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40BD3C" w14:textId="77777777" w:rsidR="002A7188" w:rsidRDefault="002A7188" w:rsidP="00163158">
      <w:pPr>
        <w:pStyle w:val="JUDULSKRIPSIHALAMANSAMPUL"/>
        <w:spacing w:line="360" w:lineRule="auto"/>
        <w:outlineLvl w:val="0"/>
      </w:pPr>
      <w:r w:rsidRPr="00E10F29">
        <w:t>PERANCANGAN APLIKASI SIMULASI KEBIJAKAN PARIWISATA MENGGUNAKAN SISTEM DINAMIS DENGAN INTEGRSI DATA CITRA SATELIT</w:t>
      </w:r>
      <w:r>
        <w:t xml:space="preserve"> </w:t>
      </w:r>
    </w:p>
    <w:p w14:paraId="6E5868D3" w14:textId="4B8A0077" w:rsidR="00163158" w:rsidRPr="00F77AB7" w:rsidRDefault="00163158" w:rsidP="00163158">
      <w:pPr>
        <w:pStyle w:val="JUDULSKRIPSIHALAMANSAMPUL"/>
        <w:spacing w:line="360" w:lineRule="auto"/>
        <w:outlineLvl w:val="0"/>
      </w:pPr>
      <w:r>
        <w:t>Studi Kasus: Provinsi Daerah Istimewa Yogyakarta</w:t>
      </w:r>
    </w:p>
    <w:p w14:paraId="7BFDD345" w14:textId="335A58DF" w:rsidR="00104C6A" w:rsidRPr="009450B9" w:rsidRDefault="00163158" w:rsidP="00A41E19">
      <w:pPr>
        <w:pStyle w:val="NAMAMAHASISWAHALAMANSAMPUL"/>
      </w:pPr>
      <w:r w:rsidRPr="009450B9">
        <w:t>KEVIN ATHA FATHONI RAMADHA</w:t>
      </w:r>
    </w:p>
    <w:p w14:paraId="329003D5" w14:textId="39C15E89" w:rsidR="00104C6A" w:rsidRPr="009450B9" w:rsidRDefault="00163158" w:rsidP="004B08A2">
      <w:pPr>
        <w:pStyle w:val="NIMHALAMANSAMPUL"/>
      </w:pPr>
      <w:r w:rsidRPr="009450B9">
        <w:t>222212691</w:t>
      </w:r>
    </w:p>
    <w:p w14:paraId="1240A45D" w14:textId="54002A0B" w:rsidR="00EB2BE2" w:rsidRPr="00011186" w:rsidRDefault="00EB2BE2" w:rsidP="00011186">
      <w:pPr>
        <w:pStyle w:val="PROGRAMSTUDI"/>
        <w:jc w:val="left"/>
      </w:pPr>
      <w:r w:rsidRPr="00011186">
        <w:t>PROGRAM STUDI</w:t>
      </w:r>
      <w:r w:rsidRPr="00011186">
        <w:tab/>
        <w:t>:</w:t>
      </w:r>
      <w:r w:rsidR="00011186" w:rsidRPr="00011186">
        <w:tab/>
      </w:r>
      <w:r w:rsidRPr="00011186">
        <w:t>KOMPUTASI STATISTIK PROGRAM DIPLOMA IV</w:t>
      </w:r>
    </w:p>
    <w:p w14:paraId="27220B38" w14:textId="08ECCC79" w:rsidR="00EB2BE2" w:rsidRPr="00011186" w:rsidRDefault="00EB2BE2" w:rsidP="00011186">
      <w:pPr>
        <w:pStyle w:val="PEMINATAN"/>
      </w:pPr>
      <w:r w:rsidRPr="00011186">
        <w:t>PEMINATAN</w:t>
      </w:r>
      <w:r w:rsidRPr="00011186">
        <w:tab/>
        <w:t>:</w:t>
      </w:r>
      <w:r w:rsidRPr="00011186">
        <w:tab/>
      </w:r>
      <w:r w:rsidRPr="009450B9">
        <w:t>SISTEM INFORMASI STATISTIK</w:t>
      </w:r>
    </w:p>
    <w:p w14:paraId="7605156C" w14:textId="24B6B7E0" w:rsidR="00EB2BE2" w:rsidRDefault="00011186" w:rsidP="009450B9">
      <w:pPr>
        <w:spacing w:before="1680" w:after="1680" w:line="240" w:lineRule="auto"/>
        <w:ind w:firstLine="0"/>
        <w:jc w:val="center"/>
      </w:pPr>
      <w:r>
        <w:rPr>
          <w:noProof/>
        </w:rPr>
        <w:drawing>
          <wp:inline distT="0" distB="0" distL="0" distR="0" wp14:anchorId="153D1373" wp14:editId="223EDD20">
            <wp:extent cx="1800000" cy="1800000"/>
            <wp:effectExtent l="0" t="0" r="0" b="0"/>
            <wp:docPr id="10462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7217" name="Picture 1046237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41D1F70" w14:textId="1E944EF3" w:rsidR="00EB2BE2" w:rsidRPr="00011186" w:rsidRDefault="00EB2BE2" w:rsidP="00011186">
      <w:pPr>
        <w:pStyle w:val="TIGABARISTERAKHIRHALAMANSAMPULDANJUDUL"/>
      </w:pPr>
      <w:r w:rsidRPr="00011186">
        <w:t>POLITEKNIK STATISTIKA STIS</w:t>
      </w:r>
    </w:p>
    <w:p w14:paraId="7C58C21D" w14:textId="326F8CD8" w:rsidR="00EB2BE2" w:rsidRPr="00011186" w:rsidRDefault="00EB2BE2" w:rsidP="00011186">
      <w:pPr>
        <w:pStyle w:val="TIGABARISTERAKHIRHALAMANSAMPULDANJUDUL"/>
      </w:pPr>
      <w:r w:rsidRPr="00011186">
        <w:t>JAKARTA</w:t>
      </w:r>
    </w:p>
    <w:p w14:paraId="35BB7FB1" w14:textId="7716BD27" w:rsidR="0015656A" w:rsidRDefault="00EB2BE2" w:rsidP="00E10F29">
      <w:pPr>
        <w:pStyle w:val="TIGABARISTERAKHIRHALAMANSAMPULDANJUDUL"/>
        <w:sectPr w:rsidR="0015656A" w:rsidSect="0015656A">
          <w:footerReference w:type="default" r:id="rId9"/>
          <w:pgSz w:w="11906" w:h="16838" w:code="9"/>
          <w:pgMar w:top="1699" w:right="1699" w:bottom="1699" w:left="2275" w:header="720" w:footer="720" w:gutter="0"/>
          <w:pgNumType w:fmt="lowerRoman" w:start="1"/>
          <w:cols w:space="720"/>
          <w:docGrid w:linePitch="360"/>
        </w:sectPr>
      </w:pPr>
      <w:r w:rsidRPr="00011186">
        <w:t>202</w:t>
      </w:r>
      <w:r w:rsidR="009450B9">
        <w:t>6</w:t>
      </w:r>
    </w:p>
    <w:p w14:paraId="751E889B" w14:textId="77777777" w:rsidR="0015656A" w:rsidRDefault="0015656A" w:rsidP="0015656A">
      <w:pPr>
        <w:pStyle w:val="JUDULSKRIPSIHALAMANSAMPUL"/>
      </w:pPr>
    </w:p>
    <w:p w14:paraId="2F6BA44F" w14:textId="3EA51263" w:rsidR="0015656A" w:rsidRPr="00E10F29" w:rsidRDefault="009450B9" w:rsidP="0070477E">
      <w:pPr>
        <w:pStyle w:val="JUDULSKRIPSIHALAMANSAMPUL"/>
        <w:outlineLvl w:val="0"/>
      </w:pPr>
      <w:r w:rsidRPr="00E10F29">
        <w:t>PERANCANGAN APLIKASI SIMULASI KEBIJAKAN PARIWISATA MENGGUNAKAN SISTEM DINAMIS DENGAN INTEGRSI DATA CITRA SATELIT</w:t>
      </w:r>
    </w:p>
    <w:p w14:paraId="4F8B4A3B" w14:textId="038A3441" w:rsidR="0015656A" w:rsidRPr="002A7188" w:rsidRDefault="00E10F29" w:rsidP="002A7188">
      <w:pPr>
        <w:ind w:firstLine="0"/>
        <w:jc w:val="center"/>
        <w:rPr>
          <w:b/>
          <w:bCs/>
        </w:rPr>
      </w:pPr>
      <w:r w:rsidRPr="002A7188">
        <w:rPr>
          <w:b/>
          <w:bCs/>
        </w:rPr>
        <w:t>Studi Kasus: Provinsi Daerah Istimewa Yogyakarta</w:t>
      </w:r>
    </w:p>
    <w:p w14:paraId="0DFE63BF" w14:textId="77777777" w:rsidR="00485B0A" w:rsidRDefault="00485B0A" w:rsidP="00E10F29">
      <w:pPr>
        <w:spacing w:before="500" w:line="360" w:lineRule="auto"/>
        <w:ind w:firstLine="0"/>
        <w:jc w:val="center"/>
        <w:rPr>
          <w:b/>
          <w:bCs/>
        </w:rPr>
      </w:pPr>
      <w:r w:rsidRPr="0015656A">
        <w:rPr>
          <w:b/>
          <w:bCs/>
        </w:rPr>
        <w:t>SKRIPSI</w:t>
      </w:r>
    </w:p>
    <w:p w14:paraId="7345401E" w14:textId="77777777" w:rsidR="00485B0A" w:rsidRDefault="00485B0A" w:rsidP="00485B0A">
      <w:pPr>
        <w:spacing w:line="360" w:lineRule="auto"/>
        <w:ind w:firstLine="0"/>
        <w:jc w:val="center"/>
        <w:rPr>
          <w:b/>
          <w:bCs/>
        </w:rPr>
      </w:pPr>
      <w:r>
        <w:rPr>
          <w:b/>
          <w:bCs/>
        </w:rPr>
        <w:t>Diajukan sebagai Salah Satu Syarat untuk Memperoleh Sebutan</w:t>
      </w:r>
      <w:r>
        <w:rPr>
          <w:b/>
          <w:bCs/>
        </w:rPr>
        <w:br/>
        <w:t>Sarjana Terapan Statistika pada Politeknik Statistika STIS</w:t>
      </w:r>
    </w:p>
    <w:p w14:paraId="42B9C5C5" w14:textId="77777777" w:rsidR="00485B0A" w:rsidRDefault="00485B0A" w:rsidP="00485B0A">
      <w:pPr>
        <w:spacing w:line="360" w:lineRule="auto"/>
        <w:ind w:firstLine="0"/>
        <w:jc w:val="center"/>
        <w:rPr>
          <w:b/>
          <w:bCs/>
        </w:rPr>
      </w:pPr>
    </w:p>
    <w:p w14:paraId="6BE4EE9B" w14:textId="77777777" w:rsidR="00485B0A" w:rsidRDefault="00485B0A" w:rsidP="00485B0A">
      <w:pPr>
        <w:spacing w:line="360" w:lineRule="auto"/>
        <w:ind w:firstLine="0"/>
        <w:jc w:val="center"/>
        <w:rPr>
          <w:b/>
          <w:bCs/>
        </w:rPr>
      </w:pPr>
    </w:p>
    <w:p w14:paraId="48A29A8F" w14:textId="77777777" w:rsidR="00485B0A" w:rsidRPr="0015656A" w:rsidRDefault="00485B0A" w:rsidP="00485B0A">
      <w:pPr>
        <w:spacing w:line="360" w:lineRule="auto"/>
        <w:ind w:firstLine="0"/>
        <w:jc w:val="center"/>
        <w:rPr>
          <w:b/>
          <w:bCs/>
        </w:rPr>
      </w:pPr>
      <w:r w:rsidRPr="0015656A">
        <w:rPr>
          <w:b/>
          <w:bCs/>
        </w:rPr>
        <w:t>Oleh:</w:t>
      </w:r>
    </w:p>
    <w:p w14:paraId="2110294E" w14:textId="64EE7FF6" w:rsidR="00485B0A" w:rsidRPr="00E10F29" w:rsidRDefault="00E10F29" w:rsidP="00A41E19">
      <w:pPr>
        <w:pStyle w:val="NAMAMAHASISWAHALAMANJUDUL"/>
      </w:pPr>
      <w:r w:rsidRPr="00E10F29">
        <w:t>KEVIN ATHA FATHONI RAMADHA</w:t>
      </w:r>
    </w:p>
    <w:p w14:paraId="2DA4AEEB" w14:textId="3D6BED08" w:rsidR="0015656A" w:rsidRPr="00E10F29" w:rsidRDefault="00E10F29" w:rsidP="00DF55C0">
      <w:pPr>
        <w:spacing w:line="240" w:lineRule="exact"/>
        <w:ind w:firstLine="0"/>
        <w:jc w:val="center"/>
        <w:rPr>
          <w:b/>
          <w:bCs/>
        </w:rPr>
      </w:pPr>
      <w:r w:rsidRPr="00E10F29">
        <w:rPr>
          <w:b/>
          <w:bCs/>
        </w:rPr>
        <w:t>222212691</w:t>
      </w:r>
    </w:p>
    <w:p w14:paraId="65C79DA6" w14:textId="77777777" w:rsidR="0015656A" w:rsidRDefault="0015656A" w:rsidP="00E10F29">
      <w:pPr>
        <w:spacing w:before="740" w:after="740" w:line="240" w:lineRule="auto"/>
        <w:ind w:firstLine="0"/>
        <w:jc w:val="center"/>
      </w:pPr>
      <w:r>
        <w:rPr>
          <w:noProof/>
        </w:rPr>
        <w:drawing>
          <wp:inline distT="0" distB="0" distL="0" distR="0" wp14:anchorId="0F5CEA09" wp14:editId="4FD91B26">
            <wp:extent cx="1800000" cy="1800000"/>
            <wp:effectExtent l="0" t="0" r="0" b="0"/>
            <wp:docPr id="12587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7217" name="Picture 1046237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5F7E576" w14:textId="77777777" w:rsidR="0015656A" w:rsidRPr="00011186" w:rsidRDefault="0015656A" w:rsidP="0015656A">
      <w:pPr>
        <w:pStyle w:val="TIGABARISTERAKHIRHALAMANSAMPULDANJUDUL"/>
      </w:pPr>
      <w:r w:rsidRPr="00011186">
        <w:t>POLITEKNIK STATISTIKA STIS</w:t>
      </w:r>
    </w:p>
    <w:p w14:paraId="022AB8E3" w14:textId="77777777" w:rsidR="0015656A" w:rsidRPr="00011186" w:rsidRDefault="0015656A" w:rsidP="0015656A">
      <w:pPr>
        <w:pStyle w:val="TIGABARISTERAKHIRHALAMANSAMPULDANJUDUL"/>
      </w:pPr>
      <w:r w:rsidRPr="00011186">
        <w:t>JAKARTA</w:t>
      </w:r>
    </w:p>
    <w:p w14:paraId="3C0387D9" w14:textId="77777777" w:rsidR="0015656A" w:rsidRDefault="0015656A" w:rsidP="0015656A">
      <w:pPr>
        <w:pStyle w:val="TIGABARISTERAKHIRHALAMANSAMPULDANJUDUL"/>
      </w:pPr>
      <w:r w:rsidRPr="00011186">
        <w:t>2026</w:t>
      </w:r>
    </w:p>
    <w:p w14:paraId="6E7F7031" w14:textId="77777777" w:rsidR="0015656A" w:rsidRPr="001134B8" w:rsidRDefault="0015656A" w:rsidP="001134B8">
      <w:pPr>
        <w:pStyle w:val="HEADINGBAGIAN"/>
        <w:sectPr w:rsidR="0015656A" w:rsidRPr="001134B8" w:rsidSect="0015656A">
          <w:pgSz w:w="11906" w:h="16838" w:code="9"/>
          <w:pgMar w:top="1699" w:right="1699" w:bottom="1699" w:left="2275" w:header="720" w:footer="720" w:gutter="0"/>
          <w:pgNumType w:fmt="lowerRoman" w:start="1"/>
          <w:cols w:space="720"/>
          <w:docGrid w:linePitch="360"/>
        </w:sectPr>
      </w:pPr>
    </w:p>
    <w:p w14:paraId="466CA775" w14:textId="77777777" w:rsidR="00DF55C0" w:rsidRDefault="00DF55C0" w:rsidP="004B08A2">
      <w:pPr>
        <w:ind w:firstLine="0"/>
        <w:jc w:val="center"/>
        <w:rPr>
          <w:b/>
          <w:bCs/>
        </w:rPr>
      </w:pPr>
    </w:p>
    <w:p w14:paraId="27BE9E77" w14:textId="3E24E5D0" w:rsidR="003E04C6" w:rsidRPr="001134B8" w:rsidRDefault="003E04C6" w:rsidP="0070477E">
      <w:pPr>
        <w:ind w:firstLine="0"/>
        <w:jc w:val="center"/>
        <w:outlineLvl w:val="0"/>
        <w:rPr>
          <w:b/>
          <w:bCs/>
        </w:rPr>
      </w:pPr>
      <w:r w:rsidRPr="001134B8">
        <w:rPr>
          <w:b/>
          <w:bCs/>
        </w:rPr>
        <w:t>PERNYATAAN</w:t>
      </w:r>
    </w:p>
    <w:p w14:paraId="681C765F" w14:textId="2CF4C4C2" w:rsidR="004B08A2" w:rsidRDefault="004B08A2" w:rsidP="004B08A2">
      <w:pPr>
        <w:ind w:firstLine="0"/>
        <w:jc w:val="center"/>
        <w:rPr>
          <w:b/>
          <w:bCs/>
        </w:rPr>
      </w:pPr>
      <w:r>
        <w:rPr>
          <w:b/>
          <w:bCs/>
        </w:rPr>
        <w:t>Skripsi dengan Judul</w:t>
      </w:r>
    </w:p>
    <w:p w14:paraId="4D7A0E51" w14:textId="3D0534AA" w:rsidR="00E10F29" w:rsidRPr="00E10F29" w:rsidRDefault="00E10F29" w:rsidP="00E10F29">
      <w:pPr>
        <w:ind w:firstLine="0"/>
        <w:jc w:val="center"/>
        <w:rPr>
          <w:b/>
          <w:bCs/>
        </w:rPr>
      </w:pPr>
      <w:bookmarkStart w:id="0" w:name="OLE_LINK2"/>
      <w:r w:rsidRPr="00E10F29">
        <w:rPr>
          <w:b/>
          <w:bCs/>
        </w:rPr>
        <w:t>PERANCANGAN APLIKASI SIMULASI KEBIJAKAN PARIWISATA MENGGUNAKAN SISTEM DINAMIS DENGAN INTEGRASI DATA CITRA SATELIT</w:t>
      </w:r>
    </w:p>
    <w:bookmarkEnd w:id="0"/>
    <w:p w14:paraId="370766DA" w14:textId="10A14E88" w:rsidR="00697ACE" w:rsidRPr="00E10F29" w:rsidRDefault="00E10F29" w:rsidP="00E10F29">
      <w:pPr>
        <w:ind w:firstLine="0"/>
        <w:jc w:val="center"/>
        <w:rPr>
          <w:b/>
          <w:bCs/>
        </w:rPr>
      </w:pPr>
      <w:r w:rsidRPr="00E10F29">
        <w:rPr>
          <w:b/>
          <w:bCs/>
        </w:rPr>
        <w:t xml:space="preserve">Studi Kasus: Provinsi Daerah Istimewa Yogyakarta </w:t>
      </w:r>
    </w:p>
    <w:p w14:paraId="140164D3" w14:textId="77777777" w:rsidR="00697ACE" w:rsidRDefault="00697ACE" w:rsidP="004B08A2">
      <w:pPr>
        <w:ind w:firstLine="0"/>
        <w:jc w:val="center"/>
        <w:rPr>
          <w:b/>
          <w:bCs/>
        </w:rPr>
      </w:pPr>
    </w:p>
    <w:p w14:paraId="486F3BD5" w14:textId="77777777" w:rsidR="00697ACE" w:rsidRDefault="00697ACE" w:rsidP="004B08A2">
      <w:pPr>
        <w:ind w:firstLine="0"/>
        <w:jc w:val="center"/>
        <w:rPr>
          <w:b/>
          <w:bCs/>
        </w:rPr>
      </w:pPr>
    </w:p>
    <w:p w14:paraId="053392FE" w14:textId="77777777" w:rsidR="0066487E" w:rsidRDefault="004B08A2" w:rsidP="0066487E">
      <w:pPr>
        <w:pStyle w:val="NAMAMAHASISWAHALAMANJUDUL"/>
      </w:pPr>
      <w:r>
        <w:t>Oleh:</w:t>
      </w:r>
    </w:p>
    <w:p w14:paraId="3C8B09A2" w14:textId="165E280F" w:rsidR="0066487E" w:rsidRPr="00E10F29" w:rsidRDefault="00E10F29" w:rsidP="0066487E">
      <w:pPr>
        <w:pStyle w:val="NAMAMAHASISWAHALAMANJUDUL"/>
      </w:pPr>
      <w:r w:rsidRPr="00E10F29">
        <w:t>KEVIN ATHA FATHONI RAMADHA</w:t>
      </w:r>
    </w:p>
    <w:p w14:paraId="6332033C" w14:textId="3C6B6866" w:rsidR="004B08A2" w:rsidRPr="00E10F29" w:rsidRDefault="00E10F29" w:rsidP="0066487E">
      <w:pPr>
        <w:pStyle w:val="NAMAMAHASISWAHALAMANJUDUL"/>
      </w:pPr>
      <w:r w:rsidRPr="00E10F29">
        <w:t>222212691</w:t>
      </w:r>
    </w:p>
    <w:p w14:paraId="31B0AA63" w14:textId="77777777" w:rsidR="00697ACE" w:rsidRDefault="00697ACE" w:rsidP="004B08A2">
      <w:pPr>
        <w:ind w:firstLine="0"/>
        <w:jc w:val="center"/>
        <w:rPr>
          <w:b/>
          <w:bCs/>
        </w:rPr>
      </w:pPr>
    </w:p>
    <w:p w14:paraId="69736CEE" w14:textId="77777777" w:rsidR="00697ACE" w:rsidRPr="004B08A2" w:rsidRDefault="00697ACE" w:rsidP="004B08A2">
      <w:pPr>
        <w:ind w:firstLine="0"/>
        <w:jc w:val="center"/>
        <w:rPr>
          <w:b/>
          <w:bCs/>
        </w:rPr>
      </w:pPr>
    </w:p>
    <w:p w14:paraId="29418E08" w14:textId="4501D648" w:rsidR="00697ACE" w:rsidRDefault="00697ACE" w:rsidP="00697ACE">
      <w:pPr>
        <w:spacing w:line="360" w:lineRule="auto"/>
        <w:ind w:firstLine="0"/>
      </w:pPr>
      <w:r w:rsidRPr="00697ACE">
        <w:t>adalah</w:t>
      </w:r>
      <w:r>
        <w:t xml:space="preserve"> </w:t>
      </w:r>
      <w:r w:rsidRPr="00697ACE">
        <w:t>benar-benar hasil penelitian sendiri dan bukan hasil plagiat atau hasil karya orang lain. Jika di kemudian hari diketahui ternyata skripsi ini hasil plagiat atau hasil karya orang lain, penulis bersedia skripsi ini dinyatakan tidak sah dan sebutan Sarjana Terapan</w:t>
      </w:r>
      <w:r>
        <w:t xml:space="preserve"> </w:t>
      </w:r>
      <w:r w:rsidRPr="00697ACE">
        <w:t>Statistika</w:t>
      </w:r>
      <w:r>
        <w:t xml:space="preserve"> </w:t>
      </w:r>
      <w:r w:rsidRPr="00697ACE">
        <w:t>dicabut atau dibatalkan</w:t>
      </w:r>
      <w:r w:rsidR="005D5492" w:rsidRPr="005D5492">
        <w:t>.</w:t>
      </w:r>
    </w:p>
    <w:p w14:paraId="4456A405" w14:textId="5C61765E" w:rsidR="00697ACE" w:rsidRDefault="00697ACE" w:rsidP="00697ACE">
      <w:pPr>
        <w:ind w:firstLine="0"/>
      </w:pPr>
    </w:p>
    <w:p w14:paraId="53556C95" w14:textId="77777777" w:rsidR="00697ACE" w:rsidRDefault="00697ACE" w:rsidP="00697ACE">
      <w:pPr>
        <w:ind w:firstLine="0"/>
      </w:pPr>
    </w:p>
    <w:p w14:paraId="0ED4DF05" w14:textId="21EDA57A" w:rsidR="00697ACE" w:rsidRDefault="00697ACE" w:rsidP="00697ACE">
      <w:pPr>
        <w:ind w:firstLine="0"/>
      </w:pPr>
    </w:p>
    <w:tbl>
      <w:tblPr>
        <w:tblW w:w="0" w:type="auto"/>
        <w:jc w:val="right"/>
        <w:tblCellMar>
          <w:top w:w="15" w:type="dxa"/>
          <w:left w:w="15" w:type="dxa"/>
          <w:bottom w:w="15" w:type="dxa"/>
          <w:right w:w="15" w:type="dxa"/>
        </w:tblCellMar>
        <w:tblLook w:val="04A0" w:firstRow="1" w:lastRow="0" w:firstColumn="1" w:lastColumn="0" w:noHBand="0" w:noVBand="1"/>
      </w:tblPr>
      <w:tblGrid>
        <w:gridCol w:w="4291"/>
      </w:tblGrid>
      <w:tr w:rsidR="00697ACE" w:rsidRPr="00375E3B" w14:paraId="2180BD2D" w14:textId="77777777">
        <w:trPr>
          <w:jc w:val="right"/>
        </w:trPr>
        <w:tc>
          <w:tcPr>
            <w:tcW w:w="0" w:type="auto"/>
            <w:tcMar>
              <w:top w:w="0" w:type="dxa"/>
              <w:left w:w="115" w:type="dxa"/>
              <w:bottom w:w="0" w:type="dxa"/>
              <w:right w:w="115" w:type="dxa"/>
            </w:tcMar>
            <w:hideMark/>
          </w:tcPr>
          <w:p w14:paraId="72E049EB" w14:textId="1577D173" w:rsidR="00697ACE" w:rsidRPr="00375E3B" w:rsidRDefault="00697ACE" w:rsidP="0049634A">
            <w:pPr>
              <w:spacing w:before="360"/>
              <w:ind w:left="23" w:hanging="23"/>
              <w:jc w:val="center"/>
            </w:pPr>
            <w:r w:rsidRPr="00375E3B">
              <w:t xml:space="preserve">Jakarta, </w:t>
            </w:r>
            <w:r w:rsidR="00BF0526">
              <w:t>24</w:t>
            </w:r>
            <w:r w:rsidRPr="00C938F4">
              <w:rPr>
                <w:color w:val="EE0000"/>
              </w:rPr>
              <w:t xml:space="preserve"> </w:t>
            </w:r>
            <w:r w:rsidR="00BF0526" w:rsidRPr="000F7724">
              <w:t>September</w:t>
            </w:r>
            <w:r w:rsidRPr="000F7724">
              <w:t xml:space="preserve"> </w:t>
            </w:r>
            <w:r w:rsidRPr="00375E3B">
              <w:t>2026</w:t>
            </w:r>
          </w:p>
        </w:tc>
      </w:tr>
      <w:tr w:rsidR="00697ACE" w:rsidRPr="00375E3B" w14:paraId="3204524A" w14:textId="77777777">
        <w:trPr>
          <w:jc w:val="right"/>
        </w:trPr>
        <w:tc>
          <w:tcPr>
            <w:tcW w:w="0" w:type="auto"/>
            <w:tcMar>
              <w:top w:w="0" w:type="dxa"/>
              <w:left w:w="115" w:type="dxa"/>
              <w:bottom w:w="0" w:type="dxa"/>
              <w:right w:w="115" w:type="dxa"/>
            </w:tcMar>
            <w:hideMark/>
          </w:tcPr>
          <w:p w14:paraId="08D8CF59" w14:textId="48078A4A" w:rsidR="00893B9B" w:rsidRDefault="00BC4399" w:rsidP="00BC4399">
            <w:pPr>
              <w:spacing w:before="360"/>
              <w:ind w:firstLine="0"/>
              <w:jc w:val="center"/>
              <w:rPr>
                <w:b/>
                <w:bCs/>
                <w:color w:val="EE0000"/>
              </w:rPr>
            </w:pPr>
            <w:r>
              <w:rPr>
                <w:noProof/>
              </w:rPr>
              <mc:AlternateContent>
                <mc:Choice Requires="wps">
                  <w:drawing>
                    <wp:anchor distT="0" distB="0" distL="114300" distR="114300" simplePos="0" relativeHeight="251658240" behindDoc="0" locked="0" layoutInCell="1" allowOverlap="1" wp14:anchorId="570B256A" wp14:editId="6447E0DB">
                      <wp:simplePos x="0" y="0"/>
                      <wp:positionH relativeFrom="column">
                        <wp:posOffset>-258445</wp:posOffset>
                      </wp:positionH>
                      <wp:positionV relativeFrom="paragraph">
                        <wp:posOffset>50800</wp:posOffset>
                      </wp:positionV>
                      <wp:extent cx="638175" cy="390525"/>
                      <wp:effectExtent l="0" t="0" r="28575" b="28575"/>
                      <wp:wrapNone/>
                      <wp:docPr id="1636731855" name="Text Box 1"/>
                      <wp:cNvGraphicFramePr/>
                      <a:graphic xmlns:a="http://schemas.openxmlformats.org/drawingml/2006/main">
                        <a:graphicData uri="http://schemas.microsoft.com/office/word/2010/wordprocessingShape">
                          <wps:wsp>
                            <wps:cNvSpPr txBox="1"/>
                            <wps:spPr>
                              <a:xfrm>
                                <a:off x="0" y="0"/>
                                <a:ext cx="638175" cy="390525"/>
                              </a:xfrm>
                              <a:prstGeom prst="rect">
                                <a:avLst/>
                              </a:prstGeom>
                              <a:solidFill>
                                <a:schemeClr val="lt1"/>
                              </a:solidFill>
                              <a:ln w="6350">
                                <a:solidFill>
                                  <a:srgbClr val="EE0000"/>
                                </a:solidFill>
                              </a:ln>
                            </wps:spPr>
                            <wps:txbx>
                              <w:txbxContent>
                                <w:p w14:paraId="6919C01D" w14:textId="77777777"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Meterai</w:t>
                                  </w:r>
                                </w:p>
                                <w:p w14:paraId="2945218C" w14:textId="1A5FFC04"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Rp10.000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0B256A" id="_x0000_t202" coordsize="21600,21600" o:spt="202" path="m,l,21600r21600,l21600,xe">
                      <v:stroke joinstyle="miter"/>
                      <v:path gradientshapeok="t" o:connecttype="rect"/>
                    </v:shapetype>
                    <v:shape id="Text Box 1" o:spid="_x0000_s1026" type="#_x0000_t202" style="position:absolute;left:0;text-align:left;margin-left:-20.35pt;margin-top:4pt;width:50.25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" fillcolor="white [3201]" strokecolor="#e00" strokeweight=".5pt">
                      <v:textbox>
                        <w:txbxContent>
                          <w:p w14:paraId="6919C01D" w14:textId="77777777"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Meterai</w:t>
                            </w:r>
                          </w:p>
                          <w:p w14:paraId="2945218C" w14:textId="1A5FFC04"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Rp10.000</w:t>
                            </w:r>
                          </w:p>
                        </w:txbxContent>
                      </v:textbox>
                    </v:shape>
                  </w:pict>
                </mc:Fallback>
              </mc:AlternateContent>
            </w:r>
          </w:p>
          <w:p w14:paraId="62E6241D" w14:textId="55C5207A" w:rsidR="00697ACE" w:rsidRPr="00375E3B" w:rsidRDefault="00E10F29">
            <w:pPr>
              <w:ind w:firstLine="0"/>
              <w:jc w:val="center"/>
            </w:pPr>
            <w:r w:rsidRPr="00E10F29">
              <w:rPr>
                <w:b/>
                <w:bCs/>
              </w:rPr>
              <w:t>KEVIN ATHA FATHONI RAMADHA</w:t>
            </w:r>
          </w:p>
        </w:tc>
      </w:tr>
    </w:tbl>
    <w:p w14:paraId="1B6E7CF5" w14:textId="77777777" w:rsidR="00697ACE" w:rsidRDefault="00697ACE" w:rsidP="00697ACE">
      <w:pPr>
        <w:ind w:firstLine="0"/>
      </w:pPr>
    </w:p>
    <w:p w14:paraId="4F93C4AE" w14:textId="6EED6BC3" w:rsidR="00697ACE" w:rsidRDefault="00697ACE" w:rsidP="00697ACE">
      <w:pPr>
        <w:ind w:firstLine="0"/>
        <w:sectPr w:rsidR="00697ACE" w:rsidSect="00DA4BAA">
          <w:pgSz w:w="11906" w:h="16838" w:code="9"/>
          <w:pgMar w:top="1699" w:right="1699" w:bottom="1699" w:left="2275" w:header="720" w:footer="720" w:gutter="0"/>
          <w:pgNumType w:fmt="lowerRoman" w:start="1"/>
          <w:cols w:space="720"/>
          <w:docGrid w:linePitch="360"/>
        </w:sectPr>
      </w:pPr>
    </w:p>
    <w:p w14:paraId="14DC288A" w14:textId="77777777" w:rsidR="00DF55C0" w:rsidRDefault="00DF55C0" w:rsidP="00896DAB"/>
    <w:p w14:paraId="60182426" w14:textId="1DB0BFC7" w:rsidR="00E10F29" w:rsidRPr="00E10F29" w:rsidRDefault="00E10F29" w:rsidP="00E10F29">
      <w:pPr>
        <w:pStyle w:val="JUDULSKRIPSIHALAMANSAMPUL"/>
        <w:outlineLvl w:val="0"/>
      </w:pPr>
      <w:r w:rsidRPr="00E10F29">
        <w:t>PERANCANGAN APLIKASI SIMULASI KEBIJAKAN PARIWISATA MENGGUNAKAN SISTEM DINAMIS DENGAN INTEGRSI DATA CITRA SATELIT</w:t>
      </w:r>
    </w:p>
    <w:p w14:paraId="3E5F0A2B" w14:textId="4C194151" w:rsidR="001134B8" w:rsidRPr="00E10F29" w:rsidRDefault="00E10F29" w:rsidP="00E10F29">
      <w:pPr>
        <w:pStyle w:val="SubjuduldiSkripsiuntukHalamanJudul"/>
        <w:spacing w:line="1200" w:lineRule="auto"/>
      </w:pPr>
      <w:r w:rsidRPr="00E10F29">
        <w:t>Studi Kasus: Provinsi Daerah Istimewa Yogyakarta</w:t>
      </w:r>
    </w:p>
    <w:p w14:paraId="5EC9FBD8" w14:textId="77777777" w:rsidR="001134B8" w:rsidRDefault="001134B8" w:rsidP="001134B8">
      <w:pPr>
        <w:ind w:firstLine="0"/>
        <w:jc w:val="center"/>
        <w:rPr>
          <w:b/>
          <w:bCs/>
        </w:rPr>
      </w:pPr>
    </w:p>
    <w:p w14:paraId="6882AB2F" w14:textId="77777777" w:rsidR="001134B8" w:rsidRPr="001134B8" w:rsidRDefault="001134B8" w:rsidP="001134B8">
      <w:pPr>
        <w:ind w:firstLine="0"/>
        <w:jc w:val="center"/>
        <w:rPr>
          <w:b/>
          <w:bCs/>
        </w:rPr>
      </w:pPr>
    </w:p>
    <w:p w14:paraId="263844C3" w14:textId="09AFF414" w:rsidR="001134B8" w:rsidRDefault="001134B8" w:rsidP="00A41E19">
      <w:pPr>
        <w:pStyle w:val="NAMAMAHASISWAHALAMANJUDUL"/>
      </w:pPr>
      <w:r w:rsidRPr="001134B8">
        <w:t>Oleh:</w:t>
      </w:r>
    </w:p>
    <w:p w14:paraId="2006FCC6" w14:textId="64822052" w:rsidR="001134B8" w:rsidRPr="00AA69A7" w:rsidRDefault="00AA69A7" w:rsidP="00A41E19">
      <w:pPr>
        <w:pStyle w:val="NAMAMAHASISWAHALAMANJUDUL"/>
      </w:pPr>
      <w:r w:rsidRPr="00AA69A7">
        <w:t>KEVIN ATHA FATHONI RAMADHA</w:t>
      </w:r>
    </w:p>
    <w:p w14:paraId="032DBF65" w14:textId="5756CCD7" w:rsidR="001134B8" w:rsidRPr="001134B8" w:rsidRDefault="00AA69A7" w:rsidP="00BF0526">
      <w:pPr>
        <w:ind w:firstLine="0"/>
        <w:jc w:val="center"/>
        <w:rPr>
          <w:b/>
          <w:bCs/>
        </w:rPr>
      </w:pPr>
      <w:r w:rsidRPr="00AA69A7">
        <w:rPr>
          <w:b/>
          <w:bCs/>
        </w:rPr>
        <w:t>222212691</w:t>
      </w:r>
    </w:p>
    <w:p w14:paraId="79446E81" w14:textId="61EAC5E7" w:rsidR="001134B8" w:rsidRPr="001134B8" w:rsidRDefault="001134B8" w:rsidP="001134B8">
      <w:pPr>
        <w:ind w:firstLine="0"/>
        <w:jc w:val="center"/>
      </w:pPr>
      <w:r w:rsidRPr="001134B8">
        <w:t>Tim Penguji</w:t>
      </w:r>
    </w:p>
    <w:tbl>
      <w:tblPr>
        <w:tblW w:w="894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95"/>
        <w:gridCol w:w="4552"/>
      </w:tblGrid>
      <w:tr w:rsidR="001134B8" w:rsidRPr="001134B8" w14:paraId="0D890DCB" w14:textId="77777777" w:rsidTr="00C55162">
        <w:trPr>
          <w:trHeight w:val="300"/>
          <w:jc w:val="center"/>
        </w:trPr>
        <w:tc>
          <w:tcPr>
            <w:tcW w:w="4395" w:type="dxa"/>
            <w:tcBorders>
              <w:top w:val="nil"/>
              <w:left w:val="nil"/>
              <w:bottom w:val="nil"/>
              <w:right w:val="nil"/>
            </w:tcBorders>
            <w:vAlign w:val="bottom"/>
            <w:hideMark/>
          </w:tcPr>
          <w:p w14:paraId="51503410" w14:textId="24CED301" w:rsidR="001134B8" w:rsidRPr="001134B8" w:rsidRDefault="001134B8" w:rsidP="001134B8">
            <w:pPr>
              <w:spacing w:line="240" w:lineRule="auto"/>
              <w:ind w:firstLine="0"/>
              <w:jc w:val="center"/>
            </w:pPr>
            <w:r w:rsidRPr="001134B8">
              <w:t>Penguji I</w:t>
            </w:r>
          </w:p>
        </w:tc>
        <w:tc>
          <w:tcPr>
            <w:tcW w:w="4552" w:type="dxa"/>
            <w:tcBorders>
              <w:top w:val="nil"/>
              <w:left w:val="nil"/>
              <w:bottom w:val="nil"/>
              <w:right w:val="nil"/>
            </w:tcBorders>
            <w:vAlign w:val="bottom"/>
            <w:hideMark/>
          </w:tcPr>
          <w:p w14:paraId="0CEA248E" w14:textId="2D8193B9" w:rsidR="001134B8" w:rsidRPr="001134B8" w:rsidRDefault="001134B8" w:rsidP="001134B8">
            <w:pPr>
              <w:spacing w:line="240" w:lineRule="auto"/>
              <w:ind w:firstLine="0"/>
              <w:jc w:val="center"/>
            </w:pPr>
            <w:r w:rsidRPr="001134B8">
              <w:t>Penguji II</w:t>
            </w:r>
          </w:p>
        </w:tc>
      </w:tr>
      <w:tr w:rsidR="001134B8" w:rsidRPr="001134B8" w14:paraId="3DE08A45" w14:textId="77777777" w:rsidTr="00C55162">
        <w:trPr>
          <w:trHeight w:val="300"/>
          <w:jc w:val="center"/>
        </w:trPr>
        <w:tc>
          <w:tcPr>
            <w:tcW w:w="4395" w:type="dxa"/>
            <w:tcBorders>
              <w:top w:val="nil"/>
              <w:left w:val="nil"/>
              <w:bottom w:val="nil"/>
              <w:right w:val="nil"/>
            </w:tcBorders>
            <w:vAlign w:val="bottom"/>
            <w:hideMark/>
          </w:tcPr>
          <w:p w14:paraId="5DE2CCAE" w14:textId="0C1EA33A" w:rsidR="001134B8" w:rsidRPr="001134B8" w:rsidRDefault="001134B8" w:rsidP="00AD1079">
            <w:pPr>
              <w:spacing w:line="360" w:lineRule="auto"/>
              <w:ind w:firstLine="0"/>
              <w:jc w:val="center"/>
            </w:pPr>
          </w:p>
          <w:p w14:paraId="60D3284B" w14:textId="0E689063" w:rsidR="001134B8" w:rsidRPr="001134B8" w:rsidRDefault="001134B8" w:rsidP="00AD1079">
            <w:pPr>
              <w:spacing w:line="360" w:lineRule="auto"/>
              <w:ind w:firstLine="0"/>
              <w:jc w:val="center"/>
            </w:pPr>
          </w:p>
          <w:p w14:paraId="1FBDB378" w14:textId="5C77CECD" w:rsidR="001134B8" w:rsidRPr="001134B8" w:rsidRDefault="001134B8" w:rsidP="00AD1079">
            <w:pPr>
              <w:spacing w:line="360" w:lineRule="auto"/>
              <w:ind w:firstLine="0"/>
              <w:jc w:val="center"/>
            </w:pPr>
          </w:p>
          <w:p w14:paraId="0A242E8D" w14:textId="77777777" w:rsidR="00C8376E" w:rsidRPr="00C8376E" w:rsidRDefault="00C8376E" w:rsidP="00C8376E">
            <w:pPr>
              <w:spacing w:line="240" w:lineRule="auto"/>
              <w:ind w:firstLine="0"/>
              <w:jc w:val="center"/>
              <w:rPr>
                <w:u w:val="single"/>
              </w:rPr>
            </w:pPr>
            <w:r w:rsidRPr="00C8376E">
              <w:rPr>
                <w:u w:val="single"/>
              </w:rPr>
              <w:t xml:space="preserve">Ricky </w:t>
            </w:r>
            <w:proofErr w:type="spellStart"/>
            <w:r w:rsidRPr="00C8376E">
              <w:rPr>
                <w:u w:val="single"/>
              </w:rPr>
              <w:t>Yordani</w:t>
            </w:r>
            <w:proofErr w:type="spellEnd"/>
            <w:r w:rsidRPr="00C8376E">
              <w:rPr>
                <w:u w:val="single"/>
              </w:rPr>
              <w:t xml:space="preserve">, S.S.T., </w:t>
            </w:r>
            <w:proofErr w:type="spellStart"/>
            <w:r w:rsidRPr="00C8376E">
              <w:rPr>
                <w:u w:val="single"/>
              </w:rPr>
              <w:t>M.Stat</w:t>
            </w:r>
            <w:proofErr w:type="spellEnd"/>
            <w:r w:rsidRPr="00C8376E">
              <w:rPr>
                <w:u w:val="single"/>
              </w:rPr>
              <w:t>.</w:t>
            </w:r>
          </w:p>
          <w:p w14:paraId="0A643569" w14:textId="291A7E0A" w:rsidR="001134B8" w:rsidRPr="001134B8" w:rsidRDefault="00C8376E" w:rsidP="00C8376E">
            <w:pPr>
              <w:spacing w:line="240" w:lineRule="auto"/>
              <w:ind w:firstLine="0"/>
              <w:jc w:val="center"/>
            </w:pPr>
            <w:r w:rsidRPr="00C8376E">
              <w:rPr>
                <w:u w:val="single"/>
              </w:rPr>
              <w:t>NIP 198204212003121004</w:t>
            </w:r>
          </w:p>
        </w:tc>
        <w:tc>
          <w:tcPr>
            <w:tcW w:w="4552" w:type="dxa"/>
            <w:tcBorders>
              <w:top w:val="nil"/>
              <w:left w:val="nil"/>
              <w:bottom w:val="nil"/>
              <w:right w:val="nil"/>
            </w:tcBorders>
            <w:vAlign w:val="bottom"/>
            <w:hideMark/>
          </w:tcPr>
          <w:p w14:paraId="69A5E7FD" w14:textId="77777777" w:rsidR="00AD1079" w:rsidRPr="001134B8" w:rsidRDefault="00AD1079" w:rsidP="00AD1079">
            <w:pPr>
              <w:spacing w:line="360" w:lineRule="auto"/>
              <w:ind w:firstLine="0"/>
              <w:jc w:val="center"/>
            </w:pPr>
          </w:p>
          <w:p w14:paraId="1CC1D3FE" w14:textId="77777777" w:rsidR="00AD1079" w:rsidRPr="001134B8" w:rsidRDefault="00AD1079" w:rsidP="00AD1079">
            <w:pPr>
              <w:spacing w:line="360" w:lineRule="auto"/>
              <w:ind w:firstLine="0"/>
              <w:jc w:val="center"/>
            </w:pPr>
          </w:p>
          <w:p w14:paraId="52EE6D25" w14:textId="77777777" w:rsidR="00AD1079" w:rsidRPr="001134B8" w:rsidRDefault="00AD1079" w:rsidP="00AD1079">
            <w:pPr>
              <w:spacing w:line="360" w:lineRule="auto"/>
              <w:ind w:firstLine="0"/>
              <w:jc w:val="center"/>
            </w:pPr>
          </w:p>
          <w:p w14:paraId="58BB894F" w14:textId="77777777" w:rsidR="00AA69A7" w:rsidRPr="00896DAB" w:rsidRDefault="00AA69A7" w:rsidP="00AA69A7">
            <w:pPr>
              <w:spacing w:line="240" w:lineRule="auto"/>
              <w:ind w:firstLine="0"/>
              <w:jc w:val="center"/>
            </w:pPr>
            <w:r>
              <w:rPr>
                <w:u w:val="single"/>
              </w:rPr>
              <w:t>Ibnu Santoso, S.S.T., M.T.</w:t>
            </w:r>
          </w:p>
          <w:p w14:paraId="4A3DBF4B" w14:textId="2D8F9203" w:rsidR="001134B8" w:rsidRPr="001134B8" w:rsidRDefault="00AA69A7" w:rsidP="00AA69A7">
            <w:pPr>
              <w:spacing w:line="240" w:lineRule="auto"/>
              <w:ind w:firstLine="0"/>
              <w:jc w:val="center"/>
            </w:pPr>
            <w:r w:rsidRPr="00896DAB">
              <w:t xml:space="preserve">NIP </w:t>
            </w:r>
            <w:r>
              <w:t>198601202008011002</w:t>
            </w:r>
          </w:p>
        </w:tc>
      </w:tr>
    </w:tbl>
    <w:p w14:paraId="3A614369" w14:textId="77777777" w:rsidR="001134B8" w:rsidRDefault="001134B8" w:rsidP="001134B8">
      <w:pPr>
        <w:ind w:firstLine="0"/>
        <w:jc w:val="center"/>
      </w:pPr>
    </w:p>
    <w:p w14:paraId="090F9C8A" w14:textId="06B7205D" w:rsidR="00896DAB" w:rsidRPr="00896DAB" w:rsidRDefault="00896DAB" w:rsidP="001134B8">
      <w:pPr>
        <w:ind w:firstLine="0"/>
        <w:jc w:val="center"/>
      </w:pPr>
      <w:r w:rsidRPr="00896DAB">
        <w:t>Mengetahui/Menyetujui</w:t>
      </w:r>
    </w:p>
    <w:tbl>
      <w:tblPr>
        <w:tblW w:w="894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95"/>
        <w:gridCol w:w="4552"/>
      </w:tblGrid>
      <w:tr w:rsidR="00896DAB" w:rsidRPr="00896DAB" w14:paraId="4DF6D607" w14:textId="77777777" w:rsidTr="00C55162">
        <w:trPr>
          <w:trHeight w:val="300"/>
          <w:jc w:val="center"/>
        </w:trPr>
        <w:tc>
          <w:tcPr>
            <w:tcW w:w="4395" w:type="dxa"/>
            <w:tcBorders>
              <w:top w:val="nil"/>
              <w:left w:val="nil"/>
              <w:bottom w:val="nil"/>
              <w:right w:val="nil"/>
            </w:tcBorders>
            <w:vAlign w:val="bottom"/>
            <w:hideMark/>
          </w:tcPr>
          <w:p w14:paraId="36F515DA" w14:textId="5446DF01" w:rsidR="00896DAB" w:rsidRPr="00896DAB" w:rsidRDefault="00896DAB" w:rsidP="001134B8">
            <w:pPr>
              <w:spacing w:line="240" w:lineRule="auto"/>
              <w:ind w:firstLine="0"/>
              <w:jc w:val="center"/>
            </w:pPr>
            <w:r w:rsidRPr="00896DAB">
              <w:t xml:space="preserve">Ketua Program Studi </w:t>
            </w:r>
            <w:r w:rsidR="001134B8">
              <w:t>Komputasi Statistik</w:t>
            </w:r>
          </w:p>
          <w:p w14:paraId="73541D1D" w14:textId="3FD84F34" w:rsidR="00896DAB" w:rsidRPr="00896DAB" w:rsidRDefault="00896DAB" w:rsidP="001134B8">
            <w:pPr>
              <w:spacing w:line="240" w:lineRule="auto"/>
              <w:ind w:firstLine="0"/>
              <w:jc w:val="center"/>
            </w:pPr>
            <w:r w:rsidRPr="00896DAB">
              <w:t>Program Diploma IV</w:t>
            </w:r>
          </w:p>
        </w:tc>
        <w:tc>
          <w:tcPr>
            <w:tcW w:w="4552" w:type="dxa"/>
            <w:tcBorders>
              <w:top w:val="nil"/>
              <w:left w:val="nil"/>
              <w:bottom w:val="nil"/>
              <w:right w:val="nil"/>
            </w:tcBorders>
            <w:vAlign w:val="bottom"/>
            <w:hideMark/>
          </w:tcPr>
          <w:p w14:paraId="7CEDE854" w14:textId="68635ABA" w:rsidR="00896DAB" w:rsidRPr="00896DAB" w:rsidRDefault="00896DAB" w:rsidP="001134B8">
            <w:pPr>
              <w:spacing w:line="240" w:lineRule="auto"/>
              <w:ind w:firstLine="0"/>
              <w:jc w:val="center"/>
            </w:pPr>
            <w:r w:rsidRPr="00896DAB">
              <w:t>Pembimbing</w:t>
            </w:r>
          </w:p>
        </w:tc>
      </w:tr>
      <w:tr w:rsidR="00896DAB" w:rsidRPr="00896DAB" w14:paraId="6782AC25" w14:textId="77777777" w:rsidTr="00C55162">
        <w:trPr>
          <w:trHeight w:val="300"/>
          <w:jc w:val="center"/>
        </w:trPr>
        <w:tc>
          <w:tcPr>
            <w:tcW w:w="4395" w:type="dxa"/>
            <w:tcBorders>
              <w:top w:val="nil"/>
              <w:left w:val="nil"/>
              <w:bottom w:val="nil"/>
              <w:right w:val="nil"/>
            </w:tcBorders>
            <w:vAlign w:val="bottom"/>
            <w:hideMark/>
          </w:tcPr>
          <w:p w14:paraId="436D29F4" w14:textId="77777777" w:rsidR="00AD1079" w:rsidRDefault="00AD1079" w:rsidP="00AD1079">
            <w:pPr>
              <w:spacing w:line="360" w:lineRule="auto"/>
              <w:ind w:firstLine="0"/>
              <w:jc w:val="center"/>
            </w:pPr>
          </w:p>
          <w:p w14:paraId="3E64C504" w14:textId="77777777" w:rsidR="00AD1079" w:rsidRPr="001134B8" w:rsidRDefault="00AD1079" w:rsidP="00AD1079">
            <w:pPr>
              <w:spacing w:line="360" w:lineRule="auto"/>
              <w:ind w:firstLine="0"/>
              <w:jc w:val="center"/>
            </w:pPr>
          </w:p>
          <w:p w14:paraId="4DEF5DB7" w14:textId="77777777" w:rsidR="00AD1079" w:rsidRPr="001134B8" w:rsidRDefault="00AD1079" w:rsidP="00AD1079">
            <w:pPr>
              <w:spacing w:line="360" w:lineRule="auto"/>
              <w:ind w:firstLine="0"/>
              <w:jc w:val="center"/>
            </w:pPr>
          </w:p>
          <w:p w14:paraId="0FE6E452" w14:textId="2C07930A" w:rsidR="00896DAB" w:rsidRPr="00896DAB" w:rsidRDefault="00C55162" w:rsidP="001134B8">
            <w:pPr>
              <w:spacing w:line="240" w:lineRule="auto"/>
              <w:ind w:firstLine="0"/>
              <w:jc w:val="center"/>
            </w:pPr>
            <w:r>
              <w:rPr>
                <w:u w:val="single"/>
              </w:rPr>
              <w:t xml:space="preserve">Dr. Eng. </w:t>
            </w:r>
            <w:r w:rsidRPr="00C55162">
              <w:rPr>
                <w:u w:val="single"/>
              </w:rPr>
              <w:t xml:space="preserve">Lya </w:t>
            </w:r>
            <w:proofErr w:type="spellStart"/>
            <w:r w:rsidRPr="00C55162">
              <w:rPr>
                <w:u w:val="single"/>
              </w:rPr>
              <w:t>Hulliyyatus</w:t>
            </w:r>
            <w:proofErr w:type="spellEnd"/>
            <w:r w:rsidRPr="00C55162">
              <w:rPr>
                <w:u w:val="single"/>
              </w:rPr>
              <w:t xml:space="preserve"> </w:t>
            </w:r>
            <w:proofErr w:type="spellStart"/>
            <w:r w:rsidRPr="00C55162">
              <w:rPr>
                <w:u w:val="single"/>
              </w:rPr>
              <w:t>Suadaa</w:t>
            </w:r>
            <w:proofErr w:type="spellEnd"/>
            <w:r w:rsidRPr="00C55162">
              <w:rPr>
                <w:u w:val="single"/>
              </w:rPr>
              <w:t>, SST., M.T.</w:t>
            </w:r>
          </w:p>
          <w:p w14:paraId="27D1CB92" w14:textId="0298F80E" w:rsidR="00896DAB" w:rsidRPr="00896DAB" w:rsidRDefault="00896DAB" w:rsidP="001134B8">
            <w:pPr>
              <w:spacing w:line="240" w:lineRule="auto"/>
              <w:ind w:firstLine="0"/>
              <w:jc w:val="center"/>
            </w:pPr>
            <w:r w:rsidRPr="00896DAB">
              <w:t xml:space="preserve">NIP </w:t>
            </w:r>
            <w:r w:rsidR="00C55162" w:rsidRPr="00C55162">
              <w:t>198902072010122001</w:t>
            </w:r>
          </w:p>
        </w:tc>
        <w:tc>
          <w:tcPr>
            <w:tcW w:w="4552" w:type="dxa"/>
            <w:tcBorders>
              <w:top w:val="nil"/>
              <w:left w:val="nil"/>
              <w:bottom w:val="nil"/>
              <w:right w:val="nil"/>
            </w:tcBorders>
            <w:vAlign w:val="bottom"/>
            <w:hideMark/>
          </w:tcPr>
          <w:p w14:paraId="3F24FB03" w14:textId="77777777" w:rsidR="00AD1079" w:rsidRPr="001134B8" w:rsidRDefault="00AD1079" w:rsidP="00AD1079">
            <w:pPr>
              <w:spacing w:line="360" w:lineRule="auto"/>
              <w:ind w:firstLine="0"/>
              <w:jc w:val="center"/>
            </w:pPr>
          </w:p>
          <w:p w14:paraId="08BE683A" w14:textId="77777777" w:rsidR="00AD1079" w:rsidRPr="001134B8" w:rsidRDefault="00AD1079" w:rsidP="00AD1079">
            <w:pPr>
              <w:spacing w:line="360" w:lineRule="auto"/>
              <w:ind w:firstLine="0"/>
              <w:jc w:val="center"/>
            </w:pPr>
          </w:p>
          <w:p w14:paraId="3927A285" w14:textId="5A11A0F1" w:rsidR="00896DAB" w:rsidRPr="00896DAB" w:rsidRDefault="00896DAB" w:rsidP="001134B8">
            <w:pPr>
              <w:spacing w:line="240" w:lineRule="auto"/>
              <w:ind w:firstLine="0"/>
              <w:jc w:val="center"/>
            </w:pPr>
          </w:p>
          <w:p w14:paraId="0E9DB463" w14:textId="77777777" w:rsidR="00AA69A7" w:rsidRPr="00AA69A7" w:rsidRDefault="00AA69A7" w:rsidP="001134B8">
            <w:pPr>
              <w:spacing w:line="240" w:lineRule="auto"/>
              <w:ind w:firstLine="0"/>
              <w:jc w:val="center"/>
              <w:rPr>
                <w:u w:val="single"/>
              </w:rPr>
            </w:pPr>
            <w:r w:rsidRPr="00AA69A7">
              <w:rPr>
                <w:u w:val="single"/>
              </w:rPr>
              <w:t>Dr. Eng. Arie Wahyu Wijayanto, S.S.T., M.T.</w:t>
            </w:r>
          </w:p>
          <w:p w14:paraId="5224C411" w14:textId="04FACB23" w:rsidR="00896DAB" w:rsidRPr="00896DAB" w:rsidRDefault="00896DAB" w:rsidP="001134B8">
            <w:pPr>
              <w:spacing w:line="240" w:lineRule="auto"/>
              <w:ind w:firstLine="0"/>
              <w:jc w:val="center"/>
            </w:pPr>
            <w:r w:rsidRPr="00896DAB">
              <w:t>NIP</w:t>
            </w:r>
            <w:r>
              <w:t xml:space="preserve"> </w:t>
            </w:r>
            <w:bookmarkStart w:id="1" w:name="OLE_LINK1"/>
            <w:r w:rsidR="00C8376E" w:rsidRPr="00C8376E">
              <w:t>198512222009021002</w:t>
            </w:r>
            <w:bookmarkEnd w:id="1"/>
          </w:p>
        </w:tc>
      </w:tr>
    </w:tbl>
    <w:p w14:paraId="72ED16B5" w14:textId="4C84E423" w:rsidR="005D5492" w:rsidRDefault="005D5492" w:rsidP="00896DAB">
      <w:pPr>
        <w:ind w:firstLine="0"/>
        <w:sectPr w:rsidR="005D5492" w:rsidSect="00DA4BAA">
          <w:pgSz w:w="11906" w:h="16838" w:code="9"/>
          <w:pgMar w:top="1699" w:right="1699" w:bottom="1699" w:left="2275" w:header="720" w:footer="720" w:gutter="0"/>
          <w:pgNumType w:fmt="lowerRoman" w:start="1"/>
          <w:cols w:space="720"/>
          <w:docGrid w:linePitch="360"/>
        </w:sectPr>
      </w:pPr>
    </w:p>
    <w:p w14:paraId="2CBDA6C8" w14:textId="42DE1A76" w:rsidR="00DF55C0" w:rsidRPr="0070477E" w:rsidRDefault="0070477E" w:rsidP="0070477E">
      <w:pPr>
        <w:outlineLvl w:val="0"/>
        <w:rPr>
          <w:color w:val="FFFFFF" w:themeColor="background1"/>
        </w:rPr>
      </w:pPr>
      <w:r w:rsidRPr="0070477E">
        <w:rPr>
          <w:color w:val="FFFFFF" w:themeColor="background1"/>
        </w:rPr>
        <w:lastRenderedPageBreak/>
        <w:t>LEMBAR HAK CIPTA</w:t>
      </w:r>
    </w:p>
    <w:p w14:paraId="007C3510" w14:textId="77777777" w:rsidR="00A96156" w:rsidRDefault="00A96156" w:rsidP="00896DAB"/>
    <w:p w14:paraId="05C6A4EC" w14:textId="77777777" w:rsidR="00A96156" w:rsidRDefault="00A96156" w:rsidP="00896DAB"/>
    <w:p w14:paraId="70025497" w14:textId="77777777" w:rsidR="00A96156" w:rsidRDefault="00A96156" w:rsidP="00896DAB"/>
    <w:p w14:paraId="14C498F6" w14:textId="77777777" w:rsidR="00A96156" w:rsidRDefault="00A96156" w:rsidP="00896DAB"/>
    <w:p w14:paraId="3291F319" w14:textId="77777777" w:rsidR="00A96156" w:rsidRDefault="00A96156" w:rsidP="00896DAB"/>
    <w:p w14:paraId="279E1FBB" w14:textId="77777777" w:rsidR="00A96156" w:rsidRDefault="00A96156" w:rsidP="00896DAB"/>
    <w:p w14:paraId="5D5180E0" w14:textId="670D8759" w:rsidR="00074844" w:rsidRPr="00074844" w:rsidRDefault="00074844" w:rsidP="00AA1337">
      <w:pPr>
        <w:ind w:firstLine="0"/>
      </w:pPr>
      <w:r w:rsidRPr="00074844">
        <w:rPr>
          <w:i/>
          <w:noProof/>
        </w:rPr>
        <mc:AlternateContent>
          <mc:Choice Requires="wps">
            <w:drawing>
              <wp:anchor distT="0" distB="0" distL="114300" distR="114300" simplePos="0" relativeHeight="251658241" behindDoc="1" locked="0" layoutInCell="1" allowOverlap="1" wp14:anchorId="76E71756" wp14:editId="64466B44">
                <wp:simplePos x="0" y="0"/>
                <wp:positionH relativeFrom="column">
                  <wp:posOffset>-3810</wp:posOffset>
                </wp:positionH>
                <wp:positionV relativeFrom="paragraph">
                  <wp:posOffset>-1905</wp:posOffset>
                </wp:positionV>
                <wp:extent cx="5153025" cy="3335655"/>
                <wp:effectExtent l="0" t="0" r="28575" b="17145"/>
                <wp:wrapThrough wrapText="bothSides">
                  <wp:wrapPolygon edited="0">
                    <wp:start x="0" y="0"/>
                    <wp:lineTo x="0" y="21588"/>
                    <wp:lineTo x="21640" y="21588"/>
                    <wp:lineTo x="21640" y="0"/>
                    <wp:lineTo x="0" y="0"/>
                  </wp:wrapPolygon>
                </wp:wrapThrough>
                <wp:docPr id="144012328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333565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EFEAE4" w14:textId="1D11EB88" w:rsidR="00074844" w:rsidRPr="001F1777" w:rsidRDefault="00836B71" w:rsidP="0070477E">
                            <w:pPr>
                              <w:spacing w:before="240" w:after="240" w:line="240" w:lineRule="auto"/>
                              <w:ind w:left="547" w:firstLine="0"/>
                              <w:outlineLvl w:val="0"/>
                              <w:rPr>
                                <w:b/>
                                <w:i/>
                                <w:sz w:val="28"/>
                              </w:rPr>
                            </w:pPr>
                            <w:r w:rsidRPr="001F1777">
                              <w:rPr>
                                <w:b/>
                                <w:i/>
                                <w:sz w:val="28"/>
                              </w:rPr>
                              <w:t>©</w:t>
                            </w:r>
                            <w:r w:rsidR="00AA1337" w:rsidRPr="001F1777">
                              <w:rPr>
                                <w:bCs/>
                                <w:i/>
                                <w:sz w:val="28"/>
                              </w:rPr>
                              <w:t xml:space="preserve"> </w:t>
                            </w:r>
                            <w:r w:rsidR="00074844" w:rsidRPr="001F1777">
                              <w:rPr>
                                <w:b/>
                                <w:i/>
                                <w:sz w:val="28"/>
                              </w:rPr>
                              <w:t>Hak Cipta milik Politeknik Statistika STIS, Tahun 202</w:t>
                            </w:r>
                            <w:r w:rsidR="00C06F21" w:rsidRPr="001F1777">
                              <w:rPr>
                                <w:b/>
                                <w:i/>
                                <w:sz w:val="28"/>
                              </w:rPr>
                              <w:t>6</w:t>
                            </w:r>
                          </w:p>
                          <w:p w14:paraId="5A12F834" w14:textId="453BCE96" w:rsidR="00074844" w:rsidRPr="001F1777" w:rsidRDefault="00074844" w:rsidP="005056E6">
                            <w:pPr>
                              <w:spacing w:line="240" w:lineRule="auto"/>
                              <w:ind w:left="540" w:firstLine="0"/>
                              <w:rPr>
                                <w:b/>
                                <w:i/>
                              </w:rPr>
                            </w:pPr>
                            <w:r w:rsidRPr="001F1777">
                              <w:rPr>
                                <w:b/>
                                <w:i/>
                              </w:rPr>
                              <w:t>Hak Cipta</w:t>
                            </w:r>
                            <w:r w:rsidRPr="001F1777">
                              <w:rPr>
                                <w:b/>
                                <w:i/>
                                <w:sz w:val="22"/>
                                <w:szCs w:val="22"/>
                              </w:rPr>
                              <w:t xml:space="preserve"> </w:t>
                            </w:r>
                            <w:r w:rsidRPr="001F1777">
                              <w:rPr>
                                <w:b/>
                                <w:i/>
                                <w:szCs w:val="22"/>
                              </w:rPr>
                              <w:t>dilindungi</w:t>
                            </w:r>
                            <w:r w:rsidRPr="001F1777">
                              <w:rPr>
                                <w:b/>
                                <w:i/>
                                <w:sz w:val="22"/>
                                <w:szCs w:val="22"/>
                              </w:rPr>
                              <w:t xml:space="preserve"> </w:t>
                            </w:r>
                            <w:r w:rsidRPr="001F1777">
                              <w:rPr>
                                <w:b/>
                                <w:i/>
                              </w:rPr>
                              <w:t>undang-undang</w:t>
                            </w:r>
                          </w:p>
                          <w:p w14:paraId="24C8D8C1"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mengutip sebagian atau seluruh karya tulis</w:t>
                            </w:r>
                            <w:r w:rsidRPr="001F1777">
                              <w:rPr>
                                <w:i/>
                                <w:lang w:val="en-US"/>
                              </w:rPr>
                              <w:t>, hasil analisis, perancangan, basis data, program, dan artefak hasil skripsi</w:t>
                            </w:r>
                            <w:r w:rsidRPr="001F1777">
                              <w:rPr>
                                <w:i/>
                              </w:rPr>
                              <w:t xml:space="preserve"> ini tanpa mencantumkan atau menyebutkan</w:t>
                            </w:r>
                            <w:r w:rsidRPr="001F1777">
                              <w:rPr>
                                <w:i/>
                                <w:spacing w:val="-1"/>
                              </w:rPr>
                              <w:t xml:space="preserve"> </w:t>
                            </w:r>
                            <w:r w:rsidRPr="001F1777">
                              <w:rPr>
                                <w:i/>
                              </w:rPr>
                              <w:t>sumbernya.</w:t>
                            </w:r>
                          </w:p>
                          <w:p w14:paraId="4830333D" w14:textId="77777777"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 xml:space="preserve">Pengutipan hanya untuk kepentingan pendidikan, penelitian, penulisan karya ilmiah, penyusunan laporan, penulisan </w:t>
                            </w:r>
                            <w:r w:rsidRPr="001F1777">
                              <w:rPr>
                                <w:i/>
                                <w:spacing w:val="-3"/>
                              </w:rPr>
                              <w:t xml:space="preserve">kritik </w:t>
                            </w:r>
                            <w:r w:rsidRPr="001F1777">
                              <w:rPr>
                                <w:i/>
                              </w:rPr>
                              <w:t>atau tinjauan suatu</w:t>
                            </w:r>
                            <w:r w:rsidRPr="001F1777">
                              <w:rPr>
                                <w:i/>
                                <w:spacing w:val="-1"/>
                              </w:rPr>
                              <w:t xml:space="preserve"> </w:t>
                            </w:r>
                            <w:r w:rsidRPr="001F1777">
                              <w:rPr>
                                <w:i/>
                              </w:rPr>
                              <w:t>masalah.</w:t>
                            </w:r>
                          </w:p>
                          <w:p w14:paraId="05292F17" w14:textId="4AE9E879"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Pengutipan tidak merugikan kepentingan yang wajar Politeknik Statistika STIS.</w:t>
                            </w:r>
                          </w:p>
                          <w:p w14:paraId="18004486"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mengumpulkan dan memperbanyak sebagian atau seluruh karya tulis</w:t>
                            </w:r>
                            <w:r w:rsidRPr="001F1777">
                              <w:rPr>
                                <w:i/>
                                <w:lang w:val="en-US"/>
                              </w:rPr>
                              <w:t xml:space="preserve">, hasil analisis, perancangan, basis data, program, dan artefak </w:t>
                            </w:r>
                            <w:r w:rsidRPr="001F1777">
                              <w:rPr>
                                <w:i/>
                              </w:rPr>
                              <w:t>hasil</w:t>
                            </w:r>
                            <w:r w:rsidRPr="001F1777">
                              <w:rPr>
                                <w:i/>
                                <w:lang w:val="en-US"/>
                              </w:rPr>
                              <w:t xml:space="preserve"> skripsi </w:t>
                            </w:r>
                            <w:r w:rsidRPr="001F1777">
                              <w:rPr>
                                <w:i/>
                              </w:rPr>
                              <w:t>ini dalam bentuk apapun tanpa seizin Politeknik Statistika STIS.</w:t>
                            </w:r>
                          </w:p>
                        </w:txbxContent>
                      </wps:txbx>
                      <wps:bodyPr rot="0" vert="horz" wrap="square" lIns="0" tIns="0" rIns="0" bIns="0" anchor="t" anchorCtr="0" upright="1">
                        <a:noAutofit/>
                      </wps:bodyPr>
                    </wps:wsp>
                  </a:graphicData>
                </a:graphic>
              </wp:anchor>
            </w:drawing>
          </mc:Choice>
          <mc:Fallback>
            <w:pict>
              <v:shape w14:anchorId="76E71756" id="Text Box 3" o:spid="_x0000_s1027" type="#_x0000_t202" style="position:absolute;left:0;text-align:left;margin-left:-.3pt;margin-top:-.15pt;width:405.75pt;height:262.6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" filled="f" strokeweight=".5pt">
                <v:textbox inset="0,0,0,0">
                  <w:txbxContent>
                    <w:p w14:paraId="47EFEAE4" w14:textId="1D11EB88" w:rsidR="00074844" w:rsidRPr="001F1777" w:rsidRDefault="00836B71" w:rsidP="0070477E">
                      <w:pPr>
                        <w:spacing w:before="240" w:after="240" w:line="240" w:lineRule="auto"/>
                        <w:ind w:left="547" w:firstLine="0"/>
                        <w:outlineLvl w:val="0"/>
                        <w:rPr>
                          <w:b/>
                          <w:i/>
                          <w:sz w:val="28"/>
                        </w:rPr>
                      </w:pPr>
                      <w:r w:rsidRPr="001F1777">
                        <w:rPr>
                          <w:b/>
                          <w:i/>
                          <w:sz w:val="28"/>
                        </w:rPr>
                        <w:t>©</w:t>
                      </w:r>
                      <w:r w:rsidR="00AA1337" w:rsidRPr="001F1777">
                        <w:rPr>
                          <w:bCs/>
                          <w:i/>
                          <w:sz w:val="28"/>
                        </w:rPr>
                        <w:t xml:space="preserve"> </w:t>
                      </w:r>
                      <w:r w:rsidR="00074844" w:rsidRPr="001F1777">
                        <w:rPr>
                          <w:b/>
                          <w:i/>
                          <w:sz w:val="28"/>
                        </w:rPr>
                        <w:t>Hak Cipta milik Politeknik Statistika STIS, Tahun 202</w:t>
                      </w:r>
                      <w:r w:rsidR="00C06F21" w:rsidRPr="001F1777">
                        <w:rPr>
                          <w:b/>
                          <w:i/>
                          <w:sz w:val="28"/>
                        </w:rPr>
                        <w:t>6</w:t>
                      </w:r>
                    </w:p>
                    <w:p w14:paraId="5A12F834" w14:textId="453BCE96" w:rsidR="00074844" w:rsidRPr="001F1777" w:rsidRDefault="00074844" w:rsidP="005056E6">
                      <w:pPr>
                        <w:spacing w:line="240" w:lineRule="auto"/>
                        <w:ind w:left="540" w:firstLine="0"/>
                        <w:rPr>
                          <w:b/>
                          <w:i/>
                        </w:rPr>
                      </w:pPr>
                      <w:r w:rsidRPr="001F1777">
                        <w:rPr>
                          <w:b/>
                          <w:i/>
                        </w:rPr>
                        <w:t>Hak Cipta</w:t>
                      </w:r>
                      <w:r w:rsidRPr="001F1777">
                        <w:rPr>
                          <w:b/>
                          <w:i/>
                          <w:sz w:val="22"/>
                          <w:szCs w:val="22"/>
                        </w:rPr>
                        <w:t xml:space="preserve"> </w:t>
                      </w:r>
                      <w:r w:rsidRPr="001F1777">
                        <w:rPr>
                          <w:b/>
                          <w:i/>
                          <w:szCs w:val="22"/>
                        </w:rPr>
                        <w:t>dilindungi</w:t>
                      </w:r>
                      <w:r w:rsidRPr="001F1777">
                        <w:rPr>
                          <w:b/>
                          <w:i/>
                          <w:sz w:val="22"/>
                          <w:szCs w:val="22"/>
                        </w:rPr>
                        <w:t xml:space="preserve"> </w:t>
                      </w:r>
                      <w:r w:rsidRPr="001F1777">
                        <w:rPr>
                          <w:b/>
                          <w:i/>
                        </w:rPr>
                        <w:t>undang-undang</w:t>
                      </w:r>
                    </w:p>
                    <w:p w14:paraId="24C8D8C1"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mengutip sebagian atau seluruh karya tulis</w:t>
                      </w:r>
                      <w:r w:rsidRPr="001F1777">
                        <w:rPr>
                          <w:i/>
                          <w:lang w:val="en-US"/>
                        </w:rPr>
                        <w:t>, hasil analisis, perancangan, basis data, program, dan artefak hasil skripsi</w:t>
                      </w:r>
                      <w:r w:rsidRPr="001F1777">
                        <w:rPr>
                          <w:i/>
                        </w:rPr>
                        <w:t xml:space="preserve"> ini tanpa mencantumkan atau menyebutkan</w:t>
                      </w:r>
                      <w:r w:rsidRPr="001F1777">
                        <w:rPr>
                          <w:i/>
                          <w:spacing w:val="-1"/>
                        </w:rPr>
                        <w:t xml:space="preserve"> </w:t>
                      </w:r>
                      <w:r w:rsidRPr="001F1777">
                        <w:rPr>
                          <w:i/>
                        </w:rPr>
                        <w:t>sumbernya.</w:t>
                      </w:r>
                    </w:p>
                    <w:p w14:paraId="4830333D" w14:textId="77777777"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 xml:space="preserve">Pengutipan hanya untuk kepentingan pendidikan, penelitian, penulisan karya ilmiah, penyusunan laporan, penulisan </w:t>
                      </w:r>
                      <w:r w:rsidRPr="001F1777">
                        <w:rPr>
                          <w:i/>
                          <w:spacing w:val="-3"/>
                        </w:rPr>
                        <w:t xml:space="preserve">kritik </w:t>
                      </w:r>
                      <w:r w:rsidRPr="001F1777">
                        <w:rPr>
                          <w:i/>
                        </w:rPr>
                        <w:t>atau tinjauan suatu</w:t>
                      </w:r>
                      <w:r w:rsidRPr="001F1777">
                        <w:rPr>
                          <w:i/>
                          <w:spacing w:val="-1"/>
                        </w:rPr>
                        <w:t xml:space="preserve"> </w:t>
                      </w:r>
                      <w:r w:rsidRPr="001F1777">
                        <w:rPr>
                          <w:i/>
                        </w:rPr>
                        <w:t>masalah.</w:t>
                      </w:r>
                    </w:p>
                    <w:p w14:paraId="05292F17" w14:textId="4AE9E879"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Pengutipan tidak merugikan kepentingan yang wajar Politeknik Statistika STIS.</w:t>
                      </w:r>
                    </w:p>
                    <w:p w14:paraId="18004486"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mengumpulkan dan memperbanyak sebagian atau seluruh karya tulis</w:t>
                      </w:r>
                      <w:r w:rsidRPr="001F1777">
                        <w:rPr>
                          <w:i/>
                          <w:lang w:val="en-US"/>
                        </w:rPr>
                        <w:t xml:space="preserve">, hasil analisis, perancangan, basis data, program, dan artefak </w:t>
                      </w:r>
                      <w:r w:rsidRPr="001F1777">
                        <w:rPr>
                          <w:i/>
                        </w:rPr>
                        <w:t>hasil</w:t>
                      </w:r>
                      <w:r w:rsidRPr="001F1777">
                        <w:rPr>
                          <w:i/>
                          <w:lang w:val="en-US"/>
                        </w:rPr>
                        <w:t xml:space="preserve"> skripsi </w:t>
                      </w:r>
                      <w:r w:rsidRPr="001F1777">
                        <w:rPr>
                          <w:i/>
                        </w:rPr>
                        <w:t>ini dalam bentuk apapun tanpa seizin Politeknik Statistika STIS.</w:t>
                      </w:r>
                    </w:p>
                  </w:txbxContent>
                </v:textbox>
                <w10:wrap type="through"/>
              </v:shape>
            </w:pict>
          </mc:Fallback>
        </mc:AlternateContent>
      </w:r>
    </w:p>
    <w:p w14:paraId="4F07E2FA" w14:textId="6C56A3ED" w:rsidR="00074844" w:rsidRDefault="00074844" w:rsidP="00074844"/>
    <w:p w14:paraId="2E1375C6" w14:textId="57D0ABE2" w:rsidR="00074844" w:rsidRPr="001134B8" w:rsidRDefault="00074844" w:rsidP="00074844">
      <w:pPr>
        <w:sectPr w:rsidR="00074844" w:rsidRPr="001134B8" w:rsidSect="00DA4BAA">
          <w:pgSz w:w="11906" w:h="16838" w:code="9"/>
          <w:pgMar w:top="1699" w:right="1699" w:bottom="1699" w:left="2275" w:header="720" w:footer="720" w:gutter="0"/>
          <w:pgNumType w:fmt="lowerRoman" w:start="1"/>
          <w:cols w:space="720"/>
          <w:docGrid w:linePitch="360"/>
        </w:sectPr>
      </w:pPr>
    </w:p>
    <w:p w14:paraId="6D4F0639" w14:textId="77777777" w:rsidR="00375E3B" w:rsidRDefault="00375E3B" w:rsidP="001134B8"/>
    <w:p w14:paraId="29334E31" w14:textId="00DE5AD3" w:rsidR="005D5492" w:rsidRPr="001134B8" w:rsidRDefault="00DA4BAA" w:rsidP="00711126">
      <w:pPr>
        <w:pStyle w:val="HEADINGBAGIANMASUKDAFIS"/>
      </w:pPr>
      <w:bookmarkStart w:id="2" w:name="_Toc241748394"/>
      <w:r w:rsidRPr="001134B8">
        <w:t>PRAKATA</w:t>
      </w:r>
      <w:bookmarkEnd w:id="2"/>
    </w:p>
    <w:p w14:paraId="7FC7AC54" w14:textId="471AED2C" w:rsidR="00375E3B" w:rsidRPr="0080050C" w:rsidRDefault="00375E3B" w:rsidP="00896DAB">
      <w:pPr>
        <w:spacing w:line="360" w:lineRule="auto"/>
      </w:pPr>
      <w:r w:rsidRPr="00BC3063">
        <w:t xml:space="preserve">Puji syukur penulis </w:t>
      </w:r>
      <w:r w:rsidRPr="00BC3063">
        <w:rPr>
          <w:rStyle w:val="PrakataChar"/>
          <w:color w:val="auto"/>
        </w:rPr>
        <w:t>ucapkan kepada Allah SWT</w:t>
      </w:r>
      <w:r w:rsidR="009E7FF4" w:rsidRPr="00BC3063">
        <w:rPr>
          <w:rStyle w:val="PrakataChar"/>
          <w:color w:val="auto"/>
        </w:rPr>
        <w:t xml:space="preserve"> </w:t>
      </w:r>
      <w:r w:rsidR="009E7FF4" w:rsidRPr="00BC3063">
        <w:t>atas segala rahmat dan karunia-Nya sehingga penulis dapat menyelesaikan skripsi yang berjudul</w:t>
      </w:r>
      <w:r w:rsidRPr="00BC3063">
        <w:rPr>
          <w:rStyle w:val="PrakataChar"/>
          <w:color w:val="auto"/>
        </w:rPr>
        <w:t xml:space="preserve"> “</w:t>
      </w:r>
      <w:r w:rsidR="0087357D" w:rsidRPr="00BC3063">
        <w:t>Perancangan Aplikasi Simulasi Kebijakan Pariwisata Menggunakan Sistem Dinam</w:t>
      </w:r>
      <w:r w:rsidR="00A765CC">
        <w:t>i</w:t>
      </w:r>
      <w:r w:rsidR="0087357D" w:rsidRPr="00BC3063">
        <w:t>s Deng</w:t>
      </w:r>
      <w:r w:rsidR="00A765CC">
        <w:t>a</w:t>
      </w:r>
      <w:r w:rsidR="0087357D" w:rsidRPr="00BC3063">
        <w:t>n Integrasi Data Citra Satelit, Studi Kasus: Provinsi Daerah Istimewa Yogyakarta</w:t>
      </w:r>
      <w:r w:rsidRPr="00BC3063">
        <w:rPr>
          <w:rStyle w:val="PrakataChar"/>
          <w:color w:val="auto"/>
        </w:rPr>
        <w:t xml:space="preserve">”. </w:t>
      </w:r>
      <w:r w:rsidR="0080050C" w:rsidRPr="0080050C">
        <w:t>Penulis mengucapkan terima kasih kepada</w:t>
      </w:r>
      <w:r w:rsidR="00A765CC">
        <w:t xml:space="preserve"> </w:t>
      </w:r>
      <w:r w:rsidRPr="0080050C">
        <w:t>:</w:t>
      </w:r>
    </w:p>
    <w:p w14:paraId="2A2B1EB5" w14:textId="27BF2DE8" w:rsidR="00375E3B" w:rsidRPr="00C766A8" w:rsidRDefault="00375E3B">
      <w:pPr>
        <w:numPr>
          <w:ilvl w:val="0"/>
          <w:numId w:val="5"/>
        </w:numPr>
        <w:tabs>
          <w:tab w:val="clear" w:pos="720"/>
        </w:tabs>
        <w:spacing w:line="360" w:lineRule="auto"/>
        <w:ind w:left="360"/>
      </w:pPr>
      <w:r w:rsidRPr="00C766A8">
        <w:t xml:space="preserve">Bapak/Ibu </w:t>
      </w:r>
      <w:r w:rsidR="0080050C" w:rsidRPr="00C766A8">
        <w:t>Yunarso Anang Sulistiadi, Ph.D.</w:t>
      </w:r>
      <w:r w:rsidRPr="00C766A8">
        <w:t>, selaku Direktur Politeknik Statistika STIS;</w:t>
      </w:r>
    </w:p>
    <w:p w14:paraId="5345D9E6" w14:textId="70DDDA2F" w:rsidR="00375E3B" w:rsidRPr="00C766A8" w:rsidRDefault="0080050C">
      <w:pPr>
        <w:numPr>
          <w:ilvl w:val="0"/>
          <w:numId w:val="5"/>
        </w:numPr>
        <w:tabs>
          <w:tab w:val="clear" w:pos="720"/>
        </w:tabs>
        <w:spacing w:line="360" w:lineRule="auto"/>
        <w:ind w:left="360"/>
      </w:pPr>
      <w:r w:rsidRPr="00C766A8">
        <w:t>Ibu</w:t>
      </w:r>
      <w:r w:rsidR="00375E3B" w:rsidRPr="00C766A8">
        <w:t xml:space="preserve"> </w:t>
      </w:r>
      <w:r w:rsidRPr="00C766A8">
        <w:t xml:space="preserve">Dr. Eng. Lya </w:t>
      </w:r>
      <w:proofErr w:type="spellStart"/>
      <w:r w:rsidRPr="00C766A8">
        <w:t>Hulliyyatus</w:t>
      </w:r>
      <w:proofErr w:type="spellEnd"/>
      <w:r w:rsidRPr="00C766A8">
        <w:t xml:space="preserve"> </w:t>
      </w:r>
      <w:proofErr w:type="spellStart"/>
      <w:r w:rsidRPr="00C766A8">
        <w:t>Suadaa</w:t>
      </w:r>
      <w:proofErr w:type="spellEnd"/>
      <w:r w:rsidRPr="00C766A8">
        <w:t>, SST., M.T.</w:t>
      </w:r>
      <w:r w:rsidR="00375E3B" w:rsidRPr="00C766A8">
        <w:t>, selaku Ketua Program Studi D-IV Komputasi Statistik Politeknik Statistika STIS;</w:t>
      </w:r>
    </w:p>
    <w:p w14:paraId="39C525B8" w14:textId="670803C3" w:rsidR="00375E3B" w:rsidRPr="00C766A8" w:rsidRDefault="00375E3B">
      <w:pPr>
        <w:numPr>
          <w:ilvl w:val="0"/>
          <w:numId w:val="5"/>
        </w:numPr>
        <w:tabs>
          <w:tab w:val="clear" w:pos="720"/>
        </w:tabs>
        <w:spacing w:line="360" w:lineRule="auto"/>
        <w:ind w:left="360"/>
      </w:pPr>
      <w:r w:rsidRPr="00C766A8">
        <w:t xml:space="preserve">Bapak </w:t>
      </w:r>
      <w:r w:rsidR="0080050C" w:rsidRPr="00C766A8">
        <w:t>Dr. Eng. Arie Wahyu Wijayanto, S.S.T., M.T., selaku</w:t>
      </w:r>
      <w:r w:rsidRPr="00C766A8">
        <w:t xml:space="preserve"> dosen pembimbing yang telah bersedia meluangkan waktu </w:t>
      </w:r>
      <w:r w:rsidR="00A765CC" w:rsidRPr="00C766A8">
        <w:t>untuk</w:t>
      </w:r>
      <w:r w:rsidRPr="00C766A8">
        <w:t xml:space="preserve"> </w:t>
      </w:r>
      <w:r w:rsidR="00A765CC" w:rsidRPr="00C766A8">
        <w:t>membimbing</w:t>
      </w:r>
      <w:r w:rsidR="0080050C" w:rsidRPr="00C766A8">
        <w:t xml:space="preserve"> selama proses </w:t>
      </w:r>
      <w:r w:rsidRPr="00C766A8">
        <w:t>penyusunan skripsi ini;</w:t>
      </w:r>
    </w:p>
    <w:p w14:paraId="5B44E387" w14:textId="214947E6" w:rsidR="00375E3B" w:rsidRPr="00C766A8" w:rsidRDefault="00375E3B">
      <w:pPr>
        <w:numPr>
          <w:ilvl w:val="0"/>
          <w:numId w:val="5"/>
        </w:numPr>
        <w:tabs>
          <w:tab w:val="clear" w:pos="720"/>
        </w:tabs>
        <w:spacing w:line="360" w:lineRule="auto"/>
        <w:ind w:left="360"/>
      </w:pPr>
      <w:r w:rsidRPr="00C766A8">
        <w:t>Bapak</w:t>
      </w:r>
      <w:r w:rsidR="00933570" w:rsidRPr="00C766A8">
        <w:t xml:space="preserve"> Ricky </w:t>
      </w:r>
      <w:proofErr w:type="spellStart"/>
      <w:r w:rsidR="00933570" w:rsidRPr="00C766A8">
        <w:t>Yordani</w:t>
      </w:r>
      <w:proofErr w:type="spellEnd"/>
      <w:r w:rsidR="00933570" w:rsidRPr="00C766A8">
        <w:t xml:space="preserve">, S.S.T., </w:t>
      </w:r>
      <w:proofErr w:type="spellStart"/>
      <w:r w:rsidR="00933570" w:rsidRPr="00C766A8">
        <w:t>M.Stat</w:t>
      </w:r>
      <w:proofErr w:type="spellEnd"/>
      <w:r w:rsidR="00933570" w:rsidRPr="00C766A8">
        <w:t>. dan Bapak Ibnu Santoso, S.S.T., M.T.</w:t>
      </w:r>
      <w:r w:rsidRPr="00C766A8">
        <w:t>, selaku dosen penguji atas koreksi dan saran yang disampaikan;</w:t>
      </w:r>
    </w:p>
    <w:p w14:paraId="7CD98A28" w14:textId="4B48AAE0" w:rsidR="00375E3B" w:rsidRPr="00C766A8" w:rsidRDefault="00375E3B">
      <w:pPr>
        <w:numPr>
          <w:ilvl w:val="0"/>
          <w:numId w:val="5"/>
        </w:numPr>
        <w:tabs>
          <w:tab w:val="clear" w:pos="720"/>
        </w:tabs>
        <w:spacing w:line="360" w:lineRule="auto"/>
        <w:ind w:left="360"/>
      </w:pPr>
      <w:r w:rsidRPr="00C766A8">
        <w:t xml:space="preserve">Ibu, </w:t>
      </w:r>
      <w:r w:rsidR="00933570" w:rsidRPr="00C766A8">
        <w:t>Papa</w:t>
      </w:r>
      <w:r w:rsidRPr="00C766A8">
        <w:t xml:space="preserve">, </w:t>
      </w:r>
      <w:r w:rsidR="00933570" w:rsidRPr="00C766A8">
        <w:t xml:space="preserve">Bang </w:t>
      </w:r>
      <w:r w:rsidR="00A765CC" w:rsidRPr="00C766A8">
        <w:t>A</w:t>
      </w:r>
      <w:r w:rsidR="00933570" w:rsidRPr="00C766A8">
        <w:t>lvin, Deri, dan</w:t>
      </w:r>
      <w:r w:rsidRPr="00C766A8">
        <w:t xml:space="preserve"> keluarga besar </w:t>
      </w:r>
      <w:r w:rsidR="00A765CC" w:rsidRPr="00C766A8">
        <w:t>penulis</w:t>
      </w:r>
      <w:r w:rsidRPr="00C766A8">
        <w:t xml:space="preserve"> </w:t>
      </w:r>
      <w:r w:rsidR="00933570" w:rsidRPr="00C766A8">
        <w:t>yang senantiasa memberikan doa, dukungan, perhatian, dan motivasi selama proses pendidikan hingga penyelesaian skripsi ini</w:t>
      </w:r>
      <w:r w:rsidRPr="00C766A8">
        <w:t>; serta</w:t>
      </w:r>
    </w:p>
    <w:p w14:paraId="409611C0" w14:textId="667AD8C0" w:rsidR="00375E3B" w:rsidRPr="00C766A8" w:rsidRDefault="00933570">
      <w:pPr>
        <w:numPr>
          <w:ilvl w:val="0"/>
          <w:numId w:val="5"/>
        </w:numPr>
        <w:tabs>
          <w:tab w:val="clear" w:pos="720"/>
        </w:tabs>
        <w:spacing w:line="360" w:lineRule="auto"/>
        <w:ind w:left="360"/>
      </w:pPr>
      <w:r w:rsidRPr="00C766A8">
        <w:t xml:space="preserve">Teman-teman dan </w:t>
      </w:r>
      <w:r w:rsidR="00375E3B" w:rsidRPr="00C766A8">
        <w:t>semua pihak yang telah memberikan</w:t>
      </w:r>
      <w:r w:rsidRPr="00C766A8">
        <w:t xml:space="preserve"> bantuan dan</w:t>
      </w:r>
      <w:r w:rsidR="00375E3B" w:rsidRPr="00C766A8">
        <w:t xml:space="preserve"> dukungan dalam penulisan skripsi ini.</w:t>
      </w:r>
    </w:p>
    <w:p w14:paraId="5833B7E8" w14:textId="74B88367" w:rsidR="00375E3B" w:rsidRPr="00C766A8" w:rsidRDefault="00A765CC" w:rsidP="00A765CC">
      <w:pPr>
        <w:pStyle w:val="Prakata"/>
        <w:rPr>
          <w:color w:val="auto"/>
        </w:rPr>
      </w:pPr>
      <w:r w:rsidRPr="00C766A8">
        <w:rPr>
          <w:color w:val="auto"/>
        </w:rPr>
        <w:t xml:space="preserve">Penulis menyadari bahwa skripsi ini masih memiliki kekurangan sehingga kritik dan saran yang membangun sangat diharapkan. Penulis berharap skripsi ini dapat memberikan manfaat bagi </w:t>
      </w:r>
      <w:r w:rsidR="00C766A8" w:rsidRPr="00C766A8">
        <w:rPr>
          <w:color w:val="auto"/>
        </w:rPr>
        <w:t>semua pihak</w:t>
      </w:r>
      <w:r w:rsidRPr="00C766A8">
        <w:rPr>
          <w:color w:val="auto"/>
        </w:rPr>
        <w:t>.</w:t>
      </w:r>
    </w:p>
    <w:tbl>
      <w:tblPr>
        <w:tblW w:w="0" w:type="auto"/>
        <w:jc w:val="right"/>
        <w:tblCellMar>
          <w:top w:w="15" w:type="dxa"/>
          <w:left w:w="15" w:type="dxa"/>
          <w:bottom w:w="15" w:type="dxa"/>
          <w:right w:w="15" w:type="dxa"/>
        </w:tblCellMar>
        <w:tblLook w:val="04A0" w:firstRow="1" w:lastRow="0" w:firstColumn="1" w:lastColumn="0" w:noHBand="0" w:noVBand="1"/>
      </w:tblPr>
      <w:tblGrid>
        <w:gridCol w:w="3103"/>
      </w:tblGrid>
      <w:tr w:rsidR="00375E3B" w:rsidRPr="00375E3B" w14:paraId="4DA4C4B0" w14:textId="77777777">
        <w:trPr>
          <w:jc w:val="right"/>
        </w:trPr>
        <w:tc>
          <w:tcPr>
            <w:tcW w:w="0" w:type="auto"/>
            <w:tcMar>
              <w:top w:w="0" w:type="dxa"/>
              <w:left w:w="115" w:type="dxa"/>
              <w:bottom w:w="0" w:type="dxa"/>
              <w:right w:w="115" w:type="dxa"/>
            </w:tcMar>
            <w:hideMark/>
          </w:tcPr>
          <w:p w14:paraId="7EF9BBC1" w14:textId="58ABA29D" w:rsidR="00375E3B" w:rsidRPr="00375E3B" w:rsidRDefault="00375E3B" w:rsidP="0049634A">
            <w:pPr>
              <w:spacing w:before="360"/>
              <w:ind w:hanging="23"/>
              <w:jc w:val="center"/>
            </w:pPr>
            <w:r w:rsidRPr="00375E3B">
              <w:t xml:space="preserve">Jakarta, </w:t>
            </w:r>
            <w:r w:rsidR="00C766A8" w:rsidRPr="00C766A8">
              <w:t>24</w:t>
            </w:r>
            <w:r w:rsidR="00D20D25" w:rsidRPr="00C766A8">
              <w:t xml:space="preserve"> </w:t>
            </w:r>
            <w:r w:rsidR="00C766A8" w:rsidRPr="00C766A8">
              <w:t>September</w:t>
            </w:r>
            <w:r w:rsidRPr="00C766A8">
              <w:t xml:space="preserve"> 2026</w:t>
            </w:r>
          </w:p>
        </w:tc>
      </w:tr>
      <w:tr w:rsidR="00375E3B" w:rsidRPr="00375E3B" w14:paraId="2190815D" w14:textId="77777777">
        <w:trPr>
          <w:jc w:val="right"/>
        </w:trPr>
        <w:tc>
          <w:tcPr>
            <w:tcW w:w="0" w:type="auto"/>
            <w:tcMar>
              <w:top w:w="0" w:type="dxa"/>
              <w:left w:w="115" w:type="dxa"/>
              <w:bottom w:w="0" w:type="dxa"/>
              <w:right w:w="115" w:type="dxa"/>
            </w:tcMar>
            <w:hideMark/>
          </w:tcPr>
          <w:p w14:paraId="15FFAFF8" w14:textId="77777777" w:rsidR="00C938F4" w:rsidRDefault="00C938F4" w:rsidP="00A765CC">
            <w:pPr>
              <w:spacing w:before="360"/>
              <w:ind w:firstLine="0"/>
              <w:rPr>
                <w:b/>
                <w:bCs/>
                <w:color w:val="EE0000"/>
              </w:rPr>
            </w:pPr>
          </w:p>
          <w:p w14:paraId="451A6B3B" w14:textId="3567B833" w:rsidR="00375E3B" w:rsidRPr="00375E3B" w:rsidRDefault="009E7FF4" w:rsidP="00896DAB">
            <w:pPr>
              <w:ind w:firstLine="0"/>
              <w:jc w:val="center"/>
            </w:pPr>
            <w:r>
              <w:t>Kevin Atha Fathoni Ramadha</w:t>
            </w:r>
          </w:p>
        </w:tc>
      </w:tr>
    </w:tbl>
    <w:p w14:paraId="1940DF7D" w14:textId="7A61729C" w:rsidR="003E04C6" w:rsidRDefault="003E04C6" w:rsidP="00896DAB">
      <w:r>
        <w:br w:type="page"/>
      </w:r>
    </w:p>
    <w:p w14:paraId="332513E3" w14:textId="77777777" w:rsidR="00DF55C0" w:rsidRPr="001134B8" w:rsidRDefault="00DF55C0" w:rsidP="001134B8"/>
    <w:p w14:paraId="53A98854" w14:textId="219CD7F0" w:rsidR="0085127A" w:rsidRPr="001134B8" w:rsidRDefault="003E04C6" w:rsidP="00711126">
      <w:pPr>
        <w:pStyle w:val="HEADINGBAGIANMASUKDAFIS"/>
        <w:spacing w:line="480" w:lineRule="auto"/>
      </w:pPr>
      <w:bookmarkStart w:id="3" w:name="_Toc241748395"/>
      <w:r w:rsidRPr="00711126">
        <w:t>ABSTRAK</w:t>
      </w:r>
      <w:bookmarkEnd w:id="3"/>
    </w:p>
    <w:p w14:paraId="2189F1CA" w14:textId="29CF9706" w:rsidR="00DF55C0" w:rsidRPr="00D20D25" w:rsidRDefault="00AA69A7" w:rsidP="0085127A">
      <w:pPr>
        <w:spacing w:before="240" w:after="240" w:line="360" w:lineRule="auto"/>
        <w:ind w:firstLine="0"/>
        <w:rPr>
          <w:color w:val="EE0000"/>
        </w:rPr>
      </w:pPr>
      <w:r w:rsidRPr="00AA69A7">
        <w:rPr>
          <w:b/>
          <w:bCs/>
        </w:rPr>
        <w:t>KEVIN ATHA FATHONI RAMADHA</w:t>
      </w:r>
      <w:r w:rsidR="0085127A" w:rsidRPr="00AA69A7">
        <w:t>, “</w:t>
      </w:r>
      <w:r w:rsidRPr="00AA69A7">
        <w:t>Perancangan Aplikasi Simulasi Kebijakan Pariwisata Menggunakan Sistem Dinamis Dengan Integrasi Data Citra Satelit</w:t>
      </w:r>
      <w:r w:rsidR="0085127A" w:rsidRPr="00D20D25">
        <w:t>”.</w:t>
      </w:r>
    </w:p>
    <w:p w14:paraId="60A561BB" w14:textId="487AC6EC" w:rsidR="0085127A" w:rsidRPr="008C1307" w:rsidRDefault="006C5BB7" w:rsidP="0085127A">
      <w:pPr>
        <w:spacing w:before="240" w:after="240"/>
        <w:ind w:firstLine="0"/>
      </w:pPr>
      <w:r w:rsidRPr="006C5BB7">
        <w:t>xiii</w:t>
      </w:r>
      <w:r w:rsidR="00D20D25" w:rsidRPr="006C5BB7">
        <w:t>+</w:t>
      </w:r>
      <w:r w:rsidRPr="006C5BB7">
        <w:t>316</w:t>
      </w:r>
      <w:r w:rsidR="00D20D25" w:rsidRPr="006C5BB7">
        <w:t xml:space="preserve"> </w:t>
      </w:r>
      <w:r w:rsidR="00D20D25">
        <w:t>halaman</w:t>
      </w:r>
    </w:p>
    <w:p w14:paraId="235441FF" w14:textId="4571D8BB" w:rsidR="00FE1DA3" w:rsidRPr="00FE1DA3" w:rsidRDefault="00FE1DA3" w:rsidP="00FE1DA3">
      <w:pPr>
        <w:pStyle w:val="Abstrak"/>
      </w:pPr>
      <w:r w:rsidRPr="00FE1DA3">
        <w:t xml:space="preserve">Penelitian ini mengembangkan model simulasi kebijakan menggunakan pendekatan Sistem Dinamis yang diintegrasikan dengan data citra satelit (Sentinel-2, </w:t>
      </w:r>
      <w:proofErr w:type="spellStart"/>
      <w:r w:rsidRPr="00FE1DA3">
        <w:t>Landsat</w:t>
      </w:r>
      <w:proofErr w:type="spellEnd"/>
      <w:r w:rsidRPr="00FE1DA3">
        <w:t xml:space="preserve">) untuk mendukung perencanaan berkelanjutan sektor pariwisata di Provinsi Daerah Istimewa Yogyakarta (DIY). Model dibangun melalui identifikasi variabel kunci, formulasi </w:t>
      </w:r>
      <w:proofErr w:type="spellStart"/>
      <w:r w:rsidRPr="00FE1DA3">
        <w:rPr>
          <w:i/>
          <w:iCs/>
        </w:rPr>
        <w:t>Causal</w:t>
      </w:r>
      <w:proofErr w:type="spellEnd"/>
      <w:r w:rsidRPr="00FE1DA3">
        <w:rPr>
          <w:i/>
          <w:iCs/>
        </w:rPr>
        <w:t xml:space="preserve"> </w:t>
      </w:r>
      <w:proofErr w:type="spellStart"/>
      <w:r w:rsidRPr="00FE1DA3">
        <w:rPr>
          <w:i/>
          <w:iCs/>
        </w:rPr>
        <w:t>Loop</w:t>
      </w:r>
      <w:proofErr w:type="spellEnd"/>
      <w:r w:rsidRPr="00FE1DA3">
        <w:rPr>
          <w:i/>
          <w:iCs/>
        </w:rPr>
        <w:t xml:space="preserve"> Diagram</w:t>
      </w:r>
      <w:r w:rsidRPr="00FE1DA3">
        <w:t xml:space="preserve"> (CLD), dan konversi ke </w:t>
      </w:r>
      <w:proofErr w:type="spellStart"/>
      <w:r w:rsidRPr="00FE1DA3">
        <w:rPr>
          <w:i/>
          <w:iCs/>
        </w:rPr>
        <w:t>Stock-Flow</w:t>
      </w:r>
      <w:proofErr w:type="spellEnd"/>
      <w:r w:rsidRPr="00FE1DA3">
        <w:rPr>
          <w:i/>
          <w:iCs/>
        </w:rPr>
        <w:t xml:space="preserve"> Diagram </w:t>
      </w:r>
      <w:r w:rsidRPr="00FE1DA3">
        <w:t xml:space="preserve">yang di </w:t>
      </w:r>
      <w:proofErr w:type="spellStart"/>
      <w:r w:rsidRPr="00FE1DA3">
        <w:t>parameterisasi</w:t>
      </w:r>
      <w:proofErr w:type="spellEnd"/>
      <w:r w:rsidRPr="00FE1DA3">
        <w:t xml:space="preserve"> dengan data statistik dan ekstraksi spasial-temporal. </w:t>
      </w:r>
      <w:r w:rsidR="00C766A8">
        <w:t>Tiga</w:t>
      </w:r>
      <w:r w:rsidRPr="00FE1DA3">
        <w:t xml:space="preserve"> skenario kebijakan (</w:t>
      </w:r>
      <w:r w:rsidRPr="00FE1DA3">
        <w:rPr>
          <w:i/>
          <w:iCs/>
        </w:rPr>
        <w:t>Business-as-</w:t>
      </w:r>
      <w:proofErr w:type="spellStart"/>
      <w:r w:rsidRPr="00FE1DA3">
        <w:rPr>
          <w:i/>
          <w:iCs/>
        </w:rPr>
        <w:t>Usual</w:t>
      </w:r>
      <w:proofErr w:type="spellEnd"/>
      <w:r w:rsidR="0019247A">
        <w:t xml:space="preserve">, </w:t>
      </w:r>
      <w:proofErr w:type="spellStart"/>
      <w:r w:rsidR="0019247A" w:rsidRPr="0019247A">
        <w:rPr>
          <w:i/>
          <w:iCs/>
        </w:rPr>
        <w:t>Sustainable</w:t>
      </w:r>
      <w:proofErr w:type="spellEnd"/>
      <w:r w:rsidR="0019247A">
        <w:t xml:space="preserve">, dan </w:t>
      </w:r>
      <w:r w:rsidR="0019247A" w:rsidRPr="0019247A">
        <w:rPr>
          <w:i/>
          <w:iCs/>
        </w:rPr>
        <w:t xml:space="preserve">Development </w:t>
      </w:r>
      <w:proofErr w:type="spellStart"/>
      <w:r w:rsidR="0019247A" w:rsidRPr="0019247A">
        <w:rPr>
          <w:i/>
          <w:iCs/>
        </w:rPr>
        <w:t>Priority</w:t>
      </w:r>
      <w:proofErr w:type="spellEnd"/>
      <w:r w:rsidRPr="00FE1DA3">
        <w:t>) akan disimulasikan hingga tahun 2050. Hasil model akan diimplementasikan dalam aplikasi web interaktif sebagai alat bantu keputusan bagi pemangku kebijakan. Penelitian ini diharapkan memberikan kontribusi metodologis inovatif dan rekomendasi kebijakan yang berbasis bukti untuk pariwisata berkelanjutan di Provinsi DIY.</w:t>
      </w:r>
    </w:p>
    <w:p w14:paraId="27ABA412" w14:textId="771EAF2A" w:rsidR="003E04C6" w:rsidRPr="00FE1DA3" w:rsidRDefault="0085127A" w:rsidP="00FE1DA3">
      <w:pPr>
        <w:pStyle w:val="Abstrak"/>
        <w:rPr>
          <w:color w:val="EE0000"/>
        </w:rPr>
      </w:pPr>
      <w:r>
        <w:t xml:space="preserve">Kata Kunci: </w:t>
      </w:r>
      <w:r>
        <w:tab/>
      </w:r>
      <w:r w:rsidR="00FE1DA3" w:rsidRPr="00FE1DA3">
        <w:t xml:space="preserve">Simulasi Kebijakan, Sistem Dinamis, </w:t>
      </w:r>
      <w:proofErr w:type="spellStart"/>
      <w:r w:rsidR="00FE1DA3" w:rsidRPr="00FE1DA3">
        <w:rPr>
          <w:i/>
          <w:iCs/>
        </w:rPr>
        <w:t>Remote</w:t>
      </w:r>
      <w:proofErr w:type="spellEnd"/>
      <w:r w:rsidR="00FE1DA3" w:rsidRPr="00FE1DA3">
        <w:rPr>
          <w:i/>
          <w:iCs/>
        </w:rPr>
        <w:t xml:space="preserve"> </w:t>
      </w:r>
      <w:proofErr w:type="spellStart"/>
      <w:r w:rsidR="00FE1DA3" w:rsidRPr="00FE1DA3">
        <w:rPr>
          <w:i/>
          <w:iCs/>
        </w:rPr>
        <w:t>Sensing</w:t>
      </w:r>
      <w:proofErr w:type="spellEnd"/>
      <w:r w:rsidR="00FE1DA3" w:rsidRPr="00FE1DA3">
        <w:t>, Pariwisata, Provinsi Daerah Istimewa Yogyakarta</w:t>
      </w:r>
      <w:r w:rsidR="003E04C6">
        <w:br w:type="page"/>
      </w:r>
    </w:p>
    <w:p w14:paraId="6773B150" w14:textId="77777777" w:rsidR="00DD6A65" w:rsidRDefault="00DD6A65" w:rsidP="00DD6A65"/>
    <w:p w14:paraId="5674D8BA" w14:textId="7A3967F4" w:rsidR="00483FD2" w:rsidRPr="00483FD2" w:rsidRDefault="003E04C6" w:rsidP="00483FD2">
      <w:pPr>
        <w:pStyle w:val="HEADINGBAGIANMASUKDAFIS"/>
      </w:pPr>
      <w:bookmarkStart w:id="4" w:name="_Toc241748396"/>
      <w:r w:rsidRPr="001134B8">
        <w:t>DAFTAR ISI</w:t>
      </w:r>
      <w:bookmarkEnd w:id="4"/>
    </w:p>
    <w:p w14:paraId="05FFD4E9" w14:textId="1E44B32C" w:rsidR="006D1ABF" w:rsidRDefault="00920113">
      <w:pPr>
        <w:pStyle w:val="TOC1"/>
        <w:rPr>
          <w:rFonts w:asciiTheme="minorHAnsi" w:eastAsiaTheme="minorEastAsia" w:hAnsiTheme="minorHAnsi" w:cstheme="minorBidi"/>
          <w:noProof/>
          <w:kern w:val="2"/>
          <w:lang w:val="en-ID"/>
        </w:rPr>
      </w:pPr>
      <w:r>
        <w:fldChar w:fldCharType="begin"/>
      </w:r>
      <w:r>
        <w:instrText xml:space="preserve"> TOC \o "1-2" </w:instrText>
      </w:r>
      <w:r>
        <w:fldChar w:fldCharType="separate"/>
      </w:r>
      <w:r w:rsidR="006D1ABF">
        <w:rPr>
          <w:noProof/>
        </w:rPr>
        <w:t>PRAKATA</w:t>
      </w:r>
      <w:r w:rsidR="006D1ABF">
        <w:rPr>
          <w:noProof/>
        </w:rPr>
        <w:tab/>
      </w:r>
      <w:r w:rsidR="006D1ABF">
        <w:rPr>
          <w:noProof/>
        </w:rPr>
        <w:fldChar w:fldCharType="begin"/>
      </w:r>
      <w:r w:rsidR="006D1ABF">
        <w:rPr>
          <w:noProof/>
        </w:rPr>
        <w:instrText xml:space="preserve"> PAGEREF _Toc241748394 \h </w:instrText>
      </w:r>
      <w:r w:rsidR="006D1ABF">
        <w:rPr>
          <w:noProof/>
        </w:rPr>
      </w:r>
      <w:r w:rsidR="006D1ABF">
        <w:rPr>
          <w:noProof/>
        </w:rPr>
        <w:fldChar w:fldCharType="separate"/>
      </w:r>
      <w:r w:rsidR="00470FA5">
        <w:rPr>
          <w:noProof/>
        </w:rPr>
        <w:t>i</w:t>
      </w:r>
      <w:r w:rsidR="006D1ABF">
        <w:rPr>
          <w:noProof/>
        </w:rPr>
        <w:fldChar w:fldCharType="end"/>
      </w:r>
    </w:p>
    <w:p w14:paraId="4297AAAA" w14:textId="581DC1BE" w:rsidR="006D1ABF" w:rsidRDefault="006D1ABF">
      <w:pPr>
        <w:pStyle w:val="TOC1"/>
        <w:rPr>
          <w:rFonts w:asciiTheme="minorHAnsi" w:eastAsiaTheme="minorEastAsia" w:hAnsiTheme="minorHAnsi" w:cstheme="minorBidi"/>
          <w:noProof/>
          <w:kern w:val="2"/>
          <w:lang w:val="en-ID"/>
        </w:rPr>
      </w:pPr>
      <w:r>
        <w:rPr>
          <w:noProof/>
        </w:rPr>
        <w:t>ABSTRAK</w:t>
      </w:r>
      <w:r>
        <w:rPr>
          <w:noProof/>
        </w:rPr>
        <w:tab/>
      </w:r>
      <w:r>
        <w:rPr>
          <w:noProof/>
        </w:rPr>
        <w:fldChar w:fldCharType="begin"/>
      </w:r>
      <w:r>
        <w:rPr>
          <w:noProof/>
        </w:rPr>
        <w:instrText xml:space="preserve"> PAGEREF _Toc241748395 \h </w:instrText>
      </w:r>
      <w:r>
        <w:rPr>
          <w:noProof/>
        </w:rPr>
      </w:r>
      <w:r>
        <w:rPr>
          <w:noProof/>
        </w:rPr>
        <w:fldChar w:fldCharType="separate"/>
      </w:r>
      <w:r w:rsidR="00470FA5">
        <w:rPr>
          <w:noProof/>
        </w:rPr>
        <w:t>ii</w:t>
      </w:r>
      <w:r>
        <w:rPr>
          <w:noProof/>
        </w:rPr>
        <w:fldChar w:fldCharType="end"/>
      </w:r>
    </w:p>
    <w:p w14:paraId="4F7B0231" w14:textId="452455B1" w:rsidR="006D1ABF" w:rsidRDefault="006D1ABF">
      <w:pPr>
        <w:pStyle w:val="TOC1"/>
        <w:rPr>
          <w:rFonts w:asciiTheme="minorHAnsi" w:eastAsiaTheme="minorEastAsia" w:hAnsiTheme="minorHAnsi" w:cstheme="minorBidi"/>
          <w:noProof/>
          <w:kern w:val="2"/>
          <w:lang w:val="en-ID"/>
        </w:rPr>
      </w:pPr>
      <w:r>
        <w:rPr>
          <w:noProof/>
        </w:rPr>
        <w:t>DAFTAR ISI</w:t>
      </w:r>
      <w:r>
        <w:rPr>
          <w:noProof/>
        </w:rPr>
        <w:tab/>
      </w:r>
      <w:r>
        <w:rPr>
          <w:noProof/>
        </w:rPr>
        <w:fldChar w:fldCharType="begin"/>
      </w:r>
      <w:r>
        <w:rPr>
          <w:noProof/>
        </w:rPr>
        <w:instrText xml:space="preserve"> PAGEREF _Toc241748396 \h </w:instrText>
      </w:r>
      <w:r>
        <w:rPr>
          <w:noProof/>
        </w:rPr>
      </w:r>
      <w:r>
        <w:rPr>
          <w:noProof/>
        </w:rPr>
        <w:fldChar w:fldCharType="separate"/>
      </w:r>
      <w:r w:rsidR="00470FA5">
        <w:rPr>
          <w:noProof/>
        </w:rPr>
        <w:t>iii</w:t>
      </w:r>
      <w:r>
        <w:rPr>
          <w:noProof/>
        </w:rPr>
        <w:fldChar w:fldCharType="end"/>
      </w:r>
    </w:p>
    <w:p w14:paraId="3D0FE1C0" w14:textId="5A26B9E2" w:rsidR="006D1ABF" w:rsidRDefault="006D1ABF">
      <w:pPr>
        <w:pStyle w:val="TOC1"/>
        <w:rPr>
          <w:rFonts w:asciiTheme="minorHAnsi" w:eastAsiaTheme="minorEastAsia" w:hAnsiTheme="minorHAnsi" w:cstheme="minorBidi"/>
          <w:noProof/>
          <w:kern w:val="2"/>
          <w:lang w:val="en-ID"/>
        </w:rPr>
      </w:pPr>
      <w:r>
        <w:rPr>
          <w:noProof/>
        </w:rPr>
        <w:t>DAFTAR TABEL</w:t>
      </w:r>
      <w:r>
        <w:rPr>
          <w:noProof/>
        </w:rPr>
        <w:tab/>
      </w:r>
      <w:r>
        <w:rPr>
          <w:noProof/>
        </w:rPr>
        <w:fldChar w:fldCharType="begin"/>
      </w:r>
      <w:r>
        <w:rPr>
          <w:noProof/>
        </w:rPr>
        <w:instrText xml:space="preserve"> PAGEREF _Toc241748397 \h </w:instrText>
      </w:r>
      <w:r>
        <w:rPr>
          <w:noProof/>
        </w:rPr>
      </w:r>
      <w:r>
        <w:rPr>
          <w:noProof/>
        </w:rPr>
        <w:fldChar w:fldCharType="separate"/>
      </w:r>
      <w:r w:rsidR="00470FA5">
        <w:rPr>
          <w:noProof/>
        </w:rPr>
        <w:t>v</w:t>
      </w:r>
      <w:r>
        <w:rPr>
          <w:noProof/>
        </w:rPr>
        <w:fldChar w:fldCharType="end"/>
      </w:r>
    </w:p>
    <w:p w14:paraId="25545553" w14:textId="533549DB" w:rsidR="006D1ABF" w:rsidRDefault="006D1ABF">
      <w:pPr>
        <w:pStyle w:val="TOC1"/>
        <w:rPr>
          <w:rFonts w:asciiTheme="minorHAnsi" w:eastAsiaTheme="minorEastAsia" w:hAnsiTheme="minorHAnsi" w:cstheme="minorBidi"/>
          <w:noProof/>
          <w:kern w:val="2"/>
          <w:lang w:val="en-ID"/>
        </w:rPr>
      </w:pPr>
      <w:r>
        <w:rPr>
          <w:noProof/>
        </w:rPr>
        <w:t>DAFTAR GAMBAR</w:t>
      </w:r>
      <w:r>
        <w:rPr>
          <w:noProof/>
        </w:rPr>
        <w:tab/>
      </w:r>
      <w:r>
        <w:rPr>
          <w:noProof/>
        </w:rPr>
        <w:fldChar w:fldCharType="begin"/>
      </w:r>
      <w:r>
        <w:rPr>
          <w:noProof/>
        </w:rPr>
        <w:instrText xml:space="preserve"> PAGEREF _Toc241748398 \h </w:instrText>
      </w:r>
      <w:r>
        <w:rPr>
          <w:noProof/>
        </w:rPr>
      </w:r>
      <w:r>
        <w:rPr>
          <w:noProof/>
        </w:rPr>
        <w:fldChar w:fldCharType="separate"/>
      </w:r>
      <w:r w:rsidR="00470FA5">
        <w:rPr>
          <w:noProof/>
        </w:rPr>
        <w:t>ix</w:t>
      </w:r>
      <w:r>
        <w:rPr>
          <w:noProof/>
        </w:rPr>
        <w:fldChar w:fldCharType="end"/>
      </w:r>
    </w:p>
    <w:p w14:paraId="2F5A0B13" w14:textId="6662F89E" w:rsidR="006D1ABF" w:rsidRDefault="006D1ABF">
      <w:pPr>
        <w:pStyle w:val="TOC1"/>
        <w:rPr>
          <w:rFonts w:asciiTheme="minorHAnsi" w:eastAsiaTheme="minorEastAsia" w:hAnsiTheme="minorHAnsi" w:cstheme="minorBidi"/>
          <w:noProof/>
          <w:kern w:val="2"/>
          <w:lang w:val="en-ID"/>
        </w:rPr>
      </w:pPr>
      <w:r>
        <w:rPr>
          <w:noProof/>
        </w:rPr>
        <w:t>DAFTAR LAMPIRAN</w:t>
      </w:r>
      <w:r>
        <w:rPr>
          <w:noProof/>
        </w:rPr>
        <w:tab/>
      </w:r>
      <w:r>
        <w:rPr>
          <w:noProof/>
        </w:rPr>
        <w:fldChar w:fldCharType="begin"/>
      </w:r>
      <w:r>
        <w:rPr>
          <w:noProof/>
        </w:rPr>
        <w:instrText xml:space="preserve"> PAGEREF _Toc241748399 \h </w:instrText>
      </w:r>
      <w:r>
        <w:rPr>
          <w:noProof/>
        </w:rPr>
      </w:r>
      <w:r>
        <w:rPr>
          <w:noProof/>
        </w:rPr>
        <w:fldChar w:fldCharType="separate"/>
      </w:r>
      <w:r w:rsidR="00470FA5">
        <w:rPr>
          <w:noProof/>
        </w:rPr>
        <w:t>xiii</w:t>
      </w:r>
      <w:r>
        <w:rPr>
          <w:noProof/>
        </w:rPr>
        <w:fldChar w:fldCharType="end"/>
      </w:r>
    </w:p>
    <w:p w14:paraId="2C679B0A" w14:textId="65A6B9FA" w:rsidR="006D1ABF" w:rsidRDefault="006D1ABF">
      <w:pPr>
        <w:pStyle w:val="TOC1"/>
        <w:rPr>
          <w:rFonts w:asciiTheme="minorHAnsi" w:eastAsiaTheme="minorEastAsia" w:hAnsiTheme="minorHAnsi" w:cstheme="minorBidi"/>
          <w:noProof/>
          <w:kern w:val="2"/>
          <w:lang w:val="en-ID"/>
        </w:rPr>
      </w:pPr>
      <w:r>
        <w:rPr>
          <w:noProof/>
        </w:rPr>
        <w:t>BAB I PENDAHULUAN</w:t>
      </w:r>
      <w:r>
        <w:rPr>
          <w:noProof/>
        </w:rPr>
        <w:tab/>
      </w:r>
      <w:r>
        <w:rPr>
          <w:noProof/>
        </w:rPr>
        <w:fldChar w:fldCharType="begin"/>
      </w:r>
      <w:r>
        <w:rPr>
          <w:noProof/>
        </w:rPr>
        <w:instrText xml:space="preserve"> PAGEREF _Toc241748400 \h </w:instrText>
      </w:r>
      <w:r>
        <w:rPr>
          <w:noProof/>
        </w:rPr>
      </w:r>
      <w:r>
        <w:rPr>
          <w:noProof/>
        </w:rPr>
        <w:fldChar w:fldCharType="separate"/>
      </w:r>
      <w:r w:rsidR="00470FA5">
        <w:rPr>
          <w:noProof/>
        </w:rPr>
        <w:t>1</w:t>
      </w:r>
      <w:r>
        <w:rPr>
          <w:noProof/>
        </w:rPr>
        <w:fldChar w:fldCharType="end"/>
      </w:r>
    </w:p>
    <w:p w14:paraId="1DB39EE2" w14:textId="66474256" w:rsidR="006D1ABF" w:rsidRDefault="006D1ABF">
      <w:pPr>
        <w:pStyle w:val="TOC2"/>
        <w:tabs>
          <w:tab w:val="left" w:pos="1354"/>
        </w:tabs>
        <w:rPr>
          <w:rFonts w:asciiTheme="minorHAnsi" w:eastAsiaTheme="minorEastAsia" w:hAnsiTheme="minorHAnsi" w:cstheme="minorBidi"/>
          <w:noProof/>
          <w:kern w:val="2"/>
          <w:lang w:val="en-ID"/>
        </w:rPr>
      </w:pPr>
      <w:r>
        <w:rPr>
          <w:noProof/>
        </w:rPr>
        <w:t>1.1</w:t>
      </w:r>
      <w:r>
        <w:rPr>
          <w:rFonts w:asciiTheme="minorHAnsi" w:eastAsiaTheme="minorEastAsia" w:hAnsiTheme="minorHAnsi" w:cstheme="minorBidi"/>
          <w:noProof/>
          <w:kern w:val="2"/>
          <w:lang w:val="en-ID"/>
        </w:rPr>
        <w:tab/>
      </w:r>
      <w:r>
        <w:rPr>
          <w:noProof/>
        </w:rPr>
        <w:t>Latar Belakang</w:t>
      </w:r>
      <w:r>
        <w:rPr>
          <w:noProof/>
        </w:rPr>
        <w:tab/>
      </w:r>
      <w:r>
        <w:rPr>
          <w:noProof/>
        </w:rPr>
        <w:fldChar w:fldCharType="begin"/>
      </w:r>
      <w:r>
        <w:rPr>
          <w:noProof/>
        </w:rPr>
        <w:instrText xml:space="preserve"> PAGEREF _Toc241748401 \h </w:instrText>
      </w:r>
      <w:r>
        <w:rPr>
          <w:noProof/>
        </w:rPr>
      </w:r>
      <w:r>
        <w:rPr>
          <w:noProof/>
        </w:rPr>
        <w:fldChar w:fldCharType="separate"/>
      </w:r>
      <w:r w:rsidR="00470FA5">
        <w:rPr>
          <w:noProof/>
        </w:rPr>
        <w:t>1</w:t>
      </w:r>
      <w:r>
        <w:rPr>
          <w:noProof/>
        </w:rPr>
        <w:fldChar w:fldCharType="end"/>
      </w:r>
    </w:p>
    <w:p w14:paraId="0EE30C30" w14:textId="6D413101" w:rsidR="006D1ABF" w:rsidRDefault="006D1ABF">
      <w:pPr>
        <w:pStyle w:val="TOC2"/>
        <w:tabs>
          <w:tab w:val="left" w:pos="1354"/>
        </w:tabs>
        <w:rPr>
          <w:rFonts w:asciiTheme="minorHAnsi" w:eastAsiaTheme="minorEastAsia" w:hAnsiTheme="minorHAnsi" w:cstheme="minorBidi"/>
          <w:noProof/>
          <w:kern w:val="2"/>
          <w:lang w:val="en-ID"/>
        </w:rPr>
      </w:pPr>
      <w:r>
        <w:rPr>
          <w:noProof/>
        </w:rPr>
        <w:t>1.2</w:t>
      </w:r>
      <w:r>
        <w:rPr>
          <w:rFonts w:asciiTheme="minorHAnsi" w:eastAsiaTheme="minorEastAsia" w:hAnsiTheme="minorHAnsi" w:cstheme="minorBidi"/>
          <w:noProof/>
          <w:kern w:val="2"/>
          <w:lang w:val="en-ID"/>
        </w:rPr>
        <w:tab/>
      </w:r>
      <w:r>
        <w:rPr>
          <w:noProof/>
        </w:rPr>
        <w:t>Identifikasi dan Batasan Masalah</w:t>
      </w:r>
      <w:r>
        <w:rPr>
          <w:noProof/>
        </w:rPr>
        <w:tab/>
      </w:r>
      <w:r>
        <w:rPr>
          <w:noProof/>
        </w:rPr>
        <w:fldChar w:fldCharType="begin"/>
      </w:r>
      <w:r>
        <w:rPr>
          <w:noProof/>
        </w:rPr>
        <w:instrText xml:space="preserve"> PAGEREF _Toc241748402 \h </w:instrText>
      </w:r>
      <w:r>
        <w:rPr>
          <w:noProof/>
        </w:rPr>
      </w:r>
      <w:r>
        <w:rPr>
          <w:noProof/>
        </w:rPr>
        <w:fldChar w:fldCharType="separate"/>
      </w:r>
      <w:r w:rsidR="00470FA5">
        <w:rPr>
          <w:noProof/>
        </w:rPr>
        <w:t>8</w:t>
      </w:r>
      <w:r>
        <w:rPr>
          <w:noProof/>
        </w:rPr>
        <w:fldChar w:fldCharType="end"/>
      </w:r>
    </w:p>
    <w:p w14:paraId="375736E0" w14:textId="5A6B591D" w:rsidR="006D1ABF" w:rsidRDefault="006D1ABF">
      <w:pPr>
        <w:pStyle w:val="TOC2"/>
        <w:tabs>
          <w:tab w:val="left" w:pos="1354"/>
        </w:tabs>
        <w:rPr>
          <w:rFonts w:asciiTheme="minorHAnsi" w:eastAsiaTheme="minorEastAsia" w:hAnsiTheme="minorHAnsi" w:cstheme="minorBidi"/>
          <w:noProof/>
          <w:kern w:val="2"/>
          <w:lang w:val="en-ID"/>
        </w:rPr>
      </w:pPr>
      <w:r>
        <w:rPr>
          <w:noProof/>
        </w:rPr>
        <w:t>1.3</w:t>
      </w:r>
      <w:r>
        <w:rPr>
          <w:rFonts w:asciiTheme="minorHAnsi" w:eastAsiaTheme="minorEastAsia" w:hAnsiTheme="minorHAnsi" w:cstheme="minorBidi"/>
          <w:noProof/>
          <w:kern w:val="2"/>
          <w:lang w:val="en-ID"/>
        </w:rPr>
        <w:tab/>
      </w:r>
      <w:r>
        <w:rPr>
          <w:noProof/>
        </w:rPr>
        <w:t>Tujuan Penelitian</w:t>
      </w:r>
      <w:r>
        <w:rPr>
          <w:noProof/>
        </w:rPr>
        <w:tab/>
      </w:r>
      <w:r>
        <w:rPr>
          <w:noProof/>
        </w:rPr>
        <w:fldChar w:fldCharType="begin"/>
      </w:r>
      <w:r>
        <w:rPr>
          <w:noProof/>
        </w:rPr>
        <w:instrText xml:space="preserve"> PAGEREF _Toc241748403 \h </w:instrText>
      </w:r>
      <w:r>
        <w:rPr>
          <w:noProof/>
        </w:rPr>
      </w:r>
      <w:r>
        <w:rPr>
          <w:noProof/>
        </w:rPr>
        <w:fldChar w:fldCharType="separate"/>
      </w:r>
      <w:r w:rsidR="00470FA5">
        <w:rPr>
          <w:noProof/>
        </w:rPr>
        <w:t>9</w:t>
      </w:r>
      <w:r>
        <w:rPr>
          <w:noProof/>
        </w:rPr>
        <w:fldChar w:fldCharType="end"/>
      </w:r>
    </w:p>
    <w:p w14:paraId="27E0F403" w14:textId="232EC646" w:rsidR="006D1ABF" w:rsidRDefault="006D1ABF">
      <w:pPr>
        <w:pStyle w:val="TOC2"/>
        <w:tabs>
          <w:tab w:val="left" w:pos="1354"/>
        </w:tabs>
        <w:rPr>
          <w:rFonts w:asciiTheme="minorHAnsi" w:eastAsiaTheme="minorEastAsia" w:hAnsiTheme="minorHAnsi" w:cstheme="minorBidi"/>
          <w:noProof/>
          <w:kern w:val="2"/>
          <w:lang w:val="en-ID"/>
        </w:rPr>
      </w:pPr>
      <w:r>
        <w:rPr>
          <w:noProof/>
        </w:rPr>
        <w:t>1.4</w:t>
      </w:r>
      <w:r>
        <w:rPr>
          <w:rFonts w:asciiTheme="minorHAnsi" w:eastAsiaTheme="minorEastAsia" w:hAnsiTheme="minorHAnsi" w:cstheme="minorBidi"/>
          <w:noProof/>
          <w:kern w:val="2"/>
          <w:lang w:val="en-ID"/>
        </w:rPr>
        <w:tab/>
      </w:r>
      <w:r>
        <w:rPr>
          <w:noProof/>
        </w:rPr>
        <w:t>Manfaat Penelitian</w:t>
      </w:r>
      <w:r>
        <w:rPr>
          <w:noProof/>
        </w:rPr>
        <w:tab/>
      </w:r>
      <w:r>
        <w:rPr>
          <w:noProof/>
        </w:rPr>
        <w:fldChar w:fldCharType="begin"/>
      </w:r>
      <w:r>
        <w:rPr>
          <w:noProof/>
        </w:rPr>
        <w:instrText xml:space="preserve"> PAGEREF _Toc241748404 \h </w:instrText>
      </w:r>
      <w:r>
        <w:rPr>
          <w:noProof/>
        </w:rPr>
      </w:r>
      <w:r>
        <w:rPr>
          <w:noProof/>
        </w:rPr>
        <w:fldChar w:fldCharType="separate"/>
      </w:r>
      <w:r w:rsidR="00470FA5">
        <w:rPr>
          <w:noProof/>
        </w:rPr>
        <w:t>10</w:t>
      </w:r>
      <w:r>
        <w:rPr>
          <w:noProof/>
        </w:rPr>
        <w:fldChar w:fldCharType="end"/>
      </w:r>
    </w:p>
    <w:p w14:paraId="7BFDD940" w14:textId="48F095EE" w:rsidR="006D1ABF" w:rsidRDefault="006D1ABF">
      <w:pPr>
        <w:pStyle w:val="TOC2"/>
        <w:tabs>
          <w:tab w:val="left" w:pos="1354"/>
        </w:tabs>
        <w:rPr>
          <w:rFonts w:asciiTheme="minorHAnsi" w:eastAsiaTheme="minorEastAsia" w:hAnsiTheme="minorHAnsi" w:cstheme="minorBidi"/>
          <w:noProof/>
          <w:kern w:val="2"/>
          <w:lang w:val="en-ID"/>
        </w:rPr>
      </w:pPr>
      <w:r>
        <w:rPr>
          <w:noProof/>
        </w:rPr>
        <w:t>1.5</w:t>
      </w:r>
      <w:r>
        <w:rPr>
          <w:rFonts w:asciiTheme="minorHAnsi" w:eastAsiaTheme="minorEastAsia" w:hAnsiTheme="minorHAnsi" w:cstheme="minorBidi"/>
          <w:noProof/>
          <w:kern w:val="2"/>
          <w:lang w:val="en-ID"/>
        </w:rPr>
        <w:tab/>
      </w:r>
      <w:r>
        <w:rPr>
          <w:noProof/>
        </w:rPr>
        <w:t>Sistematika Penulisan</w:t>
      </w:r>
      <w:r>
        <w:rPr>
          <w:noProof/>
        </w:rPr>
        <w:tab/>
      </w:r>
      <w:r>
        <w:rPr>
          <w:noProof/>
        </w:rPr>
        <w:fldChar w:fldCharType="begin"/>
      </w:r>
      <w:r>
        <w:rPr>
          <w:noProof/>
        </w:rPr>
        <w:instrText xml:space="preserve"> PAGEREF _Toc241748405 \h </w:instrText>
      </w:r>
      <w:r>
        <w:rPr>
          <w:noProof/>
        </w:rPr>
      </w:r>
      <w:r>
        <w:rPr>
          <w:noProof/>
        </w:rPr>
        <w:fldChar w:fldCharType="separate"/>
      </w:r>
      <w:r w:rsidR="00470FA5">
        <w:rPr>
          <w:noProof/>
        </w:rPr>
        <w:t>11</w:t>
      </w:r>
      <w:r>
        <w:rPr>
          <w:noProof/>
        </w:rPr>
        <w:fldChar w:fldCharType="end"/>
      </w:r>
    </w:p>
    <w:p w14:paraId="54845500" w14:textId="3F8C31BF" w:rsidR="006D1ABF" w:rsidRDefault="006D1ABF">
      <w:pPr>
        <w:pStyle w:val="TOC1"/>
        <w:rPr>
          <w:rFonts w:asciiTheme="minorHAnsi" w:eastAsiaTheme="minorEastAsia" w:hAnsiTheme="minorHAnsi" w:cstheme="minorBidi"/>
          <w:noProof/>
          <w:kern w:val="2"/>
          <w:lang w:val="en-ID"/>
        </w:rPr>
      </w:pPr>
      <w:r>
        <w:rPr>
          <w:noProof/>
        </w:rPr>
        <w:t>BAB II TINJAUAN PUSTAKA</w:t>
      </w:r>
      <w:r>
        <w:rPr>
          <w:noProof/>
        </w:rPr>
        <w:tab/>
      </w:r>
      <w:r>
        <w:rPr>
          <w:noProof/>
        </w:rPr>
        <w:fldChar w:fldCharType="begin"/>
      </w:r>
      <w:r>
        <w:rPr>
          <w:noProof/>
        </w:rPr>
        <w:instrText xml:space="preserve"> PAGEREF _Toc241748406 \h </w:instrText>
      </w:r>
      <w:r>
        <w:rPr>
          <w:noProof/>
        </w:rPr>
      </w:r>
      <w:r>
        <w:rPr>
          <w:noProof/>
        </w:rPr>
        <w:fldChar w:fldCharType="separate"/>
      </w:r>
      <w:r w:rsidR="00470FA5">
        <w:rPr>
          <w:noProof/>
        </w:rPr>
        <w:t>13</w:t>
      </w:r>
      <w:r>
        <w:rPr>
          <w:noProof/>
        </w:rPr>
        <w:fldChar w:fldCharType="end"/>
      </w:r>
    </w:p>
    <w:p w14:paraId="73BDB84A" w14:textId="1350C848" w:rsidR="006D1ABF" w:rsidRDefault="006D1ABF">
      <w:pPr>
        <w:pStyle w:val="TOC2"/>
        <w:tabs>
          <w:tab w:val="left" w:pos="1354"/>
        </w:tabs>
        <w:rPr>
          <w:rFonts w:asciiTheme="minorHAnsi" w:eastAsiaTheme="minorEastAsia" w:hAnsiTheme="minorHAnsi" w:cstheme="minorBidi"/>
          <w:noProof/>
          <w:kern w:val="2"/>
          <w:lang w:val="en-ID"/>
        </w:rPr>
      </w:pPr>
      <w:r>
        <w:rPr>
          <w:noProof/>
        </w:rPr>
        <w:t>2.1</w:t>
      </w:r>
      <w:r>
        <w:rPr>
          <w:rFonts w:asciiTheme="minorHAnsi" w:eastAsiaTheme="minorEastAsia" w:hAnsiTheme="minorHAnsi" w:cstheme="minorBidi"/>
          <w:noProof/>
          <w:kern w:val="2"/>
          <w:lang w:val="en-ID"/>
        </w:rPr>
        <w:tab/>
      </w:r>
      <w:r>
        <w:rPr>
          <w:noProof/>
        </w:rPr>
        <w:t>Landasan Teori</w:t>
      </w:r>
      <w:r>
        <w:rPr>
          <w:noProof/>
        </w:rPr>
        <w:tab/>
      </w:r>
      <w:r>
        <w:rPr>
          <w:noProof/>
        </w:rPr>
        <w:fldChar w:fldCharType="begin"/>
      </w:r>
      <w:r>
        <w:rPr>
          <w:noProof/>
        </w:rPr>
        <w:instrText xml:space="preserve"> PAGEREF _Toc241748407 \h </w:instrText>
      </w:r>
      <w:r>
        <w:rPr>
          <w:noProof/>
        </w:rPr>
      </w:r>
      <w:r>
        <w:rPr>
          <w:noProof/>
        </w:rPr>
        <w:fldChar w:fldCharType="separate"/>
      </w:r>
      <w:r w:rsidR="00470FA5">
        <w:rPr>
          <w:noProof/>
        </w:rPr>
        <w:t>13</w:t>
      </w:r>
      <w:r>
        <w:rPr>
          <w:noProof/>
        </w:rPr>
        <w:fldChar w:fldCharType="end"/>
      </w:r>
    </w:p>
    <w:p w14:paraId="5053E02C" w14:textId="7869F432" w:rsidR="006D1ABF" w:rsidRDefault="006D1ABF">
      <w:pPr>
        <w:pStyle w:val="TOC2"/>
        <w:tabs>
          <w:tab w:val="left" w:pos="1354"/>
        </w:tabs>
        <w:rPr>
          <w:rFonts w:asciiTheme="minorHAnsi" w:eastAsiaTheme="minorEastAsia" w:hAnsiTheme="minorHAnsi" w:cstheme="minorBidi"/>
          <w:noProof/>
          <w:kern w:val="2"/>
          <w:lang w:val="en-ID"/>
        </w:rPr>
      </w:pPr>
      <w:r>
        <w:rPr>
          <w:noProof/>
        </w:rPr>
        <w:t>2.2</w:t>
      </w:r>
      <w:r>
        <w:rPr>
          <w:rFonts w:asciiTheme="minorHAnsi" w:eastAsiaTheme="minorEastAsia" w:hAnsiTheme="minorHAnsi" w:cstheme="minorBidi"/>
          <w:noProof/>
          <w:kern w:val="2"/>
          <w:lang w:val="en-ID"/>
        </w:rPr>
        <w:tab/>
      </w:r>
      <w:r>
        <w:rPr>
          <w:noProof/>
        </w:rPr>
        <w:t xml:space="preserve">Aplikasi berbasis Web Sebagai </w:t>
      </w:r>
      <w:r w:rsidRPr="00D31BAA">
        <w:rPr>
          <w:i/>
          <w:iCs/>
          <w:noProof/>
        </w:rPr>
        <w:t>Decision Support Tool</w:t>
      </w:r>
      <w:r>
        <w:rPr>
          <w:noProof/>
        </w:rPr>
        <w:tab/>
      </w:r>
      <w:r>
        <w:rPr>
          <w:noProof/>
        </w:rPr>
        <w:fldChar w:fldCharType="begin"/>
      </w:r>
      <w:r>
        <w:rPr>
          <w:noProof/>
        </w:rPr>
        <w:instrText xml:space="preserve"> PAGEREF _Toc241748408 \h </w:instrText>
      </w:r>
      <w:r>
        <w:rPr>
          <w:noProof/>
        </w:rPr>
      </w:r>
      <w:r>
        <w:rPr>
          <w:noProof/>
        </w:rPr>
        <w:fldChar w:fldCharType="separate"/>
      </w:r>
      <w:r w:rsidR="00470FA5">
        <w:rPr>
          <w:noProof/>
        </w:rPr>
        <w:t>30</w:t>
      </w:r>
      <w:r>
        <w:rPr>
          <w:noProof/>
        </w:rPr>
        <w:fldChar w:fldCharType="end"/>
      </w:r>
    </w:p>
    <w:p w14:paraId="3CCBEA67" w14:textId="493F883B" w:rsidR="006D1ABF" w:rsidRDefault="006D1ABF">
      <w:pPr>
        <w:pStyle w:val="TOC2"/>
        <w:tabs>
          <w:tab w:val="left" w:pos="1354"/>
        </w:tabs>
        <w:rPr>
          <w:rFonts w:asciiTheme="minorHAnsi" w:eastAsiaTheme="minorEastAsia" w:hAnsiTheme="minorHAnsi" w:cstheme="minorBidi"/>
          <w:noProof/>
          <w:kern w:val="2"/>
          <w:lang w:val="en-ID"/>
        </w:rPr>
      </w:pPr>
      <w:r>
        <w:rPr>
          <w:noProof/>
        </w:rPr>
        <w:t>2.3</w:t>
      </w:r>
      <w:r>
        <w:rPr>
          <w:rFonts w:asciiTheme="minorHAnsi" w:eastAsiaTheme="minorEastAsia" w:hAnsiTheme="minorHAnsi" w:cstheme="minorBidi"/>
          <w:noProof/>
          <w:kern w:val="2"/>
          <w:lang w:val="en-ID"/>
        </w:rPr>
        <w:tab/>
      </w:r>
      <w:r>
        <w:rPr>
          <w:noProof/>
        </w:rPr>
        <w:t>Kontribusi Penelitian Terkait</w:t>
      </w:r>
      <w:r>
        <w:rPr>
          <w:noProof/>
        </w:rPr>
        <w:tab/>
      </w:r>
      <w:r>
        <w:rPr>
          <w:noProof/>
        </w:rPr>
        <w:fldChar w:fldCharType="begin"/>
      </w:r>
      <w:r>
        <w:rPr>
          <w:noProof/>
        </w:rPr>
        <w:instrText xml:space="preserve"> PAGEREF _Toc241748409 \h </w:instrText>
      </w:r>
      <w:r>
        <w:rPr>
          <w:noProof/>
        </w:rPr>
      </w:r>
      <w:r>
        <w:rPr>
          <w:noProof/>
        </w:rPr>
        <w:fldChar w:fldCharType="separate"/>
      </w:r>
      <w:r w:rsidR="00470FA5">
        <w:rPr>
          <w:noProof/>
        </w:rPr>
        <w:t>31</w:t>
      </w:r>
      <w:r>
        <w:rPr>
          <w:noProof/>
        </w:rPr>
        <w:fldChar w:fldCharType="end"/>
      </w:r>
    </w:p>
    <w:p w14:paraId="75EC32E7" w14:textId="0BEA4B38" w:rsidR="006D1ABF" w:rsidRDefault="006D1ABF">
      <w:pPr>
        <w:pStyle w:val="TOC1"/>
        <w:rPr>
          <w:rFonts w:asciiTheme="minorHAnsi" w:eastAsiaTheme="minorEastAsia" w:hAnsiTheme="minorHAnsi" w:cstheme="minorBidi"/>
          <w:noProof/>
          <w:kern w:val="2"/>
          <w:lang w:val="en-ID"/>
        </w:rPr>
      </w:pPr>
      <w:r>
        <w:rPr>
          <w:noProof/>
        </w:rPr>
        <w:t>BAB III METODE PENELITIAN</w:t>
      </w:r>
      <w:r>
        <w:rPr>
          <w:noProof/>
        </w:rPr>
        <w:tab/>
      </w:r>
      <w:r>
        <w:rPr>
          <w:noProof/>
        </w:rPr>
        <w:fldChar w:fldCharType="begin"/>
      </w:r>
      <w:r>
        <w:rPr>
          <w:noProof/>
        </w:rPr>
        <w:instrText xml:space="preserve"> PAGEREF _Toc241748410 \h </w:instrText>
      </w:r>
      <w:r>
        <w:rPr>
          <w:noProof/>
        </w:rPr>
      </w:r>
      <w:r>
        <w:rPr>
          <w:noProof/>
        </w:rPr>
        <w:fldChar w:fldCharType="separate"/>
      </w:r>
      <w:r w:rsidR="00470FA5">
        <w:rPr>
          <w:noProof/>
        </w:rPr>
        <w:t>35</w:t>
      </w:r>
      <w:r>
        <w:rPr>
          <w:noProof/>
        </w:rPr>
        <w:fldChar w:fldCharType="end"/>
      </w:r>
    </w:p>
    <w:p w14:paraId="0169BEAF" w14:textId="5BFB2ED0" w:rsidR="006D1ABF" w:rsidRDefault="006D1ABF">
      <w:pPr>
        <w:pStyle w:val="TOC2"/>
        <w:tabs>
          <w:tab w:val="left" w:pos="1354"/>
        </w:tabs>
        <w:rPr>
          <w:rFonts w:asciiTheme="minorHAnsi" w:eastAsiaTheme="minorEastAsia" w:hAnsiTheme="minorHAnsi" w:cstheme="minorBidi"/>
          <w:noProof/>
          <w:kern w:val="2"/>
          <w:lang w:val="en-ID"/>
        </w:rPr>
      </w:pPr>
      <w:r>
        <w:rPr>
          <w:noProof/>
        </w:rPr>
        <w:t>3.1</w:t>
      </w:r>
      <w:r>
        <w:rPr>
          <w:rFonts w:asciiTheme="minorHAnsi" w:eastAsiaTheme="minorEastAsia" w:hAnsiTheme="minorHAnsi" w:cstheme="minorBidi"/>
          <w:noProof/>
          <w:kern w:val="2"/>
          <w:lang w:val="en-ID"/>
        </w:rPr>
        <w:tab/>
      </w:r>
      <w:r>
        <w:rPr>
          <w:noProof/>
        </w:rPr>
        <w:t>Tinjauan Umum</w:t>
      </w:r>
      <w:r>
        <w:rPr>
          <w:noProof/>
        </w:rPr>
        <w:tab/>
      </w:r>
      <w:r>
        <w:rPr>
          <w:noProof/>
        </w:rPr>
        <w:fldChar w:fldCharType="begin"/>
      </w:r>
      <w:r>
        <w:rPr>
          <w:noProof/>
        </w:rPr>
        <w:instrText xml:space="preserve"> PAGEREF _Toc241748411 \h </w:instrText>
      </w:r>
      <w:r>
        <w:rPr>
          <w:noProof/>
        </w:rPr>
      </w:r>
      <w:r>
        <w:rPr>
          <w:noProof/>
        </w:rPr>
        <w:fldChar w:fldCharType="separate"/>
      </w:r>
      <w:r w:rsidR="00470FA5">
        <w:rPr>
          <w:noProof/>
        </w:rPr>
        <w:t>35</w:t>
      </w:r>
      <w:r>
        <w:rPr>
          <w:noProof/>
        </w:rPr>
        <w:fldChar w:fldCharType="end"/>
      </w:r>
    </w:p>
    <w:p w14:paraId="50C4EF4E" w14:textId="01F062F6" w:rsidR="006D1ABF" w:rsidRDefault="006D1ABF">
      <w:pPr>
        <w:pStyle w:val="TOC2"/>
        <w:tabs>
          <w:tab w:val="left" w:pos="1354"/>
        </w:tabs>
        <w:rPr>
          <w:rFonts w:asciiTheme="minorHAnsi" w:eastAsiaTheme="minorEastAsia" w:hAnsiTheme="minorHAnsi" w:cstheme="minorBidi"/>
          <w:noProof/>
          <w:kern w:val="2"/>
          <w:lang w:val="en-ID"/>
        </w:rPr>
      </w:pPr>
      <w:r>
        <w:rPr>
          <w:noProof/>
        </w:rPr>
        <w:t>3.2</w:t>
      </w:r>
      <w:r>
        <w:rPr>
          <w:rFonts w:asciiTheme="minorHAnsi" w:eastAsiaTheme="minorEastAsia" w:hAnsiTheme="minorHAnsi" w:cstheme="minorBidi"/>
          <w:noProof/>
          <w:kern w:val="2"/>
          <w:lang w:val="en-ID"/>
        </w:rPr>
        <w:tab/>
      </w:r>
      <w:r>
        <w:rPr>
          <w:noProof/>
        </w:rPr>
        <w:t>Lokasi Penelitian</w:t>
      </w:r>
      <w:r>
        <w:rPr>
          <w:noProof/>
        </w:rPr>
        <w:tab/>
      </w:r>
      <w:r>
        <w:rPr>
          <w:noProof/>
        </w:rPr>
        <w:fldChar w:fldCharType="begin"/>
      </w:r>
      <w:r>
        <w:rPr>
          <w:noProof/>
        </w:rPr>
        <w:instrText xml:space="preserve"> PAGEREF _Toc241748412 \h </w:instrText>
      </w:r>
      <w:r>
        <w:rPr>
          <w:noProof/>
        </w:rPr>
      </w:r>
      <w:r>
        <w:rPr>
          <w:noProof/>
        </w:rPr>
        <w:fldChar w:fldCharType="separate"/>
      </w:r>
      <w:r w:rsidR="00470FA5">
        <w:rPr>
          <w:noProof/>
        </w:rPr>
        <w:t>37</w:t>
      </w:r>
      <w:r>
        <w:rPr>
          <w:noProof/>
        </w:rPr>
        <w:fldChar w:fldCharType="end"/>
      </w:r>
    </w:p>
    <w:p w14:paraId="2E1D51DD" w14:textId="70C2B361" w:rsidR="006D1ABF" w:rsidRDefault="006D1ABF">
      <w:pPr>
        <w:pStyle w:val="TOC2"/>
        <w:tabs>
          <w:tab w:val="left" w:pos="1354"/>
        </w:tabs>
        <w:rPr>
          <w:rFonts w:asciiTheme="minorHAnsi" w:eastAsiaTheme="minorEastAsia" w:hAnsiTheme="minorHAnsi" w:cstheme="minorBidi"/>
          <w:noProof/>
          <w:kern w:val="2"/>
          <w:lang w:val="en-ID"/>
        </w:rPr>
      </w:pPr>
      <w:r>
        <w:rPr>
          <w:noProof/>
        </w:rPr>
        <w:t>3.3</w:t>
      </w:r>
      <w:r>
        <w:rPr>
          <w:rFonts w:asciiTheme="minorHAnsi" w:eastAsiaTheme="minorEastAsia" w:hAnsiTheme="minorHAnsi" w:cstheme="minorBidi"/>
          <w:noProof/>
          <w:kern w:val="2"/>
          <w:lang w:val="en-ID"/>
        </w:rPr>
        <w:tab/>
      </w:r>
      <w:r>
        <w:rPr>
          <w:noProof/>
        </w:rPr>
        <w:t>Kerangka Pikir Penelitian</w:t>
      </w:r>
      <w:r>
        <w:rPr>
          <w:noProof/>
        </w:rPr>
        <w:tab/>
      </w:r>
      <w:r>
        <w:rPr>
          <w:noProof/>
        </w:rPr>
        <w:fldChar w:fldCharType="begin"/>
      </w:r>
      <w:r>
        <w:rPr>
          <w:noProof/>
        </w:rPr>
        <w:instrText xml:space="preserve"> PAGEREF _Toc241748413 \h </w:instrText>
      </w:r>
      <w:r>
        <w:rPr>
          <w:noProof/>
        </w:rPr>
      </w:r>
      <w:r>
        <w:rPr>
          <w:noProof/>
        </w:rPr>
        <w:fldChar w:fldCharType="separate"/>
      </w:r>
      <w:r w:rsidR="00470FA5">
        <w:rPr>
          <w:noProof/>
        </w:rPr>
        <w:t>38</w:t>
      </w:r>
      <w:r>
        <w:rPr>
          <w:noProof/>
        </w:rPr>
        <w:fldChar w:fldCharType="end"/>
      </w:r>
    </w:p>
    <w:p w14:paraId="35DA5803" w14:textId="59D9C614" w:rsidR="006D1ABF" w:rsidRDefault="006D1ABF">
      <w:pPr>
        <w:pStyle w:val="TOC2"/>
        <w:tabs>
          <w:tab w:val="left" w:pos="1354"/>
        </w:tabs>
        <w:rPr>
          <w:rFonts w:asciiTheme="minorHAnsi" w:eastAsiaTheme="minorEastAsia" w:hAnsiTheme="minorHAnsi" w:cstheme="minorBidi"/>
          <w:noProof/>
          <w:kern w:val="2"/>
          <w:lang w:val="en-ID"/>
        </w:rPr>
      </w:pPr>
      <w:r>
        <w:rPr>
          <w:noProof/>
        </w:rPr>
        <w:t>3.4</w:t>
      </w:r>
      <w:r>
        <w:rPr>
          <w:rFonts w:asciiTheme="minorHAnsi" w:eastAsiaTheme="minorEastAsia" w:hAnsiTheme="minorHAnsi" w:cstheme="minorBidi"/>
          <w:noProof/>
          <w:kern w:val="2"/>
          <w:lang w:val="en-ID"/>
        </w:rPr>
        <w:tab/>
      </w:r>
      <w:r>
        <w:rPr>
          <w:noProof/>
        </w:rPr>
        <w:t>Data dan Sumber Data</w:t>
      </w:r>
      <w:r>
        <w:rPr>
          <w:noProof/>
        </w:rPr>
        <w:tab/>
      </w:r>
      <w:r>
        <w:rPr>
          <w:noProof/>
        </w:rPr>
        <w:fldChar w:fldCharType="begin"/>
      </w:r>
      <w:r>
        <w:rPr>
          <w:noProof/>
        </w:rPr>
        <w:instrText xml:space="preserve"> PAGEREF _Toc241748414 \h </w:instrText>
      </w:r>
      <w:r>
        <w:rPr>
          <w:noProof/>
        </w:rPr>
      </w:r>
      <w:r>
        <w:rPr>
          <w:noProof/>
        </w:rPr>
        <w:fldChar w:fldCharType="separate"/>
      </w:r>
      <w:r w:rsidR="00470FA5">
        <w:rPr>
          <w:noProof/>
        </w:rPr>
        <w:t>39</w:t>
      </w:r>
      <w:r>
        <w:rPr>
          <w:noProof/>
        </w:rPr>
        <w:fldChar w:fldCharType="end"/>
      </w:r>
    </w:p>
    <w:p w14:paraId="146F44EF" w14:textId="59AB8C07" w:rsidR="006D1ABF" w:rsidRDefault="006D1ABF">
      <w:pPr>
        <w:pStyle w:val="TOC2"/>
        <w:tabs>
          <w:tab w:val="left" w:pos="1354"/>
        </w:tabs>
        <w:rPr>
          <w:rFonts w:asciiTheme="minorHAnsi" w:eastAsiaTheme="minorEastAsia" w:hAnsiTheme="minorHAnsi" w:cstheme="minorBidi"/>
          <w:noProof/>
          <w:kern w:val="2"/>
          <w:lang w:val="en-ID"/>
        </w:rPr>
      </w:pPr>
      <w:r>
        <w:rPr>
          <w:noProof/>
        </w:rPr>
        <w:t>3.5</w:t>
      </w:r>
      <w:r>
        <w:rPr>
          <w:rFonts w:asciiTheme="minorHAnsi" w:eastAsiaTheme="minorEastAsia" w:hAnsiTheme="minorHAnsi" w:cstheme="minorBidi"/>
          <w:noProof/>
          <w:kern w:val="2"/>
          <w:lang w:val="en-ID"/>
        </w:rPr>
        <w:tab/>
      </w:r>
      <w:r>
        <w:rPr>
          <w:noProof/>
        </w:rPr>
        <w:t>Pemanfaatan Data Citra</w:t>
      </w:r>
      <w:r>
        <w:rPr>
          <w:noProof/>
        </w:rPr>
        <w:tab/>
      </w:r>
      <w:r>
        <w:rPr>
          <w:noProof/>
        </w:rPr>
        <w:fldChar w:fldCharType="begin"/>
      </w:r>
      <w:r>
        <w:rPr>
          <w:noProof/>
        </w:rPr>
        <w:instrText xml:space="preserve"> PAGEREF _Toc241748415 \h </w:instrText>
      </w:r>
      <w:r>
        <w:rPr>
          <w:noProof/>
        </w:rPr>
      </w:r>
      <w:r>
        <w:rPr>
          <w:noProof/>
        </w:rPr>
        <w:fldChar w:fldCharType="separate"/>
      </w:r>
      <w:r w:rsidR="00470FA5">
        <w:rPr>
          <w:noProof/>
        </w:rPr>
        <w:t>80</w:t>
      </w:r>
      <w:r>
        <w:rPr>
          <w:noProof/>
        </w:rPr>
        <w:fldChar w:fldCharType="end"/>
      </w:r>
    </w:p>
    <w:p w14:paraId="0BB43023" w14:textId="036423BD" w:rsidR="006D1ABF" w:rsidRDefault="006D1ABF">
      <w:pPr>
        <w:pStyle w:val="TOC2"/>
        <w:tabs>
          <w:tab w:val="left" w:pos="1354"/>
        </w:tabs>
        <w:rPr>
          <w:rFonts w:asciiTheme="minorHAnsi" w:eastAsiaTheme="minorEastAsia" w:hAnsiTheme="minorHAnsi" w:cstheme="minorBidi"/>
          <w:noProof/>
          <w:kern w:val="2"/>
          <w:lang w:val="en-ID"/>
        </w:rPr>
      </w:pPr>
      <w:r>
        <w:rPr>
          <w:noProof/>
        </w:rPr>
        <w:t>3.6</w:t>
      </w:r>
      <w:r>
        <w:rPr>
          <w:rFonts w:asciiTheme="minorHAnsi" w:eastAsiaTheme="minorEastAsia" w:hAnsiTheme="minorHAnsi" w:cstheme="minorBidi"/>
          <w:noProof/>
          <w:kern w:val="2"/>
          <w:lang w:val="en-ID"/>
        </w:rPr>
        <w:tab/>
      </w:r>
      <w:r>
        <w:rPr>
          <w:noProof/>
        </w:rPr>
        <w:t>Alat dan Perangkat Lunak</w:t>
      </w:r>
      <w:r>
        <w:rPr>
          <w:noProof/>
        </w:rPr>
        <w:tab/>
      </w:r>
      <w:r>
        <w:rPr>
          <w:noProof/>
        </w:rPr>
        <w:fldChar w:fldCharType="begin"/>
      </w:r>
      <w:r>
        <w:rPr>
          <w:noProof/>
        </w:rPr>
        <w:instrText xml:space="preserve"> PAGEREF _Toc241748416 \h </w:instrText>
      </w:r>
      <w:r>
        <w:rPr>
          <w:noProof/>
        </w:rPr>
      </w:r>
      <w:r>
        <w:rPr>
          <w:noProof/>
        </w:rPr>
        <w:fldChar w:fldCharType="separate"/>
      </w:r>
      <w:r w:rsidR="00470FA5">
        <w:rPr>
          <w:noProof/>
        </w:rPr>
        <w:t>88</w:t>
      </w:r>
      <w:r>
        <w:rPr>
          <w:noProof/>
        </w:rPr>
        <w:fldChar w:fldCharType="end"/>
      </w:r>
    </w:p>
    <w:p w14:paraId="1AA761BE" w14:textId="46D79C6B" w:rsidR="006D1ABF" w:rsidRDefault="006D1ABF">
      <w:pPr>
        <w:pStyle w:val="TOC2"/>
        <w:tabs>
          <w:tab w:val="left" w:pos="1354"/>
        </w:tabs>
        <w:rPr>
          <w:rFonts w:asciiTheme="minorHAnsi" w:eastAsiaTheme="minorEastAsia" w:hAnsiTheme="minorHAnsi" w:cstheme="minorBidi"/>
          <w:noProof/>
          <w:kern w:val="2"/>
          <w:lang w:val="en-ID"/>
        </w:rPr>
      </w:pPr>
      <w:r>
        <w:rPr>
          <w:noProof/>
        </w:rPr>
        <w:t>3.7</w:t>
      </w:r>
      <w:r>
        <w:rPr>
          <w:rFonts w:asciiTheme="minorHAnsi" w:eastAsiaTheme="minorEastAsia" w:hAnsiTheme="minorHAnsi" w:cstheme="minorBidi"/>
          <w:noProof/>
          <w:kern w:val="2"/>
          <w:lang w:val="en-ID"/>
        </w:rPr>
        <w:tab/>
      </w:r>
      <w:r>
        <w:rPr>
          <w:noProof/>
        </w:rPr>
        <w:t>Tahapan Penelitian</w:t>
      </w:r>
      <w:r>
        <w:rPr>
          <w:noProof/>
        </w:rPr>
        <w:tab/>
      </w:r>
      <w:r>
        <w:rPr>
          <w:noProof/>
        </w:rPr>
        <w:fldChar w:fldCharType="begin"/>
      </w:r>
      <w:r>
        <w:rPr>
          <w:noProof/>
        </w:rPr>
        <w:instrText xml:space="preserve"> PAGEREF _Toc241748417 \h </w:instrText>
      </w:r>
      <w:r>
        <w:rPr>
          <w:noProof/>
        </w:rPr>
      </w:r>
      <w:r>
        <w:rPr>
          <w:noProof/>
        </w:rPr>
        <w:fldChar w:fldCharType="separate"/>
      </w:r>
      <w:r w:rsidR="00470FA5">
        <w:rPr>
          <w:noProof/>
        </w:rPr>
        <w:t>89</w:t>
      </w:r>
      <w:r>
        <w:rPr>
          <w:noProof/>
        </w:rPr>
        <w:fldChar w:fldCharType="end"/>
      </w:r>
    </w:p>
    <w:p w14:paraId="225D8440" w14:textId="6F3A72B3" w:rsidR="006D1ABF" w:rsidRDefault="006D1ABF">
      <w:pPr>
        <w:pStyle w:val="TOC2"/>
        <w:tabs>
          <w:tab w:val="left" w:pos="1354"/>
        </w:tabs>
        <w:rPr>
          <w:rFonts w:asciiTheme="minorHAnsi" w:eastAsiaTheme="minorEastAsia" w:hAnsiTheme="minorHAnsi" w:cstheme="minorBidi"/>
          <w:noProof/>
          <w:kern w:val="2"/>
          <w:lang w:val="en-ID"/>
        </w:rPr>
      </w:pPr>
      <w:r>
        <w:rPr>
          <w:noProof/>
        </w:rPr>
        <w:t>3.8</w:t>
      </w:r>
      <w:r>
        <w:rPr>
          <w:rFonts w:asciiTheme="minorHAnsi" w:eastAsiaTheme="minorEastAsia" w:hAnsiTheme="minorHAnsi" w:cstheme="minorBidi"/>
          <w:noProof/>
          <w:kern w:val="2"/>
          <w:lang w:val="en-ID"/>
        </w:rPr>
        <w:tab/>
      </w:r>
      <w:r>
        <w:rPr>
          <w:noProof/>
        </w:rPr>
        <w:t>Perancangan</w:t>
      </w:r>
      <w:r w:rsidRPr="00D31BAA">
        <w:rPr>
          <w:rFonts w:eastAsia="Times New Roman"/>
          <w:noProof/>
        </w:rPr>
        <w:t xml:space="preserve"> dan Evaluasi Skenario Kebijakan</w:t>
      </w:r>
      <w:r>
        <w:rPr>
          <w:noProof/>
        </w:rPr>
        <w:tab/>
      </w:r>
      <w:r>
        <w:rPr>
          <w:noProof/>
        </w:rPr>
        <w:fldChar w:fldCharType="begin"/>
      </w:r>
      <w:r>
        <w:rPr>
          <w:noProof/>
        </w:rPr>
        <w:instrText xml:space="preserve"> PAGEREF _Toc241748418 \h </w:instrText>
      </w:r>
      <w:r>
        <w:rPr>
          <w:noProof/>
        </w:rPr>
      </w:r>
      <w:r>
        <w:rPr>
          <w:noProof/>
        </w:rPr>
        <w:fldChar w:fldCharType="separate"/>
      </w:r>
      <w:r w:rsidR="00470FA5">
        <w:rPr>
          <w:noProof/>
        </w:rPr>
        <w:t>121</w:t>
      </w:r>
      <w:r>
        <w:rPr>
          <w:noProof/>
        </w:rPr>
        <w:fldChar w:fldCharType="end"/>
      </w:r>
    </w:p>
    <w:p w14:paraId="78A75700" w14:textId="6B544D86" w:rsidR="006D1ABF" w:rsidRDefault="006D1ABF">
      <w:pPr>
        <w:pStyle w:val="TOC2"/>
        <w:tabs>
          <w:tab w:val="left" w:pos="1354"/>
        </w:tabs>
        <w:rPr>
          <w:rFonts w:asciiTheme="minorHAnsi" w:eastAsiaTheme="minorEastAsia" w:hAnsiTheme="minorHAnsi" w:cstheme="minorBidi"/>
          <w:noProof/>
          <w:kern w:val="2"/>
          <w:lang w:val="en-ID"/>
        </w:rPr>
      </w:pPr>
      <w:r w:rsidRPr="00D31BAA">
        <w:rPr>
          <w:rFonts w:eastAsia="Times New Roman"/>
          <w:noProof/>
          <w:lang w:val="en-US"/>
        </w:rPr>
        <w:t>3.9</w:t>
      </w:r>
      <w:r>
        <w:rPr>
          <w:rFonts w:asciiTheme="minorHAnsi" w:eastAsiaTheme="minorEastAsia" w:hAnsiTheme="minorHAnsi" w:cstheme="minorBidi"/>
          <w:noProof/>
          <w:kern w:val="2"/>
          <w:lang w:val="en-ID"/>
        </w:rPr>
        <w:tab/>
      </w:r>
      <w:r>
        <w:rPr>
          <w:noProof/>
        </w:rPr>
        <w:t>Implementasi Aplikasi Berbasis Web</w:t>
      </w:r>
      <w:r>
        <w:rPr>
          <w:noProof/>
        </w:rPr>
        <w:tab/>
      </w:r>
      <w:r>
        <w:rPr>
          <w:noProof/>
        </w:rPr>
        <w:fldChar w:fldCharType="begin"/>
      </w:r>
      <w:r>
        <w:rPr>
          <w:noProof/>
        </w:rPr>
        <w:instrText xml:space="preserve"> PAGEREF _Toc241748419 \h </w:instrText>
      </w:r>
      <w:r>
        <w:rPr>
          <w:noProof/>
        </w:rPr>
      </w:r>
      <w:r>
        <w:rPr>
          <w:noProof/>
        </w:rPr>
        <w:fldChar w:fldCharType="separate"/>
      </w:r>
      <w:r w:rsidR="00470FA5">
        <w:rPr>
          <w:noProof/>
        </w:rPr>
        <w:t>128</w:t>
      </w:r>
      <w:r>
        <w:rPr>
          <w:noProof/>
        </w:rPr>
        <w:fldChar w:fldCharType="end"/>
      </w:r>
    </w:p>
    <w:p w14:paraId="46C18D57" w14:textId="503236F1" w:rsidR="006D1ABF" w:rsidRDefault="006D1ABF">
      <w:pPr>
        <w:pStyle w:val="TOC2"/>
        <w:tabs>
          <w:tab w:val="left" w:pos="2160"/>
        </w:tabs>
        <w:rPr>
          <w:rFonts w:asciiTheme="minorHAnsi" w:eastAsiaTheme="minorEastAsia" w:hAnsiTheme="minorHAnsi" w:cstheme="minorBidi"/>
          <w:noProof/>
          <w:kern w:val="2"/>
          <w:lang w:val="en-ID"/>
        </w:rPr>
      </w:pPr>
      <w:r w:rsidRPr="00D31BAA">
        <w:rPr>
          <w:rFonts w:eastAsia="Times New Roman"/>
          <w:noProof/>
          <w:lang w:val="en-US"/>
        </w:rPr>
        <w:t>3.10</w:t>
      </w:r>
      <w:r>
        <w:rPr>
          <w:rFonts w:asciiTheme="minorHAnsi" w:eastAsiaTheme="minorEastAsia" w:hAnsiTheme="minorHAnsi" w:cstheme="minorBidi"/>
          <w:noProof/>
          <w:kern w:val="2"/>
          <w:lang w:val="en-ID"/>
        </w:rPr>
        <w:tab/>
      </w:r>
      <w:r w:rsidRPr="00D31BAA">
        <w:rPr>
          <w:rFonts w:eastAsia="Times New Roman"/>
          <w:noProof/>
          <w:lang w:val="en-US"/>
        </w:rPr>
        <w:t>Ringkasan Alur Metodologi</w:t>
      </w:r>
      <w:r>
        <w:rPr>
          <w:noProof/>
        </w:rPr>
        <w:tab/>
      </w:r>
      <w:r>
        <w:rPr>
          <w:noProof/>
        </w:rPr>
        <w:fldChar w:fldCharType="begin"/>
      </w:r>
      <w:r>
        <w:rPr>
          <w:noProof/>
        </w:rPr>
        <w:instrText xml:space="preserve"> PAGEREF _Toc241748420 \h </w:instrText>
      </w:r>
      <w:r>
        <w:rPr>
          <w:noProof/>
        </w:rPr>
      </w:r>
      <w:r>
        <w:rPr>
          <w:noProof/>
        </w:rPr>
        <w:fldChar w:fldCharType="separate"/>
      </w:r>
      <w:r w:rsidR="00470FA5">
        <w:rPr>
          <w:noProof/>
        </w:rPr>
        <w:t>137</w:t>
      </w:r>
      <w:r>
        <w:rPr>
          <w:noProof/>
        </w:rPr>
        <w:fldChar w:fldCharType="end"/>
      </w:r>
    </w:p>
    <w:p w14:paraId="0A58237E" w14:textId="15CB38A1" w:rsidR="006D1ABF" w:rsidRDefault="006D1ABF">
      <w:pPr>
        <w:pStyle w:val="TOC1"/>
        <w:rPr>
          <w:rFonts w:asciiTheme="minorHAnsi" w:eastAsiaTheme="minorEastAsia" w:hAnsiTheme="minorHAnsi" w:cstheme="minorBidi"/>
          <w:noProof/>
          <w:kern w:val="2"/>
          <w:lang w:val="en-ID"/>
        </w:rPr>
      </w:pPr>
      <w:r>
        <w:rPr>
          <w:noProof/>
        </w:rPr>
        <w:t>BAB IV HASIL DAN PEMBAHASAN</w:t>
      </w:r>
      <w:r>
        <w:rPr>
          <w:noProof/>
        </w:rPr>
        <w:tab/>
      </w:r>
      <w:r>
        <w:rPr>
          <w:noProof/>
        </w:rPr>
        <w:fldChar w:fldCharType="begin"/>
      </w:r>
      <w:r>
        <w:rPr>
          <w:noProof/>
        </w:rPr>
        <w:instrText xml:space="preserve"> PAGEREF _Toc241748421 \h </w:instrText>
      </w:r>
      <w:r>
        <w:rPr>
          <w:noProof/>
        </w:rPr>
      </w:r>
      <w:r>
        <w:rPr>
          <w:noProof/>
        </w:rPr>
        <w:fldChar w:fldCharType="separate"/>
      </w:r>
      <w:r w:rsidR="00470FA5">
        <w:rPr>
          <w:noProof/>
        </w:rPr>
        <w:t>139</w:t>
      </w:r>
      <w:r>
        <w:rPr>
          <w:noProof/>
        </w:rPr>
        <w:fldChar w:fldCharType="end"/>
      </w:r>
    </w:p>
    <w:p w14:paraId="725646ED" w14:textId="5E1E79A1" w:rsidR="006D1ABF" w:rsidRDefault="006D1ABF">
      <w:pPr>
        <w:pStyle w:val="TOC2"/>
        <w:tabs>
          <w:tab w:val="left" w:pos="1354"/>
        </w:tabs>
        <w:rPr>
          <w:rFonts w:asciiTheme="minorHAnsi" w:eastAsiaTheme="minorEastAsia" w:hAnsiTheme="minorHAnsi" w:cstheme="minorBidi"/>
          <w:noProof/>
          <w:kern w:val="2"/>
          <w:lang w:val="en-ID"/>
        </w:rPr>
      </w:pPr>
      <w:r>
        <w:rPr>
          <w:noProof/>
        </w:rPr>
        <w:t>4.1</w:t>
      </w:r>
      <w:r>
        <w:rPr>
          <w:rFonts w:asciiTheme="minorHAnsi" w:eastAsiaTheme="minorEastAsia" w:hAnsiTheme="minorHAnsi" w:cstheme="minorBidi"/>
          <w:noProof/>
          <w:kern w:val="2"/>
          <w:lang w:val="en-ID"/>
        </w:rPr>
        <w:tab/>
      </w:r>
      <w:r>
        <w:rPr>
          <w:noProof/>
        </w:rPr>
        <w:t>Pembangunan Model</w:t>
      </w:r>
      <w:r>
        <w:rPr>
          <w:noProof/>
        </w:rPr>
        <w:tab/>
      </w:r>
      <w:r>
        <w:rPr>
          <w:noProof/>
        </w:rPr>
        <w:fldChar w:fldCharType="begin"/>
      </w:r>
      <w:r>
        <w:rPr>
          <w:noProof/>
        </w:rPr>
        <w:instrText xml:space="preserve"> PAGEREF _Toc241748422 \h </w:instrText>
      </w:r>
      <w:r>
        <w:rPr>
          <w:noProof/>
        </w:rPr>
      </w:r>
      <w:r>
        <w:rPr>
          <w:noProof/>
        </w:rPr>
        <w:fldChar w:fldCharType="separate"/>
      </w:r>
      <w:r w:rsidR="00470FA5">
        <w:rPr>
          <w:noProof/>
        </w:rPr>
        <w:t>139</w:t>
      </w:r>
      <w:r>
        <w:rPr>
          <w:noProof/>
        </w:rPr>
        <w:fldChar w:fldCharType="end"/>
      </w:r>
    </w:p>
    <w:p w14:paraId="72EBEE1A" w14:textId="2538E966" w:rsidR="006D1ABF" w:rsidRDefault="006D1ABF">
      <w:pPr>
        <w:pStyle w:val="TOC2"/>
        <w:tabs>
          <w:tab w:val="left" w:pos="1354"/>
        </w:tabs>
        <w:rPr>
          <w:rFonts w:asciiTheme="minorHAnsi" w:eastAsiaTheme="minorEastAsia" w:hAnsiTheme="minorHAnsi" w:cstheme="minorBidi"/>
          <w:noProof/>
          <w:kern w:val="2"/>
          <w:lang w:val="en-ID"/>
        </w:rPr>
      </w:pPr>
      <w:r>
        <w:rPr>
          <w:noProof/>
        </w:rPr>
        <w:t>4.2</w:t>
      </w:r>
      <w:r>
        <w:rPr>
          <w:rFonts w:asciiTheme="minorHAnsi" w:eastAsiaTheme="minorEastAsia" w:hAnsiTheme="minorHAnsi" w:cstheme="minorBidi"/>
          <w:noProof/>
          <w:kern w:val="2"/>
          <w:lang w:val="en-ID"/>
        </w:rPr>
        <w:tab/>
      </w:r>
      <w:r>
        <w:rPr>
          <w:noProof/>
        </w:rPr>
        <w:t>Integrasi Data Citra Satelit</w:t>
      </w:r>
      <w:r>
        <w:rPr>
          <w:noProof/>
        </w:rPr>
        <w:tab/>
      </w:r>
      <w:r>
        <w:rPr>
          <w:noProof/>
        </w:rPr>
        <w:fldChar w:fldCharType="begin"/>
      </w:r>
      <w:r>
        <w:rPr>
          <w:noProof/>
        </w:rPr>
        <w:instrText xml:space="preserve"> PAGEREF _Toc241748423 \h </w:instrText>
      </w:r>
      <w:r>
        <w:rPr>
          <w:noProof/>
        </w:rPr>
      </w:r>
      <w:r>
        <w:rPr>
          <w:noProof/>
        </w:rPr>
        <w:fldChar w:fldCharType="separate"/>
      </w:r>
      <w:r w:rsidR="00470FA5">
        <w:rPr>
          <w:noProof/>
        </w:rPr>
        <w:t>157</w:t>
      </w:r>
      <w:r>
        <w:rPr>
          <w:noProof/>
        </w:rPr>
        <w:fldChar w:fldCharType="end"/>
      </w:r>
    </w:p>
    <w:p w14:paraId="601A4CF6" w14:textId="3408264F" w:rsidR="006D1ABF" w:rsidRDefault="006D1ABF">
      <w:pPr>
        <w:pStyle w:val="TOC2"/>
        <w:tabs>
          <w:tab w:val="left" w:pos="1354"/>
        </w:tabs>
        <w:rPr>
          <w:rFonts w:asciiTheme="minorHAnsi" w:eastAsiaTheme="minorEastAsia" w:hAnsiTheme="minorHAnsi" w:cstheme="minorBidi"/>
          <w:noProof/>
          <w:kern w:val="2"/>
          <w:lang w:val="en-ID"/>
        </w:rPr>
      </w:pPr>
      <w:r>
        <w:rPr>
          <w:noProof/>
        </w:rPr>
        <w:lastRenderedPageBreak/>
        <w:t>4.3</w:t>
      </w:r>
      <w:r>
        <w:rPr>
          <w:rFonts w:asciiTheme="minorHAnsi" w:eastAsiaTheme="minorEastAsia" w:hAnsiTheme="minorHAnsi" w:cstheme="minorBidi"/>
          <w:noProof/>
          <w:kern w:val="2"/>
          <w:lang w:val="en-ID"/>
        </w:rPr>
        <w:tab/>
      </w:r>
      <w:r>
        <w:rPr>
          <w:noProof/>
        </w:rPr>
        <w:t>Formulasi dan Parametisasi Model</w:t>
      </w:r>
      <w:r>
        <w:rPr>
          <w:noProof/>
        </w:rPr>
        <w:tab/>
      </w:r>
      <w:r>
        <w:rPr>
          <w:noProof/>
        </w:rPr>
        <w:fldChar w:fldCharType="begin"/>
      </w:r>
      <w:r>
        <w:rPr>
          <w:noProof/>
        </w:rPr>
        <w:instrText xml:space="preserve"> PAGEREF _Toc241748424 \h </w:instrText>
      </w:r>
      <w:r>
        <w:rPr>
          <w:noProof/>
        </w:rPr>
      </w:r>
      <w:r>
        <w:rPr>
          <w:noProof/>
        </w:rPr>
        <w:fldChar w:fldCharType="separate"/>
      </w:r>
      <w:r w:rsidR="00470FA5">
        <w:rPr>
          <w:noProof/>
        </w:rPr>
        <w:t>169</w:t>
      </w:r>
      <w:r>
        <w:rPr>
          <w:noProof/>
        </w:rPr>
        <w:fldChar w:fldCharType="end"/>
      </w:r>
    </w:p>
    <w:p w14:paraId="6C075A66" w14:textId="5199D4C0" w:rsidR="006D1ABF" w:rsidRDefault="006D1ABF">
      <w:pPr>
        <w:pStyle w:val="TOC2"/>
        <w:tabs>
          <w:tab w:val="left" w:pos="1354"/>
        </w:tabs>
        <w:rPr>
          <w:rFonts w:asciiTheme="minorHAnsi" w:eastAsiaTheme="minorEastAsia" w:hAnsiTheme="minorHAnsi" w:cstheme="minorBidi"/>
          <w:noProof/>
          <w:kern w:val="2"/>
          <w:lang w:val="en-ID"/>
        </w:rPr>
      </w:pPr>
      <w:r>
        <w:rPr>
          <w:noProof/>
        </w:rPr>
        <w:t>4.4</w:t>
      </w:r>
      <w:r>
        <w:rPr>
          <w:rFonts w:asciiTheme="minorHAnsi" w:eastAsiaTheme="minorEastAsia" w:hAnsiTheme="minorHAnsi" w:cstheme="minorBidi"/>
          <w:noProof/>
          <w:kern w:val="2"/>
          <w:lang w:val="en-ID"/>
        </w:rPr>
        <w:tab/>
      </w:r>
      <w:r>
        <w:rPr>
          <w:noProof/>
        </w:rPr>
        <w:t>Verifikasi dan Validasi Struktur Model</w:t>
      </w:r>
      <w:r>
        <w:rPr>
          <w:noProof/>
        </w:rPr>
        <w:tab/>
      </w:r>
      <w:r>
        <w:rPr>
          <w:noProof/>
        </w:rPr>
        <w:fldChar w:fldCharType="begin"/>
      </w:r>
      <w:r>
        <w:rPr>
          <w:noProof/>
        </w:rPr>
        <w:instrText xml:space="preserve"> PAGEREF _Toc241748425 \h </w:instrText>
      </w:r>
      <w:r>
        <w:rPr>
          <w:noProof/>
        </w:rPr>
      </w:r>
      <w:r>
        <w:rPr>
          <w:noProof/>
        </w:rPr>
        <w:fldChar w:fldCharType="separate"/>
      </w:r>
      <w:r w:rsidR="00470FA5">
        <w:rPr>
          <w:noProof/>
        </w:rPr>
        <w:t>186</w:t>
      </w:r>
      <w:r>
        <w:rPr>
          <w:noProof/>
        </w:rPr>
        <w:fldChar w:fldCharType="end"/>
      </w:r>
    </w:p>
    <w:p w14:paraId="7123DD82" w14:textId="760DCAB0" w:rsidR="006D1ABF" w:rsidRDefault="006D1ABF">
      <w:pPr>
        <w:pStyle w:val="TOC2"/>
        <w:tabs>
          <w:tab w:val="left" w:pos="1354"/>
        </w:tabs>
        <w:rPr>
          <w:rFonts w:asciiTheme="minorHAnsi" w:eastAsiaTheme="minorEastAsia" w:hAnsiTheme="minorHAnsi" w:cstheme="minorBidi"/>
          <w:noProof/>
          <w:kern w:val="2"/>
          <w:lang w:val="en-ID"/>
        </w:rPr>
      </w:pPr>
      <w:r>
        <w:rPr>
          <w:noProof/>
        </w:rPr>
        <w:t>4.5</w:t>
      </w:r>
      <w:r>
        <w:rPr>
          <w:rFonts w:asciiTheme="minorHAnsi" w:eastAsiaTheme="minorEastAsia" w:hAnsiTheme="minorHAnsi" w:cstheme="minorBidi"/>
          <w:noProof/>
          <w:kern w:val="2"/>
          <w:lang w:val="en-ID"/>
        </w:rPr>
        <w:tab/>
      </w:r>
      <w:r>
        <w:rPr>
          <w:noProof/>
        </w:rPr>
        <w:t>Uji Perilaku Pengujian</w:t>
      </w:r>
      <w:r>
        <w:rPr>
          <w:noProof/>
        </w:rPr>
        <w:tab/>
      </w:r>
      <w:r>
        <w:rPr>
          <w:noProof/>
        </w:rPr>
        <w:fldChar w:fldCharType="begin"/>
      </w:r>
      <w:r>
        <w:rPr>
          <w:noProof/>
        </w:rPr>
        <w:instrText xml:space="preserve"> PAGEREF _Toc241748426 \h </w:instrText>
      </w:r>
      <w:r>
        <w:rPr>
          <w:noProof/>
        </w:rPr>
      </w:r>
      <w:r>
        <w:rPr>
          <w:noProof/>
        </w:rPr>
        <w:fldChar w:fldCharType="separate"/>
      </w:r>
      <w:r w:rsidR="00470FA5">
        <w:rPr>
          <w:noProof/>
        </w:rPr>
        <w:t>207</w:t>
      </w:r>
      <w:r>
        <w:rPr>
          <w:noProof/>
        </w:rPr>
        <w:fldChar w:fldCharType="end"/>
      </w:r>
    </w:p>
    <w:p w14:paraId="07F5B7FF" w14:textId="655393B9" w:rsidR="006D1ABF" w:rsidRDefault="006D1ABF">
      <w:pPr>
        <w:pStyle w:val="TOC2"/>
        <w:tabs>
          <w:tab w:val="left" w:pos="1354"/>
        </w:tabs>
        <w:rPr>
          <w:rFonts w:asciiTheme="minorHAnsi" w:eastAsiaTheme="minorEastAsia" w:hAnsiTheme="minorHAnsi" w:cstheme="minorBidi"/>
          <w:noProof/>
          <w:kern w:val="2"/>
          <w:lang w:val="en-ID"/>
        </w:rPr>
      </w:pPr>
      <w:r>
        <w:rPr>
          <w:noProof/>
        </w:rPr>
        <w:t>4.6</w:t>
      </w:r>
      <w:r>
        <w:rPr>
          <w:rFonts w:asciiTheme="minorHAnsi" w:eastAsiaTheme="minorEastAsia" w:hAnsiTheme="minorHAnsi" w:cstheme="minorBidi"/>
          <w:noProof/>
          <w:kern w:val="2"/>
          <w:lang w:val="en-ID"/>
        </w:rPr>
        <w:tab/>
      </w:r>
      <w:r>
        <w:rPr>
          <w:noProof/>
        </w:rPr>
        <w:t>Kalibrasi Model</w:t>
      </w:r>
      <w:r>
        <w:rPr>
          <w:noProof/>
        </w:rPr>
        <w:tab/>
      </w:r>
      <w:r>
        <w:rPr>
          <w:noProof/>
        </w:rPr>
        <w:fldChar w:fldCharType="begin"/>
      </w:r>
      <w:r>
        <w:rPr>
          <w:noProof/>
        </w:rPr>
        <w:instrText xml:space="preserve"> PAGEREF _Toc241748427 \h </w:instrText>
      </w:r>
      <w:r>
        <w:rPr>
          <w:noProof/>
        </w:rPr>
      </w:r>
      <w:r>
        <w:rPr>
          <w:noProof/>
        </w:rPr>
        <w:fldChar w:fldCharType="separate"/>
      </w:r>
      <w:r w:rsidR="00470FA5">
        <w:rPr>
          <w:noProof/>
        </w:rPr>
        <w:t>224</w:t>
      </w:r>
      <w:r>
        <w:rPr>
          <w:noProof/>
        </w:rPr>
        <w:fldChar w:fldCharType="end"/>
      </w:r>
    </w:p>
    <w:p w14:paraId="78A0572C" w14:textId="7066F1A3" w:rsidR="006D1ABF" w:rsidRDefault="006D1ABF">
      <w:pPr>
        <w:pStyle w:val="TOC2"/>
        <w:tabs>
          <w:tab w:val="left" w:pos="1354"/>
        </w:tabs>
        <w:rPr>
          <w:rFonts w:asciiTheme="minorHAnsi" w:eastAsiaTheme="minorEastAsia" w:hAnsiTheme="minorHAnsi" w:cstheme="minorBidi"/>
          <w:noProof/>
          <w:kern w:val="2"/>
          <w:lang w:val="en-ID"/>
        </w:rPr>
      </w:pPr>
      <w:r>
        <w:rPr>
          <w:noProof/>
        </w:rPr>
        <w:t>4.7</w:t>
      </w:r>
      <w:r>
        <w:rPr>
          <w:rFonts w:asciiTheme="minorHAnsi" w:eastAsiaTheme="minorEastAsia" w:hAnsiTheme="minorHAnsi" w:cstheme="minorBidi"/>
          <w:noProof/>
          <w:kern w:val="2"/>
          <w:lang w:val="en-ID"/>
        </w:rPr>
        <w:tab/>
      </w:r>
      <w:r>
        <w:rPr>
          <w:noProof/>
        </w:rPr>
        <w:t>Analisis Sensitivitas</w:t>
      </w:r>
      <w:r>
        <w:rPr>
          <w:noProof/>
        </w:rPr>
        <w:tab/>
      </w:r>
      <w:r>
        <w:rPr>
          <w:noProof/>
        </w:rPr>
        <w:fldChar w:fldCharType="begin"/>
      </w:r>
      <w:r>
        <w:rPr>
          <w:noProof/>
        </w:rPr>
        <w:instrText xml:space="preserve"> PAGEREF _Toc241748428 \h </w:instrText>
      </w:r>
      <w:r>
        <w:rPr>
          <w:noProof/>
        </w:rPr>
      </w:r>
      <w:r>
        <w:rPr>
          <w:noProof/>
        </w:rPr>
        <w:fldChar w:fldCharType="separate"/>
      </w:r>
      <w:r w:rsidR="00470FA5">
        <w:rPr>
          <w:noProof/>
        </w:rPr>
        <w:t>243</w:t>
      </w:r>
      <w:r>
        <w:rPr>
          <w:noProof/>
        </w:rPr>
        <w:fldChar w:fldCharType="end"/>
      </w:r>
    </w:p>
    <w:p w14:paraId="3A3D3343" w14:textId="142B1D7D" w:rsidR="006D1ABF" w:rsidRDefault="006D1ABF">
      <w:pPr>
        <w:pStyle w:val="TOC2"/>
        <w:tabs>
          <w:tab w:val="left" w:pos="1354"/>
        </w:tabs>
        <w:rPr>
          <w:rFonts w:asciiTheme="minorHAnsi" w:eastAsiaTheme="minorEastAsia" w:hAnsiTheme="minorHAnsi" w:cstheme="minorBidi"/>
          <w:noProof/>
          <w:kern w:val="2"/>
          <w:lang w:val="en-ID"/>
        </w:rPr>
      </w:pPr>
      <w:r>
        <w:rPr>
          <w:noProof/>
        </w:rPr>
        <w:t>4.8</w:t>
      </w:r>
      <w:r>
        <w:rPr>
          <w:rFonts w:asciiTheme="minorHAnsi" w:eastAsiaTheme="minorEastAsia" w:hAnsiTheme="minorHAnsi" w:cstheme="minorBidi"/>
          <w:noProof/>
          <w:kern w:val="2"/>
          <w:lang w:val="en-ID"/>
        </w:rPr>
        <w:tab/>
      </w:r>
      <w:r>
        <w:rPr>
          <w:noProof/>
        </w:rPr>
        <w:t>Simulasi Skenario Kebijakan</w:t>
      </w:r>
      <w:r>
        <w:rPr>
          <w:noProof/>
        </w:rPr>
        <w:tab/>
      </w:r>
      <w:r>
        <w:rPr>
          <w:noProof/>
        </w:rPr>
        <w:fldChar w:fldCharType="begin"/>
      </w:r>
      <w:r>
        <w:rPr>
          <w:noProof/>
        </w:rPr>
        <w:instrText xml:space="preserve"> PAGEREF _Toc241748429 \h </w:instrText>
      </w:r>
      <w:r>
        <w:rPr>
          <w:noProof/>
        </w:rPr>
      </w:r>
      <w:r>
        <w:rPr>
          <w:noProof/>
        </w:rPr>
        <w:fldChar w:fldCharType="separate"/>
      </w:r>
      <w:r w:rsidR="00470FA5">
        <w:rPr>
          <w:noProof/>
        </w:rPr>
        <w:t>252</w:t>
      </w:r>
      <w:r>
        <w:rPr>
          <w:noProof/>
        </w:rPr>
        <w:fldChar w:fldCharType="end"/>
      </w:r>
    </w:p>
    <w:p w14:paraId="58E469FB" w14:textId="6D89AD20" w:rsidR="006D1ABF" w:rsidRDefault="006D1ABF">
      <w:pPr>
        <w:pStyle w:val="TOC2"/>
        <w:tabs>
          <w:tab w:val="left" w:pos="1354"/>
        </w:tabs>
        <w:rPr>
          <w:rFonts w:asciiTheme="minorHAnsi" w:eastAsiaTheme="minorEastAsia" w:hAnsiTheme="minorHAnsi" w:cstheme="minorBidi"/>
          <w:noProof/>
          <w:kern w:val="2"/>
          <w:lang w:val="en-ID"/>
        </w:rPr>
      </w:pPr>
      <w:r>
        <w:rPr>
          <w:noProof/>
        </w:rPr>
        <w:t>4.9</w:t>
      </w:r>
      <w:r>
        <w:rPr>
          <w:rFonts w:asciiTheme="minorHAnsi" w:eastAsiaTheme="minorEastAsia" w:hAnsiTheme="minorHAnsi" w:cstheme="minorBidi"/>
          <w:noProof/>
          <w:kern w:val="2"/>
          <w:lang w:val="en-ID"/>
        </w:rPr>
        <w:tab/>
      </w:r>
      <w:r>
        <w:rPr>
          <w:noProof/>
        </w:rPr>
        <w:t>Implementasi dan Evaluasi Aplikasi Berbasis Web</w:t>
      </w:r>
      <w:r>
        <w:rPr>
          <w:noProof/>
        </w:rPr>
        <w:tab/>
      </w:r>
      <w:r>
        <w:rPr>
          <w:noProof/>
        </w:rPr>
        <w:fldChar w:fldCharType="begin"/>
      </w:r>
      <w:r>
        <w:rPr>
          <w:noProof/>
        </w:rPr>
        <w:instrText xml:space="preserve"> PAGEREF _Toc241748430 \h </w:instrText>
      </w:r>
      <w:r>
        <w:rPr>
          <w:noProof/>
        </w:rPr>
      </w:r>
      <w:r>
        <w:rPr>
          <w:noProof/>
        </w:rPr>
        <w:fldChar w:fldCharType="separate"/>
      </w:r>
      <w:r w:rsidR="00470FA5">
        <w:rPr>
          <w:noProof/>
        </w:rPr>
        <w:t>266</w:t>
      </w:r>
      <w:r>
        <w:rPr>
          <w:noProof/>
        </w:rPr>
        <w:fldChar w:fldCharType="end"/>
      </w:r>
    </w:p>
    <w:p w14:paraId="4DC29774" w14:textId="4BA02152" w:rsidR="006D1ABF" w:rsidRDefault="006D1ABF">
      <w:pPr>
        <w:pStyle w:val="TOC2"/>
        <w:tabs>
          <w:tab w:val="left" w:pos="2160"/>
        </w:tabs>
        <w:rPr>
          <w:rFonts w:asciiTheme="minorHAnsi" w:eastAsiaTheme="minorEastAsia" w:hAnsiTheme="minorHAnsi" w:cstheme="minorBidi"/>
          <w:noProof/>
          <w:kern w:val="2"/>
          <w:lang w:val="en-ID"/>
        </w:rPr>
      </w:pPr>
      <w:r>
        <w:rPr>
          <w:noProof/>
        </w:rPr>
        <w:t>4.10</w:t>
      </w:r>
      <w:r>
        <w:rPr>
          <w:rFonts w:asciiTheme="minorHAnsi" w:eastAsiaTheme="minorEastAsia" w:hAnsiTheme="minorHAnsi" w:cstheme="minorBidi"/>
          <w:noProof/>
          <w:kern w:val="2"/>
          <w:lang w:val="en-ID"/>
        </w:rPr>
        <w:tab/>
      </w:r>
      <w:r>
        <w:rPr>
          <w:noProof/>
        </w:rPr>
        <w:t>Diskusi Dan Catatan Keterbatasan</w:t>
      </w:r>
      <w:r>
        <w:rPr>
          <w:noProof/>
        </w:rPr>
        <w:tab/>
      </w:r>
      <w:r>
        <w:rPr>
          <w:noProof/>
        </w:rPr>
        <w:fldChar w:fldCharType="begin"/>
      </w:r>
      <w:r>
        <w:rPr>
          <w:noProof/>
        </w:rPr>
        <w:instrText xml:space="preserve"> PAGEREF _Toc241748431 \h </w:instrText>
      </w:r>
      <w:r>
        <w:rPr>
          <w:noProof/>
        </w:rPr>
      </w:r>
      <w:r>
        <w:rPr>
          <w:noProof/>
        </w:rPr>
        <w:fldChar w:fldCharType="separate"/>
      </w:r>
      <w:r w:rsidR="00470FA5">
        <w:rPr>
          <w:noProof/>
        </w:rPr>
        <w:t>278</w:t>
      </w:r>
      <w:r>
        <w:rPr>
          <w:noProof/>
        </w:rPr>
        <w:fldChar w:fldCharType="end"/>
      </w:r>
    </w:p>
    <w:p w14:paraId="3D390BBE" w14:textId="65564041" w:rsidR="006D1ABF" w:rsidRDefault="006D1ABF">
      <w:pPr>
        <w:pStyle w:val="TOC1"/>
        <w:rPr>
          <w:rFonts w:asciiTheme="minorHAnsi" w:eastAsiaTheme="minorEastAsia" w:hAnsiTheme="minorHAnsi" w:cstheme="minorBidi"/>
          <w:noProof/>
          <w:kern w:val="2"/>
          <w:lang w:val="en-ID"/>
        </w:rPr>
      </w:pPr>
      <w:r>
        <w:rPr>
          <w:noProof/>
        </w:rPr>
        <w:t>BAB V KESIMPULAN DAN SARAN</w:t>
      </w:r>
      <w:r>
        <w:rPr>
          <w:noProof/>
        </w:rPr>
        <w:tab/>
      </w:r>
      <w:r>
        <w:rPr>
          <w:noProof/>
        </w:rPr>
        <w:fldChar w:fldCharType="begin"/>
      </w:r>
      <w:r>
        <w:rPr>
          <w:noProof/>
        </w:rPr>
        <w:instrText xml:space="preserve"> PAGEREF _Toc241748432 \h </w:instrText>
      </w:r>
      <w:r>
        <w:rPr>
          <w:noProof/>
        </w:rPr>
      </w:r>
      <w:r>
        <w:rPr>
          <w:noProof/>
        </w:rPr>
        <w:fldChar w:fldCharType="separate"/>
      </w:r>
      <w:r w:rsidR="00470FA5">
        <w:rPr>
          <w:noProof/>
        </w:rPr>
        <w:t>283</w:t>
      </w:r>
      <w:r>
        <w:rPr>
          <w:noProof/>
        </w:rPr>
        <w:fldChar w:fldCharType="end"/>
      </w:r>
    </w:p>
    <w:p w14:paraId="50844041" w14:textId="4EB780A4" w:rsidR="006D1ABF" w:rsidRDefault="006D1ABF">
      <w:pPr>
        <w:pStyle w:val="TOC2"/>
        <w:tabs>
          <w:tab w:val="left" w:pos="1354"/>
        </w:tabs>
        <w:rPr>
          <w:rFonts w:asciiTheme="minorHAnsi" w:eastAsiaTheme="minorEastAsia" w:hAnsiTheme="minorHAnsi" w:cstheme="minorBidi"/>
          <w:noProof/>
          <w:kern w:val="2"/>
          <w:lang w:val="en-ID"/>
        </w:rPr>
      </w:pPr>
      <w:r>
        <w:rPr>
          <w:noProof/>
        </w:rPr>
        <w:t>5.1</w:t>
      </w:r>
      <w:r>
        <w:rPr>
          <w:rFonts w:asciiTheme="minorHAnsi" w:eastAsiaTheme="minorEastAsia" w:hAnsiTheme="minorHAnsi" w:cstheme="minorBidi"/>
          <w:noProof/>
          <w:kern w:val="2"/>
          <w:lang w:val="en-ID"/>
        </w:rPr>
        <w:tab/>
      </w:r>
      <w:r>
        <w:rPr>
          <w:noProof/>
        </w:rPr>
        <w:t>Kesimpulan</w:t>
      </w:r>
      <w:r>
        <w:rPr>
          <w:noProof/>
        </w:rPr>
        <w:tab/>
      </w:r>
      <w:r>
        <w:rPr>
          <w:noProof/>
        </w:rPr>
        <w:fldChar w:fldCharType="begin"/>
      </w:r>
      <w:r>
        <w:rPr>
          <w:noProof/>
        </w:rPr>
        <w:instrText xml:space="preserve"> PAGEREF _Toc241748433 \h </w:instrText>
      </w:r>
      <w:r>
        <w:rPr>
          <w:noProof/>
        </w:rPr>
      </w:r>
      <w:r>
        <w:rPr>
          <w:noProof/>
        </w:rPr>
        <w:fldChar w:fldCharType="separate"/>
      </w:r>
      <w:r w:rsidR="00470FA5">
        <w:rPr>
          <w:noProof/>
        </w:rPr>
        <w:t>283</w:t>
      </w:r>
      <w:r>
        <w:rPr>
          <w:noProof/>
        </w:rPr>
        <w:fldChar w:fldCharType="end"/>
      </w:r>
    </w:p>
    <w:p w14:paraId="7CA1DB58" w14:textId="5122E941" w:rsidR="006D1ABF" w:rsidRDefault="006D1ABF">
      <w:pPr>
        <w:pStyle w:val="TOC2"/>
        <w:tabs>
          <w:tab w:val="left" w:pos="1354"/>
        </w:tabs>
        <w:rPr>
          <w:rFonts w:asciiTheme="minorHAnsi" w:eastAsiaTheme="minorEastAsia" w:hAnsiTheme="minorHAnsi" w:cstheme="minorBidi"/>
          <w:noProof/>
          <w:kern w:val="2"/>
          <w:lang w:val="en-ID"/>
        </w:rPr>
      </w:pPr>
      <w:r>
        <w:rPr>
          <w:noProof/>
        </w:rPr>
        <w:t>5.2</w:t>
      </w:r>
      <w:r>
        <w:rPr>
          <w:rFonts w:asciiTheme="minorHAnsi" w:eastAsiaTheme="minorEastAsia" w:hAnsiTheme="minorHAnsi" w:cstheme="minorBidi"/>
          <w:noProof/>
          <w:kern w:val="2"/>
          <w:lang w:val="en-ID"/>
        </w:rPr>
        <w:tab/>
      </w:r>
      <w:r>
        <w:rPr>
          <w:noProof/>
        </w:rPr>
        <w:t>Saran</w:t>
      </w:r>
      <w:r>
        <w:rPr>
          <w:noProof/>
        </w:rPr>
        <w:tab/>
      </w:r>
      <w:r>
        <w:rPr>
          <w:noProof/>
        </w:rPr>
        <w:fldChar w:fldCharType="begin"/>
      </w:r>
      <w:r>
        <w:rPr>
          <w:noProof/>
        </w:rPr>
        <w:instrText xml:space="preserve"> PAGEREF _Toc241748434 \h </w:instrText>
      </w:r>
      <w:r>
        <w:rPr>
          <w:noProof/>
        </w:rPr>
      </w:r>
      <w:r>
        <w:rPr>
          <w:noProof/>
        </w:rPr>
        <w:fldChar w:fldCharType="separate"/>
      </w:r>
      <w:r w:rsidR="00470FA5">
        <w:rPr>
          <w:noProof/>
        </w:rPr>
        <w:t>284</w:t>
      </w:r>
      <w:r>
        <w:rPr>
          <w:noProof/>
        </w:rPr>
        <w:fldChar w:fldCharType="end"/>
      </w:r>
    </w:p>
    <w:p w14:paraId="6868C816" w14:textId="1D61C8DE" w:rsidR="006D1ABF" w:rsidRDefault="006D1ABF">
      <w:pPr>
        <w:pStyle w:val="TOC1"/>
        <w:rPr>
          <w:rFonts w:asciiTheme="minorHAnsi" w:eastAsiaTheme="minorEastAsia" w:hAnsiTheme="minorHAnsi" w:cstheme="minorBidi"/>
          <w:noProof/>
          <w:kern w:val="2"/>
          <w:lang w:val="en-ID"/>
        </w:rPr>
      </w:pPr>
      <w:r>
        <w:rPr>
          <w:noProof/>
        </w:rPr>
        <w:t>DAFTAR PUSTAKA</w:t>
      </w:r>
      <w:r>
        <w:rPr>
          <w:noProof/>
        </w:rPr>
        <w:tab/>
      </w:r>
      <w:r>
        <w:rPr>
          <w:noProof/>
        </w:rPr>
        <w:fldChar w:fldCharType="begin"/>
      </w:r>
      <w:r>
        <w:rPr>
          <w:noProof/>
        </w:rPr>
        <w:instrText xml:space="preserve"> PAGEREF _Toc241748435 \h </w:instrText>
      </w:r>
      <w:r>
        <w:rPr>
          <w:noProof/>
        </w:rPr>
      </w:r>
      <w:r>
        <w:rPr>
          <w:noProof/>
        </w:rPr>
        <w:fldChar w:fldCharType="separate"/>
      </w:r>
      <w:r w:rsidR="00470FA5">
        <w:rPr>
          <w:noProof/>
        </w:rPr>
        <w:t>286</w:t>
      </w:r>
      <w:r>
        <w:rPr>
          <w:noProof/>
        </w:rPr>
        <w:fldChar w:fldCharType="end"/>
      </w:r>
    </w:p>
    <w:p w14:paraId="16D0DD45" w14:textId="4AEE1BAC" w:rsidR="006D1ABF" w:rsidRDefault="006D1ABF">
      <w:pPr>
        <w:pStyle w:val="TOC1"/>
        <w:rPr>
          <w:rFonts w:asciiTheme="minorHAnsi" w:eastAsiaTheme="minorEastAsia" w:hAnsiTheme="minorHAnsi" w:cstheme="minorBidi"/>
          <w:noProof/>
          <w:kern w:val="2"/>
          <w:lang w:val="en-ID"/>
        </w:rPr>
      </w:pPr>
      <w:r>
        <w:rPr>
          <w:noProof/>
        </w:rPr>
        <w:t>LAMPIRAN</w:t>
      </w:r>
      <w:r>
        <w:rPr>
          <w:noProof/>
        </w:rPr>
        <w:tab/>
      </w:r>
      <w:r>
        <w:rPr>
          <w:noProof/>
        </w:rPr>
        <w:fldChar w:fldCharType="begin"/>
      </w:r>
      <w:r>
        <w:rPr>
          <w:noProof/>
        </w:rPr>
        <w:instrText xml:space="preserve"> PAGEREF _Toc241748436 \h </w:instrText>
      </w:r>
      <w:r>
        <w:rPr>
          <w:noProof/>
        </w:rPr>
      </w:r>
      <w:r>
        <w:rPr>
          <w:noProof/>
        </w:rPr>
        <w:fldChar w:fldCharType="separate"/>
      </w:r>
      <w:r w:rsidR="00470FA5">
        <w:rPr>
          <w:noProof/>
        </w:rPr>
        <w:t>293</w:t>
      </w:r>
      <w:r>
        <w:rPr>
          <w:noProof/>
        </w:rPr>
        <w:fldChar w:fldCharType="end"/>
      </w:r>
    </w:p>
    <w:p w14:paraId="65C55B68" w14:textId="7819D0F1" w:rsidR="006D1ABF" w:rsidRDefault="006D1ABF">
      <w:pPr>
        <w:pStyle w:val="TOC1"/>
        <w:rPr>
          <w:rFonts w:asciiTheme="minorHAnsi" w:eastAsiaTheme="minorEastAsia" w:hAnsiTheme="minorHAnsi" w:cstheme="minorBidi"/>
          <w:noProof/>
          <w:kern w:val="2"/>
          <w:lang w:val="en-ID"/>
        </w:rPr>
      </w:pPr>
      <w:r>
        <w:rPr>
          <w:noProof/>
        </w:rPr>
        <w:t>RIWAYAT HIDUP</w:t>
      </w:r>
      <w:r>
        <w:rPr>
          <w:noProof/>
        </w:rPr>
        <w:tab/>
      </w:r>
      <w:r>
        <w:rPr>
          <w:noProof/>
        </w:rPr>
        <w:fldChar w:fldCharType="begin"/>
      </w:r>
      <w:r>
        <w:rPr>
          <w:noProof/>
        </w:rPr>
        <w:instrText xml:space="preserve"> PAGEREF _Toc241748437 \h </w:instrText>
      </w:r>
      <w:r>
        <w:rPr>
          <w:noProof/>
        </w:rPr>
      </w:r>
      <w:r>
        <w:rPr>
          <w:noProof/>
        </w:rPr>
        <w:fldChar w:fldCharType="separate"/>
      </w:r>
      <w:r w:rsidR="00470FA5">
        <w:rPr>
          <w:noProof/>
        </w:rPr>
        <w:t>316</w:t>
      </w:r>
      <w:r>
        <w:rPr>
          <w:noProof/>
        </w:rPr>
        <w:fldChar w:fldCharType="end"/>
      </w:r>
    </w:p>
    <w:p w14:paraId="66F2A9E7" w14:textId="5F509F96" w:rsidR="003E04C6" w:rsidRDefault="00920113" w:rsidP="00D20D25">
      <w:pPr>
        <w:pStyle w:val="NAMAMAHASISWAHALAMANJUDUL"/>
        <w:jc w:val="both"/>
      </w:pPr>
      <w:r>
        <w:fldChar w:fldCharType="end"/>
      </w:r>
      <w:r w:rsidR="003E04C6">
        <w:br w:type="page"/>
      </w:r>
    </w:p>
    <w:p w14:paraId="784E6F79" w14:textId="2296FE18" w:rsidR="005D5492" w:rsidRPr="001134B8" w:rsidRDefault="003E04C6" w:rsidP="00711126">
      <w:pPr>
        <w:pStyle w:val="HEADINGBAGIANMASUKDAFIS"/>
      </w:pPr>
      <w:bookmarkStart w:id="5" w:name="_Toc241748397"/>
      <w:r w:rsidRPr="001134B8">
        <w:lastRenderedPageBreak/>
        <w:t>DAFTAR TABEL</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8"/>
        <w:gridCol w:w="2918"/>
        <w:gridCol w:w="2101"/>
      </w:tblGrid>
      <w:tr w:rsidR="007817F6" w14:paraId="20EA3AD3" w14:textId="77777777" w:rsidTr="007817F6">
        <w:tc>
          <w:tcPr>
            <w:tcW w:w="2640" w:type="dxa"/>
          </w:tcPr>
          <w:p w14:paraId="1E02735B" w14:textId="1920F400" w:rsidR="007817F6" w:rsidRPr="007817F6" w:rsidRDefault="007817F6" w:rsidP="00966271">
            <w:pPr>
              <w:pStyle w:val="TOCTabel"/>
            </w:pPr>
            <w:r w:rsidRPr="007817F6">
              <w:t>No. Tabel</w:t>
            </w:r>
          </w:p>
        </w:tc>
        <w:tc>
          <w:tcPr>
            <w:tcW w:w="2641" w:type="dxa"/>
          </w:tcPr>
          <w:p w14:paraId="5F102DB8" w14:textId="42C0E4C1" w:rsidR="007817F6" w:rsidRPr="007817F6" w:rsidRDefault="007817F6" w:rsidP="00966271">
            <w:pPr>
              <w:pStyle w:val="TOCTabel"/>
            </w:pPr>
            <w:r w:rsidRPr="007817F6">
              <w:t>Judul Tabel</w:t>
            </w:r>
          </w:p>
        </w:tc>
        <w:tc>
          <w:tcPr>
            <w:tcW w:w="2641" w:type="dxa"/>
          </w:tcPr>
          <w:p w14:paraId="0AB6C683" w14:textId="4777EB55" w:rsidR="007817F6" w:rsidRPr="007817F6" w:rsidRDefault="007817F6" w:rsidP="00966271">
            <w:pPr>
              <w:pStyle w:val="TOCTabel"/>
            </w:pPr>
            <w:r w:rsidRPr="007817F6">
              <w:t>Halaman</w:t>
            </w:r>
          </w:p>
        </w:tc>
      </w:tr>
    </w:tbl>
    <w:p w14:paraId="40DB0133" w14:textId="2E09934D" w:rsidR="0024475B" w:rsidRDefault="005270D0" w:rsidP="0024475B">
      <w:pPr>
        <w:pStyle w:val="TOCTabel"/>
        <w:rPr>
          <w:rFonts w:asciiTheme="minorHAnsi" w:eastAsiaTheme="minorEastAsia" w:hAnsiTheme="minorHAnsi" w:cstheme="minorBidi"/>
          <w:kern w:val="2"/>
          <w:lang w:val="en-ID"/>
        </w:rPr>
      </w:pPr>
      <w:r>
        <w:rPr>
          <w:noProof w:val="0"/>
        </w:rPr>
        <w:fldChar w:fldCharType="begin"/>
      </w:r>
      <w:r>
        <w:instrText xml:space="preserve"> TOC \f F \h \z \t "Judul Tabel" \c </w:instrText>
      </w:r>
      <w:r>
        <w:rPr>
          <w:noProof w:val="0"/>
        </w:rPr>
        <w:fldChar w:fldCharType="separate"/>
      </w:r>
      <w:hyperlink w:anchor="_Toc241752089" w:history="1">
        <w:r w:rsidR="0024475B" w:rsidRPr="00C72083">
          <w:rPr>
            <w:rStyle w:val="Hyperlink"/>
          </w:rPr>
          <w:t>Tabel 1.</w:t>
        </w:r>
        <w:r w:rsidR="0024475B">
          <w:rPr>
            <w:rFonts w:asciiTheme="minorHAnsi" w:eastAsiaTheme="minorEastAsia" w:hAnsiTheme="minorHAnsi" w:cstheme="minorBidi"/>
            <w:kern w:val="2"/>
            <w:lang w:val="en-ID"/>
          </w:rPr>
          <w:tab/>
        </w:r>
        <w:r w:rsidR="0024475B" w:rsidRPr="00C72083">
          <w:rPr>
            <w:rStyle w:val="Hyperlink"/>
          </w:rPr>
          <w:t>Kontribusi Penelitian</w:t>
        </w:r>
        <w:r w:rsidR="0024475B">
          <w:rPr>
            <w:webHidden/>
          </w:rPr>
          <w:tab/>
        </w:r>
        <w:r w:rsidR="0024475B">
          <w:rPr>
            <w:webHidden/>
          </w:rPr>
          <w:fldChar w:fldCharType="begin"/>
        </w:r>
        <w:r w:rsidR="0024475B">
          <w:rPr>
            <w:webHidden/>
          </w:rPr>
          <w:instrText xml:space="preserve"> PAGEREF _Toc241752089 \h </w:instrText>
        </w:r>
        <w:r w:rsidR="0024475B">
          <w:rPr>
            <w:webHidden/>
          </w:rPr>
        </w:r>
        <w:r w:rsidR="0024475B">
          <w:rPr>
            <w:webHidden/>
          </w:rPr>
          <w:fldChar w:fldCharType="separate"/>
        </w:r>
        <w:r w:rsidR="0024475B">
          <w:rPr>
            <w:webHidden/>
          </w:rPr>
          <w:t>31</w:t>
        </w:r>
        <w:r w:rsidR="0024475B">
          <w:rPr>
            <w:webHidden/>
          </w:rPr>
          <w:fldChar w:fldCharType="end"/>
        </w:r>
      </w:hyperlink>
    </w:p>
    <w:p w14:paraId="2CC9E6D5" w14:textId="727E04FF" w:rsidR="0024475B" w:rsidRDefault="0024475B" w:rsidP="0024475B">
      <w:pPr>
        <w:pStyle w:val="TOCTabel"/>
        <w:rPr>
          <w:rFonts w:asciiTheme="minorHAnsi" w:eastAsiaTheme="minorEastAsia" w:hAnsiTheme="minorHAnsi" w:cstheme="minorBidi"/>
          <w:kern w:val="2"/>
          <w:lang w:val="en-ID"/>
        </w:rPr>
      </w:pPr>
      <w:hyperlink w:anchor="_Toc241752090" w:history="1">
        <w:r w:rsidRPr="00C72083">
          <w:rPr>
            <w:rStyle w:val="Hyperlink"/>
          </w:rPr>
          <w:t>Tabel 2.</w:t>
        </w:r>
        <w:r>
          <w:rPr>
            <w:rFonts w:asciiTheme="minorHAnsi" w:eastAsiaTheme="minorEastAsia" w:hAnsiTheme="minorHAnsi" w:cstheme="minorBidi"/>
            <w:kern w:val="2"/>
            <w:lang w:val="en-ID"/>
          </w:rPr>
          <w:tab/>
        </w:r>
        <w:r w:rsidRPr="00C72083">
          <w:rPr>
            <w:rStyle w:val="Hyperlink"/>
          </w:rPr>
          <w:t>Data dan Sumber Data</w:t>
        </w:r>
        <w:r>
          <w:rPr>
            <w:webHidden/>
          </w:rPr>
          <w:tab/>
        </w:r>
        <w:r>
          <w:rPr>
            <w:webHidden/>
          </w:rPr>
          <w:fldChar w:fldCharType="begin"/>
        </w:r>
        <w:r>
          <w:rPr>
            <w:webHidden/>
          </w:rPr>
          <w:instrText xml:space="preserve"> PAGEREF _Toc241752090 \h </w:instrText>
        </w:r>
        <w:r>
          <w:rPr>
            <w:webHidden/>
          </w:rPr>
        </w:r>
        <w:r>
          <w:rPr>
            <w:webHidden/>
          </w:rPr>
          <w:fldChar w:fldCharType="separate"/>
        </w:r>
        <w:r>
          <w:rPr>
            <w:webHidden/>
          </w:rPr>
          <w:t>40</w:t>
        </w:r>
        <w:r>
          <w:rPr>
            <w:webHidden/>
          </w:rPr>
          <w:fldChar w:fldCharType="end"/>
        </w:r>
      </w:hyperlink>
    </w:p>
    <w:p w14:paraId="58A94308" w14:textId="7CFC3687" w:rsidR="0024475B" w:rsidRDefault="0024475B" w:rsidP="0024475B">
      <w:pPr>
        <w:pStyle w:val="TOCTabel"/>
        <w:rPr>
          <w:rFonts w:asciiTheme="minorHAnsi" w:eastAsiaTheme="minorEastAsia" w:hAnsiTheme="minorHAnsi" w:cstheme="minorBidi"/>
          <w:kern w:val="2"/>
          <w:lang w:val="en-ID"/>
        </w:rPr>
      </w:pPr>
      <w:hyperlink w:anchor="_Toc241752091" w:history="1">
        <w:r w:rsidRPr="00C72083">
          <w:rPr>
            <w:rStyle w:val="Hyperlink"/>
          </w:rPr>
          <w:t>Tabel 3.</w:t>
        </w:r>
        <w:r>
          <w:rPr>
            <w:rFonts w:asciiTheme="minorHAnsi" w:eastAsiaTheme="minorEastAsia" w:hAnsiTheme="minorHAnsi" w:cstheme="minorBidi"/>
            <w:kern w:val="2"/>
            <w:lang w:val="en-ID"/>
          </w:rPr>
          <w:tab/>
        </w:r>
        <w:r w:rsidRPr="00C72083">
          <w:rPr>
            <w:rStyle w:val="Hyperlink"/>
          </w:rPr>
          <w:t>Parameter berbasis data statistik resmi</w:t>
        </w:r>
        <w:r>
          <w:rPr>
            <w:webHidden/>
          </w:rPr>
          <w:tab/>
        </w:r>
        <w:r>
          <w:rPr>
            <w:webHidden/>
          </w:rPr>
          <w:fldChar w:fldCharType="begin"/>
        </w:r>
        <w:r>
          <w:rPr>
            <w:webHidden/>
          </w:rPr>
          <w:instrText xml:space="preserve"> PAGEREF _Toc241752091 \h </w:instrText>
        </w:r>
        <w:r>
          <w:rPr>
            <w:webHidden/>
          </w:rPr>
        </w:r>
        <w:r>
          <w:rPr>
            <w:webHidden/>
          </w:rPr>
          <w:fldChar w:fldCharType="separate"/>
        </w:r>
        <w:r>
          <w:rPr>
            <w:webHidden/>
          </w:rPr>
          <w:t>45</w:t>
        </w:r>
        <w:r>
          <w:rPr>
            <w:webHidden/>
          </w:rPr>
          <w:fldChar w:fldCharType="end"/>
        </w:r>
      </w:hyperlink>
    </w:p>
    <w:p w14:paraId="707D78F3" w14:textId="029E90C8" w:rsidR="0024475B" w:rsidRDefault="0024475B" w:rsidP="0024475B">
      <w:pPr>
        <w:pStyle w:val="TOCTabel"/>
        <w:rPr>
          <w:rFonts w:asciiTheme="minorHAnsi" w:eastAsiaTheme="minorEastAsia" w:hAnsiTheme="minorHAnsi" w:cstheme="minorBidi"/>
          <w:kern w:val="2"/>
          <w:lang w:val="en-ID"/>
        </w:rPr>
      </w:pPr>
      <w:hyperlink w:anchor="_Toc241752092" w:history="1">
        <w:r w:rsidRPr="00C72083">
          <w:rPr>
            <w:rStyle w:val="Hyperlink"/>
          </w:rPr>
          <w:t>Tabel 4.</w:t>
        </w:r>
        <w:r>
          <w:rPr>
            <w:rFonts w:asciiTheme="minorHAnsi" w:eastAsiaTheme="minorEastAsia" w:hAnsiTheme="minorHAnsi" w:cstheme="minorBidi"/>
            <w:kern w:val="2"/>
            <w:lang w:val="en-ID"/>
          </w:rPr>
          <w:tab/>
        </w:r>
        <w:r w:rsidRPr="00C72083">
          <w:rPr>
            <w:rStyle w:val="Hyperlink"/>
          </w:rPr>
          <w:t>Parameter berpasangan dan aturan penghitungan ulang</w:t>
        </w:r>
        <w:r>
          <w:rPr>
            <w:webHidden/>
          </w:rPr>
          <w:tab/>
        </w:r>
        <w:r>
          <w:rPr>
            <w:webHidden/>
          </w:rPr>
          <w:fldChar w:fldCharType="begin"/>
        </w:r>
        <w:r>
          <w:rPr>
            <w:webHidden/>
          </w:rPr>
          <w:instrText xml:space="preserve"> PAGEREF _Toc241752092 \h </w:instrText>
        </w:r>
        <w:r>
          <w:rPr>
            <w:webHidden/>
          </w:rPr>
        </w:r>
        <w:r>
          <w:rPr>
            <w:webHidden/>
          </w:rPr>
          <w:fldChar w:fldCharType="separate"/>
        </w:r>
        <w:r>
          <w:rPr>
            <w:webHidden/>
          </w:rPr>
          <w:t>55</w:t>
        </w:r>
        <w:r>
          <w:rPr>
            <w:webHidden/>
          </w:rPr>
          <w:fldChar w:fldCharType="end"/>
        </w:r>
      </w:hyperlink>
    </w:p>
    <w:p w14:paraId="1895E376" w14:textId="5D8D7A2A" w:rsidR="0024475B" w:rsidRDefault="0024475B" w:rsidP="0024475B">
      <w:pPr>
        <w:pStyle w:val="TOCTabel"/>
        <w:rPr>
          <w:rFonts w:asciiTheme="minorHAnsi" w:eastAsiaTheme="minorEastAsia" w:hAnsiTheme="minorHAnsi" w:cstheme="minorBidi"/>
          <w:kern w:val="2"/>
          <w:lang w:val="en-ID"/>
        </w:rPr>
      </w:pPr>
      <w:hyperlink w:anchor="_Toc241752093" w:history="1">
        <w:r w:rsidRPr="00C72083">
          <w:rPr>
            <w:rStyle w:val="Hyperlink"/>
          </w:rPr>
          <w:t>Tabel 5.</w:t>
        </w:r>
        <w:r>
          <w:rPr>
            <w:rFonts w:asciiTheme="minorHAnsi" w:eastAsiaTheme="minorEastAsia" w:hAnsiTheme="minorHAnsi" w:cstheme="minorBidi"/>
            <w:kern w:val="2"/>
            <w:lang w:val="en-ID"/>
          </w:rPr>
          <w:tab/>
        </w:r>
        <w:r w:rsidRPr="00C72083">
          <w:rPr>
            <w:rStyle w:val="Hyperlink"/>
          </w:rPr>
          <w:t xml:space="preserve">Parameter hasil penurunan identitas </w:t>
        </w:r>
        <w:r w:rsidRPr="00C72083">
          <w:rPr>
            <w:rStyle w:val="Hyperlink"/>
            <w:i/>
            <w:iCs/>
          </w:rPr>
          <w:t>stock-flow</w:t>
        </w:r>
        <w:r>
          <w:rPr>
            <w:webHidden/>
          </w:rPr>
          <w:tab/>
        </w:r>
        <w:r>
          <w:rPr>
            <w:webHidden/>
          </w:rPr>
          <w:fldChar w:fldCharType="begin"/>
        </w:r>
        <w:r>
          <w:rPr>
            <w:webHidden/>
          </w:rPr>
          <w:instrText xml:space="preserve"> PAGEREF _Toc241752093 \h </w:instrText>
        </w:r>
        <w:r>
          <w:rPr>
            <w:webHidden/>
          </w:rPr>
        </w:r>
        <w:r>
          <w:rPr>
            <w:webHidden/>
          </w:rPr>
          <w:fldChar w:fldCharType="separate"/>
        </w:r>
        <w:r>
          <w:rPr>
            <w:webHidden/>
          </w:rPr>
          <w:t>56</w:t>
        </w:r>
        <w:r>
          <w:rPr>
            <w:webHidden/>
          </w:rPr>
          <w:fldChar w:fldCharType="end"/>
        </w:r>
      </w:hyperlink>
    </w:p>
    <w:p w14:paraId="4943EFF9" w14:textId="35CF2A13" w:rsidR="0024475B" w:rsidRDefault="0024475B" w:rsidP="0024475B">
      <w:pPr>
        <w:pStyle w:val="TOCTabel"/>
        <w:rPr>
          <w:rFonts w:asciiTheme="minorHAnsi" w:eastAsiaTheme="minorEastAsia" w:hAnsiTheme="minorHAnsi" w:cstheme="minorBidi"/>
          <w:kern w:val="2"/>
          <w:lang w:val="en-ID"/>
        </w:rPr>
      </w:pPr>
      <w:hyperlink w:anchor="_Toc241752094" w:history="1">
        <w:r w:rsidRPr="00C72083">
          <w:rPr>
            <w:rStyle w:val="Hyperlink"/>
          </w:rPr>
          <w:t>Tabel 6.</w:t>
        </w:r>
        <w:r>
          <w:rPr>
            <w:rFonts w:asciiTheme="minorHAnsi" w:eastAsiaTheme="minorEastAsia" w:hAnsiTheme="minorHAnsi" w:cstheme="minorBidi"/>
            <w:kern w:val="2"/>
            <w:lang w:val="en-ID"/>
          </w:rPr>
          <w:tab/>
        </w:r>
        <w:r w:rsidRPr="00C72083">
          <w:rPr>
            <w:rStyle w:val="Hyperlink"/>
          </w:rPr>
          <w:t>Parameter nilai diadopsi dari ketentuan regulasi</w:t>
        </w:r>
        <w:r>
          <w:rPr>
            <w:webHidden/>
          </w:rPr>
          <w:tab/>
        </w:r>
        <w:r>
          <w:rPr>
            <w:webHidden/>
          </w:rPr>
          <w:fldChar w:fldCharType="begin"/>
        </w:r>
        <w:r>
          <w:rPr>
            <w:webHidden/>
          </w:rPr>
          <w:instrText xml:space="preserve"> PAGEREF _Toc241752094 \h </w:instrText>
        </w:r>
        <w:r>
          <w:rPr>
            <w:webHidden/>
          </w:rPr>
        </w:r>
        <w:r>
          <w:rPr>
            <w:webHidden/>
          </w:rPr>
          <w:fldChar w:fldCharType="separate"/>
        </w:r>
        <w:r>
          <w:rPr>
            <w:webHidden/>
          </w:rPr>
          <w:t>66</w:t>
        </w:r>
        <w:r>
          <w:rPr>
            <w:webHidden/>
          </w:rPr>
          <w:fldChar w:fldCharType="end"/>
        </w:r>
      </w:hyperlink>
    </w:p>
    <w:p w14:paraId="4E59EF95" w14:textId="499A29B9" w:rsidR="0024475B" w:rsidRDefault="0024475B" w:rsidP="0024475B">
      <w:pPr>
        <w:pStyle w:val="TOCTabel"/>
        <w:rPr>
          <w:rFonts w:asciiTheme="minorHAnsi" w:eastAsiaTheme="minorEastAsia" w:hAnsiTheme="minorHAnsi" w:cstheme="minorBidi"/>
          <w:kern w:val="2"/>
          <w:lang w:val="en-ID"/>
        </w:rPr>
      </w:pPr>
      <w:hyperlink w:anchor="_Toc241752095" w:history="1">
        <w:r w:rsidRPr="00C72083">
          <w:rPr>
            <w:rStyle w:val="Hyperlink"/>
          </w:rPr>
          <w:t>Tabel 7.</w:t>
        </w:r>
        <w:r>
          <w:rPr>
            <w:rFonts w:asciiTheme="minorHAnsi" w:eastAsiaTheme="minorEastAsia" w:hAnsiTheme="minorHAnsi" w:cstheme="minorBidi"/>
            <w:kern w:val="2"/>
            <w:lang w:val="en-ID"/>
          </w:rPr>
          <w:tab/>
        </w:r>
        <w:r w:rsidRPr="00C72083">
          <w:rPr>
            <w:rStyle w:val="Hyperlink"/>
          </w:rPr>
          <w:t>Parameter asumsi pomodelan</w:t>
        </w:r>
        <w:r>
          <w:rPr>
            <w:webHidden/>
          </w:rPr>
          <w:tab/>
        </w:r>
        <w:r>
          <w:rPr>
            <w:webHidden/>
          </w:rPr>
          <w:fldChar w:fldCharType="begin"/>
        </w:r>
        <w:r>
          <w:rPr>
            <w:webHidden/>
          </w:rPr>
          <w:instrText xml:space="preserve"> PAGEREF _Toc241752095 \h </w:instrText>
        </w:r>
        <w:r>
          <w:rPr>
            <w:webHidden/>
          </w:rPr>
        </w:r>
        <w:r>
          <w:rPr>
            <w:webHidden/>
          </w:rPr>
          <w:fldChar w:fldCharType="separate"/>
        </w:r>
        <w:r>
          <w:rPr>
            <w:webHidden/>
          </w:rPr>
          <w:t>69</w:t>
        </w:r>
        <w:r>
          <w:rPr>
            <w:webHidden/>
          </w:rPr>
          <w:fldChar w:fldCharType="end"/>
        </w:r>
      </w:hyperlink>
    </w:p>
    <w:p w14:paraId="6B4915F2" w14:textId="3273F8EF" w:rsidR="0024475B" w:rsidRDefault="0024475B" w:rsidP="0024475B">
      <w:pPr>
        <w:pStyle w:val="TOCTabel"/>
        <w:rPr>
          <w:rFonts w:asciiTheme="minorHAnsi" w:eastAsiaTheme="minorEastAsia" w:hAnsiTheme="minorHAnsi" w:cstheme="minorBidi"/>
          <w:kern w:val="2"/>
          <w:lang w:val="en-ID"/>
        </w:rPr>
      </w:pPr>
      <w:hyperlink w:anchor="_Toc241752096" w:history="1">
        <w:r w:rsidRPr="00C72083">
          <w:rPr>
            <w:rStyle w:val="Hyperlink"/>
          </w:rPr>
          <w:t>Tabel 8.</w:t>
        </w:r>
        <w:r>
          <w:rPr>
            <w:rFonts w:asciiTheme="minorHAnsi" w:eastAsiaTheme="minorEastAsia" w:hAnsiTheme="minorHAnsi" w:cstheme="minorBidi"/>
            <w:kern w:val="2"/>
            <w:lang w:val="en-ID"/>
          </w:rPr>
          <w:tab/>
        </w:r>
        <w:r w:rsidRPr="00C72083">
          <w:rPr>
            <w:rStyle w:val="Hyperlink"/>
          </w:rPr>
          <w:t>Parameter normalisasi dan tuas kebijakan</w:t>
        </w:r>
        <w:r>
          <w:rPr>
            <w:webHidden/>
          </w:rPr>
          <w:tab/>
        </w:r>
        <w:r>
          <w:rPr>
            <w:webHidden/>
          </w:rPr>
          <w:fldChar w:fldCharType="begin"/>
        </w:r>
        <w:r>
          <w:rPr>
            <w:webHidden/>
          </w:rPr>
          <w:instrText xml:space="preserve"> PAGEREF _Toc241752096 \h </w:instrText>
        </w:r>
        <w:r>
          <w:rPr>
            <w:webHidden/>
          </w:rPr>
        </w:r>
        <w:r>
          <w:rPr>
            <w:webHidden/>
          </w:rPr>
          <w:fldChar w:fldCharType="separate"/>
        </w:r>
        <w:r>
          <w:rPr>
            <w:webHidden/>
          </w:rPr>
          <w:t>76</w:t>
        </w:r>
        <w:r>
          <w:rPr>
            <w:webHidden/>
          </w:rPr>
          <w:fldChar w:fldCharType="end"/>
        </w:r>
      </w:hyperlink>
    </w:p>
    <w:p w14:paraId="6DDBD78D" w14:textId="772A7174" w:rsidR="0024475B" w:rsidRDefault="0024475B" w:rsidP="0024475B">
      <w:pPr>
        <w:pStyle w:val="TOCTabel"/>
        <w:rPr>
          <w:rFonts w:asciiTheme="minorHAnsi" w:eastAsiaTheme="minorEastAsia" w:hAnsiTheme="minorHAnsi" w:cstheme="minorBidi"/>
          <w:kern w:val="2"/>
          <w:lang w:val="en-ID"/>
        </w:rPr>
      </w:pPr>
      <w:hyperlink w:anchor="_Toc241752097" w:history="1">
        <w:r w:rsidRPr="00C72083">
          <w:rPr>
            <w:rStyle w:val="Hyperlink"/>
          </w:rPr>
          <w:t>Tabel 9.</w:t>
        </w:r>
        <w:r>
          <w:rPr>
            <w:rFonts w:asciiTheme="minorHAnsi" w:eastAsiaTheme="minorEastAsia" w:hAnsiTheme="minorHAnsi" w:cstheme="minorBidi"/>
            <w:kern w:val="2"/>
            <w:lang w:val="en-ID"/>
          </w:rPr>
          <w:tab/>
        </w:r>
        <w:r w:rsidRPr="00C72083">
          <w:rPr>
            <w:rStyle w:val="Hyperlink"/>
          </w:rPr>
          <w:t>Alat dan perangkat lunak yang digunakan</w:t>
        </w:r>
        <w:r>
          <w:rPr>
            <w:webHidden/>
          </w:rPr>
          <w:tab/>
        </w:r>
        <w:r>
          <w:rPr>
            <w:webHidden/>
          </w:rPr>
          <w:fldChar w:fldCharType="begin"/>
        </w:r>
        <w:r>
          <w:rPr>
            <w:webHidden/>
          </w:rPr>
          <w:instrText xml:space="preserve"> PAGEREF _Toc241752097 \h </w:instrText>
        </w:r>
        <w:r>
          <w:rPr>
            <w:webHidden/>
          </w:rPr>
        </w:r>
        <w:r>
          <w:rPr>
            <w:webHidden/>
          </w:rPr>
          <w:fldChar w:fldCharType="separate"/>
        </w:r>
        <w:r>
          <w:rPr>
            <w:webHidden/>
          </w:rPr>
          <w:t>88</w:t>
        </w:r>
        <w:r>
          <w:rPr>
            <w:webHidden/>
          </w:rPr>
          <w:fldChar w:fldCharType="end"/>
        </w:r>
      </w:hyperlink>
    </w:p>
    <w:p w14:paraId="25E938FB" w14:textId="2C4FB611" w:rsidR="0024475B" w:rsidRDefault="0024475B" w:rsidP="0024475B">
      <w:pPr>
        <w:pStyle w:val="TOCTabel"/>
        <w:rPr>
          <w:rFonts w:asciiTheme="minorHAnsi" w:eastAsiaTheme="minorEastAsia" w:hAnsiTheme="minorHAnsi" w:cstheme="minorBidi"/>
          <w:kern w:val="2"/>
          <w:lang w:val="en-ID"/>
        </w:rPr>
      </w:pPr>
      <w:hyperlink w:anchor="_Toc241752098" w:history="1">
        <w:r w:rsidRPr="00C72083">
          <w:rPr>
            <w:rStyle w:val="Hyperlink"/>
            <w:rFonts w:eastAsia="Times New Roman"/>
          </w:rPr>
          <w:t>Tabel 10.</w:t>
        </w:r>
        <w:r>
          <w:rPr>
            <w:rFonts w:asciiTheme="minorHAnsi" w:eastAsiaTheme="minorEastAsia" w:hAnsiTheme="minorHAnsi" w:cstheme="minorBidi"/>
            <w:kern w:val="2"/>
            <w:lang w:val="en-ID"/>
          </w:rPr>
          <w:tab/>
        </w:r>
        <w:r w:rsidRPr="00C72083">
          <w:rPr>
            <w:rStyle w:val="Hyperlink"/>
          </w:rPr>
          <w:t>Kandidat variabel Struktur Konseptual Pariwisata</w:t>
        </w:r>
        <w:r>
          <w:rPr>
            <w:webHidden/>
          </w:rPr>
          <w:tab/>
        </w:r>
        <w:r>
          <w:rPr>
            <w:webHidden/>
          </w:rPr>
          <w:fldChar w:fldCharType="begin"/>
        </w:r>
        <w:r>
          <w:rPr>
            <w:webHidden/>
          </w:rPr>
          <w:instrText xml:space="preserve"> PAGEREF _Toc241752098 \h </w:instrText>
        </w:r>
        <w:r>
          <w:rPr>
            <w:webHidden/>
          </w:rPr>
        </w:r>
        <w:r>
          <w:rPr>
            <w:webHidden/>
          </w:rPr>
          <w:fldChar w:fldCharType="separate"/>
        </w:r>
        <w:r>
          <w:rPr>
            <w:webHidden/>
          </w:rPr>
          <w:t>94</w:t>
        </w:r>
        <w:r>
          <w:rPr>
            <w:webHidden/>
          </w:rPr>
          <w:fldChar w:fldCharType="end"/>
        </w:r>
      </w:hyperlink>
    </w:p>
    <w:p w14:paraId="7F3BB94A" w14:textId="21F7B617" w:rsidR="0024475B" w:rsidRDefault="0024475B" w:rsidP="0024475B">
      <w:pPr>
        <w:pStyle w:val="TOCTabel"/>
        <w:rPr>
          <w:rFonts w:asciiTheme="minorHAnsi" w:eastAsiaTheme="minorEastAsia" w:hAnsiTheme="minorHAnsi" w:cstheme="minorBidi"/>
          <w:kern w:val="2"/>
          <w:lang w:val="en-ID"/>
        </w:rPr>
      </w:pPr>
      <w:hyperlink w:anchor="_Toc241752099" w:history="1">
        <w:r w:rsidRPr="00C72083">
          <w:rPr>
            <w:rStyle w:val="Hyperlink"/>
          </w:rPr>
          <w:t>Tabel 11.</w:t>
        </w:r>
        <w:r>
          <w:rPr>
            <w:rFonts w:asciiTheme="minorHAnsi" w:eastAsiaTheme="minorEastAsia" w:hAnsiTheme="minorHAnsi" w:cstheme="minorBidi"/>
            <w:kern w:val="2"/>
            <w:lang w:val="en-ID"/>
          </w:rPr>
          <w:tab/>
        </w:r>
        <w:r w:rsidRPr="00C72083">
          <w:rPr>
            <w:rStyle w:val="Hyperlink"/>
          </w:rPr>
          <w:t>Kriteria Evaluasi Struktur Konseptual CLD</w:t>
        </w:r>
        <w:r>
          <w:rPr>
            <w:webHidden/>
          </w:rPr>
          <w:tab/>
        </w:r>
        <w:r>
          <w:rPr>
            <w:webHidden/>
          </w:rPr>
          <w:fldChar w:fldCharType="begin"/>
        </w:r>
        <w:r>
          <w:rPr>
            <w:webHidden/>
          </w:rPr>
          <w:instrText xml:space="preserve"> PAGEREF _Toc241752099 \h </w:instrText>
        </w:r>
        <w:r>
          <w:rPr>
            <w:webHidden/>
          </w:rPr>
        </w:r>
        <w:r>
          <w:rPr>
            <w:webHidden/>
          </w:rPr>
          <w:fldChar w:fldCharType="separate"/>
        </w:r>
        <w:r>
          <w:rPr>
            <w:webHidden/>
          </w:rPr>
          <w:t>98</w:t>
        </w:r>
        <w:r>
          <w:rPr>
            <w:webHidden/>
          </w:rPr>
          <w:fldChar w:fldCharType="end"/>
        </w:r>
      </w:hyperlink>
    </w:p>
    <w:p w14:paraId="3140505B" w14:textId="3015C981" w:rsidR="0024475B" w:rsidRDefault="0024475B" w:rsidP="0024475B">
      <w:pPr>
        <w:pStyle w:val="TOCTabel"/>
        <w:rPr>
          <w:rFonts w:asciiTheme="minorHAnsi" w:eastAsiaTheme="minorEastAsia" w:hAnsiTheme="minorHAnsi" w:cstheme="minorBidi"/>
          <w:kern w:val="2"/>
          <w:lang w:val="en-ID"/>
        </w:rPr>
      </w:pPr>
      <w:hyperlink w:anchor="_Toc241752100" w:history="1">
        <w:r w:rsidRPr="00C72083">
          <w:rPr>
            <w:rStyle w:val="Hyperlink"/>
            <w:lang w:val="en-US"/>
          </w:rPr>
          <w:t>Tabel 12.</w:t>
        </w:r>
        <w:r>
          <w:rPr>
            <w:rFonts w:asciiTheme="minorHAnsi" w:eastAsiaTheme="minorEastAsia" w:hAnsiTheme="minorHAnsi" w:cstheme="minorBidi"/>
            <w:kern w:val="2"/>
            <w:lang w:val="en-ID"/>
          </w:rPr>
          <w:tab/>
        </w:r>
        <w:r w:rsidRPr="00C72083">
          <w:rPr>
            <w:rStyle w:val="Hyperlink"/>
            <w:lang w:val="en-US"/>
          </w:rPr>
          <w:t>Kategori Sumber Parameter Model</w:t>
        </w:r>
        <w:r>
          <w:rPr>
            <w:webHidden/>
          </w:rPr>
          <w:tab/>
        </w:r>
        <w:r>
          <w:rPr>
            <w:webHidden/>
          </w:rPr>
          <w:fldChar w:fldCharType="begin"/>
        </w:r>
        <w:r>
          <w:rPr>
            <w:webHidden/>
          </w:rPr>
          <w:instrText xml:space="preserve"> PAGEREF _Toc241752100 \h </w:instrText>
        </w:r>
        <w:r>
          <w:rPr>
            <w:webHidden/>
          </w:rPr>
        </w:r>
        <w:r>
          <w:rPr>
            <w:webHidden/>
          </w:rPr>
          <w:fldChar w:fldCharType="separate"/>
        </w:r>
        <w:r>
          <w:rPr>
            <w:webHidden/>
          </w:rPr>
          <w:t>100</w:t>
        </w:r>
        <w:r>
          <w:rPr>
            <w:webHidden/>
          </w:rPr>
          <w:fldChar w:fldCharType="end"/>
        </w:r>
      </w:hyperlink>
    </w:p>
    <w:p w14:paraId="0B57924C" w14:textId="08240979" w:rsidR="0024475B" w:rsidRDefault="0024475B" w:rsidP="0024475B">
      <w:pPr>
        <w:pStyle w:val="TOCTabel"/>
        <w:rPr>
          <w:rFonts w:asciiTheme="minorHAnsi" w:eastAsiaTheme="minorEastAsia" w:hAnsiTheme="minorHAnsi" w:cstheme="minorBidi"/>
          <w:kern w:val="2"/>
          <w:lang w:val="en-ID"/>
        </w:rPr>
      </w:pPr>
      <w:hyperlink w:anchor="_Toc241752101" w:history="1">
        <w:r w:rsidRPr="00C72083">
          <w:rPr>
            <w:rStyle w:val="Hyperlink"/>
            <w:lang w:val="en-US"/>
          </w:rPr>
          <w:t>Tabel 13.</w:t>
        </w:r>
        <w:r>
          <w:rPr>
            <w:rFonts w:asciiTheme="minorHAnsi" w:eastAsiaTheme="minorEastAsia" w:hAnsiTheme="minorHAnsi" w:cstheme="minorBidi"/>
            <w:kern w:val="2"/>
            <w:lang w:val="en-ID"/>
          </w:rPr>
          <w:tab/>
        </w:r>
        <w:r w:rsidRPr="00C72083">
          <w:rPr>
            <w:rStyle w:val="Hyperlink"/>
            <w:lang w:val="en-US"/>
          </w:rPr>
          <w:t>Ringkasan Batas Model</w:t>
        </w:r>
        <w:r>
          <w:rPr>
            <w:webHidden/>
          </w:rPr>
          <w:tab/>
        </w:r>
        <w:r>
          <w:rPr>
            <w:webHidden/>
          </w:rPr>
          <w:fldChar w:fldCharType="begin"/>
        </w:r>
        <w:r>
          <w:rPr>
            <w:webHidden/>
          </w:rPr>
          <w:instrText xml:space="preserve"> PAGEREF _Toc241752101 \h </w:instrText>
        </w:r>
        <w:r>
          <w:rPr>
            <w:webHidden/>
          </w:rPr>
        </w:r>
        <w:r>
          <w:rPr>
            <w:webHidden/>
          </w:rPr>
          <w:fldChar w:fldCharType="separate"/>
        </w:r>
        <w:r>
          <w:rPr>
            <w:webHidden/>
          </w:rPr>
          <w:t>102</w:t>
        </w:r>
        <w:r>
          <w:rPr>
            <w:webHidden/>
          </w:rPr>
          <w:fldChar w:fldCharType="end"/>
        </w:r>
      </w:hyperlink>
    </w:p>
    <w:p w14:paraId="39941BEA" w14:textId="415A296A" w:rsidR="0024475B" w:rsidRDefault="0024475B" w:rsidP="0024475B">
      <w:pPr>
        <w:pStyle w:val="TOCTabel"/>
        <w:rPr>
          <w:rFonts w:asciiTheme="minorHAnsi" w:eastAsiaTheme="minorEastAsia" w:hAnsiTheme="minorHAnsi" w:cstheme="minorBidi"/>
          <w:kern w:val="2"/>
          <w:lang w:val="en-ID"/>
        </w:rPr>
      </w:pPr>
      <w:hyperlink w:anchor="_Toc241752102" w:history="1">
        <w:r w:rsidRPr="00C72083">
          <w:rPr>
            <w:rStyle w:val="Hyperlink"/>
            <w:lang w:val="en-US"/>
          </w:rPr>
          <w:t>Tabel 14.</w:t>
        </w:r>
        <w:r>
          <w:rPr>
            <w:rFonts w:asciiTheme="minorHAnsi" w:eastAsiaTheme="minorEastAsia" w:hAnsiTheme="minorHAnsi" w:cstheme="minorBidi"/>
            <w:kern w:val="2"/>
            <w:lang w:val="en-ID"/>
          </w:rPr>
          <w:tab/>
        </w:r>
        <w:r w:rsidRPr="00C72083">
          <w:rPr>
            <w:rStyle w:val="Hyperlink"/>
            <w:lang w:val="en-US"/>
          </w:rPr>
          <w:t>Variabel Eksogen Model</w:t>
        </w:r>
        <w:r>
          <w:rPr>
            <w:webHidden/>
          </w:rPr>
          <w:tab/>
        </w:r>
        <w:r>
          <w:rPr>
            <w:webHidden/>
          </w:rPr>
          <w:fldChar w:fldCharType="begin"/>
        </w:r>
        <w:r>
          <w:rPr>
            <w:webHidden/>
          </w:rPr>
          <w:instrText xml:space="preserve"> PAGEREF _Toc241752102 \h </w:instrText>
        </w:r>
        <w:r>
          <w:rPr>
            <w:webHidden/>
          </w:rPr>
        </w:r>
        <w:r>
          <w:rPr>
            <w:webHidden/>
          </w:rPr>
          <w:fldChar w:fldCharType="separate"/>
        </w:r>
        <w:r>
          <w:rPr>
            <w:webHidden/>
          </w:rPr>
          <w:t>103</w:t>
        </w:r>
        <w:r>
          <w:rPr>
            <w:webHidden/>
          </w:rPr>
          <w:fldChar w:fldCharType="end"/>
        </w:r>
      </w:hyperlink>
    </w:p>
    <w:p w14:paraId="01FFC397" w14:textId="30EEB495" w:rsidR="0024475B" w:rsidRDefault="0024475B" w:rsidP="0024475B">
      <w:pPr>
        <w:pStyle w:val="TOCTabel"/>
        <w:rPr>
          <w:rFonts w:asciiTheme="minorHAnsi" w:eastAsiaTheme="minorEastAsia" w:hAnsiTheme="minorHAnsi" w:cstheme="minorBidi"/>
          <w:kern w:val="2"/>
          <w:lang w:val="en-ID"/>
        </w:rPr>
      </w:pPr>
      <w:hyperlink w:anchor="_Toc241752103" w:history="1">
        <w:r w:rsidRPr="00C72083">
          <w:rPr>
            <w:rStyle w:val="Hyperlink"/>
            <w:lang w:val="en-US"/>
          </w:rPr>
          <w:t>Tabel 15.</w:t>
        </w:r>
        <w:r>
          <w:rPr>
            <w:rFonts w:asciiTheme="minorHAnsi" w:eastAsiaTheme="minorEastAsia" w:hAnsiTheme="minorHAnsi" w:cstheme="minorBidi"/>
            <w:kern w:val="2"/>
            <w:lang w:val="en-ID"/>
          </w:rPr>
          <w:tab/>
        </w:r>
        <w:r w:rsidRPr="00C72083">
          <w:rPr>
            <w:rStyle w:val="Hyperlink"/>
            <w:lang w:val="en-US"/>
          </w:rPr>
          <w:t>Variabel yang Dikeluarkan dari Batas Model</w:t>
        </w:r>
        <w:r>
          <w:rPr>
            <w:webHidden/>
          </w:rPr>
          <w:tab/>
        </w:r>
        <w:r>
          <w:rPr>
            <w:webHidden/>
          </w:rPr>
          <w:fldChar w:fldCharType="begin"/>
        </w:r>
        <w:r>
          <w:rPr>
            <w:webHidden/>
          </w:rPr>
          <w:instrText xml:space="preserve"> PAGEREF _Toc241752103 \h </w:instrText>
        </w:r>
        <w:r>
          <w:rPr>
            <w:webHidden/>
          </w:rPr>
        </w:r>
        <w:r>
          <w:rPr>
            <w:webHidden/>
          </w:rPr>
          <w:fldChar w:fldCharType="separate"/>
        </w:r>
        <w:r>
          <w:rPr>
            <w:webHidden/>
          </w:rPr>
          <w:t>105</w:t>
        </w:r>
        <w:r>
          <w:rPr>
            <w:webHidden/>
          </w:rPr>
          <w:fldChar w:fldCharType="end"/>
        </w:r>
      </w:hyperlink>
    </w:p>
    <w:p w14:paraId="4BFF3AB1" w14:textId="1E33B418" w:rsidR="0024475B" w:rsidRDefault="0024475B" w:rsidP="0024475B">
      <w:pPr>
        <w:pStyle w:val="TOCTabel"/>
        <w:rPr>
          <w:rFonts w:asciiTheme="minorHAnsi" w:eastAsiaTheme="minorEastAsia" w:hAnsiTheme="minorHAnsi" w:cstheme="minorBidi"/>
          <w:kern w:val="2"/>
          <w:lang w:val="en-ID"/>
        </w:rPr>
      </w:pPr>
      <w:hyperlink w:anchor="_Toc241752104" w:history="1">
        <w:r w:rsidRPr="00C72083">
          <w:rPr>
            <w:rStyle w:val="Hyperlink"/>
            <w:lang w:val="en-US"/>
          </w:rPr>
          <w:t>Tabel 16.</w:t>
        </w:r>
        <w:r>
          <w:rPr>
            <w:rFonts w:asciiTheme="minorHAnsi" w:eastAsiaTheme="minorEastAsia" w:hAnsiTheme="minorHAnsi" w:cstheme="minorBidi"/>
            <w:kern w:val="2"/>
            <w:lang w:val="en-ID"/>
          </w:rPr>
          <w:tab/>
        </w:r>
        <w:r w:rsidRPr="00C72083">
          <w:rPr>
            <w:rStyle w:val="Hyperlink"/>
            <w:lang w:val="en-US"/>
          </w:rPr>
          <w:t>Rancangan Uji Loop Umpan Balik</w:t>
        </w:r>
        <w:r>
          <w:rPr>
            <w:webHidden/>
          </w:rPr>
          <w:tab/>
        </w:r>
        <w:r>
          <w:rPr>
            <w:webHidden/>
          </w:rPr>
          <w:fldChar w:fldCharType="begin"/>
        </w:r>
        <w:r>
          <w:rPr>
            <w:webHidden/>
          </w:rPr>
          <w:instrText xml:space="preserve"> PAGEREF _Toc241752104 \h </w:instrText>
        </w:r>
        <w:r>
          <w:rPr>
            <w:webHidden/>
          </w:rPr>
        </w:r>
        <w:r>
          <w:rPr>
            <w:webHidden/>
          </w:rPr>
          <w:fldChar w:fldCharType="separate"/>
        </w:r>
        <w:r>
          <w:rPr>
            <w:webHidden/>
          </w:rPr>
          <w:t>107</w:t>
        </w:r>
        <w:r>
          <w:rPr>
            <w:webHidden/>
          </w:rPr>
          <w:fldChar w:fldCharType="end"/>
        </w:r>
      </w:hyperlink>
    </w:p>
    <w:p w14:paraId="197B730B" w14:textId="099EE185" w:rsidR="0024475B" w:rsidRDefault="0024475B" w:rsidP="0024475B">
      <w:pPr>
        <w:pStyle w:val="TOCTabel"/>
        <w:rPr>
          <w:rFonts w:asciiTheme="minorHAnsi" w:eastAsiaTheme="minorEastAsia" w:hAnsiTheme="minorHAnsi" w:cstheme="minorBidi"/>
          <w:kern w:val="2"/>
          <w:lang w:val="en-ID"/>
        </w:rPr>
      </w:pPr>
      <w:hyperlink w:anchor="_Toc241752105" w:history="1">
        <w:r w:rsidRPr="00C72083">
          <w:rPr>
            <w:rStyle w:val="Hyperlink"/>
            <w:lang w:val="en-US"/>
          </w:rPr>
          <w:t>Tabel 17.</w:t>
        </w:r>
        <w:r>
          <w:rPr>
            <w:rFonts w:asciiTheme="minorHAnsi" w:eastAsiaTheme="minorEastAsia" w:hAnsiTheme="minorHAnsi" w:cstheme="minorBidi"/>
            <w:kern w:val="2"/>
            <w:lang w:val="en-ID"/>
          </w:rPr>
          <w:tab/>
        </w:r>
        <w:r w:rsidRPr="00C72083">
          <w:rPr>
            <w:rStyle w:val="Hyperlink"/>
            <w:lang w:val="en-US"/>
          </w:rPr>
          <w:t>Rancangan Uji Kondisi Ekstrem</w:t>
        </w:r>
        <w:r>
          <w:rPr>
            <w:webHidden/>
          </w:rPr>
          <w:tab/>
        </w:r>
        <w:r>
          <w:rPr>
            <w:webHidden/>
          </w:rPr>
          <w:fldChar w:fldCharType="begin"/>
        </w:r>
        <w:r>
          <w:rPr>
            <w:webHidden/>
          </w:rPr>
          <w:instrText xml:space="preserve"> PAGEREF _Toc241752105 \h </w:instrText>
        </w:r>
        <w:r>
          <w:rPr>
            <w:webHidden/>
          </w:rPr>
        </w:r>
        <w:r>
          <w:rPr>
            <w:webHidden/>
          </w:rPr>
          <w:fldChar w:fldCharType="separate"/>
        </w:r>
        <w:r>
          <w:rPr>
            <w:webHidden/>
          </w:rPr>
          <w:t>108</w:t>
        </w:r>
        <w:r>
          <w:rPr>
            <w:webHidden/>
          </w:rPr>
          <w:fldChar w:fldCharType="end"/>
        </w:r>
      </w:hyperlink>
    </w:p>
    <w:p w14:paraId="2FF93634" w14:textId="08FDA9F2" w:rsidR="0024475B" w:rsidRDefault="0024475B" w:rsidP="0024475B">
      <w:pPr>
        <w:pStyle w:val="TOCTabel"/>
        <w:rPr>
          <w:rFonts w:asciiTheme="minorHAnsi" w:eastAsiaTheme="minorEastAsia" w:hAnsiTheme="minorHAnsi" w:cstheme="minorBidi"/>
          <w:kern w:val="2"/>
          <w:lang w:val="en-ID"/>
        </w:rPr>
      </w:pPr>
      <w:hyperlink w:anchor="_Toc241752106" w:history="1">
        <w:r w:rsidRPr="00C72083">
          <w:rPr>
            <w:rStyle w:val="Hyperlink"/>
          </w:rPr>
          <w:t>Tabel 18.</w:t>
        </w:r>
        <w:r>
          <w:rPr>
            <w:rFonts w:asciiTheme="minorHAnsi" w:eastAsiaTheme="minorEastAsia" w:hAnsiTheme="minorHAnsi" w:cstheme="minorBidi"/>
            <w:kern w:val="2"/>
            <w:lang w:val="en-ID"/>
          </w:rPr>
          <w:tab/>
        </w:r>
        <w:r w:rsidRPr="00C72083">
          <w:rPr>
            <w:rStyle w:val="Hyperlink"/>
          </w:rPr>
          <w:t>Rancangan uji perilaku parsial</w:t>
        </w:r>
        <w:r>
          <w:rPr>
            <w:webHidden/>
          </w:rPr>
          <w:tab/>
        </w:r>
        <w:r>
          <w:rPr>
            <w:webHidden/>
          </w:rPr>
          <w:fldChar w:fldCharType="begin"/>
        </w:r>
        <w:r>
          <w:rPr>
            <w:webHidden/>
          </w:rPr>
          <w:instrText xml:space="preserve"> PAGEREF _Toc241752106 \h </w:instrText>
        </w:r>
        <w:r>
          <w:rPr>
            <w:webHidden/>
          </w:rPr>
        </w:r>
        <w:r>
          <w:rPr>
            <w:webHidden/>
          </w:rPr>
          <w:fldChar w:fldCharType="separate"/>
        </w:r>
        <w:r>
          <w:rPr>
            <w:webHidden/>
          </w:rPr>
          <w:t>111</w:t>
        </w:r>
        <w:r>
          <w:rPr>
            <w:webHidden/>
          </w:rPr>
          <w:fldChar w:fldCharType="end"/>
        </w:r>
      </w:hyperlink>
    </w:p>
    <w:p w14:paraId="06A12E21" w14:textId="2B7E6583" w:rsidR="0024475B" w:rsidRDefault="0024475B" w:rsidP="0024475B">
      <w:pPr>
        <w:pStyle w:val="TOCTabel"/>
        <w:rPr>
          <w:rFonts w:asciiTheme="minorHAnsi" w:eastAsiaTheme="minorEastAsia" w:hAnsiTheme="minorHAnsi" w:cstheme="minorBidi"/>
          <w:kern w:val="2"/>
          <w:lang w:val="en-ID"/>
        </w:rPr>
      </w:pPr>
      <w:hyperlink w:anchor="_Toc241752107" w:history="1">
        <w:r w:rsidRPr="00C72083">
          <w:rPr>
            <w:rStyle w:val="Hyperlink"/>
            <w:lang w:val="en-US"/>
          </w:rPr>
          <w:t>Tabel 19.</w:t>
        </w:r>
        <w:r>
          <w:rPr>
            <w:rFonts w:asciiTheme="minorHAnsi" w:eastAsiaTheme="minorEastAsia" w:hAnsiTheme="minorHAnsi" w:cstheme="minorBidi"/>
            <w:kern w:val="2"/>
            <w:lang w:val="en-ID"/>
          </w:rPr>
          <w:tab/>
        </w:r>
        <w:r w:rsidRPr="00C72083">
          <w:rPr>
            <w:rStyle w:val="Hyperlink"/>
          </w:rPr>
          <w:t>Aturan Keputusan Kalibrasi</w:t>
        </w:r>
        <w:r>
          <w:rPr>
            <w:webHidden/>
          </w:rPr>
          <w:tab/>
        </w:r>
        <w:r>
          <w:rPr>
            <w:webHidden/>
          </w:rPr>
          <w:fldChar w:fldCharType="begin"/>
        </w:r>
        <w:r>
          <w:rPr>
            <w:webHidden/>
          </w:rPr>
          <w:instrText xml:space="preserve"> PAGEREF _Toc241752107 \h </w:instrText>
        </w:r>
        <w:r>
          <w:rPr>
            <w:webHidden/>
          </w:rPr>
        </w:r>
        <w:r>
          <w:rPr>
            <w:webHidden/>
          </w:rPr>
          <w:fldChar w:fldCharType="separate"/>
        </w:r>
        <w:r>
          <w:rPr>
            <w:webHidden/>
          </w:rPr>
          <w:t>116</w:t>
        </w:r>
        <w:r>
          <w:rPr>
            <w:webHidden/>
          </w:rPr>
          <w:fldChar w:fldCharType="end"/>
        </w:r>
      </w:hyperlink>
    </w:p>
    <w:p w14:paraId="7073552B" w14:textId="17624783" w:rsidR="0024475B" w:rsidRDefault="0024475B" w:rsidP="0024475B">
      <w:pPr>
        <w:pStyle w:val="TOCTabel"/>
        <w:rPr>
          <w:rFonts w:asciiTheme="minorHAnsi" w:eastAsiaTheme="minorEastAsia" w:hAnsiTheme="minorHAnsi" w:cstheme="minorBidi"/>
          <w:kern w:val="2"/>
          <w:lang w:val="en-ID"/>
        </w:rPr>
      </w:pPr>
      <w:hyperlink w:anchor="_Toc241752108" w:history="1">
        <w:r w:rsidRPr="00C72083">
          <w:rPr>
            <w:rStyle w:val="Hyperlink"/>
            <w:lang w:val="en-US"/>
          </w:rPr>
          <w:t>Tabel 20.</w:t>
        </w:r>
        <w:r>
          <w:rPr>
            <w:rFonts w:asciiTheme="minorHAnsi" w:eastAsiaTheme="minorEastAsia" w:hAnsiTheme="minorHAnsi" w:cstheme="minorBidi"/>
            <w:kern w:val="2"/>
            <w:lang w:val="en-ID"/>
          </w:rPr>
          <w:tab/>
        </w:r>
        <w:r w:rsidRPr="00C72083">
          <w:rPr>
            <w:rStyle w:val="Hyperlink"/>
          </w:rPr>
          <w:t>Pemicu Penolakan Uji Kompatibilitas</w:t>
        </w:r>
        <w:r>
          <w:rPr>
            <w:webHidden/>
          </w:rPr>
          <w:tab/>
        </w:r>
        <w:r>
          <w:rPr>
            <w:webHidden/>
          </w:rPr>
          <w:fldChar w:fldCharType="begin"/>
        </w:r>
        <w:r>
          <w:rPr>
            <w:webHidden/>
          </w:rPr>
          <w:instrText xml:space="preserve"> PAGEREF _Toc241752108 \h </w:instrText>
        </w:r>
        <w:r>
          <w:rPr>
            <w:webHidden/>
          </w:rPr>
        </w:r>
        <w:r>
          <w:rPr>
            <w:webHidden/>
          </w:rPr>
          <w:fldChar w:fldCharType="separate"/>
        </w:r>
        <w:r>
          <w:rPr>
            <w:webHidden/>
          </w:rPr>
          <w:t>118</w:t>
        </w:r>
        <w:r>
          <w:rPr>
            <w:webHidden/>
          </w:rPr>
          <w:fldChar w:fldCharType="end"/>
        </w:r>
      </w:hyperlink>
    </w:p>
    <w:p w14:paraId="139740C5" w14:textId="24DEAAE9" w:rsidR="0024475B" w:rsidRDefault="0024475B" w:rsidP="0024475B">
      <w:pPr>
        <w:pStyle w:val="TOCTabel"/>
        <w:rPr>
          <w:rFonts w:asciiTheme="minorHAnsi" w:eastAsiaTheme="minorEastAsia" w:hAnsiTheme="minorHAnsi" w:cstheme="minorBidi"/>
          <w:kern w:val="2"/>
          <w:lang w:val="en-ID"/>
        </w:rPr>
      </w:pPr>
      <w:hyperlink w:anchor="_Toc241752109" w:history="1">
        <w:r w:rsidRPr="00C72083">
          <w:rPr>
            <w:rStyle w:val="Hyperlink"/>
            <w:lang w:val="en-US"/>
          </w:rPr>
          <w:t>Tabel 21.</w:t>
        </w:r>
        <w:r>
          <w:rPr>
            <w:rFonts w:asciiTheme="minorHAnsi" w:eastAsiaTheme="minorEastAsia" w:hAnsiTheme="minorHAnsi" w:cstheme="minorBidi"/>
            <w:kern w:val="2"/>
            <w:lang w:val="en-ID"/>
          </w:rPr>
          <w:tab/>
        </w:r>
        <w:r w:rsidRPr="00C72083">
          <w:rPr>
            <w:rStyle w:val="Hyperlink"/>
            <w:lang w:val="en-US"/>
          </w:rPr>
          <w:t>Indikator kinerja evaluasi skenario</w:t>
        </w:r>
        <w:r>
          <w:rPr>
            <w:webHidden/>
          </w:rPr>
          <w:tab/>
        </w:r>
        <w:r>
          <w:rPr>
            <w:webHidden/>
          </w:rPr>
          <w:fldChar w:fldCharType="begin"/>
        </w:r>
        <w:r>
          <w:rPr>
            <w:webHidden/>
          </w:rPr>
          <w:instrText xml:space="preserve"> PAGEREF _Toc241752109 \h </w:instrText>
        </w:r>
        <w:r>
          <w:rPr>
            <w:webHidden/>
          </w:rPr>
        </w:r>
        <w:r>
          <w:rPr>
            <w:webHidden/>
          </w:rPr>
          <w:fldChar w:fldCharType="separate"/>
        </w:r>
        <w:r>
          <w:rPr>
            <w:webHidden/>
          </w:rPr>
          <w:t>124</w:t>
        </w:r>
        <w:r>
          <w:rPr>
            <w:webHidden/>
          </w:rPr>
          <w:fldChar w:fldCharType="end"/>
        </w:r>
      </w:hyperlink>
    </w:p>
    <w:p w14:paraId="2C9C797E" w14:textId="3DF87F74" w:rsidR="0024475B" w:rsidRDefault="0024475B" w:rsidP="0024475B">
      <w:pPr>
        <w:pStyle w:val="TOCTabel"/>
        <w:rPr>
          <w:rFonts w:asciiTheme="minorHAnsi" w:eastAsiaTheme="minorEastAsia" w:hAnsiTheme="minorHAnsi" w:cstheme="minorBidi"/>
          <w:kern w:val="2"/>
          <w:lang w:val="en-ID"/>
        </w:rPr>
      </w:pPr>
      <w:hyperlink w:anchor="_Toc241752110" w:history="1">
        <w:r w:rsidRPr="00C72083">
          <w:rPr>
            <w:rStyle w:val="Hyperlink"/>
            <w:lang w:val="en-US"/>
          </w:rPr>
          <w:t>Tabel 22.</w:t>
        </w:r>
        <w:r>
          <w:rPr>
            <w:rFonts w:asciiTheme="minorHAnsi" w:eastAsiaTheme="minorEastAsia" w:hAnsiTheme="minorHAnsi" w:cstheme="minorBidi"/>
            <w:kern w:val="2"/>
            <w:lang w:val="en-ID"/>
          </w:rPr>
          <w:tab/>
        </w:r>
        <w:r w:rsidRPr="00C72083">
          <w:rPr>
            <w:rStyle w:val="Hyperlink"/>
            <w:lang w:val="en-US"/>
          </w:rPr>
          <w:t>Rancangan pengujian fungsional aplikasi</w:t>
        </w:r>
        <w:r>
          <w:rPr>
            <w:webHidden/>
          </w:rPr>
          <w:tab/>
        </w:r>
        <w:r>
          <w:rPr>
            <w:webHidden/>
          </w:rPr>
          <w:fldChar w:fldCharType="begin"/>
        </w:r>
        <w:r>
          <w:rPr>
            <w:webHidden/>
          </w:rPr>
          <w:instrText xml:space="preserve"> PAGEREF _Toc241752110 \h </w:instrText>
        </w:r>
        <w:r>
          <w:rPr>
            <w:webHidden/>
          </w:rPr>
        </w:r>
        <w:r>
          <w:rPr>
            <w:webHidden/>
          </w:rPr>
          <w:fldChar w:fldCharType="separate"/>
        </w:r>
        <w:r>
          <w:rPr>
            <w:webHidden/>
          </w:rPr>
          <w:t>132</w:t>
        </w:r>
        <w:r>
          <w:rPr>
            <w:webHidden/>
          </w:rPr>
          <w:fldChar w:fldCharType="end"/>
        </w:r>
      </w:hyperlink>
    </w:p>
    <w:p w14:paraId="09EDABE5" w14:textId="5041BB31" w:rsidR="0024475B" w:rsidRDefault="0024475B" w:rsidP="0024475B">
      <w:pPr>
        <w:pStyle w:val="TOCTabel"/>
        <w:rPr>
          <w:rFonts w:asciiTheme="minorHAnsi" w:eastAsiaTheme="minorEastAsia" w:hAnsiTheme="minorHAnsi" w:cstheme="minorBidi"/>
          <w:kern w:val="2"/>
          <w:lang w:val="en-ID"/>
        </w:rPr>
      </w:pPr>
      <w:hyperlink w:anchor="_Toc241752111" w:history="1">
        <w:r w:rsidRPr="00C72083">
          <w:rPr>
            <w:rStyle w:val="Hyperlink"/>
          </w:rPr>
          <w:t>Tabel 23.</w:t>
        </w:r>
        <w:r>
          <w:rPr>
            <w:rFonts w:asciiTheme="minorHAnsi" w:eastAsiaTheme="minorEastAsia" w:hAnsiTheme="minorHAnsi" w:cstheme="minorBidi"/>
            <w:kern w:val="2"/>
            <w:lang w:val="en-ID"/>
          </w:rPr>
          <w:tab/>
        </w:r>
        <w:r w:rsidRPr="00C72083">
          <w:rPr>
            <w:rStyle w:val="Hyperlink"/>
          </w:rPr>
          <w:t>Pernyataan System Usability Scale.</w:t>
        </w:r>
        <w:r>
          <w:rPr>
            <w:webHidden/>
          </w:rPr>
          <w:tab/>
        </w:r>
        <w:r>
          <w:rPr>
            <w:webHidden/>
          </w:rPr>
          <w:fldChar w:fldCharType="begin"/>
        </w:r>
        <w:r>
          <w:rPr>
            <w:webHidden/>
          </w:rPr>
          <w:instrText xml:space="preserve"> PAGEREF _Toc241752111 \h </w:instrText>
        </w:r>
        <w:r>
          <w:rPr>
            <w:webHidden/>
          </w:rPr>
        </w:r>
        <w:r>
          <w:rPr>
            <w:webHidden/>
          </w:rPr>
          <w:fldChar w:fldCharType="separate"/>
        </w:r>
        <w:r>
          <w:rPr>
            <w:webHidden/>
          </w:rPr>
          <w:t>134</w:t>
        </w:r>
        <w:r>
          <w:rPr>
            <w:webHidden/>
          </w:rPr>
          <w:fldChar w:fldCharType="end"/>
        </w:r>
      </w:hyperlink>
    </w:p>
    <w:p w14:paraId="7DE830DA" w14:textId="01DEE009" w:rsidR="0024475B" w:rsidRDefault="0024475B" w:rsidP="0024475B">
      <w:pPr>
        <w:pStyle w:val="TOCTabel"/>
        <w:rPr>
          <w:rFonts w:asciiTheme="minorHAnsi" w:eastAsiaTheme="minorEastAsia" w:hAnsiTheme="minorHAnsi" w:cstheme="minorBidi"/>
          <w:kern w:val="2"/>
          <w:lang w:val="en-ID"/>
        </w:rPr>
      </w:pPr>
      <w:hyperlink w:anchor="_Toc241752112" w:history="1">
        <w:r w:rsidRPr="00C72083">
          <w:rPr>
            <w:rStyle w:val="Hyperlink"/>
          </w:rPr>
          <w:t>Tabel 24.</w:t>
        </w:r>
        <w:r>
          <w:rPr>
            <w:rFonts w:asciiTheme="minorHAnsi" w:eastAsiaTheme="minorEastAsia" w:hAnsiTheme="minorHAnsi" w:cstheme="minorBidi"/>
            <w:kern w:val="2"/>
            <w:lang w:val="en-ID"/>
          </w:rPr>
          <w:tab/>
        </w:r>
        <w:r w:rsidRPr="00C72083">
          <w:rPr>
            <w:rStyle w:val="Hyperlink"/>
          </w:rPr>
          <w:t>Hasil Evaluasi Kandidat Variabel Penyusun CLD</w:t>
        </w:r>
        <w:r>
          <w:rPr>
            <w:webHidden/>
          </w:rPr>
          <w:tab/>
        </w:r>
        <w:r>
          <w:rPr>
            <w:webHidden/>
          </w:rPr>
          <w:fldChar w:fldCharType="begin"/>
        </w:r>
        <w:r>
          <w:rPr>
            <w:webHidden/>
          </w:rPr>
          <w:instrText xml:space="preserve"> PAGEREF _Toc241752112 \h </w:instrText>
        </w:r>
        <w:r>
          <w:rPr>
            <w:webHidden/>
          </w:rPr>
        </w:r>
        <w:r>
          <w:rPr>
            <w:webHidden/>
          </w:rPr>
          <w:fldChar w:fldCharType="separate"/>
        </w:r>
        <w:r>
          <w:rPr>
            <w:webHidden/>
          </w:rPr>
          <w:t>140</w:t>
        </w:r>
        <w:r>
          <w:rPr>
            <w:webHidden/>
          </w:rPr>
          <w:fldChar w:fldCharType="end"/>
        </w:r>
      </w:hyperlink>
    </w:p>
    <w:p w14:paraId="4FA71208" w14:textId="27F6B23C" w:rsidR="0024475B" w:rsidRDefault="0024475B" w:rsidP="0024475B">
      <w:pPr>
        <w:pStyle w:val="TOCTabel"/>
        <w:rPr>
          <w:rFonts w:asciiTheme="minorHAnsi" w:eastAsiaTheme="minorEastAsia" w:hAnsiTheme="minorHAnsi" w:cstheme="minorBidi"/>
          <w:kern w:val="2"/>
          <w:lang w:val="en-ID"/>
        </w:rPr>
      </w:pPr>
      <w:hyperlink w:anchor="_Toc241752113" w:history="1">
        <w:r w:rsidRPr="00C72083">
          <w:rPr>
            <w:rStyle w:val="Hyperlink"/>
          </w:rPr>
          <w:t>Tabel 25.</w:t>
        </w:r>
        <w:r>
          <w:rPr>
            <w:rFonts w:asciiTheme="minorHAnsi" w:eastAsiaTheme="minorEastAsia" w:hAnsiTheme="minorHAnsi" w:cstheme="minorBidi"/>
            <w:kern w:val="2"/>
            <w:lang w:val="en-ID"/>
          </w:rPr>
          <w:tab/>
        </w:r>
        <w:r w:rsidRPr="00C72083">
          <w:rPr>
            <w:rStyle w:val="Hyperlink"/>
          </w:rPr>
          <w:t>Matriks Hubungan Kausal Penyusun CLD</w:t>
        </w:r>
        <w:r>
          <w:rPr>
            <w:webHidden/>
          </w:rPr>
          <w:tab/>
        </w:r>
        <w:r>
          <w:rPr>
            <w:webHidden/>
          </w:rPr>
          <w:fldChar w:fldCharType="begin"/>
        </w:r>
        <w:r>
          <w:rPr>
            <w:webHidden/>
          </w:rPr>
          <w:instrText xml:space="preserve"> PAGEREF _Toc241752113 \h </w:instrText>
        </w:r>
        <w:r>
          <w:rPr>
            <w:webHidden/>
          </w:rPr>
        </w:r>
        <w:r>
          <w:rPr>
            <w:webHidden/>
          </w:rPr>
          <w:fldChar w:fldCharType="separate"/>
        </w:r>
        <w:r>
          <w:rPr>
            <w:webHidden/>
          </w:rPr>
          <w:t>144</w:t>
        </w:r>
        <w:r>
          <w:rPr>
            <w:webHidden/>
          </w:rPr>
          <w:fldChar w:fldCharType="end"/>
        </w:r>
      </w:hyperlink>
    </w:p>
    <w:p w14:paraId="576B99E4" w14:textId="7F708383" w:rsidR="0024475B" w:rsidRDefault="0024475B" w:rsidP="0024475B">
      <w:pPr>
        <w:pStyle w:val="TOCTabel"/>
        <w:rPr>
          <w:rFonts w:asciiTheme="minorHAnsi" w:eastAsiaTheme="minorEastAsia" w:hAnsiTheme="minorHAnsi" w:cstheme="minorBidi"/>
          <w:kern w:val="2"/>
          <w:lang w:val="en-ID"/>
        </w:rPr>
      </w:pPr>
      <w:hyperlink w:anchor="_Toc241752114" w:history="1">
        <w:r w:rsidRPr="00C72083">
          <w:rPr>
            <w:rStyle w:val="Hyperlink"/>
          </w:rPr>
          <w:t>Tabel 26.</w:t>
        </w:r>
        <w:r>
          <w:rPr>
            <w:rFonts w:asciiTheme="minorHAnsi" w:eastAsiaTheme="minorEastAsia" w:hAnsiTheme="minorHAnsi" w:cstheme="minorBidi"/>
            <w:kern w:val="2"/>
            <w:lang w:val="en-ID"/>
          </w:rPr>
          <w:tab/>
        </w:r>
        <w:r w:rsidRPr="00C72083">
          <w:rPr>
            <w:rStyle w:val="Hyperlink"/>
          </w:rPr>
          <w:t>Loop Umpan Balik dan Polaritas Hubungan Kunci.</w:t>
        </w:r>
        <w:r>
          <w:rPr>
            <w:webHidden/>
          </w:rPr>
          <w:tab/>
        </w:r>
        <w:r>
          <w:rPr>
            <w:webHidden/>
          </w:rPr>
          <w:fldChar w:fldCharType="begin"/>
        </w:r>
        <w:r>
          <w:rPr>
            <w:webHidden/>
          </w:rPr>
          <w:instrText xml:space="preserve"> PAGEREF _Toc241752114 \h </w:instrText>
        </w:r>
        <w:r>
          <w:rPr>
            <w:webHidden/>
          </w:rPr>
        </w:r>
        <w:r>
          <w:rPr>
            <w:webHidden/>
          </w:rPr>
          <w:fldChar w:fldCharType="separate"/>
        </w:r>
        <w:r>
          <w:rPr>
            <w:webHidden/>
          </w:rPr>
          <w:t>149</w:t>
        </w:r>
        <w:r>
          <w:rPr>
            <w:webHidden/>
          </w:rPr>
          <w:fldChar w:fldCharType="end"/>
        </w:r>
      </w:hyperlink>
    </w:p>
    <w:p w14:paraId="55FBA9A0" w14:textId="2CD99FD2" w:rsidR="0024475B" w:rsidRDefault="0024475B" w:rsidP="0024475B">
      <w:pPr>
        <w:pStyle w:val="TOCTabel"/>
        <w:rPr>
          <w:rFonts w:asciiTheme="minorHAnsi" w:eastAsiaTheme="minorEastAsia" w:hAnsiTheme="minorHAnsi" w:cstheme="minorBidi"/>
          <w:kern w:val="2"/>
          <w:lang w:val="en-ID"/>
        </w:rPr>
      </w:pPr>
      <w:hyperlink w:anchor="_Toc241752115" w:history="1">
        <w:r w:rsidRPr="00C72083">
          <w:rPr>
            <w:rStyle w:val="Hyperlink"/>
          </w:rPr>
          <w:t>Tabel 27.</w:t>
        </w:r>
        <w:r>
          <w:rPr>
            <w:rFonts w:asciiTheme="minorHAnsi" w:eastAsiaTheme="minorEastAsia" w:hAnsiTheme="minorHAnsi" w:cstheme="minorBidi"/>
            <w:kern w:val="2"/>
            <w:lang w:val="en-ID"/>
          </w:rPr>
          <w:tab/>
        </w:r>
        <w:r w:rsidRPr="00C72083">
          <w:rPr>
            <w:rStyle w:val="Hyperlink"/>
          </w:rPr>
          <w:t>Segmentasi Peran Variabel Hasil Konversi SFD.</w:t>
        </w:r>
        <w:r>
          <w:rPr>
            <w:webHidden/>
          </w:rPr>
          <w:tab/>
        </w:r>
        <w:r>
          <w:rPr>
            <w:webHidden/>
          </w:rPr>
          <w:fldChar w:fldCharType="begin"/>
        </w:r>
        <w:r>
          <w:rPr>
            <w:webHidden/>
          </w:rPr>
          <w:instrText xml:space="preserve"> PAGEREF _Toc241752115 \h </w:instrText>
        </w:r>
        <w:r>
          <w:rPr>
            <w:webHidden/>
          </w:rPr>
        </w:r>
        <w:r>
          <w:rPr>
            <w:webHidden/>
          </w:rPr>
          <w:fldChar w:fldCharType="separate"/>
        </w:r>
        <w:r>
          <w:rPr>
            <w:webHidden/>
          </w:rPr>
          <w:t>154</w:t>
        </w:r>
        <w:r>
          <w:rPr>
            <w:webHidden/>
          </w:rPr>
          <w:fldChar w:fldCharType="end"/>
        </w:r>
      </w:hyperlink>
    </w:p>
    <w:p w14:paraId="32A74B3F" w14:textId="10E0416E" w:rsidR="0024475B" w:rsidRDefault="0024475B" w:rsidP="0024475B">
      <w:pPr>
        <w:pStyle w:val="TOCTabel"/>
        <w:rPr>
          <w:rFonts w:asciiTheme="minorHAnsi" w:eastAsiaTheme="minorEastAsia" w:hAnsiTheme="minorHAnsi" w:cstheme="minorBidi"/>
          <w:kern w:val="2"/>
          <w:lang w:val="en-ID"/>
        </w:rPr>
      </w:pPr>
      <w:hyperlink w:anchor="_Toc241752116" w:history="1">
        <w:r w:rsidRPr="00C72083">
          <w:rPr>
            <w:rStyle w:val="Hyperlink"/>
          </w:rPr>
          <w:t>Tabel 28.</w:t>
        </w:r>
        <w:r>
          <w:rPr>
            <w:rFonts w:asciiTheme="minorHAnsi" w:eastAsiaTheme="minorEastAsia" w:hAnsiTheme="minorHAnsi" w:cstheme="minorBidi"/>
            <w:kern w:val="2"/>
            <w:lang w:val="en-ID"/>
          </w:rPr>
          <w:tab/>
        </w:r>
        <w:r w:rsidRPr="00C72083">
          <w:rPr>
            <w:rStyle w:val="Hyperlink"/>
          </w:rPr>
          <w:t>Nilai Awal Stock Model Pada Tahun Dasar 2025</w:t>
        </w:r>
        <w:r>
          <w:rPr>
            <w:webHidden/>
          </w:rPr>
          <w:tab/>
        </w:r>
        <w:r>
          <w:rPr>
            <w:webHidden/>
          </w:rPr>
          <w:fldChar w:fldCharType="begin"/>
        </w:r>
        <w:r>
          <w:rPr>
            <w:webHidden/>
          </w:rPr>
          <w:instrText xml:space="preserve"> PAGEREF _Toc241752116 \h </w:instrText>
        </w:r>
        <w:r>
          <w:rPr>
            <w:webHidden/>
          </w:rPr>
        </w:r>
        <w:r>
          <w:rPr>
            <w:webHidden/>
          </w:rPr>
          <w:fldChar w:fldCharType="separate"/>
        </w:r>
        <w:r>
          <w:rPr>
            <w:webHidden/>
          </w:rPr>
          <w:t>156</w:t>
        </w:r>
        <w:r>
          <w:rPr>
            <w:webHidden/>
          </w:rPr>
          <w:fldChar w:fldCharType="end"/>
        </w:r>
      </w:hyperlink>
    </w:p>
    <w:p w14:paraId="56FE8DD9" w14:textId="1A7F4251" w:rsidR="0024475B" w:rsidRDefault="0024475B" w:rsidP="0024475B">
      <w:pPr>
        <w:pStyle w:val="TOCTabel"/>
        <w:rPr>
          <w:rFonts w:asciiTheme="minorHAnsi" w:eastAsiaTheme="minorEastAsia" w:hAnsiTheme="minorHAnsi" w:cstheme="minorBidi"/>
          <w:kern w:val="2"/>
          <w:lang w:val="en-ID"/>
        </w:rPr>
      </w:pPr>
      <w:hyperlink w:anchor="_Toc241752117" w:history="1">
        <w:r w:rsidRPr="00C72083">
          <w:rPr>
            <w:rStyle w:val="Hyperlink"/>
          </w:rPr>
          <w:t>Tabel 29.</w:t>
        </w:r>
        <w:r>
          <w:rPr>
            <w:rFonts w:asciiTheme="minorHAnsi" w:eastAsiaTheme="minorEastAsia" w:hAnsiTheme="minorHAnsi" w:cstheme="minorBidi"/>
            <w:kern w:val="2"/>
            <w:lang w:val="en-ID"/>
          </w:rPr>
          <w:tab/>
        </w:r>
        <w:r w:rsidRPr="00C72083">
          <w:rPr>
            <w:rStyle w:val="Hyperlink"/>
          </w:rPr>
          <w:t>Hasil Leave-One-Out Cross-Validation Estimasi ODTW.</w:t>
        </w:r>
        <w:r>
          <w:rPr>
            <w:webHidden/>
          </w:rPr>
          <w:tab/>
        </w:r>
        <w:r>
          <w:rPr>
            <w:webHidden/>
          </w:rPr>
          <w:fldChar w:fldCharType="begin"/>
        </w:r>
        <w:r>
          <w:rPr>
            <w:webHidden/>
          </w:rPr>
          <w:instrText xml:space="preserve"> PAGEREF _Toc241752117 \h </w:instrText>
        </w:r>
        <w:r>
          <w:rPr>
            <w:webHidden/>
          </w:rPr>
        </w:r>
        <w:r>
          <w:rPr>
            <w:webHidden/>
          </w:rPr>
          <w:fldChar w:fldCharType="separate"/>
        </w:r>
        <w:r>
          <w:rPr>
            <w:webHidden/>
          </w:rPr>
          <w:t>158</w:t>
        </w:r>
        <w:r>
          <w:rPr>
            <w:webHidden/>
          </w:rPr>
          <w:fldChar w:fldCharType="end"/>
        </w:r>
      </w:hyperlink>
    </w:p>
    <w:p w14:paraId="7E948F20" w14:textId="248F4938" w:rsidR="0024475B" w:rsidRDefault="0024475B" w:rsidP="0024475B">
      <w:pPr>
        <w:pStyle w:val="TOCTabel"/>
        <w:rPr>
          <w:rFonts w:asciiTheme="minorHAnsi" w:eastAsiaTheme="minorEastAsia" w:hAnsiTheme="minorHAnsi" w:cstheme="minorBidi"/>
          <w:kern w:val="2"/>
          <w:lang w:val="en-ID"/>
        </w:rPr>
      </w:pPr>
      <w:hyperlink w:anchor="_Toc241752118" w:history="1">
        <w:r w:rsidRPr="00C72083">
          <w:rPr>
            <w:rStyle w:val="Hyperlink"/>
          </w:rPr>
          <w:t>Tabel 30.</w:t>
        </w:r>
        <w:r>
          <w:rPr>
            <w:rFonts w:asciiTheme="minorHAnsi" w:eastAsiaTheme="minorEastAsia" w:hAnsiTheme="minorHAnsi" w:cstheme="minorBidi"/>
            <w:kern w:val="2"/>
            <w:lang w:val="en-ID"/>
          </w:rPr>
          <w:tab/>
        </w:r>
        <w:r w:rsidRPr="00C72083">
          <w:rPr>
            <w:rStyle w:val="Hyperlink"/>
          </w:rPr>
          <w:t>Estimasi ODTW pada Tahun Tanpa Data BPS beserta Selang Prediksi 95%</w:t>
        </w:r>
        <w:r>
          <w:rPr>
            <w:webHidden/>
          </w:rPr>
          <w:tab/>
        </w:r>
        <w:r>
          <w:rPr>
            <w:webHidden/>
          </w:rPr>
          <w:fldChar w:fldCharType="begin"/>
        </w:r>
        <w:r>
          <w:rPr>
            <w:webHidden/>
          </w:rPr>
          <w:instrText xml:space="preserve"> PAGEREF _Toc241752118 \h </w:instrText>
        </w:r>
        <w:r>
          <w:rPr>
            <w:webHidden/>
          </w:rPr>
        </w:r>
        <w:r>
          <w:rPr>
            <w:webHidden/>
          </w:rPr>
          <w:fldChar w:fldCharType="separate"/>
        </w:r>
        <w:r>
          <w:rPr>
            <w:webHidden/>
          </w:rPr>
          <w:t>159</w:t>
        </w:r>
        <w:r>
          <w:rPr>
            <w:webHidden/>
          </w:rPr>
          <w:fldChar w:fldCharType="end"/>
        </w:r>
      </w:hyperlink>
    </w:p>
    <w:p w14:paraId="2443C1E7" w14:textId="09F7FB32" w:rsidR="0024475B" w:rsidRDefault="0024475B" w:rsidP="0024475B">
      <w:pPr>
        <w:pStyle w:val="TOCTabel"/>
        <w:rPr>
          <w:rFonts w:asciiTheme="minorHAnsi" w:eastAsiaTheme="minorEastAsia" w:hAnsiTheme="minorHAnsi" w:cstheme="minorBidi"/>
          <w:kern w:val="2"/>
          <w:lang w:val="en-ID"/>
        </w:rPr>
      </w:pPr>
      <w:hyperlink w:anchor="_Toc241752119" w:history="1">
        <w:r w:rsidRPr="00C72083">
          <w:rPr>
            <w:rStyle w:val="Hyperlink"/>
          </w:rPr>
          <w:t>Tabel 31.</w:t>
        </w:r>
        <w:r>
          <w:rPr>
            <w:rFonts w:asciiTheme="minorHAnsi" w:eastAsiaTheme="minorEastAsia" w:hAnsiTheme="minorHAnsi" w:cstheme="minorBidi"/>
            <w:kern w:val="2"/>
            <w:lang w:val="en-ID"/>
          </w:rPr>
          <w:tab/>
        </w:r>
        <w:r w:rsidRPr="00C72083">
          <w:rPr>
            <w:rStyle w:val="Hyperlink"/>
          </w:rPr>
          <w:t>Hasil Uji Akurasi Klasifikasi Lahan Terbangun Dynamic World 2025</w:t>
        </w:r>
        <w:r>
          <w:rPr>
            <w:webHidden/>
          </w:rPr>
          <w:tab/>
        </w:r>
        <w:r>
          <w:rPr>
            <w:webHidden/>
          </w:rPr>
          <w:fldChar w:fldCharType="begin"/>
        </w:r>
        <w:r>
          <w:rPr>
            <w:webHidden/>
          </w:rPr>
          <w:instrText xml:space="preserve"> PAGEREF _Toc241752119 \h </w:instrText>
        </w:r>
        <w:r>
          <w:rPr>
            <w:webHidden/>
          </w:rPr>
        </w:r>
        <w:r>
          <w:rPr>
            <w:webHidden/>
          </w:rPr>
          <w:fldChar w:fldCharType="separate"/>
        </w:r>
        <w:r>
          <w:rPr>
            <w:webHidden/>
          </w:rPr>
          <w:t>164</w:t>
        </w:r>
        <w:r>
          <w:rPr>
            <w:webHidden/>
          </w:rPr>
          <w:fldChar w:fldCharType="end"/>
        </w:r>
      </w:hyperlink>
    </w:p>
    <w:p w14:paraId="56727762" w14:textId="1C5735AD" w:rsidR="0024475B" w:rsidRDefault="0024475B" w:rsidP="0024475B">
      <w:pPr>
        <w:pStyle w:val="TOCTabel"/>
        <w:rPr>
          <w:rFonts w:asciiTheme="minorHAnsi" w:eastAsiaTheme="minorEastAsia" w:hAnsiTheme="minorHAnsi" w:cstheme="minorBidi"/>
          <w:kern w:val="2"/>
          <w:lang w:val="en-ID"/>
        </w:rPr>
      </w:pPr>
      <w:hyperlink w:anchor="_Toc241752120" w:history="1">
        <w:r w:rsidRPr="00C72083">
          <w:rPr>
            <w:rStyle w:val="Hyperlink"/>
          </w:rPr>
          <w:t>Tabel 32.</w:t>
        </w:r>
        <w:r>
          <w:rPr>
            <w:rFonts w:asciiTheme="minorHAnsi" w:eastAsiaTheme="minorEastAsia" w:hAnsiTheme="minorHAnsi" w:cstheme="minorBidi"/>
            <w:kern w:val="2"/>
            <w:lang w:val="en-ID"/>
          </w:rPr>
          <w:tab/>
        </w:r>
        <w:r w:rsidRPr="00C72083">
          <w:rPr>
            <w:rStyle w:val="Hyperlink"/>
          </w:rPr>
          <w:t>Matriks Konfusi Klasifikasi Lahan Terbangun 2025 (jumlah titik)</w:t>
        </w:r>
        <w:r>
          <w:rPr>
            <w:webHidden/>
          </w:rPr>
          <w:tab/>
        </w:r>
        <w:r>
          <w:rPr>
            <w:webHidden/>
          </w:rPr>
          <w:fldChar w:fldCharType="begin"/>
        </w:r>
        <w:r>
          <w:rPr>
            <w:webHidden/>
          </w:rPr>
          <w:instrText xml:space="preserve"> PAGEREF _Toc241752120 \h </w:instrText>
        </w:r>
        <w:r>
          <w:rPr>
            <w:webHidden/>
          </w:rPr>
        </w:r>
        <w:r>
          <w:rPr>
            <w:webHidden/>
          </w:rPr>
          <w:fldChar w:fldCharType="separate"/>
        </w:r>
        <w:r>
          <w:rPr>
            <w:webHidden/>
          </w:rPr>
          <w:t>164</w:t>
        </w:r>
        <w:r>
          <w:rPr>
            <w:webHidden/>
          </w:rPr>
          <w:fldChar w:fldCharType="end"/>
        </w:r>
      </w:hyperlink>
    </w:p>
    <w:p w14:paraId="005ADAD9" w14:textId="651B750D" w:rsidR="0024475B" w:rsidRDefault="0024475B" w:rsidP="0024475B">
      <w:pPr>
        <w:pStyle w:val="TOCTabel"/>
        <w:rPr>
          <w:rFonts w:asciiTheme="minorHAnsi" w:eastAsiaTheme="minorEastAsia" w:hAnsiTheme="minorHAnsi" w:cstheme="minorBidi"/>
          <w:kern w:val="2"/>
          <w:lang w:val="en-ID"/>
        </w:rPr>
      </w:pPr>
      <w:hyperlink w:anchor="_Toc241752121" w:history="1">
        <w:r w:rsidRPr="00C72083">
          <w:rPr>
            <w:rStyle w:val="Hyperlink"/>
          </w:rPr>
          <w:t>Tabel 33.</w:t>
        </w:r>
        <w:r>
          <w:rPr>
            <w:rFonts w:asciiTheme="minorHAnsi" w:eastAsiaTheme="minorEastAsia" w:hAnsiTheme="minorHAnsi" w:cstheme="minorBidi"/>
            <w:kern w:val="2"/>
            <w:lang w:val="en-ID"/>
          </w:rPr>
          <w:tab/>
        </w:r>
        <w:r w:rsidRPr="00C72083">
          <w:rPr>
            <w:rStyle w:val="Hyperlink"/>
          </w:rPr>
          <w:t>Nilai parameter berbasis data statistik resmi</w:t>
        </w:r>
        <w:r>
          <w:rPr>
            <w:webHidden/>
          </w:rPr>
          <w:tab/>
        </w:r>
        <w:r>
          <w:rPr>
            <w:webHidden/>
          </w:rPr>
          <w:fldChar w:fldCharType="begin"/>
        </w:r>
        <w:r>
          <w:rPr>
            <w:webHidden/>
          </w:rPr>
          <w:instrText xml:space="preserve"> PAGEREF _Toc241752121 \h </w:instrText>
        </w:r>
        <w:r>
          <w:rPr>
            <w:webHidden/>
          </w:rPr>
        </w:r>
        <w:r>
          <w:rPr>
            <w:webHidden/>
          </w:rPr>
          <w:fldChar w:fldCharType="separate"/>
        </w:r>
        <w:r>
          <w:rPr>
            <w:webHidden/>
          </w:rPr>
          <w:t>173</w:t>
        </w:r>
        <w:r>
          <w:rPr>
            <w:webHidden/>
          </w:rPr>
          <w:fldChar w:fldCharType="end"/>
        </w:r>
      </w:hyperlink>
    </w:p>
    <w:p w14:paraId="388A6E0E" w14:textId="1666ABB8" w:rsidR="0024475B" w:rsidRDefault="0024475B" w:rsidP="0024475B">
      <w:pPr>
        <w:pStyle w:val="TOCTabel"/>
        <w:rPr>
          <w:rFonts w:asciiTheme="minorHAnsi" w:eastAsiaTheme="minorEastAsia" w:hAnsiTheme="minorHAnsi" w:cstheme="minorBidi"/>
          <w:kern w:val="2"/>
          <w:lang w:val="en-ID"/>
        </w:rPr>
      </w:pPr>
      <w:hyperlink w:anchor="_Toc241752122" w:history="1">
        <w:r w:rsidRPr="00C72083">
          <w:rPr>
            <w:rStyle w:val="Hyperlink"/>
          </w:rPr>
          <w:t>Tabel 34.</w:t>
        </w:r>
        <w:r>
          <w:rPr>
            <w:rFonts w:asciiTheme="minorHAnsi" w:eastAsiaTheme="minorEastAsia" w:hAnsiTheme="minorHAnsi" w:cstheme="minorBidi"/>
            <w:kern w:val="2"/>
            <w:lang w:val="en-ID"/>
          </w:rPr>
          <w:tab/>
        </w:r>
        <w:r w:rsidRPr="00C72083">
          <w:rPr>
            <w:rStyle w:val="Hyperlink"/>
          </w:rPr>
          <w:t>Nilai parameter hasil penurunan identitas stock-flow.</w:t>
        </w:r>
        <w:r>
          <w:rPr>
            <w:webHidden/>
          </w:rPr>
          <w:tab/>
        </w:r>
        <w:r>
          <w:rPr>
            <w:webHidden/>
          </w:rPr>
          <w:fldChar w:fldCharType="begin"/>
        </w:r>
        <w:r>
          <w:rPr>
            <w:webHidden/>
          </w:rPr>
          <w:instrText xml:space="preserve"> PAGEREF _Toc241752122 \h </w:instrText>
        </w:r>
        <w:r>
          <w:rPr>
            <w:webHidden/>
          </w:rPr>
        </w:r>
        <w:r>
          <w:rPr>
            <w:webHidden/>
          </w:rPr>
          <w:fldChar w:fldCharType="separate"/>
        </w:r>
        <w:r>
          <w:rPr>
            <w:webHidden/>
          </w:rPr>
          <w:t>175</w:t>
        </w:r>
        <w:r>
          <w:rPr>
            <w:webHidden/>
          </w:rPr>
          <w:fldChar w:fldCharType="end"/>
        </w:r>
      </w:hyperlink>
    </w:p>
    <w:p w14:paraId="31ACE3E8" w14:textId="6ADFED9F" w:rsidR="0024475B" w:rsidRDefault="0024475B" w:rsidP="0024475B">
      <w:pPr>
        <w:pStyle w:val="TOCTabel"/>
        <w:rPr>
          <w:rFonts w:asciiTheme="minorHAnsi" w:eastAsiaTheme="minorEastAsia" w:hAnsiTheme="minorHAnsi" w:cstheme="minorBidi"/>
          <w:kern w:val="2"/>
          <w:lang w:val="en-ID"/>
        </w:rPr>
      </w:pPr>
      <w:hyperlink w:anchor="_Toc241752123" w:history="1">
        <w:r w:rsidRPr="00C72083">
          <w:rPr>
            <w:rStyle w:val="Hyperlink"/>
          </w:rPr>
          <w:t>Tabel 35.</w:t>
        </w:r>
        <w:r>
          <w:rPr>
            <w:rFonts w:asciiTheme="minorHAnsi" w:eastAsiaTheme="minorEastAsia" w:hAnsiTheme="minorHAnsi" w:cstheme="minorBidi"/>
            <w:kern w:val="2"/>
            <w:lang w:val="en-ID"/>
          </w:rPr>
          <w:tab/>
        </w:r>
        <w:r w:rsidRPr="00C72083">
          <w:rPr>
            <w:rStyle w:val="Hyperlink"/>
          </w:rPr>
          <w:t>Nilai parameter diadopsi dari ketentuan regulasi</w:t>
        </w:r>
        <w:r>
          <w:rPr>
            <w:webHidden/>
          </w:rPr>
          <w:tab/>
        </w:r>
        <w:r>
          <w:rPr>
            <w:webHidden/>
          </w:rPr>
          <w:fldChar w:fldCharType="begin"/>
        </w:r>
        <w:r>
          <w:rPr>
            <w:webHidden/>
          </w:rPr>
          <w:instrText xml:space="preserve"> PAGEREF _Toc241752123 \h </w:instrText>
        </w:r>
        <w:r>
          <w:rPr>
            <w:webHidden/>
          </w:rPr>
        </w:r>
        <w:r>
          <w:rPr>
            <w:webHidden/>
          </w:rPr>
          <w:fldChar w:fldCharType="separate"/>
        </w:r>
        <w:r>
          <w:rPr>
            <w:webHidden/>
          </w:rPr>
          <w:t>179</w:t>
        </w:r>
        <w:r>
          <w:rPr>
            <w:webHidden/>
          </w:rPr>
          <w:fldChar w:fldCharType="end"/>
        </w:r>
      </w:hyperlink>
    </w:p>
    <w:p w14:paraId="50B014D2" w14:textId="7D6F5452" w:rsidR="0024475B" w:rsidRDefault="0024475B" w:rsidP="0024475B">
      <w:pPr>
        <w:pStyle w:val="TOCTabel"/>
        <w:rPr>
          <w:rFonts w:asciiTheme="minorHAnsi" w:eastAsiaTheme="minorEastAsia" w:hAnsiTheme="minorHAnsi" w:cstheme="minorBidi"/>
          <w:kern w:val="2"/>
          <w:lang w:val="en-ID"/>
        </w:rPr>
      </w:pPr>
      <w:hyperlink w:anchor="_Toc241752124" w:history="1">
        <w:r w:rsidRPr="00C72083">
          <w:rPr>
            <w:rStyle w:val="Hyperlink"/>
          </w:rPr>
          <w:t>Tabel 36.</w:t>
        </w:r>
        <w:r>
          <w:rPr>
            <w:rFonts w:asciiTheme="minorHAnsi" w:eastAsiaTheme="minorEastAsia" w:hAnsiTheme="minorHAnsi" w:cstheme="minorBidi"/>
            <w:kern w:val="2"/>
            <w:lang w:val="en-ID"/>
          </w:rPr>
          <w:tab/>
        </w:r>
        <w:r w:rsidRPr="00C72083">
          <w:rPr>
            <w:rStyle w:val="Hyperlink"/>
          </w:rPr>
          <w:t>Nilai parameter asumsi pemodelan</w:t>
        </w:r>
        <w:r>
          <w:rPr>
            <w:webHidden/>
          </w:rPr>
          <w:tab/>
        </w:r>
        <w:r>
          <w:rPr>
            <w:webHidden/>
          </w:rPr>
          <w:fldChar w:fldCharType="begin"/>
        </w:r>
        <w:r>
          <w:rPr>
            <w:webHidden/>
          </w:rPr>
          <w:instrText xml:space="preserve"> PAGEREF _Toc241752124 \h </w:instrText>
        </w:r>
        <w:r>
          <w:rPr>
            <w:webHidden/>
          </w:rPr>
        </w:r>
        <w:r>
          <w:rPr>
            <w:webHidden/>
          </w:rPr>
          <w:fldChar w:fldCharType="separate"/>
        </w:r>
        <w:r>
          <w:rPr>
            <w:webHidden/>
          </w:rPr>
          <w:t>181</w:t>
        </w:r>
        <w:r>
          <w:rPr>
            <w:webHidden/>
          </w:rPr>
          <w:fldChar w:fldCharType="end"/>
        </w:r>
      </w:hyperlink>
    </w:p>
    <w:p w14:paraId="0E1B9874" w14:textId="0AF659DC" w:rsidR="0024475B" w:rsidRDefault="0024475B" w:rsidP="0024475B">
      <w:pPr>
        <w:pStyle w:val="TOCTabel"/>
        <w:rPr>
          <w:rFonts w:asciiTheme="minorHAnsi" w:eastAsiaTheme="minorEastAsia" w:hAnsiTheme="minorHAnsi" w:cstheme="minorBidi"/>
          <w:kern w:val="2"/>
          <w:lang w:val="en-ID"/>
        </w:rPr>
      </w:pPr>
      <w:hyperlink w:anchor="_Toc241752125" w:history="1">
        <w:r w:rsidRPr="00C72083">
          <w:rPr>
            <w:rStyle w:val="Hyperlink"/>
          </w:rPr>
          <w:t>Tabel 37.</w:t>
        </w:r>
        <w:r>
          <w:rPr>
            <w:rFonts w:asciiTheme="minorHAnsi" w:eastAsiaTheme="minorEastAsia" w:hAnsiTheme="minorHAnsi" w:cstheme="minorBidi"/>
            <w:kern w:val="2"/>
            <w:lang w:val="en-ID"/>
          </w:rPr>
          <w:tab/>
        </w:r>
        <w:r w:rsidRPr="00C72083">
          <w:rPr>
            <w:rStyle w:val="Hyperlink"/>
          </w:rPr>
          <w:t>Nilai parameter normalisasi dan tuas kebijakan</w:t>
        </w:r>
        <w:r>
          <w:rPr>
            <w:webHidden/>
          </w:rPr>
          <w:tab/>
        </w:r>
        <w:r>
          <w:rPr>
            <w:webHidden/>
          </w:rPr>
          <w:fldChar w:fldCharType="begin"/>
        </w:r>
        <w:r>
          <w:rPr>
            <w:webHidden/>
          </w:rPr>
          <w:instrText xml:space="preserve"> PAGEREF _Toc241752125 \h </w:instrText>
        </w:r>
        <w:r>
          <w:rPr>
            <w:webHidden/>
          </w:rPr>
        </w:r>
        <w:r>
          <w:rPr>
            <w:webHidden/>
          </w:rPr>
          <w:fldChar w:fldCharType="separate"/>
        </w:r>
        <w:r>
          <w:rPr>
            <w:webHidden/>
          </w:rPr>
          <w:t>185</w:t>
        </w:r>
        <w:r>
          <w:rPr>
            <w:webHidden/>
          </w:rPr>
          <w:fldChar w:fldCharType="end"/>
        </w:r>
      </w:hyperlink>
    </w:p>
    <w:p w14:paraId="53B45DA6" w14:textId="2244D11A" w:rsidR="0024475B" w:rsidRDefault="0024475B" w:rsidP="0024475B">
      <w:pPr>
        <w:pStyle w:val="TOCTabel"/>
        <w:rPr>
          <w:rFonts w:asciiTheme="minorHAnsi" w:eastAsiaTheme="minorEastAsia" w:hAnsiTheme="minorHAnsi" w:cstheme="minorBidi"/>
          <w:kern w:val="2"/>
          <w:lang w:val="en-ID"/>
        </w:rPr>
      </w:pPr>
      <w:hyperlink w:anchor="_Toc241752126" w:history="1">
        <w:r w:rsidRPr="00C72083">
          <w:rPr>
            <w:rStyle w:val="Hyperlink"/>
            <w:lang w:val="en-US"/>
          </w:rPr>
          <w:t>Tabel 38.</w:t>
        </w:r>
        <w:r>
          <w:rPr>
            <w:rFonts w:asciiTheme="minorHAnsi" w:eastAsiaTheme="minorEastAsia" w:hAnsiTheme="minorHAnsi" w:cstheme="minorBidi"/>
            <w:kern w:val="2"/>
            <w:lang w:val="en-ID"/>
          </w:rPr>
          <w:tab/>
        </w:r>
        <w:r w:rsidRPr="00C72083">
          <w:rPr>
            <w:rStyle w:val="Hyperlink"/>
            <w:lang w:val="en-US"/>
          </w:rPr>
          <w:t>Nilai Variabel Eksogen Model</w:t>
        </w:r>
        <w:r>
          <w:rPr>
            <w:webHidden/>
          </w:rPr>
          <w:tab/>
        </w:r>
        <w:r>
          <w:rPr>
            <w:webHidden/>
          </w:rPr>
          <w:fldChar w:fldCharType="begin"/>
        </w:r>
        <w:r>
          <w:rPr>
            <w:webHidden/>
          </w:rPr>
          <w:instrText xml:space="preserve"> PAGEREF _Toc241752126 \h </w:instrText>
        </w:r>
        <w:r>
          <w:rPr>
            <w:webHidden/>
          </w:rPr>
        </w:r>
        <w:r>
          <w:rPr>
            <w:webHidden/>
          </w:rPr>
          <w:fldChar w:fldCharType="separate"/>
        </w:r>
        <w:r>
          <w:rPr>
            <w:webHidden/>
          </w:rPr>
          <w:t>188</w:t>
        </w:r>
        <w:r>
          <w:rPr>
            <w:webHidden/>
          </w:rPr>
          <w:fldChar w:fldCharType="end"/>
        </w:r>
      </w:hyperlink>
    </w:p>
    <w:p w14:paraId="49799C65" w14:textId="0F66BA84" w:rsidR="0024475B" w:rsidRDefault="0024475B" w:rsidP="0024475B">
      <w:pPr>
        <w:pStyle w:val="TOCTabel"/>
        <w:rPr>
          <w:rFonts w:asciiTheme="minorHAnsi" w:eastAsiaTheme="minorEastAsia" w:hAnsiTheme="minorHAnsi" w:cstheme="minorBidi"/>
          <w:kern w:val="2"/>
          <w:lang w:val="en-ID"/>
        </w:rPr>
      </w:pPr>
      <w:hyperlink w:anchor="_Toc241752127" w:history="1">
        <w:r w:rsidRPr="00C72083">
          <w:rPr>
            <w:rStyle w:val="Hyperlink"/>
            <w:lang w:val="en-US"/>
          </w:rPr>
          <w:t>Tabel 39.</w:t>
        </w:r>
        <w:r>
          <w:rPr>
            <w:rFonts w:asciiTheme="minorHAnsi" w:eastAsiaTheme="minorEastAsia" w:hAnsiTheme="minorHAnsi" w:cstheme="minorBidi"/>
            <w:kern w:val="2"/>
            <w:lang w:val="en-ID"/>
          </w:rPr>
          <w:tab/>
        </w:r>
        <w:r w:rsidRPr="00C72083">
          <w:rPr>
            <w:rStyle w:val="Hyperlink"/>
            <w:lang w:val="en-US"/>
          </w:rPr>
          <w:t>Aspek yang Dikeluarkan dari Batas Model</w:t>
        </w:r>
        <w:r>
          <w:rPr>
            <w:webHidden/>
          </w:rPr>
          <w:tab/>
        </w:r>
        <w:r>
          <w:rPr>
            <w:webHidden/>
          </w:rPr>
          <w:fldChar w:fldCharType="begin"/>
        </w:r>
        <w:r>
          <w:rPr>
            <w:webHidden/>
          </w:rPr>
          <w:instrText xml:space="preserve"> PAGEREF _Toc241752127 \h </w:instrText>
        </w:r>
        <w:r>
          <w:rPr>
            <w:webHidden/>
          </w:rPr>
        </w:r>
        <w:r>
          <w:rPr>
            <w:webHidden/>
          </w:rPr>
          <w:fldChar w:fldCharType="separate"/>
        </w:r>
        <w:r>
          <w:rPr>
            <w:webHidden/>
          </w:rPr>
          <w:t>189</w:t>
        </w:r>
        <w:r>
          <w:rPr>
            <w:webHidden/>
          </w:rPr>
          <w:fldChar w:fldCharType="end"/>
        </w:r>
      </w:hyperlink>
    </w:p>
    <w:p w14:paraId="5971A887" w14:textId="001A04A0" w:rsidR="0024475B" w:rsidRDefault="0024475B" w:rsidP="0024475B">
      <w:pPr>
        <w:pStyle w:val="TOCTabel"/>
        <w:rPr>
          <w:rFonts w:asciiTheme="minorHAnsi" w:eastAsiaTheme="minorEastAsia" w:hAnsiTheme="minorHAnsi" w:cstheme="minorBidi"/>
          <w:kern w:val="2"/>
          <w:lang w:val="en-ID"/>
        </w:rPr>
      </w:pPr>
      <w:hyperlink w:anchor="_Toc241752128" w:history="1">
        <w:r w:rsidRPr="00C72083">
          <w:rPr>
            <w:rStyle w:val="Hyperlink"/>
          </w:rPr>
          <w:t>Tabel 40.</w:t>
        </w:r>
        <w:r>
          <w:rPr>
            <w:rFonts w:asciiTheme="minorHAnsi" w:eastAsiaTheme="minorEastAsia" w:hAnsiTheme="minorHAnsi" w:cstheme="minorBidi"/>
            <w:kern w:val="2"/>
            <w:lang w:val="en-ID"/>
          </w:rPr>
          <w:tab/>
        </w:r>
        <w:r w:rsidRPr="00C72083">
          <w:rPr>
            <w:rStyle w:val="Hyperlink"/>
          </w:rPr>
          <w:t>Hasil Uji Kekekalan Materi</w:t>
        </w:r>
        <w:r>
          <w:rPr>
            <w:webHidden/>
          </w:rPr>
          <w:tab/>
        </w:r>
        <w:r>
          <w:rPr>
            <w:webHidden/>
          </w:rPr>
          <w:fldChar w:fldCharType="begin"/>
        </w:r>
        <w:r>
          <w:rPr>
            <w:webHidden/>
          </w:rPr>
          <w:instrText xml:space="preserve"> PAGEREF _Toc241752128 \h </w:instrText>
        </w:r>
        <w:r>
          <w:rPr>
            <w:webHidden/>
          </w:rPr>
        </w:r>
        <w:r>
          <w:rPr>
            <w:webHidden/>
          </w:rPr>
          <w:fldChar w:fldCharType="separate"/>
        </w:r>
        <w:r>
          <w:rPr>
            <w:webHidden/>
          </w:rPr>
          <w:t>191</w:t>
        </w:r>
        <w:r>
          <w:rPr>
            <w:webHidden/>
          </w:rPr>
          <w:fldChar w:fldCharType="end"/>
        </w:r>
      </w:hyperlink>
    </w:p>
    <w:p w14:paraId="785B3B13" w14:textId="2D04B3F3" w:rsidR="0024475B" w:rsidRDefault="0024475B" w:rsidP="0024475B">
      <w:pPr>
        <w:pStyle w:val="TOCTabel"/>
        <w:rPr>
          <w:rFonts w:asciiTheme="minorHAnsi" w:eastAsiaTheme="minorEastAsia" w:hAnsiTheme="minorHAnsi" w:cstheme="minorBidi"/>
          <w:kern w:val="2"/>
          <w:lang w:val="en-ID"/>
        </w:rPr>
      </w:pPr>
      <w:hyperlink w:anchor="_Toc241752129" w:history="1">
        <w:r w:rsidRPr="00C72083">
          <w:rPr>
            <w:rStyle w:val="Hyperlink"/>
          </w:rPr>
          <w:t>Tabel 41.</w:t>
        </w:r>
        <w:r>
          <w:rPr>
            <w:rFonts w:asciiTheme="minorHAnsi" w:eastAsiaTheme="minorEastAsia" w:hAnsiTheme="minorHAnsi" w:cstheme="minorBidi"/>
            <w:kern w:val="2"/>
            <w:lang w:val="en-ID"/>
          </w:rPr>
          <w:tab/>
        </w:r>
        <w:r w:rsidRPr="00C72083">
          <w:rPr>
            <w:rStyle w:val="Hyperlink"/>
          </w:rPr>
          <w:t>Nilai variabel tahun 2050 pada simulasi dasar dan tiap skenario pelumpuhan loop</w:t>
        </w:r>
        <w:r>
          <w:rPr>
            <w:webHidden/>
          </w:rPr>
          <w:tab/>
        </w:r>
        <w:r>
          <w:rPr>
            <w:webHidden/>
          </w:rPr>
          <w:fldChar w:fldCharType="begin"/>
        </w:r>
        <w:r>
          <w:rPr>
            <w:webHidden/>
          </w:rPr>
          <w:instrText xml:space="preserve"> PAGEREF _Toc241752129 \h </w:instrText>
        </w:r>
        <w:r>
          <w:rPr>
            <w:webHidden/>
          </w:rPr>
        </w:r>
        <w:r>
          <w:rPr>
            <w:webHidden/>
          </w:rPr>
          <w:fldChar w:fldCharType="separate"/>
        </w:r>
        <w:r>
          <w:rPr>
            <w:webHidden/>
          </w:rPr>
          <w:t>192</w:t>
        </w:r>
        <w:r>
          <w:rPr>
            <w:webHidden/>
          </w:rPr>
          <w:fldChar w:fldCharType="end"/>
        </w:r>
      </w:hyperlink>
    </w:p>
    <w:p w14:paraId="5EF647A7" w14:textId="2881A121" w:rsidR="0024475B" w:rsidRDefault="0024475B" w:rsidP="0024475B">
      <w:pPr>
        <w:pStyle w:val="TOCTabel"/>
        <w:rPr>
          <w:rFonts w:asciiTheme="minorHAnsi" w:eastAsiaTheme="minorEastAsia" w:hAnsiTheme="minorHAnsi" w:cstheme="minorBidi"/>
          <w:kern w:val="2"/>
          <w:lang w:val="en-ID"/>
        </w:rPr>
      </w:pPr>
      <w:hyperlink w:anchor="_Toc241752130" w:history="1">
        <w:r w:rsidRPr="00C72083">
          <w:rPr>
            <w:rStyle w:val="Hyperlink"/>
            <w:lang w:val="en-US"/>
          </w:rPr>
          <w:t>Tabel 42.</w:t>
        </w:r>
        <w:r>
          <w:rPr>
            <w:rFonts w:asciiTheme="minorHAnsi" w:eastAsiaTheme="minorEastAsia" w:hAnsiTheme="minorHAnsi" w:cstheme="minorBidi"/>
            <w:kern w:val="2"/>
            <w:lang w:val="en-ID"/>
          </w:rPr>
          <w:tab/>
        </w:r>
        <w:r w:rsidRPr="00C72083">
          <w:rPr>
            <w:rStyle w:val="Hyperlink"/>
          </w:rPr>
          <w:t>Selisih persentase terhadap simulasi dasar dan jangkauan dampak tiap loop</w:t>
        </w:r>
        <w:r>
          <w:rPr>
            <w:webHidden/>
          </w:rPr>
          <w:tab/>
        </w:r>
        <w:r>
          <w:rPr>
            <w:webHidden/>
          </w:rPr>
          <w:fldChar w:fldCharType="begin"/>
        </w:r>
        <w:r>
          <w:rPr>
            <w:webHidden/>
          </w:rPr>
          <w:instrText xml:space="preserve"> PAGEREF _Toc241752130 \h </w:instrText>
        </w:r>
        <w:r>
          <w:rPr>
            <w:webHidden/>
          </w:rPr>
        </w:r>
        <w:r>
          <w:rPr>
            <w:webHidden/>
          </w:rPr>
          <w:fldChar w:fldCharType="separate"/>
        </w:r>
        <w:r>
          <w:rPr>
            <w:webHidden/>
          </w:rPr>
          <w:t>193</w:t>
        </w:r>
        <w:r>
          <w:rPr>
            <w:webHidden/>
          </w:rPr>
          <w:fldChar w:fldCharType="end"/>
        </w:r>
      </w:hyperlink>
    </w:p>
    <w:p w14:paraId="2927C655" w14:textId="33AF129B" w:rsidR="0024475B" w:rsidRDefault="0024475B" w:rsidP="0024475B">
      <w:pPr>
        <w:pStyle w:val="TOCTabel"/>
        <w:rPr>
          <w:rFonts w:asciiTheme="minorHAnsi" w:eastAsiaTheme="minorEastAsia" w:hAnsiTheme="minorHAnsi" w:cstheme="minorBidi"/>
          <w:kern w:val="2"/>
          <w:lang w:val="en-ID"/>
        </w:rPr>
      </w:pPr>
      <w:hyperlink w:anchor="_Toc241752131" w:history="1">
        <w:r w:rsidRPr="00C72083">
          <w:rPr>
            <w:rStyle w:val="Hyperlink"/>
          </w:rPr>
          <w:t>Tabel 43.</w:t>
        </w:r>
        <w:r>
          <w:rPr>
            <w:rFonts w:asciiTheme="minorHAnsi" w:eastAsiaTheme="minorEastAsia" w:hAnsiTheme="minorHAnsi" w:cstheme="minorBidi"/>
            <w:kern w:val="2"/>
            <w:lang w:val="en-ID"/>
          </w:rPr>
          <w:tab/>
        </w:r>
        <w:r w:rsidRPr="00C72083">
          <w:rPr>
            <w:rStyle w:val="Hyperlink"/>
          </w:rPr>
          <w:t>Nilai variabel tahun 2050 pada setiap uji kondisi ekstrem</w:t>
        </w:r>
        <w:r>
          <w:rPr>
            <w:webHidden/>
          </w:rPr>
          <w:tab/>
        </w:r>
        <w:r>
          <w:rPr>
            <w:webHidden/>
          </w:rPr>
          <w:fldChar w:fldCharType="begin"/>
        </w:r>
        <w:r>
          <w:rPr>
            <w:webHidden/>
          </w:rPr>
          <w:instrText xml:space="preserve"> PAGEREF _Toc241752131 \h </w:instrText>
        </w:r>
        <w:r>
          <w:rPr>
            <w:webHidden/>
          </w:rPr>
        </w:r>
        <w:r>
          <w:rPr>
            <w:webHidden/>
          </w:rPr>
          <w:fldChar w:fldCharType="separate"/>
        </w:r>
        <w:r>
          <w:rPr>
            <w:webHidden/>
          </w:rPr>
          <w:t>197</w:t>
        </w:r>
        <w:r>
          <w:rPr>
            <w:webHidden/>
          </w:rPr>
          <w:fldChar w:fldCharType="end"/>
        </w:r>
      </w:hyperlink>
    </w:p>
    <w:p w14:paraId="75F07D99" w14:textId="12330885" w:rsidR="0024475B" w:rsidRDefault="0024475B" w:rsidP="0024475B">
      <w:pPr>
        <w:pStyle w:val="TOCTabel"/>
        <w:rPr>
          <w:rFonts w:asciiTheme="minorHAnsi" w:eastAsiaTheme="minorEastAsia" w:hAnsiTheme="minorHAnsi" w:cstheme="minorBidi"/>
          <w:kern w:val="2"/>
          <w:lang w:val="en-ID"/>
        </w:rPr>
      </w:pPr>
      <w:hyperlink w:anchor="_Toc241752132" w:history="1">
        <w:r w:rsidRPr="00C72083">
          <w:rPr>
            <w:rStyle w:val="Hyperlink"/>
          </w:rPr>
          <w:t>Tabel 44.</w:t>
        </w:r>
        <w:r>
          <w:rPr>
            <w:rFonts w:asciiTheme="minorHAnsi" w:eastAsiaTheme="minorEastAsia" w:hAnsiTheme="minorHAnsi" w:cstheme="minorBidi"/>
            <w:kern w:val="2"/>
            <w:lang w:val="en-ID"/>
          </w:rPr>
          <w:tab/>
        </w:r>
        <w:r w:rsidRPr="00C72083">
          <w:rPr>
            <w:rStyle w:val="Hyperlink"/>
          </w:rPr>
          <w:t>Pemeriksaan aturan logika fisik, kesesuaian hipotesis, dan status tiap uji</w:t>
        </w:r>
        <w:r>
          <w:rPr>
            <w:webHidden/>
          </w:rPr>
          <w:tab/>
        </w:r>
        <w:r>
          <w:rPr>
            <w:webHidden/>
          </w:rPr>
          <w:fldChar w:fldCharType="begin"/>
        </w:r>
        <w:r>
          <w:rPr>
            <w:webHidden/>
          </w:rPr>
          <w:instrText xml:space="preserve"> PAGEREF _Toc241752132 \h </w:instrText>
        </w:r>
        <w:r>
          <w:rPr>
            <w:webHidden/>
          </w:rPr>
        </w:r>
        <w:r>
          <w:rPr>
            <w:webHidden/>
          </w:rPr>
          <w:fldChar w:fldCharType="separate"/>
        </w:r>
        <w:r>
          <w:rPr>
            <w:webHidden/>
          </w:rPr>
          <w:t>199</w:t>
        </w:r>
        <w:r>
          <w:rPr>
            <w:webHidden/>
          </w:rPr>
          <w:fldChar w:fldCharType="end"/>
        </w:r>
      </w:hyperlink>
    </w:p>
    <w:p w14:paraId="260F44CE" w14:textId="3B91D1AE" w:rsidR="0024475B" w:rsidRDefault="0024475B" w:rsidP="0024475B">
      <w:pPr>
        <w:pStyle w:val="TOCTabel"/>
        <w:rPr>
          <w:rFonts w:asciiTheme="minorHAnsi" w:eastAsiaTheme="minorEastAsia" w:hAnsiTheme="minorHAnsi" w:cstheme="minorBidi"/>
          <w:kern w:val="2"/>
          <w:lang w:val="en-ID"/>
        </w:rPr>
      </w:pPr>
      <w:hyperlink w:anchor="_Toc241752133" w:history="1">
        <w:r w:rsidRPr="00C72083">
          <w:rPr>
            <w:rStyle w:val="Hyperlink"/>
          </w:rPr>
          <w:t>Tabel 45.</w:t>
        </w:r>
        <w:r>
          <w:rPr>
            <w:rFonts w:asciiTheme="minorHAnsi" w:eastAsiaTheme="minorEastAsia" w:hAnsiTheme="minorHAnsi" w:cstheme="minorBidi"/>
            <w:kern w:val="2"/>
            <w:lang w:val="en-ID"/>
          </w:rPr>
          <w:tab/>
        </w:r>
        <w:r w:rsidRPr="00C72083">
          <w:rPr>
            <w:rStyle w:val="Hyperlink"/>
          </w:rPr>
          <w:t>Data Wisatawan Sebelum dan Sesudah Penyambungan, 2016–2019</w:t>
        </w:r>
        <w:r>
          <w:rPr>
            <w:webHidden/>
          </w:rPr>
          <w:tab/>
        </w:r>
        <w:r>
          <w:rPr>
            <w:webHidden/>
          </w:rPr>
          <w:fldChar w:fldCharType="begin"/>
        </w:r>
        <w:r>
          <w:rPr>
            <w:webHidden/>
          </w:rPr>
          <w:instrText xml:space="preserve"> PAGEREF _Toc241752133 \h </w:instrText>
        </w:r>
        <w:r>
          <w:rPr>
            <w:webHidden/>
          </w:rPr>
        </w:r>
        <w:r>
          <w:rPr>
            <w:webHidden/>
          </w:rPr>
          <w:fldChar w:fldCharType="separate"/>
        </w:r>
        <w:r>
          <w:rPr>
            <w:webHidden/>
          </w:rPr>
          <w:t>208</w:t>
        </w:r>
        <w:r>
          <w:rPr>
            <w:webHidden/>
          </w:rPr>
          <w:fldChar w:fldCharType="end"/>
        </w:r>
      </w:hyperlink>
    </w:p>
    <w:p w14:paraId="32CF4DCE" w14:textId="193C8CA4" w:rsidR="0024475B" w:rsidRDefault="0024475B" w:rsidP="0024475B">
      <w:pPr>
        <w:pStyle w:val="TOCTabel"/>
        <w:rPr>
          <w:rFonts w:asciiTheme="minorHAnsi" w:eastAsiaTheme="minorEastAsia" w:hAnsiTheme="minorHAnsi" w:cstheme="minorBidi"/>
          <w:kern w:val="2"/>
          <w:lang w:val="en-ID"/>
        </w:rPr>
      </w:pPr>
      <w:hyperlink w:anchor="_Toc241752134" w:history="1">
        <w:r w:rsidRPr="00C72083">
          <w:rPr>
            <w:rStyle w:val="Hyperlink"/>
          </w:rPr>
          <w:t>Tabel 46.</w:t>
        </w:r>
        <w:r>
          <w:rPr>
            <w:rFonts w:asciiTheme="minorHAnsi" w:eastAsiaTheme="minorEastAsia" w:hAnsiTheme="minorHAnsi" w:cstheme="minorBidi"/>
            <w:kern w:val="2"/>
            <w:lang w:val="en-ID"/>
          </w:rPr>
          <w:tab/>
        </w:r>
        <w:r w:rsidRPr="00C72083">
          <w:rPr>
            <w:rStyle w:val="Hyperlink"/>
          </w:rPr>
          <w:t>Hasil uji perilaku parsial</w:t>
        </w:r>
        <w:r>
          <w:rPr>
            <w:webHidden/>
          </w:rPr>
          <w:tab/>
        </w:r>
        <w:r>
          <w:rPr>
            <w:webHidden/>
          </w:rPr>
          <w:fldChar w:fldCharType="begin"/>
        </w:r>
        <w:r>
          <w:rPr>
            <w:webHidden/>
          </w:rPr>
          <w:instrText xml:space="preserve"> PAGEREF _Toc241752134 \h </w:instrText>
        </w:r>
        <w:r>
          <w:rPr>
            <w:webHidden/>
          </w:rPr>
        </w:r>
        <w:r>
          <w:rPr>
            <w:webHidden/>
          </w:rPr>
          <w:fldChar w:fldCharType="separate"/>
        </w:r>
        <w:r>
          <w:rPr>
            <w:webHidden/>
          </w:rPr>
          <w:t>209</w:t>
        </w:r>
        <w:r>
          <w:rPr>
            <w:webHidden/>
          </w:rPr>
          <w:fldChar w:fldCharType="end"/>
        </w:r>
      </w:hyperlink>
    </w:p>
    <w:p w14:paraId="55E8AFCD" w14:textId="7AB5C2FA" w:rsidR="0024475B" w:rsidRDefault="0024475B" w:rsidP="0024475B">
      <w:pPr>
        <w:pStyle w:val="TOCTabel"/>
        <w:rPr>
          <w:rFonts w:asciiTheme="minorHAnsi" w:eastAsiaTheme="minorEastAsia" w:hAnsiTheme="minorHAnsi" w:cstheme="minorBidi"/>
          <w:kern w:val="2"/>
          <w:lang w:val="en-ID"/>
        </w:rPr>
      </w:pPr>
      <w:hyperlink w:anchor="_Toc241752135" w:history="1">
        <w:r w:rsidRPr="00C72083">
          <w:rPr>
            <w:rStyle w:val="Hyperlink"/>
            <w:lang w:val="en-US"/>
          </w:rPr>
          <w:t>Tabel 47.</w:t>
        </w:r>
        <w:r>
          <w:rPr>
            <w:rFonts w:asciiTheme="minorHAnsi" w:eastAsiaTheme="minorEastAsia" w:hAnsiTheme="minorHAnsi" w:cstheme="minorBidi"/>
            <w:kern w:val="2"/>
            <w:lang w:val="en-ID"/>
          </w:rPr>
          <w:tab/>
        </w:r>
        <w:r w:rsidRPr="00C72083">
          <w:rPr>
            <w:rStyle w:val="Hyperlink"/>
            <w:lang w:val="en-US"/>
          </w:rPr>
          <w:t>Hasil uji perilaku penuh</w:t>
        </w:r>
        <w:r>
          <w:rPr>
            <w:webHidden/>
          </w:rPr>
          <w:tab/>
        </w:r>
        <w:r>
          <w:rPr>
            <w:webHidden/>
          </w:rPr>
          <w:fldChar w:fldCharType="begin"/>
        </w:r>
        <w:r>
          <w:rPr>
            <w:webHidden/>
          </w:rPr>
          <w:instrText xml:space="preserve"> PAGEREF _Toc241752135 \h </w:instrText>
        </w:r>
        <w:r>
          <w:rPr>
            <w:webHidden/>
          </w:rPr>
        </w:r>
        <w:r>
          <w:rPr>
            <w:webHidden/>
          </w:rPr>
          <w:fldChar w:fldCharType="separate"/>
        </w:r>
        <w:r>
          <w:rPr>
            <w:webHidden/>
          </w:rPr>
          <w:t>216</w:t>
        </w:r>
        <w:r>
          <w:rPr>
            <w:webHidden/>
          </w:rPr>
          <w:fldChar w:fldCharType="end"/>
        </w:r>
      </w:hyperlink>
    </w:p>
    <w:p w14:paraId="5AAD2EC0" w14:textId="3DA96B35" w:rsidR="0024475B" w:rsidRDefault="0024475B" w:rsidP="0024475B">
      <w:pPr>
        <w:pStyle w:val="TOCTabel"/>
        <w:rPr>
          <w:rFonts w:asciiTheme="minorHAnsi" w:eastAsiaTheme="minorEastAsia" w:hAnsiTheme="minorHAnsi" w:cstheme="minorBidi"/>
          <w:kern w:val="2"/>
          <w:lang w:val="en-ID"/>
        </w:rPr>
      </w:pPr>
      <w:hyperlink w:anchor="_Toc241752136" w:history="1">
        <w:r w:rsidRPr="00C72083">
          <w:rPr>
            <w:rStyle w:val="Hyperlink"/>
          </w:rPr>
          <w:t>Tabel 48.</w:t>
        </w:r>
        <w:r>
          <w:rPr>
            <w:rFonts w:asciiTheme="minorHAnsi" w:eastAsiaTheme="minorEastAsia" w:hAnsiTheme="minorHAnsi" w:cstheme="minorBidi"/>
            <w:kern w:val="2"/>
            <w:lang w:val="en-ID"/>
          </w:rPr>
          <w:tab/>
        </w:r>
        <w:r w:rsidRPr="00C72083">
          <w:rPr>
            <w:rStyle w:val="Hyperlink"/>
          </w:rPr>
          <w:t>Hasil kalibrasi subsistem akomodasi.</w:t>
        </w:r>
        <w:r>
          <w:rPr>
            <w:webHidden/>
          </w:rPr>
          <w:tab/>
        </w:r>
        <w:r>
          <w:rPr>
            <w:webHidden/>
          </w:rPr>
          <w:fldChar w:fldCharType="begin"/>
        </w:r>
        <w:r>
          <w:rPr>
            <w:webHidden/>
          </w:rPr>
          <w:instrText xml:space="preserve"> PAGEREF _Toc241752136 \h </w:instrText>
        </w:r>
        <w:r>
          <w:rPr>
            <w:webHidden/>
          </w:rPr>
        </w:r>
        <w:r>
          <w:rPr>
            <w:webHidden/>
          </w:rPr>
          <w:fldChar w:fldCharType="separate"/>
        </w:r>
        <w:r>
          <w:rPr>
            <w:webHidden/>
          </w:rPr>
          <w:t>227</w:t>
        </w:r>
        <w:r>
          <w:rPr>
            <w:webHidden/>
          </w:rPr>
          <w:fldChar w:fldCharType="end"/>
        </w:r>
      </w:hyperlink>
    </w:p>
    <w:p w14:paraId="40E76F71" w14:textId="5A934E96" w:rsidR="0024475B" w:rsidRDefault="0024475B" w:rsidP="0024475B">
      <w:pPr>
        <w:pStyle w:val="TOCTabel"/>
        <w:rPr>
          <w:rFonts w:asciiTheme="minorHAnsi" w:eastAsiaTheme="minorEastAsia" w:hAnsiTheme="minorHAnsi" w:cstheme="minorBidi"/>
          <w:kern w:val="2"/>
          <w:lang w:val="en-ID"/>
        </w:rPr>
      </w:pPr>
      <w:hyperlink w:anchor="_Toc241752137" w:history="1">
        <w:r w:rsidRPr="00C72083">
          <w:rPr>
            <w:rStyle w:val="Hyperlink"/>
          </w:rPr>
          <w:t>Tabel 49.</w:t>
        </w:r>
        <w:r>
          <w:rPr>
            <w:rFonts w:asciiTheme="minorHAnsi" w:eastAsiaTheme="minorEastAsia" w:hAnsiTheme="minorHAnsi" w:cstheme="minorBidi"/>
            <w:kern w:val="2"/>
            <w:lang w:val="en-ID"/>
          </w:rPr>
          <w:tab/>
        </w:r>
        <w:r w:rsidRPr="00C72083">
          <w:rPr>
            <w:rStyle w:val="Hyperlink"/>
          </w:rPr>
          <w:t>Diagnostik leave-one-year-out, uji P1.</w:t>
        </w:r>
        <w:r>
          <w:rPr>
            <w:webHidden/>
          </w:rPr>
          <w:tab/>
        </w:r>
        <w:r>
          <w:rPr>
            <w:webHidden/>
          </w:rPr>
          <w:fldChar w:fldCharType="begin"/>
        </w:r>
        <w:r>
          <w:rPr>
            <w:webHidden/>
          </w:rPr>
          <w:instrText xml:space="preserve"> PAGEREF _Toc241752137 \h </w:instrText>
        </w:r>
        <w:r>
          <w:rPr>
            <w:webHidden/>
          </w:rPr>
        </w:r>
        <w:r>
          <w:rPr>
            <w:webHidden/>
          </w:rPr>
          <w:fldChar w:fldCharType="separate"/>
        </w:r>
        <w:r>
          <w:rPr>
            <w:webHidden/>
          </w:rPr>
          <w:t>228</w:t>
        </w:r>
        <w:r>
          <w:rPr>
            <w:webHidden/>
          </w:rPr>
          <w:fldChar w:fldCharType="end"/>
        </w:r>
      </w:hyperlink>
    </w:p>
    <w:p w14:paraId="09AB06EA" w14:textId="4A53FA9F" w:rsidR="0024475B" w:rsidRDefault="0024475B" w:rsidP="0024475B">
      <w:pPr>
        <w:pStyle w:val="TOCTabel"/>
        <w:rPr>
          <w:rFonts w:asciiTheme="minorHAnsi" w:eastAsiaTheme="minorEastAsia" w:hAnsiTheme="minorHAnsi" w:cstheme="minorBidi"/>
          <w:kern w:val="2"/>
          <w:lang w:val="en-ID"/>
        </w:rPr>
      </w:pPr>
      <w:hyperlink w:anchor="_Toc241752138" w:history="1">
        <w:r w:rsidRPr="00C72083">
          <w:rPr>
            <w:rStyle w:val="Hyperlink"/>
          </w:rPr>
          <w:t>Tabel 50.</w:t>
        </w:r>
        <w:r>
          <w:rPr>
            <w:rFonts w:asciiTheme="minorHAnsi" w:eastAsiaTheme="minorEastAsia" w:hAnsiTheme="minorHAnsi" w:cstheme="minorBidi"/>
            <w:kern w:val="2"/>
            <w:lang w:val="en-ID"/>
          </w:rPr>
          <w:tab/>
        </w:r>
        <w:r w:rsidRPr="00C72083">
          <w:rPr>
            <w:rStyle w:val="Hyperlink"/>
          </w:rPr>
          <w:t>Hasil kalibrasi subsistem lahan, uji parsial P4.</w:t>
        </w:r>
        <w:r>
          <w:rPr>
            <w:webHidden/>
          </w:rPr>
          <w:tab/>
        </w:r>
        <w:r>
          <w:rPr>
            <w:webHidden/>
          </w:rPr>
          <w:fldChar w:fldCharType="begin"/>
        </w:r>
        <w:r>
          <w:rPr>
            <w:webHidden/>
          </w:rPr>
          <w:instrText xml:space="preserve"> PAGEREF _Toc241752138 \h </w:instrText>
        </w:r>
        <w:r>
          <w:rPr>
            <w:webHidden/>
          </w:rPr>
        </w:r>
        <w:r>
          <w:rPr>
            <w:webHidden/>
          </w:rPr>
          <w:fldChar w:fldCharType="separate"/>
        </w:r>
        <w:r>
          <w:rPr>
            <w:webHidden/>
          </w:rPr>
          <w:t>230</w:t>
        </w:r>
        <w:r>
          <w:rPr>
            <w:webHidden/>
          </w:rPr>
          <w:fldChar w:fldCharType="end"/>
        </w:r>
      </w:hyperlink>
    </w:p>
    <w:p w14:paraId="0134EFB7" w14:textId="4BC29BD0" w:rsidR="0024475B" w:rsidRDefault="0024475B" w:rsidP="0024475B">
      <w:pPr>
        <w:pStyle w:val="TOCTabel"/>
        <w:rPr>
          <w:rFonts w:asciiTheme="minorHAnsi" w:eastAsiaTheme="minorEastAsia" w:hAnsiTheme="minorHAnsi" w:cstheme="minorBidi"/>
          <w:kern w:val="2"/>
          <w:lang w:val="en-ID"/>
        </w:rPr>
      </w:pPr>
      <w:hyperlink w:anchor="_Toc241752139" w:history="1">
        <w:r w:rsidRPr="00C72083">
          <w:rPr>
            <w:rStyle w:val="Hyperlink"/>
          </w:rPr>
          <w:t>Tabel 51.</w:t>
        </w:r>
        <w:r>
          <w:rPr>
            <w:rFonts w:asciiTheme="minorHAnsi" w:eastAsiaTheme="minorEastAsia" w:hAnsiTheme="minorHAnsi" w:cstheme="minorBidi"/>
            <w:kern w:val="2"/>
            <w:lang w:val="en-ID"/>
          </w:rPr>
          <w:tab/>
        </w:r>
        <w:r w:rsidRPr="00C72083">
          <w:rPr>
            <w:rStyle w:val="Hyperlink"/>
          </w:rPr>
          <w:t>Diagnostik leave-one-year-out, uji P4.</w:t>
        </w:r>
        <w:r>
          <w:rPr>
            <w:webHidden/>
          </w:rPr>
          <w:tab/>
        </w:r>
        <w:r>
          <w:rPr>
            <w:webHidden/>
          </w:rPr>
          <w:fldChar w:fldCharType="begin"/>
        </w:r>
        <w:r>
          <w:rPr>
            <w:webHidden/>
          </w:rPr>
          <w:instrText xml:space="preserve"> PAGEREF _Toc241752139 \h </w:instrText>
        </w:r>
        <w:r>
          <w:rPr>
            <w:webHidden/>
          </w:rPr>
        </w:r>
        <w:r>
          <w:rPr>
            <w:webHidden/>
          </w:rPr>
          <w:fldChar w:fldCharType="separate"/>
        </w:r>
        <w:r>
          <w:rPr>
            <w:webHidden/>
          </w:rPr>
          <w:t>232</w:t>
        </w:r>
        <w:r>
          <w:rPr>
            <w:webHidden/>
          </w:rPr>
          <w:fldChar w:fldCharType="end"/>
        </w:r>
      </w:hyperlink>
    </w:p>
    <w:p w14:paraId="66DCF580" w14:textId="521B0DAE" w:rsidR="0024475B" w:rsidRDefault="0024475B" w:rsidP="0024475B">
      <w:pPr>
        <w:pStyle w:val="TOCTabel"/>
        <w:rPr>
          <w:rFonts w:asciiTheme="minorHAnsi" w:eastAsiaTheme="minorEastAsia" w:hAnsiTheme="minorHAnsi" w:cstheme="minorBidi"/>
          <w:kern w:val="2"/>
          <w:lang w:val="en-ID"/>
        </w:rPr>
      </w:pPr>
      <w:hyperlink w:anchor="_Toc241752140" w:history="1">
        <w:r w:rsidRPr="00C72083">
          <w:rPr>
            <w:rStyle w:val="Hyperlink"/>
          </w:rPr>
          <w:t>Tabel 52.</w:t>
        </w:r>
        <w:r>
          <w:rPr>
            <w:rFonts w:asciiTheme="minorHAnsi" w:eastAsiaTheme="minorEastAsia" w:hAnsiTheme="minorHAnsi" w:cstheme="minorBidi"/>
            <w:kern w:val="2"/>
            <w:lang w:val="en-ID"/>
          </w:rPr>
          <w:tab/>
        </w:r>
        <w:r w:rsidRPr="00C72083">
          <w:rPr>
            <w:rStyle w:val="Hyperlink"/>
          </w:rPr>
          <w:t>Uji kompatibilitas nilai kalibrasi Tahap 2 pada model penuh dan uji parsial.</w:t>
        </w:r>
        <w:r>
          <w:rPr>
            <w:webHidden/>
          </w:rPr>
          <w:tab/>
        </w:r>
        <w:r>
          <w:rPr>
            <w:webHidden/>
          </w:rPr>
          <w:fldChar w:fldCharType="begin"/>
        </w:r>
        <w:r>
          <w:rPr>
            <w:webHidden/>
          </w:rPr>
          <w:instrText xml:space="preserve"> PAGEREF _Toc241752140 \h </w:instrText>
        </w:r>
        <w:r>
          <w:rPr>
            <w:webHidden/>
          </w:rPr>
        </w:r>
        <w:r>
          <w:rPr>
            <w:webHidden/>
          </w:rPr>
          <w:fldChar w:fldCharType="separate"/>
        </w:r>
        <w:r>
          <w:rPr>
            <w:webHidden/>
          </w:rPr>
          <w:t>232</w:t>
        </w:r>
        <w:r>
          <w:rPr>
            <w:webHidden/>
          </w:rPr>
          <w:fldChar w:fldCharType="end"/>
        </w:r>
      </w:hyperlink>
    </w:p>
    <w:p w14:paraId="45C32E48" w14:textId="65590E50" w:rsidR="0024475B" w:rsidRDefault="0024475B" w:rsidP="0024475B">
      <w:pPr>
        <w:pStyle w:val="TOCTabel"/>
        <w:rPr>
          <w:rFonts w:asciiTheme="minorHAnsi" w:eastAsiaTheme="minorEastAsia" w:hAnsiTheme="minorHAnsi" w:cstheme="minorBidi"/>
          <w:kern w:val="2"/>
          <w:lang w:val="en-ID"/>
        </w:rPr>
      </w:pPr>
      <w:hyperlink w:anchor="_Toc241752141" w:history="1">
        <w:r w:rsidRPr="00C72083">
          <w:rPr>
            <w:rStyle w:val="Hyperlink"/>
          </w:rPr>
          <w:t>Tabel 53.</w:t>
        </w:r>
        <w:r>
          <w:rPr>
            <w:rFonts w:asciiTheme="minorHAnsi" w:eastAsiaTheme="minorEastAsia" w:hAnsiTheme="minorHAnsi" w:cstheme="minorBidi"/>
            <w:kern w:val="2"/>
            <w:lang w:val="en-ID"/>
          </w:rPr>
          <w:tab/>
        </w:r>
        <w:r w:rsidRPr="00C72083">
          <w:rPr>
            <w:rStyle w:val="Hyperlink"/>
          </w:rPr>
          <w:t>Nilai Laju Pertumbuhan Eksternal yang dituntut data pada berbagai varian pengujian</w:t>
        </w:r>
        <w:r>
          <w:rPr>
            <w:webHidden/>
          </w:rPr>
          <w:tab/>
        </w:r>
        <w:r>
          <w:rPr>
            <w:webHidden/>
          </w:rPr>
          <w:fldChar w:fldCharType="begin"/>
        </w:r>
        <w:r>
          <w:rPr>
            <w:webHidden/>
          </w:rPr>
          <w:instrText xml:space="preserve"> PAGEREF _Toc241752141 \h </w:instrText>
        </w:r>
        <w:r>
          <w:rPr>
            <w:webHidden/>
          </w:rPr>
        </w:r>
        <w:r>
          <w:rPr>
            <w:webHidden/>
          </w:rPr>
          <w:fldChar w:fldCharType="separate"/>
        </w:r>
        <w:r>
          <w:rPr>
            <w:webHidden/>
          </w:rPr>
          <w:t>236</w:t>
        </w:r>
        <w:r>
          <w:rPr>
            <w:webHidden/>
          </w:rPr>
          <w:fldChar w:fldCharType="end"/>
        </w:r>
      </w:hyperlink>
    </w:p>
    <w:p w14:paraId="6BD34BFB" w14:textId="6757EA4B" w:rsidR="0024475B" w:rsidRDefault="0024475B" w:rsidP="0024475B">
      <w:pPr>
        <w:pStyle w:val="TOCTabel"/>
        <w:rPr>
          <w:rFonts w:asciiTheme="minorHAnsi" w:eastAsiaTheme="minorEastAsia" w:hAnsiTheme="minorHAnsi" w:cstheme="minorBidi"/>
          <w:kern w:val="2"/>
          <w:lang w:val="en-ID"/>
        </w:rPr>
      </w:pPr>
      <w:hyperlink w:anchor="_Toc241752142" w:history="1">
        <w:r w:rsidRPr="00C72083">
          <w:rPr>
            <w:rStyle w:val="Hyperlink"/>
          </w:rPr>
          <w:t>Tabel 54.</w:t>
        </w:r>
        <w:r>
          <w:rPr>
            <w:rFonts w:asciiTheme="minorHAnsi" w:eastAsiaTheme="minorEastAsia" w:hAnsiTheme="minorHAnsi" w:cstheme="minorBidi"/>
            <w:kern w:val="2"/>
            <w:lang w:val="en-ID"/>
          </w:rPr>
          <w:tab/>
        </w:r>
        <w:r w:rsidRPr="00C72083">
          <w:rPr>
            <w:rStyle w:val="Hyperlink"/>
          </w:rPr>
          <w:t>Pertumbuhan tahunan data dan simulasi, 2017–2025.</w:t>
        </w:r>
        <w:r>
          <w:rPr>
            <w:webHidden/>
          </w:rPr>
          <w:tab/>
        </w:r>
        <w:r>
          <w:rPr>
            <w:webHidden/>
          </w:rPr>
          <w:fldChar w:fldCharType="begin"/>
        </w:r>
        <w:r>
          <w:rPr>
            <w:webHidden/>
          </w:rPr>
          <w:instrText xml:space="preserve"> PAGEREF _Toc241752142 \h </w:instrText>
        </w:r>
        <w:r>
          <w:rPr>
            <w:webHidden/>
          </w:rPr>
        </w:r>
        <w:r>
          <w:rPr>
            <w:webHidden/>
          </w:rPr>
          <w:fldChar w:fldCharType="separate"/>
        </w:r>
        <w:r>
          <w:rPr>
            <w:webHidden/>
          </w:rPr>
          <w:t>238</w:t>
        </w:r>
        <w:r>
          <w:rPr>
            <w:webHidden/>
          </w:rPr>
          <w:fldChar w:fldCharType="end"/>
        </w:r>
      </w:hyperlink>
    </w:p>
    <w:p w14:paraId="2416D57F" w14:textId="2D447624" w:rsidR="0024475B" w:rsidRDefault="0024475B" w:rsidP="0024475B">
      <w:pPr>
        <w:pStyle w:val="TOCTabel"/>
        <w:rPr>
          <w:rFonts w:asciiTheme="minorHAnsi" w:eastAsiaTheme="minorEastAsia" w:hAnsiTheme="minorHAnsi" w:cstheme="minorBidi"/>
          <w:kern w:val="2"/>
          <w:lang w:val="en-ID"/>
        </w:rPr>
      </w:pPr>
      <w:hyperlink w:anchor="_Toc241752143" w:history="1">
        <w:r w:rsidRPr="00C72083">
          <w:rPr>
            <w:rStyle w:val="Hyperlink"/>
          </w:rPr>
          <w:t>Tabel 55.</w:t>
        </w:r>
        <w:r>
          <w:rPr>
            <w:rFonts w:asciiTheme="minorHAnsi" w:eastAsiaTheme="minorEastAsia" w:hAnsiTheme="minorHAnsi" w:cstheme="minorBidi"/>
            <w:kern w:val="2"/>
            <w:lang w:val="en-ID"/>
          </w:rPr>
          <w:tab/>
        </w:r>
        <w:r w:rsidRPr="00C72083">
          <w:rPr>
            <w:rStyle w:val="Hyperlink"/>
          </w:rPr>
          <w:t>Ringkasan Proses Kalibrasi Tahap 0–4.</w:t>
        </w:r>
        <w:r>
          <w:rPr>
            <w:webHidden/>
          </w:rPr>
          <w:tab/>
        </w:r>
        <w:r>
          <w:rPr>
            <w:webHidden/>
          </w:rPr>
          <w:fldChar w:fldCharType="begin"/>
        </w:r>
        <w:r>
          <w:rPr>
            <w:webHidden/>
          </w:rPr>
          <w:instrText xml:space="preserve"> PAGEREF _Toc241752143 \h </w:instrText>
        </w:r>
        <w:r>
          <w:rPr>
            <w:webHidden/>
          </w:rPr>
        </w:r>
        <w:r>
          <w:rPr>
            <w:webHidden/>
          </w:rPr>
          <w:fldChar w:fldCharType="separate"/>
        </w:r>
        <w:r>
          <w:rPr>
            <w:webHidden/>
          </w:rPr>
          <w:t>241</w:t>
        </w:r>
        <w:r>
          <w:rPr>
            <w:webHidden/>
          </w:rPr>
          <w:fldChar w:fldCharType="end"/>
        </w:r>
      </w:hyperlink>
    </w:p>
    <w:p w14:paraId="1B091F9D" w14:textId="443F87ED" w:rsidR="0024475B" w:rsidRDefault="0024475B" w:rsidP="0024475B">
      <w:pPr>
        <w:pStyle w:val="TOCTabel"/>
        <w:rPr>
          <w:rFonts w:asciiTheme="minorHAnsi" w:eastAsiaTheme="minorEastAsia" w:hAnsiTheme="minorHAnsi" w:cstheme="minorBidi"/>
          <w:kern w:val="2"/>
          <w:lang w:val="en-ID"/>
        </w:rPr>
      </w:pPr>
      <w:hyperlink w:anchor="_Toc241752144" w:history="1">
        <w:r w:rsidRPr="00C72083">
          <w:rPr>
            <w:rStyle w:val="Hyperlink"/>
          </w:rPr>
          <w:t>Tabel 56.</w:t>
        </w:r>
        <w:r>
          <w:rPr>
            <w:rFonts w:asciiTheme="minorHAnsi" w:eastAsiaTheme="minorEastAsia" w:hAnsiTheme="minorHAnsi" w:cstheme="minorBidi"/>
            <w:kern w:val="2"/>
            <w:lang w:val="en-ID"/>
          </w:rPr>
          <w:tab/>
        </w:r>
        <w:r w:rsidRPr="00C72083">
          <w:rPr>
            <w:rStyle w:val="Hyperlink"/>
          </w:rPr>
          <w:t>Sepuluh parameter paling berpengaruh terhadap jumlah wisatawan 2050</w:t>
        </w:r>
        <w:r>
          <w:rPr>
            <w:webHidden/>
          </w:rPr>
          <w:tab/>
        </w:r>
        <w:r>
          <w:rPr>
            <w:webHidden/>
          </w:rPr>
          <w:fldChar w:fldCharType="begin"/>
        </w:r>
        <w:r>
          <w:rPr>
            <w:webHidden/>
          </w:rPr>
          <w:instrText xml:space="preserve"> PAGEREF _Toc241752144 \h </w:instrText>
        </w:r>
        <w:r>
          <w:rPr>
            <w:webHidden/>
          </w:rPr>
        </w:r>
        <w:r>
          <w:rPr>
            <w:webHidden/>
          </w:rPr>
          <w:fldChar w:fldCharType="separate"/>
        </w:r>
        <w:r>
          <w:rPr>
            <w:webHidden/>
          </w:rPr>
          <w:t>244</w:t>
        </w:r>
        <w:r>
          <w:rPr>
            <w:webHidden/>
          </w:rPr>
          <w:fldChar w:fldCharType="end"/>
        </w:r>
      </w:hyperlink>
    </w:p>
    <w:p w14:paraId="480E7F89" w14:textId="5D39A696" w:rsidR="0024475B" w:rsidRDefault="0024475B" w:rsidP="0024475B">
      <w:pPr>
        <w:pStyle w:val="TOCTabel"/>
        <w:rPr>
          <w:rFonts w:asciiTheme="minorHAnsi" w:eastAsiaTheme="minorEastAsia" w:hAnsiTheme="minorHAnsi" w:cstheme="minorBidi"/>
          <w:kern w:val="2"/>
          <w:lang w:val="en-ID"/>
        </w:rPr>
      </w:pPr>
      <w:hyperlink w:anchor="_Toc241752145" w:history="1">
        <w:r w:rsidRPr="00C72083">
          <w:rPr>
            <w:rStyle w:val="Hyperlink"/>
          </w:rPr>
          <w:t>Tabel 57.</w:t>
        </w:r>
        <w:r>
          <w:rPr>
            <w:rFonts w:asciiTheme="minorHAnsi" w:eastAsiaTheme="minorEastAsia" w:hAnsiTheme="minorHAnsi" w:cstheme="minorBidi"/>
            <w:kern w:val="2"/>
            <w:lang w:val="en-ID"/>
          </w:rPr>
          <w:tab/>
        </w:r>
        <w:r w:rsidRPr="00C72083">
          <w:rPr>
            <w:rStyle w:val="Hyperlink"/>
          </w:rPr>
          <w:t>Lebar rentang ketidakpastian pada rentang penuh parameter</w:t>
        </w:r>
        <w:r>
          <w:rPr>
            <w:webHidden/>
          </w:rPr>
          <w:tab/>
        </w:r>
        <w:r>
          <w:rPr>
            <w:webHidden/>
          </w:rPr>
          <w:fldChar w:fldCharType="begin"/>
        </w:r>
        <w:r>
          <w:rPr>
            <w:webHidden/>
          </w:rPr>
          <w:instrText xml:space="preserve"> PAGEREF _Toc241752145 \h </w:instrText>
        </w:r>
        <w:r>
          <w:rPr>
            <w:webHidden/>
          </w:rPr>
        </w:r>
        <w:r>
          <w:rPr>
            <w:webHidden/>
          </w:rPr>
          <w:fldChar w:fldCharType="separate"/>
        </w:r>
        <w:r>
          <w:rPr>
            <w:webHidden/>
          </w:rPr>
          <w:t>250</w:t>
        </w:r>
        <w:r>
          <w:rPr>
            <w:webHidden/>
          </w:rPr>
          <w:fldChar w:fldCharType="end"/>
        </w:r>
      </w:hyperlink>
    </w:p>
    <w:p w14:paraId="6F3F78C4" w14:textId="516C2639" w:rsidR="0024475B" w:rsidRDefault="0024475B" w:rsidP="0024475B">
      <w:pPr>
        <w:pStyle w:val="TOCTabel"/>
        <w:rPr>
          <w:rFonts w:asciiTheme="minorHAnsi" w:eastAsiaTheme="minorEastAsia" w:hAnsiTheme="minorHAnsi" w:cstheme="minorBidi"/>
          <w:kern w:val="2"/>
          <w:lang w:val="en-ID"/>
        </w:rPr>
      </w:pPr>
      <w:hyperlink w:anchor="_Toc241752146" w:history="1">
        <w:r w:rsidRPr="00C72083">
          <w:rPr>
            <w:rStyle w:val="Hyperlink"/>
          </w:rPr>
          <w:t>Tabel 58.</w:t>
        </w:r>
        <w:r>
          <w:rPr>
            <w:rFonts w:asciiTheme="minorHAnsi" w:eastAsiaTheme="minorEastAsia" w:hAnsiTheme="minorHAnsi" w:cstheme="minorBidi"/>
            <w:kern w:val="2"/>
            <w:lang w:val="en-ID"/>
          </w:rPr>
          <w:tab/>
        </w:r>
        <w:r w:rsidRPr="00C72083">
          <w:rPr>
            <w:rStyle w:val="Hyperlink"/>
          </w:rPr>
          <w:t>Definisi skenario kebijakan</w:t>
        </w:r>
        <w:r>
          <w:rPr>
            <w:webHidden/>
          </w:rPr>
          <w:tab/>
        </w:r>
        <w:r>
          <w:rPr>
            <w:webHidden/>
          </w:rPr>
          <w:fldChar w:fldCharType="begin"/>
        </w:r>
        <w:r>
          <w:rPr>
            <w:webHidden/>
          </w:rPr>
          <w:instrText xml:space="preserve"> PAGEREF _Toc241752146 \h </w:instrText>
        </w:r>
        <w:r>
          <w:rPr>
            <w:webHidden/>
          </w:rPr>
        </w:r>
        <w:r>
          <w:rPr>
            <w:webHidden/>
          </w:rPr>
          <w:fldChar w:fldCharType="separate"/>
        </w:r>
        <w:r>
          <w:rPr>
            <w:webHidden/>
          </w:rPr>
          <w:t>253</w:t>
        </w:r>
        <w:r>
          <w:rPr>
            <w:webHidden/>
          </w:rPr>
          <w:fldChar w:fldCharType="end"/>
        </w:r>
      </w:hyperlink>
    </w:p>
    <w:p w14:paraId="7108FAC6" w14:textId="3F0772E9" w:rsidR="0024475B" w:rsidRDefault="0024475B" w:rsidP="0024475B">
      <w:pPr>
        <w:pStyle w:val="TOCTabel"/>
        <w:rPr>
          <w:rFonts w:asciiTheme="minorHAnsi" w:eastAsiaTheme="minorEastAsia" w:hAnsiTheme="minorHAnsi" w:cstheme="minorBidi"/>
          <w:kern w:val="2"/>
          <w:lang w:val="en-ID"/>
        </w:rPr>
      </w:pPr>
      <w:hyperlink w:anchor="_Toc241752147" w:history="1">
        <w:r w:rsidRPr="00C72083">
          <w:rPr>
            <w:rStyle w:val="Hyperlink"/>
          </w:rPr>
          <w:t>Tabel 59.</w:t>
        </w:r>
        <w:r>
          <w:rPr>
            <w:rFonts w:asciiTheme="minorHAnsi" w:eastAsiaTheme="minorEastAsia" w:hAnsiTheme="minorHAnsi" w:cstheme="minorBidi"/>
            <w:kern w:val="2"/>
            <w:lang w:val="en-ID"/>
          </w:rPr>
          <w:tab/>
        </w:r>
        <w:r w:rsidRPr="00C72083">
          <w:rPr>
            <w:rStyle w:val="Hyperlink"/>
          </w:rPr>
          <w:t>Indikator kinerja evaluasi skenario</w:t>
        </w:r>
        <w:r>
          <w:rPr>
            <w:webHidden/>
          </w:rPr>
          <w:tab/>
        </w:r>
        <w:r>
          <w:rPr>
            <w:webHidden/>
          </w:rPr>
          <w:fldChar w:fldCharType="begin"/>
        </w:r>
        <w:r>
          <w:rPr>
            <w:webHidden/>
          </w:rPr>
          <w:instrText xml:space="preserve"> PAGEREF _Toc241752147 \h </w:instrText>
        </w:r>
        <w:r>
          <w:rPr>
            <w:webHidden/>
          </w:rPr>
        </w:r>
        <w:r>
          <w:rPr>
            <w:webHidden/>
          </w:rPr>
          <w:fldChar w:fldCharType="separate"/>
        </w:r>
        <w:r>
          <w:rPr>
            <w:webHidden/>
          </w:rPr>
          <w:t>253</w:t>
        </w:r>
        <w:r>
          <w:rPr>
            <w:webHidden/>
          </w:rPr>
          <w:fldChar w:fldCharType="end"/>
        </w:r>
      </w:hyperlink>
    </w:p>
    <w:p w14:paraId="00897CA3" w14:textId="1C775E04" w:rsidR="0024475B" w:rsidRDefault="0024475B" w:rsidP="0024475B">
      <w:pPr>
        <w:pStyle w:val="TOCTabel"/>
        <w:rPr>
          <w:rFonts w:asciiTheme="minorHAnsi" w:eastAsiaTheme="minorEastAsia" w:hAnsiTheme="minorHAnsi" w:cstheme="minorBidi"/>
          <w:kern w:val="2"/>
          <w:lang w:val="en-ID"/>
        </w:rPr>
      </w:pPr>
      <w:hyperlink w:anchor="_Toc241752148" w:history="1">
        <w:r w:rsidRPr="00C72083">
          <w:rPr>
            <w:rStyle w:val="Hyperlink"/>
          </w:rPr>
          <w:t>Tabel 60.</w:t>
        </w:r>
        <w:r>
          <w:rPr>
            <w:rFonts w:asciiTheme="minorHAnsi" w:eastAsiaTheme="minorEastAsia" w:hAnsiTheme="minorHAnsi" w:cstheme="minorBidi"/>
            <w:kern w:val="2"/>
            <w:lang w:val="en-ID"/>
          </w:rPr>
          <w:tab/>
        </w:r>
        <w:r w:rsidRPr="00C72083">
          <w:rPr>
            <w:rStyle w:val="Hyperlink"/>
          </w:rPr>
          <w:t>Indikator kinerja tahun 2050 menurut skenario</w:t>
        </w:r>
        <w:r>
          <w:rPr>
            <w:webHidden/>
          </w:rPr>
          <w:tab/>
        </w:r>
        <w:r>
          <w:rPr>
            <w:webHidden/>
          </w:rPr>
          <w:fldChar w:fldCharType="begin"/>
        </w:r>
        <w:r>
          <w:rPr>
            <w:webHidden/>
          </w:rPr>
          <w:instrText xml:space="preserve"> PAGEREF _Toc241752148 \h </w:instrText>
        </w:r>
        <w:r>
          <w:rPr>
            <w:webHidden/>
          </w:rPr>
        </w:r>
        <w:r>
          <w:rPr>
            <w:webHidden/>
          </w:rPr>
          <w:fldChar w:fldCharType="separate"/>
        </w:r>
        <w:r>
          <w:rPr>
            <w:webHidden/>
          </w:rPr>
          <w:t>254</w:t>
        </w:r>
        <w:r>
          <w:rPr>
            <w:webHidden/>
          </w:rPr>
          <w:fldChar w:fldCharType="end"/>
        </w:r>
      </w:hyperlink>
    </w:p>
    <w:p w14:paraId="357F32B0" w14:textId="04C7E200" w:rsidR="0024475B" w:rsidRDefault="0024475B" w:rsidP="0024475B">
      <w:pPr>
        <w:pStyle w:val="TOCTabel"/>
        <w:rPr>
          <w:rFonts w:asciiTheme="minorHAnsi" w:eastAsiaTheme="minorEastAsia" w:hAnsiTheme="minorHAnsi" w:cstheme="minorBidi"/>
          <w:kern w:val="2"/>
          <w:lang w:val="en-ID"/>
        </w:rPr>
      </w:pPr>
      <w:hyperlink w:anchor="_Toc241752149" w:history="1">
        <w:r w:rsidRPr="00C72083">
          <w:rPr>
            <w:rStyle w:val="Hyperlink"/>
          </w:rPr>
          <w:t>Tabel 61.</w:t>
        </w:r>
        <w:r>
          <w:rPr>
            <w:rFonts w:asciiTheme="minorHAnsi" w:eastAsiaTheme="minorEastAsia" w:hAnsiTheme="minorHAnsi" w:cstheme="minorBidi"/>
            <w:kern w:val="2"/>
            <w:lang w:val="en-ID"/>
          </w:rPr>
          <w:tab/>
        </w:r>
        <w:r w:rsidRPr="00C72083">
          <w:rPr>
            <w:rStyle w:val="Hyperlink"/>
          </w:rPr>
          <w:t>Komposisi indeks daya tarik destinasi tahun 2050</w:t>
        </w:r>
        <w:r>
          <w:rPr>
            <w:webHidden/>
          </w:rPr>
          <w:tab/>
        </w:r>
        <w:r>
          <w:rPr>
            <w:webHidden/>
          </w:rPr>
          <w:fldChar w:fldCharType="begin"/>
        </w:r>
        <w:r>
          <w:rPr>
            <w:webHidden/>
          </w:rPr>
          <w:instrText xml:space="preserve"> PAGEREF _Toc241752149 \h </w:instrText>
        </w:r>
        <w:r>
          <w:rPr>
            <w:webHidden/>
          </w:rPr>
        </w:r>
        <w:r>
          <w:rPr>
            <w:webHidden/>
          </w:rPr>
          <w:fldChar w:fldCharType="separate"/>
        </w:r>
        <w:r>
          <w:rPr>
            <w:webHidden/>
          </w:rPr>
          <w:t>257</w:t>
        </w:r>
        <w:r>
          <w:rPr>
            <w:webHidden/>
          </w:rPr>
          <w:fldChar w:fldCharType="end"/>
        </w:r>
      </w:hyperlink>
    </w:p>
    <w:p w14:paraId="6BC849A0" w14:textId="3F8370BD" w:rsidR="0024475B" w:rsidRDefault="0024475B" w:rsidP="0024475B">
      <w:pPr>
        <w:pStyle w:val="TOCTabel"/>
        <w:rPr>
          <w:rFonts w:asciiTheme="minorHAnsi" w:eastAsiaTheme="minorEastAsia" w:hAnsiTheme="minorHAnsi" w:cstheme="minorBidi"/>
          <w:kern w:val="2"/>
          <w:lang w:val="en-ID"/>
        </w:rPr>
      </w:pPr>
      <w:hyperlink w:anchor="_Toc241752150" w:history="1">
        <w:r w:rsidRPr="00C72083">
          <w:rPr>
            <w:rStyle w:val="Hyperlink"/>
          </w:rPr>
          <w:t>Tabel 62.</w:t>
        </w:r>
        <w:r>
          <w:rPr>
            <w:rFonts w:asciiTheme="minorHAnsi" w:eastAsiaTheme="minorEastAsia" w:hAnsiTheme="minorHAnsi" w:cstheme="minorBidi"/>
            <w:kern w:val="2"/>
            <w:lang w:val="en-ID"/>
          </w:rPr>
          <w:tab/>
        </w:r>
        <w:r w:rsidRPr="00C72083">
          <w:rPr>
            <w:rStyle w:val="Hyperlink"/>
          </w:rPr>
          <w:t>Dekomposisi kontribusi tuas pada skenario Sustainable</w:t>
        </w:r>
        <w:r>
          <w:rPr>
            <w:webHidden/>
          </w:rPr>
          <w:tab/>
        </w:r>
        <w:r>
          <w:rPr>
            <w:webHidden/>
          </w:rPr>
          <w:fldChar w:fldCharType="begin"/>
        </w:r>
        <w:r>
          <w:rPr>
            <w:webHidden/>
          </w:rPr>
          <w:instrText xml:space="preserve"> PAGEREF _Toc241752150 \h </w:instrText>
        </w:r>
        <w:r>
          <w:rPr>
            <w:webHidden/>
          </w:rPr>
        </w:r>
        <w:r>
          <w:rPr>
            <w:webHidden/>
          </w:rPr>
          <w:fldChar w:fldCharType="separate"/>
        </w:r>
        <w:r>
          <w:rPr>
            <w:webHidden/>
          </w:rPr>
          <w:t>260</w:t>
        </w:r>
        <w:r>
          <w:rPr>
            <w:webHidden/>
          </w:rPr>
          <w:fldChar w:fldCharType="end"/>
        </w:r>
      </w:hyperlink>
    </w:p>
    <w:p w14:paraId="7DBD738F" w14:textId="0BBF975A" w:rsidR="0024475B" w:rsidRDefault="0024475B" w:rsidP="0024475B">
      <w:pPr>
        <w:pStyle w:val="TOCTabel"/>
        <w:rPr>
          <w:rFonts w:asciiTheme="minorHAnsi" w:eastAsiaTheme="minorEastAsia" w:hAnsiTheme="minorHAnsi" w:cstheme="minorBidi"/>
          <w:kern w:val="2"/>
          <w:lang w:val="en-ID"/>
        </w:rPr>
      </w:pPr>
      <w:hyperlink w:anchor="_Toc241752151" w:history="1">
        <w:r w:rsidRPr="00C72083">
          <w:rPr>
            <w:rStyle w:val="Hyperlink"/>
          </w:rPr>
          <w:t>Tabel 63.</w:t>
        </w:r>
        <w:r>
          <w:rPr>
            <w:rFonts w:asciiTheme="minorHAnsi" w:eastAsiaTheme="minorEastAsia" w:hAnsiTheme="minorHAnsi" w:cstheme="minorBidi"/>
            <w:kern w:val="2"/>
            <w:lang w:val="en-ID"/>
          </w:rPr>
          <w:tab/>
        </w:r>
        <w:r w:rsidRPr="00C72083">
          <w:rPr>
            <w:rStyle w:val="Hyperlink"/>
          </w:rPr>
          <w:t>Kekokohan peringkat skenario pada tujuh kondisi parameter.</w:t>
        </w:r>
        <w:r>
          <w:rPr>
            <w:webHidden/>
          </w:rPr>
          <w:tab/>
        </w:r>
        <w:r>
          <w:rPr>
            <w:webHidden/>
          </w:rPr>
          <w:fldChar w:fldCharType="begin"/>
        </w:r>
        <w:r>
          <w:rPr>
            <w:webHidden/>
          </w:rPr>
          <w:instrText xml:space="preserve"> PAGEREF _Toc241752151 \h </w:instrText>
        </w:r>
        <w:r>
          <w:rPr>
            <w:webHidden/>
          </w:rPr>
        </w:r>
        <w:r>
          <w:rPr>
            <w:webHidden/>
          </w:rPr>
          <w:fldChar w:fldCharType="separate"/>
        </w:r>
        <w:r>
          <w:rPr>
            <w:webHidden/>
          </w:rPr>
          <w:t>262</w:t>
        </w:r>
        <w:r>
          <w:rPr>
            <w:webHidden/>
          </w:rPr>
          <w:fldChar w:fldCharType="end"/>
        </w:r>
      </w:hyperlink>
    </w:p>
    <w:p w14:paraId="68073F7D" w14:textId="2E8DA6E7" w:rsidR="0024475B" w:rsidRDefault="0024475B" w:rsidP="0024475B">
      <w:pPr>
        <w:pStyle w:val="TOCTabel"/>
        <w:rPr>
          <w:rFonts w:asciiTheme="minorHAnsi" w:eastAsiaTheme="minorEastAsia" w:hAnsiTheme="minorHAnsi" w:cstheme="minorBidi"/>
          <w:kern w:val="2"/>
          <w:lang w:val="en-ID"/>
        </w:rPr>
      </w:pPr>
      <w:hyperlink w:anchor="_Toc241752152" w:history="1">
        <w:r w:rsidRPr="00C72083">
          <w:rPr>
            <w:rStyle w:val="Hyperlink"/>
          </w:rPr>
          <w:t>Tabel 64.</w:t>
        </w:r>
        <w:r>
          <w:rPr>
            <w:rFonts w:asciiTheme="minorHAnsi" w:eastAsiaTheme="minorEastAsia" w:hAnsiTheme="minorHAnsi" w:cstheme="minorBidi"/>
            <w:kern w:val="2"/>
            <w:lang w:val="en-ID"/>
          </w:rPr>
          <w:tab/>
        </w:r>
        <w:r w:rsidRPr="00C72083">
          <w:rPr>
            <w:rStyle w:val="Hyperlink"/>
          </w:rPr>
          <w:t>Hasil Pengujian Fungsional Aplikasi</w:t>
        </w:r>
        <w:r>
          <w:rPr>
            <w:webHidden/>
          </w:rPr>
          <w:tab/>
        </w:r>
        <w:r>
          <w:rPr>
            <w:webHidden/>
          </w:rPr>
          <w:fldChar w:fldCharType="begin"/>
        </w:r>
        <w:r>
          <w:rPr>
            <w:webHidden/>
          </w:rPr>
          <w:instrText xml:space="preserve"> PAGEREF _Toc241752152 \h </w:instrText>
        </w:r>
        <w:r>
          <w:rPr>
            <w:webHidden/>
          </w:rPr>
        </w:r>
        <w:r>
          <w:rPr>
            <w:webHidden/>
          </w:rPr>
          <w:fldChar w:fldCharType="separate"/>
        </w:r>
        <w:r>
          <w:rPr>
            <w:webHidden/>
          </w:rPr>
          <w:t>273</w:t>
        </w:r>
        <w:r>
          <w:rPr>
            <w:webHidden/>
          </w:rPr>
          <w:fldChar w:fldCharType="end"/>
        </w:r>
      </w:hyperlink>
    </w:p>
    <w:p w14:paraId="791B9911" w14:textId="018F9863" w:rsidR="0024475B" w:rsidRDefault="0024475B" w:rsidP="0024475B">
      <w:pPr>
        <w:pStyle w:val="TOCTabel"/>
        <w:rPr>
          <w:rFonts w:asciiTheme="minorHAnsi" w:eastAsiaTheme="minorEastAsia" w:hAnsiTheme="minorHAnsi" w:cstheme="minorBidi"/>
          <w:kern w:val="2"/>
          <w:lang w:val="en-ID"/>
        </w:rPr>
      </w:pPr>
      <w:hyperlink w:anchor="_Toc241752153" w:history="1">
        <w:r w:rsidRPr="00C72083">
          <w:rPr>
            <w:rStyle w:val="Hyperlink"/>
            <w:lang w:val="en-ID"/>
          </w:rPr>
          <w:t>Tabel 65.</w:t>
        </w:r>
        <w:r>
          <w:rPr>
            <w:rFonts w:asciiTheme="minorHAnsi" w:eastAsiaTheme="minorEastAsia" w:hAnsiTheme="minorHAnsi" w:cstheme="minorBidi"/>
            <w:kern w:val="2"/>
            <w:lang w:val="en-ID"/>
          </w:rPr>
          <w:tab/>
        </w:r>
        <w:r w:rsidRPr="00C72083">
          <w:rPr>
            <w:rStyle w:val="Hyperlink"/>
          </w:rPr>
          <w:t>Hasil Perhitungan Skor </w:t>
        </w:r>
        <w:r w:rsidRPr="00C72083">
          <w:rPr>
            <w:rStyle w:val="Hyperlink"/>
            <w:i/>
            <w:iCs/>
          </w:rPr>
          <w:t>System Usability Scale.</w:t>
        </w:r>
        <w:r>
          <w:rPr>
            <w:webHidden/>
          </w:rPr>
          <w:tab/>
        </w:r>
        <w:r>
          <w:rPr>
            <w:webHidden/>
          </w:rPr>
          <w:fldChar w:fldCharType="begin"/>
        </w:r>
        <w:r>
          <w:rPr>
            <w:webHidden/>
          </w:rPr>
          <w:instrText xml:space="preserve"> PAGEREF _Toc241752153 \h </w:instrText>
        </w:r>
        <w:r>
          <w:rPr>
            <w:webHidden/>
          </w:rPr>
        </w:r>
        <w:r>
          <w:rPr>
            <w:webHidden/>
          </w:rPr>
          <w:fldChar w:fldCharType="separate"/>
        </w:r>
        <w:r>
          <w:rPr>
            <w:webHidden/>
          </w:rPr>
          <w:t>274</w:t>
        </w:r>
        <w:r>
          <w:rPr>
            <w:webHidden/>
          </w:rPr>
          <w:fldChar w:fldCharType="end"/>
        </w:r>
      </w:hyperlink>
    </w:p>
    <w:p w14:paraId="32CC0847" w14:textId="2D8AD353" w:rsidR="0024475B" w:rsidRDefault="0024475B" w:rsidP="0024475B">
      <w:pPr>
        <w:pStyle w:val="TOCTabel"/>
        <w:rPr>
          <w:rFonts w:asciiTheme="minorHAnsi" w:eastAsiaTheme="minorEastAsia" w:hAnsiTheme="minorHAnsi" w:cstheme="minorBidi"/>
          <w:kern w:val="2"/>
          <w:lang w:val="en-ID"/>
        </w:rPr>
      </w:pPr>
      <w:hyperlink w:anchor="_Toc241752154" w:history="1">
        <w:r w:rsidRPr="00C72083">
          <w:rPr>
            <w:rStyle w:val="Hyperlink"/>
          </w:rPr>
          <w:t>Tabel 66.</w:t>
        </w:r>
        <w:r>
          <w:rPr>
            <w:rFonts w:asciiTheme="minorHAnsi" w:eastAsiaTheme="minorEastAsia" w:hAnsiTheme="minorHAnsi" w:cstheme="minorBidi"/>
            <w:kern w:val="2"/>
            <w:lang w:val="en-ID"/>
          </w:rPr>
          <w:tab/>
        </w:r>
        <w:r w:rsidRPr="00C72083">
          <w:rPr>
            <w:rStyle w:val="Hyperlink"/>
          </w:rPr>
          <w:t>Statistik Deskriptif Skor </w:t>
        </w:r>
        <w:r w:rsidRPr="00C72083">
          <w:rPr>
            <w:rStyle w:val="Hyperlink"/>
            <w:i/>
            <w:iCs/>
          </w:rPr>
          <w:t>System Usability Scale.</w:t>
        </w:r>
        <w:r>
          <w:rPr>
            <w:webHidden/>
          </w:rPr>
          <w:tab/>
        </w:r>
        <w:r>
          <w:rPr>
            <w:webHidden/>
          </w:rPr>
          <w:fldChar w:fldCharType="begin"/>
        </w:r>
        <w:r>
          <w:rPr>
            <w:webHidden/>
          </w:rPr>
          <w:instrText xml:space="preserve"> PAGEREF _Toc241752154 \h </w:instrText>
        </w:r>
        <w:r>
          <w:rPr>
            <w:webHidden/>
          </w:rPr>
        </w:r>
        <w:r>
          <w:rPr>
            <w:webHidden/>
          </w:rPr>
          <w:fldChar w:fldCharType="separate"/>
        </w:r>
        <w:r>
          <w:rPr>
            <w:webHidden/>
          </w:rPr>
          <w:t>275</w:t>
        </w:r>
        <w:r>
          <w:rPr>
            <w:webHidden/>
          </w:rPr>
          <w:fldChar w:fldCharType="end"/>
        </w:r>
      </w:hyperlink>
    </w:p>
    <w:p w14:paraId="5E300ADB" w14:textId="5866633C" w:rsidR="003E04C6" w:rsidRDefault="005270D0" w:rsidP="0024475B">
      <w:pPr>
        <w:pStyle w:val="TOCTabel"/>
      </w:pPr>
      <w:r>
        <w:fldChar w:fldCharType="end"/>
      </w:r>
      <w:r w:rsidR="003E04C6">
        <w:br w:type="page"/>
      </w:r>
    </w:p>
    <w:p w14:paraId="49F2E868" w14:textId="55D4D335" w:rsidR="005D5492" w:rsidRPr="001134B8" w:rsidRDefault="003E04C6" w:rsidP="00711126">
      <w:pPr>
        <w:pStyle w:val="HEADINGBAGIANMASUKDAFIS"/>
      </w:pPr>
      <w:bookmarkStart w:id="6" w:name="_Toc241748398"/>
      <w:r w:rsidRPr="001134B8">
        <w:lastRenderedPageBreak/>
        <w:t>DAFTAR GAMBAR</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1"/>
        <w:gridCol w:w="2641"/>
      </w:tblGrid>
      <w:tr w:rsidR="00CA5D75" w:rsidRPr="007817F6" w14:paraId="4C43FE1E" w14:textId="77777777">
        <w:tc>
          <w:tcPr>
            <w:tcW w:w="2640" w:type="dxa"/>
          </w:tcPr>
          <w:p w14:paraId="4A3AD54A" w14:textId="7A4BE6D0" w:rsidR="00CA5D75" w:rsidRPr="007817F6" w:rsidRDefault="00CA5D75">
            <w:pPr>
              <w:ind w:left="-101" w:firstLine="0"/>
              <w:rPr>
                <w:b/>
                <w:bCs/>
              </w:rPr>
            </w:pPr>
            <w:r w:rsidRPr="007817F6">
              <w:rPr>
                <w:b/>
                <w:bCs/>
              </w:rPr>
              <w:t xml:space="preserve">No. </w:t>
            </w:r>
            <w:r>
              <w:rPr>
                <w:b/>
                <w:bCs/>
              </w:rPr>
              <w:t>Gambar</w:t>
            </w:r>
          </w:p>
        </w:tc>
        <w:tc>
          <w:tcPr>
            <w:tcW w:w="2641" w:type="dxa"/>
          </w:tcPr>
          <w:p w14:paraId="4E155F6F" w14:textId="358BE0F8" w:rsidR="00CA5D75" w:rsidRPr="007817F6" w:rsidRDefault="00CA5D75">
            <w:pPr>
              <w:ind w:firstLine="0"/>
              <w:jc w:val="center"/>
              <w:rPr>
                <w:b/>
                <w:bCs/>
              </w:rPr>
            </w:pPr>
            <w:r w:rsidRPr="007817F6">
              <w:rPr>
                <w:b/>
                <w:bCs/>
              </w:rPr>
              <w:t xml:space="preserve">Judul </w:t>
            </w:r>
            <w:r>
              <w:rPr>
                <w:b/>
                <w:bCs/>
              </w:rPr>
              <w:t>Gambar</w:t>
            </w:r>
          </w:p>
        </w:tc>
        <w:tc>
          <w:tcPr>
            <w:tcW w:w="2641" w:type="dxa"/>
          </w:tcPr>
          <w:p w14:paraId="24FB0037" w14:textId="77777777" w:rsidR="00CA5D75" w:rsidRPr="007817F6" w:rsidRDefault="00CA5D75">
            <w:pPr>
              <w:ind w:right="-101" w:firstLine="0"/>
              <w:jc w:val="right"/>
              <w:rPr>
                <w:b/>
                <w:bCs/>
              </w:rPr>
            </w:pPr>
            <w:r w:rsidRPr="007817F6">
              <w:rPr>
                <w:b/>
                <w:bCs/>
              </w:rPr>
              <w:t>Halaman</w:t>
            </w:r>
          </w:p>
        </w:tc>
      </w:tr>
    </w:tbl>
    <w:p w14:paraId="134EBF03" w14:textId="4900E389" w:rsidR="006D1ABF" w:rsidRDefault="00B71EED" w:rsidP="006D1ABF">
      <w:pPr>
        <w:pStyle w:val="TOCGambar"/>
        <w:rPr>
          <w:rFonts w:asciiTheme="minorHAnsi" w:eastAsiaTheme="minorEastAsia" w:hAnsiTheme="minorHAnsi" w:cstheme="minorBidi"/>
          <w:kern w:val="2"/>
          <w:lang w:val="en-ID"/>
        </w:rPr>
      </w:pPr>
      <w:r>
        <w:fldChar w:fldCharType="begin"/>
      </w:r>
      <w:r>
        <w:instrText xml:space="preserve"> TOC \f \t "Judul Gambar Sebaris;1;Judul Gambar Multibaris;1" </w:instrText>
      </w:r>
      <w:r>
        <w:fldChar w:fldCharType="separate"/>
      </w:r>
      <w:r w:rsidR="006D1ABF">
        <w:t>Gambar 1.</w:t>
      </w:r>
      <w:r w:rsidR="006D1ABF">
        <w:rPr>
          <w:rFonts w:asciiTheme="minorHAnsi" w:eastAsiaTheme="minorEastAsia" w:hAnsiTheme="minorHAnsi" w:cstheme="minorBidi"/>
          <w:kern w:val="2"/>
          <w:lang w:val="en-ID"/>
        </w:rPr>
        <w:tab/>
      </w:r>
      <w:r w:rsidR="006D1ABF">
        <w:t>Pertumbuhan Wisatawan Internasional Tahun 2016 – 2025.</w:t>
      </w:r>
      <w:r w:rsidR="006D1ABF">
        <w:tab/>
      </w:r>
      <w:r w:rsidR="006D1ABF">
        <w:fldChar w:fldCharType="begin"/>
      </w:r>
      <w:r w:rsidR="006D1ABF">
        <w:instrText xml:space="preserve"> PAGEREF _Toc241748653 \h </w:instrText>
      </w:r>
      <w:r w:rsidR="006D1ABF">
        <w:fldChar w:fldCharType="separate"/>
      </w:r>
      <w:r w:rsidR="000264D3">
        <w:t>2</w:t>
      </w:r>
      <w:r w:rsidR="006D1ABF">
        <w:fldChar w:fldCharType="end"/>
      </w:r>
    </w:p>
    <w:p w14:paraId="4F029029" w14:textId="441E45E0" w:rsidR="006D1ABF" w:rsidRDefault="006D1ABF" w:rsidP="006D1ABF">
      <w:pPr>
        <w:pStyle w:val="TOCGambar"/>
        <w:rPr>
          <w:rFonts w:asciiTheme="minorHAnsi" w:eastAsiaTheme="minorEastAsia" w:hAnsiTheme="minorHAnsi" w:cstheme="minorBidi"/>
          <w:kern w:val="2"/>
          <w:lang w:val="en-ID"/>
        </w:rPr>
      </w:pPr>
      <w:r>
        <w:t>Gambar 2.</w:t>
      </w:r>
      <w:r>
        <w:rPr>
          <w:rFonts w:asciiTheme="minorHAnsi" w:eastAsiaTheme="minorEastAsia" w:hAnsiTheme="minorHAnsi" w:cstheme="minorBidi"/>
          <w:kern w:val="2"/>
          <w:lang w:val="en-ID"/>
        </w:rPr>
        <w:tab/>
      </w:r>
      <w:r>
        <w:t>Perbandingan laju pertumbuhan nilai tambah bruto menurut sektor ekonomi global.</w:t>
      </w:r>
      <w:r>
        <w:tab/>
      </w:r>
      <w:r>
        <w:fldChar w:fldCharType="begin"/>
      </w:r>
      <w:r>
        <w:instrText xml:space="preserve"> PAGEREF _Toc241748654 \h </w:instrText>
      </w:r>
      <w:r>
        <w:fldChar w:fldCharType="separate"/>
      </w:r>
      <w:r w:rsidR="000264D3">
        <w:t>3</w:t>
      </w:r>
      <w:r>
        <w:fldChar w:fldCharType="end"/>
      </w:r>
    </w:p>
    <w:p w14:paraId="306145F8" w14:textId="2CC8AFD4" w:rsidR="006D1ABF" w:rsidRDefault="006D1ABF" w:rsidP="006D1ABF">
      <w:pPr>
        <w:pStyle w:val="TOCGambar"/>
        <w:rPr>
          <w:rFonts w:asciiTheme="minorHAnsi" w:eastAsiaTheme="minorEastAsia" w:hAnsiTheme="minorHAnsi" w:cstheme="minorBidi"/>
          <w:kern w:val="2"/>
          <w:lang w:val="en-ID"/>
        </w:rPr>
      </w:pPr>
      <w:r>
        <w:t>Gambar 3.</w:t>
      </w:r>
      <w:r>
        <w:rPr>
          <w:rFonts w:asciiTheme="minorHAnsi" w:eastAsiaTheme="minorEastAsia" w:hAnsiTheme="minorHAnsi" w:cstheme="minorBidi"/>
          <w:kern w:val="2"/>
          <w:lang w:val="en-ID"/>
        </w:rPr>
        <w:tab/>
      </w:r>
      <w:r>
        <w:t xml:space="preserve">Skema </w:t>
      </w:r>
      <w:r w:rsidRPr="00434E16">
        <w:rPr>
          <w:i/>
          <w:iCs/>
        </w:rPr>
        <w:t>Causal Loop Diagram</w:t>
      </w:r>
      <w:r>
        <w:tab/>
      </w:r>
      <w:r>
        <w:fldChar w:fldCharType="begin"/>
      </w:r>
      <w:r>
        <w:instrText xml:space="preserve"> PAGEREF _Toc241748655 \h </w:instrText>
      </w:r>
      <w:r>
        <w:fldChar w:fldCharType="separate"/>
      </w:r>
      <w:r w:rsidR="000264D3">
        <w:t>23</w:t>
      </w:r>
      <w:r>
        <w:fldChar w:fldCharType="end"/>
      </w:r>
    </w:p>
    <w:p w14:paraId="1EC6031A" w14:textId="7C25C10A" w:rsidR="006D1ABF" w:rsidRDefault="006D1ABF" w:rsidP="006D1ABF">
      <w:pPr>
        <w:pStyle w:val="TOCGambar"/>
        <w:rPr>
          <w:rFonts w:asciiTheme="minorHAnsi" w:eastAsiaTheme="minorEastAsia" w:hAnsiTheme="minorHAnsi" w:cstheme="minorBidi"/>
          <w:kern w:val="2"/>
          <w:lang w:val="en-ID"/>
        </w:rPr>
      </w:pPr>
      <w:r w:rsidRPr="00434E16">
        <w:rPr>
          <w:rFonts w:eastAsia="Times New Roman"/>
        </w:rPr>
        <w:t>Gambar 4.</w:t>
      </w:r>
      <w:r>
        <w:rPr>
          <w:rFonts w:asciiTheme="minorHAnsi" w:eastAsiaTheme="minorEastAsia" w:hAnsiTheme="minorHAnsi" w:cstheme="minorBidi"/>
          <w:kern w:val="2"/>
          <w:lang w:val="en-ID"/>
        </w:rPr>
        <w:tab/>
      </w:r>
      <w:r>
        <w:t xml:space="preserve">Skema </w:t>
      </w:r>
      <w:r w:rsidRPr="00434E16">
        <w:rPr>
          <w:i/>
          <w:iCs/>
        </w:rPr>
        <w:t>Stock and Flow Diagram</w:t>
      </w:r>
      <w:r>
        <w:tab/>
      </w:r>
      <w:r>
        <w:fldChar w:fldCharType="begin"/>
      </w:r>
      <w:r>
        <w:instrText xml:space="preserve"> PAGEREF _Toc241748656 \h </w:instrText>
      </w:r>
      <w:r>
        <w:fldChar w:fldCharType="separate"/>
      </w:r>
      <w:r w:rsidR="000264D3">
        <w:t>24</w:t>
      </w:r>
      <w:r>
        <w:fldChar w:fldCharType="end"/>
      </w:r>
    </w:p>
    <w:p w14:paraId="2D71C547" w14:textId="6E279297" w:rsidR="006D1ABF" w:rsidRDefault="006D1ABF" w:rsidP="006D1ABF">
      <w:pPr>
        <w:pStyle w:val="TOCGambar"/>
        <w:rPr>
          <w:rFonts w:asciiTheme="minorHAnsi" w:eastAsiaTheme="minorEastAsia" w:hAnsiTheme="minorHAnsi" w:cstheme="minorBidi"/>
          <w:kern w:val="2"/>
          <w:lang w:val="en-ID"/>
        </w:rPr>
      </w:pPr>
      <w:r w:rsidRPr="00434E16">
        <w:rPr>
          <w:rFonts w:eastAsia="Times New Roman"/>
        </w:rPr>
        <w:t>Gambar 5.</w:t>
      </w:r>
      <w:r>
        <w:rPr>
          <w:rFonts w:asciiTheme="minorHAnsi" w:eastAsiaTheme="minorEastAsia" w:hAnsiTheme="minorHAnsi" w:cstheme="minorBidi"/>
          <w:kern w:val="2"/>
          <w:lang w:val="en-ID"/>
        </w:rPr>
        <w:tab/>
      </w:r>
      <w:r>
        <w:t xml:space="preserve">Kerangka Kerja </w:t>
      </w:r>
      <w:r w:rsidRPr="00434E16">
        <w:rPr>
          <w:i/>
          <w:iCs/>
        </w:rPr>
        <w:t>System Dynamics Modelling</w:t>
      </w:r>
      <w:r>
        <w:tab/>
      </w:r>
      <w:r>
        <w:fldChar w:fldCharType="begin"/>
      </w:r>
      <w:r>
        <w:instrText xml:space="preserve"> PAGEREF _Toc241748657 \h </w:instrText>
      </w:r>
      <w:r>
        <w:fldChar w:fldCharType="separate"/>
      </w:r>
      <w:r w:rsidR="000264D3">
        <w:t>36</w:t>
      </w:r>
      <w:r>
        <w:fldChar w:fldCharType="end"/>
      </w:r>
    </w:p>
    <w:p w14:paraId="00A9FD8D" w14:textId="614F60CD" w:rsidR="006D1ABF" w:rsidRDefault="006D1ABF" w:rsidP="006D1ABF">
      <w:pPr>
        <w:pStyle w:val="TOCGambar"/>
        <w:rPr>
          <w:rFonts w:asciiTheme="minorHAnsi" w:eastAsiaTheme="minorEastAsia" w:hAnsiTheme="minorHAnsi" w:cstheme="minorBidi"/>
          <w:kern w:val="2"/>
          <w:lang w:val="en-ID"/>
        </w:rPr>
      </w:pPr>
      <w:r>
        <w:t>Gambar 6.</w:t>
      </w:r>
      <w:r>
        <w:rPr>
          <w:rFonts w:asciiTheme="minorHAnsi" w:eastAsiaTheme="minorEastAsia" w:hAnsiTheme="minorHAnsi" w:cstheme="minorBidi"/>
          <w:kern w:val="2"/>
          <w:lang w:val="en-ID"/>
        </w:rPr>
        <w:tab/>
      </w:r>
      <w:r>
        <w:t>Provinsi Daerah Istimewa Yogyakarta</w:t>
      </w:r>
      <w:r>
        <w:tab/>
      </w:r>
      <w:r>
        <w:fldChar w:fldCharType="begin"/>
      </w:r>
      <w:r>
        <w:instrText xml:space="preserve"> PAGEREF _Toc241748658 \h </w:instrText>
      </w:r>
      <w:r>
        <w:fldChar w:fldCharType="separate"/>
      </w:r>
      <w:r w:rsidR="000264D3">
        <w:t>37</w:t>
      </w:r>
      <w:r>
        <w:fldChar w:fldCharType="end"/>
      </w:r>
    </w:p>
    <w:p w14:paraId="1470CC03" w14:textId="17AAC09C" w:rsidR="006D1ABF" w:rsidRDefault="006D1ABF" w:rsidP="006D1ABF">
      <w:pPr>
        <w:pStyle w:val="TOCGambar"/>
        <w:rPr>
          <w:rFonts w:asciiTheme="minorHAnsi" w:eastAsiaTheme="minorEastAsia" w:hAnsiTheme="minorHAnsi" w:cstheme="minorBidi"/>
          <w:kern w:val="2"/>
          <w:lang w:val="en-ID"/>
        </w:rPr>
      </w:pPr>
      <w:r>
        <w:t>Gambar 7.</w:t>
      </w:r>
      <w:r>
        <w:rPr>
          <w:rFonts w:asciiTheme="minorHAnsi" w:eastAsiaTheme="minorEastAsia" w:hAnsiTheme="minorHAnsi" w:cstheme="minorBidi"/>
          <w:kern w:val="2"/>
          <w:lang w:val="en-ID"/>
        </w:rPr>
        <w:tab/>
      </w:r>
      <w:r>
        <w:t>Kerangka Pikir Penelitian</w:t>
      </w:r>
      <w:r>
        <w:tab/>
      </w:r>
      <w:r>
        <w:fldChar w:fldCharType="begin"/>
      </w:r>
      <w:r>
        <w:instrText xml:space="preserve"> PAGEREF _Toc241748659 \h </w:instrText>
      </w:r>
      <w:r>
        <w:fldChar w:fldCharType="separate"/>
      </w:r>
      <w:r w:rsidR="000264D3">
        <w:t>39</w:t>
      </w:r>
      <w:r>
        <w:fldChar w:fldCharType="end"/>
      </w:r>
    </w:p>
    <w:p w14:paraId="464F5500" w14:textId="3912EF2A" w:rsidR="006D1ABF" w:rsidRDefault="006D1ABF" w:rsidP="006D1ABF">
      <w:pPr>
        <w:pStyle w:val="TOCGambar"/>
        <w:rPr>
          <w:rFonts w:asciiTheme="minorHAnsi" w:eastAsiaTheme="minorEastAsia" w:hAnsiTheme="minorHAnsi" w:cstheme="minorBidi"/>
          <w:kern w:val="2"/>
          <w:lang w:val="en-ID"/>
        </w:rPr>
      </w:pPr>
      <w:r w:rsidRPr="00434E16">
        <w:rPr>
          <w:lang w:val="en-US"/>
        </w:rPr>
        <w:t>Gambar 8.</w:t>
      </w:r>
      <w:r>
        <w:rPr>
          <w:rFonts w:asciiTheme="minorHAnsi" w:eastAsiaTheme="minorEastAsia" w:hAnsiTheme="minorHAnsi" w:cstheme="minorBidi"/>
          <w:kern w:val="2"/>
          <w:lang w:val="en-ID"/>
        </w:rPr>
        <w:tab/>
      </w:r>
      <w:r w:rsidRPr="00434E16">
        <w:rPr>
          <w:lang w:val="en-US"/>
        </w:rPr>
        <w:t>Menu check units dan check model di aplikasi vensim</w:t>
      </w:r>
      <w:r>
        <w:tab/>
      </w:r>
      <w:r>
        <w:fldChar w:fldCharType="begin"/>
      </w:r>
      <w:r>
        <w:instrText xml:space="preserve"> PAGEREF _Toc241748660 \h </w:instrText>
      </w:r>
      <w:r>
        <w:fldChar w:fldCharType="separate"/>
      </w:r>
      <w:r w:rsidR="000264D3">
        <w:t>101</w:t>
      </w:r>
      <w:r>
        <w:fldChar w:fldCharType="end"/>
      </w:r>
    </w:p>
    <w:p w14:paraId="6C7CB208" w14:textId="62A2F676" w:rsidR="006D1ABF" w:rsidRDefault="006D1ABF" w:rsidP="006D1ABF">
      <w:pPr>
        <w:pStyle w:val="TOCGambar"/>
        <w:rPr>
          <w:rFonts w:asciiTheme="minorHAnsi" w:eastAsiaTheme="minorEastAsia" w:hAnsiTheme="minorHAnsi" w:cstheme="minorBidi"/>
          <w:kern w:val="2"/>
          <w:lang w:val="en-ID"/>
        </w:rPr>
      </w:pPr>
      <w:r w:rsidRPr="00434E16">
        <w:rPr>
          <w:lang w:val="en-US"/>
        </w:rPr>
        <w:t>Gambar 9.</w:t>
      </w:r>
      <w:r>
        <w:rPr>
          <w:rFonts w:asciiTheme="minorHAnsi" w:eastAsiaTheme="minorEastAsia" w:hAnsiTheme="minorHAnsi" w:cstheme="minorBidi"/>
          <w:kern w:val="2"/>
          <w:lang w:val="en-ID"/>
        </w:rPr>
        <w:tab/>
      </w:r>
      <w:r w:rsidRPr="00434E16">
        <w:rPr>
          <w:lang w:val="en-US"/>
        </w:rPr>
        <w:t>Alur implementasi aplikasi simulasi</w:t>
      </w:r>
      <w:r>
        <w:tab/>
      </w:r>
      <w:r>
        <w:fldChar w:fldCharType="begin"/>
      </w:r>
      <w:r>
        <w:instrText xml:space="preserve"> PAGEREF _Toc241748661 \h </w:instrText>
      </w:r>
      <w:r>
        <w:fldChar w:fldCharType="separate"/>
      </w:r>
      <w:r w:rsidR="000264D3">
        <w:t>131</w:t>
      </w:r>
      <w:r>
        <w:fldChar w:fldCharType="end"/>
      </w:r>
    </w:p>
    <w:p w14:paraId="06C6DB04" w14:textId="4B286698" w:rsidR="006D1ABF" w:rsidRDefault="006D1ABF" w:rsidP="006D1ABF">
      <w:pPr>
        <w:pStyle w:val="TOCGambar"/>
        <w:rPr>
          <w:rFonts w:asciiTheme="minorHAnsi" w:eastAsiaTheme="minorEastAsia" w:hAnsiTheme="minorHAnsi" w:cstheme="minorBidi"/>
          <w:kern w:val="2"/>
          <w:lang w:val="en-ID"/>
        </w:rPr>
      </w:pPr>
      <w:r>
        <w:t>Gambar 10.</w:t>
      </w:r>
      <w:r>
        <w:rPr>
          <w:rFonts w:asciiTheme="minorHAnsi" w:eastAsiaTheme="minorEastAsia" w:hAnsiTheme="minorHAnsi" w:cstheme="minorBidi"/>
          <w:kern w:val="2"/>
          <w:lang w:val="en-ID"/>
        </w:rPr>
        <w:tab/>
      </w:r>
      <w:r>
        <w:t>SFD Pariwisata Provinsi Daerah Istimewa Yogyakarta</w:t>
      </w:r>
      <w:r>
        <w:tab/>
      </w:r>
      <w:r>
        <w:fldChar w:fldCharType="begin"/>
      </w:r>
      <w:r>
        <w:instrText xml:space="preserve"> PAGEREF _Toc241748662 \h </w:instrText>
      </w:r>
      <w:r>
        <w:fldChar w:fldCharType="separate"/>
      </w:r>
      <w:r w:rsidR="000264D3">
        <w:t>157</w:t>
      </w:r>
      <w:r>
        <w:fldChar w:fldCharType="end"/>
      </w:r>
    </w:p>
    <w:p w14:paraId="15CCD08B" w14:textId="33034C11" w:rsidR="006D1ABF" w:rsidRDefault="006D1ABF" w:rsidP="006D1ABF">
      <w:pPr>
        <w:pStyle w:val="TOCGambar"/>
        <w:rPr>
          <w:rFonts w:asciiTheme="minorHAnsi" w:eastAsiaTheme="minorEastAsia" w:hAnsiTheme="minorHAnsi" w:cstheme="minorBidi"/>
          <w:kern w:val="2"/>
          <w:lang w:val="en-ID"/>
        </w:rPr>
      </w:pPr>
      <w:r>
        <w:t>Gambar 11.</w:t>
      </w:r>
      <w:r>
        <w:rPr>
          <w:rFonts w:asciiTheme="minorHAnsi" w:eastAsiaTheme="minorEastAsia" w:hAnsiTheme="minorHAnsi" w:cstheme="minorBidi"/>
          <w:kern w:val="2"/>
          <w:lang w:val="en-ID"/>
        </w:rPr>
        <w:tab/>
      </w:r>
      <w:r>
        <w:t>Perbandingan tren NTL dan Jumlah ODTW Provinsi DIY, 2015-2025.</w:t>
      </w:r>
      <w:r>
        <w:tab/>
      </w:r>
      <w:r>
        <w:fldChar w:fldCharType="begin"/>
      </w:r>
      <w:r>
        <w:instrText xml:space="preserve"> PAGEREF _Toc241748663 \h </w:instrText>
      </w:r>
      <w:r>
        <w:fldChar w:fldCharType="separate"/>
      </w:r>
      <w:r w:rsidR="000264D3">
        <w:t>160</w:t>
      </w:r>
      <w:r>
        <w:fldChar w:fldCharType="end"/>
      </w:r>
    </w:p>
    <w:p w14:paraId="6D691ECA" w14:textId="6987A49B" w:rsidR="006D1ABF" w:rsidRDefault="006D1ABF" w:rsidP="006D1ABF">
      <w:pPr>
        <w:pStyle w:val="TOCGambar"/>
        <w:rPr>
          <w:rFonts w:asciiTheme="minorHAnsi" w:eastAsiaTheme="minorEastAsia" w:hAnsiTheme="minorHAnsi" w:cstheme="minorBidi"/>
          <w:kern w:val="2"/>
          <w:lang w:val="en-ID"/>
        </w:rPr>
      </w:pPr>
      <w:r>
        <w:t>Gambar 12.</w:t>
      </w:r>
      <w:r>
        <w:rPr>
          <w:rFonts w:asciiTheme="minorHAnsi" w:eastAsiaTheme="minorEastAsia" w:hAnsiTheme="minorHAnsi" w:cstheme="minorBidi"/>
          <w:kern w:val="2"/>
          <w:lang w:val="en-ID"/>
        </w:rPr>
        <w:tab/>
      </w:r>
      <w:r>
        <w:t>Peta night-time light provinsi daerah istimewa Yogyakarta 2025.</w:t>
      </w:r>
      <w:r>
        <w:tab/>
      </w:r>
      <w:r>
        <w:fldChar w:fldCharType="begin"/>
      </w:r>
      <w:r>
        <w:instrText xml:space="preserve"> PAGEREF _Toc241748664 \h </w:instrText>
      </w:r>
      <w:r>
        <w:fldChar w:fldCharType="separate"/>
      </w:r>
      <w:r w:rsidR="000264D3">
        <w:t>161</w:t>
      </w:r>
      <w:r>
        <w:fldChar w:fldCharType="end"/>
      </w:r>
    </w:p>
    <w:p w14:paraId="74CF115B" w14:textId="30EFA67E" w:rsidR="006D1ABF" w:rsidRDefault="006D1ABF" w:rsidP="006D1ABF">
      <w:pPr>
        <w:pStyle w:val="TOCGambar"/>
        <w:rPr>
          <w:rFonts w:asciiTheme="minorHAnsi" w:eastAsiaTheme="minorEastAsia" w:hAnsiTheme="minorHAnsi" w:cstheme="minorBidi"/>
          <w:kern w:val="2"/>
          <w:lang w:val="en-ID"/>
        </w:rPr>
      </w:pPr>
      <w:r>
        <w:t>Gambar 13.</w:t>
      </w:r>
      <w:r>
        <w:rPr>
          <w:rFonts w:asciiTheme="minorHAnsi" w:eastAsiaTheme="minorEastAsia" w:hAnsiTheme="minorHAnsi" w:cstheme="minorBidi"/>
          <w:kern w:val="2"/>
          <w:lang w:val="en-ID"/>
        </w:rPr>
        <w:tab/>
      </w:r>
      <w:r>
        <w:t xml:space="preserve">Perbandingan data statistik resmi dan </w:t>
      </w:r>
      <w:r w:rsidRPr="00434E16">
        <w:rPr>
          <w:i/>
          <w:iCs/>
        </w:rPr>
        <w:t>dynamic world</w:t>
      </w:r>
      <w:r>
        <w:t>, provinsi daerah istimewa Yogyakarta.</w:t>
      </w:r>
      <w:r>
        <w:tab/>
      </w:r>
      <w:r>
        <w:fldChar w:fldCharType="begin"/>
      </w:r>
      <w:r>
        <w:instrText xml:space="preserve"> PAGEREF _Toc241748665 \h </w:instrText>
      </w:r>
      <w:r>
        <w:fldChar w:fldCharType="separate"/>
      </w:r>
      <w:r w:rsidR="000264D3">
        <w:t>167</w:t>
      </w:r>
      <w:r>
        <w:fldChar w:fldCharType="end"/>
      </w:r>
    </w:p>
    <w:p w14:paraId="46D9D881" w14:textId="5AEBCE55" w:rsidR="006D1ABF" w:rsidRDefault="006D1ABF" w:rsidP="006D1ABF">
      <w:pPr>
        <w:pStyle w:val="TOCGambar"/>
        <w:rPr>
          <w:rFonts w:asciiTheme="minorHAnsi" w:eastAsiaTheme="minorEastAsia" w:hAnsiTheme="minorHAnsi" w:cstheme="minorBidi"/>
          <w:kern w:val="2"/>
          <w:lang w:val="en-ID"/>
        </w:rPr>
      </w:pPr>
      <w:r>
        <w:t>Gambar 14.</w:t>
      </w:r>
      <w:r>
        <w:rPr>
          <w:rFonts w:asciiTheme="minorHAnsi" w:eastAsiaTheme="minorEastAsia" w:hAnsiTheme="minorHAnsi" w:cstheme="minorBidi"/>
          <w:kern w:val="2"/>
          <w:lang w:val="en-ID"/>
        </w:rPr>
        <w:tab/>
      </w:r>
      <w:r>
        <w:t>Sampel dengan klasifikasi bukan area terbangun</w:t>
      </w:r>
      <w:r>
        <w:tab/>
      </w:r>
      <w:r>
        <w:fldChar w:fldCharType="begin"/>
      </w:r>
      <w:r>
        <w:instrText xml:space="preserve"> PAGEREF _Toc241748666 \h </w:instrText>
      </w:r>
      <w:r>
        <w:fldChar w:fldCharType="separate"/>
      </w:r>
      <w:r w:rsidR="000264D3">
        <w:t>168</w:t>
      </w:r>
      <w:r>
        <w:fldChar w:fldCharType="end"/>
      </w:r>
    </w:p>
    <w:p w14:paraId="2E539DDD" w14:textId="6E20476D" w:rsidR="006D1ABF" w:rsidRDefault="006D1ABF" w:rsidP="006D1ABF">
      <w:pPr>
        <w:pStyle w:val="TOCGambar"/>
        <w:rPr>
          <w:rFonts w:asciiTheme="minorHAnsi" w:eastAsiaTheme="minorEastAsia" w:hAnsiTheme="minorHAnsi" w:cstheme="minorBidi"/>
          <w:kern w:val="2"/>
          <w:lang w:val="en-ID"/>
        </w:rPr>
      </w:pPr>
      <w:r>
        <w:t>Gambar 15.</w:t>
      </w:r>
      <w:r>
        <w:rPr>
          <w:rFonts w:asciiTheme="minorHAnsi" w:eastAsiaTheme="minorEastAsia" w:hAnsiTheme="minorHAnsi" w:cstheme="minorBidi"/>
          <w:kern w:val="2"/>
          <w:lang w:val="en-ID"/>
        </w:rPr>
        <w:tab/>
      </w:r>
      <w:r>
        <w:t>Sampel dengan klasifikasi area terbangun</w:t>
      </w:r>
      <w:r>
        <w:tab/>
      </w:r>
      <w:r>
        <w:fldChar w:fldCharType="begin"/>
      </w:r>
      <w:r>
        <w:instrText xml:space="preserve"> PAGEREF _Toc241748667 \h </w:instrText>
      </w:r>
      <w:r>
        <w:fldChar w:fldCharType="separate"/>
      </w:r>
      <w:r w:rsidR="000264D3">
        <w:t>168</w:t>
      </w:r>
      <w:r>
        <w:fldChar w:fldCharType="end"/>
      </w:r>
    </w:p>
    <w:p w14:paraId="58DBE852" w14:textId="0F4EE29C" w:rsidR="006D1ABF" w:rsidRDefault="006D1ABF" w:rsidP="006D1ABF">
      <w:pPr>
        <w:pStyle w:val="TOCGambar"/>
        <w:rPr>
          <w:rFonts w:asciiTheme="minorHAnsi" w:eastAsiaTheme="minorEastAsia" w:hAnsiTheme="minorHAnsi" w:cstheme="minorBidi"/>
          <w:kern w:val="2"/>
          <w:lang w:val="en-ID"/>
        </w:rPr>
      </w:pPr>
      <w:r w:rsidRPr="00434E16">
        <w:rPr>
          <w:lang w:val="en-US"/>
        </w:rPr>
        <w:t>Gambar 16.</w:t>
      </w:r>
      <w:r>
        <w:rPr>
          <w:rFonts w:asciiTheme="minorHAnsi" w:eastAsiaTheme="minorEastAsia" w:hAnsiTheme="minorHAnsi" w:cstheme="minorBidi"/>
          <w:kern w:val="2"/>
          <w:lang w:val="en-ID"/>
        </w:rPr>
        <w:tab/>
      </w:r>
      <w:r w:rsidRPr="00434E16">
        <w:rPr>
          <w:lang w:val="en-US"/>
        </w:rPr>
        <w:t>Hasil pengujian konsistensi dimensi</w:t>
      </w:r>
      <w:r>
        <w:tab/>
      </w:r>
      <w:r>
        <w:fldChar w:fldCharType="begin"/>
      </w:r>
      <w:r>
        <w:instrText xml:space="preserve"> PAGEREF _Toc241748668 \h </w:instrText>
      </w:r>
      <w:r>
        <w:fldChar w:fldCharType="separate"/>
      </w:r>
      <w:r w:rsidR="000264D3">
        <w:t>187</w:t>
      </w:r>
      <w:r>
        <w:fldChar w:fldCharType="end"/>
      </w:r>
    </w:p>
    <w:p w14:paraId="076C851C" w14:textId="31F7D917" w:rsidR="006D1ABF" w:rsidRDefault="006D1ABF" w:rsidP="006D1ABF">
      <w:pPr>
        <w:pStyle w:val="TOCGambar"/>
        <w:rPr>
          <w:rFonts w:asciiTheme="minorHAnsi" w:eastAsiaTheme="minorEastAsia" w:hAnsiTheme="minorHAnsi" w:cstheme="minorBidi"/>
          <w:kern w:val="2"/>
          <w:lang w:val="en-ID"/>
        </w:rPr>
      </w:pPr>
      <w:r>
        <w:t>Gambar 17.</w:t>
      </w:r>
      <w:r>
        <w:rPr>
          <w:rFonts w:asciiTheme="minorHAnsi" w:eastAsiaTheme="minorEastAsia" w:hAnsiTheme="minorHAnsi" w:cstheme="minorBidi"/>
          <w:kern w:val="2"/>
          <w:lang w:val="en-ID"/>
        </w:rPr>
        <w:tab/>
      </w:r>
      <w:r>
        <w:t>Lintasan Jumlah Wisatawan 2025–2050 pada keenam skenario.</w:t>
      </w:r>
      <w:r>
        <w:tab/>
      </w:r>
      <w:r>
        <w:fldChar w:fldCharType="begin"/>
      </w:r>
      <w:r>
        <w:instrText xml:space="preserve"> PAGEREF _Toc241748669 \h </w:instrText>
      </w:r>
      <w:r>
        <w:fldChar w:fldCharType="separate"/>
      </w:r>
      <w:r w:rsidR="000264D3">
        <w:t>195</w:t>
      </w:r>
      <w:r>
        <w:fldChar w:fldCharType="end"/>
      </w:r>
    </w:p>
    <w:p w14:paraId="693B2530" w14:textId="772AC2F3" w:rsidR="006D1ABF" w:rsidRDefault="006D1ABF" w:rsidP="006D1ABF">
      <w:pPr>
        <w:pStyle w:val="TOCGambar"/>
        <w:rPr>
          <w:rFonts w:asciiTheme="minorHAnsi" w:eastAsiaTheme="minorEastAsia" w:hAnsiTheme="minorHAnsi" w:cstheme="minorBidi"/>
          <w:kern w:val="2"/>
          <w:lang w:val="en-ID"/>
        </w:rPr>
      </w:pPr>
      <w:r>
        <w:t>Gambar 18.</w:t>
      </w:r>
      <w:r>
        <w:rPr>
          <w:rFonts w:asciiTheme="minorHAnsi" w:eastAsiaTheme="minorEastAsia" w:hAnsiTheme="minorHAnsi" w:cstheme="minorBidi"/>
          <w:kern w:val="2"/>
          <w:lang w:val="en-ID"/>
        </w:rPr>
        <w:tab/>
      </w:r>
      <w:r>
        <w:t>Tingkat penghunian kamar pada uji E04 (rasio investasi terhadap PDRB dinolkan).</w:t>
      </w:r>
      <w:r>
        <w:tab/>
      </w:r>
      <w:r>
        <w:fldChar w:fldCharType="begin"/>
      </w:r>
      <w:r>
        <w:instrText xml:space="preserve"> PAGEREF _Toc241748670 \h </w:instrText>
      </w:r>
      <w:r>
        <w:fldChar w:fldCharType="separate"/>
      </w:r>
      <w:r w:rsidR="000264D3">
        <w:t>200</w:t>
      </w:r>
      <w:r>
        <w:fldChar w:fldCharType="end"/>
      </w:r>
    </w:p>
    <w:p w14:paraId="1D0E8E1D" w14:textId="2DE95EE8" w:rsidR="006D1ABF" w:rsidRDefault="006D1ABF" w:rsidP="006D1ABF">
      <w:pPr>
        <w:pStyle w:val="TOCGambar"/>
        <w:rPr>
          <w:rFonts w:asciiTheme="minorHAnsi" w:eastAsiaTheme="minorEastAsia" w:hAnsiTheme="minorHAnsi" w:cstheme="minorBidi"/>
          <w:kern w:val="2"/>
          <w:lang w:val="en-ID"/>
        </w:rPr>
      </w:pPr>
      <w:r>
        <w:t>Gambar 19.</w:t>
      </w:r>
      <w:r>
        <w:rPr>
          <w:rFonts w:asciiTheme="minorHAnsi" w:eastAsiaTheme="minorEastAsia" w:hAnsiTheme="minorHAnsi" w:cstheme="minorBidi"/>
          <w:kern w:val="2"/>
          <w:lang w:val="en-ID"/>
        </w:rPr>
        <w:tab/>
      </w:r>
      <w:r>
        <w:t>Rasio daya dukung lahan pada uji E09 (laju konversi non-pariwisata dinaikkan sepuluh kali).</w:t>
      </w:r>
      <w:r>
        <w:tab/>
      </w:r>
      <w:r>
        <w:fldChar w:fldCharType="begin"/>
      </w:r>
      <w:r>
        <w:instrText xml:space="preserve"> PAGEREF _Toc241748671 \h </w:instrText>
      </w:r>
      <w:r>
        <w:fldChar w:fldCharType="separate"/>
      </w:r>
      <w:r w:rsidR="000264D3">
        <w:t>201</w:t>
      </w:r>
      <w:r>
        <w:fldChar w:fldCharType="end"/>
      </w:r>
    </w:p>
    <w:p w14:paraId="526EA2AF" w14:textId="0198B74C" w:rsidR="006D1ABF" w:rsidRDefault="006D1ABF" w:rsidP="006D1ABF">
      <w:pPr>
        <w:pStyle w:val="TOCGambar"/>
        <w:rPr>
          <w:rFonts w:asciiTheme="minorHAnsi" w:eastAsiaTheme="minorEastAsia" w:hAnsiTheme="minorHAnsi" w:cstheme="minorBidi"/>
          <w:kern w:val="2"/>
          <w:lang w:val="en-ID"/>
        </w:rPr>
      </w:pPr>
      <w:r>
        <w:t>Gambar 20.</w:t>
      </w:r>
      <w:r>
        <w:rPr>
          <w:rFonts w:asciiTheme="minorHAnsi" w:eastAsiaTheme="minorEastAsia" w:hAnsiTheme="minorHAnsi" w:cstheme="minorBidi"/>
          <w:kern w:val="2"/>
          <w:lang w:val="en-ID"/>
        </w:rPr>
        <w:tab/>
      </w:r>
      <w:r>
        <w:t>Jumlah wisatawan dan indeks Daya Tarik pada uji E01 (tanpa pertumbuhan eksternal).</w:t>
      </w:r>
      <w:r>
        <w:tab/>
      </w:r>
      <w:r>
        <w:fldChar w:fldCharType="begin"/>
      </w:r>
      <w:r>
        <w:instrText xml:space="preserve"> PAGEREF _Toc241748672 \h </w:instrText>
      </w:r>
      <w:r>
        <w:fldChar w:fldCharType="separate"/>
      </w:r>
      <w:r w:rsidR="000264D3">
        <w:t>201</w:t>
      </w:r>
      <w:r>
        <w:fldChar w:fldCharType="end"/>
      </w:r>
    </w:p>
    <w:p w14:paraId="7963FD98" w14:textId="0E4BB288" w:rsidR="006D1ABF" w:rsidRDefault="006D1ABF" w:rsidP="006D1ABF">
      <w:pPr>
        <w:pStyle w:val="TOCGambar"/>
        <w:rPr>
          <w:rFonts w:asciiTheme="minorHAnsi" w:eastAsiaTheme="minorEastAsia" w:hAnsiTheme="minorHAnsi" w:cstheme="minorBidi"/>
          <w:kern w:val="2"/>
          <w:lang w:val="en-ID"/>
        </w:rPr>
      </w:pPr>
      <w:r>
        <w:t>Gambar 21.</w:t>
      </w:r>
      <w:r>
        <w:rPr>
          <w:rFonts w:asciiTheme="minorHAnsi" w:eastAsiaTheme="minorEastAsia" w:hAnsiTheme="minorHAnsi" w:cstheme="minorBidi"/>
          <w:kern w:val="2"/>
          <w:lang w:val="en-ID"/>
        </w:rPr>
        <w:tab/>
      </w:r>
      <w:r>
        <w:t>Laju konstruksi dan jumlah hotel pada uji E06 (TPK Ambang dinaikkan ke 1).</w:t>
      </w:r>
      <w:r>
        <w:tab/>
      </w:r>
      <w:r>
        <w:fldChar w:fldCharType="begin"/>
      </w:r>
      <w:r>
        <w:instrText xml:space="preserve"> PAGEREF _Toc241748673 \h </w:instrText>
      </w:r>
      <w:r>
        <w:fldChar w:fldCharType="separate"/>
      </w:r>
      <w:r w:rsidR="000264D3">
        <w:t>202</w:t>
      </w:r>
      <w:r>
        <w:fldChar w:fldCharType="end"/>
      </w:r>
    </w:p>
    <w:p w14:paraId="0C04B140" w14:textId="4ACCC136" w:rsidR="006D1ABF" w:rsidRDefault="006D1ABF" w:rsidP="006D1ABF">
      <w:pPr>
        <w:pStyle w:val="TOCGambar"/>
        <w:rPr>
          <w:rFonts w:asciiTheme="minorHAnsi" w:eastAsiaTheme="minorEastAsia" w:hAnsiTheme="minorHAnsi" w:cstheme="minorBidi"/>
          <w:kern w:val="2"/>
          <w:lang w:val="en-ID"/>
        </w:rPr>
      </w:pPr>
      <w:r>
        <w:t>Gambar 22.</w:t>
      </w:r>
      <w:r>
        <w:rPr>
          <w:rFonts w:asciiTheme="minorHAnsi" w:eastAsiaTheme="minorEastAsia" w:hAnsiTheme="minorHAnsi" w:cstheme="minorBidi"/>
          <w:kern w:val="2"/>
          <w:lang w:val="en-ID"/>
        </w:rPr>
        <w:tab/>
      </w:r>
      <w:r>
        <w:t>Indeks Daya Tarik pada uji E02 (laju penurunan wisatawan dinolkan) dibandingkan simulasi dasar.</w:t>
      </w:r>
      <w:r>
        <w:tab/>
      </w:r>
      <w:r>
        <w:fldChar w:fldCharType="begin"/>
      </w:r>
      <w:r>
        <w:instrText xml:space="preserve"> PAGEREF _Toc241748674 \h </w:instrText>
      </w:r>
      <w:r>
        <w:fldChar w:fldCharType="separate"/>
      </w:r>
      <w:r w:rsidR="000264D3">
        <w:t>203</w:t>
      </w:r>
      <w:r>
        <w:fldChar w:fldCharType="end"/>
      </w:r>
    </w:p>
    <w:p w14:paraId="2B108F7C" w14:textId="71395640" w:rsidR="006D1ABF" w:rsidRDefault="006D1ABF" w:rsidP="006D1ABF">
      <w:pPr>
        <w:pStyle w:val="TOCGambar"/>
        <w:rPr>
          <w:rFonts w:asciiTheme="minorHAnsi" w:eastAsiaTheme="minorEastAsia" w:hAnsiTheme="minorHAnsi" w:cstheme="minorBidi"/>
          <w:kern w:val="2"/>
          <w:lang w:val="en-ID"/>
        </w:rPr>
      </w:pPr>
      <w:r>
        <w:lastRenderedPageBreak/>
        <w:t>Gambar 23.</w:t>
      </w:r>
      <w:r>
        <w:rPr>
          <w:rFonts w:asciiTheme="minorHAnsi" w:eastAsiaTheme="minorEastAsia" w:hAnsiTheme="minorHAnsi" w:cstheme="minorBidi"/>
          <w:kern w:val="2"/>
          <w:lang w:val="en-ID"/>
        </w:rPr>
        <w:tab/>
      </w:r>
      <w:r>
        <w:t>Lintasan jumlah wisatawan dan lahan terbangun pada uji E15 (laju pertumbuhan eksternal dinaikkan tiga kali).</w:t>
      </w:r>
      <w:r>
        <w:tab/>
      </w:r>
      <w:r>
        <w:fldChar w:fldCharType="begin"/>
      </w:r>
      <w:r>
        <w:instrText xml:space="preserve"> PAGEREF _Toc241748675 \h </w:instrText>
      </w:r>
      <w:r>
        <w:fldChar w:fldCharType="separate"/>
      </w:r>
      <w:r w:rsidR="000264D3">
        <w:t>204</w:t>
      </w:r>
      <w:r>
        <w:fldChar w:fldCharType="end"/>
      </w:r>
    </w:p>
    <w:p w14:paraId="355D5A78" w14:textId="3176325B" w:rsidR="006D1ABF" w:rsidRDefault="006D1ABF" w:rsidP="006D1ABF">
      <w:pPr>
        <w:pStyle w:val="TOCGambar"/>
        <w:rPr>
          <w:rFonts w:asciiTheme="minorHAnsi" w:eastAsiaTheme="minorEastAsia" w:hAnsiTheme="minorHAnsi" w:cstheme="minorBidi"/>
          <w:kern w:val="2"/>
          <w:lang w:val="en-ID"/>
        </w:rPr>
      </w:pPr>
      <w:r>
        <w:t>Gambar 24.</w:t>
      </w:r>
      <w:r>
        <w:rPr>
          <w:rFonts w:asciiTheme="minorHAnsi" w:eastAsiaTheme="minorEastAsia" w:hAnsiTheme="minorHAnsi" w:cstheme="minorBidi"/>
          <w:kern w:val="2"/>
          <w:lang w:val="en-ID"/>
        </w:rPr>
        <w:tab/>
      </w:r>
      <w:r>
        <w:t>Lahan terbangun pada uji E15 dengan berbagai langkah waktu.</w:t>
      </w:r>
      <w:r>
        <w:tab/>
      </w:r>
      <w:r>
        <w:fldChar w:fldCharType="begin"/>
      </w:r>
      <w:r>
        <w:instrText xml:space="preserve"> PAGEREF _Toc241748676 \h </w:instrText>
      </w:r>
      <w:r>
        <w:fldChar w:fldCharType="separate"/>
      </w:r>
      <w:r w:rsidR="000264D3">
        <w:t>205</w:t>
      </w:r>
      <w:r>
        <w:fldChar w:fldCharType="end"/>
      </w:r>
    </w:p>
    <w:p w14:paraId="59647FF0" w14:textId="489FFAB8" w:rsidR="006D1ABF" w:rsidRDefault="006D1ABF" w:rsidP="006D1ABF">
      <w:pPr>
        <w:pStyle w:val="TOCGambar"/>
        <w:rPr>
          <w:rFonts w:asciiTheme="minorHAnsi" w:eastAsiaTheme="minorEastAsia" w:hAnsiTheme="minorHAnsi" w:cstheme="minorBidi"/>
          <w:kern w:val="2"/>
          <w:lang w:val="en-ID"/>
        </w:rPr>
      </w:pPr>
      <w:r>
        <w:t>Gambar 25.</w:t>
      </w:r>
      <w:r>
        <w:rPr>
          <w:rFonts w:asciiTheme="minorHAnsi" w:eastAsiaTheme="minorEastAsia" w:hAnsiTheme="minorHAnsi" w:cstheme="minorBidi"/>
          <w:kern w:val="2"/>
          <w:lang w:val="en-ID"/>
        </w:rPr>
        <w:tab/>
      </w:r>
      <w:r>
        <w:t>Data aktual dan hasil simulasi jumlah hotel dan akomodasi, uji P1.</w:t>
      </w:r>
      <w:r>
        <w:tab/>
      </w:r>
      <w:r>
        <w:fldChar w:fldCharType="begin"/>
      </w:r>
      <w:r>
        <w:instrText xml:space="preserve"> PAGEREF _Toc241748677 \h </w:instrText>
      </w:r>
      <w:r>
        <w:fldChar w:fldCharType="separate"/>
      </w:r>
      <w:r w:rsidR="000264D3">
        <w:t>210</w:t>
      </w:r>
      <w:r>
        <w:fldChar w:fldCharType="end"/>
      </w:r>
    </w:p>
    <w:p w14:paraId="7F8D0BED" w14:textId="1F67B89F" w:rsidR="006D1ABF" w:rsidRDefault="006D1ABF" w:rsidP="006D1ABF">
      <w:pPr>
        <w:pStyle w:val="TOCGambar"/>
        <w:rPr>
          <w:rFonts w:asciiTheme="minorHAnsi" w:eastAsiaTheme="minorEastAsia" w:hAnsiTheme="minorHAnsi" w:cstheme="minorBidi"/>
          <w:kern w:val="2"/>
          <w:lang w:val="en-ID"/>
        </w:rPr>
      </w:pPr>
      <w:r>
        <w:t>Gambar 26.</w:t>
      </w:r>
      <w:r>
        <w:rPr>
          <w:rFonts w:asciiTheme="minorHAnsi" w:eastAsiaTheme="minorEastAsia" w:hAnsiTheme="minorHAnsi" w:cstheme="minorBidi"/>
          <w:kern w:val="2"/>
          <w:lang w:val="en-ID"/>
        </w:rPr>
        <w:tab/>
      </w:r>
      <w:r>
        <w:t>Data aktual dan hasil simulasi tingkat penghunian kamar, uji P1.</w:t>
      </w:r>
      <w:r>
        <w:tab/>
      </w:r>
      <w:r>
        <w:fldChar w:fldCharType="begin"/>
      </w:r>
      <w:r>
        <w:instrText xml:space="preserve"> PAGEREF _Toc241748678 \h </w:instrText>
      </w:r>
      <w:r>
        <w:fldChar w:fldCharType="separate"/>
      </w:r>
      <w:r w:rsidR="000264D3">
        <w:t>211</w:t>
      </w:r>
      <w:r>
        <w:fldChar w:fldCharType="end"/>
      </w:r>
    </w:p>
    <w:p w14:paraId="610F78F5" w14:textId="67505175" w:rsidR="006D1ABF" w:rsidRDefault="006D1ABF" w:rsidP="006D1ABF">
      <w:pPr>
        <w:pStyle w:val="TOCGambar"/>
        <w:rPr>
          <w:rFonts w:asciiTheme="minorHAnsi" w:eastAsiaTheme="minorEastAsia" w:hAnsiTheme="minorHAnsi" w:cstheme="minorBidi"/>
          <w:kern w:val="2"/>
          <w:lang w:val="en-ID"/>
        </w:rPr>
      </w:pPr>
      <w:r>
        <w:t>Gambar 27.</w:t>
      </w:r>
      <w:r>
        <w:rPr>
          <w:rFonts w:asciiTheme="minorHAnsi" w:eastAsiaTheme="minorEastAsia" w:hAnsiTheme="minorHAnsi" w:cstheme="minorBidi"/>
          <w:kern w:val="2"/>
          <w:lang w:val="en-ID"/>
        </w:rPr>
        <w:tab/>
      </w:r>
      <w:r>
        <w:t>Data aktual dan hasil simulasi jumlah hotel dan akomodasi, uji P1b.</w:t>
      </w:r>
      <w:r>
        <w:tab/>
      </w:r>
      <w:r>
        <w:fldChar w:fldCharType="begin"/>
      </w:r>
      <w:r>
        <w:instrText xml:space="preserve"> PAGEREF _Toc241748679 \h </w:instrText>
      </w:r>
      <w:r>
        <w:fldChar w:fldCharType="separate"/>
      </w:r>
      <w:r w:rsidR="000264D3">
        <w:t>212</w:t>
      </w:r>
      <w:r>
        <w:fldChar w:fldCharType="end"/>
      </w:r>
    </w:p>
    <w:p w14:paraId="29A04491" w14:textId="55859B59" w:rsidR="006D1ABF" w:rsidRDefault="006D1ABF" w:rsidP="006D1ABF">
      <w:pPr>
        <w:pStyle w:val="TOCGambar"/>
        <w:rPr>
          <w:rFonts w:asciiTheme="minorHAnsi" w:eastAsiaTheme="minorEastAsia" w:hAnsiTheme="minorHAnsi" w:cstheme="minorBidi"/>
          <w:kern w:val="2"/>
          <w:lang w:val="en-ID"/>
        </w:rPr>
      </w:pPr>
      <w:r>
        <w:t>Gambar 28.</w:t>
      </w:r>
      <w:r>
        <w:rPr>
          <w:rFonts w:asciiTheme="minorHAnsi" w:eastAsiaTheme="minorEastAsia" w:hAnsiTheme="minorHAnsi" w:cstheme="minorBidi"/>
          <w:kern w:val="2"/>
          <w:lang w:val="en-ID"/>
        </w:rPr>
        <w:tab/>
      </w:r>
      <w:r>
        <w:t>Data aktual dan hasil simulasi tingkat penghunian kamar, Uji P1b.</w:t>
      </w:r>
      <w:r>
        <w:tab/>
      </w:r>
      <w:r>
        <w:fldChar w:fldCharType="begin"/>
      </w:r>
      <w:r>
        <w:instrText xml:space="preserve"> PAGEREF _Toc241748680 \h </w:instrText>
      </w:r>
      <w:r>
        <w:fldChar w:fldCharType="separate"/>
      </w:r>
      <w:r w:rsidR="000264D3">
        <w:t>212</w:t>
      </w:r>
      <w:r>
        <w:fldChar w:fldCharType="end"/>
      </w:r>
    </w:p>
    <w:p w14:paraId="0473484B" w14:textId="4759D225" w:rsidR="006D1ABF" w:rsidRDefault="006D1ABF" w:rsidP="006D1ABF">
      <w:pPr>
        <w:pStyle w:val="TOCGambar"/>
        <w:rPr>
          <w:rFonts w:asciiTheme="minorHAnsi" w:eastAsiaTheme="minorEastAsia" w:hAnsiTheme="minorHAnsi" w:cstheme="minorBidi"/>
          <w:kern w:val="2"/>
          <w:lang w:val="en-ID"/>
        </w:rPr>
      </w:pPr>
      <w:r>
        <w:t>Gambar 29.</w:t>
      </w:r>
      <w:r>
        <w:rPr>
          <w:rFonts w:asciiTheme="minorHAnsi" w:eastAsiaTheme="minorEastAsia" w:hAnsiTheme="minorHAnsi" w:cstheme="minorBidi"/>
          <w:kern w:val="2"/>
          <w:lang w:val="en-ID"/>
        </w:rPr>
        <w:tab/>
      </w:r>
      <w:r>
        <w:t>Data aktual dan hasil simulasi jumlah objek daya tarik wisata, uji P2.</w:t>
      </w:r>
      <w:r>
        <w:tab/>
      </w:r>
      <w:r>
        <w:fldChar w:fldCharType="begin"/>
      </w:r>
      <w:r>
        <w:instrText xml:space="preserve"> PAGEREF _Toc241748681 \h </w:instrText>
      </w:r>
      <w:r>
        <w:fldChar w:fldCharType="separate"/>
      </w:r>
      <w:r w:rsidR="000264D3">
        <w:t>213</w:t>
      </w:r>
      <w:r>
        <w:fldChar w:fldCharType="end"/>
      </w:r>
    </w:p>
    <w:p w14:paraId="55A92203" w14:textId="2F235C7E" w:rsidR="006D1ABF" w:rsidRDefault="006D1ABF" w:rsidP="006D1ABF">
      <w:pPr>
        <w:pStyle w:val="TOCGambar"/>
        <w:rPr>
          <w:rFonts w:asciiTheme="minorHAnsi" w:eastAsiaTheme="minorEastAsia" w:hAnsiTheme="minorHAnsi" w:cstheme="minorBidi"/>
          <w:kern w:val="2"/>
          <w:lang w:val="en-ID"/>
        </w:rPr>
      </w:pPr>
      <w:r>
        <w:t>Gambar 30.</w:t>
      </w:r>
      <w:r>
        <w:rPr>
          <w:rFonts w:asciiTheme="minorHAnsi" w:eastAsiaTheme="minorEastAsia" w:hAnsiTheme="minorHAnsi" w:cstheme="minorBidi"/>
          <w:kern w:val="2"/>
          <w:lang w:val="en-ID"/>
        </w:rPr>
        <w:tab/>
      </w:r>
      <w:r>
        <w:t>Data aktual dan hasil simulasi tenaga kerja pariwisata, uji P3.</w:t>
      </w:r>
      <w:r>
        <w:tab/>
      </w:r>
      <w:r>
        <w:fldChar w:fldCharType="begin"/>
      </w:r>
      <w:r>
        <w:instrText xml:space="preserve"> PAGEREF _Toc241748682 \h </w:instrText>
      </w:r>
      <w:r>
        <w:fldChar w:fldCharType="separate"/>
      </w:r>
      <w:r w:rsidR="000264D3">
        <w:t>213</w:t>
      </w:r>
      <w:r>
        <w:fldChar w:fldCharType="end"/>
      </w:r>
    </w:p>
    <w:p w14:paraId="548AB2D7" w14:textId="6AD7DDD4" w:rsidR="006D1ABF" w:rsidRDefault="006D1ABF" w:rsidP="006D1ABF">
      <w:pPr>
        <w:pStyle w:val="TOCGambar"/>
        <w:rPr>
          <w:rFonts w:asciiTheme="minorHAnsi" w:eastAsiaTheme="minorEastAsia" w:hAnsiTheme="minorHAnsi" w:cstheme="minorBidi"/>
          <w:kern w:val="2"/>
          <w:lang w:val="en-ID"/>
        </w:rPr>
      </w:pPr>
      <w:r>
        <w:t>Gambar 31.</w:t>
      </w:r>
      <w:r>
        <w:rPr>
          <w:rFonts w:asciiTheme="minorHAnsi" w:eastAsiaTheme="minorEastAsia" w:hAnsiTheme="minorHAnsi" w:cstheme="minorBidi"/>
          <w:kern w:val="2"/>
          <w:lang w:val="en-ID"/>
        </w:rPr>
        <w:tab/>
      </w:r>
      <w:r>
        <w:t>Data aktual dan hasil simulasi lahan terbangun, uji P4.</w:t>
      </w:r>
      <w:r>
        <w:tab/>
      </w:r>
      <w:r>
        <w:fldChar w:fldCharType="begin"/>
      </w:r>
      <w:r>
        <w:instrText xml:space="preserve"> PAGEREF _Toc241748683 \h </w:instrText>
      </w:r>
      <w:r>
        <w:fldChar w:fldCharType="separate"/>
      </w:r>
      <w:r w:rsidR="000264D3">
        <w:t>214</w:t>
      </w:r>
      <w:r>
        <w:fldChar w:fldCharType="end"/>
      </w:r>
    </w:p>
    <w:p w14:paraId="67FBD591" w14:textId="427060C8" w:rsidR="006D1ABF" w:rsidRDefault="006D1ABF" w:rsidP="006D1ABF">
      <w:pPr>
        <w:pStyle w:val="TOCGambar"/>
        <w:rPr>
          <w:rFonts w:asciiTheme="minorHAnsi" w:eastAsiaTheme="minorEastAsia" w:hAnsiTheme="minorHAnsi" w:cstheme="minorBidi"/>
          <w:kern w:val="2"/>
          <w:lang w:val="en-ID"/>
        </w:rPr>
      </w:pPr>
      <w:r>
        <w:t>Gambar 32.</w:t>
      </w:r>
      <w:r>
        <w:rPr>
          <w:rFonts w:asciiTheme="minorHAnsi" w:eastAsiaTheme="minorEastAsia" w:hAnsiTheme="minorHAnsi" w:cstheme="minorBidi"/>
          <w:kern w:val="2"/>
          <w:lang w:val="en-ID"/>
        </w:rPr>
        <w:tab/>
      </w:r>
      <w:r>
        <w:t>Data aktual dan hasil simulasi jumlah wisatawan, uji P5.</w:t>
      </w:r>
      <w:r>
        <w:tab/>
      </w:r>
      <w:r>
        <w:fldChar w:fldCharType="begin"/>
      </w:r>
      <w:r>
        <w:instrText xml:space="preserve"> PAGEREF _Toc241748684 \h </w:instrText>
      </w:r>
      <w:r>
        <w:fldChar w:fldCharType="separate"/>
      </w:r>
      <w:r w:rsidR="000264D3">
        <w:t>215</w:t>
      </w:r>
      <w:r>
        <w:fldChar w:fldCharType="end"/>
      </w:r>
    </w:p>
    <w:p w14:paraId="433D185B" w14:textId="18066C04" w:rsidR="006D1ABF" w:rsidRDefault="006D1ABF" w:rsidP="006D1ABF">
      <w:pPr>
        <w:pStyle w:val="TOCGambar"/>
        <w:rPr>
          <w:rFonts w:asciiTheme="minorHAnsi" w:eastAsiaTheme="minorEastAsia" w:hAnsiTheme="minorHAnsi" w:cstheme="minorBidi"/>
          <w:kern w:val="2"/>
          <w:lang w:val="en-ID"/>
        </w:rPr>
      </w:pPr>
      <w:r>
        <w:t>Gambar 33.</w:t>
      </w:r>
      <w:r>
        <w:rPr>
          <w:rFonts w:asciiTheme="minorHAnsi" w:eastAsiaTheme="minorEastAsia" w:hAnsiTheme="minorHAnsi" w:cstheme="minorBidi"/>
          <w:kern w:val="2"/>
          <w:lang w:val="en-ID"/>
        </w:rPr>
        <w:tab/>
      </w:r>
      <w:r>
        <w:t>Data aktual dan hasil simulasi jumlah wisatawan, uji penuh.</w:t>
      </w:r>
      <w:r>
        <w:tab/>
      </w:r>
      <w:r>
        <w:fldChar w:fldCharType="begin"/>
      </w:r>
      <w:r>
        <w:instrText xml:space="preserve"> PAGEREF _Toc241748685 \h </w:instrText>
      </w:r>
      <w:r>
        <w:fldChar w:fldCharType="separate"/>
      </w:r>
      <w:r w:rsidR="000264D3">
        <w:t>217</w:t>
      </w:r>
      <w:r>
        <w:fldChar w:fldCharType="end"/>
      </w:r>
    </w:p>
    <w:p w14:paraId="19DC3E7E" w14:textId="185B9564" w:rsidR="006D1ABF" w:rsidRDefault="006D1ABF" w:rsidP="006D1ABF">
      <w:pPr>
        <w:pStyle w:val="TOCGambar"/>
        <w:rPr>
          <w:rFonts w:asciiTheme="minorHAnsi" w:eastAsiaTheme="minorEastAsia" w:hAnsiTheme="minorHAnsi" w:cstheme="minorBidi"/>
          <w:kern w:val="2"/>
          <w:lang w:val="en-ID"/>
        </w:rPr>
      </w:pPr>
      <w:r>
        <w:t>Gambar 34.</w:t>
      </w:r>
      <w:r>
        <w:rPr>
          <w:rFonts w:asciiTheme="minorHAnsi" w:eastAsiaTheme="minorEastAsia" w:hAnsiTheme="minorHAnsi" w:cstheme="minorBidi"/>
          <w:kern w:val="2"/>
          <w:lang w:val="en-ID"/>
        </w:rPr>
        <w:tab/>
      </w:r>
      <w:r>
        <w:t>Data aktual dan hasil simulasi jumlah hotel dan akomodasi, uji Penuh.</w:t>
      </w:r>
      <w:r>
        <w:tab/>
      </w:r>
      <w:r>
        <w:fldChar w:fldCharType="begin"/>
      </w:r>
      <w:r>
        <w:instrText xml:space="preserve"> PAGEREF _Toc241748686 \h </w:instrText>
      </w:r>
      <w:r>
        <w:fldChar w:fldCharType="separate"/>
      </w:r>
      <w:r w:rsidR="000264D3">
        <w:t>219</w:t>
      </w:r>
      <w:r>
        <w:fldChar w:fldCharType="end"/>
      </w:r>
    </w:p>
    <w:p w14:paraId="31561CAD" w14:textId="7C618F5C" w:rsidR="006D1ABF" w:rsidRDefault="006D1ABF" w:rsidP="006D1ABF">
      <w:pPr>
        <w:pStyle w:val="TOCGambar"/>
        <w:rPr>
          <w:rFonts w:asciiTheme="minorHAnsi" w:eastAsiaTheme="minorEastAsia" w:hAnsiTheme="minorHAnsi" w:cstheme="minorBidi"/>
          <w:kern w:val="2"/>
          <w:lang w:val="en-ID"/>
        </w:rPr>
      </w:pPr>
      <w:r>
        <w:t>Gambar 35.</w:t>
      </w:r>
      <w:r>
        <w:rPr>
          <w:rFonts w:asciiTheme="minorHAnsi" w:eastAsiaTheme="minorEastAsia" w:hAnsiTheme="minorHAnsi" w:cstheme="minorBidi"/>
          <w:kern w:val="2"/>
          <w:lang w:val="en-ID"/>
        </w:rPr>
        <w:tab/>
      </w:r>
      <w:r>
        <w:t>Data aktual dan hasil simulasi jumlah objek daya tarik wisata, uji penuh.</w:t>
      </w:r>
      <w:r>
        <w:tab/>
      </w:r>
      <w:r>
        <w:fldChar w:fldCharType="begin"/>
      </w:r>
      <w:r>
        <w:instrText xml:space="preserve"> PAGEREF _Toc241748687 \h </w:instrText>
      </w:r>
      <w:r>
        <w:fldChar w:fldCharType="separate"/>
      </w:r>
      <w:r w:rsidR="000264D3">
        <w:t>219</w:t>
      </w:r>
      <w:r>
        <w:fldChar w:fldCharType="end"/>
      </w:r>
    </w:p>
    <w:p w14:paraId="4F96D577" w14:textId="4ED94CC0" w:rsidR="006D1ABF" w:rsidRDefault="006D1ABF" w:rsidP="006D1ABF">
      <w:pPr>
        <w:pStyle w:val="TOCGambar"/>
        <w:rPr>
          <w:rFonts w:asciiTheme="minorHAnsi" w:eastAsiaTheme="minorEastAsia" w:hAnsiTheme="minorHAnsi" w:cstheme="minorBidi"/>
          <w:kern w:val="2"/>
          <w:lang w:val="en-ID"/>
        </w:rPr>
      </w:pPr>
      <w:r>
        <w:t>Gambar 36.</w:t>
      </w:r>
      <w:r>
        <w:rPr>
          <w:rFonts w:asciiTheme="minorHAnsi" w:eastAsiaTheme="minorEastAsia" w:hAnsiTheme="minorHAnsi" w:cstheme="minorBidi"/>
          <w:kern w:val="2"/>
          <w:lang w:val="en-ID"/>
        </w:rPr>
        <w:tab/>
      </w:r>
      <w:r>
        <w:t>Data aktual dan hasil simulasi tenaga kerja pariwisata, uji penuh.</w:t>
      </w:r>
      <w:r>
        <w:tab/>
      </w:r>
      <w:r>
        <w:fldChar w:fldCharType="begin"/>
      </w:r>
      <w:r>
        <w:instrText xml:space="preserve"> PAGEREF _Toc241748688 \h </w:instrText>
      </w:r>
      <w:r>
        <w:fldChar w:fldCharType="separate"/>
      </w:r>
      <w:r w:rsidR="000264D3">
        <w:t>220</w:t>
      </w:r>
      <w:r>
        <w:fldChar w:fldCharType="end"/>
      </w:r>
    </w:p>
    <w:p w14:paraId="68880E0B" w14:textId="3030460E" w:rsidR="006D1ABF" w:rsidRDefault="006D1ABF" w:rsidP="006D1ABF">
      <w:pPr>
        <w:pStyle w:val="TOCGambar"/>
        <w:rPr>
          <w:rFonts w:asciiTheme="minorHAnsi" w:eastAsiaTheme="minorEastAsia" w:hAnsiTheme="minorHAnsi" w:cstheme="minorBidi"/>
          <w:kern w:val="2"/>
          <w:lang w:val="en-ID"/>
        </w:rPr>
      </w:pPr>
      <w:r>
        <w:t>Gambar 37.</w:t>
      </w:r>
      <w:r>
        <w:rPr>
          <w:rFonts w:asciiTheme="minorHAnsi" w:eastAsiaTheme="minorEastAsia" w:hAnsiTheme="minorHAnsi" w:cstheme="minorBidi"/>
          <w:kern w:val="2"/>
          <w:lang w:val="en-ID"/>
        </w:rPr>
        <w:tab/>
      </w:r>
      <w:r>
        <w:t>Data aktual dan hasil simulasi lahan terbangun, uji penuh.</w:t>
      </w:r>
      <w:r>
        <w:tab/>
      </w:r>
      <w:r>
        <w:fldChar w:fldCharType="begin"/>
      </w:r>
      <w:r>
        <w:instrText xml:space="preserve"> PAGEREF _Toc241748689 \h </w:instrText>
      </w:r>
      <w:r>
        <w:fldChar w:fldCharType="separate"/>
      </w:r>
      <w:r w:rsidR="000264D3">
        <w:t>220</w:t>
      </w:r>
      <w:r>
        <w:fldChar w:fldCharType="end"/>
      </w:r>
    </w:p>
    <w:p w14:paraId="468FB7B4" w14:textId="59AC71F4" w:rsidR="006D1ABF" w:rsidRDefault="006D1ABF" w:rsidP="006D1ABF">
      <w:pPr>
        <w:pStyle w:val="TOCGambar"/>
        <w:rPr>
          <w:rFonts w:asciiTheme="minorHAnsi" w:eastAsiaTheme="minorEastAsia" w:hAnsiTheme="minorHAnsi" w:cstheme="minorBidi"/>
          <w:kern w:val="2"/>
          <w:lang w:val="en-ID"/>
        </w:rPr>
      </w:pPr>
      <w:r>
        <w:t>Gambar 38.</w:t>
      </w:r>
      <w:r>
        <w:rPr>
          <w:rFonts w:asciiTheme="minorHAnsi" w:eastAsiaTheme="minorEastAsia" w:hAnsiTheme="minorHAnsi" w:cstheme="minorBidi"/>
          <w:kern w:val="2"/>
          <w:lang w:val="en-ID"/>
        </w:rPr>
        <w:tab/>
      </w:r>
      <w:r>
        <w:t>Data aktual dan hasil simulasi tingkat penghunian kamar, uji penuh.</w:t>
      </w:r>
      <w:r>
        <w:tab/>
      </w:r>
      <w:r>
        <w:fldChar w:fldCharType="begin"/>
      </w:r>
      <w:r>
        <w:instrText xml:space="preserve"> PAGEREF _Toc241748690 \h </w:instrText>
      </w:r>
      <w:r>
        <w:fldChar w:fldCharType="separate"/>
      </w:r>
      <w:r w:rsidR="000264D3">
        <w:t>221</w:t>
      </w:r>
      <w:r>
        <w:fldChar w:fldCharType="end"/>
      </w:r>
    </w:p>
    <w:p w14:paraId="128749F6" w14:textId="59F0CC39" w:rsidR="006D1ABF" w:rsidRDefault="006D1ABF" w:rsidP="006D1ABF">
      <w:pPr>
        <w:pStyle w:val="TOCGambar"/>
        <w:rPr>
          <w:rFonts w:asciiTheme="minorHAnsi" w:eastAsiaTheme="minorEastAsia" w:hAnsiTheme="minorHAnsi" w:cstheme="minorBidi"/>
          <w:kern w:val="2"/>
          <w:lang w:val="en-ID"/>
        </w:rPr>
      </w:pPr>
      <w:r>
        <w:t>Gambar 39.</w:t>
      </w:r>
      <w:r>
        <w:rPr>
          <w:rFonts w:asciiTheme="minorHAnsi" w:eastAsiaTheme="minorEastAsia" w:hAnsiTheme="minorHAnsi" w:cstheme="minorBidi"/>
          <w:kern w:val="2"/>
          <w:lang w:val="en-ID"/>
        </w:rPr>
        <w:tab/>
      </w:r>
      <w:r>
        <w:t>Data aktual dan hasil simulasi PDRB sektor pariwisata, uji penuh.</w:t>
      </w:r>
      <w:r>
        <w:tab/>
      </w:r>
      <w:r>
        <w:fldChar w:fldCharType="begin"/>
      </w:r>
      <w:r>
        <w:instrText xml:space="preserve"> PAGEREF _Toc241748691 \h </w:instrText>
      </w:r>
      <w:r>
        <w:fldChar w:fldCharType="separate"/>
      </w:r>
      <w:r w:rsidR="000264D3">
        <w:t>222</w:t>
      </w:r>
      <w:r>
        <w:fldChar w:fldCharType="end"/>
      </w:r>
    </w:p>
    <w:p w14:paraId="6B2D267A" w14:textId="39D550BA" w:rsidR="006D1ABF" w:rsidRDefault="006D1ABF" w:rsidP="006D1ABF">
      <w:pPr>
        <w:pStyle w:val="TOCGambar"/>
        <w:rPr>
          <w:rFonts w:asciiTheme="minorHAnsi" w:eastAsiaTheme="minorEastAsia" w:hAnsiTheme="minorHAnsi" w:cstheme="minorBidi"/>
          <w:kern w:val="2"/>
          <w:lang w:val="en-ID"/>
        </w:rPr>
      </w:pPr>
      <w:r>
        <w:t>Gambar 40.</w:t>
      </w:r>
      <w:r>
        <w:rPr>
          <w:rFonts w:asciiTheme="minorHAnsi" w:eastAsiaTheme="minorEastAsia" w:hAnsiTheme="minorHAnsi" w:cstheme="minorBidi"/>
          <w:kern w:val="2"/>
          <w:lang w:val="en-ID"/>
        </w:rPr>
        <w:tab/>
      </w:r>
      <w:r>
        <w:t>Data aktual dan hasil simulasi investasi sektor pariwisata, uji penuh.</w:t>
      </w:r>
      <w:r>
        <w:tab/>
      </w:r>
      <w:r>
        <w:fldChar w:fldCharType="begin"/>
      </w:r>
      <w:r>
        <w:instrText xml:space="preserve"> PAGEREF _Toc241748692 \h </w:instrText>
      </w:r>
      <w:r>
        <w:fldChar w:fldCharType="separate"/>
      </w:r>
      <w:r w:rsidR="000264D3">
        <w:t>222</w:t>
      </w:r>
      <w:r>
        <w:fldChar w:fldCharType="end"/>
      </w:r>
    </w:p>
    <w:p w14:paraId="3E29F46E" w14:textId="184B79EF" w:rsidR="006D1ABF" w:rsidRDefault="006D1ABF" w:rsidP="006D1ABF">
      <w:pPr>
        <w:pStyle w:val="TOCGambar"/>
        <w:rPr>
          <w:rFonts w:asciiTheme="minorHAnsi" w:eastAsiaTheme="minorEastAsia" w:hAnsiTheme="minorHAnsi" w:cstheme="minorBidi"/>
          <w:kern w:val="2"/>
          <w:lang w:val="en-ID"/>
        </w:rPr>
      </w:pPr>
      <w:r>
        <w:t>Gambar 41.</w:t>
      </w:r>
      <w:r>
        <w:rPr>
          <w:rFonts w:asciiTheme="minorHAnsi" w:eastAsiaTheme="minorEastAsia" w:hAnsiTheme="minorHAnsi" w:cstheme="minorBidi"/>
          <w:kern w:val="2"/>
          <w:lang w:val="en-ID"/>
        </w:rPr>
        <w:tab/>
      </w:r>
      <w:r>
        <w:t>Data aktual dan hasil simulasi total malam menginap, uji penuh.</w:t>
      </w:r>
      <w:r>
        <w:tab/>
      </w:r>
      <w:r>
        <w:fldChar w:fldCharType="begin"/>
      </w:r>
      <w:r>
        <w:instrText xml:space="preserve"> PAGEREF _Toc241748693 \h </w:instrText>
      </w:r>
      <w:r>
        <w:fldChar w:fldCharType="separate"/>
      </w:r>
      <w:r w:rsidR="000264D3">
        <w:t>223</w:t>
      </w:r>
      <w:r>
        <w:fldChar w:fldCharType="end"/>
      </w:r>
    </w:p>
    <w:p w14:paraId="6A92FF31" w14:textId="414EF780" w:rsidR="006D1ABF" w:rsidRDefault="006D1ABF" w:rsidP="006D1ABF">
      <w:pPr>
        <w:pStyle w:val="TOCGambar"/>
        <w:rPr>
          <w:rFonts w:asciiTheme="minorHAnsi" w:eastAsiaTheme="minorEastAsia" w:hAnsiTheme="minorHAnsi" w:cstheme="minorBidi"/>
          <w:kern w:val="2"/>
          <w:lang w:val="en-ID"/>
        </w:rPr>
      </w:pPr>
      <w:r>
        <w:t>Gambar 42.</w:t>
      </w:r>
      <w:r>
        <w:rPr>
          <w:rFonts w:asciiTheme="minorHAnsi" w:eastAsiaTheme="minorEastAsia" w:hAnsiTheme="minorHAnsi" w:cstheme="minorBidi"/>
          <w:kern w:val="2"/>
          <w:lang w:val="en-ID"/>
        </w:rPr>
        <w:tab/>
      </w:r>
      <w:r>
        <w:t>Permukaan Fungsi Tujuan pada Pencarian TPK Ambang dan Laju Demolisi Dasar, Uji P1.</w:t>
      </w:r>
      <w:r>
        <w:tab/>
      </w:r>
      <w:r>
        <w:fldChar w:fldCharType="begin"/>
      </w:r>
      <w:r>
        <w:instrText xml:space="preserve"> PAGEREF _Toc241748694 \h </w:instrText>
      </w:r>
      <w:r>
        <w:fldChar w:fldCharType="separate"/>
      </w:r>
      <w:r w:rsidR="000264D3">
        <w:t>227</w:t>
      </w:r>
      <w:r>
        <w:fldChar w:fldCharType="end"/>
      </w:r>
    </w:p>
    <w:p w14:paraId="2454F5D6" w14:textId="1173275C" w:rsidR="006D1ABF" w:rsidRDefault="006D1ABF" w:rsidP="006D1ABF">
      <w:pPr>
        <w:pStyle w:val="TOCGambar"/>
        <w:rPr>
          <w:rFonts w:asciiTheme="minorHAnsi" w:eastAsiaTheme="minorEastAsia" w:hAnsiTheme="minorHAnsi" w:cstheme="minorBidi"/>
          <w:kern w:val="2"/>
          <w:lang w:val="en-ID"/>
        </w:rPr>
      </w:pPr>
      <w:r>
        <w:lastRenderedPageBreak/>
        <w:t>Gambar 43.</w:t>
      </w:r>
      <w:r>
        <w:rPr>
          <w:rFonts w:asciiTheme="minorHAnsi" w:eastAsiaTheme="minorEastAsia" w:hAnsiTheme="minorHAnsi" w:cstheme="minorBidi"/>
          <w:kern w:val="2"/>
          <w:lang w:val="en-ID"/>
        </w:rPr>
        <w:tab/>
      </w:r>
      <w:r>
        <w:t>Lonjakan Jumlah Hotel dan Akomodasi Tahun 2018.</w:t>
      </w:r>
      <w:r>
        <w:tab/>
      </w:r>
      <w:r>
        <w:fldChar w:fldCharType="begin"/>
      </w:r>
      <w:r>
        <w:instrText xml:space="preserve"> PAGEREF _Toc241748695 \h </w:instrText>
      </w:r>
      <w:r>
        <w:fldChar w:fldCharType="separate"/>
      </w:r>
      <w:r w:rsidR="000264D3">
        <w:t>229</w:t>
      </w:r>
      <w:r>
        <w:fldChar w:fldCharType="end"/>
      </w:r>
    </w:p>
    <w:p w14:paraId="6A67CFF5" w14:textId="3547F340" w:rsidR="006D1ABF" w:rsidRDefault="006D1ABF" w:rsidP="006D1ABF">
      <w:pPr>
        <w:pStyle w:val="TOCGambar"/>
        <w:rPr>
          <w:rFonts w:asciiTheme="minorHAnsi" w:eastAsiaTheme="minorEastAsia" w:hAnsiTheme="minorHAnsi" w:cstheme="minorBidi"/>
          <w:kern w:val="2"/>
          <w:lang w:val="en-ID"/>
        </w:rPr>
      </w:pPr>
      <w:r>
        <w:t>Gambar 44.</w:t>
      </w:r>
      <w:r>
        <w:rPr>
          <w:rFonts w:asciiTheme="minorHAnsi" w:eastAsiaTheme="minorEastAsia" w:hAnsiTheme="minorHAnsi" w:cstheme="minorBidi"/>
          <w:kern w:val="2"/>
          <w:lang w:val="en-ID"/>
        </w:rPr>
        <w:tab/>
      </w:r>
      <w:r>
        <w:t>Permukaan Fungsi Tujuan pada Pencarian TPK Ambang dan Laju Demolisi Dasar, Uji P1b.</w:t>
      </w:r>
      <w:r>
        <w:tab/>
      </w:r>
      <w:r>
        <w:fldChar w:fldCharType="begin"/>
      </w:r>
      <w:r>
        <w:instrText xml:space="preserve"> PAGEREF _Toc241748696 \h </w:instrText>
      </w:r>
      <w:r>
        <w:fldChar w:fldCharType="separate"/>
      </w:r>
      <w:r w:rsidR="000264D3">
        <w:t>229</w:t>
      </w:r>
      <w:r>
        <w:fldChar w:fldCharType="end"/>
      </w:r>
    </w:p>
    <w:p w14:paraId="2BA1D334" w14:textId="058F16CD" w:rsidR="006D1ABF" w:rsidRDefault="006D1ABF" w:rsidP="006D1ABF">
      <w:pPr>
        <w:pStyle w:val="TOCGambar"/>
        <w:rPr>
          <w:rFonts w:asciiTheme="minorHAnsi" w:eastAsiaTheme="minorEastAsia" w:hAnsiTheme="minorHAnsi" w:cstheme="minorBidi"/>
          <w:kern w:val="2"/>
          <w:lang w:val="en-ID"/>
        </w:rPr>
      </w:pPr>
      <w:r>
        <w:t>Gambar 45.</w:t>
      </w:r>
      <w:r>
        <w:rPr>
          <w:rFonts w:asciiTheme="minorHAnsi" w:eastAsiaTheme="minorEastAsia" w:hAnsiTheme="minorHAnsi" w:cstheme="minorBidi"/>
          <w:kern w:val="2"/>
          <w:lang w:val="en-ID"/>
        </w:rPr>
        <w:tab/>
      </w:r>
      <w:r>
        <w:t>Profil Fungsi Tujuan pada Pencarian Laju Konversi Dasar, Uji P4.</w:t>
      </w:r>
      <w:r>
        <w:tab/>
      </w:r>
      <w:r>
        <w:fldChar w:fldCharType="begin"/>
      </w:r>
      <w:r>
        <w:instrText xml:space="preserve"> PAGEREF _Toc241748697 \h </w:instrText>
      </w:r>
      <w:r>
        <w:fldChar w:fldCharType="separate"/>
      </w:r>
      <w:r w:rsidR="000264D3">
        <w:t>231</w:t>
      </w:r>
      <w:r>
        <w:fldChar w:fldCharType="end"/>
      </w:r>
    </w:p>
    <w:p w14:paraId="7A304CA0" w14:textId="57B9F213" w:rsidR="006D1ABF" w:rsidRDefault="006D1ABF" w:rsidP="006D1ABF">
      <w:pPr>
        <w:pStyle w:val="TOCGambar"/>
        <w:rPr>
          <w:rFonts w:asciiTheme="minorHAnsi" w:eastAsiaTheme="minorEastAsia" w:hAnsiTheme="minorHAnsi" w:cstheme="minorBidi"/>
          <w:kern w:val="2"/>
          <w:lang w:val="en-ID"/>
        </w:rPr>
      </w:pPr>
      <w:r>
        <w:t>Gambar 46.</w:t>
      </w:r>
      <w:r>
        <w:rPr>
          <w:rFonts w:asciiTheme="minorHAnsi" w:eastAsiaTheme="minorEastAsia" w:hAnsiTheme="minorHAnsi" w:cstheme="minorBidi"/>
          <w:kern w:val="2"/>
          <w:lang w:val="en-ID"/>
        </w:rPr>
        <w:tab/>
      </w:r>
      <w:r>
        <w:t>Perbandingan NRMSE Lahan Terbangun antara Nilai Turunan Data dan Hasil Kalibrasi, Uji Penuh.</w:t>
      </w:r>
      <w:r>
        <w:tab/>
      </w:r>
      <w:r>
        <w:fldChar w:fldCharType="begin"/>
      </w:r>
      <w:r>
        <w:instrText xml:space="preserve"> PAGEREF _Toc241748698 \h </w:instrText>
      </w:r>
      <w:r>
        <w:fldChar w:fldCharType="separate"/>
      </w:r>
      <w:r w:rsidR="000264D3">
        <w:t>234</w:t>
      </w:r>
      <w:r>
        <w:fldChar w:fldCharType="end"/>
      </w:r>
    </w:p>
    <w:p w14:paraId="29F8950E" w14:textId="7E982CA9" w:rsidR="006D1ABF" w:rsidRDefault="006D1ABF" w:rsidP="006D1ABF">
      <w:pPr>
        <w:pStyle w:val="TOCGambar"/>
        <w:rPr>
          <w:rFonts w:asciiTheme="minorHAnsi" w:eastAsiaTheme="minorEastAsia" w:hAnsiTheme="minorHAnsi" w:cstheme="minorBidi"/>
          <w:kern w:val="2"/>
          <w:lang w:val="en-ID"/>
        </w:rPr>
      </w:pPr>
      <w:r>
        <w:t>Gambar 47.</w:t>
      </w:r>
      <w:r>
        <w:rPr>
          <w:rFonts w:asciiTheme="minorHAnsi" w:eastAsiaTheme="minorEastAsia" w:hAnsiTheme="minorHAnsi" w:cstheme="minorBidi"/>
          <w:kern w:val="2"/>
          <w:lang w:val="en-ID"/>
        </w:rPr>
        <w:tab/>
      </w:r>
      <w:r>
        <w:t>Data Aktual dan Hasil Simulasi Lahan Terbangun pada Nilai Turunan Data dan Hasil Kalibrasi</w:t>
      </w:r>
      <w:r>
        <w:tab/>
      </w:r>
      <w:r>
        <w:fldChar w:fldCharType="begin"/>
      </w:r>
      <w:r>
        <w:instrText xml:space="preserve"> PAGEREF _Toc241748699 \h </w:instrText>
      </w:r>
      <w:r>
        <w:fldChar w:fldCharType="separate"/>
      </w:r>
      <w:r w:rsidR="000264D3">
        <w:t>235</w:t>
      </w:r>
      <w:r>
        <w:fldChar w:fldCharType="end"/>
      </w:r>
    </w:p>
    <w:p w14:paraId="407B0863" w14:textId="3AC88D36" w:rsidR="006D1ABF" w:rsidRDefault="006D1ABF" w:rsidP="006D1ABF">
      <w:pPr>
        <w:pStyle w:val="TOCGambar"/>
        <w:rPr>
          <w:rFonts w:asciiTheme="minorHAnsi" w:eastAsiaTheme="minorEastAsia" w:hAnsiTheme="minorHAnsi" w:cstheme="minorBidi"/>
          <w:kern w:val="2"/>
          <w:lang w:val="en-ID"/>
        </w:rPr>
      </w:pPr>
      <w:r>
        <w:t>Gambar 48.</w:t>
      </w:r>
      <w:r>
        <w:rPr>
          <w:rFonts w:asciiTheme="minorHAnsi" w:eastAsiaTheme="minorEastAsia" w:hAnsiTheme="minorHAnsi" w:cstheme="minorBidi"/>
          <w:kern w:val="2"/>
          <w:lang w:val="en-ID"/>
        </w:rPr>
        <w:tab/>
      </w:r>
      <w:r>
        <w:t>Profil Fungsi Tujuan terhadap Laju Pertumbuhan Eksternal, Varian D-A dan D-B</w:t>
      </w:r>
      <w:r>
        <w:tab/>
      </w:r>
      <w:r>
        <w:fldChar w:fldCharType="begin"/>
      </w:r>
      <w:r>
        <w:instrText xml:space="preserve"> PAGEREF _Toc241748700 \h </w:instrText>
      </w:r>
      <w:r>
        <w:fldChar w:fldCharType="separate"/>
      </w:r>
      <w:r w:rsidR="000264D3">
        <w:t>237</w:t>
      </w:r>
      <w:r>
        <w:fldChar w:fldCharType="end"/>
      </w:r>
    </w:p>
    <w:p w14:paraId="4AFD90AF" w14:textId="76E7897E" w:rsidR="006D1ABF" w:rsidRDefault="006D1ABF" w:rsidP="006D1ABF">
      <w:pPr>
        <w:pStyle w:val="TOCGambar"/>
        <w:rPr>
          <w:rFonts w:asciiTheme="minorHAnsi" w:eastAsiaTheme="minorEastAsia" w:hAnsiTheme="minorHAnsi" w:cstheme="minorBidi"/>
          <w:kern w:val="2"/>
          <w:lang w:val="en-ID"/>
        </w:rPr>
      </w:pPr>
      <w:r>
        <w:t>Gambar 49.</w:t>
      </w:r>
      <w:r>
        <w:rPr>
          <w:rFonts w:asciiTheme="minorHAnsi" w:eastAsiaTheme="minorEastAsia" w:hAnsiTheme="minorHAnsi" w:cstheme="minorBidi"/>
          <w:kern w:val="2"/>
          <w:lang w:val="en-ID"/>
        </w:rPr>
        <w:tab/>
      </w:r>
      <w:r>
        <w:t>Punggung Keteridentifikasian Laju Pertumbuhan Eksternal dan Rasio Laju Penurunan terhadap Laju Pertumbuhan</w:t>
      </w:r>
      <w:r>
        <w:tab/>
      </w:r>
      <w:r>
        <w:fldChar w:fldCharType="begin"/>
      </w:r>
      <w:r>
        <w:instrText xml:space="preserve"> PAGEREF _Toc241748701 \h </w:instrText>
      </w:r>
      <w:r>
        <w:fldChar w:fldCharType="separate"/>
      </w:r>
      <w:r w:rsidR="000264D3">
        <w:t>238</w:t>
      </w:r>
      <w:r>
        <w:fldChar w:fldCharType="end"/>
      </w:r>
    </w:p>
    <w:p w14:paraId="7CA477CA" w14:textId="346A3300" w:rsidR="006D1ABF" w:rsidRDefault="006D1ABF" w:rsidP="006D1ABF">
      <w:pPr>
        <w:pStyle w:val="TOCGambar"/>
        <w:rPr>
          <w:rFonts w:asciiTheme="minorHAnsi" w:eastAsiaTheme="minorEastAsia" w:hAnsiTheme="minorHAnsi" w:cstheme="minorBidi"/>
          <w:kern w:val="2"/>
          <w:lang w:val="en-ID"/>
        </w:rPr>
      </w:pPr>
      <w:r>
        <w:t>Gambar 50.</w:t>
      </w:r>
      <w:r>
        <w:rPr>
          <w:rFonts w:asciiTheme="minorHAnsi" w:eastAsiaTheme="minorEastAsia" w:hAnsiTheme="minorHAnsi" w:cstheme="minorBidi"/>
          <w:kern w:val="2"/>
          <w:lang w:val="en-ID"/>
        </w:rPr>
        <w:tab/>
      </w:r>
      <w:r>
        <w:t>Data Sambungan, Simulasi pada Laju Pertumbuhan Eksternal Turunan Data (0,27726), dan Simulasi pada LPE Diagnostik D-A (0,440), Uji P5*.</w:t>
      </w:r>
      <w:r>
        <w:tab/>
      </w:r>
      <w:r>
        <w:fldChar w:fldCharType="begin"/>
      </w:r>
      <w:r>
        <w:instrText xml:space="preserve"> PAGEREF _Toc241748702 \h </w:instrText>
      </w:r>
      <w:r>
        <w:fldChar w:fldCharType="separate"/>
      </w:r>
      <w:r w:rsidR="000264D3">
        <w:t>240</w:t>
      </w:r>
      <w:r>
        <w:fldChar w:fldCharType="end"/>
      </w:r>
    </w:p>
    <w:p w14:paraId="4C948801" w14:textId="739843F4" w:rsidR="006D1ABF" w:rsidRDefault="006D1ABF" w:rsidP="006D1ABF">
      <w:pPr>
        <w:pStyle w:val="TOCGambar"/>
        <w:rPr>
          <w:rFonts w:asciiTheme="minorHAnsi" w:eastAsiaTheme="minorEastAsia" w:hAnsiTheme="minorHAnsi" w:cstheme="minorBidi"/>
          <w:kern w:val="2"/>
          <w:lang w:val="en-ID"/>
        </w:rPr>
      </w:pPr>
      <w:r>
        <w:t>Gambar 51.</w:t>
      </w:r>
      <w:r>
        <w:rPr>
          <w:rFonts w:asciiTheme="minorHAnsi" w:eastAsiaTheme="minorEastAsia" w:hAnsiTheme="minorHAnsi" w:cstheme="minorBidi"/>
          <w:kern w:val="2"/>
          <w:lang w:val="en-ID"/>
        </w:rPr>
        <w:tab/>
      </w:r>
      <w:r>
        <w:t>Tornado Sensitivitas Parameter terhadap Jumlah Wisatawan 2050</w:t>
      </w:r>
      <w:r>
        <w:tab/>
      </w:r>
      <w:r>
        <w:fldChar w:fldCharType="begin"/>
      </w:r>
      <w:r>
        <w:instrText xml:space="preserve"> PAGEREF _Toc241748703 \h </w:instrText>
      </w:r>
      <w:r>
        <w:fldChar w:fldCharType="separate"/>
      </w:r>
      <w:r w:rsidR="000264D3">
        <w:t>245</w:t>
      </w:r>
      <w:r>
        <w:fldChar w:fldCharType="end"/>
      </w:r>
    </w:p>
    <w:p w14:paraId="79325F5C" w14:textId="017530EE" w:rsidR="006D1ABF" w:rsidRDefault="006D1ABF" w:rsidP="006D1ABF">
      <w:pPr>
        <w:pStyle w:val="TOCGambar"/>
        <w:rPr>
          <w:rFonts w:asciiTheme="minorHAnsi" w:eastAsiaTheme="minorEastAsia" w:hAnsiTheme="minorHAnsi" w:cstheme="minorBidi"/>
          <w:kern w:val="2"/>
          <w:lang w:val="en-ID"/>
        </w:rPr>
      </w:pPr>
      <w:r>
        <w:t>Gambar 52.</w:t>
      </w:r>
      <w:r>
        <w:rPr>
          <w:rFonts w:asciiTheme="minorHAnsi" w:eastAsiaTheme="minorEastAsia" w:hAnsiTheme="minorHAnsi" w:cstheme="minorBidi"/>
          <w:kern w:val="2"/>
          <w:lang w:val="en-ID"/>
        </w:rPr>
        <w:tab/>
      </w:r>
      <w:r>
        <w:t>Tornado Sensitivitas Parameter terhadap PDRB Sektor Pariwisata 2050</w:t>
      </w:r>
      <w:r>
        <w:tab/>
      </w:r>
      <w:r>
        <w:fldChar w:fldCharType="begin"/>
      </w:r>
      <w:r>
        <w:instrText xml:space="preserve"> PAGEREF _Toc241748704 \h </w:instrText>
      </w:r>
      <w:r>
        <w:fldChar w:fldCharType="separate"/>
      </w:r>
      <w:r w:rsidR="000264D3">
        <w:t>246</w:t>
      </w:r>
      <w:r>
        <w:fldChar w:fldCharType="end"/>
      </w:r>
    </w:p>
    <w:p w14:paraId="1C8133D3" w14:textId="202642D7" w:rsidR="006D1ABF" w:rsidRDefault="006D1ABF" w:rsidP="006D1ABF">
      <w:pPr>
        <w:pStyle w:val="TOCGambar"/>
        <w:rPr>
          <w:rFonts w:asciiTheme="minorHAnsi" w:eastAsiaTheme="minorEastAsia" w:hAnsiTheme="minorHAnsi" w:cstheme="minorBidi"/>
          <w:kern w:val="2"/>
          <w:lang w:val="en-ID"/>
        </w:rPr>
      </w:pPr>
      <w:r>
        <w:t>Gambar 53.</w:t>
      </w:r>
      <w:r>
        <w:rPr>
          <w:rFonts w:asciiTheme="minorHAnsi" w:eastAsiaTheme="minorEastAsia" w:hAnsiTheme="minorHAnsi" w:cstheme="minorBidi"/>
          <w:kern w:val="2"/>
          <w:lang w:val="en-ID"/>
        </w:rPr>
        <w:tab/>
      </w:r>
      <w:r>
        <w:t>Tornado Sensitivitas Parameter terhadap Lahan Terbangun 2050.</w:t>
      </w:r>
      <w:r>
        <w:tab/>
      </w:r>
      <w:r>
        <w:fldChar w:fldCharType="begin"/>
      </w:r>
      <w:r>
        <w:instrText xml:space="preserve"> PAGEREF _Toc241748705 \h </w:instrText>
      </w:r>
      <w:r>
        <w:fldChar w:fldCharType="separate"/>
      </w:r>
      <w:r w:rsidR="000264D3">
        <w:t>248</w:t>
      </w:r>
      <w:r>
        <w:fldChar w:fldCharType="end"/>
      </w:r>
    </w:p>
    <w:p w14:paraId="23ADF29B" w14:textId="640419BB" w:rsidR="006D1ABF" w:rsidRDefault="006D1ABF" w:rsidP="006D1ABF">
      <w:pPr>
        <w:pStyle w:val="TOCGambar"/>
        <w:rPr>
          <w:rFonts w:asciiTheme="minorHAnsi" w:eastAsiaTheme="minorEastAsia" w:hAnsiTheme="minorHAnsi" w:cstheme="minorBidi"/>
          <w:kern w:val="2"/>
          <w:lang w:val="en-ID"/>
        </w:rPr>
      </w:pPr>
      <w:r>
        <w:t>Gambar 54.</w:t>
      </w:r>
      <w:r>
        <w:rPr>
          <w:rFonts w:asciiTheme="minorHAnsi" w:eastAsiaTheme="minorEastAsia" w:hAnsiTheme="minorHAnsi" w:cstheme="minorBidi"/>
          <w:kern w:val="2"/>
          <w:lang w:val="en-ID"/>
        </w:rPr>
        <w:tab/>
      </w:r>
      <w:r>
        <w:t>Tornado Sensitivitas Parameter terhadap Jumlah Hotel dan Akomodasi 2050.</w:t>
      </w:r>
      <w:r>
        <w:tab/>
      </w:r>
      <w:r>
        <w:fldChar w:fldCharType="begin"/>
      </w:r>
      <w:r>
        <w:instrText xml:space="preserve"> PAGEREF _Toc241748706 \h </w:instrText>
      </w:r>
      <w:r>
        <w:fldChar w:fldCharType="separate"/>
      </w:r>
      <w:r w:rsidR="000264D3">
        <w:t>248</w:t>
      </w:r>
      <w:r>
        <w:fldChar w:fldCharType="end"/>
      </w:r>
    </w:p>
    <w:p w14:paraId="6340ECB0" w14:textId="3F14DE3D" w:rsidR="006D1ABF" w:rsidRDefault="006D1ABF" w:rsidP="006D1ABF">
      <w:pPr>
        <w:pStyle w:val="TOCGambar"/>
        <w:rPr>
          <w:rFonts w:asciiTheme="minorHAnsi" w:eastAsiaTheme="minorEastAsia" w:hAnsiTheme="minorHAnsi" w:cstheme="minorBidi"/>
          <w:kern w:val="2"/>
          <w:lang w:val="en-ID"/>
        </w:rPr>
      </w:pPr>
      <w:r>
        <w:t>Gambar 55.</w:t>
      </w:r>
      <w:r>
        <w:rPr>
          <w:rFonts w:asciiTheme="minorHAnsi" w:eastAsiaTheme="minorEastAsia" w:hAnsiTheme="minorHAnsi" w:cstheme="minorBidi"/>
          <w:kern w:val="2"/>
          <w:lang w:val="en-ID"/>
        </w:rPr>
        <w:tab/>
      </w:r>
      <w:r>
        <w:t>Tornado Sensitivitas Parameter terhadap Tenaga Kerja Pariwisata 2050.</w:t>
      </w:r>
      <w:r>
        <w:tab/>
      </w:r>
      <w:r>
        <w:fldChar w:fldCharType="begin"/>
      </w:r>
      <w:r>
        <w:instrText xml:space="preserve"> PAGEREF _Toc241748707 \h </w:instrText>
      </w:r>
      <w:r>
        <w:fldChar w:fldCharType="separate"/>
      </w:r>
      <w:r w:rsidR="000264D3">
        <w:t>249</w:t>
      </w:r>
      <w:r>
        <w:fldChar w:fldCharType="end"/>
      </w:r>
    </w:p>
    <w:p w14:paraId="4CC5079C" w14:textId="4825D8BD" w:rsidR="006D1ABF" w:rsidRDefault="006D1ABF" w:rsidP="006D1ABF">
      <w:pPr>
        <w:pStyle w:val="TOCGambar"/>
        <w:rPr>
          <w:rFonts w:asciiTheme="minorHAnsi" w:eastAsiaTheme="minorEastAsia" w:hAnsiTheme="minorHAnsi" w:cstheme="minorBidi"/>
          <w:kern w:val="2"/>
          <w:lang w:val="en-ID"/>
        </w:rPr>
      </w:pPr>
      <w:r>
        <w:t>Gambar 56.</w:t>
      </w:r>
      <w:r>
        <w:rPr>
          <w:rFonts w:asciiTheme="minorHAnsi" w:eastAsiaTheme="minorEastAsia" w:hAnsiTheme="minorHAnsi" w:cstheme="minorBidi"/>
          <w:kern w:val="2"/>
          <w:lang w:val="en-ID"/>
        </w:rPr>
        <w:tab/>
      </w:r>
      <w:r>
        <w:t>Tornado Sensitivitas Parameter terhadap Jumlah Objek Daya Tarik Wisata 2050.</w:t>
      </w:r>
      <w:r>
        <w:tab/>
      </w:r>
      <w:r>
        <w:fldChar w:fldCharType="begin"/>
      </w:r>
      <w:r>
        <w:instrText xml:space="preserve"> PAGEREF _Toc241748708 \h </w:instrText>
      </w:r>
      <w:r>
        <w:fldChar w:fldCharType="separate"/>
      </w:r>
      <w:r w:rsidR="000264D3">
        <w:t>249</w:t>
      </w:r>
      <w:r>
        <w:fldChar w:fldCharType="end"/>
      </w:r>
    </w:p>
    <w:p w14:paraId="3DC1C630" w14:textId="5535C3E0" w:rsidR="006D1ABF" w:rsidRDefault="006D1ABF" w:rsidP="006D1ABF">
      <w:pPr>
        <w:pStyle w:val="TOCGambar"/>
        <w:rPr>
          <w:rFonts w:asciiTheme="minorHAnsi" w:eastAsiaTheme="minorEastAsia" w:hAnsiTheme="minorHAnsi" w:cstheme="minorBidi"/>
          <w:kern w:val="2"/>
          <w:lang w:val="en-ID"/>
        </w:rPr>
      </w:pPr>
      <w:r>
        <w:t>Gambar 57.</w:t>
      </w:r>
      <w:r>
        <w:rPr>
          <w:rFonts w:asciiTheme="minorHAnsi" w:eastAsiaTheme="minorEastAsia" w:hAnsiTheme="minorHAnsi" w:cstheme="minorBidi"/>
          <w:kern w:val="2"/>
          <w:lang w:val="en-ID"/>
        </w:rPr>
        <w:tab/>
      </w:r>
      <w:r>
        <w:t>Jumlah Wisatawan Menurut Skenario, 2025–2050.</w:t>
      </w:r>
      <w:r>
        <w:tab/>
      </w:r>
      <w:r>
        <w:fldChar w:fldCharType="begin"/>
      </w:r>
      <w:r>
        <w:instrText xml:space="preserve"> PAGEREF _Toc241748709 \h </w:instrText>
      </w:r>
      <w:r>
        <w:fldChar w:fldCharType="separate"/>
      </w:r>
      <w:r w:rsidR="000264D3">
        <w:t>256</w:t>
      </w:r>
      <w:r>
        <w:fldChar w:fldCharType="end"/>
      </w:r>
    </w:p>
    <w:p w14:paraId="4DDCE319" w14:textId="769BEBA5" w:rsidR="006D1ABF" w:rsidRDefault="006D1ABF" w:rsidP="006D1ABF">
      <w:pPr>
        <w:pStyle w:val="TOCGambar"/>
        <w:rPr>
          <w:rFonts w:asciiTheme="minorHAnsi" w:eastAsiaTheme="minorEastAsia" w:hAnsiTheme="minorHAnsi" w:cstheme="minorBidi"/>
          <w:kern w:val="2"/>
          <w:lang w:val="en-ID"/>
        </w:rPr>
      </w:pPr>
      <w:r>
        <w:t>Gambar 58.</w:t>
      </w:r>
      <w:r>
        <w:rPr>
          <w:rFonts w:asciiTheme="minorHAnsi" w:eastAsiaTheme="minorEastAsia" w:hAnsiTheme="minorHAnsi" w:cstheme="minorBidi"/>
          <w:kern w:val="2"/>
          <w:lang w:val="en-ID"/>
        </w:rPr>
        <w:tab/>
      </w:r>
      <w:r>
        <w:t>PDRB Sektor Pariwisata Menurut Skenario, 2025–2050.</w:t>
      </w:r>
      <w:r>
        <w:tab/>
      </w:r>
      <w:r>
        <w:fldChar w:fldCharType="begin"/>
      </w:r>
      <w:r>
        <w:instrText xml:space="preserve"> PAGEREF _Toc241748710 \h </w:instrText>
      </w:r>
      <w:r>
        <w:fldChar w:fldCharType="separate"/>
      </w:r>
      <w:r w:rsidR="000264D3">
        <w:t>256</w:t>
      </w:r>
      <w:r>
        <w:fldChar w:fldCharType="end"/>
      </w:r>
    </w:p>
    <w:p w14:paraId="2E0110BF" w14:textId="23AF2DCB" w:rsidR="006D1ABF" w:rsidRDefault="006D1ABF" w:rsidP="006D1ABF">
      <w:pPr>
        <w:pStyle w:val="TOCGambar"/>
        <w:rPr>
          <w:rFonts w:asciiTheme="minorHAnsi" w:eastAsiaTheme="minorEastAsia" w:hAnsiTheme="minorHAnsi" w:cstheme="minorBidi"/>
          <w:kern w:val="2"/>
          <w:lang w:val="en-ID"/>
        </w:rPr>
      </w:pPr>
      <w:r>
        <w:t>Gambar 59.</w:t>
      </w:r>
      <w:r>
        <w:rPr>
          <w:rFonts w:asciiTheme="minorHAnsi" w:eastAsiaTheme="minorEastAsia" w:hAnsiTheme="minorHAnsi" w:cstheme="minorBidi"/>
          <w:kern w:val="2"/>
          <w:lang w:val="en-ID"/>
        </w:rPr>
        <w:tab/>
      </w:r>
      <w:r>
        <w:t>Rasio Daya Dukung Lahan Menurut Skenario, 2025–2050, dengan Garis Ambang Perda DIY 6/2021 (0,331).</w:t>
      </w:r>
      <w:r>
        <w:tab/>
      </w:r>
      <w:r>
        <w:fldChar w:fldCharType="begin"/>
      </w:r>
      <w:r>
        <w:instrText xml:space="preserve"> PAGEREF _Toc241748711 \h </w:instrText>
      </w:r>
      <w:r>
        <w:fldChar w:fldCharType="separate"/>
      </w:r>
      <w:r w:rsidR="000264D3">
        <w:t>257</w:t>
      </w:r>
      <w:r>
        <w:fldChar w:fldCharType="end"/>
      </w:r>
    </w:p>
    <w:p w14:paraId="79EC40FB" w14:textId="4F16B21B" w:rsidR="006D1ABF" w:rsidRDefault="006D1ABF" w:rsidP="006D1ABF">
      <w:pPr>
        <w:pStyle w:val="TOCGambar"/>
        <w:rPr>
          <w:rFonts w:asciiTheme="minorHAnsi" w:eastAsiaTheme="minorEastAsia" w:hAnsiTheme="minorHAnsi" w:cstheme="minorBidi"/>
          <w:kern w:val="2"/>
          <w:lang w:val="en-ID"/>
        </w:rPr>
      </w:pPr>
      <w:r>
        <w:t>Gambar 60.</w:t>
      </w:r>
      <w:r>
        <w:rPr>
          <w:rFonts w:asciiTheme="minorHAnsi" w:eastAsiaTheme="minorEastAsia" w:hAnsiTheme="minorHAnsi" w:cstheme="minorBidi"/>
          <w:kern w:val="2"/>
          <w:lang w:val="en-ID"/>
        </w:rPr>
        <w:tab/>
      </w:r>
      <w:r>
        <w:t>Lahan Terbangun Menurut Skenario, 2025–2050.</w:t>
      </w:r>
      <w:r>
        <w:tab/>
      </w:r>
      <w:r>
        <w:fldChar w:fldCharType="begin"/>
      </w:r>
      <w:r>
        <w:instrText xml:space="preserve"> PAGEREF _Toc241748712 \h </w:instrText>
      </w:r>
      <w:r>
        <w:fldChar w:fldCharType="separate"/>
      </w:r>
      <w:r w:rsidR="000264D3">
        <w:t>258</w:t>
      </w:r>
      <w:r>
        <w:fldChar w:fldCharType="end"/>
      </w:r>
    </w:p>
    <w:p w14:paraId="7785D5F7" w14:textId="1D822273" w:rsidR="006D1ABF" w:rsidRDefault="006D1ABF" w:rsidP="006D1ABF">
      <w:pPr>
        <w:pStyle w:val="TOCGambar"/>
        <w:rPr>
          <w:rFonts w:asciiTheme="minorHAnsi" w:eastAsiaTheme="minorEastAsia" w:hAnsiTheme="minorHAnsi" w:cstheme="minorBidi"/>
          <w:kern w:val="2"/>
          <w:lang w:val="en-ID"/>
        </w:rPr>
      </w:pPr>
      <w:r>
        <w:t>Gambar 61.</w:t>
      </w:r>
      <w:r>
        <w:rPr>
          <w:rFonts w:asciiTheme="minorHAnsi" w:eastAsiaTheme="minorEastAsia" w:hAnsiTheme="minorHAnsi" w:cstheme="minorBidi"/>
          <w:kern w:val="2"/>
          <w:lang w:val="en-ID"/>
        </w:rPr>
        <w:tab/>
      </w:r>
      <w:r>
        <w:t>Indeks Kepadatan Menurut Skenario, 2025–2050, dengan Garis Ambang Kepadatan (2,0)</w:t>
      </w:r>
      <w:r>
        <w:tab/>
      </w:r>
      <w:r>
        <w:fldChar w:fldCharType="begin"/>
      </w:r>
      <w:r>
        <w:instrText xml:space="preserve"> PAGEREF _Toc241748713 \h </w:instrText>
      </w:r>
      <w:r>
        <w:fldChar w:fldCharType="separate"/>
      </w:r>
      <w:r w:rsidR="000264D3">
        <w:t>259</w:t>
      </w:r>
      <w:r>
        <w:fldChar w:fldCharType="end"/>
      </w:r>
    </w:p>
    <w:p w14:paraId="646E5D70" w14:textId="047A5FFC" w:rsidR="006D1ABF" w:rsidRDefault="006D1ABF" w:rsidP="006D1ABF">
      <w:pPr>
        <w:pStyle w:val="TOCGambar"/>
        <w:rPr>
          <w:rFonts w:asciiTheme="minorHAnsi" w:eastAsiaTheme="minorEastAsia" w:hAnsiTheme="minorHAnsi" w:cstheme="minorBidi"/>
          <w:kern w:val="2"/>
          <w:lang w:val="en-ID"/>
        </w:rPr>
      </w:pPr>
      <w:r w:rsidRPr="00434E16">
        <w:rPr>
          <w:lang w:val="en-ID"/>
        </w:rPr>
        <w:t>Gambar 62.</w:t>
      </w:r>
      <w:r>
        <w:rPr>
          <w:rFonts w:asciiTheme="minorHAnsi" w:eastAsiaTheme="minorEastAsia" w:hAnsiTheme="minorHAnsi" w:cstheme="minorBidi"/>
          <w:kern w:val="2"/>
          <w:lang w:val="en-ID"/>
        </w:rPr>
        <w:tab/>
      </w:r>
      <w:r w:rsidRPr="00434E16">
        <w:rPr>
          <w:lang w:val="en-ID"/>
        </w:rPr>
        <w:t>Halaman beranda aplikasi sistem dinamis pariwisata DIY.</w:t>
      </w:r>
      <w:r>
        <w:tab/>
      </w:r>
      <w:r>
        <w:fldChar w:fldCharType="begin"/>
      </w:r>
      <w:r>
        <w:instrText xml:space="preserve"> PAGEREF _Toc241748714 \h </w:instrText>
      </w:r>
      <w:r>
        <w:fldChar w:fldCharType="separate"/>
      </w:r>
      <w:r w:rsidR="000264D3">
        <w:t>267</w:t>
      </w:r>
      <w:r>
        <w:fldChar w:fldCharType="end"/>
      </w:r>
    </w:p>
    <w:p w14:paraId="79038380" w14:textId="37F9A1B4" w:rsidR="006D1ABF" w:rsidRDefault="006D1ABF" w:rsidP="006D1ABF">
      <w:pPr>
        <w:pStyle w:val="TOCGambar"/>
        <w:rPr>
          <w:rFonts w:asciiTheme="minorHAnsi" w:eastAsiaTheme="minorEastAsia" w:hAnsiTheme="minorHAnsi" w:cstheme="minorBidi"/>
          <w:kern w:val="2"/>
          <w:lang w:val="en-ID"/>
        </w:rPr>
      </w:pPr>
      <w:r w:rsidRPr="00434E16">
        <w:rPr>
          <w:lang w:val="en-ID"/>
        </w:rPr>
        <w:lastRenderedPageBreak/>
        <w:t>Gambar 63.</w:t>
      </w:r>
      <w:r>
        <w:rPr>
          <w:rFonts w:asciiTheme="minorHAnsi" w:eastAsiaTheme="minorEastAsia" w:hAnsiTheme="minorHAnsi" w:cstheme="minorBidi"/>
          <w:kern w:val="2"/>
          <w:lang w:val="en-ID"/>
        </w:rPr>
        <w:tab/>
      </w:r>
      <w:r w:rsidRPr="00434E16">
        <w:rPr>
          <w:lang w:val="en-ID"/>
        </w:rPr>
        <w:t>Halaman model: Struktur model aplikasi sistem dinamis pariwisata DIY.</w:t>
      </w:r>
      <w:r>
        <w:tab/>
      </w:r>
      <w:r>
        <w:fldChar w:fldCharType="begin"/>
      </w:r>
      <w:r>
        <w:instrText xml:space="preserve"> PAGEREF _Toc241748715 \h </w:instrText>
      </w:r>
      <w:r>
        <w:fldChar w:fldCharType="separate"/>
      </w:r>
      <w:r w:rsidR="000264D3">
        <w:t>268</w:t>
      </w:r>
      <w:r>
        <w:fldChar w:fldCharType="end"/>
      </w:r>
    </w:p>
    <w:p w14:paraId="16D8C255" w14:textId="41008A7E" w:rsidR="006D1ABF" w:rsidRDefault="006D1ABF" w:rsidP="006D1ABF">
      <w:pPr>
        <w:pStyle w:val="TOCGambar"/>
        <w:rPr>
          <w:rFonts w:asciiTheme="minorHAnsi" w:eastAsiaTheme="minorEastAsia" w:hAnsiTheme="minorHAnsi" w:cstheme="minorBidi"/>
          <w:kern w:val="2"/>
          <w:lang w:val="en-ID"/>
        </w:rPr>
      </w:pPr>
      <w:r w:rsidRPr="00434E16">
        <w:rPr>
          <w:lang w:val="en-ID"/>
        </w:rPr>
        <w:t>Gambar 64.</w:t>
      </w:r>
      <w:r>
        <w:rPr>
          <w:rFonts w:asciiTheme="minorHAnsi" w:eastAsiaTheme="minorEastAsia" w:hAnsiTheme="minorHAnsi" w:cstheme="minorBidi"/>
          <w:kern w:val="2"/>
          <w:lang w:val="en-ID"/>
        </w:rPr>
        <w:tab/>
      </w:r>
      <w:r w:rsidRPr="00434E16">
        <w:rPr>
          <w:lang w:val="en-ID"/>
        </w:rPr>
        <w:t>Halaman model: evaluasi model aplikasi sistem dinamis pariwisata DIY.</w:t>
      </w:r>
      <w:r>
        <w:tab/>
      </w:r>
      <w:r>
        <w:fldChar w:fldCharType="begin"/>
      </w:r>
      <w:r>
        <w:instrText xml:space="preserve"> PAGEREF _Toc241748716 \h </w:instrText>
      </w:r>
      <w:r>
        <w:fldChar w:fldCharType="separate"/>
      </w:r>
      <w:r w:rsidR="000264D3">
        <w:t>269</w:t>
      </w:r>
      <w:r>
        <w:fldChar w:fldCharType="end"/>
      </w:r>
    </w:p>
    <w:p w14:paraId="14A401E3" w14:textId="0FE12B8A" w:rsidR="006D1ABF" w:rsidRDefault="006D1ABF" w:rsidP="006D1ABF">
      <w:pPr>
        <w:pStyle w:val="TOCGambar"/>
        <w:rPr>
          <w:rFonts w:asciiTheme="minorHAnsi" w:eastAsiaTheme="minorEastAsia" w:hAnsiTheme="minorHAnsi" w:cstheme="minorBidi"/>
          <w:kern w:val="2"/>
          <w:lang w:val="en-ID"/>
        </w:rPr>
      </w:pPr>
      <w:r w:rsidRPr="00434E16">
        <w:rPr>
          <w:lang w:val="en-ID"/>
        </w:rPr>
        <w:t>Gambar 65.</w:t>
      </w:r>
      <w:r>
        <w:rPr>
          <w:rFonts w:asciiTheme="minorHAnsi" w:eastAsiaTheme="minorEastAsia" w:hAnsiTheme="minorHAnsi" w:cstheme="minorBidi"/>
          <w:kern w:val="2"/>
          <w:lang w:val="en-ID"/>
        </w:rPr>
        <w:tab/>
      </w:r>
      <w:r w:rsidRPr="00434E16">
        <w:rPr>
          <w:lang w:val="en-ID"/>
        </w:rPr>
        <w:t>Halaman skenario aplikasi sistem dinamis pariwisata DIY.</w:t>
      </w:r>
      <w:r>
        <w:tab/>
      </w:r>
      <w:r>
        <w:fldChar w:fldCharType="begin"/>
      </w:r>
      <w:r>
        <w:instrText xml:space="preserve"> PAGEREF _Toc241748717 \h </w:instrText>
      </w:r>
      <w:r>
        <w:fldChar w:fldCharType="separate"/>
      </w:r>
      <w:r w:rsidR="000264D3">
        <w:t>270</w:t>
      </w:r>
      <w:r>
        <w:fldChar w:fldCharType="end"/>
      </w:r>
    </w:p>
    <w:p w14:paraId="72E90E1F" w14:textId="35146842" w:rsidR="006D1ABF" w:rsidRDefault="006D1ABF" w:rsidP="006D1ABF">
      <w:pPr>
        <w:pStyle w:val="TOCGambar"/>
        <w:rPr>
          <w:rFonts w:asciiTheme="minorHAnsi" w:eastAsiaTheme="minorEastAsia" w:hAnsiTheme="minorHAnsi" w:cstheme="minorBidi"/>
          <w:kern w:val="2"/>
          <w:lang w:val="en-ID"/>
        </w:rPr>
      </w:pPr>
      <w:r w:rsidRPr="00434E16">
        <w:rPr>
          <w:lang w:val="en-ID"/>
        </w:rPr>
        <w:t>Gambar 66.</w:t>
      </w:r>
      <w:r>
        <w:rPr>
          <w:rFonts w:asciiTheme="minorHAnsi" w:eastAsiaTheme="minorEastAsia" w:hAnsiTheme="minorHAnsi" w:cstheme="minorBidi"/>
          <w:kern w:val="2"/>
          <w:lang w:val="en-ID"/>
        </w:rPr>
        <w:tab/>
      </w:r>
      <w:r w:rsidRPr="00434E16">
        <w:rPr>
          <w:lang w:val="en-ID"/>
        </w:rPr>
        <w:t>Halaman eksplorasi simulasi aplikasi sistem dinamis pariwisata DIY.</w:t>
      </w:r>
      <w:r>
        <w:tab/>
      </w:r>
      <w:r>
        <w:fldChar w:fldCharType="begin"/>
      </w:r>
      <w:r>
        <w:instrText xml:space="preserve"> PAGEREF _Toc241748718 \h </w:instrText>
      </w:r>
      <w:r>
        <w:fldChar w:fldCharType="separate"/>
      </w:r>
      <w:r w:rsidR="000264D3">
        <w:t>271</w:t>
      </w:r>
      <w:r>
        <w:fldChar w:fldCharType="end"/>
      </w:r>
    </w:p>
    <w:p w14:paraId="2A6B6948" w14:textId="71CF9EFD" w:rsidR="003E04C6" w:rsidRDefault="00B71EED" w:rsidP="006D1ABF">
      <w:pPr>
        <w:pStyle w:val="TOCGambar"/>
      </w:pPr>
      <w:r>
        <w:fldChar w:fldCharType="end"/>
      </w:r>
      <w:r w:rsidR="003E04C6">
        <w:br w:type="page"/>
      </w:r>
    </w:p>
    <w:p w14:paraId="0825C272" w14:textId="1AE67193" w:rsidR="00B166BC" w:rsidRPr="001134B8" w:rsidRDefault="003E04C6" w:rsidP="00711126">
      <w:pPr>
        <w:pStyle w:val="HEADINGBAGIANMASUKDAFIS"/>
      </w:pPr>
      <w:bookmarkStart w:id="7" w:name="_Toc241748399"/>
      <w:r w:rsidRPr="001134B8">
        <w:lastRenderedPageBreak/>
        <w:t>DAFTAR LAMPIRAN</w:t>
      </w:r>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1"/>
        <w:gridCol w:w="2641"/>
      </w:tblGrid>
      <w:tr w:rsidR="00CA5D75" w:rsidRPr="007817F6" w14:paraId="6492C0D0" w14:textId="77777777">
        <w:tc>
          <w:tcPr>
            <w:tcW w:w="2640" w:type="dxa"/>
          </w:tcPr>
          <w:p w14:paraId="4B67DD13" w14:textId="58EABF5E" w:rsidR="00CA5D75" w:rsidRPr="007817F6" w:rsidRDefault="00CA5D75">
            <w:pPr>
              <w:ind w:left="-101" w:firstLine="0"/>
              <w:rPr>
                <w:b/>
                <w:bCs/>
              </w:rPr>
            </w:pPr>
            <w:r w:rsidRPr="007817F6">
              <w:rPr>
                <w:b/>
                <w:bCs/>
              </w:rPr>
              <w:t xml:space="preserve">No. </w:t>
            </w:r>
            <w:r>
              <w:rPr>
                <w:b/>
                <w:bCs/>
              </w:rPr>
              <w:t>Lampiran</w:t>
            </w:r>
          </w:p>
        </w:tc>
        <w:tc>
          <w:tcPr>
            <w:tcW w:w="2641" w:type="dxa"/>
          </w:tcPr>
          <w:p w14:paraId="6A990DB9" w14:textId="559DEEF2" w:rsidR="00CA5D75" w:rsidRPr="007817F6" w:rsidRDefault="00CA5D75">
            <w:pPr>
              <w:ind w:firstLine="0"/>
              <w:jc w:val="center"/>
              <w:rPr>
                <w:b/>
                <w:bCs/>
              </w:rPr>
            </w:pPr>
            <w:r w:rsidRPr="007817F6">
              <w:rPr>
                <w:b/>
                <w:bCs/>
              </w:rPr>
              <w:t xml:space="preserve">Judul </w:t>
            </w:r>
            <w:r>
              <w:rPr>
                <w:b/>
                <w:bCs/>
              </w:rPr>
              <w:t>Lampiran</w:t>
            </w:r>
          </w:p>
        </w:tc>
        <w:tc>
          <w:tcPr>
            <w:tcW w:w="2641" w:type="dxa"/>
          </w:tcPr>
          <w:p w14:paraId="0CB05AA9" w14:textId="77777777" w:rsidR="00CA5D75" w:rsidRPr="007817F6" w:rsidRDefault="00CA5D75">
            <w:pPr>
              <w:ind w:right="-101" w:firstLine="0"/>
              <w:jc w:val="right"/>
              <w:rPr>
                <w:b/>
                <w:bCs/>
              </w:rPr>
            </w:pPr>
            <w:r w:rsidRPr="007817F6">
              <w:rPr>
                <w:b/>
                <w:bCs/>
              </w:rPr>
              <w:t>Halaman</w:t>
            </w:r>
          </w:p>
        </w:tc>
      </w:tr>
    </w:tbl>
    <w:p w14:paraId="6A80633B" w14:textId="260B8E77" w:rsidR="00312914" w:rsidRDefault="00F165E2" w:rsidP="00312914">
      <w:pPr>
        <w:pStyle w:val="TOCLampiran"/>
        <w:rPr>
          <w:rFonts w:asciiTheme="minorHAnsi" w:eastAsiaTheme="minorEastAsia" w:hAnsiTheme="minorHAnsi" w:cstheme="minorBidi"/>
          <w:kern w:val="2"/>
          <w:lang w:val="en-ID"/>
        </w:rPr>
      </w:pPr>
      <w:r>
        <w:fldChar w:fldCharType="begin"/>
      </w:r>
      <w:r>
        <w:instrText xml:space="preserve"> TOC \t "Judul Lampiran" \c </w:instrText>
      </w:r>
      <w:r>
        <w:fldChar w:fldCharType="separate"/>
      </w:r>
      <w:r w:rsidR="00312914">
        <w:t>Lampiran 1.</w:t>
      </w:r>
      <w:r w:rsidR="00312914">
        <w:rPr>
          <w:rFonts w:asciiTheme="minorHAnsi" w:eastAsiaTheme="minorEastAsia" w:hAnsiTheme="minorHAnsi" w:cstheme="minorBidi"/>
          <w:kern w:val="2"/>
          <w:lang w:val="en-ID"/>
        </w:rPr>
        <w:tab/>
      </w:r>
      <w:r w:rsidR="00312914" w:rsidRPr="001C4504">
        <w:rPr>
          <w:lang w:val="en-US"/>
        </w:rPr>
        <w:t>Parameter Berbasis Data Statistik Resmi (11 parameter).</w:t>
      </w:r>
      <w:r w:rsidR="00312914">
        <w:tab/>
      </w:r>
      <w:r w:rsidR="00312914">
        <w:fldChar w:fldCharType="begin"/>
      </w:r>
      <w:r w:rsidR="00312914">
        <w:instrText xml:space="preserve"> PAGEREF _Toc241748728 \h </w:instrText>
      </w:r>
      <w:r w:rsidR="00312914">
        <w:fldChar w:fldCharType="separate"/>
      </w:r>
      <w:r w:rsidR="000264D3">
        <w:t>293</w:t>
      </w:r>
      <w:r w:rsidR="00312914">
        <w:fldChar w:fldCharType="end"/>
      </w:r>
    </w:p>
    <w:p w14:paraId="5A6BB682" w14:textId="590F7821" w:rsidR="00312914" w:rsidRDefault="00312914" w:rsidP="00312914">
      <w:pPr>
        <w:pStyle w:val="TOCLampiran"/>
        <w:rPr>
          <w:rFonts w:asciiTheme="minorHAnsi" w:eastAsiaTheme="minorEastAsia" w:hAnsiTheme="minorHAnsi" w:cstheme="minorBidi"/>
          <w:kern w:val="2"/>
          <w:lang w:val="en-ID"/>
        </w:rPr>
      </w:pPr>
      <w:r>
        <w:t>Lampiran 2.</w:t>
      </w:r>
      <w:r>
        <w:rPr>
          <w:rFonts w:asciiTheme="minorHAnsi" w:eastAsiaTheme="minorEastAsia" w:hAnsiTheme="minorHAnsi" w:cstheme="minorBidi"/>
          <w:kern w:val="2"/>
          <w:lang w:val="en-ID"/>
        </w:rPr>
        <w:tab/>
      </w:r>
      <w:r w:rsidRPr="001C4504">
        <w:rPr>
          <w:lang w:val="en-US"/>
        </w:rPr>
        <w:t>Parameter Hasil Penurunan Identitas Stock-Flow (8 parameter)</w:t>
      </w:r>
      <w:r>
        <w:tab/>
      </w:r>
      <w:r>
        <w:fldChar w:fldCharType="begin"/>
      </w:r>
      <w:r>
        <w:instrText xml:space="preserve"> PAGEREF _Toc241748729 \h </w:instrText>
      </w:r>
      <w:r>
        <w:fldChar w:fldCharType="separate"/>
      </w:r>
      <w:r w:rsidR="000264D3">
        <w:t>297</w:t>
      </w:r>
      <w:r>
        <w:fldChar w:fldCharType="end"/>
      </w:r>
    </w:p>
    <w:p w14:paraId="71457E87" w14:textId="75770E34" w:rsidR="00312914" w:rsidRDefault="00312914" w:rsidP="00312914">
      <w:pPr>
        <w:pStyle w:val="TOCLampiran"/>
        <w:rPr>
          <w:rFonts w:asciiTheme="minorHAnsi" w:eastAsiaTheme="minorEastAsia" w:hAnsiTheme="minorHAnsi" w:cstheme="minorBidi"/>
          <w:kern w:val="2"/>
          <w:lang w:val="en-ID"/>
        </w:rPr>
      </w:pPr>
      <w:r>
        <w:t>Lampiran 3.</w:t>
      </w:r>
      <w:r>
        <w:rPr>
          <w:rFonts w:asciiTheme="minorHAnsi" w:eastAsiaTheme="minorEastAsia" w:hAnsiTheme="minorHAnsi" w:cstheme="minorBidi"/>
          <w:kern w:val="2"/>
          <w:lang w:val="en-ID"/>
        </w:rPr>
        <w:tab/>
      </w:r>
      <w:r>
        <w:t>Parameter Nilai Diadopsi dari Ketentuan Regulasi (2 parameter).</w:t>
      </w:r>
      <w:r>
        <w:tab/>
      </w:r>
      <w:r>
        <w:fldChar w:fldCharType="begin"/>
      </w:r>
      <w:r>
        <w:instrText xml:space="preserve"> PAGEREF _Toc241748730 \h </w:instrText>
      </w:r>
      <w:r>
        <w:fldChar w:fldCharType="separate"/>
      </w:r>
      <w:r w:rsidR="000264D3">
        <w:t>299</w:t>
      </w:r>
      <w:r>
        <w:fldChar w:fldCharType="end"/>
      </w:r>
    </w:p>
    <w:p w14:paraId="1213F110" w14:textId="16378E02" w:rsidR="00312914" w:rsidRDefault="00312914" w:rsidP="00312914">
      <w:pPr>
        <w:pStyle w:val="TOCLampiran"/>
        <w:rPr>
          <w:rFonts w:asciiTheme="minorHAnsi" w:eastAsiaTheme="minorEastAsia" w:hAnsiTheme="minorHAnsi" w:cstheme="minorBidi"/>
          <w:kern w:val="2"/>
          <w:lang w:val="en-ID"/>
        </w:rPr>
      </w:pPr>
      <w:r>
        <w:t>Lampiran 4.</w:t>
      </w:r>
      <w:r>
        <w:rPr>
          <w:rFonts w:asciiTheme="minorHAnsi" w:eastAsiaTheme="minorEastAsia" w:hAnsiTheme="minorHAnsi" w:cstheme="minorBidi"/>
          <w:kern w:val="2"/>
          <w:lang w:val="en-ID"/>
        </w:rPr>
        <w:tab/>
      </w:r>
      <w:r>
        <w:t>Parameter Asumsi Pemodelan (8 parameter).</w:t>
      </w:r>
      <w:r>
        <w:tab/>
      </w:r>
      <w:r>
        <w:fldChar w:fldCharType="begin"/>
      </w:r>
      <w:r>
        <w:instrText xml:space="preserve"> PAGEREF _Toc241748731 \h </w:instrText>
      </w:r>
      <w:r>
        <w:fldChar w:fldCharType="separate"/>
      </w:r>
      <w:r w:rsidR="000264D3">
        <w:t>300</w:t>
      </w:r>
      <w:r>
        <w:fldChar w:fldCharType="end"/>
      </w:r>
    </w:p>
    <w:p w14:paraId="2213BB92" w14:textId="45504E68" w:rsidR="00312914" w:rsidRDefault="00312914" w:rsidP="00312914">
      <w:pPr>
        <w:pStyle w:val="TOCLampiran"/>
        <w:rPr>
          <w:rFonts w:asciiTheme="minorHAnsi" w:eastAsiaTheme="minorEastAsia" w:hAnsiTheme="minorHAnsi" w:cstheme="minorBidi"/>
          <w:kern w:val="2"/>
          <w:lang w:val="en-ID"/>
        </w:rPr>
      </w:pPr>
      <w:r>
        <w:t>Lampiran 5.</w:t>
      </w:r>
      <w:r>
        <w:rPr>
          <w:rFonts w:asciiTheme="minorHAnsi" w:eastAsiaTheme="minorEastAsia" w:hAnsiTheme="minorHAnsi" w:cstheme="minorBidi"/>
          <w:kern w:val="2"/>
          <w:lang w:val="en-ID"/>
        </w:rPr>
        <w:tab/>
      </w:r>
      <w:r>
        <w:t>Parameter Normalisasi dan Tuas Kebijakan (6 parameter)</w:t>
      </w:r>
      <w:r>
        <w:tab/>
      </w:r>
      <w:r>
        <w:fldChar w:fldCharType="begin"/>
      </w:r>
      <w:r>
        <w:instrText xml:space="preserve"> PAGEREF _Toc241748732 \h </w:instrText>
      </w:r>
      <w:r>
        <w:fldChar w:fldCharType="separate"/>
      </w:r>
      <w:r w:rsidR="000264D3">
        <w:t>303</w:t>
      </w:r>
      <w:r>
        <w:fldChar w:fldCharType="end"/>
      </w:r>
    </w:p>
    <w:p w14:paraId="6A0F91D3" w14:textId="13F53DAE" w:rsidR="00312914" w:rsidRDefault="00312914" w:rsidP="00312914">
      <w:pPr>
        <w:pStyle w:val="TOCLampiran"/>
        <w:rPr>
          <w:rFonts w:asciiTheme="minorHAnsi" w:eastAsiaTheme="minorEastAsia" w:hAnsiTheme="minorHAnsi" w:cstheme="minorBidi"/>
          <w:kern w:val="2"/>
          <w:lang w:val="en-ID"/>
        </w:rPr>
      </w:pPr>
      <w:r>
        <w:t>Lampiran 6.</w:t>
      </w:r>
      <w:r>
        <w:rPr>
          <w:rFonts w:asciiTheme="minorHAnsi" w:eastAsiaTheme="minorEastAsia" w:hAnsiTheme="minorHAnsi" w:cstheme="minorBidi"/>
          <w:kern w:val="2"/>
          <w:lang w:val="en-ID"/>
        </w:rPr>
        <w:tab/>
      </w:r>
      <w:r>
        <w:t>Daftar Persamaan Model Sistem Dinamis.</w:t>
      </w:r>
      <w:r>
        <w:tab/>
      </w:r>
      <w:r>
        <w:fldChar w:fldCharType="begin"/>
      </w:r>
      <w:r>
        <w:instrText xml:space="preserve"> PAGEREF _Toc241748733 \h </w:instrText>
      </w:r>
      <w:r>
        <w:fldChar w:fldCharType="separate"/>
      </w:r>
      <w:r w:rsidR="000264D3">
        <w:t>306</w:t>
      </w:r>
      <w:r>
        <w:fldChar w:fldCharType="end"/>
      </w:r>
    </w:p>
    <w:p w14:paraId="725A37EC" w14:textId="763CC459" w:rsidR="00312914" w:rsidRDefault="00312914" w:rsidP="00312914">
      <w:pPr>
        <w:pStyle w:val="TOCLampiran"/>
        <w:rPr>
          <w:rFonts w:asciiTheme="minorHAnsi" w:eastAsiaTheme="minorEastAsia" w:hAnsiTheme="minorHAnsi" w:cstheme="minorBidi"/>
          <w:kern w:val="2"/>
          <w:lang w:val="en-ID"/>
        </w:rPr>
      </w:pPr>
      <w:r>
        <w:t>Lampiran 7.</w:t>
      </w:r>
      <w:r>
        <w:rPr>
          <w:rFonts w:asciiTheme="minorHAnsi" w:eastAsiaTheme="minorEastAsia" w:hAnsiTheme="minorHAnsi" w:cstheme="minorBidi"/>
          <w:kern w:val="2"/>
          <w:lang w:val="en-ID"/>
        </w:rPr>
        <w:tab/>
      </w:r>
      <w:r>
        <w:t>Data Historis 2015-2025</w:t>
      </w:r>
      <w:r>
        <w:tab/>
      </w:r>
      <w:r>
        <w:fldChar w:fldCharType="begin"/>
      </w:r>
      <w:r>
        <w:instrText xml:space="preserve"> PAGEREF _Toc241748734 \h </w:instrText>
      </w:r>
      <w:r>
        <w:fldChar w:fldCharType="separate"/>
      </w:r>
      <w:r w:rsidR="000264D3">
        <w:t>311</w:t>
      </w:r>
      <w:r>
        <w:fldChar w:fldCharType="end"/>
      </w:r>
    </w:p>
    <w:p w14:paraId="0A2044A2" w14:textId="49930A85" w:rsidR="00312914" w:rsidRDefault="00312914" w:rsidP="00312914">
      <w:pPr>
        <w:pStyle w:val="TOCLampiran"/>
        <w:rPr>
          <w:rFonts w:asciiTheme="minorHAnsi" w:eastAsiaTheme="minorEastAsia" w:hAnsiTheme="minorHAnsi" w:cstheme="minorBidi"/>
          <w:kern w:val="2"/>
          <w:lang w:val="en-ID"/>
        </w:rPr>
      </w:pPr>
      <w:r>
        <w:t>Lampiran 8.</w:t>
      </w:r>
      <w:r>
        <w:rPr>
          <w:rFonts w:asciiTheme="minorHAnsi" w:eastAsiaTheme="minorEastAsia" w:hAnsiTheme="minorHAnsi" w:cstheme="minorBidi"/>
          <w:kern w:val="2"/>
          <w:lang w:val="en-ID"/>
        </w:rPr>
        <w:tab/>
      </w:r>
      <w:r>
        <w:t>Demontrasi Penggunakan Aplikasi Simulasi</w:t>
      </w:r>
      <w:r>
        <w:tab/>
      </w:r>
      <w:r>
        <w:fldChar w:fldCharType="begin"/>
      </w:r>
      <w:r>
        <w:instrText xml:space="preserve"> PAGEREF _Toc241748735 \h </w:instrText>
      </w:r>
      <w:r>
        <w:fldChar w:fldCharType="separate"/>
      </w:r>
      <w:r w:rsidR="000264D3">
        <w:t>315</w:t>
      </w:r>
      <w:r>
        <w:fldChar w:fldCharType="end"/>
      </w:r>
    </w:p>
    <w:p w14:paraId="2E2B2423" w14:textId="12F5C3E9" w:rsidR="007E0F0E" w:rsidRDefault="00F165E2" w:rsidP="00312914">
      <w:pPr>
        <w:pStyle w:val="TOCLampiran"/>
      </w:pPr>
      <w:r>
        <w:fldChar w:fldCharType="end"/>
      </w:r>
      <w:r w:rsidR="007E0F0E">
        <w:br w:type="page"/>
      </w:r>
    </w:p>
    <w:p w14:paraId="416ED922" w14:textId="77777777" w:rsidR="005D5492" w:rsidRDefault="005D5492" w:rsidP="00D854A0">
      <w:pPr>
        <w:sectPr w:rsidR="005D5492" w:rsidSect="009E7FF4">
          <w:headerReference w:type="default" r:id="rId10"/>
          <w:footerReference w:type="default" r:id="rId11"/>
          <w:pgSz w:w="11906" w:h="16838" w:code="9"/>
          <w:pgMar w:top="1701" w:right="1701" w:bottom="1701" w:left="2268" w:header="720" w:footer="720" w:gutter="0"/>
          <w:pgNumType w:fmt="lowerRoman" w:start="1"/>
          <w:cols w:space="720"/>
          <w:docGrid w:linePitch="360"/>
        </w:sectPr>
      </w:pPr>
    </w:p>
    <w:p w14:paraId="1A27089E" w14:textId="362FED97" w:rsidR="003E04C6" w:rsidRPr="00002806" w:rsidRDefault="00E7372C" w:rsidP="00711126">
      <w:pPr>
        <w:pStyle w:val="Level1BABNumbering"/>
      </w:pPr>
      <w:r>
        <w:lastRenderedPageBreak/>
        <w:t xml:space="preserve"> </w:t>
      </w:r>
      <w:r w:rsidR="00AA5830" w:rsidRPr="00002806">
        <w:br/>
      </w:r>
      <w:bookmarkStart w:id="8" w:name="_Toc224245383"/>
      <w:bookmarkStart w:id="9" w:name="_Toc241748400"/>
      <w:r w:rsidR="003E04C6" w:rsidRPr="00002806">
        <w:t>PENDAHULUAN</w:t>
      </w:r>
      <w:bookmarkEnd w:id="8"/>
      <w:bookmarkEnd w:id="9"/>
    </w:p>
    <w:p w14:paraId="43F115D6" w14:textId="67EB33F1" w:rsidR="003E04C6" w:rsidRPr="00486F2D" w:rsidRDefault="003E04C6" w:rsidP="00711126">
      <w:pPr>
        <w:pStyle w:val="Level2Subbab"/>
      </w:pPr>
      <w:bookmarkStart w:id="10" w:name="_Toc224245384"/>
      <w:bookmarkStart w:id="11" w:name="_Toc241748401"/>
      <w:r w:rsidRPr="00486F2D">
        <w:t xml:space="preserve">Latar </w:t>
      </w:r>
      <w:r w:rsidRPr="00620030">
        <w:t>Belakang</w:t>
      </w:r>
      <w:bookmarkEnd w:id="10"/>
      <w:bookmarkEnd w:id="11"/>
    </w:p>
    <w:p w14:paraId="3B743710" w14:textId="0B67AE65" w:rsidR="00E433B6" w:rsidRDefault="00C8376E" w:rsidP="00E433B6">
      <w:r>
        <w:t>Pariwisata merupakan berbagai macam kegiatan wisata yang didukung berbagai fasilitas serta layanan yang disediakan oleh masyarakat, pengusaha, pemerintah, dan pemerintah daerah.</w:t>
      </w:r>
      <w:r w:rsidR="006B38D9">
        <w:t xml:space="preserve"> Sementara itu, wisata di definisikan sebagai kegiatan perjalanan yang dilakukan seseorang atau sekelompok orang dengan mengunjungi tempat tertentu untuk tujuan rekreasi, pengembangan pribadi, atau mempelajari daya tarik wisata yang dikunjungi dalam jangka waktu sementara </w:t>
      </w:r>
      <w:r w:rsidR="00C74CFB">
        <w:fldChar w:fldCharType="begin"/>
      </w:r>
      <w:r w:rsidR="00C74CFB">
        <w:instrText xml:space="preserve"> ADDIN ZOTERO_ITEM CSL_CITATION {"citationID":"e6xGhkM0","properties":{"unsorted":false,"formattedCitation":"(Undang-Undang Nomor 10 Tahun 2009 Tentang Kepariwisataan, 2009)","plainCitation":"(Undang-Undang Nomor 10 Tahun 2009 Tentang Kepariwisataan, 2009)","noteIndex":0},"citationItems":[{"id":90,"uris":["http://zotero.org/users/21850596/items/8A66I9AX"],"itemData":{"id":90,"type":"legislation","title":"Undang-Undang Nomor 10 Tahun 2009 tentang Kepariwisataan","author":[{"literal":"Republik Indonesia"}],"issued":{"date-parts":[["2009"]]}}}],"schema":"https://github.com/citation-style-language/schema/raw/master/csl-citation.json"} </w:instrText>
      </w:r>
      <w:r w:rsidR="00C74CFB">
        <w:fldChar w:fldCharType="separate"/>
      </w:r>
      <w:r w:rsidR="00C74CFB">
        <w:rPr>
          <w:noProof/>
        </w:rPr>
        <w:t>(Undang-Undang Nomor 10 Tahun 2009 Tentang Kepariwisataan, 2009)</w:t>
      </w:r>
      <w:r w:rsidR="00C74CFB">
        <w:fldChar w:fldCharType="end"/>
      </w:r>
      <w:r w:rsidR="00C74CFB">
        <w:t xml:space="preserve">. </w:t>
      </w:r>
      <w:r w:rsidR="006B38D9">
        <w:t xml:space="preserve">Pengelolaan dan </w:t>
      </w:r>
      <w:r w:rsidR="000F6AB1">
        <w:t>perkembangan sektor ini tidak lepas dari peran kebijakan pariwisata, yaitu kebijakan publik/perusahaan yang mengatur bagaimana sektor pariwisata dikembangkan, dikelola, dan diarahkan untuk mencapai tujuan tertentu seperti pertumbuhan ekonomi</w:t>
      </w:r>
      <w:r w:rsidR="00684225">
        <w:t xml:space="preserve">, kesejahteraan masyarakat, dan keberlanjutan lingkungan </w:t>
      </w:r>
      <w:r w:rsidR="00C74CFB">
        <w:fldChar w:fldCharType="begin"/>
      </w:r>
      <w:r w:rsidR="00C74CFB">
        <w:instrText xml:space="preserve"> ADDIN ZOTERO_ITEM CSL_CITATION {"citationID":"NE0iKIkG","properties":{"unsorted":false,"formattedCitation":"(Keller, 2015; Saputra &amp; Ali, 2020)","plainCitation":"(Keller, 2015; Saputra &amp; Ali, 2020)","noteIndex":0},"citationItems":[{"id":40,"uris":["http://zotero.org/users/21850596/items/9LIPS7RX"],"itemData":{"id":40,"type":"article-journal","container-title":"Tourism Review","DOI":"10.1108/tr-05-2015-0017","issue":"4","journalAbbreviation":"Tourism Review","page":"264-275","title":"Tourism policy in advanced economies: how can it be effective and efficient?","volume":"70","author":[{"family":"Keller","given":"P."}],"issued":{"date-parts":[["2015"]]}}},{"id":45,"uris":["http://zotero.org/users/21850596/items/7RNFHLQY"],"itemData":{"id":45,"type":"article-journal","container-title":"Warta Dharmawangsa","DOI":"10.46576/wdw.v14i4.889","issue":"4","journalAbbreviation":"Warta Dharmawangsa","page":"564-584","title":"Analisis kebijakan pariwisata terhadap pengelolaan objek wisata di Kabupaten Samosir","volume":"14","author":[{"family":"Saputra","given":"A."},{"family":"Ali","given":"K."}],"issued":{"date-parts":[["2020"]]}}}],"schema":"https://github.com/citation-style-language/schema/raw/master/csl-citation.json"} </w:instrText>
      </w:r>
      <w:r w:rsidR="00C74CFB">
        <w:fldChar w:fldCharType="separate"/>
      </w:r>
      <w:r w:rsidR="00C74CFB">
        <w:rPr>
          <w:noProof/>
        </w:rPr>
        <w:t>(Keller, 2015; Saputra &amp; Ali, 2020)</w:t>
      </w:r>
      <w:r w:rsidR="00C74CFB">
        <w:fldChar w:fldCharType="end"/>
      </w:r>
      <w:r w:rsidR="00C74CFB">
        <w:t>.</w:t>
      </w:r>
    </w:p>
    <w:p w14:paraId="3470BAF7" w14:textId="053DC0BE" w:rsidR="005A07EE" w:rsidRPr="00C96FB3" w:rsidRDefault="005A07EE" w:rsidP="00122BD2">
      <w:pPr>
        <w:rPr>
          <w:lang w:val="en-ID"/>
        </w:rPr>
      </w:pPr>
      <w:proofErr w:type="spellStart"/>
      <w:r>
        <w:rPr>
          <w:lang w:val="en-ID"/>
        </w:rPr>
        <w:t>Sebagai</w:t>
      </w:r>
      <w:proofErr w:type="spellEnd"/>
      <w:r>
        <w:rPr>
          <w:lang w:val="en-ID"/>
        </w:rPr>
        <w:t xml:space="preserve"> salah </w:t>
      </w:r>
      <w:proofErr w:type="spellStart"/>
      <w:r>
        <w:rPr>
          <w:lang w:val="en-ID"/>
        </w:rPr>
        <w:t>satu</w:t>
      </w:r>
      <w:proofErr w:type="spellEnd"/>
      <w:r>
        <w:rPr>
          <w:lang w:val="en-ID"/>
        </w:rPr>
        <w:t xml:space="preserve"> </w:t>
      </w:r>
      <w:proofErr w:type="spellStart"/>
      <w:r>
        <w:rPr>
          <w:lang w:val="en-ID"/>
        </w:rPr>
        <w:t>sektor</w:t>
      </w:r>
      <w:proofErr w:type="spellEnd"/>
      <w:r>
        <w:rPr>
          <w:lang w:val="en-ID"/>
        </w:rPr>
        <w:t xml:space="preserve"> </w:t>
      </w:r>
      <w:proofErr w:type="spellStart"/>
      <w:r>
        <w:rPr>
          <w:lang w:val="en-ID"/>
        </w:rPr>
        <w:t>strategis</w:t>
      </w:r>
      <w:proofErr w:type="spellEnd"/>
      <w:r>
        <w:rPr>
          <w:lang w:val="en-ID"/>
        </w:rPr>
        <w:t xml:space="preserve"> </w:t>
      </w:r>
      <w:proofErr w:type="spellStart"/>
      <w:r>
        <w:rPr>
          <w:lang w:val="en-ID"/>
        </w:rPr>
        <w:t>dalam</w:t>
      </w:r>
      <w:proofErr w:type="spellEnd"/>
      <w:r>
        <w:rPr>
          <w:lang w:val="en-ID"/>
        </w:rPr>
        <w:t xml:space="preserve"> Pembangunan </w:t>
      </w:r>
      <w:proofErr w:type="spellStart"/>
      <w:r>
        <w:rPr>
          <w:lang w:val="en-ID"/>
        </w:rPr>
        <w:t>ekonomi</w:t>
      </w:r>
      <w:proofErr w:type="spellEnd"/>
      <w:r>
        <w:rPr>
          <w:lang w:val="en-ID"/>
        </w:rPr>
        <w:t xml:space="preserve">, </w:t>
      </w:r>
      <w:proofErr w:type="spellStart"/>
      <w:r>
        <w:rPr>
          <w:lang w:val="en-ID"/>
        </w:rPr>
        <w:t>pariwisata</w:t>
      </w:r>
      <w:proofErr w:type="spellEnd"/>
      <w:r>
        <w:rPr>
          <w:lang w:val="en-ID"/>
        </w:rPr>
        <w:t xml:space="preserve"> </w:t>
      </w:r>
      <w:proofErr w:type="spellStart"/>
      <w:r>
        <w:rPr>
          <w:lang w:val="en-ID"/>
        </w:rPr>
        <w:t>menunjukkan</w:t>
      </w:r>
      <w:proofErr w:type="spellEnd"/>
      <w:r>
        <w:rPr>
          <w:lang w:val="en-ID"/>
        </w:rPr>
        <w:t xml:space="preserve"> </w:t>
      </w:r>
      <w:proofErr w:type="spellStart"/>
      <w:r>
        <w:rPr>
          <w:lang w:val="en-ID"/>
        </w:rPr>
        <w:t>tren</w:t>
      </w:r>
      <w:proofErr w:type="spellEnd"/>
      <w:r>
        <w:rPr>
          <w:lang w:val="en-ID"/>
        </w:rPr>
        <w:t xml:space="preserve"> </w:t>
      </w:r>
      <w:proofErr w:type="spellStart"/>
      <w:r>
        <w:rPr>
          <w:lang w:val="en-ID"/>
        </w:rPr>
        <w:t>pertumbuhan</w:t>
      </w:r>
      <w:proofErr w:type="spellEnd"/>
      <w:r w:rsidR="00614C4C">
        <w:rPr>
          <w:lang w:val="en-ID"/>
        </w:rPr>
        <w:t xml:space="preserve"> yang </w:t>
      </w:r>
      <w:proofErr w:type="spellStart"/>
      <w:r w:rsidR="00614C4C">
        <w:rPr>
          <w:lang w:val="en-ID"/>
        </w:rPr>
        <w:t>kuat</w:t>
      </w:r>
      <w:proofErr w:type="spellEnd"/>
      <w:r w:rsidR="00614C4C">
        <w:rPr>
          <w:lang w:val="en-ID"/>
        </w:rPr>
        <w:t xml:space="preserve"> </w:t>
      </w:r>
      <w:proofErr w:type="spellStart"/>
      <w:r w:rsidR="00614C4C">
        <w:rPr>
          <w:lang w:val="en-ID"/>
        </w:rPr>
        <w:t>baik</w:t>
      </w:r>
      <w:proofErr w:type="spellEnd"/>
      <w:r w:rsidR="00614C4C">
        <w:rPr>
          <w:lang w:val="en-ID"/>
        </w:rPr>
        <w:t xml:space="preserve"> pada Tingkat global </w:t>
      </w:r>
      <w:proofErr w:type="spellStart"/>
      <w:r w:rsidR="00614C4C">
        <w:rPr>
          <w:lang w:val="en-ID"/>
        </w:rPr>
        <w:t>maupun</w:t>
      </w:r>
      <w:proofErr w:type="spellEnd"/>
      <w:r w:rsidR="00614C4C">
        <w:rPr>
          <w:lang w:val="en-ID"/>
        </w:rPr>
        <w:t xml:space="preserve"> </w:t>
      </w:r>
      <w:proofErr w:type="spellStart"/>
      <w:r w:rsidR="00614C4C">
        <w:rPr>
          <w:lang w:val="en-ID"/>
        </w:rPr>
        <w:t>nasional</w:t>
      </w:r>
      <w:proofErr w:type="spellEnd"/>
      <w:r w:rsidR="00614C4C">
        <w:rPr>
          <w:lang w:val="en-ID"/>
        </w:rPr>
        <w:t xml:space="preserve">. </w:t>
      </w:r>
      <w:proofErr w:type="spellStart"/>
      <w:r w:rsidR="00614C4C">
        <w:rPr>
          <w:lang w:val="en-ID"/>
        </w:rPr>
        <w:t>Sebagaimana</w:t>
      </w:r>
      <w:proofErr w:type="spellEnd"/>
      <w:r w:rsidR="00614C4C">
        <w:rPr>
          <w:lang w:val="en-ID"/>
        </w:rPr>
        <w:t xml:space="preserve"> </w:t>
      </w:r>
      <w:proofErr w:type="spellStart"/>
      <w:r w:rsidR="00614C4C">
        <w:rPr>
          <w:lang w:val="en-ID"/>
        </w:rPr>
        <w:t>ditunjukkan</w:t>
      </w:r>
      <w:proofErr w:type="spellEnd"/>
      <w:r w:rsidR="00614C4C">
        <w:rPr>
          <w:lang w:val="en-ID"/>
        </w:rPr>
        <w:t xml:space="preserve"> pada Gambar 1, pada </w:t>
      </w:r>
      <w:proofErr w:type="spellStart"/>
      <w:r w:rsidR="00614C4C">
        <w:rPr>
          <w:lang w:val="en-ID"/>
        </w:rPr>
        <w:t>periode</w:t>
      </w:r>
      <w:proofErr w:type="spellEnd"/>
      <w:r w:rsidR="00614C4C">
        <w:rPr>
          <w:lang w:val="en-ID"/>
        </w:rPr>
        <w:t xml:space="preserve"> 2016 – 2019 </w:t>
      </w:r>
      <w:proofErr w:type="spellStart"/>
      <w:r w:rsidR="00614C4C">
        <w:rPr>
          <w:lang w:val="en-ID"/>
        </w:rPr>
        <w:t>jumlah</w:t>
      </w:r>
      <w:proofErr w:type="spellEnd"/>
      <w:r w:rsidR="00614C4C">
        <w:rPr>
          <w:lang w:val="en-ID"/>
        </w:rPr>
        <w:t xml:space="preserve"> </w:t>
      </w:r>
      <w:proofErr w:type="spellStart"/>
      <w:r w:rsidR="00614C4C">
        <w:rPr>
          <w:lang w:val="en-ID"/>
        </w:rPr>
        <w:t>wisatawan</w:t>
      </w:r>
      <w:proofErr w:type="spellEnd"/>
      <w:r w:rsidR="00614C4C">
        <w:rPr>
          <w:lang w:val="en-ID"/>
        </w:rPr>
        <w:t xml:space="preserve"> </w:t>
      </w:r>
      <w:proofErr w:type="spellStart"/>
      <w:r w:rsidR="00614C4C">
        <w:rPr>
          <w:lang w:val="en-ID"/>
        </w:rPr>
        <w:t>internasional</w:t>
      </w:r>
      <w:proofErr w:type="spellEnd"/>
      <w:r w:rsidR="00614C4C">
        <w:rPr>
          <w:lang w:val="en-ID"/>
        </w:rPr>
        <w:t xml:space="preserve"> </w:t>
      </w:r>
      <w:proofErr w:type="spellStart"/>
      <w:r w:rsidR="00614C4C">
        <w:rPr>
          <w:lang w:val="en-ID"/>
        </w:rPr>
        <w:t>tumbuh</w:t>
      </w:r>
      <w:proofErr w:type="spellEnd"/>
      <w:r w:rsidR="00614C4C">
        <w:rPr>
          <w:lang w:val="en-ID"/>
        </w:rPr>
        <w:t xml:space="preserve"> </w:t>
      </w:r>
      <w:proofErr w:type="spellStart"/>
      <w:r w:rsidR="00614C4C">
        <w:rPr>
          <w:lang w:val="en-ID"/>
        </w:rPr>
        <w:t>positif</w:t>
      </w:r>
      <w:proofErr w:type="spellEnd"/>
      <w:r w:rsidR="00614C4C">
        <w:rPr>
          <w:lang w:val="en-ID"/>
        </w:rPr>
        <w:t xml:space="preserve"> </w:t>
      </w:r>
      <w:proofErr w:type="spellStart"/>
      <w:r w:rsidR="00614C4C">
        <w:rPr>
          <w:lang w:val="en-ID"/>
        </w:rPr>
        <w:t>sebelum</w:t>
      </w:r>
      <w:proofErr w:type="spellEnd"/>
      <w:r w:rsidR="00614C4C">
        <w:rPr>
          <w:lang w:val="en-ID"/>
        </w:rPr>
        <w:t xml:space="preserve"> </w:t>
      </w:r>
      <w:proofErr w:type="spellStart"/>
      <w:r w:rsidR="00614C4C">
        <w:rPr>
          <w:lang w:val="en-ID"/>
        </w:rPr>
        <w:t>terkontraksi</w:t>
      </w:r>
      <w:proofErr w:type="spellEnd"/>
      <w:r w:rsidR="00614C4C">
        <w:rPr>
          <w:lang w:val="en-ID"/>
        </w:rPr>
        <w:t xml:space="preserve"> </w:t>
      </w:r>
      <w:proofErr w:type="spellStart"/>
      <w:r w:rsidR="00614C4C">
        <w:rPr>
          <w:lang w:val="en-ID"/>
        </w:rPr>
        <w:t>akibat</w:t>
      </w:r>
      <w:proofErr w:type="spellEnd"/>
      <w:r w:rsidR="00614C4C">
        <w:rPr>
          <w:lang w:val="en-ID"/>
        </w:rPr>
        <w:t xml:space="preserve"> </w:t>
      </w:r>
      <w:proofErr w:type="spellStart"/>
      <w:r w:rsidR="00614C4C">
        <w:rPr>
          <w:lang w:val="en-ID"/>
        </w:rPr>
        <w:t>pandemi</w:t>
      </w:r>
      <w:proofErr w:type="spellEnd"/>
      <w:r w:rsidR="00614C4C">
        <w:rPr>
          <w:lang w:val="en-ID"/>
        </w:rPr>
        <w:t xml:space="preserve"> Covid-19 pada </w:t>
      </w:r>
      <w:proofErr w:type="spellStart"/>
      <w:r w:rsidR="00614C4C">
        <w:rPr>
          <w:lang w:val="en-ID"/>
        </w:rPr>
        <w:t>tahun</w:t>
      </w:r>
      <w:proofErr w:type="spellEnd"/>
      <w:r w:rsidR="00614C4C">
        <w:rPr>
          <w:lang w:val="en-ID"/>
        </w:rPr>
        <w:t xml:space="preserve"> 2020, dan </w:t>
      </w:r>
      <w:proofErr w:type="spellStart"/>
      <w:r w:rsidR="00614C4C">
        <w:rPr>
          <w:lang w:val="en-ID"/>
        </w:rPr>
        <w:t>secara</w:t>
      </w:r>
      <w:proofErr w:type="spellEnd"/>
      <w:r w:rsidR="00614C4C">
        <w:rPr>
          <w:lang w:val="en-ID"/>
        </w:rPr>
        <w:t xml:space="preserve"> </w:t>
      </w:r>
      <w:proofErr w:type="spellStart"/>
      <w:r w:rsidR="00614C4C">
        <w:rPr>
          <w:lang w:val="en-ID"/>
        </w:rPr>
        <w:t>bertahap</w:t>
      </w:r>
      <w:proofErr w:type="spellEnd"/>
      <w:r w:rsidR="00614C4C">
        <w:rPr>
          <w:lang w:val="en-ID"/>
        </w:rPr>
        <w:t xml:space="preserve"> </w:t>
      </w:r>
      <w:proofErr w:type="spellStart"/>
      <w:r w:rsidR="00614C4C">
        <w:rPr>
          <w:lang w:val="en-ID"/>
        </w:rPr>
        <w:t>pulih</w:t>
      </w:r>
      <w:proofErr w:type="spellEnd"/>
      <w:r w:rsidR="00614C4C">
        <w:rPr>
          <w:lang w:val="en-ID"/>
        </w:rPr>
        <w:t xml:space="preserve"> </w:t>
      </w:r>
      <w:proofErr w:type="spellStart"/>
      <w:r w:rsidR="00614C4C">
        <w:rPr>
          <w:lang w:val="en-ID"/>
        </w:rPr>
        <w:t>hingga</w:t>
      </w:r>
      <w:proofErr w:type="spellEnd"/>
      <w:r w:rsidR="00614C4C">
        <w:rPr>
          <w:lang w:val="en-ID"/>
        </w:rPr>
        <w:t xml:space="preserve"> 2025. United Nations Tourism (UNWTO) </w:t>
      </w:r>
      <w:proofErr w:type="spellStart"/>
      <w:r w:rsidR="00D2469E">
        <w:rPr>
          <w:lang w:val="en-ID"/>
        </w:rPr>
        <w:t>melaporkan</w:t>
      </w:r>
      <w:proofErr w:type="spellEnd"/>
      <w:r w:rsidR="00D2469E">
        <w:rPr>
          <w:lang w:val="en-ID"/>
        </w:rPr>
        <w:t xml:space="preserve"> </w:t>
      </w:r>
      <w:proofErr w:type="spellStart"/>
      <w:r w:rsidR="00D2469E">
        <w:rPr>
          <w:lang w:val="en-ID"/>
        </w:rPr>
        <w:t>bahwa</w:t>
      </w:r>
      <w:proofErr w:type="spellEnd"/>
      <w:r w:rsidR="00D2469E">
        <w:rPr>
          <w:lang w:val="en-ID"/>
        </w:rPr>
        <w:t xml:space="preserve"> </w:t>
      </w:r>
      <w:proofErr w:type="spellStart"/>
      <w:r w:rsidR="00D2469E">
        <w:rPr>
          <w:lang w:val="en-ID"/>
        </w:rPr>
        <w:t>jumlah</w:t>
      </w:r>
      <w:proofErr w:type="spellEnd"/>
      <w:r w:rsidR="00D2469E">
        <w:rPr>
          <w:lang w:val="en-ID"/>
        </w:rPr>
        <w:t xml:space="preserve"> </w:t>
      </w:r>
      <w:proofErr w:type="spellStart"/>
      <w:r w:rsidR="00D2469E">
        <w:rPr>
          <w:lang w:val="en-ID"/>
        </w:rPr>
        <w:t>wisatawan</w:t>
      </w:r>
      <w:proofErr w:type="spellEnd"/>
      <w:r w:rsidR="00D2469E">
        <w:rPr>
          <w:lang w:val="en-ID"/>
        </w:rPr>
        <w:t xml:space="preserve"> </w:t>
      </w:r>
      <w:proofErr w:type="spellStart"/>
      <w:r w:rsidR="00D2469E">
        <w:rPr>
          <w:lang w:val="en-ID"/>
        </w:rPr>
        <w:t>internasional</w:t>
      </w:r>
      <w:proofErr w:type="spellEnd"/>
      <w:r w:rsidR="00D2469E">
        <w:rPr>
          <w:lang w:val="en-ID"/>
        </w:rPr>
        <w:t xml:space="preserve"> </w:t>
      </w:r>
      <w:proofErr w:type="spellStart"/>
      <w:r w:rsidR="00D2469E">
        <w:rPr>
          <w:lang w:val="en-ID"/>
        </w:rPr>
        <w:t>mencapai</w:t>
      </w:r>
      <w:proofErr w:type="spellEnd"/>
      <w:r w:rsidR="00D2469E">
        <w:rPr>
          <w:lang w:val="en-ID"/>
        </w:rPr>
        <w:t xml:space="preserve"> </w:t>
      </w:r>
      <w:proofErr w:type="spellStart"/>
      <w:r w:rsidR="00D2469E">
        <w:rPr>
          <w:lang w:val="en-ID"/>
        </w:rPr>
        <w:t>sekitar</w:t>
      </w:r>
      <w:proofErr w:type="spellEnd"/>
      <w:r w:rsidR="00D2469E">
        <w:rPr>
          <w:lang w:val="en-ID"/>
        </w:rPr>
        <w:t xml:space="preserve"> 1,53 </w:t>
      </w:r>
      <w:proofErr w:type="spellStart"/>
      <w:r w:rsidR="00D2469E">
        <w:rPr>
          <w:lang w:val="en-ID"/>
        </w:rPr>
        <w:t>miliar</w:t>
      </w:r>
      <w:proofErr w:type="spellEnd"/>
      <w:r w:rsidR="00D2469E">
        <w:rPr>
          <w:lang w:val="en-ID"/>
        </w:rPr>
        <w:t xml:space="preserve"> pada </w:t>
      </w:r>
      <w:proofErr w:type="spellStart"/>
      <w:r w:rsidR="00D2469E">
        <w:rPr>
          <w:lang w:val="en-ID"/>
        </w:rPr>
        <w:t>tahun</w:t>
      </w:r>
      <w:proofErr w:type="spellEnd"/>
      <w:r w:rsidR="00D2469E">
        <w:rPr>
          <w:lang w:val="en-ID"/>
        </w:rPr>
        <w:t xml:space="preserve"> 2025, </w:t>
      </w:r>
      <w:proofErr w:type="spellStart"/>
      <w:r w:rsidR="00D2469E">
        <w:rPr>
          <w:lang w:val="en-ID"/>
        </w:rPr>
        <w:t>hampir</w:t>
      </w:r>
      <w:proofErr w:type="spellEnd"/>
      <w:r w:rsidR="00D2469E">
        <w:rPr>
          <w:lang w:val="en-ID"/>
        </w:rPr>
        <w:t xml:space="preserve"> 60 </w:t>
      </w:r>
      <w:proofErr w:type="spellStart"/>
      <w:r w:rsidR="00D2469E">
        <w:rPr>
          <w:lang w:val="en-ID"/>
        </w:rPr>
        <w:t>juta</w:t>
      </w:r>
      <w:proofErr w:type="spellEnd"/>
      <w:r w:rsidR="00D2469E">
        <w:rPr>
          <w:lang w:val="en-ID"/>
        </w:rPr>
        <w:t xml:space="preserve"> </w:t>
      </w:r>
      <w:proofErr w:type="spellStart"/>
      <w:r w:rsidR="00D2469E">
        <w:rPr>
          <w:lang w:val="en-ID"/>
        </w:rPr>
        <w:t>lebih</w:t>
      </w:r>
      <w:proofErr w:type="spellEnd"/>
      <w:r w:rsidR="00D2469E">
        <w:rPr>
          <w:lang w:val="en-ID"/>
        </w:rPr>
        <w:t xml:space="preserve"> </w:t>
      </w:r>
      <w:proofErr w:type="spellStart"/>
      <w:r w:rsidR="00D2469E">
        <w:rPr>
          <w:lang w:val="en-ID"/>
        </w:rPr>
        <w:t>banyak</w:t>
      </w:r>
      <w:proofErr w:type="spellEnd"/>
      <w:r w:rsidR="00D2469E">
        <w:rPr>
          <w:lang w:val="en-ID"/>
        </w:rPr>
        <w:t xml:space="preserve"> </w:t>
      </w:r>
      <w:proofErr w:type="spellStart"/>
      <w:r w:rsidR="00D2469E">
        <w:rPr>
          <w:lang w:val="en-ID"/>
        </w:rPr>
        <w:t>dibanding</w:t>
      </w:r>
      <w:proofErr w:type="spellEnd"/>
      <w:r w:rsidR="00D2469E">
        <w:rPr>
          <w:lang w:val="en-ID"/>
        </w:rPr>
        <w:t xml:space="preserve"> </w:t>
      </w:r>
      <w:proofErr w:type="spellStart"/>
      <w:r w:rsidR="00D2469E">
        <w:rPr>
          <w:lang w:val="en-ID"/>
        </w:rPr>
        <w:t>tahun</w:t>
      </w:r>
      <w:proofErr w:type="spellEnd"/>
      <w:r w:rsidR="00D2469E">
        <w:rPr>
          <w:lang w:val="en-ID"/>
        </w:rPr>
        <w:t xml:space="preserve"> </w:t>
      </w:r>
      <w:proofErr w:type="spellStart"/>
      <w:r w:rsidR="00D2469E">
        <w:rPr>
          <w:lang w:val="en-ID"/>
        </w:rPr>
        <w:t>sebelumnya</w:t>
      </w:r>
      <w:proofErr w:type="spellEnd"/>
      <w:r w:rsidR="00D2469E">
        <w:rPr>
          <w:lang w:val="en-ID"/>
        </w:rPr>
        <w:t xml:space="preserve"> (UN Tourism, 2026</w:t>
      </w:r>
      <w:r w:rsidR="00C74CFB">
        <w:rPr>
          <w:lang w:val="en-ID"/>
        </w:rPr>
        <w:fldChar w:fldCharType="begin"/>
      </w:r>
      <w:r w:rsidR="00C74CFB">
        <w:rPr>
          <w:lang w:val="en-ID"/>
        </w:rPr>
        <w:instrText xml:space="preserve"> ADDIN ZOTERO_ITEM CSL_CITATION {"citationID":"6V5mQbA1","properties":{"unsorted":false,"formattedCitation":"(World Tourism Organization, 2026)","plainCitation":"(World Tourism Organization, 2026)","noteIndex":0},"citationItems":[{"id":80,"uris":["http://zotero.org/users/21850596/items/IGMVWFPF"],"itemData":{"id":80,"type":"report","note":"issue: 1\nvolume: 24","publisher":"UN Tourism","publisher-place":"Madrid","title":"World Tourism Barometer","author":[{"literal":"World Tourism Organization"}],"issued":{"date-parts":[["2026"]]}}}],"schema":"https://github.com/citation-style-language/schema/raw/master/csl-citation.json"} </w:instrText>
      </w:r>
      <w:r w:rsidR="00C74CFB">
        <w:rPr>
          <w:lang w:val="en-ID"/>
        </w:rPr>
        <w:fldChar w:fldCharType="separate"/>
      </w:r>
      <w:r w:rsidR="00C74CFB">
        <w:rPr>
          <w:noProof/>
          <w:lang w:val="en-ID"/>
        </w:rPr>
        <w:t xml:space="preserve">; World Tourism Organization, </w:t>
      </w:r>
      <w:r w:rsidR="00C74CFB">
        <w:rPr>
          <w:noProof/>
          <w:lang w:val="en-ID"/>
        </w:rPr>
        <w:lastRenderedPageBreak/>
        <w:t>2026)</w:t>
      </w:r>
      <w:r w:rsidR="00C74CFB">
        <w:rPr>
          <w:lang w:val="en-ID"/>
        </w:rPr>
        <w:fldChar w:fldCharType="end"/>
      </w:r>
      <w:r w:rsidR="00D2469E">
        <w:rPr>
          <w:lang w:val="en-ID"/>
        </w:rPr>
        <w:t xml:space="preserve">. </w:t>
      </w:r>
      <w:proofErr w:type="spellStart"/>
      <w:r w:rsidR="00C96FB3">
        <w:rPr>
          <w:lang w:val="en-ID"/>
        </w:rPr>
        <w:t>Posisi</w:t>
      </w:r>
      <w:proofErr w:type="spellEnd"/>
      <w:r w:rsidR="00C96FB3">
        <w:rPr>
          <w:lang w:val="en-ID"/>
        </w:rPr>
        <w:t xml:space="preserve"> </w:t>
      </w:r>
      <w:proofErr w:type="spellStart"/>
      <w:r w:rsidR="00C96FB3">
        <w:rPr>
          <w:lang w:val="en-ID"/>
        </w:rPr>
        <w:t>ini</w:t>
      </w:r>
      <w:proofErr w:type="spellEnd"/>
      <w:r w:rsidR="00C96FB3">
        <w:rPr>
          <w:lang w:val="en-ID"/>
        </w:rPr>
        <w:t xml:space="preserve"> </w:t>
      </w:r>
      <w:proofErr w:type="spellStart"/>
      <w:r w:rsidR="00C96FB3">
        <w:rPr>
          <w:lang w:val="en-ID"/>
        </w:rPr>
        <w:t>menempatkan</w:t>
      </w:r>
      <w:proofErr w:type="spellEnd"/>
      <w:r w:rsidR="00C96FB3">
        <w:rPr>
          <w:lang w:val="en-ID"/>
        </w:rPr>
        <w:t xml:space="preserve"> </w:t>
      </w:r>
      <w:proofErr w:type="spellStart"/>
      <w:r w:rsidR="00C96FB3">
        <w:rPr>
          <w:lang w:val="en-ID"/>
        </w:rPr>
        <w:t>pariwisata</w:t>
      </w:r>
      <w:proofErr w:type="spellEnd"/>
      <w:r w:rsidR="00C96FB3">
        <w:rPr>
          <w:lang w:val="en-ID"/>
        </w:rPr>
        <w:t xml:space="preserve"> </w:t>
      </w:r>
      <w:proofErr w:type="spellStart"/>
      <w:r w:rsidR="00C96FB3">
        <w:rPr>
          <w:lang w:val="en-ID"/>
        </w:rPr>
        <w:t>sebagai</w:t>
      </w:r>
      <w:proofErr w:type="spellEnd"/>
      <w:r w:rsidR="00C96FB3">
        <w:rPr>
          <w:lang w:val="en-ID"/>
        </w:rPr>
        <w:t xml:space="preserve"> salah </w:t>
      </w:r>
      <w:proofErr w:type="spellStart"/>
      <w:r w:rsidR="00C96FB3">
        <w:rPr>
          <w:lang w:val="en-ID"/>
        </w:rPr>
        <w:t>satu</w:t>
      </w:r>
      <w:proofErr w:type="spellEnd"/>
      <w:r w:rsidR="00C96FB3">
        <w:rPr>
          <w:lang w:val="en-ID"/>
        </w:rPr>
        <w:t xml:space="preserve"> </w:t>
      </w:r>
      <w:proofErr w:type="spellStart"/>
      <w:r w:rsidR="00C96FB3">
        <w:rPr>
          <w:lang w:val="en-ID"/>
        </w:rPr>
        <w:t>kontributor</w:t>
      </w:r>
      <w:proofErr w:type="spellEnd"/>
      <w:r w:rsidR="00C96FB3">
        <w:rPr>
          <w:lang w:val="en-ID"/>
        </w:rPr>
        <w:t xml:space="preserve"> </w:t>
      </w:r>
      <w:proofErr w:type="spellStart"/>
      <w:r w:rsidR="00C96FB3">
        <w:rPr>
          <w:lang w:val="en-ID"/>
        </w:rPr>
        <w:t>ekonomi</w:t>
      </w:r>
      <w:proofErr w:type="spellEnd"/>
      <w:r w:rsidR="00C96FB3">
        <w:rPr>
          <w:lang w:val="en-ID"/>
        </w:rPr>
        <w:t xml:space="preserve"> </w:t>
      </w:r>
      <w:proofErr w:type="spellStart"/>
      <w:r w:rsidR="00C96FB3">
        <w:rPr>
          <w:lang w:val="en-ID"/>
        </w:rPr>
        <w:t>terbesar</w:t>
      </w:r>
      <w:proofErr w:type="spellEnd"/>
      <w:r w:rsidR="00C96FB3">
        <w:rPr>
          <w:lang w:val="en-ID"/>
        </w:rPr>
        <w:t xml:space="preserve"> dunia, </w:t>
      </w:r>
      <w:proofErr w:type="spellStart"/>
      <w:r w:rsidR="00C96FB3">
        <w:rPr>
          <w:lang w:val="en-ID"/>
        </w:rPr>
        <w:t>dengan</w:t>
      </w:r>
      <w:proofErr w:type="spellEnd"/>
      <w:r w:rsidR="00C96FB3">
        <w:rPr>
          <w:lang w:val="en-ID"/>
        </w:rPr>
        <w:t xml:space="preserve"> </w:t>
      </w:r>
      <w:proofErr w:type="spellStart"/>
      <w:r w:rsidR="00C96FB3">
        <w:rPr>
          <w:lang w:val="en-ID"/>
        </w:rPr>
        <w:t>kontribusi</w:t>
      </w:r>
      <w:proofErr w:type="spellEnd"/>
      <w:r w:rsidR="00C96FB3">
        <w:rPr>
          <w:lang w:val="en-ID"/>
        </w:rPr>
        <w:t xml:space="preserve"> </w:t>
      </w:r>
      <w:proofErr w:type="spellStart"/>
      <w:r w:rsidR="00C96FB3">
        <w:rPr>
          <w:lang w:val="en-ID"/>
        </w:rPr>
        <w:t>sebesar</w:t>
      </w:r>
      <w:proofErr w:type="spellEnd"/>
      <w:r w:rsidR="00C96FB3">
        <w:rPr>
          <w:lang w:val="en-ID"/>
        </w:rPr>
        <w:t xml:space="preserve"> 10% </w:t>
      </w:r>
      <w:proofErr w:type="spellStart"/>
      <w:r w:rsidR="00C96FB3">
        <w:rPr>
          <w:lang w:val="en-ID"/>
        </w:rPr>
        <w:t>terhadap</w:t>
      </w:r>
      <w:proofErr w:type="spellEnd"/>
      <w:r w:rsidR="00C96FB3">
        <w:rPr>
          <w:lang w:val="en-ID"/>
        </w:rPr>
        <w:t xml:space="preserve"> PDB global pada 2024 </w:t>
      </w:r>
      <w:r w:rsidR="00C74CFB">
        <w:rPr>
          <w:lang w:val="en-ID"/>
        </w:rPr>
        <w:fldChar w:fldCharType="begin"/>
      </w:r>
      <w:r w:rsidR="0097221D">
        <w:rPr>
          <w:lang w:val="en-ID"/>
        </w:rPr>
        <w:instrText xml:space="preserve"> ADDIN ZOTERO_ITEM CSL_CITATION {"citationID":"GQ2DcK2E","properties":{"unsorted":false,"formattedCitation":"(World Travel &amp; Tourism Council, 2025)","plainCitation":"(World Travel &amp; Tourism Council, 2025)","noteIndex":0},"citationItems":[{"id":81,"uris":["http://zotero.org/users/21850596/items/UQ2VIJRL"],"itemData":{"id":81,"type":"report","title":"Travel &amp; Tourism Economic Impact Research (EIR)","author":[{"literal":"World Travel &amp; Tourism Council"}],"issued":{"date-parts":[["2025"]]}}}],"schema":"https://github.com/citation-style-language/schema/raw/master/csl-citation.json"} </w:instrText>
      </w:r>
      <w:r w:rsidR="00C74CFB">
        <w:rPr>
          <w:lang w:val="en-ID"/>
        </w:rPr>
        <w:fldChar w:fldCharType="separate"/>
      </w:r>
      <w:r w:rsidR="0097221D">
        <w:rPr>
          <w:noProof/>
          <w:lang w:val="en-ID"/>
        </w:rPr>
        <w:t>(World Travel &amp; Tourism Council, 2025)</w:t>
      </w:r>
      <w:r w:rsidR="00C74CFB">
        <w:rPr>
          <w:lang w:val="en-ID"/>
        </w:rPr>
        <w:fldChar w:fldCharType="end"/>
      </w:r>
      <w:r w:rsidR="0091742D">
        <w:rPr>
          <w:lang w:val="en-ID"/>
        </w:rPr>
        <w:t xml:space="preserve"> dan </w:t>
      </w:r>
      <w:proofErr w:type="spellStart"/>
      <w:r w:rsidR="0091742D">
        <w:rPr>
          <w:lang w:val="en-ID"/>
        </w:rPr>
        <w:t>menjadi</w:t>
      </w:r>
      <w:proofErr w:type="spellEnd"/>
      <w:r w:rsidR="0091742D">
        <w:rPr>
          <w:lang w:val="en-ID"/>
        </w:rPr>
        <w:t xml:space="preserve"> </w:t>
      </w:r>
      <w:proofErr w:type="spellStart"/>
      <w:r w:rsidR="0091742D">
        <w:rPr>
          <w:lang w:val="en-ID"/>
        </w:rPr>
        <w:t>komponen</w:t>
      </w:r>
      <w:proofErr w:type="spellEnd"/>
      <w:r w:rsidR="0091742D">
        <w:rPr>
          <w:lang w:val="en-ID"/>
        </w:rPr>
        <w:t xml:space="preserve"> </w:t>
      </w:r>
      <w:proofErr w:type="spellStart"/>
      <w:r w:rsidR="0091742D">
        <w:rPr>
          <w:lang w:val="en-ID"/>
        </w:rPr>
        <w:t>penting</w:t>
      </w:r>
      <w:proofErr w:type="spellEnd"/>
      <w:r w:rsidR="0091742D">
        <w:rPr>
          <w:lang w:val="en-ID"/>
        </w:rPr>
        <w:t xml:space="preserve"> </w:t>
      </w:r>
      <w:proofErr w:type="spellStart"/>
      <w:r w:rsidR="0091742D">
        <w:rPr>
          <w:lang w:val="en-ID"/>
        </w:rPr>
        <w:t>dalam</w:t>
      </w:r>
      <w:proofErr w:type="spellEnd"/>
      <w:r w:rsidR="0091742D">
        <w:rPr>
          <w:lang w:val="en-ID"/>
        </w:rPr>
        <w:t xml:space="preserve"> </w:t>
      </w:r>
      <w:proofErr w:type="spellStart"/>
      <w:r w:rsidR="0091742D">
        <w:rPr>
          <w:lang w:val="en-ID"/>
        </w:rPr>
        <w:t>sektor</w:t>
      </w:r>
      <w:proofErr w:type="spellEnd"/>
      <w:r w:rsidR="0091742D">
        <w:rPr>
          <w:lang w:val="en-ID"/>
        </w:rPr>
        <w:t xml:space="preserve"> </w:t>
      </w:r>
      <w:proofErr w:type="spellStart"/>
      <w:r w:rsidR="0091742D">
        <w:rPr>
          <w:lang w:val="en-ID"/>
        </w:rPr>
        <w:t>jasa</w:t>
      </w:r>
      <w:proofErr w:type="spellEnd"/>
      <w:r w:rsidR="0091742D">
        <w:rPr>
          <w:lang w:val="en-ID"/>
        </w:rPr>
        <w:t xml:space="preserve"> yang </w:t>
      </w:r>
      <w:proofErr w:type="spellStart"/>
      <w:r w:rsidR="0091742D">
        <w:rPr>
          <w:lang w:val="en-ID"/>
        </w:rPr>
        <w:t>menyumpang</w:t>
      </w:r>
      <w:proofErr w:type="spellEnd"/>
      <w:r w:rsidR="0091742D">
        <w:rPr>
          <w:lang w:val="en-ID"/>
        </w:rPr>
        <w:t xml:space="preserve"> </w:t>
      </w:r>
      <w:proofErr w:type="spellStart"/>
      <w:r w:rsidR="0091742D">
        <w:rPr>
          <w:lang w:val="en-ID"/>
        </w:rPr>
        <w:t>lebih</w:t>
      </w:r>
      <w:proofErr w:type="spellEnd"/>
      <w:r w:rsidR="0091742D">
        <w:rPr>
          <w:lang w:val="en-ID"/>
        </w:rPr>
        <w:t xml:space="preserve"> </w:t>
      </w:r>
      <w:proofErr w:type="spellStart"/>
      <w:r w:rsidR="0091742D">
        <w:rPr>
          <w:lang w:val="en-ID"/>
        </w:rPr>
        <w:t>dari</w:t>
      </w:r>
      <w:proofErr w:type="spellEnd"/>
      <w:r w:rsidR="0091742D">
        <w:rPr>
          <w:lang w:val="en-ID"/>
        </w:rPr>
        <w:t xml:space="preserve"> 60% PDB global (Statist</w:t>
      </w:r>
      <w:r w:rsidR="00624E5E">
        <w:rPr>
          <w:lang w:val="en-ID"/>
        </w:rPr>
        <w:t>a</w:t>
      </w:r>
      <w:r w:rsidR="0091742D">
        <w:rPr>
          <w:lang w:val="en-ID"/>
        </w:rPr>
        <w:t xml:space="preserve">, 2026). </w:t>
      </w:r>
    </w:p>
    <w:p w14:paraId="34217E72" w14:textId="77777777" w:rsidR="00870F9E" w:rsidRDefault="00122BD2" w:rsidP="00250669">
      <w:pPr>
        <w:pStyle w:val="Gambar"/>
      </w:pPr>
      <w:r>
        <w:drawing>
          <wp:inline distT="0" distB="0" distL="0" distR="0" wp14:anchorId="0AFF9A85" wp14:editId="5C70782D">
            <wp:extent cx="5036820" cy="3042920"/>
            <wp:effectExtent l="12700" t="12700" r="17780" b="17780"/>
            <wp:docPr id="962968438" name="Picture 5"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68438" name="Picture 5" descr="A graph with blue lines an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6820" cy="3042920"/>
                    </a:xfrm>
                    <a:prstGeom prst="rect">
                      <a:avLst/>
                    </a:prstGeom>
                    <a:ln>
                      <a:solidFill>
                        <a:schemeClr val="tx1"/>
                      </a:solidFill>
                    </a:ln>
                  </pic:spPr>
                </pic:pic>
              </a:graphicData>
            </a:graphic>
          </wp:inline>
        </w:drawing>
      </w:r>
    </w:p>
    <w:p w14:paraId="153A2F35" w14:textId="78B8369A" w:rsidR="00250669" w:rsidRDefault="00250669" w:rsidP="00250669">
      <w:pPr>
        <w:pStyle w:val="SumberGambar"/>
      </w:pPr>
      <w:r>
        <w:t>Sumber: UNWTO, 2026.</w:t>
      </w:r>
    </w:p>
    <w:p w14:paraId="505F0185" w14:textId="3E129D25" w:rsidR="00122BD2" w:rsidRPr="00537DBA" w:rsidRDefault="00870F9E" w:rsidP="00537DBA">
      <w:pPr>
        <w:pStyle w:val="JudulGambarMultibaris"/>
      </w:pPr>
      <w:bookmarkStart w:id="12" w:name="_Toc241748653"/>
      <w:r w:rsidRPr="00537DBA">
        <w:t>Pertumbuhan Wisatawan Internasional Tahun 2016 – 2025.</w:t>
      </w:r>
      <w:bookmarkEnd w:id="12"/>
    </w:p>
    <w:p w14:paraId="38989CB9" w14:textId="224744F4" w:rsidR="00122BD2" w:rsidRDefault="00122BD2" w:rsidP="00122BD2">
      <w:r w:rsidRPr="00122BD2">
        <w:t xml:space="preserve">Dominasi sektor pariwisata dalam perekonomian global tidak hanya tercermin dari kontribusinya terhadap PDB, tetapi juga dari laju pertumbuhannya. Sebagaimana terlihat pada Gambar 2, </w:t>
      </w:r>
      <w:proofErr w:type="spellStart"/>
      <w:r w:rsidR="0091742D">
        <w:rPr>
          <w:lang w:val="en-ID"/>
        </w:rPr>
        <w:t>Proyeksi</w:t>
      </w:r>
      <w:proofErr w:type="spellEnd"/>
      <w:r w:rsidR="0091742D">
        <w:rPr>
          <w:lang w:val="en-ID"/>
        </w:rPr>
        <w:t xml:space="preserve"> 5 </w:t>
      </w:r>
      <w:proofErr w:type="spellStart"/>
      <w:r w:rsidR="0091742D">
        <w:rPr>
          <w:lang w:val="en-ID"/>
        </w:rPr>
        <w:t>tahun</w:t>
      </w:r>
      <w:proofErr w:type="spellEnd"/>
      <w:r w:rsidR="0091742D">
        <w:rPr>
          <w:lang w:val="en-ID"/>
        </w:rPr>
        <w:t xml:space="preserve"> </w:t>
      </w:r>
      <w:proofErr w:type="spellStart"/>
      <w:r w:rsidR="0091742D">
        <w:rPr>
          <w:lang w:val="en-ID"/>
        </w:rPr>
        <w:t>ke</w:t>
      </w:r>
      <w:proofErr w:type="spellEnd"/>
      <w:r w:rsidR="0091742D">
        <w:rPr>
          <w:lang w:val="en-ID"/>
        </w:rPr>
        <w:t xml:space="preserve"> </w:t>
      </w:r>
      <w:proofErr w:type="spellStart"/>
      <w:r w:rsidR="0091742D">
        <w:rPr>
          <w:lang w:val="en-ID"/>
        </w:rPr>
        <w:t>depan</w:t>
      </w:r>
      <w:proofErr w:type="spellEnd"/>
      <w:r w:rsidR="0091742D">
        <w:rPr>
          <w:lang w:val="en-ID"/>
        </w:rPr>
        <w:t xml:space="preserve"> </w:t>
      </w:r>
      <w:proofErr w:type="spellStart"/>
      <w:r w:rsidR="0091742D">
        <w:rPr>
          <w:lang w:val="en-ID"/>
        </w:rPr>
        <w:t>bahkan</w:t>
      </w:r>
      <w:proofErr w:type="spellEnd"/>
      <w:r w:rsidR="0091742D">
        <w:rPr>
          <w:lang w:val="en-ID"/>
        </w:rPr>
        <w:t xml:space="preserve"> </w:t>
      </w:r>
      <w:proofErr w:type="spellStart"/>
      <w:r w:rsidR="0091742D">
        <w:rPr>
          <w:lang w:val="en-ID"/>
        </w:rPr>
        <w:t>menempatkan</w:t>
      </w:r>
      <w:proofErr w:type="spellEnd"/>
      <w:r w:rsidR="0091742D">
        <w:rPr>
          <w:lang w:val="en-ID"/>
        </w:rPr>
        <w:t xml:space="preserve"> </w:t>
      </w:r>
      <w:proofErr w:type="spellStart"/>
      <w:r w:rsidR="0091742D">
        <w:rPr>
          <w:lang w:val="en-ID"/>
        </w:rPr>
        <w:t>sektor</w:t>
      </w:r>
      <w:proofErr w:type="spellEnd"/>
      <w:r w:rsidR="0091742D">
        <w:rPr>
          <w:lang w:val="en-ID"/>
        </w:rPr>
        <w:t xml:space="preserve"> </w:t>
      </w:r>
      <w:r w:rsidR="0091742D">
        <w:rPr>
          <w:i/>
          <w:iCs/>
          <w:lang w:val="en-ID"/>
        </w:rPr>
        <w:t xml:space="preserve">Travel &amp; Tourism </w:t>
      </w:r>
      <w:proofErr w:type="spellStart"/>
      <w:r w:rsidR="0091742D">
        <w:rPr>
          <w:lang w:val="en-ID"/>
        </w:rPr>
        <w:t>sebagai</w:t>
      </w:r>
      <w:proofErr w:type="spellEnd"/>
      <w:r w:rsidR="0091742D">
        <w:rPr>
          <w:lang w:val="en-ID"/>
        </w:rPr>
        <w:t xml:space="preserve"> </w:t>
      </w:r>
      <w:proofErr w:type="spellStart"/>
      <w:r w:rsidR="0091742D">
        <w:rPr>
          <w:lang w:val="en-ID"/>
        </w:rPr>
        <w:t>sektor</w:t>
      </w:r>
      <w:proofErr w:type="spellEnd"/>
      <w:r w:rsidR="0091742D">
        <w:rPr>
          <w:lang w:val="en-ID"/>
        </w:rPr>
        <w:t xml:space="preserve"> </w:t>
      </w:r>
      <w:proofErr w:type="spellStart"/>
      <w:r w:rsidR="0091742D">
        <w:rPr>
          <w:lang w:val="en-ID"/>
        </w:rPr>
        <w:t>dengan</w:t>
      </w:r>
      <w:proofErr w:type="spellEnd"/>
      <w:r w:rsidR="0091742D">
        <w:rPr>
          <w:lang w:val="en-ID"/>
        </w:rPr>
        <w:t xml:space="preserve"> </w:t>
      </w:r>
      <w:proofErr w:type="spellStart"/>
      <w:r w:rsidR="0091742D">
        <w:rPr>
          <w:lang w:val="en-ID"/>
        </w:rPr>
        <w:t>laju</w:t>
      </w:r>
      <w:proofErr w:type="spellEnd"/>
      <w:r w:rsidR="0091742D">
        <w:rPr>
          <w:lang w:val="en-ID"/>
        </w:rPr>
        <w:t xml:space="preserve"> </w:t>
      </w:r>
      <w:proofErr w:type="spellStart"/>
      <w:r w:rsidR="0091742D">
        <w:rPr>
          <w:lang w:val="en-ID"/>
        </w:rPr>
        <w:t>pertumbuhan</w:t>
      </w:r>
      <w:proofErr w:type="spellEnd"/>
      <w:r w:rsidR="0091742D">
        <w:rPr>
          <w:lang w:val="en-ID"/>
        </w:rPr>
        <w:t xml:space="preserve"> </w:t>
      </w:r>
      <w:proofErr w:type="spellStart"/>
      <w:r w:rsidR="0091742D">
        <w:rPr>
          <w:lang w:val="en-ID"/>
        </w:rPr>
        <w:t>nilai</w:t>
      </w:r>
      <w:proofErr w:type="spellEnd"/>
      <w:r w:rsidR="0091742D">
        <w:rPr>
          <w:lang w:val="en-ID"/>
        </w:rPr>
        <w:t xml:space="preserve"> </w:t>
      </w:r>
      <w:proofErr w:type="spellStart"/>
      <w:r w:rsidR="0091742D">
        <w:rPr>
          <w:lang w:val="en-ID"/>
        </w:rPr>
        <w:t>tambah</w:t>
      </w:r>
      <w:proofErr w:type="spellEnd"/>
      <w:r w:rsidR="0091742D">
        <w:rPr>
          <w:lang w:val="en-ID"/>
        </w:rPr>
        <w:t xml:space="preserve"> </w:t>
      </w:r>
      <w:proofErr w:type="spellStart"/>
      <w:r w:rsidR="0091742D">
        <w:rPr>
          <w:lang w:val="en-ID"/>
        </w:rPr>
        <w:t>bruto</w:t>
      </w:r>
      <w:proofErr w:type="spellEnd"/>
      <w:r w:rsidR="0091742D">
        <w:rPr>
          <w:lang w:val="en-ID"/>
        </w:rPr>
        <w:t xml:space="preserve"> </w:t>
      </w:r>
      <w:proofErr w:type="spellStart"/>
      <w:r w:rsidR="0091742D">
        <w:rPr>
          <w:lang w:val="en-ID"/>
        </w:rPr>
        <w:t>tertinggi</w:t>
      </w:r>
      <w:proofErr w:type="spellEnd"/>
      <w:r w:rsidR="0091742D">
        <w:rPr>
          <w:lang w:val="en-ID"/>
        </w:rPr>
        <w:t xml:space="preserve"> </w:t>
      </w:r>
      <w:proofErr w:type="spellStart"/>
      <w:r w:rsidR="0091742D">
        <w:rPr>
          <w:lang w:val="en-ID"/>
        </w:rPr>
        <w:t>dibanding</w:t>
      </w:r>
      <w:proofErr w:type="spellEnd"/>
      <w:r w:rsidR="0091742D">
        <w:rPr>
          <w:lang w:val="en-ID"/>
        </w:rPr>
        <w:t xml:space="preserve"> </w:t>
      </w:r>
      <w:proofErr w:type="spellStart"/>
      <w:r w:rsidR="0091742D">
        <w:rPr>
          <w:lang w:val="en-ID"/>
        </w:rPr>
        <w:t>sektor</w:t>
      </w:r>
      <w:proofErr w:type="spellEnd"/>
      <w:r w:rsidR="0091742D">
        <w:rPr>
          <w:lang w:val="en-ID"/>
        </w:rPr>
        <w:t xml:space="preserve"> </w:t>
      </w:r>
      <w:proofErr w:type="spellStart"/>
      <w:r w:rsidR="0091742D">
        <w:rPr>
          <w:lang w:val="en-ID"/>
        </w:rPr>
        <w:t>ekonomi</w:t>
      </w:r>
      <w:proofErr w:type="spellEnd"/>
      <w:r w:rsidR="0091742D">
        <w:rPr>
          <w:lang w:val="en-ID"/>
        </w:rPr>
        <w:t xml:space="preserve"> global lain</w:t>
      </w:r>
      <w:r w:rsidRPr="00122BD2">
        <w:t>, dengan rata-rata pertumbuhan tahunan (CAGR) sebesar 3,6%, melampaui sektor informasi &amp; komunikasi (3,4%), jasa keuangan (3,4%), dan manufaktur (2,6%) (</w:t>
      </w:r>
      <w:proofErr w:type="spellStart"/>
      <w:r w:rsidRPr="00122BD2">
        <w:t>Statista</w:t>
      </w:r>
      <w:proofErr w:type="spellEnd"/>
      <w:r w:rsidRPr="00122BD2">
        <w:t xml:space="preserve">, 2026). </w:t>
      </w:r>
      <w:r w:rsidR="0091742D">
        <w:t xml:space="preserve"> </w:t>
      </w:r>
      <w:r w:rsidRPr="00122BD2">
        <w:t xml:space="preserve">Proyeksi ini menegaskan bahwa pariwisata bukan hanya sektor yang telah pulih </w:t>
      </w:r>
      <w:proofErr w:type="spellStart"/>
      <w:r w:rsidRPr="00122BD2">
        <w:lastRenderedPageBreak/>
        <w:t>pascapandemi</w:t>
      </w:r>
      <w:proofErr w:type="spellEnd"/>
      <w:r w:rsidRPr="00122BD2">
        <w:t>, tetapi juga akan menjadi salah satu motor utama pertumbuhan ekonomi global dalam lima tahun ke depan.</w:t>
      </w:r>
    </w:p>
    <w:p w14:paraId="3FB467E3" w14:textId="77777777" w:rsidR="00870F9E" w:rsidRDefault="00122BD2" w:rsidP="00250669">
      <w:pPr>
        <w:pStyle w:val="Gambar"/>
      </w:pPr>
      <w:r>
        <w:drawing>
          <wp:inline distT="0" distB="0" distL="0" distR="0" wp14:anchorId="4B76168E" wp14:editId="33AD41F5">
            <wp:extent cx="5036820" cy="2673350"/>
            <wp:effectExtent l="0" t="0" r="5080" b="6350"/>
            <wp:docPr id="1120609170" name="Picture 6" descr="A graph with blue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9170" name="Picture 6" descr="A graph with blue and yellow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6820" cy="2673350"/>
                    </a:xfrm>
                    <a:prstGeom prst="rect">
                      <a:avLst/>
                    </a:prstGeom>
                  </pic:spPr>
                </pic:pic>
              </a:graphicData>
            </a:graphic>
          </wp:inline>
        </w:drawing>
      </w:r>
    </w:p>
    <w:p w14:paraId="7EF19597" w14:textId="75E7AA10" w:rsidR="00250669" w:rsidRPr="00250669" w:rsidRDefault="00250669" w:rsidP="00250669">
      <w:pPr>
        <w:pStyle w:val="SumberGambar"/>
      </w:pPr>
      <w:r w:rsidRPr="00250669">
        <w:t>Sumber: Wor</w:t>
      </w:r>
      <w:r w:rsidR="00675741">
        <w:t xml:space="preserve">ld </w:t>
      </w:r>
      <w:r w:rsidRPr="00250669">
        <w:t>&amp; Tourism Council (WTTC) dalam statista (2024)</w:t>
      </w:r>
    </w:p>
    <w:p w14:paraId="79504787" w14:textId="0346DE9C" w:rsidR="00122BD2" w:rsidRPr="00537DBA" w:rsidRDefault="00870F9E" w:rsidP="00537DBA">
      <w:pPr>
        <w:pStyle w:val="JudulGambarSebaris"/>
        <w:jc w:val="left"/>
      </w:pPr>
      <w:bookmarkStart w:id="13" w:name="_Toc241748654"/>
      <w:r w:rsidRPr="00537DBA">
        <w:t>Perbandingan laju pertumbuhan nilai tambah bruto menurut sektor ekonomi global.</w:t>
      </w:r>
      <w:bookmarkEnd w:id="13"/>
    </w:p>
    <w:p w14:paraId="7C834761" w14:textId="491DD190" w:rsidR="0091742D" w:rsidRDefault="00122BD2" w:rsidP="00122BD2">
      <w:pPr>
        <w:ind w:firstLine="0"/>
      </w:pPr>
      <w:r>
        <w:tab/>
        <w:t xml:space="preserve">Di </w:t>
      </w:r>
      <w:r w:rsidR="00694A63">
        <w:t>Indonesia</w:t>
      </w:r>
      <w:r w:rsidR="00694A63" w:rsidRPr="00694A63">
        <w:t xml:space="preserve">, </w:t>
      </w:r>
      <w:r w:rsidR="0091742D">
        <w:t>pariwisata menjadi salah satu prioritas pemerintah dalam mendorong pertumbuhan ekonomi nasional</w:t>
      </w:r>
      <w:r w:rsidR="00543AE3">
        <w:t xml:space="preserve">, </w:t>
      </w:r>
      <w:proofErr w:type="spellStart"/>
      <w:r w:rsidR="00543AE3">
        <w:t>sejejar</w:t>
      </w:r>
      <w:proofErr w:type="spellEnd"/>
      <w:r w:rsidR="00543AE3">
        <w:t xml:space="preserve"> dengan industri manufaktur dan ekonomi digital (Kementerian Pariwisata dan Ekonomi Kreatif, 2025). Kontribusi sektor ini terhadap PDB meningkat dari 2,2% pada 2020 menjadi 4% pada 2024, didorong oleh pemulihan  jumlah kunjungan wisatawan yang cepat (Kementerian Pariwisata dan Ekonomi Kreatif/Badan Pariwisata dan Ekonomi Kreatif, 2025). </w:t>
      </w:r>
      <w:r w:rsidR="00537D68">
        <w:t>Badan Pusa</w:t>
      </w:r>
      <w:r w:rsidR="00624E5E">
        <w:t>t</w:t>
      </w:r>
      <w:r w:rsidR="00537D68">
        <w:t xml:space="preserve"> Statistik (BPS) mencatat kunjungan wisatawan mancanegara pada 2025 mencapai 15,38 </w:t>
      </w:r>
      <w:r w:rsidR="00624E5E">
        <w:t xml:space="preserve">juta </w:t>
      </w:r>
      <w:r w:rsidR="00537D68">
        <w:t>kunjungan, naik 10,8% dibanding tahun 2024 dan menjadi tertinggi dalam lima tahun terakhir (Badan Pusat Statistik, 2025).</w:t>
      </w:r>
    </w:p>
    <w:p w14:paraId="4BC79C3D" w14:textId="57946751" w:rsidR="005E6AA2" w:rsidRDefault="00694A63" w:rsidP="002068FE">
      <w:r w:rsidRPr="00694A63">
        <w:t xml:space="preserve">Berdasarkan data BPS, Provinsi </w:t>
      </w:r>
      <w:r w:rsidR="002068FE">
        <w:t>Daerah Istimewa Yogyakarta</w:t>
      </w:r>
      <w:r w:rsidRPr="00694A63">
        <w:t xml:space="preserve"> </w:t>
      </w:r>
      <w:r w:rsidR="005E6AA2">
        <w:t xml:space="preserve">menerima lebih dari 40 juta perjalanan wisatawan nusantara sepanjang tahun 2025 dan </w:t>
      </w:r>
      <w:r w:rsidR="005E6AA2">
        <w:lastRenderedPageBreak/>
        <w:t>menempati</w:t>
      </w:r>
      <w:r w:rsidR="00B15C73">
        <w:t xml:space="preserve"> peringkat ketujuh nasional, </w:t>
      </w:r>
      <w:r w:rsidR="00EA7A4F">
        <w:t>k</w:t>
      </w:r>
      <w:r w:rsidR="00EA7A4F" w:rsidRPr="00EA7A4F">
        <w:t xml:space="preserve">ondisi tersebut tercermin dari proporsi perjalanan antar provinsi menuju Daerah Istimewa Yogyakarta yang mencapai </w:t>
      </w:r>
      <w:r w:rsidR="00EA7A4F">
        <w:t>59,69</w:t>
      </w:r>
      <w:r w:rsidR="00EA7A4F" w:rsidRPr="00EA7A4F">
        <w:t xml:space="preserve"> persen</w:t>
      </w:r>
      <w:r w:rsidR="00EA7A4F">
        <w:t xml:space="preserve">, menempati urutan kedua setelah DKI Jakarta. </w:t>
      </w:r>
      <w:r w:rsidR="00EA7A4F" w:rsidRPr="00EA7A4F">
        <w:t>Tingginya proporsi tersebut menunjukkan bahwa Daerah Istimewa Yogyakarta memiliki daya tarik wisata yang kuat pada skala nasional, yang tercermin dari dominasi kunjungan wisatawan yang berasal dari luar wilayah provinsi</w:t>
      </w:r>
      <w:r w:rsidR="00EA7A4F">
        <w:t xml:space="preserve"> (Badan Pusat Statistik, 2026). Pada Indeks Pembangunan Kepariwisataan Nasional 2024,</w:t>
      </w:r>
      <w:r w:rsidR="00E541AA">
        <w:t xml:space="preserve"> DIY menempati peringkat pertama nasional untuk sub-indeks </w:t>
      </w:r>
      <w:r w:rsidR="00E541AA">
        <w:rPr>
          <w:i/>
          <w:iCs/>
        </w:rPr>
        <w:t xml:space="preserve">Travel </w:t>
      </w:r>
      <w:proofErr w:type="spellStart"/>
      <w:r w:rsidR="00E541AA">
        <w:rPr>
          <w:i/>
          <w:iCs/>
        </w:rPr>
        <w:t>and</w:t>
      </w:r>
      <w:proofErr w:type="spellEnd"/>
      <w:r w:rsidR="00E541AA">
        <w:rPr>
          <w:i/>
          <w:iCs/>
        </w:rPr>
        <w:t xml:space="preserve"> Tourism </w:t>
      </w:r>
      <w:proofErr w:type="spellStart"/>
      <w:r w:rsidR="00E541AA">
        <w:rPr>
          <w:i/>
          <w:iCs/>
        </w:rPr>
        <w:t>Demand</w:t>
      </w:r>
      <w:proofErr w:type="spellEnd"/>
      <w:r w:rsidR="00E541AA">
        <w:rPr>
          <w:i/>
          <w:iCs/>
        </w:rPr>
        <w:t xml:space="preserve"> </w:t>
      </w:r>
      <w:proofErr w:type="spellStart"/>
      <w:r w:rsidR="00E541AA">
        <w:rPr>
          <w:i/>
          <w:iCs/>
        </w:rPr>
        <w:t>Drivers</w:t>
      </w:r>
      <w:proofErr w:type="spellEnd"/>
      <w:r w:rsidR="00E541AA">
        <w:t>, yang mencerminkan kekuatan sumber daya budaya dan alam yang dimilikinya (Kementerian Pariwisata dan Ekonomi Kreatif, 2024).</w:t>
      </w:r>
    </w:p>
    <w:p w14:paraId="01CAA9DE" w14:textId="4E060C20" w:rsidR="00E541AA" w:rsidRPr="00E541AA" w:rsidRDefault="00E541AA" w:rsidP="002068FE">
      <w:r>
        <w:t xml:space="preserve">Meskipun pertumbuhan ekonominya signifikan, pariwisata pada hakikatnya merupakan sistem yang kompleks dan saling terkait. Kompleksitas itu muncul karena pariwisata mempertemukan permintaan pariwisata, penyediaan akomodasi dan objek daya tarik, penyerapan tenaga kerja, pembentukan nilai tambah ekonomi, serta tekanan terhadap ruang dan lahan, yang seluruhnya berinteraksi secara non-linear dan dengan jeda waktu </w:t>
      </w:r>
      <w:r w:rsidRPr="00694A63">
        <w:t>(Mai &amp; Smith, 2018)</w:t>
      </w:r>
      <w:r>
        <w:t>. Pertumbuhan kunjungan yang pesat menimbulkan tekanan yang nyata terhadap daya dukung destinasi, mulai dari kepadatan kunjungan di koridor Malioboro hingga konversi lahan terbangun</w:t>
      </w:r>
      <w:r w:rsidR="007149DB">
        <w:t xml:space="preserve"> di Provinsi DIY. Tekanan semacam ini tidak dapat dipahami secara memadai apabila tiap komponen dianalisis secara terpisah, sebab justru keterkaitan antar komponen itulah yang menentukan apakah pertumbuhan akan berkelanjutan atau berbalik menekan destinasi.</w:t>
      </w:r>
      <w:r w:rsidR="00624E5E">
        <w:t xml:space="preserve"> </w:t>
      </w:r>
      <w:r w:rsidR="00624E5E" w:rsidRPr="00624E5E">
        <w:t>Sebagai salah satu destinasi pariwisata utama Indonesia, Daerah Istimewa Yogyakarta (DIY) menempati posisi penting dalam dinamika pariwisata nasional. Melalui Rencana Pembanguna</w:t>
      </w:r>
      <w:r w:rsidR="00624E5E">
        <w:t>n</w:t>
      </w:r>
      <w:r w:rsidR="00624E5E" w:rsidRPr="00624E5E">
        <w:t xml:space="preserve"> Jangka Menengah Daerah (RPJMD) </w:t>
      </w:r>
      <w:r w:rsidR="00624E5E" w:rsidRPr="00624E5E">
        <w:lastRenderedPageBreak/>
        <w:t xml:space="preserve">2012 – 2025, Pemerintah DIY menetapkan pariwisata sebagai sektor prioritas kedua setelah pendidikan (Pemerintah Daerah Istimewa Yogyakarta, 2012). </w:t>
      </w:r>
      <w:proofErr w:type="spellStart"/>
      <w:r w:rsidR="00624E5E" w:rsidRPr="00624E5E">
        <w:t>Penentapan</w:t>
      </w:r>
      <w:proofErr w:type="spellEnd"/>
      <w:r w:rsidR="00624E5E" w:rsidRPr="00624E5E">
        <w:t xml:space="preserve"> Borobudur – </w:t>
      </w:r>
      <w:proofErr w:type="spellStart"/>
      <w:r w:rsidR="00624E5E" w:rsidRPr="00624E5E">
        <w:t>Yogtakarta</w:t>
      </w:r>
      <w:proofErr w:type="spellEnd"/>
      <w:r w:rsidR="00624E5E" w:rsidRPr="00624E5E">
        <w:t xml:space="preserve"> – Prambanan sebagai salah satu destinasi pariwisata prioritas melalui Peraturan Presiden Nomor 88 tahun 2024 semakin menegaskan posisi strategis tersebut.</w:t>
      </w:r>
    </w:p>
    <w:p w14:paraId="067F228D" w14:textId="19B6F039" w:rsidR="007149DB" w:rsidRPr="00B55C6B" w:rsidRDefault="002068FE" w:rsidP="002068FE">
      <w:r>
        <w:t xml:space="preserve">Untuk menjawab kompleksitas perencanaan pariwisata, berbagai studi </w:t>
      </w:r>
      <w:r w:rsidR="007149DB">
        <w:t xml:space="preserve">memanfaatkan metode kuantitatif guna memproyeksikan permintaan dan menilai dampak ekonomi. Pendekatan yang umum mencakup model peramalan deret waktu seperti ARIMA dan </w:t>
      </w:r>
      <w:proofErr w:type="spellStart"/>
      <w:r w:rsidR="007149DB">
        <w:rPr>
          <w:i/>
          <w:iCs/>
        </w:rPr>
        <w:t>exponential</w:t>
      </w:r>
      <w:proofErr w:type="spellEnd"/>
      <w:r w:rsidR="007149DB">
        <w:rPr>
          <w:i/>
          <w:iCs/>
        </w:rPr>
        <w:t xml:space="preserve"> </w:t>
      </w:r>
      <w:proofErr w:type="spellStart"/>
      <w:r w:rsidR="007149DB">
        <w:rPr>
          <w:i/>
          <w:iCs/>
        </w:rPr>
        <w:t>smoothing</w:t>
      </w:r>
      <w:proofErr w:type="spellEnd"/>
      <w:r w:rsidR="007149DB">
        <w:t xml:space="preserve">, model </w:t>
      </w:r>
      <w:proofErr w:type="spellStart"/>
      <w:r w:rsidR="007149DB">
        <w:t>ekonometrika</w:t>
      </w:r>
      <w:proofErr w:type="spellEnd"/>
      <w:r w:rsidR="007149DB">
        <w:t xml:space="preserve"> seperti VECM dan regresi, serta teknik </w:t>
      </w:r>
      <w:proofErr w:type="spellStart"/>
      <w:r w:rsidR="007149DB">
        <w:t>teknik</w:t>
      </w:r>
      <w:proofErr w:type="spellEnd"/>
      <w:r w:rsidR="007149DB">
        <w:t xml:space="preserve"> </w:t>
      </w:r>
      <w:proofErr w:type="spellStart"/>
      <w:r w:rsidR="007149DB">
        <w:rPr>
          <w:i/>
          <w:iCs/>
        </w:rPr>
        <w:t>machine</w:t>
      </w:r>
      <w:proofErr w:type="spellEnd"/>
      <w:r w:rsidR="007149DB">
        <w:rPr>
          <w:i/>
          <w:iCs/>
        </w:rPr>
        <w:t xml:space="preserve"> </w:t>
      </w:r>
      <w:proofErr w:type="spellStart"/>
      <w:r w:rsidR="007149DB">
        <w:rPr>
          <w:i/>
          <w:iCs/>
        </w:rPr>
        <w:t>learning</w:t>
      </w:r>
      <w:proofErr w:type="spellEnd"/>
      <w:r w:rsidR="007149DB">
        <w:t xml:space="preserve"> (Luo </w:t>
      </w:r>
      <w:proofErr w:type="spellStart"/>
      <w:r w:rsidR="007149DB">
        <w:t>et</w:t>
      </w:r>
      <w:proofErr w:type="spellEnd"/>
      <w:r w:rsidR="007149DB">
        <w:t xml:space="preserve"> </w:t>
      </w:r>
      <w:proofErr w:type="spellStart"/>
      <w:r w:rsidR="007149DB">
        <w:t>al.</w:t>
      </w:r>
      <w:proofErr w:type="spellEnd"/>
      <w:r w:rsidR="007149DB">
        <w:t xml:space="preserve">, 2023; Wang </w:t>
      </w:r>
      <w:proofErr w:type="spellStart"/>
      <w:r w:rsidR="007149DB">
        <w:t>et</w:t>
      </w:r>
      <w:proofErr w:type="spellEnd"/>
      <w:r w:rsidR="007149DB">
        <w:t xml:space="preserve"> </w:t>
      </w:r>
      <w:proofErr w:type="spellStart"/>
      <w:r w:rsidR="007149DB">
        <w:t>al.</w:t>
      </w:r>
      <w:proofErr w:type="spellEnd"/>
      <w:r w:rsidR="007149DB">
        <w:t>, 2020). Metode-metode tersebut andal untuk memproyeksikan satu atau beberapa variabel, tetapi kurang memadai untuk perencanaan strategis jangka panjang pada sistem yang dikendalikan oleh umpan</w:t>
      </w:r>
      <w:r w:rsidR="00B55C6B">
        <w:t xml:space="preserve"> balik. Pendekatan peramalan cenderung memperlakukan variabel secara parsial tanpa memodelkan </w:t>
      </w:r>
      <w:proofErr w:type="spellStart"/>
      <w:r w:rsidR="00B55C6B">
        <w:rPr>
          <w:i/>
          <w:iCs/>
        </w:rPr>
        <w:t>feedback</w:t>
      </w:r>
      <w:proofErr w:type="spellEnd"/>
      <w:r w:rsidR="00B55C6B">
        <w:t xml:space="preserve"> </w:t>
      </w:r>
      <w:proofErr w:type="spellStart"/>
      <w:r w:rsidR="00B55C6B">
        <w:rPr>
          <w:i/>
          <w:iCs/>
        </w:rPr>
        <w:t>loops</w:t>
      </w:r>
      <w:proofErr w:type="spellEnd"/>
      <w:r w:rsidR="00B55C6B">
        <w:t xml:space="preserve">, akumulasi, maupun keterkaitan antara permintaan, kapasitas penyediaan, dan daya dukung fisik destinasi, sehingga kurang mampu merepresentasikan dinamika sistem pariwisata yang bersifat kompleks (Mai &amp; Smith, 2018; Luo </w:t>
      </w:r>
      <w:proofErr w:type="spellStart"/>
      <w:r w:rsidR="00B55C6B">
        <w:t>et</w:t>
      </w:r>
      <w:proofErr w:type="spellEnd"/>
      <w:r w:rsidR="00B55C6B">
        <w:t xml:space="preserve"> </w:t>
      </w:r>
      <w:proofErr w:type="spellStart"/>
      <w:r w:rsidR="00B55C6B">
        <w:t>al.</w:t>
      </w:r>
      <w:proofErr w:type="spellEnd"/>
      <w:r w:rsidR="00B55C6B">
        <w:t>, 2023).</w:t>
      </w:r>
    </w:p>
    <w:p w14:paraId="50BDF781" w14:textId="374A7F53" w:rsidR="00B55C6B" w:rsidRPr="00B55C6B" w:rsidRDefault="00B55C6B" w:rsidP="002068FE">
      <w:r>
        <w:t>Sistem dinamis (</w:t>
      </w:r>
      <w:proofErr w:type="spellStart"/>
      <w:r>
        <w:rPr>
          <w:i/>
          <w:iCs/>
        </w:rPr>
        <w:t>system</w:t>
      </w:r>
      <w:proofErr w:type="spellEnd"/>
      <w:r>
        <w:rPr>
          <w:i/>
          <w:iCs/>
        </w:rPr>
        <w:t xml:space="preserve"> </w:t>
      </w:r>
      <w:proofErr w:type="spellStart"/>
      <w:r>
        <w:rPr>
          <w:i/>
          <w:iCs/>
        </w:rPr>
        <w:t>dynamics</w:t>
      </w:r>
      <w:proofErr w:type="spellEnd"/>
      <w:r>
        <w:t xml:space="preserve">) hadir sebagai alternatif yang dirancang khusus untuk memahami perilaku sistem kompleks melalui pemodelan </w:t>
      </w:r>
      <w:proofErr w:type="spellStart"/>
      <w:r>
        <w:rPr>
          <w:i/>
          <w:iCs/>
        </w:rPr>
        <w:t>stocks</w:t>
      </w:r>
      <w:proofErr w:type="spellEnd"/>
      <w:r>
        <w:rPr>
          <w:i/>
          <w:iCs/>
        </w:rPr>
        <w:t xml:space="preserve">, </w:t>
      </w:r>
      <w:proofErr w:type="spellStart"/>
      <w:r>
        <w:rPr>
          <w:i/>
          <w:iCs/>
        </w:rPr>
        <w:t>flows</w:t>
      </w:r>
      <w:proofErr w:type="spellEnd"/>
      <w:r>
        <w:rPr>
          <w:i/>
          <w:iCs/>
        </w:rPr>
        <w:t xml:space="preserve">, </w:t>
      </w:r>
      <w:proofErr w:type="spellStart"/>
      <w:r>
        <w:rPr>
          <w:i/>
          <w:iCs/>
        </w:rPr>
        <w:t>feedback</w:t>
      </w:r>
      <w:proofErr w:type="spellEnd"/>
      <w:r>
        <w:rPr>
          <w:i/>
          <w:iCs/>
        </w:rPr>
        <w:t xml:space="preserve"> </w:t>
      </w:r>
      <w:proofErr w:type="spellStart"/>
      <w:r>
        <w:rPr>
          <w:i/>
          <w:iCs/>
        </w:rPr>
        <w:t>loop</w:t>
      </w:r>
      <w:proofErr w:type="spellEnd"/>
      <w:r>
        <w:t xml:space="preserve">, dan </w:t>
      </w:r>
      <w:proofErr w:type="spellStart"/>
      <w:r>
        <w:rPr>
          <w:i/>
          <w:iCs/>
        </w:rPr>
        <w:t>delays</w:t>
      </w:r>
      <w:proofErr w:type="spellEnd"/>
      <w:r>
        <w:t>. Inti pendekatan ini adalah keyakinan bahwa perilaku suatu sistem ditentukan terutama oleh struktur internalnya, sehingga kebijakan dapat diuji secara virtual sebelum diterapkan (</w:t>
      </w:r>
      <w:proofErr w:type="spellStart"/>
      <w:r>
        <w:t>Sterman</w:t>
      </w:r>
      <w:proofErr w:type="spellEnd"/>
      <w:r>
        <w:t>, 200</w:t>
      </w:r>
      <w:r w:rsidR="00624E5E">
        <w:t>0</w:t>
      </w:r>
      <w:r>
        <w:t xml:space="preserve">). </w:t>
      </w:r>
      <w:r w:rsidR="00620C98">
        <w:t xml:space="preserve">Efektivitasnya dalam perencanaan pariwisata berkelanjutan telah ditunjukkan oleh sejumlah studi. Mai dan Smith (2018) memodelkan keterkaitan ekonomi </w:t>
      </w:r>
      <w:r w:rsidR="00620C98">
        <w:lastRenderedPageBreak/>
        <w:t xml:space="preserve">pariwisata, populasi, dan lingkungan di Cat </w:t>
      </w:r>
      <w:proofErr w:type="spellStart"/>
      <w:r w:rsidR="00620C98">
        <w:t>Ba</w:t>
      </w:r>
      <w:proofErr w:type="spellEnd"/>
      <w:r w:rsidR="00620C98">
        <w:t xml:space="preserve"> Island, Vietnam, hingga tahun 2050, dan menemukan bahwa tanpa intervensi kebijakan yang tepat destinasi akan mencapai </w:t>
      </w:r>
      <w:proofErr w:type="spellStart"/>
      <w:r w:rsidR="00620C98">
        <w:t>limits</w:t>
      </w:r>
      <w:proofErr w:type="spellEnd"/>
      <w:r w:rsidR="00620C98">
        <w:t xml:space="preserve"> </w:t>
      </w:r>
      <w:proofErr w:type="spellStart"/>
      <w:r w:rsidR="00620C98">
        <w:t>to</w:t>
      </w:r>
      <w:proofErr w:type="spellEnd"/>
      <w:r w:rsidR="00620C98">
        <w:t xml:space="preserve"> </w:t>
      </w:r>
      <w:proofErr w:type="spellStart"/>
      <w:r w:rsidR="00620C98">
        <w:t>growth</w:t>
      </w:r>
      <w:proofErr w:type="spellEnd"/>
      <w:r w:rsidR="00620C98">
        <w:t xml:space="preserve">. Penerapan serupa pada konteks Indonesia, seperti di Labuan Bajo (Fatina </w:t>
      </w:r>
      <w:proofErr w:type="spellStart"/>
      <w:r w:rsidR="00620C98">
        <w:t>et</w:t>
      </w:r>
      <w:proofErr w:type="spellEnd"/>
      <w:r w:rsidR="00620C98">
        <w:t xml:space="preserve"> </w:t>
      </w:r>
      <w:proofErr w:type="spellStart"/>
      <w:r w:rsidR="00620C98">
        <w:t>al.</w:t>
      </w:r>
      <w:proofErr w:type="spellEnd"/>
      <w:r w:rsidR="00620C98">
        <w:t xml:space="preserve">, 2023) dan Saba Budaya </w:t>
      </w:r>
      <w:proofErr w:type="spellStart"/>
      <w:r w:rsidR="00620C98">
        <w:t>Baduy</w:t>
      </w:r>
      <w:proofErr w:type="spellEnd"/>
      <w:r w:rsidR="00620C98">
        <w:t xml:space="preserve"> (</w:t>
      </w:r>
      <w:proofErr w:type="spellStart"/>
      <w:r w:rsidR="00620C98">
        <w:t>Yakti</w:t>
      </w:r>
      <w:proofErr w:type="spellEnd"/>
      <w:r w:rsidR="00620C98">
        <w:t xml:space="preserve"> </w:t>
      </w:r>
      <w:proofErr w:type="spellStart"/>
      <w:r w:rsidR="00620C98">
        <w:t>et</w:t>
      </w:r>
      <w:proofErr w:type="spellEnd"/>
      <w:r w:rsidR="00620C98">
        <w:t xml:space="preserve"> </w:t>
      </w:r>
      <w:proofErr w:type="spellStart"/>
      <w:r w:rsidR="00620C98">
        <w:t>al.</w:t>
      </w:r>
      <w:proofErr w:type="spellEnd"/>
      <w:r w:rsidR="00620C98">
        <w:t xml:space="preserve">, 2024), menegaskan pentingnya pengelolaan daya dukung untuk mencegah </w:t>
      </w:r>
      <w:proofErr w:type="spellStart"/>
      <w:r w:rsidR="00620C98" w:rsidRPr="00620C98">
        <w:rPr>
          <w:i/>
          <w:iCs/>
        </w:rPr>
        <w:t>overdevelopment</w:t>
      </w:r>
      <w:proofErr w:type="spellEnd"/>
      <w:r w:rsidR="00620C98">
        <w:t>.</w:t>
      </w:r>
    </w:p>
    <w:p w14:paraId="2AFA6978" w14:textId="3806469E" w:rsidR="00620C98" w:rsidRDefault="00620C98" w:rsidP="002068FE">
      <w:r>
        <w:t xml:space="preserve">Tinjauan terhadap studi-studi tersebut memperlihatkan dua celah yang menjadi titik tolak penelitian ini. Pertama, sebagian besar model sistem dinamis pariwisata diadaptasi langsung dari kerangka variabel studi luar negeri yang dikalibrasi pada konteks </w:t>
      </w:r>
      <w:r w:rsidR="00457B91">
        <w:t xml:space="preserve">dan </w:t>
      </w:r>
      <w:r>
        <w:t>ketersediaan data yang berbeda</w:t>
      </w:r>
      <w:r w:rsidR="00457B91">
        <w:t>, sehingga tidak selalu selaras dengan struktur statistik resmi Indonesia. Banyak variabel pada model-model tersebut, misalnya stok populasi dengan alira</w:t>
      </w:r>
      <w:r w:rsidR="00624E5E">
        <w:t>n</w:t>
      </w:r>
      <w:r w:rsidR="00457B91">
        <w:t xml:space="preserve"> kelahiran, kematian, dan migrasi, atau stok limbah dan air tanah yang dirinci per</w:t>
      </w:r>
      <w:r w:rsidR="00624E5E">
        <w:t xml:space="preserve"> </w:t>
      </w:r>
      <w:r w:rsidR="00457B91">
        <w:t>sektor, tidak memiliki padanan data tahunan yang konsisten pada tingkat provinsi di Indonesia. Kedua, pemodelan sistem dinamis pada umumnya mengandalkan data statistik agregat yang baru tersedia dengan jeda waktu (</w:t>
      </w:r>
      <w:proofErr w:type="spellStart"/>
      <w:r w:rsidR="00457B91">
        <w:t>lag</w:t>
      </w:r>
      <w:proofErr w:type="spellEnd"/>
      <w:r w:rsidR="00457B91">
        <w:t>) tertentu, padahal perencanaan membutuhkan gambaran kondisi terkini. Keterbatasan ini membuka peluang pemanfaatan data spasial-temporal dari citra satelit (</w:t>
      </w:r>
      <w:proofErr w:type="spellStart"/>
      <w:r w:rsidR="00603E19">
        <w:rPr>
          <w:i/>
          <w:iCs/>
        </w:rPr>
        <w:t>remote</w:t>
      </w:r>
      <w:proofErr w:type="spellEnd"/>
      <w:r w:rsidR="00603E19">
        <w:rPr>
          <w:i/>
          <w:iCs/>
        </w:rPr>
        <w:t xml:space="preserve"> </w:t>
      </w:r>
      <w:proofErr w:type="spellStart"/>
      <w:r w:rsidR="00603E19">
        <w:rPr>
          <w:i/>
          <w:iCs/>
        </w:rPr>
        <w:t>sensing</w:t>
      </w:r>
      <w:proofErr w:type="spellEnd"/>
      <w:r w:rsidR="00457B91">
        <w:t>), bukan sebagai pengganti statistik resmi, melainkan sebagai alat bantu pemutakhiran data.</w:t>
      </w:r>
      <w:r w:rsidR="00603E19">
        <w:t xml:space="preserve"> </w:t>
      </w:r>
      <w:r w:rsidR="00603E19" w:rsidRPr="0005273D">
        <w:t xml:space="preserve">Integrasi sistem dinamis dan </w:t>
      </w:r>
      <w:proofErr w:type="spellStart"/>
      <w:r w:rsidR="00603E19" w:rsidRPr="0005273D">
        <w:rPr>
          <w:i/>
          <w:iCs/>
        </w:rPr>
        <w:t>remote</w:t>
      </w:r>
      <w:proofErr w:type="spellEnd"/>
      <w:r w:rsidR="00603E19" w:rsidRPr="0005273D">
        <w:rPr>
          <w:i/>
          <w:iCs/>
        </w:rPr>
        <w:t xml:space="preserve"> </w:t>
      </w:r>
      <w:proofErr w:type="spellStart"/>
      <w:r w:rsidR="00603E19" w:rsidRPr="0005273D">
        <w:rPr>
          <w:i/>
          <w:iCs/>
        </w:rPr>
        <w:t>sensing</w:t>
      </w:r>
      <w:proofErr w:type="spellEnd"/>
      <w:r w:rsidR="00603E19" w:rsidRPr="0005273D">
        <w:t xml:space="preserve"> dalam perencanaan pariwisata masih jarang dilakukan, terutama di Indonesia, meskipun keduanya sudah banyak dimanfaatkan secara terpisah</w:t>
      </w:r>
      <w:r w:rsidR="00603E19">
        <w:t>.</w:t>
      </w:r>
    </w:p>
    <w:p w14:paraId="77FF0B76" w14:textId="575DCCE8" w:rsidR="00603E19" w:rsidRDefault="00603E19" w:rsidP="002068FE">
      <w:pPr>
        <w:rPr>
          <w:lang w:val="en-US"/>
        </w:rPr>
      </w:pPr>
      <w:r>
        <w:t xml:space="preserve">Berangkat dari kedua celah tersebut, penelitian ini merumuskan ulang struktur model agar berpijak pada variabel-variabel yang benar-benar memiliki </w:t>
      </w:r>
      <w:r>
        <w:lastRenderedPageBreak/>
        <w:t>landasan data resmi di Indonesia. Model difokuskan pada rantai sebab-akibat inti sistem pariwisata DIY, yang mencakup permintaan pariwisata, penyediaan akomodasi dan objek daya tarik wisata, pembentukan nilai tambah ekonomi dan penyerapan tenaga kerja serta tekanan terhadap lahan terbangun sebagai representas</w:t>
      </w:r>
      <w:r w:rsidR="009335D5">
        <w:t xml:space="preserve">i daya dukung fisik destinasi. Setiap variabel pada model dipetakan ke definisi Undang-undang No. 10 Tahun 2009, Klasifikasi Baku Lapangan Usaha Indonesia (KBLI) 2020, serta indikator yang tersedia pada publikasi BPS dan kerangka </w:t>
      </w:r>
      <w:r w:rsidR="009335D5" w:rsidRPr="009335D5">
        <w:rPr>
          <w:i/>
          <w:iCs/>
          <w:lang w:val="en-US"/>
        </w:rPr>
        <w:t>Tourism Satellite Account</w:t>
      </w:r>
      <w:r w:rsidR="009335D5" w:rsidRPr="009335D5">
        <w:rPr>
          <w:lang w:val="en-US"/>
        </w:rPr>
        <w:t xml:space="preserve"> (TSA) Indonesia, </w:t>
      </w:r>
      <w:proofErr w:type="spellStart"/>
      <w:r w:rsidR="009335D5" w:rsidRPr="009335D5">
        <w:rPr>
          <w:lang w:val="en-US"/>
        </w:rPr>
        <w:t>sehingga</w:t>
      </w:r>
      <w:proofErr w:type="spellEnd"/>
      <w:r w:rsidR="009335D5" w:rsidRPr="009335D5">
        <w:rPr>
          <w:lang w:val="en-US"/>
        </w:rPr>
        <w:t xml:space="preserve"> </w:t>
      </w:r>
      <w:proofErr w:type="spellStart"/>
      <w:r w:rsidR="009335D5" w:rsidRPr="009335D5">
        <w:rPr>
          <w:lang w:val="en-US"/>
        </w:rPr>
        <w:t>tidak</w:t>
      </w:r>
      <w:proofErr w:type="spellEnd"/>
      <w:r w:rsidR="009335D5" w:rsidRPr="009335D5">
        <w:rPr>
          <w:lang w:val="en-US"/>
        </w:rPr>
        <w:t xml:space="preserve"> </w:t>
      </w:r>
      <w:proofErr w:type="spellStart"/>
      <w:r w:rsidR="009335D5" w:rsidRPr="009335D5">
        <w:rPr>
          <w:lang w:val="en-US"/>
        </w:rPr>
        <w:t>terdapat</w:t>
      </w:r>
      <w:proofErr w:type="spellEnd"/>
      <w:r w:rsidR="009335D5" w:rsidRPr="009335D5">
        <w:rPr>
          <w:lang w:val="en-US"/>
        </w:rPr>
        <w:t xml:space="preserve"> </w:t>
      </w:r>
      <w:proofErr w:type="spellStart"/>
      <w:r w:rsidR="009335D5" w:rsidRPr="009335D5">
        <w:rPr>
          <w:lang w:val="en-US"/>
        </w:rPr>
        <w:t>variabel</w:t>
      </w:r>
      <w:proofErr w:type="spellEnd"/>
      <w:r w:rsidR="009335D5" w:rsidRPr="009335D5">
        <w:rPr>
          <w:lang w:val="en-US"/>
        </w:rPr>
        <w:t xml:space="preserve"> yang “</w:t>
      </w:r>
      <w:proofErr w:type="spellStart"/>
      <w:r w:rsidR="009335D5" w:rsidRPr="009335D5">
        <w:rPr>
          <w:lang w:val="en-US"/>
        </w:rPr>
        <w:t>melayang</w:t>
      </w:r>
      <w:proofErr w:type="spellEnd"/>
      <w:r w:rsidR="009335D5" w:rsidRPr="009335D5">
        <w:rPr>
          <w:lang w:val="en-US"/>
        </w:rPr>
        <w:t xml:space="preserve">” </w:t>
      </w:r>
      <w:proofErr w:type="spellStart"/>
      <w:r w:rsidR="009335D5" w:rsidRPr="009335D5">
        <w:rPr>
          <w:lang w:val="en-US"/>
        </w:rPr>
        <w:t>tanpa</w:t>
      </w:r>
      <w:proofErr w:type="spellEnd"/>
      <w:r w:rsidR="009335D5" w:rsidRPr="009335D5">
        <w:rPr>
          <w:lang w:val="en-US"/>
        </w:rPr>
        <w:t xml:space="preserve"> </w:t>
      </w:r>
      <w:proofErr w:type="spellStart"/>
      <w:r w:rsidR="009335D5" w:rsidRPr="009335D5">
        <w:rPr>
          <w:lang w:val="en-US"/>
        </w:rPr>
        <w:t>rujukan</w:t>
      </w:r>
      <w:proofErr w:type="spellEnd"/>
      <w:r w:rsidR="009335D5" w:rsidRPr="009335D5">
        <w:rPr>
          <w:lang w:val="en-US"/>
        </w:rPr>
        <w:t xml:space="preserve"> </w:t>
      </w:r>
      <w:proofErr w:type="spellStart"/>
      <w:r w:rsidR="009335D5" w:rsidRPr="009335D5">
        <w:rPr>
          <w:lang w:val="en-US"/>
        </w:rPr>
        <w:t>resmi</w:t>
      </w:r>
      <w:proofErr w:type="spellEnd"/>
      <w:r w:rsidR="009335D5">
        <w:rPr>
          <w:lang w:val="en-US"/>
        </w:rPr>
        <w:t xml:space="preserve">. </w:t>
      </w:r>
    </w:p>
    <w:p w14:paraId="17E53684" w14:textId="273D517F" w:rsidR="009335D5" w:rsidRPr="00430A95" w:rsidRDefault="009335D5" w:rsidP="002068FE">
      <w:proofErr w:type="spellStart"/>
      <w:r>
        <w:rPr>
          <w:lang w:val="en-US"/>
        </w:rPr>
        <w:t>Posisi</w:t>
      </w:r>
      <w:proofErr w:type="spellEnd"/>
      <w:r>
        <w:rPr>
          <w:lang w:val="en-US"/>
        </w:rPr>
        <w:t xml:space="preserve"> data </w:t>
      </w:r>
      <w:proofErr w:type="spellStart"/>
      <w:r>
        <w:rPr>
          <w:lang w:val="en-US"/>
        </w:rPr>
        <w:t>citra</w:t>
      </w:r>
      <w:proofErr w:type="spellEnd"/>
      <w:r>
        <w:rPr>
          <w:lang w:val="en-US"/>
        </w:rPr>
        <w:t xml:space="preserve"> </w:t>
      </w:r>
      <w:proofErr w:type="spellStart"/>
      <w:r>
        <w:rPr>
          <w:lang w:val="en-US"/>
        </w:rPr>
        <w:t>satelit</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ditempatkan</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berbeda</w:t>
      </w:r>
      <w:proofErr w:type="spellEnd"/>
      <w:r w:rsidR="00430A95">
        <w:rPr>
          <w:lang w:val="en-US"/>
        </w:rPr>
        <w:t xml:space="preserve"> dan </w:t>
      </w:r>
      <w:proofErr w:type="spellStart"/>
      <w:r w:rsidR="00430A95">
        <w:rPr>
          <w:lang w:val="en-US"/>
        </w:rPr>
        <w:t>tidak</w:t>
      </w:r>
      <w:proofErr w:type="spellEnd"/>
      <w:r w:rsidR="00430A95">
        <w:rPr>
          <w:lang w:val="en-US"/>
        </w:rPr>
        <w:t xml:space="preserve"> </w:t>
      </w:r>
      <w:proofErr w:type="spellStart"/>
      <w:r w:rsidR="00430A95">
        <w:rPr>
          <w:lang w:val="en-US"/>
        </w:rPr>
        <w:t>diperlakukan</w:t>
      </w:r>
      <w:proofErr w:type="spellEnd"/>
      <w:r w:rsidR="00430A95">
        <w:rPr>
          <w:lang w:val="en-US"/>
        </w:rPr>
        <w:t xml:space="preserve"> </w:t>
      </w:r>
      <w:proofErr w:type="spellStart"/>
      <w:r w:rsidR="00430A95">
        <w:rPr>
          <w:lang w:val="en-US"/>
        </w:rPr>
        <w:t>sebagai</w:t>
      </w:r>
      <w:proofErr w:type="spellEnd"/>
      <w:r w:rsidR="00430A95">
        <w:rPr>
          <w:lang w:val="en-US"/>
        </w:rPr>
        <w:t xml:space="preserve"> </w:t>
      </w:r>
      <w:proofErr w:type="spellStart"/>
      <w:r w:rsidR="00430A95">
        <w:rPr>
          <w:lang w:val="en-US"/>
        </w:rPr>
        <w:t>variabel</w:t>
      </w:r>
      <w:proofErr w:type="spellEnd"/>
      <w:r w:rsidR="00430A95">
        <w:rPr>
          <w:lang w:val="en-US"/>
        </w:rPr>
        <w:t xml:space="preserve"> endogen di </w:t>
      </w:r>
      <w:proofErr w:type="spellStart"/>
      <w:r w:rsidR="00430A95">
        <w:rPr>
          <w:lang w:val="en-US"/>
        </w:rPr>
        <w:t>dalam</w:t>
      </w:r>
      <w:proofErr w:type="spellEnd"/>
      <w:r w:rsidR="00430A95">
        <w:rPr>
          <w:lang w:val="en-US"/>
        </w:rPr>
        <w:t xml:space="preserve"> </w:t>
      </w:r>
      <w:proofErr w:type="spellStart"/>
      <w:r w:rsidR="00430A95">
        <w:rPr>
          <w:lang w:val="en-US"/>
        </w:rPr>
        <w:t>struktur</w:t>
      </w:r>
      <w:proofErr w:type="spellEnd"/>
      <w:r w:rsidR="00430A95">
        <w:rPr>
          <w:lang w:val="en-US"/>
        </w:rPr>
        <w:t xml:space="preserve"> </w:t>
      </w:r>
      <w:proofErr w:type="spellStart"/>
      <w:r w:rsidR="00430A95">
        <w:rPr>
          <w:lang w:val="en-US"/>
        </w:rPr>
        <w:t>sistem</w:t>
      </w:r>
      <w:proofErr w:type="spellEnd"/>
      <w:r w:rsidR="00430A95">
        <w:rPr>
          <w:lang w:val="en-US"/>
        </w:rPr>
        <w:t xml:space="preserve"> </w:t>
      </w:r>
      <w:proofErr w:type="spellStart"/>
      <w:r w:rsidR="00430A95">
        <w:rPr>
          <w:lang w:val="en-US"/>
        </w:rPr>
        <w:t>dinamis</w:t>
      </w:r>
      <w:proofErr w:type="spellEnd"/>
      <w:r w:rsidR="00430A95">
        <w:rPr>
          <w:lang w:val="en-US"/>
        </w:rPr>
        <w:t xml:space="preserve">, </w:t>
      </w:r>
      <w:proofErr w:type="spellStart"/>
      <w:r w:rsidR="00430A95">
        <w:rPr>
          <w:lang w:val="en-US"/>
        </w:rPr>
        <w:t>melainkan</w:t>
      </w:r>
      <w:proofErr w:type="spellEnd"/>
      <w:r w:rsidR="00430A95">
        <w:rPr>
          <w:lang w:val="en-US"/>
        </w:rPr>
        <w:t xml:space="preserve"> </w:t>
      </w:r>
      <w:proofErr w:type="spellStart"/>
      <w:r w:rsidR="00430A95">
        <w:rPr>
          <w:lang w:val="en-US"/>
        </w:rPr>
        <w:t>sebagai</w:t>
      </w:r>
      <w:proofErr w:type="spellEnd"/>
      <w:r w:rsidR="00430A95">
        <w:rPr>
          <w:lang w:val="en-US"/>
        </w:rPr>
        <w:t xml:space="preserve"> </w:t>
      </w:r>
      <w:proofErr w:type="spellStart"/>
      <w:r w:rsidR="00430A95">
        <w:rPr>
          <w:lang w:val="en-US"/>
        </w:rPr>
        <w:t>alat</w:t>
      </w:r>
      <w:proofErr w:type="spellEnd"/>
      <w:r w:rsidR="00430A95">
        <w:rPr>
          <w:lang w:val="en-US"/>
        </w:rPr>
        <w:t xml:space="preserve"> </w:t>
      </w:r>
      <w:proofErr w:type="spellStart"/>
      <w:r w:rsidR="00430A95">
        <w:rPr>
          <w:lang w:val="en-US"/>
        </w:rPr>
        <w:t>estimasi</w:t>
      </w:r>
      <w:proofErr w:type="spellEnd"/>
      <w:r w:rsidR="00430A95">
        <w:rPr>
          <w:lang w:val="en-US"/>
        </w:rPr>
        <w:t xml:space="preserve"> (</w:t>
      </w:r>
      <w:r w:rsidR="00430A95" w:rsidRPr="00430A95">
        <w:rPr>
          <w:i/>
          <w:iCs/>
          <w:lang w:val="en-US"/>
        </w:rPr>
        <w:t>estimator</w:t>
      </w:r>
      <w:r w:rsidR="00430A95">
        <w:rPr>
          <w:lang w:val="en-US"/>
        </w:rPr>
        <w:t xml:space="preserve">) </w:t>
      </w:r>
      <w:proofErr w:type="spellStart"/>
      <w:r w:rsidR="00430A95">
        <w:rPr>
          <w:lang w:val="en-US"/>
        </w:rPr>
        <w:t>untuk</w:t>
      </w:r>
      <w:proofErr w:type="spellEnd"/>
      <w:r w:rsidR="00430A95">
        <w:rPr>
          <w:lang w:val="en-US"/>
        </w:rPr>
        <w:t xml:space="preserve"> </w:t>
      </w:r>
      <w:proofErr w:type="spellStart"/>
      <w:r w:rsidR="00430A95">
        <w:rPr>
          <w:lang w:val="en-US"/>
        </w:rPr>
        <w:t>memperbarui</w:t>
      </w:r>
      <w:proofErr w:type="spellEnd"/>
      <w:r w:rsidR="00430A95">
        <w:rPr>
          <w:lang w:val="en-US"/>
        </w:rPr>
        <w:t xml:space="preserve"> </w:t>
      </w:r>
      <w:proofErr w:type="spellStart"/>
      <w:r w:rsidR="00430A95">
        <w:rPr>
          <w:lang w:val="en-US"/>
        </w:rPr>
        <w:t>nilai</w:t>
      </w:r>
      <w:proofErr w:type="spellEnd"/>
      <w:r w:rsidR="00430A95">
        <w:rPr>
          <w:lang w:val="en-US"/>
        </w:rPr>
        <w:t xml:space="preserve"> </w:t>
      </w:r>
      <w:proofErr w:type="spellStart"/>
      <w:r w:rsidR="00430A95">
        <w:rPr>
          <w:lang w:val="en-US"/>
        </w:rPr>
        <w:t>variabel</w:t>
      </w:r>
      <w:proofErr w:type="spellEnd"/>
      <w:r w:rsidR="00430A95">
        <w:rPr>
          <w:lang w:val="en-US"/>
        </w:rPr>
        <w:t xml:space="preserve"> yang </w:t>
      </w:r>
      <w:proofErr w:type="spellStart"/>
      <w:r w:rsidR="00430A95">
        <w:rPr>
          <w:lang w:val="en-US"/>
        </w:rPr>
        <w:t>memiliki</w:t>
      </w:r>
      <w:proofErr w:type="spellEnd"/>
      <w:r w:rsidR="00430A95">
        <w:rPr>
          <w:lang w:val="en-US"/>
        </w:rPr>
        <w:t xml:space="preserve"> data </w:t>
      </w:r>
      <w:proofErr w:type="spellStart"/>
      <w:r w:rsidR="00430A95">
        <w:rPr>
          <w:lang w:val="en-US"/>
        </w:rPr>
        <w:t>resmi</w:t>
      </w:r>
      <w:proofErr w:type="spellEnd"/>
      <w:r w:rsidR="00430A95">
        <w:rPr>
          <w:lang w:val="en-US"/>
        </w:rPr>
        <w:t xml:space="preserve"> </w:t>
      </w:r>
      <w:proofErr w:type="spellStart"/>
      <w:r w:rsidR="00430A95">
        <w:rPr>
          <w:lang w:val="en-US"/>
        </w:rPr>
        <w:t>namu</w:t>
      </w:r>
      <w:r w:rsidR="00624E5E">
        <w:rPr>
          <w:lang w:val="en-US"/>
        </w:rPr>
        <w:t>n</w:t>
      </w:r>
      <w:proofErr w:type="spellEnd"/>
      <w:r w:rsidR="00430A95">
        <w:rPr>
          <w:lang w:val="en-US"/>
        </w:rPr>
        <w:t xml:space="preserve"> </w:t>
      </w:r>
      <w:proofErr w:type="spellStart"/>
      <w:r w:rsidR="00430A95">
        <w:rPr>
          <w:lang w:val="en-US"/>
        </w:rPr>
        <w:t>belum</w:t>
      </w:r>
      <w:proofErr w:type="spellEnd"/>
      <w:r w:rsidR="00430A95">
        <w:rPr>
          <w:lang w:val="en-US"/>
        </w:rPr>
        <w:t xml:space="preserve"> </w:t>
      </w:r>
      <w:proofErr w:type="spellStart"/>
      <w:r w:rsidR="00430A95">
        <w:rPr>
          <w:lang w:val="en-US"/>
        </w:rPr>
        <w:t>tersedia</w:t>
      </w:r>
      <w:proofErr w:type="spellEnd"/>
      <w:r w:rsidR="00430A95">
        <w:rPr>
          <w:lang w:val="en-US"/>
        </w:rPr>
        <w:t xml:space="preserve"> pada </w:t>
      </w:r>
      <w:proofErr w:type="spellStart"/>
      <w:r w:rsidR="00430A95">
        <w:rPr>
          <w:lang w:val="en-US"/>
        </w:rPr>
        <w:t>periode</w:t>
      </w:r>
      <w:proofErr w:type="spellEnd"/>
      <w:r w:rsidR="00430A95">
        <w:rPr>
          <w:lang w:val="en-US"/>
        </w:rPr>
        <w:t xml:space="preserve"> </w:t>
      </w:r>
      <w:proofErr w:type="spellStart"/>
      <w:r w:rsidR="00430A95">
        <w:rPr>
          <w:lang w:val="en-US"/>
        </w:rPr>
        <w:t>terbaru</w:t>
      </w:r>
      <w:proofErr w:type="spellEnd"/>
      <w:r w:rsidR="00430A95">
        <w:rPr>
          <w:lang w:val="en-US"/>
        </w:rPr>
        <w:t xml:space="preserve">. </w:t>
      </w:r>
      <w:proofErr w:type="spellStart"/>
      <w:r w:rsidR="00430A95">
        <w:rPr>
          <w:lang w:val="en-US"/>
        </w:rPr>
        <w:t>Dalam</w:t>
      </w:r>
      <w:proofErr w:type="spellEnd"/>
      <w:r w:rsidR="00430A95">
        <w:rPr>
          <w:lang w:val="en-US"/>
        </w:rPr>
        <w:t xml:space="preserve"> </w:t>
      </w:r>
      <w:proofErr w:type="spellStart"/>
      <w:r w:rsidR="00430A95">
        <w:rPr>
          <w:lang w:val="en-US"/>
        </w:rPr>
        <w:t>kerangka</w:t>
      </w:r>
      <w:proofErr w:type="spellEnd"/>
      <w:r w:rsidR="00430A95">
        <w:rPr>
          <w:lang w:val="en-US"/>
        </w:rPr>
        <w:t xml:space="preserve"> </w:t>
      </w:r>
      <w:proofErr w:type="spellStart"/>
      <w:r w:rsidR="00430A95">
        <w:rPr>
          <w:lang w:val="en-US"/>
        </w:rPr>
        <w:t>ini</w:t>
      </w:r>
      <w:proofErr w:type="spellEnd"/>
      <w:r w:rsidR="00430A95">
        <w:rPr>
          <w:lang w:val="en-US"/>
        </w:rPr>
        <w:t xml:space="preserve">, </w:t>
      </w:r>
      <w:proofErr w:type="spellStart"/>
      <w:r w:rsidR="00430A95">
        <w:rPr>
          <w:lang w:val="en-US"/>
        </w:rPr>
        <w:t>citra</w:t>
      </w:r>
      <w:proofErr w:type="spellEnd"/>
      <w:r w:rsidR="00430A95">
        <w:rPr>
          <w:lang w:val="en-US"/>
        </w:rPr>
        <w:t xml:space="preserve"> </w:t>
      </w:r>
      <w:proofErr w:type="spellStart"/>
      <w:r w:rsidR="00430A95">
        <w:rPr>
          <w:lang w:val="en-US"/>
        </w:rPr>
        <w:t>satelit</w:t>
      </w:r>
      <w:proofErr w:type="spellEnd"/>
      <w:r w:rsidR="00430A95">
        <w:rPr>
          <w:lang w:val="en-US"/>
        </w:rPr>
        <w:t xml:space="preserve"> </w:t>
      </w:r>
      <w:proofErr w:type="spellStart"/>
      <w:r w:rsidR="00430A95">
        <w:rPr>
          <w:lang w:val="en-US"/>
        </w:rPr>
        <w:t>berfungsi</w:t>
      </w:r>
      <w:proofErr w:type="spellEnd"/>
      <w:r w:rsidR="00430A95">
        <w:rPr>
          <w:lang w:val="en-US"/>
        </w:rPr>
        <w:t xml:space="preserve"> </w:t>
      </w:r>
      <w:proofErr w:type="spellStart"/>
      <w:r w:rsidR="00430A95">
        <w:rPr>
          <w:lang w:val="en-US"/>
        </w:rPr>
        <w:t>sebagai</w:t>
      </w:r>
      <w:proofErr w:type="spellEnd"/>
      <w:r w:rsidR="00430A95">
        <w:rPr>
          <w:lang w:val="en-US"/>
        </w:rPr>
        <w:t xml:space="preserve"> </w:t>
      </w:r>
      <w:proofErr w:type="spellStart"/>
      <w:r w:rsidR="00430A95">
        <w:rPr>
          <w:lang w:val="en-US"/>
        </w:rPr>
        <w:t>pendukung</w:t>
      </w:r>
      <w:proofErr w:type="spellEnd"/>
      <w:r w:rsidR="00430A95">
        <w:rPr>
          <w:lang w:val="en-US"/>
        </w:rPr>
        <w:t xml:space="preserve"> </w:t>
      </w:r>
      <w:proofErr w:type="spellStart"/>
      <w:r w:rsidR="00430A95">
        <w:rPr>
          <w:lang w:val="en-US"/>
        </w:rPr>
        <w:t>pemutakhiran</w:t>
      </w:r>
      <w:proofErr w:type="spellEnd"/>
      <w:r w:rsidR="00430A95">
        <w:rPr>
          <w:lang w:val="en-US"/>
        </w:rPr>
        <w:t xml:space="preserve"> data (</w:t>
      </w:r>
      <w:r w:rsidR="00430A95" w:rsidRPr="00430A95">
        <w:rPr>
          <w:i/>
          <w:iCs/>
          <w:lang w:val="en-US"/>
        </w:rPr>
        <w:t>data updating/nowcasting</w:t>
      </w:r>
      <w:r w:rsidR="00430A95">
        <w:rPr>
          <w:lang w:val="en-US"/>
        </w:rPr>
        <w:t xml:space="preserve">), </w:t>
      </w:r>
      <w:proofErr w:type="spellStart"/>
      <w:r w:rsidR="00430A95">
        <w:rPr>
          <w:lang w:val="en-US"/>
        </w:rPr>
        <w:t>bukan</w:t>
      </w:r>
      <w:proofErr w:type="spellEnd"/>
      <w:r w:rsidR="00430A95">
        <w:rPr>
          <w:lang w:val="en-US"/>
        </w:rPr>
        <w:t xml:space="preserve"> </w:t>
      </w:r>
      <w:proofErr w:type="spellStart"/>
      <w:r w:rsidR="00430A95">
        <w:rPr>
          <w:lang w:val="en-US"/>
        </w:rPr>
        <w:t>komponen</w:t>
      </w:r>
      <w:proofErr w:type="spellEnd"/>
      <w:r w:rsidR="00430A95">
        <w:rPr>
          <w:lang w:val="en-US"/>
        </w:rPr>
        <w:t xml:space="preserve"> yang </w:t>
      </w:r>
      <w:proofErr w:type="spellStart"/>
      <w:r w:rsidR="00430A95">
        <w:rPr>
          <w:lang w:val="en-US"/>
        </w:rPr>
        <w:t>secara</w:t>
      </w:r>
      <w:proofErr w:type="spellEnd"/>
      <w:r w:rsidR="00430A95">
        <w:rPr>
          <w:lang w:val="en-US"/>
        </w:rPr>
        <w:t xml:space="preserve"> </w:t>
      </w:r>
      <w:proofErr w:type="spellStart"/>
      <w:r w:rsidR="00430A95">
        <w:rPr>
          <w:lang w:val="en-US"/>
        </w:rPr>
        <w:t>langsung</w:t>
      </w:r>
      <w:proofErr w:type="spellEnd"/>
      <w:r w:rsidR="00430A95">
        <w:rPr>
          <w:lang w:val="en-US"/>
        </w:rPr>
        <w:t xml:space="preserve"> </w:t>
      </w:r>
      <w:proofErr w:type="spellStart"/>
      <w:r w:rsidR="00430A95">
        <w:rPr>
          <w:lang w:val="en-US"/>
        </w:rPr>
        <w:t>membentuk</w:t>
      </w:r>
      <w:proofErr w:type="spellEnd"/>
      <w:r w:rsidR="00430A95">
        <w:rPr>
          <w:lang w:val="en-US"/>
        </w:rPr>
        <w:t xml:space="preserve"> </w:t>
      </w:r>
      <w:proofErr w:type="spellStart"/>
      <w:r w:rsidR="00430A95">
        <w:rPr>
          <w:lang w:val="en-US"/>
        </w:rPr>
        <w:t>struktur</w:t>
      </w:r>
      <w:proofErr w:type="spellEnd"/>
      <w:r w:rsidR="00430A95">
        <w:rPr>
          <w:lang w:val="en-US"/>
        </w:rPr>
        <w:t xml:space="preserve"> model. </w:t>
      </w:r>
      <w:proofErr w:type="spellStart"/>
      <w:r w:rsidR="00430A95">
        <w:rPr>
          <w:lang w:val="en-US"/>
        </w:rPr>
        <w:t>Pemosisian</w:t>
      </w:r>
      <w:proofErr w:type="spellEnd"/>
      <w:r w:rsidR="00430A95">
        <w:rPr>
          <w:lang w:val="en-US"/>
        </w:rPr>
        <w:t xml:space="preserve"> </w:t>
      </w:r>
      <w:proofErr w:type="spellStart"/>
      <w:r w:rsidR="00430A95">
        <w:rPr>
          <w:lang w:val="en-US"/>
        </w:rPr>
        <w:t>ini</w:t>
      </w:r>
      <w:proofErr w:type="spellEnd"/>
      <w:r w:rsidR="00430A95">
        <w:rPr>
          <w:lang w:val="en-US"/>
        </w:rPr>
        <w:t xml:space="preserve"> </w:t>
      </w:r>
      <w:proofErr w:type="spellStart"/>
      <w:r w:rsidR="00430A95">
        <w:rPr>
          <w:lang w:val="en-US"/>
        </w:rPr>
        <w:t>membuat</w:t>
      </w:r>
      <w:proofErr w:type="spellEnd"/>
      <w:r w:rsidR="00430A95">
        <w:rPr>
          <w:lang w:val="en-US"/>
        </w:rPr>
        <w:t xml:space="preserve"> model </w:t>
      </w:r>
      <w:proofErr w:type="spellStart"/>
      <w:r w:rsidR="00430A95">
        <w:rPr>
          <w:lang w:val="en-US"/>
        </w:rPr>
        <w:t>tetap</w:t>
      </w:r>
      <w:proofErr w:type="spellEnd"/>
      <w:r w:rsidR="00430A95">
        <w:rPr>
          <w:lang w:val="en-US"/>
        </w:rPr>
        <w:t xml:space="preserve"> </w:t>
      </w:r>
      <w:proofErr w:type="spellStart"/>
      <w:r w:rsidR="00430A95">
        <w:rPr>
          <w:lang w:val="en-US"/>
        </w:rPr>
        <w:t>dapat</w:t>
      </w:r>
      <w:proofErr w:type="spellEnd"/>
      <w:r w:rsidR="00430A95">
        <w:rPr>
          <w:lang w:val="en-US"/>
        </w:rPr>
        <w:t xml:space="preserve"> </w:t>
      </w:r>
      <w:proofErr w:type="spellStart"/>
      <w:r w:rsidR="00430A95">
        <w:rPr>
          <w:lang w:val="en-US"/>
        </w:rPr>
        <w:t>dipertanggungjawabkan</w:t>
      </w:r>
      <w:proofErr w:type="spellEnd"/>
      <w:r w:rsidR="00430A95">
        <w:rPr>
          <w:lang w:val="en-US"/>
        </w:rPr>
        <w:t xml:space="preserve"> </w:t>
      </w:r>
      <w:proofErr w:type="spellStart"/>
      <w:r w:rsidR="00430A95">
        <w:rPr>
          <w:lang w:val="en-US"/>
        </w:rPr>
        <w:t>secara</w:t>
      </w:r>
      <w:proofErr w:type="spellEnd"/>
      <w:r w:rsidR="00430A95">
        <w:rPr>
          <w:lang w:val="en-US"/>
        </w:rPr>
        <w:t xml:space="preserve"> </w:t>
      </w:r>
      <w:proofErr w:type="spellStart"/>
      <w:r w:rsidR="00624E5E">
        <w:rPr>
          <w:lang w:val="en-US"/>
        </w:rPr>
        <w:t>statistik</w:t>
      </w:r>
      <w:proofErr w:type="spellEnd"/>
      <w:r w:rsidR="00624E5E">
        <w:rPr>
          <w:lang w:val="en-US"/>
        </w:rPr>
        <w:t xml:space="preserve"> </w:t>
      </w:r>
      <w:proofErr w:type="spellStart"/>
      <w:r w:rsidR="00430A95">
        <w:rPr>
          <w:lang w:val="en-US"/>
        </w:rPr>
        <w:t>sekaligus</w:t>
      </w:r>
      <w:proofErr w:type="spellEnd"/>
      <w:r w:rsidR="00430A95">
        <w:rPr>
          <w:lang w:val="en-US"/>
        </w:rPr>
        <w:t xml:space="preserve"> </w:t>
      </w:r>
      <w:proofErr w:type="spellStart"/>
      <w:r w:rsidR="00430A95">
        <w:rPr>
          <w:lang w:val="en-US"/>
        </w:rPr>
        <w:t>responsi</w:t>
      </w:r>
      <w:r w:rsidR="00624E5E">
        <w:rPr>
          <w:lang w:val="en-US"/>
        </w:rPr>
        <w:t>f</w:t>
      </w:r>
      <w:proofErr w:type="spellEnd"/>
      <w:r w:rsidR="00430A95">
        <w:rPr>
          <w:lang w:val="en-US"/>
        </w:rPr>
        <w:t xml:space="preserve"> </w:t>
      </w:r>
      <w:proofErr w:type="spellStart"/>
      <w:r w:rsidR="00430A95">
        <w:rPr>
          <w:lang w:val="en-US"/>
        </w:rPr>
        <w:t>terhadap</w:t>
      </w:r>
      <w:proofErr w:type="spellEnd"/>
      <w:r w:rsidR="00430A95">
        <w:rPr>
          <w:lang w:val="en-US"/>
        </w:rPr>
        <w:t xml:space="preserve"> </w:t>
      </w:r>
      <w:proofErr w:type="spellStart"/>
      <w:r w:rsidR="00430A95">
        <w:rPr>
          <w:lang w:val="en-US"/>
        </w:rPr>
        <w:t>kondisi</w:t>
      </w:r>
      <w:proofErr w:type="spellEnd"/>
      <w:r w:rsidR="00430A95">
        <w:rPr>
          <w:lang w:val="en-US"/>
        </w:rPr>
        <w:t xml:space="preserve"> </w:t>
      </w:r>
      <w:proofErr w:type="spellStart"/>
      <w:r w:rsidR="00430A95">
        <w:rPr>
          <w:lang w:val="en-US"/>
        </w:rPr>
        <w:t>terkini</w:t>
      </w:r>
      <w:proofErr w:type="spellEnd"/>
      <w:r w:rsidR="00430A95">
        <w:rPr>
          <w:lang w:val="en-US"/>
        </w:rPr>
        <w:t>.</w:t>
      </w:r>
    </w:p>
    <w:p w14:paraId="25DE02A1" w14:textId="1ACDF636" w:rsidR="0005273D" w:rsidRDefault="0005273D" w:rsidP="002068FE">
      <w:r w:rsidRPr="0005273D">
        <w:t xml:space="preserve">Oleh karena itu, penelitian ini bertujuan untuk </w:t>
      </w:r>
      <w:proofErr w:type="spellStart"/>
      <w:r w:rsidR="00430A95">
        <w:t>men</w:t>
      </w:r>
      <w:r w:rsidRPr="0005273D">
        <w:t>simulasi</w:t>
      </w:r>
      <w:r w:rsidR="00430A95">
        <w:t>kan</w:t>
      </w:r>
      <w:proofErr w:type="spellEnd"/>
      <w:r w:rsidRPr="0005273D">
        <w:t xml:space="preserve"> kebijakan pariwisata di Provinsi D</w:t>
      </w:r>
      <w:r w:rsidR="00430A95">
        <w:t xml:space="preserve">IY </w:t>
      </w:r>
      <w:r w:rsidRPr="0005273D">
        <w:t xml:space="preserve">sehingga dapat memberikan kontribusi metodologis yang inovatif sekaligus menyediakan </w:t>
      </w:r>
      <w:proofErr w:type="spellStart"/>
      <w:r w:rsidRPr="0005273D">
        <w:rPr>
          <w:i/>
          <w:iCs/>
        </w:rPr>
        <w:t>decision-support</w:t>
      </w:r>
      <w:proofErr w:type="spellEnd"/>
      <w:r w:rsidRPr="0005273D">
        <w:rPr>
          <w:i/>
          <w:iCs/>
        </w:rPr>
        <w:t xml:space="preserve"> </w:t>
      </w:r>
      <w:proofErr w:type="spellStart"/>
      <w:r w:rsidRPr="0005273D">
        <w:rPr>
          <w:i/>
          <w:iCs/>
        </w:rPr>
        <w:t>tool</w:t>
      </w:r>
      <w:proofErr w:type="spellEnd"/>
      <w:r w:rsidRPr="0005273D">
        <w:t xml:space="preserve"> yang praktis bagi pembuat kebijakan untuk perencanaan pariwisata jangka panjang yang berbasis bukti dan responsif terhadap kondisi lingkungan aktual.</w:t>
      </w:r>
    </w:p>
    <w:p w14:paraId="4DD21B5A" w14:textId="0AAC3289" w:rsidR="00430A95" w:rsidRPr="00BC53DE" w:rsidRDefault="002068FE" w:rsidP="00BC53DE">
      <w:pPr>
        <w:rPr>
          <w:lang w:val="en-US"/>
        </w:rPr>
      </w:pPr>
      <w:r w:rsidRPr="002068FE">
        <w:t xml:space="preserve">Selain itu, </w:t>
      </w:r>
      <w:proofErr w:type="spellStart"/>
      <w:r w:rsidR="00BC53DE">
        <w:rPr>
          <w:lang w:val="en-US"/>
        </w:rPr>
        <w:t>p</w:t>
      </w:r>
      <w:r w:rsidR="00430A95" w:rsidRPr="00430A95">
        <w:rPr>
          <w:lang w:val="en-US"/>
        </w:rPr>
        <w:t>emanfaatan</w:t>
      </w:r>
      <w:proofErr w:type="spellEnd"/>
      <w:r w:rsidR="00430A95" w:rsidRPr="00430A95">
        <w:rPr>
          <w:lang w:val="en-US"/>
        </w:rPr>
        <w:t xml:space="preserve"> </w:t>
      </w:r>
      <w:proofErr w:type="spellStart"/>
      <w:r w:rsidR="00430A95" w:rsidRPr="00430A95">
        <w:rPr>
          <w:lang w:val="en-US"/>
        </w:rPr>
        <w:t>hasil</w:t>
      </w:r>
      <w:proofErr w:type="spellEnd"/>
      <w:r w:rsidR="00430A95" w:rsidRPr="00430A95">
        <w:rPr>
          <w:lang w:val="en-US"/>
        </w:rPr>
        <w:t xml:space="preserve"> </w:t>
      </w:r>
      <w:proofErr w:type="spellStart"/>
      <w:r w:rsidR="00430A95" w:rsidRPr="00430A95">
        <w:rPr>
          <w:lang w:val="en-US"/>
        </w:rPr>
        <w:t>pemodelan</w:t>
      </w:r>
      <w:proofErr w:type="spellEnd"/>
      <w:r w:rsidR="00430A95" w:rsidRPr="00430A95">
        <w:rPr>
          <w:lang w:val="en-US"/>
        </w:rPr>
        <w:t xml:space="preserve"> juga </w:t>
      </w:r>
      <w:proofErr w:type="spellStart"/>
      <w:r w:rsidR="00430A95" w:rsidRPr="00430A95">
        <w:rPr>
          <w:lang w:val="en-US"/>
        </w:rPr>
        <w:t>masih</w:t>
      </w:r>
      <w:proofErr w:type="spellEnd"/>
      <w:r w:rsidR="00430A95" w:rsidRPr="00430A95">
        <w:rPr>
          <w:lang w:val="en-US"/>
        </w:rPr>
        <w:t xml:space="preserve"> </w:t>
      </w:r>
      <w:proofErr w:type="spellStart"/>
      <w:r w:rsidR="00430A95" w:rsidRPr="00430A95">
        <w:rPr>
          <w:lang w:val="en-US"/>
        </w:rPr>
        <w:t>sering</w:t>
      </w:r>
      <w:proofErr w:type="spellEnd"/>
      <w:r w:rsidR="00430A95" w:rsidRPr="00430A95">
        <w:rPr>
          <w:lang w:val="en-US"/>
        </w:rPr>
        <w:t xml:space="preserve"> </w:t>
      </w:r>
      <w:proofErr w:type="spellStart"/>
      <w:r w:rsidR="00430A95" w:rsidRPr="00430A95">
        <w:rPr>
          <w:lang w:val="en-US"/>
        </w:rPr>
        <w:t>terbatas</w:t>
      </w:r>
      <w:proofErr w:type="spellEnd"/>
      <w:r w:rsidR="00430A95" w:rsidRPr="00430A95">
        <w:rPr>
          <w:lang w:val="en-US"/>
        </w:rPr>
        <w:t xml:space="preserve"> pada </w:t>
      </w:r>
      <w:proofErr w:type="spellStart"/>
      <w:r w:rsidR="00430A95" w:rsidRPr="00430A95">
        <w:rPr>
          <w:lang w:val="en-US"/>
        </w:rPr>
        <w:t>grafik</w:t>
      </w:r>
      <w:proofErr w:type="spellEnd"/>
      <w:r w:rsidR="00430A95" w:rsidRPr="00430A95">
        <w:rPr>
          <w:lang w:val="en-US"/>
        </w:rPr>
        <w:t xml:space="preserve"> statis dan </w:t>
      </w:r>
      <w:proofErr w:type="spellStart"/>
      <w:r w:rsidR="00430A95" w:rsidRPr="00430A95">
        <w:rPr>
          <w:lang w:val="en-US"/>
        </w:rPr>
        <w:t>laporan</w:t>
      </w:r>
      <w:proofErr w:type="spellEnd"/>
      <w:r w:rsidR="00430A95" w:rsidRPr="00430A95">
        <w:rPr>
          <w:lang w:val="en-US"/>
        </w:rPr>
        <w:t xml:space="preserve"> </w:t>
      </w:r>
      <w:proofErr w:type="spellStart"/>
      <w:r w:rsidR="00430A95" w:rsidRPr="00430A95">
        <w:rPr>
          <w:lang w:val="en-US"/>
        </w:rPr>
        <w:t>tertulis</w:t>
      </w:r>
      <w:proofErr w:type="spellEnd"/>
      <w:r w:rsidR="00430A95" w:rsidRPr="00430A95">
        <w:rPr>
          <w:lang w:val="en-US"/>
        </w:rPr>
        <w:t xml:space="preserve"> yang </w:t>
      </w:r>
      <w:proofErr w:type="spellStart"/>
      <w:r w:rsidR="00430A95" w:rsidRPr="00430A95">
        <w:rPr>
          <w:lang w:val="en-US"/>
        </w:rPr>
        <w:t>kurang</w:t>
      </w:r>
      <w:proofErr w:type="spellEnd"/>
      <w:r w:rsidR="00430A95" w:rsidRPr="00430A95">
        <w:rPr>
          <w:lang w:val="en-US"/>
        </w:rPr>
        <w:t xml:space="preserve"> </w:t>
      </w:r>
      <w:proofErr w:type="spellStart"/>
      <w:r w:rsidR="00430A95" w:rsidRPr="00430A95">
        <w:rPr>
          <w:lang w:val="en-US"/>
        </w:rPr>
        <w:t>interaktif</w:t>
      </w:r>
      <w:proofErr w:type="spellEnd"/>
      <w:r w:rsidR="00430A95" w:rsidRPr="00430A95">
        <w:rPr>
          <w:lang w:val="en-US"/>
        </w:rPr>
        <w:t xml:space="preserve">, </w:t>
      </w:r>
      <w:proofErr w:type="spellStart"/>
      <w:r w:rsidR="00430A95" w:rsidRPr="00430A95">
        <w:rPr>
          <w:lang w:val="en-US"/>
        </w:rPr>
        <w:t>sementara</w:t>
      </w:r>
      <w:proofErr w:type="spellEnd"/>
      <w:r w:rsidR="00430A95" w:rsidRPr="00430A95">
        <w:rPr>
          <w:lang w:val="en-US"/>
        </w:rPr>
        <w:t xml:space="preserve"> </w:t>
      </w:r>
      <w:proofErr w:type="spellStart"/>
      <w:r w:rsidR="00430A95" w:rsidRPr="00430A95">
        <w:rPr>
          <w:lang w:val="en-US"/>
        </w:rPr>
        <w:t>perkembangan</w:t>
      </w:r>
      <w:proofErr w:type="spellEnd"/>
      <w:r w:rsidR="00430A95" w:rsidRPr="00430A95">
        <w:rPr>
          <w:lang w:val="en-US"/>
        </w:rPr>
        <w:t xml:space="preserve"> </w:t>
      </w:r>
      <w:proofErr w:type="spellStart"/>
      <w:r w:rsidR="00430A95" w:rsidRPr="00430A95">
        <w:rPr>
          <w:lang w:val="en-US"/>
        </w:rPr>
        <w:lastRenderedPageBreak/>
        <w:t>aplikasi</w:t>
      </w:r>
      <w:proofErr w:type="spellEnd"/>
      <w:r w:rsidR="00430A95" w:rsidRPr="00430A95">
        <w:rPr>
          <w:lang w:val="en-US"/>
        </w:rPr>
        <w:t xml:space="preserve"> </w:t>
      </w:r>
      <w:proofErr w:type="spellStart"/>
      <w:r w:rsidR="00430A95" w:rsidRPr="00430A95">
        <w:rPr>
          <w:lang w:val="en-US"/>
        </w:rPr>
        <w:t>berbasis</w:t>
      </w:r>
      <w:proofErr w:type="spellEnd"/>
      <w:r w:rsidR="00430A95" w:rsidRPr="00430A95">
        <w:rPr>
          <w:lang w:val="en-US"/>
        </w:rPr>
        <w:t xml:space="preserve"> web </w:t>
      </w:r>
      <w:proofErr w:type="spellStart"/>
      <w:r w:rsidR="00430A95" w:rsidRPr="00430A95">
        <w:rPr>
          <w:lang w:val="en-US"/>
        </w:rPr>
        <w:t>membuka</w:t>
      </w:r>
      <w:proofErr w:type="spellEnd"/>
      <w:r w:rsidR="00430A95" w:rsidRPr="00430A95">
        <w:rPr>
          <w:lang w:val="en-US"/>
        </w:rPr>
        <w:t xml:space="preserve"> </w:t>
      </w:r>
      <w:proofErr w:type="spellStart"/>
      <w:r w:rsidR="00430A95" w:rsidRPr="00430A95">
        <w:rPr>
          <w:lang w:val="en-US"/>
        </w:rPr>
        <w:t>peluang</w:t>
      </w:r>
      <w:proofErr w:type="spellEnd"/>
      <w:r w:rsidR="00430A95" w:rsidRPr="00430A95">
        <w:rPr>
          <w:lang w:val="en-US"/>
        </w:rPr>
        <w:t xml:space="preserve"> </w:t>
      </w:r>
      <w:proofErr w:type="spellStart"/>
      <w:r w:rsidR="00430A95" w:rsidRPr="00430A95">
        <w:rPr>
          <w:lang w:val="en-US"/>
        </w:rPr>
        <w:t>penyajian</w:t>
      </w:r>
      <w:proofErr w:type="spellEnd"/>
      <w:r w:rsidR="00430A95" w:rsidRPr="00430A95">
        <w:rPr>
          <w:lang w:val="en-US"/>
        </w:rPr>
        <w:t xml:space="preserve"> </w:t>
      </w:r>
      <w:proofErr w:type="spellStart"/>
      <w:r w:rsidR="00430A95" w:rsidRPr="00430A95">
        <w:rPr>
          <w:lang w:val="en-US"/>
        </w:rPr>
        <w:t>hasil</w:t>
      </w:r>
      <w:proofErr w:type="spellEnd"/>
      <w:r w:rsidR="00430A95" w:rsidRPr="00430A95">
        <w:rPr>
          <w:lang w:val="en-US"/>
        </w:rPr>
        <w:t xml:space="preserve"> </w:t>
      </w:r>
      <w:proofErr w:type="spellStart"/>
      <w:r w:rsidR="00430A95" w:rsidRPr="00430A95">
        <w:rPr>
          <w:lang w:val="en-US"/>
        </w:rPr>
        <w:t>simulasi</w:t>
      </w:r>
      <w:proofErr w:type="spellEnd"/>
      <w:r w:rsidR="00430A95" w:rsidRPr="00430A95">
        <w:rPr>
          <w:lang w:val="en-US"/>
        </w:rPr>
        <w:t xml:space="preserve"> </w:t>
      </w:r>
      <w:proofErr w:type="spellStart"/>
      <w:r w:rsidR="00430A95" w:rsidRPr="00430A95">
        <w:rPr>
          <w:lang w:val="en-US"/>
        </w:rPr>
        <w:t>secara</w:t>
      </w:r>
      <w:proofErr w:type="spellEnd"/>
      <w:r w:rsidR="00430A95" w:rsidRPr="00430A95">
        <w:rPr>
          <w:lang w:val="en-US"/>
        </w:rPr>
        <w:t xml:space="preserve"> </w:t>
      </w:r>
      <w:proofErr w:type="spellStart"/>
      <w:r w:rsidR="00430A95" w:rsidRPr="00430A95">
        <w:rPr>
          <w:lang w:val="en-US"/>
        </w:rPr>
        <w:t>dinamis</w:t>
      </w:r>
      <w:proofErr w:type="spellEnd"/>
      <w:r w:rsidR="00430A95" w:rsidRPr="00430A95">
        <w:rPr>
          <w:lang w:val="en-US"/>
        </w:rPr>
        <w:t xml:space="preserve"> dan </w:t>
      </w:r>
      <w:proofErr w:type="spellStart"/>
      <w:r w:rsidR="00430A95" w:rsidRPr="00430A95">
        <w:rPr>
          <w:lang w:val="en-US"/>
        </w:rPr>
        <w:t>mudah</w:t>
      </w:r>
      <w:proofErr w:type="spellEnd"/>
      <w:r w:rsidR="00430A95" w:rsidRPr="00430A95">
        <w:rPr>
          <w:lang w:val="en-US"/>
        </w:rPr>
        <w:t xml:space="preserve"> </w:t>
      </w:r>
      <w:proofErr w:type="spellStart"/>
      <w:r w:rsidR="00430A95" w:rsidRPr="00430A95">
        <w:rPr>
          <w:lang w:val="en-US"/>
        </w:rPr>
        <w:t>diakses</w:t>
      </w:r>
      <w:proofErr w:type="spellEnd"/>
      <w:r w:rsidR="00430A95" w:rsidRPr="00430A95">
        <w:rPr>
          <w:lang w:val="en-US"/>
        </w:rPr>
        <w:t xml:space="preserve">. </w:t>
      </w:r>
      <w:proofErr w:type="spellStart"/>
      <w:r w:rsidR="00430A95" w:rsidRPr="00430A95">
        <w:rPr>
          <w:lang w:val="en-US"/>
        </w:rPr>
        <w:t>Penelitian</w:t>
      </w:r>
      <w:proofErr w:type="spellEnd"/>
      <w:r w:rsidR="00430A95" w:rsidRPr="00430A95">
        <w:rPr>
          <w:lang w:val="en-US"/>
        </w:rPr>
        <w:t xml:space="preserve"> </w:t>
      </w:r>
      <w:proofErr w:type="spellStart"/>
      <w:r w:rsidR="00430A95" w:rsidRPr="00430A95">
        <w:rPr>
          <w:lang w:val="en-US"/>
        </w:rPr>
        <w:t>ini</w:t>
      </w:r>
      <w:proofErr w:type="spellEnd"/>
      <w:r w:rsidR="00430A95" w:rsidRPr="00430A95">
        <w:rPr>
          <w:lang w:val="en-US"/>
        </w:rPr>
        <w:t xml:space="preserve"> </w:t>
      </w:r>
      <w:proofErr w:type="spellStart"/>
      <w:r w:rsidR="00430A95" w:rsidRPr="00430A95">
        <w:rPr>
          <w:lang w:val="en-US"/>
        </w:rPr>
        <w:t>menutup</w:t>
      </w:r>
      <w:proofErr w:type="spellEnd"/>
      <w:r w:rsidR="00430A95" w:rsidRPr="00430A95">
        <w:rPr>
          <w:lang w:val="en-US"/>
        </w:rPr>
        <w:t xml:space="preserve"> </w:t>
      </w:r>
      <w:proofErr w:type="spellStart"/>
      <w:r w:rsidR="00430A95" w:rsidRPr="00430A95">
        <w:rPr>
          <w:lang w:val="en-US"/>
        </w:rPr>
        <w:t>celah</w:t>
      </w:r>
      <w:proofErr w:type="spellEnd"/>
      <w:r w:rsidR="00430A95" w:rsidRPr="00430A95">
        <w:rPr>
          <w:lang w:val="en-US"/>
        </w:rPr>
        <w:t xml:space="preserve"> </w:t>
      </w:r>
      <w:proofErr w:type="spellStart"/>
      <w:r w:rsidR="00430A95" w:rsidRPr="00430A95">
        <w:rPr>
          <w:lang w:val="en-US"/>
        </w:rPr>
        <w:t>tersebut</w:t>
      </w:r>
      <w:proofErr w:type="spellEnd"/>
      <w:r w:rsidR="00430A95" w:rsidRPr="00430A95">
        <w:rPr>
          <w:lang w:val="en-US"/>
        </w:rPr>
        <w:t xml:space="preserve"> </w:t>
      </w:r>
      <w:proofErr w:type="spellStart"/>
      <w:r w:rsidR="00430A95" w:rsidRPr="00430A95">
        <w:rPr>
          <w:lang w:val="en-US"/>
        </w:rPr>
        <w:t>dengan</w:t>
      </w:r>
      <w:proofErr w:type="spellEnd"/>
      <w:r w:rsidR="00430A95" w:rsidRPr="00430A95">
        <w:rPr>
          <w:lang w:val="en-US"/>
        </w:rPr>
        <w:t xml:space="preserve"> </w:t>
      </w:r>
      <w:proofErr w:type="spellStart"/>
      <w:r w:rsidR="00430A95" w:rsidRPr="00430A95">
        <w:rPr>
          <w:lang w:val="en-US"/>
        </w:rPr>
        <w:t>mengimplementasikan</w:t>
      </w:r>
      <w:proofErr w:type="spellEnd"/>
      <w:r w:rsidR="00430A95" w:rsidRPr="00430A95">
        <w:rPr>
          <w:lang w:val="en-US"/>
        </w:rPr>
        <w:t xml:space="preserve"> </w:t>
      </w:r>
      <w:proofErr w:type="spellStart"/>
      <w:r w:rsidR="00430A95" w:rsidRPr="00430A95">
        <w:rPr>
          <w:lang w:val="en-US"/>
        </w:rPr>
        <w:t>hasil</w:t>
      </w:r>
      <w:proofErr w:type="spellEnd"/>
      <w:r w:rsidR="00430A95" w:rsidRPr="00430A95">
        <w:rPr>
          <w:lang w:val="en-US"/>
        </w:rPr>
        <w:t xml:space="preserve"> model dan </w:t>
      </w:r>
      <w:proofErr w:type="spellStart"/>
      <w:r w:rsidR="00430A95" w:rsidRPr="00430A95">
        <w:rPr>
          <w:lang w:val="en-US"/>
        </w:rPr>
        <w:t>simulasi</w:t>
      </w:r>
      <w:proofErr w:type="spellEnd"/>
      <w:r w:rsidR="00430A95" w:rsidRPr="00430A95">
        <w:rPr>
          <w:lang w:val="en-US"/>
        </w:rPr>
        <w:t xml:space="preserve"> </w:t>
      </w:r>
      <w:proofErr w:type="spellStart"/>
      <w:r w:rsidR="00430A95" w:rsidRPr="00430A95">
        <w:rPr>
          <w:lang w:val="en-US"/>
        </w:rPr>
        <w:t>skenario</w:t>
      </w:r>
      <w:proofErr w:type="spellEnd"/>
      <w:r w:rsidR="00430A95" w:rsidRPr="00430A95">
        <w:rPr>
          <w:lang w:val="en-US"/>
        </w:rPr>
        <w:t xml:space="preserve"> </w:t>
      </w:r>
      <w:proofErr w:type="spellStart"/>
      <w:r w:rsidR="00430A95" w:rsidRPr="00430A95">
        <w:rPr>
          <w:lang w:val="en-US"/>
        </w:rPr>
        <w:t>kebijakan</w:t>
      </w:r>
      <w:proofErr w:type="spellEnd"/>
      <w:r w:rsidR="00430A95" w:rsidRPr="00430A95">
        <w:rPr>
          <w:lang w:val="en-US"/>
        </w:rPr>
        <w:t xml:space="preserve"> </w:t>
      </w:r>
      <w:proofErr w:type="spellStart"/>
      <w:r w:rsidR="00430A95" w:rsidRPr="00430A95">
        <w:rPr>
          <w:lang w:val="en-US"/>
        </w:rPr>
        <w:t>ke</w:t>
      </w:r>
      <w:proofErr w:type="spellEnd"/>
      <w:r w:rsidR="00430A95" w:rsidRPr="00430A95">
        <w:rPr>
          <w:lang w:val="en-US"/>
        </w:rPr>
        <w:t xml:space="preserve"> </w:t>
      </w:r>
      <w:proofErr w:type="spellStart"/>
      <w:r w:rsidR="00430A95" w:rsidRPr="00430A95">
        <w:rPr>
          <w:lang w:val="en-US"/>
        </w:rPr>
        <w:t>dalam</w:t>
      </w:r>
      <w:proofErr w:type="spellEnd"/>
      <w:r w:rsidR="00430A95" w:rsidRPr="00430A95">
        <w:rPr>
          <w:lang w:val="en-US"/>
        </w:rPr>
        <w:t xml:space="preserve"> </w:t>
      </w:r>
      <w:proofErr w:type="spellStart"/>
      <w:r w:rsidR="00430A95" w:rsidRPr="00430A95">
        <w:rPr>
          <w:lang w:val="en-US"/>
        </w:rPr>
        <w:t>aplikasi</w:t>
      </w:r>
      <w:proofErr w:type="spellEnd"/>
      <w:r w:rsidR="00430A95" w:rsidRPr="00430A95">
        <w:rPr>
          <w:lang w:val="en-US"/>
        </w:rPr>
        <w:t xml:space="preserve"> </w:t>
      </w:r>
      <w:proofErr w:type="spellStart"/>
      <w:r w:rsidR="00430A95" w:rsidRPr="00430A95">
        <w:rPr>
          <w:lang w:val="en-US"/>
        </w:rPr>
        <w:t>berbasis</w:t>
      </w:r>
      <w:proofErr w:type="spellEnd"/>
      <w:r w:rsidR="00430A95" w:rsidRPr="00430A95">
        <w:rPr>
          <w:lang w:val="en-US"/>
        </w:rPr>
        <w:t xml:space="preserve"> web </w:t>
      </w:r>
      <w:proofErr w:type="spellStart"/>
      <w:r w:rsidR="00430A95" w:rsidRPr="00430A95">
        <w:rPr>
          <w:lang w:val="en-US"/>
        </w:rPr>
        <w:t>sebagai</w:t>
      </w:r>
      <w:proofErr w:type="spellEnd"/>
      <w:r w:rsidR="00430A95" w:rsidRPr="00430A95">
        <w:rPr>
          <w:lang w:val="en-US"/>
        </w:rPr>
        <w:t xml:space="preserve"> </w:t>
      </w:r>
      <w:proofErr w:type="spellStart"/>
      <w:r w:rsidR="00430A95" w:rsidRPr="00430A95">
        <w:rPr>
          <w:lang w:val="en-US"/>
        </w:rPr>
        <w:t>alat</w:t>
      </w:r>
      <w:proofErr w:type="spellEnd"/>
      <w:r w:rsidR="00430A95" w:rsidRPr="00430A95">
        <w:rPr>
          <w:lang w:val="en-US"/>
        </w:rPr>
        <w:t xml:space="preserve"> </w:t>
      </w:r>
      <w:proofErr w:type="spellStart"/>
      <w:r w:rsidR="00430A95" w:rsidRPr="00430A95">
        <w:rPr>
          <w:lang w:val="en-US"/>
        </w:rPr>
        <w:t>bantu</w:t>
      </w:r>
      <w:proofErr w:type="spellEnd"/>
      <w:r w:rsidR="00430A95" w:rsidRPr="00430A95">
        <w:rPr>
          <w:lang w:val="en-US"/>
        </w:rPr>
        <w:t xml:space="preserve"> </w:t>
      </w:r>
      <w:proofErr w:type="spellStart"/>
      <w:r w:rsidR="00430A95" w:rsidRPr="00430A95">
        <w:rPr>
          <w:lang w:val="en-US"/>
        </w:rPr>
        <w:t>pengambilan</w:t>
      </w:r>
      <w:proofErr w:type="spellEnd"/>
      <w:r w:rsidR="00430A95" w:rsidRPr="00430A95">
        <w:rPr>
          <w:lang w:val="en-US"/>
        </w:rPr>
        <w:t xml:space="preserve"> </w:t>
      </w:r>
      <w:proofErr w:type="spellStart"/>
      <w:r w:rsidR="00430A95" w:rsidRPr="00430A95">
        <w:rPr>
          <w:lang w:val="en-US"/>
        </w:rPr>
        <w:t>keputusan</w:t>
      </w:r>
      <w:proofErr w:type="spellEnd"/>
      <w:r w:rsidR="00430A95" w:rsidRPr="00430A95">
        <w:rPr>
          <w:lang w:val="en-US"/>
        </w:rPr>
        <w:t xml:space="preserve"> (</w:t>
      </w:r>
      <w:r w:rsidR="00430A95" w:rsidRPr="00430A95">
        <w:rPr>
          <w:i/>
          <w:iCs/>
          <w:lang w:val="en-US"/>
        </w:rPr>
        <w:t>decision support tool</w:t>
      </w:r>
      <w:r w:rsidR="00430A95" w:rsidRPr="00430A95">
        <w:rPr>
          <w:lang w:val="en-US"/>
        </w:rPr>
        <w:t xml:space="preserve">) yang </w:t>
      </w:r>
      <w:proofErr w:type="spellStart"/>
      <w:r w:rsidR="00430A95" w:rsidRPr="00430A95">
        <w:rPr>
          <w:lang w:val="en-US"/>
        </w:rPr>
        <w:t>dapat</w:t>
      </w:r>
      <w:proofErr w:type="spellEnd"/>
      <w:r w:rsidR="00430A95" w:rsidRPr="00430A95">
        <w:rPr>
          <w:lang w:val="en-US"/>
        </w:rPr>
        <w:t xml:space="preserve"> </w:t>
      </w:r>
      <w:proofErr w:type="spellStart"/>
      <w:r w:rsidR="00430A95" w:rsidRPr="00430A95">
        <w:rPr>
          <w:lang w:val="en-US"/>
        </w:rPr>
        <w:t>digunakan</w:t>
      </w:r>
      <w:proofErr w:type="spellEnd"/>
      <w:r w:rsidR="00430A95" w:rsidRPr="00430A95">
        <w:rPr>
          <w:lang w:val="en-US"/>
        </w:rPr>
        <w:t xml:space="preserve"> oleh </w:t>
      </w:r>
      <w:proofErr w:type="spellStart"/>
      <w:r w:rsidR="00430A95" w:rsidRPr="00430A95">
        <w:rPr>
          <w:lang w:val="en-US"/>
        </w:rPr>
        <w:t>pemangku</w:t>
      </w:r>
      <w:proofErr w:type="spellEnd"/>
      <w:r w:rsidR="00430A95" w:rsidRPr="00430A95">
        <w:rPr>
          <w:lang w:val="en-US"/>
        </w:rPr>
        <w:t xml:space="preserve"> </w:t>
      </w:r>
      <w:proofErr w:type="spellStart"/>
      <w:r w:rsidR="00430A95" w:rsidRPr="00430A95">
        <w:rPr>
          <w:lang w:val="en-US"/>
        </w:rPr>
        <w:t>kepentingan</w:t>
      </w:r>
      <w:proofErr w:type="spellEnd"/>
      <w:r w:rsidR="00430A95" w:rsidRPr="00430A95">
        <w:rPr>
          <w:lang w:val="en-US"/>
        </w:rPr>
        <w:t xml:space="preserve"> </w:t>
      </w:r>
      <w:proofErr w:type="spellStart"/>
      <w:r w:rsidR="00430A95" w:rsidRPr="00430A95">
        <w:rPr>
          <w:lang w:val="en-US"/>
        </w:rPr>
        <w:t>tanpa</w:t>
      </w:r>
      <w:proofErr w:type="spellEnd"/>
      <w:r w:rsidR="00430A95" w:rsidRPr="00430A95">
        <w:rPr>
          <w:lang w:val="en-US"/>
        </w:rPr>
        <w:t xml:space="preserve"> </w:t>
      </w:r>
      <w:proofErr w:type="spellStart"/>
      <w:r w:rsidR="00430A95" w:rsidRPr="00430A95">
        <w:rPr>
          <w:lang w:val="en-US"/>
        </w:rPr>
        <w:t>keahlian</w:t>
      </w:r>
      <w:proofErr w:type="spellEnd"/>
      <w:r w:rsidR="00430A95" w:rsidRPr="00430A95">
        <w:rPr>
          <w:lang w:val="en-US"/>
        </w:rPr>
        <w:t xml:space="preserve"> </w:t>
      </w:r>
      <w:proofErr w:type="spellStart"/>
      <w:r w:rsidR="00430A95" w:rsidRPr="00430A95">
        <w:rPr>
          <w:lang w:val="en-US"/>
        </w:rPr>
        <w:t>teknis</w:t>
      </w:r>
      <w:proofErr w:type="spellEnd"/>
      <w:r w:rsidR="00430A95" w:rsidRPr="00430A95">
        <w:rPr>
          <w:lang w:val="en-US"/>
        </w:rPr>
        <w:t xml:space="preserve"> </w:t>
      </w:r>
      <w:proofErr w:type="spellStart"/>
      <w:r w:rsidR="00430A95" w:rsidRPr="00430A95">
        <w:rPr>
          <w:lang w:val="en-US"/>
        </w:rPr>
        <w:t>pemodelan</w:t>
      </w:r>
      <w:proofErr w:type="spellEnd"/>
      <w:r w:rsidR="00430A95" w:rsidRPr="00430A95">
        <w:rPr>
          <w:lang w:val="en-US"/>
        </w:rPr>
        <w:t>.</w:t>
      </w:r>
    </w:p>
    <w:p w14:paraId="732CC7F6" w14:textId="42F8797F" w:rsidR="003E04C6" w:rsidRPr="001B119E" w:rsidRDefault="003E04C6" w:rsidP="00711126">
      <w:pPr>
        <w:pStyle w:val="Level2Subbab"/>
      </w:pPr>
      <w:bookmarkStart w:id="14" w:name="_Toc224245385"/>
      <w:bookmarkStart w:id="15" w:name="_Toc241748402"/>
      <w:r w:rsidRPr="001B119E">
        <w:t>Identifikasi dan Batasan Masalah</w:t>
      </w:r>
      <w:bookmarkEnd w:id="14"/>
      <w:bookmarkEnd w:id="15"/>
    </w:p>
    <w:p w14:paraId="353719A2" w14:textId="28B76AB7" w:rsidR="00751DCF" w:rsidRDefault="002068FE" w:rsidP="002068FE">
      <w:r>
        <w:t xml:space="preserve">Berdasarkan uraian dari latar belakang, dapat diidentifikasi beberapa permasalahan utama yang melatarbelakangi penelitian ini: </w:t>
      </w:r>
    </w:p>
    <w:p w14:paraId="06ADEE1D" w14:textId="1B29BAF6" w:rsidR="00751DCF" w:rsidRDefault="0005273D">
      <w:pPr>
        <w:pStyle w:val="ListParagraph"/>
        <w:numPr>
          <w:ilvl w:val="0"/>
          <w:numId w:val="11"/>
        </w:numPr>
        <w:ind w:left="709"/>
      </w:pPr>
      <w:r w:rsidRPr="0005273D">
        <w:t xml:space="preserve">Belum tersedianya variabel penyusun </w:t>
      </w:r>
      <w:proofErr w:type="spellStart"/>
      <w:r w:rsidRPr="0005273D">
        <w:rPr>
          <w:i/>
          <w:iCs/>
        </w:rPr>
        <w:t>Causal</w:t>
      </w:r>
      <w:proofErr w:type="spellEnd"/>
      <w:r w:rsidRPr="0005273D">
        <w:rPr>
          <w:i/>
          <w:iCs/>
        </w:rPr>
        <w:t xml:space="preserve"> </w:t>
      </w:r>
      <w:proofErr w:type="spellStart"/>
      <w:r w:rsidRPr="0005273D">
        <w:rPr>
          <w:i/>
          <w:iCs/>
        </w:rPr>
        <w:t>Loop</w:t>
      </w:r>
      <w:proofErr w:type="spellEnd"/>
      <w:r w:rsidRPr="0005273D">
        <w:rPr>
          <w:i/>
          <w:iCs/>
        </w:rPr>
        <w:t xml:space="preserve"> Diagram</w:t>
      </w:r>
      <w:r w:rsidRPr="0005273D">
        <w:t xml:space="preserve"> (CLD) untuk penyusunan model sistem dinamis kebijakan </w:t>
      </w:r>
      <w:proofErr w:type="spellStart"/>
      <w:r w:rsidRPr="0005273D">
        <w:t>kebijakan</w:t>
      </w:r>
      <w:proofErr w:type="spellEnd"/>
      <w:r w:rsidRPr="0005273D">
        <w:t xml:space="preserve"> pariwisata di Provinsi Daerah Istimewa </w:t>
      </w:r>
      <w:r>
        <w:t>Yogyakarta.</w:t>
      </w:r>
    </w:p>
    <w:p w14:paraId="79324DFC" w14:textId="5E16A90E" w:rsidR="00751DCF" w:rsidRDefault="0005273D">
      <w:pPr>
        <w:pStyle w:val="ListParagraph"/>
        <w:numPr>
          <w:ilvl w:val="0"/>
          <w:numId w:val="11"/>
        </w:numPr>
        <w:ind w:left="709"/>
      </w:pPr>
      <w:r w:rsidRPr="0005273D">
        <w:t xml:space="preserve">Belum tersedianya model simulasi sistem dinamis </w:t>
      </w:r>
      <w:r w:rsidR="009A6C9E">
        <w:t>yang menggunakan</w:t>
      </w:r>
      <w:r w:rsidRPr="0005273D">
        <w:t xml:space="preserve"> data citra satelit </w:t>
      </w:r>
      <w:r w:rsidR="009A6C9E">
        <w:t xml:space="preserve">dan statistik resmi negara </w:t>
      </w:r>
      <w:r w:rsidRPr="0005273D">
        <w:t>untuk perumusan kebijakan pariwisata</w:t>
      </w:r>
      <w:r w:rsidR="00751DCF" w:rsidRPr="00751DCF">
        <w:t>.</w:t>
      </w:r>
    </w:p>
    <w:p w14:paraId="2968677F" w14:textId="24BD0083" w:rsidR="00751DCF" w:rsidRDefault="0005273D">
      <w:pPr>
        <w:pStyle w:val="ListParagraph"/>
        <w:numPr>
          <w:ilvl w:val="0"/>
          <w:numId w:val="11"/>
        </w:numPr>
        <w:ind w:left="709"/>
      </w:pPr>
      <w:r w:rsidRPr="0005273D">
        <w:t xml:space="preserve">Belum adanya aplikasi berbasis web yang mengimplementasikan hasil pemodelan dan simulasi skenario kebijakan pada Provinsi Daerah Istimewa </w:t>
      </w:r>
      <w:r w:rsidR="00BC53DE">
        <w:t>Yogyakarta sebagai alat bantu pengambilan keputusan.</w:t>
      </w:r>
    </w:p>
    <w:p w14:paraId="2799F344" w14:textId="63033AC1" w:rsidR="00BC53DE" w:rsidRDefault="00BC53DE" w:rsidP="00BC53DE">
      <w:pPr>
        <w:ind w:firstLine="0"/>
      </w:pPr>
      <w:r>
        <w:t>Agar penelitian terarah dan dapat diselesaikan dengan sumber daya tersedia, ditetapkan batasan-batasan berikut:</w:t>
      </w:r>
    </w:p>
    <w:p w14:paraId="444E6F77" w14:textId="1D68B560" w:rsidR="00BC53DE" w:rsidRPr="009A6C9E" w:rsidRDefault="00BC53DE">
      <w:pPr>
        <w:pStyle w:val="ListParagraph"/>
        <w:numPr>
          <w:ilvl w:val="6"/>
          <w:numId w:val="3"/>
        </w:numPr>
        <w:ind w:left="709"/>
        <w:rPr>
          <w:lang w:val="en-US"/>
        </w:rPr>
      </w:pPr>
      <w:proofErr w:type="spellStart"/>
      <w:r w:rsidRPr="009A6C9E">
        <w:rPr>
          <w:lang w:val="en-US"/>
        </w:rPr>
        <w:t>Lingkup</w:t>
      </w:r>
      <w:proofErr w:type="spellEnd"/>
      <w:r w:rsidRPr="009A6C9E">
        <w:rPr>
          <w:lang w:val="en-US"/>
        </w:rPr>
        <w:t xml:space="preserve"> wilayah </w:t>
      </w:r>
      <w:proofErr w:type="spellStart"/>
      <w:r w:rsidRPr="009A6C9E">
        <w:rPr>
          <w:lang w:val="en-US"/>
        </w:rPr>
        <w:t>penelitian</w:t>
      </w:r>
      <w:proofErr w:type="spellEnd"/>
      <w:r w:rsidRPr="009A6C9E">
        <w:rPr>
          <w:lang w:val="en-US"/>
        </w:rPr>
        <w:t xml:space="preserve"> </w:t>
      </w:r>
      <w:proofErr w:type="spellStart"/>
      <w:r w:rsidRPr="009A6C9E">
        <w:rPr>
          <w:lang w:val="en-US"/>
        </w:rPr>
        <w:t>adalah</w:t>
      </w:r>
      <w:proofErr w:type="spellEnd"/>
      <w:r w:rsidRPr="009A6C9E">
        <w:rPr>
          <w:lang w:val="en-US"/>
        </w:rPr>
        <w:t xml:space="preserve"> </w:t>
      </w:r>
      <w:proofErr w:type="spellStart"/>
      <w:r w:rsidRPr="009A6C9E">
        <w:rPr>
          <w:lang w:val="en-US"/>
        </w:rPr>
        <w:t>Provinsi</w:t>
      </w:r>
      <w:proofErr w:type="spellEnd"/>
      <w:r w:rsidRPr="009A6C9E">
        <w:rPr>
          <w:lang w:val="en-US"/>
        </w:rPr>
        <w:t xml:space="preserve"> DIY </w:t>
      </w:r>
      <w:proofErr w:type="spellStart"/>
      <w:r w:rsidRPr="009A6C9E">
        <w:rPr>
          <w:lang w:val="en-US"/>
        </w:rPr>
        <w:t>dengan</w:t>
      </w:r>
      <w:proofErr w:type="spellEnd"/>
      <w:r w:rsidRPr="009A6C9E">
        <w:rPr>
          <w:lang w:val="en-US"/>
        </w:rPr>
        <w:t xml:space="preserve"> </w:t>
      </w:r>
      <w:proofErr w:type="spellStart"/>
      <w:r w:rsidRPr="009A6C9E">
        <w:rPr>
          <w:lang w:val="en-US"/>
        </w:rPr>
        <w:t>periode</w:t>
      </w:r>
      <w:proofErr w:type="spellEnd"/>
      <w:r w:rsidRPr="009A6C9E">
        <w:rPr>
          <w:lang w:val="en-US"/>
        </w:rPr>
        <w:t xml:space="preserve"> </w:t>
      </w:r>
      <w:proofErr w:type="spellStart"/>
      <w:r w:rsidRPr="009A6C9E">
        <w:rPr>
          <w:lang w:val="en-US"/>
        </w:rPr>
        <w:t>kalibrasi</w:t>
      </w:r>
      <w:proofErr w:type="spellEnd"/>
      <w:r w:rsidRPr="009A6C9E">
        <w:rPr>
          <w:lang w:val="en-US"/>
        </w:rPr>
        <w:t xml:space="preserve"> data </w:t>
      </w:r>
      <w:proofErr w:type="spellStart"/>
      <w:r w:rsidRPr="009A6C9E">
        <w:rPr>
          <w:lang w:val="en-US"/>
        </w:rPr>
        <w:t>historis</w:t>
      </w:r>
      <w:proofErr w:type="spellEnd"/>
      <w:r w:rsidRPr="009A6C9E">
        <w:rPr>
          <w:lang w:val="en-US"/>
        </w:rPr>
        <w:t xml:space="preserve"> 2015–202</w:t>
      </w:r>
      <w:r w:rsidR="00D7035A">
        <w:rPr>
          <w:lang w:val="en-US"/>
        </w:rPr>
        <w:t>5</w:t>
      </w:r>
      <w:r w:rsidRPr="009A6C9E">
        <w:rPr>
          <w:lang w:val="en-US"/>
        </w:rPr>
        <w:t xml:space="preserve"> dan </w:t>
      </w:r>
      <w:proofErr w:type="spellStart"/>
      <w:r w:rsidRPr="009A6C9E">
        <w:rPr>
          <w:lang w:val="en-US"/>
        </w:rPr>
        <w:t>periode</w:t>
      </w:r>
      <w:proofErr w:type="spellEnd"/>
      <w:r w:rsidRPr="009A6C9E">
        <w:rPr>
          <w:lang w:val="en-US"/>
        </w:rPr>
        <w:t xml:space="preserve"> </w:t>
      </w:r>
      <w:proofErr w:type="spellStart"/>
      <w:r w:rsidRPr="009A6C9E">
        <w:rPr>
          <w:lang w:val="en-US"/>
        </w:rPr>
        <w:t>simulasi</w:t>
      </w:r>
      <w:proofErr w:type="spellEnd"/>
      <w:r w:rsidRPr="009A6C9E">
        <w:rPr>
          <w:lang w:val="en-US"/>
        </w:rPr>
        <w:t xml:space="preserve"> 2024–20</w:t>
      </w:r>
      <w:r w:rsidR="00D7035A">
        <w:rPr>
          <w:lang w:val="en-US"/>
        </w:rPr>
        <w:t>50</w:t>
      </w:r>
      <w:r w:rsidRPr="009A6C9E">
        <w:rPr>
          <w:lang w:val="en-US"/>
        </w:rPr>
        <w:t>.</w:t>
      </w:r>
    </w:p>
    <w:p w14:paraId="101713AE" w14:textId="3E1FD1BF" w:rsidR="00BC53DE" w:rsidRPr="001F48A9" w:rsidRDefault="001F48A9">
      <w:pPr>
        <w:pStyle w:val="ListParagraph"/>
        <w:numPr>
          <w:ilvl w:val="6"/>
          <w:numId w:val="3"/>
        </w:numPr>
        <w:ind w:left="709"/>
        <w:rPr>
          <w:lang w:val="en-US"/>
        </w:rPr>
      </w:pPr>
      <w:proofErr w:type="spellStart"/>
      <w:r w:rsidRPr="001F48A9">
        <w:rPr>
          <w:lang w:val="en-US"/>
        </w:rPr>
        <w:lastRenderedPageBreak/>
        <w:t>Struktur</w:t>
      </w:r>
      <w:proofErr w:type="spellEnd"/>
      <w:r w:rsidRPr="001F48A9">
        <w:rPr>
          <w:lang w:val="en-US"/>
        </w:rPr>
        <w:t xml:space="preserve"> model </w:t>
      </w:r>
      <w:proofErr w:type="spellStart"/>
      <w:r w:rsidRPr="001F48A9">
        <w:rPr>
          <w:lang w:val="en-US"/>
        </w:rPr>
        <w:t>dibatasi</w:t>
      </w:r>
      <w:proofErr w:type="spellEnd"/>
      <w:r w:rsidRPr="001F48A9">
        <w:rPr>
          <w:lang w:val="en-US"/>
        </w:rPr>
        <w:t xml:space="preserve"> pada lima </w:t>
      </w:r>
      <w:proofErr w:type="spellStart"/>
      <w:r w:rsidRPr="001F48A9">
        <w:rPr>
          <w:lang w:val="en-US"/>
        </w:rPr>
        <w:t>variabel</w:t>
      </w:r>
      <w:proofErr w:type="spellEnd"/>
      <w:r w:rsidRPr="001F48A9">
        <w:rPr>
          <w:lang w:val="en-US"/>
        </w:rPr>
        <w:t xml:space="preserve"> </w:t>
      </w:r>
      <w:r w:rsidRPr="001F48A9">
        <w:rPr>
          <w:i/>
          <w:iCs/>
          <w:lang w:val="en-US"/>
        </w:rPr>
        <w:t>stock</w:t>
      </w:r>
      <w:r w:rsidRPr="001F48A9">
        <w:rPr>
          <w:lang w:val="en-US"/>
        </w:rPr>
        <w:t xml:space="preserve"> inti, </w:t>
      </w:r>
      <w:proofErr w:type="spellStart"/>
      <w:r w:rsidRPr="001F48A9">
        <w:rPr>
          <w:lang w:val="en-US"/>
        </w:rPr>
        <w:t>yaitu</w:t>
      </w:r>
      <w:proofErr w:type="spellEnd"/>
      <w:r w:rsidRPr="001F48A9">
        <w:rPr>
          <w:lang w:val="en-US"/>
        </w:rPr>
        <w:t xml:space="preserve"> </w:t>
      </w:r>
      <w:proofErr w:type="spellStart"/>
      <w:r w:rsidRPr="001F48A9">
        <w:rPr>
          <w:lang w:val="en-US"/>
        </w:rPr>
        <w:t>jumlah</w:t>
      </w:r>
      <w:proofErr w:type="spellEnd"/>
      <w:r w:rsidRPr="001F48A9">
        <w:rPr>
          <w:lang w:val="en-US"/>
        </w:rPr>
        <w:t xml:space="preserve"> </w:t>
      </w:r>
      <w:proofErr w:type="spellStart"/>
      <w:r w:rsidRPr="001F48A9">
        <w:rPr>
          <w:lang w:val="en-US"/>
        </w:rPr>
        <w:t>wisatawan</w:t>
      </w:r>
      <w:proofErr w:type="spellEnd"/>
      <w:r w:rsidRPr="001F48A9">
        <w:rPr>
          <w:lang w:val="en-US"/>
        </w:rPr>
        <w:t xml:space="preserve">, </w:t>
      </w:r>
      <w:proofErr w:type="spellStart"/>
      <w:r w:rsidRPr="001F48A9">
        <w:rPr>
          <w:lang w:val="en-US"/>
        </w:rPr>
        <w:t>jumlah</w:t>
      </w:r>
      <w:proofErr w:type="spellEnd"/>
      <w:r w:rsidRPr="001F48A9">
        <w:rPr>
          <w:lang w:val="en-US"/>
        </w:rPr>
        <w:t xml:space="preserve"> hotel dan </w:t>
      </w:r>
      <w:proofErr w:type="spellStart"/>
      <w:r w:rsidRPr="001F48A9">
        <w:rPr>
          <w:lang w:val="en-US"/>
        </w:rPr>
        <w:t>akomodasi</w:t>
      </w:r>
      <w:proofErr w:type="spellEnd"/>
      <w:r w:rsidRPr="001F48A9">
        <w:rPr>
          <w:lang w:val="en-US"/>
        </w:rPr>
        <w:t xml:space="preserve">, </w:t>
      </w:r>
      <w:proofErr w:type="spellStart"/>
      <w:r w:rsidRPr="001F48A9">
        <w:rPr>
          <w:lang w:val="en-US"/>
        </w:rPr>
        <w:t>jumlah</w:t>
      </w:r>
      <w:proofErr w:type="spellEnd"/>
      <w:r w:rsidRPr="001F48A9">
        <w:rPr>
          <w:lang w:val="en-US"/>
        </w:rPr>
        <w:t xml:space="preserve"> </w:t>
      </w:r>
      <w:proofErr w:type="spellStart"/>
      <w:r w:rsidRPr="001F48A9">
        <w:rPr>
          <w:lang w:val="en-US"/>
        </w:rPr>
        <w:t>objek</w:t>
      </w:r>
      <w:proofErr w:type="spellEnd"/>
      <w:r w:rsidRPr="001F48A9">
        <w:rPr>
          <w:lang w:val="en-US"/>
        </w:rPr>
        <w:t xml:space="preserve"> </w:t>
      </w:r>
      <w:proofErr w:type="spellStart"/>
      <w:r w:rsidRPr="001F48A9">
        <w:rPr>
          <w:lang w:val="en-US"/>
        </w:rPr>
        <w:t>daya</w:t>
      </w:r>
      <w:proofErr w:type="spellEnd"/>
      <w:r w:rsidRPr="001F48A9">
        <w:rPr>
          <w:lang w:val="en-US"/>
        </w:rPr>
        <w:t xml:space="preserve"> </w:t>
      </w:r>
      <w:proofErr w:type="spellStart"/>
      <w:r w:rsidRPr="001F48A9">
        <w:rPr>
          <w:lang w:val="en-US"/>
        </w:rPr>
        <w:t>tarik</w:t>
      </w:r>
      <w:proofErr w:type="spellEnd"/>
      <w:r w:rsidRPr="001F48A9">
        <w:rPr>
          <w:lang w:val="en-US"/>
        </w:rPr>
        <w:t xml:space="preserve"> </w:t>
      </w:r>
      <w:proofErr w:type="spellStart"/>
      <w:r w:rsidRPr="001F48A9">
        <w:rPr>
          <w:lang w:val="en-US"/>
        </w:rPr>
        <w:t>wisata</w:t>
      </w:r>
      <w:proofErr w:type="spellEnd"/>
      <w:r w:rsidRPr="001F48A9">
        <w:rPr>
          <w:lang w:val="en-US"/>
        </w:rPr>
        <w:t xml:space="preserve">, </w:t>
      </w:r>
      <w:proofErr w:type="spellStart"/>
      <w:r w:rsidRPr="001F48A9">
        <w:rPr>
          <w:lang w:val="en-US"/>
        </w:rPr>
        <w:t>tenaga</w:t>
      </w:r>
      <w:proofErr w:type="spellEnd"/>
      <w:r w:rsidRPr="001F48A9">
        <w:rPr>
          <w:lang w:val="en-US"/>
        </w:rPr>
        <w:t xml:space="preserve"> </w:t>
      </w:r>
      <w:proofErr w:type="spellStart"/>
      <w:r w:rsidRPr="001F48A9">
        <w:rPr>
          <w:lang w:val="en-US"/>
        </w:rPr>
        <w:t>kerja</w:t>
      </w:r>
      <w:proofErr w:type="spellEnd"/>
      <w:r w:rsidRPr="001F48A9">
        <w:rPr>
          <w:lang w:val="en-US"/>
        </w:rPr>
        <w:t xml:space="preserve"> </w:t>
      </w:r>
      <w:proofErr w:type="spellStart"/>
      <w:r w:rsidRPr="001F48A9">
        <w:rPr>
          <w:lang w:val="en-US"/>
        </w:rPr>
        <w:t>pariwisata</w:t>
      </w:r>
      <w:proofErr w:type="spellEnd"/>
      <w:r w:rsidRPr="001F48A9">
        <w:rPr>
          <w:lang w:val="en-US"/>
        </w:rPr>
        <w:t xml:space="preserve">, dan </w:t>
      </w:r>
      <w:proofErr w:type="spellStart"/>
      <w:r w:rsidRPr="001F48A9">
        <w:rPr>
          <w:lang w:val="en-US"/>
        </w:rPr>
        <w:t>luas</w:t>
      </w:r>
      <w:proofErr w:type="spellEnd"/>
      <w:r w:rsidRPr="001F48A9">
        <w:rPr>
          <w:lang w:val="en-US"/>
        </w:rPr>
        <w:t xml:space="preserve"> </w:t>
      </w:r>
      <w:proofErr w:type="spellStart"/>
      <w:r w:rsidRPr="001F48A9">
        <w:rPr>
          <w:lang w:val="en-US"/>
        </w:rPr>
        <w:t>lahan</w:t>
      </w:r>
      <w:proofErr w:type="spellEnd"/>
      <w:r w:rsidRPr="001F48A9">
        <w:rPr>
          <w:lang w:val="en-US"/>
        </w:rPr>
        <w:t xml:space="preserve"> </w:t>
      </w:r>
      <w:proofErr w:type="spellStart"/>
      <w:r w:rsidRPr="001F48A9">
        <w:rPr>
          <w:lang w:val="en-US"/>
        </w:rPr>
        <w:t>terbangun</w:t>
      </w:r>
      <w:proofErr w:type="spellEnd"/>
      <w:r w:rsidRPr="001F48A9">
        <w:rPr>
          <w:lang w:val="en-US"/>
        </w:rPr>
        <w:t xml:space="preserve">, </w:t>
      </w:r>
      <w:proofErr w:type="spellStart"/>
      <w:r w:rsidRPr="001F48A9">
        <w:rPr>
          <w:lang w:val="en-US"/>
        </w:rPr>
        <w:t>beserta</w:t>
      </w:r>
      <w:proofErr w:type="spellEnd"/>
      <w:r w:rsidRPr="001F48A9">
        <w:rPr>
          <w:lang w:val="en-US"/>
        </w:rPr>
        <w:t xml:space="preserve"> </w:t>
      </w:r>
      <w:proofErr w:type="spellStart"/>
      <w:r w:rsidRPr="001F48A9">
        <w:rPr>
          <w:lang w:val="en-US"/>
        </w:rPr>
        <w:t>variabel</w:t>
      </w:r>
      <w:proofErr w:type="spellEnd"/>
      <w:r w:rsidRPr="001F48A9">
        <w:rPr>
          <w:lang w:val="en-US"/>
        </w:rPr>
        <w:t xml:space="preserve"> </w:t>
      </w:r>
      <w:proofErr w:type="spellStart"/>
      <w:r w:rsidRPr="001F48A9">
        <w:rPr>
          <w:lang w:val="en-US"/>
        </w:rPr>
        <w:t>aliran</w:t>
      </w:r>
      <w:proofErr w:type="spellEnd"/>
      <w:r w:rsidRPr="001F48A9">
        <w:rPr>
          <w:lang w:val="en-US"/>
        </w:rPr>
        <w:t xml:space="preserve">, </w:t>
      </w:r>
      <w:proofErr w:type="spellStart"/>
      <w:r w:rsidRPr="001F48A9">
        <w:rPr>
          <w:lang w:val="en-US"/>
        </w:rPr>
        <w:t>antara</w:t>
      </w:r>
      <w:proofErr w:type="spellEnd"/>
      <w:r w:rsidRPr="001F48A9">
        <w:rPr>
          <w:lang w:val="en-US"/>
        </w:rPr>
        <w:t xml:space="preserve">, dan parameter yang </w:t>
      </w:r>
      <w:proofErr w:type="spellStart"/>
      <w:r w:rsidRPr="001F48A9">
        <w:rPr>
          <w:lang w:val="en-US"/>
        </w:rPr>
        <w:t>menghubungkannya</w:t>
      </w:r>
      <w:proofErr w:type="spellEnd"/>
      <w:r w:rsidRPr="001F48A9">
        <w:rPr>
          <w:lang w:val="en-US"/>
        </w:rPr>
        <w:t xml:space="preserve">. </w:t>
      </w:r>
      <w:proofErr w:type="spellStart"/>
      <w:r w:rsidRPr="001F48A9">
        <w:rPr>
          <w:lang w:val="en-US"/>
        </w:rPr>
        <w:t>Guncangan</w:t>
      </w:r>
      <w:proofErr w:type="spellEnd"/>
      <w:r w:rsidRPr="001F48A9">
        <w:rPr>
          <w:lang w:val="en-US"/>
        </w:rPr>
        <w:t xml:space="preserve"> </w:t>
      </w:r>
      <w:proofErr w:type="spellStart"/>
      <w:r w:rsidRPr="001F48A9">
        <w:rPr>
          <w:lang w:val="en-US"/>
        </w:rPr>
        <w:t>eksternal</w:t>
      </w:r>
      <w:proofErr w:type="spellEnd"/>
      <w:r w:rsidRPr="001F48A9">
        <w:rPr>
          <w:lang w:val="en-US"/>
        </w:rPr>
        <w:t xml:space="preserve"> </w:t>
      </w:r>
      <w:proofErr w:type="spellStart"/>
      <w:r w:rsidRPr="001F48A9">
        <w:rPr>
          <w:lang w:val="en-US"/>
        </w:rPr>
        <w:t>seperti</w:t>
      </w:r>
      <w:proofErr w:type="spellEnd"/>
      <w:r w:rsidRPr="001F48A9">
        <w:rPr>
          <w:lang w:val="en-US"/>
        </w:rPr>
        <w:t xml:space="preserve"> </w:t>
      </w:r>
      <w:proofErr w:type="spellStart"/>
      <w:r w:rsidRPr="001F48A9">
        <w:rPr>
          <w:lang w:val="en-US"/>
        </w:rPr>
        <w:t>pandemi</w:t>
      </w:r>
      <w:proofErr w:type="spellEnd"/>
      <w:r w:rsidRPr="001F48A9">
        <w:rPr>
          <w:lang w:val="en-US"/>
        </w:rPr>
        <w:t xml:space="preserve">, </w:t>
      </w:r>
      <w:proofErr w:type="spellStart"/>
      <w:r w:rsidRPr="001F48A9">
        <w:rPr>
          <w:lang w:val="en-US"/>
        </w:rPr>
        <w:t>bencana</w:t>
      </w:r>
      <w:proofErr w:type="spellEnd"/>
      <w:r w:rsidRPr="001F48A9">
        <w:rPr>
          <w:lang w:val="en-US"/>
        </w:rPr>
        <w:t xml:space="preserve"> </w:t>
      </w:r>
      <w:proofErr w:type="spellStart"/>
      <w:r w:rsidRPr="001F48A9">
        <w:rPr>
          <w:lang w:val="en-US"/>
        </w:rPr>
        <w:t>alam</w:t>
      </w:r>
      <w:proofErr w:type="spellEnd"/>
      <w:r w:rsidRPr="001F48A9">
        <w:rPr>
          <w:lang w:val="en-US"/>
        </w:rPr>
        <w:t xml:space="preserve">, dan </w:t>
      </w:r>
      <w:proofErr w:type="spellStart"/>
      <w:r w:rsidRPr="001F48A9">
        <w:rPr>
          <w:lang w:val="en-US"/>
        </w:rPr>
        <w:t>krisis</w:t>
      </w:r>
      <w:proofErr w:type="spellEnd"/>
      <w:r w:rsidRPr="001F48A9">
        <w:rPr>
          <w:lang w:val="en-US"/>
        </w:rPr>
        <w:t xml:space="preserve"> </w:t>
      </w:r>
      <w:proofErr w:type="spellStart"/>
      <w:r w:rsidRPr="001F48A9">
        <w:rPr>
          <w:lang w:val="en-US"/>
        </w:rPr>
        <w:t>ekonomi</w:t>
      </w:r>
      <w:proofErr w:type="spellEnd"/>
      <w:r w:rsidRPr="001F48A9">
        <w:rPr>
          <w:lang w:val="en-US"/>
        </w:rPr>
        <w:t xml:space="preserve">, </w:t>
      </w:r>
      <w:proofErr w:type="spellStart"/>
      <w:r w:rsidRPr="001F48A9">
        <w:rPr>
          <w:lang w:val="en-US"/>
        </w:rPr>
        <w:t>serta</w:t>
      </w:r>
      <w:proofErr w:type="spellEnd"/>
      <w:r w:rsidRPr="001F48A9">
        <w:rPr>
          <w:lang w:val="en-US"/>
        </w:rPr>
        <w:t xml:space="preserve"> </w:t>
      </w:r>
      <w:proofErr w:type="spellStart"/>
      <w:r w:rsidRPr="001F48A9">
        <w:rPr>
          <w:lang w:val="en-US"/>
        </w:rPr>
        <w:t>faktor</w:t>
      </w:r>
      <w:proofErr w:type="spellEnd"/>
      <w:r w:rsidRPr="001F48A9">
        <w:rPr>
          <w:lang w:val="en-US"/>
        </w:rPr>
        <w:t xml:space="preserve"> </w:t>
      </w:r>
      <w:proofErr w:type="spellStart"/>
      <w:r w:rsidRPr="001F48A9">
        <w:rPr>
          <w:lang w:val="en-US"/>
        </w:rPr>
        <w:t>harga</w:t>
      </w:r>
      <w:proofErr w:type="spellEnd"/>
      <w:r w:rsidRPr="001F48A9">
        <w:rPr>
          <w:lang w:val="en-US"/>
        </w:rPr>
        <w:t xml:space="preserve">, </w:t>
      </w:r>
      <w:proofErr w:type="spellStart"/>
      <w:r w:rsidRPr="001F48A9">
        <w:rPr>
          <w:lang w:val="en-US"/>
        </w:rPr>
        <w:t>promosi</w:t>
      </w:r>
      <w:proofErr w:type="spellEnd"/>
      <w:r w:rsidRPr="001F48A9">
        <w:rPr>
          <w:lang w:val="en-US"/>
        </w:rPr>
        <w:t xml:space="preserve">, dan </w:t>
      </w:r>
      <w:proofErr w:type="spellStart"/>
      <w:r w:rsidRPr="001F48A9">
        <w:rPr>
          <w:lang w:val="en-US"/>
        </w:rPr>
        <w:t>musim</w:t>
      </w:r>
      <w:proofErr w:type="spellEnd"/>
      <w:r w:rsidRPr="001F48A9">
        <w:rPr>
          <w:lang w:val="en-US"/>
        </w:rPr>
        <w:t xml:space="preserve"> </w:t>
      </w:r>
      <w:proofErr w:type="spellStart"/>
      <w:r w:rsidRPr="001F48A9">
        <w:rPr>
          <w:lang w:val="en-US"/>
        </w:rPr>
        <w:t>tidak</w:t>
      </w:r>
      <w:proofErr w:type="spellEnd"/>
      <w:r w:rsidRPr="001F48A9">
        <w:rPr>
          <w:lang w:val="en-US"/>
        </w:rPr>
        <w:t xml:space="preserve"> </w:t>
      </w:r>
      <w:proofErr w:type="spellStart"/>
      <w:r w:rsidRPr="001F48A9">
        <w:rPr>
          <w:lang w:val="en-US"/>
        </w:rPr>
        <w:t>dimasukkan</w:t>
      </w:r>
      <w:proofErr w:type="spellEnd"/>
      <w:r w:rsidRPr="001F48A9">
        <w:rPr>
          <w:lang w:val="en-US"/>
        </w:rPr>
        <w:t xml:space="preserve"> </w:t>
      </w:r>
      <w:proofErr w:type="spellStart"/>
      <w:r w:rsidRPr="001F48A9">
        <w:rPr>
          <w:lang w:val="en-US"/>
        </w:rPr>
        <w:t>ke</w:t>
      </w:r>
      <w:proofErr w:type="spellEnd"/>
      <w:r w:rsidRPr="001F48A9">
        <w:rPr>
          <w:lang w:val="en-US"/>
        </w:rPr>
        <w:t xml:space="preserve"> </w:t>
      </w:r>
      <w:proofErr w:type="spellStart"/>
      <w:r w:rsidRPr="001F48A9">
        <w:rPr>
          <w:lang w:val="en-US"/>
        </w:rPr>
        <w:t>dalam</w:t>
      </w:r>
      <w:proofErr w:type="spellEnd"/>
      <w:r w:rsidRPr="001F48A9">
        <w:rPr>
          <w:lang w:val="en-US"/>
        </w:rPr>
        <w:t xml:space="preserve"> </w:t>
      </w:r>
      <w:proofErr w:type="spellStart"/>
      <w:r w:rsidRPr="001F48A9">
        <w:rPr>
          <w:lang w:val="en-US"/>
        </w:rPr>
        <w:t>struktur</w:t>
      </w:r>
      <w:proofErr w:type="spellEnd"/>
      <w:r w:rsidRPr="001F48A9">
        <w:rPr>
          <w:lang w:val="en-US"/>
        </w:rPr>
        <w:t xml:space="preserve"> model</w:t>
      </w:r>
      <w:r>
        <w:rPr>
          <w:lang w:val="en-US"/>
        </w:rPr>
        <w:t>.</w:t>
      </w:r>
    </w:p>
    <w:p w14:paraId="605ABFD1" w14:textId="6AC6E6A1" w:rsidR="00BC53DE" w:rsidRPr="001F48A9" w:rsidRDefault="001F48A9">
      <w:pPr>
        <w:pStyle w:val="ListParagraph"/>
        <w:numPr>
          <w:ilvl w:val="6"/>
          <w:numId w:val="3"/>
        </w:numPr>
        <w:ind w:left="709"/>
        <w:rPr>
          <w:lang w:val="en-US"/>
        </w:rPr>
      </w:pPr>
      <w:r w:rsidRPr="001F48A9">
        <w:rPr>
          <w:lang w:val="en-US"/>
        </w:rPr>
        <w:t xml:space="preserve">Citra </w:t>
      </w:r>
      <w:proofErr w:type="spellStart"/>
      <w:r w:rsidRPr="001F48A9">
        <w:rPr>
          <w:lang w:val="en-US"/>
        </w:rPr>
        <w:t>satelit</w:t>
      </w:r>
      <w:proofErr w:type="spellEnd"/>
      <w:r w:rsidRPr="001F48A9">
        <w:rPr>
          <w:lang w:val="en-US"/>
        </w:rPr>
        <w:t xml:space="preserve"> </w:t>
      </w:r>
      <w:proofErr w:type="spellStart"/>
      <w:r w:rsidRPr="001F48A9">
        <w:rPr>
          <w:lang w:val="en-US"/>
        </w:rPr>
        <w:t>digunakan</w:t>
      </w:r>
      <w:proofErr w:type="spellEnd"/>
      <w:r w:rsidRPr="001F48A9">
        <w:rPr>
          <w:lang w:val="en-US"/>
        </w:rPr>
        <w:t xml:space="preserve"> </w:t>
      </w:r>
      <w:proofErr w:type="spellStart"/>
      <w:r w:rsidRPr="001F48A9">
        <w:rPr>
          <w:lang w:val="en-US"/>
        </w:rPr>
        <w:t>terbatas</w:t>
      </w:r>
      <w:proofErr w:type="spellEnd"/>
      <w:r w:rsidRPr="001F48A9">
        <w:rPr>
          <w:lang w:val="en-US"/>
        </w:rPr>
        <w:t xml:space="preserve"> </w:t>
      </w:r>
      <w:proofErr w:type="spellStart"/>
      <w:r w:rsidRPr="001F48A9">
        <w:rPr>
          <w:lang w:val="en-US"/>
        </w:rPr>
        <w:t>sebagai</w:t>
      </w:r>
      <w:proofErr w:type="spellEnd"/>
      <w:r w:rsidRPr="001F48A9">
        <w:rPr>
          <w:lang w:val="en-US"/>
        </w:rPr>
        <w:t xml:space="preserve"> </w:t>
      </w:r>
      <w:r w:rsidRPr="001F48A9">
        <w:rPr>
          <w:i/>
          <w:iCs/>
          <w:lang w:val="en-US"/>
        </w:rPr>
        <w:t>estimator</w:t>
      </w:r>
      <w:r w:rsidRPr="001F48A9">
        <w:rPr>
          <w:lang w:val="en-US"/>
        </w:rPr>
        <w:t xml:space="preserve"> </w:t>
      </w:r>
      <w:proofErr w:type="spellStart"/>
      <w:r w:rsidRPr="001F48A9">
        <w:rPr>
          <w:lang w:val="en-US"/>
        </w:rPr>
        <w:t>untuk</w:t>
      </w:r>
      <w:proofErr w:type="spellEnd"/>
      <w:r w:rsidRPr="001F48A9">
        <w:rPr>
          <w:lang w:val="en-US"/>
        </w:rPr>
        <w:t xml:space="preserve"> </w:t>
      </w:r>
      <w:proofErr w:type="spellStart"/>
      <w:r w:rsidRPr="001F48A9">
        <w:rPr>
          <w:lang w:val="en-US"/>
        </w:rPr>
        <w:t>memutakhirkan</w:t>
      </w:r>
      <w:proofErr w:type="spellEnd"/>
      <w:r w:rsidRPr="001F48A9">
        <w:rPr>
          <w:lang w:val="en-US"/>
        </w:rPr>
        <w:t xml:space="preserve"> </w:t>
      </w:r>
      <w:proofErr w:type="spellStart"/>
      <w:r w:rsidRPr="001F48A9">
        <w:rPr>
          <w:lang w:val="en-US"/>
        </w:rPr>
        <w:t>variabel</w:t>
      </w:r>
      <w:proofErr w:type="spellEnd"/>
      <w:r w:rsidRPr="001F48A9">
        <w:rPr>
          <w:lang w:val="en-US"/>
        </w:rPr>
        <w:t xml:space="preserve"> yang </w:t>
      </w:r>
      <w:proofErr w:type="spellStart"/>
      <w:r w:rsidRPr="001F48A9">
        <w:rPr>
          <w:lang w:val="en-US"/>
        </w:rPr>
        <w:t>memiliki</w:t>
      </w:r>
      <w:proofErr w:type="spellEnd"/>
      <w:r w:rsidRPr="001F48A9">
        <w:rPr>
          <w:lang w:val="en-US"/>
        </w:rPr>
        <w:t xml:space="preserve"> data </w:t>
      </w:r>
      <w:proofErr w:type="spellStart"/>
      <w:r w:rsidRPr="001F48A9">
        <w:rPr>
          <w:lang w:val="en-US"/>
        </w:rPr>
        <w:t>resmi</w:t>
      </w:r>
      <w:proofErr w:type="spellEnd"/>
      <w:r w:rsidRPr="001F48A9">
        <w:rPr>
          <w:lang w:val="en-US"/>
        </w:rPr>
        <w:t xml:space="preserve">, </w:t>
      </w:r>
      <w:proofErr w:type="spellStart"/>
      <w:r w:rsidRPr="001F48A9">
        <w:rPr>
          <w:lang w:val="en-US"/>
        </w:rPr>
        <w:t>yaitu</w:t>
      </w:r>
      <w:proofErr w:type="spellEnd"/>
      <w:r w:rsidRPr="001F48A9">
        <w:rPr>
          <w:lang w:val="en-US"/>
        </w:rPr>
        <w:t xml:space="preserve"> </w:t>
      </w:r>
      <w:proofErr w:type="spellStart"/>
      <w:r w:rsidRPr="001F48A9">
        <w:rPr>
          <w:lang w:val="en-US"/>
        </w:rPr>
        <w:t>luas</w:t>
      </w:r>
      <w:proofErr w:type="spellEnd"/>
      <w:r w:rsidRPr="001F48A9">
        <w:rPr>
          <w:lang w:val="en-US"/>
        </w:rPr>
        <w:t xml:space="preserve"> </w:t>
      </w:r>
      <w:proofErr w:type="spellStart"/>
      <w:r w:rsidRPr="001F48A9">
        <w:rPr>
          <w:lang w:val="en-US"/>
        </w:rPr>
        <w:t>lahan</w:t>
      </w:r>
      <w:proofErr w:type="spellEnd"/>
      <w:r w:rsidRPr="001F48A9">
        <w:rPr>
          <w:lang w:val="en-US"/>
        </w:rPr>
        <w:t xml:space="preserve"> </w:t>
      </w:r>
      <w:proofErr w:type="spellStart"/>
      <w:r w:rsidRPr="001F48A9">
        <w:rPr>
          <w:lang w:val="en-US"/>
        </w:rPr>
        <w:t>terbangun</w:t>
      </w:r>
      <w:proofErr w:type="spellEnd"/>
      <w:r w:rsidRPr="001F48A9">
        <w:rPr>
          <w:lang w:val="en-US"/>
        </w:rPr>
        <w:t xml:space="preserve"> dan </w:t>
      </w:r>
      <w:proofErr w:type="spellStart"/>
      <w:r w:rsidRPr="001F48A9">
        <w:rPr>
          <w:lang w:val="en-US"/>
        </w:rPr>
        <w:t>jumlah</w:t>
      </w:r>
      <w:proofErr w:type="spellEnd"/>
      <w:r w:rsidRPr="001F48A9">
        <w:rPr>
          <w:lang w:val="en-US"/>
        </w:rPr>
        <w:t xml:space="preserve"> </w:t>
      </w:r>
      <w:proofErr w:type="spellStart"/>
      <w:r w:rsidRPr="001F48A9">
        <w:rPr>
          <w:lang w:val="en-US"/>
        </w:rPr>
        <w:t>objek</w:t>
      </w:r>
      <w:proofErr w:type="spellEnd"/>
      <w:r w:rsidRPr="001F48A9">
        <w:rPr>
          <w:lang w:val="en-US"/>
        </w:rPr>
        <w:t xml:space="preserve"> </w:t>
      </w:r>
      <w:proofErr w:type="spellStart"/>
      <w:r w:rsidRPr="001F48A9">
        <w:rPr>
          <w:lang w:val="en-US"/>
        </w:rPr>
        <w:t>daya</w:t>
      </w:r>
      <w:proofErr w:type="spellEnd"/>
      <w:r w:rsidRPr="001F48A9">
        <w:rPr>
          <w:lang w:val="en-US"/>
        </w:rPr>
        <w:t xml:space="preserve"> </w:t>
      </w:r>
      <w:proofErr w:type="spellStart"/>
      <w:r w:rsidRPr="001F48A9">
        <w:rPr>
          <w:lang w:val="en-US"/>
        </w:rPr>
        <w:t>tarik</w:t>
      </w:r>
      <w:proofErr w:type="spellEnd"/>
      <w:r w:rsidRPr="001F48A9">
        <w:rPr>
          <w:lang w:val="en-US"/>
        </w:rPr>
        <w:t xml:space="preserve"> </w:t>
      </w:r>
      <w:proofErr w:type="spellStart"/>
      <w:r w:rsidRPr="001F48A9">
        <w:rPr>
          <w:lang w:val="en-US"/>
        </w:rPr>
        <w:t>wisata</w:t>
      </w:r>
      <w:proofErr w:type="spellEnd"/>
      <w:r w:rsidRPr="001F48A9">
        <w:rPr>
          <w:lang w:val="en-US"/>
        </w:rPr>
        <w:t xml:space="preserve">, </w:t>
      </w:r>
      <w:proofErr w:type="spellStart"/>
      <w:r w:rsidRPr="001F48A9">
        <w:rPr>
          <w:lang w:val="en-US"/>
        </w:rPr>
        <w:t>bukan</w:t>
      </w:r>
      <w:proofErr w:type="spellEnd"/>
      <w:r w:rsidRPr="001F48A9">
        <w:rPr>
          <w:lang w:val="en-US"/>
        </w:rPr>
        <w:t xml:space="preserve"> </w:t>
      </w:r>
      <w:proofErr w:type="spellStart"/>
      <w:r w:rsidRPr="001F48A9">
        <w:rPr>
          <w:lang w:val="en-US"/>
        </w:rPr>
        <w:t>sebagai</w:t>
      </w:r>
      <w:proofErr w:type="spellEnd"/>
      <w:r w:rsidRPr="001F48A9">
        <w:rPr>
          <w:lang w:val="en-US"/>
        </w:rPr>
        <w:t xml:space="preserve"> </w:t>
      </w:r>
      <w:proofErr w:type="spellStart"/>
      <w:r w:rsidRPr="001F48A9">
        <w:rPr>
          <w:lang w:val="en-US"/>
        </w:rPr>
        <w:t>variabel</w:t>
      </w:r>
      <w:proofErr w:type="spellEnd"/>
      <w:r w:rsidRPr="001F48A9">
        <w:rPr>
          <w:lang w:val="en-US"/>
        </w:rPr>
        <w:t xml:space="preserve"> di </w:t>
      </w:r>
      <w:proofErr w:type="spellStart"/>
      <w:r w:rsidRPr="001F48A9">
        <w:rPr>
          <w:lang w:val="en-US"/>
        </w:rPr>
        <w:t>dalam</w:t>
      </w:r>
      <w:proofErr w:type="spellEnd"/>
      <w:r w:rsidRPr="001F48A9">
        <w:rPr>
          <w:lang w:val="en-US"/>
        </w:rPr>
        <w:t xml:space="preserve"> </w:t>
      </w:r>
      <w:proofErr w:type="spellStart"/>
      <w:r w:rsidRPr="001F48A9">
        <w:rPr>
          <w:lang w:val="en-US"/>
        </w:rPr>
        <w:t>struktur</w:t>
      </w:r>
      <w:proofErr w:type="spellEnd"/>
      <w:r w:rsidRPr="001F48A9">
        <w:rPr>
          <w:lang w:val="en-US"/>
        </w:rPr>
        <w:t xml:space="preserve"> </w:t>
      </w:r>
      <w:proofErr w:type="spellStart"/>
      <w:r w:rsidRPr="001F48A9">
        <w:rPr>
          <w:lang w:val="en-US"/>
        </w:rPr>
        <w:t>sistem</w:t>
      </w:r>
      <w:proofErr w:type="spellEnd"/>
      <w:r w:rsidRPr="001F48A9">
        <w:rPr>
          <w:lang w:val="en-US"/>
        </w:rPr>
        <w:t xml:space="preserve"> </w:t>
      </w:r>
      <w:proofErr w:type="spellStart"/>
      <w:r w:rsidRPr="001F48A9">
        <w:rPr>
          <w:lang w:val="en-US"/>
        </w:rPr>
        <w:t>dinamis</w:t>
      </w:r>
      <w:proofErr w:type="spellEnd"/>
      <w:r w:rsidRPr="001F48A9">
        <w:rPr>
          <w:lang w:val="en-US"/>
        </w:rPr>
        <w:t>.</w:t>
      </w:r>
    </w:p>
    <w:p w14:paraId="66B6937A" w14:textId="6F27FE51" w:rsidR="001F48A9" w:rsidRPr="001F48A9" w:rsidRDefault="001F48A9">
      <w:pPr>
        <w:pStyle w:val="ListParagraph"/>
        <w:numPr>
          <w:ilvl w:val="6"/>
          <w:numId w:val="3"/>
        </w:numPr>
        <w:ind w:left="709"/>
        <w:rPr>
          <w:lang w:val="en-US"/>
        </w:rPr>
      </w:pPr>
      <w:proofErr w:type="spellStart"/>
      <w:r w:rsidRPr="001F48A9">
        <w:rPr>
          <w:lang w:val="en-US"/>
        </w:rPr>
        <w:t>Skenario</w:t>
      </w:r>
      <w:proofErr w:type="spellEnd"/>
      <w:r w:rsidRPr="001F48A9">
        <w:rPr>
          <w:lang w:val="en-US"/>
        </w:rPr>
        <w:t xml:space="preserve"> </w:t>
      </w:r>
      <w:proofErr w:type="spellStart"/>
      <w:r w:rsidRPr="001F48A9">
        <w:rPr>
          <w:lang w:val="en-US"/>
        </w:rPr>
        <w:t>kebijakan</w:t>
      </w:r>
      <w:proofErr w:type="spellEnd"/>
      <w:r w:rsidRPr="001F48A9">
        <w:rPr>
          <w:lang w:val="en-US"/>
        </w:rPr>
        <w:t xml:space="preserve"> yang </w:t>
      </w:r>
      <w:proofErr w:type="spellStart"/>
      <w:r w:rsidRPr="001F48A9">
        <w:rPr>
          <w:lang w:val="en-US"/>
        </w:rPr>
        <w:t>dievaluasi</w:t>
      </w:r>
      <w:proofErr w:type="spellEnd"/>
      <w:r w:rsidRPr="001F48A9">
        <w:rPr>
          <w:lang w:val="en-US"/>
        </w:rPr>
        <w:t xml:space="preserve"> </w:t>
      </w:r>
      <w:proofErr w:type="spellStart"/>
      <w:r w:rsidRPr="001F48A9">
        <w:rPr>
          <w:lang w:val="en-US"/>
        </w:rPr>
        <w:t>dibatasi</w:t>
      </w:r>
      <w:proofErr w:type="spellEnd"/>
      <w:r w:rsidRPr="001F48A9">
        <w:rPr>
          <w:lang w:val="en-US"/>
        </w:rPr>
        <w:t xml:space="preserve"> pada parameter </w:t>
      </w:r>
      <w:proofErr w:type="spellStart"/>
      <w:r w:rsidRPr="001F48A9">
        <w:rPr>
          <w:lang w:val="en-US"/>
        </w:rPr>
        <w:t>kebijakan</w:t>
      </w:r>
      <w:proofErr w:type="spellEnd"/>
      <w:r w:rsidRPr="001F48A9">
        <w:rPr>
          <w:lang w:val="en-US"/>
        </w:rPr>
        <w:t xml:space="preserve"> yang </w:t>
      </w:r>
      <w:proofErr w:type="spellStart"/>
      <w:r w:rsidRPr="001F48A9">
        <w:rPr>
          <w:lang w:val="en-US"/>
        </w:rPr>
        <w:t>secara</w:t>
      </w:r>
      <w:proofErr w:type="spellEnd"/>
      <w:r w:rsidRPr="001F48A9">
        <w:rPr>
          <w:lang w:val="en-US"/>
        </w:rPr>
        <w:t xml:space="preserve"> </w:t>
      </w:r>
      <w:proofErr w:type="spellStart"/>
      <w:r w:rsidRPr="001F48A9">
        <w:rPr>
          <w:lang w:val="en-US"/>
        </w:rPr>
        <w:t>eksplisit</w:t>
      </w:r>
      <w:proofErr w:type="spellEnd"/>
      <w:r w:rsidRPr="001F48A9">
        <w:rPr>
          <w:lang w:val="en-US"/>
        </w:rPr>
        <w:t xml:space="preserve"> </w:t>
      </w:r>
      <w:proofErr w:type="spellStart"/>
      <w:r w:rsidRPr="001F48A9">
        <w:rPr>
          <w:lang w:val="en-US"/>
        </w:rPr>
        <w:t>dapat</w:t>
      </w:r>
      <w:proofErr w:type="spellEnd"/>
      <w:r w:rsidRPr="001F48A9">
        <w:rPr>
          <w:lang w:val="en-US"/>
        </w:rPr>
        <w:t xml:space="preserve"> </w:t>
      </w:r>
      <w:proofErr w:type="spellStart"/>
      <w:r w:rsidRPr="001F48A9">
        <w:rPr>
          <w:lang w:val="en-US"/>
        </w:rPr>
        <w:t>direpresentasikan</w:t>
      </w:r>
      <w:proofErr w:type="spellEnd"/>
      <w:r w:rsidRPr="001F48A9">
        <w:rPr>
          <w:lang w:val="en-US"/>
        </w:rPr>
        <w:t xml:space="preserve"> </w:t>
      </w:r>
      <w:proofErr w:type="spellStart"/>
      <w:r w:rsidRPr="001F48A9">
        <w:rPr>
          <w:lang w:val="en-US"/>
        </w:rPr>
        <w:t>dalam</w:t>
      </w:r>
      <w:proofErr w:type="spellEnd"/>
      <w:r w:rsidRPr="001F48A9">
        <w:rPr>
          <w:lang w:val="en-US"/>
        </w:rPr>
        <w:t xml:space="preserve"> model, </w:t>
      </w:r>
      <w:proofErr w:type="spellStart"/>
      <w:r w:rsidRPr="001F48A9">
        <w:rPr>
          <w:lang w:val="en-US"/>
        </w:rPr>
        <w:t>yaitu</w:t>
      </w:r>
      <w:proofErr w:type="spellEnd"/>
      <w:r w:rsidRPr="001F48A9">
        <w:rPr>
          <w:lang w:val="en-US"/>
        </w:rPr>
        <w:t xml:space="preserve"> </w:t>
      </w:r>
      <w:proofErr w:type="spellStart"/>
      <w:r w:rsidRPr="001F48A9">
        <w:rPr>
          <w:lang w:val="en-US"/>
        </w:rPr>
        <w:t>tuas</w:t>
      </w:r>
      <w:proofErr w:type="spellEnd"/>
      <w:r w:rsidRPr="001F48A9">
        <w:rPr>
          <w:lang w:val="en-US"/>
        </w:rPr>
        <w:t xml:space="preserve"> </w:t>
      </w:r>
      <w:proofErr w:type="spellStart"/>
      <w:r w:rsidRPr="001F48A9">
        <w:rPr>
          <w:lang w:val="en-US"/>
        </w:rPr>
        <w:t>insentif</w:t>
      </w:r>
      <w:proofErr w:type="spellEnd"/>
      <w:r w:rsidRPr="001F48A9">
        <w:rPr>
          <w:lang w:val="en-US"/>
        </w:rPr>
        <w:t xml:space="preserve"> </w:t>
      </w:r>
      <w:proofErr w:type="spellStart"/>
      <w:r w:rsidRPr="001F48A9">
        <w:rPr>
          <w:lang w:val="en-US"/>
        </w:rPr>
        <w:t>investasi</w:t>
      </w:r>
      <w:proofErr w:type="spellEnd"/>
      <w:r w:rsidRPr="001F48A9">
        <w:rPr>
          <w:lang w:val="en-US"/>
        </w:rPr>
        <w:t xml:space="preserve"> </w:t>
      </w:r>
      <w:proofErr w:type="spellStart"/>
      <w:r w:rsidRPr="001F48A9">
        <w:rPr>
          <w:lang w:val="en-US"/>
        </w:rPr>
        <w:t>pariwisata</w:t>
      </w:r>
      <w:proofErr w:type="spellEnd"/>
      <w:r w:rsidRPr="001F48A9">
        <w:rPr>
          <w:lang w:val="en-US"/>
        </w:rPr>
        <w:t xml:space="preserve"> dan </w:t>
      </w:r>
      <w:proofErr w:type="spellStart"/>
      <w:r w:rsidRPr="001F48A9">
        <w:rPr>
          <w:lang w:val="en-US"/>
        </w:rPr>
        <w:t>tuas</w:t>
      </w:r>
      <w:proofErr w:type="spellEnd"/>
      <w:r w:rsidRPr="001F48A9">
        <w:rPr>
          <w:lang w:val="en-US"/>
        </w:rPr>
        <w:t xml:space="preserve"> </w:t>
      </w:r>
      <w:proofErr w:type="spellStart"/>
      <w:r w:rsidRPr="001F48A9">
        <w:rPr>
          <w:lang w:val="en-US"/>
        </w:rPr>
        <w:t>konservasi</w:t>
      </w:r>
      <w:proofErr w:type="spellEnd"/>
      <w:r w:rsidRPr="001F48A9">
        <w:rPr>
          <w:lang w:val="en-US"/>
        </w:rPr>
        <w:t xml:space="preserve"> </w:t>
      </w:r>
      <w:proofErr w:type="spellStart"/>
      <w:r w:rsidRPr="001F48A9">
        <w:rPr>
          <w:lang w:val="en-US"/>
        </w:rPr>
        <w:t>lahan</w:t>
      </w:r>
      <w:proofErr w:type="spellEnd"/>
      <w:r w:rsidRPr="001F48A9">
        <w:rPr>
          <w:lang w:val="en-US"/>
        </w:rPr>
        <w:t xml:space="preserve">, </w:t>
      </w:r>
      <w:proofErr w:type="spellStart"/>
      <w:r w:rsidRPr="001F48A9">
        <w:rPr>
          <w:lang w:val="en-US"/>
        </w:rPr>
        <w:t>dengan</w:t>
      </w:r>
      <w:proofErr w:type="spellEnd"/>
      <w:r w:rsidRPr="001F48A9">
        <w:rPr>
          <w:lang w:val="en-US"/>
        </w:rPr>
        <w:t xml:space="preserve"> </w:t>
      </w:r>
      <w:proofErr w:type="spellStart"/>
      <w:r w:rsidRPr="001F48A9">
        <w:rPr>
          <w:lang w:val="en-US"/>
        </w:rPr>
        <w:t>tiga</w:t>
      </w:r>
      <w:proofErr w:type="spellEnd"/>
      <w:r w:rsidRPr="001F48A9">
        <w:rPr>
          <w:lang w:val="en-US"/>
        </w:rPr>
        <w:t xml:space="preserve"> </w:t>
      </w:r>
      <w:proofErr w:type="spellStart"/>
      <w:r w:rsidRPr="001F48A9">
        <w:rPr>
          <w:lang w:val="en-US"/>
        </w:rPr>
        <w:t>skenario</w:t>
      </w:r>
      <w:proofErr w:type="spellEnd"/>
      <w:r w:rsidRPr="001F48A9">
        <w:rPr>
          <w:lang w:val="en-US"/>
        </w:rPr>
        <w:t xml:space="preserve"> yang </w:t>
      </w:r>
      <w:proofErr w:type="spellStart"/>
      <w:r w:rsidRPr="001F48A9">
        <w:rPr>
          <w:lang w:val="en-US"/>
        </w:rPr>
        <w:t>dibandingkan</w:t>
      </w:r>
      <w:proofErr w:type="spellEnd"/>
      <w:r w:rsidRPr="001F48A9">
        <w:rPr>
          <w:lang w:val="en-US"/>
        </w:rPr>
        <w:t xml:space="preserve">: </w:t>
      </w:r>
      <w:proofErr w:type="spellStart"/>
      <w:r w:rsidRPr="001F48A9">
        <w:rPr>
          <w:lang w:val="en-US"/>
        </w:rPr>
        <w:t>kondisi</w:t>
      </w:r>
      <w:proofErr w:type="spellEnd"/>
      <w:r w:rsidRPr="001F48A9">
        <w:rPr>
          <w:lang w:val="en-US"/>
        </w:rPr>
        <w:t xml:space="preserve"> </w:t>
      </w:r>
      <w:r w:rsidRPr="001F48A9">
        <w:rPr>
          <w:i/>
          <w:iCs/>
          <w:lang w:val="en-US"/>
        </w:rPr>
        <w:t>business-as-usual</w:t>
      </w:r>
      <w:r w:rsidRPr="001F48A9">
        <w:rPr>
          <w:lang w:val="en-US"/>
        </w:rPr>
        <w:t xml:space="preserve">, </w:t>
      </w:r>
      <w:proofErr w:type="spellStart"/>
      <w:r w:rsidRPr="001F48A9">
        <w:rPr>
          <w:lang w:val="en-US"/>
        </w:rPr>
        <w:t>skenario</w:t>
      </w:r>
      <w:proofErr w:type="spellEnd"/>
      <w:r w:rsidRPr="001F48A9">
        <w:rPr>
          <w:lang w:val="en-US"/>
        </w:rPr>
        <w:t xml:space="preserve"> Sustainable, dan </w:t>
      </w:r>
      <w:proofErr w:type="spellStart"/>
      <w:r w:rsidRPr="001F48A9">
        <w:rPr>
          <w:lang w:val="en-US"/>
        </w:rPr>
        <w:t>skenario</w:t>
      </w:r>
      <w:proofErr w:type="spellEnd"/>
      <w:r w:rsidRPr="001F48A9">
        <w:rPr>
          <w:lang w:val="en-US"/>
        </w:rPr>
        <w:t xml:space="preserve"> </w:t>
      </w:r>
      <w:r w:rsidRPr="00316CF2">
        <w:rPr>
          <w:i/>
          <w:iCs/>
          <w:lang w:val="en-US"/>
        </w:rPr>
        <w:t>Development Priority</w:t>
      </w:r>
      <w:r w:rsidRPr="001F48A9">
        <w:rPr>
          <w:lang w:val="en-US"/>
        </w:rPr>
        <w:t xml:space="preserve">. </w:t>
      </w:r>
      <w:proofErr w:type="spellStart"/>
      <w:r w:rsidRPr="001F48A9">
        <w:rPr>
          <w:lang w:val="en-US"/>
        </w:rPr>
        <w:t>Penyusunan</w:t>
      </w:r>
      <w:proofErr w:type="spellEnd"/>
      <w:r w:rsidRPr="001F48A9">
        <w:rPr>
          <w:lang w:val="en-US"/>
        </w:rPr>
        <w:t xml:space="preserve"> </w:t>
      </w:r>
      <w:proofErr w:type="spellStart"/>
      <w:r w:rsidRPr="001F48A9">
        <w:rPr>
          <w:lang w:val="en-US"/>
        </w:rPr>
        <w:t>skenario</w:t>
      </w:r>
      <w:proofErr w:type="spellEnd"/>
      <w:r w:rsidRPr="001F48A9">
        <w:rPr>
          <w:lang w:val="en-US"/>
        </w:rPr>
        <w:t xml:space="preserve"> </w:t>
      </w:r>
      <w:proofErr w:type="spellStart"/>
      <w:r w:rsidRPr="001F48A9">
        <w:rPr>
          <w:lang w:val="en-US"/>
        </w:rPr>
        <w:t>tidak</w:t>
      </w:r>
      <w:proofErr w:type="spellEnd"/>
      <w:r w:rsidRPr="001F48A9">
        <w:rPr>
          <w:lang w:val="en-US"/>
        </w:rPr>
        <w:t xml:space="preserve"> </w:t>
      </w:r>
      <w:proofErr w:type="spellStart"/>
      <w:r w:rsidRPr="001F48A9">
        <w:rPr>
          <w:lang w:val="en-US"/>
        </w:rPr>
        <w:t>melalui</w:t>
      </w:r>
      <w:proofErr w:type="spellEnd"/>
      <w:r w:rsidRPr="001F48A9">
        <w:rPr>
          <w:lang w:val="en-US"/>
        </w:rPr>
        <w:t xml:space="preserve"> </w:t>
      </w:r>
      <w:proofErr w:type="spellStart"/>
      <w:r w:rsidRPr="001F48A9">
        <w:rPr>
          <w:lang w:val="en-US"/>
        </w:rPr>
        <w:t>lokakarya</w:t>
      </w:r>
      <w:proofErr w:type="spellEnd"/>
      <w:r w:rsidRPr="001F48A9">
        <w:rPr>
          <w:lang w:val="en-US"/>
        </w:rPr>
        <w:t xml:space="preserve"> </w:t>
      </w:r>
      <w:proofErr w:type="spellStart"/>
      <w:r w:rsidRPr="001F48A9">
        <w:rPr>
          <w:lang w:val="en-US"/>
        </w:rPr>
        <w:t>bersama</w:t>
      </w:r>
      <w:proofErr w:type="spellEnd"/>
      <w:r w:rsidRPr="001F48A9">
        <w:rPr>
          <w:lang w:val="en-US"/>
        </w:rPr>
        <w:t xml:space="preserve"> </w:t>
      </w:r>
      <w:proofErr w:type="spellStart"/>
      <w:r w:rsidRPr="001F48A9">
        <w:rPr>
          <w:lang w:val="en-US"/>
        </w:rPr>
        <w:t>pemangku</w:t>
      </w:r>
      <w:proofErr w:type="spellEnd"/>
      <w:r w:rsidRPr="001F48A9">
        <w:rPr>
          <w:lang w:val="en-US"/>
        </w:rPr>
        <w:t xml:space="preserve"> </w:t>
      </w:r>
      <w:proofErr w:type="spellStart"/>
      <w:r w:rsidRPr="001F48A9">
        <w:rPr>
          <w:lang w:val="en-US"/>
        </w:rPr>
        <w:t>kepentingan</w:t>
      </w:r>
      <w:proofErr w:type="spellEnd"/>
      <w:r w:rsidRPr="001F48A9">
        <w:rPr>
          <w:lang w:val="en-US"/>
        </w:rPr>
        <w:t xml:space="preserve">, </w:t>
      </w:r>
      <w:proofErr w:type="spellStart"/>
      <w:r w:rsidRPr="001F48A9">
        <w:rPr>
          <w:lang w:val="en-US"/>
        </w:rPr>
        <w:t>melainkan</w:t>
      </w:r>
      <w:proofErr w:type="spellEnd"/>
      <w:r w:rsidRPr="001F48A9">
        <w:rPr>
          <w:lang w:val="en-US"/>
        </w:rPr>
        <w:t xml:space="preserve"> </w:t>
      </w:r>
      <w:proofErr w:type="spellStart"/>
      <w:r w:rsidRPr="001F48A9">
        <w:rPr>
          <w:lang w:val="en-US"/>
        </w:rPr>
        <w:t>disusun</w:t>
      </w:r>
      <w:proofErr w:type="spellEnd"/>
      <w:r w:rsidRPr="001F48A9">
        <w:rPr>
          <w:lang w:val="en-US"/>
        </w:rPr>
        <w:t xml:space="preserve"> </w:t>
      </w:r>
      <w:proofErr w:type="spellStart"/>
      <w:r w:rsidRPr="001F48A9">
        <w:rPr>
          <w:lang w:val="en-US"/>
        </w:rPr>
        <w:t>berdasarkan</w:t>
      </w:r>
      <w:proofErr w:type="spellEnd"/>
      <w:r w:rsidRPr="001F48A9">
        <w:rPr>
          <w:lang w:val="en-US"/>
        </w:rPr>
        <w:t xml:space="preserve"> </w:t>
      </w:r>
      <w:proofErr w:type="spellStart"/>
      <w:r w:rsidRPr="001F48A9">
        <w:rPr>
          <w:lang w:val="en-US"/>
        </w:rPr>
        <w:t>hasil</w:t>
      </w:r>
      <w:proofErr w:type="spellEnd"/>
      <w:r w:rsidRPr="001F48A9">
        <w:rPr>
          <w:lang w:val="en-US"/>
        </w:rPr>
        <w:t xml:space="preserve"> </w:t>
      </w:r>
      <w:proofErr w:type="spellStart"/>
      <w:r w:rsidRPr="001F48A9">
        <w:rPr>
          <w:lang w:val="en-US"/>
        </w:rPr>
        <w:t>analisis</w:t>
      </w:r>
      <w:proofErr w:type="spellEnd"/>
      <w:r w:rsidRPr="001F48A9">
        <w:rPr>
          <w:lang w:val="en-US"/>
        </w:rPr>
        <w:t xml:space="preserve"> </w:t>
      </w:r>
      <w:proofErr w:type="spellStart"/>
      <w:r w:rsidRPr="001F48A9">
        <w:rPr>
          <w:lang w:val="en-US"/>
        </w:rPr>
        <w:t>sensitivitas</w:t>
      </w:r>
      <w:proofErr w:type="spellEnd"/>
      <w:r w:rsidRPr="001F48A9">
        <w:rPr>
          <w:lang w:val="en-US"/>
        </w:rPr>
        <w:t xml:space="preserve"> model dan </w:t>
      </w:r>
      <w:proofErr w:type="spellStart"/>
      <w:r w:rsidRPr="001F48A9">
        <w:rPr>
          <w:lang w:val="en-US"/>
        </w:rPr>
        <w:t>dokumen</w:t>
      </w:r>
      <w:proofErr w:type="spellEnd"/>
      <w:r w:rsidRPr="001F48A9">
        <w:rPr>
          <w:lang w:val="en-US"/>
        </w:rPr>
        <w:t xml:space="preserve"> </w:t>
      </w:r>
      <w:proofErr w:type="spellStart"/>
      <w:r w:rsidRPr="001F48A9">
        <w:rPr>
          <w:lang w:val="en-US"/>
        </w:rPr>
        <w:t>kebijakan</w:t>
      </w:r>
      <w:proofErr w:type="spellEnd"/>
      <w:r w:rsidRPr="001F48A9">
        <w:rPr>
          <w:lang w:val="en-US"/>
        </w:rPr>
        <w:t xml:space="preserve"> yang </w:t>
      </w:r>
      <w:proofErr w:type="spellStart"/>
      <w:r w:rsidRPr="001F48A9">
        <w:rPr>
          <w:lang w:val="en-US"/>
        </w:rPr>
        <w:t>tersedia</w:t>
      </w:r>
      <w:proofErr w:type="spellEnd"/>
      <w:r w:rsidRPr="001F48A9">
        <w:rPr>
          <w:lang w:val="en-US"/>
        </w:rPr>
        <w:t>.</w:t>
      </w:r>
    </w:p>
    <w:p w14:paraId="123E5A15" w14:textId="2E3188D1" w:rsidR="00BC53DE" w:rsidRPr="001F48A9" w:rsidRDefault="001F48A9">
      <w:pPr>
        <w:pStyle w:val="ListParagraph"/>
        <w:numPr>
          <w:ilvl w:val="6"/>
          <w:numId w:val="3"/>
        </w:numPr>
        <w:ind w:left="709"/>
      </w:pPr>
      <w:r w:rsidRPr="001F48A9">
        <w:rPr>
          <w:lang w:val="en-US"/>
        </w:rPr>
        <w:t xml:space="preserve">Model </w:t>
      </w:r>
      <w:proofErr w:type="spellStart"/>
      <w:r w:rsidRPr="001F48A9">
        <w:rPr>
          <w:lang w:val="en-US"/>
        </w:rPr>
        <w:t>digunakan</w:t>
      </w:r>
      <w:proofErr w:type="spellEnd"/>
      <w:r w:rsidRPr="001F48A9">
        <w:rPr>
          <w:lang w:val="en-US"/>
        </w:rPr>
        <w:t xml:space="preserve"> </w:t>
      </w:r>
      <w:proofErr w:type="spellStart"/>
      <w:r w:rsidRPr="001F48A9">
        <w:rPr>
          <w:lang w:val="en-US"/>
        </w:rPr>
        <w:t>untuk</w:t>
      </w:r>
      <w:proofErr w:type="spellEnd"/>
      <w:r w:rsidRPr="001F48A9">
        <w:rPr>
          <w:lang w:val="en-US"/>
        </w:rPr>
        <w:t xml:space="preserve"> </w:t>
      </w:r>
      <w:proofErr w:type="spellStart"/>
      <w:r w:rsidRPr="001F48A9">
        <w:rPr>
          <w:lang w:val="en-US"/>
        </w:rPr>
        <w:t>membandingkan</w:t>
      </w:r>
      <w:proofErr w:type="spellEnd"/>
      <w:r w:rsidRPr="001F48A9">
        <w:rPr>
          <w:lang w:val="en-US"/>
        </w:rPr>
        <w:t xml:space="preserve"> </w:t>
      </w:r>
      <w:proofErr w:type="spellStart"/>
      <w:r w:rsidRPr="001F48A9">
        <w:rPr>
          <w:lang w:val="en-US"/>
        </w:rPr>
        <w:t>arah</w:t>
      </w:r>
      <w:proofErr w:type="spellEnd"/>
      <w:r w:rsidRPr="001F48A9">
        <w:rPr>
          <w:lang w:val="en-US"/>
        </w:rPr>
        <w:t xml:space="preserve"> dan </w:t>
      </w:r>
      <w:proofErr w:type="spellStart"/>
      <w:r w:rsidRPr="001F48A9">
        <w:rPr>
          <w:lang w:val="en-US"/>
        </w:rPr>
        <w:t>besaran</w:t>
      </w:r>
      <w:proofErr w:type="spellEnd"/>
      <w:r w:rsidRPr="001F48A9">
        <w:rPr>
          <w:lang w:val="en-US"/>
        </w:rPr>
        <w:t xml:space="preserve"> </w:t>
      </w:r>
      <w:proofErr w:type="spellStart"/>
      <w:r w:rsidRPr="001F48A9">
        <w:rPr>
          <w:lang w:val="en-US"/>
        </w:rPr>
        <w:t>relatif</w:t>
      </w:r>
      <w:proofErr w:type="spellEnd"/>
      <w:r w:rsidRPr="001F48A9">
        <w:rPr>
          <w:lang w:val="en-US"/>
        </w:rPr>
        <w:t xml:space="preserve"> </w:t>
      </w:r>
      <w:proofErr w:type="spellStart"/>
      <w:r w:rsidRPr="001F48A9">
        <w:rPr>
          <w:lang w:val="en-US"/>
        </w:rPr>
        <w:t>antarskenario</w:t>
      </w:r>
      <w:proofErr w:type="spellEnd"/>
      <w:r w:rsidRPr="001F48A9">
        <w:rPr>
          <w:lang w:val="en-US"/>
        </w:rPr>
        <w:t xml:space="preserve"> </w:t>
      </w:r>
      <w:proofErr w:type="spellStart"/>
      <w:r w:rsidRPr="001F48A9">
        <w:rPr>
          <w:lang w:val="en-US"/>
        </w:rPr>
        <w:t>kebijakan</w:t>
      </w:r>
      <w:proofErr w:type="spellEnd"/>
      <w:r w:rsidRPr="001F48A9">
        <w:rPr>
          <w:lang w:val="en-US"/>
        </w:rPr>
        <w:t xml:space="preserve">, </w:t>
      </w:r>
      <w:proofErr w:type="spellStart"/>
      <w:r w:rsidRPr="001F48A9">
        <w:rPr>
          <w:lang w:val="en-US"/>
        </w:rPr>
        <w:t>bukan</w:t>
      </w:r>
      <w:proofErr w:type="spellEnd"/>
      <w:r w:rsidRPr="001F48A9">
        <w:rPr>
          <w:lang w:val="en-US"/>
        </w:rPr>
        <w:t xml:space="preserve"> </w:t>
      </w:r>
      <w:proofErr w:type="spellStart"/>
      <w:r w:rsidRPr="001F48A9">
        <w:rPr>
          <w:lang w:val="en-US"/>
        </w:rPr>
        <w:t>untuk</w:t>
      </w:r>
      <w:proofErr w:type="spellEnd"/>
      <w:r w:rsidRPr="001F48A9">
        <w:rPr>
          <w:lang w:val="en-US"/>
        </w:rPr>
        <w:t xml:space="preserve"> </w:t>
      </w:r>
      <w:proofErr w:type="spellStart"/>
      <w:r w:rsidRPr="001F48A9">
        <w:rPr>
          <w:lang w:val="en-US"/>
        </w:rPr>
        <w:t>menghasilkan</w:t>
      </w:r>
      <w:proofErr w:type="spellEnd"/>
      <w:r w:rsidRPr="001F48A9">
        <w:rPr>
          <w:lang w:val="en-US"/>
        </w:rPr>
        <w:t xml:space="preserve"> </w:t>
      </w:r>
      <w:proofErr w:type="spellStart"/>
      <w:r w:rsidRPr="001F48A9">
        <w:rPr>
          <w:lang w:val="en-US"/>
        </w:rPr>
        <w:t>ramalan</w:t>
      </w:r>
      <w:proofErr w:type="spellEnd"/>
      <w:r w:rsidRPr="001F48A9">
        <w:rPr>
          <w:lang w:val="en-US"/>
        </w:rPr>
        <w:t xml:space="preserve"> </w:t>
      </w:r>
      <w:proofErr w:type="spellStart"/>
      <w:r w:rsidRPr="001F48A9">
        <w:rPr>
          <w:lang w:val="en-US"/>
        </w:rPr>
        <w:t>angka</w:t>
      </w:r>
      <w:proofErr w:type="spellEnd"/>
      <w:r w:rsidRPr="001F48A9">
        <w:rPr>
          <w:lang w:val="en-US"/>
        </w:rPr>
        <w:t xml:space="preserve"> </w:t>
      </w:r>
      <w:proofErr w:type="spellStart"/>
      <w:r w:rsidRPr="001F48A9">
        <w:rPr>
          <w:lang w:val="en-US"/>
        </w:rPr>
        <w:t>absolut</w:t>
      </w:r>
      <w:proofErr w:type="spellEnd"/>
      <w:r w:rsidRPr="001F48A9">
        <w:rPr>
          <w:lang w:val="en-US"/>
        </w:rPr>
        <w:t xml:space="preserve"> pada </w:t>
      </w:r>
      <w:proofErr w:type="spellStart"/>
      <w:r w:rsidRPr="001F48A9">
        <w:rPr>
          <w:lang w:val="en-US"/>
        </w:rPr>
        <w:t>tahun</w:t>
      </w:r>
      <w:proofErr w:type="spellEnd"/>
      <w:r w:rsidRPr="001F48A9">
        <w:rPr>
          <w:lang w:val="en-US"/>
        </w:rPr>
        <w:t xml:space="preserve"> </w:t>
      </w:r>
      <w:proofErr w:type="spellStart"/>
      <w:r w:rsidRPr="001F48A9">
        <w:rPr>
          <w:lang w:val="en-US"/>
        </w:rPr>
        <w:t>tertentu</w:t>
      </w:r>
      <w:proofErr w:type="spellEnd"/>
      <w:r>
        <w:rPr>
          <w:lang w:val="en-US"/>
        </w:rPr>
        <w:t>.</w:t>
      </w:r>
    </w:p>
    <w:p w14:paraId="78702343" w14:textId="38F5815E" w:rsidR="003E04C6" w:rsidRPr="001B119E" w:rsidRDefault="003E04C6" w:rsidP="00711126">
      <w:pPr>
        <w:pStyle w:val="Level2Subbab"/>
      </w:pPr>
      <w:bookmarkStart w:id="16" w:name="_Toc224245386"/>
      <w:bookmarkStart w:id="17" w:name="_Toc241748403"/>
      <w:r w:rsidRPr="001B119E">
        <w:t>Tujuan Penelitian</w:t>
      </w:r>
      <w:bookmarkEnd w:id="16"/>
      <w:bookmarkEnd w:id="17"/>
    </w:p>
    <w:p w14:paraId="7A783FF8" w14:textId="47F75E88" w:rsidR="00751DCF" w:rsidRDefault="0005273D" w:rsidP="00D854A0">
      <w:r w:rsidRPr="0005273D">
        <w:t xml:space="preserve">Penelitian ini secara keseluruhan bertujuan untuk mengembangkan dan memvalidasi model sistem dinamis pariwisata yang terintegrasi dengan data </w:t>
      </w:r>
      <w:r w:rsidR="00C67B12">
        <w:t xml:space="preserve">citra </w:t>
      </w:r>
      <w:r w:rsidR="00C67B12">
        <w:lastRenderedPageBreak/>
        <w:t>satelit</w:t>
      </w:r>
      <w:r w:rsidRPr="0005273D">
        <w:rPr>
          <w:i/>
          <w:iCs/>
        </w:rPr>
        <w:t xml:space="preserve"> </w:t>
      </w:r>
      <w:r w:rsidR="00C67B12">
        <w:rPr>
          <w:i/>
          <w:iCs/>
        </w:rPr>
        <w:t xml:space="preserve"> </w:t>
      </w:r>
      <w:r w:rsidR="00C67B12">
        <w:t xml:space="preserve">untuk pemutakhiran data </w:t>
      </w:r>
      <w:r w:rsidRPr="0005273D">
        <w:t xml:space="preserve">guna mendukung simulasi kebijakan pariwisata di Provinsi DIY. Untuk mencapai tujuan ini, penelitian dirancang dengan </w:t>
      </w:r>
      <w:r>
        <w:t>tiga</w:t>
      </w:r>
      <w:r w:rsidRPr="0005273D">
        <w:t xml:space="preserve"> tujuan yang operasional dan terukur sebagai berikut</w:t>
      </w:r>
      <w:r w:rsidR="00751DCF" w:rsidRPr="00751DCF">
        <w:t>:</w:t>
      </w:r>
    </w:p>
    <w:p w14:paraId="61ED3A74" w14:textId="41428AB2" w:rsidR="00751DCF" w:rsidRDefault="0005273D">
      <w:pPr>
        <w:pStyle w:val="ListParagraph"/>
        <w:numPr>
          <w:ilvl w:val="0"/>
          <w:numId w:val="12"/>
        </w:numPr>
        <w:ind w:left="709"/>
      </w:pPr>
      <w:r w:rsidRPr="0005273D">
        <w:t>Mengidentifikasi dan merumuskan variabel-variabel utama penyusun CLD dalam model sistem dinamis kebijakan pariwisata di Provinsi DIY</w:t>
      </w:r>
      <w:r w:rsidR="00751DCF" w:rsidRPr="00751DCF">
        <w:t>.</w:t>
      </w:r>
    </w:p>
    <w:p w14:paraId="3EA7A2CC" w14:textId="6DB58FF9" w:rsidR="00B64064" w:rsidRDefault="001F48A9">
      <w:pPr>
        <w:pStyle w:val="ListParagraph"/>
        <w:numPr>
          <w:ilvl w:val="0"/>
          <w:numId w:val="12"/>
        </w:numPr>
        <w:ind w:left="709"/>
      </w:pPr>
      <w:proofErr w:type="spellStart"/>
      <w:r w:rsidRPr="001F48A9">
        <w:rPr>
          <w:lang w:val="en-US"/>
        </w:rPr>
        <w:t>Mengembangkan</w:t>
      </w:r>
      <w:proofErr w:type="spellEnd"/>
      <w:r w:rsidRPr="001F48A9">
        <w:rPr>
          <w:lang w:val="en-US"/>
        </w:rPr>
        <w:t xml:space="preserve"> model </w:t>
      </w:r>
      <w:proofErr w:type="spellStart"/>
      <w:r w:rsidRPr="001F48A9">
        <w:rPr>
          <w:lang w:val="en-US"/>
        </w:rPr>
        <w:t>sistem</w:t>
      </w:r>
      <w:proofErr w:type="spellEnd"/>
      <w:r w:rsidRPr="001F48A9">
        <w:rPr>
          <w:lang w:val="en-US"/>
        </w:rPr>
        <w:t xml:space="preserve"> </w:t>
      </w:r>
      <w:proofErr w:type="spellStart"/>
      <w:r w:rsidRPr="001F48A9">
        <w:rPr>
          <w:lang w:val="en-US"/>
        </w:rPr>
        <w:t>dinamis</w:t>
      </w:r>
      <w:proofErr w:type="spellEnd"/>
      <w:r w:rsidRPr="001F48A9">
        <w:rPr>
          <w:lang w:val="en-US"/>
        </w:rPr>
        <w:t xml:space="preserve"> yang </w:t>
      </w:r>
      <w:proofErr w:type="spellStart"/>
      <w:r w:rsidRPr="001F48A9">
        <w:rPr>
          <w:lang w:val="en-US"/>
        </w:rPr>
        <w:t>komprehensif</w:t>
      </w:r>
      <w:proofErr w:type="spellEnd"/>
      <w:r w:rsidRPr="001F48A9">
        <w:rPr>
          <w:lang w:val="en-US"/>
        </w:rPr>
        <w:t xml:space="preserve"> dan </w:t>
      </w:r>
      <w:proofErr w:type="spellStart"/>
      <w:r w:rsidRPr="001F48A9">
        <w:rPr>
          <w:lang w:val="en-US"/>
        </w:rPr>
        <w:t>memanfaatkan</w:t>
      </w:r>
      <w:proofErr w:type="spellEnd"/>
      <w:r w:rsidRPr="001F48A9">
        <w:rPr>
          <w:lang w:val="en-US"/>
        </w:rPr>
        <w:t xml:space="preserve"> data </w:t>
      </w:r>
      <w:proofErr w:type="spellStart"/>
      <w:r w:rsidRPr="001F48A9">
        <w:rPr>
          <w:lang w:val="en-US"/>
        </w:rPr>
        <w:t>citra</w:t>
      </w:r>
      <w:proofErr w:type="spellEnd"/>
      <w:r w:rsidRPr="001F48A9">
        <w:rPr>
          <w:lang w:val="en-US"/>
        </w:rPr>
        <w:t xml:space="preserve"> </w:t>
      </w:r>
      <w:proofErr w:type="spellStart"/>
      <w:r w:rsidRPr="001F48A9">
        <w:rPr>
          <w:lang w:val="en-US"/>
        </w:rPr>
        <w:t>satelit</w:t>
      </w:r>
      <w:proofErr w:type="spellEnd"/>
      <w:r w:rsidRPr="001F48A9">
        <w:rPr>
          <w:lang w:val="en-US"/>
        </w:rPr>
        <w:t xml:space="preserve"> </w:t>
      </w:r>
      <w:proofErr w:type="spellStart"/>
      <w:r w:rsidRPr="001F48A9">
        <w:rPr>
          <w:lang w:val="en-US"/>
        </w:rPr>
        <w:t>untuk</w:t>
      </w:r>
      <w:proofErr w:type="spellEnd"/>
      <w:r w:rsidRPr="001F48A9">
        <w:rPr>
          <w:lang w:val="en-US"/>
        </w:rPr>
        <w:t xml:space="preserve"> </w:t>
      </w:r>
      <w:proofErr w:type="spellStart"/>
      <w:r w:rsidRPr="001F48A9">
        <w:rPr>
          <w:lang w:val="en-US"/>
        </w:rPr>
        <w:t>memutakhirkan</w:t>
      </w:r>
      <w:proofErr w:type="spellEnd"/>
      <w:r w:rsidRPr="001F48A9">
        <w:rPr>
          <w:lang w:val="en-US"/>
        </w:rPr>
        <w:t xml:space="preserve"> </w:t>
      </w:r>
      <w:proofErr w:type="spellStart"/>
      <w:r w:rsidRPr="001F48A9">
        <w:rPr>
          <w:lang w:val="en-US"/>
        </w:rPr>
        <w:t>variabel</w:t>
      </w:r>
      <w:proofErr w:type="spellEnd"/>
      <w:r w:rsidRPr="001F48A9">
        <w:rPr>
          <w:lang w:val="en-US"/>
        </w:rPr>
        <w:t xml:space="preserve"> yang </w:t>
      </w:r>
      <w:proofErr w:type="spellStart"/>
      <w:r w:rsidRPr="001F48A9">
        <w:rPr>
          <w:lang w:val="en-US"/>
        </w:rPr>
        <w:t>mengalami</w:t>
      </w:r>
      <w:proofErr w:type="spellEnd"/>
      <w:r w:rsidRPr="001F48A9">
        <w:rPr>
          <w:lang w:val="en-US"/>
        </w:rPr>
        <w:t xml:space="preserve"> </w:t>
      </w:r>
      <w:proofErr w:type="spellStart"/>
      <w:r w:rsidRPr="001F48A9">
        <w:rPr>
          <w:lang w:val="en-US"/>
        </w:rPr>
        <w:t>jeda</w:t>
      </w:r>
      <w:proofErr w:type="spellEnd"/>
      <w:r w:rsidRPr="001F48A9">
        <w:rPr>
          <w:lang w:val="en-US"/>
        </w:rPr>
        <w:t xml:space="preserve"> data, </w:t>
      </w:r>
      <w:proofErr w:type="spellStart"/>
      <w:r w:rsidRPr="001F48A9">
        <w:rPr>
          <w:lang w:val="en-US"/>
        </w:rPr>
        <w:t>serta</w:t>
      </w:r>
      <w:proofErr w:type="spellEnd"/>
      <w:r w:rsidRPr="001F48A9">
        <w:rPr>
          <w:lang w:val="en-US"/>
        </w:rPr>
        <w:t xml:space="preserve"> </w:t>
      </w:r>
      <w:proofErr w:type="spellStart"/>
      <w:r w:rsidRPr="001F48A9">
        <w:rPr>
          <w:lang w:val="en-US"/>
        </w:rPr>
        <w:t>menguji</w:t>
      </w:r>
      <w:proofErr w:type="spellEnd"/>
      <w:r w:rsidRPr="001F48A9">
        <w:rPr>
          <w:lang w:val="en-US"/>
        </w:rPr>
        <w:t xml:space="preserve"> </w:t>
      </w:r>
      <w:proofErr w:type="spellStart"/>
      <w:r w:rsidRPr="001F48A9">
        <w:rPr>
          <w:lang w:val="en-US"/>
        </w:rPr>
        <w:t>validitas</w:t>
      </w:r>
      <w:proofErr w:type="spellEnd"/>
      <w:r w:rsidRPr="001F48A9">
        <w:rPr>
          <w:lang w:val="en-US"/>
        </w:rPr>
        <w:t xml:space="preserve"> </w:t>
      </w:r>
      <w:proofErr w:type="spellStart"/>
      <w:r w:rsidRPr="001F48A9">
        <w:rPr>
          <w:lang w:val="en-US"/>
        </w:rPr>
        <w:t>strukturnya</w:t>
      </w:r>
      <w:proofErr w:type="spellEnd"/>
      <w:r w:rsidRPr="001F48A9">
        <w:rPr>
          <w:lang w:val="en-US"/>
        </w:rPr>
        <w:t xml:space="preserve"> dan </w:t>
      </w:r>
      <w:proofErr w:type="spellStart"/>
      <w:r w:rsidRPr="001F48A9">
        <w:rPr>
          <w:lang w:val="en-US"/>
        </w:rPr>
        <w:t>kesesuaiannya</w:t>
      </w:r>
      <w:proofErr w:type="spellEnd"/>
      <w:r w:rsidRPr="001F48A9">
        <w:rPr>
          <w:lang w:val="en-US"/>
        </w:rPr>
        <w:t xml:space="preserve"> </w:t>
      </w:r>
      <w:proofErr w:type="spellStart"/>
      <w:r w:rsidRPr="001F48A9">
        <w:rPr>
          <w:lang w:val="en-US"/>
        </w:rPr>
        <w:t>terhadap</w:t>
      </w:r>
      <w:proofErr w:type="spellEnd"/>
      <w:r w:rsidRPr="001F48A9">
        <w:rPr>
          <w:lang w:val="en-US"/>
        </w:rPr>
        <w:t xml:space="preserve"> data </w:t>
      </w:r>
      <w:proofErr w:type="spellStart"/>
      <w:r w:rsidRPr="001F48A9">
        <w:rPr>
          <w:lang w:val="en-US"/>
        </w:rPr>
        <w:t>historis</w:t>
      </w:r>
      <w:proofErr w:type="spellEnd"/>
      <w:r w:rsidRPr="001F48A9">
        <w:rPr>
          <w:lang w:val="en-US"/>
        </w:rPr>
        <w:t xml:space="preserve"> </w:t>
      </w:r>
      <w:proofErr w:type="spellStart"/>
      <w:r w:rsidRPr="001F48A9">
        <w:rPr>
          <w:lang w:val="en-US"/>
        </w:rPr>
        <w:t>sebagai</w:t>
      </w:r>
      <w:proofErr w:type="spellEnd"/>
      <w:r w:rsidRPr="001F48A9">
        <w:rPr>
          <w:lang w:val="en-US"/>
        </w:rPr>
        <w:t xml:space="preserve"> </w:t>
      </w:r>
      <w:proofErr w:type="spellStart"/>
      <w:r w:rsidRPr="001F48A9">
        <w:rPr>
          <w:lang w:val="en-US"/>
        </w:rPr>
        <w:t>dasar</w:t>
      </w:r>
      <w:proofErr w:type="spellEnd"/>
      <w:r w:rsidRPr="001F48A9">
        <w:rPr>
          <w:lang w:val="en-US"/>
        </w:rPr>
        <w:t xml:space="preserve"> </w:t>
      </w:r>
      <w:proofErr w:type="spellStart"/>
      <w:r w:rsidRPr="001F48A9">
        <w:rPr>
          <w:lang w:val="en-US"/>
        </w:rPr>
        <w:t>simulasi</w:t>
      </w:r>
      <w:proofErr w:type="spellEnd"/>
      <w:r w:rsidRPr="001F48A9">
        <w:rPr>
          <w:lang w:val="en-US"/>
        </w:rPr>
        <w:t xml:space="preserve"> </w:t>
      </w:r>
      <w:proofErr w:type="spellStart"/>
      <w:r w:rsidRPr="001F48A9">
        <w:rPr>
          <w:lang w:val="en-US"/>
        </w:rPr>
        <w:t>kebijakan</w:t>
      </w:r>
      <w:proofErr w:type="spellEnd"/>
      <w:r w:rsidRPr="001F48A9">
        <w:rPr>
          <w:lang w:val="en-US"/>
        </w:rPr>
        <w:t xml:space="preserve"> </w:t>
      </w:r>
      <w:proofErr w:type="spellStart"/>
      <w:r w:rsidRPr="001F48A9">
        <w:rPr>
          <w:lang w:val="en-US"/>
        </w:rPr>
        <w:t>pariwisata</w:t>
      </w:r>
      <w:proofErr w:type="spellEnd"/>
      <w:r w:rsidRPr="001F48A9">
        <w:rPr>
          <w:lang w:val="en-US"/>
        </w:rPr>
        <w:t>.</w:t>
      </w:r>
    </w:p>
    <w:p w14:paraId="7B59D9AC" w14:textId="2E462367" w:rsidR="0005273D" w:rsidRPr="00B64064" w:rsidRDefault="0005273D">
      <w:pPr>
        <w:pStyle w:val="ListParagraph"/>
        <w:numPr>
          <w:ilvl w:val="0"/>
          <w:numId w:val="12"/>
        </w:numPr>
        <w:ind w:left="709"/>
      </w:pPr>
      <w:r w:rsidRPr="0005273D">
        <w:t>Membangun aplikasi berbasis web yang mengimplementasikan hasil pemodelan dan simulasi skenario kebijakan sebagai alat bantu analisis dan pengambilan keputusan</w:t>
      </w:r>
      <w:r w:rsidR="00C67B12">
        <w:t>.</w:t>
      </w:r>
    </w:p>
    <w:p w14:paraId="7F61BFE7" w14:textId="4583FA0C" w:rsidR="00751DCF" w:rsidRDefault="003E04C6" w:rsidP="0005273D">
      <w:pPr>
        <w:pStyle w:val="Level2Subbab"/>
      </w:pPr>
      <w:bookmarkStart w:id="18" w:name="_Toc224245387"/>
      <w:bookmarkStart w:id="19" w:name="_Toc241748404"/>
      <w:r w:rsidRPr="001B119E">
        <w:t>Manfaat Penelitian</w:t>
      </w:r>
      <w:bookmarkEnd w:id="18"/>
      <w:bookmarkEnd w:id="19"/>
    </w:p>
    <w:p w14:paraId="149D1462" w14:textId="42EC0B42" w:rsidR="00C67B12" w:rsidRPr="00C67B12" w:rsidRDefault="00C67B12" w:rsidP="00C67B12">
      <w:pPr>
        <w:rPr>
          <w:lang w:val="en-US"/>
        </w:rPr>
      </w:pPr>
      <w:proofErr w:type="spellStart"/>
      <w:r w:rsidRPr="00C67B12">
        <w:rPr>
          <w:lang w:val="en-US"/>
        </w:rPr>
        <w:t>Penelitian</w:t>
      </w:r>
      <w:proofErr w:type="spellEnd"/>
      <w:r w:rsidRPr="00C67B12">
        <w:rPr>
          <w:lang w:val="en-US"/>
        </w:rPr>
        <w:t xml:space="preserve"> </w:t>
      </w:r>
      <w:proofErr w:type="spellStart"/>
      <w:r w:rsidRPr="00C67B12">
        <w:rPr>
          <w:lang w:val="en-US"/>
        </w:rPr>
        <w:t>ini</w:t>
      </w:r>
      <w:proofErr w:type="spellEnd"/>
      <w:r w:rsidRPr="00C67B12">
        <w:rPr>
          <w:lang w:val="en-US"/>
        </w:rPr>
        <w:t xml:space="preserve"> </w:t>
      </w:r>
      <w:proofErr w:type="spellStart"/>
      <w:r w:rsidRPr="00C67B12">
        <w:rPr>
          <w:lang w:val="en-US"/>
        </w:rPr>
        <w:t>menawarkan</w:t>
      </w:r>
      <w:proofErr w:type="spellEnd"/>
      <w:r w:rsidRPr="00C67B12">
        <w:rPr>
          <w:lang w:val="en-US"/>
        </w:rPr>
        <w:t xml:space="preserve"> </w:t>
      </w:r>
      <w:proofErr w:type="spellStart"/>
      <w:r w:rsidRPr="00C67B12">
        <w:rPr>
          <w:lang w:val="en-US"/>
        </w:rPr>
        <w:t>pendekatan</w:t>
      </w:r>
      <w:proofErr w:type="spellEnd"/>
      <w:r w:rsidRPr="00C67B12">
        <w:rPr>
          <w:lang w:val="en-US"/>
        </w:rPr>
        <w:t xml:space="preserve"> </w:t>
      </w:r>
      <w:proofErr w:type="spellStart"/>
      <w:r w:rsidRPr="00C67B12">
        <w:rPr>
          <w:lang w:val="en-US"/>
        </w:rPr>
        <w:t>baru</w:t>
      </w:r>
      <w:proofErr w:type="spellEnd"/>
      <w:r w:rsidRPr="00C67B12">
        <w:rPr>
          <w:lang w:val="en-US"/>
        </w:rPr>
        <w:t xml:space="preserve"> </w:t>
      </w:r>
      <w:proofErr w:type="spellStart"/>
      <w:r w:rsidRPr="00C67B12">
        <w:rPr>
          <w:lang w:val="en-US"/>
        </w:rPr>
        <w:t>dalam</w:t>
      </w:r>
      <w:proofErr w:type="spellEnd"/>
      <w:r w:rsidRPr="00C67B12">
        <w:rPr>
          <w:lang w:val="en-US"/>
        </w:rPr>
        <w:t xml:space="preserve"> </w:t>
      </w:r>
      <w:proofErr w:type="spellStart"/>
      <w:r w:rsidRPr="00C67B12">
        <w:rPr>
          <w:lang w:val="en-US"/>
        </w:rPr>
        <w:t>memosisikan</w:t>
      </w:r>
      <w:proofErr w:type="spellEnd"/>
      <w:r w:rsidRPr="00C67B12">
        <w:rPr>
          <w:lang w:val="en-US"/>
        </w:rPr>
        <w:t xml:space="preserve"> </w:t>
      </w:r>
      <w:proofErr w:type="spellStart"/>
      <w:r w:rsidRPr="00C67B12">
        <w:rPr>
          <w:lang w:val="en-US"/>
        </w:rPr>
        <w:t>citra</w:t>
      </w:r>
      <w:proofErr w:type="spellEnd"/>
      <w:r w:rsidRPr="00C67B12">
        <w:rPr>
          <w:lang w:val="en-US"/>
        </w:rPr>
        <w:t xml:space="preserve"> </w:t>
      </w:r>
      <w:proofErr w:type="spellStart"/>
      <w:r w:rsidRPr="00C67B12">
        <w:rPr>
          <w:lang w:val="en-US"/>
        </w:rPr>
        <w:t>satelit</w:t>
      </w:r>
      <w:proofErr w:type="spellEnd"/>
      <w:r w:rsidRPr="00C67B12">
        <w:rPr>
          <w:lang w:val="en-US"/>
        </w:rPr>
        <w:t xml:space="preserve"> </w:t>
      </w:r>
      <w:proofErr w:type="spellStart"/>
      <w:r w:rsidRPr="00C67B12">
        <w:rPr>
          <w:lang w:val="en-US"/>
        </w:rPr>
        <w:t>sebagai</w:t>
      </w:r>
      <w:proofErr w:type="spellEnd"/>
      <w:r w:rsidRPr="00C67B12">
        <w:rPr>
          <w:lang w:val="en-US"/>
        </w:rPr>
        <w:t xml:space="preserve"> </w:t>
      </w:r>
      <w:proofErr w:type="spellStart"/>
      <w:r w:rsidRPr="00C67B12">
        <w:rPr>
          <w:lang w:val="en-US"/>
        </w:rPr>
        <w:t>alat</w:t>
      </w:r>
      <w:proofErr w:type="spellEnd"/>
      <w:r w:rsidRPr="00C67B12">
        <w:rPr>
          <w:lang w:val="en-US"/>
        </w:rPr>
        <w:t xml:space="preserve"> </w:t>
      </w:r>
      <w:proofErr w:type="spellStart"/>
      <w:r w:rsidRPr="00C67B12">
        <w:rPr>
          <w:lang w:val="en-US"/>
        </w:rPr>
        <w:t>pemutakhiran</w:t>
      </w:r>
      <w:proofErr w:type="spellEnd"/>
      <w:r w:rsidRPr="00C67B12">
        <w:rPr>
          <w:lang w:val="en-US"/>
        </w:rPr>
        <w:t xml:space="preserve"> data (</w:t>
      </w:r>
      <w:r w:rsidRPr="00C67B12">
        <w:rPr>
          <w:i/>
          <w:iCs/>
          <w:lang w:val="en-US"/>
        </w:rPr>
        <w:t>nowcasting</w:t>
      </w:r>
      <w:r w:rsidRPr="00C67B12">
        <w:rPr>
          <w:lang w:val="en-US"/>
        </w:rPr>
        <w:t xml:space="preserve">) </w:t>
      </w:r>
      <w:proofErr w:type="spellStart"/>
      <w:r w:rsidRPr="00C67B12">
        <w:rPr>
          <w:lang w:val="en-US"/>
        </w:rPr>
        <w:t>bagi</w:t>
      </w:r>
      <w:proofErr w:type="spellEnd"/>
      <w:r w:rsidRPr="00C67B12">
        <w:rPr>
          <w:lang w:val="en-US"/>
        </w:rPr>
        <w:t xml:space="preserve"> </w:t>
      </w:r>
      <w:proofErr w:type="spellStart"/>
      <w:r w:rsidRPr="00C67B12">
        <w:rPr>
          <w:lang w:val="en-US"/>
        </w:rPr>
        <w:t>statistik</w:t>
      </w:r>
      <w:proofErr w:type="spellEnd"/>
      <w:r w:rsidRPr="00C67B12">
        <w:rPr>
          <w:lang w:val="en-US"/>
        </w:rPr>
        <w:t xml:space="preserve"> </w:t>
      </w:r>
      <w:proofErr w:type="spellStart"/>
      <w:r w:rsidRPr="00C67B12">
        <w:rPr>
          <w:lang w:val="en-US"/>
        </w:rPr>
        <w:t>resmi</w:t>
      </w:r>
      <w:proofErr w:type="spellEnd"/>
      <w:r w:rsidRPr="00C67B12">
        <w:rPr>
          <w:lang w:val="en-US"/>
        </w:rPr>
        <w:t xml:space="preserve"> yang </w:t>
      </w:r>
      <w:proofErr w:type="spellStart"/>
      <w:r w:rsidRPr="00C67B12">
        <w:rPr>
          <w:lang w:val="en-US"/>
        </w:rPr>
        <w:t>mengalami</w:t>
      </w:r>
      <w:proofErr w:type="spellEnd"/>
      <w:r w:rsidRPr="00C67B12">
        <w:rPr>
          <w:lang w:val="en-US"/>
        </w:rPr>
        <w:t xml:space="preserve"> </w:t>
      </w:r>
      <w:proofErr w:type="spellStart"/>
      <w:r w:rsidRPr="00C67B12">
        <w:rPr>
          <w:lang w:val="en-US"/>
        </w:rPr>
        <w:t>jeda</w:t>
      </w:r>
      <w:proofErr w:type="spellEnd"/>
      <w:r w:rsidRPr="00C67B12">
        <w:rPr>
          <w:lang w:val="en-US"/>
        </w:rPr>
        <w:t xml:space="preserve"> </w:t>
      </w:r>
      <w:proofErr w:type="spellStart"/>
      <w:r w:rsidRPr="00C67B12">
        <w:rPr>
          <w:lang w:val="en-US"/>
        </w:rPr>
        <w:t>waktu</w:t>
      </w:r>
      <w:proofErr w:type="spellEnd"/>
      <w:r w:rsidRPr="00C67B12">
        <w:rPr>
          <w:lang w:val="en-US"/>
        </w:rPr>
        <w:t xml:space="preserve">, yang </w:t>
      </w:r>
      <w:proofErr w:type="spellStart"/>
      <w:r w:rsidRPr="00C67B12">
        <w:rPr>
          <w:lang w:val="en-US"/>
        </w:rPr>
        <w:t>dapat</w:t>
      </w:r>
      <w:proofErr w:type="spellEnd"/>
      <w:r w:rsidRPr="00C67B12">
        <w:rPr>
          <w:lang w:val="en-US"/>
        </w:rPr>
        <w:t xml:space="preserve"> </w:t>
      </w:r>
      <w:proofErr w:type="spellStart"/>
      <w:r w:rsidRPr="00C67B12">
        <w:rPr>
          <w:lang w:val="en-US"/>
        </w:rPr>
        <w:t>menjadi</w:t>
      </w:r>
      <w:proofErr w:type="spellEnd"/>
      <w:r w:rsidRPr="00C67B12">
        <w:rPr>
          <w:lang w:val="en-US"/>
        </w:rPr>
        <w:t xml:space="preserve"> </w:t>
      </w:r>
      <w:proofErr w:type="spellStart"/>
      <w:r w:rsidRPr="00C67B12">
        <w:rPr>
          <w:lang w:val="en-US"/>
        </w:rPr>
        <w:t>rujukan</w:t>
      </w:r>
      <w:proofErr w:type="spellEnd"/>
      <w:r w:rsidRPr="00C67B12">
        <w:rPr>
          <w:lang w:val="en-US"/>
        </w:rPr>
        <w:t xml:space="preserve"> </w:t>
      </w:r>
      <w:proofErr w:type="spellStart"/>
      <w:r w:rsidRPr="00C67B12">
        <w:rPr>
          <w:lang w:val="en-US"/>
        </w:rPr>
        <w:t>metodologis</w:t>
      </w:r>
      <w:proofErr w:type="spellEnd"/>
      <w:r w:rsidRPr="00C67B12">
        <w:rPr>
          <w:lang w:val="en-US"/>
        </w:rPr>
        <w:t xml:space="preserve"> </w:t>
      </w:r>
      <w:proofErr w:type="spellStart"/>
      <w:r w:rsidRPr="00C67B12">
        <w:rPr>
          <w:lang w:val="en-US"/>
        </w:rPr>
        <w:t>bagi</w:t>
      </w:r>
      <w:proofErr w:type="spellEnd"/>
      <w:r w:rsidRPr="00C67B12">
        <w:rPr>
          <w:lang w:val="en-US"/>
        </w:rPr>
        <w:t xml:space="preserve"> </w:t>
      </w:r>
      <w:proofErr w:type="spellStart"/>
      <w:r w:rsidRPr="00C67B12">
        <w:rPr>
          <w:lang w:val="en-US"/>
        </w:rPr>
        <w:t>studi</w:t>
      </w:r>
      <w:proofErr w:type="spellEnd"/>
      <w:r w:rsidRPr="00C67B12">
        <w:rPr>
          <w:lang w:val="en-US"/>
        </w:rPr>
        <w:t xml:space="preserve"> </w:t>
      </w:r>
      <w:proofErr w:type="spellStart"/>
      <w:r w:rsidRPr="00C67B12">
        <w:rPr>
          <w:lang w:val="en-US"/>
        </w:rPr>
        <w:t>serupa</w:t>
      </w:r>
      <w:proofErr w:type="spellEnd"/>
      <w:r w:rsidRPr="00C67B12">
        <w:rPr>
          <w:lang w:val="en-US"/>
        </w:rPr>
        <w:t xml:space="preserve"> di </w:t>
      </w:r>
      <w:proofErr w:type="spellStart"/>
      <w:r w:rsidRPr="00C67B12">
        <w:rPr>
          <w:lang w:val="en-US"/>
        </w:rPr>
        <w:t>destinasi</w:t>
      </w:r>
      <w:proofErr w:type="spellEnd"/>
      <w:r w:rsidRPr="00C67B12">
        <w:rPr>
          <w:lang w:val="en-US"/>
        </w:rPr>
        <w:t xml:space="preserve"> lain.</w:t>
      </w:r>
      <w:r>
        <w:rPr>
          <w:lang w:val="en-US"/>
        </w:rPr>
        <w:t xml:space="preserve"> </w:t>
      </w:r>
      <w:proofErr w:type="spellStart"/>
      <w:r w:rsidRPr="00C67B12">
        <w:rPr>
          <w:lang w:val="en-US"/>
        </w:rPr>
        <w:t>Secara</w:t>
      </w:r>
      <w:proofErr w:type="spellEnd"/>
      <w:r w:rsidRPr="00C67B12">
        <w:rPr>
          <w:lang w:val="en-US"/>
        </w:rPr>
        <w:t xml:space="preserve"> </w:t>
      </w:r>
      <w:proofErr w:type="spellStart"/>
      <w:r w:rsidRPr="00C67B12">
        <w:rPr>
          <w:lang w:val="en-US"/>
        </w:rPr>
        <w:t>praktis</w:t>
      </w:r>
      <w:proofErr w:type="spellEnd"/>
      <w:r w:rsidRPr="00C67B12">
        <w:rPr>
          <w:lang w:val="en-US"/>
        </w:rPr>
        <w:t xml:space="preserve">, model dan </w:t>
      </w:r>
      <w:proofErr w:type="spellStart"/>
      <w:r w:rsidRPr="00C67B12">
        <w:rPr>
          <w:lang w:val="en-US"/>
        </w:rPr>
        <w:t>aplikasi</w:t>
      </w:r>
      <w:proofErr w:type="spellEnd"/>
      <w:r w:rsidRPr="00C67B12">
        <w:rPr>
          <w:lang w:val="en-US"/>
        </w:rPr>
        <w:t xml:space="preserve"> web yang </w:t>
      </w:r>
      <w:proofErr w:type="spellStart"/>
      <w:r w:rsidRPr="00C67B12">
        <w:rPr>
          <w:lang w:val="en-US"/>
        </w:rPr>
        <w:t>dihasilkan</w:t>
      </w:r>
      <w:proofErr w:type="spellEnd"/>
      <w:r w:rsidRPr="00C67B12">
        <w:rPr>
          <w:lang w:val="en-US"/>
        </w:rPr>
        <w:t xml:space="preserve"> </w:t>
      </w:r>
      <w:proofErr w:type="spellStart"/>
      <w:r w:rsidRPr="00C67B12">
        <w:rPr>
          <w:lang w:val="en-US"/>
        </w:rPr>
        <w:t>dapat</w:t>
      </w:r>
      <w:proofErr w:type="spellEnd"/>
      <w:r w:rsidRPr="00C67B12">
        <w:rPr>
          <w:lang w:val="en-US"/>
        </w:rPr>
        <w:t xml:space="preserve"> </w:t>
      </w:r>
      <w:proofErr w:type="spellStart"/>
      <w:r w:rsidRPr="00C67B12">
        <w:rPr>
          <w:lang w:val="en-US"/>
        </w:rPr>
        <w:t>dimanfaatkan</w:t>
      </w:r>
      <w:proofErr w:type="spellEnd"/>
      <w:r w:rsidRPr="00C67B12">
        <w:rPr>
          <w:lang w:val="en-US"/>
        </w:rPr>
        <w:t xml:space="preserve"> oleh </w:t>
      </w:r>
      <w:proofErr w:type="spellStart"/>
      <w:r w:rsidRPr="00C67B12">
        <w:rPr>
          <w:lang w:val="en-US"/>
        </w:rPr>
        <w:t>Pemerintah</w:t>
      </w:r>
      <w:proofErr w:type="spellEnd"/>
      <w:r w:rsidRPr="00C67B12">
        <w:rPr>
          <w:lang w:val="en-US"/>
        </w:rPr>
        <w:t xml:space="preserve"> Daerah DIY, Dinas Pariwisata, dan </w:t>
      </w:r>
      <w:proofErr w:type="spellStart"/>
      <w:r w:rsidRPr="00C67B12">
        <w:rPr>
          <w:lang w:val="en-US"/>
        </w:rPr>
        <w:t>pemangku</w:t>
      </w:r>
      <w:proofErr w:type="spellEnd"/>
      <w:r w:rsidRPr="00C67B12">
        <w:rPr>
          <w:lang w:val="en-US"/>
        </w:rPr>
        <w:t xml:space="preserve"> </w:t>
      </w:r>
      <w:proofErr w:type="spellStart"/>
      <w:r w:rsidRPr="00C67B12">
        <w:rPr>
          <w:lang w:val="en-US"/>
        </w:rPr>
        <w:t>kepentingan</w:t>
      </w:r>
      <w:proofErr w:type="spellEnd"/>
      <w:r w:rsidRPr="00C67B12">
        <w:rPr>
          <w:lang w:val="en-US"/>
        </w:rPr>
        <w:t xml:space="preserve"> </w:t>
      </w:r>
      <w:proofErr w:type="spellStart"/>
      <w:r w:rsidRPr="00C67B12">
        <w:rPr>
          <w:lang w:val="en-US"/>
        </w:rPr>
        <w:t>terkait</w:t>
      </w:r>
      <w:proofErr w:type="spellEnd"/>
      <w:r w:rsidRPr="00C67B12">
        <w:rPr>
          <w:lang w:val="en-US"/>
        </w:rPr>
        <w:t xml:space="preserve"> </w:t>
      </w:r>
      <w:proofErr w:type="spellStart"/>
      <w:r w:rsidRPr="00C67B12">
        <w:rPr>
          <w:lang w:val="en-US"/>
        </w:rPr>
        <w:t>sebagai</w:t>
      </w:r>
      <w:proofErr w:type="spellEnd"/>
      <w:r w:rsidRPr="00C67B12">
        <w:rPr>
          <w:lang w:val="en-US"/>
        </w:rPr>
        <w:t xml:space="preserve"> </w:t>
      </w:r>
      <w:proofErr w:type="spellStart"/>
      <w:r w:rsidRPr="00C67B12">
        <w:rPr>
          <w:lang w:val="en-US"/>
        </w:rPr>
        <w:t>alat</w:t>
      </w:r>
      <w:proofErr w:type="spellEnd"/>
      <w:r w:rsidRPr="00C67B12">
        <w:rPr>
          <w:lang w:val="en-US"/>
        </w:rPr>
        <w:t xml:space="preserve"> </w:t>
      </w:r>
      <w:proofErr w:type="spellStart"/>
      <w:r w:rsidRPr="00C67B12">
        <w:rPr>
          <w:lang w:val="en-US"/>
        </w:rPr>
        <w:t>bantu</w:t>
      </w:r>
      <w:proofErr w:type="spellEnd"/>
      <w:r w:rsidRPr="00C67B12">
        <w:rPr>
          <w:lang w:val="en-US"/>
        </w:rPr>
        <w:t xml:space="preserve"> </w:t>
      </w:r>
      <w:proofErr w:type="spellStart"/>
      <w:r w:rsidRPr="00C67B12">
        <w:rPr>
          <w:lang w:val="en-US"/>
        </w:rPr>
        <w:t>untuk</w:t>
      </w:r>
      <w:proofErr w:type="spellEnd"/>
      <w:r w:rsidRPr="00C67B12">
        <w:rPr>
          <w:lang w:val="en-US"/>
        </w:rPr>
        <w:t xml:space="preserve"> </w:t>
      </w:r>
      <w:proofErr w:type="spellStart"/>
      <w:r w:rsidRPr="00C67B12">
        <w:rPr>
          <w:lang w:val="en-US"/>
        </w:rPr>
        <w:t>menguji</w:t>
      </w:r>
      <w:proofErr w:type="spellEnd"/>
      <w:r w:rsidRPr="00C67B12">
        <w:rPr>
          <w:lang w:val="en-US"/>
        </w:rPr>
        <w:t xml:space="preserve"> </w:t>
      </w:r>
      <w:proofErr w:type="spellStart"/>
      <w:r w:rsidRPr="00C67B12">
        <w:rPr>
          <w:lang w:val="en-US"/>
        </w:rPr>
        <w:t>dampak</w:t>
      </w:r>
      <w:proofErr w:type="spellEnd"/>
      <w:r w:rsidRPr="00C67B12">
        <w:rPr>
          <w:lang w:val="en-US"/>
        </w:rPr>
        <w:t xml:space="preserve"> </w:t>
      </w:r>
      <w:proofErr w:type="spellStart"/>
      <w:r w:rsidRPr="00C67B12">
        <w:rPr>
          <w:lang w:val="en-US"/>
        </w:rPr>
        <w:t>alternatif</w:t>
      </w:r>
      <w:proofErr w:type="spellEnd"/>
      <w:r w:rsidRPr="00C67B12">
        <w:rPr>
          <w:lang w:val="en-US"/>
        </w:rPr>
        <w:t xml:space="preserve"> </w:t>
      </w:r>
      <w:proofErr w:type="spellStart"/>
      <w:r w:rsidRPr="00C67B12">
        <w:rPr>
          <w:lang w:val="en-US"/>
        </w:rPr>
        <w:t>kebijakan</w:t>
      </w:r>
      <w:proofErr w:type="spellEnd"/>
      <w:r w:rsidRPr="00C67B12">
        <w:rPr>
          <w:lang w:val="en-US"/>
        </w:rPr>
        <w:t xml:space="preserve"> </w:t>
      </w:r>
      <w:proofErr w:type="spellStart"/>
      <w:r w:rsidRPr="00C67B12">
        <w:rPr>
          <w:lang w:val="en-US"/>
        </w:rPr>
        <w:t>sebelum</w:t>
      </w:r>
      <w:proofErr w:type="spellEnd"/>
      <w:r w:rsidRPr="00C67B12">
        <w:rPr>
          <w:lang w:val="en-US"/>
        </w:rPr>
        <w:t xml:space="preserve"> </w:t>
      </w:r>
      <w:proofErr w:type="spellStart"/>
      <w:r w:rsidRPr="00C67B12">
        <w:rPr>
          <w:lang w:val="en-US"/>
        </w:rPr>
        <w:t>diterapkan</w:t>
      </w:r>
      <w:proofErr w:type="spellEnd"/>
      <w:r w:rsidRPr="00C67B12">
        <w:rPr>
          <w:lang w:val="en-US"/>
        </w:rPr>
        <w:t xml:space="preserve">, </w:t>
      </w:r>
      <w:proofErr w:type="spellStart"/>
      <w:r w:rsidRPr="00C67B12">
        <w:rPr>
          <w:lang w:val="en-US"/>
        </w:rPr>
        <w:t>terutama</w:t>
      </w:r>
      <w:proofErr w:type="spellEnd"/>
      <w:r w:rsidRPr="00C67B12">
        <w:rPr>
          <w:lang w:val="en-US"/>
        </w:rPr>
        <w:t xml:space="preserve"> </w:t>
      </w:r>
      <w:proofErr w:type="spellStart"/>
      <w:r w:rsidRPr="00C67B12">
        <w:rPr>
          <w:lang w:val="en-US"/>
        </w:rPr>
        <w:t>dalam</w:t>
      </w:r>
      <w:proofErr w:type="spellEnd"/>
      <w:r w:rsidRPr="00C67B12">
        <w:rPr>
          <w:lang w:val="en-US"/>
        </w:rPr>
        <w:t xml:space="preserve"> </w:t>
      </w:r>
      <w:proofErr w:type="spellStart"/>
      <w:r w:rsidRPr="00C67B12">
        <w:rPr>
          <w:lang w:val="en-US"/>
        </w:rPr>
        <w:t>menyeimbangkan</w:t>
      </w:r>
      <w:proofErr w:type="spellEnd"/>
      <w:r w:rsidRPr="00C67B12">
        <w:rPr>
          <w:lang w:val="en-US"/>
        </w:rPr>
        <w:t xml:space="preserve"> </w:t>
      </w:r>
      <w:proofErr w:type="spellStart"/>
      <w:r w:rsidRPr="00C67B12">
        <w:rPr>
          <w:lang w:val="en-US"/>
        </w:rPr>
        <w:t>pertumbuhan</w:t>
      </w:r>
      <w:proofErr w:type="spellEnd"/>
      <w:r w:rsidRPr="00C67B12">
        <w:rPr>
          <w:lang w:val="en-US"/>
        </w:rPr>
        <w:t xml:space="preserve"> </w:t>
      </w:r>
      <w:proofErr w:type="spellStart"/>
      <w:r w:rsidRPr="00C67B12">
        <w:rPr>
          <w:lang w:val="en-US"/>
        </w:rPr>
        <w:t>ekonomi</w:t>
      </w:r>
      <w:proofErr w:type="spellEnd"/>
      <w:r w:rsidRPr="00C67B12">
        <w:rPr>
          <w:lang w:val="en-US"/>
        </w:rPr>
        <w:t xml:space="preserve"> </w:t>
      </w:r>
      <w:proofErr w:type="spellStart"/>
      <w:r w:rsidRPr="00C67B12">
        <w:rPr>
          <w:lang w:val="en-US"/>
        </w:rPr>
        <w:t>pariwisata</w:t>
      </w:r>
      <w:proofErr w:type="spellEnd"/>
      <w:r w:rsidRPr="00C67B12">
        <w:rPr>
          <w:lang w:val="en-US"/>
        </w:rPr>
        <w:t xml:space="preserve"> </w:t>
      </w:r>
      <w:proofErr w:type="spellStart"/>
      <w:r w:rsidRPr="00C67B12">
        <w:rPr>
          <w:lang w:val="en-US"/>
        </w:rPr>
        <w:t>dengan</w:t>
      </w:r>
      <w:proofErr w:type="spellEnd"/>
      <w:r w:rsidRPr="00C67B12">
        <w:rPr>
          <w:lang w:val="en-US"/>
        </w:rPr>
        <w:t xml:space="preserve"> </w:t>
      </w:r>
      <w:proofErr w:type="spellStart"/>
      <w:r w:rsidRPr="00C67B12">
        <w:rPr>
          <w:lang w:val="en-US"/>
        </w:rPr>
        <w:t>daya</w:t>
      </w:r>
      <w:proofErr w:type="spellEnd"/>
      <w:r w:rsidRPr="00C67B12">
        <w:rPr>
          <w:lang w:val="en-US"/>
        </w:rPr>
        <w:t xml:space="preserve"> </w:t>
      </w:r>
      <w:proofErr w:type="spellStart"/>
      <w:r w:rsidRPr="00C67B12">
        <w:rPr>
          <w:lang w:val="en-US"/>
        </w:rPr>
        <w:t>dukung</w:t>
      </w:r>
      <w:proofErr w:type="spellEnd"/>
      <w:r w:rsidRPr="00C67B12">
        <w:rPr>
          <w:lang w:val="en-US"/>
        </w:rPr>
        <w:t xml:space="preserve"> </w:t>
      </w:r>
      <w:proofErr w:type="spellStart"/>
      <w:r w:rsidRPr="00C67B12">
        <w:rPr>
          <w:lang w:val="en-US"/>
        </w:rPr>
        <w:t>fisik</w:t>
      </w:r>
      <w:proofErr w:type="spellEnd"/>
      <w:r w:rsidRPr="00C67B12">
        <w:rPr>
          <w:lang w:val="en-US"/>
        </w:rPr>
        <w:t xml:space="preserve"> </w:t>
      </w:r>
      <w:proofErr w:type="spellStart"/>
      <w:r w:rsidRPr="00C67B12">
        <w:rPr>
          <w:lang w:val="en-US"/>
        </w:rPr>
        <w:t>destinasi</w:t>
      </w:r>
      <w:proofErr w:type="spellEnd"/>
      <w:r w:rsidRPr="00C67B12">
        <w:rPr>
          <w:lang w:val="en-US"/>
        </w:rPr>
        <w:t xml:space="preserve">. </w:t>
      </w:r>
      <w:proofErr w:type="spellStart"/>
      <w:r w:rsidRPr="00C67B12">
        <w:rPr>
          <w:lang w:val="en-US"/>
        </w:rPr>
        <w:t>Penyajian</w:t>
      </w:r>
      <w:proofErr w:type="spellEnd"/>
      <w:r w:rsidRPr="00C67B12">
        <w:rPr>
          <w:lang w:val="en-US"/>
        </w:rPr>
        <w:t xml:space="preserve"> </w:t>
      </w:r>
      <w:proofErr w:type="spellStart"/>
      <w:r w:rsidRPr="00C67B12">
        <w:rPr>
          <w:lang w:val="en-US"/>
        </w:rPr>
        <w:t>hasil</w:t>
      </w:r>
      <w:proofErr w:type="spellEnd"/>
      <w:r w:rsidRPr="00C67B12">
        <w:rPr>
          <w:lang w:val="en-US"/>
        </w:rPr>
        <w:t xml:space="preserve"> </w:t>
      </w:r>
      <w:proofErr w:type="spellStart"/>
      <w:r w:rsidRPr="00C67B12">
        <w:rPr>
          <w:lang w:val="en-US"/>
        </w:rPr>
        <w:t>dalam</w:t>
      </w:r>
      <w:proofErr w:type="spellEnd"/>
      <w:r w:rsidRPr="00C67B12">
        <w:rPr>
          <w:lang w:val="en-US"/>
        </w:rPr>
        <w:t xml:space="preserve"> </w:t>
      </w:r>
      <w:proofErr w:type="spellStart"/>
      <w:r w:rsidRPr="00C67B12">
        <w:rPr>
          <w:lang w:val="en-US"/>
        </w:rPr>
        <w:t>bentuk</w:t>
      </w:r>
      <w:proofErr w:type="spellEnd"/>
      <w:r w:rsidRPr="00C67B12">
        <w:rPr>
          <w:lang w:val="en-US"/>
        </w:rPr>
        <w:t xml:space="preserve"> </w:t>
      </w:r>
      <w:proofErr w:type="spellStart"/>
      <w:r w:rsidRPr="00C67B12">
        <w:rPr>
          <w:lang w:val="en-US"/>
        </w:rPr>
        <w:t>aplikasi</w:t>
      </w:r>
      <w:proofErr w:type="spellEnd"/>
      <w:r w:rsidRPr="00C67B12">
        <w:rPr>
          <w:lang w:val="en-US"/>
        </w:rPr>
        <w:t xml:space="preserve"> </w:t>
      </w:r>
      <w:proofErr w:type="spellStart"/>
      <w:r w:rsidRPr="00C67B12">
        <w:rPr>
          <w:lang w:val="en-US"/>
        </w:rPr>
        <w:t>interaktif</w:t>
      </w:r>
      <w:proofErr w:type="spellEnd"/>
      <w:r w:rsidRPr="00C67B12">
        <w:rPr>
          <w:lang w:val="en-US"/>
        </w:rPr>
        <w:t xml:space="preserve"> </w:t>
      </w:r>
      <w:proofErr w:type="spellStart"/>
      <w:r w:rsidRPr="00C67B12">
        <w:rPr>
          <w:lang w:val="en-US"/>
        </w:rPr>
        <w:t>memungkinkan</w:t>
      </w:r>
      <w:proofErr w:type="spellEnd"/>
      <w:r w:rsidRPr="00C67B12">
        <w:rPr>
          <w:lang w:val="en-US"/>
        </w:rPr>
        <w:t xml:space="preserve"> </w:t>
      </w:r>
      <w:proofErr w:type="spellStart"/>
      <w:r w:rsidRPr="00C67B12">
        <w:rPr>
          <w:lang w:val="en-US"/>
        </w:rPr>
        <w:t>eksplorasi</w:t>
      </w:r>
      <w:proofErr w:type="spellEnd"/>
      <w:r w:rsidRPr="00C67B12">
        <w:rPr>
          <w:lang w:val="en-US"/>
        </w:rPr>
        <w:t xml:space="preserve"> </w:t>
      </w:r>
      <w:proofErr w:type="spellStart"/>
      <w:r w:rsidRPr="00C67B12">
        <w:rPr>
          <w:lang w:val="en-US"/>
        </w:rPr>
        <w:t>skenario</w:t>
      </w:r>
      <w:proofErr w:type="spellEnd"/>
      <w:r w:rsidRPr="00C67B12">
        <w:rPr>
          <w:lang w:val="en-US"/>
        </w:rPr>
        <w:t xml:space="preserve"> </w:t>
      </w:r>
      <w:proofErr w:type="spellStart"/>
      <w:r w:rsidRPr="00C67B12">
        <w:rPr>
          <w:lang w:val="en-US"/>
        </w:rPr>
        <w:t>kebijakan</w:t>
      </w:r>
      <w:proofErr w:type="spellEnd"/>
      <w:r w:rsidRPr="00C67B12">
        <w:rPr>
          <w:lang w:val="en-US"/>
        </w:rPr>
        <w:t xml:space="preserve"> </w:t>
      </w:r>
      <w:proofErr w:type="spellStart"/>
      <w:r w:rsidRPr="00C67B12">
        <w:rPr>
          <w:lang w:val="en-US"/>
        </w:rPr>
        <w:t>secara</w:t>
      </w:r>
      <w:proofErr w:type="spellEnd"/>
      <w:r w:rsidRPr="00C67B12">
        <w:rPr>
          <w:lang w:val="en-US"/>
        </w:rPr>
        <w:t xml:space="preserve"> </w:t>
      </w:r>
      <w:proofErr w:type="spellStart"/>
      <w:r w:rsidRPr="00C67B12">
        <w:rPr>
          <w:lang w:val="en-US"/>
        </w:rPr>
        <w:t>langsung</w:t>
      </w:r>
      <w:proofErr w:type="spellEnd"/>
      <w:r w:rsidRPr="00C67B12">
        <w:rPr>
          <w:lang w:val="en-US"/>
        </w:rPr>
        <w:t xml:space="preserve"> </w:t>
      </w:r>
      <w:proofErr w:type="spellStart"/>
      <w:r w:rsidRPr="00C67B12">
        <w:rPr>
          <w:lang w:val="en-US"/>
        </w:rPr>
        <w:t>tanpa</w:t>
      </w:r>
      <w:proofErr w:type="spellEnd"/>
      <w:r w:rsidRPr="00C67B12">
        <w:rPr>
          <w:lang w:val="en-US"/>
        </w:rPr>
        <w:t xml:space="preserve"> </w:t>
      </w:r>
      <w:proofErr w:type="spellStart"/>
      <w:r w:rsidRPr="00C67B12">
        <w:rPr>
          <w:lang w:val="en-US"/>
        </w:rPr>
        <w:t>memerlukan</w:t>
      </w:r>
      <w:proofErr w:type="spellEnd"/>
      <w:r w:rsidRPr="00C67B12">
        <w:rPr>
          <w:lang w:val="en-US"/>
        </w:rPr>
        <w:t xml:space="preserve"> </w:t>
      </w:r>
      <w:proofErr w:type="spellStart"/>
      <w:r w:rsidRPr="00C67B12">
        <w:rPr>
          <w:lang w:val="en-US"/>
        </w:rPr>
        <w:t>keahlian</w:t>
      </w:r>
      <w:proofErr w:type="spellEnd"/>
      <w:r w:rsidRPr="00C67B12">
        <w:rPr>
          <w:lang w:val="en-US"/>
        </w:rPr>
        <w:t xml:space="preserve"> </w:t>
      </w:r>
      <w:proofErr w:type="spellStart"/>
      <w:r w:rsidRPr="00C67B12">
        <w:rPr>
          <w:lang w:val="en-US"/>
        </w:rPr>
        <w:t>teknis</w:t>
      </w:r>
      <w:proofErr w:type="spellEnd"/>
      <w:r w:rsidRPr="00C67B12">
        <w:rPr>
          <w:lang w:val="en-US"/>
        </w:rPr>
        <w:t xml:space="preserve"> </w:t>
      </w:r>
      <w:proofErr w:type="spellStart"/>
      <w:r w:rsidRPr="00C67B12">
        <w:rPr>
          <w:lang w:val="en-US"/>
        </w:rPr>
        <w:t>dalam</w:t>
      </w:r>
      <w:proofErr w:type="spellEnd"/>
      <w:r w:rsidRPr="00C67B12">
        <w:rPr>
          <w:lang w:val="en-US"/>
        </w:rPr>
        <w:t xml:space="preserve"> </w:t>
      </w:r>
      <w:proofErr w:type="spellStart"/>
      <w:r w:rsidRPr="00C67B12">
        <w:rPr>
          <w:lang w:val="en-US"/>
        </w:rPr>
        <w:t>pemodelan</w:t>
      </w:r>
      <w:proofErr w:type="spellEnd"/>
      <w:r w:rsidRPr="00C67B12">
        <w:rPr>
          <w:lang w:val="en-US"/>
        </w:rPr>
        <w:t xml:space="preserve"> </w:t>
      </w:r>
      <w:proofErr w:type="spellStart"/>
      <w:r w:rsidRPr="00C67B12">
        <w:rPr>
          <w:lang w:val="en-US"/>
        </w:rPr>
        <w:t>sistem</w:t>
      </w:r>
      <w:proofErr w:type="spellEnd"/>
      <w:r w:rsidRPr="00C67B12">
        <w:rPr>
          <w:lang w:val="en-US"/>
        </w:rPr>
        <w:t xml:space="preserve"> </w:t>
      </w:r>
      <w:proofErr w:type="spellStart"/>
      <w:r w:rsidRPr="00C67B12">
        <w:rPr>
          <w:lang w:val="en-US"/>
        </w:rPr>
        <w:t>dinamis</w:t>
      </w:r>
      <w:proofErr w:type="spellEnd"/>
      <w:r w:rsidRPr="00C67B12">
        <w:rPr>
          <w:lang w:val="en-US"/>
        </w:rPr>
        <w:t>.</w:t>
      </w:r>
    </w:p>
    <w:p w14:paraId="06443801" w14:textId="2C732C77" w:rsidR="00751DCF" w:rsidRPr="001B119E" w:rsidRDefault="003E04C6" w:rsidP="00711126">
      <w:pPr>
        <w:pStyle w:val="Level2Subbab"/>
      </w:pPr>
      <w:bookmarkStart w:id="20" w:name="_Toc224245388"/>
      <w:bookmarkStart w:id="21" w:name="_Toc241748405"/>
      <w:r w:rsidRPr="001B119E">
        <w:lastRenderedPageBreak/>
        <w:t>Sistematika Penulisan</w:t>
      </w:r>
      <w:bookmarkEnd w:id="20"/>
      <w:bookmarkEnd w:id="21"/>
    </w:p>
    <w:p w14:paraId="6331EA2D" w14:textId="7A73B172" w:rsidR="001F48A9" w:rsidRPr="001F48A9" w:rsidRDefault="001F48A9" w:rsidP="001F48A9">
      <w:pPr>
        <w:rPr>
          <w:color w:val="000000" w:themeColor="text1"/>
          <w:lang w:val="en-US"/>
        </w:rPr>
      </w:pPr>
      <w:proofErr w:type="spellStart"/>
      <w:r w:rsidRPr="001F48A9">
        <w:rPr>
          <w:color w:val="000000" w:themeColor="text1"/>
          <w:lang w:val="en-US"/>
        </w:rPr>
        <w:t>Skripsi</w:t>
      </w:r>
      <w:proofErr w:type="spellEnd"/>
      <w:r w:rsidRPr="001F48A9">
        <w:rPr>
          <w:color w:val="000000" w:themeColor="text1"/>
          <w:lang w:val="en-US"/>
        </w:rPr>
        <w:t xml:space="preserve"> </w:t>
      </w:r>
      <w:proofErr w:type="spellStart"/>
      <w:r w:rsidRPr="001F48A9">
        <w:rPr>
          <w:color w:val="000000" w:themeColor="text1"/>
          <w:lang w:val="en-US"/>
        </w:rPr>
        <w:t>ini</w:t>
      </w:r>
      <w:proofErr w:type="spellEnd"/>
      <w:r w:rsidRPr="001F48A9">
        <w:rPr>
          <w:color w:val="000000" w:themeColor="text1"/>
          <w:lang w:val="en-US"/>
        </w:rPr>
        <w:t xml:space="preserve"> </w:t>
      </w:r>
      <w:proofErr w:type="spellStart"/>
      <w:r w:rsidRPr="001F48A9">
        <w:rPr>
          <w:color w:val="000000" w:themeColor="text1"/>
          <w:lang w:val="en-US"/>
        </w:rPr>
        <w:t>disusun</w:t>
      </w:r>
      <w:proofErr w:type="spellEnd"/>
      <w:r w:rsidRPr="001F48A9">
        <w:rPr>
          <w:color w:val="000000" w:themeColor="text1"/>
          <w:lang w:val="en-US"/>
        </w:rPr>
        <w:t xml:space="preserve"> </w:t>
      </w:r>
      <w:proofErr w:type="spellStart"/>
      <w:r w:rsidRPr="001F48A9">
        <w:rPr>
          <w:color w:val="000000" w:themeColor="text1"/>
          <w:lang w:val="en-US"/>
        </w:rPr>
        <w:t>ke</w:t>
      </w:r>
      <w:proofErr w:type="spellEnd"/>
      <w:r w:rsidRPr="001F48A9">
        <w:rPr>
          <w:color w:val="000000" w:themeColor="text1"/>
          <w:lang w:val="en-US"/>
        </w:rPr>
        <w:t xml:space="preserve"> </w:t>
      </w:r>
      <w:proofErr w:type="spellStart"/>
      <w:r w:rsidRPr="001F48A9">
        <w:rPr>
          <w:color w:val="000000" w:themeColor="text1"/>
          <w:lang w:val="en-US"/>
        </w:rPr>
        <w:t>dalam</w:t>
      </w:r>
      <w:proofErr w:type="spellEnd"/>
      <w:r w:rsidRPr="001F48A9">
        <w:rPr>
          <w:color w:val="000000" w:themeColor="text1"/>
          <w:lang w:val="en-US"/>
        </w:rPr>
        <w:t xml:space="preserve"> lima </w:t>
      </w:r>
      <w:proofErr w:type="spellStart"/>
      <w:r w:rsidRPr="001F48A9">
        <w:rPr>
          <w:color w:val="000000" w:themeColor="text1"/>
          <w:lang w:val="en-US"/>
        </w:rPr>
        <w:t>bab</w:t>
      </w:r>
      <w:proofErr w:type="spellEnd"/>
      <w:r w:rsidRPr="001F48A9">
        <w:rPr>
          <w:color w:val="000000" w:themeColor="text1"/>
          <w:lang w:val="en-US"/>
        </w:rPr>
        <w:t xml:space="preserve"> yang </w:t>
      </w:r>
      <w:proofErr w:type="spellStart"/>
      <w:r w:rsidRPr="001F48A9">
        <w:rPr>
          <w:color w:val="000000" w:themeColor="text1"/>
          <w:lang w:val="en-US"/>
        </w:rPr>
        <w:t>saling</w:t>
      </w:r>
      <w:proofErr w:type="spellEnd"/>
      <w:r w:rsidRPr="001F48A9">
        <w:rPr>
          <w:color w:val="000000" w:themeColor="text1"/>
          <w:lang w:val="en-US"/>
        </w:rPr>
        <w:t xml:space="preserve"> </w:t>
      </w:r>
      <w:proofErr w:type="spellStart"/>
      <w:r w:rsidRPr="001F48A9">
        <w:rPr>
          <w:color w:val="000000" w:themeColor="text1"/>
          <w:lang w:val="en-US"/>
        </w:rPr>
        <w:t>berkaitan</w:t>
      </w:r>
      <w:proofErr w:type="spellEnd"/>
      <w:r w:rsidRPr="001F48A9">
        <w:rPr>
          <w:color w:val="000000" w:themeColor="text1"/>
          <w:lang w:val="en-US"/>
        </w:rPr>
        <w:t>.</w:t>
      </w:r>
    </w:p>
    <w:p w14:paraId="0CF1BB15" w14:textId="77777777" w:rsidR="001F48A9" w:rsidRPr="001F48A9" w:rsidRDefault="001F48A9" w:rsidP="001F48A9">
      <w:pPr>
        <w:rPr>
          <w:color w:val="000000" w:themeColor="text1"/>
          <w:lang w:val="en-US"/>
        </w:rPr>
      </w:pPr>
      <w:r w:rsidRPr="001F48A9">
        <w:rPr>
          <w:b/>
          <w:bCs/>
          <w:color w:val="000000" w:themeColor="text1"/>
          <w:lang w:val="en-US"/>
        </w:rPr>
        <w:t xml:space="preserve">Bab I </w:t>
      </w:r>
      <w:proofErr w:type="spellStart"/>
      <w:r w:rsidRPr="001F48A9">
        <w:rPr>
          <w:b/>
          <w:bCs/>
          <w:color w:val="000000" w:themeColor="text1"/>
          <w:lang w:val="en-US"/>
        </w:rPr>
        <w:t>Pendahuluan</w:t>
      </w:r>
      <w:proofErr w:type="spellEnd"/>
      <w:r w:rsidRPr="001F48A9">
        <w:rPr>
          <w:color w:val="000000" w:themeColor="text1"/>
          <w:lang w:val="en-US"/>
        </w:rPr>
        <w:t xml:space="preserve"> </w:t>
      </w:r>
      <w:proofErr w:type="spellStart"/>
      <w:r w:rsidRPr="001F48A9">
        <w:rPr>
          <w:color w:val="000000" w:themeColor="text1"/>
          <w:lang w:val="en-US"/>
        </w:rPr>
        <w:t>menguraikan</w:t>
      </w:r>
      <w:proofErr w:type="spellEnd"/>
      <w:r w:rsidRPr="001F48A9">
        <w:rPr>
          <w:color w:val="000000" w:themeColor="text1"/>
          <w:lang w:val="en-US"/>
        </w:rPr>
        <w:t xml:space="preserve"> </w:t>
      </w:r>
      <w:proofErr w:type="spellStart"/>
      <w:r w:rsidRPr="001F48A9">
        <w:rPr>
          <w:color w:val="000000" w:themeColor="text1"/>
          <w:lang w:val="en-US"/>
        </w:rPr>
        <w:t>latar</w:t>
      </w:r>
      <w:proofErr w:type="spellEnd"/>
      <w:r w:rsidRPr="001F48A9">
        <w:rPr>
          <w:color w:val="000000" w:themeColor="text1"/>
          <w:lang w:val="en-US"/>
        </w:rPr>
        <w:t xml:space="preserve"> </w:t>
      </w:r>
      <w:proofErr w:type="spellStart"/>
      <w:r w:rsidRPr="001F48A9">
        <w:rPr>
          <w:color w:val="000000" w:themeColor="text1"/>
          <w:lang w:val="en-US"/>
        </w:rPr>
        <w:t>belakang</w:t>
      </w:r>
      <w:proofErr w:type="spellEnd"/>
      <w:r w:rsidRPr="001F48A9">
        <w:rPr>
          <w:color w:val="000000" w:themeColor="text1"/>
          <w:lang w:val="en-US"/>
        </w:rPr>
        <w:t xml:space="preserve">, </w:t>
      </w:r>
      <w:proofErr w:type="spellStart"/>
      <w:r w:rsidRPr="001F48A9">
        <w:rPr>
          <w:color w:val="000000" w:themeColor="text1"/>
          <w:lang w:val="en-US"/>
        </w:rPr>
        <w:t>identifikasi</w:t>
      </w:r>
      <w:proofErr w:type="spellEnd"/>
      <w:r w:rsidRPr="001F48A9">
        <w:rPr>
          <w:color w:val="000000" w:themeColor="text1"/>
          <w:lang w:val="en-US"/>
        </w:rPr>
        <w:t xml:space="preserve"> dan </w:t>
      </w:r>
      <w:proofErr w:type="spellStart"/>
      <w:r w:rsidRPr="001F48A9">
        <w:rPr>
          <w:color w:val="000000" w:themeColor="text1"/>
          <w:lang w:val="en-US"/>
        </w:rPr>
        <w:t>batasan</w:t>
      </w:r>
      <w:proofErr w:type="spellEnd"/>
      <w:r w:rsidRPr="001F48A9">
        <w:rPr>
          <w:color w:val="000000" w:themeColor="text1"/>
          <w:lang w:val="en-US"/>
        </w:rPr>
        <w:t xml:space="preserve"> </w:t>
      </w:r>
      <w:proofErr w:type="spellStart"/>
      <w:r w:rsidRPr="001F48A9">
        <w:rPr>
          <w:color w:val="000000" w:themeColor="text1"/>
          <w:lang w:val="en-US"/>
        </w:rPr>
        <w:t>masalah</w:t>
      </w:r>
      <w:proofErr w:type="spellEnd"/>
      <w:r w:rsidRPr="001F48A9">
        <w:rPr>
          <w:color w:val="000000" w:themeColor="text1"/>
          <w:lang w:val="en-US"/>
        </w:rPr>
        <w:t xml:space="preserve">, </w:t>
      </w:r>
      <w:proofErr w:type="spellStart"/>
      <w:r w:rsidRPr="001F48A9">
        <w:rPr>
          <w:color w:val="000000" w:themeColor="text1"/>
          <w:lang w:val="en-US"/>
        </w:rPr>
        <w:t>tujuan</w:t>
      </w:r>
      <w:proofErr w:type="spellEnd"/>
      <w:r w:rsidRPr="001F48A9">
        <w:rPr>
          <w:color w:val="000000" w:themeColor="text1"/>
          <w:lang w:val="en-US"/>
        </w:rPr>
        <w:t xml:space="preserve">, </w:t>
      </w:r>
      <w:proofErr w:type="spellStart"/>
      <w:r w:rsidRPr="001F48A9">
        <w:rPr>
          <w:color w:val="000000" w:themeColor="text1"/>
          <w:lang w:val="en-US"/>
        </w:rPr>
        <w:t>manfaat</w:t>
      </w:r>
      <w:proofErr w:type="spellEnd"/>
      <w:r w:rsidRPr="001F48A9">
        <w:rPr>
          <w:color w:val="000000" w:themeColor="text1"/>
          <w:lang w:val="en-US"/>
        </w:rPr>
        <w:t xml:space="preserve">, </w:t>
      </w:r>
      <w:proofErr w:type="spellStart"/>
      <w:r w:rsidRPr="001F48A9">
        <w:rPr>
          <w:color w:val="000000" w:themeColor="text1"/>
          <w:lang w:val="en-US"/>
        </w:rPr>
        <w:t>serta</w:t>
      </w:r>
      <w:proofErr w:type="spellEnd"/>
      <w:r w:rsidRPr="001F48A9">
        <w:rPr>
          <w:color w:val="000000" w:themeColor="text1"/>
          <w:lang w:val="en-US"/>
        </w:rPr>
        <w:t xml:space="preserve"> </w:t>
      </w:r>
      <w:proofErr w:type="spellStart"/>
      <w:r w:rsidRPr="001F48A9">
        <w:rPr>
          <w:color w:val="000000" w:themeColor="text1"/>
          <w:lang w:val="en-US"/>
        </w:rPr>
        <w:t>sistematika</w:t>
      </w:r>
      <w:proofErr w:type="spellEnd"/>
      <w:r w:rsidRPr="001F48A9">
        <w:rPr>
          <w:color w:val="000000" w:themeColor="text1"/>
          <w:lang w:val="en-US"/>
        </w:rPr>
        <w:t xml:space="preserve"> </w:t>
      </w:r>
      <w:proofErr w:type="spellStart"/>
      <w:r w:rsidRPr="001F48A9">
        <w:rPr>
          <w:color w:val="000000" w:themeColor="text1"/>
          <w:lang w:val="en-US"/>
        </w:rPr>
        <w:t>penulisan</w:t>
      </w:r>
      <w:proofErr w:type="spellEnd"/>
      <w:r w:rsidRPr="001F48A9">
        <w:rPr>
          <w:color w:val="000000" w:themeColor="text1"/>
          <w:lang w:val="en-US"/>
        </w:rPr>
        <w:t>.</w:t>
      </w:r>
    </w:p>
    <w:p w14:paraId="30A2DC56" w14:textId="77777777" w:rsidR="001F48A9" w:rsidRPr="001F48A9" w:rsidRDefault="001F48A9" w:rsidP="001F48A9">
      <w:pPr>
        <w:rPr>
          <w:color w:val="000000" w:themeColor="text1"/>
          <w:lang w:val="en-US"/>
        </w:rPr>
      </w:pPr>
      <w:r w:rsidRPr="001F48A9">
        <w:rPr>
          <w:b/>
          <w:bCs/>
          <w:color w:val="000000" w:themeColor="text1"/>
          <w:lang w:val="en-US"/>
        </w:rPr>
        <w:t xml:space="preserve">Bab II </w:t>
      </w:r>
      <w:proofErr w:type="spellStart"/>
      <w:r w:rsidRPr="001F48A9">
        <w:rPr>
          <w:b/>
          <w:bCs/>
          <w:color w:val="000000" w:themeColor="text1"/>
          <w:lang w:val="en-US"/>
        </w:rPr>
        <w:t>Tinjauan</w:t>
      </w:r>
      <w:proofErr w:type="spellEnd"/>
      <w:r w:rsidRPr="001F48A9">
        <w:rPr>
          <w:b/>
          <w:bCs/>
          <w:color w:val="000000" w:themeColor="text1"/>
          <w:lang w:val="en-US"/>
        </w:rPr>
        <w:t xml:space="preserve"> Pustaka</w:t>
      </w:r>
      <w:r w:rsidRPr="001F48A9">
        <w:rPr>
          <w:color w:val="000000" w:themeColor="text1"/>
          <w:lang w:val="en-US"/>
        </w:rPr>
        <w:t xml:space="preserve"> </w:t>
      </w:r>
      <w:proofErr w:type="spellStart"/>
      <w:r w:rsidRPr="001F48A9">
        <w:rPr>
          <w:color w:val="000000" w:themeColor="text1"/>
          <w:lang w:val="en-US"/>
        </w:rPr>
        <w:t>membahas</w:t>
      </w:r>
      <w:proofErr w:type="spellEnd"/>
      <w:r w:rsidRPr="001F48A9">
        <w:rPr>
          <w:color w:val="000000" w:themeColor="text1"/>
          <w:lang w:val="en-US"/>
        </w:rPr>
        <w:t xml:space="preserve"> </w:t>
      </w:r>
      <w:proofErr w:type="spellStart"/>
      <w:r w:rsidRPr="001F48A9">
        <w:rPr>
          <w:color w:val="000000" w:themeColor="text1"/>
          <w:lang w:val="en-US"/>
        </w:rPr>
        <w:t>landasan</w:t>
      </w:r>
      <w:proofErr w:type="spellEnd"/>
      <w:r w:rsidRPr="001F48A9">
        <w:rPr>
          <w:color w:val="000000" w:themeColor="text1"/>
          <w:lang w:val="en-US"/>
        </w:rPr>
        <w:t xml:space="preserve"> </w:t>
      </w:r>
      <w:proofErr w:type="spellStart"/>
      <w:r w:rsidRPr="001F48A9">
        <w:rPr>
          <w:color w:val="000000" w:themeColor="text1"/>
          <w:lang w:val="en-US"/>
        </w:rPr>
        <w:t>teori</w:t>
      </w:r>
      <w:proofErr w:type="spellEnd"/>
      <w:r w:rsidRPr="001F48A9">
        <w:rPr>
          <w:color w:val="000000" w:themeColor="text1"/>
          <w:lang w:val="en-US"/>
        </w:rPr>
        <w:t xml:space="preserve"> </w:t>
      </w:r>
      <w:proofErr w:type="spellStart"/>
      <w:r w:rsidRPr="001F48A9">
        <w:rPr>
          <w:color w:val="000000" w:themeColor="text1"/>
          <w:lang w:val="en-US"/>
        </w:rPr>
        <w:t>mengenai</w:t>
      </w:r>
      <w:proofErr w:type="spellEnd"/>
      <w:r w:rsidRPr="001F48A9">
        <w:rPr>
          <w:color w:val="000000" w:themeColor="text1"/>
          <w:lang w:val="en-US"/>
        </w:rPr>
        <w:t xml:space="preserve"> </w:t>
      </w:r>
      <w:proofErr w:type="spellStart"/>
      <w:r w:rsidRPr="001F48A9">
        <w:rPr>
          <w:color w:val="000000" w:themeColor="text1"/>
          <w:lang w:val="en-US"/>
        </w:rPr>
        <w:t>pariwisata</w:t>
      </w:r>
      <w:proofErr w:type="spellEnd"/>
      <w:r w:rsidRPr="001F48A9">
        <w:rPr>
          <w:color w:val="000000" w:themeColor="text1"/>
          <w:lang w:val="en-US"/>
        </w:rPr>
        <w:t xml:space="preserve"> dan </w:t>
      </w:r>
      <w:proofErr w:type="spellStart"/>
      <w:r w:rsidRPr="001F48A9">
        <w:rPr>
          <w:color w:val="000000" w:themeColor="text1"/>
          <w:lang w:val="en-US"/>
        </w:rPr>
        <w:t>kebijakan</w:t>
      </w:r>
      <w:proofErr w:type="spellEnd"/>
      <w:r w:rsidRPr="001F48A9">
        <w:rPr>
          <w:color w:val="000000" w:themeColor="text1"/>
          <w:lang w:val="en-US"/>
        </w:rPr>
        <w:t xml:space="preserve"> </w:t>
      </w:r>
      <w:proofErr w:type="spellStart"/>
      <w:r w:rsidRPr="001F48A9">
        <w:rPr>
          <w:color w:val="000000" w:themeColor="text1"/>
          <w:lang w:val="en-US"/>
        </w:rPr>
        <w:t>pariwisata</w:t>
      </w:r>
      <w:proofErr w:type="spellEnd"/>
      <w:r w:rsidRPr="001F48A9">
        <w:rPr>
          <w:color w:val="000000" w:themeColor="text1"/>
          <w:lang w:val="en-US"/>
        </w:rPr>
        <w:t xml:space="preserve">, </w:t>
      </w:r>
      <w:proofErr w:type="spellStart"/>
      <w:r w:rsidRPr="001F48A9">
        <w:rPr>
          <w:color w:val="000000" w:themeColor="text1"/>
          <w:lang w:val="en-US"/>
        </w:rPr>
        <w:t>klasifikasi</w:t>
      </w:r>
      <w:proofErr w:type="spellEnd"/>
      <w:r w:rsidRPr="001F48A9">
        <w:rPr>
          <w:color w:val="000000" w:themeColor="text1"/>
          <w:lang w:val="en-US"/>
        </w:rPr>
        <w:t xml:space="preserve"> </w:t>
      </w:r>
      <w:proofErr w:type="spellStart"/>
      <w:r w:rsidRPr="001F48A9">
        <w:rPr>
          <w:color w:val="000000" w:themeColor="text1"/>
          <w:lang w:val="en-US"/>
        </w:rPr>
        <w:t>jenis</w:t>
      </w:r>
      <w:proofErr w:type="spellEnd"/>
      <w:r w:rsidRPr="001F48A9">
        <w:rPr>
          <w:color w:val="000000" w:themeColor="text1"/>
          <w:lang w:val="en-US"/>
        </w:rPr>
        <w:t xml:space="preserve"> </w:t>
      </w:r>
      <w:proofErr w:type="spellStart"/>
      <w:r w:rsidRPr="001F48A9">
        <w:rPr>
          <w:color w:val="000000" w:themeColor="text1"/>
          <w:lang w:val="en-US"/>
        </w:rPr>
        <w:t>usaha</w:t>
      </w:r>
      <w:proofErr w:type="spellEnd"/>
      <w:r w:rsidRPr="001F48A9">
        <w:rPr>
          <w:color w:val="000000" w:themeColor="text1"/>
          <w:lang w:val="en-US"/>
        </w:rPr>
        <w:t xml:space="preserve"> dan </w:t>
      </w:r>
      <w:proofErr w:type="spellStart"/>
      <w:r w:rsidRPr="001F48A9">
        <w:rPr>
          <w:color w:val="000000" w:themeColor="text1"/>
          <w:lang w:val="en-US"/>
        </w:rPr>
        <w:t>objek</w:t>
      </w:r>
      <w:proofErr w:type="spellEnd"/>
      <w:r w:rsidRPr="001F48A9">
        <w:rPr>
          <w:color w:val="000000" w:themeColor="text1"/>
          <w:lang w:val="en-US"/>
        </w:rPr>
        <w:t xml:space="preserve"> </w:t>
      </w:r>
      <w:proofErr w:type="spellStart"/>
      <w:r w:rsidRPr="001F48A9">
        <w:rPr>
          <w:color w:val="000000" w:themeColor="text1"/>
          <w:lang w:val="en-US"/>
        </w:rPr>
        <w:t>wisata</w:t>
      </w:r>
      <w:proofErr w:type="spellEnd"/>
      <w:r w:rsidRPr="001F48A9">
        <w:rPr>
          <w:color w:val="000000" w:themeColor="text1"/>
          <w:lang w:val="en-US"/>
        </w:rPr>
        <w:t xml:space="preserve"> </w:t>
      </w:r>
      <w:proofErr w:type="spellStart"/>
      <w:r w:rsidRPr="001F48A9">
        <w:rPr>
          <w:color w:val="000000" w:themeColor="text1"/>
          <w:lang w:val="en-US"/>
        </w:rPr>
        <w:t>beserta</w:t>
      </w:r>
      <w:proofErr w:type="spellEnd"/>
      <w:r w:rsidRPr="001F48A9">
        <w:rPr>
          <w:color w:val="000000" w:themeColor="text1"/>
          <w:lang w:val="en-US"/>
        </w:rPr>
        <w:t xml:space="preserve"> </w:t>
      </w:r>
      <w:proofErr w:type="spellStart"/>
      <w:r w:rsidRPr="001F48A9">
        <w:rPr>
          <w:color w:val="000000" w:themeColor="text1"/>
          <w:lang w:val="en-US"/>
        </w:rPr>
        <w:t>keterkaitannya</w:t>
      </w:r>
      <w:proofErr w:type="spellEnd"/>
      <w:r w:rsidRPr="001F48A9">
        <w:rPr>
          <w:color w:val="000000" w:themeColor="text1"/>
          <w:lang w:val="en-US"/>
        </w:rPr>
        <w:t xml:space="preserve"> </w:t>
      </w:r>
      <w:proofErr w:type="spellStart"/>
      <w:r w:rsidRPr="001F48A9">
        <w:rPr>
          <w:color w:val="000000" w:themeColor="text1"/>
          <w:lang w:val="en-US"/>
        </w:rPr>
        <w:t>dengan</w:t>
      </w:r>
      <w:proofErr w:type="spellEnd"/>
      <w:r w:rsidRPr="001F48A9">
        <w:rPr>
          <w:color w:val="000000" w:themeColor="text1"/>
          <w:lang w:val="en-US"/>
        </w:rPr>
        <w:t xml:space="preserve"> KBLI/KBKI/KBJI, </w:t>
      </w:r>
      <w:proofErr w:type="spellStart"/>
      <w:r w:rsidRPr="001F48A9">
        <w:rPr>
          <w:color w:val="000000" w:themeColor="text1"/>
          <w:lang w:val="en-US"/>
        </w:rPr>
        <w:t>konsep</w:t>
      </w:r>
      <w:proofErr w:type="spellEnd"/>
      <w:r w:rsidRPr="001F48A9">
        <w:rPr>
          <w:color w:val="000000" w:themeColor="text1"/>
          <w:lang w:val="en-US"/>
        </w:rPr>
        <w:t xml:space="preserve"> </w:t>
      </w:r>
      <w:proofErr w:type="spellStart"/>
      <w:r w:rsidRPr="001F48A9">
        <w:rPr>
          <w:color w:val="000000" w:themeColor="text1"/>
          <w:lang w:val="en-US"/>
        </w:rPr>
        <w:t>pariwisata</w:t>
      </w:r>
      <w:proofErr w:type="spellEnd"/>
      <w:r w:rsidRPr="001F48A9">
        <w:rPr>
          <w:color w:val="000000" w:themeColor="text1"/>
          <w:lang w:val="en-US"/>
        </w:rPr>
        <w:t xml:space="preserve"> </w:t>
      </w:r>
      <w:proofErr w:type="spellStart"/>
      <w:r w:rsidRPr="001F48A9">
        <w:rPr>
          <w:color w:val="000000" w:themeColor="text1"/>
          <w:lang w:val="en-US"/>
        </w:rPr>
        <w:t>berkelanjutan</w:t>
      </w:r>
      <w:proofErr w:type="spellEnd"/>
      <w:r w:rsidRPr="001F48A9">
        <w:rPr>
          <w:color w:val="000000" w:themeColor="text1"/>
          <w:lang w:val="en-US"/>
        </w:rPr>
        <w:t xml:space="preserve"> dan </w:t>
      </w:r>
      <w:proofErr w:type="spellStart"/>
      <w:r w:rsidRPr="001F48A9">
        <w:rPr>
          <w:color w:val="000000" w:themeColor="text1"/>
          <w:lang w:val="en-US"/>
        </w:rPr>
        <w:t>daya</w:t>
      </w:r>
      <w:proofErr w:type="spellEnd"/>
      <w:r w:rsidRPr="001F48A9">
        <w:rPr>
          <w:color w:val="000000" w:themeColor="text1"/>
          <w:lang w:val="en-US"/>
        </w:rPr>
        <w:t xml:space="preserve"> </w:t>
      </w:r>
      <w:proofErr w:type="spellStart"/>
      <w:r w:rsidRPr="001F48A9">
        <w:rPr>
          <w:color w:val="000000" w:themeColor="text1"/>
          <w:lang w:val="en-US"/>
        </w:rPr>
        <w:t>dukung</w:t>
      </w:r>
      <w:proofErr w:type="spellEnd"/>
      <w:r w:rsidRPr="001F48A9">
        <w:rPr>
          <w:color w:val="000000" w:themeColor="text1"/>
          <w:lang w:val="en-US"/>
        </w:rPr>
        <w:t xml:space="preserve"> </w:t>
      </w:r>
      <w:proofErr w:type="spellStart"/>
      <w:r w:rsidRPr="001F48A9">
        <w:rPr>
          <w:color w:val="000000" w:themeColor="text1"/>
          <w:lang w:val="en-US"/>
        </w:rPr>
        <w:t>destinasi</w:t>
      </w:r>
      <w:proofErr w:type="spellEnd"/>
      <w:r w:rsidRPr="001F48A9">
        <w:rPr>
          <w:color w:val="000000" w:themeColor="text1"/>
          <w:lang w:val="en-US"/>
        </w:rPr>
        <w:t xml:space="preserve">, </w:t>
      </w:r>
      <w:proofErr w:type="spellStart"/>
      <w:r w:rsidRPr="001F48A9">
        <w:rPr>
          <w:color w:val="000000" w:themeColor="text1"/>
          <w:lang w:val="en-US"/>
        </w:rPr>
        <w:t>pendekatan</w:t>
      </w:r>
      <w:proofErr w:type="spellEnd"/>
      <w:r w:rsidRPr="001F48A9">
        <w:rPr>
          <w:color w:val="000000" w:themeColor="text1"/>
          <w:lang w:val="en-US"/>
        </w:rPr>
        <w:t xml:space="preserve"> </w:t>
      </w:r>
      <w:proofErr w:type="spellStart"/>
      <w:r w:rsidRPr="001F48A9">
        <w:rPr>
          <w:color w:val="000000" w:themeColor="text1"/>
          <w:lang w:val="en-US"/>
        </w:rPr>
        <w:t>pengukuran</w:t>
      </w:r>
      <w:proofErr w:type="spellEnd"/>
      <w:r w:rsidRPr="001F48A9">
        <w:rPr>
          <w:color w:val="000000" w:themeColor="text1"/>
          <w:lang w:val="en-US"/>
        </w:rPr>
        <w:t xml:space="preserve"> </w:t>
      </w:r>
      <w:proofErr w:type="spellStart"/>
      <w:r w:rsidRPr="001F48A9">
        <w:rPr>
          <w:color w:val="000000" w:themeColor="text1"/>
          <w:lang w:val="en-US"/>
        </w:rPr>
        <w:t>ekonomi</w:t>
      </w:r>
      <w:proofErr w:type="spellEnd"/>
      <w:r w:rsidRPr="001F48A9">
        <w:rPr>
          <w:color w:val="000000" w:themeColor="text1"/>
          <w:lang w:val="en-US"/>
        </w:rPr>
        <w:t xml:space="preserve"> </w:t>
      </w:r>
      <w:proofErr w:type="spellStart"/>
      <w:r w:rsidRPr="001F48A9">
        <w:rPr>
          <w:color w:val="000000" w:themeColor="text1"/>
          <w:lang w:val="en-US"/>
        </w:rPr>
        <w:t>pariwisata</w:t>
      </w:r>
      <w:proofErr w:type="spellEnd"/>
      <w:r w:rsidRPr="001F48A9">
        <w:rPr>
          <w:color w:val="000000" w:themeColor="text1"/>
          <w:lang w:val="en-US"/>
        </w:rPr>
        <w:t xml:space="preserve">, </w:t>
      </w:r>
      <w:proofErr w:type="spellStart"/>
      <w:r w:rsidRPr="001F48A9">
        <w:rPr>
          <w:color w:val="000000" w:themeColor="text1"/>
          <w:lang w:val="en-US"/>
        </w:rPr>
        <w:t>sistem</w:t>
      </w:r>
      <w:proofErr w:type="spellEnd"/>
      <w:r w:rsidRPr="001F48A9">
        <w:rPr>
          <w:color w:val="000000" w:themeColor="text1"/>
          <w:lang w:val="en-US"/>
        </w:rPr>
        <w:t xml:space="preserve"> </w:t>
      </w:r>
      <w:proofErr w:type="spellStart"/>
      <w:r w:rsidRPr="001F48A9">
        <w:rPr>
          <w:color w:val="000000" w:themeColor="text1"/>
          <w:lang w:val="en-US"/>
        </w:rPr>
        <w:t>dinamis</w:t>
      </w:r>
      <w:proofErr w:type="spellEnd"/>
      <w:r w:rsidRPr="001F48A9">
        <w:rPr>
          <w:color w:val="000000" w:themeColor="text1"/>
          <w:lang w:val="en-US"/>
        </w:rPr>
        <w:t xml:space="preserve"> </w:t>
      </w:r>
      <w:proofErr w:type="spellStart"/>
      <w:r w:rsidRPr="001F48A9">
        <w:rPr>
          <w:color w:val="000000" w:themeColor="text1"/>
          <w:lang w:val="en-US"/>
        </w:rPr>
        <w:t>beserta</w:t>
      </w:r>
      <w:proofErr w:type="spellEnd"/>
      <w:r w:rsidRPr="001F48A9">
        <w:rPr>
          <w:color w:val="000000" w:themeColor="text1"/>
          <w:lang w:val="en-US"/>
        </w:rPr>
        <w:t xml:space="preserve"> </w:t>
      </w:r>
      <w:proofErr w:type="spellStart"/>
      <w:r w:rsidRPr="001F48A9">
        <w:rPr>
          <w:color w:val="000000" w:themeColor="text1"/>
          <w:lang w:val="en-US"/>
        </w:rPr>
        <w:t>metode</w:t>
      </w:r>
      <w:proofErr w:type="spellEnd"/>
      <w:r w:rsidRPr="001F48A9">
        <w:rPr>
          <w:color w:val="000000" w:themeColor="text1"/>
          <w:lang w:val="en-US"/>
        </w:rPr>
        <w:t xml:space="preserve"> </w:t>
      </w:r>
      <w:proofErr w:type="spellStart"/>
      <w:r w:rsidRPr="001F48A9">
        <w:rPr>
          <w:color w:val="000000" w:themeColor="text1"/>
          <w:lang w:val="en-US"/>
        </w:rPr>
        <w:t>validasinya</w:t>
      </w:r>
      <w:proofErr w:type="spellEnd"/>
      <w:r w:rsidRPr="001F48A9">
        <w:rPr>
          <w:color w:val="000000" w:themeColor="text1"/>
          <w:lang w:val="en-US"/>
        </w:rPr>
        <w:t xml:space="preserve">, dan </w:t>
      </w:r>
      <w:proofErr w:type="spellStart"/>
      <w:r w:rsidRPr="001F48A9">
        <w:rPr>
          <w:color w:val="000000" w:themeColor="text1"/>
          <w:lang w:val="en-US"/>
        </w:rPr>
        <w:t>penginderaan</w:t>
      </w:r>
      <w:proofErr w:type="spellEnd"/>
      <w:r w:rsidRPr="001F48A9">
        <w:rPr>
          <w:color w:val="000000" w:themeColor="text1"/>
          <w:lang w:val="en-US"/>
        </w:rPr>
        <w:t xml:space="preserve"> </w:t>
      </w:r>
      <w:proofErr w:type="spellStart"/>
      <w:r w:rsidRPr="001F48A9">
        <w:rPr>
          <w:color w:val="000000" w:themeColor="text1"/>
          <w:lang w:val="en-US"/>
        </w:rPr>
        <w:t>jauh</w:t>
      </w:r>
      <w:proofErr w:type="spellEnd"/>
      <w:r w:rsidRPr="001F48A9">
        <w:rPr>
          <w:color w:val="000000" w:themeColor="text1"/>
          <w:lang w:val="en-US"/>
        </w:rPr>
        <w:t xml:space="preserve"> </w:t>
      </w:r>
      <w:proofErr w:type="spellStart"/>
      <w:r w:rsidRPr="001F48A9">
        <w:rPr>
          <w:color w:val="000000" w:themeColor="text1"/>
          <w:lang w:val="en-US"/>
        </w:rPr>
        <w:t>sebagai</w:t>
      </w:r>
      <w:proofErr w:type="spellEnd"/>
      <w:r w:rsidRPr="001F48A9">
        <w:rPr>
          <w:color w:val="000000" w:themeColor="text1"/>
          <w:lang w:val="en-US"/>
        </w:rPr>
        <w:t xml:space="preserve"> </w:t>
      </w:r>
      <w:proofErr w:type="spellStart"/>
      <w:r w:rsidRPr="001F48A9">
        <w:rPr>
          <w:color w:val="000000" w:themeColor="text1"/>
          <w:lang w:val="en-US"/>
        </w:rPr>
        <w:t>alat</w:t>
      </w:r>
      <w:proofErr w:type="spellEnd"/>
      <w:r w:rsidRPr="001F48A9">
        <w:rPr>
          <w:color w:val="000000" w:themeColor="text1"/>
          <w:lang w:val="en-US"/>
        </w:rPr>
        <w:t xml:space="preserve"> </w:t>
      </w:r>
      <w:proofErr w:type="spellStart"/>
      <w:r w:rsidRPr="001F48A9">
        <w:rPr>
          <w:color w:val="000000" w:themeColor="text1"/>
          <w:lang w:val="en-US"/>
        </w:rPr>
        <w:t>estimasi</w:t>
      </w:r>
      <w:proofErr w:type="spellEnd"/>
      <w:r w:rsidRPr="001F48A9">
        <w:rPr>
          <w:color w:val="000000" w:themeColor="text1"/>
          <w:lang w:val="en-US"/>
        </w:rPr>
        <w:t xml:space="preserve"> data, </w:t>
      </w:r>
      <w:proofErr w:type="spellStart"/>
      <w:r w:rsidRPr="001F48A9">
        <w:rPr>
          <w:color w:val="000000" w:themeColor="text1"/>
          <w:lang w:val="en-US"/>
        </w:rPr>
        <w:t>ditutup</w:t>
      </w:r>
      <w:proofErr w:type="spellEnd"/>
      <w:r w:rsidRPr="001F48A9">
        <w:rPr>
          <w:color w:val="000000" w:themeColor="text1"/>
          <w:lang w:val="en-US"/>
        </w:rPr>
        <w:t xml:space="preserve"> </w:t>
      </w:r>
      <w:proofErr w:type="spellStart"/>
      <w:r w:rsidRPr="001F48A9">
        <w:rPr>
          <w:color w:val="000000" w:themeColor="text1"/>
          <w:lang w:val="en-US"/>
        </w:rPr>
        <w:t>dengan</w:t>
      </w:r>
      <w:proofErr w:type="spellEnd"/>
      <w:r w:rsidRPr="001F48A9">
        <w:rPr>
          <w:color w:val="000000" w:themeColor="text1"/>
          <w:lang w:val="en-US"/>
        </w:rPr>
        <w:t xml:space="preserve"> </w:t>
      </w:r>
      <w:proofErr w:type="spellStart"/>
      <w:r w:rsidRPr="001F48A9">
        <w:rPr>
          <w:color w:val="000000" w:themeColor="text1"/>
          <w:lang w:val="en-US"/>
        </w:rPr>
        <w:t>tinjauan</w:t>
      </w:r>
      <w:proofErr w:type="spellEnd"/>
      <w:r w:rsidRPr="001F48A9">
        <w:rPr>
          <w:color w:val="000000" w:themeColor="text1"/>
          <w:lang w:val="en-US"/>
        </w:rPr>
        <w:t xml:space="preserve"> </w:t>
      </w:r>
      <w:proofErr w:type="spellStart"/>
      <w:r w:rsidRPr="001F48A9">
        <w:rPr>
          <w:color w:val="000000" w:themeColor="text1"/>
          <w:lang w:val="en-US"/>
        </w:rPr>
        <w:t>penelitian</w:t>
      </w:r>
      <w:proofErr w:type="spellEnd"/>
      <w:r w:rsidRPr="001F48A9">
        <w:rPr>
          <w:color w:val="000000" w:themeColor="text1"/>
          <w:lang w:val="en-US"/>
        </w:rPr>
        <w:t xml:space="preserve"> </w:t>
      </w:r>
      <w:proofErr w:type="spellStart"/>
      <w:r w:rsidRPr="001F48A9">
        <w:rPr>
          <w:color w:val="000000" w:themeColor="text1"/>
          <w:lang w:val="en-US"/>
        </w:rPr>
        <w:t>terkait</w:t>
      </w:r>
      <w:proofErr w:type="spellEnd"/>
      <w:r w:rsidRPr="001F48A9">
        <w:rPr>
          <w:color w:val="000000" w:themeColor="text1"/>
          <w:lang w:val="en-US"/>
        </w:rPr>
        <w:t>.</w:t>
      </w:r>
    </w:p>
    <w:p w14:paraId="72EBA28F" w14:textId="77777777" w:rsidR="001F48A9" w:rsidRPr="001F48A9" w:rsidRDefault="001F48A9" w:rsidP="001F48A9">
      <w:pPr>
        <w:rPr>
          <w:color w:val="000000" w:themeColor="text1"/>
          <w:lang w:val="en-US"/>
        </w:rPr>
      </w:pPr>
      <w:r w:rsidRPr="001F48A9">
        <w:rPr>
          <w:b/>
          <w:bCs/>
          <w:color w:val="000000" w:themeColor="text1"/>
          <w:lang w:val="en-US"/>
        </w:rPr>
        <w:t xml:space="preserve">Bab III Metode </w:t>
      </w:r>
      <w:proofErr w:type="spellStart"/>
      <w:r w:rsidRPr="001F48A9">
        <w:rPr>
          <w:b/>
          <w:bCs/>
          <w:color w:val="000000" w:themeColor="text1"/>
          <w:lang w:val="en-US"/>
        </w:rPr>
        <w:t>Penelitian</w:t>
      </w:r>
      <w:proofErr w:type="spellEnd"/>
      <w:r w:rsidRPr="001F48A9">
        <w:rPr>
          <w:color w:val="000000" w:themeColor="text1"/>
          <w:lang w:val="en-US"/>
        </w:rPr>
        <w:t xml:space="preserve"> </w:t>
      </w:r>
      <w:proofErr w:type="spellStart"/>
      <w:r w:rsidRPr="001F48A9">
        <w:rPr>
          <w:color w:val="000000" w:themeColor="text1"/>
          <w:lang w:val="en-US"/>
        </w:rPr>
        <w:t>menjelaskan</w:t>
      </w:r>
      <w:proofErr w:type="spellEnd"/>
      <w:r w:rsidRPr="001F48A9">
        <w:rPr>
          <w:color w:val="000000" w:themeColor="text1"/>
          <w:lang w:val="en-US"/>
        </w:rPr>
        <w:t xml:space="preserve"> </w:t>
      </w:r>
      <w:proofErr w:type="spellStart"/>
      <w:r w:rsidRPr="001F48A9">
        <w:rPr>
          <w:color w:val="000000" w:themeColor="text1"/>
          <w:lang w:val="en-US"/>
        </w:rPr>
        <w:t>kerangka</w:t>
      </w:r>
      <w:proofErr w:type="spellEnd"/>
      <w:r w:rsidRPr="001F48A9">
        <w:rPr>
          <w:color w:val="000000" w:themeColor="text1"/>
          <w:lang w:val="en-US"/>
        </w:rPr>
        <w:t xml:space="preserve"> </w:t>
      </w:r>
      <w:proofErr w:type="spellStart"/>
      <w:r w:rsidRPr="001F48A9">
        <w:rPr>
          <w:color w:val="000000" w:themeColor="text1"/>
          <w:lang w:val="en-US"/>
        </w:rPr>
        <w:t>kerja</w:t>
      </w:r>
      <w:proofErr w:type="spellEnd"/>
      <w:r w:rsidRPr="001F48A9">
        <w:rPr>
          <w:color w:val="000000" w:themeColor="text1"/>
          <w:lang w:val="en-US"/>
        </w:rPr>
        <w:t xml:space="preserve"> </w:t>
      </w:r>
      <w:proofErr w:type="spellStart"/>
      <w:r w:rsidRPr="001F48A9">
        <w:rPr>
          <w:color w:val="000000" w:themeColor="text1"/>
          <w:lang w:val="en-US"/>
        </w:rPr>
        <w:t>sistem</w:t>
      </w:r>
      <w:proofErr w:type="spellEnd"/>
      <w:r w:rsidRPr="001F48A9">
        <w:rPr>
          <w:color w:val="000000" w:themeColor="text1"/>
          <w:lang w:val="en-US"/>
        </w:rPr>
        <w:t xml:space="preserve"> </w:t>
      </w:r>
      <w:proofErr w:type="spellStart"/>
      <w:r w:rsidRPr="001F48A9">
        <w:rPr>
          <w:color w:val="000000" w:themeColor="text1"/>
          <w:lang w:val="en-US"/>
        </w:rPr>
        <w:t>dinamis</w:t>
      </w:r>
      <w:proofErr w:type="spellEnd"/>
      <w:r w:rsidRPr="001F48A9">
        <w:rPr>
          <w:color w:val="000000" w:themeColor="text1"/>
          <w:lang w:val="en-US"/>
        </w:rPr>
        <w:t xml:space="preserve"> yang </w:t>
      </w:r>
      <w:proofErr w:type="spellStart"/>
      <w:r w:rsidRPr="001F48A9">
        <w:rPr>
          <w:color w:val="000000" w:themeColor="text1"/>
          <w:lang w:val="en-US"/>
        </w:rPr>
        <w:t>digunakan</w:t>
      </w:r>
      <w:proofErr w:type="spellEnd"/>
      <w:r w:rsidRPr="001F48A9">
        <w:rPr>
          <w:color w:val="000000" w:themeColor="text1"/>
          <w:lang w:val="en-US"/>
        </w:rPr>
        <w:t xml:space="preserve">, </w:t>
      </w:r>
      <w:proofErr w:type="spellStart"/>
      <w:r w:rsidRPr="001F48A9">
        <w:rPr>
          <w:color w:val="000000" w:themeColor="text1"/>
          <w:lang w:val="en-US"/>
        </w:rPr>
        <w:t>lokasi</w:t>
      </w:r>
      <w:proofErr w:type="spellEnd"/>
      <w:r w:rsidRPr="001F48A9">
        <w:rPr>
          <w:color w:val="000000" w:themeColor="text1"/>
          <w:lang w:val="en-US"/>
        </w:rPr>
        <w:t xml:space="preserve"> </w:t>
      </w:r>
      <w:proofErr w:type="spellStart"/>
      <w:r w:rsidRPr="001F48A9">
        <w:rPr>
          <w:color w:val="000000" w:themeColor="text1"/>
          <w:lang w:val="en-US"/>
        </w:rPr>
        <w:t>penelitian</w:t>
      </w:r>
      <w:proofErr w:type="spellEnd"/>
      <w:r w:rsidRPr="001F48A9">
        <w:rPr>
          <w:color w:val="000000" w:themeColor="text1"/>
          <w:lang w:val="en-US"/>
        </w:rPr>
        <w:t xml:space="preserve">, </w:t>
      </w:r>
      <w:proofErr w:type="spellStart"/>
      <w:r w:rsidRPr="001F48A9">
        <w:rPr>
          <w:color w:val="000000" w:themeColor="text1"/>
          <w:lang w:val="en-US"/>
        </w:rPr>
        <w:t>kerangka</w:t>
      </w:r>
      <w:proofErr w:type="spellEnd"/>
      <w:r w:rsidRPr="001F48A9">
        <w:rPr>
          <w:color w:val="000000" w:themeColor="text1"/>
          <w:lang w:val="en-US"/>
        </w:rPr>
        <w:t xml:space="preserve"> </w:t>
      </w:r>
      <w:proofErr w:type="spellStart"/>
      <w:r w:rsidRPr="001F48A9">
        <w:rPr>
          <w:color w:val="000000" w:themeColor="text1"/>
          <w:lang w:val="en-US"/>
        </w:rPr>
        <w:t>pikir</w:t>
      </w:r>
      <w:proofErr w:type="spellEnd"/>
      <w:r w:rsidRPr="001F48A9">
        <w:rPr>
          <w:color w:val="000000" w:themeColor="text1"/>
          <w:lang w:val="en-US"/>
        </w:rPr>
        <w:t xml:space="preserve">, data dan </w:t>
      </w:r>
      <w:proofErr w:type="spellStart"/>
      <w:r w:rsidRPr="001F48A9">
        <w:rPr>
          <w:color w:val="000000" w:themeColor="text1"/>
          <w:lang w:val="en-US"/>
        </w:rPr>
        <w:t>sumber</w:t>
      </w:r>
      <w:proofErr w:type="spellEnd"/>
      <w:r w:rsidRPr="001F48A9">
        <w:rPr>
          <w:color w:val="000000" w:themeColor="text1"/>
          <w:lang w:val="en-US"/>
        </w:rPr>
        <w:t xml:space="preserve"> data, </w:t>
      </w:r>
      <w:proofErr w:type="spellStart"/>
      <w:r w:rsidRPr="001F48A9">
        <w:rPr>
          <w:color w:val="000000" w:themeColor="text1"/>
          <w:lang w:val="en-US"/>
        </w:rPr>
        <w:t>variabel</w:t>
      </w:r>
      <w:proofErr w:type="spellEnd"/>
      <w:r w:rsidRPr="001F48A9">
        <w:rPr>
          <w:color w:val="000000" w:themeColor="text1"/>
          <w:lang w:val="en-US"/>
        </w:rPr>
        <w:t xml:space="preserve"> dan parameter model, </w:t>
      </w:r>
      <w:proofErr w:type="spellStart"/>
      <w:r w:rsidRPr="001F48A9">
        <w:rPr>
          <w:color w:val="000000" w:themeColor="text1"/>
          <w:lang w:val="en-US"/>
        </w:rPr>
        <w:t>pemanfaatan</w:t>
      </w:r>
      <w:proofErr w:type="spellEnd"/>
      <w:r w:rsidRPr="001F48A9">
        <w:rPr>
          <w:color w:val="000000" w:themeColor="text1"/>
          <w:lang w:val="en-US"/>
        </w:rPr>
        <w:t xml:space="preserve"> data </w:t>
      </w:r>
      <w:proofErr w:type="spellStart"/>
      <w:r w:rsidRPr="001F48A9">
        <w:rPr>
          <w:color w:val="000000" w:themeColor="text1"/>
          <w:lang w:val="en-US"/>
        </w:rPr>
        <w:t>citra</w:t>
      </w:r>
      <w:proofErr w:type="spellEnd"/>
      <w:r w:rsidRPr="001F48A9">
        <w:rPr>
          <w:color w:val="000000" w:themeColor="text1"/>
          <w:lang w:val="en-US"/>
        </w:rPr>
        <w:t xml:space="preserve"> </w:t>
      </w:r>
      <w:proofErr w:type="spellStart"/>
      <w:r w:rsidRPr="001F48A9">
        <w:rPr>
          <w:color w:val="000000" w:themeColor="text1"/>
          <w:lang w:val="en-US"/>
        </w:rPr>
        <w:t>satelit</w:t>
      </w:r>
      <w:proofErr w:type="spellEnd"/>
      <w:r w:rsidRPr="001F48A9">
        <w:rPr>
          <w:color w:val="000000" w:themeColor="text1"/>
          <w:lang w:val="en-US"/>
        </w:rPr>
        <w:t xml:space="preserve">, </w:t>
      </w:r>
      <w:proofErr w:type="spellStart"/>
      <w:r w:rsidRPr="001F48A9">
        <w:rPr>
          <w:color w:val="000000" w:themeColor="text1"/>
          <w:lang w:val="en-US"/>
        </w:rPr>
        <w:t>perangkat</w:t>
      </w:r>
      <w:proofErr w:type="spellEnd"/>
      <w:r w:rsidRPr="001F48A9">
        <w:rPr>
          <w:color w:val="000000" w:themeColor="text1"/>
          <w:lang w:val="en-US"/>
        </w:rPr>
        <w:t xml:space="preserve"> </w:t>
      </w:r>
      <w:proofErr w:type="spellStart"/>
      <w:r w:rsidRPr="001F48A9">
        <w:rPr>
          <w:color w:val="000000" w:themeColor="text1"/>
          <w:lang w:val="en-US"/>
        </w:rPr>
        <w:t>lunak</w:t>
      </w:r>
      <w:proofErr w:type="spellEnd"/>
      <w:r w:rsidRPr="001F48A9">
        <w:rPr>
          <w:color w:val="000000" w:themeColor="text1"/>
          <w:lang w:val="en-US"/>
        </w:rPr>
        <w:t xml:space="preserve">, </w:t>
      </w:r>
      <w:proofErr w:type="spellStart"/>
      <w:r w:rsidRPr="001F48A9">
        <w:rPr>
          <w:color w:val="000000" w:themeColor="text1"/>
          <w:lang w:val="en-US"/>
        </w:rPr>
        <w:t>serta</w:t>
      </w:r>
      <w:proofErr w:type="spellEnd"/>
      <w:r w:rsidRPr="001F48A9">
        <w:rPr>
          <w:color w:val="000000" w:themeColor="text1"/>
          <w:lang w:val="en-US"/>
        </w:rPr>
        <w:t xml:space="preserve"> </w:t>
      </w:r>
      <w:proofErr w:type="spellStart"/>
      <w:r w:rsidRPr="001F48A9">
        <w:rPr>
          <w:color w:val="000000" w:themeColor="text1"/>
          <w:lang w:val="en-US"/>
        </w:rPr>
        <w:t>tahapan</w:t>
      </w:r>
      <w:proofErr w:type="spellEnd"/>
      <w:r w:rsidRPr="001F48A9">
        <w:rPr>
          <w:color w:val="000000" w:themeColor="text1"/>
          <w:lang w:val="en-US"/>
        </w:rPr>
        <w:t xml:space="preserve"> </w:t>
      </w:r>
      <w:proofErr w:type="spellStart"/>
      <w:r w:rsidRPr="001F48A9">
        <w:rPr>
          <w:color w:val="000000" w:themeColor="text1"/>
          <w:lang w:val="en-US"/>
        </w:rPr>
        <w:t>penelitian</w:t>
      </w:r>
      <w:proofErr w:type="spellEnd"/>
      <w:r w:rsidRPr="001F48A9">
        <w:rPr>
          <w:color w:val="000000" w:themeColor="text1"/>
          <w:lang w:val="en-US"/>
        </w:rPr>
        <w:t xml:space="preserve"> </w:t>
      </w:r>
      <w:proofErr w:type="spellStart"/>
      <w:r w:rsidRPr="001F48A9">
        <w:rPr>
          <w:color w:val="000000" w:themeColor="text1"/>
          <w:lang w:val="en-US"/>
        </w:rPr>
        <w:t>mulai</w:t>
      </w:r>
      <w:proofErr w:type="spellEnd"/>
      <w:r w:rsidRPr="001F48A9">
        <w:rPr>
          <w:color w:val="000000" w:themeColor="text1"/>
          <w:lang w:val="en-US"/>
        </w:rPr>
        <w:t xml:space="preserve"> </w:t>
      </w:r>
      <w:proofErr w:type="spellStart"/>
      <w:r w:rsidRPr="001F48A9">
        <w:rPr>
          <w:color w:val="000000" w:themeColor="text1"/>
          <w:lang w:val="en-US"/>
        </w:rPr>
        <w:t>dari</w:t>
      </w:r>
      <w:proofErr w:type="spellEnd"/>
      <w:r w:rsidRPr="001F48A9">
        <w:rPr>
          <w:color w:val="000000" w:themeColor="text1"/>
          <w:lang w:val="en-US"/>
        </w:rPr>
        <w:t xml:space="preserve"> </w:t>
      </w:r>
      <w:proofErr w:type="spellStart"/>
      <w:r w:rsidRPr="001F48A9">
        <w:rPr>
          <w:color w:val="000000" w:themeColor="text1"/>
          <w:lang w:val="en-US"/>
        </w:rPr>
        <w:t>pengumpulan</w:t>
      </w:r>
      <w:proofErr w:type="spellEnd"/>
      <w:r w:rsidRPr="001F48A9">
        <w:rPr>
          <w:color w:val="000000" w:themeColor="text1"/>
          <w:lang w:val="en-US"/>
        </w:rPr>
        <w:t xml:space="preserve"> data, </w:t>
      </w:r>
      <w:proofErr w:type="spellStart"/>
      <w:r w:rsidRPr="001F48A9">
        <w:rPr>
          <w:color w:val="000000" w:themeColor="text1"/>
          <w:lang w:val="en-US"/>
        </w:rPr>
        <w:t>formulasi</w:t>
      </w:r>
      <w:proofErr w:type="spellEnd"/>
      <w:r w:rsidRPr="001F48A9">
        <w:rPr>
          <w:color w:val="000000" w:themeColor="text1"/>
          <w:lang w:val="en-US"/>
        </w:rPr>
        <w:t xml:space="preserve"> </w:t>
      </w:r>
      <w:proofErr w:type="spellStart"/>
      <w:r w:rsidRPr="001F48A9">
        <w:rPr>
          <w:color w:val="000000" w:themeColor="text1"/>
          <w:lang w:val="en-US"/>
        </w:rPr>
        <w:t>hipotesis</w:t>
      </w:r>
      <w:proofErr w:type="spellEnd"/>
      <w:r w:rsidRPr="001F48A9">
        <w:rPr>
          <w:color w:val="000000" w:themeColor="text1"/>
          <w:lang w:val="en-US"/>
        </w:rPr>
        <w:t xml:space="preserve"> </w:t>
      </w:r>
      <w:proofErr w:type="spellStart"/>
      <w:r w:rsidRPr="001F48A9">
        <w:rPr>
          <w:color w:val="000000" w:themeColor="text1"/>
          <w:lang w:val="en-US"/>
        </w:rPr>
        <w:t>dinamis</w:t>
      </w:r>
      <w:proofErr w:type="spellEnd"/>
      <w:r w:rsidRPr="001F48A9">
        <w:rPr>
          <w:color w:val="000000" w:themeColor="text1"/>
          <w:lang w:val="en-US"/>
        </w:rPr>
        <w:t xml:space="preserve"> dan model, </w:t>
      </w:r>
      <w:proofErr w:type="spellStart"/>
      <w:r w:rsidRPr="001F48A9">
        <w:rPr>
          <w:color w:val="000000" w:themeColor="text1"/>
          <w:lang w:val="en-US"/>
        </w:rPr>
        <w:t>pengujian</w:t>
      </w:r>
      <w:proofErr w:type="spellEnd"/>
      <w:r w:rsidRPr="001F48A9">
        <w:rPr>
          <w:color w:val="000000" w:themeColor="text1"/>
          <w:lang w:val="en-US"/>
        </w:rPr>
        <w:t xml:space="preserve"> model, </w:t>
      </w:r>
      <w:proofErr w:type="spellStart"/>
      <w:r w:rsidRPr="001F48A9">
        <w:rPr>
          <w:color w:val="000000" w:themeColor="text1"/>
          <w:lang w:val="en-US"/>
        </w:rPr>
        <w:t>kalibrasi</w:t>
      </w:r>
      <w:proofErr w:type="spellEnd"/>
      <w:r w:rsidRPr="001F48A9">
        <w:rPr>
          <w:color w:val="000000" w:themeColor="text1"/>
          <w:lang w:val="en-US"/>
        </w:rPr>
        <w:t xml:space="preserve">, </w:t>
      </w:r>
      <w:proofErr w:type="spellStart"/>
      <w:r w:rsidRPr="001F48A9">
        <w:rPr>
          <w:color w:val="000000" w:themeColor="text1"/>
          <w:lang w:val="en-US"/>
        </w:rPr>
        <w:t>analisis</w:t>
      </w:r>
      <w:proofErr w:type="spellEnd"/>
      <w:r w:rsidRPr="001F48A9">
        <w:rPr>
          <w:color w:val="000000" w:themeColor="text1"/>
          <w:lang w:val="en-US"/>
        </w:rPr>
        <w:t xml:space="preserve"> </w:t>
      </w:r>
      <w:proofErr w:type="spellStart"/>
      <w:r w:rsidRPr="001F48A9">
        <w:rPr>
          <w:color w:val="000000" w:themeColor="text1"/>
          <w:lang w:val="en-US"/>
        </w:rPr>
        <w:t>sensitivitas</w:t>
      </w:r>
      <w:proofErr w:type="spellEnd"/>
      <w:r w:rsidRPr="001F48A9">
        <w:rPr>
          <w:color w:val="000000" w:themeColor="text1"/>
          <w:lang w:val="en-US"/>
        </w:rPr>
        <w:t xml:space="preserve">, </w:t>
      </w:r>
      <w:proofErr w:type="spellStart"/>
      <w:r w:rsidRPr="001F48A9">
        <w:rPr>
          <w:color w:val="000000" w:themeColor="text1"/>
          <w:lang w:val="en-US"/>
        </w:rPr>
        <w:t>hingga</w:t>
      </w:r>
      <w:proofErr w:type="spellEnd"/>
      <w:r w:rsidRPr="001F48A9">
        <w:rPr>
          <w:color w:val="000000" w:themeColor="text1"/>
          <w:lang w:val="en-US"/>
        </w:rPr>
        <w:t xml:space="preserve"> </w:t>
      </w:r>
      <w:proofErr w:type="spellStart"/>
      <w:r w:rsidRPr="001F48A9">
        <w:rPr>
          <w:color w:val="000000" w:themeColor="text1"/>
          <w:lang w:val="en-US"/>
        </w:rPr>
        <w:t>perancangan</w:t>
      </w:r>
      <w:proofErr w:type="spellEnd"/>
      <w:r w:rsidRPr="001F48A9">
        <w:rPr>
          <w:color w:val="000000" w:themeColor="text1"/>
          <w:lang w:val="en-US"/>
        </w:rPr>
        <w:t xml:space="preserve"> dan </w:t>
      </w:r>
      <w:proofErr w:type="spellStart"/>
      <w:r w:rsidRPr="001F48A9">
        <w:rPr>
          <w:color w:val="000000" w:themeColor="text1"/>
          <w:lang w:val="en-US"/>
        </w:rPr>
        <w:t>evaluasi</w:t>
      </w:r>
      <w:proofErr w:type="spellEnd"/>
      <w:r w:rsidRPr="001F48A9">
        <w:rPr>
          <w:color w:val="000000" w:themeColor="text1"/>
          <w:lang w:val="en-US"/>
        </w:rPr>
        <w:t xml:space="preserve"> </w:t>
      </w:r>
      <w:proofErr w:type="spellStart"/>
      <w:r w:rsidRPr="001F48A9">
        <w:rPr>
          <w:color w:val="000000" w:themeColor="text1"/>
          <w:lang w:val="en-US"/>
        </w:rPr>
        <w:t>skenario</w:t>
      </w:r>
      <w:proofErr w:type="spellEnd"/>
      <w:r w:rsidRPr="001F48A9">
        <w:rPr>
          <w:color w:val="000000" w:themeColor="text1"/>
          <w:lang w:val="en-US"/>
        </w:rPr>
        <w:t xml:space="preserve"> </w:t>
      </w:r>
      <w:proofErr w:type="spellStart"/>
      <w:r w:rsidRPr="001F48A9">
        <w:rPr>
          <w:color w:val="000000" w:themeColor="text1"/>
          <w:lang w:val="en-US"/>
        </w:rPr>
        <w:t>kebijakan</w:t>
      </w:r>
      <w:proofErr w:type="spellEnd"/>
      <w:r w:rsidRPr="001F48A9">
        <w:rPr>
          <w:color w:val="000000" w:themeColor="text1"/>
          <w:lang w:val="en-US"/>
        </w:rPr>
        <w:t>.</w:t>
      </w:r>
    </w:p>
    <w:p w14:paraId="54C8478D" w14:textId="77777777" w:rsidR="001F48A9" w:rsidRPr="001F48A9" w:rsidRDefault="001F48A9" w:rsidP="001F48A9">
      <w:pPr>
        <w:rPr>
          <w:color w:val="000000" w:themeColor="text1"/>
          <w:lang w:val="en-US"/>
        </w:rPr>
      </w:pPr>
      <w:r w:rsidRPr="001F48A9">
        <w:rPr>
          <w:b/>
          <w:bCs/>
          <w:color w:val="000000" w:themeColor="text1"/>
          <w:lang w:val="en-US"/>
        </w:rPr>
        <w:t xml:space="preserve">Bab IV Hasil dan </w:t>
      </w:r>
      <w:proofErr w:type="spellStart"/>
      <w:r w:rsidRPr="001F48A9">
        <w:rPr>
          <w:b/>
          <w:bCs/>
          <w:color w:val="000000" w:themeColor="text1"/>
          <w:lang w:val="en-US"/>
        </w:rPr>
        <w:t>Pembahasan</w:t>
      </w:r>
      <w:proofErr w:type="spellEnd"/>
      <w:r w:rsidRPr="001F48A9">
        <w:rPr>
          <w:color w:val="000000" w:themeColor="text1"/>
          <w:lang w:val="en-US"/>
        </w:rPr>
        <w:t xml:space="preserve"> </w:t>
      </w:r>
      <w:proofErr w:type="spellStart"/>
      <w:r w:rsidRPr="001F48A9">
        <w:rPr>
          <w:color w:val="000000" w:themeColor="text1"/>
          <w:lang w:val="en-US"/>
        </w:rPr>
        <w:t>menyajikan</w:t>
      </w:r>
      <w:proofErr w:type="spellEnd"/>
      <w:r w:rsidRPr="001F48A9">
        <w:rPr>
          <w:color w:val="000000" w:themeColor="text1"/>
          <w:lang w:val="en-US"/>
        </w:rPr>
        <w:t xml:space="preserve"> </w:t>
      </w:r>
      <w:proofErr w:type="spellStart"/>
      <w:r w:rsidRPr="001F48A9">
        <w:rPr>
          <w:color w:val="000000" w:themeColor="text1"/>
          <w:lang w:val="en-US"/>
        </w:rPr>
        <w:t>hasil</w:t>
      </w:r>
      <w:proofErr w:type="spellEnd"/>
      <w:r w:rsidRPr="001F48A9">
        <w:rPr>
          <w:color w:val="000000" w:themeColor="text1"/>
          <w:lang w:val="en-US"/>
        </w:rPr>
        <w:t xml:space="preserve"> </w:t>
      </w:r>
      <w:proofErr w:type="spellStart"/>
      <w:r w:rsidRPr="001F48A9">
        <w:rPr>
          <w:color w:val="000000" w:themeColor="text1"/>
          <w:lang w:val="en-US"/>
        </w:rPr>
        <w:t>pembangunan</w:t>
      </w:r>
      <w:proofErr w:type="spellEnd"/>
      <w:r w:rsidRPr="001F48A9">
        <w:rPr>
          <w:color w:val="000000" w:themeColor="text1"/>
          <w:lang w:val="en-US"/>
        </w:rPr>
        <w:t xml:space="preserve"> model, </w:t>
      </w:r>
      <w:proofErr w:type="spellStart"/>
      <w:r w:rsidRPr="001F48A9">
        <w:rPr>
          <w:color w:val="000000" w:themeColor="text1"/>
          <w:lang w:val="en-US"/>
        </w:rPr>
        <w:t>integrasi</w:t>
      </w:r>
      <w:proofErr w:type="spellEnd"/>
      <w:r w:rsidRPr="001F48A9">
        <w:rPr>
          <w:color w:val="000000" w:themeColor="text1"/>
          <w:lang w:val="en-US"/>
        </w:rPr>
        <w:t xml:space="preserve"> data </w:t>
      </w:r>
      <w:proofErr w:type="spellStart"/>
      <w:r w:rsidRPr="001F48A9">
        <w:rPr>
          <w:color w:val="000000" w:themeColor="text1"/>
          <w:lang w:val="en-US"/>
        </w:rPr>
        <w:t>citra</w:t>
      </w:r>
      <w:proofErr w:type="spellEnd"/>
      <w:r w:rsidRPr="001F48A9">
        <w:rPr>
          <w:color w:val="000000" w:themeColor="text1"/>
          <w:lang w:val="en-US"/>
        </w:rPr>
        <w:t xml:space="preserve"> </w:t>
      </w:r>
      <w:proofErr w:type="spellStart"/>
      <w:r w:rsidRPr="001F48A9">
        <w:rPr>
          <w:color w:val="000000" w:themeColor="text1"/>
          <w:lang w:val="en-US"/>
        </w:rPr>
        <w:t>satelit</w:t>
      </w:r>
      <w:proofErr w:type="spellEnd"/>
      <w:r w:rsidRPr="001F48A9">
        <w:rPr>
          <w:color w:val="000000" w:themeColor="text1"/>
          <w:lang w:val="en-US"/>
        </w:rPr>
        <w:t xml:space="preserve">, </w:t>
      </w:r>
      <w:proofErr w:type="spellStart"/>
      <w:r w:rsidRPr="001F48A9">
        <w:rPr>
          <w:color w:val="000000" w:themeColor="text1"/>
          <w:lang w:val="en-US"/>
        </w:rPr>
        <w:t>formulasi</w:t>
      </w:r>
      <w:proofErr w:type="spellEnd"/>
      <w:r w:rsidRPr="001F48A9">
        <w:rPr>
          <w:color w:val="000000" w:themeColor="text1"/>
          <w:lang w:val="en-US"/>
        </w:rPr>
        <w:t xml:space="preserve"> dan </w:t>
      </w:r>
      <w:proofErr w:type="spellStart"/>
      <w:r w:rsidRPr="001F48A9">
        <w:rPr>
          <w:color w:val="000000" w:themeColor="text1"/>
          <w:lang w:val="en-US"/>
        </w:rPr>
        <w:t>parameterisasi</w:t>
      </w:r>
      <w:proofErr w:type="spellEnd"/>
      <w:r w:rsidRPr="001F48A9">
        <w:rPr>
          <w:color w:val="000000" w:themeColor="text1"/>
          <w:lang w:val="en-US"/>
        </w:rPr>
        <w:t xml:space="preserve">, </w:t>
      </w:r>
      <w:proofErr w:type="spellStart"/>
      <w:r w:rsidRPr="001F48A9">
        <w:rPr>
          <w:color w:val="000000" w:themeColor="text1"/>
          <w:lang w:val="en-US"/>
        </w:rPr>
        <w:t>verifikasi</w:t>
      </w:r>
      <w:proofErr w:type="spellEnd"/>
      <w:r w:rsidRPr="001F48A9">
        <w:rPr>
          <w:color w:val="000000" w:themeColor="text1"/>
          <w:lang w:val="en-US"/>
        </w:rPr>
        <w:t xml:space="preserve"> dan </w:t>
      </w:r>
      <w:proofErr w:type="spellStart"/>
      <w:r w:rsidRPr="001F48A9">
        <w:rPr>
          <w:color w:val="000000" w:themeColor="text1"/>
          <w:lang w:val="en-US"/>
        </w:rPr>
        <w:t>validasi</w:t>
      </w:r>
      <w:proofErr w:type="spellEnd"/>
      <w:r w:rsidRPr="001F48A9">
        <w:rPr>
          <w:color w:val="000000" w:themeColor="text1"/>
          <w:lang w:val="en-US"/>
        </w:rPr>
        <w:t xml:space="preserve"> </w:t>
      </w:r>
      <w:proofErr w:type="spellStart"/>
      <w:r w:rsidRPr="001F48A9">
        <w:rPr>
          <w:color w:val="000000" w:themeColor="text1"/>
          <w:lang w:val="en-US"/>
        </w:rPr>
        <w:t>struktur</w:t>
      </w:r>
      <w:proofErr w:type="spellEnd"/>
      <w:r w:rsidRPr="001F48A9">
        <w:rPr>
          <w:color w:val="000000" w:themeColor="text1"/>
          <w:lang w:val="en-US"/>
        </w:rPr>
        <w:t xml:space="preserve"> model, uji </w:t>
      </w:r>
      <w:proofErr w:type="spellStart"/>
      <w:r w:rsidRPr="001F48A9">
        <w:rPr>
          <w:color w:val="000000" w:themeColor="text1"/>
          <w:lang w:val="en-US"/>
        </w:rPr>
        <w:t>perilaku</w:t>
      </w:r>
      <w:proofErr w:type="spellEnd"/>
      <w:r w:rsidRPr="001F48A9">
        <w:rPr>
          <w:color w:val="000000" w:themeColor="text1"/>
          <w:lang w:val="en-US"/>
        </w:rPr>
        <w:t xml:space="preserve">, </w:t>
      </w:r>
      <w:proofErr w:type="spellStart"/>
      <w:r w:rsidRPr="001F48A9">
        <w:rPr>
          <w:color w:val="000000" w:themeColor="text1"/>
          <w:lang w:val="en-US"/>
        </w:rPr>
        <w:t>kalibrasi</w:t>
      </w:r>
      <w:proofErr w:type="spellEnd"/>
      <w:r w:rsidRPr="001F48A9">
        <w:rPr>
          <w:color w:val="000000" w:themeColor="text1"/>
          <w:lang w:val="en-US"/>
        </w:rPr>
        <w:t xml:space="preserve">, </w:t>
      </w:r>
      <w:proofErr w:type="spellStart"/>
      <w:r w:rsidRPr="001F48A9">
        <w:rPr>
          <w:color w:val="000000" w:themeColor="text1"/>
          <w:lang w:val="en-US"/>
        </w:rPr>
        <w:t>analisis</w:t>
      </w:r>
      <w:proofErr w:type="spellEnd"/>
      <w:r w:rsidRPr="001F48A9">
        <w:rPr>
          <w:color w:val="000000" w:themeColor="text1"/>
          <w:lang w:val="en-US"/>
        </w:rPr>
        <w:t xml:space="preserve"> </w:t>
      </w:r>
      <w:proofErr w:type="spellStart"/>
      <w:r w:rsidRPr="001F48A9">
        <w:rPr>
          <w:color w:val="000000" w:themeColor="text1"/>
          <w:lang w:val="en-US"/>
        </w:rPr>
        <w:t>sensitivitas</w:t>
      </w:r>
      <w:proofErr w:type="spellEnd"/>
      <w:r w:rsidRPr="001F48A9">
        <w:rPr>
          <w:color w:val="000000" w:themeColor="text1"/>
          <w:lang w:val="en-US"/>
        </w:rPr>
        <w:t xml:space="preserve">, </w:t>
      </w:r>
      <w:proofErr w:type="spellStart"/>
      <w:r w:rsidRPr="001F48A9">
        <w:rPr>
          <w:color w:val="000000" w:themeColor="text1"/>
          <w:lang w:val="en-US"/>
        </w:rPr>
        <w:t>simulasi</w:t>
      </w:r>
      <w:proofErr w:type="spellEnd"/>
      <w:r w:rsidRPr="001F48A9">
        <w:rPr>
          <w:color w:val="000000" w:themeColor="text1"/>
          <w:lang w:val="en-US"/>
        </w:rPr>
        <w:t xml:space="preserve"> </w:t>
      </w:r>
      <w:proofErr w:type="spellStart"/>
      <w:r w:rsidRPr="001F48A9">
        <w:rPr>
          <w:color w:val="000000" w:themeColor="text1"/>
          <w:lang w:val="en-US"/>
        </w:rPr>
        <w:t>dasar</w:t>
      </w:r>
      <w:proofErr w:type="spellEnd"/>
      <w:r w:rsidRPr="001F48A9">
        <w:rPr>
          <w:color w:val="000000" w:themeColor="text1"/>
          <w:lang w:val="en-US"/>
        </w:rPr>
        <w:t xml:space="preserve">, </w:t>
      </w:r>
      <w:proofErr w:type="spellStart"/>
      <w:r w:rsidRPr="001F48A9">
        <w:rPr>
          <w:color w:val="000000" w:themeColor="text1"/>
          <w:lang w:val="en-US"/>
        </w:rPr>
        <w:t>simulasi</w:t>
      </w:r>
      <w:proofErr w:type="spellEnd"/>
      <w:r w:rsidRPr="001F48A9">
        <w:rPr>
          <w:color w:val="000000" w:themeColor="text1"/>
          <w:lang w:val="en-US"/>
        </w:rPr>
        <w:t xml:space="preserve"> </w:t>
      </w:r>
      <w:proofErr w:type="spellStart"/>
      <w:r w:rsidRPr="001F48A9">
        <w:rPr>
          <w:color w:val="000000" w:themeColor="text1"/>
          <w:lang w:val="en-US"/>
        </w:rPr>
        <w:t>skenario</w:t>
      </w:r>
      <w:proofErr w:type="spellEnd"/>
      <w:r w:rsidRPr="001F48A9">
        <w:rPr>
          <w:color w:val="000000" w:themeColor="text1"/>
          <w:lang w:val="en-US"/>
        </w:rPr>
        <w:t xml:space="preserve"> </w:t>
      </w:r>
      <w:proofErr w:type="spellStart"/>
      <w:r w:rsidRPr="001F48A9">
        <w:rPr>
          <w:color w:val="000000" w:themeColor="text1"/>
          <w:lang w:val="en-US"/>
        </w:rPr>
        <w:t>kebijakan</w:t>
      </w:r>
      <w:proofErr w:type="spellEnd"/>
      <w:r w:rsidRPr="001F48A9">
        <w:rPr>
          <w:color w:val="000000" w:themeColor="text1"/>
          <w:lang w:val="en-US"/>
        </w:rPr>
        <w:t xml:space="preserve"> </w:t>
      </w:r>
      <w:proofErr w:type="spellStart"/>
      <w:r w:rsidRPr="001F48A9">
        <w:rPr>
          <w:color w:val="000000" w:themeColor="text1"/>
          <w:lang w:val="en-US"/>
        </w:rPr>
        <w:t>beserta</w:t>
      </w:r>
      <w:proofErr w:type="spellEnd"/>
      <w:r w:rsidRPr="001F48A9">
        <w:rPr>
          <w:color w:val="000000" w:themeColor="text1"/>
          <w:lang w:val="en-US"/>
        </w:rPr>
        <w:t xml:space="preserve"> </w:t>
      </w:r>
      <w:proofErr w:type="spellStart"/>
      <w:r w:rsidRPr="001F48A9">
        <w:rPr>
          <w:color w:val="000000" w:themeColor="text1"/>
          <w:lang w:val="en-US"/>
        </w:rPr>
        <w:t>implikasinya</w:t>
      </w:r>
      <w:proofErr w:type="spellEnd"/>
      <w:r w:rsidRPr="001F48A9">
        <w:rPr>
          <w:color w:val="000000" w:themeColor="text1"/>
          <w:lang w:val="en-US"/>
        </w:rPr>
        <w:t xml:space="preserve">, </w:t>
      </w:r>
      <w:proofErr w:type="spellStart"/>
      <w:r w:rsidRPr="001F48A9">
        <w:rPr>
          <w:color w:val="000000" w:themeColor="text1"/>
          <w:lang w:val="en-US"/>
        </w:rPr>
        <w:t>implementasi</w:t>
      </w:r>
      <w:proofErr w:type="spellEnd"/>
      <w:r w:rsidRPr="001F48A9">
        <w:rPr>
          <w:color w:val="000000" w:themeColor="text1"/>
          <w:lang w:val="en-US"/>
        </w:rPr>
        <w:t xml:space="preserve"> </w:t>
      </w:r>
      <w:proofErr w:type="spellStart"/>
      <w:r w:rsidRPr="001F48A9">
        <w:rPr>
          <w:color w:val="000000" w:themeColor="text1"/>
          <w:lang w:val="en-US"/>
        </w:rPr>
        <w:t>aplikasi</w:t>
      </w:r>
      <w:proofErr w:type="spellEnd"/>
      <w:r w:rsidRPr="001F48A9">
        <w:rPr>
          <w:color w:val="000000" w:themeColor="text1"/>
          <w:lang w:val="en-US"/>
        </w:rPr>
        <w:t xml:space="preserve"> </w:t>
      </w:r>
      <w:proofErr w:type="spellStart"/>
      <w:r w:rsidRPr="001F48A9">
        <w:rPr>
          <w:color w:val="000000" w:themeColor="text1"/>
          <w:lang w:val="en-US"/>
        </w:rPr>
        <w:t>berbasis</w:t>
      </w:r>
      <w:proofErr w:type="spellEnd"/>
      <w:r w:rsidRPr="001F48A9">
        <w:rPr>
          <w:color w:val="000000" w:themeColor="text1"/>
          <w:lang w:val="en-US"/>
        </w:rPr>
        <w:t xml:space="preserve"> web </w:t>
      </w:r>
      <w:proofErr w:type="spellStart"/>
      <w:r w:rsidRPr="001F48A9">
        <w:rPr>
          <w:color w:val="000000" w:themeColor="text1"/>
          <w:lang w:val="en-US"/>
        </w:rPr>
        <w:t>sebagai</w:t>
      </w:r>
      <w:proofErr w:type="spellEnd"/>
      <w:r w:rsidRPr="001F48A9">
        <w:rPr>
          <w:color w:val="000000" w:themeColor="text1"/>
          <w:lang w:val="en-US"/>
        </w:rPr>
        <w:t xml:space="preserve"> </w:t>
      </w:r>
      <w:proofErr w:type="spellStart"/>
      <w:r w:rsidRPr="001F48A9">
        <w:rPr>
          <w:color w:val="000000" w:themeColor="text1"/>
          <w:lang w:val="en-US"/>
        </w:rPr>
        <w:t>artefak</w:t>
      </w:r>
      <w:proofErr w:type="spellEnd"/>
      <w:r w:rsidRPr="001F48A9">
        <w:rPr>
          <w:color w:val="000000" w:themeColor="text1"/>
          <w:lang w:val="en-US"/>
        </w:rPr>
        <w:t xml:space="preserve"> </w:t>
      </w:r>
      <w:proofErr w:type="spellStart"/>
      <w:r w:rsidRPr="001F48A9">
        <w:rPr>
          <w:color w:val="000000" w:themeColor="text1"/>
          <w:lang w:val="en-US"/>
        </w:rPr>
        <w:t>pendukung</w:t>
      </w:r>
      <w:proofErr w:type="spellEnd"/>
      <w:r w:rsidRPr="001F48A9">
        <w:rPr>
          <w:color w:val="000000" w:themeColor="text1"/>
          <w:lang w:val="en-US"/>
        </w:rPr>
        <w:t xml:space="preserve">, dan </w:t>
      </w:r>
      <w:proofErr w:type="spellStart"/>
      <w:r w:rsidRPr="001F48A9">
        <w:rPr>
          <w:color w:val="000000" w:themeColor="text1"/>
          <w:lang w:val="en-US"/>
        </w:rPr>
        <w:t>catatan</w:t>
      </w:r>
      <w:proofErr w:type="spellEnd"/>
      <w:r w:rsidRPr="001F48A9">
        <w:rPr>
          <w:color w:val="000000" w:themeColor="text1"/>
          <w:lang w:val="en-US"/>
        </w:rPr>
        <w:t xml:space="preserve"> </w:t>
      </w:r>
      <w:proofErr w:type="spellStart"/>
      <w:r w:rsidRPr="001F48A9">
        <w:rPr>
          <w:color w:val="000000" w:themeColor="text1"/>
          <w:lang w:val="en-US"/>
        </w:rPr>
        <w:t>keterbatasan</w:t>
      </w:r>
      <w:proofErr w:type="spellEnd"/>
      <w:r w:rsidRPr="001F48A9">
        <w:rPr>
          <w:color w:val="000000" w:themeColor="text1"/>
          <w:lang w:val="en-US"/>
        </w:rPr>
        <w:t xml:space="preserve"> </w:t>
      </w:r>
      <w:proofErr w:type="spellStart"/>
      <w:r w:rsidRPr="001F48A9">
        <w:rPr>
          <w:color w:val="000000" w:themeColor="text1"/>
          <w:lang w:val="en-US"/>
        </w:rPr>
        <w:t>penelitian</w:t>
      </w:r>
      <w:proofErr w:type="spellEnd"/>
      <w:r w:rsidRPr="001F48A9">
        <w:rPr>
          <w:color w:val="000000" w:themeColor="text1"/>
          <w:lang w:val="en-US"/>
        </w:rPr>
        <w:t>.</w:t>
      </w:r>
    </w:p>
    <w:p w14:paraId="16269632" w14:textId="77777777" w:rsidR="00B319B2" w:rsidRDefault="001F48A9" w:rsidP="001F48A9">
      <w:pPr>
        <w:rPr>
          <w:color w:val="000000" w:themeColor="text1"/>
          <w:lang w:val="en-US"/>
        </w:rPr>
      </w:pPr>
      <w:r w:rsidRPr="001F48A9">
        <w:rPr>
          <w:b/>
          <w:bCs/>
          <w:color w:val="000000" w:themeColor="text1"/>
          <w:lang w:val="en-US"/>
        </w:rPr>
        <w:t>Bab V Kesimpulan dan Saran</w:t>
      </w:r>
      <w:r w:rsidRPr="001F48A9">
        <w:rPr>
          <w:color w:val="000000" w:themeColor="text1"/>
          <w:lang w:val="en-US"/>
        </w:rPr>
        <w:t xml:space="preserve"> </w:t>
      </w:r>
      <w:proofErr w:type="spellStart"/>
      <w:r w:rsidRPr="001F48A9">
        <w:rPr>
          <w:color w:val="000000" w:themeColor="text1"/>
          <w:lang w:val="en-US"/>
        </w:rPr>
        <w:t>merangkum</w:t>
      </w:r>
      <w:proofErr w:type="spellEnd"/>
      <w:r w:rsidRPr="001F48A9">
        <w:rPr>
          <w:color w:val="000000" w:themeColor="text1"/>
          <w:lang w:val="en-US"/>
        </w:rPr>
        <w:t xml:space="preserve"> </w:t>
      </w:r>
      <w:proofErr w:type="spellStart"/>
      <w:r w:rsidRPr="001F48A9">
        <w:rPr>
          <w:color w:val="000000" w:themeColor="text1"/>
          <w:lang w:val="en-US"/>
        </w:rPr>
        <w:t>jawaban</w:t>
      </w:r>
      <w:proofErr w:type="spellEnd"/>
      <w:r w:rsidRPr="001F48A9">
        <w:rPr>
          <w:color w:val="000000" w:themeColor="text1"/>
          <w:lang w:val="en-US"/>
        </w:rPr>
        <w:t xml:space="preserve"> </w:t>
      </w:r>
      <w:proofErr w:type="spellStart"/>
      <w:r w:rsidRPr="001F48A9">
        <w:rPr>
          <w:color w:val="000000" w:themeColor="text1"/>
          <w:lang w:val="en-US"/>
        </w:rPr>
        <w:t>terhadap</w:t>
      </w:r>
      <w:proofErr w:type="spellEnd"/>
      <w:r w:rsidRPr="001F48A9">
        <w:rPr>
          <w:color w:val="000000" w:themeColor="text1"/>
          <w:lang w:val="en-US"/>
        </w:rPr>
        <w:t xml:space="preserve"> </w:t>
      </w:r>
      <w:proofErr w:type="spellStart"/>
      <w:r w:rsidRPr="001F48A9">
        <w:rPr>
          <w:color w:val="000000" w:themeColor="text1"/>
          <w:lang w:val="en-US"/>
        </w:rPr>
        <w:t>tujuan</w:t>
      </w:r>
      <w:proofErr w:type="spellEnd"/>
      <w:r w:rsidRPr="001F48A9">
        <w:rPr>
          <w:color w:val="000000" w:themeColor="text1"/>
          <w:lang w:val="en-US"/>
        </w:rPr>
        <w:t xml:space="preserve"> </w:t>
      </w:r>
      <w:proofErr w:type="spellStart"/>
      <w:r w:rsidRPr="001F48A9">
        <w:rPr>
          <w:color w:val="000000" w:themeColor="text1"/>
          <w:lang w:val="en-US"/>
        </w:rPr>
        <w:t>penelitian</w:t>
      </w:r>
      <w:proofErr w:type="spellEnd"/>
      <w:r w:rsidRPr="001F48A9">
        <w:rPr>
          <w:color w:val="000000" w:themeColor="text1"/>
          <w:lang w:val="en-US"/>
        </w:rPr>
        <w:t xml:space="preserve">, </w:t>
      </w:r>
      <w:proofErr w:type="spellStart"/>
      <w:r w:rsidRPr="001F48A9">
        <w:rPr>
          <w:color w:val="000000" w:themeColor="text1"/>
          <w:lang w:val="en-US"/>
        </w:rPr>
        <w:t>kontribusi</w:t>
      </w:r>
      <w:proofErr w:type="spellEnd"/>
      <w:r w:rsidRPr="001F48A9">
        <w:rPr>
          <w:color w:val="000000" w:themeColor="text1"/>
          <w:lang w:val="en-US"/>
        </w:rPr>
        <w:t xml:space="preserve"> </w:t>
      </w:r>
      <w:proofErr w:type="spellStart"/>
      <w:r w:rsidRPr="001F48A9">
        <w:rPr>
          <w:color w:val="000000" w:themeColor="text1"/>
          <w:lang w:val="en-US"/>
        </w:rPr>
        <w:t>metodologis</w:t>
      </w:r>
      <w:proofErr w:type="spellEnd"/>
      <w:r w:rsidRPr="001F48A9">
        <w:rPr>
          <w:color w:val="000000" w:themeColor="text1"/>
          <w:lang w:val="en-US"/>
        </w:rPr>
        <w:t xml:space="preserve"> dan </w:t>
      </w:r>
      <w:proofErr w:type="spellStart"/>
      <w:r w:rsidRPr="001F48A9">
        <w:rPr>
          <w:color w:val="000000" w:themeColor="text1"/>
          <w:lang w:val="en-US"/>
        </w:rPr>
        <w:t>praktis</w:t>
      </w:r>
      <w:proofErr w:type="spellEnd"/>
      <w:r w:rsidRPr="001F48A9">
        <w:rPr>
          <w:color w:val="000000" w:themeColor="text1"/>
          <w:lang w:val="en-US"/>
        </w:rPr>
        <w:t xml:space="preserve"> yang </w:t>
      </w:r>
      <w:proofErr w:type="spellStart"/>
      <w:r w:rsidRPr="001F48A9">
        <w:rPr>
          <w:color w:val="000000" w:themeColor="text1"/>
          <w:lang w:val="en-US"/>
        </w:rPr>
        <w:t>dihasilkan</w:t>
      </w:r>
      <w:proofErr w:type="spellEnd"/>
      <w:r w:rsidRPr="001F48A9">
        <w:rPr>
          <w:color w:val="000000" w:themeColor="text1"/>
          <w:lang w:val="en-US"/>
        </w:rPr>
        <w:t xml:space="preserve">, </w:t>
      </w:r>
      <w:proofErr w:type="spellStart"/>
      <w:r w:rsidRPr="001F48A9">
        <w:rPr>
          <w:color w:val="000000" w:themeColor="text1"/>
          <w:lang w:val="en-US"/>
        </w:rPr>
        <w:t>serta</w:t>
      </w:r>
      <w:proofErr w:type="spellEnd"/>
      <w:r w:rsidRPr="001F48A9">
        <w:rPr>
          <w:color w:val="000000" w:themeColor="text1"/>
          <w:lang w:val="en-US"/>
        </w:rPr>
        <w:t xml:space="preserve"> saran </w:t>
      </w:r>
      <w:proofErr w:type="spellStart"/>
      <w:r w:rsidRPr="001F48A9">
        <w:rPr>
          <w:color w:val="000000" w:themeColor="text1"/>
          <w:lang w:val="en-US"/>
        </w:rPr>
        <w:t>bagi</w:t>
      </w:r>
      <w:proofErr w:type="spellEnd"/>
      <w:r w:rsidRPr="001F48A9">
        <w:rPr>
          <w:color w:val="000000" w:themeColor="text1"/>
          <w:lang w:val="en-US"/>
        </w:rPr>
        <w:t xml:space="preserve"> </w:t>
      </w:r>
      <w:proofErr w:type="spellStart"/>
      <w:r w:rsidRPr="001F48A9">
        <w:rPr>
          <w:color w:val="000000" w:themeColor="text1"/>
          <w:lang w:val="en-US"/>
        </w:rPr>
        <w:t>pemangku</w:t>
      </w:r>
      <w:proofErr w:type="spellEnd"/>
      <w:r w:rsidRPr="001F48A9">
        <w:rPr>
          <w:color w:val="000000" w:themeColor="text1"/>
          <w:lang w:val="en-US"/>
        </w:rPr>
        <w:t xml:space="preserve"> </w:t>
      </w:r>
      <w:proofErr w:type="spellStart"/>
      <w:r w:rsidRPr="001F48A9">
        <w:rPr>
          <w:color w:val="000000" w:themeColor="text1"/>
          <w:lang w:val="en-US"/>
        </w:rPr>
        <w:t>kepentingan</w:t>
      </w:r>
      <w:proofErr w:type="spellEnd"/>
      <w:r w:rsidRPr="001F48A9">
        <w:rPr>
          <w:color w:val="000000" w:themeColor="text1"/>
          <w:lang w:val="en-US"/>
        </w:rPr>
        <w:t xml:space="preserve"> dan </w:t>
      </w:r>
      <w:proofErr w:type="spellStart"/>
      <w:r w:rsidRPr="001F48A9">
        <w:rPr>
          <w:color w:val="000000" w:themeColor="text1"/>
          <w:lang w:val="en-US"/>
        </w:rPr>
        <w:t>penelitian</w:t>
      </w:r>
      <w:proofErr w:type="spellEnd"/>
      <w:r w:rsidRPr="001F48A9">
        <w:rPr>
          <w:color w:val="000000" w:themeColor="text1"/>
          <w:lang w:val="en-US"/>
        </w:rPr>
        <w:t xml:space="preserve"> </w:t>
      </w:r>
      <w:proofErr w:type="spellStart"/>
      <w:r w:rsidRPr="001F48A9">
        <w:rPr>
          <w:color w:val="000000" w:themeColor="text1"/>
          <w:lang w:val="en-US"/>
        </w:rPr>
        <w:t>lanjutan</w:t>
      </w:r>
      <w:proofErr w:type="spellEnd"/>
      <w:r w:rsidRPr="001F48A9">
        <w:rPr>
          <w:color w:val="000000" w:themeColor="text1"/>
          <w:lang w:val="en-US"/>
        </w:rPr>
        <w:t>.</w:t>
      </w:r>
      <w:r w:rsidR="00B319B2">
        <w:rPr>
          <w:color w:val="000000" w:themeColor="text1"/>
          <w:lang w:val="en-US"/>
        </w:rPr>
        <w:br w:type="page"/>
      </w:r>
    </w:p>
    <w:p w14:paraId="537ED6CA" w14:textId="419898B1" w:rsidR="007651F4" w:rsidRPr="001F48A9" w:rsidRDefault="003E04C6" w:rsidP="001F48A9">
      <w:pPr>
        <w:rPr>
          <w:color w:val="000000" w:themeColor="text1"/>
          <w:lang w:val="en-US"/>
        </w:rPr>
      </w:pPr>
      <w:r>
        <w:lastRenderedPageBreak/>
        <w:br w:type="page"/>
      </w:r>
    </w:p>
    <w:p w14:paraId="228E5970" w14:textId="0732BAC4" w:rsidR="003E04C6" w:rsidRPr="008C1307" w:rsidRDefault="00AA5830" w:rsidP="00711126">
      <w:pPr>
        <w:pStyle w:val="Level1BABNumbering"/>
      </w:pPr>
      <w:r>
        <w:lastRenderedPageBreak/>
        <w:br/>
      </w:r>
      <w:bookmarkStart w:id="22" w:name="_Toc224245389"/>
      <w:bookmarkStart w:id="23" w:name="_Toc241748406"/>
      <w:r w:rsidR="00996A1D">
        <w:t>TINJAUAN PUSTAKA</w:t>
      </w:r>
      <w:bookmarkEnd w:id="22"/>
      <w:bookmarkEnd w:id="23"/>
    </w:p>
    <w:p w14:paraId="6DF93D07" w14:textId="443473F9" w:rsidR="003E04C6" w:rsidRPr="001B119E" w:rsidRDefault="003E04C6" w:rsidP="00711126">
      <w:pPr>
        <w:pStyle w:val="Level2Subbab"/>
      </w:pPr>
      <w:bookmarkStart w:id="24" w:name="_Toc224245390"/>
      <w:bookmarkStart w:id="25" w:name="_Toc241748407"/>
      <w:r w:rsidRPr="001B119E">
        <w:t>Landasan Teori</w:t>
      </w:r>
      <w:bookmarkEnd w:id="24"/>
      <w:bookmarkEnd w:id="25"/>
    </w:p>
    <w:p w14:paraId="63C940F3" w14:textId="1DA4041F" w:rsidR="00380B04" w:rsidRDefault="00380B04" w:rsidP="00D5737B">
      <w:pPr>
        <w:pStyle w:val="Level3JudulPokokBahasan"/>
      </w:pPr>
      <w:proofErr w:type="spellStart"/>
      <w:r>
        <w:t>Pariwisata</w:t>
      </w:r>
      <w:proofErr w:type="spellEnd"/>
      <w:r w:rsidR="00D73A68">
        <w:t xml:space="preserve"> dan </w:t>
      </w:r>
      <w:proofErr w:type="spellStart"/>
      <w:r w:rsidR="00D73A68">
        <w:t>Sistem</w:t>
      </w:r>
      <w:proofErr w:type="spellEnd"/>
      <w:r w:rsidR="00D73A68">
        <w:t xml:space="preserve"> </w:t>
      </w:r>
      <w:proofErr w:type="spellStart"/>
      <w:r w:rsidR="00D73A68">
        <w:t>Pariwisata</w:t>
      </w:r>
      <w:proofErr w:type="spellEnd"/>
    </w:p>
    <w:p w14:paraId="5B6ABB57" w14:textId="430726B3" w:rsidR="00D73A68" w:rsidRDefault="00D73A68" w:rsidP="00D77FD2">
      <w:pPr>
        <w:rPr>
          <w:lang w:val="en-ID"/>
        </w:rPr>
      </w:pPr>
      <w:proofErr w:type="spellStart"/>
      <w:r>
        <w:rPr>
          <w:lang w:val="en-US"/>
        </w:rPr>
        <w:t>P</w:t>
      </w:r>
      <w:r w:rsidRPr="00D73A68">
        <w:rPr>
          <w:lang w:val="en-US"/>
        </w:rPr>
        <w:t>ariwisata</w:t>
      </w:r>
      <w:proofErr w:type="spellEnd"/>
      <w:r w:rsidRPr="00D73A68">
        <w:rPr>
          <w:lang w:val="en-US"/>
        </w:rPr>
        <w:t xml:space="preserve"> </w:t>
      </w:r>
      <w:proofErr w:type="spellStart"/>
      <w:r w:rsidRPr="00D73A68">
        <w:rPr>
          <w:lang w:val="en-US"/>
        </w:rPr>
        <w:t>merupakan</w:t>
      </w:r>
      <w:proofErr w:type="spellEnd"/>
      <w:r w:rsidRPr="00D73A68">
        <w:rPr>
          <w:lang w:val="en-US"/>
        </w:rPr>
        <w:t xml:space="preserve"> </w:t>
      </w:r>
      <w:proofErr w:type="spellStart"/>
      <w:r w:rsidRPr="00D73A68">
        <w:rPr>
          <w:lang w:val="en-US"/>
        </w:rPr>
        <w:t>sektor</w:t>
      </w:r>
      <w:proofErr w:type="spellEnd"/>
      <w:r w:rsidRPr="00D73A68">
        <w:rPr>
          <w:lang w:val="en-US"/>
        </w:rPr>
        <w:t xml:space="preserve"> </w:t>
      </w:r>
      <w:proofErr w:type="spellStart"/>
      <w:r w:rsidRPr="00D73A68">
        <w:rPr>
          <w:lang w:val="en-US"/>
        </w:rPr>
        <w:t>dengan</w:t>
      </w:r>
      <w:proofErr w:type="spellEnd"/>
      <w:r w:rsidRPr="00D73A68">
        <w:rPr>
          <w:lang w:val="en-US"/>
        </w:rPr>
        <w:t xml:space="preserve"> </w:t>
      </w:r>
      <w:proofErr w:type="spellStart"/>
      <w:r w:rsidRPr="00D73A68">
        <w:rPr>
          <w:lang w:val="en-US"/>
        </w:rPr>
        <w:t>cakupan</w:t>
      </w:r>
      <w:proofErr w:type="spellEnd"/>
      <w:r w:rsidRPr="00D73A68">
        <w:rPr>
          <w:lang w:val="en-US"/>
        </w:rPr>
        <w:t xml:space="preserve"> </w:t>
      </w:r>
      <w:proofErr w:type="spellStart"/>
      <w:r w:rsidRPr="00D73A68">
        <w:rPr>
          <w:lang w:val="en-US"/>
        </w:rPr>
        <w:t>definisi</w:t>
      </w:r>
      <w:proofErr w:type="spellEnd"/>
      <w:r w:rsidRPr="00D73A68">
        <w:rPr>
          <w:lang w:val="en-US"/>
        </w:rPr>
        <w:t xml:space="preserve"> yang </w:t>
      </w:r>
      <w:proofErr w:type="spellStart"/>
      <w:r w:rsidRPr="00D73A68">
        <w:rPr>
          <w:lang w:val="en-US"/>
        </w:rPr>
        <w:t>luas</w:t>
      </w:r>
      <w:proofErr w:type="spellEnd"/>
      <w:r w:rsidRPr="00D73A68">
        <w:rPr>
          <w:lang w:val="en-US"/>
        </w:rPr>
        <w:t xml:space="preserve"> dan </w:t>
      </w:r>
      <w:proofErr w:type="spellStart"/>
      <w:r w:rsidRPr="00D73A68">
        <w:rPr>
          <w:lang w:val="en-US"/>
        </w:rPr>
        <w:t>bersifat</w:t>
      </w:r>
      <w:proofErr w:type="spellEnd"/>
      <w:r w:rsidRPr="00D73A68">
        <w:rPr>
          <w:lang w:val="en-US"/>
        </w:rPr>
        <w:t xml:space="preserve"> </w:t>
      </w:r>
      <w:proofErr w:type="spellStart"/>
      <w:r w:rsidRPr="00D73A68">
        <w:rPr>
          <w:lang w:val="en-US"/>
        </w:rPr>
        <w:t>multidimensi</w:t>
      </w:r>
      <w:proofErr w:type="spellEnd"/>
      <w:r w:rsidRPr="00D73A68">
        <w:rPr>
          <w:lang w:val="en-US"/>
        </w:rPr>
        <w:t xml:space="preserve">. </w:t>
      </w:r>
      <w:proofErr w:type="spellStart"/>
      <w:r w:rsidRPr="00D73A68">
        <w:rPr>
          <w:lang w:val="en-US"/>
        </w:rPr>
        <w:t>Secara</w:t>
      </w:r>
      <w:proofErr w:type="spellEnd"/>
      <w:r w:rsidRPr="00D73A68">
        <w:rPr>
          <w:lang w:val="en-US"/>
        </w:rPr>
        <w:t xml:space="preserve"> </w:t>
      </w:r>
      <w:proofErr w:type="spellStart"/>
      <w:r w:rsidRPr="00D73A68">
        <w:rPr>
          <w:lang w:val="en-US"/>
        </w:rPr>
        <w:t>yuridis</w:t>
      </w:r>
      <w:proofErr w:type="spellEnd"/>
      <w:r w:rsidRPr="00D73A68">
        <w:rPr>
          <w:lang w:val="en-US"/>
        </w:rPr>
        <w:t xml:space="preserve">, </w:t>
      </w:r>
      <w:proofErr w:type="spellStart"/>
      <w:r w:rsidRPr="00D73A68">
        <w:rPr>
          <w:lang w:val="en-US"/>
        </w:rPr>
        <w:t>Undang-Undang</w:t>
      </w:r>
      <w:proofErr w:type="spellEnd"/>
      <w:r w:rsidRPr="00D73A68">
        <w:rPr>
          <w:lang w:val="en-US"/>
        </w:rPr>
        <w:t xml:space="preserve"> Republik Indonesia </w:t>
      </w:r>
      <w:proofErr w:type="spellStart"/>
      <w:r w:rsidRPr="00D73A68">
        <w:rPr>
          <w:lang w:val="en-US"/>
        </w:rPr>
        <w:t>Nomor</w:t>
      </w:r>
      <w:proofErr w:type="spellEnd"/>
      <w:r w:rsidRPr="00D73A68">
        <w:rPr>
          <w:lang w:val="en-US"/>
        </w:rPr>
        <w:t xml:space="preserve"> 10 </w:t>
      </w:r>
      <w:proofErr w:type="spellStart"/>
      <w:r w:rsidRPr="00D73A68">
        <w:rPr>
          <w:lang w:val="en-US"/>
        </w:rPr>
        <w:t>Tahun</w:t>
      </w:r>
      <w:proofErr w:type="spellEnd"/>
      <w:r w:rsidRPr="00D73A68">
        <w:rPr>
          <w:lang w:val="en-US"/>
        </w:rPr>
        <w:t xml:space="preserve"> 2009 </w:t>
      </w:r>
      <w:proofErr w:type="spellStart"/>
      <w:r w:rsidRPr="00D73A68">
        <w:rPr>
          <w:lang w:val="en-US"/>
        </w:rPr>
        <w:t>tentang</w:t>
      </w:r>
      <w:proofErr w:type="spellEnd"/>
      <w:r w:rsidRPr="00D73A68">
        <w:rPr>
          <w:lang w:val="en-US"/>
        </w:rPr>
        <w:t xml:space="preserve"> </w:t>
      </w:r>
      <w:proofErr w:type="spellStart"/>
      <w:r w:rsidRPr="00D73A68">
        <w:rPr>
          <w:lang w:val="en-US"/>
        </w:rPr>
        <w:t>Kepariwisataan</w:t>
      </w:r>
      <w:proofErr w:type="spellEnd"/>
      <w:r w:rsidRPr="00D73A68">
        <w:rPr>
          <w:lang w:val="en-US"/>
        </w:rPr>
        <w:t xml:space="preserve"> </w:t>
      </w:r>
      <w:proofErr w:type="spellStart"/>
      <w:r w:rsidRPr="00D73A68">
        <w:rPr>
          <w:lang w:val="en-US"/>
        </w:rPr>
        <w:t>mendefinisikan</w:t>
      </w:r>
      <w:proofErr w:type="spellEnd"/>
      <w:r w:rsidRPr="00D73A68">
        <w:rPr>
          <w:lang w:val="en-US"/>
        </w:rPr>
        <w:t xml:space="preserve"> </w:t>
      </w:r>
      <w:proofErr w:type="spellStart"/>
      <w:r w:rsidRPr="00D73A68">
        <w:rPr>
          <w:lang w:val="en-US"/>
        </w:rPr>
        <w:t>pariwisata</w:t>
      </w:r>
      <w:proofErr w:type="spellEnd"/>
      <w:r w:rsidRPr="00D73A68">
        <w:rPr>
          <w:lang w:val="en-US"/>
        </w:rPr>
        <w:t xml:space="preserve"> </w:t>
      </w:r>
      <w:proofErr w:type="spellStart"/>
      <w:r w:rsidRPr="00D73A68">
        <w:rPr>
          <w:lang w:val="en-US"/>
        </w:rPr>
        <w:t>sebagai</w:t>
      </w:r>
      <w:proofErr w:type="spellEnd"/>
      <w:r w:rsidRPr="00D73A68">
        <w:rPr>
          <w:lang w:val="en-US"/>
        </w:rPr>
        <w:t xml:space="preserve"> </w:t>
      </w:r>
      <w:proofErr w:type="spellStart"/>
      <w:r w:rsidRPr="00D73A68">
        <w:rPr>
          <w:lang w:val="en-US"/>
        </w:rPr>
        <w:t>berbagai</w:t>
      </w:r>
      <w:proofErr w:type="spellEnd"/>
      <w:r w:rsidRPr="00D73A68">
        <w:rPr>
          <w:lang w:val="en-US"/>
        </w:rPr>
        <w:t xml:space="preserve"> </w:t>
      </w:r>
      <w:proofErr w:type="spellStart"/>
      <w:r w:rsidRPr="00D73A68">
        <w:rPr>
          <w:lang w:val="en-US"/>
        </w:rPr>
        <w:t>macam</w:t>
      </w:r>
      <w:proofErr w:type="spellEnd"/>
      <w:r w:rsidRPr="00D73A68">
        <w:rPr>
          <w:lang w:val="en-US"/>
        </w:rPr>
        <w:t xml:space="preserve"> </w:t>
      </w:r>
      <w:proofErr w:type="spellStart"/>
      <w:r w:rsidRPr="00D73A68">
        <w:rPr>
          <w:lang w:val="en-US"/>
        </w:rPr>
        <w:t>kegiatan</w:t>
      </w:r>
      <w:proofErr w:type="spellEnd"/>
      <w:r w:rsidRPr="00D73A68">
        <w:rPr>
          <w:lang w:val="en-US"/>
        </w:rPr>
        <w:t xml:space="preserve"> </w:t>
      </w:r>
      <w:proofErr w:type="spellStart"/>
      <w:r w:rsidRPr="00D73A68">
        <w:rPr>
          <w:lang w:val="en-US"/>
        </w:rPr>
        <w:t>wisata</w:t>
      </w:r>
      <w:proofErr w:type="spellEnd"/>
      <w:r w:rsidRPr="00D73A68">
        <w:rPr>
          <w:lang w:val="en-US"/>
        </w:rPr>
        <w:t xml:space="preserve"> yang </w:t>
      </w:r>
      <w:proofErr w:type="spellStart"/>
      <w:r w:rsidRPr="00D73A68">
        <w:rPr>
          <w:lang w:val="en-US"/>
        </w:rPr>
        <w:t>didukung</w:t>
      </w:r>
      <w:proofErr w:type="spellEnd"/>
      <w:r w:rsidRPr="00D73A68">
        <w:rPr>
          <w:lang w:val="en-US"/>
        </w:rPr>
        <w:t xml:space="preserve"> </w:t>
      </w:r>
      <w:proofErr w:type="spellStart"/>
      <w:r w:rsidRPr="00D73A68">
        <w:rPr>
          <w:lang w:val="en-US"/>
        </w:rPr>
        <w:t>berbagai</w:t>
      </w:r>
      <w:proofErr w:type="spellEnd"/>
      <w:r w:rsidRPr="00D73A68">
        <w:rPr>
          <w:lang w:val="en-US"/>
        </w:rPr>
        <w:t xml:space="preserve"> </w:t>
      </w:r>
      <w:proofErr w:type="spellStart"/>
      <w:r w:rsidRPr="00D73A68">
        <w:rPr>
          <w:lang w:val="en-US"/>
        </w:rPr>
        <w:t>fasilitas</w:t>
      </w:r>
      <w:proofErr w:type="spellEnd"/>
      <w:r w:rsidRPr="00D73A68">
        <w:rPr>
          <w:lang w:val="en-US"/>
        </w:rPr>
        <w:t xml:space="preserve"> </w:t>
      </w:r>
      <w:proofErr w:type="spellStart"/>
      <w:r w:rsidRPr="00D73A68">
        <w:rPr>
          <w:lang w:val="en-US"/>
        </w:rPr>
        <w:t>serta</w:t>
      </w:r>
      <w:proofErr w:type="spellEnd"/>
      <w:r w:rsidRPr="00D73A68">
        <w:rPr>
          <w:lang w:val="en-US"/>
        </w:rPr>
        <w:t xml:space="preserve"> </w:t>
      </w:r>
      <w:proofErr w:type="spellStart"/>
      <w:r w:rsidRPr="00D73A68">
        <w:rPr>
          <w:lang w:val="en-US"/>
        </w:rPr>
        <w:t>layanan</w:t>
      </w:r>
      <w:proofErr w:type="spellEnd"/>
      <w:r w:rsidRPr="00D73A68">
        <w:rPr>
          <w:lang w:val="en-US"/>
        </w:rPr>
        <w:t xml:space="preserve"> yang </w:t>
      </w:r>
      <w:proofErr w:type="spellStart"/>
      <w:r w:rsidRPr="00D73A68">
        <w:rPr>
          <w:lang w:val="en-US"/>
        </w:rPr>
        <w:t>disediakan</w:t>
      </w:r>
      <w:proofErr w:type="spellEnd"/>
      <w:r w:rsidRPr="00D73A68">
        <w:rPr>
          <w:lang w:val="en-US"/>
        </w:rPr>
        <w:t xml:space="preserve"> oleh </w:t>
      </w:r>
      <w:proofErr w:type="spellStart"/>
      <w:r w:rsidRPr="00D73A68">
        <w:rPr>
          <w:lang w:val="en-US"/>
        </w:rPr>
        <w:t>masyarakat</w:t>
      </w:r>
      <w:proofErr w:type="spellEnd"/>
      <w:r w:rsidRPr="00D73A68">
        <w:rPr>
          <w:lang w:val="en-US"/>
        </w:rPr>
        <w:t xml:space="preserve">, </w:t>
      </w:r>
      <w:proofErr w:type="spellStart"/>
      <w:r w:rsidRPr="00D73A68">
        <w:rPr>
          <w:lang w:val="en-US"/>
        </w:rPr>
        <w:t>pengusaha</w:t>
      </w:r>
      <w:proofErr w:type="spellEnd"/>
      <w:r w:rsidRPr="00D73A68">
        <w:rPr>
          <w:lang w:val="en-US"/>
        </w:rPr>
        <w:t xml:space="preserve">, </w:t>
      </w:r>
      <w:proofErr w:type="spellStart"/>
      <w:r w:rsidRPr="00D73A68">
        <w:rPr>
          <w:lang w:val="en-US"/>
        </w:rPr>
        <w:t>pemerintah</w:t>
      </w:r>
      <w:proofErr w:type="spellEnd"/>
      <w:r w:rsidRPr="00D73A68">
        <w:rPr>
          <w:lang w:val="en-US"/>
        </w:rPr>
        <w:t xml:space="preserve">, dan </w:t>
      </w:r>
      <w:proofErr w:type="spellStart"/>
      <w:r w:rsidRPr="00D73A68">
        <w:rPr>
          <w:lang w:val="en-US"/>
        </w:rPr>
        <w:t>pemerintah</w:t>
      </w:r>
      <w:proofErr w:type="spellEnd"/>
      <w:r w:rsidRPr="00D73A68">
        <w:rPr>
          <w:lang w:val="en-US"/>
        </w:rPr>
        <w:t xml:space="preserve"> </w:t>
      </w:r>
      <w:proofErr w:type="spellStart"/>
      <w:r w:rsidRPr="00D73A68">
        <w:rPr>
          <w:lang w:val="en-US"/>
        </w:rPr>
        <w:t>daerah</w:t>
      </w:r>
      <w:proofErr w:type="spellEnd"/>
      <w:r w:rsidRPr="00D73A68">
        <w:rPr>
          <w:lang w:val="en-US"/>
        </w:rPr>
        <w:t xml:space="preserve">, </w:t>
      </w:r>
      <w:proofErr w:type="spellStart"/>
      <w:r w:rsidRPr="00D73A68">
        <w:rPr>
          <w:lang w:val="en-US"/>
        </w:rPr>
        <w:t>sedangkan</w:t>
      </w:r>
      <w:proofErr w:type="spellEnd"/>
      <w:r w:rsidRPr="00D73A68">
        <w:rPr>
          <w:lang w:val="en-US"/>
        </w:rPr>
        <w:t xml:space="preserve"> </w:t>
      </w:r>
      <w:proofErr w:type="spellStart"/>
      <w:r w:rsidRPr="00D73A68">
        <w:rPr>
          <w:lang w:val="en-US"/>
        </w:rPr>
        <w:t>wisata</w:t>
      </w:r>
      <w:proofErr w:type="spellEnd"/>
      <w:r w:rsidRPr="00D73A68">
        <w:rPr>
          <w:lang w:val="en-US"/>
        </w:rPr>
        <w:t xml:space="preserve"> </w:t>
      </w:r>
      <w:proofErr w:type="spellStart"/>
      <w:r w:rsidRPr="00D73A68">
        <w:rPr>
          <w:lang w:val="en-US"/>
        </w:rPr>
        <w:t>adalah</w:t>
      </w:r>
      <w:proofErr w:type="spellEnd"/>
      <w:r w:rsidRPr="00D73A68">
        <w:rPr>
          <w:lang w:val="en-US"/>
        </w:rPr>
        <w:t xml:space="preserve"> </w:t>
      </w:r>
      <w:proofErr w:type="spellStart"/>
      <w:r w:rsidRPr="00D73A68">
        <w:rPr>
          <w:lang w:val="en-US"/>
        </w:rPr>
        <w:t>kegiatan</w:t>
      </w:r>
      <w:proofErr w:type="spellEnd"/>
      <w:r w:rsidRPr="00D73A68">
        <w:rPr>
          <w:lang w:val="en-US"/>
        </w:rPr>
        <w:t xml:space="preserve"> </w:t>
      </w:r>
      <w:proofErr w:type="spellStart"/>
      <w:r w:rsidRPr="00D73A68">
        <w:rPr>
          <w:lang w:val="en-US"/>
        </w:rPr>
        <w:t>perjalanan</w:t>
      </w:r>
      <w:proofErr w:type="spellEnd"/>
      <w:r w:rsidRPr="00D73A68">
        <w:rPr>
          <w:lang w:val="en-US"/>
        </w:rPr>
        <w:t xml:space="preserve"> yang </w:t>
      </w:r>
      <w:proofErr w:type="spellStart"/>
      <w:r w:rsidRPr="00D73A68">
        <w:rPr>
          <w:lang w:val="en-US"/>
        </w:rPr>
        <w:t>dilakukan</w:t>
      </w:r>
      <w:proofErr w:type="spellEnd"/>
      <w:r w:rsidRPr="00D73A68">
        <w:rPr>
          <w:lang w:val="en-US"/>
        </w:rPr>
        <w:t xml:space="preserve"> </w:t>
      </w:r>
      <w:proofErr w:type="spellStart"/>
      <w:r w:rsidRPr="00D73A68">
        <w:rPr>
          <w:lang w:val="en-US"/>
        </w:rPr>
        <w:t>seseorang</w:t>
      </w:r>
      <w:proofErr w:type="spellEnd"/>
      <w:r w:rsidRPr="00D73A68">
        <w:rPr>
          <w:lang w:val="en-US"/>
        </w:rPr>
        <w:t xml:space="preserve"> </w:t>
      </w:r>
      <w:proofErr w:type="spellStart"/>
      <w:r w:rsidRPr="00D73A68">
        <w:rPr>
          <w:lang w:val="en-US"/>
        </w:rPr>
        <w:t>atau</w:t>
      </w:r>
      <w:proofErr w:type="spellEnd"/>
      <w:r w:rsidRPr="00D73A68">
        <w:rPr>
          <w:lang w:val="en-US"/>
        </w:rPr>
        <w:t xml:space="preserve"> </w:t>
      </w:r>
      <w:proofErr w:type="spellStart"/>
      <w:r w:rsidRPr="00D73A68">
        <w:rPr>
          <w:lang w:val="en-US"/>
        </w:rPr>
        <w:t>sekelompok</w:t>
      </w:r>
      <w:proofErr w:type="spellEnd"/>
      <w:r w:rsidRPr="00D73A68">
        <w:rPr>
          <w:lang w:val="en-US"/>
        </w:rPr>
        <w:t xml:space="preserve"> orang </w:t>
      </w:r>
      <w:proofErr w:type="spellStart"/>
      <w:r w:rsidRPr="00D73A68">
        <w:rPr>
          <w:lang w:val="en-US"/>
        </w:rPr>
        <w:t>dengan</w:t>
      </w:r>
      <w:proofErr w:type="spellEnd"/>
      <w:r w:rsidRPr="00D73A68">
        <w:rPr>
          <w:lang w:val="en-US"/>
        </w:rPr>
        <w:t xml:space="preserve"> </w:t>
      </w:r>
      <w:proofErr w:type="spellStart"/>
      <w:r w:rsidRPr="00D73A68">
        <w:rPr>
          <w:lang w:val="en-US"/>
        </w:rPr>
        <w:t>mengunjungi</w:t>
      </w:r>
      <w:proofErr w:type="spellEnd"/>
      <w:r w:rsidRPr="00D73A68">
        <w:rPr>
          <w:lang w:val="en-US"/>
        </w:rPr>
        <w:t xml:space="preserve"> </w:t>
      </w:r>
      <w:proofErr w:type="spellStart"/>
      <w:r w:rsidRPr="00D73A68">
        <w:rPr>
          <w:lang w:val="en-US"/>
        </w:rPr>
        <w:t>tempat</w:t>
      </w:r>
      <w:proofErr w:type="spellEnd"/>
      <w:r w:rsidRPr="00D73A68">
        <w:rPr>
          <w:lang w:val="en-US"/>
        </w:rPr>
        <w:t xml:space="preserve"> </w:t>
      </w:r>
      <w:proofErr w:type="spellStart"/>
      <w:r w:rsidRPr="00D73A68">
        <w:rPr>
          <w:lang w:val="en-US"/>
        </w:rPr>
        <w:t>tertentu</w:t>
      </w:r>
      <w:proofErr w:type="spellEnd"/>
      <w:r w:rsidRPr="00D73A68">
        <w:rPr>
          <w:lang w:val="en-US"/>
        </w:rPr>
        <w:t xml:space="preserve"> </w:t>
      </w:r>
      <w:proofErr w:type="spellStart"/>
      <w:r w:rsidRPr="00D73A68">
        <w:rPr>
          <w:lang w:val="en-US"/>
        </w:rPr>
        <w:t>untuk</w:t>
      </w:r>
      <w:proofErr w:type="spellEnd"/>
      <w:r w:rsidRPr="00D73A68">
        <w:rPr>
          <w:lang w:val="en-US"/>
        </w:rPr>
        <w:t xml:space="preserve"> </w:t>
      </w:r>
      <w:proofErr w:type="spellStart"/>
      <w:r w:rsidRPr="00D73A68">
        <w:rPr>
          <w:lang w:val="en-US"/>
        </w:rPr>
        <w:t>tujuan</w:t>
      </w:r>
      <w:proofErr w:type="spellEnd"/>
      <w:r w:rsidRPr="00D73A68">
        <w:rPr>
          <w:lang w:val="en-US"/>
        </w:rPr>
        <w:t xml:space="preserve"> </w:t>
      </w:r>
      <w:proofErr w:type="spellStart"/>
      <w:r w:rsidRPr="00D73A68">
        <w:rPr>
          <w:lang w:val="en-US"/>
        </w:rPr>
        <w:t>rekreasi</w:t>
      </w:r>
      <w:proofErr w:type="spellEnd"/>
      <w:r w:rsidRPr="00D73A68">
        <w:rPr>
          <w:lang w:val="en-US"/>
        </w:rPr>
        <w:t xml:space="preserve">, </w:t>
      </w:r>
      <w:proofErr w:type="spellStart"/>
      <w:r w:rsidRPr="00D73A68">
        <w:rPr>
          <w:lang w:val="en-US"/>
        </w:rPr>
        <w:t>pengembangan</w:t>
      </w:r>
      <w:proofErr w:type="spellEnd"/>
      <w:r w:rsidRPr="00D73A68">
        <w:rPr>
          <w:lang w:val="en-US"/>
        </w:rPr>
        <w:t xml:space="preserve"> </w:t>
      </w:r>
      <w:proofErr w:type="spellStart"/>
      <w:r w:rsidRPr="00D73A68">
        <w:rPr>
          <w:lang w:val="en-US"/>
        </w:rPr>
        <w:t>pribadi</w:t>
      </w:r>
      <w:proofErr w:type="spellEnd"/>
      <w:r w:rsidRPr="00D73A68">
        <w:rPr>
          <w:lang w:val="en-US"/>
        </w:rPr>
        <w:t xml:space="preserve">, </w:t>
      </w:r>
      <w:proofErr w:type="spellStart"/>
      <w:r w:rsidRPr="00D73A68">
        <w:rPr>
          <w:lang w:val="en-US"/>
        </w:rPr>
        <w:t>atau</w:t>
      </w:r>
      <w:proofErr w:type="spellEnd"/>
      <w:r w:rsidRPr="00D73A68">
        <w:rPr>
          <w:lang w:val="en-US"/>
        </w:rPr>
        <w:t xml:space="preserve"> </w:t>
      </w:r>
      <w:proofErr w:type="spellStart"/>
      <w:r w:rsidRPr="00D73A68">
        <w:rPr>
          <w:lang w:val="en-US"/>
        </w:rPr>
        <w:t>mempelajari</w:t>
      </w:r>
      <w:proofErr w:type="spellEnd"/>
      <w:r w:rsidRPr="00D73A68">
        <w:rPr>
          <w:lang w:val="en-US"/>
        </w:rPr>
        <w:t xml:space="preserve"> </w:t>
      </w:r>
      <w:proofErr w:type="spellStart"/>
      <w:r w:rsidRPr="00D73A68">
        <w:rPr>
          <w:lang w:val="en-US"/>
        </w:rPr>
        <w:t>daya</w:t>
      </w:r>
      <w:proofErr w:type="spellEnd"/>
      <w:r w:rsidRPr="00D73A68">
        <w:rPr>
          <w:lang w:val="en-US"/>
        </w:rPr>
        <w:t xml:space="preserve"> </w:t>
      </w:r>
      <w:proofErr w:type="spellStart"/>
      <w:r w:rsidRPr="00D73A68">
        <w:rPr>
          <w:lang w:val="en-US"/>
        </w:rPr>
        <w:t>tarik</w:t>
      </w:r>
      <w:proofErr w:type="spellEnd"/>
      <w:r w:rsidRPr="00D73A68">
        <w:rPr>
          <w:lang w:val="en-US"/>
        </w:rPr>
        <w:t xml:space="preserve"> </w:t>
      </w:r>
      <w:proofErr w:type="spellStart"/>
      <w:r w:rsidRPr="00D73A68">
        <w:rPr>
          <w:lang w:val="en-US"/>
        </w:rPr>
        <w:t>wisata</w:t>
      </w:r>
      <w:proofErr w:type="spellEnd"/>
      <w:r w:rsidRPr="00D73A68">
        <w:rPr>
          <w:lang w:val="en-US"/>
        </w:rPr>
        <w:t xml:space="preserve"> yang </w:t>
      </w:r>
      <w:proofErr w:type="spellStart"/>
      <w:r w:rsidRPr="00D73A68">
        <w:rPr>
          <w:lang w:val="en-US"/>
        </w:rPr>
        <w:t>dikunjungi</w:t>
      </w:r>
      <w:proofErr w:type="spellEnd"/>
      <w:r w:rsidRPr="00D73A68">
        <w:rPr>
          <w:lang w:val="en-US"/>
        </w:rPr>
        <w:t xml:space="preserve"> </w:t>
      </w:r>
      <w:proofErr w:type="spellStart"/>
      <w:r w:rsidRPr="00D73A68">
        <w:rPr>
          <w:lang w:val="en-US"/>
        </w:rPr>
        <w:t>dalam</w:t>
      </w:r>
      <w:proofErr w:type="spellEnd"/>
      <w:r w:rsidRPr="00D73A68">
        <w:rPr>
          <w:lang w:val="en-US"/>
        </w:rPr>
        <w:t xml:space="preserve"> </w:t>
      </w:r>
      <w:proofErr w:type="spellStart"/>
      <w:r w:rsidRPr="00D73A68">
        <w:rPr>
          <w:lang w:val="en-US"/>
        </w:rPr>
        <w:t>jangka</w:t>
      </w:r>
      <w:proofErr w:type="spellEnd"/>
      <w:r w:rsidRPr="00D73A68">
        <w:rPr>
          <w:lang w:val="en-US"/>
        </w:rPr>
        <w:t xml:space="preserve"> </w:t>
      </w:r>
      <w:proofErr w:type="spellStart"/>
      <w:r w:rsidRPr="00D73A68">
        <w:rPr>
          <w:lang w:val="en-US"/>
        </w:rPr>
        <w:t>waktu</w:t>
      </w:r>
      <w:proofErr w:type="spellEnd"/>
      <w:r w:rsidRPr="00D73A68">
        <w:rPr>
          <w:lang w:val="en-US"/>
        </w:rPr>
        <w:t xml:space="preserve"> </w:t>
      </w:r>
      <w:proofErr w:type="spellStart"/>
      <w:r w:rsidRPr="00D73A68">
        <w:rPr>
          <w:lang w:val="en-US"/>
        </w:rPr>
        <w:t>sementara</w:t>
      </w:r>
      <w:proofErr w:type="spellEnd"/>
      <w:r w:rsidRPr="00D73A68">
        <w:rPr>
          <w:lang w:val="en-US"/>
        </w:rPr>
        <w:t xml:space="preserve">. </w:t>
      </w:r>
      <w:proofErr w:type="spellStart"/>
      <w:r w:rsidRPr="00D73A68">
        <w:rPr>
          <w:lang w:val="en-US"/>
        </w:rPr>
        <w:t>Undang-undang</w:t>
      </w:r>
      <w:proofErr w:type="spellEnd"/>
      <w:r w:rsidRPr="00D73A68">
        <w:rPr>
          <w:lang w:val="en-US"/>
        </w:rPr>
        <w:t xml:space="preserve"> yang </w:t>
      </w:r>
      <w:proofErr w:type="spellStart"/>
      <w:r w:rsidRPr="00D73A68">
        <w:rPr>
          <w:lang w:val="en-US"/>
        </w:rPr>
        <w:t>sama</w:t>
      </w:r>
      <w:proofErr w:type="spellEnd"/>
      <w:r w:rsidRPr="00D73A68">
        <w:rPr>
          <w:lang w:val="en-US"/>
        </w:rPr>
        <w:t xml:space="preserve"> </w:t>
      </w:r>
      <w:proofErr w:type="spellStart"/>
      <w:r w:rsidRPr="00D73A68">
        <w:rPr>
          <w:lang w:val="en-US"/>
        </w:rPr>
        <w:t>mendefinisikan</w:t>
      </w:r>
      <w:proofErr w:type="spellEnd"/>
      <w:r w:rsidRPr="00D73A68">
        <w:rPr>
          <w:lang w:val="en-US"/>
        </w:rPr>
        <w:t xml:space="preserve"> </w:t>
      </w:r>
      <w:proofErr w:type="spellStart"/>
      <w:r w:rsidRPr="00D73A68">
        <w:rPr>
          <w:lang w:val="en-US"/>
        </w:rPr>
        <w:t>daya</w:t>
      </w:r>
      <w:proofErr w:type="spellEnd"/>
      <w:r w:rsidRPr="00D73A68">
        <w:rPr>
          <w:lang w:val="en-US"/>
        </w:rPr>
        <w:t xml:space="preserve"> </w:t>
      </w:r>
      <w:proofErr w:type="spellStart"/>
      <w:r w:rsidRPr="00D73A68">
        <w:rPr>
          <w:lang w:val="en-US"/>
        </w:rPr>
        <w:t>tarik</w:t>
      </w:r>
      <w:proofErr w:type="spellEnd"/>
      <w:r w:rsidRPr="00D73A68">
        <w:rPr>
          <w:lang w:val="en-US"/>
        </w:rPr>
        <w:t xml:space="preserve"> </w:t>
      </w:r>
      <w:proofErr w:type="spellStart"/>
      <w:r w:rsidRPr="00D73A68">
        <w:rPr>
          <w:lang w:val="en-US"/>
        </w:rPr>
        <w:t>wisata</w:t>
      </w:r>
      <w:proofErr w:type="spellEnd"/>
      <w:r w:rsidRPr="00D73A68">
        <w:rPr>
          <w:lang w:val="en-US"/>
        </w:rPr>
        <w:t xml:space="preserve"> </w:t>
      </w:r>
      <w:proofErr w:type="spellStart"/>
      <w:r w:rsidRPr="00D73A68">
        <w:rPr>
          <w:lang w:val="en-US"/>
        </w:rPr>
        <w:t>sebagai</w:t>
      </w:r>
      <w:proofErr w:type="spellEnd"/>
      <w:r w:rsidRPr="00D73A68">
        <w:rPr>
          <w:lang w:val="en-US"/>
        </w:rPr>
        <w:t xml:space="preserve"> </w:t>
      </w:r>
      <w:proofErr w:type="spellStart"/>
      <w:r w:rsidRPr="00D73A68">
        <w:rPr>
          <w:lang w:val="en-US"/>
        </w:rPr>
        <w:t>segala</w:t>
      </w:r>
      <w:proofErr w:type="spellEnd"/>
      <w:r w:rsidRPr="00D73A68">
        <w:rPr>
          <w:lang w:val="en-US"/>
        </w:rPr>
        <w:t xml:space="preserve"> </w:t>
      </w:r>
      <w:proofErr w:type="spellStart"/>
      <w:r w:rsidRPr="00D73A68">
        <w:rPr>
          <w:lang w:val="en-US"/>
        </w:rPr>
        <w:t>sesuatu</w:t>
      </w:r>
      <w:proofErr w:type="spellEnd"/>
      <w:r w:rsidRPr="00D73A68">
        <w:rPr>
          <w:lang w:val="en-US"/>
        </w:rPr>
        <w:t xml:space="preserve"> yang </w:t>
      </w:r>
      <w:proofErr w:type="spellStart"/>
      <w:r w:rsidRPr="00D73A68">
        <w:rPr>
          <w:lang w:val="en-US"/>
        </w:rPr>
        <w:t>memiliki</w:t>
      </w:r>
      <w:proofErr w:type="spellEnd"/>
      <w:r w:rsidRPr="00D73A68">
        <w:rPr>
          <w:lang w:val="en-US"/>
        </w:rPr>
        <w:t xml:space="preserve"> </w:t>
      </w:r>
      <w:proofErr w:type="spellStart"/>
      <w:r w:rsidRPr="00D73A68">
        <w:rPr>
          <w:lang w:val="en-US"/>
        </w:rPr>
        <w:t>keunikan</w:t>
      </w:r>
      <w:proofErr w:type="spellEnd"/>
      <w:r w:rsidRPr="00D73A68">
        <w:rPr>
          <w:lang w:val="en-US"/>
        </w:rPr>
        <w:t xml:space="preserve">, </w:t>
      </w:r>
      <w:proofErr w:type="spellStart"/>
      <w:r w:rsidRPr="00D73A68">
        <w:rPr>
          <w:lang w:val="en-US"/>
        </w:rPr>
        <w:t>keindahan</w:t>
      </w:r>
      <w:proofErr w:type="spellEnd"/>
      <w:r w:rsidRPr="00D73A68">
        <w:rPr>
          <w:lang w:val="en-US"/>
        </w:rPr>
        <w:t xml:space="preserve">, dan </w:t>
      </w:r>
      <w:proofErr w:type="spellStart"/>
      <w:r w:rsidRPr="00D73A68">
        <w:rPr>
          <w:lang w:val="en-US"/>
        </w:rPr>
        <w:t>nilai</w:t>
      </w:r>
      <w:proofErr w:type="spellEnd"/>
      <w:r w:rsidRPr="00D73A68">
        <w:rPr>
          <w:lang w:val="en-US"/>
        </w:rPr>
        <w:t xml:space="preserve"> </w:t>
      </w:r>
      <w:proofErr w:type="spellStart"/>
      <w:r w:rsidRPr="00D73A68">
        <w:rPr>
          <w:lang w:val="en-US"/>
        </w:rPr>
        <w:t>berupa</w:t>
      </w:r>
      <w:proofErr w:type="spellEnd"/>
      <w:r w:rsidRPr="00D73A68">
        <w:rPr>
          <w:lang w:val="en-US"/>
        </w:rPr>
        <w:t xml:space="preserve"> </w:t>
      </w:r>
      <w:proofErr w:type="spellStart"/>
      <w:r w:rsidRPr="00D73A68">
        <w:rPr>
          <w:lang w:val="en-US"/>
        </w:rPr>
        <w:t>keanekaragaman</w:t>
      </w:r>
      <w:proofErr w:type="spellEnd"/>
      <w:r w:rsidRPr="00D73A68">
        <w:rPr>
          <w:lang w:val="en-US"/>
        </w:rPr>
        <w:t xml:space="preserve"> </w:t>
      </w:r>
      <w:proofErr w:type="spellStart"/>
      <w:r w:rsidRPr="00D73A68">
        <w:rPr>
          <w:lang w:val="en-US"/>
        </w:rPr>
        <w:t>kekayaan</w:t>
      </w:r>
      <w:proofErr w:type="spellEnd"/>
      <w:r w:rsidRPr="00D73A68">
        <w:rPr>
          <w:lang w:val="en-US"/>
        </w:rPr>
        <w:t xml:space="preserve"> </w:t>
      </w:r>
      <w:proofErr w:type="spellStart"/>
      <w:r w:rsidRPr="00D73A68">
        <w:rPr>
          <w:lang w:val="en-US"/>
        </w:rPr>
        <w:t>alam</w:t>
      </w:r>
      <w:proofErr w:type="spellEnd"/>
      <w:r w:rsidRPr="00D73A68">
        <w:rPr>
          <w:lang w:val="en-US"/>
        </w:rPr>
        <w:t xml:space="preserve">, </w:t>
      </w:r>
      <w:proofErr w:type="spellStart"/>
      <w:r w:rsidRPr="00D73A68">
        <w:rPr>
          <w:lang w:val="en-US"/>
        </w:rPr>
        <w:t>budaya</w:t>
      </w:r>
      <w:proofErr w:type="spellEnd"/>
      <w:r w:rsidRPr="00D73A68">
        <w:rPr>
          <w:lang w:val="en-US"/>
        </w:rPr>
        <w:t xml:space="preserve">, dan </w:t>
      </w:r>
      <w:proofErr w:type="spellStart"/>
      <w:r w:rsidRPr="00D73A68">
        <w:rPr>
          <w:lang w:val="en-US"/>
        </w:rPr>
        <w:t>hasil</w:t>
      </w:r>
      <w:proofErr w:type="spellEnd"/>
      <w:r w:rsidRPr="00D73A68">
        <w:rPr>
          <w:lang w:val="en-US"/>
        </w:rPr>
        <w:t xml:space="preserve"> </w:t>
      </w:r>
      <w:proofErr w:type="spellStart"/>
      <w:r w:rsidRPr="00D73A68">
        <w:rPr>
          <w:lang w:val="en-US"/>
        </w:rPr>
        <w:t>buatan</w:t>
      </w:r>
      <w:proofErr w:type="spellEnd"/>
      <w:r w:rsidRPr="00D73A68">
        <w:rPr>
          <w:lang w:val="en-US"/>
        </w:rPr>
        <w:t xml:space="preserve"> </w:t>
      </w:r>
      <w:proofErr w:type="spellStart"/>
      <w:r w:rsidRPr="00D73A68">
        <w:rPr>
          <w:lang w:val="en-US"/>
        </w:rPr>
        <w:t>manusia</w:t>
      </w:r>
      <w:proofErr w:type="spellEnd"/>
      <w:r w:rsidRPr="00D73A68">
        <w:rPr>
          <w:lang w:val="en-US"/>
        </w:rPr>
        <w:t xml:space="preserve"> yang </w:t>
      </w:r>
      <w:proofErr w:type="spellStart"/>
      <w:r w:rsidRPr="00D73A68">
        <w:rPr>
          <w:lang w:val="en-US"/>
        </w:rPr>
        <w:t>menjadi</w:t>
      </w:r>
      <w:proofErr w:type="spellEnd"/>
      <w:r w:rsidRPr="00D73A68">
        <w:rPr>
          <w:lang w:val="en-US"/>
        </w:rPr>
        <w:t xml:space="preserve"> </w:t>
      </w:r>
      <w:proofErr w:type="spellStart"/>
      <w:r w:rsidRPr="00D73A68">
        <w:rPr>
          <w:lang w:val="en-US"/>
        </w:rPr>
        <w:t>sasaran</w:t>
      </w:r>
      <w:proofErr w:type="spellEnd"/>
      <w:r w:rsidRPr="00D73A68">
        <w:rPr>
          <w:lang w:val="en-US"/>
        </w:rPr>
        <w:t xml:space="preserve"> </w:t>
      </w:r>
      <w:proofErr w:type="spellStart"/>
      <w:r w:rsidRPr="00D73A68">
        <w:rPr>
          <w:lang w:val="en-US"/>
        </w:rPr>
        <w:t>kunjungan</w:t>
      </w:r>
      <w:proofErr w:type="spellEnd"/>
      <w:r w:rsidRPr="00D73A68">
        <w:rPr>
          <w:lang w:val="en-US"/>
        </w:rPr>
        <w:t xml:space="preserve"> </w:t>
      </w:r>
      <w:proofErr w:type="spellStart"/>
      <w:r w:rsidRPr="00D73A68">
        <w:rPr>
          <w:lang w:val="en-US"/>
        </w:rPr>
        <w:t>wisatawan</w:t>
      </w:r>
      <w:proofErr w:type="spellEnd"/>
      <w:r w:rsidRPr="00D73A68">
        <w:rPr>
          <w:lang w:val="en-US"/>
        </w:rPr>
        <w:t xml:space="preserve">, </w:t>
      </w:r>
      <w:proofErr w:type="spellStart"/>
      <w:r w:rsidRPr="00D73A68">
        <w:rPr>
          <w:lang w:val="en-US"/>
        </w:rPr>
        <w:t>serta</w:t>
      </w:r>
      <w:proofErr w:type="spellEnd"/>
      <w:r w:rsidRPr="00D73A68">
        <w:rPr>
          <w:lang w:val="en-US"/>
        </w:rPr>
        <w:t xml:space="preserve"> </w:t>
      </w:r>
      <w:proofErr w:type="spellStart"/>
      <w:r w:rsidRPr="00D73A68">
        <w:rPr>
          <w:lang w:val="en-US"/>
        </w:rPr>
        <w:t>destinasi</w:t>
      </w:r>
      <w:proofErr w:type="spellEnd"/>
      <w:r w:rsidRPr="00D73A68">
        <w:rPr>
          <w:lang w:val="en-US"/>
        </w:rPr>
        <w:t xml:space="preserve"> </w:t>
      </w:r>
      <w:proofErr w:type="spellStart"/>
      <w:r w:rsidRPr="00D73A68">
        <w:rPr>
          <w:lang w:val="en-US"/>
        </w:rPr>
        <w:t>pariwisata</w:t>
      </w:r>
      <w:proofErr w:type="spellEnd"/>
      <w:r w:rsidRPr="00D73A68">
        <w:rPr>
          <w:lang w:val="en-US"/>
        </w:rPr>
        <w:t xml:space="preserve"> </w:t>
      </w:r>
      <w:proofErr w:type="spellStart"/>
      <w:r w:rsidRPr="00D73A68">
        <w:rPr>
          <w:lang w:val="en-US"/>
        </w:rPr>
        <w:t>sebagai</w:t>
      </w:r>
      <w:proofErr w:type="spellEnd"/>
      <w:r w:rsidRPr="00D73A68">
        <w:rPr>
          <w:lang w:val="en-US"/>
        </w:rPr>
        <w:t xml:space="preserve"> </w:t>
      </w:r>
      <w:proofErr w:type="spellStart"/>
      <w:r w:rsidRPr="00D73A68">
        <w:rPr>
          <w:lang w:val="en-US"/>
        </w:rPr>
        <w:t>kawasan</w:t>
      </w:r>
      <w:proofErr w:type="spellEnd"/>
      <w:r w:rsidRPr="00D73A68">
        <w:rPr>
          <w:lang w:val="en-US"/>
        </w:rPr>
        <w:t xml:space="preserve"> </w:t>
      </w:r>
      <w:proofErr w:type="spellStart"/>
      <w:r w:rsidRPr="00D73A68">
        <w:rPr>
          <w:lang w:val="en-US"/>
        </w:rPr>
        <w:t>geografis</w:t>
      </w:r>
      <w:proofErr w:type="spellEnd"/>
      <w:r w:rsidRPr="00D73A68">
        <w:rPr>
          <w:lang w:val="en-US"/>
        </w:rPr>
        <w:t xml:space="preserve"> yang </w:t>
      </w:r>
      <w:proofErr w:type="spellStart"/>
      <w:r w:rsidRPr="00D73A68">
        <w:rPr>
          <w:lang w:val="en-US"/>
        </w:rPr>
        <w:t>memuat</w:t>
      </w:r>
      <w:proofErr w:type="spellEnd"/>
      <w:r w:rsidRPr="00D73A68">
        <w:rPr>
          <w:lang w:val="en-US"/>
        </w:rPr>
        <w:t xml:space="preserve"> </w:t>
      </w:r>
      <w:proofErr w:type="spellStart"/>
      <w:r w:rsidRPr="00D73A68">
        <w:rPr>
          <w:lang w:val="en-US"/>
        </w:rPr>
        <w:t>daya</w:t>
      </w:r>
      <w:proofErr w:type="spellEnd"/>
      <w:r w:rsidRPr="00D73A68">
        <w:rPr>
          <w:lang w:val="en-US"/>
        </w:rPr>
        <w:t xml:space="preserve"> </w:t>
      </w:r>
      <w:proofErr w:type="spellStart"/>
      <w:r w:rsidRPr="00D73A68">
        <w:rPr>
          <w:lang w:val="en-US"/>
        </w:rPr>
        <w:t>tarik</w:t>
      </w:r>
      <w:proofErr w:type="spellEnd"/>
      <w:r w:rsidRPr="00D73A68">
        <w:rPr>
          <w:lang w:val="en-US"/>
        </w:rPr>
        <w:t xml:space="preserve"> </w:t>
      </w:r>
      <w:proofErr w:type="spellStart"/>
      <w:r w:rsidRPr="00D73A68">
        <w:rPr>
          <w:lang w:val="en-US"/>
        </w:rPr>
        <w:t>wisata</w:t>
      </w:r>
      <w:proofErr w:type="spellEnd"/>
      <w:r w:rsidRPr="00D73A68">
        <w:rPr>
          <w:lang w:val="en-US"/>
        </w:rPr>
        <w:t xml:space="preserve">, </w:t>
      </w:r>
      <w:proofErr w:type="spellStart"/>
      <w:r w:rsidRPr="00D73A68">
        <w:rPr>
          <w:lang w:val="en-US"/>
        </w:rPr>
        <w:t>fasilitas</w:t>
      </w:r>
      <w:proofErr w:type="spellEnd"/>
      <w:r w:rsidRPr="00D73A68">
        <w:rPr>
          <w:lang w:val="en-US"/>
        </w:rPr>
        <w:t xml:space="preserve">, </w:t>
      </w:r>
      <w:proofErr w:type="spellStart"/>
      <w:r w:rsidRPr="00D73A68">
        <w:rPr>
          <w:lang w:val="en-US"/>
        </w:rPr>
        <w:t>aksesibilitas</w:t>
      </w:r>
      <w:proofErr w:type="spellEnd"/>
      <w:r w:rsidRPr="00D73A68">
        <w:rPr>
          <w:lang w:val="en-US"/>
        </w:rPr>
        <w:t xml:space="preserve">, dan </w:t>
      </w:r>
      <w:proofErr w:type="spellStart"/>
      <w:r w:rsidRPr="00D73A68">
        <w:rPr>
          <w:lang w:val="en-US"/>
        </w:rPr>
        <w:t>masyarakat</w:t>
      </w:r>
      <w:proofErr w:type="spellEnd"/>
      <w:r w:rsidRPr="00D73A68">
        <w:rPr>
          <w:lang w:val="en-US"/>
        </w:rPr>
        <w:t xml:space="preserve"> yang </w:t>
      </w:r>
      <w:proofErr w:type="spellStart"/>
      <w:r w:rsidRPr="00D73A68">
        <w:rPr>
          <w:lang w:val="en-US"/>
        </w:rPr>
        <w:t>saling</w:t>
      </w:r>
      <w:proofErr w:type="spellEnd"/>
      <w:r w:rsidRPr="00D73A68">
        <w:rPr>
          <w:lang w:val="en-US"/>
        </w:rPr>
        <w:t xml:space="preserve"> </w:t>
      </w:r>
      <w:proofErr w:type="spellStart"/>
      <w:r w:rsidRPr="00D73A68">
        <w:rPr>
          <w:lang w:val="en-US"/>
        </w:rPr>
        <w:t>melengkapi</w:t>
      </w:r>
      <w:proofErr w:type="spellEnd"/>
      <w:r w:rsidRPr="00D73A68">
        <w:rPr>
          <w:lang w:val="en-US"/>
        </w:rPr>
        <w:t>.</w:t>
      </w:r>
    </w:p>
    <w:p w14:paraId="3EE3A82D" w14:textId="2B085A7E" w:rsidR="00D73A68" w:rsidRDefault="00D73A68" w:rsidP="00535A42">
      <w:r>
        <w:t xml:space="preserve">Dari perspektif keilmuan, pariwisata dipahami sebagai sebuah sistem. </w:t>
      </w:r>
      <w:proofErr w:type="spellStart"/>
      <w:r>
        <w:t>Jakulin</w:t>
      </w:r>
      <w:proofErr w:type="spellEnd"/>
      <w:r>
        <w:t xml:space="preserve"> (2017) memandang pariwisata sebagai sistem yang tersusun atas komponen-komponen yang saling berinteraksi, meliputi wisatawan, layanan, lingkungan alam, infrastruktur, dan kebijakan pemerintah, sehingga bukan sekadar </w:t>
      </w:r>
      <w:r>
        <w:lastRenderedPageBreak/>
        <w:t xml:space="preserve">aktivitas perjalanan individual. </w:t>
      </w:r>
      <w:proofErr w:type="spellStart"/>
      <w:r>
        <w:t>Leiper</w:t>
      </w:r>
      <w:proofErr w:type="spellEnd"/>
      <w:r>
        <w:t xml:space="preserve"> (1979) merumuskan kerangka sistem pariwisata yang terdiri atas lima elemen, yaitu wisatawan sebagai pelaku, tiga elemen geografis (daerah asal, jalur transit, dan daerah tujuan), serta industri pariwisata yang menghubungkannya, yang seluruhnya beroperasi sebagai sistem terbuka yang berinteraksi dengan lingkungan fisik, sosial, ekonomi, dan politik. Pandangan </w:t>
      </w:r>
      <w:proofErr w:type="spellStart"/>
      <w:r>
        <w:t>sistemik</w:t>
      </w:r>
      <w:proofErr w:type="spellEnd"/>
      <w:r>
        <w:t xml:space="preserve"> inilah yang menjadi dasar pemilihan pendekatan pemodelan dalam penelitian ini, karena perilaku sektor pariwisata DIY ditentukan oleh keterkaitan antar</w:t>
      </w:r>
      <w:r w:rsidR="0065210E">
        <w:t xml:space="preserve"> </w:t>
      </w:r>
      <w:r>
        <w:t>komponennya, bukan oleh masing-masing komponen secara terpisah</w:t>
      </w:r>
      <w:r w:rsidR="0065210E">
        <w:t>.</w:t>
      </w:r>
    </w:p>
    <w:p w14:paraId="45990FC4" w14:textId="6E431D5D" w:rsidR="0065210E" w:rsidRPr="0065210E" w:rsidRDefault="0065210E" w:rsidP="00535A42">
      <w:pPr>
        <w:rPr>
          <w:lang w:val="en-ID"/>
        </w:rPr>
      </w:pPr>
      <w:proofErr w:type="spellStart"/>
      <w:r w:rsidRPr="0065210E">
        <w:rPr>
          <w:lang w:val="en-US"/>
        </w:rPr>
        <w:t>Untuk</w:t>
      </w:r>
      <w:proofErr w:type="spellEnd"/>
      <w:r w:rsidRPr="0065210E">
        <w:rPr>
          <w:lang w:val="en-US"/>
        </w:rPr>
        <w:t xml:space="preserve"> </w:t>
      </w:r>
      <w:proofErr w:type="spellStart"/>
      <w:r w:rsidRPr="0065210E">
        <w:rPr>
          <w:lang w:val="en-US"/>
        </w:rPr>
        <w:t>keperluan</w:t>
      </w:r>
      <w:proofErr w:type="spellEnd"/>
      <w:r w:rsidRPr="0065210E">
        <w:rPr>
          <w:lang w:val="en-US"/>
        </w:rPr>
        <w:t xml:space="preserve"> </w:t>
      </w:r>
      <w:proofErr w:type="spellStart"/>
      <w:r w:rsidRPr="0065210E">
        <w:rPr>
          <w:lang w:val="en-US"/>
        </w:rPr>
        <w:t>pengukuran</w:t>
      </w:r>
      <w:proofErr w:type="spellEnd"/>
      <w:r w:rsidRPr="0065210E">
        <w:rPr>
          <w:lang w:val="en-US"/>
        </w:rPr>
        <w:t xml:space="preserve"> </w:t>
      </w:r>
      <w:proofErr w:type="spellStart"/>
      <w:r w:rsidRPr="0065210E">
        <w:rPr>
          <w:lang w:val="en-US"/>
        </w:rPr>
        <w:t>statistik</w:t>
      </w:r>
      <w:proofErr w:type="spellEnd"/>
      <w:r w:rsidRPr="0065210E">
        <w:rPr>
          <w:lang w:val="en-US"/>
        </w:rPr>
        <w:t xml:space="preserve">, </w:t>
      </w:r>
      <w:proofErr w:type="spellStart"/>
      <w:r w:rsidRPr="0065210E">
        <w:rPr>
          <w:lang w:val="en-US"/>
        </w:rPr>
        <w:t>batasan</w:t>
      </w:r>
      <w:proofErr w:type="spellEnd"/>
      <w:r w:rsidRPr="0065210E">
        <w:rPr>
          <w:lang w:val="en-US"/>
        </w:rPr>
        <w:t xml:space="preserve"> </w:t>
      </w:r>
      <w:proofErr w:type="spellStart"/>
      <w:r w:rsidRPr="0065210E">
        <w:rPr>
          <w:lang w:val="en-US"/>
        </w:rPr>
        <w:t>operasional</w:t>
      </w:r>
      <w:proofErr w:type="spellEnd"/>
      <w:r w:rsidRPr="0065210E">
        <w:rPr>
          <w:lang w:val="en-US"/>
        </w:rPr>
        <w:t xml:space="preserve"> </w:t>
      </w:r>
      <w:proofErr w:type="spellStart"/>
      <w:r w:rsidRPr="0065210E">
        <w:rPr>
          <w:lang w:val="en-US"/>
        </w:rPr>
        <w:t>wisatawan</w:t>
      </w:r>
      <w:proofErr w:type="spellEnd"/>
      <w:r w:rsidRPr="0065210E">
        <w:rPr>
          <w:lang w:val="en-US"/>
        </w:rPr>
        <w:t xml:space="preserve"> </w:t>
      </w:r>
      <w:proofErr w:type="spellStart"/>
      <w:r w:rsidRPr="0065210E">
        <w:rPr>
          <w:lang w:val="en-US"/>
        </w:rPr>
        <w:t>mengacu</w:t>
      </w:r>
      <w:proofErr w:type="spellEnd"/>
      <w:r w:rsidRPr="0065210E">
        <w:rPr>
          <w:lang w:val="en-US"/>
        </w:rPr>
        <w:t xml:space="preserve"> pada </w:t>
      </w:r>
      <w:r w:rsidRPr="0065210E">
        <w:rPr>
          <w:i/>
          <w:iCs/>
          <w:lang w:val="en-US"/>
        </w:rPr>
        <w:t>International Recommendations for Tourism Statistics</w:t>
      </w:r>
      <w:r w:rsidRPr="0065210E">
        <w:rPr>
          <w:lang w:val="en-US"/>
        </w:rPr>
        <w:t xml:space="preserve"> (IRTS) 2008. </w:t>
      </w:r>
      <w:proofErr w:type="spellStart"/>
      <w:r w:rsidRPr="0065210E">
        <w:rPr>
          <w:lang w:val="en-US"/>
        </w:rPr>
        <w:t>Wisatawan</w:t>
      </w:r>
      <w:proofErr w:type="spellEnd"/>
      <w:r w:rsidRPr="0065210E">
        <w:rPr>
          <w:lang w:val="en-US"/>
        </w:rPr>
        <w:t xml:space="preserve"> </w:t>
      </w:r>
      <w:proofErr w:type="spellStart"/>
      <w:r w:rsidRPr="0065210E">
        <w:rPr>
          <w:lang w:val="en-US"/>
        </w:rPr>
        <w:t>mancanegara</w:t>
      </w:r>
      <w:proofErr w:type="spellEnd"/>
      <w:r w:rsidRPr="0065210E">
        <w:rPr>
          <w:lang w:val="en-US"/>
        </w:rPr>
        <w:t xml:space="preserve"> </w:t>
      </w:r>
      <w:proofErr w:type="spellStart"/>
      <w:r w:rsidRPr="0065210E">
        <w:rPr>
          <w:lang w:val="en-US"/>
        </w:rPr>
        <w:t>didefinisikan</w:t>
      </w:r>
      <w:proofErr w:type="spellEnd"/>
      <w:r w:rsidRPr="0065210E">
        <w:rPr>
          <w:lang w:val="en-US"/>
        </w:rPr>
        <w:t xml:space="preserve"> </w:t>
      </w:r>
      <w:proofErr w:type="spellStart"/>
      <w:r w:rsidRPr="0065210E">
        <w:rPr>
          <w:lang w:val="en-US"/>
        </w:rPr>
        <w:t>sebagai</w:t>
      </w:r>
      <w:proofErr w:type="spellEnd"/>
      <w:r w:rsidRPr="0065210E">
        <w:rPr>
          <w:lang w:val="en-US"/>
        </w:rPr>
        <w:t xml:space="preserve"> </w:t>
      </w:r>
      <w:proofErr w:type="spellStart"/>
      <w:r w:rsidRPr="0065210E">
        <w:rPr>
          <w:lang w:val="en-US"/>
        </w:rPr>
        <w:t>pengunjung</w:t>
      </w:r>
      <w:proofErr w:type="spellEnd"/>
      <w:r w:rsidRPr="0065210E">
        <w:rPr>
          <w:lang w:val="en-US"/>
        </w:rPr>
        <w:t xml:space="preserve"> yang </w:t>
      </w:r>
      <w:proofErr w:type="spellStart"/>
      <w:r w:rsidRPr="0065210E">
        <w:rPr>
          <w:lang w:val="en-US"/>
        </w:rPr>
        <w:t>melakukan</w:t>
      </w:r>
      <w:proofErr w:type="spellEnd"/>
      <w:r w:rsidRPr="0065210E">
        <w:rPr>
          <w:lang w:val="en-US"/>
        </w:rPr>
        <w:t xml:space="preserve"> </w:t>
      </w:r>
      <w:proofErr w:type="spellStart"/>
      <w:r w:rsidRPr="0065210E">
        <w:rPr>
          <w:lang w:val="en-US"/>
        </w:rPr>
        <w:t>perjalanan</w:t>
      </w:r>
      <w:proofErr w:type="spellEnd"/>
      <w:r w:rsidRPr="0065210E">
        <w:rPr>
          <w:lang w:val="en-US"/>
        </w:rPr>
        <w:t xml:space="preserve"> </w:t>
      </w:r>
      <w:proofErr w:type="spellStart"/>
      <w:r w:rsidRPr="0065210E">
        <w:rPr>
          <w:lang w:val="en-US"/>
        </w:rPr>
        <w:t>ke</w:t>
      </w:r>
      <w:proofErr w:type="spellEnd"/>
      <w:r w:rsidRPr="0065210E">
        <w:rPr>
          <w:lang w:val="en-US"/>
        </w:rPr>
        <w:t xml:space="preserve"> negara di </w:t>
      </w:r>
      <w:proofErr w:type="spellStart"/>
      <w:r w:rsidRPr="0065210E">
        <w:rPr>
          <w:lang w:val="en-US"/>
        </w:rPr>
        <w:t>luar</w:t>
      </w:r>
      <w:proofErr w:type="spellEnd"/>
      <w:r w:rsidRPr="0065210E">
        <w:rPr>
          <w:lang w:val="en-US"/>
        </w:rPr>
        <w:t xml:space="preserve"> </w:t>
      </w:r>
      <w:proofErr w:type="spellStart"/>
      <w:r w:rsidRPr="0065210E">
        <w:rPr>
          <w:lang w:val="en-US"/>
        </w:rPr>
        <w:t>tempat</w:t>
      </w:r>
      <w:proofErr w:type="spellEnd"/>
      <w:r w:rsidRPr="0065210E">
        <w:rPr>
          <w:lang w:val="en-US"/>
        </w:rPr>
        <w:t xml:space="preserve"> </w:t>
      </w:r>
      <w:proofErr w:type="spellStart"/>
      <w:r w:rsidRPr="0065210E">
        <w:rPr>
          <w:lang w:val="en-US"/>
        </w:rPr>
        <w:t>tinggalnya</w:t>
      </w:r>
      <w:proofErr w:type="spellEnd"/>
      <w:r w:rsidRPr="0065210E">
        <w:rPr>
          <w:lang w:val="en-US"/>
        </w:rPr>
        <w:t xml:space="preserve"> </w:t>
      </w:r>
      <w:r>
        <w:rPr>
          <w:lang w:val="en-US"/>
        </w:rPr>
        <w:t xml:space="preserve">minimal </w:t>
      </w:r>
      <w:proofErr w:type="spellStart"/>
      <w:r>
        <w:rPr>
          <w:lang w:val="en-US"/>
        </w:rPr>
        <w:t>satu</w:t>
      </w:r>
      <w:proofErr w:type="spellEnd"/>
      <w:r>
        <w:rPr>
          <w:lang w:val="en-US"/>
        </w:rPr>
        <w:t xml:space="preserve"> </w:t>
      </w:r>
      <w:proofErr w:type="spellStart"/>
      <w:r>
        <w:rPr>
          <w:lang w:val="en-US"/>
        </w:rPr>
        <w:t>malam</w:t>
      </w:r>
      <w:proofErr w:type="spellEnd"/>
      <w:r>
        <w:rPr>
          <w:lang w:val="en-US"/>
        </w:rPr>
        <w:t xml:space="preserve"> </w:t>
      </w:r>
      <w:proofErr w:type="spellStart"/>
      <w:r>
        <w:rPr>
          <w:lang w:val="en-US"/>
        </w:rPr>
        <w:t>namun</w:t>
      </w:r>
      <w:proofErr w:type="spellEnd"/>
      <w:r>
        <w:rPr>
          <w:lang w:val="en-US"/>
        </w:rPr>
        <w:t xml:space="preserve"> </w:t>
      </w:r>
      <w:proofErr w:type="spellStart"/>
      <w:r w:rsidRPr="0065210E">
        <w:rPr>
          <w:lang w:val="en-US"/>
        </w:rPr>
        <w:t>kurang</w:t>
      </w:r>
      <w:proofErr w:type="spellEnd"/>
      <w:r w:rsidRPr="0065210E">
        <w:rPr>
          <w:lang w:val="en-US"/>
        </w:rPr>
        <w:t xml:space="preserve"> </w:t>
      </w:r>
      <w:proofErr w:type="spellStart"/>
      <w:r w:rsidRPr="0065210E">
        <w:rPr>
          <w:lang w:val="en-US"/>
        </w:rPr>
        <w:t>dari</w:t>
      </w:r>
      <w:proofErr w:type="spellEnd"/>
      <w:r w:rsidRPr="0065210E">
        <w:rPr>
          <w:lang w:val="en-US"/>
        </w:rPr>
        <w:t xml:space="preserve"> </w:t>
      </w:r>
      <w:proofErr w:type="spellStart"/>
      <w:r w:rsidRPr="0065210E">
        <w:rPr>
          <w:lang w:val="en-US"/>
        </w:rPr>
        <w:t>satu</w:t>
      </w:r>
      <w:proofErr w:type="spellEnd"/>
      <w:r w:rsidRPr="0065210E">
        <w:rPr>
          <w:lang w:val="en-US"/>
        </w:rPr>
        <w:t xml:space="preserve"> </w:t>
      </w:r>
      <w:proofErr w:type="spellStart"/>
      <w:r w:rsidRPr="0065210E">
        <w:rPr>
          <w:lang w:val="en-US"/>
        </w:rPr>
        <w:t>tahun</w:t>
      </w:r>
      <w:proofErr w:type="spellEnd"/>
      <w:r w:rsidRPr="0065210E">
        <w:rPr>
          <w:lang w:val="en-US"/>
        </w:rPr>
        <w:t xml:space="preserve"> </w:t>
      </w:r>
      <w:proofErr w:type="spellStart"/>
      <w:r w:rsidRPr="0065210E">
        <w:rPr>
          <w:lang w:val="en-US"/>
        </w:rPr>
        <w:t>untuk</w:t>
      </w:r>
      <w:proofErr w:type="spellEnd"/>
      <w:r w:rsidRPr="0065210E">
        <w:rPr>
          <w:lang w:val="en-US"/>
        </w:rPr>
        <w:t xml:space="preserve"> </w:t>
      </w:r>
      <w:proofErr w:type="spellStart"/>
      <w:r w:rsidRPr="0065210E">
        <w:rPr>
          <w:lang w:val="en-US"/>
        </w:rPr>
        <w:t>tujuan</w:t>
      </w:r>
      <w:proofErr w:type="spellEnd"/>
      <w:r w:rsidRPr="0065210E">
        <w:rPr>
          <w:lang w:val="en-US"/>
        </w:rPr>
        <w:t xml:space="preserve"> </w:t>
      </w:r>
      <w:proofErr w:type="spellStart"/>
      <w:r w:rsidRPr="0065210E">
        <w:rPr>
          <w:lang w:val="en-US"/>
        </w:rPr>
        <w:t>selain</w:t>
      </w:r>
      <w:proofErr w:type="spellEnd"/>
      <w:r w:rsidRPr="0065210E">
        <w:rPr>
          <w:lang w:val="en-US"/>
        </w:rPr>
        <w:t xml:space="preserve"> </w:t>
      </w:r>
      <w:proofErr w:type="spellStart"/>
      <w:r w:rsidRPr="0065210E">
        <w:rPr>
          <w:lang w:val="en-US"/>
        </w:rPr>
        <w:t>bekerja</w:t>
      </w:r>
      <w:proofErr w:type="spellEnd"/>
      <w:r w:rsidRPr="0065210E">
        <w:rPr>
          <w:lang w:val="en-US"/>
        </w:rPr>
        <w:t xml:space="preserve"> di negara yang </w:t>
      </w:r>
      <w:proofErr w:type="spellStart"/>
      <w:r w:rsidRPr="0065210E">
        <w:rPr>
          <w:lang w:val="en-US"/>
        </w:rPr>
        <w:t>dikunjungi</w:t>
      </w:r>
      <w:proofErr w:type="spellEnd"/>
      <w:r w:rsidRPr="0065210E">
        <w:rPr>
          <w:lang w:val="en-US"/>
        </w:rPr>
        <w:t xml:space="preserve">, </w:t>
      </w:r>
      <w:proofErr w:type="spellStart"/>
      <w:r w:rsidRPr="0065210E">
        <w:rPr>
          <w:lang w:val="en-US"/>
        </w:rPr>
        <w:t>sedangkan</w:t>
      </w:r>
      <w:proofErr w:type="spellEnd"/>
      <w:r w:rsidRPr="0065210E">
        <w:rPr>
          <w:lang w:val="en-US"/>
        </w:rPr>
        <w:t xml:space="preserve"> </w:t>
      </w:r>
      <w:proofErr w:type="spellStart"/>
      <w:r w:rsidRPr="0065210E">
        <w:rPr>
          <w:lang w:val="en-US"/>
        </w:rPr>
        <w:t>wisatawan</w:t>
      </w:r>
      <w:proofErr w:type="spellEnd"/>
      <w:r w:rsidRPr="0065210E">
        <w:rPr>
          <w:lang w:val="en-US"/>
        </w:rPr>
        <w:t xml:space="preserve"> </w:t>
      </w:r>
      <w:proofErr w:type="spellStart"/>
      <w:r w:rsidRPr="0065210E">
        <w:rPr>
          <w:lang w:val="en-US"/>
        </w:rPr>
        <w:t>nusantara</w:t>
      </w:r>
      <w:proofErr w:type="spellEnd"/>
      <w:r w:rsidRPr="0065210E">
        <w:rPr>
          <w:lang w:val="en-US"/>
        </w:rPr>
        <w:t xml:space="preserve"> </w:t>
      </w:r>
      <w:proofErr w:type="spellStart"/>
      <w:r w:rsidRPr="0065210E">
        <w:rPr>
          <w:lang w:val="en-US"/>
        </w:rPr>
        <w:t>adalah</w:t>
      </w:r>
      <w:proofErr w:type="spellEnd"/>
      <w:r w:rsidRPr="0065210E">
        <w:rPr>
          <w:lang w:val="en-US"/>
        </w:rPr>
        <w:t xml:space="preserve"> </w:t>
      </w:r>
      <w:proofErr w:type="spellStart"/>
      <w:r w:rsidRPr="0065210E">
        <w:rPr>
          <w:lang w:val="en-US"/>
        </w:rPr>
        <w:t>penduduk</w:t>
      </w:r>
      <w:proofErr w:type="spellEnd"/>
      <w:r w:rsidRPr="0065210E">
        <w:rPr>
          <w:lang w:val="en-US"/>
        </w:rPr>
        <w:t xml:space="preserve"> yang </w:t>
      </w:r>
      <w:proofErr w:type="spellStart"/>
      <w:r w:rsidRPr="0065210E">
        <w:rPr>
          <w:lang w:val="en-US"/>
        </w:rPr>
        <w:t>melakukan</w:t>
      </w:r>
      <w:proofErr w:type="spellEnd"/>
      <w:r w:rsidRPr="0065210E">
        <w:rPr>
          <w:lang w:val="en-US"/>
        </w:rPr>
        <w:t xml:space="preserve"> </w:t>
      </w:r>
      <w:proofErr w:type="spellStart"/>
      <w:r w:rsidRPr="0065210E">
        <w:rPr>
          <w:lang w:val="en-US"/>
        </w:rPr>
        <w:t>perjalanan</w:t>
      </w:r>
      <w:proofErr w:type="spellEnd"/>
      <w:r w:rsidRPr="0065210E">
        <w:rPr>
          <w:lang w:val="en-US"/>
        </w:rPr>
        <w:t xml:space="preserve"> di wilayah Indonesia di </w:t>
      </w:r>
      <w:proofErr w:type="spellStart"/>
      <w:r w:rsidRPr="0065210E">
        <w:rPr>
          <w:lang w:val="en-US"/>
        </w:rPr>
        <w:t>luar</w:t>
      </w:r>
      <w:proofErr w:type="spellEnd"/>
      <w:r w:rsidRPr="0065210E">
        <w:rPr>
          <w:lang w:val="en-US"/>
        </w:rPr>
        <w:t xml:space="preserve"> </w:t>
      </w:r>
      <w:proofErr w:type="spellStart"/>
      <w:r w:rsidRPr="0065210E">
        <w:rPr>
          <w:lang w:val="en-US"/>
        </w:rPr>
        <w:t>lingkungan</w:t>
      </w:r>
      <w:proofErr w:type="spellEnd"/>
      <w:r w:rsidRPr="0065210E">
        <w:rPr>
          <w:lang w:val="en-US"/>
        </w:rPr>
        <w:t xml:space="preserve"> </w:t>
      </w:r>
      <w:proofErr w:type="spellStart"/>
      <w:r w:rsidRPr="0065210E">
        <w:rPr>
          <w:lang w:val="en-US"/>
        </w:rPr>
        <w:t>kesehariannya</w:t>
      </w:r>
      <w:proofErr w:type="spellEnd"/>
      <w:r w:rsidRPr="0065210E">
        <w:rPr>
          <w:lang w:val="en-US"/>
        </w:rPr>
        <w:t xml:space="preserve"> (UNWTO, 2008). </w:t>
      </w:r>
      <w:proofErr w:type="spellStart"/>
      <w:r w:rsidRPr="0065210E">
        <w:rPr>
          <w:lang w:val="en-US"/>
        </w:rPr>
        <w:t>Definisi</w:t>
      </w:r>
      <w:proofErr w:type="spellEnd"/>
      <w:r w:rsidRPr="0065210E">
        <w:rPr>
          <w:lang w:val="en-US"/>
        </w:rPr>
        <w:t xml:space="preserve"> </w:t>
      </w:r>
      <w:proofErr w:type="spellStart"/>
      <w:r w:rsidRPr="0065210E">
        <w:rPr>
          <w:lang w:val="en-US"/>
        </w:rPr>
        <w:t>ini</w:t>
      </w:r>
      <w:proofErr w:type="spellEnd"/>
      <w:r w:rsidRPr="0065210E">
        <w:rPr>
          <w:lang w:val="en-US"/>
        </w:rPr>
        <w:t xml:space="preserve"> </w:t>
      </w:r>
      <w:proofErr w:type="spellStart"/>
      <w:r w:rsidRPr="0065210E">
        <w:rPr>
          <w:lang w:val="en-US"/>
        </w:rPr>
        <w:t>menjadi</w:t>
      </w:r>
      <w:proofErr w:type="spellEnd"/>
      <w:r w:rsidRPr="0065210E">
        <w:rPr>
          <w:lang w:val="en-US"/>
        </w:rPr>
        <w:t xml:space="preserve"> </w:t>
      </w:r>
      <w:proofErr w:type="spellStart"/>
      <w:r w:rsidRPr="0065210E">
        <w:rPr>
          <w:lang w:val="en-US"/>
        </w:rPr>
        <w:t>acuan</w:t>
      </w:r>
      <w:proofErr w:type="spellEnd"/>
      <w:r w:rsidRPr="0065210E">
        <w:rPr>
          <w:lang w:val="en-US"/>
        </w:rPr>
        <w:t xml:space="preserve"> BPS </w:t>
      </w:r>
      <w:proofErr w:type="spellStart"/>
      <w:r w:rsidRPr="0065210E">
        <w:rPr>
          <w:lang w:val="en-US"/>
        </w:rPr>
        <w:t>dalam</w:t>
      </w:r>
      <w:proofErr w:type="spellEnd"/>
      <w:r w:rsidRPr="0065210E">
        <w:rPr>
          <w:lang w:val="en-US"/>
        </w:rPr>
        <w:t xml:space="preserve"> </w:t>
      </w:r>
      <w:proofErr w:type="spellStart"/>
      <w:r w:rsidRPr="0065210E">
        <w:rPr>
          <w:lang w:val="en-US"/>
        </w:rPr>
        <w:t>menghitung</w:t>
      </w:r>
      <w:proofErr w:type="spellEnd"/>
      <w:r w:rsidRPr="0065210E">
        <w:rPr>
          <w:lang w:val="en-US"/>
        </w:rPr>
        <w:t xml:space="preserve"> </w:t>
      </w:r>
      <w:proofErr w:type="spellStart"/>
      <w:r w:rsidRPr="0065210E">
        <w:rPr>
          <w:lang w:val="en-US"/>
        </w:rPr>
        <w:t>jumlah</w:t>
      </w:r>
      <w:proofErr w:type="spellEnd"/>
      <w:r w:rsidRPr="0065210E">
        <w:rPr>
          <w:lang w:val="en-US"/>
        </w:rPr>
        <w:t xml:space="preserve"> </w:t>
      </w:r>
      <w:proofErr w:type="spellStart"/>
      <w:r w:rsidRPr="0065210E">
        <w:rPr>
          <w:lang w:val="en-US"/>
        </w:rPr>
        <w:t>kunjungan</w:t>
      </w:r>
      <w:proofErr w:type="spellEnd"/>
      <w:r w:rsidRPr="0065210E">
        <w:rPr>
          <w:lang w:val="en-US"/>
        </w:rPr>
        <w:t xml:space="preserve"> dan </w:t>
      </w:r>
      <w:proofErr w:type="spellStart"/>
      <w:r w:rsidRPr="0065210E">
        <w:rPr>
          <w:lang w:val="en-US"/>
        </w:rPr>
        <w:t>perjalanan</w:t>
      </w:r>
      <w:proofErr w:type="spellEnd"/>
      <w:r w:rsidRPr="0065210E">
        <w:rPr>
          <w:lang w:val="en-US"/>
        </w:rPr>
        <w:t xml:space="preserve">, </w:t>
      </w:r>
      <w:proofErr w:type="spellStart"/>
      <w:r w:rsidRPr="0065210E">
        <w:rPr>
          <w:lang w:val="en-US"/>
        </w:rPr>
        <w:t>sehingga</w:t>
      </w:r>
      <w:proofErr w:type="spellEnd"/>
      <w:r w:rsidRPr="0065210E">
        <w:rPr>
          <w:lang w:val="en-US"/>
        </w:rPr>
        <w:t xml:space="preserve"> </w:t>
      </w:r>
      <w:proofErr w:type="spellStart"/>
      <w:r w:rsidRPr="0065210E">
        <w:rPr>
          <w:lang w:val="en-US"/>
        </w:rPr>
        <w:t>variabel</w:t>
      </w:r>
      <w:proofErr w:type="spellEnd"/>
      <w:r w:rsidRPr="0065210E">
        <w:rPr>
          <w:lang w:val="en-US"/>
        </w:rPr>
        <w:t xml:space="preserve"> </w:t>
      </w:r>
      <w:proofErr w:type="spellStart"/>
      <w:r w:rsidRPr="0065210E">
        <w:rPr>
          <w:lang w:val="en-US"/>
        </w:rPr>
        <w:t>Jumlah</w:t>
      </w:r>
      <w:proofErr w:type="spellEnd"/>
      <w:r w:rsidRPr="0065210E">
        <w:rPr>
          <w:lang w:val="en-US"/>
        </w:rPr>
        <w:t xml:space="preserve"> </w:t>
      </w:r>
      <w:proofErr w:type="spellStart"/>
      <w:r w:rsidRPr="0065210E">
        <w:rPr>
          <w:lang w:val="en-US"/>
        </w:rPr>
        <w:t>Wisatawan</w:t>
      </w:r>
      <w:proofErr w:type="spellEnd"/>
      <w:r w:rsidRPr="0065210E">
        <w:rPr>
          <w:lang w:val="en-US"/>
        </w:rPr>
        <w:t xml:space="preserve"> pada model </w:t>
      </w:r>
      <w:proofErr w:type="spellStart"/>
      <w:r w:rsidRPr="0065210E">
        <w:rPr>
          <w:lang w:val="en-US"/>
        </w:rPr>
        <w:t>memiliki</w:t>
      </w:r>
      <w:proofErr w:type="spellEnd"/>
      <w:r w:rsidRPr="0065210E">
        <w:rPr>
          <w:lang w:val="en-US"/>
        </w:rPr>
        <w:t xml:space="preserve"> </w:t>
      </w:r>
      <w:proofErr w:type="spellStart"/>
      <w:r w:rsidRPr="0065210E">
        <w:rPr>
          <w:lang w:val="en-US"/>
        </w:rPr>
        <w:t>batasan</w:t>
      </w:r>
      <w:proofErr w:type="spellEnd"/>
      <w:r w:rsidRPr="0065210E">
        <w:rPr>
          <w:lang w:val="en-US"/>
        </w:rPr>
        <w:t xml:space="preserve"> yang </w:t>
      </w:r>
      <w:proofErr w:type="spellStart"/>
      <w:r w:rsidRPr="0065210E">
        <w:rPr>
          <w:lang w:val="en-US"/>
        </w:rPr>
        <w:t>konsisten</w:t>
      </w:r>
      <w:proofErr w:type="spellEnd"/>
      <w:r w:rsidRPr="0065210E">
        <w:rPr>
          <w:lang w:val="en-US"/>
        </w:rPr>
        <w:t xml:space="preserve"> </w:t>
      </w:r>
      <w:proofErr w:type="spellStart"/>
      <w:r w:rsidRPr="0065210E">
        <w:rPr>
          <w:lang w:val="en-US"/>
        </w:rPr>
        <w:t>dengan</w:t>
      </w:r>
      <w:proofErr w:type="spellEnd"/>
      <w:r w:rsidRPr="0065210E">
        <w:rPr>
          <w:lang w:val="en-US"/>
        </w:rPr>
        <w:t xml:space="preserve"> </w:t>
      </w:r>
      <w:proofErr w:type="spellStart"/>
      <w:r w:rsidRPr="0065210E">
        <w:rPr>
          <w:lang w:val="en-US"/>
        </w:rPr>
        <w:t>statistik</w:t>
      </w:r>
      <w:proofErr w:type="spellEnd"/>
      <w:r w:rsidRPr="0065210E">
        <w:rPr>
          <w:lang w:val="en-US"/>
        </w:rPr>
        <w:t xml:space="preserve"> </w:t>
      </w:r>
      <w:proofErr w:type="spellStart"/>
      <w:r w:rsidRPr="0065210E">
        <w:rPr>
          <w:lang w:val="en-US"/>
        </w:rPr>
        <w:t>resmi</w:t>
      </w:r>
      <w:proofErr w:type="spellEnd"/>
      <w:r w:rsidRPr="0065210E">
        <w:rPr>
          <w:lang w:val="en-US"/>
        </w:rPr>
        <w:t>.</w:t>
      </w:r>
    </w:p>
    <w:p w14:paraId="4C0BB3F8" w14:textId="4F6EBEFA" w:rsidR="0065210E" w:rsidRDefault="0065210E" w:rsidP="00D5737B">
      <w:pPr>
        <w:pStyle w:val="Level3JudulPokokBahasan"/>
      </w:pPr>
      <w:proofErr w:type="spellStart"/>
      <w:r>
        <w:t>Klasifikasi</w:t>
      </w:r>
      <w:proofErr w:type="spellEnd"/>
      <w:r>
        <w:t xml:space="preserve"> Jenis</w:t>
      </w:r>
      <w:r w:rsidR="002D6BEE">
        <w:t xml:space="preserve"> Usaha dan </w:t>
      </w:r>
      <w:proofErr w:type="spellStart"/>
      <w:r w:rsidR="002D6BEE">
        <w:t>Objek</w:t>
      </w:r>
      <w:proofErr w:type="spellEnd"/>
      <w:r w:rsidR="002D6BEE">
        <w:t xml:space="preserve"> Daya Tarik </w:t>
      </w:r>
      <w:proofErr w:type="spellStart"/>
      <w:r w:rsidR="002D6BEE">
        <w:t>Wisata</w:t>
      </w:r>
      <w:proofErr w:type="spellEnd"/>
    </w:p>
    <w:p w14:paraId="161701AE" w14:textId="49FF43F4" w:rsidR="002D6BEE" w:rsidRDefault="002D6BEE" w:rsidP="002D6BEE">
      <w:pPr>
        <w:rPr>
          <w:lang w:val="en-US"/>
        </w:rPr>
      </w:pPr>
      <w:proofErr w:type="spellStart"/>
      <w:r w:rsidRPr="002D6BEE">
        <w:rPr>
          <w:lang w:val="en-US"/>
        </w:rPr>
        <w:t>Penyusunan</w:t>
      </w:r>
      <w:proofErr w:type="spellEnd"/>
      <w:r w:rsidRPr="002D6BEE">
        <w:rPr>
          <w:lang w:val="en-US"/>
        </w:rPr>
        <w:t xml:space="preserve"> </w:t>
      </w:r>
      <w:proofErr w:type="spellStart"/>
      <w:r w:rsidRPr="002D6BEE">
        <w:rPr>
          <w:lang w:val="en-US"/>
        </w:rPr>
        <w:t>variabel</w:t>
      </w:r>
      <w:proofErr w:type="spellEnd"/>
      <w:r w:rsidRPr="002D6BEE">
        <w:rPr>
          <w:lang w:val="en-US"/>
        </w:rPr>
        <w:t xml:space="preserve"> model </w:t>
      </w:r>
      <w:proofErr w:type="spellStart"/>
      <w:r w:rsidRPr="002D6BEE">
        <w:rPr>
          <w:lang w:val="en-US"/>
        </w:rPr>
        <w:t>menuntut</w:t>
      </w:r>
      <w:proofErr w:type="spellEnd"/>
      <w:r w:rsidRPr="002D6BEE">
        <w:rPr>
          <w:lang w:val="en-US"/>
        </w:rPr>
        <w:t xml:space="preserve"> </w:t>
      </w:r>
      <w:proofErr w:type="spellStart"/>
      <w:r w:rsidRPr="002D6BEE">
        <w:rPr>
          <w:lang w:val="en-US"/>
        </w:rPr>
        <w:t>kejelasan</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agar </w:t>
      </w:r>
      <w:proofErr w:type="spellStart"/>
      <w:r w:rsidRPr="002D6BEE">
        <w:rPr>
          <w:lang w:val="en-US"/>
        </w:rPr>
        <w:t>setiap</w:t>
      </w:r>
      <w:proofErr w:type="spellEnd"/>
      <w:r w:rsidRPr="002D6BEE">
        <w:rPr>
          <w:lang w:val="en-US"/>
        </w:rPr>
        <w:t xml:space="preserve"> </w:t>
      </w:r>
      <w:proofErr w:type="spellStart"/>
      <w:r w:rsidRPr="002D6BEE">
        <w:rPr>
          <w:lang w:val="en-US"/>
        </w:rPr>
        <w:t>variabel</w:t>
      </w:r>
      <w:proofErr w:type="spellEnd"/>
      <w:r w:rsidRPr="002D6BEE">
        <w:rPr>
          <w:lang w:val="en-US"/>
        </w:rPr>
        <w:t xml:space="preserve"> </w:t>
      </w:r>
      <w:proofErr w:type="spellStart"/>
      <w:r w:rsidRPr="002D6BEE">
        <w:rPr>
          <w:lang w:val="en-US"/>
        </w:rPr>
        <w:t>dapat</w:t>
      </w:r>
      <w:proofErr w:type="spellEnd"/>
      <w:r w:rsidRPr="002D6BEE">
        <w:rPr>
          <w:lang w:val="en-US"/>
        </w:rPr>
        <w:t xml:space="preserve"> </w:t>
      </w:r>
      <w:proofErr w:type="spellStart"/>
      <w:r w:rsidRPr="002D6BEE">
        <w:rPr>
          <w:lang w:val="en-US"/>
        </w:rPr>
        <w:t>dipetakan</w:t>
      </w:r>
      <w:proofErr w:type="spellEnd"/>
      <w:r w:rsidRPr="002D6BEE">
        <w:rPr>
          <w:lang w:val="en-US"/>
        </w:rPr>
        <w:t xml:space="preserve"> </w:t>
      </w:r>
      <w:proofErr w:type="spellStart"/>
      <w:r w:rsidRPr="002D6BEE">
        <w:rPr>
          <w:lang w:val="en-US"/>
        </w:rPr>
        <w:t>ke</w:t>
      </w:r>
      <w:proofErr w:type="spellEnd"/>
      <w:r w:rsidRPr="002D6BEE">
        <w:rPr>
          <w:lang w:val="en-US"/>
        </w:rPr>
        <w:t xml:space="preserve"> </w:t>
      </w:r>
      <w:proofErr w:type="spellStart"/>
      <w:r w:rsidRPr="002D6BEE">
        <w:rPr>
          <w:lang w:val="en-US"/>
        </w:rPr>
        <w:t>kategori</w:t>
      </w:r>
      <w:proofErr w:type="spellEnd"/>
      <w:r w:rsidRPr="002D6BEE">
        <w:rPr>
          <w:lang w:val="en-US"/>
        </w:rPr>
        <w:t xml:space="preserve"> </w:t>
      </w:r>
      <w:proofErr w:type="spellStart"/>
      <w:r w:rsidRPr="002D6BEE">
        <w:rPr>
          <w:lang w:val="en-US"/>
        </w:rPr>
        <w:t>resmi</w:t>
      </w:r>
      <w:proofErr w:type="spellEnd"/>
      <w:r w:rsidRPr="002D6BEE">
        <w:rPr>
          <w:lang w:val="en-US"/>
        </w:rPr>
        <w:t xml:space="preserve"> </w:t>
      </w:r>
      <w:proofErr w:type="spellStart"/>
      <w:r w:rsidRPr="002D6BEE">
        <w:rPr>
          <w:lang w:val="en-US"/>
        </w:rPr>
        <w:t>tanpa</w:t>
      </w:r>
      <w:proofErr w:type="spellEnd"/>
      <w:r w:rsidRPr="002D6BEE">
        <w:rPr>
          <w:lang w:val="en-US"/>
        </w:rPr>
        <w:t xml:space="preserve"> </w:t>
      </w:r>
      <w:proofErr w:type="spellStart"/>
      <w:r w:rsidRPr="002D6BEE">
        <w:rPr>
          <w:lang w:val="en-US"/>
        </w:rPr>
        <w:t>tumpang</w:t>
      </w:r>
      <w:proofErr w:type="spellEnd"/>
      <w:r w:rsidRPr="002D6BEE">
        <w:rPr>
          <w:lang w:val="en-US"/>
        </w:rPr>
        <w:t xml:space="preserve"> </w:t>
      </w:r>
      <w:proofErr w:type="spellStart"/>
      <w:r w:rsidRPr="002D6BEE">
        <w:rPr>
          <w:lang w:val="en-US"/>
        </w:rPr>
        <w:t>tindih</w:t>
      </w:r>
      <w:proofErr w:type="spellEnd"/>
      <w:r w:rsidRPr="002D6BEE">
        <w:rPr>
          <w:lang w:val="en-US"/>
        </w:rPr>
        <w:t xml:space="preserve">. Tiga lapis </w:t>
      </w:r>
      <w:proofErr w:type="spellStart"/>
      <w:r w:rsidRPr="002D6BEE">
        <w:rPr>
          <w:lang w:val="en-US"/>
        </w:rPr>
        <w:t>klasifikasi</w:t>
      </w:r>
      <w:proofErr w:type="spellEnd"/>
      <w:r w:rsidRPr="002D6BEE">
        <w:rPr>
          <w:lang w:val="en-US"/>
        </w:rPr>
        <w:t xml:space="preserve"> </w:t>
      </w:r>
      <w:proofErr w:type="spellStart"/>
      <w:r w:rsidRPr="002D6BEE">
        <w:rPr>
          <w:lang w:val="en-US"/>
        </w:rPr>
        <w:t>digunakan</w:t>
      </w:r>
      <w:proofErr w:type="spellEnd"/>
      <w:r w:rsidRPr="002D6BEE">
        <w:rPr>
          <w:lang w:val="en-US"/>
        </w:rPr>
        <w:t xml:space="preserve"> </w:t>
      </w:r>
      <w:proofErr w:type="spellStart"/>
      <w:r w:rsidRPr="002D6BEE">
        <w:rPr>
          <w:lang w:val="en-US"/>
        </w:rPr>
        <w:t>secara</w:t>
      </w:r>
      <w:proofErr w:type="spellEnd"/>
      <w:r w:rsidRPr="002D6BEE">
        <w:rPr>
          <w:lang w:val="en-US"/>
        </w:rPr>
        <w:t xml:space="preserve"> </w:t>
      </w:r>
      <w:proofErr w:type="spellStart"/>
      <w:r w:rsidRPr="002D6BEE">
        <w:rPr>
          <w:lang w:val="en-US"/>
        </w:rPr>
        <w:t>hierarkis</w:t>
      </w:r>
      <w:proofErr w:type="spellEnd"/>
      <w:r w:rsidRPr="002D6BEE">
        <w:rPr>
          <w:lang w:val="en-US"/>
        </w:rPr>
        <w:t xml:space="preserve"> </w:t>
      </w:r>
      <w:proofErr w:type="spellStart"/>
      <w:r w:rsidRPr="002D6BEE">
        <w:rPr>
          <w:lang w:val="en-US"/>
        </w:rPr>
        <w:t>sesuai</w:t>
      </w:r>
      <w:proofErr w:type="spellEnd"/>
      <w:r w:rsidRPr="002D6BEE">
        <w:rPr>
          <w:lang w:val="en-US"/>
        </w:rPr>
        <w:t xml:space="preserve"> </w:t>
      </w:r>
      <w:proofErr w:type="spellStart"/>
      <w:r w:rsidRPr="002D6BEE">
        <w:rPr>
          <w:lang w:val="en-US"/>
        </w:rPr>
        <w:t>fungsinya</w:t>
      </w:r>
      <w:proofErr w:type="spellEnd"/>
      <w:r w:rsidRPr="002D6BEE">
        <w:rPr>
          <w:lang w:val="en-US"/>
        </w:rPr>
        <w:t xml:space="preserve">. Lapis </w:t>
      </w:r>
      <w:proofErr w:type="spellStart"/>
      <w:r w:rsidRPr="002D6BEE">
        <w:rPr>
          <w:lang w:val="en-US"/>
        </w:rPr>
        <w:t>pertama</w:t>
      </w:r>
      <w:proofErr w:type="spellEnd"/>
      <w:r w:rsidRPr="002D6BEE">
        <w:rPr>
          <w:lang w:val="en-US"/>
        </w:rPr>
        <w:t xml:space="preserve"> </w:t>
      </w:r>
      <w:proofErr w:type="spellStart"/>
      <w:r w:rsidRPr="002D6BEE">
        <w:rPr>
          <w:lang w:val="en-US"/>
        </w:rPr>
        <w:t>adalah</w:t>
      </w:r>
      <w:proofErr w:type="spellEnd"/>
      <w:r w:rsidRPr="002D6BEE">
        <w:rPr>
          <w:lang w:val="en-US"/>
        </w:rPr>
        <w:t xml:space="preserve"> </w:t>
      </w:r>
      <w:proofErr w:type="spellStart"/>
      <w:r w:rsidRPr="002D6BEE">
        <w:rPr>
          <w:lang w:val="en-US"/>
        </w:rPr>
        <w:t>tiga</w:t>
      </w:r>
      <w:proofErr w:type="spellEnd"/>
      <w:r w:rsidRPr="002D6BEE">
        <w:rPr>
          <w:lang w:val="en-US"/>
        </w:rPr>
        <w:t xml:space="preserve"> </w:t>
      </w:r>
      <w:proofErr w:type="spellStart"/>
      <w:r w:rsidRPr="002D6BEE">
        <w:rPr>
          <w:lang w:val="en-US"/>
        </w:rPr>
        <w:lastRenderedPageBreak/>
        <w:t>belas</w:t>
      </w:r>
      <w:proofErr w:type="spellEnd"/>
      <w:r w:rsidRPr="002D6BEE">
        <w:rPr>
          <w:lang w:val="en-US"/>
        </w:rPr>
        <w:t xml:space="preserve"> </w:t>
      </w:r>
      <w:proofErr w:type="spellStart"/>
      <w:r w:rsidRPr="002D6BEE">
        <w:rPr>
          <w:lang w:val="en-US"/>
        </w:rPr>
        <w:t>jenis</w:t>
      </w:r>
      <w:proofErr w:type="spellEnd"/>
      <w:r w:rsidRPr="002D6BEE">
        <w:rPr>
          <w:lang w:val="en-US"/>
        </w:rPr>
        <w:t xml:space="preserve"> </w:t>
      </w:r>
      <w:proofErr w:type="spellStart"/>
      <w:r w:rsidRPr="002D6BEE">
        <w:rPr>
          <w:lang w:val="en-US"/>
        </w:rPr>
        <w:t>usaha</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menurut</w:t>
      </w:r>
      <w:proofErr w:type="spellEnd"/>
      <w:r w:rsidRPr="002D6BEE">
        <w:rPr>
          <w:lang w:val="en-US"/>
        </w:rPr>
        <w:t xml:space="preserve"> Pasal 14 </w:t>
      </w:r>
      <w:proofErr w:type="spellStart"/>
      <w:r w:rsidRPr="002D6BEE">
        <w:rPr>
          <w:lang w:val="en-US"/>
        </w:rPr>
        <w:t>ayat</w:t>
      </w:r>
      <w:proofErr w:type="spellEnd"/>
      <w:r w:rsidRPr="002D6BEE">
        <w:rPr>
          <w:lang w:val="en-US"/>
        </w:rPr>
        <w:t xml:space="preserve"> (1) UU No. 10 </w:t>
      </w:r>
      <w:proofErr w:type="spellStart"/>
      <w:r w:rsidRPr="002D6BEE">
        <w:rPr>
          <w:lang w:val="en-US"/>
        </w:rPr>
        <w:t>Tahun</w:t>
      </w:r>
      <w:proofErr w:type="spellEnd"/>
      <w:r w:rsidRPr="002D6BEE">
        <w:rPr>
          <w:lang w:val="en-US"/>
        </w:rPr>
        <w:t xml:space="preserve"> 2009, yang </w:t>
      </w:r>
      <w:proofErr w:type="spellStart"/>
      <w:r w:rsidRPr="002D6BEE">
        <w:rPr>
          <w:lang w:val="en-US"/>
        </w:rPr>
        <w:t>mencakup</w:t>
      </w:r>
      <w:proofErr w:type="spellEnd"/>
      <w:r w:rsidRPr="002D6BEE">
        <w:rPr>
          <w:lang w:val="en-US"/>
        </w:rPr>
        <w:t xml:space="preserve"> </w:t>
      </w:r>
      <w:proofErr w:type="spellStart"/>
      <w:r w:rsidRPr="002D6BEE">
        <w:rPr>
          <w:lang w:val="en-US"/>
        </w:rPr>
        <w:t>antara</w:t>
      </w:r>
      <w:proofErr w:type="spellEnd"/>
      <w:r w:rsidRPr="002D6BEE">
        <w:rPr>
          <w:lang w:val="en-US"/>
        </w:rPr>
        <w:t xml:space="preserve"> lain </w:t>
      </w:r>
      <w:proofErr w:type="spellStart"/>
      <w:r w:rsidRPr="002D6BEE">
        <w:rPr>
          <w:lang w:val="en-US"/>
        </w:rPr>
        <w:t>daya</w:t>
      </w:r>
      <w:proofErr w:type="spellEnd"/>
      <w:r w:rsidRPr="002D6BEE">
        <w:rPr>
          <w:lang w:val="en-US"/>
        </w:rPr>
        <w:t xml:space="preserve"> </w:t>
      </w:r>
      <w:proofErr w:type="spellStart"/>
      <w:r w:rsidRPr="002D6BEE">
        <w:rPr>
          <w:lang w:val="en-US"/>
        </w:rPr>
        <w:t>tarik</w:t>
      </w:r>
      <w:proofErr w:type="spellEnd"/>
      <w:r w:rsidRPr="002D6BEE">
        <w:rPr>
          <w:lang w:val="en-US"/>
        </w:rPr>
        <w:t xml:space="preserve"> </w:t>
      </w:r>
      <w:proofErr w:type="spellStart"/>
      <w:r w:rsidRPr="002D6BEE">
        <w:rPr>
          <w:lang w:val="en-US"/>
        </w:rPr>
        <w:t>wisata</w:t>
      </w:r>
      <w:proofErr w:type="spellEnd"/>
      <w:r w:rsidRPr="002D6BEE">
        <w:rPr>
          <w:lang w:val="en-US"/>
        </w:rPr>
        <w:t xml:space="preserve">, </w:t>
      </w:r>
      <w:proofErr w:type="spellStart"/>
      <w:r w:rsidRPr="002D6BEE">
        <w:rPr>
          <w:lang w:val="en-US"/>
        </w:rPr>
        <w:t>kawasan</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penyediaan</w:t>
      </w:r>
      <w:proofErr w:type="spellEnd"/>
      <w:r w:rsidRPr="002D6BEE">
        <w:rPr>
          <w:lang w:val="en-US"/>
        </w:rPr>
        <w:t xml:space="preserve"> </w:t>
      </w:r>
      <w:proofErr w:type="spellStart"/>
      <w:r w:rsidRPr="002D6BEE">
        <w:rPr>
          <w:lang w:val="en-US"/>
        </w:rPr>
        <w:t>akomodasi</w:t>
      </w:r>
      <w:proofErr w:type="spellEnd"/>
      <w:r w:rsidRPr="002D6BEE">
        <w:rPr>
          <w:lang w:val="en-US"/>
        </w:rPr>
        <w:t xml:space="preserve">, </w:t>
      </w:r>
      <w:proofErr w:type="spellStart"/>
      <w:r w:rsidRPr="002D6BEE">
        <w:rPr>
          <w:lang w:val="en-US"/>
        </w:rPr>
        <w:t>jasa</w:t>
      </w:r>
      <w:proofErr w:type="spellEnd"/>
      <w:r w:rsidRPr="002D6BEE">
        <w:rPr>
          <w:lang w:val="en-US"/>
        </w:rPr>
        <w:t xml:space="preserve"> </w:t>
      </w:r>
      <w:proofErr w:type="spellStart"/>
      <w:r w:rsidRPr="002D6BEE">
        <w:rPr>
          <w:lang w:val="en-US"/>
        </w:rPr>
        <w:t>makanan</w:t>
      </w:r>
      <w:proofErr w:type="spellEnd"/>
      <w:r w:rsidRPr="002D6BEE">
        <w:rPr>
          <w:lang w:val="en-US"/>
        </w:rPr>
        <w:t xml:space="preserve"> dan </w:t>
      </w:r>
      <w:proofErr w:type="spellStart"/>
      <w:r w:rsidRPr="002D6BEE">
        <w:rPr>
          <w:lang w:val="en-US"/>
        </w:rPr>
        <w:t>minuman</w:t>
      </w:r>
      <w:proofErr w:type="spellEnd"/>
      <w:r w:rsidRPr="002D6BEE">
        <w:rPr>
          <w:lang w:val="en-US"/>
        </w:rPr>
        <w:t xml:space="preserve">, </w:t>
      </w:r>
      <w:proofErr w:type="spellStart"/>
      <w:r w:rsidRPr="002D6BEE">
        <w:rPr>
          <w:lang w:val="en-US"/>
        </w:rPr>
        <w:t>serta</w:t>
      </w:r>
      <w:proofErr w:type="spellEnd"/>
      <w:r w:rsidRPr="002D6BEE">
        <w:rPr>
          <w:lang w:val="en-US"/>
        </w:rPr>
        <w:t xml:space="preserve"> </w:t>
      </w:r>
      <w:proofErr w:type="spellStart"/>
      <w:r w:rsidRPr="002D6BEE">
        <w:rPr>
          <w:lang w:val="en-US"/>
        </w:rPr>
        <w:t>penyelenggaraan</w:t>
      </w:r>
      <w:proofErr w:type="spellEnd"/>
      <w:r w:rsidRPr="002D6BEE">
        <w:rPr>
          <w:lang w:val="en-US"/>
        </w:rPr>
        <w:t xml:space="preserve"> </w:t>
      </w:r>
      <w:proofErr w:type="spellStart"/>
      <w:r w:rsidRPr="002D6BEE">
        <w:rPr>
          <w:lang w:val="en-US"/>
        </w:rPr>
        <w:t>hiburan</w:t>
      </w:r>
      <w:proofErr w:type="spellEnd"/>
      <w:r w:rsidRPr="002D6BEE">
        <w:rPr>
          <w:lang w:val="en-US"/>
        </w:rPr>
        <w:t xml:space="preserve"> dan </w:t>
      </w:r>
      <w:proofErr w:type="spellStart"/>
      <w:r w:rsidRPr="002D6BEE">
        <w:rPr>
          <w:lang w:val="en-US"/>
        </w:rPr>
        <w:t>rekreasi</w:t>
      </w:r>
      <w:proofErr w:type="spellEnd"/>
      <w:r w:rsidRPr="002D6BEE">
        <w:rPr>
          <w:lang w:val="en-US"/>
        </w:rPr>
        <w:t xml:space="preserve">. Lapis </w:t>
      </w:r>
      <w:proofErr w:type="spellStart"/>
      <w:r w:rsidRPr="002D6BEE">
        <w:rPr>
          <w:lang w:val="en-US"/>
        </w:rPr>
        <w:t>ini</w:t>
      </w:r>
      <w:proofErr w:type="spellEnd"/>
      <w:r w:rsidRPr="002D6BEE">
        <w:rPr>
          <w:lang w:val="en-US"/>
        </w:rPr>
        <w:t xml:space="preserve"> </w:t>
      </w:r>
      <w:proofErr w:type="spellStart"/>
      <w:r w:rsidRPr="002D6BEE">
        <w:rPr>
          <w:lang w:val="en-US"/>
        </w:rPr>
        <w:t>bersifat</w:t>
      </w:r>
      <w:proofErr w:type="spellEnd"/>
      <w:r w:rsidRPr="002D6BEE">
        <w:rPr>
          <w:lang w:val="en-US"/>
        </w:rPr>
        <w:t xml:space="preserve"> </w:t>
      </w:r>
      <w:proofErr w:type="spellStart"/>
      <w:r w:rsidRPr="002D6BEE">
        <w:rPr>
          <w:lang w:val="en-US"/>
        </w:rPr>
        <w:t>regulatif</w:t>
      </w:r>
      <w:proofErr w:type="spellEnd"/>
      <w:r w:rsidRPr="002D6BEE">
        <w:rPr>
          <w:lang w:val="en-US"/>
        </w:rPr>
        <w:t xml:space="preserve"> dan </w:t>
      </w:r>
      <w:proofErr w:type="spellStart"/>
      <w:r w:rsidRPr="002D6BEE">
        <w:rPr>
          <w:lang w:val="en-US"/>
        </w:rPr>
        <w:t>menjadi</w:t>
      </w:r>
      <w:proofErr w:type="spellEnd"/>
      <w:r w:rsidRPr="002D6BEE">
        <w:rPr>
          <w:lang w:val="en-US"/>
        </w:rPr>
        <w:t xml:space="preserve"> </w:t>
      </w:r>
      <w:proofErr w:type="spellStart"/>
      <w:r w:rsidRPr="002D6BEE">
        <w:rPr>
          <w:lang w:val="en-US"/>
        </w:rPr>
        <w:t>dasar</w:t>
      </w:r>
      <w:proofErr w:type="spellEnd"/>
      <w:r w:rsidRPr="002D6BEE">
        <w:rPr>
          <w:lang w:val="en-US"/>
        </w:rPr>
        <w:t xml:space="preserve"> </w:t>
      </w:r>
      <w:proofErr w:type="spellStart"/>
      <w:r w:rsidRPr="002D6BEE">
        <w:rPr>
          <w:lang w:val="en-US"/>
        </w:rPr>
        <w:t>perizinan</w:t>
      </w:r>
      <w:proofErr w:type="spellEnd"/>
      <w:r w:rsidRPr="002D6BEE">
        <w:rPr>
          <w:lang w:val="en-US"/>
        </w:rPr>
        <w:t xml:space="preserve"> </w:t>
      </w:r>
      <w:proofErr w:type="spellStart"/>
      <w:r w:rsidRPr="002D6BEE">
        <w:rPr>
          <w:lang w:val="en-US"/>
        </w:rPr>
        <w:t>usaha</w:t>
      </w:r>
      <w:proofErr w:type="spellEnd"/>
      <w:r w:rsidRPr="002D6BEE">
        <w:rPr>
          <w:lang w:val="en-US"/>
        </w:rPr>
        <w:t xml:space="preserve">. Lapis </w:t>
      </w:r>
      <w:proofErr w:type="spellStart"/>
      <w:r w:rsidRPr="002D6BEE">
        <w:rPr>
          <w:lang w:val="en-US"/>
        </w:rPr>
        <w:t>kedua</w:t>
      </w:r>
      <w:proofErr w:type="spellEnd"/>
      <w:r w:rsidRPr="002D6BEE">
        <w:rPr>
          <w:lang w:val="en-US"/>
        </w:rPr>
        <w:t xml:space="preserve"> </w:t>
      </w:r>
      <w:proofErr w:type="spellStart"/>
      <w:r w:rsidRPr="002D6BEE">
        <w:rPr>
          <w:lang w:val="en-US"/>
        </w:rPr>
        <w:t>adalah</w:t>
      </w:r>
      <w:proofErr w:type="spellEnd"/>
      <w:r w:rsidRPr="002D6BEE">
        <w:rPr>
          <w:lang w:val="en-US"/>
        </w:rPr>
        <w:t xml:space="preserve"> </w:t>
      </w:r>
      <w:proofErr w:type="spellStart"/>
      <w:r w:rsidRPr="002D6BEE">
        <w:rPr>
          <w:lang w:val="en-US"/>
        </w:rPr>
        <w:t>enam</w:t>
      </w:r>
      <w:proofErr w:type="spellEnd"/>
      <w:r w:rsidRPr="002D6BEE">
        <w:rPr>
          <w:lang w:val="en-US"/>
        </w:rPr>
        <w:t xml:space="preserve"> </w:t>
      </w:r>
      <w:proofErr w:type="spellStart"/>
      <w:r w:rsidRPr="002D6BEE">
        <w:rPr>
          <w:lang w:val="en-US"/>
        </w:rPr>
        <w:t>kelompok</w:t>
      </w:r>
      <w:proofErr w:type="spellEnd"/>
      <w:r w:rsidRPr="002D6BEE">
        <w:rPr>
          <w:lang w:val="en-US"/>
        </w:rPr>
        <w:t xml:space="preserve"> </w:t>
      </w:r>
      <w:proofErr w:type="spellStart"/>
      <w:r w:rsidRPr="002D6BEE">
        <w:rPr>
          <w:lang w:val="en-US"/>
        </w:rPr>
        <w:t>daya</w:t>
      </w:r>
      <w:proofErr w:type="spellEnd"/>
      <w:r w:rsidRPr="002D6BEE">
        <w:rPr>
          <w:lang w:val="en-US"/>
        </w:rPr>
        <w:t xml:space="preserve"> </w:t>
      </w:r>
      <w:proofErr w:type="spellStart"/>
      <w:r w:rsidRPr="002D6BEE">
        <w:rPr>
          <w:lang w:val="en-US"/>
        </w:rPr>
        <w:t>tarik</w:t>
      </w:r>
      <w:proofErr w:type="spellEnd"/>
      <w:r w:rsidRPr="002D6BEE">
        <w:rPr>
          <w:lang w:val="en-US"/>
        </w:rPr>
        <w:t xml:space="preserve"> </w:t>
      </w:r>
      <w:proofErr w:type="spellStart"/>
      <w:r w:rsidRPr="002D6BEE">
        <w:rPr>
          <w:lang w:val="en-US"/>
        </w:rPr>
        <w:t>wisata</w:t>
      </w:r>
      <w:proofErr w:type="spellEnd"/>
      <w:r w:rsidRPr="002D6BEE">
        <w:rPr>
          <w:lang w:val="en-US"/>
        </w:rPr>
        <w:t xml:space="preserve"> </w:t>
      </w:r>
      <w:proofErr w:type="spellStart"/>
      <w:r w:rsidRPr="002D6BEE">
        <w:rPr>
          <w:lang w:val="en-US"/>
        </w:rPr>
        <w:t>komersial</w:t>
      </w:r>
      <w:proofErr w:type="spellEnd"/>
      <w:r w:rsidRPr="002D6BEE">
        <w:rPr>
          <w:lang w:val="en-US"/>
        </w:rPr>
        <w:t xml:space="preserve"> yang </w:t>
      </w:r>
      <w:proofErr w:type="spellStart"/>
      <w:r w:rsidRPr="002D6BEE">
        <w:rPr>
          <w:lang w:val="en-US"/>
        </w:rPr>
        <w:t>digunakan</w:t>
      </w:r>
      <w:proofErr w:type="spellEnd"/>
      <w:r w:rsidRPr="002D6BEE">
        <w:rPr>
          <w:lang w:val="en-US"/>
        </w:rPr>
        <w:t xml:space="preserve"> BPS </w:t>
      </w:r>
      <w:proofErr w:type="spellStart"/>
      <w:r w:rsidRPr="002D6BEE">
        <w:rPr>
          <w:lang w:val="en-US"/>
        </w:rPr>
        <w:t>dalam</w:t>
      </w:r>
      <w:proofErr w:type="spellEnd"/>
      <w:r w:rsidRPr="002D6BEE">
        <w:rPr>
          <w:lang w:val="en-US"/>
        </w:rPr>
        <w:t xml:space="preserve"> </w:t>
      </w:r>
      <w:proofErr w:type="spellStart"/>
      <w:r w:rsidRPr="002D6BEE">
        <w:rPr>
          <w:i/>
          <w:iCs/>
          <w:lang w:val="en-US"/>
        </w:rPr>
        <w:t>Statistik</w:t>
      </w:r>
      <w:proofErr w:type="spellEnd"/>
      <w:r w:rsidRPr="002D6BEE">
        <w:rPr>
          <w:i/>
          <w:iCs/>
          <w:lang w:val="en-US"/>
        </w:rPr>
        <w:t xml:space="preserve"> </w:t>
      </w:r>
      <w:proofErr w:type="spellStart"/>
      <w:r w:rsidRPr="002D6BEE">
        <w:rPr>
          <w:i/>
          <w:iCs/>
          <w:lang w:val="en-US"/>
        </w:rPr>
        <w:t>Objek</w:t>
      </w:r>
      <w:proofErr w:type="spellEnd"/>
      <w:r w:rsidRPr="002D6BEE">
        <w:rPr>
          <w:i/>
          <w:iCs/>
          <w:lang w:val="en-US"/>
        </w:rPr>
        <w:t xml:space="preserve"> Daya Tarik </w:t>
      </w:r>
      <w:proofErr w:type="spellStart"/>
      <w:r w:rsidRPr="002D6BEE">
        <w:rPr>
          <w:i/>
          <w:iCs/>
          <w:lang w:val="en-US"/>
        </w:rPr>
        <w:t>Wisata</w:t>
      </w:r>
      <w:proofErr w:type="spellEnd"/>
      <w:r w:rsidRPr="002D6BEE">
        <w:rPr>
          <w:i/>
          <w:iCs/>
          <w:lang w:val="en-US"/>
        </w:rPr>
        <w:t xml:space="preserve"> 2024</w:t>
      </w:r>
      <w:r w:rsidRPr="002D6BEE">
        <w:rPr>
          <w:lang w:val="en-US"/>
        </w:rPr>
        <w:t xml:space="preserve">, </w:t>
      </w:r>
      <w:proofErr w:type="spellStart"/>
      <w:r w:rsidRPr="002D6BEE">
        <w:rPr>
          <w:lang w:val="en-US"/>
        </w:rPr>
        <w:t>yaitu</w:t>
      </w:r>
      <w:proofErr w:type="spellEnd"/>
      <w:r w:rsidRPr="002D6BEE">
        <w:rPr>
          <w:lang w:val="en-US"/>
        </w:rPr>
        <w:t xml:space="preserve"> </w:t>
      </w:r>
      <w:proofErr w:type="spellStart"/>
      <w:r w:rsidRPr="002D6BEE">
        <w:rPr>
          <w:lang w:val="en-US"/>
        </w:rPr>
        <w:t>daya</w:t>
      </w:r>
      <w:proofErr w:type="spellEnd"/>
      <w:r w:rsidRPr="002D6BEE">
        <w:rPr>
          <w:lang w:val="en-US"/>
        </w:rPr>
        <w:t xml:space="preserve"> </w:t>
      </w:r>
      <w:proofErr w:type="spellStart"/>
      <w:r w:rsidRPr="002D6BEE">
        <w:rPr>
          <w:lang w:val="en-US"/>
        </w:rPr>
        <w:t>tarik</w:t>
      </w:r>
      <w:proofErr w:type="spellEnd"/>
      <w:r w:rsidRPr="002D6BEE">
        <w:rPr>
          <w:lang w:val="en-US"/>
        </w:rPr>
        <w:t xml:space="preserve"> </w:t>
      </w:r>
      <w:proofErr w:type="spellStart"/>
      <w:r w:rsidRPr="002D6BEE">
        <w:rPr>
          <w:lang w:val="en-US"/>
        </w:rPr>
        <w:t>wisata</w:t>
      </w:r>
      <w:proofErr w:type="spellEnd"/>
      <w:r w:rsidRPr="002D6BEE">
        <w:rPr>
          <w:lang w:val="en-US"/>
        </w:rPr>
        <w:t xml:space="preserve"> </w:t>
      </w:r>
      <w:proofErr w:type="spellStart"/>
      <w:r w:rsidRPr="002D6BEE">
        <w:rPr>
          <w:lang w:val="en-US"/>
        </w:rPr>
        <w:t>alam</w:t>
      </w:r>
      <w:proofErr w:type="spellEnd"/>
      <w:r w:rsidRPr="002D6BEE">
        <w:rPr>
          <w:lang w:val="en-US"/>
        </w:rPr>
        <w:t xml:space="preserve">, </w:t>
      </w:r>
      <w:proofErr w:type="spellStart"/>
      <w:r w:rsidRPr="002D6BEE">
        <w:rPr>
          <w:lang w:val="en-US"/>
        </w:rPr>
        <w:t>budaya</w:t>
      </w:r>
      <w:proofErr w:type="spellEnd"/>
      <w:r w:rsidRPr="002D6BEE">
        <w:rPr>
          <w:lang w:val="en-US"/>
        </w:rPr>
        <w:t xml:space="preserve">, </w:t>
      </w:r>
      <w:proofErr w:type="spellStart"/>
      <w:r w:rsidRPr="002D6BEE">
        <w:rPr>
          <w:lang w:val="en-US"/>
        </w:rPr>
        <w:t>buatan</w:t>
      </w:r>
      <w:proofErr w:type="spellEnd"/>
      <w:r w:rsidRPr="002D6BEE">
        <w:rPr>
          <w:lang w:val="en-US"/>
        </w:rPr>
        <w:t>/</w:t>
      </w:r>
      <w:proofErr w:type="spellStart"/>
      <w:r w:rsidRPr="002D6BEE">
        <w:rPr>
          <w:lang w:val="en-US"/>
        </w:rPr>
        <w:t>binaan</w:t>
      </w:r>
      <w:proofErr w:type="spellEnd"/>
      <w:r w:rsidRPr="002D6BEE">
        <w:rPr>
          <w:lang w:val="en-US"/>
        </w:rPr>
        <w:t xml:space="preserve"> </w:t>
      </w:r>
      <w:proofErr w:type="spellStart"/>
      <w:r w:rsidRPr="002D6BEE">
        <w:rPr>
          <w:lang w:val="en-US"/>
        </w:rPr>
        <w:t>manusia</w:t>
      </w:r>
      <w:proofErr w:type="spellEnd"/>
      <w:r w:rsidRPr="002D6BEE">
        <w:rPr>
          <w:lang w:val="en-US"/>
        </w:rPr>
        <w:t xml:space="preserve">, </w:t>
      </w:r>
      <w:proofErr w:type="spellStart"/>
      <w:r w:rsidRPr="002D6BEE">
        <w:rPr>
          <w:lang w:val="en-US"/>
        </w:rPr>
        <w:t>taman</w:t>
      </w:r>
      <w:proofErr w:type="spellEnd"/>
      <w:r w:rsidRPr="002D6BEE">
        <w:rPr>
          <w:lang w:val="en-US"/>
        </w:rPr>
        <w:t xml:space="preserve"> </w:t>
      </w:r>
      <w:proofErr w:type="spellStart"/>
      <w:r w:rsidRPr="002D6BEE">
        <w:rPr>
          <w:lang w:val="en-US"/>
        </w:rPr>
        <w:t>hiburan</w:t>
      </w:r>
      <w:proofErr w:type="spellEnd"/>
      <w:r w:rsidRPr="002D6BEE">
        <w:rPr>
          <w:lang w:val="en-US"/>
        </w:rPr>
        <w:t xml:space="preserve"> dan </w:t>
      </w:r>
      <w:proofErr w:type="spellStart"/>
      <w:r w:rsidRPr="002D6BEE">
        <w:rPr>
          <w:lang w:val="en-US"/>
        </w:rPr>
        <w:t>rekreasi</w:t>
      </w:r>
      <w:proofErr w:type="spellEnd"/>
      <w:r w:rsidRPr="002D6BEE">
        <w:rPr>
          <w:lang w:val="en-US"/>
        </w:rPr>
        <w:t xml:space="preserve">, </w:t>
      </w:r>
      <w:proofErr w:type="spellStart"/>
      <w:r w:rsidRPr="002D6BEE">
        <w:rPr>
          <w:lang w:val="en-US"/>
        </w:rPr>
        <w:t>kawasan</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serta</w:t>
      </w:r>
      <w:proofErr w:type="spellEnd"/>
      <w:r w:rsidRPr="002D6BEE">
        <w:rPr>
          <w:lang w:val="en-US"/>
        </w:rPr>
        <w:t xml:space="preserve"> </w:t>
      </w:r>
      <w:proofErr w:type="spellStart"/>
      <w:r w:rsidRPr="002D6BEE">
        <w:rPr>
          <w:lang w:val="en-US"/>
        </w:rPr>
        <w:t>wisata</w:t>
      </w:r>
      <w:proofErr w:type="spellEnd"/>
      <w:r w:rsidRPr="002D6BEE">
        <w:rPr>
          <w:lang w:val="en-US"/>
        </w:rPr>
        <w:t xml:space="preserve"> </w:t>
      </w:r>
      <w:proofErr w:type="spellStart"/>
      <w:r w:rsidRPr="002D6BEE">
        <w:rPr>
          <w:lang w:val="en-US"/>
        </w:rPr>
        <w:t>tirta</w:t>
      </w:r>
      <w:proofErr w:type="spellEnd"/>
      <w:r w:rsidRPr="002D6BEE">
        <w:rPr>
          <w:lang w:val="en-US"/>
        </w:rPr>
        <w:t xml:space="preserve">. Lapis </w:t>
      </w:r>
      <w:proofErr w:type="spellStart"/>
      <w:r w:rsidRPr="002D6BEE">
        <w:rPr>
          <w:lang w:val="en-US"/>
        </w:rPr>
        <w:t>ketiga</w:t>
      </w:r>
      <w:proofErr w:type="spellEnd"/>
      <w:r w:rsidRPr="002D6BEE">
        <w:rPr>
          <w:lang w:val="en-US"/>
        </w:rPr>
        <w:t xml:space="preserve"> </w:t>
      </w:r>
      <w:proofErr w:type="spellStart"/>
      <w:r w:rsidRPr="002D6BEE">
        <w:rPr>
          <w:lang w:val="en-US"/>
        </w:rPr>
        <w:t>adalah</w:t>
      </w:r>
      <w:proofErr w:type="spellEnd"/>
      <w:r w:rsidRPr="002D6BEE">
        <w:rPr>
          <w:lang w:val="en-US"/>
        </w:rPr>
        <w:t xml:space="preserve"> </w:t>
      </w:r>
      <w:proofErr w:type="spellStart"/>
      <w:r w:rsidRPr="002D6BEE">
        <w:rPr>
          <w:lang w:val="en-US"/>
        </w:rPr>
        <w:t>sembilan</w:t>
      </w:r>
      <w:proofErr w:type="spellEnd"/>
      <w:r w:rsidRPr="002D6BEE">
        <w:rPr>
          <w:lang w:val="en-US"/>
        </w:rPr>
        <w:t xml:space="preserve"> </w:t>
      </w:r>
      <w:proofErr w:type="spellStart"/>
      <w:r w:rsidRPr="002D6BEE">
        <w:rPr>
          <w:lang w:val="en-US"/>
        </w:rPr>
        <w:t>kelompok</w:t>
      </w:r>
      <w:proofErr w:type="spellEnd"/>
      <w:r w:rsidRPr="002D6BEE">
        <w:rPr>
          <w:lang w:val="en-US"/>
        </w:rPr>
        <w:t xml:space="preserve"> </w:t>
      </w:r>
      <w:proofErr w:type="spellStart"/>
      <w:r w:rsidRPr="002D6BEE">
        <w:rPr>
          <w:lang w:val="en-US"/>
        </w:rPr>
        <w:t>tujuan</w:t>
      </w:r>
      <w:proofErr w:type="spellEnd"/>
      <w:r w:rsidRPr="002D6BEE">
        <w:rPr>
          <w:lang w:val="en-US"/>
        </w:rPr>
        <w:t xml:space="preserve"> </w:t>
      </w:r>
      <w:proofErr w:type="spellStart"/>
      <w:r w:rsidRPr="002D6BEE">
        <w:rPr>
          <w:lang w:val="en-US"/>
        </w:rPr>
        <w:t>utama</w:t>
      </w:r>
      <w:proofErr w:type="spellEnd"/>
      <w:r w:rsidRPr="002D6BEE">
        <w:rPr>
          <w:lang w:val="en-US"/>
        </w:rPr>
        <w:t xml:space="preserve"> </w:t>
      </w:r>
      <w:proofErr w:type="spellStart"/>
      <w:r w:rsidRPr="002D6BEE">
        <w:rPr>
          <w:lang w:val="en-US"/>
        </w:rPr>
        <w:t>perjalanan</w:t>
      </w:r>
      <w:proofErr w:type="spellEnd"/>
      <w:r w:rsidRPr="002D6BEE">
        <w:rPr>
          <w:lang w:val="en-US"/>
        </w:rPr>
        <w:t xml:space="preserve"> </w:t>
      </w:r>
      <w:proofErr w:type="spellStart"/>
      <w:r w:rsidRPr="002D6BEE">
        <w:rPr>
          <w:lang w:val="en-US"/>
        </w:rPr>
        <w:t>menurut</w:t>
      </w:r>
      <w:proofErr w:type="spellEnd"/>
      <w:r w:rsidRPr="002D6BEE">
        <w:rPr>
          <w:lang w:val="en-US"/>
        </w:rPr>
        <w:t xml:space="preserve"> UNWTO yang </w:t>
      </w:r>
      <w:proofErr w:type="spellStart"/>
      <w:r w:rsidRPr="002D6BEE">
        <w:rPr>
          <w:lang w:val="en-US"/>
        </w:rPr>
        <w:t>diadopsi</w:t>
      </w:r>
      <w:proofErr w:type="spellEnd"/>
      <w:r w:rsidRPr="002D6BEE">
        <w:rPr>
          <w:lang w:val="en-US"/>
        </w:rPr>
        <w:t xml:space="preserve"> BPS </w:t>
      </w:r>
      <w:proofErr w:type="spellStart"/>
      <w:r w:rsidRPr="002D6BEE">
        <w:rPr>
          <w:lang w:val="en-US"/>
        </w:rPr>
        <w:t>dalam</w:t>
      </w:r>
      <w:proofErr w:type="spellEnd"/>
      <w:r w:rsidRPr="002D6BEE">
        <w:rPr>
          <w:lang w:val="en-US"/>
        </w:rPr>
        <w:t xml:space="preserve"> </w:t>
      </w:r>
      <w:r w:rsidRPr="002D6BEE">
        <w:rPr>
          <w:i/>
          <w:iCs/>
          <w:lang w:val="en-US"/>
        </w:rPr>
        <w:t>Tourism Satellite Account</w:t>
      </w:r>
      <w:r w:rsidRPr="002D6BEE">
        <w:rPr>
          <w:lang w:val="en-US"/>
        </w:rPr>
        <w:t xml:space="preserve"> (TSA) Indonesia, yang </w:t>
      </w:r>
      <w:proofErr w:type="spellStart"/>
      <w:r w:rsidRPr="002D6BEE">
        <w:rPr>
          <w:lang w:val="en-US"/>
        </w:rPr>
        <w:t>mencakup</w:t>
      </w:r>
      <w:proofErr w:type="spellEnd"/>
      <w:r w:rsidRPr="002D6BEE">
        <w:rPr>
          <w:lang w:val="en-US"/>
        </w:rPr>
        <w:t xml:space="preserve"> </w:t>
      </w:r>
      <w:proofErr w:type="spellStart"/>
      <w:r w:rsidRPr="002D6BEE">
        <w:rPr>
          <w:lang w:val="en-US"/>
        </w:rPr>
        <w:t>liburan</w:t>
      </w:r>
      <w:proofErr w:type="spellEnd"/>
      <w:r w:rsidRPr="002D6BEE">
        <w:rPr>
          <w:lang w:val="en-US"/>
        </w:rPr>
        <w:t xml:space="preserve">, </w:t>
      </w:r>
      <w:proofErr w:type="spellStart"/>
      <w:r w:rsidRPr="002D6BEE">
        <w:rPr>
          <w:lang w:val="en-US"/>
        </w:rPr>
        <w:t>kunjungan</w:t>
      </w:r>
      <w:proofErr w:type="spellEnd"/>
      <w:r w:rsidRPr="002D6BEE">
        <w:rPr>
          <w:lang w:val="en-US"/>
        </w:rPr>
        <w:t xml:space="preserve"> </w:t>
      </w:r>
      <w:proofErr w:type="spellStart"/>
      <w:r w:rsidRPr="002D6BEE">
        <w:rPr>
          <w:lang w:val="en-US"/>
        </w:rPr>
        <w:t>keluarga</w:t>
      </w:r>
      <w:proofErr w:type="spellEnd"/>
      <w:r w:rsidRPr="002D6BEE">
        <w:rPr>
          <w:lang w:val="en-US"/>
        </w:rPr>
        <w:t xml:space="preserve">, </w:t>
      </w:r>
      <w:proofErr w:type="spellStart"/>
      <w:r w:rsidRPr="002D6BEE">
        <w:rPr>
          <w:lang w:val="en-US"/>
        </w:rPr>
        <w:t>edukasi</w:t>
      </w:r>
      <w:proofErr w:type="spellEnd"/>
      <w:r w:rsidRPr="002D6BEE">
        <w:rPr>
          <w:lang w:val="en-US"/>
        </w:rPr>
        <w:t xml:space="preserve">, </w:t>
      </w:r>
      <w:proofErr w:type="spellStart"/>
      <w:r w:rsidRPr="002D6BEE">
        <w:rPr>
          <w:lang w:val="en-US"/>
        </w:rPr>
        <w:t>kesehatan</w:t>
      </w:r>
      <w:proofErr w:type="spellEnd"/>
      <w:r w:rsidRPr="002D6BEE">
        <w:rPr>
          <w:lang w:val="en-US"/>
        </w:rPr>
        <w:t xml:space="preserve">, agama, </w:t>
      </w:r>
      <w:proofErr w:type="spellStart"/>
      <w:r w:rsidRPr="002D6BEE">
        <w:rPr>
          <w:lang w:val="en-US"/>
        </w:rPr>
        <w:t>belanja</w:t>
      </w:r>
      <w:proofErr w:type="spellEnd"/>
      <w:r w:rsidRPr="002D6BEE">
        <w:rPr>
          <w:lang w:val="en-US"/>
        </w:rPr>
        <w:t xml:space="preserve">, transit, </w:t>
      </w:r>
      <w:proofErr w:type="spellStart"/>
      <w:r w:rsidRPr="002D6BEE">
        <w:rPr>
          <w:lang w:val="en-US"/>
        </w:rPr>
        <w:t>bisnis</w:t>
      </w:r>
      <w:proofErr w:type="spellEnd"/>
      <w:r w:rsidRPr="002D6BEE">
        <w:rPr>
          <w:lang w:val="en-US"/>
        </w:rPr>
        <w:t xml:space="preserve">, dan </w:t>
      </w:r>
      <w:proofErr w:type="spellStart"/>
      <w:r w:rsidRPr="002D6BEE">
        <w:rPr>
          <w:lang w:val="en-US"/>
        </w:rPr>
        <w:t>lainnya</w:t>
      </w:r>
      <w:proofErr w:type="spellEnd"/>
      <w:r w:rsidRPr="002D6BEE">
        <w:rPr>
          <w:lang w:val="en-US"/>
        </w:rPr>
        <w:t>.</w:t>
      </w:r>
    </w:p>
    <w:p w14:paraId="330A3B54" w14:textId="364D3911" w:rsidR="002D6BEE" w:rsidRDefault="002D6BEE" w:rsidP="002D6BEE">
      <w:pPr>
        <w:rPr>
          <w:lang w:val="en-US"/>
        </w:rPr>
      </w:pPr>
      <w:proofErr w:type="spellStart"/>
      <w:r w:rsidRPr="002D6BEE">
        <w:rPr>
          <w:lang w:val="en-US"/>
        </w:rPr>
        <w:t>Perbedaan</w:t>
      </w:r>
      <w:proofErr w:type="spellEnd"/>
      <w:r w:rsidRPr="002D6BEE">
        <w:rPr>
          <w:lang w:val="en-US"/>
        </w:rPr>
        <w:t xml:space="preserve"> </w:t>
      </w:r>
      <w:proofErr w:type="spellStart"/>
      <w:r w:rsidRPr="002D6BEE">
        <w:rPr>
          <w:lang w:val="en-US"/>
        </w:rPr>
        <w:t>dasar</w:t>
      </w:r>
      <w:proofErr w:type="spellEnd"/>
      <w:r w:rsidRPr="002D6BEE">
        <w:rPr>
          <w:lang w:val="en-US"/>
        </w:rPr>
        <w:t xml:space="preserve"> </w:t>
      </w:r>
      <w:proofErr w:type="spellStart"/>
      <w:r w:rsidRPr="002D6BEE">
        <w:rPr>
          <w:lang w:val="en-US"/>
        </w:rPr>
        <w:t>ketiga</w:t>
      </w:r>
      <w:proofErr w:type="spellEnd"/>
      <w:r w:rsidRPr="002D6BEE">
        <w:rPr>
          <w:lang w:val="en-US"/>
        </w:rPr>
        <w:t xml:space="preserve"> </w:t>
      </w:r>
      <w:proofErr w:type="spellStart"/>
      <w:r>
        <w:rPr>
          <w:lang w:val="en-US"/>
        </w:rPr>
        <w:t>klasifikasi</w:t>
      </w:r>
      <w:proofErr w:type="spellEnd"/>
      <w:r w:rsidRPr="002D6BEE">
        <w:rPr>
          <w:lang w:val="en-US"/>
        </w:rPr>
        <w:t xml:space="preserve"> </w:t>
      </w:r>
      <w:proofErr w:type="spellStart"/>
      <w:r w:rsidRPr="002D6BEE">
        <w:rPr>
          <w:lang w:val="en-US"/>
        </w:rPr>
        <w:t>terletak</w:t>
      </w:r>
      <w:proofErr w:type="spellEnd"/>
      <w:r w:rsidRPr="002D6BEE">
        <w:rPr>
          <w:lang w:val="en-US"/>
        </w:rPr>
        <w:t xml:space="preserve"> pada </w:t>
      </w:r>
      <w:proofErr w:type="spellStart"/>
      <w:r w:rsidRPr="002D6BEE">
        <w:rPr>
          <w:lang w:val="en-US"/>
        </w:rPr>
        <w:t>objek</w:t>
      </w:r>
      <w:proofErr w:type="spellEnd"/>
      <w:r w:rsidRPr="002D6BEE">
        <w:rPr>
          <w:lang w:val="en-US"/>
        </w:rPr>
        <w:t xml:space="preserve"> yang </w:t>
      </w:r>
      <w:proofErr w:type="spellStart"/>
      <w:r w:rsidRPr="002D6BEE">
        <w:rPr>
          <w:lang w:val="en-US"/>
        </w:rPr>
        <w:t>diklasifikasikan</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UU No. 10/2009 </w:t>
      </w:r>
      <w:proofErr w:type="spellStart"/>
      <w:r w:rsidRPr="002D6BEE">
        <w:rPr>
          <w:lang w:val="en-US"/>
        </w:rPr>
        <w:t>mengelompokkan</w:t>
      </w:r>
      <w:proofErr w:type="spellEnd"/>
      <w:r w:rsidRPr="002D6BEE">
        <w:rPr>
          <w:lang w:val="en-US"/>
        </w:rPr>
        <w:t xml:space="preserve"> </w:t>
      </w:r>
      <w:proofErr w:type="spellStart"/>
      <w:r w:rsidRPr="002D6BEE">
        <w:rPr>
          <w:i/>
          <w:iCs/>
          <w:lang w:val="en-US"/>
        </w:rPr>
        <w:t>jenis</w:t>
      </w:r>
      <w:proofErr w:type="spellEnd"/>
      <w:r w:rsidRPr="002D6BEE">
        <w:rPr>
          <w:i/>
          <w:iCs/>
          <w:lang w:val="en-US"/>
        </w:rPr>
        <w:t xml:space="preserve"> </w:t>
      </w:r>
      <w:proofErr w:type="spellStart"/>
      <w:r w:rsidRPr="002D6BEE">
        <w:rPr>
          <w:i/>
          <w:iCs/>
          <w:lang w:val="en-US"/>
        </w:rPr>
        <w:t>usaha</w:t>
      </w:r>
      <w:proofErr w:type="spellEnd"/>
      <w:r w:rsidRPr="002D6BEE">
        <w:rPr>
          <w:lang w:val="en-US"/>
        </w:rPr>
        <w:t xml:space="preserve">, </w:t>
      </w:r>
      <w:proofErr w:type="spellStart"/>
      <w:r w:rsidRPr="002D6BEE">
        <w:rPr>
          <w:lang w:val="en-US"/>
        </w:rPr>
        <w:t>sedangkan</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BPS </w:t>
      </w:r>
      <w:proofErr w:type="spellStart"/>
      <w:r w:rsidRPr="002D6BEE">
        <w:rPr>
          <w:lang w:val="en-US"/>
        </w:rPr>
        <w:t>mengelompokkan</w:t>
      </w:r>
      <w:proofErr w:type="spellEnd"/>
      <w:r w:rsidRPr="002D6BEE">
        <w:rPr>
          <w:lang w:val="en-US"/>
        </w:rPr>
        <w:t xml:space="preserve"> </w:t>
      </w:r>
      <w:proofErr w:type="spellStart"/>
      <w:r w:rsidRPr="002D6BEE">
        <w:rPr>
          <w:i/>
          <w:iCs/>
          <w:lang w:val="en-US"/>
        </w:rPr>
        <w:t>objek</w:t>
      </w:r>
      <w:proofErr w:type="spellEnd"/>
      <w:r w:rsidRPr="002D6BEE">
        <w:rPr>
          <w:i/>
          <w:iCs/>
          <w:lang w:val="en-US"/>
        </w:rPr>
        <w:t xml:space="preserve"> </w:t>
      </w:r>
      <w:proofErr w:type="spellStart"/>
      <w:r w:rsidRPr="002D6BEE">
        <w:rPr>
          <w:i/>
          <w:iCs/>
          <w:lang w:val="en-US"/>
        </w:rPr>
        <w:t>wisata</w:t>
      </w:r>
      <w:proofErr w:type="spellEnd"/>
      <w:r w:rsidRPr="002D6BEE">
        <w:rPr>
          <w:lang w:val="en-US"/>
        </w:rPr>
        <w:t xml:space="preserve">. Karena </w:t>
      </w:r>
      <w:proofErr w:type="spellStart"/>
      <w:r w:rsidRPr="002D6BEE">
        <w:rPr>
          <w:lang w:val="en-US"/>
        </w:rPr>
        <w:t>itu</w:t>
      </w:r>
      <w:proofErr w:type="spellEnd"/>
      <w:r w:rsidRPr="002D6BEE">
        <w:rPr>
          <w:lang w:val="en-US"/>
        </w:rPr>
        <w:t xml:space="preserve"> </w:t>
      </w:r>
      <w:proofErr w:type="spellStart"/>
      <w:r w:rsidRPr="002D6BEE">
        <w:rPr>
          <w:lang w:val="en-US"/>
        </w:rPr>
        <w:t>kedua</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w:t>
      </w:r>
      <w:proofErr w:type="spellStart"/>
      <w:r w:rsidRPr="002D6BEE">
        <w:rPr>
          <w:lang w:val="en-US"/>
        </w:rPr>
        <w:t>tidak</w:t>
      </w:r>
      <w:proofErr w:type="spellEnd"/>
      <w:r w:rsidRPr="002D6BEE">
        <w:rPr>
          <w:lang w:val="en-US"/>
        </w:rPr>
        <w:t xml:space="preserve"> </w:t>
      </w:r>
      <w:proofErr w:type="spellStart"/>
      <w:r w:rsidRPr="002D6BEE">
        <w:rPr>
          <w:lang w:val="en-US"/>
        </w:rPr>
        <w:t>saling</w:t>
      </w:r>
      <w:proofErr w:type="spellEnd"/>
      <w:r w:rsidRPr="002D6BEE">
        <w:rPr>
          <w:lang w:val="en-US"/>
        </w:rPr>
        <w:t xml:space="preserve"> </w:t>
      </w:r>
      <w:proofErr w:type="spellStart"/>
      <w:r w:rsidRPr="002D6BEE">
        <w:rPr>
          <w:lang w:val="en-US"/>
        </w:rPr>
        <w:t>menggantikan</w:t>
      </w:r>
      <w:proofErr w:type="spellEnd"/>
      <w:r w:rsidRPr="002D6BEE">
        <w:rPr>
          <w:lang w:val="en-US"/>
        </w:rPr>
        <w:t xml:space="preserve">, </w:t>
      </w:r>
      <w:proofErr w:type="spellStart"/>
      <w:r w:rsidRPr="002D6BEE">
        <w:rPr>
          <w:lang w:val="en-US"/>
        </w:rPr>
        <w:t>melainkan</w:t>
      </w:r>
      <w:proofErr w:type="spellEnd"/>
      <w:r w:rsidRPr="002D6BEE">
        <w:rPr>
          <w:lang w:val="en-US"/>
        </w:rPr>
        <w:t xml:space="preserve"> </w:t>
      </w:r>
      <w:proofErr w:type="spellStart"/>
      <w:r w:rsidRPr="002D6BEE">
        <w:rPr>
          <w:lang w:val="en-US"/>
        </w:rPr>
        <w:t>saling</w:t>
      </w:r>
      <w:proofErr w:type="spellEnd"/>
      <w:r w:rsidRPr="002D6BEE">
        <w:rPr>
          <w:lang w:val="en-US"/>
        </w:rPr>
        <w:t xml:space="preserve"> </w:t>
      </w:r>
      <w:proofErr w:type="spellStart"/>
      <w:r w:rsidRPr="002D6BEE">
        <w:rPr>
          <w:lang w:val="en-US"/>
        </w:rPr>
        <w:t>melengkapi</w:t>
      </w:r>
      <w:proofErr w:type="spellEnd"/>
      <w:r w:rsidRPr="002D6BEE">
        <w:rPr>
          <w:lang w:val="en-US"/>
        </w:rPr>
        <w:t xml:space="preserve">: </w:t>
      </w:r>
      <w:proofErr w:type="spellStart"/>
      <w:r w:rsidRPr="002D6BEE">
        <w:rPr>
          <w:lang w:val="en-US"/>
        </w:rPr>
        <w:t>satu</w:t>
      </w:r>
      <w:proofErr w:type="spellEnd"/>
      <w:r w:rsidRPr="002D6BEE">
        <w:rPr>
          <w:lang w:val="en-US"/>
        </w:rPr>
        <w:t xml:space="preserve"> </w:t>
      </w:r>
      <w:proofErr w:type="spellStart"/>
      <w:r w:rsidRPr="002D6BEE">
        <w:rPr>
          <w:lang w:val="en-US"/>
        </w:rPr>
        <w:t>objek</w:t>
      </w:r>
      <w:proofErr w:type="spellEnd"/>
      <w:r w:rsidRPr="002D6BEE">
        <w:rPr>
          <w:lang w:val="en-US"/>
        </w:rPr>
        <w:t xml:space="preserve"> </w:t>
      </w:r>
      <w:proofErr w:type="spellStart"/>
      <w:r w:rsidRPr="002D6BEE">
        <w:rPr>
          <w:lang w:val="en-US"/>
        </w:rPr>
        <w:t>wisata</w:t>
      </w:r>
      <w:proofErr w:type="spellEnd"/>
      <w:r w:rsidRPr="002D6BEE">
        <w:rPr>
          <w:lang w:val="en-US"/>
        </w:rPr>
        <w:t xml:space="preserve"> </w:t>
      </w:r>
      <w:proofErr w:type="spellStart"/>
      <w:r w:rsidRPr="002D6BEE">
        <w:rPr>
          <w:lang w:val="en-US"/>
        </w:rPr>
        <w:t>dapat</w:t>
      </w:r>
      <w:proofErr w:type="spellEnd"/>
      <w:r w:rsidRPr="002D6BEE">
        <w:rPr>
          <w:lang w:val="en-US"/>
        </w:rPr>
        <w:t xml:space="preserve"> </w:t>
      </w:r>
      <w:proofErr w:type="spellStart"/>
      <w:r w:rsidRPr="002D6BEE">
        <w:rPr>
          <w:lang w:val="en-US"/>
        </w:rPr>
        <w:t>memuat</w:t>
      </w:r>
      <w:proofErr w:type="spellEnd"/>
      <w:r w:rsidRPr="002D6BEE">
        <w:rPr>
          <w:lang w:val="en-US"/>
        </w:rPr>
        <w:t xml:space="preserve"> </w:t>
      </w:r>
      <w:proofErr w:type="spellStart"/>
      <w:r w:rsidRPr="002D6BEE">
        <w:rPr>
          <w:lang w:val="en-US"/>
        </w:rPr>
        <w:t>beberapa</w:t>
      </w:r>
      <w:proofErr w:type="spellEnd"/>
      <w:r w:rsidRPr="002D6BEE">
        <w:rPr>
          <w:lang w:val="en-US"/>
        </w:rPr>
        <w:t xml:space="preserve"> </w:t>
      </w:r>
      <w:proofErr w:type="spellStart"/>
      <w:r w:rsidRPr="002D6BEE">
        <w:rPr>
          <w:lang w:val="en-US"/>
        </w:rPr>
        <w:t>jenis</w:t>
      </w:r>
      <w:proofErr w:type="spellEnd"/>
      <w:r w:rsidRPr="002D6BEE">
        <w:rPr>
          <w:lang w:val="en-US"/>
        </w:rPr>
        <w:t xml:space="preserve"> </w:t>
      </w:r>
      <w:proofErr w:type="spellStart"/>
      <w:r w:rsidRPr="002D6BEE">
        <w:rPr>
          <w:lang w:val="en-US"/>
        </w:rPr>
        <w:t>usaha</w:t>
      </w:r>
      <w:proofErr w:type="spellEnd"/>
      <w:r w:rsidRPr="002D6BEE">
        <w:rPr>
          <w:lang w:val="en-US"/>
        </w:rPr>
        <w:t xml:space="preserve">, dan </w:t>
      </w:r>
      <w:proofErr w:type="spellStart"/>
      <w:r w:rsidRPr="002D6BEE">
        <w:rPr>
          <w:lang w:val="en-US"/>
        </w:rPr>
        <w:t>satu</w:t>
      </w:r>
      <w:proofErr w:type="spellEnd"/>
      <w:r w:rsidRPr="002D6BEE">
        <w:rPr>
          <w:lang w:val="en-US"/>
        </w:rPr>
        <w:t xml:space="preserve"> </w:t>
      </w:r>
      <w:proofErr w:type="spellStart"/>
      <w:r w:rsidRPr="002D6BEE">
        <w:rPr>
          <w:lang w:val="en-US"/>
        </w:rPr>
        <w:t>jenis</w:t>
      </w:r>
      <w:proofErr w:type="spellEnd"/>
      <w:r w:rsidRPr="002D6BEE">
        <w:rPr>
          <w:lang w:val="en-US"/>
        </w:rPr>
        <w:t xml:space="preserve"> </w:t>
      </w:r>
      <w:proofErr w:type="spellStart"/>
      <w:r w:rsidRPr="002D6BEE">
        <w:rPr>
          <w:lang w:val="en-US"/>
        </w:rPr>
        <w:t>usaha</w:t>
      </w:r>
      <w:proofErr w:type="spellEnd"/>
      <w:r w:rsidRPr="002D6BEE">
        <w:rPr>
          <w:lang w:val="en-US"/>
        </w:rPr>
        <w:t xml:space="preserve"> </w:t>
      </w:r>
      <w:proofErr w:type="spellStart"/>
      <w:r w:rsidRPr="002D6BEE">
        <w:rPr>
          <w:lang w:val="en-US"/>
        </w:rPr>
        <w:t>dapat</w:t>
      </w:r>
      <w:proofErr w:type="spellEnd"/>
      <w:r w:rsidRPr="002D6BEE">
        <w:rPr>
          <w:lang w:val="en-US"/>
        </w:rPr>
        <w:t xml:space="preserve"> </w:t>
      </w:r>
      <w:proofErr w:type="spellStart"/>
      <w:r w:rsidRPr="002D6BEE">
        <w:rPr>
          <w:lang w:val="en-US"/>
        </w:rPr>
        <w:t>melayani</w:t>
      </w:r>
      <w:proofErr w:type="spellEnd"/>
      <w:r w:rsidRPr="002D6BEE">
        <w:rPr>
          <w:lang w:val="en-US"/>
        </w:rPr>
        <w:t xml:space="preserve"> </w:t>
      </w:r>
      <w:proofErr w:type="spellStart"/>
      <w:r w:rsidRPr="002D6BEE">
        <w:rPr>
          <w:lang w:val="en-US"/>
        </w:rPr>
        <w:t>beberapa</w:t>
      </w:r>
      <w:proofErr w:type="spellEnd"/>
      <w:r w:rsidRPr="002D6BEE">
        <w:rPr>
          <w:lang w:val="en-US"/>
        </w:rPr>
        <w:t xml:space="preserve"> </w:t>
      </w:r>
      <w:proofErr w:type="spellStart"/>
      <w:r w:rsidRPr="002D6BEE">
        <w:rPr>
          <w:lang w:val="en-US"/>
        </w:rPr>
        <w:t>objek</w:t>
      </w:r>
      <w:proofErr w:type="spellEnd"/>
      <w:r w:rsidRPr="002D6BEE">
        <w:rPr>
          <w:lang w:val="en-US"/>
        </w:rPr>
        <w:t xml:space="preserve">. </w:t>
      </w:r>
      <w:proofErr w:type="spellStart"/>
      <w:r w:rsidRPr="002D6BEE">
        <w:rPr>
          <w:lang w:val="en-US"/>
        </w:rPr>
        <w:t>Dalam</w:t>
      </w:r>
      <w:proofErr w:type="spellEnd"/>
      <w:r w:rsidRPr="002D6BEE">
        <w:rPr>
          <w:lang w:val="en-US"/>
        </w:rPr>
        <w:t xml:space="preserve"> </w:t>
      </w:r>
      <w:proofErr w:type="spellStart"/>
      <w:r w:rsidRPr="002D6BEE">
        <w:rPr>
          <w:lang w:val="en-US"/>
        </w:rPr>
        <w:t>pemodelan</w:t>
      </w:r>
      <w:proofErr w:type="spellEnd"/>
      <w:r w:rsidRPr="002D6BEE">
        <w:rPr>
          <w:lang w:val="en-US"/>
        </w:rPr>
        <w:t xml:space="preserve"> </w:t>
      </w:r>
      <w:proofErr w:type="spellStart"/>
      <w:r w:rsidRPr="002D6BEE">
        <w:rPr>
          <w:lang w:val="en-US"/>
        </w:rPr>
        <w:t>ini</w:t>
      </w:r>
      <w:proofErr w:type="spellEnd"/>
      <w:r w:rsidRPr="002D6BEE">
        <w:rPr>
          <w:lang w:val="en-US"/>
        </w:rPr>
        <w:t xml:space="preserve">, </w:t>
      </w:r>
      <w:proofErr w:type="spellStart"/>
      <w:r w:rsidRPr="002D6BEE">
        <w:rPr>
          <w:lang w:val="en-US"/>
        </w:rPr>
        <w:t>variabel</w:t>
      </w:r>
      <w:proofErr w:type="spellEnd"/>
      <w:r w:rsidRPr="002D6BEE">
        <w:rPr>
          <w:lang w:val="en-US"/>
        </w:rPr>
        <w:t xml:space="preserve"> </w:t>
      </w:r>
      <w:proofErr w:type="spellStart"/>
      <w:r w:rsidRPr="002D6BEE">
        <w:rPr>
          <w:lang w:val="en-US"/>
        </w:rPr>
        <w:t>Jumlah</w:t>
      </w:r>
      <w:proofErr w:type="spellEnd"/>
      <w:r w:rsidRPr="002D6BEE">
        <w:rPr>
          <w:lang w:val="en-US"/>
        </w:rPr>
        <w:t xml:space="preserve"> ODTW </w:t>
      </w:r>
      <w:proofErr w:type="spellStart"/>
      <w:r w:rsidRPr="002D6BEE">
        <w:rPr>
          <w:lang w:val="en-US"/>
        </w:rPr>
        <w:t>didasarkan</w:t>
      </w:r>
      <w:proofErr w:type="spellEnd"/>
      <w:r w:rsidRPr="002D6BEE">
        <w:rPr>
          <w:lang w:val="en-US"/>
        </w:rPr>
        <w:t xml:space="preserve"> pada </w:t>
      </w:r>
      <w:proofErr w:type="spellStart"/>
      <w:r w:rsidRPr="002D6BEE">
        <w:rPr>
          <w:lang w:val="en-US"/>
        </w:rPr>
        <w:t>klasifikasi</w:t>
      </w:r>
      <w:proofErr w:type="spellEnd"/>
      <w:r w:rsidRPr="002D6BEE">
        <w:rPr>
          <w:lang w:val="en-US"/>
        </w:rPr>
        <w:t xml:space="preserve"> </w:t>
      </w:r>
      <w:proofErr w:type="spellStart"/>
      <w:r w:rsidRPr="002D6BEE">
        <w:rPr>
          <w:lang w:val="en-US"/>
        </w:rPr>
        <w:t>objek</w:t>
      </w:r>
      <w:proofErr w:type="spellEnd"/>
      <w:r w:rsidRPr="002D6BEE">
        <w:rPr>
          <w:lang w:val="en-US"/>
        </w:rPr>
        <w:t xml:space="preserve"> BPS (</w:t>
      </w:r>
      <w:proofErr w:type="spellStart"/>
      <w:r w:rsidRPr="002D6BEE">
        <w:rPr>
          <w:lang w:val="en-US"/>
        </w:rPr>
        <w:t>kelompok</w:t>
      </w:r>
      <w:proofErr w:type="spellEnd"/>
      <w:r w:rsidRPr="002D6BEE">
        <w:rPr>
          <w:lang w:val="en-US"/>
        </w:rPr>
        <w:t xml:space="preserve"> </w:t>
      </w:r>
      <w:proofErr w:type="spellStart"/>
      <w:r w:rsidRPr="002D6BEE">
        <w:rPr>
          <w:lang w:val="en-US"/>
        </w:rPr>
        <w:t>daya</w:t>
      </w:r>
      <w:proofErr w:type="spellEnd"/>
      <w:r w:rsidRPr="002D6BEE">
        <w:rPr>
          <w:lang w:val="en-US"/>
        </w:rPr>
        <w:t xml:space="preserve"> </w:t>
      </w:r>
      <w:proofErr w:type="spellStart"/>
      <w:r w:rsidRPr="002D6BEE">
        <w:rPr>
          <w:lang w:val="en-US"/>
        </w:rPr>
        <w:t>tarik</w:t>
      </w:r>
      <w:proofErr w:type="spellEnd"/>
      <w:r w:rsidRPr="002D6BEE">
        <w:rPr>
          <w:lang w:val="en-US"/>
        </w:rPr>
        <w:t xml:space="preserve"> </w:t>
      </w:r>
      <w:proofErr w:type="spellStart"/>
      <w:r w:rsidRPr="002D6BEE">
        <w:rPr>
          <w:lang w:val="en-US"/>
        </w:rPr>
        <w:t>wisata</w:t>
      </w:r>
      <w:proofErr w:type="spellEnd"/>
      <w:r w:rsidRPr="002D6BEE">
        <w:rPr>
          <w:lang w:val="en-US"/>
        </w:rPr>
        <w:t xml:space="preserve">) </w:t>
      </w:r>
      <w:proofErr w:type="spellStart"/>
      <w:r w:rsidRPr="002D6BEE">
        <w:rPr>
          <w:lang w:val="en-US"/>
        </w:rPr>
        <w:t>karena</w:t>
      </w:r>
      <w:proofErr w:type="spellEnd"/>
      <w:r w:rsidRPr="002D6BEE">
        <w:rPr>
          <w:lang w:val="en-US"/>
        </w:rPr>
        <w:t xml:space="preserve"> </w:t>
      </w:r>
      <w:proofErr w:type="spellStart"/>
      <w:r w:rsidRPr="002D6BEE">
        <w:rPr>
          <w:lang w:val="en-US"/>
        </w:rPr>
        <w:t>pengukuran</w:t>
      </w:r>
      <w:proofErr w:type="spellEnd"/>
      <w:r w:rsidRPr="002D6BEE">
        <w:rPr>
          <w:lang w:val="en-US"/>
        </w:rPr>
        <w:t xml:space="preserve"> </w:t>
      </w:r>
      <w:proofErr w:type="spellStart"/>
      <w:r w:rsidRPr="002D6BEE">
        <w:rPr>
          <w:lang w:val="en-US"/>
        </w:rPr>
        <w:t>kunjungan</w:t>
      </w:r>
      <w:proofErr w:type="spellEnd"/>
      <w:r w:rsidRPr="002D6BEE">
        <w:rPr>
          <w:lang w:val="en-US"/>
        </w:rPr>
        <w:t xml:space="preserve"> dan </w:t>
      </w:r>
      <w:proofErr w:type="spellStart"/>
      <w:r w:rsidRPr="002D6BEE">
        <w:rPr>
          <w:lang w:val="en-US"/>
        </w:rPr>
        <w:t>kapasitas</w:t>
      </w:r>
      <w:proofErr w:type="spellEnd"/>
      <w:r w:rsidRPr="002D6BEE">
        <w:rPr>
          <w:lang w:val="en-US"/>
        </w:rPr>
        <w:t xml:space="preserve"> </w:t>
      </w:r>
      <w:proofErr w:type="spellStart"/>
      <w:r w:rsidRPr="002D6BEE">
        <w:rPr>
          <w:lang w:val="en-US"/>
        </w:rPr>
        <w:t>melekat</w:t>
      </w:r>
      <w:proofErr w:type="spellEnd"/>
      <w:r w:rsidRPr="002D6BEE">
        <w:rPr>
          <w:lang w:val="en-US"/>
        </w:rPr>
        <w:t xml:space="preserve"> pada </w:t>
      </w:r>
      <w:proofErr w:type="spellStart"/>
      <w:r w:rsidRPr="002D6BEE">
        <w:rPr>
          <w:lang w:val="en-US"/>
        </w:rPr>
        <w:t>objek</w:t>
      </w:r>
      <w:proofErr w:type="spellEnd"/>
      <w:r w:rsidRPr="002D6BEE">
        <w:rPr>
          <w:lang w:val="en-US"/>
        </w:rPr>
        <w:t xml:space="preserve">, </w:t>
      </w:r>
      <w:proofErr w:type="spellStart"/>
      <w:r w:rsidRPr="002D6BEE">
        <w:rPr>
          <w:lang w:val="en-US"/>
        </w:rPr>
        <w:t>sementara</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w:t>
      </w:r>
      <w:proofErr w:type="spellStart"/>
      <w:r w:rsidRPr="002D6BEE">
        <w:rPr>
          <w:lang w:val="en-US"/>
        </w:rPr>
        <w:t>jenis</w:t>
      </w:r>
      <w:proofErr w:type="spellEnd"/>
      <w:r w:rsidRPr="002D6BEE">
        <w:rPr>
          <w:lang w:val="en-US"/>
        </w:rPr>
        <w:t xml:space="preserve"> </w:t>
      </w:r>
      <w:proofErr w:type="spellStart"/>
      <w:r w:rsidRPr="002D6BEE">
        <w:rPr>
          <w:lang w:val="en-US"/>
        </w:rPr>
        <w:t>usaha</w:t>
      </w:r>
      <w:proofErr w:type="spellEnd"/>
      <w:r w:rsidRPr="002D6BEE">
        <w:rPr>
          <w:lang w:val="en-US"/>
        </w:rPr>
        <w:t xml:space="preserve"> </w:t>
      </w:r>
      <w:proofErr w:type="spellStart"/>
      <w:r w:rsidRPr="002D6BEE">
        <w:rPr>
          <w:lang w:val="en-US"/>
        </w:rPr>
        <w:t>digunakan</w:t>
      </w:r>
      <w:proofErr w:type="spellEnd"/>
      <w:r w:rsidRPr="002D6BEE">
        <w:rPr>
          <w:lang w:val="en-US"/>
        </w:rPr>
        <w:t xml:space="preserve"> </w:t>
      </w:r>
      <w:proofErr w:type="spellStart"/>
      <w:r w:rsidRPr="002D6BEE">
        <w:rPr>
          <w:lang w:val="en-US"/>
        </w:rPr>
        <w:t>untuk</w:t>
      </w:r>
      <w:proofErr w:type="spellEnd"/>
      <w:r w:rsidRPr="002D6BEE">
        <w:rPr>
          <w:lang w:val="en-US"/>
        </w:rPr>
        <w:t xml:space="preserve"> </w:t>
      </w:r>
      <w:proofErr w:type="spellStart"/>
      <w:r w:rsidRPr="002D6BEE">
        <w:rPr>
          <w:lang w:val="en-US"/>
        </w:rPr>
        <w:t>menelusuri</w:t>
      </w:r>
      <w:proofErr w:type="spellEnd"/>
      <w:r w:rsidRPr="002D6BEE">
        <w:rPr>
          <w:lang w:val="en-US"/>
        </w:rPr>
        <w:t xml:space="preserve"> </w:t>
      </w:r>
      <w:proofErr w:type="spellStart"/>
      <w:r w:rsidRPr="002D6BEE">
        <w:rPr>
          <w:lang w:val="en-US"/>
        </w:rPr>
        <w:t>rantai</w:t>
      </w:r>
      <w:proofErr w:type="spellEnd"/>
      <w:r w:rsidRPr="002D6BEE">
        <w:rPr>
          <w:lang w:val="en-US"/>
        </w:rPr>
        <w:t xml:space="preserve"> </w:t>
      </w:r>
      <w:proofErr w:type="spellStart"/>
      <w:r w:rsidRPr="002D6BEE">
        <w:rPr>
          <w:lang w:val="en-US"/>
        </w:rPr>
        <w:t>ekonomi</w:t>
      </w:r>
      <w:proofErr w:type="spellEnd"/>
      <w:r w:rsidRPr="002D6BEE">
        <w:rPr>
          <w:lang w:val="en-US"/>
        </w:rPr>
        <w:t xml:space="preserve"> dan </w:t>
      </w:r>
      <w:proofErr w:type="spellStart"/>
      <w:r w:rsidRPr="002D6BEE">
        <w:rPr>
          <w:lang w:val="en-US"/>
        </w:rPr>
        <w:t>ketenagakerjaan</w:t>
      </w:r>
      <w:proofErr w:type="spellEnd"/>
      <w:r>
        <w:rPr>
          <w:lang w:val="en-US"/>
        </w:rPr>
        <w:t>.</w:t>
      </w:r>
    </w:p>
    <w:p w14:paraId="4FBECE15" w14:textId="0ADBA31F" w:rsidR="002D6BEE" w:rsidRDefault="002D6BEE" w:rsidP="002D6BEE">
      <w:proofErr w:type="spellStart"/>
      <w:r w:rsidRPr="002D6BEE">
        <w:rPr>
          <w:lang w:val="en-US"/>
        </w:rPr>
        <w:t>Ketiga</w:t>
      </w:r>
      <w:proofErr w:type="spellEnd"/>
      <w:r w:rsidRPr="002D6BEE">
        <w:rPr>
          <w:lang w:val="en-US"/>
        </w:rPr>
        <w:t xml:space="preserve"> lapis </w:t>
      </w:r>
      <w:proofErr w:type="spellStart"/>
      <w:r w:rsidRPr="002D6BEE">
        <w:rPr>
          <w:lang w:val="en-US"/>
        </w:rPr>
        <w:t>tersebut</w:t>
      </w:r>
      <w:proofErr w:type="spellEnd"/>
      <w:r w:rsidRPr="002D6BEE">
        <w:rPr>
          <w:lang w:val="en-US"/>
        </w:rPr>
        <w:t xml:space="preserve"> </w:t>
      </w:r>
      <w:proofErr w:type="spellStart"/>
      <w:r w:rsidRPr="002D6BEE">
        <w:rPr>
          <w:lang w:val="en-US"/>
        </w:rPr>
        <w:t>bersinggungan</w:t>
      </w:r>
      <w:proofErr w:type="spellEnd"/>
      <w:r w:rsidRPr="002D6BEE">
        <w:rPr>
          <w:lang w:val="en-US"/>
        </w:rPr>
        <w:t xml:space="preserve"> </w:t>
      </w:r>
      <w:proofErr w:type="spellStart"/>
      <w:r w:rsidRPr="002D6BEE">
        <w:rPr>
          <w:lang w:val="en-US"/>
        </w:rPr>
        <w:t>dengan</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w:t>
      </w:r>
      <w:proofErr w:type="spellStart"/>
      <w:r w:rsidRPr="002D6BEE">
        <w:rPr>
          <w:lang w:val="en-US"/>
        </w:rPr>
        <w:t>baku</w:t>
      </w:r>
      <w:proofErr w:type="spellEnd"/>
      <w:r w:rsidRPr="002D6BEE">
        <w:rPr>
          <w:lang w:val="en-US"/>
        </w:rPr>
        <w:t xml:space="preserve"> </w:t>
      </w:r>
      <w:proofErr w:type="spellStart"/>
      <w:r w:rsidRPr="002D6BEE">
        <w:rPr>
          <w:lang w:val="en-US"/>
        </w:rPr>
        <w:t>statistik</w:t>
      </w:r>
      <w:proofErr w:type="spellEnd"/>
      <w:r w:rsidRPr="002D6BEE">
        <w:rPr>
          <w:lang w:val="en-US"/>
        </w:rPr>
        <w:t xml:space="preserve"> Indonesia. </w:t>
      </w:r>
      <w:proofErr w:type="spellStart"/>
      <w:r w:rsidRPr="002D6BEE">
        <w:rPr>
          <w:lang w:val="en-US"/>
        </w:rPr>
        <w:t>Klasifikasi</w:t>
      </w:r>
      <w:proofErr w:type="spellEnd"/>
      <w:r w:rsidRPr="002D6BEE">
        <w:rPr>
          <w:lang w:val="en-US"/>
        </w:rPr>
        <w:t xml:space="preserve"> Baku Lapangan Usaha Indonesia (KBLI) 2020 </w:t>
      </w:r>
      <w:proofErr w:type="spellStart"/>
      <w:r w:rsidRPr="002D6BEE">
        <w:rPr>
          <w:lang w:val="en-US"/>
        </w:rPr>
        <w:t>menjadi</w:t>
      </w:r>
      <w:proofErr w:type="spellEnd"/>
      <w:r w:rsidRPr="002D6BEE">
        <w:rPr>
          <w:lang w:val="en-US"/>
        </w:rPr>
        <w:t xml:space="preserve"> </w:t>
      </w:r>
      <w:proofErr w:type="spellStart"/>
      <w:r w:rsidRPr="002D6BEE">
        <w:rPr>
          <w:lang w:val="en-US"/>
        </w:rPr>
        <w:t>penghubung</w:t>
      </w:r>
      <w:proofErr w:type="spellEnd"/>
      <w:r w:rsidRPr="002D6BEE">
        <w:rPr>
          <w:lang w:val="en-US"/>
        </w:rPr>
        <w:t xml:space="preserve"> </w:t>
      </w:r>
      <w:proofErr w:type="spellStart"/>
      <w:r w:rsidRPr="002D6BEE">
        <w:rPr>
          <w:lang w:val="en-US"/>
        </w:rPr>
        <w:t>utama</w:t>
      </w:r>
      <w:proofErr w:type="spellEnd"/>
      <w:r w:rsidRPr="002D6BEE">
        <w:rPr>
          <w:lang w:val="en-US"/>
        </w:rPr>
        <w:t xml:space="preserve">, di mana </w:t>
      </w:r>
      <w:proofErr w:type="spellStart"/>
      <w:r w:rsidRPr="002D6BEE">
        <w:rPr>
          <w:lang w:val="en-US"/>
        </w:rPr>
        <w:t>objek</w:t>
      </w:r>
      <w:proofErr w:type="spellEnd"/>
      <w:r w:rsidRPr="002D6BEE">
        <w:rPr>
          <w:lang w:val="en-US"/>
        </w:rPr>
        <w:t xml:space="preserve"> </w:t>
      </w:r>
      <w:proofErr w:type="spellStart"/>
      <w:r w:rsidRPr="002D6BEE">
        <w:rPr>
          <w:lang w:val="en-US"/>
        </w:rPr>
        <w:t>daya</w:t>
      </w:r>
      <w:proofErr w:type="spellEnd"/>
      <w:r w:rsidRPr="002D6BEE">
        <w:rPr>
          <w:lang w:val="en-US"/>
        </w:rPr>
        <w:t xml:space="preserve"> </w:t>
      </w:r>
      <w:proofErr w:type="spellStart"/>
      <w:r w:rsidRPr="002D6BEE">
        <w:rPr>
          <w:lang w:val="en-US"/>
        </w:rPr>
        <w:t>tarik</w:t>
      </w:r>
      <w:proofErr w:type="spellEnd"/>
      <w:r w:rsidRPr="002D6BEE">
        <w:rPr>
          <w:lang w:val="en-US"/>
        </w:rPr>
        <w:t xml:space="preserve"> </w:t>
      </w:r>
      <w:proofErr w:type="spellStart"/>
      <w:r w:rsidRPr="002D6BEE">
        <w:rPr>
          <w:lang w:val="en-US"/>
        </w:rPr>
        <w:t>wisata</w:t>
      </w:r>
      <w:proofErr w:type="spellEnd"/>
      <w:r w:rsidRPr="002D6BEE">
        <w:rPr>
          <w:lang w:val="en-US"/>
        </w:rPr>
        <w:t xml:space="preserve"> </w:t>
      </w:r>
      <w:proofErr w:type="spellStart"/>
      <w:r w:rsidRPr="002D6BEE">
        <w:rPr>
          <w:lang w:val="en-US"/>
        </w:rPr>
        <w:t>dikodekan</w:t>
      </w:r>
      <w:proofErr w:type="spellEnd"/>
      <w:r w:rsidRPr="002D6BEE">
        <w:rPr>
          <w:lang w:val="en-US"/>
        </w:rPr>
        <w:t xml:space="preserve"> pada </w:t>
      </w:r>
      <w:proofErr w:type="spellStart"/>
      <w:r w:rsidRPr="002D6BEE">
        <w:rPr>
          <w:lang w:val="en-US"/>
        </w:rPr>
        <w:t>golongan</w:t>
      </w:r>
      <w:proofErr w:type="spellEnd"/>
      <w:r w:rsidRPr="002D6BEE">
        <w:rPr>
          <w:lang w:val="en-US"/>
        </w:rPr>
        <w:t xml:space="preserve"> 91 (</w:t>
      </w:r>
      <w:proofErr w:type="spellStart"/>
      <w:r w:rsidRPr="002D6BEE">
        <w:rPr>
          <w:lang w:val="en-US"/>
        </w:rPr>
        <w:t>kebudayaan</w:t>
      </w:r>
      <w:proofErr w:type="spellEnd"/>
      <w:r w:rsidRPr="002D6BEE">
        <w:rPr>
          <w:lang w:val="en-US"/>
        </w:rPr>
        <w:t xml:space="preserve">, </w:t>
      </w:r>
      <w:proofErr w:type="spellStart"/>
      <w:r w:rsidRPr="002D6BEE">
        <w:rPr>
          <w:lang w:val="en-US"/>
        </w:rPr>
        <w:t>hiburan</w:t>
      </w:r>
      <w:proofErr w:type="spellEnd"/>
      <w:r w:rsidRPr="002D6BEE">
        <w:rPr>
          <w:lang w:val="en-US"/>
        </w:rPr>
        <w:t xml:space="preserve">, dan </w:t>
      </w:r>
      <w:proofErr w:type="spellStart"/>
      <w:r w:rsidRPr="002D6BEE">
        <w:rPr>
          <w:lang w:val="en-US"/>
        </w:rPr>
        <w:t>rekreasi</w:t>
      </w:r>
      <w:proofErr w:type="spellEnd"/>
      <w:r w:rsidRPr="002D6BEE">
        <w:rPr>
          <w:lang w:val="en-US"/>
        </w:rPr>
        <w:t>) dan 93 (</w:t>
      </w:r>
      <w:proofErr w:type="spellStart"/>
      <w:r w:rsidRPr="002D6BEE">
        <w:rPr>
          <w:lang w:val="en-US"/>
        </w:rPr>
        <w:t>olahraga</w:t>
      </w:r>
      <w:proofErr w:type="spellEnd"/>
      <w:r w:rsidRPr="002D6BEE">
        <w:rPr>
          <w:lang w:val="en-US"/>
        </w:rPr>
        <w:t xml:space="preserve"> dan </w:t>
      </w:r>
      <w:proofErr w:type="spellStart"/>
      <w:r w:rsidRPr="002D6BEE">
        <w:rPr>
          <w:lang w:val="en-US"/>
        </w:rPr>
        <w:t>rekreasi</w:t>
      </w:r>
      <w:proofErr w:type="spellEnd"/>
      <w:r w:rsidRPr="002D6BEE">
        <w:rPr>
          <w:lang w:val="en-US"/>
        </w:rPr>
        <w:t xml:space="preserve"> </w:t>
      </w:r>
      <w:proofErr w:type="spellStart"/>
      <w:r w:rsidRPr="002D6BEE">
        <w:rPr>
          <w:lang w:val="en-US"/>
        </w:rPr>
        <w:t>lainnya</w:t>
      </w:r>
      <w:proofErr w:type="spellEnd"/>
      <w:r w:rsidRPr="002D6BEE">
        <w:rPr>
          <w:lang w:val="en-US"/>
        </w:rPr>
        <w:t xml:space="preserve">), </w:t>
      </w:r>
      <w:proofErr w:type="spellStart"/>
      <w:r w:rsidRPr="002D6BEE">
        <w:rPr>
          <w:lang w:val="en-US"/>
        </w:rPr>
        <w:lastRenderedPageBreak/>
        <w:t>sehingga</w:t>
      </w:r>
      <w:proofErr w:type="spellEnd"/>
      <w:r w:rsidRPr="002D6BEE">
        <w:rPr>
          <w:lang w:val="en-US"/>
        </w:rPr>
        <w:t xml:space="preserve"> </w:t>
      </w:r>
      <w:proofErr w:type="spellStart"/>
      <w:r w:rsidRPr="002D6BEE">
        <w:rPr>
          <w:lang w:val="en-US"/>
        </w:rPr>
        <w:t>variabel</w:t>
      </w:r>
      <w:proofErr w:type="spellEnd"/>
      <w:r w:rsidRPr="002D6BEE">
        <w:rPr>
          <w:lang w:val="en-US"/>
        </w:rPr>
        <w:t xml:space="preserve"> </w:t>
      </w:r>
      <w:proofErr w:type="spellStart"/>
      <w:r w:rsidRPr="002D6BEE">
        <w:rPr>
          <w:lang w:val="en-US"/>
        </w:rPr>
        <w:t>Jumlah</w:t>
      </w:r>
      <w:proofErr w:type="spellEnd"/>
      <w:r w:rsidRPr="002D6BEE">
        <w:rPr>
          <w:lang w:val="en-US"/>
        </w:rPr>
        <w:t xml:space="preserve"> ODTW </w:t>
      </w:r>
      <w:proofErr w:type="spellStart"/>
      <w:r w:rsidRPr="002D6BEE">
        <w:rPr>
          <w:lang w:val="en-US"/>
        </w:rPr>
        <w:t>dapat</w:t>
      </w:r>
      <w:proofErr w:type="spellEnd"/>
      <w:r w:rsidRPr="002D6BEE">
        <w:rPr>
          <w:lang w:val="en-US"/>
        </w:rPr>
        <w:t xml:space="preserve"> </w:t>
      </w:r>
      <w:proofErr w:type="spellStart"/>
      <w:r w:rsidRPr="002D6BEE">
        <w:rPr>
          <w:lang w:val="en-US"/>
        </w:rPr>
        <w:t>ditelusuri</w:t>
      </w:r>
      <w:proofErr w:type="spellEnd"/>
      <w:r w:rsidRPr="002D6BEE">
        <w:rPr>
          <w:lang w:val="en-US"/>
        </w:rPr>
        <w:t xml:space="preserve"> </w:t>
      </w:r>
      <w:proofErr w:type="spellStart"/>
      <w:r w:rsidRPr="002D6BEE">
        <w:rPr>
          <w:lang w:val="en-US"/>
        </w:rPr>
        <w:t>kodenya</w:t>
      </w:r>
      <w:proofErr w:type="spellEnd"/>
      <w:r w:rsidRPr="002D6BEE">
        <w:rPr>
          <w:lang w:val="en-US"/>
        </w:rPr>
        <w:t xml:space="preserve">. Dua </w:t>
      </w:r>
      <w:proofErr w:type="spellStart"/>
      <w:r w:rsidRPr="002D6BEE">
        <w:rPr>
          <w:lang w:val="en-US"/>
        </w:rPr>
        <w:t>klasifikasi</w:t>
      </w:r>
      <w:proofErr w:type="spellEnd"/>
      <w:r w:rsidRPr="002D6BEE">
        <w:rPr>
          <w:lang w:val="en-US"/>
        </w:rPr>
        <w:t xml:space="preserve"> </w:t>
      </w:r>
      <w:proofErr w:type="spellStart"/>
      <w:r w:rsidRPr="002D6BEE">
        <w:rPr>
          <w:lang w:val="en-US"/>
        </w:rPr>
        <w:t>baku</w:t>
      </w:r>
      <w:proofErr w:type="spellEnd"/>
      <w:r w:rsidRPr="002D6BEE">
        <w:rPr>
          <w:lang w:val="en-US"/>
        </w:rPr>
        <w:t xml:space="preserve"> lain </w:t>
      </w:r>
      <w:proofErr w:type="spellStart"/>
      <w:r w:rsidRPr="002D6BEE">
        <w:rPr>
          <w:lang w:val="en-US"/>
        </w:rPr>
        <w:t>melengkapi</w:t>
      </w:r>
      <w:proofErr w:type="spellEnd"/>
      <w:r w:rsidRPr="002D6BEE">
        <w:rPr>
          <w:lang w:val="en-US"/>
        </w:rPr>
        <w:t xml:space="preserve"> </w:t>
      </w:r>
      <w:proofErr w:type="spellStart"/>
      <w:r w:rsidRPr="002D6BEE">
        <w:rPr>
          <w:lang w:val="en-US"/>
        </w:rPr>
        <w:t>sisi</w:t>
      </w:r>
      <w:proofErr w:type="spellEnd"/>
      <w:r w:rsidRPr="002D6BEE">
        <w:rPr>
          <w:lang w:val="en-US"/>
        </w:rPr>
        <w:t xml:space="preserve"> yang </w:t>
      </w:r>
      <w:proofErr w:type="spellStart"/>
      <w:r w:rsidRPr="002D6BEE">
        <w:rPr>
          <w:lang w:val="en-US"/>
        </w:rPr>
        <w:t>berbeda</w:t>
      </w:r>
      <w:proofErr w:type="spellEnd"/>
      <w:r w:rsidRPr="002D6BEE">
        <w:rPr>
          <w:lang w:val="en-US"/>
        </w:rPr>
        <w:t xml:space="preserve"> </w:t>
      </w:r>
      <w:proofErr w:type="spellStart"/>
      <w:r w:rsidRPr="002D6BEE">
        <w:rPr>
          <w:lang w:val="en-US"/>
        </w:rPr>
        <w:t>dari</w:t>
      </w:r>
      <w:proofErr w:type="spellEnd"/>
      <w:r w:rsidRPr="002D6BEE">
        <w:rPr>
          <w:lang w:val="en-US"/>
        </w:rPr>
        <w:t xml:space="preserve"> </w:t>
      </w:r>
      <w:proofErr w:type="spellStart"/>
      <w:r w:rsidRPr="002D6BEE">
        <w:rPr>
          <w:lang w:val="en-US"/>
        </w:rPr>
        <w:t>sistem</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Baku </w:t>
      </w:r>
      <w:proofErr w:type="spellStart"/>
      <w:r w:rsidRPr="002D6BEE">
        <w:rPr>
          <w:lang w:val="en-US"/>
        </w:rPr>
        <w:t>Komoditas</w:t>
      </w:r>
      <w:proofErr w:type="spellEnd"/>
      <w:r w:rsidRPr="002D6BEE">
        <w:rPr>
          <w:lang w:val="en-US"/>
        </w:rPr>
        <w:t xml:space="preserve"> Indonesia (KBKI) 2013 </w:t>
      </w:r>
      <w:proofErr w:type="spellStart"/>
      <w:r w:rsidRPr="002D6BEE">
        <w:rPr>
          <w:lang w:val="en-US"/>
        </w:rPr>
        <w:t>mengklasifikasikan</w:t>
      </w:r>
      <w:proofErr w:type="spellEnd"/>
      <w:r w:rsidRPr="002D6BEE">
        <w:rPr>
          <w:lang w:val="en-US"/>
        </w:rPr>
        <w:t xml:space="preserve"> </w:t>
      </w:r>
      <w:proofErr w:type="spellStart"/>
      <w:r w:rsidRPr="002D6BEE">
        <w:rPr>
          <w:lang w:val="en-US"/>
        </w:rPr>
        <w:t>produk</w:t>
      </w:r>
      <w:proofErr w:type="spellEnd"/>
      <w:r w:rsidRPr="002D6BEE">
        <w:rPr>
          <w:lang w:val="en-US"/>
        </w:rPr>
        <w:t xml:space="preserve"> dan </w:t>
      </w:r>
      <w:proofErr w:type="spellStart"/>
      <w:r w:rsidRPr="002D6BEE">
        <w:rPr>
          <w:lang w:val="en-US"/>
        </w:rPr>
        <w:t>jasa</w:t>
      </w:r>
      <w:proofErr w:type="spellEnd"/>
      <w:r w:rsidRPr="002D6BEE">
        <w:rPr>
          <w:lang w:val="en-US"/>
        </w:rPr>
        <w:t xml:space="preserve"> yang </w:t>
      </w:r>
      <w:proofErr w:type="spellStart"/>
      <w:r w:rsidRPr="002D6BEE">
        <w:rPr>
          <w:lang w:val="en-US"/>
        </w:rPr>
        <w:t>dikonsumsi</w:t>
      </w:r>
      <w:proofErr w:type="spellEnd"/>
      <w:r w:rsidRPr="002D6BEE">
        <w:rPr>
          <w:lang w:val="en-US"/>
        </w:rPr>
        <w:t xml:space="preserve"> </w:t>
      </w:r>
      <w:proofErr w:type="spellStart"/>
      <w:r w:rsidRPr="002D6BEE">
        <w:rPr>
          <w:lang w:val="en-US"/>
        </w:rPr>
        <w:t>wisatawan</w:t>
      </w:r>
      <w:proofErr w:type="spellEnd"/>
      <w:r w:rsidRPr="002D6BEE">
        <w:rPr>
          <w:lang w:val="en-US"/>
        </w:rPr>
        <w:t xml:space="preserve">, </w:t>
      </w:r>
      <w:proofErr w:type="spellStart"/>
      <w:r w:rsidRPr="002D6BEE">
        <w:rPr>
          <w:lang w:val="en-US"/>
        </w:rPr>
        <w:t>sehingga</w:t>
      </w:r>
      <w:proofErr w:type="spellEnd"/>
      <w:r w:rsidRPr="002D6BEE">
        <w:rPr>
          <w:lang w:val="en-US"/>
        </w:rPr>
        <w:t xml:space="preserve"> </w:t>
      </w:r>
      <w:proofErr w:type="spellStart"/>
      <w:r w:rsidRPr="002D6BEE">
        <w:rPr>
          <w:lang w:val="en-US"/>
        </w:rPr>
        <w:t>relevan</w:t>
      </w:r>
      <w:proofErr w:type="spellEnd"/>
      <w:r w:rsidRPr="002D6BEE">
        <w:rPr>
          <w:lang w:val="en-US"/>
        </w:rPr>
        <w:t xml:space="preserve"> </w:t>
      </w:r>
      <w:proofErr w:type="spellStart"/>
      <w:r w:rsidRPr="002D6BEE">
        <w:rPr>
          <w:lang w:val="en-US"/>
        </w:rPr>
        <w:t>bagi</w:t>
      </w:r>
      <w:proofErr w:type="spellEnd"/>
      <w:r w:rsidRPr="002D6BEE">
        <w:rPr>
          <w:lang w:val="en-US"/>
        </w:rPr>
        <w:t xml:space="preserve"> </w:t>
      </w:r>
      <w:proofErr w:type="spellStart"/>
      <w:r w:rsidRPr="002D6BEE">
        <w:rPr>
          <w:lang w:val="en-US"/>
        </w:rPr>
        <w:t>variabel</w:t>
      </w:r>
      <w:proofErr w:type="spellEnd"/>
      <w:r w:rsidRPr="002D6BEE">
        <w:rPr>
          <w:lang w:val="en-US"/>
        </w:rPr>
        <w:t xml:space="preserve"> </w:t>
      </w:r>
      <w:proofErr w:type="spellStart"/>
      <w:r w:rsidRPr="002D6BEE">
        <w:rPr>
          <w:lang w:val="en-US"/>
        </w:rPr>
        <w:t>Pengeluaran</w:t>
      </w:r>
      <w:proofErr w:type="spellEnd"/>
      <w:r w:rsidRPr="002D6BEE">
        <w:rPr>
          <w:lang w:val="en-US"/>
        </w:rPr>
        <w:t xml:space="preserve"> </w:t>
      </w:r>
      <w:proofErr w:type="spellStart"/>
      <w:r w:rsidRPr="002D6BEE">
        <w:rPr>
          <w:lang w:val="en-US"/>
        </w:rPr>
        <w:t>Wisatawan</w:t>
      </w:r>
      <w:proofErr w:type="spellEnd"/>
      <w:r w:rsidRPr="002D6BEE">
        <w:rPr>
          <w:lang w:val="en-US"/>
        </w:rPr>
        <w:t xml:space="preserve"> yang </w:t>
      </w:r>
      <w:proofErr w:type="spellStart"/>
      <w:r w:rsidRPr="002D6BEE">
        <w:rPr>
          <w:lang w:val="en-US"/>
        </w:rPr>
        <w:t>merinci</w:t>
      </w:r>
      <w:proofErr w:type="spellEnd"/>
      <w:r w:rsidRPr="002D6BEE">
        <w:rPr>
          <w:lang w:val="en-US"/>
        </w:rPr>
        <w:t xml:space="preserve"> </w:t>
      </w:r>
      <w:proofErr w:type="spellStart"/>
      <w:r w:rsidRPr="002D6BEE">
        <w:rPr>
          <w:lang w:val="en-US"/>
        </w:rPr>
        <w:t>konsumsi</w:t>
      </w:r>
      <w:proofErr w:type="spellEnd"/>
      <w:r w:rsidRPr="002D6BEE">
        <w:rPr>
          <w:lang w:val="en-US"/>
        </w:rPr>
        <w:t xml:space="preserve"> </w:t>
      </w:r>
      <w:proofErr w:type="spellStart"/>
      <w:r w:rsidRPr="002D6BEE">
        <w:rPr>
          <w:lang w:val="en-US"/>
        </w:rPr>
        <w:t>menurut</w:t>
      </w:r>
      <w:proofErr w:type="spellEnd"/>
      <w:r w:rsidRPr="002D6BEE">
        <w:rPr>
          <w:lang w:val="en-US"/>
        </w:rPr>
        <w:t xml:space="preserve"> </w:t>
      </w:r>
      <w:proofErr w:type="spellStart"/>
      <w:r w:rsidRPr="002D6BEE">
        <w:rPr>
          <w:lang w:val="en-US"/>
        </w:rPr>
        <w:t>jenis</w:t>
      </w:r>
      <w:proofErr w:type="spellEnd"/>
      <w:r w:rsidRPr="002D6BEE">
        <w:rPr>
          <w:lang w:val="en-US"/>
        </w:rPr>
        <w:t xml:space="preserve"> </w:t>
      </w:r>
      <w:proofErr w:type="spellStart"/>
      <w:r w:rsidRPr="002D6BEE">
        <w:rPr>
          <w:lang w:val="en-US"/>
        </w:rPr>
        <w:t>komoditas</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Baku </w:t>
      </w:r>
      <w:proofErr w:type="spellStart"/>
      <w:r w:rsidRPr="002D6BEE">
        <w:rPr>
          <w:lang w:val="en-US"/>
        </w:rPr>
        <w:t>Jabatan</w:t>
      </w:r>
      <w:proofErr w:type="spellEnd"/>
      <w:r w:rsidRPr="002D6BEE">
        <w:rPr>
          <w:lang w:val="en-US"/>
        </w:rPr>
        <w:t xml:space="preserve"> Indonesia (KBJI) 2014 </w:t>
      </w:r>
      <w:proofErr w:type="spellStart"/>
      <w:r w:rsidRPr="002D6BEE">
        <w:rPr>
          <w:lang w:val="en-US"/>
        </w:rPr>
        <w:t>mengklasifikasikan</w:t>
      </w:r>
      <w:proofErr w:type="spellEnd"/>
      <w:r w:rsidRPr="002D6BEE">
        <w:rPr>
          <w:lang w:val="en-US"/>
        </w:rPr>
        <w:t xml:space="preserve"> </w:t>
      </w:r>
      <w:proofErr w:type="spellStart"/>
      <w:r w:rsidRPr="002D6BEE">
        <w:rPr>
          <w:lang w:val="en-US"/>
        </w:rPr>
        <w:t>jabatan</w:t>
      </w:r>
      <w:proofErr w:type="spellEnd"/>
      <w:r w:rsidRPr="002D6BEE">
        <w:rPr>
          <w:lang w:val="en-US"/>
        </w:rPr>
        <w:t xml:space="preserve"> dan </w:t>
      </w:r>
      <w:proofErr w:type="spellStart"/>
      <w:r w:rsidRPr="002D6BEE">
        <w:rPr>
          <w:lang w:val="en-US"/>
        </w:rPr>
        <w:t>profesi</w:t>
      </w:r>
      <w:proofErr w:type="spellEnd"/>
      <w:r w:rsidRPr="002D6BEE">
        <w:rPr>
          <w:lang w:val="en-US"/>
        </w:rPr>
        <w:t xml:space="preserve">, </w:t>
      </w:r>
      <w:proofErr w:type="spellStart"/>
      <w:r w:rsidRPr="002D6BEE">
        <w:rPr>
          <w:lang w:val="en-US"/>
        </w:rPr>
        <w:t>sehingga</w:t>
      </w:r>
      <w:proofErr w:type="spellEnd"/>
      <w:r w:rsidRPr="002D6BEE">
        <w:rPr>
          <w:lang w:val="en-US"/>
        </w:rPr>
        <w:t xml:space="preserve"> </w:t>
      </w:r>
      <w:proofErr w:type="spellStart"/>
      <w:r w:rsidRPr="002D6BEE">
        <w:rPr>
          <w:lang w:val="en-US"/>
        </w:rPr>
        <w:t>relevan</w:t>
      </w:r>
      <w:proofErr w:type="spellEnd"/>
      <w:r w:rsidRPr="002D6BEE">
        <w:rPr>
          <w:lang w:val="en-US"/>
        </w:rPr>
        <w:t xml:space="preserve"> </w:t>
      </w:r>
      <w:proofErr w:type="spellStart"/>
      <w:r w:rsidRPr="002D6BEE">
        <w:rPr>
          <w:lang w:val="en-US"/>
        </w:rPr>
        <w:t>bagi</w:t>
      </w:r>
      <w:proofErr w:type="spellEnd"/>
      <w:r w:rsidRPr="002D6BEE">
        <w:rPr>
          <w:lang w:val="en-US"/>
        </w:rPr>
        <w:t xml:space="preserve"> </w:t>
      </w:r>
      <w:proofErr w:type="spellStart"/>
      <w:r w:rsidRPr="002D6BEE">
        <w:rPr>
          <w:lang w:val="en-US"/>
        </w:rPr>
        <w:t>variabel</w:t>
      </w:r>
      <w:proofErr w:type="spellEnd"/>
      <w:r w:rsidRPr="002D6BEE">
        <w:rPr>
          <w:lang w:val="en-US"/>
        </w:rPr>
        <w:t xml:space="preserve"> Tenaga </w:t>
      </w:r>
      <w:proofErr w:type="spellStart"/>
      <w:r w:rsidRPr="002D6BEE">
        <w:rPr>
          <w:lang w:val="en-US"/>
        </w:rPr>
        <w:t>Kerja</w:t>
      </w:r>
      <w:proofErr w:type="spellEnd"/>
      <w:r w:rsidRPr="002D6BEE">
        <w:rPr>
          <w:lang w:val="en-US"/>
        </w:rPr>
        <w:t xml:space="preserve"> </w:t>
      </w:r>
      <w:proofErr w:type="spellStart"/>
      <w:r w:rsidRPr="002D6BEE">
        <w:rPr>
          <w:lang w:val="en-US"/>
        </w:rPr>
        <w:t>Pariwisata</w:t>
      </w:r>
      <w:proofErr w:type="spellEnd"/>
      <w:r w:rsidRPr="002D6BEE">
        <w:rPr>
          <w:lang w:val="en-US"/>
        </w:rPr>
        <w:t xml:space="preserve"> yang </w:t>
      </w:r>
      <w:proofErr w:type="spellStart"/>
      <w:r w:rsidRPr="002D6BEE">
        <w:rPr>
          <w:lang w:val="en-US"/>
        </w:rPr>
        <w:t>mengukur</w:t>
      </w:r>
      <w:proofErr w:type="spellEnd"/>
      <w:r w:rsidRPr="002D6BEE">
        <w:rPr>
          <w:lang w:val="en-US"/>
        </w:rPr>
        <w:t xml:space="preserve"> </w:t>
      </w:r>
      <w:proofErr w:type="spellStart"/>
      <w:r w:rsidRPr="002D6BEE">
        <w:rPr>
          <w:lang w:val="en-US"/>
        </w:rPr>
        <w:t>tenaga</w:t>
      </w:r>
      <w:proofErr w:type="spellEnd"/>
      <w:r w:rsidRPr="002D6BEE">
        <w:rPr>
          <w:lang w:val="en-US"/>
        </w:rPr>
        <w:t xml:space="preserve"> </w:t>
      </w:r>
      <w:proofErr w:type="spellStart"/>
      <w:r w:rsidRPr="002D6BEE">
        <w:rPr>
          <w:lang w:val="en-US"/>
        </w:rPr>
        <w:t>kerja</w:t>
      </w:r>
      <w:proofErr w:type="spellEnd"/>
      <w:r w:rsidRPr="002D6BEE">
        <w:rPr>
          <w:lang w:val="en-US"/>
        </w:rPr>
        <w:t xml:space="preserve"> </w:t>
      </w:r>
      <w:proofErr w:type="spellStart"/>
      <w:r w:rsidRPr="002D6BEE">
        <w:rPr>
          <w:lang w:val="en-US"/>
        </w:rPr>
        <w:t>menurut</w:t>
      </w:r>
      <w:proofErr w:type="spellEnd"/>
      <w:r w:rsidRPr="002D6BEE">
        <w:rPr>
          <w:lang w:val="en-US"/>
        </w:rPr>
        <w:t xml:space="preserve"> </w:t>
      </w:r>
      <w:proofErr w:type="spellStart"/>
      <w:r w:rsidRPr="002D6BEE">
        <w:rPr>
          <w:lang w:val="en-US"/>
        </w:rPr>
        <w:t>jabatan</w:t>
      </w:r>
      <w:proofErr w:type="spellEnd"/>
      <w:r w:rsidRPr="002D6BEE">
        <w:rPr>
          <w:lang w:val="en-US"/>
        </w:rPr>
        <w:t xml:space="preserve"> di </w:t>
      </w:r>
      <w:proofErr w:type="spellStart"/>
      <w:r w:rsidRPr="002D6BEE">
        <w:rPr>
          <w:lang w:val="en-US"/>
        </w:rPr>
        <w:t>sektor</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Pemetaan</w:t>
      </w:r>
      <w:proofErr w:type="spellEnd"/>
      <w:r w:rsidRPr="002D6BEE">
        <w:rPr>
          <w:lang w:val="en-US"/>
        </w:rPr>
        <w:t xml:space="preserve"> </w:t>
      </w:r>
      <w:proofErr w:type="spellStart"/>
      <w:r w:rsidRPr="002D6BEE">
        <w:rPr>
          <w:lang w:val="en-US"/>
        </w:rPr>
        <w:t>ketiga</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w:t>
      </w:r>
      <w:proofErr w:type="spellStart"/>
      <w:r w:rsidRPr="002D6BEE">
        <w:rPr>
          <w:lang w:val="en-US"/>
        </w:rPr>
        <w:t>baku</w:t>
      </w:r>
      <w:proofErr w:type="spellEnd"/>
      <w:r w:rsidRPr="002D6BEE">
        <w:rPr>
          <w:lang w:val="en-US"/>
        </w:rPr>
        <w:t xml:space="preserve"> </w:t>
      </w:r>
      <w:proofErr w:type="spellStart"/>
      <w:r w:rsidRPr="002D6BEE">
        <w:rPr>
          <w:lang w:val="en-US"/>
        </w:rPr>
        <w:t>ini</w:t>
      </w:r>
      <w:proofErr w:type="spellEnd"/>
      <w:r w:rsidRPr="002D6BEE">
        <w:rPr>
          <w:lang w:val="en-US"/>
        </w:rPr>
        <w:t xml:space="preserve"> </w:t>
      </w:r>
      <w:proofErr w:type="spellStart"/>
      <w:r w:rsidRPr="002D6BEE">
        <w:rPr>
          <w:lang w:val="en-US"/>
        </w:rPr>
        <w:t>memastikan</w:t>
      </w:r>
      <w:proofErr w:type="spellEnd"/>
      <w:r w:rsidRPr="002D6BEE">
        <w:rPr>
          <w:lang w:val="en-US"/>
        </w:rPr>
        <w:t xml:space="preserve"> </w:t>
      </w:r>
      <w:proofErr w:type="spellStart"/>
      <w:r w:rsidRPr="002D6BEE">
        <w:rPr>
          <w:lang w:val="en-US"/>
        </w:rPr>
        <w:t>tiga</w:t>
      </w:r>
      <w:proofErr w:type="spellEnd"/>
      <w:r w:rsidRPr="002D6BEE">
        <w:rPr>
          <w:lang w:val="en-US"/>
        </w:rPr>
        <w:t xml:space="preserve"> </w:t>
      </w:r>
      <w:proofErr w:type="spellStart"/>
      <w:r w:rsidRPr="002D6BEE">
        <w:rPr>
          <w:lang w:val="en-US"/>
        </w:rPr>
        <w:t>variabel</w:t>
      </w:r>
      <w:proofErr w:type="spellEnd"/>
      <w:r w:rsidRPr="002D6BEE">
        <w:rPr>
          <w:lang w:val="en-US"/>
        </w:rPr>
        <w:t xml:space="preserve"> </w:t>
      </w:r>
      <w:proofErr w:type="spellStart"/>
      <w:r w:rsidRPr="002D6BEE">
        <w:rPr>
          <w:lang w:val="en-US"/>
        </w:rPr>
        <w:t>ekonomi</w:t>
      </w:r>
      <w:proofErr w:type="spellEnd"/>
      <w:r w:rsidRPr="002D6BEE">
        <w:rPr>
          <w:lang w:val="en-US"/>
        </w:rPr>
        <w:t xml:space="preserve"> inti model</w:t>
      </w:r>
      <w:r>
        <w:rPr>
          <w:lang w:val="en-US"/>
        </w:rPr>
        <w:t xml:space="preserve">, </w:t>
      </w:r>
      <w:r w:rsidRPr="002D6BEE">
        <w:rPr>
          <w:lang w:val="en-US"/>
        </w:rPr>
        <w:t xml:space="preserve">ODTW, </w:t>
      </w:r>
      <w:proofErr w:type="spellStart"/>
      <w:r w:rsidRPr="002D6BEE">
        <w:rPr>
          <w:lang w:val="en-US"/>
        </w:rPr>
        <w:t>pengeluaran</w:t>
      </w:r>
      <w:proofErr w:type="spellEnd"/>
      <w:r w:rsidRPr="002D6BEE">
        <w:rPr>
          <w:lang w:val="en-US"/>
        </w:rPr>
        <w:t xml:space="preserve">, dan </w:t>
      </w:r>
      <w:proofErr w:type="spellStart"/>
      <w:r w:rsidRPr="002D6BEE">
        <w:rPr>
          <w:lang w:val="en-US"/>
        </w:rPr>
        <w:t>tenaga</w:t>
      </w:r>
      <w:proofErr w:type="spellEnd"/>
      <w:r w:rsidRPr="002D6BEE">
        <w:rPr>
          <w:lang w:val="en-US"/>
        </w:rPr>
        <w:t xml:space="preserve"> </w:t>
      </w:r>
      <w:proofErr w:type="spellStart"/>
      <w:r w:rsidRPr="002D6BEE">
        <w:rPr>
          <w:lang w:val="en-US"/>
        </w:rPr>
        <w:t>kerja</w:t>
      </w:r>
      <w:proofErr w:type="spellEnd"/>
      <w:r>
        <w:rPr>
          <w:lang w:val="en-US"/>
        </w:rPr>
        <w:t xml:space="preserve">, </w:t>
      </w:r>
      <w:proofErr w:type="spellStart"/>
      <w:r w:rsidRPr="002D6BEE">
        <w:rPr>
          <w:lang w:val="en-US"/>
        </w:rPr>
        <w:t>memiliki</w:t>
      </w:r>
      <w:proofErr w:type="spellEnd"/>
      <w:r w:rsidRPr="002D6BEE">
        <w:rPr>
          <w:lang w:val="en-US"/>
        </w:rPr>
        <w:t xml:space="preserve"> </w:t>
      </w:r>
      <w:proofErr w:type="spellStart"/>
      <w:r w:rsidRPr="002D6BEE">
        <w:rPr>
          <w:lang w:val="en-US"/>
        </w:rPr>
        <w:t>padanan</w:t>
      </w:r>
      <w:proofErr w:type="spellEnd"/>
      <w:r w:rsidRPr="002D6BEE">
        <w:rPr>
          <w:lang w:val="en-US"/>
        </w:rPr>
        <w:t xml:space="preserve"> </w:t>
      </w:r>
      <w:proofErr w:type="spellStart"/>
      <w:r w:rsidRPr="002D6BEE">
        <w:rPr>
          <w:lang w:val="en-US"/>
        </w:rPr>
        <w:t>statistik</w:t>
      </w:r>
      <w:proofErr w:type="spellEnd"/>
      <w:r w:rsidRPr="002D6BEE">
        <w:rPr>
          <w:lang w:val="en-US"/>
        </w:rPr>
        <w:t xml:space="preserve"> </w:t>
      </w:r>
      <w:proofErr w:type="spellStart"/>
      <w:r w:rsidRPr="002D6BEE">
        <w:rPr>
          <w:lang w:val="en-US"/>
        </w:rPr>
        <w:t>resmi</w:t>
      </w:r>
      <w:proofErr w:type="spellEnd"/>
      <w:r w:rsidRPr="002D6BEE">
        <w:rPr>
          <w:lang w:val="en-US"/>
        </w:rPr>
        <w:t xml:space="preserve"> yang </w:t>
      </w:r>
      <w:proofErr w:type="spellStart"/>
      <w:r w:rsidRPr="002D6BEE">
        <w:rPr>
          <w:lang w:val="en-US"/>
        </w:rPr>
        <w:t>dapat</w:t>
      </w:r>
      <w:proofErr w:type="spellEnd"/>
      <w:r w:rsidRPr="002D6BEE">
        <w:rPr>
          <w:lang w:val="en-US"/>
        </w:rPr>
        <w:t xml:space="preserve"> </w:t>
      </w:r>
      <w:proofErr w:type="spellStart"/>
      <w:r w:rsidRPr="002D6BEE">
        <w:rPr>
          <w:lang w:val="en-US"/>
        </w:rPr>
        <w:t>dipertanggungjawabkan</w:t>
      </w:r>
      <w:proofErr w:type="spellEnd"/>
      <w:r>
        <w:rPr>
          <w:lang w:val="en-US"/>
        </w:rPr>
        <w:t>.</w:t>
      </w:r>
    </w:p>
    <w:p w14:paraId="4DA1E0FD" w14:textId="14056A3D" w:rsidR="002D6BEE" w:rsidRDefault="002D6BEE" w:rsidP="00D5737B">
      <w:pPr>
        <w:pStyle w:val="Level3JudulPokokBahasan"/>
      </w:pPr>
      <w:proofErr w:type="spellStart"/>
      <w:r>
        <w:t>Pengukuran</w:t>
      </w:r>
      <w:proofErr w:type="spellEnd"/>
      <w:r>
        <w:t xml:space="preserve"> Ekonomi </w:t>
      </w:r>
      <w:proofErr w:type="spellStart"/>
      <w:r>
        <w:t>Pariwisata</w:t>
      </w:r>
      <w:proofErr w:type="spellEnd"/>
    </w:p>
    <w:p w14:paraId="2F610FE7" w14:textId="04E7A0E6" w:rsidR="002D6BEE" w:rsidRPr="002D6BEE" w:rsidRDefault="002D6BEE" w:rsidP="002D6BEE">
      <w:pPr>
        <w:rPr>
          <w:lang w:val="en-US"/>
        </w:rPr>
      </w:pPr>
      <w:proofErr w:type="spellStart"/>
      <w:r w:rsidRPr="002D6BEE">
        <w:rPr>
          <w:lang w:val="en-US"/>
        </w:rPr>
        <w:t>Kontribusi</w:t>
      </w:r>
      <w:proofErr w:type="spellEnd"/>
      <w:r w:rsidRPr="002D6BEE">
        <w:rPr>
          <w:lang w:val="en-US"/>
        </w:rPr>
        <w:t xml:space="preserve"> </w:t>
      </w:r>
      <w:proofErr w:type="spellStart"/>
      <w:r w:rsidRPr="002D6BEE">
        <w:rPr>
          <w:lang w:val="en-US"/>
        </w:rPr>
        <w:t>ekonomi</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diukur</w:t>
      </w:r>
      <w:proofErr w:type="spellEnd"/>
      <w:r w:rsidRPr="002D6BEE">
        <w:rPr>
          <w:lang w:val="en-US"/>
        </w:rPr>
        <w:t xml:space="preserve"> </w:t>
      </w:r>
      <w:proofErr w:type="spellStart"/>
      <w:r w:rsidRPr="002D6BEE">
        <w:rPr>
          <w:lang w:val="en-US"/>
        </w:rPr>
        <w:t>melalui</w:t>
      </w:r>
      <w:proofErr w:type="spellEnd"/>
      <w:r w:rsidRPr="002D6BEE">
        <w:rPr>
          <w:lang w:val="en-US"/>
        </w:rPr>
        <w:t xml:space="preserve"> </w:t>
      </w:r>
      <w:proofErr w:type="spellStart"/>
      <w:r w:rsidRPr="002D6BEE">
        <w:rPr>
          <w:lang w:val="en-US"/>
        </w:rPr>
        <w:t>kerangka</w:t>
      </w:r>
      <w:proofErr w:type="spellEnd"/>
      <w:r w:rsidRPr="002D6BEE">
        <w:rPr>
          <w:lang w:val="en-US"/>
        </w:rPr>
        <w:t xml:space="preserve"> </w:t>
      </w:r>
      <w:r w:rsidRPr="002D6BEE">
        <w:rPr>
          <w:i/>
          <w:iCs/>
          <w:lang w:val="en-US"/>
        </w:rPr>
        <w:t>Tourism Satellite Account</w:t>
      </w:r>
      <w:r w:rsidRPr="002D6BEE">
        <w:rPr>
          <w:lang w:val="en-US"/>
        </w:rPr>
        <w:t xml:space="preserve"> yang di Indonesia </w:t>
      </w:r>
      <w:proofErr w:type="spellStart"/>
      <w:r w:rsidRPr="002D6BEE">
        <w:rPr>
          <w:lang w:val="en-US"/>
        </w:rPr>
        <w:t>diwujudkan</w:t>
      </w:r>
      <w:proofErr w:type="spellEnd"/>
      <w:r w:rsidRPr="002D6BEE">
        <w:rPr>
          <w:lang w:val="en-US"/>
        </w:rPr>
        <w:t xml:space="preserve"> </w:t>
      </w:r>
      <w:proofErr w:type="spellStart"/>
      <w:r w:rsidRPr="002D6BEE">
        <w:rPr>
          <w:lang w:val="en-US"/>
        </w:rPr>
        <w:t>dalam</w:t>
      </w:r>
      <w:proofErr w:type="spellEnd"/>
      <w:r w:rsidRPr="002D6BEE">
        <w:rPr>
          <w:lang w:val="en-US"/>
        </w:rPr>
        <w:t xml:space="preserve"> Neraca </w:t>
      </w:r>
      <w:proofErr w:type="spellStart"/>
      <w:r w:rsidRPr="002D6BEE">
        <w:rPr>
          <w:lang w:val="en-US"/>
        </w:rPr>
        <w:t>Satelit</w:t>
      </w:r>
      <w:proofErr w:type="spellEnd"/>
      <w:r w:rsidRPr="002D6BEE">
        <w:rPr>
          <w:lang w:val="en-US"/>
        </w:rPr>
        <w:t xml:space="preserve"> </w:t>
      </w:r>
      <w:proofErr w:type="spellStart"/>
      <w:r w:rsidRPr="002D6BEE">
        <w:rPr>
          <w:lang w:val="en-US"/>
        </w:rPr>
        <w:t>Pariwisata</w:t>
      </w:r>
      <w:proofErr w:type="spellEnd"/>
      <w:r w:rsidRPr="002D6BEE">
        <w:rPr>
          <w:lang w:val="en-US"/>
        </w:rPr>
        <w:t xml:space="preserve"> Nasional (</w:t>
      </w:r>
      <w:proofErr w:type="spellStart"/>
      <w:r w:rsidRPr="002D6BEE">
        <w:rPr>
          <w:lang w:val="en-US"/>
        </w:rPr>
        <w:t>Nesparnas</w:t>
      </w:r>
      <w:proofErr w:type="spellEnd"/>
      <w:r w:rsidRPr="002D6BEE">
        <w:rPr>
          <w:lang w:val="en-US"/>
        </w:rPr>
        <w:t xml:space="preserve">) dan TSA Indonesia. </w:t>
      </w:r>
      <w:proofErr w:type="spellStart"/>
      <w:r w:rsidRPr="002D6BEE">
        <w:rPr>
          <w:lang w:val="en-US"/>
        </w:rPr>
        <w:t>Kerangka</w:t>
      </w:r>
      <w:proofErr w:type="spellEnd"/>
      <w:r w:rsidRPr="002D6BEE">
        <w:rPr>
          <w:lang w:val="en-US"/>
        </w:rPr>
        <w:t xml:space="preserve"> </w:t>
      </w:r>
      <w:proofErr w:type="spellStart"/>
      <w:r w:rsidRPr="002D6BEE">
        <w:rPr>
          <w:lang w:val="en-US"/>
        </w:rPr>
        <w:t>ini</w:t>
      </w:r>
      <w:proofErr w:type="spellEnd"/>
      <w:r w:rsidRPr="002D6BEE">
        <w:rPr>
          <w:lang w:val="en-US"/>
        </w:rPr>
        <w:t xml:space="preserve"> </w:t>
      </w:r>
      <w:proofErr w:type="spellStart"/>
      <w:r w:rsidRPr="002D6BEE">
        <w:rPr>
          <w:lang w:val="en-US"/>
        </w:rPr>
        <w:t>menghubungkan</w:t>
      </w:r>
      <w:proofErr w:type="spellEnd"/>
      <w:r w:rsidRPr="002D6BEE">
        <w:rPr>
          <w:lang w:val="en-US"/>
        </w:rPr>
        <w:t xml:space="preserve"> </w:t>
      </w:r>
      <w:proofErr w:type="spellStart"/>
      <w:r w:rsidRPr="002D6BEE">
        <w:rPr>
          <w:lang w:val="en-US"/>
        </w:rPr>
        <w:t>sisi</w:t>
      </w:r>
      <w:proofErr w:type="spellEnd"/>
      <w:r w:rsidRPr="002D6BEE">
        <w:rPr>
          <w:lang w:val="en-US"/>
        </w:rPr>
        <w:t xml:space="preserve"> </w:t>
      </w:r>
      <w:proofErr w:type="spellStart"/>
      <w:r w:rsidRPr="002D6BEE">
        <w:rPr>
          <w:lang w:val="en-US"/>
        </w:rPr>
        <w:t>permintaan</w:t>
      </w:r>
      <w:proofErr w:type="spellEnd"/>
      <w:r w:rsidRPr="002D6BEE">
        <w:rPr>
          <w:lang w:val="en-US"/>
        </w:rPr>
        <w:t xml:space="preserve"> (</w:t>
      </w:r>
      <w:proofErr w:type="spellStart"/>
      <w:r w:rsidRPr="002D6BEE">
        <w:rPr>
          <w:lang w:val="en-US"/>
        </w:rPr>
        <w:t>konsumsi</w:t>
      </w:r>
      <w:proofErr w:type="spellEnd"/>
      <w:r w:rsidRPr="002D6BEE">
        <w:rPr>
          <w:lang w:val="en-US"/>
        </w:rPr>
        <w:t xml:space="preserve"> </w:t>
      </w:r>
      <w:proofErr w:type="spellStart"/>
      <w:r w:rsidRPr="002D6BEE">
        <w:rPr>
          <w:lang w:val="en-US"/>
        </w:rPr>
        <w:t>wisatawan</w:t>
      </w:r>
      <w:proofErr w:type="spellEnd"/>
      <w:r w:rsidRPr="002D6BEE">
        <w:rPr>
          <w:lang w:val="en-US"/>
        </w:rPr>
        <w:t xml:space="preserve">) </w:t>
      </w:r>
      <w:proofErr w:type="spellStart"/>
      <w:r w:rsidRPr="002D6BEE">
        <w:rPr>
          <w:lang w:val="en-US"/>
        </w:rPr>
        <w:t>dengan</w:t>
      </w:r>
      <w:proofErr w:type="spellEnd"/>
      <w:r w:rsidRPr="002D6BEE">
        <w:rPr>
          <w:lang w:val="en-US"/>
        </w:rPr>
        <w:t xml:space="preserve"> </w:t>
      </w:r>
      <w:proofErr w:type="spellStart"/>
      <w:r w:rsidRPr="002D6BEE">
        <w:rPr>
          <w:lang w:val="en-US"/>
        </w:rPr>
        <w:t>sisi</w:t>
      </w:r>
      <w:proofErr w:type="spellEnd"/>
      <w:r w:rsidRPr="002D6BEE">
        <w:rPr>
          <w:lang w:val="en-US"/>
        </w:rPr>
        <w:t xml:space="preserve"> </w:t>
      </w:r>
      <w:proofErr w:type="spellStart"/>
      <w:r w:rsidRPr="002D6BEE">
        <w:rPr>
          <w:lang w:val="en-US"/>
        </w:rPr>
        <w:t>penawaran</w:t>
      </w:r>
      <w:proofErr w:type="spellEnd"/>
      <w:r w:rsidRPr="002D6BEE">
        <w:rPr>
          <w:lang w:val="en-US"/>
        </w:rPr>
        <w:t xml:space="preserve"> (</w:t>
      </w:r>
      <w:proofErr w:type="spellStart"/>
      <w:r w:rsidRPr="002D6BEE">
        <w:rPr>
          <w:lang w:val="en-US"/>
        </w:rPr>
        <w:t>industri</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untuk</w:t>
      </w:r>
      <w:proofErr w:type="spellEnd"/>
      <w:r w:rsidRPr="002D6BEE">
        <w:rPr>
          <w:lang w:val="en-US"/>
        </w:rPr>
        <w:t xml:space="preserve"> </w:t>
      </w:r>
      <w:proofErr w:type="spellStart"/>
      <w:r w:rsidRPr="002D6BEE">
        <w:rPr>
          <w:lang w:val="en-US"/>
        </w:rPr>
        <w:t>memperoleh</w:t>
      </w:r>
      <w:proofErr w:type="spellEnd"/>
      <w:r w:rsidRPr="002D6BEE">
        <w:rPr>
          <w:lang w:val="en-US"/>
        </w:rPr>
        <w:t xml:space="preserve"> </w:t>
      </w:r>
      <w:proofErr w:type="spellStart"/>
      <w:r w:rsidRPr="002D6BEE">
        <w:rPr>
          <w:lang w:val="en-US"/>
        </w:rPr>
        <w:t>nilai</w:t>
      </w:r>
      <w:proofErr w:type="spellEnd"/>
      <w:r w:rsidRPr="002D6BEE">
        <w:rPr>
          <w:lang w:val="en-US"/>
        </w:rPr>
        <w:t xml:space="preserve"> </w:t>
      </w:r>
      <w:proofErr w:type="spellStart"/>
      <w:r w:rsidRPr="002D6BEE">
        <w:rPr>
          <w:lang w:val="en-US"/>
        </w:rPr>
        <w:t>tambah</w:t>
      </w:r>
      <w:proofErr w:type="spellEnd"/>
      <w:r w:rsidRPr="002D6BEE">
        <w:rPr>
          <w:lang w:val="en-US"/>
        </w:rPr>
        <w:t xml:space="preserve"> </w:t>
      </w:r>
      <w:proofErr w:type="spellStart"/>
      <w:r w:rsidRPr="002D6BEE">
        <w:rPr>
          <w:lang w:val="en-US"/>
        </w:rPr>
        <w:t>bruto</w:t>
      </w:r>
      <w:proofErr w:type="spellEnd"/>
      <w:r w:rsidRPr="002D6BEE">
        <w:rPr>
          <w:lang w:val="en-US"/>
        </w:rPr>
        <w:t xml:space="preserve"> </w:t>
      </w:r>
      <w:proofErr w:type="spellStart"/>
      <w:r w:rsidRPr="002D6BEE">
        <w:rPr>
          <w:lang w:val="en-US"/>
        </w:rPr>
        <w:t>sektor</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Secara</w:t>
      </w:r>
      <w:proofErr w:type="spellEnd"/>
      <w:r w:rsidRPr="002D6BEE">
        <w:rPr>
          <w:lang w:val="en-US"/>
        </w:rPr>
        <w:t xml:space="preserve"> </w:t>
      </w:r>
      <w:proofErr w:type="spellStart"/>
      <w:r w:rsidRPr="002D6BEE">
        <w:rPr>
          <w:lang w:val="en-US"/>
        </w:rPr>
        <w:t>prinsip</w:t>
      </w:r>
      <w:proofErr w:type="spellEnd"/>
      <w:r w:rsidRPr="002D6BEE">
        <w:rPr>
          <w:lang w:val="en-US"/>
        </w:rPr>
        <w:t xml:space="preserve">, </w:t>
      </w:r>
      <w:proofErr w:type="spellStart"/>
      <w:r w:rsidRPr="002D6BEE">
        <w:rPr>
          <w:lang w:val="en-US"/>
        </w:rPr>
        <w:t>produk</w:t>
      </w:r>
      <w:proofErr w:type="spellEnd"/>
      <w:r w:rsidRPr="002D6BEE">
        <w:rPr>
          <w:lang w:val="en-US"/>
        </w:rPr>
        <w:t xml:space="preserve"> </w:t>
      </w:r>
      <w:proofErr w:type="spellStart"/>
      <w:r w:rsidRPr="002D6BEE">
        <w:rPr>
          <w:lang w:val="en-US"/>
        </w:rPr>
        <w:t>domestik</w:t>
      </w:r>
      <w:proofErr w:type="spellEnd"/>
      <w:r w:rsidRPr="002D6BEE">
        <w:rPr>
          <w:lang w:val="en-US"/>
        </w:rPr>
        <w:t xml:space="preserve"> </w:t>
      </w:r>
      <w:proofErr w:type="spellStart"/>
      <w:r w:rsidRPr="002D6BEE">
        <w:rPr>
          <w:lang w:val="en-US"/>
        </w:rPr>
        <w:t>bruto</w:t>
      </w:r>
      <w:proofErr w:type="spellEnd"/>
      <w:r w:rsidR="00511CE2">
        <w:rPr>
          <w:lang w:val="en-US"/>
        </w:rPr>
        <w:t xml:space="preserve">, </w:t>
      </w:r>
      <w:r w:rsidRPr="002D6BEE">
        <w:rPr>
          <w:lang w:val="en-US"/>
        </w:rPr>
        <w:t xml:space="preserve">dan pada </w:t>
      </w:r>
      <w:proofErr w:type="spellStart"/>
      <w:r w:rsidRPr="002D6BEE">
        <w:rPr>
          <w:lang w:val="en-US"/>
        </w:rPr>
        <w:t>tingkat</w:t>
      </w:r>
      <w:proofErr w:type="spellEnd"/>
      <w:r w:rsidRPr="002D6BEE">
        <w:rPr>
          <w:lang w:val="en-US"/>
        </w:rPr>
        <w:t xml:space="preserve"> </w:t>
      </w:r>
      <w:proofErr w:type="spellStart"/>
      <w:r w:rsidRPr="002D6BEE">
        <w:rPr>
          <w:lang w:val="en-US"/>
        </w:rPr>
        <w:t>daerah</w:t>
      </w:r>
      <w:proofErr w:type="spellEnd"/>
      <w:r w:rsidRPr="002D6BEE">
        <w:rPr>
          <w:lang w:val="en-US"/>
        </w:rPr>
        <w:t xml:space="preserve">, </w:t>
      </w:r>
      <w:proofErr w:type="spellStart"/>
      <w:r w:rsidRPr="002D6BEE">
        <w:rPr>
          <w:lang w:val="en-US"/>
        </w:rPr>
        <w:t>produk</w:t>
      </w:r>
      <w:proofErr w:type="spellEnd"/>
      <w:r w:rsidRPr="002D6BEE">
        <w:rPr>
          <w:lang w:val="en-US"/>
        </w:rPr>
        <w:t xml:space="preserve"> </w:t>
      </w:r>
      <w:proofErr w:type="spellStart"/>
      <w:r w:rsidRPr="002D6BEE">
        <w:rPr>
          <w:lang w:val="en-US"/>
        </w:rPr>
        <w:t>domestik</w:t>
      </w:r>
      <w:proofErr w:type="spellEnd"/>
      <w:r w:rsidRPr="002D6BEE">
        <w:rPr>
          <w:lang w:val="en-US"/>
        </w:rPr>
        <w:t xml:space="preserve"> regional </w:t>
      </w:r>
      <w:proofErr w:type="spellStart"/>
      <w:r w:rsidRPr="002D6BEE">
        <w:rPr>
          <w:lang w:val="en-US"/>
        </w:rPr>
        <w:t>bruto</w:t>
      </w:r>
      <w:proofErr w:type="spellEnd"/>
      <w:r w:rsidRPr="002D6BEE">
        <w:rPr>
          <w:lang w:val="en-US"/>
        </w:rPr>
        <w:t xml:space="preserve"> (PDRB)</w:t>
      </w:r>
      <w:r w:rsidR="00511CE2">
        <w:rPr>
          <w:lang w:val="en-US"/>
        </w:rPr>
        <w:t xml:space="preserve">, </w:t>
      </w:r>
      <w:proofErr w:type="spellStart"/>
      <w:r w:rsidRPr="002D6BEE">
        <w:rPr>
          <w:lang w:val="en-US"/>
        </w:rPr>
        <w:t>dapat</w:t>
      </w:r>
      <w:proofErr w:type="spellEnd"/>
      <w:r w:rsidRPr="002D6BEE">
        <w:rPr>
          <w:lang w:val="en-US"/>
        </w:rPr>
        <w:t xml:space="preserve"> </w:t>
      </w:r>
      <w:proofErr w:type="spellStart"/>
      <w:r w:rsidRPr="002D6BEE">
        <w:rPr>
          <w:lang w:val="en-US"/>
        </w:rPr>
        <w:t>dihitung</w:t>
      </w:r>
      <w:proofErr w:type="spellEnd"/>
      <w:r w:rsidRPr="002D6BEE">
        <w:rPr>
          <w:lang w:val="en-US"/>
        </w:rPr>
        <w:t xml:space="preserve"> </w:t>
      </w:r>
      <w:proofErr w:type="spellStart"/>
      <w:r w:rsidRPr="002D6BEE">
        <w:rPr>
          <w:lang w:val="en-US"/>
        </w:rPr>
        <w:t>melalui</w:t>
      </w:r>
      <w:proofErr w:type="spellEnd"/>
      <w:r w:rsidRPr="002D6BEE">
        <w:rPr>
          <w:lang w:val="en-US"/>
        </w:rPr>
        <w:t xml:space="preserve"> </w:t>
      </w:r>
      <w:proofErr w:type="spellStart"/>
      <w:r w:rsidRPr="002D6BEE">
        <w:rPr>
          <w:lang w:val="en-US"/>
        </w:rPr>
        <w:t>tiga</w:t>
      </w:r>
      <w:proofErr w:type="spellEnd"/>
      <w:r w:rsidRPr="002D6BEE">
        <w:rPr>
          <w:lang w:val="en-US"/>
        </w:rPr>
        <w:t xml:space="preserve"> </w:t>
      </w:r>
      <w:proofErr w:type="spellStart"/>
      <w:r w:rsidRPr="002D6BEE">
        <w:rPr>
          <w:lang w:val="en-US"/>
        </w:rPr>
        <w:t>pendekatan</w:t>
      </w:r>
      <w:proofErr w:type="spellEnd"/>
      <w:r w:rsidRPr="002D6BEE">
        <w:rPr>
          <w:lang w:val="en-US"/>
        </w:rPr>
        <w:t xml:space="preserve">, </w:t>
      </w:r>
      <w:proofErr w:type="spellStart"/>
      <w:r w:rsidRPr="002D6BEE">
        <w:rPr>
          <w:lang w:val="en-US"/>
        </w:rPr>
        <w:t>yaitu</w:t>
      </w:r>
      <w:proofErr w:type="spellEnd"/>
      <w:r w:rsidRPr="002D6BEE">
        <w:rPr>
          <w:lang w:val="en-US"/>
        </w:rPr>
        <w:t xml:space="preserve"> </w:t>
      </w:r>
      <w:proofErr w:type="spellStart"/>
      <w:r w:rsidRPr="002D6BEE">
        <w:rPr>
          <w:lang w:val="en-US"/>
        </w:rPr>
        <w:t>pendekatan</w:t>
      </w:r>
      <w:proofErr w:type="spellEnd"/>
      <w:r w:rsidRPr="002D6BEE">
        <w:rPr>
          <w:lang w:val="en-US"/>
        </w:rPr>
        <w:t xml:space="preserve"> </w:t>
      </w:r>
      <w:proofErr w:type="spellStart"/>
      <w:r w:rsidRPr="002D6BEE">
        <w:rPr>
          <w:lang w:val="en-US"/>
        </w:rPr>
        <w:t>produksi</w:t>
      </w:r>
      <w:proofErr w:type="spellEnd"/>
      <w:r w:rsidRPr="002D6BEE">
        <w:rPr>
          <w:lang w:val="en-US"/>
        </w:rPr>
        <w:t xml:space="preserve"> yang </w:t>
      </w:r>
      <w:proofErr w:type="spellStart"/>
      <w:r w:rsidRPr="002D6BEE">
        <w:rPr>
          <w:lang w:val="en-US"/>
        </w:rPr>
        <w:t>menjumlahkan</w:t>
      </w:r>
      <w:proofErr w:type="spellEnd"/>
      <w:r w:rsidRPr="002D6BEE">
        <w:rPr>
          <w:lang w:val="en-US"/>
        </w:rPr>
        <w:t xml:space="preserve"> </w:t>
      </w:r>
      <w:proofErr w:type="spellStart"/>
      <w:r w:rsidRPr="002D6BEE">
        <w:rPr>
          <w:lang w:val="en-US"/>
        </w:rPr>
        <w:t>nilai</w:t>
      </w:r>
      <w:proofErr w:type="spellEnd"/>
      <w:r w:rsidRPr="002D6BEE">
        <w:rPr>
          <w:lang w:val="en-US"/>
        </w:rPr>
        <w:t xml:space="preserve"> </w:t>
      </w:r>
      <w:proofErr w:type="spellStart"/>
      <w:r w:rsidRPr="002D6BEE">
        <w:rPr>
          <w:lang w:val="en-US"/>
        </w:rPr>
        <w:t>tambah</w:t>
      </w:r>
      <w:proofErr w:type="spellEnd"/>
      <w:r w:rsidRPr="002D6BEE">
        <w:rPr>
          <w:lang w:val="en-US"/>
        </w:rPr>
        <w:t xml:space="preserve"> </w:t>
      </w:r>
      <w:proofErr w:type="spellStart"/>
      <w:r w:rsidRPr="002D6BEE">
        <w:rPr>
          <w:lang w:val="en-US"/>
        </w:rPr>
        <w:t>lapangan</w:t>
      </w:r>
      <w:proofErr w:type="spellEnd"/>
      <w:r w:rsidRPr="002D6BEE">
        <w:rPr>
          <w:lang w:val="en-US"/>
        </w:rPr>
        <w:t xml:space="preserve"> </w:t>
      </w:r>
      <w:proofErr w:type="spellStart"/>
      <w:r w:rsidRPr="002D6BEE">
        <w:rPr>
          <w:lang w:val="en-US"/>
        </w:rPr>
        <w:t>usaha</w:t>
      </w:r>
      <w:proofErr w:type="spellEnd"/>
      <w:r w:rsidRPr="002D6BEE">
        <w:rPr>
          <w:lang w:val="en-US"/>
        </w:rPr>
        <w:t xml:space="preserve">, </w:t>
      </w:r>
      <w:proofErr w:type="spellStart"/>
      <w:r w:rsidRPr="002D6BEE">
        <w:rPr>
          <w:lang w:val="en-US"/>
        </w:rPr>
        <w:t>pendekatan</w:t>
      </w:r>
      <w:proofErr w:type="spellEnd"/>
      <w:r w:rsidRPr="002D6BEE">
        <w:rPr>
          <w:lang w:val="en-US"/>
        </w:rPr>
        <w:t xml:space="preserve"> </w:t>
      </w:r>
      <w:proofErr w:type="spellStart"/>
      <w:r w:rsidRPr="002D6BEE">
        <w:rPr>
          <w:lang w:val="en-US"/>
        </w:rPr>
        <w:t>pengeluaran</w:t>
      </w:r>
      <w:proofErr w:type="spellEnd"/>
      <w:r w:rsidRPr="002D6BEE">
        <w:rPr>
          <w:lang w:val="en-US"/>
        </w:rPr>
        <w:t xml:space="preserve"> yang </w:t>
      </w:r>
      <w:proofErr w:type="spellStart"/>
      <w:r w:rsidRPr="002D6BEE">
        <w:rPr>
          <w:lang w:val="en-US"/>
        </w:rPr>
        <w:t>menjumlahkan</w:t>
      </w:r>
      <w:proofErr w:type="spellEnd"/>
      <w:r w:rsidRPr="002D6BEE">
        <w:rPr>
          <w:lang w:val="en-US"/>
        </w:rPr>
        <w:t xml:space="preserve"> </w:t>
      </w:r>
      <w:proofErr w:type="spellStart"/>
      <w:r w:rsidRPr="002D6BEE">
        <w:rPr>
          <w:lang w:val="en-US"/>
        </w:rPr>
        <w:t>komponen</w:t>
      </w:r>
      <w:proofErr w:type="spellEnd"/>
      <w:r w:rsidRPr="002D6BEE">
        <w:rPr>
          <w:lang w:val="en-US"/>
        </w:rPr>
        <w:t xml:space="preserve"> </w:t>
      </w:r>
      <w:proofErr w:type="spellStart"/>
      <w:r w:rsidRPr="002D6BEE">
        <w:rPr>
          <w:lang w:val="en-US"/>
        </w:rPr>
        <w:t>permintaan</w:t>
      </w:r>
      <w:proofErr w:type="spellEnd"/>
      <w:r w:rsidRPr="002D6BEE">
        <w:rPr>
          <w:lang w:val="en-US"/>
        </w:rPr>
        <w:t xml:space="preserve"> </w:t>
      </w:r>
      <w:proofErr w:type="spellStart"/>
      <w:r w:rsidRPr="002D6BEE">
        <w:rPr>
          <w:lang w:val="en-US"/>
        </w:rPr>
        <w:t>akhir</w:t>
      </w:r>
      <w:proofErr w:type="spellEnd"/>
      <w:r w:rsidRPr="002D6BEE">
        <w:rPr>
          <w:lang w:val="en-US"/>
        </w:rPr>
        <w:t xml:space="preserve">, dan </w:t>
      </w:r>
      <w:proofErr w:type="spellStart"/>
      <w:r w:rsidRPr="002D6BEE">
        <w:rPr>
          <w:lang w:val="en-US"/>
        </w:rPr>
        <w:t>pendekatan</w:t>
      </w:r>
      <w:proofErr w:type="spellEnd"/>
      <w:r w:rsidRPr="002D6BEE">
        <w:rPr>
          <w:lang w:val="en-US"/>
        </w:rPr>
        <w:t xml:space="preserve"> </w:t>
      </w:r>
      <w:proofErr w:type="spellStart"/>
      <w:r w:rsidRPr="002D6BEE">
        <w:rPr>
          <w:lang w:val="en-US"/>
        </w:rPr>
        <w:t>pendapatan</w:t>
      </w:r>
      <w:proofErr w:type="spellEnd"/>
      <w:r w:rsidRPr="002D6BEE">
        <w:rPr>
          <w:lang w:val="en-US"/>
        </w:rPr>
        <w:t xml:space="preserve"> yang </w:t>
      </w:r>
      <w:proofErr w:type="spellStart"/>
      <w:r w:rsidRPr="002D6BEE">
        <w:rPr>
          <w:lang w:val="en-US"/>
        </w:rPr>
        <w:t>menjumlahkan</w:t>
      </w:r>
      <w:proofErr w:type="spellEnd"/>
      <w:r w:rsidRPr="002D6BEE">
        <w:rPr>
          <w:lang w:val="en-US"/>
        </w:rPr>
        <w:t xml:space="preserve"> </w:t>
      </w:r>
      <w:proofErr w:type="spellStart"/>
      <w:r w:rsidRPr="002D6BEE">
        <w:rPr>
          <w:lang w:val="en-US"/>
        </w:rPr>
        <w:t>balas</w:t>
      </w:r>
      <w:proofErr w:type="spellEnd"/>
      <w:r w:rsidRPr="002D6BEE">
        <w:rPr>
          <w:lang w:val="en-US"/>
        </w:rPr>
        <w:t xml:space="preserve"> </w:t>
      </w:r>
      <w:proofErr w:type="spellStart"/>
      <w:r w:rsidRPr="002D6BEE">
        <w:rPr>
          <w:lang w:val="en-US"/>
        </w:rPr>
        <w:t>jasa</w:t>
      </w:r>
      <w:proofErr w:type="spellEnd"/>
      <w:r w:rsidRPr="002D6BEE">
        <w:rPr>
          <w:lang w:val="en-US"/>
        </w:rPr>
        <w:t xml:space="preserve"> </w:t>
      </w:r>
      <w:proofErr w:type="spellStart"/>
      <w:r w:rsidRPr="002D6BEE">
        <w:rPr>
          <w:lang w:val="en-US"/>
        </w:rPr>
        <w:t>faktor</w:t>
      </w:r>
      <w:proofErr w:type="spellEnd"/>
      <w:r w:rsidRPr="002D6BEE">
        <w:rPr>
          <w:lang w:val="en-US"/>
        </w:rPr>
        <w:t xml:space="preserve"> </w:t>
      </w:r>
      <w:proofErr w:type="spellStart"/>
      <w:r w:rsidRPr="002D6BEE">
        <w:rPr>
          <w:lang w:val="en-US"/>
        </w:rPr>
        <w:t>produksi</w:t>
      </w:r>
      <w:proofErr w:type="spellEnd"/>
      <w:r w:rsidRPr="002D6BEE">
        <w:rPr>
          <w:lang w:val="en-US"/>
        </w:rPr>
        <w:t>.</w:t>
      </w:r>
    </w:p>
    <w:p w14:paraId="7F3B3FF8" w14:textId="50338E63" w:rsidR="002D6BEE" w:rsidRDefault="002D6BEE" w:rsidP="002D6BEE">
      <w:proofErr w:type="spellStart"/>
      <w:r w:rsidRPr="002D6BEE">
        <w:rPr>
          <w:lang w:val="en-US"/>
        </w:rPr>
        <w:t>Ketiga</w:t>
      </w:r>
      <w:proofErr w:type="spellEnd"/>
      <w:r w:rsidRPr="002D6BEE">
        <w:rPr>
          <w:lang w:val="en-US"/>
        </w:rPr>
        <w:t xml:space="preserve"> </w:t>
      </w:r>
      <w:proofErr w:type="spellStart"/>
      <w:r w:rsidRPr="002D6BEE">
        <w:rPr>
          <w:lang w:val="en-US"/>
        </w:rPr>
        <w:t>pendekatan</w:t>
      </w:r>
      <w:proofErr w:type="spellEnd"/>
      <w:r w:rsidRPr="002D6BEE">
        <w:rPr>
          <w:lang w:val="en-US"/>
        </w:rPr>
        <w:t xml:space="preserve"> </w:t>
      </w:r>
      <w:proofErr w:type="spellStart"/>
      <w:r w:rsidRPr="002D6BEE">
        <w:rPr>
          <w:lang w:val="en-US"/>
        </w:rPr>
        <w:t>tersebut</w:t>
      </w:r>
      <w:proofErr w:type="spellEnd"/>
      <w:r w:rsidRPr="002D6BEE">
        <w:rPr>
          <w:lang w:val="en-US"/>
        </w:rPr>
        <w:t xml:space="preserve"> </w:t>
      </w:r>
      <w:proofErr w:type="spellStart"/>
      <w:r w:rsidRPr="002D6BEE">
        <w:rPr>
          <w:lang w:val="en-US"/>
        </w:rPr>
        <w:t>memiliki</w:t>
      </w:r>
      <w:proofErr w:type="spellEnd"/>
      <w:r w:rsidRPr="002D6BEE">
        <w:rPr>
          <w:lang w:val="en-US"/>
        </w:rPr>
        <w:t xml:space="preserve"> </w:t>
      </w:r>
      <w:proofErr w:type="spellStart"/>
      <w:r w:rsidRPr="002D6BEE">
        <w:rPr>
          <w:lang w:val="en-US"/>
        </w:rPr>
        <w:t>padanan</w:t>
      </w:r>
      <w:proofErr w:type="spellEnd"/>
      <w:r w:rsidRPr="002D6BEE">
        <w:rPr>
          <w:lang w:val="en-US"/>
        </w:rPr>
        <w:t xml:space="preserve"> </w:t>
      </w:r>
      <w:proofErr w:type="spellStart"/>
      <w:r w:rsidRPr="002D6BEE">
        <w:rPr>
          <w:lang w:val="en-US"/>
        </w:rPr>
        <w:t>klasifikasi</w:t>
      </w:r>
      <w:proofErr w:type="spellEnd"/>
      <w:r w:rsidRPr="002D6BEE">
        <w:rPr>
          <w:lang w:val="en-US"/>
        </w:rPr>
        <w:t xml:space="preserve"> yang </w:t>
      </w:r>
      <w:proofErr w:type="spellStart"/>
      <w:r w:rsidRPr="002D6BEE">
        <w:rPr>
          <w:lang w:val="en-US"/>
        </w:rPr>
        <w:t>berbeda</w:t>
      </w:r>
      <w:proofErr w:type="spellEnd"/>
      <w:r w:rsidRPr="002D6BEE">
        <w:rPr>
          <w:lang w:val="en-US"/>
        </w:rPr>
        <w:t xml:space="preserve"> </w:t>
      </w:r>
      <w:proofErr w:type="spellStart"/>
      <w:r w:rsidRPr="002D6BEE">
        <w:rPr>
          <w:lang w:val="en-US"/>
        </w:rPr>
        <w:t>dalam</w:t>
      </w:r>
      <w:proofErr w:type="spellEnd"/>
      <w:r w:rsidRPr="002D6BEE">
        <w:rPr>
          <w:lang w:val="en-US"/>
        </w:rPr>
        <w:t xml:space="preserve"> </w:t>
      </w:r>
      <w:proofErr w:type="spellStart"/>
      <w:r w:rsidRPr="002D6BEE">
        <w:rPr>
          <w:lang w:val="en-US"/>
        </w:rPr>
        <w:t>konteks</w:t>
      </w:r>
      <w:proofErr w:type="spellEnd"/>
      <w:r w:rsidRPr="002D6BEE">
        <w:rPr>
          <w:lang w:val="en-US"/>
        </w:rPr>
        <w:t xml:space="preserve"> </w:t>
      </w:r>
      <w:proofErr w:type="spellStart"/>
      <w:r w:rsidRPr="002D6BEE">
        <w:rPr>
          <w:lang w:val="en-US"/>
        </w:rPr>
        <w:t>pariwisata</w:t>
      </w:r>
      <w:proofErr w:type="spellEnd"/>
      <w:r w:rsidRPr="002D6BEE">
        <w:rPr>
          <w:lang w:val="en-US"/>
        </w:rPr>
        <w:t xml:space="preserve">. </w:t>
      </w:r>
      <w:proofErr w:type="spellStart"/>
      <w:r w:rsidRPr="002D6BEE">
        <w:rPr>
          <w:lang w:val="en-US"/>
        </w:rPr>
        <w:t>Pendekatan</w:t>
      </w:r>
      <w:proofErr w:type="spellEnd"/>
      <w:r w:rsidRPr="002D6BEE">
        <w:rPr>
          <w:lang w:val="en-US"/>
        </w:rPr>
        <w:t xml:space="preserve"> </w:t>
      </w:r>
      <w:proofErr w:type="spellStart"/>
      <w:r w:rsidRPr="002D6BEE">
        <w:rPr>
          <w:lang w:val="en-US"/>
        </w:rPr>
        <w:t>produksi</w:t>
      </w:r>
      <w:proofErr w:type="spellEnd"/>
      <w:r w:rsidRPr="002D6BEE">
        <w:rPr>
          <w:lang w:val="en-US"/>
        </w:rPr>
        <w:t xml:space="preserve"> </w:t>
      </w:r>
      <w:proofErr w:type="spellStart"/>
      <w:r w:rsidRPr="002D6BEE">
        <w:rPr>
          <w:lang w:val="en-US"/>
        </w:rPr>
        <w:t>berpijak</w:t>
      </w:r>
      <w:proofErr w:type="spellEnd"/>
      <w:r w:rsidRPr="002D6BEE">
        <w:rPr>
          <w:lang w:val="en-US"/>
        </w:rPr>
        <w:t xml:space="preserve"> pada </w:t>
      </w:r>
      <w:proofErr w:type="spellStart"/>
      <w:r w:rsidRPr="002D6BEE">
        <w:rPr>
          <w:lang w:val="en-US"/>
        </w:rPr>
        <w:t>lapangan</w:t>
      </w:r>
      <w:proofErr w:type="spellEnd"/>
      <w:r w:rsidRPr="002D6BEE">
        <w:rPr>
          <w:lang w:val="en-US"/>
        </w:rPr>
        <w:t xml:space="preserve"> </w:t>
      </w:r>
      <w:proofErr w:type="spellStart"/>
      <w:r w:rsidRPr="002D6BEE">
        <w:rPr>
          <w:lang w:val="en-US"/>
        </w:rPr>
        <w:t>usaha</w:t>
      </w:r>
      <w:proofErr w:type="spellEnd"/>
      <w:r w:rsidRPr="002D6BEE">
        <w:rPr>
          <w:lang w:val="en-US"/>
        </w:rPr>
        <w:t xml:space="preserve"> </w:t>
      </w:r>
      <w:proofErr w:type="spellStart"/>
      <w:r w:rsidRPr="002D6BEE">
        <w:rPr>
          <w:lang w:val="en-US"/>
        </w:rPr>
        <w:lastRenderedPageBreak/>
        <w:t>pariwisata</w:t>
      </w:r>
      <w:proofErr w:type="spellEnd"/>
      <w:r w:rsidRPr="002D6BEE">
        <w:rPr>
          <w:lang w:val="en-US"/>
        </w:rPr>
        <w:t xml:space="preserve"> (KBLI), </w:t>
      </w:r>
      <w:proofErr w:type="spellStart"/>
      <w:r w:rsidRPr="002D6BEE">
        <w:rPr>
          <w:lang w:val="en-US"/>
        </w:rPr>
        <w:t>pendekatan</w:t>
      </w:r>
      <w:proofErr w:type="spellEnd"/>
      <w:r w:rsidRPr="002D6BEE">
        <w:rPr>
          <w:lang w:val="en-US"/>
        </w:rPr>
        <w:t xml:space="preserve"> </w:t>
      </w:r>
      <w:proofErr w:type="spellStart"/>
      <w:r w:rsidRPr="002D6BEE">
        <w:rPr>
          <w:lang w:val="en-US"/>
        </w:rPr>
        <w:t>pengeluaran</w:t>
      </w:r>
      <w:proofErr w:type="spellEnd"/>
      <w:r w:rsidRPr="002D6BEE">
        <w:rPr>
          <w:lang w:val="en-US"/>
        </w:rPr>
        <w:t xml:space="preserve"> </w:t>
      </w:r>
      <w:proofErr w:type="spellStart"/>
      <w:r w:rsidRPr="002D6BEE">
        <w:rPr>
          <w:lang w:val="en-US"/>
        </w:rPr>
        <w:t>berpijak</w:t>
      </w:r>
      <w:proofErr w:type="spellEnd"/>
      <w:r w:rsidRPr="002D6BEE">
        <w:rPr>
          <w:lang w:val="en-US"/>
        </w:rPr>
        <w:t xml:space="preserve"> pada </w:t>
      </w:r>
      <w:proofErr w:type="spellStart"/>
      <w:r w:rsidRPr="002D6BEE">
        <w:rPr>
          <w:lang w:val="en-US"/>
        </w:rPr>
        <w:t>konsumsi</w:t>
      </w:r>
      <w:proofErr w:type="spellEnd"/>
      <w:r w:rsidRPr="002D6BEE">
        <w:rPr>
          <w:lang w:val="en-US"/>
        </w:rPr>
        <w:t xml:space="preserve"> </w:t>
      </w:r>
      <w:proofErr w:type="spellStart"/>
      <w:r w:rsidRPr="002D6BEE">
        <w:rPr>
          <w:lang w:val="en-US"/>
        </w:rPr>
        <w:t>wisatawan</w:t>
      </w:r>
      <w:proofErr w:type="spellEnd"/>
      <w:r w:rsidRPr="002D6BEE">
        <w:rPr>
          <w:lang w:val="en-US"/>
        </w:rPr>
        <w:t xml:space="preserve"> </w:t>
      </w:r>
      <w:proofErr w:type="spellStart"/>
      <w:r w:rsidRPr="002D6BEE">
        <w:rPr>
          <w:lang w:val="en-US"/>
        </w:rPr>
        <w:t>atas</w:t>
      </w:r>
      <w:proofErr w:type="spellEnd"/>
      <w:r w:rsidRPr="002D6BEE">
        <w:rPr>
          <w:lang w:val="en-US"/>
        </w:rPr>
        <w:t xml:space="preserve"> </w:t>
      </w:r>
      <w:proofErr w:type="spellStart"/>
      <w:r w:rsidRPr="002D6BEE">
        <w:rPr>
          <w:lang w:val="en-US"/>
        </w:rPr>
        <w:t>komoditas</w:t>
      </w:r>
      <w:proofErr w:type="spellEnd"/>
      <w:r w:rsidRPr="002D6BEE">
        <w:rPr>
          <w:lang w:val="en-US"/>
        </w:rPr>
        <w:t xml:space="preserve"> (KBKI), dan </w:t>
      </w:r>
      <w:proofErr w:type="spellStart"/>
      <w:r w:rsidRPr="002D6BEE">
        <w:rPr>
          <w:lang w:val="en-US"/>
        </w:rPr>
        <w:t>pendekatan</w:t>
      </w:r>
      <w:proofErr w:type="spellEnd"/>
      <w:r w:rsidRPr="002D6BEE">
        <w:rPr>
          <w:lang w:val="en-US"/>
        </w:rPr>
        <w:t xml:space="preserve"> </w:t>
      </w:r>
      <w:proofErr w:type="spellStart"/>
      <w:r w:rsidRPr="002D6BEE">
        <w:rPr>
          <w:lang w:val="en-US"/>
        </w:rPr>
        <w:t>pendapatan</w:t>
      </w:r>
      <w:proofErr w:type="spellEnd"/>
      <w:r w:rsidRPr="002D6BEE">
        <w:rPr>
          <w:lang w:val="en-US"/>
        </w:rPr>
        <w:t xml:space="preserve"> </w:t>
      </w:r>
      <w:proofErr w:type="spellStart"/>
      <w:r w:rsidRPr="002D6BEE">
        <w:rPr>
          <w:lang w:val="en-US"/>
        </w:rPr>
        <w:t>berpijak</w:t>
      </w:r>
      <w:proofErr w:type="spellEnd"/>
      <w:r w:rsidRPr="002D6BEE">
        <w:rPr>
          <w:lang w:val="en-US"/>
        </w:rPr>
        <w:t xml:space="preserve"> pada </w:t>
      </w:r>
      <w:proofErr w:type="spellStart"/>
      <w:r w:rsidRPr="002D6BEE">
        <w:rPr>
          <w:lang w:val="en-US"/>
        </w:rPr>
        <w:t>balas</w:t>
      </w:r>
      <w:proofErr w:type="spellEnd"/>
      <w:r w:rsidRPr="002D6BEE">
        <w:rPr>
          <w:lang w:val="en-US"/>
        </w:rPr>
        <w:t xml:space="preserve"> </w:t>
      </w:r>
      <w:proofErr w:type="spellStart"/>
      <w:r w:rsidRPr="002D6BEE">
        <w:rPr>
          <w:lang w:val="en-US"/>
        </w:rPr>
        <w:t>jasa</w:t>
      </w:r>
      <w:proofErr w:type="spellEnd"/>
      <w:r w:rsidRPr="002D6BEE">
        <w:rPr>
          <w:lang w:val="en-US"/>
        </w:rPr>
        <w:t xml:space="preserve"> </w:t>
      </w:r>
      <w:proofErr w:type="spellStart"/>
      <w:r w:rsidRPr="002D6BEE">
        <w:rPr>
          <w:lang w:val="en-US"/>
        </w:rPr>
        <w:t>tenaga</w:t>
      </w:r>
      <w:proofErr w:type="spellEnd"/>
      <w:r w:rsidRPr="002D6BEE">
        <w:rPr>
          <w:lang w:val="en-US"/>
        </w:rPr>
        <w:t xml:space="preserve"> </w:t>
      </w:r>
      <w:proofErr w:type="spellStart"/>
      <w:r w:rsidRPr="002D6BEE">
        <w:rPr>
          <w:lang w:val="en-US"/>
        </w:rPr>
        <w:t>kerja</w:t>
      </w:r>
      <w:proofErr w:type="spellEnd"/>
      <w:r w:rsidRPr="002D6BEE">
        <w:rPr>
          <w:lang w:val="en-US"/>
        </w:rPr>
        <w:t xml:space="preserve"> </w:t>
      </w:r>
      <w:proofErr w:type="spellStart"/>
      <w:r w:rsidRPr="002D6BEE">
        <w:rPr>
          <w:lang w:val="en-US"/>
        </w:rPr>
        <w:t>menurut</w:t>
      </w:r>
      <w:proofErr w:type="spellEnd"/>
      <w:r w:rsidRPr="002D6BEE">
        <w:rPr>
          <w:lang w:val="en-US"/>
        </w:rPr>
        <w:t xml:space="preserve"> </w:t>
      </w:r>
      <w:proofErr w:type="spellStart"/>
      <w:r w:rsidRPr="002D6BEE">
        <w:rPr>
          <w:lang w:val="en-US"/>
        </w:rPr>
        <w:t>jabatan</w:t>
      </w:r>
      <w:proofErr w:type="spellEnd"/>
      <w:r w:rsidRPr="002D6BEE">
        <w:rPr>
          <w:lang w:val="en-US"/>
        </w:rPr>
        <w:t xml:space="preserve"> (KBJI). </w:t>
      </w:r>
      <w:r w:rsidR="00185E2B" w:rsidRPr="00185E2B">
        <w:rPr>
          <w:lang w:val="en-US"/>
        </w:rPr>
        <w:t xml:space="preserve">Model pada </w:t>
      </w:r>
      <w:proofErr w:type="spellStart"/>
      <w:r w:rsidR="00185E2B" w:rsidRPr="00185E2B">
        <w:rPr>
          <w:lang w:val="en-US"/>
        </w:rPr>
        <w:t>penelitian</w:t>
      </w:r>
      <w:proofErr w:type="spellEnd"/>
      <w:r w:rsidR="00185E2B" w:rsidRPr="00185E2B">
        <w:rPr>
          <w:lang w:val="en-US"/>
        </w:rPr>
        <w:t xml:space="preserve"> </w:t>
      </w:r>
      <w:proofErr w:type="spellStart"/>
      <w:r w:rsidR="00185E2B" w:rsidRPr="00185E2B">
        <w:rPr>
          <w:lang w:val="en-US"/>
        </w:rPr>
        <w:t>ini</w:t>
      </w:r>
      <w:proofErr w:type="spellEnd"/>
      <w:r w:rsidR="00185E2B" w:rsidRPr="00185E2B">
        <w:rPr>
          <w:lang w:val="en-US"/>
        </w:rPr>
        <w:t xml:space="preserve"> </w:t>
      </w:r>
      <w:proofErr w:type="spellStart"/>
      <w:r w:rsidR="00185E2B" w:rsidRPr="00185E2B">
        <w:rPr>
          <w:lang w:val="en-US"/>
        </w:rPr>
        <w:t>mengadopsi</w:t>
      </w:r>
      <w:proofErr w:type="spellEnd"/>
      <w:r w:rsidR="00185E2B" w:rsidRPr="00185E2B">
        <w:rPr>
          <w:lang w:val="en-US"/>
        </w:rPr>
        <w:t xml:space="preserve"> </w:t>
      </w:r>
      <w:proofErr w:type="spellStart"/>
      <w:r w:rsidR="00185E2B" w:rsidRPr="00185E2B">
        <w:rPr>
          <w:lang w:val="en-US"/>
        </w:rPr>
        <w:t>pendekatan</w:t>
      </w:r>
      <w:proofErr w:type="spellEnd"/>
      <w:r w:rsidR="00185E2B" w:rsidRPr="00185E2B">
        <w:rPr>
          <w:lang w:val="en-US"/>
        </w:rPr>
        <w:t xml:space="preserve"> </w:t>
      </w:r>
      <w:proofErr w:type="spellStart"/>
      <w:r w:rsidR="00185E2B" w:rsidRPr="00185E2B">
        <w:rPr>
          <w:lang w:val="en-US"/>
        </w:rPr>
        <w:t>pengeluaran</w:t>
      </w:r>
      <w:proofErr w:type="spellEnd"/>
      <w:r w:rsidR="00185E2B" w:rsidRPr="00185E2B">
        <w:rPr>
          <w:lang w:val="en-US"/>
        </w:rPr>
        <w:t xml:space="preserve"> </w:t>
      </w:r>
      <w:proofErr w:type="spellStart"/>
      <w:r w:rsidR="00185E2B" w:rsidRPr="00185E2B">
        <w:rPr>
          <w:lang w:val="en-US"/>
        </w:rPr>
        <w:t>sebagai</w:t>
      </w:r>
      <w:proofErr w:type="spellEnd"/>
      <w:r w:rsidR="00185E2B" w:rsidRPr="00185E2B">
        <w:rPr>
          <w:lang w:val="en-US"/>
        </w:rPr>
        <w:t xml:space="preserve"> basis </w:t>
      </w:r>
      <w:proofErr w:type="spellStart"/>
      <w:r w:rsidR="00185E2B" w:rsidRPr="00185E2B">
        <w:rPr>
          <w:lang w:val="en-US"/>
        </w:rPr>
        <w:t>perhitungan</w:t>
      </w:r>
      <w:proofErr w:type="spellEnd"/>
      <w:r w:rsidR="00185E2B" w:rsidRPr="00185E2B">
        <w:rPr>
          <w:lang w:val="en-US"/>
        </w:rPr>
        <w:t xml:space="preserve"> PDRB Sektor </w:t>
      </w:r>
      <w:proofErr w:type="spellStart"/>
      <w:r w:rsidR="00185E2B" w:rsidRPr="00185E2B">
        <w:rPr>
          <w:lang w:val="en-US"/>
        </w:rPr>
        <w:t>Pariwisata</w:t>
      </w:r>
      <w:proofErr w:type="spellEnd"/>
      <w:r w:rsidR="00185E2B" w:rsidRPr="00185E2B">
        <w:rPr>
          <w:lang w:val="en-US"/>
        </w:rPr>
        <w:t xml:space="preserve">, </w:t>
      </w:r>
      <w:proofErr w:type="spellStart"/>
      <w:r w:rsidR="00185E2B" w:rsidRPr="00185E2B">
        <w:rPr>
          <w:lang w:val="en-US"/>
        </w:rPr>
        <w:t>karena</w:t>
      </w:r>
      <w:proofErr w:type="spellEnd"/>
      <w:r w:rsidR="00185E2B" w:rsidRPr="00185E2B">
        <w:rPr>
          <w:lang w:val="en-US"/>
        </w:rPr>
        <w:t xml:space="preserve"> data </w:t>
      </w:r>
      <w:proofErr w:type="spellStart"/>
      <w:r w:rsidR="00185E2B" w:rsidRPr="00185E2B">
        <w:rPr>
          <w:lang w:val="en-US"/>
        </w:rPr>
        <w:t>pengeluaran</w:t>
      </w:r>
      <w:proofErr w:type="spellEnd"/>
      <w:r w:rsidR="00185E2B" w:rsidRPr="00185E2B">
        <w:rPr>
          <w:lang w:val="en-US"/>
        </w:rPr>
        <w:t xml:space="preserve"> </w:t>
      </w:r>
      <w:proofErr w:type="spellStart"/>
      <w:r w:rsidR="00185E2B" w:rsidRPr="00185E2B">
        <w:rPr>
          <w:lang w:val="en-US"/>
        </w:rPr>
        <w:t>wisatawan</w:t>
      </w:r>
      <w:proofErr w:type="spellEnd"/>
      <w:r w:rsidR="00185E2B" w:rsidRPr="00185E2B">
        <w:rPr>
          <w:lang w:val="en-US"/>
        </w:rPr>
        <w:t xml:space="preserve"> </w:t>
      </w:r>
      <w:proofErr w:type="spellStart"/>
      <w:r w:rsidR="00185E2B" w:rsidRPr="00185E2B">
        <w:rPr>
          <w:lang w:val="en-US"/>
        </w:rPr>
        <w:t>tersedia</w:t>
      </w:r>
      <w:proofErr w:type="spellEnd"/>
      <w:r w:rsidR="00185E2B" w:rsidRPr="00185E2B">
        <w:rPr>
          <w:lang w:val="en-US"/>
        </w:rPr>
        <w:t xml:space="preserve"> dan </w:t>
      </w:r>
      <w:proofErr w:type="spellStart"/>
      <w:r w:rsidR="00185E2B" w:rsidRPr="00185E2B">
        <w:rPr>
          <w:lang w:val="en-US"/>
        </w:rPr>
        <w:t>terukur</w:t>
      </w:r>
      <w:proofErr w:type="spellEnd"/>
      <w:r w:rsidR="00185E2B" w:rsidRPr="00185E2B">
        <w:rPr>
          <w:lang w:val="en-US"/>
        </w:rPr>
        <w:t xml:space="preserve">, dan </w:t>
      </w:r>
      <w:proofErr w:type="spellStart"/>
      <w:r w:rsidR="00185E2B" w:rsidRPr="00185E2B">
        <w:rPr>
          <w:lang w:val="en-US"/>
        </w:rPr>
        <w:t>karena</w:t>
      </w:r>
      <w:proofErr w:type="spellEnd"/>
      <w:r w:rsidR="00185E2B" w:rsidRPr="00185E2B">
        <w:rPr>
          <w:lang w:val="en-US"/>
        </w:rPr>
        <w:t xml:space="preserve"> PDRB pada model </w:t>
      </w:r>
      <w:proofErr w:type="spellStart"/>
      <w:r w:rsidR="00185E2B" w:rsidRPr="00185E2B">
        <w:rPr>
          <w:lang w:val="en-US"/>
        </w:rPr>
        <w:t>dibentuk</w:t>
      </w:r>
      <w:proofErr w:type="spellEnd"/>
      <w:r w:rsidR="00185E2B" w:rsidRPr="00185E2B">
        <w:rPr>
          <w:lang w:val="en-US"/>
        </w:rPr>
        <w:t xml:space="preserve"> </w:t>
      </w:r>
      <w:proofErr w:type="spellStart"/>
      <w:r w:rsidR="00185E2B" w:rsidRPr="00185E2B">
        <w:rPr>
          <w:lang w:val="en-US"/>
        </w:rPr>
        <w:t>dari</w:t>
      </w:r>
      <w:proofErr w:type="spellEnd"/>
      <w:r w:rsidR="00185E2B" w:rsidRPr="00185E2B">
        <w:rPr>
          <w:lang w:val="en-US"/>
        </w:rPr>
        <w:t xml:space="preserve"> </w:t>
      </w:r>
      <w:proofErr w:type="spellStart"/>
      <w:r w:rsidR="00185E2B" w:rsidRPr="00185E2B">
        <w:rPr>
          <w:lang w:val="en-US"/>
        </w:rPr>
        <w:t>pengeluaran</w:t>
      </w:r>
      <w:proofErr w:type="spellEnd"/>
      <w:r w:rsidR="00185E2B" w:rsidRPr="00185E2B">
        <w:rPr>
          <w:lang w:val="en-US"/>
        </w:rPr>
        <w:t xml:space="preserve"> </w:t>
      </w:r>
      <w:proofErr w:type="spellStart"/>
      <w:r w:rsidR="00185E2B" w:rsidRPr="00185E2B">
        <w:rPr>
          <w:lang w:val="en-US"/>
        </w:rPr>
        <w:t>wisatawan</w:t>
      </w:r>
      <w:proofErr w:type="spellEnd"/>
      <w:r w:rsidR="00185E2B" w:rsidRPr="00185E2B">
        <w:rPr>
          <w:lang w:val="en-US"/>
        </w:rPr>
        <w:t xml:space="preserve"> yang </w:t>
      </w:r>
      <w:proofErr w:type="spellStart"/>
      <w:r w:rsidR="00185E2B" w:rsidRPr="00185E2B">
        <w:rPr>
          <w:lang w:val="en-US"/>
        </w:rPr>
        <w:t>dikalikan</w:t>
      </w:r>
      <w:proofErr w:type="spellEnd"/>
      <w:r w:rsidR="00185E2B" w:rsidRPr="00185E2B">
        <w:rPr>
          <w:lang w:val="en-US"/>
        </w:rPr>
        <w:t xml:space="preserve"> </w:t>
      </w:r>
      <w:proofErr w:type="spellStart"/>
      <w:r w:rsidR="00185E2B" w:rsidRPr="00185E2B">
        <w:rPr>
          <w:lang w:val="en-US"/>
        </w:rPr>
        <w:t>dengan</w:t>
      </w:r>
      <w:proofErr w:type="spellEnd"/>
      <w:r w:rsidR="00185E2B" w:rsidRPr="00185E2B">
        <w:rPr>
          <w:lang w:val="en-US"/>
        </w:rPr>
        <w:t xml:space="preserve"> Rasio Nilai </w:t>
      </w:r>
      <w:proofErr w:type="spellStart"/>
      <w:r w:rsidR="00185E2B" w:rsidRPr="00185E2B">
        <w:rPr>
          <w:lang w:val="en-US"/>
        </w:rPr>
        <w:t>Tambah</w:t>
      </w:r>
      <w:proofErr w:type="spellEnd"/>
      <w:r w:rsidR="00185E2B" w:rsidRPr="00185E2B">
        <w:rPr>
          <w:lang w:val="en-US"/>
        </w:rPr>
        <w:t xml:space="preserve"> </w:t>
      </w:r>
      <w:proofErr w:type="spellStart"/>
      <w:r w:rsidR="00185E2B" w:rsidRPr="00185E2B">
        <w:rPr>
          <w:lang w:val="en-US"/>
        </w:rPr>
        <w:t>Pariwisata</w:t>
      </w:r>
      <w:proofErr w:type="spellEnd"/>
      <w:r w:rsidR="00185E2B" w:rsidRPr="00185E2B">
        <w:rPr>
          <w:lang w:val="en-US"/>
        </w:rPr>
        <w:t xml:space="preserve">, </w:t>
      </w:r>
      <w:proofErr w:type="spellStart"/>
      <w:r w:rsidR="00185E2B" w:rsidRPr="00185E2B">
        <w:rPr>
          <w:lang w:val="en-US"/>
        </w:rPr>
        <w:t>yaitu</w:t>
      </w:r>
      <w:proofErr w:type="spellEnd"/>
      <w:r w:rsidR="00185E2B" w:rsidRPr="00185E2B">
        <w:rPr>
          <w:lang w:val="en-US"/>
        </w:rPr>
        <w:t xml:space="preserve"> </w:t>
      </w:r>
      <w:proofErr w:type="spellStart"/>
      <w:r w:rsidR="00185E2B" w:rsidRPr="00185E2B">
        <w:rPr>
          <w:lang w:val="en-US"/>
        </w:rPr>
        <w:t>proporsi</w:t>
      </w:r>
      <w:proofErr w:type="spellEnd"/>
      <w:r w:rsidR="00185E2B" w:rsidRPr="00185E2B">
        <w:rPr>
          <w:lang w:val="en-US"/>
        </w:rPr>
        <w:t xml:space="preserve"> </w:t>
      </w:r>
      <w:proofErr w:type="spellStart"/>
      <w:r w:rsidR="00185E2B" w:rsidRPr="00185E2B">
        <w:rPr>
          <w:lang w:val="en-US"/>
        </w:rPr>
        <w:t>pengeluaran</w:t>
      </w:r>
      <w:proofErr w:type="spellEnd"/>
      <w:r w:rsidR="00185E2B" w:rsidRPr="00185E2B">
        <w:rPr>
          <w:lang w:val="en-US"/>
        </w:rPr>
        <w:t xml:space="preserve"> </w:t>
      </w:r>
      <w:proofErr w:type="spellStart"/>
      <w:r w:rsidR="00185E2B" w:rsidRPr="00185E2B">
        <w:rPr>
          <w:lang w:val="en-US"/>
        </w:rPr>
        <w:t>wisatawan</w:t>
      </w:r>
      <w:proofErr w:type="spellEnd"/>
      <w:r w:rsidR="00185E2B" w:rsidRPr="00185E2B">
        <w:rPr>
          <w:lang w:val="en-US"/>
        </w:rPr>
        <w:t xml:space="preserve"> yang </w:t>
      </w:r>
      <w:proofErr w:type="spellStart"/>
      <w:r w:rsidR="00185E2B" w:rsidRPr="00185E2B">
        <w:rPr>
          <w:lang w:val="en-US"/>
        </w:rPr>
        <w:t>menjadi</w:t>
      </w:r>
      <w:proofErr w:type="spellEnd"/>
      <w:r w:rsidR="00185E2B" w:rsidRPr="00185E2B">
        <w:rPr>
          <w:lang w:val="en-US"/>
        </w:rPr>
        <w:t xml:space="preserve"> </w:t>
      </w:r>
      <w:proofErr w:type="spellStart"/>
      <w:r w:rsidR="00185E2B" w:rsidRPr="00185E2B">
        <w:rPr>
          <w:lang w:val="en-US"/>
        </w:rPr>
        <w:t>nilai</w:t>
      </w:r>
      <w:proofErr w:type="spellEnd"/>
      <w:r w:rsidR="00185E2B" w:rsidRPr="00185E2B">
        <w:rPr>
          <w:lang w:val="en-US"/>
        </w:rPr>
        <w:t xml:space="preserve"> </w:t>
      </w:r>
      <w:proofErr w:type="spellStart"/>
      <w:r w:rsidR="00185E2B" w:rsidRPr="00185E2B">
        <w:rPr>
          <w:lang w:val="en-US"/>
        </w:rPr>
        <w:t>tambah</w:t>
      </w:r>
      <w:proofErr w:type="spellEnd"/>
      <w:r w:rsidR="00185E2B" w:rsidRPr="00185E2B">
        <w:rPr>
          <w:lang w:val="en-US"/>
        </w:rPr>
        <w:t xml:space="preserve"> </w:t>
      </w:r>
      <w:proofErr w:type="spellStart"/>
      <w:r w:rsidR="00185E2B" w:rsidRPr="00185E2B">
        <w:rPr>
          <w:lang w:val="en-US"/>
        </w:rPr>
        <w:t>bruto</w:t>
      </w:r>
      <w:proofErr w:type="spellEnd"/>
      <w:r w:rsidR="00185E2B" w:rsidRPr="00185E2B">
        <w:rPr>
          <w:lang w:val="en-US"/>
        </w:rPr>
        <w:t xml:space="preserve"> </w:t>
      </w:r>
      <w:proofErr w:type="spellStart"/>
      <w:r w:rsidR="00185E2B" w:rsidRPr="00185E2B">
        <w:rPr>
          <w:lang w:val="en-US"/>
        </w:rPr>
        <w:t>sektor</w:t>
      </w:r>
      <w:proofErr w:type="spellEnd"/>
      <w:r w:rsidR="00185E2B" w:rsidRPr="00185E2B">
        <w:rPr>
          <w:lang w:val="en-US"/>
        </w:rPr>
        <w:t xml:space="preserve"> </w:t>
      </w:r>
      <w:proofErr w:type="spellStart"/>
      <w:r w:rsidR="00185E2B" w:rsidRPr="00185E2B">
        <w:rPr>
          <w:lang w:val="en-US"/>
        </w:rPr>
        <w:t>pariwisata</w:t>
      </w:r>
      <w:proofErr w:type="spellEnd"/>
      <w:r w:rsidR="00185E2B" w:rsidRPr="00185E2B">
        <w:rPr>
          <w:lang w:val="en-US"/>
        </w:rPr>
        <w:t xml:space="preserve"> </w:t>
      </w:r>
      <w:proofErr w:type="spellStart"/>
      <w:r w:rsidR="00185E2B" w:rsidRPr="00185E2B">
        <w:rPr>
          <w:lang w:val="en-US"/>
        </w:rPr>
        <w:t>sebagaimana</w:t>
      </w:r>
      <w:proofErr w:type="spellEnd"/>
      <w:r w:rsidR="00185E2B" w:rsidRPr="00185E2B">
        <w:rPr>
          <w:lang w:val="en-US"/>
        </w:rPr>
        <w:t xml:space="preserve"> </w:t>
      </w:r>
      <w:proofErr w:type="spellStart"/>
      <w:r w:rsidR="00185E2B" w:rsidRPr="00185E2B">
        <w:rPr>
          <w:lang w:val="en-US"/>
        </w:rPr>
        <w:t>lazim</w:t>
      </w:r>
      <w:proofErr w:type="spellEnd"/>
      <w:r w:rsidR="00185E2B" w:rsidRPr="00185E2B">
        <w:rPr>
          <w:lang w:val="en-US"/>
        </w:rPr>
        <w:t xml:space="preserve"> </w:t>
      </w:r>
      <w:proofErr w:type="spellStart"/>
      <w:r w:rsidR="00185E2B" w:rsidRPr="00185E2B">
        <w:rPr>
          <w:lang w:val="en-US"/>
        </w:rPr>
        <w:t>dalam</w:t>
      </w:r>
      <w:proofErr w:type="spellEnd"/>
      <w:r w:rsidR="00185E2B" w:rsidRPr="00185E2B">
        <w:rPr>
          <w:lang w:val="en-US"/>
        </w:rPr>
        <w:t xml:space="preserve"> </w:t>
      </w:r>
      <w:proofErr w:type="spellStart"/>
      <w:r w:rsidR="00185E2B" w:rsidRPr="00185E2B">
        <w:rPr>
          <w:lang w:val="en-US"/>
        </w:rPr>
        <w:t>kerangka</w:t>
      </w:r>
      <w:proofErr w:type="spellEnd"/>
      <w:r w:rsidR="00185E2B" w:rsidRPr="00185E2B">
        <w:rPr>
          <w:lang w:val="en-US"/>
        </w:rPr>
        <w:t xml:space="preserve"> TSA</w:t>
      </w:r>
      <w:r w:rsidRPr="002D6BEE">
        <w:rPr>
          <w:lang w:val="en-US"/>
        </w:rPr>
        <w:t xml:space="preserve">. </w:t>
      </w:r>
      <w:proofErr w:type="spellStart"/>
      <w:r w:rsidRPr="002D6BEE">
        <w:rPr>
          <w:lang w:val="en-US"/>
        </w:rPr>
        <w:t>Pemilihan</w:t>
      </w:r>
      <w:proofErr w:type="spellEnd"/>
      <w:r w:rsidRPr="002D6BEE">
        <w:rPr>
          <w:lang w:val="en-US"/>
        </w:rPr>
        <w:t xml:space="preserve"> </w:t>
      </w:r>
      <w:proofErr w:type="spellStart"/>
      <w:r w:rsidRPr="002D6BEE">
        <w:rPr>
          <w:lang w:val="en-US"/>
        </w:rPr>
        <w:t>pendekatan</w:t>
      </w:r>
      <w:proofErr w:type="spellEnd"/>
      <w:r w:rsidRPr="002D6BEE">
        <w:rPr>
          <w:lang w:val="en-US"/>
        </w:rPr>
        <w:t xml:space="preserve"> </w:t>
      </w:r>
      <w:proofErr w:type="spellStart"/>
      <w:r w:rsidRPr="002D6BEE">
        <w:rPr>
          <w:lang w:val="en-US"/>
        </w:rPr>
        <w:t>pengeluaran</w:t>
      </w:r>
      <w:proofErr w:type="spellEnd"/>
      <w:r w:rsidRPr="002D6BEE">
        <w:rPr>
          <w:lang w:val="en-US"/>
        </w:rPr>
        <w:t xml:space="preserve"> </w:t>
      </w:r>
      <w:proofErr w:type="spellStart"/>
      <w:r w:rsidRPr="002D6BEE">
        <w:rPr>
          <w:lang w:val="en-US"/>
        </w:rPr>
        <w:t>sekaligus</w:t>
      </w:r>
      <w:proofErr w:type="spellEnd"/>
      <w:r w:rsidRPr="002D6BEE">
        <w:rPr>
          <w:lang w:val="en-US"/>
        </w:rPr>
        <w:t xml:space="preserve"> </w:t>
      </w:r>
      <w:proofErr w:type="spellStart"/>
      <w:r w:rsidRPr="002D6BEE">
        <w:rPr>
          <w:lang w:val="en-US"/>
        </w:rPr>
        <w:t>menjaga</w:t>
      </w:r>
      <w:proofErr w:type="spellEnd"/>
      <w:r w:rsidRPr="002D6BEE">
        <w:rPr>
          <w:lang w:val="en-US"/>
        </w:rPr>
        <w:t xml:space="preserve"> </w:t>
      </w:r>
      <w:proofErr w:type="spellStart"/>
      <w:r w:rsidRPr="002D6BEE">
        <w:rPr>
          <w:lang w:val="en-US"/>
        </w:rPr>
        <w:t>konsistensi</w:t>
      </w:r>
      <w:proofErr w:type="spellEnd"/>
      <w:r w:rsidRPr="002D6BEE">
        <w:rPr>
          <w:lang w:val="en-US"/>
        </w:rPr>
        <w:t xml:space="preserve"> </w:t>
      </w:r>
      <w:proofErr w:type="spellStart"/>
      <w:r w:rsidRPr="002D6BEE">
        <w:rPr>
          <w:lang w:val="en-US"/>
        </w:rPr>
        <w:t>dengan</w:t>
      </w:r>
      <w:proofErr w:type="spellEnd"/>
      <w:r w:rsidRPr="002D6BEE">
        <w:rPr>
          <w:lang w:val="en-US"/>
        </w:rPr>
        <w:t xml:space="preserve"> </w:t>
      </w:r>
      <w:proofErr w:type="spellStart"/>
      <w:r w:rsidRPr="002D6BEE">
        <w:rPr>
          <w:lang w:val="en-US"/>
        </w:rPr>
        <w:t>variabel</w:t>
      </w:r>
      <w:proofErr w:type="spellEnd"/>
      <w:r w:rsidRPr="002D6BEE">
        <w:rPr>
          <w:lang w:val="en-US"/>
        </w:rPr>
        <w:t xml:space="preserve"> </w:t>
      </w:r>
      <w:proofErr w:type="spellStart"/>
      <w:r w:rsidRPr="002D6BEE">
        <w:rPr>
          <w:lang w:val="en-US"/>
        </w:rPr>
        <w:t>permintaan</w:t>
      </w:r>
      <w:proofErr w:type="spellEnd"/>
      <w:r w:rsidRPr="002D6BEE">
        <w:rPr>
          <w:lang w:val="en-US"/>
        </w:rPr>
        <w:t xml:space="preserve"> yang </w:t>
      </w:r>
      <w:proofErr w:type="spellStart"/>
      <w:r w:rsidRPr="002D6BEE">
        <w:rPr>
          <w:lang w:val="en-US"/>
        </w:rPr>
        <w:t>menjadi</w:t>
      </w:r>
      <w:proofErr w:type="spellEnd"/>
      <w:r w:rsidRPr="002D6BEE">
        <w:rPr>
          <w:lang w:val="en-US"/>
        </w:rPr>
        <w:t xml:space="preserve"> </w:t>
      </w:r>
      <w:proofErr w:type="spellStart"/>
      <w:r w:rsidRPr="002D6BEE">
        <w:rPr>
          <w:lang w:val="en-US"/>
        </w:rPr>
        <w:t>penggerak</w:t>
      </w:r>
      <w:proofErr w:type="spellEnd"/>
      <w:r w:rsidRPr="002D6BEE">
        <w:rPr>
          <w:lang w:val="en-US"/>
        </w:rPr>
        <w:t xml:space="preserve"> </w:t>
      </w:r>
      <w:proofErr w:type="spellStart"/>
      <w:r w:rsidRPr="002D6BEE">
        <w:rPr>
          <w:lang w:val="en-US"/>
        </w:rPr>
        <w:t>utama</w:t>
      </w:r>
      <w:proofErr w:type="spellEnd"/>
      <w:r w:rsidRPr="002D6BEE">
        <w:rPr>
          <w:lang w:val="en-US"/>
        </w:rPr>
        <w:t xml:space="preserve"> </w:t>
      </w:r>
      <w:proofErr w:type="spellStart"/>
      <w:r w:rsidRPr="002D6BEE">
        <w:rPr>
          <w:lang w:val="en-US"/>
        </w:rPr>
        <w:t>sistem</w:t>
      </w:r>
      <w:proofErr w:type="spellEnd"/>
      <w:r w:rsidRPr="002D6BEE">
        <w:rPr>
          <w:lang w:val="en-US"/>
        </w:rPr>
        <w:t>.</w:t>
      </w:r>
    </w:p>
    <w:p w14:paraId="37F029A3" w14:textId="3509A23D" w:rsidR="0035633C" w:rsidRDefault="003433B1" w:rsidP="00D5737B">
      <w:pPr>
        <w:pStyle w:val="Level3JudulPokokBahasan"/>
      </w:pPr>
      <w:proofErr w:type="spellStart"/>
      <w:r>
        <w:t>Kebijakan</w:t>
      </w:r>
      <w:proofErr w:type="spellEnd"/>
      <w:r>
        <w:t xml:space="preserve"> </w:t>
      </w:r>
      <w:proofErr w:type="spellStart"/>
      <w:r>
        <w:t>Pariwisata</w:t>
      </w:r>
      <w:proofErr w:type="spellEnd"/>
    </w:p>
    <w:p w14:paraId="291CD666" w14:textId="25D2245B" w:rsidR="00511CE2" w:rsidRDefault="00511CE2" w:rsidP="0035633C">
      <w:r>
        <w:t xml:space="preserve">Kebijakan pariwisata merupakan instrumen untuk mengarahkan perkembangan sektor agar selaras dengan tujuan pembangunan. </w:t>
      </w:r>
      <w:proofErr w:type="spellStart"/>
      <w:r>
        <w:t>Keller</w:t>
      </w:r>
      <w:proofErr w:type="spellEnd"/>
      <w:r>
        <w:t xml:space="preserve"> (2015) mendefinisikannya sebagai seperangkat keputusan dan tindakan pemerintah beserta pemangku kepentingan untuk membentuk kondisi tempat industri pariwisata beroperasi dan berkembang. </w:t>
      </w:r>
      <w:r>
        <w:rPr>
          <w:rFonts w:eastAsia="Times New Roman"/>
        </w:rPr>
        <w:t xml:space="preserve">Kebijakan ini mencakup berbagai dimensi, mulai dari regulasi pengelolaan destinasi, pengembangan infrastruktur, promosi pariwisata, hingga pengelolaan dampak sosial dan lingkungan. </w:t>
      </w:r>
      <w:r>
        <w:t xml:space="preserve">Saputra dan Ali (2020) menekankan bahwa efektivitas kebijakan bergantung pada kemampuan mengintegrasikan beragam instrumen secara koheren, mulai dari regulasi, instrumen fiskal seperti insentif investasi, investasi publik, hingga kemitraan publik–swasta. </w:t>
      </w:r>
      <w:r w:rsidR="00185E2B" w:rsidRPr="00185E2B">
        <w:t xml:space="preserve">Dalam model penelitian ini, dimensi kebijakan diwakili oleh dua tuas, yaitu Insentif Kebijakan yang memengaruhi besaran investasi sektor </w:t>
      </w:r>
      <w:r w:rsidR="00185E2B" w:rsidRPr="00185E2B">
        <w:lastRenderedPageBreak/>
        <w:t>pariwisata, dan Kebijakan Konservasi Lahan yang memengaruhi laju konversi lahan untuk fasilitas pariwisata, sehingga skenario kebijakan dapat diuji dampaknya secara langsung pada dimensi ekonomi maupun lingkungan</w:t>
      </w:r>
      <w:r>
        <w:t>.</w:t>
      </w:r>
      <w:r w:rsidR="00EF5B69">
        <w:t xml:space="preserve"> </w:t>
      </w:r>
      <w:r>
        <w:t>Pada tingkat nasional, arah kebijakan tertuang dalam Rencana Strategis Kementerian Pariwisata 2025–2029, sedangkan pada tingkat daerah tertuang dalam RPJMD DIY dan penetapan Borobudur–Yogyakarta–Prambanan sebagai Destinasi Pariwisata Prioritas melalui Peraturan Presiden Nomor 88 Tahun 2024</w:t>
      </w:r>
      <w:r w:rsidR="00EF5B69">
        <w:t>.</w:t>
      </w:r>
    </w:p>
    <w:p w14:paraId="16D4A92D" w14:textId="6A5F5A42" w:rsidR="00EF5B69" w:rsidRPr="00EF5B69" w:rsidRDefault="00EF5B69" w:rsidP="00EF5B69">
      <w:pPr>
        <w:rPr>
          <w:lang w:val="en-US"/>
        </w:rPr>
      </w:pPr>
      <w:r w:rsidRPr="00EF5B69">
        <w:rPr>
          <w:lang w:val="en-US"/>
        </w:rPr>
        <w:t xml:space="preserve">Salah </w:t>
      </w:r>
      <w:proofErr w:type="spellStart"/>
      <w:r w:rsidRPr="00EF5B69">
        <w:rPr>
          <w:lang w:val="en-US"/>
        </w:rPr>
        <w:t>satu</w:t>
      </w:r>
      <w:proofErr w:type="spellEnd"/>
      <w:r w:rsidRPr="00EF5B69">
        <w:rPr>
          <w:lang w:val="en-US"/>
        </w:rPr>
        <w:t xml:space="preserve"> </w:t>
      </w:r>
      <w:proofErr w:type="spellStart"/>
      <w:r w:rsidRPr="00EF5B69">
        <w:rPr>
          <w:lang w:val="en-US"/>
        </w:rPr>
        <w:t>instrumen</w:t>
      </w:r>
      <w:proofErr w:type="spellEnd"/>
      <w:r w:rsidRPr="00EF5B69">
        <w:rPr>
          <w:lang w:val="en-US"/>
        </w:rPr>
        <w:t xml:space="preserve"> yang </w:t>
      </w:r>
      <w:proofErr w:type="spellStart"/>
      <w:r w:rsidRPr="00EF5B69">
        <w:rPr>
          <w:lang w:val="en-US"/>
        </w:rPr>
        <w:t>relevan</w:t>
      </w:r>
      <w:proofErr w:type="spellEnd"/>
      <w:r w:rsidRPr="00EF5B69">
        <w:rPr>
          <w:lang w:val="en-US"/>
        </w:rPr>
        <w:t xml:space="preserve"> </w:t>
      </w:r>
      <w:proofErr w:type="spellStart"/>
      <w:r w:rsidRPr="00EF5B69">
        <w:rPr>
          <w:lang w:val="en-US"/>
        </w:rPr>
        <w:t>bagi</w:t>
      </w:r>
      <w:proofErr w:type="spellEnd"/>
      <w:r w:rsidRPr="00EF5B69">
        <w:rPr>
          <w:lang w:val="en-US"/>
        </w:rPr>
        <w:t xml:space="preserve"> </w:t>
      </w:r>
      <w:proofErr w:type="spellStart"/>
      <w:r w:rsidRPr="00EF5B69">
        <w:rPr>
          <w:lang w:val="en-US"/>
        </w:rPr>
        <w:t>subsistem</w:t>
      </w:r>
      <w:proofErr w:type="spellEnd"/>
      <w:r w:rsidRPr="00EF5B69">
        <w:rPr>
          <w:lang w:val="en-US"/>
        </w:rPr>
        <w:t xml:space="preserve"> </w:t>
      </w:r>
      <w:proofErr w:type="spellStart"/>
      <w:r w:rsidRPr="00EF5B69">
        <w:rPr>
          <w:lang w:val="en-US"/>
        </w:rPr>
        <w:t>penyediaan</w:t>
      </w:r>
      <w:proofErr w:type="spellEnd"/>
      <w:r w:rsidRPr="00EF5B69">
        <w:rPr>
          <w:lang w:val="en-US"/>
        </w:rPr>
        <w:t xml:space="preserve"> </w:t>
      </w:r>
      <w:proofErr w:type="spellStart"/>
      <w:r w:rsidRPr="00EF5B69">
        <w:rPr>
          <w:lang w:val="en-US"/>
        </w:rPr>
        <w:t>akomodasi</w:t>
      </w:r>
      <w:proofErr w:type="spellEnd"/>
      <w:r w:rsidRPr="00EF5B69">
        <w:rPr>
          <w:lang w:val="en-US"/>
        </w:rPr>
        <w:t xml:space="preserve"> </w:t>
      </w:r>
      <w:proofErr w:type="spellStart"/>
      <w:r w:rsidRPr="00EF5B69">
        <w:rPr>
          <w:lang w:val="en-US"/>
        </w:rPr>
        <w:t>adalah</w:t>
      </w:r>
      <w:proofErr w:type="spellEnd"/>
      <w:r w:rsidRPr="00EF5B69">
        <w:rPr>
          <w:lang w:val="en-US"/>
        </w:rPr>
        <w:t xml:space="preserve"> </w:t>
      </w:r>
      <w:proofErr w:type="spellStart"/>
      <w:r w:rsidRPr="00EF5B69">
        <w:rPr>
          <w:lang w:val="en-US"/>
        </w:rPr>
        <w:t>mekanisme</w:t>
      </w:r>
      <w:proofErr w:type="spellEnd"/>
      <w:r w:rsidRPr="00EF5B69">
        <w:rPr>
          <w:lang w:val="en-US"/>
        </w:rPr>
        <w:t xml:space="preserve"> </w:t>
      </w:r>
      <w:proofErr w:type="spellStart"/>
      <w:r w:rsidRPr="00EF5B69">
        <w:rPr>
          <w:lang w:val="en-US"/>
        </w:rPr>
        <w:t>penyesuaian</w:t>
      </w:r>
      <w:proofErr w:type="spellEnd"/>
      <w:r w:rsidRPr="00EF5B69">
        <w:rPr>
          <w:lang w:val="en-US"/>
        </w:rPr>
        <w:t xml:space="preserve"> </w:t>
      </w:r>
      <w:proofErr w:type="spellStart"/>
      <w:r w:rsidRPr="00EF5B69">
        <w:rPr>
          <w:lang w:val="en-US"/>
        </w:rPr>
        <w:t>kapasitas</w:t>
      </w:r>
      <w:proofErr w:type="spellEnd"/>
      <w:r w:rsidRPr="00EF5B69">
        <w:rPr>
          <w:lang w:val="en-US"/>
        </w:rPr>
        <w:t xml:space="preserve"> </w:t>
      </w:r>
      <w:proofErr w:type="spellStart"/>
      <w:r w:rsidRPr="00EF5B69">
        <w:rPr>
          <w:lang w:val="en-US"/>
        </w:rPr>
        <w:t>terhadap</w:t>
      </w:r>
      <w:proofErr w:type="spellEnd"/>
      <w:r w:rsidRPr="00EF5B69">
        <w:rPr>
          <w:lang w:val="en-US"/>
        </w:rPr>
        <w:t xml:space="preserve"> </w:t>
      </w:r>
      <w:proofErr w:type="spellStart"/>
      <w:r w:rsidRPr="00EF5B69">
        <w:rPr>
          <w:lang w:val="en-US"/>
        </w:rPr>
        <w:t>tingkat</w:t>
      </w:r>
      <w:proofErr w:type="spellEnd"/>
      <w:r w:rsidRPr="00EF5B69">
        <w:rPr>
          <w:lang w:val="en-US"/>
        </w:rPr>
        <w:t xml:space="preserve"> </w:t>
      </w:r>
      <w:proofErr w:type="spellStart"/>
      <w:r w:rsidRPr="00EF5B69">
        <w:rPr>
          <w:lang w:val="en-US"/>
        </w:rPr>
        <w:t>permintaan</w:t>
      </w:r>
      <w:proofErr w:type="spellEnd"/>
      <w:r w:rsidRPr="00EF5B69">
        <w:rPr>
          <w:lang w:val="en-US"/>
        </w:rPr>
        <w:t xml:space="preserve">. </w:t>
      </w:r>
      <w:proofErr w:type="spellStart"/>
      <w:r w:rsidRPr="00EF5B69">
        <w:rPr>
          <w:lang w:val="en-US"/>
        </w:rPr>
        <w:t>Literatur</w:t>
      </w:r>
      <w:proofErr w:type="spellEnd"/>
      <w:r w:rsidRPr="00EF5B69">
        <w:rPr>
          <w:lang w:val="en-US"/>
        </w:rPr>
        <w:t xml:space="preserve"> pasar </w:t>
      </w:r>
      <w:proofErr w:type="spellStart"/>
      <w:r w:rsidRPr="00EF5B69">
        <w:rPr>
          <w:lang w:val="en-US"/>
        </w:rPr>
        <w:t>properti</w:t>
      </w:r>
      <w:proofErr w:type="spellEnd"/>
      <w:r w:rsidRPr="00EF5B69">
        <w:rPr>
          <w:lang w:val="en-US"/>
        </w:rPr>
        <w:t xml:space="preserve"> </w:t>
      </w:r>
      <w:proofErr w:type="spellStart"/>
      <w:r w:rsidRPr="00EF5B69">
        <w:rPr>
          <w:lang w:val="en-US"/>
        </w:rPr>
        <w:t>mengenal</w:t>
      </w:r>
      <w:proofErr w:type="spellEnd"/>
      <w:r w:rsidRPr="00EF5B69">
        <w:rPr>
          <w:lang w:val="en-US"/>
        </w:rPr>
        <w:t xml:space="preserve"> </w:t>
      </w:r>
      <w:proofErr w:type="spellStart"/>
      <w:r w:rsidRPr="00EF5B69">
        <w:rPr>
          <w:lang w:val="en-US"/>
        </w:rPr>
        <w:t>konsep</w:t>
      </w:r>
      <w:proofErr w:type="spellEnd"/>
      <w:r w:rsidRPr="00EF5B69">
        <w:rPr>
          <w:lang w:val="en-US"/>
        </w:rPr>
        <w:t xml:space="preserve"> </w:t>
      </w:r>
      <w:r w:rsidRPr="00EF5B69">
        <w:rPr>
          <w:i/>
          <w:iCs/>
          <w:lang w:val="en-US"/>
        </w:rPr>
        <w:t>natural occupancy rate</w:t>
      </w:r>
      <w:r w:rsidRPr="00EF5B69">
        <w:rPr>
          <w:lang w:val="en-US"/>
        </w:rPr>
        <w:t xml:space="preserve">, </w:t>
      </w:r>
      <w:proofErr w:type="spellStart"/>
      <w:r w:rsidRPr="00EF5B69">
        <w:rPr>
          <w:lang w:val="en-US"/>
        </w:rPr>
        <w:t>yaitu</w:t>
      </w:r>
      <w:proofErr w:type="spellEnd"/>
      <w:r w:rsidRPr="00EF5B69">
        <w:rPr>
          <w:lang w:val="en-US"/>
        </w:rPr>
        <w:t xml:space="preserve"> </w:t>
      </w:r>
      <w:proofErr w:type="spellStart"/>
      <w:r w:rsidRPr="00EF5B69">
        <w:rPr>
          <w:lang w:val="en-US"/>
        </w:rPr>
        <w:t>tingkat</w:t>
      </w:r>
      <w:proofErr w:type="spellEnd"/>
      <w:r w:rsidRPr="00EF5B69">
        <w:rPr>
          <w:lang w:val="en-US"/>
        </w:rPr>
        <w:t xml:space="preserve"> </w:t>
      </w:r>
      <w:proofErr w:type="spellStart"/>
      <w:r w:rsidRPr="00EF5B69">
        <w:rPr>
          <w:lang w:val="en-US"/>
        </w:rPr>
        <w:t>hunian</w:t>
      </w:r>
      <w:proofErr w:type="spellEnd"/>
      <w:r w:rsidRPr="00EF5B69">
        <w:rPr>
          <w:lang w:val="en-US"/>
        </w:rPr>
        <w:t xml:space="preserve"> yang </w:t>
      </w:r>
      <w:proofErr w:type="spellStart"/>
      <w:r w:rsidRPr="00EF5B69">
        <w:rPr>
          <w:lang w:val="en-US"/>
        </w:rPr>
        <w:t>menjadi</w:t>
      </w:r>
      <w:proofErr w:type="spellEnd"/>
      <w:r w:rsidRPr="00EF5B69">
        <w:rPr>
          <w:lang w:val="en-US"/>
        </w:rPr>
        <w:t xml:space="preserve"> </w:t>
      </w:r>
      <w:proofErr w:type="spellStart"/>
      <w:r w:rsidRPr="00EF5B69">
        <w:rPr>
          <w:lang w:val="en-US"/>
        </w:rPr>
        <w:t>acuan</w:t>
      </w:r>
      <w:proofErr w:type="spellEnd"/>
      <w:r w:rsidRPr="00EF5B69">
        <w:rPr>
          <w:lang w:val="en-US"/>
        </w:rPr>
        <w:t xml:space="preserve"> </w:t>
      </w:r>
      <w:proofErr w:type="spellStart"/>
      <w:r w:rsidRPr="00EF5B69">
        <w:rPr>
          <w:lang w:val="en-US"/>
        </w:rPr>
        <w:t>pelaku</w:t>
      </w:r>
      <w:proofErr w:type="spellEnd"/>
      <w:r w:rsidRPr="00EF5B69">
        <w:rPr>
          <w:lang w:val="en-US"/>
        </w:rPr>
        <w:t xml:space="preserve"> </w:t>
      </w:r>
      <w:proofErr w:type="spellStart"/>
      <w:r w:rsidRPr="00EF5B69">
        <w:rPr>
          <w:lang w:val="en-US"/>
        </w:rPr>
        <w:t>usaha</w:t>
      </w:r>
      <w:proofErr w:type="spellEnd"/>
      <w:r w:rsidRPr="00EF5B69">
        <w:rPr>
          <w:lang w:val="en-US"/>
        </w:rPr>
        <w:t xml:space="preserve"> </w:t>
      </w:r>
      <w:proofErr w:type="spellStart"/>
      <w:r w:rsidRPr="00EF5B69">
        <w:rPr>
          <w:lang w:val="en-US"/>
        </w:rPr>
        <w:t>dalam</w:t>
      </w:r>
      <w:proofErr w:type="spellEnd"/>
      <w:r w:rsidRPr="00EF5B69">
        <w:rPr>
          <w:lang w:val="en-US"/>
        </w:rPr>
        <w:t xml:space="preserve"> </w:t>
      </w:r>
      <w:proofErr w:type="spellStart"/>
      <w:r w:rsidRPr="00EF5B69">
        <w:rPr>
          <w:lang w:val="en-US"/>
        </w:rPr>
        <w:t>memutuskan</w:t>
      </w:r>
      <w:proofErr w:type="spellEnd"/>
      <w:r w:rsidRPr="00EF5B69">
        <w:rPr>
          <w:lang w:val="en-US"/>
        </w:rPr>
        <w:t xml:space="preserve"> </w:t>
      </w:r>
      <w:proofErr w:type="spellStart"/>
      <w:r w:rsidRPr="00EF5B69">
        <w:rPr>
          <w:lang w:val="en-US"/>
        </w:rPr>
        <w:t>penambahan</w:t>
      </w:r>
      <w:proofErr w:type="spellEnd"/>
      <w:r w:rsidRPr="00EF5B69">
        <w:rPr>
          <w:lang w:val="en-US"/>
        </w:rPr>
        <w:t xml:space="preserve"> </w:t>
      </w:r>
      <w:proofErr w:type="spellStart"/>
      <w:r w:rsidRPr="00EF5B69">
        <w:rPr>
          <w:lang w:val="en-US"/>
        </w:rPr>
        <w:t>kapasitas</w:t>
      </w:r>
      <w:proofErr w:type="spellEnd"/>
      <w:r w:rsidRPr="00EF5B69">
        <w:rPr>
          <w:lang w:val="en-US"/>
        </w:rPr>
        <w:t xml:space="preserve"> (Rosen &amp; Smith, 1983). Ketika </w:t>
      </w:r>
      <w:proofErr w:type="spellStart"/>
      <w:r w:rsidRPr="00EF5B69">
        <w:rPr>
          <w:lang w:val="en-US"/>
        </w:rPr>
        <w:t>tingkat</w:t>
      </w:r>
      <w:proofErr w:type="spellEnd"/>
      <w:r w:rsidRPr="00EF5B69">
        <w:rPr>
          <w:lang w:val="en-US"/>
        </w:rPr>
        <w:t xml:space="preserve"> </w:t>
      </w:r>
      <w:proofErr w:type="spellStart"/>
      <w:r w:rsidRPr="00EF5B69">
        <w:rPr>
          <w:lang w:val="en-US"/>
        </w:rPr>
        <w:t>hunian</w:t>
      </w:r>
      <w:proofErr w:type="spellEnd"/>
      <w:r w:rsidRPr="00EF5B69">
        <w:rPr>
          <w:lang w:val="en-US"/>
        </w:rPr>
        <w:t xml:space="preserve"> </w:t>
      </w:r>
      <w:proofErr w:type="spellStart"/>
      <w:r w:rsidRPr="00EF5B69">
        <w:rPr>
          <w:lang w:val="en-US"/>
        </w:rPr>
        <w:t>berada</w:t>
      </w:r>
      <w:proofErr w:type="spellEnd"/>
      <w:r w:rsidRPr="00EF5B69">
        <w:rPr>
          <w:lang w:val="en-US"/>
        </w:rPr>
        <w:t xml:space="preserve"> di </w:t>
      </w:r>
      <w:proofErr w:type="spellStart"/>
      <w:r w:rsidRPr="00EF5B69">
        <w:rPr>
          <w:lang w:val="en-US"/>
        </w:rPr>
        <w:t>atas</w:t>
      </w:r>
      <w:proofErr w:type="spellEnd"/>
      <w:r w:rsidRPr="00EF5B69">
        <w:rPr>
          <w:lang w:val="en-US"/>
        </w:rPr>
        <w:t xml:space="preserve"> </w:t>
      </w:r>
      <w:proofErr w:type="spellStart"/>
      <w:r w:rsidRPr="00EF5B69">
        <w:rPr>
          <w:lang w:val="en-US"/>
        </w:rPr>
        <w:t>tingkat</w:t>
      </w:r>
      <w:proofErr w:type="spellEnd"/>
      <w:r w:rsidRPr="00EF5B69">
        <w:rPr>
          <w:lang w:val="en-US"/>
        </w:rPr>
        <w:t xml:space="preserve"> </w:t>
      </w:r>
      <w:proofErr w:type="spellStart"/>
      <w:r w:rsidRPr="00EF5B69">
        <w:rPr>
          <w:lang w:val="en-US"/>
        </w:rPr>
        <w:t>acuan</w:t>
      </w:r>
      <w:proofErr w:type="spellEnd"/>
      <w:r w:rsidRPr="00EF5B69">
        <w:rPr>
          <w:lang w:val="en-US"/>
        </w:rPr>
        <w:t xml:space="preserve"> </w:t>
      </w:r>
      <w:proofErr w:type="spellStart"/>
      <w:r w:rsidRPr="00EF5B69">
        <w:rPr>
          <w:lang w:val="en-US"/>
        </w:rPr>
        <w:t>tersebut</w:t>
      </w:r>
      <w:proofErr w:type="spellEnd"/>
      <w:r w:rsidRPr="00EF5B69">
        <w:rPr>
          <w:lang w:val="en-US"/>
        </w:rPr>
        <w:t xml:space="preserve">, </w:t>
      </w:r>
      <w:proofErr w:type="spellStart"/>
      <w:r w:rsidRPr="00EF5B69">
        <w:rPr>
          <w:lang w:val="en-US"/>
        </w:rPr>
        <w:t>pembangunan</w:t>
      </w:r>
      <w:proofErr w:type="spellEnd"/>
      <w:r w:rsidRPr="00EF5B69">
        <w:rPr>
          <w:lang w:val="en-US"/>
        </w:rPr>
        <w:t xml:space="preserve"> </w:t>
      </w:r>
      <w:proofErr w:type="spellStart"/>
      <w:r w:rsidRPr="00EF5B69">
        <w:rPr>
          <w:lang w:val="en-US"/>
        </w:rPr>
        <w:t>kapasitas</w:t>
      </w:r>
      <w:proofErr w:type="spellEnd"/>
      <w:r w:rsidRPr="00EF5B69">
        <w:rPr>
          <w:lang w:val="en-US"/>
        </w:rPr>
        <w:t xml:space="preserve"> </w:t>
      </w:r>
      <w:proofErr w:type="spellStart"/>
      <w:r w:rsidRPr="00EF5B69">
        <w:rPr>
          <w:lang w:val="en-US"/>
        </w:rPr>
        <w:t>baru</w:t>
      </w:r>
      <w:proofErr w:type="spellEnd"/>
      <w:r w:rsidRPr="00EF5B69">
        <w:rPr>
          <w:lang w:val="en-US"/>
        </w:rPr>
        <w:t xml:space="preserve"> </w:t>
      </w:r>
      <w:proofErr w:type="spellStart"/>
      <w:r w:rsidRPr="00EF5B69">
        <w:rPr>
          <w:lang w:val="en-US"/>
        </w:rPr>
        <w:t>cenderung</w:t>
      </w:r>
      <w:proofErr w:type="spellEnd"/>
      <w:r w:rsidRPr="00EF5B69">
        <w:rPr>
          <w:lang w:val="en-US"/>
        </w:rPr>
        <w:t xml:space="preserve"> </w:t>
      </w:r>
      <w:proofErr w:type="spellStart"/>
      <w:r w:rsidRPr="00EF5B69">
        <w:rPr>
          <w:lang w:val="en-US"/>
        </w:rPr>
        <w:t>meningkat</w:t>
      </w:r>
      <w:proofErr w:type="spellEnd"/>
      <w:r w:rsidRPr="00EF5B69">
        <w:rPr>
          <w:lang w:val="en-US"/>
        </w:rPr>
        <w:t xml:space="preserve">, </w:t>
      </w:r>
      <w:proofErr w:type="spellStart"/>
      <w:r w:rsidRPr="00EF5B69">
        <w:rPr>
          <w:lang w:val="en-US"/>
        </w:rPr>
        <w:t>sedangkan</w:t>
      </w:r>
      <w:proofErr w:type="spellEnd"/>
      <w:r w:rsidRPr="00EF5B69">
        <w:rPr>
          <w:lang w:val="en-US"/>
        </w:rPr>
        <w:t xml:space="preserve"> </w:t>
      </w:r>
      <w:proofErr w:type="spellStart"/>
      <w:r w:rsidRPr="00EF5B69">
        <w:rPr>
          <w:lang w:val="en-US"/>
        </w:rPr>
        <w:t>ketika</w:t>
      </w:r>
      <w:proofErr w:type="spellEnd"/>
      <w:r w:rsidRPr="00EF5B69">
        <w:rPr>
          <w:lang w:val="en-US"/>
        </w:rPr>
        <w:t xml:space="preserve"> </w:t>
      </w:r>
      <w:proofErr w:type="spellStart"/>
      <w:r w:rsidRPr="00EF5B69">
        <w:rPr>
          <w:lang w:val="en-US"/>
        </w:rPr>
        <w:t>berada</w:t>
      </w:r>
      <w:proofErr w:type="spellEnd"/>
      <w:r w:rsidRPr="00EF5B69">
        <w:rPr>
          <w:lang w:val="en-US"/>
        </w:rPr>
        <w:t xml:space="preserve"> di </w:t>
      </w:r>
      <w:proofErr w:type="spellStart"/>
      <w:r w:rsidRPr="00EF5B69">
        <w:rPr>
          <w:lang w:val="en-US"/>
        </w:rPr>
        <w:t>bawahnya</w:t>
      </w:r>
      <w:proofErr w:type="spellEnd"/>
      <w:r w:rsidRPr="00EF5B69">
        <w:rPr>
          <w:lang w:val="en-US"/>
        </w:rPr>
        <w:t xml:space="preserve"> </w:t>
      </w:r>
      <w:proofErr w:type="spellStart"/>
      <w:r w:rsidRPr="00EF5B69">
        <w:rPr>
          <w:lang w:val="en-US"/>
        </w:rPr>
        <w:t>pembangunan</w:t>
      </w:r>
      <w:proofErr w:type="spellEnd"/>
      <w:r w:rsidRPr="00EF5B69">
        <w:rPr>
          <w:lang w:val="en-US"/>
        </w:rPr>
        <w:t xml:space="preserve"> </w:t>
      </w:r>
      <w:proofErr w:type="spellStart"/>
      <w:r w:rsidRPr="00EF5B69">
        <w:rPr>
          <w:lang w:val="en-US"/>
        </w:rPr>
        <w:t>cenderung</w:t>
      </w:r>
      <w:proofErr w:type="spellEnd"/>
      <w:r w:rsidRPr="00EF5B69">
        <w:rPr>
          <w:lang w:val="en-US"/>
        </w:rPr>
        <w:t xml:space="preserve"> </w:t>
      </w:r>
      <w:proofErr w:type="spellStart"/>
      <w:r w:rsidRPr="00EF5B69">
        <w:rPr>
          <w:lang w:val="en-US"/>
        </w:rPr>
        <w:t>terhenti</w:t>
      </w:r>
      <w:proofErr w:type="spellEnd"/>
      <w:r w:rsidRPr="00EF5B69">
        <w:rPr>
          <w:lang w:val="en-US"/>
        </w:rPr>
        <w:t xml:space="preserve">. Wheaton dan Rossoff (1998) </w:t>
      </w:r>
      <w:proofErr w:type="spellStart"/>
      <w:r w:rsidRPr="00EF5B69">
        <w:rPr>
          <w:lang w:val="en-US"/>
        </w:rPr>
        <w:t>menunjukkan</w:t>
      </w:r>
      <w:proofErr w:type="spellEnd"/>
      <w:r w:rsidRPr="00EF5B69">
        <w:rPr>
          <w:lang w:val="en-US"/>
        </w:rPr>
        <w:t xml:space="preserve"> </w:t>
      </w:r>
      <w:proofErr w:type="spellStart"/>
      <w:r w:rsidRPr="00EF5B69">
        <w:rPr>
          <w:lang w:val="en-US"/>
        </w:rPr>
        <w:t>bahwa</w:t>
      </w:r>
      <w:proofErr w:type="spellEnd"/>
      <w:r w:rsidRPr="00EF5B69">
        <w:rPr>
          <w:lang w:val="en-US"/>
        </w:rPr>
        <w:t xml:space="preserve"> </w:t>
      </w:r>
      <w:proofErr w:type="spellStart"/>
      <w:r w:rsidRPr="00EF5B69">
        <w:rPr>
          <w:lang w:val="en-US"/>
        </w:rPr>
        <w:t>mekanisme</w:t>
      </w:r>
      <w:proofErr w:type="spellEnd"/>
      <w:r w:rsidRPr="00EF5B69">
        <w:rPr>
          <w:lang w:val="en-US"/>
        </w:rPr>
        <w:t xml:space="preserve"> </w:t>
      </w:r>
      <w:proofErr w:type="spellStart"/>
      <w:r w:rsidRPr="00EF5B69">
        <w:rPr>
          <w:lang w:val="en-US"/>
        </w:rPr>
        <w:t>serupa</w:t>
      </w:r>
      <w:proofErr w:type="spellEnd"/>
      <w:r w:rsidRPr="00EF5B69">
        <w:rPr>
          <w:lang w:val="en-US"/>
        </w:rPr>
        <w:t xml:space="preserve"> </w:t>
      </w:r>
      <w:proofErr w:type="spellStart"/>
      <w:r w:rsidRPr="00EF5B69">
        <w:rPr>
          <w:lang w:val="en-US"/>
        </w:rPr>
        <w:t>berlaku</w:t>
      </w:r>
      <w:proofErr w:type="spellEnd"/>
      <w:r w:rsidRPr="00EF5B69">
        <w:rPr>
          <w:lang w:val="en-US"/>
        </w:rPr>
        <w:t xml:space="preserve"> pada </w:t>
      </w:r>
      <w:proofErr w:type="spellStart"/>
      <w:r w:rsidRPr="00EF5B69">
        <w:rPr>
          <w:lang w:val="en-US"/>
        </w:rPr>
        <w:t>industri</w:t>
      </w:r>
      <w:proofErr w:type="spellEnd"/>
      <w:r w:rsidRPr="00EF5B69">
        <w:rPr>
          <w:lang w:val="en-US"/>
        </w:rPr>
        <w:t xml:space="preserve"> </w:t>
      </w:r>
      <w:proofErr w:type="spellStart"/>
      <w:r w:rsidRPr="00EF5B69">
        <w:rPr>
          <w:lang w:val="en-US"/>
        </w:rPr>
        <w:t>akomodasi</w:t>
      </w:r>
      <w:proofErr w:type="spellEnd"/>
      <w:r w:rsidRPr="00EF5B69">
        <w:rPr>
          <w:lang w:val="en-US"/>
        </w:rPr>
        <w:t xml:space="preserve"> dan </w:t>
      </w:r>
      <w:proofErr w:type="spellStart"/>
      <w:r w:rsidRPr="00EF5B69">
        <w:rPr>
          <w:lang w:val="en-US"/>
        </w:rPr>
        <w:t>menghasilkan</w:t>
      </w:r>
      <w:proofErr w:type="spellEnd"/>
      <w:r w:rsidRPr="00EF5B69">
        <w:rPr>
          <w:lang w:val="en-US"/>
        </w:rPr>
        <w:t xml:space="preserve"> </w:t>
      </w:r>
      <w:proofErr w:type="spellStart"/>
      <w:r w:rsidRPr="00EF5B69">
        <w:rPr>
          <w:lang w:val="en-US"/>
        </w:rPr>
        <w:t>perilaku</w:t>
      </w:r>
      <w:proofErr w:type="spellEnd"/>
      <w:r w:rsidRPr="00EF5B69">
        <w:rPr>
          <w:lang w:val="en-US"/>
        </w:rPr>
        <w:t xml:space="preserve"> </w:t>
      </w:r>
      <w:proofErr w:type="spellStart"/>
      <w:r w:rsidRPr="00EF5B69">
        <w:rPr>
          <w:lang w:val="en-US"/>
        </w:rPr>
        <w:t>siklis</w:t>
      </w:r>
      <w:proofErr w:type="spellEnd"/>
      <w:r w:rsidRPr="00EF5B69">
        <w:rPr>
          <w:lang w:val="en-US"/>
        </w:rPr>
        <w:t xml:space="preserve"> pada </w:t>
      </w:r>
      <w:proofErr w:type="spellStart"/>
      <w:r w:rsidRPr="00EF5B69">
        <w:rPr>
          <w:lang w:val="en-US"/>
        </w:rPr>
        <w:t>penyediaan</w:t>
      </w:r>
      <w:proofErr w:type="spellEnd"/>
      <w:r w:rsidRPr="00EF5B69">
        <w:rPr>
          <w:lang w:val="en-US"/>
        </w:rPr>
        <w:t xml:space="preserve"> </w:t>
      </w:r>
      <w:proofErr w:type="spellStart"/>
      <w:r w:rsidRPr="00EF5B69">
        <w:rPr>
          <w:lang w:val="en-US"/>
        </w:rPr>
        <w:t>kamar</w:t>
      </w:r>
      <w:proofErr w:type="spellEnd"/>
      <w:r w:rsidRPr="00EF5B69">
        <w:rPr>
          <w:lang w:val="en-US"/>
        </w:rPr>
        <w:t xml:space="preserve">, </w:t>
      </w:r>
      <w:proofErr w:type="spellStart"/>
      <w:r w:rsidRPr="00EF5B69">
        <w:rPr>
          <w:lang w:val="en-US"/>
        </w:rPr>
        <w:t>yaitu</w:t>
      </w:r>
      <w:proofErr w:type="spellEnd"/>
      <w:r w:rsidRPr="00EF5B69">
        <w:rPr>
          <w:lang w:val="en-US"/>
        </w:rPr>
        <w:t xml:space="preserve"> </w:t>
      </w:r>
      <w:proofErr w:type="spellStart"/>
      <w:r w:rsidRPr="00EF5B69">
        <w:rPr>
          <w:lang w:val="en-US"/>
        </w:rPr>
        <w:t>periode</w:t>
      </w:r>
      <w:proofErr w:type="spellEnd"/>
      <w:r w:rsidRPr="00EF5B69">
        <w:rPr>
          <w:lang w:val="en-US"/>
        </w:rPr>
        <w:t xml:space="preserve"> </w:t>
      </w:r>
      <w:proofErr w:type="spellStart"/>
      <w:r w:rsidRPr="00EF5B69">
        <w:rPr>
          <w:lang w:val="en-US"/>
        </w:rPr>
        <w:t>pembangunan</w:t>
      </w:r>
      <w:proofErr w:type="spellEnd"/>
      <w:r w:rsidRPr="00EF5B69">
        <w:rPr>
          <w:lang w:val="en-US"/>
        </w:rPr>
        <w:t xml:space="preserve"> </w:t>
      </w:r>
      <w:proofErr w:type="spellStart"/>
      <w:r w:rsidRPr="00EF5B69">
        <w:rPr>
          <w:lang w:val="en-US"/>
        </w:rPr>
        <w:t>berlebih</w:t>
      </w:r>
      <w:proofErr w:type="spellEnd"/>
      <w:r w:rsidRPr="00EF5B69">
        <w:rPr>
          <w:lang w:val="en-US"/>
        </w:rPr>
        <w:t xml:space="preserve"> </w:t>
      </w:r>
      <w:proofErr w:type="spellStart"/>
      <w:r w:rsidRPr="00EF5B69">
        <w:rPr>
          <w:lang w:val="en-US"/>
        </w:rPr>
        <w:t>diikuti</w:t>
      </w:r>
      <w:proofErr w:type="spellEnd"/>
      <w:r w:rsidRPr="00EF5B69">
        <w:rPr>
          <w:lang w:val="en-US"/>
        </w:rPr>
        <w:t xml:space="preserve"> </w:t>
      </w:r>
      <w:proofErr w:type="spellStart"/>
      <w:r w:rsidRPr="00EF5B69">
        <w:rPr>
          <w:lang w:val="en-US"/>
        </w:rPr>
        <w:t>periode</w:t>
      </w:r>
      <w:proofErr w:type="spellEnd"/>
      <w:r w:rsidRPr="00EF5B69">
        <w:rPr>
          <w:lang w:val="en-US"/>
        </w:rPr>
        <w:t xml:space="preserve"> </w:t>
      </w:r>
      <w:proofErr w:type="spellStart"/>
      <w:r w:rsidRPr="00EF5B69">
        <w:rPr>
          <w:lang w:val="en-US"/>
        </w:rPr>
        <w:t>stagnasi</w:t>
      </w:r>
      <w:proofErr w:type="spellEnd"/>
      <w:r w:rsidRPr="00EF5B69">
        <w:rPr>
          <w:lang w:val="en-US"/>
        </w:rPr>
        <w:t xml:space="preserve">. </w:t>
      </w:r>
      <w:proofErr w:type="spellStart"/>
      <w:r w:rsidRPr="00EF5B69">
        <w:rPr>
          <w:lang w:val="en-US"/>
        </w:rPr>
        <w:t>Konsep</w:t>
      </w:r>
      <w:proofErr w:type="spellEnd"/>
      <w:r w:rsidRPr="00EF5B69">
        <w:rPr>
          <w:lang w:val="en-US"/>
        </w:rPr>
        <w:t xml:space="preserve"> </w:t>
      </w:r>
      <w:proofErr w:type="spellStart"/>
      <w:r w:rsidRPr="00EF5B69">
        <w:rPr>
          <w:lang w:val="en-US"/>
        </w:rPr>
        <w:t>ini</w:t>
      </w:r>
      <w:proofErr w:type="spellEnd"/>
      <w:r w:rsidRPr="00EF5B69">
        <w:rPr>
          <w:lang w:val="en-US"/>
        </w:rPr>
        <w:t xml:space="preserve"> </w:t>
      </w:r>
      <w:proofErr w:type="spellStart"/>
      <w:r w:rsidRPr="00EF5B69">
        <w:rPr>
          <w:lang w:val="en-US"/>
        </w:rPr>
        <w:t>menjadi</w:t>
      </w:r>
      <w:proofErr w:type="spellEnd"/>
      <w:r w:rsidRPr="00EF5B69">
        <w:rPr>
          <w:lang w:val="en-US"/>
        </w:rPr>
        <w:t xml:space="preserve"> </w:t>
      </w:r>
      <w:proofErr w:type="spellStart"/>
      <w:r w:rsidRPr="00EF5B69">
        <w:rPr>
          <w:lang w:val="en-US"/>
        </w:rPr>
        <w:t>dasar</w:t>
      </w:r>
      <w:proofErr w:type="spellEnd"/>
      <w:r w:rsidRPr="00EF5B69">
        <w:rPr>
          <w:lang w:val="en-US"/>
        </w:rPr>
        <w:t xml:space="preserve"> </w:t>
      </w:r>
      <w:proofErr w:type="spellStart"/>
      <w:r w:rsidRPr="00EF5B69">
        <w:rPr>
          <w:lang w:val="en-US"/>
        </w:rPr>
        <w:t>perumusan</w:t>
      </w:r>
      <w:proofErr w:type="spellEnd"/>
      <w:r w:rsidRPr="00EF5B69">
        <w:rPr>
          <w:lang w:val="en-US"/>
        </w:rPr>
        <w:t xml:space="preserve"> </w:t>
      </w:r>
      <w:proofErr w:type="spellStart"/>
      <w:r w:rsidRPr="00EF5B69">
        <w:rPr>
          <w:lang w:val="en-US"/>
        </w:rPr>
        <w:t>ambang</w:t>
      </w:r>
      <w:proofErr w:type="spellEnd"/>
      <w:r w:rsidRPr="00EF5B69">
        <w:rPr>
          <w:lang w:val="en-US"/>
        </w:rPr>
        <w:t xml:space="preserve"> </w:t>
      </w:r>
      <w:proofErr w:type="spellStart"/>
      <w:r w:rsidRPr="00EF5B69">
        <w:rPr>
          <w:lang w:val="en-US"/>
        </w:rPr>
        <w:t>tingkat</w:t>
      </w:r>
      <w:proofErr w:type="spellEnd"/>
      <w:r w:rsidRPr="00EF5B69">
        <w:rPr>
          <w:lang w:val="en-US"/>
        </w:rPr>
        <w:t xml:space="preserve"> </w:t>
      </w:r>
      <w:proofErr w:type="spellStart"/>
      <w:r w:rsidRPr="00EF5B69">
        <w:rPr>
          <w:lang w:val="en-US"/>
        </w:rPr>
        <w:t>penghunian</w:t>
      </w:r>
      <w:proofErr w:type="spellEnd"/>
      <w:r w:rsidRPr="00EF5B69">
        <w:rPr>
          <w:lang w:val="en-US"/>
        </w:rPr>
        <w:t xml:space="preserve"> </w:t>
      </w:r>
      <w:proofErr w:type="spellStart"/>
      <w:r w:rsidRPr="00EF5B69">
        <w:rPr>
          <w:lang w:val="en-US"/>
        </w:rPr>
        <w:t>kamar</w:t>
      </w:r>
      <w:proofErr w:type="spellEnd"/>
      <w:r w:rsidRPr="00EF5B69">
        <w:rPr>
          <w:lang w:val="en-US"/>
        </w:rPr>
        <w:t xml:space="preserve"> </w:t>
      </w:r>
      <w:proofErr w:type="spellStart"/>
      <w:r w:rsidRPr="00EF5B69">
        <w:rPr>
          <w:lang w:val="en-US"/>
        </w:rPr>
        <w:t>dalam</w:t>
      </w:r>
      <w:proofErr w:type="spellEnd"/>
      <w:r w:rsidRPr="00EF5B69">
        <w:rPr>
          <w:lang w:val="en-US"/>
        </w:rPr>
        <w:t xml:space="preserve"> model, yang </w:t>
      </w:r>
      <w:proofErr w:type="spellStart"/>
      <w:r w:rsidRPr="00EF5B69">
        <w:rPr>
          <w:lang w:val="en-US"/>
        </w:rPr>
        <w:t>menentukan</w:t>
      </w:r>
      <w:proofErr w:type="spellEnd"/>
      <w:r w:rsidRPr="00EF5B69">
        <w:rPr>
          <w:lang w:val="en-US"/>
        </w:rPr>
        <w:t xml:space="preserve"> </w:t>
      </w:r>
      <w:proofErr w:type="spellStart"/>
      <w:r w:rsidRPr="00EF5B69">
        <w:rPr>
          <w:lang w:val="en-US"/>
        </w:rPr>
        <w:t>kapan</w:t>
      </w:r>
      <w:proofErr w:type="spellEnd"/>
      <w:r w:rsidRPr="00EF5B69">
        <w:rPr>
          <w:lang w:val="en-US"/>
        </w:rPr>
        <w:t xml:space="preserve"> </w:t>
      </w:r>
      <w:proofErr w:type="spellStart"/>
      <w:r w:rsidRPr="00EF5B69">
        <w:rPr>
          <w:lang w:val="en-US"/>
        </w:rPr>
        <w:t>laju</w:t>
      </w:r>
      <w:proofErr w:type="spellEnd"/>
      <w:r w:rsidRPr="00EF5B69">
        <w:rPr>
          <w:lang w:val="en-US"/>
        </w:rPr>
        <w:t xml:space="preserve"> </w:t>
      </w:r>
      <w:proofErr w:type="spellStart"/>
      <w:r w:rsidRPr="00EF5B69">
        <w:rPr>
          <w:lang w:val="en-US"/>
        </w:rPr>
        <w:t>konstruksi</w:t>
      </w:r>
      <w:proofErr w:type="spellEnd"/>
      <w:r w:rsidRPr="00EF5B69">
        <w:rPr>
          <w:lang w:val="en-US"/>
        </w:rPr>
        <w:t xml:space="preserve"> </w:t>
      </w:r>
      <w:proofErr w:type="spellStart"/>
      <w:r w:rsidRPr="00EF5B69">
        <w:rPr>
          <w:lang w:val="en-US"/>
        </w:rPr>
        <w:t>akomodasi</w:t>
      </w:r>
      <w:proofErr w:type="spellEnd"/>
      <w:r w:rsidRPr="00EF5B69">
        <w:rPr>
          <w:lang w:val="en-US"/>
        </w:rPr>
        <w:t xml:space="preserve"> </w:t>
      </w:r>
      <w:proofErr w:type="spellStart"/>
      <w:r w:rsidRPr="00EF5B69">
        <w:rPr>
          <w:lang w:val="en-US"/>
        </w:rPr>
        <w:t>berjalan</w:t>
      </w:r>
      <w:proofErr w:type="spellEnd"/>
      <w:r w:rsidRPr="00EF5B69">
        <w:rPr>
          <w:lang w:val="en-US"/>
        </w:rPr>
        <w:t xml:space="preserve"> dan </w:t>
      </w:r>
      <w:proofErr w:type="spellStart"/>
      <w:r w:rsidRPr="00EF5B69">
        <w:rPr>
          <w:lang w:val="en-US"/>
        </w:rPr>
        <w:t>kapan</w:t>
      </w:r>
      <w:proofErr w:type="spellEnd"/>
      <w:r w:rsidRPr="00EF5B69">
        <w:rPr>
          <w:lang w:val="en-US"/>
        </w:rPr>
        <w:t xml:space="preserve"> </w:t>
      </w:r>
      <w:proofErr w:type="spellStart"/>
      <w:r w:rsidRPr="00EF5B69">
        <w:rPr>
          <w:lang w:val="en-US"/>
        </w:rPr>
        <w:t>berhenti</w:t>
      </w:r>
      <w:proofErr w:type="spellEnd"/>
      <w:r w:rsidRPr="00EF5B69">
        <w:rPr>
          <w:lang w:val="en-US"/>
        </w:rPr>
        <w:t>.</w:t>
      </w:r>
    </w:p>
    <w:p w14:paraId="4B95EB13" w14:textId="2D78A6B9" w:rsidR="00511CE2" w:rsidRDefault="00511CE2" w:rsidP="00D5737B">
      <w:pPr>
        <w:pStyle w:val="Level3JudulPokokBahasan"/>
      </w:pPr>
      <w:proofErr w:type="spellStart"/>
      <w:r>
        <w:t>Pariwisata</w:t>
      </w:r>
      <w:proofErr w:type="spellEnd"/>
      <w:r w:rsidR="00D9771D">
        <w:t xml:space="preserve"> </w:t>
      </w:r>
      <w:proofErr w:type="spellStart"/>
      <w:r w:rsidR="00D9771D">
        <w:t>Berkelanjutan</w:t>
      </w:r>
      <w:proofErr w:type="spellEnd"/>
      <w:r w:rsidR="00D9771D">
        <w:t xml:space="preserve"> dan Daya </w:t>
      </w:r>
      <w:proofErr w:type="spellStart"/>
      <w:r w:rsidR="00D9771D">
        <w:t>Dukung</w:t>
      </w:r>
      <w:proofErr w:type="spellEnd"/>
      <w:r w:rsidR="00D9771D">
        <w:t xml:space="preserve"> </w:t>
      </w:r>
      <w:proofErr w:type="spellStart"/>
      <w:r w:rsidR="00D9771D">
        <w:t>Destinasi</w:t>
      </w:r>
      <w:proofErr w:type="spellEnd"/>
    </w:p>
    <w:p w14:paraId="411F9F91" w14:textId="01F80F64" w:rsidR="00D9771D" w:rsidRDefault="00D9771D" w:rsidP="00D9771D">
      <w:pPr>
        <w:rPr>
          <w:lang w:val="en-US"/>
        </w:rPr>
      </w:pPr>
      <w:proofErr w:type="spellStart"/>
      <w:r w:rsidRPr="00D9771D">
        <w:rPr>
          <w:lang w:val="en-US"/>
        </w:rPr>
        <w:t>Konsep</w:t>
      </w:r>
      <w:proofErr w:type="spellEnd"/>
      <w:r w:rsidRPr="00D9771D">
        <w:rPr>
          <w:lang w:val="en-US"/>
        </w:rPr>
        <w:t xml:space="preserve"> </w:t>
      </w:r>
      <w:proofErr w:type="spellStart"/>
      <w:r w:rsidRPr="00D9771D">
        <w:rPr>
          <w:lang w:val="en-US"/>
        </w:rPr>
        <w:t>pariwisata</w:t>
      </w:r>
      <w:proofErr w:type="spellEnd"/>
      <w:r w:rsidRPr="00D9771D">
        <w:rPr>
          <w:lang w:val="en-US"/>
        </w:rPr>
        <w:t xml:space="preserve"> </w:t>
      </w:r>
      <w:proofErr w:type="spellStart"/>
      <w:r w:rsidRPr="00D9771D">
        <w:rPr>
          <w:lang w:val="en-US"/>
        </w:rPr>
        <w:t>berkelanjutan</w:t>
      </w:r>
      <w:proofErr w:type="spellEnd"/>
      <w:r w:rsidRPr="00D9771D">
        <w:rPr>
          <w:lang w:val="en-US"/>
        </w:rPr>
        <w:t xml:space="preserve"> </w:t>
      </w:r>
      <w:proofErr w:type="spellStart"/>
      <w:r w:rsidRPr="00D9771D">
        <w:rPr>
          <w:lang w:val="en-US"/>
        </w:rPr>
        <w:t>berkembang</w:t>
      </w:r>
      <w:proofErr w:type="spellEnd"/>
      <w:r w:rsidRPr="00D9771D">
        <w:rPr>
          <w:lang w:val="en-US"/>
        </w:rPr>
        <w:t xml:space="preserve"> </w:t>
      </w:r>
      <w:proofErr w:type="spellStart"/>
      <w:r w:rsidRPr="00D9771D">
        <w:rPr>
          <w:lang w:val="en-US"/>
        </w:rPr>
        <w:t>sebagai</w:t>
      </w:r>
      <w:proofErr w:type="spellEnd"/>
      <w:r w:rsidRPr="00D9771D">
        <w:rPr>
          <w:lang w:val="en-US"/>
        </w:rPr>
        <w:t xml:space="preserve"> </w:t>
      </w:r>
      <w:proofErr w:type="spellStart"/>
      <w:r w:rsidRPr="00D9771D">
        <w:rPr>
          <w:lang w:val="en-US"/>
        </w:rPr>
        <w:t>respons</w:t>
      </w:r>
      <w:proofErr w:type="spellEnd"/>
      <w:r w:rsidRPr="00D9771D">
        <w:rPr>
          <w:lang w:val="en-US"/>
        </w:rPr>
        <w:t xml:space="preserve"> </w:t>
      </w:r>
      <w:proofErr w:type="spellStart"/>
      <w:r w:rsidRPr="00D9771D">
        <w:rPr>
          <w:lang w:val="en-US"/>
        </w:rPr>
        <w:t>terhadap</w:t>
      </w:r>
      <w:proofErr w:type="spellEnd"/>
      <w:r w:rsidRPr="00D9771D">
        <w:rPr>
          <w:lang w:val="en-US"/>
        </w:rPr>
        <w:t xml:space="preserve"> </w:t>
      </w:r>
      <w:proofErr w:type="spellStart"/>
      <w:r w:rsidRPr="00D9771D">
        <w:rPr>
          <w:lang w:val="en-US"/>
        </w:rPr>
        <w:t>dampak</w:t>
      </w:r>
      <w:proofErr w:type="spellEnd"/>
      <w:r w:rsidRPr="00D9771D">
        <w:rPr>
          <w:lang w:val="en-US"/>
        </w:rPr>
        <w:t xml:space="preserve"> </w:t>
      </w:r>
      <w:proofErr w:type="spellStart"/>
      <w:r w:rsidRPr="00D9771D">
        <w:rPr>
          <w:lang w:val="en-US"/>
        </w:rPr>
        <w:t>negatif</w:t>
      </w:r>
      <w:proofErr w:type="spellEnd"/>
      <w:r w:rsidRPr="00D9771D">
        <w:rPr>
          <w:lang w:val="en-US"/>
        </w:rPr>
        <w:t xml:space="preserve"> </w:t>
      </w:r>
      <w:proofErr w:type="spellStart"/>
      <w:r w:rsidRPr="00D9771D">
        <w:rPr>
          <w:lang w:val="en-US"/>
        </w:rPr>
        <w:t>perkembangan</w:t>
      </w:r>
      <w:proofErr w:type="spellEnd"/>
      <w:r w:rsidRPr="00D9771D">
        <w:rPr>
          <w:lang w:val="en-US"/>
        </w:rPr>
        <w:t xml:space="preserve"> </w:t>
      </w:r>
      <w:proofErr w:type="spellStart"/>
      <w:r w:rsidRPr="00D9771D">
        <w:rPr>
          <w:lang w:val="en-US"/>
        </w:rPr>
        <w:t>pariwisata</w:t>
      </w:r>
      <w:proofErr w:type="spellEnd"/>
      <w:r w:rsidRPr="00D9771D">
        <w:rPr>
          <w:lang w:val="en-US"/>
        </w:rPr>
        <w:t xml:space="preserve"> yang </w:t>
      </w:r>
      <w:proofErr w:type="spellStart"/>
      <w:r w:rsidRPr="00D9771D">
        <w:rPr>
          <w:lang w:val="en-US"/>
        </w:rPr>
        <w:t>tidak</w:t>
      </w:r>
      <w:proofErr w:type="spellEnd"/>
      <w:r w:rsidRPr="00D9771D">
        <w:rPr>
          <w:lang w:val="en-US"/>
        </w:rPr>
        <w:t xml:space="preserve"> </w:t>
      </w:r>
      <w:proofErr w:type="spellStart"/>
      <w:r w:rsidRPr="00D9771D">
        <w:rPr>
          <w:lang w:val="en-US"/>
        </w:rPr>
        <w:t>terencana</w:t>
      </w:r>
      <w:proofErr w:type="spellEnd"/>
      <w:r w:rsidRPr="00D9771D">
        <w:rPr>
          <w:lang w:val="en-US"/>
        </w:rPr>
        <w:t xml:space="preserve">. UNWTO </w:t>
      </w:r>
      <w:proofErr w:type="spellStart"/>
      <w:r w:rsidRPr="00D9771D">
        <w:rPr>
          <w:lang w:val="en-US"/>
        </w:rPr>
        <w:t>mendefinisikan</w:t>
      </w:r>
      <w:proofErr w:type="spellEnd"/>
      <w:r w:rsidRPr="00D9771D">
        <w:rPr>
          <w:lang w:val="en-US"/>
        </w:rPr>
        <w:t xml:space="preserve"> </w:t>
      </w:r>
      <w:proofErr w:type="spellStart"/>
      <w:r w:rsidRPr="00D9771D">
        <w:rPr>
          <w:lang w:val="en-US"/>
        </w:rPr>
        <w:t>pariwisata</w:t>
      </w:r>
      <w:proofErr w:type="spellEnd"/>
      <w:r w:rsidRPr="00D9771D">
        <w:rPr>
          <w:lang w:val="en-US"/>
        </w:rPr>
        <w:t xml:space="preserve"> </w:t>
      </w:r>
      <w:proofErr w:type="spellStart"/>
      <w:r w:rsidRPr="00D9771D">
        <w:rPr>
          <w:lang w:val="en-US"/>
        </w:rPr>
        <w:t>berkelanjutan</w:t>
      </w:r>
      <w:proofErr w:type="spellEnd"/>
      <w:r w:rsidRPr="00D9771D">
        <w:rPr>
          <w:lang w:val="en-US"/>
        </w:rPr>
        <w:t xml:space="preserve"> </w:t>
      </w:r>
      <w:proofErr w:type="spellStart"/>
      <w:r w:rsidRPr="00D9771D">
        <w:rPr>
          <w:lang w:val="en-US"/>
        </w:rPr>
        <w:t>sebagai</w:t>
      </w:r>
      <w:proofErr w:type="spellEnd"/>
      <w:r w:rsidRPr="00D9771D">
        <w:rPr>
          <w:lang w:val="en-US"/>
        </w:rPr>
        <w:t xml:space="preserve"> </w:t>
      </w:r>
      <w:proofErr w:type="spellStart"/>
      <w:r w:rsidRPr="00D9771D">
        <w:rPr>
          <w:lang w:val="en-US"/>
        </w:rPr>
        <w:t>pariwisata</w:t>
      </w:r>
      <w:proofErr w:type="spellEnd"/>
      <w:r w:rsidRPr="00D9771D">
        <w:rPr>
          <w:lang w:val="en-US"/>
        </w:rPr>
        <w:t xml:space="preserve"> yang </w:t>
      </w:r>
      <w:proofErr w:type="spellStart"/>
      <w:r w:rsidRPr="00D9771D">
        <w:rPr>
          <w:lang w:val="en-US"/>
        </w:rPr>
        <w:t>sepenuhnya</w:t>
      </w:r>
      <w:proofErr w:type="spellEnd"/>
      <w:r w:rsidRPr="00D9771D">
        <w:rPr>
          <w:lang w:val="en-US"/>
        </w:rPr>
        <w:t xml:space="preserve"> </w:t>
      </w:r>
      <w:proofErr w:type="spellStart"/>
      <w:r w:rsidRPr="00D9771D">
        <w:rPr>
          <w:lang w:val="en-US"/>
        </w:rPr>
        <w:lastRenderedPageBreak/>
        <w:t>mempertimbangkan</w:t>
      </w:r>
      <w:proofErr w:type="spellEnd"/>
      <w:r w:rsidRPr="00D9771D">
        <w:rPr>
          <w:lang w:val="en-US"/>
        </w:rPr>
        <w:t xml:space="preserve"> </w:t>
      </w:r>
      <w:proofErr w:type="spellStart"/>
      <w:r w:rsidRPr="00D9771D">
        <w:rPr>
          <w:lang w:val="en-US"/>
        </w:rPr>
        <w:t>dampak</w:t>
      </w:r>
      <w:proofErr w:type="spellEnd"/>
      <w:r w:rsidRPr="00D9771D">
        <w:rPr>
          <w:lang w:val="en-US"/>
        </w:rPr>
        <w:t xml:space="preserve"> </w:t>
      </w:r>
      <w:proofErr w:type="spellStart"/>
      <w:r w:rsidRPr="00D9771D">
        <w:rPr>
          <w:lang w:val="en-US"/>
        </w:rPr>
        <w:t>ekonomi</w:t>
      </w:r>
      <w:proofErr w:type="spellEnd"/>
      <w:r w:rsidRPr="00D9771D">
        <w:rPr>
          <w:lang w:val="en-US"/>
        </w:rPr>
        <w:t xml:space="preserve">, </w:t>
      </w:r>
      <w:proofErr w:type="spellStart"/>
      <w:r w:rsidRPr="00D9771D">
        <w:rPr>
          <w:lang w:val="en-US"/>
        </w:rPr>
        <w:t>sosial</w:t>
      </w:r>
      <w:proofErr w:type="spellEnd"/>
      <w:r w:rsidRPr="00D9771D">
        <w:rPr>
          <w:lang w:val="en-US"/>
        </w:rPr>
        <w:t xml:space="preserve">, dan </w:t>
      </w:r>
      <w:proofErr w:type="spellStart"/>
      <w:r w:rsidRPr="00D9771D">
        <w:rPr>
          <w:lang w:val="en-US"/>
        </w:rPr>
        <w:t>lingkungan</w:t>
      </w:r>
      <w:proofErr w:type="spellEnd"/>
      <w:r w:rsidRPr="00D9771D">
        <w:rPr>
          <w:lang w:val="en-US"/>
        </w:rPr>
        <w:t xml:space="preserve">, </w:t>
      </w:r>
      <w:proofErr w:type="spellStart"/>
      <w:r w:rsidRPr="00D9771D">
        <w:rPr>
          <w:lang w:val="en-US"/>
        </w:rPr>
        <w:t>baik</w:t>
      </w:r>
      <w:proofErr w:type="spellEnd"/>
      <w:r w:rsidRPr="00D9771D">
        <w:rPr>
          <w:lang w:val="en-US"/>
        </w:rPr>
        <w:t xml:space="preserve"> </w:t>
      </w:r>
      <w:proofErr w:type="spellStart"/>
      <w:r w:rsidRPr="00D9771D">
        <w:rPr>
          <w:lang w:val="en-US"/>
        </w:rPr>
        <w:t>saat</w:t>
      </w:r>
      <w:proofErr w:type="spellEnd"/>
      <w:r w:rsidRPr="00D9771D">
        <w:rPr>
          <w:lang w:val="en-US"/>
        </w:rPr>
        <w:t xml:space="preserve"> </w:t>
      </w:r>
      <w:proofErr w:type="spellStart"/>
      <w:r w:rsidRPr="00D9771D">
        <w:rPr>
          <w:lang w:val="en-US"/>
        </w:rPr>
        <w:t>ini</w:t>
      </w:r>
      <w:proofErr w:type="spellEnd"/>
      <w:r w:rsidRPr="00D9771D">
        <w:rPr>
          <w:lang w:val="en-US"/>
        </w:rPr>
        <w:t xml:space="preserve"> </w:t>
      </w:r>
      <w:proofErr w:type="spellStart"/>
      <w:r w:rsidRPr="00D9771D">
        <w:rPr>
          <w:lang w:val="en-US"/>
        </w:rPr>
        <w:t>maupun</w:t>
      </w:r>
      <w:proofErr w:type="spellEnd"/>
      <w:r w:rsidRPr="00D9771D">
        <w:rPr>
          <w:lang w:val="en-US"/>
        </w:rPr>
        <w:t xml:space="preserve"> masa </w:t>
      </w:r>
      <w:proofErr w:type="spellStart"/>
      <w:r w:rsidRPr="00D9771D">
        <w:rPr>
          <w:lang w:val="en-US"/>
        </w:rPr>
        <w:t>depan</w:t>
      </w:r>
      <w:proofErr w:type="spellEnd"/>
      <w:r w:rsidRPr="00D9771D">
        <w:rPr>
          <w:lang w:val="en-US"/>
        </w:rPr>
        <w:t xml:space="preserve">, </w:t>
      </w:r>
      <w:proofErr w:type="spellStart"/>
      <w:r w:rsidRPr="00D9771D">
        <w:rPr>
          <w:lang w:val="en-US"/>
        </w:rPr>
        <w:t>dengan</w:t>
      </w:r>
      <w:proofErr w:type="spellEnd"/>
      <w:r w:rsidRPr="00D9771D">
        <w:rPr>
          <w:lang w:val="en-US"/>
        </w:rPr>
        <w:t xml:space="preserve"> </w:t>
      </w:r>
      <w:proofErr w:type="spellStart"/>
      <w:r w:rsidRPr="00D9771D">
        <w:rPr>
          <w:lang w:val="en-US"/>
        </w:rPr>
        <w:t>tiga</w:t>
      </w:r>
      <w:proofErr w:type="spellEnd"/>
      <w:r w:rsidRPr="00D9771D">
        <w:rPr>
          <w:lang w:val="en-US"/>
        </w:rPr>
        <w:t xml:space="preserve"> </w:t>
      </w:r>
      <w:proofErr w:type="spellStart"/>
      <w:r w:rsidRPr="00D9771D">
        <w:rPr>
          <w:lang w:val="en-US"/>
        </w:rPr>
        <w:t>dimensi</w:t>
      </w:r>
      <w:proofErr w:type="spellEnd"/>
      <w:r w:rsidRPr="00D9771D">
        <w:rPr>
          <w:lang w:val="en-US"/>
        </w:rPr>
        <w:t xml:space="preserve"> </w:t>
      </w:r>
      <w:proofErr w:type="spellStart"/>
      <w:r w:rsidRPr="00D9771D">
        <w:rPr>
          <w:lang w:val="en-US"/>
        </w:rPr>
        <w:t>utama</w:t>
      </w:r>
      <w:proofErr w:type="spellEnd"/>
      <w:r w:rsidRPr="00D9771D">
        <w:rPr>
          <w:lang w:val="en-US"/>
        </w:rPr>
        <w:t xml:space="preserve">, </w:t>
      </w:r>
      <w:proofErr w:type="spellStart"/>
      <w:r w:rsidRPr="00D9771D">
        <w:rPr>
          <w:lang w:val="en-US"/>
        </w:rPr>
        <w:t>yaitu</w:t>
      </w:r>
      <w:proofErr w:type="spellEnd"/>
      <w:r w:rsidRPr="00D9771D">
        <w:rPr>
          <w:lang w:val="en-US"/>
        </w:rPr>
        <w:t xml:space="preserve"> </w:t>
      </w:r>
      <w:proofErr w:type="spellStart"/>
      <w:r w:rsidRPr="00D9771D">
        <w:rPr>
          <w:lang w:val="en-US"/>
        </w:rPr>
        <w:t>keberlanjutan</w:t>
      </w:r>
      <w:proofErr w:type="spellEnd"/>
      <w:r w:rsidRPr="00D9771D">
        <w:rPr>
          <w:lang w:val="en-US"/>
        </w:rPr>
        <w:t xml:space="preserve"> </w:t>
      </w:r>
      <w:proofErr w:type="spellStart"/>
      <w:r w:rsidRPr="00D9771D">
        <w:rPr>
          <w:lang w:val="en-US"/>
        </w:rPr>
        <w:t>lingkungan</w:t>
      </w:r>
      <w:proofErr w:type="spellEnd"/>
      <w:r w:rsidRPr="00D9771D">
        <w:rPr>
          <w:lang w:val="en-US"/>
        </w:rPr>
        <w:t xml:space="preserve">, </w:t>
      </w:r>
      <w:proofErr w:type="spellStart"/>
      <w:r w:rsidRPr="00D9771D">
        <w:rPr>
          <w:lang w:val="en-US"/>
        </w:rPr>
        <w:t>ekonomi</w:t>
      </w:r>
      <w:proofErr w:type="spellEnd"/>
      <w:r w:rsidRPr="00D9771D">
        <w:rPr>
          <w:lang w:val="en-US"/>
        </w:rPr>
        <w:t xml:space="preserve">, dan </w:t>
      </w:r>
      <w:proofErr w:type="spellStart"/>
      <w:r w:rsidRPr="00D9771D">
        <w:rPr>
          <w:lang w:val="en-US"/>
        </w:rPr>
        <w:t>sosial</w:t>
      </w:r>
      <w:proofErr w:type="spellEnd"/>
      <w:r w:rsidRPr="00D9771D">
        <w:rPr>
          <w:lang w:val="en-US"/>
        </w:rPr>
        <w:t xml:space="preserve"> (UNWTO, 2004). Salah </w:t>
      </w:r>
      <w:proofErr w:type="spellStart"/>
      <w:r w:rsidRPr="00D9771D">
        <w:rPr>
          <w:lang w:val="en-US"/>
        </w:rPr>
        <w:t>satu</w:t>
      </w:r>
      <w:proofErr w:type="spellEnd"/>
      <w:r w:rsidRPr="00D9771D">
        <w:rPr>
          <w:lang w:val="en-US"/>
        </w:rPr>
        <w:t xml:space="preserve"> </w:t>
      </w:r>
      <w:proofErr w:type="spellStart"/>
      <w:r w:rsidRPr="00D9771D">
        <w:rPr>
          <w:lang w:val="en-US"/>
        </w:rPr>
        <w:t>konsep</w:t>
      </w:r>
      <w:proofErr w:type="spellEnd"/>
      <w:r w:rsidRPr="00D9771D">
        <w:rPr>
          <w:lang w:val="en-US"/>
        </w:rPr>
        <w:t xml:space="preserve"> </w:t>
      </w:r>
      <w:proofErr w:type="spellStart"/>
      <w:r w:rsidRPr="00D9771D">
        <w:rPr>
          <w:lang w:val="en-US"/>
        </w:rPr>
        <w:t>kuncinya</w:t>
      </w:r>
      <w:proofErr w:type="spellEnd"/>
      <w:r w:rsidRPr="00D9771D">
        <w:rPr>
          <w:lang w:val="en-US"/>
        </w:rPr>
        <w:t xml:space="preserve"> </w:t>
      </w:r>
      <w:proofErr w:type="spellStart"/>
      <w:r w:rsidRPr="00D9771D">
        <w:rPr>
          <w:lang w:val="en-US"/>
        </w:rPr>
        <w:t>adalah</w:t>
      </w:r>
      <w:proofErr w:type="spellEnd"/>
      <w:r w:rsidRPr="00D9771D">
        <w:rPr>
          <w:lang w:val="en-US"/>
        </w:rPr>
        <w:t xml:space="preserve"> </w:t>
      </w:r>
      <w:proofErr w:type="spellStart"/>
      <w:r w:rsidRPr="00D9771D">
        <w:rPr>
          <w:lang w:val="en-US"/>
        </w:rPr>
        <w:t>daya</w:t>
      </w:r>
      <w:proofErr w:type="spellEnd"/>
      <w:r w:rsidRPr="00D9771D">
        <w:rPr>
          <w:lang w:val="en-US"/>
        </w:rPr>
        <w:t xml:space="preserve"> </w:t>
      </w:r>
      <w:proofErr w:type="spellStart"/>
      <w:r w:rsidRPr="00D9771D">
        <w:rPr>
          <w:lang w:val="en-US"/>
        </w:rPr>
        <w:t>dukung</w:t>
      </w:r>
      <w:proofErr w:type="spellEnd"/>
      <w:r w:rsidRPr="00D9771D">
        <w:rPr>
          <w:lang w:val="en-US"/>
        </w:rPr>
        <w:t xml:space="preserve"> (</w:t>
      </w:r>
      <w:r w:rsidRPr="00D9771D">
        <w:rPr>
          <w:i/>
          <w:iCs/>
          <w:lang w:val="en-US"/>
        </w:rPr>
        <w:t>carrying capacity</w:t>
      </w:r>
      <w:r w:rsidRPr="00D9771D">
        <w:rPr>
          <w:lang w:val="en-US"/>
        </w:rPr>
        <w:t xml:space="preserve">), </w:t>
      </w:r>
      <w:proofErr w:type="spellStart"/>
      <w:r w:rsidRPr="00D9771D">
        <w:rPr>
          <w:lang w:val="en-US"/>
        </w:rPr>
        <w:t>yaitu</w:t>
      </w:r>
      <w:proofErr w:type="spellEnd"/>
      <w:r w:rsidRPr="00D9771D">
        <w:rPr>
          <w:lang w:val="en-US"/>
        </w:rPr>
        <w:t xml:space="preserve"> </w:t>
      </w:r>
      <w:proofErr w:type="spellStart"/>
      <w:r w:rsidRPr="00D9771D">
        <w:rPr>
          <w:lang w:val="en-US"/>
        </w:rPr>
        <w:t>jumlah</w:t>
      </w:r>
      <w:proofErr w:type="spellEnd"/>
      <w:r w:rsidRPr="00D9771D">
        <w:rPr>
          <w:lang w:val="en-US"/>
        </w:rPr>
        <w:t xml:space="preserve"> </w:t>
      </w:r>
      <w:proofErr w:type="spellStart"/>
      <w:r w:rsidRPr="00D9771D">
        <w:rPr>
          <w:lang w:val="en-US"/>
        </w:rPr>
        <w:t>maksimum</w:t>
      </w:r>
      <w:proofErr w:type="spellEnd"/>
      <w:r w:rsidRPr="00D9771D">
        <w:rPr>
          <w:lang w:val="en-US"/>
        </w:rPr>
        <w:t xml:space="preserve"> </w:t>
      </w:r>
      <w:proofErr w:type="spellStart"/>
      <w:r w:rsidRPr="00D9771D">
        <w:rPr>
          <w:lang w:val="en-US"/>
        </w:rPr>
        <w:t>pemanfaatan</w:t>
      </w:r>
      <w:proofErr w:type="spellEnd"/>
      <w:r w:rsidRPr="00D9771D">
        <w:rPr>
          <w:lang w:val="en-US"/>
        </w:rPr>
        <w:t xml:space="preserve"> yang </w:t>
      </w:r>
      <w:proofErr w:type="spellStart"/>
      <w:r w:rsidRPr="00D9771D">
        <w:rPr>
          <w:lang w:val="en-US"/>
        </w:rPr>
        <w:t>dapat</w:t>
      </w:r>
      <w:proofErr w:type="spellEnd"/>
      <w:r w:rsidRPr="00D9771D">
        <w:rPr>
          <w:lang w:val="en-US"/>
        </w:rPr>
        <w:t xml:space="preserve"> </w:t>
      </w:r>
      <w:proofErr w:type="spellStart"/>
      <w:r w:rsidRPr="00D9771D">
        <w:rPr>
          <w:lang w:val="en-US"/>
        </w:rPr>
        <w:t>ditampung</w:t>
      </w:r>
      <w:proofErr w:type="spellEnd"/>
      <w:r w:rsidRPr="00D9771D">
        <w:rPr>
          <w:lang w:val="en-US"/>
        </w:rPr>
        <w:t xml:space="preserve"> </w:t>
      </w:r>
      <w:proofErr w:type="spellStart"/>
      <w:r w:rsidRPr="00D9771D">
        <w:rPr>
          <w:lang w:val="en-US"/>
        </w:rPr>
        <w:t>suatu</w:t>
      </w:r>
      <w:proofErr w:type="spellEnd"/>
      <w:r w:rsidRPr="00D9771D">
        <w:rPr>
          <w:lang w:val="en-US"/>
        </w:rPr>
        <w:t xml:space="preserve"> </w:t>
      </w:r>
      <w:proofErr w:type="spellStart"/>
      <w:r w:rsidRPr="00D9771D">
        <w:rPr>
          <w:lang w:val="en-US"/>
        </w:rPr>
        <w:t>destinasi</w:t>
      </w:r>
      <w:proofErr w:type="spellEnd"/>
      <w:r w:rsidRPr="00D9771D">
        <w:rPr>
          <w:lang w:val="en-US"/>
        </w:rPr>
        <w:t xml:space="preserve"> </w:t>
      </w:r>
      <w:proofErr w:type="spellStart"/>
      <w:r w:rsidRPr="00D9771D">
        <w:rPr>
          <w:lang w:val="en-US"/>
        </w:rPr>
        <w:t>tanpa</w:t>
      </w:r>
      <w:proofErr w:type="spellEnd"/>
      <w:r w:rsidRPr="00D9771D">
        <w:rPr>
          <w:lang w:val="en-US"/>
        </w:rPr>
        <w:t xml:space="preserve"> </w:t>
      </w:r>
      <w:proofErr w:type="spellStart"/>
      <w:r w:rsidRPr="00D9771D">
        <w:rPr>
          <w:lang w:val="en-US"/>
        </w:rPr>
        <w:t>menimbulkan</w:t>
      </w:r>
      <w:proofErr w:type="spellEnd"/>
      <w:r w:rsidRPr="00D9771D">
        <w:rPr>
          <w:lang w:val="en-US"/>
        </w:rPr>
        <w:t xml:space="preserve"> </w:t>
      </w:r>
      <w:proofErr w:type="spellStart"/>
      <w:r w:rsidRPr="00D9771D">
        <w:rPr>
          <w:lang w:val="en-US"/>
        </w:rPr>
        <w:t>kerusakan</w:t>
      </w:r>
      <w:proofErr w:type="spellEnd"/>
      <w:r w:rsidRPr="00D9771D">
        <w:rPr>
          <w:lang w:val="en-US"/>
        </w:rPr>
        <w:t xml:space="preserve"> </w:t>
      </w:r>
      <w:proofErr w:type="spellStart"/>
      <w:r w:rsidRPr="00D9771D">
        <w:rPr>
          <w:lang w:val="en-US"/>
        </w:rPr>
        <w:t>terhadap</w:t>
      </w:r>
      <w:proofErr w:type="spellEnd"/>
      <w:r w:rsidRPr="00D9771D">
        <w:rPr>
          <w:lang w:val="en-US"/>
        </w:rPr>
        <w:t xml:space="preserve"> </w:t>
      </w:r>
      <w:proofErr w:type="spellStart"/>
      <w:r w:rsidRPr="00D9771D">
        <w:rPr>
          <w:lang w:val="en-US"/>
        </w:rPr>
        <w:t>lingkungan</w:t>
      </w:r>
      <w:proofErr w:type="spellEnd"/>
      <w:r w:rsidRPr="00D9771D">
        <w:rPr>
          <w:lang w:val="en-US"/>
        </w:rPr>
        <w:t xml:space="preserve"> </w:t>
      </w:r>
      <w:proofErr w:type="spellStart"/>
      <w:r w:rsidRPr="00D9771D">
        <w:rPr>
          <w:lang w:val="en-US"/>
        </w:rPr>
        <w:t>fisik</w:t>
      </w:r>
      <w:proofErr w:type="spellEnd"/>
      <w:r w:rsidRPr="00D9771D">
        <w:rPr>
          <w:lang w:val="en-US"/>
        </w:rPr>
        <w:t xml:space="preserve">, </w:t>
      </w:r>
      <w:proofErr w:type="spellStart"/>
      <w:r w:rsidRPr="00D9771D">
        <w:rPr>
          <w:lang w:val="en-US"/>
        </w:rPr>
        <w:t>ekonomi</w:t>
      </w:r>
      <w:proofErr w:type="spellEnd"/>
      <w:r w:rsidRPr="00D9771D">
        <w:rPr>
          <w:lang w:val="en-US"/>
        </w:rPr>
        <w:t xml:space="preserve">, dan </w:t>
      </w:r>
      <w:proofErr w:type="spellStart"/>
      <w:r w:rsidRPr="00D9771D">
        <w:rPr>
          <w:lang w:val="en-US"/>
        </w:rPr>
        <w:t>sosial</w:t>
      </w:r>
      <w:proofErr w:type="spellEnd"/>
      <w:r w:rsidRPr="00D9771D">
        <w:rPr>
          <w:lang w:val="en-US"/>
        </w:rPr>
        <w:t xml:space="preserve"> </w:t>
      </w:r>
      <w:proofErr w:type="spellStart"/>
      <w:r w:rsidRPr="00D9771D">
        <w:rPr>
          <w:lang w:val="en-US"/>
        </w:rPr>
        <w:t>budaya</w:t>
      </w:r>
      <w:proofErr w:type="spellEnd"/>
      <w:r w:rsidRPr="00D9771D">
        <w:rPr>
          <w:lang w:val="en-US"/>
        </w:rPr>
        <w:t xml:space="preserve"> (Liu, 2003). Liu (2003) </w:t>
      </w:r>
      <w:proofErr w:type="spellStart"/>
      <w:r w:rsidRPr="00D9771D">
        <w:rPr>
          <w:lang w:val="en-US"/>
        </w:rPr>
        <w:t>membagi</w:t>
      </w:r>
      <w:proofErr w:type="spellEnd"/>
      <w:r w:rsidRPr="00D9771D">
        <w:rPr>
          <w:lang w:val="en-US"/>
        </w:rPr>
        <w:t xml:space="preserve"> </w:t>
      </w:r>
      <w:proofErr w:type="spellStart"/>
      <w:r w:rsidRPr="00D9771D">
        <w:rPr>
          <w:lang w:val="en-US"/>
        </w:rPr>
        <w:t>daya</w:t>
      </w:r>
      <w:proofErr w:type="spellEnd"/>
      <w:r w:rsidRPr="00D9771D">
        <w:rPr>
          <w:lang w:val="en-US"/>
        </w:rPr>
        <w:t xml:space="preserve"> </w:t>
      </w:r>
      <w:proofErr w:type="spellStart"/>
      <w:r w:rsidRPr="00D9771D">
        <w:rPr>
          <w:lang w:val="en-US"/>
        </w:rPr>
        <w:t>dukung</w:t>
      </w:r>
      <w:proofErr w:type="spellEnd"/>
      <w:r w:rsidRPr="00D9771D">
        <w:rPr>
          <w:lang w:val="en-US"/>
        </w:rPr>
        <w:t xml:space="preserve"> </w:t>
      </w:r>
      <w:proofErr w:type="spellStart"/>
      <w:r w:rsidRPr="00D9771D">
        <w:rPr>
          <w:lang w:val="en-US"/>
        </w:rPr>
        <w:t>pariwisata</w:t>
      </w:r>
      <w:proofErr w:type="spellEnd"/>
      <w:r w:rsidRPr="00D9771D">
        <w:rPr>
          <w:lang w:val="en-US"/>
        </w:rPr>
        <w:t xml:space="preserve"> </w:t>
      </w:r>
      <w:proofErr w:type="spellStart"/>
      <w:r w:rsidRPr="00D9771D">
        <w:rPr>
          <w:lang w:val="en-US"/>
        </w:rPr>
        <w:t>menjadi</w:t>
      </w:r>
      <w:proofErr w:type="spellEnd"/>
      <w:r w:rsidRPr="00D9771D">
        <w:rPr>
          <w:lang w:val="en-US"/>
        </w:rPr>
        <w:t xml:space="preserve"> </w:t>
      </w:r>
      <w:proofErr w:type="spellStart"/>
      <w:r w:rsidRPr="00D9771D">
        <w:rPr>
          <w:lang w:val="en-US"/>
        </w:rPr>
        <w:t>daya</w:t>
      </w:r>
      <w:proofErr w:type="spellEnd"/>
      <w:r w:rsidRPr="00D9771D">
        <w:rPr>
          <w:lang w:val="en-US"/>
        </w:rPr>
        <w:t xml:space="preserve"> </w:t>
      </w:r>
      <w:proofErr w:type="spellStart"/>
      <w:r w:rsidRPr="00D9771D">
        <w:rPr>
          <w:lang w:val="en-US"/>
        </w:rPr>
        <w:t>dukung</w:t>
      </w:r>
      <w:proofErr w:type="spellEnd"/>
      <w:r w:rsidRPr="00D9771D">
        <w:rPr>
          <w:lang w:val="en-US"/>
        </w:rPr>
        <w:t xml:space="preserve"> </w:t>
      </w:r>
      <w:proofErr w:type="spellStart"/>
      <w:r w:rsidRPr="00D9771D">
        <w:rPr>
          <w:lang w:val="en-US"/>
        </w:rPr>
        <w:t>ekologis</w:t>
      </w:r>
      <w:proofErr w:type="spellEnd"/>
      <w:r w:rsidRPr="00D9771D">
        <w:rPr>
          <w:lang w:val="en-US"/>
        </w:rPr>
        <w:t xml:space="preserve">, </w:t>
      </w:r>
      <w:proofErr w:type="spellStart"/>
      <w:r w:rsidRPr="00D9771D">
        <w:rPr>
          <w:lang w:val="en-US"/>
        </w:rPr>
        <w:t>fisik</w:t>
      </w:r>
      <w:proofErr w:type="spellEnd"/>
      <w:r w:rsidRPr="00D9771D">
        <w:rPr>
          <w:lang w:val="en-US"/>
        </w:rPr>
        <w:t xml:space="preserve">, </w:t>
      </w:r>
      <w:proofErr w:type="spellStart"/>
      <w:r w:rsidRPr="00D9771D">
        <w:rPr>
          <w:lang w:val="en-US"/>
        </w:rPr>
        <w:t>sosial</w:t>
      </w:r>
      <w:proofErr w:type="spellEnd"/>
      <w:r w:rsidRPr="00D9771D">
        <w:rPr>
          <w:lang w:val="en-US"/>
        </w:rPr>
        <w:t xml:space="preserve">, dan </w:t>
      </w:r>
      <w:proofErr w:type="spellStart"/>
      <w:r w:rsidRPr="00D9771D">
        <w:rPr>
          <w:lang w:val="en-US"/>
        </w:rPr>
        <w:t>ekonomi</w:t>
      </w:r>
      <w:proofErr w:type="spellEnd"/>
      <w:r w:rsidRPr="00D9771D">
        <w:rPr>
          <w:lang w:val="en-US"/>
        </w:rPr>
        <w:t>.</w:t>
      </w:r>
    </w:p>
    <w:p w14:paraId="387CE61A" w14:textId="7EC9A136" w:rsidR="005221AC" w:rsidRPr="005221AC" w:rsidRDefault="005221AC" w:rsidP="005221AC">
      <w:pPr>
        <w:rPr>
          <w:lang w:val="en-US"/>
        </w:rPr>
      </w:pPr>
      <w:proofErr w:type="spellStart"/>
      <w:r w:rsidRPr="005221AC">
        <w:rPr>
          <w:lang w:val="en-US"/>
        </w:rPr>
        <w:t>Perkembangan</w:t>
      </w:r>
      <w:proofErr w:type="spellEnd"/>
      <w:r w:rsidRPr="005221AC">
        <w:rPr>
          <w:lang w:val="en-US"/>
        </w:rPr>
        <w:t xml:space="preserve"> </w:t>
      </w:r>
      <w:proofErr w:type="spellStart"/>
      <w:r w:rsidRPr="005221AC">
        <w:rPr>
          <w:lang w:val="en-US"/>
        </w:rPr>
        <w:t>destinasi</w:t>
      </w:r>
      <w:proofErr w:type="spellEnd"/>
      <w:r w:rsidRPr="005221AC">
        <w:rPr>
          <w:lang w:val="en-US"/>
        </w:rPr>
        <w:t xml:space="preserve"> </w:t>
      </w:r>
      <w:proofErr w:type="spellStart"/>
      <w:r w:rsidRPr="005221AC">
        <w:rPr>
          <w:lang w:val="en-US"/>
        </w:rPr>
        <w:t>pariwisata</w:t>
      </w:r>
      <w:proofErr w:type="spellEnd"/>
      <w:r w:rsidRPr="005221AC">
        <w:rPr>
          <w:lang w:val="en-US"/>
        </w:rPr>
        <w:t xml:space="preserve"> </w:t>
      </w:r>
      <w:proofErr w:type="spellStart"/>
      <w:r w:rsidRPr="005221AC">
        <w:rPr>
          <w:lang w:val="en-US"/>
        </w:rPr>
        <w:t>dari</w:t>
      </w:r>
      <w:proofErr w:type="spellEnd"/>
      <w:r w:rsidRPr="005221AC">
        <w:rPr>
          <w:lang w:val="en-US"/>
        </w:rPr>
        <w:t xml:space="preserve"> </w:t>
      </w:r>
      <w:proofErr w:type="spellStart"/>
      <w:r w:rsidRPr="005221AC">
        <w:rPr>
          <w:lang w:val="en-US"/>
        </w:rPr>
        <w:t>waktu</w:t>
      </w:r>
      <w:proofErr w:type="spellEnd"/>
      <w:r w:rsidRPr="005221AC">
        <w:rPr>
          <w:lang w:val="en-US"/>
        </w:rPr>
        <w:t xml:space="preserve"> </w:t>
      </w:r>
      <w:proofErr w:type="spellStart"/>
      <w:r w:rsidRPr="005221AC">
        <w:rPr>
          <w:lang w:val="en-US"/>
        </w:rPr>
        <w:t>ke</w:t>
      </w:r>
      <w:proofErr w:type="spellEnd"/>
      <w:r w:rsidRPr="005221AC">
        <w:rPr>
          <w:lang w:val="en-US"/>
        </w:rPr>
        <w:t xml:space="preserve"> </w:t>
      </w:r>
      <w:proofErr w:type="spellStart"/>
      <w:r w:rsidRPr="005221AC">
        <w:rPr>
          <w:lang w:val="en-US"/>
        </w:rPr>
        <w:t>waktu</w:t>
      </w:r>
      <w:proofErr w:type="spellEnd"/>
      <w:r w:rsidRPr="005221AC">
        <w:rPr>
          <w:lang w:val="en-US"/>
        </w:rPr>
        <w:t xml:space="preserve"> </w:t>
      </w:r>
      <w:proofErr w:type="spellStart"/>
      <w:r w:rsidRPr="005221AC">
        <w:rPr>
          <w:lang w:val="en-US"/>
        </w:rPr>
        <w:t>dijelaskan</w:t>
      </w:r>
      <w:proofErr w:type="spellEnd"/>
      <w:r w:rsidRPr="005221AC">
        <w:rPr>
          <w:lang w:val="en-US"/>
        </w:rPr>
        <w:t xml:space="preserve"> Butler (1980) </w:t>
      </w:r>
      <w:proofErr w:type="spellStart"/>
      <w:r w:rsidRPr="005221AC">
        <w:rPr>
          <w:lang w:val="en-US"/>
        </w:rPr>
        <w:t>melalui</w:t>
      </w:r>
      <w:proofErr w:type="spellEnd"/>
      <w:r w:rsidRPr="005221AC">
        <w:rPr>
          <w:lang w:val="en-US"/>
        </w:rPr>
        <w:t xml:space="preserve"> </w:t>
      </w:r>
      <w:proofErr w:type="spellStart"/>
      <w:r w:rsidRPr="005221AC">
        <w:rPr>
          <w:lang w:val="en-US"/>
        </w:rPr>
        <w:t>konsep</w:t>
      </w:r>
      <w:proofErr w:type="spellEnd"/>
      <w:r w:rsidRPr="005221AC">
        <w:rPr>
          <w:lang w:val="en-US"/>
        </w:rPr>
        <w:t xml:space="preserve"> </w:t>
      </w:r>
      <w:r w:rsidRPr="005221AC">
        <w:rPr>
          <w:i/>
          <w:iCs/>
          <w:lang w:val="en-US"/>
        </w:rPr>
        <w:t>tourism area life cycle</w:t>
      </w:r>
      <w:r w:rsidRPr="005221AC">
        <w:rPr>
          <w:lang w:val="en-US"/>
        </w:rPr>
        <w:t xml:space="preserve">, yang </w:t>
      </w:r>
      <w:proofErr w:type="spellStart"/>
      <w:r w:rsidRPr="005221AC">
        <w:rPr>
          <w:lang w:val="en-US"/>
        </w:rPr>
        <w:t>menggambarkan</w:t>
      </w:r>
      <w:proofErr w:type="spellEnd"/>
      <w:r w:rsidRPr="005221AC">
        <w:rPr>
          <w:lang w:val="en-US"/>
        </w:rPr>
        <w:t xml:space="preserve"> </w:t>
      </w:r>
      <w:proofErr w:type="spellStart"/>
      <w:r w:rsidRPr="005221AC">
        <w:rPr>
          <w:lang w:val="en-US"/>
        </w:rPr>
        <w:t>destinasi</w:t>
      </w:r>
      <w:proofErr w:type="spellEnd"/>
      <w:r w:rsidRPr="005221AC">
        <w:rPr>
          <w:lang w:val="en-US"/>
        </w:rPr>
        <w:t xml:space="preserve"> </w:t>
      </w:r>
      <w:proofErr w:type="spellStart"/>
      <w:r w:rsidRPr="005221AC">
        <w:rPr>
          <w:lang w:val="en-US"/>
        </w:rPr>
        <w:t>melewati</w:t>
      </w:r>
      <w:proofErr w:type="spellEnd"/>
      <w:r w:rsidRPr="005221AC">
        <w:rPr>
          <w:lang w:val="en-US"/>
        </w:rPr>
        <w:t xml:space="preserve"> </w:t>
      </w:r>
      <w:proofErr w:type="spellStart"/>
      <w:r w:rsidRPr="005221AC">
        <w:rPr>
          <w:lang w:val="en-US"/>
        </w:rPr>
        <w:t>beberapa</w:t>
      </w:r>
      <w:proofErr w:type="spellEnd"/>
      <w:r w:rsidRPr="005221AC">
        <w:rPr>
          <w:lang w:val="en-US"/>
        </w:rPr>
        <w:t xml:space="preserve"> </w:t>
      </w:r>
      <w:proofErr w:type="spellStart"/>
      <w:r w:rsidRPr="005221AC">
        <w:rPr>
          <w:lang w:val="en-US"/>
        </w:rPr>
        <w:t>tahap</w:t>
      </w:r>
      <w:proofErr w:type="spellEnd"/>
      <w:r w:rsidRPr="005221AC">
        <w:rPr>
          <w:lang w:val="en-US"/>
        </w:rPr>
        <w:t xml:space="preserve">, </w:t>
      </w:r>
      <w:proofErr w:type="spellStart"/>
      <w:r w:rsidRPr="005221AC">
        <w:rPr>
          <w:lang w:val="en-US"/>
        </w:rPr>
        <w:t>yaitu</w:t>
      </w:r>
      <w:proofErr w:type="spellEnd"/>
      <w:r w:rsidRPr="005221AC">
        <w:rPr>
          <w:lang w:val="en-US"/>
        </w:rPr>
        <w:t xml:space="preserve"> </w:t>
      </w:r>
      <w:proofErr w:type="spellStart"/>
      <w:r w:rsidRPr="005221AC">
        <w:rPr>
          <w:lang w:val="en-US"/>
        </w:rPr>
        <w:t>eksplorasi</w:t>
      </w:r>
      <w:proofErr w:type="spellEnd"/>
      <w:r w:rsidRPr="005221AC">
        <w:rPr>
          <w:lang w:val="en-US"/>
        </w:rPr>
        <w:t xml:space="preserve">, </w:t>
      </w:r>
      <w:proofErr w:type="spellStart"/>
      <w:r w:rsidRPr="005221AC">
        <w:rPr>
          <w:lang w:val="en-US"/>
        </w:rPr>
        <w:t>keterlibatan</w:t>
      </w:r>
      <w:proofErr w:type="spellEnd"/>
      <w:r w:rsidRPr="005221AC">
        <w:rPr>
          <w:lang w:val="en-US"/>
        </w:rPr>
        <w:t xml:space="preserve">, </w:t>
      </w:r>
      <w:proofErr w:type="spellStart"/>
      <w:r w:rsidRPr="005221AC">
        <w:rPr>
          <w:lang w:val="en-US"/>
        </w:rPr>
        <w:t>pengembangan</w:t>
      </w:r>
      <w:proofErr w:type="spellEnd"/>
      <w:r w:rsidRPr="005221AC">
        <w:rPr>
          <w:lang w:val="en-US"/>
        </w:rPr>
        <w:t xml:space="preserve">, </w:t>
      </w:r>
      <w:proofErr w:type="spellStart"/>
      <w:r w:rsidRPr="005221AC">
        <w:rPr>
          <w:lang w:val="en-US"/>
        </w:rPr>
        <w:t>konsolidasi</w:t>
      </w:r>
      <w:proofErr w:type="spellEnd"/>
      <w:r w:rsidRPr="005221AC">
        <w:rPr>
          <w:lang w:val="en-US"/>
        </w:rPr>
        <w:t xml:space="preserve">, </w:t>
      </w:r>
      <w:proofErr w:type="spellStart"/>
      <w:r w:rsidRPr="005221AC">
        <w:rPr>
          <w:lang w:val="en-US"/>
        </w:rPr>
        <w:t>stagnasi</w:t>
      </w:r>
      <w:proofErr w:type="spellEnd"/>
      <w:r w:rsidRPr="005221AC">
        <w:rPr>
          <w:lang w:val="en-US"/>
        </w:rPr>
        <w:t xml:space="preserve">, dan </w:t>
      </w:r>
      <w:proofErr w:type="spellStart"/>
      <w:r w:rsidRPr="005221AC">
        <w:rPr>
          <w:lang w:val="en-US"/>
        </w:rPr>
        <w:t>akhirnya</w:t>
      </w:r>
      <w:proofErr w:type="spellEnd"/>
      <w:r w:rsidRPr="005221AC">
        <w:rPr>
          <w:lang w:val="en-US"/>
        </w:rPr>
        <w:t xml:space="preserve"> </w:t>
      </w:r>
      <w:proofErr w:type="spellStart"/>
      <w:r w:rsidRPr="005221AC">
        <w:rPr>
          <w:lang w:val="en-US"/>
        </w:rPr>
        <w:t>peremajaan</w:t>
      </w:r>
      <w:proofErr w:type="spellEnd"/>
      <w:r w:rsidRPr="005221AC">
        <w:rPr>
          <w:lang w:val="en-US"/>
        </w:rPr>
        <w:t xml:space="preserve"> </w:t>
      </w:r>
      <w:proofErr w:type="spellStart"/>
      <w:r w:rsidRPr="005221AC">
        <w:rPr>
          <w:lang w:val="en-US"/>
        </w:rPr>
        <w:t>atau</w:t>
      </w:r>
      <w:proofErr w:type="spellEnd"/>
      <w:r w:rsidRPr="005221AC">
        <w:rPr>
          <w:lang w:val="en-US"/>
        </w:rPr>
        <w:t xml:space="preserve"> </w:t>
      </w:r>
      <w:proofErr w:type="spellStart"/>
      <w:r w:rsidRPr="005221AC">
        <w:rPr>
          <w:lang w:val="en-US"/>
        </w:rPr>
        <w:t>penurunan</w:t>
      </w:r>
      <w:proofErr w:type="spellEnd"/>
      <w:r w:rsidRPr="005221AC">
        <w:rPr>
          <w:lang w:val="en-US"/>
        </w:rPr>
        <w:t xml:space="preserve">. Inti </w:t>
      </w:r>
      <w:proofErr w:type="spellStart"/>
      <w:r w:rsidRPr="005221AC">
        <w:rPr>
          <w:lang w:val="en-US"/>
        </w:rPr>
        <w:t>dari</w:t>
      </w:r>
      <w:proofErr w:type="spellEnd"/>
      <w:r w:rsidRPr="005221AC">
        <w:rPr>
          <w:lang w:val="en-US"/>
        </w:rPr>
        <w:t xml:space="preserve"> </w:t>
      </w:r>
      <w:proofErr w:type="spellStart"/>
      <w:r w:rsidRPr="005221AC">
        <w:rPr>
          <w:lang w:val="en-US"/>
        </w:rPr>
        <w:t>konsep</w:t>
      </w:r>
      <w:proofErr w:type="spellEnd"/>
      <w:r w:rsidRPr="005221AC">
        <w:rPr>
          <w:lang w:val="en-US"/>
        </w:rPr>
        <w:t xml:space="preserve"> </w:t>
      </w:r>
      <w:proofErr w:type="spellStart"/>
      <w:r w:rsidRPr="005221AC">
        <w:rPr>
          <w:lang w:val="en-US"/>
        </w:rPr>
        <w:t>tersebut</w:t>
      </w:r>
      <w:proofErr w:type="spellEnd"/>
      <w:r w:rsidRPr="005221AC">
        <w:rPr>
          <w:lang w:val="en-US"/>
        </w:rPr>
        <w:t xml:space="preserve"> </w:t>
      </w:r>
      <w:proofErr w:type="spellStart"/>
      <w:r w:rsidRPr="005221AC">
        <w:rPr>
          <w:lang w:val="en-US"/>
        </w:rPr>
        <w:t>adalah</w:t>
      </w:r>
      <w:proofErr w:type="spellEnd"/>
      <w:r w:rsidRPr="005221AC">
        <w:rPr>
          <w:lang w:val="en-US"/>
        </w:rPr>
        <w:t xml:space="preserve"> </w:t>
      </w:r>
      <w:proofErr w:type="spellStart"/>
      <w:r w:rsidRPr="005221AC">
        <w:rPr>
          <w:lang w:val="en-US"/>
        </w:rPr>
        <w:t>bahwa</w:t>
      </w:r>
      <w:proofErr w:type="spellEnd"/>
      <w:r w:rsidRPr="005221AC">
        <w:rPr>
          <w:lang w:val="en-US"/>
        </w:rPr>
        <w:t xml:space="preserve"> </w:t>
      </w:r>
      <w:proofErr w:type="spellStart"/>
      <w:r w:rsidRPr="005221AC">
        <w:rPr>
          <w:lang w:val="en-US"/>
        </w:rPr>
        <w:t>pertumbuhan</w:t>
      </w:r>
      <w:proofErr w:type="spellEnd"/>
      <w:r w:rsidRPr="005221AC">
        <w:rPr>
          <w:lang w:val="en-US"/>
        </w:rPr>
        <w:t xml:space="preserve"> </w:t>
      </w:r>
      <w:proofErr w:type="spellStart"/>
      <w:r w:rsidRPr="005221AC">
        <w:rPr>
          <w:lang w:val="en-US"/>
        </w:rPr>
        <w:t>kunjungan</w:t>
      </w:r>
      <w:proofErr w:type="spellEnd"/>
      <w:r w:rsidRPr="005221AC">
        <w:rPr>
          <w:lang w:val="en-US"/>
        </w:rPr>
        <w:t xml:space="preserve"> </w:t>
      </w:r>
      <w:proofErr w:type="spellStart"/>
      <w:r w:rsidRPr="005221AC">
        <w:rPr>
          <w:lang w:val="en-US"/>
        </w:rPr>
        <w:t>tidak</w:t>
      </w:r>
      <w:proofErr w:type="spellEnd"/>
      <w:r w:rsidRPr="005221AC">
        <w:rPr>
          <w:lang w:val="en-US"/>
        </w:rPr>
        <w:t xml:space="preserve"> </w:t>
      </w:r>
      <w:proofErr w:type="spellStart"/>
      <w:r w:rsidRPr="005221AC">
        <w:rPr>
          <w:lang w:val="en-US"/>
        </w:rPr>
        <w:t>berlangsung</w:t>
      </w:r>
      <w:proofErr w:type="spellEnd"/>
      <w:r w:rsidRPr="005221AC">
        <w:rPr>
          <w:lang w:val="en-US"/>
        </w:rPr>
        <w:t xml:space="preserve"> </w:t>
      </w:r>
      <w:proofErr w:type="spellStart"/>
      <w:r w:rsidRPr="005221AC">
        <w:rPr>
          <w:lang w:val="en-US"/>
        </w:rPr>
        <w:t>tanpa</w:t>
      </w:r>
      <w:proofErr w:type="spellEnd"/>
      <w:r w:rsidRPr="005221AC">
        <w:rPr>
          <w:lang w:val="en-US"/>
        </w:rPr>
        <w:t xml:space="preserve"> batas, </w:t>
      </w:r>
      <w:proofErr w:type="spellStart"/>
      <w:r w:rsidRPr="005221AC">
        <w:rPr>
          <w:lang w:val="en-US"/>
        </w:rPr>
        <w:t>melainkan</w:t>
      </w:r>
      <w:proofErr w:type="spellEnd"/>
      <w:r w:rsidRPr="005221AC">
        <w:rPr>
          <w:lang w:val="en-US"/>
        </w:rPr>
        <w:t xml:space="preserve"> </w:t>
      </w:r>
      <w:proofErr w:type="spellStart"/>
      <w:r w:rsidRPr="005221AC">
        <w:rPr>
          <w:lang w:val="en-US"/>
        </w:rPr>
        <w:t>melambat</w:t>
      </w:r>
      <w:proofErr w:type="spellEnd"/>
      <w:r w:rsidRPr="005221AC">
        <w:rPr>
          <w:lang w:val="en-US"/>
        </w:rPr>
        <w:t xml:space="preserve"> dan pada </w:t>
      </w:r>
      <w:proofErr w:type="spellStart"/>
      <w:r w:rsidRPr="005221AC">
        <w:rPr>
          <w:lang w:val="en-US"/>
        </w:rPr>
        <w:t>akhirnya</w:t>
      </w:r>
      <w:proofErr w:type="spellEnd"/>
      <w:r w:rsidRPr="005221AC">
        <w:rPr>
          <w:lang w:val="en-US"/>
        </w:rPr>
        <w:t xml:space="preserve"> </w:t>
      </w:r>
      <w:proofErr w:type="spellStart"/>
      <w:r w:rsidRPr="005221AC">
        <w:rPr>
          <w:lang w:val="en-US"/>
        </w:rPr>
        <w:t>berbalik</w:t>
      </w:r>
      <w:proofErr w:type="spellEnd"/>
      <w:r w:rsidRPr="005221AC">
        <w:rPr>
          <w:lang w:val="en-US"/>
        </w:rPr>
        <w:t xml:space="preserve"> </w:t>
      </w:r>
      <w:proofErr w:type="spellStart"/>
      <w:r w:rsidRPr="005221AC">
        <w:rPr>
          <w:lang w:val="en-US"/>
        </w:rPr>
        <w:t>arah</w:t>
      </w:r>
      <w:proofErr w:type="spellEnd"/>
      <w:r w:rsidRPr="005221AC">
        <w:rPr>
          <w:lang w:val="en-US"/>
        </w:rPr>
        <w:t xml:space="preserve"> </w:t>
      </w:r>
      <w:proofErr w:type="spellStart"/>
      <w:r w:rsidRPr="005221AC">
        <w:rPr>
          <w:lang w:val="en-US"/>
        </w:rPr>
        <w:t>ketika</w:t>
      </w:r>
      <w:proofErr w:type="spellEnd"/>
      <w:r w:rsidRPr="005221AC">
        <w:rPr>
          <w:lang w:val="en-US"/>
        </w:rPr>
        <w:t xml:space="preserve"> </w:t>
      </w:r>
      <w:proofErr w:type="spellStart"/>
      <w:r w:rsidRPr="005221AC">
        <w:rPr>
          <w:lang w:val="en-US"/>
        </w:rPr>
        <w:t>destinasi</w:t>
      </w:r>
      <w:proofErr w:type="spellEnd"/>
      <w:r w:rsidRPr="005221AC">
        <w:rPr>
          <w:lang w:val="en-US"/>
        </w:rPr>
        <w:t xml:space="preserve"> </w:t>
      </w:r>
      <w:proofErr w:type="spellStart"/>
      <w:r w:rsidRPr="005221AC">
        <w:rPr>
          <w:lang w:val="en-US"/>
        </w:rPr>
        <w:t>mendekati</w:t>
      </w:r>
      <w:proofErr w:type="spellEnd"/>
      <w:r w:rsidRPr="005221AC">
        <w:rPr>
          <w:lang w:val="en-US"/>
        </w:rPr>
        <w:t xml:space="preserve"> </w:t>
      </w:r>
      <w:proofErr w:type="spellStart"/>
      <w:r w:rsidRPr="005221AC">
        <w:rPr>
          <w:lang w:val="en-US"/>
        </w:rPr>
        <w:t>atau</w:t>
      </w:r>
      <w:proofErr w:type="spellEnd"/>
      <w:r w:rsidRPr="005221AC">
        <w:rPr>
          <w:lang w:val="en-US"/>
        </w:rPr>
        <w:t xml:space="preserve"> </w:t>
      </w:r>
      <w:proofErr w:type="spellStart"/>
      <w:r w:rsidRPr="005221AC">
        <w:rPr>
          <w:lang w:val="en-US"/>
        </w:rPr>
        <w:t>melampaui</w:t>
      </w:r>
      <w:proofErr w:type="spellEnd"/>
      <w:r w:rsidRPr="005221AC">
        <w:rPr>
          <w:lang w:val="en-US"/>
        </w:rPr>
        <w:t xml:space="preserve"> </w:t>
      </w:r>
      <w:proofErr w:type="spellStart"/>
      <w:r w:rsidRPr="005221AC">
        <w:rPr>
          <w:lang w:val="en-US"/>
        </w:rPr>
        <w:t>daya</w:t>
      </w:r>
      <w:proofErr w:type="spellEnd"/>
      <w:r w:rsidRPr="005221AC">
        <w:rPr>
          <w:lang w:val="en-US"/>
        </w:rPr>
        <w:t xml:space="preserve"> </w:t>
      </w:r>
      <w:proofErr w:type="spellStart"/>
      <w:r w:rsidRPr="005221AC">
        <w:rPr>
          <w:lang w:val="en-US"/>
        </w:rPr>
        <w:t>dukungnya</w:t>
      </w:r>
      <w:proofErr w:type="spellEnd"/>
      <w:r w:rsidRPr="005221AC">
        <w:rPr>
          <w:lang w:val="en-US"/>
        </w:rPr>
        <w:t xml:space="preserve">. </w:t>
      </w:r>
      <w:proofErr w:type="spellStart"/>
      <w:r w:rsidRPr="005221AC">
        <w:rPr>
          <w:lang w:val="en-US"/>
        </w:rPr>
        <w:t>Kerangka</w:t>
      </w:r>
      <w:proofErr w:type="spellEnd"/>
      <w:r w:rsidRPr="005221AC">
        <w:rPr>
          <w:lang w:val="en-US"/>
        </w:rPr>
        <w:t xml:space="preserve"> </w:t>
      </w:r>
      <w:proofErr w:type="spellStart"/>
      <w:r w:rsidRPr="005221AC">
        <w:rPr>
          <w:lang w:val="en-US"/>
        </w:rPr>
        <w:t>ini</w:t>
      </w:r>
      <w:proofErr w:type="spellEnd"/>
      <w:r w:rsidRPr="005221AC">
        <w:rPr>
          <w:lang w:val="en-US"/>
        </w:rPr>
        <w:t xml:space="preserve"> </w:t>
      </w:r>
      <w:proofErr w:type="spellStart"/>
      <w:r w:rsidRPr="005221AC">
        <w:rPr>
          <w:lang w:val="en-US"/>
        </w:rPr>
        <w:t>memberikan</w:t>
      </w:r>
      <w:proofErr w:type="spellEnd"/>
      <w:r w:rsidRPr="005221AC">
        <w:rPr>
          <w:lang w:val="en-US"/>
        </w:rPr>
        <w:t xml:space="preserve"> </w:t>
      </w:r>
      <w:proofErr w:type="spellStart"/>
      <w:r w:rsidRPr="005221AC">
        <w:rPr>
          <w:lang w:val="en-US"/>
        </w:rPr>
        <w:t>dasar</w:t>
      </w:r>
      <w:proofErr w:type="spellEnd"/>
      <w:r w:rsidRPr="005221AC">
        <w:rPr>
          <w:lang w:val="en-US"/>
        </w:rPr>
        <w:t xml:space="preserve"> </w:t>
      </w:r>
      <w:proofErr w:type="spellStart"/>
      <w:r w:rsidRPr="005221AC">
        <w:rPr>
          <w:lang w:val="en-US"/>
        </w:rPr>
        <w:t>teoretis</w:t>
      </w:r>
      <w:proofErr w:type="spellEnd"/>
      <w:r w:rsidRPr="005221AC">
        <w:rPr>
          <w:lang w:val="en-US"/>
        </w:rPr>
        <w:t xml:space="preserve"> </w:t>
      </w:r>
      <w:proofErr w:type="spellStart"/>
      <w:r w:rsidRPr="005221AC">
        <w:rPr>
          <w:lang w:val="en-US"/>
        </w:rPr>
        <w:t>bagi</w:t>
      </w:r>
      <w:proofErr w:type="spellEnd"/>
      <w:r w:rsidRPr="005221AC">
        <w:rPr>
          <w:lang w:val="en-US"/>
        </w:rPr>
        <w:t xml:space="preserve"> </w:t>
      </w:r>
      <w:proofErr w:type="spellStart"/>
      <w:r w:rsidRPr="005221AC">
        <w:rPr>
          <w:lang w:val="en-US"/>
        </w:rPr>
        <w:t>keberadaan</w:t>
      </w:r>
      <w:proofErr w:type="spellEnd"/>
      <w:r w:rsidRPr="005221AC">
        <w:rPr>
          <w:lang w:val="en-US"/>
        </w:rPr>
        <w:t xml:space="preserve"> </w:t>
      </w:r>
      <w:proofErr w:type="spellStart"/>
      <w:r w:rsidRPr="005221AC">
        <w:rPr>
          <w:lang w:val="en-US"/>
        </w:rPr>
        <w:t>mekanisme</w:t>
      </w:r>
      <w:proofErr w:type="spellEnd"/>
      <w:r w:rsidRPr="005221AC">
        <w:rPr>
          <w:lang w:val="en-US"/>
        </w:rPr>
        <w:t xml:space="preserve"> </w:t>
      </w:r>
      <w:proofErr w:type="spellStart"/>
      <w:r w:rsidRPr="005221AC">
        <w:rPr>
          <w:lang w:val="en-US"/>
        </w:rPr>
        <w:t>penyeimbang</w:t>
      </w:r>
      <w:proofErr w:type="spellEnd"/>
      <w:r w:rsidRPr="005221AC">
        <w:rPr>
          <w:lang w:val="en-US"/>
        </w:rPr>
        <w:t xml:space="preserve"> </w:t>
      </w:r>
      <w:proofErr w:type="spellStart"/>
      <w:r w:rsidRPr="005221AC">
        <w:rPr>
          <w:lang w:val="en-US"/>
        </w:rPr>
        <w:t>dalam</w:t>
      </w:r>
      <w:proofErr w:type="spellEnd"/>
      <w:r w:rsidRPr="005221AC">
        <w:rPr>
          <w:lang w:val="en-US"/>
        </w:rPr>
        <w:t xml:space="preserve"> model, dan </w:t>
      </w:r>
      <w:proofErr w:type="spellStart"/>
      <w:r w:rsidRPr="005221AC">
        <w:rPr>
          <w:lang w:val="en-US"/>
        </w:rPr>
        <w:t>sekaligus</w:t>
      </w:r>
      <w:proofErr w:type="spellEnd"/>
      <w:r w:rsidRPr="005221AC">
        <w:rPr>
          <w:lang w:val="en-US"/>
        </w:rPr>
        <w:t xml:space="preserve"> </w:t>
      </w:r>
      <w:proofErr w:type="spellStart"/>
      <w:r w:rsidRPr="005221AC">
        <w:rPr>
          <w:lang w:val="en-US"/>
        </w:rPr>
        <w:t>menjadi</w:t>
      </w:r>
      <w:proofErr w:type="spellEnd"/>
      <w:r w:rsidRPr="005221AC">
        <w:rPr>
          <w:lang w:val="en-US"/>
        </w:rPr>
        <w:t xml:space="preserve"> </w:t>
      </w:r>
      <w:proofErr w:type="spellStart"/>
      <w:r w:rsidRPr="005221AC">
        <w:rPr>
          <w:lang w:val="en-US"/>
        </w:rPr>
        <w:t>acuan</w:t>
      </w:r>
      <w:proofErr w:type="spellEnd"/>
      <w:r w:rsidRPr="005221AC">
        <w:rPr>
          <w:lang w:val="en-US"/>
        </w:rPr>
        <w:t xml:space="preserve"> </w:t>
      </w:r>
      <w:proofErr w:type="spellStart"/>
      <w:r w:rsidRPr="005221AC">
        <w:rPr>
          <w:lang w:val="en-US"/>
        </w:rPr>
        <w:t>untuk</w:t>
      </w:r>
      <w:proofErr w:type="spellEnd"/>
      <w:r w:rsidRPr="005221AC">
        <w:rPr>
          <w:lang w:val="en-US"/>
        </w:rPr>
        <w:t xml:space="preserve"> </w:t>
      </w:r>
      <w:proofErr w:type="spellStart"/>
      <w:r w:rsidRPr="005221AC">
        <w:rPr>
          <w:lang w:val="en-US"/>
        </w:rPr>
        <w:t>menilai</w:t>
      </w:r>
      <w:proofErr w:type="spellEnd"/>
      <w:r w:rsidRPr="005221AC">
        <w:rPr>
          <w:lang w:val="en-US"/>
        </w:rPr>
        <w:t xml:space="preserve"> </w:t>
      </w:r>
      <w:proofErr w:type="spellStart"/>
      <w:r w:rsidRPr="005221AC">
        <w:rPr>
          <w:lang w:val="en-US"/>
        </w:rPr>
        <w:t>kewajaran</w:t>
      </w:r>
      <w:proofErr w:type="spellEnd"/>
      <w:r w:rsidRPr="005221AC">
        <w:rPr>
          <w:lang w:val="en-US"/>
        </w:rPr>
        <w:t xml:space="preserve"> </w:t>
      </w:r>
      <w:proofErr w:type="spellStart"/>
      <w:r w:rsidRPr="005221AC">
        <w:rPr>
          <w:lang w:val="en-US"/>
        </w:rPr>
        <w:t>pola</w:t>
      </w:r>
      <w:proofErr w:type="spellEnd"/>
      <w:r w:rsidRPr="005221AC">
        <w:rPr>
          <w:lang w:val="en-US"/>
        </w:rPr>
        <w:t xml:space="preserve"> </w:t>
      </w:r>
      <w:proofErr w:type="spellStart"/>
      <w:r w:rsidRPr="005221AC">
        <w:rPr>
          <w:lang w:val="en-US"/>
        </w:rPr>
        <w:t>perilaku</w:t>
      </w:r>
      <w:proofErr w:type="spellEnd"/>
      <w:r w:rsidRPr="005221AC">
        <w:rPr>
          <w:lang w:val="en-US"/>
        </w:rPr>
        <w:t xml:space="preserve"> </w:t>
      </w:r>
      <w:proofErr w:type="spellStart"/>
      <w:r w:rsidRPr="005221AC">
        <w:rPr>
          <w:lang w:val="en-US"/>
        </w:rPr>
        <w:t>jangka</w:t>
      </w:r>
      <w:proofErr w:type="spellEnd"/>
      <w:r w:rsidRPr="005221AC">
        <w:rPr>
          <w:lang w:val="en-US"/>
        </w:rPr>
        <w:t xml:space="preserve"> </w:t>
      </w:r>
      <w:proofErr w:type="spellStart"/>
      <w:r w:rsidRPr="005221AC">
        <w:rPr>
          <w:lang w:val="en-US"/>
        </w:rPr>
        <w:t>panjang</w:t>
      </w:r>
      <w:proofErr w:type="spellEnd"/>
      <w:r w:rsidRPr="005221AC">
        <w:rPr>
          <w:lang w:val="en-US"/>
        </w:rPr>
        <w:t xml:space="preserve"> yang </w:t>
      </w:r>
      <w:proofErr w:type="spellStart"/>
      <w:r w:rsidRPr="005221AC">
        <w:rPr>
          <w:lang w:val="en-US"/>
        </w:rPr>
        <w:t>dihasilkan</w:t>
      </w:r>
      <w:proofErr w:type="spellEnd"/>
      <w:r w:rsidRPr="005221AC">
        <w:rPr>
          <w:lang w:val="en-US"/>
        </w:rPr>
        <w:t xml:space="preserve"> </w:t>
      </w:r>
      <w:proofErr w:type="spellStart"/>
      <w:r w:rsidRPr="005221AC">
        <w:rPr>
          <w:lang w:val="en-US"/>
        </w:rPr>
        <w:t>simulasi</w:t>
      </w:r>
      <w:proofErr w:type="spellEnd"/>
      <w:r w:rsidRPr="005221AC">
        <w:rPr>
          <w:lang w:val="en-US"/>
        </w:rPr>
        <w:t>.</w:t>
      </w:r>
    </w:p>
    <w:p w14:paraId="6F5786EE" w14:textId="183A8AEF" w:rsidR="005221AC" w:rsidRPr="00D9771D" w:rsidRDefault="005221AC" w:rsidP="005221AC">
      <w:pPr>
        <w:rPr>
          <w:lang w:val="en-US"/>
        </w:rPr>
      </w:pPr>
      <w:r w:rsidRPr="005221AC">
        <w:rPr>
          <w:lang w:val="en-US"/>
        </w:rPr>
        <w:t xml:space="preserve">Daya </w:t>
      </w:r>
      <w:proofErr w:type="spellStart"/>
      <w:r w:rsidRPr="005221AC">
        <w:rPr>
          <w:lang w:val="en-US"/>
        </w:rPr>
        <w:t>tarik</w:t>
      </w:r>
      <w:proofErr w:type="spellEnd"/>
      <w:r w:rsidRPr="005221AC">
        <w:rPr>
          <w:lang w:val="en-US"/>
        </w:rPr>
        <w:t xml:space="preserve"> </w:t>
      </w:r>
      <w:proofErr w:type="spellStart"/>
      <w:r w:rsidRPr="005221AC">
        <w:rPr>
          <w:lang w:val="en-US"/>
        </w:rPr>
        <w:t>suatu</w:t>
      </w:r>
      <w:proofErr w:type="spellEnd"/>
      <w:r w:rsidRPr="005221AC">
        <w:rPr>
          <w:lang w:val="en-US"/>
        </w:rPr>
        <w:t xml:space="preserve"> </w:t>
      </w:r>
      <w:proofErr w:type="spellStart"/>
      <w:r w:rsidRPr="005221AC">
        <w:rPr>
          <w:lang w:val="en-US"/>
        </w:rPr>
        <w:t>destinasi</w:t>
      </w:r>
      <w:proofErr w:type="spellEnd"/>
      <w:r w:rsidRPr="005221AC">
        <w:rPr>
          <w:lang w:val="en-US"/>
        </w:rPr>
        <w:t xml:space="preserve"> </w:t>
      </w:r>
      <w:proofErr w:type="spellStart"/>
      <w:r w:rsidRPr="005221AC">
        <w:rPr>
          <w:lang w:val="en-US"/>
        </w:rPr>
        <w:t>tidak</w:t>
      </w:r>
      <w:proofErr w:type="spellEnd"/>
      <w:r w:rsidRPr="005221AC">
        <w:rPr>
          <w:lang w:val="en-US"/>
        </w:rPr>
        <w:t xml:space="preserve"> </w:t>
      </w:r>
      <w:proofErr w:type="spellStart"/>
      <w:r w:rsidRPr="005221AC">
        <w:rPr>
          <w:lang w:val="en-US"/>
        </w:rPr>
        <w:t>ditentukan</w:t>
      </w:r>
      <w:proofErr w:type="spellEnd"/>
      <w:r w:rsidRPr="005221AC">
        <w:rPr>
          <w:lang w:val="en-US"/>
        </w:rPr>
        <w:t xml:space="preserve"> oleh </w:t>
      </w:r>
      <w:proofErr w:type="spellStart"/>
      <w:r w:rsidRPr="005221AC">
        <w:rPr>
          <w:lang w:val="en-US"/>
        </w:rPr>
        <w:t>satu</w:t>
      </w:r>
      <w:proofErr w:type="spellEnd"/>
      <w:r w:rsidRPr="005221AC">
        <w:rPr>
          <w:lang w:val="en-US"/>
        </w:rPr>
        <w:t xml:space="preserve"> </w:t>
      </w:r>
      <w:proofErr w:type="spellStart"/>
      <w:r w:rsidRPr="005221AC">
        <w:rPr>
          <w:lang w:val="en-US"/>
        </w:rPr>
        <w:t>faktor</w:t>
      </w:r>
      <w:proofErr w:type="spellEnd"/>
      <w:r w:rsidRPr="005221AC">
        <w:rPr>
          <w:lang w:val="en-US"/>
        </w:rPr>
        <w:t xml:space="preserve"> </w:t>
      </w:r>
      <w:proofErr w:type="spellStart"/>
      <w:r w:rsidRPr="005221AC">
        <w:rPr>
          <w:lang w:val="en-US"/>
        </w:rPr>
        <w:t>tunggal</w:t>
      </w:r>
      <w:proofErr w:type="spellEnd"/>
      <w:r w:rsidRPr="005221AC">
        <w:rPr>
          <w:lang w:val="en-US"/>
        </w:rPr>
        <w:t xml:space="preserve">. Ritchie dan Crouch (2003) </w:t>
      </w:r>
      <w:proofErr w:type="spellStart"/>
      <w:r w:rsidRPr="005221AC">
        <w:rPr>
          <w:lang w:val="en-US"/>
        </w:rPr>
        <w:t>merumuskan</w:t>
      </w:r>
      <w:proofErr w:type="spellEnd"/>
      <w:r w:rsidRPr="005221AC">
        <w:rPr>
          <w:lang w:val="en-US"/>
        </w:rPr>
        <w:t xml:space="preserve"> </w:t>
      </w:r>
      <w:proofErr w:type="spellStart"/>
      <w:r w:rsidRPr="005221AC">
        <w:rPr>
          <w:lang w:val="en-US"/>
        </w:rPr>
        <w:t>kerangka</w:t>
      </w:r>
      <w:proofErr w:type="spellEnd"/>
      <w:r w:rsidRPr="005221AC">
        <w:rPr>
          <w:lang w:val="en-US"/>
        </w:rPr>
        <w:t xml:space="preserve"> </w:t>
      </w:r>
      <w:proofErr w:type="spellStart"/>
      <w:r w:rsidRPr="005221AC">
        <w:rPr>
          <w:lang w:val="en-US"/>
        </w:rPr>
        <w:t>daya</w:t>
      </w:r>
      <w:proofErr w:type="spellEnd"/>
      <w:r w:rsidRPr="005221AC">
        <w:rPr>
          <w:lang w:val="en-US"/>
        </w:rPr>
        <w:t xml:space="preserve"> </w:t>
      </w:r>
      <w:proofErr w:type="spellStart"/>
      <w:r w:rsidRPr="005221AC">
        <w:rPr>
          <w:lang w:val="en-US"/>
        </w:rPr>
        <w:t>saing</w:t>
      </w:r>
      <w:proofErr w:type="spellEnd"/>
      <w:r w:rsidRPr="005221AC">
        <w:rPr>
          <w:lang w:val="en-US"/>
        </w:rPr>
        <w:t xml:space="preserve"> </w:t>
      </w:r>
      <w:proofErr w:type="spellStart"/>
      <w:r w:rsidRPr="005221AC">
        <w:rPr>
          <w:lang w:val="en-US"/>
        </w:rPr>
        <w:t>destinasi</w:t>
      </w:r>
      <w:proofErr w:type="spellEnd"/>
      <w:r w:rsidRPr="005221AC">
        <w:rPr>
          <w:lang w:val="en-US"/>
        </w:rPr>
        <w:t xml:space="preserve"> yang </w:t>
      </w:r>
      <w:proofErr w:type="spellStart"/>
      <w:r w:rsidRPr="005221AC">
        <w:rPr>
          <w:lang w:val="en-US"/>
        </w:rPr>
        <w:t>membedakan</w:t>
      </w:r>
      <w:proofErr w:type="spellEnd"/>
      <w:r w:rsidRPr="005221AC">
        <w:rPr>
          <w:lang w:val="en-US"/>
        </w:rPr>
        <w:t xml:space="preserve"> </w:t>
      </w:r>
      <w:proofErr w:type="spellStart"/>
      <w:r w:rsidRPr="005221AC">
        <w:rPr>
          <w:lang w:val="en-US"/>
        </w:rPr>
        <w:t>antara</w:t>
      </w:r>
      <w:proofErr w:type="spellEnd"/>
      <w:r w:rsidRPr="005221AC">
        <w:rPr>
          <w:lang w:val="en-US"/>
        </w:rPr>
        <w:t xml:space="preserve"> </w:t>
      </w:r>
      <w:proofErr w:type="spellStart"/>
      <w:r w:rsidRPr="005221AC">
        <w:rPr>
          <w:lang w:val="en-US"/>
        </w:rPr>
        <w:t>faktor</w:t>
      </w:r>
      <w:proofErr w:type="spellEnd"/>
      <w:r w:rsidRPr="005221AC">
        <w:rPr>
          <w:lang w:val="en-US"/>
        </w:rPr>
        <w:t xml:space="preserve"> </w:t>
      </w:r>
      <w:proofErr w:type="spellStart"/>
      <w:r w:rsidRPr="005221AC">
        <w:rPr>
          <w:lang w:val="en-US"/>
        </w:rPr>
        <w:t>penarik</w:t>
      </w:r>
      <w:proofErr w:type="spellEnd"/>
      <w:r w:rsidRPr="005221AC">
        <w:rPr>
          <w:lang w:val="en-US"/>
        </w:rPr>
        <w:t xml:space="preserve"> </w:t>
      </w:r>
      <w:proofErr w:type="spellStart"/>
      <w:r w:rsidRPr="005221AC">
        <w:rPr>
          <w:lang w:val="en-US"/>
        </w:rPr>
        <w:t>utama</w:t>
      </w:r>
      <w:proofErr w:type="spellEnd"/>
      <w:r w:rsidRPr="005221AC">
        <w:rPr>
          <w:lang w:val="en-US"/>
        </w:rPr>
        <w:t xml:space="preserve"> (</w:t>
      </w:r>
      <w:r w:rsidRPr="005221AC">
        <w:rPr>
          <w:i/>
          <w:iCs/>
          <w:lang w:val="en-US"/>
        </w:rPr>
        <w:t>core resources and attractors</w:t>
      </w:r>
      <w:r w:rsidRPr="005221AC">
        <w:rPr>
          <w:lang w:val="en-US"/>
        </w:rPr>
        <w:t xml:space="preserve">) dan </w:t>
      </w:r>
      <w:proofErr w:type="spellStart"/>
      <w:r w:rsidRPr="005221AC">
        <w:rPr>
          <w:lang w:val="en-US"/>
        </w:rPr>
        <w:t>faktor</w:t>
      </w:r>
      <w:proofErr w:type="spellEnd"/>
      <w:r w:rsidRPr="005221AC">
        <w:rPr>
          <w:lang w:val="en-US"/>
        </w:rPr>
        <w:t xml:space="preserve"> yang </w:t>
      </w:r>
      <w:proofErr w:type="spellStart"/>
      <w:r w:rsidRPr="005221AC">
        <w:rPr>
          <w:lang w:val="en-US"/>
        </w:rPr>
        <w:t>bersifat</w:t>
      </w:r>
      <w:proofErr w:type="spellEnd"/>
      <w:r w:rsidRPr="005221AC">
        <w:rPr>
          <w:lang w:val="en-US"/>
        </w:rPr>
        <w:t xml:space="preserve"> </w:t>
      </w:r>
      <w:proofErr w:type="spellStart"/>
      <w:r w:rsidRPr="005221AC">
        <w:rPr>
          <w:lang w:val="en-US"/>
        </w:rPr>
        <w:t>membatasi</w:t>
      </w:r>
      <w:proofErr w:type="spellEnd"/>
      <w:r w:rsidRPr="005221AC">
        <w:rPr>
          <w:lang w:val="en-US"/>
        </w:rPr>
        <w:t xml:space="preserve"> </w:t>
      </w:r>
      <w:proofErr w:type="spellStart"/>
      <w:r w:rsidRPr="005221AC">
        <w:rPr>
          <w:lang w:val="en-US"/>
        </w:rPr>
        <w:t>atau</w:t>
      </w:r>
      <w:proofErr w:type="spellEnd"/>
      <w:r w:rsidRPr="005221AC">
        <w:rPr>
          <w:lang w:val="en-US"/>
        </w:rPr>
        <w:t xml:space="preserve"> </w:t>
      </w:r>
      <w:proofErr w:type="spellStart"/>
      <w:r w:rsidRPr="005221AC">
        <w:rPr>
          <w:lang w:val="en-US"/>
        </w:rPr>
        <w:t>memperkuat</w:t>
      </w:r>
      <w:proofErr w:type="spellEnd"/>
      <w:r w:rsidRPr="005221AC">
        <w:rPr>
          <w:lang w:val="en-US"/>
        </w:rPr>
        <w:t xml:space="preserve"> (</w:t>
      </w:r>
      <w:r w:rsidRPr="005221AC">
        <w:rPr>
          <w:i/>
          <w:iCs/>
          <w:lang w:val="en-US"/>
        </w:rPr>
        <w:t>qualifying and amplifying determinants</w:t>
      </w:r>
      <w:r w:rsidRPr="005221AC">
        <w:rPr>
          <w:lang w:val="en-US"/>
        </w:rPr>
        <w:t xml:space="preserve">). </w:t>
      </w:r>
      <w:proofErr w:type="spellStart"/>
      <w:r w:rsidRPr="005221AC">
        <w:rPr>
          <w:lang w:val="en-US"/>
        </w:rPr>
        <w:t>Ketersediaan</w:t>
      </w:r>
      <w:proofErr w:type="spellEnd"/>
      <w:r w:rsidRPr="005221AC">
        <w:rPr>
          <w:lang w:val="en-US"/>
        </w:rPr>
        <w:t xml:space="preserve"> </w:t>
      </w:r>
      <w:proofErr w:type="spellStart"/>
      <w:r w:rsidRPr="005221AC">
        <w:rPr>
          <w:lang w:val="en-US"/>
        </w:rPr>
        <w:t>objek</w:t>
      </w:r>
      <w:proofErr w:type="spellEnd"/>
      <w:r w:rsidRPr="005221AC">
        <w:rPr>
          <w:lang w:val="en-US"/>
        </w:rPr>
        <w:t xml:space="preserve"> </w:t>
      </w:r>
      <w:proofErr w:type="spellStart"/>
      <w:r w:rsidRPr="005221AC">
        <w:rPr>
          <w:lang w:val="en-US"/>
        </w:rPr>
        <w:t>daya</w:t>
      </w:r>
      <w:proofErr w:type="spellEnd"/>
      <w:r w:rsidRPr="005221AC">
        <w:rPr>
          <w:lang w:val="en-US"/>
        </w:rPr>
        <w:t xml:space="preserve"> </w:t>
      </w:r>
      <w:proofErr w:type="spellStart"/>
      <w:r w:rsidRPr="005221AC">
        <w:rPr>
          <w:lang w:val="en-US"/>
        </w:rPr>
        <w:t>tarik</w:t>
      </w:r>
      <w:proofErr w:type="spellEnd"/>
      <w:r w:rsidRPr="005221AC">
        <w:rPr>
          <w:lang w:val="en-US"/>
        </w:rPr>
        <w:t xml:space="preserve"> </w:t>
      </w:r>
      <w:proofErr w:type="spellStart"/>
      <w:r w:rsidRPr="005221AC">
        <w:rPr>
          <w:lang w:val="en-US"/>
        </w:rPr>
        <w:t>wisata</w:t>
      </w:r>
      <w:proofErr w:type="spellEnd"/>
      <w:r w:rsidRPr="005221AC">
        <w:rPr>
          <w:lang w:val="en-US"/>
        </w:rPr>
        <w:t xml:space="preserve"> </w:t>
      </w:r>
      <w:proofErr w:type="spellStart"/>
      <w:r w:rsidRPr="005221AC">
        <w:rPr>
          <w:lang w:val="en-US"/>
        </w:rPr>
        <w:t>termasuk</w:t>
      </w:r>
      <w:proofErr w:type="spellEnd"/>
      <w:r w:rsidRPr="005221AC">
        <w:rPr>
          <w:lang w:val="en-US"/>
        </w:rPr>
        <w:t xml:space="preserve"> </w:t>
      </w:r>
      <w:proofErr w:type="spellStart"/>
      <w:r w:rsidRPr="005221AC">
        <w:rPr>
          <w:lang w:val="en-US"/>
        </w:rPr>
        <w:t>dalam</w:t>
      </w:r>
      <w:proofErr w:type="spellEnd"/>
      <w:r w:rsidRPr="005221AC">
        <w:rPr>
          <w:lang w:val="en-US"/>
        </w:rPr>
        <w:t xml:space="preserve"> </w:t>
      </w:r>
      <w:proofErr w:type="spellStart"/>
      <w:r w:rsidRPr="005221AC">
        <w:rPr>
          <w:lang w:val="en-US"/>
        </w:rPr>
        <w:t>kelompok</w:t>
      </w:r>
      <w:proofErr w:type="spellEnd"/>
      <w:r w:rsidRPr="005221AC">
        <w:rPr>
          <w:lang w:val="en-US"/>
        </w:rPr>
        <w:t xml:space="preserve"> </w:t>
      </w:r>
      <w:proofErr w:type="spellStart"/>
      <w:r w:rsidRPr="005221AC">
        <w:rPr>
          <w:lang w:val="en-US"/>
        </w:rPr>
        <w:t>pertama</w:t>
      </w:r>
      <w:proofErr w:type="spellEnd"/>
      <w:r w:rsidRPr="005221AC">
        <w:rPr>
          <w:lang w:val="en-US"/>
        </w:rPr>
        <w:t xml:space="preserve"> </w:t>
      </w:r>
      <w:proofErr w:type="spellStart"/>
      <w:r w:rsidRPr="005221AC">
        <w:rPr>
          <w:lang w:val="en-US"/>
        </w:rPr>
        <w:t>karena</w:t>
      </w:r>
      <w:proofErr w:type="spellEnd"/>
      <w:r w:rsidRPr="005221AC">
        <w:rPr>
          <w:lang w:val="en-US"/>
        </w:rPr>
        <w:t xml:space="preserve"> </w:t>
      </w:r>
      <w:proofErr w:type="spellStart"/>
      <w:r w:rsidRPr="005221AC">
        <w:rPr>
          <w:lang w:val="en-US"/>
        </w:rPr>
        <w:t>merupakan</w:t>
      </w:r>
      <w:proofErr w:type="spellEnd"/>
      <w:r w:rsidRPr="005221AC">
        <w:rPr>
          <w:lang w:val="en-US"/>
        </w:rPr>
        <w:t xml:space="preserve"> </w:t>
      </w:r>
      <w:proofErr w:type="spellStart"/>
      <w:r w:rsidRPr="005221AC">
        <w:rPr>
          <w:lang w:val="en-US"/>
        </w:rPr>
        <w:t>alasan</w:t>
      </w:r>
      <w:proofErr w:type="spellEnd"/>
      <w:r w:rsidRPr="005221AC">
        <w:rPr>
          <w:lang w:val="en-US"/>
        </w:rPr>
        <w:t xml:space="preserve"> </w:t>
      </w:r>
      <w:proofErr w:type="spellStart"/>
      <w:r w:rsidRPr="005221AC">
        <w:rPr>
          <w:lang w:val="en-US"/>
        </w:rPr>
        <w:t>utama</w:t>
      </w:r>
      <w:proofErr w:type="spellEnd"/>
      <w:r w:rsidRPr="005221AC">
        <w:rPr>
          <w:lang w:val="en-US"/>
        </w:rPr>
        <w:t xml:space="preserve"> </w:t>
      </w:r>
      <w:proofErr w:type="spellStart"/>
      <w:r w:rsidRPr="005221AC">
        <w:rPr>
          <w:lang w:val="en-US"/>
        </w:rPr>
        <w:t>wisatawan</w:t>
      </w:r>
      <w:proofErr w:type="spellEnd"/>
      <w:r w:rsidRPr="005221AC">
        <w:rPr>
          <w:lang w:val="en-US"/>
        </w:rPr>
        <w:t xml:space="preserve"> </w:t>
      </w:r>
      <w:proofErr w:type="spellStart"/>
      <w:r w:rsidRPr="005221AC">
        <w:rPr>
          <w:lang w:val="en-US"/>
        </w:rPr>
        <w:t>berkunjung</w:t>
      </w:r>
      <w:proofErr w:type="spellEnd"/>
      <w:r w:rsidRPr="005221AC">
        <w:rPr>
          <w:lang w:val="en-US"/>
        </w:rPr>
        <w:t xml:space="preserve">, </w:t>
      </w:r>
      <w:proofErr w:type="spellStart"/>
      <w:r w:rsidRPr="005221AC">
        <w:rPr>
          <w:lang w:val="en-US"/>
        </w:rPr>
        <w:t>sedangkan</w:t>
      </w:r>
      <w:proofErr w:type="spellEnd"/>
      <w:r w:rsidRPr="005221AC">
        <w:rPr>
          <w:lang w:val="en-US"/>
        </w:rPr>
        <w:t xml:space="preserve"> </w:t>
      </w:r>
      <w:proofErr w:type="spellStart"/>
      <w:r w:rsidRPr="005221AC">
        <w:rPr>
          <w:lang w:val="en-US"/>
        </w:rPr>
        <w:t>aspek</w:t>
      </w:r>
      <w:proofErr w:type="spellEnd"/>
      <w:r w:rsidRPr="005221AC">
        <w:rPr>
          <w:lang w:val="en-US"/>
        </w:rPr>
        <w:t xml:space="preserve"> </w:t>
      </w:r>
      <w:proofErr w:type="spellStart"/>
      <w:r w:rsidRPr="005221AC">
        <w:rPr>
          <w:lang w:val="en-US"/>
        </w:rPr>
        <w:t>seperti</w:t>
      </w:r>
      <w:proofErr w:type="spellEnd"/>
      <w:r w:rsidRPr="005221AC">
        <w:rPr>
          <w:lang w:val="en-US"/>
        </w:rPr>
        <w:t xml:space="preserve"> </w:t>
      </w:r>
      <w:proofErr w:type="spellStart"/>
      <w:r w:rsidRPr="005221AC">
        <w:rPr>
          <w:lang w:val="en-US"/>
        </w:rPr>
        <w:t>kepadatan</w:t>
      </w:r>
      <w:proofErr w:type="spellEnd"/>
      <w:r w:rsidRPr="005221AC">
        <w:rPr>
          <w:lang w:val="en-US"/>
        </w:rPr>
        <w:t xml:space="preserve"> dan </w:t>
      </w:r>
      <w:proofErr w:type="spellStart"/>
      <w:r w:rsidRPr="005221AC">
        <w:rPr>
          <w:lang w:val="en-US"/>
        </w:rPr>
        <w:t>kondisi</w:t>
      </w:r>
      <w:proofErr w:type="spellEnd"/>
      <w:r w:rsidRPr="005221AC">
        <w:rPr>
          <w:lang w:val="en-US"/>
        </w:rPr>
        <w:t xml:space="preserve"> </w:t>
      </w:r>
      <w:proofErr w:type="spellStart"/>
      <w:r w:rsidRPr="005221AC">
        <w:rPr>
          <w:lang w:val="en-US"/>
        </w:rPr>
        <w:t>lingkungan</w:t>
      </w:r>
      <w:proofErr w:type="spellEnd"/>
      <w:r w:rsidRPr="005221AC">
        <w:rPr>
          <w:lang w:val="en-US"/>
        </w:rPr>
        <w:t xml:space="preserve"> </w:t>
      </w:r>
      <w:proofErr w:type="spellStart"/>
      <w:r w:rsidRPr="005221AC">
        <w:rPr>
          <w:lang w:val="en-US"/>
        </w:rPr>
        <w:t>fisik</w:t>
      </w:r>
      <w:proofErr w:type="spellEnd"/>
      <w:r w:rsidRPr="005221AC">
        <w:rPr>
          <w:lang w:val="en-US"/>
        </w:rPr>
        <w:t xml:space="preserve"> </w:t>
      </w:r>
      <w:proofErr w:type="spellStart"/>
      <w:r w:rsidRPr="005221AC">
        <w:rPr>
          <w:lang w:val="en-US"/>
        </w:rPr>
        <w:t>termasuk</w:t>
      </w:r>
      <w:proofErr w:type="spellEnd"/>
      <w:r w:rsidRPr="005221AC">
        <w:rPr>
          <w:lang w:val="en-US"/>
        </w:rPr>
        <w:t xml:space="preserve"> </w:t>
      </w:r>
      <w:proofErr w:type="spellStart"/>
      <w:r w:rsidRPr="005221AC">
        <w:rPr>
          <w:lang w:val="en-US"/>
        </w:rPr>
        <w:t>kelompok</w:t>
      </w:r>
      <w:proofErr w:type="spellEnd"/>
      <w:r w:rsidRPr="005221AC">
        <w:rPr>
          <w:lang w:val="en-US"/>
        </w:rPr>
        <w:t xml:space="preserve"> </w:t>
      </w:r>
      <w:proofErr w:type="spellStart"/>
      <w:r w:rsidRPr="005221AC">
        <w:rPr>
          <w:lang w:val="en-US"/>
        </w:rPr>
        <w:t>kedua</w:t>
      </w:r>
      <w:proofErr w:type="spellEnd"/>
      <w:r w:rsidRPr="005221AC">
        <w:rPr>
          <w:lang w:val="en-US"/>
        </w:rPr>
        <w:t xml:space="preserve"> </w:t>
      </w:r>
      <w:proofErr w:type="spellStart"/>
      <w:r w:rsidRPr="005221AC">
        <w:rPr>
          <w:lang w:val="en-US"/>
        </w:rPr>
        <w:t>karena</w:t>
      </w:r>
      <w:proofErr w:type="spellEnd"/>
      <w:r w:rsidRPr="005221AC">
        <w:rPr>
          <w:lang w:val="en-US"/>
        </w:rPr>
        <w:t xml:space="preserve"> </w:t>
      </w:r>
      <w:proofErr w:type="spellStart"/>
      <w:r w:rsidRPr="005221AC">
        <w:rPr>
          <w:lang w:val="en-US"/>
        </w:rPr>
        <w:t>tidak</w:t>
      </w:r>
      <w:proofErr w:type="spellEnd"/>
      <w:r w:rsidRPr="005221AC">
        <w:rPr>
          <w:lang w:val="en-US"/>
        </w:rPr>
        <w:t xml:space="preserve"> </w:t>
      </w:r>
      <w:proofErr w:type="spellStart"/>
      <w:r w:rsidRPr="005221AC">
        <w:rPr>
          <w:lang w:val="en-US"/>
        </w:rPr>
        <w:t>menarik</w:t>
      </w:r>
      <w:proofErr w:type="spellEnd"/>
      <w:r w:rsidRPr="005221AC">
        <w:rPr>
          <w:lang w:val="en-US"/>
        </w:rPr>
        <w:t xml:space="preserve"> </w:t>
      </w:r>
      <w:proofErr w:type="spellStart"/>
      <w:r w:rsidRPr="005221AC">
        <w:rPr>
          <w:lang w:val="en-US"/>
        </w:rPr>
        <w:t>kunjungan</w:t>
      </w:r>
      <w:proofErr w:type="spellEnd"/>
      <w:r w:rsidRPr="005221AC">
        <w:rPr>
          <w:lang w:val="en-US"/>
        </w:rPr>
        <w:t xml:space="preserve"> </w:t>
      </w:r>
      <w:proofErr w:type="spellStart"/>
      <w:r w:rsidRPr="005221AC">
        <w:rPr>
          <w:lang w:val="en-US"/>
        </w:rPr>
        <w:t>secara</w:t>
      </w:r>
      <w:proofErr w:type="spellEnd"/>
      <w:r w:rsidRPr="005221AC">
        <w:rPr>
          <w:lang w:val="en-US"/>
        </w:rPr>
        <w:t xml:space="preserve"> </w:t>
      </w:r>
      <w:proofErr w:type="spellStart"/>
      <w:r w:rsidRPr="005221AC">
        <w:rPr>
          <w:lang w:val="en-US"/>
        </w:rPr>
        <w:t>aktif</w:t>
      </w:r>
      <w:proofErr w:type="spellEnd"/>
      <w:r w:rsidRPr="005221AC">
        <w:rPr>
          <w:lang w:val="en-US"/>
        </w:rPr>
        <w:t xml:space="preserve"> </w:t>
      </w:r>
      <w:proofErr w:type="spellStart"/>
      <w:r w:rsidRPr="005221AC">
        <w:rPr>
          <w:lang w:val="en-US"/>
        </w:rPr>
        <w:t>tetapi</w:t>
      </w:r>
      <w:proofErr w:type="spellEnd"/>
      <w:r w:rsidRPr="005221AC">
        <w:rPr>
          <w:lang w:val="en-US"/>
        </w:rPr>
        <w:t xml:space="preserve"> </w:t>
      </w:r>
      <w:proofErr w:type="spellStart"/>
      <w:r w:rsidRPr="005221AC">
        <w:rPr>
          <w:lang w:val="en-US"/>
        </w:rPr>
        <w:t>dapat</w:t>
      </w:r>
      <w:proofErr w:type="spellEnd"/>
      <w:r w:rsidRPr="005221AC">
        <w:rPr>
          <w:lang w:val="en-US"/>
        </w:rPr>
        <w:t xml:space="preserve"> </w:t>
      </w:r>
      <w:proofErr w:type="spellStart"/>
      <w:r w:rsidRPr="005221AC">
        <w:rPr>
          <w:lang w:val="en-US"/>
        </w:rPr>
        <w:t>membatasinya</w:t>
      </w:r>
      <w:proofErr w:type="spellEnd"/>
      <w:r w:rsidRPr="005221AC">
        <w:rPr>
          <w:lang w:val="en-US"/>
        </w:rPr>
        <w:t xml:space="preserve"> </w:t>
      </w:r>
      <w:proofErr w:type="spellStart"/>
      <w:r w:rsidRPr="005221AC">
        <w:rPr>
          <w:lang w:val="en-US"/>
        </w:rPr>
        <w:t>ketika</w:t>
      </w:r>
      <w:proofErr w:type="spellEnd"/>
      <w:r w:rsidRPr="005221AC">
        <w:rPr>
          <w:lang w:val="en-US"/>
        </w:rPr>
        <w:t xml:space="preserve"> </w:t>
      </w:r>
      <w:proofErr w:type="spellStart"/>
      <w:r w:rsidRPr="005221AC">
        <w:rPr>
          <w:lang w:val="en-US"/>
        </w:rPr>
        <w:t>kondisinya</w:t>
      </w:r>
      <w:proofErr w:type="spellEnd"/>
      <w:r w:rsidRPr="005221AC">
        <w:rPr>
          <w:lang w:val="en-US"/>
        </w:rPr>
        <w:t xml:space="preserve"> </w:t>
      </w:r>
      <w:proofErr w:type="spellStart"/>
      <w:r w:rsidRPr="005221AC">
        <w:rPr>
          <w:lang w:val="en-US"/>
        </w:rPr>
        <w:lastRenderedPageBreak/>
        <w:t>memburuk</w:t>
      </w:r>
      <w:proofErr w:type="spellEnd"/>
      <w:r w:rsidRPr="005221AC">
        <w:rPr>
          <w:lang w:val="en-US"/>
        </w:rPr>
        <w:t xml:space="preserve">. </w:t>
      </w:r>
      <w:proofErr w:type="spellStart"/>
      <w:r w:rsidRPr="005221AC">
        <w:rPr>
          <w:lang w:val="en-US"/>
        </w:rPr>
        <w:t>Pembedaan</w:t>
      </w:r>
      <w:proofErr w:type="spellEnd"/>
      <w:r w:rsidRPr="005221AC">
        <w:rPr>
          <w:lang w:val="en-US"/>
        </w:rPr>
        <w:t xml:space="preserve"> </w:t>
      </w:r>
      <w:proofErr w:type="spellStart"/>
      <w:r w:rsidRPr="005221AC">
        <w:rPr>
          <w:lang w:val="en-US"/>
        </w:rPr>
        <w:t>tersebut</w:t>
      </w:r>
      <w:proofErr w:type="spellEnd"/>
      <w:r w:rsidRPr="005221AC">
        <w:rPr>
          <w:lang w:val="en-US"/>
        </w:rPr>
        <w:t xml:space="preserve"> </w:t>
      </w:r>
      <w:proofErr w:type="spellStart"/>
      <w:r w:rsidRPr="005221AC">
        <w:rPr>
          <w:lang w:val="en-US"/>
        </w:rPr>
        <w:t>menjadi</w:t>
      </w:r>
      <w:proofErr w:type="spellEnd"/>
      <w:r w:rsidRPr="005221AC">
        <w:rPr>
          <w:lang w:val="en-US"/>
        </w:rPr>
        <w:t xml:space="preserve"> </w:t>
      </w:r>
      <w:proofErr w:type="spellStart"/>
      <w:r w:rsidRPr="005221AC">
        <w:rPr>
          <w:lang w:val="en-US"/>
        </w:rPr>
        <w:t>dasar</w:t>
      </w:r>
      <w:proofErr w:type="spellEnd"/>
      <w:r w:rsidRPr="005221AC">
        <w:rPr>
          <w:lang w:val="en-US"/>
        </w:rPr>
        <w:t xml:space="preserve"> </w:t>
      </w:r>
      <w:proofErr w:type="spellStart"/>
      <w:r w:rsidRPr="005221AC">
        <w:rPr>
          <w:lang w:val="en-US"/>
        </w:rPr>
        <w:t>penyusunan</w:t>
      </w:r>
      <w:proofErr w:type="spellEnd"/>
      <w:r w:rsidRPr="005221AC">
        <w:rPr>
          <w:lang w:val="en-US"/>
        </w:rPr>
        <w:t xml:space="preserve"> </w:t>
      </w:r>
      <w:proofErr w:type="spellStart"/>
      <w:r w:rsidRPr="005221AC">
        <w:rPr>
          <w:lang w:val="en-US"/>
        </w:rPr>
        <w:t>indeks</w:t>
      </w:r>
      <w:proofErr w:type="spellEnd"/>
      <w:r w:rsidRPr="005221AC">
        <w:rPr>
          <w:lang w:val="en-US"/>
        </w:rPr>
        <w:t xml:space="preserve"> </w:t>
      </w:r>
      <w:proofErr w:type="spellStart"/>
      <w:r w:rsidRPr="005221AC">
        <w:rPr>
          <w:lang w:val="en-US"/>
        </w:rPr>
        <w:t>komposit</w:t>
      </w:r>
      <w:proofErr w:type="spellEnd"/>
      <w:r w:rsidRPr="005221AC">
        <w:rPr>
          <w:lang w:val="en-US"/>
        </w:rPr>
        <w:t xml:space="preserve"> Daya Tarik </w:t>
      </w:r>
      <w:proofErr w:type="spellStart"/>
      <w:r w:rsidRPr="005221AC">
        <w:rPr>
          <w:lang w:val="en-US"/>
        </w:rPr>
        <w:t>Destinasi</w:t>
      </w:r>
      <w:proofErr w:type="spellEnd"/>
      <w:r w:rsidRPr="005221AC">
        <w:rPr>
          <w:lang w:val="en-US"/>
        </w:rPr>
        <w:t xml:space="preserve"> </w:t>
      </w:r>
      <w:proofErr w:type="spellStart"/>
      <w:r w:rsidRPr="005221AC">
        <w:rPr>
          <w:lang w:val="en-US"/>
        </w:rPr>
        <w:t>dalam</w:t>
      </w:r>
      <w:proofErr w:type="spellEnd"/>
      <w:r w:rsidRPr="005221AC">
        <w:rPr>
          <w:lang w:val="en-US"/>
        </w:rPr>
        <w:t xml:space="preserve"> model, </w:t>
      </w:r>
      <w:proofErr w:type="spellStart"/>
      <w:r w:rsidRPr="005221AC">
        <w:rPr>
          <w:lang w:val="en-US"/>
        </w:rPr>
        <w:t>khususnya</w:t>
      </w:r>
      <w:proofErr w:type="spellEnd"/>
      <w:r w:rsidRPr="005221AC">
        <w:rPr>
          <w:lang w:val="en-US"/>
        </w:rPr>
        <w:t xml:space="preserve"> </w:t>
      </w:r>
      <w:proofErr w:type="spellStart"/>
      <w:r w:rsidRPr="005221AC">
        <w:rPr>
          <w:lang w:val="en-US"/>
        </w:rPr>
        <w:t>dalam</w:t>
      </w:r>
      <w:proofErr w:type="spellEnd"/>
      <w:r w:rsidRPr="005221AC">
        <w:rPr>
          <w:lang w:val="en-US"/>
        </w:rPr>
        <w:t xml:space="preserve"> </w:t>
      </w:r>
      <w:proofErr w:type="spellStart"/>
      <w:r w:rsidRPr="005221AC">
        <w:rPr>
          <w:lang w:val="en-US"/>
        </w:rPr>
        <w:t>menentukan</w:t>
      </w:r>
      <w:proofErr w:type="spellEnd"/>
      <w:r w:rsidRPr="005221AC">
        <w:rPr>
          <w:lang w:val="en-US"/>
        </w:rPr>
        <w:t xml:space="preserve"> </w:t>
      </w:r>
      <w:proofErr w:type="spellStart"/>
      <w:r w:rsidRPr="005221AC">
        <w:rPr>
          <w:lang w:val="en-US"/>
        </w:rPr>
        <w:t>bahwa</w:t>
      </w:r>
      <w:proofErr w:type="spellEnd"/>
      <w:r w:rsidRPr="005221AC">
        <w:rPr>
          <w:lang w:val="en-US"/>
        </w:rPr>
        <w:t xml:space="preserve"> </w:t>
      </w:r>
      <w:proofErr w:type="spellStart"/>
      <w:r w:rsidRPr="005221AC">
        <w:rPr>
          <w:lang w:val="en-US"/>
        </w:rPr>
        <w:t>komponen</w:t>
      </w:r>
      <w:proofErr w:type="spellEnd"/>
      <w:r w:rsidRPr="005221AC">
        <w:rPr>
          <w:lang w:val="en-US"/>
        </w:rPr>
        <w:t xml:space="preserve"> </w:t>
      </w:r>
      <w:proofErr w:type="spellStart"/>
      <w:r w:rsidRPr="005221AC">
        <w:rPr>
          <w:lang w:val="en-US"/>
        </w:rPr>
        <w:t>kepadatan</w:t>
      </w:r>
      <w:proofErr w:type="spellEnd"/>
      <w:r w:rsidRPr="005221AC">
        <w:rPr>
          <w:lang w:val="en-US"/>
        </w:rPr>
        <w:t xml:space="preserve"> </w:t>
      </w:r>
      <w:proofErr w:type="spellStart"/>
      <w:r w:rsidRPr="005221AC">
        <w:rPr>
          <w:lang w:val="en-US"/>
        </w:rPr>
        <w:t>diperlakukan</w:t>
      </w:r>
      <w:proofErr w:type="spellEnd"/>
      <w:r w:rsidRPr="005221AC">
        <w:rPr>
          <w:lang w:val="en-US"/>
        </w:rPr>
        <w:t xml:space="preserve"> </w:t>
      </w:r>
      <w:proofErr w:type="spellStart"/>
      <w:r w:rsidRPr="005221AC">
        <w:rPr>
          <w:lang w:val="en-US"/>
        </w:rPr>
        <w:t>sebagai</w:t>
      </w:r>
      <w:proofErr w:type="spellEnd"/>
      <w:r w:rsidRPr="005221AC">
        <w:rPr>
          <w:lang w:val="en-US"/>
        </w:rPr>
        <w:t xml:space="preserve"> </w:t>
      </w:r>
      <w:proofErr w:type="spellStart"/>
      <w:r w:rsidRPr="005221AC">
        <w:rPr>
          <w:lang w:val="en-US"/>
        </w:rPr>
        <w:t>faktor</w:t>
      </w:r>
      <w:proofErr w:type="spellEnd"/>
      <w:r w:rsidRPr="005221AC">
        <w:rPr>
          <w:lang w:val="en-US"/>
        </w:rPr>
        <w:t xml:space="preserve"> </w:t>
      </w:r>
      <w:proofErr w:type="spellStart"/>
      <w:r w:rsidRPr="005221AC">
        <w:rPr>
          <w:lang w:val="en-US"/>
        </w:rPr>
        <w:t>pembatas</w:t>
      </w:r>
      <w:proofErr w:type="spellEnd"/>
      <w:r w:rsidRPr="005221AC">
        <w:rPr>
          <w:lang w:val="en-US"/>
        </w:rPr>
        <w:t xml:space="preserve"> yang </w:t>
      </w:r>
      <w:proofErr w:type="spellStart"/>
      <w:r w:rsidRPr="005221AC">
        <w:rPr>
          <w:lang w:val="en-US"/>
        </w:rPr>
        <w:t>pengaruhnya</w:t>
      </w:r>
      <w:proofErr w:type="spellEnd"/>
      <w:r w:rsidRPr="005221AC">
        <w:rPr>
          <w:lang w:val="en-US"/>
        </w:rPr>
        <w:t xml:space="preserve"> </w:t>
      </w:r>
      <w:proofErr w:type="spellStart"/>
      <w:r w:rsidRPr="005221AC">
        <w:rPr>
          <w:lang w:val="en-US"/>
        </w:rPr>
        <w:t>bersifat</w:t>
      </w:r>
      <w:proofErr w:type="spellEnd"/>
      <w:r w:rsidRPr="005221AC">
        <w:rPr>
          <w:lang w:val="en-US"/>
        </w:rPr>
        <w:t xml:space="preserve"> </w:t>
      </w:r>
      <w:proofErr w:type="spellStart"/>
      <w:r w:rsidRPr="005221AC">
        <w:rPr>
          <w:lang w:val="en-US"/>
        </w:rPr>
        <w:t>menahan</w:t>
      </w:r>
      <w:proofErr w:type="spellEnd"/>
      <w:r w:rsidRPr="005221AC">
        <w:rPr>
          <w:lang w:val="en-US"/>
        </w:rPr>
        <w:t xml:space="preserve">, </w:t>
      </w:r>
      <w:proofErr w:type="spellStart"/>
      <w:r w:rsidRPr="005221AC">
        <w:rPr>
          <w:lang w:val="en-US"/>
        </w:rPr>
        <w:t>bukan</w:t>
      </w:r>
      <w:proofErr w:type="spellEnd"/>
      <w:r w:rsidRPr="005221AC">
        <w:rPr>
          <w:lang w:val="en-US"/>
        </w:rPr>
        <w:t xml:space="preserve"> </w:t>
      </w:r>
      <w:proofErr w:type="spellStart"/>
      <w:r w:rsidRPr="005221AC">
        <w:rPr>
          <w:lang w:val="en-US"/>
        </w:rPr>
        <w:t>sebagai</w:t>
      </w:r>
      <w:proofErr w:type="spellEnd"/>
      <w:r w:rsidRPr="005221AC">
        <w:rPr>
          <w:lang w:val="en-US"/>
        </w:rPr>
        <w:t xml:space="preserve"> </w:t>
      </w:r>
      <w:proofErr w:type="spellStart"/>
      <w:r w:rsidRPr="005221AC">
        <w:rPr>
          <w:lang w:val="en-US"/>
        </w:rPr>
        <w:t>faktor</w:t>
      </w:r>
      <w:proofErr w:type="spellEnd"/>
      <w:r w:rsidRPr="005221AC">
        <w:rPr>
          <w:lang w:val="en-US"/>
        </w:rPr>
        <w:t xml:space="preserve"> yang </w:t>
      </w:r>
      <w:proofErr w:type="spellStart"/>
      <w:r w:rsidRPr="005221AC">
        <w:rPr>
          <w:lang w:val="en-US"/>
        </w:rPr>
        <w:t>dapat</w:t>
      </w:r>
      <w:proofErr w:type="spellEnd"/>
      <w:r w:rsidRPr="005221AC">
        <w:rPr>
          <w:lang w:val="en-US"/>
        </w:rPr>
        <w:t xml:space="preserve"> </w:t>
      </w:r>
      <w:proofErr w:type="spellStart"/>
      <w:r w:rsidRPr="005221AC">
        <w:rPr>
          <w:lang w:val="en-US"/>
        </w:rPr>
        <w:t>meningkatkan</w:t>
      </w:r>
      <w:proofErr w:type="spellEnd"/>
      <w:r w:rsidRPr="005221AC">
        <w:rPr>
          <w:lang w:val="en-US"/>
        </w:rPr>
        <w:t xml:space="preserve"> </w:t>
      </w:r>
      <w:proofErr w:type="spellStart"/>
      <w:r w:rsidRPr="005221AC">
        <w:rPr>
          <w:lang w:val="en-US"/>
        </w:rPr>
        <w:t>daya</w:t>
      </w:r>
      <w:proofErr w:type="spellEnd"/>
      <w:r w:rsidRPr="005221AC">
        <w:rPr>
          <w:lang w:val="en-US"/>
        </w:rPr>
        <w:t xml:space="preserve"> </w:t>
      </w:r>
      <w:proofErr w:type="spellStart"/>
      <w:r w:rsidRPr="005221AC">
        <w:rPr>
          <w:lang w:val="en-US"/>
        </w:rPr>
        <w:t>tarik</w:t>
      </w:r>
      <w:proofErr w:type="spellEnd"/>
      <w:r w:rsidRPr="005221AC">
        <w:rPr>
          <w:lang w:val="en-US"/>
        </w:rPr>
        <w:t xml:space="preserve"> </w:t>
      </w:r>
      <w:proofErr w:type="spellStart"/>
      <w:r w:rsidRPr="005221AC">
        <w:rPr>
          <w:lang w:val="en-US"/>
        </w:rPr>
        <w:t>tanpa</w:t>
      </w:r>
      <w:proofErr w:type="spellEnd"/>
      <w:r w:rsidRPr="005221AC">
        <w:rPr>
          <w:lang w:val="en-US"/>
        </w:rPr>
        <w:t xml:space="preserve"> batas </w:t>
      </w:r>
      <w:proofErr w:type="spellStart"/>
      <w:r w:rsidRPr="005221AC">
        <w:rPr>
          <w:lang w:val="en-US"/>
        </w:rPr>
        <w:t>ketika</w:t>
      </w:r>
      <w:proofErr w:type="spellEnd"/>
      <w:r w:rsidRPr="005221AC">
        <w:rPr>
          <w:lang w:val="en-US"/>
        </w:rPr>
        <w:t xml:space="preserve"> </w:t>
      </w:r>
      <w:proofErr w:type="spellStart"/>
      <w:r w:rsidRPr="005221AC">
        <w:rPr>
          <w:lang w:val="en-US"/>
        </w:rPr>
        <w:t>kepadatan</w:t>
      </w:r>
      <w:proofErr w:type="spellEnd"/>
      <w:r w:rsidRPr="005221AC">
        <w:rPr>
          <w:lang w:val="en-US"/>
        </w:rPr>
        <w:t xml:space="preserve"> </w:t>
      </w:r>
      <w:proofErr w:type="spellStart"/>
      <w:r w:rsidRPr="005221AC">
        <w:rPr>
          <w:lang w:val="en-US"/>
        </w:rPr>
        <w:t>rendah</w:t>
      </w:r>
      <w:proofErr w:type="spellEnd"/>
      <w:r>
        <w:rPr>
          <w:lang w:val="en-US"/>
        </w:rPr>
        <w:t>.</w:t>
      </w:r>
    </w:p>
    <w:p w14:paraId="6EE468D0" w14:textId="550A367F" w:rsidR="00511CE2" w:rsidRDefault="00D9771D" w:rsidP="00D9771D">
      <w:pPr>
        <w:rPr>
          <w:rFonts w:eastAsia="Times New Roman"/>
        </w:rPr>
      </w:pPr>
      <w:proofErr w:type="spellStart"/>
      <w:r w:rsidRPr="00D9771D">
        <w:rPr>
          <w:lang w:val="en-US"/>
        </w:rPr>
        <w:t>Konsep</w:t>
      </w:r>
      <w:proofErr w:type="spellEnd"/>
      <w:r w:rsidRPr="00D9771D">
        <w:rPr>
          <w:lang w:val="en-US"/>
        </w:rPr>
        <w:t xml:space="preserve"> </w:t>
      </w:r>
      <w:proofErr w:type="spellStart"/>
      <w:r w:rsidRPr="00D9771D">
        <w:rPr>
          <w:lang w:val="en-US"/>
        </w:rPr>
        <w:t>daya</w:t>
      </w:r>
      <w:proofErr w:type="spellEnd"/>
      <w:r w:rsidRPr="00D9771D">
        <w:rPr>
          <w:lang w:val="en-US"/>
        </w:rPr>
        <w:t xml:space="preserve"> </w:t>
      </w:r>
      <w:proofErr w:type="spellStart"/>
      <w:r w:rsidRPr="00D9771D">
        <w:rPr>
          <w:lang w:val="en-US"/>
        </w:rPr>
        <w:t>dukung</w:t>
      </w:r>
      <w:proofErr w:type="spellEnd"/>
      <w:r w:rsidRPr="00D9771D">
        <w:rPr>
          <w:lang w:val="en-US"/>
        </w:rPr>
        <w:t xml:space="preserve"> </w:t>
      </w:r>
      <w:proofErr w:type="spellStart"/>
      <w:r w:rsidRPr="00D9771D">
        <w:rPr>
          <w:lang w:val="en-US"/>
        </w:rPr>
        <w:t>inilah</w:t>
      </w:r>
      <w:proofErr w:type="spellEnd"/>
      <w:r w:rsidRPr="00D9771D">
        <w:rPr>
          <w:lang w:val="en-US"/>
        </w:rPr>
        <w:t xml:space="preserve"> yang </w:t>
      </w:r>
      <w:proofErr w:type="spellStart"/>
      <w:r w:rsidRPr="00D9771D">
        <w:rPr>
          <w:lang w:val="en-US"/>
        </w:rPr>
        <w:t>menjadi</w:t>
      </w:r>
      <w:proofErr w:type="spellEnd"/>
      <w:r w:rsidRPr="00D9771D">
        <w:rPr>
          <w:lang w:val="en-US"/>
        </w:rPr>
        <w:t xml:space="preserve"> </w:t>
      </w:r>
      <w:proofErr w:type="spellStart"/>
      <w:r w:rsidRPr="00D9771D">
        <w:rPr>
          <w:lang w:val="en-US"/>
        </w:rPr>
        <w:t>landasan</w:t>
      </w:r>
      <w:proofErr w:type="spellEnd"/>
      <w:r w:rsidRPr="00D9771D">
        <w:rPr>
          <w:lang w:val="en-US"/>
        </w:rPr>
        <w:t xml:space="preserve"> </w:t>
      </w:r>
      <w:proofErr w:type="spellStart"/>
      <w:r w:rsidRPr="00D9771D">
        <w:rPr>
          <w:lang w:val="en-US"/>
        </w:rPr>
        <w:t>teoretis</w:t>
      </w:r>
      <w:proofErr w:type="spellEnd"/>
      <w:r w:rsidRPr="00D9771D">
        <w:rPr>
          <w:lang w:val="en-US"/>
        </w:rPr>
        <w:t xml:space="preserve"> </w:t>
      </w:r>
      <w:proofErr w:type="spellStart"/>
      <w:r w:rsidRPr="00D9771D">
        <w:rPr>
          <w:lang w:val="en-US"/>
        </w:rPr>
        <w:t>bagi</w:t>
      </w:r>
      <w:proofErr w:type="spellEnd"/>
      <w:r w:rsidRPr="00D9771D">
        <w:rPr>
          <w:lang w:val="en-US"/>
        </w:rPr>
        <w:t xml:space="preserve"> </w:t>
      </w:r>
      <w:proofErr w:type="spellStart"/>
      <w:r w:rsidRPr="00D9771D">
        <w:rPr>
          <w:lang w:val="en-US"/>
        </w:rPr>
        <w:t>mekanisme</w:t>
      </w:r>
      <w:proofErr w:type="spellEnd"/>
      <w:r w:rsidRPr="00D9771D">
        <w:rPr>
          <w:lang w:val="en-US"/>
        </w:rPr>
        <w:t xml:space="preserve"> </w:t>
      </w:r>
      <w:proofErr w:type="spellStart"/>
      <w:r w:rsidRPr="00D9771D">
        <w:rPr>
          <w:lang w:val="en-US"/>
        </w:rPr>
        <w:t>pembatas</w:t>
      </w:r>
      <w:proofErr w:type="spellEnd"/>
      <w:r w:rsidRPr="00D9771D">
        <w:rPr>
          <w:lang w:val="en-US"/>
        </w:rPr>
        <w:t xml:space="preserve"> </w:t>
      </w:r>
      <w:proofErr w:type="spellStart"/>
      <w:r w:rsidRPr="00D9771D">
        <w:rPr>
          <w:lang w:val="en-US"/>
        </w:rPr>
        <w:t>pertumbuhan</w:t>
      </w:r>
      <w:proofErr w:type="spellEnd"/>
      <w:r w:rsidRPr="00D9771D">
        <w:rPr>
          <w:lang w:val="en-US"/>
        </w:rPr>
        <w:t xml:space="preserve"> </w:t>
      </w:r>
      <w:proofErr w:type="spellStart"/>
      <w:r w:rsidRPr="00D9771D">
        <w:rPr>
          <w:lang w:val="en-US"/>
        </w:rPr>
        <w:t>dalam</w:t>
      </w:r>
      <w:proofErr w:type="spellEnd"/>
      <w:r w:rsidRPr="00D9771D">
        <w:rPr>
          <w:lang w:val="en-US"/>
        </w:rPr>
        <w:t xml:space="preserve"> model. Daya </w:t>
      </w:r>
      <w:proofErr w:type="spellStart"/>
      <w:r w:rsidRPr="00D9771D">
        <w:rPr>
          <w:lang w:val="en-US"/>
        </w:rPr>
        <w:t>dukung</w:t>
      </w:r>
      <w:proofErr w:type="spellEnd"/>
      <w:r w:rsidRPr="00D9771D">
        <w:rPr>
          <w:lang w:val="en-US"/>
        </w:rPr>
        <w:t xml:space="preserve"> </w:t>
      </w:r>
      <w:proofErr w:type="spellStart"/>
      <w:r w:rsidRPr="00D9771D">
        <w:rPr>
          <w:lang w:val="en-US"/>
        </w:rPr>
        <w:t>fisik</w:t>
      </w:r>
      <w:proofErr w:type="spellEnd"/>
      <w:r w:rsidRPr="00D9771D">
        <w:rPr>
          <w:lang w:val="en-US"/>
        </w:rPr>
        <w:t xml:space="preserve"> </w:t>
      </w:r>
      <w:proofErr w:type="spellStart"/>
      <w:r w:rsidRPr="00D9771D">
        <w:rPr>
          <w:lang w:val="en-US"/>
        </w:rPr>
        <w:t>tercermin</w:t>
      </w:r>
      <w:proofErr w:type="spellEnd"/>
      <w:r w:rsidRPr="00D9771D">
        <w:rPr>
          <w:lang w:val="en-US"/>
        </w:rPr>
        <w:t xml:space="preserve"> pada </w:t>
      </w:r>
      <w:proofErr w:type="spellStart"/>
      <w:r w:rsidRPr="00D9771D">
        <w:rPr>
          <w:lang w:val="en-US"/>
        </w:rPr>
        <w:t>variabel</w:t>
      </w:r>
      <w:proofErr w:type="spellEnd"/>
      <w:r w:rsidRPr="00D9771D">
        <w:rPr>
          <w:lang w:val="en-US"/>
        </w:rPr>
        <w:t xml:space="preserve"> Rasio Daya </w:t>
      </w:r>
      <w:proofErr w:type="spellStart"/>
      <w:r w:rsidRPr="00D9771D">
        <w:rPr>
          <w:lang w:val="en-US"/>
        </w:rPr>
        <w:t>Dukung</w:t>
      </w:r>
      <w:proofErr w:type="spellEnd"/>
      <w:r w:rsidRPr="00D9771D">
        <w:rPr>
          <w:lang w:val="en-US"/>
        </w:rPr>
        <w:t xml:space="preserve"> Lahan, yang </w:t>
      </w:r>
      <w:proofErr w:type="spellStart"/>
      <w:r w:rsidRPr="00D9771D">
        <w:rPr>
          <w:lang w:val="en-US"/>
        </w:rPr>
        <w:t>mengukur</w:t>
      </w:r>
      <w:proofErr w:type="spellEnd"/>
      <w:r w:rsidRPr="00D9771D">
        <w:rPr>
          <w:lang w:val="en-US"/>
        </w:rPr>
        <w:t xml:space="preserve"> </w:t>
      </w:r>
      <w:proofErr w:type="spellStart"/>
      <w:r w:rsidRPr="00D9771D">
        <w:rPr>
          <w:lang w:val="en-US"/>
        </w:rPr>
        <w:t>tingkat</w:t>
      </w:r>
      <w:proofErr w:type="spellEnd"/>
      <w:r w:rsidRPr="00D9771D">
        <w:rPr>
          <w:lang w:val="en-US"/>
        </w:rPr>
        <w:t xml:space="preserve"> </w:t>
      </w:r>
      <w:proofErr w:type="spellStart"/>
      <w:r w:rsidRPr="00D9771D">
        <w:rPr>
          <w:lang w:val="en-US"/>
        </w:rPr>
        <w:t>saturasi</w:t>
      </w:r>
      <w:proofErr w:type="spellEnd"/>
      <w:r w:rsidRPr="00D9771D">
        <w:rPr>
          <w:lang w:val="en-US"/>
        </w:rPr>
        <w:t xml:space="preserve"> </w:t>
      </w:r>
      <w:proofErr w:type="spellStart"/>
      <w:r w:rsidRPr="00D9771D">
        <w:rPr>
          <w:lang w:val="en-US"/>
        </w:rPr>
        <w:t>pembangunan</w:t>
      </w:r>
      <w:proofErr w:type="spellEnd"/>
      <w:r w:rsidRPr="00D9771D">
        <w:rPr>
          <w:lang w:val="en-US"/>
        </w:rPr>
        <w:t xml:space="preserve"> </w:t>
      </w:r>
      <w:proofErr w:type="spellStart"/>
      <w:r w:rsidRPr="00D9771D">
        <w:rPr>
          <w:lang w:val="en-US"/>
        </w:rPr>
        <w:t>terhadap</w:t>
      </w:r>
      <w:proofErr w:type="spellEnd"/>
      <w:r w:rsidRPr="00D9771D">
        <w:rPr>
          <w:lang w:val="en-US"/>
        </w:rPr>
        <w:t xml:space="preserve"> </w:t>
      </w:r>
      <w:proofErr w:type="spellStart"/>
      <w:r w:rsidRPr="00D9771D">
        <w:rPr>
          <w:lang w:val="en-US"/>
        </w:rPr>
        <w:t>lahan</w:t>
      </w:r>
      <w:proofErr w:type="spellEnd"/>
      <w:r w:rsidRPr="00D9771D">
        <w:rPr>
          <w:lang w:val="en-US"/>
        </w:rPr>
        <w:t xml:space="preserve"> </w:t>
      </w:r>
      <w:proofErr w:type="spellStart"/>
      <w:r w:rsidRPr="00D9771D">
        <w:rPr>
          <w:lang w:val="en-US"/>
        </w:rPr>
        <w:t>tersedia</w:t>
      </w:r>
      <w:proofErr w:type="spellEnd"/>
      <w:r w:rsidRPr="00D9771D">
        <w:rPr>
          <w:lang w:val="en-US"/>
        </w:rPr>
        <w:t xml:space="preserve"> dan </w:t>
      </w:r>
      <w:proofErr w:type="spellStart"/>
      <w:r w:rsidRPr="00D9771D">
        <w:rPr>
          <w:lang w:val="en-US"/>
        </w:rPr>
        <w:t>menurun</w:t>
      </w:r>
      <w:proofErr w:type="spellEnd"/>
      <w:r w:rsidRPr="00D9771D">
        <w:rPr>
          <w:lang w:val="en-US"/>
        </w:rPr>
        <w:t xml:space="preserve"> </w:t>
      </w:r>
      <w:proofErr w:type="spellStart"/>
      <w:r w:rsidRPr="00D9771D">
        <w:rPr>
          <w:lang w:val="en-US"/>
        </w:rPr>
        <w:t>seiring</w:t>
      </w:r>
      <w:proofErr w:type="spellEnd"/>
      <w:r w:rsidRPr="00D9771D">
        <w:rPr>
          <w:lang w:val="en-US"/>
        </w:rPr>
        <w:t xml:space="preserve"> </w:t>
      </w:r>
      <w:proofErr w:type="spellStart"/>
      <w:r w:rsidRPr="00D9771D">
        <w:rPr>
          <w:lang w:val="en-US"/>
        </w:rPr>
        <w:t>meluasnya</w:t>
      </w:r>
      <w:proofErr w:type="spellEnd"/>
      <w:r w:rsidRPr="00D9771D">
        <w:rPr>
          <w:lang w:val="en-US"/>
        </w:rPr>
        <w:t xml:space="preserve"> </w:t>
      </w:r>
      <w:proofErr w:type="spellStart"/>
      <w:r w:rsidRPr="00D9771D">
        <w:rPr>
          <w:lang w:val="en-US"/>
        </w:rPr>
        <w:t>lahan</w:t>
      </w:r>
      <w:proofErr w:type="spellEnd"/>
      <w:r w:rsidRPr="00D9771D">
        <w:rPr>
          <w:lang w:val="en-US"/>
        </w:rPr>
        <w:t xml:space="preserve"> </w:t>
      </w:r>
      <w:proofErr w:type="spellStart"/>
      <w:r w:rsidRPr="00D9771D">
        <w:rPr>
          <w:lang w:val="en-US"/>
        </w:rPr>
        <w:t>terbangun</w:t>
      </w:r>
      <w:proofErr w:type="spellEnd"/>
      <w:r w:rsidRPr="00D9771D">
        <w:rPr>
          <w:lang w:val="en-US"/>
        </w:rPr>
        <w:t xml:space="preserve">, </w:t>
      </w:r>
      <w:proofErr w:type="spellStart"/>
      <w:r w:rsidRPr="00D9771D">
        <w:rPr>
          <w:lang w:val="en-US"/>
        </w:rPr>
        <w:t>sejalan</w:t>
      </w:r>
      <w:proofErr w:type="spellEnd"/>
      <w:r w:rsidRPr="00D9771D">
        <w:rPr>
          <w:lang w:val="en-US"/>
        </w:rPr>
        <w:t xml:space="preserve"> </w:t>
      </w:r>
      <w:proofErr w:type="spellStart"/>
      <w:r w:rsidRPr="00D9771D">
        <w:rPr>
          <w:lang w:val="en-US"/>
        </w:rPr>
        <w:t>dengan</w:t>
      </w:r>
      <w:proofErr w:type="spellEnd"/>
      <w:r w:rsidRPr="00D9771D">
        <w:rPr>
          <w:lang w:val="en-US"/>
        </w:rPr>
        <w:t xml:space="preserve"> </w:t>
      </w:r>
      <w:proofErr w:type="spellStart"/>
      <w:r w:rsidRPr="00D9771D">
        <w:rPr>
          <w:lang w:val="en-US"/>
        </w:rPr>
        <w:t>konsep</w:t>
      </w:r>
      <w:proofErr w:type="spellEnd"/>
      <w:r w:rsidRPr="00D9771D">
        <w:rPr>
          <w:lang w:val="en-US"/>
        </w:rPr>
        <w:t xml:space="preserve"> </w:t>
      </w:r>
      <w:proofErr w:type="spellStart"/>
      <w:r w:rsidRPr="00D9771D">
        <w:rPr>
          <w:lang w:val="en-US"/>
        </w:rPr>
        <w:t>ambang</w:t>
      </w:r>
      <w:proofErr w:type="spellEnd"/>
      <w:r w:rsidRPr="00D9771D">
        <w:rPr>
          <w:lang w:val="en-US"/>
        </w:rPr>
        <w:t xml:space="preserve"> </w:t>
      </w:r>
      <w:proofErr w:type="spellStart"/>
      <w:r w:rsidRPr="00D9771D">
        <w:rPr>
          <w:lang w:val="en-US"/>
        </w:rPr>
        <w:t>pembangunan</w:t>
      </w:r>
      <w:proofErr w:type="spellEnd"/>
      <w:r w:rsidRPr="00D9771D">
        <w:rPr>
          <w:lang w:val="en-US"/>
        </w:rPr>
        <w:t xml:space="preserve"> </w:t>
      </w:r>
      <w:proofErr w:type="spellStart"/>
      <w:r w:rsidRPr="00D9771D">
        <w:rPr>
          <w:lang w:val="en-US"/>
        </w:rPr>
        <w:t>fisik</w:t>
      </w:r>
      <w:proofErr w:type="spellEnd"/>
      <w:r w:rsidRPr="00D9771D">
        <w:rPr>
          <w:lang w:val="en-US"/>
        </w:rPr>
        <w:t xml:space="preserve"> yang </w:t>
      </w:r>
      <w:proofErr w:type="spellStart"/>
      <w:r w:rsidRPr="00D9771D">
        <w:rPr>
          <w:lang w:val="en-US"/>
        </w:rPr>
        <w:t>dikemukakan</w:t>
      </w:r>
      <w:proofErr w:type="spellEnd"/>
      <w:r w:rsidRPr="00D9771D">
        <w:rPr>
          <w:lang w:val="en-US"/>
        </w:rPr>
        <w:t xml:space="preserve"> </w:t>
      </w:r>
      <w:proofErr w:type="spellStart"/>
      <w:r w:rsidRPr="00D9771D">
        <w:rPr>
          <w:lang w:val="en-US"/>
        </w:rPr>
        <w:t>Saveriades</w:t>
      </w:r>
      <w:proofErr w:type="spellEnd"/>
      <w:r w:rsidRPr="00D9771D">
        <w:rPr>
          <w:lang w:val="en-US"/>
        </w:rPr>
        <w:t xml:space="preserve"> (2000) dan Wang et al. (2020). Daya </w:t>
      </w:r>
      <w:proofErr w:type="spellStart"/>
      <w:r w:rsidRPr="00D9771D">
        <w:rPr>
          <w:lang w:val="en-US"/>
        </w:rPr>
        <w:t>dukung</w:t>
      </w:r>
      <w:proofErr w:type="spellEnd"/>
      <w:r w:rsidRPr="00D9771D">
        <w:rPr>
          <w:lang w:val="en-US"/>
        </w:rPr>
        <w:t xml:space="preserve"> </w:t>
      </w:r>
      <w:proofErr w:type="spellStart"/>
      <w:r w:rsidRPr="00D9771D">
        <w:rPr>
          <w:lang w:val="en-US"/>
        </w:rPr>
        <w:t>sosial</w:t>
      </w:r>
      <w:proofErr w:type="spellEnd"/>
      <w:r w:rsidRPr="00D9771D">
        <w:rPr>
          <w:lang w:val="en-US"/>
        </w:rPr>
        <w:t xml:space="preserve"> dan </w:t>
      </w:r>
      <w:proofErr w:type="spellStart"/>
      <w:r w:rsidRPr="00D9771D">
        <w:rPr>
          <w:lang w:val="en-US"/>
        </w:rPr>
        <w:t>kualitas</w:t>
      </w:r>
      <w:proofErr w:type="spellEnd"/>
      <w:r w:rsidRPr="00D9771D">
        <w:rPr>
          <w:lang w:val="en-US"/>
        </w:rPr>
        <w:t xml:space="preserve"> </w:t>
      </w:r>
      <w:proofErr w:type="spellStart"/>
      <w:r w:rsidRPr="00D9771D">
        <w:rPr>
          <w:lang w:val="en-US"/>
        </w:rPr>
        <w:t>pengalaman</w:t>
      </w:r>
      <w:proofErr w:type="spellEnd"/>
      <w:r w:rsidRPr="00D9771D">
        <w:rPr>
          <w:lang w:val="en-US"/>
        </w:rPr>
        <w:t xml:space="preserve"> </w:t>
      </w:r>
      <w:proofErr w:type="spellStart"/>
      <w:r w:rsidRPr="00D9771D">
        <w:rPr>
          <w:lang w:val="en-US"/>
        </w:rPr>
        <w:t>tercermin</w:t>
      </w:r>
      <w:proofErr w:type="spellEnd"/>
      <w:r w:rsidRPr="00D9771D">
        <w:rPr>
          <w:lang w:val="en-US"/>
        </w:rPr>
        <w:t xml:space="preserve"> pada </w:t>
      </w:r>
      <w:proofErr w:type="spellStart"/>
      <w:r w:rsidRPr="00D9771D">
        <w:rPr>
          <w:lang w:val="en-US"/>
        </w:rPr>
        <w:t>variabel</w:t>
      </w:r>
      <w:proofErr w:type="spellEnd"/>
      <w:r w:rsidRPr="00D9771D">
        <w:rPr>
          <w:lang w:val="en-US"/>
        </w:rPr>
        <w:t xml:space="preserve"> </w:t>
      </w:r>
      <w:proofErr w:type="spellStart"/>
      <w:r w:rsidRPr="00D9771D">
        <w:rPr>
          <w:lang w:val="en-US"/>
        </w:rPr>
        <w:t>Kepadatan</w:t>
      </w:r>
      <w:proofErr w:type="spellEnd"/>
      <w:r w:rsidRPr="00D9771D">
        <w:rPr>
          <w:lang w:val="en-US"/>
        </w:rPr>
        <w:t xml:space="preserve">, yang </w:t>
      </w:r>
      <w:proofErr w:type="spellStart"/>
      <w:r w:rsidRPr="00D9771D">
        <w:rPr>
          <w:lang w:val="en-US"/>
        </w:rPr>
        <w:t>merepresentasikan</w:t>
      </w:r>
      <w:proofErr w:type="spellEnd"/>
      <w:r w:rsidRPr="00D9771D">
        <w:rPr>
          <w:lang w:val="en-US"/>
        </w:rPr>
        <w:t xml:space="preserve"> </w:t>
      </w:r>
      <w:r w:rsidRPr="00D9771D">
        <w:rPr>
          <w:i/>
          <w:iCs/>
          <w:lang w:val="en-US"/>
        </w:rPr>
        <w:t>crowding</w:t>
      </w:r>
      <w:r w:rsidRPr="00D9771D">
        <w:rPr>
          <w:lang w:val="en-US"/>
        </w:rPr>
        <w:t xml:space="preserve"> dan </w:t>
      </w:r>
      <w:proofErr w:type="spellStart"/>
      <w:r w:rsidRPr="00D9771D">
        <w:rPr>
          <w:lang w:val="en-US"/>
        </w:rPr>
        <w:t>diketahui</w:t>
      </w:r>
      <w:proofErr w:type="spellEnd"/>
      <w:r w:rsidRPr="00D9771D">
        <w:rPr>
          <w:lang w:val="en-US"/>
        </w:rPr>
        <w:t xml:space="preserve"> </w:t>
      </w:r>
      <w:proofErr w:type="spellStart"/>
      <w:r w:rsidRPr="00D9771D">
        <w:rPr>
          <w:lang w:val="en-US"/>
        </w:rPr>
        <w:t>menurunkan</w:t>
      </w:r>
      <w:proofErr w:type="spellEnd"/>
      <w:r w:rsidRPr="00D9771D">
        <w:rPr>
          <w:lang w:val="en-US"/>
        </w:rPr>
        <w:t xml:space="preserve"> </w:t>
      </w:r>
      <w:proofErr w:type="spellStart"/>
      <w:r w:rsidRPr="00D9771D">
        <w:rPr>
          <w:lang w:val="en-US"/>
        </w:rPr>
        <w:t>kepuasan</w:t>
      </w:r>
      <w:proofErr w:type="spellEnd"/>
      <w:r w:rsidRPr="00D9771D">
        <w:rPr>
          <w:lang w:val="en-US"/>
        </w:rPr>
        <w:t xml:space="preserve"> </w:t>
      </w:r>
      <w:proofErr w:type="spellStart"/>
      <w:r w:rsidRPr="00D9771D">
        <w:rPr>
          <w:lang w:val="en-US"/>
        </w:rPr>
        <w:t>wisatawan</w:t>
      </w:r>
      <w:proofErr w:type="spellEnd"/>
      <w:r w:rsidRPr="00D9771D">
        <w:rPr>
          <w:lang w:val="en-US"/>
        </w:rPr>
        <w:t xml:space="preserve"> </w:t>
      </w:r>
      <w:proofErr w:type="spellStart"/>
      <w:r w:rsidRPr="00D9771D">
        <w:rPr>
          <w:lang w:val="en-US"/>
        </w:rPr>
        <w:t>ketika</w:t>
      </w:r>
      <w:proofErr w:type="spellEnd"/>
      <w:r w:rsidRPr="00D9771D">
        <w:rPr>
          <w:lang w:val="en-US"/>
        </w:rPr>
        <w:t xml:space="preserve"> </w:t>
      </w:r>
      <w:proofErr w:type="spellStart"/>
      <w:r w:rsidRPr="00D9771D">
        <w:rPr>
          <w:lang w:val="en-US"/>
        </w:rPr>
        <w:t>melampaui</w:t>
      </w:r>
      <w:proofErr w:type="spellEnd"/>
      <w:r w:rsidRPr="00D9771D">
        <w:rPr>
          <w:lang w:val="en-US"/>
        </w:rPr>
        <w:t xml:space="preserve"> </w:t>
      </w:r>
      <w:proofErr w:type="spellStart"/>
      <w:r w:rsidRPr="00D9771D">
        <w:rPr>
          <w:lang w:val="en-US"/>
        </w:rPr>
        <w:t>ambang</w:t>
      </w:r>
      <w:proofErr w:type="spellEnd"/>
      <w:r w:rsidRPr="00D9771D">
        <w:rPr>
          <w:lang w:val="en-US"/>
        </w:rPr>
        <w:t xml:space="preserve"> </w:t>
      </w:r>
      <w:proofErr w:type="spellStart"/>
      <w:r w:rsidRPr="00D9771D">
        <w:rPr>
          <w:lang w:val="en-US"/>
        </w:rPr>
        <w:t>tertentu</w:t>
      </w:r>
      <w:proofErr w:type="spellEnd"/>
      <w:r w:rsidRPr="00D9771D">
        <w:rPr>
          <w:lang w:val="en-US"/>
        </w:rPr>
        <w:t xml:space="preserve"> (McCool &amp; Lime, 2001). </w:t>
      </w:r>
      <w:proofErr w:type="spellStart"/>
      <w:r w:rsidRPr="00D9771D">
        <w:rPr>
          <w:lang w:val="en-US"/>
        </w:rPr>
        <w:t>Fenomena</w:t>
      </w:r>
      <w:proofErr w:type="spellEnd"/>
      <w:r w:rsidRPr="00D9771D">
        <w:rPr>
          <w:lang w:val="en-US"/>
        </w:rPr>
        <w:t xml:space="preserve"> </w:t>
      </w:r>
      <w:r w:rsidRPr="00D9771D">
        <w:rPr>
          <w:i/>
          <w:iCs/>
          <w:lang w:val="en-US"/>
        </w:rPr>
        <w:t>overtourism</w:t>
      </w:r>
      <w:r w:rsidRPr="00D9771D">
        <w:rPr>
          <w:lang w:val="en-US"/>
        </w:rPr>
        <w:t xml:space="preserve"> yang </w:t>
      </w:r>
      <w:proofErr w:type="spellStart"/>
      <w:r w:rsidRPr="00D9771D">
        <w:rPr>
          <w:lang w:val="en-US"/>
        </w:rPr>
        <w:t>dibahas</w:t>
      </w:r>
      <w:proofErr w:type="spellEnd"/>
      <w:r w:rsidRPr="00D9771D">
        <w:rPr>
          <w:lang w:val="en-US"/>
        </w:rPr>
        <w:t xml:space="preserve"> Dodds dan Butler (2019) </w:t>
      </w:r>
      <w:proofErr w:type="spellStart"/>
      <w:r w:rsidRPr="00D9771D">
        <w:rPr>
          <w:lang w:val="en-US"/>
        </w:rPr>
        <w:t>memberikan</w:t>
      </w:r>
      <w:proofErr w:type="spellEnd"/>
      <w:r w:rsidRPr="00D9771D">
        <w:rPr>
          <w:lang w:val="en-US"/>
        </w:rPr>
        <w:t xml:space="preserve"> </w:t>
      </w:r>
      <w:proofErr w:type="spellStart"/>
      <w:r w:rsidRPr="00D9771D">
        <w:rPr>
          <w:lang w:val="en-US"/>
        </w:rPr>
        <w:t>konteks</w:t>
      </w:r>
      <w:proofErr w:type="spellEnd"/>
      <w:r w:rsidRPr="00D9771D">
        <w:rPr>
          <w:lang w:val="en-US"/>
        </w:rPr>
        <w:t xml:space="preserve"> </w:t>
      </w:r>
      <w:proofErr w:type="spellStart"/>
      <w:r w:rsidRPr="00D9771D">
        <w:rPr>
          <w:lang w:val="en-US"/>
        </w:rPr>
        <w:t>empiris</w:t>
      </w:r>
      <w:proofErr w:type="spellEnd"/>
      <w:r w:rsidRPr="00D9771D">
        <w:rPr>
          <w:lang w:val="en-US"/>
        </w:rPr>
        <w:t xml:space="preserve"> </w:t>
      </w:r>
      <w:proofErr w:type="spellStart"/>
      <w:r w:rsidRPr="00D9771D">
        <w:rPr>
          <w:lang w:val="en-US"/>
        </w:rPr>
        <w:t>bagi</w:t>
      </w:r>
      <w:proofErr w:type="spellEnd"/>
      <w:r w:rsidRPr="00D9771D">
        <w:rPr>
          <w:lang w:val="en-US"/>
        </w:rPr>
        <w:t xml:space="preserve"> loop </w:t>
      </w:r>
      <w:proofErr w:type="spellStart"/>
      <w:r w:rsidRPr="00D9771D">
        <w:rPr>
          <w:lang w:val="en-US"/>
        </w:rPr>
        <w:t>penyeimbang</w:t>
      </w:r>
      <w:proofErr w:type="spellEnd"/>
      <w:r w:rsidRPr="00D9771D">
        <w:rPr>
          <w:lang w:val="en-US"/>
        </w:rPr>
        <w:t xml:space="preserve"> B1, </w:t>
      </w:r>
      <w:proofErr w:type="spellStart"/>
      <w:r w:rsidRPr="00D9771D">
        <w:rPr>
          <w:lang w:val="en-US"/>
        </w:rPr>
        <w:t>sedangkan</w:t>
      </w:r>
      <w:proofErr w:type="spellEnd"/>
      <w:r w:rsidRPr="00D9771D">
        <w:rPr>
          <w:lang w:val="en-US"/>
        </w:rPr>
        <w:t xml:space="preserve"> </w:t>
      </w:r>
      <w:proofErr w:type="spellStart"/>
      <w:r w:rsidRPr="00D9771D">
        <w:rPr>
          <w:lang w:val="en-US"/>
        </w:rPr>
        <w:t>kerangka</w:t>
      </w:r>
      <w:proofErr w:type="spellEnd"/>
      <w:r w:rsidRPr="00D9771D">
        <w:rPr>
          <w:lang w:val="en-US"/>
        </w:rPr>
        <w:t xml:space="preserve"> </w:t>
      </w:r>
      <w:proofErr w:type="spellStart"/>
      <w:r w:rsidRPr="00D9771D">
        <w:rPr>
          <w:lang w:val="en-US"/>
        </w:rPr>
        <w:t>indikator</w:t>
      </w:r>
      <w:proofErr w:type="spellEnd"/>
      <w:r w:rsidRPr="00D9771D">
        <w:rPr>
          <w:lang w:val="en-US"/>
        </w:rPr>
        <w:t xml:space="preserve"> </w:t>
      </w:r>
      <w:proofErr w:type="spellStart"/>
      <w:r w:rsidRPr="00D9771D">
        <w:rPr>
          <w:lang w:val="en-US"/>
        </w:rPr>
        <w:t>keberlanjutan</w:t>
      </w:r>
      <w:proofErr w:type="spellEnd"/>
      <w:r w:rsidRPr="00D9771D">
        <w:rPr>
          <w:lang w:val="en-US"/>
        </w:rPr>
        <w:t xml:space="preserve"> UNWTO (2004) </w:t>
      </w:r>
      <w:proofErr w:type="spellStart"/>
      <w:r w:rsidRPr="00D9771D">
        <w:rPr>
          <w:lang w:val="en-US"/>
        </w:rPr>
        <w:t>menjadi</w:t>
      </w:r>
      <w:proofErr w:type="spellEnd"/>
      <w:r w:rsidRPr="00D9771D">
        <w:rPr>
          <w:lang w:val="en-US"/>
        </w:rPr>
        <w:t xml:space="preserve"> </w:t>
      </w:r>
      <w:proofErr w:type="spellStart"/>
      <w:r w:rsidRPr="00D9771D">
        <w:rPr>
          <w:lang w:val="en-US"/>
        </w:rPr>
        <w:t>dasar</w:t>
      </w:r>
      <w:proofErr w:type="spellEnd"/>
      <w:r w:rsidRPr="00D9771D">
        <w:rPr>
          <w:lang w:val="en-US"/>
        </w:rPr>
        <w:t xml:space="preserve"> </w:t>
      </w:r>
      <w:proofErr w:type="spellStart"/>
      <w:r w:rsidRPr="00D9771D">
        <w:rPr>
          <w:lang w:val="en-US"/>
        </w:rPr>
        <w:t>bagi</w:t>
      </w:r>
      <w:proofErr w:type="spellEnd"/>
      <w:r w:rsidRPr="00D9771D">
        <w:rPr>
          <w:lang w:val="en-US"/>
        </w:rPr>
        <w:t xml:space="preserve"> </w:t>
      </w:r>
      <w:proofErr w:type="spellStart"/>
      <w:r w:rsidRPr="00D9771D">
        <w:rPr>
          <w:lang w:val="en-US"/>
        </w:rPr>
        <w:t>penyusunan</w:t>
      </w:r>
      <w:proofErr w:type="spellEnd"/>
      <w:r w:rsidRPr="00D9771D">
        <w:rPr>
          <w:lang w:val="en-US"/>
        </w:rPr>
        <w:t xml:space="preserve"> </w:t>
      </w:r>
      <w:proofErr w:type="spellStart"/>
      <w:r w:rsidRPr="00D9771D">
        <w:rPr>
          <w:lang w:val="en-US"/>
        </w:rPr>
        <w:t>indeks</w:t>
      </w:r>
      <w:proofErr w:type="spellEnd"/>
      <w:r w:rsidRPr="00D9771D">
        <w:rPr>
          <w:lang w:val="en-US"/>
        </w:rPr>
        <w:t xml:space="preserve"> </w:t>
      </w:r>
      <w:proofErr w:type="spellStart"/>
      <w:r w:rsidRPr="00D9771D">
        <w:rPr>
          <w:lang w:val="en-US"/>
        </w:rPr>
        <w:t>komposit</w:t>
      </w:r>
      <w:proofErr w:type="spellEnd"/>
      <w:r w:rsidRPr="00D9771D">
        <w:rPr>
          <w:lang w:val="en-US"/>
        </w:rPr>
        <w:t xml:space="preserve"> Daya Tarik </w:t>
      </w:r>
      <w:proofErr w:type="spellStart"/>
      <w:r w:rsidRPr="00D9771D">
        <w:rPr>
          <w:lang w:val="en-US"/>
        </w:rPr>
        <w:t>Destinasi</w:t>
      </w:r>
      <w:proofErr w:type="spellEnd"/>
      <w:r w:rsidRPr="00D9771D">
        <w:rPr>
          <w:lang w:val="en-US"/>
        </w:rPr>
        <w:t xml:space="preserve"> yang </w:t>
      </w:r>
      <w:proofErr w:type="spellStart"/>
      <w:r w:rsidRPr="00D9771D">
        <w:rPr>
          <w:lang w:val="en-US"/>
        </w:rPr>
        <w:t>menggabungkan</w:t>
      </w:r>
      <w:proofErr w:type="spellEnd"/>
      <w:r w:rsidRPr="00D9771D">
        <w:rPr>
          <w:lang w:val="en-US"/>
        </w:rPr>
        <w:t xml:space="preserve"> </w:t>
      </w:r>
      <w:proofErr w:type="spellStart"/>
      <w:r w:rsidRPr="00D9771D">
        <w:rPr>
          <w:lang w:val="en-US"/>
        </w:rPr>
        <w:t>ketersediaan</w:t>
      </w:r>
      <w:proofErr w:type="spellEnd"/>
      <w:r w:rsidRPr="00D9771D">
        <w:rPr>
          <w:lang w:val="en-US"/>
        </w:rPr>
        <w:t xml:space="preserve"> </w:t>
      </w:r>
      <w:proofErr w:type="spellStart"/>
      <w:r w:rsidRPr="00D9771D">
        <w:rPr>
          <w:lang w:val="en-US"/>
        </w:rPr>
        <w:t>atraksi</w:t>
      </w:r>
      <w:proofErr w:type="spellEnd"/>
      <w:r w:rsidRPr="00D9771D">
        <w:rPr>
          <w:lang w:val="en-US"/>
        </w:rPr>
        <w:t xml:space="preserve">, </w:t>
      </w:r>
      <w:proofErr w:type="spellStart"/>
      <w:r w:rsidRPr="00D9771D">
        <w:rPr>
          <w:lang w:val="en-US"/>
        </w:rPr>
        <w:t>kepadatan</w:t>
      </w:r>
      <w:proofErr w:type="spellEnd"/>
      <w:r w:rsidRPr="00D9771D">
        <w:rPr>
          <w:lang w:val="en-US"/>
        </w:rPr>
        <w:t xml:space="preserve">, dan </w:t>
      </w:r>
      <w:proofErr w:type="spellStart"/>
      <w:r w:rsidRPr="00D9771D">
        <w:rPr>
          <w:lang w:val="en-US"/>
        </w:rPr>
        <w:t>daya</w:t>
      </w:r>
      <w:proofErr w:type="spellEnd"/>
      <w:r w:rsidRPr="00D9771D">
        <w:rPr>
          <w:lang w:val="en-US"/>
        </w:rPr>
        <w:t xml:space="preserve"> </w:t>
      </w:r>
      <w:proofErr w:type="spellStart"/>
      <w:r w:rsidRPr="00D9771D">
        <w:rPr>
          <w:lang w:val="en-US"/>
        </w:rPr>
        <w:t>dukung</w:t>
      </w:r>
      <w:proofErr w:type="spellEnd"/>
      <w:r w:rsidRPr="00D9771D">
        <w:rPr>
          <w:lang w:val="en-US"/>
        </w:rPr>
        <w:t xml:space="preserve"> </w:t>
      </w:r>
      <w:proofErr w:type="spellStart"/>
      <w:r w:rsidRPr="00D9771D">
        <w:rPr>
          <w:lang w:val="en-US"/>
        </w:rPr>
        <w:t>lahan</w:t>
      </w:r>
      <w:proofErr w:type="spellEnd"/>
      <w:r>
        <w:rPr>
          <w:lang w:val="en-US"/>
        </w:rPr>
        <w:t>.</w:t>
      </w:r>
    </w:p>
    <w:p w14:paraId="5A38F030" w14:textId="53D0FE11" w:rsidR="003433B1" w:rsidRDefault="003433B1" w:rsidP="00D5737B">
      <w:pPr>
        <w:pStyle w:val="Level3JudulPokokBahasan"/>
      </w:pPr>
      <w:proofErr w:type="spellStart"/>
      <w:r>
        <w:t>Sistem</w:t>
      </w:r>
      <w:proofErr w:type="spellEnd"/>
      <w:r>
        <w:t xml:space="preserve"> </w:t>
      </w:r>
      <w:proofErr w:type="spellStart"/>
      <w:r>
        <w:t>Dinamis</w:t>
      </w:r>
      <w:proofErr w:type="spellEnd"/>
    </w:p>
    <w:p w14:paraId="3BD7793D" w14:textId="301CCA91" w:rsidR="00D9771D" w:rsidRDefault="00D9771D" w:rsidP="00D9771D">
      <w:pPr>
        <w:rPr>
          <w:lang w:val="en-US"/>
        </w:rPr>
      </w:pPr>
      <w:proofErr w:type="spellStart"/>
      <w:r w:rsidRPr="00D9771D">
        <w:rPr>
          <w:lang w:val="en-US"/>
        </w:rPr>
        <w:t>Sistem</w:t>
      </w:r>
      <w:proofErr w:type="spellEnd"/>
      <w:r w:rsidRPr="00D9771D">
        <w:rPr>
          <w:lang w:val="en-US"/>
        </w:rPr>
        <w:t xml:space="preserve"> </w:t>
      </w:r>
      <w:proofErr w:type="spellStart"/>
      <w:r w:rsidRPr="00D9771D">
        <w:rPr>
          <w:lang w:val="en-US"/>
        </w:rPr>
        <w:t>dinamis</w:t>
      </w:r>
      <w:proofErr w:type="spellEnd"/>
      <w:r w:rsidRPr="00D9771D">
        <w:rPr>
          <w:lang w:val="en-US"/>
        </w:rPr>
        <w:t xml:space="preserve"> (</w:t>
      </w:r>
      <w:r w:rsidRPr="00D9771D">
        <w:rPr>
          <w:i/>
          <w:iCs/>
          <w:lang w:val="en-US"/>
        </w:rPr>
        <w:t>system dynamics</w:t>
      </w:r>
      <w:r w:rsidRPr="00D9771D">
        <w:rPr>
          <w:lang w:val="en-US"/>
        </w:rPr>
        <w:t xml:space="preserve">) </w:t>
      </w:r>
      <w:proofErr w:type="spellStart"/>
      <w:r w:rsidRPr="00D9771D">
        <w:rPr>
          <w:lang w:val="en-US"/>
        </w:rPr>
        <w:t>merupakan</w:t>
      </w:r>
      <w:proofErr w:type="spellEnd"/>
      <w:r w:rsidRPr="00D9771D">
        <w:rPr>
          <w:lang w:val="en-US"/>
        </w:rPr>
        <w:t xml:space="preserve"> </w:t>
      </w:r>
      <w:proofErr w:type="spellStart"/>
      <w:r w:rsidRPr="00D9771D">
        <w:rPr>
          <w:lang w:val="en-US"/>
        </w:rPr>
        <w:t>pendekatan</w:t>
      </w:r>
      <w:proofErr w:type="spellEnd"/>
      <w:r w:rsidRPr="00D9771D">
        <w:rPr>
          <w:lang w:val="en-US"/>
        </w:rPr>
        <w:t xml:space="preserve"> </w:t>
      </w:r>
      <w:proofErr w:type="spellStart"/>
      <w:r w:rsidRPr="00D9771D">
        <w:rPr>
          <w:lang w:val="en-US"/>
        </w:rPr>
        <w:t>pemodelan</w:t>
      </w:r>
      <w:proofErr w:type="spellEnd"/>
      <w:r w:rsidRPr="00D9771D">
        <w:rPr>
          <w:lang w:val="en-US"/>
        </w:rPr>
        <w:t xml:space="preserve"> yang </w:t>
      </w:r>
      <w:proofErr w:type="spellStart"/>
      <w:r w:rsidRPr="00D9771D">
        <w:rPr>
          <w:lang w:val="en-US"/>
        </w:rPr>
        <w:t>dikembangkan</w:t>
      </w:r>
      <w:proofErr w:type="spellEnd"/>
      <w:r w:rsidRPr="00D9771D">
        <w:rPr>
          <w:lang w:val="en-US"/>
        </w:rPr>
        <w:t xml:space="preserve"> Jay W. Forrester di MIT pada </w:t>
      </w:r>
      <w:proofErr w:type="spellStart"/>
      <w:r w:rsidRPr="00D9771D">
        <w:rPr>
          <w:lang w:val="en-US"/>
        </w:rPr>
        <w:t>akhir</w:t>
      </w:r>
      <w:proofErr w:type="spellEnd"/>
      <w:r w:rsidRPr="00D9771D">
        <w:rPr>
          <w:lang w:val="en-US"/>
        </w:rPr>
        <w:t xml:space="preserve"> 1950-an </w:t>
      </w:r>
      <w:proofErr w:type="spellStart"/>
      <w:r w:rsidRPr="00D9771D">
        <w:rPr>
          <w:lang w:val="en-US"/>
        </w:rPr>
        <w:t>melalui</w:t>
      </w:r>
      <w:proofErr w:type="spellEnd"/>
      <w:r w:rsidRPr="00D9771D">
        <w:rPr>
          <w:lang w:val="en-US"/>
        </w:rPr>
        <w:t xml:space="preserve"> </w:t>
      </w:r>
      <w:proofErr w:type="spellStart"/>
      <w:r w:rsidRPr="00D9771D">
        <w:rPr>
          <w:lang w:val="en-US"/>
        </w:rPr>
        <w:t>karyanya</w:t>
      </w:r>
      <w:proofErr w:type="spellEnd"/>
      <w:r w:rsidRPr="00D9771D">
        <w:rPr>
          <w:lang w:val="en-US"/>
        </w:rPr>
        <w:t xml:space="preserve"> </w:t>
      </w:r>
      <w:r w:rsidRPr="00D9771D">
        <w:rPr>
          <w:i/>
          <w:iCs/>
          <w:lang w:val="en-US"/>
        </w:rPr>
        <w:t>Industrial Dynamics</w:t>
      </w:r>
      <w:r w:rsidRPr="00D9771D">
        <w:rPr>
          <w:lang w:val="en-US"/>
        </w:rPr>
        <w:t xml:space="preserve"> (1961), yang </w:t>
      </w:r>
      <w:proofErr w:type="spellStart"/>
      <w:r w:rsidRPr="00D9771D">
        <w:rPr>
          <w:lang w:val="en-US"/>
        </w:rPr>
        <w:t>lahir</w:t>
      </w:r>
      <w:proofErr w:type="spellEnd"/>
      <w:r w:rsidRPr="00D9771D">
        <w:rPr>
          <w:lang w:val="en-US"/>
        </w:rPr>
        <w:t xml:space="preserve"> </w:t>
      </w:r>
      <w:proofErr w:type="spellStart"/>
      <w:r w:rsidRPr="00D9771D">
        <w:rPr>
          <w:lang w:val="en-US"/>
        </w:rPr>
        <w:t>dari</w:t>
      </w:r>
      <w:proofErr w:type="spellEnd"/>
      <w:r w:rsidRPr="00D9771D">
        <w:rPr>
          <w:lang w:val="en-US"/>
        </w:rPr>
        <w:t xml:space="preserve"> </w:t>
      </w:r>
      <w:proofErr w:type="spellStart"/>
      <w:r w:rsidRPr="00D9771D">
        <w:rPr>
          <w:lang w:val="en-US"/>
        </w:rPr>
        <w:t>kebutuhan</w:t>
      </w:r>
      <w:proofErr w:type="spellEnd"/>
      <w:r w:rsidRPr="00D9771D">
        <w:rPr>
          <w:lang w:val="en-US"/>
        </w:rPr>
        <w:t xml:space="preserve"> </w:t>
      </w:r>
      <w:proofErr w:type="spellStart"/>
      <w:r w:rsidRPr="00D9771D">
        <w:rPr>
          <w:lang w:val="en-US"/>
        </w:rPr>
        <w:t>memahami</w:t>
      </w:r>
      <w:proofErr w:type="spellEnd"/>
      <w:r w:rsidRPr="00D9771D">
        <w:rPr>
          <w:lang w:val="en-US"/>
        </w:rPr>
        <w:t xml:space="preserve"> </w:t>
      </w:r>
      <w:proofErr w:type="spellStart"/>
      <w:r w:rsidRPr="00D9771D">
        <w:rPr>
          <w:lang w:val="en-US"/>
        </w:rPr>
        <w:t>perilaku</w:t>
      </w:r>
      <w:proofErr w:type="spellEnd"/>
      <w:r w:rsidRPr="00D9771D">
        <w:rPr>
          <w:lang w:val="en-US"/>
        </w:rPr>
        <w:t xml:space="preserve"> </w:t>
      </w:r>
      <w:proofErr w:type="spellStart"/>
      <w:r w:rsidRPr="00D9771D">
        <w:rPr>
          <w:lang w:val="en-US"/>
        </w:rPr>
        <w:t>sistem</w:t>
      </w:r>
      <w:proofErr w:type="spellEnd"/>
      <w:r w:rsidRPr="00D9771D">
        <w:rPr>
          <w:lang w:val="en-US"/>
        </w:rPr>
        <w:t xml:space="preserve"> </w:t>
      </w:r>
      <w:proofErr w:type="spellStart"/>
      <w:r w:rsidRPr="00D9771D">
        <w:rPr>
          <w:lang w:val="en-US"/>
        </w:rPr>
        <w:t>kompleks</w:t>
      </w:r>
      <w:proofErr w:type="spellEnd"/>
      <w:r w:rsidRPr="00D9771D">
        <w:rPr>
          <w:lang w:val="en-US"/>
        </w:rPr>
        <w:t xml:space="preserve"> yang </w:t>
      </w:r>
      <w:proofErr w:type="spellStart"/>
      <w:r w:rsidRPr="00D9771D">
        <w:rPr>
          <w:lang w:val="en-US"/>
        </w:rPr>
        <w:t>tidak</w:t>
      </w:r>
      <w:proofErr w:type="spellEnd"/>
      <w:r w:rsidRPr="00D9771D">
        <w:rPr>
          <w:lang w:val="en-US"/>
        </w:rPr>
        <w:t xml:space="preserve"> </w:t>
      </w:r>
      <w:proofErr w:type="spellStart"/>
      <w:r w:rsidRPr="00D9771D">
        <w:rPr>
          <w:lang w:val="en-US"/>
        </w:rPr>
        <w:t>dapat</w:t>
      </w:r>
      <w:proofErr w:type="spellEnd"/>
      <w:r w:rsidRPr="00D9771D">
        <w:rPr>
          <w:lang w:val="en-US"/>
        </w:rPr>
        <w:t xml:space="preserve"> </w:t>
      </w:r>
      <w:proofErr w:type="spellStart"/>
      <w:r w:rsidRPr="00D9771D">
        <w:rPr>
          <w:lang w:val="en-US"/>
        </w:rPr>
        <w:t>dijelaskan</w:t>
      </w:r>
      <w:proofErr w:type="spellEnd"/>
      <w:r w:rsidRPr="00D9771D">
        <w:rPr>
          <w:lang w:val="en-US"/>
        </w:rPr>
        <w:t xml:space="preserve"> oleh </w:t>
      </w:r>
      <w:proofErr w:type="spellStart"/>
      <w:r w:rsidRPr="00D9771D">
        <w:rPr>
          <w:lang w:val="en-US"/>
        </w:rPr>
        <w:t>pendekatan</w:t>
      </w:r>
      <w:proofErr w:type="spellEnd"/>
      <w:r w:rsidRPr="00D9771D">
        <w:rPr>
          <w:lang w:val="en-US"/>
        </w:rPr>
        <w:t xml:space="preserve"> </w:t>
      </w:r>
      <w:proofErr w:type="spellStart"/>
      <w:r w:rsidRPr="00D9771D">
        <w:rPr>
          <w:lang w:val="en-US"/>
        </w:rPr>
        <w:t>analitis</w:t>
      </w:r>
      <w:proofErr w:type="spellEnd"/>
      <w:r w:rsidRPr="00D9771D">
        <w:rPr>
          <w:lang w:val="en-US"/>
        </w:rPr>
        <w:t xml:space="preserve"> linear. Sterman </w:t>
      </w:r>
      <w:r w:rsidRPr="00D9771D">
        <w:rPr>
          <w:lang w:val="en-US"/>
        </w:rPr>
        <w:lastRenderedPageBreak/>
        <w:t xml:space="preserve">(2000) </w:t>
      </w:r>
      <w:proofErr w:type="spellStart"/>
      <w:r w:rsidRPr="00D9771D">
        <w:rPr>
          <w:lang w:val="en-US"/>
        </w:rPr>
        <w:t>mendefinisikannya</w:t>
      </w:r>
      <w:proofErr w:type="spellEnd"/>
      <w:r w:rsidRPr="00D9771D">
        <w:rPr>
          <w:lang w:val="en-US"/>
        </w:rPr>
        <w:t xml:space="preserve"> </w:t>
      </w:r>
      <w:proofErr w:type="spellStart"/>
      <w:r w:rsidRPr="00D9771D">
        <w:rPr>
          <w:lang w:val="en-US"/>
        </w:rPr>
        <w:t>sebagai</w:t>
      </w:r>
      <w:proofErr w:type="spellEnd"/>
      <w:r w:rsidRPr="00D9771D">
        <w:rPr>
          <w:lang w:val="en-US"/>
        </w:rPr>
        <w:t xml:space="preserve"> </w:t>
      </w:r>
      <w:proofErr w:type="spellStart"/>
      <w:r w:rsidRPr="00D9771D">
        <w:rPr>
          <w:lang w:val="en-US"/>
        </w:rPr>
        <w:t>metode</w:t>
      </w:r>
      <w:proofErr w:type="spellEnd"/>
      <w:r w:rsidRPr="00D9771D">
        <w:rPr>
          <w:lang w:val="en-US"/>
        </w:rPr>
        <w:t xml:space="preserve"> </w:t>
      </w:r>
      <w:proofErr w:type="spellStart"/>
      <w:r w:rsidRPr="00D9771D">
        <w:rPr>
          <w:lang w:val="en-US"/>
        </w:rPr>
        <w:t>untuk</w:t>
      </w:r>
      <w:proofErr w:type="spellEnd"/>
      <w:r w:rsidRPr="00D9771D">
        <w:rPr>
          <w:lang w:val="en-US"/>
        </w:rPr>
        <w:t xml:space="preserve"> </w:t>
      </w:r>
      <w:proofErr w:type="spellStart"/>
      <w:r w:rsidRPr="00D9771D">
        <w:rPr>
          <w:lang w:val="en-US"/>
        </w:rPr>
        <w:t>meningkatkan</w:t>
      </w:r>
      <w:proofErr w:type="spellEnd"/>
      <w:r w:rsidRPr="00D9771D">
        <w:rPr>
          <w:lang w:val="en-US"/>
        </w:rPr>
        <w:t xml:space="preserve"> </w:t>
      </w:r>
      <w:proofErr w:type="spellStart"/>
      <w:r w:rsidRPr="00D9771D">
        <w:rPr>
          <w:lang w:val="en-US"/>
        </w:rPr>
        <w:t>pembelajaran</w:t>
      </w:r>
      <w:proofErr w:type="spellEnd"/>
      <w:r w:rsidRPr="00D9771D">
        <w:rPr>
          <w:lang w:val="en-US"/>
        </w:rPr>
        <w:t xml:space="preserve"> </w:t>
      </w:r>
      <w:proofErr w:type="spellStart"/>
      <w:r w:rsidRPr="00D9771D">
        <w:rPr>
          <w:lang w:val="en-US"/>
        </w:rPr>
        <w:t>dalam</w:t>
      </w:r>
      <w:proofErr w:type="spellEnd"/>
      <w:r w:rsidRPr="00D9771D">
        <w:rPr>
          <w:lang w:val="en-US"/>
        </w:rPr>
        <w:t xml:space="preserve"> </w:t>
      </w:r>
      <w:proofErr w:type="spellStart"/>
      <w:r w:rsidRPr="00D9771D">
        <w:rPr>
          <w:lang w:val="en-US"/>
        </w:rPr>
        <w:t>sistem</w:t>
      </w:r>
      <w:proofErr w:type="spellEnd"/>
      <w:r w:rsidRPr="00D9771D">
        <w:rPr>
          <w:lang w:val="en-US"/>
        </w:rPr>
        <w:t xml:space="preserve"> </w:t>
      </w:r>
      <w:proofErr w:type="spellStart"/>
      <w:r w:rsidRPr="00D9771D">
        <w:rPr>
          <w:lang w:val="en-US"/>
        </w:rPr>
        <w:t>kompleks</w:t>
      </w:r>
      <w:proofErr w:type="spellEnd"/>
      <w:r w:rsidRPr="00D9771D">
        <w:rPr>
          <w:lang w:val="en-US"/>
        </w:rPr>
        <w:t xml:space="preserve">, </w:t>
      </w:r>
      <w:proofErr w:type="spellStart"/>
      <w:r w:rsidRPr="00D9771D">
        <w:rPr>
          <w:lang w:val="en-US"/>
        </w:rPr>
        <w:t>dengan</w:t>
      </w:r>
      <w:proofErr w:type="spellEnd"/>
      <w:r w:rsidRPr="00D9771D">
        <w:rPr>
          <w:lang w:val="en-US"/>
        </w:rPr>
        <w:t xml:space="preserve"> </w:t>
      </w:r>
      <w:proofErr w:type="spellStart"/>
      <w:r w:rsidRPr="00D9771D">
        <w:rPr>
          <w:lang w:val="en-US"/>
        </w:rPr>
        <w:t>asumsi</w:t>
      </w:r>
      <w:proofErr w:type="spellEnd"/>
      <w:r w:rsidRPr="00D9771D">
        <w:rPr>
          <w:lang w:val="en-US"/>
        </w:rPr>
        <w:t xml:space="preserve"> </w:t>
      </w:r>
      <w:proofErr w:type="spellStart"/>
      <w:r w:rsidRPr="00D9771D">
        <w:rPr>
          <w:lang w:val="en-US"/>
        </w:rPr>
        <w:t>bahwa</w:t>
      </w:r>
      <w:proofErr w:type="spellEnd"/>
      <w:r w:rsidRPr="00D9771D">
        <w:rPr>
          <w:lang w:val="en-US"/>
        </w:rPr>
        <w:t xml:space="preserve"> dunia </w:t>
      </w:r>
      <w:proofErr w:type="spellStart"/>
      <w:r w:rsidRPr="00D9771D">
        <w:rPr>
          <w:lang w:val="en-US"/>
        </w:rPr>
        <w:t>nyata</w:t>
      </w:r>
      <w:proofErr w:type="spellEnd"/>
      <w:r w:rsidRPr="00D9771D">
        <w:rPr>
          <w:lang w:val="en-US"/>
        </w:rPr>
        <w:t xml:space="preserve"> </w:t>
      </w:r>
      <w:proofErr w:type="spellStart"/>
      <w:r w:rsidRPr="00D9771D">
        <w:rPr>
          <w:lang w:val="en-US"/>
        </w:rPr>
        <w:t>tersusun</w:t>
      </w:r>
      <w:proofErr w:type="spellEnd"/>
      <w:r w:rsidRPr="00D9771D">
        <w:rPr>
          <w:lang w:val="en-US"/>
        </w:rPr>
        <w:t xml:space="preserve"> </w:t>
      </w:r>
      <w:proofErr w:type="spellStart"/>
      <w:r w:rsidRPr="00D9771D">
        <w:rPr>
          <w:lang w:val="en-US"/>
        </w:rPr>
        <w:t>atas</w:t>
      </w:r>
      <w:proofErr w:type="spellEnd"/>
      <w:r w:rsidRPr="00D9771D">
        <w:rPr>
          <w:lang w:val="en-US"/>
        </w:rPr>
        <w:t xml:space="preserve"> </w:t>
      </w:r>
      <w:proofErr w:type="spellStart"/>
      <w:r w:rsidRPr="00D9771D">
        <w:rPr>
          <w:lang w:val="en-US"/>
        </w:rPr>
        <w:t>sistem</w:t>
      </w:r>
      <w:proofErr w:type="spellEnd"/>
      <w:r w:rsidRPr="00D9771D">
        <w:rPr>
          <w:lang w:val="en-US"/>
        </w:rPr>
        <w:t xml:space="preserve"> yang </w:t>
      </w:r>
      <w:proofErr w:type="spellStart"/>
      <w:r w:rsidRPr="00D9771D">
        <w:rPr>
          <w:lang w:val="en-US"/>
        </w:rPr>
        <w:t>memiliki</w:t>
      </w:r>
      <w:proofErr w:type="spellEnd"/>
      <w:r w:rsidRPr="00D9771D">
        <w:rPr>
          <w:lang w:val="en-US"/>
        </w:rPr>
        <w:t xml:space="preserve"> </w:t>
      </w:r>
      <w:proofErr w:type="spellStart"/>
      <w:r w:rsidRPr="00D9771D">
        <w:rPr>
          <w:lang w:val="en-US"/>
        </w:rPr>
        <w:t>umpan</w:t>
      </w:r>
      <w:proofErr w:type="spellEnd"/>
      <w:r w:rsidRPr="00D9771D">
        <w:rPr>
          <w:lang w:val="en-US"/>
        </w:rPr>
        <w:t xml:space="preserve"> </w:t>
      </w:r>
      <w:proofErr w:type="spellStart"/>
      <w:r w:rsidRPr="00D9771D">
        <w:rPr>
          <w:lang w:val="en-US"/>
        </w:rPr>
        <w:t>balik</w:t>
      </w:r>
      <w:proofErr w:type="spellEnd"/>
      <w:r w:rsidRPr="00D9771D">
        <w:rPr>
          <w:lang w:val="en-US"/>
        </w:rPr>
        <w:t>, non-</w:t>
      </w:r>
      <w:proofErr w:type="spellStart"/>
      <w:r w:rsidRPr="00D9771D">
        <w:rPr>
          <w:lang w:val="en-US"/>
        </w:rPr>
        <w:t>linearitas</w:t>
      </w:r>
      <w:proofErr w:type="spellEnd"/>
      <w:r w:rsidRPr="00D9771D">
        <w:rPr>
          <w:lang w:val="en-US"/>
        </w:rPr>
        <w:t xml:space="preserve">, dan </w:t>
      </w:r>
      <w:proofErr w:type="spellStart"/>
      <w:r w:rsidRPr="00D9771D">
        <w:rPr>
          <w:lang w:val="en-US"/>
        </w:rPr>
        <w:t>jeda</w:t>
      </w:r>
      <w:proofErr w:type="spellEnd"/>
      <w:r w:rsidRPr="00D9771D">
        <w:rPr>
          <w:lang w:val="en-US"/>
        </w:rPr>
        <w:t xml:space="preserve"> </w:t>
      </w:r>
      <w:proofErr w:type="spellStart"/>
      <w:r w:rsidRPr="00D9771D">
        <w:rPr>
          <w:lang w:val="en-US"/>
        </w:rPr>
        <w:t>waktu</w:t>
      </w:r>
      <w:proofErr w:type="spellEnd"/>
      <w:r w:rsidRPr="00D9771D">
        <w:rPr>
          <w:lang w:val="en-US"/>
        </w:rPr>
        <w:t xml:space="preserve"> yang </w:t>
      </w:r>
      <w:proofErr w:type="spellStart"/>
      <w:r w:rsidRPr="00D9771D">
        <w:rPr>
          <w:lang w:val="en-US"/>
        </w:rPr>
        <w:t>menghasilkan</w:t>
      </w:r>
      <w:proofErr w:type="spellEnd"/>
      <w:r w:rsidRPr="00D9771D">
        <w:rPr>
          <w:lang w:val="en-US"/>
        </w:rPr>
        <w:t xml:space="preserve"> </w:t>
      </w:r>
      <w:proofErr w:type="spellStart"/>
      <w:r w:rsidRPr="00D9771D">
        <w:rPr>
          <w:lang w:val="en-US"/>
        </w:rPr>
        <w:t>perilaku</w:t>
      </w:r>
      <w:proofErr w:type="spellEnd"/>
      <w:r w:rsidRPr="00D9771D">
        <w:rPr>
          <w:lang w:val="en-US"/>
        </w:rPr>
        <w:t xml:space="preserve"> </w:t>
      </w:r>
      <w:proofErr w:type="spellStart"/>
      <w:r w:rsidRPr="00D9771D">
        <w:rPr>
          <w:lang w:val="en-US"/>
        </w:rPr>
        <w:t>kontra-intuitif</w:t>
      </w:r>
      <w:proofErr w:type="spellEnd"/>
      <w:r w:rsidRPr="00D9771D">
        <w:rPr>
          <w:lang w:val="en-US"/>
        </w:rPr>
        <w:t xml:space="preserve">. </w:t>
      </w:r>
      <w:proofErr w:type="spellStart"/>
      <w:r w:rsidRPr="00D9771D">
        <w:rPr>
          <w:lang w:val="en-US"/>
        </w:rPr>
        <w:t>Pemodelan</w:t>
      </w:r>
      <w:proofErr w:type="spellEnd"/>
      <w:r w:rsidRPr="00D9771D">
        <w:rPr>
          <w:lang w:val="en-US"/>
        </w:rPr>
        <w:t xml:space="preserve"> </w:t>
      </w:r>
      <w:proofErr w:type="spellStart"/>
      <w:r w:rsidRPr="00D9771D">
        <w:rPr>
          <w:lang w:val="en-US"/>
        </w:rPr>
        <w:t>struktur</w:t>
      </w:r>
      <w:proofErr w:type="spellEnd"/>
      <w:r w:rsidRPr="00D9771D">
        <w:rPr>
          <w:lang w:val="en-US"/>
        </w:rPr>
        <w:t xml:space="preserve"> </w:t>
      </w:r>
      <w:proofErr w:type="spellStart"/>
      <w:r w:rsidRPr="00D9771D">
        <w:rPr>
          <w:lang w:val="en-US"/>
        </w:rPr>
        <w:t>umpan</w:t>
      </w:r>
      <w:proofErr w:type="spellEnd"/>
      <w:r w:rsidRPr="00D9771D">
        <w:rPr>
          <w:lang w:val="en-US"/>
        </w:rPr>
        <w:t xml:space="preserve"> </w:t>
      </w:r>
      <w:proofErr w:type="spellStart"/>
      <w:r w:rsidRPr="00D9771D">
        <w:rPr>
          <w:lang w:val="en-US"/>
        </w:rPr>
        <w:t>balik</w:t>
      </w:r>
      <w:proofErr w:type="spellEnd"/>
      <w:r w:rsidRPr="00D9771D">
        <w:rPr>
          <w:lang w:val="en-US"/>
        </w:rPr>
        <w:t xml:space="preserve"> dan </w:t>
      </w:r>
      <w:proofErr w:type="spellStart"/>
      <w:r w:rsidRPr="00D9771D">
        <w:rPr>
          <w:lang w:val="en-US"/>
        </w:rPr>
        <w:t>akumulasi</w:t>
      </w:r>
      <w:proofErr w:type="spellEnd"/>
      <w:r w:rsidRPr="00D9771D">
        <w:rPr>
          <w:lang w:val="en-US"/>
        </w:rPr>
        <w:t xml:space="preserve"> </w:t>
      </w:r>
      <w:proofErr w:type="spellStart"/>
      <w:r w:rsidRPr="00D9771D">
        <w:rPr>
          <w:lang w:val="en-US"/>
        </w:rPr>
        <w:t>secara</w:t>
      </w:r>
      <w:proofErr w:type="spellEnd"/>
      <w:r w:rsidRPr="00D9771D">
        <w:rPr>
          <w:lang w:val="en-US"/>
        </w:rPr>
        <w:t xml:space="preserve"> </w:t>
      </w:r>
      <w:proofErr w:type="spellStart"/>
      <w:r w:rsidRPr="00D9771D">
        <w:rPr>
          <w:lang w:val="en-US"/>
        </w:rPr>
        <w:t>eksplisit</w:t>
      </w:r>
      <w:proofErr w:type="spellEnd"/>
      <w:r w:rsidRPr="00D9771D">
        <w:rPr>
          <w:lang w:val="en-US"/>
        </w:rPr>
        <w:t xml:space="preserve"> </w:t>
      </w:r>
      <w:proofErr w:type="spellStart"/>
      <w:r w:rsidRPr="00D9771D">
        <w:rPr>
          <w:lang w:val="en-US"/>
        </w:rPr>
        <w:t>memungkinkan</w:t>
      </w:r>
      <w:proofErr w:type="spellEnd"/>
      <w:r w:rsidRPr="00D9771D">
        <w:rPr>
          <w:lang w:val="en-US"/>
        </w:rPr>
        <w:t xml:space="preserve"> </w:t>
      </w:r>
      <w:proofErr w:type="spellStart"/>
      <w:r w:rsidRPr="00D9771D">
        <w:rPr>
          <w:lang w:val="en-US"/>
        </w:rPr>
        <w:t>analis</w:t>
      </w:r>
      <w:proofErr w:type="spellEnd"/>
      <w:r w:rsidRPr="00D9771D">
        <w:rPr>
          <w:lang w:val="en-US"/>
        </w:rPr>
        <w:t xml:space="preserve"> </w:t>
      </w:r>
      <w:proofErr w:type="spellStart"/>
      <w:r w:rsidRPr="00D9771D">
        <w:rPr>
          <w:lang w:val="en-US"/>
        </w:rPr>
        <w:t>melakukan</w:t>
      </w:r>
      <w:proofErr w:type="spellEnd"/>
      <w:r w:rsidRPr="00D9771D">
        <w:rPr>
          <w:lang w:val="en-US"/>
        </w:rPr>
        <w:t xml:space="preserve"> </w:t>
      </w:r>
      <w:proofErr w:type="spellStart"/>
      <w:r w:rsidRPr="00D9771D">
        <w:rPr>
          <w:lang w:val="en-US"/>
        </w:rPr>
        <w:t>eksperimen</w:t>
      </w:r>
      <w:proofErr w:type="spellEnd"/>
      <w:r w:rsidRPr="00D9771D">
        <w:rPr>
          <w:lang w:val="en-US"/>
        </w:rPr>
        <w:t xml:space="preserve"> </w:t>
      </w:r>
      <w:proofErr w:type="spellStart"/>
      <w:r w:rsidRPr="00D9771D">
        <w:rPr>
          <w:lang w:val="en-US"/>
        </w:rPr>
        <w:t>kebijakan</w:t>
      </w:r>
      <w:proofErr w:type="spellEnd"/>
      <w:r w:rsidRPr="00D9771D">
        <w:rPr>
          <w:lang w:val="en-US"/>
        </w:rPr>
        <w:t xml:space="preserve"> </w:t>
      </w:r>
      <w:proofErr w:type="spellStart"/>
      <w:r w:rsidRPr="00D9771D">
        <w:rPr>
          <w:lang w:val="en-US"/>
        </w:rPr>
        <w:t>secara</w:t>
      </w:r>
      <w:proofErr w:type="spellEnd"/>
      <w:r w:rsidRPr="00D9771D">
        <w:rPr>
          <w:lang w:val="en-US"/>
        </w:rPr>
        <w:t xml:space="preserve"> virtual </w:t>
      </w:r>
      <w:proofErr w:type="spellStart"/>
      <w:r w:rsidRPr="00D9771D">
        <w:rPr>
          <w:lang w:val="en-US"/>
        </w:rPr>
        <w:t>tanpa</w:t>
      </w:r>
      <w:proofErr w:type="spellEnd"/>
      <w:r w:rsidRPr="00D9771D">
        <w:rPr>
          <w:lang w:val="en-US"/>
        </w:rPr>
        <w:t xml:space="preserve"> </w:t>
      </w:r>
      <w:proofErr w:type="spellStart"/>
      <w:r w:rsidRPr="00D9771D">
        <w:rPr>
          <w:lang w:val="en-US"/>
        </w:rPr>
        <w:t>mengintervensi</w:t>
      </w:r>
      <w:proofErr w:type="spellEnd"/>
      <w:r w:rsidRPr="00D9771D">
        <w:rPr>
          <w:lang w:val="en-US"/>
        </w:rPr>
        <w:t xml:space="preserve"> </w:t>
      </w:r>
      <w:proofErr w:type="spellStart"/>
      <w:r w:rsidRPr="00D9771D">
        <w:rPr>
          <w:lang w:val="en-US"/>
        </w:rPr>
        <w:t>sistem</w:t>
      </w:r>
      <w:proofErr w:type="spellEnd"/>
      <w:r w:rsidRPr="00D9771D">
        <w:rPr>
          <w:lang w:val="en-US"/>
        </w:rPr>
        <w:t xml:space="preserve"> </w:t>
      </w:r>
      <w:proofErr w:type="spellStart"/>
      <w:r w:rsidRPr="00D9771D">
        <w:rPr>
          <w:lang w:val="en-US"/>
        </w:rPr>
        <w:t>nyata</w:t>
      </w:r>
      <w:proofErr w:type="spellEnd"/>
      <w:r w:rsidRPr="00D9771D">
        <w:rPr>
          <w:lang w:val="en-US"/>
        </w:rPr>
        <w:t>.</w:t>
      </w:r>
    </w:p>
    <w:p w14:paraId="76553D16" w14:textId="3F1579C4" w:rsidR="000F7E6B" w:rsidRDefault="000F7E6B" w:rsidP="00D9771D">
      <w:r w:rsidRPr="000F7E6B">
        <w:t>Penerapan sistem dinamis telah berkembang jauh melampaui domain manajemen industri awalnya, mencakup ekologi, kesehatan masyarakat, ekonomi makro, dan khususnya perencanaan pariwisata berkelanjutan. Dalam konteks pariwisata, Mai dan Smith (2018) menunjukkan bahwa sistem dinamis unggul dalam menangkap kompleksitas sistem pariwisata yang melibatkan interaksi non-linear antar komponen ekonomi, sosial, lingkungan, dan infrastruktur</w:t>
      </w:r>
      <w:r>
        <w:t xml:space="preserve">; </w:t>
      </w:r>
      <w:r w:rsidRPr="000F7E6B">
        <w:t xml:space="preserve">memodelkan </w:t>
      </w:r>
      <w:proofErr w:type="spellStart"/>
      <w:r w:rsidRPr="000F7E6B">
        <w:t>feedback</w:t>
      </w:r>
      <w:proofErr w:type="spellEnd"/>
      <w:r w:rsidRPr="000F7E6B">
        <w:t xml:space="preserve"> </w:t>
      </w:r>
      <w:proofErr w:type="spellStart"/>
      <w:r w:rsidRPr="000F7E6B">
        <w:t>loops</w:t>
      </w:r>
      <w:proofErr w:type="spellEnd"/>
      <w:r w:rsidRPr="000F7E6B">
        <w:t xml:space="preserve"> yang mengendalikan perilaku sistem dalam jangka panjang</w:t>
      </w:r>
      <w:r>
        <w:t xml:space="preserve">, </w:t>
      </w:r>
      <w:r w:rsidRPr="000F7E6B">
        <w:t>serta menguji skenario kebijakan alternatif tanpa melakukan eksperimen langsung di lapangan.</w:t>
      </w:r>
    </w:p>
    <w:p w14:paraId="27E2DA76" w14:textId="44E3BB15" w:rsidR="000F7E6B" w:rsidRDefault="000F7E6B" w:rsidP="00D9771D">
      <w:pPr>
        <w:rPr>
          <w:rFonts w:eastAsia="Times New Roman"/>
        </w:rPr>
      </w:pPr>
      <w:r>
        <w:rPr>
          <w:rFonts w:eastAsia="Times New Roman"/>
        </w:rPr>
        <w:t xml:space="preserve">Model sistem dinamis dibangun dari beberapa komponen fundamental yang merepresentasikan akumulasi, aliran, dan hubungan kausal dalam suatu sistem. </w:t>
      </w:r>
      <w:proofErr w:type="spellStart"/>
      <w:r>
        <w:rPr>
          <w:rFonts w:eastAsia="Times New Roman"/>
        </w:rPr>
        <w:t>Sterman</w:t>
      </w:r>
      <w:proofErr w:type="spellEnd"/>
      <w:r>
        <w:rPr>
          <w:rFonts w:eastAsia="Times New Roman"/>
        </w:rPr>
        <w:t xml:space="preserve"> (2000) mengidentifikasi empat komponen utama sebagai berikut:</w:t>
      </w:r>
    </w:p>
    <w:p w14:paraId="0AE4D772" w14:textId="2EF596C2" w:rsidR="000F7E6B" w:rsidRPr="000F7E6B" w:rsidRDefault="000F7E6B">
      <w:pPr>
        <w:pStyle w:val="ListParagraph"/>
        <w:numPr>
          <w:ilvl w:val="6"/>
          <w:numId w:val="3"/>
        </w:numPr>
        <w:ind w:left="1134"/>
        <w:rPr>
          <w:lang w:val="en-US"/>
        </w:rPr>
      </w:pPr>
      <w:r w:rsidRPr="000F7E6B">
        <w:rPr>
          <w:i/>
          <w:iCs/>
          <w:lang w:val="en-ID"/>
        </w:rPr>
        <w:t>Stocks (Level</w:t>
      </w:r>
      <w:r w:rsidRPr="000F7E6B">
        <w:rPr>
          <w:lang w:val="en-ID"/>
        </w:rPr>
        <w:t>)</w:t>
      </w:r>
      <w:r w:rsidRPr="003C36C5">
        <w:rPr>
          <w:lang w:val="en-ID"/>
        </w:rPr>
        <w:t xml:space="preserve"> </w:t>
      </w:r>
      <w:proofErr w:type="spellStart"/>
      <w:r w:rsidRPr="003C36C5">
        <w:rPr>
          <w:lang w:val="en-ID"/>
        </w:rPr>
        <w:t>merupakan</w:t>
      </w:r>
      <w:proofErr w:type="spellEnd"/>
      <w:r w:rsidRPr="003C36C5">
        <w:rPr>
          <w:lang w:val="en-ID"/>
        </w:rPr>
        <w:t xml:space="preserve"> </w:t>
      </w:r>
      <w:proofErr w:type="spellStart"/>
      <w:r w:rsidRPr="003C36C5">
        <w:rPr>
          <w:lang w:val="en-ID"/>
        </w:rPr>
        <w:t>akumulasi</w:t>
      </w:r>
      <w:proofErr w:type="spellEnd"/>
      <w:r w:rsidRPr="003C36C5">
        <w:rPr>
          <w:lang w:val="en-ID"/>
        </w:rPr>
        <w:t xml:space="preserve"> </w:t>
      </w:r>
      <w:proofErr w:type="spellStart"/>
      <w:r w:rsidRPr="003C36C5">
        <w:rPr>
          <w:lang w:val="en-ID"/>
        </w:rPr>
        <w:t>atau</w:t>
      </w:r>
      <w:proofErr w:type="spellEnd"/>
      <w:r w:rsidRPr="003C36C5">
        <w:rPr>
          <w:lang w:val="en-ID"/>
        </w:rPr>
        <w:t xml:space="preserve"> </w:t>
      </w:r>
      <w:proofErr w:type="spellStart"/>
      <w:r w:rsidRPr="003C36C5">
        <w:rPr>
          <w:lang w:val="en-ID"/>
        </w:rPr>
        <w:t>cadangan</w:t>
      </w:r>
      <w:proofErr w:type="spellEnd"/>
      <w:r w:rsidRPr="003C36C5">
        <w:rPr>
          <w:lang w:val="en-ID"/>
        </w:rPr>
        <w:t xml:space="preserve"> </w:t>
      </w:r>
      <w:proofErr w:type="spellStart"/>
      <w:r w:rsidRPr="003C36C5">
        <w:rPr>
          <w:lang w:val="en-ID"/>
        </w:rPr>
        <w:t>dalam</w:t>
      </w:r>
      <w:proofErr w:type="spellEnd"/>
      <w:r w:rsidRPr="003C36C5">
        <w:rPr>
          <w:lang w:val="en-ID"/>
        </w:rPr>
        <w:t xml:space="preserve"> </w:t>
      </w:r>
      <w:proofErr w:type="spellStart"/>
      <w:r w:rsidRPr="003C36C5">
        <w:rPr>
          <w:lang w:val="en-ID"/>
        </w:rPr>
        <w:t>suatu</w:t>
      </w:r>
      <w:proofErr w:type="spellEnd"/>
      <w:r w:rsidRPr="003C36C5">
        <w:rPr>
          <w:lang w:val="en-ID"/>
        </w:rPr>
        <w:t xml:space="preserve"> </w:t>
      </w:r>
      <w:proofErr w:type="spellStart"/>
      <w:r w:rsidRPr="003C36C5">
        <w:rPr>
          <w:lang w:val="en-ID"/>
        </w:rPr>
        <w:t>sistem</w:t>
      </w:r>
      <w:proofErr w:type="spellEnd"/>
      <w:r w:rsidRPr="003C36C5">
        <w:rPr>
          <w:lang w:val="en-ID"/>
        </w:rPr>
        <w:t xml:space="preserve"> pada </w:t>
      </w:r>
      <w:proofErr w:type="spellStart"/>
      <w:r w:rsidRPr="003C36C5">
        <w:rPr>
          <w:lang w:val="en-ID"/>
        </w:rPr>
        <w:t>suatu</w:t>
      </w:r>
      <w:proofErr w:type="spellEnd"/>
      <w:r w:rsidRPr="003C36C5">
        <w:rPr>
          <w:lang w:val="en-ID"/>
        </w:rPr>
        <w:t xml:space="preserve"> </w:t>
      </w:r>
      <w:proofErr w:type="spellStart"/>
      <w:r w:rsidRPr="003C36C5">
        <w:rPr>
          <w:lang w:val="en-ID"/>
        </w:rPr>
        <w:t>titik</w:t>
      </w:r>
      <w:proofErr w:type="spellEnd"/>
      <w:r w:rsidRPr="003C36C5">
        <w:rPr>
          <w:lang w:val="en-ID"/>
        </w:rPr>
        <w:t xml:space="preserve"> </w:t>
      </w:r>
      <w:proofErr w:type="spellStart"/>
      <w:r w:rsidRPr="003C36C5">
        <w:rPr>
          <w:lang w:val="en-ID"/>
        </w:rPr>
        <w:t>waktu</w:t>
      </w:r>
      <w:proofErr w:type="spellEnd"/>
      <w:r w:rsidRPr="003C36C5">
        <w:rPr>
          <w:lang w:val="en-ID"/>
        </w:rPr>
        <w:t xml:space="preserve"> </w:t>
      </w:r>
      <w:proofErr w:type="spellStart"/>
      <w:r w:rsidRPr="003C36C5">
        <w:rPr>
          <w:lang w:val="en-ID"/>
        </w:rPr>
        <w:t>tertentu</w:t>
      </w:r>
      <w:proofErr w:type="spellEnd"/>
      <w:r w:rsidRPr="003C36C5">
        <w:rPr>
          <w:lang w:val="en-ID"/>
        </w:rPr>
        <w:t xml:space="preserve">. Stocks </w:t>
      </w:r>
      <w:proofErr w:type="spellStart"/>
      <w:r w:rsidRPr="003C36C5">
        <w:rPr>
          <w:lang w:val="en-ID"/>
        </w:rPr>
        <w:t>merepresentasikan</w:t>
      </w:r>
      <w:proofErr w:type="spellEnd"/>
      <w:r w:rsidRPr="003C36C5">
        <w:rPr>
          <w:lang w:val="en-ID"/>
        </w:rPr>
        <w:t xml:space="preserve"> </w:t>
      </w:r>
      <w:proofErr w:type="spellStart"/>
      <w:r w:rsidRPr="003C36C5">
        <w:rPr>
          <w:lang w:val="en-ID"/>
        </w:rPr>
        <w:t>kondisi</w:t>
      </w:r>
      <w:proofErr w:type="spellEnd"/>
      <w:r w:rsidRPr="003C36C5">
        <w:rPr>
          <w:lang w:val="en-ID"/>
        </w:rPr>
        <w:t xml:space="preserve"> </w:t>
      </w:r>
      <w:proofErr w:type="spellStart"/>
      <w:r w:rsidRPr="003C36C5">
        <w:rPr>
          <w:lang w:val="en-ID"/>
        </w:rPr>
        <w:t>sistem</w:t>
      </w:r>
      <w:proofErr w:type="spellEnd"/>
      <w:r w:rsidRPr="003C36C5">
        <w:rPr>
          <w:lang w:val="en-ID"/>
        </w:rPr>
        <w:t xml:space="preserve"> yang </w:t>
      </w:r>
      <w:proofErr w:type="spellStart"/>
      <w:r w:rsidRPr="003C36C5">
        <w:rPr>
          <w:lang w:val="en-ID"/>
        </w:rPr>
        <w:t>dapat</w:t>
      </w:r>
      <w:proofErr w:type="spellEnd"/>
      <w:r w:rsidRPr="003C36C5">
        <w:rPr>
          <w:lang w:val="en-ID"/>
        </w:rPr>
        <w:t xml:space="preserve"> </w:t>
      </w:r>
      <w:proofErr w:type="spellStart"/>
      <w:r w:rsidRPr="003C36C5">
        <w:rPr>
          <w:lang w:val="en-ID"/>
        </w:rPr>
        <w:t>diukur</w:t>
      </w:r>
      <w:proofErr w:type="spellEnd"/>
      <w:r w:rsidRPr="003C36C5">
        <w:rPr>
          <w:lang w:val="en-ID"/>
        </w:rPr>
        <w:t xml:space="preserve"> </w:t>
      </w:r>
      <w:proofErr w:type="spellStart"/>
      <w:r w:rsidRPr="003C36C5">
        <w:rPr>
          <w:lang w:val="en-ID"/>
        </w:rPr>
        <w:t>secara</w:t>
      </w:r>
      <w:proofErr w:type="spellEnd"/>
      <w:r w:rsidRPr="003C36C5">
        <w:rPr>
          <w:lang w:val="en-ID"/>
        </w:rPr>
        <w:t xml:space="preserve"> </w:t>
      </w:r>
      <w:proofErr w:type="spellStart"/>
      <w:r w:rsidRPr="003C36C5">
        <w:rPr>
          <w:lang w:val="en-ID"/>
        </w:rPr>
        <w:t>langsung</w:t>
      </w:r>
      <w:proofErr w:type="spellEnd"/>
      <w:r>
        <w:rPr>
          <w:lang w:val="en-ID"/>
        </w:rPr>
        <w:t xml:space="preserve">. </w:t>
      </w:r>
      <w:proofErr w:type="spellStart"/>
      <w:r w:rsidRPr="003C36C5">
        <w:rPr>
          <w:lang w:val="en-ID"/>
        </w:rPr>
        <w:t>Secara</w:t>
      </w:r>
      <w:proofErr w:type="spellEnd"/>
      <w:r w:rsidRPr="003C36C5">
        <w:rPr>
          <w:lang w:val="en-ID"/>
        </w:rPr>
        <w:t xml:space="preserve"> </w:t>
      </w:r>
      <w:proofErr w:type="spellStart"/>
      <w:r w:rsidRPr="003C36C5">
        <w:rPr>
          <w:lang w:val="en-ID"/>
        </w:rPr>
        <w:t>matematis</w:t>
      </w:r>
      <w:proofErr w:type="spellEnd"/>
      <w:r w:rsidRPr="003C36C5">
        <w:rPr>
          <w:lang w:val="en-ID"/>
        </w:rPr>
        <w:t xml:space="preserve">, </w:t>
      </w:r>
      <w:proofErr w:type="spellStart"/>
      <w:r w:rsidRPr="003C36C5">
        <w:rPr>
          <w:lang w:val="en-ID"/>
        </w:rPr>
        <w:t>nilai</w:t>
      </w:r>
      <w:proofErr w:type="spellEnd"/>
      <w:r w:rsidRPr="003C36C5">
        <w:rPr>
          <w:lang w:val="en-ID"/>
        </w:rPr>
        <w:t xml:space="preserve"> </w:t>
      </w:r>
      <w:r w:rsidRPr="003C36C5">
        <w:rPr>
          <w:i/>
          <w:iCs/>
          <w:lang w:val="en-ID"/>
        </w:rPr>
        <w:t>stock</w:t>
      </w:r>
      <w:r w:rsidRPr="003C36C5">
        <w:rPr>
          <w:lang w:val="en-ID"/>
        </w:rPr>
        <w:t xml:space="preserve"> pada </w:t>
      </w:r>
      <w:proofErr w:type="spellStart"/>
      <w:r w:rsidRPr="003C36C5">
        <w:rPr>
          <w:lang w:val="en-ID"/>
        </w:rPr>
        <w:t>waktu</w:t>
      </w:r>
      <w:proofErr w:type="spellEnd"/>
      <w:r w:rsidRPr="003C36C5">
        <w:rPr>
          <w:lang w:val="en-ID"/>
        </w:rPr>
        <w:t xml:space="preserve"> </w:t>
      </w:r>
      <w:r w:rsidRPr="003C36C5">
        <w:rPr>
          <w:i/>
          <w:iCs/>
          <w:lang w:val="en-ID"/>
        </w:rPr>
        <w:t>t</w:t>
      </w:r>
      <w:r w:rsidRPr="003C36C5">
        <w:rPr>
          <w:lang w:val="en-ID"/>
        </w:rPr>
        <w:t xml:space="preserve"> </w:t>
      </w:r>
      <w:proofErr w:type="spellStart"/>
      <w:r w:rsidRPr="003C36C5">
        <w:rPr>
          <w:lang w:val="en-ID"/>
        </w:rPr>
        <w:t>merupakan</w:t>
      </w:r>
      <w:proofErr w:type="spellEnd"/>
      <w:r w:rsidRPr="003C36C5">
        <w:rPr>
          <w:lang w:val="en-ID"/>
        </w:rPr>
        <w:t xml:space="preserve"> </w:t>
      </w:r>
      <w:proofErr w:type="spellStart"/>
      <w:r w:rsidRPr="003C36C5">
        <w:rPr>
          <w:lang w:val="en-ID"/>
        </w:rPr>
        <w:t>integrasi</w:t>
      </w:r>
      <w:proofErr w:type="spellEnd"/>
      <w:r w:rsidRPr="003C36C5">
        <w:rPr>
          <w:lang w:val="en-ID"/>
        </w:rPr>
        <w:t xml:space="preserve"> </w:t>
      </w:r>
      <w:proofErr w:type="spellStart"/>
      <w:r w:rsidRPr="003C36C5">
        <w:rPr>
          <w:lang w:val="en-ID"/>
        </w:rPr>
        <w:t>dari</w:t>
      </w:r>
      <w:proofErr w:type="spellEnd"/>
      <w:r w:rsidRPr="003C36C5">
        <w:rPr>
          <w:lang w:val="en-ID"/>
        </w:rPr>
        <w:t xml:space="preserve"> </w:t>
      </w:r>
      <w:proofErr w:type="spellStart"/>
      <w:r w:rsidRPr="003C36C5">
        <w:rPr>
          <w:lang w:val="en-ID"/>
        </w:rPr>
        <w:t>selisih</w:t>
      </w:r>
      <w:proofErr w:type="spellEnd"/>
      <w:r w:rsidRPr="003C36C5">
        <w:rPr>
          <w:lang w:val="en-ID"/>
        </w:rPr>
        <w:t xml:space="preserve"> </w:t>
      </w:r>
      <w:proofErr w:type="spellStart"/>
      <w:r w:rsidRPr="003C36C5">
        <w:rPr>
          <w:lang w:val="en-ID"/>
        </w:rPr>
        <w:t>aliran</w:t>
      </w:r>
      <w:proofErr w:type="spellEnd"/>
      <w:r w:rsidRPr="003C36C5">
        <w:rPr>
          <w:lang w:val="en-ID"/>
        </w:rPr>
        <w:t xml:space="preserve"> </w:t>
      </w:r>
      <w:proofErr w:type="spellStart"/>
      <w:r w:rsidRPr="003C36C5">
        <w:rPr>
          <w:lang w:val="en-ID"/>
        </w:rPr>
        <w:t>masuk</w:t>
      </w:r>
      <w:proofErr w:type="spellEnd"/>
      <w:r w:rsidRPr="003C36C5">
        <w:rPr>
          <w:lang w:val="en-ID"/>
        </w:rPr>
        <w:t xml:space="preserve"> dan </w:t>
      </w:r>
      <w:proofErr w:type="spellStart"/>
      <w:r w:rsidRPr="003C36C5">
        <w:rPr>
          <w:lang w:val="en-ID"/>
        </w:rPr>
        <w:t>aliran</w:t>
      </w:r>
      <w:proofErr w:type="spellEnd"/>
      <w:r w:rsidRPr="003C36C5">
        <w:rPr>
          <w:lang w:val="en-ID"/>
        </w:rPr>
        <w:t xml:space="preserve"> </w:t>
      </w:r>
      <w:proofErr w:type="spellStart"/>
      <w:r w:rsidRPr="003C36C5">
        <w:rPr>
          <w:lang w:val="en-ID"/>
        </w:rPr>
        <w:t>keluar</w:t>
      </w:r>
      <w:proofErr w:type="spellEnd"/>
      <w:r w:rsidRPr="003C36C5">
        <w:rPr>
          <w:lang w:val="en-ID"/>
        </w:rPr>
        <w:t xml:space="preserve"> </w:t>
      </w:r>
      <w:proofErr w:type="spellStart"/>
      <w:r w:rsidRPr="003C36C5">
        <w:rPr>
          <w:lang w:val="en-ID"/>
        </w:rPr>
        <w:t>sepanjang</w:t>
      </w:r>
      <w:proofErr w:type="spellEnd"/>
      <w:r w:rsidRPr="003C36C5">
        <w:rPr>
          <w:lang w:val="en-ID"/>
        </w:rPr>
        <w:t xml:space="preserve"> </w:t>
      </w:r>
      <w:proofErr w:type="spellStart"/>
      <w:r w:rsidRPr="003C36C5">
        <w:rPr>
          <w:lang w:val="en-ID"/>
        </w:rPr>
        <w:t>waktu</w:t>
      </w:r>
      <w:proofErr w:type="spellEnd"/>
      <w:r>
        <w:rPr>
          <w:lang w:val="en-ID"/>
        </w:rPr>
        <w:t>.</w:t>
      </w:r>
    </w:p>
    <w:p w14:paraId="2CED0481" w14:textId="77777777" w:rsidR="000F7E6B" w:rsidRDefault="000F7E6B">
      <w:pPr>
        <w:pStyle w:val="ListParagraph"/>
        <w:numPr>
          <w:ilvl w:val="6"/>
          <w:numId w:val="3"/>
        </w:numPr>
        <w:ind w:left="1134"/>
        <w:rPr>
          <w:lang w:val="en-US"/>
        </w:rPr>
      </w:pPr>
      <w:r w:rsidRPr="000F7E6B">
        <w:rPr>
          <w:i/>
          <w:iCs/>
          <w:lang w:val="en-US"/>
        </w:rPr>
        <w:lastRenderedPageBreak/>
        <w:t>Flows (Rate)</w:t>
      </w:r>
      <w:r w:rsidRPr="000F7E6B">
        <w:rPr>
          <w:lang w:val="en-US"/>
        </w:rPr>
        <w:t xml:space="preserve"> </w:t>
      </w:r>
      <w:proofErr w:type="spellStart"/>
      <w:r w:rsidRPr="000F7E6B">
        <w:rPr>
          <w:lang w:val="en-US"/>
        </w:rPr>
        <w:t>merupakan</w:t>
      </w:r>
      <w:proofErr w:type="spellEnd"/>
      <w:r w:rsidRPr="000F7E6B">
        <w:rPr>
          <w:lang w:val="en-US"/>
        </w:rPr>
        <w:t xml:space="preserve"> </w:t>
      </w:r>
      <w:proofErr w:type="spellStart"/>
      <w:r w:rsidRPr="000F7E6B">
        <w:rPr>
          <w:lang w:val="en-US"/>
        </w:rPr>
        <w:t>laju</w:t>
      </w:r>
      <w:proofErr w:type="spellEnd"/>
      <w:r w:rsidRPr="000F7E6B">
        <w:rPr>
          <w:lang w:val="en-US"/>
        </w:rPr>
        <w:t xml:space="preserve"> </w:t>
      </w:r>
      <w:proofErr w:type="spellStart"/>
      <w:r w:rsidRPr="000F7E6B">
        <w:rPr>
          <w:lang w:val="en-US"/>
        </w:rPr>
        <w:t>perubahan</w:t>
      </w:r>
      <w:proofErr w:type="spellEnd"/>
      <w:r w:rsidRPr="000F7E6B">
        <w:rPr>
          <w:lang w:val="en-US"/>
        </w:rPr>
        <w:t xml:space="preserve"> stocks per </w:t>
      </w:r>
      <w:proofErr w:type="spellStart"/>
      <w:r w:rsidRPr="000F7E6B">
        <w:rPr>
          <w:lang w:val="en-US"/>
        </w:rPr>
        <w:t>satuan</w:t>
      </w:r>
      <w:proofErr w:type="spellEnd"/>
      <w:r w:rsidRPr="000F7E6B">
        <w:rPr>
          <w:lang w:val="en-US"/>
        </w:rPr>
        <w:t xml:space="preserve"> </w:t>
      </w:r>
      <w:proofErr w:type="spellStart"/>
      <w:r w:rsidRPr="000F7E6B">
        <w:rPr>
          <w:lang w:val="en-US"/>
        </w:rPr>
        <w:t>waktu</w:t>
      </w:r>
      <w:proofErr w:type="spellEnd"/>
      <w:r w:rsidRPr="000F7E6B">
        <w:rPr>
          <w:lang w:val="en-US"/>
        </w:rPr>
        <w:t xml:space="preserve">. </w:t>
      </w:r>
      <w:proofErr w:type="spellStart"/>
      <w:r w:rsidRPr="000F7E6B">
        <w:rPr>
          <w:lang w:val="en-US"/>
        </w:rPr>
        <w:t>Terdapat</w:t>
      </w:r>
      <w:proofErr w:type="spellEnd"/>
      <w:r w:rsidRPr="000F7E6B">
        <w:rPr>
          <w:lang w:val="en-US"/>
        </w:rPr>
        <w:t xml:space="preserve"> dua </w:t>
      </w:r>
      <w:proofErr w:type="spellStart"/>
      <w:r w:rsidRPr="000F7E6B">
        <w:rPr>
          <w:lang w:val="en-US"/>
        </w:rPr>
        <w:t>jenis</w:t>
      </w:r>
      <w:proofErr w:type="spellEnd"/>
      <w:r w:rsidRPr="000F7E6B">
        <w:rPr>
          <w:lang w:val="en-US"/>
        </w:rPr>
        <w:t xml:space="preserve"> flows, </w:t>
      </w:r>
      <w:proofErr w:type="spellStart"/>
      <w:r w:rsidRPr="000F7E6B">
        <w:rPr>
          <w:lang w:val="en-US"/>
        </w:rPr>
        <w:t>yaitu</w:t>
      </w:r>
      <w:proofErr w:type="spellEnd"/>
      <w:r w:rsidRPr="000F7E6B">
        <w:rPr>
          <w:lang w:val="en-US"/>
        </w:rPr>
        <w:t xml:space="preserve"> inflows yang </w:t>
      </w:r>
      <w:proofErr w:type="spellStart"/>
      <w:r w:rsidRPr="000F7E6B">
        <w:rPr>
          <w:lang w:val="en-US"/>
        </w:rPr>
        <w:t>meningkatkan</w:t>
      </w:r>
      <w:proofErr w:type="spellEnd"/>
      <w:r w:rsidRPr="000F7E6B">
        <w:rPr>
          <w:lang w:val="en-US"/>
        </w:rPr>
        <w:t xml:space="preserve"> </w:t>
      </w:r>
      <w:proofErr w:type="spellStart"/>
      <w:r w:rsidRPr="000F7E6B">
        <w:rPr>
          <w:lang w:val="en-US"/>
        </w:rPr>
        <w:t>nilai</w:t>
      </w:r>
      <w:proofErr w:type="spellEnd"/>
      <w:r w:rsidRPr="000F7E6B">
        <w:rPr>
          <w:lang w:val="en-US"/>
        </w:rPr>
        <w:t xml:space="preserve"> stock dan outflows yang </w:t>
      </w:r>
      <w:proofErr w:type="spellStart"/>
      <w:r w:rsidRPr="000F7E6B">
        <w:rPr>
          <w:lang w:val="en-US"/>
        </w:rPr>
        <w:t>menguranginya</w:t>
      </w:r>
      <w:proofErr w:type="spellEnd"/>
      <w:r w:rsidRPr="000F7E6B">
        <w:rPr>
          <w:lang w:val="en-US"/>
        </w:rPr>
        <w:t>.</w:t>
      </w:r>
    </w:p>
    <w:p w14:paraId="44D9C23D" w14:textId="2B9C797A" w:rsidR="000F7E6B" w:rsidRPr="000F7E6B" w:rsidRDefault="000F7E6B">
      <w:pPr>
        <w:pStyle w:val="ListParagraph"/>
        <w:numPr>
          <w:ilvl w:val="6"/>
          <w:numId w:val="3"/>
        </w:numPr>
        <w:ind w:left="1134"/>
        <w:rPr>
          <w:lang w:val="en-US"/>
        </w:rPr>
      </w:pPr>
      <w:r w:rsidRPr="000F7E6B">
        <w:rPr>
          <w:i/>
          <w:iCs/>
          <w:lang w:val="en-US"/>
        </w:rPr>
        <w:t xml:space="preserve">Auxiliary Variables </w:t>
      </w:r>
      <w:proofErr w:type="spellStart"/>
      <w:r w:rsidRPr="000F7E6B">
        <w:rPr>
          <w:lang w:val="en-US"/>
        </w:rPr>
        <w:t>merupakan</w:t>
      </w:r>
      <w:proofErr w:type="spellEnd"/>
      <w:r w:rsidRPr="000F7E6B">
        <w:rPr>
          <w:lang w:val="en-US"/>
        </w:rPr>
        <w:t xml:space="preserve"> </w:t>
      </w:r>
      <w:proofErr w:type="spellStart"/>
      <w:r w:rsidRPr="000F7E6B">
        <w:rPr>
          <w:lang w:val="en-US"/>
        </w:rPr>
        <w:t>variabel</w:t>
      </w:r>
      <w:proofErr w:type="spellEnd"/>
      <w:r w:rsidRPr="000F7E6B">
        <w:rPr>
          <w:lang w:val="en-US"/>
        </w:rPr>
        <w:t xml:space="preserve"> </w:t>
      </w:r>
      <w:proofErr w:type="spellStart"/>
      <w:r w:rsidRPr="000F7E6B">
        <w:rPr>
          <w:lang w:val="en-US"/>
        </w:rPr>
        <w:t>pembantu</w:t>
      </w:r>
      <w:proofErr w:type="spellEnd"/>
      <w:r w:rsidRPr="000F7E6B">
        <w:rPr>
          <w:lang w:val="en-US"/>
        </w:rPr>
        <w:t xml:space="preserve"> yang </w:t>
      </w:r>
      <w:proofErr w:type="spellStart"/>
      <w:r w:rsidRPr="000F7E6B">
        <w:rPr>
          <w:lang w:val="en-US"/>
        </w:rPr>
        <w:t>menghubungkan</w:t>
      </w:r>
      <w:proofErr w:type="spellEnd"/>
      <w:r w:rsidRPr="000F7E6B">
        <w:rPr>
          <w:lang w:val="en-US"/>
        </w:rPr>
        <w:t xml:space="preserve"> stocks </w:t>
      </w:r>
      <w:proofErr w:type="spellStart"/>
      <w:r w:rsidRPr="000F7E6B">
        <w:rPr>
          <w:lang w:val="en-US"/>
        </w:rPr>
        <w:t>dengan</w:t>
      </w:r>
      <w:proofErr w:type="spellEnd"/>
      <w:r w:rsidRPr="000F7E6B">
        <w:rPr>
          <w:lang w:val="en-US"/>
        </w:rPr>
        <w:t xml:space="preserve"> flows dan </w:t>
      </w:r>
      <w:proofErr w:type="spellStart"/>
      <w:r w:rsidRPr="000F7E6B">
        <w:rPr>
          <w:lang w:val="en-US"/>
        </w:rPr>
        <w:t>merepresentasikan</w:t>
      </w:r>
      <w:proofErr w:type="spellEnd"/>
      <w:r w:rsidRPr="000F7E6B">
        <w:rPr>
          <w:lang w:val="en-US"/>
        </w:rPr>
        <w:t xml:space="preserve"> </w:t>
      </w:r>
      <w:proofErr w:type="spellStart"/>
      <w:r w:rsidRPr="000F7E6B">
        <w:rPr>
          <w:lang w:val="en-US"/>
        </w:rPr>
        <w:t>hubungan</w:t>
      </w:r>
      <w:proofErr w:type="spellEnd"/>
      <w:r w:rsidRPr="000F7E6B">
        <w:rPr>
          <w:lang w:val="en-US"/>
        </w:rPr>
        <w:t xml:space="preserve"> </w:t>
      </w:r>
      <w:proofErr w:type="spellStart"/>
      <w:r w:rsidRPr="000F7E6B">
        <w:rPr>
          <w:lang w:val="en-US"/>
        </w:rPr>
        <w:t>kausal</w:t>
      </w:r>
      <w:proofErr w:type="spellEnd"/>
      <w:r w:rsidRPr="000F7E6B">
        <w:rPr>
          <w:lang w:val="en-US"/>
        </w:rPr>
        <w:t xml:space="preserve"> </w:t>
      </w:r>
      <w:proofErr w:type="spellStart"/>
      <w:r w:rsidRPr="000F7E6B">
        <w:rPr>
          <w:lang w:val="en-US"/>
        </w:rPr>
        <w:t>atau</w:t>
      </w:r>
      <w:proofErr w:type="spellEnd"/>
      <w:r w:rsidRPr="000F7E6B">
        <w:rPr>
          <w:lang w:val="en-US"/>
        </w:rPr>
        <w:t xml:space="preserve"> </w:t>
      </w:r>
      <w:proofErr w:type="spellStart"/>
      <w:r w:rsidRPr="000F7E6B">
        <w:rPr>
          <w:lang w:val="en-US"/>
        </w:rPr>
        <w:t>perhitungan</w:t>
      </w:r>
      <w:proofErr w:type="spellEnd"/>
      <w:r w:rsidRPr="000F7E6B">
        <w:rPr>
          <w:lang w:val="en-US"/>
        </w:rPr>
        <w:t xml:space="preserve"> </w:t>
      </w:r>
      <w:proofErr w:type="spellStart"/>
      <w:r w:rsidRPr="000F7E6B">
        <w:rPr>
          <w:lang w:val="en-US"/>
        </w:rPr>
        <w:t>intermediat</w:t>
      </w:r>
      <w:proofErr w:type="spellEnd"/>
      <w:r w:rsidRPr="000F7E6B">
        <w:rPr>
          <w:lang w:val="en-US"/>
        </w:rPr>
        <w:t xml:space="preserve"> </w:t>
      </w:r>
      <w:proofErr w:type="spellStart"/>
      <w:r w:rsidRPr="000F7E6B">
        <w:rPr>
          <w:lang w:val="en-US"/>
        </w:rPr>
        <w:t>dalam</w:t>
      </w:r>
      <w:proofErr w:type="spellEnd"/>
      <w:r w:rsidRPr="000F7E6B">
        <w:rPr>
          <w:lang w:val="en-US"/>
        </w:rPr>
        <w:t xml:space="preserve"> model. </w:t>
      </w:r>
      <w:proofErr w:type="spellStart"/>
      <w:r w:rsidRPr="000F7E6B">
        <w:rPr>
          <w:lang w:val="en-US"/>
        </w:rPr>
        <w:t>Variabel</w:t>
      </w:r>
      <w:proofErr w:type="spellEnd"/>
      <w:r w:rsidRPr="000F7E6B">
        <w:rPr>
          <w:lang w:val="en-US"/>
        </w:rPr>
        <w:t xml:space="preserve"> </w:t>
      </w:r>
      <w:proofErr w:type="spellStart"/>
      <w:r w:rsidRPr="000F7E6B">
        <w:rPr>
          <w:lang w:val="en-US"/>
        </w:rPr>
        <w:t>ini</w:t>
      </w:r>
      <w:proofErr w:type="spellEnd"/>
      <w:r w:rsidRPr="000F7E6B">
        <w:rPr>
          <w:lang w:val="en-US"/>
        </w:rPr>
        <w:t xml:space="preserve"> </w:t>
      </w:r>
      <w:proofErr w:type="spellStart"/>
      <w:r w:rsidRPr="000F7E6B">
        <w:rPr>
          <w:lang w:val="en-US"/>
        </w:rPr>
        <w:t>dapat</w:t>
      </w:r>
      <w:proofErr w:type="spellEnd"/>
      <w:r w:rsidRPr="000F7E6B">
        <w:rPr>
          <w:lang w:val="en-US"/>
        </w:rPr>
        <w:t xml:space="preserve"> </w:t>
      </w:r>
      <w:proofErr w:type="spellStart"/>
      <w:r w:rsidRPr="000F7E6B">
        <w:rPr>
          <w:lang w:val="en-US"/>
        </w:rPr>
        <w:t>berupa</w:t>
      </w:r>
      <w:proofErr w:type="spellEnd"/>
      <w:r w:rsidRPr="000F7E6B">
        <w:rPr>
          <w:lang w:val="en-US"/>
        </w:rPr>
        <w:t xml:space="preserve"> </w:t>
      </w:r>
      <w:proofErr w:type="spellStart"/>
      <w:r w:rsidRPr="000F7E6B">
        <w:rPr>
          <w:lang w:val="en-US"/>
        </w:rPr>
        <w:t>konstanta</w:t>
      </w:r>
      <w:proofErr w:type="spellEnd"/>
      <w:r w:rsidRPr="000F7E6B">
        <w:rPr>
          <w:lang w:val="en-US"/>
        </w:rPr>
        <w:t xml:space="preserve">, </w:t>
      </w:r>
      <w:proofErr w:type="spellStart"/>
      <w:r w:rsidRPr="000F7E6B">
        <w:rPr>
          <w:lang w:val="en-US"/>
        </w:rPr>
        <w:t>fungsi</w:t>
      </w:r>
      <w:proofErr w:type="spellEnd"/>
      <w:r w:rsidRPr="000F7E6B">
        <w:rPr>
          <w:lang w:val="en-US"/>
        </w:rPr>
        <w:t xml:space="preserve"> </w:t>
      </w:r>
      <w:proofErr w:type="spellStart"/>
      <w:r w:rsidRPr="000F7E6B">
        <w:rPr>
          <w:lang w:val="en-US"/>
        </w:rPr>
        <w:t>matematika</w:t>
      </w:r>
      <w:proofErr w:type="spellEnd"/>
      <w:r w:rsidRPr="000F7E6B">
        <w:rPr>
          <w:lang w:val="en-US"/>
        </w:rPr>
        <w:t xml:space="preserve">, </w:t>
      </w:r>
      <w:proofErr w:type="spellStart"/>
      <w:r w:rsidRPr="000F7E6B">
        <w:rPr>
          <w:lang w:val="en-US"/>
        </w:rPr>
        <w:t>atau</w:t>
      </w:r>
      <w:proofErr w:type="spellEnd"/>
      <w:r w:rsidRPr="000F7E6B">
        <w:rPr>
          <w:lang w:val="en-US"/>
        </w:rPr>
        <w:t xml:space="preserve"> lookup tables/graphical functions yang </w:t>
      </w:r>
      <w:proofErr w:type="spellStart"/>
      <w:r w:rsidRPr="000F7E6B">
        <w:rPr>
          <w:lang w:val="en-US"/>
        </w:rPr>
        <w:t>mendefinisikan</w:t>
      </w:r>
      <w:proofErr w:type="spellEnd"/>
      <w:r w:rsidRPr="000F7E6B">
        <w:rPr>
          <w:lang w:val="en-US"/>
        </w:rPr>
        <w:t xml:space="preserve"> </w:t>
      </w:r>
      <w:proofErr w:type="spellStart"/>
      <w:r w:rsidRPr="000F7E6B">
        <w:rPr>
          <w:lang w:val="en-US"/>
        </w:rPr>
        <w:t>hubungan</w:t>
      </w:r>
      <w:proofErr w:type="spellEnd"/>
      <w:r w:rsidRPr="000F7E6B">
        <w:rPr>
          <w:lang w:val="en-US"/>
        </w:rPr>
        <w:t xml:space="preserve"> non-linear </w:t>
      </w:r>
      <w:proofErr w:type="spellStart"/>
      <w:r w:rsidRPr="000F7E6B">
        <w:rPr>
          <w:lang w:val="en-US"/>
        </w:rPr>
        <w:t>antar</w:t>
      </w:r>
      <w:proofErr w:type="spellEnd"/>
      <w:r w:rsidRPr="000F7E6B">
        <w:rPr>
          <w:lang w:val="en-US"/>
        </w:rPr>
        <w:t xml:space="preserve"> </w:t>
      </w:r>
      <w:proofErr w:type="spellStart"/>
      <w:r w:rsidRPr="000F7E6B">
        <w:rPr>
          <w:lang w:val="en-US"/>
        </w:rPr>
        <w:t>variabel</w:t>
      </w:r>
      <w:proofErr w:type="spellEnd"/>
      <w:r w:rsidRPr="000F7E6B">
        <w:rPr>
          <w:lang w:val="en-US"/>
        </w:rPr>
        <w:t>.</w:t>
      </w:r>
    </w:p>
    <w:p w14:paraId="3874CDC2" w14:textId="111EA422" w:rsidR="000F7E6B" w:rsidRDefault="000F7E6B">
      <w:pPr>
        <w:pStyle w:val="ListParagraph"/>
        <w:numPr>
          <w:ilvl w:val="6"/>
          <w:numId w:val="3"/>
        </w:numPr>
        <w:ind w:left="1134"/>
        <w:rPr>
          <w:lang w:val="en-US"/>
        </w:rPr>
      </w:pPr>
      <w:r w:rsidRPr="000F7E6B">
        <w:rPr>
          <w:i/>
          <w:iCs/>
          <w:lang w:val="en-US"/>
        </w:rPr>
        <w:t>Feedback Loops</w:t>
      </w:r>
      <w:r w:rsidRPr="000F7E6B">
        <w:rPr>
          <w:lang w:val="en-US"/>
        </w:rPr>
        <w:t xml:space="preserve"> </w:t>
      </w:r>
      <w:proofErr w:type="spellStart"/>
      <w:r w:rsidRPr="000F7E6B">
        <w:rPr>
          <w:lang w:val="en-US"/>
        </w:rPr>
        <w:t>merupakan</w:t>
      </w:r>
      <w:proofErr w:type="spellEnd"/>
      <w:r w:rsidRPr="000F7E6B">
        <w:rPr>
          <w:lang w:val="en-US"/>
        </w:rPr>
        <w:t xml:space="preserve"> </w:t>
      </w:r>
      <w:proofErr w:type="spellStart"/>
      <w:r w:rsidRPr="000F7E6B">
        <w:rPr>
          <w:lang w:val="en-US"/>
        </w:rPr>
        <w:t>mekanisme</w:t>
      </w:r>
      <w:proofErr w:type="spellEnd"/>
      <w:r w:rsidRPr="000F7E6B">
        <w:rPr>
          <w:lang w:val="en-US"/>
        </w:rPr>
        <w:t xml:space="preserve"> </w:t>
      </w:r>
      <w:proofErr w:type="spellStart"/>
      <w:r w:rsidRPr="000F7E6B">
        <w:rPr>
          <w:lang w:val="en-US"/>
        </w:rPr>
        <w:t>umpan</w:t>
      </w:r>
      <w:proofErr w:type="spellEnd"/>
      <w:r w:rsidRPr="000F7E6B">
        <w:rPr>
          <w:lang w:val="en-US"/>
        </w:rPr>
        <w:t xml:space="preserve"> </w:t>
      </w:r>
      <w:proofErr w:type="spellStart"/>
      <w:r w:rsidRPr="000F7E6B">
        <w:rPr>
          <w:lang w:val="en-US"/>
        </w:rPr>
        <w:t>balik</w:t>
      </w:r>
      <w:proofErr w:type="spellEnd"/>
      <w:r w:rsidRPr="000F7E6B">
        <w:rPr>
          <w:lang w:val="en-US"/>
        </w:rPr>
        <w:t xml:space="preserve"> yang </w:t>
      </w:r>
      <w:proofErr w:type="spellStart"/>
      <w:r w:rsidRPr="000F7E6B">
        <w:rPr>
          <w:lang w:val="en-US"/>
        </w:rPr>
        <w:t>terjadi</w:t>
      </w:r>
      <w:proofErr w:type="spellEnd"/>
      <w:r w:rsidRPr="000F7E6B">
        <w:rPr>
          <w:lang w:val="en-US"/>
        </w:rPr>
        <w:t xml:space="preserve"> </w:t>
      </w:r>
      <w:proofErr w:type="spellStart"/>
      <w:r w:rsidRPr="000F7E6B">
        <w:rPr>
          <w:lang w:val="en-US"/>
        </w:rPr>
        <w:t>ketika</w:t>
      </w:r>
      <w:proofErr w:type="spellEnd"/>
      <w:r w:rsidRPr="000F7E6B">
        <w:rPr>
          <w:lang w:val="en-US"/>
        </w:rPr>
        <w:t xml:space="preserve"> </w:t>
      </w:r>
      <w:proofErr w:type="spellStart"/>
      <w:r w:rsidRPr="000F7E6B">
        <w:rPr>
          <w:lang w:val="en-US"/>
        </w:rPr>
        <w:t>perubahan</w:t>
      </w:r>
      <w:proofErr w:type="spellEnd"/>
      <w:r w:rsidRPr="000F7E6B">
        <w:rPr>
          <w:lang w:val="en-US"/>
        </w:rPr>
        <w:t xml:space="preserve"> pada </w:t>
      </w:r>
      <w:proofErr w:type="spellStart"/>
      <w:r w:rsidRPr="000F7E6B">
        <w:rPr>
          <w:lang w:val="en-US"/>
        </w:rPr>
        <w:t>suatu</w:t>
      </w:r>
      <w:proofErr w:type="spellEnd"/>
      <w:r w:rsidRPr="000F7E6B">
        <w:rPr>
          <w:lang w:val="en-US"/>
        </w:rPr>
        <w:t xml:space="preserve"> </w:t>
      </w:r>
      <w:proofErr w:type="spellStart"/>
      <w:r w:rsidRPr="000F7E6B">
        <w:rPr>
          <w:lang w:val="en-US"/>
        </w:rPr>
        <w:t>variabel</w:t>
      </w:r>
      <w:proofErr w:type="spellEnd"/>
      <w:r w:rsidRPr="000F7E6B">
        <w:rPr>
          <w:lang w:val="en-US"/>
        </w:rPr>
        <w:t xml:space="preserve"> </w:t>
      </w:r>
      <w:proofErr w:type="spellStart"/>
      <w:r w:rsidRPr="000F7E6B">
        <w:rPr>
          <w:lang w:val="en-US"/>
        </w:rPr>
        <w:t>memengaruhi</w:t>
      </w:r>
      <w:proofErr w:type="spellEnd"/>
      <w:r w:rsidRPr="000F7E6B">
        <w:rPr>
          <w:lang w:val="en-US"/>
        </w:rPr>
        <w:t xml:space="preserve"> </w:t>
      </w:r>
      <w:proofErr w:type="spellStart"/>
      <w:r w:rsidRPr="000F7E6B">
        <w:rPr>
          <w:lang w:val="en-US"/>
        </w:rPr>
        <w:t>dirinya</w:t>
      </w:r>
      <w:proofErr w:type="spellEnd"/>
      <w:r w:rsidRPr="000F7E6B">
        <w:rPr>
          <w:lang w:val="en-US"/>
        </w:rPr>
        <w:t xml:space="preserve"> </w:t>
      </w:r>
      <w:proofErr w:type="spellStart"/>
      <w:r w:rsidRPr="000F7E6B">
        <w:rPr>
          <w:lang w:val="en-US"/>
        </w:rPr>
        <w:t>sendiri</w:t>
      </w:r>
      <w:proofErr w:type="spellEnd"/>
      <w:r w:rsidRPr="000F7E6B">
        <w:rPr>
          <w:lang w:val="en-US"/>
        </w:rPr>
        <w:t xml:space="preserve"> </w:t>
      </w:r>
      <w:proofErr w:type="spellStart"/>
      <w:r w:rsidRPr="000F7E6B">
        <w:rPr>
          <w:lang w:val="en-US"/>
        </w:rPr>
        <w:t>melalui</w:t>
      </w:r>
      <w:proofErr w:type="spellEnd"/>
      <w:r w:rsidRPr="000F7E6B">
        <w:rPr>
          <w:lang w:val="en-US"/>
        </w:rPr>
        <w:t xml:space="preserve"> </w:t>
      </w:r>
      <w:proofErr w:type="spellStart"/>
      <w:r w:rsidRPr="000F7E6B">
        <w:rPr>
          <w:lang w:val="en-US"/>
        </w:rPr>
        <w:t>rangkaian</w:t>
      </w:r>
      <w:proofErr w:type="spellEnd"/>
      <w:r w:rsidRPr="000F7E6B">
        <w:rPr>
          <w:lang w:val="en-US"/>
        </w:rPr>
        <w:t xml:space="preserve"> </w:t>
      </w:r>
      <w:proofErr w:type="spellStart"/>
      <w:r w:rsidRPr="000F7E6B">
        <w:rPr>
          <w:lang w:val="en-US"/>
        </w:rPr>
        <w:t>kausal</w:t>
      </w:r>
      <w:proofErr w:type="spellEnd"/>
      <w:r w:rsidRPr="000F7E6B">
        <w:rPr>
          <w:lang w:val="en-US"/>
        </w:rPr>
        <w:t xml:space="preserve">. </w:t>
      </w:r>
      <w:proofErr w:type="spellStart"/>
      <w:r w:rsidRPr="000F7E6B">
        <w:rPr>
          <w:lang w:val="en-US"/>
        </w:rPr>
        <w:t>Terdapat</w:t>
      </w:r>
      <w:proofErr w:type="spellEnd"/>
      <w:r w:rsidRPr="000F7E6B">
        <w:rPr>
          <w:lang w:val="en-US"/>
        </w:rPr>
        <w:t xml:space="preserve"> dua </w:t>
      </w:r>
      <w:proofErr w:type="spellStart"/>
      <w:r w:rsidRPr="000F7E6B">
        <w:rPr>
          <w:lang w:val="en-US"/>
        </w:rPr>
        <w:t>jenis</w:t>
      </w:r>
      <w:proofErr w:type="spellEnd"/>
      <w:r w:rsidRPr="000F7E6B">
        <w:rPr>
          <w:lang w:val="en-US"/>
        </w:rPr>
        <w:t xml:space="preserve"> </w:t>
      </w:r>
      <w:proofErr w:type="spellStart"/>
      <w:r w:rsidRPr="000F7E6B">
        <w:rPr>
          <w:lang w:val="en-US"/>
        </w:rPr>
        <w:t>umpan</w:t>
      </w:r>
      <w:proofErr w:type="spellEnd"/>
      <w:r w:rsidRPr="000F7E6B">
        <w:rPr>
          <w:lang w:val="en-US"/>
        </w:rPr>
        <w:t xml:space="preserve"> </w:t>
      </w:r>
      <w:proofErr w:type="spellStart"/>
      <w:r w:rsidRPr="000F7E6B">
        <w:rPr>
          <w:lang w:val="en-US"/>
        </w:rPr>
        <w:t>balik</w:t>
      </w:r>
      <w:proofErr w:type="spellEnd"/>
      <w:r w:rsidRPr="000F7E6B">
        <w:rPr>
          <w:lang w:val="en-US"/>
        </w:rPr>
        <w:t xml:space="preserve">, </w:t>
      </w:r>
      <w:proofErr w:type="spellStart"/>
      <w:r w:rsidRPr="000F7E6B">
        <w:rPr>
          <w:lang w:val="en-US"/>
        </w:rPr>
        <w:t>yaitu</w:t>
      </w:r>
      <w:proofErr w:type="spellEnd"/>
      <w:r w:rsidRPr="000F7E6B">
        <w:rPr>
          <w:lang w:val="en-US"/>
        </w:rPr>
        <w:t xml:space="preserve"> reinforcing loops (R) yang </w:t>
      </w:r>
      <w:proofErr w:type="spellStart"/>
      <w:r w:rsidRPr="000F7E6B">
        <w:rPr>
          <w:lang w:val="en-US"/>
        </w:rPr>
        <w:t>menghasilkan</w:t>
      </w:r>
      <w:proofErr w:type="spellEnd"/>
      <w:r w:rsidRPr="000F7E6B">
        <w:rPr>
          <w:lang w:val="en-US"/>
        </w:rPr>
        <w:t xml:space="preserve"> </w:t>
      </w:r>
      <w:proofErr w:type="spellStart"/>
      <w:r w:rsidRPr="000F7E6B">
        <w:rPr>
          <w:lang w:val="en-US"/>
        </w:rPr>
        <w:t>pertumbuhan</w:t>
      </w:r>
      <w:proofErr w:type="spellEnd"/>
      <w:r w:rsidRPr="000F7E6B">
        <w:rPr>
          <w:lang w:val="en-US"/>
        </w:rPr>
        <w:t xml:space="preserve"> </w:t>
      </w:r>
      <w:proofErr w:type="spellStart"/>
      <w:r w:rsidRPr="000F7E6B">
        <w:rPr>
          <w:lang w:val="en-US"/>
        </w:rPr>
        <w:t>atau</w:t>
      </w:r>
      <w:proofErr w:type="spellEnd"/>
      <w:r w:rsidRPr="000F7E6B">
        <w:rPr>
          <w:lang w:val="en-US"/>
        </w:rPr>
        <w:t xml:space="preserve"> </w:t>
      </w:r>
      <w:proofErr w:type="spellStart"/>
      <w:r w:rsidRPr="000F7E6B">
        <w:rPr>
          <w:lang w:val="en-US"/>
        </w:rPr>
        <w:t>keruntuhan</w:t>
      </w:r>
      <w:proofErr w:type="spellEnd"/>
      <w:r w:rsidRPr="000F7E6B">
        <w:rPr>
          <w:lang w:val="en-US"/>
        </w:rPr>
        <w:t xml:space="preserve"> </w:t>
      </w:r>
      <w:proofErr w:type="spellStart"/>
      <w:r w:rsidRPr="000F7E6B">
        <w:rPr>
          <w:lang w:val="en-US"/>
        </w:rPr>
        <w:t>eksponensial</w:t>
      </w:r>
      <w:proofErr w:type="spellEnd"/>
      <w:r w:rsidRPr="000F7E6B">
        <w:rPr>
          <w:lang w:val="en-US"/>
        </w:rPr>
        <w:t xml:space="preserve">, dan balancing loops (B) yang </w:t>
      </w:r>
      <w:proofErr w:type="spellStart"/>
      <w:r w:rsidRPr="000F7E6B">
        <w:rPr>
          <w:lang w:val="en-US"/>
        </w:rPr>
        <w:t>mendorong</w:t>
      </w:r>
      <w:proofErr w:type="spellEnd"/>
      <w:r w:rsidRPr="000F7E6B">
        <w:rPr>
          <w:lang w:val="en-US"/>
        </w:rPr>
        <w:t xml:space="preserve"> </w:t>
      </w:r>
      <w:proofErr w:type="spellStart"/>
      <w:r w:rsidRPr="000F7E6B">
        <w:rPr>
          <w:lang w:val="en-US"/>
        </w:rPr>
        <w:t>sistem</w:t>
      </w:r>
      <w:proofErr w:type="spellEnd"/>
      <w:r w:rsidRPr="000F7E6B">
        <w:rPr>
          <w:lang w:val="en-US"/>
        </w:rPr>
        <w:t xml:space="preserve"> </w:t>
      </w:r>
      <w:proofErr w:type="spellStart"/>
      <w:r w:rsidRPr="000F7E6B">
        <w:rPr>
          <w:lang w:val="en-US"/>
        </w:rPr>
        <w:t>menuju</w:t>
      </w:r>
      <w:proofErr w:type="spellEnd"/>
      <w:r w:rsidRPr="000F7E6B">
        <w:rPr>
          <w:lang w:val="en-US"/>
        </w:rPr>
        <w:t xml:space="preserve"> </w:t>
      </w:r>
      <w:proofErr w:type="spellStart"/>
      <w:r w:rsidRPr="000F7E6B">
        <w:rPr>
          <w:lang w:val="en-US"/>
        </w:rPr>
        <w:t>keseimbangan</w:t>
      </w:r>
      <w:proofErr w:type="spellEnd"/>
      <w:r w:rsidRPr="000F7E6B">
        <w:rPr>
          <w:lang w:val="en-US"/>
        </w:rPr>
        <w:t xml:space="preserve"> </w:t>
      </w:r>
      <w:proofErr w:type="spellStart"/>
      <w:r w:rsidRPr="000F7E6B">
        <w:rPr>
          <w:lang w:val="en-US"/>
        </w:rPr>
        <w:t>atau</w:t>
      </w:r>
      <w:proofErr w:type="spellEnd"/>
      <w:r w:rsidRPr="000F7E6B">
        <w:rPr>
          <w:lang w:val="en-US"/>
        </w:rPr>
        <w:t xml:space="preserve"> </w:t>
      </w:r>
      <w:proofErr w:type="spellStart"/>
      <w:r w:rsidRPr="000F7E6B">
        <w:rPr>
          <w:lang w:val="en-US"/>
        </w:rPr>
        <w:t>tujuan</w:t>
      </w:r>
      <w:proofErr w:type="spellEnd"/>
      <w:r w:rsidRPr="000F7E6B">
        <w:rPr>
          <w:lang w:val="en-US"/>
        </w:rPr>
        <w:t xml:space="preserve"> </w:t>
      </w:r>
      <w:proofErr w:type="spellStart"/>
      <w:r w:rsidRPr="000F7E6B">
        <w:rPr>
          <w:lang w:val="en-US"/>
        </w:rPr>
        <w:t>tertentu</w:t>
      </w:r>
      <w:proofErr w:type="spellEnd"/>
      <w:r w:rsidRPr="000F7E6B">
        <w:rPr>
          <w:lang w:val="en-US"/>
        </w:rPr>
        <w:t xml:space="preserve">. </w:t>
      </w:r>
      <w:proofErr w:type="spellStart"/>
      <w:r w:rsidRPr="000F7E6B">
        <w:rPr>
          <w:lang w:val="en-US"/>
        </w:rPr>
        <w:t>Kombinasi</w:t>
      </w:r>
      <w:proofErr w:type="spellEnd"/>
      <w:r w:rsidRPr="000F7E6B">
        <w:rPr>
          <w:lang w:val="en-US"/>
        </w:rPr>
        <w:t xml:space="preserve"> </w:t>
      </w:r>
      <w:proofErr w:type="spellStart"/>
      <w:r w:rsidRPr="000F7E6B">
        <w:rPr>
          <w:lang w:val="en-US"/>
        </w:rPr>
        <w:t>kedua</w:t>
      </w:r>
      <w:proofErr w:type="spellEnd"/>
      <w:r w:rsidRPr="000F7E6B">
        <w:rPr>
          <w:lang w:val="en-US"/>
        </w:rPr>
        <w:t xml:space="preserve"> </w:t>
      </w:r>
      <w:proofErr w:type="spellStart"/>
      <w:r w:rsidRPr="000F7E6B">
        <w:rPr>
          <w:lang w:val="en-US"/>
        </w:rPr>
        <w:t>jenis</w:t>
      </w:r>
      <w:proofErr w:type="spellEnd"/>
      <w:r w:rsidRPr="000F7E6B">
        <w:rPr>
          <w:lang w:val="en-US"/>
        </w:rPr>
        <w:t xml:space="preserve"> feedback loops </w:t>
      </w:r>
      <w:proofErr w:type="spellStart"/>
      <w:r w:rsidRPr="000F7E6B">
        <w:rPr>
          <w:lang w:val="en-US"/>
        </w:rPr>
        <w:t>ini</w:t>
      </w:r>
      <w:proofErr w:type="spellEnd"/>
      <w:r w:rsidRPr="000F7E6B">
        <w:rPr>
          <w:lang w:val="en-US"/>
        </w:rPr>
        <w:t xml:space="preserve"> </w:t>
      </w:r>
      <w:proofErr w:type="spellStart"/>
      <w:r w:rsidRPr="000F7E6B">
        <w:rPr>
          <w:lang w:val="en-US"/>
        </w:rPr>
        <w:t>menciptakan</w:t>
      </w:r>
      <w:proofErr w:type="spellEnd"/>
      <w:r w:rsidRPr="000F7E6B">
        <w:rPr>
          <w:lang w:val="en-US"/>
        </w:rPr>
        <w:t xml:space="preserve"> </w:t>
      </w:r>
      <w:proofErr w:type="spellStart"/>
      <w:r w:rsidRPr="000F7E6B">
        <w:rPr>
          <w:lang w:val="en-US"/>
        </w:rPr>
        <w:t>pola</w:t>
      </w:r>
      <w:proofErr w:type="spellEnd"/>
      <w:r w:rsidRPr="000F7E6B">
        <w:rPr>
          <w:lang w:val="en-US"/>
        </w:rPr>
        <w:t xml:space="preserve"> </w:t>
      </w:r>
      <w:proofErr w:type="spellStart"/>
      <w:r w:rsidRPr="000F7E6B">
        <w:rPr>
          <w:lang w:val="en-US"/>
        </w:rPr>
        <w:t>perilaku</w:t>
      </w:r>
      <w:proofErr w:type="spellEnd"/>
      <w:r w:rsidRPr="000F7E6B">
        <w:rPr>
          <w:lang w:val="en-US"/>
        </w:rPr>
        <w:t xml:space="preserve"> </w:t>
      </w:r>
      <w:proofErr w:type="spellStart"/>
      <w:r w:rsidRPr="000F7E6B">
        <w:rPr>
          <w:lang w:val="en-US"/>
        </w:rPr>
        <w:t>kompleks</w:t>
      </w:r>
      <w:proofErr w:type="spellEnd"/>
      <w:r w:rsidRPr="000F7E6B">
        <w:rPr>
          <w:lang w:val="en-US"/>
        </w:rPr>
        <w:t xml:space="preserve"> </w:t>
      </w:r>
      <w:proofErr w:type="spellStart"/>
      <w:r w:rsidRPr="000F7E6B">
        <w:rPr>
          <w:lang w:val="en-US"/>
        </w:rPr>
        <w:t>seperti</w:t>
      </w:r>
      <w:proofErr w:type="spellEnd"/>
      <w:r w:rsidRPr="000F7E6B">
        <w:rPr>
          <w:lang w:val="en-US"/>
        </w:rPr>
        <w:t xml:space="preserve"> </w:t>
      </w:r>
      <w:proofErr w:type="spellStart"/>
      <w:r w:rsidRPr="000F7E6B">
        <w:rPr>
          <w:lang w:val="en-US"/>
        </w:rPr>
        <w:t>kurva</w:t>
      </w:r>
      <w:proofErr w:type="spellEnd"/>
      <w:r w:rsidRPr="000F7E6B">
        <w:rPr>
          <w:lang w:val="en-US"/>
        </w:rPr>
        <w:t xml:space="preserve">-S, </w:t>
      </w:r>
      <w:proofErr w:type="spellStart"/>
      <w:r w:rsidRPr="000F7E6B">
        <w:rPr>
          <w:lang w:val="en-US"/>
        </w:rPr>
        <w:t>osilasi</w:t>
      </w:r>
      <w:proofErr w:type="spellEnd"/>
      <w:r w:rsidRPr="000F7E6B">
        <w:rPr>
          <w:lang w:val="en-US"/>
        </w:rPr>
        <w:t>, dan overshoot-and-collapse (Sterman, 2000)</w:t>
      </w:r>
      <w:r w:rsidR="00406AA9">
        <w:rPr>
          <w:lang w:val="en-US"/>
        </w:rPr>
        <w:t>.</w:t>
      </w:r>
    </w:p>
    <w:p w14:paraId="6E54AC19" w14:textId="63194B33" w:rsidR="00F365AF" w:rsidRPr="00406AA9" w:rsidRDefault="00406AA9">
      <w:pPr>
        <w:pStyle w:val="ListParagraph"/>
        <w:numPr>
          <w:ilvl w:val="6"/>
          <w:numId w:val="3"/>
        </w:numPr>
        <w:spacing w:after="240"/>
        <w:ind w:left="1134"/>
      </w:pPr>
      <w:r w:rsidRPr="00406AA9">
        <w:rPr>
          <w:i/>
          <w:iCs/>
          <w:lang w:val="en-US"/>
        </w:rPr>
        <w:t>Delays</w:t>
      </w:r>
      <w:r w:rsidRPr="00406AA9">
        <w:rPr>
          <w:lang w:val="en-US"/>
        </w:rPr>
        <w:t xml:space="preserve"> </w:t>
      </w:r>
      <w:proofErr w:type="spellStart"/>
      <w:r w:rsidRPr="00406AA9">
        <w:rPr>
          <w:lang w:val="en-US"/>
        </w:rPr>
        <w:t>merupakan</w:t>
      </w:r>
      <w:proofErr w:type="spellEnd"/>
      <w:r w:rsidRPr="00406AA9">
        <w:rPr>
          <w:lang w:val="en-US"/>
        </w:rPr>
        <w:t xml:space="preserve"> </w:t>
      </w:r>
      <w:proofErr w:type="spellStart"/>
      <w:r w:rsidRPr="00406AA9">
        <w:rPr>
          <w:lang w:val="en-US"/>
        </w:rPr>
        <w:t>jeda</w:t>
      </w:r>
      <w:proofErr w:type="spellEnd"/>
      <w:r w:rsidRPr="00406AA9">
        <w:rPr>
          <w:lang w:val="en-US"/>
        </w:rPr>
        <w:t xml:space="preserve"> </w:t>
      </w:r>
      <w:proofErr w:type="spellStart"/>
      <w:r w:rsidRPr="00406AA9">
        <w:rPr>
          <w:lang w:val="en-US"/>
        </w:rPr>
        <w:t>waktu</w:t>
      </w:r>
      <w:proofErr w:type="spellEnd"/>
      <w:r w:rsidRPr="00406AA9">
        <w:rPr>
          <w:lang w:val="en-US"/>
        </w:rPr>
        <w:t xml:space="preserve"> </w:t>
      </w:r>
      <w:proofErr w:type="spellStart"/>
      <w:r w:rsidRPr="00406AA9">
        <w:rPr>
          <w:lang w:val="en-US"/>
        </w:rPr>
        <w:t>antara</w:t>
      </w:r>
      <w:proofErr w:type="spellEnd"/>
      <w:r w:rsidRPr="00406AA9">
        <w:rPr>
          <w:lang w:val="en-US"/>
        </w:rPr>
        <w:t xml:space="preserve"> </w:t>
      </w:r>
      <w:proofErr w:type="spellStart"/>
      <w:r w:rsidRPr="00406AA9">
        <w:rPr>
          <w:lang w:val="en-US"/>
        </w:rPr>
        <w:t>suatu</w:t>
      </w:r>
      <w:proofErr w:type="spellEnd"/>
      <w:r w:rsidRPr="00406AA9">
        <w:rPr>
          <w:lang w:val="en-US"/>
        </w:rPr>
        <w:t xml:space="preserve"> </w:t>
      </w:r>
      <w:proofErr w:type="spellStart"/>
      <w:r w:rsidRPr="00406AA9">
        <w:rPr>
          <w:lang w:val="en-US"/>
        </w:rPr>
        <w:t>aksi</w:t>
      </w:r>
      <w:proofErr w:type="spellEnd"/>
      <w:r w:rsidRPr="00406AA9">
        <w:rPr>
          <w:lang w:val="en-US"/>
        </w:rPr>
        <w:t xml:space="preserve"> dan </w:t>
      </w:r>
      <w:proofErr w:type="spellStart"/>
      <w:r w:rsidRPr="00406AA9">
        <w:rPr>
          <w:lang w:val="en-US"/>
        </w:rPr>
        <w:t>dampaknya</w:t>
      </w:r>
      <w:proofErr w:type="spellEnd"/>
      <w:r w:rsidRPr="00406AA9">
        <w:rPr>
          <w:lang w:val="en-US"/>
        </w:rPr>
        <w:t xml:space="preserve"> yang </w:t>
      </w:r>
      <w:proofErr w:type="spellStart"/>
      <w:r w:rsidRPr="00406AA9">
        <w:rPr>
          <w:lang w:val="en-US"/>
        </w:rPr>
        <w:t>sering</w:t>
      </w:r>
      <w:proofErr w:type="spellEnd"/>
      <w:r w:rsidRPr="00406AA9">
        <w:rPr>
          <w:lang w:val="en-US"/>
        </w:rPr>
        <w:t xml:space="preserve"> kali </w:t>
      </w:r>
      <w:proofErr w:type="spellStart"/>
      <w:r w:rsidRPr="00406AA9">
        <w:rPr>
          <w:lang w:val="en-US"/>
        </w:rPr>
        <w:t>menjadi</w:t>
      </w:r>
      <w:proofErr w:type="spellEnd"/>
      <w:r w:rsidRPr="00406AA9">
        <w:rPr>
          <w:lang w:val="en-US"/>
        </w:rPr>
        <w:t xml:space="preserve"> </w:t>
      </w:r>
      <w:proofErr w:type="spellStart"/>
      <w:r w:rsidRPr="00406AA9">
        <w:rPr>
          <w:lang w:val="en-US"/>
        </w:rPr>
        <w:t>sumber</w:t>
      </w:r>
      <w:proofErr w:type="spellEnd"/>
      <w:r w:rsidRPr="00406AA9">
        <w:rPr>
          <w:lang w:val="en-US"/>
        </w:rPr>
        <w:t xml:space="preserve"> </w:t>
      </w:r>
      <w:proofErr w:type="spellStart"/>
      <w:r w:rsidRPr="00406AA9">
        <w:rPr>
          <w:lang w:val="en-US"/>
        </w:rPr>
        <w:t>perilaku</w:t>
      </w:r>
      <w:proofErr w:type="spellEnd"/>
      <w:r w:rsidRPr="00406AA9">
        <w:rPr>
          <w:lang w:val="en-US"/>
        </w:rPr>
        <w:t xml:space="preserve"> </w:t>
      </w:r>
      <w:proofErr w:type="spellStart"/>
      <w:r w:rsidRPr="00406AA9">
        <w:rPr>
          <w:lang w:val="en-US"/>
        </w:rPr>
        <w:t>kontra-intuitif</w:t>
      </w:r>
      <w:proofErr w:type="spellEnd"/>
      <w:r w:rsidRPr="00406AA9">
        <w:rPr>
          <w:lang w:val="en-US"/>
        </w:rPr>
        <w:t xml:space="preserve"> </w:t>
      </w:r>
      <w:proofErr w:type="spellStart"/>
      <w:r w:rsidRPr="00406AA9">
        <w:rPr>
          <w:lang w:val="en-US"/>
        </w:rPr>
        <w:t>dalam</w:t>
      </w:r>
      <w:proofErr w:type="spellEnd"/>
      <w:r w:rsidRPr="00406AA9">
        <w:rPr>
          <w:lang w:val="en-US"/>
        </w:rPr>
        <w:t xml:space="preserve"> </w:t>
      </w:r>
      <w:proofErr w:type="spellStart"/>
      <w:r w:rsidRPr="00406AA9">
        <w:rPr>
          <w:lang w:val="en-US"/>
        </w:rPr>
        <w:t>sistem</w:t>
      </w:r>
      <w:proofErr w:type="spellEnd"/>
      <w:r w:rsidRPr="00406AA9">
        <w:rPr>
          <w:lang w:val="en-US"/>
        </w:rPr>
        <w:t xml:space="preserve">. </w:t>
      </w:r>
    </w:p>
    <w:p w14:paraId="44718352" w14:textId="77777777" w:rsidR="00406AA9" w:rsidRDefault="00406AA9" w:rsidP="00406AA9">
      <w:pPr>
        <w:rPr>
          <w:rFonts w:eastAsia="Times New Roman"/>
        </w:rPr>
      </w:pPr>
      <w:r w:rsidRPr="00406AA9">
        <w:rPr>
          <w:i/>
          <w:iCs/>
          <w:lang w:val="en-US"/>
        </w:rPr>
        <w:t>Causal Loop Diagram</w:t>
      </w:r>
      <w:r w:rsidRPr="00406AA9">
        <w:rPr>
          <w:lang w:val="en-US"/>
        </w:rPr>
        <w:t xml:space="preserve"> (CLD) </w:t>
      </w:r>
      <w:proofErr w:type="spellStart"/>
      <w:r w:rsidRPr="00406AA9">
        <w:rPr>
          <w:lang w:val="en-US"/>
        </w:rPr>
        <w:t>merupakan</w:t>
      </w:r>
      <w:proofErr w:type="spellEnd"/>
      <w:r w:rsidRPr="00406AA9">
        <w:rPr>
          <w:lang w:val="en-US"/>
        </w:rPr>
        <w:t xml:space="preserve"> </w:t>
      </w:r>
      <w:proofErr w:type="spellStart"/>
      <w:r w:rsidRPr="00406AA9">
        <w:rPr>
          <w:lang w:val="en-US"/>
        </w:rPr>
        <w:t>alat</w:t>
      </w:r>
      <w:proofErr w:type="spellEnd"/>
      <w:r w:rsidRPr="00406AA9">
        <w:rPr>
          <w:lang w:val="en-US"/>
        </w:rPr>
        <w:t xml:space="preserve"> </w:t>
      </w:r>
      <w:proofErr w:type="spellStart"/>
      <w:r w:rsidRPr="00406AA9">
        <w:rPr>
          <w:lang w:val="en-US"/>
        </w:rPr>
        <w:t>representasi</w:t>
      </w:r>
      <w:proofErr w:type="spellEnd"/>
      <w:r w:rsidRPr="00406AA9">
        <w:rPr>
          <w:lang w:val="en-US"/>
        </w:rPr>
        <w:t xml:space="preserve"> visual </w:t>
      </w:r>
      <w:proofErr w:type="spellStart"/>
      <w:r w:rsidRPr="00406AA9">
        <w:rPr>
          <w:lang w:val="en-US"/>
        </w:rPr>
        <w:t>untuk</w:t>
      </w:r>
      <w:proofErr w:type="spellEnd"/>
      <w:r w:rsidRPr="00406AA9">
        <w:rPr>
          <w:lang w:val="en-US"/>
        </w:rPr>
        <w:t xml:space="preserve"> </w:t>
      </w:r>
      <w:proofErr w:type="spellStart"/>
      <w:r w:rsidRPr="00406AA9">
        <w:rPr>
          <w:lang w:val="en-US"/>
        </w:rPr>
        <w:t>memetakan</w:t>
      </w:r>
      <w:proofErr w:type="spellEnd"/>
      <w:r w:rsidRPr="00406AA9">
        <w:rPr>
          <w:lang w:val="en-US"/>
        </w:rPr>
        <w:t xml:space="preserve"> </w:t>
      </w:r>
      <w:proofErr w:type="spellStart"/>
      <w:r w:rsidRPr="00406AA9">
        <w:rPr>
          <w:lang w:val="en-US"/>
        </w:rPr>
        <w:t>struktur</w:t>
      </w:r>
      <w:proofErr w:type="spellEnd"/>
      <w:r w:rsidRPr="00406AA9">
        <w:rPr>
          <w:lang w:val="en-US"/>
        </w:rPr>
        <w:t xml:space="preserve"> </w:t>
      </w:r>
      <w:proofErr w:type="spellStart"/>
      <w:r w:rsidRPr="00406AA9">
        <w:rPr>
          <w:lang w:val="en-US"/>
        </w:rPr>
        <w:t>umpan</w:t>
      </w:r>
      <w:proofErr w:type="spellEnd"/>
      <w:r w:rsidRPr="00406AA9">
        <w:rPr>
          <w:lang w:val="en-US"/>
        </w:rPr>
        <w:t xml:space="preserve"> </w:t>
      </w:r>
      <w:proofErr w:type="spellStart"/>
      <w:r w:rsidRPr="00406AA9">
        <w:rPr>
          <w:lang w:val="en-US"/>
        </w:rPr>
        <w:t>balik</w:t>
      </w:r>
      <w:proofErr w:type="spellEnd"/>
      <w:r w:rsidRPr="00406AA9">
        <w:rPr>
          <w:lang w:val="en-US"/>
        </w:rPr>
        <w:t xml:space="preserve"> </w:t>
      </w:r>
      <w:proofErr w:type="spellStart"/>
      <w:r w:rsidRPr="00406AA9">
        <w:rPr>
          <w:lang w:val="en-US"/>
        </w:rPr>
        <w:t>sebelum</w:t>
      </w:r>
      <w:proofErr w:type="spellEnd"/>
      <w:r w:rsidRPr="00406AA9">
        <w:rPr>
          <w:lang w:val="en-US"/>
        </w:rPr>
        <w:t xml:space="preserve"> model </w:t>
      </w:r>
      <w:proofErr w:type="spellStart"/>
      <w:r w:rsidRPr="00406AA9">
        <w:rPr>
          <w:lang w:val="en-US"/>
        </w:rPr>
        <w:t>kuantitatif</w:t>
      </w:r>
      <w:proofErr w:type="spellEnd"/>
      <w:r w:rsidRPr="00406AA9">
        <w:rPr>
          <w:lang w:val="en-US"/>
        </w:rPr>
        <w:t xml:space="preserve"> </w:t>
      </w:r>
      <w:proofErr w:type="spellStart"/>
      <w:r w:rsidRPr="00406AA9">
        <w:rPr>
          <w:lang w:val="en-US"/>
        </w:rPr>
        <w:t>dikembangkan</w:t>
      </w:r>
      <w:proofErr w:type="spellEnd"/>
      <w:r w:rsidRPr="00406AA9">
        <w:rPr>
          <w:lang w:val="en-US"/>
        </w:rPr>
        <w:t xml:space="preserve">. CLD </w:t>
      </w:r>
      <w:proofErr w:type="spellStart"/>
      <w:r w:rsidRPr="00406AA9">
        <w:rPr>
          <w:lang w:val="en-US"/>
        </w:rPr>
        <w:t>menghubungkan</w:t>
      </w:r>
      <w:proofErr w:type="spellEnd"/>
      <w:r w:rsidRPr="00406AA9">
        <w:rPr>
          <w:lang w:val="en-US"/>
        </w:rPr>
        <w:t xml:space="preserve"> </w:t>
      </w:r>
      <w:proofErr w:type="spellStart"/>
      <w:r w:rsidRPr="00406AA9">
        <w:rPr>
          <w:lang w:val="en-US"/>
        </w:rPr>
        <w:t>variabel</w:t>
      </w:r>
      <w:proofErr w:type="spellEnd"/>
      <w:r w:rsidRPr="00406AA9">
        <w:rPr>
          <w:lang w:val="en-US"/>
        </w:rPr>
        <w:t xml:space="preserve"> </w:t>
      </w:r>
      <w:proofErr w:type="spellStart"/>
      <w:r w:rsidRPr="00406AA9">
        <w:rPr>
          <w:lang w:val="en-US"/>
        </w:rPr>
        <w:t>melalui</w:t>
      </w:r>
      <w:proofErr w:type="spellEnd"/>
      <w:r w:rsidRPr="00406AA9">
        <w:rPr>
          <w:lang w:val="en-US"/>
        </w:rPr>
        <w:t xml:space="preserve"> </w:t>
      </w:r>
      <w:proofErr w:type="spellStart"/>
      <w:r w:rsidRPr="00406AA9">
        <w:rPr>
          <w:lang w:val="en-US"/>
        </w:rPr>
        <w:t>panah</w:t>
      </w:r>
      <w:proofErr w:type="spellEnd"/>
      <w:r w:rsidRPr="00406AA9">
        <w:rPr>
          <w:lang w:val="en-US"/>
        </w:rPr>
        <w:t xml:space="preserve"> </w:t>
      </w:r>
      <w:proofErr w:type="spellStart"/>
      <w:r w:rsidRPr="00406AA9">
        <w:rPr>
          <w:lang w:val="en-US"/>
        </w:rPr>
        <w:t>kausal</w:t>
      </w:r>
      <w:proofErr w:type="spellEnd"/>
      <w:r w:rsidRPr="00406AA9">
        <w:rPr>
          <w:lang w:val="en-US"/>
        </w:rPr>
        <w:t xml:space="preserve"> yang </w:t>
      </w:r>
      <w:proofErr w:type="spellStart"/>
      <w:r w:rsidRPr="00406AA9">
        <w:rPr>
          <w:lang w:val="en-US"/>
        </w:rPr>
        <w:t>diberi</w:t>
      </w:r>
      <w:proofErr w:type="spellEnd"/>
      <w:r w:rsidRPr="00406AA9">
        <w:rPr>
          <w:lang w:val="en-US"/>
        </w:rPr>
        <w:t xml:space="preserve"> </w:t>
      </w:r>
      <w:proofErr w:type="spellStart"/>
      <w:r w:rsidRPr="00406AA9">
        <w:rPr>
          <w:lang w:val="en-US"/>
        </w:rPr>
        <w:t>polaritas</w:t>
      </w:r>
      <w:proofErr w:type="spellEnd"/>
      <w:r w:rsidRPr="00406AA9">
        <w:rPr>
          <w:lang w:val="en-US"/>
        </w:rPr>
        <w:t xml:space="preserve"> </w:t>
      </w:r>
      <w:proofErr w:type="spellStart"/>
      <w:r w:rsidRPr="00406AA9">
        <w:rPr>
          <w:lang w:val="en-US"/>
        </w:rPr>
        <w:t>positif</w:t>
      </w:r>
      <w:proofErr w:type="spellEnd"/>
      <w:r w:rsidRPr="00406AA9">
        <w:rPr>
          <w:lang w:val="en-US"/>
        </w:rPr>
        <w:t xml:space="preserve"> </w:t>
      </w:r>
      <w:proofErr w:type="spellStart"/>
      <w:r w:rsidRPr="00406AA9">
        <w:rPr>
          <w:lang w:val="en-US"/>
        </w:rPr>
        <w:t>atau</w:t>
      </w:r>
      <w:proofErr w:type="spellEnd"/>
      <w:r w:rsidRPr="00406AA9">
        <w:rPr>
          <w:lang w:val="en-US"/>
        </w:rPr>
        <w:t xml:space="preserve"> </w:t>
      </w:r>
      <w:r>
        <w:rPr>
          <w:lang w:val="en-US"/>
        </w:rPr>
        <w:t xml:space="preserve">negative. </w:t>
      </w:r>
      <w:r w:rsidRPr="00406AA9">
        <w:rPr>
          <w:i/>
          <w:iCs/>
          <w:lang w:val="en-US"/>
        </w:rPr>
        <w:t>loop</w:t>
      </w:r>
      <w:r w:rsidRPr="00406AA9">
        <w:rPr>
          <w:lang w:val="en-US"/>
        </w:rPr>
        <w:t xml:space="preserve"> </w:t>
      </w:r>
      <w:proofErr w:type="spellStart"/>
      <w:r w:rsidRPr="00406AA9">
        <w:rPr>
          <w:lang w:val="en-US"/>
        </w:rPr>
        <w:t>dengan</w:t>
      </w:r>
      <w:proofErr w:type="spellEnd"/>
      <w:r w:rsidRPr="00406AA9">
        <w:rPr>
          <w:lang w:val="en-US"/>
        </w:rPr>
        <w:t xml:space="preserve"> </w:t>
      </w:r>
      <w:proofErr w:type="spellStart"/>
      <w:r w:rsidRPr="00406AA9">
        <w:rPr>
          <w:lang w:val="en-US"/>
        </w:rPr>
        <w:t>jumlah</w:t>
      </w:r>
      <w:proofErr w:type="spellEnd"/>
      <w:r w:rsidRPr="00406AA9">
        <w:rPr>
          <w:lang w:val="en-US"/>
        </w:rPr>
        <w:t xml:space="preserve"> </w:t>
      </w:r>
      <w:proofErr w:type="spellStart"/>
      <w:r w:rsidRPr="00406AA9">
        <w:rPr>
          <w:lang w:val="en-US"/>
        </w:rPr>
        <w:t>hubungan</w:t>
      </w:r>
      <w:proofErr w:type="spellEnd"/>
      <w:r w:rsidRPr="00406AA9">
        <w:rPr>
          <w:lang w:val="en-US"/>
        </w:rPr>
        <w:t xml:space="preserve"> </w:t>
      </w:r>
      <w:proofErr w:type="spellStart"/>
      <w:r w:rsidRPr="00406AA9">
        <w:rPr>
          <w:lang w:val="en-US"/>
        </w:rPr>
        <w:t>negatif</w:t>
      </w:r>
      <w:proofErr w:type="spellEnd"/>
      <w:r w:rsidRPr="00406AA9">
        <w:rPr>
          <w:lang w:val="en-US"/>
        </w:rPr>
        <w:t xml:space="preserve"> </w:t>
      </w:r>
      <w:proofErr w:type="spellStart"/>
      <w:r w:rsidRPr="00406AA9">
        <w:rPr>
          <w:lang w:val="en-US"/>
        </w:rPr>
        <w:t>genap</w:t>
      </w:r>
      <w:proofErr w:type="spellEnd"/>
      <w:r w:rsidRPr="00406AA9">
        <w:rPr>
          <w:lang w:val="en-US"/>
        </w:rPr>
        <w:t xml:space="preserve"> </w:t>
      </w:r>
      <w:proofErr w:type="spellStart"/>
      <w:r w:rsidRPr="00406AA9">
        <w:rPr>
          <w:lang w:val="en-US"/>
        </w:rPr>
        <w:t>bersifat</w:t>
      </w:r>
      <w:proofErr w:type="spellEnd"/>
      <w:r w:rsidRPr="00406AA9">
        <w:rPr>
          <w:lang w:val="en-US"/>
        </w:rPr>
        <w:t xml:space="preserve"> </w:t>
      </w:r>
      <w:r w:rsidRPr="00406AA9">
        <w:rPr>
          <w:i/>
          <w:iCs/>
          <w:lang w:val="en-US"/>
        </w:rPr>
        <w:t>reinforcing</w:t>
      </w:r>
      <w:r w:rsidRPr="00406AA9">
        <w:rPr>
          <w:lang w:val="en-US"/>
        </w:rPr>
        <w:t xml:space="preserve">, </w:t>
      </w:r>
      <w:proofErr w:type="spellStart"/>
      <w:r w:rsidRPr="00406AA9">
        <w:rPr>
          <w:lang w:val="en-US"/>
        </w:rPr>
        <w:t>sedangkan</w:t>
      </w:r>
      <w:proofErr w:type="spellEnd"/>
      <w:r w:rsidRPr="00406AA9">
        <w:rPr>
          <w:lang w:val="en-US"/>
        </w:rPr>
        <w:t xml:space="preserve"> </w:t>
      </w:r>
      <w:proofErr w:type="spellStart"/>
      <w:r w:rsidRPr="00406AA9">
        <w:rPr>
          <w:lang w:val="en-US"/>
        </w:rPr>
        <w:t>dengan</w:t>
      </w:r>
      <w:proofErr w:type="spellEnd"/>
      <w:r w:rsidRPr="00406AA9">
        <w:rPr>
          <w:lang w:val="en-US"/>
        </w:rPr>
        <w:t xml:space="preserve"> </w:t>
      </w:r>
      <w:proofErr w:type="spellStart"/>
      <w:r w:rsidRPr="00406AA9">
        <w:rPr>
          <w:lang w:val="en-US"/>
        </w:rPr>
        <w:t>jumlah</w:t>
      </w:r>
      <w:proofErr w:type="spellEnd"/>
      <w:r w:rsidRPr="00406AA9">
        <w:rPr>
          <w:lang w:val="en-US"/>
        </w:rPr>
        <w:t xml:space="preserve"> </w:t>
      </w:r>
      <w:proofErr w:type="spellStart"/>
      <w:r w:rsidRPr="00406AA9">
        <w:rPr>
          <w:lang w:val="en-US"/>
        </w:rPr>
        <w:t>ganjil</w:t>
      </w:r>
      <w:proofErr w:type="spellEnd"/>
      <w:r w:rsidRPr="00406AA9">
        <w:rPr>
          <w:lang w:val="en-US"/>
        </w:rPr>
        <w:t xml:space="preserve"> </w:t>
      </w:r>
      <w:proofErr w:type="spellStart"/>
      <w:r w:rsidRPr="00406AA9">
        <w:rPr>
          <w:lang w:val="en-US"/>
        </w:rPr>
        <w:t>bersifat</w:t>
      </w:r>
      <w:proofErr w:type="spellEnd"/>
      <w:r w:rsidRPr="00406AA9">
        <w:rPr>
          <w:lang w:val="en-US"/>
        </w:rPr>
        <w:t xml:space="preserve"> </w:t>
      </w:r>
      <w:r w:rsidRPr="00406AA9">
        <w:rPr>
          <w:i/>
          <w:iCs/>
          <w:lang w:val="en-US"/>
        </w:rPr>
        <w:t>balancing</w:t>
      </w:r>
      <w:r w:rsidRPr="00406AA9">
        <w:rPr>
          <w:lang w:val="en-US"/>
        </w:rPr>
        <w:t xml:space="preserve"> (Sterman, 2000). </w:t>
      </w:r>
      <w:r>
        <w:rPr>
          <w:rFonts w:eastAsia="Times New Roman"/>
        </w:rPr>
        <w:t xml:space="preserve">Skema dari </w:t>
      </w:r>
      <w:proofErr w:type="spellStart"/>
      <w:r>
        <w:rPr>
          <w:rFonts w:eastAsia="Times New Roman"/>
          <w:i/>
          <w:iCs/>
        </w:rPr>
        <w:t>Causal</w:t>
      </w:r>
      <w:proofErr w:type="spellEnd"/>
      <w:r>
        <w:rPr>
          <w:rFonts w:eastAsia="Times New Roman"/>
          <w:i/>
          <w:iCs/>
        </w:rPr>
        <w:t xml:space="preserve"> </w:t>
      </w:r>
      <w:proofErr w:type="spellStart"/>
      <w:r>
        <w:rPr>
          <w:rFonts w:eastAsia="Times New Roman"/>
          <w:i/>
          <w:iCs/>
        </w:rPr>
        <w:t>Loop</w:t>
      </w:r>
      <w:proofErr w:type="spellEnd"/>
      <w:r>
        <w:rPr>
          <w:rFonts w:eastAsia="Times New Roman"/>
          <w:i/>
          <w:iCs/>
        </w:rPr>
        <w:t xml:space="preserve"> Diagram </w:t>
      </w:r>
      <w:r>
        <w:rPr>
          <w:rFonts w:eastAsia="Times New Roman"/>
        </w:rPr>
        <w:t>dapat dilihat pada gambar 3.</w:t>
      </w:r>
    </w:p>
    <w:p w14:paraId="4A1FFA5E" w14:textId="77777777" w:rsidR="00406AA9" w:rsidRDefault="00406AA9" w:rsidP="00250669">
      <w:pPr>
        <w:pStyle w:val="Gambar"/>
      </w:pPr>
      <w:r>
        <w:lastRenderedPageBreak/>
        <w:drawing>
          <wp:inline distT="0" distB="0" distL="0" distR="0" wp14:anchorId="4864F59B" wp14:editId="642F2900">
            <wp:extent cx="3547872" cy="1950167"/>
            <wp:effectExtent l="0" t="0" r="0" b="5715"/>
            <wp:docPr id="1031164754" name="Picture 8" descr="A blue arrows pointing at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64754" name="Picture 8" descr="A blue arrows pointing at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1003" cy="1962882"/>
                    </a:xfrm>
                    <a:prstGeom prst="rect">
                      <a:avLst/>
                    </a:prstGeom>
                  </pic:spPr>
                </pic:pic>
              </a:graphicData>
            </a:graphic>
          </wp:inline>
        </w:drawing>
      </w:r>
    </w:p>
    <w:p w14:paraId="08E80292" w14:textId="1405878A" w:rsidR="00406AA9" w:rsidRPr="00537DBA" w:rsidRDefault="00406AA9" w:rsidP="00537DBA">
      <w:pPr>
        <w:pStyle w:val="JudulGambarMultibaris"/>
      </w:pPr>
      <w:bookmarkStart w:id="26" w:name="_Toc241748655"/>
      <w:r w:rsidRPr="00537DBA">
        <w:t xml:space="preserve">Skema </w:t>
      </w:r>
      <w:proofErr w:type="spellStart"/>
      <w:r w:rsidRPr="00537DBA">
        <w:rPr>
          <w:i/>
          <w:iCs/>
        </w:rPr>
        <w:t>Causal</w:t>
      </w:r>
      <w:proofErr w:type="spellEnd"/>
      <w:r w:rsidRPr="00537DBA">
        <w:rPr>
          <w:i/>
          <w:iCs/>
        </w:rPr>
        <w:t xml:space="preserve"> </w:t>
      </w:r>
      <w:proofErr w:type="spellStart"/>
      <w:r w:rsidRPr="00537DBA">
        <w:rPr>
          <w:i/>
          <w:iCs/>
        </w:rPr>
        <w:t>Loop</w:t>
      </w:r>
      <w:proofErr w:type="spellEnd"/>
      <w:r w:rsidRPr="00537DBA">
        <w:rPr>
          <w:i/>
          <w:iCs/>
        </w:rPr>
        <w:t xml:space="preserve"> Diagram</w:t>
      </w:r>
      <w:bookmarkEnd w:id="26"/>
    </w:p>
    <w:p w14:paraId="02C5865D" w14:textId="44BBB677" w:rsidR="00DF51D7" w:rsidRDefault="00406AA9" w:rsidP="00406AA9">
      <w:r w:rsidRPr="00406AA9">
        <w:rPr>
          <w:i/>
          <w:iCs/>
          <w:lang w:val="en-US"/>
        </w:rPr>
        <w:t>Stock and Flow Diagram</w:t>
      </w:r>
      <w:r w:rsidRPr="00406AA9">
        <w:rPr>
          <w:lang w:val="en-US"/>
        </w:rPr>
        <w:t xml:space="preserve"> (SFD) </w:t>
      </w:r>
      <w:proofErr w:type="spellStart"/>
      <w:r w:rsidRPr="00406AA9">
        <w:rPr>
          <w:lang w:val="en-US"/>
        </w:rPr>
        <w:t>mengonversi</w:t>
      </w:r>
      <w:proofErr w:type="spellEnd"/>
      <w:r w:rsidRPr="00406AA9">
        <w:rPr>
          <w:lang w:val="en-US"/>
        </w:rPr>
        <w:t xml:space="preserve"> </w:t>
      </w:r>
      <w:proofErr w:type="spellStart"/>
      <w:r w:rsidRPr="00406AA9">
        <w:rPr>
          <w:lang w:val="en-US"/>
        </w:rPr>
        <w:t>hipotesis</w:t>
      </w:r>
      <w:proofErr w:type="spellEnd"/>
      <w:r w:rsidRPr="00406AA9">
        <w:rPr>
          <w:lang w:val="en-US"/>
        </w:rPr>
        <w:t xml:space="preserve"> </w:t>
      </w:r>
      <w:proofErr w:type="spellStart"/>
      <w:r w:rsidRPr="00406AA9">
        <w:rPr>
          <w:lang w:val="en-US"/>
        </w:rPr>
        <w:t>kausal</w:t>
      </w:r>
      <w:proofErr w:type="spellEnd"/>
      <w:r w:rsidRPr="00406AA9">
        <w:rPr>
          <w:lang w:val="en-US"/>
        </w:rPr>
        <w:t xml:space="preserve"> CLD </w:t>
      </w:r>
      <w:proofErr w:type="spellStart"/>
      <w:r w:rsidRPr="00406AA9">
        <w:rPr>
          <w:lang w:val="en-US"/>
        </w:rPr>
        <w:t>menjadi</w:t>
      </w:r>
      <w:proofErr w:type="spellEnd"/>
      <w:r w:rsidRPr="00406AA9">
        <w:rPr>
          <w:lang w:val="en-US"/>
        </w:rPr>
        <w:t xml:space="preserve"> </w:t>
      </w:r>
      <w:proofErr w:type="spellStart"/>
      <w:r w:rsidRPr="00406AA9">
        <w:rPr>
          <w:lang w:val="en-US"/>
        </w:rPr>
        <w:t>persamaan</w:t>
      </w:r>
      <w:proofErr w:type="spellEnd"/>
      <w:r w:rsidRPr="00406AA9">
        <w:rPr>
          <w:lang w:val="en-US"/>
        </w:rPr>
        <w:t xml:space="preserve"> </w:t>
      </w:r>
      <w:proofErr w:type="spellStart"/>
      <w:r w:rsidRPr="00406AA9">
        <w:rPr>
          <w:lang w:val="en-US"/>
        </w:rPr>
        <w:t>matematis</w:t>
      </w:r>
      <w:proofErr w:type="spellEnd"/>
      <w:r w:rsidRPr="00406AA9">
        <w:rPr>
          <w:lang w:val="en-US"/>
        </w:rPr>
        <w:t xml:space="preserve"> yang </w:t>
      </w:r>
      <w:proofErr w:type="spellStart"/>
      <w:r w:rsidRPr="00406AA9">
        <w:rPr>
          <w:lang w:val="en-US"/>
        </w:rPr>
        <w:t>dapat</w:t>
      </w:r>
      <w:proofErr w:type="spellEnd"/>
      <w:r w:rsidRPr="00406AA9">
        <w:rPr>
          <w:lang w:val="en-US"/>
        </w:rPr>
        <w:t xml:space="preserve"> </w:t>
      </w:r>
      <w:proofErr w:type="spellStart"/>
      <w:r w:rsidRPr="00406AA9">
        <w:rPr>
          <w:lang w:val="en-US"/>
        </w:rPr>
        <w:t>disimulasikan</w:t>
      </w:r>
      <w:proofErr w:type="spellEnd"/>
      <w:r w:rsidRPr="00406AA9">
        <w:rPr>
          <w:lang w:val="en-US"/>
        </w:rPr>
        <w:t xml:space="preserve">, </w:t>
      </w:r>
      <w:proofErr w:type="spellStart"/>
      <w:r w:rsidRPr="00406AA9">
        <w:rPr>
          <w:lang w:val="en-US"/>
        </w:rPr>
        <w:t>dengan</w:t>
      </w:r>
      <w:proofErr w:type="spellEnd"/>
      <w:r w:rsidRPr="00406AA9">
        <w:rPr>
          <w:lang w:val="en-US"/>
        </w:rPr>
        <w:t xml:space="preserve"> </w:t>
      </w:r>
      <w:r w:rsidRPr="00406AA9">
        <w:rPr>
          <w:i/>
          <w:iCs/>
          <w:lang w:val="en-US"/>
        </w:rPr>
        <w:t>stock</w:t>
      </w:r>
      <w:r w:rsidRPr="00406AA9">
        <w:rPr>
          <w:lang w:val="en-US"/>
        </w:rPr>
        <w:t xml:space="preserve"> </w:t>
      </w:r>
      <w:proofErr w:type="spellStart"/>
      <w:r w:rsidRPr="00406AA9">
        <w:rPr>
          <w:lang w:val="en-US"/>
        </w:rPr>
        <w:t>digambarkan</w:t>
      </w:r>
      <w:proofErr w:type="spellEnd"/>
      <w:r w:rsidRPr="00406AA9">
        <w:rPr>
          <w:lang w:val="en-US"/>
        </w:rPr>
        <w:t xml:space="preserve"> </w:t>
      </w:r>
      <w:proofErr w:type="spellStart"/>
      <w:r w:rsidRPr="00406AA9">
        <w:rPr>
          <w:lang w:val="en-US"/>
        </w:rPr>
        <w:t>sebagai</w:t>
      </w:r>
      <w:proofErr w:type="spellEnd"/>
      <w:r w:rsidRPr="00406AA9">
        <w:rPr>
          <w:lang w:val="en-US"/>
        </w:rPr>
        <w:t xml:space="preserve"> </w:t>
      </w:r>
      <w:proofErr w:type="spellStart"/>
      <w:r w:rsidRPr="00406AA9">
        <w:rPr>
          <w:lang w:val="en-US"/>
        </w:rPr>
        <w:t>persegi</w:t>
      </w:r>
      <w:proofErr w:type="spellEnd"/>
      <w:r w:rsidRPr="00406AA9">
        <w:rPr>
          <w:lang w:val="en-US"/>
        </w:rPr>
        <w:t xml:space="preserve"> </w:t>
      </w:r>
      <w:proofErr w:type="spellStart"/>
      <w:r w:rsidRPr="00406AA9">
        <w:rPr>
          <w:lang w:val="en-US"/>
        </w:rPr>
        <w:t>panjang</w:t>
      </w:r>
      <w:proofErr w:type="spellEnd"/>
      <w:r w:rsidRPr="00406AA9">
        <w:rPr>
          <w:lang w:val="en-US"/>
        </w:rPr>
        <w:t xml:space="preserve">, </w:t>
      </w:r>
      <w:r w:rsidRPr="00406AA9">
        <w:rPr>
          <w:i/>
          <w:iCs/>
          <w:lang w:val="en-US"/>
        </w:rPr>
        <w:t>flow</w:t>
      </w:r>
      <w:r w:rsidRPr="00406AA9">
        <w:rPr>
          <w:lang w:val="en-US"/>
        </w:rPr>
        <w:t xml:space="preserve"> </w:t>
      </w:r>
      <w:proofErr w:type="spellStart"/>
      <w:r w:rsidRPr="00406AA9">
        <w:rPr>
          <w:lang w:val="en-US"/>
        </w:rPr>
        <w:t>sebagai</w:t>
      </w:r>
      <w:proofErr w:type="spellEnd"/>
      <w:r w:rsidRPr="00406AA9">
        <w:rPr>
          <w:lang w:val="en-US"/>
        </w:rPr>
        <w:t xml:space="preserve"> pipa </w:t>
      </w:r>
      <w:proofErr w:type="spellStart"/>
      <w:r w:rsidRPr="00406AA9">
        <w:rPr>
          <w:lang w:val="en-US"/>
        </w:rPr>
        <w:t>berkeran</w:t>
      </w:r>
      <w:proofErr w:type="spellEnd"/>
      <w:r w:rsidRPr="00406AA9">
        <w:rPr>
          <w:lang w:val="en-US"/>
        </w:rPr>
        <w:t xml:space="preserve">, dan </w:t>
      </w:r>
      <w:r w:rsidRPr="00406AA9">
        <w:rPr>
          <w:i/>
          <w:iCs/>
          <w:lang w:val="en-US"/>
        </w:rPr>
        <w:t>auxiliary</w:t>
      </w:r>
      <w:r w:rsidRPr="00406AA9">
        <w:rPr>
          <w:lang w:val="en-US"/>
        </w:rPr>
        <w:t xml:space="preserve"> </w:t>
      </w:r>
      <w:proofErr w:type="spellStart"/>
      <w:r w:rsidRPr="00406AA9">
        <w:rPr>
          <w:lang w:val="en-US"/>
        </w:rPr>
        <w:t>sebagai</w:t>
      </w:r>
      <w:proofErr w:type="spellEnd"/>
      <w:r w:rsidRPr="00406AA9">
        <w:rPr>
          <w:lang w:val="en-US"/>
        </w:rPr>
        <w:t xml:space="preserve"> </w:t>
      </w:r>
      <w:proofErr w:type="spellStart"/>
      <w:r w:rsidRPr="00406AA9">
        <w:rPr>
          <w:lang w:val="en-US"/>
        </w:rPr>
        <w:t>variabel</w:t>
      </w:r>
      <w:proofErr w:type="spellEnd"/>
      <w:r w:rsidRPr="00406AA9">
        <w:rPr>
          <w:lang w:val="en-US"/>
        </w:rPr>
        <w:t xml:space="preserve"> </w:t>
      </w:r>
      <w:proofErr w:type="spellStart"/>
      <w:r w:rsidRPr="00406AA9">
        <w:rPr>
          <w:lang w:val="en-US"/>
        </w:rPr>
        <w:t>penghubung</w:t>
      </w:r>
      <w:proofErr w:type="spellEnd"/>
      <w:r w:rsidRPr="00406AA9">
        <w:rPr>
          <w:lang w:val="en-US"/>
        </w:rPr>
        <w:t xml:space="preserve">. </w:t>
      </w:r>
    </w:p>
    <w:p w14:paraId="1E895E45" w14:textId="6276CDE4" w:rsidR="003C36C5" w:rsidRDefault="003C36C5" w:rsidP="00406AA9">
      <w:r>
        <w:rPr>
          <w:rFonts w:eastAsia="Times New Roman"/>
        </w:rPr>
        <w:t xml:space="preserve">Persamaan dasar yang mengatur dinamika </w:t>
      </w:r>
      <w:proofErr w:type="spellStart"/>
      <w:r>
        <w:rPr>
          <w:rFonts w:eastAsia="Times New Roman"/>
          <w:i/>
          <w:iCs/>
        </w:rPr>
        <w:t>stocks</w:t>
      </w:r>
      <w:proofErr w:type="spellEnd"/>
      <w:r>
        <w:rPr>
          <w:rFonts w:eastAsia="Times New Roman"/>
        </w:rPr>
        <w:t xml:space="preserve"> dalam SFD dinyatakan sebagai:</w:t>
      </w:r>
    </w:p>
    <w:p w14:paraId="16F23ACF" w14:textId="77777777" w:rsidR="003C36C5" w:rsidRDefault="003C36C5" w:rsidP="003C36C5">
      <w:pPr>
        <w:spacing w:before="100" w:after="100"/>
        <w:jc w:val="center"/>
      </w:pPr>
      <w:proofErr w:type="spellStart"/>
      <w:r>
        <w:rPr>
          <w:rFonts w:eastAsia="Times New Roman"/>
          <w:i/>
          <w:iCs/>
        </w:rPr>
        <w:t>Stock</w:t>
      </w:r>
      <w:proofErr w:type="spellEnd"/>
      <w:r>
        <w:rPr>
          <w:rFonts w:eastAsia="Times New Roman"/>
          <w:i/>
          <w:iCs/>
        </w:rPr>
        <w:t xml:space="preserve">(t) = </w:t>
      </w:r>
      <w:proofErr w:type="spellStart"/>
      <w:r>
        <w:rPr>
          <w:rFonts w:eastAsia="Times New Roman"/>
          <w:i/>
          <w:iCs/>
        </w:rPr>
        <w:t>Stock</w:t>
      </w:r>
      <w:proofErr w:type="spellEnd"/>
      <w:r>
        <w:rPr>
          <w:rFonts w:eastAsia="Times New Roman"/>
          <w:i/>
          <w:iCs/>
        </w:rPr>
        <w:t>(t₀) + ∫[</w:t>
      </w:r>
      <w:proofErr w:type="spellStart"/>
      <w:r>
        <w:rPr>
          <w:rFonts w:eastAsia="Times New Roman"/>
          <w:i/>
          <w:iCs/>
        </w:rPr>
        <w:t>Inflow</w:t>
      </w:r>
      <w:proofErr w:type="spellEnd"/>
      <w:r>
        <w:rPr>
          <w:rFonts w:eastAsia="Times New Roman"/>
          <w:i/>
          <w:iCs/>
        </w:rPr>
        <w:t xml:space="preserve">(s) - </w:t>
      </w:r>
      <w:proofErr w:type="spellStart"/>
      <w:r>
        <w:rPr>
          <w:rFonts w:eastAsia="Times New Roman"/>
          <w:i/>
          <w:iCs/>
        </w:rPr>
        <w:t>Outflow</w:t>
      </w:r>
      <w:proofErr w:type="spellEnd"/>
      <w:r>
        <w:rPr>
          <w:rFonts w:eastAsia="Times New Roman"/>
          <w:i/>
          <w:iCs/>
        </w:rPr>
        <w:t xml:space="preserve">(s)] </w:t>
      </w:r>
      <w:proofErr w:type="spellStart"/>
      <w:r>
        <w:rPr>
          <w:rFonts w:eastAsia="Times New Roman"/>
          <w:i/>
          <w:iCs/>
        </w:rPr>
        <w:t>ds</w:t>
      </w:r>
      <w:proofErr w:type="spellEnd"/>
    </w:p>
    <w:p w14:paraId="273F3F13" w14:textId="1108210C" w:rsidR="00870F9E" w:rsidRPr="007A2343" w:rsidRDefault="003C36C5" w:rsidP="00DF51D7">
      <w:pPr>
        <w:ind w:firstLine="0"/>
        <w:rPr>
          <w:rFonts w:eastAsia="Times New Roman"/>
        </w:rPr>
      </w:pPr>
      <w:r>
        <w:rPr>
          <w:rFonts w:eastAsia="Times New Roman"/>
        </w:rPr>
        <w:t xml:space="preserve">Salah satu fitur penting dalam SFD adalah penggunaan </w:t>
      </w:r>
      <w:proofErr w:type="spellStart"/>
      <w:r>
        <w:rPr>
          <w:rFonts w:eastAsia="Times New Roman"/>
          <w:i/>
          <w:iCs/>
        </w:rPr>
        <w:t>lookup</w:t>
      </w:r>
      <w:proofErr w:type="spellEnd"/>
      <w:r>
        <w:rPr>
          <w:rFonts w:eastAsia="Times New Roman"/>
          <w:i/>
          <w:iCs/>
        </w:rPr>
        <w:t xml:space="preserve"> </w:t>
      </w:r>
      <w:proofErr w:type="spellStart"/>
      <w:r>
        <w:rPr>
          <w:rFonts w:eastAsia="Times New Roman"/>
          <w:i/>
          <w:iCs/>
        </w:rPr>
        <w:t>tables</w:t>
      </w:r>
      <w:proofErr w:type="spellEnd"/>
      <w:r>
        <w:rPr>
          <w:rFonts w:eastAsia="Times New Roman"/>
        </w:rPr>
        <w:t xml:space="preserve"> atau </w:t>
      </w:r>
      <w:proofErr w:type="spellStart"/>
      <w:r>
        <w:rPr>
          <w:rFonts w:eastAsia="Times New Roman"/>
          <w:i/>
          <w:iCs/>
        </w:rPr>
        <w:t>graphical</w:t>
      </w:r>
      <w:proofErr w:type="spellEnd"/>
      <w:r>
        <w:rPr>
          <w:rFonts w:eastAsia="Times New Roman"/>
          <w:i/>
          <w:iCs/>
        </w:rPr>
        <w:t xml:space="preserve"> </w:t>
      </w:r>
      <w:proofErr w:type="spellStart"/>
      <w:r>
        <w:rPr>
          <w:rFonts w:eastAsia="Times New Roman"/>
          <w:i/>
          <w:iCs/>
        </w:rPr>
        <w:t>functions</w:t>
      </w:r>
      <w:proofErr w:type="spellEnd"/>
      <w:r>
        <w:rPr>
          <w:rFonts w:eastAsia="Times New Roman"/>
        </w:rPr>
        <w:t xml:space="preserve"> untuk merepresentasikan hubungan non-linear antar variabel yang tidak dapat dinyatakan secara analitis. </w:t>
      </w:r>
      <w:r w:rsidR="007A2343">
        <w:rPr>
          <w:rFonts w:eastAsia="Times New Roman"/>
        </w:rPr>
        <w:t xml:space="preserve"> Skema dari </w:t>
      </w:r>
      <w:proofErr w:type="spellStart"/>
      <w:r w:rsidR="007A2343">
        <w:rPr>
          <w:rFonts w:eastAsia="Times New Roman"/>
          <w:i/>
          <w:iCs/>
        </w:rPr>
        <w:t>Stock</w:t>
      </w:r>
      <w:proofErr w:type="spellEnd"/>
      <w:r w:rsidR="007A2343">
        <w:rPr>
          <w:rFonts w:eastAsia="Times New Roman"/>
          <w:i/>
          <w:iCs/>
        </w:rPr>
        <w:t xml:space="preserve"> </w:t>
      </w:r>
      <w:proofErr w:type="spellStart"/>
      <w:r w:rsidR="007A2343">
        <w:rPr>
          <w:rFonts w:eastAsia="Times New Roman"/>
          <w:i/>
          <w:iCs/>
        </w:rPr>
        <w:t>and</w:t>
      </w:r>
      <w:proofErr w:type="spellEnd"/>
      <w:r w:rsidR="007A2343">
        <w:rPr>
          <w:rFonts w:eastAsia="Times New Roman"/>
          <w:i/>
          <w:iCs/>
        </w:rPr>
        <w:t xml:space="preserve"> </w:t>
      </w:r>
      <w:proofErr w:type="spellStart"/>
      <w:r w:rsidR="007A2343">
        <w:rPr>
          <w:rFonts w:eastAsia="Times New Roman"/>
          <w:i/>
          <w:iCs/>
        </w:rPr>
        <w:t>Flow</w:t>
      </w:r>
      <w:proofErr w:type="spellEnd"/>
      <w:r w:rsidR="007A2343">
        <w:rPr>
          <w:rFonts w:eastAsia="Times New Roman"/>
          <w:i/>
          <w:iCs/>
        </w:rPr>
        <w:t xml:space="preserve"> Diagram </w:t>
      </w:r>
      <w:r w:rsidR="007A2343">
        <w:rPr>
          <w:rFonts w:eastAsia="Times New Roman"/>
        </w:rPr>
        <w:t xml:space="preserve">dapat dilihat pada </w:t>
      </w:r>
      <w:r w:rsidR="00316CF2">
        <w:rPr>
          <w:rFonts w:eastAsia="Times New Roman"/>
        </w:rPr>
        <w:t>G</w:t>
      </w:r>
      <w:r w:rsidR="007A2343">
        <w:rPr>
          <w:rFonts w:eastAsia="Times New Roman"/>
        </w:rPr>
        <w:t>ambar 4.</w:t>
      </w:r>
    </w:p>
    <w:p w14:paraId="0DA9EE94" w14:textId="77777777" w:rsidR="007A2343" w:rsidRDefault="00870F9E" w:rsidP="007A2343">
      <w:pPr>
        <w:keepNext/>
        <w:ind w:firstLine="0"/>
        <w:jc w:val="center"/>
      </w:pPr>
      <w:r>
        <w:rPr>
          <w:noProof/>
        </w:rPr>
        <w:lastRenderedPageBreak/>
        <w:drawing>
          <wp:inline distT="0" distB="0" distL="0" distR="0" wp14:anchorId="6878DC4A" wp14:editId="2D9F89A6">
            <wp:extent cx="3419856" cy="1829356"/>
            <wp:effectExtent l="0" t="0" r="0" b="0"/>
            <wp:docPr id="265424519" name="Picture 7" descr="A diagram of a st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4519" name="Picture 7" descr="A diagram of a stock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32660" cy="1836205"/>
                    </a:xfrm>
                    <a:prstGeom prst="rect">
                      <a:avLst/>
                    </a:prstGeom>
                  </pic:spPr>
                </pic:pic>
              </a:graphicData>
            </a:graphic>
          </wp:inline>
        </w:drawing>
      </w:r>
    </w:p>
    <w:p w14:paraId="2552EE10" w14:textId="700A8A53" w:rsidR="00870F9E" w:rsidRPr="007A2343" w:rsidRDefault="007A2343" w:rsidP="00615B5E">
      <w:pPr>
        <w:pStyle w:val="JudulGambarMultibaris"/>
        <w:rPr>
          <w:rFonts w:eastAsia="Times New Roman"/>
          <w:i/>
          <w:iCs/>
        </w:rPr>
      </w:pPr>
      <w:bookmarkStart w:id="27" w:name="_Toc241748656"/>
      <w:r>
        <w:t xml:space="preserve">Skema </w:t>
      </w:r>
      <w:proofErr w:type="spellStart"/>
      <w:r>
        <w:rPr>
          <w:i/>
          <w:iCs/>
        </w:rPr>
        <w:t>Stock</w:t>
      </w:r>
      <w:proofErr w:type="spellEnd"/>
      <w:r>
        <w:rPr>
          <w:i/>
          <w:iCs/>
        </w:rPr>
        <w:t xml:space="preserve"> </w:t>
      </w:r>
      <w:proofErr w:type="spellStart"/>
      <w:r>
        <w:rPr>
          <w:i/>
          <w:iCs/>
        </w:rPr>
        <w:t>and</w:t>
      </w:r>
      <w:proofErr w:type="spellEnd"/>
      <w:r>
        <w:rPr>
          <w:i/>
          <w:iCs/>
        </w:rPr>
        <w:t xml:space="preserve"> </w:t>
      </w:r>
      <w:proofErr w:type="spellStart"/>
      <w:r>
        <w:rPr>
          <w:i/>
          <w:iCs/>
        </w:rPr>
        <w:t>Flow</w:t>
      </w:r>
      <w:proofErr w:type="spellEnd"/>
      <w:r>
        <w:rPr>
          <w:i/>
          <w:iCs/>
        </w:rPr>
        <w:t xml:space="preserve"> Diagram</w:t>
      </w:r>
      <w:bookmarkEnd w:id="27"/>
    </w:p>
    <w:p w14:paraId="587C2DE5" w14:textId="0E14A70A" w:rsidR="00DF51D7" w:rsidRDefault="00DF51D7" w:rsidP="00DF51D7">
      <w:pPr>
        <w:ind w:firstLine="0"/>
        <w:rPr>
          <w:rFonts w:eastAsia="Times New Roman"/>
        </w:rPr>
      </w:pPr>
      <w:r w:rsidRPr="00DF51D7">
        <w:rPr>
          <w:rFonts w:eastAsia="Times New Roman"/>
        </w:rPr>
        <w:t xml:space="preserve">Penelitian ini menggunakan </w:t>
      </w:r>
      <w:proofErr w:type="spellStart"/>
      <w:r w:rsidRPr="00DF51D7">
        <w:rPr>
          <w:rFonts w:eastAsia="Times New Roman"/>
        </w:rPr>
        <w:t>Vensim</w:t>
      </w:r>
      <w:proofErr w:type="spellEnd"/>
      <w:r w:rsidRPr="00DF51D7">
        <w:rPr>
          <w:rFonts w:eastAsia="Times New Roman"/>
        </w:rPr>
        <w:t xml:space="preserve"> untuk membangun CLD dan SFD serta menjalankan simulasi, didukung </w:t>
      </w:r>
      <w:proofErr w:type="spellStart"/>
      <w:r w:rsidRPr="00DF51D7">
        <w:rPr>
          <w:rFonts w:eastAsia="Times New Roman"/>
        </w:rPr>
        <w:t>library</w:t>
      </w:r>
      <w:proofErr w:type="spellEnd"/>
      <w:r w:rsidRPr="00DF51D7">
        <w:rPr>
          <w:rFonts w:eastAsia="Times New Roman"/>
        </w:rPr>
        <w:t xml:space="preserve"> sistem dinamis untuk eksekusi pada aplikasi web (</w:t>
      </w:r>
      <w:proofErr w:type="spellStart"/>
      <w:r w:rsidRPr="00DF51D7">
        <w:rPr>
          <w:rFonts w:eastAsia="Times New Roman"/>
        </w:rPr>
        <w:t>Sterman</w:t>
      </w:r>
      <w:proofErr w:type="spellEnd"/>
      <w:r w:rsidRPr="00DF51D7">
        <w:rPr>
          <w:rFonts w:eastAsia="Times New Roman"/>
        </w:rPr>
        <w:t>, 2000; Martin-</w:t>
      </w:r>
      <w:proofErr w:type="spellStart"/>
      <w:r w:rsidRPr="00DF51D7">
        <w:rPr>
          <w:rFonts w:eastAsia="Times New Roman"/>
        </w:rPr>
        <w:t>Martinez</w:t>
      </w:r>
      <w:proofErr w:type="spellEnd"/>
      <w:r w:rsidRPr="00DF51D7">
        <w:rPr>
          <w:rFonts w:eastAsia="Times New Roman"/>
        </w:rPr>
        <w:t xml:space="preserve"> </w:t>
      </w:r>
      <w:proofErr w:type="spellStart"/>
      <w:r w:rsidRPr="00DF51D7">
        <w:rPr>
          <w:rFonts w:eastAsia="Times New Roman"/>
        </w:rPr>
        <w:t>et</w:t>
      </w:r>
      <w:proofErr w:type="spellEnd"/>
      <w:r w:rsidRPr="00DF51D7">
        <w:rPr>
          <w:rFonts w:eastAsia="Times New Roman"/>
        </w:rPr>
        <w:t xml:space="preserve"> </w:t>
      </w:r>
      <w:proofErr w:type="spellStart"/>
      <w:r w:rsidRPr="00DF51D7">
        <w:rPr>
          <w:rFonts w:eastAsia="Times New Roman"/>
        </w:rPr>
        <w:t>al.</w:t>
      </w:r>
      <w:proofErr w:type="spellEnd"/>
      <w:r w:rsidRPr="00DF51D7">
        <w:rPr>
          <w:rFonts w:eastAsia="Times New Roman"/>
        </w:rPr>
        <w:t>, 2022).</w:t>
      </w:r>
    </w:p>
    <w:p w14:paraId="4877594D" w14:textId="35940996" w:rsidR="00DF51D7" w:rsidRPr="00DF51D7" w:rsidRDefault="00DF51D7" w:rsidP="00870F9E">
      <w:pPr>
        <w:rPr>
          <w:rFonts w:eastAsia="Times New Roman"/>
        </w:rPr>
      </w:pPr>
      <w:r>
        <w:t xml:space="preserve">Efektivitas sistem dinamis dalam perencanaan pariwisata telah ditunjukkan oleh berbagai studi. Mai dan Smith (2018) memodelkan keterkaitan ekonomi pariwisata, populasi, dan lingkungan di Cat </w:t>
      </w:r>
      <w:proofErr w:type="spellStart"/>
      <w:r>
        <w:t>Ba</w:t>
      </w:r>
      <w:proofErr w:type="spellEnd"/>
      <w:r>
        <w:t xml:space="preserve"> Island, Vietnam, dan menemukan bahwa tanpa kebijakan yang tepat destinasi akan mencapai </w:t>
      </w:r>
      <w:proofErr w:type="spellStart"/>
      <w:r>
        <w:rPr>
          <w:i/>
          <w:iCs/>
        </w:rPr>
        <w:t>limits</w:t>
      </w:r>
      <w:proofErr w:type="spellEnd"/>
      <w:r>
        <w:rPr>
          <w:i/>
          <w:iCs/>
        </w:rPr>
        <w:t xml:space="preserve"> </w:t>
      </w:r>
      <w:proofErr w:type="spellStart"/>
      <w:r>
        <w:rPr>
          <w:i/>
          <w:iCs/>
        </w:rPr>
        <w:t>to</w:t>
      </w:r>
      <w:proofErr w:type="spellEnd"/>
      <w:r>
        <w:rPr>
          <w:i/>
          <w:iCs/>
        </w:rPr>
        <w:t xml:space="preserve"> </w:t>
      </w:r>
      <w:proofErr w:type="spellStart"/>
      <w:r>
        <w:rPr>
          <w:i/>
          <w:iCs/>
        </w:rPr>
        <w:t>growth</w:t>
      </w:r>
      <w:proofErr w:type="spellEnd"/>
      <w:r>
        <w:t xml:space="preserve">. </w:t>
      </w:r>
      <w:proofErr w:type="spellStart"/>
      <w:r>
        <w:t>Yakti</w:t>
      </w:r>
      <w:proofErr w:type="spellEnd"/>
      <w:r>
        <w:t xml:space="preserve"> </w:t>
      </w:r>
      <w:proofErr w:type="spellStart"/>
      <w:r>
        <w:t>et</w:t>
      </w:r>
      <w:proofErr w:type="spellEnd"/>
      <w:r>
        <w:t xml:space="preserve"> </w:t>
      </w:r>
      <w:proofErr w:type="spellStart"/>
      <w:r>
        <w:t>al.</w:t>
      </w:r>
      <w:proofErr w:type="spellEnd"/>
      <w:r>
        <w:t xml:space="preserve"> (2024) menerapkannya untuk daya dukung pariwisata di Saba Budaya </w:t>
      </w:r>
      <w:proofErr w:type="spellStart"/>
      <w:r>
        <w:t>Baduy</w:t>
      </w:r>
      <w:proofErr w:type="spellEnd"/>
      <w:r>
        <w:t xml:space="preserve">, sedangkan Wang </w:t>
      </w:r>
      <w:proofErr w:type="spellStart"/>
      <w:r>
        <w:t>et</w:t>
      </w:r>
      <w:proofErr w:type="spellEnd"/>
      <w:r>
        <w:t xml:space="preserve"> </w:t>
      </w:r>
      <w:proofErr w:type="spellStart"/>
      <w:r>
        <w:t>al.</w:t>
      </w:r>
      <w:proofErr w:type="spellEnd"/>
      <w:r>
        <w:t xml:space="preserve"> (2020) menggunakannya untuk menilai daya dukung dan pertumbuhan ekonomi pariwisata di sejumlah kota besar Tiongkok. Studi-studi ini memperkuat pemilihan sistem dinamis sebagai metode utama, sekaligus menjadi rujukan dalam merumuskan struktur </w:t>
      </w:r>
      <w:proofErr w:type="spellStart"/>
      <w:r>
        <w:t>loop</w:t>
      </w:r>
      <w:proofErr w:type="spellEnd"/>
      <w:r>
        <w:t xml:space="preserve"> pada model DIY.</w:t>
      </w:r>
    </w:p>
    <w:p w14:paraId="24DA5072" w14:textId="2C58DF96" w:rsidR="00D5737B" w:rsidRDefault="00D5737B" w:rsidP="00D5737B">
      <w:pPr>
        <w:pStyle w:val="Level3JudulPokokBahasan"/>
      </w:pPr>
      <w:proofErr w:type="spellStart"/>
      <w:r w:rsidRPr="00D5737B">
        <w:t>Validasi</w:t>
      </w:r>
      <w:proofErr w:type="spellEnd"/>
      <w:r w:rsidRPr="00D5737B">
        <w:t xml:space="preserve">, </w:t>
      </w:r>
      <w:proofErr w:type="spellStart"/>
      <w:r w:rsidRPr="00D5737B">
        <w:t>Kalibrasi</w:t>
      </w:r>
      <w:proofErr w:type="spellEnd"/>
      <w:r w:rsidRPr="00D5737B">
        <w:t xml:space="preserve">, dan </w:t>
      </w:r>
      <w:proofErr w:type="spellStart"/>
      <w:r w:rsidRPr="00D5737B">
        <w:t>Analisis</w:t>
      </w:r>
      <w:proofErr w:type="spellEnd"/>
      <w:r w:rsidRPr="00D5737B">
        <w:t xml:space="preserve"> </w:t>
      </w:r>
      <w:proofErr w:type="spellStart"/>
      <w:r w:rsidRPr="00D5737B">
        <w:t>Sensitivitas</w:t>
      </w:r>
      <w:proofErr w:type="spellEnd"/>
      <w:r w:rsidRPr="00D5737B">
        <w:t xml:space="preserve"> Model </w:t>
      </w:r>
      <w:proofErr w:type="spellStart"/>
      <w:r w:rsidRPr="00D5737B">
        <w:t>Sistem</w:t>
      </w:r>
      <w:proofErr w:type="spellEnd"/>
      <w:r w:rsidRPr="00D5737B">
        <w:t xml:space="preserve"> </w:t>
      </w:r>
      <w:proofErr w:type="spellStart"/>
      <w:r w:rsidRPr="00D5737B">
        <w:t>Dinamis</w:t>
      </w:r>
      <w:proofErr w:type="spellEnd"/>
    </w:p>
    <w:p w14:paraId="63BF41CF" w14:textId="6990297D" w:rsidR="00AD77CB" w:rsidRPr="00AD77CB" w:rsidRDefault="00AD77CB" w:rsidP="00AD77CB">
      <w:pPr>
        <w:rPr>
          <w:lang w:val="en-US"/>
        </w:rPr>
      </w:pPr>
      <w:r w:rsidRPr="00AD77CB">
        <w:rPr>
          <w:lang w:val="en-US"/>
        </w:rPr>
        <w:t xml:space="preserve">Model </w:t>
      </w:r>
      <w:proofErr w:type="spellStart"/>
      <w:r w:rsidRPr="00AD77CB">
        <w:rPr>
          <w:lang w:val="en-US"/>
        </w:rPr>
        <w:t>sistem</w:t>
      </w:r>
      <w:proofErr w:type="spellEnd"/>
      <w:r w:rsidRPr="00AD77CB">
        <w:rPr>
          <w:lang w:val="en-US"/>
        </w:rPr>
        <w:t xml:space="preserve"> </w:t>
      </w:r>
      <w:proofErr w:type="spellStart"/>
      <w:r w:rsidRPr="00AD77CB">
        <w:rPr>
          <w:lang w:val="en-US"/>
        </w:rPr>
        <w:t>dinamis</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divalidasi</w:t>
      </w:r>
      <w:proofErr w:type="spellEnd"/>
      <w:r w:rsidRPr="00AD77CB">
        <w:rPr>
          <w:lang w:val="en-US"/>
        </w:rPr>
        <w:t xml:space="preserve"> </w:t>
      </w:r>
      <w:proofErr w:type="spellStart"/>
      <w:r w:rsidRPr="00AD77CB">
        <w:rPr>
          <w:lang w:val="en-US"/>
        </w:rPr>
        <w:t>dalam</w:t>
      </w:r>
      <w:proofErr w:type="spellEnd"/>
      <w:r w:rsidRPr="00AD77CB">
        <w:rPr>
          <w:lang w:val="en-US"/>
        </w:rPr>
        <w:t xml:space="preserve"> </w:t>
      </w:r>
      <w:proofErr w:type="spellStart"/>
      <w:r w:rsidRPr="00AD77CB">
        <w:rPr>
          <w:lang w:val="en-US"/>
        </w:rPr>
        <w:t>pengertian</w:t>
      </w:r>
      <w:proofErr w:type="spellEnd"/>
      <w:r w:rsidRPr="00AD77CB">
        <w:rPr>
          <w:lang w:val="en-US"/>
        </w:rPr>
        <w:t xml:space="preserve"> </w:t>
      </w:r>
      <w:proofErr w:type="spellStart"/>
      <w:r w:rsidRPr="00AD77CB">
        <w:rPr>
          <w:lang w:val="en-US"/>
        </w:rPr>
        <w:t>pembuktian</w:t>
      </w:r>
      <w:proofErr w:type="spellEnd"/>
      <w:r w:rsidRPr="00AD77CB">
        <w:rPr>
          <w:lang w:val="en-US"/>
        </w:rPr>
        <w:t xml:space="preserve"> </w:t>
      </w:r>
      <w:proofErr w:type="spellStart"/>
      <w:r w:rsidRPr="00AD77CB">
        <w:rPr>
          <w:lang w:val="en-US"/>
        </w:rPr>
        <w:t>kebenaran</w:t>
      </w:r>
      <w:proofErr w:type="spellEnd"/>
      <w:r w:rsidRPr="00AD77CB">
        <w:rPr>
          <w:lang w:val="en-US"/>
        </w:rPr>
        <w:t xml:space="preserve"> </w:t>
      </w:r>
      <w:proofErr w:type="spellStart"/>
      <w:r w:rsidRPr="00AD77CB">
        <w:rPr>
          <w:lang w:val="en-US"/>
        </w:rPr>
        <w:t>mutlak</w:t>
      </w:r>
      <w:proofErr w:type="spellEnd"/>
      <w:r w:rsidRPr="00AD77CB">
        <w:rPr>
          <w:lang w:val="en-US"/>
        </w:rPr>
        <w:t xml:space="preserve">, </w:t>
      </w:r>
      <w:proofErr w:type="spellStart"/>
      <w:r w:rsidRPr="00AD77CB">
        <w:rPr>
          <w:lang w:val="en-US"/>
        </w:rPr>
        <w:t>karena</w:t>
      </w:r>
      <w:proofErr w:type="spellEnd"/>
      <w:r w:rsidRPr="00AD77CB">
        <w:rPr>
          <w:lang w:val="en-US"/>
        </w:rPr>
        <w:t xml:space="preserve"> model pada </w:t>
      </w:r>
      <w:proofErr w:type="spellStart"/>
      <w:r w:rsidRPr="00AD77CB">
        <w:rPr>
          <w:lang w:val="en-US"/>
        </w:rPr>
        <w:t>dasarnya</w:t>
      </w:r>
      <w:proofErr w:type="spellEnd"/>
      <w:r w:rsidRPr="00AD77CB">
        <w:rPr>
          <w:lang w:val="en-US"/>
        </w:rPr>
        <w:t xml:space="preserve"> </w:t>
      </w:r>
      <w:proofErr w:type="spellStart"/>
      <w:r w:rsidRPr="00AD77CB">
        <w:rPr>
          <w:lang w:val="en-US"/>
        </w:rPr>
        <w:t>merupakan</w:t>
      </w:r>
      <w:proofErr w:type="spellEnd"/>
      <w:r w:rsidRPr="00AD77CB">
        <w:rPr>
          <w:lang w:val="en-US"/>
        </w:rPr>
        <w:t xml:space="preserve"> </w:t>
      </w:r>
      <w:proofErr w:type="spellStart"/>
      <w:r w:rsidRPr="00AD77CB">
        <w:rPr>
          <w:lang w:val="en-US"/>
        </w:rPr>
        <w:t>penyederhanaan</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lastRenderedPageBreak/>
        <w:t>sistem</w:t>
      </w:r>
      <w:proofErr w:type="spellEnd"/>
      <w:r w:rsidRPr="00AD77CB">
        <w:rPr>
          <w:lang w:val="en-US"/>
        </w:rPr>
        <w:t xml:space="preserve"> </w:t>
      </w:r>
      <w:proofErr w:type="spellStart"/>
      <w:r w:rsidRPr="00AD77CB">
        <w:rPr>
          <w:lang w:val="en-US"/>
        </w:rPr>
        <w:t>nyata</w:t>
      </w:r>
      <w:proofErr w:type="spellEnd"/>
      <w:r w:rsidRPr="00AD77CB">
        <w:rPr>
          <w:lang w:val="en-US"/>
        </w:rPr>
        <w:t xml:space="preserve">. Barlas (1996) </w:t>
      </w:r>
      <w:proofErr w:type="spellStart"/>
      <w:r w:rsidRPr="00AD77CB">
        <w:rPr>
          <w:lang w:val="en-US"/>
        </w:rPr>
        <w:t>menegaskan</w:t>
      </w:r>
      <w:proofErr w:type="spellEnd"/>
      <w:r w:rsidRPr="00AD77CB">
        <w:rPr>
          <w:lang w:val="en-US"/>
        </w:rPr>
        <w:t xml:space="preserve"> </w:t>
      </w:r>
      <w:proofErr w:type="spellStart"/>
      <w:r w:rsidRPr="00AD77CB">
        <w:rPr>
          <w:lang w:val="en-US"/>
        </w:rPr>
        <w:t>bahwa</w:t>
      </w:r>
      <w:proofErr w:type="spellEnd"/>
      <w:r w:rsidRPr="00AD77CB">
        <w:rPr>
          <w:lang w:val="en-US"/>
        </w:rPr>
        <w:t xml:space="preserve"> </w:t>
      </w:r>
      <w:proofErr w:type="spellStart"/>
      <w:r w:rsidRPr="00AD77CB">
        <w:rPr>
          <w:lang w:val="en-US"/>
        </w:rPr>
        <w:t>validasi</w:t>
      </w:r>
      <w:proofErr w:type="spellEnd"/>
      <w:r w:rsidRPr="00AD77CB">
        <w:rPr>
          <w:lang w:val="en-US"/>
        </w:rPr>
        <w:t xml:space="preserve"> model </w:t>
      </w:r>
      <w:proofErr w:type="spellStart"/>
      <w:r w:rsidRPr="00AD77CB">
        <w:rPr>
          <w:lang w:val="en-US"/>
        </w:rPr>
        <w:t>sistem</w:t>
      </w:r>
      <w:proofErr w:type="spellEnd"/>
      <w:r w:rsidRPr="00AD77CB">
        <w:rPr>
          <w:lang w:val="en-US"/>
        </w:rPr>
        <w:t xml:space="preserve"> </w:t>
      </w:r>
      <w:proofErr w:type="spellStart"/>
      <w:r w:rsidRPr="00AD77CB">
        <w:rPr>
          <w:lang w:val="en-US"/>
        </w:rPr>
        <w:t>dinamis</w:t>
      </w:r>
      <w:proofErr w:type="spellEnd"/>
      <w:r w:rsidRPr="00AD77CB">
        <w:rPr>
          <w:lang w:val="en-US"/>
        </w:rPr>
        <w:t xml:space="preserve"> </w:t>
      </w:r>
      <w:proofErr w:type="spellStart"/>
      <w:r w:rsidRPr="00AD77CB">
        <w:rPr>
          <w:lang w:val="en-US"/>
        </w:rPr>
        <w:t>lebih</w:t>
      </w:r>
      <w:proofErr w:type="spellEnd"/>
      <w:r w:rsidRPr="00AD77CB">
        <w:rPr>
          <w:lang w:val="en-US"/>
        </w:rPr>
        <w:t xml:space="preserve"> </w:t>
      </w:r>
      <w:proofErr w:type="spellStart"/>
      <w:r w:rsidRPr="00AD77CB">
        <w:rPr>
          <w:lang w:val="en-US"/>
        </w:rPr>
        <w:t>tepat</w:t>
      </w:r>
      <w:proofErr w:type="spellEnd"/>
      <w:r w:rsidRPr="00AD77CB">
        <w:rPr>
          <w:lang w:val="en-US"/>
        </w:rPr>
        <w:t xml:space="preserve"> </w:t>
      </w:r>
      <w:proofErr w:type="spellStart"/>
      <w:r w:rsidRPr="00AD77CB">
        <w:rPr>
          <w:lang w:val="en-US"/>
        </w:rPr>
        <w:t>dipahami</w:t>
      </w:r>
      <w:proofErr w:type="spellEnd"/>
      <w:r w:rsidRPr="00AD77CB">
        <w:rPr>
          <w:lang w:val="en-US"/>
        </w:rPr>
        <w:t xml:space="preserve"> </w:t>
      </w:r>
      <w:proofErr w:type="spellStart"/>
      <w:r w:rsidRPr="00AD77CB">
        <w:rPr>
          <w:lang w:val="en-US"/>
        </w:rPr>
        <w:t>sebagai</w:t>
      </w:r>
      <w:proofErr w:type="spellEnd"/>
      <w:r w:rsidRPr="00AD77CB">
        <w:rPr>
          <w:lang w:val="en-US"/>
        </w:rPr>
        <w:t xml:space="preserve"> proses </w:t>
      </w:r>
      <w:proofErr w:type="spellStart"/>
      <w:r w:rsidRPr="00AD77CB">
        <w:rPr>
          <w:lang w:val="en-US"/>
        </w:rPr>
        <w:t>membangun</w:t>
      </w:r>
      <w:proofErr w:type="spellEnd"/>
      <w:r w:rsidRPr="00AD77CB">
        <w:rPr>
          <w:lang w:val="en-US"/>
        </w:rPr>
        <w:t xml:space="preserve"> </w:t>
      </w:r>
      <w:proofErr w:type="spellStart"/>
      <w:r w:rsidRPr="00AD77CB">
        <w:rPr>
          <w:lang w:val="en-US"/>
        </w:rPr>
        <w:t>keyakinan</w:t>
      </w:r>
      <w:proofErr w:type="spellEnd"/>
      <w:r w:rsidRPr="00AD77CB">
        <w:rPr>
          <w:lang w:val="en-US"/>
        </w:rPr>
        <w:t xml:space="preserve"> (</w:t>
      </w:r>
      <w:r w:rsidRPr="00AD77CB">
        <w:rPr>
          <w:i/>
          <w:iCs/>
          <w:lang w:val="en-US"/>
        </w:rPr>
        <w:t>confidence building</w:t>
      </w:r>
      <w:r w:rsidRPr="00AD77CB">
        <w:rPr>
          <w:lang w:val="en-US"/>
        </w:rPr>
        <w:t xml:space="preserve">) </w:t>
      </w:r>
      <w:proofErr w:type="spellStart"/>
      <w:r w:rsidRPr="00AD77CB">
        <w:rPr>
          <w:lang w:val="en-US"/>
        </w:rPr>
        <w:t>terhadap</w:t>
      </w:r>
      <w:proofErr w:type="spellEnd"/>
      <w:r w:rsidRPr="00AD77CB">
        <w:rPr>
          <w:lang w:val="en-US"/>
        </w:rPr>
        <w:t xml:space="preserve"> </w:t>
      </w:r>
      <w:proofErr w:type="spellStart"/>
      <w:r w:rsidRPr="00AD77CB">
        <w:rPr>
          <w:lang w:val="en-US"/>
        </w:rPr>
        <w:t>kegunaan</w:t>
      </w:r>
      <w:proofErr w:type="spellEnd"/>
      <w:r w:rsidRPr="00AD77CB">
        <w:rPr>
          <w:lang w:val="en-US"/>
        </w:rPr>
        <w:t xml:space="preserve"> model </w:t>
      </w:r>
      <w:proofErr w:type="spellStart"/>
      <w:r w:rsidRPr="00AD77CB">
        <w:rPr>
          <w:lang w:val="en-US"/>
        </w:rPr>
        <w:t>untuk</w:t>
      </w:r>
      <w:proofErr w:type="spellEnd"/>
      <w:r w:rsidRPr="00AD77CB">
        <w:rPr>
          <w:lang w:val="en-US"/>
        </w:rPr>
        <w:t xml:space="preserve"> </w:t>
      </w:r>
      <w:proofErr w:type="spellStart"/>
      <w:r w:rsidRPr="00AD77CB">
        <w:rPr>
          <w:lang w:val="en-US"/>
        </w:rPr>
        <w:t>tujuan</w:t>
      </w:r>
      <w:proofErr w:type="spellEnd"/>
      <w:r w:rsidRPr="00AD77CB">
        <w:rPr>
          <w:lang w:val="en-US"/>
        </w:rPr>
        <w:t xml:space="preserve"> </w:t>
      </w:r>
      <w:proofErr w:type="spellStart"/>
      <w:r w:rsidRPr="00AD77CB">
        <w:rPr>
          <w:lang w:val="en-US"/>
        </w:rPr>
        <w:t>tertentu</w:t>
      </w:r>
      <w:proofErr w:type="spellEnd"/>
      <w:r w:rsidRPr="00AD77CB">
        <w:rPr>
          <w:lang w:val="en-US"/>
        </w:rPr>
        <w:t xml:space="preserve">, </w:t>
      </w:r>
      <w:proofErr w:type="spellStart"/>
      <w:r w:rsidRPr="00AD77CB">
        <w:rPr>
          <w:lang w:val="en-US"/>
        </w:rPr>
        <w:t>melalui</w:t>
      </w:r>
      <w:proofErr w:type="spellEnd"/>
      <w:r w:rsidRPr="00AD77CB">
        <w:rPr>
          <w:lang w:val="en-US"/>
        </w:rPr>
        <w:t xml:space="preserve"> </w:t>
      </w:r>
      <w:proofErr w:type="spellStart"/>
      <w:r w:rsidRPr="00AD77CB">
        <w:rPr>
          <w:lang w:val="en-US"/>
        </w:rPr>
        <w:t>serangkaian</w:t>
      </w:r>
      <w:proofErr w:type="spellEnd"/>
      <w:r w:rsidRPr="00AD77CB">
        <w:rPr>
          <w:lang w:val="en-US"/>
        </w:rPr>
        <w:t xml:space="preserve"> </w:t>
      </w:r>
      <w:proofErr w:type="spellStart"/>
      <w:r w:rsidRPr="00AD77CB">
        <w:rPr>
          <w:lang w:val="en-US"/>
        </w:rPr>
        <w:t>pengujian</w:t>
      </w:r>
      <w:proofErr w:type="spellEnd"/>
      <w:r w:rsidRPr="00AD77CB">
        <w:rPr>
          <w:lang w:val="en-US"/>
        </w:rPr>
        <w:t xml:space="preserve"> yang </w:t>
      </w:r>
      <w:proofErr w:type="spellStart"/>
      <w:r w:rsidRPr="00AD77CB">
        <w:rPr>
          <w:lang w:val="en-US"/>
        </w:rPr>
        <w:t>bersifat</w:t>
      </w:r>
      <w:proofErr w:type="spellEnd"/>
      <w:r w:rsidRPr="00AD77CB">
        <w:rPr>
          <w:lang w:val="en-US"/>
        </w:rPr>
        <w:t xml:space="preserve"> </w:t>
      </w:r>
      <w:proofErr w:type="spellStart"/>
      <w:r w:rsidRPr="00AD77CB">
        <w:rPr>
          <w:lang w:val="en-US"/>
        </w:rPr>
        <w:t>saling</w:t>
      </w:r>
      <w:proofErr w:type="spellEnd"/>
      <w:r w:rsidRPr="00AD77CB">
        <w:rPr>
          <w:lang w:val="en-US"/>
        </w:rPr>
        <w:t xml:space="preserve"> </w:t>
      </w:r>
      <w:proofErr w:type="spellStart"/>
      <w:r w:rsidRPr="00AD77CB">
        <w:rPr>
          <w:lang w:val="en-US"/>
        </w:rPr>
        <w:t>melengkapi</w:t>
      </w:r>
      <w:proofErr w:type="spellEnd"/>
      <w:r w:rsidRPr="00AD77CB">
        <w:rPr>
          <w:lang w:val="en-US"/>
        </w:rPr>
        <w:t>.</w:t>
      </w:r>
    </w:p>
    <w:p w14:paraId="3B4C9584" w14:textId="77777777" w:rsidR="00AD77CB" w:rsidRPr="00AD77CB" w:rsidRDefault="00AD77CB" w:rsidP="00AD77CB">
      <w:pPr>
        <w:rPr>
          <w:lang w:val="en-US"/>
        </w:rPr>
      </w:pPr>
      <w:r w:rsidRPr="00AD77CB">
        <w:rPr>
          <w:lang w:val="en-US"/>
        </w:rPr>
        <w:t xml:space="preserve">Barlas (1989) </w:t>
      </w:r>
      <w:proofErr w:type="spellStart"/>
      <w:r w:rsidRPr="00AD77CB">
        <w:rPr>
          <w:lang w:val="en-US"/>
        </w:rPr>
        <w:t>membedakan</w:t>
      </w:r>
      <w:proofErr w:type="spellEnd"/>
      <w:r w:rsidRPr="00AD77CB">
        <w:rPr>
          <w:lang w:val="en-US"/>
        </w:rPr>
        <w:t xml:space="preserve"> </w:t>
      </w:r>
      <w:proofErr w:type="spellStart"/>
      <w:r w:rsidRPr="00AD77CB">
        <w:rPr>
          <w:lang w:val="en-US"/>
        </w:rPr>
        <w:t>pengujian</w:t>
      </w:r>
      <w:proofErr w:type="spellEnd"/>
      <w:r w:rsidRPr="00AD77CB">
        <w:rPr>
          <w:lang w:val="en-US"/>
        </w:rPr>
        <w:t xml:space="preserve"> </w:t>
      </w:r>
      <w:proofErr w:type="spellStart"/>
      <w:r w:rsidRPr="00AD77CB">
        <w:rPr>
          <w:lang w:val="en-US"/>
        </w:rPr>
        <w:t>ke</w:t>
      </w:r>
      <w:proofErr w:type="spellEnd"/>
      <w:r w:rsidRPr="00AD77CB">
        <w:rPr>
          <w:lang w:val="en-US"/>
        </w:rPr>
        <w:t xml:space="preserve"> </w:t>
      </w:r>
      <w:proofErr w:type="spellStart"/>
      <w:r w:rsidRPr="00AD77CB">
        <w:rPr>
          <w:lang w:val="en-US"/>
        </w:rPr>
        <w:t>dalam</w:t>
      </w:r>
      <w:proofErr w:type="spellEnd"/>
      <w:r w:rsidRPr="00AD77CB">
        <w:rPr>
          <w:lang w:val="en-US"/>
        </w:rPr>
        <w:t xml:space="preserve"> dua </w:t>
      </w:r>
      <w:proofErr w:type="spellStart"/>
      <w:r w:rsidRPr="00AD77CB">
        <w:rPr>
          <w:lang w:val="en-US"/>
        </w:rPr>
        <w:t>kelompok</w:t>
      </w:r>
      <w:proofErr w:type="spellEnd"/>
      <w:r w:rsidRPr="00AD77CB">
        <w:rPr>
          <w:lang w:val="en-US"/>
        </w:rPr>
        <w:t xml:space="preserve"> </w:t>
      </w:r>
      <w:proofErr w:type="spellStart"/>
      <w:r w:rsidRPr="00AD77CB">
        <w:rPr>
          <w:lang w:val="en-US"/>
        </w:rPr>
        <w:t>besar</w:t>
      </w:r>
      <w:proofErr w:type="spellEnd"/>
      <w:r w:rsidRPr="00AD77CB">
        <w:rPr>
          <w:lang w:val="en-US"/>
        </w:rPr>
        <w:t xml:space="preserve"> yang </w:t>
      </w:r>
      <w:proofErr w:type="spellStart"/>
      <w:r w:rsidRPr="00AD77CB">
        <w:rPr>
          <w:lang w:val="en-US"/>
        </w:rPr>
        <w:t>harus</w:t>
      </w:r>
      <w:proofErr w:type="spellEnd"/>
      <w:r w:rsidRPr="00AD77CB">
        <w:rPr>
          <w:lang w:val="en-US"/>
        </w:rPr>
        <w:t xml:space="preserve"> </w:t>
      </w:r>
      <w:proofErr w:type="spellStart"/>
      <w:r w:rsidRPr="00AD77CB">
        <w:rPr>
          <w:lang w:val="en-US"/>
        </w:rPr>
        <w:t>dijalankan</w:t>
      </w:r>
      <w:proofErr w:type="spellEnd"/>
      <w:r w:rsidRPr="00AD77CB">
        <w:rPr>
          <w:lang w:val="en-US"/>
        </w:rPr>
        <w:t xml:space="preserve"> </w:t>
      </w:r>
      <w:proofErr w:type="spellStart"/>
      <w:r w:rsidRPr="00AD77CB">
        <w:rPr>
          <w:lang w:val="en-US"/>
        </w:rPr>
        <w:t>secara</w:t>
      </w:r>
      <w:proofErr w:type="spellEnd"/>
      <w:r w:rsidRPr="00AD77CB">
        <w:rPr>
          <w:lang w:val="en-US"/>
        </w:rPr>
        <w:t xml:space="preserve"> </w:t>
      </w:r>
      <w:proofErr w:type="spellStart"/>
      <w:r w:rsidRPr="00AD77CB">
        <w:rPr>
          <w:lang w:val="en-US"/>
        </w:rPr>
        <w:t>berurutan</w:t>
      </w:r>
      <w:proofErr w:type="spellEnd"/>
      <w:r w:rsidRPr="00AD77CB">
        <w:rPr>
          <w:lang w:val="en-US"/>
        </w:rPr>
        <w:t xml:space="preserve">, </w:t>
      </w:r>
      <w:proofErr w:type="spellStart"/>
      <w:r w:rsidRPr="00AD77CB">
        <w:rPr>
          <w:lang w:val="en-US"/>
        </w:rPr>
        <w:t>yaitu</w:t>
      </w:r>
      <w:proofErr w:type="spellEnd"/>
      <w:r w:rsidRPr="00AD77CB">
        <w:rPr>
          <w:lang w:val="en-US"/>
        </w:rPr>
        <w:t xml:space="preserve"> uji </w:t>
      </w:r>
      <w:proofErr w:type="spellStart"/>
      <w:r w:rsidRPr="00AD77CB">
        <w:rPr>
          <w:lang w:val="en-US"/>
        </w:rPr>
        <w:t>struktur</w:t>
      </w:r>
      <w:proofErr w:type="spellEnd"/>
      <w:r w:rsidRPr="00AD77CB">
        <w:rPr>
          <w:lang w:val="en-US"/>
        </w:rPr>
        <w:t xml:space="preserve"> (</w:t>
      </w:r>
      <w:r w:rsidRPr="00AD77CB">
        <w:rPr>
          <w:i/>
          <w:iCs/>
          <w:lang w:val="en-US"/>
        </w:rPr>
        <w:t>structure validity tests</w:t>
      </w:r>
      <w:r w:rsidRPr="00AD77CB">
        <w:rPr>
          <w:lang w:val="en-US"/>
        </w:rPr>
        <w:t xml:space="preserve">) dan uji </w:t>
      </w:r>
      <w:proofErr w:type="spellStart"/>
      <w:r w:rsidRPr="00AD77CB">
        <w:rPr>
          <w:lang w:val="en-US"/>
        </w:rPr>
        <w:t>perilaku</w:t>
      </w:r>
      <w:proofErr w:type="spellEnd"/>
      <w:r w:rsidRPr="00AD77CB">
        <w:rPr>
          <w:lang w:val="en-US"/>
        </w:rPr>
        <w:t xml:space="preserve"> (</w:t>
      </w:r>
      <w:r w:rsidRPr="00AD77CB">
        <w:rPr>
          <w:i/>
          <w:iCs/>
          <w:lang w:val="en-US"/>
        </w:rPr>
        <w:t>behavior validity tests</w:t>
      </w:r>
      <w:r w:rsidRPr="00AD77CB">
        <w:rPr>
          <w:lang w:val="en-US"/>
        </w:rPr>
        <w:t xml:space="preserve">). </w:t>
      </w:r>
      <w:proofErr w:type="spellStart"/>
      <w:r w:rsidRPr="00AD77CB">
        <w:rPr>
          <w:lang w:val="en-US"/>
        </w:rPr>
        <w:t>Urutan</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bersifat</w:t>
      </w:r>
      <w:proofErr w:type="spellEnd"/>
      <w:r w:rsidRPr="00AD77CB">
        <w:rPr>
          <w:lang w:val="en-US"/>
        </w:rPr>
        <w:t xml:space="preserve"> </w:t>
      </w:r>
      <w:proofErr w:type="spellStart"/>
      <w:r w:rsidRPr="00AD77CB">
        <w:rPr>
          <w:lang w:val="en-US"/>
        </w:rPr>
        <w:t>menentukan</w:t>
      </w:r>
      <w:proofErr w:type="spellEnd"/>
      <w:r w:rsidRPr="00AD77CB">
        <w:rPr>
          <w:lang w:val="en-US"/>
        </w:rPr>
        <w:t xml:space="preserve">, </w:t>
      </w:r>
      <w:proofErr w:type="spellStart"/>
      <w:r w:rsidRPr="00AD77CB">
        <w:rPr>
          <w:lang w:val="en-US"/>
        </w:rPr>
        <w:t>karena</w:t>
      </w:r>
      <w:proofErr w:type="spellEnd"/>
      <w:r w:rsidRPr="00AD77CB">
        <w:rPr>
          <w:lang w:val="en-US"/>
        </w:rPr>
        <w:t xml:space="preserve"> </w:t>
      </w:r>
      <w:proofErr w:type="spellStart"/>
      <w:r w:rsidRPr="00AD77CB">
        <w:rPr>
          <w:lang w:val="en-US"/>
        </w:rPr>
        <w:t>kesesuaian</w:t>
      </w:r>
      <w:proofErr w:type="spellEnd"/>
      <w:r w:rsidRPr="00AD77CB">
        <w:rPr>
          <w:lang w:val="en-US"/>
        </w:rPr>
        <w:t xml:space="preserve"> </w:t>
      </w:r>
      <w:proofErr w:type="spellStart"/>
      <w:r w:rsidRPr="00AD77CB">
        <w:rPr>
          <w:lang w:val="en-US"/>
        </w:rPr>
        <w:t>keluaran</w:t>
      </w:r>
      <w:proofErr w:type="spellEnd"/>
      <w:r w:rsidRPr="00AD77CB">
        <w:rPr>
          <w:lang w:val="en-US"/>
        </w:rPr>
        <w:t xml:space="preserve"> model </w:t>
      </w:r>
      <w:proofErr w:type="spellStart"/>
      <w:r w:rsidRPr="00AD77CB">
        <w:rPr>
          <w:lang w:val="en-US"/>
        </w:rPr>
        <w:t>terhadap</w:t>
      </w:r>
      <w:proofErr w:type="spellEnd"/>
      <w:r w:rsidRPr="00AD77CB">
        <w:rPr>
          <w:lang w:val="en-US"/>
        </w:rPr>
        <w:t xml:space="preserve"> data </w:t>
      </w:r>
      <w:proofErr w:type="spellStart"/>
      <w:r w:rsidRPr="00AD77CB">
        <w:rPr>
          <w:lang w:val="en-US"/>
        </w:rPr>
        <w:t>historis</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bermakna</w:t>
      </w:r>
      <w:proofErr w:type="spellEnd"/>
      <w:r w:rsidRPr="00AD77CB">
        <w:rPr>
          <w:lang w:val="en-US"/>
        </w:rPr>
        <w:t xml:space="preserve"> </w:t>
      </w:r>
      <w:proofErr w:type="spellStart"/>
      <w:r w:rsidRPr="00AD77CB">
        <w:rPr>
          <w:lang w:val="en-US"/>
        </w:rPr>
        <w:t>apabila</w:t>
      </w:r>
      <w:proofErr w:type="spellEnd"/>
      <w:r w:rsidRPr="00AD77CB">
        <w:rPr>
          <w:lang w:val="en-US"/>
        </w:rPr>
        <w:t xml:space="preserve"> </w:t>
      </w:r>
      <w:proofErr w:type="spellStart"/>
      <w:r w:rsidRPr="00AD77CB">
        <w:rPr>
          <w:lang w:val="en-US"/>
        </w:rPr>
        <w:t>struktur</w:t>
      </w:r>
      <w:proofErr w:type="spellEnd"/>
      <w:r w:rsidRPr="00AD77CB">
        <w:rPr>
          <w:lang w:val="en-US"/>
        </w:rPr>
        <w:t xml:space="preserve"> yang </w:t>
      </w:r>
      <w:proofErr w:type="spellStart"/>
      <w:r w:rsidRPr="00AD77CB">
        <w:rPr>
          <w:lang w:val="en-US"/>
        </w:rPr>
        <w:t>menghasilkannya</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dipertanggungjawabkan</w:t>
      </w:r>
      <w:proofErr w:type="spellEnd"/>
      <w:r w:rsidRPr="00AD77CB">
        <w:rPr>
          <w:lang w:val="en-US"/>
        </w:rPr>
        <w:t xml:space="preserve">. </w:t>
      </w:r>
      <w:proofErr w:type="spellStart"/>
      <w:r w:rsidRPr="00AD77CB">
        <w:rPr>
          <w:lang w:val="en-US"/>
        </w:rPr>
        <w:t>Sebuah</w:t>
      </w:r>
      <w:proofErr w:type="spellEnd"/>
      <w:r w:rsidRPr="00AD77CB">
        <w:rPr>
          <w:lang w:val="en-US"/>
        </w:rPr>
        <w:t xml:space="preserve"> model </w:t>
      </w:r>
      <w:proofErr w:type="spellStart"/>
      <w:r w:rsidRPr="00AD77CB">
        <w:rPr>
          <w:lang w:val="en-US"/>
        </w:rPr>
        <w:t>dapat</w:t>
      </w:r>
      <w:proofErr w:type="spellEnd"/>
      <w:r w:rsidRPr="00AD77CB">
        <w:rPr>
          <w:lang w:val="en-US"/>
        </w:rPr>
        <w:t xml:space="preserve"> </w:t>
      </w:r>
      <w:proofErr w:type="spellStart"/>
      <w:r w:rsidRPr="00AD77CB">
        <w:rPr>
          <w:lang w:val="en-US"/>
        </w:rPr>
        <w:t>saja</w:t>
      </w:r>
      <w:proofErr w:type="spellEnd"/>
      <w:r w:rsidRPr="00AD77CB">
        <w:rPr>
          <w:lang w:val="en-US"/>
        </w:rPr>
        <w:t xml:space="preserve"> </w:t>
      </w:r>
      <w:proofErr w:type="spellStart"/>
      <w:r w:rsidRPr="00AD77CB">
        <w:rPr>
          <w:lang w:val="en-US"/>
        </w:rPr>
        <w:t>menghasilkan</w:t>
      </w:r>
      <w:proofErr w:type="spellEnd"/>
      <w:r w:rsidRPr="00AD77CB">
        <w:rPr>
          <w:lang w:val="en-US"/>
        </w:rPr>
        <w:t xml:space="preserve"> </w:t>
      </w:r>
      <w:proofErr w:type="spellStart"/>
      <w:r w:rsidRPr="00AD77CB">
        <w:rPr>
          <w:lang w:val="en-US"/>
        </w:rPr>
        <w:t>angka</w:t>
      </w:r>
      <w:proofErr w:type="spellEnd"/>
      <w:r w:rsidRPr="00AD77CB">
        <w:rPr>
          <w:lang w:val="en-US"/>
        </w:rPr>
        <w:t xml:space="preserve"> yang </w:t>
      </w:r>
      <w:proofErr w:type="spellStart"/>
      <w:r w:rsidRPr="00AD77CB">
        <w:rPr>
          <w:lang w:val="en-US"/>
        </w:rPr>
        <w:t>mendekati</w:t>
      </w:r>
      <w:proofErr w:type="spellEnd"/>
      <w:r w:rsidRPr="00AD77CB">
        <w:rPr>
          <w:lang w:val="en-US"/>
        </w:rPr>
        <w:t xml:space="preserve"> data </w:t>
      </w:r>
      <w:proofErr w:type="spellStart"/>
      <w:r w:rsidRPr="00AD77CB">
        <w:rPr>
          <w:lang w:val="en-US"/>
        </w:rPr>
        <w:t>melalui</w:t>
      </w:r>
      <w:proofErr w:type="spellEnd"/>
      <w:r w:rsidRPr="00AD77CB">
        <w:rPr>
          <w:lang w:val="en-US"/>
        </w:rPr>
        <w:t xml:space="preserve"> </w:t>
      </w:r>
      <w:proofErr w:type="spellStart"/>
      <w:r w:rsidRPr="00AD77CB">
        <w:rPr>
          <w:lang w:val="en-US"/>
        </w:rPr>
        <w:t>struktur</w:t>
      </w:r>
      <w:proofErr w:type="spellEnd"/>
      <w:r w:rsidRPr="00AD77CB">
        <w:rPr>
          <w:lang w:val="en-US"/>
        </w:rPr>
        <w:t xml:space="preserve"> yang </w:t>
      </w:r>
      <w:proofErr w:type="spellStart"/>
      <w:r w:rsidRPr="00AD77CB">
        <w:rPr>
          <w:lang w:val="en-US"/>
        </w:rPr>
        <w:t>keliru</w:t>
      </w:r>
      <w:proofErr w:type="spellEnd"/>
      <w:r w:rsidRPr="00AD77CB">
        <w:rPr>
          <w:lang w:val="en-US"/>
        </w:rPr>
        <w:t xml:space="preserve">, dan </w:t>
      </w:r>
      <w:proofErr w:type="spellStart"/>
      <w:r w:rsidRPr="00AD77CB">
        <w:rPr>
          <w:lang w:val="en-US"/>
        </w:rPr>
        <w:t>kondisi</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justru</w:t>
      </w:r>
      <w:proofErr w:type="spellEnd"/>
      <w:r w:rsidRPr="00AD77CB">
        <w:rPr>
          <w:lang w:val="en-US"/>
        </w:rPr>
        <w:t xml:space="preserve"> </w:t>
      </w:r>
      <w:proofErr w:type="spellStart"/>
      <w:r w:rsidRPr="00AD77CB">
        <w:rPr>
          <w:lang w:val="en-US"/>
        </w:rPr>
        <w:t>berbahaya</w:t>
      </w:r>
      <w:proofErr w:type="spellEnd"/>
      <w:r w:rsidRPr="00AD77CB">
        <w:rPr>
          <w:lang w:val="en-US"/>
        </w:rPr>
        <w:t xml:space="preserve"> </w:t>
      </w:r>
      <w:proofErr w:type="spellStart"/>
      <w:r w:rsidRPr="00AD77CB">
        <w:rPr>
          <w:lang w:val="en-US"/>
        </w:rPr>
        <w:t>bagi</w:t>
      </w:r>
      <w:proofErr w:type="spellEnd"/>
      <w:r w:rsidRPr="00AD77CB">
        <w:rPr>
          <w:lang w:val="en-US"/>
        </w:rPr>
        <w:t xml:space="preserve"> </w:t>
      </w:r>
      <w:proofErr w:type="spellStart"/>
      <w:r w:rsidRPr="00AD77CB">
        <w:rPr>
          <w:lang w:val="en-US"/>
        </w:rPr>
        <w:t>analisis</w:t>
      </w:r>
      <w:proofErr w:type="spellEnd"/>
      <w:r w:rsidRPr="00AD77CB">
        <w:rPr>
          <w:lang w:val="en-US"/>
        </w:rPr>
        <w:t xml:space="preserve"> </w:t>
      </w:r>
      <w:proofErr w:type="spellStart"/>
      <w:r w:rsidRPr="00AD77CB">
        <w:rPr>
          <w:lang w:val="en-US"/>
        </w:rPr>
        <w:t>kebijakan</w:t>
      </w:r>
      <w:proofErr w:type="spellEnd"/>
      <w:r w:rsidRPr="00AD77CB">
        <w:rPr>
          <w:lang w:val="en-US"/>
        </w:rPr>
        <w:t xml:space="preserve"> </w:t>
      </w:r>
      <w:proofErr w:type="spellStart"/>
      <w:r w:rsidRPr="00AD77CB">
        <w:rPr>
          <w:lang w:val="en-US"/>
        </w:rPr>
        <w:t>karena</w:t>
      </w:r>
      <w:proofErr w:type="spellEnd"/>
      <w:r w:rsidRPr="00AD77CB">
        <w:rPr>
          <w:lang w:val="en-US"/>
        </w:rPr>
        <w:t xml:space="preserve"> </w:t>
      </w:r>
      <w:proofErr w:type="spellStart"/>
      <w:r w:rsidRPr="00AD77CB">
        <w:rPr>
          <w:lang w:val="en-US"/>
        </w:rPr>
        <w:t>respons</w:t>
      </w:r>
      <w:proofErr w:type="spellEnd"/>
      <w:r w:rsidRPr="00AD77CB">
        <w:rPr>
          <w:lang w:val="en-US"/>
        </w:rPr>
        <w:t xml:space="preserve"> model </w:t>
      </w:r>
      <w:proofErr w:type="spellStart"/>
      <w:r w:rsidRPr="00AD77CB">
        <w:rPr>
          <w:lang w:val="en-US"/>
        </w:rPr>
        <w:t>terhadap</w:t>
      </w:r>
      <w:proofErr w:type="spellEnd"/>
      <w:r w:rsidRPr="00AD77CB">
        <w:rPr>
          <w:lang w:val="en-US"/>
        </w:rPr>
        <w:t xml:space="preserve"> </w:t>
      </w:r>
      <w:proofErr w:type="spellStart"/>
      <w:r w:rsidRPr="00AD77CB">
        <w:rPr>
          <w:lang w:val="en-US"/>
        </w:rPr>
        <w:t>intervensi</w:t>
      </w:r>
      <w:proofErr w:type="spellEnd"/>
      <w:r w:rsidRPr="00AD77CB">
        <w:rPr>
          <w:lang w:val="en-US"/>
        </w:rPr>
        <w:t xml:space="preserve"> </w:t>
      </w:r>
      <w:proofErr w:type="spellStart"/>
      <w:r w:rsidRPr="00AD77CB">
        <w:rPr>
          <w:lang w:val="en-US"/>
        </w:rPr>
        <w:t>akan</w:t>
      </w:r>
      <w:proofErr w:type="spellEnd"/>
      <w:r w:rsidRPr="00AD77CB">
        <w:rPr>
          <w:lang w:val="en-US"/>
        </w:rPr>
        <w:t xml:space="preserve"> </w:t>
      </w:r>
      <w:proofErr w:type="spellStart"/>
      <w:r w:rsidRPr="00AD77CB">
        <w:rPr>
          <w:lang w:val="en-US"/>
        </w:rPr>
        <w:t>menyesatkan</w:t>
      </w:r>
      <w:proofErr w:type="spellEnd"/>
      <w:r w:rsidRPr="00AD77CB">
        <w:rPr>
          <w:lang w:val="en-US"/>
        </w:rPr>
        <w:t>.</w:t>
      </w:r>
    </w:p>
    <w:p w14:paraId="0410B156" w14:textId="77777777" w:rsidR="00AD77CB" w:rsidRPr="00AD77CB" w:rsidRDefault="00AD77CB" w:rsidP="00AD77CB">
      <w:pPr>
        <w:rPr>
          <w:lang w:val="en-US"/>
        </w:rPr>
      </w:pPr>
      <w:r w:rsidRPr="00AD77CB">
        <w:rPr>
          <w:lang w:val="en-US"/>
        </w:rPr>
        <w:t xml:space="preserve">Uji </w:t>
      </w:r>
      <w:proofErr w:type="spellStart"/>
      <w:r w:rsidRPr="00AD77CB">
        <w:rPr>
          <w:lang w:val="en-US"/>
        </w:rPr>
        <w:t>struktur</w:t>
      </w:r>
      <w:proofErr w:type="spellEnd"/>
      <w:r w:rsidRPr="00AD77CB">
        <w:rPr>
          <w:lang w:val="en-US"/>
        </w:rPr>
        <w:t xml:space="preserve"> </w:t>
      </w:r>
      <w:proofErr w:type="spellStart"/>
      <w:r w:rsidRPr="00AD77CB">
        <w:rPr>
          <w:lang w:val="en-US"/>
        </w:rPr>
        <w:t>memeriksa</w:t>
      </w:r>
      <w:proofErr w:type="spellEnd"/>
      <w:r w:rsidRPr="00AD77CB">
        <w:rPr>
          <w:lang w:val="en-US"/>
        </w:rPr>
        <w:t xml:space="preserve"> </w:t>
      </w:r>
      <w:proofErr w:type="spellStart"/>
      <w:r w:rsidRPr="00AD77CB">
        <w:rPr>
          <w:lang w:val="en-US"/>
        </w:rPr>
        <w:t>apakah</w:t>
      </w:r>
      <w:proofErr w:type="spellEnd"/>
      <w:r w:rsidRPr="00AD77CB">
        <w:rPr>
          <w:lang w:val="en-US"/>
        </w:rPr>
        <w:t xml:space="preserve"> </w:t>
      </w:r>
      <w:proofErr w:type="spellStart"/>
      <w:r w:rsidRPr="00AD77CB">
        <w:rPr>
          <w:lang w:val="en-US"/>
        </w:rPr>
        <w:t>struktur</w:t>
      </w:r>
      <w:proofErr w:type="spellEnd"/>
      <w:r w:rsidRPr="00AD77CB">
        <w:rPr>
          <w:lang w:val="en-US"/>
        </w:rPr>
        <w:t xml:space="preserve"> model </w:t>
      </w:r>
      <w:proofErr w:type="spellStart"/>
      <w:r w:rsidRPr="00AD77CB">
        <w:rPr>
          <w:lang w:val="en-US"/>
        </w:rPr>
        <w:t>dapat</w:t>
      </w:r>
      <w:proofErr w:type="spellEnd"/>
      <w:r w:rsidRPr="00AD77CB">
        <w:rPr>
          <w:lang w:val="en-US"/>
        </w:rPr>
        <w:t xml:space="preserve"> </w:t>
      </w:r>
      <w:proofErr w:type="spellStart"/>
      <w:r w:rsidRPr="00AD77CB">
        <w:rPr>
          <w:lang w:val="en-US"/>
        </w:rPr>
        <w:t>diterima</w:t>
      </w:r>
      <w:proofErr w:type="spellEnd"/>
      <w:r w:rsidRPr="00AD77CB">
        <w:rPr>
          <w:lang w:val="en-US"/>
        </w:rPr>
        <w:t xml:space="preserve"> </w:t>
      </w:r>
      <w:proofErr w:type="spellStart"/>
      <w:r w:rsidRPr="00AD77CB">
        <w:rPr>
          <w:lang w:val="en-US"/>
        </w:rPr>
        <w:t>secara</w:t>
      </w:r>
      <w:proofErr w:type="spellEnd"/>
      <w:r w:rsidRPr="00AD77CB">
        <w:rPr>
          <w:lang w:val="en-US"/>
        </w:rPr>
        <w:t xml:space="preserve"> </w:t>
      </w:r>
      <w:proofErr w:type="spellStart"/>
      <w:r w:rsidRPr="00AD77CB">
        <w:rPr>
          <w:lang w:val="en-US"/>
        </w:rPr>
        <w:t>teoretis</w:t>
      </w:r>
      <w:proofErr w:type="spellEnd"/>
      <w:r w:rsidRPr="00AD77CB">
        <w:rPr>
          <w:lang w:val="en-US"/>
        </w:rPr>
        <w:t xml:space="preserve"> dan </w:t>
      </w:r>
      <w:proofErr w:type="spellStart"/>
      <w:r w:rsidRPr="00AD77CB">
        <w:rPr>
          <w:lang w:val="en-US"/>
        </w:rPr>
        <w:t>logis</w:t>
      </w:r>
      <w:proofErr w:type="spellEnd"/>
      <w:r w:rsidRPr="00AD77CB">
        <w:rPr>
          <w:lang w:val="en-US"/>
        </w:rPr>
        <w:t xml:space="preserve">, </w:t>
      </w:r>
      <w:proofErr w:type="spellStart"/>
      <w:r w:rsidRPr="00AD77CB">
        <w:rPr>
          <w:lang w:val="en-US"/>
        </w:rPr>
        <w:t>tanpa</w:t>
      </w:r>
      <w:proofErr w:type="spellEnd"/>
      <w:r w:rsidRPr="00AD77CB">
        <w:rPr>
          <w:lang w:val="en-US"/>
        </w:rPr>
        <w:t xml:space="preserve"> </w:t>
      </w:r>
      <w:proofErr w:type="spellStart"/>
      <w:r w:rsidRPr="00AD77CB">
        <w:rPr>
          <w:lang w:val="en-US"/>
        </w:rPr>
        <w:t>membandingkannya</w:t>
      </w:r>
      <w:proofErr w:type="spellEnd"/>
      <w:r w:rsidRPr="00AD77CB">
        <w:rPr>
          <w:lang w:val="en-US"/>
        </w:rPr>
        <w:t xml:space="preserve"> </w:t>
      </w:r>
      <w:proofErr w:type="spellStart"/>
      <w:r w:rsidRPr="00AD77CB">
        <w:rPr>
          <w:lang w:val="en-US"/>
        </w:rPr>
        <w:t>dengan</w:t>
      </w:r>
      <w:proofErr w:type="spellEnd"/>
      <w:r w:rsidRPr="00AD77CB">
        <w:rPr>
          <w:lang w:val="en-US"/>
        </w:rPr>
        <w:t xml:space="preserve"> data </w:t>
      </w:r>
      <w:proofErr w:type="spellStart"/>
      <w:r w:rsidRPr="00AD77CB">
        <w:rPr>
          <w:lang w:val="en-US"/>
        </w:rPr>
        <w:t>keluaran</w:t>
      </w:r>
      <w:proofErr w:type="spellEnd"/>
      <w:r w:rsidRPr="00AD77CB">
        <w:rPr>
          <w:lang w:val="en-US"/>
        </w:rPr>
        <w:t xml:space="preserve">. Forrester dan Senge (1980) </w:t>
      </w:r>
      <w:proofErr w:type="spellStart"/>
      <w:r w:rsidRPr="00AD77CB">
        <w:rPr>
          <w:lang w:val="en-US"/>
        </w:rPr>
        <w:t>serta</w:t>
      </w:r>
      <w:proofErr w:type="spellEnd"/>
      <w:r w:rsidRPr="00AD77CB">
        <w:rPr>
          <w:lang w:val="en-US"/>
        </w:rPr>
        <w:t xml:space="preserve"> Sterman (2000) </w:t>
      </w:r>
      <w:proofErr w:type="spellStart"/>
      <w:r w:rsidRPr="00AD77CB">
        <w:rPr>
          <w:lang w:val="en-US"/>
        </w:rPr>
        <w:t>merumuskan</w:t>
      </w:r>
      <w:proofErr w:type="spellEnd"/>
      <w:r w:rsidRPr="00AD77CB">
        <w:rPr>
          <w:lang w:val="en-US"/>
        </w:rPr>
        <w:t xml:space="preserve"> </w:t>
      </w:r>
      <w:proofErr w:type="spellStart"/>
      <w:r w:rsidRPr="00AD77CB">
        <w:rPr>
          <w:lang w:val="en-US"/>
        </w:rPr>
        <w:t>beberapa</w:t>
      </w:r>
      <w:proofErr w:type="spellEnd"/>
      <w:r w:rsidRPr="00AD77CB">
        <w:rPr>
          <w:lang w:val="en-US"/>
        </w:rPr>
        <w:t xml:space="preserve"> </w:t>
      </w:r>
      <w:proofErr w:type="spellStart"/>
      <w:r w:rsidRPr="00AD77CB">
        <w:rPr>
          <w:lang w:val="en-US"/>
        </w:rPr>
        <w:t>pengujian</w:t>
      </w:r>
      <w:proofErr w:type="spellEnd"/>
      <w:r w:rsidRPr="00AD77CB">
        <w:rPr>
          <w:lang w:val="en-US"/>
        </w:rPr>
        <w:t xml:space="preserve"> yang </w:t>
      </w:r>
      <w:proofErr w:type="spellStart"/>
      <w:r w:rsidRPr="00AD77CB">
        <w:rPr>
          <w:lang w:val="en-US"/>
        </w:rPr>
        <w:t>kini</w:t>
      </w:r>
      <w:proofErr w:type="spellEnd"/>
      <w:r w:rsidRPr="00AD77CB">
        <w:rPr>
          <w:lang w:val="en-US"/>
        </w:rPr>
        <w:t xml:space="preserve"> </w:t>
      </w:r>
      <w:proofErr w:type="spellStart"/>
      <w:r w:rsidRPr="00AD77CB">
        <w:rPr>
          <w:lang w:val="en-US"/>
        </w:rPr>
        <w:t>menjadi</w:t>
      </w:r>
      <w:proofErr w:type="spellEnd"/>
      <w:r w:rsidRPr="00AD77CB">
        <w:rPr>
          <w:lang w:val="en-US"/>
        </w:rPr>
        <w:t xml:space="preserve"> </w:t>
      </w:r>
      <w:proofErr w:type="spellStart"/>
      <w:r w:rsidRPr="00AD77CB">
        <w:rPr>
          <w:lang w:val="en-US"/>
        </w:rPr>
        <w:t>praktik</w:t>
      </w:r>
      <w:proofErr w:type="spellEnd"/>
      <w:r w:rsidRPr="00AD77CB">
        <w:rPr>
          <w:lang w:val="en-US"/>
        </w:rPr>
        <w:t xml:space="preserve"> </w:t>
      </w:r>
      <w:proofErr w:type="spellStart"/>
      <w:r w:rsidRPr="00AD77CB">
        <w:rPr>
          <w:lang w:val="en-US"/>
        </w:rPr>
        <w:t>baku</w:t>
      </w:r>
      <w:proofErr w:type="spellEnd"/>
      <w:r w:rsidRPr="00AD77CB">
        <w:rPr>
          <w:lang w:val="en-US"/>
        </w:rPr>
        <w:t xml:space="preserve">, di </w:t>
      </w:r>
      <w:proofErr w:type="spellStart"/>
      <w:r w:rsidRPr="00AD77CB">
        <w:rPr>
          <w:lang w:val="en-US"/>
        </w:rPr>
        <w:t>antaranya</w:t>
      </w:r>
      <w:proofErr w:type="spellEnd"/>
      <w:r w:rsidRPr="00AD77CB">
        <w:rPr>
          <w:lang w:val="en-US"/>
        </w:rPr>
        <w:t xml:space="preserve"> uji </w:t>
      </w:r>
      <w:proofErr w:type="spellStart"/>
      <w:r w:rsidRPr="00AD77CB">
        <w:rPr>
          <w:lang w:val="en-US"/>
        </w:rPr>
        <w:t>kesesuaian</w:t>
      </w:r>
      <w:proofErr w:type="spellEnd"/>
      <w:r w:rsidRPr="00AD77CB">
        <w:rPr>
          <w:lang w:val="en-US"/>
        </w:rPr>
        <w:t xml:space="preserve"> </w:t>
      </w:r>
      <w:proofErr w:type="spellStart"/>
      <w:r w:rsidRPr="00AD77CB">
        <w:rPr>
          <w:lang w:val="en-US"/>
        </w:rPr>
        <w:t>struktur</w:t>
      </w:r>
      <w:proofErr w:type="spellEnd"/>
      <w:r w:rsidRPr="00AD77CB">
        <w:rPr>
          <w:lang w:val="en-US"/>
        </w:rPr>
        <w:t xml:space="preserve"> dan parameter </w:t>
      </w:r>
      <w:proofErr w:type="spellStart"/>
      <w:r w:rsidRPr="00AD77CB">
        <w:rPr>
          <w:lang w:val="en-US"/>
        </w:rPr>
        <w:t>terhadap</w:t>
      </w:r>
      <w:proofErr w:type="spellEnd"/>
      <w:r w:rsidRPr="00AD77CB">
        <w:rPr>
          <w:lang w:val="en-US"/>
        </w:rPr>
        <w:t xml:space="preserve"> </w:t>
      </w:r>
      <w:proofErr w:type="spellStart"/>
      <w:r w:rsidRPr="00AD77CB">
        <w:rPr>
          <w:lang w:val="en-US"/>
        </w:rPr>
        <w:t>pengetahuan</w:t>
      </w:r>
      <w:proofErr w:type="spellEnd"/>
      <w:r w:rsidRPr="00AD77CB">
        <w:rPr>
          <w:lang w:val="en-US"/>
        </w:rPr>
        <w:t xml:space="preserve"> yang </w:t>
      </w:r>
      <w:proofErr w:type="spellStart"/>
      <w:r w:rsidRPr="00AD77CB">
        <w:rPr>
          <w:lang w:val="en-US"/>
        </w:rPr>
        <w:t>tersedia</w:t>
      </w:r>
      <w:proofErr w:type="spellEnd"/>
      <w:r w:rsidRPr="00AD77CB">
        <w:rPr>
          <w:lang w:val="en-US"/>
        </w:rPr>
        <w:t xml:space="preserve">, uji </w:t>
      </w:r>
      <w:proofErr w:type="spellStart"/>
      <w:r w:rsidRPr="00AD77CB">
        <w:rPr>
          <w:lang w:val="en-US"/>
        </w:rPr>
        <w:t>konsistensi</w:t>
      </w:r>
      <w:proofErr w:type="spellEnd"/>
      <w:r w:rsidRPr="00AD77CB">
        <w:rPr>
          <w:lang w:val="en-US"/>
        </w:rPr>
        <w:t xml:space="preserve"> </w:t>
      </w:r>
      <w:proofErr w:type="spellStart"/>
      <w:r w:rsidRPr="00AD77CB">
        <w:rPr>
          <w:lang w:val="en-US"/>
        </w:rPr>
        <w:t>dimensi</w:t>
      </w:r>
      <w:proofErr w:type="spellEnd"/>
      <w:r w:rsidRPr="00AD77CB">
        <w:rPr>
          <w:lang w:val="en-US"/>
        </w:rPr>
        <w:t xml:space="preserve"> yang </w:t>
      </w:r>
      <w:proofErr w:type="spellStart"/>
      <w:r w:rsidRPr="00AD77CB">
        <w:rPr>
          <w:lang w:val="en-US"/>
        </w:rPr>
        <w:t>memastikan</w:t>
      </w:r>
      <w:proofErr w:type="spellEnd"/>
      <w:r w:rsidRPr="00AD77CB">
        <w:rPr>
          <w:lang w:val="en-US"/>
        </w:rPr>
        <w:t xml:space="preserve"> </w:t>
      </w:r>
      <w:proofErr w:type="spellStart"/>
      <w:r w:rsidRPr="00AD77CB">
        <w:rPr>
          <w:lang w:val="en-US"/>
        </w:rPr>
        <w:t>setiap</w:t>
      </w:r>
      <w:proofErr w:type="spellEnd"/>
      <w:r w:rsidRPr="00AD77CB">
        <w:rPr>
          <w:lang w:val="en-US"/>
        </w:rPr>
        <w:t xml:space="preserve"> </w:t>
      </w:r>
      <w:proofErr w:type="spellStart"/>
      <w:r w:rsidRPr="00AD77CB">
        <w:rPr>
          <w:lang w:val="en-US"/>
        </w:rPr>
        <w:t>persamaan</w:t>
      </w:r>
      <w:proofErr w:type="spellEnd"/>
      <w:r w:rsidRPr="00AD77CB">
        <w:rPr>
          <w:lang w:val="en-US"/>
        </w:rPr>
        <w:t xml:space="preserve"> </w:t>
      </w:r>
      <w:proofErr w:type="spellStart"/>
      <w:r w:rsidRPr="00AD77CB">
        <w:rPr>
          <w:lang w:val="en-US"/>
        </w:rPr>
        <w:t>memiliki</w:t>
      </w:r>
      <w:proofErr w:type="spellEnd"/>
      <w:r w:rsidRPr="00AD77CB">
        <w:rPr>
          <w:lang w:val="en-US"/>
        </w:rPr>
        <w:t xml:space="preserve"> </w:t>
      </w:r>
      <w:proofErr w:type="spellStart"/>
      <w:r w:rsidRPr="00AD77CB">
        <w:rPr>
          <w:lang w:val="en-US"/>
        </w:rPr>
        <w:t>satuan</w:t>
      </w:r>
      <w:proofErr w:type="spellEnd"/>
      <w:r w:rsidRPr="00AD77CB">
        <w:rPr>
          <w:lang w:val="en-US"/>
        </w:rPr>
        <w:t xml:space="preserve"> yang </w:t>
      </w:r>
      <w:proofErr w:type="spellStart"/>
      <w:r w:rsidRPr="00AD77CB">
        <w:rPr>
          <w:lang w:val="en-US"/>
        </w:rPr>
        <w:t>benar</w:t>
      </w:r>
      <w:proofErr w:type="spellEnd"/>
      <w:r w:rsidRPr="00AD77CB">
        <w:rPr>
          <w:lang w:val="en-US"/>
        </w:rPr>
        <w:t xml:space="preserve">, uji </w:t>
      </w:r>
      <w:proofErr w:type="spellStart"/>
      <w:r w:rsidRPr="00AD77CB">
        <w:rPr>
          <w:lang w:val="en-US"/>
        </w:rPr>
        <w:t>kecukupan</w:t>
      </w:r>
      <w:proofErr w:type="spellEnd"/>
      <w:r w:rsidRPr="00AD77CB">
        <w:rPr>
          <w:lang w:val="en-US"/>
        </w:rPr>
        <w:t xml:space="preserve"> batas model yang </w:t>
      </w:r>
      <w:proofErr w:type="spellStart"/>
      <w:r w:rsidRPr="00AD77CB">
        <w:rPr>
          <w:lang w:val="en-US"/>
        </w:rPr>
        <w:t>memeriksa</w:t>
      </w:r>
      <w:proofErr w:type="spellEnd"/>
      <w:r w:rsidRPr="00AD77CB">
        <w:rPr>
          <w:lang w:val="en-US"/>
        </w:rPr>
        <w:t xml:space="preserve"> </w:t>
      </w:r>
      <w:proofErr w:type="spellStart"/>
      <w:r w:rsidRPr="00AD77CB">
        <w:rPr>
          <w:lang w:val="en-US"/>
        </w:rPr>
        <w:t>apakah</w:t>
      </w:r>
      <w:proofErr w:type="spellEnd"/>
      <w:r w:rsidRPr="00AD77CB">
        <w:rPr>
          <w:lang w:val="en-US"/>
        </w:rPr>
        <w:t xml:space="preserve"> </w:t>
      </w:r>
      <w:proofErr w:type="spellStart"/>
      <w:r w:rsidRPr="00AD77CB">
        <w:rPr>
          <w:lang w:val="en-US"/>
        </w:rPr>
        <w:t>variabel</w:t>
      </w:r>
      <w:proofErr w:type="spellEnd"/>
      <w:r w:rsidRPr="00AD77CB">
        <w:rPr>
          <w:lang w:val="en-US"/>
        </w:rPr>
        <w:t xml:space="preserve"> </w:t>
      </w:r>
      <w:proofErr w:type="spellStart"/>
      <w:r w:rsidRPr="00AD77CB">
        <w:rPr>
          <w:lang w:val="en-US"/>
        </w:rPr>
        <w:t>penting</w:t>
      </w:r>
      <w:proofErr w:type="spellEnd"/>
      <w:r w:rsidRPr="00AD77CB">
        <w:rPr>
          <w:lang w:val="en-US"/>
        </w:rPr>
        <w:t xml:space="preserve"> </w:t>
      </w:r>
      <w:proofErr w:type="spellStart"/>
      <w:r w:rsidRPr="00AD77CB">
        <w:rPr>
          <w:lang w:val="en-US"/>
        </w:rPr>
        <w:t>telah</w:t>
      </w:r>
      <w:proofErr w:type="spellEnd"/>
      <w:r w:rsidRPr="00AD77CB">
        <w:rPr>
          <w:lang w:val="en-US"/>
        </w:rPr>
        <w:t xml:space="preserve"> </w:t>
      </w:r>
      <w:proofErr w:type="spellStart"/>
      <w:r w:rsidRPr="00AD77CB">
        <w:rPr>
          <w:lang w:val="en-US"/>
        </w:rPr>
        <w:t>diendogenkan</w:t>
      </w:r>
      <w:proofErr w:type="spellEnd"/>
      <w:r w:rsidRPr="00AD77CB">
        <w:rPr>
          <w:lang w:val="en-US"/>
        </w:rPr>
        <w:t xml:space="preserve">, uji </w:t>
      </w:r>
      <w:proofErr w:type="spellStart"/>
      <w:r w:rsidRPr="00AD77CB">
        <w:rPr>
          <w:lang w:val="en-US"/>
        </w:rPr>
        <w:t>kekekalan</w:t>
      </w:r>
      <w:proofErr w:type="spellEnd"/>
      <w:r w:rsidRPr="00AD77CB">
        <w:rPr>
          <w:lang w:val="en-US"/>
        </w:rPr>
        <w:t xml:space="preserve"> </w:t>
      </w:r>
      <w:proofErr w:type="spellStart"/>
      <w:r w:rsidRPr="00AD77CB">
        <w:rPr>
          <w:lang w:val="en-US"/>
        </w:rPr>
        <w:t>materi</w:t>
      </w:r>
      <w:proofErr w:type="spellEnd"/>
      <w:r w:rsidRPr="00AD77CB">
        <w:rPr>
          <w:lang w:val="en-US"/>
        </w:rPr>
        <w:t xml:space="preserve"> yang </w:t>
      </w:r>
      <w:proofErr w:type="spellStart"/>
      <w:r w:rsidRPr="00AD77CB">
        <w:rPr>
          <w:lang w:val="en-US"/>
        </w:rPr>
        <w:t>memastikan</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ada</w:t>
      </w:r>
      <w:proofErr w:type="spellEnd"/>
      <w:r w:rsidRPr="00AD77CB">
        <w:rPr>
          <w:lang w:val="en-US"/>
        </w:rPr>
        <w:t xml:space="preserve"> </w:t>
      </w:r>
      <w:proofErr w:type="spellStart"/>
      <w:r w:rsidRPr="00AD77CB">
        <w:rPr>
          <w:lang w:val="en-US"/>
        </w:rPr>
        <w:t>akumulasi</w:t>
      </w:r>
      <w:proofErr w:type="spellEnd"/>
      <w:r w:rsidRPr="00AD77CB">
        <w:rPr>
          <w:lang w:val="en-US"/>
        </w:rPr>
        <w:t xml:space="preserve"> yang </w:t>
      </w:r>
      <w:proofErr w:type="spellStart"/>
      <w:r w:rsidRPr="00AD77CB">
        <w:rPr>
          <w:lang w:val="en-US"/>
        </w:rPr>
        <w:t>muncul</w:t>
      </w:r>
      <w:proofErr w:type="spellEnd"/>
      <w:r w:rsidRPr="00AD77CB">
        <w:rPr>
          <w:lang w:val="en-US"/>
        </w:rPr>
        <w:t xml:space="preserve"> </w:t>
      </w:r>
      <w:proofErr w:type="spellStart"/>
      <w:r w:rsidRPr="00AD77CB">
        <w:rPr>
          <w:lang w:val="en-US"/>
        </w:rPr>
        <w:t>atau</w:t>
      </w:r>
      <w:proofErr w:type="spellEnd"/>
      <w:r w:rsidRPr="00AD77CB">
        <w:rPr>
          <w:lang w:val="en-US"/>
        </w:rPr>
        <w:t xml:space="preserve"> </w:t>
      </w:r>
      <w:proofErr w:type="spellStart"/>
      <w:r w:rsidRPr="00AD77CB">
        <w:rPr>
          <w:lang w:val="en-US"/>
        </w:rPr>
        <w:t>hilang</w:t>
      </w:r>
      <w:proofErr w:type="spellEnd"/>
      <w:r w:rsidRPr="00AD77CB">
        <w:rPr>
          <w:lang w:val="en-US"/>
        </w:rPr>
        <w:t xml:space="preserve"> di </w:t>
      </w:r>
      <w:proofErr w:type="spellStart"/>
      <w:r w:rsidRPr="00AD77CB">
        <w:rPr>
          <w:lang w:val="en-US"/>
        </w:rPr>
        <w:t>luar</w:t>
      </w:r>
      <w:proofErr w:type="spellEnd"/>
      <w:r w:rsidRPr="00AD77CB">
        <w:rPr>
          <w:lang w:val="en-US"/>
        </w:rPr>
        <w:t xml:space="preserve"> </w:t>
      </w:r>
      <w:proofErr w:type="spellStart"/>
      <w:r w:rsidRPr="00AD77CB">
        <w:rPr>
          <w:lang w:val="en-US"/>
        </w:rPr>
        <w:t>aliran</w:t>
      </w:r>
      <w:proofErr w:type="spellEnd"/>
      <w:r w:rsidRPr="00AD77CB">
        <w:rPr>
          <w:lang w:val="en-US"/>
        </w:rPr>
        <w:t xml:space="preserve"> yang </w:t>
      </w:r>
      <w:proofErr w:type="spellStart"/>
      <w:r w:rsidRPr="00AD77CB">
        <w:rPr>
          <w:lang w:val="en-US"/>
        </w:rPr>
        <w:t>didefinisikan</w:t>
      </w:r>
      <w:proofErr w:type="spellEnd"/>
      <w:r w:rsidRPr="00AD77CB">
        <w:rPr>
          <w:lang w:val="en-US"/>
        </w:rPr>
        <w:t xml:space="preserve">, </w:t>
      </w:r>
      <w:proofErr w:type="spellStart"/>
      <w:r w:rsidRPr="00AD77CB">
        <w:rPr>
          <w:lang w:val="en-US"/>
        </w:rPr>
        <w:t>serta</w:t>
      </w:r>
      <w:proofErr w:type="spellEnd"/>
      <w:r w:rsidRPr="00AD77CB">
        <w:rPr>
          <w:lang w:val="en-US"/>
        </w:rPr>
        <w:t xml:space="preserve"> uji </w:t>
      </w:r>
      <w:proofErr w:type="spellStart"/>
      <w:r w:rsidRPr="00AD77CB">
        <w:rPr>
          <w:lang w:val="en-US"/>
        </w:rPr>
        <w:t>kondisi</w:t>
      </w:r>
      <w:proofErr w:type="spellEnd"/>
      <w:r w:rsidRPr="00AD77CB">
        <w:rPr>
          <w:lang w:val="en-US"/>
        </w:rPr>
        <w:t xml:space="preserve"> </w:t>
      </w:r>
      <w:proofErr w:type="spellStart"/>
      <w:r w:rsidRPr="00AD77CB">
        <w:rPr>
          <w:lang w:val="en-US"/>
        </w:rPr>
        <w:t>ekstrem</w:t>
      </w:r>
      <w:proofErr w:type="spellEnd"/>
      <w:r w:rsidRPr="00AD77CB">
        <w:rPr>
          <w:lang w:val="en-US"/>
        </w:rPr>
        <w:t xml:space="preserve"> yang </w:t>
      </w:r>
      <w:proofErr w:type="spellStart"/>
      <w:r w:rsidRPr="00AD77CB">
        <w:rPr>
          <w:lang w:val="en-US"/>
        </w:rPr>
        <w:t>menilai</w:t>
      </w:r>
      <w:proofErr w:type="spellEnd"/>
      <w:r w:rsidRPr="00AD77CB">
        <w:rPr>
          <w:lang w:val="en-US"/>
        </w:rPr>
        <w:t xml:space="preserve"> </w:t>
      </w:r>
      <w:proofErr w:type="spellStart"/>
      <w:r w:rsidRPr="00AD77CB">
        <w:rPr>
          <w:lang w:val="en-US"/>
        </w:rPr>
        <w:t>apakah</w:t>
      </w:r>
      <w:proofErr w:type="spellEnd"/>
      <w:r w:rsidRPr="00AD77CB">
        <w:rPr>
          <w:lang w:val="en-US"/>
        </w:rPr>
        <w:t xml:space="preserve"> model </w:t>
      </w:r>
      <w:proofErr w:type="spellStart"/>
      <w:r w:rsidRPr="00AD77CB">
        <w:rPr>
          <w:lang w:val="en-US"/>
        </w:rPr>
        <w:t>tetap</w:t>
      </w:r>
      <w:proofErr w:type="spellEnd"/>
      <w:r w:rsidRPr="00AD77CB">
        <w:rPr>
          <w:lang w:val="en-US"/>
        </w:rPr>
        <w:t xml:space="preserve"> </w:t>
      </w:r>
      <w:proofErr w:type="spellStart"/>
      <w:r w:rsidRPr="00AD77CB">
        <w:rPr>
          <w:lang w:val="en-US"/>
        </w:rPr>
        <w:t>menghasilkan</w:t>
      </w:r>
      <w:proofErr w:type="spellEnd"/>
      <w:r w:rsidRPr="00AD77CB">
        <w:rPr>
          <w:lang w:val="en-US"/>
        </w:rPr>
        <w:t xml:space="preserve"> </w:t>
      </w:r>
      <w:proofErr w:type="spellStart"/>
      <w:r w:rsidRPr="00AD77CB">
        <w:rPr>
          <w:lang w:val="en-US"/>
        </w:rPr>
        <w:t>perilaku</w:t>
      </w:r>
      <w:proofErr w:type="spellEnd"/>
      <w:r w:rsidRPr="00AD77CB">
        <w:rPr>
          <w:lang w:val="en-US"/>
        </w:rPr>
        <w:t xml:space="preserve"> </w:t>
      </w:r>
      <w:proofErr w:type="spellStart"/>
      <w:r w:rsidRPr="00AD77CB">
        <w:rPr>
          <w:lang w:val="en-US"/>
        </w:rPr>
        <w:t>logis</w:t>
      </w:r>
      <w:proofErr w:type="spellEnd"/>
      <w:r w:rsidRPr="00AD77CB">
        <w:rPr>
          <w:lang w:val="en-US"/>
        </w:rPr>
        <w:t xml:space="preserve"> </w:t>
      </w:r>
      <w:proofErr w:type="spellStart"/>
      <w:r w:rsidRPr="00AD77CB">
        <w:rPr>
          <w:lang w:val="en-US"/>
        </w:rPr>
        <w:t>ketika</w:t>
      </w:r>
      <w:proofErr w:type="spellEnd"/>
      <w:r w:rsidRPr="00AD77CB">
        <w:rPr>
          <w:lang w:val="en-US"/>
        </w:rPr>
        <w:t xml:space="preserve"> parameter </w:t>
      </w:r>
      <w:proofErr w:type="spellStart"/>
      <w:r w:rsidRPr="00AD77CB">
        <w:rPr>
          <w:lang w:val="en-US"/>
        </w:rPr>
        <w:t>ditetapkan</w:t>
      </w:r>
      <w:proofErr w:type="spellEnd"/>
      <w:r w:rsidRPr="00AD77CB">
        <w:rPr>
          <w:lang w:val="en-US"/>
        </w:rPr>
        <w:t xml:space="preserve"> pada </w:t>
      </w:r>
      <w:proofErr w:type="spellStart"/>
      <w:r w:rsidRPr="00AD77CB">
        <w:rPr>
          <w:lang w:val="en-US"/>
        </w:rPr>
        <w:t>nilai</w:t>
      </w:r>
      <w:proofErr w:type="spellEnd"/>
      <w:r w:rsidRPr="00AD77CB">
        <w:rPr>
          <w:lang w:val="en-US"/>
        </w:rPr>
        <w:t xml:space="preserve"> </w:t>
      </w:r>
      <w:proofErr w:type="spellStart"/>
      <w:r w:rsidRPr="00AD77CB">
        <w:rPr>
          <w:lang w:val="en-US"/>
        </w:rPr>
        <w:t>ekstrem</w:t>
      </w:r>
      <w:proofErr w:type="spellEnd"/>
      <w:r w:rsidRPr="00AD77CB">
        <w:rPr>
          <w:lang w:val="en-US"/>
        </w:rPr>
        <w:t xml:space="preserve">. Sterman (2000) juga </w:t>
      </w:r>
      <w:proofErr w:type="spellStart"/>
      <w:r w:rsidRPr="00AD77CB">
        <w:rPr>
          <w:lang w:val="en-US"/>
        </w:rPr>
        <w:t>menganjurkan</w:t>
      </w:r>
      <w:proofErr w:type="spellEnd"/>
      <w:r w:rsidRPr="00AD77CB">
        <w:rPr>
          <w:lang w:val="en-US"/>
        </w:rPr>
        <w:t xml:space="preserve"> uji </w:t>
      </w:r>
      <w:proofErr w:type="spellStart"/>
      <w:r w:rsidRPr="00AD77CB">
        <w:rPr>
          <w:lang w:val="en-US"/>
        </w:rPr>
        <w:t>galat</w:t>
      </w:r>
      <w:proofErr w:type="spellEnd"/>
      <w:r w:rsidRPr="00AD77CB">
        <w:rPr>
          <w:lang w:val="en-US"/>
        </w:rPr>
        <w:t xml:space="preserve"> </w:t>
      </w:r>
      <w:proofErr w:type="spellStart"/>
      <w:r w:rsidRPr="00AD77CB">
        <w:rPr>
          <w:lang w:val="en-US"/>
        </w:rPr>
        <w:t>integrasi</w:t>
      </w:r>
      <w:proofErr w:type="spellEnd"/>
      <w:r w:rsidRPr="00AD77CB">
        <w:rPr>
          <w:lang w:val="en-US"/>
        </w:rPr>
        <w:t xml:space="preserve">, </w:t>
      </w:r>
      <w:proofErr w:type="spellStart"/>
      <w:r w:rsidRPr="00AD77CB">
        <w:rPr>
          <w:lang w:val="en-US"/>
        </w:rPr>
        <w:t>yaitu</w:t>
      </w:r>
      <w:proofErr w:type="spellEnd"/>
      <w:r w:rsidRPr="00AD77CB">
        <w:rPr>
          <w:lang w:val="en-US"/>
        </w:rPr>
        <w:t xml:space="preserve"> </w:t>
      </w:r>
      <w:proofErr w:type="spellStart"/>
      <w:r w:rsidRPr="00AD77CB">
        <w:rPr>
          <w:lang w:val="en-US"/>
        </w:rPr>
        <w:t>membandingkan</w:t>
      </w:r>
      <w:proofErr w:type="spellEnd"/>
      <w:r w:rsidRPr="00AD77CB">
        <w:rPr>
          <w:lang w:val="en-US"/>
        </w:rPr>
        <w:t xml:space="preserve"> </w:t>
      </w:r>
      <w:proofErr w:type="spellStart"/>
      <w:r w:rsidRPr="00AD77CB">
        <w:rPr>
          <w:lang w:val="en-US"/>
        </w:rPr>
        <w:t>hasil</w:t>
      </w:r>
      <w:proofErr w:type="spellEnd"/>
      <w:r w:rsidRPr="00AD77CB">
        <w:rPr>
          <w:lang w:val="en-US"/>
        </w:rPr>
        <w:t xml:space="preserve"> </w:t>
      </w:r>
      <w:proofErr w:type="spellStart"/>
      <w:r w:rsidRPr="00AD77CB">
        <w:rPr>
          <w:lang w:val="en-US"/>
        </w:rPr>
        <w:t>simulasi</w:t>
      </w:r>
      <w:proofErr w:type="spellEnd"/>
      <w:r w:rsidRPr="00AD77CB">
        <w:rPr>
          <w:lang w:val="en-US"/>
        </w:rPr>
        <w:t xml:space="preserve"> pada </w:t>
      </w:r>
      <w:proofErr w:type="spellStart"/>
      <w:r w:rsidRPr="00AD77CB">
        <w:rPr>
          <w:lang w:val="en-US"/>
        </w:rPr>
        <w:t>langkah</w:t>
      </w:r>
      <w:proofErr w:type="spellEnd"/>
      <w:r w:rsidRPr="00AD77CB">
        <w:rPr>
          <w:lang w:val="en-US"/>
        </w:rPr>
        <w:t xml:space="preserve"> </w:t>
      </w:r>
      <w:proofErr w:type="spellStart"/>
      <w:r w:rsidRPr="00AD77CB">
        <w:rPr>
          <w:lang w:val="en-US"/>
        </w:rPr>
        <w:t>waktu</w:t>
      </w:r>
      <w:proofErr w:type="spellEnd"/>
      <w:r w:rsidRPr="00AD77CB">
        <w:rPr>
          <w:lang w:val="en-US"/>
        </w:rPr>
        <w:t xml:space="preserve"> yang </w:t>
      </w:r>
      <w:proofErr w:type="spellStart"/>
      <w:r w:rsidRPr="00AD77CB">
        <w:rPr>
          <w:lang w:val="en-US"/>
        </w:rPr>
        <w:lastRenderedPageBreak/>
        <w:t>berbeda</w:t>
      </w:r>
      <w:proofErr w:type="spellEnd"/>
      <w:r w:rsidRPr="00AD77CB">
        <w:rPr>
          <w:lang w:val="en-US"/>
        </w:rPr>
        <w:t xml:space="preserve"> </w:t>
      </w:r>
      <w:proofErr w:type="spellStart"/>
      <w:r w:rsidRPr="00AD77CB">
        <w:rPr>
          <w:lang w:val="en-US"/>
        </w:rPr>
        <w:t>untuk</w:t>
      </w:r>
      <w:proofErr w:type="spellEnd"/>
      <w:r w:rsidRPr="00AD77CB">
        <w:rPr>
          <w:lang w:val="en-US"/>
        </w:rPr>
        <w:t xml:space="preserve"> </w:t>
      </w:r>
      <w:proofErr w:type="spellStart"/>
      <w:r w:rsidRPr="00AD77CB">
        <w:rPr>
          <w:lang w:val="en-US"/>
        </w:rPr>
        <w:t>memastikan</w:t>
      </w:r>
      <w:proofErr w:type="spellEnd"/>
      <w:r w:rsidRPr="00AD77CB">
        <w:rPr>
          <w:lang w:val="en-US"/>
        </w:rPr>
        <w:t xml:space="preserve"> </w:t>
      </w:r>
      <w:proofErr w:type="spellStart"/>
      <w:r w:rsidRPr="00AD77CB">
        <w:rPr>
          <w:lang w:val="en-US"/>
        </w:rPr>
        <w:t>perilaku</w:t>
      </w:r>
      <w:proofErr w:type="spellEnd"/>
      <w:r w:rsidRPr="00AD77CB">
        <w:rPr>
          <w:lang w:val="en-US"/>
        </w:rPr>
        <w:t xml:space="preserve"> yang </w:t>
      </w:r>
      <w:proofErr w:type="spellStart"/>
      <w:r w:rsidRPr="00AD77CB">
        <w:rPr>
          <w:lang w:val="en-US"/>
        </w:rPr>
        <w:t>diamati</w:t>
      </w:r>
      <w:proofErr w:type="spellEnd"/>
      <w:r w:rsidRPr="00AD77CB">
        <w:rPr>
          <w:lang w:val="en-US"/>
        </w:rPr>
        <w:t xml:space="preserve"> </w:t>
      </w:r>
      <w:proofErr w:type="spellStart"/>
      <w:r w:rsidRPr="00AD77CB">
        <w:rPr>
          <w:lang w:val="en-US"/>
        </w:rPr>
        <w:t>berasal</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t>struktur</w:t>
      </w:r>
      <w:proofErr w:type="spellEnd"/>
      <w:r w:rsidRPr="00AD77CB">
        <w:rPr>
          <w:lang w:val="en-US"/>
        </w:rPr>
        <w:t xml:space="preserve"> model dan </w:t>
      </w:r>
      <w:proofErr w:type="spellStart"/>
      <w:r w:rsidRPr="00AD77CB">
        <w:rPr>
          <w:lang w:val="en-US"/>
        </w:rPr>
        <w:t>bukan</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t>ketidakcukupan</w:t>
      </w:r>
      <w:proofErr w:type="spellEnd"/>
      <w:r w:rsidRPr="00AD77CB">
        <w:rPr>
          <w:lang w:val="en-US"/>
        </w:rPr>
        <w:t xml:space="preserve"> </w:t>
      </w:r>
      <w:proofErr w:type="spellStart"/>
      <w:r w:rsidRPr="00AD77CB">
        <w:rPr>
          <w:lang w:val="en-US"/>
        </w:rPr>
        <w:t>langkah</w:t>
      </w:r>
      <w:proofErr w:type="spellEnd"/>
      <w:r w:rsidRPr="00AD77CB">
        <w:rPr>
          <w:lang w:val="en-US"/>
        </w:rPr>
        <w:t xml:space="preserve"> </w:t>
      </w:r>
      <w:proofErr w:type="spellStart"/>
      <w:r w:rsidRPr="00AD77CB">
        <w:rPr>
          <w:lang w:val="en-US"/>
        </w:rPr>
        <w:t>waktu</w:t>
      </w:r>
      <w:proofErr w:type="spellEnd"/>
      <w:r w:rsidRPr="00AD77CB">
        <w:rPr>
          <w:lang w:val="en-US"/>
        </w:rPr>
        <w:t xml:space="preserve"> </w:t>
      </w:r>
      <w:proofErr w:type="spellStart"/>
      <w:r w:rsidRPr="00AD77CB">
        <w:rPr>
          <w:lang w:val="en-US"/>
        </w:rPr>
        <w:t>numerik</w:t>
      </w:r>
      <w:proofErr w:type="spellEnd"/>
      <w:r w:rsidRPr="00AD77CB">
        <w:rPr>
          <w:lang w:val="en-US"/>
        </w:rPr>
        <w:t>.</w:t>
      </w:r>
    </w:p>
    <w:p w14:paraId="0F6FF58E" w14:textId="77777777" w:rsidR="00AD77CB" w:rsidRPr="00AD77CB" w:rsidRDefault="00AD77CB" w:rsidP="00AD77CB">
      <w:pPr>
        <w:rPr>
          <w:lang w:val="en-US"/>
        </w:rPr>
      </w:pPr>
      <w:r w:rsidRPr="00AD77CB">
        <w:rPr>
          <w:lang w:val="en-US"/>
        </w:rPr>
        <w:t xml:space="preserve">Uji </w:t>
      </w:r>
      <w:proofErr w:type="spellStart"/>
      <w:r w:rsidRPr="00AD77CB">
        <w:rPr>
          <w:lang w:val="en-US"/>
        </w:rPr>
        <w:t>perilaku</w:t>
      </w:r>
      <w:proofErr w:type="spellEnd"/>
      <w:r w:rsidRPr="00AD77CB">
        <w:rPr>
          <w:lang w:val="en-US"/>
        </w:rPr>
        <w:t xml:space="preserve"> </w:t>
      </w:r>
      <w:proofErr w:type="spellStart"/>
      <w:r w:rsidRPr="00AD77CB">
        <w:rPr>
          <w:lang w:val="en-US"/>
        </w:rPr>
        <w:t>menilai</w:t>
      </w:r>
      <w:proofErr w:type="spellEnd"/>
      <w:r w:rsidRPr="00AD77CB">
        <w:rPr>
          <w:lang w:val="en-US"/>
        </w:rPr>
        <w:t xml:space="preserve"> </w:t>
      </w:r>
      <w:proofErr w:type="spellStart"/>
      <w:r w:rsidRPr="00AD77CB">
        <w:rPr>
          <w:lang w:val="en-US"/>
        </w:rPr>
        <w:t>sejauh</w:t>
      </w:r>
      <w:proofErr w:type="spellEnd"/>
      <w:r w:rsidRPr="00AD77CB">
        <w:rPr>
          <w:lang w:val="en-US"/>
        </w:rPr>
        <w:t xml:space="preserve"> mana </w:t>
      </w:r>
      <w:proofErr w:type="spellStart"/>
      <w:r w:rsidRPr="00AD77CB">
        <w:rPr>
          <w:lang w:val="en-US"/>
        </w:rPr>
        <w:t>pola</w:t>
      </w:r>
      <w:proofErr w:type="spellEnd"/>
      <w:r w:rsidRPr="00AD77CB">
        <w:rPr>
          <w:lang w:val="en-US"/>
        </w:rPr>
        <w:t xml:space="preserve"> </w:t>
      </w:r>
      <w:proofErr w:type="spellStart"/>
      <w:r w:rsidRPr="00AD77CB">
        <w:rPr>
          <w:lang w:val="en-US"/>
        </w:rPr>
        <w:t>keluaran</w:t>
      </w:r>
      <w:proofErr w:type="spellEnd"/>
      <w:r w:rsidRPr="00AD77CB">
        <w:rPr>
          <w:lang w:val="en-US"/>
        </w:rPr>
        <w:t xml:space="preserve"> model </w:t>
      </w:r>
      <w:proofErr w:type="spellStart"/>
      <w:r w:rsidRPr="00AD77CB">
        <w:rPr>
          <w:lang w:val="en-US"/>
        </w:rPr>
        <w:t>menyerupai</w:t>
      </w:r>
      <w:proofErr w:type="spellEnd"/>
      <w:r w:rsidRPr="00AD77CB">
        <w:rPr>
          <w:lang w:val="en-US"/>
        </w:rPr>
        <w:t xml:space="preserve"> </w:t>
      </w:r>
      <w:proofErr w:type="spellStart"/>
      <w:r w:rsidRPr="00AD77CB">
        <w:rPr>
          <w:lang w:val="en-US"/>
        </w:rPr>
        <w:t>pola</w:t>
      </w:r>
      <w:proofErr w:type="spellEnd"/>
      <w:r w:rsidRPr="00AD77CB">
        <w:rPr>
          <w:lang w:val="en-US"/>
        </w:rPr>
        <w:t xml:space="preserve"> data </w:t>
      </w:r>
      <w:proofErr w:type="spellStart"/>
      <w:r w:rsidRPr="00AD77CB">
        <w:rPr>
          <w:lang w:val="en-US"/>
        </w:rPr>
        <w:t>historis</w:t>
      </w:r>
      <w:proofErr w:type="spellEnd"/>
      <w:r w:rsidRPr="00AD77CB">
        <w:rPr>
          <w:lang w:val="en-US"/>
        </w:rPr>
        <w:t xml:space="preserve">. Barlas (1989) </w:t>
      </w:r>
      <w:proofErr w:type="spellStart"/>
      <w:r w:rsidRPr="00AD77CB">
        <w:rPr>
          <w:lang w:val="en-US"/>
        </w:rPr>
        <w:t>menekankan</w:t>
      </w:r>
      <w:proofErr w:type="spellEnd"/>
      <w:r w:rsidRPr="00AD77CB">
        <w:rPr>
          <w:lang w:val="en-US"/>
        </w:rPr>
        <w:t xml:space="preserve"> </w:t>
      </w:r>
      <w:proofErr w:type="spellStart"/>
      <w:r w:rsidRPr="00AD77CB">
        <w:rPr>
          <w:lang w:val="en-US"/>
        </w:rPr>
        <w:t>bahwa</w:t>
      </w:r>
      <w:proofErr w:type="spellEnd"/>
      <w:r w:rsidRPr="00AD77CB">
        <w:rPr>
          <w:lang w:val="en-US"/>
        </w:rPr>
        <w:t xml:space="preserve"> </w:t>
      </w:r>
      <w:proofErr w:type="spellStart"/>
      <w:r w:rsidRPr="00AD77CB">
        <w:rPr>
          <w:lang w:val="en-US"/>
        </w:rPr>
        <w:t>penilaian</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harus</w:t>
      </w:r>
      <w:proofErr w:type="spellEnd"/>
      <w:r w:rsidRPr="00AD77CB">
        <w:rPr>
          <w:lang w:val="en-US"/>
        </w:rPr>
        <w:t xml:space="preserve"> </w:t>
      </w:r>
      <w:proofErr w:type="spellStart"/>
      <w:r w:rsidRPr="00AD77CB">
        <w:rPr>
          <w:lang w:val="en-US"/>
        </w:rPr>
        <w:t>berorientasi</w:t>
      </w:r>
      <w:proofErr w:type="spellEnd"/>
      <w:r w:rsidRPr="00AD77CB">
        <w:rPr>
          <w:lang w:val="en-US"/>
        </w:rPr>
        <w:t xml:space="preserve"> pada </w:t>
      </w:r>
      <w:proofErr w:type="spellStart"/>
      <w:r w:rsidRPr="00AD77CB">
        <w:rPr>
          <w:lang w:val="en-US"/>
        </w:rPr>
        <w:t>pola</w:t>
      </w:r>
      <w:proofErr w:type="spellEnd"/>
      <w:r w:rsidRPr="00AD77CB">
        <w:rPr>
          <w:lang w:val="en-US"/>
        </w:rPr>
        <w:t xml:space="preserve">, </w:t>
      </w:r>
      <w:proofErr w:type="spellStart"/>
      <w:r w:rsidRPr="00AD77CB">
        <w:rPr>
          <w:lang w:val="en-US"/>
        </w:rPr>
        <w:t>bukan</w:t>
      </w:r>
      <w:proofErr w:type="spellEnd"/>
      <w:r w:rsidRPr="00AD77CB">
        <w:rPr>
          <w:lang w:val="en-US"/>
        </w:rPr>
        <w:t xml:space="preserve"> pada </w:t>
      </w:r>
      <w:proofErr w:type="spellStart"/>
      <w:r w:rsidRPr="00AD77CB">
        <w:rPr>
          <w:lang w:val="en-US"/>
        </w:rPr>
        <w:t>kecocokan</w:t>
      </w:r>
      <w:proofErr w:type="spellEnd"/>
      <w:r w:rsidRPr="00AD77CB">
        <w:rPr>
          <w:lang w:val="en-US"/>
        </w:rPr>
        <w:t xml:space="preserve"> </w:t>
      </w:r>
      <w:proofErr w:type="spellStart"/>
      <w:r w:rsidRPr="00AD77CB">
        <w:rPr>
          <w:lang w:val="en-US"/>
        </w:rPr>
        <w:t>titik</w:t>
      </w:r>
      <w:proofErr w:type="spellEnd"/>
      <w:r w:rsidRPr="00AD77CB">
        <w:rPr>
          <w:lang w:val="en-US"/>
        </w:rPr>
        <w:t xml:space="preserve"> demi </w:t>
      </w:r>
      <w:proofErr w:type="spellStart"/>
      <w:r w:rsidRPr="00AD77CB">
        <w:rPr>
          <w:lang w:val="en-US"/>
        </w:rPr>
        <w:t>titik</w:t>
      </w:r>
      <w:proofErr w:type="spellEnd"/>
      <w:r w:rsidRPr="00AD77CB">
        <w:rPr>
          <w:lang w:val="en-US"/>
        </w:rPr>
        <w:t xml:space="preserve">, </w:t>
      </w:r>
      <w:proofErr w:type="spellStart"/>
      <w:r w:rsidRPr="00AD77CB">
        <w:rPr>
          <w:lang w:val="en-US"/>
        </w:rPr>
        <w:t>karena</w:t>
      </w:r>
      <w:proofErr w:type="spellEnd"/>
      <w:r w:rsidRPr="00AD77CB">
        <w:rPr>
          <w:lang w:val="en-US"/>
        </w:rPr>
        <w:t xml:space="preserve"> </w:t>
      </w:r>
      <w:proofErr w:type="spellStart"/>
      <w:r w:rsidRPr="00AD77CB">
        <w:rPr>
          <w:lang w:val="en-US"/>
        </w:rPr>
        <w:t>tujuan</w:t>
      </w:r>
      <w:proofErr w:type="spellEnd"/>
      <w:r w:rsidRPr="00AD77CB">
        <w:rPr>
          <w:lang w:val="en-US"/>
        </w:rPr>
        <w:t xml:space="preserve"> model </w:t>
      </w:r>
      <w:proofErr w:type="spellStart"/>
      <w:r w:rsidRPr="00AD77CB">
        <w:rPr>
          <w:lang w:val="en-US"/>
        </w:rPr>
        <w:t>sistem</w:t>
      </w:r>
      <w:proofErr w:type="spellEnd"/>
      <w:r w:rsidRPr="00AD77CB">
        <w:rPr>
          <w:lang w:val="en-US"/>
        </w:rPr>
        <w:t xml:space="preserve"> </w:t>
      </w:r>
      <w:proofErr w:type="spellStart"/>
      <w:r w:rsidRPr="00AD77CB">
        <w:rPr>
          <w:lang w:val="en-US"/>
        </w:rPr>
        <w:t>dinamis</w:t>
      </w:r>
      <w:proofErr w:type="spellEnd"/>
      <w:r w:rsidRPr="00AD77CB">
        <w:rPr>
          <w:lang w:val="en-US"/>
        </w:rPr>
        <w:t xml:space="preserve"> </w:t>
      </w:r>
      <w:proofErr w:type="spellStart"/>
      <w:r w:rsidRPr="00AD77CB">
        <w:rPr>
          <w:lang w:val="en-US"/>
        </w:rPr>
        <w:t>adalah</w:t>
      </w:r>
      <w:proofErr w:type="spellEnd"/>
      <w:r w:rsidRPr="00AD77CB">
        <w:rPr>
          <w:lang w:val="en-US"/>
        </w:rPr>
        <w:t xml:space="preserve"> </w:t>
      </w:r>
      <w:proofErr w:type="spellStart"/>
      <w:r w:rsidRPr="00AD77CB">
        <w:rPr>
          <w:lang w:val="en-US"/>
        </w:rPr>
        <w:t>menjelaskan</w:t>
      </w:r>
      <w:proofErr w:type="spellEnd"/>
      <w:r w:rsidRPr="00AD77CB">
        <w:rPr>
          <w:lang w:val="en-US"/>
        </w:rPr>
        <w:t xml:space="preserve"> </w:t>
      </w:r>
      <w:proofErr w:type="spellStart"/>
      <w:r w:rsidRPr="00AD77CB">
        <w:rPr>
          <w:lang w:val="en-US"/>
        </w:rPr>
        <w:t>mekanisme</w:t>
      </w:r>
      <w:proofErr w:type="spellEnd"/>
      <w:r w:rsidRPr="00AD77CB">
        <w:rPr>
          <w:lang w:val="en-US"/>
        </w:rPr>
        <w:t xml:space="preserve"> yang </w:t>
      </w:r>
      <w:proofErr w:type="spellStart"/>
      <w:r w:rsidRPr="00AD77CB">
        <w:rPr>
          <w:lang w:val="en-US"/>
        </w:rPr>
        <w:t>menghasilkan</w:t>
      </w:r>
      <w:proofErr w:type="spellEnd"/>
      <w:r w:rsidRPr="00AD77CB">
        <w:rPr>
          <w:lang w:val="en-US"/>
        </w:rPr>
        <w:t xml:space="preserve"> </w:t>
      </w:r>
      <w:proofErr w:type="spellStart"/>
      <w:r w:rsidRPr="00AD77CB">
        <w:rPr>
          <w:lang w:val="en-US"/>
        </w:rPr>
        <w:t>pola</w:t>
      </w:r>
      <w:proofErr w:type="spellEnd"/>
      <w:r w:rsidRPr="00AD77CB">
        <w:rPr>
          <w:lang w:val="en-US"/>
        </w:rPr>
        <w:t xml:space="preserve">, </w:t>
      </w:r>
      <w:proofErr w:type="spellStart"/>
      <w:r w:rsidRPr="00AD77CB">
        <w:rPr>
          <w:lang w:val="en-US"/>
        </w:rPr>
        <w:t>bukan</w:t>
      </w:r>
      <w:proofErr w:type="spellEnd"/>
      <w:r w:rsidRPr="00AD77CB">
        <w:rPr>
          <w:lang w:val="en-US"/>
        </w:rPr>
        <w:t xml:space="preserve"> </w:t>
      </w:r>
      <w:proofErr w:type="spellStart"/>
      <w:r w:rsidRPr="00AD77CB">
        <w:rPr>
          <w:lang w:val="en-US"/>
        </w:rPr>
        <w:t>meramalkan</w:t>
      </w:r>
      <w:proofErr w:type="spellEnd"/>
      <w:r w:rsidRPr="00AD77CB">
        <w:rPr>
          <w:lang w:val="en-US"/>
        </w:rPr>
        <w:t xml:space="preserve"> </w:t>
      </w:r>
      <w:proofErr w:type="spellStart"/>
      <w:r w:rsidRPr="00AD77CB">
        <w:rPr>
          <w:lang w:val="en-US"/>
        </w:rPr>
        <w:t>nilai</w:t>
      </w:r>
      <w:proofErr w:type="spellEnd"/>
      <w:r w:rsidRPr="00AD77CB">
        <w:rPr>
          <w:lang w:val="en-US"/>
        </w:rPr>
        <w:t xml:space="preserve"> pada </w:t>
      </w:r>
      <w:proofErr w:type="spellStart"/>
      <w:r w:rsidRPr="00AD77CB">
        <w:rPr>
          <w:lang w:val="en-US"/>
        </w:rPr>
        <w:t>tahun</w:t>
      </w:r>
      <w:proofErr w:type="spellEnd"/>
      <w:r w:rsidRPr="00AD77CB">
        <w:rPr>
          <w:lang w:val="en-US"/>
        </w:rPr>
        <w:t xml:space="preserve"> </w:t>
      </w:r>
      <w:proofErr w:type="spellStart"/>
      <w:r w:rsidRPr="00AD77CB">
        <w:rPr>
          <w:lang w:val="en-US"/>
        </w:rPr>
        <w:t>tertentu</w:t>
      </w:r>
      <w:proofErr w:type="spellEnd"/>
      <w:r w:rsidRPr="00AD77CB">
        <w:rPr>
          <w:lang w:val="en-US"/>
        </w:rPr>
        <w:t xml:space="preserve">. Ia </w:t>
      </w:r>
      <w:proofErr w:type="spellStart"/>
      <w:r w:rsidRPr="00AD77CB">
        <w:rPr>
          <w:lang w:val="en-US"/>
        </w:rPr>
        <w:t>mengusulkan</w:t>
      </w:r>
      <w:proofErr w:type="spellEnd"/>
      <w:r w:rsidRPr="00AD77CB">
        <w:rPr>
          <w:lang w:val="en-US"/>
        </w:rPr>
        <w:t xml:space="preserve"> </w:t>
      </w:r>
      <w:proofErr w:type="spellStart"/>
      <w:r w:rsidRPr="00AD77CB">
        <w:rPr>
          <w:lang w:val="en-US"/>
        </w:rPr>
        <w:t>urutan</w:t>
      </w:r>
      <w:proofErr w:type="spellEnd"/>
      <w:r w:rsidRPr="00AD77CB">
        <w:rPr>
          <w:lang w:val="en-US"/>
        </w:rPr>
        <w:t xml:space="preserve"> </w:t>
      </w:r>
      <w:proofErr w:type="spellStart"/>
      <w:r w:rsidRPr="00AD77CB">
        <w:rPr>
          <w:lang w:val="en-US"/>
        </w:rPr>
        <w:t>pengujian</w:t>
      </w:r>
      <w:proofErr w:type="spellEnd"/>
      <w:r w:rsidRPr="00AD77CB">
        <w:rPr>
          <w:lang w:val="en-US"/>
        </w:rPr>
        <w:t xml:space="preserve"> yang </w:t>
      </w:r>
      <w:proofErr w:type="spellStart"/>
      <w:r w:rsidRPr="00AD77CB">
        <w:rPr>
          <w:lang w:val="en-US"/>
        </w:rPr>
        <w:t>dimulai</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t>perbandingan</w:t>
      </w:r>
      <w:proofErr w:type="spellEnd"/>
      <w:r w:rsidRPr="00AD77CB">
        <w:rPr>
          <w:lang w:val="en-US"/>
        </w:rPr>
        <w:t xml:space="preserve"> </w:t>
      </w:r>
      <w:proofErr w:type="spellStart"/>
      <w:r w:rsidRPr="00AD77CB">
        <w:rPr>
          <w:lang w:val="en-US"/>
        </w:rPr>
        <w:t>komponen</w:t>
      </w:r>
      <w:proofErr w:type="spellEnd"/>
      <w:r w:rsidRPr="00AD77CB">
        <w:rPr>
          <w:lang w:val="en-US"/>
        </w:rPr>
        <w:t xml:space="preserve"> </w:t>
      </w:r>
      <w:proofErr w:type="spellStart"/>
      <w:r w:rsidRPr="00AD77CB">
        <w:rPr>
          <w:lang w:val="en-US"/>
        </w:rPr>
        <w:t>tren</w:t>
      </w:r>
      <w:proofErr w:type="spellEnd"/>
      <w:r w:rsidRPr="00AD77CB">
        <w:rPr>
          <w:lang w:val="en-US"/>
        </w:rPr>
        <w:t xml:space="preserve">, </w:t>
      </w:r>
      <w:proofErr w:type="spellStart"/>
      <w:r w:rsidRPr="00AD77CB">
        <w:rPr>
          <w:lang w:val="en-US"/>
        </w:rPr>
        <w:t>dilanjutkan</w:t>
      </w:r>
      <w:proofErr w:type="spellEnd"/>
      <w:r w:rsidRPr="00AD77CB">
        <w:rPr>
          <w:lang w:val="en-US"/>
        </w:rPr>
        <w:t xml:space="preserve"> </w:t>
      </w:r>
      <w:proofErr w:type="spellStart"/>
      <w:r w:rsidRPr="00AD77CB">
        <w:rPr>
          <w:lang w:val="en-US"/>
        </w:rPr>
        <w:t>galat</w:t>
      </w:r>
      <w:proofErr w:type="spellEnd"/>
      <w:r w:rsidRPr="00AD77CB">
        <w:rPr>
          <w:lang w:val="en-US"/>
        </w:rPr>
        <w:t xml:space="preserve"> rata-rata (E1) dan </w:t>
      </w:r>
      <w:proofErr w:type="spellStart"/>
      <w:r w:rsidRPr="00AD77CB">
        <w:rPr>
          <w:lang w:val="en-US"/>
        </w:rPr>
        <w:t>galat</w:t>
      </w:r>
      <w:proofErr w:type="spellEnd"/>
      <w:r w:rsidRPr="00AD77CB">
        <w:rPr>
          <w:lang w:val="en-US"/>
        </w:rPr>
        <w:t xml:space="preserve"> </w:t>
      </w:r>
      <w:proofErr w:type="spellStart"/>
      <w:r w:rsidRPr="00AD77CB">
        <w:rPr>
          <w:lang w:val="en-US"/>
        </w:rPr>
        <w:t>variasi</w:t>
      </w:r>
      <w:proofErr w:type="spellEnd"/>
      <w:r w:rsidRPr="00AD77CB">
        <w:rPr>
          <w:lang w:val="en-US"/>
        </w:rPr>
        <w:t xml:space="preserve"> (E2), dan </w:t>
      </w:r>
      <w:proofErr w:type="spellStart"/>
      <w:r w:rsidRPr="00AD77CB">
        <w:rPr>
          <w:lang w:val="en-US"/>
        </w:rPr>
        <w:t>ditutup</w:t>
      </w:r>
      <w:proofErr w:type="spellEnd"/>
      <w:r w:rsidRPr="00AD77CB">
        <w:rPr>
          <w:lang w:val="en-US"/>
        </w:rPr>
        <w:t xml:space="preserve"> </w:t>
      </w:r>
      <w:proofErr w:type="spellStart"/>
      <w:r w:rsidRPr="00AD77CB">
        <w:rPr>
          <w:lang w:val="en-US"/>
        </w:rPr>
        <w:t>dengan</w:t>
      </w:r>
      <w:proofErr w:type="spellEnd"/>
      <w:r w:rsidRPr="00AD77CB">
        <w:rPr>
          <w:lang w:val="en-US"/>
        </w:rPr>
        <w:t xml:space="preserve"> </w:t>
      </w:r>
      <w:r w:rsidRPr="00AD77CB">
        <w:rPr>
          <w:i/>
          <w:iCs/>
          <w:lang w:val="en-US"/>
        </w:rPr>
        <w:t>discrepancy coefficient</w:t>
      </w:r>
      <w:r w:rsidRPr="00AD77CB">
        <w:rPr>
          <w:lang w:val="en-US"/>
        </w:rPr>
        <w:t xml:space="preserve">. </w:t>
      </w:r>
      <w:proofErr w:type="spellStart"/>
      <w:r w:rsidRPr="00AD77CB">
        <w:rPr>
          <w:lang w:val="en-US"/>
        </w:rPr>
        <w:t>Apabila</w:t>
      </w:r>
      <w:proofErr w:type="spellEnd"/>
      <w:r w:rsidRPr="00AD77CB">
        <w:rPr>
          <w:lang w:val="en-US"/>
        </w:rPr>
        <w:t xml:space="preserve"> </w:t>
      </w:r>
      <w:proofErr w:type="spellStart"/>
      <w:r w:rsidRPr="00AD77CB">
        <w:rPr>
          <w:lang w:val="en-US"/>
        </w:rPr>
        <w:t>komponen</w:t>
      </w:r>
      <w:proofErr w:type="spellEnd"/>
      <w:r w:rsidRPr="00AD77CB">
        <w:rPr>
          <w:lang w:val="en-US"/>
        </w:rPr>
        <w:t xml:space="preserve"> </w:t>
      </w:r>
      <w:proofErr w:type="spellStart"/>
      <w:r w:rsidRPr="00AD77CB">
        <w:rPr>
          <w:lang w:val="en-US"/>
        </w:rPr>
        <w:t>tren</w:t>
      </w:r>
      <w:proofErr w:type="spellEnd"/>
      <w:r w:rsidRPr="00AD77CB">
        <w:rPr>
          <w:lang w:val="en-US"/>
        </w:rPr>
        <w:t xml:space="preserve"> </w:t>
      </w:r>
      <w:proofErr w:type="spellStart"/>
      <w:r w:rsidRPr="00AD77CB">
        <w:rPr>
          <w:lang w:val="en-US"/>
        </w:rPr>
        <w:t>berbeda</w:t>
      </w:r>
      <w:proofErr w:type="spellEnd"/>
      <w:r w:rsidRPr="00AD77CB">
        <w:rPr>
          <w:lang w:val="en-US"/>
        </w:rPr>
        <w:t xml:space="preserve"> </w:t>
      </w:r>
      <w:proofErr w:type="spellStart"/>
      <w:r w:rsidRPr="00AD77CB">
        <w:rPr>
          <w:lang w:val="en-US"/>
        </w:rPr>
        <w:t>nyata</w:t>
      </w:r>
      <w:proofErr w:type="spellEnd"/>
      <w:r w:rsidRPr="00AD77CB">
        <w:rPr>
          <w:lang w:val="en-US"/>
        </w:rPr>
        <w:t xml:space="preserve">, </w:t>
      </w:r>
      <w:proofErr w:type="spellStart"/>
      <w:r w:rsidRPr="00AD77CB">
        <w:rPr>
          <w:lang w:val="en-US"/>
        </w:rPr>
        <w:t>ukuran</w:t>
      </w:r>
      <w:proofErr w:type="spellEnd"/>
      <w:r w:rsidRPr="00AD77CB">
        <w:rPr>
          <w:lang w:val="en-US"/>
        </w:rPr>
        <w:t xml:space="preserve"> E1 dan E2 </w:t>
      </w:r>
      <w:proofErr w:type="spellStart"/>
      <w:r w:rsidRPr="00AD77CB">
        <w:rPr>
          <w:lang w:val="en-US"/>
        </w:rPr>
        <w:t>kehilangan</w:t>
      </w:r>
      <w:proofErr w:type="spellEnd"/>
      <w:r w:rsidRPr="00AD77CB">
        <w:rPr>
          <w:lang w:val="en-US"/>
        </w:rPr>
        <w:t xml:space="preserve"> </w:t>
      </w:r>
      <w:proofErr w:type="spellStart"/>
      <w:r w:rsidRPr="00AD77CB">
        <w:rPr>
          <w:lang w:val="en-US"/>
        </w:rPr>
        <w:t>makna</w:t>
      </w:r>
      <w:proofErr w:type="spellEnd"/>
      <w:r w:rsidRPr="00AD77CB">
        <w:rPr>
          <w:lang w:val="en-US"/>
        </w:rPr>
        <w:t xml:space="preserve"> </w:t>
      </w:r>
      <w:proofErr w:type="spellStart"/>
      <w:r w:rsidRPr="00AD77CB">
        <w:rPr>
          <w:lang w:val="en-US"/>
        </w:rPr>
        <w:t>sehingga</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ditafsirkan</w:t>
      </w:r>
      <w:proofErr w:type="spellEnd"/>
      <w:r w:rsidRPr="00AD77CB">
        <w:rPr>
          <w:lang w:val="en-US"/>
        </w:rPr>
        <w:t xml:space="preserve">. Barlas (1989) juga </w:t>
      </w:r>
      <w:proofErr w:type="spellStart"/>
      <w:r w:rsidRPr="00AD77CB">
        <w:rPr>
          <w:lang w:val="en-US"/>
        </w:rPr>
        <w:t>menegaskan</w:t>
      </w:r>
      <w:proofErr w:type="spellEnd"/>
      <w:r w:rsidRPr="00AD77CB">
        <w:rPr>
          <w:lang w:val="en-US"/>
        </w:rPr>
        <w:t xml:space="preserve"> </w:t>
      </w:r>
      <w:proofErr w:type="spellStart"/>
      <w:r w:rsidRPr="00AD77CB">
        <w:rPr>
          <w:lang w:val="en-US"/>
        </w:rPr>
        <w:t>bahwa</w:t>
      </w:r>
      <w:proofErr w:type="spellEnd"/>
      <w:r w:rsidRPr="00AD77CB">
        <w:rPr>
          <w:lang w:val="en-US"/>
        </w:rPr>
        <w:t xml:space="preserve"> </w:t>
      </w:r>
      <w:proofErr w:type="spellStart"/>
      <w:r w:rsidRPr="00AD77CB">
        <w:rPr>
          <w:lang w:val="en-US"/>
        </w:rPr>
        <w:t>nilai</w:t>
      </w:r>
      <w:proofErr w:type="spellEnd"/>
      <w:r w:rsidRPr="00AD77CB">
        <w:rPr>
          <w:lang w:val="en-US"/>
        </w:rPr>
        <w:t xml:space="preserve"> </w:t>
      </w:r>
      <w:r w:rsidRPr="00AD77CB">
        <w:rPr>
          <w:i/>
          <w:iCs/>
          <w:lang w:val="en-US"/>
        </w:rPr>
        <w:t>discrepancy coefficient</w:t>
      </w:r>
      <w:r w:rsidRPr="00AD77CB">
        <w:rPr>
          <w:lang w:val="en-US"/>
        </w:rPr>
        <w:t xml:space="preserve"> yang </w:t>
      </w:r>
      <w:proofErr w:type="spellStart"/>
      <w:r w:rsidRPr="00AD77CB">
        <w:rPr>
          <w:lang w:val="en-US"/>
        </w:rPr>
        <w:t>cukup</w:t>
      </w:r>
      <w:proofErr w:type="spellEnd"/>
      <w:r w:rsidRPr="00AD77CB">
        <w:rPr>
          <w:lang w:val="en-US"/>
        </w:rPr>
        <w:t xml:space="preserve"> </w:t>
      </w:r>
      <w:proofErr w:type="spellStart"/>
      <w:r w:rsidRPr="00AD77CB">
        <w:rPr>
          <w:lang w:val="en-US"/>
        </w:rPr>
        <w:t>besar</w:t>
      </w:r>
      <w:proofErr w:type="spellEnd"/>
      <w:r w:rsidRPr="00AD77CB">
        <w:rPr>
          <w:lang w:val="en-US"/>
        </w:rPr>
        <w:t xml:space="preserve"> </w:t>
      </w:r>
      <w:proofErr w:type="spellStart"/>
      <w:r w:rsidRPr="00AD77CB">
        <w:rPr>
          <w:lang w:val="en-US"/>
        </w:rPr>
        <w:t>harus</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ditoleransi</w:t>
      </w:r>
      <w:proofErr w:type="spellEnd"/>
      <w:r w:rsidRPr="00AD77CB">
        <w:rPr>
          <w:lang w:val="en-US"/>
        </w:rPr>
        <w:t xml:space="preserve"> </w:t>
      </w:r>
      <w:proofErr w:type="spellStart"/>
      <w:r w:rsidRPr="00AD77CB">
        <w:rPr>
          <w:lang w:val="en-US"/>
        </w:rPr>
        <w:t>karena</w:t>
      </w:r>
      <w:proofErr w:type="spellEnd"/>
      <w:r w:rsidRPr="00AD77CB">
        <w:rPr>
          <w:lang w:val="en-US"/>
        </w:rPr>
        <w:t xml:space="preserve"> </w:t>
      </w:r>
      <w:proofErr w:type="spellStart"/>
      <w:r w:rsidRPr="00AD77CB">
        <w:rPr>
          <w:lang w:val="en-US"/>
        </w:rPr>
        <w:t>ukuran</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bersifat</w:t>
      </w:r>
      <w:proofErr w:type="spellEnd"/>
      <w:r w:rsidRPr="00AD77CB">
        <w:rPr>
          <w:lang w:val="en-US"/>
        </w:rPr>
        <w:t xml:space="preserve"> </w:t>
      </w:r>
      <w:proofErr w:type="spellStart"/>
      <w:r w:rsidRPr="00AD77CB">
        <w:rPr>
          <w:lang w:val="en-US"/>
        </w:rPr>
        <w:t>berbasis</w:t>
      </w:r>
      <w:proofErr w:type="spellEnd"/>
      <w:r w:rsidRPr="00AD77CB">
        <w:rPr>
          <w:lang w:val="en-US"/>
        </w:rPr>
        <w:t xml:space="preserve"> </w:t>
      </w:r>
      <w:proofErr w:type="spellStart"/>
      <w:r w:rsidRPr="00AD77CB">
        <w:rPr>
          <w:lang w:val="en-US"/>
        </w:rPr>
        <w:t>titik</w:t>
      </w:r>
      <w:proofErr w:type="spellEnd"/>
      <w:r w:rsidRPr="00AD77CB">
        <w:rPr>
          <w:lang w:val="en-US"/>
        </w:rPr>
        <w:t xml:space="preserve">, dan </w:t>
      </w:r>
      <w:proofErr w:type="spellStart"/>
      <w:r w:rsidRPr="00AD77CB">
        <w:rPr>
          <w:lang w:val="en-US"/>
        </w:rPr>
        <w:t>mengacu</w:t>
      </w:r>
      <w:proofErr w:type="spellEnd"/>
      <w:r w:rsidRPr="00AD77CB">
        <w:rPr>
          <w:lang w:val="en-US"/>
        </w:rPr>
        <w:t xml:space="preserve"> pada Rowland dan Holmes </w:t>
      </w:r>
      <w:proofErr w:type="spellStart"/>
      <w:r w:rsidRPr="00AD77CB">
        <w:rPr>
          <w:lang w:val="en-US"/>
        </w:rPr>
        <w:t>ia</w:t>
      </w:r>
      <w:proofErr w:type="spellEnd"/>
      <w:r w:rsidRPr="00AD77CB">
        <w:rPr>
          <w:lang w:val="en-US"/>
        </w:rPr>
        <w:t xml:space="preserve"> </w:t>
      </w:r>
      <w:proofErr w:type="spellStart"/>
      <w:r w:rsidRPr="00AD77CB">
        <w:rPr>
          <w:lang w:val="en-US"/>
        </w:rPr>
        <w:t>menyebutkan</w:t>
      </w:r>
      <w:proofErr w:type="spellEnd"/>
      <w:r w:rsidRPr="00AD77CB">
        <w:rPr>
          <w:lang w:val="en-US"/>
        </w:rPr>
        <w:t xml:space="preserve"> </w:t>
      </w:r>
      <w:proofErr w:type="spellStart"/>
      <w:r w:rsidRPr="00AD77CB">
        <w:rPr>
          <w:lang w:val="en-US"/>
        </w:rPr>
        <w:t>bahwa</w:t>
      </w:r>
      <w:proofErr w:type="spellEnd"/>
      <w:r w:rsidRPr="00AD77CB">
        <w:rPr>
          <w:lang w:val="en-US"/>
        </w:rPr>
        <w:t xml:space="preserve"> </w:t>
      </w:r>
      <w:proofErr w:type="spellStart"/>
      <w:r w:rsidRPr="00AD77CB">
        <w:rPr>
          <w:lang w:val="en-US"/>
        </w:rPr>
        <w:t>nilai</w:t>
      </w:r>
      <w:proofErr w:type="spellEnd"/>
      <w:r w:rsidRPr="00AD77CB">
        <w:rPr>
          <w:lang w:val="en-US"/>
        </w:rPr>
        <w:t xml:space="preserve"> </w:t>
      </w:r>
      <w:proofErr w:type="spellStart"/>
      <w:r w:rsidRPr="00AD77CB">
        <w:rPr>
          <w:lang w:val="en-US"/>
        </w:rPr>
        <w:t>antara</w:t>
      </w:r>
      <w:proofErr w:type="spellEnd"/>
      <w:r w:rsidRPr="00AD77CB">
        <w:rPr>
          <w:lang w:val="en-US"/>
        </w:rPr>
        <w:t xml:space="preserve"> 0,4 </w:t>
      </w:r>
      <w:proofErr w:type="spellStart"/>
      <w:r w:rsidRPr="00AD77CB">
        <w:rPr>
          <w:lang w:val="en-US"/>
        </w:rPr>
        <w:t>sampai</w:t>
      </w:r>
      <w:proofErr w:type="spellEnd"/>
      <w:r w:rsidRPr="00AD77CB">
        <w:rPr>
          <w:lang w:val="en-US"/>
        </w:rPr>
        <w:t xml:space="preserve"> 0,7 </w:t>
      </w:r>
      <w:proofErr w:type="spellStart"/>
      <w:r w:rsidRPr="00AD77CB">
        <w:rPr>
          <w:lang w:val="en-US"/>
        </w:rPr>
        <w:t>mengindikasikan</w:t>
      </w:r>
      <w:proofErr w:type="spellEnd"/>
      <w:r w:rsidRPr="00AD77CB">
        <w:rPr>
          <w:lang w:val="en-US"/>
        </w:rPr>
        <w:t xml:space="preserve"> model yang </w:t>
      </w:r>
      <w:proofErr w:type="spellStart"/>
      <w:r w:rsidRPr="00AD77CB">
        <w:rPr>
          <w:lang w:val="en-US"/>
        </w:rPr>
        <w:t>tergolong</w:t>
      </w:r>
      <w:proofErr w:type="spellEnd"/>
      <w:r w:rsidRPr="00AD77CB">
        <w:rPr>
          <w:lang w:val="en-US"/>
        </w:rPr>
        <w:t xml:space="preserve"> rata-rata </w:t>
      </w:r>
      <w:proofErr w:type="spellStart"/>
      <w:r w:rsidRPr="00AD77CB">
        <w:rPr>
          <w:lang w:val="en-US"/>
        </w:rPr>
        <w:t>sampai</w:t>
      </w:r>
      <w:proofErr w:type="spellEnd"/>
      <w:r w:rsidRPr="00AD77CB">
        <w:rPr>
          <w:lang w:val="en-US"/>
        </w:rPr>
        <w:t xml:space="preserve"> </w:t>
      </w:r>
      <w:proofErr w:type="spellStart"/>
      <w:r w:rsidRPr="00AD77CB">
        <w:rPr>
          <w:lang w:val="en-US"/>
        </w:rPr>
        <w:t>baik</w:t>
      </w:r>
      <w:proofErr w:type="spellEnd"/>
      <w:r w:rsidRPr="00AD77CB">
        <w:rPr>
          <w:lang w:val="en-US"/>
        </w:rPr>
        <w:t>.</w:t>
      </w:r>
    </w:p>
    <w:p w14:paraId="552BFCBC" w14:textId="77777777" w:rsidR="00AD77CB" w:rsidRPr="00AD77CB" w:rsidRDefault="00AD77CB" w:rsidP="00AD77CB">
      <w:pPr>
        <w:rPr>
          <w:lang w:val="en-US"/>
        </w:rPr>
      </w:pPr>
      <w:proofErr w:type="spellStart"/>
      <w:r w:rsidRPr="00AD77CB">
        <w:rPr>
          <w:lang w:val="en-US"/>
        </w:rPr>
        <w:t>Sebagai</w:t>
      </w:r>
      <w:proofErr w:type="spellEnd"/>
      <w:r w:rsidRPr="00AD77CB">
        <w:rPr>
          <w:lang w:val="en-US"/>
        </w:rPr>
        <w:t xml:space="preserve"> </w:t>
      </w:r>
      <w:proofErr w:type="spellStart"/>
      <w:r w:rsidRPr="00AD77CB">
        <w:rPr>
          <w:lang w:val="en-US"/>
        </w:rPr>
        <w:t>pelengkap</w:t>
      </w:r>
      <w:proofErr w:type="spellEnd"/>
      <w:r w:rsidRPr="00AD77CB">
        <w:rPr>
          <w:lang w:val="en-US"/>
        </w:rPr>
        <w:t xml:space="preserve">, Sterman (1984) </w:t>
      </w:r>
      <w:proofErr w:type="spellStart"/>
      <w:r w:rsidRPr="00AD77CB">
        <w:rPr>
          <w:lang w:val="en-US"/>
        </w:rPr>
        <w:t>merumuskan</w:t>
      </w:r>
      <w:proofErr w:type="spellEnd"/>
      <w:r w:rsidRPr="00AD77CB">
        <w:rPr>
          <w:lang w:val="en-US"/>
        </w:rPr>
        <w:t xml:space="preserve"> </w:t>
      </w:r>
      <w:proofErr w:type="spellStart"/>
      <w:r w:rsidRPr="00AD77CB">
        <w:rPr>
          <w:lang w:val="en-US"/>
        </w:rPr>
        <w:t>dekomposisi</w:t>
      </w:r>
      <w:proofErr w:type="spellEnd"/>
      <w:r w:rsidRPr="00AD77CB">
        <w:rPr>
          <w:lang w:val="en-US"/>
        </w:rPr>
        <w:t xml:space="preserve"> </w:t>
      </w:r>
      <w:proofErr w:type="spellStart"/>
      <w:r w:rsidRPr="00AD77CB">
        <w:rPr>
          <w:lang w:val="en-US"/>
        </w:rPr>
        <w:t>galat</w:t>
      </w:r>
      <w:proofErr w:type="spellEnd"/>
      <w:r w:rsidRPr="00AD77CB">
        <w:rPr>
          <w:lang w:val="en-US"/>
        </w:rPr>
        <w:t xml:space="preserve"> </w:t>
      </w:r>
      <w:proofErr w:type="spellStart"/>
      <w:r w:rsidRPr="00AD77CB">
        <w:rPr>
          <w:lang w:val="en-US"/>
        </w:rPr>
        <w:t>kuadrat</w:t>
      </w:r>
      <w:proofErr w:type="spellEnd"/>
      <w:r w:rsidRPr="00AD77CB">
        <w:rPr>
          <w:lang w:val="en-US"/>
        </w:rPr>
        <w:t xml:space="preserve"> rata-rata </w:t>
      </w:r>
      <w:proofErr w:type="spellStart"/>
      <w:r w:rsidRPr="00AD77CB">
        <w:rPr>
          <w:lang w:val="en-US"/>
        </w:rPr>
        <w:t>menjadi</w:t>
      </w:r>
      <w:proofErr w:type="spellEnd"/>
      <w:r w:rsidRPr="00AD77CB">
        <w:rPr>
          <w:lang w:val="en-US"/>
        </w:rPr>
        <w:t xml:space="preserve"> </w:t>
      </w:r>
      <w:proofErr w:type="spellStart"/>
      <w:r w:rsidRPr="00AD77CB">
        <w:rPr>
          <w:lang w:val="en-US"/>
        </w:rPr>
        <w:t>tiga</w:t>
      </w:r>
      <w:proofErr w:type="spellEnd"/>
      <w:r w:rsidRPr="00AD77CB">
        <w:rPr>
          <w:lang w:val="en-US"/>
        </w:rPr>
        <w:t xml:space="preserve"> </w:t>
      </w:r>
      <w:proofErr w:type="spellStart"/>
      <w:r w:rsidRPr="00AD77CB">
        <w:rPr>
          <w:lang w:val="en-US"/>
        </w:rPr>
        <w:t>komponen</w:t>
      </w:r>
      <w:proofErr w:type="spellEnd"/>
      <w:r w:rsidRPr="00AD77CB">
        <w:rPr>
          <w:lang w:val="en-US"/>
        </w:rPr>
        <w:t xml:space="preserve">, </w:t>
      </w:r>
      <w:proofErr w:type="spellStart"/>
      <w:r w:rsidRPr="00AD77CB">
        <w:rPr>
          <w:lang w:val="en-US"/>
        </w:rPr>
        <w:t>yaitu</w:t>
      </w:r>
      <w:proofErr w:type="spellEnd"/>
      <w:r w:rsidRPr="00AD77CB">
        <w:rPr>
          <w:lang w:val="en-US"/>
        </w:rPr>
        <w:t xml:space="preserve"> </w:t>
      </w:r>
      <w:proofErr w:type="spellStart"/>
      <w:r w:rsidRPr="00AD77CB">
        <w:rPr>
          <w:lang w:val="en-US"/>
        </w:rPr>
        <w:t>proporsi</w:t>
      </w:r>
      <w:proofErr w:type="spellEnd"/>
      <w:r w:rsidRPr="00AD77CB">
        <w:rPr>
          <w:lang w:val="en-US"/>
        </w:rPr>
        <w:t xml:space="preserve"> bias (U1), </w:t>
      </w:r>
      <w:proofErr w:type="spellStart"/>
      <w:r w:rsidRPr="00AD77CB">
        <w:rPr>
          <w:lang w:val="en-US"/>
        </w:rPr>
        <w:t>proporsi</w:t>
      </w:r>
      <w:proofErr w:type="spellEnd"/>
      <w:r w:rsidRPr="00AD77CB">
        <w:rPr>
          <w:lang w:val="en-US"/>
        </w:rPr>
        <w:t xml:space="preserve"> </w:t>
      </w:r>
      <w:proofErr w:type="spellStart"/>
      <w:r w:rsidRPr="00AD77CB">
        <w:rPr>
          <w:lang w:val="en-US"/>
        </w:rPr>
        <w:t>variasi</w:t>
      </w:r>
      <w:proofErr w:type="spellEnd"/>
      <w:r w:rsidRPr="00AD77CB">
        <w:rPr>
          <w:lang w:val="en-US"/>
        </w:rPr>
        <w:t xml:space="preserve"> (U2), dan </w:t>
      </w:r>
      <w:proofErr w:type="spellStart"/>
      <w:r w:rsidRPr="00AD77CB">
        <w:rPr>
          <w:lang w:val="en-US"/>
        </w:rPr>
        <w:t>proporsi</w:t>
      </w:r>
      <w:proofErr w:type="spellEnd"/>
      <w:r w:rsidRPr="00AD77CB">
        <w:rPr>
          <w:lang w:val="en-US"/>
        </w:rPr>
        <w:t xml:space="preserve"> </w:t>
      </w:r>
      <w:proofErr w:type="spellStart"/>
      <w:r w:rsidRPr="00AD77CB">
        <w:rPr>
          <w:lang w:val="en-US"/>
        </w:rPr>
        <w:t>kovariasi</w:t>
      </w:r>
      <w:proofErr w:type="spellEnd"/>
      <w:r w:rsidRPr="00AD77CB">
        <w:rPr>
          <w:lang w:val="en-US"/>
        </w:rPr>
        <w:t xml:space="preserve"> (U3). </w:t>
      </w:r>
      <w:proofErr w:type="spellStart"/>
      <w:r w:rsidRPr="00AD77CB">
        <w:rPr>
          <w:lang w:val="en-US"/>
        </w:rPr>
        <w:t>Ketiganya</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memiliki</w:t>
      </w:r>
      <w:proofErr w:type="spellEnd"/>
      <w:r w:rsidRPr="00AD77CB">
        <w:rPr>
          <w:lang w:val="en-US"/>
        </w:rPr>
        <w:t xml:space="preserve"> </w:t>
      </w:r>
      <w:proofErr w:type="spellStart"/>
      <w:r w:rsidRPr="00AD77CB">
        <w:rPr>
          <w:lang w:val="en-US"/>
        </w:rPr>
        <w:t>ambang</w:t>
      </w:r>
      <w:proofErr w:type="spellEnd"/>
      <w:r w:rsidRPr="00AD77CB">
        <w:rPr>
          <w:lang w:val="en-US"/>
        </w:rPr>
        <w:t xml:space="preserve"> </w:t>
      </w:r>
      <w:proofErr w:type="spellStart"/>
      <w:r w:rsidRPr="00AD77CB">
        <w:rPr>
          <w:lang w:val="en-US"/>
        </w:rPr>
        <w:t>penerimaan</w:t>
      </w:r>
      <w:proofErr w:type="spellEnd"/>
      <w:r w:rsidRPr="00AD77CB">
        <w:rPr>
          <w:lang w:val="en-US"/>
        </w:rPr>
        <w:t xml:space="preserve">, </w:t>
      </w:r>
      <w:proofErr w:type="spellStart"/>
      <w:r w:rsidRPr="00AD77CB">
        <w:rPr>
          <w:lang w:val="en-US"/>
        </w:rPr>
        <w:t>melainkan</w:t>
      </w:r>
      <w:proofErr w:type="spellEnd"/>
      <w:r w:rsidRPr="00AD77CB">
        <w:rPr>
          <w:lang w:val="en-US"/>
        </w:rPr>
        <w:t xml:space="preserve"> </w:t>
      </w:r>
      <w:proofErr w:type="spellStart"/>
      <w:r w:rsidRPr="00AD77CB">
        <w:rPr>
          <w:lang w:val="en-US"/>
        </w:rPr>
        <w:t>berfungsi</w:t>
      </w:r>
      <w:proofErr w:type="spellEnd"/>
      <w:r w:rsidRPr="00AD77CB">
        <w:rPr>
          <w:lang w:val="en-US"/>
        </w:rPr>
        <w:t xml:space="preserve"> </w:t>
      </w:r>
      <w:proofErr w:type="spellStart"/>
      <w:r w:rsidRPr="00AD77CB">
        <w:rPr>
          <w:lang w:val="en-US"/>
        </w:rPr>
        <w:t>sebagai</w:t>
      </w:r>
      <w:proofErr w:type="spellEnd"/>
      <w:r w:rsidRPr="00AD77CB">
        <w:rPr>
          <w:lang w:val="en-US"/>
        </w:rPr>
        <w:t xml:space="preserve"> </w:t>
      </w:r>
      <w:proofErr w:type="spellStart"/>
      <w:r w:rsidRPr="00AD77CB">
        <w:rPr>
          <w:lang w:val="en-US"/>
        </w:rPr>
        <w:t>alat</w:t>
      </w:r>
      <w:proofErr w:type="spellEnd"/>
      <w:r w:rsidRPr="00AD77CB">
        <w:rPr>
          <w:lang w:val="en-US"/>
        </w:rPr>
        <w:t xml:space="preserve"> diagnosis </w:t>
      </w:r>
      <w:proofErr w:type="spellStart"/>
      <w:r w:rsidRPr="00AD77CB">
        <w:rPr>
          <w:lang w:val="en-US"/>
        </w:rPr>
        <w:t>untuk</w:t>
      </w:r>
      <w:proofErr w:type="spellEnd"/>
      <w:r w:rsidRPr="00AD77CB">
        <w:rPr>
          <w:lang w:val="en-US"/>
        </w:rPr>
        <w:t xml:space="preserve"> </w:t>
      </w:r>
      <w:proofErr w:type="spellStart"/>
      <w:r w:rsidRPr="00AD77CB">
        <w:rPr>
          <w:lang w:val="en-US"/>
        </w:rPr>
        <w:t>menentukan</w:t>
      </w:r>
      <w:proofErr w:type="spellEnd"/>
      <w:r w:rsidRPr="00AD77CB">
        <w:rPr>
          <w:lang w:val="en-US"/>
        </w:rPr>
        <w:t xml:space="preserve"> </w:t>
      </w:r>
      <w:proofErr w:type="spellStart"/>
      <w:r w:rsidRPr="00AD77CB">
        <w:rPr>
          <w:lang w:val="en-US"/>
        </w:rPr>
        <w:t>apakah</w:t>
      </w:r>
      <w:proofErr w:type="spellEnd"/>
      <w:r w:rsidRPr="00AD77CB">
        <w:rPr>
          <w:lang w:val="en-US"/>
        </w:rPr>
        <w:t xml:space="preserve"> </w:t>
      </w:r>
      <w:proofErr w:type="spellStart"/>
      <w:r w:rsidRPr="00AD77CB">
        <w:rPr>
          <w:lang w:val="en-US"/>
        </w:rPr>
        <w:t>ketidaksesuaian</w:t>
      </w:r>
      <w:proofErr w:type="spellEnd"/>
      <w:r w:rsidRPr="00AD77CB">
        <w:rPr>
          <w:lang w:val="en-US"/>
        </w:rPr>
        <w:t xml:space="preserve"> </w:t>
      </w:r>
      <w:proofErr w:type="spellStart"/>
      <w:r w:rsidRPr="00AD77CB">
        <w:rPr>
          <w:lang w:val="en-US"/>
        </w:rPr>
        <w:t>bersifat</w:t>
      </w:r>
      <w:proofErr w:type="spellEnd"/>
      <w:r w:rsidRPr="00AD77CB">
        <w:rPr>
          <w:lang w:val="en-US"/>
        </w:rPr>
        <w:t xml:space="preserve"> </w:t>
      </w:r>
      <w:proofErr w:type="spellStart"/>
      <w:r w:rsidRPr="00AD77CB">
        <w:rPr>
          <w:lang w:val="en-US"/>
        </w:rPr>
        <w:t>sistematis</w:t>
      </w:r>
      <w:proofErr w:type="spellEnd"/>
      <w:r w:rsidRPr="00AD77CB">
        <w:rPr>
          <w:lang w:val="en-US"/>
        </w:rPr>
        <w:t xml:space="preserve"> </w:t>
      </w:r>
      <w:proofErr w:type="spellStart"/>
      <w:r w:rsidRPr="00AD77CB">
        <w:rPr>
          <w:lang w:val="en-US"/>
        </w:rPr>
        <w:t>atau</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Ketidaksesuaian</w:t>
      </w:r>
      <w:proofErr w:type="spellEnd"/>
      <w:r w:rsidRPr="00AD77CB">
        <w:rPr>
          <w:lang w:val="en-US"/>
        </w:rPr>
        <w:t xml:space="preserve"> yang </w:t>
      </w:r>
      <w:proofErr w:type="spellStart"/>
      <w:r w:rsidRPr="00AD77CB">
        <w:rPr>
          <w:lang w:val="en-US"/>
        </w:rPr>
        <w:t>didominasi</w:t>
      </w:r>
      <w:proofErr w:type="spellEnd"/>
      <w:r w:rsidRPr="00AD77CB">
        <w:rPr>
          <w:lang w:val="en-US"/>
        </w:rPr>
        <w:t xml:space="preserve"> </w:t>
      </w:r>
      <w:proofErr w:type="spellStart"/>
      <w:r w:rsidRPr="00AD77CB">
        <w:rPr>
          <w:lang w:val="en-US"/>
        </w:rPr>
        <w:t>komponen</w:t>
      </w:r>
      <w:proofErr w:type="spellEnd"/>
      <w:r w:rsidRPr="00AD77CB">
        <w:rPr>
          <w:lang w:val="en-US"/>
        </w:rPr>
        <w:t xml:space="preserve"> bias </w:t>
      </w:r>
      <w:proofErr w:type="spellStart"/>
      <w:r w:rsidRPr="00AD77CB">
        <w:rPr>
          <w:lang w:val="en-US"/>
        </w:rPr>
        <w:t>atau</w:t>
      </w:r>
      <w:proofErr w:type="spellEnd"/>
      <w:r w:rsidRPr="00AD77CB">
        <w:rPr>
          <w:lang w:val="en-US"/>
        </w:rPr>
        <w:t xml:space="preserve"> </w:t>
      </w:r>
      <w:proofErr w:type="spellStart"/>
      <w:r w:rsidRPr="00AD77CB">
        <w:rPr>
          <w:lang w:val="en-US"/>
        </w:rPr>
        <w:t>variasi</w:t>
      </w:r>
      <w:proofErr w:type="spellEnd"/>
      <w:r w:rsidRPr="00AD77CB">
        <w:rPr>
          <w:lang w:val="en-US"/>
        </w:rPr>
        <w:t xml:space="preserve"> </w:t>
      </w:r>
      <w:proofErr w:type="spellStart"/>
      <w:r w:rsidRPr="00AD77CB">
        <w:rPr>
          <w:lang w:val="en-US"/>
        </w:rPr>
        <w:t>menunjukkan</w:t>
      </w:r>
      <w:proofErr w:type="spellEnd"/>
      <w:r w:rsidRPr="00AD77CB">
        <w:rPr>
          <w:lang w:val="en-US"/>
        </w:rPr>
        <w:t xml:space="preserve"> </w:t>
      </w:r>
      <w:proofErr w:type="spellStart"/>
      <w:r w:rsidRPr="00AD77CB">
        <w:rPr>
          <w:lang w:val="en-US"/>
        </w:rPr>
        <w:t>kesalahan</w:t>
      </w:r>
      <w:proofErr w:type="spellEnd"/>
      <w:r w:rsidRPr="00AD77CB">
        <w:rPr>
          <w:lang w:val="en-US"/>
        </w:rPr>
        <w:t xml:space="preserve"> </w:t>
      </w:r>
      <w:proofErr w:type="spellStart"/>
      <w:r w:rsidRPr="00AD77CB">
        <w:rPr>
          <w:lang w:val="en-US"/>
        </w:rPr>
        <w:t>sistematis</w:t>
      </w:r>
      <w:proofErr w:type="spellEnd"/>
      <w:r w:rsidRPr="00AD77CB">
        <w:rPr>
          <w:lang w:val="en-US"/>
        </w:rPr>
        <w:t xml:space="preserve"> yang </w:t>
      </w:r>
      <w:proofErr w:type="spellStart"/>
      <w:r w:rsidRPr="00AD77CB">
        <w:rPr>
          <w:lang w:val="en-US"/>
        </w:rPr>
        <w:t>dapat</w:t>
      </w:r>
      <w:proofErr w:type="spellEnd"/>
      <w:r w:rsidRPr="00AD77CB">
        <w:rPr>
          <w:lang w:val="en-US"/>
        </w:rPr>
        <w:t xml:space="preserve"> </w:t>
      </w:r>
      <w:proofErr w:type="spellStart"/>
      <w:r w:rsidRPr="00AD77CB">
        <w:rPr>
          <w:lang w:val="en-US"/>
        </w:rPr>
        <w:t>berasal</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t>nilai</w:t>
      </w:r>
      <w:proofErr w:type="spellEnd"/>
      <w:r w:rsidRPr="00AD77CB">
        <w:rPr>
          <w:lang w:val="en-US"/>
        </w:rPr>
        <w:t xml:space="preserve"> parameter </w:t>
      </w:r>
      <w:proofErr w:type="spellStart"/>
      <w:r w:rsidRPr="00AD77CB">
        <w:rPr>
          <w:lang w:val="en-US"/>
        </w:rPr>
        <w:t>atau</w:t>
      </w:r>
      <w:proofErr w:type="spellEnd"/>
      <w:r w:rsidRPr="00AD77CB">
        <w:rPr>
          <w:lang w:val="en-US"/>
        </w:rPr>
        <w:t xml:space="preserve"> </w:t>
      </w:r>
      <w:proofErr w:type="spellStart"/>
      <w:r w:rsidRPr="00AD77CB">
        <w:rPr>
          <w:lang w:val="en-US"/>
        </w:rPr>
        <w:t>struktur</w:t>
      </w:r>
      <w:proofErr w:type="spellEnd"/>
      <w:r w:rsidRPr="00AD77CB">
        <w:rPr>
          <w:lang w:val="en-US"/>
        </w:rPr>
        <w:t xml:space="preserve">, </w:t>
      </w:r>
      <w:proofErr w:type="spellStart"/>
      <w:r w:rsidRPr="00AD77CB">
        <w:rPr>
          <w:lang w:val="en-US"/>
        </w:rPr>
        <w:t>sedangkan</w:t>
      </w:r>
      <w:proofErr w:type="spellEnd"/>
      <w:r w:rsidRPr="00AD77CB">
        <w:rPr>
          <w:lang w:val="en-US"/>
        </w:rPr>
        <w:t xml:space="preserve"> yang </w:t>
      </w:r>
      <w:proofErr w:type="spellStart"/>
      <w:r w:rsidRPr="00AD77CB">
        <w:rPr>
          <w:lang w:val="en-US"/>
        </w:rPr>
        <w:t>didominasi</w:t>
      </w:r>
      <w:proofErr w:type="spellEnd"/>
      <w:r w:rsidRPr="00AD77CB">
        <w:rPr>
          <w:lang w:val="en-US"/>
        </w:rPr>
        <w:t xml:space="preserve"> </w:t>
      </w:r>
      <w:proofErr w:type="spellStart"/>
      <w:r w:rsidRPr="00AD77CB">
        <w:rPr>
          <w:lang w:val="en-US"/>
        </w:rPr>
        <w:t>komponen</w:t>
      </w:r>
      <w:proofErr w:type="spellEnd"/>
      <w:r w:rsidRPr="00AD77CB">
        <w:rPr>
          <w:lang w:val="en-US"/>
        </w:rPr>
        <w:t xml:space="preserve"> </w:t>
      </w:r>
      <w:proofErr w:type="spellStart"/>
      <w:r w:rsidRPr="00AD77CB">
        <w:rPr>
          <w:lang w:val="en-US"/>
        </w:rPr>
        <w:t>kovariasi</w:t>
      </w:r>
      <w:proofErr w:type="spellEnd"/>
      <w:r w:rsidRPr="00AD77CB">
        <w:rPr>
          <w:lang w:val="en-US"/>
        </w:rPr>
        <w:t xml:space="preserve"> </w:t>
      </w:r>
      <w:proofErr w:type="spellStart"/>
      <w:r w:rsidRPr="00AD77CB">
        <w:rPr>
          <w:lang w:val="en-US"/>
        </w:rPr>
        <w:t>menunjukkan</w:t>
      </w:r>
      <w:proofErr w:type="spellEnd"/>
      <w:r w:rsidRPr="00AD77CB">
        <w:rPr>
          <w:lang w:val="en-US"/>
        </w:rPr>
        <w:t xml:space="preserve"> </w:t>
      </w:r>
      <w:proofErr w:type="spellStart"/>
      <w:r w:rsidRPr="00AD77CB">
        <w:rPr>
          <w:lang w:val="en-US"/>
        </w:rPr>
        <w:t>ketidaksesuaian</w:t>
      </w:r>
      <w:proofErr w:type="spellEnd"/>
      <w:r w:rsidRPr="00AD77CB">
        <w:rPr>
          <w:lang w:val="en-US"/>
        </w:rPr>
        <w:t xml:space="preserve"> </w:t>
      </w:r>
      <w:proofErr w:type="spellStart"/>
      <w:r w:rsidRPr="00AD77CB">
        <w:rPr>
          <w:lang w:val="en-US"/>
        </w:rPr>
        <w:t>titik</w:t>
      </w:r>
      <w:proofErr w:type="spellEnd"/>
      <w:r w:rsidRPr="00AD77CB">
        <w:rPr>
          <w:lang w:val="en-US"/>
        </w:rPr>
        <w:t xml:space="preserve"> demi </w:t>
      </w:r>
      <w:proofErr w:type="spellStart"/>
      <w:r w:rsidRPr="00AD77CB">
        <w:rPr>
          <w:lang w:val="en-US"/>
        </w:rPr>
        <w:t>titik</w:t>
      </w:r>
      <w:proofErr w:type="spellEnd"/>
      <w:r w:rsidRPr="00AD77CB">
        <w:rPr>
          <w:lang w:val="en-US"/>
        </w:rPr>
        <w:t xml:space="preserve"> yang </w:t>
      </w:r>
      <w:proofErr w:type="spellStart"/>
      <w:r w:rsidRPr="00AD77CB">
        <w:rPr>
          <w:lang w:val="en-US"/>
        </w:rPr>
        <w:t>lebih</w:t>
      </w:r>
      <w:proofErr w:type="spellEnd"/>
      <w:r w:rsidRPr="00AD77CB">
        <w:rPr>
          <w:lang w:val="en-US"/>
        </w:rPr>
        <w:t xml:space="preserve"> </w:t>
      </w:r>
      <w:proofErr w:type="spellStart"/>
      <w:r w:rsidRPr="00AD77CB">
        <w:rPr>
          <w:lang w:val="en-US"/>
        </w:rPr>
        <w:t>mencerminkan</w:t>
      </w:r>
      <w:proofErr w:type="spellEnd"/>
      <w:r w:rsidRPr="00AD77CB">
        <w:rPr>
          <w:lang w:val="en-US"/>
        </w:rPr>
        <w:t xml:space="preserve"> </w:t>
      </w:r>
      <w:proofErr w:type="spellStart"/>
      <w:r w:rsidRPr="00AD77CB">
        <w:rPr>
          <w:lang w:val="en-US"/>
        </w:rPr>
        <w:t>derau</w:t>
      </w:r>
      <w:proofErr w:type="spellEnd"/>
      <w:r w:rsidRPr="00AD77CB">
        <w:rPr>
          <w:lang w:val="en-US"/>
        </w:rPr>
        <w:t xml:space="preserve"> data.</w:t>
      </w:r>
    </w:p>
    <w:p w14:paraId="138BA253" w14:textId="77777777" w:rsidR="00AD77CB" w:rsidRPr="00AD77CB" w:rsidRDefault="00AD77CB" w:rsidP="00AD77CB">
      <w:pPr>
        <w:rPr>
          <w:lang w:val="en-US"/>
        </w:rPr>
      </w:pPr>
      <w:proofErr w:type="spellStart"/>
      <w:r w:rsidRPr="00AD77CB">
        <w:rPr>
          <w:lang w:val="en-US"/>
        </w:rPr>
        <w:t>Pengujian</w:t>
      </w:r>
      <w:proofErr w:type="spellEnd"/>
      <w:r w:rsidRPr="00AD77CB">
        <w:rPr>
          <w:lang w:val="en-US"/>
        </w:rPr>
        <w:t xml:space="preserve"> model </w:t>
      </w:r>
      <w:proofErr w:type="spellStart"/>
      <w:r w:rsidRPr="00AD77CB">
        <w:rPr>
          <w:lang w:val="en-US"/>
        </w:rPr>
        <w:t>dapat</w:t>
      </w:r>
      <w:proofErr w:type="spellEnd"/>
      <w:r w:rsidRPr="00AD77CB">
        <w:rPr>
          <w:lang w:val="en-US"/>
        </w:rPr>
        <w:t xml:space="preserve"> </w:t>
      </w:r>
      <w:proofErr w:type="spellStart"/>
      <w:r w:rsidRPr="00AD77CB">
        <w:rPr>
          <w:lang w:val="en-US"/>
        </w:rPr>
        <w:t>diperluas</w:t>
      </w:r>
      <w:proofErr w:type="spellEnd"/>
      <w:r w:rsidRPr="00AD77CB">
        <w:rPr>
          <w:lang w:val="en-US"/>
        </w:rPr>
        <w:t xml:space="preserve"> </w:t>
      </w:r>
      <w:proofErr w:type="spellStart"/>
      <w:r w:rsidRPr="00AD77CB">
        <w:rPr>
          <w:lang w:val="en-US"/>
        </w:rPr>
        <w:t>melalui</w:t>
      </w:r>
      <w:proofErr w:type="spellEnd"/>
      <w:r w:rsidRPr="00AD77CB">
        <w:rPr>
          <w:lang w:val="en-US"/>
        </w:rPr>
        <w:t xml:space="preserve"> </w:t>
      </w:r>
      <w:proofErr w:type="spellStart"/>
      <w:r w:rsidRPr="00AD77CB">
        <w:rPr>
          <w:lang w:val="en-US"/>
        </w:rPr>
        <w:t>pengujian</w:t>
      </w:r>
      <w:proofErr w:type="spellEnd"/>
      <w:r w:rsidRPr="00AD77CB">
        <w:rPr>
          <w:lang w:val="en-US"/>
        </w:rPr>
        <w:t xml:space="preserve"> model </w:t>
      </w:r>
      <w:proofErr w:type="spellStart"/>
      <w:r w:rsidRPr="00AD77CB">
        <w:rPr>
          <w:lang w:val="en-US"/>
        </w:rPr>
        <w:t>parsial</w:t>
      </w:r>
      <w:proofErr w:type="spellEnd"/>
      <w:r w:rsidRPr="00AD77CB">
        <w:rPr>
          <w:lang w:val="en-US"/>
        </w:rPr>
        <w:t xml:space="preserve"> (</w:t>
      </w:r>
      <w:r w:rsidRPr="00AD77CB">
        <w:rPr>
          <w:i/>
          <w:iCs/>
          <w:lang w:val="en-US"/>
        </w:rPr>
        <w:t>partial-model testing</w:t>
      </w:r>
      <w:r w:rsidRPr="00AD77CB">
        <w:rPr>
          <w:lang w:val="en-US"/>
        </w:rPr>
        <w:t xml:space="preserve">), </w:t>
      </w:r>
      <w:proofErr w:type="spellStart"/>
      <w:r w:rsidRPr="00AD77CB">
        <w:rPr>
          <w:lang w:val="en-US"/>
        </w:rPr>
        <w:t>yaitu</w:t>
      </w:r>
      <w:proofErr w:type="spellEnd"/>
      <w:r w:rsidRPr="00AD77CB">
        <w:rPr>
          <w:lang w:val="en-US"/>
        </w:rPr>
        <w:t xml:space="preserve"> </w:t>
      </w:r>
      <w:proofErr w:type="spellStart"/>
      <w:r w:rsidRPr="00AD77CB">
        <w:rPr>
          <w:lang w:val="en-US"/>
        </w:rPr>
        <w:t>menguji</w:t>
      </w:r>
      <w:proofErr w:type="spellEnd"/>
      <w:r w:rsidRPr="00AD77CB">
        <w:rPr>
          <w:lang w:val="en-US"/>
        </w:rPr>
        <w:t xml:space="preserve"> </w:t>
      </w:r>
      <w:proofErr w:type="spellStart"/>
      <w:r w:rsidRPr="00AD77CB">
        <w:rPr>
          <w:lang w:val="en-US"/>
        </w:rPr>
        <w:t>satu</w:t>
      </w:r>
      <w:proofErr w:type="spellEnd"/>
      <w:r w:rsidRPr="00AD77CB">
        <w:rPr>
          <w:lang w:val="en-US"/>
        </w:rPr>
        <w:t xml:space="preserve"> </w:t>
      </w:r>
      <w:proofErr w:type="spellStart"/>
      <w:r w:rsidRPr="00AD77CB">
        <w:rPr>
          <w:lang w:val="en-US"/>
        </w:rPr>
        <w:t>subsistem</w:t>
      </w:r>
      <w:proofErr w:type="spellEnd"/>
      <w:r w:rsidRPr="00AD77CB">
        <w:rPr>
          <w:lang w:val="en-US"/>
        </w:rPr>
        <w:t xml:space="preserve"> </w:t>
      </w:r>
      <w:proofErr w:type="spellStart"/>
      <w:r w:rsidRPr="00AD77CB">
        <w:rPr>
          <w:lang w:val="en-US"/>
        </w:rPr>
        <w:t>secara</w:t>
      </w:r>
      <w:proofErr w:type="spellEnd"/>
      <w:r w:rsidRPr="00AD77CB">
        <w:rPr>
          <w:lang w:val="en-US"/>
        </w:rPr>
        <w:t xml:space="preserve"> </w:t>
      </w:r>
      <w:proofErr w:type="spellStart"/>
      <w:r w:rsidRPr="00AD77CB">
        <w:rPr>
          <w:lang w:val="en-US"/>
        </w:rPr>
        <w:t>terpisah</w:t>
      </w:r>
      <w:proofErr w:type="spellEnd"/>
      <w:r w:rsidRPr="00AD77CB">
        <w:rPr>
          <w:lang w:val="en-US"/>
        </w:rPr>
        <w:t xml:space="preserve"> </w:t>
      </w:r>
      <w:proofErr w:type="spellStart"/>
      <w:r w:rsidRPr="00AD77CB">
        <w:rPr>
          <w:lang w:val="en-US"/>
        </w:rPr>
        <w:t>dengan</w:t>
      </w:r>
      <w:proofErr w:type="spellEnd"/>
      <w:r w:rsidRPr="00AD77CB">
        <w:rPr>
          <w:lang w:val="en-US"/>
        </w:rPr>
        <w:t xml:space="preserve"> </w:t>
      </w:r>
      <w:proofErr w:type="spellStart"/>
      <w:r w:rsidRPr="00AD77CB">
        <w:rPr>
          <w:lang w:val="en-US"/>
        </w:rPr>
        <w:t>mengganti</w:t>
      </w:r>
      <w:proofErr w:type="spellEnd"/>
      <w:r w:rsidRPr="00AD77CB">
        <w:rPr>
          <w:lang w:val="en-US"/>
        </w:rPr>
        <w:t xml:space="preserve"> </w:t>
      </w:r>
      <w:proofErr w:type="spellStart"/>
      <w:r w:rsidRPr="00AD77CB">
        <w:rPr>
          <w:lang w:val="en-US"/>
        </w:rPr>
        <w:lastRenderedPageBreak/>
        <w:t>variabel</w:t>
      </w:r>
      <w:proofErr w:type="spellEnd"/>
      <w:r w:rsidRPr="00AD77CB">
        <w:rPr>
          <w:lang w:val="en-US"/>
        </w:rPr>
        <w:t xml:space="preserve"> yang </w:t>
      </w:r>
      <w:proofErr w:type="spellStart"/>
      <w:r w:rsidRPr="00AD77CB">
        <w:rPr>
          <w:lang w:val="en-US"/>
        </w:rPr>
        <w:t>berasal</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t>luar</w:t>
      </w:r>
      <w:proofErr w:type="spellEnd"/>
      <w:r w:rsidRPr="00AD77CB">
        <w:rPr>
          <w:lang w:val="en-US"/>
        </w:rPr>
        <w:t xml:space="preserve"> </w:t>
      </w:r>
      <w:proofErr w:type="spellStart"/>
      <w:r w:rsidRPr="00AD77CB">
        <w:rPr>
          <w:lang w:val="en-US"/>
        </w:rPr>
        <w:t>subsistem</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menggunakan</w:t>
      </w:r>
      <w:proofErr w:type="spellEnd"/>
      <w:r w:rsidRPr="00AD77CB">
        <w:rPr>
          <w:lang w:val="en-US"/>
        </w:rPr>
        <w:t xml:space="preserve"> data </w:t>
      </w:r>
      <w:proofErr w:type="spellStart"/>
      <w:r w:rsidRPr="00AD77CB">
        <w:rPr>
          <w:lang w:val="en-US"/>
        </w:rPr>
        <w:t>aktual</w:t>
      </w:r>
      <w:proofErr w:type="spellEnd"/>
      <w:r w:rsidRPr="00AD77CB">
        <w:rPr>
          <w:lang w:val="en-US"/>
        </w:rPr>
        <w:t xml:space="preserve"> (Homer, 2012; Sterman, 2000). </w:t>
      </w:r>
      <w:proofErr w:type="spellStart"/>
      <w:r w:rsidRPr="00AD77CB">
        <w:rPr>
          <w:lang w:val="en-US"/>
        </w:rPr>
        <w:t>Perluasan</w:t>
      </w:r>
      <w:proofErr w:type="spellEnd"/>
      <w:r w:rsidRPr="00AD77CB">
        <w:rPr>
          <w:lang w:val="en-US"/>
        </w:rPr>
        <w:t xml:space="preserve"> </w:t>
      </w:r>
      <w:proofErr w:type="spellStart"/>
      <w:r w:rsidRPr="00AD77CB">
        <w:rPr>
          <w:lang w:val="en-US"/>
        </w:rPr>
        <w:t>ini</w:t>
      </w:r>
      <w:proofErr w:type="spellEnd"/>
      <w:r w:rsidRPr="00AD77CB">
        <w:rPr>
          <w:lang w:val="en-US"/>
        </w:rPr>
        <w:t xml:space="preserve"> </w:t>
      </w:r>
      <w:proofErr w:type="spellStart"/>
      <w:r w:rsidRPr="00AD77CB">
        <w:rPr>
          <w:lang w:val="en-US"/>
        </w:rPr>
        <w:t>penting</w:t>
      </w:r>
      <w:proofErr w:type="spellEnd"/>
      <w:r w:rsidRPr="00AD77CB">
        <w:rPr>
          <w:lang w:val="en-US"/>
        </w:rPr>
        <w:t xml:space="preserve"> </w:t>
      </w:r>
      <w:proofErr w:type="spellStart"/>
      <w:r w:rsidRPr="00AD77CB">
        <w:rPr>
          <w:lang w:val="en-US"/>
        </w:rPr>
        <w:t>karena</w:t>
      </w:r>
      <w:proofErr w:type="spellEnd"/>
      <w:r w:rsidRPr="00AD77CB">
        <w:rPr>
          <w:lang w:val="en-US"/>
        </w:rPr>
        <w:t xml:space="preserve"> pada model yang </w:t>
      </w:r>
      <w:proofErr w:type="spellStart"/>
      <w:r w:rsidRPr="00AD77CB">
        <w:rPr>
          <w:lang w:val="en-US"/>
        </w:rPr>
        <w:t>saling</w:t>
      </w:r>
      <w:proofErr w:type="spellEnd"/>
      <w:r w:rsidRPr="00AD77CB">
        <w:rPr>
          <w:lang w:val="en-US"/>
        </w:rPr>
        <w:t xml:space="preserve"> </w:t>
      </w:r>
      <w:proofErr w:type="spellStart"/>
      <w:r w:rsidRPr="00AD77CB">
        <w:rPr>
          <w:lang w:val="en-US"/>
        </w:rPr>
        <w:t>terhubung</w:t>
      </w:r>
      <w:proofErr w:type="spellEnd"/>
      <w:r w:rsidRPr="00AD77CB">
        <w:rPr>
          <w:lang w:val="en-US"/>
        </w:rPr>
        <w:t xml:space="preserve">, </w:t>
      </w:r>
      <w:proofErr w:type="spellStart"/>
      <w:r w:rsidRPr="00AD77CB">
        <w:rPr>
          <w:lang w:val="en-US"/>
        </w:rPr>
        <w:t>ketidaksesuaian</w:t>
      </w:r>
      <w:proofErr w:type="spellEnd"/>
      <w:r w:rsidRPr="00AD77CB">
        <w:rPr>
          <w:lang w:val="en-US"/>
        </w:rPr>
        <w:t xml:space="preserve"> pada </w:t>
      </w:r>
      <w:proofErr w:type="spellStart"/>
      <w:r w:rsidRPr="00AD77CB">
        <w:rPr>
          <w:lang w:val="en-US"/>
        </w:rPr>
        <w:t>satu</w:t>
      </w:r>
      <w:proofErr w:type="spellEnd"/>
      <w:r w:rsidRPr="00AD77CB">
        <w:rPr>
          <w:lang w:val="en-US"/>
        </w:rPr>
        <w:t xml:space="preserve"> </w:t>
      </w:r>
      <w:proofErr w:type="spellStart"/>
      <w:r w:rsidRPr="00AD77CB">
        <w:rPr>
          <w:lang w:val="en-US"/>
        </w:rPr>
        <w:t>subsistem</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berasal</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t>kesalahan</w:t>
      </w:r>
      <w:proofErr w:type="spellEnd"/>
      <w:r w:rsidRPr="00AD77CB">
        <w:rPr>
          <w:lang w:val="en-US"/>
        </w:rPr>
        <w:t xml:space="preserve"> </w:t>
      </w:r>
      <w:proofErr w:type="spellStart"/>
      <w:r w:rsidRPr="00AD77CB">
        <w:rPr>
          <w:lang w:val="en-US"/>
        </w:rPr>
        <w:t>subsistem</w:t>
      </w:r>
      <w:proofErr w:type="spellEnd"/>
      <w:r w:rsidRPr="00AD77CB">
        <w:rPr>
          <w:lang w:val="en-US"/>
        </w:rPr>
        <w:t xml:space="preserve"> lain di </w:t>
      </w:r>
      <w:proofErr w:type="spellStart"/>
      <w:r w:rsidRPr="00AD77CB">
        <w:rPr>
          <w:lang w:val="en-US"/>
        </w:rPr>
        <w:t>hulunya</w:t>
      </w:r>
      <w:proofErr w:type="spellEnd"/>
      <w:r w:rsidRPr="00AD77CB">
        <w:rPr>
          <w:lang w:val="en-US"/>
        </w:rPr>
        <w:t xml:space="preserve">, </w:t>
      </w:r>
      <w:proofErr w:type="spellStart"/>
      <w:r w:rsidRPr="00AD77CB">
        <w:rPr>
          <w:lang w:val="en-US"/>
        </w:rPr>
        <w:t>sehingga</w:t>
      </w:r>
      <w:proofErr w:type="spellEnd"/>
      <w:r w:rsidRPr="00AD77CB">
        <w:rPr>
          <w:lang w:val="en-US"/>
        </w:rPr>
        <w:t xml:space="preserve"> </w:t>
      </w:r>
      <w:proofErr w:type="spellStart"/>
      <w:r w:rsidRPr="00AD77CB">
        <w:rPr>
          <w:lang w:val="en-US"/>
        </w:rPr>
        <w:t>pengujian</w:t>
      </w:r>
      <w:proofErr w:type="spellEnd"/>
      <w:r w:rsidRPr="00AD77CB">
        <w:rPr>
          <w:lang w:val="en-US"/>
        </w:rPr>
        <w:t xml:space="preserve"> model </w:t>
      </w:r>
      <w:proofErr w:type="spellStart"/>
      <w:r w:rsidRPr="00AD77CB">
        <w:rPr>
          <w:lang w:val="en-US"/>
        </w:rPr>
        <w:t>secara</w:t>
      </w:r>
      <w:proofErr w:type="spellEnd"/>
      <w:r w:rsidRPr="00AD77CB">
        <w:rPr>
          <w:lang w:val="en-US"/>
        </w:rPr>
        <w:t xml:space="preserve"> </w:t>
      </w:r>
      <w:proofErr w:type="spellStart"/>
      <w:r w:rsidRPr="00AD77CB">
        <w:rPr>
          <w:lang w:val="en-US"/>
        </w:rPr>
        <w:t>utuh</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memisahkan</w:t>
      </w:r>
      <w:proofErr w:type="spellEnd"/>
      <w:r w:rsidRPr="00AD77CB">
        <w:rPr>
          <w:lang w:val="en-US"/>
        </w:rPr>
        <w:t xml:space="preserve"> </w:t>
      </w:r>
      <w:proofErr w:type="spellStart"/>
      <w:r w:rsidRPr="00AD77CB">
        <w:rPr>
          <w:lang w:val="en-US"/>
        </w:rPr>
        <w:t>sumber</w:t>
      </w:r>
      <w:proofErr w:type="spellEnd"/>
      <w:r w:rsidRPr="00AD77CB">
        <w:rPr>
          <w:lang w:val="en-US"/>
        </w:rPr>
        <w:t xml:space="preserve"> </w:t>
      </w:r>
      <w:proofErr w:type="spellStart"/>
      <w:r w:rsidRPr="00AD77CB">
        <w:rPr>
          <w:lang w:val="en-US"/>
        </w:rPr>
        <w:t>kesalahan</w:t>
      </w:r>
      <w:proofErr w:type="spellEnd"/>
      <w:r w:rsidRPr="00AD77CB">
        <w:rPr>
          <w:lang w:val="en-US"/>
        </w:rPr>
        <w:t>.</w:t>
      </w:r>
    </w:p>
    <w:p w14:paraId="6EDEFE73" w14:textId="77777777" w:rsidR="00AD77CB" w:rsidRPr="00AD77CB" w:rsidRDefault="00AD77CB" w:rsidP="00AD77CB">
      <w:pPr>
        <w:rPr>
          <w:lang w:val="en-US"/>
        </w:rPr>
      </w:pPr>
      <w:proofErr w:type="spellStart"/>
      <w:r w:rsidRPr="00AD77CB">
        <w:rPr>
          <w:lang w:val="en-US"/>
        </w:rPr>
        <w:t>Kalibrasi</w:t>
      </w:r>
      <w:proofErr w:type="spellEnd"/>
      <w:r w:rsidRPr="00AD77CB">
        <w:rPr>
          <w:lang w:val="en-US"/>
        </w:rPr>
        <w:t xml:space="preserve"> model, </w:t>
      </w:r>
      <w:proofErr w:type="spellStart"/>
      <w:r w:rsidRPr="00AD77CB">
        <w:rPr>
          <w:lang w:val="en-US"/>
        </w:rPr>
        <w:t>yaitu</w:t>
      </w:r>
      <w:proofErr w:type="spellEnd"/>
      <w:r w:rsidRPr="00AD77CB">
        <w:rPr>
          <w:lang w:val="en-US"/>
        </w:rPr>
        <w:t xml:space="preserve"> </w:t>
      </w:r>
      <w:proofErr w:type="spellStart"/>
      <w:r w:rsidRPr="00AD77CB">
        <w:rPr>
          <w:lang w:val="en-US"/>
        </w:rPr>
        <w:t>pencarian</w:t>
      </w:r>
      <w:proofErr w:type="spellEnd"/>
      <w:r w:rsidRPr="00AD77CB">
        <w:rPr>
          <w:lang w:val="en-US"/>
        </w:rPr>
        <w:t xml:space="preserve"> </w:t>
      </w:r>
      <w:proofErr w:type="spellStart"/>
      <w:r w:rsidRPr="00AD77CB">
        <w:rPr>
          <w:lang w:val="en-US"/>
        </w:rPr>
        <w:t>nilai</w:t>
      </w:r>
      <w:proofErr w:type="spellEnd"/>
      <w:r w:rsidRPr="00AD77CB">
        <w:rPr>
          <w:lang w:val="en-US"/>
        </w:rPr>
        <w:t xml:space="preserve"> parameter yang </w:t>
      </w:r>
      <w:proofErr w:type="spellStart"/>
      <w:r w:rsidRPr="00AD77CB">
        <w:rPr>
          <w:lang w:val="en-US"/>
        </w:rPr>
        <w:t>meminimumkan</w:t>
      </w:r>
      <w:proofErr w:type="spellEnd"/>
      <w:r w:rsidRPr="00AD77CB">
        <w:rPr>
          <w:lang w:val="en-US"/>
        </w:rPr>
        <w:t xml:space="preserve"> </w:t>
      </w:r>
      <w:proofErr w:type="spellStart"/>
      <w:r w:rsidRPr="00AD77CB">
        <w:rPr>
          <w:lang w:val="en-US"/>
        </w:rPr>
        <w:t>ketidaksesuaian</w:t>
      </w:r>
      <w:proofErr w:type="spellEnd"/>
      <w:r w:rsidRPr="00AD77CB">
        <w:rPr>
          <w:lang w:val="en-US"/>
        </w:rPr>
        <w:t xml:space="preserve"> </w:t>
      </w:r>
      <w:proofErr w:type="spellStart"/>
      <w:r w:rsidRPr="00AD77CB">
        <w:rPr>
          <w:lang w:val="en-US"/>
        </w:rPr>
        <w:t>antara</w:t>
      </w:r>
      <w:proofErr w:type="spellEnd"/>
      <w:r w:rsidRPr="00AD77CB">
        <w:rPr>
          <w:lang w:val="en-US"/>
        </w:rPr>
        <w:t xml:space="preserve"> </w:t>
      </w:r>
      <w:proofErr w:type="spellStart"/>
      <w:r w:rsidRPr="00AD77CB">
        <w:rPr>
          <w:lang w:val="en-US"/>
        </w:rPr>
        <w:t>keluaran</w:t>
      </w:r>
      <w:proofErr w:type="spellEnd"/>
      <w:r w:rsidRPr="00AD77CB">
        <w:rPr>
          <w:lang w:val="en-US"/>
        </w:rPr>
        <w:t xml:space="preserve"> model dan data </w:t>
      </w:r>
      <w:proofErr w:type="spellStart"/>
      <w:r w:rsidRPr="00AD77CB">
        <w:rPr>
          <w:lang w:val="en-US"/>
        </w:rPr>
        <w:t>historis</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diposisikan</w:t>
      </w:r>
      <w:proofErr w:type="spellEnd"/>
      <w:r w:rsidRPr="00AD77CB">
        <w:rPr>
          <w:lang w:val="en-US"/>
        </w:rPr>
        <w:t xml:space="preserve"> </w:t>
      </w:r>
      <w:proofErr w:type="spellStart"/>
      <w:r w:rsidRPr="00AD77CB">
        <w:rPr>
          <w:lang w:val="en-US"/>
        </w:rPr>
        <w:t>bukan</w:t>
      </w:r>
      <w:proofErr w:type="spellEnd"/>
      <w:r w:rsidRPr="00AD77CB">
        <w:rPr>
          <w:lang w:val="en-US"/>
        </w:rPr>
        <w:t xml:space="preserve"> </w:t>
      </w:r>
      <w:proofErr w:type="spellStart"/>
      <w:r w:rsidRPr="00AD77CB">
        <w:rPr>
          <w:lang w:val="en-US"/>
        </w:rPr>
        <w:t>sekadar</w:t>
      </w:r>
      <w:proofErr w:type="spellEnd"/>
      <w:r w:rsidRPr="00AD77CB">
        <w:rPr>
          <w:lang w:val="en-US"/>
        </w:rPr>
        <w:t xml:space="preserve"> </w:t>
      </w:r>
      <w:proofErr w:type="spellStart"/>
      <w:r w:rsidRPr="00AD77CB">
        <w:rPr>
          <w:lang w:val="en-US"/>
        </w:rPr>
        <w:t>sebagai</w:t>
      </w:r>
      <w:proofErr w:type="spellEnd"/>
      <w:r w:rsidRPr="00AD77CB">
        <w:rPr>
          <w:lang w:val="en-US"/>
        </w:rPr>
        <w:t xml:space="preserve"> </w:t>
      </w:r>
      <w:proofErr w:type="spellStart"/>
      <w:r w:rsidRPr="00AD77CB">
        <w:rPr>
          <w:lang w:val="en-US"/>
        </w:rPr>
        <w:t>upaya</w:t>
      </w:r>
      <w:proofErr w:type="spellEnd"/>
      <w:r w:rsidRPr="00AD77CB">
        <w:rPr>
          <w:lang w:val="en-US"/>
        </w:rPr>
        <w:t xml:space="preserve"> </w:t>
      </w:r>
      <w:proofErr w:type="spellStart"/>
      <w:r w:rsidRPr="00AD77CB">
        <w:rPr>
          <w:lang w:val="en-US"/>
        </w:rPr>
        <w:t>memperbaiki</w:t>
      </w:r>
      <w:proofErr w:type="spellEnd"/>
      <w:r w:rsidRPr="00AD77CB">
        <w:rPr>
          <w:lang w:val="en-US"/>
        </w:rPr>
        <w:t xml:space="preserve"> </w:t>
      </w:r>
      <w:proofErr w:type="spellStart"/>
      <w:r w:rsidRPr="00AD77CB">
        <w:rPr>
          <w:lang w:val="en-US"/>
        </w:rPr>
        <w:t>kecocokan</w:t>
      </w:r>
      <w:proofErr w:type="spellEnd"/>
      <w:r w:rsidRPr="00AD77CB">
        <w:rPr>
          <w:lang w:val="en-US"/>
        </w:rPr>
        <w:t xml:space="preserve">, </w:t>
      </w:r>
      <w:proofErr w:type="spellStart"/>
      <w:r w:rsidRPr="00AD77CB">
        <w:rPr>
          <w:lang w:val="en-US"/>
        </w:rPr>
        <w:t>melainkan</w:t>
      </w:r>
      <w:proofErr w:type="spellEnd"/>
      <w:r w:rsidRPr="00AD77CB">
        <w:rPr>
          <w:lang w:val="en-US"/>
        </w:rPr>
        <w:t xml:space="preserve"> </w:t>
      </w:r>
      <w:proofErr w:type="spellStart"/>
      <w:r w:rsidRPr="00AD77CB">
        <w:rPr>
          <w:lang w:val="en-US"/>
        </w:rPr>
        <w:t>sebagai</w:t>
      </w:r>
      <w:proofErr w:type="spellEnd"/>
      <w:r w:rsidRPr="00AD77CB">
        <w:rPr>
          <w:lang w:val="en-US"/>
        </w:rPr>
        <w:t xml:space="preserve"> strategi </w:t>
      </w:r>
      <w:proofErr w:type="spellStart"/>
      <w:r w:rsidRPr="00AD77CB">
        <w:rPr>
          <w:lang w:val="en-US"/>
        </w:rPr>
        <w:t>pengujian</w:t>
      </w:r>
      <w:proofErr w:type="spellEnd"/>
      <w:r w:rsidRPr="00AD77CB">
        <w:rPr>
          <w:lang w:val="en-US"/>
        </w:rPr>
        <w:t xml:space="preserve"> </w:t>
      </w:r>
      <w:proofErr w:type="spellStart"/>
      <w:r w:rsidRPr="00AD77CB">
        <w:rPr>
          <w:lang w:val="en-US"/>
        </w:rPr>
        <w:t>tersendiri</w:t>
      </w:r>
      <w:proofErr w:type="spellEnd"/>
      <w:r w:rsidRPr="00AD77CB">
        <w:rPr>
          <w:lang w:val="en-US"/>
        </w:rPr>
        <w:t xml:space="preserve">. Oliva (2003) </w:t>
      </w:r>
      <w:proofErr w:type="spellStart"/>
      <w:r w:rsidRPr="00AD77CB">
        <w:rPr>
          <w:lang w:val="en-US"/>
        </w:rPr>
        <w:t>menempatkan</w:t>
      </w:r>
      <w:proofErr w:type="spellEnd"/>
      <w:r w:rsidRPr="00AD77CB">
        <w:rPr>
          <w:lang w:val="en-US"/>
        </w:rPr>
        <w:t xml:space="preserve"> </w:t>
      </w:r>
      <w:proofErr w:type="spellStart"/>
      <w:r w:rsidRPr="00AD77CB">
        <w:rPr>
          <w:lang w:val="en-US"/>
        </w:rPr>
        <w:t>kalibrasi</w:t>
      </w:r>
      <w:proofErr w:type="spellEnd"/>
      <w:r w:rsidRPr="00AD77CB">
        <w:rPr>
          <w:lang w:val="en-US"/>
        </w:rPr>
        <w:t xml:space="preserve"> </w:t>
      </w:r>
      <w:proofErr w:type="spellStart"/>
      <w:r w:rsidRPr="00AD77CB">
        <w:rPr>
          <w:lang w:val="en-US"/>
        </w:rPr>
        <w:t>sebagai</w:t>
      </w:r>
      <w:proofErr w:type="spellEnd"/>
      <w:r w:rsidRPr="00AD77CB">
        <w:rPr>
          <w:lang w:val="en-US"/>
        </w:rPr>
        <w:t xml:space="preserve"> </w:t>
      </w:r>
      <w:proofErr w:type="spellStart"/>
      <w:r w:rsidRPr="00AD77CB">
        <w:rPr>
          <w:lang w:val="en-US"/>
        </w:rPr>
        <w:t>bentuk</w:t>
      </w:r>
      <w:proofErr w:type="spellEnd"/>
      <w:r w:rsidRPr="00AD77CB">
        <w:rPr>
          <w:lang w:val="en-US"/>
        </w:rPr>
        <w:t xml:space="preserve"> </w:t>
      </w:r>
      <w:proofErr w:type="spellStart"/>
      <w:r w:rsidRPr="00AD77CB">
        <w:rPr>
          <w:lang w:val="en-US"/>
        </w:rPr>
        <w:t>pengujian</w:t>
      </w:r>
      <w:proofErr w:type="spellEnd"/>
      <w:r w:rsidRPr="00AD77CB">
        <w:rPr>
          <w:lang w:val="en-US"/>
        </w:rPr>
        <w:t xml:space="preserve"> </w:t>
      </w:r>
      <w:proofErr w:type="spellStart"/>
      <w:r w:rsidRPr="00AD77CB">
        <w:rPr>
          <w:lang w:val="en-US"/>
        </w:rPr>
        <w:t>hipotesis</w:t>
      </w:r>
      <w:proofErr w:type="spellEnd"/>
      <w:r w:rsidRPr="00AD77CB">
        <w:rPr>
          <w:lang w:val="en-US"/>
        </w:rPr>
        <w:t xml:space="preserve"> </w:t>
      </w:r>
      <w:proofErr w:type="spellStart"/>
      <w:r w:rsidRPr="00AD77CB">
        <w:rPr>
          <w:lang w:val="en-US"/>
        </w:rPr>
        <w:t>terhadap</w:t>
      </w:r>
      <w:proofErr w:type="spellEnd"/>
      <w:r w:rsidRPr="00AD77CB">
        <w:rPr>
          <w:lang w:val="en-US"/>
        </w:rPr>
        <w:t xml:space="preserve"> </w:t>
      </w:r>
      <w:proofErr w:type="spellStart"/>
      <w:r w:rsidRPr="00AD77CB">
        <w:rPr>
          <w:lang w:val="en-US"/>
        </w:rPr>
        <w:t>struktur</w:t>
      </w:r>
      <w:proofErr w:type="spellEnd"/>
      <w:r w:rsidRPr="00AD77CB">
        <w:rPr>
          <w:lang w:val="en-US"/>
        </w:rPr>
        <w:t xml:space="preserve"> model, </w:t>
      </w:r>
      <w:proofErr w:type="spellStart"/>
      <w:r w:rsidRPr="00AD77CB">
        <w:rPr>
          <w:lang w:val="en-US"/>
        </w:rPr>
        <w:t>dengan</w:t>
      </w:r>
      <w:proofErr w:type="spellEnd"/>
      <w:r w:rsidRPr="00AD77CB">
        <w:rPr>
          <w:lang w:val="en-US"/>
        </w:rPr>
        <w:t xml:space="preserve"> </w:t>
      </w:r>
      <w:proofErr w:type="spellStart"/>
      <w:r w:rsidRPr="00AD77CB">
        <w:rPr>
          <w:lang w:val="en-US"/>
        </w:rPr>
        <w:t>alasan</w:t>
      </w:r>
      <w:proofErr w:type="spellEnd"/>
      <w:r w:rsidRPr="00AD77CB">
        <w:rPr>
          <w:lang w:val="en-US"/>
        </w:rPr>
        <w:t xml:space="preserve"> </w:t>
      </w:r>
      <w:proofErr w:type="spellStart"/>
      <w:r w:rsidRPr="00AD77CB">
        <w:rPr>
          <w:lang w:val="en-US"/>
        </w:rPr>
        <w:t>bahwa</w:t>
      </w:r>
      <w:proofErr w:type="spellEnd"/>
      <w:r w:rsidRPr="00AD77CB">
        <w:rPr>
          <w:lang w:val="en-US"/>
        </w:rPr>
        <w:t xml:space="preserve"> </w:t>
      </w:r>
      <w:proofErr w:type="spellStart"/>
      <w:r w:rsidRPr="00AD77CB">
        <w:rPr>
          <w:lang w:val="en-US"/>
        </w:rPr>
        <w:t>apabila</w:t>
      </w:r>
      <w:proofErr w:type="spellEnd"/>
      <w:r w:rsidRPr="00AD77CB">
        <w:rPr>
          <w:lang w:val="en-US"/>
        </w:rPr>
        <w:t xml:space="preserve"> </w:t>
      </w:r>
      <w:proofErr w:type="spellStart"/>
      <w:r w:rsidRPr="00AD77CB">
        <w:rPr>
          <w:lang w:val="en-US"/>
        </w:rPr>
        <w:t>kecocokan</w:t>
      </w:r>
      <w:proofErr w:type="spellEnd"/>
      <w:r w:rsidRPr="00AD77CB">
        <w:rPr>
          <w:lang w:val="en-US"/>
        </w:rPr>
        <w:t xml:space="preserve"> yang </w:t>
      </w:r>
      <w:proofErr w:type="spellStart"/>
      <w:r w:rsidRPr="00AD77CB">
        <w:rPr>
          <w:lang w:val="en-US"/>
        </w:rPr>
        <w:t>memadai</w:t>
      </w:r>
      <w:proofErr w:type="spellEnd"/>
      <w:r w:rsidRPr="00AD77CB">
        <w:rPr>
          <w:lang w:val="en-US"/>
        </w:rPr>
        <w:t xml:space="preserve"> </w:t>
      </w:r>
      <w:proofErr w:type="spellStart"/>
      <w:r w:rsidRPr="00AD77CB">
        <w:rPr>
          <w:lang w:val="en-US"/>
        </w:rPr>
        <w:t>hanya</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dicapai</w:t>
      </w:r>
      <w:proofErr w:type="spellEnd"/>
      <w:r w:rsidRPr="00AD77CB">
        <w:rPr>
          <w:lang w:val="en-US"/>
        </w:rPr>
        <w:t xml:space="preserve"> </w:t>
      </w:r>
      <w:proofErr w:type="spellStart"/>
      <w:r w:rsidRPr="00AD77CB">
        <w:rPr>
          <w:lang w:val="en-US"/>
        </w:rPr>
        <w:t>dengan</w:t>
      </w:r>
      <w:proofErr w:type="spellEnd"/>
      <w:r w:rsidRPr="00AD77CB">
        <w:rPr>
          <w:lang w:val="en-US"/>
        </w:rPr>
        <w:t xml:space="preserve"> </w:t>
      </w:r>
      <w:proofErr w:type="spellStart"/>
      <w:r w:rsidRPr="00AD77CB">
        <w:rPr>
          <w:lang w:val="en-US"/>
        </w:rPr>
        <w:t>nilai</w:t>
      </w:r>
      <w:proofErr w:type="spellEnd"/>
      <w:r w:rsidRPr="00AD77CB">
        <w:rPr>
          <w:lang w:val="en-US"/>
        </w:rPr>
        <w:t xml:space="preserve"> parameter yang </w:t>
      </w:r>
      <w:proofErr w:type="spellStart"/>
      <w:r w:rsidRPr="00AD77CB">
        <w:rPr>
          <w:lang w:val="en-US"/>
        </w:rPr>
        <w:t>berada</w:t>
      </w:r>
      <w:proofErr w:type="spellEnd"/>
      <w:r w:rsidRPr="00AD77CB">
        <w:rPr>
          <w:lang w:val="en-US"/>
        </w:rPr>
        <w:t xml:space="preserve"> di </w:t>
      </w:r>
      <w:proofErr w:type="spellStart"/>
      <w:r w:rsidRPr="00AD77CB">
        <w:rPr>
          <w:lang w:val="en-US"/>
        </w:rPr>
        <w:t>luar</w:t>
      </w:r>
      <w:proofErr w:type="spellEnd"/>
      <w:r w:rsidRPr="00AD77CB">
        <w:rPr>
          <w:lang w:val="en-US"/>
        </w:rPr>
        <w:t xml:space="preserve"> batas </w:t>
      </w:r>
      <w:proofErr w:type="spellStart"/>
      <w:r w:rsidRPr="00AD77CB">
        <w:rPr>
          <w:lang w:val="en-US"/>
        </w:rPr>
        <w:t>kewajaran</w:t>
      </w:r>
      <w:proofErr w:type="spellEnd"/>
      <w:r w:rsidRPr="00AD77CB">
        <w:rPr>
          <w:lang w:val="en-US"/>
        </w:rPr>
        <w:t xml:space="preserve">, </w:t>
      </w:r>
      <w:proofErr w:type="spellStart"/>
      <w:r w:rsidRPr="00AD77CB">
        <w:rPr>
          <w:lang w:val="en-US"/>
        </w:rPr>
        <w:t>hal</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merupakan</w:t>
      </w:r>
      <w:proofErr w:type="spellEnd"/>
      <w:r w:rsidRPr="00AD77CB">
        <w:rPr>
          <w:lang w:val="en-US"/>
        </w:rPr>
        <w:t xml:space="preserve"> </w:t>
      </w:r>
      <w:proofErr w:type="spellStart"/>
      <w:r w:rsidRPr="00AD77CB">
        <w:rPr>
          <w:lang w:val="en-US"/>
        </w:rPr>
        <w:t>indikasi</w:t>
      </w:r>
      <w:proofErr w:type="spellEnd"/>
      <w:r w:rsidRPr="00AD77CB">
        <w:rPr>
          <w:lang w:val="en-US"/>
        </w:rPr>
        <w:t xml:space="preserve"> </w:t>
      </w:r>
      <w:proofErr w:type="spellStart"/>
      <w:r w:rsidRPr="00AD77CB">
        <w:rPr>
          <w:lang w:val="en-US"/>
        </w:rPr>
        <w:t>adanya</w:t>
      </w:r>
      <w:proofErr w:type="spellEnd"/>
      <w:r w:rsidRPr="00AD77CB">
        <w:rPr>
          <w:lang w:val="en-US"/>
        </w:rPr>
        <w:t xml:space="preserve"> </w:t>
      </w:r>
      <w:proofErr w:type="spellStart"/>
      <w:r w:rsidRPr="00AD77CB">
        <w:rPr>
          <w:lang w:val="en-US"/>
        </w:rPr>
        <w:t>persoalan</w:t>
      </w:r>
      <w:proofErr w:type="spellEnd"/>
      <w:r w:rsidRPr="00AD77CB">
        <w:rPr>
          <w:lang w:val="en-US"/>
        </w:rPr>
        <w:t xml:space="preserve"> pada </w:t>
      </w:r>
      <w:proofErr w:type="spellStart"/>
      <w:r w:rsidRPr="00AD77CB">
        <w:rPr>
          <w:lang w:val="en-US"/>
        </w:rPr>
        <w:t>struktur</w:t>
      </w:r>
      <w:proofErr w:type="spellEnd"/>
      <w:r w:rsidRPr="00AD77CB">
        <w:rPr>
          <w:lang w:val="en-US"/>
        </w:rPr>
        <w:t xml:space="preserve"> model </w:t>
      </w:r>
      <w:proofErr w:type="spellStart"/>
      <w:r w:rsidRPr="00AD77CB">
        <w:rPr>
          <w:lang w:val="en-US"/>
        </w:rPr>
        <w:t>atau</w:t>
      </w:r>
      <w:proofErr w:type="spellEnd"/>
      <w:r w:rsidRPr="00AD77CB">
        <w:rPr>
          <w:lang w:val="en-US"/>
        </w:rPr>
        <w:t xml:space="preserve"> pada data, </w:t>
      </w:r>
      <w:proofErr w:type="spellStart"/>
      <w:r w:rsidRPr="00AD77CB">
        <w:rPr>
          <w:lang w:val="en-US"/>
        </w:rPr>
        <w:t>bukan</w:t>
      </w:r>
      <w:proofErr w:type="spellEnd"/>
      <w:r w:rsidRPr="00AD77CB">
        <w:rPr>
          <w:lang w:val="en-US"/>
        </w:rPr>
        <w:t xml:space="preserve"> pada </w:t>
      </w:r>
      <w:proofErr w:type="spellStart"/>
      <w:r w:rsidRPr="00AD77CB">
        <w:rPr>
          <w:lang w:val="en-US"/>
        </w:rPr>
        <w:t>nilai</w:t>
      </w:r>
      <w:proofErr w:type="spellEnd"/>
      <w:r w:rsidRPr="00AD77CB">
        <w:rPr>
          <w:lang w:val="en-US"/>
        </w:rPr>
        <w:t xml:space="preserve"> parameter. </w:t>
      </w:r>
      <w:proofErr w:type="spellStart"/>
      <w:r w:rsidRPr="00AD77CB">
        <w:rPr>
          <w:lang w:val="en-US"/>
        </w:rPr>
        <w:t>Konsekuensi</w:t>
      </w:r>
      <w:proofErr w:type="spellEnd"/>
      <w:r w:rsidRPr="00AD77CB">
        <w:rPr>
          <w:lang w:val="en-US"/>
        </w:rPr>
        <w:t xml:space="preserve"> </w:t>
      </w:r>
      <w:proofErr w:type="spellStart"/>
      <w:r w:rsidRPr="00AD77CB">
        <w:rPr>
          <w:lang w:val="en-US"/>
        </w:rPr>
        <w:t>metodologis</w:t>
      </w:r>
      <w:proofErr w:type="spellEnd"/>
      <w:r w:rsidRPr="00AD77CB">
        <w:rPr>
          <w:lang w:val="en-US"/>
        </w:rPr>
        <w:t xml:space="preserve"> </w:t>
      </w:r>
      <w:proofErr w:type="spellStart"/>
      <w:r w:rsidRPr="00AD77CB">
        <w:rPr>
          <w:lang w:val="en-US"/>
        </w:rPr>
        <w:t>dari</w:t>
      </w:r>
      <w:proofErr w:type="spellEnd"/>
      <w:r w:rsidRPr="00AD77CB">
        <w:rPr>
          <w:lang w:val="en-US"/>
        </w:rPr>
        <w:t xml:space="preserve"> </w:t>
      </w:r>
      <w:proofErr w:type="spellStart"/>
      <w:r w:rsidRPr="00AD77CB">
        <w:rPr>
          <w:lang w:val="en-US"/>
        </w:rPr>
        <w:t>posisi</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adalah</w:t>
      </w:r>
      <w:proofErr w:type="spellEnd"/>
      <w:r w:rsidRPr="00AD77CB">
        <w:rPr>
          <w:lang w:val="en-US"/>
        </w:rPr>
        <w:t xml:space="preserve"> </w:t>
      </w:r>
      <w:proofErr w:type="spellStart"/>
      <w:r w:rsidRPr="00AD77CB">
        <w:rPr>
          <w:lang w:val="en-US"/>
        </w:rPr>
        <w:t>bahwa</w:t>
      </w:r>
      <w:proofErr w:type="spellEnd"/>
      <w:r w:rsidRPr="00AD77CB">
        <w:rPr>
          <w:lang w:val="en-US"/>
        </w:rPr>
        <w:t xml:space="preserve"> </w:t>
      </w:r>
      <w:proofErr w:type="spellStart"/>
      <w:r w:rsidRPr="00AD77CB">
        <w:rPr>
          <w:lang w:val="en-US"/>
        </w:rPr>
        <w:t>kalibrasi</w:t>
      </w:r>
      <w:proofErr w:type="spellEnd"/>
      <w:r w:rsidRPr="00AD77CB">
        <w:rPr>
          <w:lang w:val="en-US"/>
        </w:rPr>
        <w:t xml:space="preserve"> </w:t>
      </w:r>
      <w:proofErr w:type="spellStart"/>
      <w:r w:rsidRPr="00AD77CB">
        <w:rPr>
          <w:lang w:val="en-US"/>
        </w:rPr>
        <w:t>perlu</w:t>
      </w:r>
      <w:proofErr w:type="spellEnd"/>
      <w:r w:rsidRPr="00AD77CB">
        <w:rPr>
          <w:lang w:val="en-US"/>
        </w:rPr>
        <w:t xml:space="preserve"> </w:t>
      </w:r>
      <w:proofErr w:type="spellStart"/>
      <w:r w:rsidRPr="00AD77CB">
        <w:rPr>
          <w:lang w:val="en-US"/>
        </w:rPr>
        <w:t>dibatasi</w:t>
      </w:r>
      <w:proofErr w:type="spellEnd"/>
      <w:r w:rsidRPr="00AD77CB">
        <w:rPr>
          <w:lang w:val="en-US"/>
        </w:rPr>
        <w:t xml:space="preserve"> pada parameter yang </w:t>
      </w:r>
      <w:proofErr w:type="spellStart"/>
      <w:r w:rsidRPr="00AD77CB">
        <w:rPr>
          <w:lang w:val="en-US"/>
        </w:rPr>
        <w:t>nilainya</w:t>
      </w:r>
      <w:proofErr w:type="spellEnd"/>
      <w:r w:rsidRPr="00AD77CB">
        <w:rPr>
          <w:lang w:val="en-US"/>
        </w:rPr>
        <w:t xml:space="preserve"> </w:t>
      </w:r>
      <w:proofErr w:type="spellStart"/>
      <w:r w:rsidRPr="00AD77CB">
        <w:rPr>
          <w:lang w:val="en-US"/>
        </w:rPr>
        <w:t>memang</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pasti</w:t>
      </w:r>
      <w:proofErr w:type="spellEnd"/>
      <w:r w:rsidRPr="00AD77CB">
        <w:rPr>
          <w:lang w:val="en-US"/>
        </w:rPr>
        <w:t xml:space="preserve">, </w:t>
      </w:r>
      <w:proofErr w:type="spellStart"/>
      <w:r w:rsidRPr="00AD77CB">
        <w:rPr>
          <w:lang w:val="en-US"/>
        </w:rPr>
        <w:t>dilakukan</w:t>
      </w:r>
      <w:proofErr w:type="spellEnd"/>
      <w:r w:rsidRPr="00AD77CB">
        <w:rPr>
          <w:lang w:val="en-US"/>
        </w:rPr>
        <w:t xml:space="preserve"> pada </w:t>
      </w:r>
      <w:proofErr w:type="spellStart"/>
      <w:r w:rsidRPr="00AD77CB">
        <w:rPr>
          <w:lang w:val="en-US"/>
        </w:rPr>
        <w:t>rentang</w:t>
      </w:r>
      <w:proofErr w:type="spellEnd"/>
      <w:r w:rsidRPr="00AD77CB">
        <w:rPr>
          <w:lang w:val="en-US"/>
        </w:rPr>
        <w:t xml:space="preserve"> yang </w:t>
      </w:r>
      <w:proofErr w:type="spellStart"/>
      <w:r w:rsidRPr="00AD77CB">
        <w:rPr>
          <w:lang w:val="en-US"/>
        </w:rPr>
        <w:t>memiliki</w:t>
      </w:r>
      <w:proofErr w:type="spellEnd"/>
      <w:r w:rsidRPr="00AD77CB">
        <w:rPr>
          <w:lang w:val="en-US"/>
        </w:rPr>
        <w:t xml:space="preserve"> </w:t>
      </w:r>
      <w:proofErr w:type="spellStart"/>
      <w:r w:rsidRPr="00AD77CB">
        <w:rPr>
          <w:lang w:val="en-US"/>
        </w:rPr>
        <w:t>dasar</w:t>
      </w:r>
      <w:proofErr w:type="spellEnd"/>
      <w:r w:rsidRPr="00AD77CB">
        <w:rPr>
          <w:lang w:val="en-US"/>
        </w:rPr>
        <w:t xml:space="preserve">, dan </w:t>
      </w:r>
      <w:proofErr w:type="spellStart"/>
      <w:r w:rsidRPr="00AD77CB">
        <w:rPr>
          <w:lang w:val="en-US"/>
        </w:rPr>
        <w:t>disertai</w:t>
      </w:r>
      <w:proofErr w:type="spellEnd"/>
      <w:r w:rsidRPr="00AD77CB">
        <w:rPr>
          <w:lang w:val="en-US"/>
        </w:rPr>
        <w:t xml:space="preserve"> </w:t>
      </w:r>
      <w:proofErr w:type="spellStart"/>
      <w:r w:rsidRPr="00AD77CB">
        <w:rPr>
          <w:lang w:val="en-US"/>
        </w:rPr>
        <w:t>aturan</w:t>
      </w:r>
      <w:proofErr w:type="spellEnd"/>
      <w:r w:rsidRPr="00AD77CB">
        <w:rPr>
          <w:lang w:val="en-US"/>
        </w:rPr>
        <w:t xml:space="preserve"> </w:t>
      </w:r>
      <w:proofErr w:type="spellStart"/>
      <w:r w:rsidRPr="00AD77CB">
        <w:rPr>
          <w:lang w:val="en-US"/>
        </w:rPr>
        <w:t>keputusan</w:t>
      </w:r>
      <w:proofErr w:type="spellEnd"/>
      <w:r w:rsidRPr="00AD77CB">
        <w:rPr>
          <w:lang w:val="en-US"/>
        </w:rPr>
        <w:t xml:space="preserve"> yang </w:t>
      </w:r>
      <w:proofErr w:type="spellStart"/>
      <w:r w:rsidRPr="00AD77CB">
        <w:rPr>
          <w:lang w:val="en-US"/>
        </w:rPr>
        <w:t>ditetapkan</w:t>
      </w:r>
      <w:proofErr w:type="spellEnd"/>
      <w:r w:rsidRPr="00AD77CB">
        <w:rPr>
          <w:lang w:val="en-US"/>
        </w:rPr>
        <w:t xml:space="preserve"> </w:t>
      </w:r>
      <w:proofErr w:type="spellStart"/>
      <w:r w:rsidRPr="00AD77CB">
        <w:rPr>
          <w:lang w:val="en-US"/>
        </w:rPr>
        <w:t>sebelum</w:t>
      </w:r>
      <w:proofErr w:type="spellEnd"/>
      <w:r w:rsidRPr="00AD77CB">
        <w:rPr>
          <w:lang w:val="en-US"/>
        </w:rPr>
        <w:t xml:space="preserve"> </w:t>
      </w:r>
      <w:proofErr w:type="spellStart"/>
      <w:r w:rsidRPr="00AD77CB">
        <w:rPr>
          <w:lang w:val="en-US"/>
        </w:rPr>
        <w:t>pencarian</w:t>
      </w:r>
      <w:proofErr w:type="spellEnd"/>
      <w:r w:rsidRPr="00AD77CB">
        <w:rPr>
          <w:lang w:val="en-US"/>
        </w:rPr>
        <w:t xml:space="preserve"> </w:t>
      </w:r>
      <w:proofErr w:type="spellStart"/>
      <w:r w:rsidRPr="00AD77CB">
        <w:rPr>
          <w:lang w:val="en-US"/>
        </w:rPr>
        <w:t>dijalankan</w:t>
      </w:r>
      <w:proofErr w:type="spellEnd"/>
      <w:r w:rsidRPr="00AD77CB">
        <w:rPr>
          <w:lang w:val="en-US"/>
        </w:rPr>
        <w:t>.</w:t>
      </w:r>
    </w:p>
    <w:p w14:paraId="78324DA5" w14:textId="7BD479BC" w:rsidR="00D5737B" w:rsidRPr="00D5737B" w:rsidRDefault="00AD77CB" w:rsidP="00AD77CB">
      <w:proofErr w:type="spellStart"/>
      <w:r w:rsidRPr="00AD77CB">
        <w:rPr>
          <w:lang w:val="en-US"/>
        </w:rPr>
        <w:t>Analisis</w:t>
      </w:r>
      <w:proofErr w:type="spellEnd"/>
      <w:r w:rsidRPr="00AD77CB">
        <w:rPr>
          <w:lang w:val="en-US"/>
        </w:rPr>
        <w:t xml:space="preserve"> </w:t>
      </w:r>
      <w:proofErr w:type="spellStart"/>
      <w:r w:rsidRPr="00AD77CB">
        <w:rPr>
          <w:lang w:val="en-US"/>
        </w:rPr>
        <w:t>sensitivitas</w:t>
      </w:r>
      <w:proofErr w:type="spellEnd"/>
      <w:r w:rsidRPr="00AD77CB">
        <w:rPr>
          <w:lang w:val="en-US"/>
        </w:rPr>
        <w:t xml:space="preserve"> </w:t>
      </w:r>
      <w:proofErr w:type="spellStart"/>
      <w:r w:rsidRPr="00AD77CB">
        <w:rPr>
          <w:lang w:val="en-US"/>
        </w:rPr>
        <w:t>melengkapi</w:t>
      </w:r>
      <w:proofErr w:type="spellEnd"/>
      <w:r w:rsidRPr="00AD77CB">
        <w:rPr>
          <w:lang w:val="en-US"/>
        </w:rPr>
        <w:t xml:space="preserve"> </w:t>
      </w:r>
      <w:proofErr w:type="spellStart"/>
      <w:r w:rsidRPr="00AD77CB">
        <w:rPr>
          <w:lang w:val="en-US"/>
        </w:rPr>
        <w:t>rangkaian</w:t>
      </w:r>
      <w:proofErr w:type="spellEnd"/>
      <w:r w:rsidRPr="00AD77CB">
        <w:rPr>
          <w:lang w:val="en-US"/>
        </w:rPr>
        <w:t xml:space="preserve"> </w:t>
      </w:r>
      <w:proofErr w:type="spellStart"/>
      <w:r w:rsidRPr="00AD77CB">
        <w:rPr>
          <w:lang w:val="en-US"/>
        </w:rPr>
        <w:t>pengujian</w:t>
      </w:r>
      <w:proofErr w:type="spellEnd"/>
      <w:r w:rsidRPr="00AD77CB">
        <w:rPr>
          <w:lang w:val="en-US"/>
        </w:rPr>
        <w:t xml:space="preserve"> </w:t>
      </w:r>
      <w:proofErr w:type="spellStart"/>
      <w:r w:rsidRPr="00AD77CB">
        <w:rPr>
          <w:lang w:val="en-US"/>
        </w:rPr>
        <w:t>dengan</w:t>
      </w:r>
      <w:proofErr w:type="spellEnd"/>
      <w:r w:rsidRPr="00AD77CB">
        <w:rPr>
          <w:lang w:val="en-US"/>
        </w:rPr>
        <w:t xml:space="preserve"> </w:t>
      </w:r>
      <w:proofErr w:type="spellStart"/>
      <w:r w:rsidRPr="00AD77CB">
        <w:rPr>
          <w:lang w:val="en-US"/>
        </w:rPr>
        <w:t>menilai</w:t>
      </w:r>
      <w:proofErr w:type="spellEnd"/>
      <w:r w:rsidRPr="00AD77CB">
        <w:rPr>
          <w:lang w:val="en-US"/>
        </w:rPr>
        <w:t xml:space="preserve"> </w:t>
      </w:r>
      <w:proofErr w:type="spellStart"/>
      <w:r w:rsidRPr="00AD77CB">
        <w:rPr>
          <w:lang w:val="en-US"/>
        </w:rPr>
        <w:t>seberapa</w:t>
      </w:r>
      <w:proofErr w:type="spellEnd"/>
      <w:r w:rsidRPr="00AD77CB">
        <w:rPr>
          <w:lang w:val="en-US"/>
        </w:rPr>
        <w:t xml:space="preserve"> </w:t>
      </w:r>
      <w:proofErr w:type="spellStart"/>
      <w:r w:rsidRPr="00AD77CB">
        <w:rPr>
          <w:lang w:val="en-US"/>
        </w:rPr>
        <w:t>besar</w:t>
      </w:r>
      <w:proofErr w:type="spellEnd"/>
      <w:r w:rsidRPr="00AD77CB">
        <w:rPr>
          <w:lang w:val="en-US"/>
        </w:rPr>
        <w:t xml:space="preserve"> </w:t>
      </w:r>
      <w:proofErr w:type="spellStart"/>
      <w:r w:rsidRPr="00AD77CB">
        <w:rPr>
          <w:lang w:val="en-US"/>
        </w:rPr>
        <w:t>keluaran</w:t>
      </w:r>
      <w:proofErr w:type="spellEnd"/>
      <w:r w:rsidRPr="00AD77CB">
        <w:rPr>
          <w:lang w:val="en-US"/>
        </w:rPr>
        <w:t xml:space="preserve"> model </w:t>
      </w:r>
      <w:proofErr w:type="spellStart"/>
      <w:r w:rsidRPr="00AD77CB">
        <w:rPr>
          <w:lang w:val="en-US"/>
        </w:rPr>
        <w:t>berubah</w:t>
      </w:r>
      <w:proofErr w:type="spellEnd"/>
      <w:r w:rsidRPr="00AD77CB">
        <w:rPr>
          <w:lang w:val="en-US"/>
        </w:rPr>
        <w:t xml:space="preserve"> </w:t>
      </w:r>
      <w:proofErr w:type="spellStart"/>
      <w:r w:rsidRPr="00AD77CB">
        <w:rPr>
          <w:lang w:val="en-US"/>
        </w:rPr>
        <w:t>ketika</w:t>
      </w:r>
      <w:proofErr w:type="spellEnd"/>
      <w:r w:rsidRPr="00AD77CB">
        <w:rPr>
          <w:lang w:val="en-US"/>
        </w:rPr>
        <w:t xml:space="preserve"> </w:t>
      </w:r>
      <w:proofErr w:type="spellStart"/>
      <w:r w:rsidRPr="00AD77CB">
        <w:rPr>
          <w:lang w:val="en-US"/>
        </w:rPr>
        <w:t>nilai</w:t>
      </w:r>
      <w:proofErr w:type="spellEnd"/>
      <w:r w:rsidRPr="00AD77CB">
        <w:rPr>
          <w:lang w:val="en-US"/>
        </w:rPr>
        <w:t xml:space="preserve"> parameter </w:t>
      </w:r>
      <w:proofErr w:type="spellStart"/>
      <w:r w:rsidRPr="00AD77CB">
        <w:rPr>
          <w:lang w:val="en-US"/>
        </w:rPr>
        <w:t>diubah</w:t>
      </w:r>
      <w:proofErr w:type="spellEnd"/>
      <w:r w:rsidRPr="00AD77CB">
        <w:rPr>
          <w:lang w:val="en-US"/>
        </w:rPr>
        <w:t xml:space="preserve">. Sterman (2000) </w:t>
      </w:r>
      <w:proofErr w:type="spellStart"/>
      <w:r w:rsidRPr="00AD77CB">
        <w:rPr>
          <w:lang w:val="en-US"/>
        </w:rPr>
        <w:t>membedakan</w:t>
      </w:r>
      <w:proofErr w:type="spellEnd"/>
      <w:r w:rsidRPr="00AD77CB">
        <w:rPr>
          <w:lang w:val="en-US"/>
        </w:rPr>
        <w:t xml:space="preserve"> </w:t>
      </w:r>
      <w:proofErr w:type="spellStart"/>
      <w:r w:rsidRPr="00AD77CB">
        <w:rPr>
          <w:lang w:val="en-US"/>
        </w:rPr>
        <w:t>tiga</w:t>
      </w:r>
      <w:proofErr w:type="spellEnd"/>
      <w:r w:rsidRPr="00AD77CB">
        <w:rPr>
          <w:lang w:val="en-US"/>
        </w:rPr>
        <w:t xml:space="preserve"> </w:t>
      </w:r>
      <w:proofErr w:type="spellStart"/>
      <w:r w:rsidRPr="00AD77CB">
        <w:rPr>
          <w:lang w:val="en-US"/>
        </w:rPr>
        <w:t>jenis</w:t>
      </w:r>
      <w:proofErr w:type="spellEnd"/>
      <w:r w:rsidRPr="00AD77CB">
        <w:rPr>
          <w:lang w:val="en-US"/>
        </w:rPr>
        <w:t xml:space="preserve"> </w:t>
      </w:r>
      <w:proofErr w:type="spellStart"/>
      <w:r w:rsidRPr="00AD77CB">
        <w:rPr>
          <w:lang w:val="en-US"/>
        </w:rPr>
        <w:t>sensitivitas</w:t>
      </w:r>
      <w:proofErr w:type="spellEnd"/>
      <w:r w:rsidRPr="00AD77CB">
        <w:rPr>
          <w:lang w:val="en-US"/>
        </w:rPr>
        <w:t xml:space="preserve">, </w:t>
      </w:r>
      <w:proofErr w:type="spellStart"/>
      <w:r w:rsidRPr="00AD77CB">
        <w:rPr>
          <w:lang w:val="en-US"/>
        </w:rPr>
        <w:t>yaitu</w:t>
      </w:r>
      <w:proofErr w:type="spellEnd"/>
      <w:r w:rsidRPr="00AD77CB">
        <w:rPr>
          <w:lang w:val="en-US"/>
        </w:rPr>
        <w:t xml:space="preserve"> </w:t>
      </w:r>
      <w:proofErr w:type="spellStart"/>
      <w:r w:rsidRPr="00AD77CB">
        <w:rPr>
          <w:lang w:val="en-US"/>
        </w:rPr>
        <w:t>sensitivitas</w:t>
      </w:r>
      <w:proofErr w:type="spellEnd"/>
      <w:r w:rsidRPr="00AD77CB">
        <w:rPr>
          <w:lang w:val="en-US"/>
        </w:rPr>
        <w:t xml:space="preserve"> </w:t>
      </w:r>
      <w:proofErr w:type="spellStart"/>
      <w:r w:rsidRPr="00AD77CB">
        <w:rPr>
          <w:lang w:val="en-US"/>
        </w:rPr>
        <w:t>numerik</w:t>
      </w:r>
      <w:proofErr w:type="spellEnd"/>
      <w:r w:rsidRPr="00AD77CB">
        <w:rPr>
          <w:lang w:val="en-US"/>
        </w:rPr>
        <w:t xml:space="preserve"> </w:t>
      </w:r>
      <w:proofErr w:type="spellStart"/>
      <w:r w:rsidRPr="00AD77CB">
        <w:rPr>
          <w:lang w:val="en-US"/>
        </w:rPr>
        <w:t>ketika</w:t>
      </w:r>
      <w:proofErr w:type="spellEnd"/>
      <w:r w:rsidRPr="00AD77CB">
        <w:rPr>
          <w:lang w:val="en-US"/>
        </w:rPr>
        <w:t xml:space="preserve"> </w:t>
      </w:r>
      <w:proofErr w:type="spellStart"/>
      <w:r w:rsidRPr="00AD77CB">
        <w:rPr>
          <w:lang w:val="en-US"/>
        </w:rPr>
        <w:t>nilai</w:t>
      </w:r>
      <w:proofErr w:type="spellEnd"/>
      <w:r w:rsidRPr="00AD77CB">
        <w:rPr>
          <w:lang w:val="en-US"/>
        </w:rPr>
        <w:t xml:space="preserve"> </w:t>
      </w:r>
      <w:proofErr w:type="spellStart"/>
      <w:r w:rsidRPr="00AD77CB">
        <w:rPr>
          <w:lang w:val="en-US"/>
        </w:rPr>
        <w:t>keluaran</w:t>
      </w:r>
      <w:proofErr w:type="spellEnd"/>
      <w:r w:rsidRPr="00AD77CB">
        <w:rPr>
          <w:lang w:val="en-US"/>
        </w:rPr>
        <w:t xml:space="preserve"> </w:t>
      </w:r>
      <w:proofErr w:type="spellStart"/>
      <w:r w:rsidRPr="00AD77CB">
        <w:rPr>
          <w:lang w:val="en-US"/>
        </w:rPr>
        <w:t>berubah</w:t>
      </w:r>
      <w:proofErr w:type="spellEnd"/>
      <w:r w:rsidRPr="00AD77CB">
        <w:rPr>
          <w:lang w:val="en-US"/>
        </w:rPr>
        <w:t xml:space="preserve">, </w:t>
      </w:r>
      <w:proofErr w:type="spellStart"/>
      <w:r w:rsidRPr="00AD77CB">
        <w:rPr>
          <w:lang w:val="en-US"/>
        </w:rPr>
        <w:t>sensitivitas</w:t>
      </w:r>
      <w:proofErr w:type="spellEnd"/>
      <w:r w:rsidRPr="00AD77CB">
        <w:rPr>
          <w:lang w:val="en-US"/>
        </w:rPr>
        <w:t xml:space="preserve"> </w:t>
      </w:r>
      <w:proofErr w:type="spellStart"/>
      <w:r w:rsidRPr="00AD77CB">
        <w:rPr>
          <w:lang w:val="en-US"/>
        </w:rPr>
        <w:t>perilaku</w:t>
      </w:r>
      <w:proofErr w:type="spellEnd"/>
      <w:r w:rsidRPr="00AD77CB">
        <w:rPr>
          <w:lang w:val="en-US"/>
        </w:rPr>
        <w:t xml:space="preserve"> </w:t>
      </w:r>
      <w:proofErr w:type="spellStart"/>
      <w:r w:rsidRPr="00AD77CB">
        <w:rPr>
          <w:lang w:val="en-US"/>
        </w:rPr>
        <w:t>ketika</w:t>
      </w:r>
      <w:proofErr w:type="spellEnd"/>
      <w:r w:rsidRPr="00AD77CB">
        <w:rPr>
          <w:lang w:val="en-US"/>
        </w:rPr>
        <w:t xml:space="preserve"> </w:t>
      </w:r>
      <w:proofErr w:type="spellStart"/>
      <w:r w:rsidRPr="00AD77CB">
        <w:rPr>
          <w:lang w:val="en-US"/>
        </w:rPr>
        <w:t>pola</w:t>
      </w:r>
      <w:proofErr w:type="spellEnd"/>
      <w:r w:rsidRPr="00AD77CB">
        <w:rPr>
          <w:lang w:val="en-US"/>
        </w:rPr>
        <w:t xml:space="preserve"> </w:t>
      </w:r>
      <w:proofErr w:type="spellStart"/>
      <w:r w:rsidRPr="00AD77CB">
        <w:rPr>
          <w:lang w:val="en-US"/>
        </w:rPr>
        <w:t>keluaran</w:t>
      </w:r>
      <w:proofErr w:type="spellEnd"/>
      <w:r w:rsidRPr="00AD77CB">
        <w:rPr>
          <w:lang w:val="en-US"/>
        </w:rPr>
        <w:t xml:space="preserve"> </w:t>
      </w:r>
      <w:proofErr w:type="spellStart"/>
      <w:r w:rsidRPr="00AD77CB">
        <w:rPr>
          <w:lang w:val="en-US"/>
        </w:rPr>
        <w:t>berubah</w:t>
      </w:r>
      <w:proofErr w:type="spellEnd"/>
      <w:r w:rsidRPr="00AD77CB">
        <w:rPr>
          <w:lang w:val="en-US"/>
        </w:rPr>
        <w:t xml:space="preserve">, dan </w:t>
      </w:r>
      <w:proofErr w:type="spellStart"/>
      <w:r w:rsidRPr="00AD77CB">
        <w:rPr>
          <w:lang w:val="en-US"/>
        </w:rPr>
        <w:t>sensitivitas</w:t>
      </w:r>
      <w:proofErr w:type="spellEnd"/>
      <w:r w:rsidRPr="00AD77CB">
        <w:rPr>
          <w:lang w:val="en-US"/>
        </w:rPr>
        <w:t xml:space="preserve"> </w:t>
      </w:r>
      <w:proofErr w:type="spellStart"/>
      <w:r w:rsidRPr="00AD77CB">
        <w:rPr>
          <w:lang w:val="en-US"/>
        </w:rPr>
        <w:t>kebijakan</w:t>
      </w:r>
      <w:proofErr w:type="spellEnd"/>
      <w:r w:rsidRPr="00AD77CB">
        <w:rPr>
          <w:lang w:val="en-US"/>
        </w:rPr>
        <w:t xml:space="preserve"> </w:t>
      </w:r>
      <w:proofErr w:type="spellStart"/>
      <w:r w:rsidRPr="00AD77CB">
        <w:rPr>
          <w:lang w:val="en-US"/>
        </w:rPr>
        <w:t>ketika</w:t>
      </w:r>
      <w:proofErr w:type="spellEnd"/>
      <w:r w:rsidRPr="00AD77CB">
        <w:rPr>
          <w:lang w:val="en-US"/>
        </w:rPr>
        <w:t xml:space="preserve"> </w:t>
      </w:r>
      <w:proofErr w:type="spellStart"/>
      <w:r w:rsidRPr="00AD77CB">
        <w:rPr>
          <w:lang w:val="en-US"/>
        </w:rPr>
        <w:t>urutan</w:t>
      </w:r>
      <w:proofErr w:type="spellEnd"/>
      <w:r w:rsidRPr="00AD77CB">
        <w:rPr>
          <w:lang w:val="en-US"/>
        </w:rPr>
        <w:t xml:space="preserve"> </w:t>
      </w:r>
      <w:proofErr w:type="spellStart"/>
      <w:r w:rsidRPr="00AD77CB">
        <w:rPr>
          <w:lang w:val="en-US"/>
        </w:rPr>
        <w:t>atau</w:t>
      </w:r>
      <w:proofErr w:type="spellEnd"/>
      <w:r w:rsidRPr="00AD77CB">
        <w:rPr>
          <w:lang w:val="en-US"/>
        </w:rPr>
        <w:t xml:space="preserve"> </w:t>
      </w:r>
      <w:proofErr w:type="spellStart"/>
      <w:r w:rsidRPr="00AD77CB">
        <w:rPr>
          <w:lang w:val="en-US"/>
        </w:rPr>
        <w:t>arah</w:t>
      </w:r>
      <w:proofErr w:type="spellEnd"/>
      <w:r w:rsidRPr="00AD77CB">
        <w:rPr>
          <w:lang w:val="en-US"/>
        </w:rPr>
        <w:t xml:space="preserve"> </w:t>
      </w:r>
      <w:proofErr w:type="spellStart"/>
      <w:r w:rsidRPr="00AD77CB">
        <w:rPr>
          <w:lang w:val="en-US"/>
        </w:rPr>
        <w:t>kesimpulan</w:t>
      </w:r>
      <w:proofErr w:type="spellEnd"/>
      <w:r w:rsidRPr="00AD77CB">
        <w:rPr>
          <w:lang w:val="en-US"/>
        </w:rPr>
        <w:t xml:space="preserve"> </w:t>
      </w:r>
      <w:proofErr w:type="spellStart"/>
      <w:r w:rsidRPr="00AD77CB">
        <w:rPr>
          <w:lang w:val="en-US"/>
        </w:rPr>
        <w:t>kebijakan</w:t>
      </w:r>
      <w:proofErr w:type="spellEnd"/>
      <w:r w:rsidRPr="00AD77CB">
        <w:rPr>
          <w:lang w:val="en-US"/>
        </w:rPr>
        <w:t xml:space="preserve"> </w:t>
      </w:r>
      <w:proofErr w:type="spellStart"/>
      <w:r w:rsidRPr="00AD77CB">
        <w:rPr>
          <w:lang w:val="en-US"/>
        </w:rPr>
        <w:t>berubah</w:t>
      </w:r>
      <w:proofErr w:type="spellEnd"/>
      <w:r w:rsidRPr="00AD77CB">
        <w:rPr>
          <w:lang w:val="en-US"/>
        </w:rPr>
        <w:t xml:space="preserve">. </w:t>
      </w:r>
      <w:proofErr w:type="spellStart"/>
      <w:r w:rsidRPr="00AD77CB">
        <w:rPr>
          <w:lang w:val="en-US"/>
        </w:rPr>
        <w:t>Ketiga</w:t>
      </w:r>
      <w:proofErr w:type="spellEnd"/>
      <w:r w:rsidRPr="00AD77CB">
        <w:rPr>
          <w:lang w:val="en-US"/>
        </w:rPr>
        <w:t xml:space="preserve"> </w:t>
      </w:r>
      <w:proofErr w:type="spellStart"/>
      <w:r w:rsidRPr="00AD77CB">
        <w:rPr>
          <w:lang w:val="en-US"/>
        </w:rPr>
        <w:t>jenis</w:t>
      </w:r>
      <w:proofErr w:type="spellEnd"/>
      <w:r w:rsidRPr="00AD77CB">
        <w:rPr>
          <w:lang w:val="en-US"/>
        </w:rPr>
        <w:t xml:space="preserve"> </w:t>
      </w:r>
      <w:proofErr w:type="spellStart"/>
      <w:r w:rsidRPr="00AD77CB">
        <w:rPr>
          <w:lang w:val="en-US"/>
        </w:rPr>
        <w:t>tersebut</w:t>
      </w:r>
      <w:proofErr w:type="spellEnd"/>
      <w:r w:rsidRPr="00AD77CB">
        <w:rPr>
          <w:lang w:val="en-US"/>
        </w:rPr>
        <w:t xml:space="preserve"> </w:t>
      </w:r>
      <w:proofErr w:type="spellStart"/>
      <w:r w:rsidRPr="00AD77CB">
        <w:rPr>
          <w:lang w:val="en-US"/>
        </w:rPr>
        <w:t>memiliki</w:t>
      </w:r>
      <w:proofErr w:type="spellEnd"/>
      <w:r w:rsidRPr="00AD77CB">
        <w:rPr>
          <w:lang w:val="en-US"/>
        </w:rPr>
        <w:t xml:space="preserve"> </w:t>
      </w:r>
      <w:proofErr w:type="spellStart"/>
      <w:r w:rsidRPr="00AD77CB">
        <w:rPr>
          <w:lang w:val="en-US"/>
        </w:rPr>
        <w:t>bobot</w:t>
      </w:r>
      <w:proofErr w:type="spellEnd"/>
      <w:r w:rsidRPr="00AD77CB">
        <w:rPr>
          <w:lang w:val="en-US"/>
        </w:rPr>
        <w:t xml:space="preserve"> yang </w:t>
      </w:r>
      <w:proofErr w:type="spellStart"/>
      <w:r w:rsidRPr="00AD77CB">
        <w:rPr>
          <w:lang w:val="en-US"/>
        </w:rPr>
        <w:t>berbeda</w:t>
      </w:r>
      <w:proofErr w:type="spellEnd"/>
      <w:r w:rsidRPr="00AD77CB">
        <w:rPr>
          <w:lang w:val="en-US"/>
        </w:rPr>
        <w:t xml:space="preserve"> </w:t>
      </w:r>
      <w:proofErr w:type="spellStart"/>
      <w:r w:rsidRPr="00AD77CB">
        <w:rPr>
          <w:lang w:val="en-US"/>
        </w:rPr>
        <w:t>bagi</w:t>
      </w:r>
      <w:proofErr w:type="spellEnd"/>
      <w:r w:rsidRPr="00AD77CB">
        <w:rPr>
          <w:lang w:val="en-US"/>
        </w:rPr>
        <w:t xml:space="preserve"> </w:t>
      </w:r>
      <w:proofErr w:type="spellStart"/>
      <w:r w:rsidRPr="00AD77CB">
        <w:rPr>
          <w:lang w:val="en-US"/>
        </w:rPr>
        <w:t>analisis</w:t>
      </w:r>
      <w:proofErr w:type="spellEnd"/>
      <w:r w:rsidRPr="00AD77CB">
        <w:rPr>
          <w:lang w:val="en-US"/>
        </w:rPr>
        <w:t xml:space="preserve"> </w:t>
      </w:r>
      <w:proofErr w:type="spellStart"/>
      <w:r w:rsidRPr="00AD77CB">
        <w:rPr>
          <w:lang w:val="en-US"/>
        </w:rPr>
        <w:t>kebijakan</w:t>
      </w:r>
      <w:proofErr w:type="spellEnd"/>
      <w:r w:rsidRPr="00AD77CB">
        <w:rPr>
          <w:lang w:val="en-US"/>
        </w:rPr>
        <w:t xml:space="preserve">, </w:t>
      </w:r>
      <w:proofErr w:type="spellStart"/>
      <w:r w:rsidRPr="00AD77CB">
        <w:rPr>
          <w:lang w:val="en-US"/>
        </w:rPr>
        <w:t>karena</w:t>
      </w:r>
      <w:proofErr w:type="spellEnd"/>
      <w:r w:rsidRPr="00AD77CB">
        <w:rPr>
          <w:lang w:val="en-US"/>
        </w:rPr>
        <w:t xml:space="preserve"> model yang </w:t>
      </w:r>
      <w:proofErr w:type="spellStart"/>
      <w:r w:rsidRPr="00AD77CB">
        <w:rPr>
          <w:lang w:val="en-US"/>
        </w:rPr>
        <w:t>keluarannya</w:t>
      </w:r>
      <w:proofErr w:type="spellEnd"/>
      <w:r w:rsidRPr="00AD77CB">
        <w:rPr>
          <w:lang w:val="en-US"/>
        </w:rPr>
        <w:t xml:space="preserve"> </w:t>
      </w:r>
      <w:proofErr w:type="spellStart"/>
      <w:r w:rsidRPr="00AD77CB">
        <w:rPr>
          <w:lang w:val="en-US"/>
        </w:rPr>
        <w:t>peka</w:t>
      </w:r>
      <w:proofErr w:type="spellEnd"/>
      <w:r w:rsidRPr="00AD77CB">
        <w:rPr>
          <w:lang w:val="en-US"/>
        </w:rPr>
        <w:t xml:space="preserve"> </w:t>
      </w:r>
      <w:proofErr w:type="spellStart"/>
      <w:r w:rsidRPr="00AD77CB">
        <w:rPr>
          <w:lang w:val="en-US"/>
        </w:rPr>
        <w:t>secara</w:t>
      </w:r>
      <w:proofErr w:type="spellEnd"/>
      <w:r w:rsidRPr="00AD77CB">
        <w:rPr>
          <w:lang w:val="en-US"/>
        </w:rPr>
        <w:t xml:space="preserve"> </w:t>
      </w:r>
      <w:proofErr w:type="spellStart"/>
      <w:r w:rsidRPr="00AD77CB">
        <w:rPr>
          <w:lang w:val="en-US"/>
        </w:rPr>
        <w:t>numerik</w:t>
      </w:r>
      <w:proofErr w:type="spellEnd"/>
      <w:r w:rsidRPr="00AD77CB">
        <w:rPr>
          <w:lang w:val="en-US"/>
        </w:rPr>
        <w:t xml:space="preserve"> </w:t>
      </w:r>
      <w:proofErr w:type="spellStart"/>
      <w:r w:rsidRPr="00AD77CB">
        <w:rPr>
          <w:lang w:val="en-US"/>
        </w:rPr>
        <w:t>masih</w:t>
      </w:r>
      <w:proofErr w:type="spellEnd"/>
      <w:r w:rsidRPr="00AD77CB">
        <w:rPr>
          <w:lang w:val="en-US"/>
        </w:rPr>
        <w:t xml:space="preserve"> </w:t>
      </w:r>
      <w:proofErr w:type="spellStart"/>
      <w:r w:rsidRPr="00AD77CB">
        <w:rPr>
          <w:lang w:val="en-US"/>
        </w:rPr>
        <w:t>dapat</w:t>
      </w:r>
      <w:proofErr w:type="spellEnd"/>
      <w:r w:rsidRPr="00AD77CB">
        <w:rPr>
          <w:lang w:val="en-US"/>
        </w:rPr>
        <w:t xml:space="preserve"> </w:t>
      </w:r>
      <w:proofErr w:type="spellStart"/>
      <w:r w:rsidRPr="00AD77CB">
        <w:rPr>
          <w:lang w:val="en-US"/>
        </w:rPr>
        <w:t>digunakan</w:t>
      </w:r>
      <w:proofErr w:type="spellEnd"/>
      <w:r w:rsidRPr="00AD77CB">
        <w:rPr>
          <w:lang w:val="en-US"/>
        </w:rPr>
        <w:t xml:space="preserve"> </w:t>
      </w:r>
      <w:proofErr w:type="spellStart"/>
      <w:r w:rsidRPr="00AD77CB">
        <w:rPr>
          <w:lang w:val="en-US"/>
        </w:rPr>
        <w:t>selama</w:t>
      </w:r>
      <w:proofErr w:type="spellEnd"/>
      <w:r w:rsidRPr="00AD77CB">
        <w:rPr>
          <w:lang w:val="en-US"/>
        </w:rPr>
        <w:t xml:space="preserve"> </w:t>
      </w:r>
      <w:proofErr w:type="spellStart"/>
      <w:r w:rsidRPr="00AD77CB">
        <w:rPr>
          <w:lang w:val="en-US"/>
        </w:rPr>
        <w:t>kesimpulan</w:t>
      </w:r>
      <w:proofErr w:type="spellEnd"/>
      <w:r w:rsidRPr="00AD77CB">
        <w:rPr>
          <w:lang w:val="en-US"/>
        </w:rPr>
        <w:t xml:space="preserve"> </w:t>
      </w:r>
      <w:proofErr w:type="spellStart"/>
      <w:r w:rsidRPr="00AD77CB">
        <w:rPr>
          <w:lang w:val="en-US"/>
        </w:rPr>
        <w:t>kebijakannya</w:t>
      </w:r>
      <w:proofErr w:type="spellEnd"/>
      <w:r w:rsidRPr="00AD77CB">
        <w:rPr>
          <w:lang w:val="en-US"/>
        </w:rPr>
        <w:t xml:space="preserve"> </w:t>
      </w:r>
      <w:proofErr w:type="spellStart"/>
      <w:r w:rsidRPr="00AD77CB">
        <w:rPr>
          <w:lang w:val="en-US"/>
        </w:rPr>
        <w:t>tidak</w:t>
      </w:r>
      <w:proofErr w:type="spellEnd"/>
      <w:r w:rsidRPr="00AD77CB">
        <w:rPr>
          <w:lang w:val="en-US"/>
        </w:rPr>
        <w:t xml:space="preserve"> </w:t>
      </w:r>
      <w:proofErr w:type="spellStart"/>
      <w:r w:rsidRPr="00AD77CB">
        <w:rPr>
          <w:lang w:val="en-US"/>
        </w:rPr>
        <w:t>berubah</w:t>
      </w:r>
      <w:proofErr w:type="spellEnd"/>
      <w:r w:rsidRPr="00AD77CB">
        <w:rPr>
          <w:lang w:val="en-US"/>
        </w:rPr>
        <w:t xml:space="preserve">. </w:t>
      </w:r>
      <w:proofErr w:type="spellStart"/>
      <w:r w:rsidRPr="00AD77CB">
        <w:rPr>
          <w:lang w:val="en-US"/>
        </w:rPr>
        <w:t>Dalam</w:t>
      </w:r>
      <w:proofErr w:type="spellEnd"/>
      <w:r w:rsidRPr="00AD77CB">
        <w:rPr>
          <w:lang w:val="en-US"/>
        </w:rPr>
        <w:t xml:space="preserve"> </w:t>
      </w:r>
      <w:proofErr w:type="spellStart"/>
      <w:r w:rsidRPr="00AD77CB">
        <w:rPr>
          <w:lang w:val="en-US"/>
        </w:rPr>
        <w:t>praktik</w:t>
      </w:r>
      <w:proofErr w:type="spellEnd"/>
      <w:r w:rsidRPr="00AD77CB">
        <w:rPr>
          <w:lang w:val="en-US"/>
        </w:rPr>
        <w:t xml:space="preserve"> </w:t>
      </w:r>
      <w:proofErr w:type="spellStart"/>
      <w:r w:rsidRPr="00AD77CB">
        <w:rPr>
          <w:lang w:val="en-US"/>
        </w:rPr>
        <w:t>pemodelan</w:t>
      </w:r>
      <w:proofErr w:type="spellEnd"/>
      <w:r w:rsidRPr="00AD77CB">
        <w:rPr>
          <w:lang w:val="en-US"/>
        </w:rPr>
        <w:t xml:space="preserve"> </w:t>
      </w:r>
      <w:proofErr w:type="spellStart"/>
      <w:r w:rsidRPr="00AD77CB">
        <w:rPr>
          <w:lang w:val="en-US"/>
        </w:rPr>
        <w:t>pariwisata</w:t>
      </w:r>
      <w:proofErr w:type="spellEnd"/>
      <w:r w:rsidRPr="00AD77CB">
        <w:rPr>
          <w:lang w:val="en-US"/>
        </w:rPr>
        <w:t xml:space="preserve">, Mai dan Smith </w:t>
      </w:r>
      <w:r w:rsidRPr="00AD77CB">
        <w:rPr>
          <w:lang w:val="en-US"/>
        </w:rPr>
        <w:lastRenderedPageBreak/>
        <w:t xml:space="preserve">(2018) </w:t>
      </w:r>
      <w:proofErr w:type="spellStart"/>
      <w:r w:rsidRPr="00AD77CB">
        <w:rPr>
          <w:lang w:val="en-US"/>
        </w:rPr>
        <w:t>menggunakan</w:t>
      </w:r>
      <w:proofErr w:type="spellEnd"/>
      <w:r w:rsidRPr="00AD77CB">
        <w:rPr>
          <w:lang w:val="en-US"/>
        </w:rPr>
        <w:t xml:space="preserve"> </w:t>
      </w:r>
      <w:proofErr w:type="spellStart"/>
      <w:r w:rsidRPr="00AD77CB">
        <w:rPr>
          <w:lang w:val="en-US"/>
        </w:rPr>
        <w:t>analisis</w:t>
      </w:r>
      <w:proofErr w:type="spellEnd"/>
      <w:r w:rsidRPr="00AD77CB">
        <w:rPr>
          <w:lang w:val="en-US"/>
        </w:rPr>
        <w:t xml:space="preserve"> </w:t>
      </w:r>
      <w:proofErr w:type="spellStart"/>
      <w:r w:rsidRPr="00AD77CB">
        <w:rPr>
          <w:lang w:val="en-US"/>
        </w:rPr>
        <w:t>sensitivitas</w:t>
      </w:r>
      <w:proofErr w:type="spellEnd"/>
      <w:r w:rsidRPr="00AD77CB">
        <w:rPr>
          <w:lang w:val="en-US"/>
        </w:rPr>
        <w:t xml:space="preserve"> </w:t>
      </w:r>
      <w:proofErr w:type="spellStart"/>
      <w:r w:rsidRPr="00AD77CB">
        <w:rPr>
          <w:lang w:val="en-US"/>
        </w:rPr>
        <w:t>dengan</w:t>
      </w:r>
      <w:proofErr w:type="spellEnd"/>
      <w:r w:rsidRPr="00AD77CB">
        <w:rPr>
          <w:lang w:val="en-US"/>
        </w:rPr>
        <w:t xml:space="preserve"> </w:t>
      </w:r>
      <w:proofErr w:type="spellStart"/>
      <w:r w:rsidRPr="00AD77CB">
        <w:rPr>
          <w:lang w:val="en-US"/>
        </w:rPr>
        <w:t>mengubah</w:t>
      </w:r>
      <w:proofErr w:type="spellEnd"/>
      <w:r w:rsidRPr="00AD77CB">
        <w:rPr>
          <w:lang w:val="en-US"/>
        </w:rPr>
        <w:t xml:space="preserve"> </w:t>
      </w:r>
      <w:proofErr w:type="spellStart"/>
      <w:r w:rsidRPr="00AD77CB">
        <w:rPr>
          <w:lang w:val="en-US"/>
        </w:rPr>
        <w:t>setiap</w:t>
      </w:r>
      <w:proofErr w:type="spellEnd"/>
      <w:r w:rsidRPr="00AD77CB">
        <w:rPr>
          <w:lang w:val="en-US"/>
        </w:rPr>
        <w:t xml:space="preserve"> parameter </w:t>
      </w:r>
      <w:proofErr w:type="spellStart"/>
      <w:r w:rsidRPr="00AD77CB">
        <w:rPr>
          <w:lang w:val="en-US"/>
        </w:rPr>
        <w:t>sebesar</w:t>
      </w:r>
      <w:proofErr w:type="spellEnd"/>
      <w:r w:rsidRPr="00AD77CB">
        <w:rPr>
          <w:lang w:val="en-US"/>
        </w:rPr>
        <w:t xml:space="preserve"> </w:t>
      </w:r>
      <w:proofErr w:type="spellStart"/>
      <w:r w:rsidRPr="00AD77CB">
        <w:rPr>
          <w:lang w:val="en-US"/>
        </w:rPr>
        <w:t>sepuluh</w:t>
      </w:r>
      <w:proofErr w:type="spellEnd"/>
      <w:r w:rsidRPr="00AD77CB">
        <w:rPr>
          <w:lang w:val="en-US"/>
        </w:rPr>
        <w:t xml:space="preserve"> </w:t>
      </w:r>
      <w:proofErr w:type="spellStart"/>
      <w:r w:rsidRPr="00AD77CB">
        <w:rPr>
          <w:lang w:val="en-US"/>
        </w:rPr>
        <w:t>persen</w:t>
      </w:r>
      <w:proofErr w:type="spellEnd"/>
      <w:r w:rsidRPr="00AD77CB">
        <w:rPr>
          <w:lang w:val="en-US"/>
        </w:rPr>
        <w:t xml:space="preserve"> </w:t>
      </w:r>
      <w:proofErr w:type="spellStart"/>
      <w:r w:rsidRPr="00AD77CB">
        <w:rPr>
          <w:lang w:val="en-US"/>
        </w:rPr>
        <w:t>untuk</w:t>
      </w:r>
      <w:proofErr w:type="spellEnd"/>
      <w:r w:rsidRPr="00AD77CB">
        <w:rPr>
          <w:lang w:val="en-US"/>
        </w:rPr>
        <w:t xml:space="preserve"> </w:t>
      </w:r>
      <w:proofErr w:type="spellStart"/>
      <w:r w:rsidRPr="00AD77CB">
        <w:rPr>
          <w:lang w:val="en-US"/>
        </w:rPr>
        <w:t>mengidentifikasi</w:t>
      </w:r>
      <w:proofErr w:type="spellEnd"/>
      <w:r w:rsidRPr="00AD77CB">
        <w:rPr>
          <w:lang w:val="en-US"/>
        </w:rPr>
        <w:t xml:space="preserve"> parameter yang paling </w:t>
      </w:r>
      <w:proofErr w:type="spellStart"/>
      <w:r w:rsidRPr="00AD77CB">
        <w:rPr>
          <w:lang w:val="en-US"/>
        </w:rPr>
        <w:t>menentukan</w:t>
      </w:r>
      <w:proofErr w:type="spellEnd"/>
      <w:r w:rsidRPr="00AD77CB">
        <w:rPr>
          <w:lang w:val="en-US"/>
        </w:rPr>
        <w:t xml:space="preserve"> </w:t>
      </w:r>
      <w:proofErr w:type="spellStart"/>
      <w:r w:rsidRPr="00AD77CB">
        <w:rPr>
          <w:lang w:val="en-US"/>
        </w:rPr>
        <w:t>keluaran</w:t>
      </w:r>
      <w:proofErr w:type="spellEnd"/>
      <w:r w:rsidRPr="00AD77CB">
        <w:rPr>
          <w:lang w:val="en-US"/>
        </w:rPr>
        <w:t xml:space="preserve"> model, dan </w:t>
      </w:r>
      <w:proofErr w:type="spellStart"/>
      <w:r w:rsidRPr="00AD77CB">
        <w:rPr>
          <w:lang w:val="en-US"/>
        </w:rPr>
        <w:t>hasilnya</w:t>
      </w:r>
      <w:proofErr w:type="spellEnd"/>
      <w:r w:rsidRPr="00AD77CB">
        <w:rPr>
          <w:lang w:val="en-US"/>
        </w:rPr>
        <w:t xml:space="preserve"> </w:t>
      </w:r>
      <w:proofErr w:type="spellStart"/>
      <w:r w:rsidRPr="00AD77CB">
        <w:rPr>
          <w:lang w:val="en-US"/>
        </w:rPr>
        <w:t>digunakan</w:t>
      </w:r>
      <w:proofErr w:type="spellEnd"/>
      <w:r w:rsidRPr="00AD77CB">
        <w:rPr>
          <w:lang w:val="en-US"/>
        </w:rPr>
        <w:t xml:space="preserve"> </w:t>
      </w:r>
      <w:proofErr w:type="spellStart"/>
      <w:r w:rsidRPr="00AD77CB">
        <w:rPr>
          <w:lang w:val="en-US"/>
        </w:rPr>
        <w:t>sebagai</w:t>
      </w:r>
      <w:proofErr w:type="spellEnd"/>
      <w:r w:rsidRPr="00AD77CB">
        <w:rPr>
          <w:lang w:val="en-US"/>
        </w:rPr>
        <w:t xml:space="preserve"> </w:t>
      </w:r>
      <w:proofErr w:type="spellStart"/>
      <w:r w:rsidRPr="00AD77CB">
        <w:rPr>
          <w:lang w:val="en-US"/>
        </w:rPr>
        <w:t>dasar</w:t>
      </w:r>
      <w:proofErr w:type="spellEnd"/>
      <w:r w:rsidRPr="00AD77CB">
        <w:rPr>
          <w:lang w:val="en-US"/>
        </w:rPr>
        <w:t xml:space="preserve"> </w:t>
      </w:r>
      <w:proofErr w:type="spellStart"/>
      <w:r w:rsidRPr="00AD77CB">
        <w:rPr>
          <w:lang w:val="en-US"/>
        </w:rPr>
        <w:t>pemilihan</w:t>
      </w:r>
      <w:proofErr w:type="spellEnd"/>
      <w:r w:rsidRPr="00AD77CB">
        <w:rPr>
          <w:lang w:val="en-US"/>
        </w:rPr>
        <w:t xml:space="preserve"> parameter yang </w:t>
      </w:r>
      <w:proofErr w:type="spellStart"/>
      <w:r w:rsidRPr="00AD77CB">
        <w:rPr>
          <w:lang w:val="en-US"/>
        </w:rPr>
        <w:t>akan</w:t>
      </w:r>
      <w:proofErr w:type="spellEnd"/>
      <w:r w:rsidRPr="00AD77CB">
        <w:rPr>
          <w:lang w:val="en-US"/>
        </w:rPr>
        <w:t xml:space="preserve"> </w:t>
      </w:r>
      <w:proofErr w:type="spellStart"/>
      <w:r w:rsidRPr="00AD77CB">
        <w:rPr>
          <w:lang w:val="en-US"/>
        </w:rPr>
        <w:t>dijadikan</w:t>
      </w:r>
      <w:proofErr w:type="spellEnd"/>
      <w:r w:rsidRPr="00AD77CB">
        <w:rPr>
          <w:lang w:val="en-US"/>
        </w:rPr>
        <w:t xml:space="preserve"> </w:t>
      </w:r>
      <w:proofErr w:type="spellStart"/>
      <w:r w:rsidRPr="00AD77CB">
        <w:rPr>
          <w:lang w:val="en-US"/>
        </w:rPr>
        <w:t>tuas</w:t>
      </w:r>
      <w:proofErr w:type="spellEnd"/>
      <w:r w:rsidRPr="00AD77CB">
        <w:rPr>
          <w:lang w:val="en-US"/>
        </w:rPr>
        <w:t xml:space="preserve"> </w:t>
      </w:r>
      <w:proofErr w:type="spellStart"/>
      <w:r w:rsidRPr="00AD77CB">
        <w:rPr>
          <w:lang w:val="en-US"/>
        </w:rPr>
        <w:t>dalam</w:t>
      </w:r>
      <w:proofErr w:type="spellEnd"/>
      <w:r w:rsidRPr="00AD77CB">
        <w:rPr>
          <w:lang w:val="en-US"/>
        </w:rPr>
        <w:t xml:space="preserve"> </w:t>
      </w:r>
      <w:proofErr w:type="spellStart"/>
      <w:r w:rsidRPr="00AD77CB">
        <w:rPr>
          <w:lang w:val="en-US"/>
        </w:rPr>
        <w:t>perancangan</w:t>
      </w:r>
      <w:proofErr w:type="spellEnd"/>
      <w:r w:rsidRPr="00AD77CB">
        <w:rPr>
          <w:lang w:val="en-US"/>
        </w:rPr>
        <w:t xml:space="preserve"> </w:t>
      </w:r>
      <w:proofErr w:type="spellStart"/>
      <w:r w:rsidRPr="00AD77CB">
        <w:rPr>
          <w:lang w:val="en-US"/>
        </w:rPr>
        <w:t>skenario</w:t>
      </w:r>
      <w:proofErr w:type="spellEnd"/>
      <w:r w:rsidRPr="00AD77CB">
        <w:rPr>
          <w:lang w:val="en-US"/>
        </w:rPr>
        <w:t xml:space="preserve"> </w:t>
      </w:r>
      <w:proofErr w:type="spellStart"/>
      <w:r w:rsidRPr="00AD77CB">
        <w:rPr>
          <w:lang w:val="en-US"/>
        </w:rPr>
        <w:t>kebijakan</w:t>
      </w:r>
      <w:proofErr w:type="spellEnd"/>
      <w:r w:rsidRPr="00AD77CB">
        <w:rPr>
          <w:lang w:val="en-US"/>
        </w:rPr>
        <w:t>.</w:t>
      </w:r>
    </w:p>
    <w:p w14:paraId="55EB212D" w14:textId="02843462" w:rsidR="003433B1" w:rsidRDefault="00DF51D7" w:rsidP="00D5737B">
      <w:pPr>
        <w:pStyle w:val="Level3JudulPokokBahasan"/>
        <w:rPr>
          <w:i/>
          <w:iCs/>
        </w:rPr>
      </w:pPr>
      <w:r w:rsidRPr="00DF51D7">
        <w:rPr>
          <w:i/>
          <w:iCs/>
        </w:rPr>
        <w:t>Remote Sensing</w:t>
      </w:r>
      <w:r>
        <w:t xml:space="preserve"> </w:t>
      </w:r>
      <w:proofErr w:type="spellStart"/>
      <w:r>
        <w:t>sebagai</w:t>
      </w:r>
      <w:proofErr w:type="spellEnd"/>
      <w:r>
        <w:t xml:space="preserve"> Alat </w:t>
      </w:r>
      <w:proofErr w:type="spellStart"/>
      <w:r>
        <w:t>Estimasi</w:t>
      </w:r>
      <w:proofErr w:type="spellEnd"/>
      <w:r>
        <w:t xml:space="preserve"> Data</w:t>
      </w:r>
    </w:p>
    <w:p w14:paraId="687B5E17" w14:textId="585D831E" w:rsidR="005221AC" w:rsidRPr="005221AC" w:rsidRDefault="005221AC" w:rsidP="005221AC">
      <w:pPr>
        <w:rPr>
          <w:rFonts w:eastAsia="Times New Roman"/>
          <w:lang w:val="en-US"/>
        </w:rPr>
      </w:pPr>
      <w:proofErr w:type="spellStart"/>
      <w:r w:rsidRPr="005221AC">
        <w:rPr>
          <w:rFonts w:eastAsia="Times New Roman"/>
          <w:lang w:val="en-US"/>
        </w:rPr>
        <w:t>Penginderaan</w:t>
      </w:r>
      <w:proofErr w:type="spellEnd"/>
      <w:r w:rsidRPr="005221AC">
        <w:rPr>
          <w:rFonts w:eastAsia="Times New Roman"/>
          <w:lang w:val="en-US"/>
        </w:rPr>
        <w:t xml:space="preserve"> </w:t>
      </w:r>
      <w:proofErr w:type="spellStart"/>
      <w:r w:rsidRPr="005221AC">
        <w:rPr>
          <w:rFonts w:eastAsia="Times New Roman"/>
          <w:lang w:val="en-US"/>
        </w:rPr>
        <w:t>jauh</w:t>
      </w:r>
      <w:proofErr w:type="spellEnd"/>
      <w:r w:rsidRPr="005221AC">
        <w:rPr>
          <w:rFonts w:eastAsia="Times New Roman"/>
          <w:lang w:val="en-US"/>
        </w:rPr>
        <w:t xml:space="preserve"> (</w:t>
      </w:r>
      <w:r w:rsidRPr="005221AC">
        <w:rPr>
          <w:rFonts w:eastAsia="Times New Roman"/>
          <w:i/>
          <w:iCs/>
          <w:lang w:val="en-US"/>
        </w:rPr>
        <w:t>remote sensing</w:t>
      </w:r>
      <w:r w:rsidRPr="005221AC">
        <w:rPr>
          <w:rFonts w:eastAsia="Times New Roman"/>
          <w:lang w:val="en-US"/>
        </w:rPr>
        <w:t xml:space="preserve">) </w:t>
      </w:r>
      <w:proofErr w:type="spellStart"/>
      <w:r w:rsidRPr="005221AC">
        <w:rPr>
          <w:rFonts w:eastAsia="Times New Roman"/>
          <w:lang w:val="en-US"/>
        </w:rPr>
        <w:t>merupakan</w:t>
      </w:r>
      <w:proofErr w:type="spellEnd"/>
      <w:r w:rsidRPr="005221AC">
        <w:rPr>
          <w:rFonts w:eastAsia="Times New Roman"/>
          <w:lang w:val="en-US"/>
        </w:rPr>
        <w:t xml:space="preserve"> </w:t>
      </w:r>
      <w:proofErr w:type="spellStart"/>
      <w:r w:rsidRPr="005221AC">
        <w:rPr>
          <w:rFonts w:eastAsia="Times New Roman"/>
          <w:lang w:val="en-US"/>
        </w:rPr>
        <w:t>ilmu</w:t>
      </w:r>
      <w:proofErr w:type="spellEnd"/>
      <w:r w:rsidRPr="005221AC">
        <w:rPr>
          <w:rFonts w:eastAsia="Times New Roman"/>
          <w:lang w:val="en-US"/>
        </w:rPr>
        <w:t xml:space="preserve"> dan </w:t>
      </w:r>
      <w:proofErr w:type="spellStart"/>
      <w:r w:rsidRPr="005221AC">
        <w:rPr>
          <w:rFonts w:eastAsia="Times New Roman"/>
          <w:lang w:val="en-US"/>
        </w:rPr>
        <w:t>teknologi</w:t>
      </w:r>
      <w:proofErr w:type="spellEnd"/>
      <w:r w:rsidRPr="005221AC">
        <w:rPr>
          <w:rFonts w:eastAsia="Times New Roman"/>
          <w:lang w:val="en-US"/>
        </w:rPr>
        <w:t xml:space="preserve"> </w:t>
      </w:r>
      <w:proofErr w:type="spellStart"/>
      <w:r w:rsidRPr="005221AC">
        <w:rPr>
          <w:rFonts w:eastAsia="Times New Roman"/>
          <w:lang w:val="en-US"/>
        </w:rPr>
        <w:t>untuk</w:t>
      </w:r>
      <w:proofErr w:type="spellEnd"/>
      <w:r w:rsidRPr="005221AC">
        <w:rPr>
          <w:rFonts w:eastAsia="Times New Roman"/>
          <w:lang w:val="en-US"/>
        </w:rPr>
        <w:t xml:space="preserve"> </w:t>
      </w:r>
      <w:proofErr w:type="spellStart"/>
      <w:r w:rsidRPr="005221AC">
        <w:rPr>
          <w:rFonts w:eastAsia="Times New Roman"/>
          <w:lang w:val="en-US"/>
        </w:rPr>
        <w:t>memperoleh</w:t>
      </w:r>
      <w:proofErr w:type="spellEnd"/>
      <w:r w:rsidRPr="005221AC">
        <w:rPr>
          <w:rFonts w:eastAsia="Times New Roman"/>
          <w:lang w:val="en-US"/>
        </w:rPr>
        <w:t xml:space="preserve"> </w:t>
      </w:r>
      <w:proofErr w:type="spellStart"/>
      <w:r w:rsidRPr="005221AC">
        <w:rPr>
          <w:rFonts w:eastAsia="Times New Roman"/>
          <w:lang w:val="en-US"/>
        </w:rPr>
        <w:t>informasi</w:t>
      </w:r>
      <w:proofErr w:type="spellEnd"/>
      <w:r w:rsidRPr="005221AC">
        <w:rPr>
          <w:rFonts w:eastAsia="Times New Roman"/>
          <w:lang w:val="en-US"/>
        </w:rPr>
        <w:t xml:space="preserve"> </w:t>
      </w:r>
      <w:proofErr w:type="spellStart"/>
      <w:r w:rsidRPr="005221AC">
        <w:rPr>
          <w:rFonts w:eastAsia="Times New Roman"/>
          <w:lang w:val="en-US"/>
        </w:rPr>
        <w:t>tentang</w:t>
      </w:r>
      <w:proofErr w:type="spellEnd"/>
      <w:r w:rsidRPr="005221AC">
        <w:rPr>
          <w:rFonts w:eastAsia="Times New Roman"/>
          <w:lang w:val="en-US"/>
        </w:rPr>
        <w:t xml:space="preserve"> </w:t>
      </w:r>
      <w:proofErr w:type="spellStart"/>
      <w:r w:rsidRPr="005221AC">
        <w:rPr>
          <w:rFonts w:eastAsia="Times New Roman"/>
          <w:lang w:val="en-US"/>
        </w:rPr>
        <w:t>objek</w:t>
      </w:r>
      <w:proofErr w:type="spellEnd"/>
      <w:r w:rsidRPr="005221AC">
        <w:rPr>
          <w:rFonts w:eastAsia="Times New Roman"/>
          <w:lang w:val="en-US"/>
        </w:rPr>
        <w:t xml:space="preserve"> </w:t>
      </w:r>
      <w:proofErr w:type="spellStart"/>
      <w:r w:rsidRPr="005221AC">
        <w:rPr>
          <w:rFonts w:eastAsia="Times New Roman"/>
          <w:lang w:val="en-US"/>
        </w:rPr>
        <w:t>atau</w:t>
      </w:r>
      <w:proofErr w:type="spellEnd"/>
      <w:r w:rsidRPr="005221AC">
        <w:rPr>
          <w:rFonts w:eastAsia="Times New Roman"/>
          <w:lang w:val="en-US"/>
        </w:rPr>
        <w:t xml:space="preserve"> </w:t>
      </w:r>
      <w:proofErr w:type="spellStart"/>
      <w:r w:rsidRPr="005221AC">
        <w:rPr>
          <w:rFonts w:eastAsia="Times New Roman"/>
          <w:lang w:val="en-US"/>
        </w:rPr>
        <w:t>fenomena</w:t>
      </w:r>
      <w:proofErr w:type="spellEnd"/>
      <w:r w:rsidRPr="005221AC">
        <w:rPr>
          <w:rFonts w:eastAsia="Times New Roman"/>
          <w:lang w:val="en-US"/>
        </w:rPr>
        <w:t xml:space="preserve"> </w:t>
      </w:r>
      <w:proofErr w:type="spellStart"/>
      <w:r w:rsidRPr="005221AC">
        <w:rPr>
          <w:rFonts w:eastAsia="Times New Roman"/>
          <w:lang w:val="en-US"/>
        </w:rPr>
        <w:t>melalui</w:t>
      </w:r>
      <w:proofErr w:type="spellEnd"/>
      <w:r w:rsidRPr="005221AC">
        <w:rPr>
          <w:rFonts w:eastAsia="Times New Roman"/>
          <w:lang w:val="en-US"/>
        </w:rPr>
        <w:t xml:space="preserve"> </w:t>
      </w:r>
      <w:proofErr w:type="spellStart"/>
      <w:r w:rsidRPr="005221AC">
        <w:rPr>
          <w:rFonts w:eastAsia="Times New Roman"/>
          <w:lang w:val="en-US"/>
        </w:rPr>
        <w:t>analisis</w:t>
      </w:r>
      <w:proofErr w:type="spellEnd"/>
      <w:r w:rsidRPr="005221AC">
        <w:rPr>
          <w:rFonts w:eastAsia="Times New Roman"/>
          <w:lang w:val="en-US"/>
        </w:rPr>
        <w:t xml:space="preserve"> data yang </w:t>
      </w:r>
      <w:proofErr w:type="spellStart"/>
      <w:r w:rsidRPr="005221AC">
        <w:rPr>
          <w:rFonts w:eastAsia="Times New Roman"/>
          <w:lang w:val="en-US"/>
        </w:rPr>
        <w:t>direkam</w:t>
      </w:r>
      <w:proofErr w:type="spellEnd"/>
      <w:r w:rsidRPr="005221AC">
        <w:rPr>
          <w:rFonts w:eastAsia="Times New Roman"/>
          <w:lang w:val="en-US"/>
        </w:rPr>
        <w:t xml:space="preserve"> sensor </w:t>
      </w:r>
      <w:proofErr w:type="spellStart"/>
      <w:r w:rsidRPr="005221AC">
        <w:rPr>
          <w:rFonts w:eastAsia="Times New Roman"/>
          <w:lang w:val="en-US"/>
        </w:rPr>
        <w:t>tanpa</w:t>
      </w:r>
      <w:proofErr w:type="spellEnd"/>
      <w:r w:rsidRPr="005221AC">
        <w:rPr>
          <w:rFonts w:eastAsia="Times New Roman"/>
          <w:lang w:val="en-US"/>
        </w:rPr>
        <w:t xml:space="preserve"> </w:t>
      </w:r>
      <w:proofErr w:type="spellStart"/>
      <w:r w:rsidRPr="005221AC">
        <w:rPr>
          <w:rFonts w:eastAsia="Times New Roman"/>
          <w:lang w:val="en-US"/>
        </w:rPr>
        <w:t>kontak</w:t>
      </w:r>
      <w:proofErr w:type="spellEnd"/>
      <w:r w:rsidRPr="005221AC">
        <w:rPr>
          <w:rFonts w:eastAsia="Times New Roman"/>
          <w:lang w:val="en-US"/>
        </w:rPr>
        <w:t xml:space="preserve"> </w:t>
      </w:r>
      <w:proofErr w:type="spellStart"/>
      <w:r w:rsidRPr="005221AC">
        <w:rPr>
          <w:rFonts w:eastAsia="Times New Roman"/>
          <w:lang w:val="en-US"/>
        </w:rPr>
        <w:t>langsung</w:t>
      </w:r>
      <w:proofErr w:type="spellEnd"/>
      <w:r w:rsidRPr="005221AC">
        <w:rPr>
          <w:rFonts w:eastAsia="Times New Roman"/>
          <w:lang w:val="en-US"/>
        </w:rPr>
        <w:t xml:space="preserve"> (Lillesand et al., 2015). </w:t>
      </w:r>
      <w:proofErr w:type="spellStart"/>
      <w:r w:rsidRPr="005221AC">
        <w:rPr>
          <w:rFonts w:eastAsia="Times New Roman"/>
          <w:lang w:val="en-US"/>
        </w:rPr>
        <w:t>Teknologi</w:t>
      </w:r>
      <w:proofErr w:type="spellEnd"/>
      <w:r w:rsidRPr="005221AC">
        <w:rPr>
          <w:rFonts w:eastAsia="Times New Roman"/>
          <w:lang w:val="en-US"/>
        </w:rPr>
        <w:t xml:space="preserve"> </w:t>
      </w:r>
      <w:proofErr w:type="spellStart"/>
      <w:r w:rsidRPr="005221AC">
        <w:rPr>
          <w:rFonts w:eastAsia="Times New Roman"/>
          <w:lang w:val="en-US"/>
        </w:rPr>
        <w:t>ini</w:t>
      </w:r>
      <w:proofErr w:type="spellEnd"/>
      <w:r w:rsidRPr="005221AC">
        <w:rPr>
          <w:rFonts w:eastAsia="Times New Roman"/>
          <w:lang w:val="en-US"/>
        </w:rPr>
        <w:t xml:space="preserve"> </w:t>
      </w:r>
      <w:proofErr w:type="spellStart"/>
      <w:r w:rsidRPr="005221AC">
        <w:rPr>
          <w:rFonts w:eastAsia="Times New Roman"/>
          <w:lang w:val="en-US"/>
        </w:rPr>
        <w:t>memanfaatkan</w:t>
      </w:r>
      <w:proofErr w:type="spellEnd"/>
      <w:r w:rsidRPr="005221AC">
        <w:rPr>
          <w:rFonts w:eastAsia="Times New Roman"/>
          <w:lang w:val="en-US"/>
        </w:rPr>
        <w:t xml:space="preserve"> </w:t>
      </w:r>
      <w:proofErr w:type="spellStart"/>
      <w:r w:rsidRPr="005221AC">
        <w:rPr>
          <w:rFonts w:eastAsia="Times New Roman"/>
          <w:lang w:val="en-US"/>
        </w:rPr>
        <w:t>radiasi</w:t>
      </w:r>
      <w:proofErr w:type="spellEnd"/>
      <w:r w:rsidRPr="005221AC">
        <w:rPr>
          <w:rFonts w:eastAsia="Times New Roman"/>
          <w:lang w:val="en-US"/>
        </w:rPr>
        <w:t xml:space="preserve"> </w:t>
      </w:r>
      <w:proofErr w:type="spellStart"/>
      <w:r w:rsidRPr="005221AC">
        <w:rPr>
          <w:rFonts w:eastAsia="Times New Roman"/>
          <w:lang w:val="en-US"/>
        </w:rPr>
        <w:t>elektromagnetik</w:t>
      </w:r>
      <w:proofErr w:type="spellEnd"/>
      <w:r w:rsidRPr="005221AC">
        <w:rPr>
          <w:rFonts w:eastAsia="Times New Roman"/>
          <w:lang w:val="en-US"/>
        </w:rPr>
        <w:t xml:space="preserve"> yang </w:t>
      </w:r>
      <w:proofErr w:type="spellStart"/>
      <w:r w:rsidRPr="005221AC">
        <w:rPr>
          <w:rFonts w:eastAsia="Times New Roman"/>
          <w:lang w:val="en-US"/>
        </w:rPr>
        <w:t>dipancarkan</w:t>
      </w:r>
      <w:proofErr w:type="spellEnd"/>
      <w:r w:rsidRPr="005221AC">
        <w:rPr>
          <w:rFonts w:eastAsia="Times New Roman"/>
          <w:lang w:val="en-US"/>
        </w:rPr>
        <w:t xml:space="preserve"> </w:t>
      </w:r>
      <w:proofErr w:type="spellStart"/>
      <w:r w:rsidRPr="005221AC">
        <w:rPr>
          <w:rFonts w:eastAsia="Times New Roman"/>
          <w:lang w:val="en-US"/>
        </w:rPr>
        <w:t>atau</w:t>
      </w:r>
      <w:proofErr w:type="spellEnd"/>
      <w:r w:rsidRPr="005221AC">
        <w:rPr>
          <w:rFonts w:eastAsia="Times New Roman"/>
          <w:lang w:val="en-US"/>
        </w:rPr>
        <w:t xml:space="preserve"> </w:t>
      </w:r>
      <w:proofErr w:type="spellStart"/>
      <w:r w:rsidRPr="005221AC">
        <w:rPr>
          <w:rFonts w:eastAsia="Times New Roman"/>
          <w:lang w:val="en-US"/>
        </w:rPr>
        <w:t>dipantulkan</w:t>
      </w:r>
      <w:proofErr w:type="spellEnd"/>
      <w:r w:rsidRPr="005221AC">
        <w:rPr>
          <w:rFonts w:eastAsia="Times New Roman"/>
          <w:lang w:val="en-US"/>
        </w:rPr>
        <w:t xml:space="preserve"> </w:t>
      </w:r>
      <w:proofErr w:type="spellStart"/>
      <w:r w:rsidRPr="005221AC">
        <w:rPr>
          <w:rFonts w:eastAsia="Times New Roman"/>
          <w:lang w:val="en-US"/>
        </w:rPr>
        <w:t>permukaan</w:t>
      </w:r>
      <w:proofErr w:type="spellEnd"/>
      <w:r w:rsidRPr="005221AC">
        <w:rPr>
          <w:rFonts w:eastAsia="Times New Roman"/>
          <w:lang w:val="en-US"/>
        </w:rPr>
        <w:t xml:space="preserve"> </w:t>
      </w:r>
      <w:proofErr w:type="spellStart"/>
      <w:r w:rsidRPr="005221AC">
        <w:rPr>
          <w:rFonts w:eastAsia="Times New Roman"/>
          <w:lang w:val="en-US"/>
        </w:rPr>
        <w:t>bumi</w:t>
      </w:r>
      <w:proofErr w:type="spellEnd"/>
      <w:r w:rsidRPr="005221AC">
        <w:rPr>
          <w:rFonts w:eastAsia="Times New Roman"/>
          <w:lang w:val="en-US"/>
        </w:rPr>
        <w:t xml:space="preserve"> dan </w:t>
      </w:r>
      <w:proofErr w:type="spellStart"/>
      <w:r w:rsidRPr="005221AC">
        <w:rPr>
          <w:rFonts w:eastAsia="Times New Roman"/>
          <w:lang w:val="en-US"/>
        </w:rPr>
        <w:t>direkam</w:t>
      </w:r>
      <w:proofErr w:type="spellEnd"/>
      <w:r w:rsidRPr="005221AC">
        <w:rPr>
          <w:rFonts w:eastAsia="Times New Roman"/>
          <w:lang w:val="en-US"/>
        </w:rPr>
        <w:t xml:space="preserve"> oleh sensor pada </w:t>
      </w:r>
      <w:proofErr w:type="spellStart"/>
      <w:r w:rsidRPr="005221AC">
        <w:rPr>
          <w:rFonts w:eastAsia="Times New Roman"/>
          <w:lang w:val="en-US"/>
        </w:rPr>
        <w:t>satelit</w:t>
      </w:r>
      <w:proofErr w:type="spellEnd"/>
      <w:r w:rsidRPr="005221AC">
        <w:rPr>
          <w:rFonts w:eastAsia="Times New Roman"/>
          <w:lang w:val="en-US"/>
        </w:rPr>
        <w:t xml:space="preserve"> </w:t>
      </w:r>
      <w:proofErr w:type="spellStart"/>
      <w:r w:rsidRPr="005221AC">
        <w:rPr>
          <w:rFonts w:eastAsia="Times New Roman"/>
          <w:lang w:val="en-US"/>
        </w:rPr>
        <w:t>atau</w:t>
      </w:r>
      <w:proofErr w:type="spellEnd"/>
      <w:r w:rsidRPr="005221AC">
        <w:rPr>
          <w:rFonts w:eastAsia="Times New Roman"/>
          <w:lang w:val="en-US"/>
        </w:rPr>
        <w:t xml:space="preserve"> </w:t>
      </w:r>
      <w:proofErr w:type="spellStart"/>
      <w:r w:rsidRPr="005221AC">
        <w:rPr>
          <w:rFonts w:eastAsia="Times New Roman"/>
          <w:lang w:val="en-US"/>
        </w:rPr>
        <w:t>wahana</w:t>
      </w:r>
      <w:proofErr w:type="spellEnd"/>
      <w:r w:rsidRPr="005221AC">
        <w:rPr>
          <w:rFonts w:eastAsia="Times New Roman"/>
          <w:lang w:val="en-US"/>
        </w:rPr>
        <w:t xml:space="preserve"> </w:t>
      </w:r>
      <w:proofErr w:type="spellStart"/>
      <w:r w:rsidRPr="005221AC">
        <w:rPr>
          <w:rFonts w:eastAsia="Times New Roman"/>
          <w:lang w:val="en-US"/>
        </w:rPr>
        <w:t>udara</w:t>
      </w:r>
      <w:proofErr w:type="spellEnd"/>
      <w:r w:rsidRPr="005221AC">
        <w:rPr>
          <w:rFonts w:eastAsia="Times New Roman"/>
          <w:lang w:val="en-US"/>
        </w:rPr>
        <w:t xml:space="preserve"> </w:t>
      </w:r>
      <w:proofErr w:type="spellStart"/>
      <w:r w:rsidRPr="005221AC">
        <w:rPr>
          <w:rFonts w:eastAsia="Times New Roman"/>
          <w:lang w:val="en-US"/>
        </w:rPr>
        <w:t>lainnya</w:t>
      </w:r>
      <w:proofErr w:type="spellEnd"/>
      <w:r w:rsidRPr="005221AC">
        <w:rPr>
          <w:rFonts w:eastAsia="Times New Roman"/>
          <w:lang w:val="en-US"/>
        </w:rPr>
        <w:t>.</w:t>
      </w:r>
    </w:p>
    <w:p w14:paraId="5FD58B38" w14:textId="77777777" w:rsidR="005221AC" w:rsidRPr="005221AC" w:rsidRDefault="005221AC" w:rsidP="005221AC">
      <w:pPr>
        <w:rPr>
          <w:rFonts w:eastAsia="Times New Roman"/>
          <w:lang w:val="en-US"/>
        </w:rPr>
      </w:pPr>
      <w:proofErr w:type="spellStart"/>
      <w:r w:rsidRPr="005221AC">
        <w:rPr>
          <w:rFonts w:eastAsia="Times New Roman"/>
          <w:lang w:val="en-US"/>
        </w:rPr>
        <w:t>Dalam</w:t>
      </w:r>
      <w:proofErr w:type="spellEnd"/>
      <w:r w:rsidRPr="005221AC">
        <w:rPr>
          <w:rFonts w:eastAsia="Times New Roman"/>
          <w:lang w:val="en-US"/>
        </w:rPr>
        <w:t xml:space="preserve"> </w:t>
      </w:r>
      <w:proofErr w:type="spellStart"/>
      <w:r w:rsidRPr="005221AC">
        <w:rPr>
          <w:rFonts w:eastAsia="Times New Roman"/>
          <w:lang w:val="en-US"/>
        </w:rPr>
        <w:t>penelitian</w:t>
      </w:r>
      <w:proofErr w:type="spellEnd"/>
      <w:r w:rsidRPr="005221AC">
        <w:rPr>
          <w:rFonts w:eastAsia="Times New Roman"/>
          <w:lang w:val="en-US"/>
        </w:rPr>
        <w:t xml:space="preserve"> </w:t>
      </w:r>
      <w:proofErr w:type="spellStart"/>
      <w:r w:rsidRPr="005221AC">
        <w:rPr>
          <w:rFonts w:eastAsia="Times New Roman"/>
          <w:lang w:val="en-US"/>
        </w:rPr>
        <w:t>ini</w:t>
      </w:r>
      <w:proofErr w:type="spellEnd"/>
      <w:r w:rsidRPr="005221AC">
        <w:rPr>
          <w:rFonts w:eastAsia="Times New Roman"/>
          <w:lang w:val="en-US"/>
        </w:rPr>
        <w:t xml:space="preserve">, </w:t>
      </w:r>
      <w:proofErr w:type="spellStart"/>
      <w:r w:rsidRPr="005221AC">
        <w:rPr>
          <w:rFonts w:eastAsia="Times New Roman"/>
          <w:lang w:val="en-US"/>
        </w:rPr>
        <w:t>penginderaan</w:t>
      </w:r>
      <w:proofErr w:type="spellEnd"/>
      <w:r w:rsidRPr="005221AC">
        <w:rPr>
          <w:rFonts w:eastAsia="Times New Roman"/>
          <w:lang w:val="en-US"/>
        </w:rPr>
        <w:t xml:space="preserve"> </w:t>
      </w:r>
      <w:proofErr w:type="spellStart"/>
      <w:r w:rsidRPr="005221AC">
        <w:rPr>
          <w:rFonts w:eastAsia="Times New Roman"/>
          <w:lang w:val="en-US"/>
        </w:rPr>
        <w:t>jauh</w:t>
      </w:r>
      <w:proofErr w:type="spellEnd"/>
      <w:r w:rsidRPr="005221AC">
        <w:rPr>
          <w:rFonts w:eastAsia="Times New Roman"/>
          <w:lang w:val="en-US"/>
        </w:rPr>
        <w:t xml:space="preserve"> </w:t>
      </w:r>
      <w:proofErr w:type="spellStart"/>
      <w:r w:rsidRPr="005221AC">
        <w:rPr>
          <w:rFonts w:eastAsia="Times New Roman"/>
          <w:lang w:val="en-US"/>
        </w:rPr>
        <w:t>tidak</w:t>
      </w:r>
      <w:proofErr w:type="spellEnd"/>
      <w:r w:rsidRPr="005221AC">
        <w:rPr>
          <w:rFonts w:eastAsia="Times New Roman"/>
          <w:lang w:val="en-US"/>
        </w:rPr>
        <w:t xml:space="preserve"> </w:t>
      </w:r>
      <w:proofErr w:type="spellStart"/>
      <w:r w:rsidRPr="005221AC">
        <w:rPr>
          <w:rFonts w:eastAsia="Times New Roman"/>
          <w:lang w:val="en-US"/>
        </w:rPr>
        <w:t>diposisikan</w:t>
      </w:r>
      <w:proofErr w:type="spellEnd"/>
      <w:r w:rsidRPr="005221AC">
        <w:rPr>
          <w:rFonts w:eastAsia="Times New Roman"/>
          <w:lang w:val="en-US"/>
        </w:rPr>
        <w:t xml:space="preserve"> </w:t>
      </w:r>
      <w:proofErr w:type="spellStart"/>
      <w:r w:rsidRPr="005221AC">
        <w:rPr>
          <w:rFonts w:eastAsia="Times New Roman"/>
          <w:lang w:val="en-US"/>
        </w:rPr>
        <w:t>sebagai</w:t>
      </w:r>
      <w:proofErr w:type="spellEnd"/>
      <w:r w:rsidRPr="005221AC">
        <w:rPr>
          <w:rFonts w:eastAsia="Times New Roman"/>
          <w:lang w:val="en-US"/>
        </w:rPr>
        <w:t xml:space="preserve"> </w:t>
      </w:r>
      <w:proofErr w:type="spellStart"/>
      <w:r w:rsidRPr="005221AC">
        <w:rPr>
          <w:rFonts w:eastAsia="Times New Roman"/>
          <w:lang w:val="en-US"/>
        </w:rPr>
        <w:t>variabel</w:t>
      </w:r>
      <w:proofErr w:type="spellEnd"/>
      <w:r w:rsidRPr="005221AC">
        <w:rPr>
          <w:rFonts w:eastAsia="Times New Roman"/>
          <w:lang w:val="en-US"/>
        </w:rPr>
        <w:t xml:space="preserve"> di </w:t>
      </w:r>
      <w:proofErr w:type="spellStart"/>
      <w:r w:rsidRPr="005221AC">
        <w:rPr>
          <w:rFonts w:eastAsia="Times New Roman"/>
          <w:lang w:val="en-US"/>
        </w:rPr>
        <w:t>dalam</w:t>
      </w:r>
      <w:proofErr w:type="spellEnd"/>
      <w:r w:rsidRPr="005221AC">
        <w:rPr>
          <w:rFonts w:eastAsia="Times New Roman"/>
          <w:lang w:val="en-US"/>
        </w:rPr>
        <w:t xml:space="preserve"> </w:t>
      </w:r>
      <w:proofErr w:type="spellStart"/>
      <w:r w:rsidRPr="005221AC">
        <w:rPr>
          <w:rFonts w:eastAsia="Times New Roman"/>
          <w:lang w:val="en-US"/>
        </w:rPr>
        <w:t>struktur</w:t>
      </w:r>
      <w:proofErr w:type="spellEnd"/>
      <w:r w:rsidRPr="005221AC">
        <w:rPr>
          <w:rFonts w:eastAsia="Times New Roman"/>
          <w:lang w:val="en-US"/>
        </w:rPr>
        <w:t xml:space="preserve"> </w:t>
      </w:r>
      <w:proofErr w:type="spellStart"/>
      <w:r w:rsidRPr="005221AC">
        <w:rPr>
          <w:rFonts w:eastAsia="Times New Roman"/>
          <w:lang w:val="en-US"/>
        </w:rPr>
        <w:t>sistem</w:t>
      </w:r>
      <w:proofErr w:type="spellEnd"/>
      <w:r w:rsidRPr="005221AC">
        <w:rPr>
          <w:rFonts w:eastAsia="Times New Roman"/>
          <w:lang w:val="en-US"/>
        </w:rPr>
        <w:t xml:space="preserve"> </w:t>
      </w:r>
      <w:proofErr w:type="spellStart"/>
      <w:r w:rsidRPr="005221AC">
        <w:rPr>
          <w:rFonts w:eastAsia="Times New Roman"/>
          <w:lang w:val="en-US"/>
        </w:rPr>
        <w:t>dinamis</w:t>
      </w:r>
      <w:proofErr w:type="spellEnd"/>
      <w:r w:rsidRPr="005221AC">
        <w:rPr>
          <w:rFonts w:eastAsia="Times New Roman"/>
          <w:lang w:val="en-US"/>
        </w:rPr>
        <w:t xml:space="preserve">, </w:t>
      </w:r>
      <w:proofErr w:type="spellStart"/>
      <w:r w:rsidRPr="005221AC">
        <w:rPr>
          <w:rFonts w:eastAsia="Times New Roman"/>
          <w:lang w:val="en-US"/>
        </w:rPr>
        <w:t>melainkan</w:t>
      </w:r>
      <w:proofErr w:type="spellEnd"/>
      <w:r w:rsidRPr="005221AC">
        <w:rPr>
          <w:rFonts w:eastAsia="Times New Roman"/>
          <w:lang w:val="en-US"/>
        </w:rPr>
        <w:t xml:space="preserve"> </w:t>
      </w:r>
      <w:proofErr w:type="spellStart"/>
      <w:r w:rsidRPr="005221AC">
        <w:rPr>
          <w:rFonts w:eastAsia="Times New Roman"/>
          <w:lang w:val="en-US"/>
        </w:rPr>
        <w:t>sebagai</w:t>
      </w:r>
      <w:proofErr w:type="spellEnd"/>
      <w:r w:rsidRPr="005221AC">
        <w:rPr>
          <w:rFonts w:eastAsia="Times New Roman"/>
          <w:lang w:val="en-US"/>
        </w:rPr>
        <w:t xml:space="preserve"> </w:t>
      </w:r>
      <w:proofErr w:type="spellStart"/>
      <w:r w:rsidRPr="005221AC">
        <w:rPr>
          <w:rFonts w:eastAsia="Times New Roman"/>
          <w:lang w:val="en-US"/>
        </w:rPr>
        <w:t>alat</w:t>
      </w:r>
      <w:proofErr w:type="spellEnd"/>
      <w:r w:rsidRPr="005221AC">
        <w:rPr>
          <w:rFonts w:eastAsia="Times New Roman"/>
          <w:lang w:val="en-US"/>
        </w:rPr>
        <w:t xml:space="preserve"> </w:t>
      </w:r>
      <w:proofErr w:type="spellStart"/>
      <w:r w:rsidRPr="005221AC">
        <w:rPr>
          <w:rFonts w:eastAsia="Times New Roman"/>
          <w:lang w:val="en-US"/>
        </w:rPr>
        <w:t>estimasi</w:t>
      </w:r>
      <w:proofErr w:type="spellEnd"/>
      <w:r w:rsidRPr="005221AC">
        <w:rPr>
          <w:rFonts w:eastAsia="Times New Roman"/>
          <w:lang w:val="en-US"/>
        </w:rPr>
        <w:t xml:space="preserve"> </w:t>
      </w:r>
      <w:proofErr w:type="spellStart"/>
      <w:r w:rsidRPr="005221AC">
        <w:rPr>
          <w:rFonts w:eastAsia="Times New Roman"/>
          <w:lang w:val="en-US"/>
        </w:rPr>
        <w:t>untuk</w:t>
      </w:r>
      <w:proofErr w:type="spellEnd"/>
      <w:r w:rsidRPr="005221AC">
        <w:rPr>
          <w:rFonts w:eastAsia="Times New Roman"/>
          <w:lang w:val="en-US"/>
        </w:rPr>
        <w:t xml:space="preserve"> </w:t>
      </w:r>
      <w:proofErr w:type="spellStart"/>
      <w:r w:rsidRPr="005221AC">
        <w:rPr>
          <w:rFonts w:eastAsia="Times New Roman"/>
          <w:lang w:val="en-US"/>
        </w:rPr>
        <w:t>memutakhirkan</w:t>
      </w:r>
      <w:proofErr w:type="spellEnd"/>
      <w:r w:rsidRPr="005221AC">
        <w:rPr>
          <w:rFonts w:eastAsia="Times New Roman"/>
          <w:lang w:val="en-US"/>
        </w:rPr>
        <w:t xml:space="preserve"> </w:t>
      </w:r>
      <w:proofErr w:type="spellStart"/>
      <w:r w:rsidRPr="005221AC">
        <w:rPr>
          <w:rFonts w:eastAsia="Times New Roman"/>
          <w:lang w:val="en-US"/>
        </w:rPr>
        <w:t>variabel</w:t>
      </w:r>
      <w:proofErr w:type="spellEnd"/>
      <w:r w:rsidRPr="005221AC">
        <w:rPr>
          <w:rFonts w:eastAsia="Times New Roman"/>
          <w:lang w:val="en-US"/>
        </w:rPr>
        <w:t xml:space="preserve"> yang </w:t>
      </w:r>
      <w:proofErr w:type="spellStart"/>
      <w:r w:rsidRPr="005221AC">
        <w:rPr>
          <w:rFonts w:eastAsia="Times New Roman"/>
          <w:lang w:val="en-US"/>
        </w:rPr>
        <w:t>memiliki</w:t>
      </w:r>
      <w:proofErr w:type="spellEnd"/>
      <w:r w:rsidRPr="005221AC">
        <w:rPr>
          <w:rFonts w:eastAsia="Times New Roman"/>
          <w:lang w:val="en-US"/>
        </w:rPr>
        <w:t xml:space="preserve"> data </w:t>
      </w:r>
      <w:proofErr w:type="spellStart"/>
      <w:r w:rsidRPr="005221AC">
        <w:rPr>
          <w:rFonts w:eastAsia="Times New Roman"/>
          <w:lang w:val="en-US"/>
        </w:rPr>
        <w:t>resmi</w:t>
      </w:r>
      <w:proofErr w:type="spellEnd"/>
      <w:r w:rsidRPr="005221AC">
        <w:rPr>
          <w:rFonts w:eastAsia="Times New Roman"/>
          <w:lang w:val="en-US"/>
        </w:rPr>
        <w:t xml:space="preserve"> </w:t>
      </w:r>
      <w:proofErr w:type="spellStart"/>
      <w:r w:rsidRPr="005221AC">
        <w:rPr>
          <w:rFonts w:eastAsia="Times New Roman"/>
          <w:lang w:val="en-US"/>
        </w:rPr>
        <w:t>namun</w:t>
      </w:r>
      <w:proofErr w:type="spellEnd"/>
      <w:r w:rsidRPr="005221AC">
        <w:rPr>
          <w:rFonts w:eastAsia="Times New Roman"/>
          <w:lang w:val="en-US"/>
        </w:rPr>
        <w:t xml:space="preserve"> </w:t>
      </w:r>
      <w:proofErr w:type="spellStart"/>
      <w:r w:rsidRPr="005221AC">
        <w:rPr>
          <w:rFonts w:eastAsia="Times New Roman"/>
          <w:lang w:val="en-US"/>
        </w:rPr>
        <w:t>mengalami</w:t>
      </w:r>
      <w:proofErr w:type="spellEnd"/>
      <w:r w:rsidRPr="005221AC">
        <w:rPr>
          <w:rFonts w:eastAsia="Times New Roman"/>
          <w:lang w:val="en-US"/>
        </w:rPr>
        <w:t xml:space="preserve"> </w:t>
      </w:r>
      <w:proofErr w:type="spellStart"/>
      <w:r w:rsidRPr="005221AC">
        <w:rPr>
          <w:rFonts w:eastAsia="Times New Roman"/>
          <w:lang w:val="en-US"/>
        </w:rPr>
        <w:t>jeda</w:t>
      </w:r>
      <w:proofErr w:type="spellEnd"/>
      <w:r w:rsidRPr="005221AC">
        <w:rPr>
          <w:rFonts w:eastAsia="Times New Roman"/>
          <w:lang w:val="en-US"/>
        </w:rPr>
        <w:t xml:space="preserve"> </w:t>
      </w:r>
      <w:proofErr w:type="spellStart"/>
      <w:r w:rsidRPr="005221AC">
        <w:rPr>
          <w:rFonts w:eastAsia="Times New Roman"/>
          <w:lang w:val="en-US"/>
        </w:rPr>
        <w:t>waktu</w:t>
      </w:r>
      <w:proofErr w:type="spellEnd"/>
      <w:r w:rsidRPr="005221AC">
        <w:rPr>
          <w:rFonts w:eastAsia="Times New Roman"/>
          <w:lang w:val="en-US"/>
        </w:rPr>
        <w:t xml:space="preserve"> </w:t>
      </w:r>
      <w:proofErr w:type="spellStart"/>
      <w:r w:rsidRPr="005221AC">
        <w:rPr>
          <w:rFonts w:eastAsia="Times New Roman"/>
          <w:lang w:val="en-US"/>
        </w:rPr>
        <w:t>penerbitan</w:t>
      </w:r>
      <w:proofErr w:type="spellEnd"/>
      <w:r w:rsidRPr="005221AC">
        <w:rPr>
          <w:rFonts w:eastAsia="Times New Roman"/>
          <w:lang w:val="en-US"/>
        </w:rPr>
        <w:t xml:space="preserve">. </w:t>
      </w:r>
      <w:proofErr w:type="spellStart"/>
      <w:r w:rsidRPr="005221AC">
        <w:rPr>
          <w:rFonts w:eastAsia="Times New Roman"/>
          <w:lang w:val="en-US"/>
        </w:rPr>
        <w:t>Pemosisian</w:t>
      </w:r>
      <w:proofErr w:type="spellEnd"/>
      <w:r w:rsidRPr="005221AC">
        <w:rPr>
          <w:rFonts w:eastAsia="Times New Roman"/>
          <w:lang w:val="en-US"/>
        </w:rPr>
        <w:t xml:space="preserve"> </w:t>
      </w:r>
      <w:proofErr w:type="spellStart"/>
      <w:r w:rsidRPr="005221AC">
        <w:rPr>
          <w:rFonts w:eastAsia="Times New Roman"/>
          <w:lang w:val="en-US"/>
        </w:rPr>
        <w:t>tersebut</w:t>
      </w:r>
      <w:proofErr w:type="spellEnd"/>
      <w:r w:rsidRPr="005221AC">
        <w:rPr>
          <w:rFonts w:eastAsia="Times New Roman"/>
          <w:lang w:val="en-US"/>
        </w:rPr>
        <w:t xml:space="preserve"> </w:t>
      </w:r>
      <w:proofErr w:type="spellStart"/>
      <w:r w:rsidRPr="005221AC">
        <w:rPr>
          <w:rFonts w:eastAsia="Times New Roman"/>
          <w:lang w:val="en-US"/>
        </w:rPr>
        <w:t>berangkat</w:t>
      </w:r>
      <w:proofErr w:type="spellEnd"/>
      <w:r w:rsidRPr="005221AC">
        <w:rPr>
          <w:rFonts w:eastAsia="Times New Roman"/>
          <w:lang w:val="en-US"/>
        </w:rPr>
        <w:t xml:space="preserve"> </w:t>
      </w:r>
      <w:proofErr w:type="spellStart"/>
      <w:r w:rsidRPr="005221AC">
        <w:rPr>
          <w:rFonts w:eastAsia="Times New Roman"/>
          <w:lang w:val="en-US"/>
        </w:rPr>
        <w:t>dari</w:t>
      </w:r>
      <w:proofErr w:type="spellEnd"/>
      <w:r w:rsidRPr="005221AC">
        <w:rPr>
          <w:rFonts w:eastAsia="Times New Roman"/>
          <w:lang w:val="en-US"/>
        </w:rPr>
        <w:t xml:space="preserve"> </w:t>
      </w:r>
      <w:proofErr w:type="spellStart"/>
      <w:r w:rsidRPr="005221AC">
        <w:rPr>
          <w:rFonts w:eastAsia="Times New Roman"/>
          <w:lang w:val="en-US"/>
        </w:rPr>
        <w:t>kenyataan</w:t>
      </w:r>
      <w:proofErr w:type="spellEnd"/>
      <w:r w:rsidRPr="005221AC">
        <w:rPr>
          <w:rFonts w:eastAsia="Times New Roman"/>
          <w:lang w:val="en-US"/>
        </w:rPr>
        <w:t xml:space="preserve"> </w:t>
      </w:r>
      <w:proofErr w:type="spellStart"/>
      <w:r w:rsidRPr="005221AC">
        <w:rPr>
          <w:rFonts w:eastAsia="Times New Roman"/>
          <w:lang w:val="en-US"/>
        </w:rPr>
        <w:t>bahwa</w:t>
      </w:r>
      <w:proofErr w:type="spellEnd"/>
      <w:r w:rsidRPr="005221AC">
        <w:rPr>
          <w:rFonts w:eastAsia="Times New Roman"/>
          <w:lang w:val="en-US"/>
        </w:rPr>
        <w:t xml:space="preserve"> </w:t>
      </w:r>
      <w:proofErr w:type="spellStart"/>
      <w:r w:rsidRPr="005221AC">
        <w:rPr>
          <w:rFonts w:eastAsia="Times New Roman"/>
          <w:lang w:val="en-US"/>
        </w:rPr>
        <w:t>statistik</w:t>
      </w:r>
      <w:proofErr w:type="spellEnd"/>
      <w:r w:rsidRPr="005221AC">
        <w:rPr>
          <w:rFonts w:eastAsia="Times New Roman"/>
          <w:lang w:val="en-US"/>
        </w:rPr>
        <w:t xml:space="preserve"> </w:t>
      </w:r>
      <w:proofErr w:type="spellStart"/>
      <w:r w:rsidRPr="005221AC">
        <w:rPr>
          <w:rFonts w:eastAsia="Times New Roman"/>
          <w:lang w:val="en-US"/>
        </w:rPr>
        <w:t>resmi</w:t>
      </w:r>
      <w:proofErr w:type="spellEnd"/>
      <w:r w:rsidRPr="005221AC">
        <w:rPr>
          <w:rFonts w:eastAsia="Times New Roman"/>
          <w:lang w:val="en-US"/>
        </w:rPr>
        <w:t xml:space="preserve"> </w:t>
      </w:r>
      <w:proofErr w:type="spellStart"/>
      <w:r w:rsidRPr="005221AC">
        <w:rPr>
          <w:rFonts w:eastAsia="Times New Roman"/>
          <w:lang w:val="en-US"/>
        </w:rPr>
        <w:t>umumnya</w:t>
      </w:r>
      <w:proofErr w:type="spellEnd"/>
      <w:r w:rsidRPr="005221AC">
        <w:rPr>
          <w:rFonts w:eastAsia="Times New Roman"/>
          <w:lang w:val="en-US"/>
        </w:rPr>
        <w:t xml:space="preserve"> </w:t>
      </w:r>
      <w:proofErr w:type="spellStart"/>
      <w:r w:rsidRPr="005221AC">
        <w:rPr>
          <w:rFonts w:eastAsia="Times New Roman"/>
          <w:lang w:val="en-US"/>
        </w:rPr>
        <w:t>baru</w:t>
      </w:r>
      <w:proofErr w:type="spellEnd"/>
      <w:r w:rsidRPr="005221AC">
        <w:rPr>
          <w:rFonts w:eastAsia="Times New Roman"/>
          <w:lang w:val="en-US"/>
        </w:rPr>
        <w:t xml:space="preserve"> </w:t>
      </w:r>
      <w:proofErr w:type="spellStart"/>
      <w:r w:rsidRPr="005221AC">
        <w:rPr>
          <w:rFonts w:eastAsia="Times New Roman"/>
          <w:lang w:val="en-US"/>
        </w:rPr>
        <w:t>dirilis</w:t>
      </w:r>
      <w:proofErr w:type="spellEnd"/>
      <w:r w:rsidRPr="005221AC">
        <w:rPr>
          <w:rFonts w:eastAsia="Times New Roman"/>
          <w:lang w:val="en-US"/>
        </w:rPr>
        <w:t xml:space="preserve">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jeda</w:t>
      </w:r>
      <w:proofErr w:type="spellEnd"/>
      <w:r w:rsidRPr="005221AC">
        <w:rPr>
          <w:rFonts w:eastAsia="Times New Roman"/>
          <w:lang w:val="en-US"/>
        </w:rPr>
        <w:t xml:space="preserve"> </w:t>
      </w:r>
      <w:proofErr w:type="spellStart"/>
      <w:r w:rsidRPr="005221AC">
        <w:rPr>
          <w:rFonts w:eastAsia="Times New Roman"/>
          <w:lang w:val="en-US"/>
        </w:rPr>
        <w:t>satu</w:t>
      </w:r>
      <w:proofErr w:type="spellEnd"/>
      <w:r w:rsidRPr="005221AC">
        <w:rPr>
          <w:rFonts w:eastAsia="Times New Roman"/>
          <w:lang w:val="en-US"/>
        </w:rPr>
        <w:t xml:space="preserve"> </w:t>
      </w:r>
      <w:proofErr w:type="spellStart"/>
      <w:r w:rsidRPr="005221AC">
        <w:rPr>
          <w:rFonts w:eastAsia="Times New Roman"/>
          <w:lang w:val="en-US"/>
        </w:rPr>
        <w:t>hingga</w:t>
      </w:r>
      <w:proofErr w:type="spellEnd"/>
      <w:r w:rsidRPr="005221AC">
        <w:rPr>
          <w:rFonts w:eastAsia="Times New Roman"/>
          <w:lang w:val="en-US"/>
        </w:rPr>
        <w:t xml:space="preserve"> </w:t>
      </w:r>
      <w:proofErr w:type="spellStart"/>
      <w:r w:rsidRPr="005221AC">
        <w:rPr>
          <w:rFonts w:eastAsia="Times New Roman"/>
          <w:lang w:val="en-US"/>
        </w:rPr>
        <w:t>beberapa</w:t>
      </w:r>
      <w:proofErr w:type="spellEnd"/>
      <w:r w:rsidRPr="005221AC">
        <w:rPr>
          <w:rFonts w:eastAsia="Times New Roman"/>
          <w:lang w:val="en-US"/>
        </w:rPr>
        <w:t xml:space="preserve"> </w:t>
      </w:r>
      <w:proofErr w:type="spellStart"/>
      <w:r w:rsidRPr="005221AC">
        <w:rPr>
          <w:rFonts w:eastAsia="Times New Roman"/>
          <w:lang w:val="en-US"/>
        </w:rPr>
        <w:t>tahun</w:t>
      </w:r>
      <w:proofErr w:type="spellEnd"/>
      <w:r w:rsidRPr="005221AC">
        <w:rPr>
          <w:rFonts w:eastAsia="Times New Roman"/>
          <w:lang w:val="en-US"/>
        </w:rPr>
        <w:t xml:space="preserve">, </w:t>
      </w:r>
      <w:proofErr w:type="spellStart"/>
      <w:r w:rsidRPr="005221AC">
        <w:rPr>
          <w:rFonts w:eastAsia="Times New Roman"/>
          <w:lang w:val="en-US"/>
        </w:rPr>
        <w:t>sementara</w:t>
      </w:r>
      <w:proofErr w:type="spellEnd"/>
      <w:r w:rsidRPr="005221AC">
        <w:rPr>
          <w:rFonts w:eastAsia="Times New Roman"/>
          <w:lang w:val="en-US"/>
        </w:rPr>
        <w:t xml:space="preserve"> </w:t>
      </w:r>
      <w:proofErr w:type="spellStart"/>
      <w:r w:rsidRPr="005221AC">
        <w:rPr>
          <w:rFonts w:eastAsia="Times New Roman"/>
          <w:lang w:val="en-US"/>
        </w:rPr>
        <w:t>perencanaan</w:t>
      </w:r>
      <w:proofErr w:type="spellEnd"/>
      <w:r w:rsidRPr="005221AC">
        <w:rPr>
          <w:rFonts w:eastAsia="Times New Roman"/>
          <w:lang w:val="en-US"/>
        </w:rPr>
        <w:t xml:space="preserve"> </w:t>
      </w:r>
      <w:proofErr w:type="spellStart"/>
      <w:r w:rsidRPr="005221AC">
        <w:rPr>
          <w:rFonts w:eastAsia="Times New Roman"/>
          <w:lang w:val="en-US"/>
        </w:rPr>
        <w:t>membutuhkan</w:t>
      </w:r>
      <w:proofErr w:type="spellEnd"/>
      <w:r w:rsidRPr="005221AC">
        <w:rPr>
          <w:rFonts w:eastAsia="Times New Roman"/>
          <w:lang w:val="en-US"/>
        </w:rPr>
        <w:t xml:space="preserve"> </w:t>
      </w:r>
      <w:proofErr w:type="spellStart"/>
      <w:r w:rsidRPr="005221AC">
        <w:rPr>
          <w:rFonts w:eastAsia="Times New Roman"/>
          <w:lang w:val="en-US"/>
        </w:rPr>
        <w:t>gambaran</w:t>
      </w:r>
      <w:proofErr w:type="spellEnd"/>
      <w:r w:rsidRPr="005221AC">
        <w:rPr>
          <w:rFonts w:eastAsia="Times New Roman"/>
          <w:lang w:val="en-US"/>
        </w:rPr>
        <w:t xml:space="preserve"> </w:t>
      </w:r>
      <w:proofErr w:type="spellStart"/>
      <w:r w:rsidRPr="005221AC">
        <w:rPr>
          <w:rFonts w:eastAsia="Times New Roman"/>
          <w:lang w:val="en-US"/>
        </w:rPr>
        <w:t>kondisi</w:t>
      </w:r>
      <w:proofErr w:type="spellEnd"/>
      <w:r w:rsidRPr="005221AC">
        <w:rPr>
          <w:rFonts w:eastAsia="Times New Roman"/>
          <w:lang w:val="en-US"/>
        </w:rPr>
        <w:t xml:space="preserve"> </w:t>
      </w:r>
      <w:proofErr w:type="spellStart"/>
      <w:r w:rsidRPr="005221AC">
        <w:rPr>
          <w:rFonts w:eastAsia="Times New Roman"/>
          <w:lang w:val="en-US"/>
        </w:rPr>
        <w:t>terkini</w:t>
      </w:r>
      <w:proofErr w:type="spellEnd"/>
      <w:r w:rsidRPr="005221AC">
        <w:rPr>
          <w:rFonts w:eastAsia="Times New Roman"/>
          <w:lang w:val="en-US"/>
        </w:rPr>
        <w:t xml:space="preserve">. Dengan </w:t>
      </w:r>
      <w:proofErr w:type="spellStart"/>
      <w:r w:rsidRPr="005221AC">
        <w:rPr>
          <w:rFonts w:eastAsia="Times New Roman"/>
          <w:lang w:val="en-US"/>
        </w:rPr>
        <w:t>pemosisian</w:t>
      </w:r>
      <w:proofErr w:type="spellEnd"/>
      <w:r w:rsidRPr="005221AC">
        <w:rPr>
          <w:rFonts w:eastAsia="Times New Roman"/>
          <w:lang w:val="en-US"/>
        </w:rPr>
        <w:t xml:space="preserve"> </w:t>
      </w:r>
      <w:proofErr w:type="spellStart"/>
      <w:r w:rsidRPr="005221AC">
        <w:rPr>
          <w:rFonts w:eastAsia="Times New Roman"/>
          <w:lang w:val="en-US"/>
        </w:rPr>
        <w:t>ini</w:t>
      </w:r>
      <w:proofErr w:type="spellEnd"/>
      <w:r w:rsidRPr="005221AC">
        <w:rPr>
          <w:rFonts w:eastAsia="Times New Roman"/>
          <w:lang w:val="en-US"/>
        </w:rPr>
        <w:t xml:space="preserve">, </w:t>
      </w:r>
      <w:proofErr w:type="spellStart"/>
      <w:r w:rsidRPr="005221AC">
        <w:rPr>
          <w:rFonts w:eastAsia="Times New Roman"/>
          <w:lang w:val="en-US"/>
        </w:rPr>
        <w:t>statistik</w:t>
      </w:r>
      <w:proofErr w:type="spellEnd"/>
      <w:r w:rsidRPr="005221AC">
        <w:rPr>
          <w:rFonts w:eastAsia="Times New Roman"/>
          <w:lang w:val="en-US"/>
        </w:rPr>
        <w:t xml:space="preserve"> </w:t>
      </w:r>
      <w:proofErr w:type="spellStart"/>
      <w:r w:rsidRPr="005221AC">
        <w:rPr>
          <w:rFonts w:eastAsia="Times New Roman"/>
          <w:lang w:val="en-US"/>
        </w:rPr>
        <w:t>resmi</w:t>
      </w:r>
      <w:proofErr w:type="spellEnd"/>
      <w:r w:rsidRPr="005221AC">
        <w:rPr>
          <w:rFonts w:eastAsia="Times New Roman"/>
          <w:lang w:val="en-US"/>
        </w:rPr>
        <w:t xml:space="preserve"> </w:t>
      </w:r>
      <w:proofErr w:type="spellStart"/>
      <w:r w:rsidRPr="005221AC">
        <w:rPr>
          <w:rFonts w:eastAsia="Times New Roman"/>
          <w:lang w:val="en-US"/>
        </w:rPr>
        <w:t>tetap</w:t>
      </w:r>
      <w:proofErr w:type="spellEnd"/>
      <w:r w:rsidRPr="005221AC">
        <w:rPr>
          <w:rFonts w:eastAsia="Times New Roman"/>
          <w:lang w:val="en-US"/>
        </w:rPr>
        <w:t xml:space="preserve"> </w:t>
      </w:r>
      <w:proofErr w:type="spellStart"/>
      <w:r w:rsidRPr="005221AC">
        <w:rPr>
          <w:rFonts w:eastAsia="Times New Roman"/>
          <w:lang w:val="en-US"/>
        </w:rPr>
        <w:t>menjadi</w:t>
      </w:r>
      <w:proofErr w:type="spellEnd"/>
      <w:r w:rsidRPr="005221AC">
        <w:rPr>
          <w:rFonts w:eastAsia="Times New Roman"/>
          <w:lang w:val="en-US"/>
        </w:rPr>
        <w:t xml:space="preserve"> </w:t>
      </w:r>
      <w:proofErr w:type="spellStart"/>
      <w:r w:rsidRPr="005221AC">
        <w:rPr>
          <w:rFonts w:eastAsia="Times New Roman"/>
          <w:lang w:val="en-US"/>
        </w:rPr>
        <w:t>acuan</w:t>
      </w:r>
      <w:proofErr w:type="spellEnd"/>
      <w:r w:rsidRPr="005221AC">
        <w:rPr>
          <w:rFonts w:eastAsia="Times New Roman"/>
          <w:lang w:val="en-US"/>
        </w:rPr>
        <w:t xml:space="preserve"> </w:t>
      </w:r>
      <w:proofErr w:type="spellStart"/>
      <w:r w:rsidRPr="005221AC">
        <w:rPr>
          <w:rFonts w:eastAsia="Times New Roman"/>
          <w:lang w:val="en-US"/>
        </w:rPr>
        <w:t>utama</w:t>
      </w:r>
      <w:proofErr w:type="spellEnd"/>
      <w:r w:rsidRPr="005221AC">
        <w:rPr>
          <w:rFonts w:eastAsia="Times New Roman"/>
          <w:lang w:val="en-US"/>
        </w:rPr>
        <w:t xml:space="preserve"> dan </w:t>
      </w:r>
      <w:proofErr w:type="spellStart"/>
      <w:r w:rsidRPr="005221AC">
        <w:rPr>
          <w:rFonts w:eastAsia="Times New Roman"/>
          <w:lang w:val="en-US"/>
        </w:rPr>
        <w:t>citra</w:t>
      </w:r>
      <w:proofErr w:type="spellEnd"/>
      <w:r w:rsidRPr="005221AC">
        <w:rPr>
          <w:rFonts w:eastAsia="Times New Roman"/>
          <w:lang w:val="en-US"/>
        </w:rPr>
        <w:t xml:space="preserve"> </w:t>
      </w:r>
      <w:proofErr w:type="spellStart"/>
      <w:r w:rsidRPr="005221AC">
        <w:rPr>
          <w:rFonts w:eastAsia="Times New Roman"/>
          <w:lang w:val="en-US"/>
        </w:rPr>
        <w:t>satelit</w:t>
      </w:r>
      <w:proofErr w:type="spellEnd"/>
      <w:r w:rsidRPr="005221AC">
        <w:rPr>
          <w:rFonts w:eastAsia="Times New Roman"/>
          <w:lang w:val="en-US"/>
        </w:rPr>
        <w:t xml:space="preserve"> </w:t>
      </w:r>
      <w:proofErr w:type="spellStart"/>
      <w:r w:rsidRPr="005221AC">
        <w:rPr>
          <w:rFonts w:eastAsia="Times New Roman"/>
          <w:lang w:val="en-US"/>
        </w:rPr>
        <w:t>hanya</w:t>
      </w:r>
      <w:proofErr w:type="spellEnd"/>
      <w:r w:rsidRPr="005221AC">
        <w:rPr>
          <w:rFonts w:eastAsia="Times New Roman"/>
          <w:lang w:val="en-US"/>
        </w:rPr>
        <w:t xml:space="preserve"> </w:t>
      </w:r>
      <w:proofErr w:type="spellStart"/>
      <w:r w:rsidRPr="005221AC">
        <w:rPr>
          <w:rFonts w:eastAsia="Times New Roman"/>
          <w:lang w:val="en-US"/>
        </w:rPr>
        <w:t>mengisi</w:t>
      </w:r>
      <w:proofErr w:type="spellEnd"/>
      <w:r w:rsidRPr="005221AC">
        <w:rPr>
          <w:rFonts w:eastAsia="Times New Roman"/>
          <w:lang w:val="en-US"/>
        </w:rPr>
        <w:t xml:space="preserve"> </w:t>
      </w:r>
      <w:proofErr w:type="spellStart"/>
      <w:r w:rsidRPr="005221AC">
        <w:rPr>
          <w:rFonts w:eastAsia="Times New Roman"/>
          <w:lang w:val="en-US"/>
        </w:rPr>
        <w:t>jeda</w:t>
      </w:r>
      <w:proofErr w:type="spellEnd"/>
      <w:r w:rsidRPr="005221AC">
        <w:rPr>
          <w:rFonts w:eastAsia="Times New Roman"/>
          <w:lang w:val="en-US"/>
        </w:rPr>
        <w:t xml:space="preserve"> data, </w:t>
      </w:r>
      <w:proofErr w:type="spellStart"/>
      <w:r w:rsidRPr="005221AC">
        <w:rPr>
          <w:rFonts w:eastAsia="Times New Roman"/>
          <w:lang w:val="en-US"/>
        </w:rPr>
        <w:t>sehingga</w:t>
      </w:r>
      <w:proofErr w:type="spellEnd"/>
      <w:r w:rsidRPr="005221AC">
        <w:rPr>
          <w:rFonts w:eastAsia="Times New Roman"/>
          <w:lang w:val="en-US"/>
        </w:rPr>
        <w:t xml:space="preserve"> </w:t>
      </w:r>
      <w:proofErr w:type="spellStart"/>
      <w:r w:rsidRPr="005221AC">
        <w:rPr>
          <w:rFonts w:eastAsia="Times New Roman"/>
          <w:lang w:val="en-US"/>
        </w:rPr>
        <w:t>keterlacakan</w:t>
      </w:r>
      <w:proofErr w:type="spellEnd"/>
      <w:r w:rsidRPr="005221AC">
        <w:rPr>
          <w:rFonts w:eastAsia="Times New Roman"/>
          <w:lang w:val="en-US"/>
        </w:rPr>
        <w:t xml:space="preserve"> model </w:t>
      </w:r>
      <w:proofErr w:type="spellStart"/>
      <w:r w:rsidRPr="005221AC">
        <w:rPr>
          <w:rFonts w:eastAsia="Times New Roman"/>
          <w:lang w:val="en-US"/>
        </w:rPr>
        <w:t>tetap</w:t>
      </w:r>
      <w:proofErr w:type="spellEnd"/>
      <w:r w:rsidRPr="005221AC">
        <w:rPr>
          <w:rFonts w:eastAsia="Times New Roman"/>
          <w:lang w:val="en-US"/>
        </w:rPr>
        <w:t xml:space="preserve"> </w:t>
      </w:r>
      <w:proofErr w:type="spellStart"/>
      <w:r w:rsidRPr="005221AC">
        <w:rPr>
          <w:rFonts w:eastAsia="Times New Roman"/>
          <w:lang w:val="en-US"/>
        </w:rPr>
        <w:t>terjaga</w:t>
      </w:r>
      <w:proofErr w:type="spellEnd"/>
      <w:r w:rsidRPr="005221AC">
        <w:rPr>
          <w:rFonts w:eastAsia="Times New Roman"/>
          <w:lang w:val="en-US"/>
        </w:rPr>
        <w:t>.</w:t>
      </w:r>
    </w:p>
    <w:p w14:paraId="1E4ACEA5" w14:textId="77777777" w:rsidR="005221AC" w:rsidRPr="005221AC" w:rsidRDefault="005221AC" w:rsidP="005221AC">
      <w:pPr>
        <w:rPr>
          <w:rFonts w:eastAsia="Times New Roman"/>
          <w:lang w:val="en-US"/>
        </w:rPr>
      </w:pPr>
      <w:r w:rsidRPr="005221AC">
        <w:rPr>
          <w:rFonts w:eastAsia="Times New Roman"/>
          <w:lang w:val="en-US"/>
        </w:rPr>
        <w:t xml:space="preserve">Dua </w:t>
      </w:r>
      <w:proofErr w:type="spellStart"/>
      <w:r w:rsidRPr="005221AC">
        <w:rPr>
          <w:rFonts w:eastAsia="Times New Roman"/>
          <w:lang w:val="en-US"/>
        </w:rPr>
        <w:t>jenis</w:t>
      </w:r>
      <w:proofErr w:type="spellEnd"/>
      <w:r w:rsidRPr="005221AC">
        <w:rPr>
          <w:rFonts w:eastAsia="Times New Roman"/>
          <w:lang w:val="en-US"/>
        </w:rPr>
        <w:t xml:space="preserve"> </w:t>
      </w:r>
      <w:proofErr w:type="spellStart"/>
      <w:r w:rsidRPr="005221AC">
        <w:rPr>
          <w:rFonts w:eastAsia="Times New Roman"/>
          <w:lang w:val="en-US"/>
        </w:rPr>
        <w:t>produk</w:t>
      </w:r>
      <w:proofErr w:type="spellEnd"/>
      <w:r w:rsidRPr="005221AC">
        <w:rPr>
          <w:rFonts w:eastAsia="Times New Roman"/>
          <w:lang w:val="en-US"/>
        </w:rPr>
        <w:t xml:space="preserve"> </w:t>
      </w:r>
      <w:proofErr w:type="spellStart"/>
      <w:r w:rsidRPr="005221AC">
        <w:rPr>
          <w:rFonts w:eastAsia="Times New Roman"/>
          <w:lang w:val="en-US"/>
        </w:rPr>
        <w:t>penginderaan</w:t>
      </w:r>
      <w:proofErr w:type="spellEnd"/>
      <w:r w:rsidRPr="005221AC">
        <w:rPr>
          <w:rFonts w:eastAsia="Times New Roman"/>
          <w:lang w:val="en-US"/>
        </w:rPr>
        <w:t xml:space="preserve"> </w:t>
      </w:r>
      <w:proofErr w:type="spellStart"/>
      <w:r w:rsidRPr="005221AC">
        <w:rPr>
          <w:rFonts w:eastAsia="Times New Roman"/>
          <w:lang w:val="en-US"/>
        </w:rPr>
        <w:t>jauh</w:t>
      </w:r>
      <w:proofErr w:type="spellEnd"/>
      <w:r w:rsidRPr="005221AC">
        <w:rPr>
          <w:rFonts w:eastAsia="Times New Roman"/>
          <w:lang w:val="en-US"/>
        </w:rPr>
        <w:t xml:space="preserve"> </w:t>
      </w:r>
      <w:proofErr w:type="spellStart"/>
      <w:r w:rsidRPr="005221AC">
        <w:rPr>
          <w:rFonts w:eastAsia="Times New Roman"/>
          <w:lang w:val="en-US"/>
        </w:rPr>
        <w:t>digunakan</w:t>
      </w:r>
      <w:proofErr w:type="spellEnd"/>
      <w:r w:rsidRPr="005221AC">
        <w:rPr>
          <w:rFonts w:eastAsia="Times New Roman"/>
          <w:lang w:val="en-US"/>
        </w:rPr>
        <w:t xml:space="preserve"> </w:t>
      </w:r>
      <w:proofErr w:type="spellStart"/>
      <w:r w:rsidRPr="005221AC">
        <w:rPr>
          <w:rFonts w:eastAsia="Times New Roman"/>
          <w:lang w:val="en-US"/>
        </w:rPr>
        <w:t>untuk</w:t>
      </w:r>
      <w:proofErr w:type="spellEnd"/>
      <w:r w:rsidRPr="005221AC">
        <w:rPr>
          <w:rFonts w:eastAsia="Times New Roman"/>
          <w:lang w:val="en-US"/>
        </w:rPr>
        <w:t xml:space="preserve"> dua </w:t>
      </w:r>
      <w:proofErr w:type="spellStart"/>
      <w:r w:rsidRPr="005221AC">
        <w:rPr>
          <w:rFonts w:eastAsia="Times New Roman"/>
          <w:lang w:val="en-US"/>
        </w:rPr>
        <w:t>variabel</w:t>
      </w:r>
      <w:proofErr w:type="spellEnd"/>
      <w:r w:rsidRPr="005221AC">
        <w:rPr>
          <w:rFonts w:eastAsia="Times New Roman"/>
          <w:lang w:val="en-US"/>
        </w:rPr>
        <w:t xml:space="preserve"> yang </w:t>
      </w:r>
      <w:proofErr w:type="spellStart"/>
      <w:r w:rsidRPr="005221AC">
        <w:rPr>
          <w:rFonts w:eastAsia="Times New Roman"/>
          <w:lang w:val="en-US"/>
        </w:rPr>
        <w:t>berbeda</w:t>
      </w:r>
      <w:proofErr w:type="spellEnd"/>
      <w:r w:rsidRPr="005221AC">
        <w:rPr>
          <w:rFonts w:eastAsia="Times New Roman"/>
          <w:lang w:val="en-US"/>
        </w:rPr>
        <w:t xml:space="preserve">,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cara</w:t>
      </w:r>
      <w:proofErr w:type="spellEnd"/>
      <w:r w:rsidRPr="005221AC">
        <w:rPr>
          <w:rFonts w:eastAsia="Times New Roman"/>
          <w:lang w:val="en-US"/>
        </w:rPr>
        <w:t xml:space="preserve"> </w:t>
      </w:r>
      <w:proofErr w:type="spellStart"/>
      <w:r w:rsidRPr="005221AC">
        <w:rPr>
          <w:rFonts w:eastAsia="Times New Roman"/>
          <w:lang w:val="en-US"/>
        </w:rPr>
        <w:t>kerja</w:t>
      </w:r>
      <w:proofErr w:type="spellEnd"/>
      <w:r w:rsidRPr="005221AC">
        <w:rPr>
          <w:rFonts w:eastAsia="Times New Roman"/>
          <w:lang w:val="en-US"/>
        </w:rPr>
        <w:t xml:space="preserve"> yang juga </w:t>
      </w:r>
      <w:proofErr w:type="spellStart"/>
      <w:r w:rsidRPr="005221AC">
        <w:rPr>
          <w:rFonts w:eastAsia="Times New Roman"/>
          <w:lang w:val="en-US"/>
        </w:rPr>
        <w:t>berbeda</w:t>
      </w:r>
      <w:proofErr w:type="spellEnd"/>
      <w:r w:rsidRPr="005221AC">
        <w:rPr>
          <w:rFonts w:eastAsia="Times New Roman"/>
          <w:lang w:val="en-US"/>
        </w:rPr>
        <w:t>.</w:t>
      </w:r>
    </w:p>
    <w:p w14:paraId="36E6479D" w14:textId="77777777" w:rsidR="005221AC" w:rsidRPr="005221AC" w:rsidRDefault="005221AC" w:rsidP="005221AC">
      <w:pPr>
        <w:rPr>
          <w:rFonts w:eastAsia="Times New Roman"/>
          <w:lang w:val="en-US"/>
        </w:rPr>
      </w:pPr>
      <w:proofErr w:type="spellStart"/>
      <w:r w:rsidRPr="005221AC">
        <w:rPr>
          <w:rFonts w:eastAsia="Times New Roman"/>
          <w:b/>
          <w:bCs/>
          <w:lang w:val="en-US"/>
        </w:rPr>
        <w:t>Klasifikasi</w:t>
      </w:r>
      <w:proofErr w:type="spellEnd"/>
      <w:r w:rsidRPr="005221AC">
        <w:rPr>
          <w:rFonts w:eastAsia="Times New Roman"/>
          <w:b/>
          <w:bCs/>
          <w:lang w:val="en-US"/>
        </w:rPr>
        <w:t xml:space="preserve"> </w:t>
      </w:r>
      <w:proofErr w:type="spellStart"/>
      <w:r w:rsidRPr="005221AC">
        <w:rPr>
          <w:rFonts w:eastAsia="Times New Roman"/>
          <w:b/>
          <w:bCs/>
          <w:lang w:val="en-US"/>
        </w:rPr>
        <w:t>penutup</w:t>
      </w:r>
      <w:proofErr w:type="spellEnd"/>
      <w:r w:rsidRPr="005221AC">
        <w:rPr>
          <w:rFonts w:eastAsia="Times New Roman"/>
          <w:b/>
          <w:bCs/>
          <w:lang w:val="en-US"/>
        </w:rPr>
        <w:t xml:space="preserve"> </w:t>
      </w:r>
      <w:proofErr w:type="spellStart"/>
      <w:r w:rsidRPr="005221AC">
        <w:rPr>
          <w:rFonts w:eastAsia="Times New Roman"/>
          <w:b/>
          <w:bCs/>
          <w:lang w:val="en-US"/>
        </w:rPr>
        <w:t>lahan</w:t>
      </w:r>
      <w:proofErr w:type="spellEnd"/>
      <w:r w:rsidRPr="005221AC">
        <w:rPr>
          <w:rFonts w:eastAsia="Times New Roman"/>
          <w:b/>
          <w:bCs/>
          <w:lang w:val="en-US"/>
        </w:rPr>
        <w:t xml:space="preserve"> </w:t>
      </w:r>
      <w:proofErr w:type="spellStart"/>
      <w:r w:rsidRPr="005221AC">
        <w:rPr>
          <w:rFonts w:eastAsia="Times New Roman"/>
          <w:b/>
          <w:bCs/>
          <w:lang w:val="en-US"/>
        </w:rPr>
        <w:t>untuk</w:t>
      </w:r>
      <w:proofErr w:type="spellEnd"/>
      <w:r w:rsidRPr="005221AC">
        <w:rPr>
          <w:rFonts w:eastAsia="Times New Roman"/>
          <w:b/>
          <w:bCs/>
          <w:lang w:val="en-US"/>
        </w:rPr>
        <w:t xml:space="preserve"> </w:t>
      </w:r>
      <w:proofErr w:type="spellStart"/>
      <w:r w:rsidRPr="005221AC">
        <w:rPr>
          <w:rFonts w:eastAsia="Times New Roman"/>
          <w:b/>
          <w:bCs/>
          <w:lang w:val="en-US"/>
        </w:rPr>
        <w:t>luas</w:t>
      </w:r>
      <w:proofErr w:type="spellEnd"/>
      <w:r w:rsidRPr="005221AC">
        <w:rPr>
          <w:rFonts w:eastAsia="Times New Roman"/>
          <w:b/>
          <w:bCs/>
          <w:lang w:val="en-US"/>
        </w:rPr>
        <w:t xml:space="preserve"> </w:t>
      </w:r>
      <w:proofErr w:type="spellStart"/>
      <w:r w:rsidRPr="005221AC">
        <w:rPr>
          <w:rFonts w:eastAsia="Times New Roman"/>
          <w:b/>
          <w:bCs/>
          <w:lang w:val="en-US"/>
        </w:rPr>
        <w:t>lahan</w:t>
      </w:r>
      <w:proofErr w:type="spellEnd"/>
      <w:r w:rsidRPr="005221AC">
        <w:rPr>
          <w:rFonts w:eastAsia="Times New Roman"/>
          <w:b/>
          <w:bCs/>
          <w:lang w:val="en-US"/>
        </w:rPr>
        <w:t xml:space="preserve"> </w:t>
      </w:r>
      <w:proofErr w:type="spellStart"/>
      <w:r w:rsidRPr="005221AC">
        <w:rPr>
          <w:rFonts w:eastAsia="Times New Roman"/>
          <w:b/>
          <w:bCs/>
          <w:lang w:val="en-US"/>
        </w:rPr>
        <w:t>terbangun</w:t>
      </w:r>
      <w:proofErr w:type="spellEnd"/>
      <w:r w:rsidRPr="005221AC">
        <w:rPr>
          <w:rFonts w:eastAsia="Times New Roman"/>
          <w:b/>
          <w:bCs/>
          <w:lang w:val="en-US"/>
        </w:rPr>
        <w:t>.</w:t>
      </w:r>
      <w:r w:rsidRPr="005221AC">
        <w:rPr>
          <w:rFonts w:eastAsia="Times New Roman"/>
          <w:lang w:val="en-US"/>
        </w:rPr>
        <w:t xml:space="preserve"> </w:t>
      </w:r>
      <w:proofErr w:type="spellStart"/>
      <w:r w:rsidRPr="005221AC">
        <w:rPr>
          <w:rFonts w:eastAsia="Times New Roman"/>
          <w:lang w:val="en-US"/>
        </w:rPr>
        <w:t>Perkembangan</w:t>
      </w:r>
      <w:proofErr w:type="spellEnd"/>
      <w:r w:rsidRPr="005221AC">
        <w:rPr>
          <w:rFonts w:eastAsia="Times New Roman"/>
          <w:lang w:val="en-US"/>
        </w:rPr>
        <w:t xml:space="preserve"> </w:t>
      </w:r>
      <w:proofErr w:type="spellStart"/>
      <w:r w:rsidRPr="005221AC">
        <w:rPr>
          <w:rFonts w:eastAsia="Times New Roman"/>
          <w:lang w:val="en-US"/>
        </w:rPr>
        <w:t>pemrosesan</w:t>
      </w:r>
      <w:proofErr w:type="spellEnd"/>
      <w:r w:rsidRPr="005221AC">
        <w:rPr>
          <w:rFonts w:eastAsia="Times New Roman"/>
          <w:lang w:val="en-US"/>
        </w:rPr>
        <w:t xml:space="preserve"> </w:t>
      </w:r>
      <w:proofErr w:type="spellStart"/>
      <w:r w:rsidRPr="005221AC">
        <w:rPr>
          <w:rFonts w:eastAsia="Times New Roman"/>
          <w:lang w:val="en-US"/>
        </w:rPr>
        <w:t>citra</w:t>
      </w:r>
      <w:proofErr w:type="spellEnd"/>
      <w:r w:rsidRPr="005221AC">
        <w:rPr>
          <w:rFonts w:eastAsia="Times New Roman"/>
          <w:lang w:val="en-US"/>
        </w:rPr>
        <w:t xml:space="preserve"> </w:t>
      </w:r>
      <w:proofErr w:type="spellStart"/>
      <w:r w:rsidRPr="005221AC">
        <w:rPr>
          <w:rFonts w:eastAsia="Times New Roman"/>
          <w:lang w:val="en-US"/>
        </w:rPr>
        <w:t>berbasis</w:t>
      </w:r>
      <w:proofErr w:type="spellEnd"/>
      <w:r w:rsidRPr="005221AC">
        <w:rPr>
          <w:rFonts w:eastAsia="Times New Roman"/>
          <w:lang w:val="en-US"/>
        </w:rPr>
        <w:t xml:space="preserve"> </w:t>
      </w:r>
      <w:proofErr w:type="spellStart"/>
      <w:r w:rsidRPr="005221AC">
        <w:rPr>
          <w:rFonts w:eastAsia="Times New Roman"/>
          <w:lang w:val="en-US"/>
        </w:rPr>
        <w:t>pembelajaran</w:t>
      </w:r>
      <w:proofErr w:type="spellEnd"/>
      <w:r w:rsidRPr="005221AC">
        <w:rPr>
          <w:rFonts w:eastAsia="Times New Roman"/>
          <w:lang w:val="en-US"/>
        </w:rPr>
        <w:t xml:space="preserve"> </w:t>
      </w:r>
      <w:proofErr w:type="spellStart"/>
      <w:r w:rsidRPr="005221AC">
        <w:rPr>
          <w:rFonts w:eastAsia="Times New Roman"/>
          <w:lang w:val="en-US"/>
        </w:rPr>
        <w:t>mesin</w:t>
      </w:r>
      <w:proofErr w:type="spellEnd"/>
      <w:r w:rsidRPr="005221AC">
        <w:rPr>
          <w:rFonts w:eastAsia="Times New Roman"/>
          <w:lang w:val="en-US"/>
        </w:rPr>
        <w:t xml:space="preserve"> </w:t>
      </w:r>
      <w:proofErr w:type="spellStart"/>
      <w:r w:rsidRPr="005221AC">
        <w:rPr>
          <w:rFonts w:eastAsia="Times New Roman"/>
          <w:lang w:val="en-US"/>
        </w:rPr>
        <w:t>memungkinkan</w:t>
      </w:r>
      <w:proofErr w:type="spellEnd"/>
      <w:r w:rsidRPr="005221AC">
        <w:rPr>
          <w:rFonts w:eastAsia="Times New Roman"/>
          <w:lang w:val="en-US"/>
        </w:rPr>
        <w:t xml:space="preserve"> </w:t>
      </w:r>
      <w:proofErr w:type="spellStart"/>
      <w:r w:rsidRPr="005221AC">
        <w:rPr>
          <w:rFonts w:eastAsia="Times New Roman"/>
          <w:lang w:val="en-US"/>
        </w:rPr>
        <w:t>klasifikasi</w:t>
      </w:r>
      <w:proofErr w:type="spellEnd"/>
      <w:r w:rsidRPr="005221AC">
        <w:rPr>
          <w:rFonts w:eastAsia="Times New Roman"/>
          <w:lang w:val="en-US"/>
        </w:rPr>
        <w:t xml:space="preserve"> </w:t>
      </w:r>
      <w:proofErr w:type="spellStart"/>
      <w:r w:rsidRPr="005221AC">
        <w:rPr>
          <w:rFonts w:eastAsia="Times New Roman"/>
          <w:lang w:val="en-US"/>
        </w:rPr>
        <w:t>penutup</w:t>
      </w:r>
      <w:proofErr w:type="spellEnd"/>
      <w:r w:rsidRPr="005221AC">
        <w:rPr>
          <w:rFonts w:eastAsia="Times New Roman"/>
          <w:lang w:val="en-US"/>
        </w:rPr>
        <w:t xml:space="preserve"> </w:t>
      </w:r>
      <w:proofErr w:type="spellStart"/>
      <w:r w:rsidRPr="005221AC">
        <w:rPr>
          <w:rFonts w:eastAsia="Times New Roman"/>
          <w:lang w:val="en-US"/>
        </w:rPr>
        <w:t>lahan</w:t>
      </w:r>
      <w:proofErr w:type="spellEnd"/>
      <w:r w:rsidRPr="005221AC">
        <w:rPr>
          <w:rFonts w:eastAsia="Times New Roman"/>
          <w:lang w:val="en-US"/>
        </w:rPr>
        <w:t xml:space="preserve"> </w:t>
      </w:r>
      <w:proofErr w:type="spellStart"/>
      <w:r w:rsidRPr="005221AC">
        <w:rPr>
          <w:rFonts w:eastAsia="Times New Roman"/>
          <w:lang w:val="en-US"/>
        </w:rPr>
        <w:t>dilakukan</w:t>
      </w:r>
      <w:proofErr w:type="spellEnd"/>
      <w:r w:rsidRPr="005221AC">
        <w:rPr>
          <w:rFonts w:eastAsia="Times New Roman"/>
          <w:lang w:val="en-US"/>
        </w:rPr>
        <w:t xml:space="preserve"> </w:t>
      </w:r>
      <w:proofErr w:type="spellStart"/>
      <w:r w:rsidRPr="005221AC">
        <w:rPr>
          <w:rFonts w:eastAsia="Times New Roman"/>
          <w:lang w:val="en-US"/>
        </w:rPr>
        <w:t>secara</w:t>
      </w:r>
      <w:proofErr w:type="spellEnd"/>
      <w:r w:rsidRPr="005221AC">
        <w:rPr>
          <w:rFonts w:eastAsia="Times New Roman"/>
          <w:lang w:val="en-US"/>
        </w:rPr>
        <w:t xml:space="preserve"> </w:t>
      </w:r>
      <w:proofErr w:type="spellStart"/>
      <w:r w:rsidRPr="005221AC">
        <w:rPr>
          <w:rFonts w:eastAsia="Times New Roman"/>
          <w:lang w:val="en-US"/>
        </w:rPr>
        <w:t>langsung</w:t>
      </w:r>
      <w:proofErr w:type="spellEnd"/>
      <w:r w:rsidRPr="005221AC">
        <w:rPr>
          <w:rFonts w:eastAsia="Times New Roman"/>
          <w:lang w:val="en-US"/>
        </w:rPr>
        <w:t xml:space="preserve"> </w:t>
      </w:r>
      <w:proofErr w:type="spellStart"/>
      <w:r w:rsidRPr="005221AC">
        <w:rPr>
          <w:rFonts w:eastAsia="Times New Roman"/>
          <w:lang w:val="en-US"/>
        </w:rPr>
        <w:t>tanpa</w:t>
      </w:r>
      <w:proofErr w:type="spellEnd"/>
      <w:r w:rsidRPr="005221AC">
        <w:rPr>
          <w:rFonts w:eastAsia="Times New Roman"/>
          <w:lang w:val="en-US"/>
        </w:rPr>
        <w:t xml:space="preserve"> </w:t>
      </w:r>
      <w:proofErr w:type="spellStart"/>
      <w:r w:rsidRPr="005221AC">
        <w:rPr>
          <w:rFonts w:eastAsia="Times New Roman"/>
          <w:lang w:val="en-US"/>
        </w:rPr>
        <w:t>melalui</w:t>
      </w:r>
      <w:proofErr w:type="spellEnd"/>
      <w:r w:rsidRPr="005221AC">
        <w:rPr>
          <w:rFonts w:eastAsia="Times New Roman"/>
          <w:lang w:val="en-US"/>
        </w:rPr>
        <w:t xml:space="preserve"> </w:t>
      </w:r>
      <w:proofErr w:type="spellStart"/>
      <w:r w:rsidRPr="005221AC">
        <w:rPr>
          <w:rFonts w:eastAsia="Times New Roman"/>
          <w:lang w:val="en-US"/>
        </w:rPr>
        <w:t>indeks</w:t>
      </w:r>
      <w:proofErr w:type="spellEnd"/>
      <w:r w:rsidRPr="005221AC">
        <w:rPr>
          <w:rFonts w:eastAsia="Times New Roman"/>
          <w:lang w:val="en-US"/>
        </w:rPr>
        <w:t xml:space="preserve"> </w:t>
      </w:r>
      <w:proofErr w:type="spellStart"/>
      <w:r w:rsidRPr="005221AC">
        <w:rPr>
          <w:rFonts w:eastAsia="Times New Roman"/>
          <w:lang w:val="en-US"/>
        </w:rPr>
        <w:t>spektral</w:t>
      </w:r>
      <w:proofErr w:type="spellEnd"/>
      <w:r w:rsidRPr="005221AC">
        <w:rPr>
          <w:rFonts w:eastAsia="Times New Roman"/>
          <w:lang w:val="en-US"/>
        </w:rPr>
        <w:t xml:space="preserve"> </w:t>
      </w:r>
      <w:proofErr w:type="spellStart"/>
      <w:r w:rsidRPr="005221AC">
        <w:rPr>
          <w:rFonts w:eastAsia="Times New Roman"/>
          <w:lang w:val="en-US"/>
        </w:rPr>
        <w:t>perantara</w:t>
      </w:r>
      <w:proofErr w:type="spellEnd"/>
      <w:r w:rsidRPr="005221AC">
        <w:rPr>
          <w:rFonts w:eastAsia="Times New Roman"/>
          <w:lang w:val="en-US"/>
        </w:rPr>
        <w:t xml:space="preserve">. Dynamic </w:t>
      </w:r>
      <w:r w:rsidRPr="005221AC">
        <w:rPr>
          <w:rFonts w:eastAsia="Times New Roman"/>
          <w:lang w:val="en-US"/>
        </w:rPr>
        <w:lastRenderedPageBreak/>
        <w:t xml:space="preserve">World (Brown et al., 2022) </w:t>
      </w:r>
      <w:proofErr w:type="spellStart"/>
      <w:r w:rsidRPr="005221AC">
        <w:rPr>
          <w:rFonts w:eastAsia="Times New Roman"/>
          <w:lang w:val="en-US"/>
        </w:rPr>
        <w:t>merupakan</w:t>
      </w:r>
      <w:proofErr w:type="spellEnd"/>
      <w:r w:rsidRPr="005221AC">
        <w:rPr>
          <w:rFonts w:eastAsia="Times New Roman"/>
          <w:lang w:val="en-US"/>
        </w:rPr>
        <w:t xml:space="preserve"> </w:t>
      </w:r>
      <w:proofErr w:type="spellStart"/>
      <w:r w:rsidRPr="005221AC">
        <w:rPr>
          <w:rFonts w:eastAsia="Times New Roman"/>
          <w:lang w:val="en-US"/>
        </w:rPr>
        <w:t>produk</w:t>
      </w:r>
      <w:proofErr w:type="spellEnd"/>
      <w:r w:rsidRPr="005221AC">
        <w:rPr>
          <w:rFonts w:eastAsia="Times New Roman"/>
          <w:lang w:val="en-US"/>
        </w:rPr>
        <w:t xml:space="preserve"> </w:t>
      </w:r>
      <w:proofErr w:type="spellStart"/>
      <w:r w:rsidRPr="005221AC">
        <w:rPr>
          <w:rFonts w:eastAsia="Times New Roman"/>
          <w:lang w:val="en-US"/>
        </w:rPr>
        <w:t>klasifikasi</w:t>
      </w:r>
      <w:proofErr w:type="spellEnd"/>
      <w:r w:rsidRPr="005221AC">
        <w:rPr>
          <w:rFonts w:eastAsia="Times New Roman"/>
          <w:lang w:val="en-US"/>
        </w:rPr>
        <w:t xml:space="preserve"> </w:t>
      </w:r>
      <w:proofErr w:type="spellStart"/>
      <w:r w:rsidRPr="005221AC">
        <w:rPr>
          <w:rFonts w:eastAsia="Times New Roman"/>
          <w:lang w:val="en-US"/>
        </w:rPr>
        <w:t>penutup</w:t>
      </w:r>
      <w:proofErr w:type="spellEnd"/>
      <w:r w:rsidRPr="005221AC">
        <w:rPr>
          <w:rFonts w:eastAsia="Times New Roman"/>
          <w:lang w:val="en-US"/>
        </w:rPr>
        <w:t xml:space="preserve"> </w:t>
      </w:r>
      <w:proofErr w:type="spellStart"/>
      <w:r w:rsidRPr="005221AC">
        <w:rPr>
          <w:rFonts w:eastAsia="Times New Roman"/>
          <w:lang w:val="en-US"/>
        </w:rPr>
        <w:t>lahan</w:t>
      </w:r>
      <w:proofErr w:type="spellEnd"/>
      <w:r w:rsidRPr="005221AC">
        <w:rPr>
          <w:rFonts w:eastAsia="Times New Roman"/>
          <w:lang w:val="en-US"/>
        </w:rPr>
        <w:t xml:space="preserve"> global yang </w:t>
      </w:r>
      <w:proofErr w:type="spellStart"/>
      <w:r w:rsidRPr="005221AC">
        <w:rPr>
          <w:rFonts w:eastAsia="Times New Roman"/>
          <w:lang w:val="en-US"/>
        </w:rPr>
        <w:t>dihasilkan</w:t>
      </w:r>
      <w:proofErr w:type="spellEnd"/>
      <w:r w:rsidRPr="005221AC">
        <w:rPr>
          <w:rFonts w:eastAsia="Times New Roman"/>
          <w:lang w:val="en-US"/>
        </w:rPr>
        <w:t xml:space="preserve"> </w:t>
      </w:r>
      <w:proofErr w:type="spellStart"/>
      <w:r w:rsidRPr="005221AC">
        <w:rPr>
          <w:rFonts w:eastAsia="Times New Roman"/>
          <w:lang w:val="en-US"/>
        </w:rPr>
        <w:t>dari</w:t>
      </w:r>
      <w:proofErr w:type="spellEnd"/>
      <w:r w:rsidRPr="005221AC">
        <w:rPr>
          <w:rFonts w:eastAsia="Times New Roman"/>
          <w:lang w:val="en-US"/>
        </w:rPr>
        <w:t xml:space="preserve"> </w:t>
      </w:r>
      <w:proofErr w:type="spellStart"/>
      <w:r w:rsidRPr="005221AC">
        <w:rPr>
          <w:rFonts w:eastAsia="Times New Roman"/>
          <w:lang w:val="en-US"/>
        </w:rPr>
        <w:t>citra</w:t>
      </w:r>
      <w:proofErr w:type="spellEnd"/>
      <w:r w:rsidRPr="005221AC">
        <w:rPr>
          <w:rFonts w:eastAsia="Times New Roman"/>
          <w:lang w:val="en-US"/>
        </w:rPr>
        <w:t xml:space="preserve"> Sentinel-2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resolusi</w:t>
      </w:r>
      <w:proofErr w:type="spellEnd"/>
      <w:r w:rsidRPr="005221AC">
        <w:rPr>
          <w:rFonts w:eastAsia="Times New Roman"/>
          <w:lang w:val="en-US"/>
        </w:rPr>
        <w:t xml:space="preserve"> </w:t>
      </w:r>
      <w:proofErr w:type="spellStart"/>
      <w:r w:rsidRPr="005221AC">
        <w:rPr>
          <w:rFonts w:eastAsia="Times New Roman"/>
          <w:lang w:val="en-US"/>
        </w:rPr>
        <w:t>spasial</w:t>
      </w:r>
      <w:proofErr w:type="spellEnd"/>
      <w:r w:rsidRPr="005221AC">
        <w:rPr>
          <w:rFonts w:eastAsia="Times New Roman"/>
          <w:lang w:val="en-US"/>
        </w:rPr>
        <w:t xml:space="preserve"> </w:t>
      </w:r>
      <w:proofErr w:type="spellStart"/>
      <w:r w:rsidRPr="005221AC">
        <w:rPr>
          <w:rFonts w:eastAsia="Times New Roman"/>
          <w:lang w:val="en-US"/>
        </w:rPr>
        <w:t>sepuluh</w:t>
      </w:r>
      <w:proofErr w:type="spellEnd"/>
      <w:r w:rsidRPr="005221AC">
        <w:rPr>
          <w:rFonts w:eastAsia="Times New Roman"/>
          <w:lang w:val="en-US"/>
        </w:rPr>
        <w:t xml:space="preserve"> meter dan </w:t>
      </w:r>
      <w:proofErr w:type="spellStart"/>
      <w:r w:rsidRPr="005221AC">
        <w:rPr>
          <w:rFonts w:eastAsia="Times New Roman"/>
          <w:lang w:val="en-US"/>
        </w:rPr>
        <w:t>pemutakhiran</w:t>
      </w:r>
      <w:proofErr w:type="spellEnd"/>
      <w:r w:rsidRPr="005221AC">
        <w:rPr>
          <w:rFonts w:eastAsia="Times New Roman"/>
          <w:lang w:val="en-US"/>
        </w:rPr>
        <w:t xml:space="preserve"> </w:t>
      </w:r>
      <w:proofErr w:type="spellStart"/>
      <w:r w:rsidRPr="005221AC">
        <w:rPr>
          <w:rFonts w:eastAsia="Times New Roman"/>
          <w:lang w:val="en-US"/>
        </w:rPr>
        <w:t>mendekati</w:t>
      </w:r>
      <w:proofErr w:type="spellEnd"/>
      <w:r w:rsidRPr="005221AC">
        <w:rPr>
          <w:rFonts w:eastAsia="Times New Roman"/>
          <w:lang w:val="en-US"/>
        </w:rPr>
        <w:t xml:space="preserve"> </w:t>
      </w:r>
      <w:proofErr w:type="spellStart"/>
      <w:r w:rsidRPr="005221AC">
        <w:rPr>
          <w:rFonts w:eastAsia="Times New Roman"/>
          <w:lang w:val="en-US"/>
        </w:rPr>
        <w:t>waktu</w:t>
      </w:r>
      <w:proofErr w:type="spellEnd"/>
      <w:r w:rsidRPr="005221AC">
        <w:rPr>
          <w:rFonts w:eastAsia="Times New Roman"/>
          <w:lang w:val="en-US"/>
        </w:rPr>
        <w:t xml:space="preserve"> </w:t>
      </w:r>
      <w:proofErr w:type="spellStart"/>
      <w:r w:rsidRPr="005221AC">
        <w:rPr>
          <w:rFonts w:eastAsia="Times New Roman"/>
          <w:lang w:val="en-US"/>
        </w:rPr>
        <w:t>nyata</w:t>
      </w:r>
      <w:proofErr w:type="spellEnd"/>
      <w:r w:rsidRPr="005221AC">
        <w:rPr>
          <w:rFonts w:eastAsia="Times New Roman"/>
          <w:lang w:val="en-US"/>
        </w:rPr>
        <w:t xml:space="preserve">, yang </w:t>
      </w:r>
      <w:proofErr w:type="spellStart"/>
      <w:r w:rsidRPr="005221AC">
        <w:rPr>
          <w:rFonts w:eastAsia="Times New Roman"/>
          <w:lang w:val="en-US"/>
        </w:rPr>
        <w:t>mengklasifikasikan</w:t>
      </w:r>
      <w:proofErr w:type="spellEnd"/>
      <w:r w:rsidRPr="005221AC">
        <w:rPr>
          <w:rFonts w:eastAsia="Times New Roman"/>
          <w:lang w:val="en-US"/>
        </w:rPr>
        <w:t xml:space="preserve"> </w:t>
      </w:r>
      <w:proofErr w:type="spellStart"/>
      <w:r w:rsidRPr="005221AC">
        <w:rPr>
          <w:rFonts w:eastAsia="Times New Roman"/>
          <w:lang w:val="en-US"/>
        </w:rPr>
        <w:t>setiap</w:t>
      </w:r>
      <w:proofErr w:type="spellEnd"/>
      <w:r w:rsidRPr="005221AC">
        <w:rPr>
          <w:rFonts w:eastAsia="Times New Roman"/>
          <w:lang w:val="en-US"/>
        </w:rPr>
        <w:t xml:space="preserve"> </w:t>
      </w:r>
      <w:proofErr w:type="spellStart"/>
      <w:r w:rsidRPr="005221AC">
        <w:rPr>
          <w:rFonts w:eastAsia="Times New Roman"/>
          <w:lang w:val="en-US"/>
        </w:rPr>
        <w:t>piksel</w:t>
      </w:r>
      <w:proofErr w:type="spellEnd"/>
      <w:r w:rsidRPr="005221AC">
        <w:rPr>
          <w:rFonts w:eastAsia="Times New Roman"/>
          <w:lang w:val="en-US"/>
        </w:rPr>
        <w:t xml:space="preserve"> </w:t>
      </w:r>
      <w:proofErr w:type="spellStart"/>
      <w:r w:rsidRPr="005221AC">
        <w:rPr>
          <w:rFonts w:eastAsia="Times New Roman"/>
          <w:lang w:val="en-US"/>
        </w:rPr>
        <w:t>ke</w:t>
      </w:r>
      <w:proofErr w:type="spellEnd"/>
      <w:r w:rsidRPr="005221AC">
        <w:rPr>
          <w:rFonts w:eastAsia="Times New Roman"/>
          <w:lang w:val="en-US"/>
        </w:rPr>
        <w:t xml:space="preserve"> </w:t>
      </w:r>
      <w:proofErr w:type="spellStart"/>
      <w:r w:rsidRPr="005221AC">
        <w:rPr>
          <w:rFonts w:eastAsia="Times New Roman"/>
          <w:lang w:val="en-US"/>
        </w:rPr>
        <w:t>dalam</w:t>
      </w:r>
      <w:proofErr w:type="spellEnd"/>
      <w:r w:rsidRPr="005221AC">
        <w:rPr>
          <w:rFonts w:eastAsia="Times New Roman"/>
          <w:lang w:val="en-US"/>
        </w:rPr>
        <w:t xml:space="preserve"> </w:t>
      </w:r>
      <w:proofErr w:type="spellStart"/>
      <w:r w:rsidRPr="005221AC">
        <w:rPr>
          <w:rFonts w:eastAsia="Times New Roman"/>
          <w:lang w:val="en-US"/>
        </w:rPr>
        <w:t>sembilan</w:t>
      </w:r>
      <w:proofErr w:type="spellEnd"/>
      <w:r w:rsidRPr="005221AC">
        <w:rPr>
          <w:rFonts w:eastAsia="Times New Roman"/>
          <w:lang w:val="en-US"/>
        </w:rPr>
        <w:t xml:space="preserve"> </w:t>
      </w:r>
      <w:proofErr w:type="spellStart"/>
      <w:r w:rsidRPr="005221AC">
        <w:rPr>
          <w:rFonts w:eastAsia="Times New Roman"/>
          <w:lang w:val="en-US"/>
        </w:rPr>
        <w:t>kelas</w:t>
      </w:r>
      <w:proofErr w:type="spellEnd"/>
      <w:r w:rsidRPr="005221AC">
        <w:rPr>
          <w:rFonts w:eastAsia="Times New Roman"/>
          <w:lang w:val="en-US"/>
        </w:rPr>
        <w:t xml:space="preserve"> </w:t>
      </w:r>
      <w:proofErr w:type="spellStart"/>
      <w:r w:rsidRPr="005221AC">
        <w:rPr>
          <w:rFonts w:eastAsia="Times New Roman"/>
          <w:lang w:val="en-US"/>
        </w:rPr>
        <w:t>penutup</w:t>
      </w:r>
      <w:proofErr w:type="spellEnd"/>
      <w:r w:rsidRPr="005221AC">
        <w:rPr>
          <w:rFonts w:eastAsia="Times New Roman"/>
          <w:lang w:val="en-US"/>
        </w:rPr>
        <w:t xml:space="preserve"> </w:t>
      </w:r>
      <w:proofErr w:type="spellStart"/>
      <w:r w:rsidRPr="005221AC">
        <w:rPr>
          <w:rFonts w:eastAsia="Times New Roman"/>
          <w:lang w:val="en-US"/>
        </w:rPr>
        <w:t>lahan</w:t>
      </w:r>
      <w:proofErr w:type="spellEnd"/>
      <w:r w:rsidRPr="005221AC">
        <w:rPr>
          <w:rFonts w:eastAsia="Times New Roman"/>
          <w:lang w:val="en-US"/>
        </w:rPr>
        <w:t xml:space="preserve">, salah </w:t>
      </w:r>
      <w:proofErr w:type="spellStart"/>
      <w:r w:rsidRPr="005221AC">
        <w:rPr>
          <w:rFonts w:eastAsia="Times New Roman"/>
          <w:lang w:val="en-US"/>
        </w:rPr>
        <w:t>satunya</w:t>
      </w:r>
      <w:proofErr w:type="spellEnd"/>
      <w:r w:rsidRPr="005221AC">
        <w:rPr>
          <w:rFonts w:eastAsia="Times New Roman"/>
          <w:lang w:val="en-US"/>
        </w:rPr>
        <w:t xml:space="preserve"> </w:t>
      </w:r>
      <w:proofErr w:type="spellStart"/>
      <w:r w:rsidRPr="005221AC">
        <w:rPr>
          <w:rFonts w:eastAsia="Times New Roman"/>
          <w:lang w:val="en-US"/>
        </w:rPr>
        <w:t>kelas</w:t>
      </w:r>
      <w:proofErr w:type="spellEnd"/>
      <w:r w:rsidRPr="005221AC">
        <w:rPr>
          <w:rFonts w:eastAsia="Times New Roman"/>
          <w:lang w:val="en-US"/>
        </w:rPr>
        <w:t xml:space="preserve"> </w:t>
      </w:r>
      <w:proofErr w:type="spellStart"/>
      <w:r w:rsidRPr="005221AC">
        <w:rPr>
          <w:rFonts w:eastAsia="Times New Roman"/>
          <w:lang w:val="en-US"/>
        </w:rPr>
        <w:t>terbangun</w:t>
      </w:r>
      <w:proofErr w:type="spellEnd"/>
      <w:r w:rsidRPr="005221AC">
        <w:rPr>
          <w:rFonts w:eastAsia="Times New Roman"/>
          <w:lang w:val="en-US"/>
        </w:rPr>
        <w:t xml:space="preserve"> (</w:t>
      </w:r>
      <w:r w:rsidRPr="005221AC">
        <w:rPr>
          <w:rFonts w:eastAsia="Times New Roman"/>
          <w:i/>
          <w:iCs/>
          <w:lang w:val="en-US"/>
        </w:rPr>
        <w:t>built</w:t>
      </w:r>
      <w:r w:rsidRPr="005221AC">
        <w:rPr>
          <w:rFonts w:eastAsia="Times New Roman"/>
          <w:lang w:val="en-US"/>
        </w:rPr>
        <w:t xml:space="preserve">). </w:t>
      </w:r>
      <w:proofErr w:type="spellStart"/>
      <w:r w:rsidRPr="005221AC">
        <w:rPr>
          <w:rFonts w:eastAsia="Times New Roman"/>
          <w:lang w:val="en-US"/>
        </w:rPr>
        <w:t>Berbeda</w:t>
      </w:r>
      <w:proofErr w:type="spellEnd"/>
      <w:r w:rsidRPr="005221AC">
        <w:rPr>
          <w:rFonts w:eastAsia="Times New Roman"/>
          <w:lang w:val="en-US"/>
        </w:rPr>
        <w:t xml:space="preserve">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pendekatan</w:t>
      </w:r>
      <w:proofErr w:type="spellEnd"/>
      <w:r w:rsidRPr="005221AC">
        <w:rPr>
          <w:rFonts w:eastAsia="Times New Roman"/>
          <w:lang w:val="en-US"/>
        </w:rPr>
        <w:t xml:space="preserve"> </w:t>
      </w:r>
      <w:proofErr w:type="spellStart"/>
      <w:r w:rsidRPr="005221AC">
        <w:rPr>
          <w:rFonts w:eastAsia="Times New Roman"/>
          <w:lang w:val="en-US"/>
        </w:rPr>
        <w:t>berbasis</w:t>
      </w:r>
      <w:proofErr w:type="spellEnd"/>
      <w:r w:rsidRPr="005221AC">
        <w:rPr>
          <w:rFonts w:eastAsia="Times New Roman"/>
          <w:lang w:val="en-US"/>
        </w:rPr>
        <w:t xml:space="preserve"> </w:t>
      </w:r>
      <w:proofErr w:type="spellStart"/>
      <w:r w:rsidRPr="005221AC">
        <w:rPr>
          <w:rFonts w:eastAsia="Times New Roman"/>
          <w:lang w:val="en-US"/>
        </w:rPr>
        <w:t>indeks</w:t>
      </w:r>
      <w:proofErr w:type="spellEnd"/>
      <w:r w:rsidRPr="005221AC">
        <w:rPr>
          <w:rFonts w:eastAsia="Times New Roman"/>
          <w:lang w:val="en-US"/>
        </w:rPr>
        <w:t xml:space="preserve"> </w:t>
      </w:r>
      <w:proofErr w:type="spellStart"/>
      <w:r w:rsidRPr="005221AC">
        <w:rPr>
          <w:rFonts w:eastAsia="Times New Roman"/>
          <w:lang w:val="en-US"/>
        </w:rPr>
        <w:t>spektral</w:t>
      </w:r>
      <w:proofErr w:type="spellEnd"/>
      <w:r w:rsidRPr="005221AC">
        <w:rPr>
          <w:rFonts w:eastAsia="Times New Roman"/>
          <w:lang w:val="en-US"/>
        </w:rPr>
        <w:t xml:space="preserve"> </w:t>
      </w:r>
      <w:proofErr w:type="spellStart"/>
      <w:r w:rsidRPr="005221AC">
        <w:rPr>
          <w:rFonts w:eastAsia="Times New Roman"/>
          <w:lang w:val="en-US"/>
        </w:rPr>
        <w:t>seperti</w:t>
      </w:r>
      <w:proofErr w:type="spellEnd"/>
      <w:r w:rsidRPr="005221AC">
        <w:rPr>
          <w:rFonts w:eastAsia="Times New Roman"/>
          <w:lang w:val="en-US"/>
        </w:rPr>
        <w:t xml:space="preserve"> </w:t>
      </w:r>
      <w:r w:rsidRPr="005221AC">
        <w:rPr>
          <w:rFonts w:eastAsia="Times New Roman"/>
          <w:i/>
          <w:iCs/>
          <w:lang w:val="en-US"/>
        </w:rPr>
        <w:t>Normalized Difference Built-up Index</w:t>
      </w:r>
      <w:r w:rsidRPr="005221AC">
        <w:rPr>
          <w:rFonts w:eastAsia="Times New Roman"/>
          <w:lang w:val="en-US"/>
        </w:rPr>
        <w:t xml:space="preserve"> yang </w:t>
      </w:r>
      <w:proofErr w:type="spellStart"/>
      <w:r w:rsidRPr="005221AC">
        <w:rPr>
          <w:rFonts w:eastAsia="Times New Roman"/>
          <w:lang w:val="en-US"/>
        </w:rPr>
        <w:t>memerlukan</w:t>
      </w:r>
      <w:proofErr w:type="spellEnd"/>
      <w:r w:rsidRPr="005221AC">
        <w:rPr>
          <w:rFonts w:eastAsia="Times New Roman"/>
          <w:lang w:val="en-US"/>
        </w:rPr>
        <w:t xml:space="preserve"> </w:t>
      </w:r>
      <w:proofErr w:type="spellStart"/>
      <w:r w:rsidRPr="005221AC">
        <w:rPr>
          <w:rFonts w:eastAsia="Times New Roman"/>
          <w:lang w:val="en-US"/>
        </w:rPr>
        <w:t>pembangunan</w:t>
      </w:r>
      <w:proofErr w:type="spellEnd"/>
      <w:r w:rsidRPr="005221AC">
        <w:rPr>
          <w:rFonts w:eastAsia="Times New Roman"/>
          <w:lang w:val="en-US"/>
        </w:rPr>
        <w:t xml:space="preserve"> </w:t>
      </w:r>
      <w:proofErr w:type="spellStart"/>
      <w:r w:rsidRPr="005221AC">
        <w:rPr>
          <w:rFonts w:eastAsia="Times New Roman"/>
          <w:lang w:val="en-US"/>
        </w:rPr>
        <w:t>hubungan</w:t>
      </w:r>
      <w:proofErr w:type="spellEnd"/>
      <w:r w:rsidRPr="005221AC">
        <w:rPr>
          <w:rFonts w:eastAsia="Times New Roman"/>
          <w:lang w:val="en-US"/>
        </w:rPr>
        <w:t xml:space="preserve"> </w:t>
      </w:r>
      <w:proofErr w:type="spellStart"/>
      <w:r w:rsidRPr="005221AC">
        <w:rPr>
          <w:rFonts w:eastAsia="Times New Roman"/>
          <w:lang w:val="en-US"/>
        </w:rPr>
        <w:t>regresi</w:t>
      </w:r>
      <w:proofErr w:type="spellEnd"/>
      <w:r w:rsidRPr="005221AC">
        <w:rPr>
          <w:rFonts w:eastAsia="Times New Roman"/>
          <w:lang w:val="en-US"/>
        </w:rPr>
        <w:t xml:space="preserve"> </w:t>
      </w:r>
      <w:proofErr w:type="spellStart"/>
      <w:r w:rsidRPr="005221AC">
        <w:rPr>
          <w:rFonts w:eastAsia="Times New Roman"/>
          <w:lang w:val="en-US"/>
        </w:rPr>
        <w:t>terhadap</w:t>
      </w:r>
      <w:proofErr w:type="spellEnd"/>
      <w:r w:rsidRPr="005221AC">
        <w:rPr>
          <w:rFonts w:eastAsia="Times New Roman"/>
          <w:lang w:val="en-US"/>
        </w:rPr>
        <w:t xml:space="preserve"> data </w:t>
      </w:r>
      <w:proofErr w:type="spellStart"/>
      <w:r w:rsidRPr="005221AC">
        <w:rPr>
          <w:rFonts w:eastAsia="Times New Roman"/>
          <w:lang w:val="en-US"/>
        </w:rPr>
        <w:t>lapangan</w:t>
      </w:r>
      <w:proofErr w:type="spellEnd"/>
      <w:r w:rsidRPr="005221AC">
        <w:rPr>
          <w:rFonts w:eastAsia="Times New Roman"/>
          <w:lang w:val="en-US"/>
        </w:rPr>
        <w:t xml:space="preserve">, </w:t>
      </w:r>
      <w:proofErr w:type="spellStart"/>
      <w:r w:rsidRPr="005221AC">
        <w:rPr>
          <w:rFonts w:eastAsia="Times New Roman"/>
          <w:lang w:val="en-US"/>
        </w:rPr>
        <w:t>luas</w:t>
      </w:r>
      <w:proofErr w:type="spellEnd"/>
      <w:r w:rsidRPr="005221AC">
        <w:rPr>
          <w:rFonts w:eastAsia="Times New Roman"/>
          <w:lang w:val="en-US"/>
        </w:rPr>
        <w:t xml:space="preserve"> </w:t>
      </w:r>
      <w:proofErr w:type="spellStart"/>
      <w:r w:rsidRPr="005221AC">
        <w:rPr>
          <w:rFonts w:eastAsia="Times New Roman"/>
          <w:lang w:val="en-US"/>
        </w:rPr>
        <w:t>kelas</w:t>
      </w:r>
      <w:proofErr w:type="spellEnd"/>
      <w:r w:rsidRPr="005221AC">
        <w:rPr>
          <w:rFonts w:eastAsia="Times New Roman"/>
          <w:lang w:val="en-US"/>
        </w:rPr>
        <w:t xml:space="preserve"> </w:t>
      </w:r>
      <w:proofErr w:type="spellStart"/>
      <w:r w:rsidRPr="005221AC">
        <w:rPr>
          <w:rFonts w:eastAsia="Times New Roman"/>
          <w:lang w:val="en-US"/>
        </w:rPr>
        <w:t>terbangun</w:t>
      </w:r>
      <w:proofErr w:type="spellEnd"/>
      <w:r w:rsidRPr="005221AC">
        <w:rPr>
          <w:rFonts w:eastAsia="Times New Roman"/>
          <w:lang w:val="en-US"/>
        </w:rPr>
        <w:t xml:space="preserve"> pada </w:t>
      </w:r>
      <w:proofErr w:type="spellStart"/>
      <w:r w:rsidRPr="005221AC">
        <w:rPr>
          <w:rFonts w:eastAsia="Times New Roman"/>
          <w:lang w:val="en-US"/>
        </w:rPr>
        <w:t>produk</w:t>
      </w:r>
      <w:proofErr w:type="spellEnd"/>
      <w:r w:rsidRPr="005221AC">
        <w:rPr>
          <w:rFonts w:eastAsia="Times New Roman"/>
          <w:lang w:val="en-US"/>
        </w:rPr>
        <w:t xml:space="preserve"> </w:t>
      </w:r>
      <w:proofErr w:type="spellStart"/>
      <w:r w:rsidRPr="005221AC">
        <w:rPr>
          <w:rFonts w:eastAsia="Times New Roman"/>
          <w:lang w:val="en-US"/>
        </w:rPr>
        <w:t>ini</w:t>
      </w:r>
      <w:proofErr w:type="spellEnd"/>
      <w:r w:rsidRPr="005221AC">
        <w:rPr>
          <w:rFonts w:eastAsia="Times New Roman"/>
          <w:lang w:val="en-US"/>
        </w:rPr>
        <w:t xml:space="preserve"> </w:t>
      </w:r>
      <w:proofErr w:type="spellStart"/>
      <w:r w:rsidRPr="005221AC">
        <w:rPr>
          <w:rFonts w:eastAsia="Times New Roman"/>
          <w:lang w:val="en-US"/>
        </w:rPr>
        <w:t>dapat</w:t>
      </w:r>
      <w:proofErr w:type="spellEnd"/>
      <w:r w:rsidRPr="005221AC">
        <w:rPr>
          <w:rFonts w:eastAsia="Times New Roman"/>
          <w:lang w:val="en-US"/>
        </w:rPr>
        <w:t xml:space="preserve"> </w:t>
      </w:r>
      <w:proofErr w:type="spellStart"/>
      <w:r w:rsidRPr="005221AC">
        <w:rPr>
          <w:rFonts w:eastAsia="Times New Roman"/>
          <w:lang w:val="en-US"/>
        </w:rPr>
        <w:t>langsung</w:t>
      </w:r>
      <w:proofErr w:type="spellEnd"/>
      <w:r w:rsidRPr="005221AC">
        <w:rPr>
          <w:rFonts w:eastAsia="Times New Roman"/>
          <w:lang w:val="en-US"/>
        </w:rPr>
        <w:t xml:space="preserve"> </w:t>
      </w:r>
      <w:proofErr w:type="spellStart"/>
      <w:r w:rsidRPr="005221AC">
        <w:rPr>
          <w:rFonts w:eastAsia="Times New Roman"/>
          <w:lang w:val="en-US"/>
        </w:rPr>
        <w:t>diagregasi</w:t>
      </w:r>
      <w:proofErr w:type="spellEnd"/>
      <w:r w:rsidRPr="005221AC">
        <w:rPr>
          <w:rFonts w:eastAsia="Times New Roman"/>
          <w:lang w:val="en-US"/>
        </w:rPr>
        <w:t xml:space="preserve"> </w:t>
      </w:r>
      <w:proofErr w:type="spellStart"/>
      <w:r w:rsidRPr="005221AC">
        <w:rPr>
          <w:rFonts w:eastAsia="Times New Roman"/>
          <w:lang w:val="en-US"/>
        </w:rPr>
        <w:t>menjadi</w:t>
      </w:r>
      <w:proofErr w:type="spellEnd"/>
      <w:r w:rsidRPr="005221AC">
        <w:rPr>
          <w:rFonts w:eastAsia="Times New Roman"/>
          <w:lang w:val="en-US"/>
        </w:rPr>
        <w:t xml:space="preserve"> </w:t>
      </w:r>
      <w:proofErr w:type="spellStart"/>
      <w:r w:rsidRPr="005221AC">
        <w:rPr>
          <w:rFonts w:eastAsia="Times New Roman"/>
          <w:lang w:val="en-US"/>
        </w:rPr>
        <w:t>luas</w:t>
      </w:r>
      <w:proofErr w:type="spellEnd"/>
      <w:r w:rsidRPr="005221AC">
        <w:rPr>
          <w:rFonts w:eastAsia="Times New Roman"/>
          <w:lang w:val="en-US"/>
        </w:rPr>
        <w:t xml:space="preserve"> </w:t>
      </w:r>
      <w:proofErr w:type="spellStart"/>
      <w:r w:rsidRPr="005221AC">
        <w:rPr>
          <w:rFonts w:eastAsia="Times New Roman"/>
          <w:lang w:val="en-US"/>
        </w:rPr>
        <w:t>lahan</w:t>
      </w:r>
      <w:proofErr w:type="spellEnd"/>
      <w:r w:rsidRPr="005221AC">
        <w:rPr>
          <w:rFonts w:eastAsia="Times New Roman"/>
          <w:lang w:val="en-US"/>
        </w:rPr>
        <w:t xml:space="preserve"> </w:t>
      </w:r>
      <w:proofErr w:type="spellStart"/>
      <w:r w:rsidRPr="005221AC">
        <w:rPr>
          <w:rFonts w:eastAsia="Times New Roman"/>
          <w:lang w:val="en-US"/>
        </w:rPr>
        <w:t>terbangun</w:t>
      </w:r>
      <w:proofErr w:type="spellEnd"/>
      <w:r w:rsidRPr="005221AC">
        <w:rPr>
          <w:rFonts w:eastAsia="Times New Roman"/>
          <w:lang w:val="en-US"/>
        </w:rPr>
        <w:t xml:space="preserve"> pada </w:t>
      </w:r>
      <w:proofErr w:type="spellStart"/>
      <w:r w:rsidRPr="005221AC">
        <w:rPr>
          <w:rFonts w:eastAsia="Times New Roman"/>
          <w:lang w:val="en-US"/>
        </w:rPr>
        <w:t>satuan</w:t>
      </w:r>
      <w:proofErr w:type="spellEnd"/>
      <w:r w:rsidRPr="005221AC">
        <w:rPr>
          <w:rFonts w:eastAsia="Times New Roman"/>
          <w:lang w:val="en-US"/>
        </w:rPr>
        <w:t xml:space="preserve"> wilayah </w:t>
      </w:r>
      <w:proofErr w:type="spellStart"/>
      <w:r w:rsidRPr="005221AC">
        <w:rPr>
          <w:rFonts w:eastAsia="Times New Roman"/>
          <w:lang w:val="en-US"/>
        </w:rPr>
        <w:t>administratif</w:t>
      </w:r>
      <w:proofErr w:type="spellEnd"/>
      <w:r w:rsidRPr="005221AC">
        <w:rPr>
          <w:rFonts w:eastAsia="Times New Roman"/>
          <w:lang w:val="en-US"/>
        </w:rPr>
        <w:t xml:space="preserve">. </w:t>
      </w:r>
      <w:proofErr w:type="spellStart"/>
      <w:r w:rsidRPr="005221AC">
        <w:rPr>
          <w:rFonts w:eastAsia="Times New Roman"/>
          <w:lang w:val="en-US"/>
        </w:rPr>
        <w:t>Keunggulan</w:t>
      </w:r>
      <w:proofErr w:type="spellEnd"/>
      <w:r w:rsidRPr="005221AC">
        <w:rPr>
          <w:rFonts w:eastAsia="Times New Roman"/>
          <w:lang w:val="en-US"/>
        </w:rPr>
        <w:t xml:space="preserve"> </w:t>
      </w:r>
      <w:proofErr w:type="spellStart"/>
      <w:r w:rsidRPr="005221AC">
        <w:rPr>
          <w:rFonts w:eastAsia="Times New Roman"/>
          <w:lang w:val="en-US"/>
        </w:rPr>
        <w:t>tersebut</w:t>
      </w:r>
      <w:proofErr w:type="spellEnd"/>
      <w:r w:rsidRPr="005221AC">
        <w:rPr>
          <w:rFonts w:eastAsia="Times New Roman"/>
          <w:lang w:val="en-US"/>
        </w:rPr>
        <w:t xml:space="preserve"> </w:t>
      </w:r>
      <w:proofErr w:type="spellStart"/>
      <w:r w:rsidRPr="005221AC">
        <w:rPr>
          <w:rFonts w:eastAsia="Times New Roman"/>
          <w:lang w:val="en-US"/>
        </w:rPr>
        <w:t>disertai</w:t>
      </w:r>
      <w:proofErr w:type="spellEnd"/>
      <w:r w:rsidRPr="005221AC">
        <w:rPr>
          <w:rFonts w:eastAsia="Times New Roman"/>
          <w:lang w:val="en-US"/>
        </w:rPr>
        <w:t xml:space="preserve"> </w:t>
      </w:r>
      <w:proofErr w:type="spellStart"/>
      <w:r w:rsidRPr="005221AC">
        <w:rPr>
          <w:rFonts w:eastAsia="Times New Roman"/>
          <w:lang w:val="en-US"/>
        </w:rPr>
        <w:t>keterbatasan</w:t>
      </w:r>
      <w:proofErr w:type="spellEnd"/>
      <w:r w:rsidRPr="005221AC">
        <w:rPr>
          <w:rFonts w:eastAsia="Times New Roman"/>
          <w:lang w:val="en-US"/>
        </w:rPr>
        <w:t xml:space="preserve">, </w:t>
      </w:r>
      <w:proofErr w:type="spellStart"/>
      <w:r w:rsidRPr="005221AC">
        <w:rPr>
          <w:rFonts w:eastAsia="Times New Roman"/>
          <w:lang w:val="en-US"/>
        </w:rPr>
        <w:t>yaitu</w:t>
      </w:r>
      <w:proofErr w:type="spellEnd"/>
      <w:r w:rsidRPr="005221AC">
        <w:rPr>
          <w:rFonts w:eastAsia="Times New Roman"/>
          <w:lang w:val="en-US"/>
        </w:rPr>
        <w:t xml:space="preserve"> </w:t>
      </w:r>
      <w:proofErr w:type="spellStart"/>
      <w:r w:rsidRPr="005221AC">
        <w:rPr>
          <w:rFonts w:eastAsia="Times New Roman"/>
          <w:lang w:val="en-US"/>
        </w:rPr>
        <w:t>hasil</w:t>
      </w:r>
      <w:proofErr w:type="spellEnd"/>
      <w:r w:rsidRPr="005221AC">
        <w:rPr>
          <w:rFonts w:eastAsia="Times New Roman"/>
          <w:lang w:val="en-US"/>
        </w:rPr>
        <w:t xml:space="preserve"> </w:t>
      </w:r>
      <w:proofErr w:type="spellStart"/>
      <w:r w:rsidRPr="005221AC">
        <w:rPr>
          <w:rFonts w:eastAsia="Times New Roman"/>
          <w:lang w:val="en-US"/>
        </w:rPr>
        <w:t>klasifikasi</w:t>
      </w:r>
      <w:proofErr w:type="spellEnd"/>
      <w:r w:rsidRPr="005221AC">
        <w:rPr>
          <w:rFonts w:eastAsia="Times New Roman"/>
          <w:lang w:val="en-US"/>
        </w:rPr>
        <w:t xml:space="preserve"> </w:t>
      </w:r>
      <w:proofErr w:type="spellStart"/>
      <w:r w:rsidRPr="005221AC">
        <w:rPr>
          <w:rFonts w:eastAsia="Times New Roman"/>
          <w:lang w:val="en-US"/>
        </w:rPr>
        <w:t>bersifat</w:t>
      </w:r>
      <w:proofErr w:type="spellEnd"/>
      <w:r w:rsidRPr="005221AC">
        <w:rPr>
          <w:rFonts w:eastAsia="Times New Roman"/>
          <w:lang w:val="en-US"/>
        </w:rPr>
        <w:t xml:space="preserve"> </w:t>
      </w:r>
      <w:proofErr w:type="spellStart"/>
      <w:r w:rsidRPr="005221AC">
        <w:rPr>
          <w:rFonts w:eastAsia="Times New Roman"/>
          <w:lang w:val="en-US"/>
        </w:rPr>
        <w:t>probabilistik</w:t>
      </w:r>
      <w:proofErr w:type="spellEnd"/>
      <w:r w:rsidRPr="005221AC">
        <w:rPr>
          <w:rFonts w:eastAsia="Times New Roman"/>
          <w:lang w:val="en-US"/>
        </w:rPr>
        <w:t xml:space="preserve"> dan </w:t>
      </w:r>
      <w:proofErr w:type="spellStart"/>
      <w:r w:rsidRPr="005221AC">
        <w:rPr>
          <w:rFonts w:eastAsia="Times New Roman"/>
          <w:lang w:val="en-US"/>
        </w:rPr>
        <w:t>dapat</w:t>
      </w:r>
      <w:proofErr w:type="spellEnd"/>
      <w:r w:rsidRPr="005221AC">
        <w:rPr>
          <w:rFonts w:eastAsia="Times New Roman"/>
          <w:lang w:val="en-US"/>
        </w:rPr>
        <w:t xml:space="preserve"> </w:t>
      </w:r>
      <w:proofErr w:type="spellStart"/>
      <w:r w:rsidRPr="005221AC">
        <w:rPr>
          <w:rFonts w:eastAsia="Times New Roman"/>
          <w:lang w:val="en-US"/>
        </w:rPr>
        <w:t>berubah</w:t>
      </w:r>
      <w:proofErr w:type="spellEnd"/>
      <w:r w:rsidRPr="005221AC">
        <w:rPr>
          <w:rFonts w:eastAsia="Times New Roman"/>
          <w:lang w:val="en-US"/>
        </w:rPr>
        <w:t xml:space="preserve"> </w:t>
      </w:r>
      <w:proofErr w:type="spellStart"/>
      <w:r w:rsidRPr="005221AC">
        <w:rPr>
          <w:rFonts w:eastAsia="Times New Roman"/>
          <w:lang w:val="en-US"/>
        </w:rPr>
        <w:t>antartahun</w:t>
      </w:r>
      <w:proofErr w:type="spellEnd"/>
      <w:r w:rsidRPr="005221AC">
        <w:rPr>
          <w:rFonts w:eastAsia="Times New Roman"/>
          <w:lang w:val="en-US"/>
        </w:rPr>
        <w:t xml:space="preserve"> </w:t>
      </w:r>
      <w:proofErr w:type="spellStart"/>
      <w:r w:rsidRPr="005221AC">
        <w:rPr>
          <w:rFonts w:eastAsia="Times New Roman"/>
          <w:lang w:val="en-US"/>
        </w:rPr>
        <w:t>akibat</w:t>
      </w:r>
      <w:proofErr w:type="spellEnd"/>
      <w:r w:rsidRPr="005221AC">
        <w:rPr>
          <w:rFonts w:eastAsia="Times New Roman"/>
          <w:lang w:val="en-US"/>
        </w:rPr>
        <w:t xml:space="preserve"> </w:t>
      </w:r>
      <w:proofErr w:type="spellStart"/>
      <w:r w:rsidRPr="005221AC">
        <w:rPr>
          <w:rFonts w:eastAsia="Times New Roman"/>
          <w:lang w:val="en-US"/>
        </w:rPr>
        <w:t>perbedaan</w:t>
      </w:r>
      <w:proofErr w:type="spellEnd"/>
      <w:r w:rsidRPr="005221AC">
        <w:rPr>
          <w:rFonts w:eastAsia="Times New Roman"/>
          <w:lang w:val="en-US"/>
        </w:rPr>
        <w:t xml:space="preserve"> </w:t>
      </w:r>
      <w:proofErr w:type="spellStart"/>
      <w:r w:rsidRPr="005221AC">
        <w:rPr>
          <w:rFonts w:eastAsia="Times New Roman"/>
          <w:lang w:val="en-US"/>
        </w:rPr>
        <w:t>kondisi</w:t>
      </w:r>
      <w:proofErr w:type="spellEnd"/>
      <w:r w:rsidRPr="005221AC">
        <w:rPr>
          <w:rFonts w:eastAsia="Times New Roman"/>
          <w:lang w:val="en-US"/>
        </w:rPr>
        <w:t xml:space="preserve"> </w:t>
      </w:r>
      <w:proofErr w:type="spellStart"/>
      <w:r w:rsidRPr="005221AC">
        <w:rPr>
          <w:rFonts w:eastAsia="Times New Roman"/>
          <w:lang w:val="en-US"/>
        </w:rPr>
        <w:t>tutupan</w:t>
      </w:r>
      <w:proofErr w:type="spellEnd"/>
      <w:r w:rsidRPr="005221AC">
        <w:rPr>
          <w:rFonts w:eastAsia="Times New Roman"/>
          <w:lang w:val="en-US"/>
        </w:rPr>
        <w:t xml:space="preserve"> </w:t>
      </w:r>
      <w:proofErr w:type="spellStart"/>
      <w:r w:rsidRPr="005221AC">
        <w:rPr>
          <w:rFonts w:eastAsia="Times New Roman"/>
          <w:lang w:val="en-US"/>
        </w:rPr>
        <w:t>awan</w:t>
      </w:r>
      <w:proofErr w:type="spellEnd"/>
      <w:r w:rsidRPr="005221AC">
        <w:rPr>
          <w:rFonts w:eastAsia="Times New Roman"/>
          <w:lang w:val="en-US"/>
        </w:rPr>
        <w:t xml:space="preserve">, </w:t>
      </w:r>
      <w:proofErr w:type="spellStart"/>
      <w:r w:rsidRPr="005221AC">
        <w:rPr>
          <w:rFonts w:eastAsia="Times New Roman"/>
          <w:lang w:val="en-US"/>
        </w:rPr>
        <w:t>musim</w:t>
      </w:r>
      <w:proofErr w:type="spellEnd"/>
      <w:r w:rsidRPr="005221AC">
        <w:rPr>
          <w:rFonts w:eastAsia="Times New Roman"/>
          <w:lang w:val="en-US"/>
        </w:rPr>
        <w:t xml:space="preserve">, dan </w:t>
      </w:r>
      <w:proofErr w:type="spellStart"/>
      <w:r w:rsidRPr="005221AC">
        <w:rPr>
          <w:rFonts w:eastAsia="Times New Roman"/>
          <w:lang w:val="en-US"/>
        </w:rPr>
        <w:t>sudut</w:t>
      </w:r>
      <w:proofErr w:type="spellEnd"/>
      <w:r w:rsidRPr="005221AC">
        <w:rPr>
          <w:rFonts w:eastAsia="Times New Roman"/>
          <w:lang w:val="en-US"/>
        </w:rPr>
        <w:t xml:space="preserve"> </w:t>
      </w:r>
      <w:proofErr w:type="spellStart"/>
      <w:r w:rsidRPr="005221AC">
        <w:rPr>
          <w:rFonts w:eastAsia="Times New Roman"/>
          <w:lang w:val="en-US"/>
        </w:rPr>
        <w:t>perekaman</w:t>
      </w:r>
      <w:proofErr w:type="spellEnd"/>
      <w:r w:rsidRPr="005221AC">
        <w:rPr>
          <w:rFonts w:eastAsia="Times New Roman"/>
          <w:lang w:val="en-US"/>
        </w:rPr>
        <w:t xml:space="preserve">, </w:t>
      </w:r>
      <w:proofErr w:type="spellStart"/>
      <w:r w:rsidRPr="005221AC">
        <w:rPr>
          <w:rFonts w:eastAsia="Times New Roman"/>
          <w:lang w:val="en-US"/>
        </w:rPr>
        <w:t>sehingga</w:t>
      </w:r>
      <w:proofErr w:type="spellEnd"/>
      <w:r w:rsidRPr="005221AC">
        <w:rPr>
          <w:rFonts w:eastAsia="Times New Roman"/>
          <w:lang w:val="en-US"/>
        </w:rPr>
        <w:t xml:space="preserve"> </w:t>
      </w:r>
      <w:proofErr w:type="spellStart"/>
      <w:r w:rsidRPr="005221AC">
        <w:rPr>
          <w:rFonts w:eastAsia="Times New Roman"/>
          <w:lang w:val="en-US"/>
        </w:rPr>
        <w:t>deret</w:t>
      </w:r>
      <w:proofErr w:type="spellEnd"/>
      <w:r w:rsidRPr="005221AC">
        <w:rPr>
          <w:rFonts w:eastAsia="Times New Roman"/>
          <w:lang w:val="en-US"/>
        </w:rPr>
        <w:t xml:space="preserve"> </w:t>
      </w:r>
      <w:proofErr w:type="spellStart"/>
      <w:r w:rsidRPr="005221AC">
        <w:rPr>
          <w:rFonts w:eastAsia="Times New Roman"/>
          <w:lang w:val="en-US"/>
        </w:rPr>
        <w:t>waktu</w:t>
      </w:r>
      <w:proofErr w:type="spellEnd"/>
      <w:r w:rsidRPr="005221AC">
        <w:rPr>
          <w:rFonts w:eastAsia="Times New Roman"/>
          <w:lang w:val="en-US"/>
        </w:rPr>
        <w:t xml:space="preserve"> yang </w:t>
      </w:r>
      <w:proofErr w:type="spellStart"/>
      <w:r w:rsidRPr="005221AC">
        <w:rPr>
          <w:rFonts w:eastAsia="Times New Roman"/>
          <w:lang w:val="en-US"/>
        </w:rPr>
        <w:t>dihasilkan</w:t>
      </w:r>
      <w:proofErr w:type="spellEnd"/>
      <w:r w:rsidRPr="005221AC">
        <w:rPr>
          <w:rFonts w:eastAsia="Times New Roman"/>
          <w:lang w:val="en-US"/>
        </w:rPr>
        <w:t xml:space="preserve"> </w:t>
      </w:r>
      <w:proofErr w:type="spellStart"/>
      <w:r w:rsidRPr="005221AC">
        <w:rPr>
          <w:rFonts w:eastAsia="Times New Roman"/>
          <w:lang w:val="en-US"/>
        </w:rPr>
        <w:t>dapat</w:t>
      </w:r>
      <w:proofErr w:type="spellEnd"/>
      <w:r w:rsidRPr="005221AC">
        <w:rPr>
          <w:rFonts w:eastAsia="Times New Roman"/>
          <w:lang w:val="en-US"/>
        </w:rPr>
        <w:t xml:space="preserve"> </w:t>
      </w:r>
      <w:proofErr w:type="spellStart"/>
      <w:r w:rsidRPr="005221AC">
        <w:rPr>
          <w:rFonts w:eastAsia="Times New Roman"/>
          <w:lang w:val="en-US"/>
        </w:rPr>
        <w:t>mengandung</w:t>
      </w:r>
      <w:proofErr w:type="spellEnd"/>
      <w:r w:rsidRPr="005221AC">
        <w:rPr>
          <w:rFonts w:eastAsia="Times New Roman"/>
          <w:lang w:val="en-US"/>
        </w:rPr>
        <w:t xml:space="preserve"> </w:t>
      </w:r>
      <w:proofErr w:type="spellStart"/>
      <w:r w:rsidRPr="005221AC">
        <w:rPr>
          <w:rFonts w:eastAsia="Times New Roman"/>
          <w:lang w:val="en-US"/>
        </w:rPr>
        <w:t>derau</w:t>
      </w:r>
      <w:proofErr w:type="spellEnd"/>
      <w:r w:rsidRPr="005221AC">
        <w:rPr>
          <w:rFonts w:eastAsia="Times New Roman"/>
          <w:lang w:val="en-US"/>
        </w:rPr>
        <w:t xml:space="preserve"> yang </w:t>
      </w:r>
      <w:proofErr w:type="spellStart"/>
      <w:r w:rsidRPr="005221AC">
        <w:rPr>
          <w:rFonts w:eastAsia="Times New Roman"/>
          <w:lang w:val="en-US"/>
        </w:rPr>
        <w:t>tidak</w:t>
      </w:r>
      <w:proofErr w:type="spellEnd"/>
      <w:r w:rsidRPr="005221AC">
        <w:rPr>
          <w:rFonts w:eastAsia="Times New Roman"/>
          <w:lang w:val="en-US"/>
        </w:rPr>
        <w:t xml:space="preserve"> </w:t>
      </w:r>
      <w:proofErr w:type="spellStart"/>
      <w:r w:rsidRPr="005221AC">
        <w:rPr>
          <w:rFonts w:eastAsia="Times New Roman"/>
          <w:lang w:val="en-US"/>
        </w:rPr>
        <w:t>mencerminkan</w:t>
      </w:r>
      <w:proofErr w:type="spellEnd"/>
      <w:r w:rsidRPr="005221AC">
        <w:rPr>
          <w:rFonts w:eastAsia="Times New Roman"/>
          <w:lang w:val="en-US"/>
        </w:rPr>
        <w:t xml:space="preserve"> </w:t>
      </w:r>
      <w:proofErr w:type="spellStart"/>
      <w:r w:rsidRPr="005221AC">
        <w:rPr>
          <w:rFonts w:eastAsia="Times New Roman"/>
          <w:lang w:val="en-US"/>
        </w:rPr>
        <w:t>perubahan</w:t>
      </w:r>
      <w:proofErr w:type="spellEnd"/>
      <w:r w:rsidRPr="005221AC">
        <w:rPr>
          <w:rFonts w:eastAsia="Times New Roman"/>
          <w:lang w:val="en-US"/>
        </w:rPr>
        <w:t xml:space="preserve"> </w:t>
      </w:r>
      <w:proofErr w:type="spellStart"/>
      <w:r w:rsidRPr="005221AC">
        <w:rPr>
          <w:rFonts w:eastAsia="Times New Roman"/>
          <w:lang w:val="en-US"/>
        </w:rPr>
        <w:t>fisik</w:t>
      </w:r>
      <w:proofErr w:type="spellEnd"/>
      <w:r w:rsidRPr="005221AC">
        <w:rPr>
          <w:rFonts w:eastAsia="Times New Roman"/>
          <w:lang w:val="en-US"/>
        </w:rPr>
        <w:t xml:space="preserve"> </w:t>
      </w:r>
      <w:proofErr w:type="spellStart"/>
      <w:r w:rsidRPr="005221AC">
        <w:rPr>
          <w:rFonts w:eastAsia="Times New Roman"/>
          <w:lang w:val="en-US"/>
        </w:rPr>
        <w:t>sesungguhnya</w:t>
      </w:r>
      <w:proofErr w:type="spellEnd"/>
      <w:r w:rsidRPr="005221AC">
        <w:rPr>
          <w:rFonts w:eastAsia="Times New Roman"/>
          <w:lang w:val="en-US"/>
        </w:rPr>
        <w:t>.</w:t>
      </w:r>
    </w:p>
    <w:p w14:paraId="3B562A4D" w14:textId="65417D4B" w:rsidR="005221AC" w:rsidRPr="005221AC" w:rsidRDefault="005221AC" w:rsidP="005221AC">
      <w:pPr>
        <w:rPr>
          <w:rFonts w:eastAsia="Times New Roman"/>
          <w:lang w:val="en-US"/>
        </w:rPr>
      </w:pPr>
      <w:proofErr w:type="spellStart"/>
      <w:r w:rsidRPr="005221AC">
        <w:rPr>
          <w:rFonts w:eastAsia="Times New Roman"/>
          <w:b/>
          <w:bCs/>
          <w:i/>
          <w:iCs/>
          <w:lang w:val="en-US"/>
        </w:rPr>
        <w:t>Nigthtime</w:t>
      </w:r>
      <w:proofErr w:type="spellEnd"/>
      <w:r w:rsidRPr="005221AC">
        <w:rPr>
          <w:rFonts w:eastAsia="Times New Roman"/>
          <w:b/>
          <w:bCs/>
          <w:i/>
          <w:iCs/>
          <w:lang w:val="en-US"/>
        </w:rPr>
        <w:t xml:space="preserve"> light</w:t>
      </w:r>
      <w:r w:rsidRPr="005221AC">
        <w:rPr>
          <w:rFonts w:eastAsia="Times New Roman"/>
          <w:b/>
          <w:bCs/>
          <w:lang w:val="en-US"/>
        </w:rPr>
        <w:t xml:space="preserve"> </w:t>
      </w:r>
      <w:proofErr w:type="spellStart"/>
      <w:r w:rsidRPr="005221AC">
        <w:rPr>
          <w:rFonts w:eastAsia="Times New Roman"/>
          <w:b/>
          <w:bCs/>
          <w:lang w:val="en-US"/>
        </w:rPr>
        <w:t>untuk</w:t>
      </w:r>
      <w:proofErr w:type="spellEnd"/>
      <w:r w:rsidRPr="005221AC">
        <w:rPr>
          <w:rFonts w:eastAsia="Times New Roman"/>
          <w:b/>
          <w:bCs/>
          <w:lang w:val="en-US"/>
        </w:rPr>
        <w:t xml:space="preserve"> </w:t>
      </w:r>
      <w:proofErr w:type="spellStart"/>
      <w:r w:rsidRPr="005221AC">
        <w:rPr>
          <w:rFonts w:eastAsia="Times New Roman"/>
          <w:b/>
          <w:bCs/>
          <w:lang w:val="en-US"/>
        </w:rPr>
        <w:t>aktivitas</w:t>
      </w:r>
      <w:proofErr w:type="spellEnd"/>
      <w:r w:rsidRPr="005221AC">
        <w:rPr>
          <w:rFonts w:eastAsia="Times New Roman"/>
          <w:b/>
          <w:bCs/>
          <w:lang w:val="en-US"/>
        </w:rPr>
        <w:t xml:space="preserve"> </w:t>
      </w:r>
      <w:proofErr w:type="spellStart"/>
      <w:r w:rsidRPr="005221AC">
        <w:rPr>
          <w:rFonts w:eastAsia="Times New Roman"/>
          <w:b/>
          <w:bCs/>
          <w:lang w:val="en-US"/>
        </w:rPr>
        <w:t>ekonomi</w:t>
      </w:r>
      <w:proofErr w:type="spellEnd"/>
      <w:r w:rsidRPr="005221AC">
        <w:rPr>
          <w:rFonts w:eastAsia="Times New Roman"/>
          <w:b/>
          <w:bCs/>
          <w:lang w:val="en-US"/>
        </w:rPr>
        <w:t xml:space="preserve"> dan </w:t>
      </w:r>
      <w:proofErr w:type="spellStart"/>
      <w:r w:rsidRPr="005221AC">
        <w:rPr>
          <w:rFonts w:eastAsia="Times New Roman"/>
          <w:b/>
          <w:bCs/>
          <w:lang w:val="en-US"/>
        </w:rPr>
        <w:t>fasilitas</w:t>
      </w:r>
      <w:proofErr w:type="spellEnd"/>
      <w:r w:rsidRPr="005221AC">
        <w:rPr>
          <w:rFonts w:eastAsia="Times New Roman"/>
          <w:b/>
          <w:bCs/>
          <w:lang w:val="en-US"/>
        </w:rPr>
        <w:t>.</w:t>
      </w:r>
      <w:r w:rsidRPr="005221AC">
        <w:rPr>
          <w:rFonts w:eastAsia="Times New Roman"/>
          <w:lang w:val="en-US"/>
        </w:rPr>
        <w:t xml:space="preserve"> Data </w:t>
      </w:r>
      <w:r w:rsidRPr="005221AC">
        <w:rPr>
          <w:rFonts w:eastAsia="Times New Roman"/>
          <w:i/>
          <w:iCs/>
          <w:lang w:val="en-US"/>
        </w:rPr>
        <w:t>nighttime light</w:t>
      </w:r>
      <w:r w:rsidRPr="005221AC">
        <w:rPr>
          <w:rFonts w:eastAsia="Times New Roman"/>
          <w:lang w:val="en-US"/>
        </w:rPr>
        <w:t xml:space="preserve"> yang </w:t>
      </w:r>
      <w:proofErr w:type="spellStart"/>
      <w:r w:rsidRPr="005221AC">
        <w:rPr>
          <w:rFonts w:eastAsia="Times New Roman"/>
          <w:lang w:val="en-US"/>
        </w:rPr>
        <w:t>direkam</w:t>
      </w:r>
      <w:proofErr w:type="spellEnd"/>
      <w:r w:rsidRPr="005221AC">
        <w:rPr>
          <w:rFonts w:eastAsia="Times New Roman"/>
          <w:lang w:val="en-US"/>
        </w:rPr>
        <w:t xml:space="preserve"> sensor </w:t>
      </w:r>
      <w:r w:rsidRPr="005221AC">
        <w:rPr>
          <w:rFonts w:eastAsia="Times New Roman"/>
          <w:i/>
          <w:iCs/>
          <w:lang w:val="en-US"/>
        </w:rPr>
        <w:t>Visible Infrared Imaging Radiometer Suite Day/Night Band</w:t>
      </w:r>
      <w:r w:rsidRPr="005221AC">
        <w:rPr>
          <w:rFonts w:eastAsia="Times New Roman"/>
          <w:lang w:val="en-US"/>
        </w:rPr>
        <w:t xml:space="preserve"> </w:t>
      </w:r>
      <w:proofErr w:type="spellStart"/>
      <w:r w:rsidRPr="005221AC">
        <w:rPr>
          <w:rFonts w:eastAsia="Times New Roman"/>
          <w:lang w:val="en-US"/>
        </w:rPr>
        <w:t>telah</w:t>
      </w:r>
      <w:proofErr w:type="spellEnd"/>
      <w:r w:rsidRPr="005221AC">
        <w:rPr>
          <w:rFonts w:eastAsia="Times New Roman"/>
          <w:lang w:val="en-US"/>
        </w:rPr>
        <w:t xml:space="preserve"> lama </w:t>
      </w:r>
      <w:proofErr w:type="spellStart"/>
      <w:r w:rsidRPr="005221AC">
        <w:rPr>
          <w:rFonts w:eastAsia="Times New Roman"/>
          <w:lang w:val="en-US"/>
        </w:rPr>
        <w:t>digunakan</w:t>
      </w:r>
      <w:proofErr w:type="spellEnd"/>
      <w:r w:rsidRPr="005221AC">
        <w:rPr>
          <w:rFonts w:eastAsia="Times New Roman"/>
          <w:lang w:val="en-US"/>
        </w:rPr>
        <w:t xml:space="preserve"> </w:t>
      </w:r>
      <w:proofErr w:type="spellStart"/>
      <w:r w:rsidRPr="005221AC">
        <w:rPr>
          <w:rFonts w:eastAsia="Times New Roman"/>
          <w:lang w:val="en-US"/>
        </w:rPr>
        <w:t>sebagai</w:t>
      </w:r>
      <w:proofErr w:type="spellEnd"/>
      <w:r w:rsidRPr="005221AC">
        <w:rPr>
          <w:rFonts w:eastAsia="Times New Roman"/>
          <w:lang w:val="en-US"/>
        </w:rPr>
        <w:t xml:space="preserve"> </w:t>
      </w:r>
      <w:proofErr w:type="spellStart"/>
      <w:r w:rsidRPr="005221AC">
        <w:rPr>
          <w:rFonts w:eastAsia="Times New Roman"/>
          <w:lang w:val="en-US"/>
        </w:rPr>
        <w:t>proksi</w:t>
      </w:r>
      <w:proofErr w:type="spellEnd"/>
      <w:r w:rsidRPr="005221AC">
        <w:rPr>
          <w:rFonts w:eastAsia="Times New Roman"/>
          <w:lang w:val="en-US"/>
        </w:rPr>
        <w:t xml:space="preserve"> </w:t>
      </w:r>
      <w:proofErr w:type="spellStart"/>
      <w:r w:rsidRPr="005221AC">
        <w:rPr>
          <w:rFonts w:eastAsia="Times New Roman"/>
          <w:lang w:val="en-US"/>
        </w:rPr>
        <w:t>aktivitas</w:t>
      </w:r>
      <w:proofErr w:type="spellEnd"/>
      <w:r w:rsidRPr="005221AC">
        <w:rPr>
          <w:rFonts w:eastAsia="Times New Roman"/>
          <w:lang w:val="en-US"/>
        </w:rPr>
        <w:t xml:space="preserve"> </w:t>
      </w:r>
      <w:proofErr w:type="spellStart"/>
      <w:r w:rsidRPr="005221AC">
        <w:rPr>
          <w:rFonts w:eastAsia="Times New Roman"/>
          <w:lang w:val="en-US"/>
        </w:rPr>
        <w:t>ekonomi</w:t>
      </w:r>
      <w:proofErr w:type="spellEnd"/>
      <w:r w:rsidRPr="005221AC">
        <w:rPr>
          <w:rFonts w:eastAsia="Times New Roman"/>
          <w:lang w:val="en-US"/>
        </w:rPr>
        <w:t xml:space="preserve"> dan </w:t>
      </w:r>
      <w:proofErr w:type="spellStart"/>
      <w:r w:rsidRPr="005221AC">
        <w:rPr>
          <w:rFonts w:eastAsia="Times New Roman"/>
          <w:lang w:val="en-US"/>
        </w:rPr>
        <w:t>pembangunan</w:t>
      </w:r>
      <w:proofErr w:type="spellEnd"/>
      <w:r w:rsidRPr="005221AC">
        <w:rPr>
          <w:rFonts w:eastAsia="Times New Roman"/>
          <w:lang w:val="en-US"/>
        </w:rPr>
        <w:t xml:space="preserve"> wilayah, </w:t>
      </w:r>
      <w:proofErr w:type="spellStart"/>
      <w:r w:rsidRPr="005221AC">
        <w:rPr>
          <w:rFonts w:eastAsia="Times New Roman"/>
          <w:lang w:val="en-US"/>
        </w:rPr>
        <w:t>karena</w:t>
      </w:r>
      <w:proofErr w:type="spellEnd"/>
      <w:r w:rsidRPr="005221AC">
        <w:rPr>
          <w:rFonts w:eastAsia="Times New Roman"/>
          <w:lang w:val="en-US"/>
        </w:rPr>
        <w:t xml:space="preserve"> </w:t>
      </w:r>
      <w:proofErr w:type="spellStart"/>
      <w:r w:rsidRPr="005221AC">
        <w:rPr>
          <w:rFonts w:eastAsia="Times New Roman"/>
          <w:lang w:val="en-US"/>
        </w:rPr>
        <w:t>intensitas</w:t>
      </w:r>
      <w:proofErr w:type="spellEnd"/>
      <w:r w:rsidRPr="005221AC">
        <w:rPr>
          <w:rFonts w:eastAsia="Times New Roman"/>
          <w:lang w:val="en-US"/>
        </w:rPr>
        <w:t xml:space="preserve"> </w:t>
      </w:r>
      <w:proofErr w:type="spellStart"/>
      <w:r w:rsidRPr="005221AC">
        <w:rPr>
          <w:rFonts w:eastAsia="Times New Roman"/>
          <w:lang w:val="en-US"/>
        </w:rPr>
        <w:t>cahaya</w:t>
      </w:r>
      <w:proofErr w:type="spellEnd"/>
      <w:r w:rsidRPr="005221AC">
        <w:rPr>
          <w:rFonts w:eastAsia="Times New Roman"/>
          <w:lang w:val="en-US"/>
        </w:rPr>
        <w:t xml:space="preserve"> </w:t>
      </w:r>
      <w:proofErr w:type="spellStart"/>
      <w:r w:rsidRPr="005221AC">
        <w:rPr>
          <w:rFonts w:eastAsia="Times New Roman"/>
          <w:lang w:val="en-US"/>
        </w:rPr>
        <w:t>buatan</w:t>
      </w:r>
      <w:proofErr w:type="spellEnd"/>
      <w:r w:rsidRPr="005221AC">
        <w:rPr>
          <w:rFonts w:eastAsia="Times New Roman"/>
          <w:lang w:val="en-US"/>
        </w:rPr>
        <w:t xml:space="preserve"> pada </w:t>
      </w:r>
      <w:proofErr w:type="spellStart"/>
      <w:r w:rsidRPr="005221AC">
        <w:rPr>
          <w:rFonts w:eastAsia="Times New Roman"/>
          <w:lang w:val="en-US"/>
        </w:rPr>
        <w:t>malam</w:t>
      </w:r>
      <w:proofErr w:type="spellEnd"/>
      <w:r w:rsidRPr="005221AC">
        <w:rPr>
          <w:rFonts w:eastAsia="Times New Roman"/>
          <w:lang w:val="en-US"/>
        </w:rPr>
        <w:t xml:space="preserve"> </w:t>
      </w:r>
      <w:proofErr w:type="spellStart"/>
      <w:r w:rsidRPr="005221AC">
        <w:rPr>
          <w:rFonts w:eastAsia="Times New Roman"/>
          <w:lang w:val="en-US"/>
        </w:rPr>
        <w:t>hari</w:t>
      </w:r>
      <w:proofErr w:type="spellEnd"/>
      <w:r w:rsidRPr="005221AC">
        <w:rPr>
          <w:rFonts w:eastAsia="Times New Roman"/>
          <w:lang w:val="en-US"/>
        </w:rPr>
        <w:t xml:space="preserve"> </w:t>
      </w:r>
      <w:proofErr w:type="spellStart"/>
      <w:r w:rsidRPr="005221AC">
        <w:rPr>
          <w:rFonts w:eastAsia="Times New Roman"/>
          <w:lang w:val="en-US"/>
        </w:rPr>
        <w:t>berkorelasi</w:t>
      </w:r>
      <w:proofErr w:type="spellEnd"/>
      <w:r w:rsidRPr="005221AC">
        <w:rPr>
          <w:rFonts w:eastAsia="Times New Roman"/>
          <w:lang w:val="en-US"/>
        </w:rPr>
        <w:t xml:space="preserve">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keberadaan</w:t>
      </w:r>
      <w:proofErr w:type="spellEnd"/>
      <w:r w:rsidRPr="005221AC">
        <w:rPr>
          <w:rFonts w:eastAsia="Times New Roman"/>
          <w:lang w:val="en-US"/>
        </w:rPr>
        <w:t xml:space="preserve"> </w:t>
      </w:r>
      <w:proofErr w:type="spellStart"/>
      <w:r w:rsidRPr="005221AC">
        <w:rPr>
          <w:rFonts w:eastAsia="Times New Roman"/>
          <w:lang w:val="en-US"/>
        </w:rPr>
        <w:t>permukiman</w:t>
      </w:r>
      <w:proofErr w:type="spellEnd"/>
      <w:r w:rsidRPr="005221AC">
        <w:rPr>
          <w:rFonts w:eastAsia="Times New Roman"/>
          <w:lang w:val="en-US"/>
        </w:rPr>
        <w:t xml:space="preserve">, </w:t>
      </w:r>
      <w:proofErr w:type="spellStart"/>
      <w:r w:rsidRPr="005221AC">
        <w:rPr>
          <w:rFonts w:eastAsia="Times New Roman"/>
          <w:lang w:val="en-US"/>
        </w:rPr>
        <w:t>fasilitas</w:t>
      </w:r>
      <w:proofErr w:type="spellEnd"/>
      <w:r w:rsidRPr="005221AC">
        <w:rPr>
          <w:rFonts w:eastAsia="Times New Roman"/>
          <w:lang w:val="en-US"/>
        </w:rPr>
        <w:t xml:space="preserve"> </w:t>
      </w:r>
      <w:proofErr w:type="spellStart"/>
      <w:r w:rsidRPr="005221AC">
        <w:rPr>
          <w:rFonts w:eastAsia="Times New Roman"/>
          <w:lang w:val="en-US"/>
        </w:rPr>
        <w:t>komersial</w:t>
      </w:r>
      <w:proofErr w:type="spellEnd"/>
      <w:r w:rsidRPr="005221AC">
        <w:rPr>
          <w:rFonts w:eastAsia="Times New Roman"/>
          <w:lang w:val="en-US"/>
        </w:rPr>
        <w:t xml:space="preserve">, dan </w:t>
      </w:r>
      <w:proofErr w:type="spellStart"/>
      <w:r w:rsidRPr="005221AC">
        <w:rPr>
          <w:rFonts w:eastAsia="Times New Roman"/>
          <w:lang w:val="en-US"/>
        </w:rPr>
        <w:t>infrastruktur</w:t>
      </w:r>
      <w:proofErr w:type="spellEnd"/>
      <w:r w:rsidRPr="005221AC">
        <w:rPr>
          <w:rFonts w:eastAsia="Times New Roman"/>
          <w:lang w:val="en-US"/>
        </w:rPr>
        <w:t xml:space="preserve">. </w:t>
      </w:r>
      <w:proofErr w:type="spellStart"/>
      <w:r w:rsidRPr="005221AC">
        <w:rPr>
          <w:rFonts w:eastAsia="Times New Roman"/>
          <w:lang w:val="en-US"/>
        </w:rPr>
        <w:t>Berbeda</w:t>
      </w:r>
      <w:proofErr w:type="spellEnd"/>
      <w:r w:rsidRPr="005221AC">
        <w:rPr>
          <w:rFonts w:eastAsia="Times New Roman"/>
          <w:lang w:val="en-US"/>
        </w:rPr>
        <w:t xml:space="preserve">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klasifikasi</w:t>
      </w:r>
      <w:proofErr w:type="spellEnd"/>
      <w:r w:rsidRPr="005221AC">
        <w:rPr>
          <w:rFonts w:eastAsia="Times New Roman"/>
          <w:lang w:val="en-US"/>
        </w:rPr>
        <w:t xml:space="preserve"> </w:t>
      </w:r>
      <w:proofErr w:type="spellStart"/>
      <w:r w:rsidRPr="005221AC">
        <w:rPr>
          <w:rFonts w:eastAsia="Times New Roman"/>
          <w:lang w:val="en-US"/>
        </w:rPr>
        <w:t>penutup</w:t>
      </w:r>
      <w:proofErr w:type="spellEnd"/>
      <w:r w:rsidRPr="005221AC">
        <w:rPr>
          <w:rFonts w:eastAsia="Times New Roman"/>
          <w:lang w:val="en-US"/>
        </w:rPr>
        <w:t xml:space="preserve"> </w:t>
      </w:r>
      <w:proofErr w:type="spellStart"/>
      <w:r w:rsidRPr="005221AC">
        <w:rPr>
          <w:rFonts w:eastAsia="Times New Roman"/>
          <w:lang w:val="en-US"/>
        </w:rPr>
        <w:t>lahan</w:t>
      </w:r>
      <w:proofErr w:type="spellEnd"/>
      <w:r w:rsidRPr="005221AC">
        <w:rPr>
          <w:rFonts w:eastAsia="Times New Roman"/>
          <w:lang w:val="en-US"/>
        </w:rPr>
        <w:t xml:space="preserve"> yang </w:t>
      </w:r>
      <w:proofErr w:type="spellStart"/>
      <w:r w:rsidRPr="005221AC">
        <w:rPr>
          <w:rFonts w:eastAsia="Times New Roman"/>
          <w:lang w:val="en-US"/>
        </w:rPr>
        <w:t>mengukur</w:t>
      </w:r>
      <w:proofErr w:type="spellEnd"/>
      <w:r w:rsidRPr="005221AC">
        <w:rPr>
          <w:rFonts w:eastAsia="Times New Roman"/>
          <w:lang w:val="en-US"/>
        </w:rPr>
        <w:t xml:space="preserve"> </w:t>
      </w:r>
      <w:proofErr w:type="spellStart"/>
      <w:r w:rsidRPr="005221AC">
        <w:rPr>
          <w:rFonts w:eastAsia="Times New Roman"/>
          <w:lang w:val="en-US"/>
        </w:rPr>
        <w:t>luas</w:t>
      </w:r>
      <w:proofErr w:type="spellEnd"/>
      <w:r w:rsidRPr="005221AC">
        <w:rPr>
          <w:rFonts w:eastAsia="Times New Roman"/>
          <w:lang w:val="en-US"/>
        </w:rPr>
        <w:t xml:space="preserve"> </w:t>
      </w:r>
      <w:proofErr w:type="spellStart"/>
      <w:r w:rsidRPr="005221AC">
        <w:rPr>
          <w:rFonts w:eastAsia="Times New Roman"/>
          <w:lang w:val="en-US"/>
        </w:rPr>
        <w:t>secara</w:t>
      </w:r>
      <w:proofErr w:type="spellEnd"/>
      <w:r w:rsidRPr="005221AC">
        <w:rPr>
          <w:rFonts w:eastAsia="Times New Roman"/>
          <w:lang w:val="en-US"/>
        </w:rPr>
        <w:t xml:space="preserve"> </w:t>
      </w:r>
      <w:proofErr w:type="spellStart"/>
      <w:r w:rsidRPr="005221AC">
        <w:rPr>
          <w:rFonts w:eastAsia="Times New Roman"/>
          <w:lang w:val="en-US"/>
        </w:rPr>
        <w:t>langsung</w:t>
      </w:r>
      <w:proofErr w:type="spellEnd"/>
      <w:r w:rsidRPr="005221AC">
        <w:rPr>
          <w:rFonts w:eastAsia="Times New Roman"/>
          <w:lang w:val="en-US"/>
        </w:rPr>
        <w:t xml:space="preserve">, data </w:t>
      </w:r>
      <w:proofErr w:type="spellStart"/>
      <w:r w:rsidRPr="005221AC">
        <w:rPr>
          <w:rFonts w:eastAsia="Times New Roman"/>
          <w:lang w:val="en-US"/>
        </w:rPr>
        <w:t>cahaya</w:t>
      </w:r>
      <w:proofErr w:type="spellEnd"/>
      <w:r w:rsidRPr="005221AC">
        <w:rPr>
          <w:rFonts w:eastAsia="Times New Roman"/>
          <w:lang w:val="en-US"/>
        </w:rPr>
        <w:t xml:space="preserve"> </w:t>
      </w:r>
      <w:proofErr w:type="spellStart"/>
      <w:r w:rsidRPr="005221AC">
        <w:rPr>
          <w:rFonts w:eastAsia="Times New Roman"/>
          <w:lang w:val="en-US"/>
        </w:rPr>
        <w:t>malam</w:t>
      </w:r>
      <w:proofErr w:type="spellEnd"/>
      <w:r w:rsidRPr="005221AC">
        <w:rPr>
          <w:rFonts w:eastAsia="Times New Roman"/>
          <w:lang w:val="en-US"/>
        </w:rPr>
        <w:t xml:space="preserve"> </w:t>
      </w:r>
      <w:proofErr w:type="spellStart"/>
      <w:r w:rsidRPr="005221AC">
        <w:rPr>
          <w:rFonts w:eastAsia="Times New Roman"/>
          <w:lang w:val="en-US"/>
        </w:rPr>
        <w:t>tidak</w:t>
      </w:r>
      <w:proofErr w:type="spellEnd"/>
      <w:r w:rsidRPr="005221AC">
        <w:rPr>
          <w:rFonts w:eastAsia="Times New Roman"/>
          <w:lang w:val="en-US"/>
        </w:rPr>
        <w:t xml:space="preserve"> </w:t>
      </w:r>
      <w:proofErr w:type="spellStart"/>
      <w:r w:rsidRPr="005221AC">
        <w:rPr>
          <w:rFonts w:eastAsia="Times New Roman"/>
          <w:lang w:val="en-US"/>
        </w:rPr>
        <w:t>mengukur</w:t>
      </w:r>
      <w:proofErr w:type="spellEnd"/>
      <w:r w:rsidRPr="005221AC">
        <w:rPr>
          <w:rFonts w:eastAsia="Times New Roman"/>
          <w:lang w:val="en-US"/>
        </w:rPr>
        <w:t xml:space="preserve"> </w:t>
      </w:r>
      <w:proofErr w:type="spellStart"/>
      <w:r w:rsidRPr="005221AC">
        <w:rPr>
          <w:rFonts w:eastAsia="Times New Roman"/>
          <w:lang w:val="en-US"/>
        </w:rPr>
        <w:t>jumlah</w:t>
      </w:r>
      <w:proofErr w:type="spellEnd"/>
      <w:r w:rsidRPr="005221AC">
        <w:rPr>
          <w:rFonts w:eastAsia="Times New Roman"/>
          <w:lang w:val="en-US"/>
        </w:rPr>
        <w:t xml:space="preserve"> </w:t>
      </w:r>
      <w:proofErr w:type="spellStart"/>
      <w:r w:rsidRPr="005221AC">
        <w:rPr>
          <w:rFonts w:eastAsia="Times New Roman"/>
          <w:lang w:val="en-US"/>
        </w:rPr>
        <w:t>fasilitas</w:t>
      </w:r>
      <w:proofErr w:type="spellEnd"/>
      <w:r w:rsidRPr="005221AC">
        <w:rPr>
          <w:rFonts w:eastAsia="Times New Roman"/>
          <w:lang w:val="en-US"/>
        </w:rPr>
        <w:t xml:space="preserve"> </w:t>
      </w:r>
      <w:proofErr w:type="spellStart"/>
      <w:r w:rsidRPr="005221AC">
        <w:rPr>
          <w:rFonts w:eastAsia="Times New Roman"/>
          <w:lang w:val="en-US"/>
        </w:rPr>
        <w:t>secara</w:t>
      </w:r>
      <w:proofErr w:type="spellEnd"/>
      <w:r w:rsidRPr="005221AC">
        <w:rPr>
          <w:rFonts w:eastAsia="Times New Roman"/>
          <w:lang w:val="en-US"/>
        </w:rPr>
        <w:t xml:space="preserve"> </w:t>
      </w:r>
      <w:proofErr w:type="spellStart"/>
      <w:r w:rsidRPr="005221AC">
        <w:rPr>
          <w:rFonts w:eastAsia="Times New Roman"/>
          <w:lang w:val="en-US"/>
        </w:rPr>
        <w:t>langsung</w:t>
      </w:r>
      <w:proofErr w:type="spellEnd"/>
      <w:r w:rsidRPr="005221AC">
        <w:rPr>
          <w:rFonts w:eastAsia="Times New Roman"/>
          <w:lang w:val="en-US"/>
        </w:rPr>
        <w:t xml:space="preserve"> </w:t>
      </w:r>
      <w:proofErr w:type="spellStart"/>
      <w:r w:rsidRPr="005221AC">
        <w:rPr>
          <w:rFonts w:eastAsia="Times New Roman"/>
          <w:lang w:val="en-US"/>
        </w:rPr>
        <w:t>sehingga</w:t>
      </w:r>
      <w:proofErr w:type="spellEnd"/>
      <w:r w:rsidRPr="005221AC">
        <w:rPr>
          <w:rFonts w:eastAsia="Times New Roman"/>
          <w:lang w:val="en-US"/>
        </w:rPr>
        <w:t xml:space="preserve"> </w:t>
      </w:r>
      <w:proofErr w:type="spellStart"/>
      <w:r w:rsidRPr="005221AC">
        <w:rPr>
          <w:rFonts w:eastAsia="Times New Roman"/>
          <w:lang w:val="en-US"/>
        </w:rPr>
        <w:t>penggunaannya</w:t>
      </w:r>
      <w:proofErr w:type="spellEnd"/>
      <w:r w:rsidRPr="005221AC">
        <w:rPr>
          <w:rFonts w:eastAsia="Times New Roman"/>
          <w:lang w:val="en-US"/>
        </w:rPr>
        <w:t xml:space="preserve"> </w:t>
      </w:r>
      <w:proofErr w:type="spellStart"/>
      <w:r w:rsidRPr="005221AC">
        <w:rPr>
          <w:rFonts w:eastAsia="Times New Roman"/>
          <w:lang w:val="en-US"/>
        </w:rPr>
        <w:t>memerlukan</w:t>
      </w:r>
      <w:proofErr w:type="spellEnd"/>
      <w:r w:rsidRPr="005221AC">
        <w:rPr>
          <w:rFonts w:eastAsia="Times New Roman"/>
          <w:lang w:val="en-US"/>
        </w:rPr>
        <w:t xml:space="preserve"> </w:t>
      </w:r>
      <w:proofErr w:type="spellStart"/>
      <w:r w:rsidRPr="005221AC">
        <w:rPr>
          <w:rFonts w:eastAsia="Times New Roman"/>
          <w:lang w:val="en-US"/>
        </w:rPr>
        <w:t>pembangunan</w:t>
      </w:r>
      <w:proofErr w:type="spellEnd"/>
      <w:r w:rsidRPr="005221AC">
        <w:rPr>
          <w:rFonts w:eastAsia="Times New Roman"/>
          <w:lang w:val="en-US"/>
        </w:rPr>
        <w:t xml:space="preserve"> </w:t>
      </w:r>
      <w:proofErr w:type="spellStart"/>
      <w:r w:rsidRPr="005221AC">
        <w:rPr>
          <w:rFonts w:eastAsia="Times New Roman"/>
          <w:lang w:val="en-US"/>
        </w:rPr>
        <w:t>hubungan</w:t>
      </w:r>
      <w:proofErr w:type="spellEnd"/>
      <w:r w:rsidRPr="005221AC">
        <w:rPr>
          <w:rFonts w:eastAsia="Times New Roman"/>
          <w:lang w:val="en-US"/>
        </w:rPr>
        <w:t xml:space="preserve"> </w:t>
      </w:r>
      <w:proofErr w:type="spellStart"/>
      <w:r w:rsidRPr="005221AC">
        <w:rPr>
          <w:rFonts w:eastAsia="Times New Roman"/>
          <w:lang w:val="en-US"/>
        </w:rPr>
        <w:t>statistik</w:t>
      </w:r>
      <w:proofErr w:type="spellEnd"/>
      <w:r w:rsidRPr="005221AC">
        <w:rPr>
          <w:rFonts w:eastAsia="Times New Roman"/>
          <w:lang w:val="en-US"/>
        </w:rPr>
        <w:t xml:space="preserve"> </w:t>
      </w:r>
      <w:proofErr w:type="spellStart"/>
      <w:r w:rsidRPr="005221AC">
        <w:rPr>
          <w:rFonts w:eastAsia="Times New Roman"/>
          <w:lang w:val="en-US"/>
        </w:rPr>
        <w:t>terhadap</w:t>
      </w:r>
      <w:proofErr w:type="spellEnd"/>
      <w:r w:rsidRPr="005221AC">
        <w:rPr>
          <w:rFonts w:eastAsia="Times New Roman"/>
          <w:lang w:val="en-US"/>
        </w:rPr>
        <w:t xml:space="preserve"> data </w:t>
      </w:r>
      <w:proofErr w:type="spellStart"/>
      <w:r w:rsidRPr="005221AC">
        <w:rPr>
          <w:rFonts w:eastAsia="Times New Roman"/>
          <w:lang w:val="en-US"/>
        </w:rPr>
        <w:t>resmi</w:t>
      </w:r>
      <w:proofErr w:type="spellEnd"/>
      <w:r w:rsidRPr="005221AC">
        <w:rPr>
          <w:rFonts w:eastAsia="Times New Roman"/>
          <w:lang w:val="en-US"/>
        </w:rPr>
        <w:t xml:space="preserve"> pada </w:t>
      </w:r>
      <w:proofErr w:type="spellStart"/>
      <w:r w:rsidRPr="005221AC">
        <w:rPr>
          <w:rFonts w:eastAsia="Times New Roman"/>
          <w:lang w:val="en-US"/>
        </w:rPr>
        <w:t>tahun-tahun</w:t>
      </w:r>
      <w:proofErr w:type="spellEnd"/>
      <w:r w:rsidRPr="005221AC">
        <w:rPr>
          <w:rFonts w:eastAsia="Times New Roman"/>
          <w:lang w:val="en-US"/>
        </w:rPr>
        <w:t xml:space="preserve"> yang </w:t>
      </w:r>
      <w:proofErr w:type="spellStart"/>
      <w:r w:rsidRPr="005221AC">
        <w:rPr>
          <w:rFonts w:eastAsia="Times New Roman"/>
          <w:lang w:val="en-US"/>
        </w:rPr>
        <w:t>datanya</w:t>
      </w:r>
      <w:proofErr w:type="spellEnd"/>
      <w:r w:rsidRPr="005221AC">
        <w:rPr>
          <w:rFonts w:eastAsia="Times New Roman"/>
          <w:lang w:val="en-US"/>
        </w:rPr>
        <w:t xml:space="preserve"> </w:t>
      </w:r>
      <w:proofErr w:type="spellStart"/>
      <w:r w:rsidRPr="005221AC">
        <w:rPr>
          <w:rFonts w:eastAsia="Times New Roman"/>
          <w:lang w:val="en-US"/>
        </w:rPr>
        <w:t>tersedia</w:t>
      </w:r>
      <w:proofErr w:type="spellEnd"/>
      <w:r w:rsidRPr="005221AC">
        <w:rPr>
          <w:rFonts w:eastAsia="Times New Roman"/>
          <w:lang w:val="en-US"/>
        </w:rPr>
        <w:t xml:space="preserve">, </w:t>
      </w:r>
      <w:proofErr w:type="spellStart"/>
      <w:r w:rsidRPr="005221AC">
        <w:rPr>
          <w:rFonts w:eastAsia="Times New Roman"/>
          <w:lang w:val="en-US"/>
        </w:rPr>
        <w:t>kemudian</w:t>
      </w:r>
      <w:proofErr w:type="spellEnd"/>
      <w:r w:rsidRPr="005221AC">
        <w:rPr>
          <w:rFonts w:eastAsia="Times New Roman"/>
          <w:lang w:val="en-US"/>
        </w:rPr>
        <w:t xml:space="preserve"> </w:t>
      </w:r>
      <w:proofErr w:type="spellStart"/>
      <w:r w:rsidRPr="005221AC">
        <w:rPr>
          <w:rFonts w:eastAsia="Times New Roman"/>
          <w:lang w:val="en-US"/>
        </w:rPr>
        <w:t>hubungan</w:t>
      </w:r>
      <w:proofErr w:type="spellEnd"/>
      <w:r w:rsidRPr="005221AC">
        <w:rPr>
          <w:rFonts w:eastAsia="Times New Roman"/>
          <w:lang w:val="en-US"/>
        </w:rPr>
        <w:t xml:space="preserve"> </w:t>
      </w:r>
      <w:proofErr w:type="spellStart"/>
      <w:r w:rsidRPr="005221AC">
        <w:rPr>
          <w:rFonts w:eastAsia="Times New Roman"/>
          <w:lang w:val="en-US"/>
        </w:rPr>
        <w:t>tersebut</w:t>
      </w:r>
      <w:proofErr w:type="spellEnd"/>
      <w:r w:rsidRPr="005221AC">
        <w:rPr>
          <w:rFonts w:eastAsia="Times New Roman"/>
          <w:lang w:val="en-US"/>
        </w:rPr>
        <w:t xml:space="preserve"> </w:t>
      </w:r>
      <w:proofErr w:type="spellStart"/>
      <w:r w:rsidRPr="005221AC">
        <w:rPr>
          <w:rFonts w:eastAsia="Times New Roman"/>
          <w:lang w:val="en-US"/>
        </w:rPr>
        <w:t>digunakan</w:t>
      </w:r>
      <w:proofErr w:type="spellEnd"/>
      <w:r w:rsidRPr="005221AC">
        <w:rPr>
          <w:rFonts w:eastAsia="Times New Roman"/>
          <w:lang w:val="en-US"/>
        </w:rPr>
        <w:t xml:space="preserve"> </w:t>
      </w:r>
      <w:proofErr w:type="spellStart"/>
      <w:r w:rsidRPr="005221AC">
        <w:rPr>
          <w:rFonts w:eastAsia="Times New Roman"/>
          <w:lang w:val="en-US"/>
        </w:rPr>
        <w:t>untuk</w:t>
      </w:r>
      <w:proofErr w:type="spellEnd"/>
      <w:r w:rsidRPr="005221AC">
        <w:rPr>
          <w:rFonts w:eastAsia="Times New Roman"/>
          <w:lang w:val="en-US"/>
        </w:rPr>
        <w:t xml:space="preserve"> </w:t>
      </w:r>
      <w:proofErr w:type="spellStart"/>
      <w:r w:rsidRPr="005221AC">
        <w:rPr>
          <w:rFonts w:eastAsia="Times New Roman"/>
          <w:lang w:val="en-US"/>
        </w:rPr>
        <w:t>mengestimasi</w:t>
      </w:r>
      <w:proofErr w:type="spellEnd"/>
      <w:r w:rsidRPr="005221AC">
        <w:rPr>
          <w:rFonts w:eastAsia="Times New Roman"/>
          <w:lang w:val="en-US"/>
        </w:rPr>
        <w:t xml:space="preserve"> </w:t>
      </w:r>
      <w:proofErr w:type="spellStart"/>
      <w:r w:rsidRPr="005221AC">
        <w:rPr>
          <w:rFonts w:eastAsia="Times New Roman"/>
          <w:lang w:val="en-US"/>
        </w:rPr>
        <w:t>tahun</w:t>
      </w:r>
      <w:proofErr w:type="spellEnd"/>
      <w:r w:rsidRPr="005221AC">
        <w:rPr>
          <w:rFonts w:eastAsia="Times New Roman"/>
          <w:lang w:val="en-US"/>
        </w:rPr>
        <w:t xml:space="preserve"> yang </w:t>
      </w:r>
      <w:proofErr w:type="spellStart"/>
      <w:r w:rsidRPr="005221AC">
        <w:rPr>
          <w:rFonts w:eastAsia="Times New Roman"/>
          <w:lang w:val="en-US"/>
        </w:rPr>
        <w:t>datanya</w:t>
      </w:r>
      <w:proofErr w:type="spellEnd"/>
      <w:r w:rsidRPr="005221AC">
        <w:rPr>
          <w:rFonts w:eastAsia="Times New Roman"/>
          <w:lang w:val="en-US"/>
        </w:rPr>
        <w:t xml:space="preserve"> </w:t>
      </w:r>
      <w:proofErr w:type="spellStart"/>
      <w:r w:rsidRPr="005221AC">
        <w:rPr>
          <w:rFonts w:eastAsia="Times New Roman"/>
          <w:lang w:val="en-US"/>
        </w:rPr>
        <w:t>belum</w:t>
      </w:r>
      <w:proofErr w:type="spellEnd"/>
      <w:r w:rsidRPr="005221AC">
        <w:rPr>
          <w:rFonts w:eastAsia="Times New Roman"/>
          <w:lang w:val="en-US"/>
        </w:rPr>
        <w:t xml:space="preserve"> </w:t>
      </w:r>
      <w:proofErr w:type="spellStart"/>
      <w:r w:rsidRPr="005221AC">
        <w:rPr>
          <w:rFonts w:eastAsia="Times New Roman"/>
          <w:lang w:val="en-US"/>
        </w:rPr>
        <w:t>tersedia</w:t>
      </w:r>
      <w:proofErr w:type="spellEnd"/>
      <w:r w:rsidRPr="005221AC">
        <w:rPr>
          <w:rFonts w:eastAsia="Times New Roman"/>
          <w:lang w:val="en-US"/>
        </w:rPr>
        <w:t xml:space="preserve">. </w:t>
      </w:r>
      <w:proofErr w:type="spellStart"/>
      <w:r w:rsidRPr="005221AC">
        <w:rPr>
          <w:rFonts w:eastAsia="Times New Roman"/>
          <w:lang w:val="en-US"/>
        </w:rPr>
        <w:t>Pendekatan</w:t>
      </w:r>
      <w:proofErr w:type="spellEnd"/>
      <w:r w:rsidRPr="005221AC">
        <w:rPr>
          <w:rFonts w:eastAsia="Times New Roman"/>
          <w:lang w:val="en-US"/>
        </w:rPr>
        <w:t xml:space="preserve"> </w:t>
      </w:r>
      <w:proofErr w:type="spellStart"/>
      <w:r w:rsidRPr="005221AC">
        <w:rPr>
          <w:rFonts w:eastAsia="Times New Roman"/>
          <w:lang w:val="en-US"/>
        </w:rPr>
        <w:t>ini</w:t>
      </w:r>
      <w:proofErr w:type="spellEnd"/>
      <w:r w:rsidRPr="005221AC">
        <w:rPr>
          <w:rFonts w:eastAsia="Times New Roman"/>
          <w:lang w:val="en-US"/>
        </w:rPr>
        <w:t xml:space="preserve"> </w:t>
      </w:r>
      <w:proofErr w:type="spellStart"/>
      <w:r w:rsidRPr="005221AC">
        <w:rPr>
          <w:rFonts w:eastAsia="Times New Roman"/>
          <w:lang w:val="en-US"/>
        </w:rPr>
        <w:t>sejalan</w:t>
      </w:r>
      <w:proofErr w:type="spellEnd"/>
      <w:r w:rsidRPr="005221AC">
        <w:rPr>
          <w:rFonts w:eastAsia="Times New Roman"/>
          <w:lang w:val="en-US"/>
        </w:rPr>
        <w:t xml:space="preserve">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praktik</w:t>
      </w:r>
      <w:proofErr w:type="spellEnd"/>
      <w:r w:rsidRPr="005221AC">
        <w:rPr>
          <w:rFonts w:eastAsia="Times New Roman"/>
          <w:lang w:val="en-US"/>
        </w:rPr>
        <w:t xml:space="preserve"> </w:t>
      </w:r>
      <w:r w:rsidRPr="005221AC">
        <w:rPr>
          <w:rFonts w:eastAsia="Times New Roman"/>
          <w:i/>
          <w:iCs/>
          <w:lang w:val="en-US"/>
        </w:rPr>
        <w:t>nowcasting</w:t>
      </w:r>
      <w:r w:rsidRPr="005221AC">
        <w:rPr>
          <w:rFonts w:eastAsia="Times New Roman"/>
          <w:lang w:val="en-US"/>
        </w:rPr>
        <w:t xml:space="preserve">, </w:t>
      </w:r>
      <w:proofErr w:type="spellStart"/>
      <w:r w:rsidRPr="005221AC">
        <w:rPr>
          <w:rFonts w:eastAsia="Times New Roman"/>
          <w:lang w:val="en-US"/>
        </w:rPr>
        <w:t>yaitu</w:t>
      </w:r>
      <w:proofErr w:type="spellEnd"/>
      <w:r w:rsidRPr="005221AC">
        <w:rPr>
          <w:rFonts w:eastAsia="Times New Roman"/>
          <w:lang w:val="en-US"/>
        </w:rPr>
        <w:t xml:space="preserve"> </w:t>
      </w:r>
      <w:proofErr w:type="spellStart"/>
      <w:r w:rsidRPr="005221AC">
        <w:rPr>
          <w:rFonts w:eastAsia="Times New Roman"/>
          <w:lang w:val="en-US"/>
        </w:rPr>
        <w:t>estimasi</w:t>
      </w:r>
      <w:proofErr w:type="spellEnd"/>
      <w:r w:rsidRPr="005221AC">
        <w:rPr>
          <w:rFonts w:eastAsia="Times New Roman"/>
          <w:lang w:val="en-US"/>
        </w:rPr>
        <w:t xml:space="preserve"> </w:t>
      </w:r>
      <w:proofErr w:type="spellStart"/>
      <w:r w:rsidRPr="005221AC">
        <w:rPr>
          <w:rFonts w:eastAsia="Times New Roman"/>
          <w:lang w:val="en-US"/>
        </w:rPr>
        <w:t>nilai</w:t>
      </w:r>
      <w:proofErr w:type="spellEnd"/>
      <w:r w:rsidRPr="005221AC">
        <w:rPr>
          <w:rFonts w:eastAsia="Times New Roman"/>
          <w:lang w:val="en-US"/>
        </w:rPr>
        <w:t xml:space="preserve"> </w:t>
      </w:r>
      <w:proofErr w:type="spellStart"/>
      <w:r w:rsidRPr="005221AC">
        <w:rPr>
          <w:rFonts w:eastAsia="Times New Roman"/>
          <w:lang w:val="en-US"/>
        </w:rPr>
        <w:t>variabel</w:t>
      </w:r>
      <w:proofErr w:type="spellEnd"/>
      <w:r w:rsidRPr="005221AC">
        <w:rPr>
          <w:rFonts w:eastAsia="Times New Roman"/>
          <w:lang w:val="en-US"/>
        </w:rPr>
        <w:t xml:space="preserve"> pada </w:t>
      </w:r>
      <w:proofErr w:type="spellStart"/>
      <w:r w:rsidRPr="005221AC">
        <w:rPr>
          <w:rFonts w:eastAsia="Times New Roman"/>
          <w:lang w:val="en-US"/>
        </w:rPr>
        <w:t>periode</w:t>
      </w:r>
      <w:proofErr w:type="spellEnd"/>
      <w:r w:rsidRPr="005221AC">
        <w:rPr>
          <w:rFonts w:eastAsia="Times New Roman"/>
          <w:lang w:val="en-US"/>
        </w:rPr>
        <w:t xml:space="preserve"> </w:t>
      </w:r>
      <w:proofErr w:type="spellStart"/>
      <w:r w:rsidRPr="005221AC">
        <w:rPr>
          <w:rFonts w:eastAsia="Times New Roman"/>
          <w:lang w:val="en-US"/>
        </w:rPr>
        <w:t>terkini</w:t>
      </w:r>
      <w:proofErr w:type="spellEnd"/>
      <w:r w:rsidRPr="005221AC">
        <w:rPr>
          <w:rFonts w:eastAsia="Times New Roman"/>
          <w:lang w:val="en-US"/>
        </w:rPr>
        <w:t xml:space="preserve"> </w:t>
      </w:r>
      <w:proofErr w:type="spellStart"/>
      <w:r w:rsidRPr="005221AC">
        <w:rPr>
          <w:rFonts w:eastAsia="Times New Roman"/>
          <w:lang w:val="en-US"/>
        </w:rPr>
        <w:t>berdasarkan</w:t>
      </w:r>
      <w:proofErr w:type="spellEnd"/>
      <w:r w:rsidRPr="005221AC">
        <w:rPr>
          <w:rFonts w:eastAsia="Times New Roman"/>
          <w:lang w:val="en-US"/>
        </w:rPr>
        <w:t xml:space="preserve"> </w:t>
      </w:r>
      <w:proofErr w:type="spellStart"/>
      <w:r w:rsidRPr="005221AC">
        <w:rPr>
          <w:rFonts w:eastAsia="Times New Roman"/>
          <w:lang w:val="en-US"/>
        </w:rPr>
        <w:t>hubungan</w:t>
      </w:r>
      <w:proofErr w:type="spellEnd"/>
      <w:r w:rsidRPr="005221AC">
        <w:rPr>
          <w:rFonts w:eastAsia="Times New Roman"/>
          <w:lang w:val="en-US"/>
        </w:rPr>
        <w:t xml:space="preserve"> </w:t>
      </w:r>
      <w:proofErr w:type="spellStart"/>
      <w:r w:rsidRPr="005221AC">
        <w:rPr>
          <w:rFonts w:eastAsia="Times New Roman"/>
          <w:lang w:val="en-US"/>
        </w:rPr>
        <w:t>historisnya</w:t>
      </w:r>
      <w:proofErr w:type="spellEnd"/>
      <w:r w:rsidRPr="005221AC">
        <w:rPr>
          <w:rFonts w:eastAsia="Times New Roman"/>
          <w:lang w:val="en-US"/>
        </w:rPr>
        <w:t xml:space="preserve"> </w:t>
      </w:r>
      <w:proofErr w:type="spellStart"/>
      <w:r w:rsidRPr="005221AC">
        <w:rPr>
          <w:rFonts w:eastAsia="Times New Roman"/>
          <w:lang w:val="en-US"/>
        </w:rPr>
        <w:t>dengan</w:t>
      </w:r>
      <w:proofErr w:type="spellEnd"/>
      <w:r w:rsidRPr="005221AC">
        <w:rPr>
          <w:rFonts w:eastAsia="Times New Roman"/>
          <w:lang w:val="en-US"/>
        </w:rPr>
        <w:t xml:space="preserve"> </w:t>
      </w:r>
      <w:proofErr w:type="spellStart"/>
      <w:r w:rsidRPr="005221AC">
        <w:rPr>
          <w:rFonts w:eastAsia="Times New Roman"/>
          <w:lang w:val="en-US"/>
        </w:rPr>
        <w:t>indikator</w:t>
      </w:r>
      <w:proofErr w:type="spellEnd"/>
      <w:r w:rsidRPr="005221AC">
        <w:rPr>
          <w:rFonts w:eastAsia="Times New Roman"/>
          <w:lang w:val="en-US"/>
        </w:rPr>
        <w:t xml:space="preserve"> yang </w:t>
      </w:r>
      <w:proofErr w:type="spellStart"/>
      <w:r w:rsidRPr="005221AC">
        <w:rPr>
          <w:rFonts w:eastAsia="Times New Roman"/>
          <w:lang w:val="en-US"/>
        </w:rPr>
        <w:t>tersedia</w:t>
      </w:r>
      <w:proofErr w:type="spellEnd"/>
      <w:r w:rsidRPr="005221AC">
        <w:rPr>
          <w:rFonts w:eastAsia="Times New Roman"/>
          <w:lang w:val="en-US"/>
        </w:rPr>
        <w:t xml:space="preserve"> </w:t>
      </w:r>
      <w:proofErr w:type="spellStart"/>
      <w:r w:rsidRPr="005221AC">
        <w:rPr>
          <w:rFonts w:eastAsia="Times New Roman"/>
          <w:lang w:val="en-US"/>
        </w:rPr>
        <w:t>lebih</w:t>
      </w:r>
      <w:proofErr w:type="spellEnd"/>
      <w:r w:rsidRPr="005221AC">
        <w:rPr>
          <w:rFonts w:eastAsia="Times New Roman"/>
          <w:lang w:val="en-US"/>
        </w:rPr>
        <w:t xml:space="preserve"> </w:t>
      </w:r>
      <w:proofErr w:type="spellStart"/>
      <w:r w:rsidRPr="005221AC">
        <w:rPr>
          <w:rFonts w:eastAsia="Times New Roman"/>
          <w:lang w:val="en-US"/>
        </w:rPr>
        <w:t>cepat</w:t>
      </w:r>
      <w:proofErr w:type="spellEnd"/>
      <w:r w:rsidRPr="005221AC">
        <w:rPr>
          <w:rFonts w:eastAsia="Times New Roman"/>
          <w:lang w:val="en-US"/>
        </w:rPr>
        <w:t xml:space="preserve">. </w:t>
      </w:r>
      <w:proofErr w:type="spellStart"/>
      <w:r w:rsidRPr="005221AC">
        <w:rPr>
          <w:rFonts w:eastAsia="Times New Roman"/>
          <w:lang w:val="en-US"/>
        </w:rPr>
        <w:t>Ketepatan</w:t>
      </w:r>
      <w:proofErr w:type="spellEnd"/>
      <w:r w:rsidRPr="005221AC">
        <w:rPr>
          <w:rFonts w:eastAsia="Times New Roman"/>
          <w:lang w:val="en-US"/>
        </w:rPr>
        <w:t xml:space="preserve"> </w:t>
      </w:r>
      <w:proofErr w:type="spellStart"/>
      <w:r w:rsidRPr="005221AC">
        <w:rPr>
          <w:rFonts w:eastAsia="Times New Roman"/>
          <w:lang w:val="en-US"/>
        </w:rPr>
        <w:lastRenderedPageBreak/>
        <w:t>estimasi</w:t>
      </w:r>
      <w:proofErr w:type="spellEnd"/>
      <w:r w:rsidRPr="005221AC">
        <w:rPr>
          <w:rFonts w:eastAsia="Times New Roman"/>
          <w:lang w:val="en-US"/>
        </w:rPr>
        <w:t xml:space="preserve"> yang </w:t>
      </w:r>
      <w:proofErr w:type="spellStart"/>
      <w:r w:rsidRPr="005221AC">
        <w:rPr>
          <w:rFonts w:eastAsia="Times New Roman"/>
          <w:lang w:val="en-US"/>
        </w:rPr>
        <w:t>dihasilkan</w:t>
      </w:r>
      <w:proofErr w:type="spellEnd"/>
      <w:r w:rsidRPr="005221AC">
        <w:rPr>
          <w:rFonts w:eastAsia="Times New Roman"/>
          <w:lang w:val="en-US"/>
        </w:rPr>
        <w:t xml:space="preserve"> </w:t>
      </w:r>
      <w:proofErr w:type="spellStart"/>
      <w:r w:rsidRPr="005221AC">
        <w:rPr>
          <w:rFonts w:eastAsia="Times New Roman"/>
          <w:lang w:val="en-US"/>
        </w:rPr>
        <w:t>bergantung</w:t>
      </w:r>
      <w:proofErr w:type="spellEnd"/>
      <w:r w:rsidRPr="005221AC">
        <w:rPr>
          <w:rFonts w:eastAsia="Times New Roman"/>
          <w:lang w:val="en-US"/>
        </w:rPr>
        <w:t xml:space="preserve"> pada </w:t>
      </w:r>
      <w:proofErr w:type="spellStart"/>
      <w:r w:rsidRPr="005221AC">
        <w:rPr>
          <w:rFonts w:eastAsia="Times New Roman"/>
          <w:lang w:val="en-US"/>
        </w:rPr>
        <w:t>kekuatan</w:t>
      </w:r>
      <w:proofErr w:type="spellEnd"/>
      <w:r w:rsidRPr="005221AC">
        <w:rPr>
          <w:rFonts w:eastAsia="Times New Roman"/>
          <w:lang w:val="en-US"/>
        </w:rPr>
        <w:t xml:space="preserve"> </w:t>
      </w:r>
      <w:proofErr w:type="spellStart"/>
      <w:r w:rsidRPr="005221AC">
        <w:rPr>
          <w:rFonts w:eastAsia="Times New Roman"/>
          <w:lang w:val="en-US"/>
        </w:rPr>
        <w:t>hubungan</w:t>
      </w:r>
      <w:proofErr w:type="spellEnd"/>
      <w:r w:rsidRPr="005221AC">
        <w:rPr>
          <w:rFonts w:eastAsia="Times New Roman"/>
          <w:lang w:val="en-US"/>
        </w:rPr>
        <w:t xml:space="preserve"> </w:t>
      </w:r>
      <w:proofErr w:type="spellStart"/>
      <w:r w:rsidRPr="005221AC">
        <w:rPr>
          <w:rFonts w:eastAsia="Times New Roman"/>
          <w:lang w:val="en-US"/>
        </w:rPr>
        <w:t>statistik</w:t>
      </w:r>
      <w:proofErr w:type="spellEnd"/>
      <w:r w:rsidRPr="005221AC">
        <w:rPr>
          <w:rFonts w:eastAsia="Times New Roman"/>
          <w:lang w:val="en-US"/>
        </w:rPr>
        <w:t xml:space="preserve"> </w:t>
      </w:r>
      <w:proofErr w:type="spellStart"/>
      <w:r w:rsidRPr="005221AC">
        <w:rPr>
          <w:rFonts w:eastAsia="Times New Roman"/>
          <w:lang w:val="en-US"/>
        </w:rPr>
        <w:t>tersebut</w:t>
      </w:r>
      <w:proofErr w:type="spellEnd"/>
      <w:r w:rsidRPr="005221AC">
        <w:rPr>
          <w:rFonts w:eastAsia="Times New Roman"/>
          <w:lang w:val="en-US"/>
        </w:rPr>
        <w:t xml:space="preserve">, </w:t>
      </w:r>
      <w:proofErr w:type="spellStart"/>
      <w:r w:rsidRPr="005221AC">
        <w:rPr>
          <w:rFonts w:eastAsia="Times New Roman"/>
          <w:lang w:val="en-US"/>
        </w:rPr>
        <w:t>sehingga</w:t>
      </w:r>
      <w:proofErr w:type="spellEnd"/>
      <w:r w:rsidRPr="005221AC">
        <w:rPr>
          <w:rFonts w:eastAsia="Times New Roman"/>
          <w:lang w:val="en-US"/>
        </w:rPr>
        <w:t xml:space="preserve"> </w:t>
      </w:r>
      <w:proofErr w:type="spellStart"/>
      <w:r w:rsidRPr="005221AC">
        <w:rPr>
          <w:rFonts w:eastAsia="Times New Roman"/>
          <w:lang w:val="en-US"/>
        </w:rPr>
        <w:t>kualitasnya</w:t>
      </w:r>
      <w:proofErr w:type="spellEnd"/>
      <w:r w:rsidRPr="005221AC">
        <w:rPr>
          <w:rFonts w:eastAsia="Times New Roman"/>
          <w:lang w:val="en-US"/>
        </w:rPr>
        <w:t xml:space="preserve"> </w:t>
      </w:r>
      <w:proofErr w:type="spellStart"/>
      <w:r w:rsidRPr="005221AC">
        <w:rPr>
          <w:rFonts w:eastAsia="Times New Roman"/>
          <w:lang w:val="en-US"/>
        </w:rPr>
        <w:t>perlu</w:t>
      </w:r>
      <w:proofErr w:type="spellEnd"/>
      <w:r w:rsidRPr="005221AC">
        <w:rPr>
          <w:rFonts w:eastAsia="Times New Roman"/>
          <w:lang w:val="en-US"/>
        </w:rPr>
        <w:t xml:space="preserve"> </w:t>
      </w:r>
      <w:proofErr w:type="spellStart"/>
      <w:r w:rsidRPr="005221AC">
        <w:rPr>
          <w:rFonts w:eastAsia="Times New Roman"/>
          <w:lang w:val="en-US"/>
        </w:rPr>
        <w:t>dilaporkan</w:t>
      </w:r>
      <w:proofErr w:type="spellEnd"/>
      <w:r w:rsidRPr="005221AC">
        <w:rPr>
          <w:rFonts w:eastAsia="Times New Roman"/>
          <w:lang w:val="en-US"/>
        </w:rPr>
        <w:t xml:space="preserve"> </w:t>
      </w:r>
      <w:proofErr w:type="spellStart"/>
      <w:r w:rsidRPr="005221AC">
        <w:rPr>
          <w:rFonts w:eastAsia="Times New Roman"/>
          <w:lang w:val="en-US"/>
        </w:rPr>
        <w:t>secara</w:t>
      </w:r>
      <w:proofErr w:type="spellEnd"/>
      <w:r w:rsidRPr="005221AC">
        <w:rPr>
          <w:rFonts w:eastAsia="Times New Roman"/>
          <w:lang w:val="en-US"/>
        </w:rPr>
        <w:t xml:space="preserve"> </w:t>
      </w:r>
      <w:proofErr w:type="spellStart"/>
      <w:r w:rsidRPr="005221AC">
        <w:rPr>
          <w:rFonts w:eastAsia="Times New Roman"/>
          <w:lang w:val="en-US"/>
        </w:rPr>
        <w:t>terbuka</w:t>
      </w:r>
      <w:proofErr w:type="spellEnd"/>
      <w:r w:rsidRPr="005221AC">
        <w:rPr>
          <w:rFonts w:eastAsia="Times New Roman"/>
          <w:lang w:val="en-US"/>
        </w:rPr>
        <w:t xml:space="preserve"> </w:t>
      </w:r>
      <w:proofErr w:type="spellStart"/>
      <w:r w:rsidRPr="005221AC">
        <w:rPr>
          <w:rFonts w:eastAsia="Times New Roman"/>
          <w:lang w:val="en-US"/>
        </w:rPr>
        <w:t>melalui</w:t>
      </w:r>
      <w:proofErr w:type="spellEnd"/>
      <w:r w:rsidRPr="005221AC">
        <w:rPr>
          <w:rFonts w:eastAsia="Times New Roman"/>
          <w:lang w:val="en-US"/>
        </w:rPr>
        <w:t xml:space="preserve"> </w:t>
      </w:r>
      <w:proofErr w:type="spellStart"/>
      <w:r w:rsidRPr="005221AC">
        <w:rPr>
          <w:rFonts w:eastAsia="Times New Roman"/>
          <w:lang w:val="en-US"/>
        </w:rPr>
        <w:t>ukuran</w:t>
      </w:r>
      <w:proofErr w:type="spellEnd"/>
      <w:r w:rsidRPr="005221AC">
        <w:rPr>
          <w:rFonts w:eastAsia="Times New Roman"/>
          <w:lang w:val="en-US"/>
        </w:rPr>
        <w:t xml:space="preserve"> </w:t>
      </w:r>
      <w:proofErr w:type="spellStart"/>
      <w:r w:rsidRPr="005221AC">
        <w:rPr>
          <w:rFonts w:eastAsia="Times New Roman"/>
          <w:lang w:val="en-US"/>
        </w:rPr>
        <w:t>kesesuaian</w:t>
      </w:r>
      <w:proofErr w:type="spellEnd"/>
      <w:r w:rsidRPr="005221AC">
        <w:rPr>
          <w:rFonts w:eastAsia="Times New Roman"/>
          <w:lang w:val="en-US"/>
        </w:rPr>
        <w:t xml:space="preserve"> model dan </w:t>
      </w:r>
      <w:proofErr w:type="spellStart"/>
      <w:r w:rsidRPr="005221AC">
        <w:rPr>
          <w:rFonts w:eastAsia="Times New Roman"/>
          <w:lang w:val="en-US"/>
        </w:rPr>
        <w:t>validasi</w:t>
      </w:r>
      <w:proofErr w:type="spellEnd"/>
      <w:r w:rsidRPr="005221AC">
        <w:rPr>
          <w:rFonts w:eastAsia="Times New Roman"/>
          <w:lang w:val="en-US"/>
        </w:rPr>
        <w:t xml:space="preserve"> </w:t>
      </w:r>
      <w:proofErr w:type="spellStart"/>
      <w:r w:rsidRPr="005221AC">
        <w:rPr>
          <w:rFonts w:eastAsia="Times New Roman"/>
          <w:lang w:val="en-US"/>
        </w:rPr>
        <w:t>silang</w:t>
      </w:r>
      <w:proofErr w:type="spellEnd"/>
      <w:r w:rsidRPr="005221AC">
        <w:rPr>
          <w:rFonts w:eastAsia="Times New Roman"/>
          <w:lang w:val="en-US"/>
        </w:rPr>
        <w:t>.</w:t>
      </w:r>
    </w:p>
    <w:p w14:paraId="38C41238" w14:textId="73A1A4C3" w:rsidR="00DF51D7" w:rsidRDefault="005221AC" w:rsidP="005221AC">
      <w:pPr>
        <w:rPr>
          <w:rFonts w:eastAsia="Times New Roman"/>
          <w:lang w:val="en-US"/>
        </w:rPr>
      </w:pPr>
      <w:proofErr w:type="spellStart"/>
      <w:r w:rsidRPr="005221AC">
        <w:rPr>
          <w:rFonts w:eastAsia="Times New Roman"/>
          <w:lang w:val="en-US"/>
        </w:rPr>
        <w:t>Ekstraksi</w:t>
      </w:r>
      <w:proofErr w:type="spellEnd"/>
      <w:r w:rsidRPr="005221AC">
        <w:rPr>
          <w:rFonts w:eastAsia="Times New Roman"/>
          <w:lang w:val="en-US"/>
        </w:rPr>
        <w:t xml:space="preserve"> </w:t>
      </w:r>
      <w:proofErr w:type="spellStart"/>
      <w:r w:rsidRPr="005221AC">
        <w:rPr>
          <w:rFonts w:eastAsia="Times New Roman"/>
          <w:lang w:val="en-US"/>
        </w:rPr>
        <w:t>kedua</w:t>
      </w:r>
      <w:proofErr w:type="spellEnd"/>
      <w:r w:rsidRPr="005221AC">
        <w:rPr>
          <w:rFonts w:eastAsia="Times New Roman"/>
          <w:lang w:val="en-US"/>
        </w:rPr>
        <w:t xml:space="preserve"> </w:t>
      </w:r>
      <w:proofErr w:type="spellStart"/>
      <w:r w:rsidRPr="005221AC">
        <w:rPr>
          <w:rFonts w:eastAsia="Times New Roman"/>
          <w:lang w:val="en-US"/>
        </w:rPr>
        <w:t>produk</w:t>
      </w:r>
      <w:proofErr w:type="spellEnd"/>
      <w:r w:rsidRPr="005221AC">
        <w:rPr>
          <w:rFonts w:eastAsia="Times New Roman"/>
          <w:lang w:val="en-US"/>
        </w:rPr>
        <w:t xml:space="preserve"> </w:t>
      </w:r>
      <w:proofErr w:type="spellStart"/>
      <w:r w:rsidRPr="005221AC">
        <w:rPr>
          <w:rFonts w:eastAsia="Times New Roman"/>
          <w:lang w:val="en-US"/>
        </w:rPr>
        <w:t>dilakukan</w:t>
      </w:r>
      <w:proofErr w:type="spellEnd"/>
      <w:r w:rsidRPr="005221AC">
        <w:rPr>
          <w:rFonts w:eastAsia="Times New Roman"/>
          <w:lang w:val="en-US"/>
        </w:rPr>
        <w:t xml:space="preserve"> </w:t>
      </w:r>
      <w:proofErr w:type="spellStart"/>
      <w:r w:rsidRPr="005221AC">
        <w:rPr>
          <w:rFonts w:eastAsia="Times New Roman"/>
          <w:lang w:val="en-US"/>
        </w:rPr>
        <w:t>melalui</w:t>
      </w:r>
      <w:proofErr w:type="spellEnd"/>
      <w:r w:rsidRPr="005221AC">
        <w:rPr>
          <w:rFonts w:eastAsia="Times New Roman"/>
          <w:lang w:val="en-US"/>
        </w:rPr>
        <w:t xml:space="preserve"> Google Earth Engine, platform </w:t>
      </w:r>
      <w:proofErr w:type="spellStart"/>
      <w:r w:rsidRPr="005221AC">
        <w:rPr>
          <w:rFonts w:eastAsia="Times New Roman"/>
          <w:lang w:val="en-US"/>
        </w:rPr>
        <w:t>komputasi</w:t>
      </w:r>
      <w:proofErr w:type="spellEnd"/>
      <w:r w:rsidRPr="005221AC">
        <w:rPr>
          <w:rFonts w:eastAsia="Times New Roman"/>
          <w:lang w:val="en-US"/>
        </w:rPr>
        <w:t xml:space="preserve"> </w:t>
      </w:r>
      <w:proofErr w:type="spellStart"/>
      <w:r w:rsidRPr="005221AC">
        <w:rPr>
          <w:rFonts w:eastAsia="Times New Roman"/>
          <w:lang w:val="en-US"/>
        </w:rPr>
        <w:t>geospasial</w:t>
      </w:r>
      <w:proofErr w:type="spellEnd"/>
      <w:r w:rsidRPr="005221AC">
        <w:rPr>
          <w:rFonts w:eastAsia="Times New Roman"/>
          <w:lang w:val="en-US"/>
        </w:rPr>
        <w:t xml:space="preserve"> </w:t>
      </w:r>
      <w:proofErr w:type="spellStart"/>
      <w:r w:rsidRPr="005221AC">
        <w:rPr>
          <w:rFonts w:eastAsia="Times New Roman"/>
          <w:lang w:val="en-US"/>
        </w:rPr>
        <w:t>berbasis</w:t>
      </w:r>
      <w:proofErr w:type="spellEnd"/>
      <w:r w:rsidRPr="005221AC">
        <w:rPr>
          <w:rFonts w:eastAsia="Times New Roman"/>
          <w:lang w:val="en-US"/>
        </w:rPr>
        <w:t xml:space="preserve"> </w:t>
      </w:r>
      <w:proofErr w:type="spellStart"/>
      <w:r w:rsidRPr="005221AC">
        <w:rPr>
          <w:rFonts w:eastAsia="Times New Roman"/>
          <w:lang w:val="en-US"/>
        </w:rPr>
        <w:t>komputasi</w:t>
      </w:r>
      <w:proofErr w:type="spellEnd"/>
      <w:r w:rsidRPr="005221AC">
        <w:rPr>
          <w:rFonts w:eastAsia="Times New Roman"/>
          <w:lang w:val="en-US"/>
        </w:rPr>
        <w:t xml:space="preserve"> </w:t>
      </w:r>
      <w:proofErr w:type="spellStart"/>
      <w:r w:rsidRPr="005221AC">
        <w:rPr>
          <w:rFonts w:eastAsia="Times New Roman"/>
          <w:lang w:val="en-US"/>
        </w:rPr>
        <w:t>awan</w:t>
      </w:r>
      <w:proofErr w:type="spellEnd"/>
      <w:r w:rsidRPr="005221AC">
        <w:rPr>
          <w:rFonts w:eastAsia="Times New Roman"/>
          <w:lang w:val="en-US"/>
        </w:rPr>
        <w:t xml:space="preserve"> yang </w:t>
      </w:r>
      <w:proofErr w:type="spellStart"/>
      <w:r w:rsidRPr="005221AC">
        <w:rPr>
          <w:rFonts w:eastAsia="Times New Roman"/>
          <w:lang w:val="en-US"/>
        </w:rPr>
        <w:t>menyediakan</w:t>
      </w:r>
      <w:proofErr w:type="spellEnd"/>
      <w:r w:rsidRPr="005221AC">
        <w:rPr>
          <w:rFonts w:eastAsia="Times New Roman"/>
          <w:lang w:val="en-US"/>
        </w:rPr>
        <w:t xml:space="preserve"> </w:t>
      </w:r>
      <w:proofErr w:type="spellStart"/>
      <w:r w:rsidRPr="005221AC">
        <w:rPr>
          <w:rFonts w:eastAsia="Times New Roman"/>
          <w:lang w:val="en-US"/>
        </w:rPr>
        <w:t>arsip</w:t>
      </w:r>
      <w:proofErr w:type="spellEnd"/>
      <w:r w:rsidRPr="005221AC">
        <w:rPr>
          <w:rFonts w:eastAsia="Times New Roman"/>
          <w:lang w:val="en-US"/>
        </w:rPr>
        <w:t xml:space="preserve"> </w:t>
      </w:r>
      <w:proofErr w:type="spellStart"/>
      <w:r w:rsidRPr="005221AC">
        <w:rPr>
          <w:rFonts w:eastAsia="Times New Roman"/>
          <w:lang w:val="en-US"/>
        </w:rPr>
        <w:t>citra</w:t>
      </w:r>
      <w:proofErr w:type="spellEnd"/>
      <w:r w:rsidRPr="005221AC">
        <w:rPr>
          <w:rFonts w:eastAsia="Times New Roman"/>
          <w:lang w:val="en-US"/>
        </w:rPr>
        <w:t xml:space="preserve"> multi-temporal </w:t>
      </w:r>
      <w:proofErr w:type="spellStart"/>
      <w:r w:rsidRPr="005221AC">
        <w:rPr>
          <w:rFonts w:eastAsia="Times New Roman"/>
          <w:lang w:val="en-US"/>
        </w:rPr>
        <w:t>beserta</w:t>
      </w:r>
      <w:proofErr w:type="spellEnd"/>
      <w:r w:rsidRPr="005221AC">
        <w:rPr>
          <w:rFonts w:eastAsia="Times New Roman"/>
          <w:lang w:val="en-US"/>
        </w:rPr>
        <w:t xml:space="preserve"> </w:t>
      </w:r>
      <w:proofErr w:type="spellStart"/>
      <w:r w:rsidRPr="005221AC">
        <w:rPr>
          <w:rFonts w:eastAsia="Times New Roman"/>
          <w:lang w:val="en-US"/>
        </w:rPr>
        <w:t>fungsi</w:t>
      </w:r>
      <w:proofErr w:type="spellEnd"/>
      <w:r w:rsidRPr="005221AC">
        <w:rPr>
          <w:rFonts w:eastAsia="Times New Roman"/>
          <w:lang w:val="en-US"/>
        </w:rPr>
        <w:t xml:space="preserve"> </w:t>
      </w:r>
      <w:proofErr w:type="spellStart"/>
      <w:r w:rsidRPr="005221AC">
        <w:rPr>
          <w:rFonts w:eastAsia="Times New Roman"/>
          <w:lang w:val="en-US"/>
        </w:rPr>
        <w:t>agregasi</w:t>
      </w:r>
      <w:proofErr w:type="spellEnd"/>
      <w:r w:rsidRPr="005221AC">
        <w:rPr>
          <w:rFonts w:eastAsia="Times New Roman"/>
          <w:lang w:val="en-US"/>
        </w:rPr>
        <w:t xml:space="preserve"> </w:t>
      </w:r>
      <w:proofErr w:type="spellStart"/>
      <w:r w:rsidRPr="005221AC">
        <w:rPr>
          <w:rFonts w:eastAsia="Times New Roman"/>
          <w:lang w:val="en-US"/>
        </w:rPr>
        <w:t>spasial</w:t>
      </w:r>
      <w:proofErr w:type="spellEnd"/>
      <w:r w:rsidRPr="005221AC">
        <w:rPr>
          <w:rFonts w:eastAsia="Times New Roman"/>
          <w:lang w:val="en-US"/>
        </w:rPr>
        <w:t xml:space="preserve"> </w:t>
      </w:r>
      <w:proofErr w:type="spellStart"/>
      <w:r w:rsidRPr="005221AC">
        <w:rPr>
          <w:rFonts w:eastAsia="Times New Roman"/>
          <w:lang w:val="en-US"/>
        </w:rPr>
        <w:t>untuk</w:t>
      </w:r>
      <w:proofErr w:type="spellEnd"/>
      <w:r w:rsidRPr="005221AC">
        <w:rPr>
          <w:rFonts w:eastAsia="Times New Roman"/>
          <w:lang w:val="en-US"/>
        </w:rPr>
        <w:t xml:space="preserve"> </w:t>
      </w:r>
      <w:proofErr w:type="spellStart"/>
      <w:r w:rsidRPr="005221AC">
        <w:rPr>
          <w:rFonts w:eastAsia="Times New Roman"/>
          <w:lang w:val="en-US"/>
        </w:rPr>
        <w:t>meringkas</w:t>
      </w:r>
      <w:proofErr w:type="spellEnd"/>
      <w:r w:rsidRPr="005221AC">
        <w:rPr>
          <w:rFonts w:eastAsia="Times New Roman"/>
          <w:lang w:val="en-US"/>
        </w:rPr>
        <w:t xml:space="preserve"> </w:t>
      </w:r>
      <w:proofErr w:type="spellStart"/>
      <w:r w:rsidRPr="005221AC">
        <w:rPr>
          <w:rFonts w:eastAsia="Times New Roman"/>
          <w:lang w:val="en-US"/>
        </w:rPr>
        <w:t>nilai</w:t>
      </w:r>
      <w:proofErr w:type="spellEnd"/>
      <w:r w:rsidRPr="005221AC">
        <w:rPr>
          <w:rFonts w:eastAsia="Times New Roman"/>
          <w:lang w:val="en-US"/>
        </w:rPr>
        <w:t xml:space="preserve"> </w:t>
      </w:r>
      <w:proofErr w:type="spellStart"/>
      <w:r w:rsidRPr="005221AC">
        <w:rPr>
          <w:rFonts w:eastAsia="Times New Roman"/>
          <w:lang w:val="en-US"/>
        </w:rPr>
        <w:t>piksel</w:t>
      </w:r>
      <w:proofErr w:type="spellEnd"/>
      <w:r w:rsidRPr="005221AC">
        <w:rPr>
          <w:rFonts w:eastAsia="Times New Roman"/>
          <w:lang w:val="en-US"/>
        </w:rPr>
        <w:t xml:space="preserve"> </w:t>
      </w:r>
      <w:proofErr w:type="spellStart"/>
      <w:r w:rsidRPr="005221AC">
        <w:rPr>
          <w:rFonts w:eastAsia="Times New Roman"/>
          <w:lang w:val="en-US"/>
        </w:rPr>
        <w:t>ke</w:t>
      </w:r>
      <w:proofErr w:type="spellEnd"/>
      <w:r w:rsidRPr="005221AC">
        <w:rPr>
          <w:rFonts w:eastAsia="Times New Roman"/>
          <w:lang w:val="en-US"/>
        </w:rPr>
        <w:t xml:space="preserve"> </w:t>
      </w:r>
      <w:proofErr w:type="spellStart"/>
      <w:r w:rsidRPr="005221AC">
        <w:rPr>
          <w:rFonts w:eastAsia="Times New Roman"/>
          <w:lang w:val="en-US"/>
        </w:rPr>
        <w:t>satuan</w:t>
      </w:r>
      <w:proofErr w:type="spellEnd"/>
      <w:r w:rsidRPr="005221AC">
        <w:rPr>
          <w:rFonts w:eastAsia="Times New Roman"/>
          <w:lang w:val="en-US"/>
        </w:rPr>
        <w:t xml:space="preserve"> </w:t>
      </w:r>
      <w:proofErr w:type="spellStart"/>
      <w:r w:rsidRPr="005221AC">
        <w:rPr>
          <w:rFonts w:eastAsia="Times New Roman"/>
          <w:lang w:val="en-US"/>
        </w:rPr>
        <w:t>administrasi</w:t>
      </w:r>
      <w:proofErr w:type="spellEnd"/>
      <w:r w:rsidRPr="005221AC">
        <w:rPr>
          <w:rFonts w:eastAsia="Times New Roman"/>
          <w:lang w:val="en-US"/>
        </w:rPr>
        <w:t xml:space="preserve"> (Gorelick et al., 2017). </w:t>
      </w:r>
      <w:proofErr w:type="spellStart"/>
      <w:r w:rsidRPr="005221AC">
        <w:rPr>
          <w:rFonts w:eastAsia="Times New Roman"/>
          <w:lang w:val="en-US"/>
        </w:rPr>
        <w:t>Penggunaan</w:t>
      </w:r>
      <w:proofErr w:type="spellEnd"/>
      <w:r w:rsidRPr="005221AC">
        <w:rPr>
          <w:rFonts w:eastAsia="Times New Roman"/>
          <w:lang w:val="en-US"/>
        </w:rPr>
        <w:t xml:space="preserve"> platform </w:t>
      </w:r>
      <w:proofErr w:type="spellStart"/>
      <w:r w:rsidRPr="005221AC">
        <w:rPr>
          <w:rFonts w:eastAsia="Times New Roman"/>
          <w:lang w:val="en-US"/>
        </w:rPr>
        <w:t>ini</w:t>
      </w:r>
      <w:proofErr w:type="spellEnd"/>
      <w:r w:rsidRPr="005221AC">
        <w:rPr>
          <w:rFonts w:eastAsia="Times New Roman"/>
          <w:lang w:val="en-US"/>
        </w:rPr>
        <w:t xml:space="preserve"> </w:t>
      </w:r>
      <w:proofErr w:type="spellStart"/>
      <w:r w:rsidRPr="005221AC">
        <w:rPr>
          <w:rFonts w:eastAsia="Times New Roman"/>
          <w:lang w:val="en-US"/>
        </w:rPr>
        <w:t>memungkinkan</w:t>
      </w:r>
      <w:proofErr w:type="spellEnd"/>
      <w:r w:rsidRPr="005221AC">
        <w:rPr>
          <w:rFonts w:eastAsia="Times New Roman"/>
          <w:lang w:val="en-US"/>
        </w:rPr>
        <w:t xml:space="preserve"> </w:t>
      </w:r>
      <w:proofErr w:type="spellStart"/>
      <w:r w:rsidRPr="005221AC">
        <w:rPr>
          <w:rFonts w:eastAsia="Times New Roman"/>
          <w:lang w:val="en-US"/>
        </w:rPr>
        <w:t>pengolahan</w:t>
      </w:r>
      <w:proofErr w:type="spellEnd"/>
      <w:r w:rsidRPr="005221AC">
        <w:rPr>
          <w:rFonts w:eastAsia="Times New Roman"/>
          <w:lang w:val="en-US"/>
        </w:rPr>
        <w:t xml:space="preserve"> </w:t>
      </w:r>
      <w:proofErr w:type="spellStart"/>
      <w:r w:rsidRPr="005221AC">
        <w:rPr>
          <w:rFonts w:eastAsia="Times New Roman"/>
          <w:lang w:val="en-US"/>
        </w:rPr>
        <w:t>deret</w:t>
      </w:r>
      <w:proofErr w:type="spellEnd"/>
      <w:r w:rsidRPr="005221AC">
        <w:rPr>
          <w:rFonts w:eastAsia="Times New Roman"/>
          <w:lang w:val="en-US"/>
        </w:rPr>
        <w:t xml:space="preserve"> </w:t>
      </w:r>
      <w:proofErr w:type="spellStart"/>
      <w:r w:rsidRPr="005221AC">
        <w:rPr>
          <w:rFonts w:eastAsia="Times New Roman"/>
          <w:lang w:val="en-US"/>
        </w:rPr>
        <w:t>waktu</w:t>
      </w:r>
      <w:proofErr w:type="spellEnd"/>
      <w:r w:rsidRPr="005221AC">
        <w:rPr>
          <w:rFonts w:eastAsia="Times New Roman"/>
          <w:lang w:val="en-US"/>
        </w:rPr>
        <w:t xml:space="preserve"> </w:t>
      </w:r>
      <w:proofErr w:type="spellStart"/>
      <w:r w:rsidRPr="005221AC">
        <w:rPr>
          <w:rFonts w:eastAsia="Times New Roman"/>
          <w:lang w:val="en-US"/>
        </w:rPr>
        <w:t>citra</w:t>
      </w:r>
      <w:proofErr w:type="spellEnd"/>
      <w:r w:rsidRPr="005221AC">
        <w:rPr>
          <w:rFonts w:eastAsia="Times New Roman"/>
          <w:lang w:val="en-US"/>
        </w:rPr>
        <w:t xml:space="preserve"> multi-</w:t>
      </w:r>
      <w:proofErr w:type="spellStart"/>
      <w:r w:rsidRPr="005221AC">
        <w:rPr>
          <w:rFonts w:eastAsia="Times New Roman"/>
          <w:lang w:val="en-US"/>
        </w:rPr>
        <w:t>tahun</w:t>
      </w:r>
      <w:proofErr w:type="spellEnd"/>
      <w:r w:rsidRPr="005221AC">
        <w:rPr>
          <w:rFonts w:eastAsia="Times New Roman"/>
          <w:lang w:val="en-US"/>
        </w:rPr>
        <w:t xml:space="preserve"> </w:t>
      </w:r>
      <w:proofErr w:type="spellStart"/>
      <w:r w:rsidRPr="005221AC">
        <w:rPr>
          <w:rFonts w:eastAsia="Times New Roman"/>
          <w:lang w:val="en-US"/>
        </w:rPr>
        <w:t>tanpa</w:t>
      </w:r>
      <w:proofErr w:type="spellEnd"/>
      <w:r w:rsidRPr="005221AC">
        <w:rPr>
          <w:rFonts w:eastAsia="Times New Roman"/>
          <w:lang w:val="en-US"/>
        </w:rPr>
        <w:t xml:space="preserve"> </w:t>
      </w:r>
      <w:proofErr w:type="spellStart"/>
      <w:r w:rsidRPr="005221AC">
        <w:rPr>
          <w:rFonts w:eastAsia="Times New Roman"/>
          <w:lang w:val="en-US"/>
        </w:rPr>
        <w:t>memerlukan</w:t>
      </w:r>
      <w:proofErr w:type="spellEnd"/>
      <w:r w:rsidRPr="005221AC">
        <w:rPr>
          <w:rFonts w:eastAsia="Times New Roman"/>
          <w:lang w:val="en-US"/>
        </w:rPr>
        <w:t xml:space="preserve"> </w:t>
      </w:r>
      <w:proofErr w:type="spellStart"/>
      <w:r w:rsidRPr="005221AC">
        <w:rPr>
          <w:rFonts w:eastAsia="Times New Roman"/>
          <w:lang w:val="en-US"/>
        </w:rPr>
        <w:t>pengunduhan</w:t>
      </w:r>
      <w:proofErr w:type="spellEnd"/>
      <w:r w:rsidRPr="005221AC">
        <w:rPr>
          <w:rFonts w:eastAsia="Times New Roman"/>
          <w:lang w:val="en-US"/>
        </w:rPr>
        <w:t xml:space="preserve"> dan </w:t>
      </w:r>
      <w:proofErr w:type="spellStart"/>
      <w:r w:rsidRPr="005221AC">
        <w:rPr>
          <w:rFonts w:eastAsia="Times New Roman"/>
          <w:lang w:val="en-US"/>
        </w:rPr>
        <w:t>pemrosesan</w:t>
      </w:r>
      <w:proofErr w:type="spellEnd"/>
      <w:r w:rsidRPr="005221AC">
        <w:rPr>
          <w:rFonts w:eastAsia="Times New Roman"/>
          <w:lang w:val="en-US"/>
        </w:rPr>
        <w:t xml:space="preserve"> </w:t>
      </w:r>
      <w:proofErr w:type="spellStart"/>
      <w:r w:rsidRPr="005221AC">
        <w:rPr>
          <w:rFonts w:eastAsia="Times New Roman"/>
          <w:lang w:val="en-US"/>
        </w:rPr>
        <w:t>citra</w:t>
      </w:r>
      <w:proofErr w:type="spellEnd"/>
      <w:r w:rsidRPr="005221AC">
        <w:rPr>
          <w:rFonts w:eastAsia="Times New Roman"/>
          <w:lang w:val="en-US"/>
        </w:rPr>
        <w:t xml:space="preserve"> </w:t>
      </w:r>
      <w:proofErr w:type="spellStart"/>
      <w:r w:rsidRPr="005221AC">
        <w:rPr>
          <w:rFonts w:eastAsia="Times New Roman"/>
          <w:lang w:val="en-US"/>
        </w:rPr>
        <w:t>secara</w:t>
      </w:r>
      <w:proofErr w:type="spellEnd"/>
      <w:r w:rsidRPr="005221AC">
        <w:rPr>
          <w:rFonts w:eastAsia="Times New Roman"/>
          <w:lang w:val="en-US"/>
        </w:rPr>
        <w:t xml:space="preserve"> </w:t>
      </w:r>
      <w:proofErr w:type="spellStart"/>
      <w:r w:rsidRPr="005221AC">
        <w:rPr>
          <w:rFonts w:eastAsia="Times New Roman"/>
          <w:lang w:val="en-US"/>
        </w:rPr>
        <w:t>lokal</w:t>
      </w:r>
      <w:proofErr w:type="spellEnd"/>
    </w:p>
    <w:p w14:paraId="1F5C6ADD" w14:textId="06BD6FBD" w:rsidR="001268B6" w:rsidRPr="00C11E6D" w:rsidRDefault="00C11E6D" w:rsidP="00C11E6D">
      <w:pPr>
        <w:pStyle w:val="Level2Subbab"/>
        <w:spacing w:after="0"/>
      </w:pPr>
      <w:bookmarkStart w:id="28" w:name="_Toc241748408"/>
      <w:r>
        <w:t xml:space="preserve">Aplikasi berbasis Web Sebagai </w:t>
      </w:r>
      <w:proofErr w:type="spellStart"/>
      <w:r w:rsidRPr="00C11E6D">
        <w:rPr>
          <w:i/>
          <w:iCs/>
        </w:rPr>
        <w:t>Decision</w:t>
      </w:r>
      <w:proofErr w:type="spellEnd"/>
      <w:r w:rsidRPr="00C11E6D">
        <w:rPr>
          <w:i/>
          <w:iCs/>
        </w:rPr>
        <w:t xml:space="preserve"> </w:t>
      </w:r>
      <w:proofErr w:type="spellStart"/>
      <w:r w:rsidRPr="00C11E6D">
        <w:rPr>
          <w:i/>
          <w:iCs/>
        </w:rPr>
        <w:t>Support</w:t>
      </w:r>
      <w:proofErr w:type="spellEnd"/>
      <w:r w:rsidRPr="00C11E6D">
        <w:rPr>
          <w:i/>
          <w:iCs/>
        </w:rPr>
        <w:t xml:space="preserve"> </w:t>
      </w:r>
      <w:proofErr w:type="spellStart"/>
      <w:r w:rsidRPr="00C11E6D">
        <w:rPr>
          <w:i/>
          <w:iCs/>
        </w:rPr>
        <w:t>Tool</w:t>
      </w:r>
      <w:bookmarkStart w:id="29" w:name="_Toc224245391"/>
      <w:bookmarkEnd w:id="28"/>
      <w:proofErr w:type="spellEnd"/>
    </w:p>
    <w:p w14:paraId="6F08E9EC" w14:textId="4BD2B7F9" w:rsidR="00A32635" w:rsidRPr="00A32635" w:rsidRDefault="00A32635" w:rsidP="00A32635">
      <w:pPr>
        <w:rPr>
          <w:rFonts w:eastAsia="Times New Roman"/>
          <w:lang w:val="en-US"/>
        </w:rPr>
      </w:pPr>
      <w:r w:rsidRPr="00A32635">
        <w:rPr>
          <w:rFonts w:eastAsia="Times New Roman"/>
          <w:i/>
          <w:iCs/>
          <w:lang w:val="en-US"/>
        </w:rPr>
        <w:t>Decision Support Tool</w:t>
      </w:r>
      <w:r w:rsidRPr="00A32635">
        <w:rPr>
          <w:rFonts w:eastAsia="Times New Roman"/>
          <w:lang w:val="en-US"/>
        </w:rPr>
        <w:t xml:space="preserve"> (DST) </w:t>
      </w:r>
      <w:proofErr w:type="spellStart"/>
      <w:r w:rsidRPr="00A32635">
        <w:rPr>
          <w:rFonts w:eastAsia="Times New Roman"/>
          <w:lang w:val="en-US"/>
        </w:rPr>
        <w:t>merupakan</w:t>
      </w:r>
      <w:proofErr w:type="spellEnd"/>
      <w:r w:rsidRPr="00A32635">
        <w:rPr>
          <w:rFonts w:eastAsia="Times New Roman"/>
          <w:lang w:val="en-US"/>
        </w:rPr>
        <w:t xml:space="preserve"> </w:t>
      </w:r>
      <w:proofErr w:type="spellStart"/>
      <w:r w:rsidRPr="00A32635">
        <w:rPr>
          <w:rFonts w:eastAsia="Times New Roman"/>
          <w:lang w:val="en-US"/>
        </w:rPr>
        <w:t>sistem</w:t>
      </w:r>
      <w:proofErr w:type="spellEnd"/>
      <w:r w:rsidRPr="00A32635">
        <w:rPr>
          <w:rFonts w:eastAsia="Times New Roman"/>
          <w:lang w:val="en-US"/>
        </w:rPr>
        <w:t xml:space="preserve"> </w:t>
      </w:r>
      <w:proofErr w:type="spellStart"/>
      <w:r w:rsidRPr="00A32635">
        <w:rPr>
          <w:rFonts w:eastAsia="Times New Roman"/>
          <w:lang w:val="en-US"/>
        </w:rPr>
        <w:t>berbasis</w:t>
      </w:r>
      <w:proofErr w:type="spellEnd"/>
      <w:r w:rsidRPr="00A32635">
        <w:rPr>
          <w:rFonts w:eastAsia="Times New Roman"/>
          <w:lang w:val="en-US"/>
        </w:rPr>
        <w:t xml:space="preserve"> </w:t>
      </w:r>
      <w:proofErr w:type="spellStart"/>
      <w:r w:rsidRPr="00A32635">
        <w:rPr>
          <w:rFonts w:eastAsia="Times New Roman"/>
          <w:lang w:val="en-US"/>
        </w:rPr>
        <w:t>komputer</w:t>
      </w:r>
      <w:proofErr w:type="spellEnd"/>
      <w:r w:rsidRPr="00A32635">
        <w:rPr>
          <w:rFonts w:eastAsia="Times New Roman"/>
          <w:lang w:val="en-US"/>
        </w:rPr>
        <w:t xml:space="preserve"> yang </w:t>
      </w:r>
      <w:proofErr w:type="spellStart"/>
      <w:r w:rsidRPr="00A32635">
        <w:rPr>
          <w:rFonts w:eastAsia="Times New Roman"/>
          <w:lang w:val="en-US"/>
        </w:rPr>
        <w:t>membantu</w:t>
      </w:r>
      <w:proofErr w:type="spellEnd"/>
      <w:r w:rsidRPr="00A32635">
        <w:rPr>
          <w:rFonts w:eastAsia="Times New Roman"/>
          <w:lang w:val="en-US"/>
        </w:rPr>
        <w:t xml:space="preserve"> </w:t>
      </w:r>
      <w:proofErr w:type="spellStart"/>
      <w:r w:rsidRPr="00A32635">
        <w:rPr>
          <w:rFonts w:eastAsia="Times New Roman"/>
          <w:lang w:val="en-US"/>
        </w:rPr>
        <w:t>pengambil</w:t>
      </w:r>
      <w:proofErr w:type="spellEnd"/>
      <w:r w:rsidRPr="00A32635">
        <w:rPr>
          <w:rFonts w:eastAsia="Times New Roman"/>
          <w:lang w:val="en-US"/>
        </w:rPr>
        <w:t xml:space="preserve"> </w:t>
      </w:r>
      <w:proofErr w:type="spellStart"/>
      <w:r w:rsidRPr="00A32635">
        <w:rPr>
          <w:rFonts w:eastAsia="Times New Roman"/>
          <w:lang w:val="en-US"/>
        </w:rPr>
        <w:t>keputusan</w:t>
      </w:r>
      <w:proofErr w:type="spellEnd"/>
      <w:r w:rsidRPr="00A32635">
        <w:rPr>
          <w:rFonts w:eastAsia="Times New Roman"/>
          <w:lang w:val="en-US"/>
        </w:rPr>
        <w:t xml:space="preserve"> </w:t>
      </w:r>
      <w:proofErr w:type="spellStart"/>
      <w:r w:rsidRPr="00A32635">
        <w:rPr>
          <w:rFonts w:eastAsia="Times New Roman"/>
          <w:lang w:val="en-US"/>
        </w:rPr>
        <w:t>mengintegrasikan</w:t>
      </w:r>
      <w:proofErr w:type="spellEnd"/>
      <w:r w:rsidRPr="00A32635">
        <w:rPr>
          <w:rFonts w:eastAsia="Times New Roman"/>
          <w:lang w:val="en-US"/>
        </w:rPr>
        <w:t xml:space="preserve"> data, model, dan </w:t>
      </w:r>
      <w:proofErr w:type="spellStart"/>
      <w:r w:rsidRPr="00A32635">
        <w:rPr>
          <w:rFonts w:eastAsia="Times New Roman"/>
          <w:lang w:val="en-US"/>
        </w:rPr>
        <w:t>pengetahuan</w:t>
      </w:r>
      <w:proofErr w:type="spellEnd"/>
      <w:r w:rsidRPr="00A32635">
        <w:rPr>
          <w:rFonts w:eastAsia="Times New Roman"/>
          <w:lang w:val="en-US"/>
        </w:rPr>
        <w:t xml:space="preserve"> </w:t>
      </w:r>
      <w:proofErr w:type="spellStart"/>
      <w:r w:rsidRPr="00A32635">
        <w:rPr>
          <w:rFonts w:eastAsia="Times New Roman"/>
          <w:lang w:val="en-US"/>
        </w:rPr>
        <w:t>untuk</w:t>
      </w:r>
      <w:proofErr w:type="spellEnd"/>
      <w:r w:rsidRPr="00A32635">
        <w:rPr>
          <w:rFonts w:eastAsia="Times New Roman"/>
          <w:lang w:val="en-US"/>
        </w:rPr>
        <w:t xml:space="preserve"> </w:t>
      </w:r>
      <w:proofErr w:type="spellStart"/>
      <w:r w:rsidRPr="00A32635">
        <w:rPr>
          <w:rFonts w:eastAsia="Times New Roman"/>
          <w:lang w:val="en-US"/>
        </w:rPr>
        <w:t>menghasilkan</w:t>
      </w:r>
      <w:proofErr w:type="spellEnd"/>
      <w:r w:rsidRPr="00A32635">
        <w:rPr>
          <w:rFonts w:eastAsia="Times New Roman"/>
          <w:lang w:val="en-US"/>
        </w:rPr>
        <w:t xml:space="preserve"> </w:t>
      </w:r>
      <w:proofErr w:type="spellStart"/>
      <w:r w:rsidRPr="00A32635">
        <w:rPr>
          <w:rFonts w:eastAsia="Times New Roman"/>
          <w:lang w:val="en-US"/>
        </w:rPr>
        <w:t>keputusan</w:t>
      </w:r>
      <w:proofErr w:type="spellEnd"/>
      <w:r w:rsidRPr="00A32635">
        <w:rPr>
          <w:rFonts w:eastAsia="Times New Roman"/>
          <w:lang w:val="en-US"/>
        </w:rPr>
        <w:t xml:space="preserve"> yang </w:t>
      </w:r>
      <w:proofErr w:type="spellStart"/>
      <w:r w:rsidRPr="00A32635">
        <w:rPr>
          <w:rFonts w:eastAsia="Times New Roman"/>
          <w:lang w:val="en-US"/>
        </w:rPr>
        <w:t>lebih</w:t>
      </w:r>
      <w:proofErr w:type="spellEnd"/>
      <w:r w:rsidRPr="00A32635">
        <w:rPr>
          <w:rFonts w:eastAsia="Times New Roman"/>
          <w:lang w:val="en-US"/>
        </w:rPr>
        <w:t xml:space="preserve"> </w:t>
      </w:r>
      <w:proofErr w:type="spellStart"/>
      <w:r w:rsidRPr="00A32635">
        <w:rPr>
          <w:rFonts w:eastAsia="Times New Roman"/>
          <w:lang w:val="en-US"/>
        </w:rPr>
        <w:t>baik</w:t>
      </w:r>
      <w:proofErr w:type="spellEnd"/>
      <w:r w:rsidRPr="00A32635">
        <w:rPr>
          <w:rFonts w:eastAsia="Times New Roman"/>
          <w:lang w:val="en-US"/>
        </w:rPr>
        <w:t xml:space="preserve"> dan </w:t>
      </w:r>
      <w:proofErr w:type="spellStart"/>
      <w:r w:rsidRPr="00A32635">
        <w:rPr>
          <w:rFonts w:eastAsia="Times New Roman"/>
          <w:lang w:val="en-US"/>
        </w:rPr>
        <w:t>berbasis</w:t>
      </w:r>
      <w:proofErr w:type="spellEnd"/>
      <w:r w:rsidRPr="00A32635">
        <w:rPr>
          <w:rFonts w:eastAsia="Times New Roman"/>
          <w:lang w:val="en-US"/>
        </w:rPr>
        <w:t xml:space="preserve"> </w:t>
      </w:r>
      <w:proofErr w:type="spellStart"/>
      <w:r w:rsidRPr="00A32635">
        <w:rPr>
          <w:rFonts w:eastAsia="Times New Roman"/>
          <w:lang w:val="en-US"/>
        </w:rPr>
        <w:t>bukti</w:t>
      </w:r>
      <w:proofErr w:type="spellEnd"/>
      <w:r w:rsidRPr="00A32635">
        <w:rPr>
          <w:rFonts w:eastAsia="Times New Roman"/>
          <w:lang w:val="en-US"/>
        </w:rPr>
        <w:t xml:space="preserve"> (Power, 2002). </w:t>
      </w:r>
      <w:proofErr w:type="spellStart"/>
      <w:r w:rsidRPr="00A32635">
        <w:rPr>
          <w:rFonts w:eastAsia="Times New Roman"/>
          <w:lang w:val="en-US"/>
        </w:rPr>
        <w:t>Berbeda</w:t>
      </w:r>
      <w:proofErr w:type="spellEnd"/>
      <w:r w:rsidRPr="00A32635">
        <w:rPr>
          <w:rFonts w:eastAsia="Times New Roman"/>
          <w:lang w:val="en-US"/>
        </w:rPr>
        <w:t xml:space="preserve"> </w:t>
      </w:r>
      <w:proofErr w:type="spellStart"/>
      <w:r w:rsidRPr="00A32635">
        <w:rPr>
          <w:rFonts w:eastAsia="Times New Roman"/>
          <w:lang w:val="en-US"/>
        </w:rPr>
        <w:t>dari</w:t>
      </w:r>
      <w:proofErr w:type="spellEnd"/>
      <w:r w:rsidRPr="00A32635">
        <w:rPr>
          <w:rFonts w:eastAsia="Times New Roman"/>
          <w:lang w:val="en-US"/>
        </w:rPr>
        <w:t xml:space="preserve"> </w:t>
      </w:r>
      <w:proofErr w:type="spellStart"/>
      <w:r w:rsidRPr="00A32635">
        <w:rPr>
          <w:rFonts w:eastAsia="Times New Roman"/>
          <w:lang w:val="en-US"/>
        </w:rPr>
        <w:t>sistem</w:t>
      </w:r>
      <w:proofErr w:type="spellEnd"/>
      <w:r w:rsidRPr="00A32635">
        <w:rPr>
          <w:rFonts w:eastAsia="Times New Roman"/>
          <w:lang w:val="en-US"/>
        </w:rPr>
        <w:t xml:space="preserve"> </w:t>
      </w:r>
      <w:proofErr w:type="spellStart"/>
      <w:r w:rsidRPr="00A32635">
        <w:rPr>
          <w:rFonts w:eastAsia="Times New Roman"/>
          <w:lang w:val="en-US"/>
        </w:rPr>
        <w:t>pelaporan</w:t>
      </w:r>
      <w:proofErr w:type="spellEnd"/>
      <w:r w:rsidRPr="00A32635">
        <w:rPr>
          <w:rFonts w:eastAsia="Times New Roman"/>
          <w:lang w:val="en-US"/>
        </w:rPr>
        <w:t xml:space="preserve"> data </w:t>
      </w:r>
      <w:proofErr w:type="spellStart"/>
      <w:r w:rsidRPr="00A32635">
        <w:rPr>
          <w:rFonts w:eastAsia="Times New Roman"/>
          <w:lang w:val="en-US"/>
        </w:rPr>
        <w:t>historis</w:t>
      </w:r>
      <w:proofErr w:type="spellEnd"/>
      <w:r w:rsidRPr="00A32635">
        <w:rPr>
          <w:rFonts w:eastAsia="Times New Roman"/>
          <w:lang w:val="en-US"/>
        </w:rPr>
        <w:t xml:space="preserve">, DST </w:t>
      </w:r>
      <w:proofErr w:type="spellStart"/>
      <w:r w:rsidRPr="00A32635">
        <w:rPr>
          <w:rFonts w:eastAsia="Times New Roman"/>
          <w:lang w:val="en-US"/>
        </w:rPr>
        <w:t>menekankan</w:t>
      </w:r>
      <w:proofErr w:type="spellEnd"/>
      <w:r w:rsidRPr="00A32635">
        <w:rPr>
          <w:rFonts w:eastAsia="Times New Roman"/>
          <w:lang w:val="en-US"/>
        </w:rPr>
        <w:t xml:space="preserve"> </w:t>
      </w:r>
      <w:proofErr w:type="spellStart"/>
      <w:r w:rsidRPr="00A32635">
        <w:rPr>
          <w:rFonts w:eastAsia="Times New Roman"/>
          <w:lang w:val="en-US"/>
        </w:rPr>
        <w:t>kemampuan</w:t>
      </w:r>
      <w:proofErr w:type="spellEnd"/>
      <w:r w:rsidRPr="00A32635">
        <w:rPr>
          <w:rFonts w:eastAsia="Times New Roman"/>
          <w:lang w:val="en-US"/>
        </w:rPr>
        <w:t xml:space="preserve"> </w:t>
      </w:r>
      <w:proofErr w:type="spellStart"/>
      <w:r w:rsidRPr="00A32635">
        <w:rPr>
          <w:rFonts w:eastAsia="Times New Roman"/>
          <w:lang w:val="en-US"/>
        </w:rPr>
        <w:t>analitis</w:t>
      </w:r>
      <w:proofErr w:type="spellEnd"/>
      <w:r w:rsidRPr="00A32635">
        <w:rPr>
          <w:rFonts w:eastAsia="Times New Roman"/>
          <w:lang w:val="en-US"/>
        </w:rPr>
        <w:t xml:space="preserve"> dan </w:t>
      </w:r>
      <w:proofErr w:type="spellStart"/>
      <w:r w:rsidRPr="00A32635">
        <w:rPr>
          <w:rFonts w:eastAsia="Times New Roman"/>
          <w:lang w:val="en-US"/>
        </w:rPr>
        <w:t>simulasi</w:t>
      </w:r>
      <w:proofErr w:type="spellEnd"/>
      <w:r w:rsidRPr="00A32635">
        <w:rPr>
          <w:rFonts w:eastAsia="Times New Roman"/>
          <w:lang w:val="en-US"/>
        </w:rPr>
        <w:t xml:space="preserve"> </w:t>
      </w:r>
      <w:proofErr w:type="spellStart"/>
      <w:r w:rsidRPr="00A32635">
        <w:rPr>
          <w:rFonts w:eastAsia="Times New Roman"/>
          <w:lang w:val="en-US"/>
        </w:rPr>
        <w:t>prospektif</w:t>
      </w:r>
      <w:proofErr w:type="spellEnd"/>
      <w:r w:rsidRPr="00A32635">
        <w:rPr>
          <w:rFonts w:eastAsia="Times New Roman"/>
          <w:lang w:val="en-US"/>
        </w:rPr>
        <w:t xml:space="preserve"> yang </w:t>
      </w:r>
      <w:proofErr w:type="spellStart"/>
      <w:r w:rsidRPr="00A32635">
        <w:rPr>
          <w:rFonts w:eastAsia="Times New Roman"/>
          <w:lang w:val="en-US"/>
        </w:rPr>
        <w:t>memungkinkan</w:t>
      </w:r>
      <w:proofErr w:type="spellEnd"/>
      <w:r w:rsidRPr="00A32635">
        <w:rPr>
          <w:rFonts w:eastAsia="Times New Roman"/>
          <w:lang w:val="en-US"/>
        </w:rPr>
        <w:t xml:space="preserve"> </w:t>
      </w:r>
      <w:proofErr w:type="spellStart"/>
      <w:r w:rsidRPr="00A32635">
        <w:rPr>
          <w:rFonts w:eastAsia="Times New Roman"/>
          <w:lang w:val="en-US"/>
        </w:rPr>
        <w:t>eksplorasi</w:t>
      </w:r>
      <w:proofErr w:type="spellEnd"/>
      <w:r w:rsidRPr="00A32635">
        <w:rPr>
          <w:rFonts w:eastAsia="Times New Roman"/>
          <w:lang w:val="en-US"/>
        </w:rPr>
        <w:t xml:space="preserve"> </w:t>
      </w:r>
      <w:proofErr w:type="spellStart"/>
      <w:r w:rsidRPr="00A32635">
        <w:rPr>
          <w:rFonts w:eastAsia="Times New Roman"/>
          <w:lang w:val="en-US"/>
        </w:rPr>
        <w:t>skenario</w:t>
      </w:r>
      <w:proofErr w:type="spellEnd"/>
      <w:r w:rsidRPr="00A32635">
        <w:rPr>
          <w:rFonts w:eastAsia="Times New Roman"/>
          <w:lang w:val="en-US"/>
        </w:rPr>
        <w:t xml:space="preserve"> masa </w:t>
      </w:r>
      <w:proofErr w:type="spellStart"/>
      <w:r w:rsidRPr="00A32635">
        <w:rPr>
          <w:rFonts w:eastAsia="Times New Roman"/>
          <w:lang w:val="en-US"/>
        </w:rPr>
        <w:t>depan</w:t>
      </w:r>
      <w:proofErr w:type="spellEnd"/>
      <w:r w:rsidRPr="00A32635">
        <w:rPr>
          <w:rFonts w:eastAsia="Times New Roman"/>
          <w:lang w:val="en-US"/>
        </w:rPr>
        <w:t xml:space="preserve"> </w:t>
      </w:r>
      <w:proofErr w:type="spellStart"/>
      <w:r w:rsidRPr="00A32635">
        <w:rPr>
          <w:rFonts w:eastAsia="Times New Roman"/>
          <w:lang w:val="en-US"/>
        </w:rPr>
        <w:t>secara</w:t>
      </w:r>
      <w:proofErr w:type="spellEnd"/>
      <w:r w:rsidRPr="00A32635">
        <w:rPr>
          <w:rFonts w:eastAsia="Times New Roman"/>
          <w:lang w:val="en-US"/>
        </w:rPr>
        <w:t xml:space="preserve"> </w:t>
      </w:r>
      <w:proofErr w:type="spellStart"/>
      <w:r w:rsidRPr="00A32635">
        <w:rPr>
          <w:rFonts w:eastAsia="Times New Roman"/>
          <w:lang w:val="en-US"/>
        </w:rPr>
        <w:t>interaktif</w:t>
      </w:r>
      <w:proofErr w:type="spellEnd"/>
      <w:r w:rsidRPr="00A32635">
        <w:rPr>
          <w:rFonts w:eastAsia="Times New Roman"/>
          <w:lang w:val="en-US"/>
        </w:rPr>
        <w:t xml:space="preserve">. </w:t>
      </w:r>
      <w:proofErr w:type="spellStart"/>
      <w:r w:rsidRPr="00A32635">
        <w:rPr>
          <w:rFonts w:eastAsia="Times New Roman"/>
          <w:lang w:val="en-US"/>
        </w:rPr>
        <w:t>Dalam</w:t>
      </w:r>
      <w:proofErr w:type="spellEnd"/>
      <w:r w:rsidRPr="00A32635">
        <w:rPr>
          <w:rFonts w:eastAsia="Times New Roman"/>
          <w:lang w:val="en-US"/>
        </w:rPr>
        <w:t xml:space="preserve"> </w:t>
      </w:r>
      <w:proofErr w:type="spellStart"/>
      <w:r w:rsidRPr="00A32635">
        <w:rPr>
          <w:rFonts w:eastAsia="Times New Roman"/>
          <w:lang w:val="en-US"/>
        </w:rPr>
        <w:t>perencanaan</w:t>
      </w:r>
      <w:proofErr w:type="spellEnd"/>
      <w:r w:rsidRPr="00A32635">
        <w:rPr>
          <w:rFonts w:eastAsia="Times New Roman"/>
          <w:lang w:val="en-US"/>
        </w:rPr>
        <w:t xml:space="preserve"> </w:t>
      </w:r>
      <w:proofErr w:type="spellStart"/>
      <w:r w:rsidRPr="00A32635">
        <w:rPr>
          <w:rFonts w:eastAsia="Times New Roman"/>
          <w:lang w:val="en-US"/>
        </w:rPr>
        <w:t>pariwisata</w:t>
      </w:r>
      <w:proofErr w:type="spellEnd"/>
      <w:r w:rsidRPr="00A32635">
        <w:rPr>
          <w:rFonts w:eastAsia="Times New Roman"/>
          <w:lang w:val="en-US"/>
        </w:rPr>
        <w:t xml:space="preserve">, DST </w:t>
      </w:r>
      <w:proofErr w:type="spellStart"/>
      <w:r w:rsidRPr="00A32635">
        <w:rPr>
          <w:rFonts w:eastAsia="Times New Roman"/>
          <w:lang w:val="en-US"/>
        </w:rPr>
        <w:t>berperan</w:t>
      </w:r>
      <w:proofErr w:type="spellEnd"/>
      <w:r w:rsidRPr="00A32635">
        <w:rPr>
          <w:rFonts w:eastAsia="Times New Roman"/>
          <w:lang w:val="en-US"/>
        </w:rPr>
        <w:t xml:space="preserve"> </w:t>
      </w:r>
      <w:proofErr w:type="spellStart"/>
      <w:r w:rsidRPr="00A32635">
        <w:rPr>
          <w:rFonts w:eastAsia="Times New Roman"/>
          <w:lang w:val="en-US"/>
        </w:rPr>
        <w:t>menjembatani</w:t>
      </w:r>
      <w:proofErr w:type="spellEnd"/>
      <w:r w:rsidRPr="00A32635">
        <w:rPr>
          <w:rFonts w:eastAsia="Times New Roman"/>
          <w:lang w:val="en-US"/>
        </w:rPr>
        <w:t xml:space="preserve"> </w:t>
      </w:r>
      <w:proofErr w:type="spellStart"/>
      <w:r w:rsidRPr="00A32635">
        <w:rPr>
          <w:rFonts w:eastAsia="Times New Roman"/>
          <w:lang w:val="en-US"/>
        </w:rPr>
        <w:t>kompleksitas</w:t>
      </w:r>
      <w:proofErr w:type="spellEnd"/>
      <w:r w:rsidRPr="00A32635">
        <w:rPr>
          <w:rFonts w:eastAsia="Times New Roman"/>
          <w:lang w:val="en-US"/>
        </w:rPr>
        <w:t xml:space="preserve"> model </w:t>
      </w:r>
      <w:proofErr w:type="spellStart"/>
      <w:r w:rsidRPr="00A32635">
        <w:rPr>
          <w:rFonts w:eastAsia="Times New Roman"/>
          <w:lang w:val="en-US"/>
        </w:rPr>
        <w:t>ilmiah</w:t>
      </w:r>
      <w:proofErr w:type="spellEnd"/>
      <w:r w:rsidRPr="00A32635">
        <w:rPr>
          <w:rFonts w:eastAsia="Times New Roman"/>
          <w:lang w:val="en-US"/>
        </w:rPr>
        <w:t xml:space="preserve"> </w:t>
      </w:r>
      <w:proofErr w:type="spellStart"/>
      <w:r w:rsidRPr="00A32635">
        <w:rPr>
          <w:rFonts w:eastAsia="Times New Roman"/>
          <w:lang w:val="en-US"/>
        </w:rPr>
        <w:t>dengan</w:t>
      </w:r>
      <w:proofErr w:type="spellEnd"/>
      <w:r w:rsidRPr="00A32635">
        <w:rPr>
          <w:rFonts w:eastAsia="Times New Roman"/>
          <w:lang w:val="en-US"/>
        </w:rPr>
        <w:t xml:space="preserve"> </w:t>
      </w:r>
      <w:proofErr w:type="spellStart"/>
      <w:r w:rsidRPr="00A32635">
        <w:rPr>
          <w:rFonts w:eastAsia="Times New Roman"/>
          <w:lang w:val="en-US"/>
        </w:rPr>
        <w:t>kebutuhan</w:t>
      </w:r>
      <w:proofErr w:type="spellEnd"/>
      <w:r w:rsidRPr="00A32635">
        <w:rPr>
          <w:rFonts w:eastAsia="Times New Roman"/>
          <w:lang w:val="en-US"/>
        </w:rPr>
        <w:t xml:space="preserve"> </w:t>
      </w:r>
      <w:proofErr w:type="spellStart"/>
      <w:r w:rsidRPr="00A32635">
        <w:rPr>
          <w:rFonts w:eastAsia="Times New Roman"/>
          <w:lang w:val="en-US"/>
        </w:rPr>
        <w:t>praktis</w:t>
      </w:r>
      <w:proofErr w:type="spellEnd"/>
      <w:r w:rsidRPr="00A32635">
        <w:rPr>
          <w:rFonts w:eastAsia="Times New Roman"/>
          <w:lang w:val="en-US"/>
        </w:rPr>
        <w:t xml:space="preserve"> </w:t>
      </w:r>
      <w:proofErr w:type="spellStart"/>
      <w:r w:rsidRPr="00A32635">
        <w:rPr>
          <w:rFonts w:eastAsia="Times New Roman"/>
          <w:lang w:val="en-US"/>
        </w:rPr>
        <w:t>pembuat</w:t>
      </w:r>
      <w:proofErr w:type="spellEnd"/>
      <w:r w:rsidRPr="00A32635">
        <w:rPr>
          <w:rFonts w:eastAsia="Times New Roman"/>
          <w:lang w:val="en-US"/>
        </w:rPr>
        <w:t xml:space="preserve"> </w:t>
      </w:r>
      <w:proofErr w:type="spellStart"/>
      <w:r w:rsidRPr="00A32635">
        <w:rPr>
          <w:rFonts w:eastAsia="Times New Roman"/>
          <w:lang w:val="en-US"/>
        </w:rPr>
        <w:t>kebijakan</w:t>
      </w:r>
      <w:proofErr w:type="spellEnd"/>
      <w:r w:rsidRPr="00A32635">
        <w:rPr>
          <w:rFonts w:eastAsia="Times New Roman"/>
          <w:lang w:val="en-US"/>
        </w:rPr>
        <w:t xml:space="preserve">, dan </w:t>
      </w:r>
      <w:proofErr w:type="spellStart"/>
      <w:r w:rsidRPr="00A32635">
        <w:rPr>
          <w:rFonts w:eastAsia="Times New Roman"/>
          <w:lang w:val="en-US"/>
        </w:rPr>
        <w:t>efektivitasnya</w:t>
      </w:r>
      <w:proofErr w:type="spellEnd"/>
      <w:r w:rsidRPr="00A32635">
        <w:rPr>
          <w:rFonts w:eastAsia="Times New Roman"/>
          <w:lang w:val="en-US"/>
        </w:rPr>
        <w:t xml:space="preserve"> </w:t>
      </w:r>
      <w:proofErr w:type="spellStart"/>
      <w:r w:rsidRPr="00A32635">
        <w:rPr>
          <w:rFonts w:eastAsia="Times New Roman"/>
          <w:lang w:val="en-US"/>
        </w:rPr>
        <w:t>bergantung</w:t>
      </w:r>
      <w:proofErr w:type="spellEnd"/>
      <w:r w:rsidRPr="00A32635">
        <w:rPr>
          <w:rFonts w:eastAsia="Times New Roman"/>
          <w:lang w:val="en-US"/>
        </w:rPr>
        <w:t xml:space="preserve"> pada </w:t>
      </w:r>
      <w:proofErr w:type="spellStart"/>
      <w:r w:rsidRPr="00A32635">
        <w:rPr>
          <w:rFonts w:eastAsia="Times New Roman"/>
          <w:lang w:val="en-US"/>
        </w:rPr>
        <w:t>kemampuannya</w:t>
      </w:r>
      <w:proofErr w:type="spellEnd"/>
      <w:r w:rsidRPr="00A32635">
        <w:rPr>
          <w:rFonts w:eastAsia="Times New Roman"/>
          <w:lang w:val="en-US"/>
        </w:rPr>
        <w:t xml:space="preserve"> </w:t>
      </w:r>
      <w:proofErr w:type="spellStart"/>
      <w:r w:rsidRPr="00A32635">
        <w:rPr>
          <w:rFonts w:eastAsia="Times New Roman"/>
          <w:lang w:val="en-US"/>
        </w:rPr>
        <w:t>menyajikan</w:t>
      </w:r>
      <w:proofErr w:type="spellEnd"/>
      <w:r w:rsidRPr="00A32635">
        <w:rPr>
          <w:rFonts w:eastAsia="Times New Roman"/>
          <w:lang w:val="en-US"/>
        </w:rPr>
        <w:t xml:space="preserve"> </w:t>
      </w:r>
      <w:proofErr w:type="spellStart"/>
      <w:r w:rsidRPr="00A32635">
        <w:rPr>
          <w:rFonts w:eastAsia="Times New Roman"/>
          <w:lang w:val="en-US"/>
        </w:rPr>
        <w:t>informasi</w:t>
      </w:r>
      <w:proofErr w:type="spellEnd"/>
      <w:r w:rsidRPr="00A32635">
        <w:rPr>
          <w:rFonts w:eastAsia="Times New Roman"/>
          <w:lang w:val="en-US"/>
        </w:rPr>
        <w:t xml:space="preserve"> </w:t>
      </w:r>
      <w:proofErr w:type="spellStart"/>
      <w:r w:rsidRPr="00A32635">
        <w:rPr>
          <w:rFonts w:eastAsia="Times New Roman"/>
          <w:lang w:val="en-US"/>
        </w:rPr>
        <w:t>secara</w:t>
      </w:r>
      <w:proofErr w:type="spellEnd"/>
      <w:r w:rsidRPr="00A32635">
        <w:rPr>
          <w:rFonts w:eastAsia="Times New Roman"/>
          <w:lang w:val="en-US"/>
        </w:rPr>
        <w:t xml:space="preserve"> </w:t>
      </w:r>
      <w:proofErr w:type="spellStart"/>
      <w:r w:rsidRPr="00A32635">
        <w:rPr>
          <w:rFonts w:eastAsia="Times New Roman"/>
          <w:lang w:val="en-US"/>
        </w:rPr>
        <w:t>mudah</w:t>
      </w:r>
      <w:proofErr w:type="spellEnd"/>
      <w:r w:rsidRPr="00A32635">
        <w:rPr>
          <w:rFonts w:eastAsia="Times New Roman"/>
          <w:lang w:val="en-US"/>
        </w:rPr>
        <w:t xml:space="preserve"> </w:t>
      </w:r>
      <w:proofErr w:type="spellStart"/>
      <w:r w:rsidRPr="00A32635">
        <w:rPr>
          <w:rFonts w:eastAsia="Times New Roman"/>
          <w:lang w:val="en-US"/>
        </w:rPr>
        <w:t>dipahami</w:t>
      </w:r>
      <w:proofErr w:type="spellEnd"/>
      <w:r w:rsidRPr="00A32635">
        <w:rPr>
          <w:rFonts w:eastAsia="Times New Roman"/>
          <w:lang w:val="en-US"/>
        </w:rPr>
        <w:t xml:space="preserve"> oleh </w:t>
      </w:r>
      <w:proofErr w:type="spellStart"/>
      <w:r w:rsidRPr="00A32635">
        <w:rPr>
          <w:rFonts w:eastAsia="Times New Roman"/>
          <w:lang w:val="en-US"/>
        </w:rPr>
        <w:t>pemangku</w:t>
      </w:r>
      <w:proofErr w:type="spellEnd"/>
      <w:r w:rsidRPr="00A32635">
        <w:rPr>
          <w:rFonts w:eastAsia="Times New Roman"/>
          <w:lang w:val="en-US"/>
        </w:rPr>
        <w:t xml:space="preserve"> </w:t>
      </w:r>
      <w:proofErr w:type="spellStart"/>
      <w:r w:rsidRPr="00A32635">
        <w:rPr>
          <w:rFonts w:eastAsia="Times New Roman"/>
          <w:lang w:val="en-US"/>
        </w:rPr>
        <w:t>kepentingan</w:t>
      </w:r>
      <w:proofErr w:type="spellEnd"/>
      <w:r w:rsidRPr="00A32635">
        <w:rPr>
          <w:rFonts w:eastAsia="Times New Roman"/>
          <w:lang w:val="en-US"/>
        </w:rPr>
        <w:t xml:space="preserve"> non-</w:t>
      </w:r>
      <w:proofErr w:type="spellStart"/>
      <w:r w:rsidRPr="00A32635">
        <w:rPr>
          <w:rFonts w:eastAsia="Times New Roman"/>
          <w:lang w:val="en-US"/>
        </w:rPr>
        <w:t>teknis</w:t>
      </w:r>
      <w:proofErr w:type="spellEnd"/>
      <w:r w:rsidRPr="00A32635">
        <w:rPr>
          <w:rFonts w:eastAsia="Times New Roman"/>
          <w:lang w:val="en-US"/>
        </w:rPr>
        <w:t xml:space="preserve">. </w:t>
      </w:r>
      <w:proofErr w:type="spellStart"/>
      <w:r w:rsidRPr="00A32635">
        <w:rPr>
          <w:rFonts w:eastAsia="Times New Roman"/>
          <w:lang w:val="en-US"/>
        </w:rPr>
        <w:t>Pertimbangan</w:t>
      </w:r>
      <w:proofErr w:type="spellEnd"/>
      <w:r w:rsidRPr="00A32635">
        <w:rPr>
          <w:rFonts w:eastAsia="Times New Roman"/>
          <w:lang w:val="en-US"/>
        </w:rPr>
        <w:t xml:space="preserve"> </w:t>
      </w:r>
      <w:proofErr w:type="spellStart"/>
      <w:r w:rsidRPr="00A32635">
        <w:rPr>
          <w:rFonts w:eastAsia="Times New Roman"/>
          <w:lang w:val="en-US"/>
        </w:rPr>
        <w:t>inilah</w:t>
      </w:r>
      <w:proofErr w:type="spellEnd"/>
      <w:r w:rsidRPr="00A32635">
        <w:rPr>
          <w:rFonts w:eastAsia="Times New Roman"/>
          <w:lang w:val="en-US"/>
        </w:rPr>
        <w:t xml:space="preserve"> yang </w:t>
      </w:r>
      <w:proofErr w:type="spellStart"/>
      <w:r w:rsidRPr="00A32635">
        <w:rPr>
          <w:rFonts w:eastAsia="Times New Roman"/>
          <w:lang w:val="en-US"/>
        </w:rPr>
        <w:t>mendasari</w:t>
      </w:r>
      <w:proofErr w:type="spellEnd"/>
      <w:r w:rsidRPr="00A32635">
        <w:rPr>
          <w:rFonts w:eastAsia="Times New Roman"/>
          <w:lang w:val="en-US"/>
        </w:rPr>
        <w:t xml:space="preserve"> </w:t>
      </w:r>
      <w:proofErr w:type="spellStart"/>
      <w:r w:rsidRPr="00A32635">
        <w:rPr>
          <w:rFonts w:eastAsia="Times New Roman"/>
          <w:lang w:val="en-US"/>
        </w:rPr>
        <w:t>implementasi</w:t>
      </w:r>
      <w:proofErr w:type="spellEnd"/>
      <w:r w:rsidRPr="00A32635">
        <w:rPr>
          <w:rFonts w:eastAsia="Times New Roman"/>
          <w:lang w:val="en-US"/>
        </w:rPr>
        <w:t xml:space="preserve"> </w:t>
      </w:r>
      <w:proofErr w:type="spellStart"/>
      <w:r w:rsidRPr="00A32635">
        <w:rPr>
          <w:rFonts w:eastAsia="Times New Roman"/>
          <w:lang w:val="en-US"/>
        </w:rPr>
        <w:t>hasil</w:t>
      </w:r>
      <w:proofErr w:type="spellEnd"/>
      <w:r w:rsidRPr="00A32635">
        <w:rPr>
          <w:rFonts w:eastAsia="Times New Roman"/>
          <w:lang w:val="en-US"/>
        </w:rPr>
        <w:t xml:space="preserve"> model </w:t>
      </w:r>
      <w:proofErr w:type="spellStart"/>
      <w:r w:rsidRPr="00A32635">
        <w:rPr>
          <w:rFonts w:eastAsia="Times New Roman"/>
          <w:lang w:val="en-US"/>
        </w:rPr>
        <w:t>ke</w:t>
      </w:r>
      <w:proofErr w:type="spellEnd"/>
      <w:r w:rsidRPr="00A32635">
        <w:rPr>
          <w:rFonts w:eastAsia="Times New Roman"/>
          <w:lang w:val="en-US"/>
        </w:rPr>
        <w:t xml:space="preserve"> </w:t>
      </w:r>
      <w:proofErr w:type="spellStart"/>
      <w:r w:rsidRPr="00A32635">
        <w:rPr>
          <w:rFonts w:eastAsia="Times New Roman"/>
          <w:lang w:val="en-US"/>
        </w:rPr>
        <w:t>dalam</w:t>
      </w:r>
      <w:proofErr w:type="spellEnd"/>
      <w:r w:rsidRPr="00A32635">
        <w:rPr>
          <w:rFonts w:eastAsia="Times New Roman"/>
          <w:lang w:val="en-US"/>
        </w:rPr>
        <w:t xml:space="preserve"> </w:t>
      </w:r>
      <w:proofErr w:type="spellStart"/>
      <w:r w:rsidRPr="00A32635">
        <w:rPr>
          <w:rFonts w:eastAsia="Times New Roman"/>
          <w:lang w:val="en-US"/>
        </w:rPr>
        <w:t>aplikasi</w:t>
      </w:r>
      <w:proofErr w:type="spellEnd"/>
      <w:r w:rsidRPr="00A32635">
        <w:rPr>
          <w:rFonts w:eastAsia="Times New Roman"/>
          <w:lang w:val="en-US"/>
        </w:rPr>
        <w:t xml:space="preserve"> </w:t>
      </w:r>
      <w:proofErr w:type="spellStart"/>
      <w:r w:rsidRPr="00A32635">
        <w:rPr>
          <w:rFonts w:eastAsia="Times New Roman"/>
          <w:lang w:val="en-US"/>
        </w:rPr>
        <w:t>berbasis</w:t>
      </w:r>
      <w:proofErr w:type="spellEnd"/>
      <w:r w:rsidRPr="00A32635">
        <w:rPr>
          <w:rFonts w:eastAsia="Times New Roman"/>
          <w:lang w:val="en-US"/>
        </w:rPr>
        <w:t xml:space="preserve"> web yang </w:t>
      </w:r>
      <w:proofErr w:type="spellStart"/>
      <w:r w:rsidRPr="00A32635">
        <w:rPr>
          <w:rFonts w:eastAsia="Times New Roman"/>
          <w:lang w:val="en-US"/>
        </w:rPr>
        <w:t>dapat</w:t>
      </w:r>
      <w:proofErr w:type="spellEnd"/>
      <w:r w:rsidRPr="00A32635">
        <w:rPr>
          <w:rFonts w:eastAsia="Times New Roman"/>
          <w:lang w:val="en-US"/>
        </w:rPr>
        <w:t xml:space="preserve"> </w:t>
      </w:r>
      <w:proofErr w:type="spellStart"/>
      <w:r w:rsidRPr="00A32635">
        <w:rPr>
          <w:rFonts w:eastAsia="Times New Roman"/>
          <w:lang w:val="en-US"/>
        </w:rPr>
        <w:t>diakses</w:t>
      </w:r>
      <w:proofErr w:type="spellEnd"/>
      <w:r w:rsidRPr="00A32635">
        <w:rPr>
          <w:rFonts w:eastAsia="Times New Roman"/>
          <w:lang w:val="en-US"/>
        </w:rPr>
        <w:t xml:space="preserve"> </w:t>
      </w:r>
      <w:proofErr w:type="spellStart"/>
      <w:r w:rsidRPr="00A32635">
        <w:rPr>
          <w:rFonts w:eastAsia="Times New Roman"/>
          <w:lang w:val="en-US"/>
        </w:rPr>
        <w:t>tanpa</w:t>
      </w:r>
      <w:proofErr w:type="spellEnd"/>
      <w:r w:rsidRPr="00A32635">
        <w:rPr>
          <w:rFonts w:eastAsia="Times New Roman"/>
          <w:lang w:val="en-US"/>
        </w:rPr>
        <w:t xml:space="preserve"> </w:t>
      </w:r>
      <w:proofErr w:type="spellStart"/>
      <w:r w:rsidRPr="00A32635">
        <w:rPr>
          <w:rFonts w:eastAsia="Times New Roman"/>
          <w:lang w:val="en-US"/>
        </w:rPr>
        <w:t>instalasi</w:t>
      </w:r>
      <w:proofErr w:type="spellEnd"/>
      <w:r w:rsidRPr="00A32635">
        <w:rPr>
          <w:rFonts w:eastAsia="Times New Roman"/>
          <w:lang w:val="en-US"/>
        </w:rPr>
        <w:t xml:space="preserve"> </w:t>
      </w:r>
      <w:proofErr w:type="spellStart"/>
      <w:r w:rsidRPr="00A32635">
        <w:rPr>
          <w:rFonts w:eastAsia="Times New Roman"/>
          <w:lang w:val="en-US"/>
        </w:rPr>
        <w:t>perangkat</w:t>
      </w:r>
      <w:proofErr w:type="spellEnd"/>
      <w:r w:rsidRPr="00A32635">
        <w:rPr>
          <w:rFonts w:eastAsia="Times New Roman"/>
          <w:lang w:val="en-US"/>
        </w:rPr>
        <w:t xml:space="preserve"> </w:t>
      </w:r>
      <w:proofErr w:type="spellStart"/>
      <w:r w:rsidRPr="00A32635">
        <w:rPr>
          <w:rFonts w:eastAsia="Times New Roman"/>
          <w:lang w:val="en-US"/>
        </w:rPr>
        <w:t>lunak</w:t>
      </w:r>
      <w:proofErr w:type="spellEnd"/>
      <w:r w:rsidRPr="00A32635">
        <w:rPr>
          <w:rFonts w:eastAsia="Times New Roman"/>
          <w:lang w:val="en-US"/>
        </w:rPr>
        <w:t xml:space="preserve"> </w:t>
      </w:r>
      <w:proofErr w:type="spellStart"/>
      <w:r w:rsidRPr="00A32635">
        <w:rPr>
          <w:rFonts w:eastAsia="Times New Roman"/>
          <w:lang w:val="en-US"/>
        </w:rPr>
        <w:t>khusus</w:t>
      </w:r>
      <w:proofErr w:type="spellEnd"/>
      <w:r w:rsidRPr="00A32635">
        <w:rPr>
          <w:rFonts w:eastAsia="Times New Roman"/>
          <w:lang w:val="en-US"/>
        </w:rPr>
        <w:t>.</w:t>
      </w:r>
    </w:p>
    <w:p w14:paraId="75F6C901" w14:textId="602E1115" w:rsidR="00B64064" w:rsidRPr="00486F2D" w:rsidRDefault="00380B04" w:rsidP="00711126">
      <w:pPr>
        <w:pStyle w:val="Level2Subbab"/>
      </w:pPr>
      <w:bookmarkStart w:id="30" w:name="_Toc241748409"/>
      <w:r>
        <w:lastRenderedPageBreak/>
        <w:t>Kontribusi Penelitian</w:t>
      </w:r>
      <w:r w:rsidR="003E04C6" w:rsidRPr="00486F2D">
        <w:t xml:space="preserve"> Terkait</w:t>
      </w:r>
      <w:bookmarkEnd w:id="29"/>
      <w:bookmarkEnd w:id="30"/>
    </w:p>
    <w:p w14:paraId="22955C23" w14:textId="77D40916" w:rsidR="00B64064" w:rsidRDefault="00A32635" w:rsidP="00A32635">
      <w:proofErr w:type="spellStart"/>
      <w:r w:rsidRPr="00A32635">
        <w:rPr>
          <w:lang w:val="en-US"/>
        </w:rPr>
        <w:t>Sejumlah</w:t>
      </w:r>
      <w:proofErr w:type="spellEnd"/>
      <w:r w:rsidRPr="00A32635">
        <w:rPr>
          <w:lang w:val="en-US"/>
        </w:rPr>
        <w:t xml:space="preserve"> </w:t>
      </w:r>
      <w:proofErr w:type="spellStart"/>
      <w:r w:rsidRPr="00A32635">
        <w:rPr>
          <w:lang w:val="en-US"/>
        </w:rPr>
        <w:t>penelitian</w:t>
      </w:r>
      <w:proofErr w:type="spellEnd"/>
      <w:r w:rsidRPr="00A32635">
        <w:rPr>
          <w:lang w:val="en-US"/>
        </w:rPr>
        <w:t xml:space="preserve"> </w:t>
      </w:r>
      <w:proofErr w:type="spellStart"/>
      <w:r w:rsidRPr="00A32635">
        <w:rPr>
          <w:lang w:val="en-US"/>
        </w:rPr>
        <w:t>terdahulu</w:t>
      </w:r>
      <w:proofErr w:type="spellEnd"/>
      <w:r w:rsidRPr="00A32635">
        <w:rPr>
          <w:lang w:val="en-US"/>
        </w:rPr>
        <w:t xml:space="preserve"> </w:t>
      </w:r>
      <w:proofErr w:type="spellStart"/>
      <w:r w:rsidRPr="00A32635">
        <w:rPr>
          <w:lang w:val="en-US"/>
        </w:rPr>
        <w:t>menunjukkan</w:t>
      </w:r>
      <w:proofErr w:type="spellEnd"/>
      <w:r w:rsidRPr="00A32635">
        <w:rPr>
          <w:lang w:val="en-US"/>
        </w:rPr>
        <w:t xml:space="preserve"> </w:t>
      </w:r>
      <w:proofErr w:type="spellStart"/>
      <w:r w:rsidRPr="00A32635">
        <w:rPr>
          <w:lang w:val="en-US"/>
        </w:rPr>
        <w:t>efektivitas</w:t>
      </w:r>
      <w:proofErr w:type="spellEnd"/>
      <w:r w:rsidRPr="00A32635">
        <w:rPr>
          <w:lang w:val="en-US"/>
        </w:rPr>
        <w:t xml:space="preserve"> </w:t>
      </w:r>
      <w:proofErr w:type="spellStart"/>
      <w:r w:rsidRPr="00A32635">
        <w:rPr>
          <w:lang w:val="en-US"/>
        </w:rPr>
        <w:t>pendekatan</w:t>
      </w:r>
      <w:proofErr w:type="spellEnd"/>
      <w:r w:rsidRPr="00A32635">
        <w:rPr>
          <w:lang w:val="en-US"/>
        </w:rPr>
        <w:t xml:space="preserve"> </w:t>
      </w:r>
      <w:proofErr w:type="spellStart"/>
      <w:r w:rsidRPr="00A32635">
        <w:rPr>
          <w:lang w:val="en-US"/>
        </w:rPr>
        <w:t>sistem</w:t>
      </w:r>
      <w:proofErr w:type="spellEnd"/>
      <w:r w:rsidRPr="00A32635">
        <w:rPr>
          <w:lang w:val="en-US"/>
        </w:rPr>
        <w:t xml:space="preserve"> </w:t>
      </w:r>
      <w:proofErr w:type="spellStart"/>
      <w:r w:rsidRPr="00A32635">
        <w:rPr>
          <w:lang w:val="en-US"/>
        </w:rPr>
        <w:t>dinamis</w:t>
      </w:r>
      <w:proofErr w:type="spellEnd"/>
      <w:r w:rsidRPr="00A32635">
        <w:rPr>
          <w:lang w:val="en-US"/>
        </w:rPr>
        <w:t xml:space="preserve"> </w:t>
      </w:r>
      <w:proofErr w:type="spellStart"/>
      <w:r w:rsidRPr="00A32635">
        <w:rPr>
          <w:lang w:val="en-US"/>
        </w:rPr>
        <w:t>dalam</w:t>
      </w:r>
      <w:proofErr w:type="spellEnd"/>
      <w:r w:rsidRPr="00A32635">
        <w:rPr>
          <w:lang w:val="en-US"/>
        </w:rPr>
        <w:t xml:space="preserve"> </w:t>
      </w:r>
      <w:proofErr w:type="spellStart"/>
      <w:r w:rsidRPr="00A32635">
        <w:rPr>
          <w:lang w:val="en-US"/>
        </w:rPr>
        <w:t>perencanaan</w:t>
      </w:r>
      <w:proofErr w:type="spellEnd"/>
      <w:r w:rsidRPr="00A32635">
        <w:rPr>
          <w:lang w:val="en-US"/>
        </w:rPr>
        <w:t xml:space="preserve"> </w:t>
      </w:r>
      <w:proofErr w:type="spellStart"/>
      <w:r w:rsidRPr="00A32635">
        <w:rPr>
          <w:lang w:val="en-US"/>
        </w:rPr>
        <w:t>pariwisata</w:t>
      </w:r>
      <w:proofErr w:type="spellEnd"/>
      <w:r w:rsidRPr="00A32635">
        <w:rPr>
          <w:lang w:val="en-US"/>
        </w:rPr>
        <w:t xml:space="preserve"> </w:t>
      </w:r>
      <w:proofErr w:type="spellStart"/>
      <w:r w:rsidRPr="00A32635">
        <w:rPr>
          <w:lang w:val="en-US"/>
        </w:rPr>
        <w:t>berkelanjutan</w:t>
      </w:r>
      <w:proofErr w:type="spellEnd"/>
      <w:r w:rsidRPr="00A32635">
        <w:rPr>
          <w:lang w:val="en-US"/>
        </w:rPr>
        <w:t xml:space="preserve"> pada </w:t>
      </w:r>
      <w:proofErr w:type="spellStart"/>
      <w:r w:rsidRPr="00A32635">
        <w:rPr>
          <w:lang w:val="en-US"/>
        </w:rPr>
        <w:t>berbagai</w:t>
      </w:r>
      <w:proofErr w:type="spellEnd"/>
      <w:r w:rsidRPr="00A32635">
        <w:rPr>
          <w:lang w:val="en-US"/>
        </w:rPr>
        <w:t xml:space="preserve"> </w:t>
      </w:r>
      <w:proofErr w:type="spellStart"/>
      <w:r w:rsidRPr="00A32635">
        <w:rPr>
          <w:lang w:val="en-US"/>
        </w:rPr>
        <w:t>konteks</w:t>
      </w:r>
      <w:proofErr w:type="spellEnd"/>
      <w:r w:rsidRPr="00A32635">
        <w:rPr>
          <w:lang w:val="en-US"/>
        </w:rPr>
        <w:t xml:space="preserve">. Mai dan Smith (2018) </w:t>
      </w:r>
      <w:proofErr w:type="spellStart"/>
      <w:r w:rsidRPr="00A32635">
        <w:rPr>
          <w:lang w:val="en-US"/>
        </w:rPr>
        <w:t>menjadi</w:t>
      </w:r>
      <w:proofErr w:type="spellEnd"/>
      <w:r w:rsidRPr="00A32635">
        <w:rPr>
          <w:lang w:val="en-US"/>
        </w:rPr>
        <w:t xml:space="preserve"> </w:t>
      </w:r>
      <w:proofErr w:type="spellStart"/>
      <w:r w:rsidRPr="00A32635">
        <w:rPr>
          <w:lang w:val="en-US"/>
        </w:rPr>
        <w:t>rujukan</w:t>
      </w:r>
      <w:proofErr w:type="spellEnd"/>
      <w:r w:rsidRPr="00A32635">
        <w:rPr>
          <w:lang w:val="en-US"/>
        </w:rPr>
        <w:t xml:space="preserve"> </w:t>
      </w:r>
      <w:proofErr w:type="spellStart"/>
      <w:r w:rsidRPr="00A32635">
        <w:rPr>
          <w:lang w:val="en-US"/>
        </w:rPr>
        <w:t>utama</w:t>
      </w:r>
      <w:proofErr w:type="spellEnd"/>
      <w:r w:rsidRPr="00A32635">
        <w:rPr>
          <w:lang w:val="en-US"/>
        </w:rPr>
        <w:t xml:space="preserve"> </w:t>
      </w:r>
      <w:proofErr w:type="spellStart"/>
      <w:r w:rsidRPr="00A32635">
        <w:rPr>
          <w:lang w:val="en-US"/>
        </w:rPr>
        <w:t>dengan</w:t>
      </w:r>
      <w:proofErr w:type="spellEnd"/>
      <w:r w:rsidRPr="00A32635">
        <w:rPr>
          <w:lang w:val="en-US"/>
        </w:rPr>
        <w:t xml:space="preserve"> model </w:t>
      </w:r>
      <w:proofErr w:type="spellStart"/>
      <w:r w:rsidRPr="00A32635">
        <w:rPr>
          <w:lang w:val="en-US"/>
        </w:rPr>
        <w:t>simulasi</w:t>
      </w:r>
      <w:proofErr w:type="spellEnd"/>
      <w:r w:rsidRPr="00A32635">
        <w:rPr>
          <w:lang w:val="en-US"/>
        </w:rPr>
        <w:t xml:space="preserve"> </w:t>
      </w:r>
      <w:proofErr w:type="spellStart"/>
      <w:r w:rsidRPr="00A32635">
        <w:rPr>
          <w:lang w:val="en-US"/>
        </w:rPr>
        <w:t>kebijakan</w:t>
      </w:r>
      <w:proofErr w:type="spellEnd"/>
      <w:r w:rsidRPr="00A32635">
        <w:rPr>
          <w:lang w:val="en-US"/>
        </w:rPr>
        <w:t xml:space="preserve"> </w:t>
      </w:r>
      <w:proofErr w:type="spellStart"/>
      <w:r w:rsidRPr="00A32635">
        <w:rPr>
          <w:lang w:val="en-US"/>
        </w:rPr>
        <w:t>pariwisata</w:t>
      </w:r>
      <w:proofErr w:type="spellEnd"/>
      <w:r w:rsidRPr="00A32635">
        <w:rPr>
          <w:lang w:val="en-US"/>
        </w:rPr>
        <w:t xml:space="preserve"> di Cat Ba Island yang </w:t>
      </w:r>
      <w:proofErr w:type="spellStart"/>
      <w:r w:rsidRPr="00A32635">
        <w:rPr>
          <w:lang w:val="en-US"/>
        </w:rPr>
        <w:t>mencakup</w:t>
      </w:r>
      <w:proofErr w:type="spellEnd"/>
      <w:r w:rsidRPr="00A32635">
        <w:rPr>
          <w:lang w:val="en-US"/>
        </w:rPr>
        <w:t xml:space="preserve"> </w:t>
      </w:r>
      <w:proofErr w:type="spellStart"/>
      <w:r w:rsidRPr="00A32635">
        <w:rPr>
          <w:lang w:val="en-US"/>
        </w:rPr>
        <w:t>keterkaitan</w:t>
      </w:r>
      <w:proofErr w:type="spellEnd"/>
      <w:r w:rsidRPr="00A32635">
        <w:rPr>
          <w:lang w:val="en-US"/>
        </w:rPr>
        <w:t xml:space="preserve"> </w:t>
      </w:r>
      <w:proofErr w:type="spellStart"/>
      <w:r w:rsidRPr="00A32635">
        <w:rPr>
          <w:lang w:val="en-US"/>
        </w:rPr>
        <w:t>ekonomi</w:t>
      </w:r>
      <w:proofErr w:type="spellEnd"/>
      <w:r w:rsidRPr="00A32635">
        <w:rPr>
          <w:lang w:val="en-US"/>
        </w:rPr>
        <w:t xml:space="preserve">, </w:t>
      </w:r>
      <w:proofErr w:type="spellStart"/>
      <w:r w:rsidRPr="00A32635">
        <w:rPr>
          <w:lang w:val="en-US"/>
        </w:rPr>
        <w:t>populasi</w:t>
      </w:r>
      <w:proofErr w:type="spellEnd"/>
      <w:r w:rsidRPr="00A32635">
        <w:rPr>
          <w:lang w:val="en-US"/>
        </w:rPr>
        <w:t xml:space="preserve">, dan </w:t>
      </w:r>
      <w:proofErr w:type="spellStart"/>
      <w:r w:rsidRPr="00A32635">
        <w:rPr>
          <w:lang w:val="en-US"/>
        </w:rPr>
        <w:t>lingkungan</w:t>
      </w:r>
      <w:proofErr w:type="spellEnd"/>
      <w:r w:rsidRPr="00A32635">
        <w:rPr>
          <w:lang w:val="en-US"/>
        </w:rPr>
        <w:t xml:space="preserve"> </w:t>
      </w:r>
      <w:proofErr w:type="spellStart"/>
      <w:r w:rsidRPr="00A32635">
        <w:rPr>
          <w:lang w:val="en-US"/>
        </w:rPr>
        <w:t>hingga</w:t>
      </w:r>
      <w:proofErr w:type="spellEnd"/>
      <w:r w:rsidRPr="00A32635">
        <w:rPr>
          <w:lang w:val="en-US"/>
        </w:rPr>
        <w:t xml:space="preserve"> 2050. </w:t>
      </w:r>
      <w:proofErr w:type="spellStart"/>
      <w:r w:rsidRPr="00A32635">
        <w:rPr>
          <w:lang w:val="en-US"/>
        </w:rPr>
        <w:t>Pendekatan</w:t>
      </w:r>
      <w:proofErr w:type="spellEnd"/>
      <w:r w:rsidRPr="00A32635">
        <w:rPr>
          <w:lang w:val="en-US"/>
        </w:rPr>
        <w:t xml:space="preserve"> </w:t>
      </w:r>
      <w:proofErr w:type="spellStart"/>
      <w:r w:rsidRPr="00A32635">
        <w:rPr>
          <w:lang w:val="en-US"/>
        </w:rPr>
        <w:t>serupa</w:t>
      </w:r>
      <w:proofErr w:type="spellEnd"/>
      <w:r w:rsidRPr="00A32635">
        <w:rPr>
          <w:lang w:val="en-US"/>
        </w:rPr>
        <w:t xml:space="preserve"> </w:t>
      </w:r>
      <w:proofErr w:type="spellStart"/>
      <w:r w:rsidRPr="00A32635">
        <w:rPr>
          <w:lang w:val="en-US"/>
        </w:rPr>
        <w:t>diterapkan</w:t>
      </w:r>
      <w:proofErr w:type="spellEnd"/>
      <w:r w:rsidRPr="00A32635">
        <w:rPr>
          <w:lang w:val="en-US"/>
        </w:rPr>
        <w:t xml:space="preserve"> Fatina et al. (2023) di Labuan Bajo, Wang et al. (2020) di </w:t>
      </w:r>
      <w:proofErr w:type="spellStart"/>
      <w:r w:rsidRPr="00A32635">
        <w:rPr>
          <w:lang w:val="en-US"/>
        </w:rPr>
        <w:t>sejumlah</w:t>
      </w:r>
      <w:proofErr w:type="spellEnd"/>
      <w:r w:rsidRPr="00A32635">
        <w:rPr>
          <w:lang w:val="en-US"/>
        </w:rPr>
        <w:t xml:space="preserve"> </w:t>
      </w:r>
      <w:proofErr w:type="spellStart"/>
      <w:r w:rsidRPr="00A32635">
        <w:rPr>
          <w:lang w:val="en-US"/>
        </w:rPr>
        <w:t>kota</w:t>
      </w:r>
      <w:proofErr w:type="spellEnd"/>
      <w:r w:rsidRPr="00A32635">
        <w:rPr>
          <w:lang w:val="en-US"/>
        </w:rPr>
        <w:t xml:space="preserve"> </w:t>
      </w:r>
      <w:proofErr w:type="spellStart"/>
      <w:r w:rsidRPr="00A32635">
        <w:rPr>
          <w:lang w:val="en-US"/>
        </w:rPr>
        <w:t>besar</w:t>
      </w:r>
      <w:proofErr w:type="spellEnd"/>
      <w:r w:rsidRPr="00A32635">
        <w:rPr>
          <w:lang w:val="en-US"/>
        </w:rPr>
        <w:t xml:space="preserve"> </w:t>
      </w:r>
      <w:proofErr w:type="spellStart"/>
      <w:r w:rsidRPr="00A32635">
        <w:rPr>
          <w:lang w:val="en-US"/>
        </w:rPr>
        <w:t>Tiongkok</w:t>
      </w:r>
      <w:proofErr w:type="spellEnd"/>
      <w:r w:rsidRPr="00A32635">
        <w:rPr>
          <w:lang w:val="en-US"/>
        </w:rPr>
        <w:t xml:space="preserve">, Luo et al. (2023) </w:t>
      </w:r>
      <w:proofErr w:type="spellStart"/>
      <w:r w:rsidRPr="00A32635">
        <w:rPr>
          <w:lang w:val="en-US"/>
        </w:rPr>
        <w:t>untuk</w:t>
      </w:r>
      <w:proofErr w:type="spellEnd"/>
      <w:r w:rsidRPr="00A32635">
        <w:rPr>
          <w:lang w:val="en-US"/>
        </w:rPr>
        <w:t xml:space="preserve"> </w:t>
      </w:r>
      <w:proofErr w:type="spellStart"/>
      <w:r w:rsidRPr="00A32635">
        <w:rPr>
          <w:lang w:val="en-US"/>
        </w:rPr>
        <w:t>emisi</w:t>
      </w:r>
      <w:proofErr w:type="spellEnd"/>
      <w:r w:rsidRPr="00A32635">
        <w:rPr>
          <w:lang w:val="en-US"/>
        </w:rPr>
        <w:t xml:space="preserve"> </w:t>
      </w:r>
      <w:proofErr w:type="spellStart"/>
      <w:r w:rsidRPr="00A32635">
        <w:rPr>
          <w:lang w:val="en-US"/>
        </w:rPr>
        <w:t>karbon</w:t>
      </w:r>
      <w:proofErr w:type="spellEnd"/>
      <w:r w:rsidRPr="00A32635">
        <w:rPr>
          <w:lang w:val="en-US"/>
        </w:rPr>
        <w:t xml:space="preserve"> </w:t>
      </w:r>
      <w:proofErr w:type="spellStart"/>
      <w:r w:rsidRPr="00A32635">
        <w:rPr>
          <w:lang w:val="en-US"/>
        </w:rPr>
        <w:t>pariwisata</w:t>
      </w:r>
      <w:proofErr w:type="spellEnd"/>
      <w:r w:rsidRPr="00A32635">
        <w:rPr>
          <w:lang w:val="en-US"/>
        </w:rPr>
        <w:t xml:space="preserve"> di </w:t>
      </w:r>
      <w:proofErr w:type="spellStart"/>
      <w:r w:rsidRPr="00A32635">
        <w:rPr>
          <w:lang w:val="en-US"/>
        </w:rPr>
        <w:t>Provinsi</w:t>
      </w:r>
      <w:proofErr w:type="spellEnd"/>
      <w:r w:rsidRPr="00A32635">
        <w:rPr>
          <w:lang w:val="en-US"/>
        </w:rPr>
        <w:t xml:space="preserve"> Hunan, </w:t>
      </w:r>
      <w:proofErr w:type="spellStart"/>
      <w:r w:rsidRPr="00A32635">
        <w:rPr>
          <w:lang w:val="en-US"/>
        </w:rPr>
        <w:t>serta</w:t>
      </w:r>
      <w:proofErr w:type="spellEnd"/>
      <w:r w:rsidRPr="00A32635">
        <w:rPr>
          <w:lang w:val="en-US"/>
        </w:rPr>
        <w:t xml:space="preserve"> Veldhuis et al. (2023) yang </w:t>
      </w:r>
      <w:proofErr w:type="spellStart"/>
      <w:r w:rsidRPr="00A32635">
        <w:rPr>
          <w:lang w:val="en-US"/>
        </w:rPr>
        <w:t>memadukan</w:t>
      </w:r>
      <w:proofErr w:type="spellEnd"/>
      <w:r w:rsidRPr="00A32635">
        <w:rPr>
          <w:lang w:val="en-US"/>
        </w:rPr>
        <w:t xml:space="preserve"> </w:t>
      </w:r>
      <w:proofErr w:type="spellStart"/>
      <w:r w:rsidRPr="00A32635">
        <w:rPr>
          <w:lang w:val="en-US"/>
        </w:rPr>
        <w:t>sistem</w:t>
      </w:r>
      <w:proofErr w:type="spellEnd"/>
      <w:r w:rsidRPr="00A32635">
        <w:rPr>
          <w:lang w:val="en-US"/>
        </w:rPr>
        <w:t xml:space="preserve"> </w:t>
      </w:r>
      <w:proofErr w:type="spellStart"/>
      <w:r w:rsidRPr="00A32635">
        <w:rPr>
          <w:lang w:val="en-US"/>
        </w:rPr>
        <w:t>dinamis</w:t>
      </w:r>
      <w:proofErr w:type="spellEnd"/>
      <w:r w:rsidRPr="00A32635">
        <w:rPr>
          <w:lang w:val="en-US"/>
        </w:rPr>
        <w:t xml:space="preserve"> </w:t>
      </w:r>
      <w:proofErr w:type="spellStart"/>
      <w:r w:rsidRPr="00A32635">
        <w:rPr>
          <w:lang w:val="en-US"/>
        </w:rPr>
        <w:t>dengan</w:t>
      </w:r>
      <w:proofErr w:type="spellEnd"/>
      <w:r w:rsidRPr="00A32635">
        <w:rPr>
          <w:lang w:val="en-US"/>
        </w:rPr>
        <w:t xml:space="preserve"> </w:t>
      </w:r>
      <w:r w:rsidRPr="00A32635">
        <w:rPr>
          <w:i/>
          <w:iCs/>
          <w:lang w:val="en-US"/>
        </w:rPr>
        <w:t>Group Model Building</w:t>
      </w:r>
      <w:r w:rsidRPr="00A32635">
        <w:rPr>
          <w:lang w:val="en-US"/>
        </w:rPr>
        <w:t xml:space="preserve">. Studi lain </w:t>
      </w:r>
      <w:proofErr w:type="spellStart"/>
      <w:r w:rsidRPr="00A32635">
        <w:rPr>
          <w:lang w:val="en-US"/>
        </w:rPr>
        <w:t>seperti</w:t>
      </w:r>
      <w:proofErr w:type="spellEnd"/>
      <w:r w:rsidRPr="00A32635">
        <w:rPr>
          <w:lang w:val="en-US"/>
        </w:rPr>
        <w:t xml:space="preserve"> Santoso et al. (2023), Hell et al. (2021), </w:t>
      </w:r>
      <w:proofErr w:type="spellStart"/>
      <w:r w:rsidRPr="00A32635">
        <w:rPr>
          <w:lang w:val="en-US"/>
        </w:rPr>
        <w:t>Gazoni</w:t>
      </w:r>
      <w:proofErr w:type="spellEnd"/>
      <w:r w:rsidRPr="00A32635">
        <w:rPr>
          <w:lang w:val="en-US"/>
        </w:rPr>
        <w:t xml:space="preserve"> (2021), dan Gu et al. (2021) </w:t>
      </w:r>
      <w:proofErr w:type="spellStart"/>
      <w:r w:rsidRPr="00A32635">
        <w:rPr>
          <w:lang w:val="en-US"/>
        </w:rPr>
        <w:t>turut</w:t>
      </w:r>
      <w:proofErr w:type="spellEnd"/>
      <w:r w:rsidRPr="00A32635">
        <w:rPr>
          <w:lang w:val="en-US"/>
        </w:rPr>
        <w:t xml:space="preserve"> </w:t>
      </w:r>
      <w:proofErr w:type="spellStart"/>
      <w:r w:rsidRPr="00A32635">
        <w:rPr>
          <w:lang w:val="en-US"/>
        </w:rPr>
        <w:t>memperkaya</w:t>
      </w:r>
      <w:proofErr w:type="spellEnd"/>
      <w:r w:rsidRPr="00A32635">
        <w:rPr>
          <w:lang w:val="en-US"/>
        </w:rPr>
        <w:t xml:space="preserve"> </w:t>
      </w:r>
      <w:proofErr w:type="spellStart"/>
      <w:r w:rsidRPr="00A32635">
        <w:rPr>
          <w:lang w:val="en-US"/>
        </w:rPr>
        <w:t>penerapan</w:t>
      </w:r>
      <w:proofErr w:type="spellEnd"/>
      <w:r w:rsidRPr="00A32635">
        <w:rPr>
          <w:lang w:val="en-US"/>
        </w:rPr>
        <w:t xml:space="preserve"> </w:t>
      </w:r>
      <w:proofErr w:type="spellStart"/>
      <w:r w:rsidRPr="00A32635">
        <w:rPr>
          <w:lang w:val="en-US"/>
        </w:rPr>
        <w:t>sistem</w:t>
      </w:r>
      <w:proofErr w:type="spellEnd"/>
      <w:r w:rsidRPr="00A32635">
        <w:rPr>
          <w:lang w:val="en-US"/>
        </w:rPr>
        <w:t xml:space="preserve"> </w:t>
      </w:r>
      <w:proofErr w:type="spellStart"/>
      <w:r w:rsidRPr="00A32635">
        <w:rPr>
          <w:lang w:val="en-US"/>
        </w:rPr>
        <w:t>dinamis</w:t>
      </w:r>
      <w:proofErr w:type="spellEnd"/>
      <w:r w:rsidRPr="00A32635">
        <w:rPr>
          <w:lang w:val="en-US"/>
        </w:rPr>
        <w:t xml:space="preserve"> pada </w:t>
      </w:r>
      <w:proofErr w:type="spellStart"/>
      <w:r w:rsidRPr="00A32635">
        <w:rPr>
          <w:lang w:val="en-US"/>
        </w:rPr>
        <w:t>aspek-aspek</w:t>
      </w:r>
      <w:proofErr w:type="spellEnd"/>
      <w:r w:rsidRPr="00A32635">
        <w:rPr>
          <w:lang w:val="en-US"/>
        </w:rPr>
        <w:t xml:space="preserve"> </w:t>
      </w:r>
      <w:proofErr w:type="spellStart"/>
      <w:r w:rsidRPr="00A32635">
        <w:rPr>
          <w:lang w:val="en-US"/>
        </w:rPr>
        <w:t>sistem</w:t>
      </w:r>
      <w:proofErr w:type="spellEnd"/>
      <w:r w:rsidRPr="00A32635">
        <w:rPr>
          <w:lang w:val="en-US"/>
        </w:rPr>
        <w:t xml:space="preserve"> </w:t>
      </w:r>
      <w:proofErr w:type="spellStart"/>
      <w:r w:rsidRPr="00A32635">
        <w:rPr>
          <w:lang w:val="en-US"/>
        </w:rPr>
        <w:t>pariwisata</w:t>
      </w:r>
      <w:proofErr w:type="spellEnd"/>
      <w:r w:rsidRPr="00A32635">
        <w:rPr>
          <w:lang w:val="en-US"/>
        </w:rPr>
        <w:t xml:space="preserve">. </w:t>
      </w:r>
      <w:proofErr w:type="spellStart"/>
      <w:r w:rsidRPr="00A32635">
        <w:rPr>
          <w:lang w:val="en-US"/>
        </w:rPr>
        <w:t>Ringkasan</w:t>
      </w:r>
      <w:proofErr w:type="spellEnd"/>
      <w:r w:rsidRPr="00A32635">
        <w:rPr>
          <w:lang w:val="en-US"/>
        </w:rPr>
        <w:t xml:space="preserve"> </w:t>
      </w:r>
      <w:proofErr w:type="spellStart"/>
      <w:r w:rsidRPr="00A32635">
        <w:rPr>
          <w:lang w:val="en-US"/>
        </w:rPr>
        <w:t>penelitian</w:t>
      </w:r>
      <w:proofErr w:type="spellEnd"/>
      <w:r w:rsidRPr="00A32635">
        <w:rPr>
          <w:lang w:val="en-US"/>
        </w:rPr>
        <w:t xml:space="preserve"> </w:t>
      </w:r>
      <w:proofErr w:type="spellStart"/>
      <w:r w:rsidRPr="00A32635">
        <w:rPr>
          <w:lang w:val="en-US"/>
        </w:rPr>
        <w:t>terdahulu</w:t>
      </w:r>
      <w:proofErr w:type="spellEnd"/>
      <w:r w:rsidRPr="00A32635">
        <w:rPr>
          <w:lang w:val="en-US"/>
        </w:rPr>
        <w:t xml:space="preserve"> </w:t>
      </w:r>
      <w:proofErr w:type="spellStart"/>
      <w:r w:rsidRPr="00A32635">
        <w:rPr>
          <w:lang w:val="en-US"/>
        </w:rPr>
        <w:t>disajikan</w:t>
      </w:r>
      <w:proofErr w:type="spellEnd"/>
      <w:r w:rsidRPr="00A32635">
        <w:rPr>
          <w:lang w:val="en-US"/>
        </w:rPr>
        <w:t xml:space="preserve"> pada Tabel 1</w:t>
      </w:r>
      <w:r>
        <w:rPr>
          <w:lang w:val="en-US"/>
        </w:rPr>
        <w:t>.</w:t>
      </w:r>
    </w:p>
    <w:p w14:paraId="39DFB1B4" w14:textId="4A7D3BF3" w:rsidR="00537DBA" w:rsidRDefault="001268B6" w:rsidP="00537DBA">
      <w:pPr>
        <w:pStyle w:val="JudulTabel"/>
      </w:pPr>
      <w:bookmarkStart w:id="31" w:name="_Toc241752089"/>
      <w:r>
        <w:t>Kontribusi Penelitian</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505"/>
        <w:gridCol w:w="1101"/>
        <w:gridCol w:w="1598"/>
        <w:gridCol w:w="989"/>
        <w:gridCol w:w="1101"/>
        <w:gridCol w:w="964"/>
        <w:gridCol w:w="859"/>
        <w:gridCol w:w="815"/>
      </w:tblGrid>
      <w:tr w:rsidR="001268B6" w:rsidRPr="001268B6" w14:paraId="5B53FCEE" w14:textId="77777777" w:rsidTr="00316CF2">
        <w:trPr>
          <w:trHeight w:val="320"/>
          <w:tblHeader/>
        </w:trPr>
        <w:tc>
          <w:tcPr>
            <w:tcW w:w="296" w:type="pct"/>
            <w:vMerge w:val="restart"/>
            <w:tcBorders>
              <w:top w:val="single" w:sz="4" w:space="0" w:color="000000"/>
              <w:bottom w:val="single" w:sz="4" w:space="0" w:color="000000"/>
            </w:tcBorders>
            <w:tcMar>
              <w:top w:w="0" w:type="dxa"/>
              <w:left w:w="115" w:type="dxa"/>
              <w:bottom w:w="0" w:type="dxa"/>
              <w:right w:w="115" w:type="dxa"/>
            </w:tcMar>
            <w:vAlign w:val="center"/>
            <w:hideMark/>
          </w:tcPr>
          <w:p w14:paraId="247307F6" w14:textId="77777777" w:rsidR="001268B6" w:rsidRPr="005E7DBF" w:rsidRDefault="001268B6" w:rsidP="00316CF2">
            <w:pPr>
              <w:pStyle w:val="HeaderdanNomorKolompadaTabel"/>
              <w:rPr>
                <w:lang w:val="en-ID"/>
              </w:rPr>
            </w:pPr>
            <w:r w:rsidRPr="005E7DBF">
              <w:rPr>
                <w:lang w:val="en-ID"/>
              </w:rPr>
              <w:t>No</w:t>
            </w:r>
          </w:p>
        </w:tc>
        <w:tc>
          <w:tcPr>
            <w:tcW w:w="706" w:type="pct"/>
            <w:vMerge w:val="restart"/>
            <w:tcBorders>
              <w:top w:val="single" w:sz="4" w:space="0" w:color="000000"/>
              <w:bottom w:val="single" w:sz="4" w:space="0" w:color="000000"/>
            </w:tcBorders>
            <w:tcMar>
              <w:top w:w="0" w:type="dxa"/>
              <w:left w:w="115" w:type="dxa"/>
              <w:bottom w:w="0" w:type="dxa"/>
              <w:right w:w="115" w:type="dxa"/>
            </w:tcMar>
            <w:vAlign w:val="center"/>
            <w:hideMark/>
          </w:tcPr>
          <w:p w14:paraId="6C052DE6" w14:textId="77777777" w:rsidR="001268B6" w:rsidRPr="005E7DBF" w:rsidRDefault="001268B6" w:rsidP="00316CF2">
            <w:pPr>
              <w:pStyle w:val="HeaderdanNomorKolompadaTabel"/>
              <w:rPr>
                <w:lang w:val="en-ID"/>
              </w:rPr>
            </w:pPr>
            <w:proofErr w:type="spellStart"/>
            <w:r w:rsidRPr="005E7DBF">
              <w:rPr>
                <w:lang w:val="en-ID"/>
              </w:rPr>
              <w:t>Penulis</w:t>
            </w:r>
            <w:proofErr w:type="spellEnd"/>
            <w:r w:rsidRPr="005E7DBF">
              <w:rPr>
                <w:lang w:val="en-ID"/>
              </w:rPr>
              <w:t xml:space="preserve"> dan </w:t>
            </w:r>
            <w:proofErr w:type="spellStart"/>
            <w:r w:rsidRPr="005E7DBF">
              <w:rPr>
                <w:lang w:val="en-ID"/>
              </w:rPr>
              <w:t>Tahun</w:t>
            </w:r>
            <w:proofErr w:type="spellEnd"/>
          </w:p>
        </w:tc>
        <w:tc>
          <w:tcPr>
            <w:tcW w:w="956" w:type="pct"/>
            <w:vMerge w:val="restart"/>
            <w:tcBorders>
              <w:top w:val="single" w:sz="4" w:space="0" w:color="000000"/>
              <w:bottom w:val="single" w:sz="4" w:space="0" w:color="000000"/>
            </w:tcBorders>
            <w:tcMar>
              <w:top w:w="0" w:type="dxa"/>
              <w:left w:w="115" w:type="dxa"/>
              <w:bottom w:w="0" w:type="dxa"/>
              <w:right w:w="115" w:type="dxa"/>
            </w:tcMar>
            <w:vAlign w:val="center"/>
            <w:hideMark/>
          </w:tcPr>
          <w:p w14:paraId="1DBEBFFA" w14:textId="77777777" w:rsidR="001268B6" w:rsidRPr="005E7DBF" w:rsidRDefault="001268B6" w:rsidP="00316CF2">
            <w:pPr>
              <w:pStyle w:val="HeaderdanNomorKolompadaTabel"/>
              <w:rPr>
                <w:lang w:val="en-ID"/>
              </w:rPr>
            </w:pPr>
            <w:proofErr w:type="spellStart"/>
            <w:r w:rsidRPr="005E7DBF">
              <w:rPr>
                <w:lang w:val="en-ID"/>
              </w:rPr>
              <w:t>Objek</w:t>
            </w:r>
            <w:proofErr w:type="spellEnd"/>
          </w:p>
        </w:tc>
        <w:tc>
          <w:tcPr>
            <w:tcW w:w="732" w:type="pct"/>
            <w:vMerge w:val="restart"/>
            <w:tcBorders>
              <w:top w:val="single" w:sz="4" w:space="0" w:color="000000"/>
              <w:bottom w:val="single" w:sz="4" w:space="0" w:color="000000"/>
            </w:tcBorders>
            <w:tcMar>
              <w:top w:w="0" w:type="dxa"/>
              <w:left w:w="115" w:type="dxa"/>
              <w:bottom w:w="0" w:type="dxa"/>
              <w:right w:w="115" w:type="dxa"/>
            </w:tcMar>
            <w:vAlign w:val="center"/>
            <w:hideMark/>
          </w:tcPr>
          <w:p w14:paraId="39D79131" w14:textId="77777777" w:rsidR="001268B6" w:rsidRPr="005E7DBF" w:rsidRDefault="001268B6" w:rsidP="00316CF2">
            <w:pPr>
              <w:pStyle w:val="HeaderdanNomorKolompadaTabel"/>
              <w:rPr>
                <w:lang w:val="en-ID"/>
              </w:rPr>
            </w:pPr>
            <w:r w:rsidRPr="005E7DBF">
              <w:rPr>
                <w:lang w:val="en-ID"/>
              </w:rPr>
              <w:t>Metode</w:t>
            </w:r>
          </w:p>
        </w:tc>
        <w:tc>
          <w:tcPr>
            <w:tcW w:w="725" w:type="pct"/>
            <w:vMerge w:val="restart"/>
            <w:tcBorders>
              <w:top w:val="single" w:sz="4" w:space="0" w:color="000000"/>
              <w:bottom w:val="single" w:sz="4" w:space="0" w:color="000000"/>
            </w:tcBorders>
            <w:tcMar>
              <w:top w:w="0" w:type="dxa"/>
              <w:left w:w="115" w:type="dxa"/>
              <w:bottom w:w="0" w:type="dxa"/>
              <w:right w:w="115" w:type="dxa"/>
            </w:tcMar>
            <w:vAlign w:val="center"/>
            <w:hideMark/>
          </w:tcPr>
          <w:p w14:paraId="1DE9E78F" w14:textId="77777777" w:rsidR="001268B6" w:rsidRPr="005E7DBF" w:rsidRDefault="001268B6" w:rsidP="00316CF2">
            <w:pPr>
              <w:pStyle w:val="HeaderdanNomorKolompadaTabel"/>
              <w:rPr>
                <w:lang w:val="en-ID"/>
              </w:rPr>
            </w:pPr>
            <w:r w:rsidRPr="005E7DBF">
              <w:rPr>
                <w:lang w:val="en-ID"/>
              </w:rPr>
              <w:t>Wilayah Studi</w:t>
            </w:r>
          </w:p>
        </w:tc>
        <w:tc>
          <w:tcPr>
            <w:tcW w:w="1104" w:type="pct"/>
            <w:gridSpan w:val="2"/>
            <w:tcBorders>
              <w:top w:val="single" w:sz="4" w:space="0" w:color="000000"/>
              <w:bottom w:val="single" w:sz="4" w:space="0" w:color="000000"/>
            </w:tcBorders>
            <w:tcMar>
              <w:top w:w="0" w:type="dxa"/>
              <w:left w:w="115" w:type="dxa"/>
              <w:bottom w:w="0" w:type="dxa"/>
              <w:right w:w="115" w:type="dxa"/>
            </w:tcMar>
            <w:vAlign w:val="center"/>
            <w:hideMark/>
          </w:tcPr>
          <w:p w14:paraId="31651BDD" w14:textId="77777777" w:rsidR="001268B6" w:rsidRPr="005E7DBF" w:rsidRDefault="001268B6" w:rsidP="00316CF2">
            <w:pPr>
              <w:pStyle w:val="HeaderdanNomorKolompadaTabel"/>
              <w:rPr>
                <w:lang w:val="en-ID"/>
              </w:rPr>
            </w:pPr>
            <w:r w:rsidRPr="005E7DBF">
              <w:rPr>
                <w:lang w:val="en-ID"/>
              </w:rPr>
              <w:t xml:space="preserve">Data &amp; </w:t>
            </w:r>
            <w:proofErr w:type="spellStart"/>
            <w:r w:rsidRPr="005E7DBF">
              <w:rPr>
                <w:lang w:val="en-ID"/>
              </w:rPr>
              <w:t>Sumber</w:t>
            </w:r>
            <w:proofErr w:type="spellEnd"/>
            <w:r w:rsidRPr="005E7DBF">
              <w:rPr>
                <w:lang w:val="en-ID"/>
              </w:rPr>
              <w:t xml:space="preserve"> Data</w:t>
            </w:r>
          </w:p>
        </w:tc>
        <w:tc>
          <w:tcPr>
            <w:tcW w:w="483" w:type="pct"/>
            <w:vMerge w:val="restart"/>
            <w:tcBorders>
              <w:top w:val="single" w:sz="4" w:space="0" w:color="000000"/>
              <w:bottom w:val="single" w:sz="4" w:space="0" w:color="000000"/>
            </w:tcBorders>
            <w:tcMar>
              <w:top w:w="0" w:type="dxa"/>
              <w:left w:w="115" w:type="dxa"/>
              <w:bottom w:w="0" w:type="dxa"/>
              <w:right w:w="115" w:type="dxa"/>
            </w:tcMar>
            <w:vAlign w:val="center"/>
            <w:hideMark/>
          </w:tcPr>
          <w:p w14:paraId="0EEAA8A2" w14:textId="77777777" w:rsidR="001268B6" w:rsidRPr="005E7DBF" w:rsidRDefault="001268B6" w:rsidP="00316CF2">
            <w:pPr>
              <w:pStyle w:val="HeaderdanNomorKolompadaTabel"/>
              <w:rPr>
                <w:lang w:val="en-ID"/>
              </w:rPr>
            </w:pPr>
            <w:proofErr w:type="spellStart"/>
            <w:r w:rsidRPr="005E7DBF">
              <w:rPr>
                <w:i/>
                <w:iCs/>
                <w:lang w:val="en-ID"/>
              </w:rPr>
              <w:t>Sistem</w:t>
            </w:r>
            <w:proofErr w:type="spellEnd"/>
            <w:r w:rsidRPr="005E7DBF">
              <w:rPr>
                <w:i/>
                <w:iCs/>
                <w:lang w:val="en-ID"/>
              </w:rPr>
              <w:t xml:space="preserve"> Web-Based</w:t>
            </w:r>
          </w:p>
        </w:tc>
      </w:tr>
      <w:tr w:rsidR="001268B6" w:rsidRPr="001268B6" w14:paraId="1E4FD577" w14:textId="77777777" w:rsidTr="00316CF2">
        <w:trPr>
          <w:trHeight w:val="261"/>
          <w:tblHeader/>
        </w:trPr>
        <w:tc>
          <w:tcPr>
            <w:tcW w:w="296" w:type="pct"/>
            <w:vMerge/>
            <w:tcBorders>
              <w:top w:val="single" w:sz="4" w:space="0" w:color="000000"/>
              <w:bottom w:val="single" w:sz="4" w:space="0" w:color="000000"/>
            </w:tcBorders>
            <w:vAlign w:val="center"/>
            <w:hideMark/>
          </w:tcPr>
          <w:p w14:paraId="401B2B80" w14:textId="77777777" w:rsidR="001268B6" w:rsidRPr="005E7DBF" w:rsidRDefault="001268B6" w:rsidP="00316CF2">
            <w:pPr>
              <w:pStyle w:val="HeaderdanNomorKolompadaTabel"/>
              <w:rPr>
                <w:lang w:val="en-ID"/>
              </w:rPr>
            </w:pPr>
          </w:p>
        </w:tc>
        <w:tc>
          <w:tcPr>
            <w:tcW w:w="706" w:type="pct"/>
            <w:vMerge/>
            <w:tcBorders>
              <w:top w:val="single" w:sz="4" w:space="0" w:color="000000"/>
              <w:bottom w:val="single" w:sz="4" w:space="0" w:color="000000"/>
            </w:tcBorders>
            <w:vAlign w:val="center"/>
            <w:hideMark/>
          </w:tcPr>
          <w:p w14:paraId="6D609CB2" w14:textId="77777777" w:rsidR="001268B6" w:rsidRPr="005E7DBF" w:rsidRDefault="001268B6" w:rsidP="00316CF2">
            <w:pPr>
              <w:pStyle w:val="HeaderdanNomorKolompadaTabel"/>
              <w:rPr>
                <w:lang w:val="en-ID"/>
              </w:rPr>
            </w:pPr>
          </w:p>
        </w:tc>
        <w:tc>
          <w:tcPr>
            <w:tcW w:w="956" w:type="pct"/>
            <w:vMerge/>
            <w:tcBorders>
              <w:top w:val="single" w:sz="4" w:space="0" w:color="000000"/>
              <w:bottom w:val="single" w:sz="4" w:space="0" w:color="000000"/>
            </w:tcBorders>
            <w:vAlign w:val="center"/>
            <w:hideMark/>
          </w:tcPr>
          <w:p w14:paraId="2E6858A5" w14:textId="77777777" w:rsidR="001268B6" w:rsidRPr="005E7DBF" w:rsidRDefault="001268B6" w:rsidP="00316CF2">
            <w:pPr>
              <w:pStyle w:val="HeaderdanNomorKolompadaTabel"/>
              <w:rPr>
                <w:lang w:val="en-ID"/>
              </w:rPr>
            </w:pPr>
          </w:p>
        </w:tc>
        <w:tc>
          <w:tcPr>
            <w:tcW w:w="732" w:type="pct"/>
            <w:vMerge/>
            <w:tcBorders>
              <w:top w:val="single" w:sz="4" w:space="0" w:color="000000"/>
              <w:bottom w:val="single" w:sz="4" w:space="0" w:color="000000"/>
            </w:tcBorders>
            <w:vAlign w:val="center"/>
            <w:hideMark/>
          </w:tcPr>
          <w:p w14:paraId="741D6EB5" w14:textId="77777777" w:rsidR="001268B6" w:rsidRPr="005E7DBF" w:rsidRDefault="001268B6" w:rsidP="00316CF2">
            <w:pPr>
              <w:pStyle w:val="HeaderdanNomorKolompadaTabel"/>
              <w:rPr>
                <w:lang w:val="en-ID"/>
              </w:rPr>
            </w:pPr>
          </w:p>
        </w:tc>
        <w:tc>
          <w:tcPr>
            <w:tcW w:w="725" w:type="pct"/>
            <w:vMerge/>
            <w:tcBorders>
              <w:top w:val="single" w:sz="4" w:space="0" w:color="000000"/>
              <w:bottom w:val="single" w:sz="4" w:space="0" w:color="000000"/>
            </w:tcBorders>
            <w:vAlign w:val="center"/>
            <w:hideMark/>
          </w:tcPr>
          <w:p w14:paraId="282CFB82" w14:textId="77777777" w:rsidR="001268B6" w:rsidRPr="005E7DBF" w:rsidRDefault="001268B6" w:rsidP="00316CF2">
            <w:pPr>
              <w:pStyle w:val="HeaderdanNomorKolompadaTabel"/>
              <w:rPr>
                <w:lang w:val="en-ID"/>
              </w:rPr>
            </w:pPr>
          </w:p>
        </w:tc>
        <w:tc>
          <w:tcPr>
            <w:tcW w:w="595" w:type="pct"/>
            <w:tcBorders>
              <w:top w:val="single" w:sz="4" w:space="0" w:color="000000"/>
              <w:bottom w:val="single" w:sz="4" w:space="0" w:color="000000"/>
            </w:tcBorders>
            <w:tcMar>
              <w:top w:w="0" w:type="dxa"/>
              <w:left w:w="115" w:type="dxa"/>
              <w:bottom w:w="0" w:type="dxa"/>
              <w:right w:w="115" w:type="dxa"/>
            </w:tcMar>
            <w:vAlign w:val="center"/>
            <w:hideMark/>
          </w:tcPr>
          <w:p w14:paraId="60B97753" w14:textId="77777777" w:rsidR="001268B6" w:rsidRPr="005E7DBF" w:rsidRDefault="001268B6" w:rsidP="00316CF2">
            <w:pPr>
              <w:pStyle w:val="HeaderdanNomorKolompadaTabel"/>
              <w:rPr>
                <w:lang w:val="en-ID"/>
              </w:rPr>
            </w:pPr>
            <w:r w:rsidRPr="005E7DBF">
              <w:rPr>
                <w:lang w:val="en-ID"/>
              </w:rPr>
              <w:t xml:space="preserve">Data </w:t>
            </w:r>
            <w:proofErr w:type="spellStart"/>
            <w:r w:rsidRPr="005E7DBF">
              <w:rPr>
                <w:lang w:val="en-ID"/>
              </w:rPr>
              <w:t>Statistik</w:t>
            </w:r>
            <w:proofErr w:type="spellEnd"/>
          </w:p>
        </w:tc>
        <w:tc>
          <w:tcPr>
            <w:tcW w:w="509" w:type="pct"/>
            <w:tcBorders>
              <w:top w:val="single" w:sz="4" w:space="0" w:color="000000"/>
              <w:bottom w:val="single" w:sz="4" w:space="0" w:color="000000"/>
            </w:tcBorders>
            <w:tcMar>
              <w:top w:w="0" w:type="dxa"/>
              <w:left w:w="115" w:type="dxa"/>
              <w:bottom w:w="0" w:type="dxa"/>
              <w:right w:w="115" w:type="dxa"/>
            </w:tcMar>
            <w:vAlign w:val="center"/>
            <w:hideMark/>
          </w:tcPr>
          <w:p w14:paraId="4623A7D5" w14:textId="77777777" w:rsidR="001268B6" w:rsidRPr="005E7DBF" w:rsidRDefault="001268B6" w:rsidP="00316CF2">
            <w:pPr>
              <w:pStyle w:val="HeaderdanNomorKolompadaTabel"/>
              <w:rPr>
                <w:lang w:val="en-ID"/>
              </w:rPr>
            </w:pPr>
            <w:r w:rsidRPr="005E7DBF">
              <w:rPr>
                <w:lang w:val="en-ID"/>
              </w:rPr>
              <w:t xml:space="preserve">Citra </w:t>
            </w:r>
            <w:proofErr w:type="spellStart"/>
            <w:r w:rsidRPr="005E7DBF">
              <w:rPr>
                <w:lang w:val="en-ID"/>
              </w:rPr>
              <w:t>Satelit</w:t>
            </w:r>
            <w:proofErr w:type="spellEnd"/>
            <w:r w:rsidRPr="005E7DBF">
              <w:rPr>
                <w:lang w:val="en-ID"/>
              </w:rPr>
              <w:t> </w:t>
            </w:r>
          </w:p>
        </w:tc>
        <w:tc>
          <w:tcPr>
            <w:tcW w:w="483" w:type="pct"/>
            <w:vMerge/>
            <w:tcBorders>
              <w:top w:val="single" w:sz="4" w:space="0" w:color="000000"/>
              <w:bottom w:val="single" w:sz="4" w:space="0" w:color="000000"/>
            </w:tcBorders>
            <w:vAlign w:val="center"/>
            <w:hideMark/>
          </w:tcPr>
          <w:p w14:paraId="60EA79CF" w14:textId="77777777" w:rsidR="001268B6" w:rsidRPr="005E7DBF" w:rsidRDefault="001268B6" w:rsidP="00316CF2">
            <w:pPr>
              <w:pStyle w:val="HeaderdanNomorKolompadaTabel"/>
              <w:rPr>
                <w:lang w:val="en-ID"/>
              </w:rPr>
            </w:pPr>
          </w:p>
        </w:tc>
      </w:tr>
      <w:tr w:rsidR="00B5147A" w:rsidRPr="001268B6" w14:paraId="772541D8" w14:textId="77777777" w:rsidTr="00316CF2">
        <w:trPr>
          <w:trHeight w:val="262"/>
          <w:tblHeader/>
        </w:trPr>
        <w:tc>
          <w:tcPr>
            <w:tcW w:w="296" w:type="pct"/>
            <w:tcBorders>
              <w:top w:val="single" w:sz="4" w:space="0" w:color="000000"/>
              <w:bottom w:val="single" w:sz="4" w:space="0" w:color="000000"/>
            </w:tcBorders>
            <w:vAlign w:val="center"/>
          </w:tcPr>
          <w:p w14:paraId="26502E06" w14:textId="204F4A08" w:rsidR="00B5147A" w:rsidRPr="005E7DBF" w:rsidRDefault="00B5147A" w:rsidP="00316CF2">
            <w:pPr>
              <w:pStyle w:val="HeaderdanNomorKolompadaTabel"/>
              <w:spacing w:before="0" w:after="0"/>
              <w:rPr>
                <w:lang w:val="en-ID"/>
              </w:rPr>
            </w:pPr>
            <w:r>
              <w:rPr>
                <w:lang w:val="en-ID"/>
              </w:rPr>
              <w:t>(1)</w:t>
            </w:r>
          </w:p>
        </w:tc>
        <w:tc>
          <w:tcPr>
            <w:tcW w:w="706" w:type="pct"/>
            <w:tcBorders>
              <w:top w:val="single" w:sz="4" w:space="0" w:color="000000"/>
              <w:bottom w:val="single" w:sz="4" w:space="0" w:color="000000"/>
            </w:tcBorders>
            <w:vAlign w:val="center"/>
          </w:tcPr>
          <w:p w14:paraId="6D02663E" w14:textId="3E9375ED" w:rsidR="00B5147A" w:rsidRPr="005E7DBF" w:rsidRDefault="00B5147A" w:rsidP="00316CF2">
            <w:pPr>
              <w:pStyle w:val="HeaderdanNomorKolompadaTabel"/>
              <w:spacing w:before="0" w:after="0"/>
              <w:rPr>
                <w:lang w:val="en-ID"/>
              </w:rPr>
            </w:pPr>
            <w:r>
              <w:rPr>
                <w:lang w:val="en-ID"/>
              </w:rPr>
              <w:t>(2)</w:t>
            </w:r>
          </w:p>
        </w:tc>
        <w:tc>
          <w:tcPr>
            <w:tcW w:w="956" w:type="pct"/>
            <w:tcBorders>
              <w:top w:val="single" w:sz="4" w:space="0" w:color="000000"/>
              <w:bottom w:val="single" w:sz="4" w:space="0" w:color="000000"/>
            </w:tcBorders>
            <w:vAlign w:val="center"/>
          </w:tcPr>
          <w:p w14:paraId="10195AB7" w14:textId="48B974BA" w:rsidR="00B5147A" w:rsidRPr="005E7DBF" w:rsidRDefault="00B5147A" w:rsidP="00316CF2">
            <w:pPr>
              <w:pStyle w:val="HeaderdanNomorKolompadaTabel"/>
              <w:spacing w:before="0" w:after="0"/>
              <w:rPr>
                <w:lang w:val="en-ID"/>
              </w:rPr>
            </w:pPr>
            <w:r>
              <w:rPr>
                <w:lang w:val="en-ID"/>
              </w:rPr>
              <w:t>(3)</w:t>
            </w:r>
          </w:p>
        </w:tc>
        <w:tc>
          <w:tcPr>
            <w:tcW w:w="732" w:type="pct"/>
            <w:tcBorders>
              <w:top w:val="single" w:sz="4" w:space="0" w:color="000000"/>
              <w:bottom w:val="single" w:sz="4" w:space="0" w:color="000000"/>
            </w:tcBorders>
            <w:vAlign w:val="center"/>
          </w:tcPr>
          <w:p w14:paraId="37B9D5DA" w14:textId="2B62BF63" w:rsidR="00B5147A" w:rsidRPr="005E7DBF" w:rsidRDefault="00B5147A" w:rsidP="00316CF2">
            <w:pPr>
              <w:pStyle w:val="HeaderdanNomorKolompadaTabel"/>
              <w:spacing w:before="0" w:after="0"/>
              <w:rPr>
                <w:lang w:val="en-ID"/>
              </w:rPr>
            </w:pPr>
            <w:r>
              <w:rPr>
                <w:lang w:val="en-ID"/>
              </w:rPr>
              <w:t>(4)</w:t>
            </w:r>
          </w:p>
        </w:tc>
        <w:tc>
          <w:tcPr>
            <w:tcW w:w="725" w:type="pct"/>
            <w:tcBorders>
              <w:top w:val="single" w:sz="4" w:space="0" w:color="000000"/>
              <w:bottom w:val="single" w:sz="4" w:space="0" w:color="000000"/>
            </w:tcBorders>
            <w:vAlign w:val="center"/>
          </w:tcPr>
          <w:p w14:paraId="6F4DEEF3" w14:textId="4B8B8568" w:rsidR="00B5147A" w:rsidRPr="005E7DBF" w:rsidRDefault="00B5147A" w:rsidP="00316CF2">
            <w:pPr>
              <w:pStyle w:val="HeaderdanNomorKolompadaTabel"/>
              <w:spacing w:before="0" w:after="0"/>
              <w:rPr>
                <w:lang w:val="en-ID"/>
              </w:rPr>
            </w:pPr>
            <w:r>
              <w:rPr>
                <w:lang w:val="en-ID"/>
              </w:rPr>
              <w:t>(5)</w:t>
            </w:r>
          </w:p>
        </w:tc>
        <w:tc>
          <w:tcPr>
            <w:tcW w:w="595" w:type="pct"/>
            <w:tcBorders>
              <w:top w:val="single" w:sz="4" w:space="0" w:color="000000"/>
              <w:bottom w:val="single" w:sz="4" w:space="0" w:color="000000"/>
            </w:tcBorders>
            <w:tcMar>
              <w:top w:w="0" w:type="dxa"/>
              <w:left w:w="115" w:type="dxa"/>
              <w:bottom w:w="0" w:type="dxa"/>
              <w:right w:w="115" w:type="dxa"/>
            </w:tcMar>
            <w:vAlign w:val="center"/>
          </w:tcPr>
          <w:p w14:paraId="1BD4C98E" w14:textId="41BCCAE9" w:rsidR="00B5147A" w:rsidRPr="005E7DBF" w:rsidRDefault="00B5147A" w:rsidP="00316CF2">
            <w:pPr>
              <w:pStyle w:val="HeaderdanNomorKolompadaTabel"/>
              <w:spacing w:before="0" w:after="0"/>
              <w:rPr>
                <w:lang w:val="en-ID"/>
              </w:rPr>
            </w:pPr>
            <w:r>
              <w:rPr>
                <w:lang w:val="en-ID"/>
              </w:rPr>
              <w:t>(6)</w:t>
            </w:r>
          </w:p>
        </w:tc>
        <w:tc>
          <w:tcPr>
            <w:tcW w:w="509" w:type="pct"/>
            <w:tcBorders>
              <w:top w:val="single" w:sz="4" w:space="0" w:color="000000"/>
              <w:bottom w:val="single" w:sz="4" w:space="0" w:color="000000"/>
            </w:tcBorders>
            <w:tcMar>
              <w:top w:w="0" w:type="dxa"/>
              <w:left w:w="115" w:type="dxa"/>
              <w:bottom w:w="0" w:type="dxa"/>
              <w:right w:w="115" w:type="dxa"/>
            </w:tcMar>
            <w:vAlign w:val="center"/>
          </w:tcPr>
          <w:p w14:paraId="4D450801" w14:textId="29AFBA21" w:rsidR="00B5147A" w:rsidRPr="005E7DBF" w:rsidRDefault="00B5147A" w:rsidP="00316CF2">
            <w:pPr>
              <w:pStyle w:val="HeaderdanNomorKolompadaTabel"/>
              <w:spacing w:before="0" w:after="0"/>
              <w:rPr>
                <w:lang w:val="en-ID"/>
              </w:rPr>
            </w:pPr>
            <w:r>
              <w:rPr>
                <w:lang w:val="en-ID"/>
              </w:rPr>
              <w:t>(7)</w:t>
            </w:r>
          </w:p>
        </w:tc>
        <w:tc>
          <w:tcPr>
            <w:tcW w:w="483" w:type="pct"/>
            <w:tcBorders>
              <w:top w:val="single" w:sz="4" w:space="0" w:color="000000"/>
              <w:bottom w:val="single" w:sz="4" w:space="0" w:color="000000"/>
            </w:tcBorders>
            <w:vAlign w:val="center"/>
          </w:tcPr>
          <w:p w14:paraId="6C50E9C6" w14:textId="6D8EE524" w:rsidR="00B5147A" w:rsidRPr="005E7DBF" w:rsidRDefault="00B5147A" w:rsidP="00316CF2">
            <w:pPr>
              <w:pStyle w:val="HeaderdanNomorKolompadaTabel"/>
              <w:spacing w:before="0" w:after="0"/>
              <w:rPr>
                <w:lang w:val="en-ID"/>
              </w:rPr>
            </w:pPr>
            <w:r>
              <w:rPr>
                <w:lang w:val="en-ID"/>
              </w:rPr>
              <w:t>(8)</w:t>
            </w:r>
          </w:p>
        </w:tc>
      </w:tr>
      <w:tr w:rsidR="00A32635" w:rsidRPr="001268B6" w14:paraId="6B894ACB" w14:textId="77777777" w:rsidTr="00316CF2">
        <w:trPr>
          <w:trHeight w:val="288"/>
        </w:trPr>
        <w:tc>
          <w:tcPr>
            <w:tcW w:w="296" w:type="pct"/>
            <w:tcBorders>
              <w:top w:val="single" w:sz="4" w:space="0" w:color="000000"/>
              <w:bottom w:val="single" w:sz="8" w:space="0" w:color="000000"/>
            </w:tcBorders>
            <w:tcMar>
              <w:top w:w="0" w:type="dxa"/>
              <w:left w:w="115" w:type="dxa"/>
              <w:bottom w:w="0" w:type="dxa"/>
              <w:right w:w="115" w:type="dxa"/>
            </w:tcMar>
            <w:hideMark/>
          </w:tcPr>
          <w:p w14:paraId="77BCF2D8" w14:textId="77777777" w:rsidR="00A32635" w:rsidRPr="005E7DBF" w:rsidRDefault="00A32635" w:rsidP="00A32635">
            <w:pPr>
              <w:pStyle w:val="IsiTabel"/>
              <w:rPr>
                <w:lang w:val="en-ID"/>
              </w:rPr>
            </w:pPr>
            <w:r w:rsidRPr="005E7DBF">
              <w:rPr>
                <w:lang w:val="en-ID"/>
              </w:rPr>
              <w:t>1</w:t>
            </w:r>
          </w:p>
        </w:tc>
        <w:tc>
          <w:tcPr>
            <w:tcW w:w="706" w:type="pct"/>
            <w:tcBorders>
              <w:top w:val="single" w:sz="4" w:space="0" w:color="000000"/>
              <w:bottom w:val="single" w:sz="8" w:space="0" w:color="000000"/>
            </w:tcBorders>
            <w:tcMar>
              <w:top w:w="0" w:type="dxa"/>
              <w:left w:w="115" w:type="dxa"/>
              <w:bottom w:w="0" w:type="dxa"/>
              <w:right w:w="115" w:type="dxa"/>
            </w:tcMar>
            <w:hideMark/>
          </w:tcPr>
          <w:p w14:paraId="26BD46A6" w14:textId="77105291" w:rsidR="00A32635" w:rsidRPr="005E7DBF" w:rsidRDefault="00A32635" w:rsidP="00A32635">
            <w:pPr>
              <w:pStyle w:val="IsiTabel"/>
              <w:rPr>
                <w:lang w:val="en-ID"/>
              </w:rPr>
            </w:pPr>
            <w:r w:rsidRPr="005E7DBF">
              <w:t>Mai &amp; Smith (2018)</w:t>
            </w:r>
          </w:p>
        </w:tc>
        <w:tc>
          <w:tcPr>
            <w:tcW w:w="956" w:type="pct"/>
            <w:tcBorders>
              <w:top w:val="single" w:sz="4" w:space="0" w:color="000000"/>
              <w:bottom w:val="single" w:sz="8" w:space="0" w:color="000000"/>
            </w:tcBorders>
            <w:tcMar>
              <w:top w:w="0" w:type="dxa"/>
              <w:left w:w="115" w:type="dxa"/>
              <w:bottom w:w="0" w:type="dxa"/>
              <w:right w:w="115" w:type="dxa"/>
            </w:tcMar>
            <w:hideMark/>
          </w:tcPr>
          <w:p w14:paraId="464C23A6" w14:textId="5563763E" w:rsidR="00A32635" w:rsidRPr="005E7DBF" w:rsidRDefault="00A32635" w:rsidP="00A32635">
            <w:pPr>
              <w:pStyle w:val="IsiTabel"/>
              <w:rPr>
                <w:lang w:val="en-ID"/>
              </w:rPr>
            </w:pPr>
            <w:r w:rsidRPr="005E7DBF">
              <w:t>Perencanaan kebijakan pariwisata berkelanjutan</w:t>
            </w:r>
          </w:p>
        </w:tc>
        <w:tc>
          <w:tcPr>
            <w:tcW w:w="732" w:type="pct"/>
            <w:tcBorders>
              <w:top w:val="single" w:sz="4" w:space="0" w:color="000000"/>
              <w:bottom w:val="single" w:sz="8" w:space="0" w:color="000000"/>
            </w:tcBorders>
            <w:tcMar>
              <w:top w:w="0" w:type="dxa"/>
              <w:left w:w="115" w:type="dxa"/>
              <w:bottom w:w="0" w:type="dxa"/>
              <w:right w:w="115" w:type="dxa"/>
            </w:tcMar>
            <w:hideMark/>
          </w:tcPr>
          <w:p w14:paraId="72006CDF" w14:textId="3F96913E" w:rsidR="00A32635" w:rsidRPr="005E7DBF" w:rsidRDefault="00A32635" w:rsidP="00A32635">
            <w:pPr>
              <w:pStyle w:val="IsiTabel"/>
              <w:rPr>
                <w:lang w:val="en-ID"/>
              </w:rPr>
            </w:pPr>
            <w:r w:rsidRPr="005E7DBF">
              <w:t>Sistem Dinamis</w:t>
            </w:r>
          </w:p>
        </w:tc>
        <w:tc>
          <w:tcPr>
            <w:tcW w:w="725" w:type="pct"/>
            <w:tcBorders>
              <w:top w:val="single" w:sz="4" w:space="0" w:color="000000"/>
              <w:bottom w:val="single" w:sz="8" w:space="0" w:color="000000"/>
            </w:tcBorders>
            <w:tcMar>
              <w:top w:w="0" w:type="dxa"/>
              <w:left w:w="115" w:type="dxa"/>
              <w:bottom w:w="0" w:type="dxa"/>
              <w:right w:w="115" w:type="dxa"/>
            </w:tcMar>
            <w:hideMark/>
          </w:tcPr>
          <w:p w14:paraId="155D917D" w14:textId="7DE5AF6E" w:rsidR="00A32635" w:rsidRPr="005E7DBF" w:rsidRDefault="00A32635" w:rsidP="00A32635">
            <w:pPr>
              <w:pStyle w:val="IsiTabel"/>
              <w:rPr>
                <w:lang w:val="en-ID"/>
              </w:rPr>
            </w:pPr>
            <w:r w:rsidRPr="005E7DBF">
              <w:t xml:space="preserve">Cat </w:t>
            </w:r>
            <w:proofErr w:type="spellStart"/>
            <w:r w:rsidRPr="005E7DBF">
              <w:t>Ba</w:t>
            </w:r>
            <w:proofErr w:type="spellEnd"/>
            <w:r w:rsidRPr="005E7DBF">
              <w:t xml:space="preserve"> Island, Vietnam</w:t>
            </w:r>
          </w:p>
        </w:tc>
        <w:tc>
          <w:tcPr>
            <w:tcW w:w="595" w:type="pct"/>
            <w:tcBorders>
              <w:top w:val="single" w:sz="4" w:space="0" w:color="000000"/>
              <w:bottom w:val="single" w:sz="8" w:space="0" w:color="000000"/>
            </w:tcBorders>
            <w:tcMar>
              <w:top w:w="0" w:type="dxa"/>
              <w:left w:w="115" w:type="dxa"/>
              <w:bottom w:w="0" w:type="dxa"/>
              <w:right w:w="115" w:type="dxa"/>
            </w:tcMar>
            <w:hideMark/>
          </w:tcPr>
          <w:p w14:paraId="41A3203B" w14:textId="77777777" w:rsidR="00A32635" w:rsidRPr="005E7DBF" w:rsidRDefault="00A32635" w:rsidP="00A32635">
            <w:pPr>
              <w:pStyle w:val="IsiTabel"/>
              <w:rPr>
                <w:lang w:val="en-ID"/>
              </w:rPr>
            </w:pPr>
            <w:r w:rsidRPr="005E7DBF">
              <w:rPr>
                <w:color w:val="00000A"/>
                <w:lang w:val="en-ID"/>
              </w:rPr>
              <w:t>Ya</w:t>
            </w:r>
          </w:p>
        </w:tc>
        <w:tc>
          <w:tcPr>
            <w:tcW w:w="509" w:type="pct"/>
            <w:tcBorders>
              <w:top w:val="single" w:sz="4" w:space="0" w:color="000000"/>
              <w:bottom w:val="single" w:sz="8" w:space="0" w:color="000000"/>
            </w:tcBorders>
            <w:tcMar>
              <w:top w:w="0" w:type="dxa"/>
              <w:left w:w="115" w:type="dxa"/>
              <w:bottom w:w="0" w:type="dxa"/>
              <w:right w:w="115" w:type="dxa"/>
            </w:tcMar>
            <w:hideMark/>
          </w:tcPr>
          <w:p w14:paraId="2A185DA3" w14:textId="77777777" w:rsidR="00A32635" w:rsidRPr="005E7DBF" w:rsidRDefault="00A32635" w:rsidP="00A32635">
            <w:pPr>
              <w:pStyle w:val="IsiTabel"/>
              <w:rPr>
                <w:lang w:val="en-ID"/>
              </w:rPr>
            </w:pPr>
            <w:r w:rsidRPr="005E7DBF">
              <w:rPr>
                <w:color w:val="00000A"/>
                <w:lang w:val="en-ID"/>
              </w:rPr>
              <w:t>Tidak</w:t>
            </w:r>
          </w:p>
        </w:tc>
        <w:tc>
          <w:tcPr>
            <w:tcW w:w="483" w:type="pct"/>
            <w:tcBorders>
              <w:top w:val="single" w:sz="4" w:space="0" w:color="000000"/>
              <w:bottom w:val="single" w:sz="8" w:space="0" w:color="000000"/>
            </w:tcBorders>
            <w:tcMar>
              <w:top w:w="0" w:type="dxa"/>
              <w:left w:w="115" w:type="dxa"/>
              <w:bottom w:w="0" w:type="dxa"/>
              <w:right w:w="115" w:type="dxa"/>
            </w:tcMar>
            <w:hideMark/>
          </w:tcPr>
          <w:p w14:paraId="03CD06C4" w14:textId="77777777" w:rsidR="00A32635" w:rsidRPr="005E7DBF" w:rsidRDefault="00A32635" w:rsidP="00A32635">
            <w:pPr>
              <w:pStyle w:val="IsiTabel"/>
              <w:rPr>
                <w:lang w:val="en-ID"/>
              </w:rPr>
            </w:pPr>
            <w:r w:rsidRPr="005E7DBF">
              <w:rPr>
                <w:color w:val="00000A"/>
                <w:lang w:val="en-ID"/>
              </w:rPr>
              <w:t>Tidak</w:t>
            </w:r>
          </w:p>
        </w:tc>
      </w:tr>
      <w:tr w:rsidR="00626B24" w:rsidRPr="001268B6" w14:paraId="6A7CBABD"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0D07336D" w14:textId="77777777" w:rsidR="00626B24" w:rsidRPr="005E7DBF" w:rsidRDefault="00626B24" w:rsidP="00626B24">
            <w:pPr>
              <w:pStyle w:val="IsiTabel"/>
              <w:rPr>
                <w:lang w:val="en-ID"/>
              </w:rPr>
            </w:pPr>
            <w:r w:rsidRPr="005E7DBF">
              <w:rPr>
                <w:lang w:val="en-ID"/>
              </w:rPr>
              <w:t>2</w:t>
            </w:r>
          </w:p>
        </w:tc>
        <w:tc>
          <w:tcPr>
            <w:tcW w:w="706" w:type="pct"/>
            <w:tcBorders>
              <w:top w:val="single" w:sz="8" w:space="0" w:color="000000"/>
              <w:bottom w:val="single" w:sz="8" w:space="0" w:color="000000"/>
            </w:tcBorders>
            <w:tcMar>
              <w:top w:w="0" w:type="dxa"/>
              <w:left w:w="115" w:type="dxa"/>
              <w:bottom w:w="0" w:type="dxa"/>
              <w:right w:w="115" w:type="dxa"/>
            </w:tcMar>
            <w:hideMark/>
          </w:tcPr>
          <w:p w14:paraId="684CA2CE" w14:textId="4EA89B68" w:rsidR="00626B24" w:rsidRPr="005E7DBF" w:rsidRDefault="00626B24" w:rsidP="00626B24">
            <w:pPr>
              <w:pStyle w:val="IsiTabel"/>
              <w:rPr>
                <w:lang w:val="en-ID"/>
              </w:rPr>
            </w:pPr>
            <w:r w:rsidRPr="005E7DBF">
              <w:t xml:space="preserve">Fatina </w:t>
            </w:r>
            <w:proofErr w:type="spellStart"/>
            <w:r w:rsidRPr="005E7DBF">
              <w:t>et</w:t>
            </w:r>
            <w:proofErr w:type="spellEnd"/>
            <w:r w:rsidRPr="005E7DBF">
              <w:t xml:space="preserve"> </w:t>
            </w:r>
            <w:proofErr w:type="spellStart"/>
            <w:r w:rsidRPr="005E7DBF">
              <w:t>al.</w:t>
            </w:r>
            <w:proofErr w:type="spellEnd"/>
            <w:r w:rsidRPr="005E7DBF">
              <w:t> (2023)</w:t>
            </w:r>
          </w:p>
        </w:tc>
        <w:tc>
          <w:tcPr>
            <w:tcW w:w="956" w:type="pct"/>
            <w:tcBorders>
              <w:top w:val="single" w:sz="8" w:space="0" w:color="000000"/>
              <w:bottom w:val="single" w:sz="8" w:space="0" w:color="000000"/>
            </w:tcBorders>
            <w:tcMar>
              <w:top w:w="0" w:type="dxa"/>
              <w:left w:w="115" w:type="dxa"/>
              <w:bottom w:w="0" w:type="dxa"/>
              <w:right w:w="115" w:type="dxa"/>
            </w:tcMar>
            <w:hideMark/>
          </w:tcPr>
          <w:p w14:paraId="5F0E9A3E" w14:textId="0EA6ECBB" w:rsidR="00626B24" w:rsidRPr="005E7DBF" w:rsidRDefault="00626B24" w:rsidP="00626B24">
            <w:pPr>
              <w:pStyle w:val="IsiTabel"/>
              <w:rPr>
                <w:lang w:val="en-ID"/>
              </w:rPr>
            </w:pPr>
            <w:r w:rsidRPr="005E7DBF">
              <w:t>Manajemen pariwisata berkelanjutan</w:t>
            </w:r>
          </w:p>
        </w:tc>
        <w:tc>
          <w:tcPr>
            <w:tcW w:w="732" w:type="pct"/>
            <w:tcBorders>
              <w:top w:val="single" w:sz="8" w:space="0" w:color="000000"/>
              <w:bottom w:val="single" w:sz="8" w:space="0" w:color="000000"/>
            </w:tcBorders>
            <w:tcMar>
              <w:top w:w="0" w:type="dxa"/>
              <w:left w:w="115" w:type="dxa"/>
              <w:bottom w:w="0" w:type="dxa"/>
              <w:right w:w="115" w:type="dxa"/>
            </w:tcMar>
            <w:hideMark/>
          </w:tcPr>
          <w:p w14:paraId="4E401B75" w14:textId="56050AAD" w:rsidR="00626B24" w:rsidRPr="005E7DBF" w:rsidRDefault="00626B24" w:rsidP="00626B24">
            <w:pPr>
              <w:pStyle w:val="IsiTabel"/>
              <w:rPr>
                <w:lang w:val="en-ID"/>
              </w:rPr>
            </w:pPr>
            <w:r w:rsidRPr="005E7DBF">
              <w:t>Sistem Dinamis</w:t>
            </w:r>
          </w:p>
        </w:tc>
        <w:tc>
          <w:tcPr>
            <w:tcW w:w="725" w:type="pct"/>
            <w:tcBorders>
              <w:top w:val="single" w:sz="8" w:space="0" w:color="000000"/>
              <w:bottom w:val="single" w:sz="8" w:space="0" w:color="000000"/>
            </w:tcBorders>
            <w:tcMar>
              <w:top w:w="0" w:type="dxa"/>
              <w:left w:w="115" w:type="dxa"/>
              <w:bottom w:w="0" w:type="dxa"/>
              <w:right w:w="115" w:type="dxa"/>
            </w:tcMar>
            <w:hideMark/>
          </w:tcPr>
          <w:p w14:paraId="0C6A36AB" w14:textId="75229523" w:rsidR="00626B24" w:rsidRPr="005E7DBF" w:rsidRDefault="00626B24" w:rsidP="00626B24">
            <w:pPr>
              <w:pStyle w:val="IsiTabel"/>
              <w:rPr>
                <w:lang w:val="en-ID"/>
              </w:rPr>
            </w:pPr>
            <w:r w:rsidRPr="005E7DBF">
              <w:t>Labuan Bajo, Indonesia</w:t>
            </w:r>
          </w:p>
        </w:tc>
        <w:tc>
          <w:tcPr>
            <w:tcW w:w="595" w:type="pct"/>
            <w:tcBorders>
              <w:top w:val="single" w:sz="8" w:space="0" w:color="000000"/>
              <w:bottom w:val="single" w:sz="8" w:space="0" w:color="000000"/>
            </w:tcBorders>
            <w:tcMar>
              <w:top w:w="0" w:type="dxa"/>
              <w:left w:w="115" w:type="dxa"/>
              <w:bottom w:w="0" w:type="dxa"/>
              <w:right w:w="115" w:type="dxa"/>
            </w:tcMar>
            <w:hideMark/>
          </w:tcPr>
          <w:p w14:paraId="61BFE575" w14:textId="77777777" w:rsidR="00626B24" w:rsidRPr="005E7DBF" w:rsidRDefault="00626B24" w:rsidP="00626B24">
            <w:pPr>
              <w:pStyle w:val="IsiTabel"/>
              <w:rPr>
                <w:lang w:val="en-ID"/>
              </w:rPr>
            </w:pPr>
            <w:r w:rsidRPr="005E7DBF">
              <w:rPr>
                <w:color w:val="00000A"/>
                <w:lang w:val="en-ID"/>
              </w:rPr>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19D2A135"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407F30B7" w14:textId="77777777" w:rsidR="00626B24" w:rsidRPr="005E7DBF" w:rsidRDefault="00626B24" w:rsidP="00626B24">
            <w:pPr>
              <w:pStyle w:val="IsiTabel"/>
              <w:rPr>
                <w:lang w:val="en-ID"/>
              </w:rPr>
            </w:pPr>
            <w:r w:rsidRPr="005E7DBF">
              <w:rPr>
                <w:color w:val="00000A"/>
                <w:lang w:val="en-ID"/>
              </w:rPr>
              <w:t>Tidak</w:t>
            </w:r>
          </w:p>
        </w:tc>
      </w:tr>
      <w:tr w:rsidR="00626B24" w:rsidRPr="001268B6" w14:paraId="51F22AC3"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4E14D1D5" w14:textId="77777777" w:rsidR="00626B24" w:rsidRPr="005E7DBF" w:rsidRDefault="00626B24" w:rsidP="00626B24">
            <w:pPr>
              <w:pStyle w:val="IsiTabel"/>
              <w:rPr>
                <w:lang w:val="en-ID"/>
              </w:rPr>
            </w:pPr>
            <w:r w:rsidRPr="005E7DBF">
              <w:rPr>
                <w:lang w:val="en-ID"/>
              </w:rPr>
              <w:t>3</w:t>
            </w:r>
          </w:p>
        </w:tc>
        <w:tc>
          <w:tcPr>
            <w:tcW w:w="706" w:type="pct"/>
            <w:tcBorders>
              <w:top w:val="single" w:sz="8" w:space="0" w:color="000000"/>
              <w:bottom w:val="single" w:sz="8" w:space="0" w:color="000000"/>
            </w:tcBorders>
            <w:tcMar>
              <w:top w:w="0" w:type="dxa"/>
              <w:left w:w="115" w:type="dxa"/>
              <w:bottom w:w="0" w:type="dxa"/>
              <w:right w:w="115" w:type="dxa"/>
            </w:tcMar>
            <w:hideMark/>
          </w:tcPr>
          <w:p w14:paraId="0FC2A4CF" w14:textId="4260EEC6" w:rsidR="00626B24" w:rsidRPr="005E7DBF" w:rsidRDefault="00626B24" w:rsidP="00626B24">
            <w:pPr>
              <w:pStyle w:val="IsiTabel"/>
              <w:rPr>
                <w:lang w:val="en-ID"/>
              </w:rPr>
            </w:pPr>
            <w:r w:rsidRPr="005E7DBF">
              <w:t xml:space="preserve">Wang </w:t>
            </w:r>
            <w:proofErr w:type="spellStart"/>
            <w:r w:rsidRPr="005E7DBF">
              <w:t>et</w:t>
            </w:r>
            <w:proofErr w:type="spellEnd"/>
            <w:r w:rsidRPr="005E7DBF">
              <w:t xml:space="preserve"> </w:t>
            </w:r>
            <w:proofErr w:type="spellStart"/>
            <w:r w:rsidRPr="005E7DBF">
              <w:t>al.</w:t>
            </w:r>
            <w:proofErr w:type="spellEnd"/>
            <w:r w:rsidRPr="005E7DBF">
              <w:t> (2020)</w:t>
            </w:r>
          </w:p>
        </w:tc>
        <w:tc>
          <w:tcPr>
            <w:tcW w:w="956" w:type="pct"/>
            <w:tcBorders>
              <w:top w:val="single" w:sz="8" w:space="0" w:color="000000"/>
              <w:bottom w:val="single" w:sz="8" w:space="0" w:color="000000"/>
            </w:tcBorders>
            <w:tcMar>
              <w:top w:w="0" w:type="dxa"/>
              <w:left w:w="115" w:type="dxa"/>
              <w:bottom w:w="0" w:type="dxa"/>
              <w:right w:w="115" w:type="dxa"/>
            </w:tcMar>
            <w:hideMark/>
          </w:tcPr>
          <w:p w14:paraId="3939572A" w14:textId="0AC3B3E1" w:rsidR="00626B24" w:rsidRPr="005E7DBF" w:rsidRDefault="00626B24" w:rsidP="00626B24">
            <w:pPr>
              <w:pStyle w:val="IsiTabel"/>
              <w:rPr>
                <w:lang w:val="en-ID"/>
              </w:rPr>
            </w:pPr>
            <w:r w:rsidRPr="005E7DBF">
              <w:t xml:space="preserve">Daya dukung &amp; </w:t>
            </w:r>
            <w:r w:rsidRPr="005E7DBF">
              <w:lastRenderedPageBreak/>
              <w:t>pertumbuhan ekonomi</w:t>
            </w:r>
          </w:p>
        </w:tc>
        <w:tc>
          <w:tcPr>
            <w:tcW w:w="732" w:type="pct"/>
            <w:tcBorders>
              <w:top w:val="single" w:sz="8" w:space="0" w:color="000000"/>
              <w:bottom w:val="single" w:sz="8" w:space="0" w:color="000000"/>
            </w:tcBorders>
            <w:tcMar>
              <w:top w:w="0" w:type="dxa"/>
              <w:left w:w="115" w:type="dxa"/>
              <w:bottom w:w="0" w:type="dxa"/>
              <w:right w:w="115" w:type="dxa"/>
            </w:tcMar>
            <w:hideMark/>
          </w:tcPr>
          <w:p w14:paraId="67D1C869" w14:textId="591B8B3D" w:rsidR="00626B24" w:rsidRPr="005E7DBF" w:rsidRDefault="00626B24" w:rsidP="00626B24">
            <w:pPr>
              <w:pStyle w:val="IsiTabel"/>
              <w:rPr>
                <w:lang w:val="en-ID"/>
              </w:rPr>
            </w:pPr>
            <w:r w:rsidRPr="005E7DBF">
              <w:lastRenderedPageBreak/>
              <w:t>Sistem Dinamis</w:t>
            </w:r>
          </w:p>
        </w:tc>
        <w:tc>
          <w:tcPr>
            <w:tcW w:w="725" w:type="pct"/>
            <w:tcBorders>
              <w:top w:val="single" w:sz="8" w:space="0" w:color="000000"/>
              <w:bottom w:val="single" w:sz="8" w:space="0" w:color="000000"/>
            </w:tcBorders>
            <w:tcMar>
              <w:top w:w="0" w:type="dxa"/>
              <w:left w:w="115" w:type="dxa"/>
              <w:bottom w:w="0" w:type="dxa"/>
              <w:right w:w="115" w:type="dxa"/>
            </w:tcMar>
            <w:hideMark/>
          </w:tcPr>
          <w:p w14:paraId="76026265" w14:textId="3A6CD319" w:rsidR="00626B24" w:rsidRPr="005E7DBF" w:rsidRDefault="00626B24" w:rsidP="00626B24">
            <w:pPr>
              <w:pStyle w:val="IsiTabel"/>
              <w:rPr>
                <w:lang w:val="en-ID"/>
              </w:rPr>
            </w:pPr>
            <w:r w:rsidRPr="005E7DBF">
              <w:t xml:space="preserve">Kota-kota besar </w:t>
            </w:r>
            <w:r w:rsidRPr="005E7DBF">
              <w:lastRenderedPageBreak/>
              <w:t>Tiongkok</w:t>
            </w:r>
          </w:p>
        </w:tc>
        <w:tc>
          <w:tcPr>
            <w:tcW w:w="595" w:type="pct"/>
            <w:tcBorders>
              <w:top w:val="single" w:sz="8" w:space="0" w:color="000000"/>
              <w:bottom w:val="single" w:sz="8" w:space="0" w:color="000000"/>
            </w:tcBorders>
            <w:tcMar>
              <w:top w:w="0" w:type="dxa"/>
              <w:left w:w="115" w:type="dxa"/>
              <w:bottom w:w="0" w:type="dxa"/>
              <w:right w:w="115" w:type="dxa"/>
            </w:tcMar>
            <w:hideMark/>
          </w:tcPr>
          <w:p w14:paraId="5485BF5E" w14:textId="77777777" w:rsidR="00626B24" w:rsidRPr="005E7DBF" w:rsidRDefault="00626B24" w:rsidP="00626B24">
            <w:pPr>
              <w:pStyle w:val="IsiTabel"/>
              <w:rPr>
                <w:lang w:val="en-ID"/>
              </w:rPr>
            </w:pPr>
            <w:r w:rsidRPr="005E7DBF">
              <w:rPr>
                <w:color w:val="00000A"/>
                <w:lang w:val="en-ID"/>
              </w:rPr>
              <w:lastRenderedPageBreak/>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2A0B4A99"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0E399412" w14:textId="77777777" w:rsidR="00626B24" w:rsidRPr="005E7DBF" w:rsidRDefault="00626B24" w:rsidP="00626B24">
            <w:pPr>
              <w:pStyle w:val="IsiTabel"/>
              <w:rPr>
                <w:lang w:val="en-ID"/>
              </w:rPr>
            </w:pPr>
            <w:r w:rsidRPr="005E7DBF">
              <w:rPr>
                <w:color w:val="00000A"/>
                <w:lang w:val="en-ID"/>
              </w:rPr>
              <w:t>Tidak</w:t>
            </w:r>
          </w:p>
        </w:tc>
      </w:tr>
      <w:tr w:rsidR="00626B24" w:rsidRPr="001268B6" w14:paraId="04579F47"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525F6BD5" w14:textId="77777777" w:rsidR="00626B24" w:rsidRPr="005E7DBF" w:rsidRDefault="00626B24" w:rsidP="00626B24">
            <w:pPr>
              <w:pStyle w:val="IsiTabel"/>
              <w:rPr>
                <w:lang w:val="en-ID"/>
              </w:rPr>
            </w:pPr>
            <w:r w:rsidRPr="005E7DBF">
              <w:rPr>
                <w:lang w:val="en-ID"/>
              </w:rPr>
              <w:t>4</w:t>
            </w:r>
          </w:p>
        </w:tc>
        <w:tc>
          <w:tcPr>
            <w:tcW w:w="706" w:type="pct"/>
            <w:tcBorders>
              <w:top w:val="single" w:sz="8" w:space="0" w:color="000000"/>
              <w:bottom w:val="single" w:sz="8" w:space="0" w:color="000000"/>
            </w:tcBorders>
            <w:tcMar>
              <w:top w:w="0" w:type="dxa"/>
              <w:left w:w="115" w:type="dxa"/>
              <w:bottom w:w="0" w:type="dxa"/>
              <w:right w:w="115" w:type="dxa"/>
            </w:tcMar>
            <w:hideMark/>
          </w:tcPr>
          <w:p w14:paraId="31B8A0EC" w14:textId="65C77948" w:rsidR="00626B24" w:rsidRPr="005E7DBF" w:rsidRDefault="00626B24" w:rsidP="00626B24">
            <w:pPr>
              <w:pStyle w:val="IsiTabel"/>
              <w:rPr>
                <w:lang w:val="en-ID"/>
              </w:rPr>
            </w:pPr>
            <w:r w:rsidRPr="005E7DBF">
              <w:t xml:space="preserve">Luo </w:t>
            </w:r>
            <w:proofErr w:type="spellStart"/>
            <w:r w:rsidRPr="005E7DBF">
              <w:t>et</w:t>
            </w:r>
            <w:proofErr w:type="spellEnd"/>
            <w:r w:rsidRPr="005E7DBF">
              <w:t xml:space="preserve"> </w:t>
            </w:r>
            <w:proofErr w:type="spellStart"/>
            <w:r w:rsidRPr="005E7DBF">
              <w:t>al.</w:t>
            </w:r>
            <w:proofErr w:type="spellEnd"/>
            <w:r w:rsidRPr="005E7DBF">
              <w:t> (2023)</w:t>
            </w:r>
          </w:p>
        </w:tc>
        <w:tc>
          <w:tcPr>
            <w:tcW w:w="956" w:type="pct"/>
            <w:tcBorders>
              <w:top w:val="single" w:sz="8" w:space="0" w:color="000000"/>
              <w:bottom w:val="single" w:sz="8" w:space="0" w:color="000000"/>
            </w:tcBorders>
            <w:tcMar>
              <w:top w:w="0" w:type="dxa"/>
              <w:left w:w="115" w:type="dxa"/>
              <w:bottom w:w="0" w:type="dxa"/>
              <w:right w:w="115" w:type="dxa"/>
            </w:tcMar>
            <w:hideMark/>
          </w:tcPr>
          <w:p w14:paraId="13024FB6" w14:textId="6C32E62F" w:rsidR="00626B24" w:rsidRPr="005E7DBF" w:rsidRDefault="00626B24" w:rsidP="00626B24">
            <w:pPr>
              <w:pStyle w:val="IsiTabel"/>
              <w:rPr>
                <w:lang w:val="en-ID"/>
              </w:rPr>
            </w:pPr>
            <w:r w:rsidRPr="005E7DBF">
              <w:t>Sistem emisi karbon pariwisata</w:t>
            </w:r>
          </w:p>
        </w:tc>
        <w:tc>
          <w:tcPr>
            <w:tcW w:w="732" w:type="pct"/>
            <w:tcBorders>
              <w:top w:val="single" w:sz="8" w:space="0" w:color="000000"/>
              <w:bottom w:val="single" w:sz="8" w:space="0" w:color="000000"/>
            </w:tcBorders>
            <w:tcMar>
              <w:top w:w="0" w:type="dxa"/>
              <w:left w:w="115" w:type="dxa"/>
              <w:bottom w:w="0" w:type="dxa"/>
              <w:right w:w="115" w:type="dxa"/>
            </w:tcMar>
            <w:hideMark/>
          </w:tcPr>
          <w:p w14:paraId="5AB8A1A7" w14:textId="08AFB99E" w:rsidR="00626B24" w:rsidRPr="005E7DBF" w:rsidRDefault="00626B24" w:rsidP="00626B24">
            <w:pPr>
              <w:pStyle w:val="IsiTabel"/>
              <w:rPr>
                <w:lang w:val="en-ID"/>
              </w:rPr>
            </w:pPr>
            <w:r w:rsidRPr="005E7DBF">
              <w:t>Sistem Dinamis</w:t>
            </w:r>
          </w:p>
        </w:tc>
        <w:tc>
          <w:tcPr>
            <w:tcW w:w="725" w:type="pct"/>
            <w:tcBorders>
              <w:top w:val="single" w:sz="8" w:space="0" w:color="000000"/>
              <w:bottom w:val="single" w:sz="8" w:space="0" w:color="000000"/>
            </w:tcBorders>
            <w:tcMar>
              <w:top w:w="0" w:type="dxa"/>
              <w:left w:w="115" w:type="dxa"/>
              <w:bottom w:w="0" w:type="dxa"/>
              <w:right w:w="115" w:type="dxa"/>
            </w:tcMar>
            <w:hideMark/>
          </w:tcPr>
          <w:p w14:paraId="781E67C5" w14:textId="73C4F1F0" w:rsidR="00626B24" w:rsidRPr="005E7DBF" w:rsidRDefault="00626B24" w:rsidP="00626B24">
            <w:pPr>
              <w:pStyle w:val="IsiTabel"/>
              <w:rPr>
                <w:lang w:val="en-ID"/>
              </w:rPr>
            </w:pPr>
            <w:r w:rsidRPr="005E7DBF">
              <w:t xml:space="preserve">Provinsi </w:t>
            </w:r>
            <w:proofErr w:type="spellStart"/>
            <w:r w:rsidRPr="005E7DBF">
              <w:t>Hunan</w:t>
            </w:r>
            <w:proofErr w:type="spellEnd"/>
            <w:r w:rsidRPr="005E7DBF">
              <w:t>, Tiongkok</w:t>
            </w:r>
          </w:p>
        </w:tc>
        <w:tc>
          <w:tcPr>
            <w:tcW w:w="595" w:type="pct"/>
            <w:tcBorders>
              <w:top w:val="single" w:sz="8" w:space="0" w:color="000000"/>
              <w:bottom w:val="single" w:sz="8" w:space="0" w:color="000000"/>
            </w:tcBorders>
            <w:tcMar>
              <w:top w:w="0" w:type="dxa"/>
              <w:left w:w="115" w:type="dxa"/>
              <w:bottom w:w="0" w:type="dxa"/>
              <w:right w:w="115" w:type="dxa"/>
            </w:tcMar>
            <w:hideMark/>
          </w:tcPr>
          <w:p w14:paraId="417FE42E" w14:textId="77777777" w:rsidR="00626B24" w:rsidRPr="005E7DBF" w:rsidRDefault="00626B24" w:rsidP="00626B24">
            <w:pPr>
              <w:pStyle w:val="IsiTabel"/>
              <w:rPr>
                <w:lang w:val="en-ID"/>
              </w:rPr>
            </w:pPr>
            <w:r w:rsidRPr="005E7DBF">
              <w:rPr>
                <w:color w:val="00000A"/>
                <w:lang w:val="en-ID"/>
              </w:rPr>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62619D0A"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55D26ACA" w14:textId="77777777" w:rsidR="00626B24" w:rsidRPr="005E7DBF" w:rsidRDefault="00626B24" w:rsidP="00626B24">
            <w:pPr>
              <w:pStyle w:val="IsiTabel"/>
              <w:rPr>
                <w:lang w:val="en-ID"/>
              </w:rPr>
            </w:pPr>
            <w:r w:rsidRPr="005E7DBF">
              <w:rPr>
                <w:color w:val="00000A"/>
                <w:lang w:val="en-ID"/>
              </w:rPr>
              <w:t>Tidak</w:t>
            </w:r>
          </w:p>
        </w:tc>
      </w:tr>
      <w:tr w:rsidR="00626B24" w:rsidRPr="001268B6" w14:paraId="27CB6AE9"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30861CBE" w14:textId="77777777" w:rsidR="00626B24" w:rsidRPr="005E7DBF" w:rsidRDefault="00626B24" w:rsidP="00626B24">
            <w:pPr>
              <w:pStyle w:val="IsiTabel"/>
              <w:rPr>
                <w:lang w:val="en-ID"/>
              </w:rPr>
            </w:pPr>
            <w:r w:rsidRPr="005E7DBF">
              <w:rPr>
                <w:lang w:val="en-ID"/>
              </w:rPr>
              <w:t>5</w:t>
            </w:r>
          </w:p>
        </w:tc>
        <w:tc>
          <w:tcPr>
            <w:tcW w:w="706" w:type="pct"/>
            <w:tcBorders>
              <w:top w:val="single" w:sz="8" w:space="0" w:color="000000"/>
              <w:bottom w:val="single" w:sz="8" w:space="0" w:color="000000"/>
            </w:tcBorders>
            <w:tcMar>
              <w:top w:w="0" w:type="dxa"/>
              <w:left w:w="115" w:type="dxa"/>
              <w:bottom w:w="0" w:type="dxa"/>
              <w:right w:w="115" w:type="dxa"/>
            </w:tcMar>
            <w:hideMark/>
          </w:tcPr>
          <w:p w14:paraId="24097679" w14:textId="25ECAAED" w:rsidR="00626B24" w:rsidRPr="005E7DBF" w:rsidRDefault="00626B24" w:rsidP="00626B24">
            <w:pPr>
              <w:pStyle w:val="IsiTabel"/>
              <w:rPr>
                <w:lang w:val="en-ID"/>
              </w:rPr>
            </w:pPr>
            <w:proofErr w:type="spellStart"/>
            <w:r w:rsidRPr="005E7DBF">
              <w:t>Veldhuis</w:t>
            </w:r>
            <w:proofErr w:type="spellEnd"/>
            <w:r w:rsidRPr="005E7DBF">
              <w:t xml:space="preserve"> </w:t>
            </w:r>
            <w:proofErr w:type="spellStart"/>
            <w:r w:rsidRPr="005E7DBF">
              <w:t>et</w:t>
            </w:r>
            <w:proofErr w:type="spellEnd"/>
            <w:r w:rsidRPr="005E7DBF">
              <w:t xml:space="preserve"> </w:t>
            </w:r>
            <w:proofErr w:type="spellStart"/>
            <w:r w:rsidRPr="005E7DBF">
              <w:t>al.</w:t>
            </w:r>
            <w:proofErr w:type="spellEnd"/>
            <w:r w:rsidRPr="005E7DBF">
              <w:t> (2023)</w:t>
            </w:r>
          </w:p>
        </w:tc>
        <w:tc>
          <w:tcPr>
            <w:tcW w:w="956" w:type="pct"/>
            <w:tcBorders>
              <w:top w:val="single" w:sz="8" w:space="0" w:color="000000"/>
              <w:bottom w:val="single" w:sz="8" w:space="0" w:color="000000"/>
            </w:tcBorders>
            <w:tcMar>
              <w:top w:w="0" w:type="dxa"/>
              <w:left w:w="115" w:type="dxa"/>
              <w:bottom w:w="0" w:type="dxa"/>
              <w:right w:w="115" w:type="dxa"/>
            </w:tcMar>
            <w:hideMark/>
          </w:tcPr>
          <w:p w14:paraId="1A12C472" w14:textId="7BE4B9E5" w:rsidR="00626B24" w:rsidRPr="005E7DBF" w:rsidRDefault="00626B24" w:rsidP="00626B24">
            <w:pPr>
              <w:pStyle w:val="IsiTabel"/>
              <w:rPr>
                <w:lang w:val="en-ID"/>
              </w:rPr>
            </w:pPr>
            <w:r w:rsidRPr="005E7DBF">
              <w:t>Optimasi dampak kebijakan publik</w:t>
            </w:r>
          </w:p>
        </w:tc>
        <w:tc>
          <w:tcPr>
            <w:tcW w:w="732" w:type="pct"/>
            <w:tcBorders>
              <w:top w:val="single" w:sz="8" w:space="0" w:color="000000"/>
              <w:bottom w:val="single" w:sz="8" w:space="0" w:color="000000"/>
            </w:tcBorders>
            <w:tcMar>
              <w:top w:w="0" w:type="dxa"/>
              <w:left w:w="115" w:type="dxa"/>
              <w:bottom w:w="0" w:type="dxa"/>
              <w:right w:w="115" w:type="dxa"/>
            </w:tcMar>
            <w:hideMark/>
          </w:tcPr>
          <w:p w14:paraId="5D06FDA3" w14:textId="2CCFD32E" w:rsidR="00626B24" w:rsidRPr="005E7DBF" w:rsidRDefault="00626B24" w:rsidP="00626B24">
            <w:pPr>
              <w:pStyle w:val="IsiTabel"/>
              <w:rPr>
                <w:lang w:val="en-ID"/>
              </w:rPr>
            </w:pPr>
            <w:r w:rsidRPr="005E7DBF">
              <w:t>Sistem Dinamis + GMB</w:t>
            </w:r>
          </w:p>
        </w:tc>
        <w:tc>
          <w:tcPr>
            <w:tcW w:w="725" w:type="pct"/>
            <w:tcBorders>
              <w:top w:val="single" w:sz="8" w:space="0" w:color="000000"/>
              <w:bottom w:val="single" w:sz="8" w:space="0" w:color="000000"/>
            </w:tcBorders>
            <w:tcMar>
              <w:top w:w="0" w:type="dxa"/>
              <w:left w:w="115" w:type="dxa"/>
              <w:bottom w:w="0" w:type="dxa"/>
              <w:right w:w="115" w:type="dxa"/>
            </w:tcMar>
            <w:hideMark/>
          </w:tcPr>
          <w:p w14:paraId="703D4734" w14:textId="678D2563" w:rsidR="00626B24" w:rsidRPr="005E7DBF" w:rsidRDefault="00626B24" w:rsidP="00626B24">
            <w:pPr>
              <w:pStyle w:val="IsiTabel"/>
              <w:rPr>
                <w:lang w:val="en-ID"/>
              </w:rPr>
            </w:pPr>
            <w:r w:rsidRPr="005E7DBF">
              <w:t>Belanda</w:t>
            </w:r>
          </w:p>
        </w:tc>
        <w:tc>
          <w:tcPr>
            <w:tcW w:w="595" w:type="pct"/>
            <w:tcBorders>
              <w:top w:val="single" w:sz="8" w:space="0" w:color="000000"/>
              <w:bottom w:val="single" w:sz="8" w:space="0" w:color="000000"/>
            </w:tcBorders>
            <w:tcMar>
              <w:top w:w="0" w:type="dxa"/>
              <w:left w:w="115" w:type="dxa"/>
              <w:bottom w:w="0" w:type="dxa"/>
              <w:right w:w="115" w:type="dxa"/>
            </w:tcMar>
            <w:hideMark/>
          </w:tcPr>
          <w:p w14:paraId="79E192CB" w14:textId="77777777" w:rsidR="00626B24" w:rsidRPr="005E7DBF" w:rsidRDefault="00626B24" w:rsidP="00626B24">
            <w:pPr>
              <w:pStyle w:val="IsiTabel"/>
              <w:rPr>
                <w:lang w:val="en-ID"/>
              </w:rPr>
            </w:pPr>
            <w:r w:rsidRPr="005E7DBF">
              <w:rPr>
                <w:color w:val="00000A"/>
                <w:lang w:val="en-ID"/>
              </w:rPr>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5DC96E28"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1393CA7A" w14:textId="77777777" w:rsidR="00626B24" w:rsidRPr="005E7DBF" w:rsidRDefault="00626B24" w:rsidP="00626B24">
            <w:pPr>
              <w:pStyle w:val="IsiTabel"/>
              <w:rPr>
                <w:lang w:val="en-ID"/>
              </w:rPr>
            </w:pPr>
            <w:r w:rsidRPr="005E7DBF">
              <w:rPr>
                <w:color w:val="00000A"/>
                <w:lang w:val="en-ID"/>
              </w:rPr>
              <w:t>Tidak</w:t>
            </w:r>
          </w:p>
        </w:tc>
      </w:tr>
      <w:tr w:rsidR="00626B24" w:rsidRPr="001268B6" w14:paraId="2C21087C"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41D13626" w14:textId="77777777" w:rsidR="00626B24" w:rsidRPr="005E7DBF" w:rsidRDefault="00626B24" w:rsidP="00626B24">
            <w:pPr>
              <w:pStyle w:val="IsiTabel"/>
              <w:rPr>
                <w:lang w:val="en-ID"/>
              </w:rPr>
            </w:pPr>
            <w:r w:rsidRPr="005E7DBF">
              <w:rPr>
                <w:lang w:val="en-ID"/>
              </w:rPr>
              <w:t>6</w:t>
            </w:r>
          </w:p>
        </w:tc>
        <w:tc>
          <w:tcPr>
            <w:tcW w:w="706" w:type="pct"/>
            <w:tcBorders>
              <w:top w:val="single" w:sz="8" w:space="0" w:color="000000"/>
              <w:bottom w:val="single" w:sz="8" w:space="0" w:color="000000"/>
            </w:tcBorders>
            <w:tcMar>
              <w:top w:w="0" w:type="dxa"/>
              <w:left w:w="115" w:type="dxa"/>
              <w:bottom w:w="0" w:type="dxa"/>
              <w:right w:w="115" w:type="dxa"/>
            </w:tcMar>
            <w:hideMark/>
          </w:tcPr>
          <w:p w14:paraId="121730EA" w14:textId="5EF5C4E7" w:rsidR="00626B24" w:rsidRPr="005E7DBF" w:rsidRDefault="00626B24" w:rsidP="00626B24">
            <w:pPr>
              <w:pStyle w:val="IsiTabel"/>
              <w:rPr>
                <w:lang w:val="en-ID"/>
              </w:rPr>
            </w:pPr>
            <w:r w:rsidRPr="005E7DBF">
              <w:t xml:space="preserve">Santoso </w:t>
            </w:r>
            <w:proofErr w:type="spellStart"/>
            <w:r w:rsidRPr="005E7DBF">
              <w:t>et</w:t>
            </w:r>
            <w:proofErr w:type="spellEnd"/>
            <w:r w:rsidRPr="005E7DBF">
              <w:t xml:space="preserve"> </w:t>
            </w:r>
            <w:proofErr w:type="spellStart"/>
            <w:r w:rsidRPr="005E7DBF">
              <w:t>al.</w:t>
            </w:r>
            <w:proofErr w:type="spellEnd"/>
            <w:r w:rsidRPr="005E7DBF">
              <w:t> (2023)</w:t>
            </w:r>
          </w:p>
        </w:tc>
        <w:tc>
          <w:tcPr>
            <w:tcW w:w="956" w:type="pct"/>
            <w:tcBorders>
              <w:top w:val="single" w:sz="8" w:space="0" w:color="000000"/>
              <w:bottom w:val="single" w:sz="8" w:space="0" w:color="000000"/>
            </w:tcBorders>
            <w:tcMar>
              <w:top w:w="0" w:type="dxa"/>
              <w:left w:w="115" w:type="dxa"/>
              <w:bottom w:w="0" w:type="dxa"/>
              <w:right w:w="115" w:type="dxa"/>
            </w:tcMar>
            <w:hideMark/>
          </w:tcPr>
          <w:p w14:paraId="1EBC4412" w14:textId="4621479A" w:rsidR="00626B24" w:rsidRPr="005E7DBF" w:rsidRDefault="00626B24" w:rsidP="00626B24">
            <w:pPr>
              <w:pStyle w:val="IsiTabel"/>
              <w:rPr>
                <w:lang w:val="en-ID"/>
              </w:rPr>
            </w:pPr>
            <w:r w:rsidRPr="005E7DBF">
              <w:t>Agrowisata–ekonomi kreatif</w:t>
            </w:r>
          </w:p>
        </w:tc>
        <w:tc>
          <w:tcPr>
            <w:tcW w:w="732" w:type="pct"/>
            <w:tcBorders>
              <w:top w:val="single" w:sz="8" w:space="0" w:color="000000"/>
              <w:bottom w:val="single" w:sz="8" w:space="0" w:color="000000"/>
            </w:tcBorders>
            <w:tcMar>
              <w:top w:w="0" w:type="dxa"/>
              <w:left w:w="115" w:type="dxa"/>
              <w:bottom w:w="0" w:type="dxa"/>
              <w:right w:w="115" w:type="dxa"/>
            </w:tcMar>
            <w:hideMark/>
          </w:tcPr>
          <w:p w14:paraId="378C2FD2" w14:textId="678FE194" w:rsidR="00626B24" w:rsidRPr="005E7DBF" w:rsidRDefault="00626B24" w:rsidP="00626B24">
            <w:pPr>
              <w:pStyle w:val="IsiTabel"/>
              <w:rPr>
                <w:lang w:val="en-ID"/>
              </w:rPr>
            </w:pPr>
            <w:r w:rsidRPr="005E7DBF">
              <w:t>Sistem Dinamis</w:t>
            </w:r>
          </w:p>
        </w:tc>
        <w:tc>
          <w:tcPr>
            <w:tcW w:w="725" w:type="pct"/>
            <w:tcBorders>
              <w:top w:val="single" w:sz="8" w:space="0" w:color="000000"/>
              <w:bottom w:val="single" w:sz="8" w:space="0" w:color="000000"/>
            </w:tcBorders>
            <w:tcMar>
              <w:top w:w="0" w:type="dxa"/>
              <w:left w:w="115" w:type="dxa"/>
              <w:bottom w:w="0" w:type="dxa"/>
              <w:right w:w="115" w:type="dxa"/>
            </w:tcMar>
            <w:hideMark/>
          </w:tcPr>
          <w:p w14:paraId="1813577E" w14:textId="12721AAE" w:rsidR="00626B24" w:rsidRPr="005E7DBF" w:rsidRDefault="00626B24" w:rsidP="00626B24">
            <w:pPr>
              <w:pStyle w:val="IsiTabel"/>
              <w:rPr>
                <w:lang w:val="en-ID"/>
              </w:rPr>
            </w:pPr>
            <w:proofErr w:type="spellStart"/>
            <w:r w:rsidRPr="005E7DBF">
              <w:t>Cibodas</w:t>
            </w:r>
            <w:proofErr w:type="spellEnd"/>
            <w:r w:rsidRPr="005E7DBF">
              <w:t>, Bandung Barat</w:t>
            </w:r>
          </w:p>
        </w:tc>
        <w:tc>
          <w:tcPr>
            <w:tcW w:w="595" w:type="pct"/>
            <w:tcBorders>
              <w:top w:val="single" w:sz="8" w:space="0" w:color="000000"/>
              <w:bottom w:val="single" w:sz="8" w:space="0" w:color="000000"/>
            </w:tcBorders>
            <w:tcMar>
              <w:top w:w="0" w:type="dxa"/>
              <w:left w:w="115" w:type="dxa"/>
              <w:bottom w:w="0" w:type="dxa"/>
              <w:right w:w="115" w:type="dxa"/>
            </w:tcMar>
            <w:hideMark/>
          </w:tcPr>
          <w:p w14:paraId="39104C33" w14:textId="77777777" w:rsidR="00626B24" w:rsidRPr="005E7DBF" w:rsidRDefault="00626B24" w:rsidP="00626B24">
            <w:pPr>
              <w:pStyle w:val="IsiTabel"/>
              <w:rPr>
                <w:lang w:val="en-ID"/>
              </w:rPr>
            </w:pPr>
            <w:r w:rsidRPr="005E7DBF">
              <w:rPr>
                <w:color w:val="00000A"/>
                <w:lang w:val="en-ID"/>
              </w:rPr>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414808AF"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0381F858" w14:textId="77777777" w:rsidR="00626B24" w:rsidRPr="005E7DBF" w:rsidRDefault="00626B24" w:rsidP="00626B24">
            <w:pPr>
              <w:pStyle w:val="IsiTabel"/>
              <w:rPr>
                <w:lang w:val="en-ID"/>
              </w:rPr>
            </w:pPr>
            <w:r w:rsidRPr="005E7DBF">
              <w:rPr>
                <w:color w:val="00000A"/>
                <w:lang w:val="en-ID"/>
              </w:rPr>
              <w:t>Tidak</w:t>
            </w:r>
          </w:p>
        </w:tc>
      </w:tr>
      <w:tr w:rsidR="00626B24" w:rsidRPr="001268B6" w14:paraId="62962FF3"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0A4F3F96" w14:textId="77777777" w:rsidR="00626B24" w:rsidRPr="005E7DBF" w:rsidRDefault="00626B24" w:rsidP="00626B24">
            <w:pPr>
              <w:pStyle w:val="IsiTabel"/>
              <w:rPr>
                <w:lang w:val="en-ID"/>
              </w:rPr>
            </w:pPr>
            <w:r w:rsidRPr="005E7DBF">
              <w:rPr>
                <w:lang w:val="en-ID"/>
              </w:rPr>
              <w:t>7</w:t>
            </w:r>
          </w:p>
        </w:tc>
        <w:tc>
          <w:tcPr>
            <w:tcW w:w="706" w:type="pct"/>
            <w:tcBorders>
              <w:top w:val="single" w:sz="8" w:space="0" w:color="000000"/>
              <w:bottom w:val="single" w:sz="8" w:space="0" w:color="000000"/>
            </w:tcBorders>
            <w:tcMar>
              <w:top w:w="0" w:type="dxa"/>
              <w:left w:w="115" w:type="dxa"/>
              <w:bottom w:w="0" w:type="dxa"/>
              <w:right w:w="115" w:type="dxa"/>
            </w:tcMar>
            <w:hideMark/>
          </w:tcPr>
          <w:p w14:paraId="1D471C5C" w14:textId="703A520E" w:rsidR="00626B24" w:rsidRPr="005E7DBF" w:rsidRDefault="00626B24" w:rsidP="00626B24">
            <w:pPr>
              <w:pStyle w:val="IsiTabel"/>
              <w:rPr>
                <w:lang w:val="en-ID"/>
              </w:rPr>
            </w:pPr>
            <w:proofErr w:type="spellStart"/>
            <w:r w:rsidRPr="005E7DBF">
              <w:t>Hell</w:t>
            </w:r>
            <w:proofErr w:type="spellEnd"/>
            <w:r w:rsidRPr="005E7DBF">
              <w:t xml:space="preserve"> </w:t>
            </w:r>
            <w:proofErr w:type="spellStart"/>
            <w:r w:rsidRPr="005E7DBF">
              <w:t>et</w:t>
            </w:r>
            <w:proofErr w:type="spellEnd"/>
            <w:r w:rsidRPr="005E7DBF">
              <w:t xml:space="preserve"> </w:t>
            </w:r>
            <w:proofErr w:type="spellStart"/>
            <w:r w:rsidRPr="005E7DBF">
              <w:t>al.</w:t>
            </w:r>
            <w:proofErr w:type="spellEnd"/>
            <w:r w:rsidRPr="005E7DBF">
              <w:t> (2021)</w:t>
            </w:r>
          </w:p>
        </w:tc>
        <w:tc>
          <w:tcPr>
            <w:tcW w:w="956" w:type="pct"/>
            <w:tcBorders>
              <w:top w:val="single" w:sz="8" w:space="0" w:color="000000"/>
              <w:bottom w:val="single" w:sz="8" w:space="0" w:color="000000"/>
            </w:tcBorders>
            <w:tcMar>
              <w:top w:w="0" w:type="dxa"/>
              <w:left w:w="115" w:type="dxa"/>
              <w:bottom w:w="0" w:type="dxa"/>
              <w:right w:w="115" w:type="dxa"/>
            </w:tcMar>
            <w:hideMark/>
          </w:tcPr>
          <w:p w14:paraId="4C17B81C" w14:textId="06BB49C6" w:rsidR="00626B24" w:rsidRPr="005E7DBF" w:rsidRDefault="00626B24" w:rsidP="00626B24">
            <w:pPr>
              <w:pStyle w:val="IsiTabel"/>
              <w:rPr>
                <w:lang w:val="en-ID"/>
              </w:rPr>
            </w:pPr>
            <w:r w:rsidRPr="005E7DBF">
              <w:rPr>
                <w:i/>
                <w:iCs/>
              </w:rPr>
              <w:t xml:space="preserve">Tourism Area Life </w:t>
            </w:r>
            <w:proofErr w:type="spellStart"/>
            <w:r w:rsidRPr="005E7DBF">
              <w:rPr>
                <w:i/>
                <w:iCs/>
              </w:rPr>
              <w:t>Cycle</w:t>
            </w:r>
            <w:proofErr w:type="spellEnd"/>
          </w:p>
        </w:tc>
        <w:tc>
          <w:tcPr>
            <w:tcW w:w="732" w:type="pct"/>
            <w:tcBorders>
              <w:top w:val="single" w:sz="8" w:space="0" w:color="000000"/>
              <w:bottom w:val="single" w:sz="8" w:space="0" w:color="000000"/>
            </w:tcBorders>
            <w:tcMar>
              <w:top w:w="0" w:type="dxa"/>
              <w:left w:w="115" w:type="dxa"/>
              <w:bottom w:w="0" w:type="dxa"/>
              <w:right w:w="115" w:type="dxa"/>
            </w:tcMar>
            <w:hideMark/>
          </w:tcPr>
          <w:p w14:paraId="44FED6F9" w14:textId="4B46BC07" w:rsidR="00626B24" w:rsidRPr="005E7DBF" w:rsidRDefault="00626B24" w:rsidP="00626B24">
            <w:pPr>
              <w:pStyle w:val="IsiTabel"/>
              <w:rPr>
                <w:lang w:val="en-ID"/>
              </w:rPr>
            </w:pPr>
            <w:r w:rsidRPr="005E7DBF">
              <w:t>Sistem Dinamis (logistik TALC)</w:t>
            </w:r>
          </w:p>
        </w:tc>
        <w:tc>
          <w:tcPr>
            <w:tcW w:w="725" w:type="pct"/>
            <w:tcBorders>
              <w:top w:val="single" w:sz="8" w:space="0" w:color="000000"/>
              <w:bottom w:val="single" w:sz="8" w:space="0" w:color="000000"/>
            </w:tcBorders>
            <w:tcMar>
              <w:top w:w="0" w:type="dxa"/>
              <w:left w:w="115" w:type="dxa"/>
              <w:bottom w:w="0" w:type="dxa"/>
              <w:right w:w="115" w:type="dxa"/>
            </w:tcMar>
            <w:hideMark/>
          </w:tcPr>
          <w:p w14:paraId="7F89EF43" w14:textId="15F812E8" w:rsidR="00626B24" w:rsidRPr="005E7DBF" w:rsidRDefault="00626B24" w:rsidP="00626B24">
            <w:pPr>
              <w:pStyle w:val="IsiTabel"/>
              <w:rPr>
                <w:lang w:val="en-ID"/>
              </w:rPr>
            </w:pPr>
            <w:r w:rsidRPr="005E7DBF">
              <w:t>Lima destinasi Eropa</w:t>
            </w:r>
          </w:p>
        </w:tc>
        <w:tc>
          <w:tcPr>
            <w:tcW w:w="595" w:type="pct"/>
            <w:tcBorders>
              <w:top w:val="single" w:sz="8" w:space="0" w:color="000000"/>
              <w:bottom w:val="single" w:sz="8" w:space="0" w:color="000000"/>
            </w:tcBorders>
            <w:tcMar>
              <w:top w:w="0" w:type="dxa"/>
              <w:left w:w="115" w:type="dxa"/>
              <w:bottom w:w="0" w:type="dxa"/>
              <w:right w:w="115" w:type="dxa"/>
            </w:tcMar>
            <w:hideMark/>
          </w:tcPr>
          <w:p w14:paraId="69ACD140" w14:textId="77777777" w:rsidR="00626B24" w:rsidRPr="005E7DBF" w:rsidRDefault="00626B24" w:rsidP="00626B24">
            <w:pPr>
              <w:pStyle w:val="IsiTabel"/>
              <w:rPr>
                <w:lang w:val="en-ID"/>
              </w:rPr>
            </w:pPr>
            <w:r w:rsidRPr="005E7DBF">
              <w:rPr>
                <w:color w:val="00000A"/>
                <w:lang w:val="en-ID"/>
              </w:rPr>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25E48474"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4ABA27D0" w14:textId="77777777" w:rsidR="00626B24" w:rsidRPr="005E7DBF" w:rsidRDefault="00626B24" w:rsidP="00626B24">
            <w:pPr>
              <w:pStyle w:val="IsiTabel"/>
              <w:rPr>
                <w:lang w:val="en-ID"/>
              </w:rPr>
            </w:pPr>
            <w:r w:rsidRPr="005E7DBF">
              <w:rPr>
                <w:color w:val="00000A"/>
                <w:lang w:val="en-ID"/>
              </w:rPr>
              <w:t>Tidak</w:t>
            </w:r>
          </w:p>
        </w:tc>
      </w:tr>
      <w:tr w:rsidR="00626B24" w:rsidRPr="001268B6" w14:paraId="77B7541D"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36BA71DE" w14:textId="77777777" w:rsidR="00626B24" w:rsidRPr="005E7DBF" w:rsidRDefault="00626B24" w:rsidP="00626B24">
            <w:pPr>
              <w:pStyle w:val="IsiTabel"/>
              <w:rPr>
                <w:lang w:val="en-ID"/>
              </w:rPr>
            </w:pPr>
            <w:r w:rsidRPr="005E7DBF">
              <w:rPr>
                <w:lang w:val="en-ID"/>
              </w:rPr>
              <w:t>8</w:t>
            </w:r>
          </w:p>
        </w:tc>
        <w:tc>
          <w:tcPr>
            <w:tcW w:w="706" w:type="pct"/>
            <w:tcBorders>
              <w:top w:val="single" w:sz="8" w:space="0" w:color="000000"/>
              <w:bottom w:val="single" w:sz="8" w:space="0" w:color="000000"/>
            </w:tcBorders>
            <w:tcMar>
              <w:top w:w="0" w:type="dxa"/>
              <w:left w:w="115" w:type="dxa"/>
              <w:bottom w:w="0" w:type="dxa"/>
              <w:right w:w="115" w:type="dxa"/>
            </w:tcMar>
            <w:hideMark/>
          </w:tcPr>
          <w:p w14:paraId="29AF1D67" w14:textId="30533815" w:rsidR="00626B24" w:rsidRPr="005E7DBF" w:rsidRDefault="00626B24" w:rsidP="00626B24">
            <w:pPr>
              <w:pStyle w:val="IsiTabel"/>
              <w:rPr>
                <w:lang w:val="en-ID"/>
              </w:rPr>
            </w:pPr>
            <w:proofErr w:type="spellStart"/>
            <w:r w:rsidRPr="005E7DBF">
              <w:t>Gazoni</w:t>
            </w:r>
            <w:proofErr w:type="spellEnd"/>
            <w:r w:rsidRPr="005E7DBF">
              <w:t xml:space="preserve"> (2021)</w:t>
            </w:r>
          </w:p>
        </w:tc>
        <w:tc>
          <w:tcPr>
            <w:tcW w:w="956" w:type="pct"/>
            <w:tcBorders>
              <w:top w:val="single" w:sz="8" w:space="0" w:color="000000"/>
              <w:bottom w:val="single" w:sz="8" w:space="0" w:color="000000"/>
            </w:tcBorders>
            <w:tcMar>
              <w:top w:w="0" w:type="dxa"/>
              <w:left w:w="115" w:type="dxa"/>
              <w:bottom w:w="0" w:type="dxa"/>
              <w:right w:w="115" w:type="dxa"/>
            </w:tcMar>
            <w:hideMark/>
          </w:tcPr>
          <w:p w14:paraId="3E07C465" w14:textId="75FC505B" w:rsidR="00626B24" w:rsidRPr="005E7DBF" w:rsidRDefault="00626B24" w:rsidP="00626B24">
            <w:pPr>
              <w:pStyle w:val="IsiTabel"/>
              <w:rPr>
                <w:lang w:val="en-ID"/>
              </w:rPr>
            </w:pPr>
            <w:r w:rsidRPr="005E7DBF">
              <w:t>Pengembangan pariwisata sebagai sistem</w:t>
            </w:r>
          </w:p>
        </w:tc>
        <w:tc>
          <w:tcPr>
            <w:tcW w:w="732" w:type="pct"/>
            <w:tcBorders>
              <w:top w:val="single" w:sz="8" w:space="0" w:color="000000"/>
              <w:bottom w:val="single" w:sz="8" w:space="0" w:color="000000"/>
            </w:tcBorders>
            <w:tcMar>
              <w:top w:w="0" w:type="dxa"/>
              <w:left w:w="115" w:type="dxa"/>
              <w:bottom w:w="0" w:type="dxa"/>
              <w:right w:w="115" w:type="dxa"/>
            </w:tcMar>
            <w:hideMark/>
          </w:tcPr>
          <w:p w14:paraId="4B063793" w14:textId="7E0A9228" w:rsidR="00626B24" w:rsidRPr="005E7DBF" w:rsidRDefault="00626B24" w:rsidP="00626B24">
            <w:pPr>
              <w:pStyle w:val="IsiTabel"/>
              <w:rPr>
                <w:lang w:val="en-ID"/>
              </w:rPr>
            </w:pPr>
            <w:r w:rsidRPr="005E7DBF">
              <w:t>Sistem Dinamis</w:t>
            </w:r>
          </w:p>
        </w:tc>
        <w:tc>
          <w:tcPr>
            <w:tcW w:w="725" w:type="pct"/>
            <w:tcBorders>
              <w:top w:val="single" w:sz="8" w:space="0" w:color="000000"/>
              <w:bottom w:val="single" w:sz="8" w:space="0" w:color="000000"/>
            </w:tcBorders>
            <w:tcMar>
              <w:top w:w="0" w:type="dxa"/>
              <w:left w:w="115" w:type="dxa"/>
              <w:bottom w:w="0" w:type="dxa"/>
              <w:right w:w="115" w:type="dxa"/>
            </w:tcMar>
            <w:hideMark/>
          </w:tcPr>
          <w:p w14:paraId="488ED6EC" w14:textId="766C53EF" w:rsidR="00626B24" w:rsidRPr="005E7DBF" w:rsidRDefault="00626B24" w:rsidP="00626B24">
            <w:pPr>
              <w:pStyle w:val="IsiTabel"/>
              <w:rPr>
                <w:lang w:val="en-ID"/>
              </w:rPr>
            </w:pPr>
            <w:r w:rsidRPr="005E7DBF">
              <w:t>Generik</w:t>
            </w:r>
          </w:p>
        </w:tc>
        <w:tc>
          <w:tcPr>
            <w:tcW w:w="595" w:type="pct"/>
            <w:tcBorders>
              <w:top w:val="single" w:sz="8" w:space="0" w:color="000000"/>
              <w:bottom w:val="single" w:sz="8" w:space="0" w:color="000000"/>
            </w:tcBorders>
            <w:tcMar>
              <w:top w:w="0" w:type="dxa"/>
              <w:left w:w="115" w:type="dxa"/>
              <w:bottom w:w="0" w:type="dxa"/>
              <w:right w:w="115" w:type="dxa"/>
            </w:tcMar>
            <w:hideMark/>
          </w:tcPr>
          <w:p w14:paraId="2AD7F161" w14:textId="77777777" w:rsidR="00626B24" w:rsidRPr="005E7DBF" w:rsidRDefault="00626B24" w:rsidP="00626B24">
            <w:pPr>
              <w:pStyle w:val="IsiTabel"/>
              <w:rPr>
                <w:lang w:val="en-ID"/>
              </w:rPr>
            </w:pPr>
            <w:r w:rsidRPr="005E7DBF">
              <w:rPr>
                <w:color w:val="00000A"/>
                <w:lang w:val="en-ID"/>
              </w:rPr>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3953E151"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61F7BA6A" w14:textId="77777777" w:rsidR="00626B24" w:rsidRPr="005E7DBF" w:rsidRDefault="00626B24" w:rsidP="00626B24">
            <w:pPr>
              <w:pStyle w:val="IsiTabel"/>
              <w:rPr>
                <w:lang w:val="en-ID"/>
              </w:rPr>
            </w:pPr>
            <w:r w:rsidRPr="005E7DBF">
              <w:rPr>
                <w:color w:val="00000A"/>
                <w:lang w:val="en-ID"/>
              </w:rPr>
              <w:t>Tidak</w:t>
            </w:r>
          </w:p>
        </w:tc>
      </w:tr>
      <w:tr w:rsidR="00626B24" w:rsidRPr="001268B6" w14:paraId="6D2CE56C" w14:textId="77777777" w:rsidTr="00316CF2">
        <w:trPr>
          <w:trHeight w:val="288"/>
        </w:trPr>
        <w:tc>
          <w:tcPr>
            <w:tcW w:w="296" w:type="pct"/>
            <w:tcBorders>
              <w:top w:val="single" w:sz="8" w:space="0" w:color="000000"/>
              <w:bottom w:val="single" w:sz="8" w:space="0" w:color="000000"/>
            </w:tcBorders>
            <w:tcMar>
              <w:top w:w="0" w:type="dxa"/>
              <w:left w:w="115" w:type="dxa"/>
              <w:bottom w:w="0" w:type="dxa"/>
              <w:right w:w="115" w:type="dxa"/>
            </w:tcMar>
            <w:hideMark/>
          </w:tcPr>
          <w:p w14:paraId="4F22D40C" w14:textId="77777777" w:rsidR="00626B24" w:rsidRPr="005E7DBF" w:rsidRDefault="00626B24" w:rsidP="00626B24">
            <w:pPr>
              <w:pStyle w:val="IsiTabel"/>
              <w:rPr>
                <w:lang w:val="en-ID"/>
              </w:rPr>
            </w:pPr>
            <w:r w:rsidRPr="005E7DBF">
              <w:rPr>
                <w:lang w:val="en-ID"/>
              </w:rPr>
              <w:t>9</w:t>
            </w:r>
          </w:p>
        </w:tc>
        <w:tc>
          <w:tcPr>
            <w:tcW w:w="706" w:type="pct"/>
            <w:tcBorders>
              <w:top w:val="single" w:sz="8" w:space="0" w:color="000000"/>
              <w:bottom w:val="single" w:sz="8" w:space="0" w:color="000000"/>
            </w:tcBorders>
            <w:tcMar>
              <w:top w:w="0" w:type="dxa"/>
              <w:left w:w="115" w:type="dxa"/>
              <w:bottom w:w="0" w:type="dxa"/>
              <w:right w:w="115" w:type="dxa"/>
            </w:tcMar>
            <w:hideMark/>
          </w:tcPr>
          <w:p w14:paraId="062D9F6A" w14:textId="02EAC3A1" w:rsidR="00626B24" w:rsidRPr="005E7DBF" w:rsidRDefault="00626B24" w:rsidP="00626B24">
            <w:pPr>
              <w:pStyle w:val="IsiTabel"/>
              <w:rPr>
                <w:lang w:val="en-ID"/>
              </w:rPr>
            </w:pPr>
            <w:r w:rsidRPr="005E7DBF">
              <w:t xml:space="preserve">Gu </w:t>
            </w:r>
            <w:proofErr w:type="spellStart"/>
            <w:r w:rsidRPr="005E7DBF">
              <w:t>et</w:t>
            </w:r>
            <w:proofErr w:type="spellEnd"/>
            <w:r w:rsidRPr="005E7DBF">
              <w:t xml:space="preserve"> </w:t>
            </w:r>
            <w:proofErr w:type="spellStart"/>
            <w:r w:rsidRPr="005E7DBF">
              <w:t>al.</w:t>
            </w:r>
            <w:proofErr w:type="spellEnd"/>
            <w:r w:rsidRPr="005E7DBF">
              <w:t> (2021)</w:t>
            </w:r>
          </w:p>
        </w:tc>
        <w:tc>
          <w:tcPr>
            <w:tcW w:w="956" w:type="pct"/>
            <w:tcBorders>
              <w:top w:val="single" w:sz="8" w:space="0" w:color="000000"/>
              <w:bottom w:val="single" w:sz="8" w:space="0" w:color="000000"/>
            </w:tcBorders>
            <w:tcMar>
              <w:top w:w="0" w:type="dxa"/>
              <w:left w:w="115" w:type="dxa"/>
              <w:bottom w:w="0" w:type="dxa"/>
              <w:right w:w="115" w:type="dxa"/>
            </w:tcMar>
            <w:hideMark/>
          </w:tcPr>
          <w:p w14:paraId="1F494AD3" w14:textId="09C1054D" w:rsidR="00626B24" w:rsidRPr="005E7DBF" w:rsidRDefault="00626B24" w:rsidP="00626B24">
            <w:pPr>
              <w:pStyle w:val="IsiTabel"/>
              <w:rPr>
                <w:lang w:val="en-ID"/>
              </w:rPr>
            </w:pPr>
            <w:r w:rsidRPr="005E7DBF">
              <w:t xml:space="preserve">Pemulihan pariwisata </w:t>
            </w:r>
            <w:proofErr w:type="spellStart"/>
            <w:r w:rsidRPr="005E7DBF">
              <w:t>pascapandemi</w:t>
            </w:r>
            <w:proofErr w:type="spellEnd"/>
          </w:p>
        </w:tc>
        <w:tc>
          <w:tcPr>
            <w:tcW w:w="732" w:type="pct"/>
            <w:tcBorders>
              <w:top w:val="single" w:sz="8" w:space="0" w:color="000000"/>
              <w:bottom w:val="single" w:sz="8" w:space="0" w:color="000000"/>
            </w:tcBorders>
            <w:tcMar>
              <w:top w:w="0" w:type="dxa"/>
              <w:left w:w="115" w:type="dxa"/>
              <w:bottom w:w="0" w:type="dxa"/>
              <w:right w:w="115" w:type="dxa"/>
            </w:tcMar>
            <w:hideMark/>
          </w:tcPr>
          <w:p w14:paraId="59C845A9" w14:textId="735FB11E" w:rsidR="00626B24" w:rsidRPr="005E7DBF" w:rsidRDefault="00626B24" w:rsidP="00626B24">
            <w:pPr>
              <w:pStyle w:val="IsiTabel"/>
              <w:rPr>
                <w:lang w:val="en-ID"/>
              </w:rPr>
            </w:pPr>
            <w:r w:rsidRPr="005E7DBF">
              <w:t>Sistem Dinamis (TPB)</w:t>
            </w:r>
          </w:p>
        </w:tc>
        <w:tc>
          <w:tcPr>
            <w:tcW w:w="725" w:type="pct"/>
            <w:tcBorders>
              <w:top w:val="single" w:sz="8" w:space="0" w:color="000000"/>
              <w:bottom w:val="single" w:sz="8" w:space="0" w:color="000000"/>
            </w:tcBorders>
            <w:tcMar>
              <w:top w:w="0" w:type="dxa"/>
              <w:left w:w="115" w:type="dxa"/>
              <w:bottom w:w="0" w:type="dxa"/>
              <w:right w:w="115" w:type="dxa"/>
            </w:tcMar>
            <w:hideMark/>
          </w:tcPr>
          <w:p w14:paraId="73254965" w14:textId="19C3C39B" w:rsidR="00626B24" w:rsidRPr="005E7DBF" w:rsidRDefault="00626B24" w:rsidP="00626B24">
            <w:pPr>
              <w:pStyle w:val="IsiTabel"/>
              <w:rPr>
                <w:lang w:val="en-ID"/>
              </w:rPr>
            </w:pPr>
            <w:proofErr w:type="spellStart"/>
            <w:r w:rsidRPr="005E7DBF">
              <w:t>Maldive</w:t>
            </w:r>
            <w:proofErr w:type="spellEnd"/>
          </w:p>
        </w:tc>
        <w:tc>
          <w:tcPr>
            <w:tcW w:w="595" w:type="pct"/>
            <w:tcBorders>
              <w:top w:val="single" w:sz="8" w:space="0" w:color="000000"/>
              <w:bottom w:val="single" w:sz="8" w:space="0" w:color="000000"/>
            </w:tcBorders>
            <w:tcMar>
              <w:top w:w="0" w:type="dxa"/>
              <w:left w:w="115" w:type="dxa"/>
              <w:bottom w:w="0" w:type="dxa"/>
              <w:right w:w="115" w:type="dxa"/>
            </w:tcMar>
            <w:hideMark/>
          </w:tcPr>
          <w:p w14:paraId="787DA232" w14:textId="77777777" w:rsidR="00626B24" w:rsidRPr="005E7DBF" w:rsidRDefault="00626B24" w:rsidP="00626B24">
            <w:pPr>
              <w:pStyle w:val="IsiTabel"/>
              <w:rPr>
                <w:lang w:val="en-ID"/>
              </w:rPr>
            </w:pPr>
            <w:r w:rsidRPr="005E7DBF">
              <w:rPr>
                <w:color w:val="00000A"/>
                <w:lang w:val="en-ID"/>
              </w:rPr>
              <w:t>Ya</w:t>
            </w:r>
          </w:p>
        </w:tc>
        <w:tc>
          <w:tcPr>
            <w:tcW w:w="509" w:type="pct"/>
            <w:tcBorders>
              <w:top w:val="single" w:sz="8" w:space="0" w:color="000000"/>
              <w:bottom w:val="single" w:sz="8" w:space="0" w:color="000000"/>
            </w:tcBorders>
            <w:tcMar>
              <w:top w:w="0" w:type="dxa"/>
              <w:left w:w="115" w:type="dxa"/>
              <w:bottom w:w="0" w:type="dxa"/>
              <w:right w:w="115" w:type="dxa"/>
            </w:tcMar>
            <w:hideMark/>
          </w:tcPr>
          <w:p w14:paraId="06C457C5" w14:textId="77777777" w:rsidR="00626B24" w:rsidRPr="005E7DBF" w:rsidRDefault="00626B24" w:rsidP="00626B24">
            <w:pPr>
              <w:pStyle w:val="IsiTabel"/>
              <w:rPr>
                <w:lang w:val="en-ID"/>
              </w:rPr>
            </w:pPr>
            <w:r w:rsidRPr="005E7DBF">
              <w:rPr>
                <w:color w:val="00000A"/>
                <w:lang w:val="en-ID"/>
              </w:rPr>
              <w:t>Tidak</w:t>
            </w:r>
          </w:p>
        </w:tc>
        <w:tc>
          <w:tcPr>
            <w:tcW w:w="483" w:type="pct"/>
            <w:tcBorders>
              <w:top w:val="single" w:sz="8" w:space="0" w:color="000000"/>
              <w:bottom w:val="single" w:sz="8" w:space="0" w:color="000000"/>
            </w:tcBorders>
            <w:tcMar>
              <w:top w:w="0" w:type="dxa"/>
              <w:left w:w="115" w:type="dxa"/>
              <w:bottom w:w="0" w:type="dxa"/>
              <w:right w:w="115" w:type="dxa"/>
            </w:tcMar>
            <w:hideMark/>
          </w:tcPr>
          <w:p w14:paraId="3567E0EE" w14:textId="77777777" w:rsidR="00626B24" w:rsidRPr="005E7DBF" w:rsidRDefault="00626B24" w:rsidP="00626B24">
            <w:pPr>
              <w:pStyle w:val="IsiTabel"/>
              <w:rPr>
                <w:lang w:val="en-ID"/>
              </w:rPr>
            </w:pPr>
            <w:r w:rsidRPr="005E7DBF">
              <w:rPr>
                <w:color w:val="00000A"/>
                <w:lang w:val="en-ID"/>
              </w:rPr>
              <w:t>Tidak</w:t>
            </w:r>
          </w:p>
        </w:tc>
      </w:tr>
      <w:tr w:rsidR="00626B24" w:rsidRPr="001268B6" w14:paraId="7B123163" w14:textId="77777777" w:rsidTr="00316CF2">
        <w:trPr>
          <w:trHeight w:val="288"/>
        </w:trPr>
        <w:tc>
          <w:tcPr>
            <w:tcW w:w="296"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6E6A4DB4" w14:textId="77777777" w:rsidR="00626B24" w:rsidRPr="005E7DBF" w:rsidRDefault="00626B24" w:rsidP="00626B24">
            <w:pPr>
              <w:pStyle w:val="IsiTabel"/>
              <w:rPr>
                <w:lang w:val="en-ID"/>
              </w:rPr>
            </w:pPr>
            <w:r w:rsidRPr="005E7DBF">
              <w:rPr>
                <w:lang w:val="en-ID"/>
              </w:rPr>
              <w:t>10</w:t>
            </w:r>
          </w:p>
        </w:tc>
        <w:tc>
          <w:tcPr>
            <w:tcW w:w="706"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7F33DAC3" w14:textId="0F1EB5A5" w:rsidR="00626B24" w:rsidRPr="005E7DBF" w:rsidRDefault="00626B24" w:rsidP="00626B24">
            <w:pPr>
              <w:pStyle w:val="IsiTabel"/>
              <w:rPr>
                <w:lang w:val="en-ID"/>
              </w:rPr>
            </w:pPr>
            <w:r w:rsidRPr="005E7DBF">
              <w:t>Penulis (2026)</w:t>
            </w:r>
          </w:p>
        </w:tc>
        <w:tc>
          <w:tcPr>
            <w:tcW w:w="956"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035C6C18" w14:textId="6B9A12D9" w:rsidR="00626B24" w:rsidRPr="005E7DBF" w:rsidRDefault="00626B24" w:rsidP="00626B24">
            <w:pPr>
              <w:pStyle w:val="IsiTabel"/>
              <w:rPr>
                <w:lang w:val="en-ID"/>
              </w:rPr>
            </w:pPr>
            <w:r w:rsidRPr="005E7DBF">
              <w:t>Kebijakan pariwisata</w:t>
            </w:r>
          </w:p>
        </w:tc>
        <w:tc>
          <w:tcPr>
            <w:tcW w:w="732"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0BAB94F0" w14:textId="4C53866F" w:rsidR="00626B24" w:rsidRPr="005E7DBF" w:rsidRDefault="00626B24" w:rsidP="00626B24">
            <w:pPr>
              <w:pStyle w:val="IsiTabel"/>
              <w:rPr>
                <w:lang w:val="en-ID"/>
              </w:rPr>
            </w:pPr>
            <w:r w:rsidRPr="005E7DBF">
              <w:t>Sistem Dinamis + citra satelit</w:t>
            </w:r>
          </w:p>
        </w:tc>
        <w:tc>
          <w:tcPr>
            <w:tcW w:w="725"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507D61DA" w14:textId="26FB9E11" w:rsidR="00626B24" w:rsidRPr="005E7DBF" w:rsidRDefault="00626B24" w:rsidP="00626B24">
            <w:pPr>
              <w:pStyle w:val="IsiTabel"/>
              <w:rPr>
                <w:lang w:val="en-ID"/>
              </w:rPr>
            </w:pPr>
            <w:r w:rsidRPr="005E7DBF">
              <w:t>Provinsi DIY</w:t>
            </w:r>
          </w:p>
        </w:tc>
        <w:tc>
          <w:tcPr>
            <w:tcW w:w="595"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751FB78B" w14:textId="77777777" w:rsidR="00626B24" w:rsidRPr="005E7DBF" w:rsidRDefault="00626B24" w:rsidP="00626B24">
            <w:pPr>
              <w:pStyle w:val="IsiTabel"/>
              <w:rPr>
                <w:lang w:val="en-ID"/>
              </w:rPr>
            </w:pPr>
            <w:r w:rsidRPr="005E7DBF">
              <w:rPr>
                <w:color w:val="18181B"/>
                <w:lang w:val="en-ID"/>
              </w:rPr>
              <w:t>Ya</w:t>
            </w:r>
          </w:p>
        </w:tc>
        <w:tc>
          <w:tcPr>
            <w:tcW w:w="509"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5CD1370C" w14:textId="77777777" w:rsidR="00626B24" w:rsidRPr="005E7DBF" w:rsidRDefault="00626B24" w:rsidP="00626B24">
            <w:pPr>
              <w:pStyle w:val="IsiTabel"/>
              <w:rPr>
                <w:lang w:val="en-ID"/>
              </w:rPr>
            </w:pPr>
            <w:r w:rsidRPr="005E7DBF">
              <w:rPr>
                <w:color w:val="18181B"/>
                <w:lang w:val="en-ID"/>
              </w:rPr>
              <w:t>Ya</w:t>
            </w:r>
          </w:p>
        </w:tc>
        <w:tc>
          <w:tcPr>
            <w:tcW w:w="483" w:type="pct"/>
            <w:tcBorders>
              <w:top w:val="single" w:sz="8" w:space="0" w:color="000000"/>
              <w:bottom w:val="single" w:sz="8" w:space="0" w:color="000000"/>
            </w:tcBorders>
            <w:shd w:val="clear" w:color="auto" w:fill="FFD966"/>
            <w:tcMar>
              <w:top w:w="0" w:type="dxa"/>
              <w:left w:w="115" w:type="dxa"/>
              <w:bottom w:w="0" w:type="dxa"/>
              <w:right w:w="115" w:type="dxa"/>
            </w:tcMar>
            <w:hideMark/>
          </w:tcPr>
          <w:p w14:paraId="6139A23F" w14:textId="77777777" w:rsidR="00626B24" w:rsidRPr="005E7DBF" w:rsidRDefault="00626B24" w:rsidP="00626B24">
            <w:pPr>
              <w:pStyle w:val="IsiTabel"/>
              <w:rPr>
                <w:lang w:val="en-ID"/>
              </w:rPr>
            </w:pPr>
            <w:r w:rsidRPr="005E7DBF">
              <w:rPr>
                <w:color w:val="18181B"/>
                <w:lang w:val="en-ID"/>
              </w:rPr>
              <w:t>Ya</w:t>
            </w:r>
          </w:p>
        </w:tc>
      </w:tr>
    </w:tbl>
    <w:p w14:paraId="7AF44EB2" w14:textId="77777777" w:rsidR="00B319B2" w:rsidRDefault="00B2493E" w:rsidP="00626B24">
      <w:pPr>
        <w:spacing w:before="240"/>
      </w:pPr>
      <w:r>
        <w:t xml:space="preserve">Meskipun demikian, terdapat kesenjangan metodologis yang signifikan pada seluruh penelitian tersebut. Semua studi terdahulu masih bergantung pada data </w:t>
      </w:r>
      <w:r>
        <w:lastRenderedPageBreak/>
        <w:t xml:space="preserve">statistik agregat sebagai satu-satunya sumber </w:t>
      </w:r>
      <w:proofErr w:type="spellStart"/>
      <w:r>
        <w:t>input</w:t>
      </w:r>
      <w:proofErr w:type="spellEnd"/>
      <w:r>
        <w:t xml:space="preserve"> model, tanpa mengintegrasikan data spasial-temporal yang mampu merepresentasikan kondisi lingkungan fisik secara aktual dan dinamis. Selain itu, tidak satu pun dari studi tersebut yang mengimplementasikan hasil model dalam bentuk aplikasi berbasis web sebagai </w:t>
      </w:r>
      <w:proofErr w:type="spellStart"/>
      <w:r>
        <w:rPr>
          <w:rStyle w:val="Emphasis"/>
        </w:rPr>
        <w:t>decision</w:t>
      </w:r>
      <w:proofErr w:type="spellEnd"/>
      <w:r>
        <w:rPr>
          <w:rStyle w:val="Emphasis"/>
        </w:rPr>
        <w:t xml:space="preserve"> </w:t>
      </w:r>
      <w:proofErr w:type="spellStart"/>
      <w:r>
        <w:rPr>
          <w:rStyle w:val="Emphasis"/>
        </w:rPr>
        <w:t>support</w:t>
      </w:r>
      <w:proofErr w:type="spellEnd"/>
      <w:r>
        <w:rPr>
          <w:rStyle w:val="Emphasis"/>
        </w:rPr>
        <w:t xml:space="preserve"> </w:t>
      </w:r>
      <w:proofErr w:type="spellStart"/>
      <w:r>
        <w:rPr>
          <w:rStyle w:val="Emphasis"/>
        </w:rPr>
        <w:t>tool</w:t>
      </w:r>
      <w:proofErr w:type="spellEnd"/>
      <w:r>
        <w:t xml:space="preserve"> yang dapat diakses secara luas oleh pemangku kepentingan non-teknis. </w:t>
      </w:r>
      <w:r w:rsidRPr="00B2493E">
        <w:t xml:space="preserve">Penelitian ini hadir untuk menutup kesenjangan tersebut dengan tiga kebaruan sekaligus. Pertama, penelitian ini mengintegrasikan pemodelan sistem dinamis dengan data </w:t>
      </w:r>
      <w:r w:rsidR="00626B24">
        <w:rPr>
          <w:i/>
          <w:iCs/>
        </w:rPr>
        <w:t xml:space="preserve">spasial </w:t>
      </w:r>
      <w:proofErr w:type="spellStart"/>
      <w:r w:rsidRPr="00626B24">
        <w:rPr>
          <w:i/>
          <w:iCs/>
        </w:rPr>
        <w:t>multi</w:t>
      </w:r>
      <w:proofErr w:type="spellEnd"/>
      <w:r w:rsidRPr="00626B24">
        <w:rPr>
          <w:i/>
          <w:iCs/>
        </w:rPr>
        <w:t>-temporal</w:t>
      </w:r>
      <w:r w:rsidR="00626B24">
        <w:t xml:space="preserve"> </w:t>
      </w:r>
      <w:r w:rsidRPr="00B2493E">
        <w:t xml:space="preserve">sehingga model mampu merespons perubahan kondisi lingkungan aktual secara dinamis. Kedua, penelitian ini menggunakan Provinsi Daerah Istimewa Yogyakarta sebagai lokasi studi, yang merupakan salah satu destinasi pariwisata utama Indonesia dengan kompleksitas sistem pariwisata yang tinggi namun belum pernah dimodelkan menggunakan pendekatan terpadu ini. </w:t>
      </w:r>
      <w:r w:rsidR="00185E2B" w:rsidRPr="00185E2B">
        <w:t>Ketiga, hasil pemodelan dan simulasi tiga skenario kebijakan akan diimplementasikan dalam sebuah aplikasi web interaktif sebagai </w:t>
      </w:r>
      <w:proofErr w:type="spellStart"/>
      <w:r w:rsidR="00185E2B" w:rsidRPr="00185E2B">
        <w:rPr>
          <w:i/>
          <w:iCs/>
        </w:rPr>
        <w:t>decision</w:t>
      </w:r>
      <w:proofErr w:type="spellEnd"/>
      <w:r w:rsidR="00185E2B" w:rsidRPr="00185E2B">
        <w:rPr>
          <w:i/>
          <w:iCs/>
        </w:rPr>
        <w:t xml:space="preserve"> </w:t>
      </w:r>
      <w:proofErr w:type="spellStart"/>
      <w:r w:rsidR="00185E2B" w:rsidRPr="00185E2B">
        <w:rPr>
          <w:i/>
          <w:iCs/>
        </w:rPr>
        <w:t>support</w:t>
      </w:r>
      <w:proofErr w:type="spellEnd"/>
      <w:r w:rsidR="00185E2B">
        <w:rPr>
          <w:i/>
          <w:iCs/>
        </w:rPr>
        <w:t xml:space="preserve"> </w:t>
      </w:r>
      <w:proofErr w:type="spellStart"/>
      <w:r w:rsidR="00185E2B" w:rsidRPr="00185E2B">
        <w:rPr>
          <w:i/>
          <w:iCs/>
        </w:rPr>
        <w:t>tool</w:t>
      </w:r>
      <w:proofErr w:type="spellEnd"/>
      <w:r w:rsidR="00185E2B" w:rsidRPr="00185E2B">
        <w:t> bagi para pemangku kebijakan, sehingga memberikan kontribusi metodologis yang inovatif sekaligus nilai praktis yang langsung dapat digunakan dalam perencanaan pariwisata berkelanjutan berbasis bukti di Provinsi DIY</w:t>
      </w:r>
      <w:r w:rsidRPr="00B2493E">
        <w:t>.</w:t>
      </w:r>
      <w:r w:rsidR="00B319B2">
        <w:br w:type="page"/>
      </w:r>
    </w:p>
    <w:p w14:paraId="63804FF0" w14:textId="23331D35" w:rsidR="003E04C6" w:rsidRPr="00B64064" w:rsidRDefault="003E04C6" w:rsidP="00626B24">
      <w:pPr>
        <w:spacing w:before="240"/>
      </w:pPr>
      <w:r w:rsidRPr="00B64064">
        <w:lastRenderedPageBreak/>
        <w:br w:type="page"/>
      </w:r>
    </w:p>
    <w:p w14:paraId="27792420" w14:textId="4F2103CD" w:rsidR="003E04C6" w:rsidRPr="00290A1E" w:rsidRDefault="00290A1E" w:rsidP="00711126">
      <w:pPr>
        <w:pStyle w:val="Level1BABNumbering"/>
      </w:pPr>
      <w:r>
        <w:lastRenderedPageBreak/>
        <w:br/>
      </w:r>
      <w:bookmarkStart w:id="32" w:name="_Toc224245392"/>
      <w:bookmarkStart w:id="33" w:name="_Toc241748410"/>
      <w:r w:rsidR="003E04C6" w:rsidRPr="00290A1E">
        <w:t>METODE PENELITIAN</w:t>
      </w:r>
      <w:bookmarkEnd w:id="32"/>
      <w:bookmarkEnd w:id="33"/>
    </w:p>
    <w:p w14:paraId="418EDEBD" w14:textId="1BA59E19" w:rsidR="003E04C6" w:rsidRPr="008C0454" w:rsidRDefault="003E04C6" w:rsidP="00711126">
      <w:pPr>
        <w:pStyle w:val="Level2Subbab"/>
      </w:pPr>
      <w:bookmarkStart w:id="34" w:name="_Toc224245393"/>
      <w:bookmarkStart w:id="35" w:name="_Toc241748411"/>
      <w:r w:rsidRPr="008C0454">
        <w:t>Tinjauan Umum</w:t>
      </w:r>
      <w:bookmarkEnd w:id="34"/>
      <w:bookmarkEnd w:id="35"/>
    </w:p>
    <w:p w14:paraId="20F7420C" w14:textId="2BD3ED48" w:rsidR="00AF2254" w:rsidRDefault="00AF2254" w:rsidP="004850CF">
      <w:pPr>
        <w:rPr>
          <w:lang w:val="en-US"/>
        </w:rPr>
      </w:pPr>
      <w:proofErr w:type="spellStart"/>
      <w:r w:rsidRPr="00AF2254">
        <w:rPr>
          <w:lang w:val="en-US"/>
        </w:rPr>
        <w:t>Penelitian</w:t>
      </w:r>
      <w:proofErr w:type="spellEnd"/>
      <w:r w:rsidRPr="00AF2254">
        <w:rPr>
          <w:lang w:val="en-US"/>
        </w:rPr>
        <w:t xml:space="preserve"> </w:t>
      </w:r>
      <w:proofErr w:type="spellStart"/>
      <w:r w:rsidRPr="00AF2254">
        <w:rPr>
          <w:lang w:val="en-US"/>
        </w:rPr>
        <w:t>ini</w:t>
      </w:r>
      <w:proofErr w:type="spellEnd"/>
      <w:r w:rsidRPr="00AF2254">
        <w:rPr>
          <w:lang w:val="en-US"/>
        </w:rPr>
        <w:t xml:space="preserve"> </w:t>
      </w:r>
      <w:proofErr w:type="spellStart"/>
      <w:r w:rsidRPr="00AF2254">
        <w:rPr>
          <w:lang w:val="en-US"/>
        </w:rPr>
        <w:t>menggunakan</w:t>
      </w:r>
      <w:proofErr w:type="spellEnd"/>
      <w:r w:rsidRPr="00AF2254">
        <w:rPr>
          <w:lang w:val="en-US"/>
        </w:rPr>
        <w:t xml:space="preserve"> </w:t>
      </w:r>
      <w:proofErr w:type="spellStart"/>
      <w:r w:rsidRPr="00AF2254">
        <w:rPr>
          <w:lang w:val="en-US"/>
        </w:rPr>
        <w:t>pemodelan</w:t>
      </w:r>
      <w:proofErr w:type="spellEnd"/>
      <w:r w:rsidRPr="00AF2254">
        <w:rPr>
          <w:lang w:val="en-US"/>
        </w:rPr>
        <w:t xml:space="preserve"> </w:t>
      </w:r>
      <w:proofErr w:type="spellStart"/>
      <w:r w:rsidRPr="00AF2254">
        <w:rPr>
          <w:lang w:val="en-US"/>
        </w:rPr>
        <w:t>sistem</w:t>
      </w:r>
      <w:proofErr w:type="spellEnd"/>
      <w:r w:rsidRPr="00AF2254">
        <w:rPr>
          <w:lang w:val="en-US"/>
        </w:rPr>
        <w:t xml:space="preserve"> </w:t>
      </w:r>
      <w:proofErr w:type="spellStart"/>
      <w:r w:rsidRPr="00AF2254">
        <w:rPr>
          <w:lang w:val="en-US"/>
        </w:rPr>
        <w:t>dinamis</w:t>
      </w:r>
      <w:proofErr w:type="spellEnd"/>
      <w:r w:rsidRPr="00AF2254">
        <w:rPr>
          <w:lang w:val="en-US"/>
        </w:rPr>
        <w:t xml:space="preserve"> (</w:t>
      </w:r>
      <w:r w:rsidRPr="00AF2254">
        <w:rPr>
          <w:i/>
          <w:iCs/>
          <w:lang w:val="en-US"/>
        </w:rPr>
        <w:t>system dynamics modelling</w:t>
      </w:r>
      <w:r w:rsidRPr="00AF2254">
        <w:rPr>
          <w:lang w:val="en-US"/>
        </w:rPr>
        <w:t xml:space="preserve">) </w:t>
      </w:r>
      <w:proofErr w:type="spellStart"/>
      <w:r w:rsidRPr="00AF2254">
        <w:rPr>
          <w:lang w:val="en-US"/>
        </w:rPr>
        <w:t>untuk</w:t>
      </w:r>
      <w:proofErr w:type="spellEnd"/>
      <w:r w:rsidRPr="00AF2254">
        <w:rPr>
          <w:lang w:val="en-US"/>
        </w:rPr>
        <w:t xml:space="preserve"> </w:t>
      </w:r>
      <w:proofErr w:type="spellStart"/>
      <w:r w:rsidRPr="00AF2254">
        <w:rPr>
          <w:lang w:val="en-US"/>
        </w:rPr>
        <w:t>menyimulasikan</w:t>
      </w:r>
      <w:proofErr w:type="spellEnd"/>
      <w:r w:rsidRPr="00AF2254">
        <w:rPr>
          <w:lang w:val="en-US"/>
        </w:rPr>
        <w:t xml:space="preserve"> </w:t>
      </w:r>
      <w:proofErr w:type="spellStart"/>
      <w:r w:rsidRPr="00AF2254">
        <w:rPr>
          <w:lang w:val="en-US"/>
        </w:rPr>
        <w:t>dinamika</w:t>
      </w:r>
      <w:proofErr w:type="spellEnd"/>
      <w:r w:rsidRPr="00AF2254">
        <w:rPr>
          <w:lang w:val="en-US"/>
        </w:rPr>
        <w:t xml:space="preserve"> </w:t>
      </w:r>
      <w:proofErr w:type="spellStart"/>
      <w:r w:rsidRPr="00AF2254">
        <w:rPr>
          <w:lang w:val="en-US"/>
        </w:rPr>
        <w:t>jangka</w:t>
      </w:r>
      <w:proofErr w:type="spellEnd"/>
      <w:r w:rsidRPr="00AF2254">
        <w:rPr>
          <w:lang w:val="en-US"/>
        </w:rPr>
        <w:t xml:space="preserve"> </w:t>
      </w:r>
      <w:proofErr w:type="spellStart"/>
      <w:r w:rsidRPr="00AF2254">
        <w:rPr>
          <w:lang w:val="en-US"/>
        </w:rPr>
        <w:t>panjang</w:t>
      </w:r>
      <w:proofErr w:type="spellEnd"/>
      <w:r w:rsidRPr="00AF2254">
        <w:rPr>
          <w:lang w:val="en-US"/>
        </w:rPr>
        <w:t xml:space="preserve"> </w:t>
      </w:r>
      <w:proofErr w:type="spellStart"/>
      <w:r w:rsidRPr="00AF2254">
        <w:rPr>
          <w:lang w:val="en-US"/>
        </w:rPr>
        <w:t>sistem</w:t>
      </w:r>
      <w:proofErr w:type="spellEnd"/>
      <w:r w:rsidRPr="00AF2254">
        <w:rPr>
          <w:lang w:val="en-US"/>
        </w:rPr>
        <w:t xml:space="preserve"> </w:t>
      </w:r>
      <w:proofErr w:type="spellStart"/>
      <w:r w:rsidRPr="00AF2254">
        <w:rPr>
          <w:lang w:val="en-US"/>
        </w:rPr>
        <w:t>pariwisata</w:t>
      </w:r>
      <w:proofErr w:type="spellEnd"/>
      <w:r w:rsidRPr="00AF2254">
        <w:rPr>
          <w:lang w:val="en-US"/>
        </w:rPr>
        <w:t xml:space="preserve"> di </w:t>
      </w:r>
      <w:proofErr w:type="spellStart"/>
      <w:r w:rsidRPr="00AF2254">
        <w:rPr>
          <w:lang w:val="en-US"/>
        </w:rPr>
        <w:t>Provinsi</w:t>
      </w:r>
      <w:proofErr w:type="spellEnd"/>
      <w:r w:rsidRPr="00AF2254">
        <w:rPr>
          <w:lang w:val="en-US"/>
        </w:rPr>
        <w:t xml:space="preserve"> Daerah Istimewa Yogyakarta. </w:t>
      </w:r>
      <w:r>
        <w:rPr>
          <w:lang w:val="en-US"/>
        </w:rPr>
        <w:t>Metode</w:t>
      </w:r>
      <w:r w:rsidRPr="00AF2254">
        <w:rPr>
          <w:lang w:val="en-US"/>
        </w:rPr>
        <w:t xml:space="preserve"> </w:t>
      </w:r>
      <w:proofErr w:type="spellStart"/>
      <w:r w:rsidRPr="00AF2254">
        <w:rPr>
          <w:lang w:val="en-US"/>
        </w:rPr>
        <w:t>ini</w:t>
      </w:r>
      <w:proofErr w:type="spellEnd"/>
      <w:r w:rsidRPr="00AF2254">
        <w:rPr>
          <w:lang w:val="en-US"/>
        </w:rPr>
        <w:t xml:space="preserve"> </w:t>
      </w:r>
      <w:proofErr w:type="spellStart"/>
      <w:r w:rsidRPr="00AF2254">
        <w:rPr>
          <w:lang w:val="en-US"/>
        </w:rPr>
        <w:t>dipilih</w:t>
      </w:r>
      <w:proofErr w:type="spellEnd"/>
      <w:r w:rsidRPr="00AF2254">
        <w:rPr>
          <w:lang w:val="en-US"/>
        </w:rPr>
        <w:t xml:space="preserve"> </w:t>
      </w:r>
      <w:proofErr w:type="spellStart"/>
      <w:r w:rsidRPr="00AF2254">
        <w:rPr>
          <w:lang w:val="en-US"/>
        </w:rPr>
        <w:t>karena</w:t>
      </w:r>
      <w:proofErr w:type="spellEnd"/>
      <w:r w:rsidRPr="00AF2254">
        <w:rPr>
          <w:lang w:val="en-US"/>
        </w:rPr>
        <w:t xml:space="preserve"> </w:t>
      </w:r>
      <w:proofErr w:type="spellStart"/>
      <w:r w:rsidRPr="00AF2254">
        <w:rPr>
          <w:lang w:val="en-US"/>
        </w:rPr>
        <w:t>sistem</w:t>
      </w:r>
      <w:proofErr w:type="spellEnd"/>
      <w:r w:rsidRPr="00AF2254">
        <w:rPr>
          <w:lang w:val="en-US"/>
        </w:rPr>
        <w:t xml:space="preserve"> </w:t>
      </w:r>
      <w:proofErr w:type="spellStart"/>
      <w:r w:rsidRPr="00AF2254">
        <w:rPr>
          <w:lang w:val="en-US"/>
        </w:rPr>
        <w:t>pariwisata</w:t>
      </w:r>
      <w:proofErr w:type="spellEnd"/>
      <w:r w:rsidRPr="00AF2254">
        <w:rPr>
          <w:lang w:val="en-US"/>
        </w:rPr>
        <w:t xml:space="preserve"> DIY </w:t>
      </w:r>
      <w:proofErr w:type="spellStart"/>
      <w:r w:rsidRPr="00AF2254">
        <w:rPr>
          <w:lang w:val="en-US"/>
        </w:rPr>
        <w:t>dikendalikan</w:t>
      </w:r>
      <w:proofErr w:type="spellEnd"/>
      <w:r w:rsidRPr="00AF2254">
        <w:rPr>
          <w:lang w:val="en-US"/>
        </w:rPr>
        <w:t xml:space="preserve"> oleh </w:t>
      </w:r>
      <w:proofErr w:type="spellStart"/>
      <w:r w:rsidRPr="00AF2254">
        <w:rPr>
          <w:lang w:val="en-US"/>
        </w:rPr>
        <w:t>akumulasi</w:t>
      </w:r>
      <w:proofErr w:type="spellEnd"/>
      <w:r w:rsidRPr="00AF2254">
        <w:rPr>
          <w:lang w:val="en-US"/>
        </w:rPr>
        <w:t xml:space="preserve"> (</w:t>
      </w:r>
      <w:r w:rsidRPr="00AF2254">
        <w:rPr>
          <w:i/>
          <w:iCs/>
          <w:lang w:val="en-US"/>
        </w:rPr>
        <w:t>stock</w:t>
      </w:r>
      <w:r w:rsidRPr="00AF2254">
        <w:rPr>
          <w:lang w:val="en-US"/>
        </w:rPr>
        <w:t xml:space="preserve">), </w:t>
      </w:r>
      <w:proofErr w:type="spellStart"/>
      <w:r w:rsidRPr="00AF2254">
        <w:rPr>
          <w:lang w:val="en-US"/>
        </w:rPr>
        <w:t>laju</w:t>
      </w:r>
      <w:proofErr w:type="spellEnd"/>
      <w:r w:rsidRPr="00AF2254">
        <w:rPr>
          <w:lang w:val="en-US"/>
        </w:rPr>
        <w:t xml:space="preserve"> </w:t>
      </w:r>
      <w:proofErr w:type="spellStart"/>
      <w:r w:rsidRPr="00AF2254">
        <w:rPr>
          <w:lang w:val="en-US"/>
        </w:rPr>
        <w:t>perubahan</w:t>
      </w:r>
      <w:proofErr w:type="spellEnd"/>
      <w:r w:rsidRPr="00AF2254">
        <w:rPr>
          <w:lang w:val="en-US"/>
        </w:rPr>
        <w:t xml:space="preserve"> (</w:t>
      </w:r>
      <w:r w:rsidRPr="00AF2254">
        <w:rPr>
          <w:i/>
          <w:iCs/>
          <w:lang w:val="en-US"/>
        </w:rPr>
        <w:t>flow</w:t>
      </w:r>
      <w:r w:rsidRPr="00AF2254">
        <w:rPr>
          <w:lang w:val="en-US"/>
        </w:rPr>
        <w:t xml:space="preserve">), dan </w:t>
      </w:r>
      <w:proofErr w:type="spellStart"/>
      <w:r w:rsidRPr="00AF2254">
        <w:rPr>
          <w:lang w:val="en-US"/>
        </w:rPr>
        <w:t>umpan</w:t>
      </w:r>
      <w:proofErr w:type="spellEnd"/>
      <w:r w:rsidRPr="00AF2254">
        <w:rPr>
          <w:lang w:val="en-US"/>
        </w:rPr>
        <w:t xml:space="preserve"> </w:t>
      </w:r>
      <w:proofErr w:type="spellStart"/>
      <w:r w:rsidRPr="00AF2254">
        <w:rPr>
          <w:lang w:val="en-US"/>
        </w:rPr>
        <w:t>balik</w:t>
      </w:r>
      <w:proofErr w:type="spellEnd"/>
      <w:r w:rsidRPr="00AF2254">
        <w:rPr>
          <w:lang w:val="en-US"/>
        </w:rPr>
        <w:t xml:space="preserve"> (</w:t>
      </w:r>
      <w:r w:rsidRPr="00AF2254">
        <w:rPr>
          <w:i/>
          <w:iCs/>
          <w:lang w:val="en-US"/>
        </w:rPr>
        <w:t>feedback</w:t>
      </w:r>
      <w:r w:rsidRPr="00AF2254">
        <w:rPr>
          <w:lang w:val="en-US"/>
        </w:rPr>
        <w:t xml:space="preserve">) </w:t>
      </w:r>
      <w:proofErr w:type="spellStart"/>
      <w:r w:rsidRPr="00AF2254">
        <w:rPr>
          <w:lang w:val="en-US"/>
        </w:rPr>
        <w:t>antarkomponen</w:t>
      </w:r>
      <w:proofErr w:type="spellEnd"/>
      <w:r w:rsidRPr="00AF2254">
        <w:rPr>
          <w:lang w:val="en-US"/>
        </w:rPr>
        <w:t xml:space="preserve"> yang </w:t>
      </w:r>
      <w:proofErr w:type="spellStart"/>
      <w:r w:rsidRPr="00AF2254">
        <w:rPr>
          <w:lang w:val="en-US"/>
        </w:rPr>
        <w:t>tidak</w:t>
      </w:r>
      <w:proofErr w:type="spellEnd"/>
      <w:r w:rsidRPr="00AF2254">
        <w:rPr>
          <w:lang w:val="en-US"/>
        </w:rPr>
        <w:t xml:space="preserve"> </w:t>
      </w:r>
      <w:proofErr w:type="spellStart"/>
      <w:r w:rsidRPr="00AF2254">
        <w:rPr>
          <w:lang w:val="en-US"/>
        </w:rPr>
        <w:t>dapat</w:t>
      </w:r>
      <w:proofErr w:type="spellEnd"/>
      <w:r w:rsidRPr="00AF2254">
        <w:rPr>
          <w:lang w:val="en-US"/>
        </w:rPr>
        <w:t xml:space="preserve"> </w:t>
      </w:r>
      <w:proofErr w:type="spellStart"/>
      <w:r w:rsidRPr="00AF2254">
        <w:rPr>
          <w:lang w:val="en-US"/>
        </w:rPr>
        <w:t>ditangkap</w:t>
      </w:r>
      <w:proofErr w:type="spellEnd"/>
      <w:r w:rsidRPr="00AF2254">
        <w:rPr>
          <w:lang w:val="en-US"/>
        </w:rPr>
        <w:t xml:space="preserve"> </w:t>
      </w:r>
      <w:proofErr w:type="spellStart"/>
      <w:r w:rsidRPr="00AF2254">
        <w:rPr>
          <w:lang w:val="en-US"/>
        </w:rPr>
        <w:t>secara</w:t>
      </w:r>
      <w:proofErr w:type="spellEnd"/>
      <w:r w:rsidRPr="00AF2254">
        <w:rPr>
          <w:lang w:val="en-US"/>
        </w:rPr>
        <w:t xml:space="preserve"> </w:t>
      </w:r>
      <w:proofErr w:type="spellStart"/>
      <w:r w:rsidRPr="00AF2254">
        <w:rPr>
          <w:lang w:val="en-US"/>
        </w:rPr>
        <w:t>memadai</w:t>
      </w:r>
      <w:proofErr w:type="spellEnd"/>
      <w:r w:rsidRPr="00AF2254">
        <w:rPr>
          <w:lang w:val="en-US"/>
        </w:rPr>
        <w:t xml:space="preserve"> oleh </w:t>
      </w:r>
      <w:proofErr w:type="spellStart"/>
      <w:r w:rsidRPr="00AF2254">
        <w:rPr>
          <w:lang w:val="en-US"/>
        </w:rPr>
        <w:t>metode</w:t>
      </w:r>
      <w:proofErr w:type="spellEnd"/>
      <w:r w:rsidRPr="00AF2254">
        <w:rPr>
          <w:lang w:val="en-US"/>
        </w:rPr>
        <w:t xml:space="preserve"> </w:t>
      </w:r>
      <w:proofErr w:type="spellStart"/>
      <w:r w:rsidRPr="00AF2254">
        <w:rPr>
          <w:lang w:val="en-US"/>
        </w:rPr>
        <w:t>peramalan</w:t>
      </w:r>
      <w:proofErr w:type="spellEnd"/>
      <w:r w:rsidRPr="00AF2254">
        <w:rPr>
          <w:lang w:val="en-US"/>
        </w:rPr>
        <w:t xml:space="preserve"> </w:t>
      </w:r>
      <w:proofErr w:type="spellStart"/>
      <w:r w:rsidRPr="00AF2254">
        <w:rPr>
          <w:lang w:val="en-US"/>
        </w:rPr>
        <w:t>parsial</w:t>
      </w:r>
      <w:proofErr w:type="spellEnd"/>
      <w:r w:rsidRPr="00AF2254">
        <w:rPr>
          <w:lang w:val="en-US"/>
        </w:rPr>
        <w:t xml:space="preserve"> (Sterman, 2000; Mai &amp; Smith, 2018). Tiga </w:t>
      </w:r>
      <w:proofErr w:type="spellStart"/>
      <w:r w:rsidRPr="00AF2254">
        <w:rPr>
          <w:lang w:val="en-US"/>
        </w:rPr>
        <w:t>keunggulan</w:t>
      </w:r>
      <w:proofErr w:type="spellEnd"/>
      <w:r w:rsidRPr="00AF2254">
        <w:rPr>
          <w:lang w:val="en-US"/>
        </w:rPr>
        <w:t xml:space="preserve"> </w:t>
      </w:r>
      <w:proofErr w:type="spellStart"/>
      <w:r w:rsidRPr="00AF2254">
        <w:rPr>
          <w:lang w:val="en-US"/>
        </w:rPr>
        <w:t>menjadi</w:t>
      </w:r>
      <w:proofErr w:type="spellEnd"/>
      <w:r w:rsidRPr="00AF2254">
        <w:rPr>
          <w:lang w:val="en-US"/>
        </w:rPr>
        <w:t xml:space="preserve"> </w:t>
      </w:r>
      <w:proofErr w:type="spellStart"/>
      <w:r w:rsidRPr="00AF2254">
        <w:rPr>
          <w:lang w:val="en-US"/>
        </w:rPr>
        <w:t>alasan</w:t>
      </w:r>
      <w:proofErr w:type="spellEnd"/>
      <w:r w:rsidRPr="00AF2254">
        <w:rPr>
          <w:lang w:val="en-US"/>
        </w:rPr>
        <w:t xml:space="preserve"> </w:t>
      </w:r>
      <w:proofErr w:type="spellStart"/>
      <w:r w:rsidRPr="00AF2254">
        <w:rPr>
          <w:lang w:val="en-US"/>
        </w:rPr>
        <w:t>utama</w:t>
      </w:r>
      <w:proofErr w:type="spellEnd"/>
      <w:r w:rsidRPr="00AF2254">
        <w:rPr>
          <w:lang w:val="en-US"/>
        </w:rPr>
        <w:t xml:space="preserve"> </w:t>
      </w:r>
      <w:proofErr w:type="spellStart"/>
      <w:r w:rsidRPr="00AF2254">
        <w:rPr>
          <w:lang w:val="en-US"/>
        </w:rPr>
        <w:t>pemilihannya</w:t>
      </w:r>
      <w:proofErr w:type="spellEnd"/>
      <w:r w:rsidRPr="00AF2254">
        <w:rPr>
          <w:lang w:val="en-US"/>
        </w:rPr>
        <w:t xml:space="preserve">, </w:t>
      </w:r>
      <w:proofErr w:type="spellStart"/>
      <w:r w:rsidRPr="00AF2254">
        <w:rPr>
          <w:lang w:val="en-US"/>
        </w:rPr>
        <w:t>yaitu</w:t>
      </w:r>
      <w:proofErr w:type="spellEnd"/>
      <w:r w:rsidRPr="00AF2254">
        <w:rPr>
          <w:lang w:val="en-US"/>
        </w:rPr>
        <w:t xml:space="preserve"> </w:t>
      </w:r>
      <w:proofErr w:type="spellStart"/>
      <w:r w:rsidRPr="00AF2254">
        <w:rPr>
          <w:lang w:val="en-US"/>
        </w:rPr>
        <w:t>kemampuannya</w:t>
      </w:r>
      <w:proofErr w:type="spellEnd"/>
      <w:r w:rsidRPr="00AF2254">
        <w:rPr>
          <w:lang w:val="en-US"/>
        </w:rPr>
        <w:t xml:space="preserve"> </w:t>
      </w:r>
      <w:proofErr w:type="spellStart"/>
      <w:r w:rsidRPr="00AF2254">
        <w:rPr>
          <w:lang w:val="en-US"/>
        </w:rPr>
        <w:t>menangkap</w:t>
      </w:r>
      <w:proofErr w:type="spellEnd"/>
      <w:r w:rsidRPr="00AF2254">
        <w:rPr>
          <w:lang w:val="en-US"/>
        </w:rPr>
        <w:t xml:space="preserve"> </w:t>
      </w:r>
      <w:proofErr w:type="spellStart"/>
      <w:r w:rsidRPr="00AF2254">
        <w:rPr>
          <w:lang w:val="en-US"/>
        </w:rPr>
        <w:t>interaksi</w:t>
      </w:r>
      <w:proofErr w:type="spellEnd"/>
      <w:r w:rsidRPr="00AF2254">
        <w:rPr>
          <w:lang w:val="en-US"/>
        </w:rPr>
        <w:t xml:space="preserve"> non-linear </w:t>
      </w:r>
      <w:proofErr w:type="spellStart"/>
      <w:r w:rsidRPr="00AF2254">
        <w:rPr>
          <w:lang w:val="en-US"/>
        </w:rPr>
        <w:t>antarkomponen</w:t>
      </w:r>
      <w:proofErr w:type="spellEnd"/>
      <w:r w:rsidRPr="00AF2254">
        <w:rPr>
          <w:lang w:val="en-US"/>
        </w:rPr>
        <w:t xml:space="preserve"> </w:t>
      </w:r>
      <w:proofErr w:type="spellStart"/>
      <w:r w:rsidRPr="00AF2254">
        <w:rPr>
          <w:lang w:val="en-US"/>
        </w:rPr>
        <w:t>permintaan</w:t>
      </w:r>
      <w:proofErr w:type="spellEnd"/>
      <w:r w:rsidRPr="00AF2254">
        <w:rPr>
          <w:lang w:val="en-US"/>
        </w:rPr>
        <w:t xml:space="preserve">, </w:t>
      </w:r>
      <w:proofErr w:type="spellStart"/>
      <w:r w:rsidRPr="00AF2254">
        <w:rPr>
          <w:lang w:val="en-US"/>
        </w:rPr>
        <w:t>penyediaan</w:t>
      </w:r>
      <w:proofErr w:type="spellEnd"/>
      <w:r w:rsidRPr="00AF2254">
        <w:rPr>
          <w:lang w:val="en-US"/>
        </w:rPr>
        <w:t xml:space="preserve">, </w:t>
      </w:r>
      <w:proofErr w:type="spellStart"/>
      <w:r w:rsidRPr="00AF2254">
        <w:rPr>
          <w:lang w:val="en-US"/>
        </w:rPr>
        <w:t>ekonomi</w:t>
      </w:r>
      <w:proofErr w:type="spellEnd"/>
      <w:r w:rsidRPr="00AF2254">
        <w:rPr>
          <w:lang w:val="en-US"/>
        </w:rPr>
        <w:t xml:space="preserve">, dan </w:t>
      </w:r>
      <w:proofErr w:type="spellStart"/>
      <w:r w:rsidRPr="00AF2254">
        <w:rPr>
          <w:lang w:val="en-US"/>
        </w:rPr>
        <w:t>lahan</w:t>
      </w:r>
      <w:proofErr w:type="spellEnd"/>
      <w:r w:rsidRPr="00AF2254">
        <w:rPr>
          <w:lang w:val="en-US"/>
        </w:rPr>
        <w:t xml:space="preserve">; </w:t>
      </w:r>
      <w:proofErr w:type="spellStart"/>
      <w:r w:rsidRPr="00AF2254">
        <w:rPr>
          <w:lang w:val="en-US"/>
        </w:rPr>
        <w:t>kemampuannya</w:t>
      </w:r>
      <w:proofErr w:type="spellEnd"/>
      <w:r w:rsidRPr="00AF2254">
        <w:rPr>
          <w:lang w:val="en-US"/>
        </w:rPr>
        <w:t xml:space="preserve"> </w:t>
      </w:r>
      <w:proofErr w:type="spellStart"/>
      <w:r w:rsidRPr="00AF2254">
        <w:rPr>
          <w:lang w:val="en-US"/>
        </w:rPr>
        <w:t>memodelkan</w:t>
      </w:r>
      <w:proofErr w:type="spellEnd"/>
      <w:r w:rsidRPr="00AF2254">
        <w:rPr>
          <w:lang w:val="en-US"/>
        </w:rPr>
        <w:t xml:space="preserve"> </w:t>
      </w:r>
      <w:r w:rsidRPr="00AF2254">
        <w:rPr>
          <w:i/>
          <w:iCs/>
          <w:lang w:val="en-US"/>
        </w:rPr>
        <w:t>feedback loop</w:t>
      </w:r>
      <w:r w:rsidRPr="00AF2254">
        <w:rPr>
          <w:lang w:val="en-US"/>
        </w:rPr>
        <w:t xml:space="preserve"> yang </w:t>
      </w:r>
      <w:proofErr w:type="spellStart"/>
      <w:r w:rsidRPr="00AF2254">
        <w:rPr>
          <w:lang w:val="en-US"/>
        </w:rPr>
        <w:t>mengendalikan</w:t>
      </w:r>
      <w:proofErr w:type="spellEnd"/>
      <w:r w:rsidRPr="00AF2254">
        <w:rPr>
          <w:lang w:val="en-US"/>
        </w:rPr>
        <w:t xml:space="preserve"> </w:t>
      </w:r>
      <w:proofErr w:type="spellStart"/>
      <w:r w:rsidRPr="00AF2254">
        <w:rPr>
          <w:lang w:val="en-US"/>
        </w:rPr>
        <w:t>perilaku</w:t>
      </w:r>
      <w:proofErr w:type="spellEnd"/>
      <w:r w:rsidRPr="00AF2254">
        <w:rPr>
          <w:lang w:val="en-US"/>
        </w:rPr>
        <w:t xml:space="preserve"> </w:t>
      </w:r>
      <w:proofErr w:type="spellStart"/>
      <w:r w:rsidRPr="00AF2254">
        <w:rPr>
          <w:lang w:val="en-US"/>
        </w:rPr>
        <w:t>sistem</w:t>
      </w:r>
      <w:proofErr w:type="spellEnd"/>
      <w:r w:rsidRPr="00AF2254">
        <w:rPr>
          <w:lang w:val="en-US"/>
        </w:rPr>
        <w:t xml:space="preserve"> </w:t>
      </w:r>
      <w:proofErr w:type="spellStart"/>
      <w:r w:rsidRPr="00AF2254">
        <w:rPr>
          <w:lang w:val="en-US"/>
        </w:rPr>
        <w:t>dalam</w:t>
      </w:r>
      <w:proofErr w:type="spellEnd"/>
      <w:r w:rsidRPr="00AF2254">
        <w:rPr>
          <w:lang w:val="en-US"/>
        </w:rPr>
        <w:t xml:space="preserve"> </w:t>
      </w:r>
      <w:proofErr w:type="spellStart"/>
      <w:r w:rsidRPr="00AF2254">
        <w:rPr>
          <w:lang w:val="en-US"/>
        </w:rPr>
        <w:t>jangka</w:t>
      </w:r>
      <w:proofErr w:type="spellEnd"/>
      <w:r w:rsidRPr="00AF2254">
        <w:rPr>
          <w:lang w:val="en-US"/>
        </w:rPr>
        <w:t xml:space="preserve"> </w:t>
      </w:r>
      <w:proofErr w:type="spellStart"/>
      <w:r w:rsidRPr="00AF2254">
        <w:rPr>
          <w:lang w:val="en-US"/>
        </w:rPr>
        <w:t>panjang</w:t>
      </w:r>
      <w:proofErr w:type="spellEnd"/>
      <w:r w:rsidRPr="00AF2254">
        <w:rPr>
          <w:lang w:val="en-US"/>
        </w:rPr>
        <w:t xml:space="preserve">; </w:t>
      </w:r>
      <w:proofErr w:type="spellStart"/>
      <w:r w:rsidRPr="00AF2254">
        <w:rPr>
          <w:lang w:val="en-US"/>
        </w:rPr>
        <w:t>serta</w:t>
      </w:r>
      <w:proofErr w:type="spellEnd"/>
      <w:r w:rsidRPr="00AF2254">
        <w:rPr>
          <w:lang w:val="en-US"/>
        </w:rPr>
        <w:t xml:space="preserve"> </w:t>
      </w:r>
      <w:proofErr w:type="spellStart"/>
      <w:r w:rsidRPr="00AF2254">
        <w:rPr>
          <w:lang w:val="en-US"/>
        </w:rPr>
        <w:t>kemampuannya</w:t>
      </w:r>
      <w:proofErr w:type="spellEnd"/>
      <w:r w:rsidRPr="00AF2254">
        <w:rPr>
          <w:lang w:val="en-US"/>
        </w:rPr>
        <w:t xml:space="preserve"> </w:t>
      </w:r>
      <w:proofErr w:type="spellStart"/>
      <w:r w:rsidRPr="00AF2254">
        <w:rPr>
          <w:lang w:val="en-US"/>
        </w:rPr>
        <w:t>menguji</w:t>
      </w:r>
      <w:proofErr w:type="spellEnd"/>
      <w:r w:rsidRPr="00AF2254">
        <w:rPr>
          <w:lang w:val="en-US"/>
        </w:rPr>
        <w:t xml:space="preserve"> </w:t>
      </w:r>
      <w:proofErr w:type="spellStart"/>
      <w:r w:rsidRPr="00AF2254">
        <w:rPr>
          <w:lang w:val="en-US"/>
        </w:rPr>
        <w:t>skenario</w:t>
      </w:r>
      <w:proofErr w:type="spellEnd"/>
      <w:r w:rsidRPr="00AF2254">
        <w:rPr>
          <w:lang w:val="en-US"/>
        </w:rPr>
        <w:t xml:space="preserve"> </w:t>
      </w:r>
      <w:proofErr w:type="spellStart"/>
      <w:r w:rsidRPr="00AF2254">
        <w:rPr>
          <w:lang w:val="en-US"/>
        </w:rPr>
        <w:t>kebijakan</w:t>
      </w:r>
      <w:proofErr w:type="spellEnd"/>
      <w:r w:rsidRPr="00AF2254">
        <w:rPr>
          <w:lang w:val="en-US"/>
        </w:rPr>
        <w:t xml:space="preserve"> </w:t>
      </w:r>
      <w:proofErr w:type="spellStart"/>
      <w:r w:rsidRPr="00AF2254">
        <w:rPr>
          <w:lang w:val="en-US"/>
        </w:rPr>
        <w:t>secara</w:t>
      </w:r>
      <w:proofErr w:type="spellEnd"/>
      <w:r w:rsidRPr="00AF2254">
        <w:rPr>
          <w:lang w:val="en-US"/>
        </w:rPr>
        <w:t xml:space="preserve"> virtual </w:t>
      </w:r>
      <w:proofErr w:type="spellStart"/>
      <w:r w:rsidRPr="00AF2254">
        <w:rPr>
          <w:lang w:val="en-US"/>
        </w:rPr>
        <w:t>tanpa</w:t>
      </w:r>
      <w:proofErr w:type="spellEnd"/>
      <w:r w:rsidRPr="00AF2254">
        <w:rPr>
          <w:lang w:val="en-US"/>
        </w:rPr>
        <w:t xml:space="preserve"> </w:t>
      </w:r>
      <w:proofErr w:type="spellStart"/>
      <w:r w:rsidRPr="00AF2254">
        <w:rPr>
          <w:lang w:val="en-US"/>
        </w:rPr>
        <w:t>intervensi</w:t>
      </w:r>
      <w:proofErr w:type="spellEnd"/>
      <w:r w:rsidRPr="00AF2254">
        <w:rPr>
          <w:lang w:val="en-US"/>
        </w:rPr>
        <w:t xml:space="preserve"> </w:t>
      </w:r>
      <w:proofErr w:type="spellStart"/>
      <w:r w:rsidRPr="00AF2254">
        <w:rPr>
          <w:lang w:val="en-US"/>
        </w:rPr>
        <w:t>langsung</w:t>
      </w:r>
      <w:proofErr w:type="spellEnd"/>
      <w:r w:rsidRPr="00AF2254">
        <w:rPr>
          <w:lang w:val="en-US"/>
        </w:rPr>
        <w:t xml:space="preserve"> di </w:t>
      </w:r>
      <w:proofErr w:type="spellStart"/>
      <w:r w:rsidRPr="00AF2254">
        <w:rPr>
          <w:lang w:val="en-US"/>
        </w:rPr>
        <w:t>lapangan</w:t>
      </w:r>
      <w:proofErr w:type="spellEnd"/>
      <w:r w:rsidRPr="00AF2254">
        <w:rPr>
          <w:lang w:val="en-US"/>
        </w:rPr>
        <w:t xml:space="preserve"> (Mai &amp; Smith, 2018).</w:t>
      </w:r>
    </w:p>
    <w:p w14:paraId="3A36ED31" w14:textId="61A527D4" w:rsidR="006769F4" w:rsidRPr="00AF2254" w:rsidRDefault="00AF2254" w:rsidP="00AF2254">
      <w:pPr>
        <w:rPr>
          <w:rFonts w:eastAsia="Times New Roman"/>
        </w:rPr>
      </w:pPr>
      <w:r w:rsidRPr="00AF2254">
        <w:rPr>
          <w:rFonts w:eastAsia="Times New Roman"/>
        </w:rPr>
        <w:t xml:space="preserve">Kerangka kerja yang digunakan mengadaptasi metodologi lima tahap Mai dan Smith (2018), yaitu identifikasi masalah, formulasi hipotesis dinamis, formulasi model, pengujian model, serta perancangan dan evaluasi kebijakan. Kerangka tersebut diperluas dengan satu tahap di awal berupa pengumpulan dan </w:t>
      </w:r>
      <w:proofErr w:type="spellStart"/>
      <w:r w:rsidRPr="00AF2254">
        <w:rPr>
          <w:rFonts w:eastAsia="Times New Roman"/>
        </w:rPr>
        <w:t>preprocessing</w:t>
      </w:r>
      <w:proofErr w:type="spellEnd"/>
      <w:r w:rsidRPr="00AF2254">
        <w:rPr>
          <w:rFonts w:eastAsia="Times New Roman"/>
        </w:rPr>
        <w:t xml:space="preserve"> data, dan satu tahap di akhir berupa implementasi aplikasi web.</w:t>
      </w:r>
      <w:r w:rsidR="00316CF2">
        <w:rPr>
          <w:rFonts w:eastAsia="Times New Roman"/>
        </w:rPr>
        <w:t xml:space="preserve"> Alur kerja dapat dilihat pada Gambar 5.</w:t>
      </w:r>
    </w:p>
    <w:p w14:paraId="64B559F8" w14:textId="77777777" w:rsidR="00C86359" w:rsidRDefault="00C86359" w:rsidP="00E11BE1">
      <w:pPr>
        <w:pStyle w:val="Gambar"/>
      </w:pPr>
      <w:r>
        <w:rPr>
          <w:bdr w:val="none" w:sz="0" w:space="0" w:color="auto" w:frame="1"/>
        </w:rPr>
        <w:lastRenderedPageBreak/>
        <w:drawing>
          <wp:inline distT="0" distB="0" distL="0" distR="0" wp14:anchorId="452F8DC4" wp14:editId="5D19EC4D">
            <wp:extent cx="1956816" cy="3184411"/>
            <wp:effectExtent l="0" t="0" r="0" b="3810"/>
            <wp:docPr id="976309851" name="Picture 9"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9851" name="Picture 9" descr="A diagram of a model&#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71239" cy="3207882"/>
                    </a:xfrm>
                    <a:prstGeom prst="rect">
                      <a:avLst/>
                    </a:prstGeom>
                    <a:noFill/>
                    <a:ln>
                      <a:noFill/>
                    </a:ln>
                  </pic:spPr>
                </pic:pic>
              </a:graphicData>
            </a:graphic>
          </wp:inline>
        </w:drawing>
      </w:r>
    </w:p>
    <w:p w14:paraId="16224F1A" w14:textId="2A3C18AC" w:rsidR="00C86359" w:rsidRPr="00537DBA" w:rsidRDefault="00C86359" w:rsidP="00537DBA">
      <w:pPr>
        <w:pStyle w:val="SumberGambar"/>
      </w:pPr>
      <w:r w:rsidRPr="00537DBA">
        <w:t>Sumber: Mai &amp; Smith, 2018</w:t>
      </w:r>
    </w:p>
    <w:p w14:paraId="5559BEFB" w14:textId="593D2D3E" w:rsidR="00C86359" w:rsidRPr="00C86359" w:rsidRDefault="00C86359" w:rsidP="00615B5E">
      <w:pPr>
        <w:pStyle w:val="JudulGambarMultibaris"/>
        <w:rPr>
          <w:rFonts w:eastAsia="Times New Roman"/>
          <w:i/>
          <w:iCs/>
        </w:rPr>
      </w:pPr>
      <w:bookmarkStart w:id="36" w:name="_Toc241748657"/>
      <w:r>
        <w:t xml:space="preserve">Kerangka Kerja </w:t>
      </w:r>
      <w:r>
        <w:rPr>
          <w:i/>
          <w:iCs/>
        </w:rPr>
        <w:t xml:space="preserve">System Dynamics </w:t>
      </w:r>
      <w:proofErr w:type="spellStart"/>
      <w:r>
        <w:rPr>
          <w:i/>
          <w:iCs/>
        </w:rPr>
        <w:t>Modelling</w:t>
      </w:r>
      <w:bookmarkEnd w:id="36"/>
      <w:proofErr w:type="spellEnd"/>
    </w:p>
    <w:p w14:paraId="1AB30031" w14:textId="534B725C" w:rsidR="009465F2" w:rsidRDefault="00615B5E" w:rsidP="00DD64A9">
      <w:pPr>
        <w:rPr>
          <w:rFonts w:eastAsia="Times New Roman"/>
        </w:rPr>
      </w:pPr>
      <w:r w:rsidRPr="00615B5E">
        <w:rPr>
          <w:rFonts w:eastAsia="Times New Roman"/>
        </w:rPr>
        <w:t xml:space="preserve">Perbedaan mendasar penelitian ini dari studi yang diadaptasinya terletak pada dua hal. Pertama, variabel model tidak diambil langsung dari kerangka Mai dan Smith (2018) yang dikalibrasi pada Cat </w:t>
      </w:r>
      <w:proofErr w:type="spellStart"/>
      <w:r w:rsidRPr="00615B5E">
        <w:rPr>
          <w:rFonts w:eastAsia="Times New Roman"/>
        </w:rPr>
        <w:t>Ba</w:t>
      </w:r>
      <w:proofErr w:type="spellEnd"/>
      <w:r w:rsidRPr="00615B5E">
        <w:rPr>
          <w:rFonts w:eastAsia="Times New Roman"/>
        </w:rPr>
        <w:t xml:space="preserve"> Island, melainkan dirumuskan ulang dari klasifikasi resmi dan ketersediaan data Indonesia, sehingga setiap variabel dapat dipetakan ke </w:t>
      </w:r>
      <w:proofErr w:type="spellStart"/>
      <w:r w:rsidRPr="00615B5E">
        <w:rPr>
          <w:rFonts w:eastAsia="Times New Roman"/>
        </w:rPr>
        <w:t>Undang-Undang</w:t>
      </w:r>
      <w:proofErr w:type="spellEnd"/>
      <w:r w:rsidRPr="00615B5E">
        <w:rPr>
          <w:rFonts w:eastAsia="Times New Roman"/>
        </w:rPr>
        <w:t xml:space="preserve"> Nomor 10 Tahun 2009, KBLI 2020, atau indikator BPS dan Tourism </w:t>
      </w:r>
      <w:proofErr w:type="spellStart"/>
      <w:r w:rsidRPr="00615B5E">
        <w:rPr>
          <w:rFonts w:eastAsia="Times New Roman"/>
        </w:rPr>
        <w:t>Satellite</w:t>
      </w:r>
      <w:proofErr w:type="spellEnd"/>
      <w:r w:rsidRPr="00615B5E">
        <w:rPr>
          <w:rFonts w:eastAsia="Times New Roman"/>
        </w:rPr>
        <w:t xml:space="preserve"> </w:t>
      </w:r>
      <w:proofErr w:type="spellStart"/>
      <w:r w:rsidRPr="00615B5E">
        <w:rPr>
          <w:rFonts w:eastAsia="Times New Roman"/>
        </w:rPr>
        <w:t>Account</w:t>
      </w:r>
      <w:proofErr w:type="spellEnd"/>
      <w:r w:rsidRPr="00615B5E">
        <w:rPr>
          <w:rFonts w:eastAsia="Times New Roman"/>
        </w:rPr>
        <w:t xml:space="preserve"> Indonesia. Kedua, digunakan data </w:t>
      </w:r>
      <w:r>
        <w:rPr>
          <w:rFonts w:eastAsia="Times New Roman"/>
        </w:rPr>
        <w:t>citra satelit</w:t>
      </w:r>
      <w:r w:rsidRPr="00615B5E">
        <w:rPr>
          <w:rFonts w:eastAsia="Times New Roman"/>
        </w:rPr>
        <w:t xml:space="preserve"> yang tidak diperlakukan sebagai variabel di dalam struktur sistem dinamis, melainkan sebagai alat estimasi untuk memutakhirkan variabel yang memiliki data resmi tetapi mengalami jeda waktu, yaitu luas lahan terbangun dan jumlah objek daya tarik wisata. Pemosisian ini menjaga model tetap berpijak pada statistik resmi sekaligus responsif terhadap kondisi terkini.</w:t>
      </w:r>
    </w:p>
    <w:p w14:paraId="5AB619F2" w14:textId="168059F7" w:rsidR="00615B5E" w:rsidRPr="00DD64A9" w:rsidRDefault="00615B5E" w:rsidP="00DD64A9">
      <w:pPr>
        <w:rPr>
          <w:rFonts w:eastAsia="Times New Roman"/>
        </w:rPr>
      </w:pPr>
      <w:r w:rsidRPr="00615B5E">
        <w:rPr>
          <w:rFonts w:eastAsia="Times New Roman"/>
        </w:rPr>
        <w:lastRenderedPageBreak/>
        <w:t>Satu perluasan metodologis dilakukan di luar kerangka rujukan, yaitu penambahan tahap kalibrasi di antara pengujian perilaku dan analisis sensitivitas. Perluasan ini mengacu pada Oliva (2003) yang menempatkan kalibrasi sebagai strategi pengujian, dan Homer (2012) untuk pengujian model parsial. Alasan penambahan tahap tersebut diuraikan pada Subbab 3.7.</w:t>
      </w:r>
    </w:p>
    <w:p w14:paraId="10127DE1" w14:textId="02163E7F" w:rsidR="00760A6B" w:rsidRDefault="00760A6B" w:rsidP="00760A6B">
      <w:pPr>
        <w:pStyle w:val="Level2Subbab"/>
      </w:pPr>
      <w:bookmarkStart w:id="37" w:name="_Toc241748412"/>
      <w:r>
        <w:t>Lokasi Penelitian</w:t>
      </w:r>
      <w:bookmarkEnd w:id="37"/>
    </w:p>
    <w:p w14:paraId="50C27865" w14:textId="77777777" w:rsidR="009465F2" w:rsidRDefault="009465F2" w:rsidP="00E11BE1">
      <w:pPr>
        <w:pStyle w:val="Gambar"/>
      </w:pPr>
      <w:r>
        <w:rPr>
          <w:bdr w:val="none" w:sz="0" w:space="0" w:color="auto" w:frame="1"/>
        </w:rPr>
        <w:drawing>
          <wp:inline distT="0" distB="0" distL="0" distR="0" wp14:anchorId="5F994D05" wp14:editId="25D1819A">
            <wp:extent cx="3191256" cy="2668847"/>
            <wp:effectExtent l="0" t="0" r="0" b="0"/>
            <wp:docPr id="779721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3679" cy="2704326"/>
                    </a:xfrm>
                    <a:prstGeom prst="rect">
                      <a:avLst/>
                    </a:prstGeom>
                    <a:noFill/>
                    <a:ln>
                      <a:noFill/>
                    </a:ln>
                  </pic:spPr>
                </pic:pic>
              </a:graphicData>
            </a:graphic>
          </wp:inline>
        </w:drawing>
      </w:r>
    </w:p>
    <w:p w14:paraId="47FC3C64" w14:textId="0D4F248D" w:rsidR="009465F2" w:rsidRDefault="009465F2" w:rsidP="00615B5E">
      <w:pPr>
        <w:pStyle w:val="JudulGambarMultibaris"/>
      </w:pPr>
      <w:bookmarkStart w:id="38" w:name="_Toc241748658"/>
      <w:r>
        <w:t>Provinsi Daerah Istimewa Yogyakarta</w:t>
      </w:r>
      <w:bookmarkEnd w:id="38"/>
    </w:p>
    <w:p w14:paraId="0F8782B8" w14:textId="76F18ACD" w:rsidR="00A44A78" w:rsidRPr="00A44A78" w:rsidRDefault="00A44A78" w:rsidP="00A44A78">
      <w:pPr>
        <w:rPr>
          <w:lang w:val="en-US"/>
        </w:rPr>
      </w:pPr>
      <w:proofErr w:type="spellStart"/>
      <w:r w:rsidRPr="00A44A78">
        <w:rPr>
          <w:lang w:val="en-US"/>
        </w:rPr>
        <w:t>Penelitian</w:t>
      </w:r>
      <w:proofErr w:type="spellEnd"/>
      <w:r w:rsidRPr="00A44A78">
        <w:rPr>
          <w:lang w:val="en-US"/>
        </w:rPr>
        <w:t xml:space="preserve"> </w:t>
      </w:r>
      <w:proofErr w:type="spellStart"/>
      <w:r w:rsidRPr="00A44A78">
        <w:rPr>
          <w:lang w:val="en-US"/>
        </w:rPr>
        <w:t>dilakukan</w:t>
      </w:r>
      <w:proofErr w:type="spellEnd"/>
      <w:r w:rsidRPr="00A44A78">
        <w:rPr>
          <w:lang w:val="en-US"/>
        </w:rPr>
        <w:t xml:space="preserve"> di </w:t>
      </w:r>
      <w:proofErr w:type="spellStart"/>
      <w:r w:rsidRPr="00A44A78">
        <w:rPr>
          <w:lang w:val="en-US"/>
        </w:rPr>
        <w:t>Provinsi</w:t>
      </w:r>
      <w:proofErr w:type="spellEnd"/>
      <w:r w:rsidRPr="00A44A78">
        <w:rPr>
          <w:lang w:val="en-US"/>
        </w:rPr>
        <w:t xml:space="preserve"> DIY yang </w:t>
      </w:r>
      <w:proofErr w:type="spellStart"/>
      <w:r w:rsidRPr="00A44A78">
        <w:rPr>
          <w:lang w:val="en-US"/>
        </w:rPr>
        <w:t>mencakup</w:t>
      </w:r>
      <w:proofErr w:type="spellEnd"/>
      <w:r w:rsidRPr="00A44A78">
        <w:rPr>
          <w:lang w:val="en-US"/>
        </w:rPr>
        <w:t xml:space="preserve"> lima </w:t>
      </w:r>
      <w:proofErr w:type="spellStart"/>
      <w:r w:rsidRPr="00A44A78">
        <w:rPr>
          <w:lang w:val="en-US"/>
        </w:rPr>
        <w:t>kabupaten</w:t>
      </w:r>
      <w:proofErr w:type="spellEnd"/>
      <w:r w:rsidRPr="00A44A78">
        <w:rPr>
          <w:lang w:val="en-US"/>
        </w:rPr>
        <w:t xml:space="preserve"> dan </w:t>
      </w:r>
      <w:proofErr w:type="spellStart"/>
      <w:r w:rsidRPr="00A44A78">
        <w:rPr>
          <w:lang w:val="en-US"/>
        </w:rPr>
        <w:t>kota</w:t>
      </w:r>
      <w:proofErr w:type="spellEnd"/>
      <w:r w:rsidRPr="00A44A78">
        <w:rPr>
          <w:lang w:val="en-US"/>
        </w:rPr>
        <w:t xml:space="preserve">, </w:t>
      </w:r>
      <w:proofErr w:type="spellStart"/>
      <w:r w:rsidRPr="00A44A78">
        <w:rPr>
          <w:lang w:val="en-US"/>
        </w:rPr>
        <w:t>yaitu</w:t>
      </w:r>
      <w:proofErr w:type="spellEnd"/>
      <w:r w:rsidRPr="00A44A78">
        <w:rPr>
          <w:lang w:val="en-US"/>
        </w:rPr>
        <w:t xml:space="preserve"> Kota Yogyakarta, </w:t>
      </w:r>
      <w:proofErr w:type="spellStart"/>
      <w:r w:rsidRPr="00A44A78">
        <w:rPr>
          <w:lang w:val="en-US"/>
        </w:rPr>
        <w:t>Kabupaten</w:t>
      </w:r>
      <w:proofErr w:type="spellEnd"/>
      <w:r w:rsidRPr="00A44A78">
        <w:rPr>
          <w:lang w:val="en-US"/>
        </w:rPr>
        <w:t xml:space="preserve"> Sleman, </w:t>
      </w:r>
      <w:proofErr w:type="spellStart"/>
      <w:r w:rsidRPr="00A44A78">
        <w:rPr>
          <w:lang w:val="en-US"/>
        </w:rPr>
        <w:t>Kabupaten</w:t>
      </w:r>
      <w:proofErr w:type="spellEnd"/>
      <w:r w:rsidRPr="00A44A78">
        <w:rPr>
          <w:lang w:val="en-US"/>
        </w:rPr>
        <w:t xml:space="preserve"> Bantul, </w:t>
      </w:r>
      <w:proofErr w:type="spellStart"/>
      <w:r w:rsidRPr="00A44A78">
        <w:rPr>
          <w:lang w:val="en-US"/>
        </w:rPr>
        <w:t>Kabupaten</w:t>
      </w:r>
      <w:proofErr w:type="spellEnd"/>
      <w:r w:rsidRPr="00A44A78">
        <w:rPr>
          <w:lang w:val="en-US"/>
        </w:rPr>
        <w:t xml:space="preserve"> Kulon </w:t>
      </w:r>
      <w:proofErr w:type="spellStart"/>
      <w:r w:rsidRPr="00A44A78">
        <w:rPr>
          <w:lang w:val="en-US"/>
        </w:rPr>
        <w:t>Progo</w:t>
      </w:r>
      <w:proofErr w:type="spellEnd"/>
      <w:r w:rsidRPr="00A44A78">
        <w:rPr>
          <w:lang w:val="en-US"/>
        </w:rPr>
        <w:t xml:space="preserve">, dan </w:t>
      </w:r>
      <w:proofErr w:type="spellStart"/>
      <w:r w:rsidRPr="00A44A78">
        <w:rPr>
          <w:lang w:val="en-US"/>
        </w:rPr>
        <w:t>Kabupaten</w:t>
      </w:r>
      <w:proofErr w:type="spellEnd"/>
      <w:r w:rsidRPr="00A44A78">
        <w:rPr>
          <w:lang w:val="en-US"/>
        </w:rPr>
        <w:t xml:space="preserve"> Gunungkidul, </w:t>
      </w:r>
      <w:proofErr w:type="spellStart"/>
      <w:r w:rsidRPr="00A44A78">
        <w:rPr>
          <w:lang w:val="en-US"/>
        </w:rPr>
        <w:t>dengan</w:t>
      </w:r>
      <w:proofErr w:type="spellEnd"/>
      <w:r w:rsidRPr="00A44A78">
        <w:rPr>
          <w:lang w:val="en-US"/>
        </w:rPr>
        <w:t xml:space="preserve"> </w:t>
      </w:r>
      <w:proofErr w:type="spellStart"/>
      <w:r w:rsidRPr="00A44A78">
        <w:rPr>
          <w:lang w:val="en-US"/>
        </w:rPr>
        <w:t>luas</w:t>
      </w:r>
      <w:proofErr w:type="spellEnd"/>
      <w:r w:rsidRPr="00A44A78">
        <w:rPr>
          <w:lang w:val="en-US"/>
        </w:rPr>
        <w:t xml:space="preserve"> wilayah 317.036 </w:t>
      </w:r>
      <w:proofErr w:type="spellStart"/>
      <w:r w:rsidRPr="00A44A78">
        <w:rPr>
          <w:lang w:val="en-US"/>
        </w:rPr>
        <w:t>hektar</w:t>
      </w:r>
      <w:proofErr w:type="spellEnd"/>
      <w:r w:rsidRPr="00A44A78">
        <w:rPr>
          <w:lang w:val="en-US"/>
        </w:rPr>
        <w:t xml:space="preserve"> </w:t>
      </w:r>
      <w:proofErr w:type="spellStart"/>
      <w:r w:rsidRPr="00A44A78">
        <w:rPr>
          <w:lang w:val="en-US"/>
        </w:rPr>
        <w:t>atau</w:t>
      </w:r>
      <w:proofErr w:type="spellEnd"/>
      <w:r w:rsidRPr="00A44A78">
        <w:rPr>
          <w:lang w:val="en-US"/>
        </w:rPr>
        <w:t xml:space="preserve"> </w:t>
      </w:r>
      <w:proofErr w:type="spellStart"/>
      <w:r w:rsidRPr="00A44A78">
        <w:rPr>
          <w:lang w:val="en-US"/>
        </w:rPr>
        <w:t>sekitar</w:t>
      </w:r>
      <w:proofErr w:type="spellEnd"/>
      <w:r w:rsidRPr="00A44A78">
        <w:rPr>
          <w:lang w:val="en-US"/>
        </w:rPr>
        <w:t xml:space="preserve"> </w:t>
      </w:r>
      <w:proofErr w:type="gramStart"/>
      <w:r w:rsidRPr="00A44A78">
        <w:rPr>
          <w:lang w:val="en-US"/>
        </w:rPr>
        <w:t>3.170 kilometer</w:t>
      </w:r>
      <w:proofErr w:type="gramEnd"/>
      <w:r w:rsidRPr="00A44A78">
        <w:rPr>
          <w:lang w:val="en-US"/>
        </w:rPr>
        <w:t xml:space="preserve"> </w:t>
      </w:r>
      <w:proofErr w:type="spellStart"/>
      <w:r w:rsidRPr="00A44A78">
        <w:rPr>
          <w:lang w:val="en-US"/>
        </w:rPr>
        <w:t>persegi</w:t>
      </w:r>
      <w:proofErr w:type="spellEnd"/>
      <w:r w:rsidRPr="00A44A78">
        <w:rPr>
          <w:lang w:val="en-US"/>
        </w:rPr>
        <w:t>.</w:t>
      </w:r>
    </w:p>
    <w:p w14:paraId="4AEFC8E1" w14:textId="7D0B7773" w:rsidR="00DD64A9" w:rsidRPr="00A44A78" w:rsidRDefault="00A44A78" w:rsidP="00A44A78">
      <w:pPr>
        <w:rPr>
          <w:lang w:val="en-US"/>
        </w:rPr>
      </w:pPr>
      <w:r w:rsidRPr="00A44A78">
        <w:rPr>
          <w:lang w:val="en-US"/>
        </w:rPr>
        <w:t xml:space="preserve">Tiga </w:t>
      </w:r>
      <w:proofErr w:type="spellStart"/>
      <w:r w:rsidRPr="00A44A78">
        <w:rPr>
          <w:lang w:val="en-US"/>
        </w:rPr>
        <w:t>pertimbangan</w:t>
      </w:r>
      <w:proofErr w:type="spellEnd"/>
      <w:r w:rsidRPr="00A44A78">
        <w:rPr>
          <w:lang w:val="en-US"/>
        </w:rPr>
        <w:t xml:space="preserve"> </w:t>
      </w:r>
      <w:proofErr w:type="spellStart"/>
      <w:r w:rsidRPr="00A44A78">
        <w:rPr>
          <w:lang w:val="en-US"/>
        </w:rPr>
        <w:t>mendasari</w:t>
      </w:r>
      <w:proofErr w:type="spellEnd"/>
      <w:r w:rsidRPr="00A44A78">
        <w:rPr>
          <w:lang w:val="en-US"/>
        </w:rPr>
        <w:t xml:space="preserve"> </w:t>
      </w:r>
      <w:proofErr w:type="spellStart"/>
      <w:r w:rsidRPr="00A44A78">
        <w:rPr>
          <w:lang w:val="en-US"/>
        </w:rPr>
        <w:t>pemilihan</w:t>
      </w:r>
      <w:proofErr w:type="spellEnd"/>
      <w:r w:rsidRPr="00A44A78">
        <w:rPr>
          <w:lang w:val="en-US"/>
        </w:rPr>
        <w:t xml:space="preserve"> DIY </w:t>
      </w:r>
      <w:proofErr w:type="spellStart"/>
      <w:r w:rsidRPr="00A44A78">
        <w:rPr>
          <w:lang w:val="en-US"/>
        </w:rPr>
        <w:t>sebagai</w:t>
      </w:r>
      <w:proofErr w:type="spellEnd"/>
      <w:r w:rsidRPr="00A44A78">
        <w:rPr>
          <w:lang w:val="en-US"/>
        </w:rPr>
        <w:t xml:space="preserve"> </w:t>
      </w:r>
      <w:proofErr w:type="spellStart"/>
      <w:r w:rsidRPr="00A44A78">
        <w:rPr>
          <w:lang w:val="en-US"/>
        </w:rPr>
        <w:t>studi</w:t>
      </w:r>
      <w:proofErr w:type="spellEnd"/>
      <w:r w:rsidRPr="00A44A78">
        <w:rPr>
          <w:lang w:val="en-US"/>
        </w:rPr>
        <w:t xml:space="preserve"> </w:t>
      </w:r>
      <w:proofErr w:type="spellStart"/>
      <w:r w:rsidRPr="00A44A78">
        <w:rPr>
          <w:lang w:val="en-US"/>
        </w:rPr>
        <w:t>kasus</w:t>
      </w:r>
      <w:proofErr w:type="spellEnd"/>
      <w:r w:rsidRPr="00A44A78">
        <w:rPr>
          <w:lang w:val="en-US"/>
        </w:rPr>
        <w:t xml:space="preserve">. DIY </w:t>
      </w:r>
      <w:proofErr w:type="spellStart"/>
      <w:r w:rsidRPr="00A44A78">
        <w:rPr>
          <w:lang w:val="en-US"/>
        </w:rPr>
        <w:t>merupakan</w:t>
      </w:r>
      <w:proofErr w:type="spellEnd"/>
      <w:r w:rsidRPr="00A44A78">
        <w:rPr>
          <w:lang w:val="en-US"/>
        </w:rPr>
        <w:t xml:space="preserve"> salah </w:t>
      </w:r>
      <w:proofErr w:type="spellStart"/>
      <w:r w:rsidRPr="00A44A78">
        <w:rPr>
          <w:lang w:val="en-US"/>
        </w:rPr>
        <w:t>satu</w:t>
      </w:r>
      <w:proofErr w:type="spellEnd"/>
      <w:r w:rsidRPr="00A44A78">
        <w:rPr>
          <w:lang w:val="en-US"/>
        </w:rPr>
        <w:t xml:space="preserve"> </w:t>
      </w:r>
      <w:proofErr w:type="spellStart"/>
      <w:r w:rsidRPr="00A44A78">
        <w:rPr>
          <w:lang w:val="en-US"/>
        </w:rPr>
        <w:t>destinasi</w:t>
      </w:r>
      <w:proofErr w:type="spellEnd"/>
      <w:r w:rsidRPr="00A44A78">
        <w:rPr>
          <w:lang w:val="en-US"/>
        </w:rPr>
        <w:t xml:space="preserve"> </w:t>
      </w:r>
      <w:proofErr w:type="spellStart"/>
      <w:r w:rsidRPr="00A44A78">
        <w:rPr>
          <w:lang w:val="en-US"/>
        </w:rPr>
        <w:t>pariwisata</w:t>
      </w:r>
      <w:proofErr w:type="spellEnd"/>
      <w:r w:rsidRPr="00A44A78">
        <w:rPr>
          <w:lang w:val="en-US"/>
        </w:rPr>
        <w:t xml:space="preserve"> </w:t>
      </w:r>
      <w:proofErr w:type="spellStart"/>
      <w:r w:rsidRPr="00A44A78">
        <w:rPr>
          <w:lang w:val="en-US"/>
        </w:rPr>
        <w:t>utama</w:t>
      </w:r>
      <w:proofErr w:type="spellEnd"/>
      <w:r w:rsidRPr="00A44A78">
        <w:rPr>
          <w:lang w:val="en-US"/>
        </w:rPr>
        <w:t xml:space="preserve"> Indonesia, </w:t>
      </w:r>
      <w:proofErr w:type="spellStart"/>
      <w:r w:rsidRPr="00A44A78">
        <w:rPr>
          <w:lang w:val="en-US"/>
        </w:rPr>
        <w:t>menempati</w:t>
      </w:r>
      <w:proofErr w:type="spellEnd"/>
      <w:r w:rsidRPr="00A44A78">
        <w:rPr>
          <w:lang w:val="en-US"/>
        </w:rPr>
        <w:t xml:space="preserve"> </w:t>
      </w:r>
      <w:proofErr w:type="spellStart"/>
      <w:r w:rsidRPr="00A44A78">
        <w:rPr>
          <w:lang w:val="en-US"/>
        </w:rPr>
        <w:t>peringkat</w:t>
      </w:r>
      <w:proofErr w:type="spellEnd"/>
      <w:r w:rsidRPr="00A44A78">
        <w:rPr>
          <w:lang w:val="en-US"/>
        </w:rPr>
        <w:t xml:space="preserve"> </w:t>
      </w:r>
      <w:proofErr w:type="spellStart"/>
      <w:r w:rsidRPr="00A44A78">
        <w:rPr>
          <w:lang w:val="en-US"/>
        </w:rPr>
        <w:t>ketujuh</w:t>
      </w:r>
      <w:proofErr w:type="spellEnd"/>
      <w:r w:rsidRPr="00A44A78">
        <w:rPr>
          <w:lang w:val="en-US"/>
        </w:rPr>
        <w:t xml:space="preserve"> </w:t>
      </w:r>
      <w:proofErr w:type="spellStart"/>
      <w:r w:rsidRPr="00A44A78">
        <w:rPr>
          <w:lang w:val="en-US"/>
        </w:rPr>
        <w:t>nasional</w:t>
      </w:r>
      <w:proofErr w:type="spellEnd"/>
      <w:r w:rsidRPr="00A44A78">
        <w:rPr>
          <w:lang w:val="en-US"/>
        </w:rPr>
        <w:t xml:space="preserve"> </w:t>
      </w:r>
      <w:proofErr w:type="spellStart"/>
      <w:r w:rsidRPr="00A44A78">
        <w:rPr>
          <w:lang w:val="en-US"/>
        </w:rPr>
        <w:t>dengan</w:t>
      </w:r>
      <w:proofErr w:type="spellEnd"/>
      <w:r w:rsidRPr="00A44A78">
        <w:rPr>
          <w:lang w:val="en-US"/>
        </w:rPr>
        <w:t xml:space="preserve"> </w:t>
      </w:r>
      <w:proofErr w:type="spellStart"/>
      <w:r w:rsidRPr="00A44A78">
        <w:rPr>
          <w:lang w:val="en-US"/>
        </w:rPr>
        <w:t>lebih</w:t>
      </w:r>
      <w:proofErr w:type="spellEnd"/>
      <w:r w:rsidRPr="00A44A78">
        <w:rPr>
          <w:lang w:val="en-US"/>
        </w:rPr>
        <w:t xml:space="preserve"> </w:t>
      </w:r>
      <w:proofErr w:type="spellStart"/>
      <w:r w:rsidRPr="00A44A78">
        <w:rPr>
          <w:lang w:val="en-US"/>
        </w:rPr>
        <w:t>dari</w:t>
      </w:r>
      <w:proofErr w:type="spellEnd"/>
      <w:r w:rsidRPr="00A44A78">
        <w:rPr>
          <w:lang w:val="en-US"/>
        </w:rPr>
        <w:t xml:space="preserve"> 38 </w:t>
      </w:r>
      <w:proofErr w:type="spellStart"/>
      <w:r w:rsidRPr="00A44A78">
        <w:rPr>
          <w:lang w:val="en-US"/>
        </w:rPr>
        <w:t>juta</w:t>
      </w:r>
      <w:proofErr w:type="spellEnd"/>
      <w:r w:rsidRPr="00A44A78">
        <w:rPr>
          <w:lang w:val="en-US"/>
        </w:rPr>
        <w:t xml:space="preserve"> </w:t>
      </w:r>
      <w:proofErr w:type="spellStart"/>
      <w:r w:rsidRPr="00A44A78">
        <w:rPr>
          <w:lang w:val="en-US"/>
        </w:rPr>
        <w:t>perjalanan</w:t>
      </w:r>
      <w:proofErr w:type="spellEnd"/>
      <w:r w:rsidRPr="00A44A78">
        <w:rPr>
          <w:lang w:val="en-US"/>
        </w:rPr>
        <w:t xml:space="preserve"> </w:t>
      </w:r>
      <w:proofErr w:type="spellStart"/>
      <w:r w:rsidRPr="00A44A78">
        <w:rPr>
          <w:lang w:val="en-US"/>
        </w:rPr>
        <w:t>wisatawan</w:t>
      </w:r>
      <w:proofErr w:type="spellEnd"/>
      <w:r w:rsidRPr="00A44A78">
        <w:rPr>
          <w:lang w:val="en-US"/>
        </w:rPr>
        <w:t xml:space="preserve"> </w:t>
      </w:r>
      <w:proofErr w:type="spellStart"/>
      <w:r w:rsidRPr="00A44A78">
        <w:rPr>
          <w:lang w:val="en-US"/>
        </w:rPr>
        <w:t>nusantara</w:t>
      </w:r>
      <w:proofErr w:type="spellEnd"/>
      <w:r w:rsidRPr="00A44A78">
        <w:rPr>
          <w:lang w:val="en-US"/>
        </w:rPr>
        <w:t xml:space="preserve"> pada 2024 dan </w:t>
      </w:r>
      <w:proofErr w:type="spellStart"/>
      <w:r w:rsidRPr="00A44A78">
        <w:rPr>
          <w:lang w:val="en-US"/>
        </w:rPr>
        <w:t>peringkat</w:t>
      </w:r>
      <w:proofErr w:type="spellEnd"/>
      <w:r w:rsidRPr="00A44A78">
        <w:rPr>
          <w:lang w:val="en-US"/>
        </w:rPr>
        <w:t xml:space="preserve"> </w:t>
      </w:r>
      <w:proofErr w:type="spellStart"/>
      <w:r w:rsidRPr="00A44A78">
        <w:rPr>
          <w:lang w:val="en-US"/>
        </w:rPr>
        <w:t>pertama</w:t>
      </w:r>
      <w:proofErr w:type="spellEnd"/>
      <w:r w:rsidRPr="00A44A78">
        <w:rPr>
          <w:lang w:val="en-US"/>
        </w:rPr>
        <w:t xml:space="preserve"> </w:t>
      </w:r>
      <w:proofErr w:type="spellStart"/>
      <w:r w:rsidRPr="00A44A78">
        <w:rPr>
          <w:lang w:val="en-US"/>
        </w:rPr>
        <w:t>nasional</w:t>
      </w:r>
      <w:proofErr w:type="spellEnd"/>
      <w:r w:rsidRPr="00A44A78">
        <w:rPr>
          <w:lang w:val="en-US"/>
        </w:rPr>
        <w:t xml:space="preserve"> pada </w:t>
      </w:r>
      <w:proofErr w:type="spellStart"/>
      <w:r w:rsidRPr="00A44A78">
        <w:rPr>
          <w:lang w:val="en-US"/>
        </w:rPr>
        <w:t>subindeks</w:t>
      </w:r>
      <w:proofErr w:type="spellEnd"/>
      <w:r w:rsidRPr="00A44A78">
        <w:rPr>
          <w:lang w:val="en-US"/>
        </w:rPr>
        <w:t xml:space="preserve"> Travel and Tourism Demand </w:t>
      </w:r>
      <w:r w:rsidRPr="00A44A78">
        <w:rPr>
          <w:lang w:val="en-US"/>
        </w:rPr>
        <w:lastRenderedPageBreak/>
        <w:t xml:space="preserve">Drivers </w:t>
      </w:r>
      <w:proofErr w:type="spellStart"/>
      <w:r w:rsidRPr="00A44A78">
        <w:rPr>
          <w:lang w:val="en-US"/>
        </w:rPr>
        <w:t>Indeks</w:t>
      </w:r>
      <w:proofErr w:type="spellEnd"/>
      <w:r w:rsidRPr="00A44A78">
        <w:rPr>
          <w:lang w:val="en-US"/>
        </w:rPr>
        <w:t xml:space="preserve"> Pembangunan </w:t>
      </w:r>
      <w:proofErr w:type="spellStart"/>
      <w:r w:rsidRPr="00A44A78">
        <w:rPr>
          <w:lang w:val="en-US"/>
        </w:rPr>
        <w:t>Kepariwisataan</w:t>
      </w:r>
      <w:proofErr w:type="spellEnd"/>
      <w:r w:rsidRPr="00A44A78">
        <w:rPr>
          <w:lang w:val="en-US"/>
        </w:rPr>
        <w:t xml:space="preserve"> Nasional 2024. </w:t>
      </w:r>
      <w:proofErr w:type="spellStart"/>
      <w:r w:rsidRPr="00A44A78">
        <w:rPr>
          <w:lang w:val="en-US"/>
        </w:rPr>
        <w:t>Pemerintah</w:t>
      </w:r>
      <w:proofErr w:type="spellEnd"/>
      <w:r w:rsidRPr="00A44A78">
        <w:rPr>
          <w:lang w:val="en-US"/>
        </w:rPr>
        <w:t xml:space="preserve"> DIY </w:t>
      </w:r>
      <w:proofErr w:type="spellStart"/>
      <w:r w:rsidRPr="00A44A78">
        <w:rPr>
          <w:lang w:val="en-US"/>
        </w:rPr>
        <w:t>menetapkan</w:t>
      </w:r>
      <w:proofErr w:type="spellEnd"/>
      <w:r w:rsidRPr="00A44A78">
        <w:rPr>
          <w:lang w:val="en-US"/>
        </w:rPr>
        <w:t xml:space="preserve"> </w:t>
      </w:r>
      <w:proofErr w:type="spellStart"/>
      <w:r w:rsidRPr="00A44A78">
        <w:rPr>
          <w:lang w:val="en-US"/>
        </w:rPr>
        <w:t>pariwisata</w:t>
      </w:r>
      <w:proofErr w:type="spellEnd"/>
      <w:r w:rsidRPr="00A44A78">
        <w:rPr>
          <w:lang w:val="en-US"/>
        </w:rPr>
        <w:t xml:space="preserve"> </w:t>
      </w:r>
      <w:proofErr w:type="spellStart"/>
      <w:r w:rsidRPr="00A44A78">
        <w:rPr>
          <w:lang w:val="en-US"/>
        </w:rPr>
        <w:t>sebagai</w:t>
      </w:r>
      <w:proofErr w:type="spellEnd"/>
      <w:r w:rsidRPr="00A44A78">
        <w:rPr>
          <w:lang w:val="en-US"/>
        </w:rPr>
        <w:t xml:space="preserve"> </w:t>
      </w:r>
      <w:proofErr w:type="spellStart"/>
      <w:r w:rsidRPr="00A44A78">
        <w:rPr>
          <w:lang w:val="en-US"/>
        </w:rPr>
        <w:t>sektor</w:t>
      </w:r>
      <w:proofErr w:type="spellEnd"/>
      <w:r w:rsidRPr="00A44A78">
        <w:rPr>
          <w:lang w:val="en-US"/>
        </w:rPr>
        <w:t xml:space="preserve"> </w:t>
      </w:r>
      <w:proofErr w:type="spellStart"/>
      <w:r w:rsidRPr="00A44A78">
        <w:rPr>
          <w:lang w:val="en-US"/>
        </w:rPr>
        <w:t>prioritas</w:t>
      </w:r>
      <w:proofErr w:type="spellEnd"/>
      <w:r w:rsidRPr="00A44A78">
        <w:rPr>
          <w:lang w:val="en-US"/>
        </w:rPr>
        <w:t xml:space="preserve"> </w:t>
      </w:r>
      <w:proofErr w:type="spellStart"/>
      <w:r w:rsidRPr="00A44A78">
        <w:rPr>
          <w:lang w:val="en-US"/>
        </w:rPr>
        <w:t>kedua</w:t>
      </w:r>
      <w:proofErr w:type="spellEnd"/>
      <w:r w:rsidRPr="00A44A78">
        <w:rPr>
          <w:lang w:val="en-US"/>
        </w:rPr>
        <w:t xml:space="preserve"> </w:t>
      </w:r>
      <w:proofErr w:type="spellStart"/>
      <w:r w:rsidRPr="00A44A78">
        <w:rPr>
          <w:lang w:val="en-US"/>
        </w:rPr>
        <w:t>setelah</w:t>
      </w:r>
      <w:proofErr w:type="spellEnd"/>
      <w:r w:rsidRPr="00A44A78">
        <w:rPr>
          <w:lang w:val="en-US"/>
        </w:rPr>
        <w:t xml:space="preserve"> </w:t>
      </w:r>
      <w:proofErr w:type="spellStart"/>
      <w:r w:rsidRPr="00A44A78">
        <w:rPr>
          <w:lang w:val="en-US"/>
        </w:rPr>
        <w:t>pendidikan</w:t>
      </w:r>
      <w:proofErr w:type="spellEnd"/>
      <w:r w:rsidRPr="00A44A78">
        <w:rPr>
          <w:lang w:val="en-US"/>
        </w:rPr>
        <w:t xml:space="preserve">, dan </w:t>
      </w:r>
      <w:proofErr w:type="spellStart"/>
      <w:r w:rsidRPr="00A44A78">
        <w:rPr>
          <w:lang w:val="en-US"/>
        </w:rPr>
        <w:t>kawasan</w:t>
      </w:r>
      <w:proofErr w:type="spellEnd"/>
      <w:r w:rsidRPr="00A44A78">
        <w:rPr>
          <w:lang w:val="en-US"/>
        </w:rPr>
        <w:t xml:space="preserve"> Borobudur–Yogyakarta–Prambanan </w:t>
      </w:r>
      <w:proofErr w:type="spellStart"/>
      <w:r w:rsidRPr="00A44A78">
        <w:rPr>
          <w:lang w:val="en-US"/>
        </w:rPr>
        <w:t>ditetapkan</w:t>
      </w:r>
      <w:proofErr w:type="spellEnd"/>
      <w:r w:rsidRPr="00A44A78">
        <w:rPr>
          <w:lang w:val="en-US"/>
        </w:rPr>
        <w:t xml:space="preserve"> </w:t>
      </w:r>
      <w:proofErr w:type="spellStart"/>
      <w:r w:rsidRPr="00A44A78">
        <w:rPr>
          <w:lang w:val="en-US"/>
        </w:rPr>
        <w:t>sebagai</w:t>
      </w:r>
      <w:proofErr w:type="spellEnd"/>
      <w:r w:rsidRPr="00A44A78">
        <w:rPr>
          <w:lang w:val="en-US"/>
        </w:rPr>
        <w:t xml:space="preserve"> </w:t>
      </w:r>
      <w:proofErr w:type="spellStart"/>
      <w:r w:rsidRPr="00A44A78">
        <w:rPr>
          <w:lang w:val="en-US"/>
        </w:rPr>
        <w:t>Destinasi</w:t>
      </w:r>
      <w:proofErr w:type="spellEnd"/>
      <w:r w:rsidRPr="00A44A78">
        <w:rPr>
          <w:lang w:val="en-US"/>
        </w:rPr>
        <w:t xml:space="preserve"> </w:t>
      </w:r>
      <w:proofErr w:type="spellStart"/>
      <w:r w:rsidRPr="00A44A78">
        <w:rPr>
          <w:lang w:val="en-US"/>
        </w:rPr>
        <w:t>Pariwisata</w:t>
      </w:r>
      <w:proofErr w:type="spellEnd"/>
      <w:r w:rsidRPr="00A44A78">
        <w:rPr>
          <w:lang w:val="en-US"/>
        </w:rPr>
        <w:t xml:space="preserve"> </w:t>
      </w:r>
      <w:proofErr w:type="spellStart"/>
      <w:r w:rsidRPr="00A44A78">
        <w:rPr>
          <w:lang w:val="en-US"/>
        </w:rPr>
        <w:t>Prioritas</w:t>
      </w:r>
      <w:proofErr w:type="spellEnd"/>
      <w:r w:rsidRPr="00A44A78">
        <w:rPr>
          <w:lang w:val="en-US"/>
        </w:rPr>
        <w:t xml:space="preserve"> </w:t>
      </w:r>
      <w:proofErr w:type="spellStart"/>
      <w:r w:rsidRPr="00A44A78">
        <w:rPr>
          <w:lang w:val="en-US"/>
        </w:rPr>
        <w:t>melalui</w:t>
      </w:r>
      <w:proofErr w:type="spellEnd"/>
      <w:r w:rsidRPr="00A44A78">
        <w:rPr>
          <w:lang w:val="en-US"/>
        </w:rPr>
        <w:t xml:space="preserve"> </w:t>
      </w:r>
      <w:proofErr w:type="spellStart"/>
      <w:r w:rsidRPr="00A44A78">
        <w:rPr>
          <w:lang w:val="en-US"/>
        </w:rPr>
        <w:t>Peraturan</w:t>
      </w:r>
      <w:proofErr w:type="spellEnd"/>
      <w:r w:rsidRPr="00A44A78">
        <w:rPr>
          <w:lang w:val="en-US"/>
        </w:rPr>
        <w:t xml:space="preserve"> </w:t>
      </w:r>
      <w:proofErr w:type="spellStart"/>
      <w:r w:rsidRPr="00A44A78">
        <w:rPr>
          <w:lang w:val="en-US"/>
        </w:rPr>
        <w:t>Presiden</w:t>
      </w:r>
      <w:proofErr w:type="spellEnd"/>
      <w:r w:rsidRPr="00A44A78">
        <w:rPr>
          <w:lang w:val="en-US"/>
        </w:rPr>
        <w:t xml:space="preserve"> </w:t>
      </w:r>
      <w:proofErr w:type="spellStart"/>
      <w:r w:rsidRPr="00A44A78">
        <w:rPr>
          <w:lang w:val="en-US"/>
        </w:rPr>
        <w:t>Nomor</w:t>
      </w:r>
      <w:proofErr w:type="spellEnd"/>
      <w:r w:rsidRPr="00A44A78">
        <w:rPr>
          <w:lang w:val="en-US"/>
        </w:rPr>
        <w:t xml:space="preserve"> 88 </w:t>
      </w:r>
      <w:proofErr w:type="spellStart"/>
      <w:r w:rsidRPr="00A44A78">
        <w:rPr>
          <w:lang w:val="en-US"/>
        </w:rPr>
        <w:t>Tahun</w:t>
      </w:r>
      <w:proofErr w:type="spellEnd"/>
      <w:r w:rsidRPr="00A44A78">
        <w:rPr>
          <w:lang w:val="en-US"/>
        </w:rPr>
        <w:t xml:space="preserve"> 2024. </w:t>
      </w:r>
      <w:proofErr w:type="spellStart"/>
      <w:r w:rsidRPr="00A44A78">
        <w:rPr>
          <w:lang w:val="en-US"/>
        </w:rPr>
        <w:t>Pertumbuhan</w:t>
      </w:r>
      <w:proofErr w:type="spellEnd"/>
      <w:r w:rsidRPr="00A44A78">
        <w:rPr>
          <w:lang w:val="en-US"/>
        </w:rPr>
        <w:t xml:space="preserve"> </w:t>
      </w:r>
      <w:proofErr w:type="spellStart"/>
      <w:r w:rsidRPr="00A44A78">
        <w:rPr>
          <w:lang w:val="en-US"/>
        </w:rPr>
        <w:t>pesat</w:t>
      </w:r>
      <w:proofErr w:type="spellEnd"/>
      <w:r w:rsidRPr="00A44A78">
        <w:rPr>
          <w:lang w:val="en-US"/>
        </w:rPr>
        <w:t xml:space="preserve"> </w:t>
      </w:r>
      <w:proofErr w:type="spellStart"/>
      <w:r w:rsidRPr="00A44A78">
        <w:rPr>
          <w:lang w:val="en-US"/>
        </w:rPr>
        <w:t>sektor</w:t>
      </w:r>
      <w:proofErr w:type="spellEnd"/>
      <w:r w:rsidRPr="00A44A78">
        <w:rPr>
          <w:lang w:val="en-US"/>
        </w:rPr>
        <w:t xml:space="preserve"> </w:t>
      </w:r>
      <w:proofErr w:type="spellStart"/>
      <w:r w:rsidRPr="00A44A78">
        <w:rPr>
          <w:lang w:val="en-US"/>
        </w:rPr>
        <w:t>pariwisata</w:t>
      </w:r>
      <w:proofErr w:type="spellEnd"/>
      <w:r w:rsidRPr="00A44A78">
        <w:rPr>
          <w:lang w:val="en-US"/>
        </w:rPr>
        <w:t xml:space="preserve"> di DIY juga </w:t>
      </w:r>
      <w:proofErr w:type="spellStart"/>
      <w:r w:rsidRPr="00A44A78">
        <w:rPr>
          <w:lang w:val="en-US"/>
        </w:rPr>
        <w:t>telah</w:t>
      </w:r>
      <w:proofErr w:type="spellEnd"/>
      <w:r w:rsidRPr="00A44A78">
        <w:rPr>
          <w:lang w:val="en-US"/>
        </w:rPr>
        <w:t xml:space="preserve"> </w:t>
      </w:r>
      <w:proofErr w:type="spellStart"/>
      <w:r w:rsidRPr="00A44A78">
        <w:rPr>
          <w:lang w:val="en-US"/>
        </w:rPr>
        <w:t>menimbulkan</w:t>
      </w:r>
      <w:proofErr w:type="spellEnd"/>
      <w:r w:rsidRPr="00A44A78">
        <w:rPr>
          <w:lang w:val="en-US"/>
        </w:rPr>
        <w:t xml:space="preserve"> </w:t>
      </w:r>
      <w:proofErr w:type="spellStart"/>
      <w:r w:rsidRPr="00A44A78">
        <w:rPr>
          <w:lang w:val="en-US"/>
        </w:rPr>
        <w:t>tekanan</w:t>
      </w:r>
      <w:proofErr w:type="spellEnd"/>
      <w:r w:rsidRPr="00A44A78">
        <w:rPr>
          <w:lang w:val="en-US"/>
        </w:rPr>
        <w:t xml:space="preserve"> </w:t>
      </w:r>
      <w:proofErr w:type="spellStart"/>
      <w:r w:rsidRPr="00A44A78">
        <w:rPr>
          <w:lang w:val="en-US"/>
        </w:rPr>
        <w:t>nyata</w:t>
      </w:r>
      <w:proofErr w:type="spellEnd"/>
      <w:r w:rsidRPr="00A44A78">
        <w:rPr>
          <w:lang w:val="en-US"/>
        </w:rPr>
        <w:t xml:space="preserve"> </w:t>
      </w:r>
      <w:proofErr w:type="spellStart"/>
      <w:r w:rsidRPr="00A44A78">
        <w:rPr>
          <w:lang w:val="en-US"/>
        </w:rPr>
        <w:t>terhadap</w:t>
      </w:r>
      <w:proofErr w:type="spellEnd"/>
      <w:r w:rsidRPr="00A44A78">
        <w:rPr>
          <w:lang w:val="en-US"/>
        </w:rPr>
        <w:t xml:space="preserve"> </w:t>
      </w:r>
      <w:proofErr w:type="spellStart"/>
      <w:r w:rsidRPr="00A44A78">
        <w:rPr>
          <w:lang w:val="en-US"/>
        </w:rPr>
        <w:t>daya</w:t>
      </w:r>
      <w:proofErr w:type="spellEnd"/>
      <w:r w:rsidRPr="00A44A78">
        <w:rPr>
          <w:lang w:val="en-US"/>
        </w:rPr>
        <w:t xml:space="preserve"> </w:t>
      </w:r>
      <w:proofErr w:type="spellStart"/>
      <w:r w:rsidRPr="00A44A78">
        <w:rPr>
          <w:lang w:val="en-US"/>
        </w:rPr>
        <w:t>dukung</w:t>
      </w:r>
      <w:proofErr w:type="spellEnd"/>
      <w:r w:rsidRPr="00A44A78">
        <w:rPr>
          <w:lang w:val="en-US"/>
        </w:rPr>
        <w:t xml:space="preserve"> </w:t>
      </w:r>
      <w:proofErr w:type="spellStart"/>
      <w:r w:rsidRPr="00A44A78">
        <w:rPr>
          <w:lang w:val="en-US"/>
        </w:rPr>
        <w:t>fisik</w:t>
      </w:r>
      <w:proofErr w:type="spellEnd"/>
      <w:r w:rsidRPr="00A44A78">
        <w:rPr>
          <w:lang w:val="en-US"/>
        </w:rPr>
        <w:t xml:space="preserve"> </w:t>
      </w:r>
      <w:proofErr w:type="spellStart"/>
      <w:r w:rsidRPr="00A44A78">
        <w:rPr>
          <w:lang w:val="en-US"/>
        </w:rPr>
        <w:t>destinasi</w:t>
      </w:r>
      <w:proofErr w:type="spellEnd"/>
      <w:r w:rsidRPr="00A44A78">
        <w:rPr>
          <w:lang w:val="en-US"/>
        </w:rPr>
        <w:t xml:space="preserve">, </w:t>
      </w:r>
      <w:proofErr w:type="spellStart"/>
      <w:r w:rsidRPr="00A44A78">
        <w:rPr>
          <w:lang w:val="en-US"/>
        </w:rPr>
        <w:t>terlihat</w:t>
      </w:r>
      <w:proofErr w:type="spellEnd"/>
      <w:r w:rsidRPr="00A44A78">
        <w:rPr>
          <w:lang w:val="en-US"/>
        </w:rPr>
        <w:t xml:space="preserve"> </w:t>
      </w:r>
      <w:proofErr w:type="spellStart"/>
      <w:r w:rsidRPr="00A44A78">
        <w:rPr>
          <w:lang w:val="en-US"/>
        </w:rPr>
        <w:t>dari</w:t>
      </w:r>
      <w:proofErr w:type="spellEnd"/>
      <w:r w:rsidRPr="00A44A78">
        <w:rPr>
          <w:lang w:val="en-US"/>
        </w:rPr>
        <w:t xml:space="preserve"> </w:t>
      </w:r>
      <w:proofErr w:type="spellStart"/>
      <w:r w:rsidRPr="00A44A78">
        <w:rPr>
          <w:lang w:val="en-US"/>
        </w:rPr>
        <w:t>kepadatan</w:t>
      </w:r>
      <w:proofErr w:type="spellEnd"/>
      <w:r w:rsidRPr="00A44A78">
        <w:rPr>
          <w:lang w:val="en-US"/>
        </w:rPr>
        <w:t xml:space="preserve"> </w:t>
      </w:r>
      <w:proofErr w:type="spellStart"/>
      <w:r w:rsidRPr="00A44A78">
        <w:rPr>
          <w:lang w:val="en-US"/>
        </w:rPr>
        <w:t>kunjungan</w:t>
      </w:r>
      <w:proofErr w:type="spellEnd"/>
      <w:r w:rsidRPr="00A44A78">
        <w:rPr>
          <w:lang w:val="en-US"/>
        </w:rPr>
        <w:t xml:space="preserve"> di </w:t>
      </w:r>
      <w:proofErr w:type="spellStart"/>
      <w:r w:rsidRPr="00A44A78">
        <w:rPr>
          <w:lang w:val="en-US"/>
        </w:rPr>
        <w:t>koridor</w:t>
      </w:r>
      <w:proofErr w:type="spellEnd"/>
      <w:r w:rsidRPr="00A44A78">
        <w:rPr>
          <w:lang w:val="en-US"/>
        </w:rPr>
        <w:t xml:space="preserve"> </w:t>
      </w:r>
      <w:proofErr w:type="spellStart"/>
      <w:r w:rsidRPr="00A44A78">
        <w:rPr>
          <w:lang w:val="en-US"/>
        </w:rPr>
        <w:t>wisata</w:t>
      </w:r>
      <w:proofErr w:type="spellEnd"/>
      <w:r w:rsidRPr="00A44A78">
        <w:rPr>
          <w:lang w:val="en-US"/>
        </w:rPr>
        <w:t xml:space="preserve"> </w:t>
      </w:r>
      <w:proofErr w:type="spellStart"/>
      <w:r w:rsidRPr="00A44A78">
        <w:rPr>
          <w:lang w:val="en-US"/>
        </w:rPr>
        <w:t>utama</w:t>
      </w:r>
      <w:proofErr w:type="spellEnd"/>
      <w:r w:rsidRPr="00A44A78">
        <w:rPr>
          <w:lang w:val="en-US"/>
        </w:rPr>
        <w:t xml:space="preserve"> dan </w:t>
      </w:r>
      <w:proofErr w:type="spellStart"/>
      <w:r w:rsidRPr="00A44A78">
        <w:rPr>
          <w:lang w:val="en-US"/>
        </w:rPr>
        <w:t>konversi</w:t>
      </w:r>
      <w:proofErr w:type="spellEnd"/>
      <w:r w:rsidRPr="00A44A78">
        <w:rPr>
          <w:lang w:val="en-US"/>
        </w:rPr>
        <w:t xml:space="preserve"> </w:t>
      </w:r>
      <w:proofErr w:type="spellStart"/>
      <w:r w:rsidRPr="00A44A78">
        <w:rPr>
          <w:lang w:val="en-US"/>
        </w:rPr>
        <w:t>lahan</w:t>
      </w:r>
      <w:proofErr w:type="spellEnd"/>
      <w:r w:rsidRPr="00A44A78">
        <w:rPr>
          <w:lang w:val="en-US"/>
        </w:rPr>
        <w:t xml:space="preserve"> </w:t>
      </w:r>
      <w:proofErr w:type="spellStart"/>
      <w:r w:rsidRPr="00A44A78">
        <w:rPr>
          <w:lang w:val="en-US"/>
        </w:rPr>
        <w:t>terbangun</w:t>
      </w:r>
      <w:proofErr w:type="spellEnd"/>
      <w:r w:rsidRPr="00A44A78">
        <w:rPr>
          <w:lang w:val="en-US"/>
        </w:rPr>
        <w:t xml:space="preserve"> di </w:t>
      </w:r>
      <w:proofErr w:type="spellStart"/>
      <w:r w:rsidRPr="00A44A78">
        <w:rPr>
          <w:lang w:val="en-US"/>
        </w:rPr>
        <w:t>sabuk</w:t>
      </w:r>
      <w:proofErr w:type="spellEnd"/>
      <w:r w:rsidRPr="00A44A78">
        <w:rPr>
          <w:lang w:val="en-US"/>
        </w:rPr>
        <w:t xml:space="preserve"> </w:t>
      </w:r>
      <w:proofErr w:type="spellStart"/>
      <w:r w:rsidRPr="00A44A78">
        <w:rPr>
          <w:lang w:val="en-US"/>
        </w:rPr>
        <w:t>perkotaan</w:t>
      </w:r>
      <w:proofErr w:type="spellEnd"/>
      <w:r w:rsidRPr="00A44A78">
        <w:rPr>
          <w:lang w:val="en-US"/>
        </w:rPr>
        <w:t xml:space="preserve"> Sleman dan Kota Yogyakarta, </w:t>
      </w:r>
      <w:proofErr w:type="spellStart"/>
      <w:r w:rsidRPr="00A44A78">
        <w:rPr>
          <w:lang w:val="en-US"/>
        </w:rPr>
        <w:t>sehingga</w:t>
      </w:r>
      <w:proofErr w:type="spellEnd"/>
      <w:r w:rsidRPr="00A44A78">
        <w:rPr>
          <w:lang w:val="en-US"/>
        </w:rPr>
        <w:t xml:space="preserve"> </w:t>
      </w:r>
      <w:r w:rsidRPr="00A44A78">
        <w:rPr>
          <w:i/>
          <w:iCs/>
          <w:lang w:val="en-US"/>
        </w:rPr>
        <w:t>loop</w:t>
      </w:r>
      <w:r w:rsidRPr="00A44A78">
        <w:rPr>
          <w:lang w:val="en-US"/>
        </w:rPr>
        <w:t xml:space="preserve"> </w:t>
      </w:r>
      <w:proofErr w:type="spellStart"/>
      <w:r w:rsidRPr="00A44A78">
        <w:rPr>
          <w:lang w:val="en-US"/>
        </w:rPr>
        <w:t>pembatas</w:t>
      </w:r>
      <w:proofErr w:type="spellEnd"/>
      <w:r w:rsidRPr="00A44A78">
        <w:rPr>
          <w:lang w:val="en-US"/>
        </w:rPr>
        <w:t xml:space="preserve"> </w:t>
      </w:r>
      <w:proofErr w:type="spellStart"/>
      <w:r w:rsidRPr="00A44A78">
        <w:rPr>
          <w:lang w:val="en-US"/>
        </w:rPr>
        <w:t>pertumbuhan</w:t>
      </w:r>
      <w:proofErr w:type="spellEnd"/>
      <w:r w:rsidRPr="00A44A78">
        <w:rPr>
          <w:lang w:val="en-US"/>
        </w:rPr>
        <w:t xml:space="preserve"> pada model </w:t>
      </w:r>
      <w:proofErr w:type="spellStart"/>
      <w:r w:rsidRPr="00A44A78">
        <w:rPr>
          <w:lang w:val="en-US"/>
        </w:rPr>
        <w:t>memiliki</w:t>
      </w:r>
      <w:proofErr w:type="spellEnd"/>
      <w:r w:rsidRPr="00A44A78">
        <w:rPr>
          <w:lang w:val="en-US"/>
        </w:rPr>
        <w:t xml:space="preserve"> </w:t>
      </w:r>
      <w:proofErr w:type="spellStart"/>
      <w:r w:rsidRPr="00A44A78">
        <w:rPr>
          <w:lang w:val="en-US"/>
        </w:rPr>
        <w:t>landasan</w:t>
      </w:r>
      <w:proofErr w:type="spellEnd"/>
      <w:r w:rsidRPr="00A44A78">
        <w:rPr>
          <w:lang w:val="en-US"/>
        </w:rPr>
        <w:t xml:space="preserve"> </w:t>
      </w:r>
      <w:proofErr w:type="spellStart"/>
      <w:r w:rsidRPr="00A44A78">
        <w:rPr>
          <w:lang w:val="en-US"/>
        </w:rPr>
        <w:t>empiris</w:t>
      </w:r>
      <w:proofErr w:type="spellEnd"/>
      <w:r w:rsidRPr="00A44A78">
        <w:rPr>
          <w:lang w:val="en-US"/>
        </w:rPr>
        <w:t xml:space="preserve"> yang </w:t>
      </w:r>
      <w:proofErr w:type="spellStart"/>
      <w:r w:rsidRPr="00A44A78">
        <w:rPr>
          <w:lang w:val="en-US"/>
        </w:rPr>
        <w:t>kuat</w:t>
      </w:r>
      <w:proofErr w:type="spellEnd"/>
      <w:r w:rsidRPr="00A44A78">
        <w:rPr>
          <w:lang w:val="en-US"/>
        </w:rPr>
        <w:t>.</w:t>
      </w:r>
    </w:p>
    <w:p w14:paraId="47A37BF5" w14:textId="46E1CBE7" w:rsidR="00760A6B" w:rsidRDefault="00AA7466" w:rsidP="00760A6B">
      <w:pPr>
        <w:pStyle w:val="Level2Subbab"/>
      </w:pPr>
      <w:bookmarkStart w:id="39" w:name="_Toc241748413"/>
      <w:r>
        <w:t>Kerangka Pikir Penelitian</w:t>
      </w:r>
      <w:bookmarkEnd w:id="39"/>
    </w:p>
    <w:p w14:paraId="67875DFC" w14:textId="545B93C5" w:rsidR="00BC506C" w:rsidRDefault="00BC506C" w:rsidP="007254D7">
      <w:r w:rsidRPr="00BC506C">
        <w:t xml:space="preserve">Kerangka pikir disusun untuk menggambarkan alur logis dari identifikasi masalah hingga pencapaian tujuan. Penelitian berangkat dari fenomena pertumbuhan pesat pariwisata DIY yang berpotensi melampaui daya dukung destinasi apabila tidak diiringi perencanaan kebijakan yang tepat. Tiga permasalahan utama yang dijawab adalah belum tersedianya variabel penyusun </w:t>
      </w:r>
      <w:proofErr w:type="spellStart"/>
      <w:r w:rsidRPr="00BC506C">
        <w:rPr>
          <w:i/>
          <w:iCs/>
        </w:rPr>
        <w:t>causal</w:t>
      </w:r>
      <w:proofErr w:type="spellEnd"/>
      <w:r w:rsidRPr="00BC506C">
        <w:rPr>
          <w:i/>
          <w:iCs/>
        </w:rPr>
        <w:t xml:space="preserve"> </w:t>
      </w:r>
      <w:proofErr w:type="spellStart"/>
      <w:r w:rsidRPr="00BC506C">
        <w:rPr>
          <w:i/>
          <w:iCs/>
        </w:rPr>
        <w:t>loop</w:t>
      </w:r>
      <w:proofErr w:type="spellEnd"/>
      <w:r w:rsidRPr="00BC506C">
        <w:rPr>
          <w:i/>
          <w:iCs/>
        </w:rPr>
        <w:t xml:space="preserve"> diagram</w:t>
      </w:r>
      <w:r w:rsidRPr="00BC506C">
        <w:t xml:space="preserve"> untuk model sistem dinamis kebijakan pariwisata di DIY, belum tersedianya model simulasi tervalidasi yang memanfaatkan citra satelit untuk pemutakhiran data, serta belum adanya aplikasi web pendukung keputusan. Ketiganya dijawab melalui tiga tujuan operasional yang diimplementasikan dalam enam tahap penelitian. Keluaran yang diharapkan adalah model sistem dinamis tervalidasi, hasil simulasi dasar dan skenario kebijakan, serta aplikasi web sebagai alat bantu pengambilan keputusan.</w:t>
      </w:r>
    </w:p>
    <w:p w14:paraId="1EBC7CA2" w14:textId="73634DA6" w:rsidR="007254D7" w:rsidRDefault="00E3292A" w:rsidP="007254D7">
      <w:pPr>
        <w:rPr>
          <w:rFonts w:eastAsia="Times New Roman"/>
        </w:rPr>
      </w:pPr>
      <w:r w:rsidRPr="00E3292A">
        <w:rPr>
          <w:rFonts w:eastAsia="Times New Roman"/>
        </w:rPr>
        <w:lastRenderedPageBreak/>
        <w:t xml:space="preserve">Gambar 7. </w:t>
      </w:r>
      <w:r w:rsidR="007254D7">
        <w:rPr>
          <w:rFonts w:eastAsia="Times New Roman"/>
        </w:rPr>
        <w:t>menyajikan diagram kerangka pikir penelitian secara menyeluruh, yang menunjukkan keterkaitan antara latar belakang, identifikasi masalah, tujuan, metode yang digunakan, serta keluaran yang diharapkan dari penelitian ini.</w:t>
      </w:r>
    </w:p>
    <w:p w14:paraId="2A174DE7" w14:textId="37DDCF2E" w:rsidR="00E3292A" w:rsidRDefault="00E3292A" w:rsidP="00E11BE1">
      <w:pPr>
        <w:pStyle w:val="Gambar"/>
      </w:pPr>
      <w:r w:rsidRPr="00E11BE1">
        <w:drawing>
          <wp:inline distT="0" distB="0" distL="0" distR="0" wp14:anchorId="5361DC0B" wp14:editId="42C887D6">
            <wp:extent cx="5036155" cy="3102957"/>
            <wp:effectExtent l="0" t="0" r="0" b="0"/>
            <wp:docPr id="1611009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9143" name="Picture 1611009143"/>
                    <pic:cNvPicPr/>
                  </pic:nvPicPr>
                  <pic:blipFill rotWithShape="1">
                    <a:blip r:embed="rId18" cstate="print">
                      <a:extLst>
                        <a:ext uri="{28A0092B-C50C-407E-A947-70E740481C1C}">
                          <a14:useLocalDpi xmlns:a14="http://schemas.microsoft.com/office/drawing/2010/main" val="0"/>
                        </a:ext>
                      </a:extLst>
                    </a:blip>
                    <a:srcRect t="10344" b="8836"/>
                    <a:stretch>
                      <a:fillRect/>
                    </a:stretch>
                  </pic:blipFill>
                  <pic:spPr bwMode="auto">
                    <a:xfrm>
                      <a:off x="0" y="0"/>
                      <a:ext cx="5036820" cy="3103367"/>
                    </a:xfrm>
                    <a:prstGeom prst="rect">
                      <a:avLst/>
                    </a:prstGeom>
                    <a:ln>
                      <a:noFill/>
                    </a:ln>
                    <a:extLst>
                      <a:ext uri="{53640926-AAD7-44D8-BBD7-CCE9431645EC}">
                        <a14:shadowObscured xmlns:a14="http://schemas.microsoft.com/office/drawing/2010/main"/>
                      </a:ext>
                    </a:extLst>
                  </pic:spPr>
                </pic:pic>
              </a:graphicData>
            </a:graphic>
          </wp:inline>
        </w:drawing>
      </w:r>
    </w:p>
    <w:p w14:paraId="39516B4C" w14:textId="17EB7970" w:rsidR="00E11BE1" w:rsidRDefault="00E11BE1" w:rsidP="00E11BE1">
      <w:pPr>
        <w:pStyle w:val="JudulGambarSebaris"/>
      </w:pPr>
      <w:bookmarkStart w:id="40" w:name="_Toc241748659"/>
      <w:r>
        <w:t>Kerangka Pikir Penelitian</w:t>
      </w:r>
      <w:bookmarkEnd w:id="40"/>
    </w:p>
    <w:p w14:paraId="09CA1E11" w14:textId="4255E0DB" w:rsidR="00AA7466" w:rsidRDefault="00AA7466" w:rsidP="00760A6B">
      <w:pPr>
        <w:pStyle w:val="Level2Subbab"/>
      </w:pPr>
      <w:bookmarkStart w:id="41" w:name="_Toc241748414"/>
      <w:r>
        <w:t>Data dan Sumber Data</w:t>
      </w:r>
      <w:bookmarkEnd w:id="41"/>
    </w:p>
    <w:p w14:paraId="163A4C45" w14:textId="1132EBC6" w:rsidR="00BC506C" w:rsidRDefault="00BC506C" w:rsidP="00164A9B">
      <w:r>
        <w:t>Data yang digunakan mencakup periode 2015 sampai 2025 dengan resolusi tahunan, mengikuti ketersediaan data statistik resmi pada tingkat provinsi. Tahun dasar model ditetapkan 2025 dengan horizon proyeksi sampai 2050 dan langkah waktu satu tahun.</w:t>
      </w:r>
    </w:p>
    <w:p w14:paraId="10712E41" w14:textId="0F492363" w:rsidR="00164A9B" w:rsidRDefault="00BC506C" w:rsidP="00BC506C">
      <w:r w:rsidRPr="00BC506C">
        <w:t xml:space="preserve">Variabel model dikelompokkan ke dalam empat kategori, yaitu </w:t>
      </w:r>
      <w:proofErr w:type="spellStart"/>
      <w:r w:rsidRPr="00BC506C">
        <w:rPr>
          <w:i/>
          <w:iCs/>
        </w:rPr>
        <w:t>stock</w:t>
      </w:r>
      <w:proofErr w:type="spellEnd"/>
      <w:r w:rsidRPr="00BC506C">
        <w:rPr>
          <w:i/>
          <w:iCs/>
        </w:rPr>
        <w:t xml:space="preserve">, </w:t>
      </w:r>
      <w:proofErr w:type="spellStart"/>
      <w:r w:rsidRPr="00BC506C">
        <w:rPr>
          <w:i/>
          <w:iCs/>
        </w:rPr>
        <w:t>flow</w:t>
      </w:r>
      <w:proofErr w:type="spellEnd"/>
      <w:r w:rsidRPr="00BC506C">
        <w:rPr>
          <w:i/>
          <w:iCs/>
        </w:rPr>
        <w:t xml:space="preserve">, </w:t>
      </w:r>
      <w:proofErr w:type="spellStart"/>
      <w:r w:rsidRPr="00BC506C">
        <w:rPr>
          <w:i/>
          <w:iCs/>
        </w:rPr>
        <w:t>auxiliary</w:t>
      </w:r>
      <w:proofErr w:type="spellEnd"/>
      <w:r w:rsidRPr="00BC506C">
        <w:t>, dan parameter, sebagaimana lazim dalam pemodelan sistem dinamis (</w:t>
      </w:r>
      <w:proofErr w:type="spellStart"/>
      <w:r w:rsidRPr="00BC506C">
        <w:t>Sterman</w:t>
      </w:r>
      <w:proofErr w:type="spellEnd"/>
      <w:r w:rsidRPr="00BC506C">
        <w:t xml:space="preserve">, 2000). Pengelompokan ini sekaligus membedakan variabel yang nilainya bersumber langsung dari data resmi, variabel yang dihitung secara internal oleh </w:t>
      </w:r>
      <w:r w:rsidRPr="00BC506C">
        <w:lastRenderedPageBreak/>
        <w:t>model</w:t>
      </w:r>
      <w:r>
        <w:t xml:space="preserve"> (endogen)</w:t>
      </w:r>
      <w:r w:rsidRPr="00BC506C">
        <w:t xml:space="preserve">, serta parameter yang nilainya diturunkan dari data historis atau ditetapkan sebagai asumsi. </w:t>
      </w:r>
      <w:r w:rsidR="00FC2FE0" w:rsidRPr="00FC2FE0">
        <w:t xml:space="preserve">Sesuai prinsip </w:t>
      </w:r>
      <w:proofErr w:type="spellStart"/>
      <w:r w:rsidR="00FC2FE0" w:rsidRPr="00FC2FE0">
        <w:t>keterlacakan</w:t>
      </w:r>
      <w:proofErr w:type="spellEnd"/>
      <w:r w:rsidR="00FC2FE0" w:rsidRPr="00FC2FE0">
        <w:t xml:space="preserve"> sumber, setiap variabel disertai satuan, sumber data, dan landasan teorinya. Data historis untuk kelima </w:t>
      </w:r>
      <w:proofErr w:type="spellStart"/>
      <w:r w:rsidR="00FC2FE0" w:rsidRPr="00FC2FE0">
        <w:rPr>
          <w:i/>
          <w:iCs/>
        </w:rPr>
        <w:t>stock</w:t>
      </w:r>
      <w:proofErr w:type="spellEnd"/>
      <w:r w:rsidR="00FC2FE0" w:rsidRPr="00FC2FE0">
        <w:t> beserta variabel </w:t>
      </w:r>
      <w:proofErr w:type="spellStart"/>
      <w:r w:rsidR="00FC2FE0" w:rsidRPr="00FC2FE0">
        <w:rPr>
          <w:i/>
          <w:iCs/>
        </w:rPr>
        <w:t>flow</w:t>
      </w:r>
      <w:proofErr w:type="spellEnd"/>
      <w:r w:rsidR="00FC2FE0" w:rsidRPr="00FC2FE0">
        <w:t> dan </w:t>
      </w:r>
      <w:proofErr w:type="spellStart"/>
      <w:r w:rsidR="00FC2FE0" w:rsidRPr="00FC2FE0">
        <w:rPr>
          <w:i/>
          <w:iCs/>
        </w:rPr>
        <w:t>auxiliary</w:t>
      </w:r>
      <w:proofErr w:type="spellEnd"/>
      <w:r w:rsidR="00FC2FE0" w:rsidRPr="00FC2FE0">
        <w:t> pendukungnya disajikan dalam satu tabel pada Subbab 3.4.1, sedangkan penjelasan mengenai peran masing-masing variabel dalam formulasi persamaan model diuraikan pada Bab IV.</w:t>
      </w:r>
    </w:p>
    <w:p w14:paraId="1CB2E6E6" w14:textId="401A297A" w:rsidR="00843C50" w:rsidRDefault="00843C50" w:rsidP="00BC506C">
      <w:r w:rsidRPr="00843C50">
        <w:t xml:space="preserve">Model final memuat 61 variabel yang terdiri atas 5 </w:t>
      </w:r>
      <w:proofErr w:type="spellStart"/>
      <w:r w:rsidRPr="00843C50">
        <w:rPr>
          <w:i/>
          <w:iCs/>
        </w:rPr>
        <w:t>stock</w:t>
      </w:r>
      <w:proofErr w:type="spellEnd"/>
      <w:r w:rsidRPr="00843C50">
        <w:t xml:space="preserve">, 10 </w:t>
      </w:r>
      <w:proofErr w:type="spellStart"/>
      <w:r w:rsidRPr="00843C50">
        <w:rPr>
          <w:i/>
          <w:iCs/>
        </w:rPr>
        <w:t>flow</w:t>
      </w:r>
      <w:proofErr w:type="spellEnd"/>
      <w:r w:rsidRPr="00843C50">
        <w:t xml:space="preserve">, 11 </w:t>
      </w:r>
      <w:proofErr w:type="spellStart"/>
      <w:r w:rsidRPr="00843C50">
        <w:rPr>
          <w:i/>
          <w:iCs/>
        </w:rPr>
        <w:t>auxiliary</w:t>
      </w:r>
      <w:proofErr w:type="spellEnd"/>
      <w:r w:rsidRPr="00843C50">
        <w:t>, dan 35 parameter.</w:t>
      </w:r>
    </w:p>
    <w:p w14:paraId="3F782169" w14:textId="755A5293" w:rsidR="00FC2FE0" w:rsidRDefault="00FC2FE0" w:rsidP="00D5737B">
      <w:pPr>
        <w:pStyle w:val="Level3JudulPokokBahasan"/>
      </w:pPr>
      <w:r>
        <w:t xml:space="preserve">Data </w:t>
      </w:r>
      <w:proofErr w:type="spellStart"/>
      <w:r>
        <w:t>Historis</w:t>
      </w:r>
      <w:proofErr w:type="spellEnd"/>
      <w:r>
        <w:t xml:space="preserve"> dan </w:t>
      </w:r>
      <w:proofErr w:type="spellStart"/>
      <w:r>
        <w:t>Sumbernya</w:t>
      </w:r>
      <w:proofErr w:type="spellEnd"/>
    </w:p>
    <w:p w14:paraId="2699044E" w14:textId="6F3C5D80" w:rsidR="00FC2FE0" w:rsidRDefault="00FC2FE0" w:rsidP="00FC2FE0">
      <w:r w:rsidRPr="00FC2FE0">
        <w:t xml:space="preserve">Data historis dikumpulkan dari enam kelompok utama, yaitu data permintaan wisatawan, data akomodasi, data objek daya tarik wisata (ODTW), data ketenagakerjaan sektor pariwisata, data ekonomi sektor pariwisata, serta data lahan yang bersumber dari citra satelit. Keenam kelompok data tersebut bersumber dari publikasi resmi Badan Pusat Statistik (BPS) baik tingkat nasional maupun Provinsi Daerah Istimewa Yogyakarta, Kementerian Investasi/BKPM, serta hasil pengolahan citra satelit melalui platform Google </w:t>
      </w:r>
      <w:proofErr w:type="spellStart"/>
      <w:r w:rsidRPr="00FC2FE0">
        <w:t>Earth</w:t>
      </w:r>
      <w:proofErr w:type="spellEnd"/>
      <w:r w:rsidRPr="00FC2FE0">
        <w:t xml:space="preserve"> </w:t>
      </w:r>
      <w:proofErr w:type="spellStart"/>
      <w:r w:rsidRPr="00FC2FE0">
        <w:t>Engine</w:t>
      </w:r>
      <w:proofErr w:type="spellEnd"/>
      <w:r w:rsidRPr="00FC2FE0">
        <w:t>.</w:t>
      </w:r>
    </w:p>
    <w:p w14:paraId="4C8A5AE0" w14:textId="019D1D48" w:rsidR="00FC2FE0" w:rsidRDefault="00FC2FE0" w:rsidP="00FC2FE0">
      <w:proofErr w:type="spellStart"/>
      <w:r w:rsidRPr="00FC2FE0">
        <w:t>Rincian</w:t>
      </w:r>
      <w:proofErr w:type="spellEnd"/>
      <w:r w:rsidRPr="00FC2FE0">
        <w:t xml:space="preserve"> variabel, indikator yang digunakan, satuan, periode ketersediaan, skala ketersediaan data, serta sumber masing-masing data disajikan pada Tabel </w:t>
      </w:r>
      <w:r w:rsidR="000C42B6">
        <w:t>2</w:t>
      </w:r>
      <w:r w:rsidRPr="00FC2FE0">
        <w:t>.</w:t>
      </w:r>
    </w:p>
    <w:p w14:paraId="1009DB46" w14:textId="7F412A91" w:rsidR="00897548" w:rsidRDefault="00897548" w:rsidP="000C42B6">
      <w:pPr>
        <w:pStyle w:val="JudulTabel"/>
      </w:pPr>
      <w:bookmarkStart w:id="42" w:name="_Toc241752090"/>
      <w:r>
        <w:t>Data dan Sumber Data</w:t>
      </w:r>
      <w:bookmarkEnd w:id="42"/>
    </w:p>
    <w:tbl>
      <w:tblPr>
        <w:tblStyle w:val="TableGrid"/>
        <w:tblW w:w="5038" w:type="pct"/>
        <w:tblBorders>
          <w:left w:val="none" w:sz="0" w:space="0" w:color="auto"/>
          <w:right w:val="none" w:sz="0" w:space="0" w:color="auto"/>
          <w:insideV w:val="none" w:sz="0" w:space="0" w:color="auto"/>
        </w:tblBorders>
        <w:tblLook w:val="04A0" w:firstRow="1" w:lastRow="0" w:firstColumn="1" w:lastColumn="0" w:noHBand="0" w:noVBand="1"/>
      </w:tblPr>
      <w:tblGrid>
        <w:gridCol w:w="1829"/>
        <w:gridCol w:w="2066"/>
        <w:gridCol w:w="2067"/>
        <w:gridCol w:w="2030"/>
      </w:tblGrid>
      <w:tr w:rsidR="00187319" w14:paraId="2375231F" w14:textId="77777777" w:rsidTr="001C219C">
        <w:trPr>
          <w:tblHeader/>
        </w:trPr>
        <w:tc>
          <w:tcPr>
            <w:tcW w:w="1144" w:type="pct"/>
            <w:vAlign w:val="center"/>
          </w:tcPr>
          <w:p w14:paraId="566AFC3C" w14:textId="391B6DB1" w:rsidR="00187319" w:rsidRPr="00187319" w:rsidRDefault="00187319" w:rsidP="00187319">
            <w:pPr>
              <w:pStyle w:val="HeaderdanNomorKolompadaTabel"/>
            </w:pPr>
            <w:r w:rsidRPr="00187319">
              <w:t>Kelompok Data</w:t>
            </w:r>
          </w:p>
        </w:tc>
        <w:tc>
          <w:tcPr>
            <w:tcW w:w="1293" w:type="pct"/>
            <w:vAlign w:val="center"/>
          </w:tcPr>
          <w:p w14:paraId="615B5F97" w14:textId="59F6492F" w:rsidR="00187319" w:rsidRPr="00187319" w:rsidRDefault="00187319" w:rsidP="00187319">
            <w:pPr>
              <w:pStyle w:val="HeaderdanNomorKolompadaTabel"/>
            </w:pPr>
            <w:r w:rsidRPr="00187319">
              <w:t>Variabel</w:t>
            </w:r>
          </w:p>
        </w:tc>
        <w:tc>
          <w:tcPr>
            <w:tcW w:w="1293" w:type="pct"/>
            <w:vAlign w:val="center"/>
          </w:tcPr>
          <w:p w14:paraId="096EFCE0" w14:textId="32EF2802" w:rsidR="00187319" w:rsidRPr="00187319" w:rsidRDefault="00187319" w:rsidP="00187319">
            <w:pPr>
              <w:pStyle w:val="HeaderdanNomorKolompadaTabel"/>
            </w:pPr>
            <w:r w:rsidRPr="00187319">
              <w:t>Indikator</w:t>
            </w:r>
          </w:p>
        </w:tc>
        <w:tc>
          <w:tcPr>
            <w:tcW w:w="1270" w:type="pct"/>
            <w:vAlign w:val="center"/>
          </w:tcPr>
          <w:p w14:paraId="01E7C8C3" w14:textId="52E1C592" w:rsidR="00187319" w:rsidRPr="00187319" w:rsidRDefault="00187319" w:rsidP="00187319">
            <w:pPr>
              <w:pStyle w:val="HeaderdanNomorKolompadaTabel"/>
            </w:pPr>
            <w:r w:rsidRPr="00187319">
              <w:t>Satuan</w:t>
            </w:r>
          </w:p>
        </w:tc>
      </w:tr>
      <w:tr w:rsidR="00187319" w14:paraId="1006AB01" w14:textId="77777777" w:rsidTr="001C219C">
        <w:trPr>
          <w:tblHeader/>
        </w:trPr>
        <w:tc>
          <w:tcPr>
            <w:tcW w:w="1144" w:type="pct"/>
            <w:vAlign w:val="center"/>
          </w:tcPr>
          <w:p w14:paraId="6CC50B5A" w14:textId="7BA3FA18" w:rsidR="00187319" w:rsidRPr="00187319" w:rsidRDefault="00187319" w:rsidP="00187319">
            <w:pPr>
              <w:pStyle w:val="HeaderdanNomorKolompadaTabel"/>
              <w:spacing w:before="0" w:after="0"/>
            </w:pPr>
            <w:r w:rsidRPr="00187319">
              <w:t>(1)</w:t>
            </w:r>
          </w:p>
        </w:tc>
        <w:tc>
          <w:tcPr>
            <w:tcW w:w="1293" w:type="pct"/>
            <w:vAlign w:val="center"/>
          </w:tcPr>
          <w:p w14:paraId="5E5170E2" w14:textId="5425EFE7" w:rsidR="00187319" w:rsidRPr="00187319" w:rsidRDefault="00187319" w:rsidP="00187319">
            <w:pPr>
              <w:pStyle w:val="HeaderdanNomorKolompadaTabel"/>
              <w:spacing w:before="0" w:after="0"/>
            </w:pPr>
            <w:r w:rsidRPr="00187319">
              <w:t>(2)</w:t>
            </w:r>
          </w:p>
        </w:tc>
        <w:tc>
          <w:tcPr>
            <w:tcW w:w="1293" w:type="pct"/>
            <w:vAlign w:val="center"/>
          </w:tcPr>
          <w:p w14:paraId="75646B3C" w14:textId="6C2D5F8B" w:rsidR="00187319" w:rsidRPr="00187319" w:rsidRDefault="00187319" w:rsidP="00187319">
            <w:pPr>
              <w:pStyle w:val="HeaderdanNomorKolompadaTabel"/>
              <w:spacing w:before="0" w:after="0"/>
            </w:pPr>
            <w:r w:rsidRPr="00187319">
              <w:t>(3)</w:t>
            </w:r>
          </w:p>
        </w:tc>
        <w:tc>
          <w:tcPr>
            <w:tcW w:w="1270" w:type="pct"/>
            <w:vAlign w:val="center"/>
          </w:tcPr>
          <w:p w14:paraId="2872D489" w14:textId="2E61ABD8" w:rsidR="00187319" w:rsidRPr="00187319" w:rsidRDefault="00187319" w:rsidP="00187319">
            <w:pPr>
              <w:pStyle w:val="HeaderdanNomorKolompadaTabel"/>
              <w:spacing w:before="0" w:after="0"/>
            </w:pPr>
            <w:r w:rsidRPr="00187319">
              <w:t>(4)</w:t>
            </w:r>
          </w:p>
        </w:tc>
      </w:tr>
      <w:tr w:rsidR="00ED315C" w14:paraId="2B03A5FB" w14:textId="77777777" w:rsidTr="001C219C">
        <w:tc>
          <w:tcPr>
            <w:tcW w:w="1144" w:type="pct"/>
            <w:vMerge w:val="restart"/>
            <w:vAlign w:val="center"/>
          </w:tcPr>
          <w:p w14:paraId="5FD1295C" w14:textId="0868FE67" w:rsidR="00ED315C" w:rsidRPr="00187319" w:rsidRDefault="00ED315C" w:rsidP="00ED315C">
            <w:pPr>
              <w:pStyle w:val="IsiTabel"/>
            </w:pPr>
            <w:r w:rsidRPr="00187319">
              <w:t>Permintaan Wisatawan</w:t>
            </w:r>
          </w:p>
        </w:tc>
        <w:tc>
          <w:tcPr>
            <w:tcW w:w="1293" w:type="pct"/>
            <w:vAlign w:val="center"/>
          </w:tcPr>
          <w:p w14:paraId="762CAB19" w14:textId="65EDC7BB" w:rsidR="00ED315C" w:rsidRPr="00187319" w:rsidRDefault="00ED315C" w:rsidP="00ED315C">
            <w:pPr>
              <w:pStyle w:val="IsiTabel"/>
            </w:pPr>
            <w:r w:rsidRPr="00187319">
              <w:t>Jumlah Wisatawan</w:t>
            </w:r>
          </w:p>
        </w:tc>
        <w:tc>
          <w:tcPr>
            <w:tcW w:w="1293" w:type="pct"/>
            <w:vAlign w:val="center"/>
          </w:tcPr>
          <w:p w14:paraId="2AACE7E0" w14:textId="65692FC4" w:rsidR="00ED315C" w:rsidRPr="00187319" w:rsidRDefault="00ED315C" w:rsidP="00ED315C">
            <w:pPr>
              <w:pStyle w:val="IsiTabel"/>
            </w:pPr>
            <w:r w:rsidRPr="00187319">
              <w:t xml:space="preserve">Jumlah kunjungan wisatawan </w:t>
            </w:r>
            <w:r w:rsidRPr="00187319">
              <w:lastRenderedPageBreak/>
              <w:t>nusantara dan mancanegara</w:t>
            </w:r>
          </w:p>
        </w:tc>
        <w:tc>
          <w:tcPr>
            <w:tcW w:w="1270" w:type="pct"/>
            <w:vAlign w:val="center"/>
          </w:tcPr>
          <w:p w14:paraId="464857B6" w14:textId="7BF42FA4" w:rsidR="00ED315C" w:rsidRPr="00187319" w:rsidRDefault="00ED315C" w:rsidP="00ED315C">
            <w:pPr>
              <w:pStyle w:val="IsiTabel"/>
            </w:pPr>
            <w:r w:rsidRPr="00187319">
              <w:lastRenderedPageBreak/>
              <w:t>Kunjungan</w:t>
            </w:r>
          </w:p>
        </w:tc>
      </w:tr>
      <w:tr w:rsidR="00ED315C" w14:paraId="1412C2FA" w14:textId="77777777" w:rsidTr="001C219C">
        <w:tc>
          <w:tcPr>
            <w:tcW w:w="1144" w:type="pct"/>
            <w:vMerge/>
            <w:vAlign w:val="center"/>
          </w:tcPr>
          <w:p w14:paraId="4603640D" w14:textId="77777777" w:rsidR="00ED315C" w:rsidRPr="00187319" w:rsidRDefault="00ED315C" w:rsidP="00ED315C">
            <w:pPr>
              <w:pStyle w:val="IsiTabel"/>
            </w:pPr>
          </w:p>
        </w:tc>
        <w:tc>
          <w:tcPr>
            <w:tcW w:w="1293" w:type="pct"/>
            <w:vAlign w:val="center"/>
          </w:tcPr>
          <w:p w14:paraId="0B2226B6" w14:textId="4BEBE09D" w:rsidR="00ED315C" w:rsidRPr="00187319" w:rsidRDefault="00ED315C" w:rsidP="00ED315C">
            <w:pPr>
              <w:pStyle w:val="IsiTabel"/>
            </w:pPr>
            <w:r w:rsidRPr="00187319">
              <w:t>Total Malam Menginap</w:t>
            </w:r>
          </w:p>
        </w:tc>
        <w:tc>
          <w:tcPr>
            <w:tcW w:w="1293" w:type="pct"/>
            <w:vAlign w:val="center"/>
          </w:tcPr>
          <w:p w14:paraId="3833BB61" w14:textId="2757986B" w:rsidR="00ED315C" w:rsidRPr="00187319" w:rsidRDefault="00ED315C" w:rsidP="00ED315C">
            <w:pPr>
              <w:pStyle w:val="IsiTabel"/>
            </w:pPr>
            <w:r w:rsidRPr="00ED315C">
              <w:t>Jumlah malam menginap tamu pada akomodasi</w:t>
            </w:r>
          </w:p>
        </w:tc>
        <w:tc>
          <w:tcPr>
            <w:tcW w:w="1270" w:type="pct"/>
            <w:vAlign w:val="center"/>
          </w:tcPr>
          <w:p w14:paraId="33A858F9" w14:textId="2DC4AF52" w:rsidR="00ED315C" w:rsidRPr="00187319" w:rsidRDefault="00ED315C" w:rsidP="00ED315C">
            <w:pPr>
              <w:pStyle w:val="IsiTabel"/>
            </w:pPr>
            <w:r w:rsidRPr="00ED315C">
              <w:t>Malam</w:t>
            </w:r>
          </w:p>
        </w:tc>
      </w:tr>
      <w:tr w:rsidR="00ED315C" w14:paraId="7FA1C9CB" w14:textId="77777777" w:rsidTr="001C219C">
        <w:tc>
          <w:tcPr>
            <w:tcW w:w="1144" w:type="pct"/>
            <w:vMerge/>
            <w:vAlign w:val="center"/>
          </w:tcPr>
          <w:p w14:paraId="2ECEACEA" w14:textId="77777777" w:rsidR="00ED315C" w:rsidRPr="00187319" w:rsidRDefault="00ED315C" w:rsidP="00ED315C">
            <w:pPr>
              <w:pStyle w:val="IsiTabel"/>
            </w:pPr>
          </w:p>
        </w:tc>
        <w:tc>
          <w:tcPr>
            <w:tcW w:w="1293" w:type="pct"/>
            <w:vAlign w:val="center"/>
          </w:tcPr>
          <w:p w14:paraId="49CC5A69" w14:textId="2435032C" w:rsidR="00ED315C" w:rsidRPr="00187319" w:rsidRDefault="00ED315C" w:rsidP="00ED315C">
            <w:pPr>
              <w:pStyle w:val="IsiTabel"/>
            </w:pPr>
            <w:r w:rsidRPr="00187319">
              <w:t>Proporsi Wisatawan Menginap</w:t>
            </w:r>
          </w:p>
        </w:tc>
        <w:tc>
          <w:tcPr>
            <w:tcW w:w="1293" w:type="pct"/>
            <w:vAlign w:val="center"/>
          </w:tcPr>
          <w:p w14:paraId="3FB539F9" w14:textId="01C412D7" w:rsidR="00ED315C" w:rsidRPr="00187319" w:rsidRDefault="00ED315C" w:rsidP="00ED315C">
            <w:pPr>
              <w:pStyle w:val="IsiTabel"/>
            </w:pPr>
            <w:r w:rsidRPr="00ED315C">
              <w:t>Rasio wisatawan menginap terhadap total kunjungan</w:t>
            </w:r>
          </w:p>
        </w:tc>
        <w:tc>
          <w:tcPr>
            <w:tcW w:w="1270" w:type="pct"/>
            <w:vAlign w:val="center"/>
          </w:tcPr>
          <w:p w14:paraId="267DD868" w14:textId="1D089050" w:rsidR="00ED315C" w:rsidRPr="00187319" w:rsidRDefault="001C219C" w:rsidP="00ED315C">
            <w:pPr>
              <w:pStyle w:val="IsiTabel"/>
            </w:pPr>
            <w:proofErr w:type="spellStart"/>
            <w:r w:rsidRPr="001C219C">
              <w:t>Dmnl</w:t>
            </w:r>
            <w:proofErr w:type="spellEnd"/>
          </w:p>
        </w:tc>
      </w:tr>
      <w:tr w:rsidR="00ED315C" w14:paraId="27FB5810" w14:textId="77777777" w:rsidTr="001C219C">
        <w:tc>
          <w:tcPr>
            <w:tcW w:w="1144" w:type="pct"/>
            <w:vMerge/>
            <w:vAlign w:val="center"/>
          </w:tcPr>
          <w:p w14:paraId="7CC772F8" w14:textId="77777777" w:rsidR="00ED315C" w:rsidRPr="00187319" w:rsidRDefault="00ED315C" w:rsidP="00ED315C">
            <w:pPr>
              <w:pStyle w:val="IsiTabel"/>
            </w:pPr>
          </w:p>
        </w:tc>
        <w:tc>
          <w:tcPr>
            <w:tcW w:w="1293" w:type="pct"/>
            <w:vAlign w:val="center"/>
          </w:tcPr>
          <w:p w14:paraId="0A928876" w14:textId="581D001D" w:rsidR="00ED315C" w:rsidRPr="00187319" w:rsidRDefault="00ED315C" w:rsidP="00ED315C">
            <w:pPr>
              <w:pStyle w:val="IsiTabel"/>
            </w:pPr>
            <w:r w:rsidRPr="00187319">
              <w:t>Rata-rata Lama Menginap Tamu</w:t>
            </w:r>
          </w:p>
        </w:tc>
        <w:tc>
          <w:tcPr>
            <w:tcW w:w="1293" w:type="pct"/>
            <w:vAlign w:val="center"/>
          </w:tcPr>
          <w:p w14:paraId="3289CDCA" w14:textId="126015B7" w:rsidR="00ED315C" w:rsidRPr="00187319" w:rsidRDefault="001C219C" w:rsidP="00ED315C">
            <w:pPr>
              <w:pStyle w:val="IsiTabel"/>
            </w:pPr>
            <w:r w:rsidRPr="001C219C">
              <w:t xml:space="preserve">Rata-rata malam menginap </w:t>
            </w:r>
            <w:r w:rsidR="00C42047">
              <w:t>tamu</w:t>
            </w:r>
          </w:p>
        </w:tc>
        <w:tc>
          <w:tcPr>
            <w:tcW w:w="1270" w:type="pct"/>
            <w:vAlign w:val="center"/>
          </w:tcPr>
          <w:p w14:paraId="6BA89DB0" w14:textId="1012BEA9" w:rsidR="00ED315C" w:rsidRPr="00187319" w:rsidRDefault="001C219C" w:rsidP="00ED315C">
            <w:pPr>
              <w:pStyle w:val="IsiTabel"/>
            </w:pPr>
            <w:r w:rsidRPr="001C219C">
              <w:t>Malam</w:t>
            </w:r>
          </w:p>
        </w:tc>
      </w:tr>
      <w:tr w:rsidR="00ED315C" w14:paraId="4A7AAD28" w14:textId="77777777" w:rsidTr="001C219C">
        <w:tc>
          <w:tcPr>
            <w:tcW w:w="1144" w:type="pct"/>
            <w:vMerge/>
            <w:vAlign w:val="center"/>
          </w:tcPr>
          <w:p w14:paraId="706E2225" w14:textId="77777777" w:rsidR="00ED315C" w:rsidRPr="00187319" w:rsidRDefault="00ED315C" w:rsidP="00ED315C">
            <w:pPr>
              <w:pStyle w:val="IsiTabel"/>
            </w:pPr>
          </w:p>
        </w:tc>
        <w:tc>
          <w:tcPr>
            <w:tcW w:w="1293" w:type="pct"/>
            <w:vAlign w:val="center"/>
          </w:tcPr>
          <w:p w14:paraId="4C20D875" w14:textId="6906A31A" w:rsidR="00ED315C" w:rsidRPr="00187319" w:rsidRDefault="00ED315C" w:rsidP="00ED315C">
            <w:pPr>
              <w:pStyle w:val="IsiTabel"/>
            </w:pPr>
            <w:r w:rsidRPr="00187319">
              <w:t>Pengeluaran per Kunjungan</w:t>
            </w:r>
          </w:p>
        </w:tc>
        <w:tc>
          <w:tcPr>
            <w:tcW w:w="1293" w:type="pct"/>
            <w:vAlign w:val="center"/>
          </w:tcPr>
          <w:p w14:paraId="231CD374" w14:textId="6CD00178" w:rsidR="00ED315C" w:rsidRPr="00187319" w:rsidRDefault="001C219C" w:rsidP="00ED315C">
            <w:pPr>
              <w:pStyle w:val="IsiTabel"/>
            </w:pPr>
            <w:r w:rsidRPr="001C219C">
              <w:t>Rata-rata belanja wisatawan per kunjungan</w:t>
            </w:r>
          </w:p>
        </w:tc>
        <w:tc>
          <w:tcPr>
            <w:tcW w:w="1270" w:type="pct"/>
            <w:vAlign w:val="center"/>
          </w:tcPr>
          <w:p w14:paraId="23E8BF8A" w14:textId="05CA374F" w:rsidR="00ED315C" w:rsidRPr="00187319" w:rsidRDefault="001C219C" w:rsidP="00ED315C">
            <w:pPr>
              <w:pStyle w:val="IsiTabel"/>
            </w:pPr>
            <w:r w:rsidRPr="001C219C">
              <w:t>Miliar Rp/Kunjungan</w:t>
            </w:r>
          </w:p>
        </w:tc>
      </w:tr>
      <w:tr w:rsidR="00ED315C" w14:paraId="38E52333" w14:textId="77777777" w:rsidTr="001C219C">
        <w:tc>
          <w:tcPr>
            <w:tcW w:w="1144" w:type="pct"/>
            <w:vMerge w:val="restart"/>
            <w:vAlign w:val="center"/>
          </w:tcPr>
          <w:p w14:paraId="5F51AC80" w14:textId="651545BB" w:rsidR="00ED315C" w:rsidRPr="00187319" w:rsidRDefault="00ED315C" w:rsidP="00ED315C">
            <w:pPr>
              <w:pStyle w:val="IsiTabel"/>
            </w:pPr>
            <w:r>
              <w:t>Akomodasi</w:t>
            </w:r>
          </w:p>
        </w:tc>
        <w:tc>
          <w:tcPr>
            <w:tcW w:w="1293" w:type="pct"/>
            <w:vAlign w:val="center"/>
          </w:tcPr>
          <w:p w14:paraId="5B538397" w14:textId="2D19A452" w:rsidR="00ED315C" w:rsidRPr="00187319" w:rsidRDefault="00ED315C" w:rsidP="00ED315C">
            <w:pPr>
              <w:pStyle w:val="IsiTabel"/>
            </w:pPr>
            <w:r w:rsidRPr="00373A94">
              <w:t>Jumlah Hotel dan Akomodasi</w:t>
            </w:r>
          </w:p>
        </w:tc>
        <w:tc>
          <w:tcPr>
            <w:tcW w:w="1293" w:type="pct"/>
            <w:vAlign w:val="center"/>
          </w:tcPr>
          <w:p w14:paraId="2DEC1092" w14:textId="29680A43" w:rsidR="00ED315C" w:rsidRPr="00187319" w:rsidRDefault="001C219C" w:rsidP="00ED315C">
            <w:pPr>
              <w:pStyle w:val="IsiTabel"/>
            </w:pPr>
            <w:r w:rsidRPr="001C219C">
              <w:t>Jumlah unit usaha akomodasi</w:t>
            </w:r>
            <w:r>
              <w:t xml:space="preserve"> Hotel bintang dan Non-Bintang</w:t>
            </w:r>
          </w:p>
        </w:tc>
        <w:tc>
          <w:tcPr>
            <w:tcW w:w="1270" w:type="pct"/>
            <w:vAlign w:val="center"/>
          </w:tcPr>
          <w:p w14:paraId="54448D46" w14:textId="22AF2111" w:rsidR="00ED315C" w:rsidRPr="00187319" w:rsidRDefault="001C219C" w:rsidP="00ED315C">
            <w:pPr>
              <w:pStyle w:val="IsiTabel"/>
            </w:pPr>
            <w:r w:rsidRPr="001C219C">
              <w:t>Unit Akomodasi</w:t>
            </w:r>
          </w:p>
        </w:tc>
      </w:tr>
      <w:tr w:rsidR="00ED315C" w14:paraId="13802B4E" w14:textId="77777777" w:rsidTr="001C219C">
        <w:tc>
          <w:tcPr>
            <w:tcW w:w="1144" w:type="pct"/>
            <w:vMerge/>
            <w:vAlign w:val="center"/>
          </w:tcPr>
          <w:p w14:paraId="1945D85D" w14:textId="77777777" w:rsidR="00ED315C" w:rsidRDefault="00ED315C" w:rsidP="00ED315C">
            <w:pPr>
              <w:pStyle w:val="IsiTabel"/>
            </w:pPr>
          </w:p>
        </w:tc>
        <w:tc>
          <w:tcPr>
            <w:tcW w:w="1293" w:type="pct"/>
            <w:vAlign w:val="center"/>
          </w:tcPr>
          <w:p w14:paraId="278A1B0A" w14:textId="03024538" w:rsidR="00ED315C" w:rsidRPr="00187319" w:rsidRDefault="00ED315C" w:rsidP="00ED315C">
            <w:pPr>
              <w:pStyle w:val="IsiTabel"/>
            </w:pPr>
            <w:r w:rsidRPr="00373A94">
              <w:t>Jumlah Kamar</w:t>
            </w:r>
          </w:p>
        </w:tc>
        <w:tc>
          <w:tcPr>
            <w:tcW w:w="1293" w:type="pct"/>
            <w:vAlign w:val="center"/>
          </w:tcPr>
          <w:p w14:paraId="783C0B66" w14:textId="4FF800B6" w:rsidR="00ED315C" w:rsidRPr="00187319" w:rsidRDefault="001C219C" w:rsidP="00ED315C">
            <w:pPr>
              <w:pStyle w:val="IsiTabel"/>
            </w:pPr>
            <w:r w:rsidRPr="001C219C">
              <w:t>Jumlah kamar tersedia</w:t>
            </w:r>
          </w:p>
        </w:tc>
        <w:tc>
          <w:tcPr>
            <w:tcW w:w="1270" w:type="pct"/>
            <w:vAlign w:val="center"/>
          </w:tcPr>
          <w:p w14:paraId="328E2DCF" w14:textId="7F88ED56" w:rsidR="001C219C" w:rsidRPr="00187319" w:rsidRDefault="001C219C" w:rsidP="00ED315C">
            <w:pPr>
              <w:pStyle w:val="IsiTabel"/>
            </w:pPr>
            <w:r>
              <w:t>Kamar</w:t>
            </w:r>
          </w:p>
        </w:tc>
      </w:tr>
      <w:tr w:rsidR="00ED315C" w14:paraId="2EF7D8BD" w14:textId="77777777" w:rsidTr="001C219C">
        <w:tc>
          <w:tcPr>
            <w:tcW w:w="1144" w:type="pct"/>
            <w:vMerge/>
            <w:vAlign w:val="center"/>
          </w:tcPr>
          <w:p w14:paraId="211AC02B" w14:textId="77777777" w:rsidR="00ED315C" w:rsidRDefault="00ED315C" w:rsidP="00ED315C">
            <w:pPr>
              <w:pStyle w:val="IsiTabel"/>
            </w:pPr>
          </w:p>
        </w:tc>
        <w:tc>
          <w:tcPr>
            <w:tcW w:w="1293" w:type="pct"/>
            <w:vAlign w:val="center"/>
          </w:tcPr>
          <w:p w14:paraId="1A4B06F8" w14:textId="0C10E223" w:rsidR="00ED315C" w:rsidRPr="00187319" w:rsidRDefault="00ED315C" w:rsidP="00ED315C">
            <w:pPr>
              <w:pStyle w:val="IsiTabel"/>
            </w:pPr>
            <w:r w:rsidRPr="00373A94">
              <w:t>Tingkat Penghunian Kamar (TPK)</w:t>
            </w:r>
          </w:p>
        </w:tc>
        <w:tc>
          <w:tcPr>
            <w:tcW w:w="1293" w:type="pct"/>
            <w:vAlign w:val="center"/>
          </w:tcPr>
          <w:p w14:paraId="4B57074C" w14:textId="68AF6B38" w:rsidR="00ED315C" w:rsidRPr="00187319" w:rsidRDefault="001C219C" w:rsidP="00ED315C">
            <w:pPr>
              <w:pStyle w:val="IsiTabel"/>
            </w:pPr>
            <w:r w:rsidRPr="001C219C">
              <w:t>Persentase kamar terisi</w:t>
            </w:r>
          </w:p>
        </w:tc>
        <w:tc>
          <w:tcPr>
            <w:tcW w:w="1270" w:type="pct"/>
            <w:vAlign w:val="center"/>
          </w:tcPr>
          <w:p w14:paraId="64BFD915" w14:textId="66BEBDA2" w:rsidR="00ED315C" w:rsidRPr="00187319" w:rsidRDefault="001C219C" w:rsidP="00ED315C">
            <w:pPr>
              <w:pStyle w:val="IsiTabel"/>
            </w:pPr>
            <w:r w:rsidRPr="001C219C">
              <w:t>Persen</w:t>
            </w:r>
          </w:p>
        </w:tc>
      </w:tr>
      <w:tr w:rsidR="00ED315C" w14:paraId="7260DA5D" w14:textId="77777777" w:rsidTr="001C219C">
        <w:tc>
          <w:tcPr>
            <w:tcW w:w="1144" w:type="pct"/>
            <w:vMerge/>
            <w:vAlign w:val="center"/>
          </w:tcPr>
          <w:p w14:paraId="5928ADC4" w14:textId="77777777" w:rsidR="00ED315C" w:rsidRDefault="00ED315C" w:rsidP="00ED315C">
            <w:pPr>
              <w:pStyle w:val="IsiTabel"/>
            </w:pPr>
          </w:p>
        </w:tc>
        <w:tc>
          <w:tcPr>
            <w:tcW w:w="1293" w:type="pct"/>
            <w:vAlign w:val="center"/>
          </w:tcPr>
          <w:p w14:paraId="089F10C6" w14:textId="035839F5" w:rsidR="00ED315C" w:rsidRPr="00187319" w:rsidRDefault="00ED315C" w:rsidP="00ED315C">
            <w:pPr>
              <w:pStyle w:val="IsiTabel"/>
            </w:pPr>
            <w:r w:rsidRPr="00373A94">
              <w:t>Tingkat Penghunian Ganda Kamar (TPG)</w:t>
            </w:r>
          </w:p>
        </w:tc>
        <w:tc>
          <w:tcPr>
            <w:tcW w:w="1293" w:type="pct"/>
            <w:vAlign w:val="center"/>
          </w:tcPr>
          <w:p w14:paraId="595323DE" w14:textId="5A00033A" w:rsidR="00ED315C" w:rsidRPr="00187319" w:rsidRDefault="001C219C" w:rsidP="00ED315C">
            <w:pPr>
              <w:pStyle w:val="IsiTabel"/>
            </w:pPr>
            <w:r w:rsidRPr="001C219C">
              <w:t>Rata-rata tamu per kamar terisi</w:t>
            </w:r>
          </w:p>
        </w:tc>
        <w:tc>
          <w:tcPr>
            <w:tcW w:w="1270" w:type="pct"/>
            <w:vAlign w:val="center"/>
          </w:tcPr>
          <w:p w14:paraId="6593CE5E" w14:textId="31F15B4D" w:rsidR="00ED315C" w:rsidRPr="00187319" w:rsidRDefault="00630746" w:rsidP="00ED315C">
            <w:pPr>
              <w:pStyle w:val="IsiTabel"/>
            </w:pPr>
            <w:r>
              <w:t>Orang</w:t>
            </w:r>
          </w:p>
        </w:tc>
      </w:tr>
      <w:tr w:rsidR="00ED315C" w14:paraId="5819C1F5" w14:textId="77777777" w:rsidTr="001C219C">
        <w:tc>
          <w:tcPr>
            <w:tcW w:w="1144" w:type="pct"/>
            <w:vAlign w:val="center"/>
          </w:tcPr>
          <w:p w14:paraId="2352E3C9" w14:textId="20EAD4F1" w:rsidR="00ED315C" w:rsidRDefault="00ED315C" w:rsidP="00ED315C">
            <w:pPr>
              <w:pStyle w:val="IsiTabel"/>
            </w:pPr>
            <w:r w:rsidRPr="00373A94">
              <w:t>Objek Daya Tarik Wisata</w:t>
            </w:r>
          </w:p>
        </w:tc>
        <w:tc>
          <w:tcPr>
            <w:tcW w:w="1293" w:type="pct"/>
            <w:vAlign w:val="center"/>
          </w:tcPr>
          <w:p w14:paraId="3DF966A5" w14:textId="1634900B" w:rsidR="00ED315C" w:rsidRPr="00373A94" w:rsidRDefault="00ED315C" w:rsidP="00ED315C">
            <w:pPr>
              <w:pStyle w:val="IsiTabel"/>
            </w:pPr>
            <w:r w:rsidRPr="00373A94">
              <w:t>Jumlah Objek Daya Tarik Wisata</w:t>
            </w:r>
          </w:p>
        </w:tc>
        <w:tc>
          <w:tcPr>
            <w:tcW w:w="1293" w:type="pct"/>
            <w:vAlign w:val="center"/>
          </w:tcPr>
          <w:p w14:paraId="23E38C81" w14:textId="4F1147E3" w:rsidR="00ED315C" w:rsidRPr="00187319" w:rsidRDefault="001C219C" w:rsidP="00ED315C">
            <w:pPr>
              <w:pStyle w:val="IsiTabel"/>
            </w:pPr>
            <w:r w:rsidRPr="001C219C">
              <w:t>Jumlah unit ODTW terdaftar</w:t>
            </w:r>
          </w:p>
        </w:tc>
        <w:tc>
          <w:tcPr>
            <w:tcW w:w="1270" w:type="pct"/>
            <w:vAlign w:val="center"/>
          </w:tcPr>
          <w:p w14:paraId="6B91EC0E" w14:textId="32110D0E" w:rsidR="00ED315C" w:rsidRPr="00187319" w:rsidRDefault="001C219C" w:rsidP="00ED315C">
            <w:pPr>
              <w:pStyle w:val="IsiTabel"/>
            </w:pPr>
            <w:r w:rsidRPr="001C219C">
              <w:t>Unit</w:t>
            </w:r>
          </w:p>
        </w:tc>
      </w:tr>
      <w:tr w:rsidR="001C219C" w14:paraId="19E63CF4" w14:textId="77777777" w:rsidTr="001C219C">
        <w:tc>
          <w:tcPr>
            <w:tcW w:w="1144" w:type="pct"/>
            <w:vAlign w:val="center"/>
          </w:tcPr>
          <w:p w14:paraId="37C62C05" w14:textId="0F3550B6" w:rsidR="001C219C" w:rsidRDefault="001C219C" w:rsidP="00ED315C">
            <w:pPr>
              <w:pStyle w:val="IsiTabel"/>
            </w:pPr>
            <w:r>
              <w:t>Ketenagakerjaan</w:t>
            </w:r>
          </w:p>
        </w:tc>
        <w:tc>
          <w:tcPr>
            <w:tcW w:w="1293" w:type="pct"/>
            <w:vAlign w:val="center"/>
          </w:tcPr>
          <w:p w14:paraId="48939787" w14:textId="63EFA4DF" w:rsidR="001C219C" w:rsidRPr="00373A94" w:rsidRDefault="001C219C" w:rsidP="00ED315C">
            <w:pPr>
              <w:pStyle w:val="IsiTabel"/>
            </w:pPr>
            <w:r w:rsidRPr="00373A94">
              <w:t>Tenaga Kerja Pariwisata</w:t>
            </w:r>
          </w:p>
        </w:tc>
        <w:tc>
          <w:tcPr>
            <w:tcW w:w="1293" w:type="pct"/>
            <w:vAlign w:val="center"/>
          </w:tcPr>
          <w:p w14:paraId="6128FC78" w14:textId="1E500EBF" w:rsidR="001C219C" w:rsidRPr="00187319" w:rsidRDefault="001C219C" w:rsidP="00ED315C">
            <w:pPr>
              <w:pStyle w:val="IsiTabel"/>
            </w:pPr>
            <w:r w:rsidRPr="001C219C">
              <w:t>Jumlah pekerja pada KBLI kategori I dan R,S,T,U</w:t>
            </w:r>
          </w:p>
        </w:tc>
        <w:tc>
          <w:tcPr>
            <w:tcW w:w="1270" w:type="pct"/>
            <w:vAlign w:val="center"/>
          </w:tcPr>
          <w:p w14:paraId="7C6A6D0B" w14:textId="60C7BE98" w:rsidR="001C219C" w:rsidRPr="00187319" w:rsidRDefault="001C219C" w:rsidP="00ED315C">
            <w:pPr>
              <w:pStyle w:val="IsiTabel"/>
            </w:pPr>
            <w:r w:rsidRPr="001C219C">
              <w:t>Jiwa</w:t>
            </w:r>
          </w:p>
        </w:tc>
      </w:tr>
      <w:tr w:rsidR="001C219C" w14:paraId="56F90B7A" w14:textId="77777777" w:rsidTr="001C219C">
        <w:tc>
          <w:tcPr>
            <w:tcW w:w="1144" w:type="pct"/>
            <w:vMerge w:val="restart"/>
            <w:vAlign w:val="center"/>
          </w:tcPr>
          <w:p w14:paraId="37C5AE5D" w14:textId="5D9DC061" w:rsidR="001C219C" w:rsidRDefault="001C219C" w:rsidP="001C219C">
            <w:pPr>
              <w:pStyle w:val="IsiTabel"/>
            </w:pPr>
            <w:r>
              <w:t>Ekonomi</w:t>
            </w:r>
          </w:p>
        </w:tc>
        <w:tc>
          <w:tcPr>
            <w:tcW w:w="1293" w:type="pct"/>
            <w:vAlign w:val="center"/>
          </w:tcPr>
          <w:p w14:paraId="35BEE89F" w14:textId="562CEFBF" w:rsidR="001C219C" w:rsidRPr="00373A94" w:rsidRDefault="001C219C" w:rsidP="00ED315C">
            <w:pPr>
              <w:pStyle w:val="IsiTabel"/>
            </w:pPr>
            <w:r w:rsidRPr="00ED315C">
              <w:t>PDRB Sektor Pariwisata</w:t>
            </w:r>
          </w:p>
        </w:tc>
        <w:tc>
          <w:tcPr>
            <w:tcW w:w="1293" w:type="pct"/>
            <w:vAlign w:val="center"/>
          </w:tcPr>
          <w:p w14:paraId="77EEF67F" w14:textId="08679AA5" w:rsidR="001C219C" w:rsidRPr="00187319" w:rsidRDefault="001C219C" w:rsidP="00ED315C">
            <w:pPr>
              <w:pStyle w:val="IsiTabel"/>
            </w:pPr>
            <w:r w:rsidRPr="001C219C">
              <w:t>PDRB ADHK kategori I dan R,S,T,U</w:t>
            </w:r>
          </w:p>
        </w:tc>
        <w:tc>
          <w:tcPr>
            <w:tcW w:w="1270" w:type="pct"/>
            <w:vAlign w:val="center"/>
          </w:tcPr>
          <w:p w14:paraId="25736511" w14:textId="6DD8C914" w:rsidR="001C219C" w:rsidRPr="00187319" w:rsidRDefault="00D23342" w:rsidP="00ED315C">
            <w:pPr>
              <w:pStyle w:val="IsiTabel"/>
            </w:pPr>
            <w:r w:rsidRPr="00D23342">
              <w:t>Miliar Rupiah</w:t>
            </w:r>
          </w:p>
        </w:tc>
      </w:tr>
      <w:tr w:rsidR="001C219C" w14:paraId="39E40FF1" w14:textId="77777777" w:rsidTr="001C219C">
        <w:tc>
          <w:tcPr>
            <w:tcW w:w="1144" w:type="pct"/>
            <w:vMerge/>
            <w:vAlign w:val="center"/>
          </w:tcPr>
          <w:p w14:paraId="43E01293" w14:textId="62F23F3A" w:rsidR="001C219C" w:rsidRDefault="001C219C" w:rsidP="00ED315C">
            <w:pPr>
              <w:pStyle w:val="IsiTabel"/>
            </w:pPr>
          </w:p>
        </w:tc>
        <w:tc>
          <w:tcPr>
            <w:tcW w:w="1293" w:type="pct"/>
            <w:vAlign w:val="center"/>
          </w:tcPr>
          <w:p w14:paraId="063563E7" w14:textId="4B8E93EF" w:rsidR="001C219C" w:rsidRPr="00373A94" w:rsidRDefault="001C219C" w:rsidP="00ED315C">
            <w:pPr>
              <w:pStyle w:val="IsiTabel"/>
            </w:pPr>
            <w:r w:rsidRPr="00ED315C">
              <w:t>Investasi Sektor Pariwisata</w:t>
            </w:r>
          </w:p>
        </w:tc>
        <w:tc>
          <w:tcPr>
            <w:tcW w:w="1293" w:type="pct"/>
            <w:vAlign w:val="center"/>
          </w:tcPr>
          <w:p w14:paraId="494647DE" w14:textId="0F5EBCBC" w:rsidR="001C219C" w:rsidRPr="00187319" w:rsidRDefault="001C219C" w:rsidP="00ED315C">
            <w:pPr>
              <w:pStyle w:val="IsiTabel"/>
            </w:pPr>
            <w:r w:rsidRPr="001C219C">
              <w:t>Realisasi PMA dan PMDN pada KBLI pariwisata terpilih</w:t>
            </w:r>
            <w:r>
              <w:t>.</w:t>
            </w:r>
          </w:p>
        </w:tc>
        <w:tc>
          <w:tcPr>
            <w:tcW w:w="1270" w:type="pct"/>
            <w:vAlign w:val="center"/>
          </w:tcPr>
          <w:p w14:paraId="283FFD45" w14:textId="5486B620" w:rsidR="001C219C" w:rsidRPr="00187319" w:rsidRDefault="00D23342" w:rsidP="00ED315C">
            <w:pPr>
              <w:pStyle w:val="IsiTabel"/>
            </w:pPr>
            <w:r w:rsidRPr="00D23342">
              <w:t>Miliar Rupiah</w:t>
            </w:r>
          </w:p>
        </w:tc>
      </w:tr>
      <w:tr w:rsidR="001C219C" w14:paraId="5D0A87F0" w14:textId="77777777" w:rsidTr="001C219C">
        <w:tc>
          <w:tcPr>
            <w:tcW w:w="1144" w:type="pct"/>
            <w:vMerge w:val="restart"/>
            <w:vAlign w:val="center"/>
          </w:tcPr>
          <w:p w14:paraId="4CB38599" w14:textId="27DF56F2" w:rsidR="001C219C" w:rsidRDefault="001C219C" w:rsidP="00ED315C">
            <w:pPr>
              <w:pStyle w:val="IsiTabel"/>
            </w:pPr>
            <w:r>
              <w:t xml:space="preserve">Lahan </w:t>
            </w:r>
          </w:p>
        </w:tc>
        <w:tc>
          <w:tcPr>
            <w:tcW w:w="1293" w:type="pct"/>
            <w:vAlign w:val="center"/>
          </w:tcPr>
          <w:p w14:paraId="1E19193F" w14:textId="35CD5268" w:rsidR="001C219C" w:rsidRPr="00373A94" w:rsidRDefault="001C219C" w:rsidP="00ED315C">
            <w:pPr>
              <w:pStyle w:val="IsiTabel"/>
            </w:pPr>
            <w:r w:rsidRPr="00ED315C">
              <w:t>Lahan Terbangun</w:t>
            </w:r>
            <w:r w:rsidR="00D23342">
              <w:t xml:space="preserve"> (Citra Satelit)</w:t>
            </w:r>
          </w:p>
        </w:tc>
        <w:tc>
          <w:tcPr>
            <w:tcW w:w="1293" w:type="pct"/>
            <w:vAlign w:val="center"/>
          </w:tcPr>
          <w:p w14:paraId="43EA577C" w14:textId="77A85CF7" w:rsidR="001C219C" w:rsidRPr="00187319" w:rsidRDefault="001C219C" w:rsidP="00ED315C">
            <w:pPr>
              <w:pStyle w:val="IsiTabel"/>
            </w:pPr>
            <w:r w:rsidRPr="001C219C">
              <w:t>Luas kelas tutupan lahan terbangun</w:t>
            </w:r>
          </w:p>
        </w:tc>
        <w:tc>
          <w:tcPr>
            <w:tcW w:w="1270" w:type="pct"/>
            <w:vAlign w:val="center"/>
          </w:tcPr>
          <w:p w14:paraId="102B0279" w14:textId="0A0FDB88" w:rsidR="001C219C" w:rsidRPr="00187319" w:rsidRDefault="00D23342" w:rsidP="00ED315C">
            <w:pPr>
              <w:pStyle w:val="IsiTabel"/>
            </w:pPr>
            <w:r>
              <w:t>Hektar</w:t>
            </w:r>
          </w:p>
        </w:tc>
      </w:tr>
      <w:tr w:rsidR="001C219C" w14:paraId="4EAE267D" w14:textId="77777777" w:rsidTr="001C219C">
        <w:tc>
          <w:tcPr>
            <w:tcW w:w="1144" w:type="pct"/>
            <w:vMerge/>
            <w:vAlign w:val="center"/>
          </w:tcPr>
          <w:p w14:paraId="143E8A04" w14:textId="07EA4027" w:rsidR="001C219C" w:rsidRDefault="001C219C" w:rsidP="00ED315C">
            <w:pPr>
              <w:pStyle w:val="IsiTabel"/>
            </w:pPr>
          </w:p>
        </w:tc>
        <w:tc>
          <w:tcPr>
            <w:tcW w:w="1293" w:type="pct"/>
            <w:vAlign w:val="center"/>
          </w:tcPr>
          <w:p w14:paraId="3E417AD8" w14:textId="61CF2DDF" w:rsidR="001C219C" w:rsidRPr="00373A94" w:rsidRDefault="001C219C" w:rsidP="00ED315C">
            <w:pPr>
              <w:pStyle w:val="IsiTabel"/>
            </w:pPr>
            <w:r w:rsidRPr="00ED315C">
              <w:t>Luas Lahan Tersedia</w:t>
            </w:r>
          </w:p>
        </w:tc>
        <w:tc>
          <w:tcPr>
            <w:tcW w:w="1293" w:type="pct"/>
            <w:vAlign w:val="center"/>
          </w:tcPr>
          <w:p w14:paraId="71127D91" w14:textId="6FCB6D68" w:rsidR="001C219C" w:rsidRPr="00187319" w:rsidRDefault="00D23342" w:rsidP="00ED315C">
            <w:pPr>
              <w:pStyle w:val="IsiTabel"/>
            </w:pPr>
            <w:r w:rsidRPr="00D23342">
              <w:t>Luas wilayah administratif</w:t>
            </w:r>
          </w:p>
        </w:tc>
        <w:tc>
          <w:tcPr>
            <w:tcW w:w="1270" w:type="pct"/>
            <w:vAlign w:val="center"/>
          </w:tcPr>
          <w:p w14:paraId="6D68205B" w14:textId="538631D4" w:rsidR="001C219C" w:rsidRPr="00187319" w:rsidRDefault="00D23342" w:rsidP="00ED315C">
            <w:pPr>
              <w:pStyle w:val="IsiTabel"/>
            </w:pPr>
            <w:r>
              <w:t>Hektar</w:t>
            </w:r>
          </w:p>
        </w:tc>
      </w:tr>
      <w:tr w:rsidR="001C219C" w14:paraId="25839344" w14:textId="77777777" w:rsidTr="001C219C">
        <w:tc>
          <w:tcPr>
            <w:tcW w:w="1144" w:type="pct"/>
            <w:vAlign w:val="center"/>
          </w:tcPr>
          <w:p w14:paraId="3DF1826A" w14:textId="6D90D9C5" w:rsidR="001C219C" w:rsidRDefault="001C219C" w:rsidP="00ED315C">
            <w:pPr>
              <w:pStyle w:val="IsiTabel"/>
            </w:pPr>
            <w:r w:rsidRPr="00373A94">
              <w:t>Objek Daya Tarik Wisata (Citra Satelit)</w:t>
            </w:r>
          </w:p>
        </w:tc>
        <w:tc>
          <w:tcPr>
            <w:tcW w:w="1293" w:type="pct"/>
            <w:vAlign w:val="center"/>
          </w:tcPr>
          <w:p w14:paraId="7524DEAB" w14:textId="75027EF5" w:rsidR="001C219C" w:rsidRPr="00373A94" w:rsidRDefault="001C219C" w:rsidP="00ED315C">
            <w:pPr>
              <w:pStyle w:val="IsiTabel"/>
            </w:pPr>
            <w:r w:rsidRPr="00ED315C">
              <w:t>Intensitas Cahaya Malam</w:t>
            </w:r>
            <w:r>
              <w:t xml:space="preserve"> (</w:t>
            </w:r>
            <w:proofErr w:type="spellStart"/>
            <w:r>
              <w:t>Nigthtime</w:t>
            </w:r>
            <w:proofErr w:type="spellEnd"/>
            <w:r>
              <w:t xml:space="preserve"> Light (NTL))</w:t>
            </w:r>
          </w:p>
        </w:tc>
        <w:tc>
          <w:tcPr>
            <w:tcW w:w="1293" w:type="pct"/>
            <w:vAlign w:val="center"/>
          </w:tcPr>
          <w:p w14:paraId="227F2EDF" w14:textId="7A815F17" w:rsidR="001C219C" w:rsidRPr="00187319" w:rsidRDefault="00D23342" w:rsidP="00ED315C">
            <w:pPr>
              <w:pStyle w:val="IsiTabel"/>
            </w:pPr>
            <w:proofErr w:type="spellStart"/>
            <w:r w:rsidRPr="00D23342">
              <w:t>Radiansi</w:t>
            </w:r>
            <w:proofErr w:type="spellEnd"/>
            <w:r w:rsidRPr="00D23342">
              <w:t xml:space="preserve"> komposit tahunan</w:t>
            </w:r>
          </w:p>
        </w:tc>
        <w:tc>
          <w:tcPr>
            <w:tcW w:w="1270" w:type="pct"/>
            <w:vAlign w:val="center"/>
          </w:tcPr>
          <w:p w14:paraId="0435F84F" w14:textId="5ECFD89A" w:rsidR="001C219C" w:rsidRPr="00187319" w:rsidRDefault="00D23342" w:rsidP="00ED315C">
            <w:pPr>
              <w:pStyle w:val="IsiTabel"/>
            </w:pPr>
            <w:proofErr w:type="spellStart"/>
            <w:r w:rsidRPr="00D23342">
              <w:t>nW</w:t>
            </w:r>
            <w:proofErr w:type="spellEnd"/>
            <w:r w:rsidRPr="00D23342">
              <w:t>/cm²/</w:t>
            </w:r>
            <w:proofErr w:type="spellStart"/>
            <w:r w:rsidRPr="00D23342">
              <w:t>sr</w:t>
            </w:r>
            <w:proofErr w:type="spellEnd"/>
          </w:p>
        </w:tc>
      </w:tr>
    </w:tbl>
    <w:p w14:paraId="29545AA6" w14:textId="77777777" w:rsidR="00FC2FE0" w:rsidRDefault="00FC2FE0" w:rsidP="00FC2FE0">
      <w:pPr>
        <w:ind w:firstLine="0"/>
      </w:pPr>
    </w:p>
    <w:p w14:paraId="06D6E14A" w14:textId="193D365A" w:rsidR="00373A94" w:rsidRDefault="00373A94" w:rsidP="00FC2FE0">
      <w:pPr>
        <w:ind w:firstLine="0"/>
      </w:pPr>
      <w:r>
        <w:t>Tabel 2 (Lanjutan)</w:t>
      </w:r>
    </w:p>
    <w:tbl>
      <w:tblPr>
        <w:tblStyle w:val="TableGrid"/>
        <w:tblW w:w="5041" w:type="pct"/>
        <w:tblBorders>
          <w:left w:val="none" w:sz="0" w:space="0" w:color="auto"/>
          <w:right w:val="none" w:sz="0" w:space="0" w:color="auto"/>
          <w:insideV w:val="none" w:sz="0" w:space="0" w:color="auto"/>
        </w:tblBorders>
        <w:tblLook w:val="04A0" w:firstRow="1" w:lastRow="0" w:firstColumn="1" w:lastColumn="0" w:noHBand="0" w:noVBand="1"/>
      </w:tblPr>
      <w:tblGrid>
        <w:gridCol w:w="1829"/>
        <w:gridCol w:w="1829"/>
        <w:gridCol w:w="992"/>
        <w:gridCol w:w="1469"/>
        <w:gridCol w:w="1878"/>
      </w:tblGrid>
      <w:tr w:rsidR="00187319" w14:paraId="2DE35368" w14:textId="77777777" w:rsidTr="00B01833">
        <w:trPr>
          <w:tblHeader/>
        </w:trPr>
        <w:tc>
          <w:tcPr>
            <w:tcW w:w="1144" w:type="pct"/>
            <w:vAlign w:val="center"/>
          </w:tcPr>
          <w:p w14:paraId="00C1B6F1" w14:textId="59AF6A69" w:rsidR="00187319" w:rsidRDefault="00187319" w:rsidP="00187319">
            <w:pPr>
              <w:pStyle w:val="HeaderdanNomorKolompadaTabel"/>
            </w:pPr>
            <w:r w:rsidRPr="00187319">
              <w:t>Kelompok Data</w:t>
            </w:r>
          </w:p>
        </w:tc>
        <w:tc>
          <w:tcPr>
            <w:tcW w:w="1144" w:type="pct"/>
            <w:vAlign w:val="center"/>
          </w:tcPr>
          <w:p w14:paraId="2293DD0C" w14:textId="39922AB7" w:rsidR="00187319" w:rsidRDefault="00187319" w:rsidP="00187319">
            <w:pPr>
              <w:pStyle w:val="HeaderdanNomorKolompadaTabel"/>
            </w:pPr>
            <w:r w:rsidRPr="00187319">
              <w:t>Variabel</w:t>
            </w:r>
          </w:p>
        </w:tc>
        <w:tc>
          <w:tcPr>
            <w:tcW w:w="620" w:type="pct"/>
            <w:vAlign w:val="center"/>
          </w:tcPr>
          <w:p w14:paraId="21D65BBE" w14:textId="6878E3A2" w:rsidR="00187319" w:rsidRDefault="00187319" w:rsidP="00187319">
            <w:pPr>
              <w:pStyle w:val="HeaderdanNomorKolompadaTabel"/>
            </w:pPr>
            <w:r>
              <w:t>Periode</w:t>
            </w:r>
          </w:p>
        </w:tc>
        <w:tc>
          <w:tcPr>
            <w:tcW w:w="918" w:type="pct"/>
            <w:vAlign w:val="center"/>
          </w:tcPr>
          <w:p w14:paraId="378A58F2" w14:textId="77777777" w:rsidR="00187319" w:rsidRDefault="00187319" w:rsidP="00187319">
            <w:pPr>
              <w:pStyle w:val="HeaderdanNomorKolompadaTabel"/>
            </w:pPr>
            <w:r>
              <w:t>Skala Ketersediaan</w:t>
            </w:r>
          </w:p>
        </w:tc>
        <w:tc>
          <w:tcPr>
            <w:tcW w:w="1174" w:type="pct"/>
            <w:vAlign w:val="center"/>
          </w:tcPr>
          <w:p w14:paraId="51831C59" w14:textId="77777777" w:rsidR="00187319" w:rsidRDefault="00187319" w:rsidP="00187319">
            <w:pPr>
              <w:pStyle w:val="HeaderdanNomorKolompadaTabel"/>
            </w:pPr>
            <w:r>
              <w:t>Sumber Data</w:t>
            </w:r>
          </w:p>
        </w:tc>
      </w:tr>
      <w:tr w:rsidR="00187319" w14:paraId="4505D486" w14:textId="77777777" w:rsidTr="00B01833">
        <w:trPr>
          <w:tblHeader/>
        </w:trPr>
        <w:tc>
          <w:tcPr>
            <w:tcW w:w="1144" w:type="pct"/>
            <w:vAlign w:val="center"/>
          </w:tcPr>
          <w:p w14:paraId="4AA92A1D" w14:textId="2C34C84A" w:rsidR="00187319" w:rsidRDefault="00187319" w:rsidP="00187319">
            <w:pPr>
              <w:pStyle w:val="HeaderdanNomorKolompadaTabel"/>
              <w:spacing w:before="0" w:after="0"/>
            </w:pPr>
            <w:r w:rsidRPr="00187319">
              <w:t>(</w:t>
            </w:r>
            <w:r w:rsidR="00D23342">
              <w:t>1</w:t>
            </w:r>
            <w:r w:rsidRPr="00187319">
              <w:t>)</w:t>
            </w:r>
          </w:p>
        </w:tc>
        <w:tc>
          <w:tcPr>
            <w:tcW w:w="1144" w:type="pct"/>
            <w:vAlign w:val="center"/>
          </w:tcPr>
          <w:p w14:paraId="56C16A38" w14:textId="61BF8EFA" w:rsidR="00187319" w:rsidRDefault="00187319" w:rsidP="00187319">
            <w:pPr>
              <w:pStyle w:val="HeaderdanNomorKolompadaTabel"/>
              <w:spacing w:before="0" w:after="0"/>
            </w:pPr>
            <w:r w:rsidRPr="00187319">
              <w:t>(</w:t>
            </w:r>
            <w:r w:rsidR="00D23342">
              <w:t>2</w:t>
            </w:r>
            <w:r w:rsidRPr="00187319">
              <w:t>)</w:t>
            </w:r>
          </w:p>
        </w:tc>
        <w:tc>
          <w:tcPr>
            <w:tcW w:w="620" w:type="pct"/>
            <w:vAlign w:val="center"/>
          </w:tcPr>
          <w:p w14:paraId="050384CB" w14:textId="151BC9F2" w:rsidR="00187319" w:rsidRDefault="00187319" w:rsidP="00187319">
            <w:pPr>
              <w:pStyle w:val="HeaderdanNomorKolompadaTabel"/>
              <w:spacing w:before="0" w:after="0"/>
            </w:pPr>
            <w:r>
              <w:t>(</w:t>
            </w:r>
            <w:r w:rsidR="00D23342">
              <w:t>5</w:t>
            </w:r>
            <w:r>
              <w:t>)</w:t>
            </w:r>
          </w:p>
        </w:tc>
        <w:tc>
          <w:tcPr>
            <w:tcW w:w="918" w:type="pct"/>
            <w:vAlign w:val="center"/>
          </w:tcPr>
          <w:p w14:paraId="730A0236" w14:textId="4CC86561" w:rsidR="00187319" w:rsidRDefault="00187319" w:rsidP="00187319">
            <w:pPr>
              <w:pStyle w:val="HeaderdanNomorKolompadaTabel"/>
              <w:spacing w:before="0" w:after="0"/>
            </w:pPr>
            <w:r>
              <w:t>(</w:t>
            </w:r>
            <w:r w:rsidR="00D23342">
              <w:t>6</w:t>
            </w:r>
            <w:r>
              <w:t>)</w:t>
            </w:r>
          </w:p>
        </w:tc>
        <w:tc>
          <w:tcPr>
            <w:tcW w:w="1174" w:type="pct"/>
            <w:vAlign w:val="center"/>
          </w:tcPr>
          <w:p w14:paraId="6203C0BC" w14:textId="77777777" w:rsidR="00187319" w:rsidRDefault="00187319" w:rsidP="00187319">
            <w:pPr>
              <w:pStyle w:val="HeaderdanNomorKolompadaTabel"/>
              <w:spacing w:before="0" w:after="0"/>
            </w:pPr>
            <w:r>
              <w:t>(7)</w:t>
            </w:r>
          </w:p>
        </w:tc>
      </w:tr>
      <w:tr w:rsidR="00BE7EEC" w14:paraId="6344AD1F" w14:textId="77777777" w:rsidTr="00BE7EEC">
        <w:tc>
          <w:tcPr>
            <w:tcW w:w="1144" w:type="pct"/>
            <w:vMerge w:val="restart"/>
            <w:vAlign w:val="center"/>
          </w:tcPr>
          <w:p w14:paraId="1C003000" w14:textId="1AA29AB7" w:rsidR="00BE7EEC" w:rsidRDefault="00BE7EEC" w:rsidP="00BE7EEC">
            <w:pPr>
              <w:pStyle w:val="IsiTabel"/>
              <w:jc w:val="left"/>
            </w:pPr>
            <w:r w:rsidRPr="00187319">
              <w:t>Permintaan Wisatawan</w:t>
            </w:r>
          </w:p>
        </w:tc>
        <w:tc>
          <w:tcPr>
            <w:tcW w:w="1144" w:type="pct"/>
            <w:vAlign w:val="center"/>
          </w:tcPr>
          <w:p w14:paraId="4E3E42F2" w14:textId="48CFD4C5" w:rsidR="00BE7EEC" w:rsidRDefault="00BE7EEC" w:rsidP="00BE7EEC">
            <w:pPr>
              <w:pStyle w:val="IsiTabel"/>
              <w:jc w:val="left"/>
            </w:pPr>
            <w:r w:rsidRPr="00187319">
              <w:t>Jumlah Wisatawan</w:t>
            </w:r>
          </w:p>
        </w:tc>
        <w:tc>
          <w:tcPr>
            <w:tcW w:w="620" w:type="pct"/>
            <w:vAlign w:val="center"/>
          </w:tcPr>
          <w:p w14:paraId="0BB6E58F" w14:textId="79CFAA02" w:rsidR="00BE7EEC" w:rsidRDefault="00BE7EEC" w:rsidP="00BE7EEC">
            <w:pPr>
              <w:pStyle w:val="IsiTabel"/>
              <w:jc w:val="left"/>
            </w:pPr>
            <w:r w:rsidRPr="00ED315C">
              <w:t>2015–2025</w:t>
            </w:r>
          </w:p>
        </w:tc>
        <w:tc>
          <w:tcPr>
            <w:tcW w:w="918" w:type="pct"/>
            <w:vAlign w:val="center"/>
          </w:tcPr>
          <w:p w14:paraId="0291605E" w14:textId="45A620C7" w:rsidR="00BE7EEC" w:rsidRDefault="00BE7EEC" w:rsidP="00BE7EEC">
            <w:pPr>
              <w:pStyle w:val="IsiTabel"/>
              <w:jc w:val="left"/>
            </w:pPr>
            <w:r w:rsidRPr="00ED315C">
              <w:t>Tahunan, Provinsi</w:t>
            </w:r>
          </w:p>
        </w:tc>
        <w:tc>
          <w:tcPr>
            <w:tcW w:w="1174" w:type="pct"/>
            <w:vAlign w:val="center"/>
          </w:tcPr>
          <w:p w14:paraId="1E2A9938" w14:textId="79D903D7" w:rsidR="00BE7EEC" w:rsidRDefault="00BE7EEC" w:rsidP="00BE7EEC">
            <w:pPr>
              <w:pStyle w:val="IsiTabel"/>
              <w:jc w:val="left"/>
            </w:pPr>
            <w:r w:rsidRPr="00ED315C">
              <w:t>BPS DIY, Statistik Wisatawan Nusantara dan Mancanegara</w:t>
            </w:r>
          </w:p>
        </w:tc>
      </w:tr>
      <w:tr w:rsidR="00BE7EEC" w14:paraId="0F356FDF" w14:textId="77777777" w:rsidTr="00BE7EEC">
        <w:tc>
          <w:tcPr>
            <w:tcW w:w="1144" w:type="pct"/>
            <w:vMerge/>
            <w:vAlign w:val="center"/>
          </w:tcPr>
          <w:p w14:paraId="6A5B33BD" w14:textId="77777777" w:rsidR="00BE7EEC" w:rsidRDefault="00BE7EEC" w:rsidP="00BE7EEC">
            <w:pPr>
              <w:pStyle w:val="IsiTabel"/>
              <w:jc w:val="left"/>
            </w:pPr>
          </w:p>
        </w:tc>
        <w:tc>
          <w:tcPr>
            <w:tcW w:w="1144" w:type="pct"/>
            <w:vAlign w:val="center"/>
          </w:tcPr>
          <w:p w14:paraId="47DCD225" w14:textId="0BAB0EAE" w:rsidR="00BE7EEC" w:rsidRDefault="00BE7EEC" w:rsidP="00BE7EEC">
            <w:pPr>
              <w:pStyle w:val="IsiTabel"/>
              <w:jc w:val="left"/>
            </w:pPr>
            <w:r w:rsidRPr="00187319">
              <w:t>Total Malam Menginap</w:t>
            </w:r>
          </w:p>
        </w:tc>
        <w:tc>
          <w:tcPr>
            <w:tcW w:w="620" w:type="pct"/>
            <w:vAlign w:val="center"/>
          </w:tcPr>
          <w:p w14:paraId="5CB25C72" w14:textId="164E2368" w:rsidR="00BE7EEC" w:rsidRDefault="00BE7EEC" w:rsidP="00BE7EEC">
            <w:pPr>
              <w:pStyle w:val="IsiTabel"/>
              <w:jc w:val="left"/>
            </w:pPr>
            <w:r w:rsidRPr="00F12632">
              <w:t>2015–2025</w:t>
            </w:r>
          </w:p>
        </w:tc>
        <w:tc>
          <w:tcPr>
            <w:tcW w:w="918" w:type="pct"/>
            <w:vAlign w:val="center"/>
          </w:tcPr>
          <w:p w14:paraId="4191679E" w14:textId="52491F8C" w:rsidR="00BE7EEC" w:rsidRDefault="00BE7EEC" w:rsidP="00BE7EEC">
            <w:pPr>
              <w:pStyle w:val="IsiTabel"/>
              <w:jc w:val="left"/>
            </w:pPr>
            <w:r>
              <w:t>Tahunan, Provinsi</w:t>
            </w:r>
          </w:p>
        </w:tc>
        <w:tc>
          <w:tcPr>
            <w:tcW w:w="1174" w:type="pct"/>
            <w:vAlign w:val="center"/>
          </w:tcPr>
          <w:p w14:paraId="0240E8F3" w14:textId="07D5DE13" w:rsidR="00BE7EEC" w:rsidRDefault="00BE7EEC" w:rsidP="00BE7EEC">
            <w:pPr>
              <w:pStyle w:val="IsiTabel"/>
              <w:jc w:val="left"/>
            </w:pPr>
            <w:r w:rsidRPr="00F12632">
              <w:t xml:space="preserve">BPS DIY, Statistik </w:t>
            </w:r>
            <w:r>
              <w:t>Tingkat Penghunian Kamar</w:t>
            </w:r>
          </w:p>
        </w:tc>
      </w:tr>
      <w:tr w:rsidR="00BE7EEC" w14:paraId="74BF9782" w14:textId="77777777" w:rsidTr="00BE7EEC">
        <w:tc>
          <w:tcPr>
            <w:tcW w:w="1144" w:type="pct"/>
            <w:vMerge/>
            <w:vAlign w:val="center"/>
          </w:tcPr>
          <w:p w14:paraId="4DA229A8" w14:textId="77777777" w:rsidR="00BE7EEC" w:rsidRDefault="00BE7EEC" w:rsidP="00BE7EEC">
            <w:pPr>
              <w:pStyle w:val="IsiTabel"/>
              <w:jc w:val="left"/>
            </w:pPr>
          </w:p>
        </w:tc>
        <w:tc>
          <w:tcPr>
            <w:tcW w:w="1144" w:type="pct"/>
            <w:vAlign w:val="center"/>
          </w:tcPr>
          <w:p w14:paraId="6124E008" w14:textId="1D98A55F" w:rsidR="00BE7EEC" w:rsidRDefault="00BE7EEC" w:rsidP="00BE7EEC">
            <w:pPr>
              <w:pStyle w:val="IsiTabel"/>
              <w:jc w:val="left"/>
            </w:pPr>
            <w:r w:rsidRPr="00187319">
              <w:t>Proporsi Wisatawan Menginap</w:t>
            </w:r>
          </w:p>
        </w:tc>
        <w:tc>
          <w:tcPr>
            <w:tcW w:w="620" w:type="pct"/>
            <w:vAlign w:val="center"/>
          </w:tcPr>
          <w:p w14:paraId="10117D55" w14:textId="58FC8842" w:rsidR="00BE7EEC" w:rsidRDefault="00BE7EEC" w:rsidP="00BE7EEC">
            <w:pPr>
              <w:pStyle w:val="IsiTabel"/>
              <w:jc w:val="left"/>
            </w:pPr>
            <w:r w:rsidRPr="007A420C">
              <w:t>2015–2025</w:t>
            </w:r>
          </w:p>
        </w:tc>
        <w:tc>
          <w:tcPr>
            <w:tcW w:w="918" w:type="pct"/>
            <w:vAlign w:val="center"/>
          </w:tcPr>
          <w:p w14:paraId="0A01DCA8" w14:textId="3A99617B" w:rsidR="00BE7EEC" w:rsidRDefault="00BE7EEC" w:rsidP="00BE7EEC">
            <w:pPr>
              <w:pStyle w:val="IsiTabel"/>
              <w:jc w:val="left"/>
            </w:pPr>
            <w:r>
              <w:t>Tahunan, Provinsi</w:t>
            </w:r>
          </w:p>
        </w:tc>
        <w:tc>
          <w:tcPr>
            <w:tcW w:w="1174" w:type="pct"/>
            <w:vAlign w:val="center"/>
          </w:tcPr>
          <w:p w14:paraId="047AC40B" w14:textId="6F211591" w:rsidR="00BE7EEC" w:rsidRDefault="00BE7EEC" w:rsidP="00BE7EEC">
            <w:pPr>
              <w:pStyle w:val="IsiTabel"/>
              <w:jc w:val="left"/>
            </w:pPr>
            <w:r>
              <w:t>BPS DIY, Diolah</w:t>
            </w:r>
          </w:p>
        </w:tc>
      </w:tr>
      <w:tr w:rsidR="00BE7EEC" w14:paraId="3E7618CD" w14:textId="77777777" w:rsidTr="00BE7EEC">
        <w:tc>
          <w:tcPr>
            <w:tcW w:w="1144" w:type="pct"/>
            <w:vMerge/>
            <w:vAlign w:val="center"/>
          </w:tcPr>
          <w:p w14:paraId="24E1073E" w14:textId="77777777" w:rsidR="00BE7EEC" w:rsidRDefault="00BE7EEC" w:rsidP="00BE7EEC">
            <w:pPr>
              <w:pStyle w:val="IsiTabel"/>
              <w:jc w:val="left"/>
            </w:pPr>
          </w:p>
        </w:tc>
        <w:tc>
          <w:tcPr>
            <w:tcW w:w="1144" w:type="pct"/>
            <w:vAlign w:val="center"/>
          </w:tcPr>
          <w:p w14:paraId="67DF8EEB" w14:textId="7F9E3EDE" w:rsidR="00BE7EEC" w:rsidRDefault="00BE7EEC" w:rsidP="00BE7EEC">
            <w:pPr>
              <w:pStyle w:val="IsiTabel"/>
              <w:jc w:val="left"/>
            </w:pPr>
            <w:r w:rsidRPr="00187319">
              <w:t>Rata-rata Lama Menginap Tamu</w:t>
            </w:r>
          </w:p>
        </w:tc>
        <w:tc>
          <w:tcPr>
            <w:tcW w:w="620" w:type="pct"/>
            <w:vAlign w:val="center"/>
          </w:tcPr>
          <w:p w14:paraId="75245B4C" w14:textId="18C40158" w:rsidR="00BE7EEC" w:rsidRDefault="00BE7EEC" w:rsidP="00BE7EEC">
            <w:pPr>
              <w:pStyle w:val="IsiTabel"/>
              <w:jc w:val="left"/>
            </w:pPr>
            <w:r w:rsidRPr="00C42047">
              <w:t>2015–2025</w:t>
            </w:r>
          </w:p>
        </w:tc>
        <w:tc>
          <w:tcPr>
            <w:tcW w:w="918" w:type="pct"/>
            <w:vAlign w:val="center"/>
          </w:tcPr>
          <w:p w14:paraId="0ECF633B" w14:textId="3CA7E770" w:rsidR="00BE7EEC" w:rsidRDefault="00BE7EEC" w:rsidP="00BE7EEC">
            <w:pPr>
              <w:pStyle w:val="IsiTabel"/>
              <w:jc w:val="left"/>
            </w:pPr>
            <w:r>
              <w:t>Tahunan, Provinsi</w:t>
            </w:r>
          </w:p>
        </w:tc>
        <w:tc>
          <w:tcPr>
            <w:tcW w:w="1174" w:type="pct"/>
            <w:vAlign w:val="center"/>
          </w:tcPr>
          <w:p w14:paraId="451E8236" w14:textId="28F57491" w:rsidR="00BE7EEC" w:rsidRDefault="00BE7EEC" w:rsidP="00BE7EEC">
            <w:pPr>
              <w:pStyle w:val="IsiTabel"/>
              <w:jc w:val="left"/>
            </w:pPr>
            <w:r>
              <w:t>BPS DIY, Statistik Tingkat Penghunian Kamar</w:t>
            </w:r>
          </w:p>
        </w:tc>
      </w:tr>
      <w:tr w:rsidR="00BE7EEC" w14:paraId="58F86156" w14:textId="77777777" w:rsidTr="00BE7EEC">
        <w:tc>
          <w:tcPr>
            <w:tcW w:w="1144" w:type="pct"/>
            <w:vMerge/>
            <w:vAlign w:val="center"/>
          </w:tcPr>
          <w:p w14:paraId="2B36CB3D" w14:textId="77777777" w:rsidR="00BE7EEC" w:rsidRDefault="00BE7EEC" w:rsidP="00BE7EEC">
            <w:pPr>
              <w:pStyle w:val="IsiTabel"/>
              <w:jc w:val="left"/>
            </w:pPr>
          </w:p>
        </w:tc>
        <w:tc>
          <w:tcPr>
            <w:tcW w:w="1144" w:type="pct"/>
            <w:vAlign w:val="center"/>
          </w:tcPr>
          <w:p w14:paraId="701FA89E" w14:textId="22E7D5A2" w:rsidR="00BE7EEC" w:rsidRDefault="00BE7EEC" w:rsidP="00BE7EEC">
            <w:pPr>
              <w:pStyle w:val="IsiTabel"/>
              <w:jc w:val="left"/>
            </w:pPr>
            <w:r w:rsidRPr="00187319">
              <w:t>Pengeluaran per Kunjungan</w:t>
            </w:r>
          </w:p>
        </w:tc>
        <w:tc>
          <w:tcPr>
            <w:tcW w:w="620" w:type="pct"/>
            <w:vAlign w:val="center"/>
          </w:tcPr>
          <w:p w14:paraId="53A23961" w14:textId="41D5D975" w:rsidR="00BE7EEC" w:rsidRDefault="00BE7EEC" w:rsidP="00BE7EEC">
            <w:pPr>
              <w:pStyle w:val="IsiTabel"/>
              <w:jc w:val="left"/>
            </w:pPr>
            <w:r>
              <w:t>2018</w:t>
            </w:r>
            <w:r w:rsidRPr="00C42047">
              <w:t>–</w:t>
            </w:r>
            <w:r>
              <w:t>2025</w:t>
            </w:r>
          </w:p>
        </w:tc>
        <w:tc>
          <w:tcPr>
            <w:tcW w:w="918" w:type="pct"/>
            <w:vAlign w:val="center"/>
          </w:tcPr>
          <w:p w14:paraId="11800DF7" w14:textId="21BF1E39" w:rsidR="00BE7EEC" w:rsidRDefault="00BE7EEC" w:rsidP="00BE7EEC">
            <w:pPr>
              <w:pStyle w:val="IsiTabel"/>
              <w:jc w:val="left"/>
            </w:pPr>
            <w:r>
              <w:t>Tahunan, Nasional</w:t>
            </w:r>
          </w:p>
        </w:tc>
        <w:tc>
          <w:tcPr>
            <w:tcW w:w="1174" w:type="pct"/>
            <w:vAlign w:val="center"/>
          </w:tcPr>
          <w:p w14:paraId="78A47A65" w14:textId="3157CEF0" w:rsidR="00BE7EEC" w:rsidRDefault="00BE7EEC" w:rsidP="00BE7EEC">
            <w:pPr>
              <w:pStyle w:val="IsiTabel"/>
              <w:jc w:val="left"/>
            </w:pPr>
            <w:r>
              <w:t>BPS RI, Statistik Pengeluaran Wisatawan Mancanegara dan Statistik Wisatawan Nusantara</w:t>
            </w:r>
          </w:p>
        </w:tc>
      </w:tr>
      <w:tr w:rsidR="001707B7" w14:paraId="7F584D58" w14:textId="77777777" w:rsidTr="00FD2DE1">
        <w:tc>
          <w:tcPr>
            <w:tcW w:w="1144" w:type="pct"/>
            <w:vMerge w:val="restart"/>
            <w:vAlign w:val="center"/>
          </w:tcPr>
          <w:p w14:paraId="25786F9E" w14:textId="726F5A37" w:rsidR="001707B7" w:rsidRDefault="001707B7" w:rsidP="00BE7EEC">
            <w:pPr>
              <w:pStyle w:val="IsiTabel"/>
              <w:jc w:val="left"/>
            </w:pPr>
            <w:r>
              <w:t>Akomodasi</w:t>
            </w:r>
          </w:p>
        </w:tc>
        <w:tc>
          <w:tcPr>
            <w:tcW w:w="1144" w:type="pct"/>
            <w:vAlign w:val="center"/>
          </w:tcPr>
          <w:p w14:paraId="185EB573" w14:textId="4D71D1BC" w:rsidR="001707B7" w:rsidRDefault="001707B7" w:rsidP="00BE7EEC">
            <w:pPr>
              <w:pStyle w:val="IsiTabel"/>
              <w:jc w:val="left"/>
            </w:pPr>
            <w:r w:rsidRPr="00373A94">
              <w:t>Jumlah Hotel dan Akomodasi</w:t>
            </w:r>
          </w:p>
        </w:tc>
        <w:tc>
          <w:tcPr>
            <w:tcW w:w="620" w:type="pct"/>
            <w:vAlign w:val="center"/>
          </w:tcPr>
          <w:p w14:paraId="4BBB089E" w14:textId="56121CF9" w:rsidR="001707B7" w:rsidRDefault="001707B7" w:rsidP="00BE7EEC">
            <w:pPr>
              <w:pStyle w:val="IsiTabel"/>
              <w:jc w:val="left"/>
            </w:pPr>
            <w:r w:rsidRPr="00C42047">
              <w:t>2015–2025</w:t>
            </w:r>
          </w:p>
        </w:tc>
        <w:tc>
          <w:tcPr>
            <w:tcW w:w="918" w:type="pct"/>
            <w:vAlign w:val="center"/>
          </w:tcPr>
          <w:p w14:paraId="61467036" w14:textId="67EE1917" w:rsidR="001707B7" w:rsidRDefault="001707B7" w:rsidP="00BE7EEC">
            <w:pPr>
              <w:pStyle w:val="IsiTabel"/>
              <w:jc w:val="left"/>
            </w:pPr>
            <w:r>
              <w:t>Tahunan, Provinsi</w:t>
            </w:r>
          </w:p>
        </w:tc>
        <w:tc>
          <w:tcPr>
            <w:tcW w:w="1174" w:type="pct"/>
            <w:vAlign w:val="center"/>
          </w:tcPr>
          <w:p w14:paraId="664BA726" w14:textId="4F66C7CB" w:rsidR="001707B7" w:rsidRDefault="001707B7" w:rsidP="00BE7EEC">
            <w:pPr>
              <w:pStyle w:val="IsiTabel"/>
              <w:jc w:val="left"/>
            </w:pPr>
            <w:r>
              <w:t xml:space="preserve">BPS DIY, </w:t>
            </w:r>
            <w:r w:rsidRPr="00F87678">
              <w:t>Statistik Hotel dan Akomodasi Lainny</w:t>
            </w:r>
            <w:r>
              <w:t>a</w:t>
            </w:r>
          </w:p>
        </w:tc>
      </w:tr>
      <w:tr w:rsidR="001707B7" w14:paraId="4B828296" w14:textId="77777777" w:rsidTr="00FD2DE1">
        <w:tc>
          <w:tcPr>
            <w:tcW w:w="1144" w:type="pct"/>
            <w:vMerge/>
            <w:vAlign w:val="center"/>
          </w:tcPr>
          <w:p w14:paraId="29A87ACB" w14:textId="77777777" w:rsidR="001707B7" w:rsidRDefault="001707B7" w:rsidP="00BE7EEC">
            <w:pPr>
              <w:pStyle w:val="IsiTabel"/>
              <w:jc w:val="left"/>
            </w:pPr>
          </w:p>
        </w:tc>
        <w:tc>
          <w:tcPr>
            <w:tcW w:w="1144" w:type="pct"/>
            <w:vAlign w:val="center"/>
          </w:tcPr>
          <w:p w14:paraId="3F7B987C" w14:textId="55FA26B4" w:rsidR="001707B7" w:rsidRDefault="001707B7" w:rsidP="00BE7EEC">
            <w:pPr>
              <w:pStyle w:val="IsiTabel"/>
              <w:jc w:val="left"/>
            </w:pPr>
            <w:r w:rsidRPr="00373A94">
              <w:t>Jumlah Kamar</w:t>
            </w:r>
          </w:p>
        </w:tc>
        <w:tc>
          <w:tcPr>
            <w:tcW w:w="620" w:type="pct"/>
            <w:vAlign w:val="center"/>
          </w:tcPr>
          <w:p w14:paraId="0395A59E" w14:textId="6ECD0D51" w:rsidR="001707B7" w:rsidRDefault="001707B7" w:rsidP="00BE7EEC">
            <w:pPr>
              <w:pStyle w:val="IsiTabel"/>
              <w:jc w:val="left"/>
            </w:pPr>
            <w:r w:rsidRPr="00C42047">
              <w:t>2015–2025</w:t>
            </w:r>
          </w:p>
        </w:tc>
        <w:tc>
          <w:tcPr>
            <w:tcW w:w="918" w:type="pct"/>
            <w:vAlign w:val="center"/>
          </w:tcPr>
          <w:p w14:paraId="1EFF4656" w14:textId="0E58E610" w:rsidR="001707B7" w:rsidRDefault="001707B7" w:rsidP="00BE7EEC">
            <w:pPr>
              <w:pStyle w:val="IsiTabel"/>
              <w:jc w:val="left"/>
            </w:pPr>
            <w:r>
              <w:t>Tahunan, Provinsi</w:t>
            </w:r>
          </w:p>
        </w:tc>
        <w:tc>
          <w:tcPr>
            <w:tcW w:w="1174" w:type="pct"/>
            <w:vAlign w:val="center"/>
          </w:tcPr>
          <w:p w14:paraId="423A23F7" w14:textId="0375B3ED" w:rsidR="001707B7" w:rsidRDefault="001707B7" w:rsidP="00BE7EEC">
            <w:pPr>
              <w:pStyle w:val="IsiTabel"/>
              <w:jc w:val="left"/>
            </w:pPr>
            <w:r w:rsidRPr="00F87678">
              <w:t>BPS DIY, Statistik Hotel dan Akomodasi Lainny</w:t>
            </w:r>
            <w:r>
              <w:t>a</w:t>
            </w:r>
          </w:p>
        </w:tc>
      </w:tr>
      <w:tr w:rsidR="001707B7" w14:paraId="5AE3C64E" w14:textId="77777777" w:rsidTr="00FD2DE1">
        <w:tc>
          <w:tcPr>
            <w:tcW w:w="1144" w:type="pct"/>
            <w:vMerge/>
            <w:vAlign w:val="center"/>
          </w:tcPr>
          <w:p w14:paraId="48B0056F" w14:textId="77777777" w:rsidR="001707B7" w:rsidRDefault="001707B7" w:rsidP="00BE7EEC">
            <w:pPr>
              <w:pStyle w:val="IsiTabel"/>
              <w:jc w:val="left"/>
            </w:pPr>
          </w:p>
        </w:tc>
        <w:tc>
          <w:tcPr>
            <w:tcW w:w="1144" w:type="pct"/>
            <w:vAlign w:val="center"/>
          </w:tcPr>
          <w:p w14:paraId="23CD4DD7" w14:textId="6C15BD70" w:rsidR="001707B7" w:rsidRDefault="001707B7" w:rsidP="00BE7EEC">
            <w:pPr>
              <w:pStyle w:val="IsiTabel"/>
              <w:jc w:val="left"/>
            </w:pPr>
            <w:r w:rsidRPr="00373A94">
              <w:t>Tingkat Penghunian Kamar (TPK)</w:t>
            </w:r>
          </w:p>
        </w:tc>
        <w:tc>
          <w:tcPr>
            <w:tcW w:w="620" w:type="pct"/>
            <w:vAlign w:val="center"/>
          </w:tcPr>
          <w:p w14:paraId="162FF4C5" w14:textId="4B84BE95" w:rsidR="001707B7" w:rsidRDefault="001707B7" w:rsidP="00BE7EEC">
            <w:pPr>
              <w:pStyle w:val="IsiTabel"/>
              <w:jc w:val="left"/>
            </w:pPr>
            <w:r w:rsidRPr="00C42047">
              <w:t>2015–2025</w:t>
            </w:r>
          </w:p>
        </w:tc>
        <w:tc>
          <w:tcPr>
            <w:tcW w:w="918" w:type="pct"/>
            <w:vAlign w:val="center"/>
          </w:tcPr>
          <w:p w14:paraId="48CDDDDE" w14:textId="5042449B" w:rsidR="001707B7" w:rsidRDefault="001707B7" w:rsidP="00BE7EEC">
            <w:pPr>
              <w:pStyle w:val="IsiTabel"/>
              <w:jc w:val="left"/>
            </w:pPr>
            <w:r>
              <w:t>Tahunan, Provinsi</w:t>
            </w:r>
          </w:p>
        </w:tc>
        <w:tc>
          <w:tcPr>
            <w:tcW w:w="1174" w:type="pct"/>
            <w:vAlign w:val="center"/>
          </w:tcPr>
          <w:p w14:paraId="1CC55F3F" w14:textId="20DEE6E0" w:rsidR="001707B7" w:rsidRDefault="001707B7" w:rsidP="00BE7EEC">
            <w:pPr>
              <w:pStyle w:val="IsiTabel"/>
              <w:jc w:val="left"/>
            </w:pPr>
            <w:r w:rsidRPr="00F87678">
              <w:t>BPS DIY, Statistik Tingkat Penghunian Kamar</w:t>
            </w:r>
          </w:p>
        </w:tc>
      </w:tr>
      <w:tr w:rsidR="001707B7" w14:paraId="53DBCDBB" w14:textId="77777777" w:rsidTr="00FD2DE1">
        <w:tc>
          <w:tcPr>
            <w:tcW w:w="1144" w:type="pct"/>
            <w:vMerge/>
            <w:tcBorders>
              <w:bottom w:val="single" w:sz="4" w:space="0" w:color="auto"/>
            </w:tcBorders>
            <w:vAlign w:val="center"/>
          </w:tcPr>
          <w:p w14:paraId="23D4F032" w14:textId="77777777" w:rsidR="001707B7" w:rsidRDefault="001707B7" w:rsidP="00BE7EEC">
            <w:pPr>
              <w:pStyle w:val="IsiTabel"/>
              <w:jc w:val="left"/>
            </w:pPr>
          </w:p>
        </w:tc>
        <w:tc>
          <w:tcPr>
            <w:tcW w:w="1144" w:type="pct"/>
            <w:vAlign w:val="center"/>
          </w:tcPr>
          <w:p w14:paraId="3B0F7426" w14:textId="4C1A5748" w:rsidR="001707B7" w:rsidRDefault="001707B7" w:rsidP="00BE7EEC">
            <w:pPr>
              <w:pStyle w:val="IsiTabel"/>
              <w:jc w:val="left"/>
            </w:pPr>
            <w:r w:rsidRPr="00373A94">
              <w:t>Tingkat Penghunian Ganda Kamar (TPG)</w:t>
            </w:r>
          </w:p>
        </w:tc>
        <w:tc>
          <w:tcPr>
            <w:tcW w:w="620" w:type="pct"/>
            <w:vAlign w:val="center"/>
          </w:tcPr>
          <w:p w14:paraId="5AE7A24E" w14:textId="3E903205" w:rsidR="001707B7" w:rsidRDefault="001707B7" w:rsidP="00BE7EEC">
            <w:pPr>
              <w:pStyle w:val="IsiTabel"/>
              <w:jc w:val="left"/>
            </w:pPr>
            <w:r w:rsidRPr="00C42047">
              <w:t>2015–2025</w:t>
            </w:r>
          </w:p>
        </w:tc>
        <w:tc>
          <w:tcPr>
            <w:tcW w:w="918" w:type="pct"/>
            <w:vAlign w:val="center"/>
          </w:tcPr>
          <w:p w14:paraId="034A75A3" w14:textId="7B7D12E8" w:rsidR="001707B7" w:rsidRDefault="001707B7" w:rsidP="00BE7EEC">
            <w:pPr>
              <w:pStyle w:val="IsiTabel"/>
              <w:jc w:val="left"/>
            </w:pPr>
            <w:r>
              <w:t>Tahunan, Provinsi</w:t>
            </w:r>
          </w:p>
        </w:tc>
        <w:tc>
          <w:tcPr>
            <w:tcW w:w="1174" w:type="pct"/>
            <w:vAlign w:val="center"/>
          </w:tcPr>
          <w:p w14:paraId="5A8FA5E3" w14:textId="7ECBC4DB" w:rsidR="001707B7" w:rsidRDefault="001707B7" w:rsidP="00BE7EEC">
            <w:pPr>
              <w:pStyle w:val="IsiTabel"/>
              <w:jc w:val="left"/>
            </w:pPr>
            <w:r w:rsidRPr="00630746">
              <w:t>BPS DIY, Statistik Tingkat Penghunian Kamar</w:t>
            </w:r>
          </w:p>
        </w:tc>
      </w:tr>
      <w:tr w:rsidR="00D23342" w14:paraId="4E5084D9" w14:textId="77777777" w:rsidTr="001707B7">
        <w:tc>
          <w:tcPr>
            <w:tcW w:w="1144" w:type="pct"/>
            <w:tcBorders>
              <w:top w:val="single" w:sz="4" w:space="0" w:color="auto"/>
            </w:tcBorders>
            <w:vAlign w:val="center"/>
          </w:tcPr>
          <w:p w14:paraId="0A2E1FE6" w14:textId="1417C974" w:rsidR="00D23342" w:rsidRDefault="00D23342" w:rsidP="00BE7EEC">
            <w:pPr>
              <w:pStyle w:val="IsiTabel"/>
              <w:jc w:val="left"/>
            </w:pPr>
            <w:r w:rsidRPr="00373A94">
              <w:t>Objek Daya Tarik Wisata</w:t>
            </w:r>
          </w:p>
        </w:tc>
        <w:tc>
          <w:tcPr>
            <w:tcW w:w="1144" w:type="pct"/>
            <w:vAlign w:val="center"/>
          </w:tcPr>
          <w:p w14:paraId="268A80D7" w14:textId="3B66F85F" w:rsidR="00D23342" w:rsidRDefault="00D23342" w:rsidP="00BE7EEC">
            <w:pPr>
              <w:pStyle w:val="IsiTabel"/>
              <w:jc w:val="left"/>
            </w:pPr>
            <w:r w:rsidRPr="00373A94">
              <w:t>Jumlah Objek Daya Tarik Wisata</w:t>
            </w:r>
          </w:p>
        </w:tc>
        <w:tc>
          <w:tcPr>
            <w:tcW w:w="620" w:type="pct"/>
            <w:vAlign w:val="center"/>
          </w:tcPr>
          <w:p w14:paraId="2A7D7A1E" w14:textId="070CF813" w:rsidR="00D23342" w:rsidRDefault="00630746" w:rsidP="00BE7EEC">
            <w:pPr>
              <w:pStyle w:val="IsiTabel"/>
              <w:jc w:val="left"/>
            </w:pPr>
            <w:r w:rsidRPr="00C42047">
              <w:t>201</w:t>
            </w:r>
            <w:r>
              <w:t>8</w:t>
            </w:r>
            <w:r w:rsidRPr="00C42047">
              <w:t>–202</w:t>
            </w:r>
            <w:r>
              <w:t>4</w:t>
            </w:r>
          </w:p>
        </w:tc>
        <w:tc>
          <w:tcPr>
            <w:tcW w:w="918" w:type="pct"/>
            <w:vAlign w:val="center"/>
          </w:tcPr>
          <w:p w14:paraId="2AC2ABB7" w14:textId="71ACCC14" w:rsidR="00D23342" w:rsidRDefault="00630746" w:rsidP="00BE7EEC">
            <w:pPr>
              <w:pStyle w:val="IsiTabel"/>
              <w:jc w:val="left"/>
            </w:pPr>
            <w:r>
              <w:t>Tahunan, Provinsi</w:t>
            </w:r>
          </w:p>
        </w:tc>
        <w:tc>
          <w:tcPr>
            <w:tcW w:w="1174" w:type="pct"/>
            <w:vAlign w:val="center"/>
          </w:tcPr>
          <w:p w14:paraId="094244A8" w14:textId="2169317F" w:rsidR="00D23342" w:rsidRDefault="00630746" w:rsidP="00BE7EEC">
            <w:pPr>
              <w:pStyle w:val="IsiTabel"/>
              <w:jc w:val="left"/>
            </w:pPr>
            <w:r>
              <w:t>BPS, Statistik Objek Daya Tarik Wisata</w:t>
            </w:r>
          </w:p>
        </w:tc>
      </w:tr>
      <w:tr w:rsidR="00D23342" w14:paraId="042A8C3A" w14:textId="77777777" w:rsidTr="00BE7EEC">
        <w:tc>
          <w:tcPr>
            <w:tcW w:w="1144" w:type="pct"/>
            <w:vAlign w:val="center"/>
          </w:tcPr>
          <w:p w14:paraId="4C654518" w14:textId="78531A1E" w:rsidR="00D23342" w:rsidRDefault="00D23342" w:rsidP="00BE7EEC">
            <w:pPr>
              <w:pStyle w:val="IsiTabel"/>
              <w:jc w:val="left"/>
            </w:pPr>
            <w:r>
              <w:t>Ketenagakerjaan</w:t>
            </w:r>
          </w:p>
        </w:tc>
        <w:tc>
          <w:tcPr>
            <w:tcW w:w="1144" w:type="pct"/>
            <w:vAlign w:val="center"/>
          </w:tcPr>
          <w:p w14:paraId="64187B64" w14:textId="413EB50F" w:rsidR="00D23342" w:rsidRDefault="00D23342" w:rsidP="00BE7EEC">
            <w:pPr>
              <w:pStyle w:val="IsiTabel"/>
              <w:jc w:val="left"/>
            </w:pPr>
            <w:r w:rsidRPr="00373A94">
              <w:t>Tenaga Kerja Pariwisata</w:t>
            </w:r>
          </w:p>
        </w:tc>
        <w:tc>
          <w:tcPr>
            <w:tcW w:w="620" w:type="pct"/>
            <w:vAlign w:val="center"/>
          </w:tcPr>
          <w:p w14:paraId="1A4284B8" w14:textId="30F71240" w:rsidR="00D23342" w:rsidRDefault="00630746" w:rsidP="00BE7EEC">
            <w:pPr>
              <w:pStyle w:val="IsiTabel"/>
              <w:jc w:val="left"/>
            </w:pPr>
            <w:r w:rsidRPr="00C42047">
              <w:t>201</w:t>
            </w:r>
            <w:r w:rsidR="00B01833">
              <w:t>7</w:t>
            </w:r>
            <w:r w:rsidRPr="00C42047">
              <w:t>–2025</w:t>
            </w:r>
          </w:p>
        </w:tc>
        <w:tc>
          <w:tcPr>
            <w:tcW w:w="918" w:type="pct"/>
            <w:vAlign w:val="center"/>
          </w:tcPr>
          <w:p w14:paraId="04EA5513" w14:textId="37825D0B" w:rsidR="00D23342" w:rsidRDefault="00B01833" w:rsidP="00BE7EEC">
            <w:pPr>
              <w:pStyle w:val="IsiTabel"/>
              <w:jc w:val="left"/>
            </w:pPr>
            <w:r>
              <w:t>Tahunan, Provinsi</w:t>
            </w:r>
          </w:p>
        </w:tc>
        <w:tc>
          <w:tcPr>
            <w:tcW w:w="1174" w:type="pct"/>
            <w:vAlign w:val="center"/>
          </w:tcPr>
          <w:p w14:paraId="2CCE5F4B" w14:textId="1E26D1FF" w:rsidR="00D23342" w:rsidRDefault="00B01833" w:rsidP="00BE7EEC">
            <w:pPr>
              <w:pStyle w:val="IsiTabel"/>
              <w:jc w:val="left"/>
            </w:pPr>
            <w:r w:rsidRPr="00B01833">
              <w:t>BPS, Survei Angkatan Kerja Nasional (</w:t>
            </w:r>
            <w:proofErr w:type="spellStart"/>
            <w:r w:rsidRPr="00B01833">
              <w:t>Sakernas</w:t>
            </w:r>
            <w:proofErr w:type="spellEnd"/>
            <w:r w:rsidRPr="00B01833">
              <w:t>)</w:t>
            </w:r>
          </w:p>
        </w:tc>
      </w:tr>
      <w:tr w:rsidR="00B01833" w14:paraId="5D3B45DC" w14:textId="77777777" w:rsidTr="00BE7EEC">
        <w:tc>
          <w:tcPr>
            <w:tcW w:w="1144" w:type="pct"/>
            <w:vMerge w:val="restart"/>
            <w:vAlign w:val="center"/>
          </w:tcPr>
          <w:p w14:paraId="549D17D2" w14:textId="3E80368C" w:rsidR="00B01833" w:rsidRDefault="00B01833" w:rsidP="00BE7EEC">
            <w:pPr>
              <w:pStyle w:val="IsiTabel"/>
              <w:jc w:val="left"/>
            </w:pPr>
            <w:r>
              <w:t>Ekonomi</w:t>
            </w:r>
          </w:p>
        </w:tc>
        <w:tc>
          <w:tcPr>
            <w:tcW w:w="1144" w:type="pct"/>
            <w:vAlign w:val="center"/>
          </w:tcPr>
          <w:p w14:paraId="29A7A470" w14:textId="7E7B0554" w:rsidR="00B01833" w:rsidRDefault="00B01833" w:rsidP="00BE7EEC">
            <w:pPr>
              <w:pStyle w:val="IsiTabel"/>
              <w:jc w:val="left"/>
            </w:pPr>
            <w:r w:rsidRPr="00ED315C">
              <w:t>PDRB Sektor Pariwisata</w:t>
            </w:r>
          </w:p>
        </w:tc>
        <w:tc>
          <w:tcPr>
            <w:tcW w:w="620" w:type="pct"/>
            <w:vAlign w:val="center"/>
          </w:tcPr>
          <w:p w14:paraId="1F5C3721" w14:textId="0FC2D001" w:rsidR="00B01833" w:rsidRDefault="00B01833" w:rsidP="00BE7EEC">
            <w:pPr>
              <w:pStyle w:val="IsiTabel"/>
              <w:jc w:val="left"/>
            </w:pPr>
            <w:r w:rsidRPr="00C42047">
              <w:t>201</w:t>
            </w:r>
            <w:r>
              <w:t>5</w:t>
            </w:r>
            <w:r w:rsidRPr="00C42047">
              <w:t>–2025</w:t>
            </w:r>
          </w:p>
        </w:tc>
        <w:tc>
          <w:tcPr>
            <w:tcW w:w="918" w:type="pct"/>
            <w:vAlign w:val="center"/>
          </w:tcPr>
          <w:p w14:paraId="2FBBA9AE" w14:textId="03E646DE" w:rsidR="00B01833" w:rsidRDefault="00B01833" w:rsidP="00BE7EEC">
            <w:pPr>
              <w:pStyle w:val="IsiTabel"/>
              <w:jc w:val="left"/>
            </w:pPr>
            <w:r>
              <w:t>Tahunan, Provinsi</w:t>
            </w:r>
          </w:p>
        </w:tc>
        <w:tc>
          <w:tcPr>
            <w:tcW w:w="1174" w:type="pct"/>
            <w:vAlign w:val="center"/>
          </w:tcPr>
          <w:p w14:paraId="4D6956FF" w14:textId="14D7594D" w:rsidR="00B01833" w:rsidRDefault="00B01833" w:rsidP="00BE7EEC">
            <w:pPr>
              <w:pStyle w:val="IsiTabel"/>
              <w:jc w:val="left"/>
            </w:pPr>
            <w:r w:rsidRPr="00B01833">
              <w:t>BPS DIY, PDRB Menurut Lapangan Usaha</w:t>
            </w:r>
          </w:p>
        </w:tc>
      </w:tr>
      <w:tr w:rsidR="00B01833" w14:paraId="20445180" w14:textId="77777777" w:rsidTr="00BE7EEC">
        <w:tc>
          <w:tcPr>
            <w:tcW w:w="1144" w:type="pct"/>
            <w:vMerge/>
            <w:vAlign w:val="center"/>
          </w:tcPr>
          <w:p w14:paraId="29708066" w14:textId="54DA0795" w:rsidR="00B01833" w:rsidRDefault="00B01833" w:rsidP="00BE7EEC">
            <w:pPr>
              <w:pStyle w:val="IsiTabel"/>
              <w:jc w:val="left"/>
            </w:pPr>
          </w:p>
        </w:tc>
        <w:tc>
          <w:tcPr>
            <w:tcW w:w="1144" w:type="pct"/>
            <w:vAlign w:val="center"/>
          </w:tcPr>
          <w:p w14:paraId="5BFA9541" w14:textId="1AC67D9D" w:rsidR="00B01833" w:rsidRDefault="00B01833" w:rsidP="00BE7EEC">
            <w:pPr>
              <w:pStyle w:val="IsiTabel"/>
              <w:jc w:val="left"/>
            </w:pPr>
            <w:r w:rsidRPr="00ED315C">
              <w:t>Investasi Sektor Pariwisata</w:t>
            </w:r>
          </w:p>
        </w:tc>
        <w:tc>
          <w:tcPr>
            <w:tcW w:w="620" w:type="pct"/>
            <w:vAlign w:val="center"/>
          </w:tcPr>
          <w:p w14:paraId="373CD467" w14:textId="71CEE142" w:rsidR="00B01833" w:rsidRDefault="00B01833" w:rsidP="00BE7EEC">
            <w:pPr>
              <w:pStyle w:val="IsiTabel"/>
              <w:jc w:val="left"/>
            </w:pPr>
            <w:r w:rsidRPr="00C42047">
              <w:t>201</w:t>
            </w:r>
            <w:r>
              <w:t>5</w:t>
            </w:r>
            <w:r w:rsidRPr="00C42047">
              <w:t>–2025</w:t>
            </w:r>
          </w:p>
        </w:tc>
        <w:tc>
          <w:tcPr>
            <w:tcW w:w="918" w:type="pct"/>
            <w:vAlign w:val="center"/>
          </w:tcPr>
          <w:p w14:paraId="33AD3B93" w14:textId="343962D4" w:rsidR="00B01833" w:rsidRDefault="00B01833" w:rsidP="00BE7EEC">
            <w:pPr>
              <w:pStyle w:val="IsiTabel"/>
              <w:jc w:val="left"/>
            </w:pPr>
            <w:r>
              <w:t>Tahunan, Provinsi</w:t>
            </w:r>
          </w:p>
        </w:tc>
        <w:tc>
          <w:tcPr>
            <w:tcW w:w="1174" w:type="pct"/>
            <w:vAlign w:val="center"/>
          </w:tcPr>
          <w:p w14:paraId="17D34D2C" w14:textId="49F4AC49" w:rsidR="00B01833" w:rsidRDefault="00B01833" w:rsidP="00BE7EEC">
            <w:pPr>
              <w:pStyle w:val="IsiTabel"/>
              <w:jc w:val="left"/>
            </w:pPr>
            <w:r w:rsidRPr="00B01833">
              <w:t>Kementerian Investasi/BKPM, Realisasi</w:t>
            </w:r>
            <w:r>
              <w:t xml:space="preserve"> </w:t>
            </w:r>
            <w:r w:rsidRPr="00B01833">
              <w:t>Investasi</w:t>
            </w:r>
          </w:p>
        </w:tc>
      </w:tr>
      <w:tr w:rsidR="00B01833" w14:paraId="09421F64" w14:textId="77777777" w:rsidTr="00BE7EEC">
        <w:tc>
          <w:tcPr>
            <w:tcW w:w="1144" w:type="pct"/>
            <w:vMerge w:val="restart"/>
            <w:vAlign w:val="center"/>
          </w:tcPr>
          <w:p w14:paraId="0ED2913D" w14:textId="4BCDBE43" w:rsidR="00B01833" w:rsidRDefault="00B01833" w:rsidP="00BE7EEC">
            <w:pPr>
              <w:pStyle w:val="IsiTabel"/>
              <w:jc w:val="left"/>
            </w:pPr>
            <w:r>
              <w:t xml:space="preserve">Lahan </w:t>
            </w:r>
          </w:p>
        </w:tc>
        <w:tc>
          <w:tcPr>
            <w:tcW w:w="1144" w:type="pct"/>
            <w:vAlign w:val="center"/>
          </w:tcPr>
          <w:p w14:paraId="3F1A7C3F" w14:textId="01F050B3" w:rsidR="00B01833" w:rsidRDefault="00B01833" w:rsidP="00BE7EEC">
            <w:pPr>
              <w:pStyle w:val="IsiTabel"/>
              <w:jc w:val="left"/>
            </w:pPr>
            <w:r w:rsidRPr="00ED315C">
              <w:t>Lahan Terbangun</w:t>
            </w:r>
            <w:r>
              <w:t xml:space="preserve"> (Citra Satelit)</w:t>
            </w:r>
          </w:p>
        </w:tc>
        <w:tc>
          <w:tcPr>
            <w:tcW w:w="620" w:type="pct"/>
            <w:vAlign w:val="center"/>
          </w:tcPr>
          <w:p w14:paraId="761D4CDF" w14:textId="01E093F6" w:rsidR="00B01833" w:rsidRDefault="00B01833" w:rsidP="00BE7EEC">
            <w:pPr>
              <w:pStyle w:val="IsiTabel"/>
              <w:jc w:val="left"/>
            </w:pPr>
            <w:r w:rsidRPr="00C42047">
              <w:t>201</w:t>
            </w:r>
            <w:r>
              <w:t>6</w:t>
            </w:r>
            <w:r w:rsidRPr="00C42047">
              <w:t>–2025</w:t>
            </w:r>
          </w:p>
        </w:tc>
        <w:tc>
          <w:tcPr>
            <w:tcW w:w="918" w:type="pct"/>
            <w:vAlign w:val="center"/>
          </w:tcPr>
          <w:p w14:paraId="5D1AF049" w14:textId="3EE3DEDC" w:rsidR="00B01833" w:rsidRDefault="00B01833" w:rsidP="00BE7EEC">
            <w:pPr>
              <w:pStyle w:val="IsiTabel"/>
              <w:jc w:val="left"/>
            </w:pPr>
            <w:r>
              <w:t>Tahunan, Provinsi</w:t>
            </w:r>
          </w:p>
        </w:tc>
        <w:tc>
          <w:tcPr>
            <w:tcW w:w="1174" w:type="pct"/>
            <w:vAlign w:val="center"/>
          </w:tcPr>
          <w:p w14:paraId="6D81024C" w14:textId="65413588" w:rsidR="00B01833" w:rsidRDefault="00B01833" w:rsidP="00BE7EEC">
            <w:pPr>
              <w:pStyle w:val="IsiTabel"/>
              <w:jc w:val="left"/>
            </w:pPr>
            <w:proofErr w:type="spellStart"/>
            <w:r w:rsidRPr="00B01833">
              <w:t>Dynamic</w:t>
            </w:r>
            <w:proofErr w:type="spellEnd"/>
            <w:r w:rsidRPr="00B01833">
              <w:t xml:space="preserve"> World, Google </w:t>
            </w:r>
            <w:proofErr w:type="spellStart"/>
            <w:r w:rsidRPr="00B01833">
              <w:t>Earth</w:t>
            </w:r>
            <w:proofErr w:type="spellEnd"/>
            <w:r w:rsidRPr="00B01833">
              <w:t xml:space="preserve"> </w:t>
            </w:r>
            <w:proofErr w:type="spellStart"/>
            <w:r w:rsidRPr="00B01833">
              <w:t>Engine</w:t>
            </w:r>
            <w:proofErr w:type="spellEnd"/>
          </w:p>
        </w:tc>
      </w:tr>
      <w:tr w:rsidR="00B01833" w14:paraId="0EFB0D0E" w14:textId="77777777" w:rsidTr="00BE7EEC">
        <w:tc>
          <w:tcPr>
            <w:tcW w:w="1144" w:type="pct"/>
            <w:vMerge/>
            <w:vAlign w:val="center"/>
          </w:tcPr>
          <w:p w14:paraId="2144B4E1" w14:textId="7D4ED8A4" w:rsidR="00B01833" w:rsidRDefault="00B01833" w:rsidP="00BE7EEC">
            <w:pPr>
              <w:pStyle w:val="IsiTabel"/>
              <w:jc w:val="left"/>
            </w:pPr>
          </w:p>
        </w:tc>
        <w:tc>
          <w:tcPr>
            <w:tcW w:w="1144" w:type="pct"/>
            <w:vAlign w:val="center"/>
          </w:tcPr>
          <w:p w14:paraId="63DBDEB9" w14:textId="782CD861" w:rsidR="00B01833" w:rsidRDefault="00B01833" w:rsidP="00BE7EEC">
            <w:pPr>
              <w:pStyle w:val="IsiTabel"/>
              <w:jc w:val="left"/>
            </w:pPr>
            <w:r w:rsidRPr="00ED315C">
              <w:t>Luas Lahan Tersedia</w:t>
            </w:r>
          </w:p>
        </w:tc>
        <w:tc>
          <w:tcPr>
            <w:tcW w:w="620" w:type="pct"/>
            <w:vAlign w:val="center"/>
          </w:tcPr>
          <w:p w14:paraId="04FC5363" w14:textId="31141100" w:rsidR="00B01833" w:rsidRDefault="00B01833" w:rsidP="00BE7EEC">
            <w:pPr>
              <w:pStyle w:val="IsiTabel"/>
              <w:jc w:val="left"/>
            </w:pPr>
            <w:r>
              <w:t>Tetap</w:t>
            </w:r>
          </w:p>
        </w:tc>
        <w:tc>
          <w:tcPr>
            <w:tcW w:w="918" w:type="pct"/>
            <w:vAlign w:val="center"/>
          </w:tcPr>
          <w:p w14:paraId="5F17B59C" w14:textId="1B8E2B5E" w:rsidR="00B01833" w:rsidRDefault="00B01833" w:rsidP="00BE7EEC">
            <w:pPr>
              <w:pStyle w:val="IsiTabel"/>
              <w:jc w:val="left"/>
            </w:pPr>
            <w:r>
              <w:t>Titik waktu tunggal, Provinsi</w:t>
            </w:r>
          </w:p>
        </w:tc>
        <w:tc>
          <w:tcPr>
            <w:tcW w:w="1174" w:type="pct"/>
            <w:vAlign w:val="center"/>
          </w:tcPr>
          <w:p w14:paraId="2B9F07CD" w14:textId="7235DB79" w:rsidR="00B01833" w:rsidRDefault="00B01833" w:rsidP="00BE7EEC">
            <w:pPr>
              <w:pStyle w:val="IsiTabel"/>
              <w:jc w:val="left"/>
            </w:pPr>
            <w:proofErr w:type="spellStart"/>
            <w:r w:rsidRPr="00B01833">
              <w:t>Kepmendagri</w:t>
            </w:r>
            <w:proofErr w:type="spellEnd"/>
            <w:r w:rsidRPr="00B01833">
              <w:t>, dikutip BPS DIY</w:t>
            </w:r>
          </w:p>
        </w:tc>
      </w:tr>
      <w:tr w:rsidR="00D23342" w14:paraId="5F966D64" w14:textId="77777777" w:rsidTr="00BE7EEC">
        <w:tc>
          <w:tcPr>
            <w:tcW w:w="1144" w:type="pct"/>
            <w:vAlign w:val="center"/>
          </w:tcPr>
          <w:p w14:paraId="3E6C4D4D" w14:textId="6B75EDCF" w:rsidR="00D23342" w:rsidRDefault="00D23342" w:rsidP="00BE7EEC">
            <w:pPr>
              <w:pStyle w:val="IsiTabel"/>
              <w:jc w:val="left"/>
            </w:pPr>
            <w:r w:rsidRPr="00373A94">
              <w:t>Objek Daya Tarik Wisata (Citra Satelit)</w:t>
            </w:r>
          </w:p>
        </w:tc>
        <w:tc>
          <w:tcPr>
            <w:tcW w:w="1144" w:type="pct"/>
            <w:vAlign w:val="center"/>
          </w:tcPr>
          <w:p w14:paraId="5BDE6AC0" w14:textId="40CD9C30" w:rsidR="00D23342" w:rsidRDefault="00D23342" w:rsidP="00BE7EEC">
            <w:pPr>
              <w:pStyle w:val="IsiTabel"/>
              <w:jc w:val="left"/>
            </w:pPr>
            <w:r w:rsidRPr="00ED315C">
              <w:t>Intensitas Cahaya Malam</w:t>
            </w:r>
            <w:r>
              <w:t xml:space="preserve"> (</w:t>
            </w:r>
            <w:proofErr w:type="spellStart"/>
            <w:r>
              <w:t>Nigthtime</w:t>
            </w:r>
            <w:proofErr w:type="spellEnd"/>
            <w:r>
              <w:t xml:space="preserve"> Light (NTL))</w:t>
            </w:r>
          </w:p>
        </w:tc>
        <w:tc>
          <w:tcPr>
            <w:tcW w:w="620" w:type="pct"/>
            <w:vAlign w:val="center"/>
          </w:tcPr>
          <w:p w14:paraId="7EB2282E" w14:textId="0BAD35B5" w:rsidR="00D23342" w:rsidRDefault="00B01833" w:rsidP="00BE7EEC">
            <w:pPr>
              <w:pStyle w:val="IsiTabel"/>
              <w:jc w:val="left"/>
            </w:pPr>
            <w:r w:rsidRPr="00B01833">
              <w:t>2015–2025</w:t>
            </w:r>
          </w:p>
        </w:tc>
        <w:tc>
          <w:tcPr>
            <w:tcW w:w="918" w:type="pct"/>
            <w:vAlign w:val="center"/>
          </w:tcPr>
          <w:p w14:paraId="13BC6426" w14:textId="050A4CE5" w:rsidR="00D23342" w:rsidRDefault="00B01833" w:rsidP="00BE7EEC">
            <w:pPr>
              <w:pStyle w:val="IsiTabel"/>
              <w:jc w:val="left"/>
            </w:pPr>
            <w:r>
              <w:t>Tahunan, Provinsi</w:t>
            </w:r>
          </w:p>
        </w:tc>
        <w:tc>
          <w:tcPr>
            <w:tcW w:w="1174" w:type="pct"/>
            <w:vAlign w:val="center"/>
          </w:tcPr>
          <w:p w14:paraId="3D5ACDD0" w14:textId="0DB69791" w:rsidR="00D23342" w:rsidRDefault="00B01833" w:rsidP="00BE7EEC">
            <w:pPr>
              <w:pStyle w:val="IsiTabel"/>
              <w:jc w:val="left"/>
            </w:pPr>
            <w:r w:rsidRPr="00B01833">
              <w:t xml:space="preserve">VIIRS Day/Night Band (NOAA), diakses via Google </w:t>
            </w:r>
            <w:proofErr w:type="spellStart"/>
            <w:r w:rsidRPr="00B01833">
              <w:t>Earth</w:t>
            </w:r>
            <w:proofErr w:type="spellEnd"/>
            <w:r w:rsidRPr="00B01833">
              <w:t xml:space="preserve"> </w:t>
            </w:r>
            <w:proofErr w:type="spellStart"/>
            <w:r w:rsidRPr="00B01833">
              <w:t>Engine</w:t>
            </w:r>
            <w:proofErr w:type="spellEnd"/>
          </w:p>
        </w:tc>
      </w:tr>
    </w:tbl>
    <w:p w14:paraId="46762B5B" w14:textId="069A6461" w:rsidR="00BE7EEC" w:rsidRDefault="00BE7EEC" w:rsidP="00BE7EEC">
      <w:pPr>
        <w:spacing w:before="240"/>
      </w:pPr>
      <w:r w:rsidRPr="00BE7EEC">
        <w:lastRenderedPageBreak/>
        <w:t xml:space="preserve">Terdapat dua catatan penting terkait ketersediaan data pada Tabel </w:t>
      </w:r>
      <w:r>
        <w:t>2</w:t>
      </w:r>
      <w:r w:rsidRPr="00BE7EEC">
        <w:t>. Pertama, data Jumlah Objek Daya Tarik Wisata dari BPS hanya tersedia langsung untuk periode 2018–2024, sehingga nilai untuk 2015–2017 dan 2025 diperoleh melalui estimasi menggunakan citra intensitas cahaya malam (</w:t>
      </w:r>
      <w:r w:rsidRPr="00BE7EEC">
        <w:rPr>
          <w:i/>
          <w:iCs/>
        </w:rPr>
        <w:t>Night-</w:t>
      </w:r>
      <w:proofErr w:type="spellStart"/>
      <w:r w:rsidRPr="00BE7EEC">
        <w:rPr>
          <w:i/>
          <w:iCs/>
        </w:rPr>
        <w:t>Time</w:t>
      </w:r>
      <w:proofErr w:type="spellEnd"/>
      <w:r w:rsidRPr="00BE7EEC">
        <w:rPr>
          <w:i/>
          <w:iCs/>
        </w:rPr>
        <w:t xml:space="preserve"> Light</w:t>
      </w:r>
      <w:r w:rsidRPr="00BE7EEC">
        <w:t xml:space="preserve">/NTL VIIRS), yang penjelasan metodenya diuraikan lebih lanjut pada Subbab 3.5. Kedua, data Lahan Terbangun bersumber sepenuhnya dari citra satelit </w:t>
      </w:r>
      <w:proofErr w:type="spellStart"/>
      <w:r w:rsidRPr="00BE7EEC">
        <w:t>Dynamic</w:t>
      </w:r>
      <w:proofErr w:type="spellEnd"/>
      <w:r w:rsidRPr="00BE7EEC">
        <w:t xml:space="preserve"> World karena tidak tersedia data resmi tahunan yang setara pada tingkat provinsi, dengan nilai 2015 diperoleh melalui ekstrapolasi karena cakupan data </w:t>
      </w:r>
      <w:proofErr w:type="spellStart"/>
      <w:r w:rsidRPr="00BE7EEC">
        <w:t>Dynamic</w:t>
      </w:r>
      <w:proofErr w:type="spellEnd"/>
      <w:r w:rsidRPr="00BE7EEC">
        <w:t xml:space="preserve"> World baru tersedia sejak 2016</w:t>
      </w:r>
      <w:r>
        <w:t>.</w:t>
      </w:r>
    </w:p>
    <w:p w14:paraId="72925724" w14:textId="3DB8BEAA" w:rsidR="00E17EF7" w:rsidRDefault="00E17EF7" w:rsidP="00D5737B">
      <w:pPr>
        <w:pStyle w:val="Level3JudulPokokBahasan"/>
      </w:pPr>
      <w:r>
        <w:t>Parameter</w:t>
      </w:r>
    </w:p>
    <w:p w14:paraId="0505822A" w14:textId="77777777" w:rsidR="00843215" w:rsidRDefault="00843215" w:rsidP="008A4BFB">
      <w:r w:rsidRPr="00843215">
        <w:t xml:space="preserve">Parameter merupakan konstanta yang nilainya ditetapkan melalui lima cara, yaitu </w:t>
      </w:r>
    </w:p>
    <w:p w14:paraId="674144CD" w14:textId="77777777" w:rsidR="00843215" w:rsidRDefault="00843215" w:rsidP="00843215">
      <w:pPr>
        <w:pStyle w:val="ListParagraph"/>
        <w:numPr>
          <w:ilvl w:val="4"/>
          <w:numId w:val="19"/>
        </w:numPr>
        <w:ind w:left="426"/>
      </w:pPr>
      <w:r w:rsidRPr="00843215">
        <w:t>pengambilan langsung atau penghitungan sederhana dari data statistik resmi,</w:t>
      </w:r>
    </w:p>
    <w:p w14:paraId="3C11698B" w14:textId="77777777" w:rsidR="00843215" w:rsidRDefault="00843215" w:rsidP="00843215">
      <w:pPr>
        <w:pStyle w:val="ListParagraph"/>
        <w:numPr>
          <w:ilvl w:val="4"/>
          <w:numId w:val="19"/>
        </w:numPr>
        <w:ind w:left="426"/>
      </w:pPr>
      <w:r w:rsidRPr="00843215">
        <w:t xml:space="preserve">penurunan dari data historis melalui identitas </w:t>
      </w:r>
      <w:proofErr w:type="spellStart"/>
      <w:r w:rsidRPr="00843215">
        <w:t>stock-flow</w:t>
      </w:r>
      <w:proofErr w:type="spellEnd"/>
      <w:r w:rsidRPr="00843215">
        <w:t>,</w:t>
      </w:r>
    </w:p>
    <w:p w14:paraId="14560979" w14:textId="77777777" w:rsidR="00843215" w:rsidRDefault="00843215" w:rsidP="00843215">
      <w:pPr>
        <w:pStyle w:val="ListParagraph"/>
        <w:numPr>
          <w:ilvl w:val="4"/>
          <w:numId w:val="19"/>
        </w:numPr>
        <w:ind w:left="426"/>
      </w:pPr>
      <w:r w:rsidRPr="00843215">
        <w:t>adopsi angka dari ketentuan regulasi,</w:t>
      </w:r>
    </w:p>
    <w:p w14:paraId="084C7597" w14:textId="77777777" w:rsidR="00843215" w:rsidRDefault="00843215" w:rsidP="00843215">
      <w:pPr>
        <w:pStyle w:val="ListParagraph"/>
        <w:numPr>
          <w:ilvl w:val="4"/>
          <w:numId w:val="19"/>
        </w:numPr>
        <w:ind w:left="426"/>
      </w:pPr>
      <w:r w:rsidRPr="00843215">
        <w:t>penetapan sebagai asumsi pemodelan, dan</w:t>
      </w:r>
    </w:p>
    <w:p w14:paraId="106C3795" w14:textId="77777777" w:rsidR="00843215" w:rsidRDefault="00843215" w:rsidP="00843215">
      <w:pPr>
        <w:pStyle w:val="ListParagraph"/>
        <w:numPr>
          <w:ilvl w:val="4"/>
          <w:numId w:val="19"/>
        </w:numPr>
        <w:ind w:left="426"/>
      </w:pPr>
      <w:r w:rsidRPr="00843215">
        <w:t>penetapan sebagai nilai acuan normalisasi atau tuas kebijakan.</w:t>
      </w:r>
    </w:p>
    <w:p w14:paraId="0B377D3E" w14:textId="1BCB6C5B" w:rsidR="008A4BFB" w:rsidRDefault="00843215" w:rsidP="00843215">
      <w:pPr>
        <w:ind w:left="66" w:firstLine="0"/>
      </w:pPr>
      <w:r w:rsidRPr="00843215">
        <w:t>Pembedaan status ini dipertahankan sepanjang penelitian karena menentukan parameter mana yang boleh dan tidak boleh dikalibrasi, sebagaimana diuraikan pada Subbab 3.7.4.</w:t>
      </w:r>
    </w:p>
    <w:p w14:paraId="036752C7" w14:textId="21EA0C48" w:rsidR="00EC1032" w:rsidRDefault="003C4D0D" w:rsidP="00EC1032">
      <w:pPr>
        <w:pStyle w:val="Level4JudulPokokBahasanLevel4"/>
      </w:pPr>
      <w:r>
        <w:lastRenderedPageBreak/>
        <w:t xml:space="preserve">Parameter </w:t>
      </w:r>
      <w:proofErr w:type="spellStart"/>
      <w:r>
        <w:t>Berbasis</w:t>
      </w:r>
      <w:proofErr w:type="spellEnd"/>
      <w:r>
        <w:t xml:space="preserve"> Data </w:t>
      </w:r>
      <w:proofErr w:type="spellStart"/>
      <w:r>
        <w:t>Statistik</w:t>
      </w:r>
      <w:proofErr w:type="spellEnd"/>
      <w:r w:rsidR="00EC1032">
        <w:t xml:space="preserve"> Resmi</w:t>
      </w:r>
    </w:p>
    <w:p w14:paraId="53CBB49E" w14:textId="452631F9" w:rsidR="00EC1032" w:rsidRDefault="00843215" w:rsidP="00843215">
      <w:r w:rsidRPr="00843215">
        <w:t xml:space="preserve">Sebelas parameter pada kelompok ini nilainya diambil langsung dari data resmi atau dihitung dari rasio dan regresi sederhana atas data resmi, tanpa memerlukan rujukan teoretis untuk menentukan besarannya. Rujukan yang dicantumkan mendukung pemilihan variabel dan bentuk hubungan, bukan nilainya. </w:t>
      </w:r>
      <w:proofErr w:type="spellStart"/>
      <w:r w:rsidRPr="00843215">
        <w:t>Rincian</w:t>
      </w:r>
      <w:proofErr w:type="spellEnd"/>
      <w:r w:rsidRPr="00843215">
        <w:t xml:space="preserve"> cara penentuan disajikan pada Tabel </w:t>
      </w:r>
      <w:r>
        <w:t>3</w:t>
      </w:r>
      <w:r w:rsidRPr="00843215">
        <w:t>.</w:t>
      </w:r>
    </w:p>
    <w:p w14:paraId="57D5D69F" w14:textId="7DD5E6E5" w:rsidR="008A4BFB" w:rsidRDefault="008A4BFB" w:rsidP="008A4BFB">
      <w:pPr>
        <w:pStyle w:val="JudulTabel"/>
      </w:pPr>
      <w:bookmarkStart w:id="43" w:name="_Toc241752091"/>
      <w:r>
        <w:t>Parameter berbasis data statistik resmi</w:t>
      </w:r>
      <w:bookmarkEnd w:id="43"/>
    </w:p>
    <w:tbl>
      <w:tblPr>
        <w:tblStyle w:val="Table"/>
        <w:tblW w:w="7937" w:type="dxa"/>
        <w:tblLayout w:type="fixed"/>
        <w:tblLook w:val="0020" w:firstRow="1" w:lastRow="0" w:firstColumn="0" w:lastColumn="0" w:noHBand="0" w:noVBand="0"/>
      </w:tblPr>
      <w:tblGrid>
        <w:gridCol w:w="1814"/>
        <w:gridCol w:w="1701"/>
        <w:gridCol w:w="2551"/>
        <w:gridCol w:w="1871"/>
      </w:tblGrid>
      <w:tr w:rsidR="008A1995" w14:paraId="12FEFEC7" w14:textId="482020C9" w:rsidTr="002538CA">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419787ED" w14:textId="77777777" w:rsidR="008A1995" w:rsidRDefault="008A1995" w:rsidP="008A4BFB">
            <w:pPr>
              <w:pStyle w:val="HeaderdanNomorKolompadaTabel"/>
            </w:pPr>
            <w:r>
              <w:t>Parameter</w:t>
            </w:r>
          </w:p>
        </w:tc>
        <w:tc>
          <w:tcPr>
            <w:tcW w:w="1701" w:type="dxa"/>
            <w:tcBorders>
              <w:top w:val="single" w:sz="4" w:space="0" w:color="auto"/>
              <w:bottom w:val="single" w:sz="4" w:space="0" w:color="auto"/>
            </w:tcBorders>
          </w:tcPr>
          <w:p w14:paraId="6D4653BB" w14:textId="77777777" w:rsidR="008A1995" w:rsidRDefault="008A1995" w:rsidP="008A4BFB">
            <w:pPr>
              <w:pStyle w:val="HeaderdanNomorKolompadaTabel"/>
            </w:pPr>
            <w:proofErr w:type="spellStart"/>
            <w:r>
              <w:t>Satuan</w:t>
            </w:r>
            <w:proofErr w:type="spellEnd"/>
          </w:p>
        </w:tc>
        <w:tc>
          <w:tcPr>
            <w:tcW w:w="2551" w:type="dxa"/>
            <w:tcBorders>
              <w:top w:val="single" w:sz="4" w:space="0" w:color="auto"/>
              <w:bottom w:val="single" w:sz="4" w:space="0" w:color="auto"/>
            </w:tcBorders>
          </w:tcPr>
          <w:p w14:paraId="30CF1254" w14:textId="77777777" w:rsidR="008A1995" w:rsidRDefault="008A1995" w:rsidP="008A4BFB">
            <w:pPr>
              <w:pStyle w:val="HeaderdanNomorKolompadaTabel"/>
            </w:pPr>
            <w:r>
              <w:t xml:space="preserve">Cara </w:t>
            </w:r>
            <w:proofErr w:type="spellStart"/>
            <w:r>
              <w:t>penentuan</w:t>
            </w:r>
            <w:proofErr w:type="spellEnd"/>
          </w:p>
        </w:tc>
        <w:tc>
          <w:tcPr>
            <w:tcW w:w="1871" w:type="dxa"/>
            <w:tcBorders>
              <w:top w:val="single" w:sz="4" w:space="0" w:color="auto"/>
              <w:bottom w:val="single" w:sz="4" w:space="0" w:color="auto"/>
            </w:tcBorders>
          </w:tcPr>
          <w:p w14:paraId="1396A4DA" w14:textId="22A78CAC" w:rsidR="008A1995" w:rsidRDefault="00CA03B4" w:rsidP="008A4BFB">
            <w:pPr>
              <w:pStyle w:val="HeaderdanNomorKolompadaTabel"/>
            </w:pPr>
            <w:proofErr w:type="spellStart"/>
            <w:r>
              <w:t>Landasan</w:t>
            </w:r>
            <w:proofErr w:type="spellEnd"/>
            <w:r>
              <w:t xml:space="preserve"> </w:t>
            </w:r>
            <w:proofErr w:type="spellStart"/>
            <w:r>
              <w:t>Konseptual</w:t>
            </w:r>
            <w:proofErr w:type="spellEnd"/>
          </w:p>
        </w:tc>
      </w:tr>
      <w:tr w:rsidR="008A1995" w14:paraId="26FCB44C" w14:textId="153EECE8" w:rsidTr="002538CA">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5892E665" w14:textId="79138819" w:rsidR="008A1995" w:rsidRDefault="008A1995" w:rsidP="008055BA">
            <w:pPr>
              <w:pStyle w:val="HeaderdanNomorKolompadaTabel"/>
              <w:spacing w:before="0" w:after="0"/>
            </w:pPr>
            <w:r>
              <w:t>(1)</w:t>
            </w:r>
          </w:p>
        </w:tc>
        <w:tc>
          <w:tcPr>
            <w:tcW w:w="1701" w:type="dxa"/>
            <w:tcBorders>
              <w:top w:val="single" w:sz="4" w:space="0" w:color="auto"/>
              <w:bottom w:val="single" w:sz="4" w:space="0" w:color="auto"/>
            </w:tcBorders>
          </w:tcPr>
          <w:p w14:paraId="169D861D" w14:textId="43859A90" w:rsidR="008A1995" w:rsidRDefault="008A1995" w:rsidP="008055BA">
            <w:pPr>
              <w:pStyle w:val="HeaderdanNomorKolompadaTabel"/>
              <w:spacing w:before="0" w:after="0"/>
            </w:pPr>
            <w:r>
              <w:t>(2)</w:t>
            </w:r>
          </w:p>
        </w:tc>
        <w:tc>
          <w:tcPr>
            <w:tcW w:w="2551" w:type="dxa"/>
            <w:tcBorders>
              <w:top w:val="single" w:sz="4" w:space="0" w:color="auto"/>
              <w:bottom w:val="single" w:sz="4" w:space="0" w:color="auto"/>
            </w:tcBorders>
          </w:tcPr>
          <w:p w14:paraId="000A521C" w14:textId="0CC5109E" w:rsidR="008A1995" w:rsidRDefault="008A1995" w:rsidP="008055BA">
            <w:pPr>
              <w:pStyle w:val="HeaderdanNomorKolompadaTabel"/>
              <w:spacing w:before="0" w:after="0"/>
            </w:pPr>
            <w:r>
              <w:t>(</w:t>
            </w:r>
            <w:r w:rsidR="00CA03B4">
              <w:t>3</w:t>
            </w:r>
            <w:r>
              <w:t>)</w:t>
            </w:r>
          </w:p>
        </w:tc>
        <w:tc>
          <w:tcPr>
            <w:tcW w:w="1871" w:type="dxa"/>
            <w:tcBorders>
              <w:top w:val="single" w:sz="4" w:space="0" w:color="auto"/>
              <w:bottom w:val="single" w:sz="4" w:space="0" w:color="auto"/>
            </w:tcBorders>
          </w:tcPr>
          <w:p w14:paraId="2A132C1E" w14:textId="2228E547" w:rsidR="008A1995" w:rsidRDefault="00CA03B4" w:rsidP="008055BA">
            <w:pPr>
              <w:pStyle w:val="HeaderdanNomorKolompadaTabel"/>
              <w:spacing w:before="0" w:after="0"/>
            </w:pPr>
            <w:r>
              <w:t>(4)</w:t>
            </w:r>
          </w:p>
        </w:tc>
      </w:tr>
      <w:tr w:rsidR="008A1995" w14:paraId="27B2DA9A" w14:textId="3C903857" w:rsidTr="002538CA">
        <w:tc>
          <w:tcPr>
            <w:tcW w:w="1814" w:type="dxa"/>
            <w:tcBorders>
              <w:top w:val="single" w:sz="4" w:space="0" w:color="auto"/>
              <w:bottom w:val="single" w:sz="4" w:space="0" w:color="auto"/>
            </w:tcBorders>
            <w:vAlign w:val="center"/>
          </w:tcPr>
          <w:p w14:paraId="5B80DF19" w14:textId="77777777" w:rsidR="008A1995" w:rsidRPr="00EC1032" w:rsidRDefault="008A1995" w:rsidP="00EC1032">
            <w:pPr>
              <w:pStyle w:val="IsiTabel"/>
              <w:jc w:val="left"/>
            </w:pPr>
            <w:proofErr w:type="spellStart"/>
            <w:r w:rsidRPr="00EC1032">
              <w:t>Pengeluaran</w:t>
            </w:r>
            <w:proofErr w:type="spellEnd"/>
            <w:r w:rsidRPr="00EC1032">
              <w:t xml:space="preserve"> per </w:t>
            </w:r>
            <w:proofErr w:type="spellStart"/>
            <w:r w:rsidRPr="00EC1032">
              <w:t>Kunjungan</w:t>
            </w:r>
            <w:proofErr w:type="spellEnd"/>
          </w:p>
        </w:tc>
        <w:tc>
          <w:tcPr>
            <w:tcW w:w="1701" w:type="dxa"/>
            <w:tcBorders>
              <w:top w:val="single" w:sz="4" w:space="0" w:color="auto"/>
              <w:bottom w:val="single" w:sz="4" w:space="0" w:color="auto"/>
            </w:tcBorders>
            <w:vAlign w:val="center"/>
          </w:tcPr>
          <w:p w14:paraId="096C8D40" w14:textId="77777777" w:rsidR="000C6D45" w:rsidRDefault="008A1995" w:rsidP="00EC1032">
            <w:pPr>
              <w:pStyle w:val="IsiTabel"/>
              <w:jc w:val="left"/>
            </w:pPr>
            <w:proofErr w:type="spellStart"/>
            <w:r w:rsidRPr="00EC1032">
              <w:t>Miliar</w:t>
            </w:r>
            <w:proofErr w:type="spellEnd"/>
            <w:r w:rsidRPr="00EC1032">
              <w:t xml:space="preserve"> Rupiah/</w:t>
            </w:r>
          </w:p>
          <w:p w14:paraId="79FBB4DE" w14:textId="356BF396" w:rsidR="008A1995" w:rsidRPr="00EC1032" w:rsidRDefault="008A1995" w:rsidP="00EC1032">
            <w:pPr>
              <w:pStyle w:val="IsiTabel"/>
              <w:jc w:val="left"/>
            </w:pPr>
            <w:proofErr w:type="spellStart"/>
            <w:r w:rsidRPr="00EC1032">
              <w:t>Kunjungan</w:t>
            </w:r>
            <w:proofErr w:type="spellEnd"/>
          </w:p>
        </w:tc>
        <w:tc>
          <w:tcPr>
            <w:tcW w:w="2551" w:type="dxa"/>
            <w:tcBorders>
              <w:top w:val="single" w:sz="4" w:space="0" w:color="auto"/>
              <w:bottom w:val="single" w:sz="4" w:space="0" w:color="auto"/>
            </w:tcBorders>
            <w:vAlign w:val="center"/>
          </w:tcPr>
          <w:p w14:paraId="412AF2D6" w14:textId="60ADA559" w:rsidR="008A1995" w:rsidRPr="00EC1032" w:rsidRDefault="008A1995" w:rsidP="00EC1032">
            <w:pPr>
              <w:pStyle w:val="IsiTabel"/>
              <w:jc w:val="left"/>
            </w:pPr>
            <w:r w:rsidRPr="00EC1032">
              <w:rPr>
                <w:lang w:val="id-ID"/>
              </w:rPr>
              <w:t>Total pengeluaran wisatawan tahun dasar dibagi jumlah wisatawan tahun dasar</w:t>
            </w:r>
          </w:p>
        </w:tc>
        <w:tc>
          <w:tcPr>
            <w:tcW w:w="1871" w:type="dxa"/>
            <w:tcBorders>
              <w:top w:val="single" w:sz="4" w:space="0" w:color="auto"/>
              <w:bottom w:val="single" w:sz="4" w:space="0" w:color="auto"/>
            </w:tcBorders>
            <w:vAlign w:val="center"/>
          </w:tcPr>
          <w:p w14:paraId="03CE395A" w14:textId="61B1703F" w:rsidR="008A1995" w:rsidRPr="00EC1032" w:rsidRDefault="00843215" w:rsidP="00CA03B4">
            <w:pPr>
              <w:pStyle w:val="IsiTabel"/>
              <w:jc w:val="left"/>
            </w:pPr>
            <w:r w:rsidRPr="00843215">
              <w:rPr>
                <w:lang w:val="id-ID"/>
              </w:rPr>
              <w:t xml:space="preserve">Pendekatan pengeluaran pada </w:t>
            </w:r>
            <w:r w:rsidRPr="00843215">
              <w:rPr>
                <w:i/>
                <w:iCs/>
                <w:lang w:val="id-ID"/>
              </w:rPr>
              <w:t xml:space="preserve">Tourism </w:t>
            </w:r>
            <w:proofErr w:type="spellStart"/>
            <w:r w:rsidRPr="00843215">
              <w:rPr>
                <w:i/>
                <w:iCs/>
                <w:lang w:val="id-ID"/>
              </w:rPr>
              <w:t>Satellite</w:t>
            </w:r>
            <w:proofErr w:type="spellEnd"/>
            <w:r w:rsidRPr="00843215">
              <w:rPr>
                <w:i/>
                <w:iCs/>
                <w:lang w:val="id-ID"/>
              </w:rPr>
              <w:t xml:space="preserve"> </w:t>
            </w:r>
            <w:proofErr w:type="spellStart"/>
            <w:r w:rsidRPr="00843215">
              <w:rPr>
                <w:i/>
                <w:iCs/>
                <w:lang w:val="id-ID"/>
              </w:rPr>
              <w:t>Account</w:t>
            </w:r>
            <w:proofErr w:type="spellEnd"/>
            <w:r w:rsidRPr="00843215">
              <w:rPr>
                <w:lang w:val="id-ID"/>
              </w:rPr>
              <w:t xml:space="preserve"> regional (Jones dkk., 2003)</w:t>
            </w:r>
          </w:p>
        </w:tc>
      </w:tr>
      <w:tr w:rsidR="008A1995" w14:paraId="65CE9EAD" w14:textId="197AD9B6" w:rsidTr="002538CA">
        <w:tc>
          <w:tcPr>
            <w:tcW w:w="1814" w:type="dxa"/>
            <w:tcBorders>
              <w:top w:val="single" w:sz="4" w:space="0" w:color="auto"/>
              <w:bottom w:val="single" w:sz="4" w:space="0" w:color="auto"/>
            </w:tcBorders>
            <w:vAlign w:val="center"/>
          </w:tcPr>
          <w:p w14:paraId="13791E24" w14:textId="77777777" w:rsidR="008A1995" w:rsidRPr="00EC1032" w:rsidRDefault="008A1995" w:rsidP="00EC1032">
            <w:pPr>
              <w:pStyle w:val="IsiTabel"/>
              <w:jc w:val="left"/>
            </w:pPr>
            <w:r w:rsidRPr="00EC1032">
              <w:t xml:space="preserve">Rasio Nilai </w:t>
            </w:r>
            <w:proofErr w:type="spellStart"/>
            <w:r w:rsidRPr="00EC1032">
              <w:t>Tambah</w:t>
            </w:r>
            <w:proofErr w:type="spellEnd"/>
            <w:r w:rsidRPr="00EC1032">
              <w:t xml:space="preserve"> </w:t>
            </w:r>
            <w:proofErr w:type="spellStart"/>
            <w:r w:rsidRPr="00EC1032">
              <w:t>Pariwisata</w:t>
            </w:r>
            <w:proofErr w:type="spellEnd"/>
          </w:p>
        </w:tc>
        <w:tc>
          <w:tcPr>
            <w:tcW w:w="1701" w:type="dxa"/>
            <w:tcBorders>
              <w:top w:val="single" w:sz="4" w:space="0" w:color="auto"/>
              <w:bottom w:val="single" w:sz="4" w:space="0" w:color="auto"/>
            </w:tcBorders>
            <w:vAlign w:val="center"/>
          </w:tcPr>
          <w:p w14:paraId="2885F68A" w14:textId="77777777" w:rsidR="008A1995" w:rsidRPr="00EC1032" w:rsidRDefault="008A1995" w:rsidP="00EC1032">
            <w:pPr>
              <w:pStyle w:val="IsiTabel"/>
              <w:jc w:val="left"/>
            </w:pPr>
            <w:proofErr w:type="spellStart"/>
            <w:r w:rsidRPr="00EC1032">
              <w:t>Dmnl</w:t>
            </w:r>
            <w:proofErr w:type="spellEnd"/>
          </w:p>
        </w:tc>
        <w:tc>
          <w:tcPr>
            <w:tcW w:w="2551" w:type="dxa"/>
            <w:tcBorders>
              <w:top w:val="single" w:sz="4" w:space="0" w:color="auto"/>
              <w:bottom w:val="single" w:sz="4" w:space="0" w:color="auto"/>
            </w:tcBorders>
            <w:vAlign w:val="center"/>
          </w:tcPr>
          <w:p w14:paraId="2E7BFE11" w14:textId="2889094C" w:rsidR="008A1995" w:rsidRPr="00EC1032" w:rsidRDefault="008A1995" w:rsidP="00EC1032">
            <w:pPr>
              <w:pStyle w:val="IsiTabel"/>
              <w:jc w:val="left"/>
            </w:pPr>
            <w:r w:rsidRPr="00970729">
              <w:rPr>
                <w:lang w:val="id-ID"/>
              </w:rPr>
              <w:t>PDRB Sektor Pariwisata tahun dasar dibagi Pengeluaran Wisatawan tahun dasar</w:t>
            </w:r>
          </w:p>
        </w:tc>
        <w:tc>
          <w:tcPr>
            <w:tcW w:w="1871" w:type="dxa"/>
            <w:tcBorders>
              <w:top w:val="single" w:sz="4" w:space="0" w:color="auto"/>
              <w:bottom w:val="single" w:sz="4" w:space="0" w:color="auto"/>
            </w:tcBorders>
            <w:vAlign w:val="center"/>
          </w:tcPr>
          <w:p w14:paraId="18FECE72" w14:textId="77E2BB9F" w:rsidR="008A1995" w:rsidRPr="00970729" w:rsidRDefault="000C6D45" w:rsidP="00CA03B4">
            <w:pPr>
              <w:pStyle w:val="IsiTabel"/>
              <w:jc w:val="left"/>
            </w:pPr>
            <w:r w:rsidRPr="000C6D45">
              <w:rPr>
                <w:lang w:val="id-ID"/>
              </w:rPr>
              <w:t>Pembedaan pengeluaran dan nilai tambah pada TSA (Jones dkk., 2003)</w:t>
            </w:r>
          </w:p>
        </w:tc>
      </w:tr>
      <w:tr w:rsidR="008A1995" w14:paraId="7BA19F6F" w14:textId="0242AF27" w:rsidTr="002538CA">
        <w:tc>
          <w:tcPr>
            <w:tcW w:w="1814" w:type="dxa"/>
            <w:tcBorders>
              <w:top w:val="single" w:sz="4" w:space="0" w:color="auto"/>
              <w:bottom w:val="single" w:sz="4" w:space="0" w:color="auto"/>
            </w:tcBorders>
            <w:vAlign w:val="center"/>
          </w:tcPr>
          <w:p w14:paraId="42AA3E25" w14:textId="77777777" w:rsidR="008A1995" w:rsidRPr="00EC1032" w:rsidRDefault="008A1995" w:rsidP="00EC1032">
            <w:pPr>
              <w:pStyle w:val="IsiTabel"/>
              <w:jc w:val="left"/>
            </w:pPr>
            <w:r w:rsidRPr="00EC1032">
              <w:t xml:space="preserve">Rasio </w:t>
            </w:r>
            <w:proofErr w:type="spellStart"/>
            <w:r w:rsidRPr="00EC1032">
              <w:t>Investasi</w:t>
            </w:r>
            <w:proofErr w:type="spellEnd"/>
            <w:r w:rsidRPr="00EC1032">
              <w:t xml:space="preserve"> </w:t>
            </w:r>
            <w:proofErr w:type="spellStart"/>
            <w:r w:rsidRPr="00EC1032">
              <w:t>terhadap</w:t>
            </w:r>
            <w:proofErr w:type="spellEnd"/>
            <w:r w:rsidRPr="00EC1032">
              <w:t xml:space="preserve"> PDRB</w:t>
            </w:r>
          </w:p>
        </w:tc>
        <w:tc>
          <w:tcPr>
            <w:tcW w:w="1701" w:type="dxa"/>
            <w:tcBorders>
              <w:top w:val="single" w:sz="4" w:space="0" w:color="auto"/>
              <w:bottom w:val="single" w:sz="4" w:space="0" w:color="auto"/>
            </w:tcBorders>
            <w:vAlign w:val="center"/>
          </w:tcPr>
          <w:p w14:paraId="181EEF7B" w14:textId="77777777" w:rsidR="008A1995" w:rsidRPr="00EC1032" w:rsidRDefault="008A1995" w:rsidP="00EC1032">
            <w:pPr>
              <w:pStyle w:val="IsiTabel"/>
              <w:jc w:val="left"/>
            </w:pPr>
            <w:proofErr w:type="spellStart"/>
            <w:r w:rsidRPr="00EC1032">
              <w:t>Dmnl</w:t>
            </w:r>
            <w:proofErr w:type="spellEnd"/>
          </w:p>
        </w:tc>
        <w:tc>
          <w:tcPr>
            <w:tcW w:w="2551" w:type="dxa"/>
            <w:tcBorders>
              <w:top w:val="single" w:sz="4" w:space="0" w:color="auto"/>
              <w:bottom w:val="single" w:sz="4" w:space="0" w:color="auto"/>
            </w:tcBorders>
            <w:vAlign w:val="center"/>
          </w:tcPr>
          <w:p w14:paraId="2BEE9A49" w14:textId="6BA432FF" w:rsidR="008A1995" w:rsidRPr="00EC1032" w:rsidRDefault="008A1995" w:rsidP="00EC1032">
            <w:pPr>
              <w:pStyle w:val="IsiTabel"/>
              <w:jc w:val="left"/>
            </w:pPr>
            <w:r w:rsidRPr="00DA47E6">
              <w:rPr>
                <w:lang w:val="id-ID"/>
              </w:rPr>
              <w:t>Jumlah kumulatif investasi 2015–2025 dibagi jumlah kumulatif PDRB pada periode yang sama</w:t>
            </w:r>
          </w:p>
        </w:tc>
        <w:tc>
          <w:tcPr>
            <w:tcW w:w="1871" w:type="dxa"/>
            <w:tcBorders>
              <w:top w:val="single" w:sz="4" w:space="0" w:color="auto"/>
              <w:bottom w:val="single" w:sz="4" w:space="0" w:color="auto"/>
            </w:tcBorders>
            <w:vAlign w:val="center"/>
          </w:tcPr>
          <w:p w14:paraId="5346266F" w14:textId="77607752" w:rsidR="008A1995" w:rsidRPr="00DA47E6" w:rsidRDefault="000C6D45" w:rsidP="00CA03B4">
            <w:pPr>
              <w:pStyle w:val="IsiTabel"/>
              <w:jc w:val="left"/>
            </w:pPr>
            <w:r w:rsidRPr="000C6D45">
              <w:t xml:space="preserve">Rasio </w:t>
            </w:r>
            <w:proofErr w:type="spellStart"/>
            <w:r w:rsidRPr="000C6D45">
              <w:t>investasi</w:t>
            </w:r>
            <w:proofErr w:type="spellEnd"/>
            <w:r w:rsidRPr="000C6D45">
              <w:t xml:space="preserve"> </w:t>
            </w:r>
            <w:proofErr w:type="spellStart"/>
            <w:r w:rsidRPr="000C6D45">
              <w:t>terhadap</w:t>
            </w:r>
            <w:proofErr w:type="spellEnd"/>
            <w:r w:rsidRPr="000C6D45">
              <w:t xml:space="preserve"> output </w:t>
            </w:r>
            <w:proofErr w:type="spellStart"/>
            <w:r w:rsidRPr="000C6D45">
              <w:t>dalam</w:t>
            </w:r>
            <w:proofErr w:type="spellEnd"/>
            <w:r w:rsidRPr="000C6D45">
              <w:t xml:space="preserve"> </w:t>
            </w:r>
            <w:proofErr w:type="spellStart"/>
            <w:r w:rsidRPr="000C6D45">
              <w:t>teori</w:t>
            </w:r>
            <w:proofErr w:type="spellEnd"/>
            <w:r w:rsidRPr="000C6D45">
              <w:t xml:space="preserve"> </w:t>
            </w:r>
            <w:proofErr w:type="spellStart"/>
            <w:r w:rsidRPr="000C6D45">
              <w:t>pertumbuhan</w:t>
            </w:r>
            <w:proofErr w:type="spellEnd"/>
            <w:r w:rsidRPr="000C6D45">
              <w:t xml:space="preserve"> Harrod (1939) dan Domar (1946)</w:t>
            </w:r>
          </w:p>
        </w:tc>
      </w:tr>
      <w:tr w:rsidR="008A1995" w14:paraId="54347C96" w14:textId="453D642A" w:rsidTr="002538CA">
        <w:tc>
          <w:tcPr>
            <w:tcW w:w="1814" w:type="dxa"/>
            <w:tcBorders>
              <w:top w:val="single" w:sz="4" w:space="0" w:color="auto"/>
              <w:bottom w:val="single" w:sz="4" w:space="0" w:color="auto"/>
            </w:tcBorders>
            <w:vAlign w:val="center"/>
          </w:tcPr>
          <w:p w14:paraId="026E5905" w14:textId="77777777" w:rsidR="008A1995" w:rsidRPr="00EC1032" w:rsidRDefault="008A1995" w:rsidP="00EC1032">
            <w:pPr>
              <w:pStyle w:val="IsiTabel"/>
              <w:jc w:val="left"/>
            </w:pPr>
            <w:proofErr w:type="spellStart"/>
            <w:r w:rsidRPr="00EC1032">
              <w:t>Proporsi</w:t>
            </w:r>
            <w:proofErr w:type="spellEnd"/>
            <w:r w:rsidRPr="00EC1032">
              <w:t xml:space="preserve"> </w:t>
            </w:r>
            <w:proofErr w:type="spellStart"/>
            <w:r w:rsidRPr="00EC1032">
              <w:t>Wisatawan</w:t>
            </w:r>
            <w:proofErr w:type="spellEnd"/>
            <w:r w:rsidRPr="00EC1032">
              <w:t xml:space="preserve"> </w:t>
            </w:r>
            <w:proofErr w:type="spellStart"/>
            <w:r w:rsidRPr="00EC1032">
              <w:t>Menginap</w:t>
            </w:r>
            <w:proofErr w:type="spellEnd"/>
          </w:p>
        </w:tc>
        <w:tc>
          <w:tcPr>
            <w:tcW w:w="1701" w:type="dxa"/>
            <w:tcBorders>
              <w:top w:val="single" w:sz="4" w:space="0" w:color="auto"/>
              <w:bottom w:val="single" w:sz="4" w:space="0" w:color="auto"/>
            </w:tcBorders>
            <w:vAlign w:val="center"/>
          </w:tcPr>
          <w:p w14:paraId="5E59B350" w14:textId="77777777" w:rsidR="008A1995" w:rsidRPr="00EC1032" w:rsidRDefault="008A1995" w:rsidP="00EC1032">
            <w:pPr>
              <w:pStyle w:val="IsiTabel"/>
              <w:jc w:val="left"/>
            </w:pPr>
            <w:proofErr w:type="spellStart"/>
            <w:r w:rsidRPr="00EC1032">
              <w:t>Dmnl</w:t>
            </w:r>
            <w:proofErr w:type="spellEnd"/>
          </w:p>
        </w:tc>
        <w:tc>
          <w:tcPr>
            <w:tcW w:w="2551" w:type="dxa"/>
            <w:tcBorders>
              <w:top w:val="single" w:sz="4" w:space="0" w:color="auto"/>
              <w:bottom w:val="single" w:sz="4" w:space="0" w:color="auto"/>
            </w:tcBorders>
            <w:vAlign w:val="center"/>
          </w:tcPr>
          <w:p w14:paraId="7D237460" w14:textId="5A490992" w:rsidR="008A1995" w:rsidRPr="00EC1032" w:rsidRDefault="002538CA" w:rsidP="00EC1032">
            <w:pPr>
              <w:pStyle w:val="IsiTabel"/>
              <w:jc w:val="left"/>
            </w:pPr>
            <w:r w:rsidRPr="002538CA">
              <w:rPr>
                <w:lang w:val="id-ID"/>
              </w:rPr>
              <w:t>Jumlah wisatawan menginap tahun dasar dibagi jumlah wisatawan tahun dasar</w:t>
            </w:r>
            <w:r>
              <w:rPr>
                <w:lang w:val="id-ID"/>
              </w:rPr>
              <w:t>.</w:t>
            </w:r>
          </w:p>
        </w:tc>
        <w:tc>
          <w:tcPr>
            <w:tcW w:w="1871" w:type="dxa"/>
            <w:tcBorders>
              <w:top w:val="single" w:sz="4" w:space="0" w:color="auto"/>
              <w:bottom w:val="single" w:sz="4" w:space="0" w:color="auto"/>
            </w:tcBorders>
            <w:vAlign w:val="center"/>
          </w:tcPr>
          <w:p w14:paraId="5F38890E" w14:textId="111244CD" w:rsidR="008A1995" w:rsidRPr="00EC1032" w:rsidRDefault="00CA03B4" w:rsidP="00CA03B4">
            <w:pPr>
              <w:pStyle w:val="IsiTabel"/>
              <w:jc w:val="left"/>
            </w:pPr>
            <w:r w:rsidRPr="00CA03B4">
              <w:rPr>
                <w:lang w:val="id-ID"/>
              </w:rPr>
              <w:t>Pembeda </w:t>
            </w:r>
            <w:proofErr w:type="spellStart"/>
            <w:r w:rsidRPr="00CA03B4">
              <w:rPr>
                <w:i/>
                <w:iCs/>
                <w:lang w:val="id-ID"/>
              </w:rPr>
              <w:t>same-day</w:t>
            </w:r>
            <w:proofErr w:type="spellEnd"/>
            <w:r w:rsidR="000C6D45">
              <w:rPr>
                <w:i/>
                <w:iCs/>
                <w:lang w:val="id-ID"/>
              </w:rPr>
              <w:t xml:space="preserve"> </w:t>
            </w:r>
            <w:proofErr w:type="spellStart"/>
            <w:r w:rsidRPr="00CA03B4">
              <w:rPr>
                <w:i/>
                <w:iCs/>
                <w:lang w:val="id-ID"/>
              </w:rPr>
              <w:t>visitor</w:t>
            </w:r>
            <w:proofErr w:type="spellEnd"/>
            <w:r w:rsidRPr="00CA03B4">
              <w:rPr>
                <w:lang w:val="id-ID"/>
              </w:rPr>
              <w:t> dan </w:t>
            </w:r>
            <w:proofErr w:type="spellStart"/>
            <w:r w:rsidRPr="00CA03B4">
              <w:rPr>
                <w:i/>
                <w:iCs/>
                <w:lang w:val="id-ID"/>
              </w:rPr>
              <w:t>overnight</w:t>
            </w:r>
            <w:proofErr w:type="spellEnd"/>
            <w:r w:rsidRPr="00CA03B4">
              <w:rPr>
                <w:i/>
                <w:iCs/>
                <w:lang w:val="id-ID"/>
              </w:rPr>
              <w:t xml:space="preserve"> </w:t>
            </w:r>
            <w:proofErr w:type="spellStart"/>
            <w:r w:rsidRPr="00CA03B4">
              <w:rPr>
                <w:i/>
                <w:iCs/>
                <w:lang w:val="id-ID"/>
              </w:rPr>
              <w:t>visitor</w:t>
            </w:r>
            <w:proofErr w:type="spellEnd"/>
            <w:r w:rsidR="000C6D45">
              <w:rPr>
                <w:lang w:val="id-ID"/>
              </w:rPr>
              <w:t xml:space="preserve"> (</w:t>
            </w:r>
            <w:r w:rsidRPr="00CA03B4">
              <w:rPr>
                <w:lang w:val="id-ID"/>
              </w:rPr>
              <w:t>IRTS 2008</w:t>
            </w:r>
            <w:r w:rsidR="000C6D45">
              <w:rPr>
                <w:lang w:val="id-ID"/>
              </w:rPr>
              <w:t>)</w:t>
            </w:r>
          </w:p>
        </w:tc>
      </w:tr>
      <w:tr w:rsidR="008A1995" w14:paraId="377BF2FD" w14:textId="16EECA36" w:rsidTr="002538CA">
        <w:tc>
          <w:tcPr>
            <w:tcW w:w="1814" w:type="dxa"/>
            <w:tcBorders>
              <w:top w:val="single" w:sz="4" w:space="0" w:color="auto"/>
              <w:bottom w:val="single" w:sz="4" w:space="0" w:color="auto"/>
            </w:tcBorders>
            <w:vAlign w:val="center"/>
          </w:tcPr>
          <w:p w14:paraId="7C9C6E1D" w14:textId="77777777" w:rsidR="008A1995" w:rsidRPr="00EC1032" w:rsidRDefault="008A1995" w:rsidP="00EC1032">
            <w:pPr>
              <w:pStyle w:val="IsiTabel"/>
              <w:jc w:val="left"/>
            </w:pPr>
            <w:r w:rsidRPr="00EC1032">
              <w:t xml:space="preserve">Rata-rata Lama </w:t>
            </w:r>
            <w:proofErr w:type="spellStart"/>
            <w:r w:rsidRPr="00EC1032">
              <w:t>Menginap</w:t>
            </w:r>
            <w:proofErr w:type="spellEnd"/>
            <w:r w:rsidRPr="00EC1032">
              <w:t xml:space="preserve"> Tamu</w:t>
            </w:r>
          </w:p>
        </w:tc>
        <w:tc>
          <w:tcPr>
            <w:tcW w:w="1701" w:type="dxa"/>
            <w:tcBorders>
              <w:top w:val="single" w:sz="4" w:space="0" w:color="auto"/>
              <w:bottom w:val="single" w:sz="4" w:space="0" w:color="auto"/>
            </w:tcBorders>
            <w:vAlign w:val="center"/>
          </w:tcPr>
          <w:p w14:paraId="0A2B2D0D" w14:textId="77777777" w:rsidR="000C6D45" w:rsidRDefault="008A1995" w:rsidP="00EC1032">
            <w:pPr>
              <w:pStyle w:val="IsiTabel"/>
              <w:jc w:val="left"/>
            </w:pPr>
            <w:r w:rsidRPr="00EC1032">
              <w:t>Malam/</w:t>
            </w:r>
          </w:p>
          <w:p w14:paraId="183956C2" w14:textId="04E617C9" w:rsidR="008A1995" w:rsidRPr="00EC1032" w:rsidRDefault="008A1995" w:rsidP="00EC1032">
            <w:pPr>
              <w:pStyle w:val="IsiTabel"/>
              <w:jc w:val="left"/>
            </w:pPr>
            <w:proofErr w:type="spellStart"/>
            <w:r w:rsidRPr="00EC1032">
              <w:t>Kunjungan</w:t>
            </w:r>
            <w:proofErr w:type="spellEnd"/>
          </w:p>
        </w:tc>
        <w:tc>
          <w:tcPr>
            <w:tcW w:w="2551" w:type="dxa"/>
            <w:tcBorders>
              <w:top w:val="single" w:sz="4" w:space="0" w:color="auto"/>
              <w:bottom w:val="single" w:sz="4" w:space="0" w:color="auto"/>
            </w:tcBorders>
            <w:vAlign w:val="center"/>
          </w:tcPr>
          <w:p w14:paraId="31662A92" w14:textId="03FBF1F2" w:rsidR="008A1995" w:rsidRPr="00EC1032" w:rsidRDefault="002538CA" w:rsidP="00EC1032">
            <w:pPr>
              <w:pStyle w:val="IsiTabel"/>
              <w:jc w:val="left"/>
            </w:pPr>
            <w:r w:rsidRPr="002538CA">
              <w:rPr>
                <w:lang w:val="id-ID"/>
              </w:rPr>
              <w:t xml:space="preserve">Total malam menginap tahun dasar dibagi </w:t>
            </w:r>
            <w:r w:rsidRPr="002538CA">
              <w:rPr>
                <w:lang w:val="id-ID"/>
              </w:rPr>
              <w:lastRenderedPageBreak/>
              <w:t>jumlah tamu menginap tahun dasar</w:t>
            </w:r>
          </w:p>
        </w:tc>
        <w:tc>
          <w:tcPr>
            <w:tcW w:w="1871" w:type="dxa"/>
            <w:tcBorders>
              <w:top w:val="single" w:sz="4" w:space="0" w:color="auto"/>
              <w:bottom w:val="single" w:sz="4" w:space="0" w:color="auto"/>
            </w:tcBorders>
            <w:vAlign w:val="center"/>
          </w:tcPr>
          <w:p w14:paraId="61D03136" w14:textId="6A7AC0C0" w:rsidR="008A1995" w:rsidRPr="00EC1032" w:rsidRDefault="000C6D45" w:rsidP="00CA03B4">
            <w:pPr>
              <w:pStyle w:val="IsiTabel"/>
              <w:jc w:val="left"/>
            </w:pPr>
            <w:r w:rsidRPr="000C6D45">
              <w:lastRenderedPageBreak/>
              <w:t xml:space="preserve">Lama </w:t>
            </w:r>
            <w:proofErr w:type="spellStart"/>
            <w:r w:rsidRPr="000C6D45">
              <w:t>tinggal</w:t>
            </w:r>
            <w:proofErr w:type="spellEnd"/>
            <w:r w:rsidRPr="000C6D45">
              <w:t xml:space="preserve"> </w:t>
            </w:r>
            <w:proofErr w:type="spellStart"/>
            <w:r w:rsidRPr="000C6D45">
              <w:t>sebagai</w:t>
            </w:r>
            <w:proofErr w:type="spellEnd"/>
            <w:r w:rsidRPr="000C6D45">
              <w:t xml:space="preserve"> </w:t>
            </w:r>
            <w:proofErr w:type="spellStart"/>
            <w:r w:rsidRPr="000C6D45">
              <w:t>penentu</w:t>
            </w:r>
            <w:proofErr w:type="spellEnd"/>
            <w:r w:rsidRPr="000C6D45">
              <w:t xml:space="preserve"> total </w:t>
            </w:r>
            <w:proofErr w:type="spellStart"/>
            <w:r w:rsidRPr="000C6D45">
              <w:t>malam-</w:t>
            </w:r>
            <w:r w:rsidRPr="000C6D45">
              <w:lastRenderedPageBreak/>
              <w:t>tamu</w:t>
            </w:r>
            <w:proofErr w:type="spellEnd"/>
            <w:r w:rsidRPr="000C6D45">
              <w:t xml:space="preserve"> (Mai dan Smith, 2018; Alegre dan Pou, 2006; </w:t>
            </w:r>
            <w:proofErr w:type="spellStart"/>
            <w:r w:rsidRPr="000C6D45">
              <w:t>Gössling</w:t>
            </w:r>
            <w:proofErr w:type="spellEnd"/>
            <w:r w:rsidRPr="000C6D45">
              <w:t xml:space="preserve"> </w:t>
            </w:r>
            <w:proofErr w:type="spellStart"/>
            <w:r w:rsidRPr="000C6D45">
              <w:t>dkk</w:t>
            </w:r>
            <w:proofErr w:type="spellEnd"/>
            <w:r w:rsidRPr="000C6D45">
              <w:t>., 2018)</w:t>
            </w:r>
          </w:p>
        </w:tc>
      </w:tr>
      <w:tr w:rsidR="008A1995" w14:paraId="760DCDA7" w14:textId="0AFCDC48" w:rsidTr="002538CA">
        <w:tc>
          <w:tcPr>
            <w:tcW w:w="1814" w:type="dxa"/>
            <w:tcBorders>
              <w:top w:val="single" w:sz="4" w:space="0" w:color="auto"/>
              <w:bottom w:val="single" w:sz="4" w:space="0" w:color="auto"/>
            </w:tcBorders>
            <w:vAlign w:val="center"/>
          </w:tcPr>
          <w:p w14:paraId="2925A67C" w14:textId="77777777" w:rsidR="008A1995" w:rsidRPr="00EC1032" w:rsidRDefault="008A1995" w:rsidP="00EC1032">
            <w:pPr>
              <w:pStyle w:val="IsiTabel"/>
              <w:jc w:val="left"/>
            </w:pPr>
            <w:r w:rsidRPr="00EC1032">
              <w:lastRenderedPageBreak/>
              <w:t xml:space="preserve">Tingkat </w:t>
            </w:r>
            <w:proofErr w:type="spellStart"/>
            <w:r w:rsidRPr="00EC1032">
              <w:t>Penghunian</w:t>
            </w:r>
            <w:proofErr w:type="spellEnd"/>
            <w:r w:rsidRPr="00EC1032">
              <w:t xml:space="preserve"> Ganda Kamar</w:t>
            </w:r>
          </w:p>
        </w:tc>
        <w:tc>
          <w:tcPr>
            <w:tcW w:w="1701" w:type="dxa"/>
            <w:tcBorders>
              <w:top w:val="single" w:sz="4" w:space="0" w:color="auto"/>
              <w:bottom w:val="single" w:sz="4" w:space="0" w:color="auto"/>
            </w:tcBorders>
            <w:vAlign w:val="center"/>
          </w:tcPr>
          <w:p w14:paraId="24709CF8" w14:textId="77777777" w:rsidR="008A1995" w:rsidRPr="00EC1032" w:rsidRDefault="008A1995" w:rsidP="00EC1032">
            <w:pPr>
              <w:pStyle w:val="IsiTabel"/>
              <w:jc w:val="left"/>
            </w:pPr>
            <w:proofErr w:type="spellStart"/>
            <w:r w:rsidRPr="00EC1032">
              <w:t>Dmnl</w:t>
            </w:r>
            <w:proofErr w:type="spellEnd"/>
          </w:p>
        </w:tc>
        <w:tc>
          <w:tcPr>
            <w:tcW w:w="2551" w:type="dxa"/>
            <w:tcBorders>
              <w:top w:val="single" w:sz="4" w:space="0" w:color="auto"/>
              <w:bottom w:val="single" w:sz="4" w:space="0" w:color="auto"/>
            </w:tcBorders>
            <w:vAlign w:val="center"/>
          </w:tcPr>
          <w:p w14:paraId="08FD3CAF" w14:textId="5AD9DCCB" w:rsidR="008A1995" w:rsidRPr="00EC1032" w:rsidRDefault="002538CA" w:rsidP="00EC1032">
            <w:pPr>
              <w:pStyle w:val="IsiTabel"/>
              <w:jc w:val="left"/>
            </w:pPr>
            <w:r w:rsidRPr="002538CA">
              <w:rPr>
                <w:lang w:val="id-ID"/>
              </w:rPr>
              <w:t>Nilai langsung publikasi BPS tahun dasar</w:t>
            </w:r>
            <w:r>
              <w:rPr>
                <w:lang w:val="id-ID"/>
              </w:rPr>
              <w:t>.</w:t>
            </w:r>
          </w:p>
        </w:tc>
        <w:tc>
          <w:tcPr>
            <w:tcW w:w="1871" w:type="dxa"/>
            <w:tcBorders>
              <w:top w:val="single" w:sz="4" w:space="0" w:color="auto"/>
              <w:bottom w:val="single" w:sz="4" w:space="0" w:color="auto"/>
            </w:tcBorders>
            <w:vAlign w:val="center"/>
          </w:tcPr>
          <w:p w14:paraId="219B6CB5" w14:textId="738EA7FA" w:rsidR="008A1995" w:rsidRPr="00EC1032" w:rsidRDefault="002538CA" w:rsidP="00CA03B4">
            <w:pPr>
              <w:pStyle w:val="IsiTabel"/>
              <w:jc w:val="left"/>
            </w:pPr>
            <w:r w:rsidRPr="002538CA">
              <w:rPr>
                <w:lang w:val="id-ID"/>
              </w:rPr>
              <w:t>Definisi operasional</w:t>
            </w:r>
          </w:p>
        </w:tc>
      </w:tr>
      <w:tr w:rsidR="008A1995" w14:paraId="18F20184" w14:textId="62A61838" w:rsidTr="002538CA">
        <w:tc>
          <w:tcPr>
            <w:tcW w:w="1814" w:type="dxa"/>
            <w:tcBorders>
              <w:top w:val="single" w:sz="4" w:space="0" w:color="auto"/>
              <w:bottom w:val="single" w:sz="4" w:space="0" w:color="auto"/>
            </w:tcBorders>
            <w:vAlign w:val="center"/>
          </w:tcPr>
          <w:p w14:paraId="0A9775D5" w14:textId="77777777" w:rsidR="008A1995" w:rsidRPr="00EC1032" w:rsidRDefault="008A1995" w:rsidP="00EC1032">
            <w:pPr>
              <w:pStyle w:val="IsiTabel"/>
              <w:jc w:val="left"/>
            </w:pPr>
            <w:r w:rsidRPr="00EC1032">
              <w:t xml:space="preserve">Rata-rata Kamar per Unit </w:t>
            </w:r>
            <w:proofErr w:type="spellStart"/>
            <w:r w:rsidRPr="00EC1032">
              <w:t>Akomodasi</w:t>
            </w:r>
            <w:proofErr w:type="spellEnd"/>
          </w:p>
        </w:tc>
        <w:tc>
          <w:tcPr>
            <w:tcW w:w="1701" w:type="dxa"/>
            <w:tcBorders>
              <w:top w:val="single" w:sz="4" w:space="0" w:color="auto"/>
              <w:bottom w:val="single" w:sz="4" w:space="0" w:color="auto"/>
            </w:tcBorders>
            <w:vAlign w:val="center"/>
          </w:tcPr>
          <w:p w14:paraId="6F903116" w14:textId="77777777" w:rsidR="008A1995" w:rsidRPr="00EC1032" w:rsidRDefault="008A1995" w:rsidP="00EC1032">
            <w:pPr>
              <w:pStyle w:val="IsiTabel"/>
              <w:jc w:val="left"/>
            </w:pPr>
            <w:r w:rsidRPr="00EC1032">
              <w:t xml:space="preserve">Kamar/Unit </w:t>
            </w:r>
            <w:proofErr w:type="spellStart"/>
            <w:r w:rsidRPr="00EC1032">
              <w:t>akomodasi</w:t>
            </w:r>
            <w:proofErr w:type="spellEnd"/>
          </w:p>
        </w:tc>
        <w:tc>
          <w:tcPr>
            <w:tcW w:w="2551" w:type="dxa"/>
            <w:tcBorders>
              <w:top w:val="single" w:sz="4" w:space="0" w:color="auto"/>
              <w:bottom w:val="single" w:sz="4" w:space="0" w:color="auto"/>
            </w:tcBorders>
            <w:vAlign w:val="center"/>
          </w:tcPr>
          <w:p w14:paraId="742A61AC" w14:textId="3C36B8DC" w:rsidR="008A1995" w:rsidRPr="00EC1032" w:rsidRDefault="002538CA" w:rsidP="00EC1032">
            <w:pPr>
              <w:pStyle w:val="IsiTabel"/>
              <w:jc w:val="left"/>
            </w:pPr>
            <w:r w:rsidRPr="002538CA">
              <w:rPr>
                <w:lang w:val="id-ID"/>
              </w:rPr>
              <w:t>Jumlah kamar tahun dasar dibagi jumlah unit akomodasi tahun dasar</w:t>
            </w:r>
          </w:p>
        </w:tc>
        <w:tc>
          <w:tcPr>
            <w:tcW w:w="1871" w:type="dxa"/>
            <w:tcBorders>
              <w:top w:val="single" w:sz="4" w:space="0" w:color="auto"/>
              <w:bottom w:val="single" w:sz="4" w:space="0" w:color="auto"/>
            </w:tcBorders>
            <w:vAlign w:val="center"/>
          </w:tcPr>
          <w:p w14:paraId="18FC0C97" w14:textId="0E662D7A" w:rsidR="008A1995" w:rsidRPr="00EC1032" w:rsidRDefault="002538CA" w:rsidP="00CA03B4">
            <w:pPr>
              <w:pStyle w:val="IsiTabel"/>
              <w:jc w:val="left"/>
            </w:pPr>
            <w:r w:rsidRPr="002538CA">
              <w:rPr>
                <w:lang w:val="id-ID"/>
              </w:rPr>
              <w:t>Definisi operasional</w:t>
            </w:r>
          </w:p>
        </w:tc>
      </w:tr>
      <w:tr w:rsidR="008A1995" w14:paraId="2E290AA8" w14:textId="187BB415" w:rsidTr="002538CA">
        <w:tc>
          <w:tcPr>
            <w:tcW w:w="1814" w:type="dxa"/>
            <w:tcBorders>
              <w:top w:val="single" w:sz="4" w:space="0" w:color="auto"/>
              <w:bottom w:val="single" w:sz="4" w:space="0" w:color="auto"/>
            </w:tcBorders>
            <w:vAlign w:val="center"/>
          </w:tcPr>
          <w:p w14:paraId="1730EC5D" w14:textId="77777777" w:rsidR="008A1995" w:rsidRPr="00EC1032" w:rsidRDefault="008A1995" w:rsidP="00EC1032">
            <w:pPr>
              <w:pStyle w:val="IsiTabel"/>
              <w:jc w:val="left"/>
            </w:pPr>
            <w:r w:rsidRPr="00EC1032">
              <w:t xml:space="preserve">Malam </w:t>
            </w:r>
            <w:proofErr w:type="spellStart"/>
            <w:r w:rsidRPr="00EC1032">
              <w:t>Tersedia</w:t>
            </w:r>
            <w:proofErr w:type="spellEnd"/>
            <w:r w:rsidRPr="00EC1032">
              <w:t xml:space="preserve"> per Kamar</w:t>
            </w:r>
          </w:p>
        </w:tc>
        <w:tc>
          <w:tcPr>
            <w:tcW w:w="1701" w:type="dxa"/>
            <w:tcBorders>
              <w:top w:val="single" w:sz="4" w:space="0" w:color="auto"/>
              <w:bottom w:val="single" w:sz="4" w:space="0" w:color="auto"/>
            </w:tcBorders>
            <w:vAlign w:val="center"/>
          </w:tcPr>
          <w:p w14:paraId="4AE8633B" w14:textId="77777777" w:rsidR="008A1995" w:rsidRPr="00EC1032" w:rsidRDefault="008A1995" w:rsidP="00EC1032">
            <w:pPr>
              <w:pStyle w:val="IsiTabel"/>
              <w:jc w:val="left"/>
            </w:pPr>
            <w:r w:rsidRPr="00EC1032">
              <w:t>Malam/Kamar</w:t>
            </w:r>
          </w:p>
        </w:tc>
        <w:tc>
          <w:tcPr>
            <w:tcW w:w="2551" w:type="dxa"/>
            <w:tcBorders>
              <w:top w:val="single" w:sz="4" w:space="0" w:color="auto"/>
              <w:bottom w:val="single" w:sz="4" w:space="0" w:color="auto"/>
            </w:tcBorders>
            <w:vAlign w:val="center"/>
          </w:tcPr>
          <w:p w14:paraId="6B2CBBAF" w14:textId="7D0F05EA" w:rsidR="008A1995" w:rsidRPr="00EC1032" w:rsidRDefault="000C6D45" w:rsidP="00EC1032">
            <w:pPr>
              <w:pStyle w:val="IsiTabel"/>
              <w:jc w:val="left"/>
            </w:pPr>
            <w:r w:rsidRPr="000C6D45">
              <w:rPr>
                <w:lang w:val="id-ID"/>
              </w:rPr>
              <w:t>Estimasi dari data Total Malam Menginap, TPG, TPK, dan jumlah kamar seri 2015–2025</w:t>
            </w:r>
          </w:p>
        </w:tc>
        <w:tc>
          <w:tcPr>
            <w:tcW w:w="1871" w:type="dxa"/>
            <w:tcBorders>
              <w:top w:val="single" w:sz="4" w:space="0" w:color="auto"/>
              <w:bottom w:val="single" w:sz="4" w:space="0" w:color="auto"/>
            </w:tcBorders>
            <w:vAlign w:val="center"/>
          </w:tcPr>
          <w:p w14:paraId="5CB83815" w14:textId="49A00187" w:rsidR="008A1995" w:rsidRPr="00EC1032" w:rsidRDefault="002538CA" w:rsidP="00CA03B4">
            <w:pPr>
              <w:pStyle w:val="IsiTabel"/>
              <w:jc w:val="left"/>
            </w:pPr>
            <w:r w:rsidRPr="002538CA">
              <w:rPr>
                <w:lang w:val="id-ID"/>
              </w:rPr>
              <w:t>Definisi operasional</w:t>
            </w:r>
          </w:p>
        </w:tc>
      </w:tr>
      <w:tr w:rsidR="008A1995" w14:paraId="67B6A036" w14:textId="224C6F26" w:rsidTr="002538CA">
        <w:tc>
          <w:tcPr>
            <w:tcW w:w="1814" w:type="dxa"/>
            <w:tcBorders>
              <w:top w:val="single" w:sz="4" w:space="0" w:color="auto"/>
              <w:bottom w:val="single" w:sz="4" w:space="0" w:color="auto"/>
            </w:tcBorders>
            <w:vAlign w:val="center"/>
          </w:tcPr>
          <w:p w14:paraId="778AA007" w14:textId="77777777" w:rsidR="008A1995" w:rsidRPr="00EC1032" w:rsidRDefault="008A1995" w:rsidP="00EC1032">
            <w:pPr>
              <w:pStyle w:val="IsiTabel"/>
              <w:jc w:val="left"/>
            </w:pPr>
            <w:r w:rsidRPr="00EC1032">
              <w:t xml:space="preserve">Luas Lahan </w:t>
            </w:r>
            <w:proofErr w:type="spellStart"/>
            <w:r w:rsidRPr="00EC1032">
              <w:t>Tersedia</w:t>
            </w:r>
            <w:proofErr w:type="spellEnd"/>
          </w:p>
        </w:tc>
        <w:tc>
          <w:tcPr>
            <w:tcW w:w="1701" w:type="dxa"/>
            <w:tcBorders>
              <w:top w:val="single" w:sz="4" w:space="0" w:color="auto"/>
              <w:bottom w:val="single" w:sz="4" w:space="0" w:color="auto"/>
            </w:tcBorders>
            <w:vAlign w:val="center"/>
          </w:tcPr>
          <w:p w14:paraId="1C2A13F2" w14:textId="77777777" w:rsidR="008A1995" w:rsidRPr="00EC1032" w:rsidRDefault="008A1995" w:rsidP="00EC1032">
            <w:pPr>
              <w:pStyle w:val="IsiTabel"/>
              <w:jc w:val="left"/>
            </w:pPr>
            <w:r w:rsidRPr="00EC1032">
              <w:t>Hektar</w:t>
            </w:r>
          </w:p>
        </w:tc>
        <w:tc>
          <w:tcPr>
            <w:tcW w:w="2551" w:type="dxa"/>
            <w:tcBorders>
              <w:top w:val="single" w:sz="4" w:space="0" w:color="auto"/>
              <w:bottom w:val="single" w:sz="4" w:space="0" w:color="auto"/>
            </w:tcBorders>
            <w:vAlign w:val="center"/>
          </w:tcPr>
          <w:p w14:paraId="1E70C808" w14:textId="2E7303DB" w:rsidR="008A1995" w:rsidRPr="00EC1032" w:rsidRDefault="000C6D45" w:rsidP="00EC1032">
            <w:pPr>
              <w:pStyle w:val="IsiTabel"/>
              <w:jc w:val="left"/>
            </w:pPr>
            <w:r w:rsidRPr="000C6D45">
              <w:rPr>
                <w:lang w:val="id-ID"/>
              </w:rPr>
              <w:t>Luas wilayah administratif resm</w:t>
            </w:r>
            <w:r>
              <w:rPr>
                <w:lang w:val="id-ID"/>
              </w:rPr>
              <w:t>i</w:t>
            </w:r>
          </w:p>
        </w:tc>
        <w:tc>
          <w:tcPr>
            <w:tcW w:w="1871" w:type="dxa"/>
            <w:tcBorders>
              <w:top w:val="single" w:sz="4" w:space="0" w:color="auto"/>
              <w:bottom w:val="single" w:sz="4" w:space="0" w:color="auto"/>
            </w:tcBorders>
            <w:vAlign w:val="center"/>
          </w:tcPr>
          <w:p w14:paraId="6950BF65" w14:textId="1F0D557B" w:rsidR="008A1995" w:rsidRPr="00EC1032" w:rsidRDefault="002538CA" w:rsidP="00CA03B4">
            <w:pPr>
              <w:pStyle w:val="IsiTabel"/>
              <w:jc w:val="left"/>
            </w:pPr>
            <w:r w:rsidRPr="002538CA">
              <w:rPr>
                <w:lang w:val="id-ID"/>
              </w:rPr>
              <w:t>Data administratif</w:t>
            </w:r>
          </w:p>
        </w:tc>
      </w:tr>
      <w:tr w:rsidR="008A1995" w14:paraId="699BF189" w14:textId="59CB878A" w:rsidTr="002538CA">
        <w:tc>
          <w:tcPr>
            <w:tcW w:w="1814" w:type="dxa"/>
            <w:tcBorders>
              <w:top w:val="single" w:sz="4" w:space="0" w:color="auto"/>
              <w:bottom w:val="single" w:sz="4" w:space="0" w:color="auto"/>
            </w:tcBorders>
            <w:vAlign w:val="center"/>
          </w:tcPr>
          <w:p w14:paraId="642D387E" w14:textId="77777777" w:rsidR="008A1995" w:rsidRPr="00EC1032" w:rsidRDefault="008A1995" w:rsidP="00EC1032">
            <w:pPr>
              <w:pStyle w:val="IsiTabel"/>
              <w:jc w:val="left"/>
            </w:pPr>
            <w:proofErr w:type="spellStart"/>
            <w:r w:rsidRPr="00EC1032">
              <w:t>Intensitas</w:t>
            </w:r>
            <w:proofErr w:type="spellEnd"/>
            <w:r w:rsidRPr="00EC1032">
              <w:t xml:space="preserve"> Tenaga </w:t>
            </w:r>
            <w:proofErr w:type="spellStart"/>
            <w:r w:rsidRPr="00EC1032">
              <w:t>Kerja</w:t>
            </w:r>
            <w:proofErr w:type="spellEnd"/>
            <w:r w:rsidRPr="00EC1032">
              <w:t xml:space="preserve"> Awal</w:t>
            </w:r>
          </w:p>
        </w:tc>
        <w:tc>
          <w:tcPr>
            <w:tcW w:w="1701" w:type="dxa"/>
            <w:tcBorders>
              <w:top w:val="single" w:sz="4" w:space="0" w:color="auto"/>
              <w:bottom w:val="single" w:sz="4" w:space="0" w:color="auto"/>
            </w:tcBorders>
            <w:vAlign w:val="center"/>
          </w:tcPr>
          <w:p w14:paraId="35DD23CC" w14:textId="77777777" w:rsidR="008A1995" w:rsidRPr="00EC1032" w:rsidRDefault="008A1995" w:rsidP="00EC1032">
            <w:pPr>
              <w:pStyle w:val="IsiTabel"/>
              <w:jc w:val="left"/>
            </w:pPr>
            <w:r w:rsidRPr="00EC1032">
              <w:t>Jiwa/</w:t>
            </w:r>
            <w:proofErr w:type="spellStart"/>
            <w:r w:rsidRPr="00EC1032">
              <w:t>Miliar</w:t>
            </w:r>
            <w:proofErr w:type="spellEnd"/>
            <w:r w:rsidRPr="00EC1032">
              <w:t xml:space="preserve"> Rupiah</w:t>
            </w:r>
          </w:p>
        </w:tc>
        <w:tc>
          <w:tcPr>
            <w:tcW w:w="2551" w:type="dxa"/>
            <w:tcBorders>
              <w:top w:val="single" w:sz="4" w:space="0" w:color="auto"/>
              <w:bottom w:val="single" w:sz="4" w:space="0" w:color="auto"/>
            </w:tcBorders>
            <w:vAlign w:val="center"/>
          </w:tcPr>
          <w:p w14:paraId="16703488" w14:textId="48896FB3" w:rsidR="008A1995" w:rsidRPr="00EC1032" w:rsidRDefault="002538CA" w:rsidP="00EC1032">
            <w:pPr>
              <w:pStyle w:val="IsiTabel"/>
              <w:jc w:val="left"/>
            </w:pPr>
            <w:r w:rsidRPr="002538CA">
              <w:rPr>
                <w:lang w:val="id-ID"/>
              </w:rPr>
              <w:t>Tenaga kerja pariwisata tahun dasar dibagi PDRB Sektor Pariwisata tahun dasar</w:t>
            </w:r>
          </w:p>
        </w:tc>
        <w:tc>
          <w:tcPr>
            <w:tcW w:w="1871" w:type="dxa"/>
            <w:tcBorders>
              <w:top w:val="single" w:sz="4" w:space="0" w:color="auto"/>
              <w:bottom w:val="single" w:sz="4" w:space="0" w:color="auto"/>
            </w:tcBorders>
            <w:vAlign w:val="center"/>
          </w:tcPr>
          <w:p w14:paraId="701BB104" w14:textId="03F2666F" w:rsidR="008A1995" w:rsidRPr="00EC1032" w:rsidRDefault="002538CA" w:rsidP="00CA03B4">
            <w:pPr>
              <w:pStyle w:val="IsiTabel"/>
              <w:jc w:val="left"/>
            </w:pPr>
            <w:proofErr w:type="spellStart"/>
            <w:r w:rsidRPr="002538CA">
              <w:rPr>
                <w:i/>
                <w:iCs/>
                <w:lang w:val="id-ID"/>
              </w:rPr>
              <w:t>Derived</w:t>
            </w:r>
            <w:proofErr w:type="spellEnd"/>
            <w:r w:rsidRPr="002538CA">
              <w:rPr>
                <w:i/>
                <w:iCs/>
                <w:lang w:val="id-ID"/>
              </w:rPr>
              <w:t xml:space="preserve"> </w:t>
            </w:r>
            <w:proofErr w:type="spellStart"/>
            <w:r w:rsidRPr="002538CA">
              <w:rPr>
                <w:i/>
                <w:iCs/>
                <w:lang w:val="id-ID"/>
              </w:rPr>
              <w:t>labor</w:t>
            </w:r>
            <w:proofErr w:type="spellEnd"/>
            <w:r w:rsidRPr="002538CA">
              <w:rPr>
                <w:i/>
                <w:iCs/>
                <w:lang w:val="id-ID"/>
              </w:rPr>
              <w:t xml:space="preserve"> </w:t>
            </w:r>
            <w:proofErr w:type="spellStart"/>
            <w:r w:rsidRPr="002538CA">
              <w:rPr>
                <w:i/>
                <w:iCs/>
                <w:lang w:val="id-ID"/>
              </w:rPr>
              <w:t>demand</w:t>
            </w:r>
            <w:proofErr w:type="spellEnd"/>
            <w:r w:rsidRPr="002538CA">
              <w:rPr>
                <w:lang w:val="id-ID"/>
              </w:rPr>
              <w:t xml:space="preserve">, </w:t>
            </w:r>
            <w:proofErr w:type="spellStart"/>
            <w:r w:rsidRPr="002538CA">
              <w:rPr>
                <w:lang w:val="id-ID"/>
              </w:rPr>
              <w:t>Hamermesh</w:t>
            </w:r>
            <w:proofErr w:type="spellEnd"/>
            <w:r w:rsidRPr="002538CA">
              <w:rPr>
                <w:lang w:val="id-ID"/>
              </w:rPr>
              <w:t xml:space="preserve"> (1993); </w:t>
            </w:r>
            <w:proofErr w:type="spellStart"/>
            <w:r w:rsidRPr="002538CA">
              <w:rPr>
                <w:lang w:val="id-ID"/>
              </w:rPr>
              <w:t>Kapsos</w:t>
            </w:r>
            <w:proofErr w:type="spellEnd"/>
            <w:r w:rsidRPr="002538CA">
              <w:rPr>
                <w:lang w:val="id-ID"/>
              </w:rPr>
              <w:t xml:space="preserve"> (2005)</w:t>
            </w:r>
          </w:p>
        </w:tc>
      </w:tr>
      <w:tr w:rsidR="008A1995" w14:paraId="01FDB967" w14:textId="7162D844" w:rsidTr="002538CA">
        <w:tc>
          <w:tcPr>
            <w:tcW w:w="1814" w:type="dxa"/>
            <w:tcBorders>
              <w:top w:val="single" w:sz="4" w:space="0" w:color="auto"/>
              <w:bottom w:val="single" w:sz="4" w:space="0" w:color="auto"/>
            </w:tcBorders>
            <w:vAlign w:val="center"/>
          </w:tcPr>
          <w:p w14:paraId="1E8E1473" w14:textId="77777777" w:rsidR="008A1995" w:rsidRPr="00EC1032" w:rsidRDefault="008A1995" w:rsidP="00EC1032">
            <w:pPr>
              <w:pStyle w:val="IsiTabel"/>
              <w:jc w:val="left"/>
            </w:pPr>
            <w:r w:rsidRPr="00EC1032">
              <w:t xml:space="preserve">Laju </w:t>
            </w:r>
            <w:proofErr w:type="spellStart"/>
            <w:r w:rsidRPr="00EC1032">
              <w:t>Kenaikan</w:t>
            </w:r>
            <w:proofErr w:type="spellEnd"/>
            <w:r w:rsidRPr="00EC1032">
              <w:t xml:space="preserve"> </w:t>
            </w:r>
            <w:proofErr w:type="spellStart"/>
            <w:r w:rsidRPr="00EC1032">
              <w:t>Produktivitas</w:t>
            </w:r>
            <w:proofErr w:type="spellEnd"/>
          </w:p>
        </w:tc>
        <w:tc>
          <w:tcPr>
            <w:tcW w:w="1701" w:type="dxa"/>
            <w:tcBorders>
              <w:top w:val="single" w:sz="4" w:space="0" w:color="auto"/>
              <w:bottom w:val="single" w:sz="4" w:space="0" w:color="auto"/>
            </w:tcBorders>
            <w:vAlign w:val="center"/>
          </w:tcPr>
          <w:p w14:paraId="4BB34709" w14:textId="77777777" w:rsidR="008A1995" w:rsidRPr="00EC1032" w:rsidRDefault="008A1995" w:rsidP="00EC1032">
            <w:pPr>
              <w:pStyle w:val="IsiTabel"/>
              <w:jc w:val="left"/>
            </w:pPr>
            <w:r w:rsidRPr="00EC1032">
              <w:t>1/</w:t>
            </w:r>
            <w:proofErr w:type="spellStart"/>
            <w:r w:rsidRPr="00EC1032">
              <w:t>Tahun</w:t>
            </w:r>
            <w:proofErr w:type="spellEnd"/>
          </w:p>
        </w:tc>
        <w:tc>
          <w:tcPr>
            <w:tcW w:w="2551" w:type="dxa"/>
            <w:tcBorders>
              <w:top w:val="single" w:sz="4" w:space="0" w:color="auto"/>
              <w:bottom w:val="single" w:sz="4" w:space="0" w:color="auto"/>
            </w:tcBorders>
            <w:vAlign w:val="center"/>
          </w:tcPr>
          <w:p w14:paraId="4D7AFB0B" w14:textId="30AF0E66" w:rsidR="008A1995" w:rsidRPr="00EC1032" w:rsidRDefault="002538CA" w:rsidP="00EC1032">
            <w:pPr>
              <w:pStyle w:val="IsiTabel"/>
              <w:jc w:val="left"/>
            </w:pPr>
            <w:r w:rsidRPr="002538CA">
              <w:rPr>
                <w:lang w:val="id-ID"/>
              </w:rPr>
              <w:t>Tren log-linear rasio Tenaga Kerja terhadap PDRB, seri 2015–2025</w:t>
            </w:r>
          </w:p>
        </w:tc>
        <w:tc>
          <w:tcPr>
            <w:tcW w:w="1871" w:type="dxa"/>
            <w:tcBorders>
              <w:top w:val="single" w:sz="4" w:space="0" w:color="auto"/>
              <w:bottom w:val="single" w:sz="4" w:space="0" w:color="auto"/>
            </w:tcBorders>
            <w:vAlign w:val="center"/>
          </w:tcPr>
          <w:p w14:paraId="780FA59B" w14:textId="36347591" w:rsidR="008A1995" w:rsidRPr="00EC1032" w:rsidRDefault="000C6D45" w:rsidP="00CA03B4">
            <w:pPr>
              <w:pStyle w:val="IsiTabel"/>
              <w:jc w:val="left"/>
            </w:pPr>
            <w:r w:rsidRPr="000C6D45">
              <w:rPr>
                <w:lang w:val="id-ID"/>
              </w:rPr>
              <w:t xml:space="preserve">Perubahan intensitas tenaga kerja terhadap </w:t>
            </w:r>
            <w:proofErr w:type="spellStart"/>
            <w:r w:rsidRPr="000C6D45">
              <w:rPr>
                <w:lang w:val="id-ID"/>
              </w:rPr>
              <w:t>output</w:t>
            </w:r>
            <w:proofErr w:type="spellEnd"/>
            <w:r w:rsidRPr="000C6D45">
              <w:rPr>
                <w:lang w:val="id-ID"/>
              </w:rPr>
              <w:t xml:space="preserve"> (</w:t>
            </w:r>
            <w:proofErr w:type="spellStart"/>
            <w:r w:rsidRPr="000C6D45">
              <w:rPr>
                <w:lang w:val="id-ID"/>
              </w:rPr>
              <w:t>Kapsos</w:t>
            </w:r>
            <w:proofErr w:type="spellEnd"/>
            <w:r w:rsidRPr="000C6D45">
              <w:rPr>
                <w:lang w:val="id-ID"/>
              </w:rPr>
              <w:t>, 2005)</w:t>
            </w:r>
          </w:p>
        </w:tc>
      </w:tr>
    </w:tbl>
    <w:p w14:paraId="2CDBF0FB" w14:textId="630A169E" w:rsidR="00EF0395" w:rsidRDefault="00EF0395" w:rsidP="00EF0395">
      <w:pPr>
        <w:pStyle w:val="ListParagraph"/>
        <w:numPr>
          <w:ilvl w:val="6"/>
          <w:numId w:val="3"/>
        </w:numPr>
        <w:spacing w:before="240"/>
        <w:ind w:left="426"/>
      </w:pPr>
      <w:r>
        <w:t>Pengeluaran per Kunjungan</w:t>
      </w:r>
    </w:p>
    <w:p w14:paraId="19DDDB3A" w14:textId="2179F112" w:rsidR="00A35FF3" w:rsidRDefault="000C6D45" w:rsidP="003517B8">
      <w:r w:rsidRPr="000C6D45">
        <w:t xml:space="preserve">Parameter Pengeluaran per Kunjungan merepresentasikan rata-rata pengeluaran wisatawan pada setiap kunjungan dalam satuan miliar rupiah per kunjungan. Nilainya ditetapkan dari kondisi tahun dasar, bukan dari rata-rata beberapa tahun, karena parameter ini berfungsi sebagai titik awal model dan seri historisnya bervariasi tinggi </w:t>
      </w:r>
      <w:proofErr w:type="spellStart"/>
      <w:r w:rsidRPr="000C6D45">
        <w:t>antartahun</w:t>
      </w:r>
      <w:proofErr w:type="spellEnd"/>
      <w:r w:rsidRPr="000C6D45">
        <w:t xml:space="preserve"> sehingga kurang stabil untuk dirata-ratakan.</w:t>
      </w:r>
    </w:p>
    <w:tbl>
      <w:tblPr>
        <w:tblStyle w:val="TableGrid"/>
        <w:tblW w:w="8108"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2"/>
        <w:gridCol w:w="3742"/>
        <w:gridCol w:w="794"/>
      </w:tblGrid>
      <w:tr w:rsidR="00DF4247" w14:paraId="6FFF8637" w14:textId="77777777" w:rsidTr="00E11BE1">
        <w:tc>
          <w:tcPr>
            <w:tcW w:w="3572" w:type="dxa"/>
            <w:vAlign w:val="center"/>
          </w:tcPr>
          <w:p w14:paraId="2DEE96D8" w14:textId="7C47ADE4" w:rsidR="00DF4247" w:rsidRPr="00F70A68" w:rsidRDefault="00DF4247" w:rsidP="00F74729">
            <w:pPr>
              <w:spacing w:before="120"/>
              <w:ind w:firstLine="0"/>
              <w:jc w:val="center"/>
            </w:pPr>
            <m:oMathPara>
              <m:oMathParaPr>
                <m:jc m:val="left"/>
              </m:oMathParaPr>
              <m:oMath>
                <m:r>
                  <w:rPr>
                    <w:rFonts w:ascii="Cambria Math" w:hAnsi="Cambria Math"/>
                  </w:rPr>
                  <w:lastRenderedPageBreak/>
                  <m:t>Pengeluaran per kunjungan=</m:t>
                </m:r>
              </m:oMath>
            </m:oMathPara>
          </w:p>
        </w:tc>
        <w:tc>
          <w:tcPr>
            <w:tcW w:w="3742" w:type="dxa"/>
            <w:vAlign w:val="center"/>
          </w:tcPr>
          <w:p w14:paraId="351DBA34" w14:textId="773D51CA" w:rsidR="00DF4247" w:rsidRPr="00AA49F0" w:rsidRDefault="00000000" w:rsidP="00F74729">
            <w:pPr>
              <w:spacing w:before="120" w:after="120"/>
              <w:ind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total pengeluaran wisatawan</m:t>
                        </m:r>
                      </m:e>
                      <m:sub>
                        <m:r>
                          <w:rPr>
                            <w:rFonts w:ascii="Cambria Math" w:hAnsi="Cambria Math"/>
                          </w:rPr>
                          <m:t>2025</m:t>
                        </m:r>
                      </m:sub>
                    </m:sSub>
                  </m:num>
                  <m:den>
                    <m:sSub>
                      <m:sSubPr>
                        <m:ctrlPr>
                          <w:rPr>
                            <w:rFonts w:ascii="Cambria Math" w:hAnsi="Cambria Math"/>
                            <w:i/>
                          </w:rPr>
                        </m:ctrlPr>
                      </m:sSubPr>
                      <m:e>
                        <m:r>
                          <w:rPr>
                            <w:rFonts w:ascii="Cambria Math" w:hAnsi="Cambria Math"/>
                          </w:rPr>
                          <m:t>jumlah wisatawan</m:t>
                        </m:r>
                      </m:e>
                      <m:sub>
                        <m:r>
                          <w:rPr>
                            <w:rFonts w:ascii="Cambria Math" w:hAnsi="Cambria Math"/>
                          </w:rPr>
                          <m:t>2025</m:t>
                        </m:r>
                      </m:sub>
                    </m:sSub>
                  </m:den>
                </m:f>
              </m:oMath>
            </m:oMathPara>
          </w:p>
        </w:tc>
        <w:tc>
          <w:tcPr>
            <w:tcW w:w="794" w:type="dxa"/>
            <w:vAlign w:val="center"/>
          </w:tcPr>
          <w:p w14:paraId="507D3FA5" w14:textId="446931E4" w:rsidR="00DF4247" w:rsidRPr="00F74729" w:rsidRDefault="00DF4247" w:rsidP="00FE125B">
            <w:pPr>
              <w:pStyle w:val="NomorPersamaan"/>
            </w:pPr>
          </w:p>
        </w:tc>
      </w:tr>
    </w:tbl>
    <w:p w14:paraId="3A52A77F" w14:textId="38491B00" w:rsidR="003517B8" w:rsidRDefault="003517B8" w:rsidP="003517B8">
      <w:pPr>
        <w:spacing w:before="240"/>
        <w:ind w:firstLine="0"/>
      </w:pPr>
      <w:r w:rsidRPr="003517B8">
        <w:t xml:space="preserve">Data yang digunakan adalah pengeluaran wisatawan nusantara dan wisatawan mancanegara tahun dasar dari BPS, yaitu Statistik Pengeluaran Wisatawan Nusantara dan </w:t>
      </w:r>
      <w:proofErr w:type="spellStart"/>
      <w:r w:rsidRPr="003517B8">
        <w:t>Passenger</w:t>
      </w:r>
      <w:proofErr w:type="spellEnd"/>
      <w:r w:rsidRPr="003517B8">
        <w:t xml:space="preserve"> </w:t>
      </w:r>
      <w:proofErr w:type="spellStart"/>
      <w:r w:rsidRPr="003517B8">
        <w:t>Exit</w:t>
      </w:r>
      <w:proofErr w:type="spellEnd"/>
      <w:r w:rsidRPr="003517B8">
        <w:t xml:space="preserve"> </w:t>
      </w:r>
      <w:proofErr w:type="spellStart"/>
      <w:r w:rsidRPr="003517B8">
        <w:t>Survey</w:t>
      </w:r>
      <w:proofErr w:type="spellEnd"/>
      <w:r w:rsidRPr="003517B8">
        <w:t xml:space="preserve"> untuk wisatawan mancanegara.</w:t>
      </w:r>
    </w:p>
    <w:p w14:paraId="1336BE33" w14:textId="77777777" w:rsidR="003517B8" w:rsidRDefault="003517B8" w:rsidP="00023140">
      <w:r w:rsidRPr="003517B8">
        <w:t>Secara konseptual, parameter ini mengoperasionalkan pendekatan berbasis pengeluaran (</w:t>
      </w:r>
      <w:proofErr w:type="spellStart"/>
      <w:r w:rsidRPr="003517B8">
        <w:t>expenditure-based</w:t>
      </w:r>
      <w:proofErr w:type="spellEnd"/>
      <w:r w:rsidRPr="003517B8">
        <w:t xml:space="preserve"> </w:t>
      </w:r>
      <w:proofErr w:type="spellStart"/>
      <w:r w:rsidRPr="003517B8">
        <w:t>approach</w:t>
      </w:r>
      <w:proofErr w:type="spellEnd"/>
      <w:r w:rsidRPr="003517B8">
        <w:t xml:space="preserve">) dalam pengukuran kontribusi ekonomi pariwisata. Pendekatan tersebut dipilih karena data pengeluaran wisatawan tersedia langsung dari survei BPS, sedangkan data sisi penawaran yang terpisah menurut </w:t>
      </w:r>
      <w:proofErr w:type="spellStart"/>
      <w:r w:rsidRPr="003517B8">
        <w:t>subsektor</w:t>
      </w:r>
      <w:proofErr w:type="spellEnd"/>
      <w:r w:rsidRPr="003517B8">
        <w:t xml:space="preserve"> pariwisata pada tingkat provinsi tidak tersedia secara lengkap. Jones, </w:t>
      </w:r>
      <w:proofErr w:type="spellStart"/>
      <w:r w:rsidRPr="003517B8">
        <w:t>Munday</w:t>
      </w:r>
      <w:proofErr w:type="spellEnd"/>
      <w:r w:rsidRPr="003517B8">
        <w:t xml:space="preserve">, dan </w:t>
      </w:r>
      <w:proofErr w:type="spellStart"/>
      <w:r w:rsidRPr="003517B8">
        <w:t>Roberts</w:t>
      </w:r>
      <w:proofErr w:type="spellEnd"/>
      <w:r w:rsidRPr="003517B8">
        <w:t xml:space="preserve"> (2003) menelaah kesulitan metodologis penyusunan Tourism </w:t>
      </w:r>
      <w:proofErr w:type="spellStart"/>
      <w:r w:rsidRPr="003517B8">
        <w:t>Satellite</w:t>
      </w:r>
      <w:proofErr w:type="spellEnd"/>
      <w:r w:rsidRPr="003517B8">
        <w:t xml:space="preserve"> </w:t>
      </w:r>
      <w:proofErr w:type="spellStart"/>
      <w:r w:rsidRPr="003517B8">
        <w:t>Account</w:t>
      </w:r>
      <w:proofErr w:type="spellEnd"/>
      <w:r w:rsidRPr="003517B8">
        <w:t xml:space="preserve"> pada tingkat regional beserta implikasinya bagi kebijakan, yang relevan karena kontribusi ekonomi pariwisata dalam penelitian ini dihitung pada tingkat provinsi. Dalam struktur model, parameter ini menghubungkan Jumlah Wisatawan dengan Pengeluaran Wisatawan: </w:t>
      </w:r>
    </w:p>
    <w:tbl>
      <w:tblPr>
        <w:tblStyle w:val="TableGrid"/>
        <w:tblW w:w="7831"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5"/>
        <w:gridCol w:w="3862"/>
        <w:gridCol w:w="794"/>
      </w:tblGrid>
      <w:tr w:rsidR="003517B8" w14:paraId="270DED4E" w14:textId="77777777" w:rsidTr="003767A4">
        <w:tc>
          <w:tcPr>
            <w:tcW w:w="3175" w:type="dxa"/>
            <w:vAlign w:val="center"/>
          </w:tcPr>
          <w:p w14:paraId="7A8E46CB" w14:textId="77777777" w:rsidR="003517B8" w:rsidRPr="00F70A68" w:rsidRDefault="003517B8" w:rsidP="003767A4">
            <w:pPr>
              <w:spacing w:before="120"/>
              <w:ind w:firstLine="0"/>
              <w:jc w:val="center"/>
            </w:pPr>
            <m:oMathPara>
              <m:oMathParaPr>
                <m:jc m:val="left"/>
              </m:oMathParaPr>
              <m:oMath>
                <m:r>
                  <w:rPr>
                    <w:rFonts w:ascii="Cambria Math" w:hAnsi="Cambria Math"/>
                  </w:rPr>
                  <m:t>Pengeluaran Wisatawan=</m:t>
                </m:r>
              </m:oMath>
            </m:oMathPara>
          </w:p>
        </w:tc>
        <w:tc>
          <w:tcPr>
            <w:tcW w:w="3862" w:type="dxa"/>
            <w:vAlign w:val="center"/>
          </w:tcPr>
          <w:p w14:paraId="3F3ECF3C" w14:textId="65C9ED7E" w:rsidR="003517B8" w:rsidRPr="003517B8" w:rsidRDefault="003517B8" w:rsidP="003767A4">
            <w:pPr>
              <w:spacing w:before="120" w:after="120"/>
              <w:ind w:firstLine="0"/>
              <w:jc w:val="center"/>
            </w:pPr>
            <m:oMathPara>
              <m:oMathParaPr>
                <m:jc m:val="left"/>
              </m:oMathParaPr>
              <m:oMath>
                <m:r>
                  <w:rPr>
                    <w:rFonts w:ascii="Cambria Math" w:hAnsi="Cambria Math"/>
                  </w:rPr>
                  <m:t>jumlah wisatawan×perngeluaran per kunjungan</m:t>
                </m:r>
              </m:oMath>
            </m:oMathPara>
          </w:p>
        </w:tc>
        <w:tc>
          <w:tcPr>
            <w:tcW w:w="794" w:type="dxa"/>
            <w:vAlign w:val="center"/>
          </w:tcPr>
          <w:p w14:paraId="67A10371" w14:textId="77777777" w:rsidR="003517B8" w:rsidRPr="00F74729" w:rsidRDefault="003517B8" w:rsidP="003517B8">
            <w:pPr>
              <w:pStyle w:val="NomorPersamaan"/>
            </w:pPr>
          </w:p>
        </w:tc>
      </w:tr>
    </w:tbl>
    <w:p w14:paraId="7D25E45B" w14:textId="52E39149" w:rsidR="00A54F9F" w:rsidRDefault="003517B8" w:rsidP="003517B8">
      <w:pPr>
        <w:spacing w:before="240"/>
      </w:pPr>
      <w:r w:rsidRPr="003517B8">
        <w:t xml:space="preserve">Pengeluaran Wisatawan selanjutnya membentuk PDRB Sektor Pariwisata dan Investasi Sektor Pariwisata, sehingga parameter ini menjadi titik masuk jalur ekonomi pada </w:t>
      </w:r>
      <w:proofErr w:type="spellStart"/>
      <w:r w:rsidRPr="003517B8">
        <w:t>reinforcing</w:t>
      </w:r>
      <w:proofErr w:type="spellEnd"/>
      <w:r w:rsidRPr="003517B8">
        <w:t xml:space="preserve"> </w:t>
      </w:r>
      <w:proofErr w:type="spellStart"/>
      <w:r w:rsidRPr="003517B8">
        <w:t>loop</w:t>
      </w:r>
      <w:proofErr w:type="spellEnd"/>
      <w:r w:rsidRPr="003517B8">
        <w:t xml:space="preserve"> R2.</w:t>
      </w:r>
    </w:p>
    <w:p w14:paraId="0700939F" w14:textId="34C9A3BC" w:rsidR="00EF0395" w:rsidRDefault="00EF0395" w:rsidP="00EF0395">
      <w:pPr>
        <w:pStyle w:val="ListParagraph"/>
        <w:numPr>
          <w:ilvl w:val="6"/>
          <w:numId w:val="3"/>
        </w:numPr>
        <w:spacing w:before="240"/>
        <w:ind w:left="426"/>
      </w:pPr>
      <w:r>
        <w:t>Rasio Nilai Tambah Pariwisata</w:t>
      </w:r>
    </w:p>
    <w:p w14:paraId="404F77C6" w14:textId="794DF390" w:rsidR="003517B8" w:rsidRDefault="003517B8" w:rsidP="000B7DA4">
      <w:r w:rsidRPr="003517B8">
        <w:t xml:space="preserve">Parameter Rasio Nilai Tambah Pariwisata mengonversi pengeluaran wisatawan menjadi nilai tambah yang tercermin pada PDRB Sektor Pariwisata. </w:t>
      </w:r>
      <w:r w:rsidRPr="003517B8">
        <w:lastRenderedPageBreak/>
        <w:t>Parameter ini tak berdimensi dan dihitung dari kondisi tahun dasar karena kedua komponen pembentuknya tersedia untuk tahun dasar:</w:t>
      </w:r>
    </w:p>
    <w:tbl>
      <w:tblPr>
        <w:tblStyle w:val="TableGrid"/>
        <w:tblW w:w="8454" w:type="dxa"/>
        <w:tblInd w:w="-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8"/>
        <w:gridCol w:w="340"/>
        <w:gridCol w:w="3862"/>
        <w:gridCol w:w="794"/>
      </w:tblGrid>
      <w:tr w:rsidR="003517B8" w14:paraId="4EE877DC" w14:textId="77777777" w:rsidTr="003767A4">
        <w:tc>
          <w:tcPr>
            <w:tcW w:w="3458" w:type="dxa"/>
            <w:vAlign w:val="center"/>
          </w:tcPr>
          <w:p w14:paraId="71E07E2F" w14:textId="77777777" w:rsidR="003517B8" w:rsidRPr="003D3794" w:rsidRDefault="003517B8" w:rsidP="003767A4">
            <w:pPr>
              <w:ind w:firstLine="0"/>
              <w:jc w:val="center"/>
              <w:rPr>
                <w:rFonts w:eastAsia="Calibri"/>
              </w:rPr>
            </w:pPr>
            <m:oMathPara>
              <m:oMath>
                <m:r>
                  <w:rPr>
                    <w:rFonts w:ascii="Cambria Math" w:hAnsi="Cambria Math"/>
                  </w:rPr>
                  <m:t>Rasio nilai tambah pariwisata</m:t>
                </m:r>
              </m:oMath>
            </m:oMathPara>
          </w:p>
        </w:tc>
        <w:tc>
          <w:tcPr>
            <w:tcW w:w="340" w:type="dxa"/>
            <w:vAlign w:val="center"/>
          </w:tcPr>
          <w:p w14:paraId="4C55BB19" w14:textId="77777777" w:rsidR="003517B8" w:rsidRPr="003D3794" w:rsidRDefault="003517B8" w:rsidP="003767A4">
            <w:pPr>
              <w:ind w:firstLine="0"/>
              <w:jc w:val="center"/>
              <w:rPr>
                <w:rFonts w:eastAsia="Calibri"/>
              </w:rPr>
            </w:pPr>
            <m:oMathPara>
              <m:oMath>
                <m:r>
                  <w:rPr>
                    <w:rFonts w:ascii="Cambria Math" w:eastAsia="Calibri" w:hAnsi="Cambria Math"/>
                  </w:rPr>
                  <m:t>=</m:t>
                </m:r>
              </m:oMath>
            </m:oMathPara>
          </w:p>
        </w:tc>
        <w:tc>
          <w:tcPr>
            <w:tcW w:w="3862" w:type="dxa"/>
            <w:vAlign w:val="center"/>
          </w:tcPr>
          <w:p w14:paraId="0FF788D3" w14:textId="77777777" w:rsidR="003517B8" w:rsidRPr="00AA49F0" w:rsidRDefault="00000000" w:rsidP="003767A4">
            <w:pPr>
              <w:ind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PDRB pariwisata</m:t>
                        </m:r>
                      </m:e>
                      <m:sub>
                        <m:r>
                          <w:rPr>
                            <w:rFonts w:ascii="Cambria Math" w:hAnsi="Cambria Math"/>
                          </w:rPr>
                          <m:t>2025</m:t>
                        </m:r>
                      </m:sub>
                    </m:sSub>
                  </m:num>
                  <m:den>
                    <m:sSub>
                      <m:sSubPr>
                        <m:ctrlPr>
                          <w:rPr>
                            <w:rFonts w:ascii="Cambria Math" w:hAnsi="Cambria Math"/>
                            <w:i/>
                          </w:rPr>
                        </m:ctrlPr>
                      </m:sSubPr>
                      <m:e>
                        <m:r>
                          <w:rPr>
                            <w:rFonts w:ascii="Cambria Math" w:hAnsi="Cambria Math"/>
                          </w:rPr>
                          <m:t>pengeluaran wisatawan</m:t>
                        </m:r>
                      </m:e>
                      <m:sub>
                        <m:r>
                          <w:rPr>
                            <w:rFonts w:ascii="Cambria Math" w:hAnsi="Cambria Math"/>
                          </w:rPr>
                          <m:t>2025</m:t>
                        </m:r>
                      </m:sub>
                    </m:sSub>
                  </m:den>
                </m:f>
              </m:oMath>
            </m:oMathPara>
          </w:p>
        </w:tc>
        <w:tc>
          <w:tcPr>
            <w:tcW w:w="794" w:type="dxa"/>
            <w:vAlign w:val="center"/>
          </w:tcPr>
          <w:p w14:paraId="2648B8DB" w14:textId="77777777" w:rsidR="003517B8" w:rsidRPr="00F74729" w:rsidRDefault="003517B8" w:rsidP="003517B8">
            <w:pPr>
              <w:pStyle w:val="NomorPersamaan"/>
            </w:pPr>
          </w:p>
        </w:tc>
      </w:tr>
    </w:tbl>
    <w:p w14:paraId="7C838036" w14:textId="056BDF64" w:rsidR="00023140" w:rsidRDefault="00E7699B" w:rsidP="00E7699B">
      <w:pPr>
        <w:spacing w:before="240"/>
        <w:rPr>
          <w:lang w:val="en-ID"/>
        </w:rPr>
      </w:pPr>
      <w:r w:rsidRPr="00E7699B">
        <w:rPr>
          <w:lang w:val="en-ID"/>
        </w:rPr>
        <w:t xml:space="preserve">PDRB Sektor </w:t>
      </w:r>
      <w:proofErr w:type="spellStart"/>
      <w:r w:rsidRPr="00E7699B">
        <w:rPr>
          <w:lang w:val="en-ID"/>
        </w:rPr>
        <w:t>Pariwisata</w:t>
      </w:r>
      <w:proofErr w:type="spellEnd"/>
      <w:r w:rsidRPr="00E7699B">
        <w:rPr>
          <w:lang w:val="en-ID"/>
        </w:rPr>
        <w:t xml:space="preserve"> yang </w:t>
      </w:r>
      <w:proofErr w:type="spellStart"/>
      <w:r w:rsidRPr="00E7699B">
        <w:rPr>
          <w:lang w:val="en-ID"/>
        </w:rPr>
        <w:t>dipakai</w:t>
      </w:r>
      <w:proofErr w:type="spellEnd"/>
      <w:r w:rsidRPr="00E7699B">
        <w:rPr>
          <w:lang w:val="en-ID"/>
        </w:rPr>
        <w:t xml:space="preserve"> </w:t>
      </w:r>
      <w:proofErr w:type="spellStart"/>
      <w:r w:rsidRPr="00E7699B">
        <w:rPr>
          <w:lang w:val="en-ID"/>
        </w:rPr>
        <w:t>adalah</w:t>
      </w:r>
      <w:proofErr w:type="spellEnd"/>
      <w:r w:rsidRPr="00E7699B">
        <w:rPr>
          <w:lang w:val="en-ID"/>
        </w:rPr>
        <w:t xml:space="preserve"> PDRB </w:t>
      </w:r>
      <w:proofErr w:type="spellStart"/>
      <w:r w:rsidRPr="00E7699B">
        <w:rPr>
          <w:lang w:val="en-ID"/>
        </w:rPr>
        <w:t>atas</w:t>
      </w:r>
      <w:proofErr w:type="spellEnd"/>
      <w:r w:rsidRPr="00E7699B">
        <w:rPr>
          <w:lang w:val="en-ID"/>
        </w:rPr>
        <w:t xml:space="preserve"> </w:t>
      </w:r>
      <w:proofErr w:type="spellStart"/>
      <w:r w:rsidRPr="00E7699B">
        <w:rPr>
          <w:lang w:val="en-ID"/>
        </w:rPr>
        <w:t>dasar</w:t>
      </w:r>
      <w:proofErr w:type="spellEnd"/>
      <w:r w:rsidRPr="00E7699B">
        <w:rPr>
          <w:lang w:val="en-ID"/>
        </w:rPr>
        <w:t xml:space="preserve"> </w:t>
      </w:r>
      <w:proofErr w:type="spellStart"/>
      <w:r w:rsidRPr="00E7699B">
        <w:rPr>
          <w:lang w:val="en-ID"/>
        </w:rPr>
        <w:t>harga</w:t>
      </w:r>
      <w:proofErr w:type="spellEnd"/>
      <w:r w:rsidRPr="00E7699B">
        <w:rPr>
          <w:lang w:val="en-ID"/>
        </w:rPr>
        <w:t xml:space="preserve"> </w:t>
      </w:r>
      <w:proofErr w:type="spellStart"/>
      <w:r w:rsidRPr="00E7699B">
        <w:rPr>
          <w:lang w:val="en-ID"/>
        </w:rPr>
        <w:t>konstan</w:t>
      </w:r>
      <w:proofErr w:type="spellEnd"/>
      <w:r w:rsidRPr="00E7699B">
        <w:rPr>
          <w:lang w:val="en-ID"/>
        </w:rPr>
        <w:t xml:space="preserve"> </w:t>
      </w:r>
      <w:proofErr w:type="spellStart"/>
      <w:r w:rsidRPr="00E7699B">
        <w:rPr>
          <w:lang w:val="en-ID"/>
        </w:rPr>
        <w:t>kategori</w:t>
      </w:r>
      <w:proofErr w:type="spellEnd"/>
      <w:r w:rsidRPr="00E7699B">
        <w:rPr>
          <w:lang w:val="en-ID"/>
        </w:rPr>
        <w:t xml:space="preserve"> I </w:t>
      </w:r>
      <w:proofErr w:type="spellStart"/>
      <w:r w:rsidRPr="00E7699B">
        <w:rPr>
          <w:lang w:val="en-ID"/>
        </w:rPr>
        <w:t>serta</w:t>
      </w:r>
      <w:proofErr w:type="spellEnd"/>
      <w:r w:rsidRPr="00E7699B">
        <w:rPr>
          <w:lang w:val="en-ID"/>
        </w:rPr>
        <w:t xml:space="preserve"> R, S, T, dan U </w:t>
      </w:r>
      <w:proofErr w:type="spellStart"/>
      <w:r w:rsidRPr="00E7699B">
        <w:rPr>
          <w:lang w:val="en-ID"/>
        </w:rPr>
        <w:t>dari</w:t>
      </w:r>
      <w:proofErr w:type="spellEnd"/>
      <w:r w:rsidRPr="00E7699B">
        <w:rPr>
          <w:lang w:val="en-ID"/>
        </w:rPr>
        <w:t xml:space="preserve"> BPS </w:t>
      </w:r>
      <w:proofErr w:type="spellStart"/>
      <w:r w:rsidRPr="00E7699B">
        <w:rPr>
          <w:lang w:val="en-ID"/>
        </w:rPr>
        <w:t>Provinsi</w:t>
      </w:r>
      <w:proofErr w:type="spellEnd"/>
      <w:r w:rsidRPr="00E7699B">
        <w:rPr>
          <w:lang w:val="en-ID"/>
        </w:rPr>
        <w:t xml:space="preserve"> DIY, </w:t>
      </w:r>
      <w:proofErr w:type="spellStart"/>
      <w:r w:rsidRPr="00E7699B">
        <w:rPr>
          <w:lang w:val="en-ID"/>
        </w:rPr>
        <w:t>sedangkan</w:t>
      </w:r>
      <w:proofErr w:type="spellEnd"/>
      <w:r w:rsidRPr="00E7699B">
        <w:rPr>
          <w:lang w:val="en-ID"/>
        </w:rPr>
        <w:t xml:space="preserve"> </w:t>
      </w:r>
      <w:proofErr w:type="spellStart"/>
      <w:r w:rsidRPr="00E7699B">
        <w:rPr>
          <w:lang w:val="en-ID"/>
        </w:rPr>
        <w:t>Pengeluaran</w:t>
      </w:r>
      <w:proofErr w:type="spellEnd"/>
      <w:r w:rsidRPr="00E7699B">
        <w:rPr>
          <w:lang w:val="en-ID"/>
        </w:rPr>
        <w:t xml:space="preserve"> </w:t>
      </w:r>
      <w:proofErr w:type="spellStart"/>
      <w:r w:rsidRPr="00E7699B">
        <w:rPr>
          <w:lang w:val="en-ID"/>
        </w:rPr>
        <w:t>Wisatawan</w:t>
      </w:r>
      <w:proofErr w:type="spellEnd"/>
      <w:r w:rsidRPr="00E7699B">
        <w:rPr>
          <w:lang w:val="en-ID"/>
        </w:rPr>
        <w:t xml:space="preserve"> </w:t>
      </w:r>
      <w:proofErr w:type="spellStart"/>
      <w:r w:rsidRPr="00E7699B">
        <w:rPr>
          <w:lang w:val="en-ID"/>
        </w:rPr>
        <w:t>tahun</w:t>
      </w:r>
      <w:proofErr w:type="spellEnd"/>
      <w:r w:rsidRPr="00E7699B">
        <w:rPr>
          <w:lang w:val="en-ID"/>
        </w:rPr>
        <w:t xml:space="preserve"> </w:t>
      </w:r>
      <w:proofErr w:type="spellStart"/>
      <w:r w:rsidRPr="00E7699B">
        <w:rPr>
          <w:lang w:val="en-ID"/>
        </w:rPr>
        <w:t>dasar</w:t>
      </w:r>
      <w:proofErr w:type="spellEnd"/>
      <w:r w:rsidRPr="00E7699B">
        <w:rPr>
          <w:lang w:val="en-ID"/>
        </w:rPr>
        <w:t xml:space="preserve"> </w:t>
      </w:r>
      <w:proofErr w:type="spellStart"/>
      <w:r w:rsidRPr="00E7699B">
        <w:rPr>
          <w:lang w:val="en-ID"/>
        </w:rPr>
        <w:t>adalah</w:t>
      </w:r>
      <w:proofErr w:type="spellEnd"/>
      <w:r w:rsidRPr="00E7699B">
        <w:rPr>
          <w:lang w:val="en-ID"/>
        </w:rPr>
        <w:t xml:space="preserve"> </w:t>
      </w:r>
      <w:proofErr w:type="spellStart"/>
      <w:r w:rsidRPr="00E7699B">
        <w:rPr>
          <w:lang w:val="en-ID"/>
        </w:rPr>
        <w:t>hasil</w:t>
      </w:r>
      <w:proofErr w:type="spellEnd"/>
      <w:r w:rsidRPr="00E7699B">
        <w:rPr>
          <w:lang w:val="en-ID"/>
        </w:rPr>
        <w:t xml:space="preserve"> kali </w:t>
      </w:r>
      <w:proofErr w:type="spellStart"/>
      <w:r w:rsidRPr="00E7699B">
        <w:rPr>
          <w:lang w:val="en-ID"/>
        </w:rPr>
        <w:t>Pengeluaran</w:t>
      </w:r>
      <w:proofErr w:type="spellEnd"/>
      <w:r w:rsidRPr="00E7699B">
        <w:rPr>
          <w:lang w:val="en-ID"/>
        </w:rPr>
        <w:t xml:space="preserve"> per </w:t>
      </w:r>
      <w:proofErr w:type="spellStart"/>
      <w:r w:rsidRPr="00E7699B">
        <w:rPr>
          <w:lang w:val="en-ID"/>
        </w:rPr>
        <w:t>Kunjungan</w:t>
      </w:r>
      <w:proofErr w:type="spellEnd"/>
      <w:r w:rsidRPr="00E7699B">
        <w:rPr>
          <w:lang w:val="en-ID"/>
        </w:rPr>
        <w:t xml:space="preserve"> </w:t>
      </w:r>
      <w:proofErr w:type="spellStart"/>
      <w:r w:rsidRPr="00E7699B">
        <w:rPr>
          <w:lang w:val="en-ID"/>
        </w:rPr>
        <w:t>dengan</w:t>
      </w:r>
      <w:proofErr w:type="spellEnd"/>
      <w:r w:rsidRPr="00E7699B">
        <w:rPr>
          <w:lang w:val="en-ID"/>
        </w:rPr>
        <w:t xml:space="preserve"> </w:t>
      </w:r>
      <w:proofErr w:type="spellStart"/>
      <w:r w:rsidRPr="00E7699B">
        <w:rPr>
          <w:lang w:val="en-ID"/>
        </w:rPr>
        <w:t>Jumlah</w:t>
      </w:r>
      <w:proofErr w:type="spellEnd"/>
      <w:r w:rsidRPr="00E7699B">
        <w:rPr>
          <w:lang w:val="en-ID"/>
        </w:rPr>
        <w:t xml:space="preserve"> </w:t>
      </w:r>
      <w:proofErr w:type="spellStart"/>
      <w:r w:rsidRPr="00E7699B">
        <w:rPr>
          <w:lang w:val="en-ID"/>
        </w:rPr>
        <w:t>Wisatawan</w:t>
      </w:r>
      <w:proofErr w:type="spellEnd"/>
      <w:r w:rsidRPr="00E7699B">
        <w:rPr>
          <w:lang w:val="en-ID"/>
        </w:rPr>
        <w:t xml:space="preserve"> pada </w:t>
      </w:r>
      <w:proofErr w:type="spellStart"/>
      <w:r w:rsidRPr="00E7699B">
        <w:rPr>
          <w:lang w:val="en-ID"/>
        </w:rPr>
        <w:t>persamaan</w:t>
      </w:r>
      <w:proofErr w:type="spellEnd"/>
      <w:r w:rsidRPr="00E7699B">
        <w:rPr>
          <w:lang w:val="en-ID"/>
        </w:rPr>
        <w:t xml:space="preserve"> (2).</w:t>
      </w:r>
    </w:p>
    <w:p w14:paraId="08D2CA70" w14:textId="630A1840" w:rsidR="00E7699B" w:rsidRDefault="00E7699B" w:rsidP="00E7699B">
      <w:pPr>
        <w:spacing w:before="240"/>
        <w:rPr>
          <w:lang w:val="en-ID"/>
        </w:rPr>
      </w:pPr>
      <w:proofErr w:type="spellStart"/>
      <w:r w:rsidRPr="00E7699B">
        <w:rPr>
          <w:lang w:val="en-ID"/>
        </w:rPr>
        <w:t>Secara</w:t>
      </w:r>
      <w:proofErr w:type="spellEnd"/>
      <w:r w:rsidRPr="00E7699B">
        <w:rPr>
          <w:lang w:val="en-ID"/>
        </w:rPr>
        <w:t xml:space="preserve"> </w:t>
      </w:r>
      <w:proofErr w:type="spellStart"/>
      <w:r w:rsidRPr="00E7699B">
        <w:rPr>
          <w:lang w:val="en-ID"/>
        </w:rPr>
        <w:t>konseptual</w:t>
      </w:r>
      <w:proofErr w:type="spellEnd"/>
      <w:r w:rsidRPr="00E7699B">
        <w:rPr>
          <w:lang w:val="en-ID"/>
        </w:rPr>
        <w:t xml:space="preserve">, </w:t>
      </w:r>
      <w:proofErr w:type="spellStart"/>
      <w:r w:rsidRPr="00E7699B">
        <w:rPr>
          <w:lang w:val="en-ID"/>
        </w:rPr>
        <w:t>pengeluaran</w:t>
      </w:r>
      <w:proofErr w:type="spellEnd"/>
      <w:r w:rsidRPr="00E7699B">
        <w:rPr>
          <w:lang w:val="en-ID"/>
        </w:rPr>
        <w:t xml:space="preserve"> </w:t>
      </w:r>
      <w:proofErr w:type="spellStart"/>
      <w:r w:rsidRPr="00E7699B">
        <w:rPr>
          <w:lang w:val="en-ID"/>
        </w:rPr>
        <w:t>wisatawan</w:t>
      </w:r>
      <w:proofErr w:type="spellEnd"/>
      <w:r w:rsidRPr="00E7699B">
        <w:rPr>
          <w:lang w:val="en-ID"/>
        </w:rPr>
        <w:t xml:space="preserve"> </w:t>
      </w:r>
      <w:proofErr w:type="spellStart"/>
      <w:r w:rsidRPr="00E7699B">
        <w:rPr>
          <w:lang w:val="en-ID"/>
        </w:rPr>
        <w:t>merupakan</w:t>
      </w:r>
      <w:proofErr w:type="spellEnd"/>
      <w:r w:rsidRPr="00E7699B">
        <w:rPr>
          <w:lang w:val="en-ID"/>
        </w:rPr>
        <w:t xml:space="preserve"> </w:t>
      </w:r>
      <w:proofErr w:type="spellStart"/>
      <w:r w:rsidRPr="00E7699B">
        <w:rPr>
          <w:lang w:val="en-ID"/>
        </w:rPr>
        <w:t>nilai</w:t>
      </w:r>
      <w:proofErr w:type="spellEnd"/>
      <w:r w:rsidRPr="00E7699B">
        <w:rPr>
          <w:lang w:val="en-ID"/>
        </w:rPr>
        <w:t xml:space="preserve"> </w:t>
      </w:r>
      <w:proofErr w:type="spellStart"/>
      <w:r w:rsidRPr="00E7699B">
        <w:rPr>
          <w:lang w:val="en-ID"/>
        </w:rPr>
        <w:t>transaksi</w:t>
      </w:r>
      <w:proofErr w:type="spellEnd"/>
      <w:r w:rsidRPr="00E7699B">
        <w:rPr>
          <w:lang w:val="en-ID"/>
        </w:rPr>
        <w:t xml:space="preserve"> </w:t>
      </w:r>
      <w:proofErr w:type="spellStart"/>
      <w:r w:rsidRPr="00E7699B">
        <w:rPr>
          <w:lang w:val="en-ID"/>
        </w:rPr>
        <w:t>kotor</w:t>
      </w:r>
      <w:proofErr w:type="spellEnd"/>
      <w:r w:rsidRPr="00E7699B">
        <w:rPr>
          <w:lang w:val="en-ID"/>
        </w:rPr>
        <w:t xml:space="preserve"> yang </w:t>
      </w:r>
      <w:proofErr w:type="spellStart"/>
      <w:r w:rsidRPr="00E7699B">
        <w:rPr>
          <w:lang w:val="en-ID"/>
        </w:rPr>
        <w:t>tidak</w:t>
      </w:r>
      <w:proofErr w:type="spellEnd"/>
      <w:r w:rsidRPr="00E7699B">
        <w:rPr>
          <w:lang w:val="en-ID"/>
        </w:rPr>
        <w:t xml:space="preserve"> </w:t>
      </w:r>
      <w:proofErr w:type="spellStart"/>
      <w:r w:rsidRPr="00E7699B">
        <w:rPr>
          <w:lang w:val="en-ID"/>
        </w:rPr>
        <w:t>seluruhnya</w:t>
      </w:r>
      <w:proofErr w:type="spellEnd"/>
      <w:r w:rsidRPr="00E7699B">
        <w:rPr>
          <w:lang w:val="en-ID"/>
        </w:rPr>
        <w:t xml:space="preserve"> </w:t>
      </w:r>
      <w:proofErr w:type="spellStart"/>
      <w:r w:rsidRPr="00E7699B">
        <w:rPr>
          <w:lang w:val="en-ID"/>
        </w:rPr>
        <w:t>menjadi</w:t>
      </w:r>
      <w:proofErr w:type="spellEnd"/>
      <w:r w:rsidRPr="00E7699B">
        <w:rPr>
          <w:lang w:val="en-ID"/>
        </w:rPr>
        <w:t xml:space="preserve"> </w:t>
      </w:r>
      <w:proofErr w:type="spellStart"/>
      <w:r w:rsidRPr="00E7699B">
        <w:rPr>
          <w:lang w:val="en-ID"/>
        </w:rPr>
        <w:t>nilai</w:t>
      </w:r>
      <w:proofErr w:type="spellEnd"/>
      <w:r w:rsidRPr="00E7699B">
        <w:rPr>
          <w:lang w:val="en-ID"/>
        </w:rPr>
        <w:t xml:space="preserve"> </w:t>
      </w:r>
      <w:proofErr w:type="spellStart"/>
      <w:r w:rsidRPr="00E7699B">
        <w:rPr>
          <w:lang w:val="en-ID"/>
        </w:rPr>
        <w:t>tambah</w:t>
      </w:r>
      <w:proofErr w:type="spellEnd"/>
      <w:r w:rsidRPr="00E7699B">
        <w:rPr>
          <w:lang w:val="en-ID"/>
        </w:rPr>
        <w:t xml:space="preserve"> </w:t>
      </w:r>
      <w:proofErr w:type="spellStart"/>
      <w:r w:rsidRPr="00E7699B">
        <w:rPr>
          <w:lang w:val="en-ID"/>
        </w:rPr>
        <w:t>perekonomian</w:t>
      </w:r>
      <w:proofErr w:type="spellEnd"/>
      <w:r w:rsidRPr="00E7699B">
        <w:rPr>
          <w:lang w:val="en-ID"/>
        </w:rPr>
        <w:t xml:space="preserve"> </w:t>
      </w:r>
      <w:proofErr w:type="spellStart"/>
      <w:r w:rsidRPr="00E7699B">
        <w:rPr>
          <w:lang w:val="en-ID"/>
        </w:rPr>
        <w:t>daerah</w:t>
      </w:r>
      <w:proofErr w:type="spellEnd"/>
      <w:r w:rsidRPr="00E7699B">
        <w:rPr>
          <w:lang w:val="en-ID"/>
        </w:rPr>
        <w:t xml:space="preserve"> </w:t>
      </w:r>
      <w:proofErr w:type="spellStart"/>
      <w:r w:rsidRPr="00E7699B">
        <w:rPr>
          <w:lang w:val="en-ID"/>
        </w:rPr>
        <w:t>karena</w:t>
      </w:r>
      <w:proofErr w:type="spellEnd"/>
      <w:r w:rsidRPr="00E7699B">
        <w:rPr>
          <w:lang w:val="en-ID"/>
        </w:rPr>
        <w:t xml:space="preserve"> </w:t>
      </w:r>
      <w:proofErr w:type="spellStart"/>
      <w:r w:rsidRPr="00E7699B">
        <w:rPr>
          <w:lang w:val="en-ID"/>
        </w:rPr>
        <w:t>sebagian</w:t>
      </w:r>
      <w:proofErr w:type="spellEnd"/>
      <w:r w:rsidRPr="00E7699B">
        <w:rPr>
          <w:lang w:val="en-ID"/>
        </w:rPr>
        <w:t xml:space="preserve"> </w:t>
      </w:r>
      <w:proofErr w:type="spellStart"/>
      <w:r w:rsidRPr="00E7699B">
        <w:rPr>
          <w:lang w:val="en-ID"/>
        </w:rPr>
        <w:t>digunakan</w:t>
      </w:r>
      <w:proofErr w:type="spellEnd"/>
      <w:r w:rsidRPr="00E7699B">
        <w:rPr>
          <w:lang w:val="en-ID"/>
        </w:rPr>
        <w:t xml:space="preserve"> </w:t>
      </w:r>
      <w:proofErr w:type="spellStart"/>
      <w:r w:rsidRPr="00E7699B">
        <w:rPr>
          <w:lang w:val="en-ID"/>
        </w:rPr>
        <w:t>untuk</w:t>
      </w:r>
      <w:proofErr w:type="spellEnd"/>
      <w:r w:rsidRPr="00E7699B">
        <w:rPr>
          <w:lang w:val="en-ID"/>
        </w:rPr>
        <w:t xml:space="preserve"> </w:t>
      </w:r>
      <w:proofErr w:type="spellStart"/>
      <w:r w:rsidRPr="00E7699B">
        <w:rPr>
          <w:lang w:val="en-ID"/>
        </w:rPr>
        <w:t>membayar</w:t>
      </w:r>
      <w:proofErr w:type="spellEnd"/>
      <w:r w:rsidRPr="00E7699B">
        <w:rPr>
          <w:lang w:val="en-ID"/>
        </w:rPr>
        <w:t xml:space="preserve"> input </w:t>
      </w:r>
      <w:proofErr w:type="spellStart"/>
      <w:r w:rsidRPr="00E7699B">
        <w:rPr>
          <w:lang w:val="en-ID"/>
        </w:rPr>
        <w:t>antara</w:t>
      </w:r>
      <w:proofErr w:type="spellEnd"/>
      <w:r w:rsidRPr="00E7699B">
        <w:rPr>
          <w:lang w:val="en-ID"/>
        </w:rPr>
        <w:t xml:space="preserve">, </w:t>
      </w:r>
      <w:proofErr w:type="spellStart"/>
      <w:r w:rsidRPr="00E7699B">
        <w:rPr>
          <w:lang w:val="en-ID"/>
        </w:rPr>
        <w:t>sehingga</w:t>
      </w:r>
      <w:proofErr w:type="spellEnd"/>
      <w:r w:rsidRPr="00E7699B">
        <w:rPr>
          <w:lang w:val="en-ID"/>
        </w:rPr>
        <w:t xml:space="preserve"> </w:t>
      </w:r>
      <w:proofErr w:type="spellStart"/>
      <w:r w:rsidRPr="00E7699B">
        <w:rPr>
          <w:lang w:val="en-ID"/>
        </w:rPr>
        <w:t>kontribusi</w:t>
      </w:r>
      <w:proofErr w:type="spellEnd"/>
      <w:r w:rsidRPr="00E7699B">
        <w:rPr>
          <w:lang w:val="en-ID"/>
        </w:rPr>
        <w:t xml:space="preserve"> </w:t>
      </w:r>
      <w:proofErr w:type="spellStart"/>
      <w:r w:rsidRPr="00E7699B">
        <w:rPr>
          <w:lang w:val="en-ID"/>
        </w:rPr>
        <w:t>ekonomi</w:t>
      </w:r>
      <w:proofErr w:type="spellEnd"/>
      <w:r w:rsidRPr="00E7699B">
        <w:rPr>
          <w:lang w:val="en-ID"/>
        </w:rPr>
        <w:t xml:space="preserve"> </w:t>
      </w:r>
      <w:proofErr w:type="spellStart"/>
      <w:r w:rsidRPr="00E7699B">
        <w:rPr>
          <w:lang w:val="en-ID"/>
        </w:rPr>
        <w:t>pariwisata</w:t>
      </w:r>
      <w:proofErr w:type="spellEnd"/>
      <w:r w:rsidRPr="00E7699B">
        <w:rPr>
          <w:lang w:val="en-ID"/>
        </w:rPr>
        <w:t xml:space="preserve"> </w:t>
      </w:r>
      <w:proofErr w:type="spellStart"/>
      <w:r w:rsidRPr="00E7699B">
        <w:rPr>
          <w:lang w:val="en-ID"/>
        </w:rPr>
        <w:t>dinyatakan</w:t>
      </w:r>
      <w:proofErr w:type="spellEnd"/>
      <w:r w:rsidRPr="00E7699B">
        <w:rPr>
          <w:lang w:val="en-ID"/>
        </w:rPr>
        <w:t xml:space="preserve"> </w:t>
      </w:r>
      <w:proofErr w:type="spellStart"/>
      <w:r w:rsidRPr="00E7699B">
        <w:rPr>
          <w:lang w:val="en-ID"/>
        </w:rPr>
        <w:t>dalam</w:t>
      </w:r>
      <w:proofErr w:type="spellEnd"/>
      <w:r w:rsidRPr="00E7699B">
        <w:rPr>
          <w:lang w:val="en-ID"/>
        </w:rPr>
        <w:t xml:space="preserve"> </w:t>
      </w:r>
      <w:proofErr w:type="spellStart"/>
      <w:r w:rsidRPr="00E7699B">
        <w:rPr>
          <w:lang w:val="en-ID"/>
        </w:rPr>
        <w:t>nilai</w:t>
      </w:r>
      <w:proofErr w:type="spellEnd"/>
      <w:r w:rsidRPr="00E7699B">
        <w:rPr>
          <w:lang w:val="en-ID"/>
        </w:rPr>
        <w:t xml:space="preserve"> </w:t>
      </w:r>
      <w:proofErr w:type="spellStart"/>
      <w:r w:rsidRPr="00E7699B">
        <w:rPr>
          <w:lang w:val="en-ID"/>
        </w:rPr>
        <w:t>tambah</w:t>
      </w:r>
      <w:proofErr w:type="spellEnd"/>
      <w:r w:rsidRPr="00E7699B">
        <w:rPr>
          <w:lang w:val="en-ID"/>
        </w:rPr>
        <w:t xml:space="preserve"> agar </w:t>
      </w:r>
      <w:proofErr w:type="spellStart"/>
      <w:r w:rsidRPr="00E7699B">
        <w:rPr>
          <w:lang w:val="en-ID"/>
        </w:rPr>
        <w:t>tidak</w:t>
      </w:r>
      <w:proofErr w:type="spellEnd"/>
      <w:r w:rsidRPr="00E7699B">
        <w:rPr>
          <w:lang w:val="en-ID"/>
        </w:rPr>
        <w:t xml:space="preserve"> </w:t>
      </w:r>
      <w:proofErr w:type="spellStart"/>
      <w:r w:rsidRPr="00E7699B">
        <w:rPr>
          <w:lang w:val="en-ID"/>
        </w:rPr>
        <w:t>terjadi</w:t>
      </w:r>
      <w:proofErr w:type="spellEnd"/>
      <w:r w:rsidRPr="00E7699B">
        <w:rPr>
          <w:lang w:val="en-ID"/>
        </w:rPr>
        <w:t xml:space="preserve"> </w:t>
      </w:r>
      <w:proofErr w:type="spellStart"/>
      <w:r w:rsidRPr="00E7699B">
        <w:rPr>
          <w:lang w:val="en-ID"/>
        </w:rPr>
        <w:t>penghitungan</w:t>
      </w:r>
      <w:proofErr w:type="spellEnd"/>
      <w:r w:rsidRPr="00E7699B">
        <w:rPr>
          <w:lang w:val="en-ID"/>
        </w:rPr>
        <w:t xml:space="preserve"> </w:t>
      </w:r>
      <w:proofErr w:type="spellStart"/>
      <w:r w:rsidRPr="00E7699B">
        <w:rPr>
          <w:lang w:val="en-ID"/>
        </w:rPr>
        <w:t>ganda</w:t>
      </w:r>
      <w:proofErr w:type="spellEnd"/>
      <w:r w:rsidRPr="00E7699B">
        <w:rPr>
          <w:lang w:val="en-ID"/>
        </w:rPr>
        <w:t xml:space="preserve"> [</w:t>
      </w:r>
      <w:proofErr w:type="spellStart"/>
      <w:r w:rsidRPr="00E7699B">
        <w:rPr>
          <w:lang w:val="en-ID"/>
        </w:rPr>
        <w:t>rujukan</w:t>
      </w:r>
      <w:proofErr w:type="spellEnd"/>
      <w:r w:rsidRPr="00E7699B">
        <w:rPr>
          <w:lang w:val="en-ID"/>
        </w:rPr>
        <w:t xml:space="preserve"> TSA: </w:t>
      </w:r>
      <w:proofErr w:type="spellStart"/>
      <w:r w:rsidRPr="00E7699B">
        <w:rPr>
          <w:lang w:val="en-ID"/>
        </w:rPr>
        <w:t>cek</w:t>
      </w:r>
      <w:proofErr w:type="spellEnd"/>
      <w:r w:rsidRPr="00E7699B">
        <w:rPr>
          <w:lang w:val="en-ID"/>
        </w:rPr>
        <w:t xml:space="preserve"> </w:t>
      </w:r>
      <w:proofErr w:type="spellStart"/>
      <w:r w:rsidRPr="00E7699B">
        <w:rPr>
          <w:lang w:val="en-ID"/>
        </w:rPr>
        <w:t>Nesparnas</w:t>
      </w:r>
      <w:proofErr w:type="spellEnd"/>
      <w:r w:rsidRPr="00E7699B">
        <w:rPr>
          <w:lang w:val="en-ID"/>
        </w:rPr>
        <w:t xml:space="preserve"> </w:t>
      </w:r>
      <w:proofErr w:type="spellStart"/>
      <w:r w:rsidRPr="00E7699B">
        <w:rPr>
          <w:lang w:val="en-ID"/>
        </w:rPr>
        <w:t>atau</w:t>
      </w:r>
      <w:proofErr w:type="spellEnd"/>
      <w:r w:rsidRPr="00E7699B">
        <w:rPr>
          <w:lang w:val="en-ID"/>
        </w:rPr>
        <w:t xml:space="preserve"> TSA Indonesia di project]. </w:t>
      </w:r>
      <w:proofErr w:type="spellStart"/>
      <w:r w:rsidRPr="00E7699B">
        <w:rPr>
          <w:lang w:val="en-ID"/>
        </w:rPr>
        <w:t>Penerapan</w:t>
      </w:r>
      <w:proofErr w:type="spellEnd"/>
      <w:r w:rsidRPr="00E7699B">
        <w:rPr>
          <w:lang w:val="en-ID"/>
        </w:rPr>
        <w:t xml:space="preserve"> </w:t>
      </w:r>
      <w:proofErr w:type="spellStart"/>
      <w:r w:rsidRPr="00E7699B">
        <w:rPr>
          <w:lang w:val="en-ID"/>
        </w:rPr>
        <w:t>logika</w:t>
      </w:r>
      <w:proofErr w:type="spellEnd"/>
      <w:r w:rsidRPr="00E7699B">
        <w:rPr>
          <w:lang w:val="en-ID"/>
        </w:rPr>
        <w:t xml:space="preserve"> </w:t>
      </w:r>
      <w:proofErr w:type="spellStart"/>
      <w:r w:rsidRPr="00E7699B">
        <w:rPr>
          <w:lang w:val="en-ID"/>
        </w:rPr>
        <w:t>ini</w:t>
      </w:r>
      <w:proofErr w:type="spellEnd"/>
      <w:r w:rsidRPr="00E7699B">
        <w:rPr>
          <w:lang w:val="en-ID"/>
        </w:rPr>
        <w:t xml:space="preserve"> pada </w:t>
      </w:r>
      <w:proofErr w:type="spellStart"/>
      <w:r w:rsidRPr="00E7699B">
        <w:rPr>
          <w:lang w:val="en-ID"/>
        </w:rPr>
        <w:t>tingkat</w:t>
      </w:r>
      <w:proofErr w:type="spellEnd"/>
      <w:r w:rsidRPr="00E7699B">
        <w:rPr>
          <w:lang w:val="en-ID"/>
        </w:rPr>
        <w:t xml:space="preserve"> regional </w:t>
      </w:r>
      <w:proofErr w:type="spellStart"/>
      <w:r w:rsidRPr="00E7699B">
        <w:rPr>
          <w:lang w:val="en-ID"/>
        </w:rPr>
        <w:t>menghadapi</w:t>
      </w:r>
      <w:proofErr w:type="spellEnd"/>
      <w:r w:rsidRPr="00E7699B">
        <w:rPr>
          <w:lang w:val="en-ID"/>
        </w:rPr>
        <w:t xml:space="preserve"> </w:t>
      </w:r>
      <w:proofErr w:type="spellStart"/>
      <w:r w:rsidRPr="00E7699B">
        <w:rPr>
          <w:lang w:val="en-ID"/>
        </w:rPr>
        <w:t>kesulitan</w:t>
      </w:r>
      <w:proofErr w:type="spellEnd"/>
      <w:r w:rsidRPr="00E7699B">
        <w:rPr>
          <w:lang w:val="en-ID"/>
        </w:rPr>
        <w:t xml:space="preserve"> </w:t>
      </w:r>
      <w:proofErr w:type="spellStart"/>
      <w:r w:rsidRPr="00E7699B">
        <w:rPr>
          <w:lang w:val="en-ID"/>
        </w:rPr>
        <w:t>metodologis</w:t>
      </w:r>
      <w:proofErr w:type="spellEnd"/>
      <w:r w:rsidRPr="00E7699B">
        <w:rPr>
          <w:lang w:val="en-ID"/>
        </w:rPr>
        <w:t xml:space="preserve"> </w:t>
      </w:r>
      <w:proofErr w:type="spellStart"/>
      <w:r w:rsidRPr="00E7699B">
        <w:rPr>
          <w:lang w:val="en-ID"/>
        </w:rPr>
        <w:t>sebagaimana</w:t>
      </w:r>
      <w:proofErr w:type="spellEnd"/>
      <w:r w:rsidRPr="00E7699B">
        <w:rPr>
          <w:lang w:val="en-ID"/>
        </w:rPr>
        <w:t xml:space="preserve"> </w:t>
      </w:r>
      <w:proofErr w:type="spellStart"/>
      <w:r w:rsidRPr="00E7699B">
        <w:rPr>
          <w:lang w:val="en-ID"/>
        </w:rPr>
        <w:t>ditelaah</w:t>
      </w:r>
      <w:proofErr w:type="spellEnd"/>
      <w:r w:rsidRPr="00E7699B">
        <w:rPr>
          <w:lang w:val="en-ID"/>
        </w:rPr>
        <w:t xml:space="preserve"> Jones, Munday, dan Roberts (2003). </w:t>
      </w:r>
      <w:proofErr w:type="spellStart"/>
      <w:r w:rsidRPr="00E7699B">
        <w:rPr>
          <w:lang w:val="en-ID"/>
        </w:rPr>
        <w:t>Dalam</w:t>
      </w:r>
      <w:proofErr w:type="spellEnd"/>
      <w:r w:rsidRPr="00E7699B">
        <w:rPr>
          <w:lang w:val="en-ID"/>
        </w:rPr>
        <w:t xml:space="preserve"> model, </w:t>
      </w:r>
      <w:proofErr w:type="spellStart"/>
      <w:r w:rsidRPr="00E7699B">
        <w:rPr>
          <w:lang w:val="en-ID"/>
        </w:rPr>
        <w:t>rasio</w:t>
      </w:r>
      <w:proofErr w:type="spellEnd"/>
      <w:r w:rsidRPr="00E7699B">
        <w:rPr>
          <w:lang w:val="en-ID"/>
        </w:rPr>
        <w:t xml:space="preserve"> </w:t>
      </w:r>
      <w:proofErr w:type="spellStart"/>
      <w:r w:rsidRPr="00E7699B">
        <w:rPr>
          <w:lang w:val="en-ID"/>
        </w:rPr>
        <w:t>ini</w:t>
      </w:r>
      <w:proofErr w:type="spellEnd"/>
      <w:r w:rsidRPr="00E7699B">
        <w:rPr>
          <w:lang w:val="en-ID"/>
        </w:rPr>
        <w:t xml:space="preserve"> </w:t>
      </w:r>
      <w:proofErr w:type="spellStart"/>
      <w:r w:rsidRPr="00E7699B">
        <w:rPr>
          <w:lang w:val="en-ID"/>
        </w:rPr>
        <w:t>menjadi</w:t>
      </w:r>
      <w:proofErr w:type="spellEnd"/>
      <w:r w:rsidRPr="00E7699B">
        <w:rPr>
          <w:lang w:val="en-ID"/>
        </w:rPr>
        <w:t xml:space="preserve"> </w:t>
      </w:r>
      <w:proofErr w:type="spellStart"/>
      <w:r w:rsidRPr="00E7699B">
        <w:rPr>
          <w:lang w:val="en-ID"/>
        </w:rPr>
        <w:t>pengali</w:t>
      </w:r>
      <w:proofErr w:type="spellEnd"/>
      <w:r w:rsidRPr="00E7699B">
        <w:rPr>
          <w:lang w:val="en-ID"/>
        </w:rPr>
        <w:t xml:space="preserve"> yang </w:t>
      </w:r>
      <w:proofErr w:type="spellStart"/>
      <w:r w:rsidRPr="00E7699B">
        <w:rPr>
          <w:lang w:val="en-ID"/>
        </w:rPr>
        <w:t>menghubungkan</w:t>
      </w:r>
      <w:proofErr w:type="spellEnd"/>
      <w:r w:rsidRPr="00E7699B">
        <w:rPr>
          <w:lang w:val="en-ID"/>
        </w:rPr>
        <w:t xml:space="preserve"> </w:t>
      </w:r>
      <w:proofErr w:type="spellStart"/>
      <w:r w:rsidRPr="00E7699B">
        <w:rPr>
          <w:lang w:val="en-ID"/>
        </w:rPr>
        <w:t>Pengeluaran</w:t>
      </w:r>
      <w:proofErr w:type="spellEnd"/>
      <w:r w:rsidRPr="00E7699B">
        <w:rPr>
          <w:lang w:val="en-ID"/>
        </w:rPr>
        <w:t xml:space="preserve"> </w:t>
      </w:r>
      <w:proofErr w:type="spellStart"/>
      <w:r w:rsidRPr="00E7699B">
        <w:rPr>
          <w:lang w:val="en-ID"/>
        </w:rPr>
        <w:t>Wisatawan</w:t>
      </w:r>
      <w:proofErr w:type="spellEnd"/>
      <w:r w:rsidRPr="00E7699B">
        <w:rPr>
          <w:lang w:val="en-ID"/>
        </w:rPr>
        <w:t xml:space="preserve"> </w:t>
      </w:r>
      <w:proofErr w:type="spellStart"/>
      <w:r w:rsidRPr="00E7699B">
        <w:rPr>
          <w:lang w:val="en-ID"/>
        </w:rPr>
        <w:t>dengan</w:t>
      </w:r>
      <w:proofErr w:type="spellEnd"/>
      <w:r w:rsidRPr="00E7699B">
        <w:rPr>
          <w:lang w:val="en-ID"/>
        </w:rPr>
        <w:t xml:space="preserve"> PDRB Sektor </w:t>
      </w:r>
      <w:proofErr w:type="spellStart"/>
      <w:r w:rsidRPr="00E7699B">
        <w:rPr>
          <w:lang w:val="en-ID"/>
        </w:rPr>
        <w:t>Pariwisata</w:t>
      </w:r>
      <w:proofErr w:type="spellEnd"/>
      <w:r w:rsidRPr="00E7699B">
        <w:rPr>
          <w:lang w:val="en-ID"/>
        </w:rPr>
        <w:t>:</w:t>
      </w:r>
    </w:p>
    <w:tbl>
      <w:tblPr>
        <w:tblStyle w:val="TableGrid"/>
        <w:tblW w:w="7831"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5"/>
        <w:gridCol w:w="3862"/>
        <w:gridCol w:w="794"/>
      </w:tblGrid>
      <w:tr w:rsidR="00E7699B" w14:paraId="7BDF078F" w14:textId="77777777" w:rsidTr="00E7699B">
        <w:tc>
          <w:tcPr>
            <w:tcW w:w="3175" w:type="dxa"/>
            <w:vAlign w:val="center"/>
          </w:tcPr>
          <w:p w14:paraId="7E9EA3BC" w14:textId="50C068B8" w:rsidR="00E7699B" w:rsidRPr="00F70A68" w:rsidRDefault="00E7699B" w:rsidP="003767A4">
            <w:pPr>
              <w:spacing w:before="120"/>
              <w:ind w:firstLine="0"/>
              <w:jc w:val="center"/>
            </w:pPr>
            <m:oMathPara>
              <m:oMathParaPr>
                <m:jc m:val="left"/>
              </m:oMathParaPr>
              <m:oMath>
                <m:r>
                  <w:rPr>
                    <w:rFonts w:ascii="Cambria Math" w:hAnsi="Cambria Math"/>
                  </w:rPr>
                  <m:t>PDRB sektor pariwisata=</m:t>
                </m:r>
              </m:oMath>
            </m:oMathPara>
          </w:p>
        </w:tc>
        <w:tc>
          <w:tcPr>
            <w:tcW w:w="3862" w:type="dxa"/>
            <w:vAlign w:val="center"/>
          </w:tcPr>
          <w:p w14:paraId="26FC6C31" w14:textId="259E8871" w:rsidR="00E7699B" w:rsidRPr="003517B8" w:rsidRDefault="00E7699B" w:rsidP="003767A4">
            <w:pPr>
              <w:spacing w:before="120" w:after="120"/>
              <w:ind w:firstLine="0"/>
              <w:jc w:val="center"/>
            </w:pPr>
            <m:oMathPara>
              <m:oMathParaPr>
                <m:jc m:val="left"/>
              </m:oMathParaPr>
              <m:oMath>
                <m:r>
                  <w:rPr>
                    <w:rFonts w:ascii="Cambria Math" w:hAnsi="Cambria Math"/>
                  </w:rPr>
                  <m:t>pengeluaran wisatawan</m:t>
                </m:r>
              </m:oMath>
            </m:oMathPara>
          </w:p>
        </w:tc>
        <w:tc>
          <w:tcPr>
            <w:tcW w:w="794" w:type="dxa"/>
            <w:vAlign w:val="center"/>
          </w:tcPr>
          <w:p w14:paraId="3CCF683F" w14:textId="77777777" w:rsidR="00E7699B" w:rsidRPr="00F74729" w:rsidRDefault="00E7699B" w:rsidP="00E7699B">
            <w:pPr>
              <w:pStyle w:val="NomorPersamaan"/>
              <w:numPr>
                <w:ilvl w:val="0"/>
                <w:numId w:val="0"/>
              </w:numPr>
              <w:ind w:left="360"/>
            </w:pPr>
          </w:p>
        </w:tc>
      </w:tr>
      <w:tr w:rsidR="00E7699B" w14:paraId="185E0613" w14:textId="77777777" w:rsidTr="00E7699B">
        <w:tc>
          <w:tcPr>
            <w:tcW w:w="3175" w:type="dxa"/>
            <w:vAlign w:val="center"/>
          </w:tcPr>
          <w:p w14:paraId="5AF660F4" w14:textId="77777777" w:rsidR="00E7699B" w:rsidRDefault="00E7699B" w:rsidP="003767A4">
            <w:pPr>
              <w:spacing w:before="120"/>
              <w:ind w:firstLine="0"/>
              <w:jc w:val="center"/>
              <w:rPr>
                <w:rFonts w:eastAsia="Calibri"/>
              </w:rPr>
            </w:pPr>
          </w:p>
        </w:tc>
        <w:tc>
          <w:tcPr>
            <w:tcW w:w="3862" w:type="dxa"/>
            <w:vAlign w:val="center"/>
          </w:tcPr>
          <w:p w14:paraId="38F264C8" w14:textId="1B466A6D" w:rsidR="00E7699B" w:rsidRPr="00E7699B" w:rsidRDefault="00E7699B" w:rsidP="003767A4">
            <w:pPr>
              <w:spacing w:before="120" w:after="120"/>
              <w:ind w:firstLine="0"/>
              <w:jc w:val="center"/>
              <w:rPr>
                <w:rFonts w:eastAsia="Calibri"/>
              </w:rPr>
            </w:pPr>
            <m:oMathPara>
              <m:oMathParaPr>
                <m:jc m:val="left"/>
              </m:oMathParaPr>
              <m:oMath>
                <m:r>
                  <w:rPr>
                    <w:rFonts w:ascii="Cambria Math" w:hAnsi="Cambria Math"/>
                  </w:rPr>
                  <m:t>×rasio nilai tambah pariwisata</m:t>
                </m:r>
              </m:oMath>
            </m:oMathPara>
          </w:p>
        </w:tc>
        <w:tc>
          <w:tcPr>
            <w:tcW w:w="794" w:type="dxa"/>
            <w:vAlign w:val="center"/>
          </w:tcPr>
          <w:p w14:paraId="461114F6" w14:textId="77777777" w:rsidR="00E7699B" w:rsidRPr="00F74729" w:rsidRDefault="00E7699B" w:rsidP="00E7699B">
            <w:pPr>
              <w:pStyle w:val="NomorPersamaan"/>
            </w:pPr>
          </w:p>
        </w:tc>
      </w:tr>
    </w:tbl>
    <w:p w14:paraId="6A8A5082" w14:textId="1CAF58E5" w:rsidR="00E7699B" w:rsidRDefault="00E7699B" w:rsidP="00E7699B">
      <w:pPr>
        <w:spacing w:before="240"/>
        <w:ind w:firstLine="0"/>
        <w:rPr>
          <w:lang w:val="en-ID"/>
        </w:rPr>
      </w:pPr>
      <w:r w:rsidRPr="00E7699B">
        <w:rPr>
          <w:lang w:val="en-ID"/>
        </w:rPr>
        <w:t xml:space="preserve">PDRB </w:t>
      </w:r>
      <w:proofErr w:type="spellStart"/>
      <w:r w:rsidRPr="00E7699B">
        <w:rPr>
          <w:lang w:val="en-ID"/>
        </w:rPr>
        <w:t>tersebut</w:t>
      </w:r>
      <w:proofErr w:type="spellEnd"/>
      <w:r w:rsidRPr="00E7699B">
        <w:rPr>
          <w:lang w:val="en-ID"/>
        </w:rPr>
        <w:t xml:space="preserve"> </w:t>
      </w:r>
      <w:proofErr w:type="spellStart"/>
      <w:r w:rsidRPr="00E7699B">
        <w:rPr>
          <w:lang w:val="en-ID"/>
        </w:rPr>
        <w:t>selanjutnya</w:t>
      </w:r>
      <w:proofErr w:type="spellEnd"/>
      <w:r w:rsidRPr="00E7699B">
        <w:rPr>
          <w:lang w:val="en-ID"/>
        </w:rPr>
        <w:t xml:space="preserve"> </w:t>
      </w:r>
      <w:proofErr w:type="spellStart"/>
      <w:r w:rsidRPr="00E7699B">
        <w:rPr>
          <w:lang w:val="en-ID"/>
        </w:rPr>
        <w:t>menjadi</w:t>
      </w:r>
      <w:proofErr w:type="spellEnd"/>
      <w:r w:rsidRPr="00E7699B">
        <w:rPr>
          <w:lang w:val="en-ID"/>
        </w:rPr>
        <w:t xml:space="preserve"> </w:t>
      </w:r>
      <w:proofErr w:type="spellStart"/>
      <w:r w:rsidRPr="00E7699B">
        <w:rPr>
          <w:lang w:val="en-ID"/>
        </w:rPr>
        <w:t>dasar</w:t>
      </w:r>
      <w:proofErr w:type="spellEnd"/>
      <w:r w:rsidRPr="00E7699B">
        <w:rPr>
          <w:lang w:val="en-ID"/>
        </w:rPr>
        <w:t xml:space="preserve"> </w:t>
      </w:r>
      <w:proofErr w:type="spellStart"/>
      <w:r w:rsidRPr="00E7699B">
        <w:rPr>
          <w:lang w:val="en-ID"/>
        </w:rPr>
        <w:t>pembentukan</w:t>
      </w:r>
      <w:proofErr w:type="spellEnd"/>
      <w:r w:rsidRPr="00E7699B">
        <w:rPr>
          <w:lang w:val="en-ID"/>
        </w:rPr>
        <w:t xml:space="preserve"> </w:t>
      </w:r>
      <w:proofErr w:type="spellStart"/>
      <w:r w:rsidRPr="00E7699B">
        <w:rPr>
          <w:lang w:val="en-ID"/>
        </w:rPr>
        <w:t>Investasi</w:t>
      </w:r>
      <w:proofErr w:type="spellEnd"/>
      <w:r w:rsidRPr="00E7699B">
        <w:rPr>
          <w:lang w:val="en-ID"/>
        </w:rPr>
        <w:t xml:space="preserve"> Sektor </w:t>
      </w:r>
      <w:proofErr w:type="spellStart"/>
      <w:r w:rsidRPr="00E7699B">
        <w:rPr>
          <w:lang w:val="en-ID"/>
        </w:rPr>
        <w:t>Pariwisata</w:t>
      </w:r>
      <w:proofErr w:type="spellEnd"/>
      <w:r w:rsidRPr="00E7699B">
        <w:rPr>
          <w:lang w:val="en-ID"/>
        </w:rPr>
        <w:t xml:space="preserve"> pada </w:t>
      </w:r>
      <w:proofErr w:type="spellStart"/>
      <w:r w:rsidRPr="00E7699B">
        <w:rPr>
          <w:lang w:val="en-ID"/>
        </w:rPr>
        <w:t>jalur</w:t>
      </w:r>
      <w:proofErr w:type="spellEnd"/>
      <w:r w:rsidRPr="00E7699B">
        <w:rPr>
          <w:lang w:val="en-ID"/>
        </w:rPr>
        <w:t xml:space="preserve"> </w:t>
      </w:r>
      <w:proofErr w:type="spellStart"/>
      <w:r w:rsidRPr="00E7699B">
        <w:rPr>
          <w:lang w:val="en-ID"/>
        </w:rPr>
        <w:t>ekonomi</w:t>
      </w:r>
      <w:proofErr w:type="spellEnd"/>
      <w:r w:rsidRPr="00E7699B">
        <w:rPr>
          <w:lang w:val="en-ID"/>
        </w:rPr>
        <w:t xml:space="preserve"> loop R2.</w:t>
      </w:r>
    </w:p>
    <w:p w14:paraId="73059800" w14:textId="77777777" w:rsidR="001707B7" w:rsidRDefault="001707B7" w:rsidP="00E7699B">
      <w:pPr>
        <w:spacing w:before="240"/>
        <w:ind w:firstLine="0"/>
        <w:rPr>
          <w:lang w:val="en-ID"/>
        </w:rPr>
      </w:pPr>
    </w:p>
    <w:p w14:paraId="327036D6" w14:textId="77777777" w:rsidR="001707B7" w:rsidRPr="00023140" w:rsidRDefault="001707B7" w:rsidP="00E7699B">
      <w:pPr>
        <w:spacing w:before="240"/>
        <w:ind w:firstLine="0"/>
        <w:rPr>
          <w:lang w:val="en-ID"/>
        </w:rPr>
      </w:pPr>
    </w:p>
    <w:p w14:paraId="78DF036A" w14:textId="28FE0CEE" w:rsidR="00EF0395" w:rsidRDefault="004A7119" w:rsidP="00EF0395">
      <w:pPr>
        <w:pStyle w:val="ListParagraph"/>
        <w:numPr>
          <w:ilvl w:val="6"/>
          <w:numId w:val="3"/>
        </w:numPr>
        <w:spacing w:before="240"/>
        <w:ind w:left="426"/>
      </w:pPr>
      <w:r>
        <w:lastRenderedPageBreak/>
        <w:t>Rasio Investasi Terhadap PDRB</w:t>
      </w:r>
    </w:p>
    <w:p w14:paraId="77DB1E47" w14:textId="613D92EF" w:rsidR="00AA7127" w:rsidRDefault="00E7699B" w:rsidP="00E7699B">
      <w:r w:rsidRPr="00E7699B">
        <w:t>Parameter Rasio Investasi terhadap PDRB merepresentasikan besarnya investasi sektor pariwisata relatif terhadap PDRB sektor pariwisata. Parameter ini tak berdimensi dan diturunkan dari data historis 2015–2025:</w:t>
      </w:r>
    </w:p>
    <w:tbl>
      <w:tblPr>
        <w:tblStyle w:val="TableGrid"/>
        <w:tblW w:w="8164" w:type="dxa"/>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8"/>
        <w:gridCol w:w="340"/>
        <w:gridCol w:w="3572"/>
        <w:gridCol w:w="794"/>
      </w:tblGrid>
      <w:tr w:rsidR="00AA7127" w14:paraId="54B7DAD1" w14:textId="77777777" w:rsidTr="00E7699B">
        <w:tc>
          <w:tcPr>
            <w:tcW w:w="3458" w:type="dxa"/>
            <w:vAlign w:val="center"/>
          </w:tcPr>
          <w:p w14:paraId="22675DEF" w14:textId="4BD742DC" w:rsidR="00AA7127" w:rsidRPr="003D3794" w:rsidRDefault="00AA7127" w:rsidP="00FE1CC6">
            <w:pPr>
              <w:ind w:firstLine="0"/>
              <w:jc w:val="center"/>
              <w:rPr>
                <w:rFonts w:eastAsia="Calibri"/>
              </w:rPr>
            </w:pPr>
            <m:oMathPara>
              <m:oMath>
                <m:r>
                  <w:rPr>
                    <w:rFonts w:ascii="Cambria Math" w:eastAsia="Calibri" w:hAnsi="Cambria Math"/>
                  </w:rPr>
                  <m:t>rasio investasi terhadap pdrb</m:t>
                </m:r>
              </m:oMath>
            </m:oMathPara>
          </w:p>
        </w:tc>
        <w:tc>
          <w:tcPr>
            <w:tcW w:w="340" w:type="dxa"/>
            <w:vAlign w:val="center"/>
          </w:tcPr>
          <w:p w14:paraId="728B6760" w14:textId="77777777" w:rsidR="00AA7127" w:rsidRPr="003D3794" w:rsidRDefault="00AA7127" w:rsidP="00FE1CC6">
            <w:pPr>
              <w:ind w:firstLine="0"/>
              <w:jc w:val="center"/>
              <w:rPr>
                <w:rFonts w:eastAsia="Calibri"/>
              </w:rPr>
            </w:pPr>
            <m:oMathPara>
              <m:oMath>
                <m:r>
                  <w:rPr>
                    <w:rFonts w:ascii="Cambria Math" w:eastAsia="Calibri" w:hAnsi="Cambria Math"/>
                  </w:rPr>
                  <m:t>=</m:t>
                </m:r>
              </m:oMath>
            </m:oMathPara>
          </w:p>
        </w:tc>
        <w:tc>
          <w:tcPr>
            <w:tcW w:w="3572" w:type="dxa"/>
            <w:vAlign w:val="center"/>
          </w:tcPr>
          <w:p w14:paraId="6909B323" w14:textId="4BCB31B6" w:rsidR="00AA7127" w:rsidRPr="00AA49F0" w:rsidRDefault="00000000" w:rsidP="00FE1CC6">
            <w:pPr>
              <w:ind w:firstLine="0"/>
              <w:jc w:val="center"/>
            </w:pPr>
            <m:oMathPara>
              <m:oMath>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t=2015</m:t>
                        </m:r>
                      </m:sub>
                      <m:sup>
                        <m:r>
                          <w:rPr>
                            <w:rFonts w:ascii="Cambria Math" w:hAnsi="Cambria Math"/>
                          </w:rPr>
                          <m:t>2025</m:t>
                        </m:r>
                      </m:sup>
                      <m:e>
                        <m:sSub>
                          <m:sSubPr>
                            <m:ctrlPr>
                              <w:rPr>
                                <w:rFonts w:ascii="Cambria Math" w:hAnsi="Cambria Math"/>
                                <w:i/>
                              </w:rPr>
                            </m:ctrlPr>
                          </m:sSubPr>
                          <m:e>
                            <m:r>
                              <w:rPr>
                                <w:rFonts w:ascii="Cambria Math" w:hAnsi="Cambria Math"/>
                              </w:rPr>
                              <m:t>investasi</m:t>
                            </m:r>
                          </m:e>
                          <m:sub>
                            <m:r>
                              <w:rPr>
                                <w:rFonts w:ascii="Cambria Math" w:hAnsi="Cambria Math"/>
                              </w:rPr>
                              <m:t>t</m:t>
                            </m:r>
                          </m:sub>
                        </m:sSub>
                      </m:e>
                    </m:nary>
                  </m:num>
                  <m:den>
                    <m:nary>
                      <m:naryPr>
                        <m:chr m:val="∑"/>
                        <m:limLoc m:val="subSup"/>
                        <m:ctrlPr>
                          <w:rPr>
                            <w:rFonts w:ascii="Cambria Math" w:hAnsi="Cambria Math"/>
                            <w:i/>
                          </w:rPr>
                        </m:ctrlPr>
                      </m:naryPr>
                      <m:sub>
                        <m:r>
                          <w:rPr>
                            <w:rFonts w:ascii="Cambria Math" w:hAnsi="Cambria Math"/>
                          </w:rPr>
                          <m:t>t=2015</m:t>
                        </m:r>
                      </m:sub>
                      <m:sup>
                        <m:r>
                          <w:rPr>
                            <w:rFonts w:ascii="Cambria Math" w:hAnsi="Cambria Math"/>
                          </w:rPr>
                          <m:t>2025</m:t>
                        </m:r>
                      </m:sup>
                      <m:e>
                        <m:sSub>
                          <m:sSubPr>
                            <m:ctrlPr>
                              <w:rPr>
                                <w:rFonts w:ascii="Cambria Math" w:hAnsi="Cambria Math"/>
                                <w:i/>
                              </w:rPr>
                            </m:ctrlPr>
                          </m:sSubPr>
                          <m:e>
                            <m:r>
                              <w:rPr>
                                <w:rFonts w:ascii="Cambria Math" w:hAnsi="Cambria Math"/>
                              </w:rPr>
                              <m:t>PDRB sektor pariwisata</m:t>
                            </m:r>
                          </m:e>
                          <m:sub>
                            <m:r>
                              <w:rPr>
                                <w:rFonts w:ascii="Cambria Math" w:hAnsi="Cambria Math"/>
                              </w:rPr>
                              <m:t xml:space="preserve"> t</m:t>
                            </m:r>
                          </m:sub>
                        </m:sSub>
                      </m:e>
                    </m:nary>
                  </m:den>
                </m:f>
              </m:oMath>
            </m:oMathPara>
          </w:p>
        </w:tc>
        <w:tc>
          <w:tcPr>
            <w:tcW w:w="794" w:type="dxa"/>
            <w:vAlign w:val="center"/>
          </w:tcPr>
          <w:p w14:paraId="342A4578" w14:textId="0AFBF418" w:rsidR="00AA7127" w:rsidRPr="00F74729" w:rsidRDefault="00AA7127" w:rsidP="00FE125B">
            <w:pPr>
              <w:pStyle w:val="NomorPersamaan"/>
            </w:pPr>
          </w:p>
        </w:tc>
      </w:tr>
    </w:tbl>
    <w:p w14:paraId="011E0FCD" w14:textId="2290EEA6" w:rsidR="00E7699B" w:rsidRDefault="00E7699B" w:rsidP="00654771">
      <w:pPr>
        <w:spacing w:before="240"/>
        <w:ind w:firstLine="0"/>
      </w:pPr>
      <w:r w:rsidRPr="00E7699B">
        <w:t xml:space="preserve">Berbeda dari parameter yang memakai nilai tahun dasar, rasio ini dihitung dari nilai kumulatif karena rasio tahunannya bersifat </w:t>
      </w:r>
      <w:proofErr w:type="spellStart"/>
      <w:r w:rsidRPr="00E7699B">
        <w:t>siklikal</w:t>
      </w:r>
      <w:proofErr w:type="spellEnd"/>
      <w:r w:rsidRPr="00E7699B">
        <w:t xml:space="preserve"> dan berfluktuasi. Pembilang dan penyebut dijumlahkan terlebih dahulu sebelum dibagi agar diperoleh ukuran yang lebih stabil bagi hubungan struktural jangka panjang antara aktivitas ekonomi dan investasi. Data yang digunakan adalah realisasi investasi sektor pariwisata, baik PMA maupun PMDN, dari Kementerian Investasi/BKPM, serta PDRB Sektor Pariwisata dari BPS Provinsi DIY.</w:t>
      </w:r>
    </w:p>
    <w:p w14:paraId="4E445638" w14:textId="6DA9BE68" w:rsidR="00B6362A" w:rsidRDefault="00E7699B" w:rsidP="00B6362A">
      <w:r w:rsidRPr="00E7699B">
        <w:t xml:space="preserve">Secara konseptual, rasio investasi terhadap </w:t>
      </w:r>
      <w:proofErr w:type="spellStart"/>
      <w:r w:rsidRPr="00E7699B">
        <w:t>output</w:t>
      </w:r>
      <w:proofErr w:type="spellEnd"/>
      <w:r w:rsidRPr="00E7699B">
        <w:t xml:space="preserve"> merupakan salah satu penentu laju pertumbuhan dalam kerangka </w:t>
      </w:r>
      <w:proofErr w:type="spellStart"/>
      <w:r w:rsidRPr="00E7699B">
        <w:t>Harrod</w:t>
      </w:r>
      <w:proofErr w:type="spellEnd"/>
      <w:r w:rsidRPr="00E7699B">
        <w:t xml:space="preserve"> (1939) dan </w:t>
      </w:r>
      <w:proofErr w:type="spellStart"/>
      <w:r w:rsidRPr="00E7699B">
        <w:t>Domar</w:t>
      </w:r>
      <w:proofErr w:type="spellEnd"/>
      <w:r w:rsidRPr="00E7699B">
        <w:t xml:space="preserve"> (1946), yang mengaitkan laju pertumbuhan </w:t>
      </w:r>
      <w:proofErr w:type="spellStart"/>
      <w:r w:rsidRPr="00E7699B">
        <w:t>output</w:t>
      </w:r>
      <w:proofErr w:type="spellEnd"/>
      <w:r w:rsidRPr="00E7699B">
        <w:t xml:space="preserve"> dengan rasio investasi terhadap </w:t>
      </w:r>
      <w:proofErr w:type="spellStart"/>
      <w:r w:rsidRPr="00E7699B">
        <w:t>output</w:t>
      </w:r>
      <w:proofErr w:type="spellEnd"/>
      <w:r w:rsidRPr="00E7699B">
        <w:t xml:space="preserve"> dan rasio modal-</w:t>
      </w:r>
      <w:proofErr w:type="spellStart"/>
      <w:r w:rsidRPr="00E7699B">
        <w:t>output</w:t>
      </w:r>
      <w:proofErr w:type="spellEnd"/>
      <w:r w:rsidRPr="00E7699B">
        <w:t xml:space="preserve">. Rujukan ini mendasari bentuk hubungan antara </w:t>
      </w:r>
      <w:proofErr w:type="spellStart"/>
      <w:r w:rsidRPr="00E7699B">
        <w:t>output</w:t>
      </w:r>
      <w:proofErr w:type="spellEnd"/>
      <w:r w:rsidRPr="00E7699B">
        <w:t xml:space="preserve"> dan investasi, bukan nilai rasionya. Dalam model, rasio ini menjadi pengali yang mengubah PDRB Sektor Pariwisata menjadi Investasi Sektor Pariwisata (persamaan (53)), dan menjadi bagian dari jalur tempat Insentif Kebijakan bekerja pada </w:t>
      </w:r>
      <w:proofErr w:type="spellStart"/>
      <w:r w:rsidRPr="00E7699B">
        <w:t>loop</w:t>
      </w:r>
      <w:proofErr w:type="spellEnd"/>
      <w:r w:rsidRPr="00E7699B">
        <w:t xml:space="preserve"> R2</w:t>
      </w:r>
      <w:r w:rsidR="00B6362A" w:rsidRPr="00B6362A">
        <w:t>.</w:t>
      </w:r>
    </w:p>
    <w:p w14:paraId="5DDB073A" w14:textId="5DE6B5BD" w:rsidR="004A7119" w:rsidRDefault="004A7119" w:rsidP="00EF0395">
      <w:pPr>
        <w:pStyle w:val="ListParagraph"/>
        <w:numPr>
          <w:ilvl w:val="6"/>
          <w:numId w:val="3"/>
        </w:numPr>
        <w:spacing w:before="240"/>
        <w:ind w:left="426"/>
      </w:pPr>
      <w:r>
        <w:t>Proporsi Wisatawan Menginap</w:t>
      </w:r>
    </w:p>
    <w:p w14:paraId="2987A553" w14:textId="51A9A989" w:rsidR="00B6362A" w:rsidRDefault="00654771" w:rsidP="00B6362A">
      <w:r w:rsidRPr="00654771">
        <w:t xml:space="preserve">Parameter Proporsi Wisatawan Menginap menunjukkan bagian dari total wisatawan yang menggunakan fasilitas akomodasi selama kunjungannya di </w:t>
      </w:r>
      <w:r w:rsidRPr="00654771">
        <w:lastRenderedPageBreak/>
        <w:t>Provinsi DIY. Parameter ini tak berdimensi dan ditetapkan dari kondisi tahun dasar agar konsisten dengan kondisi awal simulasi</w:t>
      </w:r>
      <w:r>
        <w:t>:</w:t>
      </w:r>
    </w:p>
    <w:tbl>
      <w:tblPr>
        <w:tblStyle w:val="TableGrid"/>
        <w:tblW w:w="8510" w:type="dxa"/>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8"/>
        <w:gridCol w:w="340"/>
        <w:gridCol w:w="3862"/>
        <w:gridCol w:w="850"/>
      </w:tblGrid>
      <w:tr w:rsidR="00FE125B" w14:paraId="39CB75A2" w14:textId="5DF0829F" w:rsidTr="00FE125B">
        <w:tc>
          <w:tcPr>
            <w:tcW w:w="3458" w:type="dxa"/>
            <w:vAlign w:val="center"/>
          </w:tcPr>
          <w:p w14:paraId="64D7F0B4" w14:textId="020B863B" w:rsidR="00FE125B" w:rsidRPr="003D3794" w:rsidRDefault="00654771" w:rsidP="00FE1CC6">
            <w:pPr>
              <w:ind w:firstLine="0"/>
              <w:jc w:val="center"/>
              <w:rPr>
                <w:rFonts w:eastAsia="Calibri"/>
              </w:rPr>
            </w:pPr>
            <m:oMathPara>
              <m:oMath>
                <m:r>
                  <w:rPr>
                    <w:rFonts w:ascii="Cambria Math" w:hAnsi="Cambria Math"/>
                  </w:rPr>
                  <m:t>proporsiwisatawan menginap</m:t>
                </m:r>
              </m:oMath>
            </m:oMathPara>
          </w:p>
        </w:tc>
        <w:tc>
          <w:tcPr>
            <w:tcW w:w="340" w:type="dxa"/>
            <w:vAlign w:val="center"/>
          </w:tcPr>
          <w:p w14:paraId="4B3A15A9" w14:textId="77777777" w:rsidR="00FE125B" w:rsidRPr="003D3794" w:rsidRDefault="00FE125B" w:rsidP="00FE1CC6">
            <w:pPr>
              <w:ind w:firstLine="0"/>
              <w:jc w:val="center"/>
              <w:rPr>
                <w:rFonts w:eastAsia="Calibri"/>
              </w:rPr>
            </w:pPr>
            <m:oMathPara>
              <m:oMath>
                <m:r>
                  <w:rPr>
                    <w:rFonts w:ascii="Cambria Math" w:eastAsia="Calibri" w:hAnsi="Cambria Math"/>
                  </w:rPr>
                  <m:t>=</m:t>
                </m:r>
              </m:oMath>
            </m:oMathPara>
          </w:p>
        </w:tc>
        <w:tc>
          <w:tcPr>
            <w:tcW w:w="3862" w:type="dxa"/>
            <w:vAlign w:val="center"/>
          </w:tcPr>
          <w:p w14:paraId="0E5DE04B" w14:textId="1DA61B56" w:rsidR="00FE125B" w:rsidRPr="00AA49F0" w:rsidRDefault="00000000" w:rsidP="00FE1CC6">
            <w:pPr>
              <w:ind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jumlah wisatawan menginap</m:t>
                        </m:r>
                      </m:e>
                      <m:sub>
                        <m:r>
                          <w:rPr>
                            <w:rFonts w:ascii="Cambria Math" w:hAnsi="Cambria Math"/>
                          </w:rPr>
                          <m:t>2025</m:t>
                        </m:r>
                      </m:sub>
                    </m:sSub>
                  </m:num>
                  <m:den>
                    <m:sSub>
                      <m:sSubPr>
                        <m:ctrlPr>
                          <w:rPr>
                            <w:rFonts w:ascii="Cambria Math" w:hAnsi="Cambria Math"/>
                            <w:i/>
                          </w:rPr>
                        </m:ctrlPr>
                      </m:sSubPr>
                      <m:e>
                        <m:r>
                          <w:rPr>
                            <w:rFonts w:ascii="Cambria Math" w:hAnsi="Cambria Math"/>
                          </w:rPr>
                          <m:t>jumlah wisatawan</m:t>
                        </m:r>
                      </m:e>
                      <m:sub>
                        <m:r>
                          <w:rPr>
                            <w:rFonts w:ascii="Cambria Math" w:hAnsi="Cambria Math"/>
                          </w:rPr>
                          <m:t>2025</m:t>
                        </m:r>
                      </m:sub>
                    </m:sSub>
                  </m:den>
                </m:f>
              </m:oMath>
            </m:oMathPara>
          </w:p>
        </w:tc>
        <w:tc>
          <w:tcPr>
            <w:tcW w:w="850" w:type="dxa"/>
          </w:tcPr>
          <w:p w14:paraId="6ECFE653" w14:textId="50470EB9" w:rsidR="00FE125B" w:rsidRPr="003D3794" w:rsidRDefault="00FE125B" w:rsidP="00FE125B">
            <w:pPr>
              <w:pStyle w:val="NomorPersamaan"/>
            </w:pPr>
          </w:p>
        </w:tc>
      </w:tr>
    </w:tbl>
    <w:p w14:paraId="62EACD6E" w14:textId="469393F8" w:rsidR="00B6362A" w:rsidRDefault="00654771" w:rsidP="00654771">
      <w:pPr>
        <w:spacing w:before="240"/>
        <w:ind w:firstLine="0"/>
      </w:pPr>
      <w:r w:rsidRPr="00654771">
        <w:t>Secara konseptual, parameter ini didasarkan pada pembedaan antara wisatawan yang menginap dan pengunjung tanpa menginap (</w:t>
      </w:r>
      <w:proofErr w:type="spellStart"/>
      <w:r w:rsidRPr="00654771">
        <w:rPr>
          <w:i/>
          <w:iCs/>
        </w:rPr>
        <w:t>same-day</w:t>
      </w:r>
      <w:proofErr w:type="spellEnd"/>
      <w:r w:rsidRPr="00654771">
        <w:rPr>
          <w:i/>
          <w:iCs/>
        </w:rPr>
        <w:t xml:space="preserve"> </w:t>
      </w:r>
      <w:proofErr w:type="spellStart"/>
      <w:r w:rsidRPr="00654771">
        <w:rPr>
          <w:i/>
          <w:iCs/>
        </w:rPr>
        <w:t>visitor</w:t>
      </w:r>
      <w:proofErr w:type="spellEnd"/>
      <w:r w:rsidRPr="00654771">
        <w:t xml:space="preserve">) dalam International </w:t>
      </w:r>
      <w:proofErr w:type="spellStart"/>
      <w:r w:rsidRPr="00654771">
        <w:t>Recommendations</w:t>
      </w:r>
      <w:proofErr w:type="spellEnd"/>
      <w:r w:rsidRPr="00654771">
        <w:t xml:space="preserve"> </w:t>
      </w:r>
      <w:proofErr w:type="spellStart"/>
      <w:r w:rsidRPr="00654771">
        <w:t>for</w:t>
      </w:r>
      <w:proofErr w:type="spellEnd"/>
      <w:r w:rsidRPr="00654771">
        <w:t xml:space="preserve"> Tourism </w:t>
      </w:r>
      <w:proofErr w:type="spellStart"/>
      <w:r w:rsidRPr="00654771">
        <w:t>Statistics</w:t>
      </w:r>
      <w:proofErr w:type="spellEnd"/>
      <w:r w:rsidRPr="00654771">
        <w:t xml:space="preserve"> 2008 (IRTS 2008). Pembedaan ini penting secara struktural karena hanya wisatawan yang menginap yang menimbulkan kebutuhan kamar dan malam menginap. Dalam model, parameter ini berfungsi sebagai penyaring antara Jumlah Wisatawan dan Total Malam Menginap:</w:t>
      </w:r>
    </w:p>
    <w:tbl>
      <w:tblPr>
        <w:tblStyle w:val="TableGrid"/>
        <w:tblW w:w="8050"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1"/>
        <w:gridCol w:w="4195"/>
        <w:gridCol w:w="794"/>
      </w:tblGrid>
      <w:tr w:rsidR="00654771" w14:paraId="44CA4796" w14:textId="77777777" w:rsidTr="001707B7">
        <w:tc>
          <w:tcPr>
            <w:tcW w:w="3061" w:type="dxa"/>
          </w:tcPr>
          <w:p w14:paraId="3784AC92" w14:textId="236A0F86" w:rsidR="00654771" w:rsidRPr="00F70A68" w:rsidRDefault="00654771" w:rsidP="00654771">
            <w:pPr>
              <w:spacing w:before="120"/>
              <w:ind w:firstLine="0"/>
              <w:jc w:val="left"/>
            </w:pPr>
            <m:oMathPara>
              <m:oMathParaPr>
                <m:jc m:val="left"/>
              </m:oMathParaPr>
              <m:oMath>
                <m:r>
                  <w:rPr>
                    <w:rFonts w:ascii="Cambria Math" w:hAnsi="Cambria Math"/>
                  </w:rPr>
                  <m:t>Total malam menginap =</m:t>
                </m:r>
              </m:oMath>
            </m:oMathPara>
          </w:p>
        </w:tc>
        <w:tc>
          <w:tcPr>
            <w:tcW w:w="4195" w:type="dxa"/>
            <w:vAlign w:val="center"/>
          </w:tcPr>
          <w:p w14:paraId="77DD2198" w14:textId="7A65DF26" w:rsidR="00654771" w:rsidRPr="003517B8" w:rsidRDefault="00654771" w:rsidP="003767A4">
            <w:pPr>
              <w:spacing w:before="120" w:after="120"/>
              <w:ind w:firstLine="0"/>
              <w:jc w:val="center"/>
            </w:pPr>
            <m:oMathPara>
              <m:oMathParaPr>
                <m:jc m:val="left"/>
              </m:oMathParaPr>
              <m:oMath>
                <m:r>
                  <w:rPr>
                    <w:rFonts w:ascii="Cambria Math" w:hAnsi="Cambria Math"/>
                  </w:rPr>
                  <m:t>jumlah wisatawan ×proporsi menginap wisatawan×rata-rata lama menginap tamu</m:t>
                </m:r>
              </m:oMath>
            </m:oMathPara>
          </w:p>
        </w:tc>
        <w:tc>
          <w:tcPr>
            <w:tcW w:w="794" w:type="dxa"/>
            <w:vAlign w:val="bottom"/>
          </w:tcPr>
          <w:p w14:paraId="795ECC23" w14:textId="77777777" w:rsidR="00654771" w:rsidRPr="00F74729" w:rsidRDefault="00654771" w:rsidP="00654771">
            <w:pPr>
              <w:pStyle w:val="NomorPersamaan"/>
            </w:pPr>
          </w:p>
        </w:tc>
      </w:tr>
    </w:tbl>
    <w:p w14:paraId="4EE866ED" w14:textId="1810FB44" w:rsidR="00654771" w:rsidRDefault="00654771" w:rsidP="00654771">
      <w:pPr>
        <w:spacing w:before="240"/>
        <w:ind w:firstLine="0"/>
      </w:pPr>
      <w:r w:rsidRPr="00654771">
        <w:t>Data yang digunakan adalah jumlah wisatawan menginap dan total wisatawan tahun dasar dari BPS Provinsi DIY, yang diolah dari statistik perhotelan serta statistik wisatawan nusantara dan mancanegara.</w:t>
      </w:r>
    </w:p>
    <w:p w14:paraId="31087AA7" w14:textId="0C4591D6" w:rsidR="004A7119" w:rsidRDefault="004A7119" w:rsidP="00EF0395">
      <w:pPr>
        <w:pStyle w:val="ListParagraph"/>
        <w:numPr>
          <w:ilvl w:val="6"/>
          <w:numId w:val="3"/>
        </w:numPr>
        <w:spacing w:before="240"/>
        <w:ind w:left="426"/>
      </w:pPr>
      <w:r>
        <w:t>Rata-rata Lama Menginap Tamu</w:t>
      </w:r>
    </w:p>
    <w:p w14:paraId="76A6D47A" w14:textId="1F92B124" w:rsidR="00654771" w:rsidRDefault="00654771" w:rsidP="009E35BA">
      <w:r w:rsidRPr="00654771">
        <w:t>Parameter Rata-rata Lama Menginap Tamu merepresentasikan rata-rata jumlah malam yang dihabiskan setiap tamu yang menginap dalam satu kunjungan, dalam satuan malam per kunjungan. Nilainya dihitung dari data tahun dasar:</w:t>
      </w:r>
    </w:p>
    <w:tbl>
      <w:tblPr>
        <w:tblStyle w:val="TableGrid"/>
        <w:tblW w:w="7880" w:type="dxa"/>
        <w:tblInd w:w="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1"/>
        <w:gridCol w:w="340"/>
        <w:gridCol w:w="3402"/>
        <w:gridCol w:w="907"/>
      </w:tblGrid>
      <w:tr w:rsidR="00654771" w14:paraId="72F6E496" w14:textId="77777777" w:rsidTr="00657EF4">
        <w:tc>
          <w:tcPr>
            <w:tcW w:w="3231" w:type="dxa"/>
            <w:vAlign w:val="center"/>
          </w:tcPr>
          <w:p w14:paraId="09C29B18" w14:textId="77777777" w:rsidR="00654771" w:rsidRPr="003D3794" w:rsidRDefault="00654771" w:rsidP="003767A4">
            <w:pPr>
              <w:ind w:firstLine="0"/>
              <w:jc w:val="center"/>
              <w:rPr>
                <w:rFonts w:eastAsia="Calibri"/>
              </w:rPr>
            </w:pPr>
            <m:oMathPara>
              <m:oMath>
                <m:r>
                  <w:rPr>
                    <w:rFonts w:ascii="Cambria Math" w:hAnsi="Cambria Math"/>
                  </w:rPr>
                  <m:t>rata-rata lama menginap</m:t>
                </m:r>
              </m:oMath>
            </m:oMathPara>
          </w:p>
        </w:tc>
        <w:tc>
          <w:tcPr>
            <w:tcW w:w="340" w:type="dxa"/>
            <w:vAlign w:val="center"/>
          </w:tcPr>
          <w:p w14:paraId="09C49B93" w14:textId="77777777" w:rsidR="00654771" w:rsidRPr="003D3794" w:rsidRDefault="00654771" w:rsidP="003767A4">
            <w:pPr>
              <w:ind w:firstLine="0"/>
              <w:jc w:val="center"/>
              <w:rPr>
                <w:rFonts w:eastAsia="Calibri"/>
              </w:rPr>
            </w:pPr>
            <m:oMathPara>
              <m:oMath>
                <m:r>
                  <w:rPr>
                    <w:rFonts w:ascii="Cambria Math" w:eastAsia="Calibri" w:hAnsi="Cambria Math"/>
                  </w:rPr>
                  <m:t>=</m:t>
                </m:r>
              </m:oMath>
            </m:oMathPara>
          </w:p>
        </w:tc>
        <w:tc>
          <w:tcPr>
            <w:tcW w:w="3402" w:type="dxa"/>
            <w:vAlign w:val="center"/>
          </w:tcPr>
          <w:p w14:paraId="5690FE30" w14:textId="77777777" w:rsidR="00654771" w:rsidRPr="00AA49F0" w:rsidRDefault="00000000" w:rsidP="003767A4">
            <w:pPr>
              <w:ind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total malam menginap</m:t>
                        </m:r>
                      </m:e>
                      <m:sub>
                        <m:r>
                          <w:rPr>
                            <w:rFonts w:ascii="Cambria Math" w:hAnsi="Cambria Math"/>
                          </w:rPr>
                          <m:t>2025</m:t>
                        </m:r>
                      </m:sub>
                    </m:sSub>
                  </m:num>
                  <m:den>
                    <m:sSub>
                      <m:sSubPr>
                        <m:ctrlPr>
                          <w:rPr>
                            <w:rFonts w:ascii="Cambria Math" w:hAnsi="Cambria Math"/>
                            <w:i/>
                          </w:rPr>
                        </m:ctrlPr>
                      </m:sSubPr>
                      <m:e>
                        <m:r>
                          <w:rPr>
                            <w:rFonts w:ascii="Cambria Math" w:hAnsi="Cambria Math"/>
                          </w:rPr>
                          <m:t>jumlah tamu menginap</m:t>
                        </m:r>
                      </m:e>
                      <m:sub>
                        <m:r>
                          <w:rPr>
                            <w:rFonts w:ascii="Cambria Math" w:hAnsi="Cambria Math"/>
                          </w:rPr>
                          <m:t>2025</m:t>
                        </m:r>
                      </m:sub>
                    </m:sSub>
                  </m:den>
                </m:f>
              </m:oMath>
            </m:oMathPara>
          </w:p>
        </w:tc>
        <w:tc>
          <w:tcPr>
            <w:tcW w:w="907" w:type="dxa"/>
            <w:vAlign w:val="center"/>
          </w:tcPr>
          <w:p w14:paraId="13746297" w14:textId="77777777" w:rsidR="00654771" w:rsidRPr="003D3794" w:rsidRDefault="00654771" w:rsidP="00657EF4">
            <w:pPr>
              <w:pStyle w:val="NomorPersamaan"/>
            </w:pPr>
          </w:p>
        </w:tc>
      </w:tr>
    </w:tbl>
    <w:p w14:paraId="0BB59CE0" w14:textId="77777777" w:rsidR="00657EF4" w:rsidRDefault="00657EF4" w:rsidP="00657EF4">
      <w:pPr>
        <w:ind w:firstLine="0"/>
      </w:pPr>
      <w:r>
        <w:lastRenderedPageBreak/>
        <w:t>Data yang digunakan adalah total malam menginap dan jumlah tamu menginap tahun dasar dari BPS Provinsi DIY, Statistik Tingkat Penghunian Kamar.</w:t>
      </w:r>
    </w:p>
    <w:p w14:paraId="465287EE" w14:textId="1F023445" w:rsidR="00654771" w:rsidRDefault="00657EF4" w:rsidP="00657EF4">
      <w:r>
        <w:t xml:space="preserve">Secara konseptual, lama tinggal merupakan penentu total malam-tamu untuk jumlah pengunjung tertentu, sehingga jumlah wisatawan saja belum cukup menggambarkan kebutuhan kamar. Formulasi malam menginap sebagai hasil kali jumlah wisatawan dan lama menginap juga digunakan Mai dan Smith (2018), dan </w:t>
      </w:r>
      <w:proofErr w:type="spellStart"/>
      <w:r>
        <w:t>Alegre</w:t>
      </w:r>
      <w:proofErr w:type="spellEnd"/>
      <w:r>
        <w:t xml:space="preserve"> dan </w:t>
      </w:r>
      <w:proofErr w:type="spellStart"/>
      <w:r>
        <w:t>Pou</w:t>
      </w:r>
      <w:proofErr w:type="spellEnd"/>
      <w:r>
        <w:t xml:space="preserve"> (2006) menganalisis lama tinggal sebagai variabel permintaan pariwisata pada kasus Kepulauan </w:t>
      </w:r>
      <w:proofErr w:type="spellStart"/>
      <w:r>
        <w:t>Balearic</w:t>
      </w:r>
      <w:proofErr w:type="spellEnd"/>
      <w:r>
        <w:t xml:space="preserve">. Lama tinggal dilaporkan dapat berubah menurut waktu, termasuk penurunan rata-rata lama tinggal di Kepulauan </w:t>
      </w:r>
      <w:proofErr w:type="spellStart"/>
      <w:r>
        <w:t>Balearic</w:t>
      </w:r>
      <w:proofErr w:type="spellEnd"/>
      <w:r>
        <w:t xml:space="preserve"> (</w:t>
      </w:r>
      <w:proofErr w:type="spellStart"/>
      <w:r>
        <w:t>Alegre</w:t>
      </w:r>
      <w:proofErr w:type="spellEnd"/>
      <w:r>
        <w:t xml:space="preserve"> dan </w:t>
      </w:r>
      <w:proofErr w:type="spellStart"/>
      <w:r>
        <w:t>Pou</w:t>
      </w:r>
      <w:proofErr w:type="spellEnd"/>
      <w:r>
        <w:t xml:space="preserve">, 2006, sebagaimana dilaporkan </w:t>
      </w:r>
      <w:proofErr w:type="spellStart"/>
      <w:r>
        <w:t>Gössling</w:t>
      </w:r>
      <w:proofErr w:type="spellEnd"/>
      <w:r>
        <w:t xml:space="preserve"> dkk., 2018), sehingga nilai tahun dasar dipilih sebagai representasi kondisi terkini dibandingkan rata-rata historis yang panjang. Dalam model, parameter ini menjadi salah satu komponen Total Malam Menginap pada persamaan (7), yang selanjutnya memengaruhi Rasio Permintaan terhadap Kapasitas Kamar.</w:t>
      </w:r>
    </w:p>
    <w:p w14:paraId="4C7F28CF" w14:textId="659F8D2D" w:rsidR="004A7119" w:rsidRDefault="004A7119" w:rsidP="00EF0395">
      <w:pPr>
        <w:pStyle w:val="ListParagraph"/>
        <w:numPr>
          <w:ilvl w:val="6"/>
          <w:numId w:val="3"/>
        </w:numPr>
        <w:spacing w:before="240"/>
        <w:ind w:left="426"/>
      </w:pPr>
      <w:r>
        <w:t>Tingkat Penghunian Ganda Kamar (TPG)</w:t>
      </w:r>
    </w:p>
    <w:p w14:paraId="11BE9FFD" w14:textId="77777777" w:rsidR="00657EF4" w:rsidRDefault="00657EF4" w:rsidP="00E84AF8">
      <w:r w:rsidRPr="00657EF4">
        <w:t>Parameter Tingkat Penghunian Ganda Kamar menggambarkan rata-rata jumlah tamu yang menempati satu kamar terisi. Nilainya diambil langsung dari publikasi BPS Provinsi DIY, Statistik Tingkat Penghunian Kamar, pada tahun dasar sehingga tidak memerlukan perhitungan turunan. Parameter ini merupakan definisi operasional statistik, bukan hubungan sebab-akibat, sehingga tidak memerlukan landasan teori di luar definisi BPS. Dalam model, TPG mengonversi Total Malam Menginap dari satuan malam-tamu menjadi kebutuhan malam-kamar, yaitu pembilang Rasio Permintaan terhadap Kapasitas Kamar:</w:t>
      </w:r>
    </w:p>
    <w:p w14:paraId="1E60D000" w14:textId="77777777" w:rsidR="00657EF4" w:rsidRDefault="00E84AF8" w:rsidP="00657EF4">
      <w:pPr>
        <w:ind w:firstLine="0"/>
      </w:pPr>
      <w:r w:rsidRPr="00E84AF8">
        <w:t xml:space="preserve"> </w:t>
      </w:r>
    </w:p>
    <w:tbl>
      <w:tblPr>
        <w:tblStyle w:val="TableGrid"/>
        <w:tblW w:w="8164"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5"/>
        <w:gridCol w:w="3855"/>
        <w:gridCol w:w="794"/>
      </w:tblGrid>
      <w:tr w:rsidR="00612997" w14:paraId="5EB88EBB" w14:textId="77777777" w:rsidTr="00EA33E0">
        <w:trPr>
          <w:trHeight w:val="501"/>
        </w:trPr>
        <w:tc>
          <w:tcPr>
            <w:tcW w:w="3515" w:type="dxa"/>
          </w:tcPr>
          <w:p w14:paraId="77AA1747" w14:textId="77777777" w:rsidR="00612997" w:rsidRPr="00EA33E0" w:rsidRDefault="00612997" w:rsidP="00EA33E0">
            <w:pPr>
              <w:spacing w:line="240" w:lineRule="auto"/>
              <w:ind w:firstLine="0"/>
              <w:jc w:val="left"/>
              <w:rPr>
                <w:rFonts w:eastAsiaTheme="minorEastAsia"/>
              </w:rPr>
            </w:pPr>
            <m:oMathPara>
              <m:oMathParaPr>
                <m:jc m:val="left"/>
              </m:oMathParaPr>
              <m:oMath>
                <m:r>
                  <w:rPr>
                    <w:rFonts w:ascii="Cambria Math" w:hAnsi="Cambria Math"/>
                  </w:rPr>
                  <w:lastRenderedPageBreak/>
                  <m:t>rasio permintaan terhadap =</m:t>
                </m:r>
              </m:oMath>
            </m:oMathPara>
          </w:p>
          <w:p w14:paraId="03184773" w14:textId="534BFF38" w:rsidR="00EA33E0" w:rsidRPr="00F70A68" w:rsidRDefault="00EA33E0" w:rsidP="00EA33E0">
            <w:pPr>
              <w:spacing w:line="240" w:lineRule="auto"/>
              <w:ind w:firstLine="0"/>
              <w:jc w:val="left"/>
            </w:pPr>
            <m:oMathPara>
              <m:oMathParaPr>
                <m:jc m:val="left"/>
              </m:oMathParaPr>
              <m:oMath>
                <m:r>
                  <w:rPr>
                    <w:rFonts w:ascii="Cambria Math" w:eastAsia="Calibri" w:hAnsi="Cambria Math"/>
                  </w:rPr>
                  <m:t>kapasitas kamar</m:t>
                </m:r>
              </m:oMath>
            </m:oMathPara>
          </w:p>
        </w:tc>
        <w:tc>
          <w:tcPr>
            <w:tcW w:w="4649" w:type="dxa"/>
            <w:gridSpan w:val="2"/>
            <w:vAlign w:val="center"/>
          </w:tcPr>
          <w:p w14:paraId="3C4C85DF" w14:textId="253DBA18" w:rsidR="00612997" w:rsidRPr="007F5D0C" w:rsidRDefault="00000000" w:rsidP="00EA33E0">
            <w:pPr>
              <w:pStyle w:val="NomorPersamaan"/>
              <w:numPr>
                <w:ilvl w:val="0"/>
                <w:numId w:val="0"/>
              </w:numPr>
              <w:spacing w:before="0"/>
            </w:pPr>
            <m:oMathPara>
              <m:oMathParaPr>
                <m:jc m:val="left"/>
              </m:oMathParaPr>
              <m:oMath>
                <m:f>
                  <m:fPr>
                    <m:ctrlPr>
                      <w:rPr>
                        <w:rFonts w:ascii="Cambria Math" w:hAnsi="Cambria Math"/>
                        <w:i/>
                      </w:rPr>
                    </m:ctrlPr>
                  </m:fPr>
                  <m:num>
                    <m:r>
                      <w:rPr>
                        <w:rFonts w:ascii="Cambria Math" w:hAnsi="Cambria Math"/>
                      </w:rPr>
                      <m:t>total malam menginap</m:t>
                    </m:r>
                  </m:num>
                  <m:den>
                    <m:r>
                      <w:rPr>
                        <w:rFonts w:ascii="Cambria Math" w:hAnsi="Cambria Math"/>
                      </w:rPr>
                      <m:t>TPG</m:t>
                    </m:r>
                  </m:den>
                </m:f>
              </m:oMath>
            </m:oMathPara>
          </w:p>
        </w:tc>
      </w:tr>
      <w:tr w:rsidR="00657EF4" w14:paraId="353C628E" w14:textId="77777777" w:rsidTr="00EA33E0">
        <w:trPr>
          <w:trHeight w:val="501"/>
        </w:trPr>
        <w:tc>
          <w:tcPr>
            <w:tcW w:w="3515" w:type="dxa"/>
          </w:tcPr>
          <w:p w14:paraId="7133CC9E" w14:textId="4D879A21" w:rsidR="00657EF4" w:rsidRPr="00657EF4" w:rsidRDefault="00657EF4" w:rsidP="00EA33E0">
            <w:pPr>
              <w:spacing w:line="240" w:lineRule="auto"/>
              <w:ind w:firstLine="0"/>
              <w:jc w:val="left"/>
              <w:rPr>
                <w:rFonts w:eastAsia="Calibri"/>
              </w:rPr>
            </w:pPr>
          </w:p>
        </w:tc>
        <w:tc>
          <w:tcPr>
            <w:tcW w:w="3855" w:type="dxa"/>
            <w:vAlign w:val="center"/>
          </w:tcPr>
          <w:p w14:paraId="6B3DAE66" w14:textId="7B449871" w:rsidR="00657EF4" w:rsidRPr="007F5D0C" w:rsidRDefault="007F5D0C" w:rsidP="00EA33E0">
            <w:pPr>
              <w:spacing w:after="120"/>
              <w:ind w:firstLine="0"/>
              <w:jc w:val="left"/>
              <w:rPr>
                <w:rFonts w:eastAsia="Calibri"/>
              </w:rPr>
            </w:pPr>
            <m:oMathPara>
              <m:oMathParaPr>
                <m:jc m:val="left"/>
              </m:oMathParaPr>
              <m:oMath>
                <m:r>
                  <w:rPr>
                    <w:rFonts w:ascii="Cambria Math" w:hAnsi="Cambria Math"/>
                  </w:rPr>
                  <m:t>÷(jumlahhoteldanakomodasi</m:t>
                </m:r>
                <m:r>
                  <w:rPr>
                    <w:rFonts w:ascii="Cambria Math" w:eastAsia="Calibri" w:hAnsi="Cambria Math"/>
                  </w:rPr>
                  <m:t>×rata-rata kamar per unit</m:t>
                </m:r>
                <m:r>
                  <m:rPr>
                    <m:sty m:val="p"/>
                  </m:rPr>
                  <w:rPr>
                    <w:rFonts w:ascii="Cambria Math" w:eastAsia="Calibri" w:hAnsi="Cambria Math"/>
                  </w:rPr>
                  <w:br/>
                </m:r>
              </m:oMath>
              <m:oMath>
                <m:r>
                  <w:rPr>
                    <w:rFonts w:ascii="Cambria Math" w:eastAsia="Calibri" w:hAnsi="Cambria Math"/>
                  </w:rPr>
                  <m:t>×malam tersedia perkamar</m:t>
                </m:r>
              </m:oMath>
            </m:oMathPara>
          </w:p>
        </w:tc>
        <w:tc>
          <w:tcPr>
            <w:tcW w:w="794" w:type="dxa"/>
            <w:vAlign w:val="bottom"/>
          </w:tcPr>
          <w:p w14:paraId="38587990" w14:textId="77777777" w:rsidR="00657EF4" w:rsidRPr="00F74729" w:rsidRDefault="00657EF4" w:rsidP="00EA33E0">
            <w:pPr>
              <w:pStyle w:val="NomorPersamaan"/>
              <w:spacing w:before="0"/>
            </w:pPr>
          </w:p>
        </w:tc>
      </w:tr>
    </w:tbl>
    <w:p w14:paraId="02B9529C" w14:textId="06FEC438" w:rsidR="00E84AF8" w:rsidRDefault="00E84AF8" w:rsidP="00E84AF8">
      <w:pPr>
        <w:pStyle w:val="ListParagraph"/>
        <w:numPr>
          <w:ilvl w:val="6"/>
          <w:numId w:val="3"/>
        </w:numPr>
        <w:spacing w:before="240"/>
        <w:ind w:left="426"/>
      </w:pPr>
      <w:r>
        <w:t xml:space="preserve">Rata-rata Kamar </w:t>
      </w:r>
      <w:r w:rsidR="005C4086">
        <w:t>per Unit Akomodasi</w:t>
      </w:r>
    </w:p>
    <w:p w14:paraId="67AF9A8E" w14:textId="2AB83E17" w:rsidR="005C4086" w:rsidRDefault="007F5D0C" w:rsidP="007F5D0C">
      <w:r w:rsidRPr="007F5D0C">
        <w:t>Parameter Rata-rata Kamar per Unit Akomodasi menggambarkan kapasitas kamar rata-rata setiap unit hotel atau akomodasi. Nilainya dihitung dari data tahun dasar:</w:t>
      </w:r>
    </w:p>
    <w:tbl>
      <w:tblPr>
        <w:tblStyle w:val="TableGrid"/>
        <w:tblW w:w="5631" w:type="pc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6"/>
        <w:gridCol w:w="397"/>
        <w:gridCol w:w="3706"/>
        <w:gridCol w:w="1654"/>
      </w:tblGrid>
      <w:tr w:rsidR="005C4086" w14:paraId="0EE0157F" w14:textId="77777777" w:rsidTr="007F5D0C">
        <w:tc>
          <w:tcPr>
            <w:tcW w:w="1777" w:type="pct"/>
            <w:vAlign w:val="center"/>
          </w:tcPr>
          <w:p w14:paraId="53F73315" w14:textId="6EAFD9FF" w:rsidR="005C4086" w:rsidRPr="003D3794" w:rsidRDefault="005C4086" w:rsidP="00FE1CC6">
            <w:pPr>
              <w:ind w:firstLine="0"/>
              <w:jc w:val="center"/>
              <w:rPr>
                <w:rFonts w:eastAsia="Calibri"/>
              </w:rPr>
            </w:pPr>
            <m:oMathPara>
              <m:oMath>
                <m:r>
                  <w:rPr>
                    <w:rFonts w:ascii="Cambria Math" w:hAnsi="Cambria Math"/>
                  </w:rPr>
                  <m:t>rata-rata kamar per unit</m:t>
                </m:r>
              </m:oMath>
            </m:oMathPara>
          </w:p>
        </w:tc>
        <w:tc>
          <w:tcPr>
            <w:tcW w:w="222" w:type="pct"/>
            <w:vAlign w:val="center"/>
          </w:tcPr>
          <w:p w14:paraId="4D6F8FE9" w14:textId="77777777" w:rsidR="005C4086" w:rsidRPr="003D3794" w:rsidRDefault="005C4086" w:rsidP="00FE1CC6">
            <w:pPr>
              <w:ind w:firstLine="0"/>
              <w:jc w:val="center"/>
              <w:rPr>
                <w:rFonts w:eastAsia="Calibri"/>
              </w:rPr>
            </w:pPr>
            <m:oMathPara>
              <m:oMath>
                <m:r>
                  <w:rPr>
                    <w:rFonts w:ascii="Cambria Math" w:eastAsia="Calibri" w:hAnsi="Cambria Math"/>
                  </w:rPr>
                  <m:t>=</m:t>
                </m:r>
              </m:oMath>
            </m:oMathPara>
          </w:p>
        </w:tc>
        <w:tc>
          <w:tcPr>
            <w:tcW w:w="2074" w:type="pct"/>
            <w:vAlign w:val="center"/>
          </w:tcPr>
          <w:p w14:paraId="4BF0AAF8" w14:textId="795D9811" w:rsidR="005C4086" w:rsidRPr="00AA49F0" w:rsidRDefault="00000000" w:rsidP="00FE1CC6">
            <w:pPr>
              <w:ind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jumlah kamar</m:t>
                        </m:r>
                      </m:e>
                      <m:sub>
                        <m:r>
                          <w:rPr>
                            <w:rFonts w:ascii="Cambria Math" w:hAnsi="Cambria Math"/>
                          </w:rPr>
                          <m:t>2025</m:t>
                        </m:r>
                      </m:sub>
                    </m:sSub>
                  </m:num>
                  <m:den>
                    <m:sSub>
                      <m:sSubPr>
                        <m:ctrlPr>
                          <w:rPr>
                            <w:rFonts w:ascii="Cambria Math" w:hAnsi="Cambria Math"/>
                            <w:i/>
                          </w:rPr>
                        </m:ctrlPr>
                      </m:sSubPr>
                      <m:e>
                        <m:r>
                          <w:rPr>
                            <w:rFonts w:ascii="Cambria Math" w:hAnsi="Cambria Math"/>
                          </w:rPr>
                          <m:t>jumlah hotel dan akomodasi</m:t>
                        </m:r>
                      </m:e>
                      <m:sub>
                        <m:r>
                          <w:rPr>
                            <w:rFonts w:ascii="Cambria Math" w:hAnsi="Cambria Math"/>
                          </w:rPr>
                          <m:t>2025</m:t>
                        </m:r>
                      </m:sub>
                    </m:sSub>
                  </m:den>
                </m:f>
              </m:oMath>
            </m:oMathPara>
          </w:p>
        </w:tc>
        <w:tc>
          <w:tcPr>
            <w:tcW w:w="926" w:type="pct"/>
            <w:vAlign w:val="center"/>
          </w:tcPr>
          <w:p w14:paraId="6ADBD750" w14:textId="79408B32" w:rsidR="005C4086" w:rsidRPr="00F74729" w:rsidRDefault="006F62BE" w:rsidP="00FE125B">
            <w:pPr>
              <w:pStyle w:val="NomorPersamaan"/>
            </w:pPr>
            <w:r>
              <w:t xml:space="preserve"> </w:t>
            </w:r>
          </w:p>
        </w:tc>
      </w:tr>
    </w:tbl>
    <w:p w14:paraId="7125DC31" w14:textId="6EBEE05B" w:rsidR="005C4086" w:rsidRDefault="007F5D0C" w:rsidP="00C552BC">
      <w:pPr>
        <w:spacing w:before="240"/>
        <w:ind w:firstLine="0"/>
      </w:pPr>
      <w:r w:rsidRPr="007F5D0C">
        <w:t>Data yang digunakan adalah jumlah kamar dan jumlah unit akomodasi tahun dasar dari BPS Provinsi DIY, Statistik Hotel dan Akomodasi Lainnya. Parameter ini merupakan ukuran operasional kapasitas fisik sehingga tidak memerlukan landasan teori khusus. Dalam model, nilainya mengubah stok Jumlah Hotel dan Akomodasi menjadi kapasitas kamar pada penyebut persamaan (9)</w:t>
      </w:r>
      <w:r>
        <w:t>.</w:t>
      </w:r>
    </w:p>
    <w:p w14:paraId="630733F4" w14:textId="43DACB97" w:rsidR="005C4086" w:rsidRDefault="005C4086" w:rsidP="00E84AF8">
      <w:pPr>
        <w:pStyle w:val="ListParagraph"/>
        <w:numPr>
          <w:ilvl w:val="6"/>
          <w:numId w:val="3"/>
        </w:numPr>
        <w:spacing w:before="240"/>
        <w:ind w:left="426"/>
      </w:pPr>
      <w:r>
        <w:t>Malam Tersedia per Kamar</w:t>
      </w:r>
    </w:p>
    <w:p w14:paraId="60969813" w14:textId="514707A0" w:rsidR="008E7D38" w:rsidRDefault="007F5D0C" w:rsidP="008E7D38">
      <w:r w:rsidRPr="007F5D0C">
        <w:t>Parameter Malam Tersedia per Kamar merepresentasikan jumlah malam operasional efektif yang tersedia bagi setiap kamar dalam satu tahun. Nilainya diestimasi dari data historis dengan menyamakan permintaan malam-kamar dari sisi tamu dengan kapasitas kamar-malam yang tersirat dari TPK:</w:t>
      </w:r>
    </w:p>
    <w:tbl>
      <w:tblPr>
        <w:tblStyle w:val="TableGrid"/>
        <w:tblW w:w="521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96"/>
        <w:gridCol w:w="3844"/>
        <w:gridCol w:w="907"/>
      </w:tblGrid>
      <w:tr w:rsidR="008E7D38" w14:paraId="4EC8EBD9" w14:textId="77777777" w:rsidTr="007F5D0C">
        <w:tc>
          <w:tcPr>
            <w:tcW w:w="1891" w:type="pct"/>
            <w:vAlign w:val="center"/>
          </w:tcPr>
          <w:p w14:paraId="1A54B936" w14:textId="6772ECA8" w:rsidR="008E7D38" w:rsidRPr="003D3794" w:rsidRDefault="008E7D38" w:rsidP="00FE1CC6">
            <w:pPr>
              <w:ind w:firstLine="0"/>
              <w:jc w:val="center"/>
              <w:rPr>
                <w:rFonts w:eastAsia="Calibri"/>
              </w:rPr>
            </w:pPr>
            <m:oMathPara>
              <m:oMath>
                <m:r>
                  <w:rPr>
                    <w:rFonts w:ascii="Cambria Math" w:hAnsi="Cambria Math"/>
                  </w:rPr>
                  <m:t>malam tersedia per kamar</m:t>
                </m:r>
              </m:oMath>
            </m:oMathPara>
          </w:p>
        </w:tc>
        <w:tc>
          <w:tcPr>
            <w:tcW w:w="239" w:type="pct"/>
            <w:vAlign w:val="center"/>
          </w:tcPr>
          <w:p w14:paraId="3F51FA19" w14:textId="77777777" w:rsidR="008E7D38" w:rsidRPr="003D3794" w:rsidRDefault="008E7D38" w:rsidP="00FE1CC6">
            <w:pPr>
              <w:ind w:firstLine="0"/>
              <w:jc w:val="center"/>
              <w:rPr>
                <w:rFonts w:eastAsia="Calibri"/>
              </w:rPr>
            </w:pPr>
            <m:oMathPara>
              <m:oMath>
                <m:r>
                  <w:rPr>
                    <w:rFonts w:ascii="Cambria Math" w:eastAsia="Calibri" w:hAnsi="Cambria Math"/>
                  </w:rPr>
                  <m:t>=</m:t>
                </m:r>
              </m:oMath>
            </m:oMathPara>
          </w:p>
        </w:tc>
        <w:tc>
          <w:tcPr>
            <w:tcW w:w="2322" w:type="pct"/>
            <w:vAlign w:val="center"/>
          </w:tcPr>
          <w:p w14:paraId="46F474BD" w14:textId="4186AB3D" w:rsidR="008E7D38" w:rsidRPr="00AA49F0" w:rsidRDefault="00000000" w:rsidP="00FE1CC6">
            <w:pPr>
              <w:ind w:firstLine="0"/>
              <w:jc w:val="center"/>
            </w:pPr>
            <m:oMathPara>
              <m:oMath>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t</m:t>
                        </m:r>
                      </m:sub>
                      <m:sup/>
                      <m:e>
                        <m:r>
                          <w:rPr>
                            <w:rFonts w:ascii="Cambria Math" w:hAnsi="Cambria Math"/>
                          </w:rPr>
                          <m:t>(</m:t>
                        </m:r>
                        <m:f>
                          <m:fPr>
                            <m:type m:val="skw"/>
                            <m:ctrlPr>
                              <w:rPr>
                                <w:rFonts w:ascii="Cambria Math" w:hAnsi="Cambria Math"/>
                                <w:i/>
                              </w:rPr>
                            </m:ctrlPr>
                          </m:fPr>
                          <m:num>
                            <m:sSub>
                              <m:sSubPr>
                                <m:ctrlPr>
                                  <w:rPr>
                                    <w:rFonts w:ascii="Cambria Math" w:hAnsi="Cambria Math"/>
                                    <w:i/>
                                  </w:rPr>
                                </m:ctrlPr>
                              </m:sSubPr>
                              <m:e>
                                <m:r>
                                  <w:rPr>
                                    <w:rFonts w:ascii="Cambria Math" w:hAnsi="Cambria Math"/>
                                  </w:rPr>
                                  <m:t>total malam menginap</m:t>
                                </m:r>
                              </m:e>
                              <m:sub>
                                <m:r>
                                  <w:rPr>
                                    <w:rFonts w:ascii="Cambria Math" w:hAnsi="Cambria Math"/>
                                  </w:rPr>
                                  <m:t>t</m:t>
                                </m:r>
                              </m:sub>
                            </m:sSub>
                          </m:num>
                          <m:den>
                            <m:sSub>
                              <m:sSubPr>
                                <m:ctrlPr>
                                  <w:rPr>
                                    <w:rFonts w:ascii="Cambria Math" w:hAnsi="Cambria Math"/>
                                    <w:i/>
                                  </w:rPr>
                                </m:ctrlPr>
                              </m:sSubPr>
                              <m:e>
                                <m:r>
                                  <w:rPr>
                                    <w:rFonts w:ascii="Cambria Math" w:hAnsi="Cambria Math"/>
                                  </w:rPr>
                                  <m:t>TPG</m:t>
                                </m:r>
                              </m:e>
                              <m:sub>
                                <m:r>
                                  <w:rPr>
                                    <w:rFonts w:ascii="Cambria Math" w:hAnsi="Cambria Math"/>
                                  </w:rPr>
                                  <m:t>t</m:t>
                                </m:r>
                              </m:sub>
                            </m:sSub>
                          </m:den>
                        </m:f>
                        <m:r>
                          <w:rPr>
                            <w:rFonts w:ascii="Cambria Math" w:hAnsi="Cambria Math"/>
                          </w:rPr>
                          <m:t>)</m:t>
                        </m:r>
                      </m:e>
                    </m:nary>
                  </m:num>
                  <m:den>
                    <m:nary>
                      <m:naryPr>
                        <m:chr m:val="∑"/>
                        <m:limLoc m:val="subSup"/>
                        <m:supHide m:val="1"/>
                        <m:ctrlPr>
                          <w:rPr>
                            <w:rFonts w:ascii="Cambria Math" w:hAnsi="Cambria Math"/>
                            <w:i/>
                          </w:rPr>
                        </m:ctrlPr>
                      </m:naryPr>
                      <m:sub>
                        <m:r>
                          <w:rPr>
                            <w:rFonts w:ascii="Cambria Math" w:hAnsi="Cambria Math"/>
                          </w:rPr>
                          <m:t>t</m:t>
                        </m:r>
                      </m:sub>
                      <m:sup/>
                      <m:e>
                        <m:r>
                          <w:rPr>
                            <w:rFonts w:ascii="Cambria Math" w:hAnsi="Cambria Math"/>
                          </w:rPr>
                          <m:t>(</m:t>
                        </m:r>
                        <m:sSub>
                          <m:sSubPr>
                            <m:ctrlPr>
                              <w:rPr>
                                <w:rFonts w:ascii="Cambria Math" w:hAnsi="Cambria Math"/>
                                <w:i/>
                              </w:rPr>
                            </m:ctrlPr>
                          </m:sSubPr>
                          <m:e>
                            <m:r>
                              <w:rPr>
                                <w:rFonts w:ascii="Cambria Math" w:hAnsi="Cambria Math"/>
                              </w:rPr>
                              <m:t>TPK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jumlah kamar</m:t>
                            </m:r>
                          </m:e>
                          <m:sub>
                            <m:r>
                              <w:rPr>
                                <w:rFonts w:ascii="Cambria Math" w:hAnsi="Cambria Math"/>
                              </w:rPr>
                              <m:t>t</m:t>
                            </m:r>
                          </m:sub>
                        </m:sSub>
                        <m:r>
                          <w:rPr>
                            <w:rFonts w:ascii="Cambria Math" w:hAnsi="Cambria Math"/>
                          </w:rPr>
                          <m:t>)</m:t>
                        </m:r>
                      </m:e>
                    </m:nary>
                  </m:den>
                </m:f>
              </m:oMath>
            </m:oMathPara>
          </w:p>
        </w:tc>
        <w:tc>
          <w:tcPr>
            <w:tcW w:w="548" w:type="pct"/>
            <w:vAlign w:val="center"/>
          </w:tcPr>
          <w:p w14:paraId="2B2F4077" w14:textId="23C4C5B8" w:rsidR="008E7D38" w:rsidRPr="00F74729" w:rsidRDefault="008E7D38" w:rsidP="00FE125B">
            <w:pPr>
              <w:pStyle w:val="NomorPersamaan"/>
            </w:pPr>
          </w:p>
        </w:tc>
      </w:tr>
    </w:tbl>
    <w:p w14:paraId="41CE8DA3" w14:textId="44B507FA" w:rsidR="008E7D38" w:rsidRDefault="00C552BC" w:rsidP="00C552BC">
      <w:pPr>
        <w:spacing w:before="240"/>
        <w:ind w:firstLine="0"/>
      </w:pPr>
      <w:r w:rsidRPr="00C552BC">
        <w:lastRenderedPageBreak/>
        <w:t>Secara konseptual, parameter ini mendekati jumlah malam dalam satu tahun, tetapi diestimasi dari data agar konsisten dengan definisi kapasitas yang tersirat dari TPK dan TPG, bukan diasumsikan. Penggunaan seluruh periode 2015–2025 bertujuan memperoleh estimasi yang lebih stabil daripada satu tahun. Data yang digunakan adalah Total Malam Menginap, TPG, TPK, dan Jumlah Kamar dari BPS, Statistik Tingkat Penghunian Kamar. Dalam model, parameter ini menjadi komponen kapasitas pada penyebut persamaan (9).</w:t>
      </w:r>
    </w:p>
    <w:p w14:paraId="7E3F79CC" w14:textId="099A7BBA" w:rsidR="005C4086" w:rsidRDefault="005C4086" w:rsidP="00E84AF8">
      <w:pPr>
        <w:pStyle w:val="ListParagraph"/>
        <w:numPr>
          <w:ilvl w:val="6"/>
          <w:numId w:val="3"/>
        </w:numPr>
        <w:spacing w:before="240"/>
        <w:ind w:left="426"/>
      </w:pPr>
      <w:r>
        <w:t>Luas Lahan Tersedia</w:t>
      </w:r>
    </w:p>
    <w:p w14:paraId="4F69177A" w14:textId="667657F3" w:rsidR="000E5F6C" w:rsidRDefault="00C552BC" w:rsidP="000E5F6C">
      <w:r w:rsidRPr="00C552BC">
        <w:t>Parameter Luas Lahan Tersedia digunakan sebagai batas fisik wilayah dalam model. Nilainya tetap dan berasal dari luas wilayah administratif resmi Provinsi Daerah Istimewa Yogyakarta yang ditetapkan melalui Keputusan Menteri Dalam Negeri sebagaimana dikutip BPS Provinsi DIY dalam Provinsi DIY Dalam Angka, bukan dari pengolahan statistik atau estimasi model. Secara struktural, parameter ini menjadi penyebut pada Kepadatan Wisatawan dan Rasio Daya Dukung Lahan (persamaan (49) dan (51)). Karena merupakan data administratif, parameter ini tidak memerlukan rujukan teoretis.</w:t>
      </w:r>
    </w:p>
    <w:p w14:paraId="58C64E67" w14:textId="2053A2B6" w:rsidR="005C4086" w:rsidRDefault="005C4086" w:rsidP="00E84AF8">
      <w:pPr>
        <w:pStyle w:val="ListParagraph"/>
        <w:numPr>
          <w:ilvl w:val="6"/>
          <w:numId w:val="3"/>
        </w:numPr>
        <w:spacing w:before="240"/>
        <w:ind w:left="426"/>
      </w:pPr>
      <w:r>
        <w:t>Intensitas Tenaga Kerja Awal</w:t>
      </w:r>
    </w:p>
    <w:p w14:paraId="2DC9B59C" w14:textId="4244150D" w:rsidR="000E5F6C" w:rsidRDefault="00C552BC" w:rsidP="00C552BC">
      <w:r w:rsidRPr="00C552BC">
        <w:t>Parameter Intensitas Tenaga Kerja Awal menunjukkan jumlah tenaga kerja pariwisata yang dibutuhkan untuk menghasilkan setiap satu miliar rupiah PDRB sektor pariwisata pada tahun dasar:</w:t>
      </w:r>
    </w:p>
    <w:tbl>
      <w:tblPr>
        <w:tblStyle w:val="TableGrid"/>
        <w:tblW w:w="5268" w:type="pc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98"/>
        <w:gridCol w:w="3685"/>
        <w:gridCol w:w="908"/>
      </w:tblGrid>
      <w:tr w:rsidR="006F69F6" w14:paraId="4EC5CCF4" w14:textId="77777777" w:rsidTr="00C552BC">
        <w:tc>
          <w:tcPr>
            <w:tcW w:w="2014" w:type="pct"/>
            <w:vAlign w:val="center"/>
          </w:tcPr>
          <w:p w14:paraId="47C6DC08" w14:textId="199DE185" w:rsidR="006F69F6" w:rsidRPr="003D3794" w:rsidRDefault="006F69F6" w:rsidP="00FE1CC6">
            <w:pPr>
              <w:ind w:firstLine="0"/>
              <w:jc w:val="center"/>
              <w:rPr>
                <w:rFonts w:eastAsia="Calibri"/>
              </w:rPr>
            </w:pPr>
            <m:oMathPara>
              <m:oMath>
                <m:r>
                  <w:rPr>
                    <w:rFonts w:ascii="Cambria Math" w:eastAsia="Calibri" w:hAnsi="Cambria Math"/>
                  </w:rPr>
                  <m:t>intensitas tenaga kerja awal</m:t>
                </m:r>
              </m:oMath>
            </m:oMathPara>
          </w:p>
        </w:tc>
        <w:tc>
          <w:tcPr>
            <w:tcW w:w="238" w:type="pct"/>
            <w:vAlign w:val="center"/>
          </w:tcPr>
          <w:p w14:paraId="32F4099B" w14:textId="77777777" w:rsidR="006F69F6" w:rsidRPr="003D3794" w:rsidRDefault="006F69F6" w:rsidP="00FE1CC6">
            <w:pPr>
              <w:ind w:firstLine="0"/>
              <w:jc w:val="center"/>
              <w:rPr>
                <w:rFonts w:eastAsia="Calibri"/>
              </w:rPr>
            </w:pPr>
            <m:oMathPara>
              <m:oMath>
                <m:r>
                  <w:rPr>
                    <w:rFonts w:ascii="Cambria Math" w:eastAsia="Calibri" w:hAnsi="Cambria Math"/>
                  </w:rPr>
                  <m:t>=</m:t>
                </m:r>
              </m:oMath>
            </m:oMathPara>
          </w:p>
        </w:tc>
        <w:tc>
          <w:tcPr>
            <w:tcW w:w="2205" w:type="pct"/>
            <w:vAlign w:val="center"/>
          </w:tcPr>
          <w:p w14:paraId="57214BF6" w14:textId="6B554F75" w:rsidR="006F69F6" w:rsidRPr="00AA49F0" w:rsidRDefault="00000000" w:rsidP="00FE1CC6">
            <w:pPr>
              <w:ind w:firstLine="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tenaga kerja pariwisata</m:t>
                        </m:r>
                      </m:e>
                      <m:sub>
                        <m:r>
                          <w:rPr>
                            <w:rFonts w:ascii="Cambria Math" w:hAnsi="Cambria Math"/>
                          </w:rPr>
                          <m:t>2025</m:t>
                        </m:r>
                      </m:sub>
                    </m:sSub>
                  </m:num>
                  <m:den>
                    <m:sSub>
                      <m:sSubPr>
                        <m:ctrlPr>
                          <w:rPr>
                            <w:rFonts w:ascii="Cambria Math" w:hAnsi="Cambria Math"/>
                            <w:i/>
                          </w:rPr>
                        </m:ctrlPr>
                      </m:sSubPr>
                      <m:e>
                        <m:r>
                          <w:rPr>
                            <w:rFonts w:ascii="Cambria Math" w:hAnsi="Cambria Math"/>
                          </w:rPr>
                          <m:t>PDRB sektor pariwisata</m:t>
                        </m:r>
                      </m:e>
                      <m:sub>
                        <m:r>
                          <w:rPr>
                            <w:rFonts w:ascii="Cambria Math" w:hAnsi="Cambria Math"/>
                          </w:rPr>
                          <m:t>2025</m:t>
                        </m:r>
                      </m:sub>
                    </m:sSub>
                  </m:den>
                </m:f>
              </m:oMath>
            </m:oMathPara>
          </w:p>
        </w:tc>
        <w:tc>
          <w:tcPr>
            <w:tcW w:w="543" w:type="pct"/>
            <w:vAlign w:val="center"/>
          </w:tcPr>
          <w:p w14:paraId="336BEF3D" w14:textId="1E8B13AE" w:rsidR="006F69F6" w:rsidRPr="00F74729" w:rsidRDefault="006F69F6" w:rsidP="009C5FA8">
            <w:pPr>
              <w:pStyle w:val="NomorPersamaan"/>
              <w:jc w:val="center"/>
            </w:pPr>
          </w:p>
        </w:tc>
      </w:tr>
    </w:tbl>
    <w:p w14:paraId="61917DF3" w14:textId="1E11C2E7" w:rsidR="006F69F6" w:rsidRDefault="00C552BC" w:rsidP="00C552BC">
      <w:pPr>
        <w:spacing w:before="240"/>
      </w:pPr>
      <w:r w:rsidRPr="00C552BC">
        <w:lastRenderedPageBreak/>
        <w:t xml:space="preserve">Data yang digunakan adalah Tenaga Kerja Pariwisata tahun dasar dari </w:t>
      </w:r>
      <w:proofErr w:type="spellStart"/>
      <w:r w:rsidRPr="00C552BC">
        <w:t>Sakernas</w:t>
      </w:r>
      <w:proofErr w:type="spellEnd"/>
      <w:r w:rsidRPr="00C552BC">
        <w:t xml:space="preserve"> untuk KBLI kategori I serta R, S, T, dan U, dan PDRB Sektor Pariwisata tahun dasar dari BPS Provinsi DIY. Secara konseptual, perumusan kebutuhan tenaga kerja sebagai fungsi </w:t>
      </w:r>
      <w:proofErr w:type="spellStart"/>
      <w:r w:rsidRPr="00C552BC">
        <w:t>output</w:t>
      </w:r>
      <w:proofErr w:type="spellEnd"/>
      <w:r w:rsidRPr="00C552BC">
        <w:t xml:space="preserve"> mengikuti konsep </w:t>
      </w:r>
      <w:proofErr w:type="spellStart"/>
      <w:r w:rsidRPr="00C552BC">
        <w:t>derived</w:t>
      </w:r>
      <w:proofErr w:type="spellEnd"/>
      <w:r w:rsidRPr="00C552BC">
        <w:t xml:space="preserve"> </w:t>
      </w:r>
      <w:proofErr w:type="spellStart"/>
      <w:r w:rsidRPr="00C552BC">
        <w:t>labor</w:t>
      </w:r>
      <w:proofErr w:type="spellEnd"/>
      <w:r w:rsidRPr="00C552BC">
        <w:t xml:space="preserve"> </w:t>
      </w:r>
      <w:proofErr w:type="spellStart"/>
      <w:r w:rsidRPr="00C552BC">
        <w:t>demand</w:t>
      </w:r>
      <w:proofErr w:type="spellEnd"/>
      <w:r w:rsidRPr="00C552BC">
        <w:t xml:space="preserve">, yaitu permintaan tenaga kerja diturunkan dari kebutuhan untuk menghasilkan </w:t>
      </w:r>
      <w:proofErr w:type="spellStart"/>
      <w:r w:rsidRPr="00C552BC">
        <w:t>output</w:t>
      </w:r>
      <w:proofErr w:type="spellEnd"/>
      <w:r w:rsidRPr="00C552BC">
        <w:t xml:space="preserve"> tertentu (</w:t>
      </w:r>
      <w:proofErr w:type="spellStart"/>
      <w:r w:rsidRPr="00C552BC">
        <w:t>Hamermesh</w:t>
      </w:r>
      <w:proofErr w:type="spellEnd"/>
      <w:r w:rsidRPr="00C552BC">
        <w:t xml:space="preserve">, 1993). </w:t>
      </w:r>
      <w:proofErr w:type="spellStart"/>
      <w:r w:rsidRPr="00C552BC">
        <w:t>Kapsos</w:t>
      </w:r>
      <w:proofErr w:type="spellEnd"/>
      <w:r w:rsidRPr="00C552BC">
        <w:t xml:space="preserve"> (2005) menelaah hubungan antara pertumbuhan </w:t>
      </w:r>
      <w:proofErr w:type="spellStart"/>
      <w:r w:rsidRPr="00C552BC">
        <w:t>output</w:t>
      </w:r>
      <w:proofErr w:type="spellEnd"/>
      <w:r w:rsidRPr="00C552BC">
        <w:t xml:space="preserve"> dan kesempatan kerja beserta perubahannya menurut waktu dan konteks, sehingga rasio ini diestimasi khusus untuk kondisi DIY. Dalam model, parameter ini menjadi titik awal Intensitas Tenaga Kerja, yang menentukan kebutuhan tenaga kerja:</w:t>
      </w:r>
    </w:p>
    <w:tbl>
      <w:tblPr>
        <w:tblStyle w:val="TableGrid"/>
        <w:tblW w:w="5268" w:type="pc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98"/>
        <w:gridCol w:w="3685"/>
        <w:gridCol w:w="908"/>
      </w:tblGrid>
      <w:tr w:rsidR="00C552BC" w14:paraId="21F49F77" w14:textId="77777777" w:rsidTr="00C552BC">
        <w:tc>
          <w:tcPr>
            <w:tcW w:w="2014" w:type="pct"/>
          </w:tcPr>
          <w:p w14:paraId="65E6C0A3" w14:textId="668939E6" w:rsidR="00C552BC" w:rsidRPr="003D3794" w:rsidRDefault="00C552BC" w:rsidP="00C552BC">
            <w:pPr>
              <w:ind w:firstLine="0"/>
              <w:jc w:val="left"/>
              <w:rPr>
                <w:rFonts w:eastAsia="Calibri"/>
              </w:rPr>
            </w:pPr>
            <m:oMathPara>
              <m:oMath>
                <m:r>
                  <w:rPr>
                    <w:rFonts w:ascii="Cambria Math" w:eastAsia="Calibri" w:hAnsi="Cambria Math"/>
                  </w:rPr>
                  <m:t>tenaga kerja dibutuhkan</m:t>
                </m:r>
              </m:oMath>
            </m:oMathPara>
          </w:p>
        </w:tc>
        <w:tc>
          <w:tcPr>
            <w:tcW w:w="238" w:type="pct"/>
          </w:tcPr>
          <w:p w14:paraId="60790FAC" w14:textId="77777777" w:rsidR="00C552BC" w:rsidRPr="003D3794" w:rsidRDefault="00C552BC" w:rsidP="00C552BC">
            <w:pPr>
              <w:ind w:firstLine="0"/>
              <w:jc w:val="center"/>
              <w:rPr>
                <w:rFonts w:eastAsia="Calibri"/>
              </w:rPr>
            </w:pPr>
            <m:oMathPara>
              <m:oMath>
                <m:r>
                  <w:rPr>
                    <w:rFonts w:ascii="Cambria Math" w:eastAsia="Calibri" w:hAnsi="Cambria Math"/>
                  </w:rPr>
                  <m:t>=</m:t>
                </m:r>
              </m:oMath>
            </m:oMathPara>
          </w:p>
        </w:tc>
        <w:tc>
          <w:tcPr>
            <w:tcW w:w="2205" w:type="pct"/>
            <w:vAlign w:val="center"/>
          </w:tcPr>
          <w:p w14:paraId="1F5B125A" w14:textId="17151DC4" w:rsidR="00C552BC" w:rsidRPr="00AA49F0" w:rsidRDefault="00C552BC" w:rsidP="003767A4">
            <w:pPr>
              <w:ind w:firstLine="0"/>
              <w:jc w:val="center"/>
            </w:pPr>
            <m:oMathPara>
              <m:oMath>
                <m:r>
                  <w:rPr>
                    <w:rFonts w:ascii="Cambria Math" w:hAnsi="Cambria Math"/>
                  </w:rPr>
                  <m:t>PDRBsektorpariwisata</m:t>
                </m:r>
                <m:r>
                  <m:rPr>
                    <m:sty m:val="p"/>
                  </m:rPr>
                  <w:rPr>
                    <w:rFonts w:ascii="Cambria Math" w:hAnsi="Cambria Math"/>
                  </w:rPr>
                  <w:br/>
                </m:r>
              </m:oMath>
              <m:oMath>
                <m:r>
                  <w:rPr>
                    <w:rFonts w:ascii="Cambria Math" w:hAnsi="Cambria Math"/>
                  </w:rPr>
                  <m:t>×intensistas tenaga kerja</m:t>
                </m:r>
              </m:oMath>
            </m:oMathPara>
          </w:p>
        </w:tc>
        <w:tc>
          <w:tcPr>
            <w:tcW w:w="543" w:type="pct"/>
            <w:vAlign w:val="bottom"/>
          </w:tcPr>
          <w:p w14:paraId="03DBCA82" w14:textId="77777777" w:rsidR="00C552BC" w:rsidRPr="00F74729" w:rsidRDefault="00C552BC" w:rsidP="00C552BC">
            <w:pPr>
              <w:pStyle w:val="NomorPersamaan"/>
            </w:pPr>
          </w:p>
        </w:tc>
      </w:tr>
    </w:tbl>
    <w:p w14:paraId="6592C382" w14:textId="151B289D" w:rsidR="005C4086" w:rsidRDefault="005C4086" w:rsidP="00E84AF8">
      <w:pPr>
        <w:pStyle w:val="ListParagraph"/>
        <w:numPr>
          <w:ilvl w:val="6"/>
          <w:numId w:val="3"/>
        </w:numPr>
        <w:spacing w:before="240"/>
        <w:ind w:left="426"/>
      </w:pPr>
      <w:r>
        <w:t>Laju Kenaikan Produktivitas</w:t>
      </w:r>
    </w:p>
    <w:p w14:paraId="51FBC804" w14:textId="6DCABDE9" w:rsidR="005C4086" w:rsidRDefault="00C552BC" w:rsidP="00C552BC">
      <w:r w:rsidRPr="00C552BC">
        <w:t>Parameter Laju Kenaikan Produktivitas merepresentasikan penurunan Intensitas Tenaga Kerja dari waktu ke waktu seiring meningkatnya produktivitas. Intensitas Tenaga Kerja pada tahun t dirumuskan sebagai peluruhan eksponensial dari nilai awalnya: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4"/>
        <w:gridCol w:w="716"/>
        <w:gridCol w:w="3363"/>
        <w:gridCol w:w="929"/>
      </w:tblGrid>
      <w:tr w:rsidR="00B1292D" w14:paraId="7A7D89E5" w14:textId="3741F3B5" w:rsidTr="00AD077B">
        <w:tc>
          <w:tcPr>
            <w:tcW w:w="2924" w:type="dxa"/>
          </w:tcPr>
          <w:p w14:paraId="6F6A1891" w14:textId="4BAD0CA2" w:rsidR="00B1292D" w:rsidRDefault="00000000" w:rsidP="00AD077B">
            <w:pPr>
              <w:ind w:firstLine="0"/>
              <w:jc w:val="center"/>
            </w:pPr>
            <m:oMathPara>
              <m:oMath>
                <m:sSub>
                  <m:sSubPr>
                    <m:ctrlPr>
                      <w:rPr>
                        <w:rFonts w:ascii="Cambria Math" w:eastAsia="Calibri" w:hAnsi="Cambria Math"/>
                        <w:i/>
                      </w:rPr>
                    </m:ctrlPr>
                  </m:sSubPr>
                  <m:e>
                    <m:r>
                      <w:rPr>
                        <w:rFonts w:ascii="Cambria Math" w:eastAsia="Calibri" w:hAnsi="Cambria Math"/>
                      </w:rPr>
                      <m:t xml:space="preserve">intensitas tenaga kerja </m:t>
                    </m:r>
                  </m:e>
                  <m:sub>
                    <m:r>
                      <w:rPr>
                        <w:rFonts w:ascii="Cambria Math" w:eastAsia="Calibri" w:hAnsi="Cambria Math"/>
                      </w:rPr>
                      <m:t>t</m:t>
                    </m:r>
                  </m:sub>
                </m:sSub>
              </m:oMath>
            </m:oMathPara>
          </w:p>
        </w:tc>
        <w:tc>
          <w:tcPr>
            <w:tcW w:w="716" w:type="dxa"/>
          </w:tcPr>
          <w:p w14:paraId="543D78CC" w14:textId="58BA9889" w:rsidR="00B1292D" w:rsidRDefault="00B1292D" w:rsidP="00AD077B">
            <w:pPr>
              <w:ind w:firstLine="0"/>
              <w:jc w:val="right"/>
            </w:pPr>
            <m:oMathPara>
              <m:oMath>
                <m:r>
                  <w:rPr>
                    <w:rFonts w:ascii="Cambria Math" w:eastAsia="Calibri" w:hAnsi="Cambria Math"/>
                  </w:rPr>
                  <m:t>=</m:t>
                </m:r>
              </m:oMath>
            </m:oMathPara>
          </w:p>
        </w:tc>
        <w:tc>
          <w:tcPr>
            <w:tcW w:w="3363" w:type="dxa"/>
          </w:tcPr>
          <w:p w14:paraId="55500931" w14:textId="3857543A" w:rsidR="00B1292D" w:rsidRDefault="00AD077B" w:rsidP="009C5FA8">
            <w:pPr>
              <w:ind w:firstLine="0"/>
            </w:pPr>
            <m:oMathPara>
              <m:oMath>
                <m:r>
                  <w:rPr>
                    <w:rFonts w:ascii="Cambria Math" w:eastAsia="Calibri" w:hAnsi="Cambria Math"/>
                  </w:rPr>
                  <m:t>intensitas tenaga kerja awal</m:t>
                </m:r>
                <m:r>
                  <m:rPr>
                    <m:sty m:val="p"/>
                  </m:rPr>
                  <w:rPr>
                    <w:rFonts w:ascii="Cambria Math" w:eastAsia="Calibri" w:hAnsi="Cambria Math"/>
                  </w:rPr>
                  <w:br/>
                </m:r>
              </m:oMath>
              <m:oMath>
                <m:r>
                  <w:rPr>
                    <w:rFonts w:ascii="Cambria Math" w:hAnsi="Cambria Math"/>
                  </w:rPr>
                  <m:t>× EXP (-g×(t-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tc>
        <w:tc>
          <w:tcPr>
            <w:tcW w:w="929" w:type="dxa"/>
          </w:tcPr>
          <w:p w14:paraId="782F3DAB" w14:textId="77777777" w:rsidR="00B1292D" w:rsidRPr="003D3794" w:rsidRDefault="00B1292D" w:rsidP="00B1292D">
            <w:pPr>
              <w:pStyle w:val="NomorPersamaan"/>
            </w:pPr>
          </w:p>
        </w:tc>
      </w:tr>
    </w:tbl>
    <w:p w14:paraId="57AF90D2" w14:textId="6F175949" w:rsidR="006F69F6" w:rsidRDefault="00AD077B" w:rsidP="00D2722F">
      <w:pPr>
        <w:spacing w:before="240"/>
        <w:ind w:firstLine="0"/>
      </w:pPr>
      <w:r w:rsidRPr="00AD077B">
        <w:t>dengan g adalah Laju Kenaikan Produktivitas dan t0 adalah Tahun Dasar Intensitas Tenaga Kerja. Nilai g diperoleh dari regresi log-linear rasio tenaga kerja terhadap PDRB pada seri 2015–2025: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2"/>
        <w:gridCol w:w="1010"/>
      </w:tblGrid>
      <w:tr w:rsidR="00AD077B" w:rsidRPr="003D3794" w14:paraId="30F68294" w14:textId="77777777" w:rsidTr="003767A4">
        <w:tc>
          <w:tcPr>
            <w:tcW w:w="6922" w:type="dxa"/>
            <w:vAlign w:val="center"/>
          </w:tcPr>
          <w:p w14:paraId="1BD79AF2" w14:textId="5A1215EE" w:rsidR="00AD077B" w:rsidRPr="003D3794" w:rsidRDefault="00000000" w:rsidP="003767A4">
            <w:pPr>
              <w:ind w:firstLine="0"/>
              <w:jc w:val="center"/>
              <w:rPr>
                <w:rFonts w:eastAsia="Calibri"/>
              </w:rPr>
            </w:pPr>
            <m:oMathPara>
              <m:oMath>
                <m:func>
                  <m:funcPr>
                    <m:ctrlPr>
                      <w:rPr>
                        <w:rFonts w:ascii="Cambria Math" w:eastAsia="Calibri" w:hAnsi="Cambria Math"/>
                        <w:i/>
                      </w:rPr>
                    </m:ctrlPr>
                  </m:funcPr>
                  <m:fName>
                    <m:r>
                      <m:rPr>
                        <m:sty m:val="p"/>
                      </m:rPr>
                      <w:rPr>
                        <w:rFonts w:ascii="Cambria Math" w:eastAsia="Calibri" w:hAnsi="Cambria Math"/>
                      </w:rPr>
                      <m:t>ln</m:t>
                    </m:r>
                  </m:fName>
                  <m:e>
                    <m:d>
                      <m:dPr>
                        <m:ctrlPr>
                          <w:rPr>
                            <w:rFonts w:ascii="Cambria Math" w:eastAsia="Calibri" w:hAnsi="Cambria Math"/>
                            <w:i/>
                          </w:rPr>
                        </m:ctrlPr>
                      </m:dPr>
                      <m:e>
                        <m:r>
                          <w:rPr>
                            <w:rFonts w:ascii="Cambria Math" w:eastAsia="Calibri" w:hAnsi="Cambria Math"/>
                          </w:rPr>
                          <m:t>intensitas tenaga kerja(t)</m:t>
                        </m:r>
                      </m:e>
                    </m:d>
                    <m:r>
                      <w:rPr>
                        <w:rFonts w:ascii="Cambria Math" w:eastAsia="Calibri" w:hAnsi="Cambria Math"/>
                      </w:rPr>
                      <m:t>=a+b×t, dengan g=-b</m:t>
                    </m:r>
                  </m:e>
                </m:func>
              </m:oMath>
            </m:oMathPara>
          </w:p>
        </w:tc>
        <w:tc>
          <w:tcPr>
            <w:tcW w:w="1010" w:type="dxa"/>
          </w:tcPr>
          <w:p w14:paraId="395FF2E8" w14:textId="77777777" w:rsidR="00AD077B" w:rsidRPr="003D3794" w:rsidRDefault="00AD077B" w:rsidP="004F1204">
            <w:pPr>
              <w:pStyle w:val="NomorPersamaan"/>
            </w:pPr>
          </w:p>
        </w:tc>
      </w:tr>
    </w:tbl>
    <w:p w14:paraId="4E5C13ED" w14:textId="56E87915" w:rsidR="00AD077B" w:rsidRDefault="00D2722F" w:rsidP="00D2722F">
      <w:r w:rsidRPr="00D2722F">
        <w:lastRenderedPageBreak/>
        <w:t xml:space="preserve">Bentuk peluruhan eksponensial dipilih agar konsisten dengan persamaan Intensitas Tenaga Kerja dalam model, sehingga nilai parameter sepenuhnya berasal dari pola data historis dan bukan dari literatur. Data yang digunakan adalah rasio Tenaga Kerja Pariwisata terhadap PDRB Sektor Pariwisata 2015–2025 dari </w:t>
      </w:r>
      <w:proofErr w:type="spellStart"/>
      <w:r w:rsidRPr="00D2722F">
        <w:t>Sakernas</w:t>
      </w:r>
      <w:proofErr w:type="spellEnd"/>
      <w:r w:rsidRPr="00D2722F">
        <w:t xml:space="preserve"> dan PDRB Menurut Lapangan Usaha BPS. Secara konseptual, penurunan intensitas tenaga kerja sejalan dengan telaah </w:t>
      </w:r>
      <w:proofErr w:type="spellStart"/>
      <w:r w:rsidRPr="00D2722F">
        <w:t>Kapsos</w:t>
      </w:r>
      <w:proofErr w:type="spellEnd"/>
      <w:r w:rsidRPr="00D2722F">
        <w:t xml:space="preserve"> (2005) mengenai perubahan hubungan antara </w:t>
      </w:r>
      <w:proofErr w:type="spellStart"/>
      <w:r w:rsidRPr="00D2722F">
        <w:t>output</w:t>
      </w:r>
      <w:proofErr w:type="spellEnd"/>
      <w:r w:rsidRPr="00D2722F">
        <w:t xml:space="preserve"> dan kesempatan kerja.</w:t>
      </w:r>
    </w:p>
    <w:p w14:paraId="2CBDB2A6" w14:textId="77777777" w:rsidR="00D2722F" w:rsidRDefault="00D2722F" w:rsidP="00D2722F">
      <w:pPr>
        <w:pStyle w:val="Level4JudulPokokBahasanLevel4"/>
      </w:pPr>
      <w:r w:rsidRPr="00865B7D">
        <w:t xml:space="preserve">Parameter Hasil </w:t>
      </w:r>
      <w:proofErr w:type="spellStart"/>
      <w:r w:rsidRPr="00865B7D">
        <w:t>Penurunan</w:t>
      </w:r>
      <w:proofErr w:type="spellEnd"/>
      <w:r w:rsidRPr="00865B7D">
        <w:t xml:space="preserve"> </w:t>
      </w:r>
      <w:proofErr w:type="spellStart"/>
      <w:r w:rsidRPr="00865B7D">
        <w:t>Identitas</w:t>
      </w:r>
      <w:proofErr w:type="spellEnd"/>
      <w:r w:rsidRPr="00865B7D">
        <w:t xml:space="preserve"> Stock-Flow</w:t>
      </w:r>
    </w:p>
    <w:p w14:paraId="047B4B0C" w14:textId="79F067A0" w:rsidR="00D2722F" w:rsidRDefault="00D2722F" w:rsidP="00D2722F">
      <w:pPr>
        <w:spacing w:before="240"/>
      </w:pPr>
      <w:r w:rsidRPr="00D2722F">
        <w:t xml:space="preserve">Parameter pada kelompok ini diturunkan dari data historis 2015–2025 melalui identitas </w:t>
      </w:r>
      <w:proofErr w:type="spellStart"/>
      <w:r w:rsidRPr="00D2722F">
        <w:t>stock-flow</w:t>
      </w:r>
      <w:proofErr w:type="spellEnd"/>
      <w:r w:rsidRPr="00D2722F">
        <w:t>, yaitu perubahan stok sama dengan aliran masuk dikurangi aliran keluar (</w:t>
      </w:r>
      <w:proofErr w:type="spellStart"/>
      <w:r w:rsidRPr="00D2722F">
        <w:t>Sterman</w:t>
      </w:r>
      <w:proofErr w:type="spellEnd"/>
      <w:r w:rsidRPr="00D2722F">
        <w:t xml:space="preserve">, 2000). Hanya sebagian aliran yang </w:t>
      </w:r>
      <w:proofErr w:type="spellStart"/>
      <w:r w:rsidRPr="00D2722F">
        <w:t>teramati</w:t>
      </w:r>
      <w:proofErr w:type="spellEnd"/>
      <w:r w:rsidRPr="00D2722F">
        <w:t xml:space="preserve"> langsung, sehingga aliran yang tidak </w:t>
      </w:r>
      <w:proofErr w:type="spellStart"/>
      <w:r w:rsidRPr="00D2722F">
        <w:t>teramati</w:t>
      </w:r>
      <w:proofErr w:type="spellEnd"/>
      <w:r w:rsidRPr="00D2722F">
        <w:t xml:space="preserve"> diperoleh dari identitas yang sama, dan parameter yang berbagi identitas dihitung berpasangan. Perubahan salah satu parameter mengharuskan pasangannya dihitung ulang, sebagaimana diringkas pada Tabel [pasangan]. TPK Ambang termasuk kelompok ini karena ditetapkan dari data yang sama dan menjadi bagian identitas konstruksi akomodasi. </w:t>
      </w:r>
      <w:proofErr w:type="spellStart"/>
      <w:r w:rsidRPr="00D2722F">
        <w:t>Rincian</w:t>
      </w:r>
      <w:proofErr w:type="spellEnd"/>
      <w:r w:rsidRPr="00D2722F">
        <w:t xml:space="preserve"> cara penentuan disajikan pada Tabel </w:t>
      </w:r>
      <w:r w:rsidR="00DB287C">
        <w:t>5</w:t>
      </w:r>
      <w:r>
        <w:t>.</w:t>
      </w:r>
    </w:p>
    <w:p w14:paraId="3CC614B0" w14:textId="46ADE848" w:rsidR="00DB287C" w:rsidRDefault="00DB287C" w:rsidP="00DB287C">
      <w:pPr>
        <w:pStyle w:val="JudulTabel"/>
      </w:pPr>
      <w:bookmarkStart w:id="44" w:name="_Toc241752092"/>
      <w:r>
        <w:t>Parameter berpasangan dan aturan penghitungan ulang</w:t>
      </w:r>
      <w:bookmarkEnd w:id="44"/>
    </w:p>
    <w:tbl>
      <w:tblPr>
        <w:tblStyle w:val="Table"/>
        <w:tblW w:w="7937" w:type="dxa"/>
        <w:tblLayout w:type="fixed"/>
        <w:tblLook w:val="0020" w:firstRow="1" w:lastRow="0" w:firstColumn="0" w:lastColumn="0" w:noHBand="0" w:noVBand="0"/>
      </w:tblPr>
      <w:tblGrid>
        <w:gridCol w:w="2373"/>
        <w:gridCol w:w="2226"/>
        <w:gridCol w:w="3338"/>
      </w:tblGrid>
      <w:tr w:rsidR="00DB287C" w14:paraId="3D5F2F2C" w14:textId="77777777" w:rsidTr="00DB287C">
        <w:trPr>
          <w:cnfStyle w:val="100000000000" w:firstRow="1" w:lastRow="0" w:firstColumn="0" w:lastColumn="0" w:oddVBand="0" w:evenVBand="0" w:oddHBand="0" w:evenHBand="0" w:firstRowFirstColumn="0" w:firstRowLastColumn="0" w:lastRowFirstColumn="0" w:lastRowLastColumn="0"/>
          <w:tblHeader/>
        </w:trPr>
        <w:tc>
          <w:tcPr>
            <w:tcW w:w="2373" w:type="dxa"/>
            <w:tcBorders>
              <w:top w:val="single" w:sz="4" w:space="0" w:color="auto"/>
              <w:bottom w:val="single" w:sz="4" w:space="0" w:color="auto"/>
            </w:tcBorders>
          </w:tcPr>
          <w:p w14:paraId="0404A760" w14:textId="2260BC6B" w:rsidR="00DB287C" w:rsidRDefault="00DB287C" w:rsidP="003767A4">
            <w:pPr>
              <w:pStyle w:val="HeaderdanNomorKolompadaTabel"/>
            </w:pPr>
            <w:r>
              <w:t xml:space="preserve">Parameter yang </w:t>
            </w:r>
            <w:proofErr w:type="spellStart"/>
            <w:r>
              <w:t>diubah</w:t>
            </w:r>
            <w:proofErr w:type="spellEnd"/>
          </w:p>
        </w:tc>
        <w:tc>
          <w:tcPr>
            <w:tcW w:w="2226" w:type="dxa"/>
            <w:tcBorders>
              <w:top w:val="single" w:sz="4" w:space="0" w:color="auto"/>
              <w:bottom w:val="single" w:sz="4" w:space="0" w:color="auto"/>
            </w:tcBorders>
          </w:tcPr>
          <w:p w14:paraId="4195B1D7" w14:textId="6747DC97" w:rsidR="00DB287C" w:rsidRDefault="00DB287C" w:rsidP="003767A4">
            <w:pPr>
              <w:pStyle w:val="HeaderdanNomorKolompadaTabel"/>
            </w:pPr>
            <w:proofErr w:type="spellStart"/>
            <w:r>
              <w:t>Paramerer</w:t>
            </w:r>
            <w:proofErr w:type="spellEnd"/>
            <w:r>
              <w:t xml:space="preserve"> yang </w:t>
            </w:r>
            <w:proofErr w:type="spellStart"/>
            <w:r>
              <w:t>dihitung</w:t>
            </w:r>
            <w:proofErr w:type="spellEnd"/>
            <w:r>
              <w:t xml:space="preserve"> </w:t>
            </w:r>
            <w:proofErr w:type="spellStart"/>
            <w:r>
              <w:t>ulang</w:t>
            </w:r>
            <w:proofErr w:type="spellEnd"/>
          </w:p>
        </w:tc>
        <w:tc>
          <w:tcPr>
            <w:tcW w:w="3338" w:type="dxa"/>
            <w:tcBorders>
              <w:top w:val="single" w:sz="4" w:space="0" w:color="auto"/>
              <w:bottom w:val="single" w:sz="4" w:space="0" w:color="auto"/>
            </w:tcBorders>
          </w:tcPr>
          <w:p w14:paraId="26D46624" w14:textId="33060B3F" w:rsidR="00DB287C" w:rsidRDefault="00DB287C" w:rsidP="003767A4">
            <w:pPr>
              <w:pStyle w:val="HeaderdanNomorKolompadaTabel"/>
            </w:pPr>
            <w:r>
              <w:t>Dasar</w:t>
            </w:r>
          </w:p>
        </w:tc>
      </w:tr>
      <w:tr w:rsidR="00DB287C" w14:paraId="6686AA0F" w14:textId="77777777" w:rsidTr="00DB287C">
        <w:trPr>
          <w:cnfStyle w:val="100000000000" w:firstRow="1" w:lastRow="0" w:firstColumn="0" w:lastColumn="0" w:oddVBand="0" w:evenVBand="0" w:oddHBand="0" w:evenHBand="0" w:firstRowFirstColumn="0" w:firstRowLastColumn="0" w:lastRowFirstColumn="0" w:lastRowLastColumn="0"/>
          <w:tblHeader/>
        </w:trPr>
        <w:tc>
          <w:tcPr>
            <w:tcW w:w="2373" w:type="dxa"/>
            <w:tcBorders>
              <w:top w:val="single" w:sz="4" w:space="0" w:color="auto"/>
              <w:bottom w:val="single" w:sz="4" w:space="0" w:color="auto"/>
            </w:tcBorders>
          </w:tcPr>
          <w:p w14:paraId="07A17864" w14:textId="77777777" w:rsidR="00DB287C" w:rsidRDefault="00DB287C" w:rsidP="003767A4">
            <w:pPr>
              <w:pStyle w:val="HeaderdanNomorKolompadaTabel"/>
              <w:spacing w:before="0" w:after="0"/>
            </w:pPr>
            <w:r>
              <w:t>(1)</w:t>
            </w:r>
          </w:p>
        </w:tc>
        <w:tc>
          <w:tcPr>
            <w:tcW w:w="2226" w:type="dxa"/>
            <w:tcBorders>
              <w:top w:val="single" w:sz="4" w:space="0" w:color="auto"/>
              <w:bottom w:val="single" w:sz="4" w:space="0" w:color="auto"/>
            </w:tcBorders>
          </w:tcPr>
          <w:p w14:paraId="589439CB" w14:textId="77777777" w:rsidR="00DB287C" w:rsidRDefault="00DB287C" w:rsidP="003767A4">
            <w:pPr>
              <w:pStyle w:val="HeaderdanNomorKolompadaTabel"/>
              <w:spacing w:before="0" w:after="0"/>
            </w:pPr>
            <w:r>
              <w:t>(2)</w:t>
            </w:r>
          </w:p>
        </w:tc>
        <w:tc>
          <w:tcPr>
            <w:tcW w:w="3338" w:type="dxa"/>
            <w:tcBorders>
              <w:top w:val="single" w:sz="4" w:space="0" w:color="auto"/>
              <w:bottom w:val="single" w:sz="4" w:space="0" w:color="auto"/>
            </w:tcBorders>
          </w:tcPr>
          <w:p w14:paraId="4979F3B1" w14:textId="77777777" w:rsidR="00DB287C" w:rsidRDefault="00DB287C" w:rsidP="003767A4">
            <w:pPr>
              <w:pStyle w:val="HeaderdanNomorKolompadaTabel"/>
              <w:spacing w:before="0" w:after="0"/>
            </w:pPr>
            <w:r>
              <w:t>(3)</w:t>
            </w:r>
          </w:p>
        </w:tc>
      </w:tr>
      <w:tr w:rsidR="00DB287C" w:rsidRPr="00EC1032" w14:paraId="5A830E8E" w14:textId="77777777" w:rsidTr="00DB287C">
        <w:tc>
          <w:tcPr>
            <w:tcW w:w="2373" w:type="dxa"/>
            <w:tcBorders>
              <w:top w:val="single" w:sz="4" w:space="0" w:color="auto"/>
              <w:bottom w:val="single" w:sz="4" w:space="0" w:color="auto"/>
            </w:tcBorders>
            <w:vAlign w:val="center"/>
          </w:tcPr>
          <w:p w14:paraId="5736FCB5" w14:textId="77777777" w:rsidR="00DB287C" w:rsidRPr="00EC1032" w:rsidRDefault="00DB287C" w:rsidP="003767A4">
            <w:pPr>
              <w:pStyle w:val="IsiTabel"/>
              <w:jc w:val="left"/>
            </w:pPr>
            <w:r w:rsidRPr="005D6DAE">
              <w:t xml:space="preserve">Laju </w:t>
            </w:r>
            <w:proofErr w:type="spellStart"/>
            <w:r w:rsidRPr="005D6DAE">
              <w:t>Pertumbuhan</w:t>
            </w:r>
            <w:proofErr w:type="spellEnd"/>
            <w:r w:rsidRPr="005D6DAE">
              <w:t xml:space="preserve"> </w:t>
            </w:r>
            <w:proofErr w:type="spellStart"/>
            <w:r w:rsidRPr="005D6DAE">
              <w:t>Eksterna</w:t>
            </w:r>
            <w:r>
              <w:t>l</w:t>
            </w:r>
            <w:proofErr w:type="spellEnd"/>
          </w:p>
        </w:tc>
        <w:tc>
          <w:tcPr>
            <w:tcW w:w="2226" w:type="dxa"/>
            <w:tcBorders>
              <w:top w:val="single" w:sz="4" w:space="0" w:color="auto"/>
              <w:bottom w:val="single" w:sz="4" w:space="0" w:color="auto"/>
            </w:tcBorders>
            <w:vAlign w:val="center"/>
          </w:tcPr>
          <w:p w14:paraId="73897DDF" w14:textId="7D4E2664" w:rsidR="00DB287C" w:rsidRPr="00EC1032" w:rsidRDefault="00DB287C" w:rsidP="003767A4">
            <w:pPr>
              <w:pStyle w:val="IsiTabel"/>
              <w:jc w:val="left"/>
            </w:pPr>
            <w:r>
              <w:t xml:space="preserve">Laju </w:t>
            </w:r>
            <w:proofErr w:type="spellStart"/>
            <w:r>
              <w:t>Penurunan</w:t>
            </w:r>
            <w:proofErr w:type="spellEnd"/>
            <w:r>
              <w:t xml:space="preserve"> Dasar</w:t>
            </w:r>
          </w:p>
        </w:tc>
        <w:tc>
          <w:tcPr>
            <w:tcW w:w="3338" w:type="dxa"/>
            <w:tcBorders>
              <w:top w:val="single" w:sz="4" w:space="0" w:color="auto"/>
              <w:bottom w:val="single" w:sz="4" w:space="0" w:color="auto"/>
            </w:tcBorders>
            <w:vAlign w:val="center"/>
          </w:tcPr>
          <w:p w14:paraId="7CAED735" w14:textId="58DF1C93" w:rsidR="00DB287C" w:rsidRPr="00EC1032" w:rsidRDefault="00DB287C" w:rsidP="003767A4">
            <w:pPr>
              <w:pStyle w:val="IsiTabel"/>
              <w:jc w:val="left"/>
            </w:pPr>
            <w:r>
              <w:t xml:space="preserve">Rasio </w:t>
            </w:r>
            <w:proofErr w:type="spellStart"/>
            <w:r>
              <w:t>tetap</w:t>
            </w:r>
            <w:proofErr w:type="spellEnd"/>
            <w:r>
              <w:t xml:space="preserve"> </w:t>
            </w:r>
            <w:proofErr w:type="spellStart"/>
            <w:r>
              <w:t>antara</w:t>
            </w:r>
            <w:proofErr w:type="spellEnd"/>
            <w:r>
              <w:t xml:space="preserve"> </w:t>
            </w:r>
            <w:proofErr w:type="spellStart"/>
            <w:r>
              <w:t>kedua</w:t>
            </w:r>
            <w:proofErr w:type="spellEnd"/>
          </w:p>
        </w:tc>
      </w:tr>
      <w:tr w:rsidR="00DB287C" w:rsidRPr="00EC1032" w14:paraId="6BE5C636" w14:textId="77777777" w:rsidTr="00DB287C">
        <w:tc>
          <w:tcPr>
            <w:tcW w:w="2373" w:type="dxa"/>
            <w:tcBorders>
              <w:top w:val="single" w:sz="4" w:space="0" w:color="auto"/>
              <w:bottom w:val="single" w:sz="4" w:space="0" w:color="auto"/>
            </w:tcBorders>
            <w:vAlign w:val="center"/>
          </w:tcPr>
          <w:p w14:paraId="5C917234" w14:textId="74660BDF" w:rsidR="00DB287C" w:rsidRPr="005D6DAE" w:rsidRDefault="00DB287C" w:rsidP="003767A4">
            <w:pPr>
              <w:pStyle w:val="IsiTabel"/>
              <w:jc w:val="left"/>
            </w:pPr>
            <w:proofErr w:type="spellStart"/>
            <w:r w:rsidRPr="00DB287C">
              <w:lastRenderedPageBreak/>
              <w:t>Bobot</w:t>
            </w:r>
            <w:proofErr w:type="spellEnd"/>
            <w:r w:rsidRPr="00DB287C">
              <w:t xml:space="preserve">, </w:t>
            </w:r>
            <w:proofErr w:type="spellStart"/>
            <w:r w:rsidRPr="00DB287C">
              <w:t>Elastisitas</w:t>
            </w:r>
            <w:proofErr w:type="spellEnd"/>
            <w:r w:rsidRPr="00DB287C">
              <w:t xml:space="preserve">, Batas </w:t>
            </w:r>
            <w:proofErr w:type="spellStart"/>
            <w:r w:rsidRPr="00DB287C">
              <w:t>Maksimum</w:t>
            </w:r>
            <w:proofErr w:type="spellEnd"/>
            <w:r w:rsidRPr="00DB287C">
              <w:t xml:space="preserve"> </w:t>
            </w:r>
            <w:proofErr w:type="spellStart"/>
            <w:r w:rsidRPr="00DB287C">
              <w:t>Efek</w:t>
            </w:r>
            <w:proofErr w:type="spellEnd"/>
            <w:r w:rsidRPr="00DB287C">
              <w:t xml:space="preserve"> ODTW, ODTW </w:t>
            </w:r>
            <w:proofErr w:type="spellStart"/>
            <w:r w:rsidRPr="00DB287C">
              <w:t>Referensi</w:t>
            </w:r>
            <w:proofErr w:type="spellEnd"/>
            <w:r w:rsidRPr="00DB287C">
              <w:t xml:space="preserve">, </w:t>
            </w:r>
            <w:proofErr w:type="spellStart"/>
            <w:r w:rsidRPr="00DB287C">
              <w:t>Kepadatan</w:t>
            </w:r>
            <w:proofErr w:type="spellEnd"/>
            <w:r w:rsidRPr="00DB287C">
              <w:t xml:space="preserve"> </w:t>
            </w:r>
            <w:proofErr w:type="spellStart"/>
            <w:r w:rsidRPr="00DB287C">
              <w:t>Referensi</w:t>
            </w:r>
            <w:proofErr w:type="spellEnd"/>
            <w:r w:rsidRPr="00DB287C">
              <w:t xml:space="preserve">, RDDL </w:t>
            </w:r>
            <w:proofErr w:type="spellStart"/>
            <w:r w:rsidRPr="00DB287C">
              <w:t>Referensi</w:t>
            </w:r>
            <w:proofErr w:type="spellEnd"/>
            <w:r w:rsidRPr="00DB287C">
              <w:t xml:space="preserve">, Luas Lahan </w:t>
            </w:r>
            <w:proofErr w:type="spellStart"/>
            <w:r w:rsidRPr="00DB287C">
              <w:t>Tersedia</w:t>
            </w:r>
            <w:proofErr w:type="spellEnd"/>
          </w:p>
        </w:tc>
        <w:tc>
          <w:tcPr>
            <w:tcW w:w="2226" w:type="dxa"/>
            <w:tcBorders>
              <w:top w:val="single" w:sz="4" w:space="0" w:color="auto"/>
              <w:bottom w:val="single" w:sz="4" w:space="0" w:color="auto"/>
            </w:tcBorders>
            <w:vAlign w:val="center"/>
          </w:tcPr>
          <w:p w14:paraId="52D7291B" w14:textId="1B58096C" w:rsidR="00DB287C" w:rsidRDefault="00DB287C" w:rsidP="003767A4">
            <w:pPr>
              <w:pStyle w:val="IsiTabel"/>
              <w:jc w:val="left"/>
            </w:pPr>
            <w:r w:rsidRPr="00DB287C">
              <w:t xml:space="preserve">Laju </w:t>
            </w:r>
            <w:proofErr w:type="spellStart"/>
            <w:r w:rsidRPr="00DB287C">
              <w:t>Pertumbuhan</w:t>
            </w:r>
            <w:proofErr w:type="spellEnd"/>
            <w:r w:rsidRPr="00DB287C">
              <w:t xml:space="preserve"> </w:t>
            </w:r>
            <w:proofErr w:type="spellStart"/>
            <w:r w:rsidRPr="00DB287C">
              <w:t>Eksternal</w:t>
            </w:r>
            <w:proofErr w:type="spellEnd"/>
            <w:r w:rsidRPr="00DB287C">
              <w:t xml:space="preserve"> dan Laju </w:t>
            </w:r>
            <w:proofErr w:type="spellStart"/>
            <w:r w:rsidRPr="00DB287C">
              <w:t>Penurunan</w:t>
            </w:r>
            <w:proofErr w:type="spellEnd"/>
            <w:r w:rsidRPr="00DB287C">
              <w:t xml:space="preserve"> Dasar</w:t>
            </w:r>
          </w:p>
        </w:tc>
        <w:tc>
          <w:tcPr>
            <w:tcW w:w="3338" w:type="dxa"/>
            <w:tcBorders>
              <w:top w:val="single" w:sz="4" w:space="0" w:color="auto"/>
              <w:bottom w:val="single" w:sz="4" w:space="0" w:color="auto"/>
            </w:tcBorders>
            <w:vAlign w:val="center"/>
          </w:tcPr>
          <w:p w14:paraId="2350C016" w14:textId="4894FBE4" w:rsidR="00DB287C" w:rsidRDefault="00DB287C" w:rsidP="003767A4">
            <w:pPr>
              <w:pStyle w:val="IsiTabel"/>
              <w:jc w:val="left"/>
            </w:pPr>
            <w:r w:rsidRPr="00DB287C">
              <w:t xml:space="preserve">LPE </w:t>
            </w:r>
            <w:proofErr w:type="spellStart"/>
            <w:r w:rsidRPr="00DB287C">
              <w:t>diturunkan</w:t>
            </w:r>
            <w:proofErr w:type="spellEnd"/>
            <w:r w:rsidRPr="00DB287C">
              <w:t xml:space="preserve"> </w:t>
            </w:r>
            <w:proofErr w:type="spellStart"/>
            <w:r w:rsidRPr="00DB287C">
              <w:t>dari</w:t>
            </w:r>
            <w:proofErr w:type="spellEnd"/>
            <w:r w:rsidRPr="00DB287C">
              <w:t xml:space="preserve"> </w:t>
            </w:r>
            <w:proofErr w:type="spellStart"/>
            <w:r w:rsidRPr="00DB287C">
              <w:t>indeks</w:t>
            </w:r>
            <w:proofErr w:type="spellEnd"/>
            <w:r w:rsidRPr="00DB287C">
              <w:t xml:space="preserve"> Daya Tarik </w:t>
            </w:r>
            <w:proofErr w:type="spellStart"/>
            <w:r w:rsidRPr="00DB287C">
              <w:t>tahun</w:t>
            </w:r>
            <w:proofErr w:type="spellEnd"/>
            <w:r w:rsidRPr="00DB287C">
              <w:t xml:space="preserve"> 2024</w:t>
            </w:r>
          </w:p>
        </w:tc>
      </w:tr>
      <w:tr w:rsidR="004F1204" w:rsidRPr="00EC1032" w14:paraId="57AB1E83" w14:textId="77777777" w:rsidTr="00DB287C">
        <w:tc>
          <w:tcPr>
            <w:tcW w:w="2373" w:type="dxa"/>
            <w:tcBorders>
              <w:top w:val="single" w:sz="4" w:space="0" w:color="auto"/>
              <w:bottom w:val="single" w:sz="4" w:space="0" w:color="auto"/>
            </w:tcBorders>
            <w:vAlign w:val="center"/>
          </w:tcPr>
          <w:p w14:paraId="4092B8D1" w14:textId="7A2C6C4E" w:rsidR="004F1204" w:rsidRPr="004F1204" w:rsidRDefault="004F1204" w:rsidP="004F1204">
            <w:pPr>
              <w:pStyle w:val="IsiTabel"/>
            </w:pPr>
            <w:r w:rsidRPr="004F1204">
              <w:t xml:space="preserve">Salah </w:t>
            </w:r>
            <w:proofErr w:type="spellStart"/>
            <w:r w:rsidRPr="004F1204">
              <w:t>satu</w:t>
            </w:r>
            <w:proofErr w:type="spellEnd"/>
            <w:r w:rsidRPr="004F1204">
              <w:t xml:space="preserve"> </w:t>
            </w:r>
            <w:proofErr w:type="spellStart"/>
            <w:r w:rsidRPr="004F1204">
              <w:t>bobot</w:t>
            </w:r>
            <w:proofErr w:type="spellEnd"/>
          </w:p>
        </w:tc>
        <w:tc>
          <w:tcPr>
            <w:tcW w:w="2226" w:type="dxa"/>
            <w:tcBorders>
              <w:top w:val="single" w:sz="4" w:space="0" w:color="auto"/>
              <w:bottom w:val="single" w:sz="4" w:space="0" w:color="auto"/>
            </w:tcBorders>
            <w:vAlign w:val="center"/>
          </w:tcPr>
          <w:p w14:paraId="57C8FDC5" w14:textId="1543DE4E" w:rsidR="004F1204" w:rsidRPr="004F1204" w:rsidRDefault="004F1204" w:rsidP="004F1204">
            <w:pPr>
              <w:pStyle w:val="IsiTabel"/>
            </w:pPr>
            <w:r w:rsidRPr="004F1204">
              <w:t xml:space="preserve">Dua </w:t>
            </w:r>
            <w:proofErr w:type="spellStart"/>
            <w:r w:rsidRPr="004F1204">
              <w:t>bobot</w:t>
            </w:r>
            <w:proofErr w:type="spellEnd"/>
            <w:r w:rsidRPr="004F1204">
              <w:t xml:space="preserve"> </w:t>
            </w:r>
            <w:proofErr w:type="spellStart"/>
            <w:r w:rsidRPr="004F1204">
              <w:t>lainnya</w:t>
            </w:r>
            <w:proofErr w:type="spellEnd"/>
          </w:p>
        </w:tc>
        <w:tc>
          <w:tcPr>
            <w:tcW w:w="3338" w:type="dxa"/>
            <w:tcBorders>
              <w:top w:val="single" w:sz="4" w:space="0" w:color="auto"/>
              <w:bottom w:val="single" w:sz="4" w:space="0" w:color="auto"/>
            </w:tcBorders>
            <w:vAlign w:val="center"/>
          </w:tcPr>
          <w:p w14:paraId="54BC5238" w14:textId="67B41473" w:rsidR="004F1204" w:rsidRPr="004F1204" w:rsidRDefault="004F1204" w:rsidP="004F1204">
            <w:pPr>
              <w:pStyle w:val="IsiTabel"/>
            </w:pPr>
            <w:proofErr w:type="spellStart"/>
            <w:r w:rsidRPr="004F1204">
              <w:t>Jumlah</w:t>
            </w:r>
            <w:proofErr w:type="spellEnd"/>
            <w:r w:rsidRPr="004F1204">
              <w:t xml:space="preserve"> </w:t>
            </w:r>
            <w:proofErr w:type="spellStart"/>
            <w:r w:rsidRPr="004F1204">
              <w:t>bobot</w:t>
            </w:r>
            <w:proofErr w:type="spellEnd"/>
            <w:r w:rsidRPr="004F1204">
              <w:t xml:space="preserve"> </w:t>
            </w:r>
            <w:proofErr w:type="spellStart"/>
            <w:r w:rsidRPr="004F1204">
              <w:t>sama</w:t>
            </w:r>
            <w:proofErr w:type="spellEnd"/>
            <w:r w:rsidRPr="004F1204">
              <w:t xml:space="preserve"> </w:t>
            </w:r>
            <w:proofErr w:type="spellStart"/>
            <w:r w:rsidRPr="004F1204">
              <w:t>dengan</w:t>
            </w:r>
            <w:proofErr w:type="spellEnd"/>
            <w:r w:rsidRPr="004F1204">
              <w:t xml:space="preserve"> </w:t>
            </w:r>
            <w:proofErr w:type="spellStart"/>
            <w:r w:rsidRPr="004F1204">
              <w:t>satu</w:t>
            </w:r>
            <w:proofErr w:type="spellEnd"/>
          </w:p>
        </w:tc>
      </w:tr>
      <w:tr w:rsidR="004F1204" w:rsidRPr="00EC1032" w14:paraId="453BB301" w14:textId="77777777" w:rsidTr="00DB287C">
        <w:tc>
          <w:tcPr>
            <w:tcW w:w="2373" w:type="dxa"/>
            <w:tcBorders>
              <w:top w:val="single" w:sz="4" w:space="0" w:color="auto"/>
              <w:bottom w:val="single" w:sz="4" w:space="0" w:color="auto"/>
            </w:tcBorders>
            <w:vAlign w:val="center"/>
          </w:tcPr>
          <w:p w14:paraId="4486A170" w14:textId="029CB037" w:rsidR="004F1204" w:rsidRPr="004F1204" w:rsidRDefault="004F1204" w:rsidP="004F1204">
            <w:pPr>
              <w:pStyle w:val="IsiTabel"/>
            </w:pPr>
            <w:r>
              <w:rPr>
                <w:color w:val="000000"/>
              </w:rPr>
              <w:t xml:space="preserve">TPK </w:t>
            </w:r>
            <w:proofErr w:type="spellStart"/>
            <w:r>
              <w:rPr>
                <w:color w:val="000000"/>
              </w:rPr>
              <w:t>Ambang</w:t>
            </w:r>
            <w:proofErr w:type="spellEnd"/>
          </w:p>
        </w:tc>
        <w:tc>
          <w:tcPr>
            <w:tcW w:w="2226" w:type="dxa"/>
            <w:tcBorders>
              <w:top w:val="single" w:sz="4" w:space="0" w:color="auto"/>
              <w:bottom w:val="single" w:sz="4" w:space="0" w:color="auto"/>
            </w:tcBorders>
            <w:vAlign w:val="center"/>
          </w:tcPr>
          <w:p w14:paraId="7BEC2E82" w14:textId="5020D3E5" w:rsidR="004F1204" w:rsidRPr="004F1204" w:rsidRDefault="004F1204" w:rsidP="004F1204">
            <w:pPr>
              <w:pStyle w:val="IsiTabel"/>
            </w:pPr>
            <w:proofErr w:type="spellStart"/>
            <w:r>
              <w:rPr>
                <w:color w:val="000000"/>
              </w:rPr>
              <w:t>Sensitivitas</w:t>
            </w:r>
            <w:proofErr w:type="spellEnd"/>
            <w:r>
              <w:rPr>
                <w:color w:val="000000"/>
              </w:rPr>
              <w:t xml:space="preserve"> </w:t>
            </w:r>
            <w:proofErr w:type="spellStart"/>
            <w:r>
              <w:rPr>
                <w:color w:val="000000"/>
              </w:rPr>
              <w:t>Konstruksi</w:t>
            </w:r>
            <w:proofErr w:type="spellEnd"/>
            <w:r>
              <w:rPr>
                <w:color w:val="000000"/>
              </w:rPr>
              <w:t xml:space="preserve"> </w:t>
            </w:r>
            <w:proofErr w:type="spellStart"/>
            <w:r>
              <w:rPr>
                <w:color w:val="000000"/>
              </w:rPr>
              <w:t>terhadap</w:t>
            </w:r>
            <w:proofErr w:type="spellEnd"/>
            <w:r>
              <w:rPr>
                <w:color w:val="000000"/>
              </w:rPr>
              <w:t xml:space="preserve"> TPK</w:t>
            </w:r>
          </w:p>
        </w:tc>
        <w:tc>
          <w:tcPr>
            <w:tcW w:w="3338" w:type="dxa"/>
            <w:tcBorders>
              <w:top w:val="single" w:sz="4" w:space="0" w:color="auto"/>
              <w:bottom w:val="single" w:sz="4" w:space="0" w:color="auto"/>
            </w:tcBorders>
            <w:vAlign w:val="center"/>
          </w:tcPr>
          <w:p w14:paraId="2EC135DA" w14:textId="166DCE97" w:rsidR="004F1204" w:rsidRPr="004F1204" w:rsidRDefault="004F1204" w:rsidP="004F1204">
            <w:pPr>
              <w:pStyle w:val="IsiTabel"/>
            </w:pPr>
            <w:proofErr w:type="spellStart"/>
            <w:r>
              <w:rPr>
                <w:color w:val="000000"/>
              </w:rPr>
              <w:t>Identitas</w:t>
            </w:r>
            <w:proofErr w:type="spellEnd"/>
            <w:r>
              <w:rPr>
                <w:color w:val="000000"/>
              </w:rPr>
              <w:t xml:space="preserve"> </w:t>
            </w:r>
            <w:proofErr w:type="spellStart"/>
            <w:r>
              <w:rPr>
                <w:color w:val="000000"/>
              </w:rPr>
              <w:t>konstruksi</w:t>
            </w:r>
            <w:proofErr w:type="spellEnd"/>
            <w:r>
              <w:rPr>
                <w:color w:val="000000"/>
              </w:rPr>
              <w:t xml:space="preserve"> </w:t>
            </w:r>
            <w:proofErr w:type="spellStart"/>
            <w:r>
              <w:rPr>
                <w:color w:val="000000"/>
              </w:rPr>
              <w:t>tersirat</w:t>
            </w:r>
            <w:proofErr w:type="spellEnd"/>
          </w:p>
        </w:tc>
      </w:tr>
      <w:tr w:rsidR="004F1204" w:rsidRPr="00EC1032" w14:paraId="1C5E1954" w14:textId="77777777" w:rsidTr="00DB287C">
        <w:tc>
          <w:tcPr>
            <w:tcW w:w="2373" w:type="dxa"/>
            <w:tcBorders>
              <w:top w:val="single" w:sz="4" w:space="0" w:color="auto"/>
              <w:bottom w:val="single" w:sz="4" w:space="0" w:color="auto"/>
            </w:tcBorders>
            <w:vAlign w:val="center"/>
          </w:tcPr>
          <w:p w14:paraId="6D7F7FC3" w14:textId="7DC3D96E" w:rsidR="004F1204" w:rsidRDefault="004F1204" w:rsidP="004F1204">
            <w:pPr>
              <w:pStyle w:val="IsiTabel"/>
              <w:rPr>
                <w:color w:val="000000"/>
              </w:rPr>
            </w:pPr>
            <w:r>
              <w:rPr>
                <w:color w:val="000000"/>
              </w:rPr>
              <w:t xml:space="preserve">Laju </w:t>
            </w:r>
            <w:proofErr w:type="spellStart"/>
            <w:r>
              <w:rPr>
                <w:color w:val="000000"/>
              </w:rPr>
              <w:t>Demolisi</w:t>
            </w:r>
            <w:proofErr w:type="spellEnd"/>
            <w:r>
              <w:rPr>
                <w:color w:val="000000"/>
              </w:rPr>
              <w:t xml:space="preserve"> Dasar</w:t>
            </w:r>
          </w:p>
        </w:tc>
        <w:tc>
          <w:tcPr>
            <w:tcW w:w="2226" w:type="dxa"/>
            <w:tcBorders>
              <w:top w:val="single" w:sz="4" w:space="0" w:color="auto"/>
              <w:bottom w:val="single" w:sz="4" w:space="0" w:color="auto"/>
            </w:tcBorders>
            <w:vAlign w:val="center"/>
          </w:tcPr>
          <w:p w14:paraId="4F554171" w14:textId="5D795B0D" w:rsidR="004F1204" w:rsidRDefault="004F1204" w:rsidP="004F1204">
            <w:pPr>
              <w:pStyle w:val="IsiTabel"/>
              <w:rPr>
                <w:color w:val="000000"/>
              </w:rPr>
            </w:pPr>
            <w:proofErr w:type="spellStart"/>
            <w:r>
              <w:rPr>
                <w:color w:val="000000"/>
              </w:rPr>
              <w:t>Sensitivitas</w:t>
            </w:r>
            <w:proofErr w:type="spellEnd"/>
            <w:r>
              <w:rPr>
                <w:color w:val="000000"/>
              </w:rPr>
              <w:t xml:space="preserve"> </w:t>
            </w:r>
            <w:proofErr w:type="spellStart"/>
            <w:r>
              <w:rPr>
                <w:color w:val="000000"/>
              </w:rPr>
              <w:t>Konstruksi</w:t>
            </w:r>
            <w:proofErr w:type="spellEnd"/>
            <w:r>
              <w:rPr>
                <w:color w:val="000000"/>
              </w:rPr>
              <w:t xml:space="preserve"> </w:t>
            </w:r>
            <w:proofErr w:type="spellStart"/>
            <w:r>
              <w:rPr>
                <w:color w:val="000000"/>
              </w:rPr>
              <w:t>terhadap</w:t>
            </w:r>
            <w:proofErr w:type="spellEnd"/>
            <w:r>
              <w:rPr>
                <w:color w:val="000000"/>
              </w:rPr>
              <w:t xml:space="preserve"> TPK</w:t>
            </w:r>
          </w:p>
        </w:tc>
        <w:tc>
          <w:tcPr>
            <w:tcW w:w="3338" w:type="dxa"/>
            <w:tcBorders>
              <w:top w:val="single" w:sz="4" w:space="0" w:color="auto"/>
              <w:bottom w:val="single" w:sz="4" w:space="0" w:color="auto"/>
            </w:tcBorders>
            <w:vAlign w:val="center"/>
          </w:tcPr>
          <w:p w14:paraId="14BC7195" w14:textId="13A6F8F0" w:rsidR="004F1204" w:rsidRDefault="004F1204" w:rsidP="004F1204">
            <w:pPr>
              <w:pStyle w:val="IsiTabel"/>
              <w:rPr>
                <w:color w:val="000000"/>
              </w:rPr>
            </w:pPr>
            <w:proofErr w:type="spellStart"/>
            <w:r>
              <w:rPr>
                <w:color w:val="000000"/>
              </w:rPr>
              <w:t>Konstruksi</w:t>
            </w:r>
            <w:proofErr w:type="spellEnd"/>
            <w:r>
              <w:rPr>
                <w:color w:val="000000"/>
              </w:rPr>
              <w:t xml:space="preserve"> </w:t>
            </w:r>
            <w:proofErr w:type="spellStart"/>
            <w:r>
              <w:rPr>
                <w:color w:val="000000"/>
              </w:rPr>
              <w:t>tersirat</w:t>
            </w:r>
            <w:proofErr w:type="spellEnd"/>
            <w:r>
              <w:rPr>
                <w:color w:val="000000"/>
              </w:rPr>
              <w:t xml:space="preserve"> </w:t>
            </w:r>
            <w:proofErr w:type="spellStart"/>
            <w:r>
              <w:rPr>
                <w:color w:val="000000"/>
              </w:rPr>
              <w:t>memuat</w:t>
            </w:r>
            <w:proofErr w:type="spellEnd"/>
            <w:r>
              <w:rPr>
                <w:color w:val="000000"/>
              </w:rPr>
              <w:t xml:space="preserve"> </w:t>
            </w:r>
            <w:proofErr w:type="spellStart"/>
            <w:r>
              <w:rPr>
                <w:color w:val="000000"/>
              </w:rPr>
              <w:t>demolisi</w:t>
            </w:r>
            <w:proofErr w:type="spellEnd"/>
          </w:p>
        </w:tc>
      </w:tr>
      <w:tr w:rsidR="004F1204" w:rsidRPr="00EC1032" w14:paraId="3C626A13" w14:textId="77777777" w:rsidTr="00DB287C">
        <w:tc>
          <w:tcPr>
            <w:tcW w:w="2373" w:type="dxa"/>
            <w:tcBorders>
              <w:top w:val="single" w:sz="4" w:space="0" w:color="auto"/>
              <w:bottom w:val="single" w:sz="4" w:space="0" w:color="auto"/>
            </w:tcBorders>
            <w:vAlign w:val="center"/>
          </w:tcPr>
          <w:p w14:paraId="2E2E47E8" w14:textId="532DF290" w:rsidR="004F1204" w:rsidRDefault="004F1204" w:rsidP="004F1204">
            <w:pPr>
              <w:pStyle w:val="IsiTabel"/>
              <w:rPr>
                <w:color w:val="000000"/>
              </w:rPr>
            </w:pPr>
            <w:r>
              <w:rPr>
                <w:color w:val="000000"/>
              </w:rPr>
              <w:t xml:space="preserve">Laju </w:t>
            </w:r>
            <w:proofErr w:type="spellStart"/>
            <w:r>
              <w:rPr>
                <w:color w:val="000000"/>
              </w:rPr>
              <w:t>Penutupan</w:t>
            </w:r>
            <w:proofErr w:type="spellEnd"/>
            <w:r>
              <w:rPr>
                <w:color w:val="000000"/>
              </w:rPr>
              <w:t xml:space="preserve"> Dasar ODTW</w:t>
            </w:r>
          </w:p>
        </w:tc>
        <w:tc>
          <w:tcPr>
            <w:tcW w:w="2226" w:type="dxa"/>
            <w:tcBorders>
              <w:top w:val="single" w:sz="4" w:space="0" w:color="auto"/>
              <w:bottom w:val="single" w:sz="4" w:space="0" w:color="auto"/>
            </w:tcBorders>
            <w:vAlign w:val="center"/>
          </w:tcPr>
          <w:p w14:paraId="40896CA4" w14:textId="24BF6A10" w:rsidR="004F1204" w:rsidRDefault="004F1204" w:rsidP="004F1204">
            <w:pPr>
              <w:pStyle w:val="IsiTabel"/>
              <w:rPr>
                <w:color w:val="000000"/>
              </w:rPr>
            </w:pPr>
            <w:proofErr w:type="spellStart"/>
            <w:r>
              <w:rPr>
                <w:color w:val="000000"/>
              </w:rPr>
              <w:t>Sensitivitas</w:t>
            </w:r>
            <w:proofErr w:type="spellEnd"/>
            <w:r>
              <w:rPr>
                <w:color w:val="000000"/>
              </w:rPr>
              <w:t xml:space="preserve"> ODTW </w:t>
            </w:r>
            <w:proofErr w:type="spellStart"/>
            <w:r>
              <w:rPr>
                <w:color w:val="000000"/>
              </w:rPr>
              <w:t>terhadap</w:t>
            </w:r>
            <w:proofErr w:type="spellEnd"/>
            <w:r>
              <w:rPr>
                <w:color w:val="000000"/>
              </w:rPr>
              <w:t xml:space="preserve"> </w:t>
            </w:r>
            <w:proofErr w:type="spellStart"/>
            <w:r>
              <w:rPr>
                <w:color w:val="000000"/>
              </w:rPr>
              <w:t>Investasi</w:t>
            </w:r>
            <w:proofErr w:type="spellEnd"/>
            <w:r>
              <w:rPr>
                <w:color w:val="000000"/>
              </w:rPr>
              <w:t xml:space="preserve"> dan Laju Pembangunan ODTW Non </w:t>
            </w:r>
            <w:proofErr w:type="spellStart"/>
            <w:r>
              <w:rPr>
                <w:color w:val="000000"/>
              </w:rPr>
              <w:t>Investasi</w:t>
            </w:r>
            <w:proofErr w:type="spellEnd"/>
          </w:p>
        </w:tc>
        <w:tc>
          <w:tcPr>
            <w:tcW w:w="3338" w:type="dxa"/>
            <w:tcBorders>
              <w:top w:val="single" w:sz="4" w:space="0" w:color="auto"/>
              <w:bottom w:val="single" w:sz="4" w:space="0" w:color="auto"/>
            </w:tcBorders>
            <w:vAlign w:val="center"/>
          </w:tcPr>
          <w:p w14:paraId="7319B5DA" w14:textId="5E54A2EE" w:rsidR="004F1204" w:rsidRDefault="004F1204" w:rsidP="004F1204">
            <w:pPr>
              <w:pStyle w:val="IsiTabel"/>
              <w:rPr>
                <w:color w:val="000000"/>
              </w:rPr>
            </w:pPr>
            <w:r>
              <w:rPr>
                <w:color w:val="000000"/>
              </w:rPr>
              <w:t xml:space="preserve">Pembangunan </w:t>
            </w:r>
            <w:proofErr w:type="spellStart"/>
            <w:r>
              <w:rPr>
                <w:color w:val="000000"/>
              </w:rPr>
              <w:t>bruto</w:t>
            </w:r>
            <w:proofErr w:type="spellEnd"/>
            <w:r>
              <w:rPr>
                <w:color w:val="000000"/>
              </w:rPr>
              <w:t xml:space="preserve"> ODTW </w:t>
            </w:r>
            <w:proofErr w:type="spellStart"/>
            <w:r>
              <w:rPr>
                <w:color w:val="000000"/>
              </w:rPr>
              <w:t>memuat</w:t>
            </w:r>
            <w:proofErr w:type="spellEnd"/>
            <w:r>
              <w:rPr>
                <w:color w:val="000000"/>
              </w:rPr>
              <w:t xml:space="preserve"> </w:t>
            </w:r>
            <w:proofErr w:type="spellStart"/>
            <w:r>
              <w:rPr>
                <w:color w:val="000000"/>
              </w:rPr>
              <w:t>penutupan</w:t>
            </w:r>
            <w:proofErr w:type="spellEnd"/>
          </w:p>
        </w:tc>
      </w:tr>
      <w:tr w:rsidR="004F1204" w:rsidRPr="00EC1032" w14:paraId="20AC7E01" w14:textId="77777777" w:rsidTr="00DB287C">
        <w:tc>
          <w:tcPr>
            <w:tcW w:w="2373" w:type="dxa"/>
            <w:tcBorders>
              <w:top w:val="single" w:sz="4" w:space="0" w:color="auto"/>
              <w:bottom w:val="single" w:sz="4" w:space="0" w:color="auto"/>
            </w:tcBorders>
            <w:vAlign w:val="center"/>
          </w:tcPr>
          <w:p w14:paraId="503A8B9F" w14:textId="0E254AD9" w:rsidR="004F1204" w:rsidRDefault="004F1204" w:rsidP="004F1204">
            <w:pPr>
              <w:pStyle w:val="IsiTabel"/>
              <w:rPr>
                <w:color w:val="000000"/>
              </w:rPr>
            </w:pPr>
            <w:r>
              <w:rPr>
                <w:color w:val="000000"/>
              </w:rPr>
              <w:t xml:space="preserve">Luas Lahan </w:t>
            </w:r>
            <w:proofErr w:type="spellStart"/>
            <w:r>
              <w:rPr>
                <w:color w:val="000000"/>
              </w:rPr>
              <w:t>Tersedia</w:t>
            </w:r>
            <w:proofErr w:type="spellEnd"/>
          </w:p>
        </w:tc>
        <w:tc>
          <w:tcPr>
            <w:tcW w:w="2226" w:type="dxa"/>
            <w:tcBorders>
              <w:top w:val="single" w:sz="4" w:space="0" w:color="auto"/>
              <w:bottom w:val="single" w:sz="4" w:space="0" w:color="auto"/>
            </w:tcBorders>
            <w:vAlign w:val="center"/>
          </w:tcPr>
          <w:p w14:paraId="710B22DB" w14:textId="47B52EC3" w:rsidR="004F1204" w:rsidRDefault="004F1204" w:rsidP="004F1204">
            <w:pPr>
              <w:pStyle w:val="IsiTabel"/>
              <w:rPr>
                <w:color w:val="000000"/>
              </w:rPr>
            </w:pPr>
            <w:proofErr w:type="spellStart"/>
            <w:r>
              <w:rPr>
                <w:color w:val="000000"/>
              </w:rPr>
              <w:t>Kepadatan</w:t>
            </w:r>
            <w:proofErr w:type="spellEnd"/>
            <w:r>
              <w:rPr>
                <w:color w:val="000000"/>
              </w:rPr>
              <w:t xml:space="preserve"> </w:t>
            </w:r>
            <w:proofErr w:type="spellStart"/>
            <w:r>
              <w:rPr>
                <w:color w:val="000000"/>
              </w:rPr>
              <w:t>Referensi</w:t>
            </w:r>
            <w:proofErr w:type="spellEnd"/>
            <w:r>
              <w:rPr>
                <w:color w:val="000000"/>
              </w:rPr>
              <w:t xml:space="preserve"> dan RDDL </w:t>
            </w:r>
            <w:proofErr w:type="spellStart"/>
            <w:r>
              <w:rPr>
                <w:color w:val="000000"/>
              </w:rPr>
              <w:t>Referensi</w:t>
            </w:r>
            <w:proofErr w:type="spellEnd"/>
          </w:p>
        </w:tc>
        <w:tc>
          <w:tcPr>
            <w:tcW w:w="3338" w:type="dxa"/>
            <w:tcBorders>
              <w:top w:val="single" w:sz="4" w:space="0" w:color="auto"/>
              <w:bottom w:val="single" w:sz="4" w:space="0" w:color="auto"/>
            </w:tcBorders>
            <w:vAlign w:val="center"/>
          </w:tcPr>
          <w:p w14:paraId="5345326E" w14:textId="0CCFD712" w:rsidR="004F1204" w:rsidRDefault="004F1204" w:rsidP="004F1204">
            <w:pPr>
              <w:pStyle w:val="IsiTabel"/>
              <w:rPr>
                <w:color w:val="000000"/>
              </w:rPr>
            </w:pPr>
            <w:r>
              <w:rPr>
                <w:color w:val="000000"/>
              </w:rPr>
              <w:t xml:space="preserve">Nilai </w:t>
            </w:r>
            <w:proofErr w:type="spellStart"/>
            <w:r>
              <w:rPr>
                <w:color w:val="000000"/>
              </w:rPr>
              <w:t>acuan</w:t>
            </w:r>
            <w:proofErr w:type="spellEnd"/>
            <w:r>
              <w:rPr>
                <w:color w:val="000000"/>
              </w:rPr>
              <w:t xml:space="preserve"> </w:t>
            </w:r>
            <w:proofErr w:type="spellStart"/>
            <w:r>
              <w:rPr>
                <w:color w:val="000000"/>
              </w:rPr>
              <w:t>dihitung</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luas</w:t>
            </w:r>
            <w:proofErr w:type="spellEnd"/>
            <w:r>
              <w:rPr>
                <w:color w:val="000000"/>
              </w:rPr>
              <w:t xml:space="preserve"> </w:t>
            </w:r>
            <w:proofErr w:type="spellStart"/>
            <w:r>
              <w:rPr>
                <w:color w:val="000000"/>
              </w:rPr>
              <w:t>lahan</w:t>
            </w:r>
            <w:proofErr w:type="spellEnd"/>
          </w:p>
        </w:tc>
      </w:tr>
    </w:tbl>
    <w:p w14:paraId="08FABC71" w14:textId="77777777" w:rsidR="00D2722F" w:rsidRDefault="00D2722F" w:rsidP="00D2722F">
      <w:pPr>
        <w:pStyle w:val="JudulTabel"/>
      </w:pPr>
      <w:bookmarkStart w:id="45" w:name="_Toc241752093"/>
      <w:r>
        <w:t xml:space="preserve">Parameter hasil penurunan identitas </w:t>
      </w:r>
      <w:proofErr w:type="spellStart"/>
      <w:r w:rsidRPr="00865B7D">
        <w:rPr>
          <w:i/>
          <w:iCs/>
        </w:rPr>
        <w:t>stock-flow</w:t>
      </w:r>
      <w:bookmarkEnd w:id="45"/>
      <w:proofErr w:type="spellEnd"/>
    </w:p>
    <w:tbl>
      <w:tblPr>
        <w:tblStyle w:val="Table"/>
        <w:tblW w:w="7937" w:type="dxa"/>
        <w:tblLayout w:type="fixed"/>
        <w:tblLook w:val="0020" w:firstRow="1" w:lastRow="0" w:firstColumn="0" w:lastColumn="0" w:noHBand="0" w:noVBand="0"/>
      </w:tblPr>
      <w:tblGrid>
        <w:gridCol w:w="1814"/>
        <w:gridCol w:w="1701"/>
        <w:gridCol w:w="2551"/>
        <w:gridCol w:w="1871"/>
      </w:tblGrid>
      <w:tr w:rsidR="00D2722F" w14:paraId="504F6C1D"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161BED8E" w14:textId="77777777" w:rsidR="00D2722F" w:rsidRDefault="00D2722F" w:rsidP="003767A4">
            <w:pPr>
              <w:pStyle w:val="HeaderdanNomorKolompadaTabel"/>
            </w:pPr>
            <w:r>
              <w:t>Parameter</w:t>
            </w:r>
          </w:p>
        </w:tc>
        <w:tc>
          <w:tcPr>
            <w:tcW w:w="1701" w:type="dxa"/>
            <w:tcBorders>
              <w:top w:val="single" w:sz="4" w:space="0" w:color="auto"/>
              <w:bottom w:val="single" w:sz="4" w:space="0" w:color="auto"/>
            </w:tcBorders>
          </w:tcPr>
          <w:p w14:paraId="48752465" w14:textId="77777777" w:rsidR="00D2722F" w:rsidRDefault="00D2722F" w:rsidP="003767A4">
            <w:pPr>
              <w:pStyle w:val="HeaderdanNomorKolompadaTabel"/>
            </w:pPr>
            <w:proofErr w:type="spellStart"/>
            <w:r>
              <w:t>Satuan</w:t>
            </w:r>
            <w:proofErr w:type="spellEnd"/>
          </w:p>
        </w:tc>
        <w:tc>
          <w:tcPr>
            <w:tcW w:w="2551" w:type="dxa"/>
            <w:tcBorders>
              <w:top w:val="single" w:sz="4" w:space="0" w:color="auto"/>
              <w:bottom w:val="single" w:sz="4" w:space="0" w:color="auto"/>
            </w:tcBorders>
          </w:tcPr>
          <w:p w14:paraId="51021F4A" w14:textId="77777777" w:rsidR="00D2722F" w:rsidRDefault="00D2722F" w:rsidP="003767A4">
            <w:pPr>
              <w:pStyle w:val="HeaderdanNomorKolompadaTabel"/>
            </w:pPr>
            <w:r>
              <w:t xml:space="preserve">Cara </w:t>
            </w:r>
            <w:proofErr w:type="spellStart"/>
            <w:r>
              <w:t>penentuan</w:t>
            </w:r>
            <w:proofErr w:type="spellEnd"/>
          </w:p>
        </w:tc>
        <w:tc>
          <w:tcPr>
            <w:tcW w:w="1871" w:type="dxa"/>
            <w:tcBorders>
              <w:top w:val="single" w:sz="4" w:space="0" w:color="auto"/>
              <w:bottom w:val="single" w:sz="4" w:space="0" w:color="auto"/>
            </w:tcBorders>
          </w:tcPr>
          <w:p w14:paraId="5977499A" w14:textId="77777777" w:rsidR="00D2722F" w:rsidRDefault="00D2722F" w:rsidP="003767A4">
            <w:pPr>
              <w:pStyle w:val="HeaderdanNomorKolompadaTabel"/>
            </w:pPr>
            <w:proofErr w:type="spellStart"/>
            <w:r>
              <w:t>Landasan</w:t>
            </w:r>
            <w:proofErr w:type="spellEnd"/>
            <w:r>
              <w:t xml:space="preserve"> </w:t>
            </w:r>
            <w:proofErr w:type="spellStart"/>
            <w:r>
              <w:t>Konseptual</w:t>
            </w:r>
            <w:proofErr w:type="spellEnd"/>
          </w:p>
        </w:tc>
      </w:tr>
      <w:tr w:rsidR="00D2722F" w14:paraId="71459269"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11F38634" w14:textId="77777777" w:rsidR="00D2722F" w:rsidRDefault="00D2722F" w:rsidP="003767A4">
            <w:pPr>
              <w:pStyle w:val="HeaderdanNomorKolompadaTabel"/>
              <w:spacing w:before="0" w:after="0"/>
            </w:pPr>
            <w:r>
              <w:t>(1)</w:t>
            </w:r>
          </w:p>
        </w:tc>
        <w:tc>
          <w:tcPr>
            <w:tcW w:w="1701" w:type="dxa"/>
            <w:tcBorders>
              <w:top w:val="single" w:sz="4" w:space="0" w:color="auto"/>
              <w:bottom w:val="single" w:sz="4" w:space="0" w:color="auto"/>
            </w:tcBorders>
          </w:tcPr>
          <w:p w14:paraId="4670416C" w14:textId="77777777" w:rsidR="00D2722F" w:rsidRDefault="00D2722F" w:rsidP="003767A4">
            <w:pPr>
              <w:pStyle w:val="HeaderdanNomorKolompadaTabel"/>
              <w:spacing w:before="0" w:after="0"/>
            </w:pPr>
            <w:r>
              <w:t>(2)</w:t>
            </w:r>
          </w:p>
        </w:tc>
        <w:tc>
          <w:tcPr>
            <w:tcW w:w="2551" w:type="dxa"/>
            <w:tcBorders>
              <w:top w:val="single" w:sz="4" w:space="0" w:color="auto"/>
              <w:bottom w:val="single" w:sz="4" w:space="0" w:color="auto"/>
            </w:tcBorders>
          </w:tcPr>
          <w:p w14:paraId="5B8A9F7A" w14:textId="77777777" w:rsidR="00D2722F" w:rsidRDefault="00D2722F" w:rsidP="003767A4">
            <w:pPr>
              <w:pStyle w:val="HeaderdanNomorKolompadaTabel"/>
              <w:spacing w:before="0" w:after="0"/>
            </w:pPr>
            <w:r>
              <w:t>(3)</w:t>
            </w:r>
          </w:p>
        </w:tc>
        <w:tc>
          <w:tcPr>
            <w:tcW w:w="1871" w:type="dxa"/>
            <w:tcBorders>
              <w:top w:val="single" w:sz="4" w:space="0" w:color="auto"/>
              <w:bottom w:val="single" w:sz="4" w:space="0" w:color="auto"/>
            </w:tcBorders>
          </w:tcPr>
          <w:p w14:paraId="701503F4" w14:textId="77777777" w:rsidR="00D2722F" w:rsidRDefault="00D2722F" w:rsidP="003767A4">
            <w:pPr>
              <w:pStyle w:val="HeaderdanNomorKolompadaTabel"/>
              <w:spacing w:before="0" w:after="0"/>
            </w:pPr>
            <w:r>
              <w:t>(4)</w:t>
            </w:r>
          </w:p>
        </w:tc>
      </w:tr>
      <w:tr w:rsidR="00D2722F" w:rsidRPr="00EC1032" w14:paraId="7699604D" w14:textId="77777777" w:rsidTr="003767A4">
        <w:tc>
          <w:tcPr>
            <w:tcW w:w="1814" w:type="dxa"/>
            <w:tcBorders>
              <w:top w:val="single" w:sz="4" w:space="0" w:color="auto"/>
              <w:bottom w:val="single" w:sz="4" w:space="0" w:color="auto"/>
            </w:tcBorders>
            <w:vAlign w:val="center"/>
          </w:tcPr>
          <w:p w14:paraId="150EC035" w14:textId="77777777" w:rsidR="00D2722F" w:rsidRPr="00EC1032" w:rsidRDefault="00D2722F" w:rsidP="003767A4">
            <w:pPr>
              <w:pStyle w:val="IsiTabel"/>
              <w:jc w:val="left"/>
            </w:pPr>
            <w:r w:rsidRPr="005D6DAE">
              <w:t xml:space="preserve">Laju </w:t>
            </w:r>
            <w:proofErr w:type="spellStart"/>
            <w:r w:rsidRPr="005D6DAE">
              <w:t>Pertumbuhan</w:t>
            </w:r>
            <w:proofErr w:type="spellEnd"/>
            <w:r w:rsidRPr="005D6DAE">
              <w:t xml:space="preserve"> </w:t>
            </w:r>
            <w:proofErr w:type="spellStart"/>
            <w:r w:rsidRPr="005D6DAE">
              <w:t>Eksterna</w:t>
            </w:r>
            <w:r>
              <w:t>l</w:t>
            </w:r>
            <w:proofErr w:type="spellEnd"/>
          </w:p>
        </w:tc>
        <w:tc>
          <w:tcPr>
            <w:tcW w:w="1701" w:type="dxa"/>
            <w:tcBorders>
              <w:top w:val="single" w:sz="4" w:space="0" w:color="auto"/>
              <w:bottom w:val="single" w:sz="4" w:space="0" w:color="auto"/>
            </w:tcBorders>
            <w:vAlign w:val="center"/>
          </w:tcPr>
          <w:p w14:paraId="71F060AE" w14:textId="77777777" w:rsidR="00D2722F" w:rsidRPr="00EC1032" w:rsidRDefault="00D2722F" w:rsidP="003767A4">
            <w:pPr>
              <w:pStyle w:val="IsiTabel"/>
              <w:jc w:val="left"/>
            </w:pPr>
            <w:r w:rsidRPr="005D6DAE">
              <w:t>1/</w:t>
            </w:r>
            <w:proofErr w:type="spellStart"/>
            <w:r w:rsidRPr="005D6DAE">
              <w:t>Tahun</w:t>
            </w:r>
            <w:proofErr w:type="spellEnd"/>
          </w:p>
        </w:tc>
        <w:tc>
          <w:tcPr>
            <w:tcW w:w="2551" w:type="dxa"/>
            <w:tcBorders>
              <w:top w:val="single" w:sz="4" w:space="0" w:color="auto"/>
              <w:bottom w:val="single" w:sz="4" w:space="0" w:color="auto"/>
            </w:tcBorders>
            <w:vAlign w:val="center"/>
          </w:tcPr>
          <w:p w14:paraId="2DB9F297" w14:textId="77777777" w:rsidR="00D2722F" w:rsidRPr="00EC1032" w:rsidRDefault="00D2722F" w:rsidP="003767A4">
            <w:pPr>
              <w:pStyle w:val="IsiTabel"/>
              <w:jc w:val="left"/>
            </w:pPr>
            <w:proofErr w:type="spellStart"/>
            <w:r w:rsidRPr="005D6DAE">
              <w:t>Pertumbuhan</w:t>
            </w:r>
            <w:proofErr w:type="spellEnd"/>
            <w:r w:rsidRPr="005D6DAE">
              <w:t xml:space="preserve"> </w:t>
            </w:r>
            <w:proofErr w:type="spellStart"/>
            <w:r w:rsidRPr="005D6DAE">
              <w:t>wisatawan</w:t>
            </w:r>
            <w:proofErr w:type="spellEnd"/>
            <w:r w:rsidRPr="005D6DAE">
              <w:t xml:space="preserve"> 2024–2025 </w:t>
            </w:r>
            <w:proofErr w:type="spellStart"/>
            <w:r w:rsidRPr="005D6DAE">
              <w:t>dibagi</w:t>
            </w:r>
            <w:proofErr w:type="spellEnd"/>
            <w:r w:rsidRPr="005D6DAE">
              <w:t xml:space="preserve"> </w:t>
            </w:r>
            <w:proofErr w:type="spellStart"/>
            <w:r w:rsidRPr="005D6DAE">
              <w:t>selisih</w:t>
            </w:r>
            <w:proofErr w:type="spellEnd"/>
            <w:r w:rsidRPr="005D6DAE">
              <w:t xml:space="preserve"> </w:t>
            </w:r>
            <w:proofErr w:type="spellStart"/>
            <w:r w:rsidRPr="005D6DAE">
              <w:t>indeks</w:t>
            </w:r>
            <w:proofErr w:type="spellEnd"/>
            <w:r w:rsidRPr="005D6DAE">
              <w:t xml:space="preserve"> Daya Tarik 2024 dan </w:t>
            </w:r>
            <w:proofErr w:type="spellStart"/>
            <w:r w:rsidRPr="005D6DAE">
              <w:t>rasio</w:t>
            </w:r>
            <w:proofErr w:type="spellEnd"/>
            <w:r w:rsidRPr="005D6DAE">
              <w:t xml:space="preserve"> </w:t>
            </w:r>
            <w:proofErr w:type="spellStart"/>
            <w:r w:rsidRPr="005D6DAE">
              <w:t>laju</w:t>
            </w:r>
            <w:proofErr w:type="spellEnd"/>
            <w:r w:rsidRPr="005D6DAE">
              <w:t xml:space="preserve"> </w:t>
            </w:r>
            <w:proofErr w:type="spellStart"/>
            <w:r w:rsidRPr="005D6DAE">
              <w:t>penurunan</w:t>
            </w:r>
            <w:proofErr w:type="spellEnd"/>
            <w:r w:rsidRPr="005D6DAE">
              <w:t xml:space="preserve"> </w:t>
            </w:r>
            <w:proofErr w:type="spellStart"/>
            <w:r w:rsidRPr="005D6DAE">
              <w:t>terhadap</w:t>
            </w:r>
            <w:proofErr w:type="spellEnd"/>
            <w:r w:rsidRPr="005D6DAE">
              <w:t xml:space="preserve"> </w:t>
            </w:r>
            <w:proofErr w:type="spellStart"/>
            <w:r w:rsidRPr="005D6DAE">
              <w:t>laju</w:t>
            </w:r>
            <w:proofErr w:type="spellEnd"/>
            <w:r w:rsidRPr="005D6DAE">
              <w:t xml:space="preserve"> </w:t>
            </w:r>
            <w:proofErr w:type="spellStart"/>
            <w:r w:rsidRPr="005D6DAE">
              <w:t>pertumbuhan</w:t>
            </w:r>
            <w:proofErr w:type="spellEnd"/>
          </w:p>
        </w:tc>
        <w:tc>
          <w:tcPr>
            <w:tcW w:w="1871" w:type="dxa"/>
            <w:tcBorders>
              <w:top w:val="single" w:sz="4" w:space="0" w:color="auto"/>
              <w:bottom w:val="single" w:sz="4" w:space="0" w:color="auto"/>
            </w:tcBorders>
            <w:vAlign w:val="center"/>
          </w:tcPr>
          <w:p w14:paraId="519C5C9A" w14:textId="77777777" w:rsidR="00D2722F" w:rsidRPr="00EC1032" w:rsidRDefault="00D2722F" w:rsidP="003767A4">
            <w:pPr>
              <w:pStyle w:val="IsiTabel"/>
              <w:jc w:val="left"/>
            </w:pPr>
            <w:proofErr w:type="spellStart"/>
            <w:r w:rsidRPr="005D6DAE">
              <w:t>Aliran</w:t>
            </w:r>
            <w:proofErr w:type="spellEnd"/>
            <w:r w:rsidRPr="005D6DAE">
              <w:t xml:space="preserve"> </w:t>
            </w:r>
            <w:proofErr w:type="spellStart"/>
            <w:r w:rsidRPr="005D6DAE">
              <w:t>sebagai</w:t>
            </w:r>
            <w:proofErr w:type="spellEnd"/>
            <w:r w:rsidRPr="005D6DAE">
              <w:t xml:space="preserve"> </w:t>
            </w:r>
            <w:proofErr w:type="spellStart"/>
            <w:r w:rsidRPr="005D6DAE">
              <w:t>stok</w:t>
            </w:r>
            <w:proofErr w:type="spellEnd"/>
            <w:r w:rsidRPr="005D6DAE">
              <w:t xml:space="preserve"> × </w:t>
            </w:r>
            <w:proofErr w:type="spellStart"/>
            <w:r w:rsidRPr="005D6DAE">
              <w:t>laju</w:t>
            </w:r>
            <w:proofErr w:type="spellEnd"/>
            <w:r w:rsidRPr="005D6DAE">
              <w:t xml:space="preserve"> normal × </w:t>
            </w:r>
            <w:proofErr w:type="spellStart"/>
            <w:r w:rsidRPr="005D6DAE">
              <w:t>pengali</w:t>
            </w:r>
            <w:proofErr w:type="spellEnd"/>
            <w:r w:rsidRPr="005D6DAE">
              <w:t xml:space="preserve"> (Mai dan Smith, 2018)</w:t>
            </w:r>
          </w:p>
        </w:tc>
      </w:tr>
      <w:tr w:rsidR="00D2722F" w:rsidRPr="00EC1032" w14:paraId="6335270A" w14:textId="77777777" w:rsidTr="003767A4">
        <w:tc>
          <w:tcPr>
            <w:tcW w:w="1814" w:type="dxa"/>
            <w:tcBorders>
              <w:top w:val="single" w:sz="4" w:space="0" w:color="auto"/>
              <w:bottom w:val="single" w:sz="4" w:space="0" w:color="auto"/>
            </w:tcBorders>
            <w:vAlign w:val="center"/>
          </w:tcPr>
          <w:p w14:paraId="75105A70" w14:textId="77777777" w:rsidR="00D2722F" w:rsidRPr="005D6DAE" w:rsidRDefault="00D2722F" w:rsidP="003767A4">
            <w:pPr>
              <w:pStyle w:val="IsiTabel"/>
              <w:jc w:val="left"/>
            </w:pPr>
            <w:r w:rsidRPr="005D6DAE">
              <w:t xml:space="preserve">Laju </w:t>
            </w:r>
            <w:proofErr w:type="spellStart"/>
            <w:r w:rsidRPr="005D6DAE">
              <w:t>Penurunan</w:t>
            </w:r>
            <w:proofErr w:type="spellEnd"/>
            <w:r w:rsidRPr="005D6DAE">
              <w:t xml:space="preserve"> Dasar</w:t>
            </w:r>
          </w:p>
        </w:tc>
        <w:tc>
          <w:tcPr>
            <w:tcW w:w="1701" w:type="dxa"/>
            <w:tcBorders>
              <w:top w:val="single" w:sz="4" w:space="0" w:color="auto"/>
              <w:bottom w:val="single" w:sz="4" w:space="0" w:color="auto"/>
            </w:tcBorders>
            <w:vAlign w:val="center"/>
          </w:tcPr>
          <w:p w14:paraId="0F6A6D42" w14:textId="77777777" w:rsidR="00D2722F" w:rsidRPr="00EC1032" w:rsidRDefault="00D2722F" w:rsidP="003767A4">
            <w:pPr>
              <w:pStyle w:val="IsiTabel"/>
              <w:jc w:val="left"/>
            </w:pPr>
            <w:r>
              <w:t>1/</w:t>
            </w:r>
            <w:proofErr w:type="spellStart"/>
            <w:r>
              <w:t>Tahun</w:t>
            </w:r>
            <w:proofErr w:type="spellEnd"/>
          </w:p>
        </w:tc>
        <w:tc>
          <w:tcPr>
            <w:tcW w:w="2551" w:type="dxa"/>
            <w:tcBorders>
              <w:top w:val="single" w:sz="4" w:space="0" w:color="auto"/>
              <w:bottom w:val="single" w:sz="4" w:space="0" w:color="auto"/>
            </w:tcBorders>
            <w:vAlign w:val="center"/>
          </w:tcPr>
          <w:p w14:paraId="00EE261E" w14:textId="77777777" w:rsidR="00D2722F" w:rsidRPr="00EC1032" w:rsidRDefault="00D2722F" w:rsidP="003767A4">
            <w:pPr>
              <w:pStyle w:val="IsiTabel"/>
              <w:jc w:val="left"/>
            </w:pPr>
            <w:r w:rsidRPr="005D6DAE">
              <w:t xml:space="preserve">Rasio </w:t>
            </w:r>
            <w:proofErr w:type="spellStart"/>
            <w:r w:rsidRPr="005D6DAE">
              <w:t>tetap</w:t>
            </w:r>
            <w:proofErr w:type="spellEnd"/>
            <w:r w:rsidRPr="005D6DAE">
              <w:t xml:space="preserve"> </w:t>
            </w:r>
            <w:proofErr w:type="spellStart"/>
            <w:r w:rsidRPr="005D6DAE">
              <w:t>terhadap</w:t>
            </w:r>
            <w:proofErr w:type="spellEnd"/>
            <w:r w:rsidRPr="005D6DAE">
              <w:t xml:space="preserve"> Laju </w:t>
            </w:r>
            <w:proofErr w:type="spellStart"/>
            <w:r w:rsidRPr="005D6DAE">
              <w:t>Pertumbuhan</w:t>
            </w:r>
            <w:proofErr w:type="spellEnd"/>
            <w:r w:rsidRPr="005D6DAE">
              <w:t xml:space="preserve"> </w:t>
            </w:r>
            <w:proofErr w:type="spellStart"/>
            <w:r w:rsidRPr="005D6DAE">
              <w:t>Eksternal</w:t>
            </w:r>
            <w:proofErr w:type="spellEnd"/>
            <w:r w:rsidRPr="005D6DAE">
              <w:t xml:space="preserve"> (</w:t>
            </w:r>
            <w:proofErr w:type="spellStart"/>
            <w:r w:rsidRPr="005D6DAE">
              <w:t>asumsi</w:t>
            </w:r>
            <w:proofErr w:type="spellEnd"/>
            <w:r w:rsidRPr="005D6DAE">
              <w:t xml:space="preserve"> </w:t>
            </w:r>
            <w:proofErr w:type="spellStart"/>
            <w:r w:rsidRPr="005D6DAE">
              <w:t>struktural</w:t>
            </w:r>
            <w:proofErr w:type="spellEnd"/>
            <w:r w:rsidRPr="005D6DAE">
              <w:t>)</w:t>
            </w:r>
          </w:p>
        </w:tc>
        <w:tc>
          <w:tcPr>
            <w:tcW w:w="1871" w:type="dxa"/>
            <w:tcBorders>
              <w:top w:val="single" w:sz="4" w:space="0" w:color="auto"/>
              <w:bottom w:val="single" w:sz="4" w:space="0" w:color="auto"/>
            </w:tcBorders>
            <w:vAlign w:val="center"/>
          </w:tcPr>
          <w:p w14:paraId="4B38F5A9" w14:textId="77777777" w:rsidR="00D2722F" w:rsidRPr="00EC1032" w:rsidRDefault="00D2722F" w:rsidP="003767A4">
            <w:pPr>
              <w:pStyle w:val="IsiTabel"/>
              <w:jc w:val="left"/>
            </w:pPr>
            <w:proofErr w:type="spellStart"/>
            <w:r w:rsidRPr="005D6DAE">
              <w:t>Titik</w:t>
            </w:r>
            <w:proofErr w:type="spellEnd"/>
            <w:r w:rsidRPr="005D6DAE">
              <w:t xml:space="preserve"> </w:t>
            </w:r>
            <w:proofErr w:type="spellStart"/>
            <w:r w:rsidRPr="005D6DAE">
              <w:t>keseimbangan</w:t>
            </w:r>
            <w:proofErr w:type="spellEnd"/>
            <w:r w:rsidRPr="005D6DAE">
              <w:t xml:space="preserve"> Daya Tarik; </w:t>
            </w:r>
            <w:proofErr w:type="spellStart"/>
            <w:r w:rsidRPr="005D6DAE">
              <w:t>tanpa</w:t>
            </w:r>
            <w:proofErr w:type="spellEnd"/>
            <w:r w:rsidRPr="005D6DAE">
              <w:t xml:space="preserve"> </w:t>
            </w:r>
            <w:proofErr w:type="spellStart"/>
            <w:r w:rsidRPr="005D6DAE">
              <w:t>padanan</w:t>
            </w:r>
            <w:proofErr w:type="spellEnd"/>
            <w:r w:rsidRPr="005D6DAE">
              <w:t xml:space="preserve"> </w:t>
            </w:r>
            <w:proofErr w:type="spellStart"/>
            <w:r w:rsidRPr="005D6DAE">
              <w:t>numerik</w:t>
            </w:r>
            <w:proofErr w:type="spellEnd"/>
            <w:r w:rsidRPr="005D6DAE">
              <w:t xml:space="preserve"> pada </w:t>
            </w:r>
            <w:r w:rsidRPr="005D6DAE">
              <w:lastRenderedPageBreak/>
              <w:t>Mai dan Smith (2018)</w:t>
            </w:r>
          </w:p>
        </w:tc>
      </w:tr>
      <w:tr w:rsidR="00D2722F" w:rsidRPr="00EC1032" w14:paraId="3C1B72FD" w14:textId="77777777" w:rsidTr="003767A4">
        <w:tc>
          <w:tcPr>
            <w:tcW w:w="1814" w:type="dxa"/>
            <w:tcBorders>
              <w:top w:val="single" w:sz="4" w:space="0" w:color="auto"/>
              <w:bottom w:val="single" w:sz="4" w:space="0" w:color="auto"/>
            </w:tcBorders>
            <w:vAlign w:val="center"/>
          </w:tcPr>
          <w:p w14:paraId="09279D5A" w14:textId="77777777" w:rsidR="00D2722F" w:rsidRPr="005D6DAE" w:rsidRDefault="00D2722F" w:rsidP="003767A4">
            <w:pPr>
              <w:pStyle w:val="IsiTabel"/>
              <w:jc w:val="left"/>
            </w:pPr>
            <w:proofErr w:type="spellStart"/>
            <w:r w:rsidRPr="005D6DAE">
              <w:lastRenderedPageBreak/>
              <w:t>Sensitivitas</w:t>
            </w:r>
            <w:proofErr w:type="spellEnd"/>
            <w:r w:rsidRPr="005D6DAE">
              <w:t xml:space="preserve"> </w:t>
            </w:r>
            <w:proofErr w:type="spellStart"/>
            <w:r w:rsidRPr="005D6DAE">
              <w:t>Konstruksi</w:t>
            </w:r>
            <w:proofErr w:type="spellEnd"/>
            <w:r w:rsidRPr="005D6DAE">
              <w:t xml:space="preserve"> </w:t>
            </w:r>
            <w:proofErr w:type="spellStart"/>
            <w:r w:rsidRPr="005D6DAE">
              <w:t>terhadap</w:t>
            </w:r>
            <w:proofErr w:type="spellEnd"/>
            <w:r w:rsidRPr="005D6DAE">
              <w:t xml:space="preserve"> TPK</w:t>
            </w:r>
          </w:p>
        </w:tc>
        <w:tc>
          <w:tcPr>
            <w:tcW w:w="1701" w:type="dxa"/>
            <w:tcBorders>
              <w:top w:val="single" w:sz="4" w:space="0" w:color="auto"/>
              <w:bottom w:val="single" w:sz="4" w:space="0" w:color="auto"/>
            </w:tcBorders>
            <w:vAlign w:val="center"/>
          </w:tcPr>
          <w:p w14:paraId="4FCC3CB1" w14:textId="77777777" w:rsidR="00D2722F" w:rsidRDefault="00D2722F" w:rsidP="003767A4">
            <w:pPr>
              <w:pStyle w:val="IsiTabel"/>
              <w:jc w:val="left"/>
            </w:pPr>
            <w:r w:rsidRPr="005D6DAE">
              <w:t xml:space="preserve">Unit </w:t>
            </w:r>
            <w:proofErr w:type="spellStart"/>
            <w:r w:rsidRPr="005D6DAE">
              <w:t>akomodasi</w:t>
            </w:r>
            <w:proofErr w:type="spellEnd"/>
            <w:proofErr w:type="gramStart"/>
            <w:r w:rsidRPr="005D6DAE">
              <w:t>/(</w:t>
            </w:r>
            <w:proofErr w:type="spellStart"/>
            <w:proofErr w:type="gramEnd"/>
            <w:r w:rsidRPr="005D6DAE">
              <w:t>Miliar</w:t>
            </w:r>
            <w:proofErr w:type="spellEnd"/>
            <w:r w:rsidRPr="005D6DAE">
              <w:t xml:space="preserve"> </w:t>
            </w:r>
            <w:proofErr w:type="spellStart"/>
            <w:r w:rsidRPr="005D6DAE">
              <w:t>Rp·Dmnl·Tahun</w:t>
            </w:r>
            <w:proofErr w:type="spellEnd"/>
            <w:r w:rsidRPr="005D6DAE">
              <w:t>)</w:t>
            </w:r>
          </w:p>
        </w:tc>
        <w:tc>
          <w:tcPr>
            <w:tcW w:w="2551" w:type="dxa"/>
            <w:tcBorders>
              <w:top w:val="single" w:sz="4" w:space="0" w:color="auto"/>
              <w:bottom w:val="single" w:sz="4" w:space="0" w:color="auto"/>
            </w:tcBorders>
            <w:vAlign w:val="center"/>
          </w:tcPr>
          <w:p w14:paraId="69413893" w14:textId="77777777" w:rsidR="00D2722F" w:rsidRPr="005D6DAE" w:rsidRDefault="00D2722F" w:rsidP="003767A4">
            <w:pPr>
              <w:pStyle w:val="IsiTabel"/>
              <w:jc w:val="left"/>
            </w:pPr>
            <w:r w:rsidRPr="005D6DAE">
              <w:t xml:space="preserve">Total </w:t>
            </w:r>
            <w:proofErr w:type="spellStart"/>
            <w:r w:rsidRPr="005D6DAE">
              <w:t>konstruksi</w:t>
            </w:r>
            <w:proofErr w:type="spellEnd"/>
            <w:r w:rsidRPr="005D6DAE">
              <w:t xml:space="preserve"> </w:t>
            </w:r>
            <w:proofErr w:type="spellStart"/>
            <w:r w:rsidRPr="005D6DAE">
              <w:t>tersirat</w:t>
            </w:r>
            <w:proofErr w:type="spellEnd"/>
            <w:r w:rsidRPr="005D6DAE">
              <w:t xml:space="preserve"> 2016–2025 </w:t>
            </w:r>
            <w:proofErr w:type="spellStart"/>
            <w:r w:rsidRPr="005D6DAE">
              <w:t>dibagi</w:t>
            </w:r>
            <w:proofErr w:type="spellEnd"/>
            <w:r w:rsidRPr="005D6DAE">
              <w:t xml:space="preserve"> total </w:t>
            </w:r>
            <w:proofErr w:type="spellStart"/>
            <w:r w:rsidRPr="005D6DAE">
              <w:t>investasi</w:t>
            </w:r>
            <w:proofErr w:type="spellEnd"/>
            <w:r w:rsidRPr="005D6DAE">
              <w:t xml:space="preserve"> × </w:t>
            </w:r>
            <w:proofErr w:type="spellStart"/>
            <w:r w:rsidRPr="005D6DAE">
              <w:t>selisih</w:t>
            </w:r>
            <w:proofErr w:type="spellEnd"/>
            <w:r w:rsidRPr="005D6DAE">
              <w:t xml:space="preserve"> TPK di </w:t>
            </w:r>
            <w:proofErr w:type="spellStart"/>
            <w:r w:rsidRPr="005D6DAE">
              <w:t>atas</w:t>
            </w:r>
            <w:proofErr w:type="spellEnd"/>
            <w:r w:rsidRPr="005D6DAE">
              <w:t xml:space="preserve"> </w:t>
            </w:r>
            <w:proofErr w:type="spellStart"/>
            <w:r w:rsidRPr="005D6DAE">
              <w:t>ambang</w:t>
            </w:r>
            <w:proofErr w:type="spellEnd"/>
          </w:p>
        </w:tc>
        <w:tc>
          <w:tcPr>
            <w:tcW w:w="1871" w:type="dxa"/>
            <w:tcBorders>
              <w:top w:val="single" w:sz="4" w:space="0" w:color="auto"/>
              <w:bottom w:val="single" w:sz="4" w:space="0" w:color="auto"/>
            </w:tcBorders>
            <w:vAlign w:val="center"/>
          </w:tcPr>
          <w:p w14:paraId="06245D49" w14:textId="77777777" w:rsidR="00D2722F" w:rsidRPr="005D6DAE" w:rsidRDefault="00D2722F" w:rsidP="003767A4">
            <w:pPr>
              <w:pStyle w:val="IsiTabel"/>
              <w:jc w:val="left"/>
            </w:pPr>
            <w:proofErr w:type="spellStart"/>
            <w:r w:rsidRPr="005D6DAE">
              <w:t>Respons</w:t>
            </w:r>
            <w:proofErr w:type="spellEnd"/>
            <w:r w:rsidRPr="005D6DAE">
              <w:t xml:space="preserve"> </w:t>
            </w:r>
            <w:proofErr w:type="spellStart"/>
            <w:r w:rsidRPr="005D6DAE">
              <w:t>pasokan</w:t>
            </w:r>
            <w:proofErr w:type="spellEnd"/>
            <w:r w:rsidRPr="005D6DAE">
              <w:t xml:space="preserve"> </w:t>
            </w:r>
            <w:proofErr w:type="spellStart"/>
            <w:r w:rsidRPr="005D6DAE">
              <w:t>terhadap</w:t>
            </w:r>
            <w:proofErr w:type="spellEnd"/>
            <w:r w:rsidRPr="005D6DAE">
              <w:t xml:space="preserve"> </w:t>
            </w:r>
            <w:proofErr w:type="spellStart"/>
            <w:r w:rsidRPr="005D6DAE">
              <w:t>okupansi</w:t>
            </w:r>
            <w:proofErr w:type="spellEnd"/>
            <w:r w:rsidRPr="005D6DAE">
              <w:t xml:space="preserve"> (Wheaton dan Rossoff, 1998); Mai dan Smith (2018)</w:t>
            </w:r>
          </w:p>
        </w:tc>
      </w:tr>
      <w:tr w:rsidR="00D2722F" w:rsidRPr="00EC1032" w14:paraId="1B120999" w14:textId="77777777" w:rsidTr="003767A4">
        <w:tc>
          <w:tcPr>
            <w:tcW w:w="1814" w:type="dxa"/>
            <w:tcBorders>
              <w:top w:val="single" w:sz="4" w:space="0" w:color="auto"/>
              <w:bottom w:val="single" w:sz="4" w:space="0" w:color="auto"/>
            </w:tcBorders>
            <w:vAlign w:val="center"/>
          </w:tcPr>
          <w:p w14:paraId="041739F7" w14:textId="77777777" w:rsidR="00D2722F" w:rsidRPr="005D6DAE" w:rsidRDefault="00D2722F" w:rsidP="003767A4">
            <w:pPr>
              <w:pStyle w:val="IsiTabel"/>
              <w:jc w:val="left"/>
            </w:pPr>
            <w:r w:rsidRPr="005D6DAE">
              <w:t xml:space="preserve">TPK </w:t>
            </w:r>
            <w:proofErr w:type="spellStart"/>
            <w:r w:rsidRPr="005D6DAE">
              <w:t>Ambang</w:t>
            </w:r>
            <w:proofErr w:type="spellEnd"/>
          </w:p>
        </w:tc>
        <w:tc>
          <w:tcPr>
            <w:tcW w:w="1701" w:type="dxa"/>
            <w:tcBorders>
              <w:top w:val="single" w:sz="4" w:space="0" w:color="auto"/>
              <w:bottom w:val="single" w:sz="4" w:space="0" w:color="auto"/>
            </w:tcBorders>
            <w:vAlign w:val="center"/>
          </w:tcPr>
          <w:p w14:paraId="0A177B58" w14:textId="77777777" w:rsidR="00D2722F" w:rsidRPr="005D6DAE" w:rsidRDefault="00D2722F" w:rsidP="003767A4">
            <w:pPr>
              <w:pStyle w:val="IsiTabel"/>
              <w:jc w:val="left"/>
            </w:pPr>
            <w:proofErr w:type="spellStart"/>
            <w:r w:rsidRPr="005D6DAE">
              <w:t>Dmnl</w:t>
            </w:r>
            <w:proofErr w:type="spellEnd"/>
          </w:p>
        </w:tc>
        <w:tc>
          <w:tcPr>
            <w:tcW w:w="2551" w:type="dxa"/>
            <w:tcBorders>
              <w:top w:val="single" w:sz="4" w:space="0" w:color="auto"/>
              <w:bottom w:val="single" w:sz="4" w:space="0" w:color="auto"/>
            </w:tcBorders>
            <w:vAlign w:val="center"/>
          </w:tcPr>
          <w:p w14:paraId="41E3A4CD" w14:textId="77777777" w:rsidR="00D2722F" w:rsidRPr="005D6DAE" w:rsidRDefault="00D2722F" w:rsidP="003767A4">
            <w:pPr>
              <w:pStyle w:val="IsiTabel"/>
              <w:jc w:val="left"/>
            </w:pPr>
            <w:r w:rsidRPr="005D6DAE">
              <w:t xml:space="preserve">Tingkat </w:t>
            </w:r>
            <w:proofErr w:type="spellStart"/>
            <w:r w:rsidRPr="005D6DAE">
              <w:t>hunian</w:t>
            </w:r>
            <w:proofErr w:type="spellEnd"/>
            <w:r w:rsidRPr="005D6DAE">
              <w:t xml:space="preserve"> </w:t>
            </w:r>
            <w:proofErr w:type="spellStart"/>
            <w:r w:rsidRPr="005D6DAE">
              <w:t>terendah</w:t>
            </w:r>
            <w:proofErr w:type="spellEnd"/>
            <w:r w:rsidRPr="005D6DAE">
              <w:t xml:space="preserve"> yang </w:t>
            </w:r>
            <w:proofErr w:type="spellStart"/>
            <w:r w:rsidRPr="005D6DAE">
              <w:t>masih</w:t>
            </w:r>
            <w:proofErr w:type="spellEnd"/>
            <w:r w:rsidRPr="005D6DAE">
              <w:t xml:space="preserve"> </w:t>
            </w:r>
            <w:proofErr w:type="spellStart"/>
            <w:r w:rsidRPr="005D6DAE">
              <w:t>diikuti</w:t>
            </w:r>
            <w:proofErr w:type="spellEnd"/>
            <w:r w:rsidRPr="005D6DAE">
              <w:t xml:space="preserve"> </w:t>
            </w:r>
            <w:proofErr w:type="spellStart"/>
            <w:r w:rsidRPr="005D6DAE">
              <w:t>konstruksi</w:t>
            </w:r>
            <w:proofErr w:type="spellEnd"/>
            <w:r w:rsidRPr="005D6DAE">
              <w:t xml:space="preserve"> </w:t>
            </w:r>
            <w:proofErr w:type="spellStart"/>
            <w:r w:rsidRPr="005D6DAE">
              <w:t>tersirat</w:t>
            </w:r>
            <w:proofErr w:type="spellEnd"/>
            <w:r w:rsidRPr="005D6DAE">
              <w:t xml:space="preserve"> </w:t>
            </w:r>
            <w:proofErr w:type="spellStart"/>
            <w:r w:rsidRPr="005D6DAE">
              <w:t>positif</w:t>
            </w:r>
            <w:proofErr w:type="spellEnd"/>
            <w:r w:rsidRPr="005D6DAE">
              <w:t xml:space="preserve">, </w:t>
            </w:r>
            <w:proofErr w:type="spellStart"/>
            <w:r w:rsidRPr="005D6DAE">
              <w:t>diperiksa</w:t>
            </w:r>
            <w:proofErr w:type="spellEnd"/>
            <w:r w:rsidRPr="005D6DAE">
              <w:t xml:space="preserve"> </w:t>
            </w:r>
            <w:proofErr w:type="spellStart"/>
            <w:r w:rsidRPr="005D6DAE">
              <w:t>dengan</w:t>
            </w:r>
            <w:proofErr w:type="spellEnd"/>
            <w:r w:rsidRPr="005D6DAE">
              <w:t xml:space="preserve"> uji </w:t>
            </w:r>
            <w:proofErr w:type="spellStart"/>
            <w:r w:rsidRPr="005D6DAE">
              <w:t>kecocokan</w:t>
            </w:r>
            <w:proofErr w:type="spellEnd"/>
          </w:p>
        </w:tc>
        <w:tc>
          <w:tcPr>
            <w:tcW w:w="1871" w:type="dxa"/>
            <w:tcBorders>
              <w:top w:val="single" w:sz="4" w:space="0" w:color="auto"/>
              <w:bottom w:val="single" w:sz="4" w:space="0" w:color="auto"/>
            </w:tcBorders>
            <w:vAlign w:val="center"/>
          </w:tcPr>
          <w:p w14:paraId="55363166" w14:textId="77777777" w:rsidR="00D2722F" w:rsidRPr="005D6DAE" w:rsidRDefault="00D2722F" w:rsidP="003767A4">
            <w:pPr>
              <w:pStyle w:val="IsiTabel"/>
              <w:jc w:val="left"/>
            </w:pPr>
            <w:r w:rsidRPr="005D6DAE">
              <w:t xml:space="preserve">Tingkat </w:t>
            </w:r>
            <w:proofErr w:type="spellStart"/>
            <w:r w:rsidRPr="005D6DAE">
              <w:t>hunian</w:t>
            </w:r>
            <w:proofErr w:type="spellEnd"/>
            <w:r w:rsidRPr="005D6DAE">
              <w:t xml:space="preserve"> </w:t>
            </w:r>
            <w:proofErr w:type="spellStart"/>
            <w:r w:rsidRPr="005D6DAE">
              <w:t>alamiah</w:t>
            </w:r>
            <w:proofErr w:type="spellEnd"/>
            <w:r w:rsidRPr="005D6DAE">
              <w:t xml:space="preserve"> (Rosen dan Smith, 1983; Wheaton dan Rossoff, 1998; </w:t>
            </w:r>
            <w:proofErr w:type="spellStart"/>
            <w:r w:rsidRPr="005D6DAE">
              <w:t>deRoos</w:t>
            </w:r>
            <w:proofErr w:type="spellEnd"/>
            <w:r w:rsidRPr="005D6DAE">
              <w:t>, 1999)</w:t>
            </w:r>
          </w:p>
        </w:tc>
      </w:tr>
      <w:tr w:rsidR="00D2722F" w:rsidRPr="00EC1032" w14:paraId="4CCCDCEB" w14:textId="77777777" w:rsidTr="003767A4">
        <w:tc>
          <w:tcPr>
            <w:tcW w:w="1814" w:type="dxa"/>
            <w:tcBorders>
              <w:top w:val="single" w:sz="4" w:space="0" w:color="auto"/>
              <w:bottom w:val="single" w:sz="4" w:space="0" w:color="auto"/>
            </w:tcBorders>
            <w:vAlign w:val="center"/>
          </w:tcPr>
          <w:p w14:paraId="1E06E982" w14:textId="77777777" w:rsidR="00D2722F" w:rsidRPr="005D6DAE" w:rsidRDefault="00D2722F" w:rsidP="003767A4">
            <w:pPr>
              <w:pStyle w:val="IsiTabel"/>
              <w:jc w:val="left"/>
            </w:pPr>
            <w:proofErr w:type="spellStart"/>
            <w:r w:rsidRPr="005D6DAE">
              <w:t>Sensitivitas</w:t>
            </w:r>
            <w:proofErr w:type="spellEnd"/>
            <w:r w:rsidRPr="005D6DAE">
              <w:t xml:space="preserve"> ODTW </w:t>
            </w:r>
            <w:proofErr w:type="spellStart"/>
            <w:r w:rsidRPr="005D6DAE">
              <w:t>terhadap</w:t>
            </w:r>
            <w:proofErr w:type="spellEnd"/>
            <w:r w:rsidRPr="005D6DAE">
              <w:t xml:space="preserve"> </w:t>
            </w:r>
            <w:proofErr w:type="spellStart"/>
            <w:r w:rsidRPr="005D6DAE">
              <w:t>Investasi</w:t>
            </w:r>
            <w:proofErr w:type="spellEnd"/>
          </w:p>
        </w:tc>
        <w:tc>
          <w:tcPr>
            <w:tcW w:w="1701" w:type="dxa"/>
            <w:tcBorders>
              <w:top w:val="single" w:sz="4" w:space="0" w:color="auto"/>
              <w:bottom w:val="single" w:sz="4" w:space="0" w:color="auto"/>
            </w:tcBorders>
            <w:vAlign w:val="center"/>
          </w:tcPr>
          <w:p w14:paraId="0A38D92D" w14:textId="77777777" w:rsidR="00D2722F" w:rsidRPr="005D6DAE" w:rsidRDefault="00D2722F" w:rsidP="003767A4">
            <w:pPr>
              <w:pStyle w:val="IsiTabel"/>
              <w:jc w:val="left"/>
            </w:pPr>
            <w:r w:rsidRPr="005D6DAE">
              <w:t>Unit</w:t>
            </w:r>
            <w:proofErr w:type="gramStart"/>
            <w:r w:rsidRPr="005D6DAE">
              <w:t>/(</w:t>
            </w:r>
            <w:proofErr w:type="spellStart"/>
            <w:proofErr w:type="gramEnd"/>
            <w:r w:rsidRPr="005D6DAE">
              <w:t>Miliar</w:t>
            </w:r>
            <w:proofErr w:type="spellEnd"/>
            <w:r w:rsidRPr="005D6DAE">
              <w:t xml:space="preserve"> </w:t>
            </w:r>
            <w:proofErr w:type="spellStart"/>
            <w:r w:rsidRPr="005D6DAE">
              <w:t>Rp·Tahun</w:t>
            </w:r>
            <w:proofErr w:type="spellEnd"/>
            <w:r w:rsidRPr="005D6DAE">
              <w:t>)</w:t>
            </w:r>
          </w:p>
        </w:tc>
        <w:tc>
          <w:tcPr>
            <w:tcW w:w="2551" w:type="dxa"/>
            <w:tcBorders>
              <w:top w:val="single" w:sz="4" w:space="0" w:color="auto"/>
              <w:bottom w:val="single" w:sz="4" w:space="0" w:color="auto"/>
            </w:tcBorders>
            <w:vAlign w:val="center"/>
          </w:tcPr>
          <w:p w14:paraId="41F0489F" w14:textId="77777777" w:rsidR="00D2722F" w:rsidRPr="005D6DAE" w:rsidRDefault="00D2722F" w:rsidP="003767A4">
            <w:pPr>
              <w:pStyle w:val="IsiTabel"/>
              <w:jc w:val="left"/>
            </w:pPr>
            <w:r w:rsidRPr="005D6DAE">
              <w:t xml:space="preserve">Pembangunan </w:t>
            </w:r>
            <w:proofErr w:type="spellStart"/>
            <w:r w:rsidRPr="005D6DAE">
              <w:t>bruto</w:t>
            </w:r>
            <w:proofErr w:type="spellEnd"/>
            <w:r w:rsidRPr="005D6DAE">
              <w:t xml:space="preserve"> ODTW 2016–2025 </w:t>
            </w:r>
            <w:proofErr w:type="spellStart"/>
            <w:r w:rsidRPr="005D6DAE">
              <w:t>bagian</w:t>
            </w:r>
            <w:proofErr w:type="spellEnd"/>
            <w:r w:rsidRPr="005D6DAE">
              <w:t xml:space="preserve"> </w:t>
            </w:r>
            <w:proofErr w:type="spellStart"/>
            <w:r w:rsidRPr="005D6DAE">
              <w:t>pengelola</w:t>
            </w:r>
            <w:proofErr w:type="spellEnd"/>
            <w:r w:rsidRPr="005D6DAE">
              <w:t xml:space="preserve"> </w:t>
            </w:r>
            <w:proofErr w:type="spellStart"/>
            <w:r w:rsidRPr="005D6DAE">
              <w:t>swasta</w:t>
            </w:r>
            <w:proofErr w:type="spellEnd"/>
            <w:r w:rsidRPr="005D6DAE">
              <w:t xml:space="preserve"> </w:t>
            </w:r>
            <w:proofErr w:type="spellStart"/>
            <w:r w:rsidRPr="005D6DAE">
              <w:t>dibagi</w:t>
            </w:r>
            <w:proofErr w:type="spellEnd"/>
            <w:r w:rsidRPr="005D6DAE">
              <w:t xml:space="preserve"> total </w:t>
            </w:r>
            <w:proofErr w:type="spellStart"/>
            <w:r w:rsidRPr="005D6DAE">
              <w:t>investasi</w:t>
            </w:r>
            <w:proofErr w:type="spellEnd"/>
          </w:p>
        </w:tc>
        <w:tc>
          <w:tcPr>
            <w:tcW w:w="1871" w:type="dxa"/>
            <w:tcBorders>
              <w:top w:val="single" w:sz="4" w:space="0" w:color="auto"/>
              <w:bottom w:val="single" w:sz="4" w:space="0" w:color="auto"/>
            </w:tcBorders>
            <w:vAlign w:val="center"/>
          </w:tcPr>
          <w:p w14:paraId="3A1EDB39" w14:textId="77777777" w:rsidR="00D2722F" w:rsidRPr="005D6DAE" w:rsidRDefault="00D2722F" w:rsidP="003767A4">
            <w:pPr>
              <w:pStyle w:val="IsiTabel"/>
              <w:jc w:val="left"/>
            </w:pPr>
            <w:proofErr w:type="spellStart"/>
            <w:r w:rsidRPr="005D6DAE">
              <w:t>Kebalikan</w:t>
            </w:r>
            <w:proofErr w:type="spellEnd"/>
            <w:r w:rsidRPr="005D6DAE">
              <w:t xml:space="preserve"> ICOR (Harrod, 1939; Domar, 1946)</w:t>
            </w:r>
          </w:p>
        </w:tc>
      </w:tr>
      <w:tr w:rsidR="00D2722F" w:rsidRPr="00EC1032" w14:paraId="26794FDF" w14:textId="77777777" w:rsidTr="003767A4">
        <w:tc>
          <w:tcPr>
            <w:tcW w:w="1814" w:type="dxa"/>
            <w:tcBorders>
              <w:top w:val="single" w:sz="4" w:space="0" w:color="auto"/>
              <w:bottom w:val="single" w:sz="4" w:space="0" w:color="auto"/>
            </w:tcBorders>
            <w:vAlign w:val="center"/>
          </w:tcPr>
          <w:p w14:paraId="6A43FA96" w14:textId="77777777" w:rsidR="00D2722F" w:rsidRPr="005D6DAE" w:rsidRDefault="00D2722F" w:rsidP="003767A4">
            <w:pPr>
              <w:pStyle w:val="IsiTabel"/>
              <w:jc w:val="left"/>
            </w:pPr>
            <w:r w:rsidRPr="005D6DAE">
              <w:t xml:space="preserve">Laju Pembangunan ODTW Non </w:t>
            </w:r>
            <w:proofErr w:type="spellStart"/>
            <w:r w:rsidRPr="005D6DAE">
              <w:t>Investasi</w:t>
            </w:r>
            <w:proofErr w:type="spellEnd"/>
          </w:p>
        </w:tc>
        <w:tc>
          <w:tcPr>
            <w:tcW w:w="1701" w:type="dxa"/>
            <w:tcBorders>
              <w:top w:val="single" w:sz="4" w:space="0" w:color="auto"/>
              <w:bottom w:val="single" w:sz="4" w:space="0" w:color="auto"/>
            </w:tcBorders>
            <w:vAlign w:val="center"/>
          </w:tcPr>
          <w:p w14:paraId="4CF136D1" w14:textId="77777777" w:rsidR="00D2722F" w:rsidRPr="005D6DAE" w:rsidRDefault="00D2722F" w:rsidP="003767A4">
            <w:pPr>
              <w:pStyle w:val="IsiTabel"/>
              <w:jc w:val="left"/>
            </w:pPr>
            <w:r w:rsidRPr="005D6DAE">
              <w:t>Unit/</w:t>
            </w:r>
            <w:proofErr w:type="spellStart"/>
            <w:r w:rsidRPr="005D6DAE">
              <w:t>Tahun</w:t>
            </w:r>
            <w:proofErr w:type="spellEnd"/>
          </w:p>
        </w:tc>
        <w:tc>
          <w:tcPr>
            <w:tcW w:w="2551" w:type="dxa"/>
            <w:tcBorders>
              <w:top w:val="single" w:sz="4" w:space="0" w:color="auto"/>
              <w:bottom w:val="single" w:sz="4" w:space="0" w:color="auto"/>
            </w:tcBorders>
            <w:vAlign w:val="center"/>
          </w:tcPr>
          <w:p w14:paraId="5CD0C019" w14:textId="77777777" w:rsidR="00D2722F" w:rsidRPr="005D6DAE" w:rsidRDefault="00D2722F" w:rsidP="003767A4">
            <w:pPr>
              <w:pStyle w:val="IsiTabel"/>
              <w:jc w:val="left"/>
            </w:pPr>
            <w:r w:rsidRPr="005D6DAE">
              <w:t xml:space="preserve">Pembangunan </w:t>
            </w:r>
            <w:proofErr w:type="spellStart"/>
            <w:r w:rsidRPr="005D6DAE">
              <w:t>bruto</w:t>
            </w:r>
            <w:proofErr w:type="spellEnd"/>
            <w:r w:rsidRPr="005D6DAE">
              <w:t xml:space="preserve"> ODTW </w:t>
            </w:r>
            <w:proofErr w:type="spellStart"/>
            <w:r w:rsidRPr="005D6DAE">
              <w:t>bagian</w:t>
            </w:r>
            <w:proofErr w:type="spellEnd"/>
            <w:r w:rsidRPr="005D6DAE">
              <w:t xml:space="preserve"> </w:t>
            </w:r>
            <w:proofErr w:type="spellStart"/>
            <w:r w:rsidRPr="005D6DAE">
              <w:t>pengelola</w:t>
            </w:r>
            <w:proofErr w:type="spellEnd"/>
            <w:r w:rsidRPr="005D6DAE">
              <w:t xml:space="preserve"> non-</w:t>
            </w:r>
            <w:proofErr w:type="spellStart"/>
            <w:r w:rsidRPr="005D6DAE">
              <w:t>swasta</w:t>
            </w:r>
            <w:proofErr w:type="spellEnd"/>
            <w:r w:rsidRPr="005D6DAE">
              <w:t xml:space="preserve"> </w:t>
            </w:r>
            <w:proofErr w:type="spellStart"/>
            <w:r w:rsidRPr="005D6DAE">
              <w:t>dibagi</w:t>
            </w:r>
            <w:proofErr w:type="spellEnd"/>
            <w:r w:rsidRPr="005D6DAE">
              <w:t xml:space="preserve"> </w:t>
            </w:r>
            <w:proofErr w:type="spellStart"/>
            <w:r w:rsidRPr="005D6DAE">
              <w:t>jumlah</w:t>
            </w:r>
            <w:proofErr w:type="spellEnd"/>
            <w:r w:rsidRPr="005D6DAE">
              <w:t xml:space="preserve"> </w:t>
            </w:r>
            <w:proofErr w:type="spellStart"/>
            <w:r w:rsidRPr="005D6DAE">
              <w:t>tahun</w:t>
            </w:r>
            <w:proofErr w:type="spellEnd"/>
          </w:p>
        </w:tc>
        <w:tc>
          <w:tcPr>
            <w:tcW w:w="1871" w:type="dxa"/>
            <w:tcBorders>
              <w:top w:val="single" w:sz="4" w:space="0" w:color="auto"/>
              <w:bottom w:val="single" w:sz="4" w:space="0" w:color="auto"/>
            </w:tcBorders>
            <w:vAlign w:val="center"/>
          </w:tcPr>
          <w:p w14:paraId="4F66668F" w14:textId="77777777" w:rsidR="00D2722F" w:rsidRPr="005D6DAE" w:rsidRDefault="00D2722F" w:rsidP="003767A4">
            <w:pPr>
              <w:pStyle w:val="IsiTabel"/>
              <w:jc w:val="left"/>
            </w:pPr>
            <w:r w:rsidRPr="005D6DAE">
              <w:t>Batas model; UU 10/2009</w:t>
            </w:r>
          </w:p>
        </w:tc>
      </w:tr>
      <w:tr w:rsidR="00D2722F" w:rsidRPr="00EC1032" w14:paraId="586E1367" w14:textId="77777777" w:rsidTr="003767A4">
        <w:tc>
          <w:tcPr>
            <w:tcW w:w="1814" w:type="dxa"/>
            <w:tcBorders>
              <w:top w:val="single" w:sz="4" w:space="0" w:color="auto"/>
              <w:bottom w:val="single" w:sz="4" w:space="0" w:color="auto"/>
            </w:tcBorders>
            <w:vAlign w:val="center"/>
          </w:tcPr>
          <w:p w14:paraId="16F9E246" w14:textId="77777777" w:rsidR="00D2722F" w:rsidRPr="005D6DAE" w:rsidRDefault="00D2722F" w:rsidP="003767A4">
            <w:pPr>
              <w:pStyle w:val="IsiTabel"/>
              <w:jc w:val="left"/>
            </w:pPr>
            <w:r w:rsidRPr="005D6DAE">
              <w:t xml:space="preserve">Laju </w:t>
            </w:r>
            <w:proofErr w:type="spellStart"/>
            <w:r w:rsidRPr="005D6DAE">
              <w:t>Penutupan</w:t>
            </w:r>
            <w:proofErr w:type="spellEnd"/>
            <w:r w:rsidRPr="005D6DAE">
              <w:t xml:space="preserve"> Dasar ODTW</w:t>
            </w:r>
          </w:p>
        </w:tc>
        <w:tc>
          <w:tcPr>
            <w:tcW w:w="1701" w:type="dxa"/>
            <w:tcBorders>
              <w:top w:val="single" w:sz="4" w:space="0" w:color="auto"/>
              <w:bottom w:val="single" w:sz="4" w:space="0" w:color="auto"/>
            </w:tcBorders>
            <w:vAlign w:val="center"/>
          </w:tcPr>
          <w:p w14:paraId="0B6A5D1E" w14:textId="77777777" w:rsidR="00D2722F" w:rsidRPr="005D6DAE" w:rsidRDefault="00D2722F" w:rsidP="003767A4">
            <w:pPr>
              <w:pStyle w:val="IsiTabel"/>
              <w:jc w:val="left"/>
            </w:pPr>
            <w:r w:rsidRPr="005D6DAE">
              <w:t>1/</w:t>
            </w:r>
            <w:proofErr w:type="spellStart"/>
            <w:r w:rsidRPr="005D6DAE">
              <w:t>Tahun</w:t>
            </w:r>
            <w:proofErr w:type="spellEnd"/>
          </w:p>
        </w:tc>
        <w:tc>
          <w:tcPr>
            <w:tcW w:w="2551" w:type="dxa"/>
            <w:tcBorders>
              <w:top w:val="single" w:sz="4" w:space="0" w:color="auto"/>
              <w:bottom w:val="single" w:sz="4" w:space="0" w:color="auto"/>
            </w:tcBorders>
            <w:vAlign w:val="center"/>
          </w:tcPr>
          <w:p w14:paraId="0A82F888" w14:textId="77777777" w:rsidR="00D2722F" w:rsidRPr="005D6DAE" w:rsidRDefault="00D2722F" w:rsidP="003767A4">
            <w:pPr>
              <w:pStyle w:val="IsiTabel"/>
              <w:jc w:val="left"/>
            </w:pPr>
            <w:proofErr w:type="spellStart"/>
            <w:r w:rsidRPr="00072AF6">
              <w:t>Distribusi</w:t>
            </w:r>
            <w:proofErr w:type="spellEnd"/>
            <w:r w:rsidRPr="00072AF6">
              <w:t xml:space="preserve"> lama </w:t>
            </w:r>
            <w:proofErr w:type="spellStart"/>
            <w:r w:rsidRPr="00072AF6">
              <w:t>beroperasi</w:t>
            </w:r>
            <w:proofErr w:type="spellEnd"/>
            <w:r w:rsidRPr="00072AF6">
              <w:t xml:space="preserve"> ODTW </w:t>
            </w:r>
            <w:proofErr w:type="spellStart"/>
            <w:r w:rsidRPr="00072AF6">
              <w:t>dengan</w:t>
            </w:r>
            <w:proofErr w:type="spellEnd"/>
            <w:r w:rsidRPr="00072AF6">
              <w:t xml:space="preserve"> </w:t>
            </w:r>
            <w:proofErr w:type="spellStart"/>
            <w:r w:rsidRPr="00072AF6">
              <w:t>teori</w:t>
            </w:r>
            <w:proofErr w:type="spellEnd"/>
            <w:r w:rsidRPr="00072AF6">
              <w:t xml:space="preserve"> </w:t>
            </w:r>
            <w:proofErr w:type="spellStart"/>
            <w:r w:rsidRPr="00072AF6">
              <w:t>populasi</w:t>
            </w:r>
            <w:proofErr w:type="spellEnd"/>
            <w:r w:rsidRPr="00072AF6">
              <w:t xml:space="preserve"> </w:t>
            </w:r>
            <w:proofErr w:type="spellStart"/>
            <w:r w:rsidRPr="00072AF6">
              <w:t>stabil</w:t>
            </w:r>
            <w:proofErr w:type="spellEnd"/>
            <w:r w:rsidRPr="00072AF6">
              <w:t xml:space="preserve">, </w:t>
            </w:r>
            <w:proofErr w:type="spellStart"/>
            <w:r w:rsidRPr="00072AF6">
              <w:t>dikurangi</w:t>
            </w:r>
            <w:proofErr w:type="spellEnd"/>
            <w:r w:rsidRPr="00072AF6">
              <w:t xml:space="preserve"> </w:t>
            </w:r>
            <w:proofErr w:type="spellStart"/>
            <w:r w:rsidRPr="00072AF6">
              <w:t>pertumbuhan</w:t>
            </w:r>
            <w:proofErr w:type="spellEnd"/>
            <w:r w:rsidRPr="00072AF6">
              <w:t xml:space="preserve"> ODTW</w:t>
            </w:r>
          </w:p>
        </w:tc>
        <w:tc>
          <w:tcPr>
            <w:tcW w:w="1871" w:type="dxa"/>
            <w:tcBorders>
              <w:top w:val="single" w:sz="4" w:space="0" w:color="auto"/>
              <w:bottom w:val="single" w:sz="4" w:space="0" w:color="auto"/>
            </w:tcBorders>
            <w:vAlign w:val="center"/>
          </w:tcPr>
          <w:p w14:paraId="5D852876" w14:textId="77777777" w:rsidR="00D2722F" w:rsidRPr="005D6DAE" w:rsidRDefault="00D2722F" w:rsidP="003767A4">
            <w:pPr>
              <w:pStyle w:val="IsiTabel"/>
              <w:jc w:val="left"/>
            </w:pPr>
            <w:r w:rsidRPr="00072AF6">
              <w:t xml:space="preserve">Preston </w:t>
            </w:r>
            <w:proofErr w:type="spellStart"/>
            <w:r w:rsidRPr="00072AF6">
              <w:t>dkk</w:t>
            </w:r>
            <w:proofErr w:type="spellEnd"/>
            <w:r w:rsidRPr="00072AF6">
              <w:t xml:space="preserve">. (2001); </w:t>
            </w:r>
            <w:proofErr w:type="spellStart"/>
            <w:r w:rsidRPr="00072AF6">
              <w:t>aliran</w:t>
            </w:r>
            <w:proofErr w:type="spellEnd"/>
            <w:r w:rsidRPr="00072AF6">
              <w:t xml:space="preserve"> </w:t>
            </w:r>
            <w:proofErr w:type="spellStart"/>
            <w:r w:rsidRPr="00072AF6">
              <w:t>keluar</w:t>
            </w:r>
            <w:proofErr w:type="spellEnd"/>
            <w:r w:rsidRPr="00072AF6">
              <w:t xml:space="preserve"> </w:t>
            </w:r>
            <w:proofErr w:type="spellStart"/>
            <w:r w:rsidRPr="00072AF6">
              <w:t>orde</w:t>
            </w:r>
            <w:proofErr w:type="spellEnd"/>
            <w:r w:rsidRPr="00072AF6">
              <w:t xml:space="preserve"> </w:t>
            </w:r>
            <w:proofErr w:type="spellStart"/>
            <w:r w:rsidRPr="00072AF6">
              <w:t>satu</w:t>
            </w:r>
            <w:proofErr w:type="spellEnd"/>
          </w:p>
        </w:tc>
      </w:tr>
      <w:tr w:rsidR="00D2722F" w:rsidRPr="00EC1032" w14:paraId="0DEDC135" w14:textId="77777777" w:rsidTr="003767A4">
        <w:tc>
          <w:tcPr>
            <w:tcW w:w="1814" w:type="dxa"/>
            <w:tcBorders>
              <w:top w:val="single" w:sz="4" w:space="0" w:color="auto"/>
              <w:bottom w:val="single" w:sz="4" w:space="0" w:color="auto"/>
            </w:tcBorders>
            <w:vAlign w:val="center"/>
          </w:tcPr>
          <w:p w14:paraId="11EB3CC6" w14:textId="77777777" w:rsidR="00D2722F" w:rsidRPr="005D6DAE" w:rsidRDefault="00D2722F" w:rsidP="003767A4">
            <w:pPr>
              <w:pStyle w:val="IsiTabel"/>
              <w:jc w:val="left"/>
            </w:pPr>
            <w:r w:rsidRPr="00072AF6">
              <w:t xml:space="preserve">Laju </w:t>
            </w:r>
            <w:proofErr w:type="spellStart"/>
            <w:r w:rsidRPr="00072AF6">
              <w:t>Konversi</w:t>
            </w:r>
            <w:proofErr w:type="spellEnd"/>
            <w:r w:rsidRPr="00072AF6">
              <w:t xml:space="preserve"> Dasar</w:t>
            </w:r>
          </w:p>
        </w:tc>
        <w:tc>
          <w:tcPr>
            <w:tcW w:w="1701" w:type="dxa"/>
            <w:tcBorders>
              <w:top w:val="single" w:sz="4" w:space="0" w:color="auto"/>
              <w:bottom w:val="single" w:sz="4" w:space="0" w:color="auto"/>
            </w:tcBorders>
            <w:vAlign w:val="center"/>
          </w:tcPr>
          <w:p w14:paraId="0887300E" w14:textId="77777777" w:rsidR="00D2722F" w:rsidRPr="005D6DAE" w:rsidRDefault="00D2722F" w:rsidP="003767A4">
            <w:pPr>
              <w:pStyle w:val="IsiTabel"/>
              <w:jc w:val="left"/>
            </w:pPr>
            <w:r w:rsidRPr="00072AF6">
              <w:t>1/</w:t>
            </w:r>
            <w:proofErr w:type="spellStart"/>
            <w:r w:rsidRPr="00072AF6">
              <w:t>Tahun</w:t>
            </w:r>
            <w:proofErr w:type="spellEnd"/>
          </w:p>
        </w:tc>
        <w:tc>
          <w:tcPr>
            <w:tcW w:w="2551" w:type="dxa"/>
            <w:tcBorders>
              <w:top w:val="single" w:sz="4" w:space="0" w:color="auto"/>
              <w:bottom w:val="single" w:sz="4" w:space="0" w:color="auto"/>
            </w:tcBorders>
            <w:vAlign w:val="center"/>
          </w:tcPr>
          <w:p w14:paraId="454B3E6F" w14:textId="77777777" w:rsidR="00D2722F" w:rsidRPr="00072AF6" w:rsidRDefault="00D2722F" w:rsidP="003767A4">
            <w:pPr>
              <w:pStyle w:val="IsiTabel"/>
              <w:jc w:val="left"/>
            </w:pPr>
            <w:r w:rsidRPr="00072AF6">
              <w:t xml:space="preserve">Laju </w:t>
            </w:r>
            <w:proofErr w:type="spellStart"/>
            <w:r w:rsidRPr="00072AF6">
              <w:t>tren</w:t>
            </w:r>
            <w:proofErr w:type="spellEnd"/>
            <w:r w:rsidRPr="00072AF6">
              <w:t xml:space="preserve"> log-linear </w:t>
            </w:r>
            <w:proofErr w:type="spellStart"/>
            <w:r w:rsidRPr="00072AF6">
              <w:t>lahan</w:t>
            </w:r>
            <w:proofErr w:type="spellEnd"/>
            <w:r w:rsidRPr="00072AF6">
              <w:t xml:space="preserve"> </w:t>
            </w:r>
            <w:proofErr w:type="spellStart"/>
            <w:r w:rsidRPr="00072AF6">
              <w:t>terbangun</w:t>
            </w:r>
            <w:proofErr w:type="spellEnd"/>
            <w:r w:rsidRPr="00072AF6">
              <w:t xml:space="preserve"> 2016–2025 </w:t>
            </w:r>
            <w:proofErr w:type="spellStart"/>
            <w:r w:rsidRPr="00072AF6">
              <w:t>dibagi</w:t>
            </w:r>
            <w:proofErr w:type="spellEnd"/>
            <w:r w:rsidRPr="00072AF6">
              <w:t xml:space="preserve"> rata-rata </w:t>
            </w:r>
            <w:proofErr w:type="spellStart"/>
            <w:r w:rsidRPr="00072AF6">
              <w:t>rasio</w:t>
            </w:r>
            <w:proofErr w:type="spellEnd"/>
            <w:r w:rsidRPr="00072AF6">
              <w:t xml:space="preserve"> </w:t>
            </w:r>
            <w:proofErr w:type="spellStart"/>
            <w:r w:rsidRPr="00072AF6">
              <w:t>daya</w:t>
            </w:r>
            <w:proofErr w:type="spellEnd"/>
            <w:r w:rsidRPr="00072AF6">
              <w:t xml:space="preserve"> </w:t>
            </w:r>
            <w:proofErr w:type="spellStart"/>
            <w:r w:rsidRPr="00072AF6">
              <w:t>dukung</w:t>
            </w:r>
            <w:proofErr w:type="spellEnd"/>
            <w:r w:rsidRPr="00072AF6">
              <w:t xml:space="preserve"> </w:t>
            </w:r>
            <w:proofErr w:type="spellStart"/>
            <w:r w:rsidRPr="00072AF6">
              <w:t>lahan</w:t>
            </w:r>
            <w:proofErr w:type="spellEnd"/>
          </w:p>
        </w:tc>
        <w:tc>
          <w:tcPr>
            <w:tcW w:w="1871" w:type="dxa"/>
            <w:tcBorders>
              <w:top w:val="single" w:sz="4" w:space="0" w:color="auto"/>
              <w:bottom w:val="single" w:sz="4" w:space="0" w:color="auto"/>
            </w:tcBorders>
            <w:vAlign w:val="center"/>
          </w:tcPr>
          <w:p w14:paraId="72A70EC0" w14:textId="77777777" w:rsidR="00D2722F" w:rsidRPr="00072AF6" w:rsidRDefault="00D2722F" w:rsidP="003767A4">
            <w:pPr>
              <w:pStyle w:val="IsiTabel"/>
              <w:jc w:val="left"/>
            </w:pPr>
            <w:proofErr w:type="spellStart"/>
            <w:r w:rsidRPr="00072AF6">
              <w:t>Pertumbuhan</w:t>
            </w:r>
            <w:proofErr w:type="spellEnd"/>
            <w:r w:rsidRPr="00072AF6">
              <w:t xml:space="preserve"> </w:t>
            </w:r>
            <w:proofErr w:type="spellStart"/>
            <w:r w:rsidRPr="00072AF6">
              <w:t>logistik</w:t>
            </w:r>
            <w:proofErr w:type="spellEnd"/>
            <w:r w:rsidRPr="00072AF6">
              <w:t xml:space="preserve"> (Sterman, 2000)</w:t>
            </w:r>
          </w:p>
        </w:tc>
      </w:tr>
    </w:tbl>
    <w:p w14:paraId="7519BF7B" w14:textId="0631756F" w:rsidR="00D2722F" w:rsidRDefault="00D2722F" w:rsidP="00B71EED">
      <w:pPr>
        <w:pStyle w:val="ListParagraph"/>
        <w:numPr>
          <w:ilvl w:val="6"/>
          <w:numId w:val="3"/>
        </w:numPr>
        <w:spacing w:before="240"/>
        <w:ind w:left="426"/>
      </w:pPr>
      <w:r w:rsidRPr="00072AF6">
        <w:t>Laju Pertumbuhan Eksternal dan Laju Penurunan Dasar</w:t>
      </w:r>
    </w:p>
    <w:p w14:paraId="77D3B87B" w14:textId="50CAD63E" w:rsidR="00D2722F" w:rsidRDefault="004F1204" w:rsidP="00D2722F">
      <w:pPr>
        <w:spacing w:before="240"/>
      </w:pPr>
      <w:r w:rsidRPr="004F1204">
        <w:t xml:space="preserve">Parameter Laju Pertumbuhan Eksternal (LPE) merepresentasikan kecenderungan pertumbuhan kedatangan wisatawan yang berasal dari faktor di luar </w:t>
      </w:r>
      <w:r w:rsidRPr="004F1204">
        <w:lastRenderedPageBreak/>
        <w:t>mekanisme daya tarik internal model, sedangkan Laju Penurunan Dasar (LPD) merepresentasikan kecenderungan penurunan kunjungan. Keduanya membentuk aliran stok Jumlah Wisatawan:</w:t>
      </w:r>
    </w:p>
    <w:tbl>
      <w:tblPr>
        <w:tblStyle w:val="TableGrid"/>
        <w:tblW w:w="503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4"/>
        <w:gridCol w:w="396"/>
        <w:gridCol w:w="3358"/>
        <w:gridCol w:w="983"/>
      </w:tblGrid>
      <w:tr w:rsidR="00D2722F" w14:paraId="49C3AF27" w14:textId="77777777" w:rsidTr="00556A46">
        <w:tc>
          <w:tcPr>
            <w:tcW w:w="1942" w:type="pct"/>
          </w:tcPr>
          <w:p w14:paraId="10594EFB" w14:textId="1772278E" w:rsidR="00D2722F" w:rsidRPr="003D3794" w:rsidRDefault="00D2722F" w:rsidP="004F1204">
            <w:pPr>
              <w:jc w:val="left"/>
            </w:pPr>
            <m:oMathPara>
              <m:oMath>
                <m:r>
                  <w:rPr>
                    <w:rFonts w:ascii="Cambria Math" w:hAnsi="Cambria Math"/>
                  </w:rPr>
                  <m:t>laju kedatangan wisatawan</m:t>
                </m:r>
              </m:oMath>
            </m:oMathPara>
          </w:p>
        </w:tc>
        <w:tc>
          <w:tcPr>
            <w:tcW w:w="248" w:type="pct"/>
          </w:tcPr>
          <w:p w14:paraId="4D37B63E" w14:textId="77777777" w:rsidR="00D2722F" w:rsidRPr="003D3794" w:rsidRDefault="00D2722F" w:rsidP="004F1204">
            <w:pPr>
              <w:jc w:val="left"/>
            </w:pPr>
            <m:oMathPara>
              <m:oMath>
                <m:r>
                  <m:rPr>
                    <m:sty m:val="p"/>
                  </m:rPr>
                  <w:rPr>
                    <w:rFonts w:ascii="Cambria Math" w:hAnsi="Cambria Math"/>
                  </w:rPr>
                  <m:t>=</m:t>
                </m:r>
              </m:oMath>
            </m:oMathPara>
          </w:p>
        </w:tc>
        <w:tc>
          <w:tcPr>
            <w:tcW w:w="2148" w:type="pct"/>
            <w:vAlign w:val="center"/>
          </w:tcPr>
          <w:p w14:paraId="6D57582A" w14:textId="5BA4176B" w:rsidR="00D2722F" w:rsidRPr="004F1204" w:rsidRDefault="004F1204" w:rsidP="004F1204">
            <w:pPr>
              <w:jc w:val="left"/>
            </w:pPr>
            <m:oMathPara>
              <m:oMathParaPr>
                <m:jc m:val="left"/>
              </m:oMathParaPr>
              <m:oMath>
                <m:r>
                  <w:rPr>
                    <w:rFonts w:ascii="Cambria Math" w:hAnsi="Cambria Math"/>
                  </w:rPr>
                  <m:t>jumlah wisatawan×LPE</m:t>
                </m:r>
                <m:r>
                  <m:rPr>
                    <m:sty m:val="p"/>
                  </m:rPr>
                  <w:rPr>
                    <w:rFonts w:ascii="Cambria Math" w:hAnsi="Cambria Math"/>
                  </w:rPr>
                  <w:br/>
                </m:r>
              </m:oMath>
              <m:oMath>
                <m:r>
                  <w:rPr>
                    <w:rFonts w:ascii="Cambria Math" w:hAnsi="Cambria Math"/>
                  </w:rPr>
                  <m:t>×DayaTarik</m:t>
                </m:r>
              </m:oMath>
            </m:oMathPara>
          </w:p>
        </w:tc>
        <w:tc>
          <w:tcPr>
            <w:tcW w:w="662" w:type="pct"/>
            <w:vAlign w:val="center"/>
          </w:tcPr>
          <w:p w14:paraId="4ADE35D3" w14:textId="77777777" w:rsidR="00D2722F" w:rsidRPr="00F74729" w:rsidRDefault="00D2722F" w:rsidP="004F1204">
            <w:pPr>
              <w:pStyle w:val="NomorPersamaan"/>
            </w:pPr>
          </w:p>
        </w:tc>
      </w:tr>
      <w:tr w:rsidR="004F1204" w14:paraId="4D6ABC5E" w14:textId="77777777" w:rsidTr="00556A46">
        <w:tc>
          <w:tcPr>
            <w:tcW w:w="1942" w:type="pct"/>
          </w:tcPr>
          <w:p w14:paraId="681688A4" w14:textId="48BF3C5A" w:rsidR="004F1204" w:rsidRDefault="008A121F" w:rsidP="004F1204">
            <w:pPr>
              <w:ind w:firstLine="0"/>
              <w:jc w:val="left"/>
              <w:rPr>
                <w:rFonts w:eastAsia="Calibri"/>
                <w:iCs/>
              </w:rPr>
            </w:pPr>
            <m:oMathPara>
              <m:oMath>
                <m:r>
                  <w:rPr>
                    <w:rFonts w:ascii="Cambria Math" w:hAnsi="Cambria Math"/>
                  </w:rPr>
                  <m:t>laju penururnan wisatawan</m:t>
                </m:r>
              </m:oMath>
            </m:oMathPara>
          </w:p>
        </w:tc>
        <w:tc>
          <w:tcPr>
            <w:tcW w:w="248" w:type="pct"/>
          </w:tcPr>
          <w:p w14:paraId="4384F809" w14:textId="3A3992C8" w:rsidR="004F1204" w:rsidRDefault="004F1204" w:rsidP="004F1204">
            <w:pPr>
              <w:jc w:val="left"/>
              <w:rPr>
                <w:rFonts w:eastAsia="Calibri"/>
              </w:rPr>
            </w:pPr>
            <m:oMathPara>
              <m:oMath>
                <m:r>
                  <m:rPr>
                    <m:sty m:val="p"/>
                  </m:rPr>
                  <w:rPr>
                    <w:rFonts w:ascii="Cambria Math" w:hAnsi="Cambria Math"/>
                  </w:rPr>
                  <m:t>=</m:t>
                </m:r>
              </m:oMath>
            </m:oMathPara>
          </w:p>
        </w:tc>
        <w:tc>
          <w:tcPr>
            <w:tcW w:w="2148" w:type="pct"/>
            <w:vAlign w:val="center"/>
          </w:tcPr>
          <w:p w14:paraId="5F2C3FCB" w14:textId="53652568" w:rsidR="004F1204" w:rsidRPr="004F1204" w:rsidRDefault="004F1204" w:rsidP="004F1204">
            <w:pPr>
              <w:ind w:firstLine="0"/>
              <w:jc w:val="left"/>
              <w:rPr>
                <w:rFonts w:eastAsia="Calibri"/>
              </w:rPr>
            </w:pPr>
            <m:oMathPara>
              <m:oMathParaPr>
                <m:jc m:val="left"/>
              </m:oMathParaPr>
              <m:oMath>
                <m:r>
                  <w:rPr>
                    <w:rFonts w:ascii="Cambria Math" w:hAnsi="Cambria Math"/>
                  </w:rPr>
                  <m:t>jumlah wisatawan×LPD</m:t>
                </m:r>
              </m:oMath>
            </m:oMathPara>
          </w:p>
        </w:tc>
        <w:tc>
          <w:tcPr>
            <w:tcW w:w="662" w:type="pct"/>
            <w:vAlign w:val="center"/>
          </w:tcPr>
          <w:p w14:paraId="3F98365F" w14:textId="77777777" w:rsidR="004F1204" w:rsidRPr="00F74729" w:rsidRDefault="004F1204" w:rsidP="004F1204">
            <w:pPr>
              <w:pStyle w:val="NomorPersamaan"/>
            </w:pPr>
          </w:p>
        </w:tc>
      </w:tr>
      <w:tr w:rsidR="008A121F" w14:paraId="103503F9" w14:textId="77777777" w:rsidTr="00556A46">
        <w:tc>
          <w:tcPr>
            <w:tcW w:w="1942" w:type="pct"/>
          </w:tcPr>
          <w:p w14:paraId="665B1FCB" w14:textId="059EFA8E" w:rsidR="008A121F" w:rsidRDefault="008A121F" w:rsidP="008A121F">
            <w:pPr>
              <w:ind w:firstLine="0"/>
              <w:rPr>
                <w:rFonts w:eastAsia="Calibri"/>
                <w:iCs/>
              </w:rPr>
            </w:pPr>
            <m:oMathPara>
              <m:oMath>
                <m:r>
                  <w:rPr>
                    <w:rFonts w:ascii="Cambria Math" w:hAnsi="Cambria Math"/>
                  </w:rPr>
                  <m:t>laju penururnan Dasar</m:t>
                </m:r>
              </m:oMath>
            </m:oMathPara>
          </w:p>
        </w:tc>
        <w:tc>
          <w:tcPr>
            <w:tcW w:w="248" w:type="pct"/>
          </w:tcPr>
          <w:p w14:paraId="50DF9F4A" w14:textId="56B5184F" w:rsidR="008A121F" w:rsidRDefault="008A121F" w:rsidP="008A121F">
            <w:pPr>
              <w:jc w:val="left"/>
              <w:rPr>
                <w:rFonts w:eastAsia="Calibri"/>
              </w:rPr>
            </w:pPr>
            <m:oMathPara>
              <m:oMath>
                <m:r>
                  <m:rPr>
                    <m:sty m:val="p"/>
                  </m:rPr>
                  <w:rPr>
                    <w:rFonts w:ascii="Cambria Math" w:hAnsi="Cambria Math"/>
                  </w:rPr>
                  <m:t>=</m:t>
                </m:r>
              </m:oMath>
            </m:oMathPara>
          </w:p>
        </w:tc>
        <w:tc>
          <w:tcPr>
            <w:tcW w:w="2148" w:type="pct"/>
            <w:vAlign w:val="center"/>
          </w:tcPr>
          <w:p w14:paraId="2DEEACFB" w14:textId="0E3151EA" w:rsidR="008A121F" w:rsidRPr="008A121F" w:rsidRDefault="008A121F" w:rsidP="008A121F">
            <w:pPr>
              <w:ind w:firstLine="0"/>
              <w:jc w:val="left"/>
              <w:rPr>
                <w:rFonts w:eastAsia="Calibri"/>
              </w:rPr>
            </w:pPr>
            <m:oMathPara>
              <m:oMathParaPr>
                <m:jc m:val="left"/>
              </m:oMathParaPr>
              <m:oMath>
                <m:r>
                  <w:rPr>
                    <w:rFonts w:ascii="Cambria Math" w:eastAsia="Calibri" w:hAnsi="Cambria Math"/>
                  </w:rPr>
                  <m:t>rasio ×LPE</m:t>
                </m:r>
              </m:oMath>
            </m:oMathPara>
          </w:p>
        </w:tc>
        <w:tc>
          <w:tcPr>
            <w:tcW w:w="662" w:type="pct"/>
            <w:vAlign w:val="center"/>
          </w:tcPr>
          <w:p w14:paraId="386EDD85" w14:textId="77777777" w:rsidR="008A121F" w:rsidRPr="00F74729" w:rsidRDefault="008A121F" w:rsidP="008A121F">
            <w:pPr>
              <w:pStyle w:val="NomorPersamaan"/>
            </w:pPr>
          </w:p>
        </w:tc>
      </w:tr>
    </w:tbl>
    <w:p w14:paraId="73233A4A" w14:textId="2AEB5B12" w:rsidR="00D2722F" w:rsidRDefault="00556A46" w:rsidP="00D2722F">
      <w:pPr>
        <w:spacing w:before="240"/>
      </w:pPr>
      <w:r w:rsidRPr="00556A46">
        <w:t xml:space="preserve">Rasio antara LPD dan LPE merupakan asumsi struktural peneliti yang menentukan titik keseimbangan sistem, yaitu kondisi ketika pertumbuhan berhenti karena Daya Tarik turun sampai sama dengan rasio tersebut. Nilai LPE diturunkan dari perubahan Jumlah Wisatawan antara tahun 2024 dan 2025. Karena model menggunakan integrasi </w:t>
      </w:r>
      <w:proofErr w:type="spellStart"/>
      <w:r w:rsidRPr="00556A46">
        <w:t>Euler</w:t>
      </w:r>
      <w:proofErr w:type="spellEnd"/>
      <w:r w:rsidRPr="00556A46">
        <w:t>, perubahan stok dari 2024 ke 2025 ditentukan oleh Daya Tarik pada 2024, bukan pada 2025:</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2"/>
        <w:gridCol w:w="397"/>
        <w:gridCol w:w="4569"/>
        <w:gridCol w:w="1042"/>
      </w:tblGrid>
      <w:tr w:rsidR="00556A46" w:rsidRPr="00F74729" w14:paraId="5027CC95" w14:textId="77777777" w:rsidTr="00556A46">
        <w:tc>
          <w:tcPr>
            <w:tcW w:w="1212" w:type="pct"/>
          </w:tcPr>
          <w:p w14:paraId="6BE643BD" w14:textId="19D69A14" w:rsidR="00556A46" w:rsidRPr="00556A46" w:rsidRDefault="00556A46" w:rsidP="003767A4">
            <w:pPr>
              <w:jc w:val="left"/>
            </w:pPr>
            <m:oMathPara>
              <m:oMathParaPr>
                <m:jc m:val="left"/>
              </m:oMathParaPr>
              <m:oMath>
                <m:r>
                  <w:rPr>
                    <w:rFonts w:ascii="Cambria Math" w:hAnsi="Cambria Math"/>
                  </w:rPr>
                  <m:t>g</m:t>
                </m:r>
              </m:oMath>
            </m:oMathPara>
          </w:p>
        </w:tc>
        <w:tc>
          <w:tcPr>
            <w:tcW w:w="250" w:type="pct"/>
          </w:tcPr>
          <w:p w14:paraId="7BC18944" w14:textId="77777777" w:rsidR="00556A46" w:rsidRPr="003D3794" w:rsidRDefault="00556A46" w:rsidP="003767A4">
            <w:pPr>
              <w:jc w:val="left"/>
            </w:pPr>
            <m:oMathPara>
              <m:oMath>
                <m:r>
                  <m:rPr>
                    <m:sty m:val="p"/>
                  </m:rPr>
                  <w:rPr>
                    <w:rFonts w:ascii="Cambria Math" w:hAnsi="Cambria Math"/>
                  </w:rPr>
                  <m:t>=</m:t>
                </m:r>
              </m:oMath>
            </m:oMathPara>
          </w:p>
        </w:tc>
        <w:tc>
          <w:tcPr>
            <w:tcW w:w="2881" w:type="pct"/>
            <w:vAlign w:val="center"/>
          </w:tcPr>
          <w:p w14:paraId="4ABBED37" w14:textId="06B82310" w:rsidR="00556A46" w:rsidRPr="004F1204" w:rsidRDefault="00000000" w:rsidP="003767A4">
            <w:pPr>
              <w:jc w:val="left"/>
            </w:pPr>
            <m:oMathPara>
              <m:oMathParaPr>
                <m:jc m:val="left"/>
              </m:oMathParaPr>
              <m:oMath>
                <m:f>
                  <m:fPr>
                    <m:ctrlPr>
                      <w:rPr>
                        <w:rFonts w:ascii="Cambria Math" w:hAnsi="Cambria Math"/>
                        <w:i/>
                      </w:rPr>
                    </m:ctrlPr>
                  </m:fPr>
                  <m:num>
                    <m:r>
                      <w:rPr>
                        <w:rFonts w:ascii="Cambria Math" w:hAnsi="Cambria Math"/>
                      </w:rPr>
                      <m:t xml:space="preserve">jumlah wisatawan(2025) </m:t>
                    </m:r>
                  </m:num>
                  <m:den>
                    <m:r>
                      <w:rPr>
                        <w:rFonts w:ascii="Cambria Math" w:hAnsi="Cambria Math"/>
                      </w:rPr>
                      <m:t>jumlah wisatawan (2024)-1</m:t>
                    </m:r>
                  </m:den>
                </m:f>
              </m:oMath>
            </m:oMathPara>
          </w:p>
        </w:tc>
        <w:tc>
          <w:tcPr>
            <w:tcW w:w="657" w:type="pct"/>
            <w:vAlign w:val="center"/>
          </w:tcPr>
          <w:p w14:paraId="26882608" w14:textId="77777777" w:rsidR="00556A46" w:rsidRPr="00F74729" w:rsidRDefault="00556A46" w:rsidP="003767A4">
            <w:pPr>
              <w:pStyle w:val="NomorPersamaan"/>
            </w:pPr>
          </w:p>
        </w:tc>
      </w:tr>
      <w:tr w:rsidR="00556A46" w:rsidRPr="00F74729" w14:paraId="10385684" w14:textId="77777777" w:rsidTr="00556A46">
        <w:tc>
          <w:tcPr>
            <w:tcW w:w="1212" w:type="pct"/>
          </w:tcPr>
          <w:p w14:paraId="21E05B81" w14:textId="3EC74ABF" w:rsidR="00556A46" w:rsidRPr="00556A46" w:rsidRDefault="00556A46" w:rsidP="003767A4">
            <w:pPr>
              <w:ind w:firstLine="0"/>
              <w:jc w:val="left"/>
              <w:rPr>
                <w:rFonts w:eastAsia="Calibri"/>
                <w:iCs/>
              </w:rPr>
            </w:pPr>
            <m:oMathPara>
              <m:oMathParaPr>
                <m:jc m:val="left"/>
              </m:oMathParaPr>
              <m:oMath>
                <m:r>
                  <w:rPr>
                    <w:rFonts w:ascii="Cambria Math" w:eastAsia="Calibri" w:hAnsi="Cambria Math"/>
                  </w:rPr>
                  <m:t>LPE</m:t>
                </m:r>
              </m:oMath>
            </m:oMathPara>
          </w:p>
        </w:tc>
        <w:tc>
          <w:tcPr>
            <w:tcW w:w="250" w:type="pct"/>
          </w:tcPr>
          <w:p w14:paraId="37232281" w14:textId="77777777" w:rsidR="00556A46" w:rsidRDefault="00556A46" w:rsidP="003767A4">
            <w:pPr>
              <w:jc w:val="left"/>
              <w:rPr>
                <w:rFonts w:eastAsia="Calibri"/>
              </w:rPr>
            </w:pPr>
            <m:oMathPara>
              <m:oMath>
                <m:r>
                  <m:rPr>
                    <m:sty m:val="p"/>
                  </m:rPr>
                  <w:rPr>
                    <w:rFonts w:ascii="Cambria Math" w:hAnsi="Cambria Math"/>
                  </w:rPr>
                  <m:t>=</m:t>
                </m:r>
              </m:oMath>
            </m:oMathPara>
          </w:p>
        </w:tc>
        <w:tc>
          <w:tcPr>
            <w:tcW w:w="2881" w:type="pct"/>
            <w:vAlign w:val="center"/>
          </w:tcPr>
          <w:p w14:paraId="59EF8302" w14:textId="1B94C13B" w:rsidR="00556A46" w:rsidRPr="004F1204" w:rsidRDefault="00000000" w:rsidP="003767A4">
            <w:pPr>
              <w:ind w:firstLine="0"/>
              <w:jc w:val="left"/>
              <w:rPr>
                <w:rFonts w:eastAsia="Calibri"/>
              </w:rPr>
            </w:pPr>
            <m:oMathPara>
              <m:oMathParaPr>
                <m:jc m:val="left"/>
              </m:oMathParaPr>
              <m:oMath>
                <m:f>
                  <m:fPr>
                    <m:ctrlPr>
                      <w:rPr>
                        <w:rFonts w:ascii="Cambria Math" w:eastAsia="Calibri" w:hAnsi="Cambria Math"/>
                        <w:i/>
                      </w:rPr>
                    </m:ctrlPr>
                  </m:fPr>
                  <m:num>
                    <m:r>
                      <w:rPr>
                        <w:rFonts w:ascii="Cambria Math" w:eastAsia="Calibri" w:hAnsi="Cambria Math"/>
                      </w:rPr>
                      <m:t>g</m:t>
                    </m:r>
                  </m:num>
                  <m:den>
                    <m:d>
                      <m:dPr>
                        <m:ctrlPr>
                          <w:rPr>
                            <w:rFonts w:ascii="Cambria Math" w:eastAsia="Calibri" w:hAnsi="Cambria Math"/>
                            <w:i/>
                          </w:rPr>
                        </m:ctrlPr>
                      </m:dPr>
                      <m:e>
                        <m:r>
                          <w:rPr>
                            <w:rFonts w:ascii="Cambria Math" w:eastAsia="Calibri" w:hAnsi="Cambria Math"/>
                          </w:rPr>
                          <m:t>daya tarik (2024)-rasio</m:t>
                        </m:r>
                      </m:e>
                    </m:d>
                  </m:den>
                </m:f>
              </m:oMath>
            </m:oMathPara>
          </w:p>
        </w:tc>
        <w:tc>
          <w:tcPr>
            <w:tcW w:w="657" w:type="pct"/>
            <w:vAlign w:val="center"/>
          </w:tcPr>
          <w:p w14:paraId="5481BCE4" w14:textId="77777777" w:rsidR="00556A46" w:rsidRPr="00F74729" w:rsidRDefault="00556A46" w:rsidP="003767A4">
            <w:pPr>
              <w:pStyle w:val="NomorPersamaan"/>
            </w:pPr>
          </w:p>
        </w:tc>
      </w:tr>
    </w:tbl>
    <w:p w14:paraId="2F30C86A" w14:textId="77777777" w:rsidR="00556A46" w:rsidRDefault="00556A46" w:rsidP="00556A46">
      <w:pPr>
        <w:spacing w:before="240"/>
        <w:ind w:firstLine="0"/>
      </w:pPr>
      <w:r>
        <w:t>Transisi 2024–2025 dipilih sebagai dasar penurunan karena data sebelum 2019 terpengaruh perubahan metode pencacahan wisatawan dan periode 2020–2024 merupakan masa pemulihan pandemi. Daya Tarik 2024 dihitung dengan persamaan (42) memakai jumlah ODTW, kepadatan wisatawan, dan lahan terbangun tahun 2024. Data yang digunakan adalah Jumlah Wisatawan 2024–2025 dari BPS Provinsi DIY serta ketiga komponen Daya Tarik tahun 2024.</w:t>
      </w:r>
    </w:p>
    <w:p w14:paraId="5E9384BB" w14:textId="36E74E56" w:rsidR="00556A46" w:rsidRDefault="00556A46" w:rsidP="00A03B7D">
      <w:pPr>
        <w:spacing w:before="240"/>
      </w:pPr>
      <w:r>
        <w:lastRenderedPageBreak/>
        <w:t xml:space="preserve">Secara konseptual, Mai dan Smith (2018, Tabel A2 dan A3) memodelkan aliran wisatawan sebagai hasil kali stok dengan laju pertumbuhan aktual, dan laju aktual sebagai hasil kali pengali pertumbuhan dengan laju pertumbuhan normal. Persamaan (16) mengikuti bentuk tersebut. Perbedaannya, model penelitian ini memisahkan aliran kedatangan dan penurunan, menggunakan indeks daya tarik berbentuk penjumlahan berbobot, serta memperkenalkan rasio LPD terhadap LPE yang tidak memiliki padanan pada Mai dan Smith. Praktik menetapkan pengali bernilai satu pada tahun dasar mengikuti </w:t>
      </w:r>
      <w:proofErr w:type="spellStart"/>
      <w:r>
        <w:t>Sterman</w:t>
      </w:r>
      <w:proofErr w:type="spellEnd"/>
      <w:r>
        <w:t xml:space="preserve"> (2000).</w:t>
      </w:r>
    </w:p>
    <w:p w14:paraId="298021E5" w14:textId="080A8471" w:rsidR="00D2722F" w:rsidRDefault="00D2722F" w:rsidP="00B71EED">
      <w:pPr>
        <w:pStyle w:val="ListParagraph"/>
        <w:numPr>
          <w:ilvl w:val="6"/>
          <w:numId w:val="3"/>
        </w:numPr>
        <w:spacing w:before="240"/>
        <w:ind w:left="426"/>
      </w:pPr>
      <w:r w:rsidRPr="00072AF6">
        <w:t>Sensitivitas Konstruksi terhadap TPK</w:t>
      </w:r>
    </w:p>
    <w:p w14:paraId="33A10F28" w14:textId="6BA4D4B8" w:rsidR="00D2722F" w:rsidRDefault="00A03B7D" w:rsidP="00D2722F">
      <w:pPr>
        <w:spacing w:before="240"/>
      </w:pPr>
      <w:r w:rsidRPr="00A03B7D">
        <w:t>Parameter Sensitivitas Konstruksi terhadap TPK menghubungkan tekanan permintaan akomodasi dengan penambahan unit hotel dan akomodasi. Investasi dipandang sebagai kemampuan membangun, sedangkan selisih rasio permintaan di atas ambang dipandang sebagai keinginan membangun:</w:t>
      </w: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1"/>
        <w:gridCol w:w="4819"/>
        <w:gridCol w:w="1134"/>
      </w:tblGrid>
      <w:tr w:rsidR="00D2722F" w14:paraId="4A69E6B9" w14:textId="77777777" w:rsidTr="003767A4">
        <w:tc>
          <w:tcPr>
            <w:tcW w:w="2041" w:type="dxa"/>
          </w:tcPr>
          <w:p w14:paraId="44CF3784" w14:textId="77777777" w:rsidR="00D2722F" w:rsidRPr="00E9082D" w:rsidRDefault="00D2722F" w:rsidP="003767A4">
            <w:pPr>
              <w:spacing w:before="240"/>
              <w:ind w:firstLine="0"/>
            </w:pPr>
            <m:oMathPara>
              <m:oMathParaPr>
                <m:jc m:val="left"/>
              </m:oMathParaPr>
              <m:oMath>
                <m:r>
                  <w:rPr>
                    <w:rFonts w:ascii="Cambria Math" w:hAnsi="Cambria Math"/>
                  </w:rPr>
                  <m:t>laju</m:t>
                </m:r>
                <m:r>
                  <m:rPr>
                    <m:sty m:val="p"/>
                  </m:rPr>
                  <w:rPr>
                    <w:rFonts w:ascii="Cambria Math" w:hAnsi="Cambria Math"/>
                  </w:rPr>
                  <m:t xml:space="preserve"> </m:t>
                </m:r>
                <m:r>
                  <w:rPr>
                    <w:rFonts w:ascii="Cambria Math" w:hAnsi="Cambria Math"/>
                  </w:rPr>
                  <m:t>kontruksi</m:t>
                </m:r>
                <m:r>
                  <w:rPr>
                    <w:rFonts w:ascii="Cambria Math" w:eastAsiaTheme="minorEastAsia" w:hAnsi="Cambria Math"/>
                  </w:rPr>
                  <m:t>=</m:t>
                </m:r>
              </m:oMath>
            </m:oMathPara>
          </w:p>
        </w:tc>
        <w:tc>
          <w:tcPr>
            <w:tcW w:w="4819" w:type="dxa"/>
          </w:tcPr>
          <w:p w14:paraId="5C918F74" w14:textId="77777777" w:rsidR="00D2722F" w:rsidRPr="00E9082D" w:rsidRDefault="00D2722F" w:rsidP="003767A4">
            <w:pPr>
              <w:spacing w:before="240"/>
              <w:ind w:firstLine="0"/>
            </w:pPr>
            <m:oMathPara>
              <m:oMathParaPr>
                <m:jc m:val="left"/>
              </m:oMathParaPr>
              <m:oMath>
                <m:r>
                  <w:rPr>
                    <w:rFonts w:ascii="Cambria Math" w:hAnsi="Cambria Math"/>
                  </w:rPr>
                  <m:t>investasi</m:t>
                </m:r>
                <m:r>
                  <m:rPr>
                    <m:sty m:val="p"/>
                  </m:rPr>
                  <w:rPr>
                    <w:rFonts w:ascii="Cambria Math" w:hAnsi="Cambria Math"/>
                  </w:rPr>
                  <m:t>×</m:t>
                </m:r>
                <m:r>
                  <w:rPr>
                    <w:rFonts w:ascii="Cambria Math" w:hAnsi="Cambria Math"/>
                  </w:rPr>
                  <m:t>sensitivitas</m:t>
                </m:r>
              </m:oMath>
            </m:oMathPara>
          </w:p>
        </w:tc>
        <w:tc>
          <w:tcPr>
            <w:tcW w:w="1134" w:type="dxa"/>
          </w:tcPr>
          <w:p w14:paraId="57394070" w14:textId="77777777" w:rsidR="00D2722F" w:rsidRDefault="00D2722F" w:rsidP="003767A4">
            <w:pPr>
              <w:spacing w:before="240"/>
              <w:ind w:firstLine="0"/>
            </w:pPr>
          </w:p>
        </w:tc>
      </w:tr>
      <w:tr w:rsidR="00D2722F" w14:paraId="2A79AC94" w14:textId="77777777" w:rsidTr="003767A4">
        <w:tc>
          <w:tcPr>
            <w:tcW w:w="2041" w:type="dxa"/>
          </w:tcPr>
          <w:p w14:paraId="5BC51F79" w14:textId="77777777" w:rsidR="00D2722F" w:rsidRDefault="00D2722F" w:rsidP="003767A4">
            <w:pPr>
              <w:spacing w:before="240"/>
              <w:ind w:firstLine="0"/>
            </w:pPr>
          </w:p>
        </w:tc>
        <w:tc>
          <w:tcPr>
            <w:tcW w:w="4819" w:type="dxa"/>
          </w:tcPr>
          <w:p w14:paraId="34553DC0" w14:textId="77777777" w:rsidR="00D2722F" w:rsidRDefault="00D2722F" w:rsidP="003767A4">
            <w:pPr>
              <w:spacing w:before="240"/>
              <w:ind w:firstLine="0"/>
            </w:pPr>
            <m:oMathPara>
              <m:oMath>
                <m:r>
                  <m:rPr>
                    <m:sty m:val="p"/>
                  </m:rPr>
                  <w:rPr>
                    <w:rFonts w:ascii="Cambria Math" w:hAnsi="Cambria Math"/>
                  </w:rPr>
                  <m:t>×max⁡(0,</m:t>
                </m:r>
                <m:r>
                  <w:rPr>
                    <w:rFonts w:ascii="Cambria Math" w:hAnsi="Cambria Math"/>
                  </w:rPr>
                  <m:t>rasio</m:t>
                </m:r>
                <m:r>
                  <m:rPr>
                    <m:sty m:val="p"/>
                  </m:rPr>
                  <w:rPr>
                    <w:rFonts w:ascii="Cambria Math" w:hAnsi="Cambria Math"/>
                  </w:rPr>
                  <m:t xml:space="preserve"> </m:t>
                </m:r>
                <m:r>
                  <w:rPr>
                    <w:rFonts w:ascii="Cambria Math" w:hAnsi="Cambria Math"/>
                  </w:rPr>
                  <m:t>permintaan</m:t>
                </m:r>
                <m:r>
                  <m:rPr>
                    <m:sty m:val="p"/>
                  </m:rPr>
                  <w:rPr>
                    <w:rFonts w:ascii="Cambria Math" w:hAnsi="Cambria Math"/>
                  </w:rPr>
                  <m:t>-</m:t>
                </m:r>
                <m:r>
                  <w:rPr>
                    <w:rFonts w:ascii="Cambria Math" w:hAnsi="Cambria Math"/>
                  </w:rPr>
                  <m:t>TPK</m:t>
                </m:r>
                <m:r>
                  <m:rPr>
                    <m:sty m:val="p"/>
                  </m:rPr>
                  <w:rPr>
                    <w:rFonts w:ascii="Cambria Math" w:hAnsi="Cambria Math"/>
                  </w:rPr>
                  <m:t xml:space="preserve"> </m:t>
                </m:r>
                <m:r>
                  <w:rPr>
                    <w:rFonts w:ascii="Cambria Math" w:hAnsi="Cambria Math"/>
                  </w:rPr>
                  <m:t>ambang</m:t>
                </m:r>
              </m:oMath>
            </m:oMathPara>
          </w:p>
        </w:tc>
        <w:tc>
          <w:tcPr>
            <w:tcW w:w="1134" w:type="dxa"/>
          </w:tcPr>
          <w:p w14:paraId="452EAB97" w14:textId="77777777" w:rsidR="00D2722F" w:rsidRDefault="00D2722F" w:rsidP="003767A4">
            <w:pPr>
              <w:pStyle w:val="NomorPersamaan"/>
            </w:pPr>
          </w:p>
        </w:tc>
      </w:tr>
    </w:tbl>
    <w:p w14:paraId="787DB16C" w14:textId="65EA18ED" w:rsidR="00D2722F" w:rsidRDefault="00A03B7D" w:rsidP="00292AC7">
      <w:pPr>
        <w:spacing w:before="240" w:line="360" w:lineRule="auto"/>
        <w:ind w:firstLine="0"/>
      </w:pPr>
      <w:r w:rsidRPr="00A03B7D">
        <w:t xml:space="preserve">Nilai sensitivitas diturunkan dari identitas </w:t>
      </w:r>
      <w:proofErr w:type="spellStart"/>
      <w:r w:rsidRPr="00A03B7D">
        <w:t>stock-flow</w:t>
      </w:r>
      <w:proofErr w:type="spellEnd"/>
      <w:r w:rsidRPr="00A03B7D">
        <w:t xml:space="preserve">. Konstruksi tersirat pada setiap tahun adalah perubahan stok akomodasi ditambah unit yang keluar melalui </w:t>
      </w:r>
      <w:proofErr w:type="spellStart"/>
      <w:r w:rsidRPr="00A03B7D">
        <w:t>demolisi</w:t>
      </w:r>
      <w:proofErr w:type="spellEnd"/>
      <w:r w:rsidRPr="00A03B7D">
        <w:t>:</w:t>
      </w:r>
    </w:p>
    <w:tbl>
      <w:tblPr>
        <w:tblStyle w:val="TableGrid"/>
        <w:tblW w:w="8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969"/>
        <w:gridCol w:w="1587"/>
      </w:tblGrid>
      <w:tr w:rsidR="00D2722F" w14:paraId="762F20CF" w14:textId="77777777" w:rsidTr="003767A4">
        <w:tc>
          <w:tcPr>
            <w:tcW w:w="2835" w:type="dxa"/>
          </w:tcPr>
          <w:p w14:paraId="090C6763" w14:textId="77777777" w:rsidR="00D2722F" w:rsidRDefault="00000000" w:rsidP="003767A4">
            <w:pPr>
              <w:ind w:firstLine="0"/>
            </w:pPr>
            <m:oMathPara>
              <m:oMath>
                <m:nary>
                  <m:naryPr>
                    <m:chr m:val="∑"/>
                    <m:limLoc m:val="undOvr"/>
                    <m:subHide m:val="1"/>
                    <m:supHide m:val="1"/>
                    <m:ctrlPr>
                      <w:rPr>
                        <w:rFonts w:ascii="Cambria Math" w:hAnsi="Cambria Math"/>
                      </w:rPr>
                    </m:ctrlPr>
                  </m:naryPr>
                  <m:sub/>
                  <m:sup/>
                  <m:e>
                    <m:r>
                      <w:rPr>
                        <w:rFonts w:ascii="Cambria Math" w:hAnsi="Cambria Math"/>
                        <w:sz w:val="21"/>
                        <w:szCs w:val="21"/>
                      </w:rPr>
                      <m:t>konstruksi</m:t>
                    </m:r>
                    <m:r>
                      <m:rPr>
                        <m:sty m:val="p"/>
                      </m:rPr>
                      <w:rPr>
                        <w:rFonts w:ascii="Cambria Math" w:hAnsi="Cambria Math"/>
                      </w:rPr>
                      <m:t xml:space="preserve"> </m:t>
                    </m:r>
                    <m:r>
                      <w:rPr>
                        <w:rFonts w:ascii="Cambria Math" w:hAnsi="Cambria Math"/>
                      </w:rPr>
                      <m:t>tersirat</m:t>
                    </m:r>
                    <m:r>
                      <m:rPr>
                        <m:sty m:val="p"/>
                      </m:rPr>
                      <w:rPr>
                        <w:rFonts w:ascii="Cambria Math" w:hAnsi="Cambria Math"/>
                      </w:rPr>
                      <m:t>=</m:t>
                    </m:r>
                  </m:e>
                </m:nary>
              </m:oMath>
            </m:oMathPara>
          </w:p>
        </w:tc>
        <w:tc>
          <w:tcPr>
            <w:tcW w:w="3969" w:type="dxa"/>
          </w:tcPr>
          <w:p w14:paraId="3BE6EAB3" w14:textId="6CD22BB5" w:rsidR="00D2722F" w:rsidRPr="00E9082D" w:rsidRDefault="00000000" w:rsidP="003767A4">
            <w:pPr>
              <w:ind w:firstLine="0"/>
            </w:pPr>
            <m:oMathPara>
              <m:oMathParaPr>
                <m:jc m:val="left"/>
              </m:oMathParaPr>
              <m:oMath>
                <m:sSub>
                  <m:sSubPr>
                    <m:ctrlPr>
                      <w:rPr>
                        <w:rFonts w:ascii="Cambria Math" w:hAnsi="Cambria Math"/>
                      </w:rPr>
                    </m:ctrlPr>
                  </m:sSubPr>
                  <m:e>
                    <m:r>
                      <w:rPr>
                        <w:rFonts w:ascii="Cambria Math" w:hAnsi="Cambria Math"/>
                      </w:rPr>
                      <m:t>Hotel</m:t>
                    </m:r>
                    <m:r>
                      <m:rPr>
                        <m:sty m:val="p"/>
                      </m:rPr>
                      <w:rPr>
                        <w:rFonts w:ascii="Cambria Math" w:hAnsi="Cambria Math"/>
                      </w:rPr>
                      <m:t xml:space="preserve"> </m:t>
                    </m:r>
                    <m:r>
                      <w:rPr>
                        <w:rFonts w:ascii="Cambria Math" w:hAnsi="Cambria Math"/>
                      </w:rPr>
                      <m:t>dan</m:t>
                    </m:r>
                    <m:r>
                      <m:rPr>
                        <m:sty m:val="p"/>
                      </m:rPr>
                      <w:rPr>
                        <w:rFonts w:ascii="Cambria Math" w:hAnsi="Cambria Math"/>
                      </w:rPr>
                      <m:t xml:space="preserve"> </m:t>
                    </m:r>
                    <m:r>
                      <w:rPr>
                        <w:rFonts w:ascii="Cambria Math" w:hAnsi="Cambria Math"/>
                      </w:rPr>
                      <m:t>akomodasi</m:t>
                    </m:r>
                  </m:e>
                  <m:sub>
                    <m:r>
                      <w:rPr>
                        <w:rFonts w:ascii="Cambria Math" w:hAnsi="Cambria Math"/>
                      </w:rPr>
                      <m:t>t</m:t>
                    </m:r>
                  </m:sub>
                </m:sSub>
              </m:oMath>
            </m:oMathPara>
          </w:p>
        </w:tc>
        <w:tc>
          <w:tcPr>
            <w:tcW w:w="1587" w:type="dxa"/>
          </w:tcPr>
          <w:p w14:paraId="24C6B589" w14:textId="77777777" w:rsidR="00D2722F" w:rsidRDefault="00D2722F" w:rsidP="003767A4">
            <w:pPr>
              <w:ind w:firstLine="0"/>
            </w:pPr>
          </w:p>
        </w:tc>
      </w:tr>
      <w:tr w:rsidR="00D2722F" w14:paraId="36282334" w14:textId="77777777" w:rsidTr="003767A4">
        <w:tc>
          <w:tcPr>
            <w:tcW w:w="2835" w:type="dxa"/>
          </w:tcPr>
          <w:p w14:paraId="090A8F74" w14:textId="77777777" w:rsidR="00D2722F" w:rsidRDefault="00D2722F" w:rsidP="003767A4">
            <w:pPr>
              <w:ind w:firstLine="0"/>
              <w:rPr>
                <w:rFonts w:eastAsia="Calibri"/>
              </w:rPr>
            </w:pPr>
          </w:p>
        </w:tc>
        <w:tc>
          <w:tcPr>
            <w:tcW w:w="3969" w:type="dxa"/>
          </w:tcPr>
          <w:p w14:paraId="752DF7FB" w14:textId="23073F00" w:rsidR="00D2722F" w:rsidRPr="00E9082D" w:rsidRDefault="00D2722F" w:rsidP="003767A4">
            <w:pPr>
              <w:ind w:firstLine="0"/>
              <w:rPr>
                <w:rFonts w:eastAsia="Calibri"/>
              </w:rPr>
            </w:pPr>
            <m:oMathPara>
              <m:oMathParaPr>
                <m:jc m:val="left"/>
              </m:oMathParaPr>
              <m:oMath>
                <m:r>
                  <m:rPr>
                    <m:sty m:val="p"/>
                  </m:rPr>
                  <w:rPr>
                    <w:rFonts w:ascii="Cambria Math" w:hAnsi="Cambria Math"/>
                  </w:rPr>
                  <m:t>-</m:t>
                </m:r>
                <m:sSub>
                  <m:sSubPr>
                    <m:ctrlPr>
                      <w:rPr>
                        <w:rFonts w:ascii="Cambria Math" w:hAnsi="Cambria Math"/>
                      </w:rPr>
                    </m:ctrlPr>
                  </m:sSubPr>
                  <m:e>
                    <m:r>
                      <w:rPr>
                        <w:rFonts w:ascii="Cambria Math" w:hAnsi="Cambria Math"/>
                      </w:rPr>
                      <m:t>Hotel</m:t>
                    </m:r>
                    <m:r>
                      <m:rPr>
                        <m:sty m:val="p"/>
                      </m:rPr>
                      <w:rPr>
                        <w:rFonts w:ascii="Cambria Math" w:hAnsi="Cambria Math"/>
                      </w:rPr>
                      <m:t xml:space="preserve"> </m:t>
                    </m:r>
                    <m:r>
                      <w:rPr>
                        <w:rFonts w:ascii="Cambria Math" w:hAnsi="Cambria Math"/>
                      </w:rPr>
                      <m:t>dan</m:t>
                    </m:r>
                    <m:r>
                      <m:rPr>
                        <m:sty m:val="p"/>
                      </m:rPr>
                      <w:rPr>
                        <w:rFonts w:ascii="Cambria Math" w:hAnsi="Cambria Math"/>
                      </w:rPr>
                      <m:t xml:space="preserve"> </m:t>
                    </m:r>
                    <m:r>
                      <w:rPr>
                        <w:rFonts w:ascii="Cambria Math" w:hAnsi="Cambria Math"/>
                      </w:rPr>
                      <m:t>akomodasi</m:t>
                    </m:r>
                  </m:e>
                  <m:sub>
                    <m:r>
                      <w:rPr>
                        <w:rFonts w:ascii="Cambria Math" w:hAnsi="Cambria Math"/>
                      </w:rPr>
                      <m:t>t-1</m:t>
                    </m:r>
                  </m:sub>
                </m:sSub>
                <m:r>
                  <w:rPr>
                    <w:rFonts w:ascii="Cambria Math" w:hAnsi="Cambria Math"/>
                  </w:rPr>
                  <m:t>+laju demolisi dasar×</m:t>
                </m:r>
                <m:sSub>
                  <m:sSubPr>
                    <m:ctrlPr>
                      <w:rPr>
                        <w:rFonts w:ascii="Cambria Math" w:hAnsi="Cambria Math"/>
                        <w:i/>
                      </w:rPr>
                    </m:ctrlPr>
                  </m:sSubPr>
                  <m:e>
                    <m:r>
                      <w:rPr>
                        <w:rFonts w:ascii="Cambria Math" w:hAnsi="Cambria Math"/>
                      </w:rPr>
                      <m:t>jumlah hotel dan akomodasi</m:t>
                    </m:r>
                  </m:e>
                  <m:sub>
                    <m:r>
                      <w:rPr>
                        <w:rFonts w:ascii="Cambria Math" w:hAnsi="Cambria Math"/>
                      </w:rPr>
                      <m:t>t-1</m:t>
                    </m:r>
                  </m:sub>
                </m:sSub>
              </m:oMath>
            </m:oMathPara>
          </w:p>
        </w:tc>
        <w:tc>
          <w:tcPr>
            <w:tcW w:w="1587" w:type="dxa"/>
          </w:tcPr>
          <w:p w14:paraId="7F8F43C7" w14:textId="77777777" w:rsidR="00D2722F" w:rsidRDefault="00D2722F" w:rsidP="003767A4">
            <w:pPr>
              <w:pStyle w:val="NomorPersamaan"/>
            </w:pPr>
          </w:p>
        </w:tc>
      </w:tr>
    </w:tbl>
    <w:p w14:paraId="3CDB49BF" w14:textId="3B504C15" w:rsidR="00D2722F" w:rsidRDefault="00292AC7" w:rsidP="00292AC7">
      <w:pPr>
        <w:spacing w:before="240"/>
        <w:ind w:firstLine="0"/>
      </w:pPr>
      <w:r w:rsidRPr="00292AC7">
        <w:lastRenderedPageBreak/>
        <w:t>Total konstruksi tersirat selama 2016–2025 kemudian dibandingkan dengan total sinyal konstruksi yang berasal dari investasi dan selisih TPK di atas ambang:</w:t>
      </w:r>
    </w:p>
    <w:tbl>
      <w:tblPr>
        <w:tblStyle w:val="TableGrid"/>
        <w:tblW w:w="7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7"/>
        <w:gridCol w:w="5216"/>
        <w:gridCol w:w="1020"/>
      </w:tblGrid>
      <w:tr w:rsidR="00292AC7" w14:paraId="7887699F" w14:textId="77777777" w:rsidTr="003767A4">
        <w:tc>
          <w:tcPr>
            <w:tcW w:w="1757" w:type="dxa"/>
            <w:vAlign w:val="center"/>
          </w:tcPr>
          <w:p w14:paraId="486CF075" w14:textId="77777777" w:rsidR="00292AC7" w:rsidRPr="00E9082D" w:rsidRDefault="00292AC7" w:rsidP="003767A4">
            <w:pPr>
              <w:ind w:firstLine="0"/>
              <w:jc w:val="left"/>
            </w:pPr>
            <m:oMathPara>
              <m:oMathParaPr>
                <m:jc m:val="left"/>
              </m:oMathParaPr>
              <m:oMath>
                <m:r>
                  <w:rPr>
                    <w:rFonts w:ascii="Cambria Math" w:hAnsi="Cambria Math"/>
                  </w:rPr>
                  <m:t>sensitivitas=</m:t>
                </m:r>
              </m:oMath>
            </m:oMathPara>
          </w:p>
        </w:tc>
        <w:tc>
          <w:tcPr>
            <w:tcW w:w="5216" w:type="dxa"/>
            <w:vAlign w:val="center"/>
          </w:tcPr>
          <w:p w14:paraId="165196B1" w14:textId="77777777" w:rsidR="00292AC7" w:rsidRDefault="00000000" w:rsidP="003767A4">
            <w:pPr>
              <w:ind w:firstLine="0"/>
              <w:jc w:val="left"/>
            </w:pPr>
            <m:oMathPara>
              <m:oMath>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konstruksi</m:t>
                            </m:r>
                            <m:r>
                              <m:rPr>
                                <m:sty m:val="p"/>
                              </m:rPr>
                              <w:rPr>
                                <w:rFonts w:ascii="Cambria Math" w:hAnsi="Cambria Math"/>
                              </w:rPr>
                              <m:t xml:space="preserve"> </m:t>
                            </m:r>
                            <m:r>
                              <w:rPr>
                                <w:rFonts w:ascii="Cambria Math" w:hAnsi="Cambria Math"/>
                              </w:rPr>
                              <m:t>tersirat</m:t>
                            </m:r>
                          </m:e>
                          <m:sub>
                            <m:r>
                              <m:rPr>
                                <m:sty m:val="p"/>
                              </m:rPr>
                              <w:rPr>
                                <w:rFonts w:ascii="Cambria Math" w:hAnsi="Cambria Math"/>
                              </w:rPr>
                              <m:t>2016-2025</m:t>
                            </m:r>
                          </m:sub>
                        </m:sSub>
                      </m:e>
                    </m:nary>
                  </m:num>
                  <m:den>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r>
                              <w:rPr>
                                <w:rFonts w:ascii="Cambria Math" w:hAnsi="Cambria Math"/>
                              </w:rPr>
                              <m:t>investasi</m:t>
                            </m:r>
                            <m:r>
                              <m:rPr>
                                <m:sty m:val="p"/>
                              </m:rPr>
                              <w:rPr>
                                <w:rFonts w:ascii="Cambria Math" w:hAnsi="Cambria Math"/>
                              </w:rPr>
                              <m:t>×max⁡(0,</m:t>
                            </m:r>
                            <m:r>
                              <w:rPr>
                                <w:rFonts w:ascii="Cambria Math" w:hAnsi="Cambria Math"/>
                              </w:rPr>
                              <m:t>TPK</m:t>
                            </m:r>
                            <m:r>
                              <m:rPr>
                                <m:sty m:val="p"/>
                              </m:rPr>
                              <w:rPr>
                                <w:rFonts w:ascii="Cambria Math" w:hAnsi="Cambria Math"/>
                              </w:rPr>
                              <m:t>-</m:t>
                            </m:r>
                            <m:r>
                              <w:rPr>
                                <w:rFonts w:ascii="Cambria Math" w:hAnsi="Cambria Math"/>
                              </w:rPr>
                              <m:t>TPK</m:t>
                            </m:r>
                            <m:r>
                              <m:rPr>
                                <m:sty m:val="p"/>
                              </m:rPr>
                              <w:rPr>
                                <w:rFonts w:ascii="Cambria Math" w:hAnsi="Cambria Math"/>
                              </w:rPr>
                              <m:t xml:space="preserve"> </m:t>
                            </m:r>
                            <m:r>
                              <w:rPr>
                                <w:rFonts w:ascii="Cambria Math" w:hAnsi="Cambria Math"/>
                              </w:rPr>
                              <m:t>ambang</m:t>
                            </m:r>
                          </m:e>
                        </m:d>
                      </m:e>
                    </m:nary>
                  </m:den>
                </m:f>
              </m:oMath>
            </m:oMathPara>
          </w:p>
        </w:tc>
        <w:tc>
          <w:tcPr>
            <w:tcW w:w="1020" w:type="dxa"/>
            <w:vAlign w:val="center"/>
          </w:tcPr>
          <w:p w14:paraId="530EC424" w14:textId="77777777" w:rsidR="00292AC7" w:rsidRDefault="00292AC7" w:rsidP="00292AC7">
            <w:pPr>
              <w:pStyle w:val="NomorPersamaan"/>
            </w:pPr>
          </w:p>
        </w:tc>
      </w:tr>
    </w:tbl>
    <w:p w14:paraId="6BB6371B" w14:textId="143BF51F" w:rsidR="00292AC7" w:rsidRDefault="00292AC7" w:rsidP="00292AC7">
      <w:pPr>
        <w:spacing w:before="240"/>
        <w:ind w:firstLine="0"/>
      </w:pPr>
      <w:r w:rsidRPr="00292AC7">
        <w:t xml:space="preserve">Pembilang persamaan (23) setara dengan selisih jumlah hotel dan akomodasi antara 2025 dan 2015 ditambah Laju </w:t>
      </w:r>
      <w:proofErr w:type="spellStart"/>
      <w:r w:rsidRPr="00292AC7">
        <w:t>Demolisi</w:t>
      </w:r>
      <w:proofErr w:type="spellEnd"/>
      <w:r w:rsidRPr="00292AC7">
        <w:t xml:space="preserve"> Dasar dikalikan jumlah hotel dan akomodasi 2015–2024. TPK hasil publikasi BPS digunakan sebagai padanan empiris Rasio Permintaan terhadap Kapasitas Kamar. Data yang digunakan adalah jumlah hotel dan akomodasi serta TPK dari BPS Provinsi DIY, dan realisasi investasi PMA dan PMDN dari Kementerian Investasi/BKPM.</w:t>
      </w:r>
    </w:p>
    <w:p w14:paraId="17361BB9" w14:textId="47C15CA0" w:rsidR="00292AC7" w:rsidRDefault="00292AC7" w:rsidP="00292AC7">
      <w:pPr>
        <w:spacing w:before="240"/>
      </w:pPr>
      <w:r w:rsidRPr="00292AC7">
        <w:t xml:space="preserve">Secara konseptual, </w:t>
      </w:r>
      <w:proofErr w:type="spellStart"/>
      <w:r w:rsidRPr="00292AC7">
        <w:t>Wheaton</w:t>
      </w:r>
      <w:proofErr w:type="spellEnd"/>
      <w:r w:rsidRPr="00292AC7">
        <w:t xml:space="preserve"> dan </w:t>
      </w:r>
      <w:proofErr w:type="spellStart"/>
      <w:r w:rsidRPr="00292AC7">
        <w:t>Rossoff</w:t>
      </w:r>
      <w:proofErr w:type="spellEnd"/>
      <w:r w:rsidRPr="00292AC7">
        <w:t xml:space="preserve"> (1998) menunjukkan pada data industri penginapan Amerika Serikat bahwa pasokan merespons kondisi pasar seperti okupansi dan tarif dengan jeda waktu, sedangkan Mai dan Smith (2018</w:t>
      </w:r>
      <w:r>
        <w:t xml:space="preserve">) </w:t>
      </w:r>
      <w:r w:rsidRPr="00292AC7">
        <w:t xml:space="preserve">memodifikasi laju konstruksi hotel dengan rasio kamar yang dibutuhkan terhadap kamar yang tersedia serta ketersediaan lahan. Kedua rujukan mendukung arah hubungan antara tekanan permintaan dan pertumbuhan pasokan, tetapi tidak secara langsung mendukung bentuk persamaan (21) yang mengalikan investasi dengan selisih di atas ambang, yang merupakan rancangan peneliti. Dalam model, parameter ini menghubungkan Investasi Sektor Pariwisata dengan stok Jumlah Hotel dan Akomodasi dan menjadi bagian dari </w:t>
      </w:r>
      <w:proofErr w:type="spellStart"/>
      <w:r w:rsidRPr="00292AC7">
        <w:t>loop</w:t>
      </w:r>
      <w:proofErr w:type="spellEnd"/>
      <w:r w:rsidRPr="00292AC7">
        <w:t xml:space="preserve"> B3. Parameter ini berpasangan dengan TPK Ambang dan Laju </w:t>
      </w:r>
      <w:proofErr w:type="spellStart"/>
      <w:r w:rsidRPr="00292AC7">
        <w:t>Demolisi</w:t>
      </w:r>
      <w:proofErr w:type="spellEnd"/>
      <w:r w:rsidRPr="00292AC7">
        <w:t xml:space="preserve"> Dasar.</w:t>
      </w:r>
    </w:p>
    <w:p w14:paraId="1F1351B0" w14:textId="77777777" w:rsidR="00EF6A2C" w:rsidRDefault="00EF6A2C" w:rsidP="00292AC7">
      <w:pPr>
        <w:spacing w:before="240"/>
      </w:pPr>
    </w:p>
    <w:p w14:paraId="5E20A848" w14:textId="77777777" w:rsidR="00EF6A2C" w:rsidRDefault="00EF6A2C" w:rsidP="00292AC7">
      <w:pPr>
        <w:spacing w:before="240"/>
      </w:pPr>
    </w:p>
    <w:p w14:paraId="464A5BF0" w14:textId="0F510FAD" w:rsidR="00D2722F" w:rsidRDefault="00D2722F" w:rsidP="00B71EED">
      <w:pPr>
        <w:pStyle w:val="ListParagraph"/>
        <w:numPr>
          <w:ilvl w:val="6"/>
          <w:numId w:val="3"/>
        </w:numPr>
        <w:spacing w:before="240"/>
        <w:ind w:left="426"/>
      </w:pPr>
      <w:r w:rsidRPr="00072AF6">
        <w:lastRenderedPageBreak/>
        <w:t>TPK Ambang</w:t>
      </w:r>
    </w:p>
    <w:p w14:paraId="1C5F92F7" w14:textId="21080118" w:rsidR="00292AC7" w:rsidRDefault="00292AC7" w:rsidP="00292AC7">
      <w:pPr>
        <w:spacing w:before="240"/>
      </w:pPr>
      <w:r>
        <w:t>Parameter TPK Ambang menentukan batas minimum tekanan permintaan kamar sebelum pembangunan hotel baru terjadi dalam model, sebagaimana tampak pada persamaan (21). Ambang ditetapkan pada tingkat hunian terendah yang masih diikuti konstruksi tersirat positif pada data 2015–2025, yaitu di antara TPK tahun terakhir dengan konstruksi tersirat positif dan TPK tahun pertama tanpa konstruksi tersirat (persamaan (22)). Nilai tersebut kemudian diperiksa dengan uji kecocokan ambang pada seri 2016–2025, yaitu membandingkan berbagai nilai ambang menurut kesesuaiannya dengan konstruksi tersirat. Kalibrasi terhadap parameter ini mengikuti aturan keputusan pada Subbab 3.7.4, termasuk ketentuan bahwa nilai optimum yang berada di batas rentang tidak diadopsi. Data yang digunakan adalah TPK BPS dan jumlah hotel dan akomodasi BPS Provinsi DIY.</w:t>
      </w:r>
    </w:p>
    <w:p w14:paraId="376886CF" w14:textId="720B97CF" w:rsidR="00D2722F" w:rsidRDefault="00292AC7" w:rsidP="00292AC7">
      <w:pPr>
        <w:spacing w:before="240"/>
      </w:pPr>
      <w:r>
        <w:t xml:space="preserve">Secara konseptual, parameter ini terinspirasi dari gagasan tingkat hunian alamiah (natural </w:t>
      </w:r>
      <w:proofErr w:type="spellStart"/>
      <w:r>
        <w:t>occupancy</w:t>
      </w:r>
      <w:proofErr w:type="spellEnd"/>
      <w:r>
        <w:t xml:space="preserve"> </w:t>
      </w:r>
      <w:proofErr w:type="spellStart"/>
      <w:r>
        <w:t>rate</w:t>
      </w:r>
      <w:proofErr w:type="spellEnd"/>
      <w:r>
        <w:t xml:space="preserve">). </w:t>
      </w:r>
      <w:proofErr w:type="spellStart"/>
      <w:r>
        <w:t>Rosen</w:t>
      </w:r>
      <w:proofErr w:type="spellEnd"/>
      <w:r>
        <w:t xml:space="preserve"> dan Smith (1983) mengembangkan konsep serupa pada pasar perumahan sewa, sedangkan </w:t>
      </w:r>
      <w:proofErr w:type="spellStart"/>
      <w:r>
        <w:t>deRoos</w:t>
      </w:r>
      <w:proofErr w:type="spellEnd"/>
      <w:r>
        <w:t xml:space="preserve"> (1999) serta </w:t>
      </w:r>
      <w:proofErr w:type="spellStart"/>
      <w:r>
        <w:t>Gallagher</w:t>
      </w:r>
      <w:proofErr w:type="spellEnd"/>
      <w:r>
        <w:t xml:space="preserve"> dan </w:t>
      </w:r>
      <w:proofErr w:type="spellStart"/>
      <w:r>
        <w:t>Corgel</w:t>
      </w:r>
      <w:proofErr w:type="spellEnd"/>
      <w:r>
        <w:t xml:space="preserve"> (2018) membahas tingkat hunian alamiah dalam konteks pasar penginapan, dan </w:t>
      </w:r>
      <w:proofErr w:type="spellStart"/>
      <w:r>
        <w:t>Wheaton</w:t>
      </w:r>
      <w:proofErr w:type="spellEnd"/>
      <w:r>
        <w:t xml:space="preserve"> dan </w:t>
      </w:r>
      <w:proofErr w:type="spellStart"/>
      <w:r>
        <w:t>Rossoff</w:t>
      </w:r>
      <w:proofErr w:type="spellEnd"/>
      <w:r>
        <w:t xml:space="preserve"> (1998) membahas respons pasokan penginapan terhadap kondisi pasar. Mai dan Smith (2018) mendukung arah bahwa konstruksi meningkat ketika permintaan melampaui kapasitas. Parameter ini merupakan ambang konstruksi empiris yang terinspirasi konsep tersebut, bukan tingkat hunian alamiah dalam arti keseimbangan pasar.</w:t>
      </w:r>
    </w:p>
    <w:p w14:paraId="51426053" w14:textId="77777777" w:rsidR="00EF6A2C" w:rsidRDefault="00EF6A2C" w:rsidP="00292AC7">
      <w:pPr>
        <w:spacing w:before="240"/>
      </w:pPr>
    </w:p>
    <w:p w14:paraId="7B50CD8C" w14:textId="16655C52" w:rsidR="00D2722F" w:rsidRDefault="00D2722F" w:rsidP="00B71EED">
      <w:pPr>
        <w:pStyle w:val="ListParagraph"/>
        <w:numPr>
          <w:ilvl w:val="6"/>
          <w:numId w:val="3"/>
        </w:numPr>
        <w:spacing w:before="240"/>
        <w:ind w:left="426"/>
      </w:pPr>
      <w:r w:rsidRPr="00072AF6">
        <w:lastRenderedPageBreak/>
        <w:t>Sensitivitas ODTW terhadap Investasi</w:t>
      </w:r>
      <w:r w:rsidR="00292AC7">
        <w:t xml:space="preserve"> dan </w:t>
      </w:r>
      <w:r w:rsidRPr="00072AF6">
        <w:t>Laju Pembangunan ODTW Non Investasi</w:t>
      </w:r>
    </w:p>
    <w:p w14:paraId="1C57F6AC" w14:textId="0E461E4A" w:rsidR="00292AC7" w:rsidRDefault="00292AC7" w:rsidP="00292AC7">
      <w:pPr>
        <w:spacing w:before="240"/>
      </w:pPr>
      <w:r>
        <w:t>K</w:t>
      </w:r>
      <w:r w:rsidRPr="00292AC7">
        <w:t>edua parameter ini membagi penambahan ODTW ke dalam dua jalur, yaitu jalur yang terkait investasi swasta tercatat dan jalur pembangunan oleh pemerintah dan masyarakat yang dimodelkan eksogen:</w:t>
      </w:r>
    </w:p>
    <w:tbl>
      <w:tblPr>
        <w:tblStyle w:val="TableGrid"/>
        <w:tblW w:w="9020" w:type="dxa"/>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4938"/>
        <w:gridCol w:w="907"/>
      </w:tblGrid>
      <w:tr w:rsidR="007D6964" w14:paraId="7DC1747B" w14:textId="77777777" w:rsidTr="007D6964">
        <w:tc>
          <w:tcPr>
            <w:tcW w:w="3175" w:type="dxa"/>
          </w:tcPr>
          <w:p w14:paraId="79EA0E0B" w14:textId="345C63A7" w:rsidR="007D6964" w:rsidRDefault="007D6964" w:rsidP="003767A4">
            <w:pPr>
              <w:ind w:firstLine="0"/>
            </w:pPr>
            <m:oMathPara>
              <m:oMath>
                <m:r>
                  <m:rPr>
                    <m:sty m:val="p"/>
                  </m:rPr>
                  <w:rPr>
                    <w:rFonts w:ascii="Cambria Math" w:hAnsi="Cambria Math"/>
                  </w:rPr>
                  <m:t>laju pembangunan ODTW =</m:t>
                </m:r>
              </m:oMath>
            </m:oMathPara>
          </w:p>
        </w:tc>
        <w:tc>
          <w:tcPr>
            <w:tcW w:w="4938" w:type="dxa"/>
          </w:tcPr>
          <w:p w14:paraId="2329A9FE" w14:textId="14F44607" w:rsidR="007D6964" w:rsidRPr="00E9082D" w:rsidRDefault="007D6964" w:rsidP="003767A4">
            <w:pPr>
              <w:ind w:firstLine="0"/>
            </w:pPr>
            <m:oMathPara>
              <m:oMathParaPr>
                <m:jc m:val="left"/>
              </m:oMathParaPr>
              <m:oMath>
                <m:r>
                  <w:rPr>
                    <w:rFonts w:ascii="Cambria Math" w:hAnsi="Cambria Math"/>
                  </w:rPr>
                  <m:t>Investasi Sektor Pariwisata × Sensitivitas ODTW terhadap Investasi + Laju Pembangunan ODTW Non Investasi</m:t>
                </m:r>
              </m:oMath>
            </m:oMathPara>
          </w:p>
        </w:tc>
        <w:tc>
          <w:tcPr>
            <w:tcW w:w="907" w:type="dxa"/>
          </w:tcPr>
          <w:p w14:paraId="106B41A1" w14:textId="77777777" w:rsidR="007D6964" w:rsidRDefault="007D6964" w:rsidP="007D6964">
            <w:pPr>
              <w:pStyle w:val="NomorPersamaan"/>
            </w:pPr>
          </w:p>
        </w:tc>
      </w:tr>
    </w:tbl>
    <w:p w14:paraId="3C1FA2FE" w14:textId="24BCD02E" w:rsidR="007D6964" w:rsidRDefault="007D6964" w:rsidP="00292AC7">
      <w:pPr>
        <w:spacing w:before="240"/>
        <w:ind w:firstLine="0"/>
      </w:pPr>
      <w:r w:rsidRPr="007D6964">
        <w:t xml:space="preserve">Keduanya diturunkan dari pembangunan bruto ODTW yang dihitung dari identitas </w:t>
      </w:r>
      <w:proofErr w:type="spellStart"/>
      <w:r w:rsidRPr="007D6964">
        <w:t>stock-flow</w:t>
      </w:r>
      <w:proofErr w:type="spellEnd"/>
      <w:r w:rsidRPr="007D6964">
        <w:t>, yaitu perubahan stok ditambah ODTW yang tutup:</w:t>
      </w:r>
    </w:p>
    <w:tbl>
      <w:tblPr>
        <w:tblStyle w:val="TableGrid"/>
        <w:tblW w:w="8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3"/>
        <w:gridCol w:w="4753"/>
        <w:gridCol w:w="907"/>
      </w:tblGrid>
      <w:tr w:rsidR="007D6964" w14:paraId="7D3335A4" w14:textId="77777777" w:rsidTr="00940A93">
        <w:tc>
          <w:tcPr>
            <w:tcW w:w="2633" w:type="dxa"/>
          </w:tcPr>
          <w:p w14:paraId="36494771" w14:textId="65E54C55" w:rsidR="007D6964" w:rsidRPr="00E9082D" w:rsidRDefault="007D6964" w:rsidP="003767A4">
            <w:pPr>
              <w:spacing w:before="240"/>
              <w:ind w:firstLine="0"/>
            </w:pPr>
            <m:oMathPara>
              <m:oMathParaPr>
                <m:jc m:val="left"/>
              </m:oMathParaPr>
              <m:oMath>
                <m:r>
                  <w:rPr>
                    <w:rFonts w:ascii="Cambria Math" w:hAnsi="Cambria Math"/>
                    <w:sz w:val="21"/>
                    <w:szCs w:val="21"/>
                  </w:rPr>
                  <m:t>Pembangunan Bruto=</m:t>
                </m:r>
                <m:r>
                  <m:rPr>
                    <m:sty m:val="p"/>
                  </m:rPr>
                  <w:rPr>
                    <w:rFonts w:ascii="Cambria Math" w:hAnsi="Cambria Math"/>
                    <w:sz w:val="21"/>
                    <w:szCs w:val="21"/>
                  </w:rPr>
                  <w:br/>
                </m:r>
              </m:oMath>
            </m:oMathPara>
            <m:oMath>
              <m:r>
                <w:rPr>
                  <w:rFonts w:ascii="Cambria Math" w:hAnsi="Cambria Math"/>
                  <w:sz w:val="21"/>
                  <w:szCs w:val="21"/>
                </w:rPr>
                <m:t>ODTW(2016-2025</m:t>
              </m:r>
            </m:oMath>
            <w:r w:rsidR="00940A93" w:rsidRPr="00475D6F">
              <w:rPr>
                <w:rFonts w:eastAsiaTheme="minorEastAsia"/>
                <w:sz w:val="21"/>
                <w:szCs w:val="21"/>
              </w:rPr>
              <w:t>)</w:t>
            </w:r>
          </w:p>
        </w:tc>
        <w:tc>
          <w:tcPr>
            <w:tcW w:w="4753" w:type="dxa"/>
          </w:tcPr>
          <w:p w14:paraId="3446802F" w14:textId="08CE1AC2" w:rsidR="007D6964" w:rsidRPr="00475D6F" w:rsidRDefault="007D6964" w:rsidP="003767A4">
            <w:pPr>
              <w:spacing w:before="240"/>
              <w:ind w:firstLine="0"/>
              <w:rPr>
                <w:sz w:val="21"/>
                <w:szCs w:val="21"/>
              </w:rPr>
            </w:pPr>
            <m:oMathPara>
              <m:oMathParaPr>
                <m:jc m:val="left"/>
              </m:oMathParaPr>
              <m:oMath>
                <m:r>
                  <w:rPr>
                    <w:rFonts w:ascii="Cambria Math" w:hAnsi="Cambria Math"/>
                    <w:sz w:val="21"/>
                    <w:szCs w:val="21"/>
                  </w:rPr>
                  <m:t xml:space="preserve">Jumlah ODTW (2025) - Jumlah ODTW (2015) + Laju Penutupan Dasar ODTW ×  </m:t>
                </m:r>
                <m:nary>
                  <m:naryPr>
                    <m:chr m:val="∑"/>
                    <m:limLoc m:val="undOvr"/>
                    <m:supHide m:val="1"/>
                    <m:ctrlPr>
                      <w:rPr>
                        <w:rFonts w:ascii="Cambria Math" w:hAnsi="Cambria Math"/>
                        <w:i/>
                        <w:iCs/>
                        <w:sz w:val="21"/>
                        <w:szCs w:val="21"/>
                      </w:rPr>
                    </m:ctrlPr>
                  </m:naryPr>
                  <m:sub>
                    <m:r>
                      <w:rPr>
                        <w:rFonts w:ascii="Cambria Math" w:hAnsi="Cambria Math"/>
                        <w:sz w:val="21"/>
                        <w:szCs w:val="21"/>
                      </w:rPr>
                      <m:t>2015..2024</m:t>
                    </m:r>
                  </m:sub>
                  <m:sup/>
                  <m:e>
                    <m:r>
                      <w:rPr>
                        <w:rFonts w:ascii="Cambria Math" w:hAnsi="Cambria Math"/>
                        <w:sz w:val="21"/>
                        <w:szCs w:val="21"/>
                      </w:rPr>
                      <m:t>Jumlah ODTW(t)</m:t>
                    </m:r>
                  </m:e>
                </m:nary>
              </m:oMath>
            </m:oMathPara>
          </w:p>
        </w:tc>
        <w:tc>
          <w:tcPr>
            <w:tcW w:w="907" w:type="dxa"/>
          </w:tcPr>
          <w:p w14:paraId="0FB06584" w14:textId="77777777" w:rsidR="007D6964" w:rsidRDefault="007D6964" w:rsidP="007D6964">
            <w:pPr>
              <w:pStyle w:val="NomorPersamaan"/>
            </w:pPr>
          </w:p>
        </w:tc>
      </w:tr>
      <w:tr w:rsidR="00940A93" w14:paraId="2EF31558" w14:textId="77777777" w:rsidTr="00940A93">
        <w:tc>
          <w:tcPr>
            <w:tcW w:w="2633" w:type="dxa"/>
          </w:tcPr>
          <w:p w14:paraId="6D5EFD44" w14:textId="3D068BAF" w:rsidR="00940A93" w:rsidRPr="00475D6F" w:rsidRDefault="00940A93" w:rsidP="003767A4">
            <w:pPr>
              <w:spacing w:before="240"/>
              <w:ind w:firstLine="0"/>
              <w:rPr>
                <w:rFonts w:eastAsia="Calibri"/>
                <w:sz w:val="22"/>
                <w:szCs w:val="22"/>
              </w:rPr>
            </w:pPr>
            <m:oMathPara>
              <m:oMath>
                <m:r>
                  <w:rPr>
                    <w:rFonts w:ascii="Cambria Math" w:hAnsi="Cambria Math"/>
                    <w:sz w:val="22"/>
                    <w:szCs w:val="22"/>
                  </w:rPr>
                  <m:t>Sensitivitas ODTW=</m:t>
                </m:r>
                <m:r>
                  <m:rPr>
                    <m:sty m:val="p"/>
                  </m:rPr>
                  <w:rPr>
                    <w:rFonts w:ascii="Cambria Math" w:hAnsi="Cambria Math"/>
                    <w:sz w:val="22"/>
                    <w:szCs w:val="22"/>
                  </w:rPr>
                  <w:br/>
                </m:r>
              </m:oMath>
              <m:oMath>
                <m:r>
                  <w:rPr>
                    <w:rFonts w:ascii="Cambria Math" w:hAnsi="Cambria Math"/>
                    <w:sz w:val="22"/>
                    <w:szCs w:val="22"/>
                  </w:rPr>
                  <m:t>terhadapInvestasi</m:t>
                </m:r>
              </m:oMath>
            </m:oMathPara>
          </w:p>
        </w:tc>
        <w:tc>
          <w:tcPr>
            <w:tcW w:w="4753" w:type="dxa"/>
          </w:tcPr>
          <w:p w14:paraId="70270885" w14:textId="7A909A19" w:rsidR="00940A93" w:rsidRPr="00475D6F" w:rsidRDefault="00000000" w:rsidP="003767A4">
            <w:pPr>
              <w:spacing w:before="240"/>
              <w:ind w:firstLine="0"/>
              <w:rPr>
                <w:rFonts w:eastAsia="Calibri"/>
                <w:iCs/>
                <w:sz w:val="21"/>
                <w:szCs w:val="21"/>
              </w:rPr>
            </w:pPr>
            <m:oMathPara>
              <m:oMathParaPr>
                <m:jc m:val="left"/>
              </m:oMathParaPr>
              <m:oMath>
                <m:f>
                  <m:fPr>
                    <m:ctrlPr>
                      <w:rPr>
                        <w:rFonts w:ascii="Cambria Math" w:hAnsi="Cambria Math"/>
                        <w:i/>
                        <w:iCs/>
                        <w:sz w:val="21"/>
                        <w:szCs w:val="21"/>
                      </w:rPr>
                    </m:ctrlPr>
                  </m:fPr>
                  <m:num>
                    <m:r>
                      <m:rPr>
                        <m:sty m:val="p"/>
                      </m:rPr>
                      <w:rPr>
                        <w:rFonts w:ascii="Cambria Math" w:eastAsia="Calibri" w:hAnsi="Cambria Math"/>
                        <w:sz w:val="21"/>
                        <w:szCs w:val="21"/>
                      </w:rPr>
                      <m:t>Porsi Swasta × Pembangunan Bruto ODTW</m:t>
                    </m:r>
                  </m:num>
                  <m:den>
                    <m:nary>
                      <m:naryPr>
                        <m:chr m:val="∑"/>
                        <m:limLoc m:val="undOvr"/>
                        <m:supHide m:val="1"/>
                        <m:ctrlPr>
                          <w:rPr>
                            <w:rFonts w:ascii="Cambria Math" w:hAnsi="Cambria Math"/>
                            <w:i/>
                            <w:iCs/>
                            <w:sz w:val="21"/>
                            <w:szCs w:val="21"/>
                          </w:rPr>
                        </m:ctrlPr>
                      </m:naryPr>
                      <m:sub>
                        <m:r>
                          <w:rPr>
                            <w:rFonts w:ascii="Cambria Math" w:hAnsi="Cambria Math"/>
                            <w:sz w:val="21"/>
                            <w:szCs w:val="21"/>
                          </w:rPr>
                          <m:t>2015..2024</m:t>
                        </m:r>
                      </m:sub>
                      <m:sup/>
                      <m:e>
                        <m:r>
                          <w:rPr>
                            <w:rFonts w:ascii="Cambria Math" w:hAnsi="Cambria Math"/>
                            <w:sz w:val="21"/>
                            <w:szCs w:val="21"/>
                          </w:rPr>
                          <m:t>investasi(t)</m:t>
                        </m:r>
                      </m:e>
                    </m:nary>
                  </m:den>
                </m:f>
              </m:oMath>
            </m:oMathPara>
          </w:p>
        </w:tc>
        <w:tc>
          <w:tcPr>
            <w:tcW w:w="907" w:type="dxa"/>
          </w:tcPr>
          <w:p w14:paraId="247EC909" w14:textId="77777777" w:rsidR="00940A93" w:rsidRDefault="00940A93" w:rsidP="007D6964">
            <w:pPr>
              <w:pStyle w:val="NomorPersamaan"/>
            </w:pPr>
          </w:p>
        </w:tc>
      </w:tr>
      <w:tr w:rsidR="00475D6F" w14:paraId="4CD5F91F" w14:textId="77777777" w:rsidTr="00940A93">
        <w:tc>
          <w:tcPr>
            <w:tcW w:w="2633" w:type="dxa"/>
          </w:tcPr>
          <w:p w14:paraId="2B22C8AC" w14:textId="04FBAA4E" w:rsidR="00475D6F" w:rsidRPr="00475D6F" w:rsidRDefault="00475D6F" w:rsidP="00475D6F">
            <w:pPr>
              <w:spacing w:before="240"/>
              <w:ind w:firstLine="0"/>
              <w:rPr>
                <w:rFonts w:eastAsia="Calibri"/>
                <w:sz w:val="22"/>
                <w:szCs w:val="22"/>
              </w:rPr>
            </w:pPr>
            <m:oMathPara>
              <m:oMath>
                <m:r>
                  <w:rPr>
                    <w:rFonts w:ascii="Cambria Math" w:eastAsia="Calibri" w:hAnsi="Cambria Math"/>
                    <w:sz w:val="21"/>
                    <w:szCs w:val="21"/>
                  </w:rPr>
                  <m:t>Laju Pembangunan =</m:t>
                </m:r>
                <m:r>
                  <m:rPr>
                    <m:sty m:val="p"/>
                  </m:rPr>
                  <w:rPr>
                    <w:rFonts w:ascii="Cambria Math" w:eastAsia="Calibri" w:hAnsi="Cambria Math"/>
                    <w:sz w:val="21"/>
                    <w:szCs w:val="21"/>
                  </w:rPr>
                  <w:br/>
                </m:r>
              </m:oMath>
              <m:oMath>
                <m:r>
                  <w:rPr>
                    <w:rFonts w:ascii="Cambria Math" w:eastAsia="Calibri" w:hAnsi="Cambria Math"/>
                    <w:sz w:val="21"/>
                    <w:szCs w:val="21"/>
                  </w:rPr>
                  <m:t>ODTW NonInvestasi</m:t>
                </m:r>
              </m:oMath>
            </m:oMathPara>
          </w:p>
        </w:tc>
        <w:tc>
          <w:tcPr>
            <w:tcW w:w="4753" w:type="dxa"/>
          </w:tcPr>
          <w:p w14:paraId="70793105" w14:textId="1671E71D" w:rsidR="00475D6F" w:rsidRPr="00475D6F" w:rsidRDefault="00000000" w:rsidP="00475D6F">
            <w:pPr>
              <w:spacing w:before="240"/>
              <w:ind w:firstLine="0"/>
              <w:rPr>
                <w:rFonts w:eastAsia="Calibri"/>
                <w:iCs/>
                <w:sz w:val="21"/>
                <w:szCs w:val="21"/>
              </w:rPr>
            </w:pPr>
            <m:oMathPara>
              <m:oMathParaPr>
                <m:jc m:val="left"/>
              </m:oMathParaPr>
              <m:oMath>
                <m:f>
                  <m:fPr>
                    <m:ctrlPr>
                      <w:rPr>
                        <w:rFonts w:ascii="Cambria Math" w:hAnsi="Cambria Math"/>
                        <w:i/>
                        <w:iCs/>
                        <w:sz w:val="21"/>
                        <w:szCs w:val="21"/>
                      </w:rPr>
                    </m:ctrlPr>
                  </m:fPr>
                  <m:num>
                    <m:r>
                      <m:rPr>
                        <m:sty m:val="p"/>
                      </m:rPr>
                      <w:rPr>
                        <w:rFonts w:ascii="Cambria Math" w:eastAsia="Calibri" w:hAnsi="Cambria Math"/>
                        <w:sz w:val="21"/>
                        <w:szCs w:val="21"/>
                      </w:rPr>
                      <m:t>(1-Porsi Swasta )× Pembangunan Bruto ODTW</m:t>
                    </m:r>
                  </m:num>
                  <m:den>
                    <m:r>
                      <w:rPr>
                        <w:rFonts w:ascii="Cambria Math" w:hAnsi="Cambria Math"/>
                        <w:sz w:val="21"/>
                        <w:szCs w:val="21"/>
                      </w:rPr>
                      <m:t>jumlah tahun</m:t>
                    </m:r>
                  </m:den>
                </m:f>
              </m:oMath>
            </m:oMathPara>
          </w:p>
        </w:tc>
        <w:tc>
          <w:tcPr>
            <w:tcW w:w="907" w:type="dxa"/>
          </w:tcPr>
          <w:p w14:paraId="745A720B" w14:textId="77777777" w:rsidR="00475D6F" w:rsidRDefault="00475D6F" w:rsidP="00475D6F">
            <w:pPr>
              <w:pStyle w:val="NomorPersamaan"/>
            </w:pPr>
          </w:p>
        </w:tc>
      </w:tr>
    </w:tbl>
    <w:p w14:paraId="0FEE0994" w14:textId="77777777" w:rsidR="00475D6F" w:rsidRDefault="00475D6F" w:rsidP="00475D6F">
      <w:pPr>
        <w:spacing w:before="240"/>
      </w:pPr>
      <w:r>
        <w:t xml:space="preserve">Porsi Swasta adalah porsi ODTW yang dikelola swasta menurut Statistik ODTW 2024 (BPS). Pemisahan ini mengasumsikan bahwa komposisi pengelola pada stok berlaku pula pada aliran pembangunan dan mewakili sumber pembiayaan; kelayakan asumsi tersebut dibahas pada Bab IV. Data yang digunakan adalah Jumlah ODTW (statistik BPS untuk 2018–2024 dan estimasi intensitas </w:t>
      </w:r>
      <w:r>
        <w:lastRenderedPageBreak/>
        <w:t>cahaya malam untuk tahun lainnya, Subbab 3.5.1), investasi BKPM, dan komposisi pengelola ODTW.</w:t>
      </w:r>
    </w:p>
    <w:p w14:paraId="47BF890A" w14:textId="39F228B7" w:rsidR="007D6964" w:rsidRDefault="00475D6F" w:rsidP="00475D6F">
      <w:pPr>
        <w:spacing w:before="240"/>
        <w:ind w:firstLine="0"/>
      </w:pPr>
      <w:r>
        <w:t xml:space="preserve">Secara konseptual, Sensitivitas ODTW terhadap Investasi dapat dipandang sebagai koefisien produktivitas investasi, yaitu </w:t>
      </w:r>
      <w:proofErr w:type="spellStart"/>
      <w:r>
        <w:t>output</w:t>
      </w:r>
      <w:proofErr w:type="spellEnd"/>
      <w:r>
        <w:t xml:space="preserve"> per unit modal, yang merupakan kebalikan rasio modal-</w:t>
      </w:r>
      <w:proofErr w:type="spellStart"/>
      <w:r>
        <w:t>output</w:t>
      </w:r>
      <w:proofErr w:type="spellEnd"/>
      <w:r>
        <w:t xml:space="preserve"> dalam tradisi </w:t>
      </w:r>
      <w:proofErr w:type="spellStart"/>
      <w:r>
        <w:t>Harrod</w:t>
      </w:r>
      <w:proofErr w:type="spellEnd"/>
      <w:r>
        <w:t xml:space="preserve"> (1939) dan </w:t>
      </w:r>
      <w:proofErr w:type="spellStart"/>
      <w:r>
        <w:t>Domar</w:t>
      </w:r>
      <w:proofErr w:type="spellEnd"/>
      <w:r>
        <w:t xml:space="preserve"> (1946). Dalam model, parameter ini menghubungkan investasi dengan pembangunan ODTW dan membentuk salah satu jalur pada </w:t>
      </w:r>
      <w:proofErr w:type="spellStart"/>
      <w:r>
        <w:t>loop</w:t>
      </w:r>
      <w:proofErr w:type="spellEnd"/>
      <w:r>
        <w:t xml:space="preserve"> R2. Laju Pembangunan ODTW Non Investasi mencakup pembangunan oleh Pemerintah Pusat, Pemerintah Daerah, </w:t>
      </w:r>
      <w:proofErr w:type="spellStart"/>
      <w:r>
        <w:t>BUMDes</w:t>
      </w:r>
      <w:proofErr w:type="spellEnd"/>
      <w:r>
        <w:t xml:space="preserve">, </w:t>
      </w:r>
      <w:proofErr w:type="spellStart"/>
      <w:r>
        <w:t>Pokdarwis</w:t>
      </w:r>
      <w:proofErr w:type="spellEnd"/>
      <w:r>
        <w:t xml:space="preserve">, dan komunitas. Keberadaan peran pemerintah dan masyarakat dalam pengembangan daya tarik wisata didasarkan pada UU Nomor 10 Tahun 2009 Pasal 28 huruf l tentang pemberdayaan masyarakat dan Pasal 30 huruf g tentang fasilitasi pengembangan daya tarik wisata baru. Parameter ini diperlakukan sebagai komponen </w:t>
      </w:r>
      <w:proofErr w:type="spellStart"/>
      <w:r>
        <w:t>baseline</w:t>
      </w:r>
      <w:proofErr w:type="spellEnd"/>
      <w:r>
        <w:t>, bukan tuas kebijakan; alasannya diuraikan pada Subbab 3.8.1. Kedua parameter berpasangan dengan Laju Penutupan Dasar ODTW.</w:t>
      </w:r>
    </w:p>
    <w:p w14:paraId="05D95400" w14:textId="48355BD0" w:rsidR="00D2722F" w:rsidRDefault="00D2722F" w:rsidP="00B71EED">
      <w:pPr>
        <w:pStyle w:val="ListParagraph"/>
        <w:numPr>
          <w:ilvl w:val="6"/>
          <w:numId w:val="3"/>
        </w:numPr>
        <w:spacing w:before="240"/>
        <w:ind w:left="426"/>
      </w:pPr>
      <w:r w:rsidRPr="00072AF6">
        <w:t>Laju Penutupan Dasar ODTW</w:t>
      </w:r>
    </w:p>
    <w:p w14:paraId="0645E865" w14:textId="7FE665C7" w:rsidR="00D2722F" w:rsidRDefault="00475D6F" w:rsidP="00D2722F">
      <w:pPr>
        <w:spacing w:before="240"/>
      </w:pPr>
      <w:r w:rsidRPr="00475D6F">
        <w:t>Parameter Laju Penutupan Dasar ODTW merepresentasikan proporsi ODTW yang keluar dari stok setiap tahun:</w:t>
      </w:r>
    </w:p>
    <w:tbl>
      <w:tblPr>
        <w:tblStyle w:val="TableGrid"/>
        <w:tblW w:w="50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396"/>
        <w:gridCol w:w="4273"/>
        <w:gridCol w:w="855"/>
      </w:tblGrid>
      <w:tr w:rsidR="00475D6F" w14:paraId="4D236BAF" w14:textId="77777777" w:rsidTr="00993EB6">
        <w:tc>
          <w:tcPr>
            <w:tcW w:w="1582" w:type="pct"/>
          </w:tcPr>
          <w:p w14:paraId="4C2A3AAC" w14:textId="61376445" w:rsidR="00475D6F" w:rsidRDefault="00475D6F" w:rsidP="00475D6F">
            <w:pPr>
              <w:ind w:firstLine="0"/>
              <w:jc w:val="left"/>
            </w:pPr>
            <m:oMathPara>
              <m:oMath>
                <m:r>
                  <w:rPr>
                    <w:rFonts w:ascii="Cambria Math" w:hAnsi="Cambria Math"/>
                  </w:rPr>
                  <m:t>laju</m:t>
                </m:r>
                <m:r>
                  <m:rPr>
                    <m:sty m:val="p"/>
                  </m:rPr>
                  <w:rPr>
                    <w:rFonts w:ascii="Cambria Math" w:hAnsi="Cambria Math"/>
                  </w:rPr>
                  <m:t xml:space="preserve"> penutupan ODTW</m:t>
                </m:r>
              </m:oMath>
            </m:oMathPara>
          </w:p>
        </w:tc>
        <w:tc>
          <w:tcPr>
            <w:tcW w:w="245" w:type="pct"/>
          </w:tcPr>
          <w:p w14:paraId="0B19BCD1" w14:textId="77777777" w:rsidR="00475D6F" w:rsidRPr="00B1292D" w:rsidRDefault="00475D6F" w:rsidP="00475D6F">
            <w:pPr>
              <w:ind w:firstLine="0"/>
              <w:jc w:val="left"/>
            </w:pPr>
            <m:oMathPara>
              <m:oMathParaPr>
                <m:jc m:val="center"/>
              </m:oMathParaPr>
              <m:oMath>
                <m:r>
                  <w:rPr>
                    <w:rFonts w:ascii="Cambria Math" w:hAnsi="Cambria Math"/>
                  </w:rPr>
                  <m:t>=</m:t>
                </m:r>
              </m:oMath>
            </m:oMathPara>
          </w:p>
        </w:tc>
        <w:tc>
          <w:tcPr>
            <w:tcW w:w="2644" w:type="pct"/>
          </w:tcPr>
          <w:p w14:paraId="756D59B7" w14:textId="6BE09496" w:rsidR="00475D6F" w:rsidRPr="00475D6F" w:rsidRDefault="00475D6F" w:rsidP="003767A4">
            <w:pPr>
              <w:ind w:firstLine="0"/>
            </w:pPr>
            <m:oMathPara>
              <m:oMathParaPr>
                <m:jc m:val="left"/>
              </m:oMathParaPr>
              <m:oMath>
                <m:r>
                  <w:rPr>
                    <w:rFonts w:ascii="Cambria Math" w:hAnsi="Cambria Math"/>
                  </w:rPr>
                  <m:t>jumlah ODTW ×laju penutupan dasar ODTW</m:t>
                </m:r>
              </m:oMath>
            </m:oMathPara>
          </w:p>
        </w:tc>
        <w:tc>
          <w:tcPr>
            <w:tcW w:w="529" w:type="pct"/>
            <w:vAlign w:val="center"/>
          </w:tcPr>
          <w:p w14:paraId="7F17BFBB" w14:textId="77777777" w:rsidR="00475D6F" w:rsidRDefault="00475D6F" w:rsidP="00475D6F">
            <w:pPr>
              <w:pStyle w:val="NomorPersamaan"/>
            </w:pPr>
          </w:p>
        </w:tc>
      </w:tr>
    </w:tbl>
    <w:p w14:paraId="785CE7FE" w14:textId="6CD686BA" w:rsidR="00993EB6" w:rsidRDefault="00993EB6" w:rsidP="00475D6F">
      <w:pPr>
        <w:spacing w:before="240"/>
        <w:ind w:firstLine="0"/>
      </w:pPr>
      <w:r w:rsidRPr="00993EB6">
        <w:t>Nilainya diturunkan dari distribusi lama beroperasi ODTW pada Statistik ODTW 2024. Pada populasi stabil dengan pertumbuhan konstan g dan peluang penutupan konstan d, porsi ODTW yang telah beroperasi lebih dari T tahun adalah:</w:t>
      </w:r>
    </w:p>
    <w:tbl>
      <w:tblPr>
        <w:tblStyle w:val="TableGrid"/>
        <w:tblW w:w="500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7"/>
        <w:gridCol w:w="396"/>
        <w:gridCol w:w="5469"/>
        <w:gridCol w:w="883"/>
      </w:tblGrid>
      <w:tr w:rsidR="00993EB6" w14:paraId="2E1ECAED" w14:textId="77777777" w:rsidTr="00993EB6">
        <w:tc>
          <w:tcPr>
            <w:tcW w:w="719" w:type="pct"/>
          </w:tcPr>
          <w:p w14:paraId="3CBF246B" w14:textId="16357BA2" w:rsidR="00993EB6" w:rsidRDefault="00993EB6" w:rsidP="003767A4">
            <w:pPr>
              <w:ind w:firstLine="0"/>
              <w:jc w:val="left"/>
            </w:pPr>
            <m:oMathPara>
              <m:oMath>
                <m:r>
                  <w:rPr>
                    <w:rFonts w:ascii="Cambria Math" w:hAnsi="Cambria Math"/>
                  </w:rPr>
                  <w:lastRenderedPageBreak/>
                  <m:t>porsi (T)</m:t>
                </m:r>
              </m:oMath>
            </m:oMathPara>
          </w:p>
        </w:tc>
        <w:tc>
          <w:tcPr>
            <w:tcW w:w="250" w:type="pct"/>
          </w:tcPr>
          <w:p w14:paraId="0BE4F5E4" w14:textId="77777777" w:rsidR="00993EB6" w:rsidRPr="00B1292D" w:rsidRDefault="00993EB6" w:rsidP="003767A4">
            <w:pPr>
              <w:ind w:firstLine="0"/>
              <w:jc w:val="left"/>
            </w:pPr>
            <m:oMathPara>
              <m:oMathParaPr>
                <m:jc m:val="center"/>
              </m:oMathParaPr>
              <m:oMath>
                <m:r>
                  <w:rPr>
                    <w:rFonts w:ascii="Cambria Math" w:hAnsi="Cambria Math"/>
                  </w:rPr>
                  <m:t>=</m:t>
                </m:r>
              </m:oMath>
            </m:oMathPara>
          </w:p>
        </w:tc>
        <w:tc>
          <w:tcPr>
            <w:tcW w:w="3465" w:type="pct"/>
          </w:tcPr>
          <w:p w14:paraId="69B9D736" w14:textId="689BB4BA" w:rsidR="00993EB6" w:rsidRPr="00475D6F" w:rsidRDefault="00993EB6" w:rsidP="003767A4">
            <w:pPr>
              <w:ind w:firstLine="0"/>
            </w:pPr>
            <m:oMathPara>
              <m:oMathParaPr>
                <m:jc m:val="left"/>
              </m:oMathParaPr>
              <m:oMath>
                <m:r>
                  <w:rPr>
                    <w:rFonts w:ascii="Cambria Math" w:hAnsi="Cambria Math"/>
                  </w:rPr>
                  <m:t>EXP(-(d + g) × T)</m:t>
                </m:r>
              </m:oMath>
            </m:oMathPara>
          </w:p>
        </w:tc>
        <w:tc>
          <w:tcPr>
            <w:tcW w:w="566" w:type="pct"/>
            <w:vAlign w:val="center"/>
          </w:tcPr>
          <w:p w14:paraId="198212FA" w14:textId="77777777" w:rsidR="00993EB6" w:rsidRDefault="00993EB6" w:rsidP="00993EB6">
            <w:pPr>
              <w:pStyle w:val="NomorPersamaan"/>
            </w:pPr>
          </w:p>
        </w:tc>
      </w:tr>
    </w:tbl>
    <w:p w14:paraId="1081CCB1" w14:textId="4810E758" w:rsidR="00993EB6" w:rsidRDefault="00993EB6" w:rsidP="00475D6F">
      <w:pPr>
        <w:spacing w:before="240"/>
        <w:ind w:firstLine="0"/>
      </w:pPr>
      <w:r w:rsidRPr="00993EB6">
        <w:t>Nilai (d + g) dihitung dari setiap ambang umur T yang tersedia pada distribusi, yaitu 5, 10, dan 20 tahun, kemudian dirata-ratakan, dan pertumbuhan stok ODTW dikurangkan untuk memperoleh d:</w:t>
      </w:r>
    </w:p>
    <w:tbl>
      <w:tblPr>
        <w:tblStyle w:val="TableGrid"/>
        <w:tblW w:w="50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2"/>
        <w:gridCol w:w="397"/>
        <w:gridCol w:w="5216"/>
        <w:gridCol w:w="890"/>
      </w:tblGrid>
      <w:tr w:rsidR="00993EB6" w14:paraId="2E18F903" w14:textId="77777777" w:rsidTr="00993EB6">
        <w:tc>
          <w:tcPr>
            <w:tcW w:w="923" w:type="pct"/>
          </w:tcPr>
          <w:p w14:paraId="186C683C" w14:textId="4B2FC0E2" w:rsidR="00993EB6" w:rsidRDefault="00993EB6" w:rsidP="003767A4">
            <w:pPr>
              <w:ind w:firstLine="0"/>
              <w:jc w:val="left"/>
            </w:pPr>
            <m:oMathPara>
              <m:oMath>
                <m:r>
                  <w:rPr>
                    <w:rFonts w:ascii="Cambria Math" w:hAnsi="Cambria Math"/>
                  </w:rPr>
                  <m:t>(d + g)(T)</m:t>
                </m:r>
              </m:oMath>
            </m:oMathPara>
          </w:p>
        </w:tc>
        <w:tc>
          <w:tcPr>
            <w:tcW w:w="249" w:type="pct"/>
          </w:tcPr>
          <w:p w14:paraId="11E772FB" w14:textId="77777777" w:rsidR="00993EB6" w:rsidRPr="00B1292D" w:rsidRDefault="00993EB6" w:rsidP="003767A4">
            <w:pPr>
              <w:ind w:firstLine="0"/>
              <w:jc w:val="left"/>
            </w:pPr>
            <m:oMathPara>
              <m:oMathParaPr>
                <m:jc m:val="center"/>
              </m:oMathParaPr>
              <m:oMath>
                <m:r>
                  <w:rPr>
                    <w:rFonts w:ascii="Cambria Math" w:hAnsi="Cambria Math"/>
                  </w:rPr>
                  <m:t>=</m:t>
                </m:r>
              </m:oMath>
            </m:oMathPara>
          </w:p>
        </w:tc>
        <w:tc>
          <w:tcPr>
            <w:tcW w:w="3270" w:type="pct"/>
          </w:tcPr>
          <w:p w14:paraId="7732CEF6" w14:textId="388F50B7" w:rsidR="00993EB6" w:rsidRPr="00475D6F" w:rsidRDefault="00000000" w:rsidP="003767A4">
            <w:pPr>
              <w:ind w:firstLine="0"/>
            </w:pPr>
            <m:oMathPara>
              <m:oMathParaPr>
                <m:jc m:val="left"/>
              </m:oMathParaPr>
              <m:oMath>
                <m:func>
                  <m:funcPr>
                    <m:ctrlPr>
                      <w:rPr>
                        <w:rFonts w:ascii="Cambria Math" w:hAnsi="Cambria Math"/>
                        <w:i/>
                      </w:rPr>
                    </m:ctrlPr>
                  </m:funcPr>
                  <m:fName>
                    <m:r>
                      <m:rPr>
                        <m:sty m:val="p"/>
                      </m:rPr>
                      <w:rPr>
                        <w:rFonts w:ascii="Cambria Math" w:hAnsi="Cambria Math"/>
                      </w:rPr>
                      <m:t>-ln</m:t>
                    </m:r>
                  </m:fName>
                  <m:e>
                    <m:r>
                      <w:rPr>
                        <w:rFonts w:ascii="Cambria Math" w:hAnsi="Cambria Math"/>
                      </w:rPr>
                      <m:t>(Porsi(T)) ÷ T,</m:t>
                    </m:r>
                  </m:e>
                </m:func>
              </m:oMath>
            </m:oMathPara>
          </w:p>
        </w:tc>
        <w:tc>
          <w:tcPr>
            <w:tcW w:w="558" w:type="pct"/>
            <w:vAlign w:val="center"/>
          </w:tcPr>
          <w:p w14:paraId="733AB404" w14:textId="77777777" w:rsidR="00993EB6" w:rsidRDefault="00993EB6" w:rsidP="00993EB6">
            <w:pPr>
              <w:pStyle w:val="NomorPersamaan"/>
              <w:numPr>
                <w:ilvl w:val="0"/>
                <w:numId w:val="0"/>
              </w:numPr>
              <w:ind w:left="360"/>
            </w:pPr>
          </w:p>
        </w:tc>
      </w:tr>
      <w:tr w:rsidR="00993EB6" w14:paraId="1F5A75E5" w14:textId="77777777" w:rsidTr="00993EB6">
        <w:tc>
          <w:tcPr>
            <w:tcW w:w="923" w:type="pct"/>
          </w:tcPr>
          <w:p w14:paraId="6E4EC9FC" w14:textId="77777777" w:rsidR="00993EB6" w:rsidRPr="00993EB6" w:rsidRDefault="00993EB6" w:rsidP="003767A4">
            <w:pPr>
              <w:ind w:firstLine="0"/>
              <w:jc w:val="left"/>
              <w:rPr>
                <w:rFonts w:eastAsia="Calibri"/>
              </w:rPr>
            </w:pPr>
          </w:p>
        </w:tc>
        <w:tc>
          <w:tcPr>
            <w:tcW w:w="249" w:type="pct"/>
          </w:tcPr>
          <w:p w14:paraId="5FA7BC62" w14:textId="40912C54" w:rsidR="00993EB6" w:rsidRDefault="00993EB6" w:rsidP="003767A4">
            <w:pPr>
              <w:ind w:firstLine="0"/>
              <w:jc w:val="left"/>
              <w:rPr>
                <w:rFonts w:eastAsia="Calibri"/>
              </w:rPr>
            </w:pPr>
          </w:p>
        </w:tc>
        <w:tc>
          <w:tcPr>
            <w:tcW w:w="3270" w:type="pct"/>
          </w:tcPr>
          <w:p w14:paraId="40F2F4C3" w14:textId="2057EF86" w:rsidR="00993EB6" w:rsidRPr="00993EB6" w:rsidRDefault="00993EB6" w:rsidP="003767A4">
            <w:pPr>
              <w:ind w:firstLine="0"/>
              <w:rPr>
                <w:rFonts w:eastAsia="Calibri"/>
              </w:rPr>
            </w:pPr>
            <m:oMathPara>
              <m:oMathParaPr>
                <m:jc m:val="left"/>
              </m:oMathParaPr>
              <m:oMath>
                <m:r>
                  <w:rPr>
                    <w:rFonts w:ascii="Cambria Math" w:hAnsi="Cambria Math"/>
                  </w:rPr>
                  <m:t>sehingga d  rata-rata (d + g)(T) - g</m:t>
                </m:r>
              </m:oMath>
            </m:oMathPara>
          </w:p>
        </w:tc>
        <w:tc>
          <w:tcPr>
            <w:tcW w:w="558" w:type="pct"/>
            <w:vAlign w:val="center"/>
          </w:tcPr>
          <w:p w14:paraId="43A4ABAA" w14:textId="77777777" w:rsidR="00993EB6" w:rsidRDefault="00993EB6" w:rsidP="00993EB6">
            <w:pPr>
              <w:pStyle w:val="NomorPersamaan"/>
            </w:pPr>
          </w:p>
        </w:tc>
      </w:tr>
      <w:tr w:rsidR="00993EB6" w14:paraId="1331E64D" w14:textId="77777777" w:rsidTr="00993EB6">
        <w:tc>
          <w:tcPr>
            <w:tcW w:w="923" w:type="pct"/>
          </w:tcPr>
          <w:p w14:paraId="6429AA92" w14:textId="5856E6E2" w:rsidR="00993EB6" w:rsidRPr="001B13E7" w:rsidRDefault="001B13E7" w:rsidP="003767A4">
            <w:pPr>
              <w:ind w:firstLine="0"/>
              <w:jc w:val="left"/>
              <w:rPr>
                <w:rFonts w:eastAsia="Calibri"/>
                <w:b/>
                <w:bCs/>
              </w:rPr>
            </w:pPr>
            <m:oMathPara>
              <m:oMath>
                <m:r>
                  <w:rPr>
                    <w:rFonts w:ascii="Cambria Math" w:hAnsi="Cambria Math"/>
                  </w:rPr>
                  <m:t>g</m:t>
                </m:r>
              </m:oMath>
            </m:oMathPara>
          </w:p>
        </w:tc>
        <w:tc>
          <w:tcPr>
            <w:tcW w:w="249" w:type="pct"/>
          </w:tcPr>
          <w:p w14:paraId="2D819562" w14:textId="325271FC" w:rsidR="00993EB6" w:rsidRDefault="001B13E7" w:rsidP="003767A4">
            <w:pPr>
              <w:ind w:firstLine="0"/>
              <w:jc w:val="left"/>
              <w:rPr>
                <w:rFonts w:eastAsia="Calibri"/>
              </w:rPr>
            </w:pPr>
            <m:oMathPara>
              <m:oMath>
                <m:r>
                  <w:rPr>
                    <w:rFonts w:ascii="Cambria Math" w:hAnsi="Cambria Math"/>
                  </w:rPr>
                  <m:t>=</m:t>
                </m:r>
              </m:oMath>
            </m:oMathPara>
          </w:p>
        </w:tc>
        <w:tc>
          <w:tcPr>
            <w:tcW w:w="3270" w:type="pct"/>
          </w:tcPr>
          <w:p w14:paraId="5F4C8B1E" w14:textId="09E08499" w:rsidR="00993EB6" w:rsidRPr="001B13E7" w:rsidRDefault="00000000" w:rsidP="003767A4">
            <w:pPr>
              <w:ind w:firstLine="0"/>
              <w:rPr>
                <w:rFonts w:eastAsia="Calibri"/>
              </w:rPr>
            </w:pPr>
            <m:oMathPara>
              <m:oMathParaPr>
                <m:jc m:val="left"/>
              </m:oMathPara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jumlah ODTW</m:t>
                                </m:r>
                              </m:e>
                              <m:sub>
                                <m:r>
                                  <w:rPr>
                                    <w:rFonts w:ascii="Cambria Math" w:hAnsi="Cambria Math"/>
                                  </w:rPr>
                                  <m:t>2025</m:t>
                                </m:r>
                              </m:sub>
                            </m:sSub>
                          </m:num>
                          <m:den>
                            <m:sSub>
                              <m:sSubPr>
                                <m:ctrlPr>
                                  <w:rPr>
                                    <w:rFonts w:ascii="Cambria Math" w:hAnsi="Cambria Math"/>
                                    <w:i/>
                                  </w:rPr>
                                </m:ctrlPr>
                              </m:sSubPr>
                              <m:e>
                                <m:r>
                                  <w:rPr>
                                    <w:rFonts w:ascii="Cambria Math" w:hAnsi="Cambria Math"/>
                                  </w:rPr>
                                  <m:t>jumlah ODTW</m:t>
                                </m:r>
                              </m:e>
                              <m:sub>
                                <m:r>
                                  <w:rPr>
                                    <w:rFonts w:ascii="Cambria Math" w:hAnsi="Cambria Math"/>
                                  </w:rPr>
                                  <m:t>2015</m:t>
                                </m:r>
                              </m:sub>
                            </m:sSub>
                          </m:den>
                        </m:f>
                      </m:e>
                    </m:d>
                  </m:e>
                  <m:sup>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-1</m:t>
                    </m:r>
                  </m:sup>
                </m:sSup>
              </m:oMath>
            </m:oMathPara>
          </w:p>
        </w:tc>
        <w:tc>
          <w:tcPr>
            <w:tcW w:w="558" w:type="pct"/>
            <w:vAlign w:val="center"/>
          </w:tcPr>
          <w:p w14:paraId="1681F8C9" w14:textId="77777777" w:rsidR="00993EB6" w:rsidRDefault="00993EB6" w:rsidP="00993EB6">
            <w:pPr>
              <w:pStyle w:val="NomorPersamaan"/>
            </w:pPr>
          </w:p>
        </w:tc>
      </w:tr>
    </w:tbl>
    <w:p w14:paraId="57C8C15B" w14:textId="5CD87DBF" w:rsidR="00475D6F" w:rsidRDefault="00993EB6" w:rsidP="001B13E7">
      <w:pPr>
        <w:spacing w:before="240"/>
      </w:pPr>
      <w:r w:rsidRPr="00993EB6">
        <w:t xml:space="preserve">Data yang digunakan adalah distribusi lama beroperasi ODTW dari Statistik ODTW 2024 (BPS) dan Jumlah ODTW 2015 dan 2025. Secara konseptual, pendekatan ini berhubungan dengan model populasi stabil sebagaimana dibahas Preston, </w:t>
      </w:r>
      <w:proofErr w:type="spellStart"/>
      <w:r w:rsidRPr="00993EB6">
        <w:t>Heuveline</w:t>
      </w:r>
      <w:proofErr w:type="spellEnd"/>
      <w:r w:rsidRPr="00993EB6">
        <w:t xml:space="preserve">, dan </w:t>
      </w:r>
      <w:proofErr w:type="spellStart"/>
      <w:r w:rsidRPr="00993EB6">
        <w:t>Guillot</w:t>
      </w:r>
      <w:proofErr w:type="spellEnd"/>
      <w:r w:rsidRPr="00993EB6">
        <w:t xml:space="preserve"> (2001), dengan asumsi peluang penutupan dan pertumbuhan konstan. Mai dan Smith (2018, Tabel A2) juga menggunakan bentuk aliran keluar sejenis untuk hotel, yaitu stok dibagi umur rata-rata. Dalam model, parameter ini menjadi aliran keluar utama stok Jumlah ODTW dan berpasangan dengan Sensitivitas ODTW terhadap Investasi serta Laju Pembangunan ODTW Non Investasi (persamaan (25)).</w:t>
      </w:r>
    </w:p>
    <w:p w14:paraId="42F12210" w14:textId="645AB0D7" w:rsidR="00D2722F" w:rsidRDefault="00D2722F" w:rsidP="00B71EED">
      <w:pPr>
        <w:pStyle w:val="ListParagraph"/>
        <w:numPr>
          <w:ilvl w:val="6"/>
          <w:numId w:val="3"/>
        </w:numPr>
        <w:spacing w:before="240"/>
        <w:ind w:left="426"/>
      </w:pPr>
      <w:r w:rsidRPr="00072AF6">
        <w:t>Laju Konversi Dasar</w:t>
      </w:r>
    </w:p>
    <w:p w14:paraId="604F7B11" w14:textId="194F9D4B" w:rsidR="001B13E7" w:rsidRDefault="001B13E7" w:rsidP="001B13E7">
      <w:pPr>
        <w:spacing w:before="240"/>
      </w:pPr>
      <w:r w:rsidRPr="001B13E7">
        <w:t>Parameter Laju Konversi Dasar mengendalikan pertumbuhan lahan terbangun yang berasal dari aktivitas non-pariwisata melalui bentuk pertumbuhan logistik, yaitu laju konversi sebanding dengan stok lahan terbangun dan proporsi lahan yang masih tersedia:</w:t>
      </w:r>
    </w:p>
    <w:tbl>
      <w:tblPr>
        <w:tblStyle w:val="TableGrid"/>
        <w:tblW w:w="50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396"/>
        <w:gridCol w:w="4273"/>
        <w:gridCol w:w="855"/>
      </w:tblGrid>
      <w:tr w:rsidR="001B13E7" w14:paraId="2B5A513F" w14:textId="77777777" w:rsidTr="003767A4">
        <w:tc>
          <w:tcPr>
            <w:tcW w:w="1582" w:type="pct"/>
          </w:tcPr>
          <w:p w14:paraId="42A4F09A" w14:textId="31CCB21F" w:rsidR="001B13E7" w:rsidRDefault="001B13E7" w:rsidP="003767A4">
            <w:pPr>
              <w:ind w:firstLine="0"/>
              <w:jc w:val="left"/>
            </w:pPr>
            <m:oMathPara>
              <m:oMath>
                <m:r>
                  <w:rPr>
                    <w:rFonts w:ascii="Cambria Math" w:hAnsi="Cambria Math"/>
                  </w:rPr>
                  <w:lastRenderedPageBreak/>
                  <m:t>laju konversi lahan</m:t>
                </m:r>
                <m:r>
                  <m:rPr>
                    <m:sty m:val="p"/>
                  </m:rPr>
                  <w:rPr>
                    <w:rFonts w:ascii="Cambria Math" w:hAnsi="Cambria Math"/>
                  </w:rPr>
                  <w:br/>
                </m:r>
              </m:oMath>
              <m:oMath>
                <m:r>
                  <w:rPr>
                    <w:rFonts w:ascii="Cambria Math" w:hAnsi="Cambria Math"/>
                  </w:rPr>
                  <m:t>non pariwisata</m:t>
                </m:r>
              </m:oMath>
            </m:oMathPara>
          </w:p>
        </w:tc>
        <w:tc>
          <w:tcPr>
            <w:tcW w:w="245" w:type="pct"/>
          </w:tcPr>
          <w:p w14:paraId="4CAF2101" w14:textId="77777777" w:rsidR="001B13E7" w:rsidRPr="00B1292D" w:rsidRDefault="001B13E7" w:rsidP="003767A4">
            <w:pPr>
              <w:ind w:firstLine="0"/>
              <w:jc w:val="left"/>
            </w:pPr>
            <m:oMathPara>
              <m:oMathParaPr>
                <m:jc m:val="center"/>
              </m:oMathParaPr>
              <m:oMath>
                <m:r>
                  <w:rPr>
                    <w:rFonts w:ascii="Cambria Math" w:hAnsi="Cambria Math"/>
                  </w:rPr>
                  <m:t>=</m:t>
                </m:r>
              </m:oMath>
            </m:oMathPara>
          </w:p>
        </w:tc>
        <w:tc>
          <w:tcPr>
            <w:tcW w:w="2644" w:type="pct"/>
          </w:tcPr>
          <w:p w14:paraId="75921421" w14:textId="442C88BE" w:rsidR="001B13E7" w:rsidRPr="001B13E7" w:rsidRDefault="001B13E7" w:rsidP="003767A4">
            <w:pPr>
              <w:ind w:firstLine="0"/>
            </w:pPr>
            <m:oMathPara>
              <m:oMathParaPr>
                <m:jc m:val="left"/>
              </m:oMathParaPr>
              <m:oMath>
                <m:r>
                  <w:rPr>
                    <w:rFonts w:ascii="Cambria Math" w:hAnsi="Cambria Math"/>
                  </w:rPr>
                  <m:t>lajukonversidasar×lahan terbangun ×rasio daya dukung lahan</m:t>
                </m:r>
              </m:oMath>
            </m:oMathPara>
          </w:p>
        </w:tc>
        <w:tc>
          <w:tcPr>
            <w:tcW w:w="529" w:type="pct"/>
            <w:vAlign w:val="center"/>
          </w:tcPr>
          <w:p w14:paraId="001B1DFE" w14:textId="77777777" w:rsidR="001B13E7" w:rsidRDefault="001B13E7" w:rsidP="001B13E7">
            <w:pPr>
              <w:pStyle w:val="NomorPersamaan"/>
            </w:pPr>
          </w:p>
        </w:tc>
      </w:tr>
    </w:tbl>
    <w:p w14:paraId="4B7E2D84" w14:textId="7A4B7E47" w:rsidR="001B13E7" w:rsidRDefault="00A940C9" w:rsidP="001B13E7">
      <w:pPr>
        <w:spacing w:before="240"/>
        <w:ind w:firstLine="0"/>
      </w:pPr>
      <w:r w:rsidRPr="00A940C9">
        <w:t xml:space="preserve">Nilainya diturunkan dari tren log-linear lahan terbangun </w:t>
      </w:r>
      <w:proofErr w:type="spellStart"/>
      <w:r w:rsidRPr="00A940C9">
        <w:t>Dynamic</w:t>
      </w:r>
      <w:proofErr w:type="spellEnd"/>
      <w:r w:rsidRPr="00A940C9">
        <w:t xml:space="preserve"> World selama 2016–2025:</w:t>
      </w:r>
    </w:p>
    <w:tbl>
      <w:tblPr>
        <w:tblStyle w:val="TableGrid"/>
        <w:tblW w:w="50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396"/>
        <w:gridCol w:w="4273"/>
        <w:gridCol w:w="855"/>
      </w:tblGrid>
      <w:tr w:rsidR="00A940C9" w14:paraId="3ECAA60C" w14:textId="77777777" w:rsidTr="003767A4">
        <w:tc>
          <w:tcPr>
            <w:tcW w:w="1582" w:type="pct"/>
          </w:tcPr>
          <w:p w14:paraId="69388427" w14:textId="30178225" w:rsidR="00A940C9" w:rsidRDefault="00000000" w:rsidP="003767A4">
            <w:pPr>
              <w:ind w:firstLine="0"/>
              <w:jc w:val="left"/>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lahan terbangun</m:t>
                            </m:r>
                          </m:e>
                          <m:sub>
                            <m:r>
                              <w:rPr>
                                <w:rFonts w:ascii="Cambria Math" w:hAnsi="Cambria Math"/>
                              </w:rPr>
                              <m:t>t</m:t>
                            </m:r>
                          </m:sub>
                        </m:sSub>
                      </m:e>
                    </m:d>
                  </m:e>
                </m:func>
              </m:oMath>
            </m:oMathPara>
          </w:p>
        </w:tc>
        <w:tc>
          <w:tcPr>
            <w:tcW w:w="245" w:type="pct"/>
          </w:tcPr>
          <w:p w14:paraId="3832B66B" w14:textId="77777777" w:rsidR="00A940C9" w:rsidRPr="00B1292D" w:rsidRDefault="00A940C9" w:rsidP="003767A4">
            <w:pPr>
              <w:ind w:firstLine="0"/>
              <w:jc w:val="left"/>
            </w:pPr>
            <m:oMathPara>
              <m:oMathParaPr>
                <m:jc m:val="center"/>
              </m:oMathParaPr>
              <m:oMath>
                <m:r>
                  <w:rPr>
                    <w:rFonts w:ascii="Cambria Math" w:hAnsi="Cambria Math"/>
                  </w:rPr>
                  <m:t>=</m:t>
                </m:r>
              </m:oMath>
            </m:oMathPara>
          </w:p>
        </w:tc>
        <w:tc>
          <w:tcPr>
            <w:tcW w:w="2644" w:type="pct"/>
          </w:tcPr>
          <w:p w14:paraId="0C8CF014" w14:textId="63CDB5C4" w:rsidR="00A940C9" w:rsidRPr="001B13E7" w:rsidRDefault="00A940C9" w:rsidP="003767A4">
            <w:pPr>
              <w:ind w:firstLine="0"/>
            </w:pPr>
            <m:oMathPara>
              <m:oMathParaPr>
                <m:jc m:val="left"/>
              </m:oMathParaPr>
              <m:oMath>
                <m:r>
                  <w:rPr>
                    <w:rFonts w:ascii="Cambria Math" w:hAnsi="Cambria Math"/>
                  </w:rPr>
                  <m:t>a +β×t</m:t>
                </m:r>
              </m:oMath>
            </m:oMathPara>
          </w:p>
        </w:tc>
        <w:tc>
          <w:tcPr>
            <w:tcW w:w="529" w:type="pct"/>
            <w:vAlign w:val="center"/>
          </w:tcPr>
          <w:p w14:paraId="15E2F481" w14:textId="77777777" w:rsidR="00A940C9" w:rsidRDefault="00A940C9" w:rsidP="00A940C9">
            <w:pPr>
              <w:pStyle w:val="NomorPersamaan"/>
            </w:pPr>
          </w:p>
        </w:tc>
      </w:tr>
    </w:tbl>
    <w:p w14:paraId="398BFEB2" w14:textId="4AB24F6D" w:rsidR="00A940C9" w:rsidRDefault="00A940C9" w:rsidP="001B13E7">
      <w:pPr>
        <w:spacing w:before="240"/>
        <w:ind w:firstLine="0"/>
      </w:pPr>
      <w:r w:rsidRPr="00A940C9">
        <w:t>Karena struktur persamaan bersifat logistik, laju pertumbuhan tren dikoreksi dengan rata-rata Rasio Daya Dukung Lahan pada periode yang sama:</w:t>
      </w:r>
    </w:p>
    <w:tbl>
      <w:tblPr>
        <w:tblStyle w:val="TableGrid"/>
        <w:tblW w:w="511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5"/>
        <w:gridCol w:w="396"/>
        <w:gridCol w:w="5109"/>
        <w:gridCol w:w="251"/>
      </w:tblGrid>
      <w:tr w:rsidR="00A940C9" w14:paraId="5C4221BD" w14:textId="77777777" w:rsidTr="00A940C9">
        <w:tc>
          <w:tcPr>
            <w:tcW w:w="1392" w:type="pct"/>
          </w:tcPr>
          <w:p w14:paraId="03BFCC7F" w14:textId="0E44501B" w:rsidR="00A940C9" w:rsidRDefault="00A940C9" w:rsidP="003767A4">
            <w:pPr>
              <w:ind w:firstLine="0"/>
              <w:jc w:val="left"/>
            </w:pPr>
            <m:oMathPara>
              <m:oMath>
                <m:r>
                  <w:rPr>
                    <w:rFonts w:ascii="Cambria Math" w:hAnsi="Cambria Math"/>
                  </w:rPr>
                  <m:t>laju konversi dasar</m:t>
                </m:r>
              </m:oMath>
            </m:oMathPara>
          </w:p>
        </w:tc>
        <w:tc>
          <w:tcPr>
            <w:tcW w:w="245" w:type="pct"/>
          </w:tcPr>
          <w:p w14:paraId="7014CEC5" w14:textId="77777777" w:rsidR="00A940C9" w:rsidRPr="00B1292D" w:rsidRDefault="00A940C9" w:rsidP="003767A4">
            <w:pPr>
              <w:ind w:firstLine="0"/>
              <w:jc w:val="left"/>
            </w:pPr>
            <m:oMathPara>
              <m:oMathParaPr>
                <m:jc m:val="center"/>
              </m:oMathParaPr>
              <m:oMath>
                <m:r>
                  <w:rPr>
                    <w:rFonts w:ascii="Cambria Math" w:hAnsi="Cambria Math"/>
                  </w:rPr>
                  <m:t>=</m:t>
                </m:r>
              </m:oMath>
            </m:oMathPara>
          </w:p>
        </w:tc>
        <w:tc>
          <w:tcPr>
            <w:tcW w:w="2804" w:type="pct"/>
          </w:tcPr>
          <w:p w14:paraId="694D42F7" w14:textId="2BAA67B6" w:rsidR="00A940C9" w:rsidRPr="001B13E7" w:rsidRDefault="00000000" w:rsidP="003767A4">
            <w:pPr>
              <w:ind w:firstLine="0"/>
            </w:pPr>
            <m:oMathPara>
              <m:oMathParaPr>
                <m:jc m:val="left"/>
              </m:oMathParaPr>
              <m:oMath>
                <m:f>
                  <m:fPr>
                    <m:ctrlPr>
                      <w:rPr>
                        <w:rFonts w:ascii="Cambria Math" w:hAnsi="Cambria Math"/>
                        <w:i/>
                      </w:rPr>
                    </m:ctrlPr>
                  </m:fPr>
                  <m:num>
                    <m:d>
                      <m:dPr>
                        <m:ctrlPr>
                          <w:rPr>
                            <w:rFonts w:ascii="Cambria Math" w:hAnsi="Cambria Math"/>
                            <w:i/>
                          </w:rPr>
                        </m:ctrlPr>
                      </m:dPr>
                      <m:e>
                        <m:r>
                          <w:rPr>
                            <w:rFonts w:ascii="Cambria Math" w:hAnsi="Cambria Math"/>
                          </w:rPr>
                          <m:t>EXP(β)-1</m:t>
                        </m:r>
                      </m:e>
                    </m:d>
                  </m:num>
                  <m:den>
                    <m:sSub>
                      <m:sSubPr>
                        <m:ctrlPr>
                          <w:rPr>
                            <w:rFonts w:ascii="Cambria Math" w:hAnsi="Cambria Math"/>
                            <w:i/>
                          </w:rPr>
                        </m:ctrlPr>
                      </m:sSubPr>
                      <m:e>
                        <m:r>
                          <w:rPr>
                            <w:rFonts w:ascii="Cambria Math" w:hAnsi="Cambria Math"/>
                          </w:rPr>
                          <m:t>rata-rata rasio daya dukung lahan</m:t>
                        </m:r>
                      </m:e>
                      <m:sub>
                        <m:r>
                          <w:rPr>
                            <w:rFonts w:ascii="Cambria Math" w:hAnsi="Cambria Math"/>
                          </w:rPr>
                          <m:t>2016..2025</m:t>
                        </m:r>
                      </m:sub>
                    </m:sSub>
                  </m:den>
                </m:f>
              </m:oMath>
            </m:oMathPara>
          </w:p>
        </w:tc>
        <w:tc>
          <w:tcPr>
            <w:tcW w:w="559" w:type="pct"/>
            <w:vAlign w:val="center"/>
          </w:tcPr>
          <w:p w14:paraId="540EF10B" w14:textId="77777777" w:rsidR="00A940C9" w:rsidRPr="00A940C9" w:rsidRDefault="00A940C9" w:rsidP="00A940C9">
            <w:pPr>
              <w:pStyle w:val="NomorPersamaan"/>
            </w:pPr>
          </w:p>
        </w:tc>
      </w:tr>
    </w:tbl>
    <w:p w14:paraId="7B5389BE" w14:textId="45AF5F84" w:rsidR="00A940C9" w:rsidRDefault="00A940C9" w:rsidP="001B13E7">
      <w:pPr>
        <w:spacing w:before="240"/>
        <w:ind w:firstLine="0"/>
      </w:pPr>
      <w:r w:rsidRPr="00A940C9">
        <w:t xml:space="preserve">Ketidakpastian estimasi </w:t>
      </w:r>
      <w:proofErr w:type="spellStart"/>
      <w:r w:rsidRPr="00A940C9">
        <w:t>dikarakterisasi</w:t>
      </w:r>
      <w:proofErr w:type="spellEnd"/>
      <w:r w:rsidRPr="00A940C9">
        <w:t xml:space="preserve"> melalui selang kepercayaan 95 persen kemiringan regresi, yang menghasilkan batas bawah dan batas atas parameter dan digunakan sebagai rentang pada tahap kalibrasi dan analisis sensitivitas</w:t>
      </w:r>
      <w:r>
        <w:t>.</w:t>
      </w:r>
    </w:p>
    <w:tbl>
      <w:tblPr>
        <w:tblStyle w:val="TableGrid"/>
        <w:tblW w:w="511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4"/>
        <w:gridCol w:w="907"/>
      </w:tblGrid>
      <w:tr w:rsidR="00A940C9" w:rsidRPr="00A940C9" w14:paraId="3AA0D933" w14:textId="77777777" w:rsidTr="00A940C9">
        <w:tc>
          <w:tcPr>
            <w:tcW w:w="4441" w:type="pct"/>
            <w:vAlign w:val="center"/>
          </w:tcPr>
          <w:p w14:paraId="74F6D88C" w14:textId="1A1192AF" w:rsidR="00A940C9" w:rsidRPr="00A940C9" w:rsidRDefault="00A940C9" w:rsidP="00A940C9">
            <w:pPr>
              <w:ind w:firstLine="0"/>
              <w:jc w:val="left"/>
              <w:rPr>
                <w:rFonts w:eastAsia="Calibri"/>
              </w:rPr>
            </w:pPr>
            <m:oMathPara>
              <m:oMathParaPr>
                <m:jc m:val="left"/>
              </m:oMathParaPr>
              <m:oMath>
                <m:r>
                  <w:rPr>
                    <w:rFonts w:ascii="Cambria Math" w:hAnsi="Cambria Math"/>
                  </w:rPr>
                  <m:t>β±t</m:t>
                </m:r>
                <m:d>
                  <m:dPr>
                    <m:ctrlPr>
                      <w:rPr>
                        <w:rFonts w:ascii="Cambria Math" w:hAnsi="Cambria Math"/>
                      </w:rPr>
                    </m:ctrlPr>
                  </m:dPr>
                  <m:e>
                    <m:r>
                      <w:rPr>
                        <w:rFonts w:ascii="Cambria Math" w:hAnsi="Cambria Math"/>
                      </w:rPr>
                      <m:t>0,975;n-2</m:t>
                    </m:r>
                  </m:e>
                </m:d>
                <m:r>
                  <w:rPr>
                    <w:rFonts w:ascii="Cambria Math" w:hAnsi="Cambria Math"/>
                  </w:rPr>
                  <m:t>×galat baku</m:t>
                </m:r>
                <m:d>
                  <m:dPr>
                    <m:ctrlPr>
                      <w:rPr>
                        <w:rFonts w:ascii="Cambria Math" w:hAnsi="Cambria Math"/>
                      </w:rPr>
                    </m:ctrlPr>
                  </m:dPr>
                  <m:e>
                    <m:r>
                      <w:rPr>
                        <w:rFonts w:ascii="Cambria Math" w:hAnsi="Cambria Math"/>
                      </w:rPr>
                      <m:t>β</m:t>
                    </m:r>
                  </m:e>
                </m:d>
              </m:oMath>
            </m:oMathPara>
          </w:p>
        </w:tc>
        <w:tc>
          <w:tcPr>
            <w:tcW w:w="559" w:type="pct"/>
            <w:vAlign w:val="center"/>
          </w:tcPr>
          <w:p w14:paraId="3CDE63A1" w14:textId="77777777" w:rsidR="00A940C9" w:rsidRPr="00A940C9" w:rsidRDefault="00A940C9" w:rsidP="00A940C9">
            <w:pPr>
              <w:pStyle w:val="NomorPersamaan"/>
            </w:pPr>
          </w:p>
        </w:tc>
      </w:tr>
    </w:tbl>
    <w:p w14:paraId="5F69E9C9" w14:textId="600394C3" w:rsidR="00A940C9" w:rsidRDefault="00A940C9" w:rsidP="00A940C9">
      <w:r w:rsidRPr="00A940C9">
        <w:t xml:space="preserve">Kontribusi konversi dari sektor pariwisata tidak dipisahkan pada penurunan ini karena porsinya kecil dibandingkan kenaikan total lahan terbangun; besarnya dibahas pada Bab IV. Data yang digunakan adalah luas lahan terbangun </w:t>
      </w:r>
      <w:proofErr w:type="spellStart"/>
      <w:r w:rsidRPr="00A940C9">
        <w:t>Dynamic</w:t>
      </w:r>
      <w:proofErr w:type="spellEnd"/>
      <w:r w:rsidRPr="00A940C9">
        <w:t xml:space="preserve"> World (Subbab 3.5.2). Secara konseptual, struktur ini mengikuti pertumbuhan berbentuk S atau logistik, yaitu pertumbuhan yang melambat ketika kapasitas tersisa semakin kecil (</w:t>
      </w:r>
      <w:proofErr w:type="spellStart"/>
      <w:r w:rsidRPr="00A940C9">
        <w:t>Sterman</w:t>
      </w:r>
      <w:proofErr w:type="spellEnd"/>
      <w:r w:rsidRPr="00A940C9">
        <w:t>, 2000). Mai dan Smith (2018) juga menunjukkan bahwa pertumbuhan fasilitas pariwisata melambat ketika ketersediaan lahan menipis.</w:t>
      </w:r>
    </w:p>
    <w:p w14:paraId="750B85AC" w14:textId="77777777" w:rsidR="00D2722F" w:rsidRDefault="00D2722F" w:rsidP="00D2722F">
      <w:pPr>
        <w:ind w:firstLine="0"/>
      </w:pPr>
    </w:p>
    <w:p w14:paraId="23FA96E7" w14:textId="6375446A" w:rsidR="00456FC3" w:rsidRDefault="00E866A2" w:rsidP="00F27BD6">
      <w:pPr>
        <w:pStyle w:val="Level4JudulPokokBahasanLevel4"/>
      </w:pPr>
      <w:r>
        <w:lastRenderedPageBreak/>
        <w:t xml:space="preserve">Parameter </w:t>
      </w:r>
      <w:r w:rsidR="00F27BD6">
        <w:t xml:space="preserve">Nilai </w:t>
      </w:r>
      <w:proofErr w:type="spellStart"/>
      <w:r w:rsidR="00F27BD6">
        <w:t>Diadopsi</w:t>
      </w:r>
      <w:proofErr w:type="spellEnd"/>
      <w:r w:rsidR="00F27BD6">
        <w:t xml:space="preserve"> </w:t>
      </w:r>
      <w:proofErr w:type="spellStart"/>
      <w:r w:rsidR="009736A6">
        <w:t>dari</w:t>
      </w:r>
      <w:proofErr w:type="spellEnd"/>
      <w:r w:rsidR="009736A6">
        <w:t xml:space="preserve"> </w:t>
      </w:r>
      <w:proofErr w:type="spellStart"/>
      <w:r w:rsidR="009736A6">
        <w:t>Ketentuan</w:t>
      </w:r>
      <w:proofErr w:type="spellEnd"/>
      <w:r w:rsidR="009736A6">
        <w:t xml:space="preserve"> </w:t>
      </w:r>
      <w:proofErr w:type="spellStart"/>
      <w:r w:rsidR="009736A6">
        <w:t>Regulasi</w:t>
      </w:r>
      <w:proofErr w:type="spellEnd"/>
    </w:p>
    <w:p w14:paraId="45D778B0" w14:textId="17BE0C1F" w:rsidR="00F27BD6" w:rsidRDefault="009736A6" w:rsidP="00F27BD6">
      <w:r>
        <w:t>P</w:t>
      </w:r>
      <w:r w:rsidRPr="009736A6">
        <w:t>arameter ini nilainya tidak diturunkan dari data penelitian dan bukan pula asumsi bebas. Nilainya berasal dari angka yang ditetapkan peraturan perundang-undangan, lalu diubah menjadi laju tahunan dengan transformasi sederhana, yaitu kebalikan dari umur atau masa kerja. Angka tersebut karena itu berstatus proksi, dan keterbatasannya ditangani melalui analisis sensitivitas.</w:t>
      </w:r>
      <w:r w:rsidR="00EF6A2C">
        <w:t xml:space="preserve"> Parameter yang termasuk dalam kelompok ini disajikan pada Tabel 6.</w:t>
      </w:r>
    </w:p>
    <w:p w14:paraId="0797F781" w14:textId="64C6907B" w:rsidR="009736A6" w:rsidRDefault="009736A6" w:rsidP="009736A6">
      <w:pPr>
        <w:pStyle w:val="JudulTabel"/>
      </w:pPr>
      <w:bookmarkStart w:id="46" w:name="_Toc241752094"/>
      <w:r>
        <w:t>Parameter nilai diadopsi dari ketentuan regulasi</w:t>
      </w:r>
      <w:bookmarkEnd w:id="46"/>
    </w:p>
    <w:tbl>
      <w:tblPr>
        <w:tblStyle w:val="Table"/>
        <w:tblW w:w="7937" w:type="dxa"/>
        <w:tblLayout w:type="fixed"/>
        <w:tblLook w:val="0020" w:firstRow="1" w:lastRow="0" w:firstColumn="0" w:lastColumn="0" w:noHBand="0" w:noVBand="0"/>
      </w:tblPr>
      <w:tblGrid>
        <w:gridCol w:w="1814"/>
        <w:gridCol w:w="1701"/>
        <w:gridCol w:w="2551"/>
        <w:gridCol w:w="1871"/>
      </w:tblGrid>
      <w:tr w:rsidR="009736A6" w14:paraId="0B052B69"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55B98539" w14:textId="77777777" w:rsidR="009736A6" w:rsidRDefault="009736A6" w:rsidP="003767A4">
            <w:pPr>
              <w:pStyle w:val="HeaderdanNomorKolompadaTabel"/>
            </w:pPr>
            <w:r>
              <w:t>Parameter</w:t>
            </w:r>
          </w:p>
        </w:tc>
        <w:tc>
          <w:tcPr>
            <w:tcW w:w="1701" w:type="dxa"/>
            <w:tcBorders>
              <w:top w:val="single" w:sz="4" w:space="0" w:color="auto"/>
              <w:bottom w:val="single" w:sz="4" w:space="0" w:color="auto"/>
            </w:tcBorders>
          </w:tcPr>
          <w:p w14:paraId="4938BCF7" w14:textId="77777777" w:rsidR="009736A6" w:rsidRDefault="009736A6" w:rsidP="003767A4">
            <w:pPr>
              <w:pStyle w:val="HeaderdanNomorKolompadaTabel"/>
            </w:pPr>
            <w:proofErr w:type="spellStart"/>
            <w:r>
              <w:t>Satuan</w:t>
            </w:r>
            <w:proofErr w:type="spellEnd"/>
          </w:p>
        </w:tc>
        <w:tc>
          <w:tcPr>
            <w:tcW w:w="2551" w:type="dxa"/>
            <w:tcBorders>
              <w:top w:val="single" w:sz="4" w:space="0" w:color="auto"/>
              <w:bottom w:val="single" w:sz="4" w:space="0" w:color="auto"/>
            </w:tcBorders>
          </w:tcPr>
          <w:p w14:paraId="20B620BB" w14:textId="77777777" w:rsidR="009736A6" w:rsidRDefault="009736A6" w:rsidP="003767A4">
            <w:pPr>
              <w:pStyle w:val="HeaderdanNomorKolompadaTabel"/>
            </w:pPr>
            <w:r>
              <w:t xml:space="preserve">Cara </w:t>
            </w:r>
            <w:proofErr w:type="spellStart"/>
            <w:r>
              <w:t>penentuan</w:t>
            </w:r>
            <w:proofErr w:type="spellEnd"/>
          </w:p>
        </w:tc>
        <w:tc>
          <w:tcPr>
            <w:tcW w:w="1871" w:type="dxa"/>
            <w:tcBorders>
              <w:top w:val="single" w:sz="4" w:space="0" w:color="auto"/>
              <w:bottom w:val="single" w:sz="4" w:space="0" w:color="auto"/>
            </w:tcBorders>
          </w:tcPr>
          <w:p w14:paraId="061266FA" w14:textId="77777777" w:rsidR="009736A6" w:rsidRDefault="009736A6" w:rsidP="003767A4">
            <w:pPr>
              <w:pStyle w:val="HeaderdanNomorKolompadaTabel"/>
            </w:pPr>
            <w:proofErr w:type="spellStart"/>
            <w:r>
              <w:t>Landasan</w:t>
            </w:r>
            <w:proofErr w:type="spellEnd"/>
            <w:r>
              <w:t xml:space="preserve"> </w:t>
            </w:r>
            <w:proofErr w:type="spellStart"/>
            <w:r>
              <w:t>Konseptual</w:t>
            </w:r>
            <w:proofErr w:type="spellEnd"/>
          </w:p>
        </w:tc>
      </w:tr>
      <w:tr w:rsidR="009736A6" w14:paraId="517BEF75"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605F2386" w14:textId="77777777" w:rsidR="009736A6" w:rsidRDefault="009736A6" w:rsidP="003767A4">
            <w:pPr>
              <w:pStyle w:val="HeaderdanNomorKolompadaTabel"/>
              <w:spacing w:before="0" w:after="0"/>
            </w:pPr>
            <w:r>
              <w:t>(1)</w:t>
            </w:r>
          </w:p>
        </w:tc>
        <w:tc>
          <w:tcPr>
            <w:tcW w:w="1701" w:type="dxa"/>
            <w:tcBorders>
              <w:top w:val="single" w:sz="4" w:space="0" w:color="auto"/>
              <w:bottom w:val="single" w:sz="4" w:space="0" w:color="auto"/>
            </w:tcBorders>
          </w:tcPr>
          <w:p w14:paraId="3CE2B75A" w14:textId="77777777" w:rsidR="009736A6" w:rsidRDefault="009736A6" w:rsidP="003767A4">
            <w:pPr>
              <w:pStyle w:val="HeaderdanNomorKolompadaTabel"/>
              <w:spacing w:before="0" w:after="0"/>
            </w:pPr>
            <w:r>
              <w:t>(2)</w:t>
            </w:r>
          </w:p>
        </w:tc>
        <w:tc>
          <w:tcPr>
            <w:tcW w:w="2551" w:type="dxa"/>
            <w:tcBorders>
              <w:top w:val="single" w:sz="4" w:space="0" w:color="auto"/>
              <w:bottom w:val="single" w:sz="4" w:space="0" w:color="auto"/>
            </w:tcBorders>
          </w:tcPr>
          <w:p w14:paraId="60A0D235" w14:textId="77777777" w:rsidR="009736A6" w:rsidRDefault="009736A6" w:rsidP="003767A4">
            <w:pPr>
              <w:pStyle w:val="HeaderdanNomorKolompadaTabel"/>
              <w:spacing w:before="0" w:after="0"/>
            </w:pPr>
            <w:r>
              <w:t>(3)</w:t>
            </w:r>
          </w:p>
        </w:tc>
        <w:tc>
          <w:tcPr>
            <w:tcW w:w="1871" w:type="dxa"/>
            <w:tcBorders>
              <w:top w:val="single" w:sz="4" w:space="0" w:color="auto"/>
              <w:bottom w:val="single" w:sz="4" w:space="0" w:color="auto"/>
            </w:tcBorders>
          </w:tcPr>
          <w:p w14:paraId="14AD2548" w14:textId="77777777" w:rsidR="009736A6" w:rsidRDefault="009736A6" w:rsidP="003767A4">
            <w:pPr>
              <w:pStyle w:val="HeaderdanNomorKolompadaTabel"/>
              <w:spacing w:before="0" w:after="0"/>
            </w:pPr>
            <w:r>
              <w:t>(4)</w:t>
            </w:r>
          </w:p>
        </w:tc>
      </w:tr>
      <w:tr w:rsidR="009736A6" w:rsidRPr="00EC1032" w14:paraId="40D7B8F4" w14:textId="77777777" w:rsidTr="003767A4">
        <w:tc>
          <w:tcPr>
            <w:tcW w:w="1814" w:type="dxa"/>
            <w:tcBorders>
              <w:top w:val="single" w:sz="4" w:space="0" w:color="auto"/>
              <w:bottom w:val="single" w:sz="4" w:space="0" w:color="auto"/>
            </w:tcBorders>
            <w:vAlign w:val="center"/>
          </w:tcPr>
          <w:p w14:paraId="1A9E2D1A" w14:textId="1589506C" w:rsidR="009736A6" w:rsidRPr="00EC1032" w:rsidRDefault="009736A6" w:rsidP="003767A4">
            <w:pPr>
              <w:pStyle w:val="IsiTabel"/>
              <w:jc w:val="left"/>
            </w:pPr>
            <w:r>
              <w:t xml:space="preserve">Laju </w:t>
            </w:r>
            <w:proofErr w:type="spellStart"/>
            <w:r>
              <w:t>Demolisi</w:t>
            </w:r>
            <w:proofErr w:type="spellEnd"/>
            <w:r>
              <w:t xml:space="preserve"> Dasar</w:t>
            </w:r>
          </w:p>
        </w:tc>
        <w:tc>
          <w:tcPr>
            <w:tcW w:w="1701" w:type="dxa"/>
            <w:tcBorders>
              <w:top w:val="single" w:sz="4" w:space="0" w:color="auto"/>
              <w:bottom w:val="single" w:sz="4" w:space="0" w:color="auto"/>
            </w:tcBorders>
            <w:vAlign w:val="center"/>
          </w:tcPr>
          <w:p w14:paraId="413510DE" w14:textId="7830522F" w:rsidR="009736A6" w:rsidRPr="00EC1032" w:rsidRDefault="009736A6" w:rsidP="003767A4">
            <w:pPr>
              <w:pStyle w:val="IsiTabel"/>
              <w:jc w:val="left"/>
            </w:pPr>
            <w:r>
              <w:t>1/</w:t>
            </w:r>
            <w:proofErr w:type="spellStart"/>
            <w:r>
              <w:t>Tahun</w:t>
            </w:r>
            <w:proofErr w:type="spellEnd"/>
          </w:p>
        </w:tc>
        <w:tc>
          <w:tcPr>
            <w:tcW w:w="2551" w:type="dxa"/>
            <w:tcBorders>
              <w:top w:val="single" w:sz="4" w:space="0" w:color="auto"/>
              <w:bottom w:val="single" w:sz="4" w:space="0" w:color="auto"/>
            </w:tcBorders>
            <w:vAlign w:val="center"/>
          </w:tcPr>
          <w:p w14:paraId="2BD4E6FF" w14:textId="61CA0C7D" w:rsidR="009736A6" w:rsidRPr="00EC1032" w:rsidRDefault="0009660D" w:rsidP="003767A4">
            <w:pPr>
              <w:pStyle w:val="IsiTabel"/>
              <w:jc w:val="left"/>
            </w:pPr>
            <w:r w:rsidRPr="0009660D">
              <w:rPr>
                <w:lang w:val="id-ID"/>
              </w:rPr>
              <w:t xml:space="preserve">Kebalikan masa manfaat fiskal bangunan permanen, dengan pembanding umur rencana bangunan dan proksi laju penutupan ODTW; penurunan akomodasi 2020–2021 dipakai sebagai </w:t>
            </w:r>
            <w:proofErr w:type="spellStart"/>
            <w:r w:rsidRPr="0009660D">
              <w:rPr>
                <w:lang w:val="id-ID"/>
              </w:rPr>
              <w:t>benchmark</w:t>
            </w:r>
            <w:proofErr w:type="spellEnd"/>
            <w:r w:rsidRPr="0009660D">
              <w:rPr>
                <w:lang w:val="id-ID"/>
              </w:rPr>
              <w:t xml:space="preserve"> diagnostik</w:t>
            </w:r>
          </w:p>
        </w:tc>
        <w:tc>
          <w:tcPr>
            <w:tcW w:w="1871" w:type="dxa"/>
            <w:tcBorders>
              <w:top w:val="single" w:sz="4" w:space="0" w:color="auto"/>
              <w:bottom w:val="single" w:sz="4" w:space="0" w:color="auto"/>
            </w:tcBorders>
            <w:vAlign w:val="center"/>
          </w:tcPr>
          <w:p w14:paraId="21AE9004" w14:textId="43B98A0D" w:rsidR="009736A6" w:rsidRPr="00EC1032" w:rsidRDefault="0009660D" w:rsidP="003767A4">
            <w:pPr>
              <w:pStyle w:val="IsiTabel"/>
              <w:jc w:val="left"/>
            </w:pPr>
            <w:r w:rsidRPr="0009660D">
              <w:rPr>
                <w:lang w:val="id-ID"/>
              </w:rPr>
              <w:t>Aliran keluar orde satu (</w:t>
            </w:r>
            <w:proofErr w:type="spellStart"/>
            <w:r w:rsidRPr="0009660D">
              <w:rPr>
                <w:lang w:val="id-ID"/>
              </w:rPr>
              <w:t>Sterman</w:t>
            </w:r>
            <w:proofErr w:type="spellEnd"/>
            <w:r w:rsidRPr="0009660D">
              <w:rPr>
                <w:lang w:val="id-ID"/>
              </w:rPr>
              <w:t>, 2000; Mai dan Smith, 2018); UU PPh Pasal 11 ayat (6)</w:t>
            </w:r>
          </w:p>
        </w:tc>
      </w:tr>
      <w:tr w:rsidR="009736A6" w:rsidRPr="00EC1032" w14:paraId="6735F1F0" w14:textId="77777777" w:rsidTr="003767A4">
        <w:tc>
          <w:tcPr>
            <w:tcW w:w="1814" w:type="dxa"/>
            <w:tcBorders>
              <w:top w:val="single" w:sz="4" w:space="0" w:color="auto"/>
              <w:bottom w:val="single" w:sz="4" w:space="0" w:color="auto"/>
            </w:tcBorders>
            <w:vAlign w:val="center"/>
          </w:tcPr>
          <w:p w14:paraId="16DB6656" w14:textId="3224A8F0" w:rsidR="009736A6" w:rsidRDefault="009736A6" w:rsidP="009736A6">
            <w:pPr>
              <w:pStyle w:val="IsiTabel"/>
              <w:jc w:val="left"/>
            </w:pPr>
            <w:r w:rsidRPr="009736A6">
              <w:rPr>
                <w:lang w:val="id-ID"/>
              </w:rPr>
              <w:t>Laju Keluar Dasar Tenaga Kerja</w:t>
            </w:r>
          </w:p>
        </w:tc>
        <w:tc>
          <w:tcPr>
            <w:tcW w:w="1701" w:type="dxa"/>
            <w:tcBorders>
              <w:top w:val="single" w:sz="4" w:space="0" w:color="auto"/>
              <w:bottom w:val="single" w:sz="4" w:space="0" w:color="auto"/>
            </w:tcBorders>
            <w:vAlign w:val="center"/>
          </w:tcPr>
          <w:p w14:paraId="79F1C1DD" w14:textId="4D9C3285" w:rsidR="009736A6" w:rsidRDefault="009736A6" w:rsidP="009736A6">
            <w:pPr>
              <w:pStyle w:val="IsiTabel"/>
              <w:jc w:val="left"/>
            </w:pPr>
            <w:r>
              <w:t>1/</w:t>
            </w:r>
            <w:proofErr w:type="spellStart"/>
            <w:r>
              <w:t>Tahun</w:t>
            </w:r>
            <w:proofErr w:type="spellEnd"/>
          </w:p>
        </w:tc>
        <w:tc>
          <w:tcPr>
            <w:tcW w:w="2551" w:type="dxa"/>
            <w:tcBorders>
              <w:top w:val="single" w:sz="4" w:space="0" w:color="auto"/>
              <w:bottom w:val="single" w:sz="4" w:space="0" w:color="auto"/>
            </w:tcBorders>
            <w:vAlign w:val="center"/>
          </w:tcPr>
          <w:p w14:paraId="4AA72635" w14:textId="1C2F2A4E" w:rsidR="009736A6" w:rsidRPr="009736A6" w:rsidRDefault="009736A6" w:rsidP="009736A6">
            <w:pPr>
              <w:pStyle w:val="IsiTabel"/>
              <w:jc w:val="left"/>
            </w:pPr>
            <w:r w:rsidRPr="009736A6">
              <w:rPr>
                <w:lang w:val="id-ID"/>
              </w:rPr>
              <w:t>Kebalikan masa kerja efektif, dari usia pensiun program jaminan pensiun dikurangi usia awal bekerja yang diasumsikan</w:t>
            </w:r>
          </w:p>
        </w:tc>
        <w:tc>
          <w:tcPr>
            <w:tcW w:w="1871" w:type="dxa"/>
            <w:tcBorders>
              <w:top w:val="single" w:sz="4" w:space="0" w:color="auto"/>
              <w:bottom w:val="single" w:sz="4" w:space="0" w:color="auto"/>
            </w:tcBorders>
            <w:vAlign w:val="center"/>
          </w:tcPr>
          <w:p w14:paraId="0971A0E4" w14:textId="6F4A499D" w:rsidR="009736A6" w:rsidRPr="009736A6" w:rsidRDefault="009736A6" w:rsidP="009736A6">
            <w:pPr>
              <w:pStyle w:val="IsiTabel"/>
              <w:jc w:val="left"/>
            </w:pPr>
            <w:r w:rsidRPr="009736A6">
              <w:rPr>
                <w:lang w:val="id-ID"/>
              </w:rPr>
              <w:t>Aliran keluar orde satu (</w:t>
            </w:r>
            <w:proofErr w:type="spellStart"/>
            <w:r w:rsidRPr="009736A6">
              <w:rPr>
                <w:lang w:val="id-ID"/>
              </w:rPr>
              <w:t>Sterman</w:t>
            </w:r>
            <w:proofErr w:type="spellEnd"/>
            <w:r w:rsidRPr="009736A6">
              <w:rPr>
                <w:lang w:val="id-ID"/>
              </w:rPr>
              <w:t>, 2000); PP 45/2015 Pasal 15</w:t>
            </w:r>
          </w:p>
        </w:tc>
      </w:tr>
    </w:tbl>
    <w:p w14:paraId="463F11FE" w14:textId="3282221B" w:rsidR="009736A6" w:rsidRDefault="0060384B" w:rsidP="006F3FF4">
      <w:pPr>
        <w:pStyle w:val="ListParagraph"/>
        <w:numPr>
          <w:ilvl w:val="6"/>
          <w:numId w:val="3"/>
        </w:numPr>
        <w:spacing w:before="240"/>
        <w:ind w:left="426"/>
      </w:pPr>
      <w:r>
        <w:t xml:space="preserve">Laju </w:t>
      </w:r>
      <w:proofErr w:type="spellStart"/>
      <w:r>
        <w:t>Demolisi</w:t>
      </w:r>
      <w:proofErr w:type="spellEnd"/>
      <w:r>
        <w:t xml:space="preserve"> Dasar</w:t>
      </w:r>
    </w:p>
    <w:p w14:paraId="3CBD4CC9" w14:textId="3715EE82" w:rsidR="00B1292D" w:rsidRDefault="00D21746" w:rsidP="00D21746">
      <w:r w:rsidRPr="00D21746">
        <w:t xml:space="preserve">Parameter Laju </w:t>
      </w:r>
      <w:proofErr w:type="spellStart"/>
      <w:r w:rsidRPr="00D21746">
        <w:t>Demolisi</w:t>
      </w:r>
      <w:proofErr w:type="spellEnd"/>
      <w:r w:rsidRPr="00D21746">
        <w:t xml:space="preserve"> Dasar digunakan untuk merepresentasikan proporsi stok hotel dan akomodasi yang keluar dari sistem setiap tahun. Cakupannya lebih luas daripada pembongkaran fisik karena mencakup akomodasi </w:t>
      </w:r>
      <w:r w:rsidRPr="00D21746">
        <w:lastRenderedPageBreak/>
        <w:t>yang tutup, beralih fungsi, atau tidak lagi disewakan. Nilainya secara konseptual diperoleh dari kebalikan rata-rata umur operasi akomodasi:</w:t>
      </w:r>
    </w:p>
    <w:tbl>
      <w:tblPr>
        <w:tblStyle w:val="TableGrid"/>
        <w:tblW w:w="509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1"/>
        <w:gridCol w:w="409"/>
        <w:gridCol w:w="4363"/>
        <w:gridCol w:w="907"/>
      </w:tblGrid>
      <w:tr w:rsidR="00B1292D" w14:paraId="7B558869" w14:textId="77777777" w:rsidTr="00B1292D">
        <w:tc>
          <w:tcPr>
            <w:tcW w:w="1486" w:type="pct"/>
            <w:vAlign w:val="center"/>
          </w:tcPr>
          <w:p w14:paraId="4A47E8C9" w14:textId="51A880CA" w:rsidR="00B1292D" w:rsidRDefault="00B1292D" w:rsidP="00B1292D">
            <w:pPr>
              <w:ind w:firstLine="0"/>
              <w:jc w:val="center"/>
            </w:pPr>
            <m:oMathPara>
              <m:oMath>
                <m:r>
                  <w:rPr>
                    <w:rFonts w:ascii="Cambria Math" w:hAnsi="Cambria Math"/>
                  </w:rPr>
                  <m:t>laju</m:t>
                </m:r>
                <m:r>
                  <m:rPr>
                    <m:sty m:val="p"/>
                  </m:rPr>
                  <w:rPr>
                    <w:rFonts w:ascii="Cambria Math" w:hAnsi="Cambria Math"/>
                  </w:rPr>
                  <m:t xml:space="preserve"> </m:t>
                </m:r>
                <m:r>
                  <w:rPr>
                    <w:rFonts w:ascii="Cambria Math" w:hAnsi="Cambria Math"/>
                  </w:rPr>
                  <m:t>demolisi dasar</m:t>
                </m:r>
              </m:oMath>
            </m:oMathPara>
          </w:p>
        </w:tc>
        <w:tc>
          <w:tcPr>
            <w:tcW w:w="253" w:type="pct"/>
            <w:vAlign w:val="center"/>
          </w:tcPr>
          <w:p w14:paraId="43BA4401" w14:textId="1424962A" w:rsidR="00B1292D" w:rsidRPr="00B1292D" w:rsidRDefault="00B1292D" w:rsidP="00B1292D">
            <w:pPr>
              <w:ind w:firstLine="0"/>
              <w:jc w:val="center"/>
            </w:pPr>
            <m:oMathPara>
              <m:oMathParaPr>
                <m:jc m:val="center"/>
              </m:oMathParaPr>
              <m:oMath>
                <m:r>
                  <w:rPr>
                    <w:rFonts w:ascii="Cambria Math" w:hAnsi="Cambria Math"/>
                  </w:rPr>
                  <m:t>=</m:t>
                </m:r>
              </m:oMath>
            </m:oMathPara>
          </w:p>
        </w:tc>
        <w:tc>
          <w:tcPr>
            <w:tcW w:w="2700" w:type="pct"/>
          </w:tcPr>
          <w:p w14:paraId="5BCFC429" w14:textId="2D48E49C" w:rsidR="00B1292D" w:rsidRDefault="00000000" w:rsidP="00B1292D">
            <w:pPr>
              <w:ind w:firstLine="0"/>
            </w:pPr>
            <m:oMathPara>
              <m:oMath>
                <m:f>
                  <m:fPr>
                    <m:ctrlPr>
                      <w:rPr>
                        <w:rFonts w:ascii="Cambria Math" w:hAnsi="Cambria Math"/>
                      </w:rPr>
                    </m:ctrlPr>
                  </m:fPr>
                  <m:num>
                    <m:r>
                      <m:rPr>
                        <m:sty m:val="p"/>
                      </m:rPr>
                      <w:rPr>
                        <w:rFonts w:ascii="Cambria Math" w:hAnsi="Cambria Math"/>
                      </w:rPr>
                      <m:t>1</m:t>
                    </m:r>
                  </m:num>
                  <m:den>
                    <m:r>
                      <w:rPr>
                        <w:rFonts w:ascii="Cambria Math" w:hAnsi="Cambria Math"/>
                      </w:rPr>
                      <m:t>rata</m:t>
                    </m:r>
                    <m:r>
                      <m:rPr>
                        <m:sty m:val="p"/>
                      </m:rPr>
                      <w:rPr>
                        <w:rFonts w:ascii="Cambria Math" w:hAnsi="Cambria Math"/>
                      </w:rPr>
                      <m:t>-</m:t>
                    </m:r>
                    <m:r>
                      <w:rPr>
                        <w:rFonts w:ascii="Cambria Math" w:hAnsi="Cambria Math"/>
                      </w:rPr>
                      <m:t>rata</m:t>
                    </m:r>
                    <m:r>
                      <m:rPr>
                        <m:sty m:val="p"/>
                      </m:rPr>
                      <w:rPr>
                        <w:rFonts w:ascii="Cambria Math" w:hAnsi="Cambria Math"/>
                      </w:rPr>
                      <m:t xml:space="preserve"> </m:t>
                    </m:r>
                    <m:r>
                      <w:rPr>
                        <w:rFonts w:ascii="Cambria Math" w:hAnsi="Cambria Math"/>
                      </w:rPr>
                      <m:t>umur</m:t>
                    </m:r>
                    <m:r>
                      <m:rPr>
                        <m:sty m:val="p"/>
                      </m:rPr>
                      <w:rPr>
                        <w:rFonts w:ascii="Cambria Math" w:hAnsi="Cambria Math"/>
                      </w:rPr>
                      <m:t xml:space="preserve"> </m:t>
                    </m:r>
                    <m:r>
                      <w:rPr>
                        <w:rFonts w:ascii="Cambria Math" w:hAnsi="Cambria Math"/>
                      </w:rPr>
                      <m:t>operasi</m:t>
                    </m:r>
                    <m:r>
                      <m:rPr>
                        <m:sty m:val="p"/>
                      </m:rPr>
                      <w:rPr>
                        <w:rFonts w:ascii="Cambria Math" w:hAnsi="Cambria Math"/>
                      </w:rPr>
                      <m:t xml:space="preserve"> </m:t>
                    </m:r>
                    <m:r>
                      <w:rPr>
                        <w:rFonts w:ascii="Cambria Math" w:hAnsi="Cambria Math"/>
                      </w:rPr>
                      <m:t>akomodasi</m:t>
                    </m:r>
                  </m:den>
                </m:f>
              </m:oMath>
            </m:oMathPara>
          </w:p>
        </w:tc>
        <w:tc>
          <w:tcPr>
            <w:tcW w:w="561" w:type="pct"/>
            <w:vAlign w:val="center"/>
          </w:tcPr>
          <w:p w14:paraId="4CA54504" w14:textId="77777777" w:rsidR="00B1292D" w:rsidRDefault="00B1292D" w:rsidP="00B1292D">
            <w:pPr>
              <w:pStyle w:val="NomorPersamaan"/>
            </w:pPr>
          </w:p>
        </w:tc>
      </w:tr>
    </w:tbl>
    <w:p w14:paraId="1CF8156D" w14:textId="339C7D97" w:rsidR="006C2D9C" w:rsidRDefault="009E5837" w:rsidP="009E5837">
      <w:pPr>
        <w:spacing w:before="240"/>
      </w:pPr>
      <w:r w:rsidRPr="009E5837">
        <w:t>Parameter tersebut digunakan dalam persamaan:</w:t>
      </w:r>
    </w:p>
    <w:tbl>
      <w:tblPr>
        <w:tblStyle w:val="TableGrid"/>
        <w:tblW w:w="5386" w:type="pc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62"/>
        <w:gridCol w:w="3310"/>
        <w:gridCol w:w="907"/>
      </w:tblGrid>
      <w:tr w:rsidR="00B1292D" w14:paraId="004747DF" w14:textId="77777777" w:rsidTr="00D21746">
        <w:trPr>
          <w:trHeight w:val="170"/>
        </w:trPr>
        <w:tc>
          <w:tcPr>
            <w:tcW w:w="2320" w:type="pct"/>
          </w:tcPr>
          <w:p w14:paraId="3E9FB2C6" w14:textId="40369C5D" w:rsidR="00B1292D" w:rsidRDefault="00B1292D" w:rsidP="00B1292D">
            <w:pPr>
              <w:spacing w:before="240"/>
              <w:ind w:firstLine="0"/>
            </w:pPr>
            <m:oMathPara>
              <m:oMath>
                <m:r>
                  <w:rPr>
                    <w:rFonts w:ascii="Cambria Math" w:hAnsi="Cambria Math"/>
                  </w:rPr>
                  <m:t>laju</m:t>
                </m:r>
                <m:r>
                  <m:rPr>
                    <m:sty m:val="p"/>
                  </m:rPr>
                  <w:rPr>
                    <w:rFonts w:ascii="Cambria Math" w:hAnsi="Cambria Math"/>
                  </w:rPr>
                  <m:t xml:space="preserve"> </m:t>
                </m:r>
                <m:r>
                  <w:rPr>
                    <w:rFonts w:ascii="Cambria Math" w:hAnsi="Cambria Math"/>
                  </w:rPr>
                  <m:t>demolisi</m:t>
                </m:r>
                <m:r>
                  <m:rPr>
                    <m:sty m:val="p"/>
                  </m:rPr>
                  <w:rPr>
                    <w:rFonts w:ascii="Cambria Math" w:hAnsi="Cambria Math"/>
                  </w:rPr>
                  <m:t xml:space="preserve"> </m:t>
                </m:r>
                <m:r>
                  <w:rPr>
                    <w:rFonts w:ascii="Cambria Math" w:hAnsi="Cambria Math"/>
                  </w:rPr>
                  <m:t>hotel</m:t>
                </m:r>
                <m:r>
                  <m:rPr>
                    <m:sty m:val="p"/>
                  </m:rPr>
                  <w:rPr>
                    <w:rFonts w:ascii="Cambria Math" w:hAnsi="Cambria Math"/>
                  </w:rPr>
                  <m:t xml:space="preserve"> </m:t>
                </m:r>
                <m:r>
                  <w:rPr>
                    <w:rFonts w:ascii="Cambria Math" w:hAnsi="Cambria Math"/>
                  </w:rPr>
                  <m:t>dan</m:t>
                </m:r>
                <m:r>
                  <m:rPr>
                    <m:sty m:val="p"/>
                  </m:rPr>
                  <w:rPr>
                    <w:rFonts w:ascii="Cambria Math" w:hAnsi="Cambria Math"/>
                  </w:rPr>
                  <m:t xml:space="preserve"> </m:t>
                </m:r>
                <m:r>
                  <w:rPr>
                    <w:rFonts w:ascii="Cambria Math" w:hAnsi="Cambria Math"/>
                  </w:rPr>
                  <m:t>akomodasi</m:t>
                </m:r>
              </m:oMath>
            </m:oMathPara>
          </w:p>
        </w:tc>
        <w:tc>
          <w:tcPr>
            <w:tcW w:w="212" w:type="pct"/>
          </w:tcPr>
          <w:p w14:paraId="0F9A2009" w14:textId="7D845393" w:rsidR="00B1292D" w:rsidRDefault="00D21746" w:rsidP="00B1292D">
            <w:pPr>
              <w:spacing w:before="240"/>
              <w:ind w:firstLine="0"/>
            </w:pPr>
            <w:r>
              <w:t>=</w:t>
            </w:r>
          </w:p>
        </w:tc>
        <w:tc>
          <w:tcPr>
            <w:tcW w:w="1937" w:type="pct"/>
          </w:tcPr>
          <w:p w14:paraId="26CBC566" w14:textId="21DDE0E7" w:rsidR="00B1292D" w:rsidRDefault="00D21746" w:rsidP="00B1292D">
            <w:pPr>
              <w:spacing w:before="240"/>
              <w:ind w:firstLine="0"/>
            </w:pPr>
            <m:oMathPara>
              <m:oMath>
                <m:r>
                  <w:rPr>
                    <w:rFonts w:ascii="Cambria Math" w:hAnsi="Cambria Math"/>
                  </w:rPr>
                  <m:t>jumlah</m:t>
                </m:r>
                <m:r>
                  <m:rPr>
                    <m:sty m:val="p"/>
                  </m:rPr>
                  <w:rPr>
                    <w:rFonts w:ascii="Cambria Math" w:hAnsi="Cambria Math"/>
                  </w:rPr>
                  <m:t xml:space="preserve"> </m:t>
                </m:r>
                <m:r>
                  <w:rPr>
                    <w:rFonts w:ascii="Cambria Math" w:hAnsi="Cambria Math"/>
                  </w:rPr>
                  <m:t>hotel</m:t>
                </m:r>
                <m:r>
                  <m:rPr>
                    <m:sty m:val="p"/>
                  </m:rPr>
                  <w:rPr>
                    <w:rFonts w:ascii="Cambria Math" w:hAnsi="Cambria Math"/>
                  </w:rPr>
                  <m:t xml:space="preserve"> </m:t>
                </m:r>
                <m:r>
                  <w:rPr>
                    <w:rFonts w:ascii="Cambria Math" w:hAnsi="Cambria Math"/>
                  </w:rPr>
                  <m:t>dan</m:t>
                </m:r>
                <m:r>
                  <m:rPr>
                    <m:sty m:val="p"/>
                  </m:rPr>
                  <w:rPr>
                    <w:rFonts w:ascii="Cambria Math" w:hAnsi="Cambria Math"/>
                  </w:rPr>
                  <m:t xml:space="preserve"> </m:t>
                </m:r>
                <m:r>
                  <w:rPr>
                    <w:rFonts w:ascii="Cambria Math" w:hAnsi="Cambria Math"/>
                  </w:rPr>
                  <m:t>akomodasi</m:t>
                </m:r>
              </m:oMath>
            </m:oMathPara>
          </w:p>
        </w:tc>
        <w:tc>
          <w:tcPr>
            <w:tcW w:w="531" w:type="pct"/>
          </w:tcPr>
          <w:p w14:paraId="7260A282" w14:textId="77777777" w:rsidR="00B1292D" w:rsidRDefault="00B1292D" w:rsidP="00B1292D">
            <w:pPr>
              <w:spacing w:before="240"/>
              <w:ind w:firstLine="0"/>
            </w:pPr>
          </w:p>
        </w:tc>
      </w:tr>
      <w:tr w:rsidR="00B1292D" w14:paraId="0568F0C9" w14:textId="77777777" w:rsidTr="00D21746">
        <w:trPr>
          <w:trHeight w:val="170"/>
        </w:trPr>
        <w:tc>
          <w:tcPr>
            <w:tcW w:w="2320" w:type="pct"/>
          </w:tcPr>
          <w:p w14:paraId="499CE60A" w14:textId="77777777" w:rsidR="00B1292D" w:rsidRDefault="00B1292D" w:rsidP="00B1292D">
            <w:pPr>
              <w:spacing w:before="240"/>
              <w:ind w:firstLine="0"/>
            </w:pPr>
          </w:p>
        </w:tc>
        <w:tc>
          <w:tcPr>
            <w:tcW w:w="212" w:type="pct"/>
          </w:tcPr>
          <w:p w14:paraId="2331F809" w14:textId="77777777" w:rsidR="00B1292D" w:rsidRDefault="00B1292D" w:rsidP="00B1292D">
            <w:pPr>
              <w:spacing w:before="240"/>
              <w:ind w:firstLine="0"/>
            </w:pPr>
          </w:p>
        </w:tc>
        <w:tc>
          <w:tcPr>
            <w:tcW w:w="1937" w:type="pct"/>
          </w:tcPr>
          <w:p w14:paraId="4F05306F" w14:textId="0B041907" w:rsidR="00B1292D" w:rsidRPr="00D21746" w:rsidRDefault="00D21746" w:rsidP="00B1292D">
            <w:pPr>
              <w:spacing w:before="240"/>
              <w:ind w:firstLine="0"/>
            </w:pPr>
            <m:oMathPara>
              <m:oMathParaPr>
                <m:jc m:val="left"/>
              </m:oMathParaPr>
              <m:oMath>
                <m:r>
                  <m:rPr>
                    <m:sty m:val="p"/>
                  </m:rPr>
                  <w:rPr>
                    <w:rFonts w:ascii="Cambria Math" w:hAnsi="Cambria Math"/>
                  </w:rPr>
                  <m:t>×</m:t>
                </m:r>
                <m:r>
                  <w:rPr>
                    <w:rFonts w:ascii="Cambria Math" w:hAnsi="Cambria Math"/>
                  </w:rPr>
                  <m:t>laju</m:t>
                </m:r>
                <m:r>
                  <m:rPr>
                    <m:sty m:val="p"/>
                  </m:rPr>
                  <w:rPr>
                    <w:rFonts w:ascii="Cambria Math" w:hAnsi="Cambria Math"/>
                  </w:rPr>
                  <m:t xml:space="preserve"> </m:t>
                </m:r>
                <m:r>
                  <w:rPr>
                    <w:rFonts w:ascii="Cambria Math" w:hAnsi="Cambria Math"/>
                  </w:rPr>
                  <m:t>demolisi</m:t>
                </m:r>
                <m:r>
                  <m:rPr>
                    <m:sty m:val="p"/>
                  </m:rPr>
                  <w:rPr>
                    <w:rFonts w:ascii="Cambria Math" w:hAnsi="Cambria Math"/>
                  </w:rPr>
                  <m:t xml:space="preserve"> </m:t>
                </m:r>
                <m:r>
                  <w:rPr>
                    <w:rFonts w:ascii="Cambria Math" w:hAnsi="Cambria Math"/>
                  </w:rPr>
                  <m:t>dasar</m:t>
                </m:r>
              </m:oMath>
            </m:oMathPara>
          </w:p>
        </w:tc>
        <w:tc>
          <w:tcPr>
            <w:tcW w:w="531" w:type="pct"/>
          </w:tcPr>
          <w:p w14:paraId="151FF0E3" w14:textId="77777777" w:rsidR="00B1292D" w:rsidRDefault="00B1292D" w:rsidP="00D21746">
            <w:pPr>
              <w:pStyle w:val="NomorPersamaan"/>
            </w:pPr>
          </w:p>
        </w:tc>
      </w:tr>
    </w:tbl>
    <w:p w14:paraId="6D222ED1" w14:textId="2C28EC02" w:rsidR="00E81946" w:rsidRDefault="00F07186" w:rsidP="00F07186">
      <w:pPr>
        <w:spacing w:before="240"/>
      </w:pPr>
      <w:r w:rsidRPr="00F07186">
        <w:t xml:space="preserve">Secara konseptual, bentuk aliran keluar berupa fraksi stok per tahun mengikuti struktur </w:t>
      </w:r>
      <w:proofErr w:type="spellStart"/>
      <w:r w:rsidRPr="00F07186">
        <w:t>first</w:t>
      </w:r>
      <w:proofErr w:type="spellEnd"/>
      <w:r w:rsidRPr="00F07186">
        <w:t xml:space="preserve">-order </w:t>
      </w:r>
      <w:proofErr w:type="spellStart"/>
      <w:r w:rsidRPr="00F07186">
        <w:t>outflow</w:t>
      </w:r>
      <w:proofErr w:type="spellEnd"/>
      <w:r w:rsidRPr="00F07186">
        <w:t>, yaitu laju keluarnya stok berbanding lurus dengan jumlah stok dan berbanding terbalik dengan rata-rata umur tinggal atau masa operasinya (</w:t>
      </w:r>
      <w:proofErr w:type="spellStart"/>
      <w:r w:rsidRPr="00F07186">
        <w:t>Sterman</w:t>
      </w:r>
      <w:proofErr w:type="spellEnd"/>
      <w:r w:rsidRPr="00F07186">
        <w:t>, 2000</w:t>
      </w:r>
      <w:r>
        <w:t xml:space="preserve">). </w:t>
      </w:r>
      <w:r w:rsidRPr="00F07186">
        <w:t xml:space="preserve">Bentuk yang sama digunakan Mai dan Smith (2018) pada stok hotel, yaitu hotel yang dibongkar sama dengan jumlah hotel dibagi umur hotel. Dalam model, Laju </w:t>
      </w:r>
      <w:proofErr w:type="spellStart"/>
      <w:r w:rsidRPr="00F07186">
        <w:t>Demolisi</w:t>
      </w:r>
      <w:proofErr w:type="spellEnd"/>
      <w:r w:rsidRPr="00F07186">
        <w:t xml:space="preserve"> Dasar menjadi satu-satunya parameter yang mengendalikan aliran keluar stok Jumlah Hotel dan Akomodasi, yang mengimbangi Laju Konstruksi Hotel dan Akomodasi pada persamaan stok.</w:t>
      </w:r>
    </w:p>
    <w:p w14:paraId="0965ADD0" w14:textId="146CCC09" w:rsidR="0060384B" w:rsidRDefault="0060384B" w:rsidP="0060384B">
      <w:pPr>
        <w:pStyle w:val="ListParagraph"/>
        <w:numPr>
          <w:ilvl w:val="6"/>
          <w:numId w:val="3"/>
        </w:numPr>
        <w:ind w:left="426"/>
      </w:pPr>
      <w:r>
        <w:t xml:space="preserve">Laju Keluar </w:t>
      </w:r>
      <w:r w:rsidR="00D307E9">
        <w:t xml:space="preserve">Dasar </w:t>
      </w:r>
      <w:r>
        <w:t>Tenaga kerja</w:t>
      </w:r>
    </w:p>
    <w:p w14:paraId="166449EE" w14:textId="1ED1C621" w:rsidR="00D307E9" w:rsidRDefault="00D307E9" w:rsidP="00D307E9">
      <w:pPr>
        <w:spacing w:before="240"/>
      </w:pPr>
      <w:r w:rsidRPr="00D307E9">
        <w:t>Parameter Laju Keluar Dasar Tenaga Kerja digunakan untuk merepresentasikan proporsi tenaga kerja pariwisata yang keluar dari stok setiap tahun. Nilainya ditetapkan berdasarkan masa kerja efektif 34 tahun, yaitu selisih antara usia pensiun 2025 sebesar 59 tahun dan asumsi usia awal bekerja 25 tahun.</w:t>
      </w:r>
    </w:p>
    <w:tbl>
      <w:tblPr>
        <w:tblStyle w:val="TableGrid"/>
        <w:tblW w:w="7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gridCol w:w="3231"/>
        <w:gridCol w:w="2041"/>
      </w:tblGrid>
      <w:tr w:rsidR="00D21746" w14:paraId="474225DB" w14:textId="77777777" w:rsidTr="00713A28">
        <w:tc>
          <w:tcPr>
            <w:tcW w:w="2721" w:type="dxa"/>
          </w:tcPr>
          <w:p w14:paraId="6DD5D76D" w14:textId="6A679DC6" w:rsidR="00D21746" w:rsidRDefault="0042575F" w:rsidP="00713A28">
            <w:pPr>
              <w:spacing w:before="240"/>
              <w:ind w:firstLine="0"/>
              <w:jc w:val="left"/>
            </w:pPr>
            <m:oMathPara>
              <m:oMath>
                <m:r>
                  <w:rPr>
                    <w:rFonts w:ascii="Cambria Math" w:hAnsi="Cambria Math"/>
                  </w:rPr>
                  <m:t>Masa kerja efektif =</m:t>
                </m:r>
              </m:oMath>
            </m:oMathPara>
          </w:p>
        </w:tc>
        <w:tc>
          <w:tcPr>
            <w:tcW w:w="3231" w:type="dxa"/>
            <w:vAlign w:val="center"/>
          </w:tcPr>
          <w:p w14:paraId="3FB66928" w14:textId="14B621CA" w:rsidR="00D21746" w:rsidRPr="00713A28" w:rsidRDefault="00713A28" w:rsidP="00D21746">
            <w:pPr>
              <w:spacing w:before="240"/>
              <w:ind w:firstLine="0"/>
              <w:jc w:val="center"/>
            </w:pPr>
            <m:oMathPara>
              <m:oMathParaPr>
                <m:jc m:val="left"/>
              </m:oMathParaPr>
              <m:oMath>
                <m:r>
                  <w:rPr>
                    <w:rFonts w:ascii="Cambria Math" w:hAnsi="Cambria Math"/>
                  </w:rPr>
                  <m:t>Usia Pensiun - Usia awal kerja</m:t>
                </m:r>
              </m:oMath>
            </m:oMathPara>
          </w:p>
        </w:tc>
        <w:tc>
          <w:tcPr>
            <w:tcW w:w="2041" w:type="dxa"/>
            <w:vAlign w:val="bottom"/>
          </w:tcPr>
          <w:p w14:paraId="53ED0769" w14:textId="77777777" w:rsidR="00D21746" w:rsidRDefault="00D21746" w:rsidP="00713A28">
            <w:pPr>
              <w:pStyle w:val="NomorPersamaan"/>
            </w:pPr>
          </w:p>
        </w:tc>
      </w:tr>
      <w:tr w:rsidR="0042575F" w14:paraId="7F3113C1" w14:textId="77777777" w:rsidTr="00713A28">
        <w:tc>
          <w:tcPr>
            <w:tcW w:w="2721" w:type="dxa"/>
            <w:vAlign w:val="center"/>
          </w:tcPr>
          <w:p w14:paraId="31161037" w14:textId="28F36FB2" w:rsidR="0042575F" w:rsidRDefault="0042575F" w:rsidP="0042575F">
            <w:pPr>
              <w:spacing w:before="240"/>
              <w:ind w:firstLine="0"/>
              <w:jc w:val="center"/>
              <w:rPr>
                <w:rFonts w:eastAsia="Calibri"/>
              </w:rPr>
            </w:pPr>
            <m:oMathPara>
              <m:oMath>
                <m:r>
                  <w:rPr>
                    <w:rFonts w:ascii="Cambria Math" w:hAnsi="Cambria Math"/>
                  </w:rPr>
                  <w:lastRenderedPageBreak/>
                  <m:t>laju</m:t>
                </m:r>
                <m:r>
                  <m:rPr>
                    <m:sty m:val="p"/>
                  </m:rPr>
                  <w:rPr>
                    <w:rFonts w:ascii="Cambria Math" w:hAnsi="Cambria Math"/>
                  </w:rPr>
                  <m:t xml:space="preserve"> keluar </m:t>
                </m:r>
                <m:r>
                  <w:rPr>
                    <w:rFonts w:ascii="Cambria Math" w:hAnsi="Cambria Math"/>
                  </w:rPr>
                  <m:t>dasar</m:t>
                </m:r>
                <m:r>
                  <m:rPr>
                    <m:sty m:val="p"/>
                  </m:rPr>
                  <w:rPr>
                    <w:rFonts w:ascii="Cambria Math" w:hAnsi="Cambria Math"/>
                  </w:rPr>
                  <m:t xml:space="preserve"> </m:t>
                </m:r>
                <m:r>
                  <w:rPr>
                    <w:rFonts w:ascii="Cambria Math" w:hAnsi="Cambria Math"/>
                  </w:rPr>
                  <m:t>TK=</m:t>
                </m:r>
              </m:oMath>
            </m:oMathPara>
          </w:p>
        </w:tc>
        <w:tc>
          <w:tcPr>
            <w:tcW w:w="3231" w:type="dxa"/>
            <w:vAlign w:val="center"/>
          </w:tcPr>
          <w:p w14:paraId="3678EC9E" w14:textId="1E10D250" w:rsidR="0042575F" w:rsidRDefault="00000000" w:rsidP="0042575F">
            <w:pPr>
              <w:spacing w:before="240"/>
              <w:ind w:firstLine="0"/>
              <w:jc w:val="center"/>
              <w:rPr>
                <w:rFonts w:eastAsia="Calibri"/>
              </w:rPr>
            </w:pPr>
            <m:oMathPara>
              <m:oMath>
                <m:f>
                  <m:fPr>
                    <m:ctrlPr>
                      <w:rPr>
                        <w:rFonts w:ascii="Cambria Math" w:hAnsi="Cambria Math"/>
                      </w:rPr>
                    </m:ctrlPr>
                  </m:fPr>
                  <m:num>
                    <m:r>
                      <m:rPr>
                        <m:sty m:val="p"/>
                      </m:rPr>
                      <w:rPr>
                        <w:rFonts w:ascii="Cambria Math" w:hAnsi="Cambria Math"/>
                      </w:rPr>
                      <m:t>1</m:t>
                    </m:r>
                  </m:num>
                  <m:den>
                    <m:r>
                      <w:rPr>
                        <w:rFonts w:ascii="Cambria Math" w:hAnsi="Cambria Math"/>
                      </w:rPr>
                      <m:t>masa</m:t>
                    </m:r>
                    <m:r>
                      <m:rPr>
                        <m:sty m:val="p"/>
                      </m:rPr>
                      <w:rPr>
                        <w:rFonts w:ascii="Cambria Math" w:hAnsi="Cambria Math"/>
                      </w:rPr>
                      <m:t xml:space="preserve"> </m:t>
                    </m:r>
                    <m:r>
                      <w:rPr>
                        <w:rFonts w:ascii="Cambria Math" w:hAnsi="Cambria Math"/>
                      </w:rPr>
                      <m:t>kerja</m:t>
                    </m:r>
                    <m:r>
                      <m:rPr>
                        <m:sty m:val="p"/>
                      </m:rPr>
                      <w:rPr>
                        <w:rFonts w:ascii="Cambria Math" w:hAnsi="Cambria Math"/>
                      </w:rPr>
                      <m:t xml:space="preserve"> </m:t>
                    </m:r>
                    <m:r>
                      <w:rPr>
                        <w:rFonts w:ascii="Cambria Math" w:hAnsi="Cambria Math"/>
                      </w:rPr>
                      <m:t>efektif</m:t>
                    </m:r>
                  </m:den>
                </m:f>
              </m:oMath>
            </m:oMathPara>
          </w:p>
        </w:tc>
        <w:tc>
          <w:tcPr>
            <w:tcW w:w="2041" w:type="dxa"/>
            <w:vAlign w:val="center"/>
          </w:tcPr>
          <w:p w14:paraId="581A2CAF" w14:textId="77777777" w:rsidR="0042575F" w:rsidRDefault="0042575F" w:rsidP="0042575F">
            <w:pPr>
              <w:pStyle w:val="NomorPersamaan"/>
            </w:pPr>
          </w:p>
        </w:tc>
      </w:tr>
    </w:tbl>
    <w:p w14:paraId="67B31B1C" w14:textId="14F20EC6" w:rsidR="00166350" w:rsidRDefault="00D307E9" w:rsidP="00166350">
      <w:pPr>
        <w:spacing w:before="240"/>
        <w:ind w:firstLine="0"/>
      </w:pPr>
      <w:r w:rsidRPr="00D307E9">
        <w:t>Parameter tersebut digunakan dalam persamaan</w:t>
      </w:r>
      <w:r w:rsidR="00E81946">
        <w:t xml:space="preserve"> laju keluar tenaga kerja serta terhubung dengan mekanisme penyerapan tenaga kerja</w:t>
      </w:r>
      <w:r w:rsidR="00041F0F">
        <w:t>:</w:t>
      </w:r>
    </w:p>
    <w:tbl>
      <w:tblPr>
        <w:tblStyle w:val="TableGrid"/>
        <w:tblW w:w="526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4"/>
        <w:gridCol w:w="396"/>
        <w:gridCol w:w="4591"/>
        <w:gridCol w:w="907"/>
      </w:tblGrid>
      <w:tr w:rsidR="00041F0F" w14:paraId="67716DF3" w14:textId="77777777" w:rsidTr="00466A90">
        <w:tc>
          <w:tcPr>
            <w:tcW w:w="1470" w:type="pct"/>
            <w:vAlign w:val="center"/>
          </w:tcPr>
          <w:p w14:paraId="1E7939CE" w14:textId="73D49A66" w:rsidR="00041F0F" w:rsidRPr="00041F0F" w:rsidRDefault="00041F0F" w:rsidP="00F10A55">
            <w:pPr>
              <w:ind w:firstLine="0"/>
              <w:jc w:val="center"/>
              <w:rPr>
                <w:sz w:val="21"/>
                <w:szCs w:val="21"/>
              </w:rPr>
            </w:pPr>
            <m:oMathPara>
              <m:oMath>
                <m:r>
                  <w:rPr>
                    <w:rFonts w:ascii="Cambria Math" w:hAnsi="Cambria Math"/>
                    <w:sz w:val="21"/>
                    <w:szCs w:val="21"/>
                  </w:rPr>
                  <m:t>laju</m:t>
                </m:r>
                <m:r>
                  <m:rPr>
                    <m:sty m:val="p"/>
                  </m:rPr>
                  <w:rPr>
                    <w:rFonts w:ascii="Cambria Math" w:hAnsi="Cambria Math"/>
                    <w:sz w:val="21"/>
                    <w:szCs w:val="21"/>
                  </w:rPr>
                  <m:t xml:space="preserve"> keluar tenaga kerja</m:t>
                </m:r>
                <m:r>
                  <m:rPr>
                    <m:sty m:val="p"/>
                  </m:rPr>
                  <w:rPr>
                    <w:rFonts w:ascii="Cambria Math" w:hAnsi="Cambria Math"/>
                    <w:sz w:val="21"/>
                    <w:szCs w:val="21"/>
                  </w:rPr>
                  <w:br/>
                </m:r>
              </m:oMath>
              <m:oMath>
                <m:r>
                  <w:rPr>
                    <w:rFonts w:ascii="Cambria Math" w:hAnsi="Cambria Math"/>
                    <w:sz w:val="21"/>
                    <w:szCs w:val="21"/>
                  </w:rPr>
                  <m:t>pariwisata</m:t>
                </m:r>
              </m:oMath>
            </m:oMathPara>
          </w:p>
        </w:tc>
        <w:tc>
          <w:tcPr>
            <w:tcW w:w="237" w:type="pct"/>
          </w:tcPr>
          <w:p w14:paraId="2BAB4C69" w14:textId="77777777" w:rsidR="00041F0F" w:rsidRPr="00B1292D" w:rsidRDefault="00041F0F" w:rsidP="00041F0F">
            <w:pPr>
              <w:ind w:firstLine="0"/>
              <w:jc w:val="left"/>
            </w:pPr>
            <m:oMathPara>
              <m:oMathParaPr>
                <m:jc m:val="center"/>
              </m:oMathParaPr>
              <m:oMath>
                <m:r>
                  <w:rPr>
                    <w:rFonts w:ascii="Cambria Math" w:hAnsi="Cambria Math"/>
                  </w:rPr>
                  <m:t>=</m:t>
                </m:r>
              </m:oMath>
            </m:oMathPara>
          </w:p>
        </w:tc>
        <w:tc>
          <w:tcPr>
            <w:tcW w:w="2750" w:type="pct"/>
          </w:tcPr>
          <w:p w14:paraId="659F10F0" w14:textId="3B083615" w:rsidR="00041F0F" w:rsidRPr="00041F0F" w:rsidRDefault="00041F0F" w:rsidP="00041F0F">
            <w:pPr>
              <w:ind w:firstLine="0"/>
              <w:jc w:val="left"/>
            </w:pPr>
            <m:oMathPara>
              <m:oMathParaPr>
                <m:jc m:val="left"/>
              </m:oMathParaPr>
              <m:oMath>
                <m:r>
                  <m:rPr>
                    <m:sty m:val="p"/>
                  </m:rPr>
                  <w:rPr>
                    <w:rFonts w:ascii="Cambria Math" w:hAnsi="Cambria Math"/>
                    <w:sz w:val="21"/>
                    <w:szCs w:val="21"/>
                  </w:rPr>
                  <m:t>Tenaga kerja pariwisata</m:t>
                </m:r>
                <m:r>
                  <m:rPr>
                    <m:sty m:val="p"/>
                  </m:rPr>
                  <w:rPr>
                    <w:rFonts w:ascii="Cambria Math" w:hAnsi="Cambria Math"/>
                    <w:sz w:val="21"/>
                    <w:szCs w:val="21"/>
                  </w:rPr>
                  <w:br/>
                </m:r>
              </m:oMath>
              <m:oMath>
                <m:r>
                  <m:rPr>
                    <m:sty m:val="p"/>
                  </m:rPr>
                  <w:rPr>
                    <w:rFonts w:ascii="Cambria Math" w:hAnsi="Cambria Math"/>
                    <w:sz w:val="21"/>
                    <w:szCs w:val="21"/>
                  </w:rPr>
                  <m:t>×laju keluar dasar tenaga kerja</m:t>
                </m:r>
              </m:oMath>
            </m:oMathPara>
          </w:p>
        </w:tc>
        <w:tc>
          <w:tcPr>
            <w:tcW w:w="543" w:type="pct"/>
            <w:vAlign w:val="center"/>
          </w:tcPr>
          <w:p w14:paraId="2259BB41" w14:textId="77777777" w:rsidR="00041F0F" w:rsidRDefault="00041F0F" w:rsidP="00041F0F">
            <w:pPr>
              <w:pStyle w:val="NomorPersamaan"/>
            </w:pPr>
          </w:p>
        </w:tc>
      </w:tr>
      <w:tr w:rsidR="00041F0F" w14:paraId="381017AD" w14:textId="77777777" w:rsidTr="00466A90">
        <w:tc>
          <w:tcPr>
            <w:tcW w:w="1470" w:type="pct"/>
          </w:tcPr>
          <w:p w14:paraId="4480B306" w14:textId="2F8CCC04" w:rsidR="00041F0F" w:rsidRPr="00041F0F" w:rsidRDefault="00041F0F" w:rsidP="00041F0F">
            <w:pPr>
              <w:ind w:firstLine="0"/>
              <w:jc w:val="left"/>
              <w:rPr>
                <w:rFonts w:eastAsia="Calibri"/>
                <w:sz w:val="21"/>
                <w:szCs w:val="21"/>
              </w:rPr>
            </w:pPr>
            <m:oMathPara>
              <m:oMath>
                <m:r>
                  <w:rPr>
                    <w:rFonts w:ascii="Cambria Math" w:hAnsi="Cambria Math"/>
                    <w:sz w:val="21"/>
                    <w:szCs w:val="21"/>
                  </w:rPr>
                  <m:t>laju</m:t>
                </m:r>
                <m:r>
                  <m:rPr>
                    <m:sty m:val="p"/>
                  </m:rPr>
                  <w:rPr>
                    <w:rFonts w:ascii="Cambria Math" w:hAnsi="Cambria Math"/>
                    <w:sz w:val="21"/>
                    <w:szCs w:val="21"/>
                  </w:rPr>
                  <m:t xml:space="preserve"> penyerapan tenaga</m:t>
                </m:r>
                <m:r>
                  <m:rPr>
                    <m:sty m:val="p"/>
                  </m:rPr>
                  <w:rPr>
                    <w:rFonts w:ascii="Cambria Math" w:hAnsi="Cambria Math"/>
                    <w:sz w:val="21"/>
                    <w:szCs w:val="21"/>
                  </w:rPr>
                  <w:br/>
                </m:r>
              </m:oMath>
              <m:oMath>
                <m:r>
                  <w:rPr>
                    <w:rFonts w:ascii="Cambria Math" w:eastAsia="Calibri" w:hAnsi="Cambria Math"/>
                    <w:sz w:val="21"/>
                    <w:szCs w:val="21"/>
                  </w:rPr>
                  <m:t>kerja pariwisata</m:t>
                </m:r>
              </m:oMath>
            </m:oMathPara>
          </w:p>
        </w:tc>
        <w:tc>
          <w:tcPr>
            <w:tcW w:w="237" w:type="pct"/>
          </w:tcPr>
          <w:p w14:paraId="1860BB8F" w14:textId="22B45C5D" w:rsidR="00041F0F" w:rsidRPr="00041F0F" w:rsidRDefault="00041F0F" w:rsidP="00041F0F">
            <w:pPr>
              <w:ind w:firstLine="0"/>
              <w:jc w:val="center"/>
              <w:rPr>
                <w:rFonts w:eastAsia="Calibri"/>
                <w:b/>
                <w:bCs/>
              </w:rPr>
            </w:pPr>
            <m:oMathPara>
              <m:oMath>
                <m:r>
                  <w:rPr>
                    <w:rFonts w:ascii="Cambria Math" w:hAnsi="Cambria Math"/>
                  </w:rPr>
                  <m:t>=</m:t>
                </m:r>
              </m:oMath>
            </m:oMathPara>
          </w:p>
        </w:tc>
        <w:tc>
          <w:tcPr>
            <w:tcW w:w="2750" w:type="pct"/>
          </w:tcPr>
          <w:p w14:paraId="52081046" w14:textId="788014CD" w:rsidR="00041F0F" w:rsidRPr="00041F0F" w:rsidRDefault="00041F0F" w:rsidP="00F10A55">
            <w:pPr>
              <w:ind w:firstLine="0"/>
              <w:rPr>
                <w:rFonts w:eastAsia="Calibri"/>
                <w:sz w:val="21"/>
                <w:szCs w:val="21"/>
              </w:rPr>
            </w:pPr>
            <m:oMathPara>
              <m:oMath>
                <m:r>
                  <w:rPr>
                    <w:rFonts w:ascii="Cambria Math" w:hAnsi="Cambria Math"/>
                    <w:sz w:val="21"/>
                    <w:szCs w:val="21"/>
                  </w:rPr>
                  <m:t>MAX(0, Laju Keluar Tenaga Kerja Pariwisata + (Tenaga Kerja Dibutuhkan - Tenaga Kerja Pariwisata) ÷ Waktu Penyesuaian Tenaga Kerja)</m:t>
                </m:r>
              </m:oMath>
            </m:oMathPara>
          </w:p>
        </w:tc>
        <w:tc>
          <w:tcPr>
            <w:tcW w:w="543" w:type="pct"/>
            <w:vAlign w:val="center"/>
          </w:tcPr>
          <w:p w14:paraId="1A653788" w14:textId="77777777" w:rsidR="00041F0F" w:rsidRDefault="00041F0F" w:rsidP="00041F0F">
            <w:pPr>
              <w:pStyle w:val="NomorPersamaan"/>
            </w:pPr>
          </w:p>
        </w:tc>
      </w:tr>
    </w:tbl>
    <w:p w14:paraId="779F0520" w14:textId="77777777" w:rsidR="00466A90" w:rsidRDefault="00466A90" w:rsidP="00466A90">
      <w:pPr>
        <w:spacing w:before="240"/>
      </w:pPr>
      <w:r>
        <w:t>Usia pensiun mengacu pada Pasal 15 Peraturan Pemerintah Nomor 45 Tahun 2015 tentang Penyelenggaraan Program Jaminan Pensiun, yang menetapkan usia pensiun naik bertahap setiap tiga tahun sampai batas 65 tahun. Usia awal bekerja ditetapkan sebagai asumsi peneliti karena statistik resmi mengenai usia rata-rata pertama kali bekerja tidak ditemukan pada sumber yang ditelusuri dalam penelitian ini. Parameter ini karena itu berstatus hibrida, yaitu usia pensiun diadopsi dari ketentuan regulasi sedangkan usia awal bekerja merupakan asumsi pelengkap. Nilai ini menggambarkan keluar akibat pensiun saja sehingga diperlakukan sebagai batas bawah laju keluar, dan diuji ke arah atas pada analisis sensitivitas.</w:t>
      </w:r>
    </w:p>
    <w:p w14:paraId="5BD5AA43" w14:textId="4D8BCA20" w:rsidR="00041F0F" w:rsidRDefault="00466A90" w:rsidP="00466A90">
      <w:pPr>
        <w:spacing w:before="240"/>
      </w:pPr>
      <w:r>
        <w:t xml:space="preserve">Secara konseptual, formulasi kebalikan masa kerja mengikuti struktur </w:t>
      </w:r>
      <w:proofErr w:type="spellStart"/>
      <w:r>
        <w:t>first</w:t>
      </w:r>
      <w:proofErr w:type="spellEnd"/>
      <w:r>
        <w:t xml:space="preserve">-order </w:t>
      </w:r>
      <w:proofErr w:type="spellStart"/>
      <w:r>
        <w:t>outflow</w:t>
      </w:r>
      <w:proofErr w:type="spellEnd"/>
      <w:r>
        <w:t xml:space="preserve"> (</w:t>
      </w:r>
      <w:proofErr w:type="spellStart"/>
      <w:r>
        <w:t>Sterman</w:t>
      </w:r>
      <w:proofErr w:type="spellEnd"/>
      <w:r>
        <w:t>, 2000). Pada persamaan (41), pekerja yang keluar ditambahkan kembali pada laju penyerapan sehingga stok tenaga kerja bergerak menuju kebutuhan tenaga kerja.</w:t>
      </w:r>
    </w:p>
    <w:p w14:paraId="25573CDF" w14:textId="40D1ADF5" w:rsidR="00166350" w:rsidRDefault="00166350" w:rsidP="00166350">
      <w:pPr>
        <w:pStyle w:val="Level4JudulPokokBahasanLevel4"/>
      </w:pPr>
      <w:r>
        <w:lastRenderedPageBreak/>
        <w:t xml:space="preserve">Parameter </w:t>
      </w:r>
      <w:proofErr w:type="spellStart"/>
      <w:r>
        <w:t>Asumsi</w:t>
      </w:r>
      <w:proofErr w:type="spellEnd"/>
      <w:r>
        <w:t xml:space="preserve"> </w:t>
      </w:r>
      <w:proofErr w:type="spellStart"/>
      <w:r>
        <w:t>Pemodelan</w:t>
      </w:r>
      <w:proofErr w:type="spellEnd"/>
    </w:p>
    <w:p w14:paraId="3549A973" w14:textId="0570E0C2" w:rsidR="00166350" w:rsidRDefault="00466A90" w:rsidP="00166350">
      <w:pPr>
        <w:spacing w:before="240"/>
      </w:pPr>
      <w:r w:rsidRPr="00466A90">
        <w:t xml:space="preserve">Delapan parameter pada kelompok ini nilainya tidak berasal dari data penelitian maupun dari angka yang diadopsi dari literatur, melainkan ditetapkan sebagai asumsi peneliti. Praktik ini lazim pada pemodelan sistem dinamis pariwisata. Mai dan Smith (2018) menyatakan bahwa hubungan yang datanya tidak tersedia </w:t>
      </w:r>
      <w:proofErr w:type="spellStart"/>
      <w:r w:rsidRPr="00466A90">
        <w:t>diparameterisasi</w:t>
      </w:r>
      <w:proofErr w:type="spellEnd"/>
      <w:r w:rsidRPr="00466A90">
        <w:t xml:space="preserve"> sebagai asumsi, dan bahwa seluruh pengali tak berdimensi pada model mereka didasarkan pada asumsi. Perbedaannya, model penelitian ini menggabungkan komponen daya tarik melalui penjumlahan berbobot, sedangkan Mai dan Smith mengalikan pengali tak berdimensi. Bentuk penjumlahan berbobot ini adalah rancangan peneliti dan tidak bersumber dari penelitian rujukan. Literatur yang dirujuk hanya mendukung peran dan arah hubungan, bukan besaran nilainya. Pemilihan nilai mempertimbangkan uji perilaku model, khususnya kestabilan struktur pada horizon simulasi yang diperpanjang (</w:t>
      </w:r>
      <w:proofErr w:type="spellStart"/>
      <w:r w:rsidRPr="00466A90">
        <w:t>Barlas</w:t>
      </w:r>
      <w:proofErr w:type="spellEnd"/>
      <w:r w:rsidRPr="00466A90">
        <w:t xml:space="preserve">, 1996; </w:t>
      </w:r>
      <w:proofErr w:type="spellStart"/>
      <w:r w:rsidRPr="00466A90">
        <w:t>Sterman</w:t>
      </w:r>
      <w:proofErr w:type="spellEnd"/>
      <w:r w:rsidRPr="00466A90">
        <w:t xml:space="preserve">, 2000), dan pengaruh setiap parameter terhadap hasil diuji melalui analisis sensitivitas (Subbab 3.7.5). </w:t>
      </w:r>
      <w:proofErr w:type="spellStart"/>
      <w:r w:rsidRPr="00466A90">
        <w:t>Rincian</w:t>
      </w:r>
      <w:proofErr w:type="spellEnd"/>
      <w:r w:rsidRPr="00466A90">
        <w:t xml:space="preserve"> cara penentuan disajikan pada Tabel </w:t>
      </w:r>
      <w:r>
        <w:t>7</w:t>
      </w:r>
      <w:r w:rsidRPr="00466A90">
        <w:t>.</w:t>
      </w:r>
    </w:p>
    <w:p w14:paraId="070D2D56" w14:textId="09C40A30" w:rsidR="00452590" w:rsidRDefault="00452590" w:rsidP="00452590">
      <w:pPr>
        <w:pStyle w:val="JudulTabel"/>
      </w:pPr>
      <w:bookmarkStart w:id="47" w:name="_Toc241752095"/>
      <w:r>
        <w:t xml:space="preserve">Parameter asumsi </w:t>
      </w:r>
      <w:proofErr w:type="spellStart"/>
      <w:r>
        <w:t>pomodelan</w:t>
      </w:r>
      <w:bookmarkEnd w:id="47"/>
      <w:proofErr w:type="spellEnd"/>
    </w:p>
    <w:tbl>
      <w:tblPr>
        <w:tblStyle w:val="Table"/>
        <w:tblW w:w="7937" w:type="dxa"/>
        <w:tblLayout w:type="fixed"/>
        <w:tblLook w:val="0020" w:firstRow="1" w:lastRow="0" w:firstColumn="0" w:lastColumn="0" w:noHBand="0" w:noVBand="0"/>
      </w:tblPr>
      <w:tblGrid>
        <w:gridCol w:w="1814"/>
        <w:gridCol w:w="1701"/>
        <w:gridCol w:w="2551"/>
        <w:gridCol w:w="1871"/>
      </w:tblGrid>
      <w:tr w:rsidR="00452590" w14:paraId="05D889EF"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335BE326" w14:textId="77777777" w:rsidR="00452590" w:rsidRDefault="00452590" w:rsidP="003767A4">
            <w:pPr>
              <w:pStyle w:val="HeaderdanNomorKolompadaTabel"/>
            </w:pPr>
            <w:r>
              <w:t>Parameter</w:t>
            </w:r>
          </w:p>
        </w:tc>
        <w:tc>
          <w:tcPr>
            <w:tcW w:w="1701" w:type="dxa"/>
            <w:tcBorders>
              <w:top w:val="single" w:sz="4" w:space="0" w:color="auto"/>
              <w:bottom w:val="single" w:sz="4" w:space="0" w:color="auto"/>
            </w:tcBorders>
          </w:tcPr>
          <w:p w14:paraId="67260018" w14:textId="77777777" w:rsidR="00452590" w:rsidRDefault="00452590" w:rsidP="003767A4">
            <w:pPr>
              <w:pStyle w:val="HeaderdanNomorKolompadaTabel"/>
            </w:pPr>
            <w:proofErr w:type="spellStart"/>
            <w:r>
              <w:t>Satuan</w:t>
            </w:r>
            <w:proofErr w:type="spellEnd"/>
          </w:p>
        </w:tc>
        <w:tc>
          <w:tcPr>
            <w:tcW w:w="2551" w:type="dxa"/>
            <w:tcBorders>
              <w:top w:val="single" w:sz="4" w:space="0" w:color="auto"/>
              <w:bottom w:val="single" w:sz="4" w:space="0" w:color="auto"/>
            </w:tcBorders>
          </w:tcPr>
          <w:p w14:paraId="37DE8A03" w14:textId="77777777" w:rsidR="00452590" w:rsidRDefault="00452590" w:rsidP="003767A4">
            <w:pPr>
              <w:pStyle w:val="HeaderdanNomorKolompadaTabel"/>
            </w:pPr>
            <w:r>
              <w:t xml:space="preserve">Cara </w:t>
            </w:r>
            <w:proofErr w:type="spellStart"/>
            <w:r>
              <w:t>penentuan</w:t>
            </w:r>
            <w:proofErr w:type="spellEnd"/>
          </w:p>
        </w:tc>
        <w:tc>
          <w:tcPr>
            <w:tcW w:w="1871" w:type="dxa"/>
            <w:tcBorders>
              <w:top w:val="single" w:sz="4" w:space="0" w:color="auto"/>
              <w:bottom w:val="single" w:sz="4" w:space="0" w:color="auto"/>
            </w:tcBorders>
          </w:tcPr>
          <w:p w14:paraId="6F616124" w14:textId="77777777" w:rsidR="00452590" w:rsidRDefault="00452590" w:rsidP="003767A4">
            <w:pPr>
              <w:pStyle w:val="HeaderdanNomorKolompadaTabel"/>
            </w:pPr>
            <w:proofErr w:type="spellStart"/>
            <w:r>
              <w:t>Landasan</w:t>
            </w:r>
            <w:proofErr w:type="spellEnd"/>
            <w:r>
              <w:t xml:space="preserve"> </w:t>
            </w:r>
            <w:proofErr w:type="spellStart"/>
            <w:r>
              <w:t>Konseptual</w:t>
            </w:r>
            <w:proofErr w:type="spellEnd"/>
          </w:p>
        </w:tc>
      </w:tr>
      <w:tr w:rsidR="00452590" w14:paraId="09342112"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5F303FDB" w14:textId="77777777" w:rsidR="00452590" w:rsidRDefault="00452590" w:rsidP="003767A4">
            <w:pPr>
              <w:pStyle w:val="HeaderdanNomorKolompadaTabel"/>
              <w:spacing w:before="0" w:after="0"/>
            </w:pPr>
            <w:r>
              <w:t>(1)</w:t>
            </w:r>
          </w:p>
        </w:tc>
        <w:tc>
          <w:tcPr>
            <w:tcW w:w="1701" w:type="dxa"/>
            <w:tcBorders>
              <w:top w:val="single" w:sz="4" w:space="0" w:color="auto"/>
              <w:bottom w:val="single" w:sz="4" w:space="0" w:color="auto"/>
            </w:tcBorders>
          </w:tcPr>
          <w:p w14:paraId="590EB0F0" w14:textId="77777777" w:rsidR="00452590" w:rsidRDefault="00452590" w:rsidP="003767A4">
            <w:pPr>
              <w:pStyle w:val="HeaderdanNomorKolompadaTabel"/>
              <w:spacing w:before="0" w:after="0"/>
            </w:pPr>
            <w:r>
              <w:t>(2)</w:t>
            </w:r>
          </w:p>
        </w:tc>
        <w:tc>
          <w:tcPr>
            <w:tcW w:w="2551" w:type="dxa"/>
            <w:tcBorders>
              <w:top w:val="single" w:sz="4" w:space="0" w:color="auto"/>
              <w:bottom w:val="single" w:sz="4" w:space="0" w:color="auto"/>
            </w:tcBorders>
          </w:tcPr>
          <w:p w14:paraId="23A6D51C" w14:textId="77777777" w:rsidR="00452590" w:rsidRDefault="00452590" w:rsidP="003767A4">
            <w:pPr>
              <w:pStyle w:val="HeaderdanNomorKolompadaTabel"/>
              <w:spacing w:before="0" w:after="0"/>
            </w:pPr>
            <w:r>
              <w:t>(3)</w:t>
            </w:r>
          </w:p>
        </w:tc>
        <w:tc>
          <w:tcPr>
            <w:tcW w:w="1871" w:type="dxa"/>
            <w:tcBorders>
              <w:top w:val="single" w:sz="4" w:space="0" w:color="auto"/>
              <w:bottom w:val="single" w:sz="4" w:space="0" w:color="auto"/>
            </w:tcBorders>
          </w:tcPr>
          <w:p w14:paraId="524A588E" w14:textId="77777777" w:rsidR="00452590" w:rsidRDefault="00452590" w:rsidP="003767A4">
            <w:pPr>
              <w:pStyle w:val="HeaderdanNomorKolompadaTabel"/>
              <w:spacing w:before="0" w:after="0"/>
            </w:pPr>
            <w:r>
              <w:t>(4)</w:t>
            </w:r>
          </w:p>
        </w:tc>
      </w:tr>
      <w:tr w:rsidR="00452590" w:rsidRPr="00EC1032" w14:paraId="7318335E" w14:textId="77777777" w:rsidTr="003767A4">
        <w:tc>
          <w:tcPr>
            <w:tcW w:w="1814" w:type="dxa"/>
            <w:tcBorders>
              <w:top w:val="single" w:sz="4" w:space="0" w:color="auto"/>
              <w:bottom w:val="single" w:sz="4" w:space="0" w:color="auto"/>
            </w:tcBorders>
            <w:vAlign w:val="center"/>
          </w:tcPr>
          <w:p w14:paraId="2FE56F14" w14:textId="54818B7B" w:rsidR="00452590" w:rsidRPr="00EC1032" w:rsidRDefault="00452590" w:rsidP="003767A4">
            <w:pPr>
              <w:pStyle w:val="IsiTabel"/>
              <w:jc w:val="left"/>
            </w:pPr>
            <w:proofErr w:type="spellStart"/>
            <w:r>
              <w:t>Bobot</w:t>
            </w:r>
            <w:proofErr w:type="spellEnd"/>
            <w:r>
              <w:t xml:space="preserve"> ODTW</w:t>
            </w:r>
          </w:p>
        </w:tc>
        <w:tc>
          <w:tcPr>
            <w:tcW w:w="1701" w:type="dxa"/>
            <w:tcBorders>
              <w:top w:val="single" w:sz="4" w:space="0" w:color="auto"/>
              <w:bottom w:val="single" w:sz="4" w:space="0" w:color="auto"/>
            </w:tcBorders>
            <w:vAlign w:val="center"/>
          </w:tcPr>
          <w:p w14:paraId="0FE32D4F" w14:textId="233AB8EF" w:rsidR="00452590" w:rsidRPr="00EC1032" w:rsidRDefault="00452590" w:rsidP="003767A4">
            <w:pPr>
              <w:pStyle w:val="IsiTabel"/>
              <w:jc w:val="left"/>
            </w:pPr>
            <w:proofErr w:type="spellStart"/>
            <w:r>
              <w:t>Dmnl</w:t>
            </w:r>
            <w:proofErr w:type="spellEnd"/>
          </w:p>
        </w:tc>
        <w:tc>
          <w:tcPr>
            <w:tcW w:w="2551" w:type="dxa"/>
            <w:tcBorders>
              <w:top w:val="single" w:sz="4" w:space="0" w:color="auto"/>
              <w:bottom w:val="single" w:sz="4" w:space="0" w:color="auto"/>
            </w:tcBorders>
            <w:vAlign w:val="center"/>
          </w:tcPr>
          <w:p w14:paraId="194DD76A" w14:textId="36D8E53A" w:rsidR="00452590" w:rsidRPr="00EC1032" w:rsidRDefault="00263F00" w:rsidP="003767A4">
            <w:pPr>
              <w:pStyle w:val="IsiTabel"/>
              <w:jc w:val="left"/>
            </w:pPr>
            <w:proofErr w:type="spellStart"/>
            <w:r w:rsidRPr="00263F00">
              <w:t>Asumsi</w:t>
            </w:r>
            <w:proofErr w:type="spellEnd"/>
            <w:r w:rsidRPr="00263F00">
              <w:t xml:space="preserve"> </w:t>
            </w:r>
            <w:proofErr w:type="spellStart"/>
            <w:r w:rsidRPr="00263F00">
              <w:t>peneliti</w:t>
            </w:r>
            <w:proofErr w:type="spellEnd"/>
            <w:r w:rsidRPr="00263F00">
              <w:t xml:space="preserve">; </w:t>
            </w:r>
            <w:proofErr w:type="spellStart"/>
            <w:r w:rsidRPr="00263F00">
              <w:t>bobot</w:t>
            </w:r>
            <w:proofErr w:type="spellEnd"/>
            <w:r w:rsidRPr="00263F00">
              <w:t xml:space="preserve"> </w:t>
            </w:r>
            <w:proofErr w:type="spellStart"/>
            <w:r w:rsidRPr="00263F00">
              <w:t>terbesar</w:t>
            </w:r>
            <w:proofErr w:type="spellEnd"/>
            <w:r w:rsidRPr="00263F00">
              <w:t xml:space="preserve"> </w:t>
            </w:r>
            <w:proofErr w:type="spellStart"/>
            <w:r w:rsidRPr="00263F00">
              <w:t>karena</w:t>
            </w:r>
            <w:proofErr w:type="spellEnd"/>
            <w:r w:rsidRPr="00263F00">
              <w:t xml:space="preserve"> ODTW </w:t>
            </w:r>
            <w:proofErr w:type="spellStart"/>
            <w:r w:rsidRPr="00263F00">
              <w:t>berperan</w:t>
            </w:r>
            <w:proofErr w:type="spellEnd"/>
            <w:r w:rsidRPr="00263F00">
              <w:t xml:space="preserve"> </w:t>
            </w:r>
            <w:proofErr w:type="spellStart"/>
            <w:r w:rsidRPr="00263F00">
              <w:t>sebagai</w:t>
            </w:r>
            <w:proofErr w:type="spellEnd"/>
            <w:r w:rsidRPr="00263F00">
              <w:t xml:space="preserve"> </w:t>
            </w:r>
            <w:proofErr w:type="spellStart"/>
            <w:r w:rsidRPr="00263F00">
              <w:t>penarik</w:t>
            </w:r>
            <w:proofErr w:type="spellEnd"/>
            <w:r w:rsidRPr="00263F00">
              <w:t xml:space="preserve"> </w:t>
            </w:r>
            <w:proofErr w:type="spellStart"/>
            <w:r w:rsidRPr="00263F00">
              <w:t>utama</w:t>
            </w:r>
            <w:proofErr w:type="spellEnd"/>
            <w:r>
              <w:t>.</w:t>
            </w:r>
          </w:p>
        </w:tc>
        <w:tc>
          <w:tcPr>
            <w:tcW w:w="1871" w:type="dxa"/>
            <w:tcBorders>
              <w:top w:val="single" w:sz="4" w:space="0" w:color="auto"/>
              <w:bottom w:val="single" w:sz="4" w:space="0" w:color="auto"/>
            </w:tcBorders>
            <w:vAlign w:val="center"/>
          </w:tcPr>
          <w:p w14:paraId="5A4DBB53" w14:textId="273530FF" w:rsidR="00452590" w:rsidRPr="00EC1032" w:rsidRDefault="00263F00" w:rsidP="003767A4">
            <w:pPr>
              <w:pStyle w:val="IsiTabel"/>
              <w:jc w:val="left"/>
            </w:pPr>
            <w:r w:rsidRPr="00263F00">
              <w:t>Ritchie dan Crouch (2003); Butler (1980)</w:t>
            </w:r>
          </w:p>
        </w:tc>
      </w:tr>
      <w:tr w:rsidR="00452590" w:rsidRPr="00EC1032" w14:paraId="40106EAC" w14:textId="77777777" w:rsidTr="003767A4">
        <w:tc>
          <w:tcPr>
            <w:tcW w:w="1814" w:type="dxa"/>
            <w:tcBorders>
              <w:top w:val="single" w:sz="4" w:space="0" w:color="auto"/>
              <w:bottom w:val="single" w:sz="4" w:space="0" w:color="auto"/>
            </w:tcBorders>
            <w:vAlign w:val="center"/>
          </w:tcPr>
          <w:p w14:paraId="0277A3A6" w14:textId="1A9CD3FE" w:rsidR="00452590" w:rsidRDefault="00452590" w:rsidP="003767A4">
            <w:pPr>
              <w:pStyle w:val="IsiTabel"/>
              <w:jc w:val="left"/>
            </w:pPr>
            <w:r>
              <w:rPr>
                <w:lang w:val="id-ID"/>
              </w:rPr>
              <w:t>Bobot Kepadatan</w:t>
            </w:r>
          </w:p>
        </w:tc>
        <w:tc>
          <w:tcPr>
            <w:tcW w:w="1701" w:type="dxa"/>
            <w:tcBorders>
              <w:top w:val="single" w:sz="4" w:space="0" w:color="auto"/>
              <w:bottom w:val="single" w:sz="4" w:space="0" w:color="auto"/>
            </w:tcBorders>
            <w:vAlign w:val="center"/>
          </w:tcPr>
          <w:p w14:paraId="42CDCC94" w14:textId="08E8B1AE" w:rsidR="00452590" w:rsidRDefault="00452590" w:rsidP="003767A4">
            <w:pPr>
              <w:pStyle w:val="IsiTabel"/>
              <w:jc w:val="left"/>
            </w:pPr>
            <w:proofErr w:type="spellStart"/>
            <w:r>
              <w:t>Dmnl</w:t>
            </w:r>
            <w:proofErr w:type="spellEnd"/>
          </w:p>
        </w:tc>
        <w:tc>
          <w:tcPr>
            <w:tcW w:w="2551" w:type="dxa"/>
            <w:tcBorders>
              <w:top w:val="single" w:sz="4" w:space="0" w:color="auto"/>
              <w:bottom w:val="single" w:sz="4" w:space="0" w:color="auto"/>
            </w:tcBorders>
            <w:vAlign w:val="center"/>
          </w:tcPr>
          <w:p w14:paraId="6C2E2939" w14:textId="6515362D" w:rsidR="00452590" w:rsidRPr="009736A6" w:rsidRDefault="00263F00" w:rsidP="003767A4">
            <w:pPr>
              <w:pStyle w:val="IsiTabel"/>
              <w:jc w:val="left"/>
            </w:pPr>
            <w:proofErr w:type="spellStart"/>
            <w:r w:rsidRPr="00263F00">
              <w:t>Asumsi</w:t>
            </w:r>
            <w:proofErr w:type="spellEnd"/>
            <w:r w:rsidRPr="00263F00">
              <w:t xml:space="preserve"> </w:t>
            </w:r>
            <w:proofErr w:type="spellStart"/>
            <w:r w:rsidRPr="00263F00">
              <w:t>peneliti</w:t>
            </w:r>
            <w:proofErr w:type="spellEnd"/>
            <w:r w:rsidRPr="00263F00">
              <w:t xml:space="preserve">; </w:t>
            </w:r>
            <w:proofErr w:type="spellStart"/>
            <w:r w:rsidRPr="00263F00">
              <w:t>faktor</w:t>
            </w:r>
            <w:proofErr w:type="spellEnd"/>
            <w:r w:rsidRPr="00263F00">
              <w:t xml:space="preserve"> </w:t>
            </w:r>
            <w:proofErr w:type="spellStart"/>
            <w:r w:rsidRPr="00263F00">
              <w:t>pembatas</w:t>
            </w:r>
            <w:proofErr w:type="spellEnd"/>
            <w:r w:rsidRPr="00263F00">
              <w:t xml:space="preserve"> </w:t>
            </w:r>
            <w:proofErr w:type="spellStart"/>
            <w:r w:rsidRPr="00263F00">
              <w:t>daya</w:t>
            </w:r>
            <w:proofErr w:type="spellEnd"/>
            <w:r w:rsidRPr="00263F00">
              <w:t xml:space="preserve"> </w:t>
            </w:r>
            <w:proofErr w:type="spellStart"/>
            <w:r w:rsidRPr="00263F00">
              <w:t>tarik</w:t>
            </w:r>
            <w:proofErr w:type="spellEnd"/>
          </w:p>
        </w:tc>
        <w:tc>
          <w:tcPr>
            <w:tcW w:w="1871" w:type="dxa"/>
            <w:tcBorders>
              <w:top w:val="single" w:sz="4" w:space="0" w:color="auto"/>
              <w:bottom w:val="single" w:sz="4" w:space="0" w:color="auto"/>
            </w:tcBorders>
            <w:vAlign w:val="center"/>
          </w:tcPr>
          <w:p w14:paraId="41F07049" w14:textId="441D072A" w:rsidR="00452590" w:rsidRPr="009736A6" w:rsidRDefault="00263F00" w:rsidP="003767A4">
            <w:pPr>
              <w:pStyle w:val="IsiTabel"/>
              <w:jc w:val="left"/>
            </w:pPr>
            <w:r w:rsidRPr="00263F00">
              <w:t>Ritchie dan Crouch (2003); Butler (1980)</w:t>
            </w:r>
          </w:p>
        </w:tc>
      </w:tr>
      <w:tr w:rsidR="00452590" w:rsidRPr="00EC1032" w14:paraId="43A85601" w14:textId="77777777" w:rsidTr="003767A4">
        <w:tc>
          <w:tcPr>
            <w:tcW w:w="1814" w:type="dxa"/>
            <w:tcBorders>
              <w:top w:val="single" w:sz="4" w:space="0" w:color="auto"/>
              <w:bottom w:val="single" w:sz="4" w:space="0" w:color="auto"/>
            </w:tcBorders>
            <w:vAlign w:val="center"/>
          </w:tcPr>
          <w:p w14:paraId="74DFEE47" w14:textId="7BBEFFAF" w:rsidR="00452590" w:rsidRDefault="00263F00" w:rsidP="003767A4">
            <w:pPr>
              <w:pStyle w:val="IsiTabel"/>
              <w:jc w:val="left"/>
            </w:pPr>
            <w:proofErr w:type="spellStart"/>
            <w:r>
              <w:lastRenderedPageBreak/>
              <w:t>Bobot</w:t>
            </w:r>
            <w:proofErr w:type="spellEnd"/>
            <w:r>
              <w:t xml:space="preserve"> Daya </w:t>
            </w:r>
            <w:proofErr w:type="spellStart"/>
            <w:r>
              <w:t>Dukung</w:t>
            </w:r>
            <w:proofErr w:type="spellEnd"/>
            <w:r>
              <w:t xml:space="preserve"> Lahan</w:t>
            </w:r>
          </w:p>
        </w:tc>
        <w:tc>
          <w:tcPr>
            <w:tcW w:w="1701" w:type="dxa"/>
            <w:tcBorders>
              <w:top w:val="single" w:sz="4" w:space="0" w:color="auto"/>
              <w:bottom w:val="single" w:sz="4" w:space="0" w:color="auto"/>
            </w:tcBorders>
            <w:vAlign w:val="center"/>
          </w:tcPr>
          <w:p w14:paraId="4DC52010" w14:textId="2136EA5D" w:rsidR="00452590" w:rsidRDefault="00263F00" w:rsidP="003767A4">
            <w:pPr>
              <w:pStyle w:val="IsiTabel"/>
              <w:jc w:val="left"/>
            </w:pPr>
            <w:proofErr w:type="spellStart"/>
            <w:r>
              <w:t>Dmnl</w:t>
            </w:r>
            <w:proofErr w:type="spellEnd"/>
          </w:p>
        </w:tc>
        <w:tc>
          <w:tcPr>
            <w:tcW w:w="2551" w:type="dxa"/>
            <w:tcBorders>
              <w:top w:val="single" w:sz="4" w:space="0" w:color="auto"/>
              <w:bottom w:val="single" w:sz="4" w:space="0" w:color="auto"/>
            </w:tcBorders>
            <w:vAlign w:val="center"/>
          </w:tcPr>
          <w:p w14:paraId="1E6BF2D6" w14:textId="3BBEF913" w:rsidR="00452590" w:rsidRPr="009736A6" w:rsidRDefault="00747AE5" w:rsidP="003767A4">
            <w:pPr>
              <w:pStyle w:val="IsiTabel"/>
              <w:jc w:val="left"/>
            </w:pPr>
            <w:proofErr w:type="spellStart"/>
            <w:r w:rsidRPr="00747AE5">
              <w:t>Asumsi</w:t>
            </w:r>
            <w:proofErr w:type="spellEnd"/>
            <w:r w:rsidRPr="00747AE5">
              <w:t xml:space="preserve"> </w:t>
            </w:r>
            <w:proofErr w:type="spellStart"/>
            <w:r w:rsidRPr="00747AE5">
              <w:t>peneliti</w:t>
            </w:r>
            <w:proofErr w:type="spellEnd"/>
            <w:r w:rsidRPr="00747AE5">
              <w:t xml:space="preserve">; </w:t>
            </w:r>
            <w:proofErr w:type="spellStart"/>
            <w:r w:rsidRPr="00747AE5">
              <w:t>faktor</w:t>
            </w:r>
            <w:proofErr w:type="spellEnd"/>
            <w:r w:rsidRPr="00747AE5">
              <w:t xml:space="preserve"> </w:t>
            </w:r>
            <w:proofErr w:type="spellStart"/>
            <w:r w:rsidRPr="00747AE5">
              <w:t>pembatas</w:t>
            </w:r>
            <w:proofErr w:type="spellEnd"/>
            <w:r w:rsidRPr="00747AE5">
              <w:t xml:space="preserve"> </w:t>
            </w:r>
            <w:proofErr w:type="spellStart"/>
            <w:r w:rsidRPr="00747AE5">
              <w:t>daya</w:t>
            </w:r>
            <w:proofErr w:type="spellEnd"/>
            <w:r w:rsidRPr="00747AE5">
              <w:t xml:space="preserve"> </w:t>
            </w:r>
            <w:proofErr w:type="spellStart"/>
            <w:r w:rsidRPr="00747AE5">
              <w:t>tarik</w:t>
            </w:r>
            <w:proofErr w:type="spellEnd"/>
          </w:p>
        </w:tc>
        <w:tc>
          <w:tcPr>
            <w:tcW w:w="1871" w:type="dxa"/>
            <w:tcBorders>
              <w:top w:val="single" w:sz="4" w:space="0" w:color="auto"/>
              <w:bottom w:val="single" w:sz="4" w:space="0" w:color="auto"/>
            </w:tcBorders>
            <w:vAlign w:val="center"/>
          </w:tcPr>
          <w:p w14:paraId="2E4FBA3C" w14:textId="4BAFEF3A" w:rsidR="00452590" w:rsidRPr="009736A6" w:rsidRDefault="00747AE5" w:rsidP="003767A4">
            <w:pPr>
              <w:pStyle w:val="IsiTabel"/>
              <w:jc w:val="left"/>
            </w:pPr>
            <w:r w:rsidRPr="00747AE5">
              <w:t>Ritchie dan Crouch (2003); Butler (1980)</w:t>
            </w:r>
          </w:p>
        </w:tc>
      </w:tr>
      <w:tr w:rsidR="00263F00" w:rsidRPr="00EC1032" w14:paraId="697A4D83" w14:textId="77777777" w:rsidTr="003767A4">
        <w:tc>
          <w:tcPr>
            <w:tcW w:w="1814" w:type="dxa"/>
            <w:tcBorders>
              <w:top w:val="single" w:sz="4" w:space="0" w:color="auto"/>
              <w:bottom w:val="single" w:sz="4" w:space="0" w:color="auto"/>
            </w:tcBorders>
            <w:vAlign w:val="center"/>
          </w:tcPr>
          <w:p w14:paraId="09FB20AE" w14:textId="658FD69B" w:rsidR="00263F00" w:rsidRDefault="00263F00" w:rsidP="003767A4">
            <w:pPr>
              <w:pStyle w:val="IsiTabel"/>
              <w:jc w:val="left"/>
            </w:pPr>
            <w:proofErr w:type="spellStart"/>
            <w:r>
              <w:t>Elastisitas</w:t>
            </w:r>
            <w:proofErr w:type="spellEnd"/>
            <w:r>
              <w:t xml:space="preserve"> Daya Tarik ODTW</w:t>
            </w:r>
          </w:p>
        </w:tc>
        <w:tc>
          <w:tcPr>
            <w:tcW w:w="1701" w:type="dxa"/>
            <w:tcBorders>
              <w:top w:val="single" w:sz="4" w:space="0" w:color="auto"/>
              <w:bottom w:val="single" w:sz="4" w:space="0" w:color="auto"/>
            </w:tcBorders>
            <w:vAlign w:val="center"/>
          </w:tcPr>
          <w:p w14:paraId="02215874" w14:textId="0CB40B14" w:rsidR="00263F00" w:rsidRDefault="00747AE5" w:rsidP="003767A4">
            <w:pPr>
              <w:pStyle w:val="IsiTabel"/>
              <w:jc w:val="left"/>
            </w:pPr>
            <w:proofErr w:type="spellStart"/>
            <w:r>
              <w:t>Dmnl</w:t>
            </w:r>
            <w:proofErr w:type="spellEnd"/>
          </w:p>
        </w:tc>
        <w:tc>
          <w:tcPr>
            <w:tcW w:w="2551" w:type="dxa"/>
            <w:tcBorders>
              <w:top w:val="single" w:sz="4" w:space="0" w:color="auto"/>
              <w:bottom w:val="single" w:sz="4" w:space="0" w:color="auto"/>
            </w:tcBorders>
            <w:vAlign w:val="center"/>
          </w:tcPr>
          <w:p w14:paraId="544B182E" w14:textId="68F9989B" w:rsidR="00263F00" w:rsidRPr="009736A6" w:rsidRDefault="00747AE5" w:rsidP="003767A4">
            <w:pPr>
              <w:pStyle w:val="IsiTabel"/>
              <w:jc w:val="left"/>
            </w:pPr>
            <w:proofErr w:type="spellStart"/>
            <w:r w:rsidRPr="00747AE5">
              <w:t>Asumsi</w:t>
            </w:r>
            <w:proofErr w:type="spellEnd"/>
            <w:r w:rsidRPr="00747AE5">
              <w:t xml:space="preserve"> </w:t>
            </w:r>
            <w:proofErr w:type="spellStart"/>
            <w:r w:rsidRPr="00747AE5">
              <w:t>peneliti</w:t>
            </w:r>
            <w:proofErr w:type="spellEnd"/>
            <w:r w:rsidRPr="00747AE5">
              <w:t xml:space="preserve">; </w:t>
            </w:r>
            <w:proofErr w:type="spellStart"/>
            <w:r w:rsidRPr="00747AE5">
              <w:t>pembatas</w:t>
            </w:r>
            <w:proofErr w:type="spellEnd"/>
            <w:r w:rsidRPr="00747AE5">
              <w:t xml:space="preserve"> </w:t>
            </w:r>
            <w:proofErr w:type="spellStart"/>
            <w:r w:rsidRPr="00747AE5">
              <w:t>pertumbuhan</w:t>
            </w:r>
            <w:proofErr w:type="spellEnd"/>
            <w:r w:rsidRPr="00747AE5">
              <w:t xml:space="preserve"> </w:t>
            </w:r>
            <w:proofErr w:type="spellStart"/>
            <w:r w:rsidRPr="00747AE5">
              <w:t>komponen</w:t>
            </w:r>
            <w:proofErr w:type="spellEnd"/>
            <w:r w:rsidRPr="00747AE5">
              <w:t xml:space="preserve"> ODTW</w:t>
            </w:r>
          </w:p>
        </w:tc>
        <w:tc>
          <w:tcPr>
            <w:tcW w:w="1871" w:type="dxa"/>
            <w:tcBorders>
              <w:top w:val="single" w:sz="4" w:space="0" w:color="auto"/>
              <w:bottom w:val="single" w:sz="4" w:space="0" w:color="auto"/>
            </w:tcBorders>
            <w:vAlign w:val="center"/>
          </w:tcPr>
          <w:p w14:paraId="5FEB85D6" w14:textId="17E109E5" w:rsidR="00263F00" w:rsidRPr="009736A6" w:rsidRDefault="006F3FF4" w:rsidP="003767A4">
            <w:pPr>
              <w:pStyle w:val="IsiTabel"/>
              <w:jc w:val="left"/>
            </w:pPr>
            <w:proofErr w:type="spellStart"/>
            <w:r w:rsidRPr="006F3FF4">
              <w:t>Pilihan</w:t>
            </w:r>
            <w:proofErr w:type="spellEnd"/>
            <w:r w:rsidRPr="006F3FF4">
              <w:t xml:space="preserve"> </w:t>
            </w:r>
            <w:proofErr w:type="spellStart"/>
            <w:r w:rsidRPr="006F3FF4">
              <w:t>pemodelan</w:t>
            </w:r>
            <w:proofErr w:type="spellEnd"/>
            <w:r w:rsidRPr="006F3FF4">
              <w:t xml:space="preserve">; </w:t>
            </w:r>
            <w:proofErr w:type="spellStart"/>
            <w:r w:rsidRPr="006F3FF4">
              <w:t>praktik</w:t>
            </w:r>
            <w:proofErr w:type="spellEnd"/>
            <w:r w:rsidRPr="006F3FF4">
              <w:t xml:space="preserve"> </w:t>
            </w:r>
            <w:proofErr w:type="spellStart"/>
            <w:r w:rsidRPr="006F3FF4">
              <w:t>asumsi</w:t>
            </w:r>
            <w:proofErr w:type="spellEnd"/>
            <w:r w:rsidRPr="006F3FF4">
              <w:t xml:space="preserve"> </w:t>
            </w:r>
            <w:proofErr w:type="spellStart"/>
            <w:r w:rsidRPr="006F3FF4">
              <w:t>bentuk</w:t>
            </w:r>
            <w:proofErr w:type="spellEnd"/>
            <w:r w:rsidRPr="006F3FF4">
              <w:t xml:space="preserve"> </w:t>
            </w:r>
            <w:proofErr w:type="spellStart"/>
            <w:r w:rsidRPr="006F3FF4">
              <w:t>kurva</w:t>
            </w:r>
            <w:proofErr w:type="spellEnd"/>
            <w:r w:rsidRPr="006F3FF4">
              <w:t xml:space="preserve"> (Mai dan Smith, 2018)</w:t>
            </w:r>
          </w:p>
        </w:tc>
      </w:tr>
      <w:tr w:rsidR="00263F00" w:rsidRPr="00EC1032" w14:paraId="429C5F5B" w14:textId="77777777" w:rsidTr="003767A4">
        <w:tc>
          <w:tcPr>
            <w:tcW w:w="1814" w:type="dxa"/>
            <w:tcBorders>
              <w:top w:val="single" w:sz="4" w:space="0" w:color="auto"/>
              <w:bottom w:val="single" w:sz="4" w:space="0" w:color="auto"/>
            </w:tcBorders>
            <w:vAlign w:val="center"/>
          </w:tcPr>
          <w:p w14:paraId="3AF94A05" w14:textId="4E8A72BF" w:rsidR="00263F00" w:rsidRDefault="00263F00" w:rsidP="003767A4">
            <w:pPr>
              <w:pStyle w:val="IsiTabel"/>
              <w:jc w:val="left"/>
            </w:pPr>
            <w:r>
              <w:t xml:space="preserve">Batas </w:t>
            </w:r>
            <w:proofErr w:type="spellStart"/>
            <w:r>
              <w:t>Maksimum</w:t>
            </w:r>
            <w:proofErr w:type="spellEnd"/>
            <w:r>
              <w:t xml:space="preserve"> </w:t>
            </w:r>
            <w:proofErr w:type="spellStart"/>
            <w:r>
              <w:t>Efek</w:t>
            </w:r>
            <w:proofErr w:type="spellEnd"/>
            <w:r>
              <w:t xml:space="preserve"> ODTW</w:t>
            </w:r>
          </w:p>
        </w:tc>
        <w:tc>
          <w:tcPr>
            <w:tcW w:w="1701" w:type="dxa"/>
            <w:tcBorders>
              <w:top w:val="single" w:sz="4" w:space="0" w:color="auto"/>
              <w:bottom w:val="single" w:sz="4" w:space="0" w:color="auto"/>
            </w:tcBorders>
            <w:vAlign w:val="center"/>
          </w:tcPr>
          <w:p w14:paraId="08996D6C" w14:textId="7219B928" w:rsidR="00263F00" w:rsidRDefault="00747AE5" w:rsidP="003767A4">
            <w:pPr>
              <w:pStyle w:val="IsiTabel"/>
              <w:jc w:val="left"/>
            </w:pPr>
            <w:proofErr w:type="spellStart"/>
            <w:r>
              <w:t>Dmnl</w:t>
            </w:r>
            <w:proofErr w:type="spellEnd"/>
          </w:p>
        </w:tc>
        <w:tc>
          <w:tcPr>
            <w:tcW w:w="2551" w:type="dxa"/>
            <w:tcBorders>
              <w:top w:val="single" w:sz="4" w:space="0" w:color="auto"/>
              <w:bottom w:val="single" w:sz="4" w:space="0" w:color="auto"/>
            </w:tcBorders>
            <w:vAlign w:val="center"/>
          </w:tcPr>
          <w:p w14:paraId="01078647" w14:textId="38D39236" w:rsidR="00263F00" w:rsidRPr="009736A6" w:rsidRDefault="006F3FF4" w:rsidP="003767A4">
            <w:pPr>
              <w:pStyle w:val="IsiTabel"/>
              <w:jc w:val="left"/>
            </w:pPr>
            <w:proofErr w:type="spellStart"/>
            <w:r w:rsidRPr="006F3FF4">
              <w:t>Asumsi</w:t>
            </w:r>
            <w:proofErr w:type="spellEnd"/>
            <w:r w:rsidRPr="006F3FF4">
              <w:t xml:space="preserve"> </w:t>
            </w:r>
            <w:proofErr w:type="spellStart"/>
            <w:r w:rsidRPr="006F3FF4">
              <w:t>peneliti</w:t>
            </w:r>
            <w:proofErr w:type="spellEnd"/>
            <w:r w:rsidRPr="006F3FF4">
              <w:t xml:space="preserve"> </w:t>
            </w:r>
            <w:proofErr w:type="spellStart"/>
            <w:r w:rsidRPr="006F3FF4">
              <w:t>dalam</w:t>
            </w:r>
            <w:proofErr w:type="spellEnd"/>
            <w:r w:rsidRPr="006F3FF4">
              <w:t xml:space="preserve"> </w:t>
            </w:r>
            <w:proofErr w:type="spellStart"/>
            <w:r w:rsidRPr="006F3FF4">
              <w:t>rentang</w:t>
            </w:r>
            <w:proofErr w:type="spellEnd"/>
            <w:r w:rsidRPr="006F3FF4">
              <w:t xml:space="preserve"> </w:t>
            </w:r>
            <w:proofErr w:type="spellStart"/>
            <w:r w:rsidRPr="006F3FF4">
              <w:t>kestabilan</w:t>
            </w:r>
            <w:proofErr w:type="spellEnd"/>
            <w:r w:rsidRPr="006F3FF4">
              <w:t xml:space="preserve"> </w:t>
            </w:r>
            <w:proofErr w:type="spellStart"/>
            <w:r w:rsidRPr="006F3FF4">
              <w:t>struktur</w:t>
            </w:r>
            <w:proofErr w:type="spellEnd"/>
            <w:r w:rsidRPr="006F3FF4">
              <w:t xml:space="preserve"> model</w:t>
            </w:r>
          </w:p>
        </w:tc>
        <w:tc>
          <w:tcPr>
            <w:tcW w:w="1871" w:type="dxa"/>
            <w:tcBorders>
              <w:top w:val="single" w:sz="4" w:space="0" w:color="auto"/>
              <w:bottom w:val="single" w:sz="4" w:space="0" w:color="auto"/>
            </w:tcBorders>
            <w:vAlign w:val="center"/>
          </w:tcPr>
          <w:p w14:paraId="18B7148F" w14:textId="522DB7CF" w:rsidR="00263F00" w:rsidRPr="009736A6" w:rsidRDefault="006F3FF4" w:rsidP="003767A4">
            <w:pPr>
              <w:pStyle w:val="IsiTabel"/>
              <w:jc w:val="left"/>
            </w:pPr>
            <w:proofErr w:type="spellStart"/>
            <w:r w:rsidRPr="006F3FF4">
              <w:t>Pengali</w:t>
            </w:r>
            <w:proofErr w:type="spellEnd"/>
            <w:r w:rsidRPr="006F3FF4">
              <w:t xml:space="preserve"> </w:t>
            </w:r>
            <w:proofErr w:type="spellStart"/>
            <w:r w:rsidRPr="006F3FF4">
              <w:t>terbatas</w:t>
            </w:r>
            <w:proofErr w:type="spellEnd"/>
            <w:r w:rsidRPr="006F3FF4">
              <w:t xml:space="preserve"> (Mai dan Smith, 2018)</w:t>
            </w:r>
          </w:p>
        </w:tc>
      </w:tr>
      <w:tr w:rsidR="00263F00" w:rsidRPr="00EC1032" w14:paraId="089AA737" w14:textId="77777777" w:rsidTr="003767A4">
        <w:tc>
          <w:tcPr>
            <w:tcW w:w="1814" w:type="dxa"/>
            <w:tcBorders>
              <w:top w:val="single" w:sz="4" w:space="0" w:color="auto"/>
              <w:bottom w:val="single" w:sz="4" w:space="0" w:color="auto"/>
            </w:tcBorders>
            <w:vAlign w:val="center"/>
          </w:tcPr>
          <w:p w14:paraId="7E9A0722" w14:textId="72370B1F" w:rsidR="00263F00" w:rsidRDefault="00263F00" w:rsidP="003767A4">
            <w:pPr>
              <w:pStyle w:val="IsiTabel"/>
              <w:jc w:val="left"/>
            </w:pPr>
            <w:r>
              <w:t xml:space="preserve">Lahan per Hotel dan </w:t>
            </w:r>
            <w:proofErr w:type="spellStart"/>
            <w:r>
              <w:t>Akomodasi</w:t>
            </w:r>
            <w:proofErr w:type="spellEnd"/>
          </w:p>
        </w:tc>
        <w:tc>
          <w:tcPr>
            <w:tcW w:w="1701" w:type="dxa"/>
            <w:tcBorders>
              <w:top w:val="single" w:sz="4" w:space="0" w:color="auto"/>
              <w:bottom w:val="single" w:sz="4" w:space="0" w:color="auto"/>
            </w:tcBorders>
            <w:vAlign w:val="center"/>
          </w:tcPr>
          <w:p w14:paraId="7610A38D" w14:textId="0BDC737C" w:rsidR="00263F00" w:rsidRDefault="00747AE5" w:rsidP="003767A4">
            <w:pPr>
              <w:pStyle w:val="IsiTabel"/>
              <w:jc w:val="left"/>
            </w:pPr>
            <w:r w:rsidRPr="00747AE5">
              <w:t xml:space="preserve">Hektar/Unit </w:t>
            </w:r>
            <w:proofErr w:type="spellStart"/>
            <w:r w:rsidRPr="00747AE5">
              <w:t>akomodasi</w:t>
            </w:r>
            <w:proofErr w:type="spellEnd"/>
          </w:p>
        </w:tc>
        <w:tc>
          <w:tcPr>
            <w:tcW w:w="2551" w:type="dxa"/>
            <w:tcBorders>
              <w:top w:val="single" w:sz="4" w:space="0" w:color="auto"/>
              <w:bottom w:val="single" w:sz="4" w:space="0" w:color="auto"/>
            </w:tcBorders>
            <w:vAlign w:val="center"/>
          </w:tcPr>
          <w:p w14:paraId="775F5054" w14:textId="7C8DE9BC" w:rsidR="00263F00" w:rsidRPr="009736A6" w:rsidRDefault="006F3FF4" w:rsidP="003767A4">
            <w:pPr>
              <w:pStyle w:val="IsiTabel"/>
              <w:jc w:val="left"/>
            </w:pPr>
            <w:proofErr w:type="spellStart"/>
            <w:r w:rsidRPr="006F3FF4">
              <w:t>Asumsi</w:t>
            </w:r>
            <w:proofErr w:type="spellEnd"/>
            <w:r w:rsidRPr="006F3FF4">
              <w:t xml:space="preserve"> </w:t>
            </w:r>
            <w:proofErr w:type="spellStart"/>
            <w:r w:rsidRPr="006F3FF4">
              <w:t>peneliti</w:t>
            </w:r>
            <w:proofErr w:type="spellEnd"/>
            <w:r w:rsidRPr="006F3FF4">
              <w:t xml:space="preserve">; </w:t>
            </w:r>
            <w:proofErr w:type="spellStart"/>
            <w:r w:rsidRPr="006F3FF4">
              <w:t>tanpa</w:t>
            </w:r>
            <w:proofErr w:type="spellEnd"/>
            <w:r w:rsidRPr="006F3FF4">
              <w:t xml:space="preserve"> </w:t>
            </w:r>
            <w:proofErr w:type="spellStart"/>
            <w:r w:rsidRPr="006F3FF4">
              <w:t>rujukan</w:t>
            </w:r>
            <w:proofErr w:type="spellEnd"/>
            <w:r w:rsidRPr="006F3FF4">
              <w:t xml:space="preserve"> </w:t>
            </w:r>
            <w:proofErr w:type="spellStart"/>
            <w:r w:rsidRPr="006F3FF4">
              <w:t>numerik</w:t>
            </w:r>
            <w:proofErr w:type="spellEnd"/>
          </w:p>
        </w:tc>
        <w:tc>
          <w:tcPr>
            <w:tcW w:w="1871" w:type="dxa"/>
            <w:tcBorders>
              <w:top w:val="single" w:sz="4" w:space="0" w:color="auto"/>
              <w:bottom w:val="single" w:sz="4" w:space="0" w:color="auto"/>
            </w:tcBorders>
            <w:vAlign w:val="center"/>
          </w:tcPr>
          <w:p w14:paraId="1E99AD50" w14:textId="3C0DEE93" w:rsidR="00263F00" w:rsidRPr="009736A6" w:rsidRDefault="006F3FF4" w:rsidP="003767A4">
            <w:pPr>
              <w:pStyle w:val="IsiTabel"/>
              <w:jc w:val="left"/>
            </w:pPr>
            <w:proofErr w:type="spellStart"/>
            <w:r w:rsidRPr="006F3FF4">
              <w:t>Koefisien</w:t>
            </w:r>
            <w:proofErr w:type="spellEnd"/>
            <w:r w:rsidRPr="006F3FF4">
              <w:t xml:space="preserve"> </w:t>
            </w:r>
            <w:proofErr w:type="spellStart"/>
            <w:r w:rsidRPr="006F3FF4">
              <w:t>kebutuhan</w:t>
            </w:r>
            <w:proofErr w:type="spellEnd"/>
            <w:r w:rsidRPr="006F3FF4">
              <w:t xml:space="preserve"> </w:t>
            </w:r>
            <w:proofErr w:type="spellStart"/>
            <w:r w:rsidRPr="006F3FF4">
              <w:t>lahan</w:t>
            </w:r>
            <w:proofErr w:type="spellEnd"/>
          </w:p>
        </w:tc>
      </w:tr>
      <w:tr w:rsidR="00263F00" w:rsidRPr="00EC1032" w14:paraId="7197F954" w14:textId="77777777" w:rsidTr="003767A4">
        <w:tc>
          <w:tcPr>
            <w:tcW w:w="1814" w:type="dxa"/>
            <w:tcBorders>
              <w:top w:val="single" w:sz="4" w:space="0" w:color="auto"/>
              <w:bottom w:val="single" w:sz="4" w:space="0" w:color="auto"/>
            </w:tcBorders>
            <w:vAlign w:val="center"/>
          </w:tcPr>
          <w:p w14:paraId="561C734C" w14:textId="564C6E2F" w:rsidR="00263F00" w:rsidRDefault="00263F00" w:rsidP="003767A4">
            <w:pPr>
              <w:pStyle w:val="IsiTabel"/>
              <w:jc w:val="left"/>
            </w:pPr>
            <w:r>
              <w:t xml:space="preserve">Lahan per </w:t>
            </w:r>
            <w:r w:rsidR="00747AE5">
              <w:t>ODTW</w:t>
            </w:r>
          </w:p>
        </w:tc>
        <w:tc>
          <w:tcPr>
            <w:tcW w:w="1701" w:type="dxa"/>
            <w:tcBorders>
              <w:top w:val="single" w:sz="4" w:space="0" w:color="auto"/>
              <w:bottom w:val="single" w:sz="4" w:space="0" w:color="auto"/>
            </w:tcBorders>
            <w:vAlign w:val="center"/>
          </w:tcPr>
          <w:p w14:paraId="1C800A25" w14:textId="4CA924D1" w:rsidR="00263F00" w:rsidRDefault="00747AE5" w:rsidP="003767A4">
            <w:pPr>
              <w:pStyle w:val="IsiTabel"/>
              <w:jc w:val="left"/>
            </w:pPr>
            <w:r w:rsidRPr="00747AE5">
              <w:t>Hektar/Unit</w:t>
            </w:r>
          </w:p>
        </w:tc>
        <w:tc>
          <w:tcPr>
            <w:tcW w:w="2551" w:type="dxa"/>
            <w:tcBorders>
              <w:top w:val="single" w:sz="4" w:space="0" w:color="auto"/>
              <w:bottom w:val="single" w:sz="4" w:space="0" w:color="auto"/>
            </w:tcBorders>
            <w:vAlign w:val="center"/>
          </w:tcPr>
          <w:p w14:paraId="7711F79E" w14:textId="0BCF8572" w:rsidR="00263F00" w:rsidRPr="009736A6" w:rsidRDefault="006F3FF4" w:rsidP="003767A4">
            <w:pPr>
              <w:pStyle w:val="IsiTabel"/>
              <w:jc w:val="left"/>
            </w:pPr>
            <w:proofErr w:type="spellStart"/>
            <w:r w:rsidRPr="006F3FF4">
              <w:t>Asumsi</w:t>
            </w:r>
            <w:proofErr w:type="spellEnd"/>
            <w:r w:rsidRPr="006F3FF4">
              <w:t xml:space="preserve"> </w:t>
            </w:r>
            <w:proofErr w:type="spellStart"/>
            <w:r w:rsidRPr="006F3FF4">
              <w:t>peneliti</w:t>
            </w:r>
            <w:proofErr w:type="spellEnd"/>
            <w:r w:rsidRPr="006F3FF4">
              <w:t xml:space="preserve">; </w:t>
            </w:r>
            <w:proofErr w:type="spellStart"/>
            <w:r w:rsidRPr="006F3FF4">
              <w:t>kewajaran</w:t>
            </w:r>
            <w:proofErr w:type="spellEnd"/>
            <w:r w:rsidRPr="006F3FF4">
              <w:t xml:space="preserve"> </w:t>
            </w:r>
            <w:proofErr w:type="spellStart"/>
            <w:r w:rsidRPr="006F3FF4">
              <w:t>dibandingkan</w:t>
            </w:r>
            <w:proofErr w:type="spellEnd"/>
            <w:r w:rsidRPr="006F3FF4">
              <w:t xml:space="preserve"> batas </w:t>
            </w:r>
            <w:proofErr w:type="spellStart"/>
            <w:r w:rsidRPr="006F3FF4">
              <w:t>luas</w:t>
            </w:r>
            <w:proofErr w:type="spellEnd"/>
            <w:r w:rsidRPr="006F3FF4">
              <w:t xml:space="preserve"> </w:t>
            </w:r>
            <w:proofErr w:type="spellStart"/>
            <w:r w:rsidRPr="006F3FF4">
              <w:t>bangunan</w:t>
            </w:r>
            <w:proofErr w:type="spellEnd"/>
            <w:r w:rsidRPr="006F3FF4">
              <w:t xml:space="preserve"> pada </w:t>
            </w:r>
            <w:proofErr w:type="spellStart"/>
            <w:r w:rsidRPr="006F3FF4">
              <w:t>kawasan</w:t>
            </w:r>
            <w:proofErr w:type="spellEnd"/>
            <w:r w:rsidRPr="006F3FF4">
              <w:t xml:space="preserve"> </w:t>
            </w:r>
            <w:proofErr w:type="spellStart"/>
            <w:r w:rsidRPr="006F3FF4">
              <w:t>konservasi</w:t>
            </w:r>
            <w:proofErr w:type="spellEnd"/>
          </w:p>
        </w:tc>
        <w:tc>
          <w:tcPr>
            <w:tcW w:w="1871" w:type="dxa"/>
            <w:tcBorders>
              <w:top w:val="single" w:sz="4" w:space="0" w:color="auto"/>
              <w:bottom w:val="single" w:sz="4" w:space="0" w:color="auto"/>
            </w:tcBorders>
            <w:vAlign w:val="center"/>
          </w:tcPr>
          <w:p w14:paraId="075561DC" w14:textId="05F289A6" w:rsidR="00263F00" w:rsidRPr="009736A6" w:rsidRDefault="006F3FF4" w:rsidP="003767A4">
            <w:pPr>
              <w:pStyle w:val="IsiTabel"/>
              <w:jc w:val="left"/>
            </w:pPr>
            <w:r w:rsidRPr="006F3FF4">
              <w:t xml:space="preserve">PP 36/2010 Pasal 18; </w:t>
            </w:r>
            <w:proofErr w:type="spellStart"/>
            <w:r w:rsidRPr="006F3FF4">
              <w:t>Permen</w:t>
            </w:r>
            <w:proofErr w:type="spellEnd"/>
            <w:r w:rsidRPr="006F3FF4">
              <w:t xml:space="preserve"> LHK P.8/2019</w:t>
            </w:r>
          </w:p>
        </w:tc>
      </w:tr>
      <w:tr w:rsidR="00747AE5" w:rsidRPr="00EC1032" w14:paraId="6D59CB9D" w14:textId="77777777" w:rsidTr="003767A4">
        <w:tc>
          <w:tcPr>
            <w:tcW w:w="1814" w:type="dxa"/>
            <w:tcBorders>
              <w:top w:val="single" w:sz="4" w:space="0" w:color="auto"/>
              <w:bottom w:val="single" w:sz="4" w:space="0" w:color="auto"/>
            </w:tcBorders>
            <w:vAlign w:val="center"/>
          </w:tcPr>
          <w:p w14:paraId="1418A3E4" w14:textId="387CA5B6" w:rsidR="00747AE5" w:rsidRDefault="00747AE5" w:rsidP="003767A4">
            <w:pPr>
              <w:pStyle w:val="IsiTabel"/>
              <w:jc w:val="left"/>
            </w:pPr>
            <w:r>
              <w:t xml:space="preserve">Waktu </w:t>
            </w:r>
            <w:proofErr w:type="spellStart"/>
            <w:r>
              <w:t>Penyesuaian</w:t>
            </w:r>
            <w:proofErr w:type="spellEnd"/>
            <w:r>
              <w:t xml:space="preserve"> Tenaga </w:t>
            </w:r>
            <w:proofErr w:type="spellStart"/>
            <w:r>
              <w:t>Kerja</w:t>
            </w:r>
            <w:proofErr w:type="spellEnd"/>
          </w:p>
        </w:tc>
        <w:tc>
          <w:tcPr>
            <w:tcW w:w="1701" w:type="dxa"/>
            <w:tcBorders>
              <w:top w:val="single" w:sz="4" w:space="0" w:color="auto"/>
              <w:bottom w:val="single" w:sz="4" w:space="0" w:color="auto"/>
            </w:tcBorders>
            <w:vAlign w:val="center"/>
          </w:tcPr>
          <w:p w14:paraId="10541D40" w14:textId="41A2A2B9" w:rsidR="00747AE5" w:rsidRDefault="00747AE5" w:rsidP="003767A4">
            <w:pPr>
              <w:pStyle w:val="IsiTabel"/>
              <w:jc w:val="left"/>
            </w:pPr>
            <w:proofErr w:type="spellStart"/>
            <w:r w:rsidRPr="00747AE5">
              <w:t>Tahun</w:t>
            </w:r>
            <w:proofErr w:type="spellEnd"/>
          </w:p>
        </w:tc>
        <w:tc>
          <w:tcPr>
            <w:tcW w:w="2551" w:type="dxa"/>
            <w:tcBorders>
              <w:top w:val="single" w:sz="4" w:space="0" w:color="auto"/>
              <w:bottom w:val="single" w:sz="4" w:space="0" w:color="auto"/>
            </w:tcBorders>
            <w:vAlign w:val="center"/>
          </w:tcPr>
          <w:p w14:paraId="05F2D54E" w14:textId="2B169EEB" w:rsidR="00747AE5" w:rsidRPr="009736A6" w:rsidRDefault="006F3FF4" w:rsidP="003767A4">
            <w:pPr>
              <w:pStyle w:val="IsiTabel"/>
              <w:jc w:val="left"/>
            </w:pPr>
            <w:proofErr w:type="spellStart"/>
            <w:r w:rsidRPr="006F3FF4">
              <w:t>Asumsi</w:t>
            </w:r>
            <w:proofErr w:type="spellEnd"/>
            <w:r w:rsidRPr="006F3FF4">
              <w:t xml:space="preserve"> </w:t>
            </w:r>
            <w:proofErr w:type="spellStart"/>
            <w:r w:rsidRPr="006F3FF4">
              <w:t>peneliti</w:t>
            </w:r>
            <w:proofErr w:type="spellEnd"/>
            <w:r w:rsidRPr="006F3FF4">
              <w:t xml:space="preserve">; batas </w:t>
            </w:r>
            <w:proofErr w:type="spellStart"/>
            <w:r w:rsidRPr="006F3FF4">
              <w:t>bawah</w:t>
            </w:r>
            <w:proofErr w:type="spellEnd"/>
            <w:r w:rsidRPr="006F3FF4">
              <w:t xml:space="preserve"> </w:t>
            </w:r>
            <w:proofErr w:type="spellStart"/>
            <w:r w:rsidRPr="006F3FF4">
              <w:t>sama</w:t>
            </w:r>
            <w:proofErr w:type="spellEnd"/>
            <w:r w:rsidRPr="006F3FF4">
              <w:t xml:space="preserve"> </w:t>
            </w:r>
            <w:proofErr w:type="spellStart"/>
            <w:r w:rsidRPr="006F3FF4">
              <w:t>dengan</w:t>
            </w:r>
            <w:proofErr w:type="spellEnd"/>
            <w:r w:rsidRPr="006F3FF4">
              <w:t xml:space="preserve"> </w:t>
            </w:r>
            <w:proofErr w:type="spellStart"/>
            <w:r w:rsidRPr="006F3FF4">
              <w:t>langkah</w:t>
            </w:r>
            <w:proofErr w:type="spellEnd"/>
            <w:r w:rsidRPr="006F3FF4">
              <w:t xml:space="preserve"> </w:t>
            </w:r>
            <w:proofErr w:type="spellStart"/>
            <w:r w:rsidRPr="006F3FF4">
              <w:t>waktu</w:t>
            </w:r>
            <w:proofErr w:type="spellEnd"/>
          </w:p>
        </w:tc>
        <w:tc>
          <w:tcPr>
            <w:tcW w:w="1871" w:type="dxa"/>
            <w:tcBorders>
              <w:top w:val="single" w:sz="4" w:space="0" w:color="auto"/>
              <w:bottom w:val="single" w:sz="4" w:space="0" w:color="auto"/>
            </w:tcBorders>
            <w:vAlign w:val="center"/>
          </w:tcPr>
          <w:p w14:paraId="4FEDB587" w14:textId="0942F3AC" w:rsidR="00747AE5" w:rsidRPr="009736A6" w:rsidRDefault="006F3FF4" w:rsidP="003767A4">
            <w:pPr>
              <w:pStyle w:val="IsiTabel"/>
              <w:jc w:val="left"/>
            </w:pPr>
            <w:proofErr w:type="spellStart"/>
            <w:r w:rsidRPr="006F3FF4">
              <w:t>Struktur</w:t>
            </w:r>
            <w:proofErr w:type="spellEnd"/>
            <w:r w:rsidRPr="006F3FF4">
              <w:t xml:space="preserve"> stock management (Sterman, 2000)</w:t>
            </w:r>
          </w:p>
        </w:tc>
      </w:tr>
    </w:tbl>
    <w:p w14:paraId="602EB2FC" w14:textId="09558B59" w:rsidR="006F3FF4" w:rsidRDefault="00275F23" w:rsidP="00CA7C30">
      <w:pPr>
        <w:pStyle w:val="ListParagraph"/>
        <w:numPr>
          <w:ilvl w:val="6"/>
          <w:numId w:val="3"/>
        </w:numPr>
        <w:spacing w:before="240"/>
        <w:ind w:left="426"/>
      </w:pPr>
      <w:bookmarkStart w:id="48" w:name="_Toc241736403"/>
      <w:r w:rsidRPr="00275F23">
        <w:t>Bobot ODTW, Bobot Kepadatan, dan Bobot Daya Dukung Lahan</w:t>
      </w:r>
      <w:bookmarkEnd w:id="48"/>
    </w:p>
    <w:p w14:paraId="73FFAB86" w14:textId="0BCA8FB4" w:rsidR="00275F23" w:rsidRDefault="00466A90" w:rsidP="00CA7C30">
      <w:r w:rsidRPr="00466A90">
        <w:t>Ketiga bobot digunakan untuk membentuk indeks Daya Tarik Destinasi Wisata melalui agregasi linear tertimbang:</w:t>
      </w:r>
    </w:p>
    <w:tbl>
      <w:tblPr>
        <w:tblStyle w:val="TableGrid"/>
        <w:tblW w:w="7824" w:type="dxa"/>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3934"/>
        <w:gridCol w:w="2139"/>
        <w:gridCol w:w="136"/>
      </w:tblGrid>
      <w:tr w:rsidR="00466A90" w14:paraId="7997067E" w14:textId="77777777" w:rsidTr="00466A90">
        <w:tc>
          <w:tcPr>
            <w:tcW w:w="1615" w:type="dxa"/>
          </w:tcPr>
          <w:p w14:paraId="6B301DD6" w14:textId="77777777" w:rsidR="00466A90" w:rsidRPr="00466A90" w:rsidRDefault="00466A90" w:rsidP="00F10A55">
            <w:pPr>
              <w:spacing w:before="240"/>
              <w:ind w:firstLine="0"/>
              <w:rPr>
                <w:sz w:val="20"/>
                <w:szCs w:val="20"/>
              </w:rPr>
            </w:pPr>
            <m:oMathPara>
              <m:oMath>
                <m:r>
                  <w:rPr>
                    <w:rFonts w:ascii="Cambria Math" w:hAnsi="Cambria Math"/>
                    <w:sz w:val="20"/>
                    <w:szCs w:val="20"/>
                  </w:rPr>
                  <m:t>Daya tarik=</m:t>
                </m:r>
              </m:oMath>
            </m:oMathPara>
          </w:p>
        </w:tc>
        <w:tc>
          <w:tcPr>
            <w:tcW w:w="6209" w:type="dxa"/>
            <w:gridSpan w:val="3"/>
            <w:vAlign w:val="center"/>
          </w:tcPr>
          <w:p w14:paraId="2FF5890A" w14:textId="77777777" w:rsidR="00466A90" w:rsidRPr="00466A90" w:rsidRDefault="00466A90" w:rsidP="00F10A55">
            <w:pPr>
              <w:spacing w:before="240"/>
              <w:ind w:firstLine="0"/>
              <w:jc w:val="left"/>
              <w:rPr>
                <w:sz w:val="20"/>
                <w:szCs w:val="20"/>
              </w:rPr>
            </w:pPr>
            <m:oMathPara>
              <m:oMathParaPr>
                <m:jc m:val="left"/>
              </m:oMathParaPr>
              <m:oMath>
                <m:r>
                  <w:rPr>
                    <w:rFonts w:ascii="Cambria Math" w:hAnsi="Cambria Math"/>
                    <w:sz w:val="20"/>
                    <w:szCs w:val="20"/>
                  </w:rPr>
                  <m:t>bobot ODTW× MIN(batas maksimum efek ODTW,</m:t>
                </m:r>
              </m:oMath>
            </m:oMathPara>
          </w:p>
        </w:tc>
      </w:tr>
      <w:tr w:rsidR="00466A90" w14:paraId="70461B13" w14:textId="77777777" w:rsidTr="00466A90">
        <w:tc>
          <w:tcPr>
            <w:tcW w:w="1615" w:type="dxa"/>
          </w:tcPr>
          <w:p w14:paraId="31E10304" w14:textId="77777777" w:rsidR="00466A90" w:rsidRPr="00466A90" w:rsidRDefault="00466A90" w:rsidP="00F10A55">
            <w:pPr>
              <w:spacing w:before="240"/>
              <w:ind w:firstLine="0"/>
              <w:rPr>
                <w:sz w:val="20"/>
                <w:szCs w:val="20"/>
              </w:rPr>
            </w:pPr>
          </w:p>
        </w:tc>
        <w:tc>
          <w:tcPr>
            <w:tcW w:w="6209" w:type="dxa"/>
            <w:gridSpan w:val="3"/>
            <w:vAlign w:val="center"/>
          </w:tcPr>
          <w:p w14:paraId="203D71DE" w14:textId="77777777" w:rsidR="00466A90" w:rsidRPr="00466A90" w:rsidRDefault="00000000" w:rsidP="00F10A55">
            <w:pPr>
              <w:pStyle w:val="NomorPersamaan"/>
              <w:numPr>
                <w:ilvl w:val="0"/>
                <w:numId w:val="0"/>
              </w:numPr>
              <w:jc w:val="left"/>
              <w:rPr>
                <w:sz w:val="20"/>
                <w:szCs w:val="20"/>
              </w:rPr>
            </w:pPr>
            <m:oMathPara>
              <m:oMathParaPr>
                <m:jc m:val="left"/>
              </m:oMathParaP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jumlah ODTW</m:t>
                            </m:r>
                          </m:num>
                          <m:den>
                            <m:r>
                              <w:rPr>
                                <w:rFonts w:ascii="Cambria Math" w:hAnsi="Cambria Math"/>
                                <w:sz w:val="20"/>
                                <w:szCs w:val="20"/>
                              </w:rPr>
                              <m:t>ODTW referensi</m:t>
                            </m:r>
                          </m:den>
                        </m:f>
                      </m:e>
                    </m:d>
                  </m:e>
                  <m:sup>
                    <m:r>
                      <w:rPr>
                        <w:rFonts w:ascii="Cambria Math" w:hAnsi="Cambria Math"/>
                        <w:sz w:val="20"/>
                        <w:szCs w:val="20"/>
                      </w:rPr>
                      <m:t>Elastisitas</m:t>
                    </m:r>
                  </m:sup>
                </m:sSup>
                <m:r>
                  <w:rPr>
                    <w:rFonts w:ascii="Cambria Math" w:hAnsi="Cambria Math"/>
                    <w:sz w:val="20"/>
                    <w:szCs w:val="20"/>
                  </w:rPr>
                  <m:t xml:space="preserve">)+bobot kepadatan </m:t>
                </m:r>
              </m:oMath>
            </m:oMathPara>
          </w:p>
        </w:tc>
      </w:tr>
      <w:tr w:rsidR="00466A90" w14:paraId="3B470082" w14:textId="77777777" w:rsidTr="00466A90">
        <w:tc>
          <w:tcPr>
            <w:tcW w:w="1615" w:type="dxa"/>
          </w:tcPr>
          <w:p w14:paraId="4C89A867" w14:textId="77777777" w:rsidR="00466A90" w:rsidRPr="00466A90" w:rsidRDefault="00466A90" w:rsidP="00F10A55">
            <w:pPr>
              <w:spacing w:before="240"/>
              <w:ind w:firstLine="0"/>
              <w:rPr>
                <w:sz w:val="20"/>
                <w:szCs w:val="20"/>
              </w:rPr>
            </w:pPr>
          </w:p>
        </w:tc>
        <w:tc>
          <w:tcPr>
            <w:tcW w:w="6209" w:type="dxa"/>
            <w:gridSpan w:val="3"/>
            <w:vAlign w:val="center"/>
          </w:tcPr>
          <w:p w14:paraId="580E6509" w14:textId="77777777" w:rsidR="00466A90" w:rsidRPr="00466A90" w:rsidRDefault="00466A90" w:rsidP="00F10A55">
            <w:pPr>
              <w:pStyle w:val="NomorPersamaan"/>
              <w:numPr>
                <w:ilvl w:val="0"/>
                <w:numId w:val="0"/>
              </w:numPr>
              <w:jc w:val="both"/>
              <w:rPr>
                <w:sz w:val="20"/>
                <w:szCs w:val="20"/>
              </w:rPr>
            </w:pPr>
            <m:oMathPara>
              <m:oMathParaPr>
                <m:jc m:val="left"/>
              </m:oMathParaPr>
              <m:oMath>
                <m:r>
                  <w:rPr>
                    <w:rFonts w:ascii="Cambria Math" w:hAnsi="Cambria Math"/>
                    <w:sz w:val="20"/>
                    <w:szCs w:val="20"/>
                  </w:rPr>
                  <m:t>× Min</m:t>
                </m:r>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kepadatan referensi</m:t>
                        </m:r>
                      </m:num>
                      <m:den>
                        <m:r>
                          <w:rPr>
                            <w:rFonts w:ascii="Cambria Math" w:hAnsi="Cambria Math"/>
                            <w:sz w:val="20"/>
                            <w:szCs w:val="20"/>
                          </w:rPr>
                          <m:t>kepadatan wisatawan</m:t>
                        </m:r>
                      </m:den>
                    </m:f>
                  </m:e>
                </m:d>
                <m:r>
                  <w:rPr>
                    <w:rFonts w:ascii="Cambria Math" w:eastAsiaTheme="minorEastAsia" w:hAnsi="Cambria Math"/>
                    <w:sz w:val="20"/>
                    <w:szCs w:val="20"/>
                  </w:rPr>
                  <m:t>+bobot daya dukung lahan</m:t>
                </m:r>
              </m:oMath>
            </m:oMathPara>
          </w:p>
        </w:tc>
      </w:tr>
      <w:tr w:rsidR="00466A90" w14:paraId="0C9AA669" w14:textId="77777777" w:rsidTr="00466A90">
        <w:trPr>
          <w:gridAfter w:val="1"/>
          <w:wAfter w:w="136" w:type="dxa"/>
        </w:trPr>
        <w:tc>
          <w:tcPr>
            <w:tcW w:w="1615" w:type="dxa"/>
          </w:tcPr>
          <w:p w14:paraId="2DEB46D5" w14:textId="77777777" w:rsidR="00466A90" w:rsidRPr="00466A90" w:rsidRDefault="00466A90" w:rsidP="00F10A55">
            <w:pPr>
              <w:spacing w:before="240"/>
              <w:ind w:firstLine="0"/>
              <w:rPr>
                <w:sz w:val="20"/>
                <w:szCs w:val="20"/>
              </w:rPr>
            </w:pPr>
          </w:p>
        </w:tc>
        <w:tc>
          <w:tcPr>
            <w:tcW w:w="3934" w:type="dxa"/>
            <w:vAlign w:val="center"/>
          </w:tcPr>
          <w:p w14:paraId="3609176C" w14:textId="77777777" w:rsidR="00466A90" w:rsidRPr="00466A90" w:rsidRDefault="00466A90" w:rsidP="00F10A55">
            <w:pPr>
              <w:pStyle w:val="NomorPersamaan"/>
              <w:numPr>
                <w:ilvl w:val="0"/>
                <w:numId w:val="0"/>
              </w:numPr>
              <w:jc w:val="left"/>
              <w:rPr>
                <w:sz w:val="20"/>
                <w:szCs w:val="20"/>
              </w:rPr>
            </w:pPr>
            <m:oMathPara>
              <m:oMathParaPr>
                <m:jc m:val="left"/>
              </m:oMathParaPr>
              <m:oMath>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rasio daya dukung lahan</m:t>
                        </m:r>
                      </m:num>
                      <m:den>
                        <m:r>
                          <w:rPr>
                            <w:rFonts w:ascii="Cambria Math" w:hAnsi="Cambria Math"/>
                            <w:sz w:val="20"/>
                            <w:szCs w:val="20"/>
                          </w:rPr>
                          <m:t>rasio daya dukung lahan referensi</m:t>
                        </m:r>
                      </m:den>
                    </m:f>
                  </m:e>
                </m:d>
              </m:oMath>
            </m:oMathPara>
          </w:p>
        </w:tc>
        <w:tc>
          <w:tcPr>
            <w:tcW w:w="2139" w:type="dxa"/>
            <w:vAlign w:val="center"/>
          </w:tcPr>
          <w:p w14:paraId="15D44D00" w14:textId="77777777" w:rsidR="00466A90" w:rsidRPr="00466A90" w:rsidRDefault="00466A90" w:rsidP="00466A90">
            <w:pPr>
              <w:pStyle w:val="NomorPersamaan"/>
            </w:pPr>
          </w:p>
        </w:tc>
      </w:tr>
    </w:tbl>
    <w:p w14:paraId="5E2E8E52" w14:textId="77777777" w:rsidR="00466A90" w:rsidRDefault="00466A90" w:rsidP="0037588D">
      <w:pPr>
        <w:spacing w:before="240"/>
      </w:pPr>
    </w:p>
    <w:tbl>
      <w:tblPr>
        <w:tblStyle w:val="TableGrid"/>
        <w:tblW w:w="5021" w:type="pc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9"/>
        <w:gridCol w:w="906"/>
      </w:tblGrid>
      <w:tr w:rsidR="00466A90" w14:paraId="6A1573AC" w14:textId="77777777" w:rsidTr="00466A90">
        <w:tc>
          <w:tcPr>
            <w:tcW w:w="4431" w:type="pct"/>
            <w:vAlign w:val="center"/>
          </w:tcPr>
          <w:p w14:paraId="32C442CC" w14:textId="101851C2" w:rsidR="00466A90" w:rsidRPr="00041F0F" w:rsidRDefault="00466A90" w:rsidP="00F10A55">
            <w:pPr>
              <w:ind w:firstLine="0"/>
              <w:jc w:val="left"/>
            </w:pPr>
            <m:oMathPara>
              <m:oMathParaPr>
                <m:jc m:val="left"/>
              </m:oMathParaPr>
              <m:oMath>
                <m:r>
                  <w:rPr>
                    <w:rFonts w:ascii="Cambria Math" w:hAnsi="Cambria Math"/>
                    <w:sz w:val="22"/>
                    <w:szCs w:val="22"/>
                  </w:rPr>
                  <w:lastRenderedPageBreak/>
                  <m:t xml:space="preserve">Bobot ODTW +Bobot Kepadatan+Bobot Daya Dukung </m:t>
                </m:r>
                <m:r>
                  <w:rPr>
                    <w:rFonts w:ascii="Cambria Math" w:hAnsi="Cambria Math"/>
                    <w:sz w:val="21"/>
                    <w:szCs w:val="21"/>
                  </w:rPr>
                  <m:t>Lahan</m:t>
                </m:r>
                <m:r>
                  <w:rPr>
                    <w:rFonts w:ascii="Cambria Math" w:hAnsi="Cambria Math"/>
                    <w:sz w:val="22"/>
                    <w:szCs w:val="22"/>
                  </w:rPr>
                  <m:t>=1</m:t>
                </m:r>
              </m:oMath>
            </m:oMathPara>
          </w:p>
        </w:tc>
        <w:tc>
          <w:tcPr>
            <w:tcW w:w="569" w:type="pct"/>
            <w:vAlign w:val="center"/>
          </w:tcPr>
          <w:p w14:paraId="2E43620E" w14:textId="77777777" w:rsidR="00466A90" w:rsidRDefault="00466A90" w:rsidP="00F10A55">
            <w:pPr>
              <w:pStyle w:val="NomorPersamaan"/>
            </w:pPr>
          </w:p>
        </w:tc>
      </w:tr>
    </w:tbl>
    <w:p w14:paraId="7997DFA4" w14:textId="3B16BB6D" w:rsidR="0037588D" w:rsidRDefault="00466A90" w:rsidP="0037588D">
      <w:pPr>
        <w:spacing w:before="240"/>
      </w:pPr>
      <w:r w:rsidRPr="00466A90">
        <w:t>Jumlah bobot sama dengan satu sehingga pada tahun dasar, ketika seluruh komponen yang telah dinormalisasi bernilai satu, indeks Daya Tarik juga bernilai satu. Agregasi linear tertimbang dengan jumlah bobot satu mengikuti praktik penyusunan indikator komposit, yang menempatkan pemilihan bobot sebagai keputusan yang mengikuti kerangka teoretis dan perlu diuji ketahanannya (OECD-JRC, 2008). Besaran bobot merupakan asumsi peneliti karena tidak diturunkan dari data, panel ahli, maupun metode pembobotan formal seperti AHP. Pemilihannya mempertimbangkan uji perilaku model, khususnya kestabilan struktur pada horizon yang diperpanjang, dengan syarat kestabilan berikut yang dicatat pada keterangan variabel model:</w:t>
      </w:r>
    </w:p>
    <w:tbl>
      <w:tblPr>
        <w:tblStyle w:val="TableGrid"/>
        <w:tblW w:w="5021" w:type="pc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9"/>
        <w:gridCol w:w="906"/>
      </w:tblGrid>
      <w:tr w:rsidR="00466A90" w14:paraId="25154A56" w14:textId="77777777" w:rsidTr="00F10A55">
        <w:tc>
          <w:tcPr>
            <w:tcW w:w="4431" w:type="pct"/>
            <w:vAlign w:val="center"/>
          </w:tcPr>
          <w:p w14:paraId="05050235" w14:textId="2B9FD9F0" w:rsidR="00466A90" w:rsidRPr="00041F0F" w:rsidRDefault="00466A90" w:rsidP="00F10A55">
            <w:pPr>
              <w:ind w:firstLine="0"/>
              <w:jc w:val="left"/>
            </w:pPr>
            <m:oMathPara>
              <m:oMathParaPr>
                <m:jc m:val="left"/>
              </m:oMathParaPr>
              <m:oMath>
                <m:r>
                  <w:rPr>
                    <w:rFonts w:ascii="Cambria Math" w:hAnsi="Cambria Math"/>
                    <w:sz w:val="22"/>
                    <w:szCs w:val="22"/>
                  </w:rPr>
                  <m:t>Bobot kepadatan &gt;1-</m:t>
                </m:r>
                <m:f>
                  <m:fPr>
                    <m:ctrlPr>
                      <w:rPr>
                        <w:rFonts w:ascii="Cambria Math" w:hAnsi="Cambria Math"/>
                        <w:i/>
                        <w:sz w:val="22"/>
                        <w:szCs w:val="22"/>
                      </w:rPr>
                    </m:ctrlPr>
                  </m:fPr>
                  <m:num>
                    <m:r>
                      <w:rPr>
                        <w:rFonts w:ascii="Cambria Math" w:hAnsi="Cambria Math"/>
                        <w:sz w:val="22"/>
                        <w:szCs w:val="22"/>
                      </w:rPr>
                      <m:t>LPD</m:t>
                    </m:r>
                  </m:num>
                  <m:den>
                    <m:r>
                      <w:rPr>
                        <w:rFonts w:ascii="Cambria Math" w:hAnsi="Cambria Math"/>
                        <w:sz w:val="22"/>
                        <w:szCs w:val="22"/>
                      </w:rPr>
                      <m:t>LPE</m:t>
                    </m:r>
                  </m:den>
                </m:f>
              </m:oMath>
            </m:oMathPara>
          </w:p>
        </w:tc>
        <w:tc>
          <w:tcPr>
            <w:tcW w:w="569" w:type="pct"/>
            <w:vAlign w:val="center"/>
          </w:tcPr>
          <w:p w14:paraId="2C3269E5" w14:textId="77777777" w:rsidR="00466A90" w:rsidRDefault="00466A90" w:rsidP="00F10A55">
            <w:pPr>
              <w:pStyle w:val="NomorPersamaan"/>
            </w:pPr>
          </w:p>
        </w:tc>
      </w:tr>
    </w:tbl>
    <w:p w14:paraId="3658BADA" w14:textId="758578DC" w:rsidR="00466A90" w:rsidRDefault="002D47B7" w:rsidP="002D47B7">
      <w:pPr>
        <w:spacing w:before="240"/>
      </w:pPr>
      <w:proofErr w:type="spellStart"/>
      <w:r w:rsidRPr="002D47B7">
        <w:t>Ritchie</w:t>
      </w:r>
      <w:proofErr w:type="spellEnd"/>
      <w:r w:rsidRPr="002D47B7">
        <w:t xml:space="preserve"> dan </w:t>
      </w:r>
      <w:proofErr w:type="spellStart"/>
      <w:r w:rsidRPr="002D47B7">
        <w:t>Crouch</w:t>
      </w:r>
      <w:proofErr w:type="spellEnd"/>
      <w:r w:rsidRPr="002D47B7">
        <w:t xml:space="preserve"> (2003) digunakan untuk mendukung pembedaan antara sumber daya inti dan penarik dengan faktor pembatas destinasi, sehingga ODTW ditempatkan sebagai komponen dengan bobot terbesar. </w:t>
      </w:r>
      <w:proofErr w:type="spellStart"/>
      <w:r w:rsidRPr="002D47B7">
        <w:t>Butler</w:t>
      </w:r>
      <w:proofErr w:type="spellEnd"/>
      <w:r w:rsidRPr="002D47B7">
        <w:t xml:space="preserve"> (1980) mendukung arah hubungan bahwa penurunan kondisi destinasi menurunkan daya tarik, sedangkan normalisasi terhadap kondisi referensi mengikuti prinsip pengali bernilai satu pada kondisi dasar sebagaimana digunakan Mai dan Smith (2018). Dalam model, indeks Daya Tarik memengaruhi Laju Kedatangan Wisatawan</w:t>
      </w:r>
      <w:r w:rsidR="00916E2A">
        <w:t xml:space="preserve"> (persamaan (16))</w:t>
      </w:r>
      <w:r w:rsidRPr="002D47B7">
        <w:t xml:space="preserve"> dan menjadi penghubung utama </w:t>
      </w:r>
      <w:proofErr w:type="spellStart"/>
      <w:r w:rsidRPr="002D47B7">
        <w:t>loop</w:t>
      </w:r>
      <w:proofErr w:type="spellEnd"/>
      <w:r w:rsidRPr="002D47B7">
        <w:t xml:space="preserve"> R2, B1, dan B2. Kombinasi bobot alternatif diuji pada analisis sensitivitas.</w:t>
      </w:r>
    </w:p>
    <w:p w14:paraId="41B71879" w14:textId="77777777" w:rsidR="00CA7C30" w:rsidRDefault="00CA7C30" w:rsidP="002D47B7">
      <w:pPr>
        <w:spacing w:before="240"/>
      </w:pPr>
    </w:p>
    <w:p w14:paraId="7FFF3343" w14:textId="2063BEB5" w:rsidR="00275F23" w:rsidRDefault="00275F23" w:rsidP="00CA7C30">
      <w:pPr>
        <w:pStyle w:val="ListParagraph"/>
        <w:numPr>
          <w:ilvl w:val="6"/>
          <w:numId w:val="3"/>
        </w:numPr>
        <w:spacing w:before="240"/>
        <w:ind w:left="426"/>
      </w:pPr>
      <w:bookmarkStart w:id="49" w:name="_Toc241736404"/>
      <w:r w:rsidRPr="00275F23">
        <w:lastRenderedPageBreak/>
        <w:t>Elastisitas Daya Tarik ODTW</w:t>
      </w:r>
      <w:bookmarkEnd w:id="49"/>
    </w:p>
    <w:p w14:paraId="35400779" w14:textId="22E7052B" w:rsidR="00E0496D" w:rsidRDefault="002D47B7" w:rsidP="00E0496D">
      <w:pPr>
        <w:spacing w:before="240"/>
      </w:pPr>
      <w:r w:rsidRPr="002D47B7">
        <w:t>Parameter Elastisitas Daya Tarik ODTW mengatur seberapa kuat pertambahan jumlah ODTW meningkatkan komponen ODTW pada persamaan (4</w:t>
      </w:r>
      <w:r w:rsidR="00916E2A">
        <w:t>2</w:t>
      </w:r>
      <w:r w:rsidRPr="002D47B7">
        <w:t>). Eksponen di bawah satu merepresentasikan imbal hasil menurun (</w:t>
      </w:r>
      <w:proofErr w:type="spellStart"/>
      <w:r w:rsidRPr="002D47B7">
        <w:t>diminishing</w:t>
      </w:r>
      <w:proofErr w:type="spellEnd"/>
      <w:r w:rsidRPr="002D47B7">
        <w:t xml:space="preserve"> </w:t>
      </w:r>
      <w:proofErr w:type="spellStart"/>
      <w:r w:rsidRPr="002D47B7">
        <w:t>returns</w:t>
      </w:r>
      <w:proofErr w:type="spellEnd"/>
      <w:r w:rsidRPr="002D47B7">
        <w:t>), yaitu tambahan ODTW tetap meningkatkan daya tarik tetapi dengan tambahan manfaat yang semakin kecil. Bentuk ini juga mencegah pertumbuhan komponen ODTW secara linear yang dapat menghasilkan perilaku model yang eksplosif. Besarnya ditetapkan sebagai asumsi peneliti melalui uji kestabilan pada horizon yang diperpanjang, dengan syarat kestabilan yang dicatat pada keterangan variabel model:</w:t>
      </w:r>
    </w:p>
    <w:tbl>
      <w:tblPr>
        <w:tblStyle w:val="TableGrid"/>
        <w:tblW w:w="5021" w:type="pc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9"/>
        <w:gridCol w:w="906"/>
      </w:tblGrid>
      <w:tr w:rsidR="002D47B7" w14:paraId="630D6A64" w14:textId="77777777" w:rsidTr="002D47B7">
        <w:tc>
          <w:tcPr>
            <w:tcW w:w="4431" w:type="pct"/>
            <w:vAlign w:val="center"/>
          </w:tcPr>
          <w:p w14:paraId="4BA77EDE" w14:textId="27F239FC" w:rsidR="002D47B7" w:rsidRPr="00041F0F" w:rsidRDefault="002D47B7" w:rsidP="002D47B7">
            <w:pPr>
              <w:ind w:firstLine="0"/>
              <w:jc w:val="left"/>
            </w:pPr>
            <m:oMathPara>
              <m:oMathParaPr>
                <m:jc m:val="left"/>
              </m:oMathParaPr>
              <m:oMath>
                <m:r>
                  <w:rPr>
                    <w:rFonts w:ascii="Cambria Math" w:hAnsi="Cambria Math"/>
                    <w:sz w:val="22"/>
                    <w:szCs w:val="22"/>
                  </w:rPr>
                  <m:t xml:space="preserve">Bobot ODTW × </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Jumlah ODTW ÷ ODTW Referensi</m:t>
                        </m:r>
                      </m:e>
                    </m:d>
                  </m:e>
                  <m:sup>
                    <m:r>
                      <w:rPr>
                        <w:rFonts w:ascii="Cambria Math" w:hAnsi="Cambria Math"/>
                        <w:sz w:val="22"/>
                        <w:szCs w:val="22"/>
                      </w:rPr>
                      <m:t>Elastisitas</m:t>
                    </m:r>
                  </m:sup>
                </m:sSup>
                <m:r>
                  <m:rPr>
                    <m:sty m:val="p"/>
                  </m:rPr>
                  <w:rPr>
                    <w:rFonts w:ascii="Cambria Math" w:hAnsi="Cambria Math"/>
                    <w:sz w:val="22"/>
                    <w:szCs w:val="22"/>
                  </w:rPr>
                  <w:br/>
                </m:r>
              </m:oMath>
              <m:oMath>
                <m:r>
                  <w:rPr>
                    <w:rFonts w:ascii="Cambria Math" w:hAnsi="Cambria Math"/>
                    <w:sz w:val="22"/>
                    <w:szCs w:val="22"/>
                  </w:rPr>
                  <m:t>&lt; LPD ÷ LPE</m:t>
                </m:r>
              </m:oMath>
            </m:oMathPara>
          </w:p>
        </w:tc>
        <w:tc>
          <w:tcPr>
            <w:tcW w:w="569" w:type="pct"/>
            <w:vAlign w:val="center"/>
          </w:tcPr>
          <w:p w14:paraId="73BADF17" w14:textId="77777777" w:rsidR="002D47B7" w:rsidRDefault="002D47B7" w:rsidP="00F10A55">
            <w:pPr>
              <w:pStyle w:val="NomorPersamaan"/>
            </w:pPr>
          </w:p>
        </w:tc>
      </w:tr>
    </w:tbl>
    <w:p w14:paraId="005D55CD" w14:textId="04125D22" w:rsidR="00E0496D" w:rsidRDefault="002D47B7" w:rsidP="00E0496D">
      <w:pPr>
        <w:spacing w:before="240"/>
      </w:pPr>
      <w:r w:rsidRPr="002D47B7">
        <w:t xml:space="preserve">Mai dan Smith (2018) menyatakan bahwa bentuk kurva pengali, yaitu kurva efek ujung ekstrem, kurva S, atau garis lurus, sebagian besar didasarkan pada asumsi dan pendapat pihak yang berpengalaman dengan sistem yang dimodelkan. Rujukan ini mendukung penetapan bentuk hubungan sebagai asumsi, bukan besaran eksponennya. </w:t>
      </w:r>
      <w:proofErr w:type="spellStart"/>
      <w:r w:rsidRPr="002D47B7">
        <w:t>Sterman</w:t>
      </w:r>
      <w:proofErr w:type="spellEnd"/>
      <w:r w:rsidRPr="002D47B7">
        <w:t xml:space="preserve"> (2000</w:t>
      </w:r>
      <w:r>
        <w:t xml:space="preserve">) </w:t>
      </w:r>
      <w:r w:rsidRPr="002D47B7">
        <w:t xml:space="preserve">menjadi rujukan umum untuk formulasi hubungan </w:t>
      </w:r>
      <w:proofErr w:type="spellStart"/>
      <w:r w:rsidRPr="002D47B7">
        <w:t>nonlinear</w:t>
      </w:r>
      <w:proofErr w:type="spellEnd"/>
      <w:r w:rsidRPr="002D47B7">
        <w:t>. Pengaruh parameter ini diuji pada analisis sensitivitas.</w:t>
      </w:r>
    </w:p>
    <w:p w14:paraId="71166282" w14:textId="52D5D531" w:rsidR="00275F23" w:rsidRDefault="00275F23" w:rsidP="00CA7C30">
      <w:pPr>
        <w:pStyle w:val="ListParagraph"/>
        <w:numPr>
          <w:ilvl w:val="6"/>
          <w:numId w:val="3"/>
        </w:numPr>
        <w:spacing w:before="240"/>
        <w:ind w:left="426"/>
      </w:pPr>
      <w:bookmarkStart w:id="50" w:name="_Toc241736405"/>
      <w:r w:rsidRPr="00275F23">
        <w:t>Batas Maksimum Efek ODTW</w:t>
      </w:r>
      <w:bookmarkEnd w:id="50"/>
    </w:p>
    <w:p w14:paraId="24231920" w14:textId="3B0141DC" w:rsidR="00E0496D" w:rsidRDefault="002D47B7" w:rsidP="00E0496D">
      <w:pPr>
        <w:spacing w:before="240"/>
      </w:pPr>
      <w:r w:rsidRPr="002D47B7">
        <w:t>Parameter Batas Maksimum Efek ODTW membatasi peningkatan komponen ODTW pada persamaan (4</w:t>
      </w:r>
      <w:r w:rsidR="00916E2A">
        <w:t>2</w:t>
      </w:r>
      <w:r w:rsidRPr="002D47B7">
        <w:t xml:space="preserve">) agar tidak memberi pengaruh tanpa batas terhadap daya tarik destinasi. Batas ini ditetapkan sebagai asumsi yang disertai </w:t>
      </w:r>
      <w:r w:rsidRPr="002D47B7">
        <w:lastRenderedPageBreak/>
        <w:t>kendala kestabilan struktur, yaitu kontribusi maksimum komponen ODTW harus berada di bawah rasio LPD terhadap LPE:</w:t>
      </w:r>
    </w:p>
    <w:tbl>
      <w:tblPr>
        <w:tblStyle w:val="TableGrid"/>
        <w:tblW w:w="5021" w:type="pc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9"/>
        <w:gridCol w:w="906"/>
      </w:tblGrid>
      <w:tr w:rsidR="002D47B7" w14:paraId="482B84E9" w14:textId="77777777" w:rsidTr="00F10A55">
        <w:tc>
          <w:tcPr>
            <w:tcW w:w="4431" w:type="pct"/>
            <w:vAlign w:val="center"/>
          </w:tcPr>
          <w:p w14:paraId="74746C6E" w14:textId="3907D9CE" w:rsidR="002D47B7" w:rsidRPr="00041F0F" w:rsidRDefault="002D47B7" w:rsidP="00F10A55">
            <w:pPr>
              <w:ind w:firstLine="0"/>
              <w:jc w:val="left"/>
            </w:pPr>
            <m:oMathPara>
              <m:oMathParaPr>
                <m:jc m:val="left"/>
              </m:oMathParaPr>
              <m:oMath>
                <m:r>
                  <w:rPr>
                    <w:rFonts w:ascii="Cambria Math" w:hAnsi="Cambria Math"/>
                    <w:sz w:val="22"/>
                    <w:szCs w:val="22"/>
                  </w:rPr>
                  <m:t>Bobot ODTW × Batas Maksimum Efek ODTW &lt; LPD ÷ LPE</m:t>
                </m:r>
              </m:oMath>
            </m:oMathPara>
          </w:p>
        </w:tc>
        <w:tc>
          <w:tcPr>
            <w:tcW w:w="569" w:type="pct"/>
            <w:vAlign w:val="center"/>
          </w:tcPr>
          <w:p w14:paraId="31709C5E" w14:textId="77777777" w:rsidR="002D47B7" w:rsidRDefault="002D47B7" w:rsidP="00F10A55">
            <w:pPr>
              <w:pStyle w:val="NomorPersamaan"/>
            </w:pPr>
          </w:p>
        </w:tc>
      </w:tr>
    </w:tbl>
    <w:p w14:paraId="1023A2AB" w14:textId="0424EAAD" w:rsidR="002D47B7" w:rsidRDefault="0042575F" w:rsidP="002D47B7">
      <w:pPr>
        <w:spacing w:before="240"/>
        <w:ind w:firstLine="0"/>
      </w:pPr>
      <w:r w:rsidRPr="0042575F">
        <w:t>Dari persamaan (4</w:t>
      </w:r>
      <w:r w:rsidR="00916E2A">
        <w:t>6</w:t>
      </w:r>
      <w:r w:rsidRPr="0042575F">
        <w:t>), batas atas yang layak bagi parameter ini adalah rasio LPD terhadap LPE dibagi Bobot ODTW. Secara substantif, batas menyatakan kelipatan maksimum komponen ODTW terhadap kondisi tahun dasar. Mai dan Smith (2018) mendukung praktik membatasi pengali pada rentang tertentu. Pengaruh parameter ini diuji pada analisis sensitivitas dan pada uji kondisi ekstrem.</w:t>
      </w:r>
    </w:p>
    <w:p w14:paraId="42E69AC3" w14:textId="50932EFC" w:rsidR="00275F23" w:rsidRDefault="00275F23" w:rsidP="00CA7C30">
      <w:pPr>
        <w:pStyle w:val="ListParagraph"/>
        <w:numPr>
          <w:ilvl w:val="6"/>
          <w:numId w:val="3"/>
        </w:numPr>
        <w:spacing w:before="240"/>
        <w:ind w:left="426"/>
      </w:pPr>
      <w:bookmarkStart w:id="51" w:name="_Toc241736406"/>
      <w:r w:rsidRPr="00275F23">
        <w:t>Lahan per Hotel dan Akomodasi</w:t>
      </w:r>
      <w:bookmarkEnd w:id="51"/>
    </w:p>
    <w:p w14:paraId="2932E14C" w14:textId="017AE1C8" w:rsidR="009E4074" w:rsidRDefault="00916E2A" w:rsidP="00CA7C30">
      <w:pPr>
        <w:spacing w:before="240"/>
      </w:pPr>
      <w:r w:rsidRPr="00916E2A">
        <w:t>Parameter Lahan per Hotel dan Akomodasi menerjemahkan pembangunan unit akomodasi baru menjadi tambahan luas lahan terbangun. Parameter ini digunakan pada persamaan konversi lahan pariwisata, bersama Lahan per ODTW:</w:t>
      </w:r>
    </w:p>
    <w:tbl>
      <w:tblPr>
        <w:tblStyle w:val="TableGrid"/>
        <w:tblW w:w="0" w:type="auto"/>
        <w:tblLook w:val="04A0" w:firstRow="1" w:lastRow="0" w:firstColumn="1" w:lastColumn="0" w:noHBand="0" w:noVBand="1"/>
      </w:tblPr>
      <w:tblGrid>
        <w:gridCol w:w="2200"/>
        <w:gridCol w:w="4762"/>
        <w:gridCol w:w="907"/>
      </w:tblGrid>
      <w:tr w:rsidR="00916E2A" w14:paraId="5367A437" w14:textId="77777777" w:rsidTr="00916E2A">
        <w:tc>
          <w:tcPr>
            <w:tcW w:w="2200" w:type="dxa"/>
          </w:tcPr>
          <w:p w14:paraId="1A8CAB65" w14:textId="481E7ACC" w:rsidR="00916E2A" w:rsidRPr="00916E2A" w:rsidRDefault="00916E2A" w:rsidP="00916E2A">
            <w:pPr>
              <w:spacing w:before="240"/>
              <w:ind w:firstLine="0"/>
              <w:jc w:val="left"/>
            </w:pPr>
            <m:oMathPara>
              <m:oMathParaPr>
                <m:jc m:val="left"/>
              </m:oMathParaPr>
              <m:oMath>
                <m:r>
                  <w:rPr>
                    <w:rFonts w:ascii="Cambria Math" w:hAnsi="Cambria Math"/>
                  </w:rPr>
                  <m:t>Laju Konversi   =</m:t>
                </m:r>
                <m:r>
                  <m:rPr>
                    <m:sty m:val="p"/>
                  </m:rPr>
                  <w:rPr>
                    <w:rFonts w:ascii="Cambria Math" w:hAnsi="Cambria Math"/>
                  </w:rPr>
                  <w:br/>
                </m:r>
              </m:oMath>
              <m:oMath>
                <m:r>
                  <w:rPr>
                    <w:rFonts w:ascii="Cambria Math" w:hAnsi="Cambria Math"/>
                  </w:rPr>
                  <m:t xml:space="preserve">Lahan Pariwisata </m:t>
                </m:r>
              </m:oMath>
            </m:oMathPara>
          </w:p>
        </w:tc>
        <w:tc>
          <w:tcPr>
            <w:tcW w:w="4762" w:type="dxa"/>
          </w:tcPr>
          <w:p w14:paraId="2197FAF0" w14:textId="0D3ED894" w:rsidR="00916E2A" w:rsidRDefault="00916E2A" w:rsidP="00916E2A">
            <w:pPr>
              <w:spacing w:before="240"/>
              <w:ind w:firstLine="0"/>
            </w:pPr>
            <m:oMathPara>
              <m:oMath>
                <m:r>
                  <w:rPr>
                    <w:rFonts w:ascii="Cambria Math" w:hAnsi="Cambria Math"/>
                  </w:rPr>
                  <m:t>((Laju Konstruksi Hotel dan Akomodasi × Lahan per Hotel dan Akomodasi)+ (Laju Pembangunan ODTW × Lahan per ODTW))× (1 - Kebijakan Konservasi Lahan) × (Rasio Daya Dukung Lahan ÷ Rasio Daya Dukung Lahan Referensi)</m:t>
                </m:r>
              </m:oMath>
            </m:oMathPara>
          </w:p>
        </w:tc>
        <w:tc>
          <w:tcPr>
            <w:tcW w:w="907" w:type="dxa"/>
            <w:vAlign w:val="bottom"/>
          </w:tcPr>
          <w:p w14:paraId="5E829A55" w14:textId="77777777" w:rsidR="00916E2A" w:rsidRDefault="00916E2A" w:rsidP="00916E2A">
            <w:pPr>
              <w:pStyle w:val="NomorPersamaan"/>
            </w:pPr>
          </w:p>
        </w:tc>
      </w:tr>
    </w:tbl>
    <w:p w14:paraId="0CB5716E" w14:textId="6634DEED" w:rsidR="00916E2A" w:rsidRDefault="00916E2A" w:rsidP="00916E2A">
      <w:pPr>
        <w:spacing w:before="240"/>
      </w:pPr>
      <w:r w:rsidRPr="00916E2A">
        <w:t xml:space="preserve">Nilainya merupakan asumsi tapak bangunan dan tidak diturunkan dari data maupun rujukan numerik tertentu. Kewajaran nilai diperiksa secara internal dengan membandingkannya terhadap rata-rata kamar per unit akomodasi; pemeriksaan ini </w:t>
      </w:r>
      <w:r w:rsidRPr="00916E2A">
        <w:lastRenderedPageBreak/>
        <w:t xml:space="preserve">bukan tolok ukur empiris dan hasilnya disajikan pada Bab IV. Dalam model, parameter ini menghubungkan </w:t>
      </w:r>
      <w:proofErr w:type="spellStart"/>
      <w:r w:rsidRPr="00916E2A">
        <w:t>subsistem</w:t>
      </w:r>
      <w:proofErr w:type="spellEnd"/>
      <w:r w:rsidRPr="00916E2A">
        <w:t xml:space="preserve"> akomodasi dengan </w:t>
      </w:r>
      <w:proofErr w:type="spellStart"/>
      <w:r w:rsidRPr="00916E2A">
        <w:t>subsistem</w:t>
      </w:r>
      <w:proofErr w:type="spellEnd"/>
      <w:r w:rsidRPr="00916E2A">
        <w:t xml:space="preserve"> lahan dan menjadi bagian dari jalur yang dipengaruhi Kebijakan Konservasi Lahan. Pengaruhnya diuji pada analisis sensitivitas.</w:t>
      </w:r>
    </w:p>
    <w:p w14:paraId="33FC4D91" w14:textId="512FB946" w:rsidR="00275F23" w:rsidRDefault="00275F23" w:rsidP="00CA7C30">
      <w:pPr>
        <w:pStyle w:val="ListParagraph"/>
        <w:numPr>
          <w:ilvl w:val="6"/>
          <w:numId w:val="3"/>
        </w:numPr>
        <w:spacing w:before="240"/>
        <w:ind w:left="426"/>
      </w:pPr>
      <w:bookmarkStart w:id="52" w:name="_Toc241736407"/>
      <w:r w:rsidRPr="00275F23">
        <w:t>Lahan per ODTW</w:t>
      </w:r>
      <w:bookmarkEnd w:id="52"/>
    </w:p>
    <w:p w14:paraId="387D3B32" w14:textId="49608EAD" w:rsidR="00916E2A" w:rsidRDefault="00916E2A" w:rsidP="00916E2A">
      <w:pPr>
        <w:spacing w:before="240"/>
      </w:pPr>
      <w:r>
        <w:t xml:space="preserve">Parameter Lahan per ODTW menerjemahkan pembangunan ODTW baru menjadi tambahan luas lahan terbangun pada persamaan (47). Parameter ini mengukur lahan terbangun baru per ODTW, yaitu fasilitas seperti area parkir, loket, toilet, kios, dan bangunan pengelola, bukan luas kawasan objek wisata. Tidak tersedia ketentuan resmi mengenai luas absolut per ODTW, dan parameter ini tidak dapat dikalibrasi dari Lahan Terbangun karena konversi lahan di DIY didominasi sektor non-pariwisata serta untuk menghindari </w:t>
      </w:r>
      <w:proofErr w:type="spellStart"/>
      <w:r>
        <w:t>sirkularitas</w:t>
      </w:r>
      <w:proofErr w:type="spellEnd"/>
      <w:r>
        <w:t xml:space="preserve"> dengan data </w:t>
      </w:r>
      <w:proofErr w:type="spellStart"/>
      <w:r>
        <w:t>Dynamic</w:t>
      </w:r>
      <w:proofErr w:type="spellEnd"/>
      <w:r>
        <w:t xml:space="preserve"> World. Nilainya karena itu merupakan asumsi peneliti.</w:t>
      </w:r>
    </w:p>
    <w:p w14:paraId="0C0B8823" w14:textId="184E4F81" w:rsidR="009E4074" w:rsidRDefault="00916E2A" w:rsidP="00916E2A">
      <w:pPr>
        <w:spacing w:before="240"/>
      </w:pPr>
      <w:r>
        <w:t>Peraturan digunakan hanya sebagai batas kewajaran. Pasal 9 ayat (1) Peraturan Menteri Lingkungan Hidup dan Kehutanan Nomor P.8/MENLHK/SETJEN/KUM.1/3/2019 dan Pasal 18 Peraturan Pemerintah Nomor 36 Tahun 2010 mengatur bahwa areal yang dapat dibangun untuk sarana wisata alam paling banyak 10 persen dari luas areal yang ditetapkan dalam izin. Ketentuan tersebut hanya berlaku pada pengusahaan wisata alam tertentu dan menetapkan proporsi maksimum, bukan luas per unit; penggunaannya sebagai pembanding disajikan pada Bab IV.</w:t>
      </w:r>
    </w:p>
    <w:p w14:paraId="70F1CF66" w14:textId="77777777" w:rsidR="00CA7C30" w:rsidRDefault="00CA7C30" w:rsidP="00916E2A">
      <w:pPr>
        <w:spacing w:before="240"/>
      </w:pPr>
    </w:p>
    <w:p w14:paraId="47CB70CC" w14:textId="77777777" w:rsidR="00CA7C30" w:rsidRDefault="00CA7C30" w:rsidP="00916E2A">
      <w:pPr>
        <w:spacing w:before="240"/>
      </w:pPr>
    </w:p>
    <w:p w14:paraId="4733F8A6" w14:textId="66A8741F" w:rsidR="00275F23" w:rsidRDefault="00275F23" w:rsidP="00CA7C30">
      <w:pPr>
        <w:pStyle w:val="ListParagraph"/>
        <w:numPr>
          <w:ilvl w:val="6"/>
          <w:numId w:val="3"/>
        </w:numPr>
        <w:spacing w:before="240"/>
        <w:ind w:left="426"/>
      </w:pPr>
      <w:bookmarkStart w:id="53" w:name="_Toc241736408"/>
      <w:r w:rsidRPr="00275F23">
        <w:t>Waktu Penyesuaian Tenaga Kerja</w:t>
      </w:r>
      <w:bookmarkEnd w:id="53"/>
    </w:p>
    <w:p w14:paraId="1ED9FD8D" w14:textId="1037DE3B" w:rsidR="00D91805" w:rsidRDefault="00E00E67" w:rsidP="00D91805">
      <w:pPr>
        <w:spacing w:before="240"/>
      </w:pPr>
      <w:r w:rsidRPr="00E00E67">
        <w:t xml:space="preserve">Parameter Waktu Penyesuaian Tenaga Kerja menentukan kecepatan stok tenaga kerja pariwisata menyesuaikan diri terhadap kebutuhan tenaga kerja pada persamaan (41). Nilainya merupakan asumsi peneliti yang sekaligus dibatasi dari bawah oleh langkah waktu simulasi. Dengan integrasi </w:t>
      </w:r>
      <w:proofErr w:type="spellStart"/>
      <w:r w:rsidRPr="00E00E67">
        <w:t>Euler</w:t>
      </w:r>
      <w:proofErr w:type="spellEnd"/>
      <w:r w:rsidRPr="00E00E67">
        <w:t xml:space="preserve">, waktu penyesuaian yang lebih pendek daripada langkah waktu membuat koreksi terhadap selisih stok melebihi besar selisih itu sendiri dan menghasilkan </w:t>
      </w:r>
      <w:proofErr w:type="spellStart"/>
      <w:r w:rsidRPr="00E00E67">
        <w:t>overshoot</w:t>
      </w:r>
      <w:proofErr w:type="spellEnd"/>
      <w:r w:rsidRPr="00E00E67">
        <w:t xml:space="preserve">. Secara konseptual, formulasi selisih terhadap target dibagi waktu penyesuaian mengikuti struktur </w:t>
      </w:r>
      <w:proofErr w:type="spellStart"/>
      <w:r w:rsidRPr="00E00E67">
        <w:t>stock</w:t>
      </w:r>
      <w:proofErr w:type="spellEnd"/>
      <w:r w:rsidRPr="00E00E67">
        <w:t xml:space="preserve"> </w:t>
      </w:r>
      <w:proofErr w:type="spellStart"/>
      <w:r w:rsidRPr="00E00E67">
        <w:t>management</w:t>
      </w:r>
      <w:proofErr w:type="spellEnd"/>
      <w:r w:rsidRPr="00E00E67">
        <w:t xml:space="preserve"> dan perilaku </w:t>
      </w:r>
      <w:proofErr w:type="spellStart"/>
      <w:r w:rsidRPr="00E00E67">
        <w:t>goal-seeking</w:t>
      </w:r>
      <w:proofErr w:type="spellEnd"/>
      <w:r w:rsidRPr="00E00E67">
        <w:t xml:space="preserve"> (</w:t>
      </w:r>
      <w:proofErr w:type="spellStart"/>
      <w:r w:rsidRPr="00E00E67">
        <w:t>Sterman</w:t>
      </w:r>
      <w:proofErr w:type="spellEnd"/>
      <w:r w:rsidRPr="00E00E67">
        <w:t>, 2000</w:t>
      </w:r>
      <w:r>
        <w:t xml:space="preserve">) </w:t>
      </w:r>
      <w:r w:rsidRPr="00E00E67">
        <w:t xml:space="preserve">Dalam model, pengaruhnya terbatas pada stok Tenaga Kerja Pariwisata karena tenaga kerja tidak memberikan umpan balik ke </w:t>
      </w:r>
      <w:proofErr w:type="spellStart"/>
      <w:r w:rsidRPr="00E00E67">
        <w:t>subsistem</w:t>
      </w:r>
      <w:proofErr w:type="spellEnd"/>
      <w:r w:rsidRPr="00E00E67">
        <w:t xml:space="preserve"> lain. Rentang pengujian parameter ini disajikan pada Bab IV.</w:t>
      </w:r>
    </w:p>
    <w:p w14:paraId="5EF2D583" w14:textId="2D88D391" w:rsidR="006671AC" w:rsidRDefault="006671AC" w:rsidP="006671AC">
      <w:pPr>
        <w:pStyle w:val="Level4JudulPokokBahasanLevel4"/>
      </w:pPr>
      <w:r w:rsidRPr="006671AC">
        <w:t xml:space="preserve">Parameter </w:t>
      </w:r>
      <w:proofErr w:type="spellStart"/>
      <w:r w:rsidRPr="006671AC">
        <w:t>Normalisasi</w:t>
      </w:r>
      <w:proofErr w:type="spellEnd"/>
      <w:r w:rsidRPr="006671AC">
        <w:t xml:space="preserve"> dan Tuas </w:t>
      </w:r>
      <w:proofErr w:type="spellStart"/>
      <w:r w:rsidRPr="006671AC">
        <w:t>Kebijakan</w:t>
      </w:r>
      <w:proofErr w:type="spellEnd"/>
    </w:p>
    <w:p w14:paraId="440DEC1D" w14:textId="4479449F" w:rsidR="00E00E67" w:rsidRDefault="00E00E67" w:rsidP="006671AC">
      <w:pPr>
        <w:spacing w:before="240"/>
      </w:pPr>
      <w:r w:rsidRPr="00E00E67">
        <w:t xml:space="preserve">Enam parameter pada kelompok ini bukan hasil estimasi statistik. Empat parameter pertama adalah nilai acuan yang ditetapkan sama dengan kondisi tahun dasar, sedangkan dua parameter terakhir adalah tuas kebijakan yang bernilai nol pada kondisi dasar dan hanya diberi nilai berbeda pada rancangan skenario (Subbab 3.8). Nilai acuan tahun dasar tidak dikalibrasi, sesuai ketentuan pertama protokol kalibrasi pada Subbab 3.7.4. Nilai acuan menormalisasi ketiga komponen indeks Daya Tarik pada persamaan (42), sehingga masing-masing bernilai satu pada tahun dasar. Praktik menetapkan titik tengah kurva pada kondisi normal dengan pengali </w:t>
      </w:r>
      <w:r w:rsidRPr="00E00E67">
        <w:lastRenderedPageBreak/>
        <w:t xml:space="preserve">bernilai satu mengikuti Mai dan Smith (2018), sedangkan normalisasi sebagai tahap penyusunan indikator komposit dirujuk pada OECD-JRC (2008). </w:t>
      </w:r>
      <w:proofErr w:type="spellStart"/>
      <w:r w:rsidRPr="00E00E67">
        <w:t>Rincian</w:t>
      </w:r>
      <w:proofErr w:type="spellEnd"/>
      <w:r w:rsidRPr="00E00E67">
        <w:t xml:space="preserve"> cara penentuan disajikan pada Tabel </w:t>
      </w:r>
      <w:r>
        <w:t>8</w:t>
      </w:r>
      <w:r w:rsidRPr="00E00E67">
        <w:t>.</w:t>
      </w:r>
    </w:p>
    <w:p w14:paraId="78AF34D6" w14:textId="63980C6B" w:rsidR="00F34813" w:rsidRDefault="00F34813" w:rsidP="00F34813">
      <w:pPr>
        <w:pStyle w:val="JudulTabel"/>
      </w:pPr>
      <w:bookmarkStart w:id="54" w:name="_Toc241752096"/>
      <w:r w:rsidRPr="00F34813">
        <w:t>Parameter normalisasi dan tuas kebijakan</w:t>
      </w:r>
      <w:bookmarkEnd w:id="54"/>
    </w:p>
    <w:tbl>
      <w:tblPr>
        <w:tblStyle w:val="Table"/>
        <w:tblW w:w="7937" w:type="dxa"/>
        <w:tblLayout w:type="fixed"/>
        <w:tblLook w:val="0020" w:firstRow="1" w:lastRow="0" w:firstColumn="0" w:lastColumn="0" w:noHBand="0" w:noVBand="0"/>
      </w:tblPr>
      <w:tblGrid>
        <w:gridCol w:w="1814"/>
        <w:gridCol w:w="1701"/>
        <w:gridCol w:w="2551"/>
        <w:gridCol w:w="1871"/>
      </w:tblGrid>
      <w:tr w:rsidR="00F34813" w14:paraId="322FF631"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63A86488" w14:textId="77777777" w:rsidR="00F34813" w:rsidRDefault="00F34813" w:rsidP="003767A4">
            <w:pPr>
              <w:pStyle w:val="HeaderdanNomorKolompadaTabel"/>
            </w:pPr>
            <w:r>
              <w:t>Parameter</w:t>
            </w:r>
          </w:p>
        </w:tc>
        <w:tc>
          <w:tcPr>
            <w:tcW w:w="1701" w:type="dxa"/>
            <w:tcBorders>
              <w:top w:val="single" w:sz="4" w:space="0" w:color="auto"/>
              <w:bottom w:val="single" w:sz="4" w:space="0" w:color="auto"/>
            </w:tcBorders>
          </w:tcPr>
          <w:p w14:paraId="4E25A93F" w14:textId="77777777" w:rsidR="00F34813" w:rsidRDefault="00F34813" w:rsidP="003767A4">
            <w:pPr>
              <w:pStyle w:val="HeaderdanNomorKolompadaTabel"/>
            </w:pPr>
            <w:proofErr w:type="spellStart"/>
            <w:r>
              <w:t>Satuan</w:t>
            </w:r>
            <w:proofErr w:type="spellEnd"/>
          </w:p>
        </w:tc>
        <w:tc>
          <w:tcPr>
            <w:tcW w:w="2551" w:type="dxa"/>
            <w:tcBorders>
              <w:top w:val="single" w:sz="4" w:space="0" w:color="auto"/>
              <w:bottom w:val="single" w:sz="4" w:space="0" w:color="auto"/>
            </w:tcBorders>
          </w:tcPr>
          <w:p w14:paraId="15DAA8AF" w14:textId="77777777" w:rsidR="00F34813" w:rsidRDefault="00F34813" w:rsidP="003767A4">
            <w:pPr>
              <w:pStyle w:val="HeaderdanNomorKolompadaTabel"/>
            </w:pPr>
            <w:r>
              <w:t xml:space="preserve">Cara </w:t>
            </w:r>
            <w:proofErr w:type="spellStart"/>
            <w:r>
              <w:t>penentuan</w:t>
            </w:r>
            <w:proofErr w:type="spellEnd"/>
          </w:p>
        </w:tc>
        <w:tc>
          <w:tcPr>
            <w:tcW w:w="1871" w:type="dxa"/>
            <w:tcBorders>
              <w:top w:val="single" w:sz="4" w:space="0" w:color="auto"/>
              <w:bottom w:val="single" w:sz="4" w:space="0" w:color="auto"/>
            </w:tcBorders>
          </w:tcPr>
          <w:p w14:paraId="00861067" w14:textId="77777777" w:rsidR="00F34813" w:rsidRDefault="00F34813" w:rsidP="003767A4">
            <w:pPr>
              <w:pStyle w:val="HeaderdanNomorKolompadaTabel"/>
            </w:pPr>
            <w:proofErr w:type="spellStart"/>
            <w:r>
              <w:t>Landasan</w:t>
            </w:r>
            <w:proofErr w:type="spellEnd"/>
            <w:r>
              <w:t xml:space="preserve"> </w:t>
            </w:r>
            <w:proofErr w:type="spellStart"/>
            <w:r>
              <w:t>Konseptual</w:t>
            </w:r>
            <w:proofErr w:type="spellEnd"/>
          </w:p>
        </w:tc>
      </w:tr>
      <w:tr w:rsidR="00F34813" w14:paraId="3B786112" w14:textId="77777777" w:rsidTr="003767A4">
        <w:trPr>
          <w:cnfStyle w:val="100000000000" w:firstRow="1" w:lastRow="0" w:firstColumn="0" w:lastColumn="0" w:oddVBand="0" w:evenVBand="0" w:oddHBand="0" w:evenHBand="0" w:firstRowFirstColumn="0" w:firstRowLastColumn="0" w:lastRowFirstColumn="0" w:lastRowLastColumn="0"/>
          <w:tblHeader/>
        </w:trPr>
        <w:tc>
          <w:tcPr>
            <w:tcW w:w="1814" w:type="dxa"/>
            <w:tcBorders>
              <w:top w:val="single" w:sz="4" w:space="0" w:color="auto"/>
              <w:bottom w:val="single" w:sz="4" w:space="0" w:color="auto"/>
            </w:tcBorders>
          </w:tcPr>
          <w:p w14:paraId="7504872C" w14:textId="77777777" w:rsidR="00F34813" w:rsidRDefault="00F34813" w:rsidP="003767A4">
            <w:pPr>
              <w:pStyle w:val="HeaderdanNomorKolompadaTabel"/>
              <w:spacing w:before="0" w:after="0"/>
            </w:pPr>
            <w:r>
              <w:t>(1)</w:t>
            </w:r>
          </w:p>
        </w:tc>
        <w:tc>
          <w:tcPr>
            <w:tcW w:w="1701" w:type="dxa"/>
            <w:tcBorders>
              <w:top w:val="single" w:sz="4" w:space="0" w:color="auto"/>
              <w:bottom w:val="single" w:sz="4" w:space="0" w:color="auto"/>
            </w:tcBorders>
          </w:tcPr>
          <w:p w14:paraId="49C2925D" w14:textId="77777777" w:rsidR="00F34813" w:rsidRDefault="00F34813" w:rsidP="003767A4">
            <w:pPr>
              <w:pStyle w:val="HeaderdanNomorKolompadaTabel"/>
              <w:spacing w:before="0" w:after="0"/>
            </w:pPr>
            <w:r>
              <w:t>(2)</w:t>
            </w:r>
          </w:p>
        </w:tc>
        <w:tc>
          <w:tcPr>
            <w:tcW w:w="2551" w:type="dxa"/>
            <w:tcBorders>
              <w:top w:val="single" w:sz="4" w:space="0" w:color="auto"/>
              <w:bottom w:val="single" w:sz="4" w:space="0" w:color="auto"/>
            </w:tcBorders>
          </w:tcPr>
          <w:p w14:paraId="4875E71B" w14:textId="77777777" w:rsidR="00F34813" w:rsidRDefault="00F34813" w:rsidP="003767A4">
            <w:pPr>
              <w:pStyle w:val="HeaderdanNomorKolompadaTabel"/>
              <w:spacing w:before="0" w:after="0"/>
            </w:pPr>
            <w:r>
              <w:t>(3)</w:t>
            </w:r>
          </w:p>
        </w:tc>
        <w:tc>
          <w:tcPr>
            <w:tcW w:w="1871" w:type="dxa"/>
            <w:tcBorders>
              <w:top w:val="single" w:sz="4" w:space="0" w:color="auto"/>
              <w:bottom w:val="single" w:sz="4" w:space="0" w:color="auto"/>
            </w:tcBorders>
          </w:tcPr>
          <w:p w14:paraId="6E2FD12B" w14:textId="77777777" w:rsidR="00F34813" w:rsidRDefault="00F34813" w:rsidP="003767A4">
            <w:pPr>
              <w:pStyle w:val="HeaderdanNomorKolompadaTabel"/>
              <w:spacing w:before="0" w:after="0"/>
            </w:pPr>
            <w:r>
              <w:t>(4)</w:t>
            </w:r>
          </w:p>
        </w:tc>
      </w:tr>
      <w:tr w:rsidR="00F34813" w:rsidRPr="00EC1032" w14:paraId="5A7560E8" w14:textId="77777777" w:rsidTr="003767A4">
        <w:tc>
          <w:tcPr>
            <w:tcW w:w="1814" w:type="dxa"/>
            <w:tcBorders>
              <w:top w:val="single" w:sz="4" w:space="0" w:color="auto"/>
              <w:bottom w:val="single" w:sz="4" w:space="0" w:color="auto"/>
            </w:tcBorders>
            <w:vAlign w:val="center"/>
          </w:tcPr>
          <w:p w14:paraId="1430D286" w14:textId="321EF579" w:rsidR="00F34813" w:rsidRPr="00EC1032" w:rsidRDefault="00F34813" w:rsidP="00F34813">
            <w:pPr>
              <w:pStyle w:val="IsiTabel"/>
            </w:pPr>
            <w:r w:rsidRPr="00F34813">
              <w:t xml:space="preserve">ODTW </w:t>
            </w:r>
            <w:proofErr w:type="spellStart"/>
            <w:r w:rsidRPr="00F34813">
              <w:t>Referensi</w:t>
            </w:r>
            <w:proofErr w:type="spellEnd"/>
          </w:p>
        </w:tc>
        <w:tc>
          <w:tcPr>
            <w:tcW w:w="1701" w:type="dxa"/>
            <w:tcBorders>
              <w:top w:val="single" w:sz="4" w:space="0" w:color="auto"/>
              <w:bottom w:val="single" w:sz="4" w:space="0" w:color="auto"/>
            </w:tcBorders>
            <w:vAlign w:val="center"/>
          </w:tcPr>
          <w:p w14:paraId="30091022" w14:textId="5218FF1F" w:rsidR="00F34813" w:rsidRPr="00EC1032" w:rsidRDefault="00F34813" w:rsidP="00F34813">
            <w:pPr>
              <w:pStyle w:val="IsiTabel"/>
            </w:pPr>
            <w:r>
              <w:t>Unit</w:t>
            </w:r>
          </w:p>
        </w:tc>
        <w:tc>
          <w:tcPr>
            <w:tcW w:w="2551" w:type="dxa"/>
            <w:tcBorders>
              <w:top w:val="single" w:sz="4" w:space="0" w:color="auto"/>
              <w:bottom w:val="single" w:sz="4" w:space="0" w:color="auto"/>
            </w:tcBorders>
            <w:vAlign w:val="center"/>
          </w:tcPr>
          <w:p w14:paraId="66BCBDB1" w14:textId="671C95C6" w:rsidR="00F34813" w:rsidRPr="00EC1032" w:rsidRDefault="00F34813" w:rsidP="00F34813">
            <w:pPr>
              <w:pStyle w:val="IsiTabel"/>
            </w:pPr>
            <w:r>
              <w:t xml:space="preserve">Nilai </w:t>
            </w:r>
            <w:proofErr w:type="spellStart"/>
            <w:r>
              <w:t>jumlah</w:t>
            </w:r>
            <w:proofErr w:type="spellEnd"/>
            <w:r>
              <w:t xml:space="preserve"> ODTW pada </w:t>
            </w:r>
            <w:proofErr w:type="spellStart"/>
            <w:r>
              <w:t>tahun</w:t>
            </w:r>
            <w:proofErr w:type="spellEnd"/>
            <w:r>
              <w:t xml:space="preserve"> </w:t>
            </w:r>
            <w:proofErr w:type="spellStart"/>
            <w:r>
              <w:t>dasar</w:t>
            </w:r>
            <w:proofErr w:type="spellEnd"/>
            <w:r>
              <w:t xml:space="preserve"> </w:t>
            </w:r>
          </w:p>
        </w:tc>
        <w:tc>
          <w:tcPr>
            <w:tcW w:w="1871" w:type="dxa"/>
            <w:tcBorders>
              <w:top w:val="single" w:sz="4" w:space="0" w:color="auto"/>
              <w:bottom w:val="single" w:sz="4" w:space="0" w:color="auto"/>
            </w:tcBorders>
            <w:vAlign w:val="center"/>
          </w:tcPr>
          <w:p w14:paraId="71C62B3B" w14:textId="494D48BC" w:rsidR="00F34813" w:rsidRPr="00F34813" w:rsidRDefault="00F34813" w:rsidP="00F34813">
            <w:pPr>
              <w:pStyle w:val="IsiTabel"/>
            </w:pPr>
            <w:proofErr w:type="spellStart"/>
            <w:r w:rsidRPr="00F34813">
              <w:t>Normalisasi</w:t>
            </w:r>
            <w:proofErr w:type="spellEnd"/>
            <w:r w:rsidRPr="00F34813">
              <w:t xml:space="preserve"> </w:t>
            </w:r>
            <w:proofErr w:type="spellStart"/>
            <w:r w:rsidRPr="00F34813">
              <w:t>terhadap</w:t>
            </w:r>
            <w:proofErr w:type="spellEnd"/>
            <w:r w:rsidRPr="00F34813">
              <w:t xml:space="preserve"> </w:t>
            </w:r>
            <w:proofErr w:type="spellStart"/>
            <w:r w:rsidRPr="00F34813">
              <w:t>kondisi</w:t>
            </w:r>
            <w:proofErr w:type="spellEnd"/>
            <w:r w:rsidRPr="00F34813">
              <w:t xml:space="preserve"> </w:t>
            </w:r>
            <w:proofErr w:type="spellStart"/>
            <w:r w:rsidRPr="00F34813">
              <w:t>dasar</w:t>
            </w:r>
            <w:proofErr w:type="spellEnd"/>
            <w:r w:rsidRPr="00F34813">
              <w:t xml:space="preserve"> (Mai dan Smith, 2018; OECD-JRC, 2008)</w:t>
            </w:r>
          </w:p>
        </w:tc>
      </w:tr>
      <w:tr w:rsidR="00F34813" w:rsidRPr="00EC1032" w14:paraId="7796963F" w14:textId="77777777" w:rsidTr="003767A4">
        <w:tc>
          <w:tcPr>
            <w:tcW w:w="1814" w:type="dxa"/>
            <w:tcBorders>
              <w:top w:val="single" w:sz="4" w:space="0" w:color="auto"/>
              <w:bottom w:val="single" w:sz="4" w:space="0" w:color="auto"/>
            </w:tcBorders>
            <w:vAlign w:val="center"/>
          </w:tcPr>
          <w:p w14:paraId="773A1FF7" w14:textId="0899A9EE" w:rsidR="00F34813" w:rsidRPr="00F34813" w:rsidRDefault="00F34813" w:rsidP="00F34813">
            <w:pPr>
              <w:pStyle w:val="IsiTabel"/>
            </w:pPr>
            <w:proofErr w:type="spellStart"/>
            <w:r w:rsidRPr="00F34813">
              <w:t>Kepadatan</w:t>
            </w:r>
            <w:proofErr w:type="spellEnd"/>
            <w:r w:rsidRPr="00F34813">
              <w:t xml:space="preserve"> </w:t>
            </w:r>
            <w:proofErr w:type="spellStart"/>
            <w:r w:rsidRPr="00F34813">
              <w:t>Referensi</w:t>
            </w:r>
            <w:proofErr w:type="spellEnd"/>
          </w:p>
        </w:tc>
        <w:tc>
          <w:tcPr>
            <w:tcW w:w="1701" w:type="dxa"/>
            <w:tcBorders>
              <w:top w:val="single" w:sz="4" w:space="0" w:color="auto"/>
              <w:bottom w:val="single" w:sz="4" w:space="0" w:color="auto"/>
            </w:tcBorders>
            <w:vAlign w:val="center"/>
          </w:tcPr>
          <w:p w14:paraId="0BE94104" w14:textId="2D6C646D" w:rsidR="00F34813" w:rsidRDefault="00F34813" w:rsidP="00F34813">
            <w:pPr>
              <w:pStyle w:val="IsiTabel"/>
            </w:pPr>
            <w:proofErr w:type="spellStart"/>
            <w:r w:rsidRPr="00F34813">
              <w:t>Kunjungan</w:t>
            </w:r>
            <w:proofErr w:type="spellEnd"/>
            <w:r w:rsidRPr="00F34813">
              <w:t>/Hektar</w:t>
            </w:r>
          </w:p>
        </w:tc>
        <w:tc>
          <w:tcPr>
            <w:tcW w:w="2551" w:type="dxa"/>
            <w:tcBorders>
              <w:top w:val="single" w:sz="4" w:space="0" w:color="auto"/>
              <w:bottom w:val="single" w:sz="4" w:space="0" w:color="auto"/>
            </w:tcBorders>
            <w:vAlign w:val="center"/>
          </w:tcPr>
          <w:p w14:paraId="0E6FFAB7" w14:textId="5AF26F2D" w:rsidR="00F34813" w:rsidRDefault="00F34813" w:rsidP="00F34813">
            <w:pPr>
              <w:pStyle w:val="IsiTabel"/>
            </w:pPr>
            <w:proofErr w:type="spellStart"/>
            <w:r w:rsidRPr="00F34813">
              <w:t>Jumlah</w:t>
            </w:r>
            <w:proofErr w:type="spellEnd"/>
            <w:r w:rsidRPr="00F34813">
              <w:t xml:space="preserve"> </w:t>
            </w:r>
            <w:proofErr w:type="spellStart"/>
            <w:r w:rsidRPr="00F34813">
              <w:t>wisatawan</w:t>
            </w:r>
            <w:proofErr w:type="spellEnd"/>
            <w:r w:rsidRPr="00F34813">
              <w:t xml:space="preserve"> </w:t>
            </w:r>
            <w:proofErr w:type="spellStart"/>
            <w:r w:rsidRPr="00F34813">
              <w:t>tahun</w:t>
            </w:r>
            <w:proofErr w:type="spellEnd"/>
            <w:r w:rsidRPr="00F34813">
              <w:t xml:space="preserve"> </w:t>
            </w:r>
            <w:proofErr w:type="spellStart"/>
            <w:r w:rsidRPr="00F34813">
              <w:t>dasar</w:t>
            </w:r>
            <w:proofErr w:type="spellEnd"/>
            <w:r w:rsidRPr="00F34813">
              <w:t xml:space="preserve"> </w:t>
            </w:r>
            <w:proofErr w:type="spellStart"/>
            <w:r w:rsidRPr="00F34813">
              <w:t>dibagi</w:t>
            </w:r>
            <w:proofErr w:type="spellEnd"/>
            <w:r w:rsidRPr="00F34813">
              <w:t xml:space="preserve"> </w:t>
            </w:r>
            <w:proofErr w:type="spellStart"/>
            <w:r w:rsidRPr="00F34813">
              <w:t>luas</w:t>
            </w:r>
            <w:proofErr w:type="spellEnd"/>
            <w:r w:rsidRPr="00F34813">
              <w:t xml:space="preserve"> </w:t>
            </w:r>
            <w:proofErr w:type="spellStart"/>
            <w:r w:rsidRPr="00F34813">
              <w:t>lahan</w:t>
            </w:r>
            <w:proofErr w:type="spellEnd"/>
            <w:r w:rsidRPr="00F34813">
              <w:t xml:space="preserve"> </w:t>
            </w:r>
            <w:proofErr w:type="spellStart"/>
            <w:r w:rsidRPr="00F34813">
              <w:t>tersedia</w:t>
            </w:r>
            <w:proofErr w:type="spellEnd"/>
          </w:p>
        </w:tc>
        <w:tc>
          <w:tcPr>
            <w:tcW w:w="1871" w:type="dxa"/>
            <w:tcBorders>
              <w:top w:val="single" w:sz="4" w:space="0" w:color="auto"/>
              <w:bottom w:val="single" w:sz="4" w:space="0" w:color="auto"/>
            </w:tcBorders>
            <w:vAlign w:val="center"/>
          </w:tcPr>
          <w:p w14:paraId="78F20429" w14:textId="20C5C49C" w:rsidR="00F34813" w:rsidRPr="00F34813" w:rsidRDefault="00F34813" w:rsidP="00F34813">
            <w:pPr>
              <w:pStyle w:val="IsiTabel"/>
            </w:pPr>
            <w:proofErr w:type="spellStart"/>
            <w:r w:rsidRPr="00F34813">
              <w:t>Normalisasi</w:t>
            </w:r>
            <w:proofErr w:type="spellEnd"/>
            <w:r w:rsidRPr="00F34813">
              <w:t xml:space="preserve">; </w:t>
            </w:r>
            <w:proofErr w:type="spellStart"/>
            <w:r w:rsidRPr="00F34813">
              <w:t>faktor</w:t>
            </w:r>
            <w:proofErr w:type="spellEnd"/>
            <w:r w:rsidRPr="00F34813">
              <w:t xml:space="preserve"> </w:t>
            </w:r>
            <w:proofErr w:type="spellStart"/>
            <w:r w:rsidRPr="00F34813">
              <w:t>pembatas</w:t>
            </w:r>
            <w:proofErr w:type="spellEnd"/>
            <w:r w:rsidRPr="00F34813">
              <w:t xml:space="preserve"> (Ritchie dan Crouch, 2003; Butler, 1980)</w:t>
            </w:r>
          </w:p>
        </w:tc>
      </w:tr>
      <w:tr w:rsidR="00F34813" w:rsidRPr="00EC1032" w14:paraId="3EDB807B" w14:textId="77777777" w:rsidTr="003767A4">
        <w:tc>
          <w:tcPr>
            <w:tcW w:w="1814" w:type="dxa"/>
            <w:tcBorders>
              <w:top w:val="single" w:sz="4" w:space="0" w:color="auto"/>
              <w:bottom w:val="single" w:sz="4" w:space="0" w:color="auto"/>
            </w:tcBorders>
            <w:vAlign w:val="center"/>
          </w:tcPr>
          <w:p w14:paraId="4DBDB280" w14:textId="1E0A3AB3" w:rsidR="00F34813" w:rsidRPr="00F34813" w:rsidRDefault="00F34813" w:rsidP="00F34813">
            <w:pPr>
              <w:pStyle w:val="IsiTabel"/>
            </w:pPr>
            <w:r w:rsidRPr="00F34813">
              <w:t xml:space="preserve">Rasio Daya </w:t>
            </w:r>
            <w:proofErr w:type="spellStart"/>
            <w:r w:rsidRPr="00F34813">
              <w:t>Dukung</w:t>
            </w:r>
            <w:proofErr w:type="spellEnd"/>
            <w:r w:rsidRPr="00F34813">
              <w:t xml:space="preserve"> Lahan </w:t>
            </w:r>
            <w:proofErr w:type="spellStart"/>
            <w:r w:rsidRPr="00F34813">
              <w:t>Referensi</w:t>
            </w:r>
            <w:proofErr w:type="spellEnd"/>
          </w:p>
        </w:tc>
        <w:tc>
          <w:tcPr>
            <w:tcW w:w="1701" w:type="dxa"/>
            <w:tcBorders>
              <w:top w:val="single" w:sz="4" w:space="0" w:color="auto"/>
              <w:bottom w:val="single" w:sz="4" w:space="0" w:color="auto"/>
            </w:tcBorders>
            <w:vAlign w:val="center"/>
          </w:tcPr>
          <w:p w14:paraId="0175B471" w14:textId="00E2CF6D" w:rsidR="00F34813" w:rsidRPr="00F34813" w:rsidRDefault="00F34813" w:rsidP="00F34813">
            <w:pPr>
              <w:pStyle w:val="IsiTabel"/>
            </w:pPr>
            <w:proofErr w:type="spellStart"/>
            <w:r>
              <w:t>Dmnl</w:t>
            </w:r>
            <w:proofErr w:type="spellEnd"/>
          </w:p>
        </w:tc>
        <w:tc>
          <w:tcPr>
            <w:tcW w:w="2551" w:type="dxa"/>
            <w:tcBorders>
              <w:top w:val="single" w:sz="4" w:space="0" w:color="auto"/>
              <w:bottom w:val="single" w:sz="4" w:space="0" w:color="auto"/>
            </w:tcBorders>
            <w:vAlign w:val="center"/>
          </w:tcPr>
          <w:p w14:paraId="1B9801A9" w14:textId="15C367BF" w:rsidR="00F34813" w:rsidRPr="00F34813" w:rsidRDefault="00F34813" w:rsidP="00F34813">
            <w:pPr>
              <w:pStyle w:val="IsiTabel"/>
            </w:pPr>
            <w:r w:rsidRPr="00F34813">
              <w:t xml:space="preserve">Satu </w:t>
            </w:r>
            <w:proofErr w:type="spellStart"/>
            <w:r w:rsidRPr="00F34813">
              <w:t>dikurangi</w:t>
            </w:r>
            <w:proofErr w:type="spellEnd"/>
            <w:r w:rsidRPr="00F34813">
              <w:t xml:space="preserve"> </w:t>
            </w:r>
            <w:proofErr w:type="spellStart"/>
            <w:r w:rsidRPr="00F34813">
              <w:t>lahan</w:t>
            </w:r>
            <w:proofErr w:type="spellEnd"/>
            <w:r w:rsidRPr="00F34813">
              <w:t xml:space="preserve"> </w:t>
            </w:r>
            <w:proofErr w:type="spellStart"/>
            <w:r w:rsidRPr="00F34813">
              <w:t>terbangun</w:t>
            </w:r>
            <w:proofErr w:type="spellEnd"/>
            <w:r w:rsidRPr="00F34813">
              <w:t xml:space="preserve"> </w:t>
            </w:r>
            <w:proofErr w:type="spellStart"/>
            <w:r w:rsidRPr="00F34813">
              <w:t>tahun</w:t>
            </w:r>
            <w:proofErr w:type="spellEnd"/>
            <w:r w:rsidRPr="00F34813">
              <w:t xml:space="preserve"> </w:t>
            </w:r>
            <w:proofErr w:type="spellStart"/>
            <w:r w:rsidRPr="00F34813">
              <w:t>dasar</w:t>
            </w:r>
            <w:proofErr w:type="spellEnd"/>
            <w:r w:rsidRPr="00F34813">
              <w:t xml:space="preserve"> </w:t>
            </w:r>
            <w:proofErr w:type="spellStart"/>
            <w:r w:rsidRPr="00F34813">
              <w:t>dibagi</w:t>
            </w:r>
            <w:proofErr w:type="spellEnd"/>
            <w:r w:rsidRPr="00F34813">
              <w:t xml:space="preserve"> </w:t>
            </w:r>
            <w:proofErr w:type="spellStart"/>
            <w:r w:rsidRPr="00F34813">
              <w:t>luas</w:t>
            </w:r>
            <w:proofErr w:type="spellEnd"/>
            <w:r w:rsidRPr="00F34813">
              <w:t xml:space="preserve"> </w:t>
            </w:r>
            <w:proofErr w:type="spellStart"/>
            <w:r w:rsidRPr="00F34813">
              <w:t>lahan</w:t>
            </w:r>
            <w:proofErr w:type="spellEnd"/>
            <w:r w:rsidRPr="00F34813">
              <w:t xml:space="preserve"> </w:t>
            </w:r>
            <w:proofErr w:type="spellStart"/>
            <w:r w:rsidRPr="00F34813">
              <w:t>tersedia</w:t>
            </w:r>
            <w:proofErr w:type="spellEnd"/>
            <w:r>
              <w:t>.</w:t>
            </w:r>
          </w:p>
        </w:tc>
        <w:tc>
          <w:tcPr>
            <w:tcW w:w="1871" w:type="dxa"/>
            <w:tcBorders>
              <w:top w:val="single" w:sz="4" w:space="0" w:color="auto"/>
              <w:bottom w:val="single" w:sz="4" w:space="0" w:color="auto"/>
            </w:tcBorders>
            <w:vAlign w:val="center"/>
          </w:tcPr>
          <w:p w14:paraId="31846320" w14:textId="6A75F528" w:rsidR="00F34813" w:rsidRPr="00F34813" w:rsidRDefault="00F34813" w:rsidP="00F34813">
            <w:pPr>
              <w:pStyle w:val="IsiTabel"/>
            </w:pPr>
            <w:proofErr w:type="spellStart"/>
            <w:r w:rsidRPr="00F34813">
              <w:t>Normalisasi</w:t>
            </w:r>
            <w:proofErr w:type="spellEnd"/>
            <w:r w:rsidRPr="00F34813">
              <w:t xml:space="preserve">; </w:t>
            </w:r>
            <w:proofErr w:type="spellStart"/>
            <w:r w:rsidRPr="00F34813">
              <w:t>pengali</w:t>
            </w:r>
            <w:proofErr w:type="spellEnd"/>
            <w:r w:rsidRPr="00F34813">
              <w:t xml:space="preserve"> </w:t>
            </w:r>
            <w:proofErr w:type="spellStart"/>
            <w:r w:rsidRPr="00F34813">
              <w:t>terbatas</w:t>
            </w:r>
            <w:proofErr w:type="spellEnd"/>
            <w:r w:rsidRPr="00F34813">
              <w:t xml:space="preserve"> (Mai dan Smith, 2018)</w:t>
            </w:r>
          </w:p>
        </w:tc>
      </w:tr>
      <w:tr w:rsidR="00F34813" w:rsidRPr="00EC1032" w14:paraId="767CECF1" w14:textId="77777777" w:rsidTr="003767A4">
        <w:tc>
          <w:tcPr>
            <w:tcW w:w="1814" w:type="dxa"/>
            <w:tcBorders>
              <w:top w:val="single" w:sz="4" w:space="0" w:color="auto"/>
              <w:bottom w:val="single" w:sz="4" w:space="0" w:color="auto"/>
            </w:tcBorders>
            <w:vAlign w:val="center"/>
          </w:tcPr>
          <w:p w14:paraId="0905A944" w14:textId="275FD60D" w:rsidR="00F34813" w:rsidRPr="00F34813" w:rsidRDefault="00F34813" w:rsidP="00F34813">
            <w:pPr>
              <w:pStyle w:val="IsiTabel"/>
            </w:pPr>
            <w:proofErr w:type="spellStart"/>
            <w:r w:rsidRPr="00F34813">
              <w:t>Tahun</w:t>
            </w:r>
            <w:proofErr w:type="spellEnd"/>
            <w:r w:rsidRPr="00F34813">
              <w:t xml:space="preserve"> Dasar </w:t>
            </w:r>
            <w:proofErr w:type="spellStart"/>
            <w:r w:rsidRPr="00F34813">
              <w:t>Intensitas</w:t>
            </w:r>
            <w:proofErr w:type="spellEnd"/>
            <w:r w:rsidRPr="00F34813">
              <w:t xml:space="preserve"> Tenaga </w:t>
            </w:r>
            <w:proofErr w:type="spellStart"/>
            <w:r w:rsidRPr="00F34813">
              <w:t>Kerja</w:t>
            </w:r>
            <w:proofErr w:type="spellEnd"/>
          </w:p>
        </w:tc>
        <w:tc>
          <w:tcPr>
            <w:tcW w:w="1701" w:type="dxa"/>
            <w:tcBorders>
              <w:top w:val="single" w:sz="4" w:space="0" w:color="auto"/>
              <w:bottom w:val="single" w:sz="4" w:space="0" w:color="auto"/>
            </w:tcBorders>
            <w:vAlign w:val="center"/>
          </w:tcPr>
          <w:p w14:paraId="393B4A74" w14:textId="44F27158" w:rsidR="00F34813" w:rsidRDefault="00F34813" w:rsidP="00F34813">
            <w:pPr>
              <w:pStyle w:val="IsiTabel"/>
            </w:pPr>
            <w:proofErr w:type="spellStart"/>
            <w:r>
              <w:t>Tahun</w:t>
            </w:r>
            <w:proofErr w:type="spellEnd"/>
          </w:p>
        </w:tc>
        <w:tc>
          <w:tcPr>
            <w:tcW w:w="2551" w:type="dxa"/>
            <w:tcBorders>
              <w:top w:val="single" w:sz="4" w:space="0" w:color="auto"/>
              <w:bottom w:val="single" w:sz="4" w:space="0" w:color="auto"/>
            </w:tcBorders>
            <w:vAlign w:val="center"/>
          </w:tcPr>
          <w:p w14:paraId="32A4192F" w14:textId="03770F5D" w:rsidR="00F34813" w:rsidRPr="00F34813" w:rsidRDefault="00F34813" w:rsidP="00F34813">
            <w:pPr>
              <w:pStyle w:val="IsiTabel"/>
            </w:pPr>
            <w:r>
              <w:t xml:space="preserve">Sama </w:t>
            </w:r>
            <w:proofErr w:type="spellStart"/>
            <w:r>
              <w:t>dengan</w:t>
            </w:r>
            <w:proofErr w:type="spellEnd"/>
            <w:r>
              <w:t xml:space="preserve"> </w:t>
            </w:r>
            <w:proofErr w:type="spellStart"/>
            <w:r>
              <w:t>tahun</w:t>
            </w:r>
            <w:proofErr w:type="spellEnd"/>
            <w:r>
              <w:t xml:space="preserve"> </w:t>
            </w:r>
            <w:proofErr w:type="spellStart"/>
            <w:r>
              <w:t>dasar</w:t>
            </w:r>
            <w:proofErr w:type="spellEnd"/>
            <w:r>
              <w:t xml:space="preserve"> model</w:t>
            </w:r>
          </w:p>
        </w:tc>
        <w:tc>
          <w:tcPr>
            <w:tcW w:w="1871" w:type="dxa"/>
            <w:tcBorders>
              <w:top w:val="single" w:sz="4" w:space="0" w:color="auto"/>
              <w:bottom w:val="single" w:sz="4" w:space="0" w:color="auto"/>
            </w:tcBorders>
            <w:vAlign w:val="center"/>
          </w:tcPr>
          <w:p w14:paraId="5C670022" w14:textId="17710BB1" w:rsidR="00F34813" w:rsidRPr="00F34813" w:rsidRDefault="00F34813" w:rsidP="00F34813">
            <w:pPr>
              <w:pStyle w:val="IsiTabel"/>
            </w:pPr>
            <w:proofErr w:type="spellStart"/>
            <w:r>
              <w:t>Acuan</w:t>
            </w:r>
            <w:proofErr w:type="spellEnd"/>
            <w:r>
              <w:t xml:space="preserve"> </w:t>
            </w:r>
            <w:proofErr w:type="spellStart"/>
            <w:r>
              <w:t>waktu</w:t>
            </w:r>
            <w:proofErr w:type="spellEnd"/>
          </w:p>
        </w:tc>
      </w:tr>
      <w:tr w:rsidR="00F34813" w:rsidRPr="00EC1032" w14:paraId="02116A5E" w14:textId="77777777" w:rsidTr="003767A4">
        <w:tc>
          <w:tcPr>
            <w:tcW w:w="1814" w:type="dxa"/>
            <w:tcBorders>
              <w:top w:val="single" w:sz="4" w:space="0" w:color="auto"/>
              <w:bottom w:val="single" w:sz="4" w:space="0" w:color="auto"/>
            </w:tcBorders>
            <w:vAlign w:val="center"/>
          </w:tcPr>
          <w:p w14:paraId="5D82CF96" w14:textId="3390BB76" w:rsidR="00F34813" w:rsidRPr="00F34813" w:rsidRDefault="00F34813" w:rsidP="00F34813">
            <w:pPr>
              <w:pStyle w:val="IsiTabel"/>
            </w:pPr>
            <w:proofErr w:type="spellStart"/>
            <w:r>
              <w:t>Insentif</w:t>
            </w:r>
            <w:proofErr w:type="spellEnd"/>
            <w:r>
              <w:t xml:space="preserve"> </w:t>
            </w:r>
            <w:proofErr w:type="spellStart"/>
            <w:r>
              <w:t>Kebijakan</w:t>
            </w:r>
            <w:proofErr w:type="spellEnd"/>
          </w:p>
        </w:tc>
        <w:tc>
          <w:tcPr>
            <w:tcW w:w="1701" w:type="dxa"/>
            <w:tcBorders>
              <w:top w:val="single" w:sz="4" w:space="0" w:color="auto"/>
              <w:bottom w:val="single" w:sz="4" w:space="0" w:color="auto"/>
            </w:tcBorders>
            <w:vAlign w:val="center"/>
          </w:tcPr>
          <w:p w14:paraId="7E629FC1" w14:textId="75CD1003" w:rsidR="00F34813" w:rsidRDefault="00F34813" w:rsidP="00F34813">
            <w:pPr>
              <w:pStyle w:val="IsiTabel"/>
            </w:pPr>
            <w:proofErr w:type="spellStart"/>
            <w:r>
              <w:t>Dmnl</w:t>
            </w:r>
            <w:proofErr w:type="spellEnd"/>
          </w:p>
        </w:tc>
        <w:tc>
          <w:tcPr>
            <w:tcW w:w="2551" w:type="dxa"/>
            <w:tcBorders>
              <w:top w:val="single" w:sz="4" w:space="0" w:color="auto"/>
              <w:bottom w:val="single" w:sz="4" w:space="0" w:color="auto"/>
            </w:tcBorders>
            <w:vAlign w:val="center"/>
          </w:tcPr>
          <w:p w14:paraId="2897AF64" w14:textId="30E9F6CB" w:rsidR="00F34813" w:rsidRDefault="00F34813" w:rsidP="00F34813">
            <w:pPr>
              <w:pStyle w:val="IsiTabel"/>
            </w:pPr>
            <w:proofErr w:type="spellStart"/>
            <w:r w:rsidRPr="00F34813">
              <w:t>Ditetapkan</w:t>
            </w:r>
            <w:proofErr w:type="spellEnd"/>
            <w:r w:rsidRPr="00F34813">
              <w:t xml:space="preserve"> per </w:t>
            </w:r>
            <w:proofErr w:type="spellStart"/>
            <w:r w:rsidRPr="00F34813">
              <w:t>skenario</w:t>
            </w:r>
            <w:proofErr w:type="spellEnd"/>
            <w:r w:rsidRPr="00F34813">
              <w:t xml:space="preserve"> </w:t>
            </w:r>
            <w:proofErr w:type="spellStart"/>
            <w:r w:rsidRPr="00F34813">
              <w:t>sebagai</w:t>
            </w:r>
            <w:proofErr w:type="spellEnd"/>
            <w:r w:rsidRPr="00F34813">
              <w:t xml:space="preserve"> </w:t>
            </w:r>
            <w:proofErr w:type="spellStart"/>
            <w:r w:rsidRPr="00F34813">
              <w:t>proporsi</w:t>
            </w:r>
            <w:proofErr w:type="spellEnd"/>
            <w:r w:rsidRPr="00F34813">
              <w:t xml:space="preserve"> </w:t>
            </w:r>
            <w:proofErr w:type="spellStart"/>
            <w:r w:rsidRPr="00F34813">
              <w:t>tambahan</w:t>
            </w:r>
            <w:proofErr w:type="spellEnd"/>
            <w:r w:rsidRPr="00F34813">
              <w:t xml:space="preserve"> </w:t>
            </w:r>
            <w:proofErr w:type="spellStart"/>
            <w:r w:rsidRPr="00F34813">
              <w:t>investasi</w:t>
            </w:r>
            <w:proofErr w:type="spellEnd"/>
            <w:r w:rsidRPr="00F34813">
              <w:t xml:space="preserve"> </w:t>
            </w:r>
            <w:proofErr w:type="spellStart"/>
            <w:r w:rsidRPr="00F34813">
              <w:t>terhadap</w:t>
            </w:r>
            <w:proofErr w:type="spellEnd"/>
            <w:r w:rsidRPr="00F34813">
              <w:t xml:space="preserve"> </w:t>
            </w:r>
            <w:proofErr w:type="spellStart"/>
            <w:r w:rsidRPr="00F34813">
              <w:t>pola</w:t>
            </w:r>
            <w:proofErr w:type="spellEnd"/>
            <w:r w:rsidRPr="00F34813">
              <w:t xml:space="preserve"> </w:t>
            </w:r>
            <w:proofErr w:type="spellStart"/>
            <w:r w:rsidRPr="00F34813">
              <w:t>historis</w:t>
            </w:r>
            <w:proofErr w:type="spellEnd"/>
          </w:p>
        </w:tc>
        <w:tc>
          <w:tcPr>
            <w:tcW w:w="1871" w:type="dxa"/>
            <w:tcBorders>
              <w:top w:val="single" w:sz="4" w:space="0" w:color="auto"/>
              <w:bottom w:val="single" w:sz="4" w:space="0" w:color="auto"/>
            </w:tcBorders>
            <w:vAlign w:val="center"/>
          </w:tcPr>
          <w:p w14:paraId="5E3067F7" w14:textId="0625709C" w:rsidR="00F34813" w:rsidRDefault="00F34813" w:rsidP="00F34813">
            <w:pPr>
              <w:pStyle w:val="IsiTabel"/>
            </w:pPr>
            <w:r w:rsidRPr="00F34813">
              <w:t xml:space="preserve">Arah </w:t>
            </w:r>
            <w:proofErr w:type="spellStart"/>
            <w:r w:rsidRPr="00F34813">
              <w:t>kebijakan</w:t>
            </w:r>
            <w:proofErr w:type="spellEnd"/>
            <w:r w:rsidRPr="00F34813">
              <w:t xml:space="preserve"> </w:t>
            </w:r>
            <w:proofErr w:type="spellStart"/>
            <w:r w:rsidRPr="00F34813">
              <w:t>investasi</w:t>
            </w:r>
            <w:proofErr w:type="spellEnd"/>
            <w:r w:rsidRPr="00F34813">
              <w:t xml:space="preserve"> (</w:t>
            </w:r>
            <w:proofErr w:type="spellStart"/>
            <w:r w:rsidRPr="00F34813">
              <w:t>Renstra</w:t>
            </w:r>
            <w:proofErr w:type="spellEnd"/>
            <w:r w:rsidRPr="00F34813">
              <w:t xml:space="preserve"> </w:t>
            </w:r>
            <w:proofErr w:type="spellStart"/>
            <w:r w:rsidRPr="00F34813">
              <w:t>Kemenpar</w:t>
            </w:r>
            <w:proofErr w:type="spellEnd"/>
            <w:r w:rsidRPr="00F34813">
              <w:t xml:space="preserve"> 2025–2029); </w:t>
            </w:r>
            <w:proofErr w:type="spellStart"/>
            <w:r w:rsidRPr="00F34813">
              <w:t>Penjelasan</w:t>
            </w:r>
            <w:proofErr w:type="spellEnd"/>
            <w:r w:rsidRPr="00F34813">
              <w:t xml:space="preserve"> Pasal 10 UU 10/2009</w:t>
            </w:r>
            <w:r>
              <w:t>.</w:t>
            </w:r>
          </w:p>
        </w:tc>
      </w:tr>
      <w:tr w:rsidR="00F34813" w:rsidRPr="00EC1032" w14:paraId="7B53188F" w14:textId="77777777" w:rsidTr="003767A4">
        <w:tc>
          <w:tcPr>
            <w:tcW w:w="1814" w:type="dxa"/>
            <w:tcBorders>
              <w:top w:val="single" w:sz="4" w:space="0" w:color="auto"/>
              <w:bottom w:val="single" w:sz="4" w:space="0" w:color="auto"/>
            </w:tcBorders>
            <w:vAlign w:val="center"/>
          </w:tcPr>
          <w:p w14:paraId="16793A59" w14:textId="4C78BF4B" w:rsidR="00F34813" w:rsidRDefault="00F34813" w:rsidP="00F34813">
            <w:pPr>
              <w:pStyle w:val="IsiTabel"/>
            </w:pPr>
            <w:proofErr w:type="spellStart"/>
            <w:r w:rsidRPr="00F34813">
              <w:t>Kebijakan</w:t>
            </w:r>
            <w:proofErr w:type="spellEnd"/>
            <w:r w:rsidRPr="00F34813">
              <w:t xml:space="preserve"> </w:t>
            </w:r>
            <w:proofErr w:type="spellStart"/>
            <w:r w:rsidRPr="00F34813">
              <w:t>Konservasi</w:t>
            </w:r>
            <w:proofErr w:type="spellEnd"/>
            <w:r w:rsidRPr="00F34813">
              <w:t xml:space="preserve"> Lahan</w:t>
            </w:r>
          </w:p>
        </w:tc>
        <w:tc>
          <w:tcPr>
            <w:tcW w:w="1701" w:type="dxa"/>
            <w:tcBorders>
              <w:top w:val="single" w:sz="4" w:space="0" w:color="auto"/>
              <w:bottom w:val="single" w:sz="4" w:space="0" w:color="auto"/>
            </w:tcBorders>
            <w:vAlign w:val="center"/>
          </w:tcPr>
          <w:p w14:paraId="43C0198F" w14:textId="66469F46" w:rsidR="00F34813" w:rsidRDefault="00F34813" w:rsidP="00F34813">
            <w:pPr>
              <w:pStyle w:val="IsiTabel"/>
            </w:pPr>
            <w:proofErr w:type="spellStart"/>
            <w:r>
              <w:t>Dmnl</w:t>
            </w:r>
            <w:proofErr w:type="spellEnd"/>
          </w:p>
        </w:tc>
        <w:tc>
          <w:tcPr>
            <w:tcW w:w="2551" w:type="dxa"/>
            <w:tcBorders>
              <w:top w:val="single" w:sz="4" w:space="0" w:color="auto"/>
              <w:bottom w:val="single" w:sz="4" w:space="0" w:color="auto"/>
            </w:tcBorders>
            <w:vAlign w:val="center"/>
          </w:tcPr>
          <w:p w14:paraId="3BA169C0" w14:textId="2ED57092" w:rsidR="00F34813" w:rsidRPr="00F34813" w:rsidRDefault="00F34813" w:rsidP="00F34813">
            <w:pPr>
              <w:pStyle w:val="IsiTabel"/>
            </w:pPr>
            <w:proofErr w:type="spellStart"/>
            <w:r w:rsidRPr="00F34813">
              <w:t>Ditetapkan</w:t>
            </w:r>
            <w:proofErr w:type="spellEnd"/>
            <w:r w:rsidRPr="00F34813">
              <w:t xml:space="preserve"> per </w:t>
            </w:r>
            <w:proofErr w:type="spellStart"/>
            <w:r w:rsidRPr="00F34813">
              <w:t>skenario</w:t>
            </w:r>
            <w:proofErr w:type="spellEnd"/>
            <w:r w:rsidRPr="00F34813">
              <w:t xml:space="preserve"> </w:t>
            </w:r>
            <w:proofErr w:type="spellStart"/>
            <w:r w:rsidRPr="00F34813">
              <w:t>sebagai</w:t>
            </w:r>
            <w:proofErr w:type="spellEnd"/>
            <w:r w:rsidRPr="00F34813">
              <w:t xml:space="preserve"> </w:t>
            </w:r>
            <w:proofErr w:type="spellStart"/>
            <w:r w:rsidRPr="00F34813">
              <w:t>proporsi</w:t>
            </w:r>
            <w:proofErr w:type="spellEnd"/>
            <w:r w:rsidRPr="00F34813">
              <w:t xml:space="preserve"> </w:t>
            </w:r>
            <w:proofErr w:type="spellStart"/>
            <w:r w:rsidRPr="00F34813">
              <w:t>konversi</w:t>
            </w:r>
            <w:proofErr w:type="spellEnd"/>
            <w:r w:rsidRPr="00F34813">
              <w:t xml:space="preserve"> </w:t>
            </w:r>
            <w:proofErr w:type="spellStart"/>
            <w:r w:rsidRPr="00F34813">
              <w:t>lahan</w:t>
            </w:r>
            <w:proofErr w:type="spellEnd"/>
            <w:r w:rsidRPr="00F34813">
              <w:t xml:space="preserve"> </w:t>
            </w:r>
            <w:proofErr w:type="spellStart"/>
            <w:r w:rsidRPr="00F34813">
              <w:t>pariwisata</w:t>
            </w:r>
            <w:proofErr w:type="spellEnd"/>
            <w:r w:rsidRPr="00F34813">
              <w:t xml:space="preserve"> yang </w:t>
            </w:r>
            <w:proofErr w:type="spellStart"/>
            <w:r w:rsidRPr="00F34813">
              <w:t>ditahan</w:t>
            </w:r>
            <w:proofErr w:type="spellEnd"/>
          </w:p>
        </w:tc>
        <w:tc>
          <w:tcPr>
            <w:tcW w:w="1871" w:type="dxa"/>
            <w:tcBorders>
              <w:top w:val="single" w:sz="4" w:space="0" w:color="auto"/>
              <w:bottom w:val="single" w:sz="4" w:space="0" w:color="auto"/>
            </w:tcBorders>
            <w:vAlign w:val="center"/>
          </w:tcPr>
          <w:p w14:paraId="3A62CCAF" w14:textId="125D64D3" w:rsidR="00F34813" w:rsidRPr="00F34813" w:rsidRDefault="00F34813" w:rsidP="00F34813">
            <w:pPr>
              <w:pStyle w:val="IsiTabel"/>
            </w:pPr>
            <w:r w:rsidRPr="00F34813">
              <w:t xml:space="preserve">UU 26/2007; UU 41/2009; </w:t>
            </w:r>
            <w:proofErr w:type="spellStart"/>
            <w:r w:rsidRPr="00F34813">
              <w:t>Perda</w:t>
            </w:r>
            <w:proofErr w:type="spellEnd"/>
            <w:r w:rsidRPr="00F34813">
              <w:t xml:space="preserve"> DIY 6/2021</w:t>
            </w:r>
          </w:p>
        </w:tc>
      </w:tr>
    </w:tbl>
    <w:p w14:paraId="6CBF5025" w14:textId="77777777" w:rsidR="00CA7C30" w:rsidRDefault="00CA7C30" w:rsidP="00CA7C30">
      <w:pPr>
        <w:spacing w:before="240"/>
        <w:ind w:firstLine="0"/>
      </w:pPr>
      <w:bookmarkStart w:id="55" w:name="_Toc241736410"/>
    </w:p>
    <w:p w14:paraId="54BF8891" w14:textId="7A1402E0" w:rsidR="009C72A2" w:rsidRDefault="009C72A2" w:rsidP="00CA7C30">
      <w:pPr>
        <w:pStyle w:val="ListParagraph"/>
        <w:numPr>
          <w:ilvl w:val="6"/>
          <w:numId w:val="3"/>
        </w:numPr>
        <w:spacing w:before="240"/>
        <w:ind w:left="426"/>
      </w:pPr>
      <w:r>
        <w:lastRenderedPageBreak/>
        <w:t>ODTW Referensi</w:t>
      </w:r>
      <w:bookmarkEnd w:id="55"/>
    </w:p>
    <w:p w14:paraId="715DEDCB" w14:textId="02454F87" w:rsidR="00E00E67" w:rsidRDefault="00E00E67" w:rsidP="009C72A2">
      <w:pPr>
        <w:spacing w:before="240"/>
      </w:pPr>
      <w:r w:rsidRPr="00E00E67">
        <w:t>Parameter ODTW Referensi menormalisasi komponen ODTW pada persamaan (42), sehingga komponen tersebut bernilai satu pada tahun dasar:</w:t>
      </w:r>
    </w:p>
    <w:tbl>
      <w:tblPr>
        <w:tblStyle w:val="TableGrid"/>
        <w:tblW w:w="5021" w:type="pc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9"/>
        <w:gridCol w:w="906"/>
      </w:tblGrid>
      <w:tr w:rsidR="00E00E67" w14:paraId="02D80245" w14:textId="77777777" w:rsidTr="00F10A55">
        <w:tc>
          <w:tcPr>
            <w:tcW w:w="4431" w:type="pct"/>
            <w:vAlign w:val="center"/>
          </w:tcPr>
          <w:p w14:paraId="2B1F25A6" w14:textId="4541B4AC" w:rsidR="00E00E67" w:rsidRPr="00041F0F" w:rsidRDefault="00E00E67" w:rsidP="00F10A55">
            <w:pPr>
              <w:ind w:firstLine="0"/>
              <w:jc w:val="left"/>
            </w:pPr>
            <m:oMathPara>
              <m:oMathParaPr>
                <m:jc m:val="left"/>
              </m:oMathParaPr>
              <m:oMath>
                <m:r>
                  <w:rPr>
                    <w:rFonts w:ascii="Cambria Math" w:hAnsi="Cambria Math"/>
                    <w:sz w:val="22"/>
                    <w:szCs w:val="22"/>
                  </w:rPr>
                  <m:t>ODTW Referensi = Jumlah ODTW (tahun dasar)</m:t>
                </m:r>
              </m:oMath>
            </m:oMathPara>
          </w:p>
        </w:tc>
        <w:tc>
          <w:tcPr>
            <w:tcW w:w="569" w:type="pct"/>
            <w:vAlign w:val="center"/>
          </w:tcPr>
          <w:p w14:paraId="64F4150A" w14:textId="77777777" w:rsidR="00E00E67" w:rsidRDefault="00E00E67" w:rsidP="00F10A55">
            <w:pPr>
              <w:pStyle w:val="NomorPersamaan"/>
            </w:pPr>
          </w:p>
        </w:tc>
      </w:tr>
    </w:tbl>
    <w:p w14:paraId="5070EE6B" w14:textId="6B45DB82" w:rsidR="00E00E67" w:rsidRDefault="00E00E67" w:rsidP="00E00E67">
      <w:pPr>
        <w:spacing w:before="240"/>
        <w:ind w:firstLine="0"/>
      </w:pPr>
      <w:r w:rsidRPr="00E00E67">
        <w:t>Data yang digunakan adalah jumlah ODTW tahun dasar yang diperoleh dari estimasi intensitas cahaya malam VIIRS (Subbab 3.5.1). Parameter ini hanya muncul pada komponen ODTW dan tidak dikalibrasi karena merupakan nilai acuan, bukan parameter yang diestimasi.</w:t>
      </w:r>
    </w:p>
    <w:p w14:paraId="683DFB17" w14:textId="77821A57" w:rsidR="009C72A2" w:rsidRDefault="009C72A2" w:rsidP="00CA7C30">
      <w:pPr>
        <w:pStyle w:val="ListParagraph"/>
        <w:numPr>
          <w:ilvl w:val="6"/>
          <w:numId w:val="3"/>
        </w:numPr>
        <w:spacing w:before="240"/>
        <w:ind w:left="426"/>
      </w:pPr>
      <w:bookmarkStart w:id="56" w:name="_Toc241736411"/>
      <w:r>
        <w:t>Kepadatan Referensi</w:t>
      </w:r>
      <w:bookmarkEnd w:id="56"/>
    </w:p>
    <w:p w14:paraId="5561FCA4" w14:textId="7AB54C0F" w:rsidR="009C72A2" w:rsidRDefault="009C72A2" w:rsidP="00CA7C30">
      <w:pPr>
        <w:spacing w:before="240"/>
      </w:pPr>
      <w:r w:rsidRPr="009C72A2">
        <w:t>Parameter Kepadatan Referensi digunakan untuk menormalisasi komponen kepadatan pada indeks Daya Tarik.</w:t>
      </w:r>
    </w:p>
    <w:tbl>
      <w:tblPr>
        <w:tblStyle w:val="TableGrid"/>
        <w:tblW w:w="8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273"/>
        <w:gridCol w:w="1928"/>
      </w:tblGrid>
      <w:tr w:rsidR="009C72A2" w14:paraId="4F72BFE7" w14:textId="77777777" w:rsidTr="00E11BE1">
        <w:trPr>
          <w:trHeight w:val="1236"/>
        </w:trPr>
        <w:tc>
          <w:tcPr>
            <w:tcW w:w="3005" w:type="dxa"/>
            <w:vAlign w:val="center"/>
          </w:tcPr>
          <w:p w14:paraId="554ECAF2" w14:textId="7E8921EF" w:rsidR="009C72A2" w:rsidRPr="00E11BE1" w:rsidRDefault="009C72A2" w:rsidP="009F3E86">
            <w:pPr>
              <w:spacing w:before="240"/>
              <w:ind w:firstLine="0"/>
              <w:jc w:val="left"/>
            </w:pPr>
            <m:oMathPara>
              <m:oMathParaPr>
                <m:jc m:val="left"/>
              </m:oMathParaPr>
              <m:oMath>
                <m:r>
                  <w:rPr>
                    <w:rFonts w:ascii="Cambria Math" w:hAnsi="Cambria Math"/>
                  </w:rPr>
                  <m:t>Kepadatan Wisatawan=</m:t>
                </m:r>
              </m:oMath>
            </m:oMathPara>
          </w:p>
        </w:tc>
        <w:tc>
          <w:tcPr>
            <w:tcW w:w="3273" w:type="dxa"/>
            <w:vAlign w:val="center"/>
          </w:tcPr>
          <w:p w14:paraId="4ACC94A8" w14:textId="1C90B573" w:rsidR="009C72A2" w:rsidRPr="00E11BE1" w:rsidRDefault="00000000" w:rsidP="009F3E86">
            <w:pPr>
              <w:spacing w:before="240"/>
              <w:ind w:firstLine="0"/>
              <w:jc w:val="left"/>
            </w:pPr>
            <m:oMathPara>
              <m:oMathParaPr>
                <m:jc m:val="left"/>
              </m:oMathParaPr>
              <m:oMath>
                <m:f>
                  <m:fPr>
                    <m:ctrlPr>
                      <w:rPr>
                        <w:rFonts w:ascii="Cambria Math" w:hAnsi="Cambria Math"/>
                        <w:i/>
                      </w:rPr>
                    </m:ctrlPr>
                  </m:fPr>
                  <m:num>
                    <m:r>
                      <w:rPr>
                        <w:rFonts w:ascii="Cambria Math" w:hAnsi="Cambria Math"/>
                      </w:rPr>
                      <m:t>jumlah wisatawan</m:t>
                    </m:r>
                  </m:num>
                  <m:den>
                    <m:sSub>
                      <m:sSubPr>
                        <m:ctrlPr>
                          <w:rPr>
                            <w:rFonts w:ascii="Cambria Math" w:hAnsi="Cambria Math"/>
                            <w:i/>
                          </w:rPr>
                        </m:ctrlPr>
                      </m:sSubPr>
                      <m:e>
                        <m:r>
                          <w:rPr>
                            <w:rFonts w:ascii="Cambria Math" w:hAnsi="Cambria Math"/>
                          </w:rPr>
                          <m:t>Luas lahan tersedia</m:t>
                        </m:r>
                      </m:e>
                      <m:sub/>
                    </m:sSub>
                  </m:den>
                </m:f>
              </m:oMath>
            </m:oMathPara>
          </w:p>
        </w:tc>
        <w:tc>
          <w:tcPr>
            <w:tcW w:w="1928" w:type="dxa"/>
            <w:vAlign w:val="center"/>
          </w:tcPr>
          <w:p w14:paraId="256FDCB5" w14:textId="77777777" w:rsidR="009C72A2" w:rsidRDefault="009C72A2" w:rsidP="009F3E86">
            <w:pPr>
              <w:pStyle w:val="NomorPersamaan"/>
            </w:pPr>
          </w:p>
        </w:tc>
      </w:tr>
      <w:tr w:rsidR="00E00E67" w14:paraId="489EE699" w14:textId="77777777" w:rsidTr="00E11BE1">
        <w:trPr>
          <w:trHeight w:val="1236"/>
        </w:trPr>
        <w:tc>
          <w:tcPr>
            <w:tcW w:w="3005" w:type="dxa"/>
            <w:vAlign w:val="center"/>
          </w:tcPr>
          <w:p w14:paraId="4FD092A0" w14:textId="36FCAACA" w:rsidR="00E00E67" w:rsidRDefault="00E00E67" w:rsidP="00E00E67">
            <w:pPr>
              <w:spacing w:before="240"/>
              <w:ind w:firstLine="0"/>
              <w:jc w:val="left"/>
              <w:rPr>
                <w:rFonts w:eastAsia="Calibri"/>
              </w:rPr>
            </w:pPr>
            <m:oMathPara>
              <m:oMath>
                <m:r>
                  <w:rPr>
                    <w:rFonts w:ascii="Cambria Math" w:hAnsi="Cambria Math"/>
                  </w:rPr>
                  <m:t>Kepadatan Referensi=</m:t>
                </m:r>
              </m:oMath>
            </m:oMathPara>
          </w:p>
        </w:tc>
        <w:tc>
          <w:tcPr>
            <w:tcW w:w="3273" w:type="dxa"/>
            <w:vAlign w:val="center"/>
          </w:tcPr>
          <w:p w14:paraId="0F95F14C" w14:textId="00DAE19A" w:rsidR="00E00E67" w:rsidRPr="00E11BE1" w:rsidRDefault="00000000" w:rsidP="00E00E67">
            <w:pPr>
              <w:spacing w:before="240"/>
              <w:ind w:firstLine="0"/>
              <w:jc w:val="left"/>
              <w:rPr>
                <w:rFonts w:eastAsia="Calibri"/>
              </w:rPr>
            </w:pPr>
            <m:oMathPara>
              <m:oMathParaPr>
                <m:jc m:val="left"/>
              </m:oMathParaPr>
              <m:oMath>
                <m:f>
                  <m:fPr>
                    <m:ctrlPr>
                      <w:rPr>
                        <w:rFonts w:ascii="Cambria Math" w:hAnsi="Cambria Math"/>
                        <w:i/>
                      </w:rPr>
                    </m:ctrlPr>
                  </m:fPr>
                  <m:num>
                    <m:sSub>
                      <m:sSubPr>
                        <m:ctrlPr>
                          <w:rPr>
                            <w:rFonts w:ascii="Cambria Math" w:hAnsi="Cambria Math"/>
                            <w:i/>
                          </w:rPr>
                        </m:ctrlPr>
                      </m:sSubPr>
                      <m:e>
                        <m:r>
                          <w:rPr>
                            <w:rFonts w:ascii="Cambria Math" w:hAnsi="Cambria Math"/>
                          </w:rPr>
                          <m:t>jumlah wisatawan</m:t>
                        </m:r>
                      </m:e>
                      <m:sub>
                        <m:r>
                          <w:rPr>
                            <w:rFonts w:ascii="Cambria Math" w:hAnsi="Cambria Math"/>
                          </w:rPr>
                          <m:t>tahun dasar</m:t>
                        </m:r>
                      </m:sub>
                    </m:sSub>
                  </m:num>
                  <m:den>
                    <m:sSub>
                      <m:sSubPr>
                        <m:ctrlPr>
                          <w:rPr>
                            <w:rFonts w:ascii="Cambria Math" w:hAnsi="Cambria Math"/>
                            <w:i/>
                          </w:rPr>
                        </m:ctrlPr>
                      </m:sSubPr>
                      <m:e>
                        <m:r>
                          <w:rPr>
                            <w:rFonts w:ascii="Cambria Math" w:hAnsi="Cambria Math"/>
                          </w:rPr>
                          <m:t>Luas lahan tersedia</m:t>
                        </m:r>
                      </m:e>
                      <m:sub/>
                    </m:sSub>
                  </m:den>
                </m:f>
              </m:oMath>
            </m:oMathPara>
          </w:p>
        </w:tc>
        <w:tc>
          <w:tcPr>
            <w:tcW w:w="1928" w:type="dxa"/>
            <w:vAlign w:val="center"/>
          </w:tcPr>
          <w:p w14:paraId="0656BD0A" w14:textId="77777777" w:rsidR="00E00E67" w:rsidRDefault="00E00E67" w:rsidP="00E00E67">
            <w:pPr>
              <w:pStyle w:val="NomorPersamaan"/>
            </w:pPr>
          </w:p>
        </w:tc>
      </w:tr>
    </w:tbl>
    <w:p w14:paraId="028713DA" w14:textId="163E67FB" w:rsidR="009C72A2" w:rsidRDefault="009F3E86" w:rsidP="009C72A2">
      <w:pPr>
        <w:spacing w:before="240"/>
        <w:ind w:firstLine="0"/>
      </w:pPr>
      <w:r w:rsidRPr="009F3E86">
        <w:t xml:space="preserve">Karena luas lahan sama pada pembilang dan penyebut, rasio Kepadatan Referensi terhadap Kepadatan Wisatawan setara dengan rasio jumlah wisatawan tahun dasar terhadap jumlah wisatawan pada tahun berjalan. Komponen kepadatan dibatasi maksimum satu, sehingga kepadatan di bawah kondisi tahun dasar tidak menambah daya tarik, dan nilai referensi berfungsi sebagai titik mulai berlakunya efek kepadatan. Penetapannya sama dengan kepadatan tahun dasar berarti kondisi tahun dasar diperlakukan sebagai kondisi normal. Kepadatan berperan sebagai faktor </w:t>
      </w:r>
      <w:r w:rsidRPr="009F3E86">
        <w:lastRenderedPageBreak/>
        <w:t>pembatas, bukan pendorong daya tarik (</w:t>
      </w:r>
      <w:proofErr w:type="spellStart"/>
      <w:r w:rsidRPr="009F3E86">
        <w:t>Ritchie</w:t>
      </w:r>
      <w:proofErr w:type="spellEnd"/>
      <w:r w:rsidRPr="009F3E86">
        <w:t xml:space="preserve"> dan </w:t>
      </w:r>
      <w:proofErr w:type="spellStart"/>
      <w:r w:rsidRPr="009F3E86">
        <w:t>Crouch</w:t>
      </w:r>
      <w:proofErr w:type="spellEnd"/>
      <w:r w:rsidRPr="009F3E86">
        <w:t xml:space="preserve">, 2003; </w:t>
      </w:r>
      <w:proofErr w:type="spellStart"/>
      <w:r w:rsidRPr="009F3E86">
        <w:t>Butler</w:t>
      </w:r>
      <w:proofErr w:type="spellEnd"/>
      <w:r w:rsidRPr="009F3E86">
        <w:t>, 1980). Data yang digunakan adalah jumlah wisatawan tahun dasar dari BPS Provinsi DIY dan luas wilayah administratif.</w:t>
      </w:r>
    </w:p>
    <w:p w14:paraId="164768DE" w14:textId="7124AAEF" w:rsidR="009C72A2" w:rsidRDefault="009C72A2" w:rsidP="00CA7C30">
      <w:pPr>
        <w:pStyle w:val="ListParagraph"/>
        <w:numPr>
          <w:ilvl w:val="6"/>
          <w:numId w:val="3"/>
        </w:numPr>
        <w:spacing w:before="240"/>
        <w:ind w:left="426"/>
      </w:pPr>
      <w:bookmarkStart w:id="57" w:name="_Toc241736412"/>
      <w:r>
        <w:t>Tahun Dasar Intensitas Tenaga Kerja</w:t>
      </w:r>
      <w:bookmarkEnd w:id="57"/>
    </w:p>
    <w:p w14:paraId="01297E8E" w14:textId="4C2C93C0" w:rsidR="009F3E86" w:rsidRDefault="009F3E86" w:rsidP="00CA7C30">
      <w:pPr>
        <w:spacing w:before="240"/>
      </w:pPr>
      <w:r w:rsidRPr="009F3E86">
        <w:t>Parameter ini adalah acuan waktu dalam persamaan peluruhan Intensitas Tenaga Kerja, dan ditetapkan sama dengan tahun dasar model, sehingga Intensitas Tenaga Kerja pada tahun dasar sama dengan Intensitas Tenaga Kerja Awal</w:t>
      </w:r>
      <w:r w:rsidR="005A1DF6">
        <w:t xml:space="preserve">. </w:t>
      </w:r>
      <w:r w:rsidR="005A1DF6" w:rsidRPr="005A1DF6">
        <w:t>Parameter ini bukan hasil pengolahan data dan tidak memerlukan rujukan teoretis.</w:t>
      </w:r>
    </w:p>
    <w:p w14:paraId="37BCC03E" w14:textId="652D0191" w:rsidR="009C72A2" w:rsidRDefault="009C72A2" w:rsidP="00CA7C30">
      <w:pPr>
        <w:pStyle w:val="ListParagraph"/>
        <w:numPr>
          <w:ilvl w:val="6"/>
          <w:numId w:val="3"/>
        </w:numPr>
        <w:spacing w:before="240"/>
        <w:ind w:left="426"/>
      </w:pPr>
      <w:bookmarkStart w:id="58" w:name="_Toc241736413"/>
      <w:r>
        <w:t>Rasio Daya Dukung Lahan Referensi</w:t>
      </w:r>
      <w:r w:rsidR="00E91C85">
        <w:t>.</w:t>
      </w:r>
      <w:bookmarkEnd w:id="58"/>
    </w:p>
    <w:p w14:paraId="42A1308D" w14:textId="01E76CCD" w:rsidR="00E91C85" w:rsidRDefault="004B3CB5" w:rsidP="00CA7C30">
      <w:pPr>
        <w:spacing w:before="240"/>
      </w:pPr>
      <w:r w:rsidRPr="004B3CB5">
        <w:t xml:space="preserve">Parameter Rasio Daya Dukung Lahan Referensi digunakan pada dua persamaan, yaitu sebagai </w:t>
      </w:r>
      <w:proofErr w:type="spellStart"/>
      <w:r w:rsidRPr="004B3CB5">
        <w:t>penormalisasi</w:t>
      </w:r>
      <w:proofErr w:type="spellEnd"/>
      <w:r w:rsidRPr="004B3CB5">
        <w:t xml:space="preserve"> komponen lahan pada persamaan (42) dan sebagai pembagi pada pengali pembatas konversi lahan pariwisata pada persamaan (47):</w:t>
      </w:r>
    </w:p>
    <w:tbl>
      <w:tblPr>
        <w:tblStyle w:val="TableGrid"/>
        <w:tblW w:w="7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396"/>
        <w:gridCol w:w="3762"/>
        <w:gridCol w:w="787"/>
      </w:tblGrid>
      <w:tr w:rsidR="00E91C85" w14:paraId="7F360F1F" w14:textId="77777777" w:rsidTr="00A772C2">
        <w:tc>
          <w:tcPr>
            <w:tcW w:w="2769" w:type="dxa"/>
          </w:tcPr>
          <w:p w14:paraId="570D68CB" w14:textId="2109C844" w:rsidR="00E91C85" w:rsidRDefault="00E91C85" w:rsidP="00E91C85">
            <w:pPr>
              <w:spacing w:before="240"/>
              <w:ind w:firstLine="0"/>
            </w:pPr>
            <m:oMathPara>
              <m:oMath>
                <m:r>
                  <w:rPr>
                    <w:rFonts w:ascii="Cambria Math" w:hAnsi="Cambria Math"/>
                  </w:rPr>
                  <m:t>Rasio daya dukung lahan</m:t>
                </m:r>
              </m:oMath>
            </m:oMathPara>
          </w:p>
        </w:tc>
        <w:tc>
          <w:tcPr>
            <w:tcW w:w="396" w:type="dxa"/>
          </w:tcPr>
          <w:p w14:paraId="387A0D70" w14:textId="74C2B2D4" w:rsidR="00E91C85" w:rsidRDefault="00E91C85" w:rsidP="00E91C85">
            <w:pPr>
              <w:spacing w:before="240"/>
              <w:ind w:firstLine="0"/>
            </w:pPr>
            <m:oMathPara>
              <m:oMath>
                <m:r>
                  <w:rPr>
                    <w:rFonts w:ascii="Cambria Math" w:hAnsi="Cambria Math"/>
                  </w:rPr>
                  <m:t>=</m:t>
                </m:r>
              </m:oMath>
            </m:oMathPara>
          </w:p>
        </w:tc>
        <w:tc>
          <w:tcPr>
            <w:tcW w:w="3855" w:type="dxa"/>
          </w:tcPr>
          <w:p w14:paraId="3D62456C" w14:textId="478FB843" w:rsidR="00E91C85" w:rsidRPr="00E66B67" w:rsidRDefault="00E66B67" w:rsidP="00E91C85">
            <w:pPr>
              <w:spacing w:before="240"/>
              <w:ind w:firstLine="0"/>
            </w:pPr>
            <m:oMathPara>
              <m:oMathParaPr>
                <m:jc m:val="left"/>
              </m:oMathParaPr>
              <m:oMath>
                <m:r>
                  <w:rPr>
                    <w:rFonts w:ascii="Cambria Math" w:hAnsi="Cambria Math"/>
                  </w:rPr>
                  <m:t>Max</m:t>
                </m:r>
                <m:d>
                  <m:dPr>
                    <m:ctrlPr>
                      <w:rPr>
                        <w:rFonts w:ascii="Cambria Math" w:hAnsi="Cambria Math"/>
                        <w:i/>
                      </w:rPr>
                    </m:ctrlPr>
                  </m:dPr>
                  <m:e>
                    <m:r>
                      <w:rPr>
                        <w:rFonts w:ascii="Cambria Math" w:hAnsi="Cambria Math"/>
                      </w:rPr>
                      <m:t>0,1-</m:t>
                    </m:r>
                    <m:f>
                      <m:fPr>
                        <m:ctrlPr>
                          <w:rPr>
                            <w:rFonts w:ascii="Cambria Math" w:hAnsi="Cambria Math"/>
                            <w:i/>
                          </w:rPr>
                        </m:ctrlPr>
                      </m:fPr>
                      <m:num>
                        <m:r>
                          <w:rPr>
                            <w:rFonts w:ascii="Cambria Math" w:hAnsi="Cambria Math"/>
                          </w:rPr>
                          <m:t>lahan terbangun</m:t>
                        </m:r>
                      </m:num>
                      <m:den>
                        <m:r>
                          <w:rPr>
                            <w:rFonts w:ascii="Cambria Math" w:hAnsi="Cambria Math"/>
                          </w:rPr>
                          <m:t>luas lahan tersedia</m:t>
                        </m:r>
                      </m:den>
                    </m:f>
                  </m:e>
                </m:d>
              </m:oMath>
            </m:oMathPara>
          </w:p>
        </w:tc>
        <w:tc>
          <w:tcPr>
            <w:tcW w:w="907" w:type="dxa"/>
          </w:tcPr>
          <w:p w14:paraId="7E0E21DD" w14:textId="77777777" w:rsidR="00E91C85" w:rsidRDefault="00E91C85" w:rsidP="00E66B67">
            <w:pPr>
              <w:pStyle w:val="NomorPersamaan"/>
            </w:pPr>
          </w:p>
        </w:tc>
      </w:tr>
      <w:tr w:rsidR="00E66B67" w14:paraId="7727A5FC" w14:textId="77777777" w:rsidTr="00A772C2">
        <w:tc>
          <w:tcPr>
            <w:tcW w:w="2769" w:type="dxa"/>
          </w:tcPr>
          <w:p w14:paraId="5DB58263" w14:textId="77777777" w:rsidR="00E66B67" w:rsidRDefault="00E66B67" w:rsidP="003767A4">
            <w:pPr>
              <w:spacing w:before="240"/>
              <w:ind w:firstLine="0"/>
            </w:pPr>
            <m:oMathPara>
              <m:oMath>
                <m:r>
                  <w:rPr>
                    <w:rFonts w:ascii="Cambria Math" w:hAnsi="Cambria Math"/>
                  </w:rPr>
                  <m:t>Rasio daya dukung lahan</m:t>
                </m:r>
              </m:oMath>
            </m:oMathPara>
          </w:p>
        </w:tc>
        <w:tc>
          <w:tcPr>
            <w:tcW w:w="396" w:type="dxa"/>
          </w:tcPr>
          <w:p w14:paraId="1757F918" w14:textId="77777777" w:rsidR="00E66B67" w:rsidRDefault="00E66B67" w:rsidP="003767A4">
            <w:pPr>
              <w:spacing w:before="240"/>
              <w:ind w:firstLine="0"/>
            </w:pPr>
            <m:oMathPara>
              <m:oMath>
                <m:r>
                  <w:rPr>
                    <w:rFonts w:ascii="Cambria Math" w:hAnsi="Cambria Math"/>
                  </w:rPr>
                  <m:t>=</m:t>
                </m:r>
              </m:oMath>
            </m:oMathPara>
          </w:p>
        </w:tc>
        <w:tc>
          <w:tcPr>
            <w:tcW w:w="3855" w:type="dxa"/>
          </w:tcPr>
          <w:p w14:paraId="24FBBB21" w14:textId="277D02D6" w:rsidR="00E66B67" w:rsidRPr="00E66B67" w:rsidRDefault="00E66B67" w:rsidP="003767A4">
            <w:pPr>
              <w:spacing w:before="240"/>
              <w:ind w:firstLine="0"/>
            </w:pPr>
            <m:oMathPara>
              <m:oMathParaPr>
                <m:jc m:val="left"/>
              </m:oMathParaPr>
              <m:oMath>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lahan terbangun</m:t>
                        </m:r>
                      </m:e>
                      <m:sub>
                        <m:r>
                          <w:rPr>
                            <w:rFonts w:ascii="Cambria Math" w:hAnsi="Cambria Math"/>
                          </w:rPr>
                          <m:t>tahun dasar</m:t>
                        </m:r>
                      </m:sub>
                    </m:sSub>
                  </m:num>
                  <m:den>
                    <m:r>
                      <w:rPr>
                        <w:rFonts w:ascii="Cambria Math" w:hAnsi="Cambria Math"/>
                      </w:rPr>
                      <m:t>luas lahan tersedia</m:t>
                    </m:r>
                  </m:den>
                </m:f>
              </m:oMath>
            </m:oMathPara>
          </w:p>
        </w:tc>
        <w:tc>
          <w:tcPr>
            <w:tcW w:w="907" w:type="dxa"/>
          </w:tcPr>
          <w:p w14:paraId="6846974F" w14:textId="77777777" w:rsidR="00E66B67" w:rsidRDefault="00E66B67" w:rsidP="00E66B67">
            <w:pPr>
              <w:pStyle w:val="NomorPersamaan"/>
            </w:pPr>
          </w:p>
        </w:tc>
      </w:tr>
    </w:tbl>
    <w:p w14:paraId="376B3CC3" w14:textId="2AFAAE88" w:rsidR="00E91C85" w:rsidRDefault="00E66B67" w:rsidP="00E66B67">
      <w:pPr>
        <w:spacing w:before="240"/>
        <w:ind w:firstLine="0"/>
      </w:pPr>
      <w:r>
        <w:t xml:space="preserve">Pengali terakhir bernilai satu pada tahun dasar dan menuju nol ketika lahan habis, sehingga konversi melambat seiring menipisnya lahan tersedia. Pembatasan efek pada rentang tertentu mengikuti praktik pengali terbatas pada Mai dan Smith (2018), yang juga memodelkan laju konstruksi hotel melambat dan berhenti ketika </w:t>
      </w:r>
      <w:r>
        <w:lastRenderedPageBreak/>
        <w:t xml:space="preserve">lahan yang diizinkan habis (Subbab 3.1.1). Data yang digunakan adalah lahan terbangun tahun dasar dari </w:t>
      </w:r>
      <w:proofErr w:type="spellStart"/>
      <w:r>
        <w:t>Dynamic</w:t>
      </w:r>
      <w:proofErr w:type="spellEnd"/>
      <w:r>
        <w:t xml:space="preserve"> World (Subbab 3.5.2) dan luas lahan tersedia.</w:t>
      </w:r>
    </w:p>
    <w:p w14:paraId="7463D005" w14:textId="34676FF5" w:rsidR="009C72A2" w:rsidRDefault="009C72A2" w:rsidP="00CA7C30">
      <w:pPr>
        <w:pStyle w:val="ListParagraph"/>
        <w:numPr>
          <w:ilvl w:val="6"/>
          <w:numId w:val="3"/>
        </w:numPr>
        <w:spacing w:before="240"/>
        <w:ind w:left="426"/>
      </w:pPr>
      <w:bookmarkStart w:id="59" w:name="_Toc241736414"/>
      <w:r>
        <w:t>Insentif Kebijakan</w:t>
      </w:r>
      <w:bookmarkEnd w:id="59"/>
    </w:p>
    <w:p w14:paraId="072BDE32" w14:textId="7EBD19FD" w:rsidR="00A931F4" w:rsidRDefault="00A931F4" w:rsidP="00CA7C30">
      <w:r w:rsidRPr="00A931F4">
        <w:t>Parameter Insentif Kebijakan merupakan tuas kebijakan yang memodifikasi besarnya investasi sektor pariwisata:</w:t>
      </w: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396"/>
        <w:gridCol w:w="3901"/>
        <w:gridCol w:w="408"/>
      </w:tblGrid>
      <w:tr w:rsidR="00A931F4" w14:paraId="2240B640" w14:textId="77777777" w:rsidTr="00A931F4">
        <w:tc>
          <w:tcPr>
            <w:tcW w:w="2985" w:type="dxa"/>
          </w:tcPr>
          <w:p w14:paraId="35482D39" w14:textId="45DA0022" w:rsidR="00A931F4" w:rsidRDefault="00A931F4" w:rsidP="003767A4">
            <w:pPr>
              <w:spacing w:before="240"/>
              <w:ind w:firstLine="0"/>
            </w:pPr>
            <m:oMathPara>
              <m:oMath>
                <m:r>
                  <w:rPr>
                    <w:rFonts w:ascii="Cambria Math" w:hAnsi="Cambria Math"/>
                  </w:rPr>
                  <m:t>Investasi sektor pariwisata</m:t>
                </m:r>
              </m:oMath>
            </m:oMathPara>
          </w:p>
        </w:tc>
        <w:tc>
          <w:tcPr>
            <w:tcW w:w="396" w:type="dxa"/>
          </w:tcPr>
          <w:p w14:paraId="2CFBC604" w14:textId="77777777" w:rsidR="00A931F4" w:rsidRDefault="00A931F4" w:rsidP="003767A4">
            <w:pPr>
              <w:spacing w:before="240"/>
              <w:ind w:firstLine="0"/>
            </w:pPr>
            <m:oMathPara>
              <m:oMath>
                <m:r>
                  <w:rPr>
                    <w:rFonts w:ascii="Cambria Math" w:hAnsi="Cambria Math"/>
                  </w:rPr>
                  <m:t>=</m:t>
                </m:r>
              </m:oMath>
            </m:oMathPara>
          </w:p>
        </w:tc>
        <w:tc>
          <w:tcPr>
            <w:tcW w:w="3645" w:type="dxa"/>
          </w:tcPr>
          <w:p w14:paraId="51E846EB" w14:textId="5A420162" w:rsidR="00A931F4" w:rsidRPr="00E66B67" w:rsidRDefault="00A931F4" w:rsidP="003767A4">
            <w:pPr>
              <w:spacing w:before="240"/>
              <w:ind w:firstLine="0"/>
            </w:pPr>
            <m:oMathPara>
              <m:oMathParaPr>
                <m:jc m:val="left"/>
              </m:oMathParaPr>
              <m:oMath>
                <m:r>
                  <w:rPr>
                    <w:rFonts w:ascii="Cambria Math" w:hAnsi="Cambria Math"/>
                  </w:rPr>
                  <m:t>(PDRB sektor pariwisata</m:t>
                </m:r>
              </m:oMath>
            </m:oMathPara>
          </w:p>
        </w:tc>
        <w:tc>
          <w:tcPr>
            <w:tcW w:w="907" w:type="dxa"/>
          </w:tcPr>
          <w:p w14:paraId="56F57971" w14:textId="77777777" w:rsidR="00A931F4" w:rsidRDefault="00A931F4" w:rsidP="00A931F4">
            <w:pPr>
              <w:pStyle w:val="NomorPersamaan"/>
              <w:numPr>
                <w:ilvl w:val="0"/>
                <w:numId w:val="0"/>
              </w:numPr>
              <w:ind w:left="360"/>
            </w:pPr>
          </w:p>
        </w:tc>
      </w:tr>
      <w:tr w:rsidR="00A931F4" w14:paraId="18EF8ED5" w14:textId="77777777" w:rsidTr="00A931F4">
        <w:tc>
          <w:tcPr>
            <w:tcW w:w="2985" w:type="dxa"/>
          </w:tcPr>
          <w:p w14:paraId="15FDAC35" w14:textId="77777777" w:rsidR="00A931F4" w:rsidRDefault="00A931F4" w:rsidP="003767A4">
            <w:pPr>
              <w:spacing w:before="240"/>
              <w:ind w:firstLine="0"/>
              <w:rPr>
                <w:rFonts w:eastAsia="Calibri"/>
              </w:rPr>
            </w:pPr>
          </w:p>
        </w:tc>
        <w:tc>
          <w:tcPr>
            <w:tcW w:w="396" w:type="dxa"/>
          </w:tcPr>
          <w:p w14:paraId="3FC43B2E" w14:textId="77777777" w:rsidR="00A931F4" w:rsidRDefault="00A931F4" w:rsidP="003767A4">
            <w:pPr>
              <w:spacing w:before="240"/>
              <w:ind w:firstLine="0"/>
              <w:rPr>
                <w:rFonts w:eastAsia="Calibri"/>
              </w:rPr>
            </w:pPr>
          </w:p>
        </w:tc>
        <w:tc>
          <w:tcPr>
            <w:tcW w:w="3645" w:type="dxa"/>
          </w:tcPr>
          <w:p w14:paraId="661F29F4" w14:textId="313BEACA" w:rsidR="00A931F4" w:rsidRPr="009B0808" w:rsidRDefault="00A931F4" w:rsidP="003767A4">
            <w:pPr>
              <w:spacing w:before="240"/>
              <w:ind w:firstLine="0"/>
              <w:rPr>
                <w:rFonts w:eastAsia="Calibri"/>
              </w:rPr>
            </w:pPr>
            <m:oMathPara>
              <m:oMath>
                <m:r>
                  <w:rPr>
                    <w:rFonts w:ascii="Cambria Math" w:hAnsi="Cambria Math"/>
                  </w:rPr>
                  <m:t>×rasio investasi terhadap PDRB)</m:t>
                </m:r>
              </m:oMath>
            </m:oMathPara>
          </w:p>
        </w:tc>
        <w:tc>
          <w:tcPr>
            <w:tcW w:w="907" w:type="dxa"/>
          </w:tcPr>
          <w:p w14:paraId="5499521A" w14:textId="77777777" w:rsidR="00A931F4" w:rsidRDefault="00A931F4" w:rsidP="00A931F4">
            <w:pPr>
              <w:pStyle w:val="NomorPersamaan"/>
              <w:numPr>
                <w:ilvl w:val="0"/>
                <w:numId w:val="0"/>
              </w:numPr>
              <w:ind w:left="360"/>
            </w:pPr>
          </w:p>
        </w:tc>
      </w:tr>
      <w:tr w:rsidR="00A931F4" w14:paraId="4D98456D" w14:textId="77777777" w:rsidTr="00A931F4">
        <w:tc>
          <w:tcPr>
            <w:tcW w:w="2985" w:type="dxa"/>
          </w:tcPr>
          <w:p w14:paraId="28047031" w14:textId="77777777" w:rsidR="00A931F4" w:rsidRDefault="00A931F4" w:rsidP="003767A4">
            <w:pPr>
              <w:spacing w:before="240"/>
              <w:ind w:firstLine="0"/>
              <w:rPr>
                <w:rFonts w:eastAsia="Calibri"/>
              </w:rPr>
            </w:pPr>
          </w:p>
        </w:tc>
        <w:tc>
          <w:tcPr>
            <w:tcW w:w="396" w:type="dxa"/>
          </w:tcPr>
          <w:p w14:paraId="4D50E23D" w14:textId="77777777" w:rsidR="00A931F4" w:rsidRDefault="00A931F4" w:rsidP="003767A4">
            <w:pPr>
              <w:spacing w:before="240"/>
              <w:ind w:firstLine="0"/>
              <w:rPr>
                <w:rFonts w:eastAsia="Calibri"/>
              </w:rPr>
            </w:pPr>
          </w:p>
        </w:tc>
        <w:tc>
          <w:tcPr>
            <w:tcW w:w="3645" w:type="dxa"/>
          </w:tcPr>
          <w:p w14:paraId="33042137" w14:textId="7290177F" w:rsidR="00A931F4" w:rsidRPr="00A931F4" w:rsidRDefault="00A931F4" w:rsidP="003767A4">
            <w:pPr>
              <w:spacing w:before="240"/>
              <w:ind w:firstLine="0"/>
              <w:rPr>
                <w:rFonts w:eastAsia="Calibri"/>
              </w:rPr>
            </w:pPr>
            <m:oMath>
              <m:r>
                <w:rPr>
                  <w:rFonts w:ascii="Cambria Math" w:hAnsi="Cambria Math"/>
                </w:rPr>
                <m:t>×(1+insentif kebijakan</m:t>
              </m:r>
            </m:oMath>
            <w:r w:rsidR="004B3CB5">
              <w:rPr>
                <w:rFonts w:eastAsia="Calibri"/>
              </w:rPr>
              <w:t>)</w:t>
            </w:r>
          </w:p>
        </w:tc>
        <w:tc>
          <w:tcPr>
            <w:tcW w:w="907" w:type="dxa"/>
          </w:tcPr>
          <w:p w14:paraId="407B19C4" w14:textId="77777777" w:rsidR="00A931F4" w:rsidRDefault="00A931F4" w:rsidP="00A931F4">
            <w:pPr>
              <w:pStyle w:val="NomorPersamaan"/>
            </w:pPr>
          </w:p>
        </w:tc>
      </w:tr>
    </w:tbl>
    <w:p w14:paraId="1B698CEC" w14:textId="1CE2455F" w:rsidR="00A931F4" w:rsidRDefault="00A931F4" w:rsidP="00A931F4">
      <w:pPr>
        <w:spacing w:before="240"/>
        <w:ind w:firstLine="0"/>
      </w:pPr>
      <w:r>
        <w:t xml:space="preserve">Nilai nol berarti tidak ada insentif tambahan, sedangkan nilai positif berarti realisasi investasi lebih tinggi daripada pola historis sebesar proporsi tersebut. Keberadaan instrumen ini didasarkan pada Penjelasan Pasal 10 </w:t>
      </w:r>
      <w:proofErr w:type="spellStart"/>
      <w:r>
        <w:t>Undang-Undang</w:t>
      </w:r>
      <w:proofErr w:type="spellEnd"/>
      <w:r>
        <w:t xml:space="preserve"> Nomor 10 Tahun 2009, yang menyebut pemberian insentif fiskal dan </w:t>
      </w:r>
      <w:proofErr w:type="spellStart"/>
      <w:r>
        <w:t>nonfiskal</w:t>
      </w:r>
      <w:proofErr w:type="spellEnd"/>
      <w:r>
        <w:t xml:space="preserve">, kemudahan, promosi, dan informasi peluang sebagai sarana mendorong penanaman modal, serta pada Arah Kebijakan 3 Rencana Strategis Kementerian Pariwisata 2025–2029 tentang pengembangan industri dan investasi pariwisata. Kedua dokumen hanya mendasari keberadaan instrumen, bukan besarannya. Nilai tuas ditetapkan peneliti pada setiap skenario (Subbab 3.8.2). Dalam model, parameter ini bekerja pada jalur ekonomi </w:t>
      </w:r>
      <w:proofErr w:type="spellStart"/>
      <w:r>
        <w:t>loop</w:t>
      </w:r>
      <w:proofErr w:type="spellEnd"/>
      <w:r>
        <w:t xml:space="preserve"> R2</w:t>
      </w:r>
      <w:r w:rsidR="004B3CB5">
        <w:t>.</w:t>
      </w:r>
    </w:p>
    <w:p w14:paraId="2BB1BBE4" w14:textId="49DFFD90" w:rsidR="009C72A2" w:rsidRDefault="009C72A2" w:rsidP="00CA7C30">
      <w:pPr>
        <w:pStyle w:val="ListParagraph"/>
        <w:numPr>
          <w:ilvl w:val="6"/>
          <w:numId w:val="3"/>
        </w:numPr>
        <w:spacing w:before="240"/>
        <w:ind w:left="426"/>
      </w:pPr>
      <w:bookmarkStart w:id="60" w:name="_Toc241736415"/>
      <w:r>
        <w:t>Kebijakan Konservasi Lahan</w:t>
      </w:r>
      <w:bookmarkEnd w:id="60"/>
    </w:p>
    <w:p w14:paraId="35C943FD" w14:textId="14C268FA" w:rsidR="009C72A2" w:rsidRDefault="00D32351" w:rsidP="00A931F4">
      <w:pPr>
        <w:spacing w:before="240"/>
      </w:pPr>
      <w:r w:rsidRPr="00D32351">
        <w:t xml:space="preserve">Parameter Kebijakan Konservasi Lahan merupakan tuas kebijakan yang menahan konversi lahan akibat pembangunan fasilitas pariwisata, sebagaimana </w:t>
      </w:r>
      <w:r w:rsidRPr="00D32351">
        <w:lastRenderedPageBreak/>
        <w:t xml:space="preserve">tampak pada persamaan Laju Konversi Lahan Pariwisata di atas. Nilai nol berarti tidak ada penahanan konversi, dan nilai satu berarti seluruh kebutuhan lahan baru fasilitas pariwisata dipenuhi tanpa konversi lahan tambahan. Tuas ini hanya bekerja pada konversi lahan pariwisata dan tidak memengaruhi konversi lahan non-pariwisata. Keberadaan instrumen pengendalian lahan didasarkan pada </w:t>
      </w:r>
      <w:proofErr w:type="spellStart"/>
      <w:r w:rsidRPr="00D32351">
        <w:t>Undang-Undang</w:t>
      </w:r>
      <w:proofErr w:type="spellEnd"/>
      <w:r w:rsidRPr="00D32351">
        <w:t xml:space="preserve"> Nomor 26 Tahun 2007 tentang Penataan Ruang, </w:t>
      </w:r>
      <w:proofErr w:type="spellStart"/>
      <w:r w:rsidRPr="00D32351">
        <w:t>Undang-Undang</w:t>
      </w:r>
      <w:proofErr w:type="spellEnd"/>
      <w:r w:rsidRPr="00D32351">
        <w:t xml:space="preserve"> Nomor 41 Tahun 2009 tentang Perlindungan Lahan Pertanian Pangan Berkelanjutan, dan Peraturan Daerah DIY Nomor 6 Tahun 2021. Contoh instrumen yang secara langsung membatasi lahan terbangun fasilitas wisata adalah Pasal 9 ayat (1) Permen LHK P.8/2019, yang membatasi areal yang dapat dibangun sarana wisata alam paling banyak 10 persen dari areal izin pada kawasan konservasi tertentu. Nilai tuas ditetapkan peneliti pada setiap skenario (Subbab 3.8.2).</w:t>
      </w:r>
    </w:p>
    <w:p w14:paraId="338A4EB9" w14:textId="54B146C3" w:rsidR="00164A9B" w:rsidRDefault="00D47A06" w:rsidP="00164A9B">
      <w:pPr>
        <w:pStyle w:val="Level2Subbab"/>
      </w:pPr>
      <w:bookmarkStart w:id="61" w:name="_Toc241748415"/>
      <w:r>
        <w:t>Pemanfaatan Data Citra</w:t>
      </w:r>
      <w:bookmarkEnd w:id="61"/>
      <w:r>
        <w:t xml:space="preserve"> </w:t>
      </w:r>
    </w:p>
    <w:p w14:paraId="5AF4EE3D" w14:textId="6C0B453D" w:rsidR="00AD4168" w:rsidRDefault="00AD4168" w:rsidP="00C56387">
      <w:pPr>
        <w:rPr>
          <w:lang w:val="en-ID"/>
        </w:rPr>
      </w:pPr>
      <w:r w:rsidRPr="00AD4168">
        <w:rPr>
          <w:lang w:val="en-ID"/>
        </w:rPr>
        <w:t xml:space="preserve">Data </w:t>
      </w:r>
      <w:proofErr w:type="spellStart"/>
      <w:r w:rsidRPr="00AD4168">
        <w:rPr>
          <w:lang w:val="en-ID"/>
        </w:rPr>
        <w:t>penginderaan</w:t>
      </w:r>
      <w:proofErr w:type="spellEnd"/>
      <w:r w:rsidRPr="00AD4168">
        <w:rPr>
          <w:lang w:val="en-ID"/>
        </w:rPr>
        <w:t xml:space="preserve"> </w:t>
      </w:r>
      <w:proofErr w:type="spellStart"/>
      <w:r w:rsidRPr="00AD4168">
        <w:rPr>
          <w:lang w:val="en-ID"/>
        </w:rPr>
        <w:t>jauh</w:t>
      </w:r>
      <w:proofErr w:type="spellEnd"/>
      <w:r w:rsidRPr="00AD4168">
        <w:rPr>
          <w:lang w:val="en-ID"/>
        </w:rPr>
        <w:t xml:space="preserve"> </w:t>
      </w:r>
      <w:proofErr w:type="spellStart"/>
      <w:r w:rsidRPr="00AD4168">
        <w:rPr>
          <w:lang w:val="en-ID"/>
        </w:rPr>
        <w:t>digunakan</w:t>
      </w:r>
      <w:proofErr w:type="spellEnd"/>
      <w:r w:rsidRPr="00AD4168">
        <w:rPr>
          <w:lang w:val="en-ID"/>
        </w:rPr>
        <w:t xml:space="preserve"> </w:t>
      </w:r>
      <w:proofErr w:type="spellStart"/>
      <w:r w:rsidRPr="00AD4168">
        <w:rPr>
          <w:lang w:val="en-ID"/>
        </w:rPr>
        <w:t>sebagai</w:t>
      </w:r>
      <w:proofErr w:type="spellEnd"/>
      <w:r w:rsidRPr="00AD4168">
        <w:rPr>
          <w:lang w:val="en-ID"/>
        </w:rPr>
        <w:t xml:space="preserve"> </w:t>
      </w:r>
      <w:proofErr w:type="spellStart"/>
      <w:r w:rsidRPr="00AD4168">
        <w:rPr>
          <w:lang w:val="en-ID"/>
        </w:rPr>
        <w:t>alat</w:t>
      </w:r>
      <w:proofErr w:type="spellEnd"/>
      <w:r w:rsidRPr="00AD4168">
        <w:rPr>
          <w:lang w:val="en-ID"/>
        </w:rPr>
        <w:t xml:space="preserve"> </w:t>
      </w:r>
      <w:proofErr w:type="spellStart"/>
      <w:r w:rsidRPr="00AD4168">
        <w:rPr>
          <w:lang w:val="en-ID"/>
        </w:rPr>
        <w:t>estimasi</w:t>
      </w:r>
      <w:proofErr w:type="spellEnd"/>
      <w:r w:rsidRPr="00AD4168">
        <w:rPr>
          <w:lang w:val="en-ID"/>
        </w:rPr>
        <w:t xml:space="preserve"> </w:t>
      </w:r>
      <w:proofErr w:type="spellStart"/>
      <w:r w:rsidRPr="00AD4168">
        <w:rPr>
          <w:lang w:val="en-ID"/>
        </w:rPr>
        <w:t>untuk</w:t>
      </w:r>
      <w:proofErr w:type="spellEnd"/>
      <w:r w:rsidRPr="00AD4168">
        <w:rPr>
          <w:lang w:val="en-ID"/>
        </w:rPr>
        <w:t xml:space="preserve"> dua </w:t>
      </w:r>
      <w:proofErr w:type="spellStart"/>
      <w:r w:rsidRPr="00AD4168">
        <w:rPr>
          <w:lang w:val="en-ID"/>
        </w:rPr>
        <w:t>variabel</w:t>
      </w:r>
      <w:proofErr w:type="spellEnd"/>
      <w:r w:rsidRPr="00AD4168">
        <w:rPr>
          <w:lang w:val="en-ID"/>
        </w:rPr>
        <w:t xml:space="preserve"> yang </w:t>
      </w:r>
      <w:proofErr w:type="spellStart"/>
      <w:r w:rsidRPr="00AD4168">
        <w:rPr>
          <w:lang w:val="en-ID"/>
        </w:rPr>
        <w:t>datanya</w:t>
      </w:r>
      <w:proofErr w:type="spellEnd"/>
      <w:r w:rsidRPr="00AD4168">
        <w:rPr>
          <w:lang w:val="en-ID"/>
        </w:rPr>
        <w:t xml:space="preserve"> </w:t>
      </w:r>
      <w:proofErr w:type="spellStart"/>
      <w:r w:rsidRPr="00AD4168">
        <w:rPr>
          <w:lang w:val="en-ID"/>
        </w:rPr>
        <w:t>tidak</w:t>
      </w:r>
      <w:proofErr w:type="spellEnd"/>
      <w:r w:rsidRPr="00AD4168">
        <w:rPr>
          <w:lang w:val="en-ID"/>
        </w:rPr>
        <w:t xml:space="preserve"> </w:t>
      </w:r>
      <w:proofErr w:type="spellStart"/>
      <w:r w:rsidRPr="00AD4168">
        <w:rPr>
          <w:lang w:val="en-ID"/>
        </w:rPr>
        <w:t>tersedia</w:t>
      </w:r>
      <w:proofErr w:type="spellEnd"/>
      <w:r w:rsidRPr="00AD4168">
        <w:rPr>
          <w:lang w:val="en-ID"/>
        </w:rPr>
        <w:t xml:space="preserve"> </w:t>
      </w:r>
      <w:proofErr w:type="spellStart"/>
      <w:r w:rsidRPr="00AD4168">
        <w:rPr>
          <w:lang w:val="en-ID"/>
        </w:rPr>
        <w:t>lengkap</w:t>
      </w:r>
      <w:proofErr w:type="spellEnd"/>
      <w:r w:rsidRPr="00AD4168">
        <w:rPr>
          <w:lang w:val="en-ID"/>
        </w:rPr>
        <w:t xml:space="preserve"> </w:t>
      </w:r>
      <w:proofErr w:type="spellStart"/>
      <w:r w:rsidRPr="00AD4168">
        <w:rPr>
          <w:lang w:val="en-ID"/>
        </w:rPr>
        <w:t>sepanjang</w:t>
      </w:r>
      <w:proofErr w:type="spellEnd"/>
      <w:r w:rsidRPr="00AD4168">
        <w:rPr>
          <w:lang w:val="en-ID"/>
        </w:rPr>
        <w:t xml:space="preserve"> </w:t>
      </w:r>
      <w:proofErr w:type="spellStart"/>
      <w:r w:rsidRPr="00AD4168">
        <w:rPr>
          <w:lang w:val="en-ID"/>
        </w:rPr>
        <w:t>periode</w:t>
      </w:r>
      <w:proofErr w:type="spellEnd"/>
      <w:r w:rsidRPr="00AD4168">
        <w:rPr>
          <w:lang w:val="en-ID"/>
        </w:rPr>
        <w:t xml:space="preserve"> </w:t>
      </w:r>
      <w:proofErr w:type="spellStart"/>
      <w:r w:rsidRPr="00AD4168">
        <w:rPr>
          <w:lang w:val="en-ID"/>
        </w:rPr>
        <w:t>pengamatan</w:t>
      </w:r>
      <w:proofErr w:type="spellEnd"/>
      <w:r w:rsidRPr="00AD4168">
        <w:rPr>
          <w:lang w:val="en-ID"/>
        </w:rPr>
        <w:t xml:space="preserve">. </w:t>
      </w:r>
      <w:proofErr w:type="spellStart"/>
      <w:r w:rsidRPr="00AD4168">
        <w:rPr>
          <w:lang w:val="en-ID"/>
        </w:rPr>
        <w:t>Penggunaan</w:t>
      </w:r>
      <w:proofErr w:type="spellEnd"/>
      <w:r w:rsidRPr="00AD4168">
        <w:rPr>
          <w:lang w:val="en-ID"/>
        </w:rPr>
        <w:t xml:space="preserve"> </w:t>
      </w:r>
      <w:proofErr w:type="spellStart"/>
      <w:r w:rsidRPr="00AD4168">
        <w:rPr>
          <w:lang w:val="en-ID"/>
        </w:rPr>
        <w:t>ini</w:t>
      </w:r>
      <w:proofErr w:type="spellEnd"/>
      <w:r w:rsidRPr="00AD4168">
        <w:rPr>
          <w:lang w:val="en-ID"/>
        </w:rPr>
        <w:t xml:space="preserve"> </w:t>
      </w:r>
      <w:proofErr w:type="spellStart"/>
      <w:r w:rsidRPr="00AD4168">
        <w:rPr>
          <w:lang w:val="en-ID"/>
        </w:rPr>
        <w:t>bersifat</w:t>
      </w:r>
      <w:proofErr w:type="spellEnd"/>
      <w:r w:rsidRPr="00AD4168">
        <w:rPr>
          <w:lang w:val="en-ID"/>
        </w:rPr>
        <w:t xml:space="preserve"> </w:t>
      </w:r>
      <w:proofErr w:type="spellStart"/>
      <w:r w:rsidRPr="00AD4168">
        <w:rPr>
          <w:lang w:val="en-ID"/>
        </w:rPr>
        <w:t>melengkapi</w:t>
      </w:r>
      <w:proofErr w:type="spellEnd"/>
      <w:r w:rsidRPr="00AD4168">
        <w:rPr>
          <w:lang w:val="en-ID"/>
        </w:rPr>
        <w:t xml:space="preserve"> </w:t>
      </w:r>
      <w:proofErr w:type="spellStart"/>
      <w:r w:rsidRPr="00AD4168">
        <w:rPr>
          <w:lang w:val="en-ID"/>
        </w:rPr>
        <w:t>statistik</w:t>
      </w:r>
      <w:proofErr w:type="spellEnd"/>
      <w:r w:rsidRPr="00AD4168">
        <w:rPr>
          <w:lang w:val="en-ID"/>
        </w:rPr>
        <w:t xml:space="preserve"> </w:t>
      </w:r>
      <w:proofErr w:type="spellStart"/>
      <w:r w:rsidRPr="00AD4168">
        <w:rPr>
          <w:lang w:val="en-ID"/>
        </w:rPr>
        <w:t>resmi</w:t>
      </w:r>
      <w:proofErr w:type="spellEnd"/>
      <w:r w:rsidRPr="00AD4168">
        <w:rPr>
          <w:lang w:val="en-ID"/>
        </w:rPr>
        <w:t xml:space="preserve">, </w:t>
      </w:r>
      <w:proofErr w:type="spellStart"/>
      <w:r w:rsidRPr="00AD4168">
        <w:rPr>
          <w:lang w:val="en-ID"/>
        </w:rPr>
        <w:t>bukan</w:t>
      </w:r>
      <w:proofErr w:type="spellEnd"/>
      <w:r w:rsidRPr="00AD4168">
        <w:rPr>
          <w:lang w:val="en-ID"/>
        </w:rPr>
        <w:t xml:space="preserve"> </w:t>
      </w:r>
      <w:proofErr w:type="spellStart"/>
      <w:r w:rsidRPr="00AD4168">
        <w:rPr>
          <w:lang w:val="en-ID"/>
        </w:rPr>
        <w:t>menggantikannya</w:t>
      </w:r>
      <w:proofErr w:type="spellEnd"/>
    </w:p>
    <w:p w14:paraId="60364D8C" w14:textId="356F58DA" w:rsidR="00AD4168" w:rsidRDefault="00AD4168" w:rsidP="00D5737B">
      <w:pPr>
        <w:pStyle w:val="Level3JudulPokokBahasan"/>
      </w:pPr>
      <w:proofErr w:type="spellStart"/>
      <w:r>
        <w:t>Estimasi</w:t>
      </w:r>
      <w:proofErr w:type="spellEnd"/>
      <w:r>
        <w:t xml:space="preserve"> </w:t>
      </w:r>
      <w:proofErr w:type="spellStart"/>
      <w:r>
        <w:t>Jumlah</w:t>
      </w:r>
      <w:proofErr w:type="spellEnd"/>
      <w:r>
        <w:t xml:space="preserve"> </w:t>
      </w:r>
      <w:proofErr w:type="spellStart"/>
      <w:r>
        <w:t>Objek</w:t>
      </w:r>
      <w:proofErr w:type="spellEnd"/>
      <w:r>
        <w:t xml:space="preserve"> Daya Tarik </w:t>
      </w:r>
      <w:proofErr w:type="spellStart"/>
      <w:r>
        <w:t>Wisata</w:t>
      </w:r>
      <w:proofErr w:type="spellEnd"/>
    </w:p>
    <w:p w14:paraId="74F58F31" w14:textId="49F3908F" w:rsidR="00536DCA" w:rsidRDefault="00536DCA" w:rsidP="00FA510C">
      <w:r w:rsidRPr="00536DCA">
        <w:t>Statistik Objek Daya Tarik Wisata yang diterbitkan BPS tersedia untuk periode 2018 sampai 2024, sedangkan model memerlukan seri lengkap 2015 sampai 2025. Kekosongan pada 2015 sampai 2017 dan 2025 diisi melalui estimasi berbasis intensitas cahaya malam (</w:t>
      </w:r>
      <w:r w:rsidRPr="00536DCA">
        <w:rPr>
          <w:i/>
          <w:iCs/>
        </w:rPr>
        <w:t>Night-</w:t>
      </w:r>
      <w:proofErr w:type="spellStart"/>
      <w:r w:rsidRPr="00536DCA">
        <w:rPr>
          <w:i/>
          <w:iCs/>
        </w:rPr>
        <w:t>Time</w:t>
      </w:r>
      <w:proofErr w:type="spellEnd"/>
      <w:r w:rsidRPr="00536DCA">
        <w:rPr>
          <w:i/>
          <w:iCs/>
        </w:rPr>
        <w:t xml:space="preserve"> Light</w:t>
      </w:r>
      <w:r w:rsidRPr="00536DCA">
        <w:t>/NTL) dari sensor VIIRS </w:t>
      </w:r>
      <w:r w:rsidRPr="00536DCA">
        <w:rPr>
          <w:i/>
          <w:iCs/>
        </w:rPr>
        <w:t>Day/Night Band</w:t>
      </w:r>
      <w:r w:rsidRPr="00536DCA">
        <w:t xml:space="preserve">. Pemilihan NTL sebagai </w:t>
      </w:r>
      <w:proofErr w:type="spellStart"/>
      <w:r w:rsidRPr="00536DCA">
        <w:t>estimator</w:t>
      </w:r>
      <w:proofErr w:type="spellEnd"/>
      <w:r w:rsidRPr="00536DCA">
        <w:t xml:space="preserve"> didasarkan pada </w:t>
      </w:r>
      <w:r w:rsidRPr="00536DCA">
        <w:lastRenderedPageBreak/>
        <w:t>karakteristiknya sebagai indikator aktivitas ekonomi dan infrastruktur suatu wilayah (</w:t>
      </w:r>
      <w:proofErr w:type="spellStart"/>
      <w:r w:rsidRPr="00536DCA">
        <w:t>Henderson</w:t>
      </w:r>
      <w:proofErr w:type="spellEnd"/>
      <w:r w:rsidRPr="00536DCA">
        <w:t xml:space="preserve">, </w:t>
      </w:r>
      <w:proofErr w:type="spellStart"/>
      <w:r w:rsidRPr="00536DCA">
        <w:t>Storeygard</w:t>
      </w:r>
      <w:proofErr w:type="spellEnd"/>
      <w:r w:rsidRPr="00536DCA">
        <w:t xml:space="preserve">, &amp; </w:t>
      </w:r>
      <w:proofErr w:type="spellStart"/>
      <w:r w:rsidRPr="00536DCA">
        <w:t>Weil</w:t>
      </w:r>
      <w:proofErr w:type="spellEnd"/>
      <w:r w:rsidRPr="00536DCA">
        <w:t xml:space="preserve">, 2012). </w:t>
      </w:r>
      <w:r>
        <w:t>P</w:t>
      </w:r>
      <w:r w:rsidRPr="00536DCA">
        <w:t xml:space="preserve">embangunan objek daya tarik wisata baru umumnya disertai infrastruktur fisik dan penerangan baru yang menambah </w:t>
      </w:r>
      <w:proofErr w:type="spellStart"/>
      <w:r w:rsidRPr="00536DCA">
        <w:t>radiansi</w:t>
      </w:r>
      <w:proofErr w:type="spellEnd"/>
      <w:r w:rsidRPr="00536DCA">
        <w:t xml:space="preserve"> secara langsung pada titik lokasinya, sehingga ODTW dipandang memiliki mekanisme kausal yang lebih langsung terhadap NTL.</w:t>
      </w:r>
    </w:p>
    <w:p w14:paraId="5F1F4D45" w14:textId="130902A3" w:rsidR="00536DCA" w:rsidRDefault="00536DCA" w:rsidP="00FA510C">
      <w:pPr>
        <w:rPr>
          <w:lang w:val="en-US"/>
        </w:rPr>
      </w:pPr>
      <w:proofErr w:type="spellStart"/>
      <w:r w:rsidRPr="00536DCA">
        <w:rPr>
          <w:lang w:val="en-US"/>
        </w:rPr>
        <w:t>Ekstraksi</w:t>
      </w:r>
      <w:proofErr w:type="spellEnd"/>
      <w:r w:rsidRPr="00536DCA">
        <w:rPr>
          <w:lang w:val="en-US"/>
        </w:rPr>
        <w:t xml:space="preserve"> </w:t>
      </w:r>
      <w:proofErr w:type="spellStart"/>
      <w:r w:rsidRPr="00536DCA">
        <w:rPr>
          <w:lang w:val="en-US"/>
        </w:rPr>
        <w:t>nilai</w:t>
      </w:r>
      <w:proofErr w:type="spellEnd"/>
      <w:r w:rsidRPr="00536DCA">
        <w:rPr>
          <w:lang w:val="en-US"/>
        </w:rPr>
        <w:t xml:space="preserve"> NTL </w:t>
      </w:r>
      <w:proofErr w:type="spellStart"/>
      <w:r w:rsidRPr="00536DCA">
        <w:rPr>
          <w:lang w:val="en-US"/>
        </w:rPr>
        <w:t>dilakukan</w:t>
      </w:r>
      <w:proofErr w:type="spellEnd"/>
      <w:r w:rsidRPr="00536DCA">
        <w:rPr>
          <w:lang w:val="en-US"/>
        </w:rPr>
        <w:t xml:space="preserve"> pada platform Google Earth Engine </w:t>
      </w:r>
      <w:proofErr w:type="spellStart"/>
      <w:r w:rsidRPr="00536DCA">
        <w:rPr>
          <w:lang w:val="en-US"/>
        </w:rPr>
        <w:t>melalui</w:t>
      </w:r>
      <w:proofErr w:type="spellEnd"/>
      <w:r w:rsidRPr="00536DCA">
        <w:rPr>
          <w:lang w:val="en-US"/>
        </w:rPr>
        <w:t xml:space="preserve"> </w:t>
      </w:r>
      <w:proofErr w:type="spellStart"/>
      <w:r w:rsidRPr="00536DCA">
        <w:rPr>
          <w:lang w:val="en-US"/>
        </w:rPr>
        <w:t>empat</w:t>
      </w:r>
      <w:proofErr w:type="spellEnd"/>
      <w:r w:rsidRPr="00536DCA">
        <w:rPr>
          <w:lang w:val="en-US"/>
        </w:rPr>
        <w:t xml:space="preserve"> </w:t>
      </w:r>
      <w:proofErr w:type="spellStart"/>
      <w:r w:rsidRPr="00536DCA">
        <w:rPr>
          <w:lang w:val="en-US"/>
        </w:rPr>
        <w:t>tahap</w:t>
      </w:r>
      <w:proofErr w:type="spellEnd"/>
      <w:r w:rsidRPr="00536DCA">
        <w:rPr>
          <w:lang w:val="en-US"/>
        </w:rPr>
        <w:t xml:space="preserve">: </w:t>
      </w:r>
      <w:proofErr w:type="spellStart"/>
      <w:r w:rsidRPr="00536DCA">
        <w:rPr>
          <w:lang w:val="en-US"/>
        </w:rPr>
        <w:t>pendefinisian</w:t>
      </w:r>
      <w:proofErr w:type="spellEnd"/>
      <w:r w:rsidRPr="00536DCA">
        <w:rPr>
          <w:lang w:val="en-US"/>
        </w:rPr>
        <w:t xml:space="preserve"> wilayah </w:t>
      </w:r>
      <w:proofErr w:type="spellStart"/>
      <w:r w:rsidRPr="00536DCA">
        <w:rPr>
          <w:lang w:val="en-US"/>
        </w:rPr>
        <w:t>kajian</w:t>
      </w:r>
      <w:proofErr w:type="spellEnd"/>
      <w:r w:rsidRPr="00536DCA">
        <w:rPr>
          <w:lang w:val="en-US"/>
        </w:rPr>
        <w:t xml:space="preserve"> </w:t>
      </w:r>
      <w:proofErr w:type="spellStart"/>
      <w:r w:rsidRPr="00536DCA">
        <w:rPr>
          <w:lang w:val="en-US"/>
        </w:rPr>
        <w:t>berdasarkan</w:t>
      </w:r>
      <w:proofErr w:type="spellEnd"/>
      <w:r w:rsidRPr="00536DCA">
        <w:rPr>
          <w:lang w:val="en-US"/>
        </w:rPr>
        <w:t xml:space="preserve"> batas </w:t>
      </w:r>
      <w:proofErr w:type="spellStart"/>
      <w:r w:rsidRPr="00536DCA">
        <w:rPr>
          <w:lang w:val="en-US"/>
        </w:rPr>
        <w:t>administratif</w:t>
      </w:r>
      <w:proofErr w:type="spellEnd"/>
      <w:r w:rsidRPr="00536DCA">
        <w:rPr>
          <w:lang w:val="en-US"/>
        </w:rPr>
        <w:t xml:space="preserve"> DIY, </w:t>
      </w:r>
      <w:proofErr w:type="spellStart"/>
      <w:r w:rsidRPr="00536DCA">
        <w:rPr>
          <w:lang w:val="en-US"/>
        </w:rPr>
        <w:t>pemanggilan</w:t>
      </w:r>
      <w:proofErr w:type="spellEnd"/>
      <w:r w:rsidRPr="00536DCA">
        <w:rPr>
          <w:lang w:val="en-US"/>
        </w:rPr>
        <w:t xml:space="preserve"> </w:t>
      </w:r>
      <w:proofErr w:type="spellStart"/>
      <w:r w:rsidRPr="00536DCA">
        <w:rPr>
          <w:lang w:val="en-US"/>
        </w:rPr>
        <w:t>koleksi</w:t>
      </w:r>
      <w:proofErr w:type="spellEnd"/>
      <w:r w:rsidRPr="00536DCA">
        <w:rPr>
          <w:lang w:val="en-US"/>
        </w:rPr>
        <w:t xml:space="preserve"> </w:t>
      </w:r>
      <w:proofErr w:type="spellStart"/>
      <w:r w:rsidRPr="00536DCA">
        <w:rPr>
          <w:lang w:val="en-US"/>
        </w:rPr>
        <w:t>citra</w:t>
      </w:r>
      <w:proofErr w:type="spellEnd"/>
      <w:r w:rsidRPr="00536DCA">
        <w:rPr>
          <w:lang w:val="en-US"/>
        </w:rPr>
        <w:t xml:space="preserve"> VIIRS, </w:t>
      </w:r>
      <w:proofErr w:type="spellStart"/>
      <w:r w:rsidRPr="00536DCA">
        <w:rPr>
          <w:lang w:val="en-US"/>
        </w:rPr>
        <w:t>agregasi</w:t>
      </w:r>
      <w:proofErr w:type="spellEnd"/>
      <w:r w:rsidRPr="00536DCA">
        <w:rPr>
          <w:lang w:val="en-US"/>
        </w:rPr>
        <w:t xml:space="preserve"> temporal </w:t>
      </w:r>
      <w:proofErr w:type="spellStart"/>
      <w:r w:rsidRPr="00536DCA">
        <w:rPr>
          <w:lang w:val="en-US"/>
        </w:rPr>
        <w:t>menjadi</w:t>
      </w:r>
      <w:proofErr w:type="spellEnd"/>
      <w:r w:rsidRPr="00536DCA">
        <w:rPr>
          <w:lang w:val="en-US"/>
        </w:rPr>
        <w:t xml:space="preserve"> </w:t>
      </w:r>
      <w:proofErr w:type="spellStart"/>
      <w:r w:rsidRPr="00536DCA">
        <w:rPr>
          <w:lang w:val="en-US"/>
        </w:rPr>
        <w:t>komposit</w:t>
      </w:r>
      <w:proofErr w:type="spellEnd"/>
      <w:r w:rsidRPr="00536DCA">
        <w:rPr>
          <w:lang w:val="en-US"/>
        </w:rPr>
        <w:t xml:space="preserve"> </w:t>
      </w:r>
      <w:proofErr w:type="spellStart"/>
      <w:r w:rsidRPr="00536DCA">
        <w:rPr>
          <w:lang w:val="en-US"/>
        </w:rPr>
        <w:t>tahunan</w:t>
      </w:r>
      <w:proofErr w:type="spellEnd"/>
      <w:r w:rsidRPr="00536DCA">
        <w:rPr>
          <w:lang w:val="en-US"/>
        </w:rPr>
        <w:t xml:space="preserve">, dan </w:t>
      </w:r>
      <w:proofErr w:type="spellStart"/>
      <w:r w:rsidRPr="00536DCA">
        <w:rPr>
          <w:lang w:val="en-US"/>
        </w:rPr>
        <w:t>agregasi</w:t>
      </w:r>
      <w:proofErr w:type="spellEnd"/>
      <w:r w:rsidRPr="00536DCA">
        <w:rPr>
          <w:lang w:val="en-US"/>
        </w:rPr>
        <w:t xml:space="preserve"> </w:t>
      </w:r>
      <w:proofErr w:type="spellStart"/>
      <w:r w:rsidRPr="00536DCA">
        <w:rPr>
          <w:lang w:val="en-US"/>
        </w:rPr>
        <w:t>spasial</w:t>
      </w:r>
      <w:proofErr w:type="spellEnd"/>
      <w:r w:rsidRPr="00536DCA">
        <w:rPr>
          <w:lang w:val="en-US"/>
        </w:rPr>
        <w:t xml:space="preserve"> </w:t>
      </w:r>
      <w:proofErr w:type="spellStart"/>
      <w:r w:rsidRPr="00536DCA">
        <w:rPr>
          <w:lang w:val="en-US"/>
        </w:rPr>
        <w:t>untuk</w:t>
      </w:r>
      <w:proofErr w:type="spellEnd"/>
      <w:r w:rsidRPr="00536DCA">
        <w:rPr>
          <w:lang w:val="en-US"/>
        </w:rPr>
        <w:t xml:space="preserve"> </w:t>
      </w:r>
      <w:proofErr w:type="spellStart"/>
      <w:r w:rsidRPr="00536DCA">
        <w:rPr>
          <w:lang w:val="en-US"/>
        </w:rPr>
        <w:t>memperoleh</w:t>
      </w:r>
      <w:proofErr w:type="spellEnd"/>
      <w:r w:rsidRPr="00536DCA">
        <w:rPr>
          <w:lang w:val="en-US"/>
        </w:rPr>
        <w:t xml:space="preserve"> </w:t>
      </w:r>
      <w:proofErr w:type="spellStart"/>
      <w:r w:rsidRPr="00536DCA">
        <w:rPr>
          <w:lang w:val="en-US"/>
        </w:rPr>
        <w:t>nilai</w:t>
      </w:r>
      <w:proofErr w:type="spellEnd"/>
      <w:r w:rsidRPr="00536DCA">
        <w:rPr>
          <w:lang w:val="en-US"/>
        </w:rPr>
        <w:t xml:space="preserve"> </w:t>
      </w:r>
      <w:proofErr w:type="spellStart"/>
      <w:r w:rsidRPr="00536DCA">
        <w:rPr>
          <w:lang w:val="en-US"/>
        </w:rPr>
        <w:t>intensitas</w:t>
      </w:r>
      <w:proofErr w:type="spellEnd"/>
      <w:r w:rsidRPr="00536DCA">
        <w:rPr>
          <w:lang w:val="en-US"/>
        </w:rPr>
        <w:t xml:space="preserve"> </w:t>
      </w:r>
      <w:proofErr w:type="spellStart"/>
      <w:r w:rsidRPr="00536DCA">
        <w:rPr>
          <w:lang w:val="en-US"/>
        </w:rPr>
        <w:t>cahaya</w:t>
      </w:r>
      <w:proofErr w:type="spellEnd"/>
      <w:r w:rsidRPr="00536DCA">
        <w:rPr>
          <w:lang w:val="en-US"/>
        </w:rPr>
        <w:t xml:space="preserve"> </w:t>
      </w:r>
      <w:proofErr w:type="spellStart"/>
      <w:r w:rsidRPr="00536DCA">
        <w:rPr>
          <w:lang w:val="en-US"/>
        </w:rPr>
        <w:t>malam</w:t>
      </w:r>
      <w:proofErr w:type="spellEnd"/>
      <w:r w:rsidRPr="00536DCA">
        <w:rPr>
          <w:lang w:val="en-US"/>
        </w:rPr>
        <w:t xml:space="preserve"> rata-rata </w:t>
      </w:r>
      <w:proofErr w:type="spellStart"/>
      <w:r w:rsidRPr="00536DCA">
        <w:rPr>
          <w:lang w:val="en-US"/>
        </w:rPr>
        <w:t>tingkat</w:t>
      </w:r>
      <w:proofErr w:type="spellEnd"/>
      <w:r w:rsidRPr="00536DCA">
        <w:rPr>
          <w:lang w:val="en-US"/>
        </w:rPr>
        <w:t xml:space="preserve"> </w:t>
      </w:r>
      <w:proofErr w:type="spellStart"/>
      <w:r w:rsidRPr="00536DCA">
        <w:rPr>
          <w:lang w:val="en-US"/>
        </w:rPr>
        <w:t>provinsi</w:t>
      </w:r>
      <w:proofErr w:type="spellEnd"/>
      <w:r w:rsidRPr="00536DCA">
        <w:rPr>
          <w:lang w:val="en-US"/>
        </w:rPr>
        <w:t xml:space="preserve"> pada </w:t>
      </w:r>
      <w:proofErr w:type="spellStart"/>
      <w:r w:rsidRPr="00536DCA">
        <w:rPr>
          <w:lang w:val="en-US"/>
        </w:rPr>
        <w:t>tiap</w:t>
      </w:r>
      <w:proofErr w:type="spellEnd"/>
      <w:r w:rsidRPr="00536DCA">
        <w:rPr>
          <w:lang w:val="en-US"/>
        </w:rPr>
        <w:t xml:space="preserve"> </w:t>
      </w:r>
      <w:proofErr w:type="spellStart"/>
      <w:r w:rsidRPr="00536DCA">
        <w:rPr>
          <w:lang w:val="en-US"/>
        </w:rPr>
        <w:t>tahun</w:t>
      </w:r>
      <w:proofErr w:type="spellEnd"/>
      <w:r w:rsidRPr="00536DCA">
        <w:rPr>
          <w:lang w:val="en-US"/>
        </w:rPr>
        <w:t>.</w:t>
      </w:r>
      <w:r w:rsidR="00E57BEF">
        <w:rPr>
          <w:lang w:val="en-US"/>
        </w:rPr>
        <w:t xml:space="preserve"> </w:t>
      </w:r>
      <w:proofErr w:type="spellStart"/>
      <w:r w:rsidR="00E57BEF" w:rsidRPr="00E57BEF">
        <w:rPr>
          <w:lang w:val="en-US"/>
        </w:rPr>
        <w:t>Komposit</w:t>
      </w:r>
      <w:proofErr w:type="spellEnd"/>
      <w:r w:rsidR="00E57BEF" w:rsidRPr="00E57BEF">
        <w:rPr>
          <w:lang w:val="en-US"/>
        </w:rPr>
        <w:t xml:space="preserve"> </w:t>
      </w:r>
      <w:proofErr w:type="spellStart"/>
      <w:r w:rsidR="00E57BEF" w:rsidRPr="00E57BEF">
        <w:rPr>
          <w:lang w:val="en-US"/>
        </w:rPr>
        <w:t>tahunan</w:t>
      </w:r>
      <w:proofErr w:type="spellEnd"/>
      <w:r w:rsidR="00E57BEF" w:rsidRPr="00E57BEF">
        <w:rPr>
          <w:lang w:val="en-US"/>
        </w:rPr>
        <w:t xml:space="preserve"> </w:t>
      </w:r>
      <w:proofErr w:type="spellStart"/>
      <w:r w:rsidR="00E57BEF" w:rsidRPr="00E57BEF">
        <w:rPr>
          <w:lang w:val="en-US"/>
        </w:rPr>
        <w:t>diperoleh</w:t>
      </w:r>
      <w:proofErr w:type="spellEnd"/>
      <w:r w:rsidR="00E57BEF" w:rsidRPr="00E57BEF">
        <w:rPr>
          <w:lang w:val="en-US"/>
        </w:rPr>
        <w:t xml:space="preserve"> </w:t>
      </w:r>
      <w:proofErr w:type="spellStart"/>
      <w:r w:rsidR="00E57BEF" w:rsidRPr="00E57BEF">
        <w:rPr>
          <w:lang w:val="en-US"/>
        </w:rPr>
        <w:t>melalui</w:t>
      </w:r>
      <w:proofErr w:type="spellEnd"/>
      <w:r w:rsidR="00E57BEF" w:rsidRPr="00E57BEF">
        <w:rPr>
          <w:lang w:val="en-US"/>
        </w:rPr>
        <w:t xml:space="preserve"> rata-rata </w:t>
      </w:r>
      <w:proofErr w:type="spellStart"/>
      <w:r w:rsidR="00E57BEF" w:rsidRPr="00E57BEF">
        <w:rPr>
          <w:lang w:val="en-US"/>
        </w:rPr>
        <w:t>radiansi</w:t>
      </w:r>
      <w:proofErr w:type="spellEnd"/>
      <w:r w:rsidR="00E57BEF" w:rsidRPr="00E57BEF">
        <w:rPr>
          <w:lang w:val="en-US"/>
        </w:rPr>
        <w:t xml:space="preserve"> </w:t>
      </w:r>
      <w:proofErr w:type="spellStart"/>
      <w:r w:rsidR="00E57BEF" w:rsidRPr="00E57BEF">
        <w:rPr>
          <w:lang w:val="en-US"/>
        </w:rPr>
        <w:t>bulanan</w:t>
      </w:r>
      <w:proofErr w:type="spellEnd"/>
      <w:r w:rsidR="00E57BEF" w:rsidRPr="00E57BEF">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3961"/>
      </w:tblGrid>
      <w:tr w:rsidR="00E57BEF" w14:paraId="0C94637E" w14:textId="77777777" w:rsidTr="00E57BEF">
        <w:tc>
          <w:tcPr>
            <w:tcW w:w="3961" w:type="dxa"/>
            <w:vAlign w:val="center"/>
          </w:tcPr>
          <w:p w14:paraId="5A7739E4" w14:textId="4A5CA6D3" w:rsidR="00E57BEF" w:rsidRPr="00E57BEF" w:rsidRDefault="00E57BEF" w:rsidP="00E57BEF">
            <w:pPr>
              <w:ind w:firstLine="0"/>
              <w:jc w:val="center"/>
              <w:rPr>
                <w:lang w:val="en-US"/>
              </w:rPr>
            </w:pPr>
            <m:oMathPara>
              <m:oMathParaPr>
                <m:jc m:val="left"/>
              </m:oMathParaPr>
              <m:oMath>
                <m:r>
                  <w:rPr>
                    <w:rFonts w:ascii="Cambria Math" w:hAnsi="Cambria Math"/>
                    <w:lang w:val="en-US"/>
                  </w:rPr>
                  <m:t>NTL</m:t>
                </m:r>
                <m:r>
                  <w:rPr>
                    <w:rFonts w:ascii="Segoe UI Symbol" w:hAnsi="Segoe UI Symbol" w:cs="Segoe UI Symbol"/>
                    <w:lang w:val="en-US"/>
                  </w:rPr>
                  <m:t>ₜ</m:t>
                </m:r>
                <m:r>
                  <w:rPr>
                    <w:rFonts w:ascii="Cambria Math" w:hAnsi="Cambria Math"/>
                    <w:lang w:val="en-US"/>
                  </w:rPr>
                  <m:t xml:space="preserve">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d>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i,t</m:t>
                        </m:r>
                      </m:sub>
                    </m:sSub>
                  </m:e>
                </m:nary>
              </m:oMath>
            </m:oMathPara>
          </w:p>
        </w:tc>
        <w:tc>
          <w:tcPr>
            <w:tcW w:w="3961" w:type="dxa"/>
            <w:vAlign w:val="center"/>
          </w:tcPr>
          <w:p w14:paraId="2AF4CE20" w14:textId="77777777" w:rsidR="00E57BEF" w:rsidRDefault="00E57BEF" w:rsidP="00E57BEF">
            <w:pPr>
              <w:pStyle w:val="NomorPersamaan"/>
              <w:rPr>
                <w:lang w:val="en-US"/>
              </w:rPr>
            </w:pPr>
          </w:p>
        </w:tc>
      </w:tr>
    </w:tbl>
    <w:p w14:paraId="72727806" w14:textId="5A256C08" w:rsidR="00E57BEF" w:rsidRDefault="00E57BEF" w:rsidP="00E57BEF">
      <w:pPr>
        <w:spacing w:before="240"/>
        <w:ind w:firstLine="0"/>
        <w:rPr>
          <w:lang w:val="en-US"/>
        </w:rPr>
      </w:pPr>
      <w:proofErr w:type="spellStart"/>
      <w:r w:rsidRPr="00E57BEF">
        <w:rPr>
          <w:lang w:val="en-US"/>
        </w:rPr>
        <w:t>dengan</w:t>
      </w:r>
      <w:proofErr w:type="spellEnd"/>
      <w:r w:rsidRPr="00E57BEF">
        <w:rPr>
          <w:lang w:val="en-US"/>
        </w:rPr>
        <w:t xml:space="preserve"> Rᵢ,ₜ </w:t>
      </w:r>
      <w:proofErr w:type="spellStart"/>
      <w:r w:rsidRPr="00E57BEF">
        <w:rPr>
          <w:lang w:val="en-US"/>
        </w:rPr>
        <w:t>adalah</w:t>
      </w:r>
      <w:proofErr w:type="spellEnd"/>
      <w:r w:rsidRPr="00E57BEF">
        <w:rPr>
          <w:lang w:val="en-US"/>
        </w:rPr>
        <w:t xml:space="preserve"> </w:t>
      </w:r>
      <w:proofErr w:type="spellStart"/>
      <w:r w:rsidRPr="00E57BEF">
        <w:rPr>
          <w:lang w:val="en-US"/>
        </w:rPr>
        <w:t>nilai</w:t>
      </w:r>
      <w:proofErr w:type="spellEnd"/>
      <w:r w:rsidRPr="00E57BEF">
        <w:rPr>
          <w:lang w:val="en-US"/>
        </w:rPr>
        <w:t xml:space="preserve"> </w:t>
      </w:r>
      <w:proofErr w:type="spellStart"/>
      <w:r w:rsidRPr="00E57BEF">
        <w:rPr>
          <w:lang w:val="en-US"/>
        </w:rPr>
        <w:t>radiansi</w:t>
      </w:r>
      <w:proofErr w:type="spellEnd"/>
      <w:r w:rsidRPr="00E57BEF">
        <w:rPr>
          <w:lang w:val="en-US"/>
        </w:rPr>
        <w:t xml:space="preserve"> </w:t>
      </w:r>
      <w:proofErr w:type="spellStart"/>
      <w:r w:rsidRPr="00E57BEF">
        <w:rPr>
          <w:lang w:val="en-US"/>
        </w:rPr>
        <w:t>komposit</w:t>
      </w:r>
      <w:proofErr w:type="spellEnd"/>
      <w:r w:rsidRPr="00E57BEF">
        <w:rPr>
          <w:lang w:val="en-US"/>
        </w:rPr>
        <w:t xml:space="preserve"> </w:t>
      </w:r>
      <w:proofErr w:type="spellStart"/>
      <w:r w:rsidRPr="00E57BEF">
        <w:rPr>
          <w:lang w:val="en-US"/>
        </w:rPr>
        <w:t>bulanan</w:t>
      </w:r>
      <w:proofErr w:type="spellEnd"/>
      <w:r w:rsidRPr="00E57BEF">
        <w:rPr>
          <w:lang w:val="en-US"/>
        </w:rPr>
        <w:t xml:space="preserve"> </w:t>
      </w:r>
      <w:proofErr w:type="spellStart"/>
      <w:r w:rsidRPr="00E57BEF">
        <w:rPr>
          <w:lang w:val="en-US"/>
        </w:rPr>
        <w:t>ke-i</w:t>
      </w:r>
      <w:proofErr w:type="spellEnd"/>
      <w:r w:rsidRPr="00E57BEF">
        <w:rPr>
          <w:lang w:val="en-US"/>
        </w:rPr>
        <w:t xml:space="preserve"> pada </w:t>
      </w:r>
      <w:proofErr w:type="spellStart"/>
      <w:r w:rsidRPr="00E57BEF">
        <w:rPr>
          <w:lang w:val="en-US"/>
        </w:rPr>
        <w:t>tahun</w:t>
      </w:r>
      <w:proofErr w:type="spellEnd"/>
      <w:r w:rsidRPr="00E57BEF">
        <w:rPr>
          <w:lang w:val="en-US"/>
        </w:rPr>
        <w:t xml:space="preserve"> t, dan n </w:t>
      </w:r>
      <w:proofErr w:type="spellStart"/>
      <w:r w:rsidRPr="00E57BEF">
        <w:rPr>
          <w:lang w:val="en-US"/>
        </w:rPr>
        <w:t>adalah</w:t>
      </w:r>
      <w:proofErr w:type="spellEnd"/>
      <w:r w:rsidRPr="00E57BEF">
        <w:rPr>
          <w:lang w:val="en-US"/>
        </w:rPr>
        <w:t xml:space="preserve"> </w:t>
      </w:r>
      <w:proofErr w:type="spellStart"/>
      <w:r w:rsidRPr="00E57BEF">
        <w:rPr>
          <w:lang w:val="en-US"/>
        </w:rPr>
        <w:t>jumlah</w:t>
      </w:r>
      <w:proofErr w:type="spellEnd"/>
      <w:r w:rsidRPr="00E57BEF">
        <w:rPr>
          <w:lang w:val="en-US"/>
        </w:rPr>
        <w:t xml:space="preserve"> </w:t>
      </w:r>
      <w:proofErr w:type="spellStart"/>
      <w:r w:rsidRPr="00E57BEF">
        <w:rPr>
          <w:lang w:val="en-US"/>
        </w:rPr>
        <w:t>bulan</w:t>
      </w:r>
      <w:proofErr w:type="spellEnd"/>
      <w:r w:rsidRPr="00E57BEF">
        <w:rPr>
          <w:lang w:val="en-US"/>
        </w:rPr>
        <w:t xml:space="preserve"> yang </w:t>
      </w:r>
      <w:proofErr w:type="spellStart"/>
      <w:r w:rsidRPr="00E57BEF">
        <w:rPr>
          <w:lang w:val="en-US"/>
        </w:rPr>
        <w:t>tersedia</w:t>
      </w:r>
      <w:proofErr w:type="spellEnd"/>
      <w:r w:rsidRPr="00E57BEF">
        <w:rPr>
          <w:lang w:val="en-US"/>
        </w:rPr>
        <w:t xml:space="preserve"> pada </w:t>
      </w:r>
      <w:proofErr w:type="spellStart"/>
      <w:r w:rsidRPr="00E57BEF">
        <w:rPr>
          <w:lang w:val="en-US"/>
        </w:rPr>
        <w:t>tahun</w:t>
      </w:r>
      <w:proofErr w:type="spellEnd"/>
      <w:r w:rsidRPr="00E57BEF">
        <w:rPr>
          <w:lang w:val="en-US"/>
        </w:rPr>
        <w:t xml:space="preserve"> </w:t>
      </w:r>
      <w:proofErr w:type="spellStart"/>
      <w:r w:rsidRPr="00E57BEF">
        <w:rPr>
          <w:lang w:val="en-US"/>
        </w:rPr>
        <w:t>tersebut</w:t>
      </w:r>
      <w:proofErr w:type="spellEnd"/>
      <w:r w:rsidRPr="00E57BEF">
        <w:rPr>
          <w:lang w:val="en-US"/>
        </w:rPr>
        <w:t xml:space="preserve">. Nilai </w:t>
      </w:r>
      <w:proofErr w:type="spellStart"/>
      <w:r w:rsidRPr="00E57BEF">
        <w:rPr>
          <w:lang w:val="en-US"/>
        </w:rPr>
        <w:t>tingkat</w:t>
      </w:r>
      <w:proofErr w:type="spellEnd"/>
      <w:r w:rsidRPr="00E57BEF">
        <w:rPr>
          <w:lang w:val="en-US"/>
        </w:rPr>
        <w:t xml:space="preserve"> </w:t>
      </w:r>
      <w:proofErr w:type="spellStart"/>
      <w:r w:rsidRPr="00E57BEF">
        <w:rPr>
          <w:lang w:val="en-US"/>
        </w:rPr>
        <w:t>provinsi</w:t>
      </w:r>
      <w:proofErr w:type="spellEnd"/>
      <w:r w:rsidRPr="00E57BEF">
        <w:rPr>
          <w:lang w:val="en-US"/>
        </w:rPr>
        <w:t xml:space="preserve"> </w:t>
      </w:r>
      <w:proofErr w:type="spellStart"/>
      <w:r w:rsidRPr="00E57BEF">
        <w:rPr>
          <w:lang w:val="en-US"/>
        </w:rPr>
        <w:t>kemudian</w:t>
      </w:r>
      <w:proofErr w:type="spellEnd"/>
      <w:r w:rsidRPr="00E57BEF">
        <w:rPr>
          <w:lang w:val="en-US"/>
        </w:rPr>
        <w:t xml:space="preserve"> </w:t>
      </w:r>
      <w:proofErr w:type="spellStart"/>
      <w:r w:rsidRPr="00E57BEF">
        <w:rPr>
          <w:lang w:val="en-US"/>
        </w:rPr>
        <w:t>diperoleh</w:t>
      </w:r>
      <w:proofErr w:type="spellEnd"/>
      <w:r w:rsidRPr="00E57BEF">
        <w:rPr>
          <w:lang w:val="en-US"/>
        </w:rPr>
        <w:t xml:space="preserve"> </w:t>
      </w:r>
      <w:proofErr w:type="spellStart"/>
      <w:r w:rsidRPr="00E57BEF">
        <w:rPr>
          <w:lang w:val="en-US"/>
        </w:rPr>
        <w:t>melalui</w:t>
      </w:r>
      <w:proofErr w:type="spellEnd"/>
      <w:r w:rsidRPr="00E57BEF">
        <w:rPr>
          <w:lang w:val="en-US"/>
        </w:rPr>
        <w:t xml:space="preserve"> rata-rata zonal: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3961"/>
      </w:tblGrid>
      <w:tr w:rsidR="00E57BEF" w14:paraId="070BD485" w14:textId="77777777" w:rsidTr="00F10A55">
        <w:tc>
          <w:tcPr>
            <w:tcW w:w="3961" w:type="dxa"/>
            <w:vAlign w:val="center"/>
          </w:tcPr>
          <w:p w14:paraId="52C53946" w14:textId="5689F4BD" w:rsidR="00E57BEF" w:rsidRPr="00E57BEF" w:rsidRDefault="00E57BEF" w:rsidP="00F10A55">
            <w:pPr>
              <w:ind w:firstLine="0"/>
              <w:jc w:val="center"/>
              <w:rPr>
                <w:lang w:val="en-US"/>
              </w:rPr>
            </w:pPr>
            <m:oMathPara>
              <m:oMathParaPr>
                <m:jc m:val="left"/>
              </m:oMathParaPr>
              <m:oMath>
                <m:r>
                  <w:rPr>
                    <w:rFonts w:ascii="Cambria Math" w:hAnsi="Cambria Math"/>
                    <w:lang w:val="en-US"/>
                  </w:rPr>
                  <m:t>NTL</m:t>
                </m:r>
                <m:r>
                  <w:rPr>
                    <w:rFonts w:ascii="Segoe UI Symbol" w:hAnsi="Segoe UI Symbol" w:cs="Segoe UI Symbol"/>
                    <w:lang w:val="en-US"/>
                  </w:rPr>
                  <m:t>ₜ</m:t>
                </m:r>
                <m:r>
                  <w:rPr>
                    <w:rFonts w:ascii="Cambria Math" w:hAnsi="Cambria Math"/>
                    <w:lang w:val="en-US"/>
                  </w:rPr>
                  <m:t xml:space="preserve">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d>
                <m:nary>
                  <m:naryPr>
                    <m:chr m:val="∑"/>
                    <m:limLoc m:val="subSup"/>
                    <m:supHide m:val="1"/>
                    <m:ctrlPr>
                      <w:rPr>
                        <w:rFonts w:ascii="Cambria Math" w:hAnsi="Cambria Math"/>
                        <w:i/>
                        <w:lang w:val="en-US"/>
                      </w:rPr>
                    </m:ctrlPr>
                  </m:naryPr>
                  <m:sub>
                    <m:r>
                      <w:rPr>
                        <w:rFonts w:ascii="Cambria Math" w:hAnsi="Cambria Math"/>
                        <w:lang w:val="en-US"/>
                      </w:rPr>
                      <m:t>p</m:t>
                    </m:r>
                  </m:sub>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p,t</m:t>
                        </m:r>
                      </m:sub>
                    </m:sSub>
                  </m:e>
                </m:nary>
              </m:oMath>
            </m:oMathPara>
          </w:p>
        </w:tc>
        <w:tc>
          <w:tcPr>
            <w:tcW w:w="3961" w:type="dxa"/>
            <w:vAlign w:val="center"/>
          </w:tcPr>
          <w:p w14:paraId="73330320" w14:textId="77777777" w:rsidR="00E57BEF" w:rsidRDefault="00E57BEF" w:rsidP="00F10A55">
            <w:pPr>
              <w:pStyle w:val="NomorPersamaan"/>
              <w:rPr>
                <w:lang w:val="en-US"/>
              </w:rPr>
            </w:pPr>
          </w:p>
        </w:tc>
      </w:tr>
    </w:tbl>
    <w:p w14:paraId="6F19FB29" w14:textId="12674014" w:rsidR="00E57BEF" w:rsidRDefault="000D1CB5" w:rsidP="00E57BEF">
      <w:pPr>
        <w:spacing w:before="240"/>
        <w:ind w:firstLine="0"/>
        <w:rPr>
          <w:lang w:val="en-US"/>
        </w:rPr>
      </w:pPr>
      <w:proofErr w:type="spellStart"/>
      <w:r w:rsidRPr="000D1CB5">
        <w:rPr>
          <w:lang w:val="en-US"/>
        </w:rPr>
        <w:t>dengan</w:t>
      </w:r>
      <w:proofErr w:type="spellEnd"/>
      <w:r w:rsidRPr="000D1CB5">
        <w:rPr>
          <w:lang w:val="en-US"/>
        </w:rPr>
        <w:t xml:space="preserve"> N </w:t>
      </w:r>
      <w:proofErr w:type="spellStart"/>
      <w:r w:rsidRPr="000D1CB5">
        <w:rPr>
          <w:lang w:val="en-US"/>
        </w:rPr>
        <w:t>adalah</w:t>
      </w:r>
      <w:proofErr w:type="spellEnd"/>
      <w:r w:rsidRPr="000D1CB5">
        <w:rPr>
          <w:lang w:val="en-US"/>
        </w:rPr>
        <w:t xml:space="preserve"> </w:t>
      </w:r>
      <w:proofErr w:type="spellStart"/>
      <w:r w:rsidRPr="000D1CB5">
        <w:rPr>
          <w:lang w:val="en-US"/>
        </w:rPr>
        <w:t>jumlah</w:t>
      </w:r>
      <w:proofErr w:type="spellEnd"/>
      <w:r w:rsidRPr="000D1CB5">
        <w:rPr>
          <w:lang w:val="en-US"/>
        </w:rPr>
        <w:t xml:space="preserve"> </w:t>
      </w:r>
      <w:proofErr w:type="spellStart"/>
      <w:r w:rsidRPr="000D1CB5">
        <w:rPr>
          <w:lang w:val="en-US"/>
        </w:rPr>
        <w:t>piksel</w:t>
      </w:r>
      <w:proofErr w:type="spellEnd"/>
      <w:r w:rsidRPr="000D1CB5">
        <w:rPr>
          <w:lang w:val="en-US"/>
        </w:rPr>
        <w:t xml:space="preserve"> </w:t>
      </w:r>
      <w:proofErr w:type="spellStart"/>
      <w:r w:rsidRPr="000D1CB5">
        <w:rPr>
          <w:lang w:val="en-US"/>
        </w:rPr>
        <w:t>dalam</w:t>
      </w:r>
      <w:proofErr w:type="spellEnd"/>
      <w:r w:rsidRPr="000D1CB5">
        <w:rPr>
          <w:lang w:val="en-US"/>
        </w:rPr>
        <w:t xml:space="preserve"> batas </w:t>
      </w:r>
      <w:proofErr w:type="spellStart"/>
      <w:r w:rsidRPr="000D1CB5">
        <w:rPr>
          <w:lang w:val="en-US"/>
        </w:rPr>
        <w:t>administratif</w:t>
      </w:r>
      <w:proofErr w:type="spellEnd"/>
      <w:r w:rsidRPr="000D1CB5">
        <w:rPr>
          <w:lang w:val="en-US"/>
        </w:rPr>
        <w:t xml:space="preserve"> DIY.</w:t>
      </w:r>
    </w:p>
    <w:p w14:paraId="199FE80D" w14:textId="7F26DAB1" w:rsidR="00536DCA" w:rsidRDefault="00701326" w:rsidP="00FA510C">
      <w:pPr>
        <w:rPr>
          <w:lang w:val="en-US"/>
        </w:rPr>
      </w:pPr>
      <w:r w:rsidRPr="00701326">
        <w:rPr>
          <w:lang w:val="en-US"/>
        </w:rPr>
        <w:t xml:space="preserve">Nilai NTL </w:t>
      </w:r>
      <w:proofErr w:type="spellStart"/>
      <w:r w:rsidRPr="00701326">
        <w:rPr>
          <w:lang w:val="en-US"/>
        </w:rPr>
        <w:t>tahunan</w:t>
      </w:r>
      <w:proofErr w:type="spellEnd"/>
      <w:r w:rsidRPr="00701326">
        <w:rPr>
          <w:lang w:val="en-US"/>
        </w:rPr>
        <w:t xml:space="preserve"> yang </w:t>
      </w:r>
      <w:proofErr w:type="spellStart"/>
      <w:r w:rsidRPr="00701326">
        <w:rPr>
          <w:lang w:val="en-US"/>
        </w:rPr>
        <w:t>diperoleh</w:t>
      </w:r>
      <w:proofErr w:type="spellEnd"/>
      <w:r w:rsidRPr="00701326">
        <w:rPr>
          <w:lang w:val="en-US"/>
        </w:rPr>
        <w:t xml:space="preserve"> </w:t>
      </w:r>
      <w:proofErr w:type="spellStart"/>
      <w:r w:rsidRPr="00701326">
        <w:rPr>
          <w:lang w:val="en-US"/>
        </w:rPr>
        <w:t>kemudian</w:t>
      </w:r>
      <w:proofErr w:type="spellEnd"/>
      <w:r w:rsidRPr="00701326">
        <w:rPr>
          <w:lang w:val="en-US"/>
        </w:rPr>
        <w:t xml:space="preserve"> </w:t>
      </w:r>
      <w:proofErr w:type="spellStart"/>
      <w:r w:rsidRPr="00701326">
        <w:rPr>
          <w:lang w:val="en-US"/>
        </w:rPr>
        <w:t>dipasangkan</w:t>
      </w:r>
      <w:proofErr w:type="spellEnd"/>
      <w:r w:rsidRPr="00701326">
        <w:rPr>
          <w:lang w:val="en-US"/>
        </w:rPr>
        <w:t xml:space="preserve"> </w:t>
      </w:r>
      <w:proofErr w:type="spellStart"/>
      <w:r w:rsidRPr="00701326">
        <w:rPr>
          <w:lang w:val="en-US"/>
        </w:rPr>
        <w:t>dengan</w:t>
      </w:r>
      <w:proofErr w:type="spellEnd"/>
      <w:r w:rsidRPr="00701326">
        <w:rPr>
          <w:lang w:val="en-US"/>
        </w:rPr>
        <w:t xml:space="preserve"> </w:t>
      </w:r>
      <w:proofErr w:type="spellStart"/>
      <w:r w:rsidRPr="00701326">
        <w:rPr>
          <w:lang w:val="en-US"/>
        </w:rPr>
        <w:t>jumlah</w:t>
      </w:r>
      <w:proofErr w:type="spellEnd"/>
      <w:r w:rsidRPr="00701326">
        <w:rPr>
          <w:lang w:val="en-US"/>
        </w:rPr>
        <w:t xml:space="preserve"> ODTW pada </w:t>
      </w:r>
      <w:proofErr w:type="spellStart"/>
      <w:r w:rsidRPr="00701326">
        <w:rPr>
          <w:lang w:val="en-US"/>
        </w:rPr>
        <w:t>tahun-tahun</w:t>
      </w:r>
      <w:proofErr w:type="spellEnd"/>
      <w:r w:rsidRPr="00701326">
        <w:rPr>
          <w:lang w:val="en-US"/>
        </w:rPr>
        <w:t xml:space="preserve"> yang </w:t>
      </w:r>
      <w:proofErr w:type="spellStart"/>
      <w:r w:rsidRPr="00701326">
        <w:rPr>
          <w:lang w:val="en-US"/>
        </w:rPr>
        <w:t>datanya</w:t>
      </w:r>
      <w:proofErr w:type="spellEnd"/>
      <w:r w:rsidRPr="00701326">
        <w:rPr>
          <w:lang w:val="en-US"/>
        </w:rPr>
        <w:t xml:space="preserve"> </w:t>
      </w:r>
      <w:proofErr w:type="spellStart"/>
      <w:r w:rsidRPr="00701326">
        <w:rPr>
          <w:lang w:val="en-US"/>
        </w:rPr>
        <w:t>tersedia</w:t>
      </w:r>
      <w:proofErr w:type="spellEnd"/>
      <w:r w:rsidRPr="00701326">
        <w:rPr>
          <w:lang w:val="en-US"/>
        </w:rPr>
        <w:t xml:space="preserve"> (2018–2024) </w:t>
      </w:r>
      <w:proofErr w:type="spellStart"/>
      <w:r w:rsidRPr="00701326">
        <w:rPr>
          <w:lang w:val="en-US"/>
        </w:rPr>
        <w:t>untuk</w:t>
      </w:r>
      <w:proofErr w:type="spellEnd"/>
      <w:r w:rsidRPr="00701326">
        <w:rPr>
          <w:lang w:val="en-US"/>
        </w:rPr>
        <w:t xml:space="preserve"> </w:t>
      </w:r>
      <w:proofErr w:type="spellStart"/>
      <w:r w:rsidRPr="00701326">
        <w:rPr>
          <w:lang w:val="en-US"/>
        </w:rPr>
        <w:t>membangun</w:t>
      </w:r>
      <w:proofErr w:type="spellEnd"/>
      <w:r w:rsidRPr="00701326">
        <w:rPr>
          <w:lang w:val="en-US"/>
        </w:rPr>
        <w:t xml:space="preserve"> model </w:t>
      </w:r>
      <w:proofErr w:type="spellStart"/>
      <w:r w:rsidRPr="00701326">
        <w:rPr>
          <w:lang w:val="en-US"/>
        </w:rPr>
        <w:t>regresi</w:t>
      </w:r>
      <w:proofErr w:type="spellEnd"/>
      <w:r w:rsidRPr="00701326">
        <w:rPr>
          <w:lang w:val="en-US"/>
        </w:rPr>
        <w:t xml:space="preserve"> linear </w:t>
      </w:r>
      <w:proofErr w:type="spellStart"/>
      <w:r w:rsidRPr="00701326">
        <w:rPr>
          <w:lang w:val="en-US"/>
        </w:rPr>
        <w:t>sederhana</w:t>
      </w:r>
      <w:proofErr w:type="spellEnd"/>
      <w:r w:rsidRPr="00701326">
        <w:rPr>
          <w:lang w:val="en-US"/>
        </w:rPr>
        <w:t xml:space="preserve"> </w:t>
      </w:r>
      <w:proofErr w:type="spellStart"/>
      <w:r w:rsidRPr="00701326">
        <w:rPr>
          <w:lang w:val="en-US"/>
        </w:rPr>
        <w:t>berbentuk</w:t>
      </w:r>
      <w:proofErr w:type="spellEnd"/>
      <w:r w:rsidRPr="00701326">
        <w:rPr>
          <w:lang w:val="en-US"/>
        </w:rPr>
        <w:t xml:space="preserve"> ODTW = a + b × NTL, </w:t>
      </w:r>
      <w:proofErr w:type="spellStart"/>
      <w:r w:rsidRPr="00701326">
        <w:rPr>
          <w:lang w:val="en-US"/>
        </w:rPr>
        <w:t>dengan</w:t>
      </w:r>
      <w:proofErr w:type="spellEnd"/>
      <w:r w:rsidRPr="00701326">
        <w:rPr>
          <w:lang w:val="en-US"/>
        </w:rPr>
        <w:t xml:space="preserve"> a </w:t>
      </w:r>
      <w:proofErr w:type="spellStart"/>
      <w:r w:rsidRPr="00701326">
        <w:rPr>
          <w:lang w:val="en-US"/>
        </w:rPr>
        <w:t>sebagai</w:t>
      </w:r>
      <w:proofErr w:type="spellEnd"/>
      <w:r w:rsidRPr="00701326">
        <w:rPr>
          <w:lang w:val="en-US"/>
        </w:rPr>
        <w:t xml:space="preserve"> </w:t>
      </w:r>
      <w:proofErr w:type="spellStart"/>
      <w:r w:rsidRPr="00701326">
        <w:rPr>
          <w:lang w:val="en-US"/>
        </w:rPr>
        <w:t>intersep</w:t>
      </w:r>
      <w:proofErr w:type="spellEnd"/>
      <w:r w:rsidRPr="00701326">
        <w:rPr>
          <w:lang w:val="en-US"/>
        </w:rPr>
        <w:t xml:space="preserve"> dan b </w:t>
      </w:r>
      <w:proofErr w:type="spellStart"/>
      <w:r w:rsidRPr="00701326">
        <w:rPr>
          <w:lang w:val="en-US"/>
        </w:rPr>
        <w:t>sebagai</w:t>
      </w:r>
      <w:proofErr w:type="spellEnd"/>
      <w:r w:rsidRPr="00701326">
        <w:rPr>
          <w:lang w:val="en-US"/>
        </w:rPr>
        <w:t xml:space="preserve"> </w:t>
      </w:r>
      <w:proofErr w:type="spellStart"/>
      <w:r w:rsidRPr="00701326">
        <w:rPr>
          <w:lang w:val="en-US"/>
        </w:rPr>
        <w:t>kemiringan</w:t>
      </w:r>
      <w:proofErr w:type="spellEnd"/>
      <w:r w:rsidRPr="00701326">
        <w:rPr>
          <w:lang w:val="en-US"/>
        </w:rPr>
        <w:t xml:space="preserve"> garis </w:t>
      </w:r>
      <w:proofErr w:type="spellStart"/>
      <w:r w:rsidRPr="00701326">
        <w:rPr>
          <w:lang w:val="en-US"/>
        </w:rPr>
        <w:t>regresi</w:t>
      </w:r>
      <w:proofErr w:type="spellEnd"/>
      <w:r w:rsidRPr="00701326">
        <w:rPr>
          <w:lang w:val="en-US"/>
        </w:rPr>
        <w:t xml:space="preserve">. Model </w:t>
      </w:r>
      <w:proofErr w:type="spellStart"/>
      <w:r w:rsidRPr="00701326">
        <w:rPr>
          <w:lang w:val="en-US"/>
        </w:rPr>
        <w:t>ini</w:t>
      </w:r>
      <w:proofErr w:type="spellEnd"/>
      <w:r w:rsidRPr="00701326">
        <w:rPr>
          <w:lang w:val="en-US"/>
        </w:rPr>
        <w:t xml:space="preserve"> </w:t>
      </w:r>
      <w:proofErr w:type="spellStart"/>
      <w:r w:rsidRPr="00701326">
        <w:rPr>
          <w:lang w:val="en-US"/>
        </w:rPr>
        <w:t>kemudian</w:t>
      </w:r>
      <w:proofErr w:type="spellEnd"/>
      <w:r w:rsidRPr="00701326">
        <w:rPr>
          <w:lang w:val="en-US"/>
        </w:rPr>
        <w:t xml:space="preserve"> </w:t>
      </w:r>
      <w:proofErr w:type="spellStart"/>
      <w:r w:rsidRPr="00701326">
        <w:rPr>
          <w:lang w:val="en-US"/>
        </w:rPr>
        <w:t>digunakan</w:t>
      </w:r>
      <w:proofErr w:type="spellEnd"/>
      <w:r w:rsidRPr="00701326">
        <w:rPr>
          <w:lang w:val="en-US"/>
        </w:rPr>
        <w:t xml:space="preserve"> </w:t>
      </w:r>
      <w:proofErr w:type="spellStart"/>
      <w:r w:rsidRPr="00701326">
        <w:rPr>
          <w:lang w:val="en-US"/>
        </w:rPr>
        <w:t>untuk</w:t>
      </w:r>
      <w:proofErr w:type="spellEnd"/>
      <w:r w:rsidRPr="00701326">
        <w:rPr>
          <w:lang w:val="en-US"/>
        </w:rPr>
        <w:t xml:space="preserve"> </w:t>
      </w:r>
      <w:proofErr w:type="spellStart"/>
      <w:r w:rsidRPr="00701326">
        <w:rPr>
          <w:lang w:val="en-US"/>
        </w:rPr>
        <w:t>mengestimasi</w:t>
      </w:r>
      <w:proofErr w:type="spellEnd"/>
      <w:r w:rsidRPr="00701326">
        <w:rPr>
          <w:lang w:val="en-US"/>
        </w:rPr>
        <w:t xml:space="preserve"> </w:t>
      </w:r>
      <w:proofErr w:type="spellStart"/>
      <w:r w:rsidRPr="00701326">
        <w:rPr>
          <w:lang w:val="en-US"/>
        </w:rPr>
        <w:t>jumlah</w:t>
      </w:r>
      <w:proofErr w:type="spellEnd"/>
      <w:r w:rsidRPr="00701326">
        <w:rPr>
          <w:lang w:val="en-US"/>
        </w:rPr>
        <w:t xml:space="preserve"> ODTW pada </w:t>
      </w:r>
      <w:proofErr w:type="spellStart"/>
      <w:r w:rsidRPr="00701326">
        <w:rPr>
          <w:lang w:val="en-US"/>
        </w:rPr>
        <w:t>tahun</w:t>
      </w:r>
      <w:proofErr w:type="spellEnd"/>
      <w:r w:rsidRPr="00701326">
        <w:rPr>
          <w:lang w:val="en-US"/>
        </w:rPr>
        <w:t xml:space="preserve"> yang </w:t>
      </w:r>
      <w:proofErr w:type="spellStart"/>
      <w:r w:rsidRPr="00701326">
        <w:rPr>
          <w:lang w:val="en-US"/>
        </w:rPr>
        <w:t>datanya</w:t>
      </w:r>
      <w:proofErr w:type="spellEnd"/>
      <w:r w:rsidRPr="00701326">
        <w:rPr>
          <w:lang w:val="en-US"/>
        </w:rPr>
        <w:t xml:space="preserve"> </w:t>
      </w:r>
      <w:proofErr w:type="spellStart"/>
      <w:r w:rsidRPr="00701326">
        <w:rPr>
          <w:lang w:val="en-US"/>
        </w:rPr>
        <w:t>tidak</w:t>
      </w:r>
      <w:proofErr w:type="spellEnd"/>
      <w:r w:rsidRPr="00701326">
        <w:rPr>
          <w:lang w:val="en-US"/>
        </w:rPr>
        <w:t xml:space="preserve"> </w:t>
      </w:r>
      <w:proofErr w:type="spellStart"/>
      <w:r w:rsidRPr="00701326">
        <w:rPr>
          <w:lang w:val="en-US"/>
        </w:rPr>
        <w:t>tersedia</w:t>
      </w:r>
      <w:proofErr w:type="spellEnd"/>
      <w:r w:rsidRPr="00701326">
        <w:rPr>
          <w:lang w:val="en-US"/>
        </w:rPr>
        <w:t xml:space="preserve">, </w:t>
      </w:r>
      <w:proofErr w:type="spellStart"/>
      <w:r w:rsidRPr="00701326">
        <w:rPr>
          <w:lang w:val="en-US"/>
        </w:rPr>
        <w:t>disertai</w:t>
      </w:r>
      <w:proofErr w:type="spellEnd"/>
      <w:r w:rsidRPr="00701326">
        <w:rPr>
          <w:lang w:val="en-US"/>
        </w:rPr>
        <w:t xml:space="preserve"> </w:t>
      </w:r>
      <w:proofErr w:type="spellStart"/>
      <w:r w:rsidRPr="00701326">
        <w:rPr>
          <w:lang w:val="en-US"/>
        </w:rPr>
        <w:lastRenderedPageBreak/>
        <w:t>selang</w:t>
      </w:r>
      <w:proofErr w:type="spellEnd"/>
      <w:r w:rsidRPr="00701326">
        <w:rPr>
          <w:lang w:val="en-US"/>
        </w:rPr>
        <w:t xml:space="preserve"> </w:t>
      </w:r>
      <w:proofErr w:type="spellStart"/>
      <w:r w:rsidRPr="00701326">
        <w:rPr>
          <w:lang w:val="en-US"/>
        </w:rPr>
        <w:t>prediksi</w:t>
      </w:r>
      <w:proofErr w:type="spellEnd"/>
      <w:r w:rsidRPr="00701326">
        <w:rPr>
          <w:lang w:val="en-US"/>
        </w:rPr>
        <w:t xml:space="preserve"> 95 </w:t>
      </w:r>
      <w:proofErr w:type="spellStart"/>
      <w:r w:rsidRPr="00701326">
        <w:rPr>
          <w:lang w:val="en-US"/>
        </w:rPr>
        <w:t>persen</w:t>
      </w:r>
      <w:proofErr w:type="spellEnd"/>
      <w:r w:rsidRPr="00701326">
        <w:rPr>
          <w:lang w:val="en-US"/>
        </w:rPr>
        <w:t xml:space="preserve"> pada </w:t>
      </w:r>
      <w:proofErr w:type="spellStart"/>
      <w:r w:rsidRPr="00701326">
        <w:rPr>
          <w:lang w:val="en-US"/>
        </w:rPr>
        <w:t>setiap</w:t>
      </w:r>
      <w:proofErr w:type="spellEnd"/>
      <w:r w:rsidRPr="00701326">
        <w:rPr>
          <w:lang w:val="en-US"/>
        </w:rPr>
        <w:t xml:space="preserve"> </w:t>
      </w:r>
      <w:proofErr w:type="spellStart"/>
      <w:r w:rsidRPr="00701326">
        <w:rPr>
          <w:lang w:val="en-US"/>
        </w:rPr>
        <w:t>nilai</w:t>
      </w:r>
      <w:proofErr w:type="spellEnd"/>
      <w:r w:rsidRPr="00701326">
        <w:rPr>
          <w:lang w:val="en-US"/>
        </w:rPr>
        <w:t xml:space="preserve"> </w:t>
      </w:r>
      <w:proofErr w:type="spellStart"/>
      <w:r w:rsidRPr="00701326">
        <w:rPr>
          <w:lang w:val="en-US"/>
        </w:rPr>
        <w:t>estimasi</w:t>
      </w:r>
      <w:proofErr w:type="spellEnd"/>
      <w:r w:rsidRPr="00701326">
        <w:rPr>
          <w:lang w:val="en-US"/>
        </w:rPr>
        <w:t xml:space="preserve"> </w:t>
      </w:r>
      <w:proofErr w:type="spellStart"/>
      <w:r w:rsidRPr="00701326">
        <w:rPr>
          <w:lang w:val="en-US"/>
        </w:rPr>
        <w:t>untuk</w:t>
      </w:r>
      <w:proofErr w:type="spellEnd"/>
      <w:r w:rsidRPr="00701326">
        <w:rPr>
          <w:lang w:val="en-US"/>
        </w:rPr>
        <w:t xml:space="preserve"> </w:t>
      </w:r>
      <w:proofErr w:type="spellStart"/>
      <w:r w:rsidRPr="00701326">
        <w:rPr>
          <w:lang w:val="en-US"/>
        </w:rPr>
        <w:t>mencerminkan</w:t>
      </w:r>
      <w:proofErr w:type="spellEnd"/>
      <w:r w:rsidRPr="00701326">
        <w:rPr>
          <w:lang w:val="en-US"/>
        </w:rPr>
        <w:t xml:space="preserve"> </w:t>
      </w:r>
      <w:proofErr w:type="spellStart"/>
      <w:r w:rsidRPr="00701326">
        <w:rPr>
          <w:lang w:val="en-US"/>
        </w:rPr>
        <w:t>ketidakpastian</w:t>
      </w:r>
      <w:proofErr w:type="spellEnd"/>
      <w:r w:rsidRPr="00701326">
        <w:rPr>
          <w:lang w:val="en-US"/>
        </w:rPr>
        <w:t xml:space="preserve"> </w:t>
      </w:r>
      <w:proofErr w:type="spellStart"/>
      <w:r w:rsidRPr="00701326">
        <w:rPr>
          <w:lang w:val="en-US"/>
        </w:rPr>
        <w:t>akibat</w:t>
      </w:r>
      <w:proofErr w:type="spellEnd"/>
      <w:r w:rsidRPr="00701326">
        <w:rPr>
          <w:lang w:val="en-US"/>
        </w:rPr>
        <w:t xml:space="preserve"> </w:t>
      </w:r>
      <w:proofErr w:type="spellStart"/>
      <w:r w:rsidRPr="00701326">
        <w:rPr>
          <w:lang w:val="en-US"/>
        </w:rPr>
        <w:t>keterbatasan</w:t>
      </w:r>
      <w:proofErr w:type="spellEnd"/>
      <w:r w:rsidRPr="00701326">
        <w:rPr>
          <w:lang w:val="en-US"/>
        </w:rPr>
        <w:t xml:space="preserve"> </w:t>
      </w:r>
      <w:proofErr w:type="spellStart"/>
      <w:r w:rsidRPr="00701326">
        <w:rPr>
          <w:lang w:val="en-US"/>
        </w:rPr>
        <w:t>jumlah</w:t>
      </w:r>
      <w:proofErr w:type="spellEnd"/>
      <w:r w:rsidRPr="00701326">
        <w:rPr>
          <w:lang w:val="en-US"/>
        </w:rPr>
        <w:t xml:space="preserve"> </w:t>
      </w:r>
      <w:proofErr w:type="spellStart"/>
      <w:r w:rsidRPr="00701326">
        <w:rPr>
          <w:lang w:val="en-US"/>
        </w:rPr>
        <w:t>titik</w:t>
      </w:r>
      <w:proofErr w:type="spellEnd"/>
      <w:r w:rsidRPr="00701326">
        <w:rPr>
          <w:lang w:val="en-US"/>
        </w:rPr>
        <w:t xml:space="preserve"> </w:t>
      </w:r>
      <w:proofErr w:type="spellStart"/>
      <w:r w:rsidRPr="00701326">
        <w:rPr>
          <w:lang w:val="en-US"/>
        </w:rPr>
        <w:t>observasi</w:t>
      </w:r>
      <w:proofErr w:type="spellEnd"/>
      <w:r w:rsidRPr="00701326">
        <w:rPr>
          <w:lang w:val="en-US"/>
        </w:rPr>
        <w:t xml:space="preserve">, </w:t>
      </w:r>
      <w:proofErr w:type="spellStart"/>
      <w:r w:rsidRPr="00701326">
        <w:rPr>
          <w:lang w:val="en-US"/>
        </w:rPr>
        <w:t>dihitung</w:t>
      </w:r>
      <w:proofErr w:type="spellEnd"/>
      <w:r w:rsidRPr="00701326">
        <w:rPr>
          <w:lang w:val="en-US"/>
        </w:rPr>
        <w:t xml:space="preserve"> </w:t>
      </w:r>
      <w:proofErr w:type="spellStart"/>
      <w:r w:rsidRPr="00701326">
        <w:rPr>
          <w:lang w:val="en-US"/>
        </w:rPr>
        <w:t>dengan</w:t>
      </w:r>
      <w:proofErr w:type="spellEnd"/>
      <w:r>
        <w:rPr>
          <w:lang w:val="en-US"/>
        </w:rPr>
        <w:t>:</w:t>
      </w:r>
    </w:p>
    <w:tbl>
      <w:tblPr>
        <w:tblStyle w:val="TableGrid"/>
        <w:tblW w:w="8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3"/>
        <w:gridCol w:w="1587"/>
      </w:tblGrid>
      <w:tr w:rsidR="00701326" w14:paraId="33EE04D1" w14:textId="77777777" w:rsidTr="00701326">
        <w:tc>
          <w:tcPr>
            <w:tcW w:w="6463" w:type="dxa"/>
            <w:vAlign w:val="center"/>
          </w:tcPr>
          <w:p w14:paraId="3095FF20" w14:textId="1EEFF835" w:rsidR="00701326" w:rsidRPr="00701326" w:rsidRDefault="00701326" w:rsidP="00701326">
            <w:pPr>
              <w:ind w:firstLine="0"/>
              <w:jc w:val="center"/>
              <w:rPr>
                <w:rFonts w:eastAsiaTheme="minorEastAsia"/>
                <w:lang w:val="en-US"/>
              </w:rPr>
            </w:pPr>
            <m:oMathPara>
              <m:oMath>
                <m:r>
                  <w:rPr>
                    <w:rFonts w:ascii="Cambria Math" w:hAnsi="Cambria Math"/>
                    <w:lang w:val="en-US"/>
                  </w:rPr>
                  <m:t xml:space="preserve">ŷ₀ ± t₍₀,₉₇₅; n-2₎ × s × </m:t>
                </m:r>
                <m:rad>
                  <m:radPr>
                    <m:degHide m:val="1"/>
                    <m:ctrlPr>
                      <w:rPr>
                        <w:rFonts w:ascii="Cambria Math" w:hAnsi="Cambria Math"/>
                        <w:i/>
                        <w:lang w:val="en-US"/>
                      </w:rPr>
                    </m:ctrlPr>
                  </m:radPr>
                  <m:deg/>
                  <m:e>
                    <m:r>
                      <w:rPr>
                        <w:rFonts w:ascii="Cambria Math" w:hAnsi="Cambria Math"/>
                        <w:lang w:val="en-US"/>
                      </w:rPr>
                      <m:t>[1 + 1/n + (x₀ - x̄)² / Sₓₓ]</m:t>
                    </m:r>
                  </m:e>
                </m:rad>
              </m:oMath>
            </m:oMathPara>
          </w:p>
        </w:tc>
        <w:tc>
          <w:tcPr>
            <w:tcW w:w="1587" w:type="dxa"/>
            <w:vAlign w:val="center"/>
          </w:tcPr>
          <w:p w14:paraId="05694E50" w14:textId="77777777" w:rsidR="00701326" w:rsidRDefault="00701326" w:rsidP="00F10A55">
            <w:pPr>
              <w:pStyle w:val="NomorPersamaan"/>
              <w:rPr>
                <w:lang w:val="en-US"/>
              </w:rPr>
            </w:pPr>
          </w:p>
        </w:tc>
      </w:tr>
    </w:tbl>
    <w:p w14:paraId="00F85CDC" w14:textId="18B4DFC2" w:rsidR="00701326" w:rsidRDefault="00701326" w:rsidP="00701326">
      <w:pPr>
        <w:spacing w:before="240"/>
        <w:ind w:firstLine="0"/>
        <w:rPr>
          <w:lang w:val="en-US"/>
        </w:rPr>
      </w:pPr>
      <w:proofErr w:type="spellStart"/>
      <w:r w:rsidRPr="00701326">
        <w:rPr>
          <w:lang w:val="en-US"/>
        </w:rPr>
        <w:t>dengan</w:t>
      </w:r>
      <w:proofErr w:type="spellEnd"/>
      <w:r w:rsidRPr="00701326">
        <w:rPr>
          <w:lang w:val="en-US"/>
        </w:rPr>
        <w:t xml:space="preserve"> s </w:t>
      </w:r>
      <w:proofErr w:type="spellStart"/>
      <w:r w:rsidRPr="00701326">
        <w:rPr>
          <w:lang w:val="en-US"/>
        </w:rPr>
        <w:t>adalah</w:t>
      </w:r>
      <w:proofErr w:type="spellEnd"/>
      <w:r w:rsidRPr="00701326">
        <w:rPr>
          <w:lang w:val="en-US"/>
        </w:rPr>
        <w:t xml:space="preserve"> </w:t>
      </w:r>
      <w:proofErr w:type="spellStart"/>
      <w:r w:rsidRPr="00701326">
        <w:rPr>
          <w:lang w:val="en-US"/>
        </w:rPr>
        <w:t>galat</w:t>
      </w:r>
      <w:proofErr w:type="spellEnd"/>
      <w:r w:rsidRPr="00701326">
        <w:rPr>
          <w:lang w:val="en-US"/>
        </w:rPr>
        <w:t xml:space="preserve"> </w:t>
      </w:r>
      <w:proofErr w:type="spellStart"/>
      <w:r w:rsidRPr="00701326">
        <w:rPr>
          <w:lang w:val="en-US"/>
        </w:rPr>
        <w:t>baku</w:t>
      </w:r>
      <w:proofErr w:type="spellEnd"/>
      <w:r w:rsidRPr="00701326">
        <w:rPr>
          <w:lang w:val="en-US"/>
        </w:rPr>
        <w:t xml:space="preserve"> </w:t>
      </w:r>
      <w:proofErr w:type="spellStart"/>
      <w:r w:rsidRPr="00701326">
        <w:rPr>
          <w:lang w:val="en-US"/>
        </w:rPr>
        <w:t>sisaan</w:t>
      </w:r>
      <w:proofErr w:type="spellEnd"/>
      <w:r w:rsidRPr="00701326">
        <w:rPr>
          <w:lang w:val="en-US"/>
        </w:rPr>
        <w:t xml:space="preserve"> </w:t>
      </w:r>
      <w:proofErr w:type="spellStart"/>
      <w:r w:rsidRPr="00701326">
        <w:rPr>
          <w:lang w:val="en-US"/>
        </w:rPr>
        <w:t>regresi</w:t>
      </w:r>
      <w:proofErr w:type="spellEnd"/>
      <w:r w:rsidRPr="00701326">
        <w:rPr>
          <w:lang w:val="en-US"/>
        </w:rPr>
        <w:t xml:space="preserve"> dan Sₓₓ </w:t>
      </w:r>
      <w:proofErr w:type="spellStart"/>
      <w:r w:rsidRPr="00701326">
        <w:rPr>
          <w:lang w:val="en-US"/>
        </w:rPr>
        <w:t>adalah</w:t>
      </w:r>
      <w:proofErr w:type="spellEnd"/>
      <w:r w:rsidRPr="00701326">
        <w:rPr>
          <w:lang w:val="en-US"/>
        </w:rPr>
        <w:t xml:space="preserve"> </w:t>
      </w:r>
      <w:proofErr w:type="spellStart"/>
      <w:r w:rsidRPr="00701326">
        <w:rPr>
          <w:lang w:val="en-US"/>
        </w:rPr>
        <w:t>jumlah</w:t>
      </w:r>
      <w:proofErr w:type="spellEnd"/>
      <w:r w:rsidRPr="00701326">
        <w:rPr>
          <w:lang w:val="en-US"/>
        </w:rPr>
        <w:t xml:space="preserve"> </w:t>
      </w:r>
      <w:proofErr w:type="spellStart"/>
      <w:r w:rsidRPr="00701326">
        <w:rPr>
          <w:lang w:val="en-US"/>
        </w:rPr>
        <w:t>kuadrat</w:t>
      </w:r>
      <w:proofErr w:type="spellEnd"/>
      <w:r w:rsidRPr="00701326">
        <w:rPr>
          <w:lang w:val="en-US"/>
        </w:rPr>
        <w:t xml:space="preserve"> </w:t>
      </w:r>
      <w:proofErr w:type="spellStart"/>
      <w:r w:rsidRPr="00701326">
        <w:rPr>
          <w:lang w:val="en-US"/>
        </w:rPr>
        <w:t>simpangan</w:t>
      </w:r>
      <w:proofErr w:type="spellEnd"/>
      <w:r w:rsidRPr="00701326">
        <w:rPr>
          <w:lang w:val="en-US"/>
        </w:rPr>
        <w:t xml:space="preserve"> NTL </w:t>
      </w:r>
      <w:proofErr w:type="spellStart"/>
      <w:r w:rsidRPr="00701326">
        <w:rPr>
          <w:lang w:val="en-US"/>
        </w:rPr>
        <w:t>terhadap</w:t>
      </w:r>
      <w:proofErr w:type="spellEnd"/>
      <w:r w:rsidRPr="00701326">
        <w:rPr>
          <w:lang w:val="en-US"/>
        </w:rPr>
        <w:t xml:space="preserve"> rata-</w:t>
      </w:r>
      <w:proofErr w:type="spellStart"/>
      <w:r w:rsidRPr="00701326">
        <w:rPr>
          <w:lang w:val="en-US"/>
        </w:rPr>
        <w:t>ratanya</w:t>
      </w:r>
      <w:proofErr w:type="spellEnd"/>
      <w:r w:rsidRPr="00701326">
        <w:rPr>
          <w:lang w:val="en-US"/>
        </w:rPr>
        <w:t xml:space="preserve"> pada data </w:t>
      </w:r>
      <w:proofErr w:type="spellStart"/>
      <w:r w:rsidRPr="00701326">
        <w:rPr>
          <w:lang w:val="en-US"/>
        </w:rPr>
        <w:t>latih</w:t>
      </w:r>
      <w:proofErr w:type="spellEnd"/>
      <w:r w:rsidRPr="00701326">
        <w:rPr>
          <w:lang w:val="en-US"/>
        </w:rPr>
        <w:t>.</w:t>
      </w:r>
    </w:p>
    <w:p w14:paraId="7ADD1C18" w14:textId="77777777" w:rsidR="000D1CB5" w:rsidRDefault="00536DCA" w:rsidP="00FA510C">
      <w:r w:rsidRPr="00536DCA">
        <w:t>Sebelum digunakan, kelayakan hubungan NTL dan ODTW diperiksa melalui dua pengujian korelasi untuk menghindari kesimpulan yang keliru akibat regresi lancung (</w:t>
      </w:r>
      <w:proofErr w:type="spellStart"/>
      <w:r w:rsidRPr="00536DCA">
        <w:rPr>
          <w:i/>
          <w:iCs/>
        </w:rPr>
        <w:t>spurious</w:t>
      </w:r>
      <w:proofErr w:type="spellEnd"/>
      <w:r w:rsidRPr="00536DCA">
        <w:rPr>
          <w:i/>
          <w:iCs/>
        </w:rPr>
        <w:t xml:space="preserve"> </w:t>
      </w:r>
      <w:proofErr w:type="spellStart"/>
      <w:r w:rsidRPr="00536DCA">
        <w:rPr>
          <w:i/>
          <w:iCs/>
        </w:rPr>
        <w:t>regression</w:t>
      </w:r>
      <w:proofErr w:type="spellEnd"/>
      <w:r w:rsidRPr="00536DCA">
        <w:t xml:space="preserve">). Pengujian pertama menghitung korelasi pada level, yang berpotensi tinggi hanya karena kedua variabel sama-sama memiliki tren waktu, bukan karena hubungan substantif. </w:t>
      </w: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8"/>
      </w:tblGrid>
      <w:tr w:rsidR="000D1CB5" w14:paraId="2FB7B6A1" w14:textId="77777777" w:rsidTr="000D1CB5">
        <w:tc>
          <w:tcPr>
            <w:tcW w:w="5726" w:type="dxa"/>
            <w:vAlign w:val="center"/>
          </w:tcPr>
          <w:p w14:paraId="0B059DAF" w14:textId="55752CBF" w:rsidR="000D1CB5" w:rsidRPr="00E57BEF" w:rsidRDefault="000D1CB5" w:rsidP="00F10A55">
            <w:pPr>
              <w:ind w:firstLine="0"/>
              <w:jc w:val="center"/>
              <w:rPr>
                <w:lang w:val="en-US"/>
              </w:rPr>
            </w:pPr>
            <m:oMathPara>
              <m:oMathParaPr>
                <m:jc m:val="left"/>
              </m:oMathParaPr>
              <m:oMath>
                <m:r>
                  <w:rPr>
                    <w:rFonts w:ascii="Cambria Math" w:hAnsi="Cambria Math"/>
                    <w:lang w:val="en-US"/>
                  </w:rPr>
                  <m:t xml:space="preserve">r = Σ(xᵢ - x̄)(yᵢ - ȳ) / </m:t>
                </m:r>
                <m:rad>
                  <m:radPr>
                    <m:degHide m:val="1"/>
                    <m:ctrlPr>
                      <w:rPr>
                        <w:rFonts w:ascii="Cambria Math" w:hAnsi="Cambria Math"/>
                        <w:i/>
                        <w:lang w:val="en-US"/>
                      </w:rPr>
                    </m:ctrlPr>
                  </m:radPr>
                  <m:deg/>
                  <m:e>
                    <m:r>
                      <w:rPr>
                        <w:rFonts w:ascii="Cambria Math" w:hAnsi="Cambria Math"/>
                        <w:lang w:val="en-US"/>
                      </w:rPr>
                      <m:t>[Σ(xᵢ - x̄)² Σ(yᵢ - ȳ)²]</m:t>
                    </m:r>
                  </m:e>
                </m:rad>
              </m:oMath>
            </m:oMathPara>
          </w:p>
        </w:tc>
        <w:tc>
          <w:tcPr>
            <w:tcW w:w="2268" w:type="dxa"/>
            <w:vAlign w:val="center"/>
          </w:tcPr>
          <w:p w14:paraId="717EFCDE" w14:textId="77777777" w:rsidR="000D1CB5" w:rsidRDefault="000D1CB5" w:rsidP="00F10A55">
            <w:pPr>
              <w:pStyle w:val="NomorPersamaan"/>
              <w:rPr>
                <w:lang w:val="en-US"/>
              </w:rPr>
            </w:pPr>
          </w:p>
        </w:tc>
      </w:tr>
    </w:tbl>
    <w:p w14:paraId="0116D796" w14:textId="77777777" w:rsidR="000D1CB5" w:rsidRDefault="000D1CB5" w:rsidP="000D1CB5">
      <w:pPr>
        <w:ind w:firstLine="0"/>
      </w:pPr>
    </w:p>
    <w:p w14:paraId="72D10F9A" w14:textId="0F8BCBD1" w:rsidR="00536DCA" w:rsidRDefault="00536DCA" w:rsidP="00FA510C">
      <w:r w:rsidRPr="00536DCA">
        <w:t>Pengujian kedua menghitung korelasi pada selisih tahunan (</w:t>
      </w:r>
      <w:proofErr w:type="spellStart"/>
      <w:r w:rsidRPr="00536DCA">
        <w:rPr>
          <w:i/>
          <w:iCs/>
        </w:rPr>
        <w:t>first</w:t>
      </w:r>
      <w:proofErr w:type="spellEnd"/>
      <w:r w:rsidRPr="00536DCA">
        <w:rPr>
          <w:i/>
          <w:iCs/>
        </w:rPr>
        <w:t xml:space="preserve"> </w:t>
      </w:r>
      <w:proofErr w:type="spellStart"/>
      <w:r w:rsidRPr="00536DCA">
        <w:rPr>
          <w:i/>
          <w:iCs/>
        </w:rPr>
        <w:t>difference</w:t>
      </w:r>
      <w:proofErr w:type="spellEnd"/>
      <w:r w:rsidRPr="00536DCA">
        <w:t xml:space="preserve">), yang menghilangkan pengaruh tren bersama sehingga korelasi yang tersisa lebih mencerminkan variasi riil </w:t>
      </w:r>
      <w:proofErr w:type="spellStart"/>
      <w:r w:rsidRPr="00536DCA">
        <w:t>antartahun</w:t>
      </w:r>
      <w:proofErr w:type="spellEnd"/>
      <w:r w:rsidRPr="00536DCA">
        <w:t>. Model dinyatakan layak digunakan apabila koefisien determinasi pada selisih tahunan mencapai paling sedikit 0,30</w:t>
      </w:r>
      <w:r>
        <w:t>.</w:t>
      </w:r>
    </w:p>
    <w:p w14:paraId="1121D207" w14:textId="77777777" w:rsidR="000D1CB5" w:rsidRDefault="00536DCA" w:rsidP="00536DCA">
      <w:pPr>
        <w:rPr>
          <w:lang w:val="en-ID"/>
        </w:rPr>
      </w:pPr>
      <w:proofErr w:type="spellStart"/>
      <w:r w:rsidRPr="00536DCA">
        <w:rPr>
          <w:lang w:val="en-ID"/>
        </w:rPr>
        <w:t>Stabilitas</w:t>
      </w:r>
      <w:proofErr w:type="spellEnd"/>
      <w:r w:rsidRPr="00536DCA">
        <w:rPr>
          <w:lang w:val="en-ID"/>
        </w:rPr>
        <w:t xml:space="preserve"> model </w:t>
      </w:r>
      <w:proofErr w:type="spellStart"/>
      <w:r w:rsidRPr="00536DCA">
        <w:rPr>
          <w:lang w:val="en-ID"/>
        </w:rPr>
        <w:t>kemudian</w:t>
      </w:r>
      <w:proofErr w:type="spellEnd"/>
      <w:r w:rsidRPr="00536DCA">
        <w:rPr>
          <w:lang w:val="en-ID"/>
        </w:rPr>
        <w:t xml:space="preserve"> </w:t>
      </w:r>
      <w:proofErr w:type="spellStart"/>
      <w:r w:rsidRPr="00536DCA">
        <w:rPr>
          <w:lang w:val="en-ID"/>
        </w:rPr>
        <w:t>diperiksa</w:t>
      </w:r>
      <w:proofErr w:type="spellEnd"/>
      <w:r w:rsidRPr="00536DCA">
        <w:rPr>
          <w:lang w:val="en-ID"/>
        </w:rPr>
        <w:t xml:space="preserve"> </w:t>
      </w:r>
      <w:proofErr w:type="spellStart"/>
      <w:r w:rsidRPr="00536DCA">
        <w:rPr>
          <w:lang w:val="en-ID"/>
        </w:rPr>
        <w:t>melalui</w:t>
      </w:r>
      <w:proofErr w:type="spellEnd"/>
      <w:r w:rsidRPr="00536DCA">
        <w:rPr>
          <w:lang w:val="en-ID"/>
        </w:rPr>
        <w:t> </w:t>
      </w:r>
      <w:r w:rsidRPr="00536DCA">
        <w:rPr>
          <w:i/>
          <w:iCs/>
          <w:lang w:val="en-ID"/>
        </w:rPr>
        <w:t>Leave-One-Out Cross-Validation</w:t>
      </w:r>
      <w:r w:rsidRPr="00536DCA">
        <w:rPr>
          <w:lang w:val="en-ID"/>
        </w:rPr>
        <w:t xml:space="preserve"> (LOOCV), </w:t>
      </w:r>
      <w:proofErr w:type="spellStart"/>
      <w:r w:rsidRPr="00536DCA">
        <w:rPr>
          <w:lang w:val="en-ID"/>
        </w:rPr>
        <w:t>mengingat</w:t>
      </w:r>
      <w:proofErr w:type="spellEnd"/>
      <w:r w:rsidRPr="00536DCA">
        <w:rPr>
          <w:lang w:val="en-ID"/>
        </w:rPr>
        <w:t xml:space="preserve"> </w:t>
      </w:r>
      <w:proofErr w:type="spellStart"/>
      <w:r w:rsidRPr="00536DCA">
        <w:rPr>
          <w:lang w:val="en-ID"/>
        </w:rPr>
        <w:t>jumlah</w:t>
      </w:r>
      <w:proofErr w:type="spellEnd"/>
      <w:r w:rsidRPr="00536DCA">
        <w:rPr>
          <w:lang w:val="en-ID"/>
        </w:rPr>
        <w:t xml:space="preserve"> </w:t>
      </w:r>
      <w:proofErr w:type="spellStart"/>
      <w:r w:rsidRPr="00536DCA">
        <w:rPr>
          <w:lang w:val="en-ID"/>
        </w:rPr>
        <w:t>observasi</w:t>
      </w:r>
      <w:proofErr w:type="spellEnd"/>
      <w:r w:rsidRPr="00536DCA">
        <w:rPr>
          <w:lang w:val="en-ID"/>
        </w:rPr>
        <w:t xml:space="preserve"> </w:t>
      </w:r>
      <w:proofErr w:type="spellStart"/>
      <w:r w:rsidRPr="00536DCA">
        <w:rPr>
          <w:lang w:val="en-ID"/>
        </w:rPr>
        <w:t>berpasangan</w:t>
      </w:r>
      <w:proofErr w:type="spellEnd"/>
      <w:r w:rsidRPr="00536DCA">
        <w:rPr>
          <w:lang w:val="en-ID"/>
        </w:rPr>
        <w:t xml:space="preserve"> yang </w:t>
      </w:r>
      <w:proofErr w:type="spellStart"/>
      <w:r w:rsidRPr="00536DCA">
        <w:rPr>
          <w:lang w:val="en-ID"/>
        </w:rPr>
        <w:t>tersedia</w:t>
      </w:r>
      <w:proofErr w:type="spellEnd"/>
      <w:r w:rsidRPr="00536DCA">
        <w:rPr>
          <w:lang w:val="en-ID"/>
        </w:rPr>
        <w:t xml:space="preserve"> </w:t>
      </w:r>
      <w:proofErr w:type="spellStart"/>
      <w:r w:rsidRPr="00536DCA">
        <w:rPr>
          <w:lang w:val="en-ID"/>
        </w:rPr>
        <w:t>terbatas</w:t>
      </w:r>
      <w:proofErr w:type="spellEnd"/>
      <w:r w:rsidRPr="00536DCA">
        <w:rPr>
          <w:lang w:val="en-ID"/>
        </w:rPr>
        <w:t xml:space="preserve"> (</w:t>
      </w:r>
      <w:proofErr w:type="spellStart"/>
      <w:r w:rsidRPr="00536DCA">
        <w:rPr>
          <w:lang w:val="en-ID"/>
        </w:rPr>
        <w:t>tujuh</w:t>
      </w:r>
      <w:proofErr w:type="spellEnd"/>
      <w:r w:rsidRPr="00536DCA">
        <w:rPr>
          <w:lang w:val="en-ID"/>
        </w:rPr>
        <w:t xml:space="preserve"> </w:t>
      </w:r>
      <w:proofErr w:type="spellStart"/>
      <w:r w:rsidRPr="00536DCA">
        <w:rPr>
          <w:lang w:val="en-ID"/>
        </w:rPr>
        <w:t>titik</w:t>
      </w:r>
      <w:proofErr w:type="spellEnd"/>
      <w:r w:rsidRPr="00536DCA">
        <w:rPr>
          <w:lang w:val="en-ID"/>
        </w:rPr>
        <w:t xml:space="preserve"> </w:t>
      </w:r>
      <w:proofErr w:type="spellStart"/>
      <w:r w:rsidRPr="00536DCA">
        <w:rPr>
          <w:lang w:val="en-ID"/>
        </w:rPr>
        <w:t>tahun</w:t>
      </w:r>
      <w:proofErr w:type="spellEnd"/>
      <w:r w:rsidRPr="00536DCA">
        <w:rPr>
          <w:lang w:val="en-ID"/>
        </w:rPr>
        <w:t xml:space="preserve">). Pada </w:t>
      </w:r>
      <w:proofErr w:type="spellStart"/>
      <w:r w:rsidRPr="00536DCA">
        <w:rPr>
          <w:lang w:val="en-ID"/>
        </w:rPr>
        <w:t>tiap</w:t>
      </w:r>
      <w:proofErr w:type="spellEnd"/>
      <w:r w:rsidRPr="00536DCA">
        <w:rPr>
          <w:lang w:val="en-ID"/>
        </w:rPr>
        <w:t xml:space="preserve"> </w:t>
      </w:r>
      <w:proofErr w:type="spellStart"/>
      <w:r w:rsidRPr="00536DCA">
        <w:rPr>
          <w:lang w:val="en-ID"/>
        </w:rPr>
        <w:t>iterasi</w:t>
      </w:r>
      <w:proofErr w:type="spellEnd"/>
      <w:r w:rsidRPr="00536DCA">
        <w:rPr>
          <w:lang w:val="en-ID"/>
        </w:rPr>
        <w:t xml:space="preserve">, </w:t>
      </w:r>
      <w:proofErr w:type="spellStart"/>
      <w:r w:rsidRPr="00536DCA">
        <w:rPr>
          <w:lang w:val="en-ID"/>
        </w:rPr>
        <w:t>satu</w:t>
      </w:r>
      <w:proofErr w:type="spellEnd"/>
      <w:r w:rsidRPr="00536DCA">
        <w:rPr>
          <w:lang w:val="en-ID"/>
        </w:rPr>
        <w:t xml:space="preserve"> </w:t>
      </w:r>
      <w:proofErr w:type="spellStart"/>
      <w:r w:rsidRPr="00536DCA">
        <w:rPr>
          <w:lang w:val="en-ID"/>
        </w:rPr>
        <w:t>titik</w:t>
      </w:r>
      <w:proofErr w:type="spellEnd"/>
      <w:r w:rsidRPr="00536DCA">
        <w:rPr>
          <w:lang w:val="en-ID"/>
        </w:rPr>
        <w:t xml:space="preserve"> </w:t>
      </w:r>
      <w:proofErr w:type="spellStart"/>
      <w:r w:rsidRPr="00536DCA">
        <w:rPr>
          <w:lang w:val="en-ID"/>
        </w:rPr>
        <w:t>tahun</w:t>
      </w:r>
      <w:proofErr w:type="spellEnd"/>
      <w:r w:rsidRPr="00536DCA">
        <w:rPr>
          <w:lang w:val="en-ID"/>
        </w:rPr>
        <w:t xml:space="preserve"> </w:t>
      </w:r>
      <w:proofErr w:type="spellStart"/>
      <w:r w:rsidRPr="00536DCA">
        <w:rPr>
          <w:lang w:val="en-ID"/>
        </w:rPr>
        <w:t>dikeluarkan</w:t>
      </w:r>
      <w:proofErr w:type="spellEnd"/>
      <w:r w:rsidRPr="00536DCA">
        <w:rPr>
          <w:lang w:val="en-ID"/>
        </w:rPr>
        <w:t xml:space="preserve"> </w:t>
      </w:r>
      <w:proofErr w:type="spellStart"/>
      <w:r w:rsidRPr="00536DCA">
        <w:rPr>
          <w:lang w:val="en-ID"/>
        </w:rPr>
        <w:t>dari</w:t>
      </w:r>
      <w:proofErr w:type="spellEnd"/>
      <w:r w:rsidRPr="00536DCA">
        <w:rPr>
          <w:lang w:val="en-ID"/>
        </w:rPr>
        <w:t xml:space="preserve"> data </w:t>
      </w:r>
      <w:proofErr w:type="spellStart"/>
      <w:r w:rsidRPr="00536DCA">
        <w:rPr>
          <w:lang w:val="en-ID"/>
        </w:rPr>
        <w:t>latih</w:t>
      </w:r>
      <w:proofErr w:type="spellEnd"/>
      <w:r w:rsidRPr="00536DCA">
        <w:rPr>
          <w:lang w:val="en-ID"/>
        </w:rPr>
        <w:t xml:space="preserve">, model </w:t>
      </w:r>
      <w:proofErr w:type="spellStart"/>
      <w:r w:rsidRPr="00536DCA">
        <w:rPr>
          <w:lang w:val="en-ID"/>
        </w:rPr>
        <w:t>regresi</w:t>
      </w:r>
      <w:proofErr w:type="spellEnd"/>
      <w:r w:rsidRPr="00536DCA">
        <w:rPr>
          <w:lang w:val="en-ID"/>
        </w:rPr>
        <w:t xml:space="preserve"> </w:t>
      </w:r>
      <w:proofErr w:type="spellStart"/>
      <w:r w:rsidRPr="00536DCA">
        <w:rPr>
          <w:lang w:val="en-ID"/>
        </w:rPr>
        <w:t>dibangun</w:t>
      </w:r>
      <w:proofErr w:type="spellEnd"/>
      <w:r w:rsidRPr="00536DCA">
        <w:rPr>
          <w:lang w:val="en-ID"/>
        </w:rPr>
        <w:t xml:space="preserve"> </w:t>
      </w:r>
      <w:proofErr w:type="spellStart"/>
      <w:r w:rsidRPr="00536DCA">
        <w:rPr>
          <w:lang w:val="en-ID"/>
        </w:rPr>
        <w:t>ulang</w:t>
      </w:r>
      <w:proofErr w:type="spellEnd"/>
      <w:r w:rsidRPr="00536DCA">
        <w:rPr>
          <w:lang w:val="en-ID"/>
        </w:rPr>
        <w:t xml:space="preserve"> </w:t>
      </w:r>
      <w:proofErr w:type="spellStart"/>
      <w:r w:rsidRPr="00536DCA">
        <w:rPr>
          <w:lang w:val="en-ID"/>
        </w:rPr>
        <w:t>dari</w:t>
      </w:r>
      <w:proofErr w:type="spellEnd"/>
      <w:r w:rsidRPr="00536DCA">
        <w:rPr>
          <w:lang w:val="en-ID"/>
        </w:rPr>
        <w:t xml:space="preserve"> </w:t>
      </w:r>
      <w:proofErr w:type="spellStart"/>
      <w:r w:rsidRPr="00536DCA">
        <w:rPr>
          <w:lang w:val="en-ID"/>
        </w:rPr>
        <w:t>titik-titik</w:t>
      </w:r>
      <w:proofErr w:type="spellEnd"/>
      <w:r w:rsidRPr="00536DCA">
        <w:rPr>
          <w:lang w:val="en-ID"/>
        </w:rPr>
        <w:t xml:space="preserve"> yang </w:t>
      </w:r>
      <w:proofErr w:type="spellStart"/>
      <w:r w:rsidRPr="00536DCA">
        <w:rPr>
          <w:lang w:val="en-ID"/>
        </w:rPr>
        <w:t>tersisa</w:t>
      </w:r>
      <w:proofErr w:type="spellEnd"/>
      <w:r w:rsidRPr="00536DCA">
        <w:rPr>
          <w:lang w:val="en-ID"/>
        </w:rPr>
        <w:t xml:space="preserve">, </w:t>
      </w:r>
      <w:proofErr w:type="spellStart"/>
      <w:r w:rsidRPr="00536DCA">
        <w:rPr>
          <w:lang w:val="en-ID"/>
        </w:rPr>
        <w:t>kemudian</w:t>
      </w:r>
      <w:proofErr w:type="spellEnd"/>
      <w:r w:rsidRPr="00536DCA">
        <w:rPr>
          <w:lang w:val="en-ID"/>
        </w:rPr>
        <w:t xml:space="preserve"> </w:t>
      </w:r>
      <w:proofErr w:type="spellStart"/>
      <w:r w:rsidRPr="00536DCA">
        <w:rPr>
          <w:lang w:val="en-ID"/>
        </w:rPr>
        <w:t>nilai</w:t>
      </w:r>
      <w:proofErr w:type="spellEnd"/>
      <w:r w:rsidRPr="00536DCA">
        <w:rPr>
          <w:lang w:val="en-ID"/>
        </w:rPr>
        <w:t xml:space="preserve"> ODTW pada </w:t>
      </w:r>
      <w:proofErr w:type="spellStart"/>
      <w:r w:rsidRPr="00536DCA">
        <w:rPr>
          <w:lang w:val="en-ID"/>
        </w:rPr>
        <w:t>titik</w:t>
      </w:r>
      <w:proofErr w:type="spellEnd"/>
      <w:r w:rsidRPr="00536DCA">
        <w:rPr>
          <w:lang w:val="en-ID"/>
        </w:rPr>
        <w:t xml:space="preserve"> yang </w:t>
      </w:r>
      <w:proofErr w:type="spellStart"/>
      <w:r w:rsidRPr="00536DCA">
        <w:rPr>
          <w:lang w:val="en-ID"/>
        </w:rPr>
        <w:t>dikeluarkan</w:t>
      </w:r>
      <w:proofErr w:type="spellEnd"/>
      <w:r w:rsidRPr="00536DCA">
        <w:rPr>
          <w:lang w:val="en-ID"/>
        </w:rPr>
        <w:t xml:space="preserve"> </w:t>
      </w:r>
      <w:proofErr w:type="spellStart"/>
      <w:r w:rsidRPr="00536DCA">
        <w:rPr>
          <w:lang w:val="en-ID"/>
        </w:rPr>
        <w:t>diprediksi</w:t>
      </w:r>
      <w:proofErr w:type="spellEnd"/>
      <w:r w:rsidRPr="00536DCA">
        <w:rPr>
          <w:lang w:val="en-ID"/>
        </w:rPr>
        <w:t xml:space="preserve"> dan </w:t>
      </w:r>
      <w:proofErr w:type="spellStart"/>
      <w:r w:rsidRPr="00536DCA">
        <w:rPr>
          <w:lang w:val="en-ID"/>
        </w:rPr>
        <w:t>dibandingkan</w:t>
      </w:r>
      <w:proofErr w:type="spellEnd"/>
      <w:r w:rsidRPr="00536DCA">
        <w:rPr>
          <w:lang w:val="en-ID"/>
        </w:rPr>
        <w:t xml:space="preserve"> </w:t>
      </w:r>
      <w:proofErr w:type="spellStart"/>
      <w:r w:rsidRPr="00536DCA">
        <w:rPr>
          <w:lang w:val="en-ID"/>
        </w:rPr>
        <w:t>dengan</w:t>
      </w:r>
      <w:proofErr w:type="spellEnd"/>
      <w:r w:rsidRPr="00536DCA">
        <w:rPr>
          <w:lang w:val="en-ID"/>
        </w:rPr>
        <w:t xml:space="preserve"> </w:t>
      </w:r>
      <w:proofErr w:type="spellStart"/>
      <w:r w:rsidRPr="00536DCA">
        <w:rPr>
          <w:lang w:val="en-ID"/>
        </w:rPr>
        <w:t>nilai</w:t>
      </w:r>
      <w:proofErr w:type="spellEnd"/>
      <w:r w:rsidRPr="00536DCA">
        <w:rPr>
          <w:lang w:val="en-ID"/>
        </w:rPr>
        <w:t xml:space="preserve"> </w:t>
      </w:r>
      <w:proofErr w:type="spellStart"/>
      <w:r w:rsidRPr="00536DCA">
        <w:rPr>
          <w:lang w:val="en-ID"/>
        </w:rPr>
        <w:t>aktualnya</w:t>
      </w:r>
      <w:proofErr w:type="spellEnd"/>
      <w:r w:rsidRPr="00536DCA">
        <w:rPr>
          <w:lang w:val="en-ID"/>
        </w:rPr>
        <w:t xml:space="preserve">. </w:t>
      </w: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8"/>
      </w:tblGrid>
      <w:tr w:rsidR="000D1CB5" w14:paraId="1B160F78" w14:textId="77777777" w:rsidTr="00F10A55">
        <w:tc>
          <w:tcPr>
            <w:tcW w:w="5726" w:type="dxa"/>
            <w:vAlign w:val="center"/>
          </w:tcPr>
          <w:p w14:paraId="66A06834" w14:textId="0E1D7C60" w:rsidR="000D1CB5" w:rsidRPr="00E57BEF" w:rsidRDefault="000D1CB5" w:rsidP="00F10A55">
            <w:pPr>
              <w:ind w:firstLine="0"/>
              <w:jc w:val="center"/>
              <w:rPr>
                <w:lang w:val="en-US"/>
              </w:rPr>
            </w:pPr>
            <m:oMathPara>
              <m:oMathParaPr>
                <m:jc m:val="left"/>
              </m:oMathParaPr>
              <m:oMath>
                <m:r>
                  <w:rPr>
                    <w:rFonts w:ascii="Cambria Math" w:hAnsi="Cambria Math"/>
                    <w:lang w:val="en-US"/>
                  </w:rPr>
                  <w:lastRenderedPageBreak/>
                  <m:t xml:space="preserve">RMSE = </m:t>
                </m:r>
                <m:rad>
                  <m:radPr>
                    <m:degHide m:val="1"/>
                    <m:ctrlPr>
                      <w:rPr>
                        <w:rFonts w:ascii="Cambria Math" w:hAnsi="Cambria Math"/>
                        <w:i/>
                        <w:lang w:val="en-US"/>
                      </w:rPr>
                    </m:ctrlPr>
                  </m:radPr>
                  <m:deg/>
                  <m:e>
                    <m:d>
                      <m:dPr>
                        <m:begChr m:val="["/>
                        <m:endChr m:val="]"/>
                        <m:ctrlPr>
                          <w:rPr>
                            <w:rFonts w:ascii="Cambria Math" w:hAnsi="Cambria Math"/>
                            <w:i/>
                            <w:lang w:val="en-US"/>
                          </w:rPr>
                        </m:ctrlPr>
                      </m:d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k</m:t>
                                </m:r>
                              </m:den>
                            </m:f>
                          </m:e>
                        </m:d>
                        <m:r>
                          <w:rPr>
                            <w:rFonts w:ascii="Cambria Math" w:hAnsi="Cambria Math"/>
                            <w:lang w:val="en-US"/>
                          </w:rPr>
                          <m:t xml:space="preserve">Σᵢ </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ŷᵢ - yᵢ</m:t>
                                </m:r>
                              </m:e>
                            </m:d>
                          </m:e>
                          <m:sup>
                            <m:r>
                              <w:rPr>
                                <w:rFonts w:ascii="Cambria Math" w:hAnsi="Cambria Math"/>
                                <w:lang w:val="en-US"/>
                              </w:rPr>
                              <m:t>2</m:t>
                            </m:r>
                          </m:sup>
                        </m:sSup>
                      </m:e>
                    </m:d>
                  </m:e>
                </m:rad>
                <m:r>
                  <m:rPr>
                    <m:sty m:val="p"/>
                  </m:rPr>
                  <w:rPr>
                    <w:rFonts w:ascii="Cambria Math" w:hAnsi="Cambria Math"/>
                    <w:lang w:val="en-US"/>
                  </w:rPr>
                  <w:br/>
                </m:r>
              </m:oMath>
              <m:oMath>
                <m:r>
                  <w:rPr>
                    <w:rFonts w:ascii="Cambria Math" w:hAnsi="Cambria Math"/>
                    <w:lang w:val="en-US"/>
                  </w:rPr>
                  <m:t>, dengan RMSE relatif = RMSE / ȳ × 100%</m:t>
                </m:r>
              </m:oMath>
            </m:oMathPara>
          </w:p>
        </w:tc>
        <w:tc>
          <w:tcPr>
            <w:tcW w:w="2268" w:type="dxa"/>
            <w:vAlign w:val="center"/>
          </w:tcPr>
          <w:p w14:paraId="32CA6F21" w14:textId="77777777" w:rsidR="000D1CB5" w:rsidRDefault="000D1CB5" w:rsidP="00F10A55">
            <w:pPr>
              <w:pStyle w:val="NomorPersamaan"/>
              <w:rPr>
                <w:lang w:val="en-US"/>
              </w:rPr>
            </w:pPr>
          </w:p>
        </w:tc>
      </w:tr>
    </w:tbl>
    <w:p w14:paraId="08367598" w14:textId="5983146F" w:rsidR="00536DCA" w:rsidRPr="00536DCA" w:rsidRDefault="00536DCA" w:rsidP="000D1CB5">
      <w:pPr>
        <w:spacing w:before="240"/>
        <w:rPr>
          <w:lang w:val="en-ID"/>
        </w:rPr>
      </w:pPr>
      <w:r w:rsidRPr="00536DCA">
        <w:rPr>
          <w:lang w:val="en-ID"/>
        </w:rPr>
        <w:t xml:space="preserve">Galat </w:t>
      </w:r>
      <w:proofErr w:type="spellStart"/>
      <w:r w:rsidRPr="00536DCA">
        <w:rPr>
          <w:lang w:val="en-ID"/>
        </w:rPr>
        <w:t>prediksi</w:t>
      </w:r>
      <w:proofErr w:type="spellEnd"/>
      <w:r w:rsidRPr="00536DCA">
        <w:rPr>
          <w:lang w:val="en-ID"/>
        </w:rPr>
        <w:t xml:space="preserve"> </w:t>
      </w:r>
      <w:proofErr w:type="spellStart"/>
      <w:r w:rsidRPr="00536DCA">
        <w:rPr>
          <w:lang w:val="en-ID"/>
        </w:rPr>
        <w:t>dari</w:t>
      </w:r>
      <w:proofErr w:type="spellEnd"/>
      <w:r w:rsidRPr="00536DCA">
        <w:rPr>
          <w:lang w:val="en-ID"/>
        </w:rPr>
        <w:t xml:space="preserve"> </w:t>
      </w:r>
      <w:proofErr w:type="spellStart"/>
      <w:r w:rsidRPr="00536DCA">
        <w:rPr>
          <w:lang w:val="en-ID"/>
        </w:rPr>
        <w:t>seluruh</w:t>
      </w:r>
      <w:proofErr w:type="spellEnd"/>
      <w:r w:rsidRPr="00536DCA">
        <w:rPr>
          <w:lang w:val="en-ID"/>
        </w:rPr>
        <w:t xml:space="preserve"> </w:t>
      </w:r>
      <w:proofErr w:type="spellStart"/>
      <w:r w:rsidRPr="00536DCA">
        <w:rPr>
          <w:lang w:val="en-ID"/>
        </w:rPr>
        <w:t>iterasi</w:t>
      </w:r>
      <w:proofErr w:type="spellEnd"/>
      <w:r w:rsidRPr="00536DCA">
        <w:rPr>
          <w:lang w:val="en-ID"/>
        </w:rPr>
        <w:t xml:space="preserve"> </w:t>
      </w:r>
      <w:proofErr w:type="spellStart"/>
      <w:r w:rsidRPr="00536DCA">
        <w:rPr>
          <w:lang w:val="en-ID"/>
        </w:rPr>
        <w:t>dirangkum</w:t>
      </w:r>
      <w:proofErr w:type="spellEnd"/>
      <w:r w:rsidRPr="00536DCA">
        <w:rPr>
          <w:lang w:val="en-ID"/>
        </w:rPr>
        <w:t xml:space="preserve"> </w:t>
      </w:r>
      <w:proofErr w:type="spellStart"/>
      <w:r w:rsidRPr="00536DCA">
        <w:rPr>
          <w:lang w:val="en-ID"/>
        </w:rPr>
        <w:t>menjadi</w:t>
      </w:r>
      <w:proofErr w:type="spellEnd"/>
      <w:r w:rsidRPr="00536DCA">
        <w:rPr>
          <w:lang w:val="en-ID"/>
        </w:rPr>
        <w:t> </w:t>
      </w:r>
      <w:r w:rsidRPr="00536DCA">
        <w:rPr>
          <w:i/>
          <w:iCs/>
          <w:lang w:val="en-ID"/>
        </w:rPr>
        <w:t>root mean square error</w:t>
      </w:r>
      <w:r w:rsidRPr="00536DCA">
        <w:rPr>
          <w:lang w:val="en-ID"/>
        </w:rPr>
        <w:t xml:space="preserve">(RMSE) </w:t>
      </w:r>
      <w:proofErr w:type="spellStart"/>
      <w:r w:rsidRPr="00536DCA">
        <w:rPr>
          <w:lang w:val="en-ID"/>
        </w:rPr>
        <w:t>relatif</w:t>
      </w:r>
      <w:proofErr w:type="spellEnd"/>
      <w:r w:rsidRPr="00536DCA">
        <w:rPr>
          <w:lang w:val="en-ID"/>
        </w:rPr>
        <w:t xml:space="preserve"> </w:t>
      </w:r>
      <w:proofErr w:type="spellStart"/>
      <w:r w:rsidRPr="00536DCA">
        <w:rPr>
          <w:lang w:val="en-ID"/>
        </w:rPr>
        <w:t>terhadap</w:t>
      </w:r>
      <w:proofErr w:type="spellEnd"/>
      <w:r w:rsidRPr="00536DCA">
        <w:rPr>
          <w:lang w:val="en-ID"/>
        </w:rPr>
        <w:t xml:space="preserve"> rata-rata ODTW pada data </w:t>
      </w:r>
      <w:proofErr w:type="spellStart"/>
      <w:r w:rsidRPr="00536DCA">
        <w:rPr>
          <w:lang w:val="en-ID"/>
        </w:rPr>
        <w:t>latih</w:t>
      </w:r>
      <w:proofErr w:type="spellEnd"/>
      <w:r w:rsidRPr="00536DCA">
        <w:rPr>
          <w:lang w:val="en-ID"/>
        </w:rPr>
        <w:t xml:space="preserve">. Model </w:t>
      </w:r>
      <w:proofErr w:type="spellStart"/>
      <w:r w:rsidRPr="00536DCA">
        <w:rPr>
          <w:lang w:val="en-ID"/>
        </w:rPr>
        <w:t>dinyatakan</w:t>
      </w:r>
      <w:proofErr w:type="spellEnd"/>
      <w:r w:rsidRPr="00536DCA">
        <w:rPr>
          <w:lang w:val="en-ID"/>
        </w:rPr>
        <w:t xml:space="preserve"> </w:t>
      </w:r>
      <w:proofErr w:type="spellStart"/>
      <w:r w:rsidRPr="00536DCA">
        <w:rPr>
          <w:lang w:val="en-ID"/>
        </w:rPr>
        <w:t>layak</w:t>
      </w:r>
      <w:proofErr w:type="spellEnd"/>
      <w:r w:rsidRPr="00536DCA">
        <w:rPr>
          <w:lang w:val="en-ID"/>
        </w:rPr>
        <w:t xml:space="preserve"> </w:t>
      </w:r>
      <w:proofErr w:type="spellStart"/>
      <w:r w:rsidRPr="00536DCA">
        <w:rPr>
          <w:lang w:val="en-ID"/>
        </w:rPr>
        <w:t>digunakan</w:t>
      </w:r>
      <w:proofErr w:type="spellEnd"/>
      <w:r w:rsidRPr="00536DCA">
        <w:rPr>
          <w:lang w:val="en-ID"/>
        </w:rPr>
        <w:t xml:space="preserve"> </w:t>
      </w:r>
      <w:proofErr w:type="spellStart"/>
      <w:r w:rsidRPr="00536DCA">
        <w:rPr>
          <w:lang w:val="en-ID"/>
        </w:rPr>
        <w:t>sebagai</w:t>
      </w:r>
      <w:proofErr w:type="spellEnd"/>
      <w:r w:rsidRPr="00536DCA">
        <w:rPr>
          <w:lang w:val="en-ID"/>
        </w:rPr>
        <w:t xml:space="preserve"> estimator </w:t>
      </w:r>
      <w:proofErr w:type="spellStart"/>
      <w:r w:rsidRPr="00536DCA">
        <w:rPr>
          <w:lang w:val="en-ID"/>
        </w:rPr>
        <w:t>apabila</w:t>
      </w:r>
      <w:proofErr w:type="spellEnd"/>
      <w:r w:rsidRPr="00536DCA">
        <w:rPr>
          <w:lang w:val="en-ID"/>
        </w:rPr>
        <w:t xml:space="preserve"> RMSE </w:t>
      </w:r>
      <w:proofErr w:type="spellStart"/>
      <w:r w:rsidRPr="00536DCA">
        <w:rPr>
          <w:lang w:val="en-ID"/>
        </w:rPr>
        <w:t>relatif</w:t>
      </w:r>
      <w:proofErr w:type="spellEnd"/>
      <w:r w:rsidRPr="00536DCA">
        <w:rPr>
          <w:lang w:val="en-ID"/>
        </w:rPr>
        <w:t xml:space="preserve"> </w:t>
      </w:r>
      <w:proofErr w:type="spellStart"/>
      <w:r w:rsidRPr="00536DCA">
        <w:rPr>
          <w:lang w:val="en-ID"/>
        </w:rPr>
        <w:t>tidak</w:t>
      </w:r>
      <w:proofErr w:type="spellEnd"/>
      <w:r w:rsidRPr="00536DCA">
        <w:rPr>
          <w:lang w:val="en-ID"/>
        </w:rPr>
        <w:t xml:space="preserve"> </w:t>
      </w:r>
      <w:proofErr w:type="spellStart"/>
      <w:r w:rsidRPr="00536DCA">
        <w:rPr>
          <w:lang w:val="en-ID"/>
        </w:rPr>
        <w:t>melebihi</w:t>
      </w:r>
      <w:proofErr w:type="spellEnd"/>
      <w:r w:rsidRPr="00536DCA">
        <w:rPr>
          <w:lang w:val="en-ID"/>
        </w:rPr>
        <w:t xml:space="preserve"> 10 </w:t>
      </w:r>
      <w:proofErr w:type="spellStart"/>
      <w:r w:rsidRPr="00536DCA">
        <w:rPr>
          <w:lang w:val="en-ID"/>
        </w:rPr>
        <w:t>persen</w:t>
      </w:r>
      <w:proofErr w:type="spellEnd"/>
      <w:r w:rsidRPr="00536DCA">
        <w:rPr>
          <w:lang w:val="en-ID"/>
        </w:rPr>
        <w:t xml:space="preserve">. Model </w:t>
      </w:r>
      <w:proofErr w:type="spellStart"/>
      <w:r w:rsidRPr="00536DCA">
        <w:rPr>
          <w:lang w:val="en-ID"/>
        </w:rPr>
        <w:t>regresi</w:t>
      </w:r>
      <w:proofErr w:type="spellEnd"/>
      <w:r w:rsidRPr="00536DCA">
        <w:rPr>
          <w:lang w:val="en-ID"/>
        </w:rPr>
        <w:t xml:space="preserve"> final yang </w:t>
      </w:r>
      <w:proofErr w:type="spellStart"/>
      <w:r w:rsidRPr="00536DCA">
        <w:rPr>
          <w:lang w:val="en-ID"/>
        </w:rPr>
        <w:t>digunakan</w:t>
      </w:r>
      <w:proofErr w:type="spellEnd"/>
      <w:r w:rsidRPr="00536DCA">
        <w:rPr>
          <w:lang w:val="en-ID"/>
        </w:rPr>
        <w:t xml:space="preserve"> </w:t>
      </w:r>
      <w:proofErr w:type="spellStart"/>
      <w:r w:rsidRPr="00536DCA">
        <w:rPr>
          <w:lang w:val="en-ID"/>
        </w:rPr>
        <w:t>untuk</w:t>
      </w:r>
      <w:proofErr w:type="spellEnd"/>
      <w:r w:rsidRPr="00536DCA">
        <w:rPr>
          <w:lang w:val="en-ID"/>
        </w:rPr>
        <w:t xml:space="preserve"> </w:t>
      </w:r>
      <w:proofErr w:type="spellStart"/>
      <w:r w:rsidRPr="00536DCA">
        <w:rPr>
          <w:lang w:val="en-ID"/>
        </w:rPr>
        <w:t>mengisi</w:t>
      </w:r>
      <w:proofErr w:type="spellEnd"/>
      <w:r w:rsidRPr="00536DCA">
        <w:rPr>
          <w:lang w:val="en-ID"/>
        </w:rPr>
        <w:t xml:space="preserve"> </w:t>
      </w:r>
      <w:proofErr w:type="spellStart"/>
      <w:r w:rsidRPr="00536DCA">
        <w:rPr>
          <w:lang w:val="en-ID"/>
        </w:rPr>
        <w:t>tahun-tahun</w:t>
      </w:r>
      <w:proofErr w:type="spellEnd"/>
      <w:r w:rsidRPr="00536DCA">
        <w:rPr>
          <w:lang w:val="en-ID"/>
        </w:rPr>
        <w:t xml:space="preserve"> </w:t>
      </w:r>
      <w:proofErr w:type="spellStart"/>
      <w:r w:rsidRPr="00536DCA">
        <w:rPr>
          <w:lang w:val="en-ID"/>
        </w:rPr>
        <w:t>kosong</w:t>
      </w:r>
      <w:proofErr w:type="spellEnd"/>
      <w:r w:rsidRPr="00536DCA">
        <w:rPr>
          <w:lang w:val="en-ID"/>
        </w:rPr>
        <w:t xml:space="preserve"> </w:t>
      </w:r>
      <w:proofErr w:type="spellStart"/>
      <w:r w:rsidRPr="00536DCA">
        <w:rPr>
          <w:lang w:val="en-ID"/>
        </w:rPr>
        <w:t>dilatih</w:t>
      </w:r>
      <w:proofErr w:type="spellEnd"/>
      <w:r w:rsidRPr="00536DCA">
        <w:rPr>
          <w:lang w:val="en-ID"/>
        </w:rPr>
        <w:t xml:space="preserve"> </w:t>
      </w:r>
      <w:proofErr w:type="spellStart"/>
      <w:r w:rsidRPr="00536DCA">
        <w:rPr>
          <w:lang w:val="en-ID"/>
        </w:rPr>
        <w:t>ulang</w:t>
      </w:r>
      <w:proofErr w:type="spellEnd"/>
      <w:r w:rsidRPr="00536DCA">
        <w:rPr>
          <w:lang w:val="en-ID"/>
        </w:rPr>
        <w:t xml:space="preserve"> pada </w:t>
      </w:r>
      <w:proofErr w:type="spellStart"/>
      <w:r w:rsidRPr="00536DCA">
        <w:rPr>
          <w:lang w:val="en-ID"/>
        </w:rPr>
        <w:t>seluruh</w:t>
      </w:r>
      <w:proofErr w:type="spellEnd"/>
      <w:r w:rsidRPr="00536DCA">
        <w:rPr>
          <w:lang w:val="en-ID"/>
        </w:rPr>
        <w:t xml:space="preserve"> </w:t>
      </w:r>
      <w:proofErr w:type="spellStart"/>
      <w:r w:rsidRPr="00536DCA">
        <w:rPr>
          <w:lang w:val="en-ID"/>
        </w:rPr>
        <w:t>titik</w:t>
      </w:r>
      <w:proofErr w:type="spellEnd"/>
      <w:r w:rsidRPr="00536DCA">
        <w:rPr>
          <w:lang w:val="en-ID"/>
        </w:rPr>
        <w:t xml:space="preserve"> </w:t>
      </w:r>
      <w:proofErr w:type="spellStart"/>
      <w:r w:rsidRPr="00536DCA">
        <w:rPr>
          <w:lang w:val="en-ID"/>
        </w:rPr>
        <w:t>observasi</w:t>
      </w:r>
      <w:proofErr w:type="spellEnd"/>
      <w:r w:rsidRPr="00536DCA">
        <w:rPr>
          <w:lang w:val="en-ID"/>
        </w:rPr>
        <w:t xml:space="preserve"> yang </w:t>
      </w:r>
      <w:proofErr w:type="spellStart"/>
      <w:r w:rsidRPr="00536DCA">
        <w:rPr>
          <w:lang w:val="en-ID"/>
        </w:rPr>
        <w:t>tersedia</w:t>
      </w:r>
      <w:proofErr w:type="spellEnd"/>
      <w:r w:rsidRPr="00536DCA">
        <w:rPr>
          <w:lang w:val="en-ID"/>
        </w:rPr>
        <w:t xml:space="preserve"> agar </w:t>
      </w:r>
      <w:proofErr w:type="spellStart"/>
      <w:r w:rsidRPr="00536DCA">
        <w:rPr>
          <w:lang w:val="en-ID"/>
        </w:rPr>
        <w:t>memanfaatkan</w:t>
      </w:r>
      <w:proofErr w:type="spellEnd"/>
      <w:r w:rsidRPr="00536DCA">
        <w:rPr>
          <w:lang w:val="en-ID"/>
        </w:rPr>
        <w:t xml:space="preserve"> </w:t>
      </w:r>
      <w:proofErr w:type="spellStart"/>
      <w:r w:rsidRPr="00536DCA">
        <w:rPr>
          <w:lang w:val="en-ID"/>
        </w:rPr>
        <w:t>seluruh</w:t>
      </w:r>
      <w:proofErr w:type="spellEnd"/>
      <w:r w:rsidRPr="00536DCA">
        <w:rPr>
          <w:lang w:val="en-ID"/>
        </w:rPr>
        <w:t xml:space="preserve"> </w:t>
      </w:r>
      <w:proofErr w:type="spellStart"/>
      <w:r w:rsidRPr="00536DCA">
        <w:rPr>
          <w:lang w:val="en-ID"/>
        </w:rPr>
        <w:t>informasi</w:t>
      </w:r>
      <w:proofErr w:type="spellEnd"/>
      <w:r w:rsidRPr="00536DCA">
        <w:rPr>
          <w:lang w:val="en-ID"/>
        </w:rPr>
        <w:t xml:space="preserve"> yang </w:t>
      </w:r>
      <w:proofErr w:type="spellStart"/>
      <w:r w:rsidRPr="00536DCA">
        <w:rPr>
          <w:lang w:val="en-ID"/>
        </w:rPr>
        <w:t>ada</w:t>
      </w:r>
      <w:proofErr w:type="spellEnd"/>
      <w:r w:rsidRPr="00536DCA">
        <w:rPr>
          <w:lang w:val="en-ID"/>
        </w:rPr>
        <w:t xml:space="preserve">, </w:t>
      </w:r>
      <w:proofErr w:type="spellStart"/>
      <w:r w:rsidRPr="00536DCA">
        <w:rPr>
          <w:lang w:val="en-ID"/>
        </w:rPr>
        <w:t>bukan</w:t>
      </w:r>
      <w:proofErr w:type="spellEnd"/>
      <w:r w:rsidRPr="00536DCA">
        <w:rPr>
          <w:lang w:val="en-ID"/>
        </w:rPr>
        <w:t xml:space="preserve"> </w:t>
      </w:r>
      <w:proofErr w:type="spellStart"/>
      <w:r w:rsidRPr="00536DCA">
        <w:rPr>
          <w:lang w:val="en-ID"/>
        </w:rPr>
        <w:t>hanya</w:t>
      </w:r>
      <w:proofErr w:type="spellEnd"/>
      <w:r w:rsidRPr="00536DCA">
        <w:rPr>
          <w:lang w:val="en-ID"/>
        </w:rPr>
        <w:t xml:space="preserve"> pada subset yang </w:t>
      </w:r>
      <w:proofErr w:type="spellStart"/>
      <w:r w:rsidRPr="00536DCA">
        <w:rPr>
          <w:lang w:val="en-ID"/>
        </w:rPr>
        <w:t>tersisa</w:t>
      </w:r>
      <w:proofErr w:type="spellEnd"/>
      <w:r w:rsidRPr="00536DCA">
        <w:rPr>
          <w:lang w:val="en-ID"/>
        </w:rPr>
        <w:t xml:space="preserve"> </w:t>
      </w:r>
      <w:proofErr w:type="spellStart"/>
      <w:r w:rsidRPr="00536DCA">
        <w:rPr>
          <w:lang w:val="en-ID"/>
        </w:rPr>
        <w:t>dari</w:t>
      </w:r>
      <w:proofErr w:type="spellEnd"/>
      <w:r w:rsidRPr="00536DCA">
        <w:rPr>
          <w:lang w:val="en-ID"/>
        </w:rPr>
        <w:t xml:space="preserve"> </w:t>
      </w:r>
      <w:proofErr w:type="spellStart"/>
      <w:r w:rsidRPr="00536DCA">
        <w:rPr>
          <w:lang w:val="en-ID"/>
        </w:rPr>
        <w:t>prosedur</w:t>
      </w:r>
      <w:proofErr w:type="spellEnd"/>
      <w:r w:rsidRPr="00536DCA">
        <w:rPr>
          <w:lang w:val="en-ID"/>
        </w:rPr>
        <w:t xml:space="preserve"> LOOCV.</w:t>
      </w:r>
    </w:p>
    <w:p w14:paraId="1F8F5B6F" w14:textId="07D506A5" w:rsidR="00536DCA" w:rsidRDefault="00536DCA" w:rsidP="00536DCA">
      <w:pPr>
        <w:pStyle w:val="Level4JudulPokokBahasanLevel4"/>
      </w:pPr>
      <w:proofErr w:type="spellStart"/>
      <w:r w:rsidRPr="00536DCA">
        <w:t>Validasi</w:t>
      </w:r>
      <w:proofErr w:type="spellEnd"/>
      <w:r w:rsidRPr="00536DCA">
        <w:t xml:space="preserve"> dan </w:t>
      </w:r>
      <w:proofErr w:type="spellStart"/>
      <w:r w:rsidRPr="00536DCA">
        <w:t>Evaluasi</w:t>
      </w:r>
      <w:proofErr w:type="spellEnd"/>
      <w:r w:rsidRPr="00536DCA">
        <w:t xml:space="preserve"> </w:t>
      </w:r>
      <w:proofErr w:type="spellStart"/>
      <w:r w:rsidRPr="00536DCA">
        <w:t>Kelayakan</w:t>
      </w:r>
      <w:proofErr w:type="spellEnd"/>
      <w:r w:rsidRPr="00536DCA">
        <w:t xml:space="preserve"> Estimator</w:t>
      </w:r>
    </w:p>
    <w:p w14:paraId="288FD2C7" w14:textId="080EA831" w:rsidR="00536DCA" w:rsidRPr="00536DCA" w:rsidRDefault="00536DCA" w:rsidP="00536DCA">
      <w:pPr>
        <w:rPr>
          <w:lang w:val="en-ID"/>
        </w:rPr>
      </w:pPr>
      <w:proofErr w:type="spellStart"/>
      <w:r w:rsidRPr="00536DCA">
        <w:rPr>
          <w:lang w:val="en-ID"/>
        </w:rPr>
        <w:t>Kelayakan</w:t>
      </w:r>
      <w:proofErr w:type="spellEnd"/>
      <w:r w:rsidRPr="00536DCA">
        <w:rPr>
          <w:lang w:val="en-ID"/>
        </w:rPr>
        <w:t xml:space="preserve"> NTL </w:t>
      </w:r>
      <w:proofErr w:type="spellStart"/>
      <w:r w:rsidRPr="00536DCA">
        <w:rPr>
          <w:lang w:val="en-ID"/>
        </w:rPr>
        <w:t>sebagai</w:t>
      </w:r>
      <w:proofErr w:type="spellEnd"/>
      <w:r w:rsidRPr="00536DCA">
        <w:rPr>
          <w:lang w:val="en-ID"/>
        </w:rPr>
        <w:t xml:space="preserve"> estimator ODTW </w:t>
      </w:r>
      <w:proofErr w:type="spellStart"/>
      <w:r w:rsidRPr="00536DCA">
        <w:rPr>
          <w:lang w:val="en-ID"/>
        </w:rPr>
        <w:t>diperiksa</w:t>
      </w:r>
      <w:proofErr w:type="spellEnd"/>
      <w:r w:rsidRPr="00536DCA">
        <w:rPr>
          <w:lang w:val="en-ID"/>
        </w:rPr>
        <w:t xml:space="preserve"> </w:t>
      </w:r>
      <w:proofErr w:type="spellStart"/>
      <w:r w:rsidRPr="00536DCA">
        <w:rPr>
          <w:lang w:val="en-ID"/>
        </w:rPr>
        <w:t>lebih</w:t>
      </w:r>
      <w:proofErr w:type="spellEnd"/>
      <w:r w:rsidRPr="00536DCA">
        <w:rPr>
          <w:lang w:val="en-ID"/>
        </w:rPr>
        <w:t xml:space="preserve"> </w:t>
      </w:r>
      <w:proofErr w:type="spellStart"/>
      <w:r w:rsidRPr="00536DCA">
        <w:rPr>
          <w:lang w:val="en-ID"/>
        </w:rPr>
        <w:t>lanjut</w:t>
      </w:r>
      <w:proofErr w:type="spellEnd"/>
      <w:r w:rsidRPr="00536DCA">
        <w:rPr>
          <w:lang w:val="en-ID"/>
        </w:rPr>
        <w:t xml:space="preserve"> </w:t>
      </w:r>
      <w:proofErr w:type="spellStart"/>
      <w:r w:rsidRPr="00536DCA">
        <w:rPr>
          <w:lang w:val="en-ID"/>
        </w:rPr>
        <w:t>melalui</w:t>
      </w:r>
      <w:proofErr w:type="spellEnd"/>
      <w:r w:rsidRPr="00536DCA">
        <w:rPr>
          <w:lang w:val="en-ID"/>
        </w:rPr>
        <w:t xml:space="preserve"> dua </w:t>
      </w:r>
      <w:proofErr w:type="spellStart"/>
      <w:r w:rsidRPr="00536DCA">
        <w:rPr>
          <w:lang w:val="en-ID"/>
        </w:rPr>
        <w:t>bentuk</w:t>
      </w:r>
      <w:proofErr w:type="spellEnd"/>
      <w:r w:rsidRPr="00536DCA">
        <w:rPr>
          <w:lang w:val="en-ID"/>
        </w:rPr>
        <w:t xml:space="preserve"> </w:t>
      </w:r>
      <w:proofErr w:type="spellStart"/>
      <w:r w:rsidRPr="00536DCA">
        <w:rPr>
          <w:lang w:val="en-ID"/>
        </w:rPr>
        <w:t>validasi</w:t>
      </w:r>
      <w:proofErr w:type="spellEnd"/>
      <w:r w:rsidRPr="00536DCA">
        <w:rPr>
          <w:lang w:val="en-ID"/>
        </w:rPr>
        <w:t xml:space="preserve"> </w:t>
      </w:r>
      <w:proofErr w:type="spellStart"/>
      <w:r w:rsidRPr="00536DCA">
        <w:rPr>
          <w:lang w:val="en-ID"/>
        </w:rPr>
        <w:t>tambahan</w:t>
      </w:r>
      <w:proofErr w:type="spellEnd"/>
      <w:r w:rsidRPr="00536DCA">
        <w:rPr>
          <w:lang w:val="en-ID"/>
        </w:rPr>
        <w:t xml:space="preserve"> yang </w:t>
      </w:r>
      <w:proofErr w:type="spellStart"/>
      <w:r w:rsidRPr="00536DCA">
        <w:rPr>
          <w:lang w:val="en-ID"/>
        </w:rPr>
        <w:t>saling</w:t>
      </w:r>
      <w:proofErr w:type="spellEnd"/>
      <w:r w:rsidRPr="00536DCA">
        <w:rPr>
          <w:lang w:val="en-ID"/>
        </w:rPr>
        <w:t xml:space="preserve"> </w:t>
      </w:r>
      <w:proofErr w:type="spellStart"/>
      <w:r w:rsidRPr="00536DCA">
        <w:rPr>
          <w:lang w:val="en-ID"/>
        </w:rPr>
        <w:t>melengkapi</w:t>
      </w:r>
      <w:proofErr w:type="spellEnd"/>
      <w:r w:rsidRPr="00536DCA">
        <w:rPr>
          <w:lang w:val="en-ID"/>
        </w:rPr>
        <w:t xml:space="preserve">, </w:t>
      </w:r>
      <w:proofErr w:type="spellStart"/>
      <w:r w:rsidRPr="00536DCA">
        <w:rPr>
          <w:lang w:val="en-ID"/>
        </w:rPr>
        <w:t>yaitu</w:t>
      </w:r>
      <w:proofErr w:type="spellEnd"/>
      <w:r w:rsidRPr="00536DCA">
        <w:rPr>
          <w:lang w:val="en-ID"/>
        </w:rPr>
        <w:t xml:space="preserve"> </w:t>
      </w:r>
      <w:proofErr w:type="spellStart"/>
      <w:r w:rsidRPr="00536DCA">
        <w:rPr>
          <w:lang w:val="en-ID"/>
        </w:rPr>
        <w:t>validasi</w:t>
      </w:r>
      <w:proofErr w:type="spellEnd"/>
      <w:r w:rsidRPr="00536DCA">
        <w:rPr>
          <w:lang w:val="en-ID"/>
        </w:rPr>
        <w:t xml:space="preserve"> temporal dan </w:t>
      </w:r>
      <w:proofErr w:type="spellStart"/>
      <w:r w:rsidRPr="00536DCA">
        <w:rPr>
          <w:lang w:val="en-ID"/>
        </w:rPr>
        <w:t>validasi</w:t>
      </w:r>
      <w:proofErr w:type="spellEnd"/>
      <w:r w:rsidRPr="00536DCA">
        <w:rPr>
          <w:lang w:val="en-ID"/>
        </w:rPr>
        <w:t xml:space="preserve"> </w:t>
      </w:r>
      <w:proofErr w:type="spellStart"/>
      <w:r w:rsidRPr="00536DCA">
        <w:rPr>
          <w:lang w:val="en-ID"/>
        </w:rPr>
        <w:t>spasial</w:t>
      </w:r>
      <w:proofErr w:type="spellEnd"/>
      <w:r w:rsidRPr="00536DCA">
        <w:rPr>
          <w:lang w:val="en-ID"/>
        </w:rPr>
        <w:t>.</w:t>
      </w:r>
    </w:p>
    <w:p w14:paraId="3095EAAB" w14:textId="77777777" w:rsidR="00536DCA" w:rsidRPr="00536DCA" w:rsidRDefault="00536DCA" w:rsidP="00536DCA">
      <w:pPr>
        <w:rPr>
          <w:lang w:val="en-ID"/>
        </w:rPr>
      </w:pPr>
      <w:proofErr w:type="spellStart"/>
      <w:r w:rsidRPr="00536DCA">
        <w:rPr>
          <w:lang w:val="en-ID"/>
        </w:rPr>
        <w:t>Validasi</w:t>
      </w:r>
      <w:proofErr w:type="spellEnd"/>
      <w:r w:rsidRPr="00536DCA">
        <w:rPr>
          <w:lang w:val="en-ID"/>
        </w:rPr>
        <w:t xml:space="preserve"> temporal </w:t>
      </w:r>
      <w:proofErr w:type="spellStart"/>
      <w:r w:rsidRPr="00536DCA">
        <w:rPr>
          <w:lang w:val="en-ID"/>
        </w:rPr>
        <w:t>dilakukan</w:t>
      </w:r>
      <w:proofErr w:type="spellEnd"/>
      <w:r w:rsidRPr="00536DCA">
        <w:rPr>
          <w:lang w:val="en-ID"/>
        </w:rPr>
        <w:t xml:space="preserve"> </w:t>
      </w:r>
      <w:proofErr w:type="spellStart"/>
      <w:r w:rsidRPr="00536DCA">
        <w:rPr>
          <w:lang w:val="en-ID"/>
        </w:rPr>
        <w:t>dengan</w:t>
      </w:r>
      <w:proofErr w:type="spellEnd"/>
      <w:r w:rsidRPr="00536DCA">
        <w:rPr>
          <w:lang w:val="en-ID"/>
        </w:rPr>
        <w:t xml:space="preserve"> </w:t>
      </w:r>
      <w:proofErr w:type="spellStart"/>
      <w:r w:rsidRPr="00536DCA">
        <w:rPr>
          <w:lang w:val="en-ID"/>
        </w:rPr>
        <w:t>menyandingkan</w:t>
      </w:r>
      <w:proofErr w:type="spellEnd"/>
      <w:r w:rsidRPr="00536DCA">
        <w:rPr>
          <w:lang w:val="en-ID"/>
        </w:rPr>
        <w:t xml:space="preserve"> </w:t>
      </w:r>
      <w:proofErr w:type="spellStart"/>
      <w:r w:rsidRPr="00536DCA">
        <w:rPr>
          <w:lang w:val="en-ID"/>
        </w:rPr>
        <w:t>seri</w:t>
      </w:r>
      <w:proofErr w:type="spellEnd"/>
      <w:r w:rsidRPr="00536DCA">
        <w:rPr>
          <w:lang w:val="en-ID"/>
        </w:rPr>
        <w:t xml:space="preserve"> NTL dan </w:t>
      </w:r>
      <w:proofErr w:type="spellStart"/>
      <w:r w:rsidRPr="00536DCA">
        <w:rPr>
          <w:lang w:val="en-ID"/>
        </w:rPr>
        <w:t>seri</w:t>
      </w:r>
      <w:proofErr w:type="spellEnd"/>
      <w:r w:rsidRPr="00536DCA">
        <w:rPr>
          <w:lang w:val="en-ID"/>
        </w:rPr>
        <w:t xml:space="preserve"> ODTW yang </w:t>
      </w:r>
      <w:proofErr w:type="spellStart"/>
      <w:r w:rsidRPr="00536DCA">
        <w:rPr>
          <w:lang w:val="en-ID"/>
        </w:rPr>
        <w:t>tersedia</w:t>
      </w:r>
      <w:proofErr w:type="spellEnd"/>
      <w:r w:rsidRPr="00536DCA">
        <w:rPr>
          <w:lang w:val="en-ID"/>
        </w:rPr>
        <w:t xml:space="preserve"> </w:t>
      </w:r>
      <w:proofErr w:type="spellStart"/>
      <w:r w:rsidRPr="00536DCA">
        <w:rPr>
          <w:lang w:val="en-ID"/>
        </w:rPr>
        <w:t>dari</w:t>
      </w:r>
      <w:proofErr w:type="spellEnd"/>
      <w:r w:rsidRPr="00536DCA">
        <w:rPr>
          <w:lang w:val="en-ID"/>
        </w:rPr>
        <w:t xml:space="preserve"> BPS </w:t>
      </w:r>
      <w:proofErr w:type="spellStart"/>
      <w:r w:rsidRPr="00536DCA">
        <w:rPr>
          <w:lang w:val="en-ID"/>
        </w:rPr>
        <w:t>ke</w:t>
      </w:r>
      <w:proofErr w:type="spellEnd"/>
      <w:r w:rsidRPr="00536DCA">
        <w:rPr>
          <w:lang w:val="en-ID"/>
        </w:rPr>
        <w:t xml:space="preserve"> </w:t>
      </w:r>
      <w:proofErr w:type="spellStart"/>
      <w:r w:rsidRPr="00536DCA">
        <w:rPr>
          <w:lang w:val="en-ID"/>
        </w:rPr>
        <w:t>dalam</w:t>
      </w:r>
      <w:proofErr w:type="spellEnd"/>
      <w:r w:rsidRPr="00536DCA">
        <w:rPr>
          <w:lang w:val="en-ID"/>
        </w:rPr>
        <w:t xml:space="preserve"> </w:t>
      </w:r>
      <w:proofErr w:type="spellStart"/>
      <w:r w:rsidRPr="00536DCA">
        <w:rPr>
          <w:lang w:val="en-ID"/>
        </w:rPr>
        <w:t>satu</w:t>
      </w:r>
      <w:proofErr w:type="spellEnd"/>
      <w:r w:rsidRPr="00536DCA">
        <w:rPr>
          <w:lang w:val="en-ID"/>
        </w:rPr>
        <w:t xml:space="preserve"> </w:t>
      </w:r>
      <w:proofErr w:type="spellStart"/>
      <w:r w:rsidRPr="00536DCA">
        <w:rPr>
          <w:lang w:val="en-ID"/>
        </w:rPr>
        <w:t>grafik</w:t>
      </w:r>
      <w:proofErr w:type="spellEnd"/>
      <w:r w:rsidRPr="00536DCA">
        <w:rPr>
          <w:lang w:val="en-ID"/>
        </w:rPr>
        <w:t xml:space="preserve"> dan </w:t>
      </w:r>
      <w:proofErr w:type="spellStart"/>
      <w:r w:rsidRPr="00536DCA">
        <w:rPr>
          <w:lang w:val="en-ID"/>
        </w:rPr>
        <w:t>tabel</w:t>
      </w:r>
      <w:proofErr w:type="spellEnd"/>
      <w:r w:rsidRPr="00536DCA">
        <w:rPr>
          <w:lang w:val="en-ID"/>
        </w:rPr>
        <w:t xml:space="preserve"> </w:t>
      </w:r>
      <w:proofErr w:type="spellStart"/>
      <w:r w:rsidRPr="00536DCA">
        <w:rPr>
          <w:lang w:val="en-ID"/>
        </w:rPr>
        <w:t>perbandingan</w:t>
      </w:r>
      <w:proofErr w:type="spellEnd"/>
      <w:r w:rsidRPr="00536DCA">
        <w:rPr>
          <w:lang w:val="en-ID"/>
        </w:rPr>
        <w:t xml:space="preserve"> </w:t>
      </w:r>
      <w:proofErr w:type="spellStart"/>
      <w:r w:rsidRPr="00536DCA">
        <w:rPr>
          <w:lang w:val="en-ID"/>
        </w:rPr>
        <w:t>sepanjang</w:t>
      </w:r>
      <w:proofErr w:type="spellEnd"/>
      <w:r w:rsidRPr="00536DCA">
        <w:rPr>
          <w:lang w:val="en-ID"/>
        </w:rPr>
        <w:t xml:space="preserve"> </w:t>
      </w:r>
      <w:proofErr w:type="spellStart"/>
      <w:r w:rsidRPr="00536DCA">
        <w:rPr>
          <w:lang w:val="en-ID"/>
        </w:rPr>
        <w:t>periode</w:t>
      </w:r>
      <w:proofErr w:type="spellEnd"/>
      <w:r w:rsidRPr="00536DCA">
        <w:rPr>
          <w:lang w:val="en-ID"/>
        </w:rPr>
        <w:t xml:space="preserve"> </w:t>
      </w:r>
      <w:proofErr w:type="spellStart"/>
      <w:r w:rsidRPr="00536DCA">
        <w:rPr>
          <w:lang w:val="en-ID"/>
        </w:rPr>
        <w:t>pengamatan</w:t>
      </w:r>
      <w:proofErr w:type="spellEnd"/>
      <w:r w:rsidRPr="00536DCA">
        <w:rPr>
          <w:lang w:val="en-ID"/>
        </w:rPr>
        <w:t xml:space="preserve">. </w:t>
      </w:r>
      <w:proofErr w:type="spellStart"/>
      <w:r w:rsidRPr="00536DCA">
        <w:rPr>
          <w:lang w:val="en-ID"/>
        </w:rPr>
        <w:t>Penyandingan</w:t>
      </w:r>
      <w:proofErr w:type="spellEnd"/>
      <w:r w:rsidRPr="00536DCA">
        <w:rPr>
          <w:lang w:val="en-ID"/>
        </w:rPr>
        <w:t xml:space="preserve"> </w:t>
      </w:r>
      <w:proofErr w:type="spellStart"/>
      <w:r w:rsidRPr="00536DCA">
        <w:rPr>
          <w:lang w:val="en-ID"/>
        </w:rPr>
        <w:t>ini</w:t>
      </w:r>
      <w:proofErr w:type="spellEnd"/>
      <w:r w:rsidRPr="00536DCA">
        <w:rPr>
          <w:lang w:val="en-ID"/>
        </w:rPr>
        <w:t xml:space="preserve"> </w:t>
      </w:r>
      <w:proofErr w:type="spellStart"/>
      <w:r w:rsidRPr="00536DCA">
        <w:rPr>
          <w:lang w:val="en-ID"/>
        </w:rPr>
        <w:t>digunakan</w:t>
      </w:r>
      <w:proofErr w:type="spellEnd"/>
      <w:r w:rsidRPr="00536DCA">
        <w:rPr>
          <w:lang w:val="en-ID"/>
        </w:rPr>
        <w:t xml:space="preserve"> </w:t>
      </w:r>
      <w:proofErr w:type="spellStart"/>
      <w:r w:rsidRPr="00536DCA">
        <w:rPr>
          <w:lang w:val="en-ID"/>
        </w:rPr>
        <w:t>untuk</w:t>
      </w:r>
      <w:proofErr w:type="spellEnd"/>
      <w:r w:rsidRPr="00536DCA">
        <w:rPr>
          <w:lang w:val="en-ID"/>
        </w:rPr>
        <w:t xml:space="preserve"> </w:t>
      </w:r>
      <w:proofErr w:type="spellStart"/>
      <w:r w:rsidRPr="00536DCA">
        <w:rPr>
          <w:lang w:val="en-ID"/>
        </w:rPr>
        <w:t>memeriksa</w:t>
      </w:r>
      <w:proofErr w:type="spellEnd"/>
      <w:r w:rsidRPr="00536DCA">
        <w:rPr>
          <w:lang w:val="en-ID"/>
        </w:rPr>
        <w:t xml:space="preserve"> </w:t>
      </w:r>
      <w:proofErr w:type="spellStart"/>
      <w:r w:rsidRPr="00536DCA">
        <w:rPr>
          <w:lang w:val="en-ID"/>
        </w:rPr>
        <w:t>secara</w:t>
      </w:r>
      <w:proofErr w:type="spellEnd"/>
      <w:r w:rsidRPr="00536DCA">
        <w:rPr>
          <w:lang w:val="en-ID"/>
        </w:rPr>
        <w:t xml:space="preserve"> visual </w:t>
      </w:r>
      <w:proofErr w:type="spellStart"/>
      <w:r w:rsidRPr="00536DCA">
        <w:rPr>
          <w:lang w:val="en-ID"/>
        </w:rPr>
        <w:t>apakah</w:t>
      </w:r>
      <w:proofErr w:type="spellEnd"/>
      <w:r w:rsidRPr="00536DCA">
        <w:rPr>
          <w:lang w:val="en-ID"/>
        </w:rPr>
        <w:t xml:space="preserve"> </w:t>
      </w:r>
      <w:proofErr w:type="spellStart"/>
      <w:r w:rsidRPr="00536DCA">
        <w:rPr>
          <w:lang w:val="en-ID"/>
        </w:rPr>
        <w:t>pergerakan</w:t>
      </w:r>
      <w:proofErr w:type="spellEnd"/>
      <w:r w:rsidRPr="00536DCA">
        <w:rPr>
          <w:lang w:val="en-ID"/>
        </w:rPr>
        <w:t xml:space="preserve"> </w:t>
      </w:r>
      <w:proofErr w:type="spellStart"/>
      <w:r w:rsidRPr="00536DCA">
        <w:rPr>
          <w:lang w:val="en-ID"/>
        </w:rPr>
        <w:t>kedua</w:t>
      </w:r>
      <w:proofErr w:type="spellEnd"/>
      <w:r w:rsidRPr="00536DCA">
        <w:rPr>
          <w:lang w:val="en-ID"/>
        </w:rPr>
        <w:t xml:space="preserve"> </w:t>
      </w:r>
      <w:proofErr w:type="spellStart"/>
      <w:r w:rsidRPr="00536DCA">
        <w:rPr>
          <w:lang w:val="en-ID"/>
        </w:rPr>
        <w:t>seri</w:t>
      </w:r>
      <w:proofErr w:type="spellEnd"/>
      <w:r w:rsidRPr="00536DCA">
        <w:rPr>
          <w:lang w:val="en-ID"/>
        </w:rPr>
        <w:t xml:space="preserve"> </w:t>
      </w:r>
      <w:proofErr w:type="spellStart"/>
      <w:r w:rsidRPr="00536DCA">
        <w:rPr>
          <w:lang w:val="en-ID"/>
        </w:rPr>
        <w:t>konsisten</w:t>
      </w:r>
      <w:proofErr w:type="spellEnd"/>
      <w:r w:rsidRPr="00536DCA">
        <w:rPr>
          <w:lang w:val="en-ID"/>
        </w:rPr>
        <w:t xml:space="preserve"> </w:t>
      </w:r>
      <w:proofErr w:type="spellStart"/>
      <w:r w:rsidRPr="00536DCA">
        <w:rPr>
          <w:lang w:val="en-ID"/>
        </w:rPr>
        <w:t>satu</w:t>
      </w:r>
      <w:proofErr w:type="spellEnd"/>
      <w:r w:rsidRPr="00536DCA">
        <w:rPr>
          <w:lang w:val="en-ID"/>
        </w:rPr>
        <w:t xml:space="preserve"> </w:t>
      </w:r>
      <w:proofErr w:type="spellStart"/>
      <w:r w:rsidRPr="00536DCA">
        <w:rPr>
          <w:lang w:val="en-ID"/>
        </w:rPr>
        <w:t>sama</w:t>
      </w:r>
      <w:proofErr w:type="spellEnd"/>
      <w:r w:rsidRPr="00536DCA">
        <w:rPr>
          <w:lang w:val="en-ID"/>
        </w:rPr>
        <w:t xml:space="preserve"> lain, </w:t>
      </w:r>
      <w:proofErr w:type="spellStart"/>
      <w:r w:rsidRPr="00536DCA">
        <w:rPr>
          <w:lang w:val="en-ID"/>
        </w:rPr>
        <w:t>sebagai</w:t>
      </w:r>
      <w:proofErr w:type="spellEnd"/>
      <w:r w:rsidRPr="00536DCA">
        <w:rPr>
          <w:lang w:val="en-ID"/>
        </w:rPr>
        <w:t xml:space="preserve"> </w:t>
      </w:r>
      <w:proofErr w:type="spellStart"/>
      <w:r w:rsidRPr="00536DCA">
        <w:rPr>
          <w:lang w:val="en-ID"/>
        </w:rPr>
        <w:t>pelengkap</w:t>
      </w:r>
      <w:proofErr w:type="spellEnd"/>
      <w:r w:rsidRPr="00536DCA">
        <w:rPr>
          <w:lang w:val="en-ID"/>
        </w:rPr>
        <w:t xml:space="preserve"> </w:t>
      </w:r>
      <w:proofErr w:type="spellStart"/>
      <w:r w:rsidRPr="00536DCA">
        <w:rPr>
          <w:lang w:val="en-ID"/>
        </w:rPr>
        <w:t>kualitatif</w:t>
      </w:r>
      <w:proofErr w:type="spellEnd"/>
      <w:r w:rsidRPr="00536DCA">
        <w:rPr>
          <w:lang w:val="en-ID"/>
        </w:rPr>
        <w:t xml:space="preserve"> </w:t>
      </w:r>
      <w:proofErr w:type="spellStart"/>
      <w:r w:rsidRPr="00536DCA">
        <w:rPr>
          <w:lang w:val="en-ID"/>
        </w:rPr>
        <w:t>terhadap</w:t>
      </w:r>
      <w:proofErr w:type="spellEnd"/>
      <w:r w:rsidRPr="00536DCA">
        <w:rPr>
          <w:lang w:val="en-ID"/>
        </w:rPr>
        <w:t xml:space="preserve"> </w:t>
      </w:r>
      <w:proofErr w:type="spellStart"/>
      <w:r w:rsidRPr="00536DCA">
        <w:rPr>
          <w:lang w:val="en-ID"/>
        </w:rPr>
        <w:t>hasil</w:t>
      </w:r>
      <w:proofErr w:type="spellEnd"/>
      <w:r w:rsidRPr="00536DCA">
        <w:rPr>
          <w:lang w:val="en-ID"/>
        </w:rPr>
        <w:t xml:space="preserve"> </w:t>
      </w:r>
      <w:proofErr w:type="spellStart"/>
      <w:r w:rsidRPr="00536DCA">
        <w:rPr>
          <w:lang w:val="en-ID"/>
        </w:rPr>
        <w:t>pengujian</w:t>
      </w:r>
      <w:proofErr w:type="spellEnd"/>
      <w:r w:rsidRPr="00536DCA">
        <w:rPr>
          <w:lang w:val="en-ID"/>
        </w:rPr>
        <w:t xml:space="preserve"> </w:t>
      </w:r>
      <w:proofErr w:type="spellStart"/>
      <w:r w:rsidRPr="00536DCA">
        <w:rPr>
          <w:lang w:val="en-ID"/>
        </w:rPr>
        <w:t>korelasi</w:t>
      </w:r>
      <w:proofErr w:type="spellEnd"/>
      <w:r w:rsidRPr="00536DCA">
        <w:rPr>
          <w:lang w:val="en-ID"/>
        </w:rPr>
        <w:t xml:space="preserve"> </w:t>
      </w:r>
      <w:proofErr w:type="spellStart"/>
      <w:r w:rsidRPr="00536DCA">
        <w:rPr>
          <w:lang w:val="en-ID"/>
        </w:rPr>
        <w:t>numerik</w:t>
      </w:r>
      <w:proofErr w:type="spellEnd"/>
      <w:r w:rsidRPr="00536DCA">
        <w:rPr>
          <w:lang w:val="en-ID"/>
        </w:rPr>
        <w:t xml:space="preserve"> yang </w:t>
      </w:r>
      <w:proofErr w:type="spellStart"/>
      <w:r w:rsidRPr="00536DCA">
        <w:rPr>
          <w:lang w:val="en-ID"/>
        </w:rPr>
        <w:t>telah</w:t>
      </w:r>
      <w:proofErr w:type="spellEnd"/>
      <w:r w:rsidRPr="00536DCA">
        <w:rPr>
          <w:lang w:val="en-ID"/>
        </w:rPr>
        <w:t xml:space="preserve"> </w:t>
      </w:r>
      <w:proofErr w:type="spellStart"/>
      <w:r w:rsidRPr="00536DCA">
        <w:rPr>
          <w:lang w:val="en-ID"/>
        </w:rPr>
        <w:t>diuraikan</w:t>
      </w:r>
      <w:proofErr w:type="spellEnd"/>
      <w:r w:rsidRPr="00536DCA">
        <w:rPr>
          <w:lang w:val="en-ID"/>
        </w:rPr>
        <w:t xml:space="preserve"> </w:t>
      </w:r>
      <w:proofErr w:type="spellStart"/>
      <w:r w:rsidRPr="00536DCA">
        <w:rPr>
          <w:lang w:val="en-ID"/>
        </w:rPr>
        <w:t>sebelumnya</w:t>
      </w:r>
      <w:proofErr w:type="spellEnd"/>
      <w:r w:rsidRPr="00536DCA">
        <w:rPr>
          <w:lang w:val="en-ID"/>
        </w:rPr>
        <w:t>.</w:t>
      </w:r>
    </w:p>
    <w:p w14:paraId="4EF73CDE" w14:textId="127F47E3" w:rsidR="00AD4168" w:rsidRPr="00082292" w:rsidRDefault="00536DCA" w:rsidP="00082292">
      <w:pPr>
        <w:rPr>
          <w:lang w:val="en-ID"/>
        </w:rPr>
      </w:pPr>
      <w:proofErr w:type="spellStart"/>
      <w:r w:rsidRPr="00536DCA">
        <w:rPr>
          <w:lang w:val="en-ID"/>
        </w:rPr>
        <w:t>Validasi</w:t>
      </w:r>
      <w:proofErr w:type="spellEnd"/>
      <w:r w:rsidRPr="00536DCA">
        <w:rPr>
          <w:lang w:val="en-ID"/>
        </w:rPr>
        <w:t xml:space="preserve"> </w:t>
      </w:r>
      <w:proofErr w:type="spellStart"/>
      <w:r w:rsidRPr="00536DCA">
        <w:rPr>
          <w:lang w:val="en-ID"/>
        </w:rPr>
        <w:t>spasial</w:t>
      </w:r>
      <w:proofErr w:type="spellEnd"/>
      <w:r w:rsidRPr="00536DCA">
        <w:rPr>
          <w:lang w:val="en-ID"/>
        </w:rPr>
        <w:t xml:space="preserve"> </w:t>
      </w:r>
      <w:proofErr w:type="spellStart"/>
      <w:r w:rsidRPr="00536DCA">
        <w:rPr>
          <w:lang w:val="en-ID"/>
        </w:rPr>
        <w:t>dilakukan</w:t>
      </w:r>
      <w:proofErr w:type="spellEnd"/>
      <w:r w:rsidRPr="00536DCA">
        <w:rPr>
          <w:lang w:val="en-ID"/>
        </w:rPr>
        <w:t xml:space="preserve"> </w:t>
      </w:r>
      <w:proofErr w:type="spellStart"/>
      <w:r w:rsidRPr="00536DCA">
        <w:rPr>
          <w:lang w:val="en-ID"/>
        </w:rPr>
        <w:t>dengan</w:t>
      </w:r>
      <w:proofErr w:type="spellEnd"/>
      <w:r w:rsidRPr="00536DCA">
        <w:rPr>
          <w:lang w:val="en-ID"/>
        </w:rPr>
        <w:t xml:space="preserve"> </w:t>
      </w:r>
      <w:proofErr w:type="spellStart"/>
      <w:r w:rsidRPr="00536DCA">
        <w:rPr>
          <w:lang w:val="en-ID"/>
        </w:rPr>
        <w:t>mengambil</w:t>
      </w:r>
      <w:proofErr w:type="spellEnd"/>
      <w:r w:rsidRPr="00536DCA">
        <w:rPr>
          <w:lang w:val="en-ID"/>
        </w:rPr>
        <w:t xml:space="preserve"> </w:t>
      </w:r>
      <w:proofErr w:type="spellStart"/>
      <w:r w:rsidRPr="00536DCA">
        <w:rPr>
          <w:lang w:val="en-ID"/>
        </w:rPr>
        <w:t>beberapa</w:t>
      </w:r>
      <w:proofErr w:type="spellEnd"/>
      <w:r w:rsidRPr="00536DCA">
        <w:rPr>
          <w:lang w:val="en-ID"/>
        </w:rPr>
        <w:t xml:space="preserve"> </w:t>
      </w:r>
      <w:proofErr w:type="spellStart"/>
      <w:r w:rsidRPr="00536DCA">
        <w:rPr>
          <w:lang w:val="en-ID"/>
        </w:rPr>
        <w:t>titik</w:t>
      </w:r>
      <w:proofErr w:type="spellEnd"/>
      <w:r w:rsidRPr="00536DCA">
        <w:rPr>
          <w:lang w:val="en-ID"/>
        </w:rPr>
        <w:t xml:space="preserve"> </w:t>
      </w:r>
      <w:proofErr w:type="spellStart"/>
      <w:r w:rsidRPr="00536DCA">
        <w:rPr>
          <w:lang w:val="en-ID"/>
        </w:rPr>
        <w:t>sampel</w:t>
      </w:r>
      <w:proofErr w:type="spellEnd"/>
      <w:r w:rsidRPr="00536DCA">
        <w:rPr>
          <w:lang w:val="en-ID"/>
        </w:rPr>
        <w:t xml:space="preserve"> pada wilayah DIY yang </w:t>
      </w:r>
      <w:proofErr w:type="spellStart"/>
      <w:r w:rsidRPr="00536DCA">
        <w:rPr>
          <w:lang w:val="en-ID"/>
        </w:rPr>
        <w:t>mewakili</w:t>
      </w:r>
      <w:proofErr w:type="spellEnd"/>
      <w:r w:rsidRPr="00536DCA">
        <w:rPr>
          <w:lang w:val="en-ID"/>
        </w:rPr>
        <w:t xml:space="preserve"> </w:t>
      </w:r>
      <w:proofErr w:type="spellStart"/>
      <w:r w:rsidRPr="00536DCA">
        <w:rPr>
          <w:lang w:val="en-ID"/>
        </w:rPr>
        <w:t>karakteristik</w:t>
      </w:r>
      <w:proofErr w:type="spellEnd"/>
      <w:r w:rsidRPr="00536DCA">
        <w:rPr>
          <w:lang w:val="en-ID"/>
        </w:rPr>
        <w:t xml:space="preserve"> </w:t>
      </w:r>
      <w:proofErr w:type="spellStart"/>
      <w:r w:rsidRPr="00536DCA">
        <w:rPr>
          <w:lang w:val="en-ID"/>
        </w:rPr>
        <w:t>tutupan</w:t>
      </w:r>
      <w:proofErr w:type="spellEnd"/>
      <w:r w:rsidRPr="00536DCA">
        <w:rPr>
          <w:lang w:val="en-ID"/>
        </w:rPr>
        <w:t xml:space="preserve"> </w:t>
      </w:r>
      <w:proofErr w:type="spellStart"/>
      <w:r w:rsidRPr="00536DCA">
        <w:rPr>
          <w:lang w:val="en-ID"/>
        </w:rPr>
        <w:t>lahan</w:t>
      </w:r>
      <w:proofErr w:type="spellEnd"/>
      <w:r w:rsidRPr="00536DCA">
        <w:rPr>
          <w:lang w:val="en-ID"/>
        </w:rPr>
        <w:t xml:space="preserve"> dan </w:t>
      </w:r>
      <w:proofErr w:type="spellStart"/>
      <w:r w:rsidRPr="00536DCA">
        <w:rPr>
          <w:lang w:val="en-ID"/>
        </w:rPr>
        <w:t>aktivitas</w:t>
      </w:r>
      <w:proofErr w:type="spellEnd"/>
      <w:r w:rsidRPr="00536DCA">
        <w:rPr>
          <w:lang w:val="en-ID"/>
        </w:rPr>
        <w:t xml:space="preserve"> yang </w:t>
      </w:r>
      <w:proofErr w:type="spellStart"/>
      <w:r w:rsidRPr="00536DCA">
        <w:rPr>
          <w:lang w:val="en-ID"/>
        </w:rPr>
        <w:t>berbeda</w:t>
      </w:r>
      <w:proofErr w:type="spellEnd"/>
      <w:r w:rsidRPr="00536DCA">
        <w:rPr>
          <w:lang w:val="en-ID"/>
        </w:rPr>
        <w:t xml:space="preserve">, </w:t>
      </w:r>
      <w:proofErr w:type="spellStart"/>
      <w:r w:rsidRPr="00536DCA">
        <w:rPr>
          <w:lang w:val="en-ID"/>
        </w:rPr>
        <w:t>misalnya</w:t>
      </w:r>
      <w:proofErr w:type="spellEnd"/>
      <w:r w:rsidRPr="00536DCA">
        <w:rPr>
          <w:lang w:val="en-ID"/>
        </w:rPr>
        <w:t xml:space="preserve"> </w:t>
      </w:r>
      <w:proofErr w:type="spellStart"/>
      <w:r w:rsidRPr="00536DCA">
        <w:rPr>
          <w:lang w:val="en-ID"/>
        </w:rPr>
        <w:t>kawasan</w:t>
      </w:r>
      <w:proofErr w:type="spellEnd"/>
      <w:r w:rsidRPr="00536DCA">
        <w:rPr>
          <w:lang w:val="en-ID"/>
        </w:rPr>
        <w:t xml:space="preserve"> </w:t>
      </w:r>
      <w:proofErr w:type="spellStart"/>
      <w:r w:rsidRPr="00536DCA">
        <w:rPr>
          <w:lang w:val="en-ID"/>
        </w:rPr>
        <w:t>wisata</w:t>
      </w:r>
      <w:proofErr w:type="spellEnd"/>
      <w:r w:rsidRPr="00536DCA">
        <w:rPr>
          <w:lang w:val="en-ID"/>
        </w:rPr>
        <w:t xml:space="preserve"> </w:t>
      </w:r>
      <w:proofErr w:type="spellStart"/>
      <w:r w:rsidRPr="00536DCA">
        <w:rPr>
          <w:lang w:val="en-ID"/>
        </w:rPr>
        <w:t>atau</w:t>
      </w:r>
      <w:proofErr w:type="spellEnd"/>
      <w:r w:rsidRPr="00536DCA">
        <w:rPr>
          <w:lang w:val="en-ID"/>
        </w:rPr>
        <w:t xml:space="preserve"> </w:t>
      </w:r>
      <w:proofErr w:type="spellStart"/>
      <w:r w:rsidRPr="00536DCA">
        <w:rPr>
          <w:lang w:val="en-ID"/>
        </w:rPr>
        <w:t>permukiman</w:t>
      </w:r>
      <w:proofErr w:type="spellEnd"/>
      <w:r w:rsidRPr="00536DCA">
        <w:rPr>
          <w:lang w:val="en-ID"/>
        </w:rPr>
        <w:t xml:space="preserve"> </w:t>
      </w:r>
      <w:proofErr w:type="spellStart"/>
      <w:r w:rsidRPr="00536DCA">
        <w:rPr>
          <w:lang w:val="en-ID"/>
        </w:rPr>
        <w:t>padat</w:t>
      </w:r>
      <w:proofErr w:type="spellEnd"/>
      <w:r w:rsidRPr="00536DCA">
        <w:rPr>
          <w:lang w:val="en-ID"/>
        </w:rPr>
        <w:t xml:space="preserve">, </w:t>
      </w:r>
      <w:proofErr w:type="spellStart"/>
      <w:r w:rsidRPr="00536DCA">
        <w:rPr>
          <w:lang w:val="en-ID"/>
        </w:rPr>
        <w:t>kawasan</w:t>
      </w:r>
      <w:proofErr w:type="spellEnd"/>
      <w:r w:rsidRPr="00536DCA">
        <w:rPr>
          <w:lang w:val="en-ID"/>
        </w:rPr>
        <w:t xml:space="preserve"> </w:t>
      </w:r>
      <w:proofErr w:type="spellStart"/>
      <w:r w:rsidRPr="00536DCA">
        <w:rPr>
          <w:lang w:val="en-ID"/>
        </w:rPr>
        <w:t>industri</w:t>
      </w:r>
      <w:proofErr w:type="spellEnd"/>
      <w:r w:rsidRPr="00536DCA">
        <w:rPr>
          <w:lang w:val="en-ID"/>
        </w:rPr>
        <w:t xml:space="preserve"> </w:t>
      </w:r>
      <w:proofErr w:type="spellStart"/>
      <w:r w:rsidRPr="00536DCA">
        <w:rPr>
          <w:lang w:val="en-ID"/>
        </w:rPr>
        <w:t>atau</w:t>
      </w:r>
      <w:proofErr w:type="spellEnd"/>
      <w:r w:rsidRPr="00536DCA">
        <w:rPr>
          <w:lang w:val="en-ID"/>
        </w:rPr>
        <w:t xml:space="preserve"> </w:t>
      </w:r>
      <w:proofErr w:type="spellStart"/>
      <w:r w:rsidRPr="00536DCA">
        <w:rPr>
          <w:lang w:val="en-ID"/>
        </w:rPr>
        <w:t>perkotaan</w:t>
      </w:r>
      <w:proofErr w:type="spellEnd"/>
      <w:r w:rsidRPr="00536DCA">
        <w:rPr>
          <w:lang w:val="en-ID"/>
        </w:rPr>
        <w:t xml:space="preserve">, dan </w:t>
      </w:r>
      <w:proofErr w:type="spellStart"/>
      <w:r w:rsidRPr="00536DCA">
        <w:rPr>
          <w:lang w:val="en-ID"/>
        </w:rPr>
        <w:t>kawasan</w:t>
      </w:r>
      <w:proofErr w:type="spellEnd"/>
      <w:r w:rsidRPr="00536DCA">
        <w:rPr>
          <w:lang w:val="en-ID"/>
        </w:rPr>
        <w:t xml:space="preserve"> </w:t>
      </w:r>
      <w:proofErr w:type="spellStart"/>
      <w:r w:rsidRPr="00536DCA">
        <w:rPr>
          <w:lang w:val="en-ID"/>
        </w:rPr>
        <w:t>bervegetasi</w:t>
      </w:r>
      <w:proofErr w:type="spellEnd"/>
      <w:r w:rsidRPr="00536DCA">
        <w:rPr>
          <w:lang w:val="en-ID"/>
        </w:rPr>
        <w:t xml:space="preserve"> </w:t>
      </w:r>
      <w:proofErr w:type="spellStart"/>
      <w:r w:rsidRPr="00536DCA">
        <w:rPr>
          <w:lang w:val="en-ID"/>
        </w:rPr>
        <w:t>atau</w:t>
      </w:r>
      <w:proofErr w:type="spellEnd"/>
      <w:r w:rsidRPr="00536DCA">
        <w:rPr>
          <w:lang w:val="en-ID"/>
        </w:rPr>
        <w:t xml:space="preserve"> </w:t>
      </w:r>
      <w:proofErr w:type="spellStart"/>
      <w:r w:rsidRPr="00536DCA">
        <w:rPr>
          <w:lang w:val="en-ID"/>
        </w:rPr>
        <w:t>kurang</w:t>
      </w:r>
      <w:proofErr w:type="spellEnd"/>
      <w:r w:rsidRPr="00536DCA">
        <w:rPr>
          <w:lang w:val="en-ID"/>
        </w:rPr>
        <w:t xml:space="preserve"> </w:t>
      </w:r>
      <w:proofErr w:type="spellStart"/>
      <w:r w:rsidRPr="00536DCA">
        <w:rPr>
          <w:lang w:val="en-ID"/>
        </w:rPr>
        <w:t>berkembang</w:t>
      </w:r>
      <w:proofErr w:type="spellEnd"/>
      <w:r w:rsidRPr="00536DCA">
        <w:rPr>
          <w:lang w:val="en-ID"/>
        </w:rPr>
        <w:t xml:space="preserve">. Nilai NTL pada </w:t>
      </w:r>
      <w:proofErr w:type="spellStart"/>
      <w:r w:rsidRPr="00536DCA">
        <w:rPr>
          <w:lang w:val="en-ID"/>
        </w:rPr>
        <w:t>tiap</w:t>
      </w:r>
      <w:proofErr w:type="spellEnd"/>
      <w:r w:rsidRPr="00536DCA">
        <w:rPr>
          <w:lang w:val="en-ID"/>
        </w:rPr>
        <w:t xml:space="preserve"> </w:t>
      </w:r>
      <w:proofErr w:type="spellStart"/>
      <w:r w:rsidRPr="00536DCA">
        <w:rPr>
          <w:lang w:val="en-ID"/>
        </w:rPr>
        <w:t>titik</w:t>
      </w:r>
      <w:proofErr w:type="spellEnd"/>
      <w:r w:rsidRPr="00536DCA">
        <w:rPr>
          <w:lang w:val="en-ID"/>
        </w:rPr>
        <w:t xml:space="preserve"> </w:t>
      </w:r>
      <w:proofErr w:type="spellStart"/>
      <w:r w:rsidRPr="00536DCA">
        <w:rPr>
          <w:lang w:val="en-ID"/>
        </w:rPr>
        <w:t>sampel</w:t>
      </w:r>
      <w:proofErr w:type="spellEnd"/>
      <w:r w:rsidRPr="00536DCA">
        <w:rPr>
          <w:lang w:val="en-ID"/>
        </w:rPr>
        <w:t xml:space="preserve"> </w:t>
      </w:r>
      <w:proofErr w:type="spellStart"/>
      <w:r w:rsidRPr="00536DCA">
        <w:rPr>
          <w:lang w:val="en-ID"/>
        </w:rPr>
        <w:lastRenderedPageBreak/>
        <w:t>kemudian</w:t>
      </w:r>
      <w:proofErr w:type="spellEnd"/>
      <w:r w:rsidRPr="00536DCA">
        <w:rPr>
          <w:lang w:val="en-ID"/>
        </w:rPr>
        <w:t xml:space="preserve"> </w:t>
      </w:r>
      <w:proofErr w:type="spellStart"/>
      <w:r w:rsidRPr="00536DCA">
        <w:rPr>
          <w:lang w:val="en-ID"/>
        </w:rPr>
        <w:t>diperiksa</w:t>
      </w:r>
      <w:proofErr w:type="spellEnd"/>
      <w:r w:rsidRPr="00536DCA">
        <w:rPr>
          <w:lang w:val="en-ID"/>
        </w:rPr>
        <w:t xml:space="preserve"> pada platform Google Earth Engine dan </w:t>
      </w:r>
      <w:proofErr w:type="spellStart"/>
      <w:r w:rsidRPr="00536DCA">
        <w:rPr>
          <w:lang w:val="en-ID"/>
        </w:rPr>
        <w:t>dibandingkan</w:t>
      </w:r>
      <w:proofErr w:type="spellEnd"/>
      <w:r w:rsidRPr="00536DCA">
        <w:rPr>
          <w:lang w:val="en-ID"/>
        </w:rPr>
        <w:t xml:space="preserve"> </w:t>
      </w:r>
      <w:proofErr w:type="spellStart"/>
      <w:r w:rsidRPr="00536DCA">
        <w:rPr>
          <w:lang w:val="en-ID"/>
        </w:rPr>
        <w:t>dengan</w:t>
      </w:r>
      <w:proofErr w:type="spellEnd"/>
      <w:r w:rsidRPr="00536DCA">
        <w:rPr>
          <w:lang w:val="en-ID"/>
        </w:rPr>
        <w:t xml:space="preserve"> </w:t>
      </w:r>
      <w:proofErr w:type="spellStart"/>
      <w:r w:rsidRPr="00536DCA">
        <w:rPr>
          <w:lang w:val="en-ID"/>
        </w:rPr>
        <w:t>kondisi</w:t>
      </w:r>
      <w:proofErr w:type="spellEnd"/>
      <w:r w:rsidRPr="00536DCA">
        <w:rPr>
          <w:lang w:val="en-ID"/>
        </w:rPr>
        <w:t xml:space="preserve"> </w:t>
      </w:r>
      <w:proofErr w:type="spellStart"/>
      <w:r w:rsidRPr="00536DCA">
        <w:rPr>
          <w:lang w:val="en-ID"/>
        </w:rPr>
        <w:t>tutupan</w:t>
      </w:r>
      <w:proofErr w:type="spellEnd"/>
      <w:r w:rsidRPr="00536DCA">
        <w:rPr>
          <w:lang w:val="en-ID"/>
        </w:rPr>
        <w:t xml:space="preserve"> </w:t>
      </w:r>
      <w:proofErr w:type="spellStart"/>
      <w:r w:rsidRPr="00536DCA">
        <w:rPr>
          <w:lang w:val="en-ID"/>
        </w:rPr>
        <w:t>lahan</w:t>
      </w:r>
      <w:proofErr w:type="spellEnd"/>
      <w:r w:rsidRPr="00536DCA">
        <w:rPr>
          <w:lang w:val="en-ID"/>
        </w:rPr>
        <w:t xml:space="preserve"> yang </w:t>
      </w:r>
      <w:proofErr w:type="spellStart"/>
      <w:r w:rsidRPr="00536DCA">
        <w:rPr>
          <w:lang w:val="en-ID"/>
        </w:rPr>
        <w:t>tampak</w:t>
      </w:r>
      <w:proofErr w:type="spellEnd"/>
      <w:r w:rsidRPr="00536DCA">
        <w:rPr>
          <w:lang w:val="en-ID"/>
        </w:rPr>
        <w:t xml:space="preserve"> pada </w:t>
      </w:r>
      <w:proofErr w:type="spellStart"/>
      <w:r w:rsidRPr="00536DCA">
        <w:rPr>
          <w:lang w:val="en-ID"/>
        </w:rPr>
        <w:t>citra</w:t>
      </w:r>
      <w:proofErr w:type="spellEnd"/>
      <w:r w:rsidRPr="00536DCA">
        <w:rPr>
          <w:lang w:val="en-ID"/>
        </w:rPr>
        <w:t xml:space="preserve"> </w:t>
      </w:r>
      <w:proofErr w:type="spellStart"/>
      <w:r w:rsidRPr="00536DCA">
        <w:rPr>
          <w:lang w:val="en-ID"/>
        </w:rPr>
        <w:t>dasar</w:t>
      </w:r>
      <w:proofErr w:type="spellEnd"/>
      <w:r w:rsidRPr="00536DCA">
        <w:rPr>
          <w:lang w:val="en-ID"/>
        </w:rPr>
        <w:t xml:space="preserve"> (</w:t>
      </w:r>
      <w:r w:rsidRPr="00536DCA">
        <w:rPr>
          <w:i/>
          <w:iCs/>
          <w:lang w:val="en-ID"/>
        </w:rPr>
        <w:t>basemap</w:t>
      </w:r>
      <w:r w:rsidRPr="00536DCA">
        <w:rPr>
          <w:lang w:val="en-ID"/>
        </w:rPr>
        <w:t xml:space="preserve">) di </w:t>
      </w:r>
      <w:proofErr w:type="spellStart"/>
      <w:r w:rsidRPr="00536DCA">
        <w:rPr>
          <w:lang w:val="en-ID"/>
        </w:rPr>
        <w:t>lokasi</w:t>
      </w:r>
      <w:proofErr w:type="spellEnd"/>
      <w:r w:rsidRPr="00536DCA">
        <w:rPr>
          <w:lang w:val="en-ID"/>
        </w:rPr>
        <w:t xml:space="preserve"> yang </w:t>
      </w:r>
      <w:proofErr w:type="spellStart"/>
      <w:r w:rsidRPr="00536DCA">
        <w:rPr>
          <w:lang w:val="en-ID"/>
        </w:rPr>
        <w:t>sama</w:t>
      </w:r>
      <w:proofErr w:type="spellEnd"/>
      <w:r w:rsidRPr="00536DCA">
        <w:rPr>
          <w:lang w:val="en-ID"/>
        </w:rPr>
        <w:t xml:space="preserve">. </w:t>
      </w:r>
      <w:proofErr w:type="spellStart"/>
      <w:r w:rsidRPr="00536DCA">
        <w:rPr>
          <w:lang w:val="en-ID"/>
        </w:rPr>
        <w:t>Pemeriksaan</w:t>
      </w:r>
      <w:proofErr w:type="spellEnd"/>
      <w:r w:rsidRPr="00536DCA">
        <w:rPr>
          <w:lang w:val="en-ID"/>
        </w:rPr>
        <w:t xml:space="preserve"> </w:t>
      </w:r>
      <w:proofErr w:type="spellStart"/>
      <w:r w:rsidRPr="00536DCA">
        <w:rPr>
          <w:lang w:val="en-ID"/>
        </w:rPr>
        <w:t>ini</w:t>
      </w:r>
      <w:proofErr w:type="spellEnd"/>
      <w:r w:rsidRPr="00536DCA">
        <w:rPr>
          <w:lang w:val="en-ID"/>
        </w:rPr>
        <w:t xml:space="preserve"> </w:t>
      </w:r>
      <w:proofErr w:type="spellStart"/>
      <w:r w:rsidRPr="00536DCA">
        <w:rPr>
          <w:lang w:val="en-ID"/>
        </w:rPr>
        <w:t>digunakan</w:t>
      </w:r>
      <w:proofErr w:type="spellEnd"/>
      <w:r w:rsidRPr="00536DCA">
        <w:rPr>
          <w:lang w:val="en-ID"/>
        </w:rPr>
        <w:t xml:space="preserve"> </w:t>
      </w:r>
      <w:proofErr w:type="spellStart"/>
      <w:r w:rsidRPr="00536DCA">
        <w:rPr>
          <w:lang w:val="en-ID"/>
        </w:rPr>
        <w:t>untuk</w:t>
      </w:r>
      <w:proofErr w:type="spellEnd"/>
      <w:r w:rsidRPr="00536DCA">
        <w:rPr>
          <w:lang w:val="en-ID"/>
        </w:rPr>
        <w:t xml:space="preserve"> </w:t>
      </w:r>
      <w:proofErr w:type="spellStart"/>
      <w:r w:rsidRPr="00536DCA">
        <w:rPr>
          <w:lang w:val="en-ID"/>
        </w:rPr>
        <w:t>menilai</w:t>
      </w:r>
      <w:proofErr w:type="spellEnd"/>
      <w:r w:rsidRPr="00536DCA">
        <w:rPr>
          <w:lang w:val="en-ID"/>
        </w:rPr>
        <w:t xml:space="preserve"> </w:t>
      </w:r>
      <w:proofErr w:type="spellStart"/>
      <w:r w:rsidRPr="00536DCA">
        <w:rPr>
          <w:lang w:val="en-ID"/>
        </w:rPr>
        <w:t>apakah</w:t>
      </w:r>
      <w:proofErr w:type="spellEnd"/>
      <w:r w:rsidRPr="00536DCA">
        <w:rPr>
          <w:lang w:val="en-ID"/>
        </w:rPr>
        <w:t xml:space="preserve"> </w:t>
      </w:r>
      <w:proofErr w:type="spellStart"/>
      <w:r w:rsidRPr="00536DCA">
        <w:rPr>
          <w:lang w:val="en-ID"/>
        </w:rPr>
        <w:t>besaran</w:t>
      </w:r>
      <w:proofErr w:type="spellEnd"/>
      <w:r w:rsidRPr="00536DCA">
        <w:rPr>
          <w:lang w:val="en-ID"/>
        </w:rPr>
        <w:t xml:space="preserve"> NTL </w:t>
      </w:r>
      <w:proofErr w:type="spellStart"/>
      <w:r w:rsidRPr="00536DCA">
        <w:rPr>
          <w:lang w:val="en-ID"/>
        </w:rPr>
        <w:t>secara</w:t>
      </w:r>
      <w:proofErr w:type="spellEnd"/>
      <w:r w:rsidRPr="00536DCA">
        <w:rPr>
          <w:lang w:val="en-ID"/>
        </w:rPr>
        <w:t xml:space="preserve"> </w:t>
      </w:r>
      <w:proofErr w:type="spellStart"/>
      <w:r w:rsidRPr="00536DCA">
        <w:rPr>
          <w:lang w:val="en-ID"/>
        </w:rPr>
        <w:t>relatif</w:t>
      </w:r>
      <w:proofErr w:type="spellEnd"/>
      <w:r w:rsidRPr="00536DCA">
        <w:rPr>
          <w:lang w:val="en-ID"/>
        </w:rPr>
        <w:t xml:space="preserve"> </w:t>
      </w:r>
      <w:proofErr w:type="spellStart"/>
      <w:r w:rsidRPr="00536DCA">
        <w:rPr>
          <w:lang w:val="en-ID"/>
        </w:rPr>
        <w:t>konsisten</w:t>
      </w:r>
      <w:proofErr w:type="spellEnd"/>
      <w:r w:rsidRPr="00536DCA">
        <w:rPr>
          <w:lang w:val="en-ID"/>
        </w:rPr>
        <w:t xml:space="preserve"> </w:t>
      </w:r>
      <w:proofErr w:type="spellStart"/>
      <w:r w:rsidRPr="00536DCA">
        <w:rPr>
          <w:lang w:val="en-ID"/>
        </w:rPr>
        <w:t>secara</w:t>
      </w:r>
      <w:proofErr w:type="spellEnd"/>
      <w:r w:rsidRPr="00536DCA">
        <w:rPr>
          <w:lang w:val="en-ID"/>
        </w:rPr>
        <w:t xml:space="preserve"> </w:t>
      </w:r>
      <w:proofErr w:type="spellStart"/>
      <w:r w:rsidRPr="00536DCA">
        <w:rPr>
          <w:lang w:val="en-ID"/>
        </w:rPr>
        <w:t>fisik</w:t>
      </w:r>
      <w:proofErr w:type="spellEnd"/>
      <w:r w:rsidRPr="00536DCA">
        <w:rPr>
          <w:lang w:val="en-ID"/>
        </w:rPr>
        <w:t xml:space="preserve"> </w:t>
      </w:r>
      <w:proofErr w:type="spellStart"/>
      <w:r w:rsidRPr="00536DCA">
        <w:rPr>
          <w:lang w:val="en-ID"/>
        </w:rPr>
        <w:t>terhadap</w:t>
      </w:r>
      <w:proofErr w:type="spellEnd"/>
      <w:r w:rsidRPr="00536DCA">
        <w:rPr>
          <w:lang w:val="en-ID"/>
        </w:rPr>
        <w:t xml:space="preserve"> </w:t>
      </w:r>
      <w:proofErr w:type="spellStart"/>
      <w:r w:rsidRPr="00536DCA">
        <w:rPr>
          <w:lang w:val="en-ID"/>
        </w:rPr>
        <w:t>kondisi</w:t>
      </w:r>
      <w:proofErr w:type="spellEnd"/>
      <w:r w:rsidRPr="00536DCA">
        <w:rPr>
          <w:lang w:val="en-ID"/>
        </w:rPr>
        <w:t xml:space="preserve"> </w:t>
      </w:r>
      <w:proofErr w:type="spellStart"/>
      <w:r w:rsidRPr="00536DCA">
        <w:rPr>
          <w:lang w:val="en-ID"/>
        </w:rPr>
        <w:t>lapangan</w:t>
      </w:r>
      <w:proofErr w:type="spellEnd"/>
      <w:r w:rsidRPr="00536DCA">
        <w:rPr>
          <w:lang w:val="en-ID"/>
        </w:rPr>
        <w:t xml:space="preserve"> yang </w:t>
      </w:r>
      <w:proofErr w:type="spellStart"/>
      <w:r w:rsidRPr="00536DCA">
        <w:rPr>
          <w:lang w:val="en-ID"/>
        </w:rPr>
        <w:t>diharapkan</w:t>
      </w:r>
      <w:proofErr w:type="spellEnd"/>
      <w:r w:rsidRPr="00536DCA">
        <w:rPr>
          <w:lang w:val="en-ID"/>
        </w:rPr>
        <w:t xml:space="preserve">, </w:t>
      </w:r>
      <w:proofErr w:type="spellStart"/>
      <w:r w:rsidRPr="00536DCA">
        <w:rPr>
          <w:lang w:val="en-ID"/>
        </w:rPr>
        <w:t>misalnya</w:t>
      </w:r>
      <w:proofErr w:type="spellEnd"/>
      <w:r w:rsidRPr="00536DCA">
        <w:rPr>
          <w:lang w:val="en-ID"/>
        </w:rPr>
        <w:t xml:space="preserve"> </w:t>
      </w:r>
      <w:proofErr w:type="spellStart"/>
      <w:r w:rsidRPr="00536DCA">
        <w:rPr>
          <w:lang w:val="en-ID"/>
        </w:rPr>
        <w:t>nilai</w:t>
      </w:r>
      <w:proofErr w:type="spellEnd"/>
      <w:r w:rsidRPr="00536DCA">
        <w:rPr>
          <w:lang w:val="en-ID"/>
        </w:rPr>
        <w:t xml:space="preserve"> yang </w:t>
      </w:r>
      <w:proofErr w:type="spellStart"/>
      <w:r w:rsidRPr="00536DCA">
        <w:rPr>
          <w:lang w:val="en-ID"/>
        </w:rPr>
        <w:t>lebih</w:t>
      </w:r>
      <w:proofErr w:type="spellEnd"/>
      <w:r w:rsidRPr="00536DCA">
        <w:rPr>
          <w:lang w:val="en-ID"/>
        </w:rPr>
        <w:t xml:space="preserve"> </w:t>
      </w:r>
      <w:proofErr w:type="spellStart"/>
      <w:r w:rsidRPr="00536DCA">
        <w:rPr>
          <w:lang w:val="en-ID"/>
        </w:rPr>
        <w:t>tinggi</w:t>
      </w:r>
      <w:proofErr w:type="spellEnd"/>
      <w:r w:rsidRPr="00536DCA">
        <w:rPr>
          <w:lang w:val="en-ID"/>
        </w:rPr>
        <w:t xml:space="preserve"> pada </w:t>
      </w:r>
      <w:proofErr w:type="spellStart"/>
      <w:r w:rsidRPr="00536DCA">
        <w:rPr>
          <w:lang w:val="en-ID"/>
        </w:rPr>
        <w:t>kawasan</w:t>
      </w:r>
      <w:proofErr w:type="spellEnd"/>
      <w:r w:rsidRPr="00536DCA">
        <w:rPr>
          <w:lang w:val="en-ID"/>
        </w:rPr>
        <w:t xml:space="preserve"> yang </w:t>
      </w:r>
      <w:proofErr w:type="spellStart"/>
      <w:r w:rsidRPr="00536DCA">
        <w:rPr>
          <w:lang w:val="en-ID"/>
        </w:rPr>
        <w:t>lebih</w:t>
      </w:r>
      <w:proofErr w:type="spellEnd"/>
      <w:r w:rsidRPr="00536DCA">
        <w:rPr>
          <w:lang w:val="en-ID"/>
        </w:rPr>
        <w:t xml:space="preserve"> </w:t>
      </w:r>
      <w:proofErr w:type="spellStart"/>
      <w:r w:rsidRPr="00536DCA">
        <w:rPr>
          <w:lang w:val="en-ID"/>
        </w:rPr>
        <w:t>terbangun</w:t>
      </w:r>
      <w:proofErr w:type="spellEnd"/>
      <w:r w:rsidRPr="00536DCA">
        <w:rPr>
          <w:lang w:val="en-ID"/>
        </w:rPr>
        <w:t xml:space="preserve"> dan </w:t>
      </w:r>
      <w:proofErr w:type="spellStart"/>
      <w:r w:rsidRPr="00536DCA">
        <w:rPr>
          <w:lang w:val="en-ID"/>
        </w:rPr>
        <w:t>aktif</w:t>
      </w:r>
      <w:proofErr w:type="spellEnd"/>
      <w:r w:rsidRPr="00536DCA">
        <w:rPr>
          <w:lang w:val="en-ID"/>
        </w:rPr>
        <w:t xml:space="preserve"> </w:t>
      </w:r>
      <w:proofErr w:type="spellStart"/>
      <w:r w:rsidRPr="00536DCA">
        <w:rPr>
          <w:lang w:val="en-ID"/>
        </w:rPr>
        <w:t>dibandingkan</w:t>
      </w:r>
      <w:proofErr w:type="spellEnd"/>
      <w:r w:rsidRPr="00536DCA">
        <w:rPr>
          <w:lang w:val="en-ID"/>
        </w:rPr>
        <w:t xml:space="preserve"> </w:t>
      </w:r>
      <w:proofErr w:type="spellStart"/>
      <w:r w:rsidRPr="00536DCA">
        <w:rPr>
          <w:lang w:val="en-ID"/>
        </w:rPr>
        <w:t>kawasan</w:t>
      </w:r>
      <w:proofErr w:type="spellEnd"/>
      <w:r w:rsidRPr="00536DCA">
        <w:rPr>
          <w:lang w:val="en-ID"/>
        </w:rPr>
        <w:t xml:space="preserve"> yang minim </w:t>
      </w:r>
      <w:proofErr w:type="spellStart"/>
      <w:r w:rsidRPr="00536DCA">
        <w:rPr>
          <w:lang w:val="en-ID"/>
        </w:rPr>
        <w:t>aktivitas</w:t>
      </w:r>
      <w:proofErr w:type="spellEnd"/>
      <w:r w:rsidRPr="00536DCA">
        <w:rPr>
          <w:lang w:val="en-ID"/>
        </w:rPr>
        <w:t xml:space="preserve">. </w:t>
      </w:r>
      <w:proofErr w:type="spellStart"/>
      <w:r w:rsidRPr="00536DCA">
        <w:rPr>
          <w:lang w:val="en-ID"/>
        </w:rPr>
        <w:t>Validasi</w:t>
      </w:r>
      <w:proofErr w:type="spellEnd"/>
      <w:r w:rsidRPr="00536DCA">
        <w:rPr>
          <w:lang w:val="en-ID"/>
        </w:rPr>
        <w:t xml:space="preserve"> </w:t>
      </w:r>
      <w:proofErr w:type="spellStart"/>
      <w:r w:rsidRPr="00536DCA">
        <w:rPr>
          <w:lang w:val="en-ID"/>
        </w:rPr>
        <w:t>spasial</w:t>
      </w:r>
      <w:proofErr w:type="spellEnd"/>
      <w:r w:rsidRPr="00536DCA">
        <w:rPr>
          <w:lang w:val="en-ID"/>
        </w:rPr>
        <w:t xml:space="preserve"> </w:t>
      </w:r>
      <w:proofErr w:type="spellStart"/>
      <w:r w:rsidRPr="00536DCA">
        <w:rPr>
          <w:lang w:val="en-ID"/>
        </w:rPr>
        <w:t>ini</w:t>
      </w:r>
      <w:proofErr w:type="spellEnd"/>
      <w:r w:rsidRPr="00536DCA">
        <w:rPr>
          <w:lang w:val="en-ID"/>
        </w:rPr>
        <w:t xml:space="preserve"> </w:t>
      </w:r>
      <w:proofErr w:type="spellStart"/>
      <w:r w:rsidRPr="00536DCA">
        <w:rPr>
          <w:lang w:val="en-ID"/>
        </w:rPr>
        <w:t>melengkapi</w:t>
      </w:r>
      <w:proofErr w:type="spellEnd"/>
      <w:r w:rsidRPr="00536DCA">
        <w:rPr>
          <w:lang w:val="en-ID"/>
        </w:rPr>
        <w:t xml:space="preserve"> </w:t>
      </w:r>
      <w:proofErr w:type="spellStart"/>
      <w:r w:rsidRPr="00536DCA">
        <w:rPr>
          <w:lang w:val="en-ID"/>
        </w:rPr>
        <w:t>validasi</w:t>
      </w:r>
      <w:proofErr w:type="spellEnd"/>
      <w:r w:rsidRPr="00536DCA">
        <w:rPr>
          <w:lang w:val="en-ID"/>
        </w:rPr>
        <w:t xml:space="preserve"> temporal dan </w:t>
      </w:r>
      <w:proofErr w:type="spellStart"/>
      <w:r w:rsidRPr="00536DCA">
        <w:rPr>
          <w:lang w:val="en-ID"/>
        </w:rPr>
        <w:t>pengujian</w:t>
      </w:r>
      <w:proofErr w:type="spellEnd"/>
      <w:r w:rsidRPr="00536DCA">
        <w:rPr>
          <w:lang w:val="en-ID"/>
        </w:rPr>
        <w:t xml:space="preserve"> </w:t>
      </w:r>
      <w:proofErr w:type="spellStart"/>
      <w:r w:rsidRPr="00536DCA">
        <w:rPr>
          <w:lang w:val="en-ID"/>
        </w:rPr>
        <w:t>korelasi</w:t>
      </w:r>
      <w:proofErr w:type="spellEnd"/>
      <w:r w:rsidRPr="00536DCA">
        <w:rPr>
          <w:lang w:val="en-ID"/>
        </w:rPr>
        <w:t xml:space="preserve"> </w:t>
      </w:r>
      <w:proofErr w:type="spellStart"/>
      <w:r w:rsidRPr="00536DCA">
        <w:rPr>
          <w:lang w:val="en-ID"/>
        </w:rPr>
        <w:t>numerik</w:t>
      </w:r>
      <w:proofErr w:type="spellEnd"/>
      <w:r w:rsidRPr="00536DCA">
        <w:rPr>
          <w:lang w:val="en-ID"/>
        </w:rPr>
        <w:t xml:space="preserve"> </w:t>
      </w:r>
      <w:proofErr w:type="spellStart"/>
      <w:r w:rsidRPr="00536DCA">
        <w:rPr>
          <w:lang w:val="en-ID"/>
        </w:rPr>
        <w:t>dengan</w:t>
      </w:r>
      <w:proofErr w:type="spellEnd"/>
      <w:r w:rsidRPr="00536DCA">
        <w:rPr>
          <w:lang w:val="en-ID"/>
        </w:rPr>
        <w:t xml:space="preserve"> </w:t>
      </w:r>
      <w:proofErr w:type="spellStart"/>
      <w:r w:rsidRPr="00536DCA">
        <w:rPr>
          <w:lang w:val="en-ID"/>
        </w:rPr>
        <w:t>memberikan</w:t>
      </w:r>
      <w:proofErr w:type="spellEnd"/>
      <w:r w:rsidRPr="00536DCA">
        <w:rPr>
          <w:lang w:val="en-ID"/>
        </w:rPr>
        <w:t xml:space="preserve"> </w:t>
      </w:r>
      <w:proofErr w:type="spellStart"/>
      <w:r w:rsidRPr="00536DCA">
        <w:rPr>
          <w:lang w:val="en-ID"/>
        </w:rPr>
        <w:t>pemeriksaan</w:t>
      </w:r>
      <w:proofErr w:type="spellEnd"/>
      <w:r w:rsidRPr="00536DCA">
        <w:rPr>
          <w:lang w:val="en-ID"/>
        </w:rPr>
        <w:t xml:space="preserve"> </w:t>
      </w:r>
      <w:proofErr w:type="spellStart"/>
      <w:r w:rsidRPr="00536DCA">
        <w:rPr>
          <w:lang w:val="en-ID"/>
        </w:rPr>
        <w:t>kewajaran</w:t>
      </w:r>
      <w:proofErr w:type="spellEnd"/>
      <w:r w:rsidRPr="00536DCA">
        <w:rPr>
          <w:lang w:val="en-ID"/>
        </w:rPr>
        <w:t xml:space="preserve"> pada </w:t>
      </w:r>
      <w:proofErr w:type="spellStart"/>
      <w:r w:rsidRPr="00536DCA">
        <w:rPr>
          <w:lang w:val="en-ID"/>
        </w:rPr>
        <w:t>dimensi</w:t>
      </w:r>
      <w:proofErr w:type="spellEnd"/>
      <w:r w:rsidRPr="00536DCA">
        <w:rPr>
          <w:lang w:val="en-ID"/>
        </w:rPr>
        <w:t xml:space="preserve"> </w:t>
      </w:r>
      <w:proofErr w:type="spellStart"/>
      <w:r w:rsidRPr="00536DCA">
        <w:rPr>
          <w:lang w:val="en-ID"/>
        </w:rPr>
        <w:t>keruangan</w:t>
      </w:r>
      <w:proofErr w:type="spellEnd"/>
      <w:r w:rsidRPr="00536DCA">
        <w:rPr>
          <w:lang w:val="en-ID"/>
        </w:rPr>
        <w:t xml:space="preserve"> yang </w:t>
      </w:r>
      <w:proofErr w:type="spellStart"/>
      <w:r w:rsidRPr="00536DCA">
        <w:rPr>
          <w:lang w:val="en-ID"/>
        </w:rPr>
        <w:t>tidak</w:t>
      </w:r>
      <w:proofErr w:type="spellEnd"/>
      <w:r w:rsidRPr="00536DCA">
        <w:rPr>
          <w:lang w:val="en-ID"/>
        </w:rPr>
        <w:t xml:space="preserve"> </w:t>
      </w:r>
      <w:proofErr w:type="spellStart"/>
      <w:r w:rsidRPr="00536DCA">
        <w:rPr>
          <w:lang w:val="en-ID"/>
        </w:rPr>
        <w:t>tercakup</w:t>
      </w:r>
      <w:proofErr w:type="spellEnd"/>
      <w:r w:rsidRPr="00536DCA">
        <w:rPr>
          <w:lang w:val="en-ID"/>
        </w:rPr>
        <w:t xml:space="preserve"> oleh </w:t>
      </w:r>
      <w:proofErr w:type="spellStart"/>
      <w:r w:rsidRPr="00536DCA">
        <w:rPr>
          <w:lang w:val="en-ID"/>
        </w:rPr>
        <w:t>kedua</w:t>
      </w:r>
      <w:proofErr w:type="spellEnd"/>
      <w:r w:rsidRPr="00536DCA">
        <w:rPr>
          <w:lang w:val="en-ID"/>
        </w:rPr>
        <w:t xml:space="preserve"> </w:t>
      </w:r>
      <w:proofErr w:type="spellStart"/>
      <w:r w:rsidRPr="00536DCA">
        <w:rPr>
          <w:lang w:val="en-ID"/>
        </w:rPr>
        <w:t>pengujian</w:t>
      </w:r>
      <w:proofErr w:type="spellEnd"/>
      <w:r w:rsidRPr="00536DCA">
        <w:rPr>
          <w:lang w:val="en-ID"/>
        </w:rPr>
        <w:t xml:space="preserve"> </w:t>
      </w:r>
      <w:proofErr w:type="spellStart"/>
      <w:r w:rsidRPr="00536DCA">
        <w:rPr>
          <w:lang w:val="en-ID"/>
        </w:rPr>
        <w:t>tersebut</w:t>
      </w:r>
      <w:proofErr w:type="spellEnd"/>
      <w:r w:rsidRPr="00536DCA">
        <w:rPr>
          <w:lang w:val="en-ID"/>
        </w:rPr>
        <w:t>.</w:t>
      </w:r>
      <w:r w:rsidR="00082292">
        <w:rPr>
          <w:lang w:val="en-ID"/>
        </w:rPr>
        <w:t xml:space="preserve"> </w:t>
      </w:r>
      <w:r w:rsidRPr="00536DCA">
        <w:rPr>
          <w:lang w:val="en-ID"/>
        </w:rPr>
        <w:t xml:space="preserve">Hasil </w:t>
      </w:r>
      <w:proofErr w:type="spellStart"/>
      <w:r w:rsidRPr="00536DCA">
        <w:rPr>
          <w:lang w:val="en-ID"/>
        </w:rPr>
        <w:t>pengujian</w:t>
      </w:r>
      <w:proofErr w:type="spellEnd"/>
      <w:r w:rsidRPr="00536DCA">
        <w:rPr>
          <w:lang w:val="en-ID"/>
        </w:rPr>
        <w:t xml:space="preserve"> </w:t>
      </w:r>
      <w:proofErr w:type="spellStart"/>
      <w:r w:rsidRPr="00536DCA">
        <w:rPr>
          <w:lang w:val="en-ID"/>
        </w:rPr>
        <w:t>korelasi</w:t>
      </w:r>
      <w:proofErr w:type="spellEnd"/>
      <w:r w:rsidRPr="00536DCA">
        <w:rPr>
          <w:lang w:val="en-ID"/>
        </w:rPr>
        <w:t xml:space="preserve">, LOOCV, </w:t>
      </w:r>
      <w:proofErr w:type="spellStart"/>
      <w:r w:rsidRPr="00536DCA">
        <w:rPr>
          <w:lang w:val="en-ID"/>
        </w:rPr>
        <w:t>serta</w:t>
      </w:r>
      <w:proofErr w:type="spellEnd"/>
      <w:r w:rsidRPr="00536DCA">
        <w:rPr>
          <w:lang w:val="en-ID"/>
        </w:rPr>
        <w:t xml:space="preserve"> </w:t>
      </w:r>
      <w:proofErr w:type="spellStart"/>
      <w:r w:rsidRPr="00536DCA">
        <w:rPr>
          <w:lang w:val="en-ID"/>
        </w:rPr>
        <w:t>validasi</w:t>
      </w:r>
      <w:proofErr w:type="spellEnd"/>
      <w:r w:rsidRPr="00536DCA">
        <w:rPr>
          <w:lang w:val="en-ID"/>
        </w:rPr>
        <w:t xml:space="preserve"> temporal dan </w:t>
      </w:r>
      <w:proofErr w:type="spellStart"/>
      <w:r w:rsidRPr="00536DCA">
        <w:rPr>
          <w:lang w:val="en-ID"/>
        </w:rPr>
        <w:t>spasial</w:t>
      </w:r>
      <w:proofErr w:type="spellEnd"/>
      <w:r w:rsidRPr="00536DCA">
        <w:rPr>
          <w:lang w:val="en-ID"/>
        </w:rPr>
        <w:t xml:space="preserve"> </w:t>
      </w:r>
      <w:proofErr w:type="spellStart"/>
      <w:r w:rsidRPr="00536DCA">
        <w:rPr>
          <w:lang w:val="en-ID"/>
        </w:rPr>
        <w:t>disajikan</w:t>
      </w:r>
      <w:proofErr w:type="spellEnd"/>
      <w:r w:rsidRPr="00536DCA">
        <w:rPr>
          <w:lang w:val="en-ID"/>
        </w:rPr>
        <w:t xml:space="preserve"> pada Bab IV.</w:t>
      </w:r>
    </w:p>
    <w:p w14:paraId="0AC28A94" w14:textId="2851F501" w:rsidR="00AD4168" w:rsidRDefault="00AD4168" w:rsidP="00D5737B">
      <w:pPr>
        <w:pStyle w:val="Level3JudulPokokBahasan"/>
      </w:pPr>
      <w:proofErr w:type="spellStart"/>
      <w:r>
        <w:t>Estimasi</w:t>
      </w:r>
      <w:proofErr w:type="spellEnd"/>
      <w:r>
        <w:t xml:space="preserve"> Luas Lahan </w:t>
      </w:r>
      <w:proofErr w:type="spellStart"/>
      <w:r>
        <w:t>Terbangun</w:t>
      </w:r>
      <w:proofErr w:type="spellEnd"/>
    </w:p>
    <w:p w14:paraId="35E0D071" w14:textId="2F8DAD69" w:rsidR="006F1179" w:rsidRDefault="006F1179" w:rsidP="00FA510C">
      <w:pPr>
        <w:rPr>
          <w:lang w:val="en-US"/>
        </w:rPr>
      </w:pPr>
      <w:r w:rsidRPr="006F1179">
        <w:rPr>
          <w:lang w:val="en-US"/>
        </w:rPr>
        <w:t xml:space="preserve">Luas </w:t>
      </w:r>
      <w:proofErr w:type="spellStart"/>
      <w:r w:rsidRPr="006F1179">
        <w:rPr>
          <w:lang w:val="en-US"/>
        </w:rPr>
        <w:t>lahan</w:t>
      </w:r>
      <w:proofErr w:type="spellEnd"/>
      <w:r w:rsidRPr="006F1179">
        <w:rPr>
          <w:lang w:val="en-US"/>
        </w:rPr>
        <w:t xml:space="preserve"> </w:t>
      </w:r>
      <w:proofErr w:type="spellStart"/>
      <w:r w:rsidRPr="006F1179">
        <w:rPr>
          <w:lang w:val="en-US"/>
        </w:rPr>
        <w:t>terbangun</w:t>
      </w:r>
      <w:proofErr w:type="spellEnd"/>
      <w:r w:rsidRPr="006F1179">
        <w:rPr>
          <w:lang w:val="en-US"/>
        </w:rPr>
        <w:t xml:space="preserve"> </w:t>
      </w:r>
      <w:proofErr w:type="spellStart"/>
      <w:r w:rsidRPr="006F1179">
        <w:rPr>
          <w:lang w:val="en-US"/>
        </w:rPr>
        <w:t>diestimasi</w:t>
      </w:r>
      <w:proofErr w:type="spellEnd"/>
      <w:r w:rsidRPr="006F1179">
        <w:rPr>
          <w:lang w:val="en-US"/>
        </w:rPr>
        <w:t xml:space="preserve"> </w:t>
      </w:r>
      <w:proofErr w:type="spellStart"/>
      <w:r w:rsidRPr="006F1179">
        <w:rPr>
          <w:lang w:val="en-US"/>
        </w:rPr>
        <w:t>dari</w:t>
      </w:r>
      <w:proofErr w:type="spellEnd"/>
      <w:r w:rsidRPr="006F1179">
        <w:rPr>
          <w:lang w:val="en-US"/>
        </w:rPr>
        <w:t xml:space="preserve"> </w:t>
      </w:r>
      <w:proofErr w:type="spellStart"/>
      <w:r w:rsidRPr="006F1179">
        <w:rPr>
          <w:lang w:val="en-US"/>
        </w:rPr>
        <w:t>produk</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w:t>
      </w:r>
      <w:proofErr w:type="spellStart"/>
      <w:r w:rsidRPr="006F1179">
        <w:rPr>
          <w:lang w:val="en-US"/>
        </w:rPr>
        <w:t>penutup</w:t>
      </w:r>
      <w:proofErr w:type="spellEnd"/>
      <w:r w:rsidRPr="006F1179">
        <w:rPr>
          <w:lang w:val="en-US"/>
        </w:rPr>
        <w:t xml:space="preserve"> </w:t>
      </w:r>
      <w:proofErr w:type="spellStart"/>
      <w:r w:rsidRPr="006F1179">
        <w:rPr>
          <w:lang w:val="en-US"/>
        </w:rPr>
        <w:t>lahan</w:t>
      </w:r>
      <w:proofErr w:type="spellEnd"/>
      <w:r w:rsidRPr="006F1179">
        <w:rPr>
          <w:lang w:val="en-US"/>
        </w:rPr>
        <w:t xml:space="preserve"> Dynamic World (Brown et al., 2022) </w:t>
      </w:r>
      <w:proofErr w:type="spellStart"/>
      <w:r w:rsidRPr="006F1179">
        <w:rPr>
          <w:lang w:val="en-US"/>
        </w:rPr>
        <w:t>dengan</w:t>
      </w:r>
      <w:proofErr w:type="spellEnd"/>
      <w:r w:rsidRPr="006F1179">
        <w:rPr>
          <w:lang w:val="en-US"/>
        </w:rPr>
        <w:t xml:space="preserve"> </w:t>
      </w:r>
      <w:proofErr w:type="spellStart"/>
      <w:r w:rsidRPr="006F1179">
        <w:rPr>
          <w:lang w:val="en-US"/>
        </w:rPr>
        <w:t>mengambil</w:t>
      </w:r>
      <w:proofErr w:type="spellEnd"/>
      <w:r w:rsidRPr="006F1179">
        <w:rPr>
          <w:lang w:val="en-US"/>
        </w:rPr>
        <w:t xml:space="preserve"> </w:t>
      </w:r>
      <w:proofErr w:type="spellStart"/>
      <w:r w:rsidRPr="006F1179">
        <w:rPr>
          <w:lang w:val="en-US"/>
        </w:rPr>
        <w:t>kelas</w:t>
      </w:r>
      <w:proofErr w:type="spellEnd"/>
      <w:r w:rsidRPr="006F1179">
        <w:rPr>
          <w:lang w:val="en-US"/>
        </w:rPr>
        <w:t xml:space="preserve"> built pada wilayah </w:t>
      </w:r>
      <w:proofErr w:type="spellStart"/>
      <w:r w:rsidRPr="006F1179">
        <w:rPr>
          <w:lang w:val="en-US"/>
        </w:rPr>
        <w:t>administratif</w:t>
      </w:r>
      <w:proofErr w:type="spellEnd"/>
      <w:r w:rsidRPr="006F1179">
        <w:rPr>
          <w:lang w:val="en-US"/>
        </w:rPr>
        <w:t xml:space="preserve"> DIY </w:t>
      </w:r>
      <w:proofErr w:type="spellStart"/>
      <w:r w:rsidRPr="006F1179">
        <w:rPr>
          <w:lang w:val="en-US"/>
        </w:rPr>
        <w:t>untuk</w:t>
      </w:r>
      <w:proofErr w:type="spellEnd"/>
      <w:r w:rsidRPr="006F1179">
        <w:rPr>
          <w:lang w:val="en-US"/>
        </w:rPr>
        <w:t xml:space="preserve"> </w:t>
      </w:r>
      <w:proofErr w:type="spellStart"/>
      <w:r w:rsidRPr="006F1179">
        <w:rPr>
          <w:lang w:val="en-US"/>
        </w:rPr>
        <w:t>periode</w:t>
      </w:r>
      <w:proofErr w:type="spellEnd"/>
      <w:r w:rsidRPr="006F1179">
        <w:rPr>
          <w:lang w:val="en-US"/>
        </w:rPr>
        <w:t xml:space="preserve"> 2016 </w:t>
      </w:r>
      <w:proofErr w:type="spellStart"/>
      <w:r w:rsidRPr="006F1179">
        <w:rPr>
          <w:lang w:val="en-US"/>
        </w:rPr>
        <w:t>sampai</w:t>
      </w:r>
      <w:proofErr w:type="spellEnd"/>
      <w:r w:rsidRPr="006F1179">
        <w:rPr>
          <w:lang w:val="en-US"/>
        </w:rPr>
        <w:t xml:space="preserve"> 2025, pada </w:t>
      </w:r>
      <w:proofErr w:type="spellStart"/>
      <w:r w:rsidRPr="006F1179">
        <w:rPr>
          <w:lang w:val="en-US"/>
        </w:rPr>
        <w:t>ambang</w:t>
      </w:r>
      <w:proofErr w:type="spellEnd"/>
      <w:r w:rsidRPr="006F1179">
        <w:rPr>
          <w:lang w:val="en-US"/>
        </w:rPr>
        <w:t xml:space="preserve"> </w:t>
      </w:r>
      <w:proofErr w:type="spellStart"/>
      <w:r w:rsidRPr="006F1179">
        <w:rPr>
          <w:lang w:val="en-US"/>
        </w:rPr>
        <w:t>probabilitas</w:t>
      </w:r>
      <w:proofErr w:type="spellEnd"/>
      <w:r w:rsidRPr="006F1179">
        <w:rPr>
          <w:lang w:val="en-US"/>
        </w:rPr>
        <w:t xml:space="preserve"> </w:t>
      </w:r>
      <w:proofErr w:type="spellStart"/>
      <w:r w:rsidRPr="006F1179">
        <w:rPr>
          <w:lang w:val="en-US"/>
        </w:rPr>
        <w:t>baku</w:t>
      </w:r>
      <w:proofErr w:type="spellEnd"/>
      <w:r w:rsidRPr="006F1179">
        <w:rPr>
          <w:lang w:val="en-US"/>
        </w:rPr>
        <w:t xml:space="preserve"> 0,5. </w:t>
      </w:r>
      <w:proofErr w:type="spellStart"/>
      <w:r w:rsidRPr="006F1179">
        <w:rPr>
          <w:lang w:val="en-US"/>
        </w:rPr>
        <w:t>Berbeda</w:t>
      </w:r>
      <w:proofErr w:type="spellEnd"/>
      <w:r w:rsidRPr="006F1179">
        <w:rPr>
          <w:lang w:val="en-US"/>
        </w:rPr>
        <w:t xml:space="preserve"> </w:t>
      </w:r>
      <w:proofErr w:type="spellStart"/>
      <w:r w:rsidRPr="006F1179">
        <w:rPr>
          <w:lang w:val="en-US"/>
        </w:rPr>
        <w:t>dari</w:t>
      </w:r>
      <w:proofErr w:type="spellEnd"/>
      <w:r w:rsidRPr="006F1179">
        <w:rPr>
          <w:lang w:val="en-US"/>
        </w:rPr>
        <w:t xml:space="preserve"> </w:t>
      </w:r>
      <w:proofErr w:type="spellStart"/>
      <w:r w:rsidRPr="006F1179">
        <w:rPr>
          <w:lang w:val="en-US"/>
        </w:rPr>
        <w:t>estimasi</w:t>
      </w:r>
      <w:proofErr w:type="spellEnd"/>
      <w:r w:rsidRPr="006F1179">
        <w:rPr>
          <w:lang w:val="en-US"/>
        </w:rPr>
        <w:t xml:space="preserve"> ODTW yang </w:t>
      </w:r>
      <w:proofErr w:type="spellStart"/>
      <w:r w:rsidRPr="006F1179">
        <w:rPr>
          <w:lang w:val="en-US"/>
        </w:rPr>
        <w:t>memerlukan</w:t>
      </w:r>
      <w:proofErr w:type="spellEnd"/>
      <w:r w:rsidRPr="006F1179">
        <w:rPr>
          <w:lang w:val="en-US"/>
        </w:rPr>
        <w:t xml:space="preserve"> model </w:t>
      </w:r>
      <w:proofErr w:type="spellStart"/>
      <w:r w:rsidRPr="006F1179">
        <w:rPr>
          <w:lang w:val="en-US"/>
        </w:rPr>
        <w:t>regresi</w:t>
      </w:r>
      <w:proofErr w:type="spellEnd"/>
      <w:r w:rsidRPr="006F1179">
        <w:rPr>
          <w:lang w:val="en-US"/>
        </w:rPr>
        <w:t xml:space="preserve"> </w:t>
      </w:r>
      <w:proofErr w:type="spellStart"/>
      <w:r w:rsidRPr="006F1179">
        <w:rPr>
          <w:lang w:val="en-US"/>
        </w:rPr>
        <w:t>karena</w:t>
      </w:r>
      <w:proofErr w:type="spellEnd"/>
      <w:r w:rsidRPr="006F1179">
        <w:rPr>
          <w:lang w:val="en-US"/>
        </w:rPr>
        <w:t xml:space="preserve"> </w:t>
      </w:r>
      <w:proofErr w:type="spellStart"/>
      <w:r w:rsidRPr="006F1179">
        <w:rPr>
          <w:lang w:val="en-US"/>
        </w:rPr>
        <w:t>statistik</w:t>
      </w:r>
      <w:proofErr w:type="spellEnd"/>
      <w:r w:rsidRPr="006F1179">
        <w:rPr>
          <w:lang w:val="en-US"/>
        </w:rPr>
        <w:t xml:space="preserve"> </w:t>
      </w:r>
      <w:proofErr w:type="spellStart"/>
      <w:r w:rsidRPr="006F1179">
        <w:rPr>
          <w:lang w:val="en-US"/>
        </w:rPr>
        <w:t>resminya</w:t>
      </w:r>
      <w:proofErr w:type="spellEnd"/>
      <w:r w:rsidRPr="006F1179">
        <w:rPr>
          <w:lang w:val="en-US"/>
        </w:rPr>
        <w:t xml:space="preserve"> </w:t>
      </w:r>
      <w:proofErr w:type="spellStart"/>
      <w:r w:rsidRPr="006F1179">
        <w:rPr>
          <w:lang w:val="en-US"/>
        </w:rPr>
        <w:t>memiliki</w:t>
      </w:r>
      <w:proofErr w:type="spellEnd"/>
      <w:r w:rsidRPr="006F1179">
        <w:rPr>
          <w:lang w:val="en-US"/>
        </w:rPr>
        <w:t xml:space="preserve"> </w:t>
      </w:r>
      <w:proofErr w:type="spellStart"/>
      <w:r w:rsidRPr="006F1179">
        <w:rPr>
          <w:lang w:val="en-US"/>
        </w:rPr>
        <w:t>kekosongan</w:t>
      </w:r>
      <w:proofErr w:type="spellEnd"/>
      <w:r w:rsidRPr="006F1179">
        <w:rPr>
          <w:lang w:val="en-US"/>
        </w:rPr>
        <w:t xml:space="preserve"> </w:t>
      </w:r>
      <w:proofErr w:type="spellStart"/>
      <w:r w:rsidRPr="006F1179">
        <w:rPr>
          <w:lang w:val="en-US"/>
        </w:rPr>
        <w:t>antartahun</w:t>
      </w:r>
      <w:proofErr w:type="spellEnd"/>
      <w:r w:rsidRPr="006F1179">
        <w:rPr>
          <w:lang w:val="en-US"/>
        </w:rPr>
        <w:t xml:space="preserve">, </w:t>
      </w:r>
      <w:proofErr w:type="spellStart"/>
      <w:r w:rsidRPr="006F1179">
        <w:rPr>
          <w:lang w:val="en-US"/>
        </w:rPr>
        <w:t>produk</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DW </w:t>
      </w:r>
      <w:proofErr w:type="spellStart"/>
      <w:r w:rsidRPr="006F1179">
        <w:rPr>
          <w:lang w:val="en-US"/>
        </w:rPr>
        <w:t>tersedia</w:t>
      </w:r>
      <w:proofErr w:type="spellEnd"/>
      <w:r w:rsidRPr="006F1179">
        <w:rPr>
          <w:lang w:val="en-US"/>
        </w:rPr>
        <w:t xml:space="preserve"> </w:t>
      </w:r>
      <w:proofErr w:type="spellStart"/>
      <w:r w:rsidRPr="006F1179">
        <w:rPr>
          <w:lang w:val="en-US"/>
        </w:rPr>
        <w:t>untuk</w:t>
      </w:r>
      <w:proofErr w:type="spellEnd"/>
      <w:r w:rsidRPr="006F1179">
        <w:rPr>
          <w:lang w:val="en-US"/>
        </w:rPr>
        <w:t xml:space="preserve"> </w:t>
      </w:r>
      <w:proofErr w:type="spellStart"/>
      <w:r w:rsidRPr="006F1179">
        <w:rPr>
          <w:lang w:val="en-US"/>
        </w:rPr>
        <w:t>setiap</w:t>
      </w:r>
      <w:proofErr w:type="spellEnd"/>
      <w:r w:rsidRPr="006F1179">
        <w:rPr>
          <w:lang w:val="en-US"/>
        </w:rPr>
        <w:t xml:space="preserve"> </w:t>
      </w:r>
      <w:proofErr w:type="spellStart"/>
      <w:r w:rsidRPr="006F1179">
        <w:rPr>
          <w:lang w:val="en-US"/>
        </w:rPr>
        <w:t>tahun</w:t>
      </w:r>
      <w:proofErr w:type="spellEnd"/>
      <w:r w:rsidRPr="006F1179">
        <w:rPr>
          <w:lang w:val="en-US"/>
        </w:rPr>
        <w:t xml:space="preserve"> </w:t>
      </w:r>
      <w:proofErr w:type="spellStart"/>
      <w:r w:rsidRPr="006F1179">
        <w:rPr>
          <w:lang w:val="en-US"/>
        </w:rPr>
        <w:t>dalam</w:t>
      </w:r>
      <w:proofErr w:type="spellEnd"/>
      <w:r w:rsidRPr="006F1179">
        <w:rPr>
          <w:lang w:val="en-US"/>
        </w:rPr>
        <w:t xml:space="preserve"> </w:t>
      </w:r>
      <w:proofErr w:type="spellStart"/>
      <w:r w:rsidRPr="006F1179">
        <w:rPr>
          <w:lang w:val="en-US"/>
        </w:rPr>
        <w:t>periode</w:t>
      </w:r>
      <w:proofErr w:type="spellEnd"/>
      <w:r w:rsidRPr="006F1179">
        <w:rPr>
          <w:lang w:val="en-US"/>
        </w:rPr>
        <w:t xml:space="preserve"> </w:t>
      </w:r>
      <w:proofErr w:type="spellStart"/>
      <w:r w:rsidRPr="006F1179">
        <w:rPr>
          <w:lang w:val="en-US"/>
        </w:rPr>
        <w:t>pengamatan</w:t>
      </w:r>
      <w:proofErr w:type="spellEnd"/>
      <w:r w:rsidRPr="006F1179">
        <w:rPr>
          <w:lang w:val="en-US"/>
        </w:rPr>
        <w:t xml:space="preserve"> </w:t>
      </w:r>
      <w:proofErr w:type="spellStart"/>
      <w:r w:rsidRPr="006F1179">
        <w:rPr>
          <w:lang w:val="en-US"/>
        </w:rPr>
        <w:t>tanpa</w:t>
      </w:r>
      <w:proofErr w:type="spellEnd"/>
      <w:r w:rsidRPr="006F1179">
        <w:rPr>
          <w:lang w:val="en-US"/>
        </w:rPr>
        <w:t xml:space="preserve"> </w:t>
      </w:r>
      <w:proofErr w:type="spellStart"/>
      <w:r w:rsidRPr="006F1179">
        <w:rPr>
          <w:lang w:val="en-US"/>
        </w:rPr>
        <w:t>kekosongan</w:t>
      </w:r>
      <w:proofErr w:type="spellEnd"/>
      <w:r w:rsidRPr="006F1179">
        <w:rPr>
          <w:lang w:val="en-US"/>
        </w:rPr>
        <w:t xml:space="preserve">, </w:t>
      </w:r>
      <w:proofErr w:type="spellStart"/>
      <w:r w:rsidRPr="006F1179">
        <w:rPr>
          <w:lang w:val="en-US"/>
        </w:rPr>
        <w:t>sehingga</w:t>
      </w:r>
      <w:proofErr w:type="spellEnd"/>
      <w:r w:rsidRPr="006F1179">
        <w:rPr>
          <w:lang w:val="en-US"/>
        </w:rPr>
        <w:t xml:space="preserve"> </w:t>
      </w:r>
      <w:proofErr w:type="spellStart"/>
      <w:r w:rsidRPr="006F1179">
        <w:rPr>
          <w:lang w:val="en-US"/>
        </w:rPr>
        <w:t>luas</w:t>
      </w:r>
      <w:proofErr w:type="spellEnd"/>
      <w:r w:rsidRPr="006F1179">
        <w:rPr>
          <w:lang w:val="en-US"/>
        </w:rPr>
        <w:t xml:space="preserve"> </w:t>
      </w:r>
      <w:proofErr w:type="spellStart"/>
      <w:r w:rsidRPr="006F1179">
        <w:rPr>
          <w:lang w:val="en-US"/>
        </w:rPr>
        <w:t>kelas</w:t>
      </w:r>
      <w:proofErr w:type="spellEnd"/>
      <w:r w:rsidRPr="006F1179">
        <w:rPr>
          <w:lang w:val="en-US"/>
        </w:rPr>
        <w:t xml:space="preserve"> built </w:t>
      </w:r>
      <w:proofErr w:type="spellStart"/>
      <w:r w:rsidRPr="006F1179">
        <w:rPr>
          <w:lang w:val="en-US"/>
        </w:rPr>
        <w:t>dapat</w:t>
      </w:r>
      <w:proofErr w:type="spellEnd"/>
      <w:r w:rsidRPr="006F1179">
        <w:rPr>
          <w:lang w:val="en-US"/>
        </w:rPr>
        <w:t xml:space="preserve"> </w:t>
      </w:r>
      <w:proofErr w:type="spellStart"/>
      <w:r w:rsidRPr="006F1179">
        <w:rPr>
          <w:lang w:val="en-US"/>
        </w:rPr>
        <w:t>langsung</w:t>
      </w:r>
      <w:proofErr w:type="spellEnd"/>
      <w:r w:rsidRPr="006F1179">
        <w:rPr>
          <w:lang w:val="en-US"/>
        </w:rPr>
        <w:t xml:space="preserve"> </w:t>
      </w:r>
      <w:proofErr w:type="spellStart"/>
      <w:r w:rsidRPr="006F1179">
        <w:rPr>
          <w:lang w:val="en-US"/>
        </w:rPr>
        <w:t>dibaca</w:t>
      </w:r>
      <w:proofErr w:type="spellEnd"/>
      <w:r w:rsidRPr="006F1179">
        <w:rPr>
          <w:lang w:val="en-US"/>
        </w:rPr>
        <w:t xml:space="preserve"> </w:t>
      </w:r>
      <w:proofErr w:type="spellStart"/>
      <w:r w:rsidRPr="006F1179">
        <w:rPr>
          <w:lang w:val="en-US"/>
        </w:rPr>
        <w:t>sebagai</w:t>
      </w:r>
      <w:proofErr w:type="spellEnd"/>
      <w:r w:rsidRPr="006F1179">
        <w:rPr>
          <w:lang w:val="en-US"/>
        </w:rPr>
        <w:t xml:space="preserve"> </w:t>
      </w:r>
      <w:proofErr w:type="spellStart"/>
      <w:r w:rsidRPr="006F1179">
        <w:rPr>
          <w:lang w:val="en-US"/>
        </w:rPr>
        <w:t>luas</w:t>
      </w:r>
      <w:proofErr w:type="spellEnd"/>
      <w:r w:rsidRPr="006F1179">
        <w:rPr>
          <w:lang w:val="en-US"/>
        </w:rPr>
        <w:t xml:space="preserve"> </w:t>
      </w:r>
      <w:proofErr w:type="spellStart"/>
      <w:r w:rsidRPr="006F1179">
        <w:rPr>
          <w:lang w:val="en-US"/>
        </w:rPr>
        <w:t>lahan</w:t>
      </w:r>
      <w:proofErr w:type="spellEnd"/>
      <w:r w:rsidRPr="006F1179">
        <w:rPr>
          <w:lang w:val="en-US"/>
        </w:rPr>
        <w:t xml:space="preserve"> </w:t>
      </w:r>
      <w:proofErr w:type="spellStart"/>
      <w:r w:rsidRPr="006F1179">
        <w:rPr>
          <w:lang w:val="en-US"/>
        </w:rPr>
        <w:t>terbangun</w:t>
      </w:r>
      <w:proofErr w:type="spellEnd"/>
      <w:r w:rsidRPr="006F1179">
        <w:rPr>
          <w:lang w:val="en-US"/>
        </w:rPr>
        <w:t xml:space="preserve"> </w:t>
      </w:r>
      <w:proofErr w:type="spellStart"/>
      <w:r w:rsidRPr="006F1179">
        <w:rPr>
          <w:lang w:val="en-US"/>
        </w:rPr>
        <w:t>tanpa</w:t>
      </w:r>
      <w:proofErr w:type="spellEnd"/>
      <w:r w:rsidRPr="006F1179">
        <w:rPr>
          <w:lang w:val="en-US"/>
        </w:rPr>
        <w:t xml:space="preserve"> </w:t>
      </w:r>
      <w:proofErr w:type="spellStart"/>
      <w:r w:rsidRPr="006F1179">
        <w:rPr>
          <w:lang w:val="en-US"/>
        </w:rPr>
        <w:t>memerlukan</w:t>
      </w:r>
      <w:proofErr w:type="spellEnd"/>
      <w:r w:rsidRPr="006F1179">
        <w:rPr>
          <w:lang w:val="en-US"/>
        </w:rPr>
        <w:t xml:space="preserve"> </w:t>
      </w:r>
      <w:proofErr w:type="spellStart"/>
      <w:r w:rsidRPr="006F1179">
        <w:rPr>
          <w:lang w:val="en-US"/>
        </w:rPr>
        <w:t>hubungan</w:t>
      </w:r>
      <w:proofErr w:type="spellEnd"/>
      <w:r w:rsidRPr="006F1179">
        <w:rPr>
          <w:lang w:val="en-US"/>
        </w:rPr>
        <w:t xml:space="preserve"> </w:t>
      </w:r>
      <w:proofErr w:type="spellStart"/>
      <w:r w:rsidRPr="006F1179">
        <w:rPr>
          <w:lang w:val="en-US"/>
        </w:rPr>
        <w:t>regresi</w:t>
      </w:r>
      <w:proofErr w:type="spellEnd"/>
      <w:r w:rsidRPr="006F1179">
        <w:rPr>
          <w:lang w:val="en-US"/>
        </w:rPr>
        <w:t xml:space="preserve"> </w:t>
      </w:r>
      <w:proofErr w:type="spellStart"/>
      <w:r w:rsidRPr="006F1179">
        <w:rPr>
          <w:lang w:val="en-US"/>
        </w:rPr>
        <w:t>terhadap</w:t>
      </w:r>
      <w:proofErr w:type="spellEnd"/>
      <w:r w:rsidRPr="006F1179">
        <w:rPr>
          <w:lang w:val="en-US"/>
        </w:rPr>
        <w:t xml:space="preserve"> </w:t>
      </w:r>
      <w:proofErr w:type="spellStart"/>
      <w:r w:rsidRPr="006F1179">
        <w:rPr>
          <w:lang w:val="en-US"/>
        </w:rPr>
        <w:t>variabel</w:t>
      </w:r>
      <w:proofErr w:type="spellEnd"/>
      <w:r w:rsidRPr="006F1179">
        <w:rPr>
          <w:lang w:val="en-US"/>
        </w:rPr>
        <w:t xml:space="preserve"> lain. Nilai </w:t>
      </w:r>
      <w:proofErr w:type="spellStart"/>
      <w:r w:rsidRPr="006F1179">
        <w:rPr>
          <w:lang w:val="en-US"/>
        </w:rPr>
        <w:t>untuk</w:t>
      </w:r>
      <w:proofErr w:type="spellEnd"/>
      <w:r w:rsidRPr="006F1179">
        <w:rPr>
          <w:lang w:val="en-US"/>
        </w:rPr>
        <w:t xml:space="preserve"> 2015 </w:t>
      </w:r>
      <w:proofErr w:type="spellStart"/>
      <w:r w:rsidRPr="006F1179">
        <w:rPr>
          <w:lang w:val="en-US"/>
        </w:rPr>
        <w:t>diperoleh</w:t>
      </w:r>
      <w:proofErr w:type="spellEnd"/>
      <w:r w:rsidRPr="006F1179">
        <w:rPr>
          <w:lang w:val="en-US"/>
        </w:rPr>
        <w:t xml:space="preserve"> </w:t>
      </w:r>
      <w:proofErr w:type="spellStart"/>
      <w:r w:rsidRPr="006F1179">
        <w:rPr>
          <w:lang w:val="en-US"/>
        </w:rPr>
        <w:t>melalui</w:t>
      </w:r>
      <w:proofErr w:type="spellEnd"/>
      <w:r w:rsidRPr="006F1179">
        <w:rPr>
          <w:lang w:val="en-US"/>
        </w:rPr>
        <w:t xml:space="preserve"> </w:t>
      </w:r>
      <w:proofErr w:type="spellStart"/>
      <w:r w:rsidRPr="006F1179">
        <w:rPr>
          <w:lang w:val="en-US"/>
        </w:rPr>
        <w:t>ekstrapolasi</w:t>
      </w:r>
      <w:proofErr w:type="spellEnd"/>
      <w:r w:rsidRPr="006F1179">
        <w:rPr>
          <w:lang w:val="en-US"/>
        </w:rPr>
        <w:t xml:space="preserve"> </w:t>
      </w:r>
      <w:proofErr w:type="spellStart"/>
      <w:r w:rsidRPr="006F1179">
        <w:rPr>
          <w:lang w:val="en-US"/>
        </w:rPr>
        <w:t>mundur</w:t>
      </w:r>
      <w:proofErr w:type="spellEnd"/>
      <w:r w:rsidRPr="006F1179">
        <w:rPr>
          <w:lang w:val="en-US"/>
        </w:rPr>
        <w:t xml:space="preserve"> </w:t>
      </w:r>
      <w:proofErr w:type="spellStart"/>
      <w:r w:rsidRPr="006F1179">
        <w:rPr>
          <w:lang w:val="en-US"/>
        </w:rPr>
        <w:t>mengikuti</w:t>
      </w:r>
      <w:proofErr w:type="spellEnd"/>
      <w:r w:rsidRPr="006F1179">
        <w:rPr>
          <w:lang w:val="en-US"/>
        </w:rPr>
        <w:t xml:space="preserve"> </w:t>
      </w:r>
      <w:proofErr w:type="spellStart"/>
      <w:r w:rsidRPr="006F1179">
        <w:rPr>
          <w:lang w:val="en-US"/>
        </w:rPr>
        <w:t>tren</w:t>
      </w:r>
      <w:proofErr w:type="spellEnd"/>
      <w:r w:rsidRPr="006F1179">
        <w:rPr>
          <w:lang w:val="en-US"/>
        </w:rPr>
        <w:t xml:space="preserve"> log-linear 2016 </w:t>
      </w:r>
      <w:proofErr w:type="spellStart"/>
      <w:r w:rsidRPr="006F1179">
        <w:rPr>
          <w:lang w:val="en-US"/>
        </w:rPr>
        <w:t>sampai</w:t>
      </w:r>
      <w:proofErr w:type="spellEnd"/>
      <w:r w:rsidRPr="006F1179">
        <w:rPr>
          <w:lang w:val="en-US"/>
        </w:rPr>
        <w:t xml:space="preserve"> 2025, </w:t>
      </w:r>
      <w:proofErr w:type="spellStart"/>
      <w:r w:rsidRPr="006F1179">
        <w:rPr>
          <w:lang w:val="en-US"/>
        </w:rPr>
        <w:t>mengingat</w:t>
      </w:r>
      <w:proofErr w:type="spellEnd"/>
      <w:r w:rsidRPr="006F1179">
        <w:rPr>
          <w:lang w:val="en-US"/>
        </w:rPr>
        <w:t xml:space="preserve"> </w:t>
      </w:r>
      <w:proofErr w:type="spellStart"/>
      <w:r w:rsidRPr="006F1179">
        <w:rPr>
          <w:lang w:val="en-US"/>
        </w:rPr>
        <w:t>citra</w:t>
      </w:r>
      <w:proofErr w:type="spellEnd"/>
      <w:r w:rsidRPr="006F1179">
        <w:rPr>
          <w:lang w:val="en-US"/>
        </w:rPr>
        <w:t xml:space="preserve"> Sentinel-2 </w:t>
      </w:r>
      <w:proofErr w:type="spellStart"/>
      <w:r w:rsidRPr="006F1179">
        <w:rPr>
          <w:lang w:val="en-US"/>
        </w:rPr>
        <w:t>sebagai</w:t>
      </w:r>
      <w:proofErr w:type="spellEnd"/>
      <w:r w:rsidRPr="006F1179">
        <w:rPr>
          <w:lang w:val="en-US"/>
        </w:rPr>
        <w:t xml:space="preserve"> basis Dynamic World </w:t>
      </w:r>
      <w:proofErr w:type="spellStart"/>
      <w:r w:rsidRPr="006F1179">
        <w:rPr>
          <w:lang w:val="en-US"/>
        </w:rPr>
        <w:t>baru</w:t>
      </w:r>
      <w:proofErr w:type="spellEnd"/>
      <w:r w:rsidRPr="006F1179">
        <w:rPr>
          <w:lang w:val="en-US"/>
        </w:rPr>
        <w:t xml:space="preserve"> </w:t>
      </w:r>
      <w:proofErr w:type="spellStart"/>
      <w:r w:rsidRPr="006F1179">
        <w:rPr>
          <w:lang w:val="en-US"/>
        </w:rPr>
        <w:t>tersedia</w:t>
      </w:r>
      <w:proofErr w:type="spellEnd"/>
      <w:r w:rsidRPr="006F1179">
        <w:rPr>
          <w:lang w:val="en-US"/>
        </w:rPr>
        <w:t xml:space="preserve"> </w:t>
      </w:r>
      <w:proofErr w:type="spellStart"/>
      <w:r w:rsidRPr="006F1179">
        <w:rPr>
          <w:lang w:val="en-US"/>
        </w:rPr>
        <w:t>sejak</w:t>
      </w:r>
      <w:proofErr w:type="spellEnd"/>
      <w:r w:rsidRPr="006F1179">
        <w:rPr>
          <w:lang w:val="en-US"/>
        </w:rPr>
        <w:t xml:space="preserve"> </w:t>
      </w:r>
      <w:proofErr w:type="spellStart"/>
      <w:r w:rsidRPr="006F1179">
        <w:rPr>
          <w:lang w:val="en-US"/>
        </w:rPr>
        <w:t>pertengahan</w:t>
      </w:r>
      <w:proofErr w:type="spellEnd"/>
      <w:r w:rsidRPr="006F1179">
        <w:rPr>
          <w:lang w:val="en-US"/>
        </w:rPr>
        <w:t xml:space="preserve"> 2015 </w:t>
      </w:r>
      <w:proofErr w:type="spellStart"/>
      <w:r w:rsidRPr="006F1179">
        <w:rPr>
          <w:lang w:val="en-US"/>
        </w:rPr>
        <w:t>dengan</w:t>
      </w:r>
      <w:proofErr w:type="spellEnd"/>
      <w:r w:rsidRPr="006F1179">
        <w:rPr>
          <w:lang w:val="en-US"/>
        </w:rPr>
        <w:t xml:space="preserve"> </w:t>
      </w:r>
      <w:proofErr w:type="spellStart"/>
      <w:r w:rsidRPr="006F1179">
        <w:rPr>
          <w:lang w:val="en-US"/>
        </w:rPr>
        <w:t>jumlah</w:t>
      </w:r>
      <w:proofErr w:type="spellEnd"/>
      <w:r w:rsidRPr="006F1179">
        <w:rPr>
          <w:lang w:val="en-US"/>
        </w:rPr>
        <w:t xml:space="preserve"> </w:t>
      </w:r>
      <w:proofErr w:type="spellStart"/>
      <w:r w:rsidRPr="006F1179">
        <w:rPr>
          <w:lang w:val="en-US"/>
        </w:rPr>
        <w:t>citra</w:t>
      </w:r>
      <w:proofErr w:type="spellEnd"/>
      <w:r w:rsidRPr="006F1179">
        <w:rPr>
          <w:lang w:val="en-US"/>
        </w:rPr>
        <w:t xml:space="preserve"> yang sangat </w:t>
      </w:r>
      <w:proofErr w:type="spellStart"/>
      <w:r w:rsidRPr="006F1179">
        <w:rPr>
          <w:lang w:val="en-US"/>
        </w:rPr>
        <w:t>terbatas</w:t>
      </w:r>
      <w:proofErr w:type="spellEnd"/>
      <w:r w:rsidRPr="006F1179">
        <w:rPr>
          <w:lang w:val="en-US"/>
        </w:rPr>
        <w:t xml:space="preserve">; </w:t>
      </w:r>
      <w:proofErr w:type="spellStart"/>
      <w:r w:rsidRPr="006F1179">
        <w:rPr>
          <w:lang w:val="en-US"/>
        </w:rPr>
        <w:t>nilai</w:t>
      </w:r>
      <w:proofErr w:type="spellEnd"/>
      <w:r w:rsidRPr="006F1179">
        <w:rPr>
          <w:lang w:val="en-US"/>
        </w:rPr>
        <w:t xml:space="preserve"> </w:t>
      </w:r>
      <w:proofErr w:type="spellStart"/>
      <w:r w:rsidRPr="006F1179">
        <w:rPr>
          <w:lang w:val="en-US"/>
        </w:rPr>
        <w:t>hasil</w:t>
      </w:r>
      <w:proofErr w:type="spellEnd"/>
      <w:r w:rsidRPr="006F1179">
        <w:rPr>
          <w:lang w:val="en-US"/>
        </w:rPr>
        <w:t xml:space="preserve"> </w:t>
      </w:r>
      <w:proofErr w:type="spellStart"/>
      <w:r w:rsidRPr="006F1179">
        <w:rPr>
          <w:lang w:val="en-US"/>
        </w:rPr>
        <w:t>imputasi</w:t>
      </w:r>
      <w:proofErr w:type="spellEnd"/>
      <w:r w:rsidRPr="006F1179">
        <w:rPr>
          <w:lang w:val="en-US"/>
        </w:rPr>
        <w:t xml:space="preserve"> </w:t>
      </w:r>
      <w:proofErr w:type="spellStart"/>
      <w:r w:rsidRPr="006F1179">
        <w:rPr>
          <w:lang w:val="en-US"/>
        </w:rPr>
        <w:t>tersebut</w:t>
      </w:r>
      <w:proofErr w:type="spellEnd"/>
      <w:r w:rsidRPr="006F1179">
        <w:rPr>
          <w:lang w:val="en-US"/>
        </w:rPr>
        <w:t xml:space="preserve"> </w:t>
      </w:r>
      <w:proofErr w:type="spellStart"/>
      <w:r w:rsidRPr="006F1179">
        <w:rPr>
          <w:lang w:val="en-US"/>
        </w:rPr>
        <w:t>tidak</w:t>
      </w:r>
      <w:proofErr w:type="spellEnd"/>
      <w:r w:rsidRPr="006F1179">
        <w:rPr>
          <w:lang w:val="en-US"/>
        </w:rPr>
        <w:t xml:space="preserve"> </w:t>
      </w:r>
      <w:proofErr w:type="spellStart"/>
      <w:r w:rsidRPr="006F1179">
        <w:rPr>
          <w:lang w:val="en-US"/>
        </w:rPr>
        <w:t>digunakan</w:t>
      </w:r>
      <w:proofErr w:type="spellEnd"/>
      <w:r w:rsidRPr="006F1179">
        <w:rPr>
          <w:lang w:val="en-US"/>
        </w:rPr>
        <w:t xml:space="preserve"> </w:t>
      </w:r>
      <w:proofErr w:type="spellStart"/>
      <w:r w:rsidRPr="006F1179">
        <w:rPr>
          <w:lang w:val="en-US"/>
        </w:rPr>
        <w:t>dalam</w:t>
      </w:r>
      <w:proofErr w:type="spellEnd"/>
      <w:r w:rsidRPr="006F1179">
        <w:rPr>
          <w:lang w:val="en-US"/>
        </w:rPr>
        <w:t xml:space="preserve"> </w:t>
      </w:r>
      <w:proofErr w:type="spellStart"/>
      <w:r w:rsidRPr="006F1179">
        <w:rPr>
          <w:lang w:val="en-US"/>
        </w:rPr>
        <w:t>penurunan</w:t>
      </w:r>
      <w:proofErr w:type="spellEnd"/>
      <w:r w:rsidRPr="006F1179">
        <w:rPr>
          <w:lang w:val="en-US"/>
        </w:rPr>
        <w:t xml:space="preserve"> parameter mana pun.</w:t>
      </w:r>
    </w:p>
    <w:p w14:paraId="30E8766A" w14:textId="31773CC7" w:rsidR="006F1179" w:rsidRDefault="006F1179" w:rsidP="006F1179">
      <w:pPr>
        <w:pStyle w:val="Level4JudulPokokBahasanLevel4"/>
      </w:pPr>
      <w:r w:rsidRPr="006F1179">
        <w:lastRenderedPageBreak/>
        <w:t xml:space="preserve">Uji </w:t>
      </w:r>
      <w:proofErr w:type="spellStart"/>
      <w:r w:rsidRPr="006F1179">
        <w:t>Akurasi</w:t>
      </w:r>
      <w:proofErr w:type="spellEnd"/>
      <w:r w:rsidRPr="006F1179">
        <w:t xml:space="preserve"> </w:t>
      </w:r>
      <w:proofErr w:type="spellStart"/>
      <w:r w:rsidRPr="006F1179">
        <w:t>Klasifikasi</w:t>
      </w:r>
      <w:proofErr w:type="spellEnd"/>
    </w:p>
    <w:p w14:paraId="0E2151E2" w14:textId="55FA206B" w:rsidR="00541A61" w:rsidRDefault="006F1179" w:rsidP="006F1179">
      <w:pPr>
        <w:rPr>
          <w:lang w:val="en-US"/>
        </w:rPr>
      </w:pPr>
      <w:proofErr w:type="spellStart"/>
      <w:r w:rsidRPr="006F1179">
        <w:rPr>
          <w:lang w:val="en-US"/>
        </w:rPr>
        <w:t>Kelayakan</w:t>
      </w:r>
      <w:proofErr w:type="spellEnd"/>
      <w:r w:rsidRPr="006F1179">
        <w:rPr>
          <w:lang w:val="en-US"/>
        </w:rPr>
        <w:t xml:space="preserve"> </w:t>
      </w:r>
      <w:proofErr w:type="spellStart"/>
      <w:r w:rsidRPr="006F1179">
        <w:rPr>
          <w:lang w:val="en-US"/>
        </w:rPr>
        <w:t>kelas</w:t>
      </w:r>
      <w:proofErr w:type="spellEnd"/>
      <w:r w:rsidRPr="006F1179">
        <w:rPr>
          <w:lang w:val="en-US"/>
        </w:rPr>
        <w:t xml:space="preserve"> built Dynamic World </w:t>
      </w:r>
      <w:proofErr w:type="spellStart"/>
      <w:r w:rsidRPr="006F1179">
        <w:rPr>
          <w:lang w:val="en-US"/>
        </w:rPr>
        <w:t>sebagai</w:t>
      </w:r>
      <w:proofErr w:type="spellEnd"/>
      <w:r w:rsidRPr="006F1179">
        <w:rPr>
          <w:lang w:val="en-US"/>
        </w:rPr>
        <w:t xml:space="preserve"> data </w:t>
      </w:r>
      <w:proofErr w:type="spellStart"/>
      <w:r w:rsidRPr="006F1179">
        <w:rPr>
          <w:lang w:val="en-US"/>
        </w:rPr>
        <w:t>masukan</w:t>
      </w:r>
      <w:proofErr w:type="spellEnd"/>
      <w:r w:rsidRPr="006F1179">
        <w:rPr>
          <w:lang w:val="en-US"/>
        </w:rPr>
        <w:t xml:space="preserve"> </w:t>
      </w:r>
      <w:proofErr w:type="spellStart"/>
      <w:r w:rsidRPr="006F1179">
        <w:rPr>
          <w:lang w:val="en-US"/>
        </w:rPr>
        <w:t>diperiksa</w:t>
      </w:r>
      <w:proofErr w:type="spellEnd"/>
      <w:r w:rsidRPr="006F1179">
        <w:rPr>
          <w:lang w:val="en-US"/>
        </w:rPr>
        <w:t xml:space="preserve"> </w:t>
      </w:r>
      <w:proofErr w:type="spellStart"/>
      <w:r w:rsidRPr="006F1179">
        <w:rPr>
          <w:lang w:val="en-US"/>
        </w:rPr>
        <w:t>melalui</w:t>
      </w:r>
      <w:proofErr w:type="spellEnd"/>
      <w:r w:rsidRPr="006F1179">
        <w:rPr>
          <w:lang w:val="en-US"/>
        </w:rPr>
        <w:t xml:space="preserve"> uji </w:t>
      </w:r>
      <w:proofErr w:type="spellStart"/>
      <w:r w:rsidRPr="006F1179">
        <w:rPr>
          <w:lang w:val="en-US"/>
        </w:rPr>
        <w:t>akurasi</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w:t>
      </w:r>
      <w:proofErr w:type="spellStart"/>
      <w:r w:rsidRPr="006F1179">
        <w:rPr>
          <w:lang w:val="en-US"/>
        </w:rPr>
        <w:t>mengikuti</w:t>
      </w:r>
      <w:proofErr w:type="spellEnd"/>
      <w:r w:rsidRPr="006F1179">
        <w:rPr>
          <w:lang w:val="en-US"/>
        </w:rPr>
        <w:t xml:space="preserve"> </w:t>
      </w:r>
      <w:proofErr w:type="spellStart"/>
      <w:r w:rsidRPr="006F1179">
        <w:rPr>
          <w:lang w:val="en-US"/>
        </w:rPr>
        <w:t>praktik</w:t>
      </w:r>
      <w:proofErr w:type="spellEnd"/>
      <w:r w:rsidRPr="006F1179">
        <w:rPr>
          <w:lang w:val="en-US"/>
        </w:rPr>
        <w:t xml:space="preserve"> </w:t>
      </w:r>
      <w:proofErr w:type="spellStart"/>
      <w:r w:rsidRPr="006F1179">
        <w:rPr>
          <w:lang w:val="en-US"/>
        </w:rPr>
        <w:t>baku</w:t>
      </w:r>
      <w:proofErr w:type="spellEnd"/>
      <w:r w:rsidRPr="006F1179">
        <w:rPr>
          <w:lang w:val="en-US"/>
        </w:rPr>
        <w:t xml:space="preserve"> </w:t>
      </w:r>
      <w:proofErr w:type="spellStart"/>
      <w:r w:rsidRPr="006F1179">
        <w:rPr>
          <w:lang w:val="en-US"/>
        </w:rPr>
        <w:t>penilaian</w:t>
      </w:r>
      <w:proofErr w:type="spellEnd"/>
      <w:r w:rsidRPr="006F1179">
        <w:rPr>
          <w:lang w:val="en-US"/>
        </w:rPr>
        <w:t xml:space="preserve"> </w:t>
      </w:r>
      <w:proofErr w:type="spellStart"/>
      <w:r w:rsidRPr="006F1179">
        <w:rPr>
          <w:lang w:val="en-US"/>
        </w:rPr>
        <w:t>akurasi</w:t>
      </w:r>
      <w:proofErr w:type="spellEnd"/>
      <w:r w:rsidRPr="006F1179">
        <w:rPr>
          <w:lang w:val="en-US"/>
        </w:rPr>
        <w:t xml:space="preserve"> </w:t>
      </w:r>
      <w:proofErr w:type="spellStart"/>
      <w:r w:rsidRPr="006F1179">
        <w:rPr>
          <w:lang w:val="en-US"/>
        </w:rPr>
        <w:t>penginderaan</w:t>
      </w:r>
      <w:proofErr w:type="spellEnd"/>
      <w:r w:rsidRPr="006F1179">
        <w:rPr>
          <w:lang w:val="en-US"/>
        </w:rPr>
        <w:t xml:space="preserve"> </w:t>
      </w:r>
      <w:proofErr w:type="spellStart"/>
      <w:r w:rsidRPr="006F1179">
        <w:rPr>
          <w:lang w:val="en-US"/>
        </w:rPr>
        <w:t>jauh</w:t>
      </w:r>
      <w:proofErr w:type="spellEnd"/>
      <w:r w:rsidRPr="006F1179">
        <w:rPr>
          <w:lang w:val="en-US"/>
        </w:rPr>
        <w:t xml:space="preserve"> (Olofsson, Foody, Herold, Stehman, Woodcock, &amp; </w:t>
      </w:r>
      <w:proofErr w:type="spellStart"/>
      <w:r w:rsidRPr="006F1179">
        <w:rPr>
          <w:lang w:val="en-US"/>
        </w:rPr>
        <w:t>Wulder</w:t>
      </w:r>
      <w:proofErr w:type="spellEnd"/>
      <w:r w:rsidRPr="006F1179">
        <w:rPr>
          <w:lang w:val="en-US"/>
        </w:rPr>
        <w:t xml:space="preserve">, 2014). </w:t>
      </w:r>
      <w:proofErr w:type="spellStart"/>
      <w:r w:rsidRPr="006F1179">
        <w:rPr>
          <w:lang w:val="en-US"/>
        </w:rPr>
        <w:t>Sebanyak</w:t>
      </w:r>
      <w:proofErr w:type="spellEnd"/>
      <w:r w:rsidRPr="006F1179">
        <w:rPr>
          <w:lang w:val="en-US"/>
        </w:rPr>
        <w:t xml:space="preserve"> 200 </w:t>
      </w:r>
      <w:proofErr w:type="spellStart"/>
      <w:r w:rsidRPr="006F1179">
        <w:rPr>
          <w:lang w:val="en-US"/>
        </w:rPr>
        <w:t>titik</w:t>
      </w:r>
      <w:proofErr w:type="spellEnd"/>
      <w:r w:rsidRPr="006F1179">
        <w:rPr>
          <w:lang w:val="en-US"/>
        </w:rPr>
        <w:t xml:space="preserve"> </w:t>
      </w:r>
      <w:proofErr w:type="spellStart"/>
      <w:r w:rsidRPr="006F1179">
        <w:rPr>
          <w:lang w:val="en-US"/>
        </w:rPr>
        <w:t>sampel</w:t>
      </w:r>
      <w:proofErr w:type="spellEnd"/>
      <w:r w:rsidRPr="006F1179">
        <w:rPr>
          <w:lang w:val="en-US"/>
        </w:rPr>
        <w:t xml:space="preserve"> </w:t>
      </w:r>
      <w:proofErr w:type="spellStart"/>
      <w:r w:rsidRPr="006F1179">
        <w:rPr>
          <w:lang w:val="en-US"/>
        </w:rPr>
        <w:t>diambil</w:t>
      </w:r>
      <w:proofErr w:type="spellEnd"/>
      <w:r w:rsidRPr="006F1179">
        <w:rPr>
          <w:lang w:val="en-US"/>
        </w:rPr>
        <w:t xml:space="preserve"> </w:t>
      </w:r>
      <w:proofErr w:type="spellStart"/>
      <w:r w:rsidRPr="006F1179">
        <w:rPr>
          <w:lang w:val="en-US"/>
        </w:rPr>
        <w:t>secara</w:t>
      </w:r>
      <w:proofErr w:type="spellEnd"/>
      <w:r w:rsidRPr="006F1179">
        <w:rPr>
          <w:lang w:val="en-US"/>
        </w:rPr>
        <w:t xml:space="preserve"> </w:t>
      </w:r>
      <w:proofErr w:type="spellStart"/>
      <w:r w:rsidRPr="006F1179">
        <w:rPr>
          <w:lang w:val="en-US"/>
        </w:rPr>
        <w:t>acak</w:t>
      </w:r>
      <w:proofErr w:type="spellEnd"/>
      <w:r w:rsidRPr="006F1179">
        <w:rPr>
          <w:lang w:val="en-US"/>
        </w:rPr>
        <w:t xml:space="preserve"> </w:t>
      </w:r>
      <w:proofErr w:type="spellStart"/>
      <w:r w:rsidRPr="006F1179">
        <w:rPr>
          <w:lang w:val="en-US"/>
        </w:rPr>
        <w:t>berstratifikasi</w:t>
      </w:r>
      <w:proofErr w:type="spellEnd"/>
      <w:r w:rsidRPr="006F1179">
        <w:rPr>
          <w:lang w:val="en-US"/>
        </w:rPr>
        <w:t xml:space="preserve"> </w:t>
      </w:r>
      <w:proofErr w:type="spellStart"/>
      <w:r w:rsidRPr="006F1179">
        <w:rPr>
          <w:lang w:val="en-US"/>
        </w:rPr>
        <w:t>menurut</w:t>
      </w:r>
      <w:proofErr w:type="spellEnd"/>
      <w:r w:rsidRPr="006F1179">
        <w:rPr>
          <w:lang w:val="en-US"/>
        </w:rPr>
        <w:t xml:space="preserve"> </w:t>
      </w:r>
      <w:proofErr w:type="spellStart"/>
      <w:r w:rsidRPr="006F1179">
        <w:rPr>
          <w:lang w:val="en-US"/>
        </w:rPr>
        <w:t>kelas</w:t>
      </w:r>
      <w:proofErr w:type="spellEnd"/>
      <w:r w:rsidRPr="006F1179">
        <w:rPr>
          <w:lang w:val="en-US"/>
        </w:rPr>
        <w:t xml:space="preserve"> </w:t>
      </w:r>
      <w:proofErr w:type="spellStart"/>
      <w:r w:rsidRPr="006F1179">
        <w:rPr>
          <w:lang w:val="en-US"/>
        </w:rPr>
        <w:t>hasil</w:t>
      </w:r>
      <w:proofErr w:type="spellEnd"/>
      <w:r w:rsidRPr="006F1179">
        <w:rPr>
          <w:lang w:val="en-US"/>
        </w:rPr>
        <w:t xml:space="preserve"> </w:t>
      </w:r>
      <w:proofErr w:type="spellStart"/>
      <w:r w:rsidRPr="006F1179">
        <w:rPr>
          <w:lang w:val="en-US"/>
        </w:rPr>
        <w:t>peta</w:t>
      </w:r>
      <w:proofErr w:type="spellEnd"/>
      <w:r w:rsidRPr="006F1179">
        <w:rPr>
          <w:lang w:val="en-US"/>
        </w:rPr>
        <w:t xml:space="preserve">, </w:t>
      </w:r>
      <w:proofErr w:type="spellStart"/>
      <w:r w:rsidRPr="006F1179">
        <w:rPr>
          <w:lang w:val="en-US"/>
        </w:rPr>
        <w:t>yaitu</w:t>
      </w:r>
      <w:proofErr w:type="spellEnd"/>
      <w:r w:rsidRPr="006F1179">
        <w:rPr>
          <w:lang w:val="en-US"/>
        </w:rPr>
        <w:t xml:space="preserve"> 100 </w:t>
      </w:r>
      <w:proofErr w:type="spellStart"/>
      <w:r w:rsidRPr="006F1179">
        <w:rPr>
          <w:lang w:val="en-US"/>
        </w:rPr>
        <w:t>titik</w:t>
      </w:r>
      <w:proofErr w:type="spellEnd"/>
      <w:r w:rsidRPr="006F1179">
        <w:rPr>
          <w:lang w:val="en-US"/>
        </w:rPr>
        <w:t xml:space="preserve"> pada </w:t>
      </w:r>
      <w:proofErr w:type="spellStart"/>
      <w:r w:rsidRPr="006F1179">
        <w:rPr>
          <w:lang w:val="en-US"/>
        </w:rPr>
        <w:t>kelas</w:t>
      </w:r>
      <w:proofErr w:type="spellEnd"/>
      <w:r w:rsidRPr="006F1179">
        <w:rPr>
          <w:lang w:val="en-US"/>
        </w:rPr>
        <w:t xml:space="preserve"> </w:t>
      </w:r>
      <w:proofErr w:type="spellStart"/>
      <w:r w:rsidRPr="006F1179">
        <w:rPr>
          <w:lang w:val="en-US"/>
        </w:rPr>
        <w:t>terbangun</w:t>
      </w:r>
      <w:proofErr w:type="spellEnd"/>
      <w:r w:rsidRPr="006F1179">
        <w:rPr>
          <w:lang w:val="en-US"/>
        </w:rPr>
        <w:t xml:space="preserve"> dan 100 </w:t>
      </w:r>
      <w:proofErr w:type="spellStart"/>
      <w:r w:rsidRPr="006F1179">
        <w:rPr>
          <w:lang w:val="en-US"/>
        </w:rPr>
        <w:t>titik</w:t>
      </w:r>
      <w:proofErr w:type="spellEnd"/>
      <w:r w:rsidRPr="006F1179">
        <w:rPr>
          <w:lang w:val="en-US"/>
        </w:rPr>
        <w:t xml:space="preserve"> pada </w:t>
      </w:r>
      <w:proofErr w:type="spellStart"/>
      <w:r w:rsidRPr="006F1179">
        <w:rPr>
          <w:lang w:val="en-US"/>
        </w:rPr>
        <w:t>kelas</w:t>
      </w:r>
      <w:proofErr w:type="spellEnd"/>
      <w:r w:rsidRPr="006F1179">
        <w:rPr>
          <w:lang w:val="en-US"/>
        </w:rPr>
        <w:t xml:space="preserve"> </w:t>
      </w:r>
      <w:proofErr w:type="spellStart"/>
      <w:r w:rsidRPr="006F1179">
        <w:rPr>
          <w:lang w:val="en-US"/>
        </w:rPr>
        <w:t>bukan</w:t>
      </w:r>
      <w:proofErr w:type="spellEnd"/>
      <w:r w:rsidRPr="006F1179">
        <w:rPr>
          <w:lang w:val="en-US"/>
        </w:rPr>
        <w:t xml:space="preserve"> </w:t>
      </w:r>
      <w:proofErr w:type="spellStart"/>
      <w:r w:rsidRPr="006F1179">
        <w:rPr>
          <w:lang w:val="en-US"/>
        </w:rPr>
        <w:t>terbangun</w:t>
      </w:r>
      <w:proofErr w:type="spellEnd"/>
      <w:r w:rsidRPr="006F1179">
        <w:rPr>
          <w:lang w:val="en-US"/>
        </w:rPr>
        <w:t xml:space="preserve">, </w:t>
      </w:r>
      <w:proofErr w:type="spellStart"/>
      <w:r w:rsidRPr="006F1179">
        <w:rPr>
          <w:lang w:val="en-US"/>
        </w:rPr>
        <w:t>kemudian</w:t>
      </w:r>
      <w:proofErr w:type="spellEnd"/>
      <w:r w:rsidRPr="006F1179">
        <w:rPr>
          <w:lang w:val="en-US"/>
        </w:rPr>
        <w:t xml:space="preserve"> </w:t>
      </w:r>
      <w:proofErr w:type="spellStart"/>
      <w:r w:rsidRPr="006F1179">
        <w:rPr>
          <w:lang w:val="en-US"/>
        </w:rPr>
        <w:t>setiap</w:t>
      </w:r>
      <w:proofErr w:type="spellEnd"/>
      <w:r w:rsidRPr="006F1179">
        <w:rPr>
          <w:lang w:val="en-US"/>
        </w:rPr>
        <w:t xml:space="preserve"> </w:t>
      </w:r>
      <w:proofErr w:type="spellStart"/>
      <w:r w:rsidRPr="006F1179">
        <w:rPr>
          <w:lang w:val="en-US"/>
        </w:rPr>
        <w:t>titik</w:t>
      </w:r>
      <w:proofErr w:type="spellEnd"/>
      <w:r w:rsidRPr="006F1179">
        <w:rPr>
          <w:lang w:val="en-US"/>
        </w:rPr>
        <w:t xml:space="preserve"> </w:t>
      </w:r>
      <w:proofErr w:type="spellStart"/>
      <w:r w:rsidRPr="006F1179">
        <w:rPr>
          <w:lang w:val="en-US"/>
        </w:rPr>
        <w:t>dibandingkan</w:t>
      </w:r>
      <w:proofErr w:type="spellEnd"/>
      <w:r w:rsidRPr="006F1179">
        <w:rPr>
          <w:lang w:val="en-US"/>
        </w:rPr>
        <w:t xml:space="preserve"> </w:t>
      </w:r>
      <w:proofErr w:type="spellStart"/>
      <w:r w:rsidRPr="006F1179">
        <w:rPr>
          <w:lang w:val="en-US"/>
        </w:rPr>
        <w:t>dengan</w:t>
      </w:r>
      <w:proofErr w:type="spellEnd"/>
      <w:r w:rsidRPr="006F1179">
        <w:rPr>
          <w:lang w:val="en-US"/>
        </w:rPr>
        <w:t xml:space="preserve"> label </w:t>
      </w:r>
      <w:proofErr w:type="spellStart"/>
      <w:r w:rsidRPr="006F1179">
        <w:rPr>
          <w:lang w:val="en-US"/>
        </w:rPr>
        <w:t>rujukan</w:t>
      </w:r>
      <w:proofErr w:type="spellEnd"/>
      <w:r w:rsidRPr="006F1179">
        <w:rPr>
          <w:lang w:val="en-US"/>
        </w:rPr>
        <w:t xml:space="preserve"> </w:t>
      </w:r>
      <w:proofErr w:type="spellStart"/>
      <w:r w:rsidRPr="006F1179">
        <w:rPr>
          <w:lang w:val="en-US"/>
        </w:rPr>
        <w:t>hasil</w:t>
      </w:r>
      <w:proofErr w:type="spellEnd"/>
      <w:r w:rsidRPr="006F1179">
        <w:rPr>
          <w:lang w:val="en-US"/>
        </w:rPr>
        <w:t xml:space="preserve"> </w:t>
      </w:r>
      <w:proofErr w:type="spellStart"/>
      <w:r w:rsidRPr="006F1179">
        <w:rPr>
          <w:lang w:val="en-US"/>
        </w:rPr>
        <w:t>interpretasi</w:t>
      </w:r>
      <w:proofErr w:type="spellEnd"/>
      <w:r w:rsidRPr="006F1179">
        <w:rPr>
          <w:lang w:val="en-US"/>
        </w:rPr>
        <w:t xml:space="preserve"> visual pada </w:t>
      </w:r>
      <w:proofErr w:type="spellStart"/>
      <w:r w:rsidRPr="006F1179">
        <w:rPr>
          <w:lang w:val="en-US"/>
        </w:rPr>
        <w:t>citra</w:t>
      </w:r>
      <w:proofErr w:type="spellEnd"/>
      <w:r w:rsidRPr="006F1179">
        <w:rPr>
          <w:lang w:val="en-US"/>
        </w:rPr>
        <w:t xml:space="preserve"> </w:t>
      </w:r>
      <w:proofErr w:type="spellStart"/>
      <w:r w:rsidRPr="006F1179">
        <w:rPr>
          <w:lang w:val="en-US"/>
        </w:rPr>
        <w:t>resolusi</w:t>
      </w:r>
      <w:proofErr w:type="spellEnd"/>
      <w:r w:rsidRPr="006F1179">
        <w:rPr>
          <w:lang w:val="en-US"/>
        </w:rPr>
        <w:t xml:space="preserve"> </w:t>
      </w:r>
      <w:proofErr w:type="spellStart"/>
      <w:r w:rsidRPr="006F1179">
        <w:rPr>
          <w:lang w:val="en-US"/>
        </w:rPr>
        <w:t>tinggi</w:t>
      </w:r>
      <w:proofErr w:type="spellEnd"/>
      <w:r w:rsidRPr="006F1179">
        <w:rPr>
          <w:lang w:val="en-US"/>
        </w:rPr>
        <w:t xml:space="preserve"> Google Earth. Karena </w:t>
      </w:r>
      <w:proofErr w:type="spellStart"/>
      <w:r w:rsidRPr="006F1179">
        <w:rPr>
          <w:lang w:val="en-US"/>
        </w:rPr>
        <w:t>pengambilan</w:t>
      </w:r>
      <w:proofErr w:type="spellEnd"/>
      <w:r w:rsidRPr="006F1179">
        <w:rPr>
          <w:lang w:val="en-US"/>
        </w:rPr>
        <w:t xml:space="preserve"> </w:t>
      </w:r>
      <w:proofErr w:type="spellStart"/>
      <w:r w:rsidRPr="006F1179">
        <w:rPr>
          <w:lang w:val="en-US"/>
        </w:rPr>
        <w:t>sampel</w:t>
      </w:r>
      <w:proofErr w:type="spellEnd"/>
      <w:r w:rsidRPr="006F1179">
        <w:rPr>
          <w:lang w:val="en-US"/>
        </w:rPr>
        <w:t xml:space="preserve"> </w:t>
      </w:r>
      <w:proofErr w:type="spellStart"/>
      <w:r w:rsidRPr="006F1179">
        <w:rPr>
          <w:lang w:val="en-US"/>
        </w:rPr>
        <w:t>tidak</w:t>
      </w:r>
      <w:proofErr w:type="spellEnd"/>
      <w:r w:rsidRPr="006F1179">
        <w:rPr>
          <w:lang w:val="en-US"/>
        </w:rPr>
        <w:t xml:space="preserve"> </w:t>
      </w:r>
      <w:proofErr w:type="spellStart"/>
      <w:r w:rsidRPr="006F1179">
        <w:rPr>
          <w:lang w:val="en-US"/>
        </w:rPr>
        <w:t>proporsional</w:t>
      </w:r>
      <w:proofErr w:type="spellEnd"/>
      <w:r w:rsidRPr="006F1179">
        <w:rPr>
          <w:lang w:val="en-US"/>
        </w:rPr>
        <w:t xml:space="preserve"> </w:t>
      </w:r>
      <w:proofErr w:type="spellStart"/>
      <w:r w:rsidRPr="006F1179">
        <w:rPr>
          <w:lang w:val="en-US"/>
        </w:rPr>
        <w:t>terhadap</w:t>
      </w:r>
      <w:proofErr w:type="spellEnd"/>
      <w:r w:rsidRPr="006F1179">
        <w:rPr>
          <w:lang w:val="en-US"/>
        </w:rPr>
        <w:t xml:space="preserve"> </w:t>
      </w:r>
      <w:proofErr w:type="spellStart"/>
      <w:r w:rsidRPr="006F1179">
        <w:rPr>
          <w:lang w:val="en-US"/>
        </w:rPr>
        <w:t>luas</w:t>
      </w:r>
      <w:proofErr w:type="spellEnd"/>
      <w:r w:rsidRPr="006F1179">
        <w:rPr>
          <w:lang w:val="en-US"/>
        </w:rPr>
        <w:t xml:space="preserve"> </w:t>
      </w:r>
      <w:proofErr w:type="spellStart"/>
      <w:r w:rsidRPr="006F1179">
        <w:rPr>
          <w:lang w:val="en-US"/>
        </w:rPr>
        <w:t>kelas</w:t>
      </w:r>
      <w:proofErr w:type="spellEnd"/>
      <w:r w:rsidRPr="006F1179">
        <w:rPr>
          <w:lang w:val="en-US"/>
        </w:rPr>
        <w:t xml:space="preserve"> di </w:t>
      </w:r>
      <w:proofErr w:type="spellStart"/>
      <w:r w:rsidRPr="006F1179">
        <w:rPr>
          <w:lang w:val="en-US"/>
        </w:rPr>
        <w:t>lapangan</w:t>
      </w:r>
      <w:proofErr w:type="spellEnd"/>
      <w:r w:rsidRPr="006F1179">
        <w:rPr>
          <w:lang w:val="en-US"/>
        </w:rPr>
        <w:t xml:space="preserve">, </w:t>
      </w:r>
      <w:proofErr w:type="spellStart"/>
      <w:r w:rsidRPr="006F1179">
        <w:rPr>
          <w:lang w:val="en-US"/>
        </w:rPr>
        <w:t>akurasi</w:t>
      </w:r>
      <w:proofErr w:type="spellEnd"/>
      <w:r w:rsidRPr="006F1179">
        <w:rPr>
          <w:lang w:val="en-US"/>
        </w:rPr>
        <w:t xml:space="preserve"> </w:t>
      </w:r>
      <w:proofErr w:type="spellStart"/>
      <w:r w:rsidRPr="006F1179">
        <w:rPr>
          <w:lang w:val="en-US"/>
        </w:rPr>
        <w:t>keseluruhan</w:t>
      </w:r>
      <w:proofErr w:type="spellEnd"/>
      <w:r w:rsidRPr="006F1179">
        <w:rPr>
          <w:lang w:val="en-US"/>
        </w:rPr>
        <w:t xml:space="preserve"> </w:t>
      </w:r>
      <w:proofErr w:type="spellStart"/>
      <w:r w:rsidRPr="006F1179">
        <w:rPr>
          <w:lang w:val="en-US"/>
        </w:rPr>
        <w:t>sederhana</w:t>
      </w:r>
      <w:proofErr w:type="spellEnd"/>
      <w:r w:rsidRPr="006F1179">
        <w:rPr>
          <w:lang w:val="en-US"/>
        </w:rPr>
        <w:t xml:space="preserve"> </w:t>
      </w:r>
      <w:proofErr w:type="spellStart"/>
      <w:r w:rsidRPr="006F1179">
        <w:rPr>
          <w:lang w:val="en-US"/>
        </w:rPr>
        <w:t>bersifat</w:t>
      </w:r>
      <w:proofErr w:type="spellEnd"/>
      <w:r w:rsidRPr="006F1179">
        <w:rPr>
          <w:lang w:val="en-US"/>
        </w:rPr>
        <w:t xml:space="preserve"> bias </w:t>
      </w:r>
      <w:proofErr w:type="spellStart"/>
      <w:r w:rsidRPr="006F1179">
        <w:rPr>
          <w:lang w:val="en-US"/>
        </w:rPr>
        <w:t>sehingga</w:t>
      </w:r>
      <w:proofErr w:type="spellEnd"/>
      <w:r w:rsidRPr="006F1179">
        <w:rPr>
          <w:lang w:val="en-US"/>
        </w:rPr>
        <w:t xml:space="preserve"> </w:t>
      </w:r>
      <w:proofErr w:type="spellStart"/>
      <w:r w:rsidRPr="006F1179">
        <w:rPr>
          <w:lang w:val="en-US"/>
        </w:rPr>
        <w:t>dihitung</w:t>
      </w:r>
      <w:proofErr w:type="spellEnd"/>
      <w:r w:rsidRPr="006F1179">
        <w:rPr>
          <w:lang w:val="en-US"/>
        </w:rPr>
        <w:t xml:space="preserve"> dua </w:t>
      </w:r>
      <w:proofErr w:type="spellStart"/>
      <w:r w:rsidRPr="006F1179">
        <w:rPr>
          <w:lang w:val="en-US"/>
        </w:rPr>
        <w:t>versi</w:t>
      </w:r>
      <w:proofErr w:type="spellEnd"/>
      <w:r w:rsidRPr="006F1179">
        <w:rPr>
          <w:lang w:val="en-US"/>
        </w:rPr>
        <w:t xml:space="preserve">: </w:t>
      </w:r>
      <w:proofErr w:type="spellStart"/>
      <w:r w:rsidRPr="006F1179">
        <w:rPr>
          <w:lang w:val="en-US"/>
        </w:rPr>
        <w:t>versi</w:t>
      </w:r>
      <w:proofErr w:type="spellEnd"/>
      <w:r w:rsidRPr="006F1179">
        <w:rPr>
          <w:lang w:val="en-US"/>
        </w:rPr>
        <w:t xml:space="preserve"> </w:t>
      </w:r>
      <w:proofErr w:type="spellStart"/>
      <w:r w:rsidRPr="006F1179">
        <w:rPr>
          <w:lang w:val="en-US"/>
        </w:rPr>
        <w:t>tak</w:t>
      </w:r>
      <w:proofErr w:type="spellEnd"/>
      <w:r w:rsidRPr="006F1179">
        <w:rPr>
          <w:lang w:val="en-US"/>
        </w:rPr>
        <w:t xml:space="preserve"> </w:t>
      </w:r>
      <w:proofErr w:type="spellStart"/>
      <w:r w:rsidRPr="006F1179">
        <w:rPr>
          <w:lang w:val="en-US"/>
        </w:rPr>
        <w:t>terbobot</w:t>
      </w:r>
      <w:proofErr w:type="spellEnd"/>
      <w:r w:rsidRPr="006F1179">
        <w:rPr>
          <w:lang w:val="en-US"/>
        </w:rPr>
        <w:t xml:space="preserve"> </w:t>
      </w:r>
      <w:proofErr w:type="spellStart"/>
      <w:r w:rsidRPr="006F1179">
        <w:rPr>
          <w:lang w:val="en-US"/>
        </w:rPr>
        <w:t>untuk</w:t>
      </w:r>
      <w:proofErr w:type="spellEnd"/>
      <w:r w:rsidRPr="006F1179">
        <w:rPr>
          <w:lang w:val="en-US"/>
        </w:rPr>
        <w:t xml:space="preserve"> </w:t>
      </w:r>
      <w:proofErr w:type="spellStart"/>
      <w:r w:rsidRPr="006F1179">
        <w:rPr>
          <w:lang w:val="en-US"/>
        </w:rPr>
        <w:t>pelaporan</w:t>
      </w:r>
      <w:proofErr w:type="spellEnd"/>
      <w:r w:rsidRPr="006F1179">
        <w:rPr>
          <w:lang w:val="en-US"/>
        </w:rPr>
        <w:t xml:space="preserve"> </w:t>
      </w:r>
      <w:proofErr w:type="spellStart"/>
      <w:r w:rsidRPr="006F1179">
        <w:rPr>
          <w:lang w:val="en-US"/>
        </w:rPr>
        <w:t>deskriptif</w:t>
      </w:r>
      <w:proofErr w:type="spellEnd"/>
      <w:r w:rsidRPr="006F1179">
        <w:rPr>
          <w:lang w:val="en-US"/>
        </w:rPr>
        <w:t xml:space="preserve">, dan </w:t>
      </w:r>
      <w:proofErr w:type="spellStart"/>
      <w:r w:rsidRPr="006F1179">
        <w:rPr>
          <w:lang w:val="en-US"/>
        </w:rPr>
        <w:t>versi</w:t>
      </w:r>
      <w:proofErr w:type="spellEnd"/>
      <w:r w:rsidRPr="006F1179">
        <w:rPr>
          <w:lang w:val="en-US"/>
        </w:rPr>
        <w:t xml:space="preserve"> </w:t>
      </w:r>
      <w:proofErr w:type="spellStart"/>
      <w:r w:rsidRPr="006F1179">
        <w:rPr>
          <w:lang w:val="en-US"/>
        </w:rPr>
        <w:t>terbobot</w:t>
      </w:r>
      <w:proofErr w:type="spellEnd"/>
      <w:r w:rsidRPr="006F1179">
        <w:rPr>
          <w:lang w:val="en-US"/>
        </w:rPr>
        <w:t xml:space="preserve"> </w:t>
      </w:r>
      <w:proofErr w:type="spellStart"/>
      <w:r w:rsidRPr="006F1179">
        <w:rPr>
          <w:lang w:val="en-US"/>
        </w:rPr>
        <w:t>luas</w:t>
      </w:r>
      <w:proofErr w:type="spellEnd"/>
      <w:r w:rsidRPr="006F1179">
        <w:rPr>
          <w:lang w:val="en-US"/>
        </w:rPr>
        <w:t xml:space="preserve"> </w:t>
      </w:r>
      <w:proofErr w:type="spellStart"/>
      <w:r w:rsidRPr="006F1179">
        <w:rPr>
          <w:lang w:val="en-US"/>
        </w:rPr>
        <w:t>sebagai</w:t>
      </w:r>
      <w:proofErr w:type="spellEnd"/>
      <w:r w:rsidRPr="006F1179">
        <w:rPr>
          <w:lang w:val="en-US"/>
        </w:rPr>
        <w:t xml:space="preserve"> estimator </w:t>
      </w:r>
      <w:proofErr w:type="spellStart"/>
      <w:r w:rsidRPr="006F1179">
        <w:rPr>
          <w:lang w:val="en-US"/>
        </w:rPr>
        <w:t>tak</w:t>
      </w:r>
      <w:proofErr w:type="spellEnd"/>
      <w:r w:rsidRPr="006F1179">
        <w:rPr>
          <w:lang w:val="en-US"/>
        </w:rPr>
        <w:t xml:space="preserve"> bias </w:t>
      </w:r>
      <w:proofErr w:type="spellStart"/>
      <w:r w:rsidRPr="006F1179">
        <w:rPr>
          <w:lang w:val="en-US"/>
        </w:rPr>
        <w:t>mengikuti</w:t>
      </w:r>
      <w:proofErr w:type="spellEnd"/>
      <w:r w:rsidRPr="006F1179">
        <w:rPr>
          <w:lang w:val="en-US"/>
        </w:rPr>
        <w:t xml:space="preserve"> </w:t>
      </w:r>
      <w:proofErr w:type="spellStart"/>
      <w:r w:rsidRPr="006F1179">
        <w:rPr>
          <w:lang w:val="en-US"/>
        </w:rPr>
        <w:t>prosedur</w:t>
      </w:r>
      <w:proofErr w:type="spellEnd"/>
      <w:r w:rsidRPr="006F1179">
        <w:rPr>
          <w:lang w:val="en-US"/>
        </w:rPr>
        <w:t xml:space="preserve"> Olofsson et al. (2014). </w:t>
      </w:r>
      <w:proofErr w:type="spellStart"/>
      <w:r w:rsidRPr="006F1179">
        <w:rPr>
          <w:lang w:val="en-US"/>
        </w:rPr>
        <w:t>Metrik</w:t>
      </w:r>
      <w:proofErr w:type="spellEnd"/>
      <w:r w:rsidRPr="006F1179">
        <w:rPr>
          <w:lang w:val="en-US"/>
        </w:rPr>
        <w:t xml:space="preserve"> yang </w:t>
      </w:r>
      <w:proofErr w:type="spellStart"/>
      <w:r w:rsidRPr="006F1179">
        <w:rPr>
          <w:lang w:val="en-US"/>
        </w:rPr>
        <w:t>dilaporkan</w:t>
      </w:r>
      <w:proofErr w:type="spellEnd"/>
      <w:r w:rsidRPr="006F1179">
        <w:rPr>
          <w:lang w:val="en-US"/>
        </w:rPr>
        <w:t xml:space="preserve"> </w:t>
      </w:r>
      <w:proofErr w:type="spellStart"/>
      <w:r w:rsidRPr="006F1179">
        <w:rPr>
          <w:lang w:val="en-US"/>
        </w:rPr>
        <w:t>mencakup</w:t>
      </w:r>
      <w:proofErr w:type="spellEnd"/>
      <w:r w:rsidRPr="006F1179">
        <w:rPr>
          <w:lang w:val="en-US"/>
        </w:rPr>
        <w:t xml:space="preserve"> </w:t>
      </w:r>
      <w:proofErr w:type="spellStart"/>
      <w:r w:rsidRPr="006F1179">
        <w:rPr>
          <w:lang w:val="en-US"/>
        </w:rPr>
        <w:t>akurasi</w:t>
      </w:r>
      <w:proofErr w:type="spellEnd"/>
      <w:r w:rsidRPr="006F1179">
        <w:rPr>
          <w:lang w:val="en-US"/>
        </w:rPr>
        <w:t xml:space="preserve"> </w:t>
      </w:r>
      <w:proofErr w:type="spellStart"/>
      <w:r w:rsidRPr="006F1179">
        <w:rPr>
          <w:lang w:val="en-US"/>
        </w:rPr>
        <w:t>keseluruhan</w:t>
      </w:r>
      <w:proofErr w:type="spellEnd"/>
      <w:r w:rsidRPr="006F1179">
        <w:rPr>
          <w:lang w:val="en-US"/>
        </w:rPr>
        <w:t xml:space="preserve">, user's accuracy, producer's accuracy, F1-score, dan </w:t>
      </w:r>
      <w:proofErr w:type="spellStart"/>
      <w:r w:rsidRPr="006F1179">
        <w:rPr>
          <w:lang w:val="en-US"/>
        </w:rPr>
        <w:t>koefisien</w:t>
      </w:r>
      <w:proofErr w:type="spellEnd"/>
      <w:r w:rsidRPr="006F1179">
        <w:rPr>
          <w:lang w:val="en-US"/>
        </w:rPr>
        <w:t xml:space="preserve"> Kappa </w:t>
      </w:r>
      <w:proofErr w:type="spellStart"/>
      <w:r w:rsidRPr="006F1179">
        <w:rPr>
          <w:lang w:val="en-US"/>
        </w:rPr>
        <w:t>beserta</w:t>
      </w:r>
      <w:proofErr w:type="spellEnd"/>
      <w:r w:rsidRPr="006F1179">
        <w:rPr>
          <w:lang w:val="en-US"/>
        </w:rPr>
        <w:t xml:space="preserve"> </w:t>
      </w:r>
      <w:proofErr w:type="spellStart"/>
      <w:r w:rsidRPr="006F1179">
        <w:rPr>
          <w:lang w:val="en-US"/>
        </w:rPr>
        <w:t>selang</w:t>
      </w:r>
      <w:proofErr w:type="spellEnd"/>
      <w:r w:rsidRPr="006F1179">
        <w:rPr>
          <w:lang w:val="en-US"/>
        </w:rPr>
        <w:t xml:space="preserve"> </w:t>
      </w:r>
      <w:proofErr w:type="spellStart"/>
      <w:r w:rsidRPr="006F1179">
        <w:rPr>
          <w:lang w:val="en-US"/>
        </w:rPr>
        <w:t>kepercayaan</w:t>
      </w:r>
      <w:proofErr w:type="spellEnd"/>
      <w:r w:rsidRPr="006F1179">
        <w:rPr>
          <w:lang w:val="en-US"/>
        </w:rPr>
        <w:t xml:space="preserve"> masing-masing</w:t>
      </w:r>
      <w:r w:rsidR="00355D9D">
        <w:rPr>
          <w:lang w:val="en-US"/>
        </w:rPr>
        <w:t xml:space="preserve">, </w:t>
      </w:r>
      <w:proofErr w:type="spellStart"/>
      <w:r w:rsidR="00355D9D">
        <w:rPr>
          <w:lang w:val="en-US"/>
        </w:rPr>
        <w:t>sebagai</w:t>
      </w:r>
      <w:proofErr w:type="spellEnd"/>
      <w:r w:rsidR="00355D9D">
        <w:rPr>
          <w:lang w:val="en-US"/>
        </w:rPr>
        <w:t xml:space="preserve"> </w:t>
      </w:r>
      <w:proofErr w:type="spellStart"/>
      <w:r w:rsidR="00355D9D">
        <w:rPr>
          <w:lang w:val="en-US"/>
        </w:rPr>
        <w:t>berikut</w:t>
      </w:r>
      <w:proofErr w:type="spellEnd"/>
      <w:r w:rsidR="00355D9D">
        <w:rPr>
          <w:lang w:val="en-US"/>
        </w:rPr>
        <w:t>:</w:t>
      </w:r>
    </w:p>
    <w:tbl>
      <w:tblPr>
        <w:tblStyle w:val="TableGrid"/>
        <w:tblW w:w="8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7"/>
        <w:gridCol w:w="1134"/>
      </w:tblGrid>
      <w:tr w:rsidR="00355D9D" w14:paraId="277FFBA1" w14:textId="77777777" w:rsidTr="00355D9D">
        <w:tc>
          <w:tcPr>
            <w:tcW w:w="6917" w:type="dxa"/>
            <w:vAlign w:val="center"/>
          </w:tcPr>
          <w:p w14:paraId="7B668B00" w14:textId="5B2162ED" w:rsidR="00355D9D" w:rsidRPr="00E57BEF" w:rsidRDefault="00355D9D" w:rsidP="00F10A55">
            <w:pPr>
              <w:ind w:firstLine="0"/>
              <w:jc w:val="center"/>
              <w:rPr>
                <w:lang w:val="en-US"/>
              </w:rPr>
            </w:pPr>
            <m:oMathPara>
              <m:oMathParaPr>
                <m:jc m:val="left"/>
              </m:oMathParaPr>
              <m:oMath>
                <m:r>
                  <w:rPr>
                    <w:rFonts w:ascii="Cambria Math" w:hAnsi="Cambria Math"/>
                    <w:lang w:val="en-US"/>
                  </w:rPr>
                  <m:t xml:space="preserve">OA = </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00</m:t>
                        </m:r>
                      </m:sub>
                    </m:sSub>
                    <m:r>
                      <w:rPr>
                        <w:rFonts w:ascii="Cambria Math" w:hAnsi="Cambria Math"/>
                        <w:lang w:val="en-US"/>
                      </w:rPr>
                      <m:t>)</m:t>
                    </m:r>
                  </m:num>
                  <m:den>
                    <m:r>
                      <w:rPr>
                        <w:rFonts w:ascii="Cambria Math" w:hAnsi="Cambria Math"/>
                        <w:lang w:val="en-US"/>
                      </w:rPr>
                      <m:t>n</m:t>
                    </m:r>
                  </m:den>
                </m:f>
              </m:oMath>
            </m:oMathPara>
          </w:p>
        </w:tc>
        <w:tc>
          <w:tcPr>
            <w:tcW w:w="1134" w:type="dxa"/>
            <w:vAlign w:val="center"/>
          </w:tcPr>
          <w:p w14:paraId="27EF6EF2" w14:textId="77777777" w:rsidR="00355D9D" w:rsidRDefault="00355D9D" w:rsidP="00F10A55">
            <w:pPr>
              <w:pStyle w:val="NomorPersamaan"/>
              <w:rPr>
                <w:lang w:val="en-US"/>
              </w:rPr>
            </w:pPr>
          </w:p>
        </w:tc>
      </w:tr>
      <w:tr w:rsidR="00355D9D" w14:paraId="06826726" w14:textId="77777777" w:rsidTr="00355D9D">
        <w:tc>
          <w:tcPr>
            <w:tcW w:w="6917" w:type="dxa"/>
            <w:vAlign w:val="center"/>
          </w:tcPr>
          <w:p w14:paraId="7F57EF40" w14:textId="7A3B1729" w:rsidR="00355D9D" w:rsidRPr="00355D9D" w:rsidRDefault="00355D9D" w:rsidP="00F10A55">
            <w:pPr>
              <w:ind w:firstLine="0"/>
              <w:jc w:val="center"/>
              <w:rPr>
                <w:rFonts w:eastAsia="Calibri"/>
                <w:lang w:val="en-US"/>
              </w:rPr>
            </w:pPr>
            <m:oMathPara>
              <m:oMathParaPr>
                <m:jc m:val="left"/>
              </m:oMathParaPr>
              <m:oMath>
                <m:r>
                  <w:rPr>
                    <w:rFonts w:ascii="Cambria Math" w:eastAsia="Calibri" w:hAnsi="Cambria Math"/>
                    <w:lang w:val="en-US"/>
                  </w:rPr>
                  <m:t>U</m:t>
                </m:r>
                <m:sSub>
                  <m:sSubPr>
                    <m:ctrlPr>
                      <w:rPr>
                        <w:rFonts w:ascii="Cambria Math" w:eastAsia="Calibri" w:hAnsi="Cambria Math"/>
                        <w:i/>
                        <w:lang w:val="en-US"/>
                      </w:rPr>
                    </m:ctrlPr>
                  </m:sSubPr>
                  <m:e>
                    <m:r>
                      <w:rPr>
                        <w:rFonts w:ascii="Cambria Math" w:eastAsia="Calibri" w:hAnsi="Cambria Math"/>
                        <w:lang w:val="en-US"/>
                      </w:rPr>
                      <m:t>A</m:t>
                    </m:r>
                  </m:e>
                  <m:sub>
                    <m:r>
                      <w:rPr>
                        <w:rFonts w:ascii="Cambria Math" w:eastAsia="Calibri" w:hAnsi="Cambria Math"/>
                        <w:lang w:val="en-US"/>
                      </w:rPr>
                      <m:t>terbangun</m:t>
                    </m:r>
                  </m:sub>
                </m:sSub>
                <m:r>
                  <w:rPr>
                    <w:rFonts w:ascii="Cambria Math" w:eastAsia="Calibri" w:hAnsi="Cambria Math"/>
                    <w:lang w:val="en-US"/>
                  </w:rPr>
                  <m:t>=</m:t>
                </m:r>
                <m:f>
                  <m:fPr>
                    <m:ctrlPr>
                      <w:rPr>
                        <w:rFonts w:ascii="Cambria Math" w:eastAsia="Calibri" w:hAnsi="Cambria Math"/>
                        <w:i/>
                        <w:lang w:val="en-US"/>
                      </w:rPr>
                    </m:ctrlPr>
                  </m:fPr>
                  <m:num>
                    <m:r>
                      <w:rPr>
                        <w:rFonts w:ascii="Cambria Math" w:eastAsia="Calibri" w:hAnsi="Cambria Math"/>
                        <w:lang w:val="en-US"/>
                      </w:rPr>
                      <m:t>n11</m:t>
                    </m:r>
                  </m:num>
                  <m:den>
                    <m:r>
                      <w:rPr>
                        <w:rFonts w:ascii="Cambria Math" w:eastAsia="Calibri" w:hAnsi="Cambria Math"/>
                        <w:lang w:val="en-US"/>
                      </w:rPr>
                      <m:t>n11+n10</m:t>
                    </m:r>
                  </m:den>
                </m:f>
                <m:r>
                  <m:rPr>
                    <m:sty m:val="p"/>
                  </m:rPr>
                  <w:rPr>
                    <w:rFonts w:ascii="Cambria Math" w:eastAsia="Calibri" w:hAnsi="Cambria Math"/>
                    <w:lang w:val="en-US"/>
                  </w:rPr>
                  <w:br/>
                </m:r>
              </m:oMath>
              <m:oMath>
                <m:r>
                  <w:rPr>
                    <w:rFonts w:ascii="Cambria Math" w:eastAsia="Calibri" w:hAnsi="Cambria Math"/>
                    <w:lang w:val="en-US"/>
                  </w:rPr>
                  <m:t>; PA_terbangun = n11/(n11+n01)</m:t>
                </m:r>
              </m:oMath>
            </m:oMathPara>
          </w:p>
        </w:tc>
        <w:tc>
          <w:tcPr>
            <w:tcW w:w="1134" w:type="dxa"/>
            <w:vAlign w:val="center"/>
          </w:tcPr>
          <w:p w14:paraId="6B8272FE" w14:textId="77777777" w:rsidR="00355D9D" w:rsidRDefault="00355D9D" w:rsidP="00F10A55">
            <w:pPr>
              <w:pStyle w:val="NomorPersamaan"/>
              <w:rPr>
                <w:lang w:val="en-US"/>
              </w:rPr>
            </w:pPr>
          </w:p>
        </w:tc>
      </w:tr>
      <w:tr w:rsidR="00355D9D" w14:paraId="75BA9AF7" w14:textId="77777777" w:rsidTr="00355D9D">
        <w:tc>
          <w:tcPr>
            <w:tcW w:w="6917" w:type="dxa"/>
            <w:vAlign w:val="center"/>
          </w:tcPr>
          <w:p w14:paraId="43B995BE" w14:textId="3A112E7A" w:rsidR="00355D9D" w:rsidRPr="00355D9D" w:rsidRDefault="00355D9D" w:rsidP="00F10A55">
            <w:pPr>
              <w:ind w:firstLine="0"/>
              <w:jc w:val="center"/>
              <w:rPr>
                <w:rFonts w:eastAsia="Calibri"/>
                <w:lang w:val="en-US"/>
              </w:rPr>
            </w:pPr>
            <m:oMathPara>
              <m:oMathParaPr>
                <m:jc m:val="left"/>
              </m:oMathParaPr>
              <m:oMath>
                <m:r>
                  <w:rPr>
                    <w:rFonts w:ascii="Cambria Math" w:eastAsia="Calibri" w:hAnsi="Cambria Math"/>
                    <w:lang w:val="en-US"/>
                  </w:rPr>
                  <m:t>F1 = 2 × UA × PA / (UA + PA)</m:t>
                </m:r>
              </m:oMath>
            </m:oMathPara>
          </w:p>
        </w:tc>
        <w:tc>
          <w:tcPr>
            <w:tcW w:w="1134" w:type="dxa"/>
            <w:vAlign w:val="center"/>
          </w:tcPr>
          <w:p w14:paraId="41B2718A" w14:textId="77777777" w:rsidR="00355D9D" w:rsidRDefault="00355D9D" w:rsidP="00F10A55">
            <w:pPr>
              <w:pStyle w:val="NomorPersamaan"/>
              <w:rPr>
                <w:lang w:val="en-US"/>
              </w:rPr>
            </w:pPr>
          </w:p>
        </w:tc>
      </w:tr>
    </w:tbl>
    <w:p w14:paraId="040ACB22" w14:textId="035ECB67" w:rsidR="00541A61" w:rsidRDefault="00355D9D" w:rsidP="00541A61">
      <w:pPr>
        <w:ind w:firstLine="0"/>
        <w:rPr>
          <w:lang w:val="en-US"/>
        </w:rPr>
      </w:pPr>
      <w:r>
        <w:rPr>
          <w:lang w:val="en-US"/>
        </w:rPr>
        <w:t xml:space="preserve">Serta </w:t>
      </w:r>
      <w:proofErr w:type="spellStart"/>
      <w:r>
        <w:rPr>
          <w:lang w:val="en-US"/>
        </w:rPr>
        <w:t>koefisien</w:t>
      </w:r>
      <w:proofErr w:type="spellEnd"/>
      <w:r>
        <w:rPr>
          <w:lang w:val="en-US"/>
        </w:rPr>
        <w:t xml:space="preserve"> kappa</w:t>
      </w:r>
    </w:p>
    <w:tbl>
      <w:tblPr>
        <w:tblStyle w:val="TableGrid"/>
        <w:tblW w:w="8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7"/>
        <w:gridCol w:w="1134"/>
      </w:tblGrid>
      <w:tr w:rsidR="00355D9D" w14:paraId="7B505A86" w14:textId="77777777" w:rsidTr="00F10A55">
        <w:tc>
          <w:tcPr>
            <w:tcW w:w="6917" w:type="dxa"/>
            <w:vAlign w:val="center"/>
          </w:tcPr>
          <w:p w14:paraId="693A8BE2" w14:textId="2185EBFC" w:rsidR="00355D9D" w:rsidRPr="00355D9D" w:rsidRDefault="00355D9D" w:rsidP="00F10A55">
            <w:pPr>
              <w:ind w:firstLine="0"/>
              <w:jc w:val="center"/>
              <w:rPr>
                <w:rFonts w:eastAsia="Calibri"/>
                <w:lang w:val="en-US"/>
              </w:rPr>
            </w:pPr>
            <m:oMathPara>
              <m:oMathParaPr>
                <m:jc m:val="left"/>
              </m:oMathParaPr>
              <m:oMath>
                <m:r>
                  <w:rPr>
                    <w:rFonts w:ascii="Cambria Math" w:eastAsia="Calibri" w:hAnsi="Cambria Math"/>
                    <w:lang w:val="en-US"/>
                  </w:rPr>
                  <m:t>κ = (pₒ - pₑ) / (1 - pₑ)</m:t>
                </m:r>
              </m:oMath>
            </m:oMathPara>
          </w:p>
        </w:tc>
        <w:tc>
          <w:tcPr>
            <w:tcW w:w="1134" w:type="dxa"/>
            <w:vAlign w:val="center"/>
          </w:tcPr>
          <w:p w14:paraId="06155451" w14:textId="77777777" w:rsidR="00355D9D" w:rsidRDefault="00355D9D" w:rsidP="00F10A55">
            <w:pPr>
              <w:pStyle w:val="NomorPersamaan"/>
              <w:rPr>
                <w:lang w:val="en-US"/>
              </w:rPr>
            </w:pPr>
          </w:p>
        </w:tc>
      </w:tr>
    </w:tbl>
    <w:p w14:paraId="7F047647" w14:textId="3D93E3A8" w:rsidR="00355D9D" w:rsidRDefault="00355D9D" w:rsidP="00355D9D">
      <w:pPr>
        <w:spacing w:before="240"/>
        <w:rPr>
          <w:lang w:val="en-US"/>
        </w:rPr>
      </w:pPr>
      <w:proofErr w:type="spellStart"/>
      <w:r w:rsidRPr="00355D9D">
        <w:rPr>
          <w:lang w:val="en-US"/>
        </w:rPr>
        <w:t>dengan</w:t>
      </w:r>
      <w:proofErr w:type="spellEnd"/>
      <w:r w:rsidRPr="00355D9D">
        <w:rPr>
          <w:lang w:val="en-US"/>
        </w:rPr>
        <w:t xml:space="preserve"> pₒ </w:t>
      </w:r>
      <w:proofErr w:type="spellStart"/>
      <w:r w:rsidRPr="00355D9D">
        <w:rPr>
          <w:lang w:val="en-US"/>
        </w:rPr>
        <w:t>adalah</w:t>
      </w:r>
      <w:proofErr w:type="spellEnd"/>
      <w:r w:rsidRPr="00355D9D">
        <w:rPr>
          <w:lang w:val="en-US"/>
        </w:rPr>
        <w:t xml:space="preserve"> </w:t>
      </w:r>
      <w:proofErr w:type="spellStart"/>
      <w:r w:rsidRPr="00355D9D">
        <w:rPr>
          <w:lang w:val="en-US"/>
        </w:rPr>
        <w:t>proporsi</w:t>
      </w:r>
      <w:proofErr w:type="spellEnd"/>
      <w:r w:rsidRPr="00355D9D">
        <w:rPr>
          <w:lang w:val="en-US"/>
        </w:rPr>
        <w:t xml:space="preserve"> </w:t>
      </w:r>
      <w:proofErr w:type="spellStart"/>
      <w:r w:rsidRPr="00355D9D">
        <w:rPr>
          <w:lang w:val="en-US"/>
        </w:rPr>
        <w:t>kesepakatan</w:t>
      </w:r>
      <w:proofErr w:type="spellEnd"/>
      <w:r w:rsidRPr="00355D9D">
        <w:rPr>
          <w:lang w:val="en-US"/>
        </w:rPr>
        <w:t xml:space="preserve"> </w:t>
      </w:r>
      <w:proofErr w:type="spellStart"/>
      <w:r w:rsidRPr="00355D9D">
        <w:rPr>
          <w:lang w:val="en-US"/>
        </w:rPr>
        <w:t>teramati</w:t>
      </w:r>
      <w:proofErr w:type="spellEnd"/>
      <w:r w:rsidRPr="00355D9D">
        <w:rPr>
          <w:lang w:val="en-US"/>
        </w:rPr>
        <w:t xml:space="preserve"> (=OA) dan pₑ </w:t>
      </w:r>
      <w:proofErr w:type="spellStart"/>
      <w:r w:rsidRPr="00355D9D">
        <w:rPr>
          <w:lang w:val="en-US"/>
        </w:rPr>
        <w:t>adalah</w:t>
      </w:r>
      <w:proofErr w:type="spellEnd"/>
      <w:r w:rsidRPr="00355D9D">
        <w:rPr>
          <w:lang w:val="en-US"/>
        </w:rPr>
        <w:t xml:space="preserve"> </w:t>
      </w:r>
      <w:proofErr w:type="spellStart"/>
      <w:r w:rsidRPr="00355D9D">
        <w:rPr>
          <w:lang w:val="en-US"/>
        </w:rPr>
        <w:t>proporsi</w:t>
      </w:r>
      <w:proofErr w:type="spellEnd"/>
      <w:r w:rsidRPr="00355D9D">
        <w:rPr>
          <w:lang w:val="en-US"/>
        </w:rPr>
        <w:t xml:space="preserve"> </w:t>
      </w:r>
      <w:proofErr w:type="spellStart"/>
      <w:r w:rsidRPr="00355D9D">
        <w:rPr>
          <w:lang w:val="en-US"/>
        </w:rPr>
        <w:t>kesepakatan</w:t>
      </w:r>
      <w:proofErr w:type="spellEnd"/>
      <w:r w:rsidRPr="00355D9D">
        <w:rPr>
          <w:lang w:val="en-US"/>
        </w:rPr>
        <w:t xml:space="preserve"> yang </w:t>
      </w:r>
      <w:proofErr w:type="spellStart"/>
      <w:r w:rsidRPr="00355D9D">
        <w:rPr>
          <w:lang w:val="en-US"/>
        </w:rPr>
        <w:t>diharapkan</w:t>
      </w:r>
      <w:proofErr w:type="spellEnd"/>
      <w:r w:rsidRPr="00355D9D">
        <w:rPr>
          <w:lang w:val="en-US"/>
        </w:rPr>
        <w:t xml:space="preserve"> </w:t>
      </w:r>
      <w:proofErr w:type="spellStart"/>
      <w:r w:rsidRPr="00355D9D">
        <w:rPr>
          <w:lang w:val="en-US"/>
        </w:rPr>
        <w:t>secara</w:t>
      </w:r>
      <w:proofErr w:type="spellEnd"/>
      <w:r w:rsidRPr="00355D9D">
        <w:rPr>
          <w:lang w:val="en-US"/>
        </w:rPr>
        <w:t xml:space="preserve"> </w:t>
      </w:r>
      <w:proofErr w:type="spellStart"/>
      <w:r w:rsidRPr="00355D9D">
        <w:rPr>
          <w:lang w:val="en-US"/>
        </w:rPr>
        <w:t>kebetulan</w:t>
      </w:r>
      <w:proofErr w:type="spellEnd"/>
      <w:r w:rsidRPr="00355D9D">
        <w:rPr>
          <w:lang w:val="en-US"/>
        </w:rPr>
        <w:t xml:space="preserve">, </w:t>
      </w:r>
      <w:proofErr w:type="spellStart"/>
      <w:r w:rsidRPr="00355D9D">
        <w:rPr>
          <w:lang w:val="en-US"/>
        </w:rPr>
        <w:t>beserta</w:t>
      </w:r>
      <w:proofErr w:type="spellEnd"/>
      <w:r w:rsidRPr="00355D9D">
        <w:rPr>
          <w:lang w:val="en-US"/>
        </w:rPr>
        <w:t xml:space="preserve"> </w:t>
      </w:r>
      <w:proofErr w:type="spellStart"/>
      <w:r w:rsidRPr="00355D9D">
        <w:rPr>
          <w:lang w:val="en-US"/>
        </w:rPr>
        <w:t>selang</w:t>
      </w:r>
      <w:proofErr w:type="spellEnd"/>
      <w:r w:rsidRPr="00355D9D">
        <w:rPr>
          <w:lang w:val="en-US"/>
        </w:rPr>
        <w:t xml:space="preserve"> </w:t>
      </w:r>
      <w:proofErr w:type="spellStart"/>
      <w:r w:rsidRPr="00355D9D">
        <w:rPr>
          <w:lang w:val="en-US"/>
        </w:rPr>
        <w:lastRenderedPageBreak/>
        <w:t>kepercayaan</w:t>
      </w:r>
      <w:proofErr w:type="spellEnd"/>
      <w:r w:rsidRPr="00355D9D">
        <w:rPr>
          <w:lang w:val="en-US"/>
        </w:rPr>
        <w:t xml:space="preserve"> masing-masing. Karena </w:t>
      </w:r>
      <w:proofErr w:type="spellStart"/>
      <w:r w:rsidRPr="00355D9D">
        <w:rPr>
          <w:lang w:val="en-US"/>
        </w:rPr>
        <w:t>pengambilan</w:t>
      </w:r>
      <w:proofErr w:type="spellEnd"/>
      <w:r w:rsidRPr="00355D9D">
        <w:rPr>
          <w:lang w:val="en-US"/>
        </w:rPr>
        <w:t xml:space="preserve"> </w:t>
      </w:r>
      <w:proofErr w:type="spellStart"/>
      <w:r w:rsidRPr="00355D9D">
        <w:rPr>
          <w:lang w:val="en-US"/>
        </w:rPr>
        <w:t>sampel</w:t>
      </w:r>
      <w:proofErr w:type="spellEnd"/>
      <w:r w:rsidRPr="00355D9D">
        <w:rPr>
          <w:lang w:val="en-US"/>
        </w:rPr>
        <w:t xml:space="preserve"> </w:t>
      </w:r>
      <w:proofErr w:type="spellStart"/>
      <w:r w:rsidRPr="00355D9D">
        <w:rPr>
          <w:lang w:val="en-US"/>
        </w:rPr>
        <w:t>tidak</w:t>
      </w:r>
      <w:proofErr w:type="spellEnd"/>
      <w:r w:rsidRPr="00355D9D">
        <w:rPr>
          <w:lang w:val="en-US"/>
        </w:rPr>
        <w:t xml:space="preserve"> </w:t>
      </w:r>
      <w:proofErr w:type="spellStart"/>
      <w:r w:rsidRPr="00355D9D">
        <w:rPr>
          <w:lang w:val="en-US"/>
        </w:rPr>
        <w:t>proporsional</w:t>
      </w:r>
      <w:proofErr w:type="spellEnd"/>
      <w:r w:rsidRPr="00355D9D">
        <w:rPr>
          <w:lang w:val="en-US"/>
        </w:rPr>
        <w:t xml:space="preserve"> </w:t>
      </w:r>
      <w:proofErr w:type="spellStart"/>
      <w:r w:rsidRPr="00355D9D">
        <w:rPr>
          <w:lang w:val="en-US"/>
        </w:rPr>
        <w:t>terhadap</w:t>
      </w:r>
      <w:proofErr w:type="spellEnd"/>
      <w:r w:rsidRPr="00355D9D">
        <w:rPr>
          <w:lang w:val="en-US"/>
        </w:rPr>
        <w:t xml:space="preserve"> </w:t>
      </w:r>
      <w:proofErr w:type="spellStart"/>
      <w:r w:rsidRPr="00355D9D">
        <w:rPr>
          <w:lang w:val="en-US"/>
        </w:rPr>
        <w:t>luas</w:t>
      </w:r>
      <w:proofErr w:type="spellEnd"/>
      <w:r w:rsidRPr="00355D9D">
        <w:rPr>
          <w:lang w:val="en-US"/>
        </w:rPr>
        <w:t xml:space="preserve"> </w:t>
      </w:r>
      <w:proofErr w:type="spellStart"/>
      <w:r w:rsidRPr="00355D9D">
        <w:rPr>
          <w:lang w:val="en-US"/>
        </w:rPr>
        <w:t>kelas</w:t>
      </w:r>
      <w:proofErr w:type="spellEnd"/>
      <w:r w:rsidRPr="00355D9D">
        <w:rPr>
          <w:lang w:val="en-US"/>
        </w:rPr>
        <w:t xml:space="preserve"> di </w:t>
      </w:r>
      <w:proofErr w:type="spellStart"/>
      <w:r w:rsidRPr="00355D9D">
        <w:rPr>
          <w:lang w:val="en-US"/>
        </w:rPr>
        <w:t>lapangan</w:t>
      </w:r>
      <w:proofErr w:type="spellEnd"/>
      <w:r w:rsidRPr="00355D9D">
        <w:rPr>
          <w:lang w:val="en-US"/>
        </w:rPr>
        <w:t xml:space="preserve">, </w:t>
      </w:r>
      <w:proofErr w:type="spellStart"/>
      <w:r w:rsidRPr="00355D9D">
        <w:rPr>
          <w:lang w:val="en-US"/>
        </w:rPr>
        <w:t>akurasi</w:t>
      </w:r>
      <w:proofErr w:type="spellEnd"/>
      <w:r w:rsidRPr="00355D9D">
        <w:rPr>
          <w:lang w:val="en-US"/>
        </w:rPr>
        <w:t xml:space="preserve"> </w:t>
      </w:r>
      <w:proofErr w:type="spellStart"/>
      <w:r w:rsidRPr="00355D9D">
        <w:rPr>
          <w:lang w:val="en-US"/>
        </w:rPr>
        <w:t>keseluruhan</w:t>
      </w:r>
      <w:proofErr w:type="spellEnd"/>
      <w:r w:rsidRPr="00355D9D">
        <w:rPr>
          <w:lang w:val="en-US"/>
        </w:rPr>
        <w:t xml:space="preserve"> </w:t>
      </w:r>
      <w:proofErr w:type="spellStart"/>
      <w:r w:rsidRPr="00355D9D">
        <w:rPr>
          <w:lang w:val="en-US"/>
        </w:rPr>
        <w:t>sederhana</w:t>
      </w:r>
      <w:proofErr w:type="spellEnd"/>
      <w:r w:rsidRPr="00355D9D">
        <w:rPr>
          <w:lang w:val="en-US"/>
        </w:rPr>
        <w:t xml:space="preserve"> </w:t>
      </w:r>
      <w:proofErr w:type="spellStart"/>
      <w:r w:rsidRPr="00355D9D">
        <w:rPr>
          <w:lang w:val="en-US"/>
        </w:rPr>
        <w:t>bersifat</w:t>
      </w:r>
      <w:proofErr w:type="spellEnd"/>
      <w:r w:rsidRPr="00355D9D">
        <w:rPr>
          <w:lang w:val="en-US"/>
        </w:rPr>
        <w:t xml:space="preserve"> bias </w:t>
      </w:r>
      <w:proofErr w:type="spellStart"/>
      <w:r w:rsidRPr="00355D9D">
        <w:rPr>
          <w:lang w:val="en-US"/>
        </w:rPr>
        <w:t>sehingga</w:t>
      </w:r>
      <w:proofErr w:type="spellEnd"/>
      <w:r w:rsidRPr="00355D9D">
        <w:rPr>
          <w:lang w:val="en-US"/>
        </w:rPr>
        <w:t xml:space="preserve"> </w:t>
      </w:r>
      <w:proofErr w:type="spellStart"/>
      <w:r w:rsidRPr="00355D9D">
        <w:rPr>
          <w:lang w:val="en-US"/>
        </w:rPr>
        <w:t>dihitung</w:t>
      </w:r>
      <w:proofErr w:type="spellEnd"/>
      <w:r w:rsidRPr="00355D9D">
        <w:rPr>
          <w:lang w:val="en-US"/>
        </w:rPr>
        <w:t xml:space="preserve"> dua </w:t>
      </w:r>
      <w:proofErr w:type="spellStart"/>
      <w:r w:rsidRPr="00355D9D">
        <w:rPr>
          <w:lang w:val="en-US"/>
        </w:rPr>
        <w:t>versi</w:t>
      </w:r>
      <w:proofErr w:type="spellEnd"/>
      <w:r w:rsidRPr="00355D9D">
        <w:rPr>
          <w:lang w:val="en-US"/>
        </w:rPr>
        <w:t xml:space="preserve">: </w:t>
      </w:r>
      <w:proofErr w:type="spellStart"/>
      <w:r w:rsidRPr="00355D9D">
        <w:rPr>
          <w:lang w:val="en-US"/>
        </w:rPr>
        <w:t>versi</w:t>
      </w:r>
      <w:proofErr w:type="spellEnd"/>
      <w:r w:rsidRPr="00355D9D">
        <w:rPr>
          <w:lang w:val="en-US"/>
        </w:rPr>
        <w:t xml:space="preserve"> </w:t>
      </w:r>
      <w:proofErr w:type="spellStart"/>
      <w:r w:rsidRPr="00355D9D">
        <w:rPr>
          <w:lang w:val="en-US"/>
        </w:rPr>
        <w:t>tak</w:t>
      </w:r>
      <w:proofErr w:type="spellEnd"/>
      <w:r w:rsidRPr="00355D9D">
        <w:rPr>
          <w:lang w:val="en-US"/>
        </w:rPr>
        <w:t xml:space="preserve"> </w:t>
      </w:r>
      <w:proofErr w:type="spellStart"/>
      <w:r w:rsidRPr="00355D9D">
        <w:rPr>
          <w:lang w:val="en-US"/>
        </w:rPr>
        <w:t>terbobot</w:t>
      </w:r>
      <w:proofErr w:type="spellEnd"/>
      <w:r w:rsidRPr="00355D9D">
        <w:rPr>
          <w:lang w:val="en-US"/>
        </w:rPr>
        <w:t xml:space="preserve"> </w:t>
      </w:r>
      <w:proofErr w:type="spellStart"/>
      <w:r w:rsidRPr="00355D9D">
        <w:rPr>
          <w:lang w:val="en-US"/>
        </w:rPr>
        <w:t>untuk</w:t>
      </w:r>
      <w:proofErr w:type="spellEnd"/>
      <w:r w:rsidRPr="00355D9D">
        <w:rPr>
          <w:lang w:val="en-US"/>
        </w:rPr>
        <w:t xml:space="preserve"> </w:t>
      </w:r>
      <w:proofErr w:type="spellStart"/>
      <w:r w:rsidRPr="00355D9D">
        <w:rPr>
          <w:lang w:val="en-US"/>
        </w:rPr>
        <w:t>pelaporan</w:t>
      </w:r>
      <w:proofErr w:type="spellEnd"/>
      <w:r w:rsidRPr="00355D9D">
        <w:rPr>
          <w:lang w:val="en-US"/>
        </w:rPr>
        <w:t xml:space="preserve"> </w:t>
      </w:r>
      <w:proofErr w:type="spellStart"/>
      <w:r w:rsidRPr="00355D9D">
        <w:rPr>
          <w:lang w:val="en-US"/>
        </w:rPr>
        <w:t>deskriptif</w:t>
      </w:r>
      <w:proofErr w:type="spellEnd"/>
      <w:r w:rsidRPr="00355D9D">
        <w:rPr>
          <w:lang w:val="en-US"/>
        </w:rPr>
        <w:t xml:space="preserve">, dan </w:t>
      </w:r>
      <w:proofErr w:type="spellStart"/>
      <w:r w:rsidRPr="00355D9D">
        <w:rPr>
          <w:lang w:val="en-US"/>
        </w:rPr>
        <w:t>versi</w:t>
      </w:r>
      <w:proofErr w:type="spellEnd"/>
      <w:r w:rsidRPr="00355D9D">
        <w:rPr>
          <w:lang w:val="en-US"/>
        </w:rPr>
        <w:t xml:space="preserve"> </w:t>
      </w:r>
      <w:proofErr w:type="spellStart"/>
      <w:r w:rsidRPr="00355D9D">
        <w:rPr>
          <w:lang w:val="en-US"/>
        </w:rPr>
        <w:t>terbobot</w:t>
      </w:r>
      <w:proofErr w:type="spellEnd"/>
      <w:r w:rsidRPr="00355D9D">
        <w:rPr>
          <w:lang w:val="en-US"/>
        </w:rPr>
        <w:t xml:space="preserve"> </w:t>
      </w:r>
      <w:proofErr w:type="spellStart"/>
      <w:r w:rsidRPr="00355D9D">
        <w:rPr>
          <w:lang w:val="en-US"/>
        </w:rPr>
        <w:t>luas</w:t>
      </w:r>
      <w:proofErr w:type="spellEnd"/>
      <w:r w:rsidRPr="00355D9D">
        <w:rPr>
          <w:lang w:val="en-US"/>
        </w:rPr>
        <w:t xml:space="preserve"> </w:t>
      </w:r>
      <w:proofErr w:type="spellStart"/>
      <w:r w:rsidRPr="00355D9D">
        <w:rPr>
          <w:lang w:val="en-US"/>
        </w:rPr>
        <w:t>sebagai</w:t>
      </w:r>
      <w:proofErr w:type="spellEnd"/>
      <w:r w:rsidRPr="00355D9D">
        <w:rPr>
          <w:lang w:val="en-US"/>
        </w:rPr>
        <w:t xml:space="preserve"> estimator </w:t>
      </w:r>
      <w:proofErr w:type="spellStart"/>
      <w:r w:rsidRPr="00355D9D">
        <w:rPr>
          <w:lang w:val="en-US"/>
        </w:rPr>
        <w:t>tak</w:t>
      </w:r>
      <w:proofErr w:type="spellEnd"/>
      <w:r w:rsidRPr="00355D9D">
        <w:rPr>
          <w:lang w:val="en-US"/>
        </w:rPr>
        <w:t xml:space="preserve"> bias</w:t>
      </w:r>
      <w:r>
        <w:rPr>
          <w:lang w:val="en-US"/>
        </w:rPr>
        <w:t>.</w:t>
      </w:r>
    </w:p>
    <w:tbl>
      <w:tblPr>
        <w:tblStyle w:val="TableGrid"/>
        <w:tblW w:w="8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7"/>
        <w:gridCol w:w="1134"/>
      </w:tblGrid>
      <w:tr w:rsidR="00355D9D" w14:paraId="41D9711A" w14:textId="77777777" w:rsidTr="00F10A55">
        <w:tc>
          <w:tcPr>
            <w:tcW w:w="6917" w:type="dxa"/>
            <w:vAlign w:val="center"/>
          </w:tcPr>
          <w:p w14:paraId="365227F6" w14:textId="0CE865E7" w:rsidR="00355D9D" w:rsidRPr="00355D9D" w:rsidRDefault="0043512B" w:rsidP="00F10A55">
            <w:pPr>
              <w:ind w:firstLine="0"/>
              <w:jc w:val="center"/>
              <w:rPr>
                <w:rFonts w:eastAsia="Calibri"/>
                <w:lang w:val="en-US"/>
              </w:rPr>
            </w:pPr>
            <m:oMathPara>
              <m:oMathParaPr>
                <m:jc m:val="left"/>
              </m:oMathParaPr>
              <m:oMath>
                <m:r>
                  <w:rPr>
                    <w:rFonts w:ascii="Cambria Math" w:eastAsia="Calibri" w:hAnsi="Cambria Math"/>
                    <w:lang w:val="en-US"/>
                  </w:rPr>
                  <m:t>ÔA = Σᵢ Wᵢ × (nᵢᵢ / nᵢ.), dengan Wᵢ = Aᵢ / A_total</m:t>
                </m:r>
              </m:oMath>
            </m:oMathPara>
          </w:p>
        </w:tc>
        <w:tc>
          <w:tcPr>
            <w:tcW w:w="1134" w:type="dxa"/>
            <w:vAlign w:val="center"/>
          </w:tcPr>
          <w:p w14:paraId="08D3D685" w14:textId="77777777" w:rsidR="00355D9D" w:rsidRDefault="00355D9D" w:rsidP="00F10A55">
            <w:pPr>
              <w:pStyle w:val="NomorPersamaan"/>
              <w:rPr>
                <w:lang w:val="en-US"/>
              </w:rPr>
            </w:pPr>
          </w:p>
        </w:tc>
      </w:tr>
    </w:tbl>
    <w:p w14:paraId="2F504ACB" w14:textId="47AD4E92" w:rsidR="00355D9D" w:rsidRDefault="0043512B" w:rsidP="00355D9D">
      <w:pPr>
        <w:spacing w:before="240"/>
        <w:ind w:firstLine="0"/>
        <w:rPr>
          <w:lang w:val="en-US"/>
        </w:rPr>
      </w:pPr>
      <w:proofErr w:type="spellStart"/>
      <w:r w:rsidRPr="0043512B">
        <w:rPr>
          <w:lang w:val="en-US"/>
        </w:rPr>
        <w:t>mengikuti</w:t>
      </w:r>
      <w:proofErr w:type="spellEnd"/>
      <w:r w:rsidRPr="0043512B">
        <w:rPr>
          <w:lang w:val="en-US"/>
        </w:rPr>
        <w:t xml:space="preserve"> </w:t>
      </w:r>
      <w:proofErr w:type="spellStart"/>
      <w:r w:rsidRPr="0043512B">
        <w:rPr>
          <w:lang w:val="en-US"/>
        </w:rPr>
        <w:t>prosedur</w:t>
      </w:r>
      <w:proofErr w:type="spellEnd"/>
      <w:r w:rsidRPr="0043512B">
        <w:rPr>
          <w:lang w:val="en-US"/>
        </w:rPr>
        <w:t xml:space="preserve"> Olofsson et al. (2014), </w:t>
      </w:r>
      <w:proofErr w:type="spellStart"/>
      <w:r w:rsidRPr="0043512B">
        <w:rPr>
          <w:lang w:val="en-US"/>
        </w:rPr>
        <w:t>dengan</w:t>
      </w:r>
      <w:proofErr w:type="spellEnd"/>
      <w:r w:rsidRPr="0043512B">
        <w:rPr>
          <w:lang w:val="en-US"/>
        </w:rPr>
        <w:t xml:space="preserve"> Aᵢ </w:t>
      </w:r>
      <w:proofErr w:type="spellStart"/>
      <w:r w:rsidRPr="0043512B">
        <w:rPr>
          <w:lang w:val="en-US"/>
        </w:rPr>
        <w:t>adalah</w:t>
      </w:r>
      <w:proofErr w:type="spellEnd"/>
      <w:r w:rsidRPr="0043512B">
        <w:rPr>
          <w:lang w:val="en-US"/>
        </w:rPr>
        <w:t xml:space="preserve"> </w:t>
      </w:r>
      <w:proofErr w:type="spellStart"/>
      <w:r w:rsidRPr="0043512B">
        <w:rPr>
          <w:lang w:val="en-US"/>
        </w:rPr>
        <w:t>luas</w:t>
      </w:r>
      <w:proofErr w:type="spellEnd"/>
      <w:r w:rsidRPr="0043512B">
        <w:rPr>
          <w:lang w:val="en-US"/>
        </w:rPr>
        <w:t xml:space="preserve"> </w:t>
      </w:r>
      <w:proofErr w:type="spellStart"/>
      <w:r w:rsidRPr="0043512B">
        <w:rPr>
          <w:lang w:val="en-US"/>
        </w:rPr>
        <w:t>kelas</w:t>
      </w:r>
      <w:proofErr w:type="spellEnd"/>
      <w:r w:rsidRPr="0043512B">
        <w:rPr>
          <w:lang w:val="en-US"/>
        </w:rPr>
        <w:t xml:space="preserve"> </w:t>
      </w:r>
      <w:proofErr w:type="spellStart"/>
      <w:r w:rsidRPr="0043512B">
        <w:rPr>
          <w:lang w:val="en-US"/>
        </w:rPr>
        <w:t>i</w:t>
      </w:r>
      <w:proofErr w:type="spellEnd"/>
      <w:r w:rsidRPr="0043512B">
        <w:rPr>
          <w:lang w:val="en-US"/>
        </w:rPr>
        <w:t xml:space="preserve"> pada </w:t>
      </w:r>
      <w:proofErr w:type="spellStart"/>
      <w:r w:rsidRPr="0043512B">
        <w:rPr>
          <w:lang w:val="en-US"/>
        </w:rPr>
        <w:t>peta</w:t>
      </w:r>
      <w:proofErr w:type="spellEnd"/>
      <w:r w:rsidRPr="0043512B">
        <w:rPr>
          <w:lang w:val="en-US"/>
        </w:rPr>
        <w:t xml:space="preserve"> dan </w:t>
      </w:r>
      <w:proofErr w:type="spellStart"/>
      <w:r w:rsidRPr="0043512B">
        <w:rPr>
          <w:lang w:val="en-US"/>
        </w:rPr>
        <w:t>A_total</w:t>
      </w:r>
      <w:proofErr w:type="spellEnd"/>
      <w:r w:rsidRPr="0043512B">
        <w:rPr>
          <w:lang w:val="en-US"/>
        </w:rPr>
        <w:t xml:space="preserve"> </w:t>
      </w:r>
      <w:proofErr w:type="spellStart"/>
      <w:r w:rsidRPr="0043512B">
        <w:rPr>
          <w:lang w:val="en-US"/>
        </w:rPr>
        <w:t>luas</w:t>
      </w:r>
      <w:proofErr w:type="spellEnd"/>
      <w:r w:rsidRPr="0043512B">
        <w:rPr>
          <w:lang w:val="en-US"/>
        </w:rPr>
        <w:t xml:space="preserve"> total wilayah </w:t>
      </w:r>
      <w:proofErr w:type="spellStart"/>
      <w:r w:rsidRPr="0043512B">
        <w:rPr>
          <w:lang w:val="en-US"/>
        </w:rPr>
        <w:t>kajian</w:t>
      </w:r>
      <w:proofErr w:type="spellEnd"/>
      <w:r w:rsidRPr="0043512B">
        <w:rPr>
          <w:lang w:val="en-US"/>
        </w:rPr>
        <w:t xml:space="preserve">. Uji </w:t>
      </w:r>
      <w:proofErr w:type="spellStart"/>
      <w:r w:rsidRPr="0043512B">
        <w:rPr>
          <w:lang w:val="en-US"/>
        </w:rPr>
        <w:t>ini</w:t>
      </w:r>
      <w:proofErr w:type="spellEnd"/>
      <w:r w:rsidRPr="0043512B">
        <w:rPr>
          <w:lang w:val="en-US"/>
        </w:rPr>
        <w:t xml:space="preserve"> </w:t>
      </w:r>
      <w:proofErr w:type="spellStart"/>
      <w:r w:rsidRPr="0043512B">
        <w:rPr>
          <w:lang w:val="en-US"/>
        </w:rPr>
        <w:t>berperan</w:t>
      </w:r>
      <w:proofErr w:type="spellEnd"/>
      <w:r w:rsidRPr="0043512B">
        <w:rPr>
          <w:lang w:val="en-US"/>
        </w:rPr>
        <w:t xml:space="preserve"> </w:t>
      </w:r>
      <w:proofErr w:type="spellStart"/>
      <w:r w:rsidRPr="0043512B">
        <w:rPr>
          <w:lang w:val="en-US"/>
        </w:rPr>
        <w:t>sebagai</w:t>
      </w:r>
      <w:proofErr w:type="spellEnd"/>
      <w:r w:rsidRPr="0043512B">
        <w:rPr>
          <w:lang w:val="en-US"/>
        </w:rPr>
        <w:t xml:space="preserve"> </w:t>
      </w:r>
      <w:proofErr w:type="spellStart"/>
      <w:r w:rsidRPr="0043512B">
        <w:rPr>
          <w:lang w:val="en-US"/>
        </w:rPr>
        <w:t>justifikasi</w:t>
      </w:r>
      <w:proofErr w:type="spellEnd"/>
      <w:r w:rsidRPr="0043512B">
        <w:rPr>
          <w:lang w:val="en-US"/>
        </w:rPr>
        <w:t xml:space="preserve"> </w:t>
      </w:r>
      <w:proofErr w:type="spellStart"/>
      <w:r w:rsidRPr="0043512B">
        <w:rPr>
          <w:lang w:val="en-US"/>
        </w:rPr>
        <w:t>kelayakan</w:t>
      </w:r>
      <w:proofErr w:type="spellEnd"/>
      <w:r w:rsidRPr="0043512B">
        <w:rPr>
          <w:lang w:val="en-US"/>
        </w:rPr>
        <w:t xml:space="preserve"> data dan </w:t>
      </w:r>
      <w:proofErr w:type="spellStart"/>
      <w:r w:rsidRPr="0043512B">
        <w:rPr>
          <w:lang w:val="en-US"/>
        </w:rPr>
        <w:t>tidak</w:t>
      </w:r>
      <w:proofErr w:type="spellEnd"/>
      <w:r w:rsidRPr="0043512B">
        <w:rPr>
          <w:lang w:val="en-US"/>
        </w:rPr>
        <w:t xml:space="preserve"> </w:t>
      </w:r>
      <w:proofErr w:type="spellStart"/>
      <w:r w:rsidRPr="0043512B">
        <w:rPr>
          <w:lang w:val="en-US"/>
        </w:rPr>
        <w:t>mengubah</w:t>
      </w:r>
      <w:proofErr w:type="spellEnd"/>
      <w:r w:rsidRPr="0043512B">
        <w:rPr>
          <w:lang w:val="en-US"/>
        </w:rPr>
        <w:t xml:space="preserve"> </w:t>
      </w:r>
      <w:proofErr w:type="spellStart"/>
      <w:r w:rsidRPr="0043512B">
        <w:rPr>
          <w:lang w:val="en-US"/>
        </w:rPr>
        <w:t>nilai</w:t>
      </w:r>
      <w:proofErr w:type="spellEnd"/>
      <w:r w:rsidRPr="0043512B">
        <w:rPr>
          <w:lang w:val="en-US"/>
        </w:rPr>
        <w:t xml:space="preserve"> </w:t>
      </w:r>
      <w:proofErr w:type="spellStart"/>
      <w:r w:rsidRPr="0043512B">
        <w:rPr>
          <w:lang w:val="en-US"/>
        </w:rPr>
        <w:t>luas</w:t>
      </w:r>
      <w:proofErr w:type="spellEnd"/>
      <w:r w:rsidRPr="0043512B">
        <w:rPr>
          <w:lang w:val="en-US"/>
        </w:rPr>
        <w:t xml:space="preserve"> yang </w:t>
      </w:r>
      <w:proofErr w:type="spellStart"/>
      <w:r w:rsidRPr="0043512B">
        <w:rPr>
          <w:lang w:val="en-US"/>
        </w:rPr>
        <w:t>dipakai</w:t>
      </w:r>
      <w:proofErr w:type="spellEnd"/>
      <w:r w:rsidRPr="0043512B">
        <w:rPr>
          <w:lang w:val="en-US"/>
        </w:rPr>
        <w:t xml:space="preserve"> </w:t>
      </w:r>
      <w:proofErr w:type="spellStart"/>
      <w:r w:rsidRPr="0043512B">
        <w:rPr>
          <w:lang w:val="en-US"/>
        </w:rPr>
        <w:t>dalam</w:t>
      </w:r>
      <w:proofErr w:type="spellEnd"/>
      <w:r w:rsidRPr="0043512B">
        <w:rPr>
          <w:lang w:val="en-US"/>
        </w:rPr>
        <w:t xml:space="preserve"> model; </w:t>
      </w:r>
      <w:proofErr w:type="spellStart"/>
      <w:r w:rsidRPr="0043512B">
        <w:rPr>
          <w:lang w:val="en-US"/>
        </w:rPr>
        <w:t>nilai</w:t>
      </w:r>
      <w:proofErr w:type="spellEnd"/>
      <w:r w:rsidRPr="0043512B">
        <w:rPr>
          <w:lang w:val="en-US"/>
        </w:rPr>
        <w:t xml:space="preserve"> yang </w:t>
      </w:r>
      <w:proofErr w:type="spellStart"/>
      <w:r w:rsidRPr="0043512B">
        <w:rPr>
          <w:lang w:val="en-US"/>
        </w:rPr>
        <w:t>digunakan</w:t>
      </w:r>
      <w:proofErr w:type="spellEnd"/>
      <w:r w:rsidRPr="0043512B">
        <w:rPr>
          <w:lang w:val="en-US"/>
        </w:rPr>
        <w:t xml:space="preserve"> </w:t>
      </w:r>
      <w:proofErr w:type="spellStart"/>
      <w:r w:rsidRPr="0043512B">
        <w:rPr>
          <w:lang w:val="en-US"/>
        </w:rPr>
        <w:t>tetap</w:t>
      </w:r>
      <w:proofErr w:type="spellEnd"/>
      <w:r w:rsidRPr="0043512B">
        <w:rPr>
          <w:lang w:val="en-US"/>
        </w:rPr>
        <w:t xml:space="preserve"> </w:t>
      </w:r>
      <w:proofErr w:type="spellStart"/>
      <w:r w:rsidRPr="0043512B">
        <w:rPr>
          <w:lang w:val="en-US"/>
        </w:rPr>
        <w:t>luas</w:t>
      </w:r>
      <w:proofErr w:type="spellEnd"/>
      <w:r w:rsidRPr="0043512B">
        <w:rPr>
          <w:lang w:val="en-US"/>
        </w:rPr>
        <w:t xml:space="preserve"> </w:t>
      </w:r>
      <w:proofErr w:type="spellStart"/>
      <w:r w:rsidRPr="0043512B">
        <w:rPr>
          <w:lang w:val="en-US"/>
        </w:rPr>
        <w:t>peta</w:t>
      </w:r>
      <w:proofErr w:type="spellEnd"/>
      <w:r w:rsidRPr="0043512B">
        <w:rPr>
          <w:lang w:val="en-US"/>
        </w:rPr>
        <w:t xml:space="preserve"> pada </w:t>
      </w:r>
      <w:proofErr w:type="spellStart"/>
      <w:r w:rsidRPr="0043512B">
        <w:rPr>
          <w:lang w:val="en-US"/>
        </w:rPr>
        <w:t>ambang</w:t>
      </w:r>
      <w:proofErr w:type="spellEnd"/>
      <w:r w:rsidRPr="0043512B">
        <w:rPr>
          <w:lang w:val="en-US"/>
        </w:rPr>
        <w:t xml:space="preserve"> </w:t>
      </w:r>
      <w:proofErr w:type="spellStart"/>
      <w:r w:rsidRPr="0043512B">
        <w:rPr>
          <w:lang w:val="en-US"/>
        </w:rPr>
        <w:t>baku</w:t>
      </w:r>
      <w:proofErr w:type="spellEnd"/>
      <w:r w:rsidRPr="0043512B">
        <w:rPr>
          <w:lang w:val="en-US"/>
        </w:rPr>
        <w:t xml:space="preserve"> 0,5 </w:t>
      </w:r>
      <w:proofErr w:type="spellStart"/>
      <w:r w:rsidRPr="0043512B">
        <w:rPr>
          <w:lang w:val="en-US"/>
        </w:rPr>
        <w:t>apa</w:t>
      </w:r>
      <w:proofErr w:type="spellEnd"/>
      <w:r w:rsidRPr="0043512B">
        <w:rPr>
          <w:lang w:val="en-US"/>
        </w:rPr>
        <w:t xml:space="preserve"> </w:t>
      </w:r>
      <w:proofErr w:type="spellStart"/>
      <w:r w:rsidRPr="0043512B">
        <w:rPr>
          <w:lang w:val="en-US"/>
        </w:rPr>
        <w:t>adanya</w:t>
      </w:r>
      <w:proofErr w:type="spellEnd"/>
      <w:r w:rsidRPr="0043512B">
        <w:rPr>
          <w:lang w:val="en-US"/>
        </w:rPr>
        <w:t>.</w:t>
      </w:r>
    </w:p>
    <w:p w14:paraId="5DED6DED" w14:textId="09D9AD6E" w:rsidR="006F1179" w:rsidRDefault="006F1179" w:rsidP="006F1179">
      <w:pPr>
        <w:rPr>
          <w:lang w:val="en-US"/>
        </w:rPr>
      </w:pPr>
      <w:proofErr w:type="spellStart"/>
      <w:r w:rsidRPr="006F1179">
        <w:rPr>
          <w:lang w:val="en-US"/>
        </w:rPr>
        <w:t>Kepekaan</w:t>
      </w:r>
      <w:proofErr w:type="spellEnd"/>
      <w:r w:rsidRPr="006F1179">
        <w:rPr>
          <w:lang w:val="en-US"/>
        </w:rPr>
        <w:t xml:space="preserve"> </w:t>
      </w:r>
      <w:proofErr w:type="spellStart"/>
      <w:r w:rsidRPr="006F1179">
        <w:rPr>
          <w:lang w:val="en-US"/>
        </w:rPr>
        <w:t>pemilihan</w:t>
      </w:r>
      <w:proofErr w:type="spellEnd"/>
      <w:r w:rsidRPr="006F1179">
        <w:rPr>
          <w:lang w:val="en-US"/>
        </w:rPr>
        <w:t xml:space="preserve"> </w:t>
      </w:r>
      <w:proofErr w:type="spellStart"/>
      <w:r w:rsidRPr="006F1179">
        <w:rPr>
          <w:lang w:val="en-US"/>
        </w:rPr>
        <w:t>ambang</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w:t>
      </w:r>
      <w:proofErr w:type="spellStart"/>
      <w:r w:rsidRPr="006F1179">
        <w:rPr>
          <w:lang w:val="en-US"/>
        </w:rPr>
        <w:t>turut</w:t>
      </w:r>
      <w:proofErr w:type="spellEnd"/>
      <w:r w:rsidRPr="006F1179">
        <w:rPr>
          <w:lang w:val="en-US"/>
        </w:rPr>
        <w:t xml:space="preserve"> </w:t>
      </w:r>
      <w:proofErr w:type="spellStart"/>
      <w:r w:rsidRPr="006F1179">
        <w:rPr>
          <w:lang w:val="en-US"/>
        </w:rPr>
        <w:t>diperiksa</w:t>
      </w:r>
      <w:proofErr w:type="spellEnd"/>
      <w:r w:rsidRPr="006F1179">
        <w:rPr>
          <w:lang w:val="en-US"/>
        </w:rPr>
        <w:t xml:space="preserve"> </w:t>
      </w:r>
      <w:proofErr w:type="spellStart"/>
      <w:r w:rsidRPr="006F1179">
        <w:rPr>
          <w:lang w:val="en-US"/>
        </w:rPr>
        <w:t>dengan</w:t>
      </w:r>
      <w:proofErr w:type="spellEnd"/>
      <w:r w:rsidRPr="006F1179">
        <w:rPr>
          <w:lang w:val="en-US"/>
        </w:rPr>
        <w:t xml:space="preserve"> </w:t>
      </w:r>
      <w:proofErr w:type="spellStart"/>
      <w:r w:rsidRPr="006F1179">
        <w:rPr>
          <w:lang w:val="en-US"/>
        </w:rPr>
        <w:t>menghitung</w:t>
      </w:r>
      <w:proofErr w:type="spellEnd"/>
      <w:r w:rsidRPr="006F1179">
        <w:rPr>
          <w:lang w:val="en-US"/>
        </w:rPr>
        <w:t xml:space="preserve"> </w:t>
      </w:r>
      <w:proofErr w:type="spellStart"/>
      <w:r w:rsidRPr="006F1179">
        <w:rPr>
          <w:lang w:val="en-US"/>
        </w:rPr>
        <w:t>metrik</w:t>
      </w:r>
      <w:proofErr w:type="spellEnd"/>
      <w:r w:rsidRPr="006F1179">
        <w:rPr>
          <w:lang w:val="en-US"/>
        </w:rPr>
        <w:t xml:space="preserve"> </w:t>
      </w:r>
      <w:proofErr w:type="spellStart"/>
      <w:r w:rsidRPr="006F1179">
        <w:rPr>
          <w:lang w:val="en-US"/>
        </w:rPr>
        <w:t>akurasi</w:t>
      </w:r>
      <w:proofErr w:type="spellEnd"/>
      <w:r w:rsidRPr="006F1179">
        <w:rPr>
          <w:lang w:val="en-US"/>
        </w:rPr>
        <w:t xml:space="preserve"> pada </w:t>
      </w:r>
      <w:proofErr w:type="spellStart"/>
      <w:r w:rsidRPr="006F1179">
        <w:rPr>
          <w:lang w:val="en-US"/>
        </w:rPr>
        <w:t>beberapa</w:t>
      </w:r>
      <w:proofErr w:type="spellEnd"/>
      <w:r w:rsidRPr="006F1179">
        <w:rPr>
          <w:lang w:val="en-US"/>
        </w:rPr>
        <w:t xml:space="preserve"> </w:t>
      </w:r>
      <w:proofErr w:type="spellStart"/>
      <w:r w:rsidRPr="006F1179">
        <w:rPr>
          <w:lang w:val="en-US"/>
        </w:rPr>
        <w:t>nilai</w:t>
      </w:r>
      <w:proofErr w:type="spellEnd"/>
      <w:r w:rsidRPr="006F1179">
        <w:rPr>
          <w:lang w:val="en-US"/>
        </w:rPr>
        <w:t xml:space="preserve"> </w:t>
      </w:r>
      <w:proofErr w:type="spellStart"/>
      <w:r w:rsidRPr="006F1179">
        <w:rPr>
          <w:lang w:val="en-US"/>
        </w:rPr>
        <w:t>ambang</w:t>
      </w:r>
      <w:proofErr w:type="spellEnd"/>
      <w:r w:rsidRPr="006F1179">
        <w:rPr>
          <w:lang w:val="en-US"/>
        </w:rPr>
        <w:t xml:space="preserve"> </w:t>
      </w:r>
      <w:proofErr w:type="spellStart"/>
      <w:r w:rsidRPr="006F1179">
        <w:rPr>
          <w:lang w:val="en-US"/>
        </w:rPr>
        <w:t>probabilitas</w:t>
      </w:r>
      <w:proofErr w:type="spellEnd"/>
      <w:r w:rsidRPr="006F1179">
        <w:rPr>
          <w:lang w:val="en-US"/>
        </w:rPr>
        <w:t xml:space="preserve"> di </w:t>
      </w:r>
      <w:proofErr w:type="spellStart"/>
      <w:r w:rsidRPr="006F1179">
        <w:rPr>
          <w:lang w:val="en-US"/>
        </w:rPr>
        <w:t>luar</w:t>
      </w:r>
      <w:proofErr w:type="spellEnd"/>
      <w:r w:rsidRPr="006F1179">
        <w:rPr>
          <w:lang w:val="en-US"/>
        </w:rPr>
        <w:t xml:space="preserve"> 0,5, </w:t>
      </w:r>
      <w:proofErr w:type="spellStart"/>
      <w:r w:rsidRPr="006F1179">
        <w:rPr>
          <w:lang w:val="en-US"/>
        </w:rPr>
        <w:t>untuk</w:t>
      </w:r>
      <w:proofErr w:type="spellEnd"/>
      <w:r w:rsidRPr="006F1179">
        <w:rPr>
          <w:lang w:val="en-US"/>
        </w:rPr>
        <w:t xml:space="preserve"> </w:t>
      </w:r>
      <w:proofErr w:type="spellStart"/>
      <w:r w:rsidRPr="006F1179">
        <w:rPr>
          <w:lang w:val="en-US"/>
        </w:rPr>
        <w:t>menilai</w:t>
      </w:r>
      <w:proofErr w:type="spellEnd"/>
      <w:r w:rsidRPr="006F1179">
        <w:rPr>
          <w:lang w:val="en-US"/>
        </w:rPr>
        <w:t xml:space="preserve"> </w:t>
      </w:r>
      <w:proofErr w:type="spellStart"/>
      <w:r w:rsidRPr="006F1179">
        <w:rPr>
          <w:lang w:val="en-US"/>
        </w:rPr>
        <w:t>apakah</w:t>
      </w:r>
      <w:proofErr w:type="spellEnd"/>
      <w:r w:rsidRPr="006F1179">
        <w:rPr>
          <w:lang w:val="en-US"/>
        </w:rPr>
        <w:t xml:space="preserve"> </w:t>
      </w:r>
      <w:proofErr w:type="spellStart"/>
      <w:r w:rsidRPr="006F1179">
        <w:rPr>
          <w:lang w:val="en-US"/>
        </w:rPr>
        <w:t>ambang</w:t>
      </w:r>
      <w:proofErr w:type="spellEnd"/>
      <w:r w:rsidRPr="006F1179">
        <w:rPr>
          <w:lang w:val="en-US"/>
        </w:rPr>
        <w:t xml:space="preserve"> </w:t>
      </w:r>
      <w:proofErr w:type="spellStart"/>
      <w:r w:rsidRPr="006F1179">
        <w:rPr>
          <w:lang w:val="en-US"/>
        </w:rPr>
        <w:t>baku</w:t>
      </w:r>
      <w:proofErr w:type="spellEnd"/>
      <w:r w:rsidRPr="006F1179">
        <w:rPr>
          <w:lang w:val="en-US"/>
        </w:rPr>
        <w:t xml:space="preserve"> </w:t>
      </w:r>
      <w:proofErr w:type="spellStart"/>
      <w:r w:rsidRPr="006F1179">
        <w:rPr>
          <w:lang w:val="en-US"/>
        </w:rPr>
        <w:t>tersebut</w:t>
      </w:r>
      <w:proofErr w:type="spellEnd"/>
      <w:r w:rsidRPr="006F1179">
        <w:rPr>
          <w:lang w:val="en-US"/>
        </w:rPr>
        <w:t xml:space="preserve"> </w:t>
      </w:r>
      <w:proofErr w:type="spellStart"/>
      <w:r w:rsidRPr="006F1179">
        <w:rPr>
          <w:lang w:val="en-US"/>
        </w:rPr>
        <w:t>berada</w:t>
      </w:r>
      <w:proofErr w:type="spellEnd"/>
      <w:r w:rsidRPr="006F1179">
        <w:rPr>
          <w:lang w:val="en-US"/>
        </w:rPr>
        <w:t xml:space="preserve"> pada </w:t>
      </w:r>
      <w:proofErr w:type="spellStart"/>
      <w:r w:rsidRPr="006F1179">
        <w:rPr>
          <w:lang w:val="en-US"/>
        </w:rPr>
        <w:t>rentang</w:t>
      </w:r>
      <w:proofErr w:type="spellEnd"/>
      <w:r w:rsidRPr="006F1179">
        <w:rPr>
          <w:lang w:val="en-US"/>
        </w:rPr>
        <w:t xml:space="preserve"> yang </w:t>
      </w:r>
      <w:proofErr w:type="spellStart"/>
      <w:r w:rsidRPr="006F1179">
        <w:rPr>
          <w:lang w:val="en-US"/>
        </w:rPr>
        <w:t>wajar</w:t>
      </w:r>
      <w:proofErr w:type="spellEnd"/>
      <w:r w:rsidRPr="006F1179">
        <w:rPr>
          <w:lang w:val="en-US"/>
        </w:rPr>
        <w:t xml:space="preserve"> </w:t>
      </w:r>
      <w:proofErr w:type="spellStart"/>
      <w:r w:rsidRPr="006F1179">
        <w:rPr>
          <w:lang w:val="en-US"/>
        </w:rPr>
        <w:t>dibandingkan</w:t>
      </w:r>
      <w:proofErr w:type="spellEnd"/>
      <w:r w:rsidRPr="006F1179">
        <w:rPr>
          <w:lang w:val="en-US"/>
        </w:rPr>
        <w:t xml:space="preserve"> </w:t>
      </w:r>
      <w:proofErr w:type="spellStart"/>
      <w:r w:rsidRPr="006F1179">
        <w:rPr>
          <w:lang w:val="en-US"/>
        </w:rPr>
        <w:t>ambang</w:t>
      </w:r>
      <w:proofErr w:type="spellEnd"/>
      <w:r w:rsidRPr="006F1179">
        <w:rPr>
          <w:lang w:val="en-US"/>
        </w:rPr>
        <w:t xml:space="preserve"> yang </w:t>
      </w:r>
      <w:proofErr w:type="spellStart"/>
      <w:r w:rsidRPr="006F1179">
        <w:rPr>
          <w:lang w:val="en-US"/>
        </w:rPr>
        <w:t>secara</w:t>
      </w:r>
      <w:proofErr w:type="spellEnd"/>
      <w:r w:rsidRPr="006F1179">
        <w:rPr>
          <w:lang w:val="en-US"/>
        </w:rPr>
        <w:t xml:space="preserve"> </w:t>
      </w:r>
      <w:proofErr w:type="spellStart"/>
      <w:r w:rsidRPr="006F1179">
        <w:rPr>
          <w:lang w:val="en-US"/>
        </w:rPr>
        <w:t>numerik</w:t>
      </w:r>
      <w:proofErr w:type="spellEnd"/>
      <w:r w:rsidRPr="006F1179">
        <w:rPr>
          <w:lang w:val="en-US"/>
        </w:rPr>
        <w:t xml:space="preserve"> </w:t>
      </w:r>
      <w:proofErr w:type="spellStart"/>
      <w:r w:rsidRPr="006F1179">
        <w:rPr>
          <w:lang w:val="en-US"/>
        </w:rPr>
        <w:t>memaksimalkan</w:t>
      </w:r>
      <w:proofErr w:type="spellEnd"/>
      <w:r w:rsidRPr="006F1179">
        <w:rPr>
          <w:lang w:val="en-US"/>
        </w:rPr>
        <w:t xml:space="preserve"> </w:t>
      </w:r>
      <w:proofErr w:type="spellStart"/>
      <w:r w:rsidRPr="006F1179">
        <w:rPr>
          <w:lang w:val="en-US"/>
        </w:rPr>
        <w:t>kecocokan</w:t>
      </w:r>
      <w:proofErr w:type="spellEnd"/>
      <w:r w:rsidRPr="006F1179">
        <w:rPr>
          <w:lang w:val="en-US"/>
        </w:rPr>
        <w:t xml:space="preserve"> </w:t>
      </w:r>
      <w:proofErr w:type="spellStart"/>
      <w:r w:rsidRPr="006F1179">
        <w:rPr>
          <w:lang w:val="en-US"/>
        </w:rPr>
        <w:t>terhadap</w:t>
      </w:r>
      <w:proofErr w:type="spellEnd"/>
      <w:r w:rsidRPr="006F1179">
        <w:rPr>
          <w:lang w:val="en-US"/>
        </w:rPr>
        <w:t xml:space="preserve"> </w:t>
      </w:r>
      <w:proofErr w:type="spellStart"/>
      <w:r w:rsidRPr="006F1179">
        <w:rPr>
          <w:lang w:val="en-US"/>
        </w:rPr>
        <w:t>sampel</w:t>
      </w:r>
      <w:proofErr w:type="spellEnd"/>
      <w:r w:rsidRPr="006F1179">
        <w:rPr>
          <w:lang w:val="en-US"/>
        </w:rPr>
        <w:t xml:space="preserve"> </w:t>
      </w:r>
      <w:proofErr w:type="spellStart"/>
      <w:r w:rsidRPr="006F1179">
        <w:rPr>
          <w:lang w:val="en-US"/>
        </w:rPr>
        <w:t>rujukan</w:t>
      </w:r>
      <w:proofErr w:type="spellEnd"/>
      <w:r w:rsidRPr="006F1179">
        <w:rPr>
          <w:lang w:val="en-US"/>
        </w:rPr>
        <w:t xml:space="preserve">. </w:t>
      </w:r>
      <w:proofErr w:type="spellStart"/>
      <w:r w:rsidRPr="006F1179">
        <w:rPr>
          <w:lang w:val="en-US"/>
        </w:rPr>
        <w:t>Pemeriksaan</w:t>
      </w:r>
      <w:proofErr w:type="spellEnd"/>
      <w:r w:rsidRPr="006F1179">
        <w:rPr>
          <w:lang w:val="en-US"/>
        </w:rPr>
        <w:t xml:space="preserve"> </w:t>
      </w:r>
      <w:proofErr w:type="spellStart"/>
      <w:r w:rsidRPr="006F1179">
        <w:rPr>
          <w:lang w:val="en-US"/>
        </w:rPr>
        <w:t>ini</w:t>
      </w:r>
      <w:proofErr w:type="spellEnd"/>
      <w:r w:rsidRPr="006F1179">
        <w:rPr>
          <w:lang w:val="en-US"/>
        </w:rPr>
        <w:t xml:space="preserve"> </w:t>
      </w:r>
      <w:proofErr w:type="spellStart"/>
      <w:r w:rsidRPr="006F1179">
        <w:rPr>
          <w:lang w:val="en-US"/>
        </w:rPr>
        <w:t>bersifat</w:t>
      </w:r>
      <w:proofErr w:type="spellEnd"/>
      <w:r w:rsidRPr="006F1179">
        <w:rPr>
          <w:lang w:val="en-US"/>
        </w:rPr>
        <w:t xml:space="preserve"> </w:t>
      </w:r>
      <w:proofErr w:type="spellStart"/>
      <w:r w:rsidRPr="006F1179">
        <w:rPr>
          <w:lang w:val="en-US"/>
        </w:rPr>
        <w:t>diagnostik</w:t>
      </w:r>
      <w:proofErr w:type="spellEnd"/>
      <w:r w:rsidRPr="006F1179">
        <w:rPr>
          <w:lang w:val="en-US"/>
        </w:rPr>
        <w:t xml:space="preserve"> dan </w:t>
      </w:r>
      <w:proofErr w:type="spellStart"/>
      <w:r w:rsidRPr="006F1179">
        <w:rPr>
          <w:lang w:val="en-US"/>
        </w:rPr>
        <w:t>tidak</w:t>
      </w:r>
      <w:proofErr w:type="spellEnd"/>
      <w:r w:rsidRPr="006F1179">
        <w:rPr>
          <w:lang w:val="en-US"/>
        </w:rPr>
        <w:t xml:space="preserve"> </w:t>
      </w:r>
      <w:proofErr w:type="spellStart"/>
      <w:r w:rsidRPr="006F1179">
        <w:rPr>
          <w:lang w:val="en-US"/>
        </w:rPr>
        <w:t>digunakan</w:t>
      </w:r>
      <w:proofErr w:type="spellEnd"/>
      <w:r w:rsidRPr="006F1179">
        <w:rPr>
          <w:lang w:val="en-US"/>
        </w:rPr>
        <w:t xml:space="preserve"> </w:t>
      </w:r>
      <w:proofErr w:type="spellStart"/>
      <w:r w:rsidRPr="006F1179">
        <w:rPr>
          <w:lang w:val="en-US"/>
        </w:rPr>
        <w:t>untuk</w:t>
      </w:r>
      <w:proofErr w:type="spellEnd"/>
      <w:r w:rsidRPr="006F1179">
        <w:rPr>
          <w:lang w:val="en-US"/>
        </w:rPr>
        <w:t xml:space="preserve"> </w:t>
      </w:r>
      <w:proofErr w:type="spellStart"/>
      <w:r w:rsidRPr="006F1179">
        <w:rPr>
          <w:lang w:val="en-US"/>
        </w:rPr>
        <w:t>mengubah</w:t>
      </w:r>
      <w:proofErr w:type="spellEnd"/>
      <w:r w:rsidRPr="006F1179">
        <w:rPr>
          <w:lang w:val="en-US"/>
        </w:rPr>
        <w:t xml:space="preserve"> </w:t>
      </w:r>
      <w:proofErr w:type="spellStart"/>
      <w:r w:rsidRPr="006F1179">
        <w:rPr>
          <w:lang w:val="en-US"/>
        </w:rPr>
        <w:t>ambang</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yang </w:t>
      </w:r>
      <w:proofErr w:type="spellStart"/>
      <w:r w:rsidRPr="006F1179">
        <w:rPr>
          <w:lang w:val="en-US"/>
        </w:rPr>
        <w:t>dipakai</w:t>
      </w:r>
      <w:proofErr w:type="spellEnd"/>
      <w:r w:rsidRPr="006F1179">
        <w:rPr>
          <w:lang w:val="en-US"/>
        </w:rPr>
        <w:t xml:space="preserve">, guna </w:t>
      </w:r>
      <w:proofErr w:type="spellStart"/>
      <w:r w:rsidRPr="006F1179">
        <w:rPr>
          <w:lang w:val="en-US"/>
        </w:rPr>
        <w:t>menghindari</w:t>
      </w:r>
      <w:proofErr w:type="spellEnd"/>
      <w:r w:rsidRPr="006F1179">
        <w:rPr>
          <w:lang w:val="en-US"/>
        </w:rPr>
        <w:t xml:space="preserve"> </w:t>
      </w:r>
      <w:proofErr w:type="spellStart"/>
      <w:r w:rsidRPr="006F1179">
        <w:rPr>
          <w:lang w:val="en-US"/>
        </w:rPr>
        <w:t>penyesuaian</w:t>
      </w:r>
      <w:proofErr w:type="spellEnd"/>
      <w:r w:rsidRPr="006F1179">
        <w:rPr>
          <w:lang w:val="en-US"/>
        </w:rPr>
        <w:t xml:space="preserve"> </w:t>
      </w:r>
      <w:proofErr w:type="spellStart"/>
      <w:r w:rsidRPr="006F1179">
        <w:rPr>
          <w:lang w:val="en-US"/>
        </w:rPr>
        <w:t>berlebih</w:t>
      </w:r>
      <w:proofErr w:type="spellEnd"/>
      <w:r w:rsidRPr="006F1179">
        <w:rPr>
          <w:lang w:val="en-US"/>
        </w:rPr>
        <w:t xml:space="preserve"> (overfitting) </w:t>
      </w:r>
      <w:proofErr w:type="spellStart"/>
      <w:r w:rsidRPr="006F1179">
        <w:rPr>
          <w:lang w:val="en-US"/>
        </w:rPr>
        <w:t>terhadap</w:t>
      </w:r>
      <w:proofErr w:type="spellEnd"/>
      <w:r w:rsidRPr="006F1179">
        <w:rPr>
          <w:lang w:val="en-US"/>
        </w:rPr>
        <w:t xml:space="preserve"> </w:t>
      </w:r>
      <w:proofErr w:type="spellStart"/>
      <w:r w:rsidRPr="006F1179">
        <w:rPr>
          <w:lang w:val="en-US"/>
        </w:rPr>
        <w:t>sampel</w:t>
      </w:r>
      <w:proofErr w:type="spellEnd"/>
      <w:r w:rsidRPr="006F1179">
        <w:rPr>
          <w:lang w:val="en-US"/>
        </w:rPr>
        <w:t xml:space="preserve"> </w:t>
      </w:r>
      <w:proofErr w:type="spellStart"/>
      <w:r w:rsidRPr="006F1179">
        <w:rPr>
          <w:lang w:val="en-US"/>
        </w:rPr>
        <w:t>rujukan</w:t>
      </w:r>
      <w:proofErr w:type="spellEnd"/>
      <w:r w:rsidRPr="006F1179">
        <w:rPr>
          <w:lang w:val="en-US"/>
        </w:rPr>
        <w:t xml:space="preserve"> yang </w:t>
      </w:r>
      <w:proofErr w:type="spellStart"/>
      <w:r w:rsidRPr="006F1179">
        <w:rPr>
          <w:lang w:val="en-US"/>
        </w:rPr>
        <w:t>jumlahnya</w:t>
      </w:r>
      <w:proofErr w:type="spellEnd"/>
      <w:r w:rsidRPr="006F1179">
        <w:rPr>
          <w:lang w:val="en-US"/>
        </w:rPr>
        <w:t xml:space="preserve"> </w:t>
      </w:r>
      <w:proofErr w:type="spellStart"/>
      <w:r w:rsidRPr="006F1179">
        <w:rPr>
          <w:lang w:val="en-US"/>
        </w:rPr>
        <w:t>terbatas</w:t>
      </w:r>
      <w:proofErr w:type="spellEnd"/>
      <w:r w:rsidRPr="006F1179">
        <w:rPr>
          <w:lang w:val="en-US"/>
        </w:rPr>
        <w:t>.</w:t>
      </w:r>
    </w:p>
    <w:p w14:paraId="2ADFF59B" w14:textId="1319FDC6" w:rsidR="006F1179" w:rsidRDefault="006F1179" w:rsidP="006F1179">
      <w:pPr>
        <w:pStyle w:val="Level4JudulPokokBahasanLevel4"/>
      </w:pPr>
      <w:r w:rsidRPr="006F1179">
        <w:t xml:space="preserve">Diagnosis </w:t>
      </w:r>
      <w:proofErr w:type="spellStart"/>
      <w:r w:rsidRPr="006F1179">
        <w:t>Ketidakstabilan</w:t>
      </w:r>
      <w:proofErr w:type="spellEnd"/>
      <w:r w:rsidRPr="006F1179">
        <w:t xml:space="preserve"> Temporal</w:t>
      </w:r>
    </w:p>
    <w:p w14:paraId="4C9E0747" w14:textId="7BD31C83" w:rsidR="00541A61" w:rsidRDefault="006F1179" w:rsidP="00541A61">
      <w:pPr>
        <w:rPr>
          <w:lang w:val="en-US"/>
        </w:rPr>
      </w:pPr>
      <w:r w:rsidRPr="006F1179">
        <w:rPr>
          <w:lang w:val="en-US"/>
        </w:rPr>
        <w:t xml:space="preserve">Seri </w:t>
      </w:r>
      <w:proofErr w:type="spellStart"/>
      <w:r w:rsidRPr="006F1179">
        <w:rPr>
          <w:lang w:val="en-US"/>
        </w:rPr>
        <w:t>luas</w:t>
      </w:r>
      <w:proofErr w:type="spellEnd"/>
      <w:r w:rsidRPr="006F1179">
        <w:rPr>
          <w:lang w:val="en-US"/>
        </w:rPr>
        <w:t xml:space="preserve"> </w:t>
      </w:r>
      <w:proofErr w:type="spellStart"/>
      <w:r w:rsidRPr="006F1179">
        <w:rPr>
          <w:lang w:val="en-US"/>
        </w:rPr>
        <w:t>lahan</w:t>
      </w:r>
      <w:proofErr w:type="spellEnd"/>
      <w:r w:rsidRPr="006F1179">
        <w:rPr>
          <w:lang w:val="en-US"/>
        </w:rPr>
        <w:t xml:space="preserve"> </w:t>
      </w:r>
      <w:proofErr w:type="spellStart"/>
      <w:r w:rsidRPr="006F1179">
        <w:rPr>
          <w:lang w:val="en-US"/>
        </w:rPr>
        <w:t>terbangun</w:t>
      </w:r>
      <w:proofErr w:type="spellEnd"/>
      <w:r w:rsidRPr="006F1179">
        <w:rPr>
          <w:lang w:val="en-US"/>
        </w:rPr>
        <w:t xml:space="preserve"> </w:t>
      </w:r>
      <w:proofErr w:type="spellStart"/>
      <w:r w:rsidRPr="006F1179">
        <w:rPr>
          <w:lang w:val="en-US"/>
        </w:rPr>
        <w:t>tahunan</w:t>
      </w:r>
      <w:proofErr w:type="spellEnd"/>
      <w:r w:rsidRPr="006F1179">
        <w:rPr>
          <w:lang w:val="en-US"/>
        </w:rPr>
        <w:t xml:space="preserve"> </w:t>
      </w:r>
      <w:proofErr w:type="spellStart"/>
      <w:r w:rsidRPr="006F1179">
        <w:rPr>
          <w:lang w:val="en-US"/>
        </w:rPr>
        <w:t>menunjukkan</w:t>
      </w:r>
      <w:proofErr w:type="spellEnd"/>
      <w:r w:rsidRPr="006F1179">
        <w:rPr>
          <w:lang w:val="en-US"/>
        </w:rPr>
        <w:t xml:space="preserve"> </w:t>
      </w:r>
      <w:proofErr w:type="spellStart"/>
      <w:r w:rsidRPr="006F1179">
        <w:rPr>
          <w:lang w:val="en-US"/>
        </w:rPr>
        <w:t>fluktuasi</w:t>
      </w:r>
      <w:proofErr w:type="spellEnd"/>
      <w:r w:rsidRPr="006F1179">
        <w:rPr>
          <w:lang w:val="en-US"/>
        </w:rPr>
        <w:t xml:space="preserve"> yang </w:t>
      </w:r>
      <w:proofErr w:type="spellStart"/>
      <w:r w:rsidRPr="006F1179">
        <w:rPr>
          <w:lang w:val="en-US"/>
        </w:rPr>
        <w:t>secara</w:t>
      </w:r>
      <w:proofErr w:type="spellEnd"/>
      <w:r w:rsidRPr="006F1179">
        <w:rPr>
          <w:lang w:val="en-US"/>
        </w:rPr>
        <w:t xml:space="preserve"> </w:t>
      </w:r>
      <w:proofErr w:type="spellStart"/>
      <w:r w:rsidRPr="006F1179">
        <w:rPr>
          <w:lang w:val="en-US"/>
        </w:rPr>
        <w:t>fisik</w:t>
      </w:r>
      <w:proofErr w:type="spellEnd"/>
      <w:r w:rsidRPr="006F1179">
        <w:rPr>
          <w:lang w:val="en-US"/>
        </w:rPr>
        <w:t xml:space="preserve"> </w:t>
      </w:r>
      <w:proofErr w:type="spellStart"/>
      <w:r w:rsidRPr="006F1179">
        <w:rPr>
          <w:lang w:val="en-US"/>
        </w:rPr>
        <w:t>tidak</w:t>
      </w:r>
      <w:proofErr w:type="spellEnd"/>
      <w:r w:rsidRPr="006F1179">
        <w:rPr>
          <w:lang w:val="en-US"/>
        </w:rPr>
        <w:t xml:space="preserve"> </w:t>
      </w:r>
      <w:proofErr w:type="spellStart"/>
      <w:r w:rsidRPr="006F1179">
        <w:rPr>
          <w:lang w:val="en-US"/>
        </w:rPr>
        <w:t>wajar</w:t>
      </w:r>
      <w:proofErr w:type="spellEnd"/>
      <w:r w:rsidRPr="006F1179">
        <w:rPr>
          <w:lang w:val="en-US"/>
        </w:rPr>
        <w:t xml:space="preserve">, </w:t>
      </w:r>
      <w:proofErr w:type="spellStart"/>
      <w:r w:rsidRPr="006F1179">
        <w:rPr>
          <w:lang w:val="en-US"/>
        </w:rPr>
        <w:t>termasuk</w:t>
      </w:r>
      <w:proofErr w:type="spellEnd"/>
      <w:r w:rsidRPr="006F1179">
        <w:rPr>
          <w:lang w:val="en-US"/>
        </w:rPr>
        <w:t xml:space="preserve"> </w:t>
      </w:r>
      <w:proofErr w:type="spellStart"/>
      <w:r w:rsidRPr="006F1179">
        <w:rPr>
          <w:lang w:val="en-US"/>
        </w:rPr>
        <w:t>kenaikan</w:t>
      </w:r>
      <w:proofErr w:type="spellEnd"/>
      <w:r w:rsidRPr="006F1179">
        <w:rPr>
          <w:lang w:val="en-US"/>
        </w:rPr>
        <w:t xml:space="preserve"> dan </w:t>
      </w:r>
      <w:proofErr w:type="spellStart"/>
      <w:r w:rsidRPr="006F1179">
        <w:rPr>
          <w:lang w:val="en-US"/>
        </w:rPr>
        <w:t>penurunan</w:t>
      </w:r>
      <w:proofErr w:type="spellEnd"/>
      <w:r w:rsidRPr="006F1179">
        <w:rPr>
          <w:lang w:val="en-US"/>
        </w:rPr>
        <w:t xml:space="preserve"> </w:t>
      </w:r>
      <w:proofErr w:type="spellStart"/>
      <w:r w:rsidRPr="006F1179">
        <w:rPr>
          <w:lang w:val="en-US"/>
        </w:rPr>
        <w:t>tajam</w:t>
      </w:r>
      <w:proofErr w:type="spellEnd"/>
      <w:r w:rsidRPr="006F1179">
        <w:rPr>
          <w:lang w:val="en-US"/>
        </w:rPr>
        <w:t xml:space="preserve"> </w:t>
      </w:r>
      <w:proofErr w:type="spellStart"/>
      <w:r w:rsidRPr="006F1179">
        <w:rPr>
          <w:lang w:val="en-US"/>
        </w:rPr>
        <w:t>antartahun</w:t>
      </w:r>
      <w:proofErr w:type="spellEnd"/>
      <w:r w:rsidRPr="006F1179">
        <w:rPr>
          <w:lang w:val="en-US"/>
        </w:rPr>
        <w:t xml:space="preserve"> yang </w:t>
      </w:r>
      <w:proofErr w:type="spellStart"/>
      <w:r w:rsidRPr="006F1179">
        <w:rPr>
          <w:lang w:val="en-US"/>
        </w:rPr>
        <w:t>berdekatan</w:t>
      </w:r>
      <w:proofErr w:type="spellEnd"/>
      <w:r w:rsidRPr="006F1179">
        <w:rPr>
          <w:lang w:val="en-US"/>
        </w:rPr>
        <w:t xml:space="preserve">. </w:t>
      </w:r>
      <w:proofErr w:type="spellStart"/>
      <w:r w:rsidRPr="006F1179">
        <w:rPr>
          <w:lang w:val="en-US"/>
        </w:rPr>
        <w:t>Ketidakstabilan</w:t>
      </w:r>
      <w:proofErr w:type="spellEnd"/>
      <w:r w:rsidRPr="006F1179">
        <w:rPr>
          <w:lang w:val="en-US"/>
        </w:rPr>
        <w:t xml:space="preserve"> </w:t>
      </w:r>
      <w:proofErr w:type="spellStart"/>
      <w:r w:rsidRPr="006F1179">
        <w:rPr>
          <w:lang w:val="en-US"/>
        </w:rPr>
        <w:t>ini</w:t>
      </w:r>
      <w:proofErr w:type="spellEnd"/>
      <w:r w:rsidRPr="006F1179">
        <w:rPr>
          <w:lang w:val="en-US"/>
        </w:rPr>
        <w:t xml:space="preserve"> </w:t>
      </w:r>
      <w:proofErr w:type="spellStart"/>
      <w:r w:rsidRPr="006F1179">
        <w:rPr>
          <w:lang w:val="en-US"/>
        </w:rPr>
        <w:t>diduga</w:t>
      </w:r>
      <w:proofErr w:type="spellEnd"/>
      <w:r w:rsidRPr="006F1179">
        <w:rPr>
          <w:lang w:val="en-US"/>
        </w:rPr>
        <w:t xml:space="preserve"> </w:t>
      </w:r>
      <w:proofErr w:type="spellStart"/>
      <w:r w:rsidRPr="006F1179">
        <w:rPr>
          <w:lang w:val="en-US"/>
        </w:rPr>
        <w:t>berasal</w:t>
      </w:r>
      <w:proofErr w:type="spellEnd"/>
      <w:r w:rsidRPr="006F1179">
        <w:rPr>
          <w:lang w:val="en-US"/>
        </w:rPr>
        <w:t xml:space="preserve"> </w:t>
      </w:r>
      <w:proofErr w:type="spellStart"/>
      <w:r w:rsidRPr="006F1179">
        <w:rPr>
          <w:lang w:val="en-US"/>
        </w:rPr>
        <w:t>dari</w:t>
      </w:r>
      <w:proofErr w:type="spellEnd"/>
      <w:r w:rsidRPr="006F1179">
        <w:rPr>
          <w:lang w:val="en-US"/>
        </w:rPr>
        <w:t xml:space="preserve"> </w:t>
      </w:r>
      <w:proofErr w:type="spellStart"/>
      <w:r w:rsidRPr="006F1179">
        <w:rPr>
          <w:lang w:val="en-US"/>
        </w:rPr>
        <w:t>perbedaan</w:t>
      </w:r>
      <w:proofErr w:type="spellEnd"/>
      <w:r w:rsidRPr="006F1179">
        <w:rPr>
          <w:lang w:val="en-US"/>
        </w:rPr>
        <w:t xml:space="preserve"> </w:t>
      </w:r>
      <w:proofErr w:type="spellStart"/>
      <w:r w:rsidRPr="006F1179">
        <w:rPr>
          <w:lang w:val="en-US"/>
        </w:rPr>
        <w:t>jumlah</w:t>
      </w:r>
      <w:proofErr w:type="spellEnd"/>
      <w:r w:rsidRPr="006F1179">
        <w:rPr>
          <w:lang w:val="en-US"/>
        </w:rPr>
        <w:t xml:space="preserve"> </w:t>
      </w:r>
      <w:proofErr w:type="spellStart"/>
      <w:r w:rsidRPr="006F1179">
        <w:rPr>
          <w:lang w:val="en-US"/>
        </w:rPr>
        <w:t>observasi</w:t>
      </w:r>
      <w:proofErr w:type="spellEnd"/>
      <w:r w:rsidRPr="006F1179">
        <w:rPr>
          <w:lang w:val="en-US"/>
        </w:rPr>
        <w:t xml:space="preserve"> Sentinel-2 yang </w:t>
      </w:r>
      <w:proofErr w:type="spellStart"/>
      <w:r w:rsidRPr="006F1179">
        <w:rPr>
          <w:lang w:val="en-US"/>
        </w:rPr>
        <w:t>tersedia</w:t>
      </w:r>
      <w:proofErr w:type="spellEnd"/>
      <w:r w:rsidRPr="006F1179">
        <w:rPr>
          <w:lang w:val="en-US"/>
        </w:rPr>
        <w:t xml:space="preserve"> pada </w:t>
      </w:r>
      <w:proofErr w:type="spellStart"/>
      <w:r w:rsidRPr="006F1179">
        <w:rPr>
          <w:lang w:val="en-US"/>
        </w:rPr>
        <w:t>tiap</w:t>
      </w:r>
      <w:proofErr w:type="spellEnd"/>
      <w:r w:rsidRPr="006F1179">
        <w:rPr>
          <w:lang w:val="en-US"/>
        </w:rPr>
        <w:t xml:space="preserve"> </w:t>
      </w:r>
      <w:proofErr w:type="spellStart"/>
      <w:r w:rsidRPr="006F1179">
        <w:rPr>
          <w:lang w:val="en-US"/>
        </w:rPr>
        <w:t>tahun</w:t>
      </w:r>
      <w:proofErr w:type="spellEnd"/>
      <w:r w:rsidRPr="006F1179">
        <w:rPr>
          <w:lang w:val="en-US"/>
        </w:rPr>
        <w:t xml:space="preserve">, </w:t>
      </w:r>
      <w:proofErr w:type="spellStart"/>
      <w:r w:rsidRPr="006F1179">
        <w:rPr>
          <w:lang w:val="en-US"/>
        </w:rPr>
        <w:t>karena</w:t>
      </w:r>
      <w:proofErr w:type="spellEnd"/>
      <w:r w:rsidRPr="006F1179">
        <w:rPr>
          <w:lang w:val="en-US"/>
        </w:rPr>
        <w:t xml:space="preserve"> </w:t>
      </w:r>
      <w:proofErr w:type="spellStart"/>
      <w:r w:rsidRPr="006F1179">
        <w:rPr>
          <w:lang w:val="en-US"/>
        </w:rPr>
        <w:t>piksel</w:t>
      </w:r>
      <w:proofErr w:type="spellEnd"/>
      <w:r w:rsidRPr="006F1179">
        <w:rPr>
          <w:lang w:val="en-US"/>
        </w:rPr>
        <w:t xml:space="preserve"> </w:t>
      </w:r>
      <w:proofErr w:type="spellStart"/>
      <w:r w:rsidRPr="006F1179">
        <w:rPr>
          <w:lang w:val="en-US"/>
        </w:rPr>
        <w:t>permukiman</w:t>
      </w:r>
      <w:proofErr w:type="spellEnd"/>
      <w:r w:rsidRPr="006F1179">
        <w:rPr>
          <w:lang w:val="en-US"/>
        </w:rPr>
        <w:t xml:space="preserve"> yang </w:t>
      </w:r>
      <w:proofErr w:type="spellStart"/>
      <w:r w:rsidRPr="006F1179">
        <w:rPr>
          <w:lang w:val="en-US"/>
        </w:rPr>
        <w:t>bercampur</w:t>
      </w:r>
      <w:proofErr w:type="spellEnd"/>
      <w:r w:rsidRPr="006F1179">
        <w:rPr>
          <w:lang w:val="en-US"/>
        </w:rPr>
        <w:t xml:space="preserve"> </w:t>
      </w:r>
      <w:proofErr w:type="spellStart"/>
      <w:r w:rsidRPr="006F1179">
        <w:rPr>
          <w:lang w:val="en-US"/>
        </w:rPr>
        <w:t>dengan</w:t>
      </w:r>
      <w:proofErr w:type="spellEnd"/>
      <w:r w:rsidRPr="006F1179">
        <w:rPr>
          <w:lang w:val="en-US"/>
        </w:rPr>
        <w:t xml:space="preserve"> </w:t>
      </w:r>
      <w:proofErr w:type="spellStart"/>
      <w:r w:rsidRPr="006F1179">
        <w:rPr>
          <w:lang w:val="en-US"/>
        </w:rPr>
        <w:t>tutupan</w:t>
      </w:r>
      <w:proofErr w:type="spellEnd"/>
      <w:r w:rsidRPr="006F1179">
        <w:rPr>
          <w:lang w:val="en-US"/>
        </w:rPr>
        <w:t xml:space="preserve"> atap, </w:t>
      </w:r>
      <w:proofErr w:type="spellStart"/>
      <w:r w:rsidRPr="006F1179">
        <w:rPr>
          <w:lang w:val="en-US"/>
        </w:rPr>
        <w:t>pohon</w:t>
      </w:r>
      <w:proofErr w:type="spellEnd"/>
      <w:r w:rsidRPr="006F1179">
        <w:rPr>
          <w:lang w:val="en-US"/>
        </w:rPr>
        <w:t xml:space="preserve">, dan </w:t>
      </w:r>
      <w:proofErr w:type="spellStart"/>
      <w:r w:rsidRPr="006F1179">
        <w:rPr>
          <w:lang w:val="en-US"/>
        </w:rPr>
        <w:t>halaman</w:t>
      </w:r>
      <w:proofErr w:type="spellEnd"/>
      <w:r w:rsidRPr="006F1179">
        <w:rPr>
          <w:lang w:val="en-US"/>
        </w:rPr>
        <w:t xml:space="preserve"> </w:t>
      </w:r>
      <w:proofErr w:type="spellStart"/>
      <w:r w:rsidRPr="006F1179">
        <w:rPr>
          <w:lang w:val="en-US"/>
        </w:rPr>
        <w:t>memiliki</w:t>
      </w:r>
      <w:proofErr w:type="spellEnd"/>
      <w:r w:rsidRPr="006F1179">
        <w:rPr>
          <w:lang w:val="en-US"/>
        </w:rPr>
        <w:t xml:space="preserve"> </w:t>
      </w:r>
      <w:proofErr w:type="spellStart"/>
      <w:r w:rsidRPr="006F1179">
        <w:rPr>
          <w:lang w:val="en-US"/>
        </w:rPr>
        <w:t>peluang</w:t>
      </w:r>
      <w:proofErr w:type="spellEnd"/>
      <w:r w:rsidRPr="006F1179">
        <w:rPr>
          <w:lang w:val="en-US"/>
        </w:rPr>
        <w:t xml:space="preserve"> </w:t>
      </w:r>
      <w:proofErr w:type="spellStart"/>
      <w:r w:rsidRPr="006F1179">
        <w:rPr>
          <w:lang w:val="en-US"/>
        </w:rPr>
        <w:t>lebih</w:t>
      </w:r>
      <w:proofErr w:type="spellEnd"/>
      <w:r w:rsidRPr="006F1179">
        <w:rPr>
          <w:lang w:val="en-US"/>
        </w:rPr>
        <w:t xml:space="preserve"> </w:t>
      </w:r>
      <w:proofErr w:type="spellStart"/>
      <w:r w:rsidRPr="006F1179">
        <w:rPr>
          <w:lang w:val="en-US"/>
        </w:rPr>
        <w:t>besar</w:t>
      </w:r>
      <w:proofErr w:type="spellEnd"/>
      <w:r w:rsidRPr="006F1179">
        <w:rPr>
          <w:lang w:val="en-US"/>
        </w:rPr>
        <w:t xml:space="preserve"> </w:t>
      </w:r>
      <w:proofErr w:type="spellStart"/>
      <w:r w:rsidRPr="006F1179">
        <w:rPr>
          <w:lang w:val="en-US"/>
        </w:rPr>
        <w:t>terklasifikasi</w:t>
      </w:r>
      <w:proofErr w:type="spellEnd"/>
      <w:r w:rsidRPr="006F1179">
        <w:rPr>
          <w:lang w:val="en-US"/>
        </w:rPr>
        <w:t xml:space="preserve"> </w:t>
      </w:r>
      <w:proofErr w:type="spellStart"/>
      <w:r w:rsidRPr="006F1179">
        <w:rPr>
          <w:lang w:val="en-US"/>
        </w:rPr>
        <w:t>sebagai</w:t>
      </w:r>
      <w:proofErr w:type="spellEnd"/>
      <w:r w:rsidRPr="006F1179">
        <w:rPr>
          <w:lang w:val="en-US"/>
        </w:rPr>
        <w:t xml:space="preserve"> </w:t>
      </w:r>
      <w:proofErr w:type="spellStart"/>
      <w:r w:rsidRPr="006F1179">
        <w:rPr>
          <w:lang w:val="en-US"/>
        </w:rPr>
        <w:t>terbangun</w:t>
      </w:r>
      <w:proofErr w:type="spellEnd"/>
      <w:r w:rsidRPr="006F1179">
        <w:rPr>
          <w:lang w:val="en-US"/>
        </w:rPr>
        <w:t xml:space="preserve"> </w:t>
      </w:r>
      <w:proofErr w:type="spellStart"/>
      <w:r w:rsidRPr="006F1179">
        <w:rPr>
          <w:lang w:val="en-US"/>
        </w:rPr>
        <w:t>ketika</w:t>
      </w:r>
      <w:proofErr w:type="spellEnd"/>
      <w:r w:rsidRPr="006F1179">
        <w:rPr>
          <w:lang w:val="en-US"/>
        </w:rPr>
        <w:t xml:space="preserve"> </w:t>
      </w:r>
      <w:proofErr w:type="spellStart"/>
      <w:r w:rsidRPr="006F1179">
        <w:rPr>
          <w:lang w:val="en-US"/>
        </w:rPr>
        <w:t>jumlah</w:t>
      </w:r>
      <w:proofErr w:type="spellEnd"/>
      <w:r w:rsidRPr="006F1179">
        <w:rPr>
          <w:lang w:val="en-US"/>
        </w:rPr>
        <w:t xml:space="preserve"> </w:t>
      </w:r>
      <w:proofErr w:type="spellStart"/>
      <w:r w:rsidRPr="006F1179">
        <w:rPr>
          <w:lang w:val="en-US"/>
        </w:rPr>
        <w:t>observasi</w:t>
      </w:r>
      <w:proofErr w:type="spellEnd"/>
      <w:r w:rsidRPr="006F1179">
        <w:rPr>
          <w:lang w:val="en-US"/>
        </w:rPr>
        <w:t xml:space="preserve"> </w:t>
      </w:r>
      <w:proofErr w:type="spellStart"/>
      <w:r w:rsidRPr="006F1179">
        <w:rPr>
          <w:lang w:val="en-US"/>
        </w:rPr>
        <w:t>lebih</w:t>
      </w:r>
      <w:proofErr w:type="spellEnd"/>
      <w:r w:rsidRPr="006F1179">
        <w:rPr>
          <w:lang w:val="en-US"/>
        </w:rPr>
        <w:t xml:space="preserve"> </w:t>
      </w:r>
      <w:proofErr w:type="spellStart"/>
      <w:r w:rsidRPr="006F1179">
        <w:rPr>
          <w:lang w:val="en-US"/>
        </w:rPr>
        <w:t>banyak</w:t>
      </w:r>
      <w:proofErr w:type="spellEnd"/>
      <w:r w:rsidRPr="006F1179">
        <w:rPr>
          <w:lang w:val="en-US"/>
        </w:rPr>
        <w:t xml:space="preserve">. </w:t>
      </w:r>
      <w:proofErr w:type="spellStart"/>
      <w:r w:rsidRPr="006F1179">
        <w:rPr>
          <w:lang w:val="en-US"/>
        </w:rPr>
        <w:t>Dugaan</w:t>
      </w:r>
      <w:proofErr w:type="spellEnd"/>
      <w:r w:rsidRPr="006F1179">
        <w:rPr>
          <w:lang w:val="en-US"/>
        </w:rPr>
        <w:t xml:space="preserve"> </w:t>
      </w:r>
      <w:proofErr w:type="spellStart"/>
      <w:r w:rsidRPr="006F1179">
        <w:rPr>
          <w:lang w:val="en-US"/>
        </w:rPr>
        <w:t>ini</w:t>
      </w:r>
      <w:proofErr w:type="spellEnd"/>
      <w:r w:rsidRPr="006F1179">
        <w:rPr>
          <w:lang w:val="en-US"/>
        </w:rPr>
        <w:t xml:space="preserve"> </w:t>
      </w:r>
      <w:proofErr w:type="spellStart"/>
      <w:r w:rsidRPr="006F1179">
        <w:rPr>
          <w:lang w:val="en-US"/>
        </w:rPr>
        <w:t>diuji</w:t>
      </w:r>
      <w:proofErr w:type="spellEnd"/>
      <w:r w:rsidRPr="006F1179">
        <w:rPr>
          <w:lang w:val="en-US"/>
        </w:rPr>
        <w:t xml:space="preserve"> </w:t>
      </w:r>
      <w:proofErr w:type="spellStart"/>
      <w:r w:rsidRPr="006F1179">
        <w:rPr>
          <w:lang w:val="en-US"/>
        </w:rPr>
        <w:t>melalui</w:t>
      </w:r>
      <w:proofErr w:type="spellEnd"/>
      <w:r w:rsidRPr="006F1179">
        <w:rPr>
          <w:lang w:val="en-US"/>
        </w:rPr>
        <w:t xml:space="preserve"> </w:t>
      </w:r>
      <w:proofErr w:type="spellStart"/>
      <w:r w:rsidRPr="006F1179">
        <w:rPr>
          <w:lang w:val="en-US"/>
        </w:rPr>
        <w:lastRenderedPageBreak/>
        <w:t>penyesuaian</w:t>
      </w:r>
      <w:proofErr w:type="spellEnd"/>
      <w:r w:rsidRPr="006F1179">
        <w:rPr>
          <w:lang w:val="en-US"/>
        </w:rPr>
        <w:t xml:space="preserve"> </w:t>
      </w:r>
      <w:proofErr w:type="spellStart"/>
      <w:r w:rsidRPr="006F1179">
        <w:rPr>
          <w:lang w:val="en-US"/>
        </w:rPr>
        <w:t>kovariat</w:t>
      </w:r>
      <w:proofErr w:type="spellEnd"/>
      <w:r w:rsidRPr="006F1179">
        <w:rPr>
          <w:lang w:val="en-US"/>
        </w:rPr>
        <w:t xml:space="preserve"> </w:t>
      </w:r>
      <w:proofErr w:type="spellStart"/>
      <w:r w:rsidRPr="006F1179">
        <w:rPr>
          <w:lang w:val="en-US"/>
        </w:rPr>
        <w:t>bergaya</w:t>
      </w:r>
      <w:proofErr w:type="spellEnd"/>
      <w:r w:rsidRPr="006F1179">
        <w:rPr>
          <w:lang w:val="en-US"/>
        </w:rPr>
        <w:t xml:space="preserve"> ANCOVA: </w:t>
      </w:r>
      <w:proofErr w:type="spellStart"/>
      <w:r w:rsidRPr="006F1179">
        <w:rPr>
          <w:lang w:val="en-US"/>
        </w:rPr>
        <w:t>luas</w:t>
      </w:r>
      <w:proofErr w:type="spellEnd"/>
      <w:r w:rsidRPr="006F1179">
        <w:rPr>
          <w:lang w:val="en-US"/>
        </w:rPr>
        <w:t xml:space="preserve"> </w:t>
      </w:r>
      <w:proofErr w:type="spellStart"/>
      <w:r w:rsidRPr="006F1179">
        <w:rPr>
          <w:lang w:val="en-US"/>
        </w:rPr>
        <w:t>tahunan</w:t>
      </w:r>
      <w:proofErr w:type="spellEnd"/>
      <w:r w:rsidRPr="006F1179">
        <w:rPr>
          <w:lang w:val="en-US"/>
        </w:rPr>
        <w:t xml:space="preserve"> </w:t>
      </w:r>
      <w:proofErr w:type="spellStart"/>
      <w:r w:rsidRPr="006F1179">
        <w:rPr>
          <w:lang w:val="en-US"/>
        </w:rPr>
        <w:t>diregresikan</w:t>
      </w:r>
      <w:proofErr w:type="spellEnd"/>
      <w:r w:rsidRPr="006F1179">
        <w:rPr>
          <w:lang w:val="en-US"/>
        </w:rPr>
        <w:t xml:space="preserve"> </w:t>
      </w:r>
      <w:proofErr w:type="spellStart"/>
      <w:r w:rsidRPr="006F1179">
        <w:rPr>
          <w:lang w:val="en-US"/>
        </w:rPr>
        <w:t>terhadap</w:t>
      </w:r>
      <w:proofErr w:type="spellEnd"/>
      <w:r w:rsidRPr="006F1179">
        <w:rPr>
          <w:lang w:val="en-US"/>
        </w:rPr>
        <w:t xml:space="preserve"> </w:t>
      </w:r>
      <w:proofErr w:type="spellStart"/>
      <w:r w:rsidRPr="006F1179">
        <w:rPr>
          <w:lang w:val="en-US"/>
        </w:rPr>
        <w:t>jumlah</w:t>
      </w:r>
      <w:proofErr w:type="spellEnd"/>
      <w:r w:rsidRPr="006F1179">
        <w:rPr>
          <w:lang w:val="en-US"/>
        </w:rPr>
        <w:t xml:space="preserve"> </w:t>
      </w:r>
      <w:proofErr w:type="spellStart"/>
      <w:r w:rsidRPr="006F1179">
        <w:rPr>
          <w:lang w:val="en-US"/>
        </w:rPr>
        <w:t>observasi</w:t>
      </w:r>
      <w:proofErr w:type="spellEnd"/>
      <w:r w:rsidRPr="006F1179">
        <w:rPr>
          <w:lang w:val="en-US"/>
        </w:rPr>
        <w:t xml:space="preserve"> per </w:t>
      </w:r>
      <w:proofErr w:type="spellStart"/>
      <w:r w:rsidRPr="006F1179">
        <w:rPr>
          <w:lang w:val="en-US"/>
        </w:rPr>
        <w:t>piksel</w:t>
      </w:r>
      <w:proofErr w:type="spellEnd"/>
      <w:r w:rsidR="00541A61">
        <w:rPr>
          <w:lang w:val="en-US"/>
        </w:rPr>
        <w:t xml:space="preserve"> </w:t>
      </w:r>
      <w:proofErr w:type="spellStart"/>
      <w:r w:rsidR="00541A61">
        <w:rPr>
          <w:lang w:val="en-US"/>
        </w:rPr>
        <w:t>mengikuti</w:t>
      </w:r>
      <w:proofErr w:type="spellEnd"/>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8"/>
      </w:tblGrid>
      <w:tr w:rsidR="00541A61" w14:paraId="5027A0E1" w14:textId="77777777" w:rsidTr="00F10A55">
        <w:tc>
          <w:tcPr>
            <w:tcW w:w="5726" w:type="dxa"/>
            <w:vAlign w:val="center"/>
          </w:tcPr>
          <w:p w14:paraId="595598E9" w14:textId="5A3BD4EE" w:rsidR="00541A61" w:rsidRPr="00E57BEF" w:rsidRDefault="00541A61" w:rsidP="00F10A55">
            <w:pPr>
              <w:ind w:firstLine="0"/>
              <w:jc w:val="center"/>
              <w:rPr>
                <w:lang w:val="en-US"/>
              </w:rPr>
            </w:pPr>
            <m:oMathPara>
              <m:oMathParaPr>
                <m:jc m:val="left"/>
              </m:oMathParaPr>
              <m:oMath>
                <m:r>
                  <w:rPr>
                    <w:rFonts w:ascii="Cambria Math" w:hAnsi="Cambria Math"/>
                    <w:lang w:val="en-US"/>
                  </w:rPr>
                  <m:t>Luas</m:t>
                </m:r>
                <m:r>
                  <w:rPr>
                    <w:rFonts w:ascii="Segoe UI Symbol" w:hAnsi="Segoe UI Symbol" w:cs="Segoe UI Symbol"/>
                    <w:lang w:val="en-US"/>
                  </w:rPr>
                  <m:t>ₜ</m:t>
                </m:r>
                <m:r>
                  <w:rPr>
                    <w:rFonts w:ascii="Cambria Math" w:hAnsi="Cambria Math"/>
                    <w:lang w:val="en-US"/>
                  </w:rPr>
                  <m:t xml:space="preserve"> = a + b × Obs</m:t>
                </m:r>
                <m:r>
                  <w:rPr>
                    <w:rFonts w:ascii="Segoe UI Symbol" w:hAnsi="Segoe UI Symbol" w:cs="Segoe UI Symbol"/>
                    <w:lang w:val="en-US"/>
                  </w:rPr>
                  <m:t>ₜ</m:t>
                </m:r>
              </m:oMath>
            </m:oMathPara>
          </w:p>
        </w:tc>
        <w:tc>
          <w:tcPr>
            <w:tcW w:w="2268" w:type="dxa"/>
            <w:vAlign w:val="center"/>
          </w:tcPr>
          <w:p w14:paraId="43D7FD92" w14:textId="77777777" w:rsidR="00541A61" w:rsidRDefault="00541A61" w:rsidP="00F10A55">
            <w:pPr>
              <w:pStyle w:val="NomorPersamaan"/>
              <w:rPr>
                <w:lang w:val="en-US"/>
              </w:rPr>
            </w:pPr>
          </w:p>
        </w:tc>
      </w:tr>
    </w:tbl>
    <w:p w14:paraId="5BF6D87B" w14:textId="77777777" w:rsidR="00541A61" w:rsidRDefault="006F1179" w:rsidP="00C62278">
      <w:pPr>
        <w:spacing w:before="240"/>
        <w:rPr>
          <w:lang w:val="en-US"/>
        </w:rPr>
      </w:pPr>
      <w:proofErr w:type="spellStart"/>
      <w:r w:rsidRPr="006F1179">
        <w:rPr>
          <w:lang w:val="en-US"/>
        </w:rPr>
        <w:t>kemudian</w:t>
      </w:r>
      <w:proofErr w:type="spellEnd"/>
      <w:r w:rsidRPr="006F1179">
        <w:rPr>
          <w:lang w:val="en-US"/>
        </w:rPr>
        <w:t xml:space="preserve"> </w:t>
      </w:r>
      <w:proofErr w:type="spellStart"/>
      <w:r w:rsidRPr="006F1179">
        <w:rPr>
          <w:lang w:val="en-US"/>
        </w:rPr>
        <w:t>nilai</w:t>
      </w:r>
      <w:proofErr w:type="spellEnd"/>
      <w:r w:rsidRPr="006F1179">
        <w:rPr>
          <w:lang w:val="en-US"/>
        </w:rPr>
        <w:t xml:space="preserve"> </w:t>
      </w:r>
      <w:proofErr w:type="spellStart"/>
      <w:r w:rsidRPr="006F1179">
        <w:rPr>
          <w:lang w:val="en-US"/>
        </w:rPr>
        <w:t>luas</w:t>
      </w:r>
      <w:proofErr w:type="spellEnd"/>
      <w:r w:rsidRPr="006F1179">
        <w:rPr>
          <w:lang w:val="en-US"/>
        </w:rPr>
        <w:t xml:space="preserve"> </w:t>
      </w:r>
      <w:proofErr w:type="spellStart"/>
      <w:r w:rsidRPr="006F1179">
        <w:rPr>
          <w:lang w:val="en-US"/>
        </w:rPr>
        <w:t>disesuaikan</w:t>
      </w:r>
      <w:proofErr w:type="spellEnd"/>
      <w:r w:rsidRPr="006F1179">
        <w:rPr>
          <w:lang w:val="en-US"/>
        </w:rPr>
        <w:t xml:space="preserve"> </w:t>
      </w:r>
      <w:proofErr w:type="spellStart"/>
      <w:r w:rsidRPr="006F1179">
        <w:rPr>
          <w:lang w:val="en-US"/>
        </w:rPr>
        <w:t>ke</w:t>
      </w:r>
      <w:proofErr w:type="spellEnd"/>
      <w:r w:rsidRPr="006F1179">
        <w:rPr>
          <w:lang w:val="en-US"/>
        </w:rPr>
        <w:t xml:space="preserve"> </w:t>
      </w:r>
      <w:proofErr w:type="spellStart"/>
      <w:r w:rsidRPr="006F1179">
        <w:rPr>
          <w:lang w:val="en-US"/>
        </w:rPr>
        <w:t>jumlah</w:t>
      </w:r>
      <w:proofErr w:type="spellEnd"/>
      <w:r w:rsidRPr="006F1179">
        <w:rPr>
          <w:lang w:val="en-US"/>
        </w:rPr>
        <w:t xml:space="preserve"> </w:t>
      </w:r>
      <w:proofErr w:type="spellStart"/>
      <w:r w:rsidRPr="006F1179">
        <w:rPr>
          <w:lang w:val="en-US"/>
        </w:rPr>
        <w:t>observasi</w:t>
      </w:r>
      <w:proofErr w:type="spellEnd"/>
      <w:r w:rsidRPr="006F1179">
        <w:rPr>
          <w:lang w:val="en-US"/>
        </w:rPr>
        <w:t xml:space="preserve"> </w:t>
      </w:r>
      <w:proofErr w:type="spellStart"/>
      <w:r w:rsidRPr="006F1179">
        <w:rPr>
          <w:lang w:val="en-US"/>
        </w:rPr>
        <w:t>acuan</w:t>
      </w:r>
      <w:proofErr w:type="spellEnd"/>
      <w:r w:rsidRPr="006F1179">
        <w:rPr>
          <w:lang w:val="en-US"/>
        </w:rPr>
        <w:t xml:space="preserve"> (rata-rata </w:t>
      </w:r>
      <w:proofErr w:type="spellStart"/>
      <w:r w:rsidRPr="006F1179">
        <w:rPr>
          <w:lang w:val="en-US"/>
        </w:rPr>
        <w:t>seluruh</w:t>
      </w:r>
      <w:proofErr w:type="spellEnd"/>
      <w:r w:rsidRPr="006F1179">
        <w:rPr>
          <w:lang w:val="en-US"/>
        </w:rPr>
        <w:t xml:space="preserve"> </w:t>
      </w:r>
      <w:proofErr w:type="spellStart"/>
      <w:r w:rsidRPr="006F1179">
        <w:rPr>
          <w:lang w:val="en-US"/>
        </w:rPr>
        <w:t>tahun</w:t>
      </w:r>
      <w:proofErr w:type="spellEnd"/>
      <w:r w:rsidRPr="006F1179">
        <w:rPr>
          <w:lang w:val="en-US"/>
        </w:rPr>
        <w:t xml:space="preserve">) </w:t>
      </w:r>
      <w:proofErr w:type="spellStart"/>
      <w:r w:rsidR="00541A61">
        <w:rPr>
          <w:lang w:val="en-US"/>
        </w:rPr>
        <w:t>melalui</w:t>
      </w:r>
      <w:proofErr w:type="spellEnd"/>
    </w:p>
    <w:tbl>
      <w:tblPr>
        <w:tblStyle w:val="TableGrid"/>
        <w:tblW w:w="8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6"/>
        <w:gridCol w:w="1814"/>
      </w:tblGrid>
      <w:tr w:rsidR="00541A61" w14:paraId="4A727CD0" w14:textId="77777777" w:rsidTr="00541A61">
        <w:tc>
          <w:tcPr>
            <w:tcW w:w="6236" w:type="dxa"/>
            <w:vAlign w:val="center"/>
          </w:tcPr>
          <w:p w14:paraId="7DD4804E" w14:textId="63BBC546" w:rsidR="00541A61" w:rsidRPr="00E57BEF" w:rsidRDefault="00541A61" w:rsidP="00F10A55">
            <w:pPr>
              <w:ind w:firstLine="0"/>
              <w:jc w:val="center"/>
              <w:rPr>
                <w:lang w:val="en-US"/>
              </w:rPr>
            </w:pPr>
            <m:oMathPara>
              <m:oMathParaPr>
                <m:jc m:val="left"/>
              </m:oMathParaPr>
              <m:oMath>
                <m:r>
                  <w:rPr>
                    <w:rFonts w:ascii="Cambria Math" w:hAnsi="Cambria Math"/>
                    <w:lang w:val="en-US"/>
                  </w:rPr>
                  <m:t>Luas_terkoreksi,</m:t>
                </m:r>
                <m:r>
                  <w:rPr>
                    <w:rFonts w:ascii="Segoe UI Symbol" w:hAnsi="Segoe UI Symbol" w:cs="Segoe UI Symbol"/>
                    <w:lang w:val="en-US"/>
                  </w:rPr>
                  <m:t>ₜ</m:t>
                </m:r>
                <m:r>
                  <w:rPr>
                    <w:rFonts w:ascii="Cambria Math" w:hAnsi="Cambria Math"/>
                    <w:lang w:val="en-US"/>
                  </w:rPr>
                  <m:t xml:space="preserve"> = Luas</m:t>
                </m:r>
                <m:r>
                  <w:rPr>
                    <w:rFonts w:ascii="Segoe UI Symbol" w:hAnsi="Segoe UI Symbol" w:cs="Segoe UI Symbol"/>
                    <w:lang w:val="en-US"/>
                  </w:rPr>
                  <m:t>ₜ</m:t>
                </m:r>
                <m:r>
                  <w:rPr>
                    <w:rFonts w:ascii="Cambria Math" w:hAnsi="Cambria Math"/>
                    <w:lang w:val="en-US"/>
                  </w:rPr>
                  <m:t xml:space="preserve"> - b × (Obs</m:t>
                </m:r>
                <m:r>
                  <w:rPr>
                    <w:rFonts w:ascii="Segoe UI Symbol" w:hAnsi="Segoe UI Symbol" w:cs="Segoe UI Symbol"/>
                    <w:lang w:val="en-US"/>
                  </w:rPr>
                  <m:t>ₜ</m:t>
                </m:r>
                <m:r>
                  <w:rPr>
                    <w:rFonts w:ascii="Cambria Math" w:hAnsi="Cambria Math"/>
                    <w:lang w:val="en-US"/>
                  </w:rPr>
                  <m:t xml:space="preserve"> - Obs_acuan)</m:t>
                </m:r>
              </m:oMath>
            </m:oMathPara>
          </w:p>
        </w:tc>
        <w:tc>
          <w:tcPr>
            <w:tcW w:w="1814" w:type="dxa"/>
            <w:vAlign w:val="center"/>
          </w:tcPr>
          <w:p w14:paraId="5C4B290B" w14:textId="77777777" w:rsidR="00541A61" w:rsidRDefault="00541A61" w:rsidP="00F10A55">
            <w:pPr>
              <w:pStyle w:val="NomorPersamaan"/>
              <w:rPr>
                <w:lang w:val="en-US"/>
              </w:rPr>
            </w:pPr>
          </w:p>
        </w:tc>
      </w:tr>
    </w:tbl>
    <w:p w14:paraId="1D073F6E" w14:textId="517D46F7" w:rsidR="006F1179" w:rsidRDefault="006F1179" w:rsidP="00541A61">
      <w:pPr>
        <w:spacing w:before="240"/>
        <w:ind w:firstLine="0"/>
        <w:rPr>
          <w:lang w:val="en-US"/>
        </w:rPr>
      </w:pPr>
      <w:proofErr w:type="spellStart"/>
      <w:r w:rsidRPr="006F1179">
        <w:rPr>
          <w:lang w:val="en-US"/>
        </w:rPr>
        <w:t>untuk</w:t>
      </w:r>
      <w:proofErr w:type="spellEnd"/>
      <w:r w:rsidRPr="006F1179">
        <w:rPr>
          <w:lang w:val="en-US"/>
        </w:rPr>
        <w:t xml:space="preserve"> </w:t>
      </w:r>
      <w:proofErr w:type="spellStart"/>
      <w:r w:rsidRPr="006F1179">
        <w:rPr>
          <w:lang w:val="en-US"/>
        </w:rPr>
        <w:t>memisahkan</w:t>
      </w:r>
      <w:proofErr w:type="spellEnd"/>
      <w:r w:rsidRPr="006F1179">
        <w:rPr>
          <w:lang w:val="en-US"/>
        </w:rPr>
        <w:t xml:space="preserve"> </w:t>
      </w:r>
      <w:proofErr w:type="spellStart"/>
      <w:r w:rsidRPr="006F1179">
        <w:rPr>
          <w:lang w:val="en-US"/>
        </w:rPr>
        <w:t>artefak</w:t>
      </w:r>
      <w:proofErr w:type="spellEnd"/>
      <w:r w:rsidRPr="006F1179">
        <w:rPr>
          <w:lang w:val="en-US"/>
        </w:rPr>
        <w:t xml:space="preserve"> </w:t>
      </w:r>
      <w:proofErr w:type="spellStart"/>
      <w:r w:rsidRPr="006F1179">
        <w:rPr>
          <w:lang w:val="en-US"/>
        </w:rPr>
        <w:t>intensitas</w:t>
      </w:r>
      <w:proofErr w:type="spellEnd"/>
      <w:r w:rsidRPr="006F1179">
        <w:rPr>
          <w:lang w:val="en-US"/>
        </w:rPr>
        <w:t xml:space="preserve"> </w:t>
      </w:r>
      <w:proofErr w:type="spellStart"/>
      <w:r w:rsidRPr="006F1179">
        <w:rPr>
          <w:lang w:val="en-US"/>
        </w:rPr>
        <w:t>pengamatan</w:t>
      </w:r>
      <w:proofErr w:type="spellEnd"/>
      <w:r w:rsidRPr="006F1179">
        <w:rPr>
          <w:lang w:val="en-US"/>
        </w:rPr>
        <w:t xml:space="preserve"> </w:t>
      </w:r>
      <w:proofErr w:type="spellStart"/>
      <w:r w:rsidRPr="006F1179">
        <w:rPr>
          <w:lang w:val="en-US"/>
        </w:rPr>
        <w:t>dari</w:t>
      </w:r>
      <w:proofErr w:type="spellEnd"/>
      <w:r w:rsidRPr="006F1179">
        <w:rPr>
          <w:lang w:val="en-US"/>
        </w:rPr>
        <w:t xml:space="preserve"> </w:t>
      </w:r>
      <w:proofErr w:type="spellStart"/>
      <w:r w:rsidRPr="006F1179">
        <w:rPr>
          <w:lang w:val="en-US"/>
        </w:rPr>
        <w:t>variasi</w:t>
      </w:r>
      <w:proofErr w:type="spellEnd"/>
      <w:r w:rsidRPr="006F1179">
        <w:rPr>
          <w:lang w:val="en-US"/>
        </w:rPr>
        <w:t xml:space="preserve"> </w:t>
      </w:r>
      <w:proofErr w:type="spellStart"/>
      <w:r w:rsidRPr="006F1179">
        <w:rPr>
          <w:lang w:val="en-US"/>
        </w:rPr>
        <w:t>luas</w:t>
      </w:r>
      <w:proofErr w:type="spellEnd"/>
      <w:r w:rsidRPr="006F1179">
        <w:rPr>
          <w:lang w:val="en-US"/>
        </w:rPr>
        <w:t xml:space="preserve"> yang </w:t>
      </w:r>
      <w:proofErr w:type="spellStart"/>
      <w:r w:rsidRPr="006F1179">
        <w:rPr>
          <w:lang w:val="en-US"/>
        </w:rPr>
        <w:t>sesungguhnya</w:t>
      </w:r>
      <w:proofErr w:type="spellEnd"/>
      <w:r w:rsidRPr="006F1179">
        <w:rPr>
          <w:lang w:val="en-US"/>
        </w:rPr>
        <w:t xml:space="preserve">. </w:t>
      </w:r>
      <w:proofErr w:type="spellStart"/>
      <w:r w:rsidRPr="006F1179">
        <w:rPr>
          <w:lang w:val="en-US"/>
        </w:rPr>
        <w:t>Prosedur</w:t>
      </w:r>
      <w:proofErr w:type="spellEnd"/>
      <w:r w:rsidRPr="006F1179">
        <w:rPr>
          <w:lang w:val="en-US"/>
        </w:rPr>
        <w:t xml:space="preserve"> </w:t>
      </w:r>
      <w:proofErr w:type="spellStart"/>
      <w:r w:rsidRPr="006F1179">
        <w:rPr>
          <w:lang w:val="en-US"/>
        </w:rPr>
        <w:t>ini</w:t>
      </w:r>
      <w:proofErr w:type="spellEnd"/>
      <w:r w:rsidRPr="006F1179">
        <w:rPr>
          <w:lang w:val="en-US"/>
        </w:rPr>
        <w:t xml:space="preserve"> </w:t>
      </w:r>
      <w:proofErr w:type="spellStart"/>
      <w:r w:rsidRPr="006F1179">
        <w:rPr>
          <w:lang w:val="en-US"/>
        </w:rPr>
        <w:t>sah</w:t>
      </w:r>
      <w:proofErr w:type="spellEnd"/>
      <w:r w:rsidRPr="006F1179">
        <w:rPr>
          <w:lang w:val="en-US"/>
        </w:rPr>
        <w:t xml:space="preserve"> </w:t>
      </w:r>
      <w:proofErr w:type="spellStart"/>
      <w:r w:rsidRPr="006F1179">
        <w:rPr>
          <w:lang w:val="en-US"/>
        </w:rPr>
        <w:t>digunakan</w:t>
      </w:r>
      <w:proofErr w:type="spellEnd"/>
      <w:r w:rsidRPr="006F1179">
        <w:rPr>
          <w:lang w:val="en-US"/>
        </w:rPr>
        <w:t xml:space="preserve"> </w:t>
      </w:r>
      <w:proofErr w:type="spellStart"/>
      <w:r w:rsidRPr="006F1179">
        <w:rPr>
          <w:lang w:val="en-US"/>
        </w:rPr>
        <w:t>hanya</w:t>
      </w:r>
      <w:proofErr w:type="spellEnd"/>
      <w:r w:rsidRPr="006F1179">
        <w:rPr>
          <w:lang w:val="en-US"/>
        </w:rPr>
        <w:t xml:space="preserve"> </w:t>
      </w:r>
      <w:proofErr w:type="spellStart"/>
      <w:r w:rsidRPr="006F1179">
        <w:rPr>
          <w:lang w:val="en-US"/>
        </w:rPr>
        <w:t>apabila</w:t>
      </w:r>
      <w:proofErr w:type="spellEnd"/>
      <w:r w:rsidRPr="006F1179">
        <w:rPr>
          <w:lang w:val="en-US"/>
        </w:rPr>
        <w:t xml:space="preserve"> </w:t>
      </w:r>
      <w:proofErr w:type="spellStart"/>
      <w:r w:rsidRPr="006F1179">
        <w:rPr>
          <w:lang w:val="en-US"/>
        </w:rPr>
        <w:t>jumlah</w:t>
      </w:r>
      <w:proofErr w:type="spellEnd"/>
      <w:r w:rsidRPr="006F1179">
        <w:rPr>
          <w:lang w:val="en-US"/>
        </w:rPr>
        <w:t xml:space="preserve"> </w:t>
      </w:r>
      <w:proofErr w:type="spellStart"/>
      <w:r w:rsidRPr="006F1179">
        <w:rPr>
          <w:lang w:val="en-US"/>
        </w:rPr>
        <w:t>observasi</w:t>
      </w:r>
      <w:proofErr w:type="spellEnd"/>
      <w:r w:rsidRPr="006F1179">
        <w:rPr>
          <w:lang w:val="en-US"/>
        </w:rPr>
        <w:t xml:space="preserve"> </w:t>
      </w:r>
      <w:proofErr w:type="spellStart"/>
      <w:r w:rsidRPr="006F1179">
        <w:rPr>
          <w:lang w:val="en-US"/>
        </w:rPr>
        <w:t>tidak</w:t>
      </w:r>
      <w:proofErr w:type="spellEnd"/>
      <w:r w:rsidRPr="006F1179">
        <w:rPr>
          <w:lang w:val="en-US"/>
        </w:rPr>
        <w:t xml:space="preserve"> </w:t>
      </w:r>
      <w:proofErr w:type="spellStart"/>
      <w:r w:rsidRPr="006F1179">
        <w:rPr>
          <w:lang w:val="en-US"/>
        </w:rPr>
        <w:t>berkorelasi</w:t>
      </w:r>
      <w:proofErr w:type="spellEnd"/>
      <w:r w:rsidRPr="006F1179">
        <w:rPr>
          <w:lang w:val="en-US"/>
        </w:rPr>
        <w:t xml:space="preserve"> </w:t>
      </w:r>
      <w:proofErr w:type="spellStart"/>
      <w:r w:rsidRPr="006F1179">
        <w:rPr>
          <w:lang w:val="en-US"/>
        </w:rPr>
        <w:t>dengan</w:t>
      </w:r>
      <w:proofErr w:type="spellEnd"/>
      <w:r w:rsidRPr="006F1179">
        <w:rPr>
          <w:lang w:val="en-US"/>
        </w:rPr>
        <w:t xml:space="preserve"> </w:t>
      </w:r>
      <w:proofErr w:type="spellStart"/>
      <w:r w:rsidRPr="006F1179">
        <w:rPr>
          <w:lang w:val="en-US"/>
        </w:rPr>
        <w:t>tahun</w:t>
      </w:r>
      <w:proofErr w:type="spellEnd"/>
      <w:r w:rsidRPr="006F1179">
        <w:rPr>
          <w:lang w:val="en-US"/>
        </w:rPr>
        <w:t xml:space="preserve">; </w:t>
      </w:r>
      <w:proofErr w:type="spellStart"/>
      <w:r w:rsidRPr="006F1179">
        <w:rPr>
          <w:lang w:val="en-US"/>
        </w:rPr>
        <w:t>jika</w:t>
      </w:r>
      <w:proofErr w:type="spellEnd"/>
      <w:r w:rsidRPr="006F1179">
        <w:rPr>
          <w:lang w:val="en-US"/>
        </w:rPr>
        <w:t xml:space="preserve"> </w:t>
      </w:r>
      <w:proofErr w:type="spellStart"/>
      <w:r w:rsidRPr="006F1179">
        <w:rPr>
          <w:lang w:val="en-US"/>
        </w:rPr>
        <w:t>berkorelasi</w:t>
      </w:r>
      <w:proofErr w:type="spellEnd"/>
      <w:r w:rsidRPr="006F1179">
        <w:rPr>
          <w:lang w:val="en-US"/>
        </w:rPr>
        <w:t xml:space="preserve">, </w:t>
      </w:r>
      <w:proofErr w:type="spellStart"/>
      <w:r w:rsidRPr="006F1179">
        <w:rPr>
          <w:lang w:val="en-US"/>
        </w:rPr>
        <w:t>penyesuaian</w:t>
      </w:r>
      <w:proofErr w:type="spellEnd"/>
      <w:r w:rsidRPr="006F1179">
        <w:rPr>
          <w:lang w:val="en-US"/>
        </w:rPr>
        <w:t xml:space="preserve"> </w:t>
      </w:r>
      <w:proofErr w:type="spellStart"/>
      <w:r w:rsidRPr="006F1179">
        <w:rPr>
          <w:lang w:val="en-US"/>
        </w:rPr>
        <w:t>berisiko</w:t>
      </w:r>
      <w:proofErr w:type="spellEnd"/>
      <w:r w:rsidRPr="006F1179">
        <w:rPr>
          <w:lang w:val="en-US"/>
        </w:rPr>
        <w:t xml:space="preserve"> </w:t>
      </w:r>
      <w:proofErr w:type="spellStart"/>
      <w:r w:rsidRPr="006F1179">
        <w:rPr>
          <w:lang w:val="en-US"/>
        </w:rPr>
        <w:t>turut</w:t>
      </w:r>
      <w:proofErr w:type="spellEnd"/>
      <w:r w:rsidRPr="006F1179">
        <w:rPr>
          <w:lang w:val="en-US"/>
        </w:rPr>
        <w:t xml:space="preserve"> </w:t>
      </w:r>
      <w:proofErr w:type="spellStart"/>
      <w:r w:rsidRPr="006F1179">
        <w:rPr>
          <w:lang w:val="en-US"/>
        </w:rPr>
        <w:t>membuang</w:t>
      </w:r>
      <w:proofErr w:type="spellEnd"/>
      <w:r w:rsidRPr="006F1179">
        <w:rPr>
          <w:lang w:val="en-US"/>
        </w:rPr>
        <w:t xml:space="preserve"> </w:t>
      </w:r>
      <w:proofErr w:type="spellStart"/>
      <w:r w:rsidRPr="006F1179">
        <w:rPr>
          <w:lang w:val="en-US"/>
        </w:rPr>
        <w:t>tren</w:t>
      </w:r>
      <w:proofErr w:type="spellEnd"/>
      <w:r w:rsidRPr="006F1179">
        <w:rPr>
          <w:lang w:val="en-US"/>
        </w:rPr>
        <w:t xml:space="preserve"> temporal yang </w:t>
      </w:r>
      <w:proofErr w:type="spellStart"/>
      <w:r w:rsidRPr="006F1179">
        <w:rPr>
          <w:lang w:val="en-US"/>
        </w:rPr>
        <w:t>nyata</w:t>
      </w:r>
      <w:proofErr w:type="spellEnd"/>
      <w:r w:rsidRPr="006F1179">
        <w:rPr>
          <w:lang w:val="en-US"/>
        </w:rPr>
        <w:t xml:space="preserve">, </w:t>
      </w:r>
      <w:proofErr w:type="spellStart"/>
      <w:r w:rsidRPr="006F1179">
        <w:rPr>
          <w:lang w:val="en-US"/>
        </w:rPr>
        <w:t>sehingga</w:t>
      </w:r>
      <w:proofErr w:type="spellEnd"/>
      <w:r w:rsidRPr="006F1179">
        <w:rPr>
          <w:lang w:val="en-US"/>
        </w:rPr>
        <w:t xml:space="preserve"> </w:t>
      </w:r>
      <w:proofErr w:type="spellStart"/>
      <w:r w:rsidRPr="006F1179">
        <w:rPr>
          <w:lang w:val="en-US"/>
        </w:rPr>
        <w:t>korelasi</w:t>
      </w:r>
      <w:proofErr w:type="spellEnd"/>
      <w:r w:rsidRPr="006F1179">
        <w:rPr>
          <w:lang w:val="en-US"/>
        </w:rPr>
        <w:t xml:space="preserve"> </w:t>
      </w:r>
      <w:proofErr w:type="spellStart"/>
      <w:r w:rsidRPr="006F1179">
        <w:rPr>
          <w:lang w:val="en-US"/>
        </w:rPr>
        <w:t>tersebut</w:t>
      </w:r>
      <w:proofErr w:type="spellEnd"/>
      <w:r w:rsidRPr="006F1179">
        <w:rPr>
          <w:lang w:val="en-US"/>
        </w:rPr>
        <w:t xml:space="preserve"> </w:t>
      </w:r>
      <w:proofErr w:type="spellStart"/>
      <w:r w:rsidRPr="006F1179">
        <w:rPr>
          <w:lang w:val="en-US"/>
        </w:rPr>
        <w:t>diuji</w:t>
      </w:r>
      <w:proofErr w:type="spellEnd"/>
      <w:r w:rsidRPr="006F1179">
        <w:rPr>
          <w:lang w:val="en-US"/>
        </w:rPr>
        <w:t xml:space="preserve"> </w:t>
      </w:r>
      <w:proofErr w:type="spellStart"/>
      <w:r w:rsidRPr="006F1179">
        <w:rPr>
          <w:lang w:val="en-US"/>
        </w:rPr>
        <w:t>secara</w:t>
      </w:r>
      <w:proofErr w:type="spellEnd"/>
      <w:r w:rsidRPr="006F1179">
        <w:rPr>
          <w:lang w:val="en-US"/>
        </w:rPr>
        <w:t xml:space="preserve"> </w:t>
      </w:r>
      <w:proofErr w:type="spellStart"/>
      <w:r w:rsidRPr="006F1179">
        <w:rPr>
          <w:lang w:val="en-US"/>
        </w:rPr>
        <w:t>eksplisit</w:t>
      </w:r>
      <w:proofErr w:type="spellEnd"/>
      <w:r w:rsidRPr="006F1179">
        <w:rPr>
          <w:lang w:val="en-US"/>
        </w:rPr>
        <w:t xml:space="preserve"> </w:t>
      </w:r>
      <w:proofErr w:type="spellStart"/>
      <w:r w:rsidRPr="006F1179">
        <w:rPr>
          <w:lang w:val="en-US"/>
        </w:rPr>
        <w:t>sebagai</w:t>
      </w:r>
      <w:proofErr w:type="spellEnd"/>
      <w:r w:rsidRPr="006F1179">
        <w:rPr>
          <w:lang w:val="en-US"/>
        </w:rPr>
        <w:t xml:space="preserve"> </w:t>
      </w:r>
      <w:proofErr w:type="spellStart"/>
      <w:r w:rsidRPr="006F1179">
        <w:rPr>
          <w:lang w:val="en-US"/>
        </w:rPr>
        <w:t>syarat</w:t>
      </w:r>
      <w:proofErr w:type="spellEnd"/>
      <w:r w:rsidRPr="006F1179">
        <w:rPr>
          <w:lang w:val="en-US"/>
        </w:rPr>
        <w:t xml:space="preserve"> </w:t>
      </w:r>
      <w:proofErr w:type="spellStart"/>
      <w:r w:rsidRPr="006F1179">
        <w:rPr>
          <w:lang w:val="en-US"/>
        </w:rPr>
        <w:t>keabsahan</w:t>
      </w:r>
      <w:proofErr w:type="spellEnd"/>
      <w:r w:rsidRPr="006F1179">
        <w:rPr>
          <w:lang w:val="en-US"/>
        </w:rPr>
        <w:t xml:space="preserve"> </w:t>
      </w:r>
      <w:proofErr w:type="spellStart"/>
      <w:r w:rsidRPr="006F1179">
        <w:rPr>
          <w:lang w:val="en-US"/>
        </w:rPr>
        <w:t>sebelum</w:t>
      </w:r>
      <w:proofErr w:type="spellEnd"/>
      <w:r w:rsidRPr="006F1179">
        <w:rPr>
          <w:lang w:val="en-US"/>
        </w:rPr>
        <w:t xml:space="preserve"> </w:t>
      </w:r>
      <w:proofErr w:type="spellStart"/>
      <w:r w:rsidRPr="006F1179">
        <w:rPr>
          <w:lang w:val="en-US"/>
        </w:rPr>
        <w:t>koreksi</w:t>
      </w:r>
      <w:proofErr w:type="spellEnd"/>
      <w:r w:rsidRPr="006F1179">
        <w:rPr>
          <w:lang w:val="en-US"/>
        </w:rPr>
        <w:t xml:space="preserve"> </w:t>
      </w:r>
      <w:proofErr w:type="spellStart"/>
      <w:r w:rsidRPr="006F1179">
        <w:rPr>
          <w:lang w:val="en-US"/>
        </w:rPr>
        <w:t>diterapkan</w:t>
      </w:r>
      <w:proofErr w:type="spellEnd"/>
      <w:r w:rsidRPr="006F1179">
        <w:rPr>
          <w:lang w:val="en-US"/>
        </w:rPr>
        <w:t xml:space="preserve">. Hasil diagnosis </w:t>
      </w:r>
      <w:proofErr w:type="spellStart"/>
      <w:r w:rsidRPr="006F1179">
        <w:rPr>
          <w:lang w:val="en-US"/>
        </w:rPr>
        <w:t>ini</w:t>
      </w:r>
      <w:proofErr w:type="spellEnd"/>
      <w:r w:rsidRPr="006F1179">
        <w:rPr>
          <w:lang w:val="en-US"/>
        </w:rPr>
        <w:t xml:space="preserve"> </w:t>
      </w:r>
      <w:proofErr w:type="spellStart"/>
      <w:r w:rsidRPr="006F1179">
        <w:rPr>
          <w:lang w:val="en-US"/>
        </w:rPr>
        <w:t>digunakan</w:t>
      </w:r>
      <w:proofErr w:type="spellEnd"/>
      <w:r w:rsidRPr="006F1179">
        <w:rPr>
          <w:lang w:val="en-US"/>
        </w:rPr>
        <w:t xml:space="preserve"> </w:t>
      </w:r>
      <w:proofErr w:type="spellStart"/>
      <w:r w:rsidRPr="006F1179">
        <w:rPr>
          <w:lang w:val="en-US"/>
        </w:rPr>
        <w:t>untuk</w:t>
      </w:r>
      <w:proofErr w:type="spellEnd"/>
      <w:r w:rsidRPr="006F1179">
        <w:rPr>
          <w:lang w:val="en-US"/>
        </w:rPr>
        <w:t xml:space="preserve"> </w:t>
      </w:r>
      <w:proofErr w:type="spellStart"/>
      <w:r w:rsidRPr="006F1179">
        <w:rPr>
          <w:lang w:val="en-US"/>
        </w:rPr>
        <w:t>menjelaskan</w:t>
      </w:r>
      <w:proofErr w:type="spellEnd"/>
      <w:r w:rsidRPr="006F1179">
        <w:rPr>
          <w:lang w:val="en-US"/>
        </w:rPr>
        <w:t xml:space="preserve"> </w:t>
      </w:r>
      <w:proofErr w:type="spellStart"/>
      <w:r w:rsidRPr="006F1179">
        <w:rPr>
          <w:lang w:val="en-US"/>
        </w:rPr>
        <w:t>sumber</w:t>
      </w:r>
      <w:proofErr w:type="spellEnd"/>
      <w:r w:rsidRPr="006F1179">
        <w:rPr>
          <w:lang w:val="en-US"/>
        </w:rPr>
        <w:t xml:space="preserve"> </w:t>
      </w:r>
      <w:proofErr w:type="spellStart"/>
      <w:r w:rsidRPr="006F1179">
        <w:rPr>
          <w:lang w:val="en-US"/>
        </w:rPr>
        <w:t>ketidakstabilan</w:t>
      </w:r>
      <w:proofErr w:type="spellEnd"/>
      <w:r w:rsidRPr="006F1179">
        <w:rPr>
          <w:lang w:val="en-US"/>
        </w:rPr>
        <w:t xml:space="preserve"> </w:t>
      </w:r>
      <w:proofErr w:type="spellStart"/>
      <w:r w:rsidRPr="006F1179">
        <w:rPr>
          <w:lang w:val="en-US"/>
        </w:rPr>
        <w:t>seri</w:t>
      </w:r>
      <w:proofErr w:type="spellEnd"/>
      <w:r w:rsidRPr="006F1179">
        <w:rPr>
          <w:lang w:val="en-US"/>
        </w:rPr>
        <w:t xml:space="preserve"> </w:t>
      </w:r>
      <w:proofErr w:type="spellStart"/>
      <w:r w:rsidRPr="006F1179">
        <w:rPr>
          <w:lang w:val="en-US"/>
        </w:rPr>
        <w:t>sebagaimana</w:t>
      </w:r>
      <w:proofErr w:type="spellEnd"/>
      <w:r w:rsidRPr="006F1179">
        <w:rPr>
          <w:lang w:val="en-US"/>
        </w:rPr>
        <w:t xml:space="preserve"> </w:t>
      </w:r>
      <w:proofErr w:type="spellStart"/>
      <w:r w:rsidRPr="006F1179">
        <w:rPr>
          <w:lang w:val="en-US"/>
        </w:rPr>
        <w:t>dibahas</w:t>
      </w:r>
      <w:proofErr w:type="spellEnd"/>
      <w:r w:rsidRPr="006F1179">
        <w:rPr>
          <w:lang w:val="en-US"/>
        </w:rPr>
        <w:t xml:space="preserve"> pada Bab IV, dan </w:t>
      </w:r>
      <w:proofErr w:type="spellStart"/>
      <w:r w:rsidRPr="006F1179">
        <w:rPr>
          <w:lang w:val="en-US"/>
        </w:rPr>
        <w:t>tidak</w:t>
      </w:r>
      <w:proofErr w:type="spellEnd"/>
      <w:r w:rsidRPr="006F1179">
        <w:rPr>
          <w:lang w:val="en-US"/>
        </w:rPr>
        <w:t xml:space="preserve"> </w:t>
      </w:r>
      <w:proofErr w:type="spellStart"/>
      <w:r w:rsidRPr="006F1179">
        <w:rPr>
          <w:lang w:val="en-US"/>
        </w:rPr>
        <w:t>menggantikan</w:t>
      </w:r>
      <w:proofErr w:type="spellEnd"/>
      <w:r w:rsidRPr="006F1179">
        <w:rPr>
          <w:lang w:val="en-US"/>
        </w:rPr>
        <w:t xml:space="preserve"> </w:t>
      </w:r>
      <w:proofErr w:type="spellStart"/>
      <w:r w:rsidRPr="006F1179">
        <w:rPr>
          <w:lang w:val="en-US"/>
        </w:rPr>
        <w:t>nilai</w:t>
      </w:r>
      <w:proofErr w:type="spellEnd"/>
      <w:r w:rsidRPr="006F1179">
        <w:rPr>
          <w:lang w:val="en-US"/>
        </w:rPr>
        <w:t xml:space="preserve"> </w:t>
      </w:r>
      <w:proofErr w:type="spellStart"/>
      <w:r w:rsidRPr="006F1179">
        <w:rPr>
          <w:lang w:val="en-US"/>
        </w:rPr>
        <w:t>luas</w:t>
      </w:r>
      <w:proofErr w:type="spellEnd"/>
      <w:r w:rsidRPr="006F1179">
        <w:rPr>
          <w:lang w:val="en-US"/>
        </w:rPr>
        <w:t xml:space="preserve"> </w:t>
      </w:r>
      <w:proofErr w:type="spellStart"/>
      <w:r w:rsidRPr="006F1179">
        <w:rPr>
          <w:lang w:val="en-US"/>
        </w:rPr>
        <w:t>mentah</w:t>
      </w:r>
      <w:proofErr w:type="spellEnd"/>
      <w:r w:rsidRPr="006F1179">
        <w:rPr>
          <w:lang w:val="en-US"/>
        </w:rPr>
        <w:t xml:space="preserve"> yang </w:t>
      </w:r>
      <w:proofErr w:type="spellStart"/>
      <w:r w:rsidRPr="006F1179">
        <w:rPr>
          <w:lang w:val="en-US"/>
        </w:rPr>
        <w:t>dipakai</w:t>
      </w:r>
      <w:proofErr w:type="spellEnd"/>
      <w:r w:rsidRPr="006F1179">
        <w:rPr>
          <w:lang w:val="en-US"/>
        </w:rPr>
        <w:t xml:space="preserve"> </w:t>
      </w:r>
      <w:proofErr w:type="spellStart"/>
      <w:r w:rsidRPr="006F1179">
        <w:rPr>
          <w:lang w:val="en-US"/>
        </w:rPr>
        <w:t>sebagai</w:t>
      </w:r>
      <w:proofErr w:type="spellEnd"/>
      <w:r w:rsidRPr="006F1179">
        <w:rPr>
          <w:lang w:val="en-US"/>
        </w:rPr>
        <w:t xml:space="preserve"> data </w:t>
      </w:r>
      <w:proofErr w:type="spellStart"/>
      <w:r w:rsidRPr="006F1179">
        <w:rPr>
          <w:lang w:val="en-US"/>
        </w:rPr>
        <w:t>masukan</w:t>
      </w:r>
      <w:proofErr w:type="spellEnd"/>
      <w:r w:rsidRPr="006F1179">
        <w:rPr>
          <w:lang w:val="en-US"/>
        </w:rPr>
        <w:t xml:space="preserve"> model.</w:t>
      </w:r>
    </w:p>
    <w:p w14:paraId="3EBF902A" w14:textId="4F80284B" w:rsidR="006F1179" w:rsidRDefault="006F1179" w:rsidP="006F1179">
      <w:pPr>
        <w:pStyle w:val="Level4JudulPokokBahasanLevel4"/>
      </w:pPr>
      <w:proofErr w:type="spellStart"/>
      <w:r w:rsidRPr="006F1179">
        <w:t>Validasi</w:t>
      </w:r>
      <w:proofErr w:type="spellEnd"/>
      <w:r w:rsidRPr="006F1179">
        <w:t xml:space="preserve"> dan </w:t>
      </w:r>
      <w:proofErr w:type="spellStart"/>
      <w:r w:rsidRPr="006F1179">
        <w:t>Evaluasi</w:t>
      </w:r>
      <w:proofErr w:type="spellEnd"/>
      <w:r w:rsidRPr="006F1179">
        <w:t xml:space="preserve"> </w:t>
      </w:r>
      <w:proofErr w:type="spellStart"/>
      <w:r w:rsidRPr="006F1179">
        <w:t>Kelayakan</w:t>
      </w:r>
      <w:proofErr w:type="spellEnd"/>
      <w:r w:rsidRPr="006F1179">
        <w:t xml:space="preserve"> Estimator</w:t>
      </w:r>
    </w:p>
    <w:p w14:paraId="13B8FBEE" w14:textId="77777777" w:rsidR="006F1179" w:rsidRDefault="006F1179" w:rsidP="006F1179">
      <w:pPr>
        <w:rPr>
          <w:lang w:val="en-US"/>
        </w:rPr>
      </w:pPr>
      <w:proofErr w:type="spellStart"/>
      <w:r w:rsidRPr="006F1179">
        <w:rPr>
          <w:lang w:val="en-US"/>
        </w:rPr>
        <w:t>Kelayakan</w:t>
      </w:r>
      <w:proofErr w:type="spellEnd"/>
      <w:r w:rsidRPr="006F1179">
        <w:rPr>
          <w:lang w:val="en-US"/>
        </w:rPr>
        <w:t xml:space="preserve"> Dynamic World </w:t>
      </w:r>
      <w:proofErr w:type="spellStart"/>
      <w:r w:rsidRPr="006F1179">
        <w:rPr>
          <w:lang w:val="en-US"/>
        </w:rPr>
        <w:t>sebagai</w:t>
      </w:r>
      <w:proofErr w:type="spellEnd"/>
      <w:r w:rsidRPr="006F1179">
        <w:rPr>
          <w:lang w:val="en-US"/>
        </w:rPr>
        <w:t xml:space="preserve"> </w:t>
      </w:r>
      <w:proofErr w:type="spellStart"/>
      <w:r w:rsidRPr="006F1179">
        <w:rPr>
          <w:lang w:val="en-US"/>
        </w:rPr>
        <w:t>sumber</w:t>
      </w:r>
      <w:proofErr w:type="spellEnd"/>
      <w:r w:rsidRPr="006F1179">
        <w:rPr>
          <w:lang w:val="en-US"/>
        </w:rPr>
        <w:t xml:space="preserve"> data </w:t>
      </w:r>
      <w:proofErr w:type="spellStart"/>
      <w:r w:rsidRPr="006F1179">
        <w:rPr>
          <w:lang w:val="en-US"/>
        </w:rPr>
        <w:t>luas</w:t>
      </w:r>
      <w:proofErr w:type="spellEnd"/>
      <w:r w:rsidRPr="006F1179">
        <w:rPr>
          <w:lang w:val="en-US"/>
        </w:rPr>
        <w:t xml:space="preserve"> </w:t>
      </w:r>
      <w:proofErr w:type="spellStart"/>
      <w:r w:rsidRPr="006F1179">
        <w:rPr>
          <w:lang w:val="en-US"/>
        </w:rPr>
        <w:t>lahan</w:t>
      </w:r>
      <w:proofErr w:type="spellEnd"/>
      <w:r w:rsidRPr="006F1179">
        <w:rPr>
          <w:lang w:val="en-US"/>
        </w:rPr>
        <w:t xml:space="preserve"> </w:t>
      </w:r>
      <w:proofErr w:type="spellStart"/>
      <w:r w:rsidRPr="006F1179">
        <w:rPr>
          <w:lang w:val="en-US"/>
        </w:rPr>
        <w:t>terbangun</w:t>
      </w:r>
      <w:proofErr w:type="spellEnd"/>
      <w:r w:rsidRPr="006F1179">
        <w:rPr>
          <w:lang w:val="en-US"/>
        </w:rPr>
        <w:t xml:space="preserve"> </w:t>
      </w:r>
      <w:proofErr w:type="spellStart"/>
      <w:r w:rsidRPr="006F1179">
        <w:rPr>
          <w:lang w:val="en-US"/>
        </w:rPr>
        <w:t>diperiksa</w:t>
      </w:r>
      <w:proofErr w:type="spellEnd"/>
      <w:r w:rsidRPr="006F1179">
        <w:rPr>
          <w:lang w:val="en-US"/>
        </w:rPr>
        <w:t xml:space="preserve"> </w:t>
      </w:r>
      <w:proofErr w:type="spellStart"/>
      <w:r w:rsidRPr="006F1179">
        <w:rPr>
          <w:lang w:val="en-US"/>
        </w:rPr>
        <w:t>lebih</w:t>
      </w:r>
      <w:proofErr w:type="spellEnd"/>
      <w:r w:rsidRPr="006F1179">
        <w:rPr>
          <w:lang w:val="en-US"/>
        </w:rPr>
        <w:t xml:space="preserve"> </w:t>
      </w:r>
      <w:proofErr w:type="spellStart"/>
      <w:r w:rsidRPr="006F1179">
        <w:rPr>
          <w:lang w:val="en-US"/>
        </w:rPr>
        <w:t>lanjut</w:t>
      </w:r>
      <w:proofErr w:type="spellEnd"/>
      <w:r w:rsidRPr="006F1179">
        <w:rPr>
          <w:lang w:val="en-US"/>
        </w:rPr>
        <w:t xml:space="preserve"> </w:t>
      </w:r>
      <w:proofErr w:type="spellStart"/>
      <w:r w:rsidRPr="006F1179">
        <w:rPr>
          <w:lang w:val="en-US"/>
        </w:rPr>
        <w:t>melalui</w:t>
      </w:r>
      <w:proofErr w:type="spellEnd"/>
      <w:r w:rsidRPr="006F1179">
        <w:rPr>
          <w:lang w:val="en-US"/>
        </w:rPr>
        <w:t xml:space="preserve"> </w:t>
      </w:r>
      <w:proofErr w:type="spellStart"/>
      <w:r w:rsidRPr="006F1179">
        <w:rPr>
          <w:lang w:val="en-US"/>
        </w:rPr>
        <w:t>validasi</w:t>
      </w:r>
      <w:proofErr w:type="spellEnd"/>
      <w:r w:rsidRPr="006F1179">
        <w:rPr>
          <w:lang w:val="en-US"/>
        </w:rPr>
        <w:t xml:space="preserve"> temporal dan </w:t>
      </w:r>
      <w:proofErr w:type="spellStart"/>
      <w:r w:rsidRPr="006F1179">
        <w:rPr>
          <w:lang w:val="en-US"/>
        </w:rPr>
        <w:t>validasi</w:t>
      </w:r>
      <w:proofErr w:type="spellEnd"/>
      <w:r w:rsidRPr="006F1179">
        <w:rPr>
          <w:lang w:val="en-US"/>
        </w:rPr>
        <w:t xml:space="preserve"> </w:t>
      </w:r>
      <w:proofErr w:type="spellStart"/>
      <w:r w:rsidRPr="006F1179">
        <w:rPr>
          <w:lang w:val="en-US"/>
        </w:rPr>
        <w:t>spasial</w:t>
      </w:r>
      <w:proofErr w:type="spellEnd"/>
      <w:r w:rsidRPr="006F1179">
        <w:rPr>
          <w:lang w:val="en-US"/>
        </w:rPr>
        <w:t>.</w:t>
      </w:r>
      <w:r>
        <w:rPr>
          <w:lang w:val="en-US"/>
        </w:rPr>
        <w:t xml:space="preserve"> </w:t>
      </w:r>
    </w:p>
    <w:p w14:paraId="5F03CD5E" w14:textId="4AF77E66" w:rsidR="006F1179" w:rsidRPr="006F1179" w:rsidRDefault="006F1179" w:rsidP="006F1179">
      <w:pPr>
        <w:rPr>
          <w:lang w:val="en-US"/>
        </w:rPr>
      </w:pPr>
      <w:proofErr w:type="spellStart"/>
      <w:r w:rsidRPr="006F1179">
        <w:rPr>
          <w:lang w:val="en-US"/>
        </w:rPr>
        <w:t>Validasi</w:t>
      </w:r>
      <w:proofErr w:type="spellEnd"/>
      <w:r w:rsidRPr="006F1179">
        <w:rPr>
          <w:lang w:val="en-US"/>
        </w:rPr>
        <w:t xml:space="preserve"> temporal </w:t>
      </w:r>
      <w:proofErr w:type="spellStart"/>
      <w:r w:rsidRPr="006F1179">
        <w:rPr>
          <w:lang w:val="en-US"/>
        </w:rPr>
        <w:t>dilakukan</w:t>
      </w:r>
      <w:proofErr w:type="spellEnd"/>
      <w:r w:rsidRPr="006F1179">
        <w:rPr>
          <w:lang w:val="en-US"/>
        </w:rPr>
        <w:t xml:space="preserve"> </w:t>
      </w:r>
      <w:proofErr w:type="spellStart"/>
      <w:r w:rsidRPr="006F1179">
        <w:rPr>
          <w:lang w:val="en-US"/>
        </w:rPr>
        <w:t>dengan</w:t>
      </w:r>
      <w:proofErr w:type="spellEnd"/>
      <w:r w:rsidRPr="006F1179">
        <w:rPr>
          <w:lang w:val="en-US"/>
        </w:rPr>
        <w:t xml:space="preserve"> </w:t>
      </w:r>
      <w:proofErr w:type="spellStart"/>
      <w:r w:rsidRPr="006F1179">
        <w:rPr>
          <w:lang w:val="en-US"/>
        </w:rPr>
        <w:t>menyandingkan</w:t>
      </w:r>
      <w:proofErr w:type="spellEnd"/>
      <w:r w:rsidRPr="006F1179">
        <w:rPr>
          <w:lang w:val="en-US"/>
        </w:rPr>
        <w:t xml:space="preserve"> </w:t>
      </w:r>
      <w:proofErr w:type="spellStart"/>
      <w:r w:rsidRPr="006F1179">
        <w:rPr>
          <w:lang w:val="en-US"/>
        </w:rPr>
        <w:t>seri</w:t>
      </w:r>
      <w:proofErr w:type="spellEnd"/>
      <w:r w:rsidRPr="006F1179">
        <w:rPr>
          <w:lang w:val="en-US"/>
        </w:rPr>
        <w:t xml:space="preserve"> </w:t>
      </w:r>
      <w:proofErr w:type="spellStart"/>
      <w:r w:rsidRPr="006F1179">
        <w:rPr>
          <w:lang w:val="en-US"/>
        </w:rPr>
        <w:t>luas</w:t>
      </w:r>
      <w:proofErr w:type="spellEnd"/>
      <w:r w:rsidRPr="006F1179">
        <w:rPr>
          <w:lang w:val="en-US"/>
        </w:rPr>
        <w:t xml:space="preserve"> </w:t>
      </w:r>
      <w:proofErr w:type="spellStart"/>
      <w:r w:rsidRPr="006F1179">
        <w:rPr>
          <w:lang w:val="en-US"/>
        </w:rPr>
        <w:t>lahan</w:t>
      </w:r>
      <w:proofErr w:type="spellEnd"/>
      <w:r w:rsidRPr="006F1179">
        <w:rPr>
          <w:lang w:val="en-US"/>
        </w:rPr>
        <w:t xml:space="preserve"> </w:t>
      </w:r>
      <w:proofErr w:type="spellStart"/>
      <w:r w:rsidRPr="006F1179">
        <w:rPr>
          <w:lang w:val="en-US"/>
        </w:rPr>
        <w:t>terbangun</w:t>
      </w:r>
      <w:proofErr w:type="spellEnd"/>
      <w:r w:rsidRPr="006F1179">
        <w:rPr>
          <w:lang w:val="en-US"/>
        </w:rPr>
        <w:t xml:space="preserve"> </w:t>
      </w:r>
      <w:proofErr w:type="spellStart"/>
      <w:r w:rsidRPr="006F1179">
        <w:rPr>
          <w:lang w:val="en-US"/>
        </w:rPr>
        <w:t>dari</w:t>
      </w:r>
      <w:proofErr w:type="spellEnd"/>
      <w:r w:rsidRPr="006F1179">
        <w:rPr>
          <w:lang w:val="en-US"/>
        </w:rPr>
        <w:t xml:space="preserve"> </w:t>
      </w:r>
      <w:proofErr w:type="spellStart"/>
      <w:r w:rsidRPr="006F1179">
        <w:rPr>
          <w:lang w:val="en-US"/>
        </w:rPr>
        <w:t>sumber</w:t>
      </w:r>
      <w:proofErr w:type="spellEnd"/>
      <w:r w:rsidRPr="006F1179">
        <w:rPr>
          <w:lang w:val="en-US"/>
        </w:rPr>
        <w:t xml:space="preserve"> </w:t>
      </w:r>
      <w:proofErr w:type="spellStart"/>
      <w:r w:rsidRPr="006F1179">
        <w:rPr>
          <w:lang w:val="en-US"/>
        </w:rPr>
        <w:t>statistik</w:t>
      </w:r>
      <w:proofErr w:type="spellEnd"/>
      <w:r w:rsidRPr="006F1179">
        <w:rPr>
          <w:lang w:val="en-US"/>
        </w:rPr>
        <w:t xml:space="preserve"> </w:t>
      </w:r>
      <w:proofErr w:type="spellStart"/>
      <w:r w:rsidRPr="006F1179">
        <w:rPr>
          <w:lang w:val="en-US"/>
        </w:rPr>
        <w:t>resmi</w:t>
      </w:r>
      <w:proofErr w:type="spellEnd"/>
      <w:r w:rsidRPr="006F1179">
        <w:rPr>
          <w:lang w:val="en-US"/>
        </w:rPr>
        <w:t xml:space="preserve"> yang </w:t>
      </w:r>
      <w:proofErr w:type="spellStart"/>
      <w:r w:rsidRPr="006F1179">
        <w:rPr>
          <w:lang w:val="en-US"/>
        </w:rPr>
        <w:t>tersedia</w:t>
      </w:r>
      <w:proofErr w:type="spellEnd"/>
      <w:r w:rsidRPr="006F1179">
        <w:rPr>
          <w:lang w:val="en-US"/>
        </w:rPr>
        <w:t xml:space="preserve"> </w:t>
      </w:r>
      <w:proofErr w:type="spellStart"/>
      <w:r w:rsidRPr="006F1179">
        <w:rPr>
          <w:lang w:val="en-US"/>
        </w:rPr>
        <w:t>dengan</w:t>
      </w:r>
      <w:proofErr w:type="spellEnd"/>
      <w:r w:rsidRPr="006F1179">
        <w:rPr>
          <w:lang w:val="en-US"/>
        </w:rPr>
        <w:t xml:space="preserve"> </w:t>
      </w:r>
      <w:proofErr w:type="spellStart"/>
      <w:r w:rsidRPr="006F1179">
        <w:rPr>
          <w:lang w:val="en-US"/>
        </w:rPr>
        <w:t>seri</w:t>
      </w:r>
      <w:proofErr w:type="spellEnd"/>
      <w:r w:rsidRPr="006F1179">
        <w:rPr>
          <w:lang w:val="en-US"/>
        </w:rPr>
        <w:t xml:space="preserve"> Dynamic World </w:t>
      </w:r>
      <w:proofErr w:type="spellStart"/>
      <w:r w:rsidRPr="006F1179">
        <w:rPr>
          <w:lang w:val="en-US"/>
        </w:rPr>
        <w:t>ke</w:t>
      </w:r>
      <w:proofErr w:type="spellEnd"/>
      <w:r w:rsidRPr="006F1179">
        <w:rPr>
          <w:lang w:val="en-US"/>
        </w:rPr>
        <w:t xml:space="preserve"> </w:t>
      </w:r>
      <w:proofErr w:type="spellStart"/>
      <w:r w:rsidRPr="006F1179">
        <w:rPr>
          <w:lang w:val="en-US"/>
        </w:rPr>
        <w:t>dalam</w:t>
      </w:r>
      <w:proofErr w:type="spellEnd"/>
      <w:r w:rsidRPr="006F1179">
        <w:rPr>
          <w:lang w:val="en-US"/>
        </w:rPr>
        <w:t xml:space="preserve"> </w:t>
      </w:r>
      <w:proofErr w:type="spellStart"/>
      <w:r w:rsidRPr="006F1179">
        <w:rPr>
          <w:lang w:val="en-US"/>
        </w:rPr>
        <w:t>satu</w:t>
      </w:r>
      <w:proofErr w:type="spellEnd"/>
      <w:r w:rsidRPr="006F1179">
        <w:rPr>
          <w:lang w:val="en-US"/>
        </w:rPr>
        <w:t xml:space="preserve"> </w:t>
      </w:r>
      <w:proofErr w:type="spellStart"/>
      <w:r w:rsidRPr="006F1179">
        <w:rPr>
          <w:lang w:val="en-US"/>
        </w:rPr>
        <w:t>grafik</w:t>
      </w:r>
      <w:proofErr w:type="spellEnd"/>
      <w:r w:rsidRPr="006F1179">
        <w:rPr>
          <w:lang w:val="en-US"/>
        </w:rPr>
        <w:t xml:space="preserve"> dan </w:t>
      </w:r>
      <w:proofErr w:type="spellStart"/>
      <w:r w:rsidRPr="006F1179">
        <w:rPr>
          <w:lang w:val="en-US"/>
        </w:rPr>
        <w:t>tabel</w:t>
      </w:r>
      <w:proofErr w:type="spellEnd"/>
      <w:r w:rsidRPr="006F1179">
        <w:rPr>
          <w:lang w:val="en-US"/>
        </w:rPr>
        <w:t xml:space="preserve"> </w:t>
      </w:r>
      <w:proofErr w:type="spellStart"/>
      <w:r w:rsidRPr="006F1179">
        <w:rPr>
          <w:lang w:val="en-US"/>
        </w:rPr>
        <w:t>perbandingan</w:t>
      </w:r>
      <w:proofErr w:type="spellEnd"/>
      <w:r w:rsidRPr="006F1179">
        <w:rPr>
          <w:lang w:val="en-US"/>
        </w:rPr>
        <w:t xml:space="preserve">, </w:t>
      </w:r>
      <w:proofErr w:type="spellStart"/>
      <w:r w:rsidRPr="006F1179">
        <w:rPr>
          <w:lang w:val="en-US"/>
        </w:rPr>
        <w:t>untuk</w:t>
      </w:r>
      <w:proofErr w:type="spellEnd"/>
      <w:r w:rsidRPr="006F1179">
        <w:rPr>
          <w:lang w:val="en-US"/>
        </w:rPr>
        <w:t xml:space="preserve"> </w:t>
      </w:r>
      <w:proofErr w:type="spellStart"/>
      <w:r w:rsidRPr="006F1179">
        <w:rPr>
          <w:lang w:val="en-US"/>
        </w:rPr>
        <w:t>memeriksa</w:t>
      </w:r>
      <w:proofErr w:type="spellEnd"/>
      <w:r w:rsidRPr="006F1179">
        <w:rPr>
          <w:lang w:val="en-US"/>
        </w:rPr>
        <w:t xml:space="preserve"> </w:t>
      </w:r>
      <w:proofErr w:type="spellStart"/>
      <w:r w:rsidRPr="006F1179">
        <w:rPr>
          <w:lang w:val="en-US"/>
        </w:rPr>
        <w:t>secara</w:t>
      </w:r>
      <w:proofErr w:type="spellEnd"/>
      <w:r w:rsidRPr="006F1179">
        <w:rPr>
          <w:lang w:val="en-US"/>
        </w:rPr>
        <w:t xml:space="preserve"> visual </w:t>
      </w:r>
      <w:proofErr w:type="spellStart"/>
      <w:r w:rsidRPr="006F1179">
        <w:rPr>
          <w:lang w:val="en-US"/>
        </w:rPr>
        <w:t>konsistensi</w:t>
      </w:r>
      <w:proofErr w:type="spellEnd"/>
      <w:r w:rsidRPr="006F1179">
        <w:rPr>
          <w:lang w:val="en-US"/>
        </w:rPr>
        <w:t xml:space="preserve"> </w:t>
      </w:r>
      <w:proofErr w:type="spellStart"/>
      <w:r w:rsidRPr="006F1179">
        <w:rPr>
          <w:lang w:val="en-US"/>
        </w:rPr>
        <w:t>arah</w:t>
      </w:r>
      <w:proofErr w:type="spellEnd"/>
      <w:r w:rsidRPr="006F1179">
        <w:rPr>
          <w:lang w:val="en-US"/>
        </w:rPr>
        <w:t xml:space="preserve"> dan </w:t>
      </w:r>
      <w:proofErr w:type="spellStart"/>
      <w:r w:rsidRPr="006F1179">
        <w:rPr>
          <w:lang w:val="en-US"/>
        </w:rPr>
        <w:t>besaran</w:t>
      </w:r>
      <w:proofErr w:type="spellEnd"/>
      <w:r w:rsidRPr="006F1179">
        <w:rPr>
          <w:lang w:val="en-US"/>
        </w:rPr>
        <w:t xml:space="preserve"> </w:t>
      </w:r>
      <w:proofErr w:type="spellStart"/>
      <w:r w:rsidRPr="006F1179">
        <w:rPr>
          <w:lang w:val="en-US"/>
        </w:rPr>
        <w:t>perubahan</w:t>
      </w:r>
      <w:proofErr w:type="spellEnd"/>
      <w:r w:rsidRPr="006F1179">
        <w:rPr>
          <w:lang w:val="en-US"/>
        </w:rPr>
        <w:t xml:space="preserve"> </w:t>
      </w:r>
      <w:proofErr w:type="spellStart"/>
      <w:r w:rsidRPr="006F1179">
        <w:rPr>
          <w:lang w:val="en-US"/>
        </w:rPr>
        <w:t>antarsumber</w:t>
      </w:r>
      <w:proofErr w:type="spellEnd"/>
      <w:r w:rsidRPr="006F1179">
        <w:rPr>
          <w:lang w:val="en-US"/>
        </w:rPr>
        <w:t xml:space="preserve"> </w:t>
      </w:r>
      <w:proofErr w:type="spellStart"/>
      <w:r w:rsidRPr="006F1179">
        <w:rPr>
          <w:lang w:val="en-US"/>
        </w:rPr>
        <w:t>sepanjang</w:t>
      </w:r>
      <w:proofErr w:type="spellEnd"/>
      <w:r w:rsidRPr="006F1179">
        <w:rPr>
          <w:lang w:val="en-US"/>
        </w:rPr>
        <w:t xml:space="preserve"> </w:t>
      </w:r>
      <w:proofErr w:type="spellStart"/>
      <w:r w:rsidRPr="006F1179">
        <w:rPr>
          <w:lang w:val="en-US"/>
        </w:rPr>
        <w:t>tahun</w:t>
      </w:r>
      <w:proofErr w:type="spellEnd"/>
      <w:r w:rsidRPr="006F1179">
        <w:rPr>
          <w:lang w:val="en-US"/>
        </w:rPr>
        <w:t xml:space="preserve"> yang </w:t>
      </w:r>
      <w:proofErr w:type="spellStart"/>
      <w:r w:rsidRPr="006F1179">
        <w:rPr>
          <w:lang w:val="en-US"/>
        </w:rPr>
        <w:t>datanya</w:t>
      </w:r>
      <w:proofErr w:type="spellEnd"/>
      <w:r w:rsidRPr="006F1179">
        <w:rPr>
          <w:lang w:val="en-US"/>
        </w:rPr>
        <w:t xml:space="preserve"> </w:t>
      </w:r>
      <w:proofErr w:type="spellStart"/>
      <w:r w:rsidRPr="006F1179">
        <w:rPr>
          <w:lang w:val="en-US"/>
        </w:rPr>
        <w:t>tersedia</w:t>
      </w:r>
      <w:proofErr w:type="spellEnd"/>
      <w:r w:rsidRPr="006F1179">
        <w:rPr>
          <w:lang w:val="en-US"/>
        </w:rPr>
        <w:t xml:space="preserve"> pada </w:t>
      </w:r>
      <w:proofErr w:type="spellStart"/>
      <w:r w:rsidRPr="006F1179">
        <w:rPr>
          <w:lang w:val="en-US"/>
        </w:rPr>
        <w:t>kedua</w:t>
      </w:r>
      <w:proofErr w:type="spellEnd"/>
      <w:r w:rsidRPr="006F1179">
        <w:rPr>
          <w:lang w:val="en-US"/>
        </w:rPr>
        <w:t xml:space="preserve"> </w:t>
      </w:r>
      <w:proofErr w:type="spellStart"/>
      <w:r w:rsidRPr="006F1179">
        <w:rPr>
          <w:lang w:val="en-US"/>
        </w:rPr>
        <w:t>sumber</w:t>
      </w:r>
      <w:proofErr w:type="spellEnd"/>
      <w:r w:rsidRPr="006F1179">
        <w:rPr>
          <w:lang w:val="en-US"/>
        </w:rPr>
        <w:t>.</w:t>
      </w:r>
    </w:p>
    <w:p w14:paraId="67B20019" w14:textId="30B01F3F" w:rsidR="00FA510C" w:rsidRPr="00FA510C" w:rsidRDefault="006F1179" w:rsidP="006F1179">
      <w:pPr>
        <w:rPr>
          <w:lang w:val="en-US"/>
        </w:rPr>
      </w:pPr>
      <w:proofErr w:type="spellStart"/>
      <w:r w:rsidRPr="006F1179">
        <w:rPr>
          <w:lang w:val="en-US"/>
        </w:rPr>
        <w:lastRenderedPageBreak/>
        <w:t>Validasi</w:t>
      </w:r>
      <w:proofErr w:type="spellEnd"/>
      <w:r w:rsidRPr="006F1179">
        <w:rPr>
          <w:lang w:val="en-US"/>
        </w:rPr>
        <w:t xml:space="preserve"> </w:t>
      </w:r>
      <w:proofErr w:type="spellStart"/>
      <w:r w:rsidRPr="006F1179">
        <w:rPr>
          <w:lang w:val="en-US"/>
        </w:rPr>
        <w:t>spasial</w:t>
      </w:r>
      <w:proofErr w:type="spellEnd"/>
      <w:r w:rsidRPr="006F1179">
        <w:rPr>
          <w:lang w:val="en-US"/>
        </w:rPr>
        <w:t xml:space="preserve"> </w:t>
      </w:r>
      <w:proofErr w:type="spellStart"/>
      <w:r w:rsidRPr="006F1179">
        <w:rPr>
          <w:lang w:val="en-US"/>
        </w:rPr>
        <w:t>memanfaatkan</w:t>
      </w:r>
      <w:proofErr w:type="spellEnd"/>
      <w:r w:rsidRPr="006F1179">
        <w:rPr>
          <w:lang w:val="en-US"/>
        </w:rPr>
        <w:t xml:space="preserve"> </w:t>
      </w:r>
      <w:proofErr w:type="spellStart"/>
      <w:r w:rsidRPr="006F1179">
        <w:rPr>
          <w:lang w:val="en-US"/>
        </w:rPr>
        <w:t>titik-titik</w:t>
      </w:r>
      <w:proofErr w:type="spellEnd"/>
      <w:r w:rsidRPr="006F1179">
        <w:rPr>
          <w:lang w:val="en-US"/>
        </w:rPr>
        <w:t xml:space="preserve"> </w:t>
      </w:r>
      <w:proofErr w:type="spellStart"/>
      <w:r w:rsidRPr="006F1179">
        <w:rPr>
          <w:lang w:val="en-US"/>
        </w:rPr>
        <w:t>sampel</w:t>
      </w:r>
      <w:proofErr w:type="spellEnd"/>
      <w:r w:rsidRPr="006F1179">
        <w:rPr>
          <w:lang w:val="en-US"/>
        </w:rPr>
        <w:t xml:space="preserve"> yang </w:t>
      </w:r>
      <w:proofErr w:type="spellStart"/>
      <w:r w:rsidRPr="006F1179">
        <w:rPr>
          <w:lang w:val="en-US"/>
        </w:rPr>
        <w:t>telah</w:t>
      </w:r>
      <w:proofErr w:type="spellEnd"/>
      <w:r w:rsidRPr="006F1179">
        <w:rPr>
          <w:lang w:val="en-US"/>
        </w:rPr>
        <w:t xml:space="preserve"> </w:t>
      </w:r>
      <w:proofErr w:type="spellStart"/>
      <w:r w:rsidRPr="006F1179">
        <w:rPr>
          <w:lang w:val="en-US"/>
        </w:rPr>
        <w:t>diperiksa</w:t>
      </w:r>
      <w:proofErr w:type="spellEnd"/>
      <w:r w:rsidRPr="006F1179">
        <w:rPr>
          <w:lang w:val="en-US"/>
        </w:rPr>
        <w:t xml:space="preserve"> pada uji </w:t>
      </w:r>
      <w:proofErr w:type="spellStart"/>
      <w:r w:rsidRPr="006F1179">
        <w:rPr>
          <w:lang w:val="en-US"/>
        </w:rPr>
        <w:t>akurasi</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w:t>
      </w:r>
      <w:proofErr w:type="spellStart"/>
      <w:r w:rsidRPr="006F1179">
        <w:rPr>
          <w:lang w:val="en-US"/>
        </w:rPr>
        <w:t>Beberapa</w:t>
      </w:r>
      <w:proofErr w:type="spellEnd"/>
      <w:r w:rsidRPr="006F1179">
        <w:rPr>
          <w:lang w:val="en-US"/>
        </w:rPr>
        <w:t xml:space="preserve"> </w:t>
      </w:r>
      <w:proofErr w:type="spellStart"/>
      <w:r w:rsidRPr="006F1179">
        <w:rPr>
          <w:lang w:val="en-US"/>
        </w:rPr>
        <w:t>titik</w:t>
      </w:r>
      <w:proofErr w:type="spellEnd"/>
      <w:r w:rsidRPr="006F1179">
        <w:rPr>
          <w:lang w:val="en-US"/>
        </w:rPr>
        <w:t xml:space="preserve"> </w:t>
      </w:r>
      <w:proofErr w:type="spellStart"/>
      <w:r w:rsidRPr="006F1179">
        <w:rPr>
          <w:lang w:val="en-US"/>
        </w:rPr>
        <w:t>dipilih</w:t>
      </w:r>
      <w:proofErr w:type="spellEnd"/>
      <w:r w:rsidRPr="006F1179">
        <w:rPr>
          <w:lang w:val="en-US"/>
        </w:rPr>
        <w:t xml:space="preserve"> </w:t>
      </w:r>
      <w:proofErr w:type="spellStart"/>
      <w:r w:rsidRPr="006F1179">
        <w:rPr>
          <w:lang w:val="en-US"/>
        </w:rPr>
        <w:t>sebagai</w:t>
      </w:r>
      <w:proofErr w:type="spellEnd"/>
      <w:r w:rsidRPr="006F1179">
        <w:rPr>
          <w:lang w:val="en-US"/>
        </w:rPr>
        <w:t xml:space="preserve"> </w:t>
      </w:r>
      <w:proofErr w:type="spellStart"/>
      <w:r w:rsidRPr="006F1179">
        <w:rPr>
          <w:lang w:val="en-US"/>
        </w:rPr>
        <w:t>contoh</w:t>
      </w:r>
      <w:proofErr w:type="spellEnd"/>
      <w:r w:rsidRPr="006F1179">
        <w:rPr>
          <w:lang w:val="en-US"/>
        </w:rPr>
        <w:t xml:space="preserve"> dan </w:t>
      </w:r>
      <w:proofErr w:type="spellStart"/>
      <w:r w:rsidRPr="006F1179">
        <w:rPr>
          <w:lang w:val="en-US"/>
        </w:rPr>
        <w:t>diperiksa</w:t>
      </w:r>
      <w:proofErr w:type="spellEnd"/>
      <w:r w:rsidRPr="006F1179">
        <w:rPr>
          <w:lang w:val="en-US"/>
        </w:rPr>
        <w:t xml:space="preserve"> </w:t>
      </w:r>
      <w:proofErr w:type="spellStart"/>
      <w:r w:rsidRPr="006F1179">
        <w:rPr>
          <w:lang w:val="en-US"/>
        </w:rPr>
        <w:t>kembali</w:t>
      </w:r>
      <w:proofErr w:type="spellEnd"/>
      <w:r w:rsidRPr="006F1179">
        <w:rPr>
          <w:lang w:val="en-US"/>
        </w:rPr>
        <w:t xml:space="preserve"> </w:t>
      </w:r>
      <w:proofErr w:type="spellStart"/>
      <w:r w:rsidRPr="006F1179">
        <w:rPr>
          <w:lang w:val="en-US"/>
        </w:rPr>
        <w:t>kesesuaiannya</w:t>
      </w:r>
      <w:proofErr w:type="spellEnd"/>
      <w:r w:rsidRPr="006F1179">
        <w:rPr>
          <w:lang w:val="en-US"/>
        </w:rPr>
        <w:t xml:space="preserve"> </w:t>
      </w:r>
      <w:proofErr w:type="spellStart"/>
      <w:r w:rsidRPr="006F1179">
        <w:rPr>
          <w:lang w:val="en-US"/>
        </w:rPr>
        <w:t>antara</w:t>
      </w:r>
      <w:proofErr w:type="spellEnd"/>
      <w:r w:rsidRPr="006F1179">
        <w:rPr>
          <w:lang w:val="en-US"/>
        </w:rPr>
        <w:t xml:space="preserve"> </w:t>
      </w:r>
      <w:proofErr w:type="spellStart"/>
      <w:r w:rsidRPr="006F1179">
        <w:rPr>
          <w:lang w:val="en-US"/>
        </w:rPr>
        <w:t>kelas</w:t>
      </w:r>
      <w:proofErr w:type="spellEnd"/>
      <w:r w:rsidRPr="006F1179">
        <w:rPr>
          <w:lang w:val="en-US"/>
        </w:rPr>
        <w:t xml:space="preserve"> </w:t>
      </w:r>
      <w:proofErr w:type="spellStart"/>
      <w:r w:rsidRPr="006F1179">
        <w:rPr>
          <w:lang w:val="en-US"/>
        </w:rPr>
        <w:t>prediksi</w:t>
      </w:r>
      <w:proofErr w:type="spellEnd"/>
      <w:r w:rsidRPr="006F1179">
        <w:rPr>
          <w:lang w:val="en-US"/>
        </w:rPr>
        <w:t xml:space="preserve"> Dynamic World, label </w:t>
      </w:r>
      <w:proofErr w:type="spellStart"/>
      <w:r w:rsidRPr="006F1179">
        <w:rPr>
          <w:lang w:val="en-US"/>
        </w:rPr>
        <w:t>rujukan</w:t>
      </w:r>
      <w:proofErr w:type="spellEnd"/>
      <w:r w:rsidRPr="006F1179">
        <w:rPr>
          <w:lang w:val="en-US"/>
        </w:rPr>
        <w:t xml:space="preserve"> visual, dan </w:t>
      </w:r>
      <w:proofErr w:type="spellStart"/>
      <w:r w:rsidRPr="006F1179">
        <w:rPr>
          <w:lang w:val="en-US"/>
        </w:rPr>
        <w:t>kondisi</w:t>
      </w:r>
      <w:proofErr w:type="spellEnd"/>
      <w:r w:rsidRPr="006F1179">
        <w:rPr>
          <w:lang w:val="en-US"/>
        </w:rPr>
        <w:t xml:space="preserve"> </w:t>
      </w:r>
      <w:proofErr w:type="spellStart"/>
      <w:r w:rsidRPr="006F1179">
        <w:rPr>
          <w:lang w:val="en-US"/>
        </w:rPr>
        <w:t>tutupan</w:t>
      </w:r>
      <w:proofErr w:type="spellEnd"/>
      <w:r w:rsidRPr="006F1179">
        <w:rPr>
          <w:lang w:val="en-US"/>
        </w:rPr>
        <w:t xml:space="preserve"> </w:t>
      </w:r>
      <w:proofErr w:type="spellStart"/>
      <w:r w:rsidRPr="006F1179">
        <w:rPr>
          <w:lang w:val="en-US"/>
        </w:rPr>
        <w:t>lahan</w:t>
      </w:r>
      <w:proofErr w:type="spellEnd"/>
      <w:r w:rsidRPr="006F1179">
        <w:rPr>
          <w:lang w:val="en-US"/>
        </w:rPr>
        <w:t xml:space="preserve"> pada </w:t>
      </w:r>
      <w:proofErr w:type="spellStart"/>
      <w:r w:rsidRPr="006F1179">
        <w:rPr>
          <w:lang w:val="en-US"/>
        </w:rPr>
        <w:t>citra</w:t>
      </w:r>
      <w:proofErr w:type="spellEnd"/>
      <w:r w:rsidRPr="006F1179">
        <w:rPr>
          <w:lang w:val="en-US"/>
        </w:rPr>
        <w:t xml:space="preserve"> </w:t>
      </w:r>
      <w:proofErr w:type="spellStart"/>
      <w:r w:rsidRPr="006F1179">
        <w:rPr>
          <w:lang w:val="en-US"/>
        </w:rPr>
        <w:t>resolusi</w:t>
      </w:r>
      <w:proofErr w:type="spellEnd"/>
      <w:r w:rsidRPr="006F1179">
        <w:rPr>
          <w:lang w:val="en-US"/>
        </w:rPr>
        <w:t xml:space="preserve"> </w:t>
      </w:r>
      <w:proofErr w:type="spellStart"/>
      <w:r w:rsidRPr="006F1179">
        <w:rPr>
          <w:lang w:val="en-US"/>
        </w:rPr>
        <w:t>tinggi</w:t>
      </w:r>
      <w:proofErr w:type="spellEnd"/>
      <w:r w:rsidRPr="006F1179">
        <w:rPr>
          <w:lang w:val="en-US"/>
        </w:rPr>
        <w:t xml:space="preserve"> di </w:t>
      </w:r>
      <w:proofErr w:type="spellStart"/>
      <w:r w:rsidRPr="006F1179">
        <w:rPr>
          <w:lang w:val="en-US"/>
        </w:rPr>
        <w:t>lokasi</w:t>
      </w:r>
      <w:proofErr w:type="spellEnd"/>
      <w:r w:rsidRPr="006F1179">
        <w:rPr>
          <w:lang w:val="en-US"/>
        </w:rPr>
        <w:t xml:space="preserve"> yang </w:t>
      </w:r>
      <w:proofErr w:type="spellStart"/>
      <w:r w:rsidRPr="006F1179">
        <w:rPr>
          <w:lang w:val="en-US"/>
        </w:rPr>
        <w:t>sama</w:t>
      </w:r>
      <w:proofErr w:type="spellEnd"/>
      <w:r w:rsidRPr="006F1179">
        <w:rPr>
          <w:lang w:val="en-US"/>
        </w:rPr>
        <w:t xml:space="preserve">, </w:t>
      </w:r>
      <w:proofErr w:type="spellStart"/>
      <w:r w:rsidRPr="006F1179">
        <w:rPr>
          <w:lang w:val="en-US"/>
        </w:rPr>
        <w:t>termasuk</w:t>
      </w:r>
      <w:proofErr w:type="spellEnd"/>
      <w:r w:rsidRPr="006F1179">
        <w:rPr>
          <w:lang w:val="en-US"/>
        </w:rPr>
        <w:t xml:space="preserve"> </w:t>
      </w:r>
      <w:proofErr w:type="spellStart"/>
      <w:r w:rsidRPr="006F1179">
        <w:rPr>
          <w:lang w:val="en-US"/>
        </w:rPr>
        <w:t>titik</w:t>
      </w:r>
      <w:proofErr w:type="spellEnd"/>
      <w:r w:rsidRPr="006F1179">
        <w:rPr>
          <w:lang w:val="en-US"/>
        </w:rPr>
        <w:t xml:space="preserve"> yang </w:t>
      </w:r>
      <w:proofErr w:type="spellStart"/>
      <w:r w:rsidRPr="006F1179">
        <w:rPr>
          <w:lang w:val="en-US"/>
        </w:rPr>
        <w:t>terklasifikasi</w:t>
      </w:r>
      <w:proofErr w:type="spellEnd"/>
      <w:r w:rsidRPr="006F1179">
        <w:rPr>
          <w:lang w:val="en-US"/>
        </w:rPr>
        <w:t xml:space="preserve"> </w:t>
      </w:r>
      <w:proofErr w:type="spellStart"/>
      <w:r w:rsidRPr="006F1179">
        <w:rPr>
          <w:lang w:val="en-US"/>
        </w:rPr>
        <w:t>tepat</w:t>
      </w:r>
      <w:proofErr w:type="spellEnd"/>
      <w:r w:rsidRPr="006F1179">
        <w:rPr>
          <w:lang w:val="en-US"/>
        </w:rPr>
        <w:t xml:space="preserve"> </w:t>
      </w:r>
      <w:proofErr w:type="spellStart"/>
      <w:r w:rsidRPr="006F1179">
        <w:rPr>
          <w:lang w:val="en-US"/>
        </w:rPr>
        <w:t>maupun</w:t>
      </w:r>
      <w:proofErr w:type="spellEnd"/>
      <w:r w:rsidRPr="006F1179">
        <w:rPr>
          <w:lang w:val="en-US"/>
        </w:rPr>
        <w:t xml:space="preserve"> </w:t>
      </w:r>
      <w:proofErr w:type="spellStart"/>
      <w:r w:rsidRPr="006F1179">
        <w:rPr>
          <w:lang w:val="en-US"/>
        </w:rPr>
        <w:t>titik</w:t>
      </w:r>
      <w:proofErr w:type="spellEnd"/>
      <w:r w:rsidRPr="006F1179">
        <w:rPr>
          <w:lang w:val="en-US"/>
        </w:rPr>
        <w:t xml:space="preserve"> yang </w:t>
      </w:r>
      <w:proofErr w:type="spellStart"/>
      <w:r w:rsidRPr="006F1179">
        <w:rPr>
          <w:lang w:val="en-US"/>
        </w:rPr>
        <w:t>mengalami</w:t>
      </w:r>
      <w:proofErr w:type="spellEnd"/>
      <w:r w:rsidRPr="006F1179">
        <w:rPr>
          <w:lang w:val="en-US"/>
        </w:rPr>
        <w:t xml:space="preserve"> </w:t>
      </w:r>
      <w:proofErr w:type="spellStart"/>
      <w:r w:rsidRPr="006F1179">
        <w:rPr>
          <w:lang w:val="en-US"/>
        </w:rPr>
        <w:t>kesalahan</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w:t>
      </w:r>
      <w:proofErr w:type="spellStart"/>
      <w:r w:rsidRPr="006F1179">
        <w:rPr>
          <w:lang w:val="en-US"/>
        </w:rPr>
        <w:t>Pemeriksaan</w:t>
      </w:r>
      <w:proofErr w:type="spellEnd"/>
      <w:r w:rsidRPr="006F1179">
        <w:rPr>
          <w:lang w:val="en-US"/>
        </w:rPr>
        <w:t xml:space="preserve"> pada </w:t>
      </w:r>
      <w:proofErr w:type="spellStart"/>
      <w:r w:rsidRPr="006F1179">
        <w:rPr>
          <w:lang w:val="en-US"/>
        </w:rPr>
        <w:t>titik</w:t>
      </w:r>
      <w:proofErr w:type="spellEnd"/>
      <w:r w:rsidRPr="006F1179">
        <w:rPr>
          <w:lang w:val="en-US"/>
        </w:rPr>
        <w:t xml:space="preserve"> yang salah </w:t>
      </w:r>
      <w:proofErr w:type="spellStart"/>
      <w:r w:rsidRPr="006F1179">
        <w:rPr>
          <w:lang w:val="en-US"/>
        </w:rPr>
        <w:t>klasifikasi</w:t>
      </w:r>
      <w:proofErr w:type="spellEnd"/>
      <w:r w:rsidRPr="006F1179">
        <w:rPr>
          <w:lang w:val="en-US"/>
        </w:rPr>
        <w:t xml:space="preserve"> </w:t>
      </w:r>
      <w:proofErr w:type="spellStart"/>
      <w:r w:rsidRPr="006F1179">
        <w:rPr>
          <w:lang w:val="en-US"/>
        </w:rPr>
        <w:t>digunakan</w:t>
      </w:r>
      <w:proofErr w:type="spellEnd"/>
      <w:r w:rsidRPr="006F1179">
        <w:rPr>
          <w:lang w:val="en-US"/>
        </w:rPr>
        <w:t xml:space="preserve"> </w:t>
      </w:r>
      <w:proofErr w:type="spellStart"/>
      <w:r w:rsidRPr="006F1179">
        <w:rPr>
          <w:lang w:val="en-US"/>
        </w:rPr>
        <w:t>untuk</w:t>
      </w:r>
      <w:proofErr w:type="spellEnd"/>
      <w:r w:rsidRPr="006F1179">
        <w:rPr>
          <w:lang w:val="en-US"/>
        </w:rPr>
        <w:t xml:space="preserve"> </w:t>
      </w:r>
      <w:proofErr w:type="spellStart"/>
      <w:r w:rsidRPr="006F1179">
        <w:rPr>
          <w:lang w:val="en-US"/>
        </w:rPr>
        <w:t>mengidentifikasi</w:t>
      </w:r>
      <w:proofErr w:type="spellEnd"/>
      <w:r w:rsidRPr="006F1179">
        <w:rPr>
          <w:lang w:val="en-US"/>
        </w:rPr>
        <w:t xml:space="preserve"> </w:t>
      </w:r>
      <w:proofErr w:type="spellStart"/>
      <w:r w:rsidRPr="006F1179">
        <w:rPr>
          <w:lang w:val="en-US"/>
        </w:rPr>
        <w:t>pola</w:t>
      </w:r>
      <w:proofErr w:type="spellEnd"/>
      <w:r w:rsidRPr="006F1179">
        <w:rPr>
          <w:lang w:val="en-US"/>
        </w:rPr>
        <w:t xml:space="preserve"> </w:t>
      </w:r>
      <w:proofErr w:type="spellStart"/>
      <w:r w:rsidRPr="006F1179">
        <w:rPr>
          <w:lang w:val="en-US"/>
        </w:rPr>
        <w:t>kesalahan</w:t>
      </w:r>
      <w:proofErr w:type="spellEnd"/>
      <w:r w:rsidRPr="006F1179">
        <w:rPr>
          <w:lang w:val="en-US"/>
        </w:rPr>
        <w:t xml:space="preserve"> yang </w:t>
      </w:r>
      <w:proofErr w:type="spellStart"/>
      <w:r w:rsidRPr="006F1179">
        <w:rPr>
          <w:lang w:val="en-US"/>
        </w:rPr>
        <w:t>sistematis</w:t>
      </w:r>
      <w:proofErr w:type="spellEnd"/>
      <w:r w:rsidRPr="006F1179">
        <w:rPr>
          <w:lang w:val="en-US"/>
        </w:rPr>
        <w:t xml:space="preserve">, </w:t>
      </w:r>
      <w:proofErr w:type="spellStart"/>
      <w:r w:rsidRPr="006F1179">
        <w:rPr>
          <w:lang w:val="en-US"/>
        </w:rPr>
        <w:t>seperti</w:t>
      </w:r>
      <w:proofErr w:type="spellEnd"/>
      <w:r w:rsidRPr="006F1179">
        <w:rPr>
          <w:lang w:val="en-US"/>
        </w:rPr>
        <w:t xml:space="preserve"> </w:t>
      </w:r>
      <w:proofErr w:type="spellStart"/>
      <w:r w:rsidRPr="006F1179">
        <w:rPr>
          <w:lang w:val="en-US"/>
        </w:rPr>
        <w:t>kesalahan</w:t>
      </w:r>
      <w:proofErr w:type="spellEnd"/>
      <w:r w:rsidRPr="006F1179">
        <w:rPr>
          <w:lang w:val="en-US"/>
        </w:rPr>
        <w:t xml:space="preserve"> pada </w:t>
      </w:r>
      <w:proofErr w:type="spellStart"/>
      <w:r w:rsidRPr="006F1179">
        <w:rPr>
          <w:lang w:val="en-US"/>
        </w:rPr>
        <w:t>tepi</w:t>
      </w:r>
      <w:proofErr w:type="spellEnd"/>
      <w:r w:rsidRPr="006F1179">
        <w:rPr>
          <w:lang w:val="en-US"/>
        </w:rPr>
        <w:t xml:space="preserve"> </w:t>
      </w:r>
      <w:proofErr w:type="spellStart"/>
      <w:r w:rsidRPr="006F1179">
        <w:rPr>
          <w:lang w:val="en-US"/>
        </w:rPr>
        <w:t>perkerasan</w:t>
      </w:r>
      <w:proofErr w:type="spellEnd"/>
      <w:r w:rsidRPr="006F1179">
        <w:rPr>
          <w:lang w:val="en-US"/>
        </w:rPr>
        <w:t xml:space="preserve"> </w:t>
      </w:r>
      <w:proofErr w:type="spellStart"/>
      <w:r w:rsidRPr="006F1179">
        <w:rPr>
          <w:lang w:val="en-US"/>
        </w:rPr>
        <w:t>jalan</w:t>
      </w:r>
      <w:proofErr w:type="spellEnd"/>
      <w:r w:rsidRPr="006F1179">
        <w:rPr>
          <w:lang w:val="en-US"/>
        </w:rPr>
        <w:t xml:space="preserve"> </w:t>
      </w:r>
      <w:proofErr w:type="spellStart"/>
      <w:r w:rsidRPr="006F1179">
        <w:rPr>
          <w:lang w:val="en-US"/>
        </w:rPr>
        <w:t>atau</w:t>
      </w:r>
      <w:proofErr w:type="spellEnd"/>
      <w:r w:rsidRPr="006F1179">
        <w:rPr>
          <w:lang w:val="en-US"/>
        </w:rPr>
        <w:t xml:space="preserve"> </w:t>
      </w:r>
      <w:proofErr w:type="spellStart"/>
      <w:r w:rsidRPr="006F1179">
        <w:rPr>
          <w:lang w:val="en-US"/>
        </w:rPr>
        <w:t>piksel</w:t>
      </w:r>
      <w:proofErr w:type="spellEnd"/>
      <w:r w:rsidRPr="006F1179">
        <w:rPr>
          <w:lang w:val="en-US"/>
        </w:rPr>
        <w:t xml:space="preserve"> </w:t>
      </w:r>
      <w:proofErr w:type="spellStart"/>
      <w:r w:rsidRPr="006F1179">
        <w:rPr>
          <w:lang w:val="en-US"/>
        </w:rPr>
        <w:t>campuran</w:t>
      </w:r>
      <w:proofErr w:type="spellEnd"/>
      <w:r w:rsidRPr="006F1179">
        <w:rPr>
          <w:lang w:val="en-US"/>
        </w:rPr>
        <w:t xml:space="preserve"> pada </w:t>
      </w:r>
      <w:proofErr w:type="spellStart"/>
      <w:r w:rsidRPr="006F1179">
        <w:rPr>
          <w:lang w:val="en-US"/>
        </w:rPr>
        <w:t>permukiman</w:t>
      </w:r>
      <w:proofErr w:type="spellEnd"/>
      <w:r w:rsidRPr="006F1179">
        <w:rPr>
          <w:lang w:val="en-US"/>
        </w:rPr>
        <w:t xml:space="preserve"> </w:t>
      </w:r>
      <w:proofErr w:type="spellStart"/>
      <w:r w:rsidRPr="006F1179">
        <w:rPr>
          <w:lang w:val="en-US"/>
        </w:rPr>
        <w:t>jarang</w:t>
      </w:r>
      <w:proofErr w:type="spellEnd"/>
      <w:r w:rsidRPr="006F1179">
        <w:rPr>
          <w:lang w:val="en-US"/>
        </w:rPr>
        <w:t>.</w:t>
      </w:r>
      <w:r>
        <w:rPr>
          <w:lang w:val="en-US"/>
        </w:rPr>
        <w:t xml:space="preserve"> </w:t>
      </w:r>
      <w:r w:rsidRPr="006F1179">
        <w:rPr>
          <w:lang w:val="en-US"/>
        </w:rPr>
        <w:t xml:space="preserve">Hasil uji </w:t>
      </w:r>
      <w:proofErr w:type="spellStart"/>
      <w:r w:rsidRPr="006F1179">
        <w:rPr>
          <w:lang w:val="en-US"/>
        </w:rPr>
        <w:t>akurasi</w:t>
      </w:r>
      <w:proofErr w:type="spellEnd"/>
      <w:r w:rsidRPr="006F1179">
        <w:rPr>
          <w:lang w:val="en-US"/>
        </w:rPr>
        <w:t xml:space="preserve"> </w:t>
      </w:r>
      <w:proofErr w:type="spellStart"/>
      <w:r w:rsidRPr="006F1179">
        <w:rPr>
          <w:lang w:val="en-US"/>
        </w:rPr>
        <w:t>klasifikasi</w:t>
      </w:r>
      <w:proofErr w:type="spellEnd"/>
      <w:r w:rsidRPr="006F1179">
        <w:rPr>
          <w:lang w:val="en-US"/>
        </w:rPr>
        <w:t xml:space="preserve">, diagnosis </w:t>
      </w:r>
      <w:proofErr w:type="spellStart"/>
      <w:r w:rsidRPr="006F1179">
        <w:rPr>
          <w:lang w:val="en-US"/>
        </w:rPr>
        <w:t>ketidakstabilan</w:t>
      </w:r>
      <w:proofErr w:type="spellEnd"/>
      <w:r w:rsidRPr="006F1179">
        <w:rPr>
          <w:lang w:val="en-US"/>
        </w:rPr>
        <w:t xml:space="preserve"> temporal, </w:t>
      </w:r>
      <w:proofErr w:type="spellStart"/>
      <w:r w:rsidRPr="006F1179">
        <w:rPr>
          <w:lang w:val="en-US"/>
        </w:rPr>
        <w:t>serta</w:t>
      </w:r>
      <w:proofErr w:type="spellEnd"/>
      <w:r w:rsidRPr="006F1179">
        <w:rPr>
          <w:lang w:val="en-US"/>
        </w:rPr>
        <w:t xml:space="preserve"> </w:t>
      </w:r>
      <w:proofErr w:type="spellStart"/>
      <w:r w:rsidRPr="006F1179">
        <w:rPr>
          <w:lang w:val="en-US"/>
        </w:rPr>
        <w:t>validasi</w:t>
      </w:r>
      <w:proofErr w:type="spellEnd"/>
      <w:r w:rsidRPr="006F1179">
        <w:rPr>
          <w:lang w:val="en-US"/>
        </w:rPr>
        <w:t xml:space="preserve"> temporal dan </w:t>
      </w:r>
      <w:proofErr w:type="spellStart"/>
      <w:r w:rsidRPr="006F1179">
        <w:rPr>
          <w:lang w:val="en-US"/>
        </w:rPr>
        <w:t>spasial</w:t>
      </w:r>
      <w:proofErr w:type="spellEnd"/>
      <w:r w:rsidRPr="006F1179">
        <w:rPr>
          <w:lang w:val="en-US"/>
        </w:rPr>
        <w:t xml:space="preserve"> </w:t>
      </w:r>
      <w:proofErr w:type="spellStart"/>
      <w:r w:rsidRPr="006F1179">
        <w:rPr>
          <w:lang w:val="en-US"/>
        </w:rPr>
        <w:t>disajikan</w:t>
      </w:r>
      <w:proofErr w:type="spellEnd"/>
      <w:r w:rsidRPr="006F1179">
        <w:rPr>
          <w:lang w:val="en-US"/>
        </w:rPr>
        <w:t xml:space="preserve"> pada Bab IV.</w:t>
      </w:r>
    </w:p>
    <w:p w14:paraId="69562A6F" w14:textId="0CA12660" w:rsidR="00FA510C" w:rsidRDefault="00FA510C" w:rsidP="000A329E">
      <w:pPr>
        <w:pStyle w:val="Level2Subbab"/>
      </w:pPr>
      <w:bookmarkStart w:id="62" w:name="_Toc241748416"/>
      <w:r>
        <w:t>Alat dan Perangkat Lunak</w:t>
      </w:r>
      <w:bookmarkEnd w:id="62"/>
    </w:p>
    <w:p w14:paraId="61FD675B" w14:textId="71CCF954" w:rsidR="00FA510C" w:rsidRDefault="00FA510C" w:rsidP="00FA510C">
      <w:pPr>
        <w:pStyle w:val="JudulTabel"/>
      </w:pPr>
      <w:bookmarkStart w:id="63" w:name="_Toc241752097"/>
      <w:r>
        <w:t>Alat dan perangkat lunak yang digunakan</w:t>
      </w:r>
      <w:bookmarkEnd w:id="63"/>
    </w:p>
    <w:tbl>
      <w:tblPr>
        <w:tblStyle w:val="Table"/>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510"/>
        <w:gridCol w:w="2046"/>
        <w:gridCol w:w="3249"/>
        <w:gridCol w:w="2127"/>
      </w:tblGrid>
      <w:tr w:rsidR="00FA510C" w14:paraId="53437DB8"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Pr>
          <w:p w14:paraId="5172FAA1" w14:textId="77777777" w:rsidR="00FA510C" w:rsidRDefault="00FA510C" w:rsidP="00FA510C">
            <w:pPr>
              <w:pStyle w:val="HeaderdanNomorKolompadaTabel"/>
            </w:pPr>
            <w:r>
              <w:t>No</w:t>
            </w:r>
          </w:p>
        </w:tc>
        <w:tc>
          <w:tcPr>
            <w:tcW w:w="0" w:type="auto"/>
          </w:tcPr>
          <w:p w14:paraId="4305D3E5" w14:textId="77777777" w:rsidR="00FA510C" w:rsidRDefault="00FA510C" w:rsidP="00FA510C">
            <w:pPr>
              <w:pStyle w:val="HeaderdanNomorKolompadaTabel"/>
            </w:pPr>
            <w:proofErr w:type="spellStart"/>
            <w:r>
              <w:t>Perangkat</w:t>
            </w:r>
            <w:proofErr w:type="spellEnd"/>
            <w:r>
              <w:t xml:space="preserve"> </w:t>
            </w:r>
            <w:proofErr w:type="spellStart"/>
            <w:r>
              <w:t>lunak</w:t>
            </w:r>
            <w:proofErr w:type="spellEnd"/>
          </w:p>
        </w:tc>
        <w:tc>
          <w:tcPr>
            <w:tcW w:w="0" w:type="auto"/>
          </w:tcPr>
          <w:p w14:paraId="519ED720" w14:textId="77777777" w:rsidR="00FA510C" w:rsidRDefault="00FA510C" w:rsidP="00FA510C">
            <w:pPr>
              <w:pStyle w:val="HeaderdanNomorKolompadaTabel"/>
            </w:pPr>
            <w:proofErr w:type="spellStart"/>
            <w:r>
              <w:t>Fungsi</w:t>
            </w:r>
            <w:proofErr w:type="spellEnd"/>
          </w:p>
        </w:tc>
        <w:tc>
          <w:tcPr>
            <w:tcW w:w="0" w:type="auto"/>
          </w:tcPr>
          <w:p w14:paraId="55AFC5C8" w14:textId="77777777" w:rsidR="00FA510C" w:rsidRDefault="00FA510C" w:rsidP="00FA510C">
            <w:pPr>
              <w:pStyle w:val="HeaderdanNomorKolompadaTabel"/>
            </w:pPr>
            <w:proofErr w:type="spellStart"/>
            <w:r>
              <w:t>Tahap</w:t>
            </w:r>
            <w:proofErr w:type="spellEnd"/>
            <w:r>
              <w:t xml:space="preserve"> </w:t>
            </w:r>
            <w:proofErr w:type="spellStart"/>
            <w:r>
              <w:t>penggunaan</w:t>
            </w:r>
            <w:proofErr w:type="spellEnd"/>
          </w:p>
        </w:tc>
      </w:tr>
      <w:tr w:rsidR="0091086B" w14:paraId="518035D5"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5651DC" w14:textId="3D14C236" w:rsidR="0091086B" w:rsidRDefault="0091086B" w:rsidP="0091086B">
            <w:pPr>
              <w:pStyle w:val="HeaderdanNomorKolompadaTabel"/>
              <w:spacing w:before="0" w:after="0"/>
            </w:pPr>
            <w:r>
              <w:t>(1)</w:t>
            </w:r>
          </w:p>
        </w:tc>
        <w:tc>
          <w:tcPr>
            <w:tcW w:w="0" w:type="auto"/>
            <w:tcBorders>
              <w:bottom w:val="none" w:sz="0" w:space="0" w:color="auto"/>
            </w:tcBorders>
          </w:tcPr>
          <w:p w14:paraId="598F244F" w14:textId="053274F8" w:rsidR="0091086B" w:rsidRDefault="0091086B" w:rsidP="0091086B">
            <w:pPr>
              <w:pStyle w:val="HeaderdanNomorKolompadaTabel"/>
              <w:spacing w:before="0" w:after="0"/>
            </w:pPr>
            <w:r>
              <w:t>(2)</w:t>
            </w:r>
          </w:p>
        </w:tc>
        <w:tc>
          <w:tcPr>
            <w:tcW w:w="0" w:type="auto"/>
            <w:tcBorders>
              <w:bottom w:val="none" w:sz="0" w:space="0" w:color="auto"/>
            </w:tcBorders>
          </w:tcPr>
          <w:p w14:paraId="6370DE29" w14:textId="7BBDF461" w:rsidR="0091086B" w:rsidRDefault="0091086B" w:rsidP="0091086B">
            <w:pPr>
              <w:pStyle w:val="HeaderdanNomorKolompadaTabel"/>
              <w:spacing w:before="0" w:after="0"/>
            </w:pPr>
            <w:r>
              <w:t>(3)</w:t>
            </w:r>
          </w:p>
        </w:tc>
        <w:tc>
          <w:tcPr>
            <w:tcW w:w="0" w:type="auto"/>
            <w:tcBorders>
              <w:bottom w:val="none" w:sz="0" w:space="0" w:color="auto"/>
            </w:tcBorders>
          </w:tcPr>
          <w:p w14:paraId="7C07C792" w14:textId="41552679" w:rsidR="0091086B" w:rsidRDefault="0091086B" w:rsidP="0091086B">
            <w:pPr>
              <w:pStyle w:val="HeaderdanNomorKolompadaTabel"/>
              <w:spacing w:before="0" w:after="0"/>
            </w:pPr>
            <w:r>
              <w:t>(4)</w:t>
            </w:r>
          </w:p>
        </w:tc>
      </w:tr>
      <w:tr w:rsidR="0091086B" w14:paraId="4AF1CED5" w14:textId="77777777" w:rsidTr="0091086B">
        <w:tc>
          <w:tcPr>
            <w:tcW w:w="0" w:type="auto"/>
          </w:tcPr>
          <w:p w14:paraId="5F3AE38B" w14:textId="77777777" w:rsidR="0091086B" w:rsidRDefault="0091086B" w:rsidP="0091086B">
            <w:pPr>
              <w:pStyle w:val="IsiTabel"/>
            </w:pPr>
            <w:r>
              <w:t>1</w:t>
            </w:r>
          </w:p>
        </w:tc>
        <w:tc>
          <w:tcPr>
            <w:tcW w:w="0" w:type="auto"/>
          </w:tcPr>
          <w:p w14:paraId="71383451" w14:textId="77777777" w:rsidR="0091086B" w:rsidRDefault="0091086B" w:rsidP="0091086B">
            <w:pPr>
              <w:pStyle w:val="IsiTabel"/>
            </w:pPr>
            <w:r>
              <w:t>Google Earth Engine</w:t>
            </w:r>
          </w:p>
        </w:tc>
        <w:tc>
          <w:tcPr>
            <w:tcW w:w="0" w:type="auto"/>
          </w:tcPr>
          <w:p w14:paraId="143C0C0D" w14:textId="77777777" w:rsidR="0091086B" w:rsidRDefault="0091086B" w:rsidP="0091086B">
            <w:pPr>
              <w:pStyle w:val="IsiTabel"/>
            </w:pPr>
            <w:proofErr w:type="spellStart"/>
            <w:r>
              <w:t>Ekstraksi</w:t>
            </w:r>
            <w:proofErr w:type="spellEnd"/>
            <w:r>
              <w:t xml:space="preserve"> dan </w:t>
            </w:r>
            <w:proofErr w:type="spellStart"/>
            <w:r>
              <w:t>pengolahan</w:t>
            </w:r>
            <w:proofErr w:type="spellEnd"/>
            <w:r>
              <w:t xml:space="preserve"> data </w:t>
            </w:r>
            <w:proofErr w:type="spellStart"/>
            <w:r>
              <w:t>penginderaan</w:t>
            </w:r>
            <w:proofErr w:type="spellEnd"/>
            <w:r>
              <w:t xml:space="preserve"> </w:t>
            </w:r>
            <w:proofErr w:type="spellStart"/>
            <w:r>
              <w:t>jauh</w:t>
            </w:r>
            <w:proofErr w:type="spellEnd"/>
            <w:r>
              <w:t xml:space="preserve"> </w:t>
            </w:r>
            <w:proofErr w:type="spellStart"/>
            <w:r>
              <w:t>berbasis</w:t>
            </w:r>
            <w:proofErr w:type="spellEnd"/>
            <w:r>
              <w:t xml:space="preserve"> </w:t>
            </w:r>
            <w:proofErr w:type="spellStart"/>
            <w:r>
              <w:t>komputasi</w:t>
            </w:r>
            <w:proofErr w:type="spellEnd"/>
            <w:r>
              <w:t xml:space="preserve"> </w:t>
            </w:r>
            <w:proofErr w:type="spellStart"/>
            <w:r>
              <w:t>awan</w:t>
            </w:r>
            <w:proofErr w:type="spellEnd"/>
          </w:p>
        </w:tc>
        <w:tc>
          <w:tcPr>
            <w:tcW w:w="0" w:type="auto"/>
          </w:tcPr>
          <w:p w14:paraId="5EA71587" w14:textId="77777777" w:rsidR="0091086B" w:rsidRDefault="0091086B" w:rsidP="0091086B">
            <w:pPr>
              <w:pStyle w:val="IsiTabel"/>
            </w:pPr>
            <w:proofErr w:type="spellStart"/>
            <w:r>
              <w:t>Pengumpulan</w:t>
            </w:r>
            <w:proofErr w:type="spellEnd"/>
            <w:r>
              <w:t xml:space="preserve"> dan </w:t>
            </w:r>
            <w:r>
              <w:rPr>
                <w:i/>
                <w:iCs/>
              </w:rPr>
              <w:t>preprocessing</w:t>
            </w:r>
            <w:r>
              <w:t xml:space="preserve"> data</w:t>
            </w:r>
          </w:p>
        </w:tc>
      </w:tr>
      <w:tr w:rsidR="0091086B" w14:paraId="6F545713" w14:textId="77777777" w:rsidTr="0091086B">
        <w:tc>
          <w:tcPr>
            <w:tcW w:w="0" w:type="auto"/>
          </w:tcPr>
          <w:p w14:paraId="3998A5B5" w14:textId="77777777" w:rsidR="0091086B" w:rsidRDefault="0091086B" w:rsidP="0091086B">
            <w:pPr>
              <w:pStyle w:val="IsiTabel"/>
            </w:pPr>
            <w:r>
              <w:t>2</w:t>
            </w:r>
          </w:p>
        </w:tc>
        <w:tc>
          <w:tcPr>
            <w:tcW w:w="0" w:type="auto"/>
          </w:tcPr>
          <w:p w14:paraId="3019F2E9" w14:textId="77777777" w:rsidR="0091086B" w:rsidRDefault="0091086B" w:rsidP="0091086B">
            <w:pPr>
              <w:pStyle w:val="IsiTabel"/>
            </w:pPr>
            <w:proofErr w:type="spellStart"/>
            <w:r>
              <w:t>Vensim</w:t>
            </w:r>
            <w:proofErr w:type="spellEnd"/>
            <w:r>
              <w:t xml:space="preserve"> PLE</w:t>
            </w:r>
          </w:p>
        </w:tc>
        <w:tc>
          <w:tcPr>
            <w:tcW w:w="0" w:type="auto"/>
          </w:tcPr>
          <w:p w14:paraId="6E88AC88" w14:textId="77777777" w:rsidR="0091086B" w:rsidRDefault="0091086B" w:rsidP="0091086B">
            <w:pPr>
              <w:pStyle w:val="IsiTabel"/>
            </w:pPr>
            <w:r>
              <w:t xml:space="preserve">Pembangunan </w:t>
            </w:r>
            <w:r>
              <w:rPr>
                <w:i/>
                <w:iCs/>
              </w:rPr>
              <w:t>stock-flow diagram</w:t>
            </w:r>
            <w:r>
              <w:t xml:space="preserve">, </w:t>
            </w:r>
            <w:proofErr w:type="spellStart"/>
            <w:r>
              <w:t>simulasi</w:t>
            </w:r>
            <w:proofErr w:type="spellEnd"/>
            <w:r>
              <w:t xml:space="preserve"> model, </w:t>
            </w:r>
            <w:proofErr w:type="spellStart"/>
            <w:r>
              <w:t>penelusuran</w:t>
            </w:r>
            <w:proofErr w:type="spellEnd"/>
            <w:r>
              <w:t xml:space="preserve"> loop, </w:t>
            </w:r>
            <w:proofErr w:type="spellStart"/>
            <w:r>
              <w:t>serta</w:t>
            </w:r>
            <w:proofErr w:type="spellEnd"/>
            <w:r>
              <w:t xml:space="preserve"> </w:t>
            </w:r>
            <w:proofErr w:type="spellStart"/>
            <w:r>
              <w:t>pemeriksaan</w:t>
            </w:r>
            <w:proofErr w:type="spellEnd"/>
            <w:r>
              <w:t xml:space="preserve"> </w:t>
            </w:r>
            <w:proofErr w:type="spellStart"/>
            <w:r>
              <w:t>satuan</w:t>
            </w:r>
            <w:proofErr w:type="spellEnd"/>
            <w:r>
              <w:t xml:space="preserve"> dan </w:t>
            </w:r>
            <w:proofErr w:type="spellStart"/>
            <w:r>
              <w:t>struktur</w:t>
            </w:r>
            <w:proofErr w:type="spellEnd"/>
          </w:p>
        </w:tc>
        <w:tc>
          <w:tcPr>
            <w:tcW w:w="0" w:type="auto"/>
          </w:tcPr>
          <w:p w14:paraId="0C4FE016" w14:textId="77777777" w:rsidR="0091086B" w:rsidRDefault="0091086B" w:rsidP="0091086B">
            <w:pPr>
              <w:pStyle w:val="IsiTabel"/>
            </w:pPr>
            <w:proofErr w:type="spellStart"/>
            <w:r>
              <w:t>Formulasi</w:t>
            </w:r>
            <w:proofErr w:type="spellEnd"/>
            <w:r>
              <w:t xml:space="preserve"> dan </w:t>
            </w:r>
            <w:proofErr w:type="spellStart"/>
            <w:r>
              <w:t>pengujian</w:t>
            </w:r>
            <w:proofErr w:type="spellEnd"/>
            <w:r>
              <w:t xml:space="preserve"> model</w:t>
            </w:r>
          </w:p>
        </w:tc>
      </w:tr>
      <w:tr w:rsidR="0091086B" w14:paraId="13673194" w14:textId="77777777" w:rsidTr="0091086B">
        <w:tc>
          <w:tcPr>
            <w:tcW w:w="0" w:type="auto"/>
          </w:tcPr>
          <w:p w14:paraId="119D5EC1" w14:textId="77777777" w:rsidR="0091086B" w:rsidRDefault="0091086B" w:rsidP="0091086B">
            <w:pPr>
              <w:pStyle w:val="IsiTabel"/>
            </w:pPr>
            <w:r>
              <w:t>3</w:t>
            </w:r>
          </w:p>
        </w:tc>
        <w:tc>
          <w:tcPr>
            <w:tcW w:w="0" w:type="auto"/>
          </w:tcPr>
          <w:p w14:paraId="5D48C656" w14:textId="77777777" w:rsidR="0091086B" w:rsidRDefault="0091086B" w:rsidP="0091086B">
            <w:pPr>
              <w:pStyle w:val="IsiTabel"/>
            </w:pPr>
            <w:r>
              <w:t xml:space="preserve">Python </w:t>
            </w:r>
            <w:proofErr w:type="spellStart"/>
            <w:r>
              <w:t>dengan</w:t>
            </w:r>
            <w:proofErr w:type="spellEnd"/>
            <w:r>
              <w:t xml:space="preserve"> </w:t>
            </w:r>
            <w:proofErr w:type="spellStart"/>
            <w:r>
              <w:t>pustaka</w:t>
            </w:r>
            <w:proofErr w:type="spellEnd"/>
            <w:r>
              <w:t xml:space="preserve"> </w:t>
            </w:r>
            <w:proofErr w:type="spellStart"/>
            <w:r>
              <w:t>PySD</w:t>
            </w:r>
            <w:proofErr w:type="spellEnd"/>
          </w:p>
        </w:tc>
        <w:tc>
          <w:tcPr>
            <w:tcW w:w="0" w:type="auto"/>
          </w:tcPr>
          <w:p w14:paraId="4BEDC23C" w14:textId="77777777" w:rsidR="0091086B" w:rsidRDefault="0091086B" w:rsidP="0091086B">
            <w:pPr>
              <w:pStyle w:val="IsiTabel"/>
            </w:pPr>
            <w:proofErr w:type="spellStart"/>
            <w:r>
              <w:t>Menjalankan</w:t>
            </w:r>
            <w:proofErr w:type="spellEnd"/>
            <w:r>
              <w:t xml:space="preserve"> model </w:t>
            </w:r>
            <w:proofErr w:type="spellStart"/>
            <w:r>
              <w:t>secara</w:t>
            </w:r>
            <w:proofErr w:type="spellEnd"/>
            <w:r>
              <w:t xml:space="preserve"> </w:t>
            </w:r>
            <w:proofErr w:type="spellStart"/>
            <w:r>
              <w:t>terprogram</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berulang</w:t>
            </w:r>
            <w:proofErr w:type="spellEnd"/>
            <w:r>
              <w:t xml:space="preserve">, </w:t>
            </w:r>
            <w:proofErr w:type="spellStart"/>
            <w:r>
              <w:t>kalibrasi</w:t>
            </w:r>
            <w:proofErr w:type="spellEnd"/>
            <w:r>
              <w:t xml:space="preserve">, </w:t>
            </w:r>
            <w:proofErr w:type="spellStart"/>
            <w:r>
              <w:t>analisis</w:t>
            </w:r>
            <w:proofErr w:type="spellEnd"/>
            <w:r>
              <w:t xml:space="preserve"> </w:t>
            </w:r>
            <w:proofErr w:type="spellStart"/>
            <w:r>
              <w:t>sensitivitas</w:t>
            </w:r>
            <w:proofErr w:type="spellEnd"/>
            <w:r>
              <w:t xml:space="preserve">, dan </w:t>
            </w:r>
            <w:proofErr w:type="spellStart"/>
            <w:r>
              <w:t>simulasi</w:t>
            </w:r>
            <w:proofErr w:type="spellEnd"/>
            <w:r>
              <w:t xml:space="preserve"> </w:t>
            </w:r>
            <w:proofErr w:type="spellStart"/>
            <w:r>
              <w:t>skenario</w:t>
            </w:r>
            <w:proofErr w:type="spellEnd"/>
          </w:p>
        </w:tc>
        <w:tc>
          <w:tcPr>
            <w:tcW w:w="0" w:type="auto"/>
          </w:tcPr>
          <w:p w14:paraId="7B414E56" w14:textId="77777777" w:rsidR="0091086B" w:rsidRDefault="0091086B" w:rsidP="0091086B">
            <w:pPr>
              <w:pStyle w:val="IsiTabel"/>
            </w:pPr>
            <w:proofErr w:type="spellStart"/>
            <w:r>
              <w:t>Pengujian</w:t>
            </w:r>
            <w:proofErr w:type="spellEnd"/>
            <w:r>
              <w:t xml:space="preserve"> model, </w:t>
            </w:r>
            <w:proofErr w:type="spellStart"/>
            <w:r>
              <w:t>kalibrasi</w:t>
            </w:r>
            <w:proofErr w:type="spellEnd"/>
            <w:r>
              <w:t xml:space="preserve">, </w:t>
            </w:r>
            <w:proofErr w:type="spellStart"/>
            <w:r>
              <w:t>sensitivitas</w:t>
            </w:r>
            <w:proofErr w:type="spellEnd"/>
            <w:r>
              <w:t xml:space="preserve">, </w:t>
            </w:r>
            <w:proofErr w:type="spellStart"/>
            <w:r>
              <w:t>skenario</w:t>
            </w:r>
            <w:proofErr w:type="spellEnd"/>
          </w:p>
        </w:tc>
      </w:tr>
      <w:tr w:rsidR="0091086B" w14:paraId="6DA66A5D" w14:textId="77777777" w:rsidTr="0091086B">
        <w:tc>
          <w:tcPr>
            <w:tcW w:w="0" w:type="auto"/>
          </w:tcPr>
          <w:p w14:paraId="78E5C9A9" w14:textId="77777777" w:rsidR="0091086B" w:rsidRDefault="0091086B" w:rsidP="0091086B">
            <w:pPr>
              <w:pStyle w:val="IsiTabel"/>
            </w:pPr>
            <w:r>
              <w:t>4</w:t>
            </w:r>
          </w:p>
        </w:tc>
        <w:tc>
          <w:tcPr>
            <w:tcW w:w="0" w:type="auto"/>
          </w:tcPr>
          <w:p w14:paraId="227662DD" w14:textId="77777777" w:rsidR="0091086B" w:rsidRDefault="0091086B" w:rsidP="0091086B">
            <w:pPr>
              <w:pStyle w:val="IsiTabel"/>
            </w:pPr>
            <w:r>
              <w:t>Microsoft Excel dan Google Sheets</w:t>
            </w:r>
          </w:p>
        </w:tc>
        <w:tc>
          <w:tcPr>
            <w:tcW w:w="0" w:type="auto"/>
          </w:tcPr>
          <w:p w14:paraId="32BB858A" w14:textId="77777777" w:rsidR="0091086B" w:rsidRDefault="0091086B" w:rsidP="0091086B">
            <w:pPr>
              <w:pStyle w:val="IsiTabel"/>
            </w:pPr>
            <w:proofErr w:type="spellStart"/>
            <w:r>
              <w:t>Penyusunan</w:t>
            </w:r>
            <w:proofErr w:type="spellEnd"/>
            <w:r>
              <w:t xml:space="preserve"> basis data </w:t>
            </w:r>
            <w:proofErr w:type="spellStart"/>
            <w:r>
              <w:t>induk</w:t>
            </w:r>
            <w:proofErr w:type="spellEnd"/>
            <w:r>
              <w:t xml:space="preserve">, </w:t>
            </w:r>
            <w:proofErr w:type="spellStart"/>
            <w:r>
              <w:t>penurunan</w:t>
            </w:r>
            <w:proofErr w:type="spellEnd"/>
            <w:r>
              <w:t xml:space="preserve"> parameter, dan </w:t>
            </w:r>
            <w:proofErr w:type="spellStart"/>
            <w:r>
              <w:t>perhitungan</w:t>
            </w:r>
            <w:proofErr w:type="spellEnd"/>
            <w:r>
              <w:t xml:space="preserve"> </w:t>
            </w:r>
            <w:proofErr w:type="spellStart"/>
            <w:r>
              <w:t>statistik</w:t>
            </w:r>
            <w:proofErr w:type="spellEnd"/>
            <w:r>
              <w:t xml:space="preserve"> </w:t>
            </w:r>
            <w:proofErr w:type="spellStart"/>
            <w:r>
              <w:t>pengujian</w:t>
            </w:r>
            <w:proofErr w:type="spellEnd"/>
          </w:p>
        </w:tc>
        <w:tc>
          <w:tcPr>
            <w:tcW w:w="0" w:type="auto"/>
          </w:tcPr>
          <w:p w14:paraId="5EFEBD06" w14:textId="77777777" w:rsidR="0091086B" w:rsidRDefault="0091086B" w:rsidP="0091086B">
            <w:pPr>
              <w:pStyle w:val="IsiTabel"/>
            </w:pPr>
            <w:r>
              <w:rPr>
                <w:i/>
                <w:iCs/>
              </w:rPr>
              <w:t>Preprocessing</w:t>
            </w:r>
            <w:r>
              <w:t xml:space="preserve"> dan </w:t>
            </w:r>
            <w:proofErr w:type="spellStart"/>
            <w:r>
              <w:t>pengujian</w:t>
            </w:r>
            <w:proofErr w:type="spellEnd"/>
          </w:p>
        </w:tc>
      </w:tr>
      <w:tr w:rsidR="0091086B" w14:paraId="53218EF3" w14:textId="77777777" w:rsidTr="0091086B">
        <w:tc>
          <w:tcPr>
            <w:tcW w:w="0" w:type="auto"/>
          </w:tcPr>
          <w:p w14:paraId="244B742A" w14:textId="77777777" w:rsidR="0091086B" w:rsidRDefault="0091086B" w:rsidP="0091086B">
            <w:pPr>
              <w:pStyle w:val="IsiTabel"/>
            </w:pPr>
            <w:r>
              <w:lastRenderedPageBreak/>
              <w:t>5</w:t>
            </w:r>
          </w:p>
        </w:tc>
        <w:tc>
          <w:tcPr>
            <w:tcW w:w="0" w:type="auto"/>
          </w:tcPr>
          <w:p w14:paraId="7DB424D4" w14:textId="77777777" w:rsidR="0091086B" w:rsidRDefault="0091086B" w:rsidP="0091086B">
            <w:pPr>
              <w:pStyle w:val="IsiTabel"/>
            </w:pPr>
            <w:proofErr w:type="spellStart"/>
            <w:r>
              <w:t>SDEverywhere</w:t>
            </w:r>
            <w:proofErr w:type="spellEnd"/>
          </w:p>
        </w:tc>
        <w:tc>
          <w:tcPr>
            <w:tcW w:w="0" w:type="auto"/>
          </w:tcPr>
          <w:p w14:paraId="02F5D45A" w14:textId="77777777" w:rsidR="0091086B" w:rsidRDefault="0091086B" w:rsidP="0091086B">
            <w:pPr>
              <w:pStyle w:val="IsiTabel"/>
            </w:pPr>
            <w:proofErr w:type="spellStart"/>
            <w:r>
              <w:t>Konversi</w:t>
            </w:r>
            <w:proofErr w:type="spellEnd"/>
            <w:r>
              <w:t xml:space="preserve"> model </w:t>
            </w:r>
            <w:proofErr w:type="spellStart"/>
            <w:r>
              <w:t>Vensim</w:t>
            </w:r>
            <w:proofErr w:type="spellEnd"/>
            <w:r>
              <w:t xml:space="preserve"> </w:t>
            </w:r>
            <w:proofErr w:type="spellStart"/>
            <w:r>
              <w:t>menjadi</w:t>
            </w:r>
            <w:proofErr w:type="spellEnd"/>
            <w:r>
              <w:t xml:space="preserve"> </w:t>
            </w:r>
            <w:proofErr w:type="spellStart"/>
            <w:r>
              <w:t>kode</w:t>
            </w:r>
            <w:proofErr w:type="spellEnd"/>
            <w:r>
              <w:t xml:space="preserve"> yang </w:t>
            </w:r>
            <w:proofErr w:type="spellStart"/>
            <w:r>
              <w:t>dapat</w:t>
            </w:r>
            <w:proofErr w:type="spellEnd"/>
            <w:r>
              <w:t xml:space="preserve"> </w:t>
            </w:r>
            <w:proofErr w:type="spellStart"/>
            <w:r>
              <w:t>dijalankan</w:t>
            </w:r>
            <w:proofErr w:type="spellEnd"/>
            <w:r>
              <w:t xml:space="preserve"> pada </w:t>
            </w:r>
            <w:proofErr w:type="spellStart"/>
            <w:r>
              <w:t>aplikasi</w:t>
            </w:r>
            <w:proofErr w:type="spellEnd"/>
            <w:r>
              <w:t xml:space="preserve"> web</w:t>
            </w:r>
          </w:p>
        </w:tc>
        <w:tc>
          <w:tcPr>
            <w:tcW w:w="0" w:type="auto"/>
          </w:tcPr>
          <w:p w14:paraId="2BE0336C" w14:textId="77777777" w:rsidR="0091086B" w:rsidRDefault="0091086B" w:rsidP="0091086B">
            <w:pPr>
              <w:pStyle w:val="IsiTabel"/>
            </w:pPr>
            <w:proofErr w:type="spellStart"/>
            <w:r>
              <w:t>Implementasi</w:t>
            </w:r>
            <w:proofErr w:type="spellEnd"/>
            <w:r>
              <w:t xml:space="preserve"> </w:t>
            </w:r>
            <w:proofErr w:type="spellStart"/>
            <w:r>
              <w:t>aplikasi</w:t>
            </w:r>
            <w:proofErr w:type="spellEnd"/>
          </w:p>
        </w:tc>
      </w:tr>
      <w:tr w:rsidR="0091086B" w14:paraId="6E0AA547" w14:textId="77777777" w:rsidTr="0091086B">
        <w:tc>
          <w:tcPr>
            <w:tcW w:w="0" w:type="auto"/>
          </w:tcPr>
          <w:p w14:paraId="4975F384" w14:textId="77777777" w:rsidR="0091086B" w:rsidRDefault="0091086B" w:rsidP="0091086B">
            <w:pPr>
              <w:pStyle w:val="IsiTabel"/>
            </w:pPr>
            <w:r>
              <w:t>6</w:t>
            </w:r>
          </w:p>
        </w:tc>
        <w:tc>
          <w:tcPr>
            <w:tcW w:w="0" w:type="auto"/>
          </w:tcPr>
          <w:p w14:paraId="4D0BF6BA" w14:textId="77777777" w:rsidR="0091086B" w:rsidRDefault="0091086B" w:rsidP="0091086B">
            <w:pPr>
              <w:pStyle w:val="IsiTabel"/>
            </w:pPr>
            <w:r>
              <w:t>Next.js, TypeScript, dan Tailwind CSS</w:t>
            </w:r>
          </w:p>
        </w:tc>
        <w:tc>
          <w:tcPr>
            <w:tcW w:w="0" w:type="auto"/>
          </w:tcPr>
          <w:p w14:paraId="5F052D5D" w14:textId="77777777" w:rsidR="0091086B" w:rsidRDefault="0091086B" w:rsidP="0091086B">
            <w:pPr>
              <w:pStyle w:val="IsiTabel"/>
            </w:pPr>
            <w:proofErr w:type="spellStart"/>
            <w:r>
              <w:t>Pengembangan</w:t>
            </w:r>
            <w:proofErr w:type="spellEnd"/>
            <w:r>
              <w:t xml:space="preserve"> </w:t>
            </w:r>
            <w:proofErr w:type="spellStart"/>
            <w:r>
              <w:t>antarmuka</w:t>
            </w:r>
            <w:proofErr w:type="spellEnd"/>
            <w:r>
              <w:t xml:space="preserve"> </w:t>
            </w:r>
            <w:proofErr w:type="spellStart"/>
            <w:r>
              <w:t>aplikasi</w:t>
            </w:r>
            <w:proofErr w:type="spellEnd"/>
            <w:r>
              <w:t xml:space="preserve"> web </w:t>
            </w:r>
            <w:proofErr w:type="spellStart"/>
            <w:r>
              <w:t>interaktif</w:t>
            </w:r>
            <w:proofErr w:type="spellEnd"/>
          </w:p>
        </w:tc>
        <w:tc>
          <w:tcPr>
            <w:tcW w:w="0" w:type="auto"/>
          </w:tcPr>
          <w:p w14:paraId="64AA22EC" w14:textId="77777777" w:rsidR="0091086B" w:rsidRDefault="0091086B" w:rsidP="0091086B">
            <w:pPr>
              <w:pStyle w:val="IsiTabel"/>
            </w:pPr>
            <w:proofErr w:type="spellStart"/>
            <w:r>
              <w:t>Implementasi</w:t>
            </w:r>
            <w:proofErr w:type="spellEnd"/>
            <w:r>
              <w:t xml:space="preserve"> </w:t>
            </w:r>
            <w:proofErr w:type="spellStart"/>
            <w:r>
              <w:t>aplikasi</w:t>
            </w:r>
            <w:proofErr w:type="spellEnd"/>
          </w:p>
        </w:tc>
      </w:tr>
    </w:tbl>
    <w:p w14:paraId="05318356" w14:textId="125131B0" w:rsidR="00FA510C" w:rsidRDefault="00927668" w:rsidP="00927668">
      <w:pPr>
        <w:spacing w:before="240"/>
      </w:pPr>
      <w:proofErr w:type="spellStart"/>
      <w:r w:rsidRPr="00927668">
        <w:rPr>
          <w:lang w:val="en-US"/>
        </w:rPr>
        <w:t>Penggunaan</w:t>
      </w:r>
      <w:proofErr w:type="spellEnd"/>
      <w:r w:rsidRPr="00927668">
        <w:rPr>
          <w:lang w:val="en-US"/>
        </w:rPr>
        <w:t xml:space="preserve"> </w:t>
      </w:r>
      <w:proofErr w:type="spellStart"/>
      <w:r w:rsidRPr="00927668">
        <w:rPr>
          <w:lang w:val="en-US"/>
        </w:rPr>
        <w:t>Vensim</w:t>
      </w:r>
      <w:proofErr w:type="spellEnd"/>
      <w:r w:rsidRPr="00927668">
        <w:rPr>
          <w:lang w:val="en-US"/>
        </w:rPr>
        <w:t xml:space="preserve"> dan Python </w:t>
      </w:r>
      <w:proofErr w:type="spellStart"/>
      <w:r w:rsidRPr="00927668">
        <w:rPr>
          <w:lang w:val="en-US"/>
        </w:rPr>
        <w:t>bersifat</w:t>
      </w:r>
      <w:proofErr w:type="spellEnd"/>
      <w:r w:rsidRPr="00927668">
        <w:rPr>
          <w:lang w:val="en-US"/>
        </w:rPr>
        <w:t xml:space="preserve"> </w:t>
      </w:r>
      <w:proofErr w:type="spellStart"/>
      <w:r w:rsidRPr="00927668">
        <w:rPr>
          <w:lang w:val="en-US"/>
        </w:rPr>
        <w:t>saling</w:t>
      </w:r>
      <w:proofErr w:type="spellEnd"/>
      <w:r w:rsidRPr="00927668">
        <w:rPr>
          <w:lang w:val="en-US"/>
        </w:rPr>
        <w:t xml:space="preserve"> </w:t>
      </w:r>
      <w:proofErr w:type="spellStart"/>
      <w:r w:rsidRPr="00927668">
        <w:rPr>
          <w:lang w:val="en-US"/>
        </w:rPr>
        <w:t>melengkapi</w:t>
      </w:r>
      <w:proofErr w:type="spellEnd"/>
      <w:r w:rsidRPr="00927668">
        <w:rPr>
          <w:lang w:val="en-US"/>
        </w:rPr>
        <w:t xml:space="preserve">. </w:t>
      </w:r>
      <w:proofErr w:type="spellStart"/>
      <w:r w:rsidRPr="00927668">
        <w:rPr>
          <w:lang w:val="en-US"/>
        </w:rPr>
        <w:t>Vensim</w:t>
      </w:r>
      <w:proofErr w:type="spellEnd"/>
      <w:r w:rsidRPr="00927668">
        <w:rPr>
          <w:lang w:val="en-US"/>
        </w:rPr>
        <w:t xml:space="preserve"> </w:t>
      </w:r>
      <w:proofErr w:type="spellStart"/>
      <w:r w:rsidRPr="00927668">
        <w:rPr>
          <w:lang w:val="en-US"/>
        </w:rPr>
        <w:t>digunakan</w:t>
      </w:r>
      <w:proofErr w:type="spellEnd"/>
      <w:r w:rsidRPr="00927668">
        <w:rPr>
          <w:lang w:val="en-US"/>
        </w:rPr>
        <w:t xml:space="preserve"> </w:t>
      </w:r>
      <w:proofErr w:type="spellStart"/>
      <w:r w:rsidRPr="00927668">
        <w:rPr>
          <w:lang w:val="en-US"/>
        </w:rPr>
        <w:t>untuk</w:t>
      </w:r>
      <w:proofErr w:type="spellEnd"/>
      <w:r w:rsidRPr="00927668">
        <w:rPr>
          <w:lang w:val="en-US"/>
        </w:rPr>
        <w:t xml:space="preserve"> </w:t>
      </w:r>
      <w:proofErr w:type="spellStart"/>
      <w:r w:rsidRPr="00927668">
        <w:rPr>
          <w:lang w:val="en-US"/>
        </w:rPr>
        <w:t>membangun</w:t>
      </w:r>
      <w:proofErr w:type="spellEnd"/>
      <w:r w:rsidRPr="00927668">
        <w:rPr>
          <w:lang w:val="en-US"/>
        </w:rPr>
        <w:t xml:space="preserve"> </w:t>
      </w:r>
      <w:proofErr w:type="spellStart"/>
      <w:r w:rsidRPr="00927668">
        <w:rPr>
          <w:lang w:val="en-US"/>
        </w:rPr>
        <w:t>struktur</w:t>
      </w:r>
      <w:proofErr w:type="spellEnd"/>
      <w:r w:rsidRPr="00927668">
        <w:rPr>
          <w:lang w:val="en-US"/>
        </w:rPr>
        <w:t xml:space="preserve"> model, </w:t>
      </w:r>
      <w:proofErr w:type="spellStart"/>
      <w:r w:rsidRPr="00927668">
        <w:rPr>
          <w:lang w:val="en-US"/>
        </w:rPr>
        <w:t>memeriksa</w:t>
      </w:r>
      <w:proofErr w:type="spellEnd"/>
      <w:r w:rsidRPr="00927668">
        <w:rPr>
          <w:lang w:val="en-US"/>
        </w:rPr>
        <w:t xml:space="preserve"> </w:t>
      </w:r>
      <w:proofErr w:type="spellStart"/>
      <w:r w:rsidRPr="00927668">
        <w:rPr>
          <w:lang w:val="en-US"/>
        </w:rPr>
        <w:t>konsistensi</w:t>
      </w:r>
      <w:proofErr w:type="spellEnd"/>
      <w:r w:rsidRPr="00927668">
        <w:rPr>
          <w:lang w:val="en-US"/>
        </w:rPr>
        <w:t xml:space="preserve"> </w:t>
      </w:r>
      <w:proofErr w:type="spellStart"/>
      <w:r w:rsidRPr="00927668">
        <w:rPr>
          <w:lang w:val="en-US"/>
        </w:rPr>
        <w:t>satuan</w:t>
      </w:r>
      <w:proofErr w:type="spellEnd"/>
      <w:r w:rsidRPr="00927668">
        <w:rPr>
          <w:lang w:val="en-US"/>
        </w:rPr>
        <w:t xml:space="preserve">, dan </w:t>
      </w:r>
      <w:proofErr w:type="spellStart"/>
      <w:r w:rsidRPr="00927668">
        <w:rPr>
          <w:lang w:val="en-US"/>
        </w:rPr>
        <w:t>menelusuri</w:t>
      </w:r>
      <w:proofErr w:type="spellEnd"/>
      <w:r w:rsidRPr="00927668">
        <w:rPr>
          <w:lang w:val="en-US"/>
        </w:rPr>
        <w:t xml:space="preserve"> loop </w:t>
      </w:r>
      <w:proofErr w:type="spellStart"/>
      <w:r w:rsidRPr="00927668">
        <w:rPr>
          <w:lang w:val="en-US"/>
        </w:rPr>
        <w:t>umpan</w:t>
      </w:r>
      <w:proofErr w:type="spellEnd"/>
      <w:r w:rsidRPr="00927668">
        <w:rPr>
          <w:lang w:val="en-US"/>
        </w:rPr>
        <w:t xml:space="preserve"> </w:t>
      </w:r>
      <w:proofErr w:type="spellStart"/>
      <w:r w:rsidRPr="00927668">
        <w:rPr>
          <w:lang w:val="en-US"/>
        </w:rPr>
        <w:t>balik</w:t>
      </w:r>
      <w:proofErr w:type="spellEnd"/>
      <w:r w:rsidRPr="00927668">
        <w:rPr>
          <w:lang w:val="en-US"/>
        </w:rPr>
        <w:t xml:space="preserve">, </w:t>
      </w:r>
      <w:proofErr w:type="spellStart"/>
      <w:r w:rsidRPr="00927668">
        <w:rPr>
          <w:lang w:val="en-US"/>
        </w:rPr>
        <w:t>sedangkan</w:t>
      </w:r>
      <w:proofErr w:type="spellEnd"/>
      <w:r w:rsidRPr="00927668">
        <w:rPr>
          <w:lang w:val="en-US"/>
        </w:rPr>
        <w:t xml:space="preserve"> Python </w:t>
      </w:r>
      <w:proofErr w:type="spellStart"/>
      <w:r w:rsidRPr="00927668">
        <w:rPr>
          <w:lang w:val="en-US"/>
        </w:rPr>
        <w:t>dengan</w:t>
      </w:r>
      <w:proofErr w:type="spellEnd"/>
      <w:r w:rsidRPr="00927668">
        <w:rPr>
          <w:lang w:val="en-US"/>
        </w:rPr>
        <w:t xml:space="preserve"> </w:t>
      </w:r>
      <w:proofErr w:type="spellStart"/>
      <w:r w:rsidRPr="00927668">
        <w:rPr>
          <w:lang w:val="en-US"/>
        </w:rPr>
        <w:t>pustaka</w:t>
      </w:r>
      <w:proofErr w:type="spellEnd"/>
      <w:r w:rsidRPr="00927668">
        <w:rPr>
          <w:lang w:val="en-US"/>
        </w:rPr>
        <w:t xml:space="preserve"> </w:t>
      </w:r>
      <w:proofErr w:type="spellStart"/>
      <w:r w:rsidRPr="00927668">
        <w:rPr>
          <w:lang w:val="en-US"/>
        </w:rPr>
        <w:t>PySD</w:t>
      </w:r>
      <w:proofErr w:type="spellEnd"/>
      <w:r w:rsidRPr="00927668">
        <w:rPr>
          <w:lang w:val="en-US"/>
        </w:rPr>
        <w:t xml:space="preserve"> </w:t>
      </w:r>
      <w:proofErr w:type="spellStart"/>
      <w:r w:rsidRPr="00927668">
        <w:rPr>
          <w:lang w:val="en-US"/>
        </w:rPr>
        <w:t>digunakan</w:t>
      </w:r>
      <w:proofErr w:type="spellEnd"/>
      <w:r w:rsidRPr="00927668">
        <w:rPr>
          <w:lang w:val="en-US"/>
        </w:rPr>
        <w:t xml:space="preserve"> </w:t>
      </w:r>
      <w:proofErr w:type="spellStart"/>
      <w:r w:rsidRPr="00927668">
        <w:rPr>
          <w:lang w:val="en-US"/>
        </w:rPr>
        <w:t>untuk</w:t>
      </w:r>
      <w:proofErr w:type="spellEnd"/>
      <w:r w:rsidRPr="00927668">
        <w:rPr>
          <w:lang w:val="en-US"/>
        </w:rPr>
        <w:t xml:space="preserve"> </w:t>
      </w:r>
      <w:proofErr w:type="spellStart"/>
      <w:r w:rsidRPr="00927668">
        <w:rPr>
          <w:lang w:val="en-US"/>
        </w:rPr>
        <w:t>menjalankan</w:t>
      </w:r>
      <w:proofErr w:type="spellEnd"/>
      <w:r w:rsidRPr="00927668">
        <w:rPr>
          <w:lang w:val="en-US"/>
        </w:rPr>
        <w:t xml:space="preserve"> model </w:t>
      </w:r>
      <w:proofErr w:type="spellStart"/>
      <w:r w:rsidRPr="00927668">
        <w:rPr>
          <w:lang w:val="en-US"/>
        </w:rPr>
        <w:t>secara</w:t>
      </w:r>
      <w:proofErr w:type="spellEnd"/>
      <w:r w:rsidRPr="00927668">
        <w:rPr>
          <w:lang w:val="en-US"/>
        </w:rPr>
        <w:t xml:space="preserve"> </w:t>
      </w:r>
      <w:proofErr w:type="spellStart"/>
      <w:r w:rsidRPr="00927668">
        <w:rPr>
          <w:lang w:val="en-US"/>
        </w:rPr>
        <w:t>berulang</w:t>
      </w:r>
      <w:proofErr w:type="spellEnd"/>
      <w:r w:rsidRPr="00927668">
        <w:rPr>
          <w:lang w:val="en-US"/>
        </w:rPr>
        <w:t xml:space="preserve"> pada </w:t>
      </w:r>
      <w:proofErr w:type="spellStart"/>
      <w:r w:rsidRPr="00927668">
        <w:rPr>
          <w:lang w:val="en-US"/>
        </w:rPr>
        <w:t>tahap</w:t>
      </w:r>
      <w:proofErr w:type="spellEnd"/>
      <w:r w:rsidRPr="00927668">
        <w:rPr>
          <w:lang w:val="en-US"/>
        </w:rPr>
        <w:t xml:space="preserve"> </w:t>
      </w:r>
      <w:proofErr w:type="spellStart"/>
      <w:r w:rsidRPr="00927668">
        <w:rPr>
          <w:lang w:val="en-US"/>
        </w:rPr>
        <w:t>pengujian</w:t>
      </w:r>
      <w:proofErr w:type="spellEnd"/>
      <w:r w:rsidRPr="00927668">
        <w:rPr>
          <w:lang w:val="en-US"/>
        </w:rPr>
        <w:t xml:space="preserve"> yang </w:t>
      </w:r>
      <w:proofErr w:type="spellStart"/>
      <w:r w:rsidRPr="00927668">
        <w:rPr>
          <w:lang w:val="en-US"/>
        </w:rPr>
        <w:t>memerlukan</w:t>
      </w:r>
      <w:proofErr w:type="spellEnd"/>
      <w:r w:rsidRPr="00927668">
        <w:rPr>
          <w:lang w:val="en-US"/>
        </w:rPr>
        <w:t xml:space="preserve"> </w:t>
      </w:r>
      <w:proofErr w:type="spellStart"/>
      <w:r w:rsidRPr="00927668">
        <w:rPr>
          <w:lang w:val="en-US"/>
        </w:rPr>
        <w:t>puluhan</w:t>
      </w:r>
      <w:proofErr w:type="spellEnd"/>
      <w:r w:rsidRPr="00927668">
        <w:rPr>
          <w:lang w:val="en-US"/>
        </w:rPr>
        <w:t xml:space="preserve"> </w:t>
      </w:r>
      <w:proofErr w:type="spellStart"/>
      <w:r w:rsidRPr="00927668">
        <w:rPr>
          <w:lang w:val="en-US"/>
        </w:rPr>
        <w:t>hingga</w:t>
      </w:r>
      <w:proofErr w:type="spellEnd"/>
      <w:r w:rsidRPr="00927668">
        <w:rPr>
          <w:lang w:val="en-US"/>
        </w:rPr>
        <w:t xml:space="preserve"> </w:t>
      </w:r>
      <w:proofErr w:type="spellStart"/>
      <w:r w:rsidRPr="00927668">
        <w:rPr>
          <w:lang w:val="en-US"/>
        </w:rPr>
        <w:t>ratusan</w:t>
      </w:r>
      <w:proofErr w:type="spellEnd"/>
      <w:r w:rsidRPr="00927668">
        <w:rPr>
          <w:lang w:val="en-US"/>
        </w:rPr>
        <w:t xml:space="preserve"> kali </w:t>
      </w:r>
      <w:proofErr w:type="spellStart"/>
      <w:r w:rsidRPr="00927668">
        <w:rPr>
          <w:lang w:val="en-US"/>
        </w:rPr>
        <w:t>simulasi</w:t>
      </w:r>
      <w:proofErr w:type="spellEnd"/>
      <w:r w:rsidRPr="00927668">
        <w:rPr>
          <w:lang w:val="en-US"/>
        </w:rPr>
        <w:t xml:space="preserve">, </w:t>
      </w:r>
      <w:proofErr w:type="spellStart"/>
      <w:r w:rsidRPr="00927668">
        <w:rPr>
          <w:lang w:val="en-US"/>
        </w:rPr>
        <w:t>seperti</w:t>
      </w:r>
      <w:proofErr w:type="spellEnd"/>
      <w:r w:rsidRPr="00927668">
        <w:rPr>
          <w:lang w:val="en-US"/>
        </w:rPr>
        <w:t xml:space="preserve"> </w:t>
      </w:r>
      <w:proofErr w:type="spellStart"/>
      <w:r w:rsidRPr="00927668">
        <w:rPr>
          <w:lang w:val="en-US"/>
        </w:rPr>
        <w:t>pengujian</w:t>
      </w:r>
      <w:proofErr w:type="spellEnd"/>
      <w:r w:rsidRPr="00927668">
        <w:rPr>
          <w:lang w:val="en-US"/>
        </w:rPr>
        <w:t xml:space="preserve"> </w:t>
      </w:r>
      <w:proofErr w:type="spellStart"/>
      <w:r w:rsidRPr="00927668">
        <w:rPr>
          <w:lang w:val="en-US"/>
        </w:rPr>
        <w:t>kondisi</w:t>
      </w:r>
      <w:proofErr w:type="spellEnd"/>
      <w:r w:rsidRPr="00927668">
        <w:rPr>
          <w:lang w:val="en-US"/>
        </w:rPr>
        <w:t xml:space="preserve"> </w:t>
      </w:r>
      <w:proofErr w:type="spellStart"/>
      <w:r w:rsidRPr="00927668">
        <w:rPr>
          <w:lang w:val="en-US"/>
        </w:rPr>
        <w:t>ekstrem</w:t>
      </w:r>
      <w:proofErr w:type="spellEnd"/>
      <w:r w:rsidRPr="00927668">
        <w:rPr>
          <w:lang w:val="en-US"/>
        </w:rPr>
        <w:t xml:space="preserve">, </w:t>
      </w:r>
      <w:proofErr w:type="spellStart"/>
      <w:r w:rsidRPr="00927668">
        <w:rPr>
          <w:lang w:val="en-US"/>
        </w:rPr>
        <w:t>kalibrasi</w:t>
      </w:r>
      <w:proofErr w:type="spellEnd"/>
      <w:r w:rsidRPr="00927668">
        <w:rPr>
          <w:lang w:val="en-US"/>
        </w:rPr>
        <w:t xml:space="preserve"> </w:t>
      </w:r>
      <w:proofErr w:type="spellStart"/>
      <w:r w:rsidRPr="00927668">
        <w:rPr>
          <w:lang w:val="en-US"/>
        </w:rPr>
        <w:t>berbasis</w:t>
      </w:r>
      <w:proofErr w:type="spellEnd"/>
      <w:r w:rsidRPr="00927668">
        <w:rPr>
          <w:lang w:val="en-US"/>
        </w:rPr>
        <w:t xml:space="preserve"> </w:t>
      </w:r>
      <w:proofErr w:type="spellStart"/>
      <w:r w:rsidRPr="00927668">
        <w:rPr>
          <w:lang w:val="en-US"/>
        </w:rPr>
        <w:t>pencarian</w:t>
      </w:r>
      <w:proofErr w:type="spellEnd"/>
      <w:r w:rsidRPr="00927668">
        <w:rPr>
          <w:lang w:val="en-US"/>
        </w:rPr>
        <w:t xml:space="preserve"> </w:t>
      </w:r>
      <w:proofErr w:type="spellStart"/>
      <w:r w:rsidRPr="00927668">
        <w:rPr>
          <w:lang w:val="en-US"/>
        </w:rPr>
        <w:t>menyeluruh</w:t>
      </w:r>
      <w:proofErr w:type="spellEnd"/>
      <w:r w:rsidRPr="00927668">
        <w:rPr>
          <w:lang w:val="en-US"/>
        </w:rPr>
        <w:t xml:space="preserve">, dan </w:t>
      </w:r>
      <w:proofErr w:type="spellStart"/>
      <w:r w:rsidRPr="00927668">
        <w:rPr>
          <w:lang w:val="en-US"/>
        </w:rPr>
        <w:t>analisis</w:t>
      </w:r>
      <w:proofErr w:type="spellEnd"/>
      <w:r w:rsidRPr="00927668">
        <w:rPr>
          <w:lang w:val="en-US"/>
        </w:rPr>
        <w:t xml:space="preserve"> </w:t>
      </w:r>
      <w:proofErr w:type="spellStart"/>
      <w:r w:rsidRPr="00927668">
        <w:rPr>
          <w:lang w:val="en-US"/>
        </w:rPr>
        <w:t>sensitivitas</w:t>
      </w:r>
      <w:proofErr w:type="spellEnd"/>
      <w:r w:rsidRPr="00927668">
        <w:rPr>
          <w:lang w:val="en-US"/>
        </w:rPr>
        <w:t xml:space="preserve">. Hasil </w:t>
      </w:r>
      <w:proofErr w:type="spellStart"/>
      <w:r w:rsidRPr="00927668">
        <w:rPr>
          <w:lang w:val="en-US"/>
        </w:rPr>
        <w:t>kedua</w:t>
      </w:r>
      <w:proofErr w:type="spellEnd"/>
      <w:r w:rsidRPr="00927668">
        <w:rPr>
          <w:lang w:val="en-US"/>
        </w:rPr>
        <w:t xml:space="preserve"> </w:t>
      </w:r>
      <w:proofErr w:type="spellStart"/>
      <w:r w:rsidRPr="00927668">
        <w:rPr>
          <w:lang w:val="en-US"/>
        </w:rPr>
        <w:t>perangkat</w:t>
      </w:r>
      <w:proofErr w:type="spellEnd"/>
      <w:r w:rsidRPr="00927668">
        <w:rPr>
          <w:lang w:val="en-US"/>
        </w:rPr>
        <w:t xml:space="preserve"> </w:t>
      </w:r>
      <w:proofErr w:type="spellStart"/>
      <w:r w:rsidRPr="00927668">
        <w:rPr>
          <w:lang w:val="en-US"/>
        </w:rPr>
        <w:t>dicocokkan</w:t>
      </w:r>
      <w:proofErr w:type="spellEnd"/>
      <w:r w:rsidRPr="00927668">
        <w:rPr>
          <w:lang w:val="en-US"/>
        </w:rPr>
        <w:t xml:space="preserve"> pada </w:t>
      </w:r>
      <w:proofErr w:type="spellStart"/>
      <w:r w:rsidRPr="00927668">
        <w:rPr>
          <w:lang w:val="en-US"/>
        </w:rPr>
        <w:t>setiap</w:t>
      </w:r>
      <w:proofErr w:type="spellEnd"/>
      <w:r w:rsidRPr="00927668">
        <w:rPr>
          <w:lang w:val="en-US"/>
        </w:rPr>
        <w:t xml:space="preserve"> </w:t>
      </w:r>
      <w:proofErr w:type="spellStart"/>
      <w:r w:rsidRPr="00927668">
        <w:rPr>
          <w:lang w:val="en-US"/>
        </w:rPr>
        <w:t>tahap</w:t>
      </w:r>
      <w:proofErr w:type="spellEnd"/>
      <w:r w:rsidRPr="00927668">
        <w:rPr>
          <w:lang w:val="en-US"/>
        </w:rPr>
        <w:t xml:space="preserve"> </w:t>
      </w:r>
      <w:proofErr w:type="spellStart"/>
      <w:r w:rsidRPr="00927668">
        <w:rPr>
          <w:lang w:val="en-US"/>
        </w:rPr>
        <w:t>untuk</w:t>
      </w:r>
      <w:proofErr w:type="spellEnd"/>
      <w:r w:rsidRPr="00927668">
        <w:rPr>
          <w:lang w:val="en-US"/>
        </w:rPr>
        <w:t xml:space="preserve"> </w:t>
      </w:r>
      <w:proofErr w:type="spellStart"/>
      <w:r w:rsidRPr="00927668">
        <w:rPr>
          <w:lang w:val="en-US"/>
        </w:rPr>
        <w:t>memastikan</w:t>
      </w:r>
      <w:proofErr w:type="spellEnd"/>
      <w:r w:rsidRPr="00927668">
        <w:rPr>
          <w:lang w:val="en-US"/>
        </w:rPr>
        <w:t xml:space="preserve"> </w:t>
      </w:r>
      <w:proofErr w:type="spellStart"/>
      <w:r w:rsidRPr="00927668">
        <w:rPr>
          <w:lang w:val="en-US"/>
        </w:rPr>
        <w:t>keduanya</w:t>
      </w:r>
      <w:proofErr w:type="spellEnd"/>
      <w:r w:rsidRPr="00927668">
        <w:rPr>
          <w:lang w:val="en-US"/>
        </w:rPr>
        <w:t xml:space="preserve"> </w:t>
      </w:r>
      <w:proofErr w:type="spellStart"/>
      <w:r w:rsidRPr="00927668">
        <w:rPr>
          <w:lang w:val="en-US"/>
        </w:rPr>
        <w:t>menghasilkan</w:t>
      </w:r>
      <w:proofErr w:type="spellEnd"/>
      <w:r w:rsidRPr="00927668">
        <w:rPr>
          <w:lang w:val="en-US"/>
        </w:rPr>
        <w:t xml:space="preserve"> </w:t>
      </w:r>
      <w:proofErr w:type="spellStart"/>
      <w:r w:rsidRPr="00927668">
        <w:rPr>
          <w:lang w:val="en-US"/>
        </w:rPr>
        <w:t>keluaran</w:t>
      </w:r>
      <w:proofErr w:type="spellEnd"/>
      <w:r w:rsidRPr="00927668">
        <w:rPr>
          <w:lang w:val="en-US"/>
        </w:rPr>
        <w:t xml:space="preserve"> yang </w:t>
      </w:r>
      <w:proofErr w:type="spellStart"/>
      <w:r w:rsidRPr="00927668">
        <w:rPr>
          <w:lang w:val="en-US"/>
        </w:rPr>
        <w:t>sama</w:t>
      </w:r>
      <w:proofErr w:type="spellEnd"/>
      <w:r w:rsidRPr="00927668">
        <w:rPr>
          <w:lang w:val="en-US"/>
        </w:rPr>
        <w:t>.</w:t>
      </w:r>
    </w:p>
    <w:p w14:paraId="542AAEA0" w14:textId="09C11C2E" w:rsidR="000A329E" w:rsidRDefault="00AA7466" w:rsidP="000A329E">
      <w:pPr>
        <w:pStyle w:val="Level2Subbab"/>
      </w:pPr>
      <w:bookmarkStart w:id="64" w:name="_Toc241748417"/>
      <w:r>
        <w:t>Tahapan Penelitian</w:t>
      </w:r>
      <w:bookmarkEnd w:id="64"/>
    </w:p>
    <w:p w14:paraId="65544889" w14:textId="408976A7" w:rsidR="000A5E7B" w:rsidRPr="000A329E" w:rsidRDefault="000A5E7B" w:rsidP="000A5E7B">
      <w:proofErr w:type="spellStart"/>
      <w:r w:rsidRPr="000A5E7B">
        <w:rPr>
          <w:lang w:val="en-US"/>
        </w:rPr>
        <w:t>Penelitian</w:t>
      </w:r>
      <w:proofErr w:type="spellEnd"/>
      <w:r w:rsidRPr="000A5E7B">
        <w:rPr>
          <w:lang w:val="en-US"/>
        </w:rPr>
        <w:t xml:space="preserve"> </w:t>
      </w:r>
      <w:proofErr w:type="spellStart"/>
      <w:r w:rsidRPr="000A5E7B">
        <w:rPr>
          <w:lang w:val="en-US"/>
        </w:rPr>
        <w:t>dilaksanakan</w:t>
      </w:r>
      <w:proofErr w:type="spellEnd"/>
      <w:r w:rsidRPr="000A5E7B">
        <w:rPr>
          <w:lang w:val="en-US"/>
        </w:rPr>
        <w:t xml:space="preserve"> </w:t>
      </w:r>
      <w:proofErr w:type="spellStart"/>
      <w:r w:rsidRPr="000A5E7B">
        <w:rPr>
          <w:lang w:val="en-US"/>
        </w:rPr>
        <w:t>dalam</w:t>
      </w:r>
      <w:proofErr w:type="spellEnd"/>
      <w:r w:rsidRPr="000A5E7B">
        <w:rPr>
          <w:lang w:val="en-US"/>
        </w:rPr>
        <w:t xml:space="preserve"> </w:t>
      </w:r>
      <w:proofErr w:type="spellStart"/>
      <w:r w:rsidRPr="000A5E7B">
        <w:rPr>
          <w:lang w:val="en-US"/>
        </w:rPr>
        <w:t>enam</w:t>
      </w:r>
      <w:proofErr w:type="spellEnd"/>
      <w:r w:rsidRPr="000A5E7B">
        <w:rPr>
          <w:lang w:val="en-US"/>
        </w:rPr>
        <w:t xml:space="preserve"> </w:t>
      </w:r>
      <w:proofErr w:type="spellStart"/>
      <w:r w:rsidRPr="000A5E7B">
        <w:rPr>
          <w:lang w:val="en-US"/>
        </w:rPr>
        <w:t>tahap</w:t>
      </w:r>
      <w:proofErr w:type="spellEnd"/>
      <w:r w:rsidRPr="000A5E7B">
        <w:rPr>
          <w:lang w:val="en-US"/>
        </w:rPr>
        <w:t xml:space="preserve">, </w:t>
      </w:r>
      <w:proofErr w:type="spellStart"/>
      <w:r w:rsidRPr="000A5E7B">
        <w:rPr>
          <w:lang w:val="en-US"/>
        </w:rPr>
        <w:t>yaitu</w:t>
      </w:r>
      <w:proofErr w:type="spellEnd"/>
      <w:r w:rsidRPr="000A5E7B">
        <w:rPr>
          <w:lang w:val="en-US"/>
        </w:rPr>
        <w:t xml:space="preserve"> </w:t>
      </w:r>
      <w:proofErr w:type="spellStart"/>
      <w:r w:rsidRPr="000A5E7B">
        <w:rPr>
          <w:lang w:val="en-US"/>
        </w:rPr>
        <w:t>pengumpulan</w:t>
      </w:r>
      <w:proofErr w:type="spellEnd"/>
      <w:r w:rsidRPr="000A5E7B">
        <w:rPr>
          <w:lang w:val="en-US"/>
        </w:rPr>
        <w:t xml:space="preserve"> dan </w:t>
      </w:r>
      <w:r w:rsidRPr="000A5E7B">
        <w:rPr>
          <w:i/>
          <w:iCs/>
          <w:lang w:val="en-US"/>
        </w:rPr>
        <w:t>preprocessing</w:t>
      </w:r>
      <w:r w:rsidRPr="000A5E7B">
        <w:rPr>
          <w:lang w:val="en-US"/>
        </w:rPr>
        <w:t xml:space="preserve"> data, </w:t>
      </w:r>
      <w:proofErr w:type="spellStart"/>
      <w:r w:rsidRPr="000A5E7B">
        <w:rPr>
          <w:lang w:val="en-US"/>
        </w:rPr>
        <w:t>artikulasi</w:t>
      </w:r>
      <w:proofErr w:type="spellEnd"/>
      <w:r w:rsidRPr="000A5E7B">
        <w:rPr>
          <w:lang w:val="en-US"/>
        </w:rPr>
        <w:t xml:space="preserve"> </w:t>
      </w:r>
      <w:proofErr w:type="spellStart"/>
      <w:r w:rsidRPr="000A5E7B">
        <w:rPr>
          <w:lang w:val="en-US"/>
        </w:rPr>
        <w:t>masalah</w:t>
      </w:r>
      <w:proofErr w:type="spellEnd"/>
      <w:r w:rsidRPr="000A5E7B">
        <w:rPr>
          <w:lang w:val="en-US"/>
        </w:rPr>
        <w:t xml:space="preserve"> dan </w:t>
      </w:r>
      <w:proofErr w:type="spellStart"/>
      <w:r w:rsidRPr="000A5E7B">
        <w:rPr>
          <w:lang w:val="en-US"/>
        </w:rPr>
        <w:t>formulasi</w:t>
      </w:r>
      <w:proofErr w:type="spellEnd"/>
      <w:r w:rsidRPr="000A5E7B">
        <w:rPr>
          <w:lang w:val="en-US"/>
        </w:rPr>
        <w:t xml:space="preserve"> </w:t>
      </w:r>
      <w:proofErr w:type="spellStart"/>
      <w:r w:rsidRPr="000A5E7B">
        <w:rPr>
          <w:lang w:val="en-US"/>
        </w:rPr>
        <w:t>hipotesis</w:t>
      </w:r>
      <w:proofErr w:type="spellEnd"/>
      <w:r w:rsidRPr="000A5E7B">
        <w:rPr>
          <w:lang w:val="en-US"/>
        </w:rPr>
        <w:t xml:space="preserve"> </w:t>
      </w:r>
      <w:proofErr w:type="spellStart"/>
      <w:r w:rsidRPr="000A5E7B">
        <w:rPr>
          <w:lang w:val="en-US"/>
        </w:rPr>
        <w:t>dinamis</w:t>
      </w:r>
      <w:proofErr w:type="spellEnd"/>
      <w:r w:rsidRPr="000A5E7B">
        <w:rPr>
          <w:lang w:val="en-US"/>
        </w:rPr>
        <w:t xml:space="preserve">, </w:t>
      </w:r>
      <w:proofErr w:type="spellStart"/>
      <w:r w:rsidRPr="000A5E7B">
        <w:rPr>
          <w:lang w:val="en-US"/>
        </w:rPr>
        <w:t>formulasi</w:t>
      </w:r>
      <w:proofErr w:type="spellEnd"/>
      <w:r w:rsidRPr="000A5E7B">
        <w:rPr>
          <w:lang w:val="en-US"/>
        </w:rPr>
        <w:t xml:space="preserve"> model </w:t>
      </w:r>
      <w:proofErr w:type="spellStart"/>
      <w:r w:rsidRPr="000A5E7B">
        <w:rPr>
          <w:lang w:val="en-US"/>
        </w:rPr>
        <w:t>simulasi</w:t>
      </w:r>
      <w:proofErr w:type="spellEnd"/>
      <w:r w:rsidRPr="000A5E7B">
        <w:rPr>
          <w:lang w:val="en-US"/>
        </w:rPr>
        <w:t xml:space="preserve">, </w:t>
      </w:r>
      <w:proofErr w:type="spellStart"/>
      <w:r w:rsidRPr="000A5E7B">
        <w:rPr>
          <w:lang w:val="en-US"/>
        </w:rPr>
        <w:t>pengujian</w:t>
      </w:r>
      <w:proofErr w:type="spellEnd"/>
      <w:r w:rsidRPr="000A5E7B">
        <w:rPr>
          <w:lang w:val="en-US"/>
        </w:rPr>
        <w:t xml:space="preserve"> model, </w:t>
      </w:r>
      <w:proofErr w:type="spellStart"/>
      <w:r w:rsidRPr="000A5E7B">
        <w:rPr>
          <w:lang w:val="en-US"/>
        </w:rPr>
        <w:t>perancangan</w:t>
      </w:r>
      <w:proofErr w:type="spellEnd"/>
      <w:r w:rsidRPr="000A5E7B">
        <w:rPr>
          <w:lang w:val="en-US"/>
        </w:rPr>
        <w:t xml:space="preserve"> dan </w:t>
      </w:r>
      <w:proofErr w:type="spellStart"/>
      <w:r w:rsidRPr="000A5E7B">
        <w:rPr>
          <w:lang w:val="en-US"/>
        </w:rPr>
        <w:t>evaluasi</w:t>
      </w:r>
      <w:proofErr w:type="spellEnd"/>
      <w:r w:rsidRPr="000A5E7B">
        <w:rPr>
          <w:lang w:val="en-US"/>
        </w:rPr>
        <w:t xml:space="preserve"> </w:t>
      </w:r>
      <w:proofErr w:type="spellStart"/>
      <w:r w:rsidRPr="000A5E7B">
        <w:rPr>
          <w:lang w:val="en-US"/>
        </w:rPr>
        <w:t>skenario</w:t>
      </w:r>
      <w:proofErr w:type="spellEnd"/>
      <w:r w:rsidRPr="000A5E7B">
        <w:rPr>
          <w:lang w:val="en-US"/>
        </w:rPr>
        <w:t xml:space="preserve"> </w:t>
      </w:r>
      <w:proofErr w:type="spellStart"/>
      <w:r w:rsidRPr="000A5E7B">
        <w:rPr>
          <w:lang w:val="en-US"/>
        </w:rPr>
        <w:t>kebijakan</w:t>
      </w:r>
      <w:proofErr w:type="spellEnd"/>
      <w:r w:rsidRPr="000A5E7B">
        <w:rPr>
          <w:lang w:val="en-US"/>
        </w:rPr>
        <w:t xml:space="preserve">, </w:t>
      </w:r>
      <w:proofErr w:type="spellStart"/>
      <w:r w:rsidRPr="000A5E7B">
        <w:rPr>
          <w:lang w:val="en-US"/>
        </w:rPr>
        <w:t>serta</w:t>
      </w:r>
      <w:proofErr w:type="spellEnd"/>
      <w:r w:rsidRPr="000A5E7B">
        <w:rPr>
          <w:lang w:val="en-US"/>
        </w:rPr>
        <w:t xml:space="preserve"> </w:t>
      </w:r>
      <w:proofErr w:type="spellStart"/>
      <w:r w:rsidRPr="000A5E7B">
        <w:rPr>
          <w:lang w:val="en-US"/>
        </w:rPr>
        <w:t>implementasi</w:t>
      </w:r>
      <w:proofErr w:type="spellEnd"/>
      <w:r w:rsidRPr="000A5E7B">
        <w:rPr>
          <w:lang w:val="en-US"/>
        </w:rPr>
        <w:t xml:space="preserve"> </w:t>
      </w:r>
      <w:proofErr w:type="spellStart"/>
      <w:r w:rsidRPr="000A5E7B">
        <w:rPr>
          <w:lang w:val="en-US"/>
        </w:rPr>
        <w:t>aplikasi</w:t>
      </w:r>
      <w:proofErr w:type="spellEnd"/>
      <w:r w:rsidRPr="000A5E7B">
        <w:rPr>
          <w:lang w:val="en-US"/>
        </w:rPr>
        <w:t xml:space="preserve"> web.</w:t>
      </w:r>
    </w:p>
    <w:p w14:paraId="0D19963D" w14:textId="52C09C09" w:rsidR="00AE356A" w:rsidRPr="00AE356A" w:rsidRDefault="00AE356A" w:rsidP="00D5737B">
      <w:pPr>
        <w:pStyle w:val="Level3JudulPokokBahasan"/>
      </w:pPr>
      <w:proofErr w:type="spellStart"/>
      <w:r>
        <w:t>Pengumpulan</w:t>
      </w:r>
      <w:proofErr w:type="spellEnd"/>
      <w:r>
        <w:t xml:space="preserve"> dan </w:t>
      </w:r>
      <w:r w:rsidRPr="000A329E">
        <w:rPr>
          <w:i/>
          <w:iCs/>
        </w:rPr>
        <w:t>Preprocessing</w:t>
      </w:r>
      <w:r>
        <w:t xml:space="preserve"> </w:t>
      </w:r>
      <w:r w:rsidRPr="000A329E">
        <w:rPr>
          <w:i/>
          <w:iCs/>
        </w:rPr>
        <w:t>Data</w:t>
      </w:r>
    </w:p>
    <w:p w14:paraId="79DFB73E" w14:textId="16476756" w:rsidR="00C62278" w:rsidRDefault="00C62278" w:rsidP="008F748F">
      <w:pPr>
        <w:rPr>
          <w:rFonts w:eastAsia="Times New Roman"/>
          <w:lang w:val="en-US"/>
        </w:rPr>
      </w:pPr>
      <w:proofErr w:type="spellStart"/>
      <w:r w:rsidRPr="00C62278">
        <w:rPr>
          <w:rFonts w:eastAsia="Times New Roman"/>
          <w:lang w:val="en-US"/>
        </w:rPr>
        <w:t>Pengumpulan</w:t>
      </w:r>
      <w:proofErr w:type="spellEnd"/>
      <w:r w:rsidRPr="00C62278">
        <w:rPr>
          <w:rFonts w:eastAsia="Times New Roman"/>
          <w:lang w:val="en-US"/>
        </w:rPr>
        <w:t xml:space="preserve"> data </w:t>
      </w:r>
      <w:proofErr w:type="spellStart"/>
      <w:r w:rsidRPr="00C62278">
        <w:rPr>
          <w:rFonts w:eastAsia="Times New Roman"/>
          <w:lang w:val="en-US"/>
        </w:rPr>
        <w:t>diawali</w:t>
      </w:r>
      <w:proofErr w:type="spellEnd"/>
      <w:r w:rsidRPr="00C62278">
        <w:rPr>
          <w:rFonts w:eastAsia="Times New Roman"/>
          <w:lang w:val="en-US"/>
        </w:rPr>
        <w:t xml:space="preserve"> </w:t>
      </w:r>
      <w:proofErr w:type="spellStart"/>
      <w:r w:rsidRPr="00C62278">
        <w:rPr>
          <w:rFonts w:eastAsia="Times New Roman"/>
          <w:lang w:val="en-US"/>
        </w:rPr>
        <w:t>dengan</w:t>
      </w:r>
      <w:proofErr w:type="spellEnd"/>
      <w:r w:rsidRPr="00C62278">
        <w:rPr>
          <w:rFonts w:eastAsia="Times New Roman"/>
          <w:lang w:val="en-US"/>
        </w:rPr>
        <w:t xml:space="preserve"> </w:t>
      </w:r>
      <w:proofErr w:type="spellStart"/>
      <w:r w:rsidRPr="00C62278">
        <w:rPr>
          <w:rFonts w:eastAsia="Times New Roman"/>
          <w:lang w:val="en-US"/>
        </w:rPr>
        <w:t>penyusunan</w:t>
      </w:r>
      <w:proofErr w:type="spellEnd"/>
      <w:r w:rsidRPr="00C62278">
        <w:rPr>
          <w:rFonts w:eastAsia="Times New Roman"/>
          <w:lang w:val="en-US"/>
        </w:rPr>
        <w:t xml:space="preserve"> daftar </w:t>
      </w:r>
      <w:proofErr w:type="spellStart"/>
      <w:r w:rsidRPr="00C62278">
        <w:rPr>
          <w:rFonts w:eastAsia="Times New Roman"/>
          <w:lang w:val="en-US"/>
        </w:rPr>
        <w:t>variabel</w:t>
      </w:r>
      <w:proofErr w:type="spellEnd"/>
      <w:r w:rsidRPr="00C62278">
        <w:rPr>
          <w:rFonts w:eastAsia="Times New Roman"/>
          <w:lang w:val="en-US"/>
        </w:rPr>
        <w:t xml:space="preserve"> </w:t>
      </w:r>
      <w:proofErr w:type="spellStart"/>
      <w:r w:rsidRPr="00C62278">
        <w:rPr>
          <w:rFonts w:eastAsia="Times New Roman"/>
          <w:lang w:val="en-US"/>
        </w:rPr>
        <w:t>sebagaimana</w:t>
      </w:r>
      <w:proofErr w:type="spellEnd"/>
      <w:r w:rsidRPr="00C62278">
        <w:rPr>
          <w:rFonts w:eastAsia="Times New Roman"/>
          <w:lang w:val="en-US"/>
        </w:rPr>
        <w:t xml:space="preserve"> </w:t>
      </w:r>
      <w:proofErr w:type="spellStart"/>
      <w:r w:rsidRPr="00C62278">
        <w:rPr>
          <w:rFonts w:eastAsia="Times New Roman"/>
          <w:lang w:val="en-US"/>
        </w:rPr>
        <w:t>Subbab</w:t>
      </w:r>
      <w:proofErr w:type="spellEnd"/>
      <w:r w:rsidRPr="00C62278">
        <w:rPr>
          <w:rFonts w:eastAsia="Times New Roman"/>
          <w:lang w:val="en-US"/>
        </w:rPr>
        <w:t xml:space="preserve"> 3.4, </w:t>
      </w:r>
      <w:proofErr w:type="spellStart"/>
      <w:r w:rsidRPr="00C62278">
        <w:rPr>
          <w:rFonts w:eastAsia="Times New Roman"/>
          <w:lang w:val="en-US"/>
        </w:rPr>
        <w:t>kemudian</w:t>
      </w:r>
      <w:proofErr w:type="spellEnd"/>
      <w:r w:rsidRPr="00C62278">
        <w:rPr>
          <w:rFonts w:eastAsia="Times New Roman"/>
          <w:lang w:val="en-US"/>
        </w:rPr>
        <w:t xml:space="preserve"> </w:t>
      </w:r>
      <w:proofErr w:type="spellStart"/>
      <w:r w:rsidRPr="00C62278">
        <w:rPr>
          <w:rFonts w:eastAsia="Times New Roman"/>
          <w:lang w:val="en-US"/>
        </w:rPr>
        <w:t>pengumpulan</w:t>
      </w:r>
      <w:proofErr w:type="spellEnd"/>
      <w:r w:rsidRPr="00C62278">
        <w:rPr>
          <w:rFonts w:eastAsia="Times New Roman"/>
          <w:lang w:val="en-US"/>
        </w:rPr>
        <w:t xml:space="preserve"> </w:t>
      </w:r>
      <w:proofErr w:type="spellStart"/>
      <w:r w:rsidRPr="00C62278">
        <w:rPr>
          <w:rFonts w:eastAsia="Times New Roman"/>
          <w:lang w:val="en-US"/>
        </w:rPr>
        <w:t>nilai</w:t>
      </w:r>
      <w:proofErr w:type="spellEnd"/>
      <w:r w:rsidRPr="00C62278">
        <w:rPr>
          <w:rFonts w:eastAsia="Times New Roman"/>
          <w:lang w:val="en-US"/>
        </w:rPr>
        <w:t xml:space="preserve"> </w:t>
      </w:r>
      <w:proofErr w:type="spellStart"/>
      <w:r w:rsidRPr="00C62278">
        <w:rPr>
          <w:rFonts w:eastAsia="Times New Roman"/>
          <w:lang w:val="en-US"/>
        </w:rPr>
        <w:t>setiap</w:t>
      </w:r>
      <w:proofErr w:type="spellEnd"/>
      <w:r w:rsidRPr="00C62278">
        <w:rPr>
          <w:rFonts w:eastAsia="Times New Roman"/>
          <w:lang w:val="en-US"/>
        </w:rPr>
        <w:t xml:space="preserve"> </w:t>
      </w:r>
      <w:proofErr w:type="spellStart"/>
      <w:r w:rsidRPr="00C62278">
        <w:rPr>
          <w:rFonts w:eastAsia="Times New Roman"/>
          <w:lang w:val="en-US"/>
        </w:rPr>
        <w:t>variabel</w:t>
      </w:r>
      <w:proofErr w:type="spellEnd"/>
      <w:r w:rsidRPr="00C62278">
        <w:rPr>
          <w:rFonts w:eastAsia="Times New Roman"/>
          <w:lang w:val="en-US"/>
        </w:rPr>
        <w:t xml:space="preserve"> </w:t>
      </w:r>
      <w:proofErr w:type="spellStart"/>
      <w:r w:rsidRPr="00C62278">
        <w:rPr>
          <w:rFonts w:eastAsia="Times New Roman"/>
          <w:lang w:val="en-US"/>
        </w:rPr>
        <w:t>dari</w:t>
      </w:r>
      <w:proofErr w:type="spellEnd"/>
      <w:r w:rsidRPr="00C62278">
        <w:rPr>
          <w:rFonts w:eastAsia="Times New Roman"/>
          <w:lang w:val="en-US"/>
        </w:rPr>
        <w:t xml:space="preserve"> </w:t>
      </w:r>
      <w:proofErr w:type="spellStart"/>
      <w:r w:rsidRPr="00C62278">
        <w:rPr>
          <w:rFonts w:eastAsia="Times New Roman"/>
          <w:lang w:val="en-US"/>
        </w:rPr>
        <w:t>sumber</w:t>
      </w:r>
      <w:proofErr w:type="spellEnd"/>
      <w:r w:rsidRPr="00C62278">
        <w:rPr>
          <w:rFonts w:eastAsia="Times New Roman"/>
          <w:lang w:val="en-US"/>
        </w:rPr>
        <w:t xml:space="preserve"> </w:t>
      </w:r>
      <w:proofErr w:type="spellStart"/>
      <w:r w:rsidRPr="00C62278">
        <w:rPr>
          <w:rFonts w:eastAsia="Times New Roman"/>
          <w:lang w:val="en-US"/>
        </w:rPr>
        <w:t>resmi</w:t>
      </w:r>
      <w:proofErr w:type="spellEnd"/>
      <w:r w:rsidRPr="00C62278">
        <w:rPr>
          <w:rFonts w:eastAsia="Times New Roman"/>
          <w:lang w:val="en-US"/>
        </w:rPr>
        <w:t xml:space="preserve"> </w:t>
      </w:r>
      <w:proofErr w:type="spellStart"/>
      <w:r w:rsidRPr="00C62278">
        <w:rPr>
          <w:rFonts w:eastAsia="Times New Roman"/>
          <w:lang w:val="en-US"/>
        </w:rPr>
        <w:t>untuk</w:t>
      </w:r>
      <w:proofErr w:type="spellEnd"/>
      <w:r w:rsidRPr="00C62278">
        <w:rPr>
          <w:rFonts w:eastAsia="Times New Roman"/>
          <w:lang w:val="en-US"/>
        </w:rPr>
        <w:t xml:space="preserve"> </w:t>
      </w:r>
      <w:proofErr w:type="spellStart"/>
      <w:r w:rsidRPr="00C62278">
        <w:rPr>
          <w:rFonts w:eastAsia="Times New Roman"/>
          <w:lang w:val="en-US"/>
        </w:rPr>
        <w:lastRenderedPageBreak/>
        <w:t>periode</w:t>
      </w:r>
      <w:proofErr w:type="spellEnd"/>
      <w:r w:rsidRPr="00C62278">
        <w:rPr>
          <w:rFonts w:eastAsia="Times New Roman"/>
          <w:lang w:val="en-US"/>
        </w:rPr>
        <w:t xml:space="preserve"> 2015 </w:t>
      </w:r>
      <w:proofErr w:type="spellStart"/>
      <w:r w:rsidRPr="00C62278">
        <w:rPr>
          <w:rFonts w:eastAsia="Times New Roman"/>
          <w:lang w:val="en-US"/>
        </w:rPr>
        <w:t>sampai</w:t>
      </w:r>
      <w:proofErr w:type="spellEnd"/>
      <w:r w:rsidRPr="00C62278">
        <w:rPr>
          <w:rFonts w:eastAsia="Times New Roman"/>
          <w:lang w:val="en-US"/>
        </w:rPr>
        <w:t xml:space="preserve"> 2025. </w:t>
      </w:r>
      <w:proofErr w:type="spellStart"/>
      <w:r w:rsidRPr="00C62278">
        <w:rPr>
          <w:rFonts w:eastAsia="Times New Roman"/>
          <w:lang w:val="en-US"/>
        </w:rPr>
        <w:t>Seluruh</w:t>
      </w:r>
      <w:proofErr w:type="spellEnd"/>
      <w:r w:rsidRPr="00C62278">
        <w:rPr>
          <w:rFonts w:eastAsia="Times New Roman"/>
          <w:lang w:val="en-US"/>
        </w:rPr>
        <w:t xml:space="preserve"> data </w:t>
      </w:r>
      <w:proofErr w:type="spellStart"/>
      <w:r w:rsidRPr="00C62278">
        <w:rPr>
          <w:rFonts w:eastAsia="Times New Roman"/>
          <w:lang w:val="en-US"/>
        </w:rPr>
        <w:t>dihimpun</w:t>
      </w:r>
      <w:proofErr w:type="spellEnd"/>
      <w:r w:rsidRPr="00C62278">
        <w:rPr>
          <w:rFonts w:eastAsia="Times New Roman"/>
          <w:lang w:val="en-US"/>
        </w:rPr>
        <w:t xml:space="preserve"> </w:t>
      </w:r>
      <w:proofErr w:type="spellStart"/>
      <w:r w:rsidRPr="00C62278">
        <w:rPr>
          <w:rFonts w:eastAsia="Times New Roman"/>
          <w:lang w:val="en-US"/>
        </w:rPr>
        <w:t>dalam</w:t>
      </w:r>
      <w:proofErr w:type="spellEnd"/>
      <w:r w:rsidRPr="00C62278">
        <w:rPr>
          <w:rFonts w:eastAsia="Times New Roman"/>
          <w:lang w:val="en-US"/>
        </w:rPr>
        <w:t xml:space="preserve"> </w:t>
      </w:r>
      <w:proofErr w:type="spellStart"/>
      <w:r w:rsidRPr="00C62278">
        <w:rPr>
          <w:rFonts w:eastAsia="Times New Roman"/>
          <w:lang w:val="en-US"/>
        </w:rPr>
        <w:t>satu</w:t>
      </w:r>
      <w:proofErr w:type="spellEnd"/>
      <w:r w:rsidRPr="00C62278">
        <w:rPr>
          <w:rFonts w:eastAsia="Times New Roman"/>
          <w:lang w:val="en-US"/>
        </w:rPr>
        <w:t xml:space="preserve"> basis data </w:t>
      </w:r>
      <w:proofErr w:type="spellStart"/>
      <w:r w:rsidRPr="00C62278">
        <w:rPr>
          <w:rFonts w:eastAsia="Times New Roman"/>
          <w:lang w:val="en-US"/>
        </w:rPr>
        <w:t>induk</w:t>
      </w:r>
      <w:proofErr w:type="spellEnd"/>
      <w:r w:rsidRPr="00C62278">
        <w:rPr>
          <w:rFonts w:eastAsia="Times New Roman"/>
          <w:lang w:val="en-US"/>
        </w:rPr>
        <w:t xml:space="preserve"> yang </w:t>
      </w:r>
      <w:proofErr w:type="spellStart"/>
      <w:r w:rsidRPr="00C62278">
        <w:rPr>
          <w:rFonts w:eastAsia="Times New Roman"/>
          <w:lang w:val="en-US"/>
        </w:rPr>
        <w:t>menyeragamkan</w:t>
      </w:r>
      <w:proofErr w:type="spellEnd"/>
      <w:r w:rsidRPr="00C62278">
        <w:rPr>
          <w:rFonts w:eastAsia="Times New Roman"/>
          <w:lang w:val="en-US"/>
        </w:rPr>
        <w:t xml:space="preserve"> </w:t>
      </w:r>
      <w:proofErr w:type="spellStart"/>
      <w:r w:rsidRPr="00C62278">
        <w:rPr>
          <w:rFonts w:eastAsia="Times New Roman"/>
          <w:lang w:val="en-US"/>
        </w:rPr>
        <w:t>satuan</w:t>
      </w:r>
      <w:proofErr w:type="spellEnd"/>
      <w:r w:rsidRPr="00C62278">
        <w:rPr>
          <w:rFonts w:eastAsia="Times New Roman"/>
          <w:lang w:val="en-US"/>
        </w:rPr>
        <w:t xml:space="preserve">, </w:t>
      </w:r>
      <w:proofErr w:type="spellStart"/>
      <w:r w:rsidRPr="00C62278">
        <w:rPr>
          <w:rFonts w:eastAsia="Times New Roman"/>
          <w:lang w:val="en-US"/>
        </w:rPr>
        <w:t>periode</w:t>
      </w:r>
      <w:proofErr w:type="spellEnd"/>
      <w:r w:rsidRPr="00C62278">
        <w:rPr>
          <w:rFonts w:eastAsia="Times New Roman"/>
          <w:lang w:val="en-US"/>
        </w:rPr>
        <w:t xml:space="preserve">, dan format </w:t>
      </w:r>
      <w:proofErr w:type="spellStart"/>
      <w:r w:rsidRPr="00C62278">
        <w:rPr>
          <w:rFonts w:eastAsia="Times New Roman"/>
          <w:lang w:val="en-US"/>
        </w:rPr>
        <w:t>tahun</w:t>
      </w:r>
      <w:proofErr w:type="spellEnd"/>
      <w:r w:rsidRPr="00C62278">
        <w:rPr>
          <w:rFonts w:eastAsia="Times New Roman"/>
          <w:lang w:val="en-US"/>
        </w:rPr>
        <w:t xml:space="preserve">, </w:t>
      </w:r>
      <w:proofErr w:type="spellStart"/>
      <w:r w:rsidRPr="00C62278">
        <w:rPr>
          <w:rFonts w:eastAsia="Times New Roman"/>
          <w:lang w:val="en-US"/>
        </w:rPr>
        <w:t>sehingga</w:t>
      </w:r>
      <w:proofErr w:type="spellEnd"/>
      <w:r w:rsidRPr="00C62278">
        <w:rPr>
          <w:rFonts w:eastAsia="Times New Roman"/>
          <w:lang w:val="en-US"/>
        </w:rPr>
        <w:t xml:space="preserve"> </w:t>
      </w:r>
      <w:proofErr w:type="spellStart"/>
      <w:r w:rsidRPr="00C62278">
        <w:rPr>
          <w:rFonts w:eastAsia="Times New Roman"/>
          <w:lang w:val="en-US"/>
        </w:rPr>
        <w:t>penurunan</w:t>
      </w:r>
      <w:proofErr w:type="spellEnd"/>
      <w:r w:rsidRPr="00C62278">
        <w:rPr>
          <w:rFonts w:eastAsia="Times New Roman"/>
          <w:lang w:val="en-US"/>
        </w:rPr>
        <w:t xml:space="preserve"> parameter </w:t>
      </w:r>
      <w:proofErr w:type="spellStart"/>
      <w:r w:rsidRPr="00C62278">
        <w:rPr>
          <w:rFonts w:eastAsia="Times New Roman"/>
          <w:lang w:val="en-US"/>
        </w:rPr>
        <w:t>dapat</w:t>
      </w:r>
      <w:proofErr w:type="spellEnd"/>
      <w:r w:rsidRPr="00C62278">
        <w:rPr>
          <w:rFonts w:eastAsia="Times New Roman"/>
          <w:lang w:val="en-US"/>
        </w:rPr>
        <w:t xml:space="preserve"> </w:t>
      </w:r>
      <w:proofErr w:type="spellStart"/>
      <w:r w:rsidRPr="00C62278">
        <w:rPr>
          <w:rFonts w:eastAsia="Times New Roman"/>
          <w:lang w:val="en-US"/>
        </w:rPr>
        <w:t>ditelusuri</w:t>
      </w:r>
      <w:proofErr w:type="spellEnd"/>
      <w:r w:rsidRPr="00C62278">
        <w:rPr>
          <w:rFonts w:eastAsia="Times New Roman"/>
          <w:lang w:val="en-US"/>
        </w:rPr>
        <w:t xml:space="preserve"> </w:t>
      </w:r>
      <w:proofErr w:type="spellStart"/>
      <w:r w:rsidRPr="00C62278">
        <w:rPr>
          <w:rFonts w:eastAsia="Times New Roman"/>
          <w:lang w:val="en-US"/>
        </w:rPr>
        <w:t>kembali</w:t>
      </w:r>
      <w:proofErr w:type="spellEnd"/>
      <w:r w:rsidRPr="00C62278">
        <w:rPr>
          <w:rFonts w:eastAsia="Times New Roman"/>
          <w:lang w:val="en-US"/>
        </w:rPr>
        <w:t xml:space="preserve"> </w:t>
      </w:r>
      <w:proofErr w:type="spellStart"/>
      <w:r w:rsidRPr="00C62278">
        <w:rPr>
          <w:rFonts w:eastAsia="Times New Roman"/>
          <w:lang w:val="en-US"/>
        </w:rPr>
        <w:t>ke</w:t>
      </w:r>
      <w:proofErr w:type="spellEnd"/>
      <w:r w:rsidRPr="00C62278">
        <w:rPr>
          <w:rFonts w:eastAsia="Times New Roman"/>
          <w:lang w:val="en-US"/>
        </w:rPr>
        <w:t xml:space="preserve"> </w:t>
      </w:r>
      <w:proofErr w:type="spellStart"/>
      <w:r w:rsidRPr="00C62278">
        <w:rPr>
          <w:rFonts w:eastAsia="Times New Roman"/>
          <w:lang w:val="en-US"/>
        </w:rPr>
        <w:t>sumbernya</w:t>
      </w:r>
      <w:proofErr w:type="spellEnd"/>
      <w:r w:rsidRPr="00C62278">
        <w:rPr>
          <w:rFonts w:eastAsia="Times New Roman"/>
          <w:lang w:val="en-US"/>
        </w:rPr>
        <w:t xml:space="preserve">. </w:t>
      </w:r>
      <w:proofErr w:type="spellStart"/>
      <w:r w:rsidRPr="00C62278">
        <w:rPr>
          <w:rFonts w:eastAsia="Times New Roman"/>
          <w:lang w:val="en-US"/>
        </w:rPr>
        <w:t>Estimasi</w:t>
      </w:r>
      <w:proofErr w:type="spellEnd"/>
      <w:r w:rsidRPr="00C62278">
        <w:rPr>
          <w:rFonts w:eastAsia="Times New Roman"/>
          <w:lang w:val="en-US"/>
        </w:rPr>
        <w:t xml:space="preserve"> </w:t>
      </w:r>
      <w:proofErr w:type="spellStart"/>
      <w:r w:rsidRPr="00C62278">
        <w:rPr>
          <w:rFonts w:eastAsia="Times New Roman"/>
          <w:lang w:val="en-US"/>
        </w:rPr>
        <w:t>menggunakan</w:t>
      </w:r>
      <w:proofErr w:type="spellEnd"/>
      <w:r w:rsidRPr="00C62278">
        <w:rPr>
          <w:rFonts w:eastAsia="Times New Roman"/>
          <w:lang w:val="en-US"/>
        </w:rPr>
        <w:t xml:space="preserve"> </w:t>
      </w:r>
      <w:proofErr w:type="spellStart"/>
      <w:r w:rsidRPr="00C62278">
        <w:rPr>
          <w:rFonts w:eastAsia="Times New Roman"/>
          <w:lang w:val="en-US"/>
        </w:rPr>
        <w:t>citra</w:t>
      </w:r>
      <w:proofErr w:type="spellEnd"/>
      <w:r w:rsidRPr="00C62278">
        <w:rPr>
          <w:rFonts w:eastAsia="Times New Roman"/>
          <w:lang w:val="en-US"/>
        </w:rPr>
        <w:t xml:space="preserve"> </w:t>
      </w:r>
      <w:proofErr w:type="spellStart"/>
      <w:r w:rsidRPr="00C62278">
        <w:rPr>
          <w:rFonts w:eastAsia="Times New Roman"/>
          <w:lang w:val="en-US"/>
        </w:rPr>
        <w:t>satelit</w:t>
      </w:r>
      <w:proofErr w:type="spellEnd"/>
      <w:r w:rsidRPr="00C62278">
        <w:rPr>
          <w:rFonts w:eastAsia="Times New Roman"/>
          <w:lang w:val="en-US"/>
        </w:rPr>
        <w:t xml:space="preserve"> </w:t>
      </w:r>
      <w:proofErr w:type="spellStart"/>
      <w:r w:rsidRPr="00C62278">
        <w:rPr>
          <w:rFonts w:eastAsia="Times New Roman"/>
          <w:lang w:val="en-US"/>
        </w:rPr>
        <w:t>dilakukan</w:t>
      </w:r>
      <w:proofErr w:type="spellEnd"/>
      <w:r w:rsidRPr="00C62278">
        <w:rPr>
          <w:rFonts w:eastAsia="Times New Roman"/>
          <w:lang w:val="en-US"/>
        </w:rPr>
        <w:t xml:space="preserve"> </w:t>
      </w:r>
      <w:proofErr w:type="spellStart"/>
      <w:r w:rsidRPr="00C62278">
        <w:rPr>
          <w:rFonts w:eastAsia="Times New Roman"/>
          <w:lang w:val="en-US"/>
        </w:rPr>
        <w:t>untuk</w:t>
      </w:r>
      <w:proofErr w:type="spellEnd"/>
      <w:r w:rsidRPr="00C62278">
        <w:rPr>
          <w:rFonts w:eastAsia="Times New Roman"/>
          <w:lang w:val="en-US"/>
        </w:rPr>
        <w:t xml:space="preserve"> dua </w:t>
      </w:r>
      <w:proofErr w:type="spellStart"/>
      <w:r w:rsidRPr="00C62278">
        <w:rPr>
          <w:rFonts w:eastAsia="Times New Roman"/>
          <w:lang w:val="en-US"/>
        </w:rPr>
        <w:t>variabel</w:t>
      </w:r>
      <w:proofErr w:type="spellEnd"/>
      <w:r w:rsidRPr="00C62278">
        <w:rPr>
          <w:rFonts w:eastAsia="Times New Roman"/>
          <w:lang w:val="en-US"/>
        </w:rPr>
        <w:t xml:space="preserve"> yang </w:t>
      </w:r>
      <w:proofErr w:type="spellStart"/>
      <w:r w:rsidRPr="00C62278">
        <w:rPr>
          <w:rFonts w:eastAsia="Times New Roman"/>
          <w:lang w:val="en-US"/>
        </w:rPr>
        <w:t>datanya</w:t>
      </w:r>
      <w:proofErr w:type="spellEnd"/>
      <w:r w:rsidRPr="00C62278">
        <w:rPr>
          <w:rFonts w:eastAsia="Times New Roman"/>
          <w:lang w:val="en-US"/>
        </w:rPr>
        <w:t xml:space="preserve"> </w:t>
      </w:r>
      <w:proofErr w:type="spellStart"/>
      <w:r w:rsidRPr="00C62278">
        <w:rPr>
          <w:rFonts w:eastAsia="Times New Roman"/>
          <w:lang w:val="en-US"/>
        </w:rPr>
        <w:t>tidak</w:t>
      </w:r>
      <w:proofErr w:type="spellEnd"/>
      <w:r w:rsidRPr="00C62278">
        <w:rPr>
          <w:rFonts w:eastAsia="Times New Roman"/>
          <w:lang w:val="en-US"/>
        </w:rPr>
        <w:t xml:space="preserve"> </w:t>
      </w:r>
      <w:proofErr w:type="spellStart"/>
      <w:r w:rsidRPr="00C62278">
        <w:rPr>
          <w:rFonts w:eastAsia="Times New Roman"/>
          <w:lang w:val="en-US"/>
        </w:rPr>
        <w:t>tersedia</w:t>
      </w:r>
      <w:proofErr w:type="spellEnd"/>
      <w:r w:rsidRPr="00C62278">
        <w:rPr>
          <w:rFonts w:eastAsia="Times New Roman"/>
          <w:lang w:val="en-US"/>
        </w:rPr>
        <w:t xml:space="preserve"> </w:t>
      </w:r>
      <w:proofErr w:type="spellStart"/>
      <w:r w:rsidRPr="00C62278">
        <w:rPr>
          <w:rFonts w:eastAsia="Times New Roman"/>
          <w:lang w:val="en-US"/>
        </w:rPr>
        <w:t>lengkap</w:t>
      </w:r>
      <w:proofErr w:type="spellEnd"/>
      <w:r w:rsidRPr="00C62278">
        <w:rPr>
          <w:rFonts w:eastAsia="Times New Roman"/>
          <w:lang w:val="en-US"/>
        </w:rPr>
        <w:t xml:space="preserve"> pada </w:t>
      </w:r>
      <w:proofErr w:type="spellStart"/>
      <w:r w:rsidRPr="00C62278">
        <w:rPr>
          <w:rFonts w:eastAsia="Times New Roman"/>
          <w:lang w:val="en-US"/>
        </w:rPr>
        <w:t>seluruh</w:t>
      </w:r>
      <w:proofErr w:type="spellEnd"/>
      <w:r w:rsidRPr="00C62278">
        <w:rPr>
          <w:rFonts w:eastAsia="Times New Roman"/>
          <w:lang w:val="en-US"/>
        </w:rPr>
        <w:t xml:space="preserve"> </w:t>
      </w:r>
      <w:proofErr w:type="spellStart"/>
      <w:r w:rsidRPr="00C62278">
        <w:rPr>
          <w:rFonts w:eastAsia="Times New Roman"/>
          <w:lang w:val="en-US"/>
        </w:rPr>
        <w:t>periode</w:t>
      </w:r>
      <w:proofErr w:type="spellEnd"/>
      <w:r w:rsidRPr="00C62278">
        <w:rPr>
          <w:rFonts w:eastAsia="Times New Roman"/>
          <w:lang w:val="en-US"/>
        </w:rPr>
        <w:t xml:space="preserve"> </w:t>
      </w:r>
      <w:proofErr w:type="spellStart"/>
      <w:r w:rsidRPr="00C62278">
        <w:rPr>
          <w:rFonts w:eastAsia="Times New Roman"/>
          <w:lang w:val="en-US"/>
        </w:rPr>
        <w:t>pengamatan</w:t>
      </w:r>
      <w:proofErr w:type="spellEnd"/>
      <w:r w:rsidRPr="00C62278">
        <w:rPr>
          <w:rFonts w:eastAsia="Times New Roman"/>
          <w:lang w:val="en-US"/>
        </w:rPr>
        <w:t xml:space="preserve">, </w:t>
      </w:r>
      <w:proofErr w:type="spellStart"/>
      <w:r w:rsidRPr="00C62278">
        <w:rPr>
          <w:rFonts w:eastAsia="Times New Roman"/>
          <w:lang w:val="en-US"/>
        </w:rPr>
        <w:t>yaitu</w:t>
      </w:r>
      <w:proofErr w:type="spellEnd"/>
      <w:r w:rsidRPr="00C62278">
        <w:rPr>
          <w:rFonts w:eastAsia="Times New Roman"/>
          <w:lang w:val="en-US"/>
        </w:rPr>
        <w:t xml:space="preserve"> </w:t>
      </w:r>
      <w:proofErr w:type="spellStart"/>
      <w:r w:rsidRPr="00C62278">
        <w:rPr>
          <w:rFonts w:eastAsia="Times New Roman"/>
          <w:lang w:val="en-US"/>
        </w:rPr>
        <w:t>jumlah</w:t>
      </w:r>
      <w:proofErr w:type="spellEnd"/>
      <w:r w:rsidRPr="00C62278">
        <w:rPr>
          <w:rFonts w:eastAsia="Times New Roman"/>
          <w:lang w:val="en-US"/>
        </w:rPr>
        <w:t xml:space="preserve"> </w:t>
      </w:r>
      <w:proofErr w:type="spellStart"/>
      <w:r w:rsidRPr="00C62278">
        <w:rPr>
          <w:rFonts w:eastAsia="Times New Roman"/>
          <w:lang w:val="en-US"/>
        </w:rPr>
        <w:t>objek</w:t>
      </w:r>
      <w:proofErr w:type="spellEnd"/>
      <w:r w:rsidRPr="00C62278">
        <w:rPr>
          <w:rFonts w:eastAsia="Times New Roman"/>
          <w:lang w:val="en-US"/>
        </w:rPr>
        <w:t xml:space="preserve"> </w:t>
      </w:r>
      <w:proofErr w:type="spellStart"/>
      <w:r w:rsidRPr="00C62278">
        <w:rPr>
          <w:rFonts w:eastAsia="Times New Roman"/>
          <w:lang w:val="en-US"/>
        </w:rPr>
        <w:t>daya</w:t>
      </w:r>
      <w:proofErr w:type="spellEnd"/>
      <w:r w:rsidRPr="00C62278">
        <w:rPr>
          <w:rFonts w:eastAsia="Times New Roman"/>
          <w:lang w:val="en-US"/>
        </w:rPr>
        <w:t xml:space="preserve"> </w:t>
      </w:r>
      <w:proofErr w:type="spellStart"/>
      <w:r w:rsidRPr="00C62278">
        <w:rPr>
          <w:rFonts w:eastAsia="Times New Roman"/>
          <w:lang w:val="en-US"/>
        </w:rPr>
        <w:t>tarik</w:t>
      </w:r>
      <w:proofErr w:type="spellEnd"/>
      <w:r w:rsidRPr="00C62278">
        <w:rPr>
          <w:rFonts w:eastAsia="Times New Roman"/>
          <w:lang w:val="en-US"/>
        </w:rPr>
        <w:t xml:space="preserve"> </w:t>
      </w:r>
      <w:proofErr w:type="spellStart"/>
      <w:r w:rsidRPr="00C62278">
        <w:rPr>
          <w:rFonts w:eastAsia="Times New Roman"/>
          <w:lang w:val="en-US"/>
        </w:rPr>
        <w:t>wisata</w:t>
      </w:r>
      <w:proofErr w:type="spellEnd"/>
      <w:r w:rsidRPr="00C62278">
        <w:rPr>
          <w:rFonts w:eastAsia="Times New Roman"/>
          <w:lang w:val="en-US"/>
        </w:rPr>
        <w:t xml:space="preserve"> dan </w:t>
      </w:r>
      <w:proofErr w:type="spellStart"/>
      <w:r w:rsidRPr="00C62278">
        <w:rPr>
          <w:rFonts w:eastAsia="Times New Roman"/>
          <w:lang w:val="en-US"/>
        </w:rPr>
        <w:t>luas</w:t>
      </w:r>
      <w:proofErr w:type="spellEnd"/>
      <w:r w:rsidRPr="00C62278">
        <w:rPr>
          <w:rFonts w:eastAsia="Times New Roman"/>
          <w:lang w:val="en-US"/>
        </w:rPr>
        <w:t xml:space="preserve"> </w:t>
      </w:r>
      <w:proofErr w:type="spellStart"/>
      <w:r w:rsidRPr="00C62278">
        <w:rPr>
          <w:rFonts w:eastAsia="Times New Roman"/>
          <w:lang w:val="en-US"/>
        </w:rPr>
        <w:t>lahan</w:t>
      </w:r>
      <w:proofErr w:type="spellEnd"/>
      <w:r w:rsidRPr="00C62278">
        <w:rPr>
          <w:rFonts w:eastAsia="Times New Roman"/>
          <w:lang w:val="en-US"/>
        </w:rPr>
        <w:t xml:space="preserve"> </w:t>
      </w:r>
      <w:proofErr w:type="spellStart"/>
      <w:r w:rsidRPr="00C62278">
        <w:rPr>
          <w:rFonts w:eastAsia="Times New Roman"/>
          <w:lang w:val="en-US"/>
        </w:rPr>
        <w:t>terbangun</w:t>
      </w:r>
      <w:proofErr w:type="spellEnd"/>
      <w:r w:rsidRPr="00C62278">
        <w:rPr>
          <w:rFonts w:eastAsia="Times New Roman"/>
          <w:lang w:val="en-US"/>
        </w:rPr>
        <w:t xml:space="preserve">, </w:t>
      </w:r>
      <w:proofErr w:type="spellStart"/>
      <w:r w:rsidRPr="00C62278">
        <w:rPr>
          <w:rFonts w:eastAsia="Times New Roman"/>
          <w:lang w:val="en-US"/>
        </w:rPr>
        <w:t>dengan</w:t>
      </w:r>
      <w:proofErr w:type="spellEnd"/>
      <w:r w:rsidRPr="00C62278">
        <w:rPr>
          <w:rFonts w:eastAsia="Times New Roman"/>
          <w:lang w:val="en-US"/>
        </w:rPr>
        <w:t xml:space="preserve"> </w:t>
      </w:r>
      <w:proofErr w:type="spellStart"/>
      <w:r w:rsidRPr="00C62278">
        <w:rPr>
          <w:rFonts w:eastAsia="Times New Roman"/>
          <w:lang w:val="en-US"/>
        </w:rPr>
        <w:t>prosedur</w:t>
      </w:r>
      <w:proofErr w:type="spellEnd"/>
      <w:r w:rsidRPr="00C62278">
        <w:rPr>
          <w:rFonts w:eastAsia="Times New Roman"/>
          <w:lang w:val="en-US"/>
        </w:rPr>
        <w:t xml:space="preserve"> dan </w:t>
      </w:r>
      <w:proofErr w:type="spellStart"/>
      <w:r w:rsidRPr="00C62278">
        <w:rPr>
          <w:rFonts w:eastAsia="Times New Roman"/>
          <w:lang w:val="en-US"/>
        </w:rPr>
        <w:t>dasar</w:t>
      </w:r>
      <w:proofErr w:type="spellEnd"/>
      <w:r w:rsidRPr="00C62278">
        <w:rPr>
          <w:rFonts w:eastAsia="Times New Roman"/>
          <w:lang w:val="en-US"/>
        </w:rPr>
        <w:t xml:space="preserve"> </w:t>
      </w:r>
      <w:proofErr w:type="spellStart"/>
      <w:r w:rsidRPr="00C62278">
        <w:rPr>
          <w:rFonts w:eastAsia="Times New Roman"/>
          <w:lang w:val="en-US"/>
        </w:rPr>
        <w:t>metodologis</w:t>
      </w:r>
      <w:proofErr w:type="spellEnd"/>
      <w:r w:rsidRPr="00C62278">
        <w:rPr>
          <w:rFonts w:eastAsia="Times New Roman"/>
          <w:lang w:val="en-US"/>
        </w:rPr>
        <w:t xml:space="preserve"> </w:t>
      </w:r>
      <w:proofErr w:type="spellStart"/>
      <w:r w:rsidRPr="00C62278">
        <w:rPr>
          <w:rFonts w:eastAsia="Times New Roman"/>
          <w:lang w:val="en-US"/>
        </w:rPr>
        <w:t>sebagaimana</w:t>
      </w:r>
      <w:proofErr w:type="spellEnd"/>
      <w:r w:rsidRPr="00C62278">
        <w:rPr>
          <w:rFonts w:eastAsia="Times New Roman"/>
          <w:lang w:val="en-US"/>
        </w:rPr>
        <w:t xml:space="preserve"> </w:t>
      </w:r>
      <w:proofErr w:type="spellStart"/>
      <w:r w:rsidRPr="00C62278">
        <w:rPr>
          <w:rFonts w:eastAsia="Times New Roman"/>
          <w:lang w:val="en-US"/>
        </w:rPr>
        <w:t>diuraikan</w:t>
      </w:r>
      <w:proofErr w:type="spellEnd"/>
      <w:r w:rsidRPr="00C62278">
        <w:rPr>
          <w:rFonts w:eastAsia="Times New Roman"/>
          <w:lang w:val="en-US"/>
        </w:rPr>
        <w:t xml:space="preserve"> pada </w:t>
      </w:r>
      <w:proofErr w:type="spellStart"/>
      <w:r w:rsidRPr="00C62278">
        <w:rPr>
          <w:rFonts w:eastAsia="Times New Roman"/>
          <w:lang w:val="en-US"/>
        </w:rPr>
        <w:t>Subbab</w:t>
      </w:r>
      <w:proofErr w:type="spellEnd"/>
      <w:r w:rsidRPr="00C62278">
        <w:rPr>
          <w:rFonts w:eastAsia="Times New Roman"/>
          <w:lang w:val="en-US"/>
        </w:rPr>
        <w:t xml:space="preserve"> 3.5.</w:t>
      </w:r>
    </w:p>
    <w:p w14:paraId="12FA9C44" w14:textId="77777777" w:rsidR="00C62278" w:rsidRPr="00C62278" w:rsidRDefault="00C62278" w:rsidP="00C62278">
      <w:pPr>
        <w:rPr>
          <w:rFonts w:eastAsia="Times New Roman"/>
          <w:lang w:val="en-US"/>
        </w:rPr>
      </w:pPr>
      <w:proofErr w:type="spellStart"/>
      <w:r w:rsidRPr="00C62278">
        <w:rPr>
          <w:rFonts w:eastAsia="Times New Roman"/>
          <w:lang w:val="en-US"/>
        </w:rPr>
        <w:t>Tahap</w:t>
      </w:r>
      <w:proofErr w:type="spellEnd"/>
      <w:r w:rsidRPr="00C62278">
        <w:rPr>
          <w:rFonts w:eastAsia="Times New Roman"/>
          <w:lang w:val="en-US"/>
        </w:rPr>
        <w:t xml:space="preserve"> </w:t>
      </w:r>
      <w:proofErr w:type="spellStart"/>
      <w:r w:rsidRPr="00C62278">
        <w:rPr>
          <w:rFonts w:eastAsia="Times New Roman"/>
          <w:lang w:val="en-US"/>
        </w:rPr>
        <w:t>pembersihan</w:t>
      </w:r>
      <w:proofErr w:type="spellEnd"/>
      <w:r w:rsidRPr="00C62278">
        <w:rPr>
          <w:rFonts w:eastAsia="Times New Roman"/>
          <w:lang w:val="en-US"/>
        </w:rPr>
        <w:t xml:space="preserve"> data </w:t>
      </w:r>
      <w:proofErr w:type="spellStart"/>
      <w:r w:rsidRPr="00C62278">
        <w:rPr>
          <w:rFonts w:eastAsia="Times New Roman"/>
          <w:lang w:val="en-US"/>
        </w:rPr>
        <w:t>menemukan</w:t>
      </w:r>
      <w:proofErr w:type="spellEnd"/>
      <w:r w:rsidRPr="00C62278">
        <w:rPr>
          <w:rFonts w:eastAsia="Times New Roman"/>
          <w:lang w:val="en-US"/>
        </w:rPr>
        <w:t xml:space="preserve"> </w:t>
      </w:r>
      <w:proofErr w:type="spellStart"/>
      <w:r w:rsidRPr="00C62278">
        <w:rPr>
          <w:rFonts w:eastAsia="Times New Roman"/>
          <w:lang w:val="en-US"/>
        </w:rPr>
        <w:t>empat</w:t>
      </w:r>
      <w:proofErr w:type="spellEnd"/>
      <w:r w:rsidRPr="00C62278">
        <w:rPr>
          <w:rFonts w:eastAsia="Times New Roman"/>
          <w:lang w:val="en-US"/>
        </w:rPr>
        <w:t xml:space="preserve"> </w:t>
      </w:r>
      <w:proofErr w:type="spellStart"/>
      <w:r w:rsidRPr="00C62278">
        <w:rPr>
          <w:rFonts w:eastAsia="Times New Roman"/>
          <w:lang w:val="en-US"/>
        </w:rPr>
        <w:t>ketidakteraturan</w:t>
      </w:r>
      <w:proofErr w:type="spellEnd"/>
      <w:r w:rsidRPr="00C62278">
        <w:rPr>
          <w:rFonts w:eastAsia="Times New Roman"/>
          <w:lang w:val="en-US"/>
        </w:rPr>
        <w:t xml:space="preserve"> yang </w:t>
      </w:r>
      <w:proofErr w:type="spellStart"/>
      <w:r w:rsidRPr="00C62278">
        <w:rPr>
          <w:rFonts w:eastAsia="Times New Roman"/>
          <w:lang w:val="en-US"/>
        </w:rPr>
        <w:t>memerlukan</w:t>
      </w:r>
      <w:proofErr w:type="spellEnd"/>
      <w:r w:rsidRPr="00C62278">
        <w:rPr>
          <w:rFonts w:eastAsia="Times New Roman"/>
          <w:lang w:val="en-US"/>
        </w:rPr>
        <w:t xml:space="preserve"> </w:t>
      </w:r>
      <w:proofErr w:type="spellStart"/>
      <w:r w:rsidRPr="00C62278">
        <w:rPr>
          <w:rFonts w:eastAsia="Times New Roman"/>
          <w:lang w:val="en-US"/>
        </w:rPr>
        <w:t>perlakuan</w:t>
      </w:r>
      <w:proofErr w:type="spellEnd"/>
      <w:r w:rsidRPr="00C62278">
        <w:rPr>
          <w:rFonts w:eastAsia="Times New Roman"/>
          <w:lang w:val="en-US"/>
        </w:rPr>
        <w:t xml:space="preserve"> </w:t>
      </w:r>
      <w:proofErr w:type="spellStart"/>
      <w:r w:rsidRPr="00C62278">
        <w:rPr>
          <w:rFonts w:eastAsia="Times New Roman"/>
          <w:lang w:val="en-US"/>
        </w:rPr>
        <w:t>khusus</w:t>
      </w:r>
      <w:proofErr w:type="spellEnd"/>
      <w:r w:rsidRPr="00C62278">
        <w:rPr>
          <w:rFonts w:eastAsia="Times New Roman"/>
          <w:lang w:val="en-US"/>
        </w:rPr>
        <w:t xml:space="preserve">, dan </w:t>
      </w:r>
      <w:proofErr w:type="spellStart"/>
      <w:r w:rsidRPr="00C62278">
        <w:rPr>
          <w:rFonts w:eastAsia="Times New Roman"/>
          <w:lang w:val="en-US"/>
        </w:rPr>
        <w:t>perlakuannya</w:t>
      </w:r>
      <w:proofErr w:type="spellEnd"/>
      <w:r w:rsidRPr="00C62278">
        <w:rPr>
          <w:rFonts w:eastAsia="Times New Roman"/>
          <w:lang w:val="en-US"/>
        </w:rPr>
        <w:t xml:space="preserve"> </w:t>
      </w:r>
      <w:proofErr w:type="spellStart"/>
      <w:r w:rsidRPr="00C62278">
        <w:rPr>
          <w:rFonts w:eastAsia="Times New Roman"/>
          <w:lang w:val="en-US"/>
        </w:rPr>
        <w:t>ditetapkan</w:t>
      </w:r>
      <w:proofErr w:type="spellEnd"/>
      <w:r w:rsidRPr="00C62278">
        <w:rPr>
          <w:rFonts w:eastAsia="Times New Roman"/>
          <w:lang w:val="en-US"/>
        </w:rPr>
        <w:t xml:space="preserve"> </w:t>
      </w:r>
      <w:proofErr w:type="spellStart"/>
      <w:r w:rsidRPr="00C62278">
        <w:rPr>
          <w:rFonts w:eastAsia="Times New Roman"/>
          <w:lang w:val="en-US"/>
        </w:rPr>
        <w:t>sebelum</w:t>
      </w:r>
      <w:proofErr w:type="spellEnd"/>
      <w:r w:rsidRPr="00C62278">
        <w:rPr>
          <w:rFonts w:eastAsia="Times New Roman"/>
          <w:lang w:val="en-US"/>
        </w:rPr>
        <w:t xml:space="preserve"> model </w:t>
      </w:r>
      <w:proofErr w:type="spellStart"/>
      <w:r w:rsidRPr="00C62278">
        <w:rPr>
          <w:rFonts w:eastAsia="Times New Roman"/>
          <w:lang w:val="en-US"/>
        </w:rPr>
        <w:t>dijalankan</w:t>
      </w:r>
      <w:proofErr w:type="spellEnd"/>
      <w:r w:rsidRPr="00C62278">
        <w:rPr>
          <w:rFonts w:eastAsia="Times New Roman"/>
          <w:lang w:val="en-US"/>
        </w:rPr>
        <w:t>.</w:t>
      </w:r>
    </w:p>
    <w:p w14:paraId="770C48CB" w14:textId="3349A5E9" w:rsidR="00C62278" w:rsidRDefault="00C62278" w:rsidP="00C62278">
      <w:pPr>
        <w:rPr>
          <w:rFonts w:eastAsia="Times New Roman"/>
          <w:lang w:val="en-US"/>
        </w:rPr>
      </w:pPr>
      <w:proofErr w:type="spellStart"/>
      <w:r w:rsidRPr="00C62278">
        <w:rPr>
          <w:rFonts w:eastAsia="Times New Roman"/>
          <w:lang w:val="en-US"/>
        </w:rPr>
        <w:t>Pertama</w:t>
      </w:r>
      <w:proofErr w:type="spellEnd"/>
      <w:r w:rsidRPr="00C62278">
        <w:rPr>
          <w:rFonts w:eastAsia="Times New Roman"/>
          <w:lang w:val="en-US"/>
        </w:rPr>
        <w:t xml:space="preserve">, data </w:t>
      </w:r>
      <w:proofErr w:type="spellStart"/>
      <w:r w:rsidRPr="00C62278">
        <w:rPr>
          <w:rFonts w:eastAsia="Times New Roman"/>
          <w:lang w:val="en-US"/>
        </w:rPr>
        <w:t>kunjungan</w:t>
      </w:r>
      <w:proofErr w:type="spellEnd"/>
      <w:r w:rsidRPr="00C62278">
        <w:rPr>
          <w:rFonts w:eastAsia="Times New Roman"/>
          <w:lang w:val="en-US"/>
        </w:rPr>
        <w:t xml:space="preserve"> </w:t>
      </w:r>
      <w:proofErr w:type="spellStart"/>
      <w:r w:rsidRPr="00C62278">
        <w:rPr>
          <w:rFonts w:eastAsia="Times New Roman"/>
          <w:lang w:val="en-US"/>
        </w:rPr>
        <w:t>wisatawan</w:t>
      </w:r>
      <w:proofErr w:type="spellEnd"/>
      <w:r w:rsidRPr="00C62278">
        <w:rPr>
          <w:rFonts w:eastAsia="Times New Roman"/>
          <w:lang w:val="en-US"/>
        </w:rPr>
        <w:t xml:space="preserve"> </w:t>
      </w:r>
      <w:proofErr w:type="spellStart"/>
      <w:r w:rsidRPr="00C62278">
        <w:rPr>
          <w:rFonts w:eastAsia="Times New Roman"/>
          <w:lang w:val="en-US"/>
        </w:rPr>
        <w:t>nusantara</w:t>
      </w:r>
      <w:proofErr w:type="spellEnd"/>
      <w:r w:rsidRPr="00C62278">
        <w:rPr>
          <w:rFonts w:eastAsia="Times New Roman"/>
          <w:lang w:val="en-US"/>
        </w:rPr>
        <w:t xml:space="preserve"> </w:t>
      </w:r>
      <w:proofErr w:type="spellStart"/>
      <w:r w:rsidRPr="00C62278">
        <w:rPr>
          <w:rFonts w:eastAsia="Times New Roman"/>
          <w:lang w:val="en-US"/>
        </w:rPr>
        <w:t>mengalami</w:t>
      </w:r>
      <w:proofErr w:type="spellEnd"/>
      <w:r w:rsidRPr="00C62278">
        <w:rPr>
          <w:rFonts w:eastAsia="Times New Roman"/>
          <w:lang w:val="en-US"/>
        </w:rPr>
        <w:t xml:space="preserve"> </w:t>
      </w:r>
      <w:proofErr w:type="spellStart"/>
      <w:r w:rsidRPr="00C62278">
        <w:rPr>
          <w:rFonts w:eastAsia="Times New Roman"/>
          <w:lang w:val="en-US"/>
        </w:rPr>
        <w:t>patahan</w:t>
      </w:r>
      <w:proofErr w:type="spellEnd"/>
      <w:r w:rsidRPr="00C62278">
        <w:rPr>
          <w:rFonts w:eastAsia="Times New Roman"/>
          <w:lang w:val="en-US"/>
        </w:rPr>
        <w:t xml:space="preserve"> </w:t>
      </w:r>
      <w:proofErr w:type="spellStart"/>
      <w:r w:rsidRPr="00C62278">
        <w:rPr>
          <w:rFonts w:eastAsia="Times New Roman"/>
          <w:lang w:val="en-US"/>
        </w:rPr>
        <w:t>metode</w:t>
      </w:r>
      <w:proofErr w:type="spellEnd"/>
      <w:r w:rsidRPr="00C62278">
        <w:rPr>
          <w:rFonts w:eastAsia="Times New Roman"/>
          <w:lang w:val="en-US"/>
        </w:rPr>
        <w:t xml:space="preserve"> </w:t>
      </w:r>
      <w:proofErr w:type="spellStart"/>
      <w:r w:rsidRPr="00C62278">
        <w:rPr>
          <w:rFonts w:eastAsia="Times New Roman"/>
          <w:lang w:val="en-US"/>
        </w:rPr>
        <w:t>pencacahan</w:t>
      </w:r>
      <w:proofErr w:type="spellEnd"/>
      <w:r w:rsidRPr="00C62278">
        <w:rPr>
          <w:rFonts w:eastAsia="Times New Roman"/>
          <w:lang w:val="en-US"/>
        </w:rPr>
        <w:t xml:space="preserve"> </w:t>
      </w:r>
      <w:proofErr w:type="spellStart"/>
      <w:r w:rsidRPr="00C62278">
        <w:rPr>
          <w:rFonts w:eastAsia="Times New Roman"/>
          <w:lang w:val="en-US"/>
        </w:rPr>
        <w:t>antara</w:t>
      </w:r>
      <w:proofErr w:type="spellEnd"/>
      <w:r w:rsidRPr="00C62278">
        <w:rPr>
          <w:rFonts w:eastAsia="Times New Roman"/>
          <w:lang w:val="en-US"/>
        </w:rPr>
        <w:t xml:space="preserve"> 2018 dan 2019 </w:t>
      </w:r>
      <w:proofErr w:type="spellStart"/>
      <w:r w:rsidRPr="00C62278">
        <w:rPr>
          <w:rFonts w:eastAsia="Times New Roman"/>
          <w:lang w:val="en-US"/>
        </w:rPr>
        <w:t>tanpa</w:t>
      </w:r>
      <w:proofErr w:type="spellEnd"/>
      <w:r w:rsidRPr="00C62278">
        <w:rPr>
          <w:rFonts w:eastAsia="Times New Roman"/>
          <w:lang w:val="en-US"/>
        </w:rPr>
        <w:t xml:space="preserve"> </w:t>
      </w:r>
      <w:proofErr w:type="spellStart"/>
      <w:r w:rsidRPr="00C62278">
        <w:rPr>
          <w:rFonts w:eastAsia="Times New Roman"/>
          <w:lang w:val="en-US"/>
        </w:rPr>
        <w:t>perubahan</w:t>
      </w:r>
      <w:proofErr w:type="spellEnd"/>
      <w:r w:rsidRPr="00C62278">
        <w:rPr>
          <w:rFonts w:eastAsia="Times New Roman"/>
          <w:lang w:val="en-US"/>
        </w:rPr>
        <w:t xml:space="preserve"> </w:t>
      </w:r>
      <w:proofErr w:type="spellStart"/>
      <w:r w:rsidRPr="00C62278">
        <w:rPr>
          <w:rFonts w:eastAsia="Times New Roman"/>
          <w:lang w:val="en-US"/>
        </w:rPr>
        <w:t>kondisi</w:t>
      </w:r>
      <w:proofErr w:type="spellEnd"/>
      <w:r w:rsidRPr="00C62278">
        <w:rPr>
          <w:rFonts w:eastAsia="Times New Roman"/>
          <w:lang w:val="en-US"/>
        </w:rPr>
        <w:t xml:space="preserve"> </w:t>
      </w:r>
      <w:proofErr w:type="spellStart"/>
      <w:r w:rsidRPr="00C62278">
        <w:rPr>
          <w:rFonts w:eastAsia="Times New Roman"/>
          <w:lang w:val="en-US"/>
        </w:rPr>
        <w:t>lapangan</w:t>
      </w:r>
      <w:proofErr w:type="spellEnd"/>
      <w:r w:rsidRPr="00C62278">
        <w:rPr>
          <w:rFonts w:eastAsia="Times New Roman"/>
          <w:lang w:val="en-US"/>
        </w:rPr>
        <w:t xml:space="preserve"> yang </w:t>
      </w:r>
      <w:proofErr w:type="spellStart"/>
      <w:r w:rsidRPr="00C62278">
        <w:rPr>
          <w:rFonts w:eastAsia="Times New Roman"/>
          <w:lang w:val="en-US"/>
        </w:rPr>
        <w:t>sepadan</w:t>
      </w:r>
      <w:proofErr w:type="spellEnd"/>
      <w:r w:rsidRPr="00C62278">
        <w:rPr>
          <w:rFonts w:eastAsia="Times New Roman"/>
          <w:lang w:val="en-US"/>
        </w:rPr>
        <w:t xml:space="preserve">. </w:t>
      </w:r>
      <w:proofErr w:type="spellStart"/>
      <w:r w:rsidRPr="00C62278">
        <w:rPr>
          <w:rFonts w:eastAsia="Times New Roman"/>
          <w:lang w:val="en-US"/>
        </w:rPr>
        <w:t>Untuk</w:t>
      </w:r>
      <w:proofErr w:type="spellEnd"/>
      <w:r w:rsidRPr="00C62278">
        <w:rPr>
          <w:rFonts w:eastAsia="Times New Roman"/>
          <w:lang w:val="en-US"/>
        </w:rPr>
        <w:t xml:space="preserve"> </w:t>
      </w:r>
      <w:proofErr w:type="spellStart"/>
      <w:r w:rsidRPr="00C62278">
        <w:rPr>
          <w:rFonts w:eastAsia="Times New Roman"/>
          <w:lang w:val="en-US"/>
        </w:rPr>
        <w:t>keperluan</w:t>
      </w:r>
      <w:proofErr w:type="spellEnd"/>
      <w:r w:rsidRPr="00C62278">
        <w:rPr>
          <w:rFonts w:eastAsia="Times New Roman"/>
          <w:lang w:val="en-US"/>
        </w:rPr>
        <w:t xml:space="preserve"> </w:t>
      </w:r>
      <w:proofErr w:type="spellStart"/>
      <w:r w:rsidRPr="00C62278">
        <w:rPr>
          <w:rFonts w:eastAsia="Times New Roman"/>
          <w:lang w:val="en-US"/>
        </w:rPr>
        <w:t>pengujian</w:t>
      </w:r>
      <w:proofErr w:type="spellEnd"/>
      <w:r w:rsidRPr="00C62278">
        <w:rPr>
          <w:rFonts w:eastAsia="Times New Roman"/>
          <w:lang w:val="en-US"/>
        </w:rPr>
        <w:t xml:space="preserve"> </w:t>
      </w:r>
      <w:proofErr w:type="spellStart"/>
      <w:r w:rsidRPr="00C62278">
        <w:rPr>
          <w:rFonts w:eastAsia="Times New Roman"/>
          <w:lang w:val="en-US"/>
        </w:rPr>
        <w:t>perilaku</w:t>
      </w:r>
      <w:proofErr w:type="spellEnd"/>
      <w:r w:rsidRPr="00C62278">
        <w:rPr>
          <w:rFonts w:eastAsia="Times New Roman"/>
          <w:lang w:val="en-US"/>
        </w:rPr>
        <w:t xml:space="preserve"> yang </w:t>
      </w:r>
      <w:proofErr w:type="spellStart"/>
      <w:r w:rsidRPr="00C62278">
        <w:rPr>
          <w:rFonts w:eastAsia="Times New Roman"/>
          <w:lang w:val="en-US"/>
        </w:rPr>
        <w:t>membutuhkan</w:t>
      </w:r>
      <w:proofErr w:type="spellEnd"/>
      <w:r w:rsidRPr="00C62278">
        <w:rPr>
          <w:rFonts w:eastAsia="Times New Roman"/>
          <w:lang w:val="en-US"/>
        </w:rPr>
        <w:t xml:space="preserve"> </w:t>
      </w:r>
      <w:proofErr w:type="spellStart"/>
      <w:r w:rsidRPr="00C62278">
        <w:rPr>
          <w:rFonts w:eastAsia="Times New Roman"/>
          <w:lang w:val="en-US"/>
        </w:rPr>
        <w:t>seri</w:t>
      </w:r>
      <w:proofErr w:type="spellEnd"/>
      <w:r w:rsidRPr="00C62278">
        <w:rPr>
          <w:rFonts w:eastAsia="Times New Roman"/>
          <w:lang w:val="en-US"/>
        </w:rPr>
        <w:t xml:space="preserve"> </w:t>
      </w:r>
      <w:proofErr w:type="spellStart"/>
      <w:r w:rsidRPr="00C62278">
        <w:rPr>
          <w:rFonts w:eastAsia="Times New Roman"/>
          <w:lang w:val="en-US"/>
        </w:rPr>
        <w:t>lengkap</w:t>
      </w:r>
      <w:proofErr w:type="spellEnd"/>
      <w:r w:rsidRPr="00C62278">
        <w:rPr>
          <w:rFonts w:eastAsia="Times New Roman"/>
          <w:lang w:val="en-US"/>
        </w:rPr>
        <w:t xml:space="preserve">, data 2015 </w:t>
      </w:r>
      <w:proofErr w:type="spellStart"/>
      <w:r w:rsidRPr="00C62278">
        <w:rPr>
          <w:rFonts w:eastAsia="Times New Roman"/>
          <w:lang w:val="en-US"/>
        </w:rPr>
        <w:t>sampai</w:t>
      </w:r>
      <w:proofErr w:type="spellEnd"/>
      <w:r w:rsidRPr="00C62278">
        <w:rPr>
          <w:rFonts w:eastAsia="Times New Roman"/>
          <w:lang w:val="en-US"/>
        </w:rPr>
        <w:t xml:space="preserve"> 2018 </w:t>
      </w:r>
      <w:proofErr w:type="spellStart"/>
      <w:r w:rsidRPr="00C62278">
        <w:rPr>
          <w:rFonts w:eastAsia="Times New Roman"/>
          <w:lang w:val="en-US"/>
        </w:rPr>
        <w:t>disambungkan</w:t>
      </w:r>
      <w:proofErr w:type="spellEnd"/>
      <w:r w:rsidRPr="00C62278">
        <w:rPr>
          <w:rFonts w:eastAsia="Times New Roman"/>
          <w:lang w:val="en-US"/>
        </w:rPr>
        <w:t xml:space="preserve"> </w:t>
      </w:r>
      <w:proofErr w:type="spellStart"/>
      <w:r w:rsidRPr="00C62278">
        <w:rPr>
          <w:rFonts w:eastAsia="Times New Roman"/>
          <w:lang w:val="en-US"/>
        </w:rPr>
        <w:t>menggunakan</w:t>
      </w:r>
      <w:proofErr w:type="spellEnd"/>
      <w:r w:rsidRPr="00C62278">
        <w:rPr>
          <w:rFonts w:eastAsia="Times New Roman"/>
          <w:lang w:val="en-US"/>
        </w:rPr>
        <w:t xml:space="preserve"> </w:t>
      </w:r>
      <w:proofErr w:type="spellStart"/>
      <w:r w:rsidRPr="00C62278">
        <w:rPr>
          <w:rFonts w:eastAsia="Times New Roman"/>
          <w:lang w:val="en-US"/>
        </w:rPr>
        <w:t>faktor</w:t>
      </w:r>
      <w:proofErr w:type="spellEnd"/>
      <w:r w:rsidRPr="00C62278">
        <w:rPr>
          <w:rFonts w:eastAsia="Times New Roman"/>
          <w:lang w:val="en-US"/>
        </w:rPr>
        <w:t xml:space="preserve"> </w:t>
      </w:r>
      <w:proofErr w:type="spellStart"/>
      <w:r w:rsidRPr="00C62278">
        <w:rPr>
          <w:rFonts w:eastAsia="Times New Roman"/>
          <w:lang w:val="en-US"/>
        </w:rPr>
        <w:t>penyambung</w:t>
      </w:r>
      <w:proofErr w:type="spellEnd"/>
      <w:r w:rsidRPr="00C62278">
        <w:rPr>
          <w:rFonts w:eastAsia="Times New Roman"/>
          <w:lang w:val="en-US"/>
        </w:rPr>
        <w:t xml:space="preserve">, </w:t>
      </w:r>
      <w:proofErr w:type="spellStart"/>
      <w:r w:rsidRPr="00C62278">
        <w:rPr>
          <w:rFonts w:eastAsia="Times New Roman"/>
          <w:lang w:val="en-US"/>
        </w:rPr>
        <w:t>dihitung</w:t>
      </w:r>
      <w:proofErr w:type="spellEnd"/>
      <w:r w:rsidRPr="00C62278">
        <w:rPr>
          <w:rFonts w:eastAsia="Times New Roman"/>
          <w:lang w:val="en-US"/>
        </w:rPr>
        <w:t xml:space="preserve"> </w:t>
      </w:r>
      <w:proofErr w:type="spellStart"/>
      <w:r w:rsidRPr="00C62278">
        <w:rPr>
          <w:rFonts w:eastAsia="Times New Roman"/>
          <w:lang w:val="en-US"/>
        </w:rPr>
        <w:t>dari</w:t>
      </w:r>
      <w:proofErr w:type="spellEnd"/>
      <w:r w:rsidRPr="00C62278">
        <w:rPr>
          <w:rFonts w:eastAsia="Times New Roman"/>
          <w:lang w:val="en-US"/>
        </w:rPr>
        <w:t xml:space="preserve"> </w:t>
      </w:r>
      <w:proofErr w:type="spellStart"/>
      <w:r w:rsidRPr="00C62278">
        <w:rPr>
          <w:rFonts w:eastAsia="Times New Roman"/>
          <w:lang w:val="en-US"/>
        </w:rPr>
        <w:t>rasio</w:t>
      </w:r>
      <w:proofErr w:type="spellEnd"/>
      <w:r w:rsidRPr="00C62278">
        <w:rPr>
          <w:rFonts w:eastAsia="Times New Roman"/>
          <w:lang w:val="en-US"/>
        </w:rPr>
        <w:t xml:space="preserve"> </w:t>
      </w:r>
      <w:proofErr w:type="spellStart"/>
      <w:r w:rsidRPr="00C62278">
        <w:rPr>
          <w:rFonts w:eastAsia="Times New Roman"/>
          <w:lang w:val="en-US"/>
        </w:rPr>
        <w:t>antara</w:t>
      </w:r>
      <w:proofErr w:type="spellEnd"/>
      <w:r w:rsidRPr="00C62278">
        <w:rPr>
          <w:rFonts w:eastAsia="Times New Roman"/>
          <w:lang w:val="en-US"/>
        </w:rPr>
        <w:t xml:space="preserve"> </w:t>
      </w:r>
      <w:proofErr w:type="spellStart"/>
      <w:r w:rsidRPr="00C62278">
        <w:rPr>
          <w:rFonts w:eastAsia="Times New Roman"/>
          <w:lang w:val="en-US"/>
        </w:rPr>
        <w:t>besarnya</w:t>
      </w:r>
      <w:proofErr w:type="spellEnd"/>
      <w:r w:rsidRPr="00C62278">
        <w:rPr>
          <w:rFonts w:eastAsia="Times New Roman"/>
          <w:lang w:val="en-US"/>
        </w:rPr>
        <w:t xml:space="preserve"> </w:t>
      </w:r>
      <w:proofErr w:type="spellStart"/>
      <w:r w:rsidRPr="00C62278">
        <w:rPr>
          <w:rFonts w:eastAsia="Times New Roman"/>
          <w:lang w:val="en-US"/>
        </w:rPr>
        <w:t>lompatan</w:t>
      </w:r>
      <w:proofErr w:type="spellEnd"/>
      <w:r w:rsidRPr="00C62278">
        <w:rPr>
          <w:rFonts w:eastAsia="Times New Roman"/>
          <w:lang w:val="en-US"/>
        </w:rPr>
        <w:t xml:space="preserve"> </w:t>
      </w:r>
      <w:proofErr w:type="spellStart"/>
      <w:r w:rsidRPr="00C62278">
        <w:rPr>
          <w:rFonts w:eastAsia="Times New Roman"/>
          <w:lang w:val="en-US"/>
        </w:rPr>
        <w:t>aktual</w:t>
      </w:r>
      <w:proofErr w:type="spellEnd"/>
      <w:r w:rsidRPr="00C62278">
        <w:rPr>
          <w:rFonts w:eastAsia="Times New Roman"/>
          <w:lang w:val="en-US"/>
        </w:rPr>
        <w:t xml:space="preserve"> dan </w:t>
      </w:r>
      <w:proofErr w:type="spellStart"/>
      <w:r w:rsidRPr="00C62278">
        <w:rPr>
          <w:rFonts w:eastAsia="Times New Roman"/>
          <w:lang w:val="en-US"/>
        </w:rPr>
        <w:t>laju</w:t>
      </w:r>
      <w:proofErr w:type="spellEnd"/>
      <w:r w:rsidRPr="00C62278">
        <w:rPr>
          <w:rFonts w:eastAsia="Times New Roman"/>
          <w:lang w:val="en-US"/>
        </w:rPr>
        <w:t xml:space="preserve"> </w:t>
      </w:r>
      <w:proofErr w:type="spellStart"/>
      <w:r w:rsidRPr="00C62278">
        <w:rPr>
          <w:rFonts w:eastAsia="Times New Roman"/>
          <w:lang w:val="en-US"/>
        </w:rPr>
        <w:t>pertumbuhan</w:t>
      </w:r>
      <w:proofErr w:type="spellEnd"/>
      <w:r w:rsidRPr="00C62278">
        <w:rPr>
          <w:rFonts w:eastAsia="Times New Roman"/>
          <w:lang w:val="en-US"/>
        </w:rPr>
        <w:t xml:space="preserve"> </w:t>
      </w:r>
      <w:proofErr w:type="spellStart"/>
      <w:r w:rsidRPr="00C62278">
        <w:rPr>
          <w:rFonts w:eastAsia="Times New Roman"/>
          <w:lang w:val="en-US"/>
        </w:rPr>
        <w:t>wajar</w:t>
      </w:r>
      <w:proofErr w:type="spellEnd"/>
      <w:r w:rsidRPr="00C62278">
        <w:rPr>
          <w:rFonts w:eastAsia="Times New Roman"/>
          <w:lang w:val="en-US"/>
        </w:rPr>
        <w:t xml:space="preserve"> pada </w:t>
      </w:r>
      <w:proofErr w:type="spellStart"/>
      <w:r w:rsidRPr="00C62278">
        <w:rPr>
          <w:rFonts w:eastAsia="Times New Roman"/>
          <w:lang w:val="en-US"/>
        </w:rPr>
        <w:t>periode</w:t>
      </w:r>
      <w:proofErr w:type="spellEnd"/>
      <w:r w:rsidRPr="00C62278">
        <w:rPr>
          <w:rFonts w:eastAsia="Times New Roman"/>
          <w:lang w:val="en-US"/>
        </w:rPr>
        <w:t xml:space="preserve"> </w:t>
      </w:r>
      <w:proofErr w:type="spellStart"/>
      <w:r w:rsidRPr="00C62278">
        <w:rPr>
          <w:rFonts w:eastAsia="Times New Roman"/>
          <w:lang w:val="en-US"/>
        </w:rPr>
        <w:t>sebelum</w:t>
      </w:r>
      <w:proofErr w:type="spellEnd"/>
      <w:r w:rsidRPr="00C62278">
        <w:rPr>
          <w:rFonts w:eastAsia="Times New Roman"/>
          <w:lang w:val="en-US"/>
        </w:rPr>
        <w:t xml:space="preserve"> dan </w:t>
      </w:r>
      <w:proofErr w:type="spellStart"/>
      <w:r w:rsidRPr="00C62278">
        <w:rPr>
          <w:rFonts w:eastAsia="Times New Roman"/>
          <w:lang w:val="en-US"/>
        </w:rPr>
        <w:t>sesudah</w:t>
      </w:r>
      <w:proofErr w:type="spellEnd"/>
      <w:r w:rsidRPr="00C62278">
        <w:rPr>
          <w:rFonts w:eastAsia="Times New Roman"/>
          <w:lang w:val="en-US"/>
        </w:rPr>
        <w:t xml:space="preserve"> </w:t>
      </w:r>
      <w:proofErr w:type="spellStart"/>
      <w:r w:rsidRPr="00C62278">
        <w:rPr>
          <w:rFonts w:eastAsia="Times New Roman"/>
          <w:lang w:val="en-US"/>
        </w:rPr>
        <w:t>patahan</w:t>
      </w:r>
      <w:proofErr w:type="spellEnd"/>
      <w:r w:rsidRPr="00C62278">
        <w:rPr>
          <w:rFonts w:eastAsia="Times New Roman"/>
          <w:lang w:val="en-US"/>
        </w:rPr>
        <w:t>:</w:t>
      </w: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6"/>
        <w:gridCol w:w="2268"/>
      </w:tblGrid>
      <w:tr w:rsidR="002E68CA" w14:paraId="05EEC807" w14:textId="77777777" w:rsidTr="00F10A55">
        <w:tc>
          <w:tcPr>
            <w:tcW w:w="5726" w:type="dxa"/>
            <w:vAlign w:val="center"/>
          </w:tcPr>
          <w:p w14:paraId="6B56EE5F" w14:textId="5915C100" w:rsidR="002E68CA" w:rsidRPr="002E68CA" w:rsidRDefault="002E68CA" w:rsidP="00F10A55">
            <w:pPr>
              <w:ind w:firstLine="0"/>
              <w:jc w:val="center"/>
              <w:rPr>
                <w:rFonts w:eastAsia="Times New Roman"/>
                <w:lang w:val="en-US"/>
              </w:rPr>
            </w:pPr>
            <m:oMathPara>
              <m:oMathParaPr>
                <m:jc m:val="left"/>
              </m:oMathParaPr>
              <m:oMath>
                <m:r>
                  <w:rPr>
                    <w:rFonts w:ascii="Cambria Math" w:eastAsia="Times New Roman" w:hAnsi="Cambria Math"/>
                    <w:lang w:val="en-US"/>
                  </w:rPr>
                  <m:t>g</m:t>
                </m:r>
                <m:r>
                  <w:rPr>
                    <w:rFonts w:ascii="Segoe UI Symbol" w:eastAsia="Times New Roman" w:hAnsi="Segoe UI Symbol" w:cs="Segoe UI Symbol"/>
                    <w:lang w:val="en-US"/>
                  </w:rPr>
                  <m:t>ₚ</m:t>
                </m:r>
                <m:r>
                  <w:rPr>
                    <w:rFonts w:ascii="Cambria Math" w:eastAsia="Times New Roman" w:hAnsi="Cambria Math"/>
                    <w:lang w:val="en-US"/>
                  </w:rPr>
                  <m:t>ᵣₐ=</m:t>
                </m:r>
                <m:sSup>
                  <m:sSupPr>
                    <m:ctrlPr>
                      <w:rPr>
                        <w:rFonts w:ascii="Cambria Math" w:hAnsi="Cambria Math"/>
                        <w:i/>
                        <w:lang w:val="en-US"/>
                      </w:rPr>
                    </m:ctrlPr>
                  </m:sSup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Wisatawan</m:t>
                            </m:r>
                          </m:e>
                          <m:sub>
                            <m:r>
                              <w:rPr>
                                <w:rFonts w:ascii="Cambria Math" w:hAnsi="Cambria Math"/>
                                <w:lang w:val="en-US"/>
                              </w:rPr>
                              <m:t>2018</m:t>
                            </m:r>
                          </m:sub>
                        </m:sSub>
                      </m:num>
                      <m:den>
                        <m:sSub>
                          <m:sSubPr>
                            <m:ctrlPr>
                              <w:rPr>
                                <w:rFonts w:ascii="Cambria Math" w:hAnsi="Cambria Math"/>
                                <w:i/>
                                <w:lang w:val="en-US"/>
                              </w:rPr>
                            </m:ctrlPr>
                          </m:sSubPr>
                          <m:e>
                            <m:r>
                              <w:rPr>
                                <w:rFonts w:ascii="Cambria Math" w:hAnsi="Cambria Math"/>
                                <w:lang w:val="en-US"/>
                              </w:rPr>
                              <m:t>Wisatawan</m:t>
                            </m:r>
                          </m:e>
                          <m:sub>
                            <m:r>
                              <w:rPr>
                                <w:rFonts w:ascii="Cambria Math" w:hAnsi="Cambria Math"/>
                                <w:lang w:val="en-US"/>
                              </w:rPr>
                              <m:t>2015</m:t>
                            </m:r>
                          </m:sub>
                        </m:sSub>
                      </m:den>
                    </m:f>
                  </m:e>
                  <m: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d>
                    <m:r>
                      <w:rPr>
                        <w:rFonts w:ascii="Cambria Math" w:hAnsi="Cambria Math"/>
                        <w:lang w:val="en-US"/>
                      </w:rPr>
                      <m:t>-1</m:t>
                    </m:r>
                  </m:sup>
                </m:sSup>
              </m:oMath>
            </m:oMathPara>
          </w:p>
        </w:tc>
        <w:tc>
          <w:tcPr>
            <w:tcW w:w="2268" w:type="dxa"/>
            <w:vAlign w:val="center"/>
          </w:tcPr>
          <w:p w14:paraId="0103B2CB" w14:textId="77777777" w:rsidR="002E68CA" w:rsidRDefault="002E68CA" w:rsidP="00F10A55">
            <w:pPr>
              <w:pStyle w:val="NomorPersamaan"/>
              <w:rPr>
                <w:lang w:val="en-US"/>
              </w:rPr>
            </w:pPr>
          </w:p>
        </w:tc>
      </w:tr>
      <w:tr w:rsidR="002E68CA" w14:paraId="67F0D553" w14:textId="77777777" w:rsidTr="00F10A55">
        <w:tc>
          <w:tcPr>
            <w:tcW w:w="5726" w:type="dxa"/>
            <w:vAlign w:val="center"/>
          </w:tcPr>
          <w:p w14:paraId="37627DCD" w14:textId="6E3F5383" w:rsidR="002E68CA" w:rsidRPr="002E68CA" w:rsidRDefault="002E68CA" w:rsidP="00F10A55">
            <w:pPr>
              <w:ind w:firstLine="0"/>
              <w:jc w:val="center"/>
              <w:rPr>
                <w:rFonts w:eastAsia="Calibri"/>
                <w:lang w:val="en-US"/>
              </w:rPr>
            </w:pPr>
            <m:oMathPara>
              <m:oMathParaPr>
                <m:jc m:val="left"/>
              </m:oMathParaPr>
              <m:oMath>
                <m:r>
                  <w:rPr>
                    <w:rFonts w:ascii="Cambria Math" w:eastAsia="Times New Roman" w:hAnsi="Cambria Math"/>
                    <w:lang w:val="en-US"/>
                  </w:rPr>
                  <m:t>g</m:t>
                </m:r>
                <m:r>
                  <w:rPr>
                    <w:rFonts w:ascii="Segoe UI Symbol" w:eastAsia="Times New Roman" w:hAnsi="Segoe UI Symbol" w:cs="Segoe UI Symbol"/>
                    <w:lang w:val="en-US"/>
                  </w:rPr>
                  <m:t>ₚ</m:t>
                </m:r>
                <m:r>
                  <w:rPr>
                    <w:rFonts w:ascii="Cambria Math" w:eastAsia="Times New Roman" w:hAnsi="Cambria Math"/>
                    <w:lang w:val="en-US"/>
                  </w:rPr>
                  <m:t>ₐ</m:t>
                </m:r>
                <m:r>
                  <w:rPr>
                    <w:rFonts w:ascii="Segoe UI Symbol" w:eastAsia="Times New Roman" w:hAnsi="Segoe UI Symbol" w:cs="Segoe UI Symbol"/>
                    <w:lang w:val="en-US"/>
                  </w:rPr>
                  <m:t>ₛ</m:t>
                </m:r>
                <m:r>
                  <w:rPr>
                    <w:rFonts w:ascii="Cambria Math" w:eastAsia="Times New Roman" w:hAnsi="Cambria Math"/>
                    <w:lang w:val="en-US"/>
                  </w:rPr>
                  <m:t>ᶜₐ=</m:t>
                </m:r>
                <m:sSup>
                  <m:sSupPr>
                    <m:ctrlPr>
                      <w:rPr>
                        <w:rFonts w:ascii="Cambria Math" w:hAnsi="Cambria Math"/>
                        <w:i/>
                        <w:lang w:val="en-US"/>
                      </w:rPr>
                    </m:ctrlPr>
                  </m:sSup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Wisatawan</m:t>
                            </m:r>
                          </m:e>
                          <m:sub>
                            <m:r>
                              <w:rPr>
                                <w:rFonts w:ascii="Cambria Math" w:hAnsi="Cambria Math"/>
                                <w:lang w:val="en-US"/>
                              </w:rPr>
                              <m:t>2025</m:t>
                            </m:r>
                          </m:sub>
                        </m:sSub>
                      </m:num>
                      <m:den>
                        <m:sSub>
                          <m:sSubPr>
                            <m:ctrlPr>
                              <w:rPr>
                                <w:rFonts w:ascii="Cambria Math" w:hAnsi="Cambria Math"/>
                                <w:i/>
                                <w:lang w:val="en-US"/>
                              </w:rPr>
                            </m:ctrlPr>
                          </m:sSubPr>
                          <m:e>
                            <m:r>
                              <w:rPr>
                                <w:rFonts w:ascii="Cambria Math" w:hAnsi="Cambria Math"/>
                                <w:lang w:val="en-US"/>
                              </w:rPr>
                              <m:t>Wisatawan</m:t>
                            </m:r>
                          </m:e>
                          <m:sub>
                            <m:r>
                              <w:rPr>
                                <w:rFonts w:ascii="Cambria Math" w:hAnsi="Cambria Math"/>
                                <w:lang w:val="en-US"/>
                              </w:rPr>
                              <m:t>2021</m:t>
                            </m:r>
                          </m:sub>
                        </m:sSub>
                      </m:den>
                    </m:f>
                  </m:e>
                  <m: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4</m:t>
                            </m:r>
                          </m:den>
                        </m:f>
                      </m:e>
                    </m:d>
                    <m:r>
                      <w:rPr>
                        <w:rFonts w:ascii="Cambria Math" w:hAnsi="Cambria Math"/>
                        <w:lang w:val="en-US"/>
                      </w:rPr>
                      <m:t>-1</m:t>
                    </m:r>
                  </m:sup>
                </m:sSup>
              </m:oMath>
            </m:oMathPara>
          </w:p>
        </w:tc>
        <w:tc>
          <w:tcPr>
            <w:tcW w:w="2268" w:type="dxa"/>
            <w:vAlign w:val="center"/>
          </w:tcPr>
          <w:p w14:paraId="5881002E" w14:textId="77777777" w:rsidR="002E68CA" w:rsidRDefault="002E68CA" w:rsidP="00F10A55">
            <w:pPr>
              <w:pStyle w:val="NomorPersamaan"/>
              <w:rPr>
                <w:lang w:val="en-US"/>
              </w:rPr>
            </w:pPr>
          </w:p>
        </w:tc>
      </w:tr>
      <w:tr w:rsidR="002E68CA" w14:paraId="0C270447" w14:textId="77777777" w:rsidTr="00F10A55">
        <w:tc>
          <w:tcPr>
            <w:tcW w:w="5726" w:type="dxa"/>
            <w:vAlign w:val="center"/>
          </w:tcPr>
          <w:p w14:paraId="6ECC77B0" w14:textId="51DD2D24" w:rsidR="002E68CA" w:rsidRPr="002E68CA" w:rsidRDefault="002E68CA" w:rsidP="00F10A55">
            <w:pPr>
              <w:ind w:firstLine="0"/>
              <w:jc w:val="center"/>
              <w:rPr>
                <w:rFonts w:eastAsia="Calibri"/>
                <w:lang w:val="en-US"/>
              </w:rPr>
            </w:pPr>
            <m:oMathPara>
              <m:oMathParaPr>
                <m:jc m:val="left"/>
              </m:oMathParaPr>
              <m:oMath>
                <m:r>
                  <w:rPr>
                    <w:rFonts w:ascii="Cambria Math" w:eastAsia="Times New Roman" w:hAnsi="Cambria Math"/>
                    <w:lang w:val="en-US"/>
                  </w:rPr>
                  <m:t xml:space="preserve">g_wajar = </m:t>
                </m:r>
                <m:f>
                  <m:fPr>
                    <m:ctrlPr>
                      <w:rPr>
                        <w:rFonts w:ascii="Cambria Math" w:eastAsia="Times New Roman" w:hAnsi="Cambria Math"/>
                        <w:i/>
                        <w:lang w:val="en-US"/>
                      </w:rPr>
                    </m:ctrlPr>
                  </m:fPr>
                  <m:num>
                    <m:r>
                      <w:rPr>
                        <w:rFonts w:ascii="Cambria Math" w:eastAsia="Times New Roman" w:hAnsi="Cambria Math"/>
                        <w:lang w:val="en-US"/>
                      </w:rPr>
                      <m:t>(g</m:t>
                    </m:r>
                    <m:r>
                      <w:rPr>
                        <w:rFonts w:ascii="Segoe UI Symbol" w:eastAsia="Times New Roman" w:hAnsi="Segoe UI Symbol" w:cs="Segoe UI Symbol"/>
                        <w:lang w:val="en-US"/>
                      </w:rPr>
                      <m:t>ₚ</m:t>
                    </m:r>
                    <m:r>
                      <w:rPr>
                        <w:rFonts w:ascii="Cambria Math" w:eastAsia="Times New Roman" w:hAnsi="Cambria Math"/>
                        <w:lang w:val="en-US"/>
                      </w:rPr>
                      <m:t>ᵣₐ + g</m:t>
                    </m:r>
                    <m:r>
                      <w:rPr>
                        <w:rFonts w:ascii="Segoe UI Symbol" w:eastAsia="Times New Roman" w:hAnsi="Segoe UI Symbol" w:cs="Segoe UI Symbol"/>
                        <w:lang w:val="en-US"/>
                      </w:rPr>
                      <m:t>ₚ</m:t>
                    </m:r>
                    <m:r>
                      <w:rPr>
                        <w:rFonts w:ascii="Cambria Math" w:eastAsia="Times New Roman" w:hAnsi="Cambria Math"/>
                        <w:lang w:val="en-US"/>
                      </w:rPr>
                      <m:t>ₐ</m:t>
                    </m:r>
                    <m:r>
                      <w:rPr>
                        <w:rFonts w:ascii="Segoe UI Symbol" w:eastAsia="Times New Roman" w:hAnsi="Segoe UI Symbol" w:cs="Segoe UI Symbol"/>
                        <w:lang w:val="en-US"/>
                      </w:rPr>
                      <m:t>ₛ</m:t>
                    </m:r>
                    <m:r>
                      <w:rPr>
                        <w:rFonts w:ascii="Cambria Math" w:eastAsia="Times New Roman" w:hAnsi="Cambria Math"/>
                        <w:lang w:val="en-US"/>
                      </w:rPr>
                      <m:t xml:space="preserve">ᶜₐ) </m:t>
                    </m:r>
                  </m:num>
                  <m:den>
                    <m:r>
                      <w:rPr>
                        <w:rFonts w:ascii="Cambria Math" w:eastAsia="Times New Roman" w:hAnsi="Cambria Math"/>
                        <w:lang w:val="en-US"/>
                      </w:rPr>
                      <m:t>2</m:t>
                    </m:r>
                  </m:den>
                </m:f>
              </m:oMath>
            </m:oMathPara>
          </w:p>
        </w:tc>
        <w:tc>
          <w:tcPr>
            <w:tcW w:w="2268" w:type="dxa"/>
            <w:vAlign w:val="center"/>
          </w:tcPr>
          <w:p w14:paraId="35189C0A" w14:textId="77777777" w:rsidR="002E68CA" w:rsidRDefault="002E68CA" w:rsidP="00F10A55">
            <w:pPr>
              <w:pStyle w:val="NomorPersamaan"/>
              <w:rPr>
                <w:lang w:val="en-US"/>
              </w:rPr>
            </w:pPr>
          </w:p>
        </w:tc>
      </w:tr>
      <w:tr w:rsidR="002E68CA" w14:paraId="305AB386" w14:textId="77777777" w:rsidTr="00F10A55">
        <w:tc>
          <w:tcPr>
            <w:tcW w:w="5726" w:type="dxa"/>
            <w:vAlign w:val="center"/>
          </w:tcPr>
          <w:p w14:paraId="092CDBB9" w14:textId="2EC9974D" w:rsidR="002E68CA" w:rsidRPr="002E68CA" w:rsidRDefault="002E68CA" w:rsidP="002E68CA">
            <w:pPr>
              <w:ind w:firstLine="0"/>
              <w:jc w:val="left"/>
              <w:rPr>
                <w:rFonts w:eastAsia="Calibri"/>
                <w:lang w:val="en-US"/>
              </w:rPr>
            </w:pPr>
            <m:oMathPara>
              <m:oMathParaPr>
                <m:jc m:val="left"/>
              </m:oMathParaPr>
              <m:oMath>
                <m:r>
                  <w:rPr>
                    <w:rFonts w:ascii="Cambria Math" w:hAnsi="Cambria Math"/>
                    <w:lang w:val="en-US"/>
                  </w:rPr>
                  <m:t xml:space="preserve">Faktor = </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Wisatawan</m:t>
                        </m:r>
                        <m:r>
                          <w:rPr>
                            <w:rFonts w:ascii="Segoe UI Symbol" w:hAnsi="Segoe UI Symbol" w:cs="Segoe UI Symbol"/>
                            <w:lang w:val="en-US"/>
                          </w:rPr>
                          <m:t>ₜ</m:t>
                        </m:r>
                        <m:r>
                          <w:rPr>
                            <w:rFonts w:ascii="Cambria Math" w:hAnsi="Cambria Math"/>
                            <w:lang w:val="en-US"/>
                          </w:rPr>
                          <m:t>₊₁</m:t>
                        </m:r>
                      </m:num>
                      <m:den>
                        <m:r>
                          <w:rPr>
                            <w:rFonts w:ascii="Cambria Math" w:hAnsi="Cambria Math"/>
                            <w:lang w:val="en-US"/>
                          </w:rPr>
                          <m:t>Wisatawan</m:t>
                        </m:r>
                        <m:r>
                          <w:rPr>
                            <w:rFonts w:ascii="Segoe UI Symbol" w:hAnsi="Segoe UI Symbol" w:cs="Segoe UI Symbol"/>
                            <w:lang w:val="en-US"/>
                          </w:rPr>
                          <m:t>ₜ</m:t>
                        </m:r>
                      </m:den>
                    </m:f>
                  </m:num>
                  <m:den>
                    <m:r>
                      <w:rPr>
                        <w:rFonts w:ascii="Cambria Math" w:hAnsi="Cambria Math"/>
                        <w:lang w:val="en-US"/>
                      </w:rPr>
                      <m:t>1 + ḡ_wajar</m:t>
                    </m:r>
                  </m:den>
                </m:f>
              </m:oMath>
            </m:oMathPara>
          </w:p>
        </w:tc>
        <w:tc>
          <w:tcPr>
            <w:tcW w:w="2268" w:type="dxa"/>
            <w:vAlign w:val="center"/>
          </w:tcPr>
          <w:p w14:paraId="18F5FF95" w14:textId="77777777" w:rsidR="002E68CA" w:rsidRDefault="002E68CA" w:rsidP="002E68CA">
            <w:pPr>
              <w:pStyle w:val="NomorPersamaan"/>
              <w:rPr>
                <w:lang w:val="en-US"/>
              </w:rPr>
            </w:pPr>
          </w:p>
        </w:tc>
      </w:tr>
    </w:tbl>
    <w:p w14:paraId="37294CBD" w14:textId="1111B898" w:rsidR="00C62278" w:rsidRDefault="00B34429" w:rsidP="00B34429">
      <w:pPr>
        <w:spacing w:before="240"/>
        <w:ind w:firstLine="0"/>
        <w:rPr>
          <w:rFonts w:eastAsia="Times New Roman"/>
          <w:lang w:val="en-US"/>
        </w:rPr>
      </w:pPr>
      <w:proofErr w:type="spellStart"/>
      <w:r>
        <w:rPr>
          <w:rFonts w:eastAsia="Times New Roman"/>
          <w:lang w:val="en-US"/>
        </w:rPr>
        <w:t>d</w:t>
      </w:r>
      <w:r w:rsidRPr="00B34429">
        <w:rPr>
          <w:rFonts w:eastAsia="Times New Roman"/>
          <w:lang w:val="en-US"/>
        </w:rPr>
        <w:t>engan</w:t>
      </w:r>
      <w:proofErr w:type="spellEnd"/>
      <w:r w:rsidRPr="00B34429">
        <w:rPr>
          <w:rFonts w:eastAsia="Times New Roman"/>
          <w:lang w:val="en-US"/>
        </w:rPr>
        <w:t xml:space="preserve"> gₚᵣₐ dan gₚₐₛᶜₐ masing-masing </w:t>
      </w:r>
      <w:proofErr w:type="spellStart"/>
      <w:r w:rsidRPr="00B34429">
        <w:rPr>
          <w:rFonts w:eastAsia="Times New Roman"/>
          <w:lang w:val="en-US"/>
        </w:rPr>
        <w:t>dihitung</w:t>
      </w:r>
      <w:proofErr w:type="spellEnd"/>
      <w:r w:rsidRPr="00B34429">
        <w:rPr>
          <w:rFonts w:eastAsia="Times New Roman"/>
          <w:lang w:val="en-US"/>
        </w:rPr>
        <w:t xml:space="preserve"> </w:t>
      </w:r>
      <w:proofErr w:type="spellStart"/>
      <w:r w:rsidRPr="00B34429">
        <w:rPr>
          <w:rFonts w:eastAsia="Times New Roman"/>
          <w:lang w:val="en-US"/>
        </w:rPr>
        <w:t>sebagai</w:t>
      </w:r>
      <w:proofErr w:type="spellEnd"/>
      <w:r w:rsidRPr="00B34429">
        <w:rPr>
          <w:rFonts w:eastAsia="Times New Roman"/>
          <w:lang w:val="en-US"/>
        </w:rPr>
        <w:t xml:space="preserve"> </w:t>
      </w:r>
      <w:proofErr w:type="spellStart"/>
      <w:r w:rsidRPr="00B34429">
        <w:rPr>
          <w:rFonts w:eastAsia="Times New Roman"/>
          <w:lang w:val="en-US"/>
        </w:rPr>
        <w:t>laju</w:t>
      </w:r>
      <w:proofErr w:type="spellEnd"/>
      <w:r w:rsidRPr="00B34429">
        <w:rPr>
          <w:rFonts w:eastAsia="Times New Roman"/>
          <w:lang w:val="en-US"/>
        </w:rPr>
        <w:t xml:space="preserve"> </w:t>
      </w:r>
      <w:proofErr w:type="spellStart"/>
      <w:r w:rsidRPr="00B34429">
        <w:rPr>
          <w:rFonts w:eastAsia="Times New Roman"/>
          <w:lang w:val="en-US"/>
        </w:rPr>
        <w:t>pertumbuhan</w:t>
      </w:r>
      <w:proofErr w:type="spellEnd"/>
      <w:r w:rsidRPr="00B34429">
        <w:rPr>
          <w:rFonts w:eastAsia="Times New Roman"/>
          <w:lang w:val="en-US"/>
        </w:rPr>
        <w:t xml:space="preserve"> </w:t>
      </w:r>
      <w:proofErr w:type="spellStart"/>
      <w:r w:rsidRPr="00B34429">
        <w:rPr>
          <w:rFonts w:eastAsia="Times New Roman"/>
          <w:lang w:val="en-US"/>
        </w:rPr>
        <w:t>majemuk</w:t>
      </w:r>
      <w:proofErr w:type="spellEnd"/>
      <w:r w:rsidRPr="00B34429">
        <w:rPr>
          <w:rFonts w:eastAsia="Times New Roman"/>
          <w:lang w:val="en-US"/>
        </w:rPr>
        <w:t xml:space="preserve"> </w:t>
      </w:r>
      <w:proofErr w:type="spellStart"/>
      <w:r w:rsidRPr="00B34429">
        <w:rPr>
          <w:rFonts w:eastAsia="Times New Roman"/>
          <w:lang w:val="en-US"/>
        </w:rPr>
        <w:t>tahunan</w:t>
      </w:r>
      <w:proofErr w:type="spellEnd"/>
      <w:r w:rsidRPr="00B34429">
        <w:rPr>
          <w:rFonts w:eastAsia="Times New Roman"/>
          <w:lang w:val="en-US"/>
        </w:rPr>
        <w:t xml:space="preserve"> (compound annual growth rate) </w:t>
      </w:r>
      <w:proofErr w:type="spellStart"/>
      <w:r w:rsidRPr="00B34429">
        <w:rPr>
          <w:rFonts w:eastAsia="Times New Roman"/>
          <w:lang w:val="en-US"/>
        </w:rPr>
        <w:t>periode</w:t>
      </w:r>
      <w:proofErr w:type="spellEnd"/>
      <w:r w:rsidRPr="00B34429">
        <w:rPr>
          <w:rFonts w:eastAsia="Times New Roman"/>
          <w:lang w:val="en-US"/>
        </w:rPr>
        <w:t xml:space="preserve"> 2015–2018 dan 2021–2025; </w:t>
      </w:r>
      <w:proofErr w:type="spellStart"/>
      <w:r w:rsidRPr="00B34429">
        <w:rPr>
          <w:rFonts w:eastAsia="Times New Roman"/>
          <w:lang w:val="en-US"/>
        </w:rPr>
        <w:lastRenderedPageBreak/>
        <w:t>periode</w:t>
      </w:r>
      <w:proofErr w:type="spellEnd"/>
      <w:r w:rsidRPr="00B34429">
        <w:rPr>
          <w:rFonts w:eastAsia="Times New Roman"/>
          <w:lang w:val="en-US"/>
        </w:rPr>
        <w:t xml:space="preserve"> </w:t>
      </w:r>
      <w:proofErr w:type="spellStart"/>
      <w:r w:rsidRPr="00B34429">
        <w:rPr>
          <w:rFonts w:eastAsia="Times New Roman"/>
          <w:lang w:val="en-US"/>
        </w:rPr>
        <w:t>pasca-patahan</w:t>
      </w:r>
      <w:proofErr w:type="spellEnd"/>
      <w:r w:rsidRPr="00B34429">
        <w:rPr>
          <w:rFonts w:eastAsia="Times New Roman"/>
          <w:lang w:val="en-US"/>
        </w:rPr>
        <w:t xml:space="preserve"> </w:t>
      </w:r>
      <w:proofErr w:type="spellStart"/>
      <w:r w:rsidRPr="00B34429">
        <w:rPr>
          <w:rFonts w:eastAsia="Times New Roman"/>
          <w:lang w:val="en-US"/>
        </w:rPr>
        <w:t>sengaja</w:t>
      </w:r>
      <w:proofErr w:type="spellEnd"/>
      <w:r w:rsidRPr="00B34429">
        <w:rPr>
          <w:rFonts w:eastAsia="Times New Roman"/>
          <w:lang w:val="en-US"/>
        </w:rPr>
        <w:t xml:space="preserve"> </w:t>
      </w:r>
      <w:proofErr w:type="spellStart"/>
      <w:r w:rsidRPr="00B34429">
        <w:rPr>
          <w:rFonts w:eastAsia="Times New Roman"/>
          <w:lang w:val="en-US"/>
        </w:rPr>
        <w:t>dimulai</w:t>
      </w:r>
      <w:proofErr w:type="spellEnd"/>
      <w:r w:rsidRPr="00B34429">
        <w:rPr>
          <w:rFonts w:eastAsia="Times New Roman"/>
          <w:lang w:val="en-US"/>
        </w:rPr>
        <w:t xml:space="preserve"> 2021 agar </w:t>
      </w:r>
      <w:proofErr w:type="spellStart"/>
      <w:r w:rsidRPr="00B34429">
        <w:rPr>
          <w:rFonts w:eastAsia="Times New Roman"/>
          <w:lang w:val="en-US"/>
        </w:rPr>
        <w:t>tahun</w:t>
      </w:r>
      <w:proofErr w:type="spellEnd"/>
      <w:r w:rsidRPr="00B34429">
        <w:rPr>
          <w:rFonts w:eastAsia="Times New Roman"/>
          <w:lang w:val="en-US"/>
        </w:rPr>
        <w:t xml:space="preserve"> 2019–2020 yang </w:t>
      </w:r>
      <w:proofErr w:type="spellStart"/>
      <w:r w:rsidRPr="00B34429">
        <w:rPr>
          <w:rFonts w:eastAsia="Times New Roman"/>
          <w:lang w:val="en-US"/>
        </w:rPr>
        <w:t>mengandung</w:t>
      </w:r>
      <w:proofErr w:type="spellEnd"/>
      <w:r w:rsidRPr="00B34429">
        <w:rPr>
          <w:rFonts w:eastAsia="Times New Roman"/>
          <w:lang w:val="en-US"/>
        </w:rPr>
        <w:t xml:space="preserve"> </w:t>
      </w:r>
      <w:proofErr w:type="spellStart"/>
      <w:r w:rsidRPr="00B34429">
        <w:rPr>
          <w:rFonts w:eastAsia="Times New Roman"/>
          <w:lang w:val="en-US"/>
        </w:rPr>
        <w:t>patahan</w:t>
      </w:r>
      <w:proofErr w:type="spellEnd"/>
      <w:r w:rsidRPr="00B34429">
        <w:rPr>
          <w:rFonts w:eastAsia="Times New Roman"/>
          <w:lang w:val="en-US"/>
        </w:rPr>
        <w:t xml:space="preserve"> </w:t>
      </w:r>
      <w:proofErr w:type="spellStart"/>
      <w:r w:rsidRPr="00B34429">
        <w:rPr>
          <w:rFonts w:eastAsia="Times New Roman"/>
          <w:lang w:val="en-US"/>
        </w:rPr>
        <w:t>sekaligus</w:t>
      </w:r>
      <w:proofErr w:type="spellEnd"/>
      <w:r w:rsidRPr="00B34429">
        <w:rPr>
          <w:rFonts w:eastAsia="Times New Roman"/>
          <w:lang w:val="en-US"/>
        </w:rPr>
        <w:t xml:space="preserve"> </w:t>
      </w:r>
      <w:proofErr w:type="spellStart"/>
      <w:r w:rsidRPr="00B34429">
        <w:rPr>
          <w:rFonts w:eastAsia="Times New Roman"/>
          <w:lang w:val="en-US"/>
        </w:rPr>
        <w:t>dampak</w:t>
      </w:r>
      <w:proofErr w:type="spellEnd"/>
      <w:r w:rsidRPr="00B34429">
        <w:rPr>
          <w:rFonts w:eastAsia="Times New Roman"/>
          <w:lang w:val="en-US"/>
        </w:rPr>
        <w:t xml:space="preserve"> </w:t>
      </w:r>
      <w:proofErr w:type="spellStart"/>
      <w:r w:rsidRPr="00B34429">
        <w:rPr>
          <w:rFonts w:eastAsia="Times New Roman"/>
          <w:lang w:val="en-US"/>
        </w:rPr>
        <w:t>pandemi</w:t>
      </w:r>
      <w:proofErr w:type="spellEnd"/>
      <w:r w:rsidRPr="00B34429">
        <w:rPr>
          <w:rFonts w:eastAsia="Times New Roman"/>
          <w:lang w:val="en-US"/>
        </w:rPr>
        <w:t xml:space="preserve"> </w:t>
      </w:r>
      <w:proofErr w:type="spellStart"/>
      <w:r w:rsidRPr="00B34429">
        <w:rPr>
          <w:rFonts w:eastAsia="Times New Roman"/>
          <w:lang w:val="en-US"/>
        </w:rPr>
        <w:t>tidak</w:t>
      </w:r>
      <w:proofErr w:type="spellEnd"/>
      <w:r w:rsidRPr="00B34429">
        <w:rPr>
          <w:rFonts w:eastAsia="Times New Roman"/>
          <w:lang w:val="en-US"/>
        </w:rPr>
        <w:t xml:space="preserve"> </w:t>
      </w:r>
      <w:proofErr w:type="spellStart"/>
      <w:r w:rsidRPr="00B34429">
        <w:rPr>
          <w:rFonts w:eastAsia="Times New Roman"/>
          <w:lang w:val="en-US"/>
        </w:rPr>
        <w:t>ikut</w:t>
      </w:r>
      <w:proofErr w:type="spellEnd"/>
      <w:r w:rsidRPr="00B34429">
        <w:rPr>
          <w:rFonts w:eastAsia="Times New Roman"/>
          <w:lang w:val="en-US"/>
        </w:rPr>
        <w:t xml:space="preserve"> </w:t>
      </w:r>
      <w:proofErr w:type="spellStart"/>
      <w:r w:rsidRPr="00B34429">
        <w:rPr>
          <w:rFonts w:eastAsia="Times New Roman"/>
          <w:lang w:val="en-US"/>
        </w:rPr>
        <w:t>menentukan</w:t>
      </w:r>
      <w:proofErr w:type="spellEnd"/>
      <w:r w:rsidRPr="00B34429">
        <w:rPr>
          <w:rFonts w:eastAsia="Times New Roman"/>
          <w:lang w:val="en-US"/>
        </w:rPr>
        <w:t xml:space="preserve"> </w:t>
      </w:r>
      <w:proofErr w:type="spellStart"/>
      <w:r w:rsidRPr="00B34429">
        <w:rPr>
          <w:rFonts w:eastAsia="Times New Roman"/>
          <w:lang w:val="en-US"/>
        </w:rPr>
        <w:t>laju</w:t>
      </w:r>
      <w:proofErr w:type="spellEnd"/>
      <w:r w:rsidRPr="00B34429">
        <w:rPr>
          <w:rFonts w:eastAsia="Times New Roman"/>
          <w:lang w:val="en-US"/>
        </w:rPr>
        <w:t xml:space="preserve"> </w:t>
      </w:r>
      <w:proofErr w:type="spellStart"/>
      <w:r w:rsidRPr="00B34429">
        <w:rPr>
          <w:rFonts w:eastAsia="Times New Roman"/>
          <w:lang w:val="en-US"/>
        </w:rPr>
        <w:t>pertumbuhan</w:t>
      </w:r>
      <w:proofErr w:type="spellEnd"/>
      <w:r w:rsidRPr="00B34429">
        <w:rPr>
          <w:rFonts w:eastAsia="Times New Roman"/>
          <w:lang w:val="en-US"/>
        </w:rPr>
        <w:t xml:space="preserve"> </w:t>
      </w:r>
      <w:proofErr w:type="spellStart"/>
      <w:r w:rsidRPr="00B34429">
        <w:rPr>
          <w:rFonts w:eastAsia="Times New Roman"/>
          <w:lang w:val="en-US"/>
        </w:rPr>
        <w:t>wajar</w:t>
      </w:r>
      <w:proofErr w:type="spellEnd"/>
      <w:r w:rsidRPr="00B34429">
        <w:rPr>
          <w:rFonts w:eastAsia="Times New Roman"/>
          <w:lang w:val="en-US"/>
        </w:rPr>
        <w:t xml:space="preserve">. </w:t>
      </w:r>
      <w:proofErr w:type="spellStart"/>
      <w:r w:rsidRPr="00B34429">
        <w:rPr>
          <w:rFonts w:eastAsia="Times New Roman"/>
          <w:lang w:val="en-US"/>
        </w:rPr>
        <w:t>Penggunaan</w:t>
      </w:r>
      <w:proofErr w:type="spellEnd"/>
      <w:r w:rsidRPr="00B34429">
        <w:rPr>
          <w:rFonts w:eastAsia="Times New Roman"/>
          <w:lang w:val="en-US"/>
        </w:rPr>
        <w:t xml:space="preserve"> </w:t>
      </w:r>
      <w:proofErr w:type="spellStart"/>
      <w:r w:rsidRPr="00B34429">
        <w:rPr>
          <w:rFonts w:eastAsia="Times New Roman"/>
          <w:lang w:val="en-US"/>
        </w:rPr>
        <w:t>rentang</w:t>
      </w:r>
      <w:proofErr w:type="spellEnd"/>
      <w:r w:rsidRPr="00B34429">
        <w:rPr>
          <w:rFonts w:eastAsia="Times New Roman"/>
          <w:lang w:val="en-US"/>
        </w:rPr>
        <w:t xml:space="preserve"> </w:t>
      </w:r>
      <w:proofErr w:type="spellStart"/>
      <w:r w:rsidRPr="00B34429">
        <w:rPr>
          <w:rFonts w:eastAsia="Times New Roman"/>
          <w:lang w:val="en-US"/>
        </w:rPr>
        <w:t>tahun</w:t>
      </w:r>
      <w:proofErr w:type="spellEnd"/>
      <w:r w:rsidRPr="00B34429">
        <w:rPr>
          <w:rFonts w:eastAsia="Times New Roman"/>
          <w:lang w:val="en-US"/>
        </w:rPr>
        <w:t xml:space="preserve"> </w:t>
      </w:r>
      <w:proofErr w:type="spellStart"/>
      <w:r w:rsidRPr="00B34429">
        <w:rPr>
          <w:rFonts w:eastAsia="Times New Roman"/>
          <w:lang w:val="en-US"/>
        </w:rPr>
        <w:t>acuan</w:t>
      </w:r>
      <w:proofErr w:type="spellEnd"/>
      <w:r w:rsidRPr="00B34429">
        <w:rPr>
          <w:rFonts w:eastAsia="Times New Roman"/>
          <w:lang w:val="en-US"/>
        </w:rPr>
        <w:t xml:space="preserve"> yang </w:t>
      </w:r>
      <w:proofErr w:type="spellStart"/>
      <w:r w:rsidRPr="00B34429">
        <w:rPr>
          <w:rFonts w:eastAsia="Times New Roman"/>
          <w:lang w:val="en-US"/>
        </w:rPr>
        <w:t>berbeda</w:t>
      </w:r>
      <w:proofErr w:type="spellEnd"/>
      <w:r w:rsidRPr="00B34429">
        <w:rPr>
          <w:rFonts w:eastAsia="Times New Roman"/>
          <w:lang w:val="en-US"/>
        </w:rPr>
        <w:t xml:space="preserve"> </w:t>
      </w:r>
      <w:proofErr w:type="spellStart"/>
      <w:r w:rsidRPr="00B34429">
        <w:rPr>
          <w:rFonts w:eastAsia="Times New Roman"/>
          <w:lang w:val="en-US"/>
        </w:rPr>
        <w:t>untuk</w:t>
      </w:r>
      <w:proofErr w:type="spellEnd"/>
      <w:r w:rsidRPr="00B34429">
        <w:rPr>
          <w:rFonts w:eastAsia="Times New Roman"/>
          <w:lang w:val="en-US"/>
        </w:rPr>
        <w:t xml:space="preserve"> </w:t>
      </w:r>
      <w:proofErr w:type="spellStart"/>
      <w:r w:rsidRPr="00B34429">
        <w:rPr>
          <w:rFonts w:eastAsia="Times New Roman"/>
          <w:lang w:val="en-US"/>
        </w:rPr>
        <w:t>menghitung</w:t>
      </w:r>
      <w:proofErr w:type="spellEnd"/>
      <w:r w:rsidRPr="00B34429">
        <w:rPr>
          <w:rFonts w:eastAsia="Times New Roman"/>
          <w:lang w:val="en-US"/>
        </w:rPr>
        <w:t xml:space="preserve"> </w:t>
      </w:r>
      <w:proofErr w:type="spellStart"/>
      <w:r w:rsidRPr="00B34429">
        <w:rPr>
          <w:rFonts w:eastAsia="Times New Roman"/>
          <w:lang w:val="en-US"/>
        </w:rPr>
        <w:t>g_wajar</w:t>
      </w:r>
      <w:proofErr w:type="spellEnd"/>
      <w:r w:rsidRPr="00B34429">
        <w:rPr>
          <w:rFonts w:eastAsia="Times New Roman"/>
          <w:lang w:val="en-US"/>
        </w:rPr>
        <w:t xml:space="preserve"> </w:t>
      </w:r>
      <w:proofErr w:type="spellStart"/>
      <w:r w:rsidRPr="00B34429">
        <w:rPr>
          <w:rFonts w:eastAsia="Times New Roman"/>
          <w:lang w:val="en-US"/>
        </w:rPr>
        <w:t>menghasilkan</w:t>
      </w:r>
      <w:proofErr w:type="spellEnd"/>
      <w:r w:rsidRPr="00B34429">
        <w:rPr>
          <w:rFonts w:eastAsia="Times New Roman"/>
          <w:lang w:val="en-US"/>
        </w:rPr>
        <w:t xml:space="preserve"> </w:t>
      </w:r>
      <w:proofErr w:type="spellStart"/>
      <w:r w:rsidRPr="00B34429">
        <w:rPr>
          <w:rFonts w:eastAsia="Times New Roman"/>
          <w:lang w:val="en-US"/>
        </w:rPr>
        <w:t>faktor</w:t>
      </w:r>
      <w:proofErr w:type="spellEnd"/>
      <w:r w:rsidRPr="00B34429">
        <w:rPr>
          <w:rFonts w:eastAsia="Times New Roman"/>
          <w:lang w:val="en-US"/>
        </w:rPr>
        <w:t xml:space="preserve"> pada </w:t>
      </w:r>
      <w:proofErr w:type="spellStart"/>
      <w:r w:rsidRPr="00B34429">
        <w:rPr>
          <w:rFonts w:eastAsia="Times New Roman"/>
          <w:lang w:val="en-US"/>
        </w:rPr>
        <w:t>rentang</w:t>
      </w:r>
      <w:proofErr w:type="spellEnd"/>
      <w:r w:rsidRPr="00B34429">
        <w:rPr>
          <w:rFonts w:eastAsia="Times New Roman"/>
          <w:lang w:val="en-US"/>
        </w:rPr>
        <w:t xml:space="preserve"> </w:t>
      </w:r>
      <w:proofErr w:type="spellStart"/>
      <w:r w:rsidRPr="00B34429">
        <w:rPr>
          <w:rFonts w:eastAsia="Times New Roman"/>
          <w:lang w:val="en-US"/>
        </w:rPr>
        <w:t>tertentu</w:t>
      </w:r>
      <w:proofErr w:type="spellEnd"/>
      <w:r w:rsidRPr="00B34429">
        <w:rPr>
          <w:rFonts w:eastAsia="Times New Roman"/>
          <w:lang w:val="en-US"/>
        </w:rPr>
        <w:t xml:space="preserve">, dan </w:t>
      </w:r>
      <w:proofErr w:type="spellStart"/>
      <w:r w:rsidRPr="00B34429">
        <w:rPr>
          <w:rFonts w:eastAsia="Times New Roman"/>
          <w:lang w:val="en-US"/>
        </w:rPr>
        <w:t>rentang</w:t>
      </w:r>
      <w:proofErr w:type="spellEnd"/>
      <w:r w:rsidRPr="00B34429">
        <w:rPr>
          <w:rFonts w:eastAsia="Times New Roman"/>
          <w:lang w:val="en-US"/>
        </w:rPr>
        <w:t xml:space="preserve"> </w:t>
      </w:r>
      <w:proofErr w:type="spellStart"/>
      <w:r w:rsidRPr="00B34429">
        <w:rPr>
          <w:rFonts w:eastAsia="Times New Roman"/>
          <w:lang w:val="en-US"/>
        </w:rPr>
        <w:t>tersebut</w:t>
      </w:r>
      <w:proofErr w:type="spellEnd"/>
      <w:r w:rsidRPr="00B34429">
        <w:rPr>
          <w:rFonts w:eastAsia="Times New Roman"/>
          <w:lang w:val="en-US"/>
        </w:rPr>
        <w:t xml:space="preserve"> </w:t>
      </w:r>
      <w:proofErr w:type="spellStart"/>
      <w:r w:rsidRPr="00B34429">
        <w:rPr>
          <w:rFonts w:eastAsia="Times New Roman"/>
          <w:lang w:val="en-US"/>
        </w:rPr>
        <w:t>diuji</w:t>
      </w:r>
      <w:proofErr w:type="spellEnd"/>
      <w:r w:rsidRPr="00B34429">
        <w:rPr>
          <w:rFonts w:eastAsia="Times New Roman"/>
          <w:lang w:val="en-US"/>
        </w:rPr>
        <w:t xml:space="preserve"> </w:t>
      </w:r>
      <w:proofErr w:type="spellStart"/>
      <w:r w:rsidRPr="00B34429">
        <w:rPr>
          <w:rFonts w:eastAsia="Times New Roman"/>
          <w:lang w:val="en-US"/>
        </w:rPr>
        <w:t>kembali</w:t>
      </w:r>
      <w:proofErr w:type="spellEnd"/>
      <w:r w:rsidRPr="00B34429">
        <w:rPr>
          <w:rFonts w:eastAsia="Times New Roman"/>
          <w:lang w:val="en-US"/>
        </w:rPr>
        <w:t xml:space="preserve"> </w:t>
      </w:r>
      <w:proofErr w:type="spellStart"/>
      <w:r w:rsidRPr="00B34429">
        <w:rPr>
          <w:rFonts w:eastAsia="Times New Roman"/>
          <w:lang w:val="en-US"/>
        </w:rPr>
        <w:t>sebagai</w:t>
      </w:r>
      <w:proofErr w:type="spellEnd"/>
      <w:r w:rsidRPr="00B34429">
        <w:rPr>
          <w:rFonts w:eastAsia="Times New Roman"/>
          <w:lang w:val="en-US"/>
        </w:rPr>
        <w:t xml:space="preserve"> </w:t>
      </w:r>
      <w:proofErr w:type="spellStart"/>
      <w:r w:rsidRPr="00B34429">
        <w:rPr>
          <w:rFonts w:eastAsia="Times New Roman"/>
          <w:lang w:val="en-US"/>
        </w:rPr>
        <w:t>bagian</w:t>
      </w:r>
      <w:proofErr w:type="spellEnd"/>
      <w:r w:rsidRPr="00B34429">
        <w:rPr>
          <w:rFonts w:eastAsia="Times New Roman"/>
          <w:lang w:val="en-US"/>
        </w:rPr>
        <w:t xml:space="preserve"> </w:t>
      </w:r>
      <w:proofErr w:type="spellStart"/>
      <w:r w:rsidRPr="00B34429">
        <w:rPr>
          <w:rFonts w:eastAsia="Times New Roman"/>
          <w:lang w:val="en-US"/>
        </w:rPr>
        <w:t>dari</w:t>
      </w:r>
      <w:proofErr w:type="spellEnd"/>
      <w:r w:rsidRPr="00B34429">
        <w:rPr>
          <w:rFonts w:eastAsia="Times New Roman"/>
          <w:lang w:val="en-US"/>
        </w:rPr>
        <w:t xml:space="preserve"> </w:t>
      </w:r>
      <w:proofErr w:type="spellStart"/>
      <w:r w:rsidRPr="00B34429">
        <w:rPr>
          <w:rFonts w:eastAsia="Times New Roman"/>
          <w:lang w:val="en-US"/>
        </w:rPr>
        <w:t>kalibrasi</w:t>
      </w:r>
      <w:proofErr w:type="spellEnd"/>
      <w:r w:rsidRPr="00B34429">
        <w:rPr>
          <w:rFonts w:eastAsia="Times New Roman"/>
          <w:lang w:val="en-US"/>
        </w:rPr>
        <w:t xml:space="preserve"> </w:t>
      </w:r>
      <w:proofErr w:type="spellStart"/>
      <w:r w:rsidRPr="00B34429">
        <w:rPr>
          <w:rFonts w:eastAsia="Times New Roman"/>
          <w:lang w:val="en-US"/>
        </w:rPr>
        <w:t>diagnostik</w:t>
      </w:r>
      <w:proofErr w:type="spellEnd"/>
      <w:r w:rsidRPr="00B34429">
        <w:rPr>
          <w:rFonts w:eastAsia="Times New Roman"/>
          <w:lang w:val="en-US"/>
        </w:rPr>
        <w:t xml:space="preserve"> pada </w:t>
      </w:r>
      <w:proofErr w:type="spellStart"/>
      <w:r w:rsidRPr="00B34429">
        <w:rPr>
          <w:rFonts w:eastAsia="Times New Roman"/>
          <w:lang w:val="en-US"/>
        </w:rPr>
        <w:t>Subbab</w:t>
      </w:r>
      <w:proofErr w:type="spellEnd"/>
      <w:r w:rsidRPr="00B34429">
        <w:rPr>
          <w:rFonts w:eastAsia="Times New Roman"/>
          <w:lang w:val="en-US"/>
        </w:rPr>
        <w:t xml:space="preserve"> 3.7.4.</w:t>
      </w:r>
      <w:r>
        <w:rPr>
          <w:rFonts w:eastAsia="Times New Roman"/>
          <w:lang w:val="en-US"/>
        </w:rPr>
        <w:t xml:space="preserve"> </w:t>
      </w:r>
      <w:proofErr w:type="spellStart"/>
      <w:r w:rsidR="00C62278" w:rsidRPr="00C62278">
        <w:rPr>
          <w:rFonts w:eastAsia="Times New Roman"/>
          <w:lang w:val="en-US"/>
        </w:rPr>
        <w:t>untuk</w:t>
      </w:r>
      <w:proofErr w:type="spellEnd"/>
      <w:r w:rsidR="00C62278" w:rsidRPr="00C62278">
        <w:rPr>
          <w:rFonts w:eastAsia="Times New Roman"/>
          <w:lang w:val="en-US"/>
        </w:rPr>
        <w:t xml:space="preserve"> </w:t>
      </w:r>
      <w:proofErr w:type="spellStart"/>
      <w:r w:rsidR="00C62278" w:rsidRPr="00C62278">
        <w:rPr>
          <w:rFonts w:eastAsia="Times New Roman"/>
          <w:lang w:val="en-US"/>
        </w:rPr>
        <w:t>memeriksa</w:t>
      </w:r>
      <w:proofErr w:type="spellEnd"/>
      <w:r w:rsidR="00C62278" w:rsidRPr="00C62278">
        <w:rPr>
          <w:rFonts w:eastAsia="Times New Roman"/>
          <w:lang w:val="en-US"/>
        </w:rPr>
        <w:t xml:space="preserve"> </w:t>
      </w:r>
      <w:proofErr w:type="spellStart"/>
      <w:r w:rsidR="00C62278" w:rsidRPr="00C62278">
        <w:rPr>
          <w:rFonts w:eastAsia="Times New Roman"/>
          <w:lang w:val="en-US"/>
        </w:rPr>
        <w:t>apakah</w:t>
      </w:r>
      <w:proofErr w:type="spellEnd"/>
      <w:r w:rsidR="00C62278" w:rsidRPr="00C62278">
        <w:rPr>
          <w:rFonts w:eastAsia="Times New Roman"/>
          <w:lang w:val="en-US"/>
        </w:rPr>
        <w:t xml:space="preserve"> </w:t>
      </w:r>
      <w:proofErr w:type="spellStart"/>
      <w:r w:rsidR="00C62278" w:rsidRPr="00C62278">
        <w:rPr>
          <w:rFonts w:eastAsia="Times New Roman"/>
          <w:lang w:val="en-US"/>
        </w:rPr>
        <w:t>nilai</w:t>
      </w:r>
      <w:proofErr w:type="spellEnd"/>
      <w:r w:rsidR="00C62278" w:rsidRPr="00C62278">
        <w:rPr>
          <w:rFonts w:eastAsia="Times New Roman"/>
          <w:lang w:val="en-US"/>
        </w:rPr>
        <w:t xml:space="preserve"> </w:t>
      </w:r>
      <w:proofErr w:type="spellStart"/>
      <w:r w:rsidR="00C62278" w:rsidRPr="00C62278">
        <w:rPr>
          <w:rFonts w:eastAsia="Times New Roman"/>
          <w:lang w:val="en-US"/>
        </w:rPr>
        <w:t>laju</w:t>
      </w:r>
      <w:proofErr w:type="spellEnd"/>
      <w:r w:rsidR="00C62278" w:rsidRPr="00C62278">
        <w:rPr>
          <w:rFonts w:eastAsia="Times New Roman"/>
          <w:lang w:val="en-US"/>
        </w:rPr>
        <w:t xml:space="preserve"> </w:t>
      </w:r>
      <w:proofErr w:type="spellStart"/>
      <w:r w:rsidR="00C62278" w:rsidRPr="00C62278">
        <w:rPr>
          <w:rFonts w:eastAsia="Times New Roman"/>
          <w:lang w:val="en-US"/>
        </w:rPr>
        <w:t>pertumbuhan</w:t>
      </w:r>
      <w:proofErr w:type="spellEnd"/>
      <w:r w:rsidR="00C62278" w:rsidRPr="00C62278">
        <w:rPr>
          <w:rFonts w:eastAsia="Times New Roman"/>
          <w:lang w:val="en-US"/>
        </w:rPr>
        <w:t xml:space="preserve"> </w:t>
      </w:r>
      <w:proofErr w:type="spellStart"/>
      <w:r w:rsidR="00C62278" w:rsidRPr="00C62278">
        <w:rPr>
          <w:rFonts w:eastAsia="Times New Roman"/>
          <w:lang w:val="en-US"/>
        </w:rPr>
        <w:t>eksternal</w:t>
      </w:r>
      <w:proofErr w:type="spellEnd"/>
      <w:r w:rsidR="00C62278" w:rsidRPr="00C62278">
        <w:rPr>
          <w:rFonts w:eastAsia="Times New Roman"/>
          <w:lang w:val="en-US"/>
        </w:rPr>
        <w:t xml:space="preserve"> dan </w:t>
      </w:r>
      <w:proofErr w:type="spellStart"/>
      <w:r w:rsidR="00C62278" w:rsidRPr="00C62278">
        <w:rPr>
          <w:rFonts w:eastAsia="Times New Roman"/>
          <w:lang w:val="en-US"/>
        </w:rPr>
        <w:t>laju</w:t>
      </w:r>
      <w:proofErr w:type="spellEnd"/>
      <w:r w:rsidR="00C62278" w:rsidRPr="00C62278">
        <w:rPr>
          <w:rFonts w:eastAsia="Times New Roman"/>
          <w:lang w:val="en-US"/>
        </w:rPr>
        <w:t xml:space="preserve"> </w:t>
      </w:r>
      <w:proofErr w:type="spellStart"/>
      <w:r w:rsidR="00C62278" w:rsidRPr="00C62278">
        <w:rPr>
          <w:rFonts w:eastAsia="Times New Roman"/>
          <w:lang w:val="en-US"/>
        </w:rPr>
        <w:t>penurunan</w:t>
      </w:r>
      <w:proofErr w:type="spellEnd"/>
      <w:r w:rsidR="00C62278" w:rsidRPr="00C62278">
        <w:rPr>
          <w:rFonts w:eastAsia="Times New Roman"/>
          <w:lang w:val="en-US"/>
        </w:rPr>
        <w:t xml:space="preserve"> </w:t>
      </w:r>
      <w:proofErr w:type="spellStart"/>
      <w:r w:rsidR="00C62278" w:rsidRPr="00C62278">
        <w:rPr>
          <w:rFonts w:eastAsia="Times New Roman"/>
          <w:lang w:val="en-US"/>
        </w:rPr>
        <w:t>dasar</w:t>
      </w:r>
      <w:proofErr w:type="spellEnd"/>
      <w:r w:rsidR="00C62278" w:rsidRPr="00C62278">
        <w:rPr>
          <w:rFonts w:eastAsia="Times New Roman"/>
          <w:lang w:val="en-US"/>
        </w:rPr>
        <w:t xml:space="preserve"> </w:t>
      </w:r>
      <w:proofErr w:type="spellStart"/>
      <w:r w:rsidR="00C62278" w:rsidRPr="00C62278">
        <w:rPr>
          <w:rFonts w:eastAsia="Times New Roman"/>
          <w:lang w:val="en-US"/>
        </w:rPr>
        <w:t>dapat</w:t>
      </w:r>
      <w:proofErr w:type="spellEnd"/>
      <w:r w:rsidR="00C62278" w:rsidRPr="00C62278">
        <w:rPr>
          <w:rFonts w:eastAsia="Times New Roman"/>
          <w:lang w:val="en-US"/>
        </w:rPr>
        <w:t xml:space="preserve"> </w:t>
      </w:r>
      <w:proofErr w:type="spellStart"/>
      <w:r w:rsidR="00C62278" w:rsidRPr="00C62278">
        <w:rPr>
          <w:rFonts w:eastAsia="Times New Roman"/>
          <w:lang w:val="en-US"/>
        </w:rPr>
        <w:t>diidentifikasi</w:t>
      </w:r>
      <w:proofErr w:type="spellEnd"/>
      <w:r w:rsidR="00C62278" w:rsidRPr="00C62278">
        <w:rPr>
          <w:rFonts w:eastAsia="Times New Roman"/>
          <w:lang w:val="en-US"/>
        </w:rPr>
        <w:t xml:space="preserve"> </w:t>
      </w:r>
      <w:proofErr w:type="spellStart"/>
      <w:r w:rsidR="00C62278" w:rsidRPr="00C62278">
        <w:rPr>
          <w:rFonts w:eastAsia="Times New Roman"/>
          <w:lang w:val="en-US"/>
        </w:rPr>
        <w:t>secara</w:t>
      </w:r>
      <w:proofErr w:type="spellEnd"/>
      <w:r w:rsidR="00C62278" w:rsidRPr="00C62278">
        <w:rPr>
          <w:rFonts w:eastAsia="Times New Roman"/>
          <w:lang w:val="en-US"/>
        </w:rPr>
        <w:t xml:space="preserve"> </w:t>
      </w:r>
      <w:proofErr w:type="spellStart"/>
      <w:r w:rsidR="00C62278" w:rsidRPr="00C62278">
        <w:rPr>
          <w:rFonts w:eastAsia="Times New Roman"/>
          <w:lang w:val="en-US"/>
        </w:rPr>
        <w:t>terpisah</w:t>
      </w:r>
      <w:proofErr w:type="spellEnd"/>
      <w:r w:rsidR="00C62278" w:rsidRPr="00C62278">
        <w:rPr>
          <w:rFonts w:eastAsia="Times New Roman"/>
          <w:lang w:val="en-US"/>
        </w:rPr>
        <w:t xml:space="preserve"> </w:t>
      </w:r>
      <w:proofErr w:type="spellStart"/>
      <w:r w:rsidR="00C62278" w:rsidRPr="00C62278">
        <w:rPr>
          <w:rFonts w:eastAsia="Times New Roman"/>
          <w:lang w:val="en-US"/>
        </w:rPr>
        <w:t>dari</w:t>
      </w:r>
      <w:proofErr w:type="spellEnd"/>
      <w:r w:rsidR="00C62278" w:rsidRPr="00C62278">
        <w:rPr>
          <w:rFonts w:eastAsia="Times New Roman"/>
          <w:lang w:val="en-US"/>
        </w:rPr>
        <w:t xml:space="preserve"> data </w:t>
      </w:r>
      <w:proofErr w:type="spellStart"/>
      <w:r w:rsidR="00C62278" w:rsidRPr="00C62278">
        <w:rPr>
          <w:rFonts w:eastAsia="Times New Roman"/>
          <w:lang w:val="en-US"/>
        </w:rPr>
        <w:t>tersambung</w:t>
      </w:r>
      <w:proofErr w:type="spellEnd"/>
      <w:r w:rsidR="00C62278" w:rsidRPr="00C62278">
        <w:rPr>
          <w:rFonts w:eastAsia="Times New Roman"/>
          <w:lang w:val="en-US"/>
        </w:rPr>
        <w:t xml:space="preserve">. Seri </w:t>
      </w:r>
      <w:proofErr w:type="spellStart"/>
      <w:r w:rsidR="00C62278" w:rsidRPr="00C62278">
        <w:rPr>
          <w:rFonts w:eastAsia="Times New Roman"/>
          <w:lang w:val="en-US"/>
        </w:rPr>
        <w:t>sambungan</w:t>
      </w:r>
      <w:proofErr w:type="spellEnd"/>
      <w:r w:rsidR="00C62278" w:rsidRPr="00C62278">
        <w:rPr>
          <w:rFonts w:eastAsia="Times New Roman"/>
          <w:lang w:val="en-US"/>
        </w:rPr>
        <w:t xml:space="preserve"> </w:t>
      </w:r>
      <w:proofErr w:type="spellStart"/>
      <w:r w:rsidR="00C62278" w:rsidRPr="00C62278">
        <w:rPr>
          <w:rFonts w:eastAsia="Times New Roman"/>
          <w:lang w:val="en-US"/>
        </w:rPr>
        <w:t>hanya</w:t>
      </w:r>
      <w:proofErr w:type="spellEnd"/>
      <w:r w:rsidR="00C62278" w:rsidRPr="00C62278">
        <w:rPr>
          <w:rFonts w:eastAsia="Times New Roman"/>
          <w:lang w:val="en-US"/>
        </w:rPr>
        <w:t xml:space="preserve"> </w:t>
      </w:r>
      <w:proofErr w:type="spellStart"/>
      <w:r w:rsidR="00C62278" w:rsidRPr="00C62278">
        <w:rPr>
          <w:rFonts w:eastAsia="Times New Roman"/>
          <w:lang w:val="en-US"/>
        </w:rPr>
        <w:t>digunakan</w:t>
      </w:r>
      <w:proofErr w:type="spellEnd"/>
      <w:r w:rsidR="00C62278" w:rsidRPr="00C62278">
        <w:rPr>
          <w:rFonts w:eastAsia="Times New Roman"/>
          <w:lang w:val="en-US"/>
        </w:rPr>
        <w:t xml:space="preserve"> pada </w:t>
      </w:r>
      <w:proofErr w:type="spellStart"/>
      <w:r w:rsidR="00C62278" w:rsidRPr="00C62278">
        <w:rPr>
          <w:rFonts w:eastAsia="Times New Roman"/>
          <w:lang w:val="en-US"/>
        </w:rPr>
        <w:t>pengujian</w:t>
      </w:r>
      <w:proofErr w:type="spellEnd"/>
      <w:r w:rsidR="00C62278" w:rsidRPr="00C62278">
        <w:rPr>
          <w:rFonts w:eastAsia="Times New Roman"/>
          <w:lang w:val="en-US"/>
        </w:rPr>
        <w:t xml:space="preserve"> </w:t>
      </w:r>
      <w:proofErr w:type="spellStart"/>
      <w:r w:rsidR="00C62278" w:rsidRPr="00C62278">
        <w:rPr>
          <w:rFonts w:eastAsia="Times New Roman"/>
          <w:lang w:val="en-US"/>
        </w:rPr>
        <w:t>perilaku</w:t>
      </w:r>
      <w:proofErr w:type="spellEnd"/>
      <w:r w:rsidR="00C62278" w:rsidRPr="00C62278">
        <w:rPr>
          <w:rFonts w:eastAsia="Times New Roman"/>
          <w:lang w:val="en-US"/>
        </w:rPr>
        <w:t xml:space="preserve"> dan </w:t>
      </w:r>
      <w:proofErr w:type="spellStart"/>
      <w:r w:rsidR="00C62278" w:rsidRPr="00C62278">
        <w:rPr>
          <w:rFonts w:eastAsia="Times New Roman"/>
          <w:lang w:val="en-US"/>
        </w:rPr>
        <w:t>tidak</w:t>
      </w:r>
      <w:proofErr w:type="spellEnd"/>
      <w:r w:rsidR="00C62278" w:rsidRPr="00C62278">
        <w:rPr>
          <w:rFonts w:eastAsia="Times New Roman"/>
          <w:lang w:val="en-US"/>
        </w:rPr>
        <w:t xml:space="preserve"> </w:t>
      </w:r>
      <w:proofErr w:type="spellStart"/>
      <w:r w:rsidR="00C62278" w:rsidRPr="00C62278">
        <w:rPr>
          <w:rFonts w:eastAsia="Times New Roman"/>
          <w:lang w:val="en-US"/>
        </w:rPr>
        <w:t>digunakan</w:t>
      </w:r>
      <w:proofErr w:type="spellEnd"/>
      <w:r w:rsidR="00C62278" w:rsidRPr="00C62278">
        <w:rPr>
          <w:rFonts w:eastAsia="Times New Roman"/>
          <w:lang w:val="en-US"/>
        </w:rPr>
        <w:t xml:space="preserve"> </w:t>
      </w:r>
      <w:proofErr w:type="spellStart"/>
      <w:r w:rsidR="00C62278" w:rsidRPr="00C62278">
        <w:rPr>
          <w:rFonts w:eastAsia="Times New Roman"/>
          <w:lang w:val="en-US"/>
        </w:rPr>
        <w:t>untuk</w:t>
      </w:r>
      <w:proofErr w:type="spellEnd"/>
      <w:r w:rsidR="00C62278" w:rsidRPr="00C62278">
        <w:rPr>
          <w:rFonts w:eastAsia="Times New Roman"/>
          <w:lang w:val="en-US"/>
        </w:rPr>
        <w:t xml:space="preserve"> </w:t>
      </w:r>
      <w:proofErr w:type="spellStart"/>
      <w:r w:rsidR="00C62278" w:rsidRPr="00C62278">
        <w:rPr>
          <w:rFonts w:eastAsia="Times New Roman"/>
          <w:lang w:val="en-US"/>
        </w:rPr>
        <w:t>menurunkan</w:t>
      </w:r>
      <w:proofErr w:type="spellEnd"/>
      <w:r w:rsidR="00C62278" w:rsidRPr="00C62278">
        <w:rPr>
          <w:rFonts w:eastAsia="Times New Roman"/>
          <w:lang w:val="en-US"/>
        </w:rPr>
        <w:t xml:space="preserve"> parameter mana pun. Nilai </w:t>
      </w:r>
      <w:proofErr w:type="spellStart"/>
      <w:r w:rsidR="00C62278" w:rsidRPr="00C62278">
        <w:rPr>
          <w:rFonts w:eastAsia="Times New Roman"/>
          <w:lang w:val="en-US"/>
        </w:rPr>
        <w:t>faktor</w:t>
      </w:r>
      <w:proofErr w:type="spellEnd"/>
      <w:r w:rsidR="00C62278" w:rsidRPr="00C62278">
        <w:rPr>
          <w:rFonts w:eastAsia="Times New Roman"/>
          <w:lang w:val="en-US"/>
        </w:rPr>
        <w:t xml:space="preserve">, data </w:t>
      </w:r>
      <w:proofErr w:type="spellStart"/>
      <w:r w:rsidR="00C62278" w:rsidRPr="00C62278">
        <w:rPr>
          <w:rFonts w:eastAsia="Times New Roman"/>
          <w:lang w:val="en-US"/>
        </w:rPr>
        <w:t>sebelum</w:t>
      </w:r>
      <w:proofErr w:type="spellEnd"/>
      <w:r w:rsidR="00C62278" w:rsidRPr="00C62278">
        <w:rPr>
          <w:rFonts w:eastAsia="Times New Roman"/>
          <w:lang w:val="en-US"/>
        </w:rPr>
        <w:t xml:space="preserve"> dan </w:t>
      </w:r>
      <w:proofErr w:type="spellStart"/>
      <w:r w:rsidR="00C62278" w:rsidRPr="00C62278">
        <w:rPr>
          <w:rFonts w:eastAsia="Times New Roman"/>
          <w:lang w:val="en-US"/>
        </w:rPr>
        <w:t>sesudah</w:t>
      </w:r>
      <w:proofErr w:type="spellEnd"/>
      <w:r w:rsidR="00C62278" w:rsidRPr="00C62278">
        <w:rPr>
          <w:rFonts w:eastAsia="Times New Roman"/>
          <w:lang w:val="en-US"/>
        </w:rPr>
        <w:t xml:space="preserve"> </w:t>
      </w:r>
      <w:proofErr w:type="spellStart"/>
      <w:r w:rsidR="00C62278" w:rsidRPr="00C62278">
        <w:rPr>
          <w:rFonts w:eastAsia="Times New Roman"/>
          <w:lang w:val="en-US"/>
        </w:rPr>
        <w:t>penyambungan</w:t>
      </w:r>
      <w:proofErr w:type="spellEnd"/>
      <w:r w:rsidR="00C62278" w:rsidRPr="00C62278">
        <w:rPr>
          <w:rFonts w:eastAsia="Times New Roman"/>
          <w:lang w:val="en-US"/>
        </w:rPr>
        <w:t xml:space="preserve">, </w:t>
      </w:r>
      <w:proofErr w:type="spellStart"/>
      <w:r w:rsidR="00C62278" w:rsidRPr="00C62278">
        <w:rPr>
          <w:rFonts w:eastAsia="Times New Roman"/>
          <w:lang w:val="en-US"/>
        </w:rPr>
        <w:t>serta</w:t>
      </w:r>
      <w:proofErr w:type="spellEnd"/>
      <w:r w:rsidR="00C62278" w:rsidRPr="00C62278">
        <w:rPr>
          <w:rFonts w:eastAsia="Times New Roman"/>
          <w:lang w:val="en-US"/>
        </w:rPr>
        <w:t xml:space="preserve"> </w:t>
      </w:r>
      <w:proofErr w:type="spellStart"/>
      <w:r w:rsidR="00C62278" w:rsidRPr="00C62278">
        <w:rPr>
          <w:rFonts w:eastAsia="Times New Roman"/>
          <w:lang w:val="en-US"/>
        </w:rPr>
        <w:t>hasil</w:t>
      </w:r>
      <w:proofErr w:type="spellEnd"/>
      <w:r w:rsidR="00C62278" w:rsidRPr="00C62278">
        <w:rPr>
          <w:rFonts w:eastAsia="Times New Roman"/>
          <w:lang w:val="en-US"/>
        </w:rPr>
        <w:t xml:space="preserve"> </w:t>
      </w:r>
      <w:proofErr w:type="spellStart"/>
      <w:r w:rsidR="00C62278" w:rsidRPr="00C62278">
        <w:rPr>
          <w:rFonts w:eastAsia="Times New Roman"/>
          <w:lang w:val="en-US"/>
        </w:rPr>
        <w:t>kalibrasi</w:t>
      </w:r>
      <w:proofErr w:type="spellEnd"/>
      <w:r w:rsidR="00C62278" w:rsidRPr="00C62278">
        <w:rPr>
          <w:rFonts w:eastAsia="Times New Roman"/>
          <w:lang w:val="en-US"/>
        </w:rPr>
        <w:t xml:space="preserve"> </w:t>
      </w:r>
      <w:proofErr w:type="spellStart"/>
      <w:r w:rsidR="00C62278" w:rsidRPr="00C62278">
        <w:rPr>
          <w:rFonts w:eastAsia="Times New Roman"/>
          <w:lang w:val="en-US"/>
        </w:rPr>
        <w:t>diagnostiknya</w:t>
      </w:r>
      <w:proofErr w:type="spellEnd"/>
      <w:r w:rsidR="00C62278" w:rsidRPr="00C62278">
        <w:rPr>
          <w:rFonts w:eastAsia="Times New Roman"/>
          <w:lang w:val="en-US"/>
        </w:rPr>
        <w:t xml:space="preserve"> </w:t>
      </w:r>
      <w:proofErr w:type="spellStart"/>
      <w:r w:rsidR="00C62278" w:rsidRPr="00C62278">
        <w:rPr>
          <w:rFonts w:eastAsia="Times New Roman"/>
          <w:lang w:val="en-US"/>
        </w:rPr>
        <w:t>disajikan</w:t>
      </w:r>
      <w:proofErr w:type="spellEnd"/>
      <w:r w:rsidR="00C62278" w:rsidRPr="00C62278">
        <w:rPr>
          <w:rFonts w:eastAsia="Times New Roman"/>
          <w:lang w:val="en-US"/>
        </w:rPr>
        <w:t xml:space="preserve"> pada Bab IV.</w:t>
      </w:r>
    </w:p>
    <w:p w14:paraId="0BBD8187" w14:textId="77777777" w:rsidR="00C62278" w:rsidRPr="00C62278" w:rsidRDefault="00C62278" w:rsidP="00C62278">
      <w:pPr>
        <w:spacing w:before="240"/>
        <w:rPr>
          <w:rFonts w:eastAsia="Times New Roman"/>
          <w:lang w:val="en-US"/>
        </w:rPr>
      </w:pPr>
      <w:proofErr w:type="spellStart"/>
      <w:r w:rsidRPr="00C62278">
        <w:rPr>
          <w:rFonts w:eastAsia="Times New Roman"/>
          <w:lang w:val="en-US"/>
        </w:rPr>
        <w:t>Kedua</w:t>
      </w:r>
      <w:proofErr w:type="spellEnd"/>
      <w:r w:rsidRPr="00C62278">
        <w:rPr>
          <w:rFonts w:eastAsia="Times New Roman"/>
          <w:lang w:val="en-US"/>
        </w:rPr>
        <w:t xml:space="preserve">, </w:t>
      </w:r>
      <w:proofErr w:type="spellStart"/>
      <w:r w:rsidRPr="00C62278">
        <w:rPr>
          <w:rFonts w:eastAsia="Times New Roman"/>
          <w:lang w:val="en-US"/>
        </w:rPr>
        <w:t>luas</w:t>
      </w:r>
      <w:proofErr w:type="spellEnd"/>
      <w:r w:rsidRPr="00C62278">
        <w:rPr>
          <w:rFonts w:eastAsia="Times New Roman"/>
          <w:lang w:val="en-US"/>
        </w:rPr>
        <w:t xml:space="preserve"> </w:t>
      </w:r>
      <w:proofErr w:type="spellStart"/>
      <w:r w:rsidRPr="00C62278">
        <w:rPr>
          <w:rFonts w:eastAsia="Times New Roman"/>
          <w:lang w:val="en-US"/>
        </w:rPr>
        <w:t>lahan</w:t>
      </w:r>
      <w:proofErr w:type="spellEnd"/>
      <w:r w:rsidRPr="00C62278">
        <w:rPr>
          <w:rFonts w:eastAsia="Times New Roman"/>
          <w:lang w:val="en-US"/>
        </w:rPr>
        <w:t xml:space="preserve"> </w:t>
      </w:r>
      <w:proofErr w:type="spellStart"/>
      <w:r w:rsidRPr="00C62278">
        <w:rPr>
          <w:rFonts w:eastAsia="Times New Roman"/>
          <w:lang w:val="en-US"/>
        </w:rPr>
        <w:t>terbangun</w:t>
      </w:r>
      <w:proofErr w:type="spellEnd"/>
      <w:r w:rsidRPr="00C62278">
        <w:rPr>
          <w:rFonts w:eastAsia="Times New Roman"/>
          <w:lang w:val="en-US"/>
        </w:rPr>
        <w:t xml:space="preserve"> pada 2015 </w:t>
      </w:r>
      <w:proofErr w:type="spellStart"/>
      <w:r w:rsidRPr="00C62278">
        <w:rPr>
          <w:rFonts w:eastAsia="Times New Roman"/>
          <w:lang w:val="en-US"/>
        </w:rPr>
        <w:t>tidak</w:t>
      </w:r>
      <w:proofErr w:type="spellEnd"/>
      <w:r w:rsidRPr="00C62278">
        <w:rPr>
          <w:rFonts w:eastAsia="Times New Roman"/>
          <w:lang w:val="en-US"/>
        </w:rPr>
        <w:t xml:space="preserve"> </w:t>
      </w:r>
      <w:proofErr w:type="spellStart"/>
      <w:r w:rsidRPr="00C62278">
        <w:rPr>
          <w:rFonts w:eastAsia="Times New Roman"/>
          <w:lang w:val="en-US"/>
        </w:rPr>
        <w:t>tersedia</w:t>
      </w:r>
      <w:proofErr w:type="spellEnd"/>
      <w:r w:rsidRPr="00C62278">
        <w:rPr>
          <w:rFonts w:eastAsia="Times New Roman"/>
          <w:lang w:val="en-US"/>
        </w:rPr>
        <w:t xml:space="preserve"> </w:t>
      </w:r>
      <w:proofErr w:type="spellStart"/>
      <w:r w:rsidRPr="00C62278">
        <w:rPr>
          <w:rFonts w:eastAsia="Times New Roman"/>
          <w:lang w:val="en-US"/>
        </w:rPr>
        <w:t>karena</w:t>
      </w:r>
      <w:proofErr w:type="spellEnd"/>
      <w:r w:rsidRPr="00C62278">
        <w:rPr>
          <w:rFonts w:eastAsia="Times New Roman"/>
          <w:lang w:val="en-US"/>
        </w:rPr>
        <w:t xml:space="preserve"> </w:t>
      </w:r>
      <w:proofErr w:type="spellStart"/>
      <w:r w:rsidRPr="00C62278">
        <w:rPr>
          <w:rFonts w:eastAsia="Times New Roman"/>
          <w:lang w:val="en-US"/>
        </w:rPr>
        <w:t>produk</w:t>
      </w:r>
      <w:proofErr w:type="spellEnd"/>
      <w:r w:rsidRPr="00C62278">
        <w:rPr>
          <w:rFonts w:eastAsia="Times New Roman"/>
          <w:lang w:val="en-US"/>
        </w:rPr>
        <w:t xml:space="preserve"> Dynamic World </w:t>
      </w:r>
      <w:proofErr w:type="spellStart"/>
      <w:r w:rsidRPr="00C62278">
        <w:rPr>
          <w:rFonts w:eastAsia="Times New Roman"/>
          <w:lang w:val="en-US"/>
        </w:rPr>
        <w:t>baru</w:t>
      </w:r>
      <w:proofErr w:type="spellEnd"/>
      <w:r w:rsidRPr="00C62278">
        <w:rPr>
          <w:rFonts w:eastAsia="Times New Roman"/>
          <w:lang w:val="en-US"/>
        </w:rPr>
        <w:t xml:space="preserve"> </w:t>
      </w:r>
      <w:proofErr w:type="spellStart"/>
      <w:r w:rsidRPr="00C62278">
        <w:rPr>
          <w:rFonts w:eastAsia="Times New Roman"/>
          <w:lang w:val="en-US"/>
        </w:rPr>
        <w:t>tersedia</w:t>
      </w:r>
      <w:proofErr w:type="spellEnd"/>
      <w:r w:rsidRPr="00C62278">
        <w:rPr>
          <w:rFonts w:eastAsia="Times New Roman"/>
          <w:lang w:val="en-US"/>
        </w:rPr>
        <w:t xml:space="preserve"> </w:t>
      </w:r>
      <w:proofErr w:type="spellStart"/>
      <w:r w:rsidRPr="00C62278">
        <w:rPr>
          <w:rFonts w:eastAsia="Times New Roman"/>
          <w:lang w:val="en-US"/>
        </w:rPr>
        <w:t>sejak</w:t>
      </w:r>
      <w:proofErr w:type="spellEnd"/>
      <w:r w:rsidRPr="00C62278">
        <w:rPr>
          <w:rFonts w:eastAsia="Times New Roman"/>
          <w:lang w:val="en-US"/>
        </w:rPr>
        <w:t xml:space="preserve"> 2016, </w:t>
      </w:r>
      <w:proofErr w:type="spellStart"/>
      <w:r w:rsidRPr="00C62278">
        <w:rPr>
          <w:rFonts w:eastAsia="Times New Roman"/>
          <w:lang w:val="en-US"/>
        </w:rPr>
        <w:t>sehingga</w:t>
      </w:r>
      <w:proofErr w:type="spellEnd"/>
      <w:r w:rsidRPr="00C62278">
        <w:rPr>
          <w:rFonts w:eastAsia="Times New Roman"/>
          <w:lang w:val="en-US"/>
        </w:rPr>
        <w:t xml:space="preserve"> </w:t>
      </w:r>
      <w:proofErr w:type="spellStart"/>
      <w:r w:rsidRPr="00C62278">
        <w:rPr>
          <w:rFonts w:eastAsia="Times New Roman"/>
          <w:lang w:val="en-US"/>
        </w:rPr>
        <w:t>nilainya</w:t>
      </w:r>
      <w:proofErr w:type="spellEnd"/>
      <w:r w:rsidRPr="00C62278">
        <w:rPr>
          <w:rFonts w:eastAsia="Times New Roman"/>
          <w:lang w:val="en-US"/>
        </w:rPr>
        <w:t xml:space="preserve"> </w:t>
      </w:r>
      <w:proofErr w:type="spellStart"/>
      <w:r w:rsidRPr="00C62278">
        <w:rPr>
          <w:rFonts w:eastAsia="Times New Roman"/>
          <w:lang w:val="en-US"/>
        </w:rPr>
        <w:t>diperoleh</w:t>
      </w:r>
      <w:proofErr w:type="spellEnd"/>
      <w:r w:rsidRPr="00C62278">
        <w:rPr>
          <w:rFonts w:eastAsia="Times New Roman"/>
          <w:lang w:val="en-US"/>
        </w:rPr>
        <w:t xml:space="preserve"> </w:t>
      </w:r>
      <w:proofErr w:type="spellStart"/>
      <w:r w:rsidRPr="00C62278">
        <w:rPr>
          <w:rFonts w:eastAsia="Times New Roman"/>
          <w:lang w:val="en-US"/>
        </w:rPr>
        <w:t>melalui</w:t>
      </w:r>
      <w:proofErr w:type="spellEnd"/>
      <w:r w:rsidRPr="00C62278">
        <w:rPr>
          <w:rFonts w:eastAsia="Times New Roman"/>
          <w:lang w:val="en-US"/>
        </w:rPr>
        <w:t xml:space="preserve"> </w:t>
      </w:r>
      <w:proofErr w:type="spellStart"/>
      <w:r w:rsidRPr="00C62278">
        <w:rPr>
          <w:rFonts w:eastAsia="Times New Roman"/>
          <w:lang w:val="en-US"/>
        </w:rPr>
        <w:t>ekstrapolasi</w:t>
      </w:r>
      <w:proofErr w:type="spellEnd"/>
      <w:r w:rsidRPr="00C62278">
        <w:rPr>
          <w:rFonts w:eastAsia="Times New Roman"/>
          <w:lang w:val="en-US"/>
        </w:rPr>
        <w:t xml:space="preserve"> </w:t>
      </w:r>
      <w:proofErr w:type="spellStart"/>
      <w:r w:rsidRPr="00C62278">
        <w:rPr>
          <w:rFonts w:eastAsia="Times New Roman"/>
          <w:lang w:val="en-US"/>
        </w:rPr>
        <w:t>mundur</w:t>
      </w:r>
      <w:proofErr w:type="spellEnd"/>
      <w:r w:rsidRPr="00C62278">
        <w:rPr>
          <w:rFonts w:eastAsia="Times New Roman"/>
          <w:lang w:val="en-US"/>
        </w:rPr>
        <w:t xml:space="preserve"> </w:t>
      </w:r>
      <w:proofErr w:type="spellStart"/>
      <w:r w:rsidRPr="00C62278">
        <w:rPr>
          <w:rFonts w:eastAsia="Times New Roman"/>
          <w:lang w:val="en-US"/>
        </w:rPr>
        <w:t>sebagaimana</w:t>
      </w:r>
      <w:proofErr w:type="spellEnd"/>
      <w:r w:rsidRPr="00C62278">
        <w:rPr>
          <w:rFonts w:eastAsia="Times New Roman"/>
          <w:lang w:val="en-US"/>
        </w:rPr>
        <w:t xml:space="preserve"> </w:t>
      </w:r>
      <w:proofErr w:type="spellStart"/>
      <w:r w:rsidRPr="00C62278">
        <w:rPr>
          <w:rFonts w:eastAsia="Times New Roman"/>
          <w:lang w:val="en-US"/>
        </w:rPr>
        <w:t>diuraikan</w:t>
      </w:r>
      <w:proofErr w:type="spellEnd"/>
      <w:r w:rsidRPr="00C62278">
        <w:rPr>
          <w:rFonts w:eastAsia="Times New Roman"/>
          <w:lang w:val="en-US"/>
        </w:rPr>
        <w:t xml:space="preserve"> pada </w:t>
      </w:r>
      <w:proofErr w:type="spellStart"/>
      <w:r w:rsidRPr="00C62278">
        <w:rPr>
          <w:rFonts w:eastAsia="Times New Roman"/>
          <w:lang w:val="en-US"/>
        </w:rPr>
        <w:t>Subbab</w:t>
      </w:r>
      <w:proofErr w:type="spellEnd"/>
      <w:r w:rsidRPr="00C62278">
        <w:rPr>
          <w:rFonts w:eastAsia="Times New Roman"/>
          <w:lang w:val="en-US"/>
        </w:rPr>
        <w:t xml:space="preserve"> 3.5.2. Nilai </w:t>
      </w:r>
      <w:proofErr w:type="spellStart"/>
      <w:r w:rsidRPr="00C62278">
        <w:rPr>
          <w:rFonts w:eastAsia="Times New Roman"/>
          <w:lang w:val="en-US"/>
        </w:rPr>
        <w:t>hasil</w:t>
      </w:r>
      <w:proofErr w:type="spellEnd"/>
      <w:r w:rsidRPr="00C62278">
        <w:rPr>
          <w:rFonts w:eastAsia="Times New Roman"/>
          <w:lang w:val="en-US"/>
        </w:rPr>
        <w:t xml:space="preserve"> </w:t>
      </w:r>
      <w:proofErr w:type="spellStart"/>
      <w:r w:rsidRPr="00C62278">
        <w:rPr>
          <w:rFonts w:eastAsia="Times New Roman"/>
          <w:lang w:val="en-US"/>
        </w:rPr>
        <w:t>imputasi</w:t>
      </w:r>
      <w:proofErr w:type="spellEnd"/>
      <w:r w:rsidRPr="00C62278">
        <w:rPr>
          <w:rFonts w:eastAsia="Times New Roman"/>
          <w:lang w:val="en-US"/>
        </w:rPr>
        <w:t xml:space="preserve"> </w:t>
      </w:r>
      <w:proofErr w:type="spellStart"/>
      <w:r w:rsidRPr="00C62278">
        <w:rPr>
          <w:rFonts w:eastAsia="Times New Roman"/>
          <w:lang w:val="en-US"/>
        </w:rPr>
        <w:t>ini</w:t>
      </w:r>
      <w:proofErr w:type="spellEnd"/>
      <w:r w:rsidRPr="00C62278">
        <w:rPr>
          <w:rFonts w:eastAsia="Times New Roman"/>
          <w:lang w:val="en-US"/>
        </w:rPr>
        <w:t xml:space="preserve"> </w:t>
      </w:r>
      <w:proofErr w:type="spellStart"/>
      <w:r w:rsidRPr="00C62278">
        <w:rPr>
          <w:rFonts w:eastAsia="Times New Roman"/>
          <w:lang w:val="en-US"/>
        </w:rPr>
        <w:t>ditandai</w:t>
      </w:r>
      <w:proofErr w:type="spellEnd"/>
      <w:r w:rsidRPr="00C62278">
        <w:rPr>
          <w:rFonts w:eastAsia="Times New Roman"/>
          <w:lang w:val="en-US"/>
        </w:rPr>
        <w:t xml:space="preserve"> </w:t>
      </w:r>
      <w:proofErr w:type="spellStart"/>
      <w:r w:rsidRPr="00C62278">
        <w:rPr>
          <w:rFonts w:eastAsia="Times New Roman"/>
          <w:lang w:val="en-US"/>
        </w:rPr>
        <w:t>secara</w:t>
      </w:r>
      <w:proofErr w:type="spellEnd"/>
      <w:r w:rsidRPr="00C62278">
        <w:rPr>
          <w:rFonts w:eastAsia="Times New Roman"/>
          <w:lang w:val="en-US"/>
        </w:rPr>
        <w:t xml:space="preserve"> </w:t>
      </w:r>
      <w:proofErr w:type="spellStart"/>
      <w:r w:rsidRPr="00C62278">
        <w:rPr>
          <w:rFonts w:eastAsia="Times New Roman"/>
          <w:lang w:val="en-US"/>
        </w:rPr>
        <w:t>eksplisit</w:t>
      </w:r>
      <w:proofErr w:type="spellEnd"/>
      <w:r w:rsidRPr="00C62278">
        <w:rPr>
          <w:rFonts w:eastAsia="Times New Roman"/>
          <w:lang w:val="en-US"/>
        </w:rPr>
        <w:t xml:space="preserve"> dan </w:t>
      </w:r>
      <w:proofErr w:type="spellStart"/>
      <w:r w:rsidRPr="00C62278">
        <w:rPr>
          <w:rFonts w:eastAsia="Times New Roman"/>
          <w:lang w:val="en-US"/>
        </w:rPr>
        <w:t>tidak</w:t>
      </w:r>
      <w:proofErr w:type="spellEnd"/>
      <w:r w:rsidRPr="00C62278">
        <w:rPr>
          <w:rFonts w:eastAsia="Times New Roman"/>
          <w:lang w:val="en-US"/>
        </w:rPr>
        <w:t xml:space="preserve"> </w:t>
      </w:r>
      <w:proofErr w:type="spellStart"/>
      <w:r w:rsidRPr="00C62278">
        <w:rPr>
          <w:rFonts w:eastAsia="Times New Roman"/>
          <w:lang w:val="en-US"/>
        </w:rPr>
        <w:t>digunakan</w:t>
      </w:r>
      <w:proofErr w:type="spellEnd"/>
      <w:r w:rsidRPr="00C62278">
        <w:rPr>
          <w:rFonts w:eastAsia="Times New Roman"/>
          <w:lang w:val="en-US"/>
        </w:rPr>
        <w:t xml:space="preserve"> </w:t>
      </w:r>
      <w:proofErr w:type="spellStart"/>
      <w:r w:rsidRPr="00C62278">
        <w:rPr>
          <w:rFonts w:eastAsia="Times New Roman"/>
          <w:lang w:val="en-US"/>
        </w:rPr>
        <w:t>dalam</w:t>
      </w:r>
      <w:proofErr w:type="spellEnd"/>
      <w:r w:rsidRPr="00C62278">
        <w:rPr>
          <w:rFonts w:eastAsia="Times New Roman"/>
          <w:lang w:val="en-US"/>
        </w:rPr>
        <w:t xml:space="preserve"> </w:t>
      </w:r>
      <w:proofErr w:type="spellStart"/>
      <w:r w:rsidRPr="00C62278">
        <w:rPr>
          <w:rFonts w:eastAsia="Times New Roman"/>
          <w:lang w:val="en-US"/>
        </w:rPr>
        <w:t>penurunan</w:t>
      </w:r>
      <w:proofErr w:type="spellEnd"/>
      <w:r w:rsidRPr="00C62278">
        <w:rPr>
          <w:rFonts w:eastAsia="Times New Roman"/>
          <w:lang w:val="en-US"/>
        </w:rPr>
        <w:t xml:space="preserve"> parameter.</w:t>
      </w:r>
    </w:p>
    <w:p w14:paraId="001EDE08" w14:textId="77777777" w:rsidR="00C62278" w:rsidRPr="00C62278" w:rsidRDefault="00C62278" w:rsidP="00C62278">
      <w:pPr>
        <w:spacing w:before="240"/>
        <w:rPr>
          <w:rFonts w:eastAsia="Times New Roman"/>
          <w:lang w:val="en-US"/>
        </w:rPr>
      </w:pPr>
      <w:proofErr w:type="spellStart"/>
      <w:r w:rsidRPr="00C62278">
        <w:rPr>
          <w:rFonts w:eastAsia="Times New Roman"/>
          <w:lang w:val="en-US"/>
        </w:rPr>
        <w:t>Ketiga</w:t>
      </w:r>
      <w:proofErr w:type="spellEnd"/>
      <w:r w:rsidRPr="00C62278">
        <w:rPr>
          <w:rFonts w:eastAsia="Times New Roman"/>
          <w:lang w:val="en-US"/>
        </w:rPr>
        <w:t xml:space="preserve">, </w:t>
      </w:r>
      <w:proofErr w:type="spellStart"/>
      <w:r w:rsidRPr="00C62278">
        <w:rPr>
          <w:rFonts w:eastAsia="Times New Roman"/>
          <w:lang w:val="en-US"/>
        </w:rPr>
        <w:t>terdapat</w:t>
      </w:r>
      <w:proofErr w:type="spellEnd"/>
      <w:r w:rsidRPr="00C62278">
        <w:rPr>
          <w:rFonts w:eastAsia="Times New Roman"/>
          <w:lang w:val="en-US"/>
        </w:rPr>
        <w:t xml:space="preserve"> </w:t>
      </w:r>
      <w:proofErr w:type="spellStart"/>
      <w:r w:rsidRPr="00C62278">
        <w:rPr>
          <w:rFonts w:eastAsia="Times New Roman"/>
          <w:lang w:val="en-US"/>
        </w:rPr>
        <w:t>lonjakan</w:t>
      </w:r>
      <w:proofErr w:type="spellEnd"/>
      <w:r w:rsidRPr="00C62278">
        <w:rPr>
          <w:rFonts w:eastAsia="Times New Roman"/>
          <w:lang w:val="en-US"/>
        </w:rPr>
        <w:t xml:space="preserve"> </w:t>
      </w:r>
      <w:proofErr w:type="spellStart"/>
      <w:r w:rsidRPr="00C62278">
        <w:rPr>
          <w:rFonts w:eastAsia="Times New Roman"/>
          <w:lang w:val="en-US"/>
        </w:rPr>
        <w:t>jumlah</w:t>
      </w:r>
      <w:proofErr w:type="spellEnd"/>
      <w:r w:rsidRPr="00C62278">
        <w:rPr>
          <w:rFonts w:eastAsia="Times New Roman"/>
          <w:lang w:val="en-US"/>
        </w:rPr>
        <w:t xml:space="preserve"> </w:t>
      </w:r>
      <w:proofErr w:type="spellStart"/>
      <w:r w:rsidRPr="00C62278">
        <w:rPr>
          <w:rFonts w:eastAsia="Times New Roman"/>
          <w:lang w:val="en-US"/>
        </w:rPr>
        <w:t>akomodasi</w:t>
      </w:r>
      <w:proofErr w:type="spellEnd"/>
      <w:r w:rsidRPr="00C62278">
        <w:rPr>
          <w:rFonts w:eastAsia="Times New Roman"/>
          <w:lang w:val="en-US"/>
        </w:rPr>
        <w:t xml:space="preserve"> pada 2018 yang </w:t>
      </w:r>
      <w:proofErr w:type="spellStart"/>
      <w:r w:rsidRPr="00C62278">
        <w:rPr>
          <w:rFonts w:eastAsia="Times New Roman"/>
          <w:lang w:val="en-US"/>
        </w:rPr>
        <w:t>hampir</w:t>
      </w:r>
      <w:proofErr w:type="spellEnd"/>
      <w:r w:rsidRPr="00C62278">
        <w:rPr>
          <w:rFonts w:eastAsia="Times New Roman"/>
          <w:lang w:val="en-US"/>
        </w:rPr>
        <w:t xml:space="preserve"> </w:t>
      </w:r>
      <w:proofErr w:type="spellStart"/>
      <w:r w:rsidRPr="00C62278">
        <w:rPr>
          <w:rFonts w:eastAsia="Times New Roman"/>
          <w:lang w:val="en-US"/>
        </w:rPr>
        <w:t>seluruhnya</w:t>
      </w:r>
      <w:proofErr w:type="spellEnd"/>
      <w:r w:rsidRPr="00C62278">
        <w:rPr>
          <w:rFonts w:eastAsia="Times New Roman"/>
          <w:lang w:val="en-US"/>
        </w:rPr>
        <w:t xml:space="preserve"> </w:t>
      </w:r>
      <w:proofErr w:type="spellStart"/>
      <w:r w:rsidRPr="00C62278">
        <w:rPr>
          <w:rFonts w:eastAsia="Times New Roman"/>
          <w:lang w:val="en-US"/>
        </w:rPr>
        <w:t>berupa</w:t>
      </w:r>
      <w:proofErr w:type="spellEnd"/>
      <w:r w:rsidRPr="00C62278">
        <w:rPr>
          <w:rFonts w:eastAsia="Times New Roman"/>
          <w:lang w:val="en-US"/>
        </w:rPr>
        <w:t xml:space="preserve"> </w:t>
      </w:r>
      <w:proofErr w:type="spellStart"/>
      <w:r w:rsidRPr="00C62278">
        <w:rPr>
          <w:rFonts w:eastAsia="Times New Roman"/>
          <w:lang w:val="en-US"/>
        </w:rPr>
        <w:t>akomodasi</w:t>
      </w:r>
      <w:proofErr w:type="spellEnd"/>
      <w:r w:rsidRPr="00C62278">
        <w:rPr>
          <w:rFonts w:eastAsia="Times New Roman"/>
          <w:lang w:val="en-US"/>
        </w:rPr>
        <w:t xml:space="preserve"> non-</w:t>
      </w:r>
      <w:proofErr w:type="spellStart"/>
      <w:r w:rsidRPr="00C62278">
        <w:rPr>
          <w:rFonts w:eastAsia="Times New Roman"/>
          <w:lang w:val="en-US"/>
        </w:rPr>
        <w:t>bintang</w:t>
      </w:r>
      <w:proofErr w:type="spellEnd"/>
      <w:r w:rsidRPr="00C62278">
        <w:rPr>
          <w:rFonts w:eastAsia="Times New Roman"/>
          <w:lang w:val="en-US"/>
        </w:rPr>
        <w:t xml:space="preserve">. </w:t>
      </w:r>
      <w:proofErr w:type="spellStart"/>
      <w:r w:rsidRPr="00C62278">
        <w:rPr>
          <w:rFonts w:eastAsia="Times New Roman"/>
          <w:lang w:val="en-US"/>
        </w:rPr>
        <w:t>Lonjakan</w:t>
      </w:r>
      <w:proofErr w:type="spellEnd"/>
      <w:r w:rsidRPr="00C62278">
        <w:rPr>
          <w:rFonts w:eastAsia="Times New Roman"/>
          <w:lang w:val="en-US"/>
        </w:rPr>
        <w:t xml:space="preserve"> </w:t>
      </w:r>
      <w:proofErr w:type="spellStart"/>
      <w:r w:rsidRPr="00C62278">
        <w:rPr>
          <w:rFonts w:eastAsia="Times New Roman"/>
          <w:lang w:val="en-US"/>
        </w:rPr>
        <w:t>tersebut</w:t>
      </w:r>
      <w:proofErr w:type="spellEnd"/>
      <w:r w:rsidRPr="00C62278">
        <w:rPr>
          <w:rFonts w:eastAsia="Times New Roman"/>
          <w:lang w:val="en-US"/>
        </w:rPr>
        <w:t xml:space="preserve"> </w:t>
      </w:r>
      <w:proofErr w:type="spellStart"/>
      <w:r w:rsidRPr="00C62278">
        <w:rPr>
          <w:rFonts w:eastAsia="Times New Roman"/>
          <w:lang w:val="en-US"/>
        </w:rPr>
        <w:t>diduga</w:t>
      </w:r>
      <w:proofErr w:type="spellEnd"/>
      <w:r w:rsidRPr="00C62278">
        <w:rPr>
          <w:rFonts w:eastAsia="Times New Roman"/>
          <w:lang w:val="en-US"/>
        </w:rPr>
        <w:t xml:space="preserve"> </w:t>
      </w:r>
      <w:proofErr w:type="spellStart"/>
      <w:r w:rsidRPr="00C62278">
        <w:rPr>
          <w:rFonts w:eastAsia="Times New Roman"/>
          <w:lang w:val="en-US"/>
        </w:rPr>
        <w:t>berasal</w:t>
      </w:r>
      <w:proofErr w:type="spellEnd"/>
      <w:r w:rsidRPr="00C62278">
        <w:rPr>
          <w:rFonts w:eastAsia="Times New Roman"/>
          <w:lang w:val="en-US"/>
        </w:rPr>
        <w:t xml:space="preserve"> </w:t>
      </w:r>
      <w:proofErr w:type="spellStart"/>
      <w:r w:rsidRPr="00C62278">
        <w:rPr>
          <w:rFonts w:eastAsia="Times New Roman"/>
          <w:lang w:val="en-US"/>
        </w:rPr>
        <w:t>dari</w:t>
      </w:r>
      <w:proofErr w:type="spellEnd"/>
      <w:r w:rsidRPr="00C62278">
        <w:rPr>
          <w:rFonts w:eastAsia="Times New Roman"/>
          <w:lang w:val="en-US"/>
        </w:rPr>
        <w:t xml:space="preserve"> </w:t>
      </w:r>
      <w:proofErr w:type="spellStart"/>
      <w:r w:rsidRPr="00C62278">
        <w:rPr>
          <w:rFonts w:eastAsia="Times New Roman"/>
          <w:lang w:val="en-US"/>
        </w:rPr>
        <w:t>perluasan</w:t>
      </w:r>
      <w:proofErr w:type="spellEnd"/>
      <w:r w:rsidRPr="00C62278">
        <w:rPr>
          <w:rFonts w:eastAsia="Times New Roman"/>
          <w:lang w:val="en-US"/>
        </w:rPr>
        <w:t xml:space="preserve"> </w:t>
      </w:r>
      <w:proofErr w:type="spellStart"/>
      <w:r w:rsidRPr="00C62278">
        <w:rPr>
          <w:rFonts w:eastAsia="Times New Roman"/>
          <w:lang w:val="en-US"/>
        </w:rPr>
        <w:t>cakupan</w:t>
      </w:r>
      <w:proofErr w:type="spellEnd"/>
      <w:r w:rsidRPr="00C62278">
        <w:rPr>
          <w:rFonts w:eastAsia="Times New Roman"/>
          <w:lang w:val="en-US"/>
        </w:rPr>
        <w:t xml:space="preserve"> </w:t>
      </w:r>
      <w:proofErr w:type="spellStart"/>
      <w:r w:rsidRPr="00C62278">
        <w:rPr>
          <w:rFonts w:eastAsia="Times New Roman"/>
          <w:lang w:val="en-US"/>
        </w:rPr>
        <w:t>pendataan</w:t>
      </w:r>
      <w:proofErr w:type="spellEnd"/>
      <w:r w:rsidRPr="00C62278">
        <w:rPr>
          <w:rFonts w:eastAsia="Times New Roman"/>
          <w:lang w:val="en-US"/>
        </w:rPr>
        <w:t xml:space="preserve"> dan </w:t>
      </w:r>
      <w:proofErr w:type="spellStart"/>
      <w:r w:rsidRPr="00C62278">
        <w:rPr>
          <w:rFonts w:eastAsia="Times New Roman"/>
          <w:lang w:val="en-US"/>
        </w:rPr>
        <w:t>tidak</w:t>
      </w:r>
      <w:proofErr w:type="spellEnd"/>
      <w:r w:rsidRPr="00C62278">
        <w:rPr>
          <w:rFonts w:eastAsia="Times New Roman"/>
          <w:lang w:val="en-US"/>
        </w:rPr>
        <w:t xml:space="preserve"> </w:t>
      </w:r>
      <w:proofErr w:type="spellStart"/>
      <w:r w:rsidRPr="00C62278">
        <w:rPr>
          <w:rFonts w:eastAsia="Times New Roman"/>
          <w:lang w:val="en-US"/>
        </w:rPr>
        <w:t>diperlakukan</w:t>
      </w:r>
      <w:proofErr w:type="spellEnd"/>
      <w:r w:rsidRPr="00C62278">
        <w:rPr>
          <w:rFonts w:eastAsia="Times New Roman"/>
          <w:lang w:val="en-US"/>
        </w:rPr>
        <w:t xml:space="preserve"> </w:t>
      </w:r>
      <w:proofErr w:type="spellStart"/>
      <w:r w:rsidRPr="00C62278">
        <w:rPr>
          <w:rFonts w:eastAsia="Times New Roman"/>
          <w:lang w:val="en-US"/>
        </w:rPr>
        <w:t>sebagai</w:t>
      </w:r>
      <w:proofErr w:type="spellEnd"/>
      <w:r w:rsidRPr="00C62278">
        <w:rPr>
          <w:rFonts w:eastAsia="Times New Roman"/>
          <w:lang w:val="en-US"/>
        </w:rPr>
        <w:t xml:space="preserve"> </w:t>
      </w:r>
      <w:proofErr w:type="spellStart"/>
      <w:r w:rsidRPr="00C62278">
        <w:rPr>
          <w:rFonts w:eastAsia="Times New Roman"/>
          <w:lang w:val="en-US"/>
        </w:rPr>
        <w:t>perubahan</w:t>
      </w:r>
      <w:proofErr w:type="spellEnd"/>
      <w:r w:rsidRPr="00C62278">
        <w:rPr>
          <w:rFonts w:eastAsia="Times New Roman"/>
          <w:lang w:val="en-US"/>
        </w:rPr>
        <w:t xml:space="preserve"> </w:t>
      </w:r>
      <w:proofErr w:type="spellStart"/>
      <w:r w:rsidRPr="00C62278">
        <w:rPr>
          <w:rFonts w:eastAsia="Times New Roman"/>
          <w:lang w:val="en-US"/>
        </w:rPr>
        <w:t>nyata</w:t>
      </w:r>
      <w:proofErr w:type="spellEnd"/>
      <w:r w:rsidRPr="00C62278">
        <w:rPr>
          <w:rFonts w:eastAsia="Times New Roman"/>
          <w:lang w:val="en-US"/>
        </w:rPr>
        <w:t xml:space="preserve">, </w:t>
      </w:r>
      <w:proofErr w:type="spellStart"/>
      <w:r w:rsidRPr="00C62278">
        <w:rPr>
          <w:rFonts w:eastAsia="Times New Roman"/>
          <w:lang w:val="en-US"/>
        </w:rPr>
        <w:t>tetapi</w:t>
      </w:r>
      <w:proofErr w:type="spellEnd"/>
      <w:r w:rsidRPr="00C62278">
        <w:rPr>
          <w:rFonts w:eastAsia="Times New Roman"/>
          <w:lang w:val="en-US"/>
        </w:rPr>
        <w:t xml:space="preserve"> </w:t>
      </w:r>
      <w:proofErr w:type="spellStart"/>
      <w:r w:rsidRPr="00C62278">
        <w:rPr>
          <w:rFonts w:eastAsia="Times New Roman"/>
          <w:lang w:val="en-US"/>
        </w:rPr>
        <w:t>tetap</w:t>
      </w:r>
      <w:proofErr w:type="spellEnd"/>
      <w:r w:rsidRPr="00C62278">
        <w:rPr>
          <w:rFonts w:eastAsia="Times New Roman"/>
          <w:lang w:val="en-US"/>
        </w:rPr>
        <w:t xml:space="preserve"> </w:t>
      </w:r>
      <w:proofErr w:type="spellStart"/>
      <w:r w:rsidRPr="00C62278">
        <w:rPr>
          <w:rFonts w:eastAsia="Times New Roman"/>
          <w:lang w:val="en-US"/>
        </w:rPr>
        <w:t>dipertahankan</w:t>
      </w:r>
      <w:proofErr w:type="spellEnd"/>
      <w:r w:rsidRPr="00C62278">
        <w:rPr>
          <w:rFonts w:eastAsia="Times New Roman"/>
          <w:lang w:val="en-US"/>
        </w:rPr>
        <w:t xml:space="preserve"> </w:t>
      </w:r>
      <w:proofErr w:type="spellStart"/>
      <w:r w:rsidRPr="00C62278">
        <w:rPr>
          <w:rFonts w:eastAsia="Times New Roman"/>
          <w:lang w:val="en-US"/>
        </w:rPr>
        <w:t>dalam</w:t>
      </w:r>
      <w:proofErr w:type="spellEnd"/>
      <w:r w:rsidRPr="00C62278">
        <w:rPr>
          <w:rFonts w:eastAsia="Times New Roman"/>
          <w:lang w:val="en-US"/>
        </w:rPr>
        <w:t xml:space="preserve"> data </w:t>
      </w:r>
      <w:proofErr w:type="spellStart"/>
      <w:r w:rsidRPr="00C62278">
        <w:rPr>
          <w:rFonts w:eastAsia="Times New Roman"/>
          <w:lang w:val="en-US"/>
        </w:rPr>
        <w:t>karena</w:t>
      </w:r>
      <w:proofErr w:type="spellEnd"/>
      <w:r w:rsidRPr="00C62278">
        <w:rPr>
          <w:rFonts w:eastAsia="Times New Roman"/>
          <w:lang w:val="en-US"/>
        </w:rPr>
        <w:t xml:space="preserve"> </w:t>
      </w:r>
      <w:proofErr w:type="spellStart"/>
      <w:r w:rsidRPr="00C62278">
        <w:rPr>
          <w:rFonts w:eastAsia="Times New Roman"/>
          <w:lang w:val="en-US"/>
        </w:rPr>
        <w:t>tidak</w:t>
      </w:r>
      <w:proofErr w:type="spellEnd"/>
      <w:r w:rsidRPr="00C62278">
        <w:rPr>
          <w:rFonts w:eastAsia="Times New Roman"/>
          <w:lang w:val="en-US"/>
        </w:rPr>
        <w:t xml:space="preserve"> </w:t>
      </w:r>
      <w:proofErr w:type="spellStart"/>
      <w:r w:rsidRPr="00C62278">
        <w:rPr>
          <w:rFonts w:eastAsia="Times New Roman"/>
          <w:lang w:val="en-US"/>
        </w:rPr>
        <w:t>tersedia</w:t>
      </w:r>
      <w:proofErr w:type="spellEnd"/>
      <w:r w:rsidRPr="00C62278">
        <w:rPr>
          <w:rFonts w:eastAsia="Times New Roman"/>
          <w:lang w:val="en-US"/>
        </w:rPr>
        <w:t xml:space="preserve"> </w:t>
      </w:r>
      <w:proofErr w:type="spellStart"/>
      <w:r w:rsidRPr="00C62278">
        <w:rPr>
          <w:rFonts w:eastAsia="Times New Roman"/>
          <w:lang w:val="en-US"/>
        </w:rPr>
        <w:t>dasar</w:t>
      </w:r>
      <w:proofErr w:type="spellEnd"/>
      <w:r w:rsidRPr="00C62278">
        <w:rPr>
          <w:rFonts w:eastAsia="Times New Roman"/>
          <w:lang w:val="en-US"/>
        </w:rPr>
        <w:t xml:space="preserve"> </w:t>
      </w:r>
      <w:proofErr w:type="spellStart"/>
      <w:r w:rsidRPr="00C62278">
        <w:rPr>
          <w:rFonts w:eastAsia="Times New Roman"/>
          <w:lang w:val="en-US"/>
        </w:rPr>
        <w:t>untuk</w:t>
      </w:r>
      <w:proofErr w:type="spellEnd"/>
      <w:r w:rsidRPr="00C62278">
        <w:rPr>
          <w:rFonts w:eastAsia="Times New Roman"/>
          <w:lang w:val="en-US"/>
        </w:rPr>
        <w:t xml:space="preserve"> </w:t>
      </w:r>
      <w:proofErr w:type="spellStart"/>
      <w:r w:rsidRPr="00C62278">
        <w:rPr>
          <w:rFonts w:eastAsia="Times New Roman"/>
          <w:lang w:val="en-US"/>
        </w:rPr>
        <w:t>mengoreksinya</w:t>
      </w:r>
      <w:proofErr w:type="spellEnd"/>
      <w:r w:rsidRPr="00C62278">
        <w:rPr>
          <w:rFonts w:eastAsia="Times New Roman"/>
          <w:lang w:val="en-US"/>
        </w:rPr>
        <w:t xml:space="preserve">, </w:t>
      </w:r>
      <w:proofErr w:type="spellStart"/>
      <w:r w:rsidRPr="00C62278">
        <w:rPr>
          <w:rFonts w:eastAsia="Times New Roman"/>
          <w:lang w:val="en-US"/>
        </w:rPr>
        <w:t>sejalan</w:t>
      </w:r>
      <w:proofErr w:type="spellEnd"/>
      <w:r w:rsidRPr="00C62278">
        <w:rPr>
          <w:rFonts w:eastAsia="Times New Roman"/>
          <w:lang w:val="en-US"/>
        </w:rPr>
        <w:t xml:space="preserve"> </w:t>
      </w:r>
      <w:proofErr w:type="spellStart"/>
      <w:r w:rsidRPr="00C62278">
        <w:rPr>
          <w:rFonts w:eastAsia="Times New Roman"/>
          <w:lang w:val="en-US"/>
        </w:rPr>
        <w:t>dengan</w:t>
      </w:r>
      <w:proofErr w:type="spellEnd"/>
      <w:r w:rsidRPr="00C62278">
        <w:rPr>
          <w:rFonts w:eastAsia="Times New Roman"/>
          <w:lang w:val="en-US"/>
        </w:rPr>
        <w:t xml:space="preserve"> </w:t>
      </w:r>
      <w:proofErr w:type="spellStart"/>
      <w:r w:rsidRPr="00C62278">
        <w:rPr>
          <w:rFonts w:eastAsia="Times New Roman"/>
          <w:lang w:val="en-US"/>
        </w:rPr>
        <w:t>perlakuan</w:t>
      </w:r>
      <w:proofErr w:type="spellEnd"/>
      <w:r w:rsidRPr="00C62278">
        <w:rPr>
          <w:rFonts w:eastAsia="Times New Roman"/>
          <w:lang w:val="en-US"/>
        </w:rPr>
        <w:t xml:space="preserve"> </w:t>
      </w:r>
      <w:proofErr w:type="spellStart"/>
      <w:r w:rsidRPr="00C62278">
        <w:rPr>
          <w:rFonts w:eastAsia="Times New Roman"/>
          <w:lang w:val="en-US"/>
        </w:rPr>
        <w:t>terbuka</w:t>
      </w:r>
      <w:proofErr w:type="spellEnd"/>
      <w:r w:rsidRPr="00C62278">
        <w:rPr>
          <w:rFonts w:eastAsia="Times New Roman"/>
          <w:lang w:val="en-US"/>
        </w:rPr>
        <w:t xml:space="preserve"> </w:t>
      </w:r>
      <w:proofErr w:type="spellStart"/>
      <w:r w:rsidRPr="00C62278">
        <w:rPr>
          <w:rFonts w:eastAsia="Times New Roman"/>
          <w:lang w:val="en-US"/>
        </w:rPr>
        <w:t>terhadap</w:t>
      </w:r>
      <w:proofErr w:type="spellEnd"/>
      <w:r w:rsidRPr="00C62278">
        <w:rPr>
          <w:rFonts w:eastAsia="Times New Roman"/>
          <w:lang w:val="en-US"/>
        </w:rPr>
        <w:t xml:space="preserve"> </w:t>
      </w:r>
      <w:proofErr w:type="spellStart"/>
      <w:r w:rsidRPr="00C62278">
        <w:rPr>
          <w:rFonts w:eastAsia="Times New Roman"/>
          <w:lang w:val="en-US"/>
        </w:rPr>
        <w:t>ketiga</w:t>
      </w:r>
      <w:proofErr w:type="spellEnd"/>
      <w:r w:rsidRPr="00C62278">
        <w:rPr>
          <w:rFonts w:eastAsia="Times New Roman"/>
          <w:lang w:val="en-US"/>
        </w:rPr>
        <w:t xml:space="preserve"> </w:t>
      </w:r>
      <w:proofErr w:type="spellStart"/>
      <w:r w:rsidRPr="00C62278">
        <w:rPr>
          <w:rFonts w:eastAsia="Times New Roman"/>
          <w:lang w:val="en-US"/>
        </w:rPr>
        <w:t>ketidakteraturan</w:t>
      </w:r>
      <w:proofErr w:type="spellEnd"/>
      <w:r w:rsidRPr="00C62278">
        <w:rPr>
          <w:rFonts w:eastAsia="Times New Roman"/>
          <w:lang w:val="en-US"/>
        </w:rPr>
        <w:t xml:space="preserve"> lain pada </w:t>
      </w:r>
      <w:proofErr w:type="spellStart"/>
      <w:r w:rsidRPr="00C62278">
        <w:rPr>
          <w:rFonts w:eastAsia="Times New Roman"/>
          <w:lang w:val="en-US"/>
        </w:rPr>
        <w:t>bagian</w:t>
      </w:r>
      <w:proofErr w:type="spellEnd"/>
      <w:r w:rsidRPr="00C62278">
        <w:rPr>
          <w:rFonts w:eastAsia="Times New Roman"/>
          <w:lang w:val="en-US"/>
        </w:rPr>
        <w:t xml:space="preserve"> </w:t>
      </w:r>
      <w:proofErr w:type="spellStart"/>
      <w:r w:rsidRPr="00C62278">
        <w:rPr>
          <w:rFonts w:eastAsia="Times New Roman"/>
          <w:lang w:val="en-US"/>
        </w:rPr>
        <w:t>ini</w:t>
      </w:r>
      <w:proofErr w:type="spellEnd"/>
      <w:r w:rsidRPr="00C62278">
        <w:rPr>
          <w:rFonts w:eastAsia="Times New Roman"/>
          <w:lang w:val="en-US"/>
        </w:rPr>
        <w:t xml:space="preserve">. </w:t>
      </w:r>
      <w:proofErr w:type="spellStart"/>
      <w:r w:rsidRPr="00C62278">
        <w:rPr>
          <w:rFonts w:eastAsia="Times New Roman"/>
          <w:lang w:val="en-US"/>
        </w:rPr>
        <w:t>Besaran</w:t>
      </w:r>
      <w:proofErr w:type="spellEnd"/>
      <w:r w:rsidRPr="00C62278">
        <w:rPr>
          <w:rFonts w:eastAsia="Times New Roman"/>
          <w:lang w:val="en-US"/>
        </w:rPr>
        <w:t xml:space="preserve"> </w:t>
      </w:r>
      <w:proofErr w:type="spellStart"/>
      <w:r w:rsidRPr="00C62278">
        <w:rPr>
          <w:rFonts w:eastAsia="Times New Roman"/>
          <w:lang w:val="en-US"/>
        </w:rPr>
        <w:t>lonjakan</w:t>
      </w:r>
      <w:proofErr w:type="spellEnd"/>
      <w:r w:rsidRPr="00C62278">
        <w:rPr>
          <w:rFonts w:eastAsia="Times New Roman"/>
          <w:lang w:val="en-US"/>
        </w:rPr>
        <w:t xml:space="preserve"> </w:t>
      </w:r>
      <w:proofErr w:type="spellStart"/>
      <w:r w:rsidRPr="00C62278">
        <w:rPr>
          <w:rFonts w:eastAsia="Times New Roman"/>
          <w:lang w:val="en-US"/>
        </w:rPr>
        <w:t>disajikan</w:t>
      </w:r>
      <w:proofErr w:type="spellEnd"/>
      <w:r w:rsidRPr="00C62278">
        <w:rPr>
          <w:rFonts w:eastAsia="Times New Roman"/>
          <w:lang w:val="en-US"/>
        </w:rPr>
        <w:t xml:space="preserve"> pada Bab IV.</w:t>
      </w:r>
    </w:p>
    <w:p w14:paraId="2FC09A44" w14:textId="2979B7B4" w:rsidR="00F10A82" w:rsidRPr="00F10A82" w:rsidRDefault="00C62278" w:rsidP="003C4761">
      <w:pPr>
        <w:spacing w:before="240"/>
        <w:rPr>
          <w:rFonts w:eastAsia="Times New Roman"/>
          <w:lang w:val="en-US"/>
        </w:rPr>
      </w:pPr>
      <w:proofErr w:type="spellStart"/>
      <w:r w:rsidRPr="00C62278">
        <w:rPr>
          <w:rFonts w:eastAsia="Times New Roman"/>
          <w:lang w:val="en-US"/>
        </w:rPr>
        <w:t>Keempat</w:t>
      </w:r>
      <w:proofErr w:type="spellEnd"/>
      <w:r w:rsidRPr="00C62278">
        <w:rPr>
          <w:rFonts w:eastAsia="Times New Roman"/>
          <w:lang w:val="en-US"/>
        </w:rPr>
        <w:t xml:space="preserve">, </w:t>
      </w:r>
      <w:proofErr w:type="spellStart"/>
      <w:r w:rsidRPr="00C62278">
        <w:rPr>
          <w:rFonts w:eastAsia="Times New Roman"/>
          <w:lang w:val="en-US"/>
        </w:rPr>
        <w:t>periode</w:t>
      </w:r>
      <w:proofErr w:type="spellEnd"/>
      <w:r w:rsidRPr="00C62278">
        <w:rPr>
          <w:rFonts w:eastAsia="Times New Roman"/>
          <w:lang w:val="en-US"/>
        </w:rPr>
        <w:t xml:space="preserve"> 2020 </w:t>
      </w:r>
      <w:proofErr w:type="spellStart"/>
      <w:r w:rsidRPr="00C62278">
        <w:rPr>
          <w:rFonts w:eastAsia="Times New Roman"/>
          <w:lang w:val="en-US"/>
        </w:rPr>
        <w:t>sampai</w:t>
      </w:r>
      <w:proofErr w:type="spellEnd"/>
      <w:r w:rsidRPr="00C62278">
        <w:rPr>
          <w:rFonts w:eastAsia="Times New Roman"/>
          <w:lang w:val="en-US"/>
        </w:rPr>
        <w:t xml:space="preserve"> 2021 </w:t>
      </w:r>
      <w:proofErr w:type="spellStart"/>
      <w:r w:rsidRPr="00C62278">
        <w:rPr>
          <w:rFonts w:eastAsia="Times New Roman"/>
          <w:lang w:val="en-US"/>
        </w:rPr>
        <w:t>mengandung</w:t>
      </w:r>
      <w:proofErr w:type="spellEnd"/>
      <w:r w:rsidRPr="00C62278">
        <w:rPr>
          <w:rFonts w:eastAsia="Times New Roman"/>
          <w:lang w:val="en-US"/>
        </w:rPr>
        <w:t xml:space="preserve"> </w:t>
      </w:r>
      <w:proofErr w:type="spellStart"/>
      <w:r w:rsidRPr="00C62278">
        <w:rPr>
          <w:rFonts w:eastAsia="Times New Roman"/>
          <w:lang w:val="en-US"/>
        </w:rPr>
        <w:t>pengaruh</w:t>
      </w:r>
      <w:proofErr w:type="spellEnd"/>
      <w:r w:rsidRPr="00C62278">
        <w:rPr>
          <w:rFonts w:eastAsia="Times New Roman"/>
          <w:lang w:val="en-US"/>
        </w:rPr>
        <w:t xml:space="preserve"> </w:t>
      </w:r>
      <w:proofErr w:type="spellStart"/>
      <w:r w:rsidRPr="00C62278">
        <w:rPr>
          <w:rFonts w:eastAsia="Times New Roman"/>
          <w:lang w:val="en-US"/>
        </w:rPr>
        <w:t>pandemi</w:t>
      </w:r>
      <w:proofErr w:type="spellEnd"/>
      <w:r w:rsidRPr="00C62278">
        <w:rPr>
          <w:rFonts w:eastAsia="Times New Roman"/>
          <w:lang w:val="en-US"/>
        </w:rPr>
        <w:t xml:space="preserve"> yang </w:t>
      </w:r>
      <w:proofErr w:type="spellStart"/>
      <w:r w:rsidRPr="00C62278">
        <w:rPr>
          <w:rFonts w:eastAsia="Times New Roman"/>
          <w:lang w:val="en-US"/>
        </w:rPr>
        <w:t>tidak</w:t>
      </w:r>
      <w:proofErr w:type="spellEnd"/>
      <w:r w:rsidRPr="00C62278">
        <w:rPr>
          <w:rFonts w:eastAsia="Times New Roman"/>
          <w:lang w:val="en-US"/>
        </w:rPr>
        <w:t xml:space="preserve"> </w:t>
      </w:r>
      <w:proofErr w:type="spellStart"/>
      <w:r w:rsidRPr="00C62278">
        <w:rPr>
          <w:rFonts w:eastAsia="Times New Roman"/>
          <w:lang w:val="en-US"/>
        </w:rPr>
        <w:t>dimodelkan</w:t>
      </w:r>
      <w:proofErr w:type="spellEnd"/>
      <w:r w:rsidRPr="00C62278">
        <w:rPr>
          <w:rFonts w:eastAsia="Times New Roman"/>
          <w:lang w:val="en-US"/>
        </w:rPr>
        <w:t xml:space="preserve">. </w:t>
      </w:r>
      <w:proofErr w:type="spellStart"/>
      <w:r w:rsidRPr="00C62278">
        <w:rPr>
          <w:rFonts w:eastAsia="Times New Roman"/>
          <w:lang w:val="en-US"/>
        </w:rPr>
        <w:t>Tahun-tahun</w:t>
      </w:r>
      <w:proofErr w:type="spellEnd"/>
      <w:r w:rsidRPr="00C62278">
        <w:rPr>
          <w:rFonts w:eastAsia="Times New Roman"/>
          <w:lang w:val="en-US"/>
        </w:rPr>
        <w:t xml:space="preserve"> </w:t>
      </w:r>
      <w:proofErr w:type="spellStart"/>
      <w:r w:rsidRPr="00C62278">
        <w:rPr>
          <w:rFonts w:eastAsia="Times New Roman"/>
          <w:lang w:val="en-US"/>
        </w:rPr>
        <w:t>tersebut</w:t>
      </w:r>
      <w:proofErr w:type="spellEnd"/>
      <w:r w:rsidRPr="00C62278">
        <w:rPr>
          <w:rFonts w:eastAsia="Times New Roman"/>
          <w:lang w:val="en-US"/>
        </w:rPr>
        <w:t xml:space="preserve"> </w:t>
      </w:r>
      <w:proofErr w:type="spellStart"/>
      <w:r w:rsidRPr="00C62278">
        <w:rPr>
          <w:rFonts w:eastAsia="Times New Roman"/>
          <w:lang w:val="en-US"/>
        </w:rPr>
        <w:t>tetap</w:t>
      </w:r>
      <w:proofErr w:type="spellEnd"/>
      <w:r w:rsidRPr="00C62278">
        <w:rPr>
          <w:rFonts w:eastAsia="Times New Roman"/>
          <w:lang w:val="en-US"/>
        </w:rPr>
        <w:t xml:space="preserve"> </w:t>
      </w:r>
      <w:proofErr w:type="spellStart"/>
      <w:r w:rsidRPr="00C62278">
        <w:rPr>
          <w:rFonts w:eastAsia="Times New Roman"/>
          <w:lang w:val="en-US"/>
        </w:rPr>
        <w:t>dijalankan</w:t>
      </w:r>
      <w:proofErr w:type="spellEnd"/>
      <w:r w:rsidRPr="00C62278">
        <w:rPr>
          <w:rFonts w:eastAsia="Times New Roman"/>
          <w:lang w:val="en-US"/>
        </w:rPr>
        <w:t xml:space="preserve"> </w:t>
      </w:r>
      <w:proofErr w:type="spellStart"/>
      <w:r w:rsidRPr="00C62278">
        <w:rPr>
          <w:rFonts w:eastAsia="Times New Roman"/>
          <w:lang w:val="en-US"/>
        </w:rPr>
        <w:t>dalam</w:t>
      </w:r>
      <w:proofErr w:type="spellEnd"/>
      <w:r w:rsidRPr="00C62278">
        <w:rPr>
          <w:rFonts w:eastAsia="Times New Roman"/>
          <w:lang w:val="en-US"/>
        </w:rPr>
        <w:t xml:space="preserve"> </w:t>
      </w:r>
      <w:proofErr w:type="spellStart"/>
      <w:r w:rsidRPr="00C62278">
        <w:rPr>
          <w:rFonts w:eastAsia="Times New Roman"/>
          <w:lang w:val="en-US"/>
        </w:rPr>
        <w:t>simulasi</w:t>
      </w:r>
      <w:proofErr w:type="spellEnd"/>
      <w:r w:rsidRPr="00C62278">
        <w:rPr>
          <w:rFonts w:eastAsia="Times New Roman"/>
          <w:lang w:val="en-US"/>
        </w:rPr>
        <w:t xml:space="preserve">, </w:t>
      </w:r>
      <w:proofErr w:type="spellStart"/>
      <w:r w:rsidRPr="00C62278">
        <w:rPr>
          <w:rFonts w:eastAsia="Times New Roman"/>
          <w:lang w:val="en-US"/>
        </w:rPr>
        <w:t>tetapi</w:t>
      </w:r>
      <w:proofErr w:type="spellEnd"/>
      <w:r w:rsidRPr="00C62278">
        <w:rPr>
          <w:rFonts w:eastAsia="Times New Roman"/>
          <w:lang w:val="en-US"/>
        </w:rPr>
        <w:t xml:space="preserve"> </w:t>
      </w:r>
      <w:proofErr w:type="spellStart"/>
      <w:r w:rsidRPr="00C62278">
        <w:rPr>
          <w:rFonts w:eastAsia="Times New Roman"/>
          <w:lang w:val="en-US"/>
        </w:rPr>
        <w:t>dikeluarkan</w:t>
      </w:r>
      <w:proofErr w:type="spellEnd"/>
      <w:r w:rsidRPr="00C62278">
        <w:rPr>
          <w:rFonts w:eastAsia="Times New Roman"/>
          <w:lang w:val="en-US"/>
        </w:rPr>
        <w:t xml:space="preserve"> </w:t>
      </w:r>
      <w:proofErr w:type="spellStart"/>
      <w:r w:rsidRPr="00C62278">
        <w:rPr>
          <w:rFonts w:eastAsia="Times New Roman"/>
          <w:lang w:val="en-US"/>
        </w:rPr>
        <w:t>dari</w:t>
      </w:r>
      <w:proofErr w:type="spellEnd"/>
      <w:r w:rsidRPr="00C62278">
        <w:rPr>
          <w:rFonts w:eastAsia="Times New Roman"/>
          <w:lang w:val="en-US"/>
        </w:rPr>
        <w:t xml:space="preserve"> </w:t>
      </w:r>
      <w:proofErr w:type="spellStart"/>
      <w:r w:rsidRPr="00C62278">
        <w:rPr>
          <w:rFonts w:eastAsia="Times New Roman"/>
          <w:lang w:val="en-US"/>
        </w:rPr>
        <w:t>perhitungan</w:t>
      </w:r>
      <w:proofErr w:type="spellEnd"/>
      <w:r w:rsidRPr="00C62278">
        <w:rPr>
          <w:rFonts w:eastAsia="Times New Roman"/>
          <w:lang w:val="en-US"/>
        </w:rPr>
        <w:t xml:space="preserve"> yang </w:t>
      </w:r>
      <w:proofErr w:type="spellStart"/>
      <w:r w:rsidRPr="00C62278">
        <w:rPr>
          <w:rFonts w:eastAsia="Times New Roman"/>
          <w:lang w:val="en-US"/>
        </w:rPr>
        <w:t>menjadi</w:t>
      </w:r>
      <w:proofErr w:type="spellEnd"/>
      <w:r w:rsidRPr="00C62278">
        <w:rPr>
          <w:rFonts w:eastAsia="Times New Roman"/>
          <w:lang w:val="en-US"/>
        </w:rPr>
        <w:t xml:space="preserve"> </w:t>
      </w:r>
      <w:proofErr w:type="spellStart"/>
      <w:r w:rsidRPr="00C62278">
        <w:rPr>
          <w:rFonts w:eastAsia="Times New Roman"/>
          <w:lang w:val="en-US"/>
        </w:rPr>
        <w:t>dasar</w:t>
      </w:r>
      <w:proofErr w:type="spellEnd"/>
      <w:r w:rsidRPr="00C62278">
        <w:rPr>
          <w:rFonts w:eastAsia="Times New Roman"/>
          <w:lang w:val="en-US"/>
        </w:rPr>
        <w:t xml:space="preserve"> </w:t>
      </w:r>
      <w:proofErr w:type="spellStart"/>
      <w:r w:rsidRPr="00C62278">
        <w:rPr>
          <w:rFonts w:eastAsia="Times New Roman"/>
          <w:lang w:val="en-US"/>
        </w:rPr>
        <w:t>pengambilan</w:t>
      </w:r>
      <w:proofErr w:type="spellEnd"/>
      <w:r w:rsidRPr="00C62278">
        <w:rPr>
          <w:rFonts w:eastAsia="Times New Roman"/>
          <w:lang w:val="en-US"/>
        </w:rPr>
        <w:t xml:space="preserve"> </w:t>
      </w:r>
      <w:proofErr w:type="spellStart"/>
      <w:r w:rsidRPr="00C62278">
        <w:rPr>
          <w:rFonts w:eastAsia="Times New Roman"/>
          <w:lang w:val="en-US"/>
        </w:rPr>
        <w:t>keputusan</w:t>
      </w:r>
      <w:proofErr w:type="spellEnd"/>
      <w:r w:rsidRPr="00C62278">
        <w:rPr>
          <w:rFonts w:eastAsia="Times New Roman"/>
          <w:lang w:val="en-US"/>
        </w:rPr>
        <w:t xml:space="preserve">, </w:t>
      </w:r>
      <w:proofErr w:type="spellStart"/>
      <w:r w:rsidRPr="00C62278">
        <w:rPr>
          <w:rFonts w:eastAsia="Times New Roman"/>
          <w:lang w:val="en-US"/>
        </w:rPr>
        <w:t>karena</w:t>
      </w:r>
      <w:proofErr w:type="spellEnd"/>
      <w:r w:rsidRPr="00C62278">
        <w:rPr>
          <w:rFonts w:eastAsia="Times New Roman"/>
          <w:lang w:val="en-US"/>
        </w:rPr>
        <w:t xml:space="preserve"> </w:t>
      </w:r>
      <w:proofErr w:type="spellStart"/>
      <w:r w:rsidRPr="00C62278">
        <w:rPr>
          <w:rFonts w:eastAsia="Times New Roman"/>
          <w:lang w:val="en-US"/>
        </w:rPr>
        <w:lastRenderedPageBreak/>
        <w:t>guncangan</w:t>
      </w:r>
      <w:proofErr w:type="spellEnd"/>
      <w:r w:rsidRPr="00C62278">
        <w:rPr>
          <w:rFonts w:eastAsia="Times New Roman"/>
          <w:lang w:val="en-US"/>
        </w:rPr>
        <w:t xml:space="preserve"> </w:t>
      </w:r>
      <w:proofErr w:type="spellStart"/>
      <w:r w:rsidRPr="00C62278">
        <w:rPr>
          <w:rFonts w:eastAsia="Times New Roman"/>
          <w:lang w:val="en-US"/>
        </w:rPr>
        <w:t>eksogen</w:t>
      </w:r>
      <w:proofErr w:type="spellEnd"/>
      <w:r w:rsidRPr="00C62278">
        <w:rPr>
          <w:rFonts w:eastAsia="Times New Roman"/>
          <w:lang w:val="en-US"/>
        </w:rPr>
        <w:t xml:space="preserve"> di </w:t>
      </w:r>
      <w:proofErr w:type="spellStart"/>
      <w:r w:rsidRPr="00C62278">
        <w:rPr>
          <w:rFonts w:eastAsia="Times New Roman"/>
          <w:lang w:val="en-US"/>
        </w:rPr>
        <w:t>luar</w:t>
      </w:r>
      <w:proofErr w:type="spellEnd"/>
      <w:r w:rsidRPr="00C62278">
        <w:rPr>
          <w:rFonts w:eastAsia="Times New Roman"/>
          <w:lang w:val="en-US"/>
        </w:rPr>
        <w:t xml:space="preserve"> </w:t>
      </w:r>
      <w:proofErr w:type="spellStart"/>
      <w:r w:rsidRPr="00C62278">
        <w:rPr>
          <w:rFonts w:eastAsia="Times New Roman"/>
          <w:lang w:val="en-US"/>
        </w:rPr>
        <w:t>mekanisme</w:t>
      </w:r>
      <w:proofErr w:type="spellEnd"/>
      <w:r w:rsidRPr="00C62278">
        <w:rPr>
          <w:rFonts w:eastAsia="Times New Roman"/>
          <w:lang w:val="en-US"/>
        </w:rPr>
        <w:t xml:space="preserve"> yang </w:t>
      </w:r>
      <w:proofErr w:type="spellStart"/>
      <w:r w:rsidRPr="00C62278">
        <w:rPr>
          <w:rFonts w:eastAsia="Times New Roman"/>
          <w:lang w:val="en-US"/>
        </w:rPr>
        <w:t>direpresentasikan</w:t>
      </w:r>
      <w:proofErr w:type="spellEnd"/>
      <w:r w:rsidRPr="00C62278">
        <w:rPr>
          <w:rFonts w:eastAsia="Times New Roman"/>
          <w:lang w:val="en-US"/>
        </w:rPr>
        <w:t xml:space="preserve"> model </w:t>
      </w:r>
      <w:proofErr w:type="spellStart"/>
      <w:r w:rsidRPr="00C62278">
        <w:rPr>
          <w:rFonts w:eastAsia="Times New Roman"/>
          <w:lang w:val="en-US"/>
        </w:rPr>
        <w:t>tidak</w:t>
      </w:r>
      <w:proofErr w:type="spellEnd"/>
      <w:r w:rsidRPr="00C62278">
        <w:rPr>
          <w:rFonts w:eastAsia="Times New Roman"/>
          <w:lang w:val="en-US"/>
        </w:rPr>
        <w:t xml:space="preserve"> </w:t>
      </w:r>
      <w:proofErr w:type="spellStart"/>
      <w:r w:rsidRPr="00C62278">
        <w:rPr>
          <w:rFonts w:eastAsia="Times New Roman"/>
          <w:lang w:val="en-US"/>
        </w:rPr>
        <w:t>dapat</w:t>
      </w:r>
      <w:proofErr w:type="spellEnd"/>
      <w:r w:rsidRPr="00C62278">
        <w:rPr>
          <w:rFonts w:eastAsia="Times New Roman"/>
          <w:lang w:val="en-US"/>
        </w:rPr>
        <w:t xml:space="preserve"> </w:t>
      </w:r>
      <w:proofErr w:type="spellStart"/>
      <w:r w:rsidRPr="00C62278">
        <w:rPr>
          <w:rFonts w:eastAsia="Times New Roman"/>
          <w:lang w:val="en-US"/>
        </w:rPr>
        <w:t>dijadikan</w:t>
      </w:r>
      <w:proofErr w:type="spellEnd"/>
      <w:r w:rsidRPr="00C62278">
        <w:rPr>
          <w:rFonts w:eastAsia="Times New Roman"/>
          <w:lang w:val="en-US"/>
        </w:rPr>
        <w:t xml:space="preserve"> </w:t>
      </w:r>
      <w:proofErr w:type="spellStart"/>
      <w:r w:rsidRPr="00C62278">
        <w:rPr>
          <w:rFonts w:eastAsia="Times New Roman"/>
          <w:lang w:val="en-US"/>
        </w:rPr>
        <w:t>dasar</w:t>
      </w:r>
      <w:proofErr w:type="spellEnd"/>
      <w:r w:rsidRPr="00C62278">
        <w:rPr>
          <w:rFonts w:eastAsia="Times New Roman"/>
          <w:lang w:val="en-US"/>
        </w:rPr>
        <w:t xml:space="preserve"> </w:t>
      </w:r>
      <w:proofErr w:type="spellStart"/>
      <w:r w:rsidRPr="00C62278">
        <w:rPr>
          <w:rFonts w:eastAsia="Times New Roman"/>
          <w:lang w:val="en-US"/>
        </w:rPr>
        <w:t>penilaian</w:t>
      </w:r>
      <w:proofErr w:type="spellEnd"/>
      <w:r w:rsidRPr="00C62278">
        <w:rPr>
          <w:rFonts w:eastAsia="Times New Roman"/>
          <w:lang w:val="en-US"/>
        </w:rPr>
        <w:t xml:space="preserve"> </w:t>
      </w:r>
      <w:proofErr w:type="spellStart"/>
      <w:r w:rsidRPr="00C62278">
        <w:rPr>
          <w:rFonts w:eastAsia="Times New Roman"/>
          <w:lang w:val="en-US"/>
        </w:rPr>
        <w:t>kesesuaian</w:t>
      </w:r>
      <w:proofErr w:type="spellEnd"/>
      <w:r w:rsidRPr="00C62278">
        <w:rPr>
          <w:rFonts w:eastAsia="Times New Roman"/>
          <w:lang w:val="en-US"/>
        </w:rPr>
        <w:t xml:space="preserve"> </w:t>
      </w:r>
      <w:proofErr w:type="spellStart"/>
      <w:r w:rsidRPr="00C62278">
        <w:rPr>
          <w:rFonts w:eastAsia="Times New Roman"/>
          <w:lang w:val="en-US"/>
        </w:rPr>
        <w:t>struktur</w:t>
      </w:r>
      <w:proofErr w:type="spellEnd"/>
      <w:r w:rsidRPr="00C62278">
        <w:rPr>
          <w:rFonts w:eastAsia="Times New Roman"/>
          <w:lang w:val="en-US"/>
        </w:rPr>
        <w:t xml:space="preserve"> </w:t>
      </w:r>
      <w:proofErr w:type="spellStart"/>
      <w:r w:rsidRPr="00C62278">
        <w:rPr>
          <w:rFonts w:eastAsia="Times New Roman"/>
          <w:lang w:val="en-US"/>
        </w:rPr>
        <w:t>maupun</w:t>
      </w:r>
      <w:proofErr w:type="spellEnd"/>
      <w:r w:rsidRPr="00C62278">
        <w:rPr>
          <w:rFonts w:eastAsia="Times New Roman"/>
          <w:lang w:val="en-US"/>
        </w:rPr>
        <w:t xml:space="preserve"> </w:t>
      </w:r>
      <w:proofErr w:type="spellStart"/>
      <w:r w:rsidRPr="00C62278">
        <w:rPr>
          <w:rFonts w:eastAsia="Times New Roman"/>
          <w:lang w:val="en-US"/>
        </w:rPr>
        <w:t>perilaku</w:t>
      </w:r>
      <w:proofErr w:type="spellEnd"/>
      <w:r w:rsidRPr="00C62278">
        <w:rPr>
          <w:rFonts w:eastAsia="Times New Roman"/>
          <w:lang w:val="en-US"/>
        </w:rPr>
        <w:t xml:space="preserve"> model (Sterman, 2000), </w:t>
      </w:r>
      <w:proofErr w:type="spellStart"/>
      <w:r w:rsidRPr="00C62278">
        <w:rPr>
          <w:rFonts w:eastAsia="Times New Roman"/>
          <w:lang w:val="en-US"/>
        </w:rPr>
        <w:t>dengan</w:t>
      </w:r>
      <w:proofErr w:type="spellEnd"/>
      <w:r w:rsidRPr="00C62278">
        <w:rPr>
          <w:rFonts w:eastAsia="Times New Roman"/>
          <w:lang w:val="en-US"/>
        </w:rPr>
        <w:t xml:space="preserve"> </w:t>
      </w:r>
      <w:proofErr w:type="spellStart"/>
      <w:r w:rsidRPr="00C62278">
        <w:rPr>
          <w:rFonts w:eastAsia="Times New Roman"/>
          <w:lang w:val="en-US"/>
        </w:rPr>
        <w:t>pelaporan</w:t>
      </w:r>
      <w:proofErr w:type="spellEnd"/>
      <w:r w:rsidRPr="00C62278">
        <w:rPr>
          <w:rFonts w:eastAsia="Times New Roman"/>
          <w:lang w:val="en-US"/>
        </w:rPr>
        <w:t xml:space="preserve"> </w:t>
      </w:r>
      <w:proofErr w:type="spellStart"/>
      <w:r w:rsidRPr="00C62278">
        <w:rPr>
          <w:rFonts w:eastAsia="Times New Roman"/>
          <w:lang w:val="en-US"/>
        </w:rPr>
        <w:t>statistik</w:t>
      </w:r>
      <w:proofErr w:type="spellEnd"/>
      <w:r w:rsidRPr="00C62278">
        <w:rPr>
          <w:rFonts w:eastAsia="Times New Roman"/>
          <w:lang w:val="en-US"/>
        </w:rPr>
        <w:t xml:space="preserve"> </w:t>
      </w:r>
      <w:proofErr w:type="spellStart"/>
      <w:r w:rsidRPr="00C62278">
        <w:rPr>
          <w:rFonts w:eastAsia="Times New Roman"/>
          <w:lang w:val="en-US"/>
        </w:rPr>
        <w:t>disajikan</w:t>
      </w:r>
      <w:proofErr w:type="spellEnd"/>
      <w:r w:rsidRPr="00C62278">
        <w:rPr>
          <w:rFonts w:eastAsia="Times New Roman"/>
          <w:lang w:val="en-US"/>
        </w:rPr>
        <w:t xml:space="preserve"> </w:t>
      </w:r>
      <w:proofErr w:type="spellStart"/>
      <w:r w:rsidRPr="00C62278">
        <w:rPr>
          <w:rFonts w:eastAsia="Times New Roman"/>
          <w:lang w:val="en-US"/>
        </w:rPr>
        <w:t>dalam</w:t>
      </w:r>
      <w:proofErr w:type="spellEnd"/>
      <w:r w:rsidRPr="00C62278">
        <w:rPr>
          <w:rFonts w:eastAsia="Times New Roman"/>
          <w:lang w:val="en-US"/>
        </w:rPr>
        <w:t xml:space="preserve"> dua </w:t>
      </w:r>
      <w:proofErr w:type="spellStart"/>
      <w:r w:rsidRPr="00C62278">
        <w:rPr>
          <w:rFonts w:eastAsia="Times New Roman"/>
          <w:lang w:val="en-US"/>
        </w:rPr>
        <w:t>versi</w:t>
      </w:r>
      <w:proofErr w:type="spellEnd"/>
      <w:r w:rsidRPr="00C62278">
        <w:rPr>
          <w:rFonts w:eastAsia="Times New Roman"/>
          <w:lang w:val="en-US"/>
        </w:rPr>
        <w:t xml:space="preserve"> </w:t>
      </w:r>
      <w:proofErr w:type="spellStart"/>
      <w:r w:rsidRPr="00C62278">
        <w:rPr>
          <w:rFonts w:eastAsia="Times New Roman"/>
          <w:lang w:val="en-US"/>
        </w:rPr>
        <w:t>sebagaimana</w:t>
      </w:r>
      <w:proofErr w:type="spellEnd"/>
      <w:r w:rsidRPr="00C62278">
        <w:rPr>
          <w:rFonts w:eastAsia="Times New Roman"/>
          <w:lang w:val="en-US"/>
        </w:rPr>
        <w:t xml:space="preserve"> </w:t>
      </w:r>
      <w:proofErr w:type="spellStart"/>
      <w:r w:rsidRPr="00C62278">
        <w:rPr>
          <w:rFonts w:eastAsia="Times New Roman"/>
          <w:lang w:val="en-US"/>
        </w:rPr>
        <w:t>diuraikan</w:t>
      </w:r>
      <w:proofErr w:type="spellEnd"/>
      <w:r w:rsidRPr="00C62278">
        <w:rPr>
          <w:rFonts w:eastAsia="Times New Roman"/>
          <w:lang w:val="en-US"/>
        </w:rPr>
        <w:t xml:space="preserve"> pada </w:t>
      </w:r>
      <w:proofErr w:type="spellStart"/>
      <w:r w:rsidRPr="00C62278">
        <w:rPr>
          <w:rFonts w:eastAsia="Times New Roman"/>
          <w:lang w:val="en-US"/>
        </w:rPr>
        <w:t>Subbab</w:t>
      </w:r>
      <w:proofErr w:type="spellEnd"/>
      <w:r w:rsidRPr="00C62278">
        <w:rPr>
          <w:rFonts w:eastAsia="Times New Roman"/>
          <w:lang w:val="en-US"/>
        </w:rPr>
        <w:t xml:space="preserve"> 3.7.4.</w:t>
      </w:r>
      <w:r w:rsidR="00F10A82">
        <w:t xml:space="preserve"> </w:t>
      </w:r>
    </w:p>
    <w:p w14:paraId="0C6BA8B9" w14:textId="3F3E4C1B" w:rsidR="00164A9B" w:rsidRPr="00AE356A" w:rsidRDefault="00994C9F" w:rsidP="00D5737B">
      <w:pPr>
        <w:pStyle w:val="Level3JudulPokokBahasan"/>
      </w:pPr>
      <w:proofErr w:type="spellStart"/>
      <w:r>
        <w:t>Artikulasi</w:t>
      </w:r>
      <w:proofErr w:type="spellEnd"/>
      <w:r>
        <w:t xml:space="preserve"> </w:t>
      </w:r>
      <w:proofErr w:type="spellStart"/>
      <w:r>
        <w:t>Masalah</w:t>
      </w:r>
      <w:proofErr w:type="spellEnd"/>
      <w:r>
        <w:t xml:space="preserve"> </w:t>
      </w:r>
      <w:r w:rsidR="00164A9B">
        <w:t xml:space="preserve">dan </w:t>
      </w:r>
      <w:proofErr w:type="spellStart"/>
      <w:r w:rsidR="00164A9B">
        <w:t>Formulasi</w:t>
      </w:r>
      <w:proofErr w:type="spellEnd"/>
      <w:r w:rsidR="00164A9B">
        <w:t xml:space="preserve"> </w:t>
      </w:r>
      <w:proofErr w:type="spellStart"/>
      <w:r w:rsidR="00164A9B">
        <w:t>Hipotesis</w:t>
      </w:r>
      <w:proofErr w:type="spellEnd"/>
      <w:r w:rsidR="00164A9B">
        <w:t xml:space="preserve"> </w:t>
      </w:r>
      <w:proofErr w:type="spellStart"/>
      <w:r w:rsidR="00164A9B">
        <w:t>Dinamis</w:t>
      </w:r>
      <w:proofErr w:type="spellEnd"/>
    </w:p>
    <w:p w14:paraId="663E927E" w14:textId="0472DD0C" w:rsidR="00994C9F" w:rsidRDefault="00994C9F" w:rsidP="00994C9F">
      <w:pPr>
        <w:rPr>
          <w:rFonts w:eastAsia="Times New Roman"/>
          <w:lang w:val="en-US"/>
        </w:rPr>
      </w:pPr>
      <w:proofErr w:type="spellStart"/>
      <w:r w:rsidRPr="00994C9F">
        <w:rPr>
          <w:rFonts w:eastAsia="Times New Roman"/>
          <w:lang w:val="en-US"/>
        </w:rPr>
        <w:t>Tahap</w:t>
      </w:r>
      <w:proofErr w:type="spellEnd"/>
      <w:r w:rsidRPr="00994C9F">
        <w:rPr>
          <w:rFonts w:eastAsia="Times New Roman"/>
          <w:lang w:val="en-US"/>
        </w:rPr>
        <w:t xml:space="preserve"> </w:t>
      </w:r>
      <w:proofErr w:type="spellStart"/>
      <w:r w:rsidRPr="00994C9F">
        <w:rPr>
          <w:rFonts w:eastAsia="Times New Roman"/>
          <w:lang w:val="en-US"/>
        </w:rPr>
        <w:t>artikulasi</w:t>
      </w:r>
      <w:proofErr w:type="spellEnd"/>
      <w:r w:rsidRPr="00994C9F">
        <w:rPr>
          <w:rFonts w:eastAsia="Times New Roman"/>
          <w:lang w:val="en-US"/>
        </w:rPr>
        <w:t xml:space="preserve"> </w:t>
      </w:r>
      <w:proofErr w:type="spellStart"/>
      <w:r w:rsidRPr="00994C9F">
        <w:rPr>
          <w:rFonts w:eastAsia="Times New Roman"/>
          <w:lang w:val="en-US"/>
        </w:rPr>
        <w:t>masalah</w:t>
      </w:r>
      <w:proofErr w:type="spellEnd"/>
      <w:r w:rsidRPr="00994C9F">
        <w:rPr>
          <w:rFonts w:eastAsia="Times New Roman"/>
          <w:lang w:val="en-US"/>
        </w:rPr>
        <w:t xml:space="preserve"> </w:t>
      </w:r>
      <w:proofErr w:type="spellStart"/>
      <w:r w:rsidRPr="00994C9F">
        <w:rPr>
          <w:rFonts w:eastAsia="Times New Roman"/>
          <w:lang w:val="en-US"/>
        </w:rPr>
        <w:t>menetapkan</w:t>
      </w:r>
      <w:proofErr w:type="spellEnd"/>
      <w:r w:rsidRPr="00994C9F">
        <w:rPr>
          <w:rFonts w:eastAsia="Times New Roman"/>
          <w:lang w:val="en-US"/>
        </w:rPr>
        <w:t xml:space="preserve"> </w:t>
      </w:r>
      <w:proofErr w:type="spellStart"/>
      <w:r w:rsidRPr="00994C9F">
        <w:rPr>
          <w:rFonts w:eastAsia="Times New Roman"/>
          <w:lang w:val="en-US"/>
        </w:rPr>
        <w:t>pertanyaan</w:t>
      </w:r>
      <w:proofErr w:type="spellEnd"/>
      <w:r w:rsidRPr="00994C9F">
        <w:rPr>
          <w:rFonts w:eastAsia="Times New Roman"/>
          <w:lang w:val="en-US"/>
        </w:rPr>
        <w:t xml:space="preserve"> </w:t>
      </w:r>
      <w:proofErr w:type="spellStart"/>
      <w:r w:rsidRPr="00994C9F">
        <w:rPr>
          <w:rFonts w:eastAsia="Times New Roman"/>
          <w:lang w:val="en-US"/>
        </w:rPr>
        <w:t>utama</w:t>
      </w:r>
      <w:proofErr w:type="spellEnd"/>
      <w:r w:rsidRPr="00994C9F">
        <w:rPr>
          <w:rFonts w:eastAsia="Times New Roman"/>
          <w:lang w:val="en-US"/>
        </w:rPr>
        <w:t xml:space="preserve">, </w:t>
      </w:r>
      <w:proofErr w:type="spellStart"/>
      <w:r w:rsidRPr="00994C9F">
        <w:rPr>
          <w:rFonts w:eastAsia="Times New Roman"/>
          <w:lang w:val="en-US"/>
        </w:rPr>
        <w:t>yaitu</w:t>
      </w:r>
      <w:proofErr w:type="spellEnd"/>
      <w:r w:rsidRPr="00994C9F">
        <w:rPr>
          <w:rFonts w:eastAsia="Times New Roman"/>
          <w:lang w:val="en-US"/>
        </w:rPr>
        <w:t xml:space="preserve"> </w:t>
      </w:r>
      <w:proofErr w:type="spellStart"/>
      <w:r w:rsidRPr="00994C9F">
        <w:rPr>
          <w:rFonts w:eastAsia="Times New Roman"/>
          <w:lang w:val="en-US"/>
        </w:rPr>
        <w:t>bagaimana</w:t>
      </w:r>
      <w:proofErr w:type="spellEnd"/>
      <w:r w:rsidRPr="00994C9F">
        <w:rPr>
          <w:rFonts w:eastAsia="Times New Roman"/>
          <w:lang w:val="en-US"/>
        </w:rPr>
        <w:t xml:space="preserve"> </w:t>
      </w:r>
      <w:proofErr w:type="spellStart"/>
      <w:r w:rsidRPr="00994C9F">
        <w:rPr>
          <w:rFonts w:eastAsia="Times New Roman"/>
          <w:lang w:val="en-US"/>
        </w:rPr>
        <w:t>dinamika</w:t>
      </w:r>
      <w:proofErr w:type="spellEnd"/>
      <w:r w:rsidRPr="00994C9F">
        <w:rPr>
          <w:rFonts w:eastAsia="Times New Roman"/>
          <w:lang w:val="en-US"/>
        </w:rPr>
        <w:t xml:space="preserve"> </w:t>
      </w:r>
      <w:proofErr w:type="spellStart"/>
      <w:r w:rsidRPr="00994C9F">
        <w:rPr>
          <w:rFonts w:eastAsia="Times New Roman"/>
          <w:lang w:val="en-US"/>
        </w:rPr>
        <w:t>jangka</w:t>
      </w:r>
      <w:proofErr w:type="spellEnd"/>
      <w:r w:rsidRPr="00994C9F">
        <w:rPr>
          <w:rFonts w:eastAsia="Times New Roman"/>
          <w:lang w:val="en-US"/>
        </w:rPr>
        <w:t xml:space="preserve"> </w:t>
      </w:r>
      <w:proofErr w:type="spellStart"/>
      <w:r w:rsidRPr="00994C9F">
        <w:rPr>
          <w:rFonts w:eastAsia="Times New Roman"/>
          <w:lang w:val="en-US"/>
        </w:rPr>
        <w:t>panjang</w:t>
      </w:r>
      <w:proofErr w:type="spellEnd"/>
      <w:r w:rsidRPr="00994C9F">
        <w:rPr>
          <w:rFonts w:eastAsia="Times New Roman"/>
          <w:lang w:val="en-US"/>
        </w:rPr>
        <w:t xml:space="preserve"> </w:t>
      </w:r>
      <w:proofErr w:type="spellStart"/>
      <w:r w:rsidRPr="00994C9F">
        <w:rPr>
          <w:rFonts w:eastAsia="Times New Roman"/>
          <w:lang w:val="en-US"/>
        </w:rPr>
        <w:t>sistem</w:t>
      </w:r>
      <w:proofErr w:type="spellEnd"/>
      <w:r w:rsidRPr="00994C9F">
        <w:rPr>
          <w:rFonts w:eastAsia="Times New Roman"/>
          <w:lang w:val="en-US"/>
        </w:rPr>
        <w:t xml:space="preserve"> </w:t>
      </w:r>
      <w:proofErr w:type="spellStart"/>
      <w:r w:rsidRPr="00994C9F">
        <w:rPr>
          <w:rFonts w:eastAsia="Times New Roman"/>
          <w:lang w:val="en-US"/>
        </w:rPr>
        <w:t>pariwisata</w:t>
      </w:r>
      <w:proofErr w:type="spellEnd"/>
      <w:r w:rsidRPr="00994C9F">
        <w:rPr>
          <w:rFonts w:eastAsia="Times New Roman"/>
          <w:lang w:val="en-US"/>
        </w:rPr>
        <w:t xml:space="preserve"> DIY </w:t>
      </w:r>
      <w:proofErr w:type="spellStart"/>
      <w:r w:rsidRPr="00994C9F">
        <w:rPr>
          <w:rFonts w:eastAsia="Times New Roman"/>
          <w:lang w:val="en-US"/>
        </w:rPr>
        <w:t>dari</w:t>
      </w:r>
      <w:proofErr w:type="spellEnd"/>
      <w:r w:rsidRPr="00994C9F">
        <w:rPr>
          <w:rFonts w:eastAsia="Times New Roman"/>
          <w:lang w:val="en-US"/>
        </w:rPr>
        <w:t xml:space="preserve"> 2025 </w:t>
      </w:r>
      <w:proofErr w:type="spellStart"/>
      <w:r w:rsidRPr="00994C9F">
        <w:rPr>
          <w:rFonts w:eastAsia="Times New Roman"/>
          <w:lang w:val="en-US"/>
        </w:rPr>
        <w:t>sampai</w:t>
      </w:r>
      <w:proofErr w:type="spellEnd"/>
      <w:r w:rsidRPr="00994C9F">
        <w:rPr>
          <w:rFonts w:eastAsia="Times New Roman"/>
          <w:lang w:val="en-US"/>
        </w:rPr>
        <w:t xml:space="preserve"> 2050 </w:t>
      </w:r>
      <w:proofErr w:type="spellStart"/>
      <w:r w:rsidRPr="00994C9F">
        <w:rPr>
          <w:rFonts w:eastAsia="Times New Roman"/>
          <w:lang w:val="en-US"/>
        </w:rPr>
        <w:t>apabila</w:t>
      </w:r>
      <w:proofErr w:type="spellEnd"/>
      <w:r w:rsidRPr="00994C9F">
        <w:rPr>
          <w:rFonts w:eastAsia="Times New Roman"/>
          <w:lang w:val="en-US"/>
        </w:rPr>
        <w:t xml:space="preserve"> </w:t>
      </w:r>
      <w:proofErr w:type="spellStart"/>
      <w:r w:rsidRPr="00994C9F">
        <w:rPr>
          <w:rFonts w:eastAsia="Times New Roman"/>
          <w:lang w:val="en-US"/>
        </w:rPr>
        <w:t>tren</w:t>
      </w:r>
      <w:proofErr w:type="spellEnd"/>
      <w:r w:rsidRPr="00994C9F">
        <w:rPr>
          <w:rFonts w:eastAsia="Times New Roman"/>
          <w:lang w:val="en-US"/>
        </w:rPr>
        <w:t xml:space="preserve"> </w:t>
      </w:r>
      <w:proofErr w:type="spellStart"/>
      <w:r w:rsidRPr="00994C9F">
        <w:rPr>
          <w:rFonts w:eastAsia="Times New Roman"/>
          <w:lang w:val="en-US"/>
        </w:rPr>
        <w:t>saat</w:t>
      </w:r>
      <w:proofErr w:type="spellEnd"/>
      <w:r w:rsidRPr="00994C9F">
        <w:rPr>
          <w:rFonts w:eastAsia="Times New Roman"/>
          <w:lang w:val="en-US"/>
        </w:rPr>
        <w:t xml:space="preserve"> </w:t>
      </w:r>
      <w:proofErr w:type="spellStart"/>
      <w:r w:rsidRPr="00994C9F">
        <w:rPr>
          <w:rFonts w:eastAsia="Times New Roman"/>
          <w:lang w:val="en-US"/>
        </w:rPr>
        <w:t>ini</w:t>
      </w:r>
      <w:proofErr w:type="spellEnd"/>
      <w:r w:rsidRPr="00994C9F">
        <w:rPr>
          <w:rFonts w:eastAsia="Times New Roman"/>
          <w:lang w:val="en-US"/>
        </w:rPr>
        <w:t xml:space="preserve"> </w:t>
      </w:r>
      <w:proofErr w:type="spellStart"/>
      <w:r w:rsidRPr="00994C9F">
        <w:rPr>
          <w:rFonts w:eastAsia="Times New Roman"/>
          <w:lang w:val="en-US"/>
        </w:rPr>
        <w:t>berlanjut</w:t>
      </w:r>
      <w:proofErr w:type="spellEnd"/>
      <w:r w:rsidRPr="00994C9F">
        <w:rPr>
          <w:rFonts w:eastAsia="Times New Roman"/>
          <w:lang w:val="en-US"/>
        </w:rPr>
        <w:t xml:space="preserve"> </w:t>
      </w:r>
      <w:proofErr w:type="spellStart"/>
      <w:r w:rsidRPr="00994C9F">
        <w:rPr>
          <w:rFonts w:eastAsia="Times New Roman"/>
          <w:lang w:val="en-US"/>
        </w:rPr>
        <w:t>tanpa</w:t>
      </w:r>
      <w:proofErr w:type="spellEnd"/>
      <w:r w:rsidRPr="00994C9F">
        <w:rPr>
          <w:rFonts w:eastAsia="Times New Roman"/>
          <w:lang w:val="en-US"/>
        </w:rPr>
        <w:t xml:space="preserve"> </w:t>
      </w:r>
      <w:proofErr w:type="spellStart"/>
      <w:r w:rsidRPr="00994C9F">
        <w:rPr>
          <w:rFonts w:eastAsia="Times New Roman"/>
          <w:lang w:val="en-US"/>
        </w:rPr>
        <w:t>intervensi</w:t>
      </w:r>
      <w:proofErr w:type="spellEnd"/>
      <w:r w:rsidRPr="00994C9F">
        <w:rPr>
          <w:rFonts w:eastAsia="Times New Roman"/>
          <w:lang w:val="en-US"/>
        </w:rPr>
        <w:t xml:space="preserve">, dan </w:t>
      </w:r>
      <w:proofErr w:type="spellStart"/>
      <w:r w:rsidRPr="00994C9F">
        <w:rPr>
          <w:rFonts w:eastAsia="Times New Roman"/>
          <w:lang w:val="en-US"/>
        </w:rPr>
        <w:t>skenario</w:t>
      </w:r>
      <w:proofErr w:type="spellEnd"/>
      <w:r w:rsidRPr="00994C9F">
        <w:rPr>
          <w:rFonts w:eastAsia="Times New Roman"/>
          <w:lang w:val="en-US"/>
        </w:rPr>
        <w:t xml:space="preserve"> </w:t>
      </w:r>
      <w:proofErr w:type="spellStart"/>
      <w:r w:rsidRPr="00994C9F">
        <w:rPr>
          <w:rFonts w:eastAsia="Times New Roman"/>
          <w:lang w:val="en-US"/>
        </w:rPr>
        <w:t>kebijakan</w:t>
      </w:r>
      <w:proofErr w:type="spellEnd"/>
      <w:r w:rsidRPr="00994C9F">
        <w:rPr>
          <w:rFonts w:eastAsia="Times New Roman"/>
          <w:lang w:val="en-US"/>
        </w:rPr>
        <w:t xml:space="preserve"> </w:t>
      </w:r>
      <w:proofErr w:type="spellStart"/>
      <w:r w:rsidRPr="00994C9F">
        <w:rPr>
          <w:rFonts w:eastAsia="Times New Roman"/>
          <w:lang w:val="en-US"/>
        </w:rPr>
        <w:t>apa</w:t>
      </w:r>
      <w:proofErr w:type="spellEnd"/>
      <w:r w:rsidRPr="00994C9F">
        <w:rPr>
          <w:rFonts w:eastAsia="Times New Roman"/>
          <w:lang w:val="en-US"/>
        </w:rPr>
        <w:t xml:space="preserve"> yang </w:t>
      </w:r>
      <w:proofErr w:type="spellStart"/>
      <w:r w:rsidRPr="00994C9F">
        <w:rPr>
          <w:rFonts w:eastAsia="Times New Roman"/>
          <w:lang w:val="en-US"/>
        </w:rPr>
        <w:t>dapat</w:t>
      </w:r>
      <w:proofErr w:type="spellEnd"/>
      <w:r w:rsidRPr="00994C9F">
        <w:rPr>
          <w:rFonts w:eastAsia="Times New Roman"/>
          <w:lang w:val="en-US"/>
        </w:rPr>
        <w:t xml:space="preserve"> </w:t>
      </w:r>
      <w:proofErr w:type="spellStart"/>
      <w:r w:rsidRPr="00994C9F">
        <w:rPr>
          <w:rFonts w:eastAsia="Times New Roman"/>
          <w:lang w:val="en-US"/>
        </w:rPr>
        <w:t>menjaga</w:t>
      </w:r>
      <w:proofErr w:type="spellEnd"/>
      <w:r w:rsidRPr="00994C9F">
        <w:rPr>
          <w:rFonts w:eastAsia="Times New Roman"/>
          <w:lang w:val="en-US"/>
        </w:rPr>
        <w:t xml:space="preserve"> </w:t>
      </w:r>
      <w:proofErr w:type="spellStart"/>
      <w:r w:rsidRPr="00994C9F">
        <w:rPr>
          <w:rFonts w:eastAsia="Times New Roman"/>
          <w:lang w:val="en-US"/>
        </w:rPr>
        <w:t>keseimbangan</w:t>
      </w:r>
      <w:proofErr w:type="spellEnd"/>
      <w:r w:rsidRPr="00994C9F">
        <w:rPr>
          <w:rFonts w:eastAsia="Times New Roman"/>
          <w:lang w:val="en-US"/>
        </w:rPr>
        <w:t xml:space="preserve"> </w:t>
      </w:r>
      <w:proofErr w:type="spellStart"/>
      <w:r w:rsidRPr="00994C9F">
        <w:rPr>
          <w:rFonts w:eastAsia="Times New Roman"/>
          <w:lang w:val="en-US"/>
        </w:rPr>
        <w:t>antara</w:t>
      </w:r>
      <w:proofErr w:type="spellEnd"/>
      <w:r w:rsidRPr="00994C9F">
        <w:rPr>
          <w:rFonts w:eastAsia="Times New Roman"/>
          <w:lang w:val="en-US"/>
        </w:rPr>
        <w:t xml:space="preserve"> </w:t>
      </w:r>
      <w:proofErr w:type="spellStart"/>
      <w:r w:rsidRPr="00994C9F">
        <w:rPr>
          <w:rFonts w:eastAsia="Times New Roman"/>
          <w:lang w:val="en-US"/>
        </w:rPr>
        <w:t>pertumbuhan</w:t>
      </w:r>
      <w:proofErr w:type="spellEnd"/>
      <w:r w:rsidRPr="00994C9F">
        <w:rPr>
          <w:rFonts w:eastAsia="Times New Roman"/>
          <w:lang w:val="en-US"/>
        </w:rPr>
        <w:t xml:space="preserve"> </w:t>
      </w:r>
      <w:proofErr w:type="spellStart"/>
      <w:r w:rsidRPr="00994C9F">
        <w:rPr>
          <w:rFonts w:eastAsia="Times New Roman"/>
          <w:lang w:val="en-US"/>
        </w:rPr>
        <w:t>ekonomi</w:t>
      </w:r>
      <w:proofErr w:type="spellEnd"/>
      <w:r w:rsidRPr="00994C9F">
        <w:rPr>
          <w:rFonts w:eastAsia="Times New Roman"/>
          <w:lang w:val="en-US"/>
        </w:rPr>
        <w:t xml:space="preserve"> dan </w:t>
      </w:r>
      <w:proofErr w:type="spellStart"/>
      <w:r w:rsidRPr="00994C9F">
        <w:rPr>
          <w:rFonts w:eastAsia="Times New Roman"/>
          <w:lang w:val="en-US"/>
        </w:rPr>
        <w:t>daya</w:t>
      </w:r>
      <w:proofErr w:type="spellEnd"/>
      <w:r w:rsidRPr="00994C9F">
        <w:rPr>
          <w:rFonts w:eastAsia="Times New Roman"/>
          <w:lang w:val="en-US"/>
        </w:rPr>
        <w:t xml:space="preserve"> </w:t>
      </w:r>
      <w:proofErr w:type="spellStart"/>
      <w:r w:rsidRPr="00994C9F">
        <w:rPr>
          <w:rFonts w:eastAsia="Times New Roman"/>
          <w:lang w:val="en-US"/>
        </w:rPr>
        <w:t>dukung</w:t>
      </w:r>
      <w:proofErr w:type="spellEnd"/>
      <w:r w:rsidRPr="00994C9F">
        <w:rPr>
          <w:rFonts w:eastAsia="Times New Roman"/>
          <w:lang w:val="en-US"/>
        </w:rPr>
        <w:t xml:space="preserve"> </w:t>
      </w:r>
      <w:proofErr w:type="spellStart"/>
      <w:r w:rsidRPr="00994C9F">
        <w:rPr>
          <w:rFonts w:eastAsia="Times New Roman"/>
          <w:lang w:val="en-US"/>
        </w:rPr>
        <w:t>fisik</w:t>
      </w:r>
      <w:proofErr w:type="spellEnd"/>
      <w:r w:rsidRPr="00994C9F">
        <w:rPr>
          <w:rFonts w:eastAsia="Times New Roman"/>
          <w:lang w:val="en-US"/>
        </w:rPr>
        <w:t xml:space="preserve"> </w:t>
      </w:r>
      <w:proofErr w:type="spellStart"/>
      <w:r w:rsidRPr="00994C9F">
        <w:rPr>
          <w:rFonts w:eastAsia="Times New Roman"/>
          <w:lang w:val="en-US"/>
        </w:rPr>
        <w:t>destinasi</w:t>
      </w:r>
      <w:proofErr w:type="spellEnd"/>
      <w:r w:rsidRPr="00994C9F">
        <w:rPr>
          <w:rFonts w:eastAsia="Times New Roman"/>
          <w:lang w:val="en-US"/>
        </w:rPr>
        <w:t xml:space="preserve">. </w:t>
      </w:r>
      <w:proofErr w:type="spellStart"/>
      <w:r w:rsidRPr="00994C9F">
        <w:rPr>
          <w:rFonts w:eastAsia="Times New Roman"/>
          <w:lang w:val="en-US"/>
        </w:rPr>
        <w:t>Untuk</w:t>
      </w:r>
      <w:proofErr w:type="spellEnd"/>
      <w:r w:rsidRPr="00994C9F">
        <w:rPr>
          <w:rFonts w:eastAsia="Times New Roman"/>
          <w:lang w:val="en-US"/>
        </w:rPr>
        <w:t xml:space="preserve"> </w:t>
      </w:r>
      <w:proofErr w:type="spellStart"/>
      <w:r w:rsidRPr="00994C9F">
        <w:rPr>
          <w:rFonts w:eastAsia="Times New Roman"/>
          <w:lang w:val="en-US"/>
        </w:rPr>
        <w:t>menjawabnya</w:t>
      </w:r>
      <w:proofErr w:type="spellEnd"/>
      <w:r w:rsidRPr="00994C9F">
        <w:rPr>
          <w:rFonts w:eastAsia="Times New Roman"/>
          <w:lang w:val="en-US"/>
        </w:rPr>
        <w:t xml:space="preserve"> </w:t>
      </w:r>
      <w:proofErr w:type="spellStart"/>
      <w:r w:rsidRPr="00994C9F">
        <w:rPr>
          <w:rFonts w:eastAsia="Times New Roman"/>
          <w:lang w:val="en-US"/>
        </w:rPr>
        <w:t>disusun</w:t>
      </w:r>
      <w:proofErr w:type="spellEnd"/>
      <w:r w:rsidRPr="00994C9F">
        <w:rPr>
          <w:rFonts w:eastAsia="Times New Roman"/>
          <w:lang w:val="en-US"/>
        </w:rPr>
        <w:t xml:space="preserve"> </w:t>
      </w:r>
      <w:r w:rsidRPr="00994C9F">
        <w:rPr>
          <w:rFonts w:eastAsia="Times New Roman"/>
          <w:i/>
          <w:iCs/>
          <w:lang w:val="en-US"/>
        </w:rPr>
        <w:t>reference mode</w:t>
      </w:r>
      <w:r w:rsidRPr="00994C9F">
        <w:rPr>
          <w:rFonts w:eastAsia="Times New Roman"/>
          <w:lang w:val="en-US"/>
        </w:rPr>
        <w:t xml:space="preserve"> </w:t>
      </w:r>
      <w:proofErr w:type="spellStart"/>
      <w:r w:rsidRPr="00994C9F">
        <w:rPr>
          <w:rFonts w:eastAsia="Times New Roman"/>
          <w:lang w:val="en-US"/>
        </w:rPr>
        <w:t>berdasarkan</w:t>
      </w:r>
      <w:proofErr w:type="spellEnd"/>
      <w:r w:rsidRPr="00994C9F">
        <w:rPr>
          <w:rFonts w:eastAsia="Times New Roman"/>
          <w:lang w:val="en-US"/>
        </w:rPr>
        <w:t xml:space="preserve"> </w:t>
      </w:r>
      <w:proofErr w:type="spellStart"/>
      <w:r w:rsidRPr="00994C9F">
        <w:rPr>
          <w:rFonts w:eastAsia="Times New Roman"/>
          <w:lang w:val="en-US"/>
        </w:rPr>
        <w:t>tren</w:t>
      </w:r>
      <w:proofErr w:type="spellEnd"/>
      <w:r w:rsidRPr="00994C9F">
        <w:rPr>
          <w:rFonts w:eastAsia="Times New Roman"/>
          <w:lang w:val="en-US"/>
        </w:rPr>
        <w:t xml:space="preserve"> </w:t>
      </w:r>
      <w:proofErr w:type="spellStart"/>
      <w:r w:rsidRPr="00994C9F">
        <w:rPr>
          <w:rFonts w:eastAsia="Times New Roman"/>
          <w:lang w:val="en-US"/>
        </w:rPr>
        <w:t>historis</w:t>
      </w:r>
      <w:proofErr w:type="spellEnd"/>
      <w:r w:rsidRPr="00994C9F">
        <w:rPr>
          <w:rFonts w:eastAsia="Times New Roman"/>
          <w:lang w:val="en-US"/>
        </w:rPr>
        <w:t xml:space="preserve"> 2015 </w:t>
      </w:r>
      <w:proofErr w:type="spellStart"/>
      <w:r w:rsidRPr="00994C9F">
        <w:rPr>
          <w:rFonts w:eastAsia="Times New Roman"/>
          <w:lang w:val="en-US"/>
        </w:rPr>
        <w:t>sampai</w:t>
      </w:r>
      <w:proofErr w:type="spellEnd"/>
      <w:r w:rsidRPr="00994C9F">
        <w:rPr>
          <w:rFonts w:eastAsia="Times New Roman"/>
          <w:lang w:val="en-US"/>
        </w:rPr>
        <w:t xml:space="preserve"> 2025 yang </w:t>
      </w:r>
      <w:proofErr w:type="spellStart"/>
      <w:r w:rsidRPr="00994C9F">
        <w:rPr>
          <w:rFonts w:eastAsia="Times New Roman"/>
          <w:lang w:val="en-US"/>
        </w:rPr>
        <w:t>menunjukkan</w:t>
      </w:r>
      <w:proofErr w:type="spellEnd"/>
      <w:r w:rsidRPr="00994C9F">
        <w:rPr>
          <w:rFonts w:eastAsia="Times New Roman"/>
          <w:lang w:val="en-US"/>
        </w:rPr>
        <w:t xml:space="preserve"> </w:t>
      </w:r>
      <w:proofErr w:type="spellStart"/>
      <w:r w:rsidRPr="00994C9F">
        <w:rPr>
          <w:rFonts w:eastAsia="Times New Roman"/>
          <w:lang w:val="en-US"/>
        </w:rPr>
        <w:t>pertumbuhan</w:t>
      </w:r>
      <w:proofErr w:type="spellEnd"/>
      <w:r w:rsidRPr="00994C9F">
        <w:rPr>
          <w:rFonts w:eastAsia="Times New Roman"/>
          <w:lang w:val="en-US"/>
        </w:rPr>
        <w:t xml:space="preserve"> </w:t>
      </w:r>
      <w:proofErr w:type="spellStart"/>
      <w:r w:rsidRPr="00994C9F">
        <w:rPr>
          <w:rFonts w:eastAsia="Times New Roman"/>
          <w:lang w:val="en-US"/>
        </w:rPr>
        <w:t>jumlah</w:t>
      </w:r>
      <w:proofErr w:type="spellEnd"/>
      <w:r w:rsidRPr="00994C9F">
        <w:rPr>
          <w:rFonts w:eastAsia="Times New Roman"/>
          <w:lang w:val="en-US"/>
        </w:rPr>
        <w:t xml:space="preserve"> </w:t>
      </w:r>
      <w:proofErr w:type="spellStart"/>
      <w:r w:rsidRPr="00994C9F">
        <w:rPr>
          <w:rFonts w:eastAsia="Times New Roman"/>
          <w:lang w:val="en-US"/>
        </w:rPr>
        <w:t>wisatawan</w:t>
      </w:r>
      <w:proofErr w:type="spellEnd"/>
      <w:r w:rsidRPr="00994C9F">
        <w:rPr>
          <w:rFonts w:eastAsia="Times New Roman"/>
          <w:lang w:val="en-US"/>
        </w:rPr>
        <w:t xml:space="preserve">, </w:t>
      </w:r>
      <w:proofErr w:type="spellStart"/>
      <w:r w:rsidRPr="00994C9F">
        <w:rPr>
          <w:rFonts w:eastAsia="Times New Roman"/>
          <w:lang w:val="en-US"/>
        </w:rPr>
        <w:t>akomodasi</w:t>
      </w:r>
      <w:proofErr w:type="spellEnd"/>
      <w:r w:rsidRPr="00994C9F">
        <w:rPr>
          <w:rFonts w:eastAsia="Times New Roman"/>
          <w:lang w:val="en-US"/>
        </w:rPr>
        <w:t xml:space="preserve">, </w:t>
      </w:r>
      <w:proofErr w:type="spellStart"/>
      <w:r w:rsidRPr="00994C9F">
        <w:rPr>
          <w:rFonts w:eastAsia="Times New Roman"/>
          <w:lang w:val="en-US"/>
        </w:rPr>
        <w:t>objek</w:t>
      </w:r>
      <w:proofErr w:type="spellEnd"/>
      <w:r w:rsidRPr="00994C9F">
        <w:rPr>
          <w:rFonts w:eastAsia="Times New Roman"/>
          <w:lang w:val="en-US"/>
        </w:rPr>
        <w:t xml:space="preserve"> </w:t>
      </w:r>
      <w:proofErr w:type="spellStart"/>
      <w:r w:rsidRPr="00994C9F">
        <w:rPr>
          <w:rFonts w:eastAsia="Times New Roman"/>
          <w:lang w:val="en-US"/>
        </w:rPr>
        <w:t>daya</w:t>
      </w:r>
      <w:proofErr w:type="spellEnd"/>
      <w:r w:rsidRPr="00994C9F">
        <w:rPr>
          <w:rFonts w:eastAsia="Times New Roman"/>
          <w:lang w:val="en-US"/>
        </w:rPr>
        <w:t xml:space="preserve"> </w:t>
      </w:r>
      <w:proofErr w:type="spellStart"/>
      <w:r w:rsidRPr="00994C9F">
        <w:rPr>
          <w:rFonts w:eastAsia="Times New Roman"/>
          <w:lang w:val="en-US"/>
        </w:rPr>
        <w:t>tarik</w:t>
      </w:r>
      <w:proofErr w:type="spellEnd"/>
      <w:r w:rsidRPr="00994C9F">
        <w:rPr>
          <w:rFonts w:eastAsia="Times New Roman"/>
          <w:lang w:val="en-US"/>
        </w:rPr>
        <w:t xml:space="preserve"> </w:t>
      </w:r>
      <w:proofErr w:type="spellStart"/>
      <w:r w:rsidRPr="00994C9F">
        <w:rPr>
          <w:rFonts w:eastAsia="Times New Roman"/>
          <w:lang w:val="en-US"/>
        </w:rPr>
        <w:t>wisata</w:t>
      </w:r>
      <w:proofErr w:type="spellEnd"/>
      <w:r w:rsidRPr="00994C9F">
        <w:rPr>
          <w:rFonts w:eastAsia="Times New Roman"/>
          <w:lang w:val="en-US"/>
        </w:rPr>
        <w:t xml:space="preserve">, </w:t>
      </w:r>
      <w:proofErr w:type="spellStart"/>
      <w:r w:rsidRPr="00994C9F">
        <w:rPr>
          <w:rFonts w:eastAsia="Times New Roman"/>
          <w:lang w:val="en-US"/>
        </w:rPr>
        <w:t>tenaga</w:t>
      </w:r>
      <w:proofErr w:type="spellEnd"/>
      <w:r w:rsidRPr="00994C9F">
        <w:rPr>
          <w:rFonts w:eastAsia="Times New Roman"/>
          <w:lang w:val="en-US"/>
        </w:rPr>
        <w:t xml:space="preserve"> </w:t>
      </w:r>
      <w:proofErr w:type="spellStart"/>
      <w:r w:rsidRPr="00994C9F">
        <w:rPr>
          <w:rFonts w:eastAsia="Times New Roman"/>
          <w:lang w:val="en-US"/>
        </w:rPr>
        <w:t>kerja</w:t>
      </w:r>
      <w:proofErr w:type="spellEnd"/>
      <w:r w:rsidRPr="00994C9F">
        <w:rPr>
          <w:rFonts w:eastAsia="Times New Roman"/>
          <w:lang w:val="en-US"/>
        </w:rPr>
        <w:t xml:space="preserve">, dan </w:t>
      </w:r>
      <w:proofErr w:type="spellStart"/>
      <w:r w:rsidRPr="00994C9F">
        <w:rPr>
          <w:rFonts w:eastAsia="Times New Roman"/>
          <w:lang w:val="en-US"/>
        </w:rPr>
        <w:t>lahan</w:t>
      </w:r>
      <w:proofErr w:type="spellEnd"/>
      <w:r w:rsidRPr="00994C9F">
        <w:rPr>
          <w:rFonts w:eastAsia="Times New Roman"/>
          <w:lang w:val="en-US"/>
        </w:rPr>
        <w:t xml:space="preserve"> </w:t>
      </w:r>
      <w:proofErr w:type="spellStart"/>
      <w:r w:rsidRPr="00994C9F">
        <w:rPr>
          <w:rFonts w:eastAsia="Times New Roman"/>
          <w:lang w:val="en-US"/>
        </w:rPr>
        <w:t>terbangun</w:t>
      </w:r>
      <w:proofErr w:type="spellEnd"/>
      <w:r w:rsidRPr="00994C9F">
        <w:rPr>
          <w:rFonts w:eastAsia="Times New Roman"/>
          <w:lang w:val="en-US"/>
        </w:rPr>
        <w:t>.</w:t>
      </w:r>
    </w:p>
    <w:p w14:paraId="38BF5532" w14:textId="0DE50D7A" w:rsidR="004673F6" w:rsidRPr="00994C9F" w:rsidRDefault="004673F6" w:rsidP="004673F6">
      <w:pPr>
        <w:pStyle w:val="Level4JudulPokokBahasanLevel4"/>
      </w:pPr>
      <w:proofErr w:type="spellStart"/>
      <w:r w:rsidRPr="004673F6">
        <w:t>Identifikasi</w:t>
      </w:r>
      <w:proofErr w:type="spellEnd"/>
      <w:r w:rsidRPr="004673F6">
        <w:t xml:space="preserve"> dan </w:t>
      </w:r>
      <w:proofErr w:type="spellStart"/>
      <w:r w:rsidRPr="004673F6">
        <w:t>Perumusan</w:t>
      </w:r>
      <w:proofErr w:type="spellEnd"/>
      <w:r w:rsidRPr="004673F6">
        <w:t xml:space="preserve"> Variabel </w:t>
      </w:r>
      <w:r w:rsidRPr="004673F6">
        <w:rPr>
          <w:i/>
          <w:iCs/>
        </w:rPr>
        <w:t>Causal Loop Diagram</w:t>
      </w:r>
    </w:p>
    <w:p w14:paraId="01355C2F" w14:textId="6FD143C8" w:rsidR="004673F6" w:rsidRDefault="00937015" w:rsidP="00994C9F">
      <w:pPr>
        <w:rPr>
          <w:rFonts w:eastAsia="Times New Roman"/>
        </w:rPr>
      </w:pPr>
      <w:r w:rsidRPr="00937015">
        <w:rPr>
          <w:rFonts w:eastAsia="Times New Roman"/>
        </w:rPr>
        <w:t xml:space="preserve">Identifikasi kandidat variabel penyusun </w:t>
      </w:r>
      <w:proofErr w:type="spellStart"/>
      <w:r w:rsidRPr="00937015">
        <w:rPr>
          <w:rFonts w:eastAsia="Times New Roman"/>
          <w:i/>
          <w:iCs/>
        </w:rPr>
        <w:t>causal</w:t>
      </w:r>
      <w:proofErr w:type="spellEnd"/>
      <w:r w:rsidRPr="00937015">
        <w:rPr>
          <w:rFonts w:eastAsia="Times New Roman"/>
          <w:i/>
          <w:iCs/>
        </w:rPr>
        <w:t xml:space="preserve"> </w:t>
      </w:r>
      <w:proofErr w:type="spellStart"/>
      <w:r w:rsidRPr="00937015">
        <w:rPr>
          <w:rFonts w:eastAsia="Times New Roman"/>
          <w:i/>
          <w:iCs/>
        </w:rPr>
        <w:t>loop</w:t>
      </w:r>
      <w:proofErr w:type="spellEnd"/>
      <w:r w:rsidRPr="00937015">
        <w:rPr>
          <w:rFonts w:eastAsia="Times New Roman"/>
          <w:i/>
          <w:iCs/>
        </w:rPr>
        <w:t xml:space="preserve"> diagram</w:t>
      </w:r>
      <w:r w:rsidRPr="00937015">
        <w:rPr>
          <w:rFonts w:eastAsia="Times New Roman"/>
        </w:rPr>
        <w:t xml:space="preserve"> (CLD) diawali dengan telaah terhadap model sistem dinamis pariwisata Mai dan Smith (2018) sebagai rujukan konseptual awal. Model tersebut dipilih karena merepresentasikan destinasi pariwisata sebagai sistem yang perilakunya dibentuk oleh interaksi berbagai komponen dan </w:t>
      </w:r>
      <w:proofErr w:type="spellStart"/>
      <w:r w:rsidRPr="00937015">
        <w:rPr>
          <w:rFonts w:eastAsia="Times New Roman"/>
          <w:i/>
          <w:iCs/>
        </w:rPr>
        <w:t>feedback</w:t>
      </w:r>
      <w:proofErr w:type="spellEnd"/>
      <w:r w:rsidRPr="00937015">
        <w:rPr>
          <w:rFonts w:eastAsia="Times New Roman"/>
          <w:i/>
          <w:iCs/>
        </w:rPr>
        <w:t xml:space="preserve"> </w:t>
      </w:r>
      <w:proofErr w:type="spellStart"/>
      <w:r w:rsidRPr="00937015">
        <w:rPr>
          <w:rFonts w:eastAsia="Times New Roman"/>
          <w:i/>
          <w:iCs/>
        </w:rPr>
        <w:t>loop</w:t>
      </w:r>
      <w:proofErr w:type="spellEnd"/>
      <w:r w:rsidRPr="00937015">
        <w:rPr>
          <w:rFonts w:eastAsia="Times New Roman"/>
        </w:rPr>
        <w:t>. Struktur model rujukan tidak diadopsi secara langsung, tetapi digunakan sebagai titik awal untuk mengenali komponen dan mekanisme yang berpotensi relevan dengan sistem pariwisata Provinsi Daerah Istimewa Yogyakarta (Mai &amp; Smith, 2018).</w:t>
      </w:r>
    </w:p>
    <w:p w14:paraId="70EE1BB8" w14:textId="63824293" w:rsidR="00937015" w:rsidRDefault="00937015" w:rsidP="00994C9F">
      <w:pPr>
        <w:rPr>
          <w:rFonts w:eastAsia="Times New Roman"/>
        </w:rPr>
      </w:pPr>
      <w:r w:rsidRPr="00937015">
        <w:rPr>
          <w:rFonts w:eastAsia="Times New Roman"/>
        </w:rPr>
        <w:lastRenderedPageBreak/>
        <w:t xml:space="preserve">Kandidat awal tersebut selanjutnya </w:t>
      </w:r>
      <w:proofErr w:type="spellStart"/>
      <w:r w:rsidRPr="00937015">
        <w:rPr>
          <w:rFonts w:eastAsia="Times New Roman"/>
        </w:rPr>
        <w:t>dikontekstualisasikan</w:t>
      </w:r>
      <w:proofErr w:type="spellEnd"/>
      <w:r w:rsidRPr="00937015">
        <w:rPr>
          <w:rFonts w:eastAsia="Times New Roman"/>
        </w:rPr>
        <w:t xml:space="preserve"> menggunakan regulasi, dokumen perencanaan, indikator resmi kepariwisataan, dan karakteristik empiris pariwisata DIY. </w:t>
      </w:r>
      <w:proofErr w:type="spellStart"/>
      <w:r w:rsidRPr="00937015">
        <w:rPr>
          <w:rFonts w:eastAsia="Times New Roman"/>
        </w:rPr>
        <w:t>Undang-Undang</w:t>
      </w:r>
      <w:proofErr w:type="spellEnd"/>
      <w:r w:rsidRPr="00937015">
        <w:rPr>
          <w:rFonts w:eastAsia="Times New Roman"/>
        </w:rPr>
        <w:t xml:space="preserve"> Nomor 10 Tahun 2009 mendefinisikan destinasi sebagai kawasan yang di dalamnya terdapat daya tarik wisata, fasilitas umum, fasilitas pariwisata, aksesibilitas, dan masyarakat yang saling terkait, sedangkan RIPPARDA DIY menempatkan peningkatan daya tarik, kunjungan, PDRB, investasi, perluasan lapangan kerja, dan pelestarian lingkungan sebagai bagian dari tujuan dan sasaran pembangunan kepariwisataan daerah (Republik Indonesia, 2009; Pemerintah Provinsi Daerah Istimewa Yogyakarta, 2012). </w:t>
      </w:r>
      <w:proofErr w:type="spellStart"/>
      <w:r w:rsidRPr="00937015">
        <w:rPr>
          <w:rFonts w:eastAsia="Times New Roman"/>
        </w:rPr>
        <w:t>Renja</w:t>
      </w:r>
      <w:proofErr w:type="spellEnd"/>
      <w:r w:rsidRPr="00937015">
        <w:rPr>
          <w:rFonts w:eastAsia="Times New Roman"/>
        </w:rPr>
        <w:t xml:space="preserve"> Dinas Pariwisata DIY 2025 juga menekankan jumlah wisatawan, lama tinggal, pengeluaran wisatawan, investasi, lapangan kerja, dan pelestarian lingkungan sebagai komponen pembangunan pariwisata daerah, sedangkan Renstra Kementerian Pariwisata 2025–2029 menggunakan pengeluaran wisatawan, tenaga kerja pariwisata, dan kunjungan wisatawan sebagai indikator pembangunan pariwisata (Dinas Pariwisata DIY, 2024; Kementerian Pariwisata, 2025).</w:t>
      </w:r>
    </w:p>
    <w:p w14:paraId="5EDCDAF1" w14:textId="497EC247" w:rsidR="00937015" w:rsidRDefault="00937015" w:rsidP="00994C9F">
      <w:pPr>
        <w:rPr>
          <w:rFonts w:eastAsia="Times New Roman"/>
        </w:rPr>
      </w:pPr>
      <w:r w:rsidRPr="00937015">
        <w:rPr>
          <w:rFonts w:eastAsia="Times New Roman"/>
        </w:rPr>
        <w:t xml:space="preserve">Setelah relevansi kontekstual ditetapkan, penelusuran literatur ilmiah diperluas untuk memperoleh dukungan yang lebih spesifik terhadap peran konseptual setiap variabel dan mekanisme hubungan </w:t>
      </w:r>
      <w:proofErr w:type="spellStart"/>
      <w:r w:rsidRPr="00937015">
        <w:rPr>
          <w:rFonts w:eastAsia="Times New Roman"/>
        </w:rPr>
        <w:t>antarkomponen</w:t>
      </w:r>
      <w:proofErr w:type="spellEnd"/>
      <w:r w:rsidRPr="00937015">
        <w:rPr>
          <w:rFonts w:eastAsia="Times New Roman"/>
        </w:rPr>
        <w:t xml:space="preserve">. Literatur tersebut mencakup penelitian </w:t>
      </w:r>
      <w:proofErr w:type="spellStart"/>
      <w:r w:rsidRPr="00937015">
        <w:rPr>
          <w:rFonts w:eastAsia="Times New Roman"/>
          <w:i/>
          <w:iCs/>
        </w:rPr>
        <w:t>systems</w:t>
      </w:r>
      <w:proofErr w:type="spellEnd"/>
      <w:r w:rsidRPr="00937015">
        <w:rPr>
          <w:rFonts w:eastAsia="Times New Roman"/>
          <w:i/>
          <w:iCs/>
        </w:rPr>
        <w:t xml:space="preserve"> </w:t>
      </w:r>
      <w:proofErr w:type="spellStart"/>
      <w:r w:rsidRPr="00937015">
        <w:rPr>
          <w:rFonts w:eastAsia="Times New Roman"/>
          <w:i/>
          <w:iCs/>
        </w:rPr>
        <w:t>thinking</w:t>
      </w:r>
      <w:proofErr w:type="spellEnd"/>
      <w:r w:rsidRPr="00937015">
        <w:rPr>
          <w:rFonts w:eastAsia="Times New Roman"/>
        </w:rPr>
        <w:t xml:space="preserve"> dan </w:t>
      </w:r>
      <w:proofErr w:type="spellStart"/>
      <w:r w:rsidRPr="00937015">
        <w:rPr>
          <w:rFonts w:eastAsia="Times New Roman"/>
          <w:i/>
          <w:iCs/>
        </w:rPr>
        <w:t>system</w:t>
      </w:r>
      <w:proofErr w:type="spellEnd"/>
      <w:r w:rsidRPr="00937015">
        <w:rPr>
          <w:rFonts w:eastAsia="Times New Roman"/>
          <w:i/>
          <w:iCs/>
        </w:rPr>
        <w:t xml:space="preserve"> </w:t>
      </w:r>
      <w:proofErr w:type="spellStart"/>
      <w:r w:rsidRPr="00937015">
        <w:rPr>
          <w:rFonts w:eastAsia="Times New Roman"/>
          <w:i/>
          <w:iCs/>
        </w:rPr>
        <w:t>dynamics</w:t>
      </w:r>
      <w:proofErr w:type="spellEnd"/>
      <w:r w:rsidRPr="00937015">
        <w:rPr>
          <w:rFonts w:eastAsia="Times New Roman"/>
        </w:rPr>
        <w:t xml:space="preserve"> pada bidang pariwisata serta teori substantif mengenai daya tarik destinasi, ekonomi pariwisata, akomodasi, tenaga kerja, kepadatan, dan daya dukung. Dengan demikian, Mai dan Smith (2018) berfungsi sebagai kerangka rujukan awal, sedangkan dokumen resmi dan literatur tambahan digunakan untuk </w:t>
      </w:r>
      <w:proofErr w:type="spellStart"/>
      <w:r w:rsidRPr="00937015">
        <w:rPr>
          <w:rFonts w:eastAsia="Times New Roman"/>
        </w:rPr>
        <w:t>mengontekstualisasikan</w:t>
      </w:r>
      <w:proofErr w:type="spellEnd"/>
      <w:r w:rsidRPr="00937015">
        <w:rPr>
          <w:rFonts w:eastAsia="Times New Roman"/>
        </w:rPr>
        <w:t xml:space="preserve">, memperluas, dan </w:t>
      </w:r>
      <w:r w:rsidRPr="00937015">
        <w:rPr>
          <w:rFonts w:eastAsia="Times New Roman"/>
        </w:rPr>
        <w:lastRenderedPageBreak/>
        <w:t xml:space="preserve">mengevaluasi struktur sebelum ditetapkan sebagai CLD penelitian. Kandidat variabel utama disajikan pada </w:t>
      </w:r>
      <w:r>
        <w:rPr>
          <w:rFonts w:eastAsia="Times New Roman"/>
        </w:rPr>
        <w:t>T</w:t>
      </w:r>
      <w:r w:rsidRPr="00937015">
        <w:rPr>
          <w:rFonts w:eastAsia="Times New Roman"/>
        </w:rPr>
        <w:t xml:space="preserve">abel </w:t>
      </w:r>
      <w:r>
        <w:rPr>
          <w:rFonts w:eastAsia="Times New Roman"/>
        </w:rPr>
        <w:t xml:space="preserve">10. </w:t>
      </w:r>
      <w:r w:rsidRPr="00937015">
        <w:rPr>
          <w:rFonts w:eastAsia="Times New Roman"/>
        </w:rPr>
        <w:t>berikut</w:t>
      </w:r>
      <w:r>
        <w:rPr>
          <w:rFonts w:eastAsia="Times New Roman"/>
        </w:rPr>
        <w:t>.</w:t>
      </w:r>
    </w:p>
    <w:p w14:paraId="46EBF5B6" w14:textId="29F301AE" w:rsidR="009C3320" w:rsidRPr="003D2EC1" w:rsidRDefault="008C4D0A" w:rsidP="003D2EC1">
      <w:pPr>
        <w:pStyle w:val="JudulTabel"/>
        <w:rPr>
          <w:rFonts w:eastAsia="Times New Roman"/>
        </w:rPr>
      </w:pPr>
      <w:bookmarkStart w:id="65" w:name="_Toc241752098"/>
      <w:r>
        <w:t>Kandidat variabel Struktur Konseptual Pariwisata</w:t>
      </w:r>
      <w:bookmarkEnd w:id="65"/>
    </w:p>
    <w:tbl>
      <w:tblPr>
        <w:tblW w:w="8561" w:type="dxa"/>
        <w:tblLayout w:type="fixed"/>
        <w:tblLook w:val="0020" w:firstRow="1" w:lastRow="0" w:firstColumn="0" w:lastColumn="0" w:noHBand="0" w:noVBand="0"/>
      </w:tblPr>
      <w:tblGrid>
        <w:gridCol w:w="1361"/>
        <w:gridCol w:w="1531"/>
        <w:gridCol w:w="1417"/>
        <w:gridCol w:w="2438"/>
        <w:gridCol w:w="1814"/>
      </w:tblGrid>
      <w:tr w:rsidR="000831E5" w:rsidRPr="004835DA" w14:paraId="3086CA08" w14:textId="77777777" w:rsidTr="009A38B8">
        <w:trPr>
          <w:tblHeader/>
        </w:trPr>
        <w:tc>
          <w:tcPr>
            <w:tcW w:w="1361" w:type="dxa"/>
            <w:tcBorders>
              <w:top w:val="single" w:sz="4" w:space="0" w:color="auto"/>
              <w:bottom w:val="single" w:sz="4" w:space="0" w:color="auto"/>
            </w:tcBorders>
            <w:vAlign w:val="center"/>
          </w:tcPr>
          <w:p w14:paraId="1BC0BBFB" w14:textId="198E6140" w:rsidR="000831E5" w:rsidRPr="004835DA" w:rsidRDefault="000831E5" w:rsidP="005F654C">
            <w:pPr>
              <w:pStyle w:val="HeaderdanNomorKolompadaTabel"/>
              <w:rPr>
                <w:lang w:val="en-US"/>
              </w:rPr>
            </w:pPr>
            <w:r>
              <w:t>Kelompok/</w:t>
            </w:r>
            <w:proofErr w:type="spellStart"/>
            <w:r>
              <w:t>subsistem</w:t>
            </w:r>
            <w:proofErr w:type="spellEnd"/>
          </w:p>
        </w:tc>
        <w:tc>
          <w:tcPr>
            <w:tcW w:w="1531" w:type="dxa"/>
            <w:tcBorders>
              <w:top w:val="single" w:sz="4" w:space="0" w:color="auto"/>
              <w:bottom w:val="single" w:sz="4" w:space="0" w:color="auto"/>
            </w:tcBorders>
            <w:vAlign w:val="center"/>
          </w:tcPr>
          <w:p w14:paraId="4BF84893" w14:textId="52C3BB25" w:rsidR="000831E5" w:rsidRPr="004835DA" w:rsidRDefault="000831E5" w:rsidP="003D2EC1">
            <w:pPr>
              <w:pStyle w:val="HeaderdanNomorKolompadaTabel"/>
              <w:rPr>
                <w:lang w:val="en-US"/>
              </w:rPr>
            </w:pPr>
            <w:r>
              <w:t>Kandidat variabel</w:t>
            </w:r>
          </w:p>
        </w:tc>
        <w:tc>
          <w:tcPr>
            <w:tcW w:w="1417" w:type="dxa"/>
            <w:tcBorders>
              <w:top w:val="single" w:sz="4" w:space="0" w:color="auto"/>
              <w:bottom w:val="single" w:sz="4" w:space="0" w:color="auto"/>
            </w:tcBorders>
            <w:vAlign w:val="center"/>
          </w:tcPr>
          <w:p w14:paraId="7B03BFA0" w14:textId="277A032E" w:rsidR="000831E5" w:rsidRDefault="000831E5" w:rsidP="003D2EC1">
            <w:pPr>
              <w:pStyle w:val="HeaderdanNomorKolompadaTabel"/>
            </w:pPr>
            <w:r>
              <w:t>Dasar Identifikasi Konteks</w:t>
            </w:r>
          </w:p>
        </w:tc>
        <w:tc>
          <w:tcPr>
            <w:tcW w:w="2438" w:type="dxa"/>
            <w:tcBorders>
              <w:top w:val="single" w:sz="4" w:space="0" w:color="auto"/>
              <w:bottom w:val="single" w:sz="4" w:space="0" w:color="auto"/>
            </w:tcBorders>
            <w:vAlign w:val="center"/>
          </w:tcPr>
          <w:p w14:paraId="0F0518AE" w14:textId="3514D387" w:rsidR="000831E5" w:rsidRPr="004835DA" w:rsidRDefault="000831E5" w:rsidP="003D2EC1">
            <w:pPr>
              <w:pStyle w:val="HeaderdanNomorKolompadaTabel"/>
              <w:rPr>
                <w:lang w:val="en-US"/>
              </w:rPr>
            </w:pPr>
            <w:r>
              <w:t>Peran konseptual dalam sistem</w:t>
            </w:r>
          </w:p>
        </w:tc>
        <w:tc>
          <w:tcPr>
            <w:tcW w:w="1814" w:type="dxa"/>
            <w:tcBorders>
              <w:top w:val="single" w:sz="4" w:space="0" w:color="auto"/>
              <w:bottom w:val="single" w:sz="4" w:space="0" w:color="auto"/>
            </w:tcBorders>
            <w:vAlign w:val="center"/>
          </w:tcPr>
          <w:p w14:paraId="5190868E" w14:textId="374FBC54" w:rsidR="000831E5" w:rsidRPr="004835DA" w:rsidRDefault="000831E5" w:rsidP="003D2EC1">
            <w:pPr>
              <w:pStyle w:val="HeaderdanNomorKolompadaTabel"/>
              <w:rPr>
                <w:lang w:val="en-US"/>
              </w:rPr>
            </w:pPr>
            <w:r>
              <w:t>Literatur Ilmiah</w:t>
            </w:r>
          </w:p>
        </w:tc>
      </w:tr>
      <w:tr w:rsidR="000831E5" w:rsidRPr="004835DA" w14:paraId="08BC2C22" w14:textId="77777777" w:rsidTr="009A38B8">
        <w:trPr>
          <w:tblHeader/>
        </w:trPr>
        <w:tc>
          <w:tcPr>
            <w:tcW w:w="1361" w:type="dxa"/>
            <w:tcBorders>
              <w:bottom w:val="single" w:sz="4" w:space="0" w:color="auto"/>
            </w:tcBorders>
            <w:vAlign w:val="center"/>
          </w:tcPr>
          <w:p w14:paraId="3F68E8F2" w14:textId="72F7510D" w:rsidR="000831E5" w:rsidRDefault="000831E5" w:rsidP="005F654C">
            <w:pPr>
              <w:pStyle w:val="HeaderdanNomorKolompadaTabel"/>
              <w:spacing w:before="0" w:after="0"/>
            </w:pPr>
            <w:r>
              <w:t>(1)</w:t>
            </w:r>
          </w:p>
        </w:tc>
        <w:tc>
          <w:tcPr>
            <w:tcW w:w="1531" w:type="dxa"/>
            <w:tcBorders>
              <w:bottom w:val="single" w:sz="4" w:space="0" w:color="auto"/>
            </w:tcBorders>
            <w:vAlign w:val="center"/>
          </w:tcPr>
          <w:p w14:paraId="36BD6A1A" w14:textId="25DAEF7D" w:rsidR="000831E5" w:rsidRDefault="000831E5" w:rsidP="003D2EC1">
            <w:pPr>
              <w:pStyle w:val="HeaderdanNomorKolompadaTabel"/>
              <w:spacing w:before="0" w:after="0"/>
            </w:pPr>
            <w:r>
              <w:t>(2)</w:t>
            </w:r>
          </w:p>
        </w:tc>
        <w:tc>
          <w:tcPr>
            <w:tcW w:w="1417" w:type="dxa"/>
            <w:tcBorders>
              <w:bottom w:val="single" w:sz="4" w:space="0" w:color="auto"/>
            </w:tcBorders>
            <w:vAlign w:val="center"/>
          </w:tcPr>
          <w:p w14:paraId="4ED799DA" w14:textId="5F5B6F8A" w:rsidR="000831E5" w:rsidRDefault="00326296" w:rsidP="003D2EC1">
            <w:pPr>
              <w:pStyle w:val="HeaderdanNomorKolompadaTabel"/>
              <w:spacing w:before="0" w:after="0"/>
            </w:pPr>
            <w:r>
              <w:t>(3)</w:t>
            </w:r>
          </w:p>
        </w:tc>
        <w:tc>
          <w:tcPr>
            <w:tcW w:w="2438" w:type="dxa"/>
            <w:tcBorders>
              <w:bottom w:val="single" w:sz="4" w:space="0" w:color="auto"/>
            </w:tcBorders>
            <w:vAlign w:val="center"/>
          </w:tcPr>
          <w:p w14:paraId="1B9C2749" w14:textId="24E768F0" w:rsidR="000831E5" w:rsidRDefault="000831E5" w:rsidP="003D2EC1">
            <w:pPr>
              <w:pStyle w:val="HeaderdanNomorKolompadaTabel"/>
              <w:spacing w:before="0" w:after="0"/>
            </w:pPr>
            <w:r>
              <w:t>(</w:t>
            </w:r>
            <w:r w:rsidR="00326296">
              <w:t>4</w:t>
            </w:r>
            <w:r>
              <w:t>)</w:t>
            </w:r>
          </w:p>
        </w:tc>
        <w:tc>
          <w:tcPr>
            <w:tcW w:w="1814" w:type="dxa"/>
            <w:tcBorders>
              <w:bottom w:val="single" w:sz="4" w:space="0" w:color="auto"/>
            </w:tcBorders>
            <w:vAlign w:val="center"/>
          </w:tcPr>
          <w:p w14:paraId="509BEC11" w14:textId="1F29AE31" w:rsidR="000831E5" w:rsidRDefault="000831E5" w:rsidP="003D2EC1">
            <w:pPr>
              <w:pStyle w:val="HeaderdanNomorKolompadaTabel"/>
              <w:spacing w:before="0" w:after="0"/>
            </w:pPr>
            <w:r>
              <w:t>(</w:t>
            </w:r>
            <w:r w:rsidR="00326296">
              <w:t>5</w:t>
            </w:r>
            <w:r>
              <w:t>)</w:t>
            </w:r>
          </w:p>
        </w:tc>
      </w:tr>
      <w:tr w:rsidR="000831E5" w:rsidRPr="004835DA" w14:paraId="16D137A7" w14:textId="77777777" w:rsidTr="009A38B8">
        <w:tc>
          <w:tcPr>
            <w:tcW w:w="1361" w:type="dxa"/>
            <w:tcBorders>
              <w:top w:val="single" w:sz="4" w:space="0" w:color="auto"/>
              <w:bottom w:val="single" w:sz="4" w:space="0" w:color="auto"/>
            </w:tcBorders>
            <w:vAlign w:val="center"/>
          </w:tcPr>
          <w:p w14:paraId="3E016395" w14:textId="61739BC0" w:rsidR="000831E5" w:rsidRPr="003D2EC1" w:rsidRDefault="000831E5" w:rsidP="003D2EC1">
            <w:pPr>
              <w:pStyle w:val="IsiTabel"/>
            </w:pPr>
            <w:r w:rsidRPr="003D2EC1">
              <w:rPr>
                <w:rStyle w:val="Strong"/>
                <w:b w:val="0"/>
                <w:bCs w:val="0"/>
              </w:rPr>
              <w:t>Permintaan dan daya tarik destinasi</w:t>
            </w:r>
          </w:p>
        </w:tc>
        <w:tc>
          <w:tcPr>
            <w:tcW w:w="1531" w:type="dxa"/>
            <w:tcBorders>
              <w:top w:val="single" w:sz="4" w:space="0" w:color="auto"/>
              <w:bottom w:val="single" w:sz="4" w:space="0" w:color="auto"/>
            </w:tcBorders>
            <w:vAlign w:val="center"/>
          </w:tcPr>
          <w:p w14:paraId="56561A54" w14:textId="74E672B4" w:rsidR="000831E5" w:rsidRPr="003D2EC1" w:rsidRDefault="009A38B8" w:rsidP="003D2EC1">
            <w:pPr>
              <w:pStyle w:val="IsiTabel"/>
            </w:pPr>
            <w:r w:rsidRPr="009A38B8">
              <w:t>Jumlah Wisatawan; Laju Kedatangan Wisatawan; Daya Tarik Destinasi Wisata; Kepadatan Wisatawan</w:t>
            </w:r>
          </w:p>
        </w:tc>
        <w:tc>
          <w:tcPr>
            <w:tcW w:w="1417" w:type="dxa"/>
            <w:tcBorders>
              <w:top w:val="single" w:sz="4" w:space="0" w:color="auto"/>
              <w:bottom w:val="single" w:sz="4" w:space="0" w:color="auto"/>
            </w:tcBorders>
            <w:vAlign w:val="center"/>
          </w:tcPr>
          <w:p w14:paraId="77A2B0A7" w14:textId="03139617" w:rsidR="000831E5" w:rsidRPr="003D2EC1" w:rsidRDefault="009A38B8" w:rsidP="003D2EC1">
            <w:pPr>
              <w:pStyle w:val="IsiTabel"/>
            </w:pPr>
            <w:r w:rsidRPr="009A38B8">
              <w:t xml:space="preserve">RIPPARDA DIY; </w:t>
            </w:r>
            <w:proofErr w:type="spellStart"/>
            <w:r w:rsidRPr="009A38B8">
              <w:t>Renja</w:t>
            </w:r>
            <w:proofErr w:type="spellEnd"/>
            <w:r w:rsidRPr="009A38B8">
              <w:t xml:space="preserve"> </w:t>
            </w:r>
            <w:proofErr w:type="spellStart"/>
            <w:r w:rsidRPr="009A38B8">
              <w:t>Dispar</w:t>
            </w:r>
            <w:proofErr w:type="spellEnd"/>
            <w:r w:rsidRPr="009A38B8">
              <w:t xml:space="preserve"> DIY; UU No. 10 Tahun 2009; IPKN</w:t>
            </w:r>
            <w:r w:rsidR="00525D49">
              <w:t xml:space="preserve"> 2024</w:t>
            </w:r>
          </w:p>
        </w:tc>
        <w:tc>
          <w:tcPr>
            <w:tcW w:w="2438" w:type="dxa"/>
            <w:tcBorders>
              <w:top w:val="single" w:sz="4" w:space="0" w:color="auto"/>
              <w:bottom w:val="single" w:sz="4" w:space="0" w:color="auto"/>
            </w:tcBorders>
            <w:vAlign w:val="center"/>
          </w:tcPr>
          <w:p w14:paraId="403CE221" w14:textId="12C01856" w:rsidR="000831E5" w:rsidRPr="003D2EC1" w:rsidRDefault="009A38B8" w:rsidP="003D2EC1">
            <w:pPr>
              <w:pStyle w:val="IsiTabel"/>
            </w:pPr>
            <w:r w:rsidRPr="009A38B8">
              <w:t>Merepresentasikan dinamika permintaan, kemampuan destinasi menarik kunjungan, serta tekanan kepadatan sebagai mekanisme pembatas perkembangan destinasi.</w:t>
            </w:r>
          </w:p>
        </w:tc>
        <w:tc>
          <w:tcPr>
            <w:tcW w:w="1814" w:type="dxa"/>
            <w:tcBorders>
              <w:top w:val="single" w:sz="4" w:space="0" w:color="auto"/>
              <w:bottom w:val="single" w:sz="4" w:space="0" w:color="auto"/>
            </w:tcBorders>
            <w:vAlign w:val="center"/>
          </w:tcPr>
          <w:p w14:paraId="7ABBEF1D" w14:textId="09E63060" w:rsidR="000831E5" w:rsidRPr="003D2EC1" w:rsidRDefault="009A38B8" w:rsidP="003D2EC1">
            <w:pPr>
              <w:pStyle w:val="IsiTabel"/>
            </w:pPr>
            <w:r w:rsidRPr="009A38B8">
              <w:t xml:space="preserve">Mai &amp; Smith (2015, 2018); </w:t>
            </w:r>
            <w:proofErr w:type="spellStart"/>
            <w:r w:rsidRPr="009A38B8">
              <w:t>Gazoni</w:t>
            </w:r>
            <w:proofErr w:type="spellEnd"/>
            <w:r w:rsidRPr="009A38B8">
              <w:t xml:space="preserve"> &amp; </w:t>
            </w:r>
            <w:proofErr w:type="spellStart"/>
            <w:r w:rsidRPr="009A38B8">
              <w:t>da</w:t>
            </w:r>
            <w:proofErr w:type="spellEnd"/>
            <w:r w:rsidRPr="009A38B8">
              <w:t xml:space="preserve"> Silva (2022); Hu &amp; </w:t>
            </w:r>
            <w:proofErr w:type="spellStart"/>
            <w:r w:rsidRPr="009A38B8">
              <w:t>Ritchie</w:t>
            </w:r>
            <w:proofErr w:type="spellEnd"/>
            <w:r w:rsidRPr="009A38B8">
              <w:t xml:space="preserve"> (1993); </w:t>
            </w:r>
            <w:proofErr w:type="spellStart"/>
            <w:r w:rsidRPr="009A38B8">
              <w:t>Saveriades</w:t>
            </w:r>
            <w:proofErr w:type="spellEnd"/>
            <w:r w:rsidRPr="009A38B8">
              <w:t xml:space="preserve"> (2000)</w:t>
            </w:r>
          </w:p>
        </w:tc>
      </w:tr>
      <w:tr w:rsidR="000831E5" w:rsidRPr="004835DA" w14:paraId="692C5259" w14:textId="77777777" w:rsidTr="009A38B8">
        <w:tc>
          <w:tcPr>
            <w:tcW w:w="1361" w:type="dxa"/>
            <w:tcBorders>
              <w:top w:val="single" w:sz="4" w:space="0" w:color="auto"/>
              <w:bottom w:val="single" w:sz="4" w:space="0" w:color="auto"/>
            </w:tcBorders>
            <w:vAlign w:val="center"/>
          </w:tcPr>
          <w:p w14:paraId="26E3CFEA" w14:textId="34624C51" w:rsidR="000831E5" w:rsidRPr="003D2EC1" w:rsidRDefault="009A38B8" w:rsidP="003D2EC1">
            <w:pPr>
              <w:pStyle w:val="IsiTabel"/>
              <w:rPr>
                <w:rStyle w:val="Strong"/>
                <w:b w:val="0"/>
                <w:bCs w:val="0"/>
              </w:rPr>
            </w:pPr>
            <w:r w:rsidRPr="009A38B8">
              <w:rPr>
                <w:rStyle w:val="Strong"/>
                <w:b w:val="0"/>
                <w:bCs w:val="0"/>
              </w:rPr>
              <w:t>Atraksi/ODTW</w:t>
            </w:r>
          </w:p>
        </w:tc>
        <w:tc>
          <w:tcPr>
            <w:tcW w:w="1531" w:type="dxa"/>
            <w:tcBorders>
              <w:top w:val="single" w:sz="4" w:space="0" w:color="auto"/>
              <w:bottom w:val="single" w:sz="4" w:space="0" w:color="auto"/>
            </w:tcBorders>
            <w:vAlign w:val="center"/>
          </w:tcPr>
          <w:p w14:paraId="0CAC1B74" w14:textId="51F3F555" w:rsidR="000831E5" w:rsidRPr="003D2EC1" w:rsidRDefault="009A38B8" w:rsidP="003D2EC1">
            <w:pPr>
              <w:pStyle w:val="IsiTabel"/>
            </w:pPr>
            <w:r w:rsidRPr="009A38B8">
              <w:t>Jumlah Objek Daya Tarik Wisata</w:t>
            </w:r>
          </w:p>
        </w:tc>
        <w:tc>
          <w:tcPr>
            <w:tcW w:w="1417" w:type="dxa"/>
            <w:tcBorders>
              <w:top w:val="single" w:sz="4" w:space="0" w:color="auto"/>
              <w:bottom w:val="single" w:sz="4" w:space="0" w:color="auto"/>
            </w:tcBorders>
            <w:vAlign w:val="center"/>
          </w:tcPr>
          <w:p w14:paraId="764F8909" w14:textId="3E11433A" w:rsidR="000831E5" w:rsidRPr="003D2EC1" w:rsidRDefault="009A38B8" w:rsidP="003D2EC1">
            <w:pPr>
              <w:pStyle w:val="IsiTabel"/>
            </w:pPr>
            <w:r w:rsidRPr="009A38B8">
              <w:t xml:space="preserve">UU No. 10 Tahun 2009; RIPPARDA DIY; </w:t>
            </w:r>
            <w:proofErr w:type="spellStart"/>
            <w:r w:rsidRPr="009A38B8">
              <w:t>Renja</w:t>
            </w:r>
            <w:proofErr w:type="spellEnd"/>
            <w:r w:rsidRPr="009A38B8">
              <w:t xml:space="preserve"> </w:t>
            </w:r>
            <w:proofErr w:type="spellStart"/>
            <w:r w:rsidRPr="009A38B8">
              <w:t>Dispar</w:t>
            </w:r>
            <w:proofErr w:type="spellEnd"/>
            <w:r w:rsidRPr="009A38B8">
              <w:t xml:space="preserve"> DIY</w:t>
            </w:r>
          </w:p>
        </w:tc>
        <w:tc>
          <w:tcPr>
            <w:tcW w:w="2438" w:type="dxa"/>
            <w:tcBorders>
              <w:top w:val="single" w:sz="4" w:space="0" w:color="auto"/>
              <w:bottom w:val="single" w:sz="4" w:space="0" w:color="auto"/>
            </w:tcBorders>
            <w:vAlign w:val="center"/>
          </w:tcPr>
          <w:p w14:paraId="41A5E3A4" w14:textId="0D77DFD4" w:rsidR="000831E5" w:rsidRPr="003D2EC1" w:rsidRDefault="009A38B8" w:rsidP="003D2EC1">
            <w:pPr>
              <w:pStyle w:val="IsiTabel"/>
            </w:pPr>
            <w:r w:rsidRPr="009A38B8">
              <w:t>Merepresentasikan ketersediaan atraksi sebagai komponen pembentuk daya tarik destinasi dan pendorong kunjungan.</w:t>
            </w:r>
          </w:p>
        </w:tc>
        <w:tc>
          <w:tcPr>
            <w:tcW w:w="1814" w:type="dxa"/>
            <w:tcBorders>
              <w:top w:val="single" w:sz="4" w:space="0" w:color="auto"/>
              <w:bottom w:val="single" w:sz="4" w:space="0" w:color="auto"/>
            </w:tcBorders>
            <w:vAlign w:val="center"/>
          </w:tcPr>
          <w:p w14:paraId="141AF4C1" w14:textId="5364A28E" w:rsidR="000831E5" w:rsidRPr="003D2EC1" w:rsidRDefault="00525D49" w:rsidP="003D2EC1">
            <w:pPr>
              <w:pStyle w:val="IsiTabel"/>
            </w:pPr>
            <w:proofErr w:type="spellStart"/>
            <w:r w:rsidRPr="00525D49">
              <w:t>Leiper</w:t>
            </w:r>
            <w:proofErr w:type="spellEnd"/>
            <w:r w:rsidRPr="00525D49">
              <w:t xml:space="preserve"> (1990); Hu &amp; </w:t>
            </w:r>
            <w:proofErr w:type="spellStart"/>
            <w:r w:rsidRPr="00525D49">
              <w:t>Ritchie</w:t>
            </w:r>
            <w:proofErr w:type="spellEnd"/>
            <w:r w:rsidRPr="00525D49">
              <w:t xml:space="preserve"> (1993); </w:t>
            </w:r>
            <w:proofErr w:type="spellStart"/>
            <w:r w:rsidRPr="00525D49">
              <w:t>Gazoni</w:t>
            </w:r>
            <w:proofErr w:type="spellEnd"/>
            <w:r w:rsidRPr="00525D49">
              <w:t xml:space="preserve"> &amp; </w:t>
            </w:r>
            <w:proofErr w:type="spellStart"/>
            <w:r w:rsidRPr="00525D49">
              <w:t>da</w:t>
            </w:r>
            <w:proofErr w:type="spellEnd"/>
            <w:r w:rsidRPr="00525D49">
              <w:t xml:space="preserve"> Silva (2022); Fatina </w:t>
            </w:r>
            <w:proofErr w:type="spellStart"/>
            <w:r w:rsidRPr="00525D49">
              <w:t>et</w:t>
            </w:r>
            <w:proofErr w:type="spellEnd"/>
            <w:r w:rsidRPr="00525D49">
              <w:t xml:space="preserve"> </w:t>
            </w:r>
            <w:proofErr w:type="spellStart"/>
            <w:r w:rsidRPr="00525D49">
              <w:t>al.</w:t>
            </w:r>
            <w:proofErr w:type="spellEnd"/>
            <w:r w:rsidRPr="00525D49">
              <w:t xml:space="preserve"> (2023)</w:t>
            </w:r>
          </w:p>
        </w:tc>
      </w:tr>
      <w:tr w:rsidR="000831E5" w:rsidRPr="004835DA" w14:paraId="20BE5710" w14:textId="77777777" w:rsidTr="009A38B8">
        <w:tc>
          <w:tcPr>
            <w:tcW w:w="1361" w:type="dxa"/>
            <w:tcBorders>
              <w:top w:val="single" w:sz="4" w:space="0" w:color="auto"/>
              <w:bottom w:val="single" w:sz="4" w:space="0" w:color="auto"/>
            </w:tcBorders>
            <w:vAlign w:val="center"/>
          </w:tcPr>
          <w:p w14:paraId="3B4CE85E" w14:textId="737A9E8D" w:rsidR="000831E5" w:rsidRPr="003D2EC1" w:rsidRDefault="009A38B8" w:rsidP="003D2EC1">
            <w:pPr>
              <w:pStyle w:val="IsiTabel"/>
              <w:rPr>
                <w:rStyle w:val="Strong"/>
                <w:b w:val="0"/>
                <w:bCs w:val="0"/>
              </w:rPr>
            </w:pPr>
            <w:r w:rsidRPr="009A38B8">
              <w:rPr>
                <w:rStyle w:val="Strong"/>
                <w:b w:val="0"/>
                <w:bCs w:val="0"/>
              </w:rPr>
              <w:t>Ekonomi dan investasi</w:t>
            </w:r>
          </w:p>
        </w:tc>
        <w:tc>
          <w:tcPr>
            <w:tcW w:w="1531" w:type="dxa"/>
            <w:tcBorders>
              <w:top w:val="single" w:sz="4" w:space="0" w:color="auto"/>
              <w:bottom w:val="single" w:sz="4" w:space="0" w:color="auto"/>
            </w:tcBorders>
            <w:vAlign w:val="center"/>
          </w:tcPr>
          <w:p w14:paraId="107B306C" w14:textId="4A174AC2" w:rsidR="000831E5" w:rsidRPr="003D2EC1" w:rsidRDefault="009A38B8" w:rsidP="003D2EC1">
            <w:pPr>
              <w:pStyle w:val="IsiTabel"/>
            </w:pPr>
            <w:r w:rsidRPr="009A38B8">
              <w:t>Pengeluaran Wisatawan; PDRB Sektor Pariwisata; Investasi Sektor Pariwisata</w:t>
            </w:r>
          </w:p>
        </w:tc>
        <w:tc>
          <w:tcPr>
            <w:tcW w:w="1417" w:type="dxa"/>
            <w:tcBorders>
              <w:top w:val="single" w:sz="4" w:space="0" w:color="auto"/>
              <w:bottom w:val="single" w:sz="4" w:space="0" w:color="auto"/>
            </w:tcBorders>
            <w:vAlign w:val="center"/>
          </w:tcPr>
          <w:p w14:paraId="63A17F72" w14:textId="67D98907" w:rsidR="000831E5" w:rsidRPr="003D2EC1" w:rsidRDefault="00C16C07" w:rsidP="003D2EC1">
            <w:pPr>
              <w:pStyle w:val="IsiTabel"/>
            </w:pPr>
            <w:r w:rsidRPr="00C16C07">
              <w:t xml:space="preserve">RIPPARDA DIY; </w:t>
            </w:r>
            <w:proofErr w:type="spellStart"/>
            <w:r w:rsidRPr="00C16C07">
              <w:t>Renja</w:t>
            </w:r>
            <w:proofErr w:type="spellEnd"/>
            <w:r w:rsidRPr="00C16C07">
              <w:t xml:space="preserve"> Dinas Pariwisata DIY; Renstra Kementerian Pariwisata 2025–2029; IPKN 2024</w:t>
            </w:r>
          </w:p>
        </w:tc>
        <w:tc>
          <w:tcPr>
            <w:tcW w:w="2438" w:type="dxa"/>
            <w:tcBorders>
              <w:top w:val="single" w:sz="4" w:space="0" w:color="auto"/>
              <w:bottom w:val="single" w:sz="4" w:space="0" w:color="auto"/>
            </w:tcBorders>
            <w:vAlign w:val="center"/>
          </w:tcPr>
          <w:p w14:paraId="60FD63A4" w14:textId="61BF5B8E" w:rsidR="000831E5" w:rsidRPr="003D2EC1" w:rsidRDefault="00C16C07" w:rsidP="003D2EC1">
            <w:pPr>
              <w:pStyle w:val="IsiTabel"/>
            </w:pPr>
            <w:r w:rsidRPr="00C16C07">
              <w:t>Merepresentasikan jalur transmisi aktivitas wisata menuju konsumsi wisatawan, nilai tambah ekonomi, dan pengembangan kapasitas melalui investasi.</w:t>
            </w:r>
          </w:p>
        </w:tc>
        <w:tc>
          <w:tcPr>
            <w:tcW w:w="1814" w:type="dxa"/>
            <w:tcBorders>
              <w:top w:val="single" w:sz="4" w:space="0" w:color="auto"/>
              <w:bottom w:val="single" w:sz="4" w:space="0" w:color="auto"/>
            </w:tcBorders>
            <w:vAlign w:val="center"/>
          </w:tcPr>
          <w:p w14:paraId="73E4848F" w14:textId="1444F4EC" w:rsidR="000831E5" w:rsidRPr="003D2EC1" w:rsidRDefault="009A38B8" w:rsidP="003D2EC1">
            <w:pPr>
              <w:pStyle w:val="IsiTabel"/>
            </w:pPr>
            <w:proofErr w:type="spellStart"/>
            <w:r w:rsidRPr="009A38B8">
              <w:t>Frechtling</w:t>
            </w:r>
            <w:proofErr w:type="spellEnd"/>
            <w:r w:rsidRPr="009A38B8">
              <w:t xml:space="preserve"> (2010); </w:t>
            </w:r>
            <w:proofErr w:type="spellStart"/>
            <w:r w:rsidRPr="009A38B8">
              <w:t>Munjal</w:t>
            </w:r>
            <w:proofErr w:type="spellEnd"/>
            <w:r w:rsidRPr="009A38B8">
              <w:t xml:space="preserve"> (2013); Mai &amp; Smith (2018); Fatina </w:t>
            </w:r>
            <w:proofErr w:type="spellStart"/>
            <w:r w:rsidRPr="009A38B8">
              <w:t>et</w:t>
            </w:r>
            <w:proofErr w:type="spellEnd"/>
            <w:r w:rsidRPr="009A38B8">
              <w:t xml:space="preserve"> </w:t>
            </w:r>
            <w:proofErr w:type="spellStart"/>
            <w:r w:rsidRPr="009A38B8">
              <w:t>al.</w:t>
            </w:r>
            <w:proofErr w:type="spellEnd"/>
            <w:r w:rsidRPr="009A38B8">
              <w:t xml:space="preserve"> (2023)</w:t>
            </w:r>
          </w:p>
        </w:tc>
      </w:tr>
      <w:tr w:rsidR="000831E5" w:rsidRPr="004835DA" w14:paraId="16931929" w14:textId="77777777" w:rsidTr="009A38B8">
        <w:tc>
          <w:tcPr>
            <w:tcW w:w="1361" w:type="dxa"/>
            <w:tcBorders>
              <w:top w:val="single" w:sz="4" w:space="0" w:color="auto"/>
              <w:bottom w:val="single" w:sz="4" w:space="0" w:color="auto"/>
            </w:tcBorders>
            <w:vAlign w:val="center"/>
          </w:tcPr>
          <w:p w14:paraId="46B5A053" w14:textId="41F886C5" w:rsidR="000831E5" w:rsidRPr="003D2EC1" w:rsidRDefault="009A38B8" w:rsidP="003D2EC1">
            <w:pPr>
              <w:pStyle w:val="IsiTabel"/>
              <w:rPr>
                <w:rStyle w:val="Strong"/>
                <w:b w:val="0"/>
                <w:bCs w:val="0"/>
              </w:rPr>
            </w:pPr>
            <w:r w:rsidRPr="009A38B8">
              <w:t>Akomodasi</w:t>
            </w:r>
          </w:p>
        </w:tc>
        <w:tc>
          <w:tcPr>
            <w:tcW w:w="1531" w:type="dxa"/>
            <w:tcBorders>
              <w:top w:val="single" w:sz="4" w:space="0" w:color="auto"/>
              <w:bottom w:val="single" w:sz="4" w:space="0" w:color="auto"/>
            </w:tcBorders>
            <w:vAlign w:val="center"/>
          </w:tcPr>
          <w:p w14:paraId="40D47A1A" w14:textId="78E8D1EB" w:rsidR="000831E5" w:rsidRPr="003D2EC1" w:rsidRDefault="009A38B8" w:rsidP="003D2EC1">
            <w:pPr>
              <w:pStyle w:val="IsiTabel"/>
            </w:pPr>
            <w:r w:rsidRPr="009A38B8">
              <w:t xml:space="preserve">Jumlah Hotel dan Akomodasi; Rasio Permintaan terhadap Kapasitas Kamar; Laju Konstruksi </w:t>
            </w:r>
            <w:r w:rsidRPr="009A38B8">
              <w:lastRenderedPageBreak/>
              <w:t>Hotel dan Akomodasi</w:t>
            </w:r>
          </w:p>
        </w:tc>
        <w:tc>
          <w:tcPr>
            <w:tcW w:w="1417" w:type="dxa"/>
            <w:tcBorders>
              <w:top w:val="single" w:sz="4" w:space="0" w:color="auto"/>
              <w:bottom w:val="single" w:sz="4" w:space="0" w:color="auto"/>
            </w:tcBorders>
            <w:vAlign w:val="center"/>
          </w:tcPr>
          <w:p w14:paraId="20BA42D7" w14:textId="49129ED5" w:rsidR="000831E5" w:rsidRPr="003D2EC1" w:rsidRDefault="00326296" w:rsidP="003D2EC1">
            <w:pPr>
              <w:pStyle w:val="IsiTabel"/>
            </w:pPr>
            <w:r w:rsidRPr="00326296">
              <w:lastRenderedPageBreak/>
              <w:t>UU No. 10 Tahun 2009; RIPPARDA DIY; IPKN</w:t>
            </w:r>
            <w:r w:rsidR="00C16C07">
              <w:t xml:space="preserve"> 2024</w:t>
            </w:r>
          </w:p>
        </w:tc>
        <w:tc>
          <w:tcPr>
            <w:tcW w:w="2438" w:type="dxa"/>
            <w:tcBorders>
              <w:top w:val="single" w:sz="4" w:space="0" w:color="auto"/>
              <w:bottom w:val="single" w:sz="4" w:space="0" w:color="auto"/>
            </w:tcBorders>
            <w:vAlign w:val="center"/>
          </w:tcPr>
          <w:p w14:paraId="325D0B24" w14:textId="3DE848EA" w:rsidR="000831E5" w:rsidRPr="003D2EC1" w:rsidRDefault="00C16C07" w:rsidP="003D2EC1">
            <w:pPr>
              <w:pStyle w:val="IsiTabel"/>
            </w:pPr>
            <w:r w:rsidRPr="00C16C07">
              <w:t>Merepresentasikan kapasitas akomodasi dan mekanisme penyesuaian pasokan terhadap tekanan permintaan kamar.</w:t>
            </w:r>
          </w:p>
        </w:tc>
        <w:tc>
          <w:tcPr>
            <w:tcW w:w="1814" w:type="dxa"/>
            <w:tcBorders>
              <w:top w:val="single" w:sz="4" w:space="0" w:color="auto"/>
              <w:bottom w:val="single" w:sz="4" w:space="0" w:color="auto"/>
            </w:tcBorders>
            <w:vAlign w:val="center"/>
          </w:tcPr>
          <w:p w14:paraId="368139CC" w14:textId="44EF6F3E" w:rsidR="000831E5" w:rsidRPr="003D2EC1" w:rsidRDefault="00326296" w:rsidP="003D2EC1">
            <w:pPr>
              <w:pStyle w:val="IsiTabel"/>
            </w:pPr>
            <w:proofErr w:type="spellStart"/>
            <w:r w:rsidRPr="00326296">
              <w:t>Wheaton</w:t>
            </w:r>
            <w:proofErr w:type="spellEnd"/>
            <w:r w:rsidRPr="00326296">
              <w:t xml:space="preserve"> &amp; </w:t>
            </w:r>
            <w:proofErr w:type="spellStart"/>
            <w:r w:rsidRPr="00326296">
              <w:t>Rossoff</w:t>
            </w:r>
            <w:proofErr w:type="spellEnd"/>
            <w:r w:rsidRPr="00326296">
              <w:t xml:space="preserve"> (1998); Fatina </w:t>
            </w:r>
            <w:proofErr w:type="spellStart"/>
            <w:r w:rsidRPr="00326296">
              <w:t>et</w:t>
            </w:r>
            <w:proofErr w:type="spellEnd"/>
            <w:r w:rsidRPr="00326296">
              <w:t xml:space="preserve"> </w:t>
            </w:r>
            <w:proofErr w:type="spellStart"/>
            <w:r w:rsidRPr="00326296">
              <w:t>al.</w:t>
            </w:r>
            <w:proofErr w:type="spellEnd"/>
            <w:r w:rsidRPr="00326296">
              <w:t xml:space="preserve"> (2023)</w:t>
            </w:r>
          </w:p>
        </w:tc>
      </w:tr>
      <w:tr w:rsidR="00326296" w:rsidRPr="004835DA" w14:paraId="18DD7840" w14:textId="77777777" w:rsidTr="009A38B8">
        <w:tc>
          <w:tcPr>
            <w:tcW w:w="1361" w:type="dxa"/>
            <w:tcBorders>
              <w:top w:val="single" w:sz="4" w:space="0" w:color="auto"/>
              <w:bottom w:val="single" w:sz="4" w:space="0" w:color="auto"/>
            </w:tcBorders>
            <w:vAlign w:val="center"/>
          </w:tcPr>
          <w:p w14:paraId="54C9204C" w14:textId="6183AFA2" w:rsidR="00326296" w:rsidRPr="009A38B8" w:rsidRDefault="00326296" w:rsidP="003D2EC1">
            <w:pPr>
              <w:pStyle w:val="IsiTabel"/>
            </w:pPr>
            <w:r w:rsidRPr="00326296">
              <w:t>Lahan dan daya dukung</w:t>
            </w:r>
          </w:p>
        </w:tc>
        <w:tc>
          <w:tcPr>
            <w:tcW w:w="1531" w:type="dxa"/>
            <w:tcBorders>
              <w:top w:val="single" w:sz="4" w:space="0" w:color="auto"/>
              <w:bottom w:val="single" w:sz="4" w:space="0" w:color="auto"/>
            </w:tcBorders>
            <w:vAlign w:val="center"/>
          </w:tcPr>
          <w:p w14:paraId="42E8F5F3" w14:textId="30BB206C" w:rsidR="00326296" w:rsidRPr="009A38B8" w:rsidRDefault="00326296" w:rsidP="003D2EC1">
            <w:pPr>
              <w:pStyle w:val="IsiTabel"/>
            </w:pPr>
            <w:r w:rsidRPr="00326296">
              <w:t>Rasio Daya Dukung Lahan</w:t>
            </w:r>
          </w:p>
        </w:tc>
        <w:tc>
          <w:tcPr>
            <w:tcW w:w="1417" w:type="dxa"/>
            <w:tcBorders>
              <w:top w:val="single" w:sz="4" w:space="0" w:color="auto"/>
              <w:bottom w:val="single" w:sz="4" w:space="0" w:color="auto"/>
            </w:tcBorders>
            <w:vAlign w:val="center"/>
          </w:tcPr>
          <w:p w14:paraId="7E304C28" w14:textId="32862FE4" w:rsidR="00326296" w:rsidRPr="00326296" w:rsidRDefault="00326296" w:rsidP="003D2EC1">
            <w:pPr>
              <w:pStyle w:val="IsiTabel"/>
            </w:pPr>
            <w:r w:rsidRPr="00326296">
              <w:t>RIPPARDA DIY; IPKN; dokumen </w:t>
            </w:r>
            <w:proofErr w:type="spellStart"/>
            <w:r w:rsidRPr="00326296">
              <w:rPr>
                <w:i/>
                <w:iCs/>
              </w:rPr>
              <w:t>Sustainable</w:t>
            </w:r>
            <w:proofErr w:type="spellEnd"/>
            <w:r w:rsidRPr="00326296">
              <w:rPr>
                <w:i/>
                <w:iCs/>
              </w:rPr>
              <w:t xml:space="preserve"> Tourism Development</w:t>
            </w:r>
          </w:p>
        </w:tc>
        <w:tc>
          <w:tcPr>
            <w:tcW w:w="2438" w:type="dxa"/>
            <w:tcBorders>
              <w:top w:val="single" w:sz="4" w:space="0" w:color="auto"/>
              <w:bottom w:val="single" w:sz="4" w:space="0" w:color="auto"/>
            </w:tcBorders>
            <w:vAlign w:val="center"/>
          </w:tcPr>
          <w:p w14:paraId="1DE6956B" w14:textId="364A997E" w:rsidR="00326296" w:rsidRPr="00326296" w:rsidRDefault="00326296" w:rsidP="003D2EC1">
            <w:pPr>
              <w:pStyle w:val="IsiTabel"/>
            </w:pPr>
            <w:r w:rsidRPr="00326296">
              <w:t>Merepresentasikan keterbatasan fisik destinasi dan tekanan pembangunan terhadap sumber daya/lahan sebagai mekanisme pembatas pertumbuhan.</w:t>
            </w:r>
          </w:p>
        </w:tc>
        <w:tc>
          <w:tcPr>
            <w:tcW w:w="1814" w:type="dxa"/>
            <w:tcBorders>
              <w:top w:val="single" w:sz="4" w:space="0" w:color="auto"/>
              <w:bottom w:val="single" w:sz="4" w:space="0" w:color="auto"/>
            </w:tcBorders>
            <w:vAlign w:val="center"/>
          </w:tcPr>
          <w:p w14:paraId="31FED927" w14:textId="6138F5C1" w:rsidR="00326296" w:rsidRPr="00326296" w:rsidRDefault="00326296" w:rsidP="003D2EC1">
            <w:pPr>
              <w:pStyle w:val="IsiTabel"/>
            </w:pPr>
            <w:proofErr w:type="spellStart"/>
            <w:r w:rsidRPr="00326296">
              <w:t>Saveriades</w:t>
            </w:r>
            <w:proofErr w:type="spellEnd"/>
            <w:r w:rsidRPr="00326296">
              <w:t xml:space="preserve"> (2000); Mai &amp; Smith (2015, 2018); Fatina </w:t>
            </w:r>
            <w:proofErr w:type="spellStart"/>
            <w:r w:rsidRPr="00326296">
              <w:t>et</w:t>
            </w:r>
            <w:proofErr w:type="spellEnd"/>
            <w:r w:rsidRPr="00326296">
              <w:t xml:space="preserve"> </w:t>
            </w:r>
            <w:proofErr w:type="spellStart"/>
            <w:r w:rsidRPr="00326296">
              <w:t>al.</w:t>
            </w:r>
            <w:proofErr w:type="spellEnd"/>
            <w:r w:rsidRPr="00326296">
              <w:t xml:space="preserve"> (2023)</w:t>
            </w:r>
          </w:p>
        </w:tc>
      </w:tr>
      <w:tr w:rsidR="000831E5" w:rsidRPr="004835DA" w14:paraId="321F3359" w14:textId="77777777" w:rsidTr="009A38B8">
        <w:tc>
          <w:tcPr>
            <w:tcW w:w="1361" w:type="dxa"/>
            <w:tcBorders>
              <w:top w:val="single" w:sz="4" w:space="0" w:color="auto"/>
              <w:bottom w:val="single" w:sz="4" w:space="0" w:color="auto"/>
            </w:tcBorders>
            <w:vAlign w:val="center"/>
          </w:tcPr>
          <w:p w14:paraId="7E62BBC5" w14:textId="44A0CC08" w:rsidR="000831E5" w:rsidRPr="003D2EC1" w:rsidRDefault="000831E5" w:rsidP="003D2EC1">
            <w:pPr>
              <w:pStyle w:val="IsiTabel"/>
              <w:rPr>
                <w:rStyle w:val="Strong"/>
                <w:b w:val="0"/>
                <w:bCs w:val="0"/>
              </w:rPr>
            </w:pPr>
            <w:r w:rsidRPr="003D2EC1">
              <w:rPr>
                <w:rStyle w:val="Strong"/>
                <w:b w:val="0"/>
                <w:bCs w:val="0"/>
              </w:rPr>
              <w:t>Tenaga kerja pariwisata</w:t>
            </w:r>
          </w:p>
        </w:tc>
        <w:tc>
          <w:tcPr>
            <w:tcW w:w="1531" w:type="dxa"/>
            <w:tcBorders>
              <w:top w:val="single" w:sz="4" w:space="0" w:color="auto"/>
              <w:bottom w:val="single" w:sz="4" w:space="0" w:color="auto"/>
            </w:tcBorders>
            <w:vAlign w:val="center"/>
          </w:tcPr>
          <w:p w14:paraId="2CCA7FDC" w14:textId="08293FBC" w:rsidR="000831E5" w:rsidRPr="003D2EC1" w:rsidRDefault="00326296" w:rsidP="003D2EC1">
            <w:pPr>
              <w:pStyle w:val="IsiTabel"/>
            </w:pPr>
            <w:r w:rsidRPr="00326296">
              <w:t>Tenaga Kerja Pariwisata; Selisih Tenaga Kerja Dibutuhkan; Laju Penyerapan Tenaga Kerja</w:t>
            </w:r>
          </w:p>
        </w:tc>
        <w:tc>
          <w:tcPr>
            <w:tcW w:w="1417" w:type="dxa"/>
            <w:tcBorders>
              <w:top w:val="single" w:sz="4" w:space="0" w:color="auto"/>
              <w:bottom w:val="single" w:sz="4" w:space="0" w:color="auto"/>
            </w:tcBorders>
            <w:vAlign w:val="center"/>
          </w:tcPr>
          <w:p w14:paraId="1CB2443D" w14:textId="237B8029" w:rsidR="000831E5" w:rsidRPr="003D2EC1" w:rsidRDefault="00C16C07" w:rsidP="003D2EC1">
            <w:pPr>
              <w:pStyle w:val="IsiTabel"/>
            </w:pPr>
            <w:r w:rsidRPr="00C16C07">
              <w:t xml:space="preserve">RIPPARDA DIY; </w:t>
            </w:r>
            <w:proofErr w:type="spellStart"/>
            <w:r w:rsidRPr="00C16C07">
              <w:t>Renja</w:t>
            </w:r>
            <w:proofErr w:type="spellEnd"/>
            <w:r w:rsidRPr="00C16C07">
              <w:t xml:space="preserve"> Dinas Pariwisata DIY; Renstra Kementerian Pariwisata 2025–2029</w:t>
            </w:r>
          </w:p>
        </w:tc>
        <w:tc>
          <w:tcPr>
            <w:tcW w:w="2438" w:type="dxa"/>
            <w:tcBorders>
              <w:top w:val="single" w:sz="4" w:space="0" w:color="auto"/>
              <w:bottom w:val="single" w:sz="4" w:space="0" w:color="auto"/>
            </w:tcBorders>
            <w:vAlign w:val="center"/>
          </w:tcPr>
          <w:p w14:paraId="6F97E82C" w14:textId="5A5A46A1" w:rsidR="000831E5" w:rsidRPr="003D2EC1" w:rsidRDefault="00326296" w:rsidP="003D2EC1">
            <w:pPr>
              <w:pStyle w:val="IsiTabel"/>
            </w:pPr>
            <w:r w:rsidRPr="00326296">
              <w:t>Merepresentasikan dampak aktivitas ekonomi pariwisata terhadap kebutuhan dan proses penyesuaian tenaga kerja</w:t>
            </w:r>
          </w:p>
        </w:tc>
        <w:tc>
          <w:tcPr>
            <w:tcW w:w="1814" w:type="dxa"/>
            <w:tcBorders>
              <w:top w:val="single" w:sz="4" w:space="0" w:color="auto"/>
              <w:bottom w:val="single" w:sz="4" w:space="0" w:color="auto"/>
            </w:tcBorders>
            <w:vAlign w:val="center"/>
          </w:tcPr>
          <w:p w14:paraId="31B2C43D" w14:textId="62B6D578" w:rsidR="000831E5" w:rsidRPr="003D2EC1" w:rsidRDefault="00326296" w:rsidP="003D2EC1">
            <w:pPr>
              <w:pStyle w:val="IsiTabel"/>
            </w:pPr>
            <w:proofErr w:type="spellStart"/>
            <w:r w:rsidRPr="00326296">
              <w:t>Munjal</w:t>
            </w:r>
            <w:proofErr w:type="spellEnd"/>
            <w:r w:rsidRPr="00326296">
              <w:t xml:space="preserve"> (2013); Fatina </w:t>
            </w:r>
            <w:proofErr w:type="spellStart"/>
            <w:r w:rsidRPr="00326296">
              <w:t>et</w:t>
            </w:r>
            <w:proofErr w:type="spellEnd"/>
            <w:r w:rsidRPr="00326296">
              <w:t xml:space="preserve"> </w:t>
            </w:r>
            <w:proofErr w:type="spellStart"/>
            <w:r w:rsidRPr="00326296">
              <w:t>al.</w:t>
            </w:r>
            <w:proofErr w:type="spellEnd"/>
            <w:r w:rsidRPr="00326296">
              <w:t xml:space="preserve"> (2023); </w:t>
            </w:r>
            <w:proofErr w:type="spellStart"/>
            <w:r w:rsidRPr="00326296">
              <w:t>Sánchez</w:t>
            </w:r>
            <w:proofErr w:type="spellEnd"/>
            <w:r w:rsidRPr="00326296">
              <w:t xml:space="preserve"> </w:t>
            </w:r>
            <w:proofErr w:type="spellStart"/>
            <w:r w:rsidRPr="00326296">
              <w:t>López</w:t>
            </w:r>
            <w:proofErr w:type="spellEnd"/>
            <w:r w:rsidRPr="00326296">
              <w:t xml:space="preserve"> (2023)</w:t>
            </w:r>
          </w:p>
        </w:tc>
      </w:tr>
    </w:tbl>
    <w:p w14:paraId="2A06638C" w14:textId="256AD2F0" w:rsidR="008C4D0A" w:rsidRDefault="00C16C07" w:rsidP="00F37A56">
      <w:pPr>
        <w:pStyle w:val="KeteranganTabel"/>
      </w:pPr>
      <w:r w:rsidRPr="00C16C07">
        <w:t>Catatan: rujukan pada tabel digunakan sebagai dasar konseptual bagi keberadaan variabel atau mekanisme yang direpresentasikan, bukan sebagai dasar langsung bagi seluruh formulasi matematis maupun nilai parameter. Variabel yang merupakan operasionalisasi struktur model tetap dijelaskan statusnya pada tahap formulasi dan parameterisasi.</w:t>
      </w:r>
    </w:p>
    <w:p w14:paraId="77285CA4" w14:textId="295B4FCC" w:rsidR="003214E2" w:rsidRDefault="00F37A56" w:rsidP="00F37A56">
      <w:pPr>
        <w:rPr>
          <w:rFonts w:eastAsia="Times New Roman"/>
        </w:rPr>
      </w:pPr>
      <w:r w:rsidRPr="00F37A56">
        <w:rPr>
          <w:rFonts w:eastAsia="Times New Roman"/>
        </w:rPr>
        <w:t xml:space="preserve">Kandidat variabel tersebut belum secara otomatis ditetapkan sebagai komponen akhir CLD. Setiap kandidat selanjutnya dievaluasi berdasarkan relevansinya terhadap tujuan dan batas sistem penelitian, kejelasan definisi operasional, keberadaan mekanisme sebab-akibat dengan variabel lain, kontribusinya terhadap pembentukan </w:t>
      </w:r>
      <w:proofErr w:type="spellStart"/>
      <w:r w:rsidRPr="00F37A56">
        <w:rPr>
          <w:rFonts w:eastAsia="Times New Roman"/>
          <w:i/>
          <w:iCs/>
        </w:rPr>
        <w:t>feedback</w:t>
      </w:r>
      <w:proofErr w:type="spellEnd"/>
      <w:r w:rsidRPr="00F37A56">
        <w:rPr>
          <w:rFonts w:eastAsia="Times New Roman"/>
          <w:i/>
          <w:iCs/>
        </w:rPr>
        <w:t xml:space="preserve"> </w:t>
      </w:r>
      <w:proofErr w:type="spellStart"/>
      <w:r w:rsidRPr="00F37A56">
        <w:rPr>
          <w:rFonts w:eastAsia="Times New Roman"/>
          <w:i/>
          <w:iCs/>
        </w:rPr>
        <w:t>loop</w:t>
      </w:r>
      <w:proofErr w:type="spellEnd"/>
      <w:r w:rsidRPr="00F37A56">
        <w:rPr>
          <w:rFonts w:eastAsia="Times New Roman"/>
        </w:rPr>
        <w:t xml:space="preserve">, serta dukungan teori atau bukti empiris yang tersedia. Dengan demikian, pemilihan variabel terlebih dahulu </w:t>
      </w:r>
      <w:r w:rsidRPr="00F37A56">
        <w:rPr>
          <w:rFonts w:eastAsia="Times New Roman"/>
        </w:rPr>
        <w:lastRenderedPageBreak/>
        <w:t xml:space="preserve">didasarkan pada relevansi strukturalnya terhadap sistem yang dimodelkan. Ketersediaan data dipertimbangkan terutama pada tahap operasionalisasi dan </w:t>
      </w:r>
      <w:proofErr w:type="spellStart"/>
      <w:r w:rsidRPr="00F37A56">
        <w:rPr>
          <w:rFonts w:eastAsia="Times New Roman"/>
        </w:rPr>
        <w:t>parameterisasi</w:t>
      </w:r>
      <w:proofErr w:type="spellEnd"/>
      <w:r w:rsidRPr="00F37A56">
        <w:rPr>
          <w:rFonts w:eastAsia="Times New Roman"/>
        </w:rPr>
        <w:t xml:space="preserve"> model sehingga tidak menjadi satu-satunya dasar dalam menentukan keberadaan variabel pada struktur konseptual.</w:t>
      </w:r>
    </w:p>
    <w:p w14:paraId="39933EDD" w14:textId="268C90F6" w:rsidR="00F37A56" w:rsidRDefault="00F37A56" w:rsidP="00F37A56">
      <w:pPr>
        <w:rPr>
          <w:rFonts w:eastAsia="Times New Roman"/>
        </w:rPr>
      </w:pPr>
      <w:r w:rsidRPr="00F37A56">
        <w:rPr>
          <w:rFonts w:eastAsia="Times New Roman"/>
        </w:rPr>
        <w:t xml:space="preserve">Setelah kandidat variabel ditetapkan, hubungan </w:t>
      </w:r>
      <w:proofErr w:type="spellStart"/>
      <w:r w:rsidRPr="00F37A56">
        <w:rPr>
          <w:rFonts w:eastAsia="Times New Roman"/>
        </w:rPr>
        <w:t>antarvariabel</w:t>
      </w:r>
      <w:proofErr w:type="spellEnd"/>
      <w:r w:rsidRPr="00F37A56">
        <w:rPr>
          <w:rFonts w:eastAsia="Times New Roman"/>
        </w:rPr>
        <w:t xml:space="preserve"> dirumuskan sebagai hubungan sebab-akibat berarah. Setiap hubungan diberi polaritas positif (+) atau negatif (−). Hubungan positif menunjukkan bahwa, dengan kondisi lain tetap, peningkatan variabel penyebab menyebabkan variabel akibat berada pada tingkat yang lebih tinggi dibandingkan kondisi tanpa peningkatan tersebut, sedangkan hubungan negatif menunjukkan arah pengaruh yang berlawanan (</w:t>
      </w:r>
      <w:proofErr w:type="spellStart"/>
      <w:r w:rsidRPr="00F37A56">
        <w:rPr>
          <w:rFonts w:eastAsia="Times New Roman"/>
        </w:rPr>
        <w:t>Sterman</w:t>
      </w:r>
      <w:proofErr w:type="spellEnd"/>
      <w:r w:rsidRPr="00F37A56">
        <w:rPr>
          <w:rFonts w:eastAsia="Times New Roman"/>
        </w:rPr>
        <w:t xml:space="preserve">, 2000). Interpretasi polaritas bersifat </w:t>
      </w:r>
      <w:proofErr w:type="spellStart"/>
      <w:r w:rsidRPr="00F37A56">
        <w:rPr>
          <w:rFonts w:eastAsia="Times New Roman"/>
          <w:i/>
          <w:iCs/>
        </w:rPr>
        <w:t>ceteris</w:t>
      </w:r>
      <w:proofErr w:type="spellEnd"/>
      <w:r w:rsidRPr="00F37A56">
        <w:rPr>
          <w:rFonts w:eastAsia="Times New Roman"/>
          <w:i/>
          <w:iCs/>
        </w:rPr>
        <w:t xml:space="preserve"> </w:t>
      </w:r>
      <w:proofErr w:type="spellStart"/>
      <w:r w:rsidRPr="00F37A56">
        <w:rPr>
          <w:rFonts w:eastAsia="Times New Roman"/>
          <w:i/>
          <w:iCs/>
        </w:rPr>
        <w:t>paribus</w:t>
      </w:r>
      <w:proofErr w:type="spellEnd"/>
      <w:r w:rsidRPr="00F37A56">
        <w:rPr>
          <w:rFonts w:eastAsia="Times New Roman"/>
        </w:rPr>
        <w:t xml:space="preserve"> dan tidak berarti bahwa dua seri historis harus selalu bergerak searah atau berlawanan pada setiap periode. Penggunaan tanda positif dan negatif dipertahankan karena notasi tersebut secara eksplisit menunjukkan arah pengaruh kausal dan lebih tepat ketika diagram melibatkan pengaruh aliran terhadap stok (</w:t>
      </w:r>
      <w:proofErr w:type="spellStart"/>
      <w:r w:rsidRPr="00F37A56">
        <w:rPr>
          <w:rFonts w:eastAsia="Times New Roman"/>
        </w:rPr>
        <w:t>Richardson</w:t>
      </w:r>
      <w:proofErr w:type="spellEnd"/>
      <w:r w:rsidRPr="00F37A56">
        <w:rPr>
          <w:rFonts w:eastAsia="Times New Roman"/>
        </w:rPr>
        <w:t>, 1997)</w:t>
      </w:r>
      <w:r>
        <w:rPr>
          <w:rFonts w:eastAsia="Times New Roman"/>
        </w:rPr>
        <w:t>.</w:t>
      </w:r>
    </w:p>
    <w:p w14:paraId="52584ED9" w14:textId="4FC94C40" w:rsidR="00F37A56" w:rsidRDefault="00F37A56" w:rsidP="00F37A56">
      <w:pPr>
        <w:rPr>
          <w:rFonts w:eastAsia="Times New Roman"/>
        </w:rPr>
      </w:pPr>
      <w:r w:rsidRPr="00F37A56">
        <w:rPr>
          <w:rFonts w:eastAsia="Times New Roman"/>
        </w:rPr>
        <w:t xml:space="preserve">Untuk menjaga </w:t>
      </w:r>
      <w:proofErr w:type="spellStart"/>
      <w:r w:rsidRPr="00F37A56">
        <w:rPr>
          <w:rFonts w:eastAsia="Times New Roman"/>
        </w:rPr>
        <w:t>keterlacakan</w:t>
      </w:r>
      <w:proofErr w:type="spellEnd"/>
      <w:r w:rsidRPr="00F37A56">
        <w:rPr>
          <w:rFonts w:eastAsia="Times New Roman"/>
        </w:rPr>
        <w:t xml:space="preserve">, setiap hubungan kausal didokumentasikan melalui variabel penyebab, variabel akibat, polaritas, penjelasan mekanisme, serta sumber yang mendukungnya. Dukungan terhadap relevansi variabel dibedakan dari dukungan terhadap mekanisme sebab-akibat. Regulasi, dokumen perencanaan, dan indikator resmi terutama digunakan untuk menunjukkan relevansi variabel terhadap konteks sistem dan kebijakan kepariwisataan, sedangkan literatur ilmiah digunakan terutama untuk menilai mekanisme kausal, arah hubungan, dan struktur umpan balik. Dukungan literatur terhadap suatu hubungan konseptual tidak secara otomatis </w:t>
      </w:r>
      <w:r w:rsidRPr="00F37A56">
        <w:rPr>
          <w:rFonts w:eastAsia="Times New Roman"/>
        </w:rPr>
        <w:lastRenderedPageBreak/>
        <w:t>diperlakukan sebagai dukungan terhadap nilai numerik parameter yang digunakan dalam model.</w:t>
      </w:r>
    </w:p>
    <w:p w14:paraId="17AD6062" w14:textId="55116CAF" w:rsidR="00937E3D" w:rsidRPr="003214E2" w:rsidRDefault="00937E3D" w:rsidP="00937E3D">
      <w:pPr>
        <w:pStyle w:val="Level4JudulPokokBahasanLevel4"/>
        <w:rPr>
          <w:rFonts w:eastAsia="Times New Roman"/>
        </w:rPr>
      </w:pPr>
      <w:proofErr w:type="spellStart"/>
      <w:r>
        <w:t>Evaluasi</w:t>
      </w:r>
      <w:proofErr w:type="spellEnd"/>
      <w:r>
        <w:t xml:space="preserve"> </w:t>
      </w:r>
      <w:proofErr w:type="spellStart"/>
      <w:r>
        <w:t>Struktur</w:t>
      </w:r>
      <w:proofErr w:type="spellEnd"/>
      <w:r>
        <w:t xml:space="preserve"> </w:t>
      </w:r>
      <w:proofErr w:type="spellStart"/>
      <w:r>
        <w:t>Konseptual</w:t>
      </w:r>
      <w:proofErr w:type="spellEnd"/>
      <w:r>
        <w:rPr>
          <w:rStyle w:val="apple-converted-space"/>
          <w:color w:val="000000"/>
        </w:rPr>
        <w:t> </w:t>
      </w:r>
      <w:r>
        <w:rPr>
          <w:rStyle w:val="Emphasis"/>
          <w:color w:val="000000"/>
        </w:rPr>
        <w:t>Causal Loop Diagram</w:t>
      </w:r>
    </w:p>
    <w:p w14:paraId="6D050EBE" w14:textId="43C67A35" w:rsidR="00F37A56" w:rsidRDefault="00F37A56" w:rsidP="00994C9F">
      <w:pPr>
        <w:rPr>
          <w:rFonts w:eastAsia="Times New Roman"/>
        </w:rPr>
      </w:pPr>
      <w:r w:rsidRPr="00F37A56">
        <w:rPr>
          <w:rFonts w:eastAsia="Times New Roman"/>
        </w:rPr>
        <w:t xml:space="preserve">Struktur CLD yang telah dirumuskan selanjutnya dievaluasi sebelum diterjemahkan menjadi model simulasi kuantitatif. Evaluasi pada tahap ini bertujuan menilai apakah struktur konseptual mempunyai dasar yang dapat dipertanggungjawabkan, bukan mengukur kesesuaian numerik model terhadap data historis. </w:t>
      </w:r>
      <w:proofErr w:type="spellStart"/>
      <w:r w:rsidRPr="00F37A56">
        <w:rPr>
          <w:rFonts w:eastAsia="Times New Roman"/>
        </w:rPr>
        <w:t>Barlas</w:t>
      </w:r>
      <w:proofErr w:type="spellEnd"/>
      <w:r w:rsidRPr="00F37A56">
        <w:rPr>
          <w:rFonts w:eastAsia="Times New Roman"/>
        </w:rPr>
        <w:t xml:space="preserve"> (1996) menempatkan validitas struktur sebagai bagian mendasar dalam validasi model sistem dinamis dan menekankan perlunya membandingkan hubungan model dengan pengetahuan yang tersedia mengenai sistem nyata. Oleh karena itu, pemeriksaan struktur dilakukan sebelum kesesuaian perilaku hasil simulasi digunakan sebagai dasar penilaian terhadap model (</w:t>
      </w:r>
      <w:proofErr w:type="spellStart"/>
      <w:r w:rsidRPr="00F37A56">
        <w:rPr>
          <w:rFonts w:eastAsia="Times New Roman"/>
        </w:rPr>
        <w:t>Barlas</w:t>
      </w:r>
      <w:proofErr w:type="spellEnd"/>
      <w:r w:rsidRPr="00F37A56">
        <w:rPr>
          <w:rFonts w:eastAsia="Times New Roman"/>
        </w:rPr>
        <w:t xml:space="preserve">, 1996; </w:t>
      </w:r>
      <w:proofErr w:type="spellStart"/>
      <w:r w:rsidRPr="00F37A56">
        <w:rPr>
          <w:rFonts w:eastAsia="Times New Roman"/>
        </w:rPr>
        <w:t>Sterman</w:t>
      </w:r>
      <w:proofErr w:type="spellEnd"/>
      <w:r w:rsidRPr="00F37A56">
        <w:rPr>
          <w:rFonts w:eastAsia="Times New Roman"/>
        </w:rPr>
        <w:t>, 2000).</w:t>
      </w:r>
    </w:p>
    <w:p w14:paraId="4B774119" w14:textId="63926136" w:rsidR="00F37A56" w:rsidRDefault="00F37A56" w:rsidP="00994C9F">
      <w:pPr>
        <w:rPr>
          <w:rFonts w:eastAsia="Times New Roman"/>
        </w:rPr>
      </w:pPr>
      <w:r w:rsidRPr="00F37A56">
        <w:rPr>
          <w:rFonts w:eastAsia="Times New Roman"/>
        </w:rPr>
        <w:t xml:space="preserve">Evaluasi struktur konseptual dilakukan pada tingkat variabel, hubungan kausal, </w:t>
      </w:r>
      <w:proofErr w:type="spellStart"/>
      <w:r w:rsidRPr="00F37A56">
        <w:rPr>
          <w:rFonts w:eastAsia="Times New Roman"/>
          <w:i/>
          <w:iCs/>
        </w:rPr>
        <w:t>feedback</w:t>
      </w:r>
      <w:proofErr w:type="spellEnd"/>
      <w:r w:rsidRPr="00F37A56">
        <w:rPr>
          <w:rFonts w:eastAsia="Times New Roman"/>
          <w:i/>
          <w:iCs/>
        </w:rPr>
        <w:t xml:space="preserve"> </w:t>
      </w:r>
      <w:proofErr w:type="spellStart"/>
      <w:r w:rsidRPr="00F37A56">
        <w:rPr>
          <w:rFonts w:eastAsia="Times New Roman"/>
          <w:i/>
          <w:iCs/>
        </w:rPr>
        <w:t>loop</w:t>
      </w:r>
      <w:proofErr w:type="spellEnd"/>
      <w:r w:rsidRPr="00F37A56">
        <w:rPr>
          <w:rFonts w:eastAsia="Times New Roman"/>
        </w:rPr>
        <w:t xml:space="preserve">, dan batas model. Pada tingkat variabel diperiksa relevansi terhadap tujuan penelitian serta kejelasan definisi operasional. Pada tingkat hubungan kausal diperiksa keberadaan mekanisme sebab-akibat dan dukungan sumber yang memadai; hubungan tidak dipertahankan hanya karena dua variabel menunjukkan korelasi historis. Pada tingkat </w:t>
      </w:r>
      <w:proofErr w:type="spellStart"/>
      <w:r w:rsidRPr="00F37A56">
        <w:rPr>
          <w:rFonts w:eastAsia="Times New Roman"/>
          <w:i/>
          <w:iCs/>
        </w:rPr>
        <w:t>feedback</w:t>
      </w:r>
      <w:proofErr w:type="spellEnd"/>
      <w:r w:rsidRPr="00F37A56">
        <w:rPr>
          <w:rFonts w:eastAsia="Times New Roman"/>
          <w:i/>
          <w:iCs/>
        </w:rPr>
        <w:t xml:space="preserve"> </w:t>
      </w:r>
      <w:proofErr w:type="spellStart"/>
      <w:r w:rsidRPr="00F37A56">
        <w:rPr>
          <w:rFonts w:eastAsia="Times New Roman"/>
          <w:i/>
          <w:iCs/>
        </w:rPr>
        <w:t>loop</w:t>
      </w:r>
      <w:proofErr w:type="spellEnd"/>
      <w:r w:rsidRPr="00F37A56">
        <w:rPr>
          <w:rFonts w:eastAsia="Times New Roman"/>
        </w:rPr>
        <w:t>, rangkaian hubungan ditelusuri untuk memastikan bahwa polaritas keseluruhan konsisten dengan mekanisme yang dihipotesiskan. Pada tingkat batas model, diperiksa apakah struktur cukup untuk menjelaskan masalah penelitian tanpa memasukkan aspek yang tidak diperlukan (</w:t>
      </w:r>
      <w:proofErr w:type="spellStart"/>
      <w:r w:rsidRPr="00F37A56">
        <w:rPr>
          <w:rFonts w:eastAsia="Times New Roman"/>
        </w:rPr>
        <w:t>Sterman</w:t>
      </w:r>
      <w:proofErr w:type="spellEnd"/>
      <w:r w:rsidRPr="00F37A56">
        <w:rPr>
          <w:rFonts w:eastAsia="Times New Roman"/>
        </w:rPr>
        <w:t>, 2000; Mai &amp; Smith, 2018).</w:t>
      </w:r>
    </w:p>
    <w:p w14:paraId="23EC3FB7" w14:textId="5679E456" w:rsidR="001B41CE" w:rsidRDefault="001B41CE" w:rsidP="001B41CE">
      <w:pPr>
        <w:pStyle w:val="JudulTabel"/>
      </w:pPr>
      <w:bookmarkStart w:id="66" w:name="_Toc241752099"/>
      <w:r>
        <w:lastRenderedPageBreak/>
        <w:t>Kriteria Evaluasi Struktur Konseptual CLD</w:t>
      </w:r>
      <w:bookmarkEnd w:id="66"/>
    </w:p>
    <w:tbl>
      <w:tblPr>
        <w:tblW w:w="7964" w:type="dxa"/>
        <w:tblLayout w:type="fixed"/>
        <w:tblLook w:val="0020" w:firstRow="1" w:lastRow="0" w:firstColumn="0" w:lastColumn="0" w:noHBand="0" w:noVBand="0"/>
      </w:tblPr>
      <w:tblGrid>
        <w:gridCol w:w="1727"/>
        <w:gridCol w:w="2098"/>
        <w:gridCol w:w="2665"/>
        <w:gridCol w:w="1474"/>
      </w:tblGrid>
      <w:tr w:rsidR="001B41CE" w:rsidRPr="004835DA" w14:paraId="4F56B0B7" w14:textId="77777777" w:rsidTr="00D13229">
        <w:trPr>
          <w:tblHeader/>
        </w:trPr>
        <w:tc>
          <w:tcPr>
            <w:tcW w:w="1727" w:type="dxa"/>
            <w:tcBorders>
              <w:top w:val="single" w:sz="4" w:space="0" w:color="auto"/>
              <w:bottom w:val="single" w:sz="4" w:space="0" w:color="auto"/>
            </w:tcBorders>
            <w:vAlign w:val="center"/>
          </w:tcPr>
          <w:p w14:paraId="3903A8BA" w14:textId="6576BFF3" w:rsidR="001B41CE" w:rsidRPr="004835DA" w:rsidRDefault="001B41CE" w:rsidP="00FE1CC6">
            <w:pPr>
              <w:pStyle w:val="HeaderdanNomorKolompadaTabel"/>
              <w:rPr>
                <w:lang w:val="en-US"/>
              </w:rPr>
            </w:pPr>
            <w:r>
              <w:t>Tingkat Evaluasi</w:t>
            </w:r>
          </w:p>
        </w:tc>
        <w:tc>
          <w:tcPr>
            <w:tcW w:w="2098" w:type="dxa"/>
            <w:tcBorders>
              <w:top w:val="single" w:sz="4" w:space="0" w:color="auto"/>
              <w:bottom w:val="single" w:sz="4" w:space="0" w:color="auto"/>
            </w:tcBorders>
            <w:vAlign w:val="center"/>
          </w:tcPr>
          <w:p w14:paraId="5C6CBDBD" w14:textId="1530B59B" w:rsidR="001B41CE" w:rsidRPr="004835DA" w:rsidRDefault="001B41CE" w:rsidP="00FE1CC6">
            <w:pPr>
              <w:pStyle w:val="HeaderdanNomorKolompadaTabel"/>
              <w:rPr>
                <w:lang w:val="en-US"/>
              </w:rPr>
            </w:pPr>
            <w:r>
              <w:t>Aspek Evaluasi</w:t>
            </w:r>
          </w:p>
        </w:tc>
        <w:tc>
          <w:tcPr>
            <w:tcW w:w="2665" w:type="dxa"/>
            <w:tcBorders>
              <w:top w:val="single" w:sz="4" w:space="0" w:color="auto"/>
              <w:bottom w:val="single" w:sz="4" w:space="0" w:color="auto"/>
            </w:tcBorders>
            <w:vAlign w:val="center"/>
          </w:tcPr>
          <w:p w14:paraId="52B7D127" w14:textId="3BD48B6F" w:rsidR="001B41CE" w:rsidRDefault="001B41CE" w:rsidP="00FE1CC6">
            <w:pPr>
              <w:pStyle w:val="HeaderdanNomorKolompadaTabel"/>
            </w:pPr>
            <w:r>
              <w:t>Pertanyaan Evaluasi</w:t>
            </w:r>
          </w:p>
        </w:tc>
        <w:tc>
          <w:tcPr>
            <w:tcW w:w="1474" w:type="dxa"/>
            <w:tcBorders>
              <w:top w:val="single" w:sz="4" w:space="0" w:color="auto"/>
              <w:bottom w:val="single" w:sz="4" w:space="0" w:color="auto"/>
            </w:tcBorders>
            <w:vAlign w:val="center"/>
          </w:tcPr>
          <w:p w14:paraId="70DFA8AC" w14:textId="1F96EC46" w:rsidR="001B41CE" w:rsidRPr="004835DA" w:rsidRDefault="001B41CE" w:rsidP="00FE1CC6">
            <w:pPr>
              <w:pStyle w:val="HeaderdanNomorKolompadaTabel"/>
              <w:rPr>
                <w:lang w:val="en-US"/>
              </w:rPr>
            </w:pPr>
            <w:r>
              <w:t>Dasar Metodologis</w:t>
            </w:r>
          </w:p>
        </w:tc>
      </w:tr>
      <w:tr w:rsidR="001B41CE" w14:paraId="22FADABD" w14:textId="77777777" w:rsidTr="00D13229">
        <w:trPr>
          <w:tblHeader/>
        </w:trPr>
        <w:tc>
          <w:tcPr>
            <w:tcW w:w="1727" w:type="dxa"/>
            <w:tcBorders>
              <w:top w:val="single" w:sz="4" w:space="0" w:color="auto"/>
              <w:bottom w:val="single" w:sz="4" w:space="0" w:color="auto"/>
            </w:tcBorders>
            <w:vAlign w:val="center"/>
          </w:tcPr>
          <w:p w14:paraId="4BC63B6A" w14:textId="77777777" w:rsidR="001B41CE" w:rsidRDefault="001B41CE" w:rsidP="00FE1CC6">
            <w:pPr>
              <w:pStyle w:val="HeaderdanNomorKolompadaTabel"/>
              <w:spacing w:before="0" w:after="0"/>
            </w:pPr>
            <w:r>
              <w:t>(1)</w:t>
            </w:r>
          </w:p>
        </w:tc>
        <w:tc>
          <w:tcPr>
            <w:tcW w:w="2098" w:type="dxa"/>
            <w:tcBorders>
              <w:top w:val="single" w:sz="4" w:space="0" w:color="auto"/>
              <w:bottom w:val="single" w:sz="4" w:space="0" w:color="auto"/>
            </w:tcBorders>
            <w:vAlign w:val="center"/>
          </w:tcPr>
          <w:p w14:paraId="0EE230AC" w14:textId="77777777" w:rsidR="001B41CE" w:rsidRDefault="001B41CE" w:rsidP="00FE1CC6">
            <w:pPr>
              <w:pStyle w:val="HeaderdanNomorKolompadaTabel"/>
              <w:spacing w:before="0" w:after="0"/>
            </w:pPr>
            <w:r>
              <w:t>(2)</w:t>
            </w:r>
          </w:p>
        </w:tc>
        <w:tc>
          <w:tcPr>
            <w:tcW w:w="2665" w:type="dxa"/>
            <w:tcBorders>
              <w:top w:val="single" w:sz="4" w:space="0" w:color="auto"/>
              <w:bottom w:val="single" w:sz="4" w:space="0" w:color="auto"/>
            </w:tcBorders>
            <w:vAlign w:val="center"/>
          </w:tcPr>
          <w:p w14:paraId="1671DDD3" w14:textId="77777777" w:rsidR="001B41CE" w:rsidRDefault="001B41CE" w:rsidP="00FE1CC6">
            <w:pPr>
              <w:pStyle w:val="HeaderdanNomorKolompadaTabel"/>
              <w:spacing w:before="0" w:after="0"/>
            </w:pPr>
            <w:r>
              <w:t>(3)</w:t>
            </w:r>
          </w:p>
        </w:tc>
        <w:tc>
          <w:tcPr>
            <w:tcW w:w="1474" w:type="dxa"/>
            <w:tcBorders>
              <w:top w:val="single" w:sz="4" w:space="0" w:color="auto"/>
              <w:bottom w:val="single" w:sz="4" w:space="0" w:color="auto"/>
            </w:tcBorders>
            <w:vAlign w:val="center"/>
          </w:tcPr>
          <w:p w14:paraId="2957A8FE" w14:textId="77777777" w:rsidR="001B41CE" w:rsidRDefault="001B41CE" w:rsidP="00FE1CC6">
            <w:pPr>
              <w:pStyle w:val="HeaderdanNomorKolompadaTabel"/>
              <w:spacing w:before="0" w:after="0"/>
            </w:pPr>
            <w:r>
              <w:t>(4)</w:t>
            </w:r>
          </w:p>
        </w:tc>
      </w:tr>
      <w:tr w:rsidR="001B41CE" w14:paraId="7D1AD7AA" w14:textId="77777777" w:rsidTr="00D13229">
        <w:trPr>
          <w:tblHeader/>
        </w:trPr>
        <w:tc>
          <w:tcPr>
            <w:tcW w:w="1727" w:type="dxa"/>
            <w:tcBorders>
              <w:top w:val="single" w:sz="4" w:space="0" w:color="auto"/>
              <w:bottom w:val="single" w:sz="4" w:space="0" w:color="auto"/>
            </w:tcBorders>
            <w:vAlign w:val="center"/>
          </w:tcPr>
          <w:p w14:paraId="7FBC11F6" w14:textId="573C4EBA" w:rsidR="001B41CE" w:rsidRDefault="001B41CE" w:rsidP="00D13229">
            <w:pPr>
              <w:pStyle w:val="IsiTabel"/>
            </w:pPr>
            <w:r>
              <w:t>Variabel</w:t>
            </w:r>
          </w:p>
        </w:tc>
        <w:tc>
          <w:tcPr>
            <w:tcW w:w="2098" w:type="dxa"/>
            <w:tcBorders>
              <w:top w:val="single" w:sz="4" w:space="0" w:color="auto"/>
              <w:bottom w:val="single" w:sz="4" w:space="0" w:color="auto"/>
            </w:tcBorders>
            <w:vAlign w:val="center"/>
          </w:tcPr>
          <w:p w14:paraId="6D09FB22" w14:textId="0C86BC2F" w:rsidR="001B41CE" w:rsidRDefault="001B41CE" w:rsidP="00D13229">
            <w:pPr>
              <w:pStyle w:val="IsiTabel"/>
            </w:pPr>
            <w:r w:rsidRPr="001B41CE">
              <w:t>Relevansi dan definisi</w:t>
            </w:r>
          </w:p>
        </w:tc>
        <w:tc>
          <w:tcPr>
            <w:tcW w:w="2665" w:type="dxa"/>
            <w:tcBorders>
              <w:top w:val="single" w:sz="4" w:space="0" w:color="auto"/>
              <w:bottom w:val="single" w:sz="4" w:space="0" w:color="auto"/>
            </w:tcBorders>
            <w:vAlign w:val="center"/>
          </w:tcPr>
          <w:p w14:paraId="32F43DAA" w14:textId="1BF8481E" w:rsidR="001B41CE" w:rsidRDefault="00D13229" w:rsidP="00D13229">
            <w:pPr>
              <w:pStyle w:val="IsiTabel"/>
            </w:pPr>
            <w:r w:rsidRPr="00D13229">
              <w:t>Apakah variabel relevan terhadap masalah dan batas sistem serta memiliki definisi operasional yang jelas?</w:t>
            </w:r>
          </w:p>
        </w:tc>
        <w:tc>
          <w:tcPr>
            <w:tcW w:w="1474" w:type="dxa"/>
            <w:tcBorders>
              <w:top w:val="single" w:sz="4" w:space="0" w:color="auto"/>
              <w:bottom w:val="single" w:sz="4" w:space="0" w:color="auto"/>
            </w:tcBorders>
            <w:vAlign w:val="center"/>
          </w:tcPr>
          <w:p w14:paraId="5EEE7567" w14:textId="6F2C9E7A" w:rsidR="001B41CE" w:rsidRDefault="00D13229" w:rsidP="00D13229">
            <w:pPr>
              <w:pStyle w:val="IsiTabel"/>
            </w:pPr>
            <w:proofErr w:type="spellStart"/>
            <w:r w:rsidRPr="00D13229">
              <w:t>Sterman</w:t>
            </w:r>
            <w:proofErr w:type="spellEnd"/>
            <w:r w:rsidRPr="00D13229">
              <w:t xml:space="preserve"> (2000)</w:t>
            </w:r>
          </w:p>
        </w:tc>
      </w:tr>
      <w:tr w:rsidR="001B41CE" w14:paraId="3F7CD943" w14:textId="77777777" w:rsidTr="00D13229">
        <w:trPr>
          <w:tblHeader/>
        </w:trPr>
        <w:tc>
          <w:tcPr>
            <w:tcW w:w="1727" w:type="dxa"/>
            <w:tcBorders>
              <w:top w:val="single" w:sz="4" w:space="0" w:color="auto"/>
              <w:bottom w:val="single" w:sz="4" w:space="0" w:color="auto"/>
            </w:tcBorders>
            <w:vAlign w:val="center"/>
          </w:tcPr>
          <w:p w14:paraId="2B22379A" w14:textId="22EF7796" w:rsidR="001B41CE" w:rsidRDefault="001B41CE" w:rsidP="00D13229">
            <w:pPr>
              <w:pStyle w:val="IsiTabel"/>
            </w:pPr>
            <w:r>
              <w:t>Hubungan Kausal</w:t>
            </w:r>
          </w:p>
        </w:tc>
        <w:tc>
          <w:tcPr>
            <w:tcW w:w="2098" w:type="dxa"/>
            <w:tcBorders>
              <w:top w:val="single" w:sz="4" w:space="0" w:color="auto"/>
              <w:bottom w:val="single" w:sz="4" w:space="0" w:color="auto"/>
            </w:tcBorders>
            <w:vAlign w:val="center"/>
          </w:tcPr>
          <w:p w14:paraId="5ABBD4B4" w14:textId="16025FF8" w:rsidR="001B41CE" w:rsidRDefault="00D13229" w:rsidP="00D13229">
            <w:pPr>
              <w:pStyle w:val="IsiTabel"/>
            </w:pPr>
            <w:r w:rsidRPr="00D13229">
              <w:t>Mekanisme sebab-akibat</w:t>
            </w:r>
          </w:p>
        </w:tc>
        <w:tc>
          <w:tcPr>
            <w:tcW w:w="2665" w:type="dxa"/>
            <w:tcBorders>
              <w:top w:val="single" w:sz="4" w:space="0" w:color="auto"/>
              <w:bottom w:val="single" w:sz="4" w:space="0" w:color="auto"/>
            </w:tcBorders>
            <w:vAlign w:val="center"/>
          </w:tcPr>
          <w:p w14:paraId="72DBDB59" w14:textId="2961F0CA" w:rsidR="001B41CE" w:rsidRDefault="00D13229" w:rsidP="00D13229">
            <w:pPr>
              <w:pStyle w:val="IsiTabel"/>
            </w:pPr>
            <w:r w:rsidRPr="00D13229">
              <w:t>Apakah perubahan pada variabel penyebab memiliki mekanisme yang dapat menjelaskan perubahan variabel akibat?</w:t>
            </w:r>
          </w:p>
        </w:tc>
        <w:tc>
          <w:tcPr>
            <w:tcW w:w="1474" w:type="dxa"/>
            <w:tcBorders>
              <w:top w:val="single" w:sz="4" w:space="0" w:color="auto"/>
              <w:bottom w:val="single" w:sz="4" w:space="0" w:color="auto"/>
            </w:tcBorders>
            <w:vAlign w:val="center"/>
          </w:tcPr>
          <w:p w14:paraId="777ADCFD" w14:textId="58541738" w:rsidR="001B41CE" w:rsidRDefault="00D13229" w:rsidP="00D13229">
            <w:pPr>
              <w:pStyle w:val="IsiTabel"/>
            </w:pPr>
            <w:proofErr w:type="spellStart"/>
            <w:r w:rsidRPr="00D13229">
              <w:t>Sterman</w:t>
            </w:r>
            <w:proofErr w:type="spellEnd"/>
            <w:r w:rsidRPr="00D13229">
              <w:t xml:space="preserve"> (2000); </w:t>
            </w:r>
            <w:proofErr w:type="spellStart"/>
            <w:r w:rsidRPr="00D13229">
              <w:t>Barlas</w:t>
            </w:r>
            <w:proofErr w:type="spellEnd"/>
            <w:r w:rsidRPr="00D13229">
              <w:t xml:space="preserve"> (1996)</w:t>
            </w:r>
          </w:p>
        </w:tc>
      </w:tr>
      <w:tr w:rsidR="001B41CE" w14:paraId="13FC23E5" w14:textId="77777777" w:rsidTr="00D13229">
        <w:trPr>
          <w:tblHeader/>
        </w:trPr>
        <w:tc>
          <w:tcPr>
            <w:tcW w:w="1727" w:type="dxa"/>
            <w:tcBorders>
              <w:top w:val="single" w:sz="4" w:space="0" w:color="auto"/>
              <w:bottom w:val="single" w:sz="4" w:space="0" w:color="auto"/>
            </w:tcBorders>
            <w:vAlign w:val="center"/>
          </w:tcPr>
          <w:p w14:paraId="598B97C6" w14:textId="10A83E70" w:rsidR="001B41CE" w:rsidRDefault="001B41CE" w:rsidP="00D13229">
            <w:pPr>
              <w:pStyle w:val="IsiTabel"/>
            </w:pPr>
            <w:r>
              <w:t>Hubungan Kausal</w:t>
            </w:r>
          </w:p>
        </w:tc>
        <w:tc>
          <w:tcPr>
            <w:tcW w:w="2098" w:type="dxa"/>
            <w:tcBorders>
              <w:top w:val="single" w:sz="4" w:space="0" w:color="auto"/>
              <w:bottom w:val="single" w:sz="4" w:space="0" w:color="auto"/>
            </w:tcBorders>
            <w:vAlign w:val="center"/>
          </w:tcPr>
          <w:p w14:paraId="5B4A7D04" w14:textId="4DC44EDD" w:rsidR="001B41CE" w:rsidRDefault="00D13229" w:rsidP="00D13229">
            <w:pPr>
              <w:pStyle w:val="IsiTabel"/>
            </w:pPr>
            <w:r w:rsidRPr="00D13229">
              <w:t>Polaritas</w:t>
            </w:r>
          </w:p>
        </w:tc>
        <w:tc>
          <w:tcPr>
            <w:tcW w:w="2665" w:type="dxa"/>
            <w:tcBorders>
              <w:top w:val="single" w:sz="4" w:space="0" w:color="auto"/>
              <w:bottom w:val="single" w:sz="4" w:space="0" w:color="auto"/>
            </w:tcBorders>
            <w:vAlign w:val="center"/>
          </w:tcPr>
          <w:p w14:paraId="53AAE67B" w14:textId="1A040608" w:rsidR="001B41CE" w:rsidRDefault="00D13229" w:rsidP="00D13229">
            <w:pPr>
              <w:pStyle w:val="IsiTabel"/>
            </w:pPr>
            <w:r w:rsidRPr="00D13229">
              <w:t xml:space="preserve">Apakah tanda (+/−) konsisten dengan arah pengaruh </w:t>
            </w:r>
            <w:proofErr w:type="spellStart"/>
            <w:r w:rsidRPr="00D13229">
              <w:rPr>
                <w:i/>
              </w:rPr>
              <w:t>ceteris</w:t>
            </w:r>
            <w:proofErr w:type="spellEnd"/>
            <w:r w:rsidRPr="00D13229">
              <w:rPr>
                <w:i/>
              </w:rPr>
              <w:t xml:space="preserve"> </w:t>
            </w:r>
            <w:proofErr w:type="spellStart"/>
            <w:r w:rsidRPr="00D13229">
              <w:rPr>
                <w:i/>
              </w:rPr>
              <w:t>paribus</w:t>
            </w:r>
            <w:proofErr w:type="spellEnd"/>
            <w:r w:rsidRPr="00D13229">
              <w:t>?</w:t>
            </w:r>
          </w:p>
        </w:tc>
        <w:tc>
          <w:tcPr>
            <w:tcW w:w="1474" w:type="dxa"/>
            <w:tcBorders>
              <w:top w:val="single" w:sz="4" w:space="0" w:color="auto"/>
              <w:bottom w:val="single" w:sz="4" w:space="0" w:color="auto"/>
            </w:tcBorders>
            <w:vAlign w:val="center"/>
          </w:tcPr>
          <w:p w14:paraId="5E58E954" w14:textId="1F4433F6" w:rsidR="001B41CE" w:rsidRDefault="00D13229" w:rsidP="00D13229">
            <w:pPr>
              <w:pStyle w:val="IsiTabel"/>
            </w:pPr>
            <w:proofErr w:type="spellStart"/>
            <w:r w:rsidRPr="00D13229">
              <w:t>Sterman</w:t>
            </w:r>
            <w:proofErr w:type="spellEnd"/>
            <w:r w:rsidRPr="00D13229">
              <w:t xml:space="preserve"> (2000); </w:t>
            </w:r>
            <w:proofErr w:type="spellStart"/>
            <w:r w:rsidRPr="00D13229">
              <w:t>Richardson</w:t>
            </w:r>
            <w:proofErr w:type="spellEnd"/>
            <w:r w:rsidRPr="00D13229">
              <w:t xml:space="preserve"> (1997)</w:t>
            </w:r>
          </w:p>
        </w:tc>
      </w:tr>
      <w:tr w:rsidR="001B41CE" w14:paraId="0AA95C4D" w14:textId="77777777" w:rsidTr="00D13229">
        <w:trPr>
          <w:tblHeader/>
        </w:trPr>
        <w:tc>
          <w:tcPr>
            <w:tcW w:w="1727" w:type="dxa"/>
            <w:tcBorders>
              <w:top w:val="single" w:sz="4" w:space="0" w:color="auto"/>
              <w:bottom w:val="single" w:sz="4" w:space="0" w:color="auto"/>
            </w:tcBorders>
            <w:vAlign w:val="center"/>
          </w:tcPr>
          <w:p w14:paraId="02CEE987" w14:textId="1E46A7A7" w:rsidR="001B41CE" w:rsidRDefault="001B41CE" w:rsidP="00D13229">
            <w:pPr>
              <w:pStyle w:val="IsiTabel"/>
            </w:pPr>
            <w:r>
              <w:t>Hubungan Kausal</w:t>
            </w:r>
          </w:p>
        </w:tc>
        <w:tc>
          <w:tcPr>
            <w:tcW w:w="2098" w:type="dxa"/>
            <w:tcBorders>
              <w:top w:val="single" w:sz="4" w:space="0" w:color="auto"/>
              <w:bottom w:val="single" w:sz="4" w:space="0" w:color="auto"/>
            </w:tcBorders>
            <w:vAlign w:val="center"/>
          </w:tcPr>
          <w:p w14:paraId="56E198FD" w14:textId="4AEB09B9" w:rsidR="001B41CE" w:rsidRDefault="00D13229" w:rsidP="00D13229">
            <w:pPr>
              <w:pStyle w:val="IsiTabel"/>
            </w:pPr>
            <w:r w:rsidRPr="00D13229">
              <w:t>Dukungan sumber</w:t>
            </w:r>
          </w:p>
        </w:tc>
        <w:tc>
          <w:tcPr>
            <w:tcW w:w="2665" w:type="dxa"/>
            <w:tcBorders>
              <w:top w:val="single" w:sz="4" w:space="0" w:color="auto"/>
              <w:bottom w:val="single" w:sz="4" w:space="0" w:color="auto"/>
            </w:tcBorders>
            <w:vAlign w:val="center"/>
          </w:tcPr>
          <w:p w14:paraId="27B6FD8D" w14:textId="3A331968" w:rsidR="001B41CE" w:rsidRDefault="00D13229" w:rsidP="00D13229">
            <w:pPr>
              <w:pStyle w:val="IsiTabel"/>
            </w:pPr>
            <w:r w:rsidRPr="00D13229">
              <w:t>Apakah hubungan memiliki dukungan teori, bukti empiris, penelitian terdahulu, atau identitas model yang dinyatakan secara jelas?</w:t>
            </w:r>
          </w:p>
        </w:tc>
        <w:tc>
          <w:tcPr>
            <w:tcW w:w="1474" w:type="dxa"/>
            <w:tcBorders>
              <w:top w:val="single" w:sz="4" w:space="0" w:color="auto"/>
              <w:bottom w:val="single" w:sz="4" w:space="0" w:color="auto"/>
            </w:tcBorders>
            <w:vAlign w:val="center"/>
          </w:tcPr>
          <w:p w14:paraId="3229DA52" w14:textId="087F82E0" w:rsidR="001B41CE" w:rsidRDefault="00D13229" w:rsidP="00D13229">
            <w:pPr>
              <w:pStyle w:val="IsiTabel"/>
            </w:pPr>
            <w:proofErr w:type="spellStart"/>
            <w:r w:rsidRPr="00D13229">
              <w:t>Barlas</w:t>
            </w:r>
            <w:proofErr w:type="spellEnd"/>
            <w:r w:rsidRPr="00D13229">
              <w:t xml:space="preserve"> (1996)</w:t>
            </w:r>
          </w:p>
        </w:tc>
      </w:tr>
      <w:tr w:rsidR="001B41CE" w14:paraId="25F2A282" w14:textId="77777777" w:rsidTr="00D13229">
        <w:trPr>
          <w:tblHeader/>
        </w:trPr>
        <w:tc>
          <w:tcPr>
            <w:tcW w:w="1727" w:type="dxa"/>
            <w:tcBorders>
              <w:top w:val="single" w:sz="4" w:space="0" w:color="auto"/>
              <w:bottom w:val="single" w:sz="4" w:space="0" w:color="auto"/>
            </w:tcBorders>
            <w:vAlign w:val="center"/>
          </w:tcPr>
          <w:p w14:paraId="1BA0A473" w14:textId="10DD903D" w:rsidR="001B41CE" w:rsidRPr="001B41CE" w:rsidRDefault="001B41CE" w:rsidP="00D13229">
            <w:pPr>
              <w:pStyle w:val="IsiTabel"/>
              <w:rPr>
                <w:i/>
                <w:iCs/>
              </w:rPr>
            </w:pPr>
            <w:proofErr w:type="spellStart"/>
            <w:r>
              <w:rPr>
                <w:i/>
                <w:iCs/>
              </w:rPr>
              <w:t>Feedback</w:t>
            </w:r>
            <w:proofErr w:type="spellEnd"/>
            <w:r>
              <w:rPr>
                <w:i/>
                <w:iCs/>
              </w:rPr>
              <w:t xml:space="preserve"> </w:t>
            </w:r>
            <w:proofErr w:type="spellStart"/>
            <w:r>
              <w:rPr>
                <w:i/>
                <w:iCs/>
              </w:rPr>
              <w:t>Loop</w:t>
            </w:r>
            <w:proofErr w:type="spellEnd"/>
          </w:p>
        </w:tc>
        <w:tc>
          <w:tcPr>
            <w:tcW w:w="2098" w:type="dxa"/>
            <w:tcBorders>
              <w:top w:val="single" w:sz="4" w:space="0" w:color="auto"/>
              <w:bottom w:val="single" w:sz="4" w:space="0" w:color="auto"/>
            </w:tcBorders>
            <w:vAlign w:val="center"/>
          </w:tcPr>
          <w:p w14:paraId="7CD1947C" w14:textId="28F2A7F7" w:rsidR="001B41CE" w:rsidRDefault="00D13229" w:rsidP="00D13229">
            <w:pPr>
              <w:pStyle w:val="IsiTabel"/>
            </w:pPr>
            <w:r w:rsidRPr="00D13229">
              <w:t xml:space="preserve">Konsistensi </w:t>
            </w:r>
            <w:proofErr w:type="spellStart"/>
            <w:r w:rsidRPr="00D13229">
              <w:t>loop</w:t>
            </w:r>
            <w:proofErr w:type="spellEnd"/>
          </w:p>
        </w:tc>
        <w:tc>
          <w:tcPr>
            <w:tcW w:w="2665" w:type="dxa"/>
            <w:tcBorders>
              <w:top w:val="single" w:sz="4" w:space="0" w:color="auto"/>
              <w:bottom w:val="single" w:sz="4" w:space="0" w:color="auto"/>
            </w:tcBorders>
            <w:vAlign w:val="center"/>
          </w:tcPr>
          <w:p w14:paraId="0F3A488B" w14:textId="2A2129D3" w:rsidR="001B41CE" w:rsidRDefault="00D13229" w:rsidP="00D13229">
            <w:pPr>
              <w:pStyle w:val="IsiTabel"/>
            </w:pPr>
            <w:r w:rsidRPr="00D13229">
              <w:t xml:space="preserve">Apakah rangkaian hubungan menghasilkan mekanisme </w:t>
            </w:r>
            <w:proofErr w:type="spellStart"/>
            <w:r w:rsidRPr="00D13229">
              <w:rPr>
                <w:i/>
              </w:rPr>
              <w:t>reinforcing</w:t>
            </w:r>
            <w:proofErr w:type="spellEnd"/>
            <w:r w:rsidRPr="00D13229">
              <w:t xml:space="preserve"> atau </w:t>
            </w:r>
            <w:proofErr w:type="spellStart"/>
            <w:r w:rsidRPr="00D13229">
              <w:rPr>
                <w:i/>
              </w:rPr>
              <w:t>balancing</w:t>
            </w:r>
            <w:proofErr w:type="spellEnd"/>
            <w:r w:rsidRPr="00D13229">
              <w:t xml:space="preserve"> secara logis?</w:t>
            </w:r>
          </w:p>
        </w:tc>
        <w:tc>
          <w:tcPr>
            <w:tcW w:w="1474" w:type="dxa"/>
            <w:tcBorders>
              <w:top w:val="single" w:sz="4" w:space="0" w:color="auto"/>
              <w:bottom w:val="single" w:sz="4" w:space="0" w:color="auto"/>
            </w:tcBorders>
            <w:vAlign w:val="center"/>
          </w:tcPr>
          <w:p w14:paraId="49FDBAC3" w14:textId="703AF28F" w:rsidR="001B41CE" w:rsidRDefault="00D13229" w:rsidP="00D13229">
            <w:pPr>
              <w:pStyle w:val="IsiTabel"/>
            </w:pPr>
            <w:proofErr w:type="spellStart"/>
            <w:r w:rsidRPr="00D13229">
              <w:t>Sterman</w:t>
            </w:r>
            <w:proofErr w:type="spellEnd"/>
            <w:r w:rsidRPr="00D13229">
              <w:t xml:space="preserve"> (2000)</w:t>
            </w:r>
          </w:p>
        </w:tc>
      </w:tr>
      <w:tr w:rsidR="001B41CE" w14:paraId="12719667" w14:textId="77777777" w:rsidTr="00D13229">
        <w:trPr>
          <w:tblHeader/>
        </w:trPr>
        <w:tc>
          <w:tcPr>
            <w:tcW w:w="1727" w:type="dxa"/>
            <w:tcBorders>
              <w:top w:val="single" w:sz="4" w:space="0" w:color="auto"/>
              <w:bottom w:val="single" w:sz="4" w:space="0" w:color="auto"/>
            </w:tcBorders>
            <w:vAlign w:val="center"/>
          </w:tcPr>
          <w:p w14:paraId="2F7DB282" w14:textId="6405BF16" w:rsidR="001B41CE" w:rsidRPr="001B41CE" w:rsidRDefault="001B41CE" w:rsidP="00D13229">
            <w:pPr>
              <w:pStyle w:val="IsiTabel"/>
            </w:pPr>
            <w:r>
              <w:t>Batas Model</w:t>
            </w:r>
          </w:p>
        </w:tc>
        <w:tc>
          <w:tcPr>
            <w:tcW w:w="2098" w:type="dxa"/>
            <w:tcBorders>
              <w:top w:val="single" w:sz="4" w:space="0" w:color="auto"/>
              <w:bottom w:val="single" w:sz="4" w:space="0" w:color="auto"/>
            </w:tcBorders>
            <w:vAlign w:val="center"/>
          </w:tcPr>
          <w:p w14:paraId="0435F601" w14:textId="5899DC0A" w:rsidR="001B41CE" w:rsidRDefault="00D13229" w:rsidP="00D13229">
            <w:pPr>
              <w:pStyle w:val="IsiTabel"/>
            </w:pPr>
            <w:r w:rsidRPr="00D13229">
              <w:t>Kecukupan</w:t>
            </w:r>
          </w:p>
        </w:tc>
        <w:tc>
          <w:tcPr>
            <w:tcW w:w="2665" w:type="dxa"/>
            <w:tcBorders>
              <w:top w:val="single" w:sz="4" w:space="0" w:color="auto"/>
              <w:bottom w:val="single" w:sz="4" w:space="0" w:color="auto"/>
            </w:tcBorders>
            <w:vAlign w:val="center"/>
          </w:tcPr>
          <w:p w14:paraId="252B307F" w14:textId="7A9DC498" w:rsidR="001B41CE" w:rsidRDefault="00D13229" w:rsidP="00D13229">
            <w:pPr>
              <w:pStyle w:val="IsiTabel"/>
            </w:pPr>
            <w:r w:rsidRPr="00D13229">
              <w:t>Apakah struktur cukup untuk menjelaskan masalah tanpa memasukkan aspek yang tidak diperlukan?</w:t>
            </w:r>
          </w:p>
        </w:tc>
        <w:tc>
          <w:tcPr>
            <w:tcW w:w="1474" w:type="dxa"/>
            <w:tcBorders>
              <w:top w:val="single" w:sz="4" w:space="0" w:color="auto"/>
              <w:bottom w:val="single" w:sz="4" w:space="0" w:color="auto"/>
            </w:tcBorders>
            <w:vAlign w:val="center"/>
          </w:tcPr>
          <w:p w14:paraId="04F05175" w14:textId="49DF49E2" w:rsidR="001B41CE" w:rsidRDefault="00D13229" w:rsidP="00D13229">
            <w:pPr>
              <w:pStyle w:val="IsiTabel"/>
            </w:pPr>
            <w:proofErr w:type="spellStart"/>
            <w:r w:rsidRPr="00D13229">
              <w:t>Sterman</w:t>
            </w:r>
            <w:proofErr w:type="spellEnd"/>
            <w:r w:rsidRPr="00D13229">
              <w:t xml:space="preserve"> (2000); Mai &amp; Smith (2018)</w:t>
            </w:r>
          </w:p>
        </w:tc>
      </w:tr>
    </w:tbl>
    <w:p w14:paraId="18DAC052" w14:textId="77777777" w:rsidR="00F37A56" w:rsidRDefault="00F37A56" w:rsidP="00994C9F">
      <w:pPr>
        <w:rPr>
          <w:rFonts w:eastAsia="Times New Roman"/>
        </w:rPr>
      </w:pPr>
    </w:p>
    <w:p w14:paraId="2865FC79" w14:textId="79B8768D" w:rsidR="00F10A82" w:rsidRPr="00FE3192" w:rsidRDefault="00D13229" w:rsidP="00FE3192">
      <w:pPr>
        <w:rPr>
          <w:rFonts w:eastAsia="Times New Roman"/>
        </w:rPr>
      </w:pPr>
      <w:r w:rsidRPr="00D13229">
        <w:rPr>
          <w:rFonts w:eastAsia="Times New Roman"/>
        </w:rPr>
        <w:t xml:space="preserve">Hubungan yang tidak memperoleh dukungan kausal yang memadai dievaluasi kembali untuk dihapus, </w:t>
      </w:r>
      <w:proofErr w:type="spellStart"/>
      <w:r w:rsidRPr="00D13229">
        <w:rPr>
          <w:rFonts w:eastAsia="Times New Roman"/>
        </w:rPr>
        <w:t>direformulasi</w:t>
      </w:r>
      <w:proofErr w:type="spellEnd"/>
      <w:r w:rsidRPr="00D13229">
        <w:rPr>
          <w:rFonts w:eastAsia="Times New Roman"/>
        </w:rPr>
        <w:t xml:space="preserve">, atau dinyatakan secara eksplisit sebagai asumsi pemodelan. Struktur yang lolos evaluasi digunakan sebagai </w:t>
      </w:r>
      <w:r w:rsidRPr="00D13229">
        <w:rPr>
          <w:rFonts w:eastAsia="Times New Roman"/>
        </w:rPr>
        <w:lastRenderedPageBreak/>
        <w:t xml:space="preserve">hipotesis dinamis dan menjadi dasar penerjemahan CLD ke dalam </w:t>
      </w:r>
      <w:proofErr w:type="spellStart"/>
      <w:r w:rsidRPr="00D13229">
        <w:rPr>
          <w:rFonts w:eastAsia="Times New Roman"/>
          <w:i/>
        </w:rPr>
        <w:t>stock-flow</w:t>
      </w:r>
      <w:proofErr w:type="spellEnd"/>
      <w:r w:rsidRPr="00D13229">
        <w:rPr>
          <w:rFonts w:eastAsia="Times New Roman"/>
          <w:i/>
        </w:rPr>
        <w:t xml:space="preserve"> diagram</w:t>
      </w:r>
      <w:r w:rsidRPr="00D13229">
        <w:rPr>
          <w:rFonts w:eastAsia="Times New Roman"/>
        </w:rPr>
        <w:t xml:space="preserve">. Hasil identifikasi variabel, matriks hubungan kausal, jumlah dan jenis </w:t>
      </w:r>
      <w:proofErr w:type="spellStart"/>
      <w:r w:rsidRPr="00D13229">
        <w:rPr>
          <w:rFonts w:eastAsia="Times New Roman"/>
          <w:i/>
        </w:rPr>
        <w:t>feedback</w:t>
      </w:r>
      <w:proofErr w:type="spellEnd"/>
      <w:r w:rsidRPr="00D13229">
        <w:rPr>
          <w:rFonts w:eastAsia="Times New Roman"/>
          <w:i/>
        </w:rPr>
        <w:t xml:space="preserve"> </w:t>
      </w:r>
      <w:proofErr w:type="spellStart"/>
      <w:r w:rsidRPr="00D13229">
        <w:rPr>
          <w:rFonts w:eastAsia="Times New Roman"/>
          <w:i/>
        </w:rPr>
        <w:t>loop</w:t>
      </w:r>
      <w:proofErr w:type="spellEnd"/>
      <w:r w:rsidRPr="00D13229">
        <w:rPr>
          <w:rFonts w:eastAsia="Times New Roman"/>
        </w:rPr>
        <w:t>, serta CLD final disajikan pada Bab IV. Evaluasi struktur kemudian dilanjutkan kembali setelah model kuantitatif terbentuk melalui pengujian struktur sebagaimana dijelaskan pada Subbab 3.7.4.</w:t>
      </w:r>
    </w:p>
    <w:p w14:paraId="5FB048D8" w14:textId="4BD6122B" w:rsidR="00164A9B" w:rsidRPr="00900848" w:rsidRDefault="00164A9B" w:rsidP="00D5737B">
      <w:pPr>
        <w:pStyle w:val="Level3JudulPokokBahasan"/>
      </w:pPr>
      <w:proofErr w:type="spellStart"/>
      <w:r>
        <w:t>Formulasi</w:t>
      </w:r>
      <w:proofErr w:type="spellEnd"/>
      <w:r>
        <w:t xml:space="preserve"> Model </w:t>
      </w:r>
      <w:proofErr w:type="spellStart"/>
      <w:r>
        <w:t>Simulasi</w:t>
      </w:r>
      <w:proofErr w:type="spellEnd"/>
    </w:p>
    <w:p w14:paraId="44380A10" w14:textId="1122BB7D" w:rsidR="00C54DBB" w:rsidRDefault="00C54DBB" w:rsidP="00CF34A1">
      <w:pPr>
        <w:rPr>
          <w:rFonts w:eastAsia="Times New Roman"/>
        </w:rPr>
      </w:pPr>
      <w:r w:rsidRPr="00C54DBB">
        <w:rPr>
          <w:rFonts w:eastAsia="Times New Roman"/>
        </w:rPr>
        <w:t>Pengembangan model dilakukan melalui konversi </w:t>
      </w:r>
      <w:proofErr w:type="spellStart"/>
      <w:r w:rsidRPr="00C54DBB">
        <w:rPr>
          <w:rFonts w:eastAsia="Times New Roman"/>
          <w:i/>
          <w:iCs/>
        </w:rPr>
        <w:t>causal</w:t>
      </w:r>
      <w:proofErr w:type="spellEnd"/>
      <w:r w:rsidRPr="00C54DBB">
        <w:rPr>
          <w:rFonts w:eastAsia="Times New Roman"/>
          <w:i/>
          <w:iCs/>
        </w:rPr>
        <w:t xml:space="preserve"> </w:t>
      </w:r>
      <w:proofErr w:type="spellStart"/>
      <w:r w:rsidRPr="00C54DBB">
        <w:rPr>
          <w:rFonts w:eastAsia="Times New Roman"/>
          <w:i/>
          <w:iCs/>
        </w:rPr>
        <w:t>loop</w:t>
      </w:r>
      <w:proofErr w:type="spellEnd"/>
      <w:r w:rsidRPr="00C54DBB">
        <w:rPr>
          <w:rFonts w:eastAsia="Times New Roman"/>
          <w:i/>
          <w:iCs/>
        </w:rPr>
        <w:t xml:space="preserve"> diagram</w:t>
      </w:r>
      <w:r w:rsidRPr="00C54DBB">
        <w:rPr>
          <w:rFonts w:eastAsia="Times New Roman"/>
        </w:rPr>
        <w:t> ke </w:t>
      </w:r>
      <w:proofErr w:type="spellStart"/>
      <w:r w:rsidRPr="00C54DBB">
        <w:rPr>
          <w:rFonts w:eastAsia="Times New Roman"/>
          <w:i/>
          <w:iCs/>
        </w:rPr>
        <w:t>stock-flow</w:t>
      </w:r>
      <w:proofErr w:type="spellEnd"/>
      <w:r w:rsidRPr="00C54DBB">
        <w:rPr>
          <w:rFonts w:eastAsia="Times New Roman"/>
          <w:i/>
          <w:iCs/>
        </w:rPr>
        <w:t xml:space="preserve"> diagram</w:t>
      </w:r>
      <w:r w:rsidRPr="00C54DBB">
        <w:rPr>
          <w:rFonts w:eastAsia="Times New Roman"/>
        </w:rPr>
        <w:t xml:space="preserve">, </w:t>
      </w:r>
      <w:proofErr w:type="spellStart"/>
      <w:r w:rsidRPr="00C54DBB">
        <w:rPr>
          <w:rFonts w:eastAsia="Times New Roman"/>
        </w:rPr>
        <w:t>parameterisasi</w:t>
      </w:r>
      <w:proofErr w:type="spellEnd"/>
      <w:r w:rsidRPr="00C54DBB">
        <w:rPr>
          <w:rFonts w:eastAsia="Times New Roman"/>
        </w:rPr>
        <w:t xml:space="preserve">, dan integrasi menjadi model utuh. Konversi dilakukan dengan menetapkan variabel mana yang berperan sebagai akumulasi, aliran, dan variabel bantu, kemudian menetapkan satuan yang konsisten untuk setiap variabel sehingga setiap aliran </w:t>
      </w:r>
      <w:proofErr w:type="spellStart"/>
      <w:r w:rsidRPr="00C54DBB">
        <w:rPr>
          <w:rFonts w:eastAsia="Times New Roman"/>
        </w:rPr>
        <w:t>bersatuan</w:t>
      </w:r>
      <w:proofErr w:type="spellEnd"/>
      <w:r w:rsidRPr="00C54DBB">
        <w:rPr>
          <w:rFonts w:eastAsia="Times New Roman"/>
        </w:rPr>
        <w:t xml:space="preserve"> stok per satuan waktu (</w:t>
      </w:r>
      <w:proofErr w:type="spellStart"/>
      <w:r w:rsidRPr="00C54DBB">
        <w:rPr>
          <w:rFonts w:eastAsia="Times New Roman"/>
        </w:rPr>
        <w:t>Sterman</w:t>
      </w:r>
      <w:proofErr w:type="spellEnd"/>
      <w:r w:rsidRPr="00C54DBB">
        <w:rPr>
          <w:rFonts w:eastAsia="Times New Roman"/>
        </w:rPr>
        <w:t>, 2000).</w:t>
      </w:r>
    </w:p>
    <w:p w14:paraId="301BB8EE" w14:textId="19009471" w:rsidR="00C54DBB" w:rsidRDefault="00C54DBB" w:rsidP="00CF34A1">
      <w:pPr>
        <w:rPr>
          <w:rFonts w:eastAsia="Times New Roman"/>
        </w:rPr>
      </w:pPr>
      <w:r w:rsidRPr="00C54DBB">
        <w:rPr>
          <w:rFonts w:eastAsia="Times New Roman"/>
        </w:rPr>
        <w:t xml:space="preserve">Model </w:t>
      </w:r>
      <w:proofErr w:type="spellStart"/>
      <w:r w:rsidRPr="00C54DBB">
        <w:rPr>
          <w:rFonts w:eastAsia="Times New Roman"/>
        </w:rPr>
        <w:t>diparameterisasi</w:t>
      </w:r>
      <w:proofErr w:type="spellEnd"/>
      <w:r w:rsidRPr="00C54DBB">
        <w:rPr>
          <w:rFonts w:eastAsia="Times New Roman"/>
        </w:rPr>
        <w:t xml:space="preserve"> untuk tahun dasar 2025 dengan periode simulasi sampai 2050, langkah waktu satu tahun, dan metode integrasi </w:t>
      </w:r>
      <w:proofErr w:type="spellStart"/>
      <w:r w:rsidRPr="00C54DBB">
        <w:rPr>
          <w:rFonts w:eastAsia="Times New Roman"/>
        </w:rPr>
        <w:t>Euler</w:t>
      </w:r>
      <w:proofErr w:type="spellEnd"/>
      <w:r w:rsidRPr="00C54DBB">
        <w:rPr>
          <w:rFonts w:eastAsia="Times New Roman"/>
        </w:rPr>
        <w:t xml:space="preserve">. Pemilihan langkah waktu tahunan mengikuti ketersediaan data statistik resmi yang bersifat tahunan, dan kecukupannya diperiksa melalui uji galat integrasi sebagaimana diuraikan pada Subbab 3.7.4. Metode integrasi </w:t>
      </w:r>
      <w:proofErr w:type="spellStart"/>
      <w:r w:rsidRPr="00C54DBB">
        <w:rPr>
          <w:rFonts w:eastAsia="Times New Roman"/>
        </w:rPr>
        <w:t>Euler</w:t>
      </w:r>
      <w:proofErr w:type="spellEnd"/>
      <w:r w:rsidRPr="00C54DBB">
        <w:rPr>
          <w:rFonts w:eastAsia="Times New Roman"/>
        </w:rPr>
        <w:t xml:space="preserve"> menghitung nilai stok pada langkah waktu berikutnya dari nilai stok saat ini ditambah selisih aliran masuk dan keluar dikalikan langkah waktu</w:t>
      </w:r>
      <w:r>
        <w:rPr>
          <w:rFonts w:eastAsia="Times New Roman"/>
        </w:rPr>
        <w:t>:</w:t>
      </w:r>
    </w:p>
    <w:tbl>
      <w:tblPr>
        <w:tblStyle w:val="TableGrid"/>
        <w:tblW w:w="8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7"/>
        <w:gridCol w:w="1134"/>
      </w:tblGrid>
      <w:tr w:rsidR="00C54DBB" w14:paraId="2DB9C48B" w14:textId="77777777" w:rsidTr="00F10A55">
        <w:tc>
          <w:tcPr>
            <w:tcW w:w="6917" w:type="dxa"/>
            <w:vAlign w:val="center"/>
          </w:tcPr>
          <w:p w14:paraId="42243A81" w14:textId="6CA0F0E7" w:rsidR="00C54DBB" w:rsidRPr="00355D9D" w:rsidRDefault="00C54DBB" w:rsidP="00F10A55">
            <w:pPr>
              <w:ind w:firstLine="0"/>
              <w:jc w:val="center"/>
              <w:rPr>
                <w:rFonts w:eastAsia="Calibri"/>
                <w:lang w:val="en-US"/>
              </w:rPr>
            </w:pPr>
            <m:oMathPara>
              <m:oMathParaPr>
                <m:jc m:val="left"/>
              </m:oMathParaPr>
              <m:oMath>
                <m:r>
                  <w:rPr>
                    <w:rFonts w:ascii="Cambria Math" w:eastAsia="Calibri" w:hAnsi="Cambria Math"/>
                    <w:lang w:val="en-US"/>
                  </w:rPr>
                  <m:t>S</m:t>
                </m:r>
                <m:r>
                  <w:rPr>
                    <w:rFonts w:ascii="Segoe UI Symbol" w:eastAsia="Calibri" w:hAnsi="Segoe UI Symbol" w:cs="Segoe UI Symbol"/>
                    <w:lang w:val="en-US"/>
                  </w:rPr>
                  <m:t>ₖ</m:t>
                </m:r>
                <m:r>
                  <w:rPr>
                    <w:rFonts w:ascii="Cambria Math" w:eastAsia="Calibri" w:hAnsi="Cambria Math"/>
                    <w:lang w:val="en-US"/>
                  </w:rPr>
                  <m:t>(t + Δt) = S</m:t>
                </m:r>
                <m:r>
                  <w:rPr>
                    <w:rFonts w:ascii="Segoe UI Symbol" w:eastAsia="Calibri" w:hAnsi="Segoe UI Symbol" w:cs="Segoe UI Symbol"/>
                    <w:lang w:val="en-US"/>
                  </w:rPr>
                  <m:t>ₖ</m:t>
                </m:r>
                <m:r>
                  <w:rPr>
                    <w:rFonts w:ascii="Cambria Math" w:eastAsia="Calibri" w:hAnsi="Cambria Math"/>
                    <w:lang w:val="en-US"/>
                  </w:rPr>
                  <m:t>(t) + Δt × [Σ Inflow</m:t>
                </m:r>
                <m:r>
                  <w:rPr>
                    <w:rFonts w:ascii="Segoe UI Symbol" w:eastAsia="Calibri" w:hAnsi="Segoe UI Symbol" w:cs="Segoe UI Symbol"/>
                    <w:lang w:val="en-US"/>
                  </w:rPr>
                  <m:t>ₖ</m:t>
                </m:r>
                <m:r>
                  <w:rPr>
                    <w:rFonts w:ascii="Cambria Math" w:eastAsia="Calibri" w:hAnsi="Cambria Math"/>
                    <w:lang w:val="en-US"/>
                  </w:rPr>
                  <m:t>(t) - Σ Outflow</m:t>
                </m:r>
                <m:r>
                  <w:rPr>
                    <w:rFonts w:ascii="Segoe UI Symbol" w:eastAsia="Calibri" w:hAnsi="Segoe UI Symbol" w:cs="Segoe UI Symbol"/>
                    <w:lang w:val="en-US"/>
                  </w:rPr>
                  <m:t>ₖ</m:t>
                </m:r>
                <m:r>
                  <w:rPr>
                    <w:rFonts w:ascii="Cambria Math" w:eastAsia="Calibri" w:hAnsi="Cambria Math"/>
                    <w:lang w:val="en-US"/>
                  </w:rPr>
                  <m:t>(t)]</m:t>
                </m:r>
              </m:oMath>
            </m:oMathPara>
          </w:p>
        </w:tc>
        <w:tc>
          <w:tcPr>
            <w:tcW w:w="1134" w:type="dxa"/>
            <w:vAlign w:val="center"/>
          </w:tcPr>
          <w:p w14:paraId="02E531F2" w14:textId="77777777" w:rsidR="00C54DBB" w:rsidRDefault="00C54DBB" w:rsidP="00F10A55">
            <w:pPr>
              <w:pStyle w:val="NomorPersamaan"/>
              <w:rPr>
                <w:lang w:val="en-US"/>
              </w:rPr>
            </w:pPr>
          </w:p>
        </w:tc>
      </w:tr>
    </w:tbl>
    <w:p w14:paraId="5597DB7D" w14:textId="72A41138" w:rsidR="00C54DBB" w:rsidRDefault="00C54DBB" w:rsidP="00C54DBB">
      <w:pPr>
        <w:spacing w:before="240"/>
        <w:ind w:firstLine="0"/>
        <w:rPr>
          <w:rFonts w:eastAsia="Times New Roman"/>
          <w:lang w:val="en-US"/>
        </w:rPr>
      </w:pPr>
      <w:proofErr w:type="spellStart"/>
      <w:r w:rsidRPr="00C54DBB">
        <w:rPr>
          <w:rFonts w:eastAsia="Times New Roman"/>
          <w:lang w:val="en-US"/>
        </w:rPr>
        <w:t>dengan</w:t>
      </w:r>
      <w:proofErr w:type="spellEnd"/>
      <w:r w:rsidRPr="00C54DBB">
        <w:rPr>
          <w:rFonts w:eastAsia="Times New Roman"/>
          <w:lang w:val="en-US"/>
        </w:rPr>
        <w:t xml:space="preserve"> Sₖ </w:t>
      </w:r>
      <w:proofErr w:type="spellStart"/>
      <w:r w:rsidRPr="00C54DBB">
        <w:rPr>
          <w:rFonts w:eastAsia="Times New Roman"/>
          <w:lang w:val="en-US"/>
        </w:rPr>
        <w:t>adalah</w:t>
      </w:r>
      <w:proofErr w:type="spellEnd"/>
      <w:r w:rsidRPr="00C54DBB">
        <w:rPr>
          <w:rFonts w:eastAsia="Times New Roman"/>
          <w:lang w:val="en-US"/>
        </w:rPr>
        <w:t xml:space="preserve"> </w:t>
      </w:r>
      <w:proofErr w:type="spellStart"/>
      <w:r w:rsidRPr="00C54DBB">
        <w:rPr>
          <w:rFonts w:eastAsia="Times New Roman"/>
          <w:lang w:val="en-US"/>
        </w:rPr>
        <w:t>nilai</w:t>
      </w:r>
      <w:proofErr w:type="spellEnd"/>
      <w:r w:rsidRPr="00C54DBB">
        <w:rPr>
          <w:rFonts w:eastAsia="Times New Roman"/>
          <w:lang w:val="en-US"/>
        </w:rPr>
        <w:t xml:space="preserve"> </w:t>
      </w:r>
      <w:proofErr w:type="spellStart"/>
      <w:r w:rsidRPr="00C54DBB">
        <w:rPr>
          <w:rFonts w:eastAsia="Times New Roman"/>
          <w:lang w:val="en-US"/>
        </w:rPr>
        <w:t>stok</w:t>
      </w:r>
      <w:proofErr w:type="spellEnd"/>
      <w:r w:rsidRPr="00C54DBB">
        <w:rPr>
          <w:rFonts w:eastAsia="Times New Roman"/>
          <w:lang w:val="en-US"/>
        </w:rPr>
        <w:t xml:space="preserve"> k pada </w:t>
      </w:r>
      <w:proofErr w:type="spellStart"/>
      <w:r w:rsidRPr="00C54DBB">
        <w:rPr>
          <w:rFonts w:eastAsia="Times New Roman"/>
          <w:lang w:val="en-US"/>
        </w:rPr>
        <w:t>waktu</w:t>
      </w:r>
      <w:proofErr w:type="spellEnd"/>
      <w:r w:rsidRPr="00C54DBB">
        <w:rPr>
          <w:rFonts w:eastAsia="Times New Roman"/>
          <w:lang w:val="en-US"/>
        </w:rPr>
        <w:t xml:space="preserve"> t, dan </w:t>
      </w:r>
      <w:proofErr w:type="spellStart"/>
      <w:r w:rsidRPr="00C54DBB">
        <w:rPr>
          <w:rFonts w:eastAsia="Times New Roman"/>
          <w:lang w:val="en-US"/>
        </w:rPr>
        <w:t>Δt</w:t>
      </w:r>
      <w:proofErr w:type="spellEnd"/>
      <w:r w:rsidRPr="00C54DBB">
        <w:rPr>
          <w:rFonts w:eastAsia="Times New Roman"/>
          <w:lang w:val="en-US"/>
        </w:rPr>
        <w:t xml:space="preserve"> </w:t>
      </w:r>
      <w:proofErr w:type="spellStart"/>
      <w:r w:rsidRPr="00C54DBB">
        <w:rPr>
          <w:rFonts w:eastAsia="Times New Roman"/>
          <w:lang w:val="en-US"/>
        </w:rPr>
        <w:t>adalah</w:t>
      </w:r>
      <w:proofErr w:type="spellEnd"/>
      <w:r w:rsidRPr="00C54DBB">
        <w:rPr>
          <w:rFonts w:eastAsia="Times New Roman"/>
          <w:lang w:val="en-US"/>
        </w:rPr>
        <w:t xml:space="preserve"> </w:t>
      </w:r>
      <w:proofErr w:type="spellStart"/>
      <w:r w:rsidRPr="00C54DBB">
        <w:rPr>
          <w:rFonts w:eastAsia="Times New Roman"/>
          <w:lang w:val="en-US"/>
        </w:rPr>
        <w:t>langkah</w:t>
      </w:r>
      <w:proofErr w:type="spellEnd"/>
      <w:r w:rsidRPr="00C54DBB">
        <w:rPr>
          <w:rFonts w:eastAsia="Times New Roman"/>
          <w:lang w:val="en-US"/>
        </w:rPr>
        <w:t xml:space="preserve"> </w:t>
      </w:r>
      <w:proofErr w:type="spellStart"/>
      <w:r w:rsidRPr="00C54DBB">
        <w:rPr>
          <w:rFonts w:eastAsia="Times New Roman"/>
          <w:lang w:val="en-US"/>
        </w:rPr>
        <w:t>waktu</w:t>
      </w:r>
      <w:proofErr w:type="spellEnd"/>
      <w:r w:rsidRPr="00C54DBB">
        <w:rPr>
          <w:rFonts w:eastAsia="Times New Roman"/>
          <w:lang w:val="en-US"/>
        </w:rPr>
        <w:t xml:space="preserve"> </w:t>
      </w:r>
      <w:proofErr w:type="spellStart"/>
      <w:r w:rsidRPr="00C54DBB">
        <w:rPr>
          <w:rFonts w:eastAsia="Times New Roman"/>
          <w:lang w:val="en-US"/>
        </w:rPr>
        <w:t>simulasi</w:t>
      </w:r>
      <w:proofErr w:type="spellEnd"/>
      <w:r w:rsidRPr="00C54DBB">
        <w:rPr>
          <w:rFonts w:eastAsia="Times New Roman"/>
          <w:lang w:val="en-US"/>
        </w:rPr>
        <w:t xml:space="preserve"> (</w:t>
      </w:r>
      <w:proofErr w:type="spellStart"/>
      <w:r w:rsidRPr="00C54DBB">
        <w:rPr>
          <w:rFonts w:eastAsia="Times New Roman"/>
          <w:lang w:val="en-US"/>
        </w:rPr>
        <w:t>satu</w:t>
      </w:r>
      <w:proofErr w:type="spellEnd"/>
      <w:r w:rsidRPr="00C54DBB">
        <w:rPr>
          <w:rFonts w:eastAsia="Times New Roman"/>
          <w:lang w:val="en-US"/>
        </w:rPr>
        <w:t xml:space="preserve"> </w:t>
      </w:r>
      <w:proofErr w:type="spellStart"/>
      <w:r w:rsidRPr="00C54DBB">
        <w:rPr>
          <w:rFonts w:eastAsia="Times New Roman"/>
          <w:lang w:val="en-US"/>
        </w:rPr>
        <w:t>tahun</w:t>
      </w:r>
      <w:proofErr w:type="spellEnd"/>
      <w:r w:rsidRPr="00C54DBB">
        <w:rPr>
          <w:rFonts w:eastAsia="Times New Roman"/>
          <w:lang w:val="en-US"/>
        </w:rPr>
        <w:t xml:space="preserve">). Metode </w:t>
      </w:r>
      <w:proofErr w:type="spellStart"/>
      <w:r w:rsidRPr="00C54DBB">
        <w:rPr>
          <w:rFonts w:eastAsia="Times New Roman"/>
          <w:lang w:val="en-US"/>
        </w:rPr>
        <w:t>ini</w:t>
      </w:r>
      <w:proofErr w:type="spellEnd"/>
      <w:r w:rsidRPr="00C54DBB">
        <w:rPr>
          <w:rFonts w:eastAsia="Times New Roman"/>
          <w:lang w:val="en-US"/>
        </w:rPr>
        <w:t xml:space="preserve"> </w:t>
      </w:r>
      <w:proofErr w:type="spellStart"/>
      <w:r w:rsidRPr="00C54DBB">
        <w:rPr>
          <w:rFonts w:eastAsia="Times New Roman"/>
          <w:lang w:val="en-US"/>
        </w:rPr>
        <w:t>dipilih</w:t>
      </w:r>
      <w:proofErr w:type="spellEnd"/>
      <w:r w:rsidRPr="00C54DBB">
        <w:rPr>
          <w:rFonts w:eastAsia="Times New Roman"/>
          <w:lang w:val="en-US"/>
        </w:rPr>
        <w:t xml:space="preserve"> </w:t>
      </w:r>
      <w:proofErr w:type="spellStart"/>
      <w:r w:rsidRPr="00C54DBB">
        <w:rPr>
          <w:rFonts w:eastAsia="Times New Roman"/>
          <w:lang w:val="en-US"/>
        </w:rPr>
        <w:t>karena</w:t>
      </w:r>
      <w:proofErr w:type="spellEnd"/>
      <w:r w:rsidRPr="00C54DBB">
        <w:rPr>
          <w:rFonts w:eastAsia="Times New Roman"/>
          <w:lang w:val="en-US"/>
        </w:rPr>
        <w:t xml:space="preserve"> </w:t>
      </w:r>
      <w:proofErr w:type="spellStart"/>
      <w:r w:rsidRPr="00C54DBB">
        <w:rPr>
          <w:rFonts w:eastAsia="Times New Roman"/>
          <w:lang w:val="en-US"/>
        </w:rPr>
        <w:t>kesederhanaan</w:t>
      </w:r>
      <w:proofErr w:type="spellEnd"/>
      <w:r w:rsidRPr="00C54DBB">
        <w:rPr>
          <w:rFonts w:eastAsia="Times New Roman"/>
          <w:lang w:val="en-US"/>
        </w:rPr>
        <w:t xml:space="preserve"> </w:t>
      </w:r>
      <w:proofErr w:type="spellStart"/>
      <w:r w:rsidRPr="00C54DBB">
        <w:rPr>
          <w:rFonts w:eastAsia="Times New Roman"/>
          <w:lang w:val="en-US"/>
        </w:rPr>
        <w:t>komputasinya</w:t>
      </w:r>
      <w:proofErr w:type="spellEnd"/>
      <w:r w:rsidRPr="00C54DBB">
        <w:rPr>
          <w:rFonts w:eastAsia="Times New Roman"/>
          <w:lang w:val="en-US"/>
        </w:rPr>
        <w:t xml:space="preserve"> dan </w:t>
      </w:r>
      <w:proofErr w:type="spellStart"/>
      <w:r w:rsidRPr="00C54DBB">
        <w:rPr>
          <w:rFonts w:eastAsia="Times New Roman"/>
          <w:lang w:val="en-US"/>
        </w:rPr>
        <w:lastRenderedPageBreak/>
        <w:t>kesesuaiannya</w:t>
      </w:r>
      <w:proofErr w:type="spellEnd"/>
      <w:r w:rsidRPr="00C54DBB">
        <w:rPr>
          <w:rFonts w:eastAsia="Times New Roman"/>
          <w:lang w:val="en-US"/>
        </w:rPr>
        <w:t xml:space="preserve"> </w:t>
      </w:r>
      <w:proofErr w:type="spellStart"/>
      <w:r w:rsidRPr="00C54DBB">
        <w:rPr>
          <w:rFonts w:eastAsia="Times New Roman"/>
          <w:lang w:val="en-US"/>
        </w:rPr>
        <w:t>dengan</w:t>
      </w:r>
      <w:proofErr w:type="spellEnd"/>
      <w:r w:rsidRPr="00C54DBB">
        <w:rPr>
          <w:rFonts w:eastAsia="Times New Roman"/>
          <w:lang w:val="en-US"/>
        </w:rPr>
        <w:t xml:space="preserve"> </w:t>
      </w:r>
      <w:proofErr w:type="spellStart"/>
      <w:r w:rsidRPr="00C54DBB">
        <w:rPr>
          <w:rFonts w:eastAsia="Times New Roman"/>
          <w:lang w:val="en-US"/>
        </w:rPr>
        <w:t>langkah</w:t>
      </w:r>
      <w:proofErr w:type="spellEnd"/>
      <w:r w:rsidRPr="00C54DBB">
        <w:rPr>
          <w:rFonts w:eastAsia="Times New Roman"/>
          <w:lang w:val="en-US"/>
        </w:rPr>
        <w:t xml:space="preserve"> </w:t>
      </w:r>
      <w:proofErr w:type="spellStart"/>
      <w:r w:rsidRPr="00C54DBB">
        <w:rPr>
          <w:rFonts w:eastAsia="Times New Roman"/>
          <w:lang w:val="en-US"/>
        </w:rPr>
        <w:t>waktu</w:t>
      </w:r>
      <w:proofErr w:type="spellEnd"/>
      <w:r w:rsidRPr="00C54DBB">
        <w:rPr>
          <w:rFonts w:eastAsia="Times New Roman"/>
          <w:lang w:val="en-US"/>
        </w:rPr>
        <w:t xml:space="preserve"> </w:t>
      </w:r>
      <w:proofErr w:type="spellStart"/>
      <w:r w:rsidRPr="00C54DBB">
        <w:rPr>
          <w:rFonts w:eastAsia="Times New Roman"/>
          <w:lang w:val="en-US"/>
        </w:rPr>
        <w:t>tahunan</w:t>
      </w:r>
      <w:proofErr w:type="spellEnd"/>
      <w:r w:rsidRPr="00C54DBB">
        <w:rPr>
          <w:rFonts w:eastAsia="Times New Roman"/>
          <w:lang w:val="en-US"/>
        </w:rPr>
        <w:t xml:space="preserve"> yang </w:t>
      </w:r>
      <w:proofErr w:type="spellStart"/>
      <w:r w:rsidRPr="00C54DBB">
        <w:rPr>
          <w:rFonts w:eastAsia="Times New Roman"/>
          <w:lang w:val="en-US"/>
        </w:rPr>
        <w:t>mengikuti</w:t>
      </w:r>
      <w:proofErr w:type="spellEnd"/>
      <w:r w:rsidRPr="00C54DBB">
        <w:rPr>
          <w:rFonts w:eastAsia="Times New Roman"/>
          <w:lang w:val="en-US"/>
        </w:rPr>
        <w:t xml:space="preserve"> </w:t>
      </w:r>
      <w:proofErr w:type="spellStart"/>
      <w:r w:rsidRPr="00C54DBB">
        <w:rPr>
          <w:rFonts w:eastAsia="Times New Roman"/>
          <w:lang w:val="en-US"/>
        </w:rPr>
        <w:t>ketersediaan</w:t>
      </w:r>
      <w:proofErr w:type="spellEnd"/>
      <w:r w:rsidRPr="00C54DBB">
        <w:rPr>
          <w:rFonts w:eastAsia="Times New Roman"/>
          <w:lang w:val="en-US"/>
        </w:rPr>
        <w:t xml:space="preserve"> data (Sterman, 2000).</w:t>
      </w:r>
    </w:p>
    <w:p w14:paraId="78E4221F" w14:textId="1B385D5F" w:rsidR="00C54DBB" w:rsidRDefault="00001936" w:rsidP="00C54DBB">
      <w:pPr>
        <w:rPr>
          <w:rFonts w:eastAsia="Times New Roman"/>
          <w:lang w:val="en-US"/>
        </w:rPr>
      </w:pPr>
      <w:r w:rsidRPr="00001936">
        <w:rPr>
          <w:rFonts w:eastAsia="Times New Roman"/>
          <w:lang w:val="en-US"/>
        </w:rPr>
        <w:t xml:space="preserve">Nilai parameter model </w:t>
      </w:r>
      <w:proofErr w:type="spellStart"/>
      <w:r w:rsidRPr="00001936">
        <w:rPr>
          <w:rFonts w:eastAsia="Times New Roman"/>
          <w:lang w:val="en-US"/>
        </w:rPr>
        <w:t>ditetapkan</w:t>
      </w:r>
      <w:proofErr w:type="spellEnd"/>
      <w:r w:rsidRPr="00001936">
        <w:rPr>
          <w:rFonts w:eastAsia="Times New Roman"/>
          <w:lang w:val="en-US"/>
        </w:rPr>
        <w:t xml:space="preserve"> </w:t>
      </w:r>
      <w:proofErr w:type="spellStart"/>
      <w:r w:rsidRPr="00001936">
        <w:rPr>
          <w:rFonts w:eastAsia="Times New Roman"/>
          <w:lang w:val="en-US"/>
        </w:rPr>
        <w:t>menurut</w:t>
      </w:r>
      <w:proofErr w:type="spellEnd"/>
      <w:r w:rsidRPr="00001936">
        <w:rPr>
          <w:rFonts w:eastAsia="Times New Roman"/>
          <w:lang w:val="en-US"/>
        </w:rPr>
        <w:t xml:space="preserve"> lima </w:t>
      </w:r>
      <w:proofErr w:type="spellStart"/>
      <w:r w:rsidRPr="00001936">
        <w:rPr>
          <w:rFonts w:eastAsia="Times New Roman"/>
          <w:lang w:val="en-US"/>
        </w:rPr>
        <w:t>kategori</w:t>
      </w:r>
      <w:proofErr w:type="spellEnd"/>
      <w:r w:rsidRPr="00001936">
        <w:rPr>
          <w:rFonts w:eastAsia="Times New Roman"/>
          <w:lang w:val="en-US"/>
        </w:rPr>
        <w:t xml:space="preserve"> </w:t>
      </w:r>
      <w:proofErr w:type="spellStart"/>
      <w:r w:rsidRPr="00001936">
        <w:rPr>
          <w:rFonts w:eastAsia="Times New Roman"/>
          <w:lang w:val="en-US"/>
        </w:rPr>
        <w:t>sumber</w:t>
      </w:r>
      <w:proofErr w:type="spellEnd"/>
      <w:r w:rsidRPr="00001936">
        <w:rPr>
          <w:rFonts w:eastAsia="Times New Roman"/>
          <w:lang w:val="en-US"/>
        </w:rPr>
        <w:t xml:space="preserve">, </w:t>
      </w:r>
      <w:proofErr w:type="spellStart"/>
      <w:r w:rsidRPr="00001936">
        <w:rPr>
          <w:rFonts w:eastAsia="Times New Roman"/>
          <w:lang w:val="en-US"/>
        </w:rPr>
        <w:t>sebagaimana</w:t>
      </w:r>
      <w:proofErr w:type="spellEnd"/>
      <w:r w:rsidRPr="00001936">
        <w:rPr>
          <w:rFonts w:eastAsia="Times New Roman"/>
          <w:lang w:val="en-US"/>
        </w:rPr>
        <w:t xml:space="preserve"> </w:t>
      </w:r>
      <w:proofErr w:type="spellStart"/>
      <w:r w:rsidRPr="00001936">
        <w:rPr>
          <w:rFonts w:eastAsia="Times New Roman"/>
          <w:lang w:val="en-US"/>
        </w:rPr>
        <w:t>disajikan</w:t>
      </w:r>
      <w:proofErr w:type="spellEnd"/>
      <w:r w:rsidRPr="00001936">
        <w:rPr>
          <w:rFonts w:eastAsia="Times New Roman"/>
          <w:lang w:val="en-US"/>
        </w:rPr>
        <w:t xml:space="preserve"> pada Tabel</w:t>
      </w:r>
      <w:r w:rsidR="001279C9">
        <w:rPr>
          <w:rFonts w:eastAsia="Times New Roman"/>
          <w:lang w:val="en-US"/>
        </w:rPr>
        <w:t xml:space="preserve"> 12</w:t>
      </w:r>
      <w:r w:rsidRPr="00001936">
        <w:rPr>
          <w:rFonts w:eastAsia="Times New Roman"/>
          <w:lang w:val="en-US"/>
        </w:rPr>
        <w:t xml:space="preserve">. </w:t>
      </w:r>
      <w:proofErr w:type="spellStart"/>
      <w:r w:rsidRPr="00001936">
        <w:rPr>
          <w:rFonts w:eastAsia="Times New Roman"/>
          <w:lang w:val="en-US"/>
        </w:rPr>
        <w:t>Pembedaan</w:t>
      </w:r>
      <w:proofErr w:type="spellEnd"/>
      <w:r w:rsidRPr="00001936">
        <w:rPr>
          <w:rFonts w:eastAsia="Times New Roman"/>
          <w:lang w:val="en-US"/>
        </w:rPr>
        <w:t xml:space="preserve"> </w:t>
      </w:r>
      <w:proofErr w:type="spellStart"/>
      <w:r w:rsidRPr="00001936">
        <w:rPr>
          <w:rFonts w:eastAsia="Times New Roman"/>
          <w:lang w:val="en-US"/>
        </w:rPr>
        <w:t>ini</w:t>
      </w:r>
      <w:proofErr w:type="spellEnd"/>
      <w:r w:rsidRPr="00001936">
        <w:rPr>
          <w:rFonts w:eastAsia="Times New Roman"/>
          <w:lang w:val="en-US"/>
        </w:rPr>
        <w:t xml:space="preserve"> </w:t>
      </w:r>
      <w:proofErr w:type="spellStart"/>
      <w:r w:rsidRPr="00001936">
        <w:rPr>
          <w:rFonts w:eastAsia="Times New Roman"/>
          <w:lang w:val="en-US"/>
        </w:rPr>
        <w:t>penting</w:t>
      </w:r>
      <w:proofErr w:type="spellEnd"/>
      <w:r w:rsidRPr="00001936">
        <w:rPr>
          <w:rFonts w:eastAsia="Times New Roman"/>
          <w:lang w:val="en-US"/>
        </w:rPr>
        <w:t xml:space="preserve"> </w:t>
      </w:r>
      <w:proofErr w:type="spellStart"/>
      <w:r w:rsidRPr="00001936">
        <w:rPr>
          <w:rFonts w:eastAsia="Times New Roman"/>
          <w:lang w:val="en-US"/>
        </w:rPr>
        <w:t>karena</w:t>
      </w:r>
      <w:proofErr w:type="spellEnd"/>
      <w:r w:rsidRPr="00001936">
        <w:rPr>
          <w:rFonts w:eastAsia="Times New Roman"/>
          <w:lang w:val="en-US"/>
        </w:rPr>
        <w:t xml:space="preserve"> </w:t>
      </w:r>
      <w:proofErr w:type="spellStart"/>
      <w:r w:rsidRPr="00001936">
        <w:rPr>
          <w:rFonts w:eastAsia="Times New Roman"/>
          <w:lang w:val="en-US"/>
        </w:rPr>
        <w:t>menentukan</w:t>
      </w:r>
      <w:proofErr w:type="spellEnd"/>
      <w:r w:rsidRPr="00001936">
        <w:rPr>
          <w:rFonts w:eastAsia="Times New Roman"/>
          <w:lang w:val="en-US"/>
        </w:rPr>
        <w:t xml:space="preserve"> parameter mana yang </w:t>
      </w:r>
      <w:proofErr w:type="spellStart"/>
      <w:r w:rsidRPr="00001936">
        <w:rPr>
          <w:rFonts w:eastAsia="Times New Roman"/>
          <w:lang w:val="en-US"/>
        </w:rPr>
        <w:t>dapat</w:t>
      </w:r>
      <w:proofErr w:type="spellEnd"/>
      <w:r w:rsidRPr="00001936">
        <w:rPr>
          <w:rFonts w:eastAsia="Times New Roman"/>
          <w:lang w:val="en-US"/>
        </w:rPr>
        <w:t xml:space="preserve"> </w:t>
      </w:r>
      <w:proofErr w:type="spellStart"/>
      <w:r w:rsidRPr="00001936">
        <w:rPr>
          <w:rFonts w:eastAsia="Times New Roman"/>
          <w:lang w:val="en-US"/>
        </w:rPr>
        <w:t>dikalibrasi</w:t>
      </w:r>
      <w:proofErr w:type="spellEnd"/>
      <w:r w:rsidRPr="00001936">
        <w:rPr>
          <w:rFonts w:eastAsia="Times New Roman"/>
          <w:lang w:val="en-US"/>
        </w:rPr>
        <w:t xml:space="preserve"> dan mana yang </w:t>
      </w:r>
      <w:proofErr w:type="spellStart"/>
      <w:r w:rsidRPr="00001936">
        <w:rPr>
          <w:rFonts w:eastAsia="Times New Roman"/>
          <w:lang w:val="en-US"/>
        </w:rPr>
        <w:t>tetap</w:t>
      </w:r>
      <w:proofErr w:type="spellEnd"/>
      <w:r w:rsidRPr="00001936">
        <w:rPr>
          <w:rFonts w:eastAsia="Times New Roman"/>
          <w:lang w:val="en-US"/>
        </w:rPr>
        <w:t xml:space="preserve"> </w:t>
      </w:r>
      <w:proofErr w:type="spellStart"/>
      <w:r w:rsidRPr="00001936">
        <w:rPr>
          <w:rFonts w:eastAsia="Times New Roman"/>
          <w:lang w:val="en-US"/>
        </w:rPr>
        <w:t>sebagai</w:t>
      </w:r>
      <w:proofErr w:type="spellEnd"/>
      <w:r w:rsidRPr="00001936">
        <w:rPr>
          <w:rFonts w:eastAsia="Times New Roman"/>
          <w:lang w:val="en-US"/>
        </w:rPr>
        <w:t xml:space="preserve"> </w:t>
      </w:r>
      <w:proofErr w:type="spellStart"/>
      <w:r w:rsidRPr="00001936">
        <w:rPr>
          <w:rFonts w:eastAsia="Times New Roman"/>
          <w:lang w:val="en-US"/>
        </w:rPr>
        <w:t>nilai</w:t>
      </w:r>
      <w:proofErr w:type="spellEnd"/>
      <w:r w:rsidRPr="00001936">
        <w:rPr>
          <w:rFonts w:eastAsia="Times New Roman"/>
          <w:lang w:val="en-US"/>
        </w:rPr>
        <w:t xml:space="preserve"> </w:t>
      </w:r>
      <w:proofErr w:type="spellStart"/>
      <w:r w:rsidRPr="00001936">
        <w:rPr>
          <w:rFonts w:eastAsia="Times New Roman"/>
          <w:lang w:val="en-US"/>
        </w:rPr>
        <w:t>acuan</w:t>
      </w:r>
      <w:proofErr w:type="spellEnd"/>
      <w:r w:rsidRPr="00001936">
        <w:rPr>
          <w:rFonts w:eastAsia="Times New Roman"/>
          <w:lang w:val="en-US"/>
        </w:rPr>
        <w:t xml:space="preserve"> </w:t>
      </w:r>
      <w:proofErr w:type="spellStart"/>
      <w:r w:rsidRPr="00001936">
        <w:rPr>
          <w:rFonts w:eastAsia="Times New Roman"/>
          <w:lang w:val="en-US"/>
        </w:rPr>
        <w:t>atau</w:t>
      </w:r>
      <w:proofErr w:type="spellEnd"/>
      <w:r w:rsidRPr="00001936">
        <w:rPr>
          <w:rFonts w:eastAsia="Times New Roman"/>
          <w:lang w:val="en-US"/>
        </w:rPr>
        <w:t xml:space="preserve"> </w:t>
      </w:r>
      <w:proofErr w:type="spellStart"/>
      <w:r w:rsidRPr="00001936">
        <w:rPr>
          <w:rFonts w:eastAsia="Times New Roman"/>
          <w:lang w:val="en-US"/>
        </w:rPr>
        <w:t>tuas</w:t>
      </w:r>
      <w:proofErr w:type="spellEnd"/>
      <w:r w:rsidRPr="00001936">
        <w:rPr>
          <w:rFonts w:eastAsia="Times New Roman"/>
          <w:lang w:val="en-US"/>
        </w:rPr>
        <w:t xml:space="preserve"> </w:t>
      </w:r>
      <w:proofErr w:type="spellStart"/>
      <w:r w:rsidRPr="001279C9">
        <w:rPr>
          <w:rFonts w:eastAsia="Times New Roman"/>
          <w:lang w:val="en-US"/>
        </w:rPr>
        <w:t>kebijakan</w:t>
      </w:r>
      <w:proofErr w:type="spellEnd"/>
      <w:r w:rsidRPr="00001936">
        <w:rPr>
          <w:rFonts w:eastAsia="Times New Roman"/>
          <w:lang w:val="en-US"/>
        </w:rPr>
        <w:t xml:space="preserve">, </w:t>
      </w:r>
      <w:proofErr w:type="spellStart"/>
      <w:r w:rsidRPr="00001936">
        <w:rPr>
          <w:rFonts w:eastAsia="Times New Roman"/>
          <w:lang w:val="en-US"/>
        </w:rPr>
        <w:t>sebagaimana</w:t>
      </w:r>
      <w:proofErr w:type="spellEnd"/>
      <w:r w:rsidRPr="00001936">
        <w:rPr>
          <w:rFonts w:eastAsia="Times New Roman"/>
          <w:lang w:val="en-US"/>
        </w:rPr>
        <w:t xml:space="preserve"> </w:t>
      </w:r>
      <w:proofErr w:type="spellStart"/>
      <w:r w:rsidRPr="00001936">
        <w:rPr>
          <w:rFonts w:eastAsia="Times New Roman"/>
          <w:lang w:val="en-US"/>
        </w:rPr>
        <w:t>diuraikan</w:t>
      </w:r>
      <w:proofErr w:type="spellEnd"/>
      <w:r w:rsidRPr="00001936">
        <w:rPr>
          <w:rFonts w:eastAsia="Times New Roman"/>
          <w:lang w:val="en-US"/>
        </w:rPr>
        <w:t xml:space="preserve"> pada </w:t>
      </w:r>
      <w:proofErr w:type="spellStart"/>
      <w:r w:rsidRPr="00001936">
        <w:rPr>
          <w:rFonts w:eastAsia="Times New Roman"/>
          <w:lang w:val="en-US"/>
        </w:rPr>
        <w:t>Subbab</w:t>
      </w:r>
      <w:proofErr w:type="spellEnd"/>
      <w:r w:rsidRPr="00001936">
        <w:rPr>
          <w:rFonts w:eastAsia="Times New Roman"/>
          <w:lang w:val="en-US"/>
        </w:rPr>
        <w:t xml:space="preserve"> 3.7.4.</w:t>
      </w:r>
    </w:p>
    <w:p w14:paraId="6C93B605" w14:textId="7051F0D9" w:rsidR="00C54DBB" w:rsidRDefault="00C54DBB" w:rsidP="00001936">
      <w:pPr>
        <w:pStyle w:val="JudulTabel"/>
        <w:rPr>
          <w:lang w:val="en-US"/>
        </w:rPr>
      </w:pPr>
      <w:bookmarkStart w:id="67" w:name="_Toc241752100"/>
      <w:proofErr w:type="spellStart"/>
      <w:r w:rsidRPr="00C54DBB">
        <w:rPr>
          <w:lang w:val="en-US"/>
        </w:rPr>
        <w:t>Kategori</w:t>
      </w:r>
      <w:proofErr w:type="spellEnd"/>
      <w:r w:rsidRPr="00C54DBB">
        <w:rPr>
          <w:lang w:val="en-US"/>
        </w:rPr>
        <w:t xml:space="preserve"> </w:t>
      </w:r>
      <w:proofErr w:type="spellStart"/>
      <w:r w:rsidRPr="00C54DBB">
        <w:rPr>
          <w:lang w:val="en-US"/>
        </w:rPr>
        <w:t>Sumber</w:t>
      </w:r>
      <w:proofErr w:type="spellEnd"/>
      <w:r w:rsidRPr="00C54DBB">
        <w:rPr>
          <w:lang w:val="en-US"/>
        </w:rPr>
        <w:t xml:space="preserve"> Parameter Model</w:t>
      </w:r>
      <w:bookmarkEnd w:id="67"/>
    </w:p>
    <w:tbl>
      <w:tblPr>
        <w:tblW w:w="7964" w:type="dxa"/>
        <w:tblLayout w:type="fixed"/>
        <w:tblLook w:val="0020" w:firstRow="1" w:lastRow="0" w:firstColumn="0" w:lastColumn="0" w:noHBand="0" w:noVBand="0"/>
      </w:tblPr>
      <w:tblGrid>
        <w:gridCol w:w="3596"/>
        <w:gridCol w:w="4368"/>
      </w:tblGrid>
      <w:tr w:rsidR="00001936" w:rsidRPr="004835DA" w14:paraId="4E2DD47B" w14:textId="77777777" w:rsidTr="001279C9">
        <w:trPr>
          <w:tblHeader/>
        </w:trPr>
        <w:tc>
          <w:tcPr>
            <w:tcW w:w="3596" w:type="dxa"/>
            <w:tcBorders>
              <w:top w:val="single" w:sz="4" w:space="0" w:color="auto"/>
              <w:bottom w:val="single" w:sz="4" w:space="0" w:color="auto"/>
            </w:tcBorders>
            <w:vAlign w:val="center"/>
          </w:tcPr>
          <w:p w14:paraId="641D1C2B" w14:textId="4770733D" w:rsidR="00001936" w:rsidRPr="004835DA" w:rsidRDefault="001279C9" w:rsidP="00F10A55">
            <w:pPr>
              <w:pStyle w:val="HeaderdanNomorKolompadaTabel"/>
              <w:rPr>
                <w:lang w:val="en-US"/>
              </w:rPr>
            </w:pPr>
            <w:r>
              <w:t>Kategori</w:t>
            </w:r>
          </w:p>
        </w:tc>
        <w:tc>
          <w:tcPr>
            <w:tcW w:w="4368" w:type="dxa"/>
            <w:tcBorders>
              <w:top w:val="single" w:sz="4" w:space="0" w:color="auto"/>
              <w:bottom w:val="single" w:sz="4" w:space="0" w:color="auto"/>
            </w:tcBorders>
            <w:vAlign w:val="center"/>
          </w:tcPr>
          <w:p w14:paraId="4BCE8E17" w14:textId="7540C659" w:rsidR="00001936" w:rsidRPr="004835DA" w:rsidRDefault="001279C9" w:rsidP="00F10A55">
            <w:pPr>
              <w:pStyle w:val="HeaderdanNomorKolompadaTabel"/>
              <w:rPr>
                <w:lang w:val="en-US"/>
              </w:rPr>
            </w:pPr>
            <w:r w:rsidRPr="001279C9">
              <w:t>Cara Penentuan Nilai</w:t>
            </w:r>
          </w:p>
        </w:tc>
      </w:tr>
      <w:tr w:rsidR="00001936" w14:paraId="21726179" w14:textId="77777777" w:rsidTr="001279C9">
        <w:trPr>
          <w:tblHeader/>
        </w:trPr>
        <w:tc>
          <w:tcPr>
            <w:tcW w:w="3596" w:type="dxa"/>
            <w:tcBorders>
              <w:top w:val="single" w:sz="4" w:space="0" w:color="auto"/>
              <w:bottom w:val="single" w:sz="4" w:space="0" w:color="auto"/>
            </w:tcBorders>
            <w:vAlign w:val="center"/>
          </w:tcPr>
          <w:p w14:paraId="4F3D6180" w14:textId="77777777" w:rsidR="00001936" w:rsidRDefault="00001936" w:rsidP="00F10A55">
            <w:pPr>
              <w:pStyle w:val="HeaderdanNomorKolompadaTabel"/>
              <w:spacing w:before="0" w:after="0"/>
            </w:pPr>
            <w:r>
              <w:t>(1)</w:t>
            </w:r>
          </w:p>
        </w:tc>
        <w:tc>
          <w:tcPr>
            <w:tcW w:w="4368" w:type="dxa"/>
            <w:tcBorders>
              <w:top w:val="single" w:sz="4" w:space="0" w:color="auto"/>
              <w:bottom w:val="single" w:sz="4" w:space="0" w:color="auto"/>
            </w:tcBorders>
            <w:vAlign w:val="center"/>
          </w:tcPr>
          <w:p w14:paraId="00D25E25" w14:textId="77777777" w:rsidR="00001936" w:rsidRDefault="00001936" w:rsidP="00F10A55">
            <w:pPr>
              <w:pStyle w:val="HeaderdanNomorKolompadaTabel"/>
              <w:spacing w:before="0" w:after="0"/>
            </w:pPr>
            <w:r>
              <w:t>(2)</w:t>
            </w:r>
          </w:p>
        </w:tc>
      </w:tr>
      <w:tr w:rsidR="001279C9" w14:paraId="77F49F0C" w14:textId="77777777" w:rsidTr="001279C9">
        <w:trPr>
          <w:tblHeader/>
        </w:trPr>
        <w:tc>
          <w:tcPr>
            <w:tcW w:w="3596" w:type="dxa"/>
            <w:tcBorders>
              <w:top w:val="single" w:sz="4" w:space="0" w:color="auto"/>
              <w:bottom w:val="single" w:sz="4" w:space="0" w:color="auto"/>
            </w:tcBorders>
            <w:vAlign w:val="center"/>
          </w:tcPr>
          <w:p w14:paraId="3C1222FE" w14:textId="2E69CB05" w:rsidR="001279C9" w:rsidRPr="001279C9" w:rsidRDefault="001279C9" w:rsidP="001279C9">
            <w:pPr>
              <w:pStyle w:val="IsiTabel"/>
            </w:pPr>
            <w:r w:rsidRPr="001279C9">
              <w:t>Berbasis Data Statistik Resmi</w:t>
            </w:r>
          </w:p>
        </w:tc>
        <w:tc>
          <w:tcPr>
            <w:tcW w:w="4368" w:type="dxa"/>
            <w:tcBorders>
              <w:top w:val="single" w:sz="4" w:space="0" w:color="auto"/>
              <w:bottom w:val="single" w:sz="4" w:space="0" w:color="auto"/>
            </w:tcBorders>
            <w:vAlign w:val="center"/>
          </w:tcPr>
          <w:p w14:paraId="1ED54CEB" w14:textId="7212B55A" w:rsidR="001279C9" w:rsidRPr="001279C9" w:rsidRDefault="001279C9" w:rsidP="001279C9">
            <w:pPr>
              <w:pStyle w:val="IsiTabel"/>
            </w:pPr>
            <w:r w:rsidRPr="001279C9">
              <w:t>Dihitung langsung dari data BPS/sumber resmi tahun dasar atau seri historis</w:t>
            </w:r>
          </w:p>
        </w:tc>
      </w:tr>
      <w:tr w:rsidR="001279C9" w14:paraId="31747747" w14:textId="77777777" w:rsidTr="001279C9">
        <w:trPr>
          <w:tblHeader/>
        </w:trPr>
        <w:tc>
          <w:tcPr>
            <w:tcW w:w="3596" w:type="dxa"/>
            <w:tcBorders>
              <w:top w:val="single" w:sz="4" w:space="0" w:color="auto"/>
              <w:bottom w:val="single" w:sz="4" w:space="0" w:color="auto"/>
            </w:tcBorders>
            <w:vAlign w:val="center"/>
          </w:tcPr>
          <w:p w14:paraId="7E867ABA" w14:textId="4A59F6D3" w:rsidR="001279C9" w:rsidRPr="001279C9" w:rsidRDefault="001279C9" w:rsidP="001279C9">
            <w:pPr>
              <w:pStyle w:val="IsiTabel"/>
            </w:pPr>
            <w:r w:rsidRPr="001279C9">
              <w:t xml:space="preserve">Hasil Penurunan Identitas </w:t>
            </w:r>
            <w:proofErr w:type="spellStart"/>
            <w:r w:rsidRPr="001279C9">
              <w:t>Stock-Flow</w:t>
            </w:r>
            <w:proofErr w:type="spellEnd"/>
          </w:p>
        </w:tc>
        <w:tc>
          <w:tcPr>
            <w:tcW w:w="4368" w:type="dxa"/>
            <w:tcBorders>
              <w:top w:val="single" w:sz="4" w:space="0" w:color="auto"/>
              <w:bottom w:val="single" w:sz="4" w:space="0" w:color="auto"/>
            </w:tcBorders>
            <w:vAlign w:val="center"/>
          </w:tcPr>
          <w:p w14:paraId="081F3D04" w14:textId="6B9377B5" w:rsidR="001279C9" w:rsidRPr="001279C9" w:rsidRDefault="001279C9" w:rsidP="001279C9">
            <w:pPr>
              <w:pStyle w:val="IsiTabel"/>
            </w:pPr>
            <w:r w:rsidRPr="001279C9">
              <w:t xml:space="preserve">Diturunkan dari identitas matematis antara perubahan stok </w:t>
            </w:r>
            <w:proofErr w:type="spellStart"/>
            <w:r w:rsidRPr="001279C9">
              <w:t>teramati</w:t>
            </w:r>
            <w:proofErr w:type="spellEnd"/>
            <w:r w:rsidRPr="001279C9">
              <w:t xml:space="preserve"> dan komponen alirannya</w:t>
            </w:r>
          </w:p>
        </w:tc>
      </w:tr>
      <w:tr w:rsidR="001279C9" w14:paraId="601D1CE6" w14:textId="77777777" w:rsidTr="001279C9">
        <w:trPr>
          <w:tblHeader/>
        </w:trPr>
        <w:tc>
          <w:tcPr>
            <w:tcW w:w="3596" w:type="dxa"/>
            <w:tcBorders>
              <w:top w:val="single" w:sz="4" w:space="0" w:color="auto"/>
              <w:bottom w:val="single" w:sz="4" w:space="0" w:color="auto"/>
            </w:tcBorders>
            <w:vAlign w:val="center"/>
          </w:tcPr>
          <w:p w14:paraId="5C10BACE" w14:textId="09C9145C" w:rsidR="001279C9" w:rsidRPr="001279C9" w:rsidRDefault="001279C9" w:rsidP="001279C9">
            <w:pPr>
              <w:pStyle w:val="IsiTabel"/>
            </w:pPr>
            <w:r w:rsidRPr="001279C9">
              <w:t>Nilai Diadopsi dari Ketentuan Regulasi</w:t>
            </w:r>
          </w:p>
        </w:tc>
        <w:tc>
          <w:tcPr>
            <w:tcW w:w="4368" w:type="dxa"/>
            <w:tcBorders>
              <w:top w:val="single" w:sz="4" w:space="0" w:color="auto"/>
              <w:bottom w:val="single" w:sz="4" w:space="0" w:color="auto"/>
            </w:tcBorders>
            <w:vAlign w:val="center"/>
          </w:tcPr>
          <w:p w14:paraId="08DB4CC7" w14:textId="7361CC20" w:rsidR="001279C9" w:rsidRPr="001279C9" w:rsidRDefault="001279C9" w:rsidP="001279C9">
            <w:pPr>
              <w:pStyle w:val="IsiTabel"/>
            </w:pPr>
            <w:r w:rsidRPr="001279C9">
              <w:t>Diambil dari ketentuan angka dalam peraturan perundang-undangan yang relevan</w:t>
            </w:r>
          </w:p>
        </w:tc>
      </w:tr>
      <w:tr w:rsidR="001279C9" w14:paraId="341F6F45" w14:textId="77777777" w:rsidTr="001279C9">
        <w:trPr>
          <w:tblHeader/>
        </w:trPr>
        <w:tc>
          <w:tcPr>
            <w:tcW w:w="3596" w:type="dxa"/>
            <w:tcBorders>
              <w:top w:val="single" w:sz="4" w:space="0" w:color="auto"/>
              <w:bottom w:val="single" w:sz="4" w:space="0" w:color="auto"/>
            </w:tcBorders>
            <w:vAlign w:val="center"/>
          </w:tcPr>
          <w:p w14:paraId="57EA7CA5" w14:textId="131F44A5" w:rsidR="001279C9" w:rsidRPr="001279C9" w:rsidRDefault="001279C9" w:rsidP="001279C9">
            <w:pPr>
              <w:pStyle w:val="IsiTabel"/>
            </w:pPr>
            <w:r w:rsidRPr="001279C9">
              <w:t>Asumsi Pemodelan</w:t>
            </w:r>
          </w:p>
        </w:tc>
        <w:tc>
          <w:tcPr>
            <w:tcW w:w="4368" w:type="dxa"/>
            <w:tcBorders>
              <w:top w:val="single" w:sz="4" w:space="0" w:color="auto"/>
              <w:bottom w:val="single" w:sz="4" w:space="0" w:color="auto"/>
            </w:tcBorders>
            <w:vAlign w:val="center"/>
          </w:tcPr>
          <w:p w14:paraId="59BC9EA8" w14:textId="5DDCD26D" w:rsidR="001279C9" w:rsidRPr="001279C9" w:rsidRDefault="001279C9" w:rsidP="001279C9">
            <w:pPr>
              <w:pStyle w:val="IsiTabel"/>
            </w:pPr>
            <w:r w:rsidRPr="001279C9">
              <w:t>Ditetapkan peneliti berdasarkan rujukan teori, diuji melalui analisis sensitivitas</w:t>
            </w:r>
          </w:p>
        </w:tc>
      </w:tr>
      <w:tr w:rsidR="001279C9" w14:paraId="012F9A73" w14:textId="77777777" w:rsidTr="001279C9">
        <w:trPr>
          <w:tblHeader/>
        </w:trPr>
        <w:tc>
          <w:tcPr>
            <w:tcW w:w="3596" w:type="dxa"/>
            <w:tcBorders>
              <w:top w:val="single" w:sz="4" w:space="0" w:color="auto"/>
              <w:bottom w:val="single" w:sz="4" w:space="0" w:color="auto"/>
            </w:tcBorders>
            <w:vAlign w:val="center"/>
          </w:tcPr>
          <w:p w14:paraId="34FC748C" w14:textId="320564E3" w:rsidR="001279C9" w:rsidRPr="001279C9" w:rsidRDefault="001279C9" w:rsidP="001279C9">
            <w:pPr>
              <w:pStyle w:val="IsiTabel"/>
            </w:pPr>
            <w:r w:rsidRPr="001279C9">
              <w:t>Normalisasi dan Tuas Kebijakan</w:t>
            </w:r>
          </w:p>
        </w:tc>
        <w:tc>
          <w:tcPr>
            <w:tcW w:w="4368" w:type="dxa"/>
            <w:tcBorders>
              <w:top w:val="single" w:sz="4" w:space="0" w:color="auto"/>
              <w:bottom w:val="single" w:sz="4" w:space="0" w:color="auto"/>
            </w:tcBorders>
            <w:vAlign w:val="center"/>
          </w:tcPr>
          <w:p w14:paraId="540FE777" w14:textId="490C5B15" w:rsidR="001279C9" w:rsidRPr="001279C9" w:rsidRDefault="001279C9" w:rsidP="001279C9">
            <w:pPr>
              <w:pStyle w:val="IsiTabel"/>
            </w:pPr>
            <w:r w:rsidRPr="001279C9">
              <w:t>Nilai acuan tahun dasar untuk normalisasi indeks, dan nilai tuas skenario kebijakan</w:t>
            </w:r>
          </w:p>
        </w:tc>
      </w:tr>
    </w:tbl>
    <w:p w14:paraId="59BB60CD" w14:textId="2199A30D" w:rsidR="00001936" w:rsidRDefault="001279C9" w:rsidP="001279C9">
      <w:pPr>
        <w:spacing w:before="240"/>
        <w:rPr>
          <w:lang w:val="en-US"/>
        </w:rPr>
      </w:pPr>
      <w:proofErr w:type="spellStart"/>
      <w:r w:rsidRPr="001279C9">
        <w:rPr>
          <w:rFonts w:eastAsia="Times New Roman"/>
          <w:lang w:val="en-US"/>
        </w:rPr>
        <w:t>Rincian</w:t>
      </w:r>
      <w:proofErr w:type="spellEnd"/>
      <w:r w:rsidRPr="001279C9">
        <w:rPr>
          <w:lang w:val="en-US"/>
        </w:rPr>
        <w:t xml:space="preserve"> </w:t>
      </w:r>
      <w:proofErr w:type="spellStart"/>
      <w:r w:rsidRPr="001279C9">
        <w:rPr>
          <w:lang w:val="en-US"/>
        </w:rPr>
        <w:t>nilai</w:t>
      </w:r>
      <w:proofErr w:type="spellEnd"/>
      <w:r w:rsidRPr="001279C9">
        <w:rPr>
          <w:lang w:val="en-US"/>
        </w:rPr>
        <w:t xml:space="preserve"> </w:t>
      </w:r>
      <w:proofErr w:type="spellStart"/>
      <w:r w:rsidRPr="001279C9">
        <w:rPr>
          <w:lang w:val="en-US"/>
        </w:rPr>
        <w:t>setiap</w:t>
      </w:r>
      <w:proofErr w:type="spellEnd"/>
      <w:r w:rsidRPr="001279C9">
        <w:rPr>
          <w:lang w:val="en-US"/>
        </w:rPr>
        <w:t xml:space="preserve"> </w:t>
      </w:r>
      <w:proofErr w:type="spellStart"/>
      <w:r w:rsidRPr="001279C9">
        <w:rPr>
          <w:lang w:val="en-US"/>
        </w:rPr>
        <w:t>kategori</w:t>
      </w:r>
      <w:proofErr w:type="spellEnd"/>
      <w:r w:rsidRPr="001279C9">
        <w:rPr>
          <w:lang w:val="en-US"/>
        </w:rPr>
        <w:t xml:space="preserve"> parameter </w:t>
      </w:r>
      <w:proofErr w:type="spellStart"/>
      <w:r w:rsidRPr="001279C9">
        <w:rPr>
          <w:lang w:val="en-US"/>
        </w:rPr>
        <w:t>serta</w:t>
      </w:r>
      <w:proofErr w:type="spellEnd"/>
      <w:r w:rsidRPr="001279C9">
        <w:rPr>
          <w:lang w:val="en-US"/>
        </w:rPr>
        <w:t xml:space="preserve"> </w:t>
      </w:r>
      <w:proofErr w:type="spellStart"/>
      <w:r w:rsidRPr="001279C9">
        <w:rPr>
          <w:lang w:val="en-US"/>
        </w:rPr>
        <w:t>persamaan</w:t>
      </w:r>
      <w:proofErr w:type="spellEnd"/>
      <w:r w:rsidRPr="001279C9">
        <w:rPr>
          <w:lang w:val="en-US"/>
        </w:rPr>
        <w:t xml:space="preserve"> </w:t>
      </w:r>
      <w:proofErr w:type="spellStart"/>
      <w:r w:rsidRPr="001279C9">
        <w:rPr>
          <w:lang w:val="en-US"/>
        </w:rPr>
        <w:t>lengkap</w:t>
      </w:r>
      <w:proofErr w:type="spellEnd"/>
      <w:r w:rsidRPr="001279C9">
        <w:rPr>
          <w:lang w:val="en-US"/>
        </w:rPr>
        <w:t xml:space="preserve"> </w:t>
      </w:r>
      <w:proofErr w:type="spellStart"/>
      <w:r w:rsidRPr="001279C9">
        <w:rPr>
          <w:lang w:val="en-US"/>
        </w:rPr>
        <w:t>setiap</w:t>
      </w:r>
      <w:proofErr w:type="spellEnd"/>
      <w:r w:rsidRPr="001279C9">
        <w:rPr>
          <w:lang w:val="en-US"/>
        </w:rPr>
        <w:t xml:space="preserve"> </w:t>
      </w:r>
      <w:proofErr w:type="spellStart"/>
      <w:r w:rsidRPr="001279C9">
        <w:rPr>
          <w:lang w:val="en-US"/>
        </w:rPr>
        <w:t>variabel</w:t>
      </w:r>
      <w:proofErr w:type="spellEnd"/>
      <w:r w:rsidRPr="001279C9">
        <w:rPr>
          <w:lang w:val="en-US"/>
        </w:rPr>
        <w:t xml:space="preserve"> </w:t>
      </w:r>
      <w:proofErr w:type="spellStart"/>
      <w:r w:rsidRPr="001279C9">
        <w:rPr>
          <w:lang w:val="en-US"/>
        </w:rPr>
        <w:t>disajikan</w:t>
      </w:r>
      <w:proofErr w:type="spellEnd"/>
      <w:r w:rsidRPr="001279C9">
        <w:rPr>
          <w:lang w:val="en-US"/>
        </w:rPr>
        <w:t xml:space="preserve"> pada Bab IV dan Lampiran.</w:t>
      </w:r>
    </w:p>
    <w:p w14:paraId="3576B3B8" w14:textId="39F6C3AF" w:rsidR="00BA57C4" w:rsidRPr="00900848" w:rsidRDefault="00164A9B" w:rsidP="00D5737B">
      <w:pPr>
        <w:pStyle w:val="Level3JudulPokokBahasan"/>
      </w:pPr>
      <w:proofErr w:type="spellStart"/>
      <w:r>
        <w:t>Pengujian</w:t>
      </w:r>
      <w:proofErr w:type="spellEnd"/>
      <w:r>
        <w:t xml:space="preserve"> Model</w:t>
      </w:r>
    </w:p>
    <w:p w14:paraId="2862E420" w14:textId="6EC30D94" w:rsidR="00900848" w:rsidRDefault="00C851EE" w:rsidP="00C851EE">
      <w:pPr>
        <w:rPr>
          <w:rFonts w:eastAsia="Times New Roman"/>
          <w:lang w:val="en-US"/>
        </w:rPr>
      </w:pPr>
      <w:proofErr w:type="spellStart"/>
      <w:r w:rsidRPr="00C851EE">
        <w:rPr>
          <w:rFonts w:eastAsia="Times New Roman"/>
          <w:lang w:val="en-US"/>
        </w:rPr>
        <w:t>Pengujian</w:t>
      </w:r>
      <w:proofErr w:type="spellEnd"/>
      <w:r w:rsidRPr="00C851EE">
        <w:rPr>
          <w:rFonts w:eastAsia="Times New Roman"/>
          <w:lang w:val="en-US"/>
        </w:rPr>
        <w:t xml:space="preserve"> model </w:t>
      </w:r>
      <w:proofErr w:type="spellStart"/>
      <w:r w:rsidRPr="00C851EE">
        <w:rPr>
          <w:rFonts w:eastAsia="Times New Roman"/>
          <w:lang w:val="en-US"/>
        </w:rPr>
        <w:t>mengikuti</w:t>
      </w:r>
      <w:proofErr w:type="spellEnd"/>
      <w:r w:rsidRPr="00C851EE">
        <w:rPr>
          <w:rFonts w:eastAsia="Times New Roman"/>
          <w:lang w:val="en-US"/>
        </w:rPr>
        <w:t xml:space="preserve"> </w:t>
      </w:r>
      <w:proofErr w:type="spellStart"/>
      <w:r w:rsidRPr="00C851EE">
        <w:rPr>
          <w:rFonts w:eastAsia="Times New Roman"/>
          <w:lang w:val="en-US"/>
        </w:rPr>
        <w:t>kerangka</w:t>
      </w:r>
      <w:proofErr w:type="spellEnd"/>
      <w:r w:rsidRPr="00C851EE">
        <w:rPr>
          <w:rFonts w:eastAsia="Times New Roman"/>
          <w:lang w:val="en-US"/>
        </w:rPr>
        <w:t xml:space="preserve"> Barlas (1989, 1996) dan Sterman (2000) yang </w:t>
      </w:r>
      <w:proofErr w:type="spellStart"/>
      <w:r w:rsidRPr="00C851EE">
        <w:rPr>
          <w:rFonts w:eastAsia="Times New Roman"/>
          <w:lang w:val="en-US"/>
        </w:rPr>
        <w:t>menempatkan</w:t>
      </w:r>
      <w:proofErr w:type="spellEnd"/>
      <w:r w:rsidRPr="00C851EE">
        <w:rPr>
          <w:rFonts w:eastAsia="Times New Roman"/>
          <w:lang w:val="en-US"/>
        </w:rPr>
        <w:t xml:space="preserve"> uji </w:t>
      </w:r>
      <w:proofErr w:type="spellStart"/>
      <w:r w:rsidRPr="00C851EE">
        <w:rPr>
          <w:rFonts w:eastAsia="Times New Roman"/>
          <w:lang w:val="en-US"/>
        </w:rPr>
        <w:t>struktur</w:t>
      </w:r>
      <w:proofErr w:type="spellEnd"/>
      <w:r w:rsidRPr="00C851EE">
        <w:rPr>
          <w:rFonts w:eastAsia="Times New Roman"/>
          <w:lang w:val="en-US"/>
        </w:rPr>
        <w:t xml:space="preserve"> </w:t>
      </w:r>
      <w:proofErr w:type="spellStart"/>
      <w:r w:rsidRPr="00C851EE">
        <w:rPr>
          <w:rFonts w:eastAsia="Times New Roman"/>
          <w:lang w:val="en-US"/>
        </w:rPr>
        <w:t>sebelum</w:t>
      </w:r>
      <w:proofErr w:type="spellEnd"/>
      <w:r w:rsidRPr="00C851EE">
        <w:rPr>
          <w:rFonts w:eastAsia="Times New Roman"/>
          <w:lang w:val="en-US"/>
        </w:rPr>
        <w:t xml:space="preserve"> uji </w:t>
      </w:r>
      <w:proofErr w:type="spellStart"/>
      <w:r w:rsidRPr="00C851EE">
        <w:rPr>
          <w:rFonts w:eastAsia="Times New Roman"/>
          <w:lang w:val="en-US"/>
        </w:rPr>
        <w:t>perilaku</w:t>
      </w:r>
      <w:proofErr w:type="spellEnd"/>
      <w:r w:rsidRPr="00C851EE">
        <w:rPr>
          <w:rFonts w:eastAsia="Times New Roman"/>
          <w:lang w:val="en-US"/>
        </w:rPr>
        <w:t xml:space="preserve">. </w:t>
      </w:r>
      <w:proofErr w:type="spellStart"/>
      <w:r w:rsidRPr="00C851EE">
        <w:rPr>
          <w:rFonts w:eastAsia="Times New Roman"/>
          <w:lang w:val="en-US"/>
        </w:rPr>
        <w:t>Urutan</w:t>
      </w:r>
      <w:proofErr w:type="spellEnd"/>
      <w:r w:rsidRPr="00C851EE">
        <w:rPr>
          <w:rFonts w:eastAsia="Times New Roman"/>
          <w:lang w:val="en-US"/>
        </w:rPr>
        <w:t xml:space="preserve"> </w:t>
      </w:r>
      <w:proofErr w:type="spellStart"/>
      <w:r w:rsidRPr="00C851EE">
        <w:rPr>
          <w:rFonts w:eastAsia="Times New Roman"/>
          <w:lang w:val="en-US"/>
        </w:rPr>
        <w:t>ini</w:t>
      </w:r>
      <w:proofErr w:type="spellEnd"/>
      <w:r w:rsidRPr="00C851EE">
        <w:rPr>
          <w:rFonts w:eastAsia="Times New Roman"/>
          <w:lang w:val="en-US"/>
        </w:rPr>
        <w:t xml:space="preserve"> </w:t>
      </w:r>
      <w:proofErr w:type="spellStart"/>
      <w:r w:rsidRPr="00C851EE">
        <w:rPr>
          <w:rFonts w:eastAsia="Times New Roman"/>
          <w:lang w:val="en-US"/>
        </w:rPr>
        <w:t>dipertahankan</w:t>
      </w:r>
      <w:proofErr w:type="spellEnd"/>
      <w:r w:rsidRPr="00C851EE">
        <w:rPr>
          <w:rFonts w:eastAsia="Times New Roman"/>
          <w:lang w:val="en-US"/>
        </w:rPr>
        <w:t xml:space="preserve"> </w:t>
      </w:r>
      <w:proofErr w:type="spellStart"/>
      <w:r w:rsidRPr="00C851EE">
        <w:rPr>
          <w:rFonts w:eastAsia="Times New Roman"/>
          <w:lang w:val="en-US"/>
        </w:rPr>
        <w:t>karena</w:t>
      </w:r>
      <w:proofErr w:type="spellEnd"/>
      <w:r w:rsidRPr="00C851EE">
        <w:rPr>
          <w:rFonts w:eastAsia="Times New Roman"/>
          <w:lang w:val="en-US"/>
        </w:rPr>
        <w:t xml:space="preserve"> </w:t>
      </w:r>
      <w:proofErr w:type="spellStart"/>
      <w:r w:rsidRPr="00C851EE">
        <w:rPr>
          <w:rFonts w:eastAsia="Times New Roman"/>
          <w:lang w:val="en-US"/>
        </w:rPr>
        <w:t>kesesuaian</w:t>
      </w:r>
      <w:proofErr w:type="spellEnd"/>
      <w:r w:rsidRPr="00C851EE">
        <w:rPr>
          <w:rFonts w:eastAsia="Times New Roman"/>
          <w:lang w:val="en-US"/>
        </w:rPr>
        <w:t xml:space="preserve"> </w:t>
      </w:r>
      <w:proofErr w:type="spellStart"/>
      <w:r w:rsidRPr="00C851EE">
        <w:rPr>
          <w:rFonts w:eastAsia="Times New Roman"/>
          <w:lang w:val="en-US"/>
        </w:rPr>
        <w:t>terhadap</w:t>
      </w:r>
      <w:proofErr w:type="spellEnd"/>
      <w:r w:rsidRPr="00C851EE">
        <w:rPr>
          <w:rFonts w:eastAsia="Times New Roman"/>
          <w:lang w:val="en-US"/>
        </w:rPr>
        <w:t xml:space="preserve"> data </w:t>
      </w:r>
      <w:proofErr w:type="spellStart"/>
      <w:r w:rsidRPr="00C851EE">
        <w:rPr>
          <w:rFonts w:eastAsia="Times New Roman"/>
          <w:lang w:val="en-US"/>
        </w:rPr>
        <w:t>historis</w:t>
      </w:r>
      <w:proofErr w:type="spellEnd"/>
      <w:r w:rsidRPr="00C851EE">
        <w:rPr>
          <w:rFonts w:eastAsia="Times New Roman"/>
          <w:lang w:val="en-US"/>
        </w:rPr>
        <w:t xml:space="preserve"> </w:t>
      </w:r>
      <w:proofErr w:type="spellStart"/>
      <w:r w:rsidRPr="00C851EE">
        <w:rPr>
          <w:rFonts w:eastAsia="Times New Roman"/>
          <w:lang w:val="en-US"/>
        </w:rPr>
        <w:t>tidak</w:t>
      </w:r>
      <w:proofErr w:type="spellEnd"/>
      <w:r w:rsidRPr="00C851EE">
        <w:rPr>
          <w:rFonts w:eastAsia="Times New Roman"/>
          <w:lang w:val="en-US"/>
        </w:rPr>
        <w:t xml:space="preserve"> </w:t>
      </w:r>
      <w:proofErr w:type="spellStart"/>
      <w:r w:rsidRPr="00C851EE">
        <w:rPr>
          <w:rFonts w:eastAsia="Times New Roman"/>
          <w:lang w:val="en-US"/>
        </w:rPr>
        <w:t>bermakna</w:t>
      </w:r>
      <w:proofErr w:type="spellEnd"/>
      <w:r w:rsidRPr="00C851EE">
        <w:rPr>
          <w:rFonts w:eastAsia="Times New Roman"/>
          <w:lang w:val="en-US"/>
        </w:rPr>
        <w:t xml:space="preserve"> </w:t>
      </w:r>
      <w:proofErr w:type="spellStart"/>
      <w:r w:rsidRPr="00C851EE">
        <w:rPr>
          <w:rFonts w:eastAsia="Times New Roman"/>
          <w:lang w:val="en-US"/>
        </w:rPr>
        <w:t>apabila</w:t>
      </w:r>
      <w:proofErr w:type="spellEnd"/>
      <w:r w:rsidRPr="00C851EE">
        <w:rPr>
          <w:rFonts w:eastAsia="Times New Roman"/>
          <w:lang w:val="en-US"/>
        </w:rPr>
        <w:t xml:space="preserve"> </w:t>
      </w:r>
      <w:proofErr w:type="spellStart"/>
      <w:r w:rsidRPr="00C851EE">
        <w:rPr>
          <w:rFonts w:eastAsia="Times New Roman"/>
          <w:lang w:val="en-US"/>
        </w:rPr>
        <w:lastRenderedPageBreak/>
        <w:t>struktur</w:t>
      </w:r>
      <w:proofErr w:type="spellEnd"/>
      <w:r w:rsidRPr="00C851EE">
        <w:rPr>
          <w:rFonts w:eastAsia="Times New Roman"/>
          <w:lang w:val="en-US"/>
        </w:rPr>
        <w:t xml:space="preserve"> model </w:t>
      </w:r>
      <w:proofErr w:type="spellStart"/>
      <w:r w:rsidRPr="00C851EE">
        <w:rPr>
          <w:rFonts w:eastAsia="Times New Roman"/>
          <w:lang w:val="en-US"/>
        </w:rPr>
        <w:t>tidak</w:t>
      </w:r>
      <w:proofErr w:type="spellEnd"/>
      <w:r w:rsidRPr="00C851EE">
        <w:rPr>
          <w:rFonts w:eastAsia="Times New Roman"/>
          <w:lang w:val="en-US"/>
        </w:rPr>
        <w:t xml:space="preserve"> </w:t>
      </w:r>
      <w:proofErr w:type="spellStart"/>
      <w:r w:rsidRPr="00C851EE">
        <w:rPr>
          <w:rFonts w:eastAsia="Times New Roman"/>
          <w:lang w:val="en-US"/>
        </w:rPr>
        <w:t>dapat</w:t>
      </w:r>
      <w:proofErr w:type="spellEnd"/>
      <w:r w:rsidRPr="00C851EE">
        <w:rPr>
          <w:rFonts w:eastAsia="Times New Roman"/>
          <w:lang w:val="en-US"/>
        </w:rPr>
        <w:t xml:space="preserve"> </w:t>
      </w:r>
      <w:proofErr w:type="spellStart"/>
      <w:r w:rsidRPr="00C851EE">
        <w:rPr>
          <w:rFonts w:eastAsia="Times New Roman"/>
          <w:lang w:val="en-US"/>
        </w:rPr>
        <w:t>dipertanggungjawabkan</w:t>
      </w:r>
      <w:proofErr w:type="spellEnd"/>
      <w:r w:rsidRPr="00C851EE">
        <w:rPr>
          <w:rFonts w:eastAsia="Times New Roman"/>
          <w:lang w:val="en-US"/>
        </w:rPr>
        <w:t xml:space="preserve">. </w:t>
      </w:r>
      <w:proofErr w:type="spellStart"/>
      <w:r w:rsidRPr="00C851EE">
        <w:rPr>
          <w:rFonts w:eastAsia="Times New Roman"/>
          <w:lang w:val="en-US"/>
        </w:rPr>
        <w:t>Pengujian</w:t>
      </w:r>
      <w:proofErr w:type="spellEnd"/>
      <w:r w:rsidRPr="00C851EE">
        <w:rPr>
          <w:rFonts w:eastAsia="Times New Roman"/>
          <w:lang w:val="en-US"/>
        </w:rPr>
        <w:t xml:space="preserve"> </w:t>
      </w:r>
      <w:proofErr w:type="spellStart"/>
      <w:r w:rsidRPr="00C851EE">
        <w:rPr>
          <w:rFonts w:eastAsia="Times New Roman"/>
          <w:lang w:val="en-US"/>
        </w:rPr>
        <w:t>dilakukan</w:t>
      </w:r>
      <w:proofErr w:type="spellEnd"/>
      <w:r w:rsidRPr="00C851EE">
        <w:rPr>
          <w:rFonts w:eastAsia="Times New Roman"/>
          <w:lang w:val="en-US"/>
        </w:rPr>
        <w:t xml:space="preserve"> </w:t>
      </w:r>
      <w:proofErr w:type="spellStart"/>
      <w:r w:rsidRPr="00C851EE">
        <w:rPr>
          <w:rFonts w:eastAsia="Times New Roman"/>
          <w:lang w:val="en-US"/>
        </w:rPr>
        <w:t>dalam</w:t>
      </w:r>
      <w:proofErr w:type="spellEnd"/>
      <w:r w:rsidRPr="00C851EE">
        <w:rPr>
          <w:rFonts w:eastAsia="Times New Roman"/>
          <w:lang w:val="en-US"/>
        </w:rPr>
        <w:t xml:space="preserve"> </w:t>
      </w:r>
      <w:proofErr w:type="spellStart"/>
      <w:r w:rsidRPr="00C851EE">
        <w:rPr>
          <w:rFonts w:eastAsia="Times New Roman"/>
          <w:lang w:val="en-US"/>
        </w:rPr>
        <w:t>tiga</w:t>
      </w:r>
      <w:proofErr w:type="spellEnd"/>
      <w:r w:rsidRPr="00C851EE">
        <w:rPr>
          <w:rFonts w:eastAsia="Times New Roman"/>
          <w:lang w:val="en-US"/>
        </w:rPr>
        <w:t xml:space="preserve"> </w:t>
      </w:r>
      <w:proofErr w:type="spellStart"/>
      <w:r w:rsidRPr="00C851EE">
        <w:rPr>
          <w:rFonts w:eastAsia="Times New Roman"/>
          <w:lang w:val="en-US"/>
        </w:rPr>
        <w:t>kelompok</w:t>
      </w:r>
      <w:proofErr w:type="spellEnd"/>
      <w:r w:rsidRPr="00C851EE">
        <w:rPr>
          <w:rFonts w:eastAsia="Times New Roman"/>
          <w:lang w:val="en-US"/>
        </w:rPr>
        <w:t xml:space="preserve">, </w:t>
      </w:r>
      <w:proofErr w:type="spellStart"/>
      <w:r w:rsidRPr="00C851EE">
        <w:rPr>
          <w:rFonts w:eastAsia="Times New Roman"/>
          <w:lang w:val="en-US"/>
        </w:rPr>
        <w:t>yaitu</w:t>
      </w:r>
      <w:proofErr w:type="spellEnd"/>
      <w:r w:rsidRPr="00C851EE">
        <w:rPr>
          <w:rFonts w:eastAsia="Times New Roman"/>
          <w:lang w:val="en-US"/>
        </w:rPr>
        <w:t xml:space="preserve"> uji </w:t>
      </w:r>
      <w:proofErr w:type="spellStart"/>
      <w:r w:rsidRPr="00C851EE">
        <w:rPr>
          <w:rFonts w:eastAsia="Times New Roman"/>
          <w:lang w:val="en-US"/>
        </w:rPr>
        <w:t>struktur</w:t>
      </w:r>
      <w:proofErr w:type="spellEnd"/>
      <w:r w:rsidRPr="00C851EE">
        <w:rPr>
          <w:rFonts w:eastAsia="Times New Roman"/>
          <w:lang w:val="en-US"/>
        </w:rPr>
        <w:t xml:space="preserve">, uji </w:t>
      </w:r>
      <w:proofErr w:type="spellStart"/>
      <w:r w:rsidRPr="00C851EE">
        <w:rPr>
          <w:rFonts w:eastAsia="Times New Roman"/>
          <w:lang w:val="en-US"/>
        </w:rPr>
        <w:t>perilaku</w:t>
      </w:r>
      <w:proofErr w:type="spellEnd"/>
      <w:r w:rsidRPr="00C851EE">
        <w:rPr>
          <w:rFonts w:eastAsia="Times New Roman"/>
          <w:lang w:val="en-US"/>
        </w:rPr>
        <w:t xml:space="preserve">, dan </w:t>
      </w:r>
      <w:proofErr w:type="spellStart"/>
      <w:r w:rsidRPr="00C851EE">
        <w:rPr>
          <w:rFonts w:eastAsia="Times New Roman"/>
          <w:lang w:val="en-US"/>
        </w:rPr>
        <w:t>kalibrasi</w:t>
      </w:r>
      <w:proofErr w:type="spellEnd"/>
      <w:r w:rsidRPr="00C851EE">
        <w:rPr>
          <w:rFonts w:eastAsia="Times New Roman"/>
          <w:lang w:val="en-US"/>
        </w:rPr>
        <w:t>.</w:t>
      </w:r>
    </w:p>
    <w:p w14:paraId="6C4DD6CF" w14:textId="6F6DC11A" w:rsidR="00045B35" w:rsidRDefault="00045B35" w:rsidP="00846BCA">
      <w:pPr>
        <w:pStyle w:val="Level4JudulPokokBahasanLevel4"/>
      </w:pPr>
      <w:r>
        <w:t xml:space="preserve">Uji </w:t>
      </w:r>
      <w:proofErr w:type="spellStart"/>
      <w:r>
        <w:t>Struktur</w:t>
      </w:r>
      <w:proofErr w:type="spellEnd"/>
    </w:p>
    <w:p w14:paraId="22C69DC9" w14:textId="198D21FB" w:rsidR="002E50DC" w:rsidRDefault="006A44DF" w:rsidP="002E50DC">
      <w:r>
        <w:t xml:space="preserve">Uji struktur mencakup </w:t>
      </w:r>
      <w:r w:rsidR="00D805FB">
        <w:t xml:space="preserve">beberapa </w:t>
      </w:r>
      <w:r>
        <w:t>pengujian, sebagai berikut:</w:t>
      </w:r>
    </w:p>
    <w:p w14:paraId="3EB8C084" w14:textId="4F30007C" w:rsidR="00D805FB" w:rsidRPr="00D805FB" w:rsidRDefault="00D805FB" w:rsidP="00D805FB">
      <w:pPr>
        <w:pStyle w:val="ListParagraph"/>
        <w:numPr>
          <w:ilvl w:val="0"/>
          <w:numId w:val="40"/>
        </w:numPr>
        <w:ind w:left="426"/>
        <w:rPr>
          <w:rFonts w:eastAsia="Times New Roman"/>
          <w:lang w:val="en-US"/>
        </w:rPr>
      </w:pPr>
      <w:r>
        <w:rPr>
          <w:rFonts w:eastAsia="Times New Roman"/>
          <w:lang w:val="en-US"/>
        </w:rPr>
        <w:t xml:space="preserve">Uji </w:t>
      </w:r>
      <w:proofErr w:type="spellStart"/>
      <w:r>
        <w:rPr>
          <w:rFonts w:eastAsia="Times New Roman"/>
          <w:lang w:val="en-US"/>
        </w:rPr>
        <w:t>kesesuaian</w:t>
      </w:r>
      <w:proofErr w:type="spellEnd"/>
      <w:r>
        <w:rPr>
          <w:rFonts w:eastAsia="Times New Roman"/>
          <w:lang w:val="en-US"/>
        </w:rPr>
        <w:t xml:space="preserve"> </w:t>
      </w:r>
      <w:proofErr w:type="spellStart"/>
      <w:r>
        <w:rPr>
          <w:rFonts w:eastAsia="Times New Roman"/>
          <w:lang w:val="en-US"/>
        </w:rPr>
        <w:t>struktur</w:t>
      </w:r>
      <w:proofErr w:type="spellEnd"/>
      <w:r>
        <w:rPr>
          <w:rFonts w:eastAsia="Times New Roman"/>
          <w:lang w:val="en-US"/>
        </w:rPr>
        <w:t xml:space="preserve"> dan parameter</w:t>
      </w:r>
    </w:p>
    <w:p w14:paraId="589DCE58" w14:textId="43F23A70" w:rsidR="00D805FB" w:rsidRDefault="00D805FB" w:rsidP="00D805FB">
      <w:pPr>
        <w:rPr>
          <w:rFonts w:eastAsia="Times New Roman"/>
          <w:lang w:val="en-US"/>
        </w:rPr>
      </w:pPr>
      <w:r w:rsidRPr="00D805FB">
        <w:t>Uji</w:t>
      </w:r>
      <w:r w:rsidRPr="00D805FB">
        <w:rPr>
          <w:rFonts w:eastAsia="Times New Roman"/>
          <w:lang w:val="en-US"/>
        </w:rPr>
        <w:t xml:space="preserve"> </w:t>
      </w:r>
      <w:proofErr w:type="spellStart"/>
      <w:r w:rsidRPr="00D805FB">
        <w:rPr>
          <w:rFonts w:eastAsia="Times New Roman"/>
          <w:lang w:val="en-US"/>
        </w:rPr>
        <w:t>kesesuaian</w:t>
      </w:r>
      <w:proofErr w:type="spellEnd"/>
      <w:r w:rsidRPr="00D805FB">
        <w:rPr>
          <w:rFonts w:eastAsia="Times New Roman"/>
          <w:lang w:val="en-US"/>
        </w:rPr>
        <w:t xml:space="preserve"> </w:t>
      </w:r>
      <w:proofErr w:type="spellStart"/>
      <w:r w:rsidRPr="00D805FB">
        <w:rPr>
          <w:rFonts w:eastAsia="Times New Roman"/>
          <w:lang w:val="en-US"/>
        </w:rPr>
        <w:t>struktur</w:t>
      </w:r>
      <w:proofErr w:type="spellEnd"/>
      <w:r w:rsidRPr="00D805FB">
        <w:rPr>
          <w:rFonts w:eastAsia="Times New Roman"/>
          <w:lang w:val="en-US"/>
        </w:rPr>
        <w:t xml:space="preserve"> dan parameter </w:t>
      </w:r>
      <w:proofErr w:type="spellStart"/>
      <w:r w:rsidRPr="00D805FB">
        <w:rPr>
          <w:rFonts w:eastAsia="Times New Roman"/>
          <w:lang w:val="en-US"/>
        </w:rPr>
        <w:t>dilakukan</w:t>
      </w:r>
      <w:proofErr w:type="spellEnd"/>
      <w:r w:rsidRPr="00D805FB">
        <w:rPr>
          <w:rFonts w:eastAsia="Times New Roman"/>
          <w:lang w:val="en-US"/>
        </w:rPr>
        <w:t xml:space="preserve"> </w:t>
      </w:r>
      <w:proofErr w:type="spellStart"/>
      <w:r w:rsidRPr="00D805FB">
        <w:rPr>
          <w:rFonts w:eastAsia="Times New Roman"/>
          <w:lang w:val="en-US"/>
        </w:rPr>
        <w:t>dengan</w:t>
      </w:r>
      <w:proofErr w:type="spellEnd"/>
      <w:r w:rsidRPr="00D805FB">
        <w:rPr>
          <w:rFonts w:eastAsia="Times New Roman"/>
          <w:lang w:val="en-US"/>
        </w:rPr>
        <w:t xml:space="preserve"> </w:t>
      </w:r>
      <w:proofErr w:type="spellStart"/>
      <w:r w:rsidRPr="00D805FB">
        <w:rPr>
          <w:rFonts w:eastAsia="Times New Roman"/>
          <w:lang w:val="en-US"/>
        </w:rPr>
        <w:t>menelusuri</w:t>
      </w:r>
      <w:proofErr w:type="spellEnd"/>
      <w:r w:rsidRPr="00D805FB">
        <w:rPr>
          <w:rFonts w:eastAsia="Times New Roman"/>
          <w:lang w:val="en-US"/>
        </w:rPr>
        <w:t xml:space="preserve"> </w:t>
      </w:r>
      <w:proofErr w:type="spellStart"/>
      <w:r w:rsidRPr="00D805FB">
        <w:rPr>
          <w:rFonts w:eastAsia="Times New Roman"/>
          <w:lang w:val="en-US"/>
        </w:rPr>
        <w:t>setiap</w:t>
      </w:r>
      <w:proofErr w:type="spellEnd"/>
      <w:r w:rsidRPr="00D805FB">
        <w:rPr>
          <w:rFonts w:eastAsia="Times New Roman"/>
          <w:lang w:val="en-US"/>
        </w:rPr>
        <w:t xml:space="preserve"> </w:t>
      </w:r>
      <w:proofErr w:type="spellStart"/>
      <w:r w:rsidRPr="00D805FB">
        <w:rPr>
          <w:rFonts w:eastAsia="Times New Roman"/>
          <w:lang w:val="en-US"/>
        </w:rPr>
        <w:t>variabel</w:t>
      </w:r>
      <w:proofErr w:type="spellEnd"/>
      <w:r w:rsidRPr="00D805FB">
        <w:rPr>
          <w:rFonts w:eastAsia="Times New Roman"/>
          <w:lang w:val="en-US"/>
        </w:rPr>
        <w:t xml:space="preserve"> dan </w:t>
      </w:r>
      <w:proofErr w:type="spellStart"/>
      <w:r w:rsidRPr="00D805FB">
        <w:rPr>
          <w:rFonts w:eastAsia="Times New Roman"/>
          <w:lang w:val="en-US"/>
        </w:rPr>
        <w:t>memastikan</w:t>
      </w:r>
      <w:proofErr w:type="spellEnd"/>
      <w:r w:rsidRPr="00D805FB">
        <w:rPr>
          <w:rFonts w:eastAsia="Times New Roman"/>
          <w:lang w:val="en-US"/>
        </w:rPr>
        <w:t xml:space="preserve"> </w:t>
      </w:r>
      <w:proofErr w:type="spellStart"/>
      <w:r w:rsidRPr="00D805FB">
        <w:rPr>
          <w:rFonts w:eastAsia="Times New Roman"/>
          <w:lang w:val="en-US"/>
        </w:rPr>
        <w:t>bahwa</w:t>
      </w:r>
      <w:proofErr w:type="spellEnd"/>
      <w:r w:rsidRPr="00D805FB">
        <w:rPr>
          <w:rFonts w:eastAsia="Times New Roman"/>
          <w:lang w:val="en-US"/>
        </w:rPr>
        <w:t xml:space="preserve"> </w:t>
      </w:r>
      <w:proofErr w:type="spellStart"/>
      <w:r w:rsidRPr="00D805FB">
        <w:rPr>
          <w:rFonts w:eastAsia="Times New Roman"/>
          <w:lang w:val="en-US"/>
        </w:rPr>
        <w:t>hubungan</w:t>
      </w:r>
      <w:proofErr w:type="spellEnd"/>
      <w:r w:rsidRPr="00D805FB">
        <w:rPr>
          <w:rFonts w:eastAsia="Times New Roman"/>
          <w:lang w:val="en-US"/>
        </w:rPr>
        <w:t xml:space="preserve"> </w:t>
      </w:r>
      <w:proofErr w:type="spellStart"/>
      <w:r w:rsidRPr="00D805FB">
        <w:rPr>
          <w:rFonts w:eastAsia="Times New Roman"/>
          <w:lang w:val="en-US"/>
        </w:rPr>
        <w:t>sebab</w:t>
      </w:r>
      <w:proofErr w:type="spellEnd"/>
      <w:r w:rsidRPr="00D805FB">
        <w:rPr>
          <w:rFonts w:eastAsia="Times New Roman"/>
          <w:lang w:val="en-US"/>
        </w:rPr>
        <w:t xml:space="preserve"> </w:t>
      </w:r>
      <w:proofErr w:type="spellStart"/>
      <w:r w:rsidRPr="00D805FB">
        <w:rPr>
          <w:rFonts w:eastAsia="Times New Roman"/>
          <w:lang w:val="en-US"/>
        </w:rPr>
        <w:t>akibat</w:t>
      </w:r>
      <w:proofErr w:type="spellEnd"/>
      <w:r w:rsidRPr="00D805FB">
        <w:rPr>
          <w:rFonts w:eastAsia="Times New Roman"/>
          <w:lang w:val="en-US"/>
        </w:rPr>
        <w:t xml:space="preserve"> yang </w:t>
      </w:r>
      <w:proofErr w:type="spellStart"/>
      <w:r w:rsidRPr="00D805FB">
        <w:rPr>
          <w:rFonts w:eastAsia="Times New Roman"/>
          <w:lang w:val="en-US"/>
        </w:rPr>
        <w:t>dirumuskan</w:t>
      </w:r>
      <w:proofErr w:type="spellEnd"/>
      <w:r w:rsidRPr="00D805FB">
        <w:rPr>
          <w:rFonts w:eastAsia="Times New Roman"/>
          <w:lang w:val="en-US"/>
        </w:rPr>
        <w:t xml:space="preserve"> </w:t>
      </w:r>
      <w:proofErr w:type="spellStart"/>
      <w:r w:rsidRPr="00D805FB">
        <w:rPr>
          <w:rFonts w:eastAsia="Times New Roman"/>
          <w:lang w:val="en-US"/>
        </w:rPr>
        <w:t>memenuhi</w:t>
      </w:r>
      <w:proofErr w:type="spellEnd"/>
      <w:r w:rsidRPr="00D805FB">
        <w:rPr>
          <w:rFonts w:eastAsia="Times New Roman"/>
          <w:lang w:val="en-US"/>
        </w:rPr>
        <w:t xml:space="preserve"> </w:t>
      </w:r>
      <w:proofErr w:type="spellStart"/>
      <w:r w:rsidRPr="00D805FB">
        <w:rPr>
          <w:rFonts w:eastAsia="Times New Roman"/>
          <w:lang w:val="en-US"/>
        </w:rPr>
        <w:t>kriteria</w:t>
      </w:r>
      <w:proofErr w:type="spellEnd"/>
      <w:r w:rsidRPr="00D805FB">
        <w:rPr>
          <w:rFonts w:eastAsia="Times New Roman"/>
          <w:lang w:val="en-US"/>
        </w:rPr>
        <w:t xml:space="preserve"> </w:t>
      </w:r>
      <w:proofErr w:type="spellStart"/>
      <w:r w:rsidRPr="00D805FB">
        <w:rPr>
          <w:rFonts w:eastAsia="Times New Roman"/>
          <w:lang w:val="en-US"/>
        </w:rPr>
        <w:t>evaluasi</w:t>
      </w:r>
      <w:proofErr w:type="spellEnd"/>
      <w:r w:rsidRPr="00D805FB">
        <w:rPr>
          <w:rFonts w:eastAsia="Times New Roman"/>
          <w:lang w:val="en-US"/>
        </w:rPr>
        <w:t xml:space="preserve"> </w:t>
      </w:r>
      <w:proofErr w:type="spellStart"/>
      <w:r w:rsidRPr="00D805FB">
        <w:rPr>
          <w:rFonts w:eastAsia="Times New Roman"/>
          <w:lang w:val="en-US"/>
        </w:rPr>
        <w:t>struktural</w:t>
      </w:r>
      <w:proofErr w:type="spellEnd"/>
      <w:r w:rsidRPr="00D805FB">
        <w:rPr>
          <w:rFonts w:eastAsia="Times New Roman"/>
          <w:lang w:val="en-US"/>
        </w:rPr>
        <w:t xml:space="preserve"> pada Tabel 11 (</w:t>
      </w:r>
      <w:proofErr w:type="spellStart"/>
      <w:r w:rsidRPr="00D805FB">
        <w:rPr>
          <w:rFonts w:eastAsia="Times New Roman"/>
          <w:lang w:val="en-US"/>
        </w:rPr>
        <w:t>Subbab</w:t>
      </w:r>
      <w:proofErr w:type="spellEnd"/>
      <w:r w:rsidRPr="00D805FB">
        <w:rPr>
          <w:rFonts w:eastAsia="Times New Roman"/>
          <w:lang w:val="en-US"/>
        </w:rPr>
        <w:t xml:space="preserve"> 3.7.2), </w:t>
      </w:r>
      <w:proofErr w:type="spellStart"/>
      <w:r w:rsidRPr="00D805FB">
        <w:rPr>
          <w:rFonts w:eastAsia="Times New Roman"/>
          <w:lang w:val="en-US"/>
        </w:rPr>
        <w:t>serta</w:t>
      </w:r>
      <w:proofErr w:type="spellEnd"/>
      <w:r w:rsidRPr="00D805FB">
        <w:rPr>
          <w:rFonts w:eastAsia="Times New Roman"/>
          <w:lang w:val="en-US"/>
        </w:rPr>
        <w:t xml:space="preserve"> </w:t>
      </w:r>
      <w:proofErr w:type="spellStart"/>
      <w:r w:rsidRPr="00D805FB">
        <w:rPr>
          <w:rFonts w:eastAsia="Times New Roman"/>
          <w:lang w:val="en-US"/>
        </w:rPr>
        <w:t>memastikan</w:t>
      </w:r>
      <w:proofErr w:type="spellEnd"/>
      <w:r w:rsidRPr="00D805FB">
        <w:rPr>
          <w:rFonts w:eastAsia="Times New Roman"/>
          <w:lang w:val="en-US"/>
        </w:rPr>
        <w:t xml:space="preserve"> </w:t>
      </w:r>
      <w:proofErr w:type="spellStart"/>
      <w:r w:rsidRPr="00D805FB">
        <w:rPr>
          <w:rFonts w:eastAsia="Times New Roman"/>
          <w:lang w:val="en-US"/>
        </w:rPr>
        <w:t>setiap</w:t>
      </w:r>
      <w:proofErr w:type="spellEnd"/>
      <w:r w:rsidRPr="00D805FB">
        <w:rPr>
          <w:rFonts w:eastAsia="Times New Roman"/>
          <w:lang w:val="en-US"/>
        </w:rPr>
        <w:t xml:space="preserve"> parameter </w:t>
      </w:r>
      <w:proofErr w:type="spellStart"/>
      <w:r w:rsidRPr="00D805FB">
        <w:rPr>
          <w:rFonts w:eastAsia="Times New Roman"/>
          <w:lang w:val="en-US"/>
        </w:rPr>
        <w:t>tergolong</w:t>
      </w:r>
      <w:proofErr w:type="spellEnd"/>
      <w:r w:rsidRPr="00D805FB">
        <w:rPr>
          <w:rFonts w:eastAsia="Times New Roman"/>
          <w:lang w:val="en-US"/>
        </w:rPr>
        <w:t xml:space="preserve"> </w:t>
      </w:r>
      <w:proofErr w:type="spellStart"/>
      <w:r w:rsidRPr="00D805FB">
        <w:rPr>
          <w:rFonts w:eastAsia="Times New Roman"/>
          <w:lang w:val="en-US"/>
        </w:rPr>
        <w:t>jelas</w:t>
      </w:r>
      <w:proofErr w:type="spellEnd"/>
      <w:r w:rsidRPr="00D805FB">
        <w:rPr>
          <w:rFonts w:eastAsia="Times New Roman"/>
          <w:lang w:val="en-US"/>
        </w:rPr>
        <w:t xml:space="preserve"> </w:t>
      </w:r>
      <w:proofErr w:type="spellStart"/>
      <w:r w:rsidRPr="00D805FB">
        <w:rPr>
          <w:rFonts w:eastAsia="Times New Roman"/>
          <w:lang w:val="en-US"/>
        </w:rPr>
        <w:t>ke</w:t>
      </w:r>
      <w:proofErr w:type="spellEnd"/>
      <w:r w:rsidRPr="00D805FB">
        <w:rPr>
          <w:rFonts w:eastAsia="Times New Roman"/>
          <w:lang w:val="en-US"/>
        </w:rPr>
        <w:t xml:space="preserve"> salah </w:t>
      </w:r>
      <w:proofErr w:type="spellStart"/>
      <w:r w:rsidRPr="00D805FB">
        <w:rPr>
          <w:rFonts w:eastAsia="Times New Roman"/>
          <w:lang w:val="en-US"/>
        </w:rPr>
        <w:t>satu</w:t>
      </w:r>
      <w:proofErr w:type="spellEnd"/>
      <w:r w:rsidRPr="00D805FB">
        <w:rPr>
          <w:rFonts w:eastAsia="Times New Roman"/>
          <w:lang w:val="en-US"/>
        </w:rPr>
        <w:t xml:space="preserve"> </w:t>
      </w:r>
      <w:proofErr w:type="spellStart"/>
      <w:r w:rsidRPr="00D805FB">
        <w:rPr>
          <w:rFonts w:eastAsia="Times New Roman"/>
          <w:lang w:val="en-US"/>
        </w:rPr>
        <w:t>kategori</w:t>
      </w:r>
      <w:proofErr w:type="spellEnd"/>
      <w:r w:rsidRPr="00D805FB">
        <w:rPr>
          <w:rFonts w:eastAsia="Times New Roman"/>
          <w:lang w:val="en-US"/>
        </w:rPr>
        <w:t xml:space="preserve"> </w:t>
      </w:r>
      <w:proofErr w:type="spellStart"/>
      <w:r w:rsidRPr="00D805FB">
        <w:rPr>
          <w:rFonts w:eastAsia="Times New Roman"/>
          <w:lang w:val="en-US"/>
        </w:rPr>
        <w:t>sumber</w:t>
      </w:r>
      <w:proofErr w:type="spellEnd"/>
      <w:r w:rsidRPr="00D805FB">
        <w:rPr>
          <w:rFonts w:eastAsia="Times New Roman"/>
          <w:lang w:val="en-US"/>
        </w:rPr>
        <w:t xml:space="preserve"> pada Tabel 12 (</w:t>
      </w:r>
      <w:proofErr w:type="spellStart"/>
      <w:r w:rsidRPr="00D805FB">
        <w:rPr>
          <w:rFonts w:eastAsia="Times New Roman"/>
          <w:lang w:val="en-US"/>
        </w:rPr>
        <w:t>Subbab</w:t>
      </w:r>
      <w:proofErr w:type="spellEnd"/>
      <w:r w:rsidRPr="00D805FB">
        <w:rPr>
          <w:rFonts w:eastAsia="Times New Roman"/>
          <w:lang w:val="en-US"/>
        </w:rPr>
        <w:t xml:space="preserve"> 3.7.3) (Sterman, 2000; Barlas, 1996).</w:t>
      </w:r>
    </w:p>
    <w:p w14:paraId="453D7A7E" w14:textId="150DD3E6" w:rsidR="00D805FB" w:rsidRDefault="00D805FB" w:rsidP="00D805FB">
      <w:pPr>
        <w:pStyle w:val="ListParagraph"/>
        <w:numPr>
          <w:ilvl w:val="0"/>
          <w:numId w:val="40"/>
        </w:numPr>
        <w:ind w:left="426"/>
        <w:rPr>
          <w:rFonts w:eastAsia="Times New Roman"/>
          <w:lang w:val="en-US"/>
        </w:rPr>
      </w:pPr>
      <w:r w:rsidRPr="00D805FB">
        <w:rPr>
          <w:rFonts w:eastAsia="Times New Roman"/>
          <w:lang w:val="en-US"/>
        </w:rPr>
        <w:t xml:space="preserve">Uji </w:t>
      </w:r>
      <w:proofErr w:type="spellStart"/>
      <w:r w:rsidRPr="00D805FB">
        <w:rPr>
          <w:rFonts w:eastAsia="Times New Roman"/>
          <w:lang w:val="en-US"/>
        </w:rPr>
        <w:t>konsistensi</w:t>
      </w:r>
      <w:proofErr w:type="spellEnd"/>
      <w:r w:rsidRPr="00D805FB">
        <w:rPr>
          <w:rFonts w:eastAsia="Times New Roman"/>
          <w:lang w:val="en-US"/>
        </w:rPr>
        <w:t xml:space="preserve"> </w:t>
      </w:r>
      <w:proofErr w:type="spellStart"/>
      <w:r w:rsidRPr="00D805FB">
        <w:rPr>
          <w:rFonts w:eastAsia="Times New Roman"/>
          <w:lang w:val="en-US"/>
        </w:rPr>
        <w:t>dimensi</w:t>
      </w:r>
      <w:proofErr w:type="spellEnd"/>
    </w:p>
    <w:p w14:paraId="348B40C1" w14:textId="41A0E894" w:rsidR="00D805FB" w:rsidRDefault="00D805FB" w:rsidP="00D805FB">
      <w:pPr>
        <w:rPr>
          <w:rFonts w:eastAsia="Times New Roman"/>
          <w:lang w:val="en-US"/>
        </w:rPr>
      </w:pPr>
      <w:r w:rsidRPr="00D805FB">
        <w:rPr>
          <w:rFonts w:eastAsia="Times New Roman"/>
          <w:lang w:val="en-US"/>
        </w:rPr>
        <w:t xml:space="preserve">Uji </w:t>
      </w:r>
      <w:proofErr w:type="spellStart"/>
      <w:r w:rsidRPr="00D805FB">
        <w:rPr>
          <w:rFonts w:eastAsia="Times New Roman"/>
          <w:lang w:val="en-US"/>
        </w:rPr>
        <w:t>konsistensi</w:t>
      </w:r>
      <w:proofErr w:type="spellEnd"/>
      <w:r w:rsidRPr="00D805FB">
        <w:rPr>
          <w:rFonts w:eastAsia="Times New Roman"/>
          <w:lang w:val="en-US"/>
        </w:rPr>
        <w:t xml:space="preserve"> </w:t>
      </w:r>
      <w:proofErr w:type="spellStart"/>
      <w:r w:rsidRPr="00D805FB">
        <w:rPr>
          <w:rFonts w:eastAsia="Times New Roman"/>
          <w:lang w:val="en-US"/>
        </w:rPr>
        <w:t>dimensi</w:t>
      </w:r>
      <w:proofErr w:type="spellEnd"/>
      <w:r w:rsidRPr="00D805FB">
        <w:rPr>
          <w:rFonts w:eastAsia="Times New Roman"/>
          <w:lang w:val="en-US"/>
        </w:rPr>
        <w:t xml:space="preserve"> </w:t>
      </w:r>
      <w:proofErr w:type="spellStart"/>
      <w:r w:rsidRPr="00D805FB">
        <w:rPr>
          <w:rFonts w:eastAsia="Times New Roman"/>
          <w:lang w:val="en-US"/>
        </w:rPr>
        <w:t>dilakukan</w:t>
      </w:r>
      <w:proofErr w:type="spellEnd"/>
      <w:r w:rsidRPr="00D805FB">
        <w:rPr>
          <w:rFonts w:eastAsia="Times New Roman"/>
          <w:lang w:val="en-US"/>
        </w:rPr>
        <w:t xml:space="preserve"> </w:t>
      </w:r>
      <w:proofErr w:type="spellStart"/>
      <w:r w:rsidRPr="00D805FB">
        <w:rPr>
          <w:rFonts w:eastAsia="Times New Roman"/>
          <w:lang w:val="en-US"/>
        </w:rPr>
        <w:t>menggunakan</w:t>
      </w:r>
      <w:proofErr w:type="spellEnd"/>
      <w:r w:rsidRPr="00D805FB">
        <w:rPr>
          <w:rFonts w:eastAsia="Times New Roman"/>
          <w:lang w:val="en-US"/>
        </w:rPr>
        <w:t xml:space="preserve"> </w:t>
      </w:r>
      <w:proofErr w:type="spellStart"/>
      <w:r w:rsidRPr="00D805FB">
        <w:rPr>
          <w:rFonts w:eastAsia="Times New Roman"/>
          <w:lang w:val="en-US"/>
        </w:rPr>
        <w:t>fasilitas</w:t>
      </w:r>
      <w:proofErr w:type="spellEnd"/>
      <w:r w:rsidRPr="00D805FB">
        <w:rPr>
          <w:rFonts w:eastAsia="Times New Roman"/>
          <w:lang w:val="en-US"/>
        </w:rPr>
        <w:t xml:space="preserve"> Units Check dan Check Model pada </w:t>
      </w:r>
      <w:proofErr w:type="spellStart"/>
      <w:r w:rsidRPr="00D805FB">
        <w:rPr>
          <w:rFonts w:eastAsia="Times New Roman"/>
          <w:lang w:val="en-US"/>
        </w:rPr>
        <w:t>Vensim</w:t>
      </w:r>
      <w:proofErr w:type="spellEnd"/>
      <w:r w:rsidRPr="00D805FB">
        <w:rPr>
          <w:rFonts w:eastAsia="Times New Roman"/>
          <w:lang w:val="en-US"/>
        </w:rPr>
        <w:t xml:space="preserve"> </w:t>
      </w:r>
      <w:proofErr w:type="spellStart"/>
      <w:r w:rsidRPr="00D805FB">
        <w:rPr>
          <w:rFonts w:eastAsia="Times New Roman"/>
          <w:lang w:val="en-US"/>
        </w:rPr>
        <w:t>untuk</w:t>
      </w:r>
      <w:proofErr w:type="spellEnd"/>
      <w:r w:rsidRPr="00D805FB">
        <w:rPr>
          <w:rFonts w:eastAsia="Times New Roman"/>
          <w:lang w:val="en-US"/>
        </w:rPr>
        <w:t xml:space="preserve"> </w:t>
      </w:r>
      <w:proofErr w:type="spellStart"/>
      <w:r w:rsidRPr="00D805FB">
        <w:rPr>
          <w:rFonts w:eastAsia="Times New Roman"/>
          <w:lang w:val="en-US"/>
        </w:rPr>
        <w:t>memastikan</w:t>
      </w:r>
      <w:proofErr w:type="spellEnd"/>
      <w:r w:rsidRPr="00D805FB">
        <w:rPr>
          <w:rFonts w:eastAsia="Times New Roman"/>
          <w:lang w:val="en-US"/>
        </w:rPr>
        <w:t xml:space="preserve"> </w:t>
      </w:r>
      <w:proofErr w:type="spellStart"/>
      <w:r w:rsidRPr="00D805FB">
        <w:rPr>
          <w:rFonts w:eastAsia="Times New Roman"/>
          <w:lang w:val="en-US"/>
        </w:rPr>
        <w:t>setiap</w:t>
      </w:r>
      <w:proofErr w:type="spellEnd"/>
      <w:r w:rsidRPr="00D805FB">
        <w:rPr>
          <w:rFonts w:eastAsia="Times New Roman"/>
          <w:lang w:val="en-US"/>
        </w:rPr>
        <w:t xml:space="preserve"> </w:t>
      </w:r>
      <w:proofErr w:type="spellStart"/>
      <w:r w:rsidRPr="00D805FB">
        <w:rPr>
          <w:rFonts w:eastAsia="Times New Roman"/>
          <w:lang w:val="en-US"/>
        </w:rPr>
        <w:t>persamaan</w:t>
      </w:r>
      <w:proofErr w:type="spellEnd"/>
      <w:r w:rsidRPr="00D805FB">
        <w:rPr>
          <w:rFonts w:eastAsia="Times New Roman"/>
          <w:lang w:val="en-US"/>
        </w:rPr>
        <w:t xml:space="preserve"> </w:t>
      </w:r>
      <w:proofErr w:type="spellStart"/>
      <w:r w:rsidRPr="00D805FB">
        <w:rPr>
          <w:rFonts w:eastAsia="Times New Roman"/>
          <w:lang w:val="en-US"/>
        </w:rPr>
        <w:t>memiliki</w:t>
      </w:r>
      <w:proofErr w:type="spellEnd"/>
      <w:r w:rsidRPr="00D805FB">
        <w:rPr>
          <w:rFonts w:eastAsia="Times New Roman"/>
          <w:lang w:val="en-US"/>
        </w:rPr>
        <w:t xml:space="preserve"> </w:t>
      </w:r>
      <w:proofErr w:type="spellStart"/>
      <w:r w:rsidRPr="00D805FB">
        <w:rPr>
          <w:rFonts w:eastAsia="Times New Roman"/>
          <w:lang w:val="en-US"/>
        </w:rPr>
        <w:t>dimensi</w:t>
      </w:r>
      <w:proofErr w:type="spellEnd"/>
      <w:r w:rsidRPr="00D805FB">
        <w:rPr>
          <w:rFonts w:eastAsia="Times New Roman"/>
          <w:lang w:val="en-US"/>
        </w:rPr>
        <w:t xml:space="preserve"> yang </w:t>
      </w:r>
      <w:proofErr w:type="spellStart"/>
      <w:r w:rsidRPr="00D805FB">
        <w:rPr>
          <w:rFonts w:eastAsia="Times New Roman"/>
          <w:lang w:val="en-US"/>
        </w:rPr>
        <w:t>benar</w:t>
      </w:r>
      <w:proofErr w:type="spellEnd"/>
      <w:r w:rsidRPr="00D805FB">
        <w:rPr>
          <w:rFonts w:eastAsia="Times New Roman"/>
          <w:lang w:val="en-US"/>
        </w:rPr>
        <w:t xml:space="preserve">, </w:t>
      </w:r>
      <w:proofErr w:type="spellStart"/>
      <w:r w:rsidRPr="00D805FB">
        <w:rPr>
          <w:rFonts w:eastAsia="Times New Roman"/>
          <w:lang w:val="en-US"/>
        </w:rPr>
        <w:t>sebagaimana</w:t>
      </w:r>
      <w:proofErr w:type="spellEnd"/>
      <w:r w:rsidRPr="00D805FB">
        <w:rPr>
          <w:rFonts w:eastAsia="Times New Roman"/>
          <w:lang w:val="en-US"/>
        </w:rPr>
        <w:t xml:space="preserve"> </w:t>
      </w:r>
      <w:proofErr w:type="spellStart"/>
      <w:r w:rsidRPr="00D805FB">
        <w:rPr>
          <w:rFonts w:eastAsia="Times New Roman"/>
          <w:lang w:val="en-US"/>
        </w:rPr>
        <w:t>ditunjukkan</w:t>
      </w:r>
      <w:proofErr w:type="spellEnd"/>
      <w:r w:rsidRPr="00D805FB">
        <w:rPr>
          <w:rFonts w:eastAsia="Times New Roman"/>
          <w:lang w:val="en-US"/>
        </w:rPr>
        <w:t xml:space="preserve"> pada Gambar </w:t>
      </w:r>
      <w:r w:rsidR="00D84CC6">
        <w:rPr>
          <w:rFonts w:eastAsia="Times New Roman"/>
          <w:lang w:val="en-US"/>
        </w:rPr>
        <w:t>8</w:t>
      </w:r>
      <w:r w:rsidRPr="00D805FB">
        <w:rPr>
          <w:rFonts w:eastAsia="Times New Roman"/>
          <w:lang w:val="en-US"/>
        </w:rPr>
        <w:t>.</w:t>
      </w:r>
    </w:p>
    <w:p w14:paraId="24B01487" w14:textId="13DD2D6A" w:rsidR="00D805FB" w:rsidRDefault="00D84CC6" w:rsidP="00D84CC6">
      <w:pPr>
        <w:pStyle w:val="Gambar"/>
        <w:rPr>
          <w:lang w:val="en-US"/>
        </w:rPr>
      </w:pPr>
      <w:r w:rsidRPr="00D84CC6">
        <w:drawing>
          <wp:inline distT="0" distB="0" distL="0" distR="0" wp14:anchorId="27240218" wp14:editId="0F6E3132">
            <wp:extent cx="2152072" cy="2170466"/>
            <wp:effectExtent l="0" t="0" r="0" b="1270"/>
            <wp:docPr id="149857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5972" name=""/>
                    <pic:cNvPicPr/>
                  </pic:nvPicPr>
                  <pic:blipFill>
                    <a:blip r:embed="rId19"/>
                    <a:stretch>
                      <a:fillRect/>
                    </a:stretch>
                  </pic:blipFill>
                  <pic:spPr>
                    <a:xfrm>
                      <a:off x="0" y="0"/>
                      <a:ext cx="2173689" cy="2192267"/>
                    </a:xfrm>
                    <a:prstGeom prst="rect">
                      <a:avLst/>
                    </a:prstGeom>
                  </pic:spPr>
                </pic:pic>
              </a:graphicData>
            </a:graphic>
          </wp:inline>
        </w:drawing>
      </w:r>
    </w:p>
    <w:p w14:paraId="0032F252" w14:textId="046A1044" w:rsidR="00D84CC6" w:rsidRPr="00D805FB" w:rsidRDefault="00D84CC6" w:rsidP="00D84CC6">
      <w:pPr>
        <w:pStyle w:val="JudulGambarSebaris"/>
        <w:rPr>
          <w:lang w:val="en-US"/>
        </w:rPr>
      </w:pPr>
      <w:bookmarkStart w:id="68" w:name="_Toc241748660"/>
      <w:r>
        <w:rPr>
          <w:lang w:val="en-US"/>
        </w:rPr>
        <w:t xml:space="preserve">Menu check units dan check model di </w:t>
      </w:r>
      <w:proofErr w:type="spellStart"/>
      <w:r>
        <w:rPr>
          <w:lang w:val="en-US"/>
        </w:rPr>
        <w:t>aplikasi</w:t>
      </w:r>
      <w:proofErr w:type="spellEnd"/>
      <w:r>
        <w:rPr>
          <w:lang w:val="en-US"/>
        </w:rPr>
        <w:t xml:space="preserve"> </w:t>
      </w:r>
      <w:proofErr w:type="spellStart"/>
      <w:r>
        <w:rPr>
          <w:lang w:val="en-US"/>
        </w:rPr>
        <w:t>vensim</w:t>
      </w:r>
      <w:bookmarkEnd w:id="68"/>
      <w:proofErr w:type="spellEnd"/>
    </w:p>
    <w:p w14:paraId="1F4B3406" w14:textId="7E3A898A" w:rsidR="00D84CC6" w:rsidRDefault="00D84CC6" w:rsidP="00D84CC6">
      <w:pPr>
        <w:pStyle w:val="ListParagraph"/>
        <w:numPr>
          <w:ilvl w:val="0"/>
          <w:numId w:val="40"/>
        </w:numPr>
        <w:ind w:left="426"/>
        <w:rPr>
          <w:rFonts w:eastAsia="Times New Roman"/>
          <w:lang w:val="en-US"/>
        </w:rPr>
      </w:pPr>
      <w:r>
        <w:rPr>
          <w:rFonts w:eastAsia="Times New Roman"/>
          <w:lang w:val="en-US"/>
        </w:rPr>
        <w:t xml:space="preserve">Uji </w:t>
      </w:r>
      <w:proofErr w:type="spellStart"/>
      <w:r>
        <w:rPr>
          <w:rFonts w:eastAsia="Times New Roman"/>
          <w:lang w:val="en-US"/>
        </w:rPr>
        <w:t>Kecukupan</w:t>
      </w:r>
      <w:proofErr w:type="spellEnd"/>
      <w:r>
        <w:rPr>
          <w:rFonts w:eastAsia="Times New Roman"/>
          <w:lang w:val="en-US"/>
        </w:rPr>
        <w:t xml:space="preserve"> Batas Model</w:t>
      </w:r>
    </w:p>
    <w:p w14:paraId="00EE144A" w14:textId="4711AF64" w:rsidR="00D84CC6" w:rsidRDefault="00D84CC6" w:rsidP="00D84CC6">
      <w:pPr>
        <w:rPr>
          <w:rFonts w:eastAsia="Times New Roman"/>
          <w:lang w:val="en-US"/>
        </w:rPr>
      </w:pPr>
      <w:r w:rsidRPr="00D84CC6">
        <w:rPr>
          <w:rFonts w:eastAsia="Times New Roman"/>
          <w:lang w:val="en-US"/>
        </w:rPr>
        <w:lastRenderedPageBreak/>
        <w:t xml:space="preserve">Uji </w:t>
      </w:r>
      <w:proofErr w:type="spellStart"/>
      <w:r w:rsidRPr="00D84CC6">
        <w:rPr>
          <w:rFonts w:eastAsia="Times New Roman"/>
          <w:lang w:val="en-US"/>
        </w:rPr>
        <w:t>kecukupan</w:t>
      </w:r>
      <w:proofErr w:type="spellEnd"/>
      <w:r w:rsidRPr="00D84CC6">
        <w:rPr>
          <w:rFonts w:eastAsia="Times New Roman"/>
          <w:lang w:val="en-US"/>
        </w:rPr>
        <w:t xml:space="preserve"> batas model </w:t>
      </w:r>
      <w:proofErr w:type="spellStart"/>
      <w:r w:rsidRPr="00D84CC6">
        <w:rPr>
          <w:rFonts w:eastAsia="Times New Roman"/>
          <w:lang w:val="en-US"/>
        </w:rPr>
        <w:t>dilakukan</w:t>
      </w:r>
      <w:proofErr w:type="spellEnd"/>
      <w:r w:rsidRPr="00D84CC6">
        <w:rPr>
          <w:rFonts w:eastAsia="Times New Roman"/>
          <w:lang w:val="en-US"/>
        </w:rPr>
        <w:t xml:space="preserve"> </w:t>
      </w:r>
      <w:proofErr w:type="spellStart"/>
      <w:r w:rsidRPr="00D84CC6">
        <w:rPr>
          <w:rFonts w:eastAsia="Times New Roman"/>
          <w:lang w:val="en-US"/>
        </w:rPr>
        <w:t>dengan</w:t>
      </w:r>
      <w:proofErr w:type="spellEnd"/>
      <w:r w:rsidRPr="00D84CC6">
        <w:rPr>
          <w:rFonts w:eastAsia="Times New Roman"/>
          <w:lang w:val="en-US"/>
        </w:rPr>
        <w:t xml:space="preserve"> </w:t>
      </w:r>
      <w:proofErr w:type="spellStart"/>
      <w:r w:rsidRPr="00D84CC6">
        <w:rPr>
          <w:rFonts w:eastAsia="Times New Roman"/>
          <w:lang w:val="en-US"/>
        </w:rPr>
        <w:t>menyusun</w:t>
      </w:r>
      <w:proofErr w:type="spellEnd"/>
      <w:r w:rsidRPr="00D84CC6">
        <w:rPr>
          <w:rFonts w:eastAsia="Times New Roman"/>
          <w:lang w:val="en-US"/>
        </w:rPr>
        <w:t xml:space="preserve"> daftar </w:t>
      </w:r>
      <w:proofErr w:type="spellStart"/>
      <w:r w:rsidRPr="00D84CC6">
        <w:rPr>
          <w:rFonts w:eastAsia="Times New Roman"/>
          <w:lang w:val="en-US"/>
        </w:rPr>
        <w:t>variabel</w:t>
      </w:r>
      <w:proofErr w:type="spellEnd"/>
      <w:r w:rsidRPr="00D84CC6">
        <w:rPr>
          <w:rFonts w:eastAsia="Times New Roman"/>
          <w:lang w:val="en-US"/>
        </w:rPr>
        <w:t xml:space="preserve"> endogen, </w:t>
      </w:r>
      <w:proofErr w:type="spellStart"/>
      <w:r w:rsidRPr="00D84CC6">
        <w:rPr>
          <w:rFonts w:eastAsia="Times New Roman"/>
          <w:lang w:val="en-US"/>
        </w:rPr>
        <w:t>variabel</w:t>
      </w:r>
      <w:proofErr w:type="spellEnd"/>
      <w:r w:rsidRPr="00D84CC6">
        <w:rPr>
          <w:rFonts w:eastAsia="Times New Roman"/>
          <w:lang w:val="en-US"/>
        </w:rPr>
        <w:t xml:space="preserve"> </w:t>
      </w:r>
      <w:proofErr w:type="spellStart"/>
      <w:r w:rsidRPr="00D84CC6">
        <w:rPr>
          <w:rFonts w:eastAsia="Times New Roman"/>
          <w:lang w:val="en-US"/>
        </w:rPr>
        <w:t>eksogen</w:t>
      </w:r>
      <w:proofErr w:type="spellEnd"/>
      <w:r w:rsidRPr="00D84CC6">
        <w:rPr>
          <w:rFonts w:eastAsia="Times New Roman"/>
          <w:lang w:val="en-US"/>
        </w:rPr>
        <w:t xml:space="preserve">, dan </w:t>
      </w:r>
      <w:proofErr w:type="spellStart"/>
      <w:r w:rsidRPr="00D84CC6">
        <w:rPr>
          <w:rFonts w:eastAsia="Times New Roman"/>
          <w:lang w:val="en-US"/>
        </w:rPr>
        <w:t>aspek</w:t>
      </w:r>
      <w:proofErr w:type="spellEnd"/>
      <w:r w:rsidRPr="00D84CC6">
        <w:rPr>
          <w:rFonts w:eastAsia="Times New Roman"/>
          <w:lang w:val="en-US"/>
        </w:rPr>
        <w:t xml:space="preserve"> yang </w:t>
      </w:r>
      <w:proofErr w:type="spellStart"/>
      <w:r w:rsidRPr="00D84CC6">
        <w:rPr>
          <w:rFonts w:eastAsia="Times New Roman"/>
          <w:lang w:val="en-US"/>
        </w:rPr>
        <w:t>dikeluarkan</w:t>
      </w:r>
      <w:proofErr w:type="spellEnd"/>
      <w:r w:rsidRPr="00D84CC6">
        <w:rPr>
          <w:rFonts w:eastAsia="Times New Roman"/>
          <w:lang w:val="en-US"/>
        </w:rPr>
        <w:t xml:space="preserve"> </w:t>
      </w:r>
      <w:proofErr w:type="spellStart"/>
      <w:r w:rsidRPr="00D84CC6">
        <w:rPr>
          <w:rFonts w:eastAsia="Times New Roman"/>
          <w:lang w:val="en-US"/>
        </w:rPr>
        <w:t>dari</w:t>
      </w:r>
      <w:proofErr w:type="spellEnd"/>
      <w:r w:rsidRPr="00D84CC6">
        <w:rPr>
          <w:rFonts w:eastAsia="Times New Roman"/>
          <w:lang w:val="en-US"/>
        </w:rPr>
        <w:t xml:space="preserve"> model </w:t>
      </w:r>
      <w:proofErr w:type="spellStart"/>
      <w:r w:rsidRPr="00D84CC6">
        <w:rPr>
          <w:rFonts w:eastAsia="Times New Roman"/>
          <w:lang w:val="en-US"/>
        </w:rPr>
        <w:t>beserta</w:t>
      </w:r>
      <w:proofErr w:type="spellEnd"/>
      <w:r w:rsidRPr="00D84CC6">
        <w:rPr>
          <w:rFonts w:eastAsia="Times New Roman"/>
          <w:lang w:val="en-US"/>
        </w:rPr>
        <w:t xml:space="preserve"> </w:t>
      </w:r>
      <w:proofErr w:type="spellStart"/>
      <w:r w:rsidRPr="00D84CC6">
        <w:rPr>
          <w:rFonts w:eastAsia="Times New Roman"/>
          <w:lang w:val="en-US"/>
        </w:rPr>
        <w:t>konsekuensinya</w:t>
      </w:r>
      <w:proofErr w:type="spellEnd"/>
      <w:r w:rsidRPr="00D84CC6">
        <w:rPr>
          <w:rFonts w:eastAsia="Times New Roman"/>
          <w:lang w:val="en-US"/>
        </w:rPr>
        <w:t xml:space="preserve"> </w:t>
      </w:r>
      <w:proofErr w:type="spellStart"/>
      <w:r w:rsidRPr="00D84CC6">
        <w:rPr>
          <w:rFonts w:eastAsia="Times New Roman"/>
          <w:lang w:val="en-US"/>
        </w:rPr>
        <w:t>terhadap</w:t>
      </w:r>
      <w:proofErr w:type="spellEnd"/>
      <w:r w:rsidRPr="00D84CC6">
        <w:rPr>
          <w:rFonts w:eastAsia="Times New Roman"/>
          <w:lang w:val="en-US"/>
        </w:rPr>
        <w:t xml:space="preserve"> </w:t>
      </w:r>
      <w:proofErr w:type="spellStart"/>
      <w:r w:rsidRPr="00D84CC6">
        <w:rPr>
          <w:rFonts w:eastAsia="Times New Roman"/>
          <w:lang w:val="en-US"/>
        </w:rPr>
        <w:t>kemampuan</w:t>
      </w:r>
      <w:proofErr w:type="spellEnd"/>
      <w:r w:rsidRPr="00D84CC6">
        <w:rPr>
          <w:rFonts w:eastAsia="Times New Roman"/>
          <w:lang w:val="en-US"/>
        </w:rPr>
        <w:t xml:space="preserve"> model, </w:t>
      </w:r>
      <w:proofErr w:type="spellStart"/>
      <w:r w:rsidRPr="00D84CC6">
        <w:rPr>
          <w:rFonts w:eastAsia="Times New Roman"/>
          <w:lang w:val="en-US"/>
        </w:rPr>
        <w:t>mengikuti</w:t>
      </w:r>
      <w:proofErr w:type="spellEnd"/>
      <w:r w:rsidRPr="00D84CC6">
        <w:rPr>
          <w:rFonts w:eastAsia="Times New Roman"/>
          <w:lang w:val="en-US"/>
        </w:rPr>
        <w:t xml:space="preserve"> format model boundary chart (Sterman, 2000). Uji </w:t>
      </w:r>
      <w:proofErr w:type="spellStart"/>
      <w:r w:rsidRPr="00D84CC6">
        <w:rPr>
          <w:rFonts w:eastAsia="Times New Roman"/>
          <w:lang w:val="en-US"/>
        </w:rPr>
        <w:t>ini</w:t>
      </w:r>
      <w:proofErr w:type="spellEnd"/>
      <w:r w:rsidRPr="00D84CC6">
        <w:rPr>
          <w:rFonts w:eastAsia="Times New Roman"/>
          <w:lang w:val="en-US"/>
        </w:rPr>
        <w:t xml:space="preserve"> </w:t>
      </w:r>
      <w:proofErr w:type="spellStart"/>
      <w:r w:rsidRPr="00D84CC6">
        <w:rPr>
          <w:rFonts w:eastAsia="Times New Roman"/>
          <w:lang w:val="en-US"/>
        </w:rPr>
        <w:t>penting</w:t>
      </w:r>
      <w:proofErr w:type="spellEnd"/>
      <w:r w:rsidRPr="00D84CC6">
        <w:rPr>
          <w:rFonts w:eastAsia="Times New Roman"/>
          <w:lang w:val="en-US"/>
        </w:rPr>
        <w:t xml:space="preserve"> </w:t>
      </w:r>
      <w:proofErr w:type="spellStart"/>
      <w:r w:rsidRPr="00D84CC6">
        <w:rPr>
          <w:rFonts w:eastAsia="Times New Roman"/>
          <w:lang w:val="en-US"/>
        </w:rPr>
        <w:t>untuk</w:t>
      </w:r>
      <w:proofErr w:type="spellEnd"/>
      <w:r w:rsidRPr="00D84CC6">
        <w:rPr>
          <w:rFonts w:eastAsia="Times New Roman"/>
          <w:lang w:val="en-US"/>
        </w:rPr>
        <w:t xml:space="preserve"> </w:t>
      </w:r>
      <w:proofErr w:type="spellStart"/>
      <w:r w:rsidRPr="00D84CC6">
        <w:rPr>
          <w:rFonts w:eastAsia="Times New Roman"/>
          <w:lang w:val="en-US"/>
        </w:rPr>
        <w:t>menetapkan</w:t>
      </w:r>
      <w:proofErr w:type="spellEnd"/>
      <w:r w:rsidRPr="00D84CC6">
        <w:rPr>
          <w:rFonts w:eastAsia="Times New Roman"/>
          <w:lang w:val="en-US"/>
        </w:rPr>
        <w:t xml:space="preserve"> </w:t>
      </w:r>
      <w:proofErr w:type="spellStart"/>
      <w:r w:rsidRPr="00D84CC6">
        <w:rPr>
          <w:rFonts w:eastAsia="Times New Roman"/>
          <w:lang w:val="en-US"/>
        </w:rPr>
        <w:t>ranah</w:t>
      </w:r>
      <w:proofErr w:type="spellEnd"/>
      <w:r w:rsidRPr="00D84CC6">
        <w:rPr>
          <w:rFonts w:eastAsia="Times New Roman"/>
          <w:lang w:val="en-US"/>
        </w:rPr>
        <w:t xml:space="preserve"> yang </w:t>
      </w:r>
      <w:proofErr w:type="spellStart"/>
      <w:r w:rsidRPr="00D84CC6">
        <w:rPr>
          <w:rFonts w:eastAsia="Times New Roman"/>
          <w:lang w:val="en-US"/>
        </w:rPr>
        <w:t>boleh</w:t>
      </w:r>
      <w:proofErr w:type="spellEnd"/>
      <w:r w:rsidRPr="00D84CC6">
        <w:rPr>
          <w:rFonts w:eastAsia="Times New Roman"/>
          <w:lang w:val="en-US"/>
        </w:rPr>
        <w:t xml:space="preserve"> dan </w:t>
      </w:r>
      <w:proofErr w:type="spellStart"/>
      <w:r w:rsidRPr="00D84CC6">
        <w:rPr>
          <w:rFonts w:eastAsia="Times New Roman"/>
          <w:lang w:val="en-US"/>
        </w:rPr>
        <w:t>tidak</w:t>
      </w:r>
      <w:proofErr w:type="spellEnd"/>
      <w:r w:rsidRPr="00D84CC6">
        <w:rPr>
          <w:rFonts w:eastAsia="Times New Roman"/>
          <w:lang w:val="en-US"/>
        </w:rPr>
        <w:t xml:space="preserve"> </w:t>
      </w:r>
      <w:proofErr w:type="spellStart"/>
      <w:r w:rsidRPr="00D84CC6">
        <w:rPr>
          <w:rFonts w:eastAsia="Times New Roman"/>
          <w:lang w:val="en-US"/>
        </w:rPr>
        <w:t>boleh</w:t>
      </w:r>
      <w:proofErr w:type="spellEnd"/>
      <w:r w:rsidRPr="00D84CC6">
        <w:rPr>
          <w:rFonts w:eastAsia="Times New Roman"/>
          <w:lang w:val="en-US"/>
        </w:rPr>
        <w:t xml:space="preserve"> </w:t>
      </w:r>
      <w:proofErr w:type="spellStart"/>
      <w:r w:rsidRPr="00D84CC6">
        <w:rPr>
          <w:rFonts w:eastAsia="Times New Roman"/>
          <w:lang w:val="en-US"/>
        </w:rPr>
        <w:t>ditafsirkan</w:t>
      </w:r>
      <w:proofErr w:type="spellEnd"/>
      <w:r w:rsidRPr="00D84CC6">
        <w:rPr>
          <w:rFonts w:eastAsia="Times New Roman"/>
          <w:lang w:val="en-US"/>
        </w:rPr>
        <w:t xml:space="preserve"> </w:t>
      </w:r>
      <w:proofErr w:type="spellStart"/>
      <w:r w:rsidRPr="00D84CC6">
        <w:rPr>
          <w:rFonts w:eastAsia="Times New Roman"/>
          <w:lang w:val="en-US"/>
        </w:rPr>
        <w:t>dari</w:t>
      </w:r>
      <w:proofErr w:type="spellEnd"/>
      <w:r w:rsidRPr="00D84CC6">
        <w:rPr>
          <w:rFonts w:eastAsia="Times New Roman"/>
          <w:lang w:val="en-US"/>
        </w:rPr>
        <w:t xml:space="preserve"> </w:t>
      </w:r>
      <w:proofErr w:type="spellStart"/>
      <w:r w:rsidRPr="00D84CC6">
        <w:rPr>
          <w:rFonts w:eastAsia="Times New Roman"/>
          <w:lang w:val="en-US"/>
        </w:rPr>
        <w:t>hasil</w:t>
      </w:r>
      <w:proofErr w:type="spellEnd"/>
      <w:r w:rsidRPr="00D84CC6">
        <w:rPr>
          <w:rFonts w:eastAsia="Times New Roman"/>
          <w:lang w:val="en-US"/>
        </w:rPr>
        <w:t xml:space="preserve"> </w:t>
      </w:r>
      <w:proofErr w:type="spellStart"/>
      <w:r w:rsidRPr="00D84CC6">
        <w:rPr>
          <w:rFonts w:eastAsia="Times New Roman"/>
          <w:lang w:val="en-US"/>
        </w:rPr>
        <w:t>simulasi</w:t>
      </w:r>
      <w:proofErr w:type="spellEnd"/>
      <w:r w:rsidRPr="00D84CC6">
        <w:rPr>
          <w:rFonts w:eastAsia="Times New Roman"/>
          <w:lang w:val="en-US"/>
        </w:rPr>
        <w:t xml:space="preserve">. Model </w:t>
      </w:r>
      <w:proofErr w:type="spellStart"/>
      <w:r w:rsidRPr="00D84CC6">
        <w:rPr>
          <w:rFonts w:eastAsia="Times New Roman"/>
          <w:lang w:val="en-US"/>
        </w:rPr>
        <w:t>memuat</w:t>
      </w:r>
      <w:proofErr w:type="spellEnd"/>
      <w:r w:rsidRPr="00D84CC6">
        <w:rPr>
          <w:rFonts w:eastAsia="Times New Roman"/>
          <w:lang w:val="en-US"/>
        </w:rPr>
        <w:t xml:space="preserve"> 6</w:t>
      </w:r>
      <w:r w:rsidR="003A1FA5">
        <w:rPr>
          <w:rFonts w:eastAsia="Times New Roman"/>
          <w:lang w:val="en-US"/>
        </w:rPr>
        <w:t xml:space="preserve">1 </w:t>
      </w:r>
      <w:proofErr w:type="spellStart"/>
      <w:r w:rsidRPr="00D84CC6">
        <w:rPr>
          <w:rFonts w:eastAsia="Times New Roman"/>
          <w:lang w:val="en-US"/>
        </w:rPr>
        <w:t>variabel</w:t>
      </w:r>
      <w:proofErr w:type="spellEnd"/>
      <w:r w:rsidRPr="00D84CC6">
        <w:rPr>
          <w:rFonts w:eastAsia="Times New Roman"/>
          <w:lang w:val="en-US"/>
        </w:rPr>
        <w:t xml:space="preserve">, </w:t>
      </w:r>
      <w:proofErr w:type="spellStart"/>
      <w:r w:rsidRPr="00D84CC6">
        <w:rPr>
          <w:rFonts w:eastAsia="Times New Roman"/>
          <w:lang w:val="en-US"/>
        </w:rPr>
        <w:t>terdiri</w:t>
      </w:r>
      <w:proofErr w:type="spellEnd"/>
      <w:r w:rsidRPr="00D84CC6">
        <w:rPr>
          <w:rFonts w:eastAsia="Times New Roman"/>
          <w:lang w:val="en-US"/>
        </w:rPr>
        <w:t xml:space="preserve"> </w:t>
      </w:r>
      <w:proofErr w:type="spellStart"/>
      <w:r w:rsidRPr="00D84CC6">
        <w:rPr>
          <w:rFonts w:eastAsia="Times New Roman"/>
          <w:lang w:val="en-US"/>
        </w:rPr>
        <w:t>atas</w:t>
      </w:r>
      <w:proofErr w:type="spellEnd"/>
      <w:r w:rsidRPr="00D84CC6">
        <w:rPr>
          <w:rFonts w:eastAsia="Times New Roman"/>
          <w:lang w:val="en-US"/>
        </w:rPr>
        <w:t xml:space="preserve"> 26 </w:t>
      </w:r>
      <w:proofErr w:type="spellStart"/>
      <w:r w:rsidRPr="00D84CC6">
        <w:rPr>
          <w:rFonts w:eastAsia="Times New Roman"/>
          <w:lang w:val="en-US"/>
        </w:rPr>
        <w:t>variabel</w:t>
      </w:r>
      <w:proofErr w:type="spellEnd"/>
      <w:r w:rsidRPr="00D84CC6">
        <w:rPr>
          <w:rFonts w:eastAsia="Times New Roman"/>
          <w:lang w:val="en-US"/>
        </w:rPr>
        <w:t xml:space="preserve"> endogen dan 3</w:t>
      </w:r>
      <w:r w:rsidR="003A1FA5">
        <w:rPr>
          <w:rFonts w:eastAsia="Times New Roman"/>
          <w:lang w:val="en-US"/>
        </w:rPr>
        <w:t>5</w:t>
      </w:r>
      <w:r w:rsidRPr="00D84CC6">
        <w:rPr>
          <w:rFonts w:eastAsia="Times New Roman"/>
          <w:lang w:val="en-US"/>
        </w:rPr>
        <w:t xml:space="preserve"> </w:t>
      </w:r>
      <w:proofErr w:type="spellStart"/>
      <w:r w:rsidRPr="00D84CC6">
        <w:rPr>
          <w:rFonts w:eastAsia="Times New Roman"/>
          <w:lang w:val="en-US"/>
        </w:rPr>
        <w:t>variabel</w:t>
      </w:r>
      <w:proofErr w:type="spellEnd"/>
      <w:r w:rsidRPr="00D84CC6">
        <w:rPr>
          <w:rFonts w:eastAsia="Times New Roman"/>
          <w:lang w:val="en-US"/>
        </w:rPr>
        <w:t xml:space="preserve"> </w:t>
      </w:r>
      <w:proofErr w:type="spellStart"/>
      <w:r w:rsidRPr="00D84CC6">
        <w:rPr>
          <w:rFonts w:eastAsia="Times New Roman"/>
          <w:lang w:val="en-US"/>
        </w:rPr>
        <w:t>eksogen</w:t>
      </w:r>
      <w:proofErr w:type="spellEnd"/>
      <w:r w:rsidRPr="00D84CC6">
        <w:rPr>
          <w:rFonts w:eastAsia="Times New Roman"/>
          <w:lang w:val="en-US"/>
        </w:rPr>
        <w:t xml:space="preserve">, </w:t>
      </w:r>
      <w:proofErr w:type="spellStart"/>
      <w:r w:rsidRPr="00D84CC6">
        <w:rPr>
          <w:rFonts w:eastAsia="Times New Roman"/>
          <w:lang w:val="en-US"/>
        </w:rPr>
        <w:t>sebagaimana</w:t>
      </w:r>
      <w:proofErr w:type="spellEnd"/>
      <w:r w:rsidRPr="00D84CC6">
        <w:rPr>
          <w:rFonts w:eastAsia="Times New Roman"/>
          <w:lang w:val="en-US"/>
        </w:rPr>
        <w:t xml:space="preserve"> </w:t>
      </w:r>
      <w:proofErr w:type="spellStart"/>
      <w:r w:rsidRPr="00D84CC6">
        <w:rPr>
          <w:rFonts w:eastAsia="Times New Roman"/>
          <w:lang w:val="en-US"/>
        </w:rPr>
        <w:t>dirangkum</w:t>
      </w:r>
      <w:proofErr w:type="spellEnd"/>
      <w:r w:rsidRPr="00D84CC6">
        <w:rPr>
          <w:rFonts w:eastAsia="Times New Roman"/>
          <w:lang w:val="en-US"/>
        </w:rPr>
        <w:t xml:space="preserve"> pada Tabel 13.</w:t>
      </w:r>
    </w:p>
    <w:p w14:paraId="074195DC" w14:textId="6A8FFB1A" w:rsidR="00D84CC6" w:rsidRDefault="00D84CC6" w:rsidP="00D84CC6">
      <w:pPr>
        <w:pStyle w:val="JudulTabel"/>
        <w:rPr>
          <w:lang w:val="en-US"/>
        </w:rPr>
      </w:pPr>
      <w:bookmarkStart w:id="69" w:name="_Toc241752101"/>
      <w:proofErr w:type="spellStart"/>
      <w:r>
        <w:rPr>
          <w:lang w:val="en-US"/>
        </w:rPr>
        <w:t>Ringkasan</w:t>
      </w:r>
      <w:proofErr w:type="spellEnd"/>
      <w:r>
        <w:rPr>
          <w:lang w:val="en-US"/>
        </w:rPr>
        <w:t xml:space="preserve"> Batas Model</w:t>
      </w:r>
      <w:bookmarkEnd w:id="6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0"/>
        <w:gridCol w:w="2641"/>
        <w:gridCol w:w="2641"/>
      </w:tblGrid>
      <w:tr w:rsidR="00D84CC6" w14:paraId="5A8B757C" w14:textId="77777777" w:rsidTr="00B05262">
        <w:trPr>
          <w:tblHeader/>
        </w:trPr>
        <w:tc>
          <w:tcPr>
            <w:tcW w:w="2640" w:type="dxa"/>
            <w:tcBorders>
              <w:top w:val="single" w:sz="4" w:space="0" w:color="auto"/>
              <w:bottom w:val="single" w:sz="4" w:space="0" w:color="auto"/>
            </w:tcBorders>
            <w:vAlign w:val="center"/>
          </w:tcPr>
          <w:p w14:paraId="457B7FDD" w14:textId="0AE4DCC1" w:rsidR="00D84CC6" w:rsidRDefault="00D84CC6" w:rsidP="00D84CC6">
            <w:pPr>
              <w:pStyle w:val="HeaderdanNomorKolompadaTabel"/>
              <w:rPr>
                <w:lang w:val="en-US"/>
              </w:rPr>
            </w:pPr>
            <w:r>
              <w:t>Endogen</w:t>
            </w:r>
          </w:p>
        </w:tc>
        <w:tc>
          <w:tcPr>
            <w:tcW w:w="2641" w:type="dxa"/>
            <w:tcBorders>
              <w:top w:val="single" w:sz="4" w:space="0" w:color="auto"/>
              <w:bottom w:val="single" w:sz="4" w:space="0" w:color="auto"/>
            </w:tcBorders>
            <w:vAlign w:val="center"/>
          </w:tcPr>
          <w:p w14:paraId="2DE521A5" w14:textId="14D8CF14" w:rsidR="00D84CC6" w:rsidRDefault="00D84CC6" w:rsidP="00D84CC6">
            <w:pPr>
              <w:pStyle w:val="HeaderdanNomorKolompadaTabel"/>
              <w:rPr>
                <w:lang w:val="en-US"/>
              </w:rPr>
            </w:pPr>
            <w:r>
              <w:t>Eksogen</w:t>
            </w:r>
          </w:p>
        </w:tc>
        <w:tc>
          <w:tcPr>
            <w:tcW w:w="2641" w:type="dxa"/>
            <w:tcBorders>
              <w:top w:val="single" w:sz="4" w:space="0" w:color="auto"/>
              <w:bottom w:val="single" w:sz="4" w:space="0" w:color="auto"/>
            </w:tcBorders>
            <w:vAlign w:val="center"/>
          </w:tcPr>
          <w:p w14:paraId="4A48810C" w14:textId="1B986AAF" w:rsidR="00D84CC6" w:rsidRDefault="00D84CC6" w:rsidP="00D84CC6">
            <w:pPr>
              <w:pStyle w:val="HeaderdanNomorKolompadaTabel"/>
              <w:rPr>
                <w:lang w:val="en-US"/>
              </w:rPr>
            </w:pPr>
            <w:r>
              <w:t>Dikeluarkan</w:t>
            </w:r>
          </w:p>
        </w:tc>
      </w:tr>
      <w:tr w:rsidR="00D84CC6" w14:paraId="5E9B75CB" w14:textId="77777777" w:rsidTr="00B05262">
        <w:trPr>
          <w:tblHeader/>
        </w:trPr>
        <w:tc>
          <w:tcPr>
            <w:tcW w:w="2640" w:type="dxa"/>
            <w:tcBorders>
              <w:top w:val="single" w:sz="4" w:space="0" w:color="auto"/>
              <w:bottom w:val="single" w:sz="4" w:space="0" w:color="auto"/>
            </w:tcBorders>
            <w:vAlign w:val="center"/>
          </w:tcPr>
          <w:p w14:paraId="33D02E47" w14:textId="6C2A984D" w:rsidR="00D84CC6" w:rsidRDefault="00D84CC6" w:rsidP="00D84CC6">
            <w:pPr>
              <w:pStyle w:val="HeaderdanNomorKolompadaTabel"/>
              <w:spacing w:before="0" w:after="0"/>
            </w:pPr>
            <w:r>
              <w:t>(1)</w:t>
            </w:r>
          </w:p>
        </w:tc>
        <w:tc>
          <w:tcPr>
            <w:tcW w:w="2641" w:type="dxa"/>
            <w:tcBorders>
              <w:top w:val="single" w:sz="4" w:space="0" w:color="auto"/>
              <w:bottom w:val="single" w:sz="4" w:space="0" w:color="auto"/>
            </w:tcBorders>
            <w:vAlign w:val="center"/>
          </w:tcPr>
          <w:p w14:paraId="548C1E94" w14:textId="5FC8AD9C" w:rsidR="00D84CC6" w:rsidRDefault="00D84CC6" w:rsidP="00D84CC6">
            <w:pPr>
              <w:pStyle w:val="HeaderdanNomorKolompadaTabel"/>
              <w:spacing w:before="0" w:after="0"/>
            </w:pPr>
            <w:r>
              <w:t>(2)</w:t>
            </w:r>
          </w:p>
        </w:tc>
        <w:tc>
          <w:tcPr>
            <w:tcW w:w="2641" w:type="dxa"/>
            <w:tcBorders>
              <w:top w:val="single" w:sz="4" w:space="0" w:color="auto"/>
              <w:bottom w:val="single" w:sz="4" w:space="0" w:color="auto"/>
            </w:tcBorders>
            <w:vAlign w:val="center"/>
          </w:tcPr>
          <w:p w14:paraId="1E7DE3DE" w14:textId="652DDBD0" w:rsidR="00D84CC6" w:rsidRDefault="00D84CC6" w:rsidP="00D84CC6">
            <w:pPr>
              <w:pStyle w:val="HeaderdanNomorKolompadaTabel"/>
              <w:spacing w:before="0" w:after="0"/>
            </w:pPr>
            <w:r>
              <w:t>(3)</w:t>
            </w:r>
          </w:p>
        </w:tc>
      </w:tr>
      <w:tr w:rsidR="007B2456" w14:paraId="38E9FBE2" w14:textId="77777777" w:rsidTr="00F931BF">
        <w:tc>
          <w:tcPr>
            <w:tcW w:w="2640" w:type="dxa"/>
            <w:tcBorders>
              <w:top w:val="single" w:sz="4" w:space="0" w:color="auto"/>
              <w:bottom w:val="single" w:sz="4" w:space="0" w:color="auto"/>
            </w:tcBorders>
            <w:vAlign w:val="center"/>
          </w:tcPr>
          <w:p w14:paraId="332704DE" w14:textId="33F7FA96" w:rsidR="007B2456" w:rsidRPr="007B2456" w:rsidRDefault="007B2456" w:rsidP="007B2456">
            <w:pPr>
              <w:pStyle w:val="IsiTabel"/>
            </w:pPr>
            <w:r w:rsidRPr="007B2456">
              <w:t>Jumlah wisatawan dan arus kedatangan-penurunannya</w:t>
            </w:r>
          </w:p>
        </w:tc>
        <w:tc>
          <w:tcPr>
            <w:tcW w:w="2641" w:type="dxa"/>
            <w:tcBorders>
              <w:top w:val="single" w:sz="4" w:space="0" w:color="auto"/>
              <w:bottom w:val="single" w:sz="4" w:space="0" w:color="auto"/>
            </w:tcBorders>
            <w:vAlign w:val="center"/>
          </w:tcPr>
          <w:p w14:paraId="7AF284EC" w14:textId="4B552D86" w:rsidR="007B2456" w:rsidRPr="007B2456" w:rsidRDefault="007B2456" w:rsidP="007B2456">
            <w:pPr>
              <w:pStyle w:val="IsiTabel"/>
            </w:pPr>
            <w:r w:rsidRPr="007B2456">
              <w:t>Pendorong permintaan eksternal</w:t>
            </w:r>
          </w:p>
        </w:tc>
        <w:tc>
          <w:tcPr>
            <w:tcW w:w="2641" w:type="dxa"/>
            <w:tcBorders>
              <w:top w:val="single" w:sz="4" w:space="0" w:color="auto"/>
              <w:bottom w:val="single" w:sz="4" w:space="0" w:color="auto"/>
            </w:tcBorders>
            <w:vAlign w:val="center"/>
          </w:tcPr>
          <w:p w14:paraId="44E24E7D" w14:textId="1DC05023" w:rsidR="007B2456" w:rsidRPr="007B2456" w:rsidRDefault="007B2456" w:rsidP="007B2456">
            <w:pPr>
              <w:pStyle w:val="IsiTabel"/>
            </w:pPr>
            <w:r w:rsidRPr="007B2456">
              <w:t xml:space="preserve">Pemisahan wisman dan </w:t>
            </w:r>
            <w:proofErr w:type="spellStart"/>
            <w:r w:rsidRPr="007B2456">
              <w:t>wisnus</w:t>
            </w:r>
            <w:proofErr w:type="spellEnd"/>
          </w:p>
        </w:tc>
      </w:tr>
      <w:tr w:rsidR="007B2456" w14:paraId="4B6E1BDB" w14:textId="77777777" w:rsidTr="00F931BF">
        <w:tc>
          <w:tcPr>
            <w:tcW w:w="2640" w:type="dxa"/>
            <w:tcBorders>
              <w:top w:val="single" w:sz="4" w:space="0" w:color="auto"/>
              <w:bottom w:val="single" w:sz="4" w:space="0" w:color="auto"/>
            </w:tcBorders>
            <w:vAlign w:val="center"/>
          </w:tcPr>
          <w:p w14:paraId="6C112321" w14:textId="75CF1C1D" w:rsidR="007B2456" w:rsidRPr="007B2456" w:rsidRDefault="007B2456" w:rsidP="007B2456">
            <w:pPr>
              <w:pStyle w:val="IsiTabel"/>
            </w:pPr>
            <w:r w:rsidRPr="007B2456">
              <w:t xml:space="preserve">Jumlah akomodasi, konstruksi, dan </w:t>
            </w:r>
            <w:proofErr w:type="spellStart"/>
            <w:r w:rsidRPr="007B2456">
              <w:t>demolisi</w:t>
            </w:r>
            <w:proofErr w:type="spellEnd"/>
          </w:p>
        </w:tc>
        <w:tc>
          <w:tcPr>
            <w:tcW w:w="2641" w:type="dxa"/>
            <w:tcBorders>
              <w:top w:val="single" w:sz="4" w:space="0" w:color="auto"/>
              <w:bottom w:val="single" w:sz="4" w:space="0" w:color="auto"/>
            </w:tcBorders>
            <w:vAlign w:val="center"/>
          </w:tcPr>
          <w:p w14:paraId="687D9DE0" w14:textId="257676BA" w:rsidR="007B2456" w:rsidRPr="007B2456" w:rsidRDefault="007B2456" w:rsidP="007B2456">
            <w:pPr>
              <w:pStyle w:val="IsiTabel"/>
            </w:pPr>
            <w:r w:rsidRPr="007B2456">
              <w:t>Perilaku dan karakteristik wisatawan</w:t>
            </w:r>
          </w:p>
        </w:tc>
        <w:tc>
          <w:tcPr>
            <w:tcW w:w="2641" w:type="dxa"/>
            <w:tcBorders>
              <w:top w:val="single" w:sz="4" w:space="0" w:color="auto"/>
              <w:bottom w:val="single" w:sz="4" w:space="0" w:color="auto"/>
            </w:tcBorders>
            <w:vAlign w:val="center"/>
          </w:tcPr>
          <w:p w14:paraId="361E8200" w14:textId="4CB59084" w:rsidR="007B2456" w:rsidRPr="007B2456" w:rsidRDefault="007B2456" w:rsidP="007B2456">
            <w:pPr>
              <w:pStyle w:val="IsiTabel"/>
            </w:pPr>
            <w:r w:rsidRPr="007B2456">
              <w:t>Harga dan daya saing harga</w:t>
            </w:r>
          </w:p>
        </w:tc>
      </w:tr>
      <w:tr w:rsidR="007B2456" w:rsidRPr="00D84CC6" w14:paraId="3F70BE05" w14:textId="77777777" w:rsidTr="00F931BF">
        <w:tc>
          <w:tcPr>
            <w:tcW w:w="2640" w:type="dxa"/>
            <w:tcBorders>
              <w:top w:val="single" w:sz="4" w:space="0" w:color="auto"/>
              <w:bottom w:val="single" w:sz="4" w:space="0" w:color="auto"/>
            </w:tcBorders>
            <w:vAlign w:val="center"/>
          </w:tcPr>
          <w:p w14:paraId="52C806C8" w14:textId="6C75F4B6" w:rsidR="007B2456" w:rsidRPr="007B2456" w:rsidRDefault="007B2456" w:rsidP="007B2456">
            <w:pPr>
              <w:pStyle w:val="IsiTabel"/>
            </w:pPr>
            <w:r w:rsidRPr="007B2456">
              <w:t>Jumlah ODTW, pembangunan, dan penutupan</w:t>
            </w:r>
          </w:p>
        </w:tc>
        <w:tc>
          <w:tcPr>
            <w:tcW w:w="2641" w:type="dxa"/>
            <w:tcBorders>
              <w:top w:val="single" w:sz="4" w:space="0" w:color="auto"/>
              <w:bottom w:val="single" w:sz="4" w:space="0" w:color="auto"/>
            </w:tcBorders>
            <w:vAlign w:val="center"/>
          </w:tcPr>
          <w:p w14:paraId="5EB90DE8" w14:textId="0439E561" w:rsidR="007B2456" w:rsidRPr="007B2456" w:rsidRDefault="007B2456" w:rsidP="007B2456">
            <w:pPr>
              <w:pStyle w:val="IsiTabel"/>
            </w:pPr>
            <w:r w:rsidRPr="007B2456">
              <w:t>Karakteristik struktural akomodasi</w:t>
            </w:r>
          </w:p>
        </w:tc>
        <w:tc>
          <w:tcPr>
            <w:tcW w:w="2641" w:type="dxa"/>
            <w:tcBorders>
              <w:top w:val="single" w:sz="4" w:space="0" w:color="auto"/>
              <w:bottom w:val="single" w:sz="4" w:space="0" w:color="auto"/>
            </w:tcBorders>
            <w:vAlign w:val="center"/>
          </w:tcPr>
          <w:p w14:paraId="7C5762A8" w14:textId="3C216612" w:rsidR="007B2456" w:rsidRPr="007B2456" w:rsidRDefault="007B2456" w:rsidP="007B2456">
            <w:pPr>
              <w:pStyle w:val="IsiTabel"/>
            </w:pPr>
            <w:r w:rsidRPr="007B2456">
              <w:t>Aksesibilitas dan transportasi</w:t>
            </w:r>
          </w:p>
        </w:tc>
      </w:tr>
      <w:tr w:rsidR="007B2456" w:rsidRPr="00D84CC6" w14:paraId="0523F3CA" w14:textId="77777777" w:rsidTr="00F931BF">
        <w:tc>
          <w:tcPr>
            <w:tcW w:w="2640" w:type="dxa"/>
            <w:tcBorders>
              <w:top w:val="single" w:sz="4" w:space="0" w:color="auto"/>
              <w:bottom w:val="single" w:sz="4" w:space="0" w:color="auto"/>
            </w:tcBorders>
            <w:vAlign w:val="center"/>
          </w:tcPr>
          <w:p w14:paraId="41C8A04C" w14:textId="6855A457" w:rsidR="007B2456" w:rsidRPr="007B2456" w:rsidRDefault="007B2456" w:rsidP="007B2456">
            <w:pPr>
              <w:pStyle w:val="IsiTabel"/>
            </w:pPr>
            <w:r w:rsidRPr="007B2456">
              <w:t>PDRB, pengeluaran, dan investasi pariwisata</w:t>
            </w:r>
          </w:p>
        </w:tc>
        <w:tc>
          <w:tcPr>
            <w:tcW w:w="2641" w:type="dxa"/>
            <w:tcBorders>
              <w:top w:val="single" w:sz="4" w:space="0" w:color="auto"/>
              <w:bottom w:val="single" w:sz="4" w:space="0" w:color="auto"/>
            </w:tcBorders>
            <w:vAlign w:val="center"/>
          </w:tcPr>
          <w:p w14:paraId="48BA520F" w14:textId="388E9BB6" w:rsidR="007B2456" w:rsidRPr="007B2456" w:rsidRDefault="007B2456" w:rsidP="007B2456">
            <w:pPr>
              <w:pStyle w:val="IsiTabel"/>
            </w:pPr>
            <w:r w:rsidRPr="007B2456">
              <w:t>Koefisien hasil derivasi data historis</w:t>
            </w:r>
          </w:p>
        </w:tc>
        <w:tc>
          <w:tcPr>
            <w:tcW w:w="2641" w:type="dxa"/>
            <w:tcBorders>
              <w:top w:val="single" w:sz="4" w:space="0" w:color="auto"/>
              <w:bottom w:val="single" w:sz="4" w:space="0" w:color="auto"/>
            </w:tcBorders>
            <w:vAlign w:val="center"/>
          </w:tcPr>
          <w:p w14:paraId="2EEAEA1C" w14:textId="51F8637E" w:rsidR="007B2456" w:rsidRPr="007B2456" w:rsidRDefault="007B2456" w:rsidP="007B2456">
            <w:pPr>
              <w:pStyle w:val="IsiTabel"/>
            </w:pPr>
            <w:r w:rsidRPr="007B2456">
              <w:t>Promosi dan citra destinasi</w:t>
            </w:r>
          </w:p>
        </w:tc>
      </w:tr>
      <w:tr w:rsidR="007B2456" w:rsidRPr="00D84CC6" w14:paraId="4349D591" w14:textId="77777777" w:rsidTr="00F931BF">
        <w:tc>
          <w:tcPr>
            <w:tcW w:w="2640" w:type="dxa"/>
            <w:tcBorders>
              <w:top w:val="single" w:sz="4" w:space="0" w:color="auto"/>
              <w:bottom w:val="single" w:sz="4" w:space="0" w:color="auto"/>
            </w:tcBorders>
            <w:vAlign w:val="center"/>
          </w:tcPr>
          <w:p w14:paraId="4E6080FF" w14:textId="410DB276" w:rsidR="007B2456" w:rsidRPr="007B2456" w:rsidRDefault="007B2456" w:rsidP="007B2456">
            <w:pPr>
              <w:pStyle w:val="IsiTabel"/>
            </w:pPr>
            <w:r w:rsidRPr="007B2456">
              <w:t>Tenaga kerja, penyerapan, dan keluar</w:t>
            </w:r>
          </w:p>
        </w:tc>
        <w:tc>
          <w:tcPr>
            <w:tcW w:w="2641" w:type="dxa"/>
            <w:tcBorders>
              <w:top w:val="single" w:sz="4" w:space="0" w:color="auto"/>
              <w:bottom w:val="single" w:sz="4" w:space="0" w:color="auto"/>
            </w:tcBorders>
            <w:vAlign w:val="center"/>
          </w:tcPr>
          <w:p w14:paraId="6741A887" w14:textId="458442F7" w:rsidR="007B2456" w:rsidRPr="007B2456" w:rsidRDefault="007B2456" w:rsidP="007B2456">
            <w:pPr>
              <w:pStyle w:val="IsiTabel"/>
            </w:pPr>
            <w:r w:rsidRPr="007B2456">
              <w:t>Koefisien dan batas kebutuhan lahan</w:t>
            </w:r>
          </w:p>
        </w:tc>
        <w:tc>
          <w:tcPr>
            <w:tcW w:w="2641" w:type="dxa"/>
            <w:tcBorders>
              <w:top w:val="single" w:sz="4" w:space="0" w:color="auto"/>
              <w:bottom w:val="single" w:sz="4" w:space="0" w:color="auto"/>
            </w:tcBorders>
            <w:vAlign w:val="center"/>
          </w:tcPr>
          <w:p w14:paraId="5CEB207A" w14:textId="7E09DF5C" w:rsidR="007B2456" w:rsidRPr="007B2456" w:rsidRDefault="007B2456" w:rsidP="007B2456">
            <w:pPr>
              <w:pStyle w:val="IsiTabel"/>
            </w:pPr>
            <w:r w:rsidRPr="007B2456">
              <w:t>Kualitas SDM dan sertifikasi usaha</w:t>
            </w:r>
          </w:p>
        </w:tc>
      </w:tr>
      <w:tr w:rsidR="007B2456" w:rsidRPr="00D84CC6" w14:paraId="2CC7E32E" w14:textId="77777777" w:rsidTr="00F931BF">
        <w:tc>
          <w:tcPr>
            <w:tcW w:w="2640" w:type="dxa"/>
            <w:tcBorders>
              <w:top w:val="single" w:sz="4" w:space="0" w:color="auto"/>
              <w:bottom w:val="single" w:sz="4" w:space="0" w:color="auto"/>
            </w:tcBorders>
            <w:vAlign w:val="center"/>
          </w:tcPr>
          <w:p w14:paraId="23044CBF" w14:textId="5BCAC042" w:rsidR="007B2456" w:rsidRPr="007B2456" w:rsidRDefault="007B2456" w:rsidP="007B2456">
            <w:pPr>
              <w:pStyle w:val="IsiTabel"/>
            </w:pPr>
            <w:r w:rsidRPr="007B2456">
              <w:t>Lahan terbangun dan konversinya</w:t>
            </w:r>
          </w:p>
        </w:tc>
        <w:tc>
          <w:tcPr>
            <w:tcW w:w="2641" w:type="dxa"/>
            <w:tcBorders>
              <w:top w:val="single" w:sz="4" w:space="0" w:color="auto"/>
              <w:bottom w:val="single" w:sz="4" w:space="0" w:color="auto"/>
            </w:tcBorders>
            <w:vAlign w:val="center"/>
          </w:tcPr>
          <w:p w14:paraId="7700FA06" w14:textId="0C3E9D24" w:rsidR="007B2456" w:rsidRPr="007B2456" w:rsidRDefault="007B2456" w:rsidP="007B2456">
            <w:pPr>
              <w:pStyle w:val="IsiTabel"/>
            </w:pPr>
            <w:r w:rsidRPr="007B2456">
              <w:t>Parameter dan nilai referensi daya tarik</w:t>
            </w:r>
          </w:p>
        </w:tc>
        <w:tc>
          <w:tcPr>
            <w:tcW w:w="2641" w:type="dxa"/>
            <w:tcBorders>
              <w:top w:val="single" w:sz="4" w:space="0" w:color="auto"/>
              <w:bottom w:val="single" w:sz="4" w:space="0" w:color="auto"/>
            </w:tcBorders>
            <w:vAlign w:val="center"/>
          </w:tcPr>
          <w:p w14:paraId="7B84B2AF" w14:textId="591F168A" w:rsidR="007B2456" w:rsidRPr="007B2456" w:rsidRDefault="007B2456" w:rsidP="007B2456">
            <w:pPr>
              <w:pStyle w:val="IsiTabel"/>
            </w:pPr>
            <w:r w:rsidRPr="007B2456">
              <w:t>Musim dan fluktuasi bulanan</w:t>
            </w:r>
          </w:p>
        </w:tc>
      </w:tr>
      <w:tr w:rsidR="007B2456" w:rsidRPr="00D84CC6" w14:paraId="1E03EEB4" w14:textId="77777777" w:rsidTr="00F931BF">
        <w:tc>
          <w:tcPr>
            <w:tcW w:w="2640" w:type="dxa"/>
            <w:tcBorders>
              <w:top w:val="single" w:sz="4" w:space="0" w:color="auto"/>
              <w:bottom w:val="single" w:sz="4" w:space="0" w:color="auto"/>
            </w:tcBorders>
            <w:vAlign w:val="center"/>
          </w:tcPr>
          <w:p w14:paraId="6ECFEA7C" w14:textId="18B08945" w:rsidR="007B2456" w:rsidRPr="007B2456" w:rsidRDefault="007B2456" w:rsidP="007B2456">
            <w:pPr>
              <w:pStyle w:val="IsiTabel"/>
            </w:pPr>
            <w:r w:rsidRPr="007B2456">
              <w:t>Daya tarik destinasi, kepadatan, daya dukung lahan</w:t>
            </w:r>
          </w:p>
        </w:tc>
        <w:tc>
          <w:tcPr>
            <w:tcW w:w="2641" w:type="dxa"/>
            <w:tcBorders>
              <w:top w:val="single" w:sz="4" w:space="0" w:color="auto"/>
              <w:bottom w:val="single" w:sz="4" w:space="0" w:color="auto"/>
            </w:tcBorders>
            <w:vAlign w:val="center"/>
          </w:tcPr>
          <w:p w14:paraId="39639839" w14:textId="478EED70" w:rsidR="007B2456" w:rsidRPr="007B2456" w:rsidRDefault="007B2456" w:rsidP="007B2456">
            <w:pPr>
              <w:pStyle w:val="IsiTabel"/>
            </w:pPr>
            <w:r w:rsidRPr="007B2456">
              <w:t>Parameter tenaga kerja</w:t>
            </w:r>
          </w:p>
        </w:tc>
        <w:tc>
          <w:tcPr>
            <w:tcW w:w="2641" w:type="dxa"/>
            <w:tcBorders>
              <w:top w:val="single" w:sz="4" w:space="0" w:color="auto"/>
              <w:bottom w:val="single" w:sz="4" w:space="0" w:color="auto"/>
            </w:tcBorders>
            <w:vAlign w:val="center"/>
          </w:tcPr>
          <w:p w14:paraId="3CD3A23E" w14:textId="5137C591" w:rsidR="007B2456" w:rsidRPr="007B2456" w:rsidRDefault="007B2456" w:rsidP="007B2456">
            <w:pPr>
              <w:pStyle w:val="IsiTabel"/>
            </w:pPr>
            <w:r w:rsidRPr="007B2456">
              <w:t>Guncangan (pandemi, bencana)</w:t>
            </w:r>
          </w:p>
        </w:tc>
      </w:tr>
      <w:tr w:rsidR="007B2456" w:rsidRPr="00D84CC6" w14:paraId="5776911B" w14:textId="77777777" w:rsidTr="00F931BF">
        <w:tc>
          <w:tcPr>
            <w:tcW w:w="2640" w:type="dxa"/>
            <w:tcBorders>
              <w:top w:val="single" w:sz="4" w:space="0" w:color="auto"/>
              <w:bottom w:val="single" w:sz="4" w:space="0" w:color="auto"/>
            </w:tcBorders>
            <w:vAlign w:val="center"/>
          </w:tcPr>
          <w:p w14:paraId="05BE8F82" w14:textId="63A32A62" w:rsidR="007B2456" w:rsidRPr="007B2456" w:rsidRDefault="007B2456" w:rsidP="007B2456">
            <w:pPr>
              <w:pStyle w:val="IsiTabel"/>
            </w:pPr>
            <w:r w:rsidRPr="007B2456">
              <w:t>Okupansi dan tekanan permintaan kamar</w:t>
            </w:r>
          </w:p>
        </w:tc>
        <w:tc>
          <w:tcPr>
            <w:tcW w:w="2641" w:type="dxa"/>
            <w:tcBorders>
              <w:top w:val="single" w:sz="4" w:space="0" w:color="auto"/>
              <w:bottom w:val="single" w:sz="4" w:space="0" w:color="auto"/>
            </w:tcBorders>
            <w:vAlign w:val="center"/>
          </w:tcPr>
          <w:p w14:paraId="7A941DA7" w14:textId="059DE239" w:rsidR="007B2456" w:rsidRPr="007B2456" w:rsidRDefault="007B2456" w:rsidP="007B2456">
            <w:pPr>
              <w:pStyle w:val="IsiTabel"/>
            </w:pPr>
            <w:r w:rsidRPr="007B2456">
              <w:t>Pembangunan ODTW non-investasi</w:t>
            </w:r>
          </w:p>
        </w:tc>
        <w:tc>
          <w:tcPr>
            <w:tcW w:w="2641" w:type="dxa"/>
            <w:tcBorders>
              <w:top w:val="single" w:sz="4" w:space="0" w:color="auto"/>
              <w:bottom w:val="single" w:sz="4" w:space="0" w:color="auto"/>
            </w:tcBorders>
            <w:vAlign w:val="center"/>
          </w:tcPr>
          <w:p w14:paraId="1F428F0C" w14:textId="14FC5869" w:rsidR="007B2456" w:rsidRPr="007B2456" w:rsidRDefault="007B2456" w:rsidP="007B2456">
            <w:pPr>
              <w:pStyle w:val="IsiTabel"/>
            </w:pPr>
            <w:r w:rsidRPr="007B2456">
              <w:t xml:space="preserve">Persaingan </w:t>
            </w:r>
            <w:proofErr w:type="spellStart"/>
            <w:r w:rsidRPr="007B2456">
              <w:t>antardestinasi</w:t>
            </w:r>
            <w:proofErr w:type="spellEnd"/>
          </w:p>
        </w:tc>
      </w:tr>
      <w:tr w:rsidR="00B05262" w:rsidRPr="00D84CC6" w14:paraId="40783F22" w14:textId="77777777" w:rsidTr="006A655B">
        <w:tc>
          <w:tcPr>
            <w:tcW w:w="2640" w:type="dxa"/>
            <w:vMerge w:val="restart"/>
            <w:tcBorders>
              <w:top w:val="single" w:sz="4" w:space="0" w:color="auto"/>
            </w:tcBorders>
            <w:vAlign w:val="center"/>
          </w:tcPr>
          <w:p w14:paraId="7BD2EA5A" w14:textId="2FD8745C" w:rsidR="00B05262" w:rsidRPr="007B2456" w:rsidRDefault="00B05262" w:rsidP="007B2456">
            <w:pPr>
              <w:pStyle w:val="IsiTabel"/>
            </w:pPr>
            <w:r w:rsidRPr="007B2456">
              <w:t>Dua tuas kebijakan</w:t>
            </w:r>
          </w:p>
        </w:tc>
        <w:tc>
          <w:tcPr>
            <w:tcW w:w="2641" w:type="dxa"/>
            <w:vMerge w:val="restart"/>
            <w:tcBorders>
              <w:top w:val="single" w:sz="4" w:space="0" w:color="auto"/>
            </w:tcBorders>
            <w:vAlign w:val="center"/>
          </w:tcPr>
          <w:p w14:paraId="65756D36" w14:textId="77777777" w:rsidR="00B05262" w:rsidRPr="007B2456" w:rsidRDefault="00B05262" w:rsidP="007B2456">
            <w:pPr>
              <w:pStyle w:val="IsiTabel"/>
            </w:pPr>
          </w:p>
        </w:tc>
        <w:tc>
          <w:tcPr>
            <w:tcW w:w="2641" w:type="dxa"/>
            <w:tcBorders>
              <w:top w:val="single" w:sz="4" w:space="0" w:color="auto"/>
              <w:bottom w:val="single" w:sz="4" w:space="0" w:color="auto"/>
            </w:tcBorders>
            <w:vAlign w:val="center"/>
          </w:tcPr>
          <w:p w14:paraId="64EBADD2" w14:textId="1DF4BA73" w:rsidR="00B05262" w:rsidRPr="007B2456" w:rsidRDefault="00B05262" w:rsidP="007B2456">
            <w:pPr>
              <w:pStyle w:val="IsiTabel"/>
            </w:pPr>
            <w:r w:rsidRPr="007B2456">
              <w:t>Zonasi rinci RTRW</w:t>
            </w:r>
          </w:p>
        </w:tc>
      </w:tr>
      <w:tr w:rsidR="00B05262" w:rsidRPr="00D84CC6" w14:paraId="13DEF114" w14:textId="77777777" w:rsidTr="006A655B">
        <w:tc>
          <w:tcPr>
            <w:tcW w:w="2640" w:type="dxa"/>
            <w:vMerge/>
            <w:vAlign w:val="center"/>
          </w:tcPr>
          <w:p w14:paraId="0FFD484E" w14:textId="77777777" w:rsidR="00B05262" w:rsidRPr="007B2456" w:rsidRDefault="00B05262" w:rsidP="007B2456">
            <w:pPr>
              <w:pStyle w:val="IsiTabel"/>
            </w:pPr>
          </w:p>
        </w:tc>
        <w:tc>
          <w:tcPr>
            <w:tcW w:w="2641" w:type="dxa"/>
            <w:vMerge/>
            <w:vAlign w:val="center"/>
          </w:tcPr>
          <w:p w14:paraId="02CBA332" w14:textId="77777777" w:rsidR="00B05262" w:rsidRPr="007B2456" w:rsidRDefault="00B05262" w:rsidP="007B2456">
            <w:pPr>
              <w:pStyle w:val="IsiTabel"/>
            </w:pPr>
          </w:p>
        </w:tc>
        <w:tc>
          <w:tcPr>
            <w:tcW w:w="2641" w:type="dxa"/>
            <w:tcBorders>
              <w:top w:val="single" w:sz="4" w:space="0" w:color="auto"/>
              <w:bottom w:val="single" w:sz="4" w:space="0" w:color="auto"/>
            </w:tcBorders>
            <w:vAlign w:val="center"/>
          </w:tcPr>
          <w:p w14:paraId="594053E2" w14:textId="50A19D20" w:rsidR="00B05262" w:rsidRPr="007B2456" w:rsidRDefault="00B05262" w:rsidP="007B2456">
            <w:pPr>
              <w:pStyle w:val="IsiTabel"/>
            </w:pPr>
            <w:r w:rsidRPr="007B2456">
              <w:t>Dampak lingkungan dan daya dukung sosial</w:t>
            </w:r>
          </w:p>
        </w:tc>
      </w:tr>
      <w:tr w:rsidR="00B05262" w:rsidRPr="00D84CC6" w14:paraId="6238BCFC" w14:textId="77777777" w:rsidTr="006A655B">
        <w:tc>
          <w:tcPr>
            <w:tcW w:w="2640" w:type="dxa"/>
            <w:vMerge/>
            <w:tcBorders>
              <w:bottom w:val="single" w:sz="4" w:space="0" w:color="auto"/>
            </w:tcBorders>
            <w:vAlign w:val="center"/>
          </w:tcPr>
          <w:p w14:paraId="2C2B0E00" w14:textId="77777777" w:rsidR="00B05262" w:rsidRPr="007B2456" w:rsidRDefault="00B05262" w:rsidP="007B2456">
            <w:pPr>
              <w:pStyle w:val="IsiTabel"/>
            </w:pPr>
          </w:p>
        </w:tc>
        <w:tc>
          <w:tcPr>
            <w:tcW w:w="2641" w:type="dxa"/>
            <w:vMerge/>
            <w:tcBorders>
              <w:bottom w:val="single" w:sz="4" w:space="0" w:color="auto"/>
            </w:tcBorders>
            <w:vAlign w:val="center"/>
          </w:tcPr>
          <w:p w14:paraId="0AC4DBC3" w14:textId="77777777" w:rsidR="00B05262" w:rsidRPr="007B2456" w:rsidRDefault="00B05262" w:rsidP="007B2456">
            <w:pPr>
              <w:pStyle w:val="IsiTabel"/>
            </w:pPr>
          </w:p>
        </w:tc>
        <w:tc>
          <w:tcPr>
            <w:tcW w:w="2641" w:type="dxa"/>
            <w:tcBorders>
              <w:top w:val="single" w:sz="4" w:space="0" w:color="auto"/>
              <w:bottom w:val="single" w:sz="4" w:space="0" w:color="auto"/>
            </w:tcBorders>
            <w:vAlign w:val="center"/>
          </w:tcPr>
          <w:p w14:paraId="3D2F7F70" w14:textId="6315BC2D" w:rsidR="00B05262" w:rsidRPr="007B2456" w:rsidRDefault="00B05262" w:rsidP="007B2456">
            <w:pPr>
              <w:pStyle w:val="IsiTabel"/>
            </w:pPr>
            <w:r w:rsidRPr="007B2456">
              <w:t>Distribusi manfaat ekonomi</w:t>
            </w:r>
          </w:p>
        </w:tc>
      </w:tr>
    </w:tbl>
    <w:p w14:paraId="05152F2E" w14:textId="583413D3" w:rsidR="00D84CC6" w:rsidRDefault="007B2456" w:rsidP="007B2456">
      <w:pPr>
        <w:spacing w:before="240"/>
        <w:rPr>
          <w:lang w:val="en-US"/>
        </w:rPr>
      </w:pPr>
      <w:proofErr w:type="spellStart"/>
      <w:r w:rsidRPr="007B2456">
        <w:rPr>
          <w:lang w:val="en-US"/>
        </w:rPr>
        <w:lastRenderedPageBreak/>
        <w:t>Variabel</w:t>
      </w:r>
      <w:proofErr w:type="spellEnd"/>
      <w:r w:rsidRPr="007B2456">
        <w:rPr>
          <w:lang w:val="en-US"/>
        </w:rPr>
        <w:t xml:space="preserve"> endogen </w:t>
      </w:r>
      <w:proofErr w:type="spellStart"/>
      <w:r w:rsidRPr="007B2456">
        <w:rPr>
          <w:lang w:val="en-US"/>
        </w:rPr>
        <w:t>terdiri</w:t>
      </w:r>
      <w:proofErr w:type="spellEnd"/>
      <w:r w:rsidRPr="007B2456">
        <w:rPr>
          <w:lang w:val="en-US"/>
        </w:rPr>
        <w:t xml:space="preserve"> </w:t>
      </w:r>
      <w:proofErr w:type="spellStart"/>
      <w:r w:rsidRPr="007B2456">
        <w:rPr>
          <w:lang w:val="en-US"/>
        </w:rPr>
        <w:t>atas</w:t>
      </w:r>
      <w:proofErr w:type="spellEnd"/>
      <w:r w:rsidRPr="007B2456">
        <w:rPr>
          <w:lang w:val="en-US"/>
        </w:rPr>
        <w:t xml:space="preserve"> lima </w:t>
      </w:r>
      <w:proofErr w:type="spellStart"/>
      <w:r w:rsidRPr="007B2456">
        <w:rPr>
          <w:lang w:val="en-US"/>
        </w:rPr>
        <w:t>stok</w:t>
      </w:r>
      <w:proofErr w:type="spellEnd"/>
      <w:r w:rsidRPr="007B2456">
        <w:rPr>
          <w:lang w:val="en-US"/>
        </w:rPr>
        <w:t xml:space="preserve"> </w:t>
      </w:r>
      <w:proofErr w:type="spellStart"/>
      <w:r w:rsidRPr="007B2456">
        <w:rPr>
          <w:lang w:val="en-US"/>
        </w:rPr>
        <w:t>beserta</w:t>
      </w:r>
      <w:proofErr w:type="spellEnd"/>
      <w:r w:rsidRPr="007B2456">
        <w:rPr>
          <w:lang w:val="en-US"/>
        </w:rPr>
        <w:t xml:space="preserve"> </w:t>
      </w:r>
      <w:proofErr w:type="spellStart"/>
      <w:r w:rsidRPr="007B2456">
        <w:rPr>
          <w:lang w:val="en-US"/>
        </w:rPr>
        <w:t>sepuluh</w:t>
      </w:r>
      <w:proofErr w:type="spellEnd"/>
      <w:r w:rsidRPr="007B2456">
        <w:rPr>
          <w:lang w:val="en-US"/>
        </w:rPr>
        <w:t xml:space="preserve"> </w:t>
      </w:r>
      <w:proofErr w:type="spellStart"/>
      <w:r w:rsidRPr="007B2456">
        <w:rPr>
          <w:lang w:val="en-US"/>
        </w:rPr>
        <w:t>aliran</w:t>
      </w:r>
      <w:proofErr w:type="spellEnd"/>
      <w:r w:rsidRPr="007B2456">
        <w:rPr>
          <w:lang w:val="en-US"/>
        </w:rPr>
        <w:t xml:space="preserve"> dan </w:t>
      </w:r>
      <w:proofErr w:type="spellStart"/>
      <w:r w:rsidRPr="007B2456">
        <w:rPr>
          <w:lang w:val="en-US"/>
        </w:rPr>
        <w:t>sebelas</w:t>
      </w:r>
      <w:proofErr w:type="spellEnd"/>
      <w:r w:rsidRPr="007B2456">
        <w:rPr>
          <w:lang w:val="en-US"/>
        </w:rPr>
        <w:t xml:space="preserve"> </w:t>
      </w:r>
      <w:proofErr w:type="spellStart"/>
      <w:r w:rsidRPr="007B2456">
        <w:rPr>
          <w:lang w:val="en-US"/>
        </w:rPr>
        <w:t>variabel</w:t>
      </w:r>
      <w:proofErr w:type="spellEnd"/>
      <w:r w:rsidRPr="007B2456">
        <w:rPr>
          <w:lang w:val="en-US"/>
        </w:rPr>
        <w:t xml:space="preserve"> </w:t>
      </w:r>
      <w:proofErr w:type="spellStart"/>
      <w:r w:rsidRPr="007B2456">
        <w:rPr>
          <w:lang w:val="en-US"/>
        </w:rPr>
        <w:t>bantu</w:t>
      </w:r>
      <w:proofErr w:type="spellEnd"/>
      <w:r w:rsidRPr="007B2456">
        <w:rPr>
          <w:lang w:val="en-US"/>
        </w:rPr>
        <w:t xml:space="preserve"> yang </w:t>
      </w:r>
      <w:proofErr w:type="spellStart"/>
      <w:r w:rsidRPr="007B2456">
        <w:rPr>
          <w:lang w:val="en-US"/>
        </w:rPr>
        <w:t>dihasilkan</w:t>
      </w:r>
      <w:proofErr w:type="spellEnd"/>
      <w:r w:rsidRPr="007B2456">
        <w:rPr>
          <w:lang w:val="en-US"/>
        </w:rPr>
        <w:t xml:space="preserve"> oleh </w:t>
      </w:r>
      <w:proofErr w:type="spellStart"/>
      <w:r w:rsidRPr="007B2456">
        <w:rPr>
          <w:lang w:val="en-US"/>
        </w:rPr>
        <w:t>struktur</w:t>
      </w:r>
      <w:proofErr w:type="spellEnd"/>
      <w:r w:rsidRPr="007B2456">
        <w:rPr>
          <w:lang w:val="en-US"/>
        </w:rPr>
        <w:t xml:space="preserve"> </w:t>
      </w:r>
      <w:proofErr w:type="spellStart"/>
      <w:r w:rsidRPr="007B2456">
        <w:rPr>
          <w:lang w:val="en-US"/>
        </w:rPr>
        <w:t>umpan</w:t>
      </w:r>
      <w:proofErr w:type="spellEnd"/>
      <w:r w:rsidRPr="007B2456">
        <w:rPr>
          <w:lang w:val="en-US"/>
        </w:rPr>
        <w:t xml:space="preserve"> </w:t>
      </w:r>
      <w:proofErr w:type="spellStart"/>
      <w:r w:rsidRPr="007B2456">
        <w:rPr>
          <w:lang w:val="en-US"/>
        </w:rPr>
        <w:t>balik</w:t>
      </w:r>
      <w:proofErr w:type="spellEnd"/>
      <w:r w:rsidRPr="007B2456">
        <w:rPr>
          <w:lang w:val="en-US"/>
        </w:rPr>
        <w:t xml:space="preserve"> model, </w:t>
      </w:r>
      <w:proofErr w:type="spellStart"/>
      <w:r w:rsidRPr="007B2456">
        <w:rPr>
          <w:lang w:val="en-US"/>
        </w:rPr>
        <w:t>sebagaimana</w:t>
      </w:r>
      <w:proofErr w:type="spellEnd"/>
      <w:r w:rsidRPr="007B2456">
        <w:rPr>
          <w:lang w:val="en-US"/>
        </w:rPr>
        <w:t xml:space="preserve"> </w:t>
      </w:r>
      <w:proofErr w:type="spellStart"/>
      <w:r w:rsidRPr="007B2456">
        <w:rPr>
          <w:lang w:val="en-US"/>
        </w:rPr>
        <w:t>telah</w:t>
      </w:r>
      <w:proofErr w:type="spellEnd"/>
      <w:r w:rsidRPr="007B2456">
        <w:rPr>
          <w:lang w:val="en-US"/>
        </w:rPr>
        <w:t xml:space="preserve"> </w:t>
      </w:r>
      <w:proofErr w:type="spellStart"/>
      <w:r w:rsidRPr="007B2456">
        <w:rPr>
          <w:lang w:val="en-US"/>
        </w:rPr>
        <w:t>diuraikan</w:t>
      </w:r>
      <w:proofErr w:type="spellEnd"/>
      <w:r w:rsidRPr="007B2456">
        <w:rPr>
          <w:lang w:val="en-US"/>
        </w:rPr>
        <w:t xml:space="preserve"> pada </w:t>
      </w:r>
      <w:proofErr w:type="spellStart"/>
      <w:r w:rsidRPr="007B2456">
        <w:rPr>
          <w:lang w:val="en-US"/>
        </w:rPr>
        <w:t>tabel</w:t>
      </w:r>
      <w:proofErr w:type="spellEnd"/>
      <w:r w:rsidRPr="007B2456">
        <w:rPr>
          <w:lang w:val="en-US"/>
        </w:rPr>
        <w:t xml:space="preserve"> </w:t>
      </w:r>
      <w:proofErr w:type="spellStart"/>
      <w:r w:rsidRPr="007B2456">
        <w:rPr>
          <w:lang w:val="en-US"/>
        </w:rPr>
        <w:t>variabel</w:t>
      </w:r>
      <w:proofErr w:type="spellEnd"/>
      <w:r w:rsidRPr="007B2456">
        <w:rPr>
          <w:lang w:val="en-US"/>
        </w:rPr>
        <w:t xml:space="preserve"> model. </w:t>
      </w:r>
      <w:proofErr w:type="spellStart"/>
      <w:r w:rsidRPr="007B2456">
        <w:rPr>
          <w:lang w:val="en-US"/>
        </w:rPr>
        <w:t>Variabel</w:t>
      </w:r>
      <w:proofErr w:type="spellEnd"/>
      <w:r w:rsidRPr="007B2456">
        <w:rPr>
          <w:lang w:val="en-US"/>
        </w:rPr>
        <w:t xml:space="preserve"> </w:t>
      </w:r>
      <w:proofErr w:type="spellStart"/>
      <w:r w:rsidRPr="007B2456">
        <w:rPr>
          <w:lang w:val="en-US"/>
        </w:rPr>
        <w:t>eksogen</w:t>
      </w:r>
      <w:proofErr w:type="spellEnd"/>
      <w:r w:rsidRPr="007B2456">
        <w:rPr>
          <w:lang w:val="en-US"/>
        </w:rPr>
        <w:t xml:space="preserve">, </w:t>
      </w:r>
      <w:proofErr w:type="spellStart"/>
      <w:r w:rsidRPr="007B2456">
        <w:rPr>
          <w:lang w:val="en-US"/>
        </w:rPr>
        <w:t>yaitu</w:t>
      </w:r>
      <w:proofErr w:type="spellEnd"/>
      <w:r w:rsidRPr="007B2456">
        <w:rPr>
          <w:lang w:val="en-US"/>
        </w:rPr>
        <w:t xml:space="preserve"> parameter yang </w:t>
      </w:r>
      <w:proofErr w:type="spellStart"/>
      <w:r w:rsidRPr="007B2456">
        <w:rPr>
          <w:lang w:val="en-US"/>
        </w:rPr>
        <w:t>memengaruhi</w:t>
      </w:r>
      <w:proofErr w:type="spellEnd"/>
      <w:r w:rsidRPr="007B2456">
        <w:rPr>
          <w:lang w:val="en-US"/>
        </w:rPr>
        <w:t xml:space="preserve"> </w:t>
      </w:r>
      <w:proofErr w:type="spellStart"/>
      <w:r w:rsidRPr="007B2456">
        <w:rPr>
          <w:lang w:val="en-US"/>
        </w:rPr>
        <w:t>sistem</w:t>
      </w:r>
      <w:proofErr w:type="spellEnd"/>
      <w:r w:rsidRPr="007B2456">
        <w:rPr>
          <w:lang w:val="en-US"/>
        </w:rPr>
        <w:t xml:space="preserve"> </w:t>
      </w:r>
      <w:proofErr w:type="spellStart"/>
      <w:r w:rsidRPr="007B2456">
        <w:rPr>
          <w:lang w:val="en-US"/>
        </w:rPr>
        <w:t>tetapi</w:t>
      </w:r>
      <w:proofErr w:type="spellEnd"/>
      <w:r w:rsidRPr="007B2456">
        <w:rPr>
          <w:lang w:val="en-US"/>
        </w:rPr>
        <w:t xml:space="preserve"> </w:t>
      </w:r>
      <w:proofErr w:type="spellStart"/>
      <w:r w:rsidRPr="007B2456">
        <w:rPr>
          <w:lang w:val="en-US"/>
        </w:rPr>
        <w:t>tidak</w:t>
      </w:r>
      <w:proofErr w:type="spellEnd"/>
      <w:r w:rsidRPr="007B2456">
        <w:rPr>
          <w:lang w:val="en-US"/>
        </w:rPr>
        <w:t xml:space="preserve"> </w:t>
      </w:r>
      <w:proofErr w:type="spellStart"/>
      <w:r w:rsidRPr="007B2456">
        <w:rPr>
          <w:lang w:val="en-US"/>
        </w:rPr>
        <w:t>dipengaruhi</w:t>
      </w:r>
      <w:proofErr w:type="spellEnd"/>
      <w:r w:rsidRPr="007B2456">
        <w:rPr>
          <w:lang w:val="en-US"/>
        </w:rPr>
        <w:t xml:space="preserve"> </w:t>
      </w:r>
      <w:proofErr w:type="spellStart"/>
      <w:r w:rsidRPr="007B2456">
        <w:rPr>
          <w:lang w:val="en-US"/>
        </w:rPr>
        <w:t>baliknya</w:t>
      </w:r>
      <w:proofErr w:type="spellEnd"/>
      <w:r w:rsidRPr="007B2456">
        <w:rPr>
          <w:lang w:val="en-US"/>
        </w:rPr>
        <w:t xml:space="preserve">, </w:t>
      </w:r>
      <w:proofErr w:type="spellStart"/>
      <w:r w:rsidRPr="007B2456">
        <w:rPr>
          <w:lang w:val="en-US"/>
        </w:rPr>
        <w:t>disajikan</w:t>
      </w:r>
      <w:proofErr w:type="spellEnd"/>
      <w:r w:rsidRPr="007B2456">
        <w:rPr>
          <w:lang w:val="en-US"/>
        </w:rPr>
        <w:t xml:space="preserve"> pada Tabel 14.</w:t>
      </w:r>
    </w:p>
    <w:p w14:paraId="4D151799" w14:textId="67CC3E93" w:rsidR="007B2456" w:rsidRDefault="007B2456" w:rsidP="007B2456">
      <w:pPr>
        <w:pStyle w:val="JudulTabel"/>
        <w:rPr>
          <w:lang w:val="en-US"/>
        </w:rPr>
      </w:pPr>
      <w:bookmarkStart w:id="70" w:name="_Toc241752102"/>
      <w:proofErr w:type="spellStart"/>
      <w:r>
        <w:rPr>
          <w:lang w:val="en-US"/>
        </w:rPr>
        <w:t>Variabel</w:t>
      </w:r>
      <w:proofErr w:type="spellEnd"/>
      <w:r>
        <w:rPr>
          <w:lang w:val="en-US"/>
        </w:rPr>
        <w:t xml:space="preserve"> </w:t>
      </w:r>
      <w:proofErr w:type="spellStart"/>
      <w:r>
        <w:rPr>
          <w:lang w:val="en-US"/>
        </w:rPr>
        <w:t>Eksogen</w:t>
      </w:r>
      <w:proofErr w:type="spellEnd"/>
      <w:r>
        <w:rPr>
          <w:lang w:val="en-US"/>
        </w:rPr>
        <w:t xml:space="preserve"> Model</w:t>
      </w:r>
      <w:bookmarkEnd w:id="70"/>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5102"/>
      </w:tblGrid>
      <w:tr w:rsidR="007B2456" w14:paraId="7361CC26" w14:textId="77777777" w:rsidTr="00B05262">
        <w:trPr>
          <w:tblHeader/>
        </w:trPr>
        <w:tc>
          <w:tcPr>
            <w:tcW w:w="2835" w:type="dxa"/>
            <w:tcBorders>
              <w:top w:val="single" w:sz="4" w:space="0" w:color="auto"/>
              <w:bottom w:val="single" w:sz="4" w:space="0" w:color="auto"/>
            </w:tcBorders>
            <w:vAlign w:val="center"/>
          </w:tcPr>
          <w:p w14:paraId="4595B512" w14:textId="25592BD3" w:rsidR="007B2456" w:rsidRPr="007B2456" w:rsidRDefault="007B2456" w:rsidP="007B2456">
            <w:pPr>
              <w:pStyle w:val="HeaderdanNomorKolompadaTabel"/>
            </w:pPr>
            <w:r w:rsidRPr="007B2456">
              <w:t>Variabel</w:t>
            </w:r>
          </w:p>
        </w:tc>
        <w:tc>
          <w:tcPr>
            <w:tcW w:w="5102" w:type="dxa"/>
            <w:tcBorders>
              <w:top w:val="single" w:sz="4" w:space="0" w:color="auto"/>
              <w:bottom w:val="single" w:sz="4" w:space="0" w:color="auto"/>
            </w:tcBorders>
            <w:vAlign w:val="center"/>
          </w:tcPr>
          <w:p w14:paraId="1B5051E0" w14:textId="4BC2E908" w:rsidR="007B2456" w:rsidRPr="007B2456" w:rsidRDefault="007B2456" w:rsidP="007B2456">
            <w:pPr>
              <w:pStyle w:val="HeaderdanNomorKolompadaTabel"/>
            </w:pPr>
            <w:r w:rsidRPr="007B2456">
              <w:t>Alasan Diperlakukan Eksogen</w:t>
            </w:r>
          </w:p>
        </w:tc>
      </w:tr>
      <w:tr w:rsidR="007B2456" w14:paraId="3E5ADBE6" w14:textId="77777777" w:rsidTr="00B05262">
        <w:trPr>
          <w:tblHeader/>
        </w:trPr>
        <w:tc>
          <w:tcPr>
            <w:tcW w:w="2835" w:type="dxa"/>
            <w:tcBorders>
              <w:top w:val="single" w:sz="4" w:space="0" w:color="auto"/>
              <w:bottom w:val="single" w:sz="4" w:space="0" w:color="auto"/>
            </w:tcBorders>
            <w:vAlign w:val="center"/>
          </w:tcPr>
          <w:p w14:paraId="09E1BC7A" w14:textId="77777777" w:rsidR="007B2456" w:rsidRDefault="007B2456" w:rsidP="00F10A55">
            <w:pPr>
              <w:pStyle w:val="HeaderdanNomorKolompadaTabel"/>
              <w:spacing w:before="0" w:after="0"/>
            </w:pPr>
            <w:r>
              <w:t>(1)</w:t>
            </w:r>
          </w:p>
        </w:tc>
        <w:tc>
          <w:tcPr>
            <w:tcW w:w="5102" w:type="dxa"/>
            <w:tcBorders>
              <w:top w:val="single" w:sz="4" w:space="0" w:color="auto"/>
              <w:bottom w:val="single" w:sz="4" w:space="0" w:color="auto"/>
            </w:tcBorders>
            <w:vAlign w:val="center"/>
          </w:tcPr>
          <w:p w14:paraId="340852BD" w14:textId="77777777" w:rsidR="007B2456" w:rsidRDefault="007B2456" w:rsidP="00F10A55">
            <w:pPr>
              <w:pStyle w:val="HeaderdanNomorKolompadaTabel"/>
              <w:spacing w:before="0" w:after="0"/>
            </w:pPr>
            <w:r>
              <w:t>(2)</w:t>
            </w:r>
          </w:p>
        </w:tc>
      </w:tr>
      <w:tr w:rsidR="007B2456" w:rsidRPr="007B2456" w14:paraId="3734D41E" w14:textId="77777777" w:rsidTr="007B2456">
        <w:tc>
          <w:tcPr>
            <w:tcW w:w="2835" w:type="dxa"/>
            <w:tcBorders>
              <w:top w:val="single" w:sz="4" w:space="0" w:color="auto"/>
              <w:bottom w:val="single" w:sz="4" w:space="0" w:color="auto"/>
            </w:tcBorders>
            <w:vAlign w:val="center"/>
          </w:tcPr>
          <w:p w14:paraId="3EB2EC15" w14:textId="5A610C04" w:rsidR="007B2456" w:rsidRPr="007B2456" w:rsidRDefault="007B2456" w:rsidP="00B05262">
            <w:pPr>
              <w:pStyle w:val="IsiTabel"/>
            </w:pPr>
            <w:r>
              <w:t>Laju Pertumbuhan Eksternal</w:t>
            </w:r>
          </w:p>
        </w:tc>
        <w:tc>
          <w:tcPr>
            <w:tcW w:w="5102" w:type="dxa"/>
            <w:tcBorders>
              <w:top w:val="single" w:sz="4" w:space="0" w:color="auto"/>
              <w:bottom w:val="single" w:sz="4" w:space="0" w:color="auto"/>
            </w:tcBorders>
            <w:vAlign w:val="center"/>
          </w:tcPr>
          <w:p w14:paraId="7117C030" w14:textId="5816E64B" w:rsidR="007B2456" w:rsidRPr="007B2456" w:rsidRDefault="007B2456" w:rsidP="00B05262">
            <w:pPr>
              <w:pStyle w:val="IsiTabel"/>
            </w:pPr>
            <w:r>
              <w:t>Tren permintaan wisata nasional, di luar kendali sistem DIY</w:t>
            </w:r>
          </w:p>
        </w:tc>
      </w:tr>
      <w:tr w:rsidR="007B2456" w:rsidRPr="007B2456" w14:paraId="7BFD0DCD" w14:textId="77777777" w:rsidTr="007B2456">
        <w:tc>
          <w:tcPr>
            <w:tcW w:w="2835" w:type="dxa"/>
            <w:tcBorders>
              <w:top w:val="single" w:sz="4" w:space="0" w:color="auto"/>
              <w:bottom w:val="single" w:sz="4" w:space="0" w:color="auto"/>
            </w:tcBorders>
            <w:vAlign w:val="center"/>
          </w:tcPr>
          <w:p w14:paraId="00BA6549" w14:textId="018DBA38" w:rsidR="007B2456" w:rsidRPr="007B2456" w:rsidRDefault="007B2456" w:rsidP="00B05262">
            <w:pPr>
              <w:pStyle w:val="IsiTabel"/>
            </w:pPr>
            <w:r>
              <w:t>Laju Penurunan Dasar</w:t>
            </w:r>
          </w:p>
        </w:tc>
        <w:tc>
          <w:tcPr>
            <w:tcW w:w="5102" w:type="dxa"/>
            <w:tcBorders>
              <w:top w:val="single" w:sz="4" w:space="0" w:color="auto"/>
              <w:bottom w:val="single" w:sz="4" w:space="0" w:color="auto"/>
            </w:tcBorders>
            <w:vAlign w:val="center"/>
          </w:tcPr>
          <w:p w14:paraId="09CC4198" w14:textId="352DAA32" w:rsidR="007B2456" w:rsidRPr="007B2456" w:rsidRDefault="007B2456" w:rsidP="00B05262">
            <w:pPr>
              <w:pStyle w:val="IsiTabel"/>
            </w:pPr>
            <w:r>
              <w:t>Preferensi dan perpindahan pasar wisatawan</w:t>
            </w:r>
          </w:p>
        </w:tc>
      </w:tr>
      <w:tr w:rsidR="007B2456" w:rsidRPr="007B2456" w14:paraId="48385577" w14:textId="77777777" w:rsidTr="007B2456">
        <w:tc>
          <w:tcPr>
            <w:tcW w:w="2835" w:type="dxa"/>
            <w:tcBorders>
              <w:top w:val="single" w:sz="4" w:space="0" w:color="auto"/>
              <w:bottom w:val="single" w:sz="4" w:space="0" w:color="auto"/>
            </w:tcBorders>
            <w:vAlign w:val="center"/>
          </w:tcPr>
          <w:p w14:paraId="360775E9" w14:textId="33E70E51" w:rsidR="007B2456" w:rsidRPr="007B2456" w:rsidRDefault="007B2456" w:rsidP="00B05262">
            <w:pPr>
              <w:pStyle w:val="IsiTabel"/>
            </w:pPr>
            <w:r>
              <w:t>Pengeluaran per Kunjungan</w:t>
            </w:r>
          </w:p>
        </w:tc>
        <w:tc>
          <w:tcPr>
            <w:tcW w:w="5102" w:type="dxa"/>
            <w:tcBorders>
              <w:top w:val="single" w:sz="4" w:space="0" w:color="auto"/>
              <w:bottom w:val="single" w:sz="4" w:space="0" w:color="auto"/>
            </w:tcBorders>
            <w:vAlign w:val="center"/>
          </w:tcPr>
          <w:p w14:paraId="57433440" w14:textId="421D09B6" w:rsidR="007B2456" w:rsidRPr="007B2456" w:rsidRDefault="007B2456" w:rsidP="00B05262">
            <w:pPr>
              <w:pStyle w:val="IsiTabel"/>
            </w:pPr>
            <w:r>
              <w:t>Pola belanja wisatawan, diturunkan dari data nasional</w:t>
            </w:r>
          </w:p>
        </w:tc>
      </w:tr>
      <w:tr w:rsidR="007B2456" w:rsidRPr="007B2456" w14:paraId="08336E11" w14:textId="77777777" w:rsidTr="007B2456">
        <w:tc>
          <w:tcPr>
            <w:tcW w:w="2835" w:type="dxa"/>
            <w:tcBorders>
              <w:top w:val="single" w:sz="4" w:space="0" w:color="auto"/>
              <w:bottom w:val="single" w:sz="4" w:space="0" w:color="auto"/>
            </w:tcBorders>
            <w:vAlign w:val="center"/>
          </w:tcPr>
          <w:p w14:paraId="34338462" w14:textId="6F0A69DD" w:rsidR="007B2456" w:rsidRPr="007B2456" w:rsidRDefault="007B2456" w:rsidP="00B05262">
            <w:pPr>
              <w:pStyle w:val="IsiTabel"/>
            </w:pPr>
            <w:r>
              <w:t>Rasio Nilai Tambah Pariwisata</w:t>
            </w:r>
          </w:p>
        </w:tc>
        <w:tc>
          <w:tcPr>
            <w:tcW w:w="5102" w:type="dxa"/>
            <w:tcBorders>
              <w:top w:val="single" w:sz="4" w:space="0" w:color="auto"/>
              <w:bottom w:val="single" w:sz="4" w:space="0" w:color="auto"/>
            </w:tcBorders>
            <w:vAlign w:val="center"/>
          </w:tcPr>
          <w:p w14:paraId="376A6863" w14:textId="7D8C243D" w:rsidR="007B2456" w:rsidRPr="007B2456" w:rsidRDefault="007B2456" w:rsidP="00B05262">
            <w:pPr>
              <w:pStyle w:val="IsiTabel"/>
            </w:pPr>
            <w:r>
              <w:t>Struktur nilai tambah sektor, berubah lambat</w:t>
            </w:r>
          </w:p>
        </w:tc>
      </w:tr>
      <w:tr w:rsidR="007B2456" w:rsidRPr="007B2456" w14:paraId="6ED0C843" w14:textId="77777777" w:rsidTr="007B2456">
        <w:tc>
          <w:tcPr>
            <w:tcW w:w="2835" w:type="dxa"/>
            <w:tcBorders>
              <w:top w:val="single" w:sz="4" w:space="0" w:color="auto"/>
              <w:bottom w:val="single" w:sz="4" w:space="0" w:color="auto"/>
            </w:tcBorders>
            <w:vAlign w:val="center"/>
          </w:tcPr>
          <w:p w14:paraId="38123C52" w14:textId="04573A04" w:rsidR="007B2456" w:rsidRPr="007B2456" w:rsidRDefault="007B2456" w:rsidP="00B05262">
            <w:pPr>
              <w:pStyle w:val="IsiTabel"/>
            </w:pPr>
            <w:r>
              <w:t>Rasio Investasi terhadap PDRB</w:t>
            </w:r>
          </w:p>
        </w:tc>
        <w:tc>
          <w:tcPr>
            <w:tcW w:w="5102" w:type="dxa"/>
            <w:tcBorders>
              <w:top w:val="single" w:sz="4" w:space="0" w:color="auto"/>
              <w:bottom w:val="single" w:sz="4" w:space="0" w:color="auto"/>
            </w:tcBorders>
            <w:vAlign w:val="center"/>
          </w:tcPr>
          <w:p w14:paraId="2EA0EDD5" w14:textId="215956B0" w:rsidR="007B2456" w:rsidRPr="007B2456" w:rsidRDefault="007B2456" w:rsidP="00B05262">
            <w:pPr>
              <w:pStyle w:val="IsiTabel"/>
            </w:pPr>
            <w:r>
              <w:t>Perilaku investasi historis 2015–2025</w:t>
            </w:r>
          </w:p>
        </w:tc>
      </w:tr>
      <w:tr w:rsidR="007B2456" w:rsidRPr="007B2456" w14:paraId="2FB06728" w14:textId="77777777" w:rsidTr="007B2456">
        <w:tc>
          <w:tcPr>
            <w:tcW w:w="2835" w:type="dxa"/>
            <w:tcBorders>
              <w:top w:val="single" w:sz="4" w:space="0" w:color="auto"/>
              <w:bottom w:val="single" w:sz="4" w:space="0" w:color="auto"/>
            </w:tcBorders>
            <w:vAlign w:val="center"/>
          </w:tcPr>
          <w:p w14:paraId="5A9FA1E8" w14:textId="7B5F705B" w:rsidR="007B2456" w:rsidRPr="007B2456" w:rsidRDefault="007B2456" w:rsidP="00B05262">
            <w:pPr>
              <w:pStyle w:val="IsiTabel"/>
            </w:pPr>
            <w:r>
              <w:t>Sensitivitas Konstruksi terhadap TPK</w:t>
            </w:r>
          </w:p>
        </w:tc>
        <w:tc>
          <w:tcPr>
            <w:tcW w:w="5102" w:type="dxa"/>
            <w:tcBorders>
              <w:top w:val="single" w:sz="4" w:space="0" w:color="auto"/>
              <w:bottom w:val="single" w:sz="4" w:space="0" w:color="auto"/>
            </w:tcBorders>
            <w:vAlign w:val="center"/>
          </w:tcPr>
          <w:p w14:paraId="39132CF4" w14:textId="17664BC5" w:rsidR="007B2456" w:rsidRPr="007B2456" w:rsidRDefault="007B2456" w:rsidP="00B05262">
            <w:pPr>
              <w:pStyle w:val="IsiTabel"/>
            </w:pPr>
            <w:r>
              <w:t xml:space="preserve">Derivasi identitas </w:t>
            </w:r>
            <w:proofErr w:type="spellStart"/>
            <w:r>
              <w:t>stock-flow</w:t>
            </w:r>
            <w:proofErr w:type="spellEnd"/>
            <w:r>
              <w:t xml:space="preserve"> akomodasi</w:t>
            </w:r>
          </w:p>
        </w:tc>
      </w:tr>
      <w:tr w:rsidR="007B2456" w:rsidRPr="007B2456" w14:paraId="6DBF25D3" w14:textId="77777777" w:rsidTr="007B2456">
        <w:tc>
          <w:tcPr>
            <w:tcW w:w="2835" w:type="dxa"/>
            <w:tcBorders>
              <w:top w:val="single" w:sz="4" w:space="0" w:color="auto"/>
              <w:bottom w:val="single" w:sz="4" w:space="0" w:color="auto"/>
            </w:tcBorders>
            <w:vAlign w:val="center"/>
          </w:tcPr>
          <w:p w14:paraId="1D722D32" w14:textId="4A759005" w:rsidR="007B2456" w:rsidRPr="007B2456" w:rsidRDefault="007B2456" w:rsidP="00B05262">
            <w:pPr>
              <w:pStyle w:val="IsiTabel"/>
            </w:pPr>
            <w:r>
              <w:t>TPK Ambang</w:t>
            </w:r>
          </w:p>
        </w:tc>
        <w:tc>
          <w:tcPr>
            <w:tcW w:w="5102" w:type="dxa"/>
            <w:tcBorders>
              <w:top w:val="single" w:sz="4" w:space="0" w:color="auto"/>
              <w:bottom w:val="single" w:sz="4" w:space="0" w:color="auto"/>
            </w:tcBorders>
            <w:vAlign w:val="center"/>
          </w:tcPr>
          <w:p w14:paraId="403C8B77" w14:textId="1B22E649" w:rsidR="007B2456" w:rsidRPr="007B2456" w:rsidRDefault="007B2456" w:rsidP="00B05262">
            <w:pPr>
              <w:pStyle w:val="IsiTabel"/>
            </w:pPr>
            <w:r>
              <w:t>Tingkat hunian alamiah, dari data okupansi provinsi</w:t>
            </w:r>
          </w:p>
        </w:tc>
      </w:tr>
      <w:tr w:rsidR="007B2456" w:rsidRPr="007B2456" w14:paraId="3CF2BBA6" w14:textId="77777777" w:rsidTr="007B2456">
        <w:tc>
          <w:tcPr>
            <w:tcW w:w="2835" w:type="dxa"/>
            <w:tcBorders>
              <w:top w:val="single" w:sz="4" w:space="0" w:color="auto"/>
              <w:bottom w:val="single" w:sz="4" w:space="0" w:color="auto"/>
            </w:tcBorders>
            <w:vAlign w:val="center"/>
          </w:tcPr>
          <w:p w14:paraId="591B086F" w14:textId="24E94986" w:rsidR="007B2456" w:rsidRPr="007B2456" w:rsidRDefault="007B2456" w:rsidP="00B05262">
            <w:pPr>
              <w:pStyle w:val="IsiTabel"/>
            </w:pPr>
            <w:r>
              <w:t xml:space="preserve">Laju </w:t>
            </w:r>
            <w:proofErr w:type="spellStart"/>
            <w:r>
              <w:t>Demolisi</w:t>
            </w:r>
            <w:proofErr w:type="spellEnd"/>
            <w:r>
              <w:t xml:space="preserve"> Dasar</w:t>
            </w:r>
          </w:p>
        </w:tc>
        <w:tc>
          <w:tcPr>
            <w:tcW w:w="5102" w:type="dxa"/>
            <w:tcBorders>
              <w:top w:val="single" w:sz="4" w:space="0" w:color="auto"/>
              <w:bottom w:val="single" w:sz="4" w:space="0" w:color="auto"/>
            </w:tcBorders>
            <w:vAlign w:val="center"/>
          </w:tcPr>
          <w:p w14:paraId="7D1F8308" w14:textId="24B66CB4" w:rsidR="007B2456" w:rsidRPr="007B2456" w:rsidRDefault="007B2456" w:rsidP="00B05262">
            <w:pPr>
              <w:pStyle w:val="IsiTabel"/>
            </w:pPr>
            <w:r>
              <w:t>Umur operasi usaha akomodasi</w:t>
            </w:r>
          </w:p>
        </w:tc>
      </w:tr>
      <w:tr w:rsidR="007B2456" w:rsidRPr="007B2456" w14:paraId="1D5C9704" w14:textId="77777777" w:rsidTr="007B2456">
        <w:tc>
          <w:tcPr>
            <w:tcW w:w="2835" w:type="dxa"/>
            <w:tcBorders>
              <w:top w:val="single" w:sz="4" w:space="0" w:color="auto"/>
              <w:bottom w:val="single" w:sz="4" w:space="0" w:color="auto"/>
            </w:tcBorders>
            <w:vAlign w:val="center"/>
          </w:tcPr>
          <w:p w14:paraId="47159ECE" w14:textId="0574F2C3" w:rsidR="007B2456" w:rsidRPr="007B2456" w:rsidRDefault="007B2456" w:rsidP="00B05262">
            <w:pPr>
              <w:pStyle w:val="IsiTabel"/>
            </w:pPr>
            <w:r>
              <w:t>Sensitivitas ODTW terhadap Investasi</w:t>
            </w:r>
          </w:p>
        </w:tc>
        <w:tc>
          <w:tcPr>
            <w:tcW w:w="5102" w:type="dxa"/>
            <w:tcBorders>
              <w:top w:val="single" w:sz="4" w:space="0" w:color="auto"/>
              <w:bottom w:val="single" w:sz="4" w:space="0" w:color="auto"/>
            </w:tcBorders>
            <w:vAlign w:val="center"/>
          </w:tcPr>
          <w:p w14:paraId="237A13F6" w14:textId="7291CD3F" w:rsidR="007B2456" w:rsidRPr="007B2456" w:rsidRDefault="007B2456" w:rsidP="00B05262">
            <w:pPr>
              <w:pStyle w:val="IsiTabel"/>
            </w:pPr>
            <w:r>
              <w:t xml:space="preserve">Derivasi identitas </w:t>
            </w:r>
            <w:proofErr w:type="spellStart"/>
            <w:r>
              <w:t>stock-flow</w:t>
            </w:r>
            <w:proofErr w:type="spellEnd"/>
            <w:r>
              <w:t xml:space="preserve"> ODTW</w:t>
            </w:r>
          </w:p>
        </w:tc>
      </w:tr>
      <w:tr w:rsidR="007B2456" w:rsidRPr="007B2456" w14:paraId="69A6A72B" w14:textId="77777777" w:rsidTr="007B2456">
        <w:tc>
          <w:tcPr>
            <w:tcW w:w="2835" w:type="dxa"/>
            <w:tcBorders>
              <w:top w:val="single" w:sz="4" w:space="0" w:color="auto"/>
              <w:bottom w:val="single" w:sz="4" w:space="0" w:color="auto"/>
            </w:tcBorders>
            <w:vAlign w:val="center"/>
          </w:tcPr>
          <w:p w14:paraId="041A3558" w14:textId="5E7BE2BF" w:rsidR="007B2456" w:rsidRPr="007B2456" w:rsidRDefault="007B2456" w:rsidP="00B05262">
            <w:pPr>
              <w:pStyle w:val="IsiTabel"/>
            </w:pPr>
            <w:r>
              <w:t>Laju Pembangunan ODTW Non Investasi</w:t>
            </w:r>
          </w:p>
        </w:tc>
        <w:tc>
          <w:tcPr>
            <w:tcW w:w="5102" w:type="dxa"/>
            <w:tcBorders>
              <w:top w:val="single" w:sz="4" w:space="0" w:color="auto"/>
              <w:bottom w:val="single" w:sz="4" w:space="0" w:color="auto"/>
            </w:tcBorders>
            <w:vAlign w:val="center"/>
          </w:tcPr>
          <w:p w14:paraId="7C7D2FFB" w14:textId="51B692C7" w:rsidR="007B2456" w:rsidRPr="007B2456" w:rsidRDefault="007B2456" w:rsidP="00B05262">
            <w:pPr>
              <w:pStyle w:val="IsiTabel"/>
            </w:pPr>
            <w:r>
              <w:t>Ditentukan anggaran publik dan inisiatif masyarakat di luar mekanisme pasar</w:t>
            </w:r>
          </w:p>
        </w:tc>
      </w:tr>
      <w:tr w:rsidR="007B2456" w:rsidRPr="007B2456" w14:paraId="102A7C99" w14:textId="77777777" w:rsidTr="007B2456">
        <w:tc>
          <w:tcPr>
            <w:tcW w:w="2835" w:type="dxa"/>
            <w:tcBorders>
              <w:top w:val="single" w:sz="4" w:space="0" w:color="auto"/>
              <w:bottom w:val="single" w:sz="4" w:space="0" w:color="auto"/>
            </w:tcBorders>
            <w:vAlign w:val="center"/>
          </w:tcPr>
          <w:p w14:paraId="3968078B" w14:textId="6429AA84" w:rsidR="007B2456" w:rsidRPr="007B2456" w:rsidRDefault="007B2456" w:rsidP="00B05262">
            <w:pPr>
              <w:pStyle w:val="IsiTabel"/>
            </w:pPr>
            <w:r>
              <w:t>Laju Penutupan Dasar ODTW</w:t>
            </w:r>
          </w:p>
        </w:tc>
        <w:tc>
          <w:tcPr>
            <w:tcW w:w="5102" w:type="dxa"/>
            <w:tcBorders>
              <w:top w:val="single" w:sz="4" w:space="0" w:color="auto"/>
              <w:bottom w:val="single" w:sz="4" w:space="0" w:color="auto"/>
            </w:tcBorders>
            <w:vAlign w:val="center"/>
          </w:tcPr>
          <w:p w14:paraId="66F6410D" w14:textId="2D7F7C12" w:rsidR="007B2456" w:rsidRPr="007B2456" w:rsidRDefault="007B2456" w:rsidP="00B05262">
            <w:pPr>
              <w:pStyle w:val="IsiTabel"/>
            </w:pPr>
            <w:r>
              <w:t>Umur usaha ODTW, dari distribusi umur BPS</w:t>
            </w:r>
          </w:p>
        </w:tc>
      </w:tr>
      <w:tr w:rsidR="007B2456" w:rsidRPr="007B2456" w14:paraId="09FB19A1" w14:textId="77777777" w:rsidTr="007B2456">
        <w:tc>
          <w:tcPr>
            <w:tcW w:w="2835" w:type="dxa"/>
            <w:tcBorders>
              <w:top w:val="single" w:sz="4" w:space="0" w:color="auto"/>
              <w:bottom w:val="single" w:sz="4" w:space="0" w:color="auto"/>
            </w:tcBorders>
            <w:vAlign w:val="center"/>
          </w:tcPr>
          <w:p w14:paraId="30874843" w14:textId="09F05E5B" w:rsidR="007B2456" w:rsidRDefault="007B2456" w:rsidP="00B05262">
            <w:pPr>
              <w:pStyle w:val="IsiTabel"/>
            </w:pPr>
            <w:r>
              <w:t>Laju Konversi Dasar</w:t>
            </w:r>
          </w:p>
        </w:tc>
        <w:tc>
          <w:tcPr>
            <w:tcW w:w="5102" w:type="dxa"/>
            <w:tcBorders>
              <w:top w:val="single" w:sz="4" w:space="0" w:color="auto"/>
              <w:bottom w:val="single" w:sz="4" w:space="0" w:color="auto"/>
            </w:tcBorders>
            <w:vAlign w:val="center"/>
          </w:tcPr>
          <w:p w14:paraId="50EC07FB" w14:textId="65608B85" w:rsidR="007B2456" w:rsidRDefault="007B2456" w:rsidP="00B05262">
            <w:pPr>
              <w:pStyle w:val="IsiTabel"/>
            </w:pPr>
            <w:r>
              <w:t>Konversi lahan sektor non-pariwisata, di luar fokus model</w:t>
            </w:r>
          </w:p>
        </w:tc>
      </w:tr>
      <w:tr w:rsidR="007B2456" w:rsidRPr="007B2456" w14:paraId="6DD95C4C" w14:textId="77777777" w:rsidTr="007B2456">
        <w:tc>
          <w:tcPr>
            <w:tcW w:w="2835" w:type="dxa"/>
            <w:tcBorders>
              <w:top w:val="single" w:sz="4" w:space="0" w:color="auto"/>
              <w:bottom w:val="single" w:sz="4" w:space="0" w:color="auto"/>
            </w:tcBorders>
            <w:vAlign w:val="center"/>
          </w:tcPr>
          <w:p w14:paraId="2381A598" w14:textId="43D54B94" w:rsidR="007B2456" w:rsidRDefault="007B2456" w:rsidP="00B05262">
            <w:pPr>
              <w:pStyle w:val="IsiTabel"/>
            </w:pPr>
            <w:r>
              <w:t>Lahan per Hotel dan Akomodasi</w:t>
            </w:r>
          </w:p>
        </w:tc>
        <w:tc>
          <w:tcPr>
            <w:tcW w:w="5102" w:type="dxa"/>
            <w:tcBorders>
              <w:top w:val="single" w:sz="4" w:space="0" w:color="auto"/>
              <w:bottom w:val="single" w:sz="4" w:space="0" w:color="auto"/>
            </w:tcBorders>
            <w:vAlign w:val="center"/>
          </w:tcPr>
          <w:p w14:paraId="3FBA6C4B" w14:textId="68C13392" w:rsidR="007B2456" w:rsidRDefault="007B2456" w:rsidP="00B05262">
            <w:pPr>
              <w:pStyle w:val="IsiTabel"/>
            </w:pPr>
            <w:r>
              <w:t>Asumsi tapak bangunan akomodasi</w:t>
            </w:r>
          </w:p>
        </w:tc>
      </w:tr>
      <w:tr w:rsidR="007B2456" w:rsidRPr="007B2456" w14:paraId="03F47E12" w14:textId="77777777" w:rsidTr="007B2456">
        <w:tc>
          <w:tcPr>
            <w:tcW w:w="2835" w:type="dxa"/>
            <w:tcBorders>
              <w:top w:val="single" w:sz="4" w:space="0" w:color="auto"/>
              <w:bottom w:val="single" w:sz="4" w:space="0" w:color="auto"/>
            </w:tcBorders>
            <w:vAlign w:val="center"/>
          </w:tcPr>
          <w:p w14:paraId="5D2473D7" w14:textId="56E45AD4" w:rsidR="007B2456" w:rsidRDefault="007B2456" w:rsidP="00B05262">
            <w:pPr>
              <w:pStyle w:val="IsiTabel"/>
            </w:pPr>
            <w:r>
              <w:t>Lahan per ODTW</w:t>
            </w:r>
          </w:p>
        </w:tc>
        <w:tc>
          <w:tcPr>
            <w:tcW w:w="5102" w:type="dxa"/>
            <w:tcBorders>
              <w:top w:val="single" w:sz="4" w:space="0" w:color="auto"/>
              <w:bottom w:val="single" w:sz="4" w:space="0" w:color="auto"/>
            </w:tcBorders>
            <w:vAlign w:val="center"/>
          </w:tcPr>
          <w:p w14:paraId="5A7CE1EF" w14:textId="117D5B59" w:rsidR="007B2456" w:rsidRDefault="007B2456" w:rsidP="00B05262">
            <w:pPr>
              <w:pStyle w:val="IsiTabel"/>
            </w:pPr>
            <w:r>
              <w:t>Asumsi tapak fasilitas terbangun ODTW</w:t>
            </w:r>
          </w:p>
        </w:tc>
      </w:tr>
      <w:tr w:rsidR="007B2456" w:rsidRPr="007B2456" w14:paraId="31BCEA6A" w14:textId="77777777" w:rsidTr="007B2456">
        <w:tc>
          <w:tcPr>
            <w:tcW w:w="2835" w:type="dxa"/>
            <w:tcBorders>
              <w:top w:val="single" w:sz="4" w:space="0" w:color="auto"/>
              <w:bottom w:val="single" w:sz="4" w:space="0" w:color="auto"/>
            </w:tcBorders>
            <w:vAlign w:val="center"/>
          </w:tcPr>
          <w:p w14:paraId="1E2FBE8D" w14:textId="11262121" w:rsidR="007B2456" w:rsidRDefault="007B2456" w:rsidP="00B05262">
            <w:pPr>
              <w:pStyle w:val="IsiTabel"/>
            </w:pPr>
            <w:r>
              <w:t>Luas Lahan Tersedia</w:t>
            </w:r>
          </w:p>
        </w:tc>
        <w:tc>
          <w:tcPr>
            <w:tcW w:w="5102" w:type="dxa"/>
            <w:tcBorders>
              <w:top w:val="single" w:sz="4" w:space="0" w:color="auto"/>
              <w:bottom w:val="single" w:sz="4" w:space="0" w:color="auto"/>
            </w:tcBorders>
            <w:vAlign w:val="center"/>
          </w:tcPr>
          <w:p w14:paraId="28ADE1D1" w14:textId="7ED1A083" w:rsidR="007B2456" w:rsidRDefault="007B2456" w:rsidP="00B05262">
            <w:pPr>
              <w:pStyle w:val="IsiTabel"/>
            </w:pPr>
            <w:r>
              <w:t>Luas wilayah administratif DIY</w:t>
            </w:r>
          </w:p>
        </w:tc>
      </w:tr>
      <w:tr w:rsidR="007B2456" w:rsidRPr="007B2456" w14:paraId="56312266" w14:textId="77777777" w:rsidTr="007B2456">
        <w:tc>
          <w:tcPr>
            <w:tcW w:w="2835" w:type="dxa"/>
            <w:tcBorders>
              <w:top w:val="single" w:sz="4" w:space="0" w:color="auto"/>
              <w:bottom w:val="single" w:sz="4" w:space="0" w:color="auto"/>
            </w:tcBorders>
            <w:vAlign w:val="center"/>
          </w:tcPr>
          <w:p w14:paraId="36D1CBE4" w14:textId="4B07C444" w:rsidR="007B2456" w:rsidRDefault="007B2456" w:rsidP="00B05262">
            <w:pPr>
              <w:pStyle w:val="IsiTabel"/>
            </w:pPr>
            <w:r>
              <w:lastRenderedPageBreak/>
              <w:t>Proporsi Wisatawan Menginap</w:t>
            </w:r>
          </w:p>
        </w:tc>
        <w:tc>
          <w:tcPr>
            <w:tcW w:w="5102" w:type="dxa"/>
            <w:tcBorders>
              <w:top w:val="single" w:sz="4" w:space="0" w:color="auto"/>
              <w:bottom w:val="single" w:sz="4" w:space="0" w:color="auto"/>
            </w:tcBorders>
            <w:vAlign w:val="center"/>
          </w:tcPr>
          <w:p w14:paraId="2987B4D5" w14:textId="04013627" w:rsidR="007B2456" w:rsidRDefault="007B2456" w:rsidP="00B05262">
            <w:pPr>
              <w:pStyle w:val="IsiTabel"/>
            </w:pPr>
            <w:r>
              <w:t>Pola perilaku wisatawan</w:t>
            </w:r>
          </w:p>
        </w:tc>
      </w:tr>
      <w:tr w:rsidR="007B2456" w:rsidRPr="007B2456" w14:paraId="42DD553C" w14:textId="77777777" w:rsidTr="007B2456">
        <w:tc>
          <w:tcPr>
            <w:tcW w:w="2835" w:type="dxa"/>
            <w:tcBorders>
              <w:top w:val="single" w:sz="4" w:space="0" w:color="auto"/>
              <w:bottom w:val="single" w:sz="4" w:space="0" w:color="auto"/>
            </w:tcBorders>
            <w:vAlign w:val="center"/>
          </w:tcPr>
          <w:p w14:paraId="5A5E473E" w14:textId="3D873AA7" w:rsidR="007B2456" w:rsidRDefault="007B2456" w:rsidP="00B05262">
            <w:pPr>
              <w:pStyle w:val="IsiTabel"/>
            </w:pPr>
            <w:r>
              <w:t>Rata-rata Lama Menginap Tamu</w:t>
            </w:r>
          </w:p>
        </w:tc>
        <w:tc>
          <w:tcPr>
            <w:tcW w:w="5102" w:type="dxa"/>
            <w:tcBorders>
              <w:top w:val="single" w:sz="4" w:space="0" w:color="auto"/>
              <w:bottom w:val="single" w:sz="4" w:space="0" w:color="auto"/>
            </w:tcBorders>
            <w:vAlign w:val="center"/>
          </w:tcPr>
          <w:p w14:paraId="6DDFEEE9" w14:textId="07E1F343" w:rsidR="007B2456" w:rsidRDefault="007B2456" w:rsidP="00B05262">
            <w:pPr>
              <w:pStyle w:val="IsiTabel"/>
            </w:pPr>
            <w:r>
              <w:t>Pola perilaku wisatawan</w:t>
            </w:r>
          </w:p>
        </w:tc>
      </w:tr>
      <w:tr w:rsidR="007B2456" w:rsidRPr="007B2456" w14:paraId="6E0182E6" w14:textId="77777777" w:rsidTr="007B2456">
        <w:tc>
          <w:tcPr>
            <w:tcW w:w="2835" w:type="dxa"/>
            <w:tcBorders>
              <w:top w:val="single" w:sz="4" w:space="0" w:color="auto"/>
              <w:bottom w:val="single" w:sz="4" w:space="0" w:color="auto"/>
            </w:tcBorders>
            <w:vAlign w:val="center"/>
          </w:tcPr>
          <w:p w14:paraId="17D0186A" w14:textId="023DF59C" w:rsidR="007B2456" w:rsidRDefault="007B2456" w:rsidP="00B05262">
            <w:pPr>
              <w:pStyle w:val="IsiTabel"/>
            </w:pPr>
            <w:r>
              <w:t>Tingkat Penghunian Ganda Kamar</w:t>
            </w:r>
          </w:p>
        </w:tc>
        <w:tc>
          <w:tcPr>
            <w:tcW w:w="5102" w:type="dxa"/>
            <w:tcBorders>
              <w:top w:val="single" w:sz="4" w:space="0" w:color="auto"/>
              <w:bottom w:val="single" w:sz="4" w:space="0" w:color="auto"/>
            </w:tcBorders>
            <w:vAlign w:val="center"/>
          </w:tcPr>
          <w:p w14:paraId="254548AB" w14:textId="1E0411DA" w:rsidR="007B2456" w:rsidRDefault="007B2456" w:rsidP="00B05262">
            <w:pPr>
              <w:pStyle w:val="IsiTabel"/>
            </w:pPr>
            <w:r>
              <w:t>Karakteristik penggunaan kamar</w:t>
            </w:r>
          </w:p>
        </w:tc>
      </w:tr>
      <w:tr w:rsidR="007B2456" w:rsidRPr="007B2456" w14:paraId="7B166CA0" w14:textId="77777777" w:rsidTr="007B2456">
        <w:tc>
          <w:tcPr>
            <w:tcW w:w="2835" w:type="dxa"/>
            <w:tcBorders>
              <w:top w:val="single" w:sz="4" w:space="0" w:color="auto"/>
              <w:bottom w:val="single" w:sz="4" w:space="0" w:color="auto"/>
            </w:tcBorders>
            <w:vAlign w:val="center"/>
          </w:tcPr>
          <w:p w14:paraId="3171294B" w14:textId="1D2DAA2C" w:rsidR="007B2456" w:rsidRDefault="007B2456" w:rsidP="00B05262">
            <w:pPr>
              <w:pStyle w:val="IsiTabel"/>
            </w:pPr>
            <w:r>
              <w:t>Rata-rata Kamar per Unit Akomodasi</w:t>
            </w:r>
          </w:p>
        </w:tc>
        <w:tc>
          <w:tcPr>
            <w:tcW w:w="5102" w:type="dxa"/>
            <w:tcBorders>
              <w:top w:val="single" w:sz="4" w:space="0" w:color="auto"/>
              <w:bottom w:val="single" w:sz="4" w:space="0" w:color="auto"/>
            </w:tcBorders>
            <w:vAlign w:val="center"/>
          </w:tcPr>
          <w:p w14:paraId="5D4A0108" w14:textId="7BE61985" w:rsidR="007B2456" w:rsidRDefault="007B2456" w:rsidP="00B05262">
            <w:pPr>
              <w:pStyle w:val="IsiTabel"/>
            </w:pPr>
            <w:r>
              <w:t>Karakteristik struktural usaha akomodasi</w:t>
            </w:r>
          </w:p>
        </w:tc>
      </w:tr>
      <w:tr w:rsidR="007B2456" w:rsidRPr="007B2456" w14:paraId="0F93EA9E" w14:textId="77777777" w:rsidTr="007B2456">
        <w:tc>
          <w:tcPr>
            <w:tcW w:w="2835" w:type="dxa"/>
            <w:tcBorders>
              <w:top w:val="single" w:sz="4" w:space="0" w:color="auto"/>
              <w:bottom w:val="single" w:sz="4" w:space="0" w:color="auto"/>
            </w:tcBorders>
            <w:vAlign w:val="center"/>
          </w:tcPr>
          <w:p w14:paraId="52C7A8F4" w14:textId="456E04B8" w:rsidR="007B2456" w:rsidRDefault="007B2456" w:rsidP="00B05262">
            <w:pPr>
              <w:pStyle w:val="IsiTabel"/>
            </w:pPr>
            <w:r>
              <w:t>Malam Tersedia per Kamar</w:t>
            </w:r>
          </w:p>
        </w:tc>
        <w:tc>
          <w:tcPr>
            <w:tcW w:w="5102" w:type="dxa"/>
            <w:tcBorders>
              <w:top w:val="single" w:sz="4" w:space="0" w:color="auto"/>
              <w:bottom w:val="single" w:sz="4" w:space="0" w:color="auto"/>
            </w:tcBorders>
            <w:vAlign w:val="center"/>
          </w:tcPr>
          <w:p w14:paraId="50A97254" w14:textId="28B7D4FF" w:rsidR="007B2456" w:rsidRDefault="007B2456" w:rsidP="00B05262">
            <w:pPr>
              <w:pStyle w:val="IsiTabel"/>
            </w:pPr>
            <w:r>
              <w:t>Hari operasi efektif kamar per tahun</w:t>
            </w:r>
          </w:p>
        </w:tc>
      </w:tr>
      <w:tr w:rsidR="007B2456" w:rsidRPr="007B2456" w14:paraId="4120A5F3" w14:textId="77777777" w:rsidTr="007B2456">
        <w:tc>
          <w:tcPr>
            <w:tcW w:w="2835" w:type="dxa"/>
            <w:tcBorders>
              <w:top w:val="single" w:sz="4" w:space="0" w:color="auto"/>
              <w:bottom w:val="single" w:sz="4" w:space="0" w:color="auto"/>
            </w:tcBorders>
            <w:vAlign w:val="center"/>
          </w:tcPr>
          <w:p w14:paraId="2F589361" w14:textId="2F72FF6C" w:rsidR="007B2456" w:rsidRDefault="007B2456" w:rsidP="00B05262">
            <w:pPr>
              <w:pStyle w:val="IsiTabel"/>
            </w:pPr>
            <w:r>
              <w:t>Bobot ODTW</w:t>
            </w:r>
          </w:p>
        </w:tc>
        <w:tc>
          <w:tcPr>
            <w:tcW w:w="5102" w:type="dxa"/>
            <w:tcBorders>
              <w:top w:val="single" w:sz="4" w:space="0" w:color="auto"/>
              <w:bottom w:val="single" w:sz="4" w:space="0" w:color="auto"/>
            </w:tcBorders>
            <w:vAlign w:val="center"/>
          </w:tcPr>
          <w:p w14:paraId="741ABF0F" w14:textId="69BDA255" w:rsidR="007B2456" w:rsidRDefault="007B2456" w:rsidP="00B05262">
            <w:pPr>
              <w:pStyle w:val="IsiTabel"/>
            </w:pPr>
            <w:r>
              <w:t>Penilaian kerangka teori daya saing destinasi</w:t>
            </w:r>
          </w:p>
        </w:tc>
      </w:tr>
      <w:tr w:rsidR="007B2456" w:rsidRPr="007B2456" w14:paraId="0CBB84DE" w14:textId="77777777" w:rsidTr="007B2456">
        <w:tc>
          <w:tcPr>
            <w:tcW w:w="2835" w:type="dxa"/>
            <w:tcBorders>
              <w:top w:val="single" w:sz="4" w:space="0" w:color="auto"/>
              <w:bottom w:val="single" w:sz="4" w:space="0" w:color="auto"/>
            </w:tcBorders>
            <w:vAlign w:val="center"/>
          </w:tcPr>
          <w:p w14:paraId="7DEC13AC" w14:textId="2B097763" w:rsidR="007B2456" w:rsidRDefault="007B2456" w:rsidP="00B05262">
            <w:pPr>
              <w:pStyle w:val="IsiTabel"/>
            </w:pPr>
            <w:r>
              <w:t>Bobot Kepadatan</w:t>
            </w:r>
          </w:p>
        </w:tc>
        <w:tc>
          <w:tcPr>
            <w:tcW w:w="5102" w:type="dxa"/>
            <w:tcBorders>
              <w:top w:val="single" w:sz="4" w:space="0" w:color="auto"/>
              <w:bottom w:val="single" w:sz="4" w:space="0" w:color="auto"/>
            </w:tcBorders>
            <w:vAlign w:val="center"/>
          </w:tcPr>
          <w:p w14:paraId="64BB9E79" w14:textId="2535E902" w:rsidR="007B2456" w:rsidRDefault="007B2456" w:rsidP="00B05262">
            <w:pPr>
              <w:pStyle w:val="IsiTabel"/>
            </w:pPr>
            <w:r>
              <w:t>Penilaian kerangka teori, memenuhi syarat kestabilan</w:t>
            </w:r>
          </w:p>
        </w:tc>
      </w:tr>
      <w:tr w:rsidR="007B2456" w:rsidRPr="007B2456" w14:paraId="62419F14" w14:textId="77777777" w:rsidTr="007B2456">
        <w:tc>
          <w:tcPr>
            <w:tcW w:w="2835" w:type="dxa"/>
            <w:tcBorders>
              <w:top w:val="single" w:sz="4" w:space="0" w:color="auto"/>
              <w:bottom w:val="single" w:sz="4" w:space="0" w:color="auto"/>
            </w:tcBorders>
            <w:vAlign w:val="center"/>
          </w:tcPr>
          <w:p w14:paraId="2CE4237B" w14:textId="2038B59D" w:rsidR="007B2456" w:rsidRDefault="007B2456" w:rsidP="00B05262">
            <w:pPr>
              <w:pStyle w:val="IsiTabel"/>
            </w:pPr>
            <w:r>
              <w:t>Bobot Daya Dukung Lahan</w:t>
            </w:r>
          </w:p>
        </w:tc>
        <w:tc>
          <w:tcPr>
            <w:tcW w:w="5102" w:type="dxa"/>
            <w:tcBorders>
              <w:top w:val="single" w:sz="4" w:space="0" w:color="auto"/>
              <w:bottom w:val="single" w:sz="4" w:space="0" w:color="auto"/>
            </w:tcBorders>
            <w:vAlign w:val="center"/>
          </w:tcPr>
          <w:p w14:paraId="4731F2EF" w14:textId="3A9C113E" w:rsidR="007B2456" w:rsidRDefault="007B2456" w:rsidP="00B05262">
            <w:pPr>
              <w:pStyle w:val="IsiTabel"/>
            </w:pPr>
            <w:r>
              <w:t>Penilaian kerangka teori</w:t>
            </w:r>
          </w:p>
        </w:tc>
      </w:tr>
      <w:tr w:rsidR="007B2456" w:rsidRPr="007B2456" w14:paraId="0251D964" w14:textId="77777777" w:rsidTr="007B2456">
        <w:tc>
          <w:tcPr>
            <w:tcW w:w="2835" w:type="dxa"/>
            <w:tcBorders>
              <w:top w:val="single" w:sz="4" w:space="0" w:color="auto"/>
              <w:bottom w:val="single" w:sz="4" w:space="0" w:color="auto"/>
            </w:tcBorders>
            <w:vAlign w:val="center"/>
          </w:tcPr>
          <w:p w14:paraId="48277F1B" w14:textId="104E3CC3" w:rsidR="007B2456" w:rsidRDefault="007B2456" w:rsidP="00B05262">
            <w:pPr>
              <w:pStyle w:val="IsiTabel"/>
            </w:pPr>
            <w:r>
              <w:t>Elastisitas Daya Tarik ODTW</w:t>
            </w:r>
          </w:p>
        </w:tc>
        <w:tc>
          <w:tcPr>
            <w:tcW w:w="5102" w:type="dxa"/>
            <w:tcBorders>
              <w:top w:val="single" w:sz="4" w:space="0" w:color="auto"/>
              <w:bottom w:val="single" w:sz="4" w:space="0" w:color="auto"/>
            </w:tcBorders>
            <w:vAlign w:val="center"/>
          </w:tcPr>
          <w:p w14:paraId="2E4403C8" w14:textId="247DB206" w:rsidR="007B2456" w:rsidRDefault="007B2456" w:rsidP="00B05262">
            <w:pPr>
              <w:pStyle w:val="IsiTabel"/>
            </w:pPr>
            <w:r>
              <w:t xml:space="preserve">Asumsi </w:t>
            </w:r>
            <w:proofErr w:type="spellStart"/>
            <w:r>
              <w:t>diminishing</w:t>
            </w:r>
            <w:proofErr w:type="spellEnd"/>
            <w:r>
              <w:t xml:space="preserve"> </w:t>
            </w:r>
            <w:proofErr w:type="spellStart"/>
            <w:r>
              <w:t>returns</w:t>
            </w:r>
            <w:proofErr w:type="spellEnd"/>
            <w:r>
              <w:t>, ditetapkan lewat uji perilaku</w:t>
            </w:r>
          </w:p>
        </w:tc>
      </w:tr>
      <w:tr w:rsidR="007B2456" w:rsidRPr="007B2456" w14:paraId="03B8746B" w14:textId="77777777" w:rsidTr="007B2456">
        <w:tc>
          <w:tcPr>
            <w:tcW w:w="2835" w:type="dxa"/>
            <w:tcBorders>
              <w:top w:val="single" w:sz="4" w:space="0" w:color="auto"/>
              <w:bottom w:val="single" w:sz="4" w:space="0" w:color="auto"/>
            </w:tcBorders>
            <w:vAlign w:val="center"/>
          </w:tcPr>
          <w:p w14:paraId="09BD39D7" w14:textId="427E08FF" w:rsidR="007B2456" w:rsidRDefault="007B2456" w:rsidP="00B05262">
            <w:pPr>
              <w:pStyle w:val="IsiTabel"/>
            </w:pPr>
            <w:r>
              <w:t>Batas Maksimum Efek ODTW</w:t>
            </w:r>
          </w:p>
        </w:tc>
        <w:tc>
          <w:tcPr>
            <w:tcW w:w="5102" w:type="dxa"/>
            <w:tcBorders>
              <w:top w:val="single" w:sz="4" w:space="0" w:color="auto"/>
              <w:bottom w:val="single" w:sz="4" w:space="0" w:color="auto"/>
            </w:tcBorders>
            <w:vAlign w:val="center"/>
          </w:tcPr>
          <w:p w14:paraId="3B60981D" w14:textId="782BECB5" w:rsidR="007B2456" w:rsidRDefault="007B2456" w:rsidP="00B05262">
            <w:pPr>
              <w:pStyle w:val="IsiTabel"/>
            </w:pPr>
            <w:r>
              <w:t>Kejenuhan efek ODTW dan syarat kestabilan struktur</w:t>
            </w:r>
          </w:p>
        </w:tc>
      </w:tr>
      <w:tr w:rsidR="007B2456" w:rsidRPr="007B2456" w14:paraId="4FFBF558" w14:textId="77777777" w:rsidTr="007B2456">
        <w:tc>
          <w:tcPr>
            <w:tcW w:w="2835" w:type="dxa"/>
            <w:tcBorders>
              <w:top w:val="single" w:sz="4" w:space="0" w:color="auto"/>
              <w:bottom w:val="single" w:sz="4" w:space="0" w:color="auto"/>
            </w:tcBorders>
            <w:vAlign w:val="center"/>
          </w:tcPr>
          <w:p w14:paraId="62F44AA5" w14:textId="4824E64C" w:rsidR="007B2456" w:rsidRDefault="007B2456" w:rsidP="00B05262">
            <w:pPr>
              <w:pStyle w:val="IsiTabel"/>
            </w:pPr>
            <w:r>
              <w:t>ODTW Referensi</w:t>
            </w:r>
          </w:p>
        </w:tc>
        <w:tc>
          <w:tcPr>
            <w:tcW w:w="5102" w:type="dxa"/>
            <w:tcBorders>
              <w:top w:val="single" w:sz="4" w:space="0" w:color="auto"/>
              <w:bottom w:val="single" w:sz="4" w:space="0" w:color="auto"/>
            </w:tcBorders>
            <w:vAlign w:val="center"/>
          </w:tcPr>
          <w:p w14:paraId="50E08284" w14:textId="4AA3C5E7" w:rsidR="007B2456" w:rsidRDefault="007B2456" w:rsidP="00B05262">
            <w:pPr>
              <w:pStyle w:val="IsiTabel"/>
            </w:pPr>
            <w:r>
              <w:t>Kondisi tahun dasar 2025 untuk normalisasi</w:t>
            </w:r>
          </w:p>
        </w:tc>
      </w:tr>
      <w:tr w:rsidR="007B2456" w:rsidRPr="007B2456" w14:paraId="3E2382E8" w14:textId="77777777" w:rsidTr="007B2456">
        <w:tc>
          <w:tcPr>
            <w:tcW w:w="2835" w:type="dxa"/>
            <w:tcBorders>
              <w:top w:val="single" w:sz="4" w:space="0" w:color="auto"/>
              <w:bottom w:val="single" w:sz="4" w:space="0" w:color="auto"/>
            </w:tcBorders>
            <w:vAlign w:val="center"/>
          </w:tcPr>
          <w:p w14:paraId="3AC6F3B5" w14:textId="07EC1606" w:rsidR="007B2456" w:rsidRDefault="007B2456" w:rsidP="00B05262">
            <w:pPr>
              <w:pStyle w:val="IsiTabel"/>
            </w:pPr>
            <w:r>
              <w:t>Kepadatan Referensi</w:t>
            </w:r>
          </w:p>
        </w:tc>
        <w:tc>
          <w:tcPr>
            <w:tcW w:w="5102" w:type="dxa"/>
            <w:tcBorders>
              <w:top w:val="single" w:sz="4" w:space="0" w:color="auto"/>
              <w:bottom w:val="single" w:sz="4" w:space="0" w:color="auto"/>
            </w:tcBorders>
            <w:vAlign w:val="center"/>
          </w:tcPr>
          <w:p w14:paraId="7D804D54" w14:textId="07159543" w:rsidR="007B2456" w:rsidRDefault="007B2456" w:rsidP="00B05262">
            <w:pPr>
              <w:pStyle w:val="IsiTabel"/>
            </w:pPr>
            <w:r>
              <w:t>Kondisi tahun dasar 2025</w:t>
            </w:r>
          </w:p>
        </w:tc>
      </w:tr>
      <w:tr w:rsidR="007B2456" w:rsidRPr="007B2456" w14:paraId="0C94715A" w14:textId="77777777" w:rsidTr="007B2456">
        <w:tc>
          <w:tcPr>
            <w:tcW w:w="2835" w:type="dxa"/>
            <w:tcBorders>
              <w:top w:val="single" w:sz="4" w:space="0" w:color="auto"/>
              <w:bottom w:val="single" w:sz="4" w:space="0" w:color="auto"/>
            </w:tcBorders>
            <w:vAlign w:val="center"/>
          </w:tcPr>
          <w:p w14:paraId="35D53786" w14:textId="620BDDD7" w:rsidR="007B2456" w:rsidRDefault="007B2456" w:rsidP="00B05262">
            <w:pPr>
              <w:pStyle w:val="IsiTabel"/>
            </w:pPr>
            <w:r>
              <w:t>Rasio Daya Dukung Lahan Referensi</w:t>
            </w:r>
          </w:p>
        </w:tc>
        <w:tc>
          <w:tcPr>
            <w:tcW w:w="5102" w:type="dxa"/>
            <w:tcBorders>
              <w:top w:val="single" w:sz="4" w:space="0" w:color="auto"/>
              <w:bottom w:val="single" w:sz="4" w:space="0" w:color="auto"/>
            </w:tcBorders>
            <w:vAlign w:val="center"/>
          </w:tcPr>
          <w:p w14:paraId="4FBFCFD1" w14:textId="7C4A6B47" w:rsidR="007B2456" w:rsidRDefault="007B2456" w:rsidP="00B05262">
            <w:pPr>
              <w:pStyle w:val="IsiTabel"/>
            </w:pPr>
            <w:r>
              <w:t>Kondisi tahun dasar 2025</w:t>
            </w:r>
          </w:p>
        </w:tc>
      </w:tr>
      <w:tr w:rsidR="007B2456" w:rsidRPr="007B2456" w14:paraId="48987154" w14:textId="77777777" w:rsidTr="007B2456">
        <w:tc>
          <w:tcPr>
            <w:tcW w:w="2835" w:type="dxa"/>
            <w:tcBorders>
              <w:top w:val="single" w:sz="4" w:space="0" w:color="auto"/>
              <w:bottom w:val="single" w:sz="4" w:space="0" w:color="auto"/>
            </w:tcBorders>
            <w:vAlign w:val="center"/>
          </w:tcPr>
          <w:p w14:paraId="7C95E7B6" w14:textId="4E026B64" w:rsidR="007B2456" w:rsidRDefault="007B2456" w:rsidP="00B05262">
            <w:pPr>
              <w:pStyle w:val="IsiTabel"/>
            </w:pPr>
            <w:r>
              <w:t>Intensitas Tenaga Kerja Awal</w:t>
            </w:r>
          </w:p>
        </w:tc>
        <w:tc>
          <w:tcPr>
            <w:tcW w:w="5102" w:type="dxa"/>
            <w:tcBorders>
              <w:top w:val="single" w:sz="4" w:space="0" w:color="auto"/>
              <w:bottom w:val="single" w:sz="4" w:space="0" w:color="auto"/>
            </w:tcBorders>
            <w:vAlign w:val="center"/>
          </w:tcPr>
          <w:p w14:paraId="1DE72C3A" w14:textId="4DDECB0C" w:rsidR="007B2456" w:rsidRDefault="007B2456" w:rsidP="00B05262">
            <w:pPr>
              <w:pStyle w:val="IsiTabel"/>
            </w:pPr>
            <w:r>
              <w:t>Produktivitas tenaga kerja tahun dasar</w:t>
            </w:r>
          </w:p>
        </w:tc>
      </w:tr>
      <w:tr w:rsidR="007B2456" w:rsidRPr="007B2456" w14:paraId="7DF6B1A7" w14:textId="77777777" w:rsidTr="007B2456">
        <w:tc>
          <w:tcPr>
            <w:tcW w:w="2835" w:type="dxa"/>
            <w:tcBorders>
              <w:top w:val="single" w:sz="4" w:space="0" w:color="auto"/>
              <w:bottom w:val="single" w:sz="4" w:space="0" w:color="auto"/>
            </w:tcBorders>
            <w:vAlign w:val="center"/>
          </w:tcPr>
          <w:p w14:paraId="52BEABC1" w14:textId="77205E87" w:rsidR="007B2456" w:rsidRDefault="007B2456" w:rsidP="00B05262">
            <w:pPr>
              <w:pStyle w:val="IsiTabel"/>
            </w:pPr>
            <w:r>
              <w:t>Laju Kenaikan Produktivitas</w:t>
            </w:r>
          </w:p>
        </w:tc>
        <w:tc>
          <w:tcPr>
            <w:tcW w:w="5102" w:type="dxa"/>
            <w:tcBorders>
              <w:top w:val="single" w:sz="4" w:space="0" w:color="auto"/>
              <w:bottom w:val="single" w:sz="4" w:space="0" w:color="auto"/>
            </w:tcBorders>
            <w:vAlign w:val="center"/>
          </w:tcPr>
          <w:p w14:paraId="77CFE7A6" w14:textId="2FD752B6" w:rsidR="007B2456" w:rsidRDefault="007B2456" w:rsidP="00B05262">
            <w:pPr>
              <w:pStyle w:val="IsiTabel"/>
            </w:pPr>
            <w:r>
              <w:t>Tren produktivitas riil 2015–2025</w:t>
            </w:r>
          </w:p>
        </w:tc>
      </w:tr>
      <w:tr w:rsidR="007B2456" w:rsidRPr="007B2456" w14:paraId="6C6863BA" w14:textId="77777777" w:rsidTr="007B2456">
        <w:tc>
          <w:tcPr>
            <w:tcW w:w="2835" w:type="dxa"/>
            <w:tcBorders>
              <w:top w:val="single" w:sz="4" w:space="0" w:color="auto"/>
              <w:bottom w:val="single" w:sz="4" w:space="0" w:color="auto"/>
            </w:tcBorders>
            <w:vAlign w:val="center"/>
          </w:tcPr>
          <w:p w14:paraId="7D4D8F21" w14:textId="728CD8B8" w:rsidR="007B2456" w:rsidRDefault="007B2456" w:rsidP="00B05262">
            <w:pPr>
              <w:pStyle w:val="IsiTabel"/>
            </w:pPr>
            <w:r>
              <w:t>Laju Keluar Dasar Tenaga Kerja</w:t>
            </w:r>
          </w:p>
        </w:tc>
        <w:tc>
          <w:tcPr>
            <w:tcW w:w="5102" w:type="dxa"/>
            <w:tcBorders>
              <w:top w:val="single" w:sz="4" w:space="0" w:color="auto"/>
              <w:bottom w:val="single" w:sz="4" w:space="0" w:color="auto"/>
            </w:tcBorders>
            <w:vAlign w:val="center"/>
          </w:tcPr>
          <w:p w14:paraId="2378CD4A" w14:textId="20630B6C" w:rsidR="007B2456" w:rsidRDefault="007B2456" w:rsidP="00B05262">
            <w:pPr>
              <w:pStyle w:val="IsiTabel"/>
            </w:pPr>
            <w:r>
              <w:t>Masa kerja rata-rata hingga usia pensiun</w:t>
            </w:r>
          </w:p>
        </w:tc>
      </w:tr>
      <w:tr w:rsidR="007B2456" w:rsidRPr="007B2456" w14:paraId="0AB932A7" w14:textId="77777777" w:rsidTr="007B2456">
        <w:tc>
          <w:tcPr>
            <w:tcW w:w="2835" w:type="dxa"/>
            <w:tcBorders>
              <w:top w:val="single" w:sz="4" w:space="0" w:color="auto"/>
              <w:bottom w:val="single" w:sz="4" w:space="0" w:color="auto"/>
            </w:tcBorders>
            <w:vAlign w:val="center"/>
          </w:tcPr>
          <w:p w14:paraId="4E71C411" w14:textId="12B9FC63" w:rsidR="007B2456" w:rsidRDefault="007B2456" w:rsidP="00B05262">
            <w:pPr>
              <w:pStyle w:val="IsiTabel"/>
            </w:pPr>
            <w:r>
              <w:t>Waktu Penyesuaian Tenaga Kerja</w:t>
            </w:r>
          </w:p>
        </w:tc>
        <w:tc>
          <w:tcPr>
            <w:tcW w:w="5102" w:type="dxa"/>
            <w:tcBorders>
              <w:top w:val="single" w:sz="4" w:space="0" w:color="auto"/>
              <w:bottom w:val="single" w:sz="4" w:space="0" w:color="auto"/>
            </w:tcBorders>
            <w:vAlign w:val="center"/>
          </w:tcPr>
          <w:p w14:paraId="7D7BA015" w14:textId="041426C1" w:rsidR="007B2456" w:rsidRDefault="007B2456" w:rsidP="00B05262">
            <w:pPr>
              <w:pStyle w:val="IsiTabel"/>
            </w:pPr>
            <w:r>
              <w:t>Kecepatan perekrutan sektor jasa</w:t>
            </w:r>
          </w:p>
        </w:tc>
      </w:tr>
      <w:tr w:rsidR="003A1FA5" w:rsidRPr="007B2456" w14:paraId="51773BB8" w14:textId="77777777" w:rsidTr="007B2456">
        <w:tc>
          <w:tcPr>
            <w:tcW w:w="2835" w:type="dxa"/>
            <w:tcBorders>
              <w:top w:val="single" w:sz="4" w:space="0" w:color="auto"/>
              <w:bottom w:val="single" w:sz="4" w:space="0" w:color="auto"/>
            </w:tcBorders>
            <w:vAlign w:val="center"/>
          </w:tcPr>
          <w:p w14:paraId="5F02B25C" w14:textId="1388E0BC" w:rsidR="003A1FA5" w:rsidRPr="003A1FA5" w:rsidRDefault="003A1FA5" w:rsidP="003A1FA5">
            <w:pPr>
              <w:pStyle w:val="IsiTabel"/>
              <w:rPr>
                <w:b/>
                <w:bCs/>
              </w:rPr>
            </w:pPr>
            <w:r w:rsidRPr="003A1FA5">
              <w:rPr>
                <w:rStyle w:val="Strong"/>
                <w:b w:val="0"/>
                <w:bCs w:val="0"/>
                <w:color w:val="000000"/>
              </w:rPr>
              <w:t>Tahun Dasar Intensitas Tenaga Kerja</w:t>
            </w:r>
          </w:p>
        </w:tc>
        <w:tc>
          <w:tcPr>
            <w:tcW w:w="5102" w:type="dxa"/>
            <w:tcBorders>
              <w:top w:val="single" w:sz="4" w:space="0" w:color="auto"/>
              <w:bottom w:val="single" w:sz="4" w:space="0" w:color="auto"/>
            </w:tcBorders>
            <w:vAlign w:val="center"/>
          </w:tcPr>
          <w:p w14:paraId="05816E75" w14:textId="05225654" w:rsidR="003A1FA5" w:rsidRPr="003A1FA5" w:rsidRDefault="003A1FA5" w:rsidP="003A1FA5">
            <w:pPr>
              <w:pStyle w:val="IsiTabel"/>
              <w:rPr>
                <w:b/>
                <w:bCs/>
              </w:rPr>
            </w:pPr>
            <w:r w:rsidRPr="003A1FA5">
              <w:rPr>
                <w:rStyle w:val="Strong"/>
                <w:b w:val="0"/>
                <w:bCs w:val="0"/>
                <w:color w:val="000000"/>
              </w:rPr>
              <w:t>Tahun acuan untuk perhitungan peluruhan Intensitas Tenaga Kerja</w:t>
            </w:r>
          </w:p>
        </w:tc>
      </w:tr>
      <w:tr w:rsidR="007B2456" w:rsidRPr="007B2456" w14:paraId="064DF685" w14:textId="77777777" w:rsidTr="007B2456">
        <w:tc>
          <w:tcPr>
            <w:tcW w:w="2835" w:type="dxa"/>
            <w:tcBorders>
              <w:top w:val="single" w:sz="4" w:space="0" w:color="auto"/>
              <w:bottom w:val="single" w:sz="4" w:space="0" w:color="auto"/>
            </w:tcBorders>
            <w:vAlign w:val="center"/>
          </w:tcPr>
          <w:p w14:paraId="76DF36BD" w14:textId="141F63DA" w:rsidR="007B2456" w:rsidRDefault="007B2456" w:rsidP="00B05262">
            <w:pPr>
              <w:pStyle w:val="IsiTabel"/>
            </w:pPr>
            <w:r>
              <w:t>Insentif Kebijakan</w:t>
            </w:r>
          </w:p>
        </w:tc>
        <w:tc>
          <w:tcPr>
            <w:tcW w:w="5102" w:type="dxa"/>
            <w:tcBorders>
              <w:top w:val="single" w:sz="4" w:space="0" w:color="auto"/>
              <w:bottom w:val="single" w:sz="4" w:space="0" w:color="auto"/>
            </w:tcBorders>
            <w:vAlign w:val="center"/>
          </w:tcPr>
          <w:p w14:paraId="6C43F654" w14:textId="13465C58" w:rsidR="007B2456" w:rsidRDefault="007B2456" w:rsidP="00B05262">
            <w:pPr>
              <w:pStyle w:val="IsiTabel"/>
            </w:pPr>
            <w:r>
              <w:t>Tuas kebijakan, ditetapkan peneliti per skenario</w:t>
            </w:r>
          </w:p>
        </w:tc>
      </w:tr>
      <w:tr w:rsidR="007B2456" w:rsidRPr="007B2456" w14:paraId="5085C079" w14:textId="77777777" w:rsidTr="007B2456">
        <w:tc>
          <w:tcPr>
            <w:tcW w:w="2835" w:type="dxa"/>
            <w:tcBorders>
              <w:top w:val="single" w:sz="4" w:space="0" w:color="auto"/>
              <w:bottom w:val="single" w:sz="4" w:space="0" w:color="auto"/>
            </w:tcBorders>
            <w:vAlign w:val="center"/>
          </w:tcPr>
          <w:p w14:paraId="6DF8B1F3" w14:textId="0D514DA6" w:rsidR="007B2456" w:rsidRDefault="007B2456" w:rsidP="00B05262">
            <w:pPr>
              <w:pStyle w:val="IsiTabel"/>
            </w:pPr>
            <w:r>
              <w:t>Kebijakan Konservasi Lahan</w:t>
            </w:r>
          </w:p>
        </w:tc>
        <w:tc>
          <w:tcPr>
            <w:tcW w:w="5102" w:type="dxa"/>
            <w:tcBorders>
              <w:top w:val="single" w:sz="4" w:space="0" w:color="auto"/>
              <w:bottom w:val="single" w:sz="4" w:space="0" w:color="auto"/>
            </w:tcBorders>
            <w:vAlign w:val="center"/>
          </w:tcPr>
          <w:p w14:paraId="78CFA1F9" w14:textId="031C9D32" w:rsidR="007B2456" w:rsidRDefault="007B2456" w:rsidP="00B05262">
            <w:pPr>
              <w:pStyle w:val="IsiTabel"/>
            </w:pPr>
            <w:r>
              <w:t>Tuas kebijakan, ditetapkan peneliti per skenario</w:t>
            </w:r>
          </w:p>
        </w:tc>
      </w:tr>
    </w:tbl>
    <w:p w14:paraId="118983A8" w14:textId="5886AC4F" w:rsidR="007B2456" w:rsidRDefault="00B05262" w:rsidP="00B05262">
      <w:pPr>
        <w:spacing w:before="240"/>
        <w:rPr>
          <w:lang w:val="en-US"/>
        </w:rPr>
      </w:pPr>
      <w:r w:rsidRPr="00B05262">
        <w:rPr>
          <w:lang w:val="en-US"/>
        </w:rPr>
        <w:lastRenderedPageBreak/>
        <w:t xml:space="preserve">Nilai masing-masing </w:t>
      </w:r>
      <w:proofErr w:type="spellStart"/>
      <w:r w:rsidRPr="00B05262">
        <w:rPr>
          <w:lang w:val="en-US"/>
        </w:rPr>
        <w:t>variabel</w:t>
      </w:r>
      <w:proofErr w:type="spellEnd"/>
      <w:r w:rsidRPr="00B05262">
        <w:rPr>
          <w:lang w:val="en-US"/>
        </w:rPr>
        <w:t xml:space="preserve"> </w:t>
      </w:r>
      <w:proofErr w:type="spellStart"/>
      <w:r w:rsidRPr="00B05262">
        <w:rPr>
          <w:lang w:val="en-US"/>
        </w:rPr>
        <w:t>eksogen</w:t>
      </w:r>
      <w:proofErr w:type="spellEnd"/>
      <w:r w:rsidRPr="00B05262">
        <w:rPr>
          <w:lang w:val="en-US"/>
        </w:rPr>
        <w:t xml:space="preserve"> </w:t>
      </w:r>
      <w:proofErr w:type="spellStart"/>
      <w:r w:rsidRPr="00B05262">
        <w:rPr>
          <w:lang w:val="en-US"/>
        </w:rPr>
        <w:t>disajikan</w:t>
      </w:r>
      <w:proofErr w:type="spellEnd"/>
      <w:r w:rsidRPr="00B05262">
        <w:rPr>
          <w:lang w:val="en-US"/>
        </w:rPr>
        <w:t xml:space="preserve"> pada Bab IV. </w:t>
      </w:r>
      <w:proofErr w:type="spellStart"/>
      <w:r w:rsidRPr="00B05262">
        <w:rPr>
          <w:lang w:val="en-US"/>
        </w:rPr>
        <w:t>Sejumlah</w:t>
      </w:r>
      <w:proofErr w:type="spellEnd"/>
      <w:r w:rsidRPr="00B05262">
        <w:rPr>
          <w:lang w:val="en-US"/>
        </w:rPr>
        <w:t xml:space="preserve"> </w:t>
      </w:r>
      <w:proofErr w:type="spellStart"/>
      <w:r w:rsidRPr="00B05262">
        <w:rPr>
          <w:lang w:val="en-US"/>
        </w:rPr>
        <w:t>aspek</w:t>
      </w:r>
      <w:proofErr w:type="spellEnd"/>
      <w:r w:rsidRPr="00B05262">
        <w:rPr>
          <w:lang w:val="en-US"/>
        </w:rPr>
        <w:t xml:space="preserve"> </w:t>
      </w:r>
      <w:proofErr w:type="spellStart"/>
      <w:r w:rsidRPr="00B05262">
        <w:rPr>
          <w:lang w:val="en-US"/>
        </w:rPr>
        <w:t>dikeluarkan</w:t>
      </w:r>
      <w:proofErr w:type="spellEnd"/>
      <w:r w:rsidRPr="00B05262">
        <w:rPr>
          <w:lang w:val="en-US"/>
        </w:rPr>
        <w:t xml:space="preserve"> </w:t>
      </w:r>
      <w:proofErr w:type="spellStart"/>
      <w:r w:rsidRPr="00B05262">
        <w:rPr>
          <w:lang w:val="en-US"/>
        </w:rPr>
        <w:t>dari</w:t>
      </w:r>
      <w:proofErr w:type="spellEnd"/>
      <w:r w:rsidRPr="00B05262">
        <w:rPr>
          <w:lang w:val="en-US"/>
        </w:rPr>
        <w:t xml:space="preserve"> batas model </w:t>
      </w:r>
      <w:proofErr w:type="spellStart"/>
      <w:r w:rsidRPr="00B05262">
        <w:rPr>
          <w:lang w:val="en-US"/>
        </w:rPr>
        <w:t>karena</w:t>
      </w:r>
      <w:proofErr w:type="spellEnd"/>
      <w:r w:rsidRPr="00B05262">
        <w:rPr>
          <w:lang w:val="en-US"/>
        </w:rPr>
        <w:t xml:space="preserve"> </w:t>
      </w:r>
      <w:proofErr w:type="spellStart"/>
      <w:r w:rsidRPr="00B05262">
        <w:rPr>
          <w:lang w:val="en-US"/>
        </w:rPr>
        <w:t>keterbatasan</w:t>
      </w:r>
      <w:proofErr w:type="spellEnd"/>
      <w:r w:rsidRPr="00B05262">
        <w:rPr>
          <w:lang w:val="en-US"/>
        </w:rPr>
        <w:t xml:space="preserve"> data </w:t>
      </w:r>
      <w:proofErr w:type="spellStart"/>
      <w:r w:rsidRPr="00B05262">
        <w:rPr>
          <w:lang w:val="en-US"/>
        </w:rPr>
        <w:t>tingkat</w:t>
      </w:r>
      <w:proofErr w:type="spellEnd"/>
      <w:r w:rsidRPr="00B05262">
        <w:rPr>
          <w:lang w:val="en-US"/>
        </w:rPr>
        <w:t xml:space="preserve"> </w:t>
      </w:r>
      <w:proofErr w:type="spellStart"/>
      <w:r w:rsidRPr="00B05262">
        <w:rPr>
          <w:lang w:val="en-US"/>
        </w:rPr>
        <w:t>provinsi</w:t>
      </w:r>
      <w:proofErr w:type="spellEnd"/>
      <w:r w:rsidRPr="00B05262">
        <w:rPr>
          <w:lang w:val="en-US"/>
        </w:rPr>
        <w:t xml:space="preserve">, </w:t>
      </w:r>
      <w:proofErr w:type="spellStart"/>
      <w:r w:rsidRPr="00B05262">
        <w:rPr>
          <w:lang w:val="en-US"/>
        </w:rPr>
        <w:t>berada</w:t>
      </w:r>
      <w:proofErr w:type="spellEnd"/>
      <w:r w:rsidRPr="00B05262">
        <w:rPr>
          <w:lang w:val="en-US"/>
        </w:rPr>
        <w:t xml:space="preserve"> di </w:t>
      </w:r>
      <w:proofErr w:type="spellStart"/>
      <w:r w:rsidRPr="00B05262">
        <w:rPr>
          <w:lang w:val="en-US"/>
        </w:rPr>
        <w:t>luar</w:t>
      </w:r>
      <w:proofErr w:type="spellEnd"/>
      <w:r w:rsidRPr="00B05262">
        <w:rPr>
          <w:lang w:val="en-US"/>
        </w:rPr>
        <w:t xml:space="preserve"> </w:t>
      </w:r>
      <w:proofErr w:type="spellStart"/>
      <w:r w:rsidRPr="00B05262">
        <w:rPr>
          <w:lang w:val="en-US"/>
        </w:rPr>
        <w:t>kewenangan</w:t>
      </w:r>
      <w:proofErr w:type="spellEnd"/>
      <w:r w:rsidRPr="00B05262">
        <w:rPr>
          <w:lang w:val="en-US"/>
        </w:rPr>
        <w:t xml:space="preserve"> </w:t>
      </w:r>
      <w:proofErr w:type="spellStart"/>
      <w:r w:rsidRPr="00B05262">
        <w:rPr>
          <w:lang w:val="en-US"/>
        </w:rPr>
        <w:t>kebijakan</w:t>
      </w:r>
      <w:proofErr w:type="spellEnd"/>
      <w:r w:rsidRPr="00B05262">
        <w:rPr>
          <w:lang w:val="en-US"/>
        </w:rPr>
        <w:t xml:space="preserve"> </w:t>
      </w:r>
      <w:proofErr w:type="spellStart"/>
      <w:r w:rsidRPr="00B05262">
        <w:rPr>
          <w:lang w:val="en-US"/>
        </w:rPr>
        <w:t>pariwisata</w:t>
      </w:r>
      <w:proofErr w:type="spellEnd"/>
      <w:r w:rsidRPr="00B05262">
        <w:rPr>
          <w:lang w:val="en-US"/>
        </w:rPr>
        <w:t xml:space="preserve"> </w:t>
      </w:r>
      <w:proofErr w:type="spellStart"/>
      <w:r w:rsidRPr="00B05262">
        <w:rPr>
          <w:lang w:val="en-US"/>
        </w:rPr>
        <w:t>daerah</w:t>
      </w:r>
      <w:proofErr w:type="spellEnd"/>
      <w:r w:rsidRPr="00B05262">
        <w:rPr>
          <w:lang w:val="en-US"/>
        </w:rPr>
        <w:t xml:space="preserve">, </w:t>
      </w:r>
      <w:proofErr w:type="spellStart"/>
      <w:r w:rsidRPr="00B05262">
        <w:rPr>
          <w:lang w:val="en-US"/>
        </w:rPr>
        <w:t>atau</w:t>
      </w:r>
      <w:proofErr w:type="spellEnd"/>
      <w:r w:rsidRPr="00B05262">
        <w:rPr>
          <w:lang w:val="en-US"/>
        </w:rPr>
        <w:t xml:space="preserve"> </w:t>
      </w:r>
      <w:proofErr w:type="spellStart"/>
      <w:r w:rsidRPr="00B05262">
        <w:rPr>
          <w:lang w:val="en-US"/>
        </w:rPr>
        <w:t>tidak</w:t>
      </w:r>
      <w:proofErr w:type="spellEnd"/>
      <w:r w:rsidRPr="00B05262">
        <w:rPr>
          <w:lang w:val="en-US"/>
        </w:rPr>
        <w:t xml:space="preserve"> </w:t>
      </w:r>
      <w:proofErr w:type="spellStart"/>
      <w:r w:rsidRPr="00B05262">
        <w:rPr>
          <w:lang w:val="en-US"/>
        </w:rPr>
        <w:t>diperlukan</w:t>
      </w:r>
      <w:proofErr w:type="spellEnd"/>
      <w:r w:rsidRPr="00B05262">
        <w:rPr>
          <w:lang w:val="en-US"/>
        </w:rPr>
        <w:t xml:space="preserve"> </w:t>
      </w:r>
      <w:proofErr w:type="spellStart"/>
      <w:r w:rsidRPr="00B05262">
        <w:rPr>
          <w:lang w:val="en-US"/>
        </w:rPr>
        <w:t>untuk</w:t>
      </w:r>
      <w:proofErr w:type="spellEnd"/>
      <w:r w:rsidRPr="00B05262">
        <w:rPr>
          <w:lang w:val="en-US"/>
        </w:rPr>
        <w:t xml:space="preserve"> </w:t>
      </w:r>
      <w:proofErr w:type="spellStart"/>
      <w:r w:rsidRPr="00B05262">
        <w:rPr>
          <w:lang w:val="en-US"/>
        </w:rPr>
        <w:t>menjawab</w:t>
      </w:r>
      <w:proofErr w:type="spellEnd"/>
      <w:r w:rsidRPr="00B05262">
        <w:rPr>
          <w:lang w:val="en-US"/>
        </w:rPr>
        <w:t xml:space="preserve"> </w:t>
      </w:r>
      <w:proofErr w:type="spellStart"/>
      <w:r w:rsidRPr="00B05262">
        <w:rPr>
          <w:lang w:val="en-US"/>
        </w:rPr>
        <w:t>pertanyaan</w:t>
      </w:r>
      <w:proofErr w:type="spellEnd"/>
      <w:r w:rsidRPr="00B05262">
        <w:rPr>
          <w:lang w:val="en-US"/>
        </w:rPr>
        <w:t xml:space="preserve"> </w:t>
      </w:r>
      <w:proofErr w:type="spellStart"/>
      <w:r w:rsidRPr="00B05262">
        <w:rPr>
          <w:lang w:val="en-US"/>
        </w:rPr>
        <w:t>penelitian</w:t>
      </w:r>
      <w:proofErr w:type="spellEnd"/>
      <w:r w:rsidRPr="00B05262">
        <w:rPr>
          <w:lang w:val="en-US"/>
        </w:rPr>
        <w:t xml:space="preserve">, </w:t>
      </w:r>
      <w:proofErr w:type="spellStart"/>
      <w:r w:rsidRPr="00B05262">
        <w:rPr>
          <w:lang w:val="en-US"/>
        </w:rPr>
        <w:t>sebagaimana</w:t>
      </w:r>
      <w:proofErr w:type="spellEnd"/>
      <w:r w:rsidRPr="00B05262">
        <w:rPr>
          <w:lang w:val="en-US"/>
        </w:rPr>
        <w:t xml:space="preserve"> </w:t>
      </w:r>
      <w:proofErr w:type="spellStart"/>
      <w:r w:rsidRPr="00B05262">
        <w:rPr>
          <w:lang w:val="en-US"/>
        </w:rPr>
        <w:t>disajikan</w:t>
      </w:r>
      <w:proofErr w:type="spellEnd"/>
      <w:r w:rsidRPr="00B05262">
        <w:rPr>
          <w:lang w:val="en-US"/>
        </w:rPr>
        <w:t xml:space="preserve"> pada Tabel 15.</w:t>
      </w:r>
    </w:p>
    <w:p w14:paraId="0DDD42AB" w14:textId="6EFF8633" w:rsidR="00B05262" w:rsidRDefault="00B05262" w:rsidP="00B05262">
      <w:pPr>
        <w:pStyle w:val="JudulTabel"/>
        <w:rPr>
          <w:lang w:val="en-US"/>
        </w:rPr>
      </w:pPr>
      <w:bookmarkStart w:id="71" w:name="_Toc241752103"/>
      <w:proofErr w:type="spellStart"/>
      <w:r w:rsidRPr="00B05262">
        <w:rPr>
          <w:lang w:val="en-US"/>
        </w:rPr>
        <w:t>Variabel</w:t>
      </w:r>
      <w:proofErr w:type="spellEnd"/>
      <w:r w:rsidRPr="00B05262">
        <w:rPr>
          <w:lang w:val="en-US"/>
        </w:rPr>
        <w:t xml:space="preserve"> yang </w:t>
      </w:r>
      <w:proofErr w:type="spellStart"/>
      <w:r w:rsidRPr="00B05262">
        <w:rPr>
          <w:lang w:val="en-US"/>
        </w:rPr>
        <w:t>Dikeluarkan</w:t>
      </w:r>
      <w:proofErr w:type="spellEnd"/>
      <w:r w:rsidRPr="00B05262">
        <w:rPr>
          <w:lang w:val="en-US"/>
        </w:rPr>
        <w:t xml:space="preserve"> </w:t>
      </w:r>
      <w:proofErr w:type="spellStart"/>
      <w:r w:rsidRPr="00B05262">
        <w:rPr>
          <w:lang w:val="en-US"/>
        </w:rPr>
        <w:t>dari</w:t>
      </w:r>
      <w:proofErr w:type="spellEnd"/>
      <w:r w:rsidRPr="00B05262">
        <w:rPr>
          <w:lang w:val="en-US"/>
        </w:rPr>
        <w:t xml:space="preserve"> Batas Model</w:t>
      </w:r>
      <w:bookmarkEnd w:id="7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3105"/>
        <w:gridCol w:w="3103"/>
      </w:tblGrid>
      <w:tr w:rsidR="00B05262" w:rsidRPr="007B2456" w14:paraId="77CE269F" w14:textId="77777777" w:rsidTr="00B05262">
        <w:trPr>
          <w:tblHeader/>
        </w:trPr>
        <w:tc>
          <w:tcPr>
            <w:tcW w:w="1087" w:type="pct"/>
            <w:tcBorders>
              <w:top w:val="single" w:sz="4" w:space="0" w:color="auto"/>
              <w:bottom w:val="single" w:sz="4" w:space="0" w:color="auto"/>
            </w:tcBorders>
            <w:vAlign w:val="center"/>
          </w:tcPr>
          <w:p w14:paraId="5C7D6DB6" w14:textId="77777777" w:rsidR="00B05262" w:rsidRPr="007B2456" w:rsidRDefault="00B05262" w:rsidP="00F10A55">
            <w:pPr>
              <w:pStyle w:val="HeaderdanNomorKolompadaTabel"/>
            </w:pPr>
            <w:r w:rsidRPr="007B2456">
              <w:t>Variabel</w:t>
            </w:r>
          </w:p>
        </w:tc>
        <w:tc>
          <w:tcPr>
            <w:tcW w:w="1957" w:type="pct"/>
            <w:tcBorders>
              <w:top w:val="single" w:sz="4" w:space="0" w:color="auto"/>
              <w:bottom w:val="single" w:sz="4" w:space="0" w:color="auto"/>
            </w:tcBorders>
          </w:tcPr>
          <w:p w14:paraId="0056A7E6" w14:textId="01CE06E7" w:rsidR="00B05262" w:rsidRPr="007B2456" w:rsidRDefault="00B05262" w:rsidP="00F10A55">
            <w:pPr>
              <w:pStyle w:val="HeaderdanNomorKolompadaTabel"/>
            </w:pPr>
            <w:r>
              <w:t>Alasan Dikeluarkan</w:t>
            </w:r>
          </w:p>
        </w:tc>
        <w:tc>
          <w:tcPr>
            <w:tcW w:w="1956" w:type="pct"/>
            <w:tcBorders>
              <w:top w:val="single" w:sz="4" w:space="0" w:color="auto"/>
              <w:bottom w:val="single" w:sz="4" w:space="0" w:color="auto"/>
            </w:tcBorders>
            <w:vAlign w:val="center"/>
          </w:tcPr>
          <w:p w14:paraId="52E6B582" w14:textId="4344A3D8" w:rsidR="00B05262" w:rsidRPr="007B2456" w:rsidRDefault="00B05262" w:rsidP="00F10A55">
            <w:pPr>
              <w:pStyle w:val="HeaderdanNomorKolompadaTabel"/>
            </w:pPr>
            <w:r>
              <w:t>Konsekuensi Terhadap Hasil</w:t>
            </w:r>
          </w:p>
        </w:tc>
      </w:tr>
      <w:tr w:rsidR="00B05262" w14:paraId="03580E9E" w14:textId="77777777" w:rsidTr="00B05262">
        <w:trPr>
          <w:tblHeader/>
        </w:trPr>
        <w:tc>
          <w:tcPr>
            <w:tcW w:w="1087" w:type="pct"/>
            <w:tcBorders>
              <w:top w:val="single" w:sz="4" w:space="0" w:color="auto"/>
              <w:bottom w:val="single" w:sz="4" w:space="0" w:color="auto"/>
            </w:tcBorders>
            <w:vAlign w:val="center"/>
          </w:tcPr>
          <w:p w14:paraId="3AAC9F44" w14:textId="77777777" w:rsidR="00B05262" w:rsidRDefault="00B05262" w:rsidP="00F10A55">
            <w:pPr>
              <w:pStyle w:val="HeaderdanNomorKolompadaTabel"/>
              <w:spacing w:before="0" w:after="0"/>
            </w:pPr>
            <w:r>
              <w:t>(1)</w:t>
            </w:r>
          </w:p>
        </w:tc>
        <w:tc>
          <w:tcPr>
            <w:tcW w:w="1957" w:type="pct"/>
            <w:tcBorders>
              <w:top w:val="single" w:sz="4" w:space="0" w:color="auto"/>
              <w:bottom w:val="single" w:sz="4" w:space="0" w:color="auto"/>
            </w:tcBorders>
          </w:tcPr>
          <w:p w14:paraId="4F3201BF" w14:textId="6C38D724" w:rsidR="00B05262" w:rsidRDefault="00B05262" w:rsidP="00F10A55">
            <w:pPr>
              <w:pStyle w:val="HeaderdanNomorKolompadaTabel"/>
              <w:spacing w:before="0" w:after="0"/>
            </w:pPr>
            <w:r>
              <w:t>(2)</w:t>
            </w:r>
          </w:p>
        </w:tc>
        <w:tc>
          <w:tcPr>
            <w:tcW w:w="1956" w:type="pct"/>
            <w:tcBorders>
              <w:top w:val="single" w:sz="4" w:space="0" w:color="auto"/>
              <w:bottom w:val="single" w:sz="4" w:space="0" w:color="auto"/>
            </w:tcBorders>
            <w:vAlign w:val="center"/>
          </w:tcPr>
          <w:p w14:paraId="0B66D723" w14:textId="573FBD05" w:rsidR="00B05262" w:rsidRDefault="00B05262" w:rsidP="00F10A55">
            <w:pPr>
              <w:pStyle w:val="HeaderdanNomorKolompadaTabel"/>
              <w:spacing w:before="0" w:after="0"/>
            </w:pPr>
            <w:r>
              <w:t>(3)</w:t>
            </w:r>
          </w:p>
        </w:tc>
      </w:tr>
      <w:tr w:rsidR="00B05262" w:rsidRPr="007B2456" w14:paraId="1B40B96A" w14:textId="77777777" w:rsidTr="00B05262">
        <w:tc>
          <w:tcPr>
            <w:tcW w:w="1087" w:type="pct"/>
            <w:tcBorders>
              <w:top w:val="single" w:sz="4" w:space="0" w:color="auto"/>
              <w:bottom w:val="single" w:sz="4" w:space="0" w:color="auto"/>
            </w:tcBorders>
            <w:vAlign w:val="center"/>
          </w:tcPr>
          <w:p w14:paraId="64358003" w14:textId="02DA56E0" w:rsidR="00B05262" w:rsidRPr="00B05262" w:rsidRDefault="00B05262" w:rsidP="00B05262">
            <w:pPr>
              <w:pStyle w:val="IsiTabel"/>
            </w:pPr>
            <w:r w:rsidRPr="00B05262">
              <w:t xml:space="preserve">Pemisahan wisman dan </w:t>
            </w:r>
            <w:proofErr w:type="spellStart"/>
            <w:r w:rsidRPr="00B05262">
              <w:t>wisnus</w:t>
            </w:r>
            <w:proofErr w:type="spellEnd"/>
          </w:p>
        </w:tc>
        <w:tc>
          <w:tcPr>
            <w:tcW w:w="1957" w:type="pct"/>
            <w:tcBorders>
              <w:top w:val="single" w:sz="4" w:space="0" w:color="auto"/>
              <w:bottom w:val="single" w:sz="4" w:space="0" w:color="auto"/>
            </w:tcBorders>
            <w:vAlign w:val="center"/>
          </w:tcPr>
          <w:p w14:paraId="7A8E581B" w14:textId="0D4381CE" w:rsidR="00B05262" w:rsidRPr="00B05262" w:rsidRDefault="00B05262" w:rsidP="00B05262">
            <w:pPr>
              <w:pStyle w:val="IsiTabel"/>
            </w:pPr>
            <w:proofErr w:type="spellStart"/>
            <w:r w:rsidRPr="00B05262">
              <w:t>Wisnus</w:t>
            </w:r>
            <w:proofErr w:type="spellEnd"/>
            <w:r w:rsidRPr="00B05262">
              <w:t xml:space="preserve"> mendominasi kunjungan DIY; pemisahan menambah stok tanpa pertanyaan kebijakan berbeda</w:t>
            </w:r>
          </w:p>
        </w:tc>
        <w:tc>
          <w:tcPr>
            <w:tcW w:w="1956" w:type="pct"/>
            <w:tcBorders>
              <w:top w:val="single" w:sz="4" w:space="0" w:color="auto"/>
              <w:bottom w:val="single" w:sz="4" w:space="0" w:color="auto"/>
            </w:tcBorders>
            <w:vAlign w:val="center"/>
          </w:tcPr>
          <w:p w14:paraId="737CF144" w14:textId="71D778AD" w:rsidR="00B05262" w:rsidRPr="00B05262" w:rsidRDefault="00B05262" w:rsidP="00B05262">
            <w:pPr>
              <w:pStyle w:val="IsiTabel"/>
            </w:pPr>
            <w:r w:rsidRPr="00B05262">
              <w:t>Perbedaan pola belanja dan lama tinggal tidak terlihat</w:t>
            </w:r>
          </w:p>
        </w:tc>
      </w:tr>
      <w:tr w:rsidR="00B05262" w:rsidRPr="007B2456" w14:paraId="0169CEDC" w14:textId="77777777" w:rsidTr="00B05262">
        <w:tc>
          <w:tcPr>
            <w:tcW w:w="1087" w:type="pct"/>
            <w:tcBorders>
              <w:top w:val="single" w:sz="4" w:space="0" w:color="auto"/>
              <w:bottom w:val="single" w:sz="4" w:space="0" w:color="auto"/>
            </w:tcBorders>
            <w:vAlign w:val="center"/>
          </w:tcPr>
          <w:p w14:paraId="1D15C6CA" w14:textId="723D888F" w:rsidR="00B05262" w:rsidRPr="00B05262" w:rsidRDefault="00B05262" w:rsidP="00B05262">
            <w:pPr>
              <w:pStyle w:val="IsiTabel"/>
            </w:pPr>
            <w:r w:rsidRPr="00B05262">
              <w:t>Harga dan daya saing harga</w:t>
            </w:r>
          </w:p>
        </w:tc>
        <w:tc>
          <w:tcPr>
            <w:tcW w:w="1957" w:type="pct"/>
            <w:tcBorders>
              <w:top w:val="single" w:sz="4" w:space="0" w:color="auto"/>
              <w:bottom w:val="single" w:sz="4" w:space="0" w:color="auto"/>
            </w:tcBorders>
            <w:vAlign w:val="center"/>
          </w:tcPr>
          <w:p w14:paraId="71ECAB62" w14:textId="3DACD34E" w:rsidR="00B05262" w:rsidRPr="00B05262" w:rsidRDefault="00B05262" w:rsidP="00B05262">
            <w:pPr>
              <w:pStyle w:val="IsiTabel"/>
            </w:pPr>
            <w:r w:rsidRPr="00B05262">
              <w:t>Tidak ada indeks harga pariwisata tingkat provinsi</w:t>
            </w:r>
          </w:p>
        </w:tc>
        <w:tc>
          <w:tcPr>
            <w:tcW w:w="1956" w:type="pct"/>
            <w:tcBorders>
              <w:top w:val="single" w:sz="4" w:space="0" w:color="auto"/>
              <w:bottom w:val="single" w:sz="4" w:space="0" w:color="auto"/>
            </w:tcBorders>
            <w:vAlign w:val="center"/>
          </w:tcPr>
          <w:p w14:paraId="6777FE75" w14:textId="2A332CD5" w:rsidR="00B05262" w:rsidRPr="00B05262" w:rsidRDefault="00B05262" w:rsidP="00B05262">
            <w:pPr>
              <w:pStyle w:val="IsiTabel"/>
            </w:pPr>
            <w:r w:rsidRPr="00B05262">
              <w:t>Mekanisme penyeimbang lewat harga tidak tercakup</w:t>
            </w:r>
          </w:p>
        </w:tc>
      </w:tr>
      <w:tr w:rsidR="00B05262" w:rsidRPr="007B2456" w14:paraId="68835901" w14:textId="77777777" w:rsidTr="00B05262">
        <w:tc>
          <w:tcPr>
            <w:tcW w:w="1087" w:type="pct"/>
            <w:tcBorders>
              <w:top w:val="single" w:sz="4" w:space="0" w:color="auto"/>
              <w:bottom w:val="single" w:sz="4" w:space="0" w:color="auto"/>
            </w:tcBorders>
            <w:vAlign w:val="center"/>
          </w:tcPr>
          <w:p w14:paraId="5331872B" w14:textId="084BA486" w:rsidR="00B05262" w:rsidRPr="00B05262" w:rsidRDefault="00B05262" w:rsidP="00B05262">
            <w:pPr>
              <w:pStyle w:val="IsiTabel"/>
            </w:pPr>
            <w:r w:rsidRPr="00B05262">
              <w:t>Aksesibilitas dan kapasitas transportasi</w:t>
            </w:r>
          </w:p>
        </w:tc>
        <w:tc>
          <w:tcPr>
            <w:tcW w:w="1957" w:type="pct"/>
            <w:tcBorders>
              <w:top w:val="single" w:sz="4" w:space="0" w:color="auto"/>
              <w:bottom w:val="single" w:sz="4" w:space="0" w:color="auto"/>
            </w:tcBorders>
            <w:vAlign w:val="center"/>
          </w:tcPr>
          <w:p w14:paraId="5242A6A3" w14:textId="58F3648C" w:rsidR="00B05262" w:rsidRPr="00B05262" w:rsidRDefault="00B05262" w:rsidP="00B05262">
            <w:pPr>
              <w:pStyle w:val="IsiTabel"/>
            </w:pPr>
            <w:r w:rsidRPr="00B05262">
              <w:t>Ditentukan kebijakan nasional, bukan kebijakan pariwisata daerah</w:t>
            </w:r>
          </w:p>
        </w:tc>
        <w:tc>
          <w:tcPr>
            <w:tcW w:w="1956" w:type="pct"/>
            <w:tcBorders>
              <w:top w:val="single" w:sz="4" w:space="0" w:color="auto"/>
              <w:bottom w:val="single" w:sz="4" w:space="0" w:color="auto"/>
            </w:tcBorders>
            <w:vAlign w:val="center"/>
          </w:tcPr>
          <w:p w14:paraId="2E1B4DC5" w14:textId="0C652DB9" w:rsidR="00B05262" w:rsidRPr="00B05262" w:rsidRDefault="00B05262" w:rsidP="00B05262">
            <w:pPr>
              <w:pStyle w:val="IsiTabel"/>
            </w:pPr>
            <w:r w:rsidRPr="00B05262">
              <w:t>Efeknya tersirat dalam laju pertumbuhan eksternal</w:t>
            </w:r>
          </w:p>
        </w:tc>
      </w:tr>
      <w:tr w:rsidR="00B05262" w:rsidRPr="007B2456" w14:paraId="55E9B741" w14:textId="77777777" w:rsidTr="00B05262">
        <w:tc>
          <w:tcPr>
            <w:tcW w:w="1087" w:type="pct"/>
            <w:tcBorders>
              <w:top w:val="single" w:sz="4" w:space="0" w:color="auto"/>
              <w:bottom w:val="single" w:sz="4" w:space="0" w:color="auto"/>
            </w:tcBorders>
            <w:vAlign w:val="center"/>
          </w:tcPr>
          <w:p w14:paraId="11FA5E6C" w14:textId="2097C409" w:rsidR="00B05262" w:rsidRPr="00B05262" w:rsidRDefault="00B05262" w:rsidP="00B05262">
            <w:pPr>
              <w:pStyle w:val="IsiTabel"/>
            </w:pPr>
            <w:r w:rsidRPr="00B05262">
              <w:t>Promosi, pemasaran, dan citra destinasi</w:t>
            </w:r>
          </w:p>
        </w:tc>
        <w:tc>
          <w:tcPr>
            <w:tcW w:w="1957" w:type="pct"/>
            <w:tcBorders>
              <w:top w:val="single" w:sz="4" w:space="0" w:color="auto"/>
              <w:bottom w:val="single" w:sz="4" w:space="0" w:color="auto"/>
            </w:tcBorders>
            <w:vAlign w:val="center"/>
          </w:tcPr>
          <w:p w14:paraId="2592E56C" w14:textId="79485F17" w:rsidR="00B05262" w:rsidRPr="00B05262" w:rsidRDefault="00B05262" w:rsidP="00B05262">
            <w:pPr>
              <w:pStyle w:val="IsiTabel"/>
            </w:pPr>
            <w:r w:rsidRPr="00B05262">
              <w:t>Data anggaran dan efektivitas promosi tidak tersedia tahunan</w:t>
            </w:r>
          </w:p>
        </w:tc>
        <w:tc>
          <w:tcPr>
            <w:tcW w:w="1956" w:type="pct"/>
            <w:tcBorders>
              <w:top w:val="single" w:sz="4" w:space="0" w:color="auto"/>
              <w:bottom w:val="single" w:sz="4" w:space="0" w:color="auto"/>
            </w:tcBorders>
            <w:vAlign w:val="center"/>
          </w:tcPr>
          <w:p w14:paraId="4D050DA8" w14:textId="6874DCAE" w:rsidR="00B05262" w:rsidRPr="00B05262" w:rsidRDefault="00B05262" w:rsidP="00B05262">
            <w:pPr>
              <w:pStyle w:val="IsiTabel"/>
            </w:pPr>
            <w:r w:rsidRPr="00B05262">
              <w:t>Pengaruh promosi tersirat dalam laju pertumbuhan eksternal</w:t>
            </w:r>
          </w:p>
        </w:tc>
      </w:tr>
      <w:tr w:rsidR="00B05262" w:rsidRPr="007B2456" w14:paraId="3F292BA4" w14:textId="77777777" w:rsidTr="00B05262">
        <w:tc>
          <w:tcPr>
            <w:tcW w:w="1087" w:type="pct"/>
            <w:tcBorders>
              <w:top w:val="single" w:sz="4" w:space="0" w:color="auto"/>
              <w:bottom w:val="single" w:sz="4" w:space="0" w:color="auto"/>
            </w:tcBorders>
            <w:vAlign w:val="center"/>
          </w:tcPr>
          <w:p w14:paraId="02280E8F" w14:textId="6642EBA1" w:rsidR="00B05262" w:rsidRPr="00B05262" w:rsidRDefault="00B05262" w:rsidP="00B05262">
            <w:pPr>
              <w:pStyle w:val="IsiTabel"/>
            </w:pPr>
            <w:r w:rsidRPr="00B05262">
              <w:t>Kualitas SDM dan sertifikasi usaha</w:t>
            </w:r>
          </w:p>
        </w:tc>
        <w:tc>
          <w:tcPr>
            <w:tcW w:w="1957" w:type="pct"/>
            <w:tcBorders>
              <w:top w:val="single" w:sz="4" w:space="0" w:color="auto"/>
              <w:bottom w:val="single" w:sz="4" w:space="0" w:color="auto"/>
            </w:tcBorders>
            <w:vAlign w:val="center"/>
          </w:tcPr>
          <w:p w14:paraId="10C36ED0" w14:textId="30567953" w:rsidR="00B05262" w:rsidRPr="00B05262" w:rsidRDefault="00B05262" w:rsidP="00B05262">
            <w:pPr>
              <w:pStyle w:val="IsiTabel"/>
            </w:pPr>
            <w:r w:rsidRPr="00B05262">
              <w:t>Data tidak lengkap; fokus model pada jumlah, bukan mutu</w:t>
            </w:r>
          </w:p>
        </w:tc>
        <w:tc>
          <w:tcPr>
            <w:tcW w:w="1956" w:type="pct"/>
            <w:tcBorders>
              <w:top w:val="single" w:sz="4" w:space="0" w:color="auto"/>
              <w:bottom w:val="single" w:sz="4" w:space="0" w:color="auto"/>
            </w:tcBorders>
            <w:vAlign w:val="center"/>
          </w:tcPr>
          <w:p w14:paraId="55C34489" w14:textId="007925F8" w:rsidR="00B05262" w:rsidRPr="00B05262" w:rsidRDefault="00B05262" w:rsidP="00B05262">
            <w:pPr>
              <w:pStyle w:val="IsiTabel"/>
            </w:pPr>
            <w:r w:rsidRPr="00B05262">
              <w:t>Perbedaan mutu layanan tidak terlihat</w:t>
            </w:r>
          </w:p>
        </w:tc>
      </w:tr>
      <w:tr w:rsidR="00B05262" w:rsidRPr="007B2456" w14:paraId="52859FB1" w14:textId="77777777" w:rsidTr="00B05262">
        <w:tc>
          <w:tcPr>
            <w:tcW w:w="1087" w:type="pct"/>
            <w:tcBorders>
              <w:top w:val="single" w:sz="4" w:space="0" w:color="auto"/>
              <w:bottom w:val="single" w:sz="4" w:space="0" w:color="auto"/>
            </w:tcBorders>
            <w:vAlign w:val="center"/>
          </w:tcPr>
          <w:p w14:paraId="297C0454" w14:textId="42B25324" w:rsidR="00B05262" w:rsidRPr="00B05262" w:rsidRDefault="00B05262" w:rsidP="00B05262">
            <w:pPr>
              <w:pStyle w:val="IsiTabel"/>
            </w:pPr>
            <w:r w:rsidRPr="00B05262">
              <w:t>Musim dan fluktuasi bulanan</w:t>
            </w:r>
          </w:p>
        </w:tc>
        <w:tc>
          <w:tcPr>
            <w:tcW w:w="1957" w:type="pct"/>
            <w:tcBorders>
              <w:top w:val="single" w:sz="4" w:space="0" w:color="auto"/>
              <w:bottom w:val="single" w:sz="4" w:space="0" w:color="auto"/>
            </w:tcBorders>
            <w:vAlign w:val="center"/>
          </w:tcPr>
          <w:p w14:paraId="01860963" w14:textId="4E2C60D3" w:rsidR="00B05262" w:rsidRPr="00B05262" w:rsidRDefault="00B05262" w:rsidP="00B05262">
            <w:pPr>
              <w:pStyle w:val="IsiTabel"/>
            </w:pPr>
            <w:r w:rsidRPr="00B05262">
              <w:t>Satuan waktu model tahunan</w:t>
            </w:r>
          </w:p>
        </w:tc>
        <w:tc>
          <w:tcPr>
            <w:tcW w:w="1956" w:type="pct"/>
            <w:tcBorders>
              <w:top w:val="single" w:sz="4" w:space="0" w:color="auto"/>
              <w:bottom w:val="single" w:sz="4" w:space="0" w:color="auto"/>
            </w:tcBorders>
            <w:vAlign w:val="center"/>
          </w:tcPr>
          <w:p w14:paraId="15BEC483" w14:textId="178B4E4E" w:rsidR="00B05262" w:rsidRPr="00B05262" w:rsidRDefault="00B05262" w:rsidP="00B05262">
            <w:pPr>
              <w:pStyle w:val="IsiTabel"/>
            </w:pPr>
            <w:r w:rsidRPr="00B05262">
              <w:t>Okupansi puncak musim ramai tidak tergambar</w:t>
            </w:r>
          </w:p>
        </w:tc>
      </w:tr>
      <w:tr w:rsidR="00B05262" w:rsidRPr="007B2456" w14:paraId="6EE7CE3D" w14:textId="77777777" w:rsidTr="00B05262">
        <w:tc>
          <w:tcPr>
            <w:tcW w:w="1087" w:type="pct"/>
            <w:tcBorders>
              <w:top w:val="single" w:sz="4" w:space="0" w:color="auto"/>
              <w:bottom w:val="single" w:sz="4" w:space="0" w:color="auto"/>
            </w:tcBorders>
            <w:vAlign w:val="center"/>
          </w:tcPr>
          <w:p w14:paraId="6B4C3BCA" w14:textId="5647BD08" w:rsidR="00B05262" w:rsidRPr="00B05262" w:rsidRDefault="00B05262" w:rsidP="00B05262">
            <w:pPr>
              <w:pStyle w:val="IsiTabel"/>
            </w:pPr>
            <w:r w:rsidRPr="00B05262">
              <w:t>Guncangan: pandemi, erupsi, gempa</w:t>
            </w:r>
          </w:p>
        </w:tc>
        <w:tc>
          <w:tcPr>
            <w:tcW w:w="1957" w:type="pct"/>
            <w:tcBorders>
              <w:top w:val="single" w:sz="4" w:space="0" w:color="auto"/>
              <w:bottom w:val="single" w:sz="4" w:space="0" w:color="auto"/>
            </w:tcBorders>
            <w:vAlign w:val="center"/>
          </w:tcPr>
          <w:p w14:paraId="65E6D2C9" w14:textId="192BCCAD" w:rsidR="00B05262" w:rsidRPr="00B05262" w:rsidRDefault="00B05262" w:rsidP="00B05262">
            <w:pPr>
              <w:pStyle w:val="IsiTabel"/>
            </w:pPr>
            <w:r w:rsidRPr="00B05262">
              <w:t>Peristiwa acak di luar struktur umpan balik</w:t>
            </w:r>
          </w:p>
        </w:tc>
        <w:tc>
          <w:tcPr>
            <w:tcW w:w="1956" w:type="pct"/>
            <w:tcBorders>
              <w:top w:val="single" w:sz="4" w:space="0" w:color="auto"/>
              <w:bottom w:val="single" w:sz="4" w:space="0" w:color="auto"/>
            </w:tcBorders>
            <w:vAlign w:val="center"/>
          </w:tcPr>
          <w:p w14:paraId="669EA333" w14:textId="4057CA7C" w:rsidR="00B05262" w:rsidRPr="00B05262" w:rsidRDefault="00B05262" w:rsidP="00B05262">
            <w:pPr>
              <w:pStyle w:val="IsiTabel"/>
            </w:pPr>
            <w:r w:rsidRPr="00B05262">
              <w:t>Model menggambarkan lintasan tanpa guncangan</w:t>
            </w:r>
          </w:p>
        </w:tc>
      </w:tr>
      <w:tr w:rsidR="00B05262" w:rsidRPr="007B2456" w14:paraId="31D739C1" w14:textId="77777777" w:rsidTr="00B05262">
        <w:tc>
          <w:tcPr>
            <w:tcW w:w="1087" w:type="pct"/>
            <w:tcBorders>
              <w:top w:val="single" w:sz="4" w:space="0" w:color="auto"/>
              <w:bottom w:val="single" w:sz="4" w:space="0" w:color="auto"/>
            </w:tcBorders>
            <w:vAlign w:val="center"/>
          </w:tcPr>
          <w:p w14:paraId="4DDFFDE2" w14:textId="02FFD563" w:rsidR="00B05262" w:rsidRPr="00B05262" w:rsidRDefault="00B05262" w:rsidP="00B05262">
            <w:pPr>
              <w:pStyle w:val="IsiTabel"/>
            </w:pPr>
            <w:r w:rsidRPr="00B05262">
              <w:t xml:space="preserve">Persaingan </w:t>
            </w:r>
            <w:proofErr w:type="spellStart"/>
            <w:r w:rsidRPr="00B05262">
              <w:t>antardestinasi</w:t>
            </w:r>
            <w:proofErr w:type="spellEnd"/>
          </w:p>
        </w:tc>
        <w:tc>
          <w:tcPr>
            <w:tcW w:w="1957" w:type="pct"/>
            <w:tcBorders>
              <w:top w:val="single" w:sz="4" w:space="0" w:color="auto"/>
              <w:bottom w:val="single" w:sz="4" w:space="0" w:color="auto"/>
            </w:tcBorders>
            <w:vAlign w:val="center"/>
          </w:tcPr>
          <w:p w14:paraId="774FCBFD" w14:textId="2BA9DE61" w:rsidR="00B05262" w:rsidRPr="00B05262" w:rsidRDefault="00B05262" w:rsidP="00B05262">
            <w:pPr>
              <w:pStyle w:val="IsiTabel"/>
            </w:pPr>
            <w:r w:rsidRPr="00B05262">
              <w:t xml:space="preserve">Membutuhkan model </w:t>
            </w:r>
            <w:proofErr w:type="spellStart"/>
            <w:r w:rsidRPr="00B05262">
              <w:t>multi</w:t>
            </w:r>
            <w:proofErr w:type="spellEnd"/>
            <w:r w:rsidRPr="00B05262">
              <w:t>-destinasi</w:t>
            </w:r>
          </w:p>
        </w:tc>
        <w:tc>
          <w:tcPr>
            <w:tcW w:w="1956" w:type="pct"/>
            <w:tcBorders>
              <w:top w:val="single" w:sz="4" w:space="0" w:color="auto"/>
              <w:bottom w:val="single" w:sz="4" w:space="0" w:color="auto"/>
            </w:tcBorders>
            <w:vAlign w:val="center"/>
          </w:tcPr>
          <w:p w14:paraId="251BAD61" w14:textId="2EC4F78C" w:rsidR="00B05262" w:rsidRPr="00B05262" w:rsidRDefault="00B05262" w:rsidP="00B05262">
            <w:pPr>
              <w:pStyle w:val="IsiTabel"/>
            </w:pPr>
            <w:r w:rsidRPr="00B05262">
              <w:t>Perpindahan wisatawan ke destinasi lain tidak dimodelkan</w:t>
            </w:r>
          </w:p>
        </w:tc>
      </w:tr>
      <w:tr w:rsidR="00B05262" w:rsidRPr="007B2456" w14:paraId="048F51B5" w14:textId="77777777" w:rsidTr="00B05262">
        <w:tc>
          <w:tcPr>
            <w:tcW w:w="1087" w:type="pct"/>
            <w:tcBorders>
              <w:top w:val="single" w:sz="4" w:space="0" w:color="auto"/>
              <w:bottom w:val="single" w:sz="4" w:space="0" w:color="auto"/>
            </w:tcBorders>
            <w:vAlign w:val="center"/>
          </w:tcPr>
          <w:p w14:paraId="28CF80F3" w14:textId="55598B34" w:rsidR="00B05262" w:rsidRPr="00B05262" w:rsidRDefault="00B05262" w:rsidP="00B05262">
            <w:pPr>
              <w:pStyle w:val="IsiTabel"/>
            </w:pPr>
            <w:r w:rsidRPr="00B05262">
              <w:t>Zonasi rinci RTRW dan kawasan lindung</w:t>
            </w:r>
          </w:p>
        </w:tc>
        <w:tc>
          <w:tcPr>
            <w:tcW w:w="1957" w:type="pct"/>
            <w:tcBorders>
              <w:top w:val="single" w:sz="4" w:space="0" w:color="auto"/>
              <w:bottom w:val="single" w:sz="4" w:space="0" w:color="auto"/>
            </w:tcBorders>
            <w:vAlign w:val="center"/>
          </w:tcPr>
          <w:p w14:paraId="17B4A4FE" w14:textId="673E1F75" w:rsidR="00B05262" w:rsidRPr="00B05262" w:rsidRDefault="00B05262" w:rsidP="00B05262">
            <w:pPr>
              <w:pStyle w:val="IsiTabel"/>
            </w:pPr>
            <w:r w:rsidRPr="00B05262">
              <w:t>Model memakai luas wilayah administratif</w:t>
            </w:r>
          </w:p>
        </w:tc>
        <w:tc>
          <w:tcPr>
            <w:tcW w:w="1956" w:type="pct"/>
            <w:tcBorders>
              <w:top w:val="single" w:sz="4" w:space="0" w:color="auto"/>
              <w:bottom w:val="single" w:sz="4" w:space="0" w:color="auto"/>
            </w:tcBorders>
            <w:vAlign w:val="center"/>
          </w:tcPr>
          <w:p w14:paraId="3B92A9F8" w14:textId="5549B5FA" w:rsidR="00B05262" w:rsidRPr="00B05262" w:rsidRDefault="00B05262" w:rsidP="00B05262">
            <w:pPr>
              <w:pStyle w:val="IsiTabel"/>
            </w:pPr>
            <w:r w:rsidRPr="00B05262">
              <w:t>Daya dukung lahan cenderung terlalu longgar</w:t>
            </w:r>
          </w:p>
        </w:tc>
      </w:tr>
      <w:tr w:rsidR="00B05262" w:rsidRPr="007B2456" w14:paraId="2988E16A" w14:textId="77777777" w:rsidTr="00B05262">
        <w:tc>
          <w:tcPr>
            <w:tcW w:w="1087" w:type="pct"/>
            <w:tcBorders>
              <w:top w:val="single" w:sz="4" w:space="0" w:color="auto"/>
              <w:bottom w:val="single" w:sz="4" w:space="0" w:color="auto"/>
            </w:tcBorders>
            <w:vAlign w:val="center"/>
          </w:tcPr>
          <w:p w14:paraId="093E5297" w14:textId="07D715EF" w:rsidR="00B05262" w:rsidRPr="00B05262" w:rsidRDefault="00B05262" w:rsidP="00B05262">
            <w:pPr>
              <w:pStyle w:val="IsiTabel"/>
            </w:pPr>
            <w:r w:rsidRPr="00B05262">
              <w:t xml:space="preserve">Dampak lingkungan: </w:t>
            </w:r>
            <w:r w:rsidRPr="00B05262">
              <w:lastRenderedPageBreak/>
              <w:t>sampah, air, emisi</w:t>
            </w:r>
          </w:p>
        </w:tc>
        <w:tc>
          <w:tcPr>
            <w:tcW w:w="1957" w:type="pct"/>
            <w:tcBorders>
              <w:top w:val="single" w:sz="4" w:space="0" w:color="auto"/>
              <w:bottom w:val="single" w:sz="4" w:space="0" w:color="auto"/>
            </w:tcBorders>
            <w:vAlign w:val="center"/>
          </w:tcPr>
          <w:p w14:paraId="5E57F12F" w14:textId="61712AB1" w:rsidR="00B05262" w:rsidRPr="00B05262" w:rsidRDefault="00B05262" w:rsidP="00B05262">
            <w:pPr>
              <w:pStyle w:val="IsiTabel"/>
            </w:pPr>
            <w:r w:rsidRPr="00B05262">
              <w:lastRenderedPageBreak/>
              <w:t>Data tingkat provinsi tidak konsisten</w:t>
            </w:r>
          </w:p>
        </w:tc>
        <w:tc>
          <w:tcPr>
            <w:tcW w:w="1956" w:type="pct"/>
            <w:tcBorders>
              <w:top w:val="single" w:sz="4" w:space="0" w:color="auto"/>
              <w:bottom w:val="single" w:sz="4" w:space="0" w:color="auto"/>
            </w:tcBorders>
            <w:vAlign w:val="center"/>
          </w:tcPr>
          <w:p w14:paraId="36F3296C" w14:textId="4D7FC355" w:rsidR="00B05262" w:rsidRPr="00B05262" w:rsidRDefault="00B05262" w:rsidP="00B05262">
            <w:pPr>
              <w:pStyle w:val="IsiTabel"/>
            </w:pPr>
            <w:r w:rsidRPr="00B05262">
              <w:t>Dimensi lingkungan hanya diwakili lahan terbangun</w:t>
            </w:r>
          </w:p>
        </w:tc>
      </w:tr>
      <w:tr w:rsidR="00B05262" w:rsidRPr="007B2456" w14:paraId="1020C7B6" w14:textId="77777777" w:rsidTr="00B05262">
        <w:tc>
          <w:tcPr>
            <w:tcW w:w="1087" w:type="pct"/>
            <w:tcBorders>
              <w:top w:val="single" w:sz="4" w:space="0" w:color="auto"/>
              <w:bottom w:val="single" w:sz="4" w:space="0" w:color="auto"/>
            </w:tcBorders>
            <w:vAlign w:val="center"/>
          </w:tcPr>
          <w:p w14:paraId="033C566F" w14:textId="39757776" w:rsidR="00B05262" w:rsidRPr="00B05262" w:rsidRDefault="00B05262" w:rsidP="00B05262">
            <w:pPr>
              <w:pStyle w:val="IsiTabel"/>
            </w:pPr>
            <w:r w:rsidRPr="00B05262">
              <w:t>Daya dukung sosial budaya</w:t>
            </w:r>
          </w:p>
        </w:tc>
        <w:tc>
          <w:tcPr>
            <w:tcW w:w="1957" w:type="pct"/>
            <w:tcBorders>
              <w:top w:val="single" w:sz="4" w:space="0" w:color="auto"/>
              <w:bottom w:val="single" w:sz="4" w:space="0" w:color="auto"/>
            </w:tcBorders>
            <w:vAlign w:val="center"/>
          </w:tcPr>
          <w:p w14:paraId="366B7676" w14:textId="6A74ACB3" w:rsidR="00B05262" w:rsidRPr="00B05262" w:rsidRDefault="00B05262" w:rsidP="00B05262">
            <w:pPr>
              <w:pStyle w:val="IsiTabel"/>
            </w:pPr>
            <w:r w:rsidRPr="00B05262">
              <w:t>Sulit diukur kuantitatif pada tingkat provinsi</w:t>
            </w:r>
          </w:p>
        </w:tc>
        <w:tc>
          <w:tcPr>
            <w:tcW w:w="1956" w:type="pct"/>
            <w:tcBorders>
              <w:top w:val="single" w:sz="4" w:space="0" w:color="auto"/>
              <w:bottom w:val="single" w:sz="4" w:space="0" w:color="auto"/>
            </w:tcBorders>
            <w:vAlign w:val="center"/>
          </w:tcPr>
          <w:p w14:paraId="3CCC9945" w14:textId="19125022" w:rsidR="00B05262" w:rsidRPr="00B05262" w:rsidRDefault="00B05262" w:rsidP="00B05262">
            <w:pPr>
              <w:pStyle w:val="IsiTabel"/>
            </w:pPr>
            <w:r w:rsidRPr="00B05262">
              <w:t>Aspek sosial keberlanjutan tidak terwakili</w:t>
            </w:r>
          </w:p>
        </w:tc>
      </w:tr>
      <w:tr w:rsidR="00B05262" w14:paraId="4D3EDA6E" w14:textId="77777777" w:rsidTr="00B05262">
        <w:tc>
          <w:tcPr>
            <w:tcW w:w="1087" w:type="pct"/>
            <w:tcBorders>
              <w:top w:val="single" w:sz="4" w:space="0" w:color="auto"/>
              <w:bottom w:val="single" w:sz="4" w:space="0" w:color="auto"/>
            </w:tcBorders>
            <w:vAlign w:val="center"/>
          </w:tcPr>
          <w:p w14:paraId="549A3ADA" w14:textId="6E98DA8D" w:rsidR="00B05262" w:rsidRPr="00B05262" w:rsidRDefault="00B05262" w:rsidP="00B05262">
            <w:pPr>
              <w:pStyle w:val="IsiTabel"/>
            </w:pPr>
            <w:r w:rsidRPr="00B05262">
              <w:t>Distribusi manfaat ekonomi</w:t>
            </w:r>
          </w:p>
        </w:tc>
        <w:tc>
          <w:tcPr>
            <w:tcW w:w="1957" w:type="pct"/>
            <w:tcBorders>
              <w:top w:val="single" w:sz="4" w:space="0" w:color="auto"/>
              <w:bottom w:val="single" w:sz="4" w:space="0" w:color="auto"/>
            </w:tcBorders>
            <w:vAlign w:val="center"/>
          </w:tcPr>
          <w:p w14:paraId="182C3C95" w14:textId="790547E2" w:rsidR="00B05262" w:rsidRPr="00B05262" w:rsidRDefault="00B05262" w:rsidP="00B05262">
            <w:pPr>
              <w:pStyle w:val="IsiTabel"/>
            </w:pPr>
            <w:r w:rsidRPr="00B05262">
              <w:t>Model bekerja pada tingkat agregat</w:t>
            </w:r>
          </w:p>
        </w:tc>
        <w:tc>
          <w:tcPr>
            <w:tcW w:w="1956" w:type="pct"/>
            <w:tcBorders>
              <w:top w:val="single" w:sz="4" w:space="0" w:color="auto"/>
              <w:bottom w:val="single" w:sz="4" w:space="0" w:color="auto"/>
            </w:tcBorders>
            <w:vAlign w:val="center"/>
          </w:tcPr>
          <w:p w14:paraId="3BD09DB4" w14:textId="5AA3A242" w:rsidR="00B05262" w:rsidRPr="00B05262" w:rsidRDefault="00B05262" w:rsidP="00B05262">
            <w:pPr>
              <w:pStyle w:val="IsiTabel"/>
            </w:pPr>
            <w:r w:rsidRPr="00B05262">
              <w:t>Tidak menjawab siapa penerima manfaat</w:t>
            </w:r>
          </w:p>
        </w:tc>
      </w:tr>
      <w:tr w:rsidR="00B05262" w14:paraId="6DEF1BF5" w14:textId="77777777" w:rsidTr="00B05262">
        <w:tc>
          <w:tcPr>
            <w:tcW w:w="1087" w:type="pct"/>
            <w:tcBorders>
              <w:top w:val="single" w:sz="4" w:space="0" w:color="auto"/>
              <w:bottom w:val="single" w:sz="4" w:space="0" w:color="auto"/>
            </w:tcBorders>
            <w:vAlign w:val="center"/>
          </w:tcPr>
          <w:p w14:paraId="7F4E9835" w14:textId="5294B33D" w:rsidR="00B05262" w:rsidRPr="00B05262" w:rsidRDefault="00B05262" w:rsidP="00B05262">
            <w:pPr>
              <w:pStyle w:val="IsiTabel"/>
            </w:pPr>
            <w:r w:rsidRPr="00B05262">
              <w:t>Investasi pemerintah (APBN/APBD)</w:t>
            </w:r>
          </w:p>
        </w:tc>
        <w:tc>
          <w:tcPr>
            <w:tcW w:w="1957" w:type="pct"/>
            <w:tcBorders>
              <w:top w:val="single" w:sz="4" w:space="0" w:color="auto"/>
              <w:bottom w:val="single" w:sz="4" w:space="0" w:color="auto"/>
            </w:tcBorders>
            <w:vAlign w:val="center"/>
          </w:tcPr>
          <w:p w14:paraId="14868999" w14:textId="2DAD0F44" w:rsidR="00B05262" w:rsidRPr="00B05262" w:rsidRDefault="00B05262" w:rsidP="00B05262">
            <w:pPr>
              <w:pStyle w:val="IsiTabel"/>
            </w:pPr>
            <w:r w:rsidRPr="00B05262">
              <w:t>Data investasi memakai realisasi PMA dan PMDN</w:t>
            </w:r>
          </w:p>
        </w:tc>
        <w:tc>
          <w:tcPr>
            <w:tcW w:w="1956" w:type="pct"/>
            <w:tcBorders>
              <w:top w:val="single" w:sz="4" w:space="0" w:color="auto"/>
              <w:bottom w:val="single" w:sz="4" w:space="0" w:color="auto"/>
            </w:tcBorders>
            <w:vAlign w:val="center"/>
          </w:tcPr>
          <w:p w14:paraId="053218D3" w14:textId="632F70F4" w:rsidR="00B05262" w:rsidRPr="00B05262" w:rsidRDefault="00B05262" w:rsidP="00B05262">
            <w:pPr>
              <w:pStyle w:val="IsiTabel"/>
            </w:pPr>
            <w:r w:rsidRPr="00B05262">
              <w:t>Pembangunan pemerintah masuk jalur non-investasi yang eksogen</w:t>
            </w:r>
          </w:p>
        </w:tc>
      </w:tr>
      <w:tr w:rsidR="00B05262" w14:paraId="31E7C681" w14:textId="77777777" w:rsidTr="00B05262">
        <w:tc>
          <w:tcPr>
            <w:tcW w:w="1087" w:type="pct"/>
            <w:tcBorders>
              <w:top w:val="single" w:sz="4" w:space="0" w:color="auto"/>
              <w:bottom w:val="single" w:sz="4" w:space="0" w:color="auto"/>
            </w:tcBorders>
            <w:vAlign w:val="center"/>
          </w:tcPr>
          <w:p w14:paraId="091086E2" w14:textId="2E0D24E5" w:rsidR="00B05262" w:rsidRPr="00B05262" w:rsidRDefault="00B05262" w:rsidP="00B05262">
            <w:pPr>
              <w:pStyle w:val="IsiTabel"/>
            </w:pPr>
            <w:r w:rsidRPr="00B05262">
              <w:t xml:space="preserve">Perpindahan tenaga kerja </w:t>
            </w:r>
            <w:proofErr w:type="spellStart"/>
            <w:r w:rsidRPr="00B05262">
              <w:t>antarsektor</w:t>
            </w:r>
            <w:proofErr w:type="spellEnd"/>
          </w:p>
        </w:tc>
        <w:tc>
          <w:tcPr>
            <w:tcW w:w="1957" w:type="pct"/>
            <w:tcBorders>
              <w:top w:val="single" w:sz="4" w:space="0" w:color="auto"/>
              <w:bottom w:val="single" w:sz="4" w:space="0" w:color="auto"/>
            </w:tcBorders>
            <w:vAlign w:val="center"/>
          </w:tcPr>
          <w:p w14:paraId="6C33B683" w14:textId="494D4061" w:rsidR="00B05262" w:rsidRPr="00B05262" w:rsidRDefault="00B05262" w:rsidP="00B05262">
            <w:pPr>
              <w:pStyle w:val="IsiTabel"/>
            </w:pPr>
            <w:proofErr w:type="spellStart"/>
            <w:r w:rsidRPr="00B05262">
              <w:t>Sakernas</w:t>
            </w:r>
            <w:proofErr w:type="spellEnd"/>
            <w:r w:rsidRPr="00B05262">
              <w:t xml:space="preserve"> tidak menerbitkan data perpindahan sektor</w:t>
            </w:r>
          </w:p>
        </w:tc>
        <w:tc>
          <w:tcPr>
            <w:tcW w:w="1956" w:type="pct"/>
            <w:tcBorders>
              <w:top w:val="single" w:sz="4" w:space="0" w:color="auto"/>
              <w:bottom w:val="single" w:sz="4" w:space="0" w:color="auto"/>
            </w:tcBorders>
            <w:vAlign w:val="center"/>
          </w:tcPr>
          <w:p w14:paraId="5A134FC3" w14:textId="33ABA540" w:rsidR="00B05262" w:rsidRPr="00B05262" w:rsidRDefault="00B05262" w:rsidP="00B05262">
            <w:pPr>
              <w:pStyle w:val="IsiTabel"/>
            </w:pPr>
            <w:r w:rsidRPr="00B05262">
              <w:t>Laju keluar tenaga kerja merupakan batas bawah</w:t>
            </w:r>
          </w:p>
        </w:tc>
      </w:tr>
      <w:tr w:rsidR="00B05262" w14:paraId="1CD57A3B" w14:textId="77777777" w:rsidTr="00B05262">
        <w:tc>
          <w:tcPr>
            <w:tcW w:w="1087" w:type="pct"/>
            <w:tcBorders>
              <w:top w:val="single" w:sz="4" w:space="0" w:color="auto"/>
              <w:bottom w:val="single" w:sz="4" w:space="0" w:color="auto"/>
            </w:tcBorders>
            <w:vAlign w:val="center"/>
          </w:tcPr>
          <w:p w14:paraId="23B71476" w14:textId="5AEF6430" w:rsidR="00B05262" w:rsidRPr="00B05262" w:rsidRDefault="00B05262" w:rsidP="00B05262">
            <w:pPr>
              <w:pStyle w:val="IsiTabel"/>
            </w:pPr>
            <w:r w:rsidRPr="00B05262">
              <w:t>Harga dan kepemilikan lahan</w:t>
            </w:r>
          </w:p>
        </w:tc>
        <w:tc>
          <w:tcPr>
            <w:tcW w:w="1957" w:type="pct"/>
            <w:tcBorders>
              <w:top w:val="single" w:sz="4" w:space="0" w:color="auto"/>
              <w:bottom w:val="single" w:sz="4" w:space="0" w:color="auto"/>
            </w:tcBorders>
            <w:vAlign w:val="center"/>
          </w:tcPr>
          <w:p w14:paraId="359F51A3" w14:textId="2CE35A68" w:rsidR="00B05262" w:rsidRPr="00B05262" w:rsidRDefault="00B05262" w:rsidP="00B05262">
            <w:pPr>
              <w:pStyle w:val="IsiTabel"/>
            </w:pPr>
            <w:r w:rsidRPr="00B05262">
              <w:t>Tidak ada seri harga lahan tingkat provinsi</w:t>
            </w:r>
          </w:p>
        </w:tc>
        <w:tc>
          <w:tcPr>
            <w:tcW w:w="1956" w:type="pct"/>
            <w:tcBorders>
              <w:top w:val="single" w:sz="4" w:space="0" w:color="auto"/>
              <w:bottom w:val="single" w:sz="4" w:space="0" w:color="auto"/>
            </w:tcBorders>
            <w:vAlign w:val="center"/>
          </w:tcPr>
          <w:p w14:paraId="4198C54A" w14:textId="291020DF" w:rsidR="00B05262" w:rsidRPr="00B05262" w:rsidRDefault="00B05262" w:rsidP="00B05262">
            <w:pPr>
              <w:pStyle w:val="IsiTabel"/>
            </w:pPr>
            <w:r w:rsidRPr="00B05262">
              <w:t>Hambatan ekonomi konversi lahan tidak dimodelkan</w:t>
            </w:r>
          </w:p>
        </w:tc>
      </w:tr>
    </w:tbl>
    <w:p w14:paraId="08C2C8CE" w14:textId="512C5BBA" w:rsidR="007B2456" w:rsidRDefault="009F0AF4" w:rsidP="00B05262">
      <w:pPr>
        <w:spacing w:before="240"/>
        <w:ind w:firstLine="0"/>
        <w:rPr>
          <w:lang w:val="en-US"/>
        </w:rPr>
      </w:pPr>
      <w:proofErr w:type="spellStart"/>
      <w:r w:rsidRPr="009F0AF4">
        <w:rPr>
          <w:lang w:val="en-US"/>
        </w:rPr>
        <w:t>Konsekuensi</w:t>
      </w:r>
      <w:proofErr w:type="spellEnd"/>
      <w:r w:rsidRPr="009F0AF4">
        <w:rPr>
          <w:lang w:val="en-US"/>
        </w:rPr>
        <w:t xml:space="preserve"> </w:t>
      </w:r>
      <w:proofErr w:type="spellStart"/>
      <w:r w:rsidRPr="009F0AF4">
        <w:rPr>
          <w:lang w:val="en-US"/>
        </w:rPr>
        <w:t>dari</w:t>
      </w:r>
      <w:proofErr w:type="spellEnd"/>
      <w:r w:rsidRPr="009F0AF4">
        <w:rPr>
          <w:lang w:val="en-US"/>
        </w:rPr>
        <w:t xml:space="preserve"> </w:t>
      </w:r>
      <w:proofErr w:type="spellStart"/>
      <w:r w:rsidRPr="009F0AF4">
        <w:rPr>
          <w:lang w:val="en-US"/>
        </w:rPr>
        <w:t>setiap</w:t>
      </w:r>
      <w:proofErr w:type="spellEnd"/>
      <w:r w:rsidRPr="009F0AF4">
        <w:rPr>
          <w:lang w:val="en-US"/>
        </w:rPr>
        <w:t xml:space="preserve"> </w:t>
      </w:r>
      <w:proofErr w:type="spellStart"/>
      <w:r w:rsidRPr="009F0AF4">
        <w:rPr>
          <w:lang w:val="en-US"/>
        </w:rPr>
        <w:t>pengeluaran</w:t>
      </w:r>
      <w:proofErr w:type="spellEnd"/>
      <w:r w:rsidRPr="009F0AF4">
        <w:rPr>
          <w:lang w:val="en-US"/>
        </w:rPr>
        <w:t xml:space="preserve"> </w:t>
      </w:r>
      <w:proofErr w:type="spellStart"/>
      <w:r w:rsidRPr="009F0AF4">
        <w:rPr>
          <w:lang w:val="en-US"/>
        </w:rPr>
        <w:t>dicantumkan</w:t>
      </w:r>
      <w:proofErr w:type="spellEnd"/>
      <w:r w:rsidRPr="009F0AF4">
        <w:rPr>
          <w:lang w:val="en-US"/>
        </w:rPr>
        <w:t xml:space="preserve"> agar </w:t>
      </w:r>
      <w:proofErr w:type="spellStart"/>
      <w:r w:rsidRPr="009F0AF4">
        <w:rPr>
          <w:lang w:val="en-US"/>
        </w:rPr>
        <w:t>pembaca</w:t>
      </w:r>
      <w:proofErr w:type="spellEnd"/>
      <w:r w:rsidRPr="009F0AF4">
        <w:rPr>
          <w:lang w:val="en-US"/>
        </w:rPr>
        <w:t xml:space="preserve"> </w:t>
      </w:r>
      <w:proofErr w:type="spellStart"/>
      <w:r w:rsidRPr="009F0AF4">
        <w:rPr>
          <w:lang w:val="en-US"/>
        </w:rPr>
        <w:t>dapat</w:t>
      </w:r>
      <w:proofErr w:type="spellEnd"/>
      <w:r w:rsidRPr="009F0AF4">
        <w:rPr>
          <w:lang w:val="en-US"/>
        </w:rPr>
        <w:t xml:space="preserve"> </w:t>
      </w:r>
      <w:proofErr w:type="spellStart"/>
      <w:r w:rsidRPr="009F0AF4">
        <w:rPr>
          <w:lang w:val="en-US"/>
        </w:rPr>
        <w:t>menilai</w:t>
      </w:r>
      <w:proofErr w:type="spellEnd"/>
      <w:r w:rsidRPr="009F0AF4">
        <w:rPr>
          <w:lang w:val="en-US"/>
        </w:rPr>
        <w:t xml:space="preserve"> </w:t>
      </w:r>
      <w:proofErr w:type="spellStart"/>
      <w:r w:rsidRPr="009F0AF4">
        <w:rPr>
          <w:lang w:val="en-US"/>
        </w:rPr>
        <w:t>sejauh</w:t>
      </w:r>
      <w:proofErr w:type="spellEnd"/>
      <w:r w:rsidRPr="009F0AF4">
        <w:rPr>
          <w:lang w:val="en-US"/>
        </w:rPr>
        <w:t xml:space="preserve"> mana </w:t>
      </w:r>
      <w:proofErr w:type="spellStart"/>
      <w:r w:rsidRPr="009F0AF4">
        <w:rPr>
          <w:lang w:val="en-US"/>
        </w:rPr>
        <w:t>kesimpulan</w:t>
      </w:r>
      <w:proofErr w:type="spellEnd"/>
      <w:r w:rsidRPr="009F0AF4">
        <w:rPr>
          <w:lang w:val="en-US"/>
        </w:rPr>
        <w:t xml:space="preserve"> </w:t>
      </w:r>
      <w:proofErr w:type="spellStart"/>
      <w:r w:rsidRPr="009F0AF4">
        <w:rPr>
          <w:lang w:val="en-US"/>
        </w:rPr>
        <w:t>penelitian</w:t>
      </w:r>
      <w:proofErr w:type="spellEnd"/>
      <w:r w:rsidRPr="009F0AF4">
        <w:rPr>
          <w:lang w:val="en-US"/>
        </w:rPr>
        <w:t xml:space="preserve"> </w:t>
      </w:r>
      <w:proofErr w:type="spellStart"/>
      <w:r w:rsidRPr="009F0AF4">
        <w:rPr>
          <w:lang w:val="en-US"/>
        </w:rPr>
        <w:t>berlaku</w:t>
      </w:r>
      <w:proofErr w:type="spellEnd"/>
      <w:r w:rsidRPr="009F0AF4">
        <w:rPr>
          <w:lang w:val="en-US"/>
        </w:rPr>
        <w:t>.</w:t>
      </w:r>
    </w:p>
    <w:p w14:paraId="0AEA72DA" w14:textId="75DD887F" w:rsidR="00D84CC6" w:rsidRDefault="009F0AF4" w:rsidP="009F0AF4">
      <w:pPr>
        <w:pStyle w:val="ListParagraph"/>
        <w:numPr>
          <w:ilvl w:val="0"/>
          <w:numId w:val="40"/>
        </w:numPr>
        <w:ind w:left="426"/>
        <w:rPr>
          <w:rFonts w:eastAsia="Times New Roman"/>
          <w:lang w:val="en-US"/>
        </w:rPr>
      </w:pPr>
      <w:r>
        <w:rPr>
          <w:rFonts w:eastAsia="Times New Roman"/>
          <w:lang w:val="en-US"/>
        </w:rPr>
        <w:t xml:space="preserve">Uji </w:t>
      </w:r>
      <w:proofErr w:type="spellStart"/>
      <w:r>
        <w:rPr>
          <w:rFonts w:eastAsia="Times New Roman"/>
          <w:lang w:val="en-US"/>
        </w:rPr>
        <w:t>Kekekalan</w:t>
      </w:r>
      <w:proofErr w:type="spellEnd"/>
      <w:r>
        <w:rPr>
          <w:rFonts w:eastAsia="Times New Roman"/>
          <w:lang w:val="en-US"/>
        </w:rPr>
        <w:t xml:space="preserve"> Materi</w:t>
      </w:r>
    </w:p>
    <w:p w14:paraId="131F3180" w14:textId="66A7D57C" w:rsidR="009F0AF4" w:rsidRDefault="009F0AF4" w:rsidP="009F0AF4">
      <w:pPr>
        <w:spacing w:before="240"/>
        <w:rPr>
          <w:rFonts w:eastAsia="Times New Roman"/>
          <w:lang w:val="en-US"/>
        </w:rPr>
      </w:pPr>
      <w:r w:rsidRPr="009F0AF4">
        <w:rPr>
          <w:rFonts w:eastAsia="Times New Roman"/>
          <w:lang w:val="en-US"/>
        </w:rPr>
        <w:t xml:space="preserve">Uji </w:t>
      </w:r>
      <w:proofErr w:type="spellStart"/>
      <w:r w:rsidRPr="009F0AF4">
        <w:rPr>
          <w:rFonts w:eastAsia="Times New Roman"/>
          <w:lang w:val="en-US"/>
        </w:rPr>
        <w:t>kekekalan</w:t>
      </w:r>
      <w:proofErr w:type="spellEnd"/>
      <w:r w:rsidRPr="009F0AF4">
        <w:rPr>
          <w:rFonts w:eastAsia="Times New Roman"/>
          <w:lang w:val="en-US"/>
        </w:rPr>
        <w:t xml:space="preserve"> </w:t>
      </w:r>
      <w:proofErr w:type="spellStart"/>
      <w:r w:rsidRPr="009F0AF4">
        <w:rPr>
          <w:rFonts w:eastAsia="Times New Roman"/>
          <w:lang w:val="en-US"/>
        </w:rPr>
        <w:t>materi</w:t>
      </w:r>
      <w:proofErr w:type="spellEnd"/>
      <w:r w:rsidRPr="009F0AF4">
        <w:rPr>
          <w:rFonts w:eastAsia="Times New Roman"/>
          <w:lang w:val="en-US"/>
        </w:rPr>
        <w:t xml:space="preserve"> </w:t>
      </w:r>
      <w:proofErr w:type="spellStart"/>
      <w:r w:rsidRPr="009F0AF4">
        <w:rPr>
          <w:rFonts w:eastAsia="Times New Roman"/>
          <w:lang w:val="en-US"/>
        </w:rPr>
        <w:t>dilakukan</w:t>
      </w:r>
      <w:proofErr w:type="spellEnd"/>
      <w:r w:rsidRPr="009F0AF4">
        <w:rPr>
          <w:rFonts w:eastAsia="Times New Roman"/>
          <w:lang w:val="en-US"/>
        </w:rPr>
        <w:t xml:space="preserve"> </w:t>
      </w:r>
      <w:proofErr w:type="spellStart"/>
      <w:r w:rsidRPr="009F0AF4">
        <w:rPr>
          <w:rFonts w:eastAsia="Times New Roman"/>
          <w:lang w:val="en-US"/>
        </w:rPr>
        <w:t>dengan</w:t>
      </w:r>
      <w:proofErr w:type="spellEnd"/>
      <w:r w:rsidRPr="009F0AF4">
        <w:rPr>
          <w:rFonts w:eastAsia="Times New Roman"/>
          <w:lang w:val="en-US"/>
        </w:rPr>
        <w:t xml:space="preserve"> </w:t>
      </w:r>
      <w:proofErr w:type="spellStart"/>
      <w:r w:rsidRPr="009F0AF4">
        <w:rPr>
          <w:rFonts w:eastAsia="Times New Roman"/>
          <w:lang w:val="en-US"/>
        </w:rPr>
        <w:t>memeriksa</w:t>
      </w:r>
      <w:proofErr w:type="spellEnd"/>
      <w:r w:rsidRPr="009F0AF4">
        <w:rPr>
          <w:rFonts w:eastAsia="Times New Roman"/>
          <w:lang w:val="en-US"/>
        </w:rPr>
        <w:t xml:space="preserve"> </w:t>
      </w:r>
      <w:proofErr w:type="spellStart"/>
      <w:r w:rsidRPr="009F0AF4">
        <w:rPr>
          <w:rFonts w:eastAsia="Times New Roman"/>
          <w:lang w:val="en-US"/>
        </w:rPr>
        <w:t>apakah</w:t>
      </w:r>
      <w:proofErr w:type="spellEnd"/>
      <w:r w:rsidRPr="009F0AF4">
        <w:rPr>
          <w:rFonts w:eastAsia="Times New Roman"/>
          <w:lang w:val="en-US"/>
        </w:rPr>
        <w:t xml:space="preserve"> </w:t>
      </w:r>
      <w:proofErr w:type="spellStart"/>
      <w:r w:rsidRPr="009F0AF4">
        <w:rPr>
          <w:rFonts w:eastAsia="Times New Roman"/>
          <w:lang w:val="en-US"/>
        </w:rPr>
        <w:t>nilai</w:t>
      </w:r>
      <w:proofErr w:type="spellEnd"/>
      <w:r w:rsidRPr="009F0AF4">
        <w:rPr>
          <w:rFonts w:eastAsia="Times New Roman"/>
          <w:lang w:val="en-US"/>
        </w:rPr>
        <w:t xml:space="preserve"> </w:t>
      </w:r>
      <w:proofErr w:type="spellStart"/>
      <w:r w:rsidRPr="009F0AF4">
        <w:rPr>
          <w:rFonts w:eastAsia="Times New Roman"/>
          <w:lang w:val="en-US"/>
        </w:rPr>
        <w:t>setiap</w:t>
      </w:r>
      <w:proofErr w:type="spellEnd"/>
      <w:r w:rsidRPr="009F0AF4">
        <w:rPr>
          <w:rFonts w:eastAsia="Times New Roman"/>
          <w:lang w:val="en-US"/>
        </w:rPr>
        <w:t xml:space="preserve"> </w:t>
      </w:r>
      <w:proofErr w:type="spellStart"/>
      <w:r w:rsidRPr="009F0AF4">
        <w:rPr>
          <w:rFonts w:eastAsia="Times New Roman"/>
          <w:lang w:val="en-US"/>
        </w:rPr>
        <w:t>stok</w:t>
      </w:r>
      <w:proofErr w:type="spellEnd"/>
      <w:r w:rsidRPr="009F0AF4">
        <w:rPr>
          <w:rFonts w:eastAsia="Times New Roman"/>
          <w:lang w:val="en-US"/>
        </w:rPr>
        <w:t xml:space="preserve"> pada </w:t>
      </w:r>
      <w:proofErr w:type="spellStart"/>
      <w:r w:rsidRPr="009F0AF4">
        <w:rPr>
          <w:rFonts w:eastAsia="Times New Roman"/>
          <w:lang w:val="en-US"/>
        </w:rPr>
        <w:t>tahun</w:t>
      </w:r>
      <w:proofErr w:type="spellEnd"/>
      <w:r w:rsidRPr="009F0AF4">
        <w:rPr>
          <w:rFonts w:eastAsia="Times New Roman"/>
          <w:lang w:val="en-US"/>
        </w:rPr>
        <w:t xml:space="preserve"> </w:t>
      </w:r>
      <w:proofErr w:type="spellStart"/>
      <w:r w:rsidRPr="009F0AF4">
        <w:rPr>
          <w:rFonts w:eastAsia="Times New Roman"/>
          <w:lang w:val="en-US"/>
        </w:rPr>
        <w:t>berikutnya</w:t>
      </w:r>
      <w:proofErr w:type="spellEnd"/>
      <w:r w:rsidRPr="009F0AF4">
        <w:rPr>
          <w:rFonts w:eastAsia="Times New Roman"/>
          <w:lang w:val="en-US"/>
        </w:rPr>
        <w:t xml:space="preserve"> </w:t>
      </w:r>
      <w:proofErr w:type="spellStart"/>
      <w:r w:rsidRPr="009F0AF4">
        <w:rPr>
          <w:rFonts w:eastAsia="Times New Roman"/>
          <w:lang w:val="en-US"/>
        </w:rPr>
        <w:t>sama</w:t>
      </w:r>
      <w:proofErr w:type="spellEnd"/>
      <w:r w:rsidRPr="009F0AF4">
        <w:rPr>
          <w:rFonts w:eastAsia="Times New Roman"/>
          <w:lang w:val="en-US"/>
        </w:rPr>
        <w:t xml:space="preserve"> </w:t>
      </w:r>
      <w:proofErr w:type="spellStart"/>
      <w:r w:rsidRPr="009F0AF4">
        <w:rPr>
          <w:rFonts w:eastAsia="Times New Roman"/>
          <w:lang w:val="en-US"/>
        </w:rPr>
        <w:t>dengan</w:t>
      </w:r>
      <w:proofErr w:type="spellEnd"/>
      <w:r w:rsidRPr="009F0AF4">
        <w:rPr>
          <w:rFonts w:eastAsia="Times New Roman"/>
          <w:lang w:val="en-US"/>
        </w:rPr>
        <w:t xml:space="preserve"> </w:t>
      </w:r>
      <w:proofErr w:type="spellStart"/>
      <w:r w:rsidRPr="009F0AF4">
        <w:rPr>
          <w:rFonts w:eastAsia="Times New Roman"/>
          <w:lang w:val="en-US"/>
        </w:rPr>
        <w:t>penerapan</w:t>
      </w:r>
      <w:proofErr w:type="spellEnd"/>
      <w:r w:rsidRPr="009F0AF4">
        <w:rPr>
          <w:rFonts w:eastAsia="Times New Roman"/>
          <w:lang w:val="en-US"/>
        </w:rPr>
        <w:t xml:space="preserve"> </w:t>
      </w:r>
      <w:proofErr w:type="spellStart"/>
      <w:r w:rsidRPr="009F0AF4">
        <w:rPr>
          <w:rFonts w:eastAsia="Times New Roman"/>
          <w:lang w:val="en-US"/>
        </w:rPr>
        <w:t>identitas</w:t>
      </w:r>
      <w:proofErr w:type="spellEnd"/>
      <w:r w:rsidRPr="009F0AF4">
        <w:rPr>
          <w:rFonts w:eastAsia="Times New Roman"/>
          <w:lang w:val="en-US"/>
        </w:rPr>
        <w:t xml:space="preserve"> Euler pada </w:t>
      </w:r>
      <w:proofErr w:type="spellStart"/>
      <w:r w:rsidRPr="009F0AF4">
        <w:rPr>
          <w:rFonts w:eastAsia="Times New Roman"/>
          <w:lang w:val="en-US"/>
        </w:rPr>
        <w:t>persamaan</w:t>
      </w:r>
      <w:proofErr w:type="spellEnd"/>
      <w:r w:rsidRPr="009F0AF4">
        <w:rPr>
          <w:rFonts w:eastAsia="Times New Roman"/>
          <w:lang w:val="en-US"/>
        </w:rPr>
        <w:t xml:space="preserve"> </w:t>
      </w:r>
      <w:proofErr w:type="spellStart"/>
      <w:r w:rsidRPr="009F0AF4">
        <w:rPr>
          <w:rFonts w:eastAsia="Times New Roman"/>
          <w:lang w:val="en-US"/>
        </w:rPr>
        <w:t>Subbab</w:t>
      </w:r>
      <w:proofErr w:type="spellEnd"/>
      <w:r w:rsidRPr="009F0AF4">
        <w:rPr>
          <w:rFonts w:eastAsia="Times New Roman"/>
          <w:lang w:val="en-US"/>
        </w:rPr>
        <w:t xml:space="preserve"> 3.7.3, </w:t>
      </w:r>
      <w:proofErr w:type="spellStart"/>
      <w:r w:rsidRPr="009F0AF4">
        <w:rPr>
          <w:rFonts w:eastAsia="Times New Roman"/>
          <w:lang w:val="en-US"/>
        </w:rPr>
        <w:t>yaitu</w:t>
      </w:r>
      <w:proofErr w:type="spellEnd"/>
      <w:r w:rsidRPr="009F0AF4">
        <w:rPr>
          <w:rFonts w:eastAsia="Times New Roman"/>
          <w:lang w:val="en-US"/>
        </w:rPr>
        <w:t xml:space="preserve"> </w:t>
      </w:r>
      <m:oMath>
        <m:r>
          <w:rPr>
            <w:rFonts w:ascii="Cambria Math" w:eastAsia="Times New Roman" w:hAnsi="Cambria Math"/>
            <w:lang w:val="en-US"/>
          </w:rPr>
          <m:t>S</m:t>
        </m:r>
        <m:r>
          <w:rPr>
            <w:rFonts w:ascii="Segoe UI Symbol" w:eastAsia="Times New Roman" w:hAnsi="Segoe UI Symbol" w:cs="Segoe UI Symbol"/>
            <w:lang w:val="en-US"/>
          </w:rPr>
          <m:t>ₖ</m:t>
        </m:r>
        <m:r>
          <w:rPr>
            <w:rFonts w:ascii="Cambria Math" w:eastAsia="Times New Roman" w:hAnsi="Cambria Math"/>
            <w:lang w:val="en-US"/>
          </w:rPr>
          <m:t>(t+1) = S</m:t>
        </m:r>
        <m:r>
          <w:rPr>
            <w:rFonts w:ascii="Segoe UI Symbol" w:eastAsia="Times New Roman" w:hAnsi="Segoe UI Symbol" w:cs="Segoe UI Symbol"/>
            <w:lang w:val="en-US"/>
          </w:rPr>
          <m:t>ₖ</m:t>
        </m:r>
        <m:r>
          <w:rPr>
            <w:rFonts w:ascii="Cambria Math" w:eastAsia="Times New Roman" w:hAnsi="Cambria Math"/>
            <w:lang w:val="en-US"/>
          </w:rPr>
          <m:t>(t) + Σ Inflow</m:t>
        </m:r>
        <m:r>
          <w:rPr>
            <w:rFonts w:ascii="Segoe UI Symbol" w:eastAsia="Times New Roman" w:hAnsi="Segoe UI Symbol" w:cs="Segoe UI Symbol"/>
            <w:lang w:val="en-US"/>
          </w:rPr>
          <m:t>ₖ</m:t>
        </m:r>
        <m:r>
          <w:rPr>
            <w:rFonts w:ascii="Cambria Math" w:eastAsia="Times New Roman" w:hAnsi="Cambria Math"/>
            <w:lang w:val="en-US"/>
          </w:rPr>
          <m:t>(t) - Σ Outflow</m:t>
        </m:r>
        <m:r>
          <w:rPr>
            <w:rFonts w:ascii="Segoe UI Symbol" w:eastAsia="Times New Roman" w:hAnsi="Segoe UI Symbol" w:cs="Segoe UI Symbol"/>
            <w:lang w:val="en-US"/>
          </w:rPr>
          <m:t>ₖ</m:t>
        </m:r>
        <m:r>
          <w:rPr>
            <w:rFonts w:ascii="Cambria Math" w:eastAsia="Times New Roman" w:hAnsi="Cambria Math"/>
            <w:lang w:val="en-US"/>
          </w:rPr>
          <m:t>(t),</m:t>
        </m:r>
      </m:oMath>
      <w:r w:rsidRPr="009F0AF4">
        <w:rPr>
          <w:rFonts w:eastAsia="Times New Roman"/>
          <w:lang w:val="en-US"/>
        </w:rPr>
        <w:t xml:space="preserve"> untuk seluruh periode simulasi dan kelima stok. Selisih relatif dihitung sebagai nilai maksimum selisih absolut dibagi rata-rata nilai stok sepanjang simulasi; stok dinyatakan kekal apabila selisih relatif berada di bawah toleransi galat numerik (</w:t>
      </w:r>
      <m:oMath>
        <m:r>
          <w:rPr>
            <w:rFonts w:ascii="Cambria Math" w:eastAsia="Times New Roman" w:hAnsi="Cambria Math"/>
            <w:lang w:val="en-US"/>
          </w:rPr>
          <m:t>10⁻⁹</m:t>
        </m:r>
      </m:oMath>
      <w:r w:rsidRPr="009F0AF4">
        <w:rPr>
          <w:rFonts w:eastAsia="Times New Roman"/>
          <w:lang w:val="en-US"/>
        </w:rPr>
        <w:t>), yang mencerminkan pembulatan komputasi dan bukan pelanggaran struktural.</w:t>
      </w:r>
    </w:p>
    <w:p w14:paraId="0DEF1DE4" w14:textId="13A8BAF1" w:rsidR="009F0AF4" w:rsidRDefault="009F0AF4" w:rsidP="009F0AF4">
      <w:pPr>
        <w:pStyle w:val="ListParagraph"/>
        <w:numPr>
          <w:ilvl w:val="0"/>
          <w:numId w:val="40"/>
        </w:numPr>
        <w:ind w:left="426"/>
        <w:rPr>
          <w:rFonts w:eastAsia="Times New Roman"/>
          <w:lang w:val="en-US"/>
        </w:rPr>
      </w:pPr>
      <w:r>
        <w:rPr>
          <w:rFonts w:eastAsia="Times New Roman"/>
          <w:lang w:val="en-US"/>
        </w:rPr>
        <w:t xml:space="preserve">Uji Loop </w:t>
      </w:r>
      <w:proofErr w:type="spellStart"/>
      <w:r>
        <w:rPr>
          <w:rFonts w:eastAsia="Times New Roman"/>
          <w:lang w:val="en-US"/>
        </w:rPr>
        <w:t>Umpan</w:t>
      </w:r>
      <w:proofErr w:type="spellEnd"/>
      <w:r>
        <w:rPr>
          <w:rFonts w:eastAsia="Times New Roman"/>
          <w:lang w:val="en-US"/>
        </w:rPr>
        <w:t xml:space="preserve"> Balik</w:t>
      </w:r>
    </w:p>
    <w:p w14:paraId="2635E04F" w14:textId="1F349B47" w:rsidR="009F0AF4" w:rsidRDefault="009F0AF4" w:rsidP="009F0AF4">
      <w:pPr>
        <w:spacing w:before="240"/>
        <w:rPr>
          <w:rFonts w:eastAsia="Times New Roman"/>
          <w:lang w:val="en-US"/>
        </w:rPr>
      </w:pPr>
      <w:r w:rsidRPr="009F0AF4">
        <w:rPr>
          <w:rFonts w:eastAsia="Times New Roman"/>
          <w:lang w:val="en-US"/>
        </w:rPr>
        <w:lastRenderedPageBreak/>
        <w:t xml:space="preserve">Uji loop </w:t>
      </w:r>
      <w:proofErr w:type="spellStart"/>
      <w:r w:rsidRPr="009F0AF4">
        <w:rPr>
          <w:rFonts w:eastAsia="Times New Roman"/>
          <w:lang w:val="en-US"/>
        </w:rPr>
        <w:t>umpan</w:t>
      </w:r>
      <w:proofErr w:type="spellEnd"/>
      <w:r w:rsidRPr="009F0AF4">
        <w:rPr>
          <w:rFonts w:eastAsia="Times New Roman"/>
          <w:lang w:val="en-US"/>
        </w:rPr>
        <w:t xml:space="preserve"> </w:t>
      </w:r>
      <w:proofErr w:type="spellStart"/>
      <w:r w:rsidRPr="009F0AF4">
        <w:rPr>
          <w:rFonts w:eastAsia="Times New Roman"/>
          <w:lang w:val="en-US"/>
        </w:rPr>
        <w:t>balik</w:t>
      </w:r>
      <w:proofErr w:type="spellEnd"/>
      <w:r w:rsidRPr="009F0AF4">
        <w:rPr>
          <w:rFonts w:eastAsia="Times New Roman"/>
          <w:lang w:val="en-US"/>
        </w:rPr>
        <w:t xml:space="preserve"> </w:t>
      </w:r>
      <w:proofErr w:type="spellStart"/>
      <w:r w:rsidRPr="009F0AF4">
        <w:rPr>
          <w:rFonts w:eastAsia="Times New Roman"/>
          <w:lang w:val="en-US"/>
        </w:rPr>
        <w:t>dilakukan</w:t>
      </w:r>
      <w:proofErr w:type="spellEnd"/>
      <w:r w:rsidRPr="009F0AF4">
        <w:rPr>
          <w:rFonts w:eastAsia="Times New Roman"/>
          <w:lang w:val="en-US"/>
        </w:rPr>
        <w:t xml:space="preserve"> </w:t>
      </w:r>
      <w:proofErr w:type="spellStart"/>
      <w:r w:rsidRPr="009F0AF4">
        <w:rPr>
          <w:rFonts w:eastAsia="Times New Roman"/>
          <w:lang w:val="en-US"/>
        </w:rPr>
        <w:t>dengan</w:t>
      </w:r>
      <w:proofErr w:type="spellEnd"/>
      <w:r w:rsidRPr="009F0AF4">
        <w:rPr>
          <w:rFonts w:eastAsia="Times New Roman"/>
          <w:lang w:val="en-US"/>
        </w:rPr>
        <w:t xml:space="preserve"> </w:t>
      </w:r>
      <w:proofErr w:type="spellStart"/>
      <w:r w:rsidRPr="009F0AF4">
        <w:rPr>
          <w:rFonts w:eastAsia="Times New Roman"/>
          <w:lang w:val="en-US"/>
        </w:rPr>
        <w:t>melumpuhkan</w:t>
      </w:r>
      <w:proofErr w:type="spellEnd"/>
      <w:r w:rsidRPr="009F0AF4">
        <w:rPr>
          <w:rFonts w:eastAsia="Times New Roman"/>
          <w:lang w:val="en-US"/>
        </w:rPr>
        <w:t xml:space="preserve"> </w:t>
      </w:r>
      <w:proofErr w:type="spellStart"/>
      <w:r w:rsidRPr="009F0AF4">
        <w:rPr>
          <w:rFonts w:eastAsia="Times New Roman"/>
          <w:lang w:val="en-US"/>
        </w:rPr>
        <w:t>satu</w:t>
      </w:r>
      <w:proofErr w:type="spellEnd"/>
      <w:r w:rsidRPr="009F0AF4">
        <w:rPr>
          <w:rFonts w:eastAsia="Times New Roman"/>
          <w:lang w:val="en-US"/>
        </w:rPr>
        <w:t xml:space="preserve"> loop pada </w:t>
      </w:r>
      <w:proofErr w:type="spellStart"/>
      <w:r w:rsidRPr="009F0AF4">
        <w:rPr>
          <w:rFonts w:eastAsia="Times New Roman"/>
          <w:lang w:val="en-US"/>
        </w:rPr>
        <w:t>satu</w:t>
      </w:r>
      <w:proofErr w:type="spellEnd"/>
      <w:r w:rsidRPr="009F0AF4">
        <w:rPr>
          <w:rFonts w:eastAsia="Times New Roman"/>
          <w:lang w:val="en-US"/>
        </w:rPr>
        <w:t xml:space="preserve"> </w:t>
      </w:r>
      <w:proofErr w:type="spellStart"/>
      <w:r w:rsidRPr="009F0AF4">
        <w:rPr>
          <w:rFonts w:eastAsia="Times New Roman"/>
          <w:lang w:val="en-US"/>
        </w:rPr>
        <w:t>waktu</w:t>
      </w:r>
      <w:proofErr w:type="spellEnd"/>
      <w:r w:rsidRPr="009F0AF4">
        <w:rPr>
          <w:rFonts w:eastAsia="Times New Roman"/>
          <w:lang w:val="en-US"/>
        </w:rPr>
        <w:t xml:space="preserve"> (loop knockout), </w:t>
      </w:r>
      <w:proofErr w:type="spellStart"/>
      <w:r w:rsidRPr="009F0AF4">
        <w:rPr>
          <w:rFonts w:eastAsia="Times New Roman"/>
          <w:lang w:val="en-US"/>
        </w:rPr>
        <w:t>yaitu</w:t>
      </w:r>
      <w:proofErr w:type="spellEnd"/>
      <w:r w:rsidRPr="009F0AF4">
        <w:rPr>
          <w:rFonts w:eastAsia="Times New Roman"/>
          <w:lang w:val="en-US"/>
        </w:rPr>
        <w:t xml:space="preserve"> </w:t>
      </w:r>
      <w:proofErr w:type="spellStart"/>
      <w:r w:rsidRPr="009F0AF4">
        <w:rPr>
          <w:rFonts w:eastAsia="Times New Roman"/>
          <w:lang w:val="en-US"/>
        </w:rPr>
        <w:t>menahan</w:t>
      </w:r>
      <w:proofErr w:type="spellEnd"/>
      <w:r w:rsidRPr="009F0AF4">
        <w:rPr>
          <w:rFonts w:eastAsia="Times New Roman"/>
          <w:lang w:val="en-US"/>
        </w:rPr>
        <w:t xml:space="preserve"> </w:t>
      </w:r>
      <w:proofErr w:type="spellStart"/>
      <w:r w:rsidRPr="009F0AF4">
        <w:rPr>
          <w:rFonts w:eastAsia="Times New Roman"/>
          <w:lang w:val="en-US"/>
        </w:rPr>
        <w:t>variabel</w:t>
      </w:r>
      <w:proofErr w:type="spellEnd"/>
      <w:r w:rsidRPr="009F0AF4">
        <w:rPr>
          <w:rFonts w:eastAsia="Times New Roman"/>
          <w:lang w:val="en-US"/>
        </w:rPr>
        <w:t xml:space="preserve"> yang </w:t>
      </w:r>
      <w:proofErr w:type="spellStart"/>
      <w:r w:rsidRPr="009F0AF4">
        <w:rPr>
          <w:rFonts w:eastAsia="Times New Roman"/>
          <w:lang w:val="en-US"/>
        </w:rPr>
        <w:t>menutup</w:t>
      </w:r>
      <w:proofErr w:type="spellEnd"/>
      <w:r w:rsidRPr="009F0AF4">
        <w:rPr>
          <w:rFonts w:eastAsia="Times New Roman"/>
          <w:lang w:val="en-US"/>
        </w:rPr>
        <w:t xml:space="preserve"> loop </w:t>
      </w:r>
      <w:proofErr w:type="spellStart"/>
      <w:r w:rsidRPr="009F0AF4">
        <w:rPr>
          <w:rFonts w:eastAsia="Times New Roman"/>
          <w:lang w:val="en-US"/>
        </w:rPr>
        <w:t>tersebut</w:t>
      </w:r>
      <w:proofErr w:type="spellEnd"/>
      <w:r w:rsidRPr="009F0AF4">
        <w:rPr>
          <w:rFonts w:eastAsia="Times New Roman"/>
          <w:lang w:val="en-US"/>
        </w:rPr>
        <w:t xml:space="preserve"> pada </w:t>
      </w:r>
      <w:proofErr w:type="spellStart"/>
      <w:r w:rsidRPr="009F0AF4">
        <w:rPr>
          <w:rFonts w:eastAsia="Times New Roman"/>
          <w:lang w:val="en-US"/>
        </w:rPr>
        <w:t>nilai</w:t>
      </w:r>
      <w:proofErr w:type="spellEnd"/>
      <w:r w:rsidRPr="009F0AF4">
        <w:rPr>
          <w:rFonts w:eastAsia="Times New Roman"/>
          <w:lang w:val="en-US"/>
        </w:rPr>
        <w:t xml:space="preserve"> </w:t>
      </w:r>
      <w:proofErr w:type="spellStart"/>
      <w:r w:rsidRPr="009F0AF4">
        <w:rPr>
          <w:rFonts w:eastAsia="Times New Roman"/>
          <w:lang w:val="en-US"/>
        </w:rPr>
        <w:t>tahun</w:t>
      </w:r>
      <w:proofErr w:type="spellEnd"/>
      <w:r w:rsidRPr="009F0AF4">
        <w:rPr>
          <w:rFonts w:eastAsia="Times New Roman"/>
          <w:lang w:val="en-US"/>
        </w:rPr>
        <w:t xml:space="preserve"> </w:t>
      </w:r>
      <w:proofErr w:type="spellStart"/>
      <w:r w:rsidRPr="009F0AF4">
        <w:rPr>
          <w:rFonts w:eastAsia="Times New Roman"/>
          <w:lang w:val="en-US"/>
        </w:rPr>
        <w:t>dasar</w:t>
      </w:r>
      <w:proofErr w:type="spellEnd"/>
      <w:r w:rsidRPr="009F0AF4">
        <w:rPr>
          <w:rFonts w:eastAsia="Times New Roman"/>
          <w:lang w:val="en-US"/>
        </w:rPr>
        <w:t xml:space="preserve">, </w:t>
      </w:r>
      <w:proofErr w:type="spellStart"/>
      <w:r w:rsidRPr="009F0AF4">
        <w:rPr>
          <w:rFonts w:eastAsia="Times New Roman"/>
          <w:lang w:val="en-US"/>
        </w:rPr>
        <w:t>kemudian</w:t>
      </w:r>
      <w:proofErr w:type="spellEnd"/>
      <w:r w:rsidRPr="009F0AF4">
        <w:rPr>
          <w:rFonts w:eastAsia="Times New Roman"/>
          <w:lang w:val="en-US"/>
        </w:rPr>
        <w:t xml:space="preserve"> </w:t>
      </w:r>
      <w:proofErr w:type="spellStart"/>
      <w:r w:rsidRPr="009F0AF4">
        <w:rPr>
          <w:rFonts w:eastAsia="Times New Roman"/>
          <w:lang w:val="en-US"/>
        </w:rPr>
        <w:t>membandingkan</w:t>
      </w:r>
      <w:proofErr w:type="spellEnd"/>
      <w:r w:rsidRPr="009F0AF4">
        <w:rPr>
          <w:rFonts w:eastAsia="Times New Roman"/>
          <w:lang w:val="en-US"/>
        </w:rPr>
        <w:t xml:space="preserve"> </w:t>
      </w:r>
      <w:proofErr w:type="spellStart"/>
      <w:r w:rsidRPr="009F0AF4">
        <w:rPr>
          <w:rFonts w:eastAsia="Times New Roman"/>
          <w:lang w:val="en-US"/>
        </w:rPr>
        <w:t>perilaku</w:t>
      </w:r>
      <w:proofErr w:type="spellEnd"/>
      <w:r w:rsidRPr="009F0AF4">
        <w:rPr>
          <w:rFonts w:eastAsia="Times New Roman"/>
          <w:lang w:val="en-US"/>
        </w:rPr>
        <w:t xml:space="preserve"> model </w:t>
      </w:r>
      <w:proofErr w:type="spellStart"/>
      <w:r w:rsidRPr="009F0AF4">
        <w:rPr>
          <w:rFonts w:eastAsia="Times New Roman"/>
          <w:lang w:val="en-US"/>
        </w:rPr>
        <w:t>terhadap</w:t>
      </w:r>
      <w:proofErr w:type="spellEnd"/>
      <w:r w:rsidRPr="009F0AF4">
        <w:rPr>
          <w:rFonts w:eastAsia="Times New Roman"/>
          <w:lang w:val="en-US"/>
        </w:rPr>
        <w:t xml:space="preserve"> </w:t>
      </w:r>
      <w:proofErr w:type="spellStart"/>
      <w:r w:rsidRPr="009F0AF4">
        <w:rPr>
          <w:rFonts w:eastAsia="Times New Roman"/>
          <w:lang w:val="en-US"/>
        </w:rPr>
        <w:t>simulasi</w:t>
      </w:r>
      <w:proofErr w:type="spellEnd"/>
      <w:r w:rsidRPr="009F0AF4">
        <w:rPr>
          <w:rFonts w:eastAsia="Times New Roman"/>
          <w:lang w:val="en-US"/>
        </w:rPr>
        <w:t xml:space="preserve"> </w:t>
      </w:r>
      <w:proofErr w:type="spellStart"/>
      <w:r w:rsidRPr="009F0AF4">
        <w:rPr>
          <w:rFonts w:eastAsia="Times New Roman"/>
          <w:lang w:val="en-US"/>
        </w:rPr>
        <w:t>dasar</w:t>
      </w:r>
      <w:proofErr w:type="spellEnd"/>
      <w:r w:rsidRPr="009F0AF4">
        <w:rPr>
          <w:rFonts w:eastAsia="Times New Roman"/>
          <w:lang w:val="en-US"/>
        </w:rPr>
        <w:t xml:space="preserve"> </w:t>
      </w:r>
      <w:proofErr w:type="spellStart"/>
      <w:r w:rsidRPr="009F0AF4">
        <w:rPr>
          <w:rFonts w:eastAsia="Times New Roman"/>
          <w:lang w:val="en-US"/>
        </w:rPr>
        <w:t>melalui</w:t>
      </w:r>
      <w:proofErr w:type="spellEnd"/>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6"/>
        <w:gridCol w:w="2098"/>
      </w:tblGrid>
      <w:tr w:rsidR="009F0AF4" w14:paraId="528D0923" w14:textId="77777777" w:rsidTr="00FD3D21">
        <w:tc>
          <w:tcPr>
            <w:tcW w:w="5896" w:type="dxa"/>
            <w:vAlign w:val="center"/>
          </w:tcPr>
          <w:p w14:paraId="72E2E7C4" w14:textId="716BE508" w:rsidR="009F0AF4" w:rsidRPr="002E68CA" w:rsidRDefault="009F0AF4" w:rsidP="00F10A55">
            <w:pPr>
              <w:ind w:firstLine="0"/>
              <w:jc w:val="center"/>
              <w:rPr>
                <w:rFonts w:eastAsia="Times New Roman"/>
                <w:lang w:val="en-US"/>
              </w:rPr>
            </w:pPr>
            <m:oMathPara>
              <m:oMathParaPr>
                <m:jc m:val="left"/>
              </m:oMathParaPr>
              <m:oMath>
                <m:r>
                  <w:rPr>
                    <w:rFonts w:ascii="Cambria Math" w:eastAsia="Times New Roman" w:hAnsi="Cambria Math"/>
                    <w:lang w:val="en-US"/>
                  </w:rPr>
                  <m:t xml:space="preserve">Selisih </m:t>
                </m:r>
                <m:d>
                  <m:dPr>
                    <m:ctrlPr>
                      <w:rPr>
                        <w:rFonts w:ascii="Cambria Math" w:eastAsia="Times New Roman" w:hAnsi="Cambria Math"/>
                        <w:i/>
                        <w:lang w:val="en-US"/>
                      </w:rPr>
                    </m:ctrlPr>
                  </m:dPr>
                  <m:e>
                    <m:r>
                      <w:rPr>
                        <w:rFonts w:ascii="Cambria Math" w:eastAsia="Times New Roman" w:hAnsi="Cambria Math"/>
                        <w:lang w:val="en-US"/>
                      </w:rPr>
                      <m:t>%</m:t>
                    </m:r>
                  </m:e>
                </m:d>
                <m:r>
                  <w:rPr>
                    <w:rFonts w:ascii="Cambria Math" w:eastAsia="Times New Roman" w:hAnsi="Cambria Math"/>
                    <w:lang w:val="en-US"/>
                  </w:rPr>
                  <m:t>=</m:t>
                </m:r>
                <m:f>
                  <m:fPr>
                    <m:ctrlPr>
                      <w:rPr>
                        <w:rFonts w:ascii="Cambria Math" w:hAnsi="Cambria Math"/>
                        <w:i/>
                        <w:lang w:val="en-US"/>
                      </w:rPr>
                    </m:ctrlPr>
                  </m:fPr>
                  <m:num>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lumpuh</m:t>
                            </m:r>
                          </m:sub>
                        </m:sSub>
                        <m:r>
                          <w:rPr>
                            <w:rFonts w:ascii="Cambria Math" w:hAnsi="Cambria Math"/>
                            <w:lang w:val="en-US"/>
                          </w:rPr>
                          <m:t xml:space="preserve">,2050 -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BASE</m:t>
                            </m:r>
                          </m:sub>
                        </m:sSub>
                        <m:r>
                          <w:rPr>
                            <w:rFonts w:ascii="Cambria Math" w:hAnsi="Cambria Math"/>
                            <w:lang w:val="en-US"/>
                          </w:rPr>
                          <m:t>,2050</m:t>
                        </m:r>
                      </m:e>
                    </m:d>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BASE</m:t>
                        </m:r>
                      </m:sub>
                    </m:sSub>
                    <m:r>
                      <w:rPr>
                        <w:rFonts w:ascii="Cambria Math" w:hAnsi="Cambria Math"/>
                        <w:lang w:val="en-US"/>
                      </w:rPr>
                      <m:t>,2050</m:t>
                    </m:r>
                  </m:den>
                </m:f>
                <m:r>
                  <w:rPr>
                    <w:rFonts w:ascii="Cambria Math" w:hAnsi="Cambria Math"/>
                    <w:lang w:val="en-US"/>
                  </w:rPr>
                  <m:t>×100%</m:t>
                </m:r>
              </m:oMath>
            </m:oMathPara>
          </w:p>
        </w:tc>
        <w:tc>
          <w:tcPr>
            <w:tcW w:w="2098" w:type="dxa"/>
            <w:vAlign w:val="center"/>
          </w:tcPr>
          <w:p w14:paraId="05E2380D" w14:textId="77777777" w:rsidR="009F0AF4" w:rsidRDefault="009F0AF4" w:rsidP="00F10A55">
            <w:pPr>
              <w:pStyle w:val="NomorPersamaan"/>
              <w:rPr>
                <w:lang w:val="en-US"/>
              </w:rPr>
            </w:pPr>
          </w:p>
        </w:tc>
      </w:tr>
    </w:tbl>
    <w:p w14:paraId="6934E8D3" w14:textId="55CCAF60" w:rsidR="009F0AF4" w:rsidRDefault="00FD3D21" w:rsidP="009F0AF4">
      <w:pPr>
        <w:spacing w:before="240"/>
        <w:ind w:firstLine="0"/>
        <w:rPr>
          <w:rFonts w:eastAsia="Times New Roman"/>
          <w:lang w:val="en-US"/>
        </w:rPr>
      </w:pPr>
      <w:r w:rsidRPr="00FD3D21">
        <w:rPr>
          <w:rFonts w:eastAsia="Times New Roman"/>
          <w:lang w:val="en-US"/>
        </w:rPr>
        <w:t xml:space="preserve">Cara </w:t>
      </w:r>
      <w:proofErr w:type="spellStart"/>
      <w:r w:rsidRPr="00FD3D21">
        <w:rPr>
          <w:rFonts w:eastAsia="Times New Roman"/>
          <w:lang w:val="en-US"/>
        </w:rPr>
        <w:t>ini</w:t>
      </w:r>
      <w:proofErr w:type="spellEnd"/>
      <w:r w:rsidRPr="00FD3D21">
        <w:rPr>
          <w:rFonts w:eastAsia="Times New Roman"/>
          <w:lang w:val="en-US"/>
        </w:rPr>
        <w:t xml:space="preserve"> </w:t>
      </w:r>
      <w:proofErr w:type="spellStart"/>
      <w:r w:rsidRPr="00FD3D21">
        <w:rPr>
          <w:rFonts w:eastAsia="Times New Roman"/>
          <w:lang w:val="en-US"/>
        </w:rPr>
        <w:t>tidak</w:t>
      </w:r>
      <w:proofErr w:type="spellEnd"/>
      <w:r w:rsidRPr="00FD3D21">
        <w:rPr>
          <w:rFonts w:eastAsia="Times New Roman"/>
          <w:lang w:val="en-US"/>
        </w:rPr>
        <w:t xml:space="preserve"> </w:t>
      </w:r>
      <w:proofErr w:type="spellStart"/>
      <w:r w:rsidRPr="00FD3D21">
        <w:rPr>
          <w:rFonts w:eastAsia="Times New Roman"/>
          <w:lang w:val="en-US"/>
        </w:rPr>
        <w:t>mengubah</w:t>
      </w:r>
      <w:proofErr w:type="spellEnd"/>
      <w:r w:rsidRPr="00FD3D21">
        <w:rPr>
          <w:rFonts w:eastAsia="Times New Roman"/>
          <w:lang w:val="en-US"/>
        </w:rPr>
        <w:t xml:space="preserve"> </w:t>
      </w:r>
      <w:proofErr w:type="spellStart"/>
      <w:r w:rsidRPr="00FD3D21">
        <w:rPr>
          <w:rFonts w:eastAsia="Times New Roman"/>
          <w:lang w:val="en-US"/>
        </w:rPr>
        <w:t>struktur</w:t>
      </w:r>
      <w:proofErr w:type="spellEnd"/>
      <w:r w:rsidRPr="00FD3D21">
        <w:rPr>
          <w:rFonts w:eastAsia="Times New Roman"/>
          <w:lang w:val="en-US"/>
        </w:rPr>
        <w:t xml:space="preserve"> model </w:t>
      </w:r>
      <w:proofErr w:type="spellStart"/>
      <w:r w:rsidRPr="00FD3D21">
        <w:rPr>
          <w:rFonts w:eastAsia="Times New Roman"/>
          <w:lang w:val="en-US"/>
        </w:rPr>
        <w:t>karena</w:t>
      </w:r>
      <w:proofErr w:type="spellEnd"/>
      <w:r w:rsidRPr="00FD3D21">
        <w:rPr>
          <w:rFonts w:eastAsia="Times New Roman"/>
          <w:lang w:val="en-US"/>
        </w:rPr>
        <w:t xml:space="preserve"> </w:t>
      </w:r>
      <w:proofErr w:type="spellStart"/>
      <w:r w:rsidRPr="00FD3D21">
        <w:rPr>
          <w:rFonts w:eastAsia="Times New Roman"/>
          <w:lang w:val="en-US"/>
        </w:rPr>
        <w:t>penggantian</w:t>
      </w:r>
      <w:proofErr w:type="spellEnd"/>
      <w:r w:rsidRPr="00FD3D21">
        <w:rPr>
          <w:rFonts w:eastAsia="Times New Roman"/>
          <w:lang w:val="en-US"/>
        </w:rPr>
        <w:t xml:space="preserve"> </w:t>
      </w:r>
      <w:proofErr w:type="spellStart"/>
      <w:r w:rsidRPr="00FD3D21">
        <w:rPr>
          <w:rFonts w:eastAsia="Times New Roman"/>
          <w:lang w:val="en-US"/>
        </w:rPr>
        <w:t>hanya</w:t>
      </w:r>
      <w:proofErr w:type="spellEnd"/>
      <w:r w:rsidRPr="00FD3D21">
        <w:rPr>
          <w:rFonts w:eastAsia="Times New Roman"/>
          <w:lang w:val="en-US"/>
        </w:rPr>
        <w:t xml:space="preserve"> </w:t>
      </w:r>
      <w:proofErr w:type="spellStart"/>
      <w:r w:rsidRPr="00FD3D21">
        <w:rPr>
          <w:rFonts w:eastAsia="Times New Roman"/>
          <w:lang w:val="en-US"/>
        </w:rPr>
        <w:t>berlaku</w:t>
      </w:r>
      <w:proofErr w:type="spellEnd"/>
      <w:r w:rsidRPr="00FD3D21">
        <w:rPr>
          <w:rFonts w:eastAsia="Times New Roman"/>
          <w:lang w:val="en-US"/>
        </w:rPr>
        <w:t xml:space="preserve"> pada </w:t>
      </w:r>
      <w:proofErr w:type="spellStart"/>
      <w:r w:rsidRPr="00FD3D21">
        <w:rPr>
          <w:rFonts w:eastAsia="Times New Roman"/>
          <w:lang w:val="en-US"/>
        </w:rPr>
        <w:t>saat</w:t>
      </w:r>
      <w:proofErr w:type="spellEnd"/>
      <w:r w:rsidRPr="00FD3D21">
        <w:rPr>
          <w:rFonts w:eastAsia="Times New Roman"/>
          <w:lang w:val="en-US"/>
        </w:rPr>
        <w:t xml:space="preserve"> </w:t>
      </w:r>
      <w:proofErr w:type="spellStart"/>
      <w:r w:rsidRPr="00FD3D21">
        <w:rPr>
          <w:rFonts w:eastAsia="Times New Roman"/>
          <w:lang w:val="en-US"/>
        </w:rPr>
        <w:t>simulasi</w:t>
      </w:r>
      <w:proofErr w:type="spellEnd"/>
      <w:r w:rsidRPr="00FD3D21">
        <w:rPr>
          <w:rFonts w:eastAsia="Times New Roman"/>
          <w:lang w:val="en-US"/>
        </w:rPr>
        <w:t xml:space="preserve"> </w:t>
      </w:r>
      <w:proofErr w:type="spellStart"/>
      <w:r w:rsidRPr="00FD3D21">
        <w:rPr>
          <w:rFonts w:eastAsia="Times New Roman"/>
          <w:lang w:val="en-US"/>
        </w:rPr>
        <w:t>dijalankan</w:t>
      </w:r>
      <w:proofErr w:type="spellEnd"/>
      <w:r w:rsidRPr="00FD3D21">
        <w:rPr>
          <w:rFonts w:eastAsia="Times New Roman"/>
          <w:lang w:val="en-US"/>
        </w:rPr>
        <w:t xml:space="preserve">. </w:t>
      </w:r>
      <w:proofErr w:type="spellStart"/>
      <w:r w:rsidRPr="00FD3D21">
        <w:rPr>
          <w:rFonts w:eastAsia="Times New Roman"/>
          <w:lang w:val="en-US"/>
        </w:rPr>
        <w:t>Rancangan</w:t>
      </w:r>
      <w:proofErr w:type="spellEnd"/>
      <w:r w:rsidRPr="00FD3D21">
        <w:rPr>
          <w:rFonts w:eastAsia="Times New Roman"/>
          <w:lang w:val="en-US"/>
        </w:rPr>
        <w:t xml:space="preserve"> </w:t>
      </w:r>
      <w:proofErr w:type="spellStart"/>
      <w:r w:rsidRPr="00FD3D21">
        <w:rPr>
          <w:rFonts w:eastAsia="Times New Roman"/>
          <w:lang w:val="en-US"/>
        </w:rPr>
        <w:t>keenam</w:t>
      </w:r>
      <w:proofErr w:type="spellEnd"/>
      <w:r w:rsidRPr="00FD3D21">
        <w:rPr>
          <w:rFonts w:eastAsia="Times New Roman"/>
          <w:lang w:val="en-US"/>
        </w:rPr>
        <w:t xml:space="preserve"> </w:t>
      </w:r>
      <w:proofErr w:type="spellStart"/>
      <w:r w:rsidRPr="00FD3D21">
        <w:rPr>
          <w:rFonts w:eastAsia="Times New Roman"/>
          <w:lang w:val="en-US"/>
        </w:rPr>
        <w:t>kasus</w:t>
      </w:r>
      <w:proofErr w:type="spellEnd"/>
      <w:r w:rsidRPr="00FD3D21">
        <w:rPr>
          <w:rFonts w:eastAsia="Times New Roman"/>
          <w:lang w:val="en-US"/>
        </w:rPr>
        <w:t xml:space="preserve"> </w:t>
      </w:r>
      <w:proofErr w:type="spellStart"/>
      <w:r w:rsidRPr="00FD3D21">
        <w:rPr>
          <w:rFonts w:eastAsia="Times New Roman"/>
          <w:lang w:val="en-US"/>
        </w:rPr>
        <w:t>disajikan</w:t>
      </w:r>
      <w:proofErr w:type="spellEnd"/>
      <w:r w:rsidRPr="00FD3D21">
        <w:rPr>
          <w:rFonts w:eastAsia="Times New Roman"/>
          <w:lang w:val="en-US"/>
        </w:rPr>
        <w:t xml:space="preserve"> pada Tabel 16.</w:t>
      </w:r>
    </w:p>
    <w:p w14:paraId="4AE4822C" w14:textId="6F4DBABE" w:rsidR="00FD3D21" w:rsidRDefault="00FD3D21" w:rsidP="00FD3D21">
      <w:pPr>
        <w:pStyle w:val="JudulTabel"/>
        <w:rPr>
          <w:lang w:val="en-US"/>
        </w:rPr>
      </w:pPr>
      <w:bookmarkStart w:id="72" w:name="_Toc241752104"/>
      <w:proofErr w:type="spellStart"/>
      <w:r w:rsidRPr="00FD3D21">
        <w:rPr>
          <w:lang w:val="en-US"/>
        </w:rPr>
        <w:t>Rancangan</w:t>
      </w:r>
      <w:proofErr w:type="spellEnd"/>
      <w:r w:rsidRPr="00FD3D21">
        <w:rPr>
          <w:lang w:val="en-US"/>
        </w:rPr>
        <w:t xml:space="preserve"> Uji Loop </w:t>
      </w:r>
      <w:proofErr w:type="spellStart"/>
      <w:r w:rsidRPr="00FD3D21">
        <w:rPr>
          <w:lang w:val="en-US"/>
        </w:rPr>
        <w:t>Umpan</w:t>
      </w:r>
      <w:proofErr w:type="spellEnd"/>
      <w:r w:rsidRPr="00FD3D21">
        <w:rPr>
          <w:lang w:val="en-US"/>
        </w:rPr>
        <w:t xml:space="preserve"> Balik</w:t>
      </w:r>
      <w:bookmarkEnd w:id="72"/>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40"/>
        <w:gridCol w:w="2641"/>
        <w:gridCol w:w="2641"/>
      </w:tblGrid>
      <w:tr w:rsidR="00FD3D21" w14:paraId="693272D2" w14:textId="77777777" w:rsidTr="00FD3D21">
        <w:trPr>
          <w:tblHeader/>
        </w:trPr>
        <w:tc>
          <w:tcPr>
            <w:tcW w:w="2640" w:type="dxa"/>
            <w:vAlign w:val="center"/>
          </w:tcPr>
          <w:p w14:paraId="216F54EC" w14:textId="6953B3AF" w:rsidR="00FD3D21" w:rsidRDefault="00FD3D21" w:rsidP="00FD3D21">
            <w:pPr>
              <w:pStyle w:val="HeaderdanNomorKolompadaTabel"/>
              <w:rPr>
                <w:lang w:val="en-US"/>
              </w:rPr>
            </w:pPr>
            <w:proofErr w:type="spellStart"/>
            <w:r>
              <w:t>Loop</w:t>
            </w:r>
            <w:proofErr w:type="spellEnd"/>
          </w:p>
        </w:tc>
        <w:tc>
          <w:tcPr>
            <w:tcW w:w="2641" w:type="dxa"/>
            <w:vAlign w:val="center"/>
          </w:tcPr>
          <w:p w14:paraId="47199E6D" w14:textId="4B21384F" w:rsidR="00FD3D21" w:rsidRDefault="00FD3D21" w:rsidP="00FD3D21">
            <w:pPr>
              <w:pStyle w:val="HeaderdanNomorKolompadaTabel"/>
              <w:rPr>
                <w:lang w:val="en-US"/>
              </w:rPr>
            </w:pPr>
            <w:r>
              <w:t>Variabel Ditahan</w:t>
            </w:r>
          </w:p>
        </w:tc>
        <w:tc>
          <w:tcPr>
            <w:tcW w:w="2641" w:type="dxa"/>
            <w:vAlign w:val="center"/>
          </w:tcPr>
          <w:p w14:paraId="3CDF9A62" w14:textId="547A1294" w:rsidR="00FD3D21" w:rsidRDefault="00FD3D21" w:rsidP="00FD3D21">
            <w:pPr>
              <w:pStyle w:val="HeaderdanNomorKolompadaTabel"/>
              <w:rPr>
                <w:lang w:val="en-US"/>
              </w:rPr>
            </w:pPr>
            <w:r>
              <w:t>Alasan</w:t>
            </w:r>
          </w:p>
        </w:tc>
      </w:tr>
      <w:tr w:rsidR="00FD3D21" w14:paraId="1694CD98" w14:textId="77777777" w:rsidTr="00FD3D21">
        <w:trPr>
          <w:tblHeader/>
        </w:trPr>
        <w:tc>
          <w:tcPr>
            <w:tcW w:w="2640" w:type="dxa"/>
          </w:tcPr>
          <w:p w14:paraId="4F6BDE98" w14:textId="181CE088" w:rsidR="00FD3D21" w:rsidRDefault="00FD3D21" w:rsidP="00FD3D21">
            <w:pPr>
              <w:pStyle w:val="HeaderdanNomorKolompadaTabel"/>
              <w:spacing w:before="0" w:after="0"/>
              <w:rPr>
                <w:lang w:val="en-US"/>
              </w:rPr>
            </w:pPr>
            <w:r>
              <w:rPr>
                <w:lang w:val="en-US"/>
              </w:rPr>
              <w:t>(1)</w:t>
            </w:r>
          </w:p>
        </w:tc>
        <w:tc>
          <w:tcPr>
            <w:tcW w:w="2641" w:type="dxa"/>
          </w:tcPr>
          <w:p w14:paraId="7847542B" w14:textId="54AF3917" w:rsidR="00FD3D21" w:rsidRDefault="00FD3D21" w:rsidP="00FD3D21">
            <w:pPr>
              <w:pStyle w:val="HeaderdanNomorKolompadaTabel"/>
              <w:spacing w:before="0" w:after="0"/>
              <w:rPr>
                <w:lang w:val="en-US"/>
              </w:rPr>
            </w:pPr>
            <w:r>
              <w:rPr>
                <w:lang w:val="en-US"/>
              </w:rPr>
              <w:t>(2)</w:t>
            </w:r>
          </w:p>
        </w:tc>
        <w:tc>
          <w:tcPr>
            <w:tcW w:w="2641" w:type="dxa"/>
          </w:tcPr>
          <w:p w14:paraId="6374E57D" w14:textId="4315C1E9" w:rsidR="00FD3D21" w:rsidRDefault="00FD3D21" w:rsidP="00FD3D21">
            <w:pPr>
              <w:pStyle w:val="HeaderdanNomorKolompadaTabel"/>
              <w:spacing w:before="0" w:after="0"/>
              <w:rPr>
                <w:lang w:val="en-US"/>
              </w:rPr>
            </w:pPr>
            <w:r>
              <w:rPr>
                <w:lang w:val="en-US"/>
              </w:rPr>
              <w:t>(3)</w:t>
            </w:r>
          </w:p>
        </w:tc>
      </w:tr>
      <w:tr w:rsidR="00FD3D21" w14:paraId="5D205B1C" w14:textId="77777777" w:rsidTr="00594A9A">
        <w:tc>
          <w:tcPr>
            <w:tcW w:w="2640" w:type="dxa"/>
            <w:vAlign w:val="center"/>
          </w:tcPr>
          <w:p w14:paraId="65A00A3F" w14:textId="3474F5DE" w:rsidR="00FD3D21" w:rsidRDefault="00FD3D21" w:rsidP="00FD3D21">
            <w:pPr>
              <w:pStyle w:val="IsiTabel"/>
              <w:rPr>
                <w:lang w:val="en-US"/>
              </w:rPr>
            </w:pPr>
            <w:r>
              <w:t>B1 kepadatan</w:t>
            </w:r>
          </w:p>
        </w:tc>
        <w:tc>
          <w:tcPr>
            <w:tcW w:w="2641" w:type="dxa"/>
            <w:vAlign w:val="center"/>
          </w:tcPr>
          <w:p w14:paraId="47B5FE69" w14:textId="06091886" w:rsidR="00FD3D21" w:rsidRDefault="00FD3D21" w:rsidP="00FD3D21">
            <w:pPr>
              <w:pStyle w:val="IsiTabel"/>
              <w:rPr>
                <w:lang w:val="en-US"/>
              </w:rPr>
            </w:pPr>
            <w:r>
              <w:t>Kepadatan Wisatawan</w:t>
            </w:r>
          </w:p>
        </w:tc>
        <w:tc>
          <w:tcPr>
            <w:tcW w:w="2641" w:type="dxa"/>
            <w:vAlign w:val="center"/>
          </w:tcPr>
          <w:p w14:paraId="2BEDCEB9" w14:textId="25FE7C1C" w:rsidR="00FD3D21" w:rsidRDefault="00FD3D21" w:rsidP="00FD3D21">
            <w:pPr>
              <w:pStyle w:val="IsiTabel"/>
              <w:rPr>
                <w:lang w:val="en-US"/>
              </w:rPr>
            </w:pPr>
            <w:r>
              <w:t>Memutus Wisatawan → Kepadatan → Daya Tarik</w:t>
            </w:r>
          </w:p>
        </w:tc>
      </w:tr>
      <w:tr w:rsidR="00FD3D21" w14:paraId="28B16ADD" w14:textId="77777777" w:rsidTr="00594A9A">
        <w:tc>
          <w:tcPr>
            <w:tcW w:w="2640" w:type="dxa"/>
            <w:vAlign w:val="center"/>
          </w:tcPr>
          <w:p w14:paraId="3D541B16" w14:textId="2EEC1730" w:rsidR="00FD3D21" w:rsidRDefault="00FD3D21" w:rsidP="00FD3D21">
            <w:pPr>
              <w:pStyle w:val="IsiTabel"/>
              <w:rPr>
                <w:lang w:val="en-US"/>
              </w:rPr>
            </w:pPr>
            <w:r>
              <w:t>B2 daya dukung lahan</w:t>
            </w:r>
          </w:p>
        </w:tc>
        <w:tc>
          <w:tcPr>
            <w:tcW w:w="2641" w:type="dxa"/>
            <w:vAlign w:val="center"/>
          </w:tcPr>
          <w:p w14:paraId="5E9FF3A1" w14:textId="32425E2F" w:rsidR="00FD3D21" w:rsidRDefault="00FD3D21" w:rsidP="00FD3D21">
            <w:pPr>
              <w:pStyle w:val="IsiTabel"/>
              <w:rPr>
                <w:lang w:val="en-US"/>
              </w:rPr>
            </w:pPr>
            <w:r>
              <w:t>Rasio Daya Dukung Lahan</w:t>
            </w:r>
          </w:p>
        </w:tc>
        <w:tc>
          <w:tcPr>
            <w:tcW w:w="2641" w:type="dxa"/>
            <w:vAlign w:val="center"/>
          </w:tcPr>
          <w:p w14:paraId="3952631F" w14:textId="3724116F" w:rsidR="00FD3D21" w:rsidRDefault="00FD3D21" w:rsidP="00FD3D21">
            <w:pPr>
              <w:pStyle w:val="IsiTabel"/>
              <w:rPr>
                <w:lang w:val="en-US"/>
              </w:rPr>
            </w:pPr>
            <w:r>
              <w:t>Memutus Lahan → RDDL → Daya Tarik dan konversi</w:t>
            </w:r>
          </w:p>
        </w:tc>
      </w:tr>
      <w:tr w:rsidR="00FD3D21" w14:paraId="1DBBFE94" w14:textId="77777777" w:rsidTr="00594A9A">
        <w:tc>
          <w:tcPr>
            <w:tcW w:w="2640" w:type="dxa"/>
            <w:vAlign w:val="center"/>
          </w:tcPr>
          <w:p w14:paraId="395D6884" w14:textId="7DBD996D" w:rsidR="00FD3D21" w:rsidRDefault="00FD3D21" w:rsidP="00FD3D21">
            <w:pPr>
              <w:pStyle w:val="IsiTabel"/>
              <w:rPr>
                <w:lang w:val="en-US"/>
              </w:rPr>
            </w:pPr>
            <w:r>
              <w:t>R2 ekonomi–atraksi</w:t>
            </w:r>
          </w:p>
        </w:tc>
        <w:tc>
          <w:tcPr>
            <w:tcW w:w="2641" w:type="dxa"/>
            <w:vAlign w:val="center"/>
          </w:tcPr>
          <w:p w14:paraId="4F7F6DB0" w14:textId="6DB3DD16" w:rsidR="00FD3D21" w:rsidRDefault="00FD3D21" w:rsidP="00FD3D21">
            <w:pPr>
              <w:pStyle w:val="IsiTabel"/>
              <w:rPr>
                <w:lang w:val="en-US"/>
              </w:rPr>
            </w:pPr>
            <w:r>
              <w:t>Jumlah ODTW</w:t>
            </w:r>
          </w:p>
        </w:tc>
        <w:tc>
          <w:tcPr>
            <w:tcW w:w="2641" w:type="dxa"/>
            <w:vAlign w:val="center"/>
          </w:tcPr>
          <w:p w14:paraId="669FDBB1" w14:textId="283583D0" w:rsidR="00FD3D21" w:rsidRDefault="00FD3D21" w:rsidP="00FD3D21">
            <w:pPr>
              <w:pStyle w:val="IsiTabel"/>
              <w:rPr>
                <w:lang w:val="en-US"/>
              </w:rPr>
            </w:pPr>
            <w:r>
              <w:t>Memutus Investasi → ODTW → Daya Tarik</w:t>
            </w:r>
          </w:p>
        </w:tc>
      </w:tr>
      <w:tr w:rsidR="00FD3D21" w14:paraId="2FE7551A" w14:textId="77777777" w:rsidTr="00594A9A">
        <w:tc>
          <w:tcPr>
            <w:tcW w:w="2640" w:type="dxa"/>
            <w:vAlign w:val="center"/>
          </w:tcPr>
          <w:p w14:paraId="50222F1C" w14:textId="280E8EEB" w:rsidR="00FD3D21" w:rsidRDefault="00FD3D21" w:rsidP="00FD3D21">
            <w:pPr>
              <w:pStyle w:val="IsiTabel"/>
              <w:rPr>
                <w:lang w:val="en-US"/>
              </w:rPr>
            </w:pPr>
            <w:r>
              <w:t>B okupansi hotel</w:t>
            </w:r>
          </w:p>
        </w:tc>
        <w:tc>
          <w:tcPr>
            <w:tcW w:w="2641" w:type="dxa"/>
            <w:vAlign w:val="center"/>
          </w:tcPr>
          <w:p w14:paraId="4A76199E" w14:textId="518D845E" w:rsidR="00FD3D21" w:rsidRDefault="00FD3D21" w:rsidP="00FD3D21">
            <w:pPr>
              <w:pStyle w:val="IsiTabel"/>
              <w:rPr>
                <w:lang w:val="en-US"/>
              </w:rPr>
            </w:pPr>
            <w:r>
              <w:t>Rasio Permintaan terhadap Kapasitas Kamar</w:t>
            </w:r>
          </w:p>
        </w:tc>
        <w:tc>
          <w:tcPr>
            <w:tcW w:w="2641" w:type="dxa"/>
            <w:vAlign w:val="center"/>
          </w:tcPr>
          <w:p w14:paraId="2FC19113" w14:textId="3D1BF06D" w:rsidR="00FD3D21" w:rsidRDefault="00FD3D21" w:rsidP="00FD3D21">
            <w:pPr>
              <w:pStyle w:val="IsiTabel"/>
              <w:rPr>
                <w:lang w:val="en-US"/>
              </w:rPr>
            </w:pPr>
            <w:r>
              <w:t>Memutus Hotel → Rasio Permintaan → Konstruksi</w:t>
            </w:r>
          </w:p>
        </w:tc>
      </w:tr>
      <w:tr w:rsidR="00FD3D21" w14:paraId="4D47746B" w14:textId="77777777" w:rsidTr="00594A9A">
        <w:tc>
          <w:tcPr>
            <w:tcW w:w="2640" w:type="dxa"/>
            <w:tcBorders>
              <w:bottom w:val="single" w:sz="4" w:space="0" w:color="auto"/>
            </w:tcBorders>
            <w:vAlign w:val="center"/>
          </w:tcPr>
          <w:p w14:paraId="58B8A00F" w14:textId="73E35D1C" w:rsidR="00FD3D21" w:rsidRDefault="00FD3D21" w:rsidP="00FD3D21">
            <w:pPr>
              <w:pStyle w:val="IsiTabel"/>
              <w:rPr>
                <w:lang w:val="en-US"/>
              </w:rPr>
            </w:pPr>
            <w:r>
              <w:t xml:space="preserve">B </w:t>
            </w:r>
            <w:proofErr w:type="spellStart"/>
            <w:r>
              <w:t>goal-seeking</w:t>
            </w:r>
            <w:proofErr w:type="spellEnd"/>
            <w:r>
              <w:t xml:space="preserve"> TK</w:t>
            </w:r>
          </w:p>
        </w:tc>
        <w:tc>
          <w:tcPr>
            <w:tcW w:w="2641" w:type="dxa"/>
            <w:tcBorders>
              <w:bottom w:val="single" w:sz="4" w:space="0" w:color="auto"/>
            </w:tcBorders>
            <w:vAlign w:val="center"/>
          </w:tcPr>
          <w:p w14:paraId="3DE14294" w14:textId="7478015E" w:rsidR="00FD3D21" w:rsidRDefault="00FD3D21" w:rsidP="00FD3D21">
            <w:pPr>
              <w:pStyle w:val="IsiTabel"/>
              <w:rPr>
                <w:lang w:val="en-US"/>
              </w:rPr>
            </w:pPr>
            <w:r>
              <w:t>Tenaga Kerja Dibutuhkan</w:t>
            </w:r>
          </w:p>
        </w:tc>
        <w:tc>
          <w:tcPr>
            <w:tcW w:w="2641" w:type="dxa"/>
            <w:tcBorders>
              <w:bottom w:val="single" w:sz="4" w:space="0" w:color="auto"/>
            </w:tcBorders>
            <w:vAlign w:val="center"/>
          </w:tcPr>
          <w:p w14:paraId="05C40D86" w14:textId="3AD95947" w:rsidR="00FD3D21" w:rsidRDefault="00FD3D21" w:rsidP="00FD3D21">
            <w:pPr>
              <w:pStyle w:val="IsiTabel"/>
              <w:rPr>
                <w:lang w:val="en-US"/>
              </w:rPr>
            </w:pPr>
            <w:r>
              <w:t>Memutus selisih kebutuhan → penyerapan</w:t>
            </w:r>
          </w:p>
        </w:tc>
      </w:tr>
      <w:tr w:rsidR="00FD3D21" w14:paraId="0EDCD3A1" w14:textId="77777777" w:rsidTr="00594A9A">
        <w:tc>
          <w:tcPr>
            <w:tcW w:w="2640" w:type="dxa"/>
            <w:tcBorders>
              <w:top w:val="single" w:sz="4" w:space="0" w:color="auto"/>
              <w:bottom w:val="single" w:sz="4" w:space="0" w:color="auto"/>
            </w:tcBorders>
            <w:vAlign w:val="center"/>
          </w:tcPr>
          <w:p w14:paraId="494A0330" w14:textId="3F42C273" w:rsidR="00FD3D21" w:rsidRDefault="00FD3D21" w:rsidP="00FD3D21">
            <w:pPr>
              <w:pStyle w:val="IsiTabel"/>
              <w:rPr>
                <w:lang w:val="en-US"/>
              </w:rPr>
            </w:pPr>
            <w:r>
              <w:t>Semua rem mati (R1 murni)</w:t>
            </w:r>
          </w:p>
        </w:tc>
        <w:tc>
          <w:tcPr>
            <w:tcW w:w="2641" w:type="dxa"/>
            <w:tcBorders>
              <w:top w:val="single" w:sz="4" w:space="0" w:color="auto"/>
              <w:bottom w:val="single" w:sz="4" w:space="0" w:color="auto"/>
            </w:tcBorders>
            <w:vAlign w:val="center"/>
          </w:tcPr>
          <w:p w14:paraId="37692BDE" w14:textId="7F2A7E74" w:rsidR="00FD3D21" w:rsidRDefault="00FD3D21" w:rsidP="00FD3D21">
            <w:pPr>
              <w:pStyle w:val="IsiTabel"/>
              <w:rPr>
                <w:lang w:val="en-US"/>
              </w:rPr>
            </w:pPr>
            <w:r>
              <w:t>Daya Tarik Destinasi Wisata = 1</w:t>
            </w:r>
          </w:p>
        </w:tc>
        <w:tc>
          <w:tcPr>
            <w:tcW w:w="2641" w:type="dxa"/>
            <w:tcBorders>
              <w:top w:val="single" w:sz="4" w:space="0" w:color="auto"/>
              <w:bottom w:val="single" w:sz="4" w:space="0" w:color="auto"/>
            </w:tcBorders>
            <w:vAlign w:val="center"/>
          </w:tcPr>
          <w:p w14:paraId="58C4BEE9" w14:textId="1C422FB0" w:rsidR="00FD3D21" w:rsidRDefault="00FD3D21" w:rsidP="00FD3D21">
            <w:pPr>
              <w:pStyle w:val="IsiTabel"/>
              <w:rPr>
                <w:lang w:val="en-US"/>
              </w:rPr>
            </w:pPr>
            <w:r>
              <w:t>Seluruh rem dimatikan sekaligus untuk mengungkap pertumbuhan R1 murni</w:t>
            </w:r>
          </w:p>
        </w:tc>
      </w:tr>
    </w:tbl>
    <w:p w14:paraId="017956C5" w14:textId="0C412E79" w:rsidR="009F0AF4" w:rsidRDefault="00FD3D21" w:rsidP="00FD3D21">
      <w:pPr>
        <w:pStyle w:val="ListParagraph"/>
        <w:numPr>
          <w:ilvl w:val="0"/>
          <w:numId w:val="40"/>
        </w:numPr>
        <w:spacing w:before="240"/>
        <w:ind w:left="426"/>
        <w:rPr>
          <w:rFonts w:eastAsia="Times New Roman"/>
          <w:lang w:val="en-US"/>
        </w:rPr>
      </w:pPr>
      <w:r>
        <w:rPr>
          <w:rFonts w:eastAsia="Times New Roman"/>
          <w:lang w:val="en-US"/>
        </w:rPr>
        <w:t xml:space="preserve">Uji </w:t>
      </w:r>
      <w:proofErr w:type="spellStart"/>
      <w:r>
        <w:rPr>
          <w:rFonts w:eastAsia="Times New Roman"/>
          <w:lang w:val="en-US"/>
        </w:rPr>
        <w:t>Kondisi</w:t>
      </w:r>
      <w:proofErr w:type="spellEnd"/>
      <w:r>
        <w:rPr>
          <w:rFonts w:eastAsia="Times New Roman"/>
          <w:lang w:val="en-US"/>
        </w:rPr>
        <w:t xml:space="preserve"> </w:t>
      </w:r>
      <w:proofErr w:type="spellStart"/>
      <w:r>
        <w:rPr>
          <w:rFonts w:eastAsia="Times New Roman"/>
          <w:lang w:val="en-US"/>
        </w:rPr>
        <w:t>Ekstrem</w:t>
      </w:r>
      <w:proofErr w:type="spellEnd"/>
    </w:p>
    <w:p w14:paraId="1A17873B" w14:textId="692C02C7" w:rsidR="00FD3D21" w:rsidRDefault="00FD3D21" w:rsidP="00FD3D21">
      <w:pPr>
        <w:spacing w:before="240"/>
        <w:rPr>
          <w:rFonts w:eastAsia="Times New Roman"/>
          <w:lang w:val="en-US"/>
        </w:rPr>
      </w:pPr>
      <w:r w:rsidRPr="00FD3D21">
        <w:rPr>
          <w:rFonts w:eastAsia="Times New Roman"/>
          <w:lang w:val="en-US"/>
        </w:rPr>
        <w:lastRenderedPageBreak/>
        <w:t xml:space="preserve">Uji </w:t>
      </w:r>
      <w:proofErr w:type="spellStart"/>
      <w:r w:rsidRPr="00FD3D21">
        <w:rPr>
          <w:rFonts w:eastAsia="Times New Roman"/>
          <w:lang w:val="en-US"/>
        </w:rPr>
        <w:t>kondisi</w:t>
      </w:r>
      <w:proofErr w:type="spellEnd"/>
      <w:r w:rsidRPr="00FD3D21">
        <w:rPr>
          <w:rFonts w:eastAsia="Times New Roman"/>
          <w:lang w:val="en-US"/>
        </w:rPr>
        <w:t xml:space="preserve"> </w:t>
      </w:r>
      <w:proofErr w:type="spellStart"/>
      <w:r w:rsidRPr="00FD3D21">
        <w:rPr>
          <w:rFonts w:eastAsia="Times New Roman"/>
          <w:lang w:val="en-US"/>
        </w:rPr>
        <w:t>ekstrem</w:t>
      </w:r>
      <w:proofErr w:type="spellEnd"/>
      <w:r w:rsidRPr="00FD3D21">
        <w:rPr>
          <w:rFonts w:eastAsia="Times New Roman"/>
          <w:lang w:val="en-US"/>
        </w:rPr>
        <w:t xml:space="preserve"> </w:t>
      </w:r>
      <w:proofErr w:type="spellStart"/>
      <w:r w:rsidRPr="00FD3D21">
        <w:rPr>
          <w:rFonts w:eastAsia="Times New Roman"/>
          <w:lang w:val="en-US"/>
        </w:rPr>
        <w:t>dilakukan</w:t>
      </w:r>
      <w:proofErr w:type="spellEnd"/>
      <w:r w:rsidRPr="00FD3D21">
        <w:rPr>
          <w:rFonts w:eastAsia="Times New Roman"/>
          <w:lang w:val="en-US"/>
        </w:rPr>
        <w:t xml:space="preserve"> </w:t>
      </w:r>
      <w:proofErr w:type="spellStart"/>
      <w:r w:rsidRPr="00FD3D21">
        <w:rPr>
          <w:rFonts w:eastAsia="Times New Roman"/>
          <w:lang w:val="en-US"/>
        </w:rPr>
        <w:t>dengan</w:t>
      </w:r>
      <w:proofErr w:type="spellEnd"/>
      <w:r w:rsidRPr="00FD3D21">
        <w:rPr>
          <w:rFonts w:eastAsia="Times New Roman"/>
          <w:lang w:val="en-US"/>
        </w:rPr>
        <w:t xml:space="preserve"> </w:t>
      </w:r>
      <w:proofErr w:type="spellStart"/>
      <w:r w:rsidRPr="00FD3D21">
        <w:rPr>
          <w:rFonts w:eastAsia="Times New Roman"/>
          <w:lang w:val="en-US"/>
        </w:rPr>
        <w:t>menetapkan</w:t>
      </w:r>
      <w:proofErr w:type="spellEnd"/>
      <w:r w:rsidRPr="00FD3D21">
        <w:rPr>
          <w:rFonts w:eastAsia="Times New Roman"/>
          <w:lang w:val="en-US"/>
        </w:rPr>
        <w:t xml:space="preserve"> </w:t>
      </w:r>
      <w:proofErr w:type="spellStart"/>
      <w:r w:rsidRPr="00FD3D21">
        <w:rPr>
          <w:rFonts w:eastAsia="Times New Roman"/>
          <w:lang w:val="en-US"/>
        </w:rPr>
        <w:t>nilai</w:t>
      </w:r>
      <w:proofErr w:type="spellEnd"/>
      <w:r w:rsidRPr="00FD3D21">
        <w:rPr>
          <w:rFonts w:eastAsia="Times New Roman"/>
          <w:lang w:val="en-US"/>
        </w:rPr>
        <w:t xml:space="preserve"> parameter pada </w:t>
      </w:r>
      <w:proofErr w:type="spellStart"/>
      <w:r w:rsidRPr="00FD3D21">
        <w:rPr>
          <w:rFonts w:eastAsia="Times New Roman"/>
          <w:lang w:val="en-US"/>
        </w:rPr>
        <w:t>kondisi</w:t>
      </w:r>
      <w:proofErr w:type="spellEnd"/>
      <w:r w:rsidRPr="00FD3D21">
        <w:rPr>
          <w:rFonts w:eastAsia="Times New Roman"/>
          <w:lang w:val="en-US"/>
        </w:rPr>
        <w:t xml:space="preserve"> </w:t>
      </w:r>
      <w:proofErr w:type="spellStart"/>
      <w:r w:rsidRPr="00FD3D21">
        <w:rPr>
          <w:rFonts w:eastAsia="Times New Roman"/>
          <w:lang w:val="en-US"/>
        </w:rPr>
        <w:t>ekstrem</w:t>
      </w:r>
      <w:proofErr w:type="spellEnd"/>
      <w:r w:rsidRPr="00FD3D21">
        <w:rPr>
          <w:rFonts w:eastAsia="Times New Roman"/>
          <w:lang w:val="en-US"/>
        </w:rPr>
        <w:t xml:space="preserve">, </w:t>
      </w:r>
      <w:proofErr w:type="spellStart"/>
      <w:r w:rsidRPr="00FD3D21">
        <w:rPr>
          <w:rFonts w:eastAsia="Times New Roman"/>
          <w:lang w:val="en-US"/>
        </w:rPr>
        <w:t>baik</w:t>
      </w:r>
      <w:proofErr w:type="spellEnd"/>
      <w:r w:rsidRPr="00FD3D21">
        <w:rPr>
          <w:rFonts w:eastAsia="Times New Roman"/>
          <w:lang w:val="en-US"/>
        </w:rPr>
        <w:t xml:space="preserve"> </w:t>
      </w:r>
      <w:proofErr w:type="spellStart"/>
      <w:r w:rsidRPr="00FD3D21">
        <w:rPr>
          <w:rFonts w:eastAsia="Times New Roman"/>
          <w:lang w:val="en-US"/>
        </w:rPr>
        <w:t>nol</w:t>
      </w:r>
      <w:proofErr w:type="spellEnd"/>
      <w:r w:rsidRPr="00FD3D21">
        <w:rPr>
          <w:rFonts w:eastAsia="Times New Roman"/>
          <w:lang w:val="en-US"/>
        </w:rPr>
        <w:t xml:space="preserve"> </w:t>
      </w:r>
      <w:proofErr w:type="spellStart"/>
      <w:r w:rsidRPr="00FD3D21">
        <w:rPr>
          <w:rFonts w:eastAsia="Times New Roman"/>
          <w:lang w:val="en-US"/>
        </w:rPr>
        <w:t>maupun</w:t>
      </w:r>
      <w:proofErr w:type="spellEnd"/>
      <w:r w:rsidRPr="00FD3D21">
        <w:rPr>
          <w:rFonts w:eastAsia="Times New Roman"/>
          <w:lang w:val="en-US"/>
        </w:rPr>
        <w:t xml:space="preserve"> </w:t>
      </w:r>
      <w:proofErr w:type="spellStart"/>
      <w:r w:rsidRPr="00FD3D21">
        <w:rPr>
          <w:rFonts w:eastAsia="Times New Roman"/>
          <w:lang w:val="en-US"/>
        </w:rPr>
        <w:t>beberapa</w:t>
      </w:r>
      <w:proofErr w:type="spellEnd"/>
      <w:r w:rsidRPr="00FD3D21">
        <w:rPr>
          <w:rFonts w:eastAsia="Times New Roman"/>
          <w:lang w:val="en-US"/>
        </w:rPr>
        <w:t xml:space="preserve"> kali </w:t>
      </w:r>
      <w:proofErr w:type="spellStart"/>
      <w:r w:rsidRPr="00FD3D21">
        <w:rPr>
          <w:rFonts w:eastAsia="Times New Roman"/>
          <w:lang w:val="en-US"/>
        </w:rPr>
        <w:t>lipat</w:t>
      </w:r>
      <w:proofErr w:type="spellEnd"/>
      <w:r w:rsidRPr="00FD3D21">
        <w:rPr>
          <w:rFonts w:eastAsia="Times New Roman"/>
          <w:lang w:val="en-US"/>
        </w:rPr>
        <w:t xml:space="preserve"> </w:t>
      </w:r>
      <w:proofErr w:type="spellStart"/>
      <w:r w:rsidRPr="00FD3D21">
        <w:rPr>
          <w:rFonts w:eastAsia="Times New Roman"/>
          <w:lang w:val="en-US"/>
        </w:rPr>
        <w:t>nilai</w:t>
      </w:r>
      <w:proofErr w:type="spellEnd"/>
      <w:r w:rsidRPr="00FD3D21">
        <w:rPr>
          <w:rFonts w:eastAsia="Times New Roman"/>
          <w:lang w:val="en-US"/>
        </w:rPr>
        <w:t xml:space="preserve"> </w:t>
      </w:r>
      <w:proofErr w:type="spellStart"/>
      <w:r w:rsidRPr="00FD3D21">
        <w:rPr>
          <w:rFonts w:eastAsia="Times New Roman"/>
          <w:lang w:val="en-US"/>
        </w:rPr>
        <w:t>dasarnya</w:t>
      </w:r>
      <w:proofErr w:type="spellEnd"/>
      <w:r w:rsidRPr="00FD3D21">
        <w:rPr>
          <w:rFonts w:eastAsia="Times New Roman"/>
          <w:lang w:val="en-US"/>
        </w:rPr>
        <w:t xml:space="preserve">, </w:t>
      </w:r>
      <w:proofErr w:type="spellStart"/>
      <w:r w:rsidRPr="00FD3D21">
        <w:rPr>
          <w:rFonts w:eastAsia="Times New Roman"/>
          <w:lang w:val="en-US"/>
        </w:rPr>
        <w:t>kemudian</w:t>
      </w:r>
      <w:proofErr w:type="spellEnd"/>
      <w:r w:rsidRPr="00FD3D21">
        <w:rPr>
          <w:rFonts w:eastAsia="Times New Roman"/>
          <w:lang w:val="en-US"/>
        </w:rPr>
        <w:t xml:space="preserve"> </w:t>
      </w:r>
      <w:proofErr w:type="spellStart"/>
      <w:r w:rsidRPr="00FD3D21">
        <w:rPr>
          <w:rFonts w:eastAsia="Times New Roman"/>
          <w:lang w:val="en-US"/>
        </w:rPr>
        <w:t>memeriksa</w:t>
      </w:r>
      <w:proofErr w:type="spellEnd"/>
      <w:r w:rsidRPr="00FD3D21">
        <w:rPr>
          <w:rFonts w:eastAsia="Times New Roman"/>
          <w:lang w:val="en-US"/>
        </w:rPr>
        <w:t xml:space="preserve"> </w:t>
      </w:r>
      <w:proofErr w:type="spellStart"/>
      <w:r w:rsidRPr="00FD3D21">
        <w:rPr>
          <w:rFonts w:eastAsia="Times New Roman"/>
          <w:lang w:val="en-US"/>
        </w:rPr>
        <w:t>apakah</w:t>
      </w:r>
      <w:proofErr w:type="spellEnd"/>
      <w:r w:rsidRPr="00FD3D21">
        <w:rPr>
          <w:rFonts w:eastAsia="Times New Roman"/>
          <w:lang w:val="en-US"/>
        </w:rPr>
        <w:t xml:space="preserve"> model </w:t>
      </w:r>
      <w:proofErr w:type="spellStart"/>
      <w:r w:rsidRPr="00FD3D21">
        <w:rPr>
          <w:rFonts w:eastAsia="Times New Roman"/>
          <w:lang w:val="en-US"/>
        </w:rPr>
        <w:t>tetap</w:t>
      </w:r>
      <w:proofErr w:type="spellEnd"/>
      <w:r w:rsidRPr="00FD3D21">
        <w:rPr>
          <w:rFonts w:eastAsia="Times New Roman"/>
          <w:lang w:val="en-US"/>
        </w:rPr>
        <w:t xml:space="preserve"> </w:t>
      </w:r>
      <w:proofErr w:type="spellStart"/>
      <w:r w:rsidRPr="00FD3D21">
        <w:rPr>
          <w:rFonts w:eastAsia="Times New Roman"/>
          <w:lang w:val="en-US"/>
        </w:rPr>
        <w:t>menghasilkan</w:t>
      </w:r>
      <w:proofErr w:type="spellEnd"/>
      <w:r w:rsidRPr="00FD3D21">
        <w:rPr>
          <w:rFonts w:eastAsia="Times New Roman"/>
          <w:lang w:val="en-US"/>
        </w:rPr>
        <w:t xml:space="preserve"> </w:t>
      </w:r>
      <w:proofErr w:type="spellStart"/>
      <w:r w:rsidRPr="00FD3D21">
        <w:rPr>
          <w:rFonts w:eastAsia="Times New Roman"/>
          <w:lang w:val="en-US"/>
        </w:rPr>
        <w:t>perilaku</w:t>
      </w:r>
      <w:proofErr w:type="spellEnd"/>
      <w:r w:rsidRPr="00FD3D21">
        <w:rPr>
          <w:rFonts w:eastAsia="Times New Roman"/>
          <w:lang w:val="en-US"/>
        </w:rPr>
        <w:t xml:space="preserve"> yang </w:t>
      </w:r>
      <w:proofErr w:type="spellStart"/>
      <w:r w:rsidRPr="00FD3D21">
        <w:rPr>
          <w:rFonts w:eastAsia="Times New Roman"/>
          <w:lang w:val="en-US"/>
        </w:rPr>
        <w:t>logis</w:t>
      </w:r>
      <w:proofErr w:type="spellEnd"/>
      <w:r w:rsidRPr="00FD3D21">
        <w:rPr>
          <w:rFonts w:eastAsia="Times New Roman"/>
          <w:lang w:val="en-US"/>
        </w:rPr>
        <w:t xml:space="preserve">. </w:t>
      </w:r>
      <w:proofErr w:type="spellStart"/>
      <w:r w:rsidRPr="00FD3D21">
        <w:rPr>
          <w:rFonts w:eastAsia="Times New Roman"/>
          <w:lang w:val="en-US"/>
        </w:rPr>
        <w:t>Hipotesis</w:t>
      </w:r>
      <w:proofErr w:type="spellEnd"/>
      <w:r w:rsidRPr="00FD3D21">
        <w:rPr>
          <w:rFonts w:eastAsia="Times New Roman"/>
          <w:lang w:val="en-US"/>
        </w:rPr>
        <w:t xml:space="preserve"> </w:t>
      </w:r>
      <w:proofErr w:type="spellStart"/>
      <w:r w:rsidRPr="00FD3D21">
        <w:rPr>
          <w:rFonts w:eastAsia="Times New Roman"/>
          <w:lang w:val="en-US"/>
        </w:rPr>
        <w:t>perilaku</w:t>
      </w:r>
      <w:proofErr w:type="spellEnd"/>
      <w:r w:rsidRPr="00FD3D21">
        <w:rPr>
          <w:rFonts w:eastAsia="Times New Roman"/>
          <w:lang w:val="en-US"/>
        </w:rPr>
        <w:t xml:space="preserve"> </w:t>
      </w:r>
      <w:proofErr w:type="spellStart"/>
      <w:r w:rsidRPr="00FD3D21">
        <w:rPr>
          <w:rFonts w:eastAsia="Times New Roman"/>
          <w:lang w:val="en-US"/>
        </w:rPr>
        <w:t>untuk</w:t>
      </w:r>
      <w:proofErr w:type="spellEnd"/>
      <w:r w:rsidRPr="00FD3D21">
        <w:rPr>
          <w:rFonts w:eastAsia="Times New Roman"/>
          <w:lang w:val="en-US"/>
        </w:rPr>
        <w:t xml:space="preserve"> </w:t>
      </w:r>
      <w:proofErr w:type="spellStart"/>
      <w:r w:rsidRPr="00FD3D21">
        <w:rPr>
          <w:rFonts w:eastAsia="Times New Roman"/>
          <w:lang w:val="en-US"/>
        </w:rPr>
        <w:t>setiap</w:t>
      </w:r>
      <w:proofErr w:type="spellEnd"/>
      <w:r w:rsidRPr="00FD3D21">
        <w:rPr>
          <w:rFonts w:eastAsia="Times New Roman"/>
          <w:lang w:val="en-US"/>
        </w:rPr>
        <w:t xml:space="preserve"> uji </w:t>
      </w:r>
      <w:proofErr w:type="spellStart"/>
      <w:r w:rsidRPr="00FD3D21">
        <w:rPr>
          <w:rFonts w:eastAsia="Times New Roman"/>
          <w:lang w:val="en-US"/>
        </w:rPr>
        <w:t>ditulis</w:t>
      </w:r>
      <w:proofErr w:type="spellEnd"/>
      <w:r w:rsidRPr="00FD3D21">
        <w:rPr>
          <w:rFonts w:eastAsia="Times New Roman"/>
          <w:lang w:val="en-US"/>
        </w:rPr>
        <w:t xml:space="preserve"> </w:t>
      </w:r>
      <w:proofErr w:type="spellStart"/>
      <w:r w:rsidRPr="00FD3D21">
        <w:rPr>
          <w:rFonts w:eastAsia="Times New Roman"/>
          <w:lang w:val="en-US"/>
        </w:rPr>
        <w:t>sebelum</w:t>
      </w:r>
      <w:proofErr w:type="spellEnd"/>
      <w:r w:rsidRPr="00FD3D21">
        <w:rPr>
          <w:rFonts w:eastAsia="Times New Roman"/>
          <w:lang w:val="en-US"/>
        </w:rPr>
        <w:t xml:space="preserve"> </w:t>
      </w:r>
      <w:proofErr w:type="spellStart"/>
      <w:r w:rsidRPr="00FD3D21">
        <w:rPr>
          <w:rFonts w:eastAsia="Times New Roman"/>
          <w:lang w:val="en-US"/>
        </w:rPr>
        <w:t>simulasi</w:t>
      </w:r>
      <w:proofErr w:type="spellEnd"/>
      <w:r w:rsidRPr="00FD3D21">
        <w:rPr>
          <w:rFonts w:eastAsia="Times New Roman"/>
          <w:lang w:val="en-US"/>
        </w:rPr>
        <w:t xml:space="preserve"> </w:t>
      </w:r>
      <w:proofErr w:type="spellStart"/>
      <w:r w:rsidRPr="00FD3D21">
        <w:rPr>
          <w:rFonts w:eastAsia="Times New Roman"/>
          <w:lang w:val="en-US"/>
        </w:rPr>
        <w:t>dijalankan</w:t>
      </w:r>
      <w:proofErr w:type="spellEnd"/>
      <w:r w:rsidRPr="00FD3D21">
        <w:rPr>
          <w:rFonts w:eastAsia="Times New Roman"/>
          <w:lang w:val="en-US"/>
        </w:rPr>
        <w:t xml:space="preserve"> agar </w:t>
      </w:r>
      <w:proofErr w:type="spellStart"/>
      <w:r w:rsidRPr="00FD3D21">
        <w:rPr>
          <w:rFonts w:eastAsia="Times New Roman"/>
          <w:lang w:val="en-US"/>
        </w:rPr>
        <w:t>penilaian</w:t>
      </w:r>
      <w:proofErr w:type="spellEnd"/>
      <w:r w:rsidRPr="00FD3D21">
        <w:rPr>
          <w:rFonts w:eastAsia="Times New Roman"/>
          <w:lang w:val="en-US"/>
        </w:rPr>
        <w:t xml:space="preserve"> </w:t>
      </w:r>
      <w:proofErr w:type="spellStart"/>
      <w:r w:rsidRPr="00FD3D21">
        <w:rPr>
          <w:rFonts w:eastAsia="Times New Roman"/>
          <w:lang w:val="en-US"/>
        </w:rPr>
        <w:t>tidak</w:t>
      </w:r>
      <w:proofErr w:type="spellEnd"/>
      <w:r w:rsidRPr="00FD3D21">
        <w:rPr>
          <w:rFonts w:eastAsia="Times New Roman"/>
          <w:lang w:val="en-US"/>
        </w:rPr>
        <w:t xml:space="preserve"> </w:t>
      </w:r>
      <w:proofErr w:type="spellStart"/>
      <w:r w:rsidRPr="00FD3D21">
        <w:rPr>
          <w:rFonts w:eastAsia="Times New Roman"/>
          <w:lang w:val="en-US"/>
        </w:rPr>
        <w:t>disesuaikan</w:t>
      </w:r>
      <w:proofErr w:type="spellEnd"/>
      <w:r w:rsidRPr="00FD3D21">
        <w:rPr>
          <w:rFonts w:eastAsia="Times New Roman"/>
          <w:lang w:val="en-US"/>
        </w:rPr>
        <w:t xml:space="preserve"> </w:t>
      </w:r>
      <w:proofErr w:type="spellStart"/>
      <w:r w:rsidRPr="00FD3D21">
        <w:rPr>
          <w:rFonts w:eastAsia="Times New Roman"/>
          <w:lang w:val="en-US"/>
        </w:rPr>
        <w:t>dengan</w:t>
      </w:r>
      <w:proofErr w:type="spellEnd"/>
      <w:r w:rsidRPr="00FD3D21">
        <w:rPr>
          <w:rFonts w:eastAsia="Times New Roman"/>
          <w:lang w:val="en-US"/>
        </w:rPr>
        <w:t xml:space="preserve"> </w:t>
      </w:r>
      <w:proofErr w:type="spellStart"/>
      <w:r w:rsidRPr="00FD3D21">
        <w:rPr>
          <w:rFonts w:eastAsia="Times New Roman"/>
          <w:lang w:val="en-US"/>
        </w:rPr>
        <w:t>hasil</w:t>
      </w:r>
      <w:proofErr w:type="spellEnd"/>
      <w:r w:rsidRPr="00FD3D21">
        <w:rPr>
          <w:rFonts w:eastAsia="Times New Roman"/>
          <w:lang w:val="en-US"/>
        </w:rPr>
        <w:t xml:space="preserve">, </w:t>
      </w:r>
      <w:proofErr w:type="spellStart"/>
      <w:r w:rsidRPr="00FD3D21">
        <w:rPr>
          <w:rFonts w:eastAsia="Times New Roman"/>
          <w:lang w:val="en-US"/>
        </w:rPr>
        <w:t>sebagaimana</w:t>
      </w:r>
      <w:proofErr w:type="spellEnd"/>
      <w:r w:rsidRPr="00FD3D21">
        <w:rPr>
          <w:rFonts w:eastAsia="Times New Roman"/>
          <w:lang w:val="en-US"/>
        </w:rPr>
        <w:t xml:space="preserve"> </w:t>
      </w:r>
      <w:proofErr w:type="spellStart"/>
      <w:r w:rsidRPr="00FD3D21">
        <w:rPr>
          <w:rFonts w:eastAsia="Times New Roman"/>
          <w:lang w:val="en-US"/>
        </w:rPr>
        <w:t>dirancang</w:t>
      </w:r>
      <w:proofErr w:type="spellEnd"/>
      <w:r w:rsidRPr="00FD3D21">
        <w:rPr>
          <w:rFonts w:eastAsia="Times New Roman"/>
          <w:lang w:val="en-US"/>
        </w:rPr>
        <w:t xml:space="preserve"> pada Tabel 17.</w:t>
      </w:r>
    </w:p>
    <w:p w14:paraId="5F834C7C" w14:textId="002B475A" w:rsidR="00E5402E" w:rsidRDefault="00E5402E" w:rsidP="00E5402E">
      <w:pPr>
        <w:pStyle w:val="JudulTabel"/>
        <w:rPr>
          <w:lang w:val="en-US"/>
        </w:rPr>
      </w:pPr>
      <w:bookmarkStart w:id="73" w:name="_Toc241752105"/>
      <w:proofErr w:type="spellStart"/>
      <w:r w:rsidRPr="00E5402E">
        <w:rPr>
          <w:lang w:val="en-US"/>
        </w:rPr>
        <w:t>Rancangan</w:t>
      </w:r>
      <w:proofErr w:type="spellEnd"/>
      <w:r w:rsidRPr="00E5402E">
        <w:rPr>
          <w:lang w:val="en-US"/>
        </w:rPr>
        <w:t xml:space="preserve"> Uji </w:t>
      </w:r>
      <w:proofErr w:type="spellStart"/>
      <w:r w:rsidRPr="00E5402E">
        <w:rPr>
          <w:lang w:val="en-US"/>
        </w:rPr>
        <w:t>Kondisi</w:t>
      </w:r>
      <w:proofErr w:type="spellEnd"/>
      <w:r w:rsidRPr="00E5402E">
        <w:rPr>
          <w:lang w:val="en-US"/>
        </w:rPr>
        <w:t xml:space="preserve"> </w:t>
      </w:r>
      <w:proofErr w:type="spellStart"/>
      <w:r w:rsidRPr="00E5402E">
        <w:rPr>
          <w:lang w:val="en-US"/>
        </w:rPr>
        <w:t>Ekstrem</w:t>
      </w:r>
      <w:bookmarkEnd w:id="73"/>
      <w:proofErr w:type="spellEnd"/>
    </w:p>
    <w:tbl>
      <w:tblPr>
        <w:tblStyle w:val="TableGrid"/>
        <w:tblW w:w="7936" w:type="dxa"/>
        <w:tblLook w:val="04A0" w:firstRow="1" w:lastRow="0" w:firstColumn="1" w:lastColumn="0" w:noHBand="0" w:noVBand="1"/>
      </w:tblPr>
      <w:tblGrid>
        <w:gridCol w:w="736"/>
        <w:gridCol w:w="1417"/>
        <w:gridCol w:w="2268"/>
        <w:gridCol w:w="3515"/>
      </w:tblGrid>
      <w:tr w:rsidR="00E5402E" w14:paraId="146D591C" w14:textId="77777777" w:rsidTr="00E5402E">
        <w:trPr>
          <w:tblHeader/>
        </w:trPr>
        <w:tc>
          <w:tcPr>
            <w:tcW w:w="736" w:type="dxa"/>
            <w:vAlign w:val="center"/>
          </w:tcPr>
          <w:p w14:paraId="61B4CC41" w14:textId="105997CA" w:rsidR="00E5402E" w:rsidRDefault="00E5402E" w:rsidP="00E5402E">
            <w:pPr>
              <w:pStyle w:val="HeaderdanNomorKolompadaTabel"/>
              <w:rPr>
                <w:lang w:val="en-US"/>
              </w:rPr>
            </w:pPr>
            <w:r>
              <w:t>Kode</w:t>
            </w:r>
          </w:p>
        </w:tc>
        <w:tc>
          <w:tcPr>
            <w:tcW w:w="1417" w:type="dxa"/>
            <w:vAlign w:val="center"/>
          </w:tcPr>
          <w:p w14:paraId="700CB805" w14:textId="5820CF70" w:rsidR="00E5402E" w:rsidRDefault="00E5402E" w:rsidP="00E5402E">
            <w:pPr>
              <w:pStyle w:val="HeaderdanNomorKolompadaTabel"/>
              <w:rPr>
                <w:lang w:val="en-US"/>
              </w:rPr>
            </w:pPr>
            <w:proofErr w:type="spellStart"/>
            <w:r>
              <w:t>Subsistem</w:t>
            </w:r>
            <w:proofErr w:type="spellEnd"/>
          </w:p>
        </w:tc>
        <w:tc>
          <w:tcPr>
            <w:tcW w:w="2268" w:type="dxa"/>
            <w:vAlign w:val="center"/>
          </w:tcPr>
          <w:p w14:paraId="32FC92ED" w14:textId="7DC2D838" w:rsidR="00E5402E" w:rsidRDefault="00E5402E" w:rsidP="00E5402E">
            <w:pPr>
              <w:pStyle w:val="HeaderdanNomorKolompadaTabel"/>
              <w:rPr>
                <w:lang w:val="en-US"/>
              </w:rPr>
            </w:pPr>
            <w:r>
              <w:t>Parameter &amp; Nilai Ekstrem</w:t>
            </w:r>
          </w:p>
        </w:tc>
        <w:tc>
          <w:tcPr>
            <w:tcW w:w="3515" w:type="dxa"/>
            <w:vAlign w:val="center"/>
          </w:tcPr>
          <w:p w14:paraId="1E9D525C" w14:textId="36EDE90F" w:rsidR="00E5402E" w:rsidRDefault="00E5402E" w:rsidP="00E5402E">
            <w:pPr>
              <w:pStyle w:val="HeaderdanNomorKolompadaTabel"/>
              <w:rPr>
                <w:lang w:val="en-US"/>
              </w:rPr>
            </w:pPr>
            <w:r>
              <w:t>Hipotesis Perilaku</w:t>
            </w:r>
          </w:p>
        </w:tc>
      </w:tr>
      <w:tr w:rsidR="00E5402E" w14:paraId="24484602" w14:textId="77777777" w:rsidTr="00E5402E">
        <w:trPr>
          <w:tblHeader/>
        </w:trPr>
        <w:tc>
          <w:tcPr>
            <w:tcW w:w="736" w:type="dxa"/>
            <w:vAlign w:val="center"/>
          </w:tcPr>
          <w:p w14:paraId="3651A857" w14:textId="6F998EE6" w:rsidR="00E5402E" w:rsidRDefault="00E5402E" w:rsidP="00E5402E">
            <w:pPr>
              <w:pStyle w:val="HeaderdanNomorKolompadaTabel"/>
            </w:pPr>
            <w:r>
              <w:t>(1)</w:t>
            </w:r>
          </w:p>
        </w:tc>
        <w:tc>
          <w:tcPr>
            <w:tcW w:w="1417" w:type="dxa"/>
            <w:vAlign w:val="center"/>
          </w:tcPr>
          <w:p w14:paraId="75B3E00D" w14:textId="33F1DCEA" w:rsidR="00E5402E" w:rsidRDefault="00E5402E" w:rsidP="00E5402E">
            <w:pPr>
              <w:pStyle w:val="HeaderdanNomorKolompadaTabel"/>
            </w:pPr>
            <w:r>
              <w:t>(2)</w:t>
            </w:r>
          </w:p>
        </w:tc>
        <w:tc>
          <w:tcPr>
            <w:tcW w:w="2268" w:type="dxa"/>
            <w:vAlign w:val="center"/>
          </w:tcPr>
          <w:p w14:paraId="10A759BF" w14:textId="37C912D9" w:rsidR="00E5402E" w:rsidRDefault="00E5402E" w:rsidP="00E5402E">
            <w:pPr>
              <w:pStyle w:val="HeaderdanNomorKolompadaTabel"/>
            </w:pPr>
            <w:r>
              <w:t>(3)</w:t>
            </w:r>
          </w:p>
        </w:tc>
        <w:tc>
          <w:tcPr>
            <w:tcW w:w="3515" w:type="dxa"/>
            <w:vAlign w:val="center"/>
          </w:tcPr>
          <w:p w14:paraId="7F2AB3FF" w14:textId="72453DD3" w:rsidR="00E5402E" w:rsidRDefault="00E5402E" w:rsidP="00E5402E">
            <w:pPr>
              <w:pStyle w:val="HeaderdanNomorKolompadaTabel"/>
            </w:pPr>
            <w:r>
              <w:t>(4)</w:t>
            </w:r>
          </w:p>
        </w:tc>
      </w:tr>
      <w:tr w:rsidR="00E5402E" w14:paraId="55FD0233" w14:textId="77777777" w:rsidTr="00AE4B0D">
        <w:tc>
          <w:tcPr>
            <w:tcW w:w="736" w:type="dxa"/>
            <w:vAlign w:val="center"/>
          </w:tcPr>
          <w:p w14:paraId="420037CD" w14:textId="6C3E05F1" w:rsidR="00E5402E" w:rsidRDefault="00E5402E" w:rsidP="00E5402E">
            <w:pPr>
              <w:pStyle w:val="IsiTabel"/>
              <w:rPr>
                <w:lang w:val="en-US"/>
              </w:rPr>
            </w:pPr>
            <w:r>
              <w:t>E01</w:t>
            </w:r>
          </w:p>
        </w:tc>
        <w:tc>
          <w:tcPr>
            <w:tcW w:w="1417" w:type="dxa"/>
            <w:vAlign w:val="center"/>
          </w:tcPr>
          <w:p w14:paraId="1D6988E5" w14:textId="2276D461" w:rsidR="00E5402E" w:rsidRDefault="00E5402E" w:rsidP="00E5402E">
            <w:pPr>
              <w:pStyle w:val="IsiTabel"/>
              <w:rPr>
                <w:lang w:val="en-US"/>
              </w:rPr>
            </w:pPr>
            <w:r>
              <w:t>Wisatawan</w:t>
            </w:r>
          </w:p>
        </w:tc>
        <w:tc>
          <w:tcPr>
            <w:tcW w:w="2268" w:type="dxa"/>
            <w:vAlign w:val="center"/>
          </w:tcPr>
          <w:p w14:paraId="74B56F5D" w14:textId="43BE6162" w:rsidR="00E5402E" w:rsidRDefault="00E5402E" w:rsidP="00E5402E">
            <w:pPr>
              <w:pStyle w:val="IsiTabel"/>
              <w:rPr>
                <w:lang w:val="en-US"/>
              </w:rPr>
            </w:pPr>
            <w:r>
              <w:t>Laju Pertumbuhan Eksternal = 0</w:t>
            </w:r>
          </w:p>
        </w:tc>
        <w:tc>
          <w:tcPr>
            <w:tcW w:w="3515" w:type="dxa"/>
            <w:vAlign w:val="center"/>
          </w:tcPr>
          <w:p w14:paraId="6F7E2922" w14:textId="79AAC5C3" w:rsidR="00E5402E" w:rsidRDefault="00E5402E" w:rsidP="00E5402E">
            <w:pPr>
              <w:pStyle w:val="IsiTabel"/>
              <w:rPr>
                <w:lang w:val="en-US"/>
              </w:rPr>
            </w:pPr>
            <w:r>
              <w:t>Wisatawan turun eksponensial mendekati nol tanpa nilai negatif; Daya Tarik tidak melonjak di atas kondisi tahun dasar</w:t>
            </w:r>
          </w:p>
        </w:tc>
      </w:tr>
      <w:tr w:rsidR="00E5402E" w14:paraId="36B00509" w14:textId="77777777" w:rsidTr="00AE4B0D">
        <w:tc>
          <w:tcPr>
            <w:tcW w:w="736" w:type="dxa"/>
            <w:vAlign w:val="center"/>
          </w:tcPr>
          <w:p w14:paraId="664A3A50" w14:textId="2771CFE3" w:rsidR="00E5402E" w:rsidRDefault="00E5402E" w:rsidP="00E5402E">
            <w:pPr>
              <w:pStyle w:val="IsiTabel"/>
              <w:rPr>
                <w:lang w:val="en-US"/>
              </w:rPr>
            </w:pPr>
            <w:r>
              <w:t>E02</w:t>
            </w:r>
          </w:p>
        </w:tc>
        <w:tc>
          <w:tcPr>
            <w:tcW w:w="1417" w:type="dxa"/>
            <w:vAlign w:val="center"/>
          </w:tcPr>
          <w:p w14:paraId="48ABFC75" w14:textId="54410FA8" w:rsidR="00E5402E" w:rsidRDefault="00E5402E" w:rsidP="00E5402E">
            <w:pPr>
              <w:pStyle w:val="IsiTabel"/>
              <w:rPr>
                <w:lang w:val="en-US"/>
              </w:rPr>
            </w:pPr>
            <w:r>
              <w:t>Wisatawan</w:t>
            </w:r>
          </w:p>
        </w:tc>
        <w:tc>
          <w:tcPr>
            <w:tcW w:w="2268" w:type="dxa"/>
            <w:vAlign w:val="center"/>
          </w:tcPr>
          <w:p w14:paraId="0900F5D7" w14:textId="5F0271DA" w:rsidR="00E5402E" w:rsidRDefault="00E5402E" w:rsidP="00E5402E">
            <w:pPr>
              <w:pStyle w:val="IsiTabel"/>
              <w:rPr>
                <w:lang w:val="en-US"/>
              </w:rPr>
            </w:pPr>
            <w:r>
              <w:t>Laju Penurunan Dasar = 0</w:t>
            </w:r>
          </w:p>
        </w:tc>
        <w:tc>
          <w:tcPr>
            <w:tcW w:w="3515" w:type="dxa"/>
            <w:vAlign w:val="center"/>
          </w:tcPr>
          <w:p w14:paraId="04E3EAB6" w14:textId="7BD69F85" w:rsidR="00E5402E" w:rsidRDefault="00E5402E" w:rsidP="00E5402E">
            <w:pPr>
              <w:pStyle w:val="IsiTabel"/>
              <w:rPr>
                <w:lang w:val="en-US"/>
              </w:rPr>
            </w:pPr>
            <w:r>
              <w:t>Wisatawan tidak pernah turun; rem daya tarik tetap menurunkan Daya Tarik di bawah 1</w:t>
            </w:r>
          </w:p>
        </w:tc>
      </w:tr>
      <w:tr w:rsidR="00E5402E" w14:paraId="76B06EEF" w14:textId="77777777" w:rsidTr="00AE4B0D">
        <w:tc>
          <w:tcPr>
            <w:tcW w:w="736" w:type="dxa"/>
            <w:vAlign w:val="center"/>
          </w:tcPr>
          <w:p w14:paraId="19BDF799" w14:textId="73B29DA9" w:rsidR="00E5402E" w:rsidRDefault="00E5402E" w:rsidP="00E5402E">
            <w:pPr>
              <w:pStyle w:val="IsiTabel"/>
              <w:rPr>
                <w:lang w:val="en-US"/>
              </w:rPr>
            </w:pPr>
            <w:r>
              <w:t>E03</w:t>
            </w:r>
          </w:p>
        </w:tc>
        <w:tc>
          <w:tcPr>
            <w:tcW w:w="1417" w:type="dxa"/>
            <w:vAlign w:val="center"/>
          </w:tcPr>
          <w:p w14:paraId="27D06D71" w14:textId="26574F43" w:rsidR="00E5402E" w:rsidRDefault="00E5402E" w:rsidP="00E5402E">
            <w:pPr>
              <w:pStyle w:val="IsiTabel"/>
              <w:rPr>
                <w:lang w:val="en-US"/>
              </w:rPr>
            </w:pPr>
            <w:r>
              <w:t>Ekonomi</w:t>
            </w:r>
          </w:p>
        </w:tc>
        <w:tc>
          <w:tcPr>
            <w:tcW w:w="2268" w:type="dxa"/>
            <w:vAlign w:val="center"/>
          </w:tcPr>
          <w:p w14:paraId="02035F1F" w14:textId="7E888258" w:rsidR="00E5402E" w:rsidRDefault="00E5402E" w:rsidP="00E5402E">
            <w:pPr>
              <w:pStyle w:val="IsiTabel"/>
              <w:rPr>
                <w:lang w:val="en-US"/>
              </w:rPr>
            </w:pPr>
            <w:r>
              <w:t>Pengeluaran per Kunjungan = 0</w:t>
            </w:r>
          </w:p>
        </w:tc>
        <w:tc>
          <w:tcPr>
            <w:tcW w:w="3515" w:type="dxa"/>
            <w:vAlign w:val="center"/>
          </w:tcPr>
          <w:p w14:paraId="5664DE49" w14:textId="55FD7556" w:rsidR="00E5402E" w:rsidRDefault="00E5402E" w:rsidP="00E5402E">
            <w:pPr>
              <w:pStyle w:val="IsiTabel"/>
              <w:rPr>
                <w:lang w:val="en-US"/>
              </w:rPr>
            </w:pPr>
            <w:r>
              <w:t>PDRB dan investasi nol; konstruksi berhenti; TPK naik tapi ≤1</w:t>
            </w:r>
          </w:p>
        </w:tc>
      </w:tr>
      <w:tr w:rsidR="00E5402E" w14:paraId="1F0AD950" w14:textId="77777777" w:rsidTr="00AE4B0D">
        <w:tc>
          <w:tcPr>
            <w:tcW w:w="736" w:type="dxa"/>
            <w:vAlign w:val="center"/>
          </w:tcPr>
          <w:p w14:paraId="699CC48D" w14:textId="778B3862" w:rsidR="00E5402E" w:rsidRDefault="00E5402E" w:rsidP="00E5402E">
            <w:pPr>
              <w:pStyle w:val="IsiTabel"/>
              <w:rPr>
                <w:lang w:val="en-US"/>
              </w:rPr>
            </w:pPr>
            <w:r>
              <w:t>E04</w:t>
            </w:r>
          </w:p>
        </w:tc>
        <w:tc>
          <w:tcPr>
            <w:tcW w:w="1417" w:type="dxa"/>
            <w:vAlign w:val="center"/>
          </w:tcPr>
          <w:p w14:paraId="3E2D4D7C" w14:textId="32FF0721" w:rsidR="00E5402E" w:rsidRDefault="00E5402E" w:rsidP="00E5402E">
            <w:pPr>
              <w:pStyle w:val="IsiTabel"/>
              <w:rPr>
                <w:lang w:val="en-US"/>
              </w:rPr>
            </w:pPr>
            <w:r>
              <w:t>Hotel</w:t>
            </w:r>
          </w:p>
        </w:tc>
        <w:tc>
          <w:tcPr>
            <w:tcW w:w="2268" w:type="dxa"/>
            <w:vAlign w:val="center"/>
          </w:tcPr>
          <w:p w14:paraId="6B0255FA" w14:textId="7CC15CAB" w:rsidR="00E5402E" w:rsidRDefault="00E5402E" w:rsidP="00E5402E">
            <w:pPr>
              <w:pStyle w:val="IsiTabel"/>
              <w:rPr>
                <w:lang w:val="en-US"/>
              </w:rPr>
            </w:pPr>
            <w:r>
              <w:t>Rasio Investasi terhadap PDRB = 0</w:t>
            </w:r>
          </w:p>
        </w:tc>
        <w:tc>
          <w:tcPr>
            <w:tcW w:w="3515" w:type="dxa"/>
            <w:vAlign w:val="center"/>
          </w:tcPr>
          <w:p w14:paraId="53A9400B" w14:textId="210D0A9A" w:rsidR="00E5402E" w:rsidRDefault="00E5402E" w:rsidP="00E5402E">
            <w:pPr>
              <w:pStyle w:val="IsiTabel"/>
              <w:rPr>
                <w:lang w:val="en-US"/>
              </w:rPr>
            </w:pPr>
            <w:r>
              <w:t>Konstruksi berhenti, akomodasi turun; PDRB tetap tumbuh</w:t>
            </w:r>
          </w:p>
        </w:tc>
      </w:tr>
      <w:tr w:rsidR="00E5402E" w14:paraId="4EBBFC34" w14:textId="77777777" w:rsidTr="00AE4B0D">
        <w:tc>
          <w:tcPr>
            <w:tcW w:w="736" w:type="dxa"/>
            <w:vAlign w:val="center"/>
          </w:tcPr>
          <w:p w14:paraId="7E3F9A71" w14:textId="0C5C80CD" w:rsidR="00E5402E" w:rsidRDefault="00E5402E" w:rsidP="00E5402E">
            <w:pPr>
              <w:pStyle w:val="IsiTabel"/>
              <w:rPr>
                <w:lang w:val="en-US"/>
              </w:rPr>
            </w:pPr>
            <w:r>
              <w:t>E05</w:t>
            </w:r>
          </w:p>
        </w:tc>
        <w:tc>
          <w:tcPr>
            <w:tcW w:w="1417" w:type="dxa"/>
            <w:vAlign w:val="center"/>
          </w:tcPr>
          <w:p w14:paraId="6914CCB8" w14:textId="53C5FD8E" w:rsidR="00E5402E" w:rsidRDefault="00E5402E" w:rsidP="00E5402E">
            <w:pPr>
              <w:pStyle w:val="IsiTabel"/>
              <w:rPr>
                <w:lang w:val="en-US"/>
              </w:rPr>
            </w:pPr>
            <w:r>
              <w:t>Hotel</w:t>
            </w:r>
          </w:p>
        </w:tc>
        <w:tc>
          <w:tcPr>
            <w:tcW w:w="2268" w:type="dxa"/>
            <w:vAlign w:val="center"/>
          </w:tcPr>
          <w:p w14:paraId="5DFEAFCB" w14:textId="6D9D1C8E" w:rsidR="00E5402E" w:rsidRDefault="00E5402E" w:rsidP="00E5402E">
            <w:pPr>
              <w:pStyle w:val="IsiTabel"/>
              <w:rPr>
                <w:lang w:val="en-US"/>
              </w:rPr>
            </w:pPr>
            <w:r>
              <w:t xml:space="preserve">Laju </w:t>
            </w:r>
            <w:proofErr w:type="spellStart"/>
            <w:r>
              <w:t>Demolisi</w:t>
            </w:r>
            <w:proofErr w:type="spellEnd"/>
            <w:r>
              <w:t xml:space="preserve"> Dasar = 0</w:t>
            </w:r>
          </w:p>
        </w:tc>
        <w:tc>
          <w:tcPr>
            <w:tcW w:w="3515" w:type="dxa"/>
            <w:vAlign w:val="center"/>
          </w:tcPr>
          <w:p w14:paraId="0EAAEFBE" w14:textId="3F5D69F9" w:rsidR="00E5402E" w:rsidRDefault="00E5402E" w:rsidP="00E5402E">
            <w:pPr>
              <w:pStyle w:val="IsiTabel"/>
              <w:rPr>
                <w:lang w:val="en-US"/>
              </w:rPr>
            </w:pPr>
            <w:r>
              <w:t>Akomodasi tidak pernah turun, lebih tinggi dari dasar</w:t>
            </w:r>
          </w:p>
        </w:tc>
      </w:tr>
      <w:tr w:rsidR="00E5402E" w14:paraId="0875FEA0" w14:textId="77777777" w:rsidTr="00AE4B0D">
        <w:tc>
          <w:tcPr>
            <w:tcW w:w="736" w:type="dxa"/>
            <w:vAlign w:val="center"/>
          </w:tcPr>
          <w:p w14:paraId="1CC728DD" w14:textId="7DB74EFE" w:rsidR="00E5402E" w:rsidRDefault="00E5402E" w:rsidP="00E5402E">
            <w:pPr>
              <w:pStyle w:val="IsiTabel"/>
              <w:rPr>
                <w:lang w:val="en-US"/>
              </w:rPr>
            </w:pPr>
            <w:r>
              <w:t>E06</w:t>
            </w:r>
          </w:p>
        </w:tc>
        <w:tc>
          <w:tcPr>
            <w:tcW w:w="1417" w:type="dxa"/>
            <w:vAlign w:val="center"/>
          </w:tcPr>
          <w:p w14:paraId="1F777530" w14:textId="7C5E68CC" w:rsidR="00E5402E" w:rsidRDefault="00E5402E" w:rsidP="00E5402E">
            <w:pPr>
              <w:pStyle w:val="IsiTabel"/>
              <w:rPr>
                <w:lang w:val="en-US"/>
              </w:rPr>
            </w:pPr>
            <w:r>
              <w:t>Hotel</w:t>
            </w:r>
          </w:p>
        </w:tc>
        <w:tc>
          <w:tcPr>
            <w:tcW w:w="2268" w:type="dxa"/>
            <w:vAlign w:val="center"/>
          </w:tcPr>
          <w:p w14:paraId="44D7702E" w14:textId="4CE743FC" w:rsidR="00E5402E" w:rsidRDefault="00E5402E" w:rsidP="00E5402E">
            <w:pPr>
              <w:pStyle w:val="IsiTabel"/>
              <w:rPr>
                <w:lang w:val="en-US"/>
              </w:rPr>
            </w:pPr>
            <w:r>
              <w:t>TPK Ambang = 1</w:t>
            </w:r>
          </w:p>
        </w:tc>
        <w:tc>
          <w:tcPr>
            <w:tcW w:w="3515" w:type="dxa"/>
            <w:vAlign w:val="center"/>
          </w:tcPr>
          <w:p w14:paraId="17F761F7" w14:textId="5F27E759" w:rsidR="00E5402E" w:rsidRDefault="00E5402E" w:rsidP="00E5402E">
            <w:pPr>
              <w:pStyle w:val="IsiTabel"/>
              <w:rPr>
                <w:lang w:val="en-US"/>
              </w:rPr>
            </w:pPr>
            <w:r>
              <w:t>Konstruksi berhenti sampai permintaan melebihi 100% kapasitas</w:t>
            </w:r>
          </w:p>
        </w:tc>
      </w:tr>
      <w:tr w:rsidR="00E5402E" w14:paraId="12724A12" w14:textId="77777777" w:rsidTr="00AE4B0D">
        <w:tc>
          <w:tcPr>
            <w:tcW w:w="736" w:type="dxa"/>
            <w:vAlign w:val="center"/>
          </w:tcPr>
          <w:p w14:paraId="31B5F4F3" w14:textId="18E32224" w:rsidR="00E5402E" w:rsidRDefault="00E5402E" w:rsidP="00E5402E">
            <w:pPr>
              <w:pStyle w:val="IsiTabel"/>
              <w:rPr>
                <w:lang w:val="en-US"/>
              </w:rPr>
            </w:pPr>
            <w:r>
              <w:t>E07</w:t>
            </w:r>
          </w:p>
        </w:tc>
        <w:tc>
          <w:tcPr>
            <w:tcW w:w="1417" w:type="dxa"/>
            <w:vAlign w:val="center"/>
          </w:tcPr>
          <w:p w14:paraId="2C82EA4A" w14:textId="5CA18CA1" w:rsidR="00E5402E" w:rsidRDefault="00E5402E" w:rsidP="00E5402E">
            <w:pPr>
              <w:pStyle w:val="IsiTabel"/>
              <w:rPr>
                <w:lang w:val="en-US"/>
              </w:rPr>
            </w:pPr>
            <w:r>
              <w:t>Hotel</w:t>
            </w:r>
          </w:p>
        </w:tc>
        <w:tc>
          <w:tcPr>
            <w:tcW w:w="2268" w:type="dxa"/>
            <w:vAlign w:val="center"/>
          </w:tcPr>
          <w:p w14:paraId="3562F4D2" w14:textId="3C9CD641" w:rsidR="00E5402E" w:rsidRDefault="00E5402E" w:rsidP="00E5402E">
            <w:pPr>
              <w:pStyle w:val="IsiTabel"/>
              <w:rPr>
                <w:lang w:val="en-US"/>
              </w:rPr>
            </w:pPr>
            <w:r>
              <w:t>Proporsi Wisatawan Menginap = 0</w:t>
            </w:r>
          </w:p>
        </w:tc>
        <w:tc>
          <w:tcPr>
            <w:tcW w:w="3515" w:type="dxa"/>
            <w:vAlign w:val="center"/>
          </w:tcPr>
          <w:p w14:paraId="3056F142" w14:textId="67D44651" w:rsidR="00E5402E" w:rsidRDefault="00E5402E" w:rsidP="00E5402E">
            <w:pPr>
              <w:pStyle w:val="IsiTabel"/>
              <w:rPr>
                <w:lang w:val="en-US"/>
              </w:rPr>
            </w:pPr>
            <w:r>
              <w:t xml:space="preserve">TPK dan Rasio Permintaan nol; akomodasi turun hanya oleh </w:t>
            </w:r>
            <w:proofErr w:type="spellStart"/>
            <w:r>
              <w:t>demolisi</w:t>
            </w:r>
            <w:proofErr w:type="spellEnd"/>
          </w:p>
        </w:tc>
      </w:tr>
      <w:tr w:rsidR="00E5402E" w14:paraId="1370D469" w14:textId="77777777" w:rsidTr="00AE4B0D">
        <w:tc>
          <w:tcPr>
            <w:tcW w:w="736" w:type="dxa"/>
            <w:vAlign w:val="center"/>
          </w:tcPr>
          <w:p w14:paraId="7331DF61" w14:textId="559A6EEF" w:rsidR="00E5402E" w:rsidRDefault="00E5402E" w:rsidP="00E5402E">
            <w:pPr>
              <w:pStyle w:val="IsiTabel"/>
              <w:rPr>
                <w:lang w:val="en-US"/>
              </w:rPr>
            </w:pPr>
            <w:r>
              <w:t>E08</w:t>
            </w:r>
          </w:p>
        </w:tc>
        <w:tc>
          <w:tcPr>
            <w:tcW w:w="1417" w:type="dxa"/>
            <w:vAlign w:val="center"/>
          </w:tcPr>
          <w:p w14:paraId="5B538193" w14:textId="209EBB0A" w:rsidR="00E5402E" w:rsidRDefault="00E5402E" w:rsidP="00E5402E">
            <w:pPr>
              <w:pStyle w:val="IsiTabel"/>
              <w:rPr>
                <w:lang w:val="en-US"/>
              </w:rPr>
            </w:pPr>
            <w:r>
              <w:t>ODTW</w:t>
            </w:r>
          </w:p>
        </w:tc>
        <w:tc>
          <w:tcPr>
            <w:tcW w:w="2268" w:type="dxa"/>
            <w:vAlign w:val="center"/>
          </w:tcPr>
          <w:p w14:paraId="2D9ECF7A" w14:textId="047A3DE9" w:rsidR="00E5402E" w:rsidRDefault="00E5402E" w:rsidP="00E5402E">
            <w:pPr>
              <w:pStyle w:val="IsiTabel"/>
              <w:rPr>
                <w:lang w:val="en-US"/>
              </w:rPr>
            </w:pPr>
            <w:r>
              <w:t>Sensitivitas Investasi = 0; Pembangunan Non-Investasi = 0</w:t>
            </w:r>
          </w:p>
        </w:tc>
        <w:tc>
          <w:tcPr>
            <w:tcW w:w="3515" w:type="dxa"/>
            <w:vAlign w:val="center"/>
          </w:tcPr>
          <w:p w14:paraId="408A4473" w14:textId="60A5CDDD" w:rsidR="00E5402E" w:rsidRDefault="00E5402E" w:rsidP="00E5402E">
            <w:pPr>
              <w:pStyle w:val="IsiTabel"/>
              <w:rPr>
                <w:lang w:val="en-US"/>
              </w:rPr>
            </w:pPr>
            <w:r>
              <w:t>ODTW turun eksponensial; Daya Tarik turun; wisatawan memuncak lalu turun</w:t>
            </w:r>
          </w:p>
        </w:tc>
      </w:tr>
      <w:tr w:rsidR="00E5402E" w14:paraId="5DD39B48" w14:textId="77777777" w:rsidTr="00AE4B0D">
        <w:tc>
          <w:tcPr>
            <w:tcW w:w="736" w:type="dxa"/>
            <w:vAlign w:val="center"/>
          </w:tcPr>
          <w:p w14:paraId="11C046CF" w14:textId="53D7764B" w:rsidR="00E5402E" w:rsidRDefault="00E5402E" w:rsidP="00E5402E">
            <w:pPr>
              <w:pStyle w:val="IsiTabel"/>
              <w:rPr>
                <w:lang w:val="en-US"/>
              </w:rPr>
            </w:pPr>
            <w:r>
              <w:t>E09</w:t>
            </w:r>
          </w:p>
        </w:tc>
        <w:tc>
          <w:tcPr>
            <w:tcW w:w="1417" w:type="dxa"/>
            <w:vAlign w:val="center"/>
          </w:tcPr>
          <w:p w14:paraId="18692EEB" w14:textId="0BE20160" w:rsidR="00E5402E" w:rsidRDefault="00E5402E" w:rsidP="00E5402E">
            <w:pPr>
              <w:pStyle w:val="IsiTabel"/>
              <w:rPr>
                <w:lang w:val="en-US"/>
              </w:rPr>
            </w:pPr>
            <w:r>
              <w:t>Lahan</w:t>
            </w:r>
          </w:p>
        </w:tc>
        <w:tc>
          <w:tcPr>
            <w:tcW w:w="2268" w:type="dxa"/>
            <w:vAlign w:val="center"/>
          </w:tcPr>
          <w:p w14:paraId="1639BE4C" w14:textId="785B8974" w:rsidR="00E5402E" w:rsidRDefault="00E5402E" w:rsidP="00E5402E">
            <w:pPr>
              <w:pStyle w:val="IsiTabel"/>
              <w:rPr>
                <w:lang w:val="en-US"/>
              </w:rPr>
            </w:pPr>
            <w:r>
              <w:t>Laju Konversi Dasar ×10 (0,436)</w:t>
            </w:r>
          </w:p>
        </w:tc>
        <w:tc>
          <w:tcPr>
            <w:tcW w:w="3515" w:type="dxa"/>
            <w:vAlign w:val="center"/>
          </w:tcPr>
          <w:p w14:paraId="404623AE" w14:textId="6AB50F37" w:rsidR="00E5402E" w:rsidRDefault="00E5402E" w:rsidP="00E5402E">
            <w:pPr>
              <w:pStyle w:val="IsiTabel"/>
              <w:rPr>
                <w:lang w:val="en-US"/>
              </w:rPr>
            </w:pPr>
            <w:r>
              <w:t>Lahan mendekati tapi tidak melebihi luas wilayah</w:t>
            </w:r>
          </w:p>
        </w:tc>
      </w:tr>
      <w:tr w:rsidR="00E5402E" w14:paraId="35D86ADC" w14:textId="77777777" w:rsidTr="00AE4B0D">
        <w:tc>
          <w:tcPr>
            <w:tcW w:w="736" w:type="dxa"/>
            <w:vAlign w:val="center"/>
          </w:tcPr>
          <w:p w14:paraId="5DDDD873" w14:textId="3F15965C" w:rsidR="00E5402E" w:rsidRDefault="00E5402E" w:rsidP="00E5402E">
            <w:pPr>
              <w:pStyle w:val="IsiTabel"/>
              <w:rPr>
                <w:lang w:val="en-US"/>
              </w:rPr>
            </w:pPr>
            <w:r>
              <w:lastRenderedPageBreak/>
              <w:t>E10</w:t>
            </w:r>
          </w:p>
        </w:tc>
        <w:tc>
          <w:tcPr>
            <w:tcW w:w="1417" w:type="dxa"/>
            <w:vAlign w:val="center"/>
          </w:tcPr>
          <w:p w14:paraId="22C597A9" w14:textId="3A36180C" w:rsidR="00E5402E" w:rsidRDefault="00E5402E" w:rsidP="00E5402E">
            <w:pPr>
              <w:pStyle w:val="IsiTabel"/>
              <w:rPr>
                <w:lang w:val="en-US"/>
              </w:rPr>
            </w:pPr>
            <w:r>
              <w:t>Lahan</w:t>
            </w:r>
          </w:p>
        </w:tc>
        <w:tc>
          <w:tcPr>
            <w:tcW w:w="2268" w:type="dxa"/>
            <w:vAlign w:val="center"/>
          </w:tcPr>
          <w:p w14:paraId="1157E6BE" w14:textId="484548EB" w:rsidR="00E5402E" w:rsidRDefault="00E5402E" w:rsidP="00E5402E">
            <w:pPr>
              <w:pStyle w:val="IsiTabel"/>
              <w:rPr>
                <w:lang w:val="en-US"/>
              </w:rPr>
            </w:pPr>
            <w:r>
              <w:t>Kebijakan Konservasi Lahan = 1</w:t>
            </w:r>
          </w:p>
        </w:tc>
        <w:tc>
          <w:tcPr>
            <w:tcW w:w="3515" w:type="dxa"/>
            <w:vAlign w:val="center"/>
          </w:tcPr>
          <w:p w14:paraId="743BD146" w14:textId="250B40EE" w:rsidR="00E5402E" w:rsidRDefault="00E5402E" w:rsidP="00E5402E">
            <w:pPr>
              <w:pStyle w:val="IsiTabel"/>
              <w:rPr>
                <w:lang w:val="en-US"/>
              </w:rPr>
            </w:pPr>
            <w:r>
              <w:t>Konversi pariwisata nol; non-pariwisata tetap berjalan</w:t>
            </w:r>
          </w:p>
        </w:tc>
      </w:tr>
      <w:tr w:rsidR="00E5402E" w14:paraId="0423FB35" w14:textId="77777777" w:rsidTr="00AE4B0D">
        <w:tc>
          <w:tcPr>
            <w:tcW w:w="736" w:type="dxa"/>
            <w:vAlign w:val="center"/>
          </w:tcPr>
          <w:p w14:paraId="1A546DB4" w14:textId="3BC6B0F8" w:rsidR="00E5402E" w:rsidRDefault="00E5402E" w:rsidP="00E5402E">
            <w:pPr>
              <w:pStyle w:val="IsiTabel"/>
              <w:rPr>
                <w:lang w:val="en-US"/>
              </w:rPr>
            </w:pPr>
            <w:r>
              <w:t>E11</w:t>
            </w:r>
          </w:p>
        </w:tc>
        <w:tc>
          <w:tcPr>
            <w:tcW w:w="1417" w:type="dxa"/>
            <w:vAlign w:val="center"/>
          </w:tcPr>
          <w:p w14:paraId="34015288" w14:textId="507FF103" w:rsidR="00E5402E" w:rsidRDefault="00E5402E" w:rsidP="00E5402E">
            <w:pPr>
              <w:pStyle w:val="IsiTabel"/>
              <w:rPr>
                <w:lang w:val="en-US"/>
              </w:rPr>
            </w:pPr>
            <w:r>
              <w:t>Lahan</w:t>
            </w:r>
          </w:p>
        </w:tc>
        <w:tc>
          <w:tcPr>
            <w:tcW w:w="2268" w:type="dxa"/>
            <w:vAlign w:val="center"/>
          </w:tcPr>
          <w:p w14:paraId="31C7F177" w14:textId="574DCE8A" w:rsidR="00E5402E" w:rsidRDefault="00E5402E" w:rsidP="00E5402E">
            <w:pPr>
              <w:pStyle w:val="IsiTabel"/>
              <w:rPr>
                <w:lang w:val="en-US"/>
              </w:rPr>
            </w:pPr>
            <w:r>
              <w:t>Lahan per Hotel dan per ODTW = 0</w:t>
            </w:r>
          </w:p>
        </w:tc>
        <w:tc>
          <w:tcPr>
            <w:tcW w:w="3515" w:type="dxa"/>
            <w:vAlign w:val="center"/>
          </w:tcPr>
          <w:p w14:paraId="5E8735B3" w14:textId="5EF964CA" w:rsidR="00E5402E" w:rsidRDefault="00E5402E" w:rsidP="00E5402E">
            <w:pPr>
              <w:pStyle w:val="IsiTabel"/>
              <w:rPr>
                <w:lang w:val="en-US"/>
              </w:rPr>
            </w:pPr>
            <w:r>
              <w:t>Setara E10</w:t>
            </w:r>
          </w:p>
        </w:tc>
      </w:tr>
      <w:tr w:rsidR="00E5402E" w14:paraId="659322C3" w14:textId="77777777" w:rsidTr="00AE4B0D">
        <w:tc>
          <w:tcPr>
            <w:tcW w:w="736" w:type="dxa"/>
            <w:vAlign w:val="center"/>
          </w:tcPr>
          <w:p w14:paraId="7368D84C" w14:textId="209C7F5D" w:rsidR="00E5402E" w:rsidRDefault="00E5402E" w:rsidP="00E5402E">
            <w:pPr>
              <w:pStyle w:val="IsiTabel"/>
              <w:rPr>
                <w:lang w:val="en-US"/>
              </w:rPr>
            </w:pPr>
            <w:r>
              <w:t>E12</w:t>
            </w:r>
          </w:p>
        </w:tc>
        <w:tc>
          <w:tcPr>
            <w:tcW w:w="1417" w:type="dxa"/>
            <w:vAlign w:val="center"/>
          </w:tcPr>
          <w:p w14:paraId="183ED6B8" w14:textId="2ECECE6E" w:rsidR="00E5402E" w:rsidRDefault="00E5402E" w:rsidP="00E5402E">
            <w:pPr>
              <w:pStyle w:val="IsiTabel"/>
              <w:rPr>
                <w:lang w:val="en-US"/>
              </w:rPr>
            </w:pPr>
            <w:r>
              <w:t>Tenaga Kerja</w:t>
            </w:r>
          </w:p>
        </w:tc>
        <w:tc>
          <w:tcPr>
            <w:tcW w:w="2268" w:type="dxa"/>
            <w:vAlign w:val="center"/>
          </w:tcPr>
          <w:p w14:paraId="3DC0151B" w14:textId="4ED21BEA" w:rsidR="00E5402E" w:rsidRDefault="00E5402E" w:rsidP="00E5402E">
            <w:pPr>
              <w:pStyle w:val="IsiTabel"/>
              <w:rPr>
                <w:lang w:val="en-US"/>
              </w:rPr>
            </w:pPr>
            <w:r>
              <w:t>Laju Kenaikan Produktivitas = 0</w:t>
            </w:r>
          </w:p>
        </w:tc>
        <w:tc>
          <w:tcPr>
            <w:tcW w:w="3515" w:type="dxa"/>
            <w:vAlign w:val="center"/>
          </w:tcPr>
          <w:p w14:paraId="0CF6727F" w14:textId="6D85C48F" w:rsidR="00E5402E" w:rsidRDefault="00E5402E" w:rsidP="00E5402E">
            <w:pPr>
              <w:pStyle w:val="IsiTabel"/>
              <w:rPr>
                <w:lang w:val="en-US"/>
              </w:rPr>
            </w:pPr>
            <w:r>
              <w:t>Tenaga kerja tumbuh sebanding PDRB, lebih tinggi dari dasar</w:t>
            </w:r>
          </w:p>
        </w:tc>
      </w:tr>
      <w:tr w:rsidR="00E5402E" w14:paraId="24BD24E9" w14:textId="77777777" w:rsidTr="00AE4B0D">
        <w:tc>
          <w:tcPr>
            <w:tcW w:w="736" w:type="dxa"/>
            <w:vAlign w:val="center"/>
          </w:tcPr>
          <w:p w14:paraId="58A98E9F" w14:textId="3FD29903" w:rsidR="00E5402E" w:rsidRDefault="00E5402E" w:rsidP="00E5402E">
            <w:pPr>
              <w:pStyle w:val="IsiTabel"/>
              <w:rPr>
                <w:lang w:val="en-US"/>
              </w:rPr>
            </w:pPr>
            <w:r>
              <w:t>E13</w:t>
            </w:r>
          </w:p>
        </w:tc>
        <w:tc>
          <w:tcPr>
            <w:tcW w:w="1417" w:type="dxa"/>
            <w:vAlign w:val="center"/>
          </w:tcPr>
          <w:p w14:paraId="7BD1464B" w14:textId="0D44D3B2" w:rsidR="00E5402E" w:rsidRDefault="00E5402E" w:rsidP="00E5402E">
            <w:pPr>
              <w:pStyle w:val="IsiTabel"/>
              <w:rPr>
                <w:lang w:val="en-US"/>
              </w:rPr>
            </w:pPr>
            <w:r>
              <w:t>Tenaga Kerja</w:t>
            </w:r>
          </w:p>
        </w:tc>
        <w:tc>
          <w:tcPr>
            <w:tcW w:w="2268" w:type="dxa"/>
            <w:vAlign w:val="center"/>
          </w:tcPr>
          <w:p w14:paraId="2682B7F7" w14:textId="247A11B5" w:rsidR="00E5402E" w:rsidRDefault="00E5402E" w:rsidP="00E5402E">
            <w:pPr>
              <w:pStyle w:val="IsiTabel"/>
              <w:rPr>
                <w:lang w:val="en-US"/>
              </w:rPr>
            </w:pPr>
            <w:r>
              <w:t>Laju Keluar Dasar = 0</w:t>
            </w:r>
          </w:p>
        </w:tc>
        <w:tc>
          <w:tcPr>
            <w:tcW w:w="3515" w:type="dxa"/>
            <w:vAlign w:val="center"/>
          </w:tcPr>
          <w:p w14:paraId="7FD836D9" w14:textId="7A060F83" w:rsidR="00E5402E" w:rsidRDefault="00E5402E" w:rsidP="00E5402E">
            <w:pPr>
              <w:pStyle w:val="IsiTabel"/>
              <w:rPr>
                <w:lang w:val="en-US"/>
              </w:rPr>
            </w:pPr>
            <w:r>
              <w:t>Tenaga kerja mengikuti kebutuhan tanpa menumpuk</w:t>
            </w:r>
          </w:p>
        </w:tc>
      </w:tr>
      <w:tr w:rsidR="00E5402E" w14:paraId="714A88FF" w14:textId="77777777" w:rsidTr="00AE4B0D">
        <w:tc>
          <w:tcPr>
            <w:tcW w:w="736" w:type="dxa"/>
            <w:vAlign w:val="center"/>
          </w:tcPr>
          <w:p w14:paraId="073DBEB6" w14:textId="558E0EB9" w:rsidR="00E5402E" w:rsidRDefault="00E5402E" w:rsidP="00E5402E">
            <w:pPr>
              <w:pStyle w:val="IsiTabel"/>
              <w:rPr>
                <w:lang w:val="en-US"/>
              </w:rPr>
            </w:pPr>
            <w:r>
              <w:t>E14</w:t>
            </w:r>
          </w:p>
        </w:tc>
        <w:tc>
          <w:tcPr>
            <w:tcW w:w="1417" w:type="dxa"/>
            <w:vAlign w:val="center"/>
          </w:tcPr>
          <w:p w14:paraId="66CA0B34" w14:textId="45D7ABE5" w:rsidR="00E5402E" w:rsidRDefault="00E5402E" w:rsidP="00E5402E">
            <w:pPr>
              <w:pStyle w:val="IsiTabel"/>
              <w:rPr>
                <w:lang w:val="en-US"/>
              </w:rPr>
            </w:pPr>
            <w:r>
              <w:t>Kebijakan</w:t>
            </w:r>
          </w:p>
        </w:tc>
        <w:tc>
          <w:tcPr>
            <w:tcW w:w="2268" w:type="dxa"/>
            <w:vAlign w:val="center"/>
          </w:tcPr>
          <w:p w14:paraId="701CC7D8" w14:textId="7DEA3E1D" w:rsidR="00E5402E" w:rsidRDefault="00E5402E" w:rsidP="00E5402E">
            <w:pPr>
              <w:pStyle w:val="IsiTabel"/>
              <w:rPr>
                <w:lang w:val="en-US"/>
              </w:rPr>
            </w:pPr>
            <w:r>
              <w:t>Insentif Kebijakan = 5</w:t>
            </w:r>
          </w:p>
        </w:tc>
        <w:tc>
          <w:tcPr>
            <w:tcW w:w="3515" w:type="dxa"/>
            <w:vAlign w:val="center"/>
          </w:tcPr>
          <w:p w14:paraId="1B2B9046" w14:textId="1E5DDB25" w:rsidR="00E5402E" w:rsidRDefault="00E5402E" w:rsidP="00E5402E">
            <w:pPr>
              <w:pStyle w:val="IsiTabel"/>
              <w:rPr>
                <w:lang w:val="en-US"/>
              </w:rPr>
            </w:pPr>
            <w:r>
              <w:t>Konstruksi melonjak lalu melambat sendiri; Daya Tarik tidak lepas kendali</w:t>
            </w:r>
          </w:p>
        </w:tc>
      </w:tr>
      <w:tr w:rsidR="00E5402E" w14:paraId="06D3E5AF" w14:textId="77777777" w:rsidTr="00AE4B0D">
        <w:tc>
          <w:tcPr>
            <w:tcW w:w="736" w:type="dxa"/>
            <w:vAlign w:val="center"/>
          </w:tcPr>
          <w:p w14:paraId="537687FC" w14:textId="11ACD09E" w:rsidR="00E5402E" w:rsidRDefault="00E5402E" w:rsidP="00E5402E">
            <w:pPr>
              <w:pStyle w:val="IsiTabel"/>
              <w:rPr>
                <w:lang w:val="en-US"/>
              </w:rPr>
            </w:pPr>
            <w:r>
              <w:t>E15</w:t>
            </w:r>
          </w:p>
        </w:tc>
        <w:tc>
          <w:tcPr>
            <w:tcW w:w="1417" w:type="dxa"/>
            <w:vAlign w:val="center"/>
          </w:tcPr>
          <w:p w14:paraId="054BB73A" w14:textId="2DCBFD63" w:rsidR="00E5402E" w:rsidRDefault="00E5402E" w:rsidP="00E5402E">
            <w:pPr>
              <w:pStyle w:val="IsiTabel"/>
              <w:rPr>
                <w:lang w:val="en-US"/>
              </w:rPr>
            </w:pPr>
            <w:r>
              <w:t>Wisatawan</w:t>
            </w:r>
          </w:p>
        </w:tc>
        <w:tc>
          <w:tcPr>
            <w:tcW w:w="2268" w:type="dxa"/>
            <w:vAlign w:val="center"/>
          </w:tcPr>
          <w:p w14:paraId="44C0D608" w14:textId="05C49D74" w:rsidR="00E5402E" w:rsidRDefault="00E5402E" w:rsidP="00E5402E">
            <w:pPr>
              <w:pStyle w:val="IsiTabel"/>
              <w:rPr>
                <w:lang w:val="en-US"/>
              </w:rPr>
            </w:pPr>
            <w:r>
              <w:t>Laju Pertumbuhan Eksternal ×3 (0,806)</w:t>
            </w:r>
          </w:p>
        </w:tc>
        <w:tc>
          <w:tcPr>
            <w:tcW w:w="3515" w:type="dxa"/>
            <w:vAlign w:val="center"/>
          </w:tcPr>
          <w:p w14:paraId="34DFBFF5" w14:textId="62D9207D" w:rsidR="00E5402E" w:rsidRDefault="00E5402E" w:rsidP="00E5402E">
            <w:pPr>
              <w:pStyle w:val="IsiTabel"/>
              <w:rPr>
                <w:lang w:val="en-US"/>
              </w:rPr>
            </w:pPr>
            <w:r>
              <w:t>Seluruh rem struktural bekerja (lahan, okupansi, daya tarik)</w:t>
            </w:r>
          </w:p>
        </w:tc>
      </w:tr>
      <w:tr w:rsidR="00E5402E" w14:paraId="77F7EEA7" w14:textId="77777777" w:rsidTr="00AE4B0D">
        <w:tc>
          <w:tcPr>
            <w:tcW w:w="736" w:type="dxa"/>
            <w:vAlign w:val="center"/>
          </w:tcPr>
          <w:p w14:paraId="0A1F2F96" w14:textId="3EC041D6" w:rsidR="00E5402E" w:rsidRDefault="00E5402E" w:rsidP="00E5402E">
            <w:pPr>
              <w:pStyle w:val="IsiTabel"/>
              <w:rPr>
                <w:lang w:val="en-US"/>
              </w:rPr>
            </w:pPr>
            <w:r>
              <w:t>E16</w:t>
            </w:r>
          </w:p>
        </w:tc>
        <w:tc>
          <w:tcPr>
            <w:tcW w:w="1417" w:type="dxa"/>
            <w:vAlign w:val="center"/>
          </w:tcPr>
          <w:p w14:paraId="69714C21" w14:textId="70AA9431" w:rsidR="00E5402E" w:rsidRDefault="00E5402E" w:rsidP="00E5402E">
            <w:pPr>
              <w:pStyle w:val="IsiTabel"/>
              <w:rPr>
                <w:lang w:val="en-US"/>
              </w:rPr>
            </w:pPr>
            <w:r>
              <w:t>ODTW</w:t>
            </w:r>
          </w:p>
        </w:tc>
        <w:tc>
          <w:tcPr>
            <w:tcW w:w="2268" w:type="dxa"/>
            <w:vAlign w:val="center"/>
          </w:tcPr>
          <w:p w14:paraId="3A82887F" w14:textId="5B0419C1" w:rsidR="00E5402E" w:rsidRDefault="00E5402E" w:rsidP="00E5402E">
            <w:pPr>
              <w:pStyle w:val="IsiTabel"/>
              <w:rPr>
                <w:lang w:val="en-US"/>
              </w:rPr>
            </w:pPr>
            <w:r>
              <w:t>Laju Penutupan Dasar = 0</w:t>
            </w:r>
          </w:p>
        </w:tc>
        <w:tc>
          <w:tcPr>
            <w:tcW w:w="3515" w:type="dxa"/>
            <w:vAlign w:val="center"/>
          </w:tcPr>
          <w:p w14:paraId="3CBB494D" w14:textId="475CE7FD" w:rsidR="00E5402E" w:rsidRDefault="00E5402E" w:rsidP="00E5402E">
            <w:pPr>
              <w:pStyle w:val="IsiTabel"/>
              <w:rPr>
                <w:lang w:val="en-US"/>
              </w:rPr>
            </w:pPr>
            <w:r>
              <w:t>ODTW naik monoton, lebih tinggi dari dasar</w:t>
            </w:r>
          </w:p>
        </w:tc>
      </w:tr>
      <w:tr w:rsidR="00E5402E" w14:paraId="07A8EA09" w14:textId="77777777" w:rsidTr="00AE4B0D">
        <w:tc>
          <w:tcPr>
            <w:tcW w:w="736" w:type="dxa"/>
            <w:vAlign w:val="center"/>
          </w:tcPr>
          <w:p w14:paraId="7D8B7B25" w14:textId="523CBDCF" w:rsidR="00E5402E" w:rsidRDefault="00E5402E" w:rsidP="00E5402E">
            <w:pPr>
              <w:pStyle w:val="IsiTabel"/>
              <w:rPr>
                <w:lang w:val="en-US"/>
              </w:rPr>
            </w:pPr>
            <w:r>
              <w:t>E17</w:t>
            </w:r>
          </w:p>
        </w:tc>
        <w:tc>
          <w:tcPr>
            <w:tcW w:w="1417" w:type="dxa"/>
            <w:vAlign w:val="center"/>
          </w:tcPr>
          <w:p w14:paraId="6B002BA8" w14:textId="7F4A936C" w:rsidR="00E5402E" w:rsidRDefault="00E5402E" w:rsidP="00E5402E">
            <w:pPr>
              <w:pStyle w:val="IsiTabel"/>
              <w:rPr>
                <w:lang w:val="en-US"/>
              </w:rPr>
            </w:pPr>
            <w:r>
              <w:t>Lahan</w:t>
            </w:r>
          </w:p>
        </w:tc>
        <w:tc>
          <w:tcPr>
            <w:tcW w:w="2268" w:type="dxa"/>
            <w:vAlign w:val="center"/>
          </w:tcPr>
          <w:p w14:paraId="0097B78F" w14:textId="6B06A5A5" w:rsidR="00E5402E" w:rsidRDefault="00E5402E" w:rsidP="00E5402E">
            <w:pPr>
              <w:pStyle w:val="IsiTabel"/>
              <w:rPr>
                <w:lang w:val="en-US"/>
              </w:rPr>
            </w:pPr>
            <w:r>
              <w:t>Laju Konversi Dasar = 0</w:t>
            </w:r>
          </w:p>
        </w:tc>
        <w:tc>
          <w:tcPr>
            <w:tcW w:w="3515" w:type="dxa"/>
            <w:vAlign w:val="center"/>
          </w:tcPr>
          <w:p w14:paraId="57698F3D" w14:textId="790D9E1A" w:rsidR="00E5402E" w:rsidRDefault="00E5402E" w:rsidP="00E5402E">
            <w:pPr>
              <w:pStyle w:val="IsiTabel"/>
              <w:rPr>
                <w:lang w:val="en-US"/>
              </w:rPr>
            </w:pPr>
            <w:r>
              <w:t>Lahan naik sangat lambat, RDDL hampir tidak berubah</w:t>
            </w:r>
          </w:p>
        </w:tc>
      </w:tr>
    </w:tbl>
    <w:p w14:paraId="70A3A392" w14:textId="172B3467" w:rsidR="00E5402E" w:rsidRDefault="00E5402E" w:rsidP="00E5402E">
      <w:pPr>
        <w:spacing w:before="240"/>
        <w:rPr>
          <w:lang w:val="en-US"/>
        </w:rPr>
      </w:pPr>
      <w:proofErr w:type="spellStart"/>
      <w:r w:rsidRPr="00E5402E">
        <w:rPr>
          <w:lang w:val="en-US"/>
        </w:rPr>
        <w:t>Penilaian</w:t>
      </w:r>
      <w:proofErr w:type="spellEnd"/>
      <w:r w:rsidRPr="00E5402E">
        <w:rPr>
          <w:lang w:val="en-US"/>
        </w:rPr>
        <w:t xml:space="preserve"> </w:t>
      </w:r>
      <w:proofErr w:type="spellStart"/>
      <w:r w:rsidRPr="00E5402E">
        <w:rPr>
          <w:lang w:val="en-US"/>
        </w:rPr>
        <w:t>dilakukan</w:t>
      </w:r>
      <w:proofErr w:type="spellEnd"/>
      <w:r w:rsidRPr="00E5402E">
        <w:rPr>
          <w:lang w:val="en-US"/>
        </w:rPr>
        <w:t xml:space="preserve"> </w:t>
      </w:r>
      <w:proofErr w:type="spellStart"/>
      <w:r w:rsidRPr="00E5402E">
        <w:rPr>
          <w:lang w:val="en-US"/>
        </w:rPr>
        <w:t>terhadap</w:t>
      </w:r>
      <w:proofErr w:type="spellEnd"/>
      <w:r w:rsidRPr="00E5402E">
        <w:rPr>
          <w:lang w:val="en-US"/>
        </w:rPr>
        <w:t xml:space="preserve"> </w:t>
      </w:r>
      <w:proofErr w:type="spellStart"/>
      <w:r w:rsidRPr="00E5402E">
        <w:rPr>
          <w:lang w:val="en-US"/>
        </w:rPr>
        <w:t>enam</w:t>
      </w:r>
      <w:proofErr w:type="spellEnd"/>
      <w:r w:rsidRPr="00E5402E">
        <w:rPr>
          <w:lang w:val="en-US"/>
        </w:rPr>
        <w:t xml:space="preserve"> </w:t>
      </w:r>
      <w:proofErr w:type="spellStart"/>
      <w:r w:rsidRPr="00E5402E">
        <w:rPr>
          <w:lang w:val="en-US"/>
        </w:rPr>
        <w:t>aturan</w:t>
      </w:r>
      <w:proofErr w:type="spellEnd"/>
      <w:r w:rsidRPr="00E5402E">
        <w:rPr>
          <w:lang w:val="en-US"/>
        </w:rPr>
        <w:t xml:space="preserve"> </w:t>
      </w:r>
      <w:proofErr w:type="spellStart"/>
      <w:r w:rsidRPr="00E5402E">
        <w:rPr>
          <w:lang w:val="en-US"/>
        </w:rPr>
        <w:t>logika</w:t>
      </w:r>
      <w:proofErr w:type="spellEnd"/>
      <w:r w:rsidRPr="00E5402E">
        <w:rPr>
          <w:lang w:val="en-US"/>
        </w:rPr>
        <w:t xml:space="preserve"> </w:t>
      </w:r>
      <w:proofErr w:type="spellStart"/>
      <w:r w:rsidRPr="00E5402E">
        <w:rPr>
          <w:lang w:val="en-US"/>
        </w:rPr>
        <w:t>fisik</w:t>
      </w:r>
      <w:proofErr w:type="spellEnd"/>
      <w:r w:rsidRPr="00E5402E">
        <w:rPr>
          <w:lang w:val="en-US"/>
        </w:rPr>
        <w:t xml:space="preserve">, </w:t>
      </w:r>
      <w:proofErr w:type="spellStart"/>
      <w:r w:rsidRPr="00E5402E">
        <w:rPr>
          <w:lang w:val="en-US"/>
        </w:rPr>
        <w:t>yaitu</w:t>
      </w:r>
      <w:proofErr w:type="spellEnd"/>
      <w:r w:rsidRPr="00E5402E">
        <w:rPr>
          <w:lang w:val="en-US"/>
        </w:rPr>
        <w:t xml:space="preserve"> </w:t>
      </w:r>
      <w:proofErr w:type="spellStart"/>
      <w:r w:rsidRPr="00E5402E">
        <w:rPr>
          <w:lang w:val="en-US"/>
        </w:rPr>
        <w:t>stok</w:t>
      </w:r>
      <w:proofErr w:type="spellEnd"/>
      <w:r w:rsidRPr="00E5402E">
        <w:rPr>
          <w:lang w:val="en-US"/>
        </w:rPr>
        <w:t xml:space="preserve"> </w:t>
      </w:r>
      <w:proofErr w:type="spellStart"/>
      <w:r w:rsidRPr="00E5402E">
        <w:rPr>
          <w:lang w:val="en-US"/>
        </w:rPr>
        <w:t>tidak</w:t>
      </w:r>
      <w:proofErr w:type="spellEnd"/>
      <w:r w:rsidRPr="00E5402E">
        <w:rPr>
          <w:lang w:val="en-US"/>
        </w:rPr>
        <w:t xml:space="preserve"> </w:t>
      </w:r>
      <w:proofErr w:type="spellStart"/>
      <w:r w:rsidRPr="00E5402E">
        <w:rPr>
          <w:lang w:val="en-US"/>
        </w:rPr>
        <w:t>boleh</w:t>
      </w:r>
      <w:proofErr w:type="spellEnd"/>
      <w:r w:rsidRPr="00E5402E">
        <w:rPr>
          <w:lang w:val="en-US"/>
        </w:rPr>
        <w:t xml:space="preserve"> </w:t>
      </w:r>
      <w:proofErr w:type="spellStart"/>
      <w:r w:rsidRPr="00E5402E">
        <w:rPr>
          <w:lang w:val="en-US"/>
        </w:rPr>
        <w:t>bernilai</w:t>
      </w:r>
      <w:proofErr w:type="spellEnd"/>
      <w:r w:rsidRPr="00E5402E">
        <w:rPr>
          <w:lang w:val="en-US"/>
        </w:rPr>
        <w:t xml:space="preserve"> </w:t>
      </w:r>
      <w:proofErr w:type="spellStart"/>
      <w:r w:rsidRPr="00E5402E">
        <w:rPr>
          <w:lang w:val="en-US"/>
        </w:rPr>
        <w:t>negatif</w:t>
      </w:r>
      <w:proofErr w:type="spellEnd"/>
      <w:r w:rsidRPr="00E5402E">
        <w:rPr>
          <w:lang w:val="en-US"/>
        </w:rPr>
        <w:t xml:space="preserve">, </w:t>
      </w:r>
      <w:proofErr w:type="spellStart"/>
      <w:r w:rsidRPr="00E5402E">
        <w:rPr>
          <w:lang w:val="en-US"/>
        </w:rPr>
        <w:t>tingkat</w:t>
      </w:r>
      <w:proofErr w:type="spellEnd"/>
      <w:r w:rsidRPr="00E5402E">
        <w:rPr>
          <w:lang w:val="en-US"/>
        </w:rPr>
        <w:t xml:space="preserve"> </w:t>
      </w:r>
      <w:proofErr w:type="spellStart"/>
      <w:r w:rsidRPr="00E5402E">
        <w:rPr>
          <w:lang w:val="en-US"/>
        </w:rPr>
        <w:t>penghunian</w:t>
      </w:r>
      <w:proofErr w:type="spellEnd"/>
      <w:r w:rsidRPr="00E5402E">
        <w:rPr>
          <w:lang w:val="en-US"/>
        </w:rPr>
        <w:t xml:space="preserve"> </w:t>
      </w:r>
      <w:proofErr w:type="spellStart"/>
      <w:r w:rsidRPr="00E5402E">
        <w:rPr>
          <w:lang w:val="en-US"/>
        </w:rPr>
        <w:t>kamar</w:t>
      </w:r>
      <w:proofErr w:type="spellEnd"/>
      <w:r w:rsidRPr="00E5402E">
        <w:rPr>
          <w:lang w:val="en-US"/>
        </w:rPr>
        <w:t xml:space="preserve"> </w:t>
      </w:r>
      <w:proofErr w:type="spellStart"/>
      <w:r w:rsidRPr="00E5402E">
        <w:rPr>
          <w:lang w:val="en-US"/>
        </w:rPr>
        <w:t>tidak</w:t>
      </w:r>
      <w:proofErr w:type="spellEnd"/>
      <w:r w:rsidRPr="00E5402E">
        <w:rPr>
          <w:lang w:val="en-US"/>
        </w:rPr>
        <w:t xml:space="preserve"> </w:t>
      </w:r>
      <w:proofErr w:type="spellStart"/>
      <w:r w:rsidRPr="00E5402E">
        <w:rPr>
          <w:lang w:val="en-US"/>
        </w:rPr>
        <w:t>boleh</w:t>
      </w:r>
      <w:proofErr w:type="spellEnd"/>
      <w:r w:rsidRPr="00E5402E">
        <w:rPr>
          <w:lang w:val="en-US"/>
        </w:rPr>
        <w:t xml:space="preserve"> </w:t>
      </w:r>
      <w:proofErr w:type="spellStart"/>
      <w:r w:rsidRPr="00E5402E">
        <w:rPr>
          <w:lang w:val="en-US"/>
        </w:rPr>
        <w:t>melebihi</w:t>
      </w:r>
      <w:proofErr w:type="spellEnd"/>
      <w:r w:rsidRPr="00E5402E">
        <w:rPr>
          <w:lang w:val="en-US"/>
        </w:rPr>
        <w:t xml:space="preserve"> </w:t>
      </w:r>
      <w:proofErr w:type="spellStart"/>
      <w:r w:rsidRPr="00E5402E">
        <w:rPr>
          <w:lang w:val="en-US"/>
        </w:rPr>
        <w:t>satu</w:t>
      </w:r>
      <w:proofErr w:type="spellEnd"/>
      <w:r w:rsidRPr="00E5402E">
        <w:rPr>
          <w:lang w:val="en-US"/>
        </w:rPr>
        <w:t xml:space="preserve">, </w:t>
      </w:r>
      <w:proofErr w:type="spellStart"/>
      <w:r w:rsidRPr="00E5402E">
        <w:rPr>
          <w:lang w:val="en-US"/>
        </w:rPr>
        <w:t>rasio</w:t>
      </w:r>
      <w:proofErr w:type="spellEnd"/>
      <w:r w:rsidRPr="00E5402E">
        <w:rPr>
          <w:lang w:val="en-US"/>
        </w:rPr>
        <w:t xml:space="preserve"> </w:t>
      </w:r>
      <w:proofErr w:type="spellStart"/>
      <w:r w:rsidRPr="00E5402E">
        <w:rPr>
          <w:lang w:val="en-US"/>
        </w:rPr>
        <w:t>daya</w:t>
      </w:r>
      <w:proofErr w:type="spellEnd"/>
      <w:r w:rsidRPr="00E5402E">
        <w:rPr>
          <w:lang w:val="en-US"/>
        </w:rPr>
        <w:t xml:space="preserve"> </w:t>
      </w:r>
      <w:proofErr w:type="spellStart"/>
      <w:r w:rsidRPr="00E5402E">
        <w:rPr>
          <w:lang w:val="en-US"/>
        </w:rPr>
        <w:t>dukung</w:t>
      </w:r>
      <w:proofErr w:type="spellEnd"/>
      <w:r w:rsidRPr="00E5402E">
        <w:rPr>
          <w:lang w:val="en-US"/>
        </w:rPr>
        <w:t xml:space="preserve"> </w:t>
      </w:r>
      <w:proofErr w:type="spellStart"/>
      <w:r w:rsidRPr="00E5402E">
        <w:rPr>
          <w:lang w:val="en-US"/>
        </w:rPr>
        <w:t>lahan</w:t>
      </w:r>
      <w:proofErr w:type="spellEnd"/>
      <w:r w:rsidRPr="00E5402E">
        <w:rPr>
          <w:lang w:val="en-US"/>
        </w:rPr>
        <w:t xml:space="preserve"> </w:t>
      </w:r>
      <w:proofErr w:type="spellStart"/>
      <w:r w:rsidRPr="00E5402E">
        <w:rPr>
          <w:lang w:val="en-US"/>
        </w:rPr>
        <w:t>tidak</w:t>
      </w:r>
      <w:proofErr w:type="spellEnd"/>
      <w:r w:rsidRPr="00E5402E">
        <w:rPr>
          <w:lang w:val="en-US"/>
        </w:rPr>
        <w:t xml:space="preserve"> </w:t>
      </w:r>
      <w:proofErr w:type="spellStart"/>
      <w:r w:rsidRPr="00E5402E">
        <w:rPr>
          <w:lang w:val="en-US"/>
        </w:rPr>
        <w:t>boleh</w:t>
      </w:r>
      <w:proofErr w:type="spellEnd"/>
      <w:r w:rsidRPr="00E5402E">
        <w:rPr>
          <w:lang w:val="en-US"/>
        </w:rPr>
        <w:t xml:space="preserve"> </w:t>
      </w:r>
      <w:proofErr w:type="spellStart"/>
      <w:r w:rsidRPr="00E5402E">
        <w:rPr>
          <w:lang w:val="en-US"/>
        </w:rPr>
        <w:t>bernilai</w:t>
      </w:r>
      <w:proofErr w:type="spellEnd"/>
      <w:r w:rsidRPr="00E5402E">
        <w:rPr>
          <w:lang w:val="en-US"/>
        </w:rPr>
        <w:t xml:space="preserve"> </w:t>
      </w:r>
      <w:proofErr w:type="spellStart"/>
      <w:r w:rsidRPr="00E5402E">
        <w:rPr>
          <w:lang w:val="en-US"/>
        </w:rPr>
        <w:t>negatif</w:t>
      </w:r>
      <w:proofErr w:type="spellEnd"/>
      <w:r w:rsidRPr="00E5402E">
        <w:rPr>
          <w:lang w:val="en-US"/>
        </w:rPr>
        <w:t xml:space="preserve">, </w:t>
      </w:r>
      <w:proofErr w:type="spellStart"/>
      <w:r w:rsidRPr="00E5402E">
        <w:rPr>
          <w:lang w:val="en-US"/>
        </w:rPr>
        <w:t>luas</w:t>
      </w:r>
      <w:proofErr w:type="spellEnd"/>
      <w:r w:rsidRPr="00E5402E">
        <w:rPr>
          <w:lang w:val="en-US"/>
        </w:rPr>
        <w:t xml:space="preserve"> </w:t>
      </w:r>
      <w:proofErr w:type="spellStart"/>
      <w:r w:rsidRPr="00E5402E">
        <w:rPr>
          <w:lang w:val="en-US"/>
        </w:rPr>
        <w:t>lahan</w:t>
      </w:r>
      <w:proofErr w:type="spellEnd"/>
      <w:r w:rsidRPr="00E5402E">
        <w:rPr>
          <w:lang w:val="en-US"/>
        </w:rPr>
        <w:t xml:space="preserve"> </w:t>
      </w:r>
      <w:proofErr w:type="spellStart"/>
      <w:r w:rsidRPr="00E5402E">
        <w:rPr>
          <w:lang w:val="en-US"/>
        </w:rPr>
        <w:t>terbangun</w:t>
      </w:r>
      <w:proofErr w:type="spellEnd"/>
      <w:r w:rsidRPr="00E5402E">
        <w:rPr>
          <w:lang w:val="en-US"/>
        </w:rPr>
        <w:t xml:space="preserve"> </w:t>
      </w:r>
      <w:proofErr w:type="spellStart"/>
      <w:r w:rsidRPr="00E5402E">
        <w:rPr>
          <w:lang w:val="en-US"/>
        </w:rPr>
        <w:t>tidak</w:t>
      </w:r>
      <w:proofErr w:type="spellEnd"/>
      <w:r w:rsidRPr="00E5402E">
        <w:rPr>
          <w:lang w:val="en-US"/>
        </w:rPr>
        <w:t xml:space="preserve"> </w:t>
      </w:r>
      <w:proofErr w:type="spellStart"/>
      <w:r w:rsidRPr="00E5402E">
        <w:rPr>
          <w:lang w:val="en-US"/>
        </w:rPr>
        <w:t>boleh</w:t>
      </w:r>
      <w:proofErr w:type="spellEnd"/>
      <w:r w:rsidRPr="00E5402E">
        <w:rPr>
          <w:lang w:val="en-US"/>
        </w:rPr>
        <w:t xml:space="preserve"> </w:t>
      </w:r>
      <w:proofErr w:type="spellStart"/>
      <w:r w:rsidRPr="00E5402E">
        <w:rPr>
          <w:lang w:val="en-US"/>
        </w:rPr>
        <w:t>melebihi</w:t>
      </w:r>
      <w:proofErr w:type="spellEnd"/>
      <w:r w:rsidRPr="00E5402E">
        <w:rPr>
          <w:lang w:val="en-US"/>
        </w:rPr>
        <w:t xml:space="preserve"> </w:t>
      </w:r>
      <w:proofErr w:type="spellStart"/>
      <w:r w:rsidRPr="00E5402E">
        <w:rPr>
          <w:lang w:val="en-US"/>
        </w:rPr>
        <w:t>luas</w:t>
      </w:r>
      <w:proofErr w:type="spellEnd"/>
      <w:r w:rsidRPr="00E5402E">
        <w:rPr>
          <w:lang w:val="en-US"/>
        </w:rPr>
        <w:t xml:space="preserve"> wilayah, </w:t>
      </w:r>
      <w:proofErr w:type="spellStart"/>
      <w:r w:rsidRPr="00E5402E">
        <w:rPr>
          <w:lang w:val="en-US"/>
        </w:rPr>
        <w:t>indeks</w:t>
      </w:r>
      <w:proofErr w:type="spellEnd"/>
      <w:r w:rsidRPr="00E5402E">
        <w:rPr>
          <w:lang w:val="en-US"/>
        </w:rPr>
        <w:t xml:space="preserve"> </w:t>
      </w:r>
      <w:proofErr w:type="spellStart"/>
      <w:r w:rsidRPr="00E5402E">
        <w:rPr>
          <w:lang w:val="en-US"/>
        </w:rPr>
        <w:t>daya</w:t>
      </w:r>
      <w:proofErr w:type="spellEnd"/>
      <w:r w:rsidRPr="00E5402E">
        <w:rPr>
          <w:lang w:val="en-US"/>
        </w:rPr>
        <w:t xml:space="preserve"> </w:t>
      </w:r>
      <w:proofErr w:type="spellStart"/>
      <w:r w:rsidRPr="00E5402E">
        <w:rPr>
          <w:lang w:val="en-US"/>
        </w:rPr>
        <w:t>tarik</w:t>
      </w:r>
      <w:proofErr w:type="spellEnd"/>
      <w:r w:rsidRPr="00E5402E">
        <w:rPr>
          <w:lang w:val="en-US"/>
        </w:rPr>
        <w:t xml:space="preserve"> </w:t>
      </w:r>
      <w:proofErr w:type="spellStart"/>
      <w:r w:rsidRPr="00E5402E">
        <w:rPr>
          <w:lang w:val="en-US"/>
        </w:rPr>
        <w:t>berada</w:t>
      </w:r>
      <w:proofErr w:type="spellEnd"/>
      <w:r w:rsidRPr="00E5402E">
        <w:rPr>
          <w:lang w:val="en-US"/>
        </w:rPr>
        <w:t xml:space="preserve"> pada </w:t>
      </w:r>
      <w:proofErr w:type="spellStart"/>
      <w:r w:rsidRPr="00E5402E">
        <w:rPr>
          <w:lang w:val="en-US"/>
        </w:rPr>
        <w:t>rentang</w:t>
      </w:r>
      <w:proofErr w:type="spellEnd"/>
      <w:r w:rsidRPr="00E5402E">
        <w:rPr>
          <w:lang w:val="en-US"/>
        </w:rPr>
        <w:t xml:space="preserve"> 0 </w:t>
      </w:r>
      <w:proofErr w:type="spellStart"/>
      <w:r w:rsidRPr="00E5402E">
        <w:rPr>
          <w:lang w:val="en-US"/>
        </w:rPr>
        <w:t>sampai</w:t>
      </w:r>
      <w:proofErr w:type="spellEnd"/>
      <w:r w:rsidRPr="00E5402E">
        <w:rPr>
          <w:lang w:val="en-US"/>
        </w:rPr>
        <w:t xml:space="preserve"> 3, dan </w:t>
      </w:r>
      <w:proofErr w:type="spellStart"/>
      <w:r w:rsidRPr="00E5402E">
        <w:rPr>
          <w:lang w:val="en-US"/>
        </w:rPr>
        <w:t>jumlah</w:t>
      </w:r>
      <w:proofErr w:type="spellEnd"/>
      <w:r w:rsidRPr="00E5402E">
        <w:rPr>
          <w:lang w:val="en-US"/>
        </w:rPr>
        <w:t xml:space="preserve"> </w:t>
      </w:r>
      <w:proofErr w:type="spellStart"/>
      <w:r w:rsidRPr="00E5402E">
        <w:rPr>
          <w:lang w:val="en-US"/>
        </w:rPr>
        <w:t>wisatawan</w:t>
      </w:r>
      <w:proofErr w:type="spellEnd"/>
      <w:r w:rsidRPr="00E5402E">
        <w:rPr>
          <w:lang w:val="en-US"/>
        </w:rPr>
        <w:t xml:space="preserve"> pada </w:t>
      </w:r>
      <w:proofErr w:type="spellStart"/>
      <w:r w:rsidRPr="00E5402E">
        <w:rPr>
          <w:lang w:val="en-US"/>
        </w:rPr>
        <w:t>akhir</w:t>
      </w:r>
      <w:proofErr w:type="spellEnd"/>
      <w:r w:rsidRPr="00E5402E">
        <w:rPr>
          <w:lang w:val="en-US"/>
        </w:rPr>
        <w:t xml:space="preserve"> </w:t>
      </w:r>
      <w:proofErr w:type="spellStart"/>
      <w:r w:rsidRPr="00E5402E">
        <w:rPr>
          <w:lang w:val="en-US"/>
        </w:rPr>
        <w:t>periode</w:t>
      </w:r>
      <w:proofErr w:type="spellEnd"/>
      <w:r w:rsidRPr="00E5402E">
        <w:rPr>
          <w:lang w:val="en-US"/>
        </w:rPr>
        <w:t xml:space="preserve"> </w:t>
      </w:r>
      <w:proofErr w:type="spellStart"/>
      <w:r w:rsidRPr="00E5402E">
        <w:rPr>
          <w:lang w:val="en-US"/>
        </w:rPr>
        <w:t>tidak</w:t>
      </w:r>
      <w:proofErr w:type="spellEnd"/>
      <w:r w:rsidRPr="00E5402E">
        <w:rPr>
          <w:lang w:val="en-US"/>
        </w:rPr>
        <w:t xml:space="preserve"> </w:t>
      </w:r>
      <w:proofErr w:type="spellStart"/>
      <w:r w:rsidRPr="00E5402E">
        <w:rPr>
          <w:lang w:val="en-US"/>
        </w:rPr>
        <w:t>melebihi</w:t>
      </w:r>
      <w:proofErr w:type="spellEnd"/>
      <w:r w:rsidRPr="00E5402E">
        <w:rPr>
          <w:lang w:val="en-US"/>
        </w:rPr>
        <w:t xml:space="preserve"> lima kali </w:t>
      </w:r>
      <w:proofErr w:type="spellStart"/>
      <w:r w:rsidRPr="00E5402E">
        <w:rPr>
          <w:lang w:val="en-US"/>
        </w:rPr>
        <w:t>nilai</w:t>
      </w:r>
      <w:proofErr w:type="spellEnd"/>
      <w:r w:rsidRPr="00E5402E">
        <w:rPr>
          <w:lang w:val="en-US"/>
        </w:rPr>
        <w:t xml:space="preserve"> </w:t>
      </w:r>
      <w:proofErr w:type="spellStart"/>
      <w:r w:rsidRPr="00E5402E">
        <w:rPr>
          <w:lang w:val="en-US"/>
        </w:rPr>
        <w:t>simulasi</w:t>
      </w:r>
      <w:proofErr w:type="spellEnd"/>
      <w:r w:rsidRPr="00E5402E">
        <w:rPr>
          <w:lang w:val="en-US"/>
        </w:rPr>
        <w:t xml:space="preserve"> </w:t>
      </w:r>
      <w:proofErr w:type="spellStart"/>
      <w:r w:rsidRPr="00E5402E">
        <w:rPr>
          <w:lang w:val="en-US"/>
        </w:rPr>
        <w:t>dasar</w:t>
      </w:r>
      <w:proofErr w:type="spellEnd"/>
      <w:r w:rsidRPr="00E5402E">
        <w:rPr>
          <w:lang w:val="en-US"/>
        </w:rPr>
        <w:t xml:space="preserve">. </w:t>
      </w:r>
      <w:proofErr w:type="spellStart"/>
      <w:r w:rsidRPr="00E5402E">
        <w:rPr>
          <w:lang w:val="en-US"/>
        </w:rPr>
        <w:t>Kedua</w:t>
      </w:r>
      <w:proofErr w:type="spellEnd"/>
      <w:r w:rsidRPr="00E5402E">
        <w:rPr>
          <w:lang w:val="en-US"/>
        </w:rPr>
        <w:t xml:space="preserve"> </w:t>
      </w:r>
      <w:proofErr w:type="spellStart"/>
      <w:r w:rsidRPr="00E5402E">
        <w:rPr>
          <w:lang w:val="en-US"/>
        </w:rPr>
        <w:t>ambang</w:t>
      </w:r>
      <w:proofErr w:type="spellEnd"/>
      <w:r w:rsidRPr="00E5402E">
        <w:rPr>
          <w:lang w:val="en-US"/>
        </w:rPr>
        <w:t xml:space="preserve"> </w:t>
      </w:r>
      <w:proofErr w:type="spellStart"/>
      <w:r w:rsidRPr="00E5402E">
        <w:rPr>
          <w:lang w:val="en-US"/>
        </w:rPr>
        <w:t>terakhir</w:t>
      </w:r>
      <w:proofErr w:type="spellEnd"/>
      <w:r w:rsidRPr="00E5402E">
        <w:rPr>
          <w:lang w:val="en-US"/>
        </w:rPr>
        <w:t xml:space="preserve"> </w:t>
      </w:r>
      <w:proofErr w:type="spellStart"/>
      <w:r w:rsidRPr="00E5402E">
        <w:rPr>
          <w:lang w:val="en-US"/>
        </w:rPr>
        <w:t>merupakan</w:t>
      </w:r>
      <w:proofErr w:type="spellEnd"/>
      <w:r w:rsidRPr="00E5402E">
        <w:rPr>
          <w:lang w:val="en-US"/>
        </w:rPr>
        <w:t xml:space="preserve"> </w:t>
      </w:r>
      <w:proofErr w:type="spellStart"/>
      <w:r w:rsidRPr="00E5402E">
        <w:rPr>
          <w:lang w:val="en-US"/>
        </w:rPr>
        <w:t>ambang</w:t>
      </w:r>
      <w:proofErr w:type="spellEnd"/>
      <w:r w:rsidRPr="00E5402E">
        <w:rPr>
          <w:lang w:val="en-US"/>
        </w:rPr>
        <w:t xml:space="preserve"> </w:t>
      </w:r>
      <w:proofErr w:type="spellStart"/>
      <w:r w:rsidRPr="00E5402E">
        <w:rPr>
          <w:lang w:val="en-US"/>
        </w:rPr>
        <w:t>kewajaran</w:t>
      </w:r>
      <w:proofErr w:type="spellEnd"/>
      <w:r w:rsidRPr="00E5402E">
        <w:rPr>
          <w:lang w:val="en-US"/>
        </w:rPr>
        <w:t xml:space="preserve"> yang </w:t>
      </w:r>
      <w:proofErr w:type="spellStart"/>
      <w:r w:rsidRPr="00E5402E">
        <w:rPr>
          <w:lang w:val="en-US"/>
        </w:rPr>
        <w:t>ditetapkan</w:t>
      </w:r>
      <w:proofErr w:type="spellEnd"/>
      <w:r w:rsidRPr="00E5402E">
        <w:rPr>
          <w:lang w:val="en-US"/>
        </w:rPr>
        <w:t xml:space="preserve"> </w:t>
      </w:r>
      <w:proofErr w:type="spellStart"/>
      <w:r w:rsidRPr="00E5402E">
        <w:rPr>
          <w:lang w:val="en-US"/>
        </w:rPr>
        <w:t>peneliti</w:t>
      </w:r>
      <w:proofErr w:type="spellEnd"/>
      <w:r w:rsidRPr="00E5402E">
        <w:rPr>
          <w:lang w:val="en-US"/>
        </w:rPr>
        <w:t xml:space="preserve"> </w:t>
      </w:r>
      <w:proofErr w:type="spellStart"/>
      <w:r w:rsidRPr="00E5402E">
        <w:rPr>
          <w:lang w:val="en-US"/>
        </w:rPr>
        <w:t>tanpa</w:t>
      </w:r>
      <w:proofErr w:type="spellEnd"/>
      <w:r w:rsidRPr="00E5402E">
        <w:rPr>
          <w:lang w:val="en-US"/>
        </w:rPr>
        <w:t xml:space="preserve"> </w:t>
      </w:r>
      <w:proofErr w:type="spellStart"/>
      <w:r w:rsidRPr="00E5402E">
        <w:rPr>
          <w:lang w:val="en-US"/>
        </w:rPr>
        <w:t>dasar</w:t>
      </w:r>
      <w:proofErr w:type="spellEnd"/>
      <w:r w:rsidRPr="00E5402E">
        <w:rPr>
          <w:lang w:val="en-US"/>
        </w:rPr>
        <w:t xml:space="preserve"> </w:t>
      </w:r>
      <w:proofErr w:type="spellStart"/>
      <w:r w:rsidRPr="00E5402E">
        <w:rPr>
          <w:lang w:val="en-US"/>
        </w:rPr>
        <w:t>empiris</w:t>
      </w:r>
      <w:proofErr w:type="spellEnd"/>
      <w:r w:rsidRPr="00E5402E">
        <w:rPr>
          <w:lang w:val="en-US"/>
        </w:rPr>
        <w:t xml:space="preserve"> </w:t>
      </w:r>
      <w:proofErr w:type="spellStart"/>
      <w:r w:rsidRPr="00E5402E">
        <w:rPr>
          <w:lang w:val="en-US"/>
        </w:rPr>
        <w:t>baku</w:t>
      </w:r>
      <w:proofErr w:type="spellEnd"/>
      <w:r w:rsidRPr="00E5402E">
        <w:rPr>
          <w:lang w:val="en-US"/>
        </w:rPr>
        <w:t xml:space="preserve">, dan </w:t>
      </w:r>
      <w:proofErr w:type="spellStart"/>
      <w:r w:rsidRPr="00E5402E">
        <w:rPr>
          <w:lang w:val="en-US"/>
        </w:rPr>
        <w:t>dinyatakan</w:t>
      </w:r>
      <w:proofErr w:type="spellEnd"/>
      <w:r w:rsidRPr="00E5402E">
        <w:rPr>
          <w:lang w:val="en-US"/>
        </w:rPr>
        <w:t xml:space="preserve"> </w:t>
      </w:r>
      <w:proofErr w:type="spellStart"/>
      <w:r w:rsidRPr="00E5402E">
        <w:rPr>
          <w:lang w:val="en-US"/>
        </w:rPr>
        <w:t>secara</w:t>
      </w:r>
      <w:proofErr w:type="spellEnd"/>
      <w:r w:rsidRPr="00E5402E">
        <w:rPr>
          <w:lang w:val="en-US"/>
        </w:rPr>
        <w:t xml:space="preserve"> </w:t>
      </w:r>
      <w:proofErr w:type="spellStart"/>
      <w:r w:rsidRPr="00E5402E">
        <w:rPr>
          <w:lang w:val="en-US"/>
        </w:rPr>
        <w:t>terbuka</w:t>
      </w:r>
      <w:proofErr w:type="spellEnd"/>
      <w:r w:rsidRPr="00E5402E">
        <w:rPr>
          <w:lang w:val="en-US"/>
        </w:rPr>
        <w:t xml:space="preserve"> </w:t>
      </w:r>
      <w:proofErr w:type="spellStart"/>
      <w:r w:rsidRPr="00E5402E">
        <w:rPr>
          <w:lang w:val="en-US"/>
        </w:rPr>
        <w:t>sebagai</w:t>
      </w:r>
      <w:proofErr w:type="spellEnd"/>
      <w:r w:rsidRPr="00E5402E">
        <w:rPr>
          <w:lang w:val="en-US"/>
        </w:rPr>
        <w:t xml:space="preserve"> </w:t>
      </w:r>
      <w:proofErr w:type="spellStart"/>
      <w:r w:rsidRPr="00E5402E">
        <w:rPr>
          <w:lang w:val="en-US"/>
        </w:rPr>
        <w:t>batasan</w:t>
      </w:r>
      <w:proofErr w:type="spellEnd"/>
      <w:r w:rsidRPr="00E5402E">
        <w:rPr>
          <w:lang w:val="en-US"/>
        </w:rPr>
        <w:t xml:space="preserve">. </w:t>
      </w:r>
      <w:proofErr w:type="spellStart"/>
      <w:r w:rsidRPr="00E5402E">
        <w:rPr>
          <w:lang w:val="en-US"/>
        </w:rPr>
        <w:t>Kriteria</w:t>
      </w:r>
      <w:proofErr w:type="spellEnd"/>
      <w:r w:rsidRPr="00E5402E">
        <w:rPr>
          <w:lang w:val="en-US"/>
        </w:rPr>
        <w:t xml:space="preserve"> </w:t>
      </w:r>
      <w:proofErr w:type="spellStart"/>
      <w:r w:rsidRPr="00E5402E">
        <w:rPr>
          <w:lang w:val="en-US"/>
        </w:rPr>
        <w:t>kelipatan</w:t>
      </w:r>
      <w:proofErr w:type="spellEnd"/>
      <w:r w:rsidRPr="00E5402E">
        <w:rPr>
          <w:lang w:val="en-US"/>
        </w:rPr>
        <w:t xml:space="preserve"> </w:t>
      </w:r>
      <w:proofErr w:type="spellStart"/>
      <w:r w:rsidRPr="00E5402E">
        <w:rPr>
          <w:lang w:val="en-US"/>
        </w:rPr>
        <w:t>wisatawan</w:t>
      </w:r>
      <w:proofErr w:type="spellEnd"/>
      <w:r w:rsidRPr="00E5402E">
        <w:rPr>
          <w:lang w:val="en-US"/>
        </w:rPr>
        <w:t xml:space="preserve"> </w:t>
      </w:r>
      <w:proofErr w:type="spellStart"/>
      <w:r w:rsidRPr="00E5402E">
        <w:rPr>
          <w:lang w:val="en-US"/>
        </w:rPr>
        <w:t>tidak</w:t>
      </w:r>
      <w:proofErr w:type="spellEnd"/>
      <w:r w:rsidRPr="00E5402E">
        <w:rPr>
          <w:lang w:val="en-US"/>
        </w:rPr>
        <w:t xml:space="preserve"> </w:t>
      </w:r>
      <w:proofErr w:type="spellStart"/>
      <w:r w:rsidRPr="00E5402E">
        <w:rPr>
          <w:lang w:val="en-US"/>
        </w:rPr>
        <w:t>diterapkan</w:t>
      </w:r>
      <w:proofErr w:type="spellEnd"/>
      <w:r w:rsidRPr="00E5402E">
        <w:rPr>
          <w:lang w:val="en-US"/>
        </w:rPr>
        <w:t xml:space="preserve"> pada uji yang </w:t>
      </w:r>
      <w:proofErr w:type="spellStart"/>
      <w:r w:rsidRPr="00E5402E">
        <w:rPr>
          <w:lang w:val="en-US"/>
        </w:rPr>
        <w:t>secara</w:t>
      </w:r>
      <w:proofErr w:type="spellEnd"/>
      <w:r w:rsidRPr="00E5402E">
        <w:rPr>
          <w:lang w:val="en-US"/>
        </w:rPr>
        <w:t xml:space="preserve"> </w:t>
      </w:r>
      <w:proofErr w:type="spellStart"/>
      <w:r w:rsidRPr="00E5402E">
        <w:rPr>
          <w:lang w:val="en-US"/>
        </w:rPr>
        <w:t>sengaja</w:t>
      </w:r>
      <w:proofErr w:type="spellEnd"/>
      <w:r w:rsidRPr="00E5402E">
        <w:rPr>
          <w:lang w:val="en-US"/>
        </w:rPr>
        <w:t xml:space="preserve"> </w:t>
      </w:r>
      <w:proofErr w:type="spellStart"/>
      <w:r w:rsidRPr="00E5402E">
        <w:rPr>
          <w:lang w:val="en-US"/>
        </w:rPr>
        <w:t>menghilangkan</w:t>
      </w:r>
      <w:proofErr w:type="spellEnd"/>
      <w:r w:rsidRPr="00E5402E">
        <w:rPr>
          <w:lang w:val="en-US"/>
        </w:rPr>
        <w:t xml:space="preserve"> rem </w:t>
      </w:r>
      <w:proofErr w:type="spellStart"/>
      <w:r w:rsidRPr="00E5402E">
        <w:rPr>
          <w:lang w:val="en-US"/>
        </w:rPr>
        <w:t>pertumbuhan</w:t>
      </w:r>
      <w:proofErr w:type="spellEnd"/>
      <w:r w:rsidRPr="00E5402E">
        <w:rPr>
          <w:lang w:val="en-US"/>
        </w:rPr>
        <w:t xml:space="preserve"> </w:t>
      </w:r>
      <w:proofErr w:type="spellStart"/>
      <w:r w:rsidRPr="00E5402E">
        <w:rPr>
          <w:lang w:val="en-US"/>
        </w:rPr>
        <w:t>atau</w:t>
      </w:r>
      <w:proofErr w:type="spellEnd"/>
      <w:r w:rsidRPr="00E5402E">
        <w:rPr>
          <w:lang w:val="en-US"/>
        </w:rPr>
        <w:t xml:space="preserve"> </w:t>
      </w:r>
      <w:proofErr w:type="spellStart"/>
      <w:r w:rsidRPr="00E5402E">
        <w:rPr>
          <w:lang w:val="en-US"/>
        </w:rPr>
        <w:t>menaikkan</w:t>
      </w:r>
      <w:proofErr w:type="spellEnd"/>
      <w:r w:rsidRPr="00E5402E">
        <w:rPr>
          <w:lang w:val="en-US"/>
        </w:rPr>
        <w:t xml:space="preserve"> </w:t>
      </w:r>
      <w:proofErr w:type="spellStart"/>
      <w:r w:rsidRPr="00E5402E">
        <w:rPr>
          <w:lang w:val="en-US"/>
        </w:rPr>
        <w:t>pendorongnya</w:t>
      </w:r>
      <w:proofErr w:type="spellEnd"/>
      <w:r w:rsidRPr="00E5402E">
        <w:rPr>
          <w:lang w:val="en-US"/>
        </w:rPr>
        <w:t xml:space="preserve"> (E02 dan E15), </w:t>
      </w:r>
      <w:proofErr w:type="spellStart"/>
      <w:r w:rsidRPr="00E5402E">
        <w:rPr>
          <w:lang w:val="en-US"/>
        </w:rPr>
        <w:t>karena</w:t>
      </w:r>
      <w:proofErr w:type="spellEnd"/>
      <w:r w:rsidRPr="00E5402E">
        <w:rPr>
          <w:lang w:val="en-US"/>
        </w:rPr>
        <w:t xml:space="preserve"> </w:t>
      </w:r>
      <w:proofErr w:type="spellStart"/>
      <w:r w:rsidRPr="00E5402E">
        <w:rPr>
          <w:lang w:val="en-US"/>
        </w:rPr>
        <w:t>pertumbuhan</w:t>
      </w:r>
      <w:proofErr w:type="spellEnd"/>
      <w:r w:rsidRPr="00E5402E">
        <w:rPr>
          <w:lang w:val="en-US"/>
        </w:rPr>
        <w:t xml:space="preserve"> yang </w:t>
      </w:r>
      <w:proofErr w:type="spellStart"/>
      <w:r w:rsidRPr="00E5402E">
        <w:rPr>
          <w:lang w:val="en-US"/>
        </w:rPr>
        <w:t>lebih</w:t>
      </w:r>
      <w:proofErr w:type="spellEnd"/>
      <w:r w:rsidRPr="00E5402E">
        <w:rPr>
          <w:lang w:val="en-US"/>
        </w:rPr>
        <w:t xml:space="preserve"> </w:t>
      </w:r>
      <w:proofErr w:type="spellStart"/>
      <w:r w:rsidRPr="00E5402E">
        <w:rPr>
          <w:lang w:val="en-US"/>
        </w:rPr>
        <w:t>tinggi</w:t>
      </w:r>
      <w:proofErr w:type="spellEnd"/>
      <w:r w:rsidRPr="00E5402E">
        <w:rPr>
          <w:lang w:val="en-US"/>
        </w:rPr>
        <w:t xml:space="preserve"> pada </w:t>
      </w:r>
      <w:proofErr w:type="spellStart"/>
      <w:r w:rsidRPr="00E5402E">
        <w:rPr>
          <w:lang w:val="en-US"/>
        </w:rPr>
        <w:t>kedua</w:t>
      </w:r>
      <w:proofErr w:type="spellEnd"/>
      <w:r w:rsidRPr="00E5402E">
        <w:rPr>
          <w:lang w:val="en-US"/>
        </w:rPr>
        <w:t xml:space="preserve"> uji </w:t>
      </w:r>
      <w:proofErr w:type="spellStart"/>
      <w:r w:rsidRPr="00E5402E">
        <w:rPr>
          <w:lang w:val="en-US"/>
        </w:rPr>
        <w:t>tersebut</w:t>
      </w:r>
      <w:proofErr w:type="spellEnd"/>
      <w:r w:rsidRPr="00E5402E">
        <w:rPr>
          <w:lang w:val="en-US"/>
        </w:rPr>
        <w:t xml:space="preserve"> </w:t>
      </w:r>
      <w:proofErr w:type="spellStart"/>
      <w:r w:rsidRPr="00E5402E">
        <w:rPr>
          <w:lang w:val="en-US"/>
        </w:rPr>
        <w:t>merupakan</w:t>
      </w:r>
      <w:proofErr w:type="spellEnd"/>
      <w:r w:rsidRPr="00E5402E">
        <w:rPr>
          <w:lang w:val="en-US"/>
        </w:rPr>
        <w:t xml:space="preserve"> </w:t>
      </w:r>
      <w:proofErr w:type="spellStart"/>
      <w:r w:rsidRPr="00E5402E">
        <w:rPr>
          <w:lang w:val="en-US"/>
        </w:rPr>
        <w:t>konsekuensi</w:t>
      </w:r>
      <w:proofErr w:type="spellEnd"/>
      <w:r w:rsidRPr="00E5402E">
        <w:rPr>
          <w:lang w:val="en-US"/>
        </w:rPr>
        <w:t xml:space="preserve"> </w:t>
      </w:r>
      <w:proofErr w:type="spellStart"/>
      <w:r w:rsidRPr="00E5402E">
        <w:rPr>
          <w:lang w:val="en-US"/>
        </w:rPr>
        <w:t>langsung</w:t>
      </w:r>
      <w:proofErr w:type="spellEnd"/>
      <w:r w:rsidRPr="00E5402E">
        <w:rPr>
          <w:lang w:val="en-US"/>
        </w:rPr>
        <w:t xml:space="preserve"> </w:t>
      </w:r>
      <w:proofErr w:type="spellStart"/>
      <w:r w:rsidRPr="00E5402E">
        <w:rPr>
          <w:lang w:val="en-US"/>
        </w:rPr>
        <w:t>dari</w:t>
      </w:r>
      <w:proofErr w:type="spellEnd"/>
      <w:r w:rsidRPr="00E5402E">
        <w:rPr>
          <w:lang w:val="en-US"/>
        </w:rPr>
        <w:t xml:space="preserve"> </w:t>
      </w:r>
      <w:proofErr w:type="spellStart"/>
      <w:r w:rsidRPr="00E5402E">
        <w:rPr>
          <w:lang w:val="en-US"/>
        </w:rPr>
        <w:t>desain</w:t>
      </w:r>
      <w:proofErr w:type="spellEnd"/>
      <w:r w:rsidRPr="00E5402E">
        <w:rPr>
          <w:lang w:val="en-US"/>
        </w:rPr>
        <w:t xml:space="preserve"> </w:t>
      </w:r>
      <w:proofErr w:type="spellStart"/>
      <w:r w:rsidRPr="00E5402E">
        <w:rPr>
          <w:lang w:val="en-US"/>
        </w:rPr>
        <w:t>ujinya</w:t>
      </w:r>
      <w:proofErr w:type="spellEnd"/>
      <w:r w:rsidRPr="00E5402E">
        <w:rPr>
          <w:lang w:val="en-US"/>
        </w:rPr>
        <w:t xml:space="preserve">, </w:t>
      </w:r>
      <w:proofErr w:type="spellStart"/>
      <w:r w:rsidRPr="00E5402E">
        <w:rPr>
          <w:lang w:val="en-US"/>
        </w:rPr>
        <w:t>bukan</w:t>
      </w:r>
      <w:proofErr w:type="spellEnd"/>
      <w:r w:rsidRPr="00E5402E">
        <w:rPr>
          <w:lang w:val="en-US"/>
        </w:rPr>
        <w:t xml:space="preserve"> </w:t>
      </w:r>
      <w:proofErr w:type="spellStart"/>
      <w:r w:rsidRPr="00E5402E">
        <w:rPr>
          <w:lang w:val="en-US"/>
        </w:rPr>
        <w:t>indikasi</w:t>
      </w:r>
      <w:proofErr w:type="spellEnd"/>
      <w:r w:rsidRPr="00E5402E">
        <w:rPr>
          <w:lang w:val="en-US"/>
        </w:rPr>
        <w:t xml:space="preserve"> </w:t>
      </w:r>
      <w:proofErr w:type="spellStart"/>
      <w:r w:rsidRPr="00E5402E">
        <w:rPr>
          <w:lang w:val="en-US"/>
        </w:rPr>
        <w:t>struktur</w:t>
      </w:r>
      <w:proofErr w:type="spellEnd"/>
      <w:r w:rsidRPr="00E5402E">
        <w:rPr>
          <w:lang w:val="en-US"/>
        </w:rPr>
        <w:t xml:space="preserve"> yang </w:t>
      </w:r>
      <w:proofErr w:type="spellStart"/>
      <w:r w:rsidRPr="00E5402E">
        <w:rPr>
          <w:lang w:val="en-US"/>
        </w:rPr>
        <w:t>tidak</w:t>
      </w:r>
      <w:proofErr w:type="spellEnd"/>
      <w:r w:rsidRPr="00E5402E">
        <w:rPr>
          <w:lang w:val="en-US"/>
        </w:rPr>
        <w:t xml:space="preserve"> </w:t>
      </w:r>
      <w:proofErr w:type="spellStart"/>
      <w:r w:rsidRPr="00E5402E">
        <w:rPr>
          <w:lang w:val="en-US"/>
        </w:rPr>
        <w:t>logis</w:t>
      </w:r>
      <w:proofErr w:type="spellEnd"/>
      <w:r>
        <w:rPr>
          <w:lang w:val="en-US"/>
        </w:rPr>
        <w:t xml:space="preserve">, </w:t>
      </w:r>
      <w:proofErr w:type="spellStart"/>
      <w:r w:rsidRPr="00E5402E">
        <w:rPr>
          <w:lang w:val="en-US"/>
        </w:rPr>
        <w:t>keduanya</w:t>
      </w:r>
      <w:proofErr w:type="spellEnd"/>
      <w:r w:rsidRPr="00E5402E">
        <w:rPr>
          <w:lang w:val="en-US"/>
        </w:rPr>
        <w:t xml:space="preserve"> </w:t>
      </w:r>
      <w:proofErr w:type="spellStart"/>
      <w:r w:rsidRPr="00E5402E">
        <w:rPr>
          <w:lang w:val="en-US"/>
        </w:rPr>
        <w:lastRenderedPageBreak/>
        <w:t>tetap</w:t>
      </w:r>
      <w:proofErr w:type="spellEnd"/>
      <w:r w:rsidRPr="00E5402E">
        <w:rPr>
          <w:lang w:val="en-US"/>
        </w:rPr>
        <w:t xml:space="preserve"> </w:t>
      </w:r>
      <w:proofErr w:type="spellStart"/>
      <w:r w:rsidRPr="00E5402E">
        <w:rPr>
          <w:lang w:val="en-US"/>
        </w:rPr>
        <w:t>dinilai</w:t>
      </w:r>
      <w:proofErr w:type="spellEnd"/>
      <w:r w:rsidRPr="00E5402E">
        <w:rPr>
          <w:lang w:val="en-US"/>
        </w:rPr>
        <w:t xml:space="preserve"> </w:t>
      </w:r>
      <w:proofErr w:type="spellStart"/>
      <w:r w:rsidRPr="00E5402E">
        <w:rPr>
          <w:lang w:val="en-US"/>
        </w:rPr>
        <w:t>terhadap</w:t>
      </w:r>
      <w:proofErr w:type="spellEnd"/>
      <w:r w:rsidRPr="00E5402E">
        <w:rPr>
          <w:lang w:val="en-US"/>
        </w:rPr>
        <w:t xml:space="preserve"> </w:t>
      </w:r>
      <w:proofErr w:type="spellStart"/>
      <w:r w:rsidRPr="00E5402E">
        <w:rPr>
          <w:lang w:val="en-US"/>
        </w:rPr>
        <w:t>kelima</w:t>
      </w:r>
      <w:proofErr w:type="spellEnd"/>
      <w:r w:rsidRPr="00E5402E">
        <w:rPr>
          <w:lang w:val="en-US"/>
        </w:rPr>
        <w:t xml:space="preserve"> </w:t>
      </w:r>
      <w:proofErr w:type="spellStart"/>
      <w:r w:rsidRPr="00E5402E">
        <w:rPr>
          <w:lang w:val="en-US"/>
        </w:rPr>
        <w:t>aturan</w:t>
      </w:r>
      <w:proofErr w:type="spellEnd"/>
      <w:r w:rsidRPr="00E5402E">
        <w:rPr>
          <w:lang w:val="en-US"/>
        </w:rPr>
        <w:t xml:space="preserve"> lain dan </w:t>
      </w:r>
      <w:proofErr w:type="spellStart"/>
      <w:r w:rsidRPr="00E5402E">
        <w:rPr>
          <w:lang w:val="en-US"/>
        </w:rPr>
        <w:t>diklasifikasikan</w:t>
      </w:r>
      <w:proofErr w:type="spellEnd"/>
      <w:r w:rsidRPr="00E5402E">
        <w:rPr>
          <w:lang w:val="en-US"/>
        </w:rPr>
        <w:t xml:space="preserve"> lolos </w:t>
      </w:r>
      <w:proofErr w:type="spellStart"/>
      <w:r w:rsidRPr="00E5402E">
        <w:rPr>
          <w:lang w:val="en-US"/>
        </w:rPr>
        <w:t>dengan</w:t>
      </w:r>
      <w:proofErr w:type="spellEnd"/>
      <w:r w:rsidRPr="00E5402E">
        <w:rPr>
          <w:lang w:val="en-US"/>
        </w:rPr>
        <w:t xml:space="preserve"> </w:t>
      </w:r>
      <w:proofErr w:type="spellStart"/>
      <w:r w:rsidRPr="00E5402E">
        <w:rPr>
          <w:lang w:val="en-US"/>
        </w:rPr>
        <w:t>catatan</w:t>
      </w:r>
      <w:proofErr w:type="spellEnd"/>
      <w:r w:rsidRPr="00E5402E">
        <w:rPr>
          <w:lang w:val="en-US"/>
        </w:rPr>
        <w:t xml:space="preserve"> </w:t>
      </w:r>
      <w:proofErr w:type="spellStart"/>
      <w:r w:rsidRPr="00E5402E">
        <w:rPr>
          <w:lang w:val="en-US"/>
        </w:rPr>
        <w:t>apabila</w:t>
      </w:r>
      <w:proofErr w:type="spellEnd"/>
      <w:r w:rsidRPr="00E5402E">
        <w:rPr>
          <w:lang w:val="en-US"/>
        </w:rPr>
        <w:t xml:space="preserve"> </w:t>
      </w:r>
      <w:proofErr w:type="spellStart"/>
      <w:r w:rsidRPr="00E5402E">
        <w:rPr>
          <w:lang w:val="en-US"/>
        </w:rPr>
        <w:t>memenuhi</w:t>
      </w:r>
      <w:proofErr w:type="spellEnd"/>
      <w:r w:rsidRPr="00E5402E">
        <w:rPr>
          <w:lang w:val="en-US"/>
        </w:rPr>
        <w:t xml:space="preserve"> </w:t>
      </w:r>
      <w:proofErr w:type="spellStart"/>
      <w:r w:rsidRPr="00E5402E">
        <w:rPr>
          <w:lang w:val="en-US"/>
        </w:rPr>
        <w:t>semuanya</w:t>
      </w:r>
      <w:proofErr w:type="spellEnd"/>
      <w:r w:rsidRPr="00E5402E">
        <w:rPr>
          <w:lang w:val="en-US"/>
        </w:rPr>
        <w:t xml:space="preserve">. Hasil </w:t>
      </w:r>
      <w:proofErr w:type="spellStart"/>
      <w:r w:rsidRPr="00E5402E">
        <w:rPr>
          <w:lang w:val="en-US"/>
        </w:rPr>
        <w:t>setiap</w:t>
      </w:r>
      <w:proofErr w:type="spellEnd"/>
      <w:r w:rsidRPr="00E5402E">
        <w:rPr>
          <w:lang w:val="en-US"/>
        </w:rPr>
        <w:t xml:space="preserve"> uji </w:t>
      </w:r>
      <w:proofErr w:type="spellStart"/>
      <w:r w:rsidRPr="00E5402E">
        <w:rPr>
          <w:lang w:val="en-US"/>
        </w:rPr>
        <w:t>diklasifikasikan</w:t>
      </w:r>
      <w:proofErr w:type="spellEnd"/>
      <w:r w:rsidRPr="00E5402E">
        <w:rPr>
          <w:lang w:val="en-US"/>
        </w:rPr>
        <w:t xml:space="preserve"> </w:t>
      </w:r>
      <w:proofErr w:type="spellStart"/>
      <w:r w:rsidRPr="00E5402E">
        <w:rPr>
          <w:lang w:val="en-US"/>
        </w:rPr>
        <w:t>menjadi</w:t>
      </w:r>
      <w:proofErr w:type="spellEnd"/>
      <w:r w:rsidRPr="00E5402E">
        <w:rPr>
          <w:lang w:val="en-US"/>
        </w:rPr>
        <w:t xml:space="preserve"> </w:t>
      </w:r>
      <w:proofErr w:type="spellStart"/>
      <w:r w:rsidRPr="00E5402E">
        <w:rPr>
          <w:lang w:val="en-US"/>
        </w:rPr>
        <w:t>tiga</w:t>
      </w:r>
      <w:proofErr w:type="spellEnd"/>
      <w:r w:rsidRPr="00E5402E">
        <w:rPr>
          <w:lang w:val="en-US"/>
        </w:rPr>
        <w:t xml:space="preserve"> </w:t>
      </w:r>
      <w:proofErr w:type="spellStart"/>
      <w:r w:rsidRPr="00E5402E">
        <w:rPr>
          <w:lang w:val="en-US"/>
        </w:rPr>
        <w:t>kategori</w:t>
      </w:r>
      <w:proofErr w:type="spellEnd"/>
      <w:r w:rsidRPr="00E5402E">
        <w:rPr>
          <w:lang w:val="en-US"/>
        </w:rPr>
        <w:t xml:space="preserve">, </w:t>
      </w:r>
      <w:proofErr w:type="spellStart"/>
      <w:r w:rsidRPr="00E5402E">
        <w:rPr>
          <w:lang w:val="en-US"/>
        </w:rPr>
        <w:t>yaitu</w:t>
      </w:r>
      <w:proofErr w:type="spellEnd"/>
      <w:r w:rsidRPr="00E5402E">
        <w:rPr>
          <w:lang w:val="en-US"/>
        </w:rPr>
        <w:t xml:space="preserve"> lolos, lolos </w:t>
      </w:r>
      <w:proofErr w:type="spellStart"/>
      <w:r w:rsidRPr="00E5402E">
        <w:rPr>
          <w:lang w:val="en-US"/>
        </w:rPr>
        <w:t>dengan</w:t>
      </w:r>
      <w:proofErr w:type="spellEnd"/>
      <w:r w:rsidRPr="00E5402E">
        <w:rPr>
          <w:lang w:val="en-US"/>
        </w:rPr>
        <w:t xml:space="preserve"> </w:t>
      </w:r>
      <w:proofErr w:type="spellStart"/>
      <w:r w:rsidRPr="00E5402E">
        <w:rPr>
          <w:lang w:val="en-US"/>
        </w:rPr>
        <w:t>catatan</w:t>
      </w:r>
      <w:proofErr w:type="spellEnd"/>
      <w:r w:rsidRPr="00E5402E">
        <w:rPr>
          <w:lang w:val="en-US"/>
        </w:rPr>
        <w:t xml:space="preserve">, dan </w:t>
      </w:r>
      <w:proofErr w:type="spellStart"/>
      <w:r w:rsidRPr="00E5402E">
        <w:rPr>
          <w:lang w:val="en-US"/>
        </w:rPr>
        <w:t>gagal</w:t>
      </w:r>
      <w:proofErr w:type="spellEnd"/>
      <w:r w:rsidRPr="00E5402E">
        <w:rPr>
          <w:lang w:val="en-US"/>
        </w:rPr>
        <w:t>.</w:t>
      </w:r>
    </w:p>
    <w:p w14:paraId="06FF2B9F" w14:textId="3C658342" w:rsidR="00E5402E" w:rsidRDefault="00002C1F" w:rsidP="00002C1F">
      <w:pPr>
        <w:pStyle w:val="ListParagraph"/>
        <w:numPr>
          <w:ilvl w:val="0"/>
          <w:numId w:val="40"/>
        </w:numPr>
        <w:spacing w:before="240"/>
        <w:ind w:left="426"/>
        <w:rPr>
          <w:lang w:val="en-US"/>
        </w:rPr>
      </w:pPr>
      <w:r>
        <w:rPr>
          <w:lang w:val="en-US"/>
        </w:rPr>
        <w:t>Uji Galat Integrasi</w:t>
      </w:r>
    </w:p>
    <w:p w14:paraId="6B6F5DF5" w14:textId="77777777" w:rsidR="00002C1F" w:rsidRDefault="00002C1F" w:rsidP="00002C1F">
      <w:pPr>
        <w:spacing w:before="240"/>
        <w:rPr>
          <w:lang w:val="en-US"/>
        </w:rPr>
      </w:pPr>
      <w:r w:rsidRPr="00002C1F">
        <w:rPr>
          <w:lang w:val="en-US"/>
        </w:rPr>
        <w:t xml:space="preserve">Uji </w:t>
      </w:r>
      <w:proofErr w:type="spellStart"/>
      <w:r w:rsidRPr="00002C1F">
        <w:rPr>
          <w:lang w:val="en-US"/>
        </w:rPr>
        <w:t>galat</w:t>
      </w:r>
      <w:proofErr w:type="spellEnd"/>
      <w:r w:rsidRPr="00002C1F">
        <w:rPr>
          <w:lang w:val="en-US"/>
        </w:rPr>
        <w:t xml:space="preserve"> </w:t>
      </w:r>
      <w:proofErr w:type="spellStart"/>
      <w:r w:rsidRPr="00002C1F">
        <w:rPr>
          <w:lang w:val="en-US"/>
        </w:rPr>
        <w:t>integrasi</w:t>
      </w:r>
      <w:proofErr w:type="spellEnd"/>
      <w:r w:rsidRPr="00002C1F">
        <w:rPr>
          <w:lang w:val="en-US"/>
        </w:rPr>
        <w:t xml:space="preserve"> </w:t>
      </w:r>
      <w:proofErr w:type="spellStart"/>
      <w:r w:rsidRPr="00002C1F">
        <w:rPr>
          <w:lang w:val="en-US"/>
        </w:rPr>
        <w:t>dilakukan</w:t>
      </w:r>
      <w:proofErr w:type="spellEnd"/>
      <w:r w:rsidRPr="00002C1F">
        <w:rPr>
          <w:lang w:val="en-US"/>
        </w:rPr>
        <w:t xml:space="preserve"> </w:t>
      </w:r>
      <w:proofErr w:type="spellStart"/>
      <w:r w:rsidRPr="00002C1F">
        <w:rPr>
          <w:lang w:val="en-US"/>
        </w:rPr>
        <w:t>dengan</w:t>
      </w:r>
      <w:proofErr w:type="spellEnd"/>
      <w:r w:rsidRPr="00002C1F">
        <w:rPr>
          <w:lang w:val="en-US"/>
        </w:rPr>
        <w:t xml:space="preserve"> </w:t>
      </w:r>
      <w:proofErr w:type="spellStart"/>
      <w:r w:rsidRPr="00002C1F">
        <w:rPr>
          <w:lang w:val="en-US"/>
        </w:rPr>
        <w:t>membandingkan</w:t>
      </w:r>
      <w:proofErr w:type="spellEnd"/>
      <w:r w:rsidRPr="00002C1F">
        <w:rPr>
          <w:lang w:val="en-US"/>
        </w:rPr>
        <w:t xml:space="preserve"> </w:t>
      </w:r>
      <w:proofErr w:type="spellStart"/>
      <w:r w:rsidRPr="00002C1F">
        <w:rPr>
          <w:lang w:val="en-US"/>
        </w:rPr>
        <w:t>hasil</w:t>
      </w:r>
      <w:proofErr w:type="spellEnd"/>
      <w:r w:rsidRPr="00002C1F">
        <w:rPr>
          <w:lang w:val="en-US"/>
        </w:rPr>
        <w:t xml:space="preserve"> </w:t>
      </w:r>
      <w:proofErr w:type="spellStart"/>
      <w:r w:rsidRPr="00002C1F">
        <w:rPr>
          <w:lang w:val="en-US"/>
        </w:rPr>
        <w:t>simulasi</w:t>
      </w:r>
      <w:proofErr w:type="spellEnd"/>
      <w:r w:rsidRPr="00002C1F">
        <w:rPr>
          <w:lang w:val="en-US"/>
        </w:rPr>
        <w:t xml:space="preserve"> pada </w:t>
      </w:r>
      <w:proofErr w:type="spellStart"/>
      <w:r w:rsidRPr="00002C1F">
        <w:rPr>
          <w:lang w:val="en-US"/>
        </w:rPr>
        <w:t>langkah</w:t>
      </w:r>
      <w:proofErr w:type="spellEnd"/>
      <w:r w:rsidRPr="00002C1F">
        <w:rPr>
          <w:lang w:val="en-US"/>
        </w:rPr>
        <w:t xml:space="preserve"> </w:t>
      </w:r>
      <w:proofErr w:type="spellStart"/>
      <w:r w:rsidRPr="00002C1F">
        <w:rPr>
          <w:lang w:val="en-US"/>
        </w:rPr>
        <w:t>waktu</w:t>
      </w:r>
      <w:proofErr w:type="spellEnd"/>
      <w:r w:rsidRPr="00002C1F">
        <w:rPr>
          <w:lang w:val="en-US"/>
        </w:rPr>
        <w:t xml:space="preserve"> </w:t>
      </w:r>
      <w:proofErr w:type="spellStart"/>
      <w:r w:rsidRPr="00002C1F">
        <w:rPr>
          <w:lang w:val="en-US"/>
        </w:rPr>
        <w:t>satu</w:t>
      </w:r>
      <w:proofErr w:type="spellEnd"/>
      <w:r w:rsidRPr="00002C1F">
        <w:rPr>
          <w:lang w:val="en-US"/>
        </w:rPr>
        <w:t xml:space="preserve"> </w:t>
      </w:r>
      <w:proofErr w:type="spellStart"/>
      <w:r w:rsidRPr="00002C1F">
        <w:rPr>
          <w:lang w:val="en-US"/>
        </w:rPr>
        <w:t>tahun</w:t>
      </w:r>
      <w:proofErr w:type="spellEnd"/>
      <w:r w:rsidRPr="00002C1F">
        <w:rPr>
          <w:lang w:val="en-US"/>
        </w:rPr>
        <w:t xml:space="preserve"> </w:t>
      </w:r>
      <w:proofErr w:type="spellStart"/>
      <w:r w:rsidRPr="00002C1F">
        <w:rPr>
          <w:lang w:val="en-US"/>
        </w:rPr>
        <w:t>terhadap</w:t>
      </w:r>
      <w:proofErr w:type="spellEnd"/>
      <w:r w:rsidRPr="00002C1F">
        <w:rPr>
          <w:lang w:val="en-US"/>
        </w:rPr>
        <w:t xml:space="preserve"> </w:t>
      </w:r>
      <w:proofErr w:type="spellStart"/>
      <w:r w:rsidRPr="00002C1F">
        <w:rPr>
          <w:lang w:val="en-US"/>
        </w:rPr>
        <w:t>langkah</w:t>
      </w:r>
      <w:proofErr w:type="spellEnd"/>
      <w:r w:rsidRPr="00002C1F">
        <w:rPr>
          <w:lang w:val="en-US"/>
        </w:rPr>
        <w:t xml:space="preserve"> </w:t>
      </w:r>
      <w:proofErr w:type="spellStart"/>
      <w:r w:rsidRPr="00002C1F">
        <w:rPr>
          <w:lang w:val="en-US"/>
        </w:rPr>
        <w:t>waktu</w:t>
      </w:r>
      <w:proofErr w:type="spellEnd"/>
      <w:r w:rsidRPr="00002C1F">
        <w:rPr>
          <w:lang w:val="en-US"/>
        </w:rPr>
        <w:t xml:space="preserve"> yang </w:t>
      </w:r>
      <w:proofErr w:type="spellStart"/>
      <w:r w:rsidRPr="00002C1F">
        <w:rPr>
          <w:lang w:val="en-US"/>
        </w:rPr>
        <w:t>lebih</w:t>
      </w:r>
      <w:proofErr w:type="spellEnd"/>
      <w:r w:rsidRPr="00002C1F">
        <w:rPr>
          <w:lang w:val="en-US"/>
        </w:rPr>
        <w:t xml:space="preserve"> </w:t>
      </w:r>
      <w:proofErr w:type="spellStart"/>
      <w:r w:rsidRPr="00002C1F">
        <w:rPr>
          <w:lang w:val="en-US"/>
        </w:rPr>
        <w:t>kecil</w:t>
      </w:r>
      <w:proofErr w:type="spellEnd"/>
      <w:r w:rsidRPr="00002C1F">
        <w:rPr>
          <w:lang w:val="en-US"/>
        </w:rPr>
        <w:t xml:space="preserve"> (Sterman, 2000), </w:t>
      </w:r>
      <w:proofErr w:type="spellStart"/>
      <w:r w:rsidRPr="00002C1F">
        <w:rPr>
          <w:lang w:val="en-US"/>
        </w:rPr>
        <w:t>melalui</w:t>
      </w:r>
      <w:proofErr w:type="spellEnd"/>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6"/>
        <w:gridCol w:w="2098"/>
      </w:tblGrid>
      <w:tr w:rsidR="00002C1F" w14:paraId="6D5C0B64" w14:textId="77777777" w:rsidTr="00542489">
        <w:tc>
          <w:tcPr>
            <w:tcW w:w="5896" w:type="dxa"/>
            <w:vAlign w:val="center"/>
          </w:tcPr>
          <w:p w14:paraId="3DA15C13" w14:textId="29E5CD84" w:rsidR="00002C1F" w:rsidRPr="002E68CA" w:rsidRDefault="00002C1F" w:rsidP="00542489">
            <w:pPr>
              <w:ind w:firstLine="0"/>
              <w:jc w:val="left"/>
              <w:rPr>
                <w:rFonts w:eastAsia="Times New Roman"/>
                <w:lang w:val="en-US"/>
              </w:rPr>
            </w:pPr>
            <m:oMathPara>
              <m:oMathParaPr>
                <m:jc m:val="left"/>
              </m:oMathParaPr>
              <m:oMath>
                <m:r>
                  <w:rPr>
                    <w:rFonts w:ascii="Cambria Math" w:eastAsia="Times New Roman" w:hAnsi="Cambria Math"/>
                    <w:lang w:val="en-US"/>
                  </w:rPr>
                  <m:t xml:space="preserve">Selisih </m:t>
                </m:r>
                <m:d>
                  <m:dPr>
                    <m:ctrlPr>
                      <w:rPr>
                        <w:rFonts w:ascii="Cambria Math" w:eastAsia="Times New Roman" w:hAnsi="Cambria Math"/>
                        <w:i/>
                        <w:lang w:val="en-US"/>
                      </w:rPr>
                    </m:ctrlPr>
                  </m:dPr>
                  <m:e>
                    <m:r>
                      <w:rPr>
                        <w:rFonts w:ascii="Cambria Math" w:eastAsia="Times New Roman" w:hAnsi="Cambria Math"/>
                        <w:lang w:val="en-US"/>
                      </w:rPr>
                      <m:t>%</m:t>
                    </m:r>
                  </m:e>
                </m:d>
                <m:r>
                  <w:rPr>
                    <w:rFonts w:ascii="Cambria Math" w:eastAsia="Times New Roman" w:hAnsi="Cambria Math"/>
                    <w:lang w:val="en-US"/>
                  </w:rPr>
                  <m:t>=</m:t>
                </m:r>
                <m:f>
                  <m:fPr>
                    <m:ctrlPr>
                      <w:rPr>
                        <w:rFonts w:ascii="Cambria Math" w:hAnsi="Cambria Math"/>
                        <w:i/>
                        <w:lang w:val="en-US"/>
                      </w:rPr>
                    </m:ctrlPr>
                  </m:fPr>
                  <m:num>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e>
                    </m:d>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den>
                </m:f>
                <m:r>
                  <w:rPr>
                    <w:rFonts w:ascii="Cambria Math" w:hAnsi="Cambria Math"/>
                    <w:lang w:val="en-US"/>
                  </w:rPr>
                  <m:t>×100%</m:t>
                </m:r>
              </m:oMath>
            </m:oMathPara>
          </w:p>
        </w:tc>
        <w:tc>
          <w:tcPr>
            <w:tcW w:w="2098" w:type="dxa"/>
            <w:vAlign w:val="center"/>
          </w:tcPr>
          <w:p w14:paraId="725621D0" w14:textId="77777777" w:rsidR="00002C1F" w:rsidRDefault="00002C1F" w:rsidP="00F10A55">
            <w:pPr>
              <w:pStyle w:val="NomorPersamaan"/>
              <w:rPr>
                <w:lang w:val="en-US"/>
              </w:rPr>
            </w:pPr>
          </w:p>
        </w:tc>
      </w:tr>
    </w:tbl>
    <w:p w14:paraId="6EDEB0F7" w14:textId="697B18C4" w:rsidR="00002C1F" w:rsidRPr="00D84CC6" w:rsidRDefault="00002C1F" w:rsidP="00002C1F">
      <w:pPr>
        <w:spacing w:before="240"/>
        <w:ind w:firstLine="0"/>
        <w:rPr>
          <w:lang w:val="en-US"/>
        </w:rPr>
      </w:pPr>
      <w:r w:rsidRPr="00002C1F">
        <w:rPr>
          <w:lang w:val="en-US"/>
        </w:rPr>
        <w:t xml:space="preserve">Uji </w:t>
      </w:r>
      <w:proofErr w:type="spellStart"/>
      <w:r w:rsidRPr="00002C1F">
        <w:rPr>
          <w:lang w:val="en-US"/>
        </w:rPr>
        <w:t>ini</w:t>
      </w:r>
      <w:proofErr w:type="spellEnd"/>
      <w:r w:rsidRPr="00002C1F">
        <w:rPr>
          <w:lang w:val="en-US"/>
        </w:rPr>
        <w:t xml:space="preserve"> </w:t>
      </w:r>
      <w:proofErr w:type="spellStart"/>
      <w:r w:rsidRPr="00002C1F">
        <w:rPr>
          <w:lang w:val="en-US"/>
        </w:rPr>
        <w:t>diperlukan</w:t>
      </w:r>
      <w:proofErr w:type="spellEnd"/>
      <w:r w:rsidRPr="00002C1F">
        <w:rPr>
          <w:lang w:val="en-US"/>
        </w:rPr>
        <w:t xml:space="preserve"> </w:t>
      </w:r>
      <w:proofErr w:type="spellStart"/>
      <w:r w:rsidRPr="00002C1F">
        <w:rPr>
          <w:lang w:val="en-US"/>
        </w:rPr>
        <w:t>untuk</w:t>
      </w:r>
      <w:proofErr w:type="spellEnd"/>
      <w:r w:rsidRPr="00002C1F">
        <w:rPr>
          <w:lang w:val="en-US"/>
        </w:rPr>
        <w:t xml:space="preserve"> </w:t>
      </w:r>
      <w:proofErr w:type="spellStart"/>
      <w:r w:rsidRPr="00002C1F">
        <w:rPr>
          <w:lang w:val="en-US"/>
        </w:rPr>
        <w:t>memastikan</w:t>
      </w:r>
      <w:proofErr w:type="spellEnd"/>
      <w:r w:rsidRPr="00002C1F">
        <w:rPr>
          <w:lang w:val="en-US"/>
        </w:rPr>
        <w:t xml:space="preserve"> </w:t>
      </w:r>
      <w:proofErr w:type="spellStart"/>
      <w:r w:rsidRPr="00002C1F">
        <w:rPr>
          <w:lang w:val="en-US"/>
        </w:rPr>
        <w:t>bahwa</w:t>
      </w:r>
      <w:proofErr w:type="spellEnd"/>
      <w:r w:rsidRPr="00002C1F">
        <w:rPr>
          <w:lang w:val="en-US"/>
        </w:rPr>
        <w:t xml:space="preserve"> </w:t>
      </w:r>
      <w:proofErr w:type="spellStart"/>
      <w:r w:rsidRPr="00002C1F">
        <w:rPr>
          <w:lang w:val="en-US"/>
        </w:rPr>
        <w:t>perilaku</w:t>
      </w:r>
      <w:proofErr w:type="spellEnd"/>
      <w:r w:rsidRPr="00002C1F">
        <w:rPr>
          <w:lang w:val="en-US"/>
        </w:rPr>
        <w:t xml:space="preserve"> yang </w:t>
      </w:r>
      <w:proofErr w:type="spellStart"/>
      <w:r w:rsidRPr="00002C1F">
        <w:rPr>
          <w:lang w:val="en-US"/>
        </w:rPr>
        <w:t>diamati</w:t>
      </w:r>
      <w:proofErr w:type="spellEnd"/>
      <w:r w:rsidRPr="00002C1F">
        <w:rPr>
          <w:lang w:val="en-US"/>
        </w:rPr>
        <w:t xml:space="preserve"> </w:t>
      </w:r>
      <w:proofErr w:type="spellStart"/>
      <w:r w:rsidRPr="00002C1F">
        <w:rPr>
          <w:lang w:val="en-US"/>
        </w:rPr>
        <w:t>berasal</w:t>
      </w:r>
      <w:proofErr w:type="spellEnd"/>
      <w:r w:rsidRPr="00002C1F">
        <w:rPr>
          <w:lang w:val="en-US"/>
        </w:rPr>
        <w:t xml:space="preserve"> </w:t>
      </w:r>
      <w:proofErr w:type="spellStart"/>
      <w:r w:rsidRPr="00002C1F">
        <w:rPr>
          <w:lang w:val="en-US"/>
        </w:rPr>
        <w:t>dari</w:t>
      </w:r>
      <w:proofErr w:type="spellEnd"/>
      <w:r w:rsidRPr="00002C1F">
        <w:rPr>
          <w:lang w:val="en-US"/>
        </w:rPr>
        <w:t xml:space="preserve"> </w:t>
      </w:r>
      <w:proofErr w:type="spellStart"/>
      <w:r w:rsidRPr="00002C1F">
        <w:rPr>
          <w:lang w:val="en-US"/>
        </w:rPr>
        <w:t>struktur</w:t>
      </w:r>
      <w:proofErr w:type="spellEnd"/>
      <w:r w:rsidRPr="00002C1F">
        <w:rPr>
          <w:lang w:val="en-US"/>
        </w:rPr>
        <w:t xml:space="preserve"> model dan </w:t>
      </w:r>
      <w:proofErr w:type="spellStart"/>
      <w:r w:rsidRPr="00002C1F">
        <w:rPr>
          <w:lang w:val="en-US"/>
        </w:rPr>
        <w:t>bukan</w:t>
      </w:r>
      <w:proofErr w:type="spellEnd"/>
      <w:r w:rsidRPr="00002C1F">
        <w:rPr>
          <w:lang w:val="en-US"/>
        </w:rPr>
        <w:t xml:space="preserve"> </w:t>
      </w:r>
      <w:proofErr w:type="spellStart"/>
      <w:r w:rsidRPr="00002C1F">
        <w:rPr>
          <w:lang w:val="en-US"/>
        </w:rPr>
        <w:t>dari</w:t>
      </w:r>
      <w:proofErr w:type="spellEnd"/>
      <w:r w:rsidRPr="00002C1F">
        <w:rPr>
          <w:lang w:val="en-US"/>
        </w:rPr>
        <w:t xml:space="preserve"> </w:t>
      </w:r>
      <w:proofErr w:type="spellStart"/>
      <w:r w:rsidRPr="00002C1F">
        <w:rPr>
          <w:lang w:val="en-US"/>
        </w:rPr>
        <w:t>ketidakcukupan</w:t>
      </w:r>
      <w:proofErr w:type="spellEnd"/>
      <w:r w:rsidRPr="00002C1F">
        <w:rPr>
          <w:lang w:val="en-US"/>
        </w:rPr>
        <w:t xml:space="preserve"> </w:t>
      </w:r>
      <w:proofErr w:type="spellStart"/>
      <w:r w:rsidRPr="00002C1F">
        <w:rPr>
          <w:lang w:val="en-US"/>
        </w:rPr>
        <w:t>langkah</w:t>
      </w:r>
      <w:proofErr w:type="spellEnd"/>
      <w:r w:rsidRPr="00002C1F">
        <w:rPr>
          <w:lang w:val="en-US"/>
        </w:rPr>
        <w:t xml:space="preserve"> </w:t>
      </w:r>
      <w:proofErr w:type="spellStart"/>
      <w:r w:rsidRPr="00002C1F">
        <w:rPr>
          <w:lang w:val="en-US"/>
        </w:rPr>
        <w:t>waktu</w:t>
      </w:r>
      <w:proofErr w:type="spellEnd"/>
      <w:r w:rsidRPr="00002C1F">
        <w:rPr>
          <w:lang w:val="en-US"/>
        </w:rPr>
        <w:t xml:space="preserve">, </w:t>
      </w:r>
      <w:proofErr w:type="spellStart"/>
      <w:r w:rsidRPr="00002C1F">
        <w:rPr>
          <w:lang w:val="en-US"/>
        </w:rPr>
        <w:t>khususnya</w:t>
      </w:r>
      <w:proofErr w:type="spellEnd"/>
      <w:r w:rsidRPr="00002C1F">
        <w:rPr>
          <w:lang w:val="en-US"/>
        </w:rPr>
        <w:t xml:space="preserve"> pada </w:t>
      </w:r>
      <w:proofErr w:type="spellStart"/>
      <w:r w:rsidRPr="00002C1F">
        <w:rPr>
          <w:lang w:val="en-US"/>
        </w:rPr>
        <w:t>pengujian</w:t>
      </w:r>
      <w:proofErr w:type="spellEnd"/>
      <w:r w:rsidRPr="00002C1F">
        <w:rPr>
          <w:lang w:val="en-US"/>
        </w:rPr>
        <w:t xml:space="preserve"> </w:t>
      </w:r>
      <w:proofErr w:type="spellStart"/>
      <w:r w:rsidRPr="00002C1F">
        <w:rPr>
          <w:lang w:val="en-US"/>
        </w:rPr>
        <w:t>kondisi</w:t>
      </w:r>
      <w:proofErr w:type="spellEnd"/>
      <w:r w:rsidRPr="00002C1F">
        <w:rPr>
          <w:lang w:val="en-US"/>
        </w:rPr>
        <w:t xml:space="preserve"> </w:t>
      </w:r>
      <w:proofErr w:type="spellStart"/>
      <w:r w:rsidRPr="00002C1F">
        <w:rPr>
          <w:lang w:val="en-US"/>
        </w:rPr>
        <w:t>ekstrem</w:t>
      </w:r>
      <w:proofErr w:type="spellEnd"/>
      <w:r w:rsidRPr="00002C1F">
        <w:rPr>
          <w:lang w:val="en-US"/>
        </w:rPr>
        <w:t xml:space="preserve"> yang </w:t>
      </w:r>
      <w:proofErr w:type="spellStart"/>
      <w:r w:rsidRPr="00002C1F">
        <w:rPr>
          <w:lang w:val="en-US"/>
        </w:rPr>
        <w:t>mempercepat</w:t>
      </w:r>
      <w:proofErr w:type="spellEnd"/>
      <w:r w:rsidRPr="00002C1F">
        <w:rPr>
          <w:lang w:val="en-US"/>
        </w:rPr>
        <w:t xml:space="preserve"> </w:t>
      </w:r>
      <w:proofErr w:type="spellStart"/>
      <w:r w:rsidRPr="00002C1F">
        <w:rPr>
          <w:lang w:val="en-US"/>
        </w:rPr>
        <w:t>dinamika</w:t>
      </w:r>
      <w:proofErr w:type="spellEnd"/>
      <w:r w:rsidRPr="00002C1F">
        <w:rPr>
          <w:lang w:val="en-US"/>
        </w:rPr>
        <w:t xml:space="preserve"> </w:t>
      </w:r>
      <w:proofErr w:type="spellStart"/>
      <w:r w:rsidRPr="00002C1F">
        <w:rPr>
          <w:lang w:val="en-US"/>
        </w:rPr>
        <w:t>sistem</w:t>
      </w:r>
      <w:proofErr w:type="spellEnd"/>
      <w:r w:rsidRPr="00002C1F">
        <w:rPr>
          <w:lang w:val="en-US"/>
        </w:rPr>
        <w:t>.</w:t>
      </w:r>
    </w:p>
    <w:p w14:paraId="7144A1D9" w14:textId="3CF57A77" w:rsidR="00045B35" w:rsidRDefault="00045B35" w:rsidP="00846BCA">
      <w:pPr>
        <w:pStyle w:val="Level4JudulPokokBahasanLevel4"/>
      </w:pPr>
      <w:r>
        <w:t xml:space="preserve">Uji </w:t>
      </w:r>
      <w:proofErr w:type="spellStart"/>
      <w:r>
        <w:t>Perilaku</w:t>
      </w:r>
      <w:proofErr w:type="spellEnd"/>
    </w:p>
    <w:p w14:paraId="3CB63708" w14:textId="3FCC0D54" w:rsidR="009F3E41" w:rsidRDefault="009F3E41" w:rsidP="006A44DF">
      <w:pPr>
        <w:rPr>
          <w:rFonts w:eastAsia="Times New Roman"/>
          <w:lang w:val="en-US"/>
        </w:rPr>
      </w:pPr>
      <w:r w:rsidRPr="009F3E41">
        <w:rPr>
          <w:rFonts w:eastAsia="Times New Roman"/>
          <w:lang w:val="en-US"/>
        </w:rPr>
        <w:t xml:space="preserve">Uji </w:t>
      </w:r>
      <w:proofErr w:type="spellStart"/>
      <w:r w:rsidRPr="009F3E41">
        <w:rPr>
          <w:rFonts w:eastAsia="Times New Roman"/>
          <w:lang w:val="en-US"/>
        </w:rPr>
        <w:t>perilaku</w:t>
      </w:r>
      <w:proofErr w:type="spellEnd"/>
      <w:r w:rsidRPr="009F3E41">
        <w:rPr>
          <w:rFonts w:eastAsia="Times New Roman"/>
          <w:lang w:val="en-US"/>
        </w:rPr>
        <w:t xml:space="preserve"> </w:t>
      </w:r>
      <w:proofErr w:type="spellStart"/>
      <w:r w:rsidRPr="009F3E41">
        <w:rPr>
          <w:rFonts w:eastAsia="Times New Roman"/>
          <w:lang w:val="en-US"/>
        </w:rPr>
        <w:t>dilakukan</w:t>
      </w:r>
      <w:proofErr w:type="spellEnd"/>
      <w:r w:rsidRPr="009F3E41">
        <w:rPr>
          <w:rFonts w:eastAsia="Times New Roman"/>
          <w:lang w:val="en-US"/>
        </w:rPr>
        <w:t xml:space="preserve"> </w:t>
      </w:r>
      <w:proofErr w:type="spellStart"/>
      <w:r w:rsidRPr="009F3E41">
        <w:rPr>
          <w:rFonts w:eastAsia="Times New Roman"/>
          <w:lang w:val="en-US"/>
        </w:rPr>
        <w:t>dalam</w:t>
      </w:r>
      <w:proofErr w:type="spellEnd"/>
      <w:r w:rsidRPr="009F3E41">
        <w:rPr>
          <w:rFonts w:eastAsia="Times New Roman"/>
          <w:lang w:val="en-US"/>
        </w:rPr>
        <w:t xml:space="preserve"> dua </w:t>
      </w:r>
      <w:proofErr w:type="spellStart"/>
      <w:r w:rsidRPr="009F3E41">
        <w:rPr>
          <w:rFonts w:eastAsia="Times New Roman"/>
          <w:lang w:val="en-US"/>
        </w:rPr>
        <w:t>bentuk</w:t>
      </w:r>
      <w:proofErr w:type="spellEnd"/>
      <w:r w:rsidRPr="009F3E41">
        <w:rPr>
          <w:rFonts w:eastAsia="Times New Roman"/>
          <w:lang w:val="en-US"/>
        </w:rPr>
        <w:t xml:space="preserve"> yang </w:t>
      </w:r>
      <w:proofErr w:type="spellStart"/>
      <w:r w:rsidRPr="009F3E41">
        <w:rPr>
          <w:rFonts w:eastAsia="Times New Roman"/>
          <w:lang w:val="en-US"/>
        </w:rPr>
        <w:t>saling</w:t>
      </w:r>
      <w:proofErr w:type="spellEnd"/>
      <w:r w:rsidRPr="009F3E41">
        <w:rPr>
          <w:rFonts w:eastAsia="Times New Roman"/>
          <w:lang w:val="en-US"/>
        </w:rPr>
        <w:t xml:space="preserve"> </w:t>
      </w:r>
      <w:proofErr w:type="spellStart"/>
      <w:r w:rsidRPr="009F3E41">
        <w:rPr>
          <w:rFonts w:eastAsia="Times New Roman"/>
          <w:lang w:val="en-US"/>
        </w:rPr>
        <w:t>melengkapi</w:t>
      </w:r>
      <w:proofErr w:type="spellEnd"/>
      <w:r w:rsidRPr="009F3E41">
        <w:rPr>
          <w:rFonts w:eastAsia="Times New Roman"/>
          <w:lang w:val="en-US"/>
        </w:rPr>
        <w:t xml:space="preserve">, </w:t>
      </w:r>
      <w:proofErr w:type="spellStart"/>
      <w:r w:rsidRPr="009F3E41">
        <w:rPr>
          <w:rFonts w:eastAsia="Times New Roman"/>
          <w:lang w:val="en-US"/>
        </w:rPr>
        <w:t>yaitu</w:t>
      </w:r>
      <w:proofErr w:type="spellEnd"/>
      <w:r w:rsidRPr="009F3E41">
        <w:rPr>
          <w:rFonts w:eastAsia="Times New Roman"/>
          <w:lang w:val="en-US"/>
        </w:rPr>
        <w:t xml:space="preserve"> uji </w:t>
      </w:r>
      <w:proofErr w:type="spellStart"/>
      <w:r w:rsidRPr="009F3E41">
        <w:rPr>
          <w:rFonts w:eastAsia="Times New Roman"/>
          <w:lang w:val="en-US"/>
        </w:rPr>
        <w:t>parsial</w:t>
      </w:r>
      <w:proofErr w:type="spellEnd"/>
      <w:r w:rsidRPr="009F3E41">
        <w:rPr>
          <w:rFonts w:eastAsia="Times New Roman"/>
          <w:lang w:val="en-US"/>
        </w:rPr>
        <w:t xml:space="preserve"> dan uji </w:t>
      </w:r>
      <w:proofErr w:type="spellStart"/>
      <w:r w:rsidRPr="009F3E41">
        <w:rPr>
          <w:rFonts w:eastAsia="Times New Roman"/>
          <w:lang w:val="en-US"/>
        </w:rPr>
        <w:t>penuh</w:t>
      </w:r>
      <w:proofErr w:type="spellEnd"/>
      <w:r w:rsidRPr="009F3E41">
        <w:rPr>
          <w:rFonts w:eastAsia="Times New Roman"/>
          <w:lang w:val="en-US"/>
        </w:rPr>
        <w:t xml:space="preserve">. </w:t>
      </w:r>
      <w:proofErr w:type="spellStart"/>
      <w:r w:rsidRPr="009F3E41">
        <w:rPr>
          <w:rFonts w:eastAsia="Times New Roman"/>
          <w:lang w:val="en-US"/>
        </w:rPr>
        <w:t>Kebutuhan</w:t>
      </w:r>
      <w:proofErr w:type="spellEnd"/>
      <w:r w:rsidRPr="009F3E41">
        <w:rPr>
          <w:rFonts w:eastAsia="Times New Roman"/>
          <w:lang w:val="en-US"/>
        </w:rPr>
        <w:t xml:space="preserve"> </w:t>
      </w:r>
      <w:proofErr w:type="spellStart"/>
      <w:r w:rsidRPr="009F3E41">
        <w:rPr>
          <w:rFonts w:eastAsia="Times New Roman"/>
          <w:lang w:val="en-US"/>
        </w:rPr>
        <w:t>atas</w:t>
      </w:r>
      <w:proofErr w:type="spellEnd"/>
      <w:r w:rsidRPr="009F3E41">
        <w:rPr>
          <w:rFonts w:eastAsia="Times New Roman"/>
          <w:lang w:val="en-US"/>
        </w:rPr>
        <w:t xml:space="preserve"> </w:t>
      </w:r>
      <w:proofErr w:type="spellStart"/>
      <w:r w:rsidRPr="009F3E41">
        <w:rPr>
          <w:rFonts w:eastAsia="Times New Roman"/>
          <w:lang w:val="en-US"/>
        </w:rPr>
        <w:t>keduanya</w:t>
      </w:r>
      <w:proofErr w:type="spellEnd"/>
      <w:r w:rsidRPr="009F3E41">
        <w:rPr>
          <w:rFonts w:eastAsia="Times New Roman"/>
          <w:lang w:val="en-US"/>
        </w:rPr>
        <w:t xml:space="preserve"> </w:t>
      </w:r>
      <w:proofErr w:type="spellStart"/>
      <w:r w:rsidRPr="009F3E41">
        <w:rPr>
          <w:rFonts w:eastAsia="Times New Roman"/>
          <w:lang w:val="en-US"/>
        </w:rPr>
        <w:t>berasal</w:t>
      </w:r>
      <w:proofErr w:type="spellEnd"/>
      <w:r w:rsidRPr="009F3E41">
        <w:rPr>
          <w:rFonts w:eastAsia="Times New Roman"/>
          <w:lang w:val="en-US"/>
        </w:rPr>
        <w:t xml:space="preserve"> </w:t>
      </w:r>
      <w:proofErr w:type="spellStart"/>
      <w:r w:rsidRPr="009F3E41">
        <w:rPr>
          <w:rFonts w:eastAsia="Times New Roman"/>
          <w:lang w:val="en-US"/>
        </w:rPr>
        <w:t>dari</w:t>
      </w:r>
      <w:proofErr w:type="spellEnd"/>
      <w:r w:rsidRPr="009F3E41">
        <w:rPr>
          <w:rFonts w:eastAsia="Times New Roman"/>
          <w:lang w:val="en-US"/>
        </w:rPr>
        <w:t xml:space="preserve"> </w:t>
      </w:r>
      <w:proofErr w:type="spellStart"/>
      <w:r w:rsidRPr="009F3E41">
        <w:rPr>
          <w:rFonts w:eastAsia="Times New Roman"/>
          <w:lang w:val="en-US"/>
        </w:rPr>
        <w:t>karakteristik</w:t>
      </w:r>
      <w:proofErr w:type="spellEnd"/>
      <w:r w:rsidRPr="009F3E41">
        <w:rPr>
          <w:rFonts w:eastAsia="Times New Roman"/>
          <w:lang w:val="en-US"/>
        </w:rPr>
        <w:t xml:space="preserve"> data </w:t>
      </w:r>
      <w:proofErr w:type="spellStart"/>
      <w:r w:rsidRPr="009F3E41">
        <w:rPr>
          <w:rFonts w:eastAsia="Times New Roman"/>
          <w:lang w:val="en-US"/>
        </w:rPr>
        <w:t>itu</w:t>
      </w:r>
      <w:proofErr w:type="spellEnd"/>
      <w:r w:rsidRPr="009F3E41">
        <w:rPr>
          <w:rFonts w:eastAsia="Times New Roman"/>
          <w:lang w:val="en-US"/>
        </w:rPr>
        <w:t xml:space="preserve"> </w:t>
      </w:r>
      <w:proofErr w:type="spellStart"/>
      <w:r w:rsidRPr="009F3E41">
        <w:rPr>
          <w:rFonts w:eastAsia="Times New Roman"/>
          <w:lang w:val="en-US"/>
        </w:rPr>
        <w:t>sendiri</w:t>
      </w:r>
      <w:proofErr w:type="spellEnd"/>
      <w:r w:rsidRPr="009F3E41">
        <w:rPr>
          <w:rFonts w:eastAsia="Times New Roman"/>
          <w:lang w:val="en-US"/>
        </w:rPr>
        <w:t xml:space="preserve">: data </w:t>
      </w:r>
      <w:proofErr w:type="spellStart"/>
      <w:r w:rsidRPr="009F3E41">
        <w:rPr>
          <w:rFonts w:eastAsia="Times New Roman"/>
          <w:lang w:val="en-US"/>
        </w:rPr>
        <w:t>historis</w:t>
      </w:r>
      <w:proofErr w:type="spellEnd"/>
      <w:r w:rsidRPr="009F3E41">
        <w:rPr>
          <w:rFonts w:eastAsia="Times New Roman"/>
          <w:lang w:val="en-US"/>
        </w:rPr>
        <w:t xml:space="preserve"> </w:t>
      </w:r>
      <w:proofErr w:type="spellStart"/>
      <w:r w:rsidRPr="009F3E41">
        <w:rPr>
          <w:rFonts w:eastAsia="Times New Roman"/>
          <w:lang w:val="en-US"/>
        </w:rPr>
        <w:t>lengkap</w:t>
      </w:r>
      <w:proofErr w:type="spellEnd"/>
      <w:r w:rsidRPr="009F3E41">
        <w:rPr>
          <w:rFonts w:eastAsia="Times New Roman"/>
          <w:lang w:val="en-US"/>
        </w:rPr>
        <w:t xml:space="preserve"> per </w:t>
      </w:r>
      <w:proofErr w:type="spellStart"/>
      <w:r w:rsidRPr="009F3E41">
        <w:rPr>
          <w:rFonts w:eastAsia="Times New Roman"/>
          <w:lang w:val="en-US"/>
        </w:rPr>
        <w:t>subsistem</w:t>
      </w:r>
      <w:proofErr w:type="spellEnd"/>
      <w:r w:rsidRPr="009F3E41">
        <w:rPr>
          <w:rFonts w:eastAsia="Times New Roman"/>
          <w:lang w:val="en-US"/>
        </w:rPr>
        <w:t xml:space="preserve"> </w:t>
      </w:r>
      <w:proofErr w:type="spellStart"/>
      <w:r w:rsidRPr="009F3E41">
        <w:rPr>
          <w:rFonts w:eastAsia="Times New Roman"/>
          <w:lang w:val="en-US"/>
        </w:rPr>
        <w:t>hanya</w:t>
      </w:r>
      <w:proofErr w:type="spellEnd"/>
      <w:r w:rsidRPr="009F3E41">
        <w:rPr>
          <w:rFonts w:eastAsia="Times New Roman"/>
          <w:lang w:val="en-US"/>
        </w:rPr>
        <w:t xml:space="preserve"> </w:t>
      </w:r>
      <w:proofErr w:type="spellStart"/>
      <w:r w:rsidRPr="009F3E41">
        <w:rPr>
          <w:rFonts w:eastAsia="Times New Roman"/>
          <w:lang w:val="en-US"/>
        </w:rPr>
        <w:t>tersedia</w:t>
      </w:r>
      <w:proofErr w:type="spellEnd"/>
      <w:r w:rsidRPr="009F3E41">
        <w:rPr>
          <w:rFonts w:eastAsia="Times New Roman"/>
          <w:lang w:val="en-US"/>
        </w:rPr>
        <w:t xml:space="preserve"> </w:t>
      </w:r>
      <w:proofErr w:type="spellStart"/>
      <w:r w:rsidRPr="009F3E41">
        <w:rPr>
          <w:rFonts w:eastAsia="Times New Roman"/>
          <w:lang w:val="en-US"/>
        </w:rPr>
        <w:t>sejak</w:t>
      </w:r>
      <w:proofErr w:type="spellEnd"/>
      <w:r w:rsidRPr="009F3E41">
        <w:rPr>
          <w:rFonts w:eastAsia="Times New Roman"/>
          <w:lang w:val="en-US"/>
        </w:rPr>
        <w:t xml:space="preserve"> 2016 </w:t>
      </w:r>
      <w:proofErr w:type="spellStart"/>
      <w:r w:rsidRPr="009F3E41">
        <w:rPr>
          <w:rFonts w:eastAsia="Times New Roman"/>
          <w:lang w:val="en-US"/>
        </w:rPr>
        <w:t>dengan</w:t>
      </w:r>
      <w:proofErr w:type="spellEnd"/>
      <w:r w:rsidRPr="009F3E41">
        <w:rPr>
          <w:rFonts w:eastAsia="Times New Roman"/>
          <w:lang w:val="en-US"/>
        </w:rPr>
        <w:t xml:space="preserve"> </w:t>
      </w:r>
      <w:proofErr w:type="spellStart"/>
      <w:r w:rsidRPr="009F3E41">
        <w:rPr>
          <w:rFonts w:eastAsia="Times New Roman"/>
          <w:lang w:val="en-US"/>
        </w:rPr>
        <w:t>asumsi</w:t>
      </w:r>
      <w:proofErr w:type="spellEnd"/>
      <w:r w:rsidRPr="009F3E41">
        <w:rPr>
          <w:rFonts w:eastAsia="Times New Roman"/>
          <w:lang w:val="en-US"/>
        </w:rPr>
        <w:t xml:space="preserve"> </w:t>
      </w:r>
      <w:proofErr w:type="spellStart"/>
      <w:r w:rsidRPr="009F3E41">
        <w:rPr>
          <w:rFonts w:eastAsia="Times New Roman"/>
          <w:lang w:val="en-US"/>
        </w:rPr>
        <w:t>variabel</w:t>
      </w:r>
      <w:proofErr w:type="spellEnd"/>
      <w:r w:rsidRPr="009F3E41">
        <w:rPr>
          <w:rFonts w:eastAsia="Times New Roman"/>
          <w:lang w:val="en-US"/>
        </w:rPr>
        <w:t xml:space="preserve"> </w:t>
      </w:r>
      <w:proofErr w:type="spellStart"/>
      <w:r w:rsidRPr="009F3E41">
        <w:rPr>
          <w:rFonts w:eastAsia="Times New Roman"/>
          <w:lang w:val="en-US"/>
        </w:rPr>
        <w:t>dari</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w:t>
      </w:r>
      <w:proofErr w:type="spellStart"/>
      <w:r w:rsidRPr="009F3E41">
        <w:rPr>
          <w:rFonts w:eastAsia="Times New Roman"/>
          <w:lang w:val="en-US"/>
        </w:rPr>
        <w:t>lain</w:t>
      </w:r>
      <w:proofErr w:type="spellEnd"/>
      <w:r w:rsidRPr="009F3E41">
        <w:rPr>
          <w:rFonts w:eastAsia="Times New Roman"/>
          <w:lang w:val="en-US"/>
        </w:rPr>
        <w:t xml:space="preserve">, </w:t>
      </w:r>
      <w:proofErr w:type="spellStart"/>
      <w:r w:rsidRPr="009F3E41">
        <w:rPr>
          <w:rFonts w:eastAsia="Times New Roman"/>
          <w:lang w:val="en-US"/>
        </w:rPr>
        <w:t>sedangkan</w:t>
      </w:r>
      <w:proofErr w:type="spellEnd"/>
      <w:r w:rsidRPr="009F3E41">
        <w:rPr>
          <w:rFonts w:eastAsia="Times New Roman"/>
          <w:lang w:val="en-US"/>
        </w:rPr>
        <w:t xml:space="preserve"> </w:t>
      </w:r>
      <w:proofErr w:type="spellStart"/>
      <w:r w:rsidRPr="009F3E41">
        <w:rPr>
          <w:rFonts w:eastAsia="Times New Roman"/>
          <w:lang w:val="en-US"/>
        </w:rPr>
        <w:t>integrasi</w:t>
      </w:r>
      <w:proofErr w:type="spellEnd"/>
      <w:r w:rsidRPr="009F3E41">
        <w:rPr>
          <w:rFonts w:eastAsia="Times New Roman"/>
          <w:lang w:val="en-US"/>
        </w:rPr>
        <w:t xml:space="preserve"> </w:t>
      </w:r>
      <w:proofErr w:type="spellStart"/>
      <w:r w:rsidRPr="009F3E41">
        <w:rPr>
          <w:rFonts w:eastAsia="Times New Roman"/>
          <w:lang w:val="en-US"/>
        </w:rPr>
        <w:t>antarsubsistem</w:t>
      </w:r>
      <w:proofErr w:type="spellEnd"/>
      <w:r w:rsidRPr="009F3E41">
        <w:rPr>
          <w:rFonts w:eastAsia="Times New Roman"/>
          <w:lang w:val="en-US"/>
        </w:rPr>
        <w:t xml:space="preserve"> </w:t>
      </w:r>
      <w:proofErr w:type="spellStart"/>
      <w:r w:rsidRPr="009F3E41">
        <w:rPr>
          <w:rFonts w:eastAsia="Times New Roman"/>
          <w:lang w:val="en-US"/>
        </w:rPr>
        <w:t>baru</w:t>
      </w:r>
      <w:proofErr w:type="spellEnd"/>
      <w:r w:rsidRPr="009F3E41">
        <w:rPr>
          <w:rFonts w:eastAsia="Times New Roman"/>
          <w:lang w:val="en-US"/>
        </w:rPr>
        <w:t xml:space="preserve"> </w:t>
      </w:r>
      <w:proofErr w:type="spellStart"/>
      <w:r w:rsidRPr="009F3E41">
        <w:rPr>
          <w:rFonts w:eastAsia="Times New Roman"/>
          <w:lang w:val="en-US"/>
        </w:rPr>
        <w:t>dapat</w:t>
      </w:r>
      <w:proofErr w:type="spellEnd"/>
      <w:r w:rsidRPr="009F3E41">
        <w:rPr>
          <w:rFonts w:eastAsia="Times New Roman"/>
          <w:lang w:val="en-US"/>
        </w:rPr>
        <w:t xml:space="preserve"> </w:t>
      </w:r>
      <w:proofErr w:type="spellStart"/>
      <w:r w:rsidRPr="009F3E41">
        <w:rPr>
          <w:rFonts w:eastAsia="Times New Roman"/>
          <w:lang w:val="en-US"/>
        </w:rPr>
        <w:t>diuji</w:t>
      </w:r>
      <w:proofErr w:type="spellEnd"/>
      <w:r w:rsidRPr="009F3E41">
        <w:rPr>
          <w:rFonts w:eastAsia="Times New Roman"/>
          <w:lang w:val="en-US"/>
        </w:rPr>
        <w:t xml:space="preserve"> </w:t>
      </w:r>
      <w:proofErr w:type="spellStart"/>
      <w:r w:rsidRPr="009F3E41">
        <w:rPr>
          <w:rFonts w:eastAsia="Times New Roman"/>
          <w:lang w:val="en-US"/>
        </w:rPr>
        <w:t>secara</w:t>
      </w:r>
      <w:proofErr w:type="spellEnd"/>
      <w:r w:rsidRPr="009F3E41">
        <w:rPr>
          <w:rFonts w:eastAsia="Times New Roman"/>
          <w:lang w:val="en-US"/>
        </w:rPr>
        <w:t xml:space="preserve"> </w:t>
      </w:r>
      <w:proofErr w:type="spellStart"/>
      <w:r w:rsidRPr="009F3E41">
        <w:rPr>
          <w:rFonts w:eastAsia="Times New Roman"/>
          <w:lang w:val="en-US"/>
        </w:rPr>
        <w:t>utuh</w:t>
      </w:r>
      <w:proofErr w:type="spellEnd"/>
      <w:r w:rsidRPr="009F3E41">
        <w:rPr>
          <w:rFonts w:eastAsia="Times New Roman"/>
          <w:lang w:val="en-US"/>
        </w:rPr>
        <w:t xml:space="preserve"> </w:t>
      </w:r>
      <w:proofErr w:type="spellStart"/>
      <w:r w:rsidRPr="009F3E41">
        <w:rPr>
          <w:rFonts w:eastAsia="Times New Roman"/>
          <w:lang w:val="en-US"/>
        </w:rPr>
        <w:t>sejak</w:t>
      </w:r>
      <w:proofErr w:type="spellEnd"/>
      <w:r w:rsidRPr="009F3E41">
        <w:rPr>
          <w:rFonts w:eastAsia="Times New Roman"/>
          <w:lang w:val="en-US"/>
        </w:rPr>
        <w:t xml:space="preserve"> 2019 </w:t>
      </w:r>
      <w:proofErr w:type="spellStart"/>
      <w:r w:rsidRPr="009F3E41">
        <w:rPr>
          <w:rFonts w:eastAsia="Times New Roman"/>
          <w:lang w:val="en-US"/>
        </w:rPr>
        <w:t>akibat</w:t>
      </w:r>
      <w:proofErr w:type="spellEnd"/>
      <w:r w:rsidRPr="009F3E41">
        <w:rPr>
          <w:rFonts w:eastAsia="Times New Roman"/>
          <w:lang w:val="en-US"/>
        </w:rPr>
        <w:t xml:space="preserve"> </w:t>
      </w:r>
      <w:proofErr w:type="spellStart"/>
      <w:r w:rsidRPr="009F3E41">
        <w:rPr>
          <w:rFonts w:eastAsia="Times New Roman"/>
          <w:lang w:val="en-US"/>
        </w:rPr>
        <w:t>patahan</w:t>
      </w:r>
      <w:proofErr w:type="spellEnd"/>
      <w:r w:rsidRPr="009F3E41">
        <w:rPr>
          <w:rFonts w:eastAsia="Times New Roman"/>
          <w:lang w:val="en-US"/>
        </w:rPr>
        <w:t xml:space="preserve"> </w:t>
      </w:r>
      <w:proofErr w:type="spellStart"/>
      <w:r w:rsidRPr="009F3E41">
        <w:rPr>
          <w:rFonts w:eastAsia="Times New Roman"/>
          <w:lang w:val="en-US"/>
        </w:rPr>
        <w:t>metode</w:t>
      </w:r>
      <w:proofErr w:type="spellEnd"/>
      <w:r w:rsidRPr="009F3E41">
        <w:rPr>
          <w:rFonts w:eastAsia="Times New Roman"/>
          <w:lang w:val="en-US"/>
        </w:rPr>
        <w:t xml:space="preserve"> </w:t>
      </w:r>
      <w:proofErr w:type="spellStart"/>
      <w:r w:rsidRPr="009F3E41">
        <w:rPr>
          <w:rFonts w:eastAsia="Times New Roman"/>
          <w:lang w:val="en-US"/>
        </w:rPr>
        <w:t>pencacahan</w:t>
      </w:r>
      <w:proofErr w:type="spellEnd"/>
      <w:r w:rsidRPr="009F3E41">
        <w:rPr>
          <w:rFonts w:eastAsia="Times New Roman"/>
          <w:lang w:val="en-US"/>
        </w:rPr>
        <w:t xml:space="preserve"> </w:t>
      </w:r>
      <w:proofErr w:type="spellStart"/>
      <w:r w:rsidRPr="009F3E41">
        <w:rPr>
          <w:rFonts w:eastAsia="Times New Roman"/>
          <w:lang w:val="en-US"/>
        </w:rPr>
        <w:t>wisatawan</w:t>
      </w:r>
      <w:proofErr w:type="spellEnd"/>
      <w:r w:rsidRPr="009F3E41">
        <w:rPr>
          <w:rFonts w:eastAsia="Times New Roman"/>
          <w:lang w:val="en-US"/>
        </w:rPr>
        <w:t xml:space="preserve"> </w:t>
      </w:r>
      <w:proofErr w:type="spellStart"/>
      <w:r w:rsidRPr="009F3E41">
        <w:rPr>
          <w:rFonts w:eastAsia="Times New Roman"/>
          <w:lang w:val="en-US"/>
        </w:rPr>
        <w:t>nusantara</w:t>
      </w:r>
      <w:proofErr w:type="spellEnd"/>
      <w:r w:rsidRPr="009F3E41">
        <w:rPr>
          <w:rFonts w:eastAsia="Times New Roman"/>
          <w:lang w:val="en-US"/>
        </w:rPr>
        <w:t xml:space="preserve"> (</w:t>
      </w:r>
      <w:proofErr w:type="spellStart"/>
      <w:r w:rsidRPr="009F3E41">
        <w:rPr>
          <w:rFonts w:eastAsia="Times New Roman"/>
          <w:lang w:val="en-US"/>
        </w:rPr>
        <w:t>Subbab</w:t>
      </w:r>
      <w:proofErr w:type="spellEnd"/>
      <w:r w:rsidRPr="009F3E41">
        <w:rPr>
          <w:rFonts w:eastAsia="Times New Roman"/>
          <w:lang w:val="en-US"/>
        </w:rPr>
        <w:t xml:space="preserve"> 3.7.1). Uji </w:t>
      </w:r>
      <w:proofErr w:type="spellStart"/>
      <w:r w:rsidRPr="009F3E41">
        <w:rPr>
          <w:rFonts w:eastAsia="Times New Roman"/>
          <w:lang w:val="en-US"/>
        </w:rPr>
        <w:t>parsial</w:t>
      </w:r>
      <w:proofErr w:type="spellEnd"/>
      <w:r w:rsidRPr="009F3E41">
        <w:rPr>
          <w:rFonts w:eastAsia="Times New Roman"/>
          <w:lang w:val="en-US"/>
        </w:rPr>
        <w:t xml:space="preserve"> </w:t>
      </w:r>
      <w:proofErr w:type="spellStart"/>
      <w:r w:rsidRPr="009F3E41">
        <w:rPr>
          <w:rFonts w:eastAsia="Times New Roman"/>
          <w:lang w:val="en-US"/>
        </w:rPr>
        <w:t>menjawab</w:t>
      </w:r>
      <w:proofErr w:type="spellEnd"/>
      <w:r w:rsidRPr="009F3E41">
        <w:rPr>
          <w:rFonts w:eastAsia="Times New Roman"/>
          <w:lang w:val="en-US"/>
        </w:rPr>
        <w:t xml:space="preserve"> </w:t>
      </w:r>
      <w:proofErr w:type="spellStart"/>
      <w:r w:rsidRPr="009F3E41">
        <w:rPr>
          <w:rFonts w:eastAsia="Times New Roman"/>
          <w:lang w:val="en-US"/>
        </w:rPr>
        <w:t>pertanyaan</w:t>
      </w:r>
      <w:proofErr w:type="spellEnd"/>
      <w:r w:rsidRPr="009F3E41">
        <w:rPr>
          <w:rFonts w:eastAsia="Times New Roman"/>
          <w:lang w:val="en-US"/>
        </w:rPr>
        <w:t xml:space="preserve"> </w:t>
      </w:r>
      <w:proofErr w:type="spellStart"/>
      <w:r w:rsidRPr="009F3E41">
        <w:rPr>
          <w:rFonts w:eastAsia="Times New Roman"/>
          <w:lang w:val="en-US"/>
        </w:rPr>
        <w:t>apakah</w:t>
      </w:r>
      <w:proofErr w:type="spellEnd"/>
      <w:r w:rsidRPr="009F3E41">
        <w:rPr>
          <w:rFonts w:eastAsia="Times New Roman"/>
          <w:lang w:val="en-US"/>
        </w:rPr>
        <w:t xml:space="preserve"> </w:t>
      </w:r>
      <w:proofErr w:type="spellStart"/>
      <w:r w:rsidRPr="009F3E41">
        <w:rPr>
          <w:rFonts w:eastAsia="Times New Roman"/>
          <w:lang w:val="en-US"/>
        </w:rPr>
        <w:t>struktur</w:t>
      </w:r>
      <w:proofErr w:type="spellEnd"/>
      <w:r w:rsidRPr="009F3E41">
        <w:rPr>
          <w:rFonts w:eastAsia="Times New Roman"/>
          <w:lang w:val="en-US"/>
        </w:rPr>
        <w:t xml:space="preserve"> </w:t>
      </w:r>
      <w:proofErr w:type="spellStart"/>
      <w:r w:rsidRPr="009F3E41">
        <w:rPr>
          <w:rFonts w:eastAsia="Times New Roman"/>
          <w:lang w:val="en-US"/>
        </w:rPr>
        <w:t>suatu</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w:t>
      </w:r>
      <w:proofErr w:type="spellStart"/>
      <w:r w:rsidRPr="009F3E41">
        <w:rPr>
          <w:rFonts w:eastAsia="Times New Roman"/>
          <w:lang w:val="en-US"/>
        </w:rPr>
        <w:t>sudah</w:t>
      </w:r>
      <w:proofErr w:type="spellEnd"/>
      <w:r w:rsidRPr="009F3E41">
        <w:rPr>
          <w:rFonts w:eastAsia="Times New Roman"/>
          <w:lang w:val="en-US"/>
        </w:rPr>
        <w:t xml:space="preserve"> </w:t>
      </w:r>
      <w:proofErr w:type="spellStart"/>
      <w:r w:rsidRPr="009F3E41">
        <w:rPr>
          <w:rFonts w:eastAsia="Times New Roman"/>
          <w:lang w:val="en-US"/>
        </w:rPr>
        <w:t>benar</w:t>
      </w:r>
      <w:proofErr w:type="spellEnd"/>
      <w:r w:rsidRPr="009F3E41">
        <w:rPr>
          <w:rFonts w:eastAsia="Times New Roman"/>
          <w:lang w:val="en-US"/>
        </w:rPr>
        <w:t xml:space="preserve">, </w:t>
      </w:r>
      <w:proofErr w:type="spellStart"/>
      <w:r w:rsidRPr="009F3E41">
        <w:rPr>
          <w:rFonts w:eastAsia="Times New Roman"/>
          <w:lang w:val="en-US"/>
        </w:rPr>
        <w:t>sedangkan</w:t>
      </w:r>
      <w:proofErr w:type="spellEnd"/>
      <w:r w:rsidRPr="009F3E41">
        <w:rPr>
          <w:rFonts w:eastAsia="Times New Roman"/>
          <w:lang w:val="en-US"/>
        </w:rPr>
        <w:t xml:space="preserve"> uji </w:t>
      </w:r>
      <w:proofErr w:type="spellStart"/>
      <w:r w:rsidRPr="009F3E41">
        <w:rPr>
          <w:rFonts w:eastAsia="Times New Roman"/>
          <w:lang w:val="en-US"/>
        </w:rPr>
        <w:t>penuh</w:t>
      </w:r>
      <w:proofErr w:type="spellEnd"/>
      <w:r w:rsidRPr="009F3E41">
        <w:rPr>
          <w:rFonts w:eastAsia="Times New Roman"/>
          <w:lang w:val="en-US"/>
        </w:rPr>
        <w:t xml:space="preserve"> </w:t>
      </w:r>
      <w:proofErr w:type="spellStart"/>
      <w:r w:rsidRPr="009F3E41">
        <w:rPr>
          <w:rFonts w:eastAsia="Times New Roman"/>
          <w:lang w:val="en-US"/>
        </w:rPr>
        <w:t>menjawab</w:t>
      </w:r>
      <w:proofErr w:type="spellEnd"/>
      <w:r w:rsidRPr="009F3E41">
        <w:rPr>
          <w:rFonts w:eastAsia="Times New Roman"/>
          <w:lang w:val="en-US"/>
        </w:rPr>
        <w:t xml:space="preserve"> </w:t>
      </w:r>
      <w:proofErr w:type="spellStart"/>
      <w:r w:rsidRPr="009F3E41">
        <w:rPr>
          <w:rFonts w:eastAsia="Times New Roman"/>
          <w:lang w:val="en-US"/>
        </w:rPr>
        <w:t>pertanyaan</w:t>
      </w:r>
      <w:proofErr w:type="spellEnd"/>
      <w:r w:rsidRPr="009F3E41">
        <w:rPr>
          <w:rFonts w:eastAsia="Times New Roman"/>
          <w:lang w:val="en-US"/>
        </w:rPr>
        <w:t xml:space="preserve"> </w:t>
      </w:r>
      <w:proofErr w:type="spellStart"/>
      <w:r w:rsidRPr="009F3E41">
        <w:rPr>
          <w:rFonts w:eastAsia="Times New Roman"/>
          <w:lang w:val="en-US"/>
        </w:rPr>
        <w:t>apakah</w:t>
      </w:r>
      <w:proofErr w:type="spellEnd"/>
      <w:r w:rsidRPr="009F3E41">
        <w:rPr>
          <w:rFonts w:eastAsia="Times New Roman"/>
          <w:lang w:val="en-US"/>
        </w:rPr>
        <w:t xml:space="preserve"> </w:t>
      </w:r>
      <w:proofErr w:type="spellStart"/>
      <w:r w:rsidRPr="009F3E41">
        <w:rPr>
          <w:rFonts w:eastAsia="Times New Roman"/>
          <w:lang w:val="en-US"/>
        </w:rPr>
        <w:t>kesalahan</w:t>
      </w:r>
      <w:proofErr w:type="spellEnd"/>
      <w:r w:rsidRPr="009F3E41">
        <w:rPr>
          <w:rFonts w:eastAsia="Times New Roman"/>
          <w:lang w:val="en-US"/>
        </w:rPr>
        <w:t xml:space="preserve"> </w:t>
      </w:r>
      <w:proofErr w:type="spellStart"/>
      <w:r w:rsidRPr="009F3E41">
        <w:rPr>
          <w:rFonts w:eastAsia="Times New Roman"/>
          <w:lang w:val="en-US"/>
        </w:rPr>
        <w:t>dari</w:t>
      </w:r>
      <w:proofErr w:type="spellEnd"/>
      <w:r w:rsidRPr="009F3E41">
        <w:rPr>
          <w:rFonts w:eastAsia="Times New Roman"/>
          <w:lang w:val="en-US"/>
        </w:rPr>
        <w:t xml:space="preserve"> </w:t>
      </w:r>
      <w:proofErr w:type="spellStart"/>
      <w:r w:rsidRPr="009F3E41">
        <w:rPr>
          <w:rFonts w:eastAsia="Times New Roman"/>
          <w:lang w:val="en-US"/>
        </w:rPr>
        <w:t>satu</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w:t>
      </w:r>
      <w:proofErr w:type="spellStart"/>
      <w:r w:rsidRPr="009F3E41">
        <w:rPr>
          <w:rFonts w:eastAsia="Times New Roman"/>
          <w:lang w:val="en-US"/>
        </w:rPr>
        <w:t>merambat</w:t>
      </w:r>
      <w:proofErr w:type="spellEnd"/>
      <w:r w:rsidRPr="009F3E41">
        <w:rPr>
          <w:rFonts w:eastAsia="Times New Roman"/>
          <w:lang w:val="en-US"/>
        </w:rPr>
        <w:t xml:space="preserve"> </w:t>
      </w:r>
      <w:proofErr w:type="spellStart"/>
      <w:r w:rsidRPr="009F3E41">
        <w:rPr>
          <w:rFonts w:eastAsia="Times New Roman"/>
          <w:lang w:val="en-US"/>
        </w:rPr>
        <w:t>ke</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w:t>
      </w:r>
      <w:proofErr w:type="spellStart"/>
      <w:r w:rsidRPr="009F3E41">
        <w:rPr>
          <w:rFonts w:eastAsia="Times New Roman"/>
          <w:lang w:val="en-US"/>
        </w:rPr>
        <w:t>lain</w:t>
      </w:r>
      <w:proofErr w:type="spellEnd"/>
      <w:r>
        <w:rPr>
          <w:rFonts w:eastAsia="Times New Roman"/>
          <w:lang w:val="en-US"/>
        </w:rPr>
        <w:t xml:space="preserve">, </w:t>
      </w:r>
      <w:r w:rsidRPr="009F3E41">
        <w:rPr>
          <w:rFonts w:eastAsia="Times New Roman"/>
          <w:lang w:val="en-US"/>
        </w:rPr>
        <w:t xml:space="preserve">dua </w:t>
      </w:r>
      <w:proofErr w:type="spellStart"/>
      <w:r w:rsidRPr="009F3E41">
        <w:rPr>
          <w:rFonts w:eastAsia="Times New Roman"/>
          <w:lang w:val="en-US"/>
        </w:rPr>
        <w:t>pertanyaan</w:t>
      </w:r>
      <w:proofErr w:type="spellEnd"/>
      <w:r w:rsidRPr="009F3E41">
        <w:rPr>
          <w:rFonts w:eastAsia="Times New Roman"/>
          <w:lang w:val="en-US"/>
        </w:rPr>
        <w:t xml:space="preserve"> </w:t>
      </w:r>
      <w:proofErr w:type="spellStart"/>
      <w:r w:rsidRPr="009F3E41">
        <w:rPr>
          <w:rFonts w:eastAsia="Times New Roman"/>
          <w:lang w:val="en-US"/>
        </w:rPr>
        <w:t>berbeda</w:t>
      </w:r>
      <w:proofErr w:type="spellEnd"/>
      <w:r w:rsidRPr="009F3E41">
        <w:rPr>
          <w:rFonts w:eastAsia="Times New Roman"/>
          <w:lang w:val="en-US"/>
        </w:rPr>
        <w:t xml:space="preserve"> yang </w:t>
      </w:r>
      <w:proofErr w:type="spellStart"/>
      <w:r w:rsidRPr="009F3E41">
        <w:rPr>
          <w:rFonts w:eastAsia="Times New Roman"/>
          <w:lang w:val="en-US"/>
        </w:rPr>
        <w:t>tidak</w:t>
      </w:r>
      <w:proofErr w:type="spellEnd"/>
      <w:r w:rsidRPr="009F3E41">
        <w:rPr>
          <w:rFonts w:eastAsia="Times New Roman"/>
          <w:lang w:val="en-US"/>
        </w:rPr>
        <w:t xml:space="preserve"> </w:t>
      </w:r>
      <w:proofErr w:type="spellStart"/>
      <w:r w:rsidRPr="009F3E41">
        <w:rPr>
          <w:rFonts w:eastAsia="Times New Roman"/>
          <w:lang w:val="en-US"/>
        </w:rPr>
        <w:t>bisa</w:t>
      </w:r>
      <w:proofErr w:type="spellEnd"/>
      <w:r w:rsidRPr="009F3E41">
        <w:rPr>
          <w:rFonts w:eastAsia="Times New Roman"/>
          <w:lang w:val="en-US"/>
        </w:rPr>
        <w:t xml:space="preserve"> </w:t>
      </w:r>
      <w:proofErr w:type="spellStart"/>
      <w:r w:rsidRPr="009F3E41">
        <w:rPr>
          <w:rFonts w:eastAsia="Times New Roman"/>
          <w:lang w:val="en-US"/>
        </w:rPr>
        <w:t>dijawab</w:t>
      </w:r>
      <w:proofErr w:type="spellEnd"/>
      <w:r w:rsidRPr="009F3E41">
        <w:rPr>
          <w:rFonts w:eastAsia="Times New Roman"/>
          <w:lang w:val="en-US"/>
        </w:rPr>
        <w:t xml:space="preserve"> </w:t>
      </w:r>
      <w:proofErr w:type="spellStart"/>
      <w:r w:rsidRPr="009F3E41">
        <w:rPr>
          <w:rFonts w:eastAsia="Times New Roman"/>
          <w:lang w:val="en-US"/>
        </w:rPr>
        <w:t>satu</w:t>
      </w:r>
      <w:proofErr w:type="spellEnd"/>
      <w:r w:rsidRPr="009F3E41">
        <w:rPr>
          <w:rFonts w:eastAsia="Times New Roman"/>
          <w:lang w:val="en-US"/>
        </w:rPr>
        <w:t xml:space="preserve"> </w:t>
      </w:r>
      <w:proofErr w:type="spellStart"/>
      <w:r w:rsidRPr="009F3E41">
        <w:rPr>
          <w:rFonts w:eastAsia="Times New Roman"/>
          <w:lang w:val="en-US"/>
        </w:rPr>
        <w:t>bentuk</w:t>
      </w:r>
      <w:proofErr w:type="spellEnd"/>
      <w:r w:rsidRPr="009F3E41">
        <w:rPr>
          <w:rFonts w:eastAsia="Times New Roman"/>
          <w:lang w:val="en-US"/>
        </w:rPr>
        <w:t xml:space="preserve"> uji </w:t>
      </w:r>
      <w:proofErr w:type="spellStart"/>
      <w:r w:rsidRPr="009F3E41">
        <w:rPr>
          <w:rFonts w:eastAsia="Times New Roman"/>
          <w:lang w:val="en-US"/>
        </w:rPr>
        <w:t>saja</w:t>
      </w:r>
      <w:proofErr w:type="spellEnd"/>
      <w:r w:rsidRPr="009F3E41">
        <w:rPr>
          <w:rFonts w:eastAsia="Times New Roman"/>
          <w:lang w:val="en-US"/>
        </w:rPr>
        <w:t>.</w:t>
      </w:r>
    </w:p>
    <w:p w14:paraId="71D3B57A" w14:textId="5F2A3D4B" w:rsidR="009F3E41" w:rsidRDefault="009F3E41" w:rsidP="006A44DF">
      <w:pPr>
        <w:rPr>
          <w:rFonts w:eastAsia="Times New Roman"/>
          <w:lang w:val="en-US"/>
        </w:rPr>
      </w:pPr>
      <w:r w:rsidRPr="009F3E41">
        <w:rPr>
          <w:rFonts w:eastAsia="Times New Roman"/>
          <w:lang w:val="en-US"/>
        </w:rPr>
        <w:lastRenderedPageBreak/>
        <w:t xml:space="preserve">Uji </w:t>
      </w:r>
      <w:proofErr w:type="spellStart"/>
      <w:r w:rsidRPr="009F3E41">
        <w:rPr>
          <w:rFonts w:eastAsia="Times New Roman"/>
          <w:lang w:val="en-US"/>
        </w:rPr>
        <w:t>parsial</w:t>
      </w:r>
      <w:proofErr w:type="spellEnd"/>
      <w:r w:rsidRPr="009F3E41">
        <w:rPr>
          <w:rFonts w:eastAsia="Times New Roman"/>
          <w:lang w:val="en-US"/>
        </w:rPr>
        <w:t xml:space="preserve"> </w:t>
      </w:r>
      <w:proofErr w:type="spellStart"/>
      <w:r w:rsidRPr="009F3E41">
        <w:rPr>
          <w:rFonts w:eastAsia="Times New Roman"/>
          <w:lang w:val="en-US"/>
        </w:rPr>
        <w:t>menguji</w:t>
      </w:r>
      <w:proofErr w:type="spellEnd"/>
      <w:r w:rsidRPr="009F3E41">
        <w:rPr>
          <w:rFonts w:eastAsia="Times New Roman"/>
          <w:lang w:val="en-US"/>
        </w:rPr>
        <w:t xml:space="preserve"> </w:t>
      </w:r>
      <w:proofErr w:type="spellStart"/>
      <w:r w:rsidRPr="009F3E41">
        <w:rPr>
          <w:rFonts w:eastAsia="Times New Roman"/>
          <w:lang w:val="en-US"/>
        </w:rPr>
        <w:t>setiap</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w:t>
      </w:r>
      <w:proofErr w:type="spellStart"/>
      <w:r w:rsidRPr="009F3E41">
        <w:rPr>
          <w:rFonts w:eastAsia="Times New Roman"/>
          <w:lang w:val="en-US"/>
        </w:rPr>
        <w:t>secara</w:t>
      </w:r>
      <w:proofErr w:type="spellEnd"/>
      <w:r w:rsidRPr="009F3E41">
        <w:rPr>
          <w:rFonts w:eastAsia="Times New Roman"/>
          <w:lang w:val="en-US"/>
        </w:rPr>
        <w:t xml:space="preserve"> </w:t>
      </w:r>
      <w:proofErr w:type="spellStart"/>
      <w:r w:rsidRPr="009F3E41">
        <w:rPr>
          <w:rFonts w:eastAsia="Times New Roman"/>
          <w:lang w:val="en-US"/>
        </w:rPr>
        <w:t>terpisah</w:t>
      </w:r>
      <w:proofErr w:type="spellEnd"/>
      <w:r w:rsidRPr="009F3E41">
        <w:rPr>
          <w:rFonts w:eastAsia="Times New Roman"/>
          <w:lang w:val="en-US"/>
        </w:rPr>
        <w:t xml:space="preserve"> </w:t>
      </w:r>
      <w:proofErr w:type="spellStart"/>
      <w:r w:rsidRPr="009F3E41">
        <w:rPr>
          <w:rFonts w:eastAsia="Times New Roman"/>
          <w:lang w:val="en-US"/>
        </w:rPr>
        <w:t>dengan</w:t>
      </w:r>
      <w:proofErr w:type="spellEnd"/>
      <w:r w:rsidRPr="009F3E41">
        <w:rPr>
          <w:rFonts w:eastAsia="Times New Roman"/>
          <w:lang w:val="en-US"/>
        </w:rPr>
        <w:t xml:space="preserve"> </w:t>
      </w:r>
      <w:proofErr w:type="spellStart"/>
      <w:r w:rsidRPr="009F3E41">
        <w:rPr>
          <w:rFonts w:eastAsia="Times New Roman"/>
          <w:lang w:val="en-US"/>
        </w:rPr>
        <w:t>mengganti</w:t>
      </w:r>
      <w:proofErr w:type="spellEnd"/>
      <w:r w:rsidRPr="009F3E41">
        <w:rPr>
          <w:rFonts w:eastAsia="Times New Roman"/>
          <w:lang w:val="en-US"/>
        </w:rPr>
        <w:t xml:space="preserve"> </w:t>
      </w:r>
      <w:proofErr w:type="spellStart"/>
      <w:r w:rsidRPr="009F3E41">
        <w:rPr>
          <w:rFonts w:eastAsia="Times New Roman"/>
          <w:lang w:val="en-US"/>
        </w:rPr>
        <w:t>variabel</w:t>
      </w:r>
      <w:proofErr w:type="spellEnd"/>
      <w:r w:rsidRPr="009F3E41">
        <w:rPr>
          <w:rFonts w:eastAsia="Times New Roman"/>
          <w:lang w:val="en-US"/>
        </w:rPr>
        <w:t xml:space="preserve"> yang </w:t>
      </w:r>
      <w:proofErr w:type="spellStart"/>
      <w:r w:rsidRPr="009F3E41">
        <w:rPr>
          <w:rFonts w:eastAsia="Times New Roman"/>
          <w:lang w:val="en-US"/>
        </w:rPr>
        <w:t>berasal</w:t>
      </w:r>
      <w:proofErr w:type="spellEnd"/>
      <w:r w:rsidRPr="009F3E41">
        <w:rPr>
          <w:rFonts w:eastAsia="Times New Roman"/>
          <w:lang w:val="en-US"/>
        </w:rPr>
        <w:t xml:space="preserve"> </w:t>
      </w:r>
      <w:proofErr w:type="spellStart"/>
      <w:r w:rsidRPr="009F3E41">
        <w:rPr>
          <w:rFonts w:eastAsia="Times New Roman"/>
          <w:lang w:val="en-US"/>
        </w:rPr>
        <w:t>dari</w:t>
      </w:r>
      <w:proofErr w:type="spellEnd"/>
      <w:r w:rsidRPr="009F3E41">
        <w:rPr>
          <w:rFonts w:eastAsia="Times New Roman"/>
          <w:lang w:val="en-US"/>
        </w:rPr>
        <w:t xml:space="preserve"> </w:t>
      </w:r>
      <w:proofErr w:type="spellStart"/>
      <w:r w:rsidRPr="009F3E41">
        <w:rPr>
          <w:rFonts w:eastAsia="Times New Roman"/>
          <w:lang w:val="en-US"/>
        </w:rPr>
        <w:t>luar</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w:t>
      </w:r>
      <w:proofErr w:type="spellStart"/>
      <w:r w:rsidRPr="009F3E41">
        <w:rPr>
          <w:rFonts w:eastAsia="Times New Roman"/>
          <w:lang w:val="en-US"/>
        </w:rPr>
        <w:t>menggunakan</w:t>
      </w:r>
      <w:proofErr w:type="spellEnd"/>
      <w:r w:rsidRPr="009F3E41">
        <w:rPr>
          <w:rFonts w:eastAsia="Times New Roman"/>
          <w:lang w:val="en-US"/>
        </w:rPr>
        <w:t xml:space="preserve"> data </w:t>
      </w:r>
      <w:proofErr w:type="spellStart"/>
      <w:r w:rsidRPr="009F3E41">
        <w:rPr>
          <w:rFonts w:eastAsia="Times New Roman"/>
          <w:lang w:val="en-US"/>
        </w:rPr>
        <w:t>aktual</w:t>
      </w:r>
      <w:proofErr w:type="spellEnd"/>
      <w:r w:rsidRPr="009F3E41">
        <w:rPr>
          <w:rFonts w:eastAsia="Times New Roman"/>
          <w:lang w:val="en-US"/>
        </w:rPr>
        <w:t xml:space="preserve">, </w:t>
      </w:r>
      <w:proofErr w:type="spellStart"/>
      <w:r w:rsidRPr="009F3E41">
        <w:rPr>
          <w:rFonts w:eastAsia="Times New Roman"/>
          <w:lang w:val="en-US"/>
        </w:rPr>
        <w:t>mengikuti</w:t>
      </w:r>
      <w:proofErr w:type="spellEnd"/>
      <w:r w:rsidRPr="009F3E41">
        <w:rPr>
          <w:rFonts w:eastAsia="Times New Roman"/>
          <w:lang w:val="en-US"/>
        </w:rPr>
        <w:t xml:space="preserve"> </w:t>
      </w:r>
      <w:proofErr w:type="spellStart"/>
      <w:r w:rsidRPr="009F3E41">
        <w:rPr>
          <w:rFonts w:eastAsia="Times New Roman"/>
          <w:lang w:val="en-US"/>
        </w:rPr>
        <w:t>gagasan</w:t>
      </w:r>
      <w:proofErr w:type="spellEnd"/>
      <w:r w:rsidRPr="009F3E41">
        <w:rPr>
          <w:rFonts w:eastAsia="Times New Roman"/>
          <w:lang w:val="en-US"/>
        </w:rPr>
        <w:t xml:space="preserve"> partial-model testing (Homer, 2012; Sterman, 2000). Dengan </w:t>
      </w:r>
      <w:proofErr w:type="spellStart"/>
      <w:r w:rsidRPr="009F3E41">
        <w:rPr>
          <w:rFonts w:eastAsia="Times New Roman"/>
          <w:lang w:val="en-US"/>
        </w:rPr>
        <w:t>cara</w:t>
      </w:r>
      <w:proofErr w:type="spellEnd"/>
      <w:r w:rsidRPr="009F3E41">
        <w:rPr>
          <w:rFonts w:eastAsia="Times New Roman"/>
          <w:lang w:val="en-US"/>
        </w:rPr>
        <w:t xml:space="preserve"> </w:t>
      </w:r>
      <w:proofErr w:type="spellStart"/>
      <w:r w:rsidRPr="009F3E41">
        <w:rPr>
          <w:rFonts w:eastAsia="Times New Roman"/>
          <w:lang w:val="en-US"/>
        </w:rPr>
        <w:t>ini</w:t>
      </w:r>
      <w:proofErr w:type="spellEnd"/>
      <w:r w:rsidRPr="009F3E41">
        <w:rPr>
          <w:rFonts w:eastAsia="Times New Roman"/>
          <w:lang w:val="en-US"/>
        </w:rPr>
        <w:t xml:space="preserve">, </w:t>
      </w:r>
      <w:proofErr w:type="spellStart"/>
      <w:r w:rsidRPr="009F3E41">
        <w:rPr>
          <w:rFonts w:eastAsia="Times New Roman"/>
          <w:lang w:val="en-US"/>
        </w:rPr>
        <w:t>kesalahan</w:t>
      </w:r>
      <w:proofErr w:type="spellEnd"/>
      <w:r w:rsidRPr="009F3E41">
        <w:rPr>
          <w:rFonts w:eastAsia="Times New Roman"/>
          <w:lang w:val="en-US"/>
        </w:rPr>
        <w:t xml:space="preserve"> yang </w:t>
      </w:r>
      <w:proofErr w:type="spellStart"/>
      <w:r w:rsidRPr="009F3E41">
        <w:rPr>
          <w:rFonts w:eastAsia="Times New Roman"/>
          <w:lang w:val="en-US"/>
        </w:rPr>
        <w:t>berasal</w:t>
      </w:r>
      <w:proofErr w:type="spellEnd"/>
      <w:r w:rsidRPr="009F3E41">
        <w:rPr>
          <w:rFonts w:eastAsia="Times New Roman"/>
          <w:lang w:val="en-US"/>
        </w:rPr>
        <w:t xml:space="preserve"> </w:t>
      </w:r>
      <w:proofErr w:type="spellStart"/>
      <w:r w:rsidRPr="009F3E41">
        <w:rPr>
          <w:rFonts w:eastAsia="Times New Roman"/>
          <w:lang w:val="en-US"/>
        </w:rPr>
        <w:t>dari</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lain </w:t>
      </w:r>
      <w:proofErr w:type="spellStart"/>
      <w:r w:rsidRPr="009F3E41">
        <w:rPr>
          <w:rFonts w:eastAsia="Times New Roman"/>
          <w:lang w:val="en-US"/>
        </w:rPr>
        <w:t>tidak</w:t>
      </w:r>
      <w:proofErr w:type="spellEnd"/>
      <w:r w:rsidRPr="009F3E41">
        <w:rPr>
          <w:rFonts w:eastAsia="Times New Roman"/>
          <w:lang w:val="en-US"/>
        </w:rPr>
        <w:t xml:space="preserve"> </w:t>
      </w:r>
      <w:proofErr w:type="spellStart"/>
      <w:r w:rsidRPr="009F3E41">
        <w:rPr>
          <w:rFonts w:eastAsia="Times New Roman"/>
          <w:lang w:val="en-US"/>
        </w:rPr>
        <w:t>ikut</w:t>
      </w:r>
      <w:proofErr w:type="spellEnd"/>
      <w:r w:rsidRPr="009F3E41">
        <w:rPr>
          <w:rFonts w:eastAsia="Times New Roman"/>
          <w:lang w:val="en-US"/>
        </w:rPr>
        <w:t xml:space="preserve"> </w:t>
      </w:r>
      <w:proofErr w:type="spellStart"/>
      <w:r w:rsidRPr="009F3E41">
        <w:rPr>
          <w:rFonts w:eastAsia="Times New Roman"/>
          <w:lang w:val="en-US"/>
        </w:rPr>
        <w:t>terbawa</w:t>
      </w:r>
      <w:proofErr w:type="spellEnd"/>
      <w:r w:rsidRPr="009F3E41">
        <w:rPr>
          <w:rFonts w:eastAsia="Times New Roman"/>
          <w:lang w:val="en-US"/>
        </w:rPr>
        <w:t xml:space="preserve">, </w:t>
      </w:r>
      <w:proofErr w:type="spellStart"/>
      <w:r w:rsidRPr="009F3E41">
        <w:rPr>
          <w:rFonts w:eastAsia="Times New Roman"/>
          <w:lang w:val="en-US"/>
        </w:rPr>
        <w:t>sehingga</w:t>
      </w:r>
      <w:proofErr w:type="spellEnd"/>
      <w:r w:rsidRPr="009F3E41">
        <w:rPr>
          <w:rFonts w:eastAsia="Times New Roman"/>
          <w:lang w:val="en-US"/>
        </w:rPr>
        <w:t xml:space="preserve"> yang </w:t>
      </w:r>
      <w:proofErr w:type="spellStart"/>
      <w:r w:rsidRPr="009F3E41">
        <w:rPr>
          <w:rFonts w:eastAsia="Times New Roman"/>
          <w:lang w:val="en-US"/>
        </w:rPr>
        <w:t>dinilai</w:t>
      </w:r>
      <w:proofErr w:type="spellEnd"/>
      <w:r w:rsidRPr="009F3E41">
        <w:rPr>
          <w:rFonts w:eastAsia="Times New Roman"/>
          <w:lang w:val="en-US"/>
        </w:rPr>
        <w:t xml:space="preserve"> </w:t>
      </w:r>
      <w:proofErr w:type="spellStart"/>
      <w:r w:rsidRPr="009F3E41">
        <w:rPr>
          <w:rFonts w:eastAsia="Times New Roman"/>
          <w:lang w:val="en-US"/>
        </w:rPr>
        <w:t>benar-benar</w:t>
      </w:r>
      <w:proofErr w:type="spellEnd"/>
      <w:r w:rsidRPr="009F3E41">
        <w:rPr>
          <w:rFonts w:eastAsia="Times New Roman"/>
          <w:lang w:val="en-US"/>
        </w:rPr>
        <w:t xml:space="preserve"> </w:t>
      </w:r>
      <w:proofErr w:type="spellStart"/>
      <w:r w:rsidRPr="009F3E41">
        <w:rPr>
          <w:rFonts w:eastAsia="Times New Roman"/>
          <w:lang w:val="en-US"/>
        </w:rPr>
        <w:t>struktur</w:t>
      </w:r>
      <w:proofErr w:type="spellEnd"/>
      <w:r w:rsidRPr="009F3E41">
        <w:rPr>
          <w:rFonts w:eastAsia="Times New Roman"/>
          <w:lang w:val="en-US"/>
        </w:rPr>
        <w:t xml:space="preserve"> </w:t>
      </w:r>
      <w:proofErr w:type="spellStart"/>
      <w:r w:rsidRPr="009F3E41">
        <w:rPr>
          <w:rFonts w:eastAsia="Times New Roman"/>
          <w:lang w:val="en-US"/>
        </w:rPr>
        <w:t>subsistem</w:t>
      </w:r>
      <w:proofErr w:type="spellEnd"/>
      <w:r w:rsidRPr="009F3E41">
        <w:rPr>
          <w:rFonts w:eastAsia="Times New Roman"/>
          <w:lang w:val="en-US"/>
        </w:rPr>
        <w:t xml:space="preserve"> yang </w:t>
      </w:r>
      <w:proofErr w:type="spellStart"/>
      <w:r w:rsidRPr="009F3E41">
        <w:rPr>
          <w:rFonts w:eastAsia="Times New Roman"/>
          <w:lang w:val="en-US"/>
        </w:rPr>
        <w:t>bersangkutan</w:t>
      </w:r>
      <w:proofErr w:type="spellEnd"/>
      <w:r w:rsidRPr="009F3E41">
        <w:rPr>
          <w:rFonts w:eastAsia="Times New Roman"/>
          <w:lang w:val="en-US"/>
        </w:rPr>
        <w:t xml:space="preserve">. Lima uji </w:t>
      </w:r>
      <w:proofErr w:type="spellStart"/>
      <w:r w:rsidRPr="009F3E41">
        <w:rPr>
          <w:rFonts w:eastAsia="Times New Roman"/>
          <w:lang w:val="en-US"/>
        </w:rPr>
        <w:t>parsial</w:t>
      </w:r>
      <w:proofErr w:type="spellEnd"/>
      <w:r w:rsidRPr="009F3E41">
        <w:rPr>
          <w:rFonts w:eastAsia="Times New Roman"/>
          <w:lang w:val="en-US"/>
        </w:rPr>
        <w:t xml:space="preserve"> </w:t>
      </w:r>
      <w:proofErr w:type="spellStart"/>
      <w:r w:rsidRPr="009F3E41">
        <w:rPr>
          <w:rFonts w:eastAsia="Times New Roman"/>
          <w:lang w:val="en-US"/>
        </w:rPr>
        <w:t>dirancang</w:t>
      </w:r>
      <w:proofErr w:type="spellEnd"/>
      <w:r w:rsidRPr="009F3E41">
        <w:rPr>
          <w:rFonts w:eastAsia="Times New Roman"/>
          <w:lang w:val="en-US"/>
        </w:rPr>
        <w:t xml:space="preserve"> </w:t>
      </w:r>
      <w:proofErr w:type="spellStart"/>
      <w:r w:rsidRPr="009F3E41">
        <w:rPr>
          <w:rFonts w:eastAsia="Times New Roman"/>
          <w:lang w:val="en-US"/>
        </w:rPr>
        <w:t>sebagaimana</w:t>
      </w:r>
      <w:proofErr w:type="spellEnd"/>
      <w:r w:rsidRPr="009F3E41">
        <w:rPr>
          <w:rFonts w:eastAsia="Times New Roman"/>
          <w:lang w:val="en-US"/>
        </w:rPr>
        <w:t xml:space="preserve"> </w:t>
      </w:r>
      <w:proofErr w:type="spellStart"/>
      <w:r w:rsidRPr="009F3E41">
        <w:rPr>
          <w:rFonts w:eastAsia="Times New Roman"/>
          <w:lang w:val="en-US"/>
        </w:rPr>
        <w:t>disajikan</w:t>
      </w:r>
      <w:proofErr w:type="spellEnd"/>
      <w:r w:rsidRPr="009F3E41">
        <w:rPr>
          <w:rFonts w:eastAsia="Times New Roman"/>
          <w:lang w:val="en-US"/>
        </w:rPr>
        <w:t xml:space="preserve"> pada Tabel </w:t>
      </w:r>
      <w:r>
        <w:rPr>
          <w:rFonts w:eastAsia="Times New Roman"/>
          <w:lang w:val="en-US"/>
        </w:rPr>
        <w:t>18</w:t>
      </w:r>
      <w:r w:rsidRPr="009F3E41">
        <w:rPr>
          <w:rFonts w:eastAsia="Times New Roman"/>
          <w:lang w:val="en-US"/>
        </w:rPr>
        <w:t>.</w:t>
      </w:r>
    </w:p>
    <w:p w14:paraId="3B541E49" w14:textId="479B0E60" w:rsidR="00063B1C" w:rsidRDefault="00063B1C" w:rsidP="00063B1C">
      <w:pPr>
        <w:pStyle w:val="JudulTabel"/>
      </w:pPr>
      <w:bookmarkStart w:id="74" w:name="_Toc241752106"/>
      <w:r>
        <w:t>Rancangan uji perilaku parsial</w:t>
      </w:r>
      <w:bookmarkEnd w:id="74"/>
    </w:p>
    <w:tbl>
      <w:tblPr>
        <w:tblStyle w:val="Table"/>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737"/>
        <w:gridCol w:w="2022"/>
        <w:gridCol w:w="2530"/>
        <w:gridCol w:w="2643"/>
      </w:tblGrid>
      <w:tr w:rsidR="00063B1C" w14:paraId="0D35C3F6"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Pr>
          <w:p w14:paraId="251AB648" w14:textId="77777777" w:rsidR="00063B1C" w:rsidRDefault="00063B1C" w:rsidP="00063B1C">
            <w:pPr>
              <w:pStyle w:val="HeaderdanNomorKolompadaTabel"/>
            </w:pPr>
            <w:r>
              <w:t>Kode</w:t>
            </w:r>
          </w:p>
        </w:tc>
        <w:tc>
          <w:tcPr>
            <w:tcW w:w="0" w:type="auto"/>
          </w:tcPr>
          <w:p w14:paraId="0CCFA0E1" w14:textId="77777777" w:rsidR="00063B1C" w:rsidRDefault="00063B1C" w:rsidP="00063B1C">
            <w:pPr>
              <w:pStyle w:val="HeaderdanNomorKolompadaTabel"/>
            </w:pPr>
            <w:proofErr w:type="spellStart"/>
            <w:r>
              <w:t>Subsistem</w:t>
            </w:r>
            <w:proofErr w:type="spellEnd"/>
          </w:p>
        </w:tc>
        <w:tc>
          <w:tcPr>
            <w:tcW w:w="0" w:type="auto"/>
          </w:tcPr>
          <w:p w14:paraId="145B9E79" w14:textId="77777777" w:rsidR="00063B1C" w:rsidRDefault="00063B1C" w:rsidP="00063B1C">
            <w:pPr>
              <w:pStyle w:val="HeaderdanNomorKolompadaTabel"/>
            </w:pPr>
            <w:proofErr w:type="spellStart"/>
            <w:r>
              <w:t>Variabel</w:t>
            </w:r>
            <w:proofErr w:type="spellEnd"/>
            <w:r>
              <w:t xml:space="preserve"> yang </w:t>
            </w:r>
            <w:proofErr w:type="spellStart"/>
            <w:r>
              <w:t>diganti</w:t>
            </w:r>
            <w:proofErr w:type="spellEnd"/>
            <w:r>
              <w:t xml:space="preserve"> data </w:t>
            </w:r>
            <w:proofErr w:type="spellStart"/>
            <w:r>
              <w:t>aktual</w:t>
            </w:r>
            <w:proofErr w:type="spellEnd"/>
          </w:p>
        </w:tc>
        <w:tc>
          <w:tcPr>
            <w:tcW w:w="0" w:type="auto"/>
          </w:tcPr>
          <w:p w14:paraId="19DB4D6B" w14:textId="77777777" w:rsidR="00063B1C" w:rsidRDefault="00063B1C" w:rsidP="00063B1C">
            <w:pPr>
              <w:pStyle w:val="HeaderdanNomorKolompadaTabel"/>
            </w:pPr>
            <w:proofErr w:type="spellStart"/>
            <w:r>
              <w:t>Variabel</w:t>
            </w:r>
            <w:proofErr w:type="spellEnd"/>
            <w:r>
              <w:t xml:space="preserve"> </w:t>
            </w:r>
            <w:proofErr w:type="spellStart"/>
            <w:r>
              <w:t>dinilai</w:t>
            </w:r>
            <w:proofErr w:type="spellEnd"/>
          </w:p>
        </w:tc>
      </w:tr>
      <w:tr w:rsidR="0091086B" w14:paraId="04091247"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1DA928" w14:textId="5820EED2" w:rsidR="0091086B" w:rsidRDefault="0091086B" w:rsidP="0091086B">
            <w:pPr>
              <w:pStyle w:val="HeaderdanNomorKolompadaTabel"/>
              <w:spacing w:before="0" w:after="0"/>
            </w:pPr>
            <w:r>
              <w:t>(1)</w:t>
            </w:r>
          </w:p>
        </w:tc>
        <w:tc>
          <w:tcPr>
            <w:tcW w:w="0" w:type="auto"/>
            <w:tcBorders>
              <w:bottom w:val="none" w:sz="0" w:space="0" w:color="auto"/>
            </w:tcBorders>
          </w:tcPr>
          <w:p w14:paraId="2FEF537A" w14:textId="050C9857" w:rsidR="0091086B" w:rsidRDefault="0091086B" w:rsidP="0091086B">
            <w:pPr>
              <w:pStyle w:val="HeaderdanNomorKolompadaTabel"/>
              <w:spacing w:before="0" w:after="0"/>
            </w:pPr>
            <w:r>
              <w:t>(2)</w:t>
            </w:r>
          </w:p>
        </w:tc>
        <w:tc>
          <w:tcPr>
            <w:tcW w:w="0" w:type="auto"/>
            <w:tcBorders>
              <w:bottom w:val="none" w:sz="0" w:space="0" w:color="auto"/>
            </w:tcBorders>
          </w:tcPr>
          <w:p w14:paraId="0B623109" w14:textId="4F3CEF50" w:rsidR="0091086B" w:rsidRDefault="0091086B" w:rsidP="0091086B">
            <w:pPr>
              <w:pStyle w:val="HeaderdanNomorKolompadaTabel"/>
              <w:spacing w:before="0" w:after="0"/>
            </w:pPr>
            <w:r>
              <w:t>(3)</w:t>
            </w:r>
          </w:p>
        </w:tc>
        <w:tc>
          <w:tcPr>
            <w:tcW w:w="0" w:type="auto"/>
            <w:tcBorders>
              <w:bottom w:val="none" w:sz="0" w:space="0" w:color="auto"/>
            </w:tcBorders>
          </w:tcPr>
          <w:p w14:paraId="50FFE535" w14:textId="6FB5A242" w:rsidR="0091086B" w:rsidRDefault="0091086B" w:rsidP="0091086B">
            <w:pPr>
              <w:pStyle w:val="HeaderdanNomorKolompadaTabel"/>
              <w:spacing w:before="0" w:after="0"/>
            </w:pPr>
            <w:r>
              <w:t>(4)</w:t>
            </w:r>
          </w:p>
        </w:tc>
      </w:tr>
      <w:tr w:rsidR="0091086B" w14:paraId="0AA52B29" w14:textId="77777777" w:rsidTr="0091086B">
        <w:tc>
          <w:tcPr>
            <w:tcW w:w="0" w:type="auto"/>
          </w:tcPr>
          <w:p w14:paraId="62AB6FC9" w14:textId="77777777" w:rsidR="0091086B" w:rsidRDefault="0091086B" w:rsidP="0091086B">
            <w:pPr>
              <w:pStyle w:val="IsiTabel"/>
            </w:pPr>
            <w:r>
              <w:t>P1</w:t>
            </w:r>
          </w:p>
        </w:tc>
        <w:tc>
          <w:tcPr>
            <w:tcW w:w="0" w:type="auto"/>
          </w:tcPr>
          <w:p w14:paraId="65EC4D6E" w14:textId="77777777" w:rsidR="0091086B" w:rsidRDefault="0091086B" w:rsidP="0091086B">
            <w:pPr>
              <w:pStyle w:val="IsiTabel"/>
            </w:pPr>
            <w:proofErr w:type="spellStart"/>
            <w:r>
              <w:t>Akomodasi</w:t>
            </w:r>
            <w:proofErr w:type="spellEnd"/>
          </w:p>
        </w:tc>
        <w:tc>
          <w:tcPr>
            <w:tcW w:w="0" w:type="auto"/>
          </w:tcPr>
          <w:p w14:paraId="356365E1" w14:textId="77777777" w:rsidR="0091086B" w:rsidRDefault="0091086B" w:rsidP="0091086B">
            <w:pPr>
              <w:pStyle w:val="IsiTabel"/>
            </w:pPr>
            <w:r>
              <w:t xml:space="preserve">Total </w:t>
            </w:r>
            <w:proofErr w:type="spellStart"/>
            <w:r>
              <w:t>malam</w:t>
            </w:r>
            <w:proofErr w:type="spellEnd"/>
            <w:r>
              <w:t xml:space="preserve"> </w:t>
            </w:r>
            <w:proofErr w:type="spellStart"/>
            <w:r>
              <w:t>menginap</w:t>
            </w:r>
            <w:proofErr w:type="spellEnd"/>
            <w:r>
              <w:t xml:space="preserve">, </w:t>
            </w:r>
            <w:proofErr w:type="spellStart"/>
            <w:r>
              <w:t>investasi</w:t>
            </w:r>
            <w:proofErr w:type="spellEnd"/>
          </w:p>
        </w:tc>
        <w:tc>
          <w:tcPr>
            <w:tcW w:w="0" w:type="auto"/>
          </w:tcPr>
          <w:p w14:paraId="41483850" w14:textId="77777777" w:rsidR="0091086B" w:rsidRDefault="0091086B" w:rsidP="0091086B">
            <w:pPr>
              <w:pStyle w:val="IsiTabel"/>
            </w:pPr>
            <w:proofErr w:type="spellStart"/>
            <w:r>
              <w:t>Jumlah</w:t>
            </w:r>
            <w:proofErr w:type="spellEnd"/>
            <w:r>
              <w:t xml:space="preserve"> hotel dan </w:t>
            </w:r>
            <w:proofErr w:type="spellStart"/>
            <w:r>
              <w:t>akomodasi</w:t>
            </w:r>
            <w:proofErr w:type="spellEnd"/>
            <w:r>
              <w:t>, TPK</w:t>
            </w:r>
          </w:p>
        </w:tc>
      </w:tr>
      <w:tr w:rsidR="0091086B" w14:paraId="59095D6D" w14:textId="77777777" w:rsidTr="0091086B">
        <w:tc>
          <w:tcPr>
            <w:tcW w:w="0" w:type="auto"/>
          </w:tcPr>
          <w:p w14:paraId="7D756C0D" w14:textId="77777777" w:rsidR="0091086B" w:rsidRDefault="0091086B" w:rsidP="0091086B">
            <w:pPr>
              <w:pStyle w:val="IsiTabel"/>
            </w:pPr>
            <w:r>
              <w:t>P2</w:t>
            </w:r>
          </w:p>
        </w:tc>
        <w:tc>
          <w:tcPr>
            <w:tcW w:w="0" w:type="auto"/>
          </w:tcPr>
          <w:p w14:paraId="1CBF3CB7" w14:textId="77777777" w:rsidR="0091086B" w:rsidRDefault="0091086B" w:rsidP="0091086B">
            <w:pPr>
              <w:pStyle w:val="IsiTabel"/>
            </w:pPr>
            <w:proofErr w:type="spellStart"/>
            <w:r>
              <w:t>Objek</w:t>
            </w:r>
            <w:proofErr w:type="spellEnd"/>
            <w:r>
              <w:t xml:space="preserve"> </w:t>
            </w:r>
            <w:proofErr w:type="spellStart"/>
            <w:r>
              <w:t>daya</w:t>
            </w:r>
            <w:proofErr w:type="spellEnd"/>
            <w:r>
              <w:t xml:space="preserve"> </w:t>
            </w:r>
            <w:proofErr w:type="spellStart"/>
            <w:r>
              <w:t>tarik</w:t>
            </w:r>
            <w:proofErr w:type="spellEnd"/>
            <w:r>
              <w:t xml:space="preserve"> </w:t>
            </w:r>
            <w:proofErr w:type="spellStart"/>
            <w:r>
              <w:t>wisata</w:t>
            </w:r>
            <w:proofErr w:type="spellEnd"/>
          </w:p>
        </w:tc>
        <w:tc>
          <w:tcPr>
            <w:tcW w:w="0" w:type="auto"/>
          </w:tcPr>
          <w:p w14:paraId="6F88F40C" w14:textId="77777777" w:rsidR="0091086B" w:rsidRDefault="0091086B" w:rsidP="0091086B">
            <w:pPr>
              <w:pStyle w:val="IsiTabel"/>
            </w:pPr>
            <w:proofErr w:type="spellStart"/>
            <w:r>
              <w:t>Investasi</w:t>
            </w:r>
            <w:proofErr w:type="spellEnd"/>
          </w:p>
        </w:tc>
        <w:tc>
          <w:tcPr>
            <w:tcW w:w="0" w:type="auto"/>
          </w:tcPr>
          <w:p w14:paraId="740759B5" w14:textId="77777777" w:rsidR="0091086B" w:rsidRDefault="0091086B" w:rsidP="0091086B">
            <w:pPr>
              <w:pStyle w:val="IsiTabel"/>
            </w:pPr>
            <w:proofErr w:type="spellStart"/>
            <w:r>
              <w:t>Jumlah</w:t>
            </w:r>
            <w:proofErr w:type="spellEnd"/>
            <w:r>
              <w:t xml:space="preserve"> ODTW</w:t>
            </w:r>
          </w:p>
        </w:tc>
      </w:tr>
      <w:tr w:rsidR="0091086B" w14:paraId="29BA0593" w14:textId="77777777" w:rsidTr="0091086B">
        <w:tc>
          <w:tcPr>
            <w:tcW w:w="0" w:type="auto"/>
          </w:tcPr>
          <w:p w14:paraId="5752155C" w14:textId="77777777" w:rsidR="0091086B" w:rsidRDefault="0091086B" w:rsidP="0091086B">
            <w:pPr>
              <w:pStyle w:val="IsiTabel"/>
            </w:pPr>
            <w:r>
              <w:t>P3</w:t>
            </w:r>
          </w:p>
        </w:tc>
        <w:tc>
          <w:tcPr>
            <w:tcW w:w="0" w:type="auto"/>
          </w:tcPr>
          <w:p w14:paraId="030A4072" w14:textId="77777777" w:rsidR="0091086B" w:rsidRDefault="0091086B" w:rsidP="0091086B">
            <w:pPr>
              <w:pStyle w:val="IsiTabel"/>
            </w:pPr>
            <w:r>
              <w:t xml:space="preserve">Tenaga </w:t>
            </w:r>
            <w:proofErr w:type="spellStart"/>
            <w:r>
              <w:t>kerja</w:t>
            </w:r>
            <w:proofErr w:type="spellEnd"/>
          </w:p>
        </w:tc>
        <w:tc>
          <w:tcPr>
            <w:tcW w:w="0" w:type="auto"/>
          </w:tcPr>
          <w:p w14:paraId="3B56F69C" w14:textId="77777777" w:rsidR="0091086B" w:rsidRDefault="0091086B" w:rsidP="0091086B">
            <w:pPr>
              <w:pStyle w:val="IsiTabel"/>
            </w:pPr>
            <w:r>
              <w:t xml:space="preserve">PDRB </w:t>
            </w:r>
            <w:proofErr w:type="spellStart"/>
            <w:r>
              <w:t>sektor</w:t>
            </w:r>
            <w:proofErr w:type="spellEnd"/>
            <w:r>
              <w:t xml:space="preserve"> </w:t>
            </w:r>
            <w:proofErr w:type="spellStart"/>
            <w:r>
              <w:t>pariwisata</w:t>
            </w:r>
            <w:proofErr w:type="spellEnd"/>
          </w:p>
        </w:tc>
        <w:tc>
          <w:tcPr>
            <w:tcW w:w="0" w:type="auto"/>
          </w:tcPr>
          <w:p w14:paraId="123F8410" w14:textId="77777777" w:rsidR="0091086B" w:rsidRDefault="0091086B" w:rsidP="0091086B">
            <w:pPr>
              <w:pStyle w:val="IsiTabel"/>
            </w:pPr>
            <w:r>
              <w:t xml:space="preserve">Tenaga </w:t>
            </w:r>
            <w:proofErr w:type="spellStart"/>
            <w:r>
              <w:t>kerja</w:t>
            </w:r>
            <w:proofErr w:type="spellEnd"/>
            <w:r>
              <w:t xml:space="preserve"> </w:t>
            </w:r>
            <w:proofErr w:type="spellStart"/>
            <w:r>
              <w:t>pariwisata</w:t>
            </w:r>
            <w:proofErr w:type="spellEnd"/>
          </w:p>
        </w:tc>
      </w:tr>
      <w:tr w:rsidR="0091086B" w14:paraId="51868F05" w14:textId="77777777" w:rsidTr="0091086B">
        <w:tc>
          <w:tcPr>
            <w:tcW w:w="0" w:type="auto"/>
          </w:tcPr>
          <w:p w14:paraId="60748EE0" w14:textId="77777777" w:rsidR="0091086B" w:rsidRDefault="0091086B" w:rsidP="0091086B">
            <w:pPr>
              <w:pStyle w:val="IsiTabel"/>
            </w:pPr>
            <w:r>
              <w:t>P4</w:t>
            </w:r>
          </w:p>
        </w:tc>
        <w:tc>
          <w:tcPr>
            <w:tcW w:w="0" w:type="auto"/>
          </w:tcPr>
          <w:p w14:paraId="729A033C" w14:textId="77777777" w:rsidR="0091086B" w:rsidRDefault="0091086B" w:rsidP="0091086B">
            <w:pPr>
              <w:pStyle w:val="IsiTabel"/>
            </w:pPr>
            <w:r>
              <w:t>Lahan</w:t>
            </w:r>
          </w:p>
        </w:tc>
        <w:tc>
          <w:tcPr>
            <w:tcW w:w="0" w:type="auto"/>
          </w:tcPr>
          <w:p w14:paraId="197B092A" w14:textId="77777777" w:rsidR="0091086B" w:rsidRDefault="0091086B" w:rsidP="0091086B">
            <w:pPr>
              <w:pStyle w:val="IsiTabel"/>
            </w:pPr>
            <w:r>
              <w:t xml:space="preserve">Total </w:t>
            </w:r>
            <w:proofErr w:type="spellStart"/>
            <w:r>
              <w:t>malam</w:t>
            </w:r>
            <w:proofErr w:type="spellEnd"/>
            <w:r>
              <w:t xml:space="preserve"> </w:t>
            </w:r>
            <w:proofErr w:type="spellStart"/>
            <w:r>
              <w:t>menginap</w:t>
            </w:r>
            <w:proofErr w:type="spellEnd"/>
            <w:r>
              <w:t xml:space="preserve">, </w:t>
            </w:r>
            <w:proofErr w:type="spellStart"/>
            <w:r>
              <w:t>investasi</w:t>
            </w:r>
            <w:proofErr w:type="spellEnd"/>
          </w:p>
        </w:tc>
        <w:tc>
          <w:tcPr>
            <w:tcW w:w="0" w:type="auto"/>
          </w:tcPr>
          <w:p w14:paraId="201B472F" w14:textId="77777777" w:rsidR="0091086B" w:rsidRDefault="0091086B" w:rsidP="0091086B">
            <w:pPr>
              <w:pStyle w:val="IsiTabel"/>
            </w:pPr>
            <w:r>
              <w:t xml:space="preserve">Lahan </w:t>
            </w:r>
            <w:proofErr w:type="spellStart"/>
            <w:r>
              <w:t>terbangun</w:t>
            </w:r>
            <w:proofErr w:type="spellEnd"/>
          </w:p>
        </w:tc>
      </w:tr>
      <w:tr w:rsidR="0091086B" w14:paraId="13EECCA9" w14:textId="77777777" w:rsidTr="0091086B">
        <w:tc>
          <w:tcPr>
            <w:tcW w:w="0" w:type="auto"/>
          </w:tcPr>
          <w:p w14:paraId="32298E74" w14:textId="77777777" w:rsidR="0091086B" w:rsidRDefault="0091086B" w:rsidP="0091086B">
            <w:pPr>
              <w:pStyle w:val="IsiTabel"/>
            </w:pPr>
            <w:r>
              <w:t>P5</w:t>
            </w:r>
          </w:p>
        </w:tc>
        <w:tc>
          <w:tcPr>
            <w:tcW w:w="0" w:type="auto"/>
          </w:tcPr>
          <w:p w14:paraId="7F4AD799" w14:textId="77777777" w:rsidR="0091086B" w:rsidRDefault="0091086B" w:rsidP="0091086B">
            <w:pPr>
              <w:pStyle w:val="IsiTabel"/>
            </w:pPr>
            <w:proofErr w:type="spellStart"/>
            <w:r>
              <w:t>Wisatawan</w:t>
            </w:r>
            <w:proofErr w:type="spellEnd"/>
          </w:p>
        </w:tc>
        <w:tc>
          <w:tcPr>
            <w:tcW w:w="0" w:type="auto"/>
          </w:tcPr>
          <w:p w14:paraId="753DF227" w14:textId="77777777" w:rsidR="0091086B" w:rsidRDefault="0091086B" w:rsidP="0091086B">
            <w:pPr>
              <w:pStyle w:val="IsiTabel"/>
            </w:pPr>
            <w:proofErr w:type="spellStart"/>
            <w:r>
              <w:t>Jumlah</w:t>
            </w:r>
            <w:proofErr w:type="spellEnd"/>
            <w:r>
              <w:t xml:space="preserve"> ODTW, </w:t>
            </w:r>
            <w:proofErr w:type="spellStart"/>
            <w:r>
              <w:t>lahan</w:t>
            </w:r>
            <w:proofErr w:type="spellEnd"/>
            <w:r>
              <w:t xml:space="preserve"> </w:t>
            </w:r>
            <w:proofErr w:type="spellStart"/>
            <w:r>
              <w:t>terbangun</w:t>
            </w:r>
            <w:proofErr w:type="spellEnd"/>
          </w:p>
        </w:tc>
        <w:tc>
          <w:tcPr>
            <w:tcW w:w="0" w:type="auto"/>
          </w:tcPr>
          <w:p w14:paraId="647FBFD2" w14:textId="77777777" w:rsidR="0091086B" w:rsidRDefault="0091086B" w:rsidP="0091086B">
            <w:pPr>
              <w:pStyle w:val="IsiTabel"/>
            </w:pPr>
            <w:proofErr w:type="spellStart"/>
            <w:r>
              <w:t>Jumlah</w:t>
            </w:r>
            <w:proofErr w:type="spellEnd"/>
            <w:r>
              <w:t xml:space="preserve"> </w:t>
            </w:r>
            <w:proofErr w:type="spellStart"/>
            <w:r>
              <w:t>wisatawan</w:t>
            </w:r>
            <w:proofErr w:type="spellEnd"/>
          </w:p>
        </w:tc>
      </w:tr>
    </w:tbl>
    <w:p w14:paraId="52E26915" w14:textId="33F10DE8" w:rsidR="006A44DF" w:rsidRDefault="009F3E41" w:rsidP="009F3E41">
      <w:pPr>
        <w:spacing w:before="240"/>
        <w:rPr>
          <w:rFonts w:eastAsia="Times New Roman"/>
          <w:lang w:val="en-US"/>
        </w:rPr>
      </w:pPr>
      <w:proofErr w:type="spellStart"/>
      <w:r w:rsidRPr="009F3E41">
        <w:rPr>
          <w:rFonts w:eastAsia="Times New Roman"/>
          <w:lang w:val="en-US"/>
        </w:rPr>
        <w:t>Penggunaan</w:t>
      </w:r>
      <w:proofErr w:type="spellEnd"/>
      <w:r w:rsidRPr="009F3E41">
        <w:rPr>
          <w:rFonts w:eastAsia="Times New Roman"/>
          <w:lang w:val="en-US"/>
        </w:rPr>
        <w:t xml:space="preserve"> total </w:t>
      </w:r>
      <w:proofErr w:type="spellStart"/>
      <w:r w:rsidRPr="009F3E41">
        <w:rPr>
          <w:rFonts w:eastAsia="Times New Roman"/>
          <w:lang w:val="en-US"/>
        </w:rPr>
        <w:t>malam</w:t>
      </w:r>
      <w:proofErr w:type="spellEnd"/>
      <w:r w:rsidRPr="009F3E41">
        <w:rPr>
          <w:rFonts w:eastAsia="Times New Roman"/>
          <w:lang w:val="en-US"/>
        </w:rPr>
        <w:t xml:space="preserve"> </w:t>
      </w:r>
      <w:proofErr w:type="spellStart"/>
      <w:r w:rsidRPr="009F3E41">
        <w:rPr>
          <w:rFonts w:eastAsia="Times New Roman"/>
          <w:lang w:val="en-US"/>
        </w:rPr>
        <w:t>menginap</w:t>
      </w:r>
      <w:proofErr w:type="spellEnd"/>
      <w:r w:rsidRPr="009F3E41">
        <w:rPr>
          <w:rFonts w:eastAsia="Times New Roman"/>
          <w:lang w:val="en-US"/>
        </w:rPr>
        <w:t xml:space="preserve"> </w:t>
      </w:r>
      <w:proofErr w:type="spellStart"/>
      <w:r w:rsidRPr="009F3E41">
        <w:rPr>
          <w:rFonts w:eastAsia="Times New Roman"/>
          <w:lang w:val="en-US"/>
        </w:rPr>
        <w:t>aktual</w:t>
      </w:r>
      <w:proofErr w:type="spellEnd"/>
      <w:r w:rsidRPr="009F3E41">
        <w:rPr>
          <w:rFonts w:eastAsia="Times New Roman"/>
          <w:lang w:val="en-US"/>
        </w:rPr>
        <w:t xml:space="preserve"> </w:t>
      </w:r>
      <w:proofErr w:type="spellStart"/>
      <w:r w:rsidRPr="009F3E41">
        <w:rPr>
          <w:rFonts w:eastAsia="Times New Roman"/>
          <w:lang w:val="en-US"/>
        </w:rPr>
        <w:t>sebagai</w:t>
      </w:r>
      <w:proofErr w:type="spellEnd"/>
      <w:r w:rsidRPr="009F3E41">
        <w:rPr>
          <w:rFonts w:eastAsia="Times New Roman"/>
          <w:lang w:val="en-US"/>
        </w:rPr>
        <w:t xml:space="preserve"> </w:t>
      </w:r>
      <w:proofErr w:type="spellStart"/>
      <w:r w:rsidRPr="009F3E41">
        <w:rPr>
          <w:rFonts w:eastAsia="Times New Roman"/>
          <w:lang w:val="en-US"/>
        </w:rPr>
        <w:t>masukan</w:t>
      </w:r>
      <w:proofErr w:type="spellEnd"/>
      <w:r w:rsidRPr="009F3E41">
        <w:rPr>
          <w:rFonts w:eastAsia="Times New Roman"/>
          <w:lang w:val="en-US"/>
        </w:rPr>
        <w:t xml:space="preserve"> pada uji P1 dan P4 </w:t>
      </w:r>
      <w:proofErr w:type="spellStart"/>
      <w:r w:rsidRPr="009F3E41">
        <w:rPr>
          <w:rFonts w:eastAsia="Times New Roman"/>
          <w:lang w:val="en-US"/>
        </w:rPr>
        <w:t>dipilih</w:t>
      </w:r>
      <w:proofErr w:type="spellEnd"/>
      <w:r w:rsidRPr="009F3E41">
        <w:rPr>
          <w:rFonts w:eastAsia="Times New Roman"/>
          <w:lang w:val="en-US"/>
        </w:rPr>
        <w:t xml:space="preserve"> agar </w:t>
      </w:r>
      <w:proofErr w:type="spellStart"/>
      <w:r w:rsidRPr="009F3E41">
        <w:rPr>
          <w:rFonts w:eastAsia="Times New Roman"/>
          <w:lang w:val="en-US"/>
        </w:rPr>
        <w:t>nilai</w:t>
      </w:r>
      <w:proofErr w:type="spellEnd"/>
      <w:r w:rsidRPr="009F3E41">
        <w:rPr>
          <w:rFonts w:eastAsia="Times New Roman"/>
          <w:lang w:val="en-US"/>
        </w:rPr>
        <w:t xml:space="preserve"> parameter </w:t>
      </w:r>
      <w:proofErr w:type="spellStart"/>
      <w:r w:rsidRPr="009F3E41">
        <w:rPr>
          <w:rFonts w:eastAsia="Times New Roman"/>
          <w:lang w:val="en-US"/>
        </w:rPr>
        <w:t>proporsi</w:t>
      </w:r>
      <w:proofErr w:type="spellEnd"/>
      <w:r w:rsidRPr="009F3E41">
        <w:rPr>
          <w:rFonts w:eastAsia="Times New Roman"/>
          <w:lang w:val="en-US"/>
        </w:rPr>
        <w:t xml:space="preserve"> </w:t>
      </w:r>
      <w:proofErr w:type="spellStart"/>
      <w:r w:rsidRPr="009F3E41">
        <w:rPr>
          <w:rFonts w:eastAsia="Times New Roman"/>
          <w:lang w:val="en-US"/>
        </w:rPr>
        <w:t>wisatawan</w:t>
      </w:r>
      <w:proofErr w:type="spellEnd"/>
      <w:r w:rsidRPr="009F3E41">
        <w:rPr>
          <w:rFonts w:eastAsia="Times New Roman"/>
          <w:lang w:val="en-US"/>
        </w:rPr>
        <w:t xml:space="preserve"> </w:t>
      </w:r>
      <w:proofErr w:type="spellStart"/>
      <w:r w:rsidRPr="009F3E41">
        <w:rPr>
          <w:rFonts w:eastAsia="Times New Roman"/>
          <w:lang w:val="en-US"/>
        </w:rPr>
        <w:t>menginap</w:t>
      </w:r>
      <w:proofErr w:type="spellEnd"/>
      <w:r w:rsidRPr="009F3E41">
        <w:rPr>
          <w:rFonts w:eastAsia="Times New Roman"/>
          <w:lang w:val="en-US"/>
        </w:rPr>
        <w:t xml:space="preserve"> dan rata-rata lama </w:t>
      </w:r>
      <w:proofErr w:type="spellStart"/>
      <w:r w:rsidRPr="009F3E41">
        <w:rPr>
          <w:rFonts w:eastAsia="Times New Roman"/>
          <w:lang w:val="en-US"/>
        </w:rPr>
        <w:t>menginap</w:t>
      </w:r>
      <w:proofErr w:type="spellEnd"/>
      <w:r w:rsidRPr="009F3E41">
        <w:rPr>
          <w:rFonts w:eastAsia="Times New Roman"/>
          <w:lang w:val="en-US"/>
        </w:rPr>
        <w:t xml:space="preserve"> yang </w:t>
      </w:r>
      <w:proofErr w:type="spellStart"/>
      <w:r w:rsidRPr="009F3E41">
        <w:rPr>
          <w:rFonts w:eastAsia="Times New Roman"/>
          <w:lang w:val="en-US"/>
        </w:rPr>
        <w:t>ditetapkan</w:t>
      </w:r>
      <w:proofErr w:type="spellEnd"/>
      <w:r w:rsidRPr="009F3E41">
        <w:rPr>
          <w:rFonts w:eastAsia="Times New Roman"/>
          <w:lang w:val="en-US"/>
        </w:rPr>
        <w:t xml:space="preserve"> pada </w:t>
      </w:r>
      <w:proofErr w:type="spellStart"/>
      <w:r w:rsidRPr="009F3E41">
        <w:rPr>
          <w:rFonts w:eastAsia="Times New Roman"/>
          <w:lang w:val="en-US"/>
        </w:rPr>
        <w:t>tahun</w:t>
      </w:r>
      <w:proofErr w:type="spellEnd"/>
      <w:r w:rsidRPr="009F3E41">
        <w:rPr>
          <w:rFonts w:eastAsia="Times New Roman"/>
          <w:lang w:val="en-US"/>
        </w:rPr>
        <w:t xml:space="preserve"> </w:t>
      </w:r>
      <w:proofErr w:type="spellStart"/>
      <w:r w:rsidRPr="009F3E41">
        <w:rPr>
          <w:rFonts w:eastAsia="Times New Roman"/>
          <w:lang w:val="en-US"/>
        </w:rPr>
        <w:t>dasar</w:t>
      </w:r>
      <w:proofErr w:type="spellEnd"/>
      <w:r w:rsidRPr="009F3E41">
        <w:rPr>
          <w:rFonts w:eastAsia="Times New Roman"/>
          <w:lang w:val="en-US"/>
        </w:rPr>
        <w:t xml:space="preserve"> </w:t>
      </w:r>
      <w:proofErr w:type="spellStart"/>
      <w:r w:rsidRPr="009F3E41">
        <w:rPr>
          <w:rFonts w:eastAsia="Times New Roman"/>
          <w:lang w:val="en-US"/>
        </w:rPr>
        <w:t>tidak</w:t>
      </w:r>
      <w:proofErr w:type="spellEnd"/>
      <w:r w:rsidRPr="009F3E41">
        <w:rPr>
          <w:rFonts w:eastAsia="Times New Roman"/>
          <w:lang w:val="en-US"/>
        </w:rPr>
        <w:t xml:space="preserve"> </w:t>
      </w:r>
      <w:proofErr w:type="spellStart"/>
      <w:r w:rsidRPr="009F3E41">
        <w:rPr>
          <w:rFonts w:eastAsia="Times New Roman"/>
          <w:lang w:val="en-US"/>
        </w:rPr>
        <w:t>ikut</w:t>
      </w:r>
      <w:proofErr w:type="spellEnd"/>
      <w:r w:rsidRPr="009F3E41">
        <w:rPr>
          <w:rFonts w:eastAsia="Times New Roman"/>
          <w:lang w:val="en-US"/>
        </w:rPr>
        <w:t xml:space="preserve"> </w:t>
      </w:r>
      <w:proofErr w:type="spellStart"/>
      <w:r w:rsidRPr="009F3E41">
        <w:rPr>
          <w:rFonts w:eastAsia="Times New Roman"/>
          <w:lang w:val="en-US"/>
        </w:rPr>
        <w:t>terbawa</w:t>
      </w:r>
      <w:proofErr w:type="spellEnd"/>
      <w:r w:rsidRPr="009F3E41">
        <w:rPr>
          <w:rFonts w:eastAsia="Times New Roman"/>
          <w:lang w:val="en-US"/>
        </w:rPr>
        <w:t xml:space="preserve"> </w:t>
      </w:r>
      <w:proofErr w:type="spellStart"/>
      <w:r w:rsidRPr="009F3E41">
        <w:rPr>
          <w:rFonts w:eastAsia="Times New Roman"/>
          <w:lang w:val="en-US"/>
        </w:rPr>
        <w:t>ke</w:t>
      </w:r>
      <w:proofErr w:type="spellEnd"/>
      <w:r w:rsidRPr="009F3E41">
        <w:rPr>
          <w:rFonts w:eastAsia="Times New Roman"/>
          <w:lang w:val="en-US"/>
        </w:rPr>
        <w:t xml:space="preserve"> </w:t>
      </w:r>
      <w:proofErr w:type="spellStart"/>
      <w:r w:rsidRPr="009F3E41">
        <w:rPr>
          <w:rFonts w:eastAsia="Times New Roman"/>
          <w:lang w:val="en-US"/>
        </w:rPr>
        <w:t>dalam</w:t>
      </w:r>
      <w:proofErr w:type="spellEnd"/>
      <w:r w:rsidRPr="009F3E41">
        <w:rPr>
          <w:rFonts w:eastAsia="Times New Roman"/>
          <w:lang w:val="en-US"/>
        </w:rPr>
        <w:t xml:space="preserve"> </w:t>
      </w:r>
      <w:proofErr w:type="spellStart"/>
      <w:r w:rsidRPr="009F3E41">
        <w:rPr>
          <w:rFonts w:eastAsia="Times New Roman"/>
          <w:lang w:val="en-US"/>
        </w:rPr>
        <w:t>pengujian</w:t>
      </w:r>
      <w:proofErr w:type="spellEnd"/>
      <w:r w:rsidRPr="009F3E41">
        <w:rPr>
          <w:rFonts w:eastAsia="Times New Roman"/>
          <w:lang w:val="en-US"/>
        </w:rPr>
        <w:t xml:space="preserve">, </w:t>
      </w:r>
      <w:proofErr w:type="spellStart"/>
      <w:r w:rsidRPr="009F3E41">
        <w:rPr>
          <w:rFonts w:eastAsia="Times New Roman"/>
          <w:lang w:val="en-US"/>
        </w:rPr>
        <w:t>karena</w:t>
      </w:r>
      <w:proofErr w:type="spellEnd"/>
      <w:r w:rsidRPr="009F3E41">
        <w:rPr>
          <w:rFonts w:eastAsia="Times New Roman"/>
          <w:lang w:val="en-US"/>
        </w:rPr>
        <w:t xml:space="preserve"> </w:t>
      </w:r>
      <w:proofErr w:type="spellStart"/>
      <w:r w:rsidRPr="009F3E41">
        <w:rPr>
          <w:rFonts w:eastAsia="Times New Roman"/>
          <w:lang w:val="en-US"/>
        </w:rPr>
        <w:t>kedua</w:t>
      </w:r>
      <w:proofErr w:type="spellEnd"/>
      <w:r w:rsidRPr="009F3E41">
        <w:rPr>
          <w:rFonts w:eastAsia="Times New Roman"/>
          <w:lang w:val="en-US"/>
        </w:rPr>
        <w:t xml:space="preserve"> parameter </w:t>
      </w:r>
      <w:proofErr w:type="spellStart"/>
      <w:r w:rsidRPr="009F3E41">
        <w:rPr>
          <w:rFonts w:eastAsia="Times New Roman"/>
          <w:lang w:val="en-US"/>
        </w:rPr>
        <w:t>tersebut</w:t>
      </w:r>
      <w:proofErr w:type="spellEnd"/>
      <w:r w:rsidRPr="009F3E41">
        <w:rPr>
          <w:rFonts w:eastAsia="Times New Roman"/>
          <w:lang w:val="en-US"/>
        </w:rPr>
        <w:t xml:space="preserve"> </w:t>
      </w:r>
      <w:proofErr w:type="spellStart"/>
      <w:r w:rsidRPr="009F3E41">
        <w:rPr>
          <w:rFonts w:eastAsia="Times New Roman"/>
          <w:lang w:val="en-US"/>
        </w:rPr>
        <w:t>tidak</w:t>
      </w:r>
      <w:proofErr w:type="spellEnd"/>
      <w:r w:rsidRPr="009F3E41">
        <w:rPr>
          <w:rFonts w:eastAsia="Times New Roman"/>
          <w:lang w:val="en-US"/>
        </w:rPr>
        <w:t xml:space="preserve"> </w:t>
      </w:r>
      <w:proofErr w:type="spellStart"/>
      <w:r w:rsidRPr="009F3E41">
        <w:rPr>
          <w:rFonts w:eastAsia="Times New Roman"/>
          <w:lang w:val="en-US"/>
        </w:rPr>
        <w:t>stabil</w:t>
      </w:r>
      <w:proofErr w:type="spellEnd"/>
      <w:r w:rsidRPr="009F3E41">
        <w:rPr>
          <w:rFonts w:eastAsia="Times New Roman"/>
          <w:lang w:val="en-US"/>
        </w:rPr>
        <w:t xml:space="preserve"> </w:t>
      </w:r>
      <w:proofErr w:type="spellStart"/>
      <w:r w:rsidRPr="009F3E41">
        <w:rPr>
          <w:rFonts w:eastAsia="Times New Roman"/>
          <w:lang w:val="en-US"/>
        </w:rPr>
        <w:t>antartahun</w:t>
      </w:r>
      <w:proofErr w:type="spellEnd"/>
      <w:r w:rsidRPr="009F3E41">
        <w:rPr>
          <w:rFonts w:eastAsia="Times New Roman"/>
          <w:lang w:val="en-US"/>
        </w:rPr>
        <w:t xml:space="preserve"> dan </w:t>
      </w:r>
      <w:proofErr w:type="spellStart"/>
      <w:r w:rsidRPr="009F3E41">
        <w:rPr>
          <w:rFonts w:eastAsia="Times New Roman"/>
          <w:lang w:val="en-US"/>
        </w:rPr>
        <w:t>berstatus</w:t>
      </w:r>
      <w:proofErr w:type="spellEnd"/>
      <w:r w:rsidRPr="009F3E41">
        <w:rPr>
          <w:rFonts w:eastAsia="Times New Roman"/>
          <w:lang w:val="en-US"/>
        </w:rPr>
        <w:t xml:space="preserve"> data </w:t>
      </w:r>
      <w:proofErr w:type="spellStart"/>
      <w:r w:rsidRPr="009F3E41">
        <w:rPr>
          <w:rFonts w:eastAsia="Times New Roman"/>
          <w:lang w:val="en-US"/>
        </w:rPr>
        <w:t>tahun</w:t>
      </w:r>
      <w:proofErr w:type="spellEnd"/>
      <w:r w:rsidRPr="009F3E41">
        <w:rPr>
          <w:rFonts w:eastAsia="Times New Roman"/>
          <w:lang w:val="en-US"/>
        </w:rPr>
        <w:t xml:space="preserve"> </w:t>
      </w:r>
      <w:proofErr w:type="spellStart"/>
      <w:r w:rsidRPr="009F3E41">
        <w:rPr>
          <w:rFonts w:eastAsia="Times New Roman"/>
          <w:lang w:val="en-US"/>
        </w:rPr>
        <w:t>dasar</w:t>
      </w:r>
      <w:proofErr w:type="spellEnd"/>
      <w:r w:rsidRPr="009F3E41">
        <w:rPr>
          <w:rFonts w:eastAsia="Times New Roman"/>
          <w:lang w:val="en-US"/>
        </w:rPr>
        <w:t xml:space="preserve"> yang </w:t>
      </w:r>
      <w:proofErr w:type="spellStart"/>
      <w:r w:rsidRPr="009F3E41">
        <w:rPr>
          <w:rFonts w:eastAsia="Times New Roman"/>
          <w:lang w:val="en-US"/>
        </w:rPr>
        <w:t>tidak</w:t>
      </w:r>
      <w:proofErr w:type="spellEnd"/>
      <w:r w:rsidRPr="009F3E41">
        <w:rPr>
          <w:rFonts w:eastAsia="Times New Roman"/>
          <w:lang w:val="en-US"/>
        </w:rPr>
        <w:t xml:space="preserve"> </w:t>
      </w:r>
      <w:proofErr w:type="spellStart"/>
      <w:r w:rsidRPr="009F3E41">
        <w:rPr>
          <w:rFonts w:eastAsia="Times New Roman"/>
          <w:lang w:val="en-US"/>
        </w:rPr>
        <w:t>dikalibrasi</w:t>
      </w:r>
      <w:proofErr w:type="spellEnd"/>
      <w:r w:rsidRPr="009F3E41">
        <w:rPr>
          <w:rFonts w:eastAsia="Times New Roman"/>
          <w:lang w:val="en-US"/>
        </w:rPr>
        <w:t>.</w:t>
      </w:r>
    </w:p>
    <w:p w14:paraId="7C8BEA81" w14:textId="293FD808" w:rsidR="009F3E41" w:rsidRDefault="009F3E41" w:rsidP="009F3E41">
      <w:pPr>
        <w:spacing w:before="240"/>
        <w:rPr>
          <w:rFonts w:eastAsia="Times New Roman"/>
          <w:lang w:val="en-US"/>
        </w:rPr>
      </w:pPr>
      <w:r w:rsidRPr="009F3E41">
        <w:rPr>
          <w:rFonts w:eastAsia="Times New Roman"/>
          <w:lang w:val="en-US"/>
        </w:rPr>
        <w:t xml:space="preserve">Uji </w:t>
      </w:r>
      <w:proofErr w:type="spellStart"/>
      <w:r w:rsidRPr="009F3E41">
        <w:rPr>
          <w:rFonts w:eastAsia="Times New Roman"/>
          <w:lang w:val="en-US"/>
        </w:rPr>
        <w:t>penuh</w:t>
      </w:r>
      <w:proofErr w:type="spellEnd"/>
      <w:r w:rsidRPr="009F3E41">
        <w:rPr>
          <w:rFonts w:eastAsia="Times New Roman"/>
          <w:lang w:val="en-US"/>
        </w:rPr>
        <w:t xml:space="preserve"> </w:t>
      </w:r>
      <w:proofErr w:type="spellStart"/>
      <w:r w:rsidRPr="009F3E41">
        <w:rPr>
          <w:rFonts w:eastAsia="Times New Roman"/>
          <w:lang w:val="en-US"/>
        </w:rPr>
        <w:t>menjalankan</w:t>
      </w:r>
      <w:proofErr w:type="spellEnd"/>
      <w:r w:rsidRPr="009F3E41">
        <w:rPr>
          <w:rFonts w:eastAsia="Times New Roman"/>
          <w:lang w:val="en-US"/>
        </w:rPr>
        <w:t xml:space="preserve"> model </w:t>
      </w:r>
      <w:proofErr w:type="spellStart"/>
      <w:r w:rsidRPr="009F3E41">
        <w:rPr>
          <w:rFonts w:eastAsia="Times New Roman"/>
          <w:lang w:val="en-US"/>
        </w:rPr>
        <w:t>tanpa</w:t>
      </w:r>
      <w:proofErr w:type="spellEnd"/>
      <w:r w:rsidRPr="009F3E41">
        <w:rPr>
          <w:rFonts w:eastAsia="Times New Roman"/>
          <w:lang w:val="en-US"/>
        </w:rPr>
        <w:t xml:space="preserve"> </w:t>
      </w:r>
      <w:proofErr w:type="spellStart"/>
      <w:r w:rsidRPr="009F3E41">
        <w:rPr>
          <w:rFonts w:eastAsia="Times New Roman"/>
          <w:lang w:val="en-US"/>
        </w:rPr>
        <w:t>penggantian</w:t>
      </w:r>
      <w:proofErr w:type="spellEnd"/>
      <w:r w:rsidRPr="009F3E41">
        <w:rPr>
          <w:rFonts w:eastAsia="Times New Roman"/>
          <w:lang w:val="en-US"/>
        </w:rPr>
        <w:t xml:space="preserve"> </w:t>
      </w:r>
      <w:proofErr w:type="spellStart"/>
      <w:r w:rsidRPr="009F3E41">
        <w:rPr>
          <w:rFonts w:eastAsia="Times New Roman"/>
          <w:lang w:val="en-US"/>
        </w:rPr>
        <w:t>apa</w:t>
      </w:r>
      <w:proofErr w:type="spellEnd"/>
      <w:r w:rsidRPr="009F3E41">
        <w:rPr>
          <w:rFonts w:eastAsia="Times New Roman"/>
          <w:lang w:val="en-US"/>
        </w:rPr>
        <w:t xml:space="preserve"> pun </w:t>
      </w:r>
      <w:proofErr w:type="spellStart"/>
      <w:r w:rsidRPr="009F3E41">
        <w:rPr>
          <w:rFonts w:eastAsia="Times New Roman"/>
          <w:lang w:val="en-US"/>
        </w:rPr>
        <w:t>sehingga</w:t>
      </w:r>
      <w:proofErr w:type="spellEnd"/>
      <w:r w:rsidRPr="009F3E41">
        <w:rPr>
          <w:rFonts w:eastAsia="Times New Roman"/>
          <w:lang w:val="en-US"/>
        </w:rPr>
        <w:t xml:space="preserve"> </w:t>
      </w:r>
      <w:proofErr w:type="spellStart"/>
      <w:r w:rsidRPr="009F3E41">
        <w:rPr>
          <w:rFonts w:eastAsia="Times New Roman"/>
          <w:lang w:val="en-US"/>
        </w:rPr>
        <w:t>seluruh</w:t>
      </w:r>
      <w:proofErr w:type="spellEnd"/>
      <w:r w:rsidRPr="009F3E41">
        <w:rPr>
          <w:rFonts w:eastAsia="Times New Roman"/>
          <w:lang w:val="en-US"/>
        </w:rPr>
        <w:t xml:space="preserve"> </w:t>
      </w:r>
      <w:proofErr w:type="spellStart"/>
      <w:r w:rsidRPr="009F3E41">
        <w:rPr>
          <w:rFonts w:eastAsia="Times New Roman"/>
          <w:lang w:val="en-US"/>
        </w:rPr>
        <w:t>umpan</w:t>
      </w:r>
      <w:proofErr w:type="spellEnd"/>
      <w:r w:rsidRPr="009F3E41">
        <w:rPr>
          <w:rFonts w:eastAsia="Times New Roman"/>
          <w:lang w:val="en-US"/>
        </w:rPr>
        <w:t xml:space="preserve"> </w:t>
      </w:r>
      <w:proofErr w:type="spellStart"/>
      <w:r w:rsidRPr="009F3E41">
        <w:rPr>
          <w:rFonts w:eastAsia="Times New Roman"/>
          <w:lang w:val="en-US"/>
        </w:rPr>
        <w:t>balik</w:t>
      </w:r>
      <w:proofErr w:type="spellEnd"/>
      <w:r w:rsidRPr="009F3E41">
        <w:rPr>
          <w:rFonts w:eastAsia="Times New Roman"/>
          <w:lang w:val="en-US"/>
        </w:rPr>
        <w:t xml:space="preserve"> </w:t>
      </w:r>
      <w:proofErr w:type="spellStart"/>
      <w:r w:rsidRPr="009F3E41">
        <w:rPr>
          <w:rFonts w:eastAsia="Times New Roman"/>
          <w:lang w:val="en-US"/>
        </w:rPr>
        <w:t>antarsubsistem</w:t>
      </w:r>
      <w:proofErr w:type="spellEnd"/>
      <w:r w:rsidRPr="009F3E41">
        <w:rPr>
          <w:rFonts w:eastAsia="Times New Roman"/>
          <w:lang w:val="en-US"/>
        </w:rPr>
        <w:t xml:space="preserve"> </w:t>
      </w:r>
      <w:proofErr w:type="spellStart"/>
      <w:r w:rsidRPr="009F3E41">
        <w:rPr>
          <w:rFonts w:eastAsia="Times New Roman"/>
          <w:lang w:val="en-US"/>
        </w:rPr>
        <w:t>aktif</w:t>
      </w:r>
      <w:proofErr w:type="spellEnd"/>
      <w:r w:rsidRPr="009F3E41">
        <w:rPr>
          <w:rFonts w:eastAsia="Times New Roman"/>
          <w:lang w:val="en-US"/>
        </w:rPr>
        <w:t xml:space="preserve">, dan </w:t>
      </w:r>
      <w:proofErr w:type="spellStart"/>
      <w:r w:rsidRPr="009F3E41">
        <w:rPr>
          <w:rFonts w:eastAsia="Times New Roman"/>
          <w:lang w:val="en-US"/>
        </w:rPr>
        <w:t>dinilai</w:t>
      </w:r>
      <w:proofErr w:type="spellEnd"/>
      <w:r w:rsidRPr="009F3E41">
        <w:rPr>
          <w:rFonts w:eastAsia="Times New Roman"/>
          <w:lang w:val="en-US"/>
        </w:rPr>
        <w:t xml:space="preserve"> </w:t>
      </w:r>
      <w:proofErr w:type="spellStart"/>
      <w:r w:rsidRPr="009F3E41">
        <w:rPr>
          <w:rFonts w:eastAsia="Times New Roman"/>
          <w:lang w:val="en-US"/>
        </w:rPr>
        <w:t>terhadap</w:t>
      </w:r>
      <w:proofErr w:type="spellEnd"/>
      <w:r w:rsidRPr="009F3E41">
        <w:rPr>
          <w:rFonts w:eastAsia="Times New Roman"/>
          <w:lang w:val="en-US"/>
        </w:rPr>
        <w:t xml:space="preserve"> </w:t>
      </w:r>
      <w:proofErr w:type="spellStart"/>
      <w:r w:rsidRPr="009F3E41">
        <w:rPr>
          <w:rFonts w:eastAsia="Times New Roman"/>
          <w:lang w:val="en-US"/>
        </w:rPr>
        <w:t>sembilan</w:t>
      </w:r>
      <w:proofErr w:type="spellEnd"/>
      <w:r w:rsidRPr="009F3E41">
        <w:rPr>
          <w:rFonts w:eastAsia="Times New Roman"/>
          <w:lang w:val="en-US"/>
        </w:rPr>
        <w:t xml:space="preserve"> </w:t>
      </w:r>
      <w:proofErr w:type="spellStart"/>
      <w:r w:rsidRPr="009F3E41">
        <w:rPr>
          <w:rFonts w:eastAsia="Times New Roman"/>
          <w:lang w:val="en-US"/>
        </w:rPr>
        <w:t>variabel</w:t>
      </w:r>
      <w:proofErr w:type="spellEnd"/>
      <w:r w:rsidRPr="009F3E41">
        <w:rPr>
          <w:rFonts w:eastAsia="Times New Roman"/>
          <w:lang w:val="en-US"/>
        </w:rPr>
        <w:t xml:space="preserve">. Uji </w:t>
      </w:r>
      <w:proofErr w:type="spellStart"/>
      <w:r w:rsidRPr="009F3E41">
        <w:rPr>
          <w:rFonts w:eastAsia="Times New Roman"/>
          <w:lang w:val="en-US"/>
        </w:rPr>
        <w:t>ini</w:t>
      </w:r>
      <w:proofErr w:type="spellEnd"/>
      <w:r w:rsidRPr="009F3E41">
        <w:rPr>
          <w:rFonts w:eastAsia="Times New Roman"/>
          <w:lang w:val="en-US"/>
        </w:rPr>
        <w:t xml:space="preserve"> </w:t>
      </w:r>
      <w:proofErr w:type="spellStart"/>
      <w:r w:rsidRPr="009F3E41">
        <w:rPr>
          <w:rFonts w:eastAsia="Times New Roman"/>
          <w:lang w:val="en-US"/>
        </w:rPr>
        <w:t>dimulai</w:t>
      </w:r>
      <w:proofErr w:type="spellEnd"/>
      <w:r w:rsidRPr="009F3E41">
        <w:rPr>
          <w:rFonts w:eastAsia="Times New Roman"/>
          <w:lang w:val="en-US"/>
        </w:rPr>
        <w:t xml:space="preserve"> pada 2019, </w:t>
      </w:r>
      <w:proofErr w:type="spellStart"/>
      <w:r w:rsidRPr="009F3E41">
        <w:rPr>
          <w:rFonts w:eastAsia="Times New Roman"/>
          <w:lang w:val="en-US"/>
        </w:rPr>
        <w:t>mengikuti</w:t>
      </w:r>
      <w:proofErr w:type="spellEnd"/>
      <w:r w:rsidRPr="009F3E41">
        <w:rPr>
          <w:rFonts w:eastAsia="Times New Roman"/>
          <w:lang w:val="en-US"/>
        </w:rPr>
        <w:t xml:space="preserve"> batas </w:t>
      </w:r>
      <w:proofErr w:type="spellStart"/>
      <w:r w:rsidRPr="009F3E41">
        <w:rPr>
          <w:rFonts w:eastAsia="Times New Roman"/>
          <w:lang w:val="en-US"/>
        </w:rPr>
        <w:t>ketersediaan</w:t>
      </w:r>
      <w:proofErr w:type="spellEnd"/>
      <w:r w:rsidRPr="009F3E41">
        <w:rPr>
          <w:rFonts w:eastAsia="Times New Roman"/>
          <w:lang w:val="en-US"/>
        </w:rPr>
        <w:t xml:space="preserve"> data </w:t>
      </w:r>
      <w:proofErr w:type="spellStart"/>
      <w:r w:rsidRPr="009F3E41">
        <w:rPr>
          <w:rFonts w:eastAsia="Times New Roman"/>
          <w:lang w:val="en-US"/>
        </w:rPr>
        <w:t>kunjungan</w:t>
      </w:r>
      <w:proofErr w:type="spellEnd"/>
      <w:r w:rsidRPr="009F3E41">
        <w:rPr>
          <w:rFonts w:eastAsia="Times New Roman"/>
          <w:lang w:val="en-US"/>
        </w:rPr>
        <w:t xml:space="preserve"> </w:t>
      </w:r>
      <w:proofErr w:type="spellStart"/>
      <w:r w:rsidRPr="009F3E41">
        <w:rPr>
          <w:rFonts w:eastAsia="Times New Roman"/>
          <w:lang w:val="en-US"/>
        </w:rPr>
        <w:t>wisatawan</w:t>
      </w:r>
      <w:proofErr w:type="spellEnd"/>
      <w:r w:rsidRPr="009F3E41">
        <w:rPr>
          <w:rFonts w:eastAsia="Times New Roman"/>
          <w:lang w:val="en-US"/>
        </w:rPr>
        <w:t xml:space="preserve"> </w:t>
      </w:r>
      <w:proofErr w:type="spellStart"/>
      <w:r w:rsidRPr="009F3E41">
        <w:rPr>
          <w:rFonts w:eastAsia="Times New Roman"/>
          <w:lang w:val="en-US"/>
        </w:rPr>
        <w:lastRenderedPageBreak/>
        <w:t>nusantara</w:t>
      </w:r>
      <w:proofErr w:type="spellEnd"/>
      <w:r w:rsidRPr="009F3E41">
        <w:rPr>
          <w:rFonts w:eastAsia="Times New Roman"/>
          <w:lang w:val="en-US"/>
        </w:rPr>
        <w:t xml:space="preserve"> </w:t>
      </w:r>
      <w:proofErr w:type="spellStart"/>
      <w:r w:rsidRPr="009F3E41">
        <w:rPr>
          <w:rFonts w:eastAsia="Times New Roman"/>
          <w:lang w:val="en-US"/>
        </w:rPr>
        <w:t>dengan</w:t>
      </w:r>
      <w:proofErr w:type="spellEnd"/>
      <w:r w:rsidRPr="009F3E41">
        <w:rPr>
          <w:rFonts w:eastAsia="Times New Roman"/>
          <w:lang w:val="en-US"/>
        </w:rPr>
        <w:t xml:space="preserve"> </w:t>
      </w:r>
      <w:proofErr w:type="spellStart"/>
      <w:r w:rsidRPr="009F3E41">
        <w:rPr>
          <w:rFonts w:eastAsia="Times New Roman"/>
          <w:lang w:val="en-US"/>
        </w:rPr>
        <w:t>metode</w:t>
      </w:r>
      <w:proofErr w:type="spellEnd"/>
      <w:r w:rsidRPr="009F3E41">
        <w:rPr>
          <w:rFonts w:eastAsia="Times New Roman"/>
          <w:lang w:val="en-US"/>
        </w:rPr>
        <w:t xml:space="preserve"> </w:t>
      </w:r>
      <w:proofErr w:type="spellStart"/>
      <w:r w:rsidRPr="009F3E41">
        <w:rPr>
          <w:rFonts w:eastAsia="Times New Roman"/>
          <w:lang w:val="en-US"/>
        </w:rPr>
        <w:t>pencacahan</w:t>
      </w:r>
      <w:proofErr w:type="spellEnd"/>
      <w:r w:rsidRPr="009F3E41">
        <w:rPr>
          <w:rFonts w:eastAsia="Times New Roman"/>
          <w:lang w:val="en-US"/>
        </w:rPr>
        <w:t xml:space="preserve"> yang </w:t>
      </w:r>
      <w:proofErr w:type="spellStart"/>
      <w:r w:rsidRPr="009F3E41">
        <w:rPr>
          <w:rFonts w:eastAsia="Times New Roman"/>
          <w:lang w:val="en-US"/>
        </w:rPr>
        <w:t>konsisten</w:t>
      </w:r>
      <w:proofErr w:type="spellEnd"/>
      <w:r w:rsidRPr="009F3E41">
        <w:rPr>
          <w:rFonts w:eastAsia="Times New Roman"/>
          <w:lang w:val="en-US"/>
        </w:rPr>
        <w:t xml:space="preserve"> </w:t>
      </w:r>
      <w:proofErr w:type="spellStart"/>
      <w:r w:rsidRPr="009F3E41">
        <w:rPr>
          <w:rFonts w:eastAsia="Times New Roman"/>
          <w:lang w:val="en-US"/>
        </w:rPr>
        <w:t>sebagaimana</w:t>
      </w:r>
      <w:proofErr w:type="spellEnd"/>
      <w:r w:rsidRPr="009F3E41">
        <w:rPr>
          <w:rFonts w:eastAsia="Times New Roman"/>
          <w:lang w:val="en-US"/>
        </w:rPr>
        <w:t xml:space="preserve"> </w:t>
      </w:r>
      <w:proofErr w:type="spellStart"/>
      <w:r w:rsidRPr="009F3E41">
        <w:rPr>
          <w:rFonts w:eastAsia="Times New Roman"/>
          <w:lang w:val="en-US"/>
        </w:rPr>
        <w:t>diuraikan</w:t>
      </w:r>
      <w:proofErr w:type="spellEnd"/>
      <w:r w:rsidRPr="009F3E41">
        <w:rPr>
          <w:rFonts w:eastAsia="Times New Roman"/>
          <w:lang w:val="en-US"/>
        </w:rPr>
        <w:t xml:space="preserve"> pada </w:t>
      </w:r>
      <w:proofErr w:type="spellStart"/>
      <w:r w:rsidRPr="009F3E41">
        <w:rPr>
          <w:rFonts w:eastAsia="Times New Roman"/>
          <w:lang w:val="en-US"/>
        </w:rPr>
        <w:t>Subbab</w:t>
      </w:r>
      <w:proofErr w:type="spellEnd"/>
      <w:r w:rsidRPr="009F3E41">
        <w:rPr>
          <w:rFonts w:eastAsia="Times New Roman"/>
          <w:lang w:val="en-US"/>
        </w:rPr>
        <w:t xml:space="preserve"> 3.7.1</w:t>
      </w:r>
      <w:r>
        <w:rPr>
          <w:rFonts w:eastAsia="Times New Roman"/>
          <w:lang w:val="en-US"/>
        </w:rPr>
        <w:t xml:space="preserve">, </w:t>
      </w:r>
      <w:proofErr w:type="spellStart"/>
      <w:r w:rsidRPr="009F3E41">
        <w:rPr>
          <w:rFonts w:eastAsia="Times New Roman"/>
          <w:lang w:val="en-US"/>
        </w:rPr>
        <w:t>periode</w:t>
      </w:r>
      <w:proofErr w:type="spellEnd"/>
      <w:r w:rsidRPr="009F3E41">
        <w:rPr>
          <w:rFonts w:eastAsia="Times New Roman"/>
          <w:lang w:val="en-US"/>
        </w:rPr>
        <w:t xml:space="preserve"> </w:t>
      </w:r>
      <w:proofErr w:type="spellStart"/>
      <w:r w:rsidRPr="009F3E41">
        <w:rPr>
          <w:rFonts w:eastAsia="Times New Roman"/>
          <w:lang w:val="en-US"/>
        </w:rPr>
        <w:t>sebelum</w:t>
      </w:r>
      <w:proofErr w:type="spellEnd"/>
      <w:r w:rsidRPr="009F3E41">
        <w:rPr>
          <w:rFonts w:eastAsia="Times New Roman"/>
          <w:lang w:val="en-US"/>
        </w:rPr>
        <w:t xml:space="preserve"> 2019 </w:t>
      </w:r>
      <w:proofErr w:type="spellStart"/>
      <w:r w:rsidRPr="009F3E41">
        <w:rPr>
          <w:rFonts w:eastAsia="Times New Roman"/>
          <w:lang w:val="en-US"/>
        </w:rPr>
        <w:t>hanya</w:t>
      </w:r>
      <w:proofErr w:type="spellEnd"/>
      <w:r w:rsidRPr="009F3E41">
        <w:rPr>
          <w:rFonts w:eastAsia="Times New Roman"/>
          <w:lang w:val="en-US"/>
        </w:rPr>
        <w:t xml:space="preserve"> </w:t>
      </w:r>
      <w:proofErr w:type="spellStart"/>
      <w:r w:rsidRPr="009F3E41">
        <w:rPr>
          <w:rFonts w:eastAsia="Times New Roman"/>
          <w:lang w:val="en-US"/>
        </w:rPr>
        <w:t>dapat</w:t>
      </w:r>
      <w:proofErr w:type="spellEnd"/>
      <w:r w:rsidRPr="009F3E41">
        <w:rPr>
          <w:rFonts w:eastAsia="Times New Roman"/>
          <w:lang w:val="en-US"/>
        </w:rPr>
        <w:t xml:space="preserve"> </w:t>
      </w:r>
      <w:proofErr w:type="spellStart"/>
      <w:r w:rsidRPr="009F3E41">
        <w:rPr>
          <w:rFonts w:eastAsia="Times New Roman"/>
          <w:lang w:val="en-US"/>
        </w:rPr>
        <w:t>diikutsertakan</w:t>
      </w:r>
      <w:proofErr w:type="spellEnd"/>
      <w:r w:rsidRPr="009F3E41">
        <w:rPr>
          <w:rFonts w:eastAsia="Times New Roman"/>
          <w:lang w:val="en-US"/>
        </w:rPr>
        <w:t xml:space="preserve"> pada uji P5 </w:t>
      </w:r>
      <w:proofErr w:type="spellStart"/>
      <w:r w:rsidRPr="009F3E41">
        <w:rPr>
          <w:rFonts w:eastAsia="Times New Roman"/>
          <w:lang w:val="en-US"/>
        </w:rPr>
        <w:t>melalui</w:t>
      </w:r>
      <w:proofErr w:type="spellEnd"/>
      <w:r w:rsidRPr="009F3E41">
        <w:rPr>
          <w:rFonts w:eastAsia="Times New Roman"/>
          <w:lang w:val="en-US"/>
        </w:rPr>
        <w:t xml:space="preserve"> </w:t>
      </w:r>
      <w:proofErr w:type="spellStart"/>
      <w:r w:rsidRPr="009F3E41">
        <w:rPr>
          <w:rFonts w:eastAsia="Times New Roman"/>
          <w:lang w:val="en-US"/>
        </w:rPr>
        <w:t>seri</w:t>
      </w:r>
      <w:proofErr w:type="spellEnd"/>
      <w:r w:rsidRPr="009F3E41">
        <w:rPr>
          <w:rFonts w:eastAsia="Times New Roman"/>
          <w:lang w:val="en-US"/>
        </w:rPr>
        <w:t xml:space="preserve"> </w:t>
      </w:r>
      <w:proofErr w:type="spellStart"/>
      <w:r w:rsidRPr="009F3E41">
        <w:rPr>
          <w:rFonts w:eastAsia="Times New Roman"/>
          <w:lang w:val="en-US"/>
        </w:rPr>
        <w:t>sambungan</w:t>
      </w:r>
      <w:proofErr w:type="spellEnd"/>
      <w:r w:rsidRPr="009F3E41">
        <w:rPr>
          <w:rFonts w:eastAsia="Times New Roman"/>
          <w:lang w:val="en-US"/>
        </w:rPr>
        <w:t xml:space="preserve"> yang </w:t>
      </w:r>
      <w:proofErr w:type="spellStart"/>
      <w:r w:rsidRPr="009F3E41">
        <w:rPr>
          <w:rFonts w:eastAsia="Times New Roman"/>
          <w:lang w:val="en-US"/>
        </w:rPr>
        <w:t>dijelaskan</w:t>
      </w:r>
      <w:proofErr w:type="spellEnd"/>
      <w:r w:rsidRPr="009F3E41">
        <w:rPr>
          <w:rFonts w:eastAsia="Times New Roman"/>
          <w:lang w:val="en-US"/>
        </w:rPr>
        <w:t xml:space="preserve"> pada </w:t>
      </w:r>
      <w:proofErr w:type="spellStart"/>
      <w:r w:rsidRPr="009F3E41">
        <w:rPr>
          <w:rFonts w:eastAsia="Times New Roman"/>
          <w:lang w:val="en-US"/>
        </w:rPr>
        <w:t>subbab</w:t>
      </w:r>
      <w:proofErr w:type="spellEnd"/>
      <w:r w:rsidRPr="009F3E41">
        <w:rPr>
          <w:rFonts w:eastAsia="Times New Roman"/>
          <w:lang w:val="en-US"/>
        </w:rPr>
        <w:t xml:space="preserve"> </w:t>
      </w:r>
      <w:proofErr w:type="spellStart"/>
      <w:r w:rsidRPr="009F3E41">
        <w:rPr>
          <w:rFonts w:eastAsia="Times New Roman"/>
          <w:lang w:val="en-US"/>
        </w:rPr>
        <w:t>tersebut</w:t>
      </w:r>
      <w:proofErr w:type="spellEnd"/>
      <w:r w:rsidRPr="009F3E41">
        <w:rPr>
          <w:rFonts w:eastAsia="Times New Roman"/>
          <w:lang w:val="en-US"/>
        </w:rPr>
        <w:t xml:space="preserve">, dan </w:t>
      </w:r>
      <w:proofErr w:type="spellStart"/>
      <w:r w:rsidRPr="009F3E41">
        <w:rPr>
          <w:rFonts w:eastAsia="Times New Roman"/>
          <w:lang w:val="en-US"/>
        </w:rPr>
        <w:t>seri</w:t>
      </w:r>
      <w:proofErr w:type="spellEnd"/>
      <w:r w:rsidRPr="009F3E41">
        <w:rPr>
          <w:rFonts w:eastAsia="Times New Roman"/>
          <w:lang w:val="en-US"/>
        </w:rPr>
        <w:t xml:space="preserve"> </w:t>
      </w:r>
      <w:proofErr w:type="spellStart"/>
      <w:r w:rsidRPr="009F3E41">
        <w:rPr>
          <w:rFonts w:eastAsia="Times New Roman"/>
          <w:lang w:val="en-US"/>
        </w:rPr>
        <w:t>sambungan</w:t>
      </w:r>
      <w:proofErr w:type="spellEnd"/>
      <w:r w:rsidRPr="009F3E41">
        <w:rPr>
          <w:rFonts w:eastAsia="Times New Roman"/>
          <w:lang w:val="en-US"/>
        </w:rPr>
        <w:t xml:space="preserve"> </w:t>
      </w:r>
      <w:proofErr w:type="spellStart"/>
      <w:r w:rsidRPr="009F3E41">
        <w:rPr>
          <w:rFonts w:eastAsia="Times New Roman"/>
          <w:lang w:val="en-US"/>
        </w:rPr>
        <w:t>itu</w:t>
      </w:r>
      <w:proofErr w:type="spellEnd"/>
      <w:r w:rsidRPr="009F3E41">
        <w:rPr>
          <w:rFonts w:eastAsia="Times New Roman"/>
          <w:lang w:val="en-US"/>
        </w:rPr>
        <w:t xml:space="preserve"> </w:t>
      </w:r>
      <w:proofErr w:type="spellStart"/>
      <w:r w:rsidRPr="009F3E41">
        <w:rPr>
          <w:rFonts w:eastAsia="Times New Roman"/>
          <w:lang w:val="en-US"/>
        </w:rPr>
        <w:t>tidak</w:t>
      </w:r>
      <w:proofErr w:type="spellEnd"/>
      <w:r w:rsidRPr="009F3E41">
        <w:rPr>
          <w:rFonts w:eastAsia="Times New Roman"/>
          <w:lang w:val="en-US"/>
        </w:rPr>
        <w:t xml:space="preserve"> </w:t>
      </w:r>
      <w:proofErr w:type="spellStart"/>
      <w:r w:rsidRPr="009F3E41">
        <w:rPr>
          <w:rFonts w:eastAsia="Times New Roman"/>
          <w:lang w:val="en-US"/>
        </w:rPr>
        <w:t>digunakan</w:t>
      </w:r>
      <w:proofErr w:type="spellEnd"/>
      <w:r w:rsidRPr="009F3E41">
        <w:rPr>
          <w:rFonts w:eastAsia="Times New Roman"/>
          <w:lang w:val="en-US"/>
        </w:rPr>
        <w:t xml:space="preserve"> pada uji </w:t>
      </w:r>
      <w:proofErr w:type="spellStart"/>
      <w:r w:rsidRPr="009F3E41">
        <w:rPr>
          <w:rFonts w:eastAsia="Times New Roman"/>
          <w:lang w:val="en-US"/>
        </w:rPr>
        <w:t>penuh</w:t>
      </w:r>
      <w:proofErr w:type="spellEnd"/>
      <w:r w:rsidRPr="009F3E41">
        <w:rPr>
          <w:rFonts w:eastAsia="Times New Roman"/>
          <w:lang w:val="en-US"/>
        </w:rPr>
        <w:t xml:space="preserve"> </w:t>
      </w:r>
      <w:proofErr w:type="spellStart"/>
      <w:r w:rsidRPr="009F3E41">
        <w:rPr>
          <w:rFonts w:eastAsia="Times New Roman"/>
          <w:lang w:val="en-US"/>
        </w:rPr>
        <w:t>karena</w:t>
      </w:r>
      <w:proofErr w:type="spellEnd"/>
      <w:r w:rsidRPr="009F3E41">
        <w:rPr>
          <w:rFonts w:eastAsia="Times New Roman"/>
          <w:lang w:val="en-US"/>
        </w:rPr>
        <w:t xml:space="preserve"> uji </w:t>
      </w:r>
      <w:proofErr w:type="spellStart"/>
      <w:r w:rsidRPr="009F3E41">
        <w:rPr>
          <w:rFonts w:eastAsia="Times New Roman"/>
          <w:lang w:val="en-US"/>
        </w:rPr>
        <w:t>penuh</w:t>
      </w:r>
      <w:proofErr w:type="spellEnd"/>
      <w:r w:rsidRPr="009F3E41">
        <w:rPr>
          <w:rFonts w:eastAsia="Times New Roman"/>
          <w:lang w:val="en-US"/>
        </w:rPr>
        <w:t xml:space="preserve"> </w:t>
      </w:r>
      <w:proofErr w:type="spellStart"/>
      <w:r w:rsidRPr="009F3E41">
        <w:rPr>
          <w:rFonts w:eastAsia="Times New Roman"/>
          <w:lang w:val="en-US"/>
        </w:rPr>
        <w:t>menilai</w:t>
      </w:r>
      <w:proofErr w:type="spellEnd"/>
      <w:r w:rsidRPr="009F3E41">
        <w:rPr>
          <w:rFonts w:eastAsia="Times New Roman"/>
          <w:lang w:val="en-US"/>
        </w:rPr>
        <w:t xml:space="preserve"> </w:t>
      </w:r>
      <w:proofErr w:type="spellStart"/>
      <w:r w:rsidRPr="009F3E41">
        <w:rPr>
          <w:rFonts w:eastAsia="Times New Roman"/>
          <w:lang w:val="en-US"/>
        </w:rPr>
        <w:t>integrasi</w:t>
      </w:r>
      <w:proofErr w:type="spellEnd"/>
      <w:r w:rsidRPr="009F3E41">
        <w:rPr>
          <w:rFonts w:eastAsia="Times New Roman"/>
          <w:lang w:val="en-US"/>
        </w:rPr>
        <w:t xml:space="preserve"> model </w:t>
      </w:r>
      <w:proofErr w:type="spellStart"/>
      <w:r w:rsidRPr="009F3E41">
        <w:rPr>
          <w:rFonts w:eastAsia="Times New Roman"/>
          <w:lang w:val="en-US"/>
        </w:rPr>
        <w:t>tanpa</w:t>
      </w:r>
      <w:proofErr w:type="spellEnd"/>
      <w:r w:rsidRPr="009F3E41">
        <w:rPr>
          <w:rFonts w:eastAsia="Times New Roman"/>
          <w:lang w:val="en-US"/>
        </w:rPr>
        <w:t xml:space="preserve"> </w:t>
      </w:r>
      <w:proofErr w:type="spellStart"/>
      <w:r w:rsidRPr="009F3E41">
        <w:rPr>
          <w:rFonts w:eastAsia="Times New Roman"/>
          <w:lang w:val="en-US"/>
        </w:rPr>
        <w:t>penyesuaian</w:t>
      </w:r>
      <w:proofErr w:type="spellEnd"/>
      <w:r w:rsidRPr="009F3E41">
        <w:rPr>
          <w:rFonts w:eastAsia="Times New Roman"/>
          <w:lang w:val="en-US"/>
        </w:rPr>
        <w:t xml:space="preserve"> data </w:t>
      </w:r>
      <w:proofErr w:type="spellStart"/>
      <w:r w:rsidRPr="009F3E41">
        <w:rPr>
          <w:rFonts w:eastAsia="Times New Roman"/>
          <w:lang w:val="en-US"/>
        </w:rPr>
        <w:t>apa</w:t>
      </w:r>
      <w:proofErr w:type="spellEnd"/>
      <w:r w:rsidRPr="009F3E41">
        <w:rPr>
          <w:rFonts w:eastAsia="Times New Roman"/>
          <w:lang w:val="en-US"/>
        </w:rPr>
        <w:t xml:space="preserve"> pun.</w:t>
      </w:r>
    </w:p>
    <w:p w14:paraId="0BDE7757" w14:textId="4934AE3E" w:rsidR="00BF3541" w:rsidRDefault="00BF3541" w:rsidP="009F3E41">
      <w:pPr>
        <w:spacing w:before="240"/>
        <w:rPr>
          <w:rFonts w:eastAsia="Times New Roman"/>
        </w:rPr>
      </w:pPr>
      <w:r w:rsidRPr="00BF3541">
        <w:rPr>
          <w:rFonts w:eastAsia="Times New Roman"/>
        </w:rPr>
        <w:t xml:space="preserve">Penilaian dilakukan mengikuti urutan </w:t>
      </w:r>
      <w:proofErr w:type="spellStart"/>
      <w:r w:rsidRPr="00BF3541">
        <w:rPr>
          <w:rFonts w:eastAsia="Times New Roman"/>
        </w:rPr>
        <w:t>Barlas</w:t>
      </w:r>
      <w:proofErr w:type="spellEnd"/>
      <w:r w:rsidRPr="00BF3541">
        <w:rPr>
          <w:rFonts w:eastAsia="Times New Roman"/>
        </w:rPr>
        <w:t xml:space="preserve"> (1989), yaitu uji tren, kemudian E1, kemudian E2, dan terakhir </w:t>
      </w:r>
      <w:proofErr w:type="spellStart"/>
      <w:r w:rsidRPr="00BF3541">
        <w:rPr>
          <w:rFonts w:eastAsia="Times New Roman"/>
          <w:i/>
          <w:iCs/>
        </w:rPr>
        <w:t>discrepancy</w:t>
      </w:r>
      <w:proofErr w:type="spellEnd"/>
      <w:r w:rsidRPr="00BF3541">
        <w:rPr>
          <w:rFonts w:eastAsia="Times New Roman"/>
          <w:i/>
          <w:iCs/>
        </w:rPr>
        <w:t xml:space="preserve"> </w:t>
      </w:r>
      <w:proofErr w:type="spellStart"/>
      <w:r w:rsidRPr="00BF3541">
        <w:rPr>
          <w:rFonts w:eastAsia="Times New Roman"/>
          <w:i/>
          <w:iCs/>
        </w:rPr>
        <w:t>coefficient</w:t>
      </w:r>
      <w:proofErr w:type="spellEnd"/>
      <w:r w:rsidRPr="00BF3541">
        <w:rPr>
          <w:rFonts w:eastAsia="Times New Roman"/>
        </w:rPr>
        <w:t>.</w:t>
      </w:r>
      <w:r>
        <w:rPr>
          <w:rFonts w:eastAsia="Times New Roman"/>
        </w:rPr>
        <w:t xml:space="preserve"> </w:t>
      </w:r>
    </w:p>
    <w:p w14:paraId="6D3948FB" w14:textId="295DCECE" w:rsidR="00BF3541" w:rsidRDefault="00BF3541" w:rsidP="009F3E41">
      <w:pPr>
        <w:spacing w:before="240"/>
        <w:rPr>
          <w:rFonts w:eastAsia="Times New Roman"/>
        </w:rPr>
      </w:pPr>
      <w:r w:rsidRPr="00BF3541">
        <w:rPr>
          <w:rFonts w:eastAsia="Times New Roman"/>
        </w:rPr>
        <w:t>Uji tren berfungsi sebagai saringan awal: apabila arah pertumbuhan simulasi dan data sudah berbeda nyata, ukuran ketepatan titik seperti E1 dan E2 kehilangan makna karena menilai kecocokan pola yang arahnya saja sudah salah tidak informatif (</w:t>
      </w:r>
      <w:proofErr w:type="spellStart"/>
      <w:r w:rsidRPr="00BF3541">
        <w:rPr>
          <w:rFonts w:eastAsia="Times New Roman"/>
        </w:rPr>
        <w:t>Barlas</w:t>
      </w:r>
      <w:proofErr w:type="spellEnd"/>
      <w:r w:rsidRPr="00BF3541">
        <w:rPr>
          <w:rFonts w:eastAsia="Times New Roman"/>
        </w:rPr>
        <w:t>, 1989). Uji ini membandingkan kemiringan regresi linear data terhadap kemiringan regresi linear simulasi menggunakan statistik uji</w:t>
      </w:r>
      <w:r>
        <w:rPr>
          <w:rFonts w:eastAsia="Times New Roman"/>
        </w:rPr>
        <w:t>:</w:t>
      </w:r>
    </w:p>
    <w:tbl>
      <w:tblPr>
        <w:tblStyle w:val="TableGrid"/>
        <w:tblW w:w="8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3961"/>
      </w:tblGrid>
      <w:tr w:rsidR="00BF3541" w14:paraId="080482D2" w14:textId="77777777" w:rsidTr="00BF3541">
        <w:tc>
          <w:tcPr>
            <w:tcW w:w="4479" w:type="dxa"/>
          </w:tcPr>
          <w:p w14:paraId="03FBD69C" w14:textId="3760FC24" w:rsidR="00BF3541" w:rsidRPr="00BF3541" w:rsidRDefault="00BF3541" w:rsidP="00BF3541">
            <w:pPr>
              <w:spacing w:line="240" w:lineRule="auto"/>
              <w:ind w:firstLine="0"/>
              <w:rPr>
                <w:rFonts w:eastAsia="Times New Roman"/>
                <w:lang w:val="en-US"/>
              </w:rPr>
            </w:pPr>
            <m:oMathPara>
              <m:oMathParaPr>
                <m:jc m:val="left"/>
              </m:oMathParaPr>
              <m:oMath>
                <m:r>
                  <w:rPr>
                    <w:rFonts w:ascii="Cambria Math" w:eastAsia="Times New Roman" w:hAnsi="Cambria Math"/>
                    <w:lang w:val="en-US"/>
                  </w:rPr>
                  <m:t>t = |b</m:t>
                </m:r>
                <m:r>
                  <w:rPr>
                    <w:rFonts w:ascii="Segoe UI Symbol" w:eastAsia="Times New Roman" w:hAnsi="Segoe UI Symbol" w:cs="Segoe UI Symbol"/>
                    <w:lang w:val="en-US"/>
                  </w:rPr>
                  <m:t>ₛ</m:t>
                </m:r>
                <m:r>
                  <w:rPr>
                    <w:rFonts w:ascii="Cambria Math" w:eastAsia="Times New Roman" w:hAnsi="Cambria Math"/>
                    <w:lang w:val="en-US"/>
                  </w:rPr>
                  <m:t xml:space="preserve"> - bₐ| ÷ </m:t>
                </m:r>
                <m:rad>
                  <m:radPr>
                    <m:degHide m:val="1"/>
                    <m:ctrlPr>
                      <w:rPr>
                        <w:rFonts w:ascii="Cambria Math" w:eastAsia="Times New Roman" w:hAnsi="Cambria Math"/>
                        <w:i/>
                        <w:lang w:val="en-US"/>
                      </w:rPr>
                    </m:ctrlPr>
                  </m:radPr>
                  <m:deg/>
                  <m:e>
                    <m:r>
                      <w:rPr>
                        <w:rFonts w:ascii="Cambria Math" w:eastAsia="Times New Roman" w:hAnsi="Cambria Math"/>
                        <w:lang w:val="en-US"/>
                      </w:rPr>
                      <m:t>(Var(bₐ) + Var(b</m:t>
                    </m:r>
                    <m:r>
                      <w:rPr>
                        <w:rFonts w:ascii="Segoe UI Symbol" w:eastAsia="Times New Roman" w:hAnsi="Segoe UI Symbol" w:cs="Segoe UI Symbol"/>
                        <w:lang w:val="en-US"/>
                      </w:rPr>
                      <m:t>ₛ</m:t>
                    </m:r>
                    <m:r>
                      <w:rPr>
                        <w:rFonts w:ascii="Cambria Math" w:eastAsia="Times New Roman" w:hAnsi="Cambria Math"/>
                        <w:lang w:val="en-US"/>
                      </w:rPr>
                      <m:t>))</m:t>
                    </m:r>
                  </m:e>
                </m:rad>
              </m:oMath>
            </m:oMathPara>
          </w:p>
        </w:tc>
        <w:tc>
          <w:tcPr>
            <w:tcW w:w="3961" w:type="dxa"/>
          </w:tcPr>
          <w:p w14:paraId="6F64C5C8" w14:textId="77777777" w:rsidR="00BF3541" w:rsidRDefault="00BF3541" w:rsidP="00BF3541">
            <w:pPr>
              <w:pStyle w:val="NomorPersamaan"/>
              <w:rPr>
                <w:lang w:val="en-US"/>
              </w:rPr>
            </w:pPr>
          </w:p>
        </w:tc>
      </w:tr>
    </w:tbl>
    <w:p w14:paraId="07078E2C" w14:textId="5057BF7F" w:rsidR="00063B1C" w:rsidRDefault="00BF3541" w:rsidP="00063B1C">
      <w:pPr>
        <w:spacing w:before="240"/>
        <w:ind w:firstLine="0"/>
        <w:rPr>
          <w:rFonts w:eastAsia="Times New Roman"/>
          <w:lang w:val="en-US"/>
        </w:rPr>
      </w:pPr>
      <w:proofErr w:type="spellStart"/>
      <w:r w:rsidRPr="00BF3541">
        <w:rPr>
          <w:rFonts w:eastAsia="Times New Roman"/>
          <w:lang w:val="en-US"/>
        </w:rPr>
        <w:t>dengan</w:t>
      </w:r>
      <w:proofErr w:type="spellEnd"/>
      <w:r w:rsidRPr="00BF3541">
        <w:rPr>
          <w:rFonts w:eastAsia="Times New Roman"/>
          <w:lang w:val="en-US"/>
        </w:rPr>
        <w:t xml:space="preserve"> bₛ dan bₐ masing-masing </w:t>
      </w:r>
      <w:proofErr w:type="spellStart"/>
      <w:r w:rsidRPr="00BF3541">
        <w:rPr>
          <w:rFonts w:eastAsia="Times New Roman"/>
          <w:lang w:val="en-US"/>
        </w:rPr>
        <w:t>adalah</w:t>
      </w:r>
      <w:proofErr w:type="spellEnd"/>
      <w:r w:rsidRPr="00BF3541">
        <w:rPr>
          <w:rFonts w:eastAsia="Times New Roman"/>
          <w:lang w:val="en-US"/>
        </w:rPr>
        <w:t xml:space="preserve"> </w:t>
      </w:r>
      <w:proofErr w:type="spellStart"/>
      <w:r w:rsidRPr="00BF3541">
        <w:rPr>
          <w:rFonts w:eastAsia="Times New Roman"/>
          <w:lang w:val="en-US"/>
        </w:rPr>
        <w:t>kemiringan</w:t>
      </w:r>
      <w:proofErr w:type="spellEnd"/>
      <w:r w:rsidRPr="00BF3541">
        <w:rPr>
          <w:rFonts w:eastAsia="Times New Roman"/>
          <w:lang w:val="en-US"/>
        </w:rPr>
        <w:t xml:space="preserve"> </w:t>
      </w:r>
      <w:proofErr w:type="spellStart"/>
      <w:r w:rsidRPr="00BF3541">
        <w:rPr>
          <w:rFonts w:eastAsia="Times New Roman"/>
          <w:lang w:val="en-US"/>
        </w:rPr>
        <w:t>regresi</w:t>
      </w:r>
      <w:proofErr w:type="spellEnd"/>
      <w:r w:rsidRPr="00BF3541">
        <w:rPr>
          <w:rFonts w:eastAsia="Times New Roman"/>
          <w:lang w:val="en-US"/>
        </w:rPr>
        <w:t xml:space="preserve"> </w:t>
      </w:r>
      <w:proofErr w:type="spellStart"/>
      <w:r w:rsidRPr="00BF3541">
        <w:rPr>
          <w:rFonts w:eastAsia="Times New Roman"/>
          <w:lang w:val="en-US"/>
        </w:rPr>
        <w:t>simulasi</w:t>
      </w:r>
      <w:proofErr w:type="spellEnd"/>
      <w:r w:rsidRPr="00BF3541">
        <w:rPr>
          <w:rFonts w:eastAsia="Times New Roman"/>
          <w:lang w:val="en-US"/>
        </w:rPr>
        <w:t xml:space="preserve"> dan data </w:t>
      </w:r>
      <w:proofErr w:type="spellStart"/>
      <w:r w:rsidRPr="00BF3541">
        <w:rPr>
          <w:rFonts w:eastAsia="Times New Roman"/>
          <w:lang w:val="en-US"/>
        </w:rPr>
        <w:t>aktual</w:t>
      </w:r>
      <w:proofErr w:type="spellEnd"/>
      <w:r w:rsidRPr="00BF3541">
        <w:rPr>
          <w:rFonts w:eastAsia="Times New Roman"/>
          <w:lang w:val="en-US"/>
        </w:rPr>
        <w:t xml:space="preserve">, dan </w:t>
      </w:r>
      <w:proofErr w:type="spellStart"/>
      <w:r w:rsidRPr="00BF3541">
        <w:rPr>
          <w:rFonts w:eastAsia="Times New Roman"/>
          <w:lang w:val="en-US"/>
        </w:rPr>
        <w:t>nilai</w:t>
      </w:r>
      <w:proofErr w:type="spellEnd"/>
      <w:r w:rsidRPr="00BF3541">
        <w:rPr>
          <w:rFonts w:eastAsia="Times New Roman"/>
          <w:lang w:val="en-US"/>
        </w:rPr>
        <w:t xml:space="preserve"> </w:t>
      </w:r>
      <w:proofErr w:type="spellStart"/>
      <w:r w:rsidRPr="00BF3541">
        <w:rPr>
          <w:rFonts w:eastAsia="Times New Roman"/>
          <w:lang w:val="en-US"/>
        </w:rPr>
        <w:t>kritis</w:t>
      </w:r>
      <w:proofErr w:type="spellEnd"/>
      <w:r w:rsidRPr="00BF3541">
        <w:rPr>
          <w:rFonts w:eastAsia="Times New Roman"/>
          <w:lang w:val="en-US"/>
        </w:rPr>
        <w:t xml:space="preserve"> </w:t>
      </w:r>
      <w:proofErr w:type="spellStart"/>
      <w:r w:rsidRPr="00BF3541">
        <w:rPr>
          <w:rFonts w:eastAsia="Times New Roman"/>
          <w:lang w:val="en-US"/>
        </w:rPr>
        <w:t>diperoleh</w:t>
      </w:r>
      <w:proofErr w:type="spellEnd"/>
      <w:r w:rsidRPr="00BF3541">
        <w:rPr>
          <w:rFonts w:eastAsia="Times New Roman"/>
          <w:lang w:val="en-US"/>
        </w:rPr>
        <w:t xml:space="preserve"> </w:t>
      </w:r>
      <w:proofErr w:type="spellStart"/>
      <w:r w:rsidRPr="00BF3541">
        <w:rPr>
          <w:rFonts w:eastAsia="Times New Roman"/>
          <w:lang w:val="en-US"/>
        </w:rPr>
        <w:t>dari</w:t>
      </w:r>
      <w:proofErr w:type="spellEnd"/>
      <w:r w:rsidRPr="00BF3541">
        <w:rPr>
          <w:rFonts w:eastAsia="Times New Roman"/>
          <w:lang w:val="en-US"/>
        </w:rPr>
        <w:t xml:space="preserve"> </w:t>
      </w:r>
      <w:proofErr w:type="spellStart"/>
      <w:r w:rsidRPr="00BF3541">
        <w:rPr>
          <w:rFonts w:eastAsia="Times New Roman"/>
          <w:lang w:val="en-US"/>
        </w:rPr>
        <w:t>distribusi</w:t>
      </w:r>
      <w:proofErr w:type="spellEnd"/>
      <w:r w:rsidRPr="00BF3541">
        <w:rPr>
          <w:rFonts w:eastAsia="Times New Roman"/>
          <w:lang w:val="en-US"/>
        </w:rPr>
        <w:t xml:space="preserve"> t dua </w:t>
      </w:r>
      <w:proofErr w:type="spellStart"/>
      <w:r w:rsidRPr="00BF3541">
        <w:rPr>
          <w:rFonts w:eastAsia="Times New Roman"/>
          <w:lang w:val="en-US"/>
        </w:rPr>
        <w:t>sisi</w:t>
      </w:r>
      <w:proofErr w:type="spellEnd"/>
      <w:r w:rsidRPr="00BF3541">
        <w:rPr>
          <w:rFonts w:eastAsia="Times New Roman"/>
          <w:lang w:val="en-US"/>
        </w:rPr>
        <w:t xml:space="preserve"> pada </w:t>
      </w:r>
      <w:proofErr w:type="spellStart"/>
      <w:r w:rsidRPr="00BF3541">
        <w:rPr>
          <w:rFonts w:eastAsia="Times New Roman"/>
          <w:lang w:val="en-US"/>
        </w:rPr>
        <w:t>taraf</w:t>
      </w:r>
      <w:proofErr w:type="spellEnd"/>
      <w:r w:rsidRPr="00BF3541">
        <w:rPr>
          <w:rFonts w:eastAsia="Times New Roman"/>
          <w:lang w:val="en-US"/>
        </w:rPr>
        <w:t xml:space="preserve"> </w:t>
      </w:r>
      <w:proofErr w:type="spellStart"/>
      <w:r w:rsidRPr="00BF3541">
        <w:rPr>
          <w:rFonts w:eastAsia="Times New Roman"/>
          <w:lang w:val="en-US"/>
        </w:rPr>
        <w:t>nyata</w:t>
      </w:r>
      <w:proofErr w:type="spellEnd"/>
      <w:r w:rsidRPr="00BF3541">
        <w:rPr>
          <w:rFonts w:eastAsia="Times New Roman"/>
          <w:lang w:val="en-US"/>
        </w:rPr>
        <w:t xml:space="preserve"> 0,05 dan </w:t>
      </w:r>
      <w:proofErr w:type="spellStart"/>
      <w:r w:rsidRPr="00BF3541">
        <w:rPr>
          <w:rFonts w:eastAsia="Times New Roman"/>
          <w:lang w:val="en-US"/>
        </w:rPr>
        <w:t>derajat</w:t>
      </w:r>
      <w:proofErr w:type="spellEnd"/>
      <w:r w:rsidRPr="00BF3541">
        <w:rPr>
          <w:rFonts w:eastAsia="Times New Roman"/>
          <w:lang w:val="en-US"/>
        </w:rPr>
        <w:t xml:space="preserve"> </w:t>
      </w:r>
      <w:proofErr w:type="spellStart"/>
      <w:r w:rsidRPr="00BF3541">
        <w:rPr>
          <w:rFonts w:eastAsia="Times New Roman"/>
          <w:lang w:val="en-US"/>
        </w:rPr>
        <w:t>bebas</w:t>
      </w:r>
      <w:proofErr w:type="spellEnd"/>
      <w:r w:rsidRPr="00BF3541">
        <w:rPr>
          <w:rFonts w:eastAsia="Times New Roman"/>
          <w:lang w:val="en-US"/>
        </w:rPr>
        <w:t xml:space="preserve"> 2n−4, </w:t>
      </w:r>
      <w:proofErr w:type="spellStart"/>
      <w:r w:rsidRPr="00BF3541">
        <w:rPr>
          <w:rFonts w:eastAsia="Times New Roman"/>
          <w:lang w:val="en-US"/>
        </w:rPr>
        <w:t>dengan</w:t>
      </w:r>
      <w:proofErr w:type="spellEnd"/>
      <w:r w:rsidRPr="00BF3541">
        <w:rPr>
          <w:rFonts w:eastAsia="Times New Roman"/>
          <w:lang w:val="en-US"/>
        </w:rPr>
        <w:t xml:space="preserve"> n </w:t>
      </w:r>
      <w:proofErr w:type="spellStart"/>
      <w:r w:rsidRPr="00BF3541">
        <w:rPr>
          <w:rFonts w:eastAsia="Times New Roman"/>
          <w:lang w:val="en-US"/>
        </w:rPr>
        <w:t>adalah</w:t>
      </w:r>
      <w:proofErr w:type="spellEnd"/>
      <w:r w:rsidRPr="00BF3541">
        <w:rPr>
          <w:rFonts w:eastAsia="Times New Roman"/>
          <w:lang w:val="en-US"/>
        </w:rPr>
        <w:t xml:space="preserve"> </w:t>
      </w:r>
      <w:proofErr w:type="spellStart"/>
      <w:r w:rsidRPr="00BF3541">
        <w:rPr>
          <w:rFonts w:eastAsia="Times New Roman"/>
          <w:lang w:val="en-US"/>
        </w:rPr>
        <w:t>jumlah</w:t>
      </w:r>
      <w:proofErr w:type="spellEnd"/>
      <w:r w:rsidRPr="00BF3541">
        <w:rPr>
          <w:rFonts w:eastAsia="Times New Roman"/>
          <w:lang w:val="en-US"/>
        </w:rPr>
        <w:t xml:space="preserve"> </w:t>
      </w:r>
      <w:proofErr w:type="spellStart"/>
      <w:r w:rsidRPr="00BF3541">
        <w:rPr>
          <w:rFonts w:eastAsia="Times New Roman"/>
          <w:lang w:val="en-US"/>
        </w:rPr>
        <w:t>tahun</w:t>
      </w:r>
      <w:proofErr w:type="spellEnd"/>
      <w:r w:rsidRPr="00BF3541">
        <w:rPr>
          <w:rFonts w:eastAsia="Times New Roman"/>
          <w:lang w:val="en-US"/>
        </w:rPr>
        <w:t xml:space="preserve"> pada </w:t>
      </w:r>
      <w:proofErr w:type="spellStart"/>
      <w:r w:rsidRPr="00BF3541">
        <w:rPr>
          <w:rFonts w:eastAsia="Times New Roman"/>
          <w:lang w:val="en-US"/>
        </w:rPr>
        <w:t>periode</w:t>
      </w:r>
      <w:proofErr w:type="spellEnd"/>
      <w:r w:rsidRPr="00BF3541">
        <w:rPr>
          <w:rFonts w:eastAsia="Times New Roman"/>
          <w:lang w:val="en-US"/>
        </w:rPr>
        <w:t xml:space="preserve"> yang </w:t>
      </w:r>
      <w:proofErr w:type="spellStart"/>
      <w:r w:rsidRPr="00BF3541">
        <w:rPr>
          <w:rFonts w:eastAsia="Times New Roman"/>
          <w:lang w:val="en-US"/>
        </w:rPr>
        <w:t>dinilai</w:t>
      </w:r>
      <w:proofErr w:type="spellEnd"/>
      <w:r w:rsidRPr="00BF3541">
        <w:rPr>
          <w:rFonts w:eastAsia="Times New Roman"/>
          <w:lang w:val="en-US"/>
        </w:rPr>
        <w:t xml:space="preserve">. </w:t>
      </w:r>
      <w:proofErr w:type="spellStart"/>
      <w:r w:rsidRPr="00BF3541">
        <w:rPr>
          <w:rFonts w:eastAsia="Times New Roman"/>
          <w:lang w:val="en-US"/>
        </w:rPr>
        <w:t>Hasilnya</w:t>
      </w:r>
      <w:proofErr w:type="spellEnd"/>
      <w:r w:rsidRPr="00BF3541">
        <w:rPr>
          <w:rFonts w:eastAsia="Times New Roman"/>
          <w:lang w:val="en-US"/>
        </w:rPr>
        <w:t xml:space="preserve"> </w:t>
      </w:r>
      <w:proofErr w:type="spellStart"/>
      <w:r w:rsidRPr="00BF3541">
        <w:rPr>
          <w:rFonts w:eastAsia="Times New Roman"/>
          <w:lang w:val="en-US"/>
        </w:rPr>
        <w:t>diklasifikasikan</w:t>
      </w:r>
      <w:proofErr w:type="spellEnd"/>
      <w:r w:rsidRPr="00BF3541">
        <w:rPr>
          <w:rFonts w:eastAsia="Times New Roman"/>
          <w:lang w:val="en-US"/>
        </w:rPr>
        <w:t xml:space="preserve"> </w:t>
      </w:r>
      <w:proofErr w:type="spellStart"/>
      <w:r w:rsidRPr="00BF3541">
        <w:rPr>
          <w:rFonts w:eastAsia="Times New Roman"/>
          <w:lang w:val="en-US"/>
        </w:rPr>
        <w:t>menjadi</w:t>
      </w:r>
      <w:proofErr w:type="spellEnd"/>
      <w:r w:rsidRPr="00BF3541">
        <w:rPr>
          <w:rFonts w:eastAsia="Times New Roman"/>
          <w:lang w:val="en-US"/>
        </w:rPr>
        <w:t xml:space="preserve"> </w:t>
      </w:r>
      <w:proofErr w:type="spellStart"/>
      <w:r w:rsidRPr="00BF3541">
        <w:rPr>
          <w:rFonts w:eastAsia="Times New Roman"/>
          <w:lang w:val="en-US"/>
        </w:rPr>
        <w:t>tiga</w:t>
      </w:r>
      <w:proofErr w:type="spellEnd"/>
      <w:r w:rsidRPr="00BF3541">
        <w:rPr>
          <w:rFonts w:eastAsia="Times New Roman"/>
          <w:lang w:val="en-US"/>
        </w:rPr>
        <w:t xml:space="preserve">, </w:t>
      </w:r>
      <w:proofErr w:type="spellStart"/>
      <w:r w:rsidRPr="00BF3541">
        <w:rPr>
          <w:rFonts w:eastAsia="Times New Roman"/>
          <w:lang w:val="en-US"/>
        </w:rPr>
        <w:t>yaitu</w:t>
      </w:r>
      <w:proofErr w:type="spellEnd"/>
      <w:r w:rsidRPr="00BF3541">
        <w:rPr>
          <w:rFonts w:eastAsia="Times New Roman"/>
          <w:lang w:val="en-US"/>
        </w:rPr>
        <w:t xml:space="preserve"> </w:t>
      </w:r>
      <w:proofErr w:type="spellStart"/>
      <w:r w:rsidRPr="00BF3541">
        <w:rPr>
          <w:rFonts w:eastAsia="Times New Roman"/>
          <w:lang w:val="en-US"/>
        </w:rPr>
        <w:t>berlawanan</w:t>
      </w:r>
      <w:proofErr w:type="spellEnd"/>
      <w:r w:rsidRPr="00BF3541">
        <w:rPr>
          <w:rFonts w:eastAsia="Times New Roman"/>
          <w:lang w:val="en-US"/>
        </w:rPr>
        <w:t xml:space="preserve"> </w:t>
      </w:r>
      <w:proofErr w:type="spellStart"/>
      <w:r w:rsidRPr="00BF3541">
        <w:rPr>
          <w:rFonts w:eastAsia="Times New Roman"/>
          <w:lang w:val="en-US"/>
        </w:rPr>
        <w:t>arah</w:t>
      </w:r>
      <w:proofErr w:type="spellEnd"/>
      <w:r w:rsidRPr="00BF3541">
        <w:rPr>
          <w:rFonts w:eastAsia="Times New Roman"/>
          <w:lang w:val="en-US"/>
        </w:rPr>
        <w:t xml:space="preserve"> </w:t>
      </w:r>
      <w:proofErr w:type="spellStart"/>
      <w:r w:rsidRPr="00BF3541">
        <w:rPr>
          <w:rFonts w:eastAsia="Times New Roman"/>
          <w:lang w:val="en-US"/>
        </w:rPr>
        <w:t>apabila</w:t>
      </w:r>
      <w:proofErr w:type="spellEnd"/>
      <w:r w:rsidRPr="00BF3541">
        <w:rPr>
          <w:rFonts w:eastAsia="Times New Roman"/>
          <w:lang w:val="en-US"/>
        </w:rPr>
        <w:t xml:space="preserve"> </w:t>
      </w:r>
      <w:proofErr w:type="spellStart"/>
      <w:r w:rsidRPr="00BF3541">
        <w:rPr>
          <w:rFonts w:eastAsia="Times New Roman"/>
          <w:lang w:val="en-US"/>
        </w:rPr>
        <w:t>tanda</w:t>
      </w:r>
      <w:proofErr w:type="spellEnd"/>
      <w:r w:rsidRPr="00BF3541">
        <w:rPr>
          <w:rFonts w:eastAsia="Times New Roman"/>
          <w:lang w:val="en-US"/>
        </w:rPr>
        <w:t xml:space="preserve"> </w:t>
      </w:r>
      <w:proofErr w:type="spellStart"/>
      <w:r w:rsidRPr="00BF3541">
        <w:rPr>
          <w:rFonts w:eastAsia="Times New Roman"/>
          <w:lang w:val="en-US"/>
        </w:rPr>
        <w:t>kedua</w:t>
      </w:r>
      <w:proofErr w:type="spellEnd"/>
      <w:r w:rsidRPr="00BF3541">
        <w:rPr>
          <w:rFonts w:eastAsia="Times New Roman"/>
          <w:lang w:val="en-US"/>
        </w:rPr>
        <w:t xml:space="preserve"> </w:t>
      </w:r>
      <w:proofErr w:type="spellStart"/>
      <w:r w:rsidRPr="00BF3541">
        <w:rPr>
          <w:rFonts w:eastAsia="Times New Roman"/>
          <w:lang w:val="en-US"/>
        </w:rPr>
        <w:t>kemiringan</w:t>
      </w:r>
      <w:proofErr w:type="spellEnd"/>
      <w:r w:rsidRPr="00BF3541">
        <w:rPr>
          <w:rFonts w:eastAsia="Times New Roman"/>
          <w:lang w:val="en-US"/>
        </w:rPr>
        <w:t xml:space="preserve"> </w:t>
      </w:r>
      <w:proofErr w:type="spellStart"/>
      <w:r w:rsidRPr="00BF3541">
        <w:rPr>
          <w:rFonts w:eastAsia="Times New Roman"/>
          <w:lang w:val="en-US"/>
        </w:rPr>
        <w:t>berbeda</w:t>
      </w:r>
      <w:proofErr w:type="spellEnd"/>
      <w:r w:rsidRPr="00BF3541">
        <w:rPr>
          <w:rFonts w:eastAsia="Times New Roman"/>
          <w:lang w:val="en-US"/>
        </w:rPr>
        <w:t xml:space="preserve">, </w:t>
      </w:r>
      <w:proofErr w:type="spellStart"/>
      <w:r w:rsidRPr="00BF3541">
        <w:rPr>
          <w:rFonts w:eastAsia="Times New Roman"/>
          <w:lang w:val="en-US"/>
        </w:rPr>
        <w:t>berbeda</w:t>
      </w:r>
      <w:proofErr w:type="spellEnd"/>
      <w:r w:rsidRPr="00BF3541">
        <w:rPr>
          <w:rFonts w:eastAsia="Times New Roman"/>
          <w:lang w:val="en-US"/>
        </w:rPr>
        <w:t xml:space="preserve"> </w:t>
      </w:r>
      <w:proofErr w:type="spellStart"/>
      <w:r w:rsidRPr="00BF3541">
        <w:rPr>
          <w:rFonts w:eastAsia="Times New Roman"/>
          <w:lang w:val="en-US"/>
        </w:rPr>
        <w:t>nyata</w:t>
      </w:r>
      <w:proofErr w:type="spellEnd"/>
      <w:r w:rsidRPr="00BF3541">
        <w:rPr>
          <w:rFonts w:eastAsia="Times New Roman"/>
          <w:lang w:val="en-US"/>
        </w:rPr>
        <w:t xml:space="preserve"> </w:t>
      </w:r>
      <w:proofErr w:type="spellStart"/>
      <w:r w:rsidRPr="00BF3541">
        <w:rPr>
          <w:rFonts w:eastAsia="Times New Roman"/>
          <w:lang w:val="en-US"/>
        </w:rPr>
        <w:t>apabila</w:t>
      </w:r>
      <w:proofErr w:type="spellEnd"/>
      <w:r w:rsidRPr="00BF3541">
        <w:rPr>
          <w:rFonts w:eastAsia="Times New Roman"/>
          <w:lang w:val="en-US"/>
        </w:rPr>
        <w:t xml:space="preserve"> </w:t>
      </w:r>
      <w:proofErr w:type="spellStart"/>
      <w:r w:rsidRPr="00BF3541">
        <w:rPr>
          <w:rFonts w:eastAsia="Times New Roman"/>
          <w:lang w:val="en-US"/>
        </w:rPr>
        <w:t>nilai</w:t>
      </w:r>
      <w:proofErr w:type="spellEnd"/>
      <w:r w:rsidRPr="00BF3541">
        <w:rPr>
          <w:rFonts w:eastAsia="Times New Roman"/>
          <w:lang w:val="en-US"/>
        </w:rPr>
        <w:t xml:space="preserve"> t </w:t>
      </w:r>
      <w:proofErr w:type="spellStart"/>
      <w:r w:rsidRPr="00BF3541">
        <w:rPr>
          <w:rFonts w:eastAsia="Times New Roman"/>
          <w:lang w:val="en-US"/>
        </w:rPr>
        <w:t>hitung</w:t>
      </w:r>
      <w:proofErr w:type="spellEnd"/>
      <w:r w:rsidRPr="00BF3541">
        <w:rPr>
          <w:rFonts w:eastAsia="Times New Roman"/>
          <w:lang w:val="en-US"/>
        </w:rPr>
        <w:t xml:space="preserve"> </w:t>
      </w:r>
      <w:proofErr w:type="spellStart"/>
      <w:r w:rsidRPr="00BF3541">
        <w:rPr>
          <w:rFonts w:eastAsia="Times New Roman"/>
          <w:lang w:val="en-US"/>
        </w:rPr>
        <w:t>melebihi</w:t>
      </w:r>
      <w:proofErr w:type="spellEnd"/>
      <w:r w:rsidRPr="00BF3541">
        <w:rPr>
          <w:rFonts w:eastAsia="Times New Roman"/>
          <w:lang w:val="en-US"/>
        </w:rPr>
        <w:t xml:space="preserve"> </w:t>
      </w:r>
      <w:proofErr w:type="spellStart"/>
      <w:r w:rsidRPr="00BF3541">
        <w:rPr>
          <w:rFonts w:eastAsia="Times New Roman"/>
          <w:lang w:val="en-US"/>
        </w:rPr>
        <w:t>nilai</w:t>
      </w:r>
      <w:proofErr w:type="spellEnd"/>
      <w:r w:rsidRPr="00BF3541">
        <w:rPr>
          <w:rFonts w:eastAsia="Times New Roman"/>
          <w:lang w:val="en-US"/>
        </w:rPr>
        <w:t xml:space="preserve"> </w:t>
      </w:r>
      <w:proofErr w:type="spellStart"/>
      <w:r w:rsidRPr="00BF3541">
        <w:rPr>
          <w:rFonts w:eastAsia="Times New Roman"/>
          <w:lang w:val="en-US"/>
        </w:rPr>
        <w:t>kritis</w:t>
      </w:r>
      <w:proofErr w:type="spellEnd"/>
      <w:r w:rsidRPr="00BF3541">
        <w:rPr>
          <w:rFonts w:eastAsia="Times New Roman"/>
          <w:lang w:val="en-US"/>
        </w:rPr>
        <w:t xml:space="preserve">, dan </w:t>
      </w:r>
      <w:proofErr w:type="spellStart"/>
      <w:r w:rsidRPr="00BF3541">
        <w:rPr>
          <w:rFonts w:eastAsia="Times New Roman"/>
          <w:lang w:val="en-US"/>
        </w:rPr>
        <w:t>tidak</w:t>
      </w:r>
      <w:proofErr w:type="spellEnd"/>
      <w:r w:rsidRPr="00BF3541">
        <w:rPr>
          <w:rFonts w:eastAsia="Times New Roman"/>
          <w:lang w:val="en-US"/>
        </w:rPr>
        <w:t xml:space="preserve"> </w:t>
      </w:r>
      <w:proofErr w:type="spellStart"/>
      <w:r w:rsidRPr="00BF3541">
        <w:rPr>
          <w:rFonts w:eastAsia="Times New Roman"/>
          <w:lang w:val="en-US"/>
        </w:rPr>
        <w:t>berbeda</w:t>
      </w:r>
      <w:proofErr w:type="spellEnd"/>
      <w:r w:rsidRPr="00BF3541">
        <w:rPr>
          <w:rFonts w:eastAsia="Times New Roman"/>
          <w:lang w:val="en-US"/>
        </w:rPr>
        <w:t xml:space="preserve"> </w:t>
      </w:r>
      <w:proofErr w:type="spellStart"/>
      <w:r w:rsidRPr="00BF3541">
        <w:rPr>
          <w:rFonts w:eastAsia="Times New Roman"/>
          <w:lang w:val="en-US"/>
        </w:rPr>
        <w:t>nyata</w:t>
      </w:r>
      <w:proofErr w:type="spellEnd"/>
      <w:r w:rsidRPr="00BF3541">
        <w:rPr>
          <w:rFonts w:eastAsia="Times New Roman"/>
          <w:lang w:val="en-US"/>
        </w:rPr>
        <w:t xml:space="preserve"> </w:t>
      </w:r>
      <w:proofErr w:type="spellStart"/>
      <w:r w:rsidRPr="00BF3541">
        <w:rPr>
          <w:rFonts w:eastAsia="Times New Roman"/>
          <w:lang w:val="en-US"/>
        </w:rPr>
        <w:t>apabila</w:t>
      </w:r>
      <w:proofErr w:type="spellEnd"/>
      <w:r w:rsidRPr="00BF3541">
        <w:rPr>
          <w:rFonts w:eastAsia="Times New Roman"/>
          <w:lang w:val="en-US"/>
        </w:rPr>
        <w:t xml:space="preserve"> </w:t>
      </w:r>
      <w:proofErr w:type="spellStart"/>
      <w:r w:rsidRPr="00BF3541">
        <w:rPr>
          <w:rFonts w:eastAsia="Times New Roman"/>
          <w:lang w:val="en-US"/>
        </w:rPr>
        <w:t>sebaliknya</w:t>
      </w:r>
      <w:proofErr w:type="spellEnd"/>
      <w:r w:rsidRPr="00BF3541">
        <w:rPr>
          <w:rFonts w:eastAsia="Times New Roman"/>
          <w:lang w:val="en-US"/>
        </w:rPr>
        <w:t xml:space="preserve">. </w:t>
      </w:r>
      <w:proofErr w:type="spellStart"/>
      <w:r w:rsidRPr="00BF3541">
        <w:rPr>
          <w:rFonts w:eastAsia="Times New Roman"/>
          <w:lang w:val="en-US"/>
        </w:rPr>
        <w:t>Apabila</w:t>
      </w:r>
      <w:proofErr w:type="spellEnd"/>
      <w:r w:rsidRPr="00BF3541">
        <w:rPr>
          <w:rFonts w:eastAsia="Times New Roman"/>
          <w:lang w:val="en-US"/>
        </w:rPr>
        <w:t xml:space="preserve"> </w:t>
      </w:r>
      <w:proofErr w:type="spellStart"/>
      <w:r w:rsidRPr="00BF3541">
        <w:rPr>
          <w:rFonts w:eastAsia="Times New Roman"/>
          <w:lang w:val="en-US"/>
        </w:rPr>
        <w:t>komponen</w:t>
      </w:r>
      <w:proofErr w:type="spellEnd"/>
      <w:r w:rsidRPr="00BF3541">
        <w:rPr>
          <w:rFonts w:eastAsia="Times New Roman"/>
          <w:lang w:val="en-US"/>
        </w:rPr>
        <w:t xml:space="preserve"> </w:t>
      </w:r>
      <w:proofErr w:type="spellStart"/>
      <w:r w:rsidRPr="00BF3541">
        <w:rPr>
          <w:rFonts w:eastAsia="Times New Roman"/>
          <w:lang w:val="en-US"/>
        </w:rPr>
        <w:t>tren</w:t>
      </w:r>
      <w:proofErr w:type="spellEnd"/>
      <w:r w:rsidRPr="00BF3541">
        <w:rPr>
          <w:rFonts w:eastAsia="Times New Roman"/>
          <w:lang w:val="en-US"/>
        </w:rPr>
        <w:t xml:space="preserve"> </w:t>
      </w:r>
      <w:proofErr w:type="spellStart"/>
      <w:r w:rsidRPr="00BF3541">
        <w:rPr>
          <w:rFonts w:eastAsia="Times New Roman"/>
          <w:lang w:val="en-US"/>
        </w:rPr>
        <w:t>berbeda</w:t>
      </w:r>
      <w:proofErr w:type="spellEnd"/>
      <w:r w:rsidRPr="00BF3541">
        <w:rPr>
          <w:rFonts w:eastAsia="Times New Roman"/>
          <w:lang w:val="en-US"/>
        </w:rPr>
        <w:t xml:space="preserve">, E1 dan E2 </w:t>
      </w:r>
      <w:proofErr w:type="spellStart"/>
      <w:r w:rsidRPr="00BF3541">
        <w:rPr>
          <w:rFonts w:eastAsia="Times New Roman"/>
          <w:lang w:val="en-US"/>
        </w:rPr>
        <w:t>tidak</w:t>
      </w:r>
      <w:proofErr w:type="spellEnd"/>
      <w:r w:rsidRPr="00BF3541">
        <w:rPr>
          <w:rFonts w:eastAsia="Times New Roman"/>
          <w:lang w:val="en-US"/>
        </w:rPr>
        <w:t xml:space="preserve"> </w:t>
      </w:r>
      <w:proofErr w:type="spellStart"/>
      <w:r w:rsidRPr="00BF3541">
        <w:rPr>
          <w:rFonts w:eastAsia="Times New Roman"/>
          <w:lang w:val="en-US"/>
        </w:rPr>
        <w:t>ditafsirkan</w:t>
      </w:r>
      <w:proofErr w:type="spellEnd"/>
      <w:r w:rsidRPr="00BF3541">
        <w:rPr>
          <w:rFonts w:eastAsia="Times New Roman"/>
          <w:lang w:val="en-US"/>
        </w:rPr>
        <w:t xml:space="preserve"> </w:t>
      </w:r>
      <w:proofErr w:type="spellStart"/>
      <w:r w:rsidRPr="00BF3541">
        <w:rPr>
          <w:rFonts w:eastAsia="Times New Roman"/>
          <w:lang w:val="en-US"/>
        </w:rPr>
        <w:t>karena</w:t>
      </w:r>
      <w:proofErr w:type="spellEnd"/>
      <w:r w:rsidRPr="00BF3541">
        <w:rPr>
          <w:rFonts w:eastAsia="Times New Roman"/>
          <w:lang w:val="en-US"/>
        </w:rPr>
        <w:t xml:space="preserve"> </w:t>
      </w:r>
      <w:proofErr w:type="spellStart"/>
      <w:r w:rsidRPr="00BF3541">
        <w:rPr>
          <w:rFonts w:eastAsia="Times New Roman"/>
          <w:lang w:val="en-US"/>
        </w:rPr>
        <w:t>menurut</w:t>
      </w:r>
      <w:proofErr w:type="spellEnd"/>
      <w:r w:rsidRPr="00BF3541">
        <w:rPr>
          <w:rFonts w:eastAsia="Times New Roman"/>
          <w:lang w:val="en-US"/>
        </w:rPr>
        <w:t xml:space="preserve"> Barlas (1989) </w:t>
      </w:r>
      <w:proofErr w:type="spellStart"/>
      <w:r w:rsidRPr="00BF3541">
        <w:rPr>
          <w:rFonts w:eastAsia="Times New Roman"/>
          <w:lang w:val="en-US"/>
        </w:rPr>
        <w:t>kedua</w:t>
      </w:r>
      <w:proofErr w:type="spellEnd"/>
      <w:r w:rsidRPr="00BF3541">
        <w:rPr>
          <w:rFonts w:eastAsia="Times New Roman"/>
          <w:lang w:val="en-US"/>
        </w:rPr>
        <w:t xml:space="preserve"> </w:t>
      </w:r>
      <w:proofErr w:type="spellStart"/>
      <w:r w:rsidRPr="00BF3541">
        <w:rPr>
          <w:rFonts w:eastAsia="Times New Roman"/>
          <w:lang w:val="en-US"/>
        </w:rPr>
        <w:t>ukuran</w:t>
      </w:r>
      <w:proofErr w:type="spellEnd"/>
      <w:r w:rsidRPr="00BF3541">
        <w:rPr>
          <w:rFonts w:eastAsia="Times New Roman"/>
          <w:lang w:val="en-US"/>
        </w:rPr>
        <w:t xml:space="preserve"> </w:t>
      </w:r>
      <w:proofErr w:type="spellStart"/>
      <w:r w:rsidRPr="00BF3541">
        <w:rPr>
          <w:rFonts w:eastAsia="Times New Roman"/>
          <w:lang w:val="en-US"/>
        </w:rPr>
        <w:t>tersebut</w:t>
      </w:r>
      <w:proofErr w:type="spellEnd"/>
      <w:r w:rsidRPr="00BF3541">
        <w:rPr>
          <w:rFonts w:eastAsia="Times New Roman"/>
          <w:lang w:val="en-US"/>
        </w:rPr>
        <w:t xml:space="preserve"> </w:t>
      </w:r>
      <w:proofErr w:type="spellStart"/>
      <w:r w:rsidRPr="00BF3541">
        <w:rPr>
          <w:rFonts w:eastAsia="Times New Roman"/>
          <w:lang w:val="en-US"/>
        </w:rPr>
        <w:t>kehilangan</w:t>
      </w:r>
      <w:proofErr w:type="spellEnd"/>
      <w:r w:rsidRPr="00BF3541">
        <w:rPr>
          <w:rFonts w:eastAsia="Times New Roman"/>
          <w:lang w:val="en-US"/>
        </w:rPr>
        <w:t xml:space="preserve"> </w:t>
      </w:r>
      <w:proofErr w:type="spellStart"/>
      <w:r w:rsidRPr="00BF3541">
        <w:rPr>
          <w:rFonts w:eastAsia="Times New Roman"/>
          <w:lang w:val="en-US"/>
        </w:rPr>
        <w:t>makna</w:t>
      </w:r>
      <w:proofErr w:type="spellEnd"/>
      <w:r w:rsidRPr="00BF3541">
        <w:rPr>
          <w:rFonts w:eastAsia="Times New Roman"/>
          <w:lang w:val="en-US"/>
        </w:rPr>
        <w:t xml:space="preserve"> pada </w:t>
      </w:r>
      <w:proofErr w:type="spellStart"/>
      <w:r w:rsidRPr="00BF3541">
        <w:rPr>
          <w:rFonts w:eastAsia="Times New Roman"/>
          <w:lang w:val="en-US"/>
        </w:rPr>
        <w:t>kondisi</w:t>
      </w:r>
      <w:proofErr w:type="spellEnd"/>
      <w:r w:rsidRPr="00BF3541">
        <w:rPr>
          <w:rFonts w:eastAsia="Times New Roman"/>
          <w:lang w:val="en-US"/>
        </w:rPr>
        <w:t xml:space="preserve"> </w:t>
      </w:r>
      <w:proofErr w:type="spellStart"/>
      <w:r w:rsidRPr="00BF3541">
        <w:rPr>
          <w:rFonts w:eastAsia="Times New Roman"/>
          <w:lang w:val="en-US"/>
        </w:rPr>
        <w:t>itu</w:t>
      </w:r>
      <w:proofErr w:type="spellEnd"/>
      <w:r w:rsidRPr="00BF3541">
        <w:rPr>
          <w:rFonts w:eastAsia="Times New Roman"/>
          <w:lang w:val="en-US"/>
        </w:rPr>
        <w:t>.</w:t>
      </w:r>
    </w:p>
    <w:p w14:paraId="5723A28C" w14:textId="7DED8B81" w:rsidR="00BF3541" w:rsidRDefault="00BF3541" w:rsidP="00BF3541">
      <w:pPr>
        <w:spacing w:before="240"/>
        <w:rPr>
          <w:rFonts w:eastAsia="Times New Roman"/>
          <w:lang w:val="en-ID"/>
        </w:rPr>
      </w:pPr>
      <w:r w:rsidRPr="00BF3541">
        <w:rPr>
          <w:rFonts w:eastAsia="Times New Roman"/>
          <w:b/>
          <w:bCs/>
          <w:lang w:val="en-ID"/>
        </w:rPr>
        <w:t>E1</w:t>
      </w:r>
      <w:r w:rsidRPr="00BF3541">
        <w:rPr>
          <w:rFonts w:eastAsia="Times New Roman"/>
          <w:lang w:val="en-ID"/>
        </w:rPr>
        <w:t> </w:t>
      </w:r>
      <w:proofErr w:type="spellStart"/>
      <w:r w:rsidRPr="00BF3541">
        <w:rPr>
          <w:rFonts w:eastAsia="Times New Roman"/>
          <w:lang w:val="en-ID"/>
        </w:rPr>
        <w:t>merupakan</w:t>
      </w:r>
      <w:proofErr w:type="spellEnd"/>
      <w:r w:rsidRPr="00BF3541">
        <w:rPr>
          <w:rFonts w:eastAsia="Times New Roman"/>
          <w:lang w:val="en-ID"/>
        </w:rPr>
        <w:t xml:space="preserve"> </w:t>
      </w:r>
      <w:proofErr w:type="spellStart"/>
      <w:r w:rsidRPr="00BF3541">
        <w:rPr>
          <w:rFonts w:eastAsia="Times New Roman"/>
          <w:lang w:val="en-ID"/>
        </w:rPr>
        <w:t>galat</w:t>
      </w:r>
      <w:proofErr w:type="spellEnd"/>
      <w:r w:rsidRPr="00BF3541">
        <w:rPr>
          <w:rFonts w:eastAsia="Times New Roman"/>
          <w:lang w:val="en-ID"/>
        </w:rPr>
        <w:t xml:space="preserve"> rata-rata </w:t>
      </w:r>
      <w:proofErr w:type="spellStart"/>
      <w:r w:rsidRPr="00BF3541">
        <w:rPr>
          <w:rFonts w:eastAsia="Times New Roman"/>
          <w:lang w:val="en-ID"/>
        </w:rPr>
        <w:t>relatif</w:t>
      </w:r>
      <w:proofErr w:type="spellEnd"/>
      <w:r w:rsidRPr="00BF3541">
        <w:rPr>
          <w:rFonts w:eastAsia="Times New Roman"/>
          <w:lang w:val="en-ID"/>
        </w:rPr>
        <w:t>, dan </w:t>
      </w:r>
      <w:r w:rsidRPr="00BF3541">
        <w:rPr>
          <w:rFonts w:eastAsia="Times New Roman"/>
          <w:b/>
          <w:bCs/>
          <w:lang w:val="en-ID"/>
        </w:rPr>
        <w:t>E2</w:t>
      </w:r>
      <w:r w:rsidRPr="00BF3541">
        <w:rPr>
          <w:rFonts w:eastAsia="Times New Roman"/>
          <w:lang w:val="en-ID"/>
        </w:rPr>
        <w:t> </w:t>
      </w:r>
      <w:proofErr w:type="spellStart"/>
      <w:r w:rsidRPr="00BF3541">
        <w:rPr>
          <w:rFonts w:eastAsia="Times New Roman"/>
          <w:lang w:val="en-ID"/>
        </w:rPr>
        <w:t>merupakan</w:t>
      </w:r>
      <w:proofErr w:type="spellEnd"/>
      <w:r w:rsidRPr="00BF3541">
        <w:rPr>
          <w:rFonts w:eastAsia="Times New Roman"/>
          <w:lang w:val="en-ID"/>
        </w:rPr>
        <w:t xml:space="preserve"> </w:t>
      </w:r>
      <w:proofErr w:type="spellStart"/>
      <w:r w:rsidRPr="00BF3541">
        <w:rPr>
          <w:rFonts w:eastAsia="Times New Roman"/>
          <w:lang w:val="en-ID"/>
        </w:rPr>
        <w:t>galat</w:t>
      </w:r>
      <w:proofErr w:type="spellEnd"/>
      <w:r w:rsidRPr="00BF3541">
        <w:rPr>
          <w:rFonts w:eastAsia="Times New Roman"/>
          <w:lang w:val="en-ID"/>
        </w:rPr>
        <w:t xml:space="preserve"> </w:t>
      </w:r>
      <w:proofErr w:type="spellStart"/>
      <w:r w:rsidRPr="00BF3541">
        <w:rPr>
          <w:rFonts w:eastAsia="Times New Roman"/>
          <w:lang w:val="en-ID"/>
        </w:rPr>
        <w:t>variasi</w:t>
      </w:r>
      <w:proofErr w:type="spellEnd"/>
      <w:r w:rsidRPr="00BF3541">
        <w:rPr>
          <w:rFonts w:eastAsia="Times New Roman"/>
          <w:lang w:val="en-ID"/>
        </w:rPr>
        <w:t xml:space="preserve"> </w:t>
      </w:r>
      <w:proofErr w:type="spellStart"/>
      <w:r w:rsidRPr="00BF3541">
        <w:rPr>
          <w:rFonts w:eastAsia="Times New Roman"/>
          <w:lang w:val="en-ID"/>
        </w:rPr>
        <w:t>relatif</w:t>
      </w:r>
      <w:proofErr w:type="spellEnd"/>
      <w:r w:rsidRPr="00BF3541">
        <w:rPr>
          <w:rFonts w:eastAsia="Times New Roman"/>
          <w:lang w:val="en-ID"/>
        </w:rPr>
        <w:t xml:space="preserve">, </w:t>
      </w:r>
      <w:proofErr w:type="spellStart"/>
      <w:r w:rsidRPr="00BF3541">
        <w:rPr>
          <w:rFonts w:eastAsia="Times New Roman"/>
          <w:lang w:val="en-ID"/>
        </w:rPr>
        <w:t>dirumuskan</w:t>
      </w:r>
      <w:proofErr w:type="spellEnd"/>
      <w:r w:rsidRPr="00BF3541">
        <w:rPr>
          <w:rFonts w:eastAsia="Times New Roman"/>
          <w:lang w:val="en-ID"/>
        </w:rPr>
        <w:t xml:space="preserve"> </w:t>
      </w:r>
      <w:proofErr w:type="spellStart"/>
      <w:r w:rsidRPr="00BF3541">
        <w:rPr>
          <w:rFonts w:eastAsia="Times New Roman"/>
          <w:lang w:val="en-ID"/>
        </w:rPr>
        <w:t>sebagai</w:t>
      </w:r>
      <w:proofErr w:type="spellEnd"/>
      <w:r>
        <w:rPr>
          <w:rFonts w:eastAsia="Times New Roman"/>
          <w:lang w:val="en-ID"/>
        </w:rPr>
        <w:t>:</w:t>
      </w: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3515"/>
      </w:tblGrid>
      <w:tr w:rsidR="00BF3541" w14:paraId="63228F7C" w14:textId="77777777" w:rsidTr="00BF3541">
        <w:tc>
          <w:tcPr>
            <w:tcW w:w="4479" w:type="dxa"/>
            <w:vAlign w:val="center"/>
          </w:tcPr>
          <w:p w14:paraId="6B010571" w14:textId="3B8D1454" w:rsidR="00BF3541" w:rsidRPr="00BF3541" w:rsidRDefault="00BF3541" w:rsidP="00BF3541">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w:lastRenderedPageBreak/>
                  <m:t>E1 = |S̄ - Ā| ÷ Ā</m:t>
                </m:r>
              </m:oMath>
            </m:oMathPara>
          </w:p>
        </w:tc>
        <w:tc>
          <w:tcPr>
            <w:tcW w:w="3515" w:type="dxa"/>
          </w:tcPr>
          <w:p w14:paraId="213AAD99" w14:textId="77777777" w:rsidR="00BF3541" w:rsidRDefault="00BF3541" w:rsidP="00F10A55">
            <w:pPr>
              <w:pStyle w:val="NomorPersamaan"/>
              <w:rPr>
                <w:lang w:val="en-US"/>
              </w:rPr>
            </w:pPr>
          </w:p>
        </w:tc>
      </w:tr>
      <w:tr w:rsidR="00BF3541" w14:paraId="2D715243" w14:textId="77777777" w:rsidTr="00BF3541">
        <w:tc>
          <w:tcPr>
            <w:tcW w:w="4479" w:type="dxa"/>
            <w:vAlign w:val="center"/>
          </w:tcPr>
          <w:p w14:paraId="0EBAF4A6" w14:textId="73A66B9B" w:rsidR="00BF3541" w:rsidRPr="00BF3541" w:rsidRDefault="00BF3541" w:rsidP="00BF3541">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m:t>E2 = |σ</m:t>
                </m:r>
                <m:r>
                  <w:rPr>
                    <w:rFonts w:ascii="Segoe UI Symbol" w:eastAsia="Times New Roman" w:hAnsi="Segoe UI Symbol" w:cs="Segoe UI Symbol"/>
                    <w:lang w:val="en-US"/>
                  </w:rPr>
                  <m:t>ₛ</m:t>
                </m:r>
                <m:r>
                  <w:rPr>
                    <w:rFonts w:ascii="Cambria Math" w:eastAsia="Times New Roman" w:hAnsi="Cambria Math"/>
                    <w:lang w:val="en-US"/>
                  </w:rPr>
                  <m:t xml:space="preserve"> - σₐ| ÷ σₐ</m:t>
                </m:r>
              </m:oMath>
            </m:oMathPara>
          </w:p>
        </w:tc>
        <w:tc>
          <w:tcPr>
            <w:tcW w:w="3515" w:type="dxa"/>
          </w:tcPr>
          <w:p w14:paraId="3548304A" w14:textId="77777777" w:rsidR="00BF3541" w:rsidRDefault="00BF3541" w:rsidP="00F10A55">
            <w:pPr>
              <w:pStyle w:val="NomorPersamaan"/>
              <w:rPr>
                <w:lang w:val="en-US"/>
              </w:rPr>
            </w:pPr>
          </w:p>
        </w:tc>
      </w:tr>
    </w:tbl>
    <w:p w14:paraId="28546D73" w14:textId="08CC0236" w:rsidR="00BF3541" w:rsidRPr="00BF3541" w:rsidRDefault="00BF3541" w:rsidP="00BF3541">
      <w:pPr>
        <w:spacing w:before="240"/>
        <w:ind w:firstLine="0"/>
        <w:rPr>
          <w:rFonts w:eastAsia="Times New Roman"/>
          <w:lang w:val="en-ID"/>
        </w:rPr>
      </w:pPr>
      <w:r w:rsidRPr="00BF3541">
        <w:rPr>
          <w:rFonts w:eastAsia="Times New Roman"/>
        </w:rPr>
        <w:t xml:space="preserve">dengan S̄, Ā masing-masing rata-rata simulasi dan data aktual, serta σₛ, σₐ simpangan bakunya. </w:t>
      </w:r>
      <w:proofErr w:type="spellStart"/>
      <w:r w:rsidRPr="00BF3541">
        <w:rPr>
          <w:rFonts w:eastAsia="Times New Roman"/>
        </w:rPr>
        <w:t>Barlas</w:t>
      </w:r>
      <w:proofErr w:type="spellEnd"/>
      <w:r w:rsidRPr="00BF3541">
        <w:rPr>
          <w:rFonts w:eastAsia="Times New Roman"/>
        </w:rPr>
        <w:t xml:space="preserve"> (1989) menyebutkan bahwa pada model tanpa galat sistematis</w:t>
      </w:r>
      <w:r>
        <w:rPr>
          <w:rFonts w:eastAsia="Times New Roman"/>
        </w:rPr>
        <w:t>,</w:t>
      </w:r>
      <w:r w:rsidRPr="00BF3541">
        <w:rPr>
          <w:rFonts w:eastAsia="Times New Roman"/>
        </w:rPr>
        <w:t xml:space="preserve"> yaitu galat yang secara konsisten mengarah ke satu sisi sepanjang periode, berbeda dari derau acak yang saling meniadakan</w:t>
      </w:r>
      <w:r>
        <w:rPr>
          <w:rFonts w:eastAsia="Times New Roman"/>
        </w:rPr>
        <w:t xml:space="preserve">. </w:t>
      </w:r>
      <w:r w:rsidRPr="00BF3541">
        <w:rPr>
          <w:rFonts w:eastAsia="Times New Roman"/>
        </w:rPr>
        <w:t>E1 jarang melebihi 0,05 sedangkan E2 dapat mencapai 0,30. Kedua angka tersebut diperlakukan sebagai pedoman empiris, bukan sebagai ambang uji statistik.</w:t>
      </w:r>
    </w:p>
    <w:p w14:paraId="0DB36C67" w14:textId="2926722E" w:rsidR="00BF3541" w:rsidRDefault="00291ADD" w:rsidP="00BF3541">
      <w:pPr>
        <w:spacing w:before="240"/>
        <w:rPr>
          <w:rFonts w:eastAsia="Times New Roman"/>
        </w:rPr>
      </w:pPr>
      <w:proofErr w:type="spellStart"/>
      <w:r w:rsidRPr="00291ADD">
        <w:rPr>
          <w:rFonts w:eastAsia="Times New Roman"/>
          <w:b/>
          <w:bCs/>
          <w:i/>
          <w:iCs/>
        </w:rPr>
        <w:t>Discrepancy</w:t>
      </w:r>
      <w:proofErr w:type="spellEnd"/>
      <w:r w:rsidRPr="00291ADD">
        <w:rPr>
          <w:rFonts w:eastAsia="Times New Roman"/>
          <w:b/>
          <w:bCs/>
          <w:i/>
          <w:iCs/>
        </w:rPr>
        <w:t xml:space="preserve"> </w:t>
      </w:r>
      <w:proofErr w:type="spellStart"/>
      <w:r w:rsidRPr="00291ADD">
        <w:rPr>
          <w:rFonts w:eastAsia="Times New Roman"/>
          <w:b/>
          <w:bCs/>
          <w:i/>
          <w:iCs/>
        </w:rPr>
        <w:t>coefficient</w:t>
      </w:r>
      <w:proofErr w:type="spellEnd"/>
      <w:r w:rsidRPr="00291ADD">
        <w:rPr>
          <w:rFonts w:eastAsia="Times New Roman"/>
        </w:rPr>
        <w:t> dihitung dari galat titik demi titik</w:t>
      </w:r>
      <w:r>
        <w:rPr>
          <w:rFonts w:eastAsia="Times New Roman"/>
        </w:rPr>
        <w:t>:</w:t>
      </w: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3515"/>
      </w:tblGrid>
      <w:tr w:rsidR="00291ADD" w14:paraId="07EC95C2" w14:textId="77777777" w:rsidTr="00F10A55">
        <w:tc>
          <w:tcPr>
            <w:tcW w:w="4479" w:type="dxa"/>
            <w:vAlign w:val="center"/>
          </w:tcPr>
          <w:p w14:paraId="024A2903" w14:textId="672F94C1" w:rsidR="00291ADD" w:rsidRPr="00BF3541" w:rsidRDefault="00291ADD"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m:t>eᵢ = Aᵢ - Sᵢ</m:t>
                </m:r>
              </m:oMath>
            </m:oMathPara>
          </w:p>
        </w:tc>
        <w:tc>
          <w:tcPr>
            <w:tcW w:w="3515" w:type="dxa"/>
          </w:tcPr>
          <w:p w14:paraId="72141813" w14:textId="77777777" w:rsidR="00291ADD" w:rsidRDefault="00291ADD" w:rsidP="00F10A55">
            <w:pPr>
              <w:pStyle w:val="NomorPersamaan"/>
              <w:rPr>
                <w:lang w:val="en-US"/>
              </w:rPr>
            </w:pPr>
          </w:p>
        </w:tc>
      </w:tr>
      <w:tr w:rsidR="00291ADD" w14:paraId="37569222" w14:textId="77777777" w:rsidTr="00F10A55">
        <w:tc>
          <w:tcPr>
            <w:tcW w:w="4479" w:type="dxa"/>
            <w:vAlign w:val="center"/>
          </w:tcPr>
          <w:p w14:paraId="1A39D978" w14:textId="252C59C2" w:rsidR="00291ADD" w:rsidRPr="00BF3541" w:rsidRDefault="00291ADD"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m:t>DC = SD(e) ÷ (SD(A) + SD(S))</m:t>
                </m:r>
              </m:oMath>
            </m:oMathPara>
          </w:p>
        </w:tc>
        <w:tc>
          <w:tcPr>
            <w:tcW w:w="3515" w:type="dxa"/>
          </w:tcPr>
          <w:p w14:paraId="38588798" w14:textId="77777777" w:rsidR="00291ADD" w:rsidRDefault="00291ADD" w:rsidP="00F10A55">
            <w:pPr>
              <w:pStyle w:val="NomorPersamaan"/>
              <w:rPr>
                <w:lang w:val="en-US"/>
              </w:rPr>
            </w:pPr>
          </w:p>
        </w:tc>
      </w:tr>
    </w:tbl>
    <w:p w14:paraId="1CC7B2D2" w14:textId="2FDF41FE" w:rsidR="00291ADD" w:rsidRDefault="00291ADD" w:rsidP="00291ADD">
      <w:pPr>
        <w:spacing w:before="240"/>
        <w:ind w:firstLine="0"/>
        <w:rPr>
          <w:rFonts w:eastAsia="Times New Roman"/>
        </w:rPr>
      </w:pPr>
      <w:r w:rsidRPr="00291ADD">
        <w:rPr>
          <w:rFonts w:eastAsia="Times New Roman"/>
        </w:rPr>
        <w:t xml:space="preserve">mengikuti Mai dan Smith (2018) yang mengutip </w:t>
      </w:r>
      <w:proofErr w:type="spellStart"/>
      <w:r w:rsidRPr="00291ADD">
        <w:rPr>
          <w:rFonts w:eastAsia="Times New Roman"/>
        </w:rPr>
        <w:t>Barlas</w:t>
      </w:r>
      <w:proofErr w:type="spellEnd"/>
      <w:r w:rsidRPr="00291ADD">
        <w:rPr>
          <w:rFonts w:eastAsia="Times New Roman"/>
        </w:rPr>
        <w:t xml:space="preserve"> (1989). Sesuai </w:t>
      </w:r>
      <w:proofErr w:type="spellStart"/>
      <w:r w:rsidRPr="00291ADD">
        <w:rPr>
          <w:rFonts w:eastAsia="Times New Roman"/>
        </w:rPr>
        <w:t>Barlas</w:t>
      </w:r>
      <w:proofErr w:type="spellEnd"/>
      <w:r w:rsidRPr="00291ADD">
        <w:rPr>
          <w:rFonts w:eastAsia="Times New Roman"/>
        </w:rPr>
        <w:t xml:space="preserve"> (1989), koefisien ini digunakan sebagai langkah terakhir untuk meringkas dan melaporkan kesesuaian, bukan sebagai prosedur uji, karena DC bersifat berbasis titik sementara model sistem dinamis berorientasi pola; nilai antara 0,4 sampai 0,7 mengindikasikan model rata-rata sampai baik.</w:t>
      </w:r>
    </w:p>
    <w:p w14:paraId="25B1D6F1" w14:textId="2BDA39DA" w:rsidR="00291ADD" w:rsidRDefault="00291ADD" w:rsidP="00291ADD">
      <w:pPr>
        <w:spacing w:before="240"/>
        <w:rPr>
          <w:rFonts w:eastAsia="Times New Roman"/>
        </w:rPr>
      </w:pPr>
      <w:r w:rsidRPr="00291ADD">
        <w:rPr>
          <w:rFonts w:eastAsia="Times New Roman"/>
        </w:rPr>
        <w:t>Sebagai pelengkap diagnosis</w:t>
      </w:r>
      <w:r>
        <w:rPr>
          <w:rFonts w:eastAsia="Times New Roman"/>
        </w:rPr>
        <w:t xml:space="preserve">, </w:t>
      </w:r>
      <w:r w:rsidRPr="00291ADD">
        <w:rPr>
          <w:rFonts w:eastAsia="Times New Roman"/>
        </w:rPr>
        <w:t>yaitu penelusuran sumber galat, bukan sekadar besarnya</w:t>
      </w:r>
      <w:r>
        <w:rPr>
          <w:rFonts w:eastAsia="Times New Roman"/>
        </w:rPr>
        <w:t xml:space="preserve">, </w:t>
      </w:r>
      <w:r w:rsidRPr="00291ADD">
        <w:rPr>
          <w:rFonts w:eastAsia="Times New Roman"/>
        </w:rPr>
        <w:t xml:space="preserve">dihitung pula proporsi ketidaksesuaian U1, U2, dan U3 yang membagi galat kuadrat rata-rata menjadi komponen bias, variasi, dan </w:t>
      </w:r>
      <w:proofErr w:type="spellStart"/>
      <w:r w:rsidRPr="00291ADD">
        <w:rPr>
          <w:rFonts w:eastAsia="Times New Roman"/>
        </w:rPr>
        <w:t>kovariasi</w:t>
      </w:r>
      <w:proofErr w:type="spellEnd"/>
      <w:r w:rsidRPr="00291ADD">
        <w:rPr>
          <w:rFonts w:eastAsia="Times New Roman"/>
        </w:rPr>
        <w:t xml:space="preserve"> (</w:t>
      </w:r>
      <w:proofErr w:type="spellStart"/>
      <w:r w:rsidRPr="00291ADD">
        <w:rPr>
          <w:rFonts w:eastAsia="Times New Roman"/>
        </w:rPr>
        <w:t>Sterman</w:t>
      </w:r>
      <w:proofErr w:type="spellEnd"/>
      <w:r w:rsidRPr="00291ADD">
        <w:rPr>
          <w:rFonts w:eastAsia="Times New Roman"/>
        </w:rPr>
        <w:t>, 1984):</w:t>
      </w:r>
    </w:p>
    <w:tbl>
      <w:tblPr>
        <w:tblStyle w:val="TableGrid"/>
        <w:tblW w:w="7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3515"/>
      </w:tblGrid>
      <w:tr w:rsidR="00291ADD" w14:paraId="52126D47" w14:textId="77777777" w:rsidTr="00F10A55">
        <w:tc>
          <w:tcPr>
            <w:tcW w:w="4479" w:type="dxa"/>
            <w:vAlign w:val="center"/>
          </w:tcPr>
          <w:p w14:paraId="515ABFCD" w14:textId="2329AAF4" w:rsidR="00291ADD" w:rsidRPr="00BF3541" w:rsidRDefault="00291ADD"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m:t>MSE = (1/n) Σ(Sᵢ-Aᵢ)²</m:t>
                </m:r>
              </m:oMath>
            </m:oMathPara>
          </w:p>
        </w:tc>
        <w:tc>
          <w:tcPr>
            <w:tcW w:w="3515" w:type="dxa"/>
          </w:tcPr>
          <w:p w14:paraId="217CF6BD" w14:textId="77777777" w:rsidR="00291ADD" w:rsidRDefault="00291ADD" w:rsidP="00F10A55">
            <w:pPr>
              <w:pStyle w:val="NomorPersamaan"/>
              <w:rPr>
                <w:lang w:val="en-US"/>
              </w:rPr>
            </w:pPr>
          </w:p>
        </w:tc>
      </w:tr>
      <w:tr w:rsidR="00291ADD" w14:paraId="0DFBC106" w14:textId="77777777" w:rsidTr="00F10A55">
        <w:tc>
          <w:tcPr>
            <w:tcW w:w="4479" w:type="dxa"/>
            <w:vAlign w:val="center"/>
          </w:tcPr>
          <w:p w14:paraId="27F7149C" w14:textId="233E2737" w:rsidR="00291ADD" w:rsidRPr="00BF3541" w:rsidRDefault="00291ADD"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m:t>U1 = (S̄-Ā)² ÷ MSE</m:t>
                </m:r>
              </m:oMath>
            </m:oMathPara>
          </w:p>
        </w:tc>
        <w:tc>
          <w:tcPr>
            <w:tcW w:w="3515" w:type="dxa"/>
          </w:tcPr>
          <w:p w14:paraId="4CDE7A04" w14:textId="77777777" w:rsidR="00291ADD" w:rsidRDefault="00291ADD" w:rsidP="00F10A55">
            <w:pPr>
              <w:pStyle w:val="NomorPersamaan"/>
              <w:rPr>
                <w:lang w:val="en-US"/>
              </w:rPr>
            </w:pPr>
          </w:p>
        </w:tc>
      </w:tr>
      <w:tr w:rsidR="00291ADD" w14:paraId="1885EB73" w14:textId="77777777" w:rsidTr="00F10A55">
        <w:tc>
          <w:tcPr>
            <w:tcW w:w="4479" w:type="dxa"/>
            <w:vAlign w:val="center"/>
          </w:tcPr>
          <w:p w14:paraId="0B1EC88A" w14:textId="721D8A56" w:rsidR="00291ADD" w:rsidRPr="00291ADD" w:rsidRDefault="00291ADD"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w:lastRenderedPageBreak/>
                  <m:t>U2 = (σ</m:t>
                </m:r>
                <m:r>
                  <w:rPr>
                    <w:rFonts w:ascii="Segoe UI Symbol" w:eastAsia="Times New Roman" w:hAnsi="Segoe UI Symbol" w:cs="Segoe UI Symbol"/>
                    <w:lang w:val="en-US"/>
                  </w:rPr>
                  <m:t>ₛ</m:t>
                </m:r>
                <m:r>
                  <w:rPr>
                    <w:rFonts w:ascii="Cambria Math" w:eastAsia="Times New Roman" w:hAnsi="Cambria Math"/>
                    <w:lang w:val="en-US"/>
                  </w:rPr>
                  <m:t>-σₐ)² ÷ MSE</m:t>
                </m:r>
              </m:oMath>
            </m:oMathPara>
          </w:p>
        </w:tc>
        <w:tc>
          <w:tcPr>
            <w:tcW w:w="3515" w:type="dxa"/>
          </w:tcPr>
          <w:p w14:paraId="37001081" w14:textId="77777777" w:rsidR="00291ADD" w:rsidRDefault="00291ADD" w:rsidP="00F10A55">
            <w:pPr>
              <w:pStyle w:val="NomorPersamaan"/>
              <w:rPr>
                <w:lang w:val="en-US"/>
              </w:rPr>
            </w:pPr>
          </w:p>
        </w:tc>
      </w:tr>
      <w:tr w:rsidR="00291ADD" w14:paraId="18FDCEF1" w14:textId="77777777" w:rsidTr="00F10A55">
        <w:tc>
          <w:tcPr>
            <w:tcW w:w="4479" w:type="dxa"/>
            <w:vAlign w:val="center"/>
          </w:tcPr>
          <w:p w14:paraId="3FBE8F52" w14:textId="012855B4" w:rsidR="00291ADD" w:rsidRPr="00291ADD" w:rsidRDefault="00291ADD"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lang w:val="en-US"/>
                  </w:rPr>
                  <m:t>U3 = 2(1-r)σ</m:t>
                </m:r>
                <m:r>
                  <w:rPr>
                    <w:rFonts w:ascii="Segoe UI Symbol" w:eastAsia="Times New Roman" w:hAnsi="Segoe UI Symbol" w:cs="Segoe UI Symbol"/>
                    <w:lang w:val="en-US"/>
                  </w:rPr>
                  <m:t>ₛ</m:t>
                </m:r>
                <m:r>
                  <w:rPr>
                    <w:rFonts w:ascii="Cambria Math" w:eastAsia="Times New Roman" w:hAnsi="Cambria Math"/>
                    <w:lang w:val="en-US"/>
                  </w:rPr>
                  <m:t>σₐ ÷ MSE</m:t>
                </m:r>
              </m:oMath>
            </m:oMathPara>
          </w:p>
        </w:tc>
        <w:tc>
          <w:tcPr>
            <w:tcW w:w="3515" w:type="dxa"/>
          </w:tcPr>
          <w:p w14:paraId="0C8D04CC" w14:textId="77777777" w:rsidR="00291ADD" w:rsidRDefault="00291ADD" w:rsidP="00F10A55">
            <w:pPr>
              <w:pStyle w:val="NomorPersamaan"/>
              <w:rPr>
                <w:lang w:val="en-US"/>
              </w:rPr>
            </w:pPr>
          </w:p>
        </w:tc>
      </w:tr>
    </w:tbl>
    <w:p w14:paraId="2962F9D9" w14:textId="24F7D4C5" w:rsidR="00063B1C" w:rsidRPr="00063B1C" w:rsidRDefault="00291ADD" w:rsidP="00063B1C">
      <w:pPr>
        <w:spacing w:before="240"/>
        <w:ind w:firstLine="0"/>
        <w:rPr>
          <w:rFonts w:eastAsia="Times New Roman"/>
          <w:lang w:val="en-US"/>
        </w:rPr>
      </w:pPr>
      <w:r w:rsidRPr="00291ADD">
        <w:rPr>
          <w:rFonts w:eastAsia="Times New Roman"/>
        </w:rPr>
        <w:t>dengan r koefisien korelasi antara simulasi dan data, dan U1+U2+U3=1. Ketiganya tidak memiliki ambang, melainkan digunakan untuk menentukan apakah galat bersifat sistematis (U1 atau U2 dominan) atau tidak (U3 dominan), dan hasil diagnosis inilah yang menjadi dasar penentuan parameter mana yang layak dikalibrasi.</w:t>
      </w:r>
    </w:p>
    <w:p w14:paraId="7671F1DF" w14:textId="25573FAB" w:rsidR="00063B1C" w:rsidRPr="00291ADD" w:rsidRDefault="00291ADD" w:rsidP="00291ADD">
      <w:pPr>
        <w:spacing w:before="240"/>
        <w:ind w:firstLine="426"/>
        <w:rPr>
          <w:rFonts w:eastAsia="Times New Roman"/>
          <w:lang w:val="en-ID"/>
        </w:rPr>
      </w:pPr>
      <w:proofErr w:type="spellStart"/>
      <w:r w:rsidRPr="00291ADD">
        <w:rPr>
          <w:rFonts w:eastAsia="Times New Roman"/>
          <w:lang w:val="en-ID"/>
        </w:rPr>
        <w:t>Seluruh</w:t>
      </w:r>
      <w:proofErr w:type="spellEnd"/>
      <w:r w:rsidRPr="00291ADD">
        <w:rPr>
          <w:rFonts w:eastAsia="Times New Roman"/>
          <w:lang w:val="en-ID"/>
        </w:rPr>
        <w:t xml:space="preserve"> </w:t>
      </w:r>
      <w:proofErr w:type="spellStart"/>
      <w:r w:rsidRPr="00291ADD">
        <w:rPr>
          <w:rFonts w:eastAsia="Times New Roman"/>
          <w:lang w:val="en-ID"/>
        </w:rPr>
        <w:t>statistik</w:t>
      </w:r>
      <w:proofErr w:type="spellEnd"/>
      <w:r w:rsidRPr="00291ADD">
        <w:rPr>
          <w:rFonts w:eastAsia="Times New Roman"/>
          <w:lang w:val="en-ID"/>
        </w:rPr>
        <w:t xml:space="preserve"> </w:t>
      </w:r>
      <w:proofErr w:type="spellStart"/>
      <w:r w:rsidRPr="00291ADD">
        <w:rPr>
          <w:rFonts w:eastAsia="Times New Roman"/>
          <w:lang w:val="en-ID"/>
        </w:rPr>
        <w:t>dihitung</w:t>
      </w:r>
      <w:proofErr w:type="spellEnd"/>
      <w:r w:rsidRPr="00291ADD">
        <w:rPr>
          <w:rFonts w:eastAsia="Times New Roman"/>
          <w:lang w:val="en-ID"/>
        </w:rPr>
        <w:t xml:space="preserve"> </w:t>
      </w:r>
      <w:proofErr w:type="spellStart"/>
      <w:r w:rsidRPr="00291ADD">
        <w:rPr>
          <w:rFonts w:eastAsia="Times New Roman"/>
          <w:lang w:val="en-ID"/>
        </w:rPr>
        <w:t>dalam</w:t>
      </w:r>
      <w:proofErr w:type="spellEnd"/>
      <w:r w:rsidRPr="00291ADD">
        <w:rPr>
          <w:rFonts w:eastAsia="Times New Roman"/>
          <w:lang w:val="en-ID"/>
        </w:rPr>
        <w:t xml:space="preserve"> dua </w:t>
      </w:r>
      <w:proofErr w:type="spellStart"/>
      <w:r w:rsidRPr="00291ADD">
        <w:rPr>
          <w:rFonts w:eastAsia="Times New Roman"/>
          <w:lang w:val="en-ID"/>
        </w:rPr>
        <w:t>versi</w:t>
      </w:r>
      <w:proofErr w:type="spellEnd"/>
      <w:r w:rsidRPr="00291ADD">
        <w:rPr>
          <w:rFonts w:eastAsia="Times New Roman"/>
          <w:lang w:val="en-ID"/>
        </w:rPr>
        <w:t xml:space="preserve">, </w:t>
      </w:r>
      <w:proofErr w:type="spellStart"/>
      <w:r w:rsidRPr="00291ADD">
        <w:rPr>
          <w:rFonts w:eastAsia="Times New Roman"/>
          <w:lang w:val="en-ID"/>
        </w:rPr>
        <w:t>yaitu</w:t>
      </w:r>
      <w:proofErr w:type="spellEnd"/>
      <w:r w:rsidRPr="00291ADD">
        <w:rPr>
          <w:rFonts w:eastAsia="Times New Roman"/>
          <w:lang w:val="en-ID"/>
        </w:rPr>
        <w:t xml:space="preserve"> </w:t>
      </w:r>
      <w:proofErr w:type="spellStart"/>
      <w:r w:rsidRPr="00291ADD">
        <w:rPr>
          <w:rFonts w:eastAsia="Times New Roman"/>
          <w:lang w:val="en-ID"/>
        </w:rPr>
        <w:t>mencakup</w:t>
      </w:r>
      <w:proofErr w:type="spellEnd"/>
      <w:r w:rsidRPr="00291ADD">
        <w:rPr>
          <w:rFonts w:eastAsia="Times New Roman"/>
          <w:lang w:val="en-ID"/>
        </w:rPr>
        <w:t xml:space="preserve"> dan </w:t>
      </w:r>
      <w:proofErr w:type="spellStart"/>
      <w:r w:rsidRPr="00291ADD">
        <w:rPr>
          <w:rFonts w:eastAsia="Times New Roman"/>
          <w:lang w:val="en-ID"/>
        </w:rPr>
        <w:t>tanpa</w:t>
      </w:r>
      <w:proofErr w:type="spellEnd"/>
      <w:r w:rsidRPr="00291ADD">
        <w:rPr>
          <w:rFonts w:eastAsia="Times New Roman"/>
          <w:lang w:val="en-ID"/>
        </w:rPr>
        <w:t xml:space="preserve"> </w:t>
      </w:r>
      <w:proofErr w:type="spellStart"/>
      <w:r w:rsidRPr="00291ADD">
        <w:rPr>
          <w:rFonts w:eastAsia="Times New Roman"/>
          <w:lang w:val="en-ID"/>
        </w:rPr>
        <w:t>tahun</w:t>
      </w:r>
      <w:proofErr w:type="spellEnd"/>
      <w:r w:rsidRPr="00291ADD">
        <w:rPr>
          <w:rFonts w:eastAsia="Times New Roman"/>
          <w:lang w:val="en-ID"/>
        </w:rPr>
        <w:t xml:space="preserve"> 2020 </w:t>
      </w:r>
      <w:proofErr w:type="spellStart"/>
      <w:r w:rsidRPr="00291ADD">
        <w:rPr>
          <w:rFonts w:eastAsia="Times New Roman"/>
          <w:lang w:val="en-ID"/>
        </w:rPr>
        <w:t>sampai</w:t>
      </w:r>
      <w:proofErr w:type="spellEnd"/>
      <w:r w:rsidRPr="00291ADD">
        <w:rPr>
          <w:rFonts w:eastAsia="Times New Roman"/>
          <w:lang w:val="en-ID"/>
        </w:rPr>
        <w:t xml:space="preserve"> 2021, </w:t>
      </w:r>
      <w:proofErr w:type="spellStart"/>
      <w:r w:rsidRPr="00291ADD">
        <w:rPr>
          <w:rFonts w:eastAsia="Times New Roman"/>
          <w:lang w:val="en-ID"/>
        </w:rPr>
        <w:t>karena</w:t>
      </w:r>
      <w:proofErr w:type="spellEnd"/>
      <w:r w:rsidRPr="00291ADD">
        <w:rPr>
          <w:rFonts w:eastAsia="Times New Roman"/>
          <w:lang w:val="en-ID"/>
        </w:rPr>
        <w:t xml:space="preserve"> model </w:t>
      </w:r>
      <w:proofErr w:type="spellStart"/>
      <w:r w:rsidRPr="00291ADD">
        <w:rPr>
          <w:rFonts w:eastAsia="Times New Roman"/>
          <w:lang w:val="en-ID"/>
        </w:rPr>
        <w:t>tidak</w:t>
      </w:r>
      <w:proofErr w:type="spellEnd"/>
      <w:r w:rsidRPr="00291ADD">
        <w:rPr>
          <w:rFonts w:eastAsia="Times New Roman"/>
          <w:lang w:val="en-ID"/>
        </w:rPr>
        <w:t xml:space="preserve"> </w:t>
      </w:r>
      <w:proofErr w:type="spellStart"/>
      <w:r w:rsidRPr="00291ADD">
        <w:rPr>
          <w:rFonts w:eastAsia="Times New Roman"/>
          <w:lang w:val="en-ID"/>
        </w:rPr>
        <w:t>memuat</w:t>
      </w:r>
      <w:proofErr w:type="spellEnd"/>
      <w:r w:rsidRPr="00291ADD">
        <w:rPr>
          <w:rFonts w:eastAsia="Times New Roman"/>
          <w:lang w:val="en-ID"/>
        </w:rPr>
        <w:t xml:space="preserve"> </w:t>
      </w:r>
      <w:proofErr w:type="spellStart"/>
      <w:r w:rsidRPr="00291ADD">
        <w:rPr>
          <w:rFonts w:eastAsia="Times New Roman"/>
          <w:lang w:val="en-ID"/>
        </w:rPr>
        <w:t>mekanisme</w:t>
      </w:r>
      <w:proofErr w:type="spellEnd"/>
      <w:r w:rsidRPr="00291ADD">
        <w:rPr>
          <w:rFonts w:eastAsia="Times New Roman"/>
          <w:lang w:val="en-ID"/>
        </w:rPr>
        <w:t xml:space="preserve"> </w:t>
      </w:r>
      <w:proofErr w:type="spellStart"/>
      <w:r w:rsidRPr="00291ADD">
        <w:rPr>
          <w:rFonts w:eastAsia="Times New Roman"/>
          <w:lang w:val="en-ID"/>
        </w:rPr>
        <w:t>guncangan</w:t>
      </w:r>
      <w:proofErr w:type="spellEnd"/>
      <w:r w:rsidRPr="00291ADD">
        <w:rPr>
          <w:rFonts w:eastAsia="Times New Roman"/>
          <w:lang w:val="en-ID"/>
        </w:rPr>
        <w:t xml:space="preserve"> </w:t>
      </w:r>
      <w:proofErr w:type="spellStart"/>
      <w:r w:rsidRPr="00291ADD">
        <w:rPr>
          <w:rFonts w:eastAsia="Times New Roman"/>
          <w:lang w:val="en-ID"/>
        </w:rPr>
        <w:t>pandemi</w:t>
      </w:r>
      <w:proofErr w:type="spellEnd"/>
      <w:r w:rsidRPr="00291ADD">
        <w:rPr>
          <w:rFonts w:eastAsia="Times New Roman"/>
          <w:lang w:val="en-ID"/>
        </w:rPr>
        <w:t xml:space="preserve">. </w:t>
      </w:r>
      <w:proofErr w:type="spellStart"/>
      <w:r w:rsidRPr="00291ADD">
        <w:rPr>
          <w:rFonts w:eastAsia="Times New Roman"/>
          <w:lang w:val="en-ID"/>
        </w:rPr>
        <w:t>Versi</w:t>
      </w:r>
      <w:proofErr w:type="spellEnd"/>
      <w:r w:rsidRPr="00291ADD">
        <w:rPr>
          <w:rFonts w:eastAsia="Times New Roman"/>
          <w:lang w:val="en-ID"/>
        </w:rPr>
        <w:t xml:space="preserve"> yang </w:t>
      </w:r>
      <w:proofErr w:type="spellStart"/>
      <w:r w:rsidRPr="00291ADD">
        <w:rPr>
          <w:rFonts w:eastAsia="Times New Roman"/>
          <w:lang w:val="en-ID"/>
        </w:rPr>
        <w:t>dilaporkan</w:t>
      </w:r>
      <w:proofErr w:type="spellEnd"/>
      <w:r w:rsidRPr="00291ADD">
        <w:rPr>
          <w:rFonts w:eastAsia="Times New Roman"/>
          <w:lang w:val="en-ID"/>
        </w:rPr>
        <w:t xml:space="preserve"> </w:t>
      </w:r>
      <w:proofErr w:type="spellStart"/>
      <w:r w:rsidRPr="00291ADD">
        <w:rPr>
          <w:rFonts w:eastAsia="Times New Roman"/>
          <w:lang w:val="en-ID"/>
        </w:rPr>
        <w:t>sebagai</w:t>
      </w:r>
      <w:proofErr w:type="spellEnd"/>
      <w:r w:rsidRPr="00291ADD">
        <w:rPr>
          <w:rFonts w:eastAsia="Times New Roman"/>
          <w:lang w:val="en-ID"/>
        </w:rPr>
        <w:t xml:space="preserve"> </w:t>
      </w:r>
      <w:proofErr w:type="spellStart"/>
      <w:r w:rsidRPr="00291ADD">
        <w:rPr>
          <w:rFonts w:eastAsia="Times New Roman"/>
          <w:lang w:val="en-ID"/>
        </w:rPr>
        <w:t>angka</w:t>
      </w:r>
      <w:proofErr w:type="spellEnd"/>
      <w:r w:rsidRPr="00291ADD">
        <w:rPr>
          <w:rFonts w:eastAsia="Times New Roman"/>
          <w:lang w:val="en-ID"/>
        </w:rPr>
        <w:t xml:space="preserve"> </w:t>
      </w:r>
      <w:proofErr w:type="spellStart"/>
      <w:r w:rsidRPr="00291ADD">
        <w:rPr>
          <w:rFonts w:eastAsia="Times New Roman"/>
          <w:lang w:val="en-ID"/>
        </w:rPr>
        <w:t>utama</w:t>
      </w:r>
      <w:proofErr w:type="spellEnd"/>
      <w:r w:rsidRPr="00291ADD">
        <w:rPr>
          <w:rFonts w:eastAsia="Times New Roman"/>
          <w:lang w:val="en-ID"/>
        </w:rPr>
        <w:t xml:space="preserve"> </w:t>
      </w:r>
      <w:proofErr w:type="spellStart"/>
      <w:r w:rsidRPr="00291ADD">
        <w:rPr>
          <w:rFonts w:eastAsia="Times New Roman"/>
          <w:lang w:val="en-ID"/>
        </w:rPr>
        <w:t>berbeda</w:t>
      </w:r>
      <w:proofErr w:type="spellEnd"/>
      <w:r w:rsidRPr="00291ADD">
        <w:rPr>
          <w:rFonts w:eastAsia="Times New Roman"/>
          <w:lang w:val="en-ID"/>
        </w:rPr>
        <w:t xml:space="preserve"> </w:t>
      </w:r>
      <w:proofErr w:type="spellStart"/>
      <w:r w:rsidRPr="00291ADD">
        <w:rPr>
          <w:rFonts w:eastAsia="Times New Roman"/>
          <w:lang w:val="en-ID"/>
        </w:rPr>
        <w:t>antara</w:t>
      </w:r>
      <w:proofErr w:type="spellEnd"/>
      <w:r w:rsidRPr="00291ADD">
        <w:rPr>
          <w:rFonts w:eastAsia="Times New Roman"/>
          <w:lang w:val="en-ID"/>
        </w:rPr>
        <w:t xml:space="preserve"> </w:t>
      </w:r>
      <w:proofErr w:type="spellStart"/>
      <w:r w:rsidRPr="00291ADD">
        <w:rPr>
          <w:rFonts w:eastAsia="Times New Roman"/>
          <w:lang w:val="en-ID"/>
        </w:rPr>
        <w:t>kedua</w:t>
      </w:r>
      <w:proofErr w:type="spellEnd"/>
      <w:r w:rsidRPr="00291ADD">
        <w:rPr>
          <w:rFonts w:eastAsia="Times New Roman"/>
          <w:lang w:val="en-ID"/>
        </w:rPr>
        <w:t xml:space="preserve"> </w:t>
      </w:r>
      <w:proofErr w:type="spellStart"/>
      <w:r w:rsidRPr="00291ADD">
        <w:rPr>
          <w:rFonts w:eastAsia="Times New Roman"/>
          <w:lang w:val="en-ID"/>
        </w:rPr>
        <w:t>bentuk</w:t>
      </w:r>
      <w:proofErr w:type="spellEnd"/>
      <w:r w:rsidRPr="00291ADD">
        <w:rPr>
          <w:rFonts w:eastAsia="Times New Roman"/>
          <w:lang w:val="en-ID"/>
        </w:rPr>
        <w:t xml:space="preserve"> uji: pada uji </w:t>
      </w:r>
      <w:proofErr w:type="spellStart"/>
      <w:r w:rsidRPr="00291ADD">
        <w:rPr>
          <w:rFonts w:eastAsia="Times New Roman"/>
          <w:lang w:val="en-ID"/>
        </w:rPr>
        <w:t>parsial</w:t>
      </w:r>
      <w:proofErr w:type="spellEnd"/>
      <w:r w:rsidRPr="00291ADD">
        <w:rPr>
          <w:rFonts w:eastAsia="Times New Roman"/>
          <w:lang w:val="en-ID"/>
        </w:rPr>
        <w:t xml:space="preserve"> (</w:t>
      </w:r>
      <w:proofErr w:type="spellStart"/>
      <w:r w:rsidRPr="00291ADD">
        <w:rPr>
          <w:rFonts w:eastAsia="Times New Roman"/>
          <w:lang w:val="en-ID"/>
        </w:rPr>
        <w:t>periode</w:t>
      </w:r>
      <w:proofErr w:type="spellEnd"/>
      <w:r w:rsidRPr="00291ADD">
        <w:rPr>
          <w:rFonts w:eastAsia="Times New Roman"/>
          <w:lang w:val="en-ID"/>
        </w:rPr>
        <w:t xml:space="preserve"> 2016–2025, </w:t>
      </w:r>
      <w:proofErr w:type="spellStart"/>
      <w:r w:rsidRPr="00291ADD">
        <w:rPr>
          <w:rFonts w:eastAsia="Times New Roman"/>
          <w:lang w:val="en-ID"/>
        </w:rPr>
        <w:t>sepuluh</w:t>
      </w:r>
      <w:proofErr w:type="spellEnd"/>
      <w:r w:rsidRPr="00291ADD">
        <w:rPr>
          <w:rFonts w:eastAsia="Times New Roman"/>
          <w:lang w:val="en-ID"/>
        </w:rPr>
        <w:t xml:space="preserve"> </w:t>
      </w:r>
      <w:proofErr w:type="spellStart"/>
      <w:r w:rsidRPr="00291ADD">
        <w:rPr>
          <w:rFonts w:eastAsia="Times New Roman"/>
          <w:lang w:val="en-ID"/>
        </w:rPr>
        <w:t>tahun</w:t>
      </w:r>
      <w:proofErr w:type="spellEnd"/>
      <w:r w:rsidRPr="00291ADD">
        <w:rPr>
          <w:rFonts w:eastAsia="Times New Roman"/>
          <w:lang w:val="en-ID"/>
        </w:rPr>
        <w:t xml:space="preserve">) </w:t>
      </w:r>
      <w:proofErr w:type="spellStart"/>
      <w:r w:rsidRPr="00291ADD">
        <w:rPr>
          <w:rFonts w:eastAsia="Times New Roman"/>
          <w:lang w:val="en-ID"/>
        </w:rPr>
        <w:t>versi</w:t>
      </w:r>
      <w:proofErr w:type="spellEnd"/>
      <w:r w:rsidRPr="00291ADD">
        <w:rPr>
          <w:rFonts w:eastAsia="Times New Roman"/>
          <w:lang w:val="en-ID"/>
        </w:rPr>
        <w:t xml:space="preserve"> </w:t>
      </w:r>
      <w:proofErr w:type="spellStart"/>
      <w:r w:rsidRPr="00291ADD">
        <w:rPr>
          <w:rFonts w:eastAsia="Times New Roman"/>
          <w:lang w:val="en-ID"/>
        </w:rPr>
        <w:t>tanpa</w:t>
      </w:r>
      <w:proofErr w:type="spellEnd"/>
      <w:r w:rsidRPr="00291ADD">
        <w:rPr>
          <w:rFonts w:eastAsia="Times New Roman"/>
          <w:lang w:val="en-ID"/>
        </w:rPr>
        <w:t xml:space="preserve"> 2020–2021 </w:t>
      </w:r>
      <w:proofErr w:type="spellStart"/>
      <w:r w:rsidRPr="00291ADD">
        <w:rPr>
          <w:rFonts w:eastAsia="Times New Roman"/>
          <w:lang w:val="en-ID"/>
        </w:rPr>
        <w:t>dilaporkan</w:t>
      </w:r>
      <w:proofErr w:type="spellEnd"/>
      <w:r w:rsidRPr="00291ADD">
        <w:rPr>
          <w:rFonts w:eastAsia="Times New Roman"/>
          <w:lang w:val="en-ID"/>
        </w:rPr>
        <w:t xml:space="preserve"> </w:t>
      </w:r>
      <w:proofErr w:type="spellStart"/>
      <w:r w:rsidRPr="00291ADD">
        <w:rPr>
          <w:rFonts w:eastAsia="Times New Roman"/>
          <w:lang w:val="en-ID"/>
        </w:rPr>
        <w:t>sebagai</w:t>
      </w:r>
      <w:proofErr w:type="spellEnd"/>
      <w:r w:rsidRPr="00291ADD">
        <w:rPr>
          <w:rFonts w:eastAsia="Times New Roman"/>
          <w:lang w:val="en-ID"/>
        </w:rPr>
        <w:t xml:space="preserve"> </w:t>
      </w:r>
      <w:proofErr w:type="spellStart"/>
      <w:r w:rsidRPr="00291ADD">
        <w:rPr>
          <w:rFonts w:eastAsia="Times New Roman"/>
          <w:lang w:val="en-ID"/>
        </w:rPr>
        <w:t>angka</w:t>
      </w:r>
      <w:proofErr w:type="spellEnd"/>
      <w:r w:rsidRPr="00291ADD">
        <w:rPr>
          <w:rFonts w:eastAsia="Times New Roman"/>
          <w:lang w:val="en-ID"/>
        </w:rPr>
        <w:t xml:space="preserve"> </w:t>
      </w:r>
      <w:proofErr w:type="spellStart"/>
      <w:r w:rsidRPr="00291ADD">
        <w:rPr>
          <w:rFonts w:eastAsia="Times New Roman"/>
          <w:lang w:val="en-ID"/>
        </w:rPr>
        <w:t>utama</w:t>
      </w:r>
      <w:proofErr w:type="spellEnd"/>
      <w:r w:rsidRPr="00291ADD">
        <w:rPr>
          <w:rFonts w:eastAsia="Times New Roman"/>
          <w:lang w:val="en-ID"/>
        </w:rPr>
        <w:t xml:space="preserve"> </w:t>
      </w:r>
      <w:proofErr w:type="spellStart"/>
      <w:r w:rsidRPr="00291ADD">
        <w:rPr>
          <w:rFonts w:eastAsia="Times New Roman"/>
          <w:lang w:val="en-ID"/>
        </w:rPr>
        <w:t>karena</w:t>
      </w:r>
      <w:proofErr w:type="spellEnd"/>
      <w:r w:rsidRPr="00291ADD">
        <w:rPr>
          <w:rFonts w:eastAsia="Times New Roman"/>
          <w:lang w:val="en-ID"/>
        </w:rPr>
        <w:t xml:space="preserve"> </w:t>
      </w:r>
      <w:proofErr w:type="spellStart"/>
      <w:r w:rsidRPr="00291ADD">
        <w:rPr>
          <w:rFonts w:eastAsia="Times New Roman"/>
          <w:lang w:val="en-ID"/>
        </w:rPr>
        <w:t>porsi</w:t>
      </w:r>
      <w:proofErr w:type="spellEnd"/>
      <w:r w:rsidRPr="00291ADD">
        <w:rPr>
          <w:rFonts w:eastAsia="Times New Roman"/>
          <w:lang w:val="en-ID"/>
        </w:rPr>
        <w:t xml:space="preserve"> yang </w:t>
      </w:r>
      <w:proofErr w:type="spellStart"/>
      <w:r w:rsidRPr="00291ADD">
        <w:rPr>
          <w:rFonts w:eastAsia="Times New Roman"/>
          <w:lang w:val="en-ID"/>
        </w:rPr>
        <w:t>dikeluarkan</w:t>
      </w:r>
      <w:proofErr w:type="spellEnd"/>
      <w:r w:rsidRPr="00291ADD">
        <w:rPr>
          <w:rFonts w:eastAsia="Times New Roman"/>
          <w:lang w:val="en-ID"/>
        </w:rPr>
        <w:t xml:space="preserve"> </w:t>
      </w:r>
      <w:proofErr w:type="spellStart"/>
      <w:r w:rsidRPr="00291ADD">
        <w:rPr>
          <w:rFonts w:eastAsia="Times New Roman"/>
          <w:lang w:val="en-ID"/>
        </w:rPr>
        <w:t>relatif</w:t>
      </w:r>
      <w:proofErr w:type="spellEnd"/>
      <w:r w:rsidRPr="00291ADD">
        <w:rPr>
          <w:rFonts w:eastAsia="Times New Roman"/>
          <w:lang w:val="en-ID"/>
        </w:rPr>
        <w:t xml:space="preserve"> </w:t>
      </w:r>
      <w:proofErr w:type="spellStart"/>
      <w:r w:rsidRPr="00291ADD">
        <w:rPr>
          <w:rFonts w:eastAsia="Times New Roman"/>
          <w:lang w:val="en-ID"/>
        </w:rPr>
        <w:t>kecil</w:t>
      </w:r>
      <w:proofErr w:type="spellEnd"/>
      <w:r>
        <w:rPr>
          <w:rFonts w:eastAsia="Times New Roman"/>
          <w:lang w:val="en-ID"/>
        </w:rPr>
        <w:t>,</w:t>
      </w:r>
      <w:r w:rsidRPr="00291ADD">
        <w:rPr>
          <w:rFonts w:eastAsia="Times New Roman"/>
          <w:lang w:val="en-ID"/>
        </w:rPr>
        <w:t xml:space="preserve"> pada uji </w:t>
      </w:r>
      <w:proofErr w:type="spellStart"/>
      <w:r w:rsidRPr="00291ADD">
        <w:rPr>
          <w:rFonts w:eastAsia="Times New Roman"/>
          <w:lang w:val="en-ID"/>
        </w:rPr>
        <w:t>penuh</w:t>
      </w:r>
      <w:proofErr w:type="spellEnd"/>
      <w:r w:rsidRPr="00291ADD">
        <w:rPr>
          <w:rFonts w:eastAsia="Times New Roman"/>
          <w:lang w:val="en-ID"/>
        </w:rPr>
        <w:t xml:space="preserve"> (</w:t>
      </w:r>
      <w:proofErr w:type="spellStart"/>
      <w:r w:rsidRPr="00291ADD">
        <w:rPr>
          <w:rFonts w:eastAsia="Times New Roman"/>
          <w:lang w:val="en-ID"/>
        </w:rPr>
        <w:t>periode</w:t>
      </w:r>
      <w:proofErr w:type="spellEnd"/>
      <w:r w:rsidRPr="00291ADD">
        <w:rPr>
          <w:rFonts w:eastAsia="Times New Roman"/>
          <w:lang w:val="en-ID"/>
        </w:rPr>
        <w:t xml:space="preserve"> 2019–2025, </w:t>
      </w:r>
      <w:proofErr w:type="spellStart"/>
      <w:r w:rsidRPr="00291ADD">
        <w:rPr>
          <w:rFonts w:eastAsia="Times New Roman"/>
          <w:lang w:val="en-ID"/>
        </w:rPr>
        <w:t>tujuh</w:t>
      </w:r>
      <w:proofErr w:type="spellEnd"/>
      <w:r w:rsidRPr="00291ADD">
        <w:rPr>
          <w:rFonts w:eastAsia="Times New Roman"/>
          <w:lang w:val="en-ID"/>
        </w:rPr>
        <w:t xml:space="preserve"> </w:t>
      </w:r>
      <w:proofErr w:type="spellStart"/>
      <w:r w:rsidRPr="00291ADD">
        <w:rPr>
          <w:rFonts w:eastAsia="Times New Roman"/>
          <w:lang w:val="en-ID"/>
        </w:rPr>
        <w:t>tahun</w:t>
      </w:r>
      <w:proofErr w:type="spellEnd"/>
      <w:r w:rsidRPr="00291ADD">
        <w:rPr>
          <w:rFonts w:eastAsia="Times New Roman"/>
          <w:lang w:val="en-ID"/>
        </w:rPr>
        <w:t xml:space="preserve">) </w:t>
      </w:r>
      <w:proofErr w:type="spellStart"/>
      <w:r w:rsidRPr="00291ADD">
        <w:rPr>
          <w:rFonts w:eastAsia="Times New Roman"/>
          <w:lang w:val="en-ID"/>
        </w:rPr>
        <w:t>versi</w:t>
      </w:r>
      <w:proofErr w:type="spellEnd"/>
      <w:r w:rsidRPr="00291ADD">
        <w:rPr>
          <w:rFonts w:eastAsia="Times New Roman"/>
          <w:lang w:val="en-ID"/>
        </w:rPr>
        <w:t xml:space="preserve"> </w:t>
      </w:r>
      <w:proofErr w:type="spellStart"/>
      <w:r w:rsidRPr="00291ADD">
        <w:rPr>
          <w:rFonts w:eastAsia="Times New Roman"/>
          <w:lang w:val="en-ID"/>
        </w:rPr>
        <w:t>mencakup</w:t>
      </w:r>
      <w:proofErr w:type="spellEnd"/>
      <w:r w:rsidRPr="00291ADD">
        <w:rPr>
          <w:rFonts w:eastAsia="Times New Roman"/>
          <w:lang w:val="en-ID"/>
        </w:rPr>
        <w:t xml:space="preserve"> 2020–2021 </w:t>
      </w:r>
      <w:proofErr w:type="spellStart"/>
      <w:r w:rsidRPr="00291ADD">
        <w:rPr>
          <w:rFonts w:eastAsia="Times New Roman"/>
          <w:lang w:val="en-ID"/>
        </w:rPr>
        <w:t>dipertahankan</w:t>
      </w:r>
      <w:proofErr w:type="spellEnd"/>
      <w:r w:rsidRPr="00291ADD">
        <w:rPr>
          <w:rFonts w:eastAsia="Times New Roman"/>
          <w:lang w:val="en-ID"/>
        </w:rPr>
        <w:t xml:space="preserve"> </w:t>
      </w:r>
      <w:proofErr w:type="spellStart"/>
      <w:r w:rsidRPr="00291ADD">
        <w:rPr>
          <w:rFonts w:eastAsia="Times New Roman"/>
          <w:lang w:val="en-ID"/>
        </w:rPr>
        <w:t>sebagai</w:t>
      </w:r>
      <w:proofErr w:type="spellEnd"/>
      <w:r w:rsidRPr="00291ADD">
        <w:rPr>
          <w:rFonts w:eastAsia="Times New Roman"/>
          <w:lang w:val="en-ID"/>
        </w:rPr>
        <w:t xml:space="preserve"> </w:t>
      </w:r>
      <w:proofErr w:type="spellStart"/>
      <w:r w:rsidRPr="00291ADD">
        <w:rPr>
          <w:rFonts w:eastAsia="Times New Roman"/>
          <w:lang w:val="en-ID"/>
        </w:rPr>
        <w:t>angka</w:t>
      </w:r>
      <w:proofErr w:type="spellEnd"/>
      <w:r w:rsidRPr="00291ADD">
        <w:rPr>
          <w:rFonts w:eastAsia="Times New Roman"/>
          <w:lang w:val="en-ID"/>
        </w:rPr>
        <w:t xml:space="preserve"> </w:t>
      </w:r>
      <w:proofErr w:type="spellStart"/>
      <w:r w:rsidRPr="00291ADD">
        <w:rPr>
          <w:rFonts w:eastAsia="Times New Roman"/>
          <w:lang w:val="en-ID"/>
        </w:rPr>
        <w:t>utama</w:t>
      </w:r>
      <w:proofErr w:type="spellEnd"/>
      <w:r w:rsidRPr="00291ADD">
        <w:rPr>
          <w:rFonts w:eastAsia="Times New Roman"/>
          <w:lang w:val="en-ID"/>
        </w:rPr>
        <w:t xml:space="preserve"> </w:t>
      </w:r>
      <w:proofErr w:type="spellStart"/>
      <w:r w:rsidRPr="00291ADD">
        <w:rPr>
          <w:rFonts w:eastAsia="Times New Roman"/>
          <w:lang w:val="en-ID"/>
        </w:rPr>
        <w:t>karena</w:t>
      </w:r>
      <w:proofErr w:type="spellEnd"/>
      <w:r w:rsidRPr="00291ADD">
        <w:rPr>
          <w:rFonts w:eastAsia="Times New Roman"/>
          <w:lang w:val="en-ID"/>
        </w:rPr>
        <w:t xml:space="preserve"> </w:t>
      </w:r>
      <w:proofErr w:type="spellStart"/>
      <w:r w:rsidRPr="00291ADD">
        <w:rPr>
          <w:rFonts w:eastAsia="Times New Roman"/>
          <w:lang w:val="en-ID"/>
        </w:rPr>
        <w:t>mengeluarkan</w:t>
      </w:r>
      <w:proofErr w:type="spellEnd"/>
      <w:r w:rsidRPr="00291ADD">
        <w:rPr>
          <w:rFonts w:eastAsia="Times New Roman"/>
          <w:lang w:val="en-ID"/>
        </w:rPr>
        <w:t xml:space="preserve"> dua </w:t>
      </w:r>
      <w:proofErr w:type="spellStart"/>
      <w:r w:rsidRPr="00291ADD">
        <w:rPr>
          <w:rFonts w:eastAsia="Times New Roman"/>
          <w:lang w:val="en-ID"/>
        </w:rPr>
        <w:t>tahun</w:t>
      </w:r>
      <w:proofErr w:type="spellEnd"/>
      <w:r w:rsidRPr="00291ADD">
        <w:rPr>
          <w:rFonts w:eastAsia="Times New Roman"/>
          <w:lang w:val="en-ID"/>
        </w:rPr>
        <w:t xml:space="preserve"> </w:t>
      </w:r>
      <w:proofErr w:type="spellStart"/>
      <w:r w:rsidRPr="00291ADD">
        <w:rPr>
          <w:rFonts w:eastAsia="Times New Roman"/>
          <w:lang w:val="en-ID"/>
        </w:rPr>
        <w:t>dari</w:t>
      </w:r>
      <w:proofErr w:type="spellEnd"/>
      <w:r w:rsidRPr="00291ADD">
        <w:rPr>
          <w:rFonts w:eastAsia="Times New Roman"/>
          <w:lang w:val="en-ID"/>
        </w:rPr>
        <w:t xml:space="preserve"> </w:t>
      </w:r>
      <w:proofErr w:type="spellStart"/>
      <w:r w:rsidRPr="00291ADD">
        <w:rPr>
          <w:rFonts w:eastAsia="Times New Roman"/>
          <w:lang w:val="en-ID"/>
        </w:rPr>
        <w:t>jendela</w:t>
      </w:r>
      <w:proofErr w:type="spellEnd"/>
      <w:r w:rsidRPr="00291ADD">
        <w:rPr>
          <w:rFonts w:eastAsia="Times New Roman"/>
          <w:lang w:val="en-ID"/>
        </w:rPr>
        <w:t xml:space="preserve"> yang </w:t>
      </w:r>
      <w:proofErr w:type="spellStart"/>
      <w:r w:rsidRPr="00291ADD">
        <w:rPr>
          <w:rFonts w:eastAsia="Times New Roman"/>
          <w:lang w:val="en-ID"/>
        </w:rPr>
        <w:t>sudah</w:t>
      </w:r>
      <w:proofErr w:type="spellEnd"/>
      <w:r w:rsidRPr="00291ADD">
        <w:rPr>
          <w:rFonts w:eastAsia="Times New Roman"/>
          <w:lang w:val="en-ID"/>
        </w:rPr>
        <w:t xml:space="preserve"> </w:t>
      </w:r>
      <w:proofErr w:type="spellStart"/>
      <w:r w:rsidRPr="00291ADD">
        <w:rPr>
          <w:rFonts w:eastAsia="Times New Roman"/>
          <w:lang w:val="en-ID"/>
        </w:rPr>
        <w:t>pendek</w:t>
      </w:r>
      <w:proofErr w:type="spellEnd"/>
      <w:r w:rsidRPr="00291ADD">
        <w:rPr>
          <w:rFonts w:eastAsia="Times New Roman"/>
          <w:lang w:val="en-ID"/>
        </w:rPr>
        <w:t xml:space="preserve"> </w:t>
      </w:r>
      <w:proofErr w:type="spellStart"/>
      <w:r w:rsidRPr="00291ADD">
        <w:rPr>
          <w:rFonts w:eastAsia="Times New Roman"/>
          <w:lang w:val="en-ID"/>
        </w:rPr>
        <w:t>akan</w:t>
      </w:r>
      <w:proofErr w:type="spellEnd"/>
      <w:r w:rsidRPr="00291ADD">
        <w:rPr>
          <w:rFonts w:eastAsia="Times New Roman"/>
          <w:lang w:val="en-ID"/>
        </w:rPr>
        <w:t xml:space="preserve"> </w:t>
      </w:r>
      <w:proofErr w:type="spellStart"/>
      <w:r w:rsidRPr="00291ADD">
        <w:rPr>
          <w:rFonts w:eastAsia="Times New Roman"/>
          <w:lang w:val="en-ID"/>
        </w:rPr>
        <w:t>menyisakan</w:t>
      </w:r>
      <w:proofErr w:type="spellEnd"/>
      <w:r w:rsidRPr="00291ADD">
        <w:rPr>
          <w:rFonts w:eastAsia="Times New Roman"/>
          <w:lang w:val="en-ID"/>
        </w:rPr>
        <w:t xml:space="preserve"> lima </w:t>
      </w:r>
      <w:proofErr w:type="spellStart"/>
      <w:r w:rsidRPr="00291ADD">
        <w:rPr>
          <w:rFonts w:eastAsia="Times New Roman"/>
          <w:lang w:val="en-ID"/>
        </w:rPr>
        <w:t>titik</w:t>
      </w:r>
      <w:proofErr w:type="spellEnd"/>
      <w:r w:rsidRPr="00291ADD">
        <w:rPr>
          <w:rFonts w:eastAsia="Times New Roman"/>
          <w:lang w:val="en-ID"/>
        </w:rPr>
        <w:t xml:space="preserve"> data, </w:t>
      </w:r>
      <w:proofErr w:type="spellStart"/>
      <w:r w:rsidRPr="00291ADD">
        <w:rPr>
          <w:rFonts w:eastAsia="Times New Roman"/>
          <w:lang w:val="en-ID"/>
        </w:rPr>
        <w:t>terlalu</w:t>
      </w:r>
      <w:proofErr w:type="spellEnd"/>
      <w:r w:rsidRPr="00291ADD">
        <w:rPr>
          <w:rFonts w:eastAsia="Times New Roman"/>
          <w:lang w:val="en-ID"/>
        </w:rPr>
        <w:t xml:space="preserve"> tipis </w:t>
      </w:r>
      <w:proofErr w:type="spellStart"/>
      <w:r w:rsidRPr="00291ADD">
        <w:rPr>
          <w:rFonts w:eastAsia="Times New Roman"/>
          <w:lang w:val="en-ID"/>
        </w:rPr>
        <w:t>untuk</w:t>
      </w:r>
      <w:proofErr w:type="spellEnd"/>
      <w:r w:rsidRPr="00291ADD">
        <w:rPr>
          <w:rFonts w:eastAsia="Times New Roman"/>
          <w:lang w:val="en-ID"/>
        </w:rPr>
        <w:t xml:space="preserve"> </w:t>
      </w:r>
      <w:proofErr w:type="spellStart"/>
      <w:r w:rsidRPr="00291ADD">
        <w:rPr>
          <w:rFonts w:eastAsia="Times New Roman"/>
          <w:lang w:val="en-ID"/>
        </w:rPr>
        <w:t>statistik</w:t>
      </w:r>
      <w:proofErr w:type="spellEnd"/>
      <w:r w:rsidRPr="00291ADD">
        <w:rPr>
          <w:rFonts w:eastAsia="Times New Roman"/>
          <w:lang w:val="en-ID"/>
        </w:rPr>
        <w:t xml:space="preserve"> yang </w:t>
      </w:r>
      <w:proofErr w:type="spellStart"/>
      <w:r w:rsidRPr="00291ADD">
        <w:rPr>
          <w:rFonts w:eastAsia="Times New Roman"/>
          <w:lang w:val="en-ID"/>
        </w:rPr>
        <w:t>stabil</w:t>
      </w:r>
      <w:proofErr w:type="spellEnd"/>
      <w:r w:rsidRPr="00291ADD">
        <w:rPr>
          <w:rFonts w:eastAsia="Times New Roman"/>
          <w:lang w:val="en-ID"/>
        </w:rPr>
        <w:t xml:space="preserve">, </w:t>
      </w:r>
      <w:proofErr w:type="spellStart"/>
      <w:r w:rsidRPr="00291ADD">
        <w:rPr>
          <w:rFonts w:eastAsia="Times New Roman"/>
          <w:lang w:val="en-ID"/>
        </w:rPr>
        <w:t>sehingga</w:t>
      </w:r>
      <w:proofErr w:type="spellEnd"/>
      <w:r w:rsidRPr="00291ADD">
        <w:rPr>
          <w:rFonts w:eastAsia="Times New Roman"/>
          <w:lang w:val="en-ID"/>
        </w:rPr>
        <w:t xml:space="preserve"> </w:t>
      </w:r>
      <w:proofErr w:type="spellStart"/>
      <w:r w:rsidRPr="00291ADD">
        <w:rPr>
          <w:rFonts w:eastAsia="Times New Roman"/>
          <w:lang w:val="en-ID"/>
        </w:rPr>
        <w:t>versi</w:t>
      </w:r>
      <w:proofErr w:type="spellEnd"/>
      <w:r w:rsidRPr="00291ADD">
        <w:rPr>
          <w:rFonts w:eastAsia="Times New Roman"/>
          <w:lang w:val="en-ID"/>
        </w:rPr>
        <w:t xml:space="preserve"> </w:t>
      </w:r>
      <w:proofErr w:type="spellStart"/>
      <w:r w:rsidRPr="00291ADD">
        <w:rPr>
          <w:rFonts w:eastAsia="Times New Roman"/>
          <w:lang w:val="en-ID"/>
        </w:rPr>
        <w:t>tanpa</w:t>
      </w:r>
      <w:proofErr w:type="spellEnd"/>
      <w:r w:rsidRPr="00291ADD">
        <w:rPr>
          <w:rFonts w:eastAsia="Times New Roman"/>
          <w:lang w:val="en-ID"/>
        </w:rPr>
        <w:t xml:space="preserve"> 2020–2021 </w:t>
      </w:r>
      <w:proofErr w:type="spellStart"/>
      <w:r w:rsidRPr="00291ADD">
        <w:rPr>
          <w:rFonts w:eastAsia="Times New Roman"/>
          <w:lang w:val="en-ID"/>
        </w:rPr>
        <w:t>dilaporkan</w:t>
      </w:r>
      <w:proofErr w:type="spellEnd"/>
      <w:r w:rsidRPr="00291ADD">
        <w:rPr>
          <w:rFonts w:eastAsia="Times New Roman"/>
          <w:lang w:val="en-ID"/>
        </w:rPr>
        <w:t xml:space="preserve"> </w:t>
      </w:r>
      <w:proofErr w:type="spellStart"/>
      <w:r w:rsidRPr="00291ADD">
        <w:rPr>
          <w:rFonts w:eastAsia="Times New Roman"/>
          <w:lang w:val="en-ID"/>
        </w:rPr>
        <w:t>sebagai</w:t>
      </w:r>
      <w:proofErr w:type="spellEnd"/>
      <w:r w:rsidRPr="00291ADD">
        <w:rPr>
          <w:rFonts w:eastAsia="Times New Roman"/>
          <w:lang w:val="en-ID"/>
        </w:rPr>
        <w:t xml:space="preserve"> </w:t>
      </w:r>
      <w:proofErr w:type="spellStart"/>
      <w:r w:rsidRPr="00291ADD">
        <w:rPr>
          <w:rFonts w:eastAsia="Times New Roman"/>
          <w:lang w:val="en-ID"/>
        </w:rPr>
        <w:t>pembanding</w:t>
      </w:r>
      <w:proofErr w:type="spellEnd"/>
      <w:r w:rsidRPr="00291ADD">
        <w:rPr>
          <w:rFonts w:eastAsia="Times New Roman"/>
          <w:lang w:val="en-ID"/>
        </w:rPr>
        <w:t xml:space="preserve"> </w:t>
      </w:r>
      <w:proofErr w:type="spellStart"/>
      <w:r w:rsidRPr="00291ADD">
        <w:rPr>
          <w:rFonts w:eastAsia="Times New Roman"/>
          <w:lang w:val="en-ID"/>
        </w:rPr>
        <w:t>sensitivitas</w:t>
      </w:r>
      <w:proofErr w:type="spellEnd"/>
      <w:r w:rsidRPr="00291ADD">
        <w:rPr>
          <w:rFonts w:eastAsia="Times New Roman"/>
          <w:lang w:val="en-ID"/>
        </w:rPr>
        <w:t>.</w:t>
      </w:r>
    </w:p>
    <w:p w14:paraId="21BB98AD" w14:textId="5D6DDAD9" w:rsidR="00045B35" w:rsidRDefault="00045B35" w:rsidP="00846BCA">
      <w:pPr>
        <w:pStyle w:val="Level4JudulPokokBahasanLevel4"/>
      </w:pPr>
      <w:proofErr w:type="spellStart"/>
      <w:r>
        <w:t>Kalibrasi</w:t>
      </w:r>
      <w:proofErr w:type="spellEnd"/>
    </w:p>
    <w:p w14:paraId="370C17A8" w14:textId="16D489B0" w:rsidR="009D4248" w:rsidRDefault="009D4248" w:rsidP="00063B1C">
      <w:pPr>
        <w:rPr>
          <w:rFonts w:eastAsia="Times New Roman"/>
        </w:rPr>
      </w:pPr>
      <w:r w:rsidRPr="009D4248">
        <w:rPr>
          <w:rFonts w:eastAsia="Times New Roman"/>
        </w:rPr>
        <w:t xml:space="preserve">Kalibrasi dilakukan untuk memeriksa apakah galat sistematis yang ditemukan pada uji perilaku dapat dijelaskan oleh nilai parameter, atau justru berasal dari sumber di luar parameter, seperti derau data, keterbatasan batas model, atau rezim yang tidak tercakup dalam struktur model. Protokol kalibrasi ditetapkan sebelum pencarian dijalankan, merupakan perluasan metodologis di luar prosedur </w:t>
      </w:r>
      <w:r w:rsidRPr="009D4248">
        <w:rPr>
          <w:rFonts w:eastAsia="Times New Roman"/>
        </w:rPr>
        <w:lastRenderedPageBreak/>
        <w:t>Mai dan Smith (2018) yang hanya menempuh uji struktur, uji perilaku, dan analisis sensitivitas ±10 persen, dengan protokol bertahap dan aturan keputusan formal mengikuti Oliva (2003) dan Homer (2012). Protokol ini memuat lima ketentuan.</w:t>
      </w:r>
    </w:p>
    <w:p w14:paraId="0A125772" w14:textId="2E355BC5" w:rsidR="009D4248" w:rsidRDefault="009D4248" w:rsidP="00063B1C">
      <w:pPr>
        <w:rPr>
          <w:rFonts w:eastAsia="Times New Roman"/>
        </w:rPr>
      </w:pPr>
      <w:r w:rsidRPr="00E11BE1">
        <w:rPr>
          <w:rFonts w:eastAsia="Times New Roman"/>
        </w:rPr>
        <w:t>Ketentuan pertama, parameter yang boleh dikalibrasi dibatasi</w:t>
      </w:r>
      <w:r w:rsidRPr="009D4248">
        <w:rPr>
          <w:rFonts w:eastAsia="Times New Roman"/>
          <w:b/>
          <w:bCs/>
        </w:rPr>
        <w:t>.</w:t>
      </w:r>
      <w:r w:rsidRPr="009D4248">
        <w:rPr>
          <w:rFonts w:eastAsia="Times New Roman"/>
        </w:rPr>
        <w:t> Hanya parameter yang nilainya tidak pasti, yaitu parameter berstatus asumsi atau estimasi yang memiliki ketidakpastian, yang boleh dikalibrasi. Parameter yang berasal dari data statistik resmi, hasil penurunan identitas </w:t>
      </w:r>
      <w:proofErr w:type="spellStart"/>
      <w:r w:rsidRPr="009D4248">
        <w:rPr>
          <w:rFonts w:eastAsia="Times New Roman"/>
          <w:i/>
          <w:iCs/>
        </w:rPr>
        <w:t>stock-flow</w:t>
      </w:r>
      <w:proofErr w:type="spellEnd"/>
      <w:r w:rsidRPr="009D4248">
        <w:rPr>
          <w:rFonts w:eastAsia="Times New Roman"/>
        </w:rPr>
        <w:t>, dan nilai referensi tahun dasar tidak dikalibrasi.</w:t>
      </w:r>
    </w:p>
    <w:p w14:paraId="1F7D5048" w14:textId="6CB5C071" w:rsidR="009D4248" w:rsidRDefault="009D4248" w:rsidP="00063B1C">
      <w:pPr>
        <w:rPr>
          <w:rFonts w:eastAsia="Times New Roman"/>
        </w:rPr>
      </w:pPr>
      <w:r w:rsidRPr="00E11BE1">
        <w:rPr>
          <w:rFonts w:eastAsia="Times New Roman"/>
        </w:rPr>
        <w:t>Ketentuan kedua, kalibrasi dilakukan pada rentang yang memiliki dasar</w:t>
      </w:r>
      <w:r w:rsidRPr="009D4248">
        <w:rPr>
          <w:rFonts w:eastAsia="Times New Roman"/>
          <w:b/>
          <w:bCs/>
        </w:rPr>
        <w:t>.</w:t>
      </w:r>
      <w:r w:rsidRPr="009D4248">
        <w:rPr>
          <w:rFonts w:eastAsia="Times New Roman"/>
        </w:rPr>
        <w:t xml:space="preserve"> Rentang ditetapkan dari triangulasi rujukan, atau dari selang kepercayaan estimasi yang digunakan untuk menurunkan parameter tersebut. Untuk parameter yang diturunkan melalui regresi tren log-linear, selang kepercayaan 95 persen dihitung dari kemiringan regresi </w:t>
      </w:r>
      <w:proofErr w:type="spellStart"/>
      <w:r w:rsidRPr="009D4248">
        <w:rPr>
          <w:rFonts w:eastAsia="Times New Roman"/>
        </w:rPr>
        <w:t>ln</w:t>
      </w:r>
      <w:proofErr w:type="spellEnd"/>
      <w:r w:rsidRPr="009D4248">
        <w:rPr>
          <w:rFonts w:eastAsia="Times New Roman"/>
        </w:rPr>
        <w:t>(nilai) terhadap tahun:</w:t>
      </w:r>
    </w:p>
    <w:tbl>
      <w:tblPr>
        <w:tblStyle w:val="TableGrid"/>
        <w:tblW w:w="8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3288"/>
      </w:tblGrid>
      <w:tr w:rsidR="009D4248" w14:paraId="42439E69" w14:textId="77777777" w:rsidTr="009D4248">
        <w:tc>
          <w:tcPr>
            <w:tcW w:w="4932" w:type="dxa"/>
            <w:vAlign w:val="center"/>
          </w:tcPr>
          <w:p w14:paraId="5C128ADD" w14:textId="7D91C0FA" w:rsidR="009D4248" w:rsidRPr="00BF3541" w:rsidRDefault="00000000" w:rsidP="00F10A55">
            <w:pPr>
              <w:spacing w:line="240" w:lineRule="auto"/>
              <w:ind w:firstLine="0"/>
              <w:jc w:val="left"/>
              <w:rPr>
                <w:rFonts w:eastAsia="Times New Roman"/>
                <w:lang w:val="en-US"/>
              </w:rPr>
            </w:pPr>
            <m:oMathPara>
              <m:oMathParaPr>
                <m:jc m:val="left"/>
              </m:oMathParaPr>
              <m:oMath>
                <m:acc>
                  <m:accPr>
                    <m:chr m:val="ˆ"/>
                    <m:ctrlPr>
                      <w:rPr>
                        <w:rFonts w:ascii="Cambria Math" w:eastAsia="Times New Roman" w:hAnsi="Cambria Math"/>
                      </w:rPr>
                    </m:ctrlPr>
                  </m:accPr>
                  <m:e>
                    <m:r>
                      <w:rPr>
                        <w:rFonts w:ascii="Cambria Math" w:eastAsia="Times New Roman" w:hAnsi="Cambria Math"/>
                      </w:rPr>
                      <m:t>k</m:t>
                    </m:r>
                  </m:e>
                </m:acc>
                <m:r>
                  <w:rPr>
                    <w:rFonts w:ascii="Cambria Math" w:eastAsia="Times New Roman" w:hAnsi="Cambria Math"/>
                  </w:rPr>
                  <m:t>=</m:t>
                </m:r>
                <m:f>
                  <m:fPr>
                    <m:ctrlPr>
                      <w:rPr>
                        <w:rFonts w:ascii="Cambria Math" w:eastAsia="Times New Roman" w:hAnsi="Cambria Math"/>
                      </w:rPr>
                    </m:ctrlPr>
                  </m:fPr>
                  <m:num>
                    <m:sSup>
                      <m:sSupPr>
                        <m:ctrlPr>
                          <w:rPr>
                            <w:rFonts w:ascii="Cambria Math" w:eastAsia="Times New Roman" w:hAnsi="Cambria Math"/>
                          </w:rPr>
                        </m:ctrlPr>
                      </m:sSupPr>
                      <m:e>
                        <m:r>
                          <w:rPr>
                            <w:rFonts w:ascii="Cambria Math" w:eastAsia="Times New Roman" w:hAnsi="Cambria Math"/>
                          </w:rPr>
                          <m:t>e</m:t>
                        </m:r>
                      </m:e>
                      <m:sup>
                        <m:sSub>
                          <m:sSubPr>
                            <m:ctrlPr>
                              <w:rPr>
                                <w:rFonts w:ascii="Cambria Math" w:eastAsia="Times New Roman" w:hAnsi="Cambria Math"/>
                              </w:rPr>
                            </m:ctrlPr>
                          </m:sSubPr>
                          <m:e>
                            <m:r>
                              <w:rPr>
                                <w:rFonts w:ascii="Cambria Math" w:eastAsia="Times New Roman" w:hAnsi="Cambria Math"/>
                              </w:rPr>
                              <m:t>β</m:t>
                            </m:r>
                          </m:e>
                          <m:sub>
                            <m:r>
                              <w:rPr>
                                <w:rFonts w:ascii="Cambria Math" w:eastAsia="Times New Roman" w:hAnsi="Cambria Math"/>
                              </w:rPr>
                              <m:t>1</m:t>
                            </m:r>
                          </m:sub>
                        </m:sSub>
                      </m:sup>
                    </m:sSup>
                    <m:r>
                      <w:rPr>
                        <w:rFonts w:ascii="Cambria Math" w:eastAsia="Times New Roman" w:hAnsi="Cambria Math"/>
                      </w:rPr>
                      <m:t>-1</m:t>
                    </m:r>
                  </m:num>
                  <m:den>
                    <m:acc>
                      <m:accPr>
                        <m:chr m:val="̅"/>
                        <m:ctrlPr>
                          <w:rPr>
                            <w:rFonts w:ascii="Cambria Math" w:eastAsia="Times New Roman" w:hAnsi="Cambria Math"/>
                          </w:rPr>
                        </m:ctrlPr>
                      </m:accPr>
                      <m:e>
                        <m:r>
                          <w:rPr>
                            <w:rFonts w:ascii="Cambria Math" w:eastAsia="Times New Roman" w:hAnsi="Cambria Math"/>
                          </w:rPr>
                          <m:t>R</m:t>
                        </m:r>
                      </m:e>
                    </m:acc>
                  </m:den>
                </m:f>
              </m:oMath>
            </m:oMathPara>
          </w:p>
        </w:tc>
        <w:tc>
          <w:tcPr>
            <w:tcW w:w="3288" w:type="dxa"/>
          </w:tcPr>
          <w:p w14:paraId="4E663672" w14:textId="77777777" w:rsidR="009D4248" w:rsidRDefault="009D4248" w:rsidP="00F10A55">
            <w:pPr>
              <w:pStyle w:val="NomorPersamaan"/>
              <w:rPr>
                <w:lang w:val="en-US"/>
              </w:rPr>
            </w:pPr>
          </w:p>
        </w:tc>
      </w:tr>
      <w:tr w:rsidR="009D4248" w14:paraId="53B0844D" w14:textId="77777777" w:rsidTr="009D4248">
        <w:tc>
          <w:tcPr>
            <w:tcW w:w="4932" w:type="dxa"/>
            <w:vAlign w:val="center"/>
          </w:tcPr>
          <w:p w14:paraId="37210AAC" w14:textId="02DCB5DA" w:rsidR="009D4248" w:rsidRPr="00BF3541" w:rsidRDefault="00000000" w:rsidP="00F10A55">
            <w:pPr>
              <w:spacing w:line="240" w:lineRule="auto"/>
              <w:ind w:firstLine="0"/>
              <w:jc w:val="left"/>
              <w:rPr>
                <w:rFonts w:eastAsia="Times New Roman"/>
                <w:lang w:val="en-US"/>
              </w:rPr>
            </w:pPr>
            <m:oMathPara>
              <m:oMathParaPr>
                <m:jc m:val="left"/>
              </m:oMathParaPr>
              <m:oMath>
                <m:sSub>
                  <m:sSubPr>
                    <m:ctrlPr>
                      <w:rPr>
                        <w:rFonts w:ascii="Cambria Math" w:eastAsia="Times New Roman" w:hAnsi="Cambria Math"/>
                      </w:rPr>
                    </m:ctrlPr>
                  </m:sSubPr>
                  <m:e>
                    <m:r>
                      <w:rPr>
                        <w:rFonts w:ascii="Cambria Math" w:eastAsia="Times New Roman" w:hAnsi="Cambria Math"/>
                      </w:rPr>
                      <m:t>k</m:t>
                    </m:r>
                  </m:e>
                  <m:sub>
                    <m:r>
                      <w:rPr>
                        <w:rFonts w:ascii="Cambria Math" w:eastAsia="Times New Roman" w:hAnsi="Cambria Math"/>
                      </w:rPr>
                      <m:t>L</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k</m:t>
                    </m:r>
                  </m:e>
                  <m:sub>
                    <m:r>
                      <w:rPr>
                        <w:rFonts w:ascii="Cambria Math" w:eastAsia="Times New Roman" w:hAnsi="Cambria Math"/>
                      </w:rPr>
                      <m:t>U</m:t>
                    </m:r>
                  </m:sub>
                </m:sSub>
                <m:r>
                  <w:rPr>
                    <w:rFonts w:ascii="Cambria Math" w:eastAsia="Times New Roman" w:hAnsi="Cambria Math"/>
                  </w:rPr>
                  <m:t>=</m:t>
                </m:r>
                <m:f>
                  <m:fPr>
                    <m:ctrlPr>
                      <w:rPr>
                        <w:rFonts w:ascii="Cambria Math" w:eastAsia="Times New Roman" w:hAnsi="Cambria Math"/>
                      </w:rPr>
                    </m:ctrlPr>
                  </m:fPr>
                  <m:num>
                    <m:sSup>
                      <m:sSupPr>
                        <m:ctrlPr>
                          <w:rPr>
                            <w:rFonts w:ascii="Cambria Math" w:eastAsia="Times New Roman" w:hAnsi="Cambria Math"/>
                          </w:rPr>
                        </m:ctrlPr>
                      </m:sSupPr>
                      <m:e>
                        <m:r>
                          <w:rPr>
                            <w:rFonts w:ascii="Cambria Math" w:eastAsia="Times New Roman" w:hAnsi="Cambria Math"/>
                          </w:rPr>
                          <m:t>e</m:t>
                        </m:r>
                      </m:e>
                      <m:sup>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β</m:t>
                                </m:r>
                              </m:e>
                              <m:sub>
                                <m:r>
                                  <w:rPr>
                                    <w:rFonts w:ascii="Cambria Math" w:eastAsia="Times New Roman" w:hAnsi="Cambria Math"/>
                                  </w:rPr>
                                  <m:t>1</m:t>
                                </m:r>
                              </m:sub>
                            </m:sSub>
                            <m:r>
                              <w:rPr>
                                <w:rFonts w:ascii="Cambria Math" w:eastAsia="Times New Roman" w:hAnsi="Cambria Math"/>
                              </w:rPr>
                              <m:t>∓</m:t>
                            </m:r>
                            <m:sSup>
                              <m:sSupPr>
                                <m:ctrlPr>
                                  <w:rPr>
                                    <w:rFonts w:ascii="Cambria Math" w:eastAsia="Times New Roman" w:hAnsi="Cambria Math"/>
                                  </w:rPr>
                                </m:ctrlPr>
                              </m:sSupPr>
                              <m:e>
                                <m:r>
                                  <w:rPr>
                                    <w:rFonts w:ascii="Cambria Math" w:eastAsia="Times New Roman" w:hAnsi="Cambria Math"/>
                                  </w:rPr>
                                  <m:t>t</m:t>
                                </m:r>
                              </m:e>
                              <m:sup>
                                <m:r>
                                  <w:rPr>
                                    <w:rFonts w:ascii="Cambria Math" w:eastAsia="Times New Roman" w:hAnsi="Cambria Math"/>
                                  </w:rPr>
                                  <m:t>*</m:t>
                                </m:r>
                              </m:sup>
                            </m:sSup>
                            <m:r>
                              <w:rPr>
                                <w:rFonts w:ascii="Cambria Math" w:eastAsia="Times New Roman" w:hAnsi="Cambria Math"/>
                              </w:rPr>
                              <m:t>⋅se</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β</m:t>
                                    </m:r>
                                  </m:e>
                                  <m:sub>
                                    <m:r>
                                      <w:rPr>
                                        <w:rFonts w:ascii="Cambria Math" w:eastAsia="Times New Roman" w:hAnsi="Cambria Math"/>
                                      </w:rPr>
                                      <m:t>1</m:t>
                                    </m:r>
                                  </m:sub>
                                </m:sSub>
                              </m:e>
                            </m:d>
                          </m:e>
                        </m:d>
                      </m:sup>
                    </m:sSup>
                    <m:r>
                      <w:rPr>
                        <w:rFonts w:ascii="Cambria Math" w:eastAsia="Times New Roman" w:hAnsi="Cambria Math"/>
                      </w:rPr>
                      <m:t>-1</m:t>
                    </m:r>
                  </m:num>
                  <m:den>
                    <m:acc>
                      <m:accPr>
                        <m:chr m:val="̅"/>
                        <m:ctrlPr>
                          <w:rPr>
                            <w:rFonts w:ascii="Cambria Math" w:eastAsia="Times New Roman" w:hAnsi="Cambria Math"/>
                          </w:rPr>
                        </m:ctrlPr>
                      </m:accPr>
                      <m:e>
                        <m:r>
                          <w:rPr>
                            <w:rFonts w:ascii="Cambria Math" w:eastAsia="Times New Roman" w:hAnsi="Cambria Math"/>
                          </w:rPr>
                          <m:t>R</m:t>
                        </m:r>
                      </m:e>
                    </m:acc>
                  </m:den>
                </m:f>
              </m:oMath>
            </m:oMathPara>
          </w:p>
        </w:tc>
        <w:tc>
          <w:tcPr>
            <w:tcW w:w="3288" w:type="dxa"/>
          </w:tcPr>
          <w:p w14:paraId="09A32AE0" w14:textId="77777777" w:rsidR="009D4248" w:rsidRDefault="009D4248" w:rsidP="00F10A55">
            <w:pPr>
              <w:pStyle w:val="NomorPersamaan"/>
              <w:rPr>
                <w:lang w:val="en-US"/>
              </w:rPr>
            </w:pPr>
          </w:p>
        </w:tc>
      </w:tr>
    </w:tbl>
    <w:p w14:paraId="1EAA5A38" w14:textId="75AF90A6" w:rsidR="009D4248" w:rsidRDefault="002A217E" w:rsidP="002A217E">
      <w:pPr>
        <w:spacing w:before="240"/>
        <w:ind w:firstLine="0"/>
        <w:rPr>
          <w:rFonts w:eastAsia="Times New Roman"/>
        </w:rPr>
      </w:pPr>
      <w:r>
        <w:rPr>
          <w:rFonts w:eastAsia="Times New Roman"/>
        </w:rPr>
        <w:t>d</w:t>
      </w:r>
      <w:r w:rsidRPr="002A217E">
        <w:rPr>
          <w:rFonts w:eastAsia="Times New Roman"/>
        </w:rPr>
        <w:t xml:space="preserve">engan β₁ dan </w:t>
      </w:r>
      <w:proofErr w:type="spellStart"/>
      <w:r w:rsidRPr="002A217E">
        <w:rPr>
          <w:rFonts w:eastAsia="Times New Roman"/>
        </w:rPr>
        <w:t>se</w:t>
      </w:r>
      <w:proofErr w:type="spellEnd"/>
      <w:r w:rsidRPr="002A217E">
        <w:rPr>
          <w:rFonts w:eastAsia="Times New Roman"/>
        </w:rPr>
        <w:t>(β₁) kemiringan regresi dan galat bakunya, t* nilai kritis distribusi-t pada derajat bebas n−2, dan R̄ rata-rata rasio penyusutan daya dukung pada periode data.</w:t>
      </w:r>
    </w:p>
    <w:p w14:paraId="09DDAD54" w14:textId="7A164B04" w:rsidR="002A217E" w:rsidRDefault="002A217E" w:rsidP="002A217E">
      <w:pPr>
        <w:rPr>
          <w:rFonts w:eastAsia="Times New Roman"/>
        </w:rPr>
      </w:pPr>
      <w:r w:rsidRPr="00E11BE1">
        <w:rPr>
          <w:rFonts w:eastAsia="Times New Roman"/>
        </w:rPr>
        <w:t>Ketentuan ketiga, parameter berpasangan dihitung ulang</w:t>
      </w:r>
      <w:r w:rsidRPr="002A217E">
        <w:rPr>
          <w:rFonts w:eastAsia="Times New Roman"/>
        </w:rPr>
        <w:t> pada setiap titik pencarian mengikuti identitas </w:t>
      </w:r>
      <w:proofErr w:type="spellStart"/>
      <w:r w:rsidRPr="002A217E">
        <w:rPr>
          <w:rFonts w:eastAsia="Times New Roman"/>
          <w:i/>
          <w:iCs/>
        </w:rPr>
        <w:t>stock-flow</w:t>
      </w:r>
      <w:proofErr w:type="spellEnd"/>
      <w:r w:rsidRPr="002A217E">
        <w:rPr>
          <w:rFonts w:eastAsia="Times New Roman"/>
        </w:rPr>
        <w:t>, sehingga konsistensi terhadap data historis tetap terjaga.</w:t>
      </w:r>
    </w:p>
    <w:p w14:paraId="38412BCA" w14:textId="69503B84" w:rsidR="002A217E" w:rsidRDefault="002A217E" w:rsidP="002A217E">
      <w:pPr>
        <w:rPr>
          <w:rFonts w:eastAsia="Times New Roman"/>
        </w:rPr>
      </w:pPr>
      <w:r w:rsidRPr="00E11BE1">
        <w:rPr>
          <w:rFonts w:eastAsia="Times New Roman"/>
        </w:rPr>
        <w:t>Ketentuan keempat, fungsi tujuan menggunakan akar galat kuadrat rata-rata yang dinormalisasi terhadap rata-rata data (NRMSE),</w:t>
      </w:r>
      <w:r w:rsidRPr="002A217E">
        <w:rPr>
          <w:rFonts w:eastAsia="Times New Roman"/>
        </w:rPr>
        <w:t xml:space="preserve"> dirumuskan sebagai</w:t>
      </w:r>
    </w:p>
    <w:tbl>
      <w:tblPr>
        <w:tblStyle w:val="TableGrid"/>
        <w:tblW w:w="8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3288"/>
      </w:tblGrid>
      <w:tr w:rsidR="002A217E" w14:paraId="6AF1A3F1" w14:textId="77777777" w:rsidTr="00F10A55">
        <w:tc>
          <w:tcPr>
            <w:tcW w:w="4932" w:type="dxa"/>
            <w:vAlign w:val="center"/>
          </w:tcPr>
          <w:p w14:paraId="15BC0621" w14:textId="566917E5" w:rsidR="002A217E" w:rsidRPr="00BF3541" w:rsidRDefault="00253739"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rPr>
                  <w:lastRenderedPageBreak/>
                  <m:t>NRMSE=</m:t>
                </m:r>
                <m:f>
                  <m:fPr>
                    <m:ctrlPr>
                      <w:rPr>
                        <w:rFonts w:ascii="Cambria Math" w:eastAsia="Times New Roman" w:hAnsi="Cambria Math"/>
                      </w:rPr>
                    </m:ctrlPr>
                  </m:fPr>
                  <m:num>
                    <m:rad>
                      <m:radPr>
                        <m:degHide m:val="1"/>
                        <m:ctrlPr>
                          <w:rPr>
                            <w:rFonts w:ascii="Cambria Math" w:eastAsia="Times New Roman" w:hAnsi="Cambria Math"/>
                          </w:rPr>
                        </m:ctrlPr>
                      </m:radPr>
                      <m:deg/>
                      <m:e>
                        <m:f>
                          <m:fPr>
                            <m:ctrlPr>
                              <w:rPr>
                                <w:rFonts w:ascii="Cambria Math" w:eastAsia="Times New Roman" w:hAnsi="Cambria Math"/>
                              </w:rPr>
                            </m:ctrlPr>
                          </m:fPr>
                          <m:num>
                            <m:nary>
                              <m:naryPr>
                                <m:chr m:val="∑"/>
                                <m:limLoc m:val="undOvr"/>
                                <m:ctrlPr>
                                  <w:rPr>
                                    <w:rFonts w:ascii="Cambria Math" w:eastAsia="Times New Roman" w:hAnsi="Cambria Math"/>
                                  </w:rPr>
                                </m:ctrlPr>
                              </m:naryPr>
                              <m:sub>
                                <m:r>
                                  <w:rPr>
                                    <w:rFonts w:ascii="Cambria Math" w:eastAsia="Times New Roman" w:hAnsi="Cambria Math"/>
                                  </w:rPr>
                                  <m:t>t=1</m:t>
                                </m:r>
                              </m:sub>
                              <m:sup>
                                <m:r>
                                  <w:rPr>
                                    <w:rFonts w:ascii="Cambria Math" w:eastAsia="Times New Roman" w:hAnsi="Cambria Math"/>
                                  </w:rPr>
                                  <m:t>n</m:t>
                                </m:r>
                              </m:sup>
                              <m:e>
                                <m:sSup>
                                  <m:sSupPr>
                                    <m:ctrlPr>
                                      <w:rPr>
                                        <w:rFonts w:ascii="Cambria Math" w:eastAsia="Times New Roman" w:hAnsi="Cambria Math"/>
                                      </w:rPr>
                                    </m:ctrlPr>
                                  </m:sSup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t</m:t>
                                            </m:r>
                                          </m:sub>
                                        </m:sSub>
                                      </m:e>
                                    </m:d>
                                  </m:e>
                                  <m:sup>
                                    <m:r>
                                      <w:rPr>
                                        <w:rFonts w:ascii="Cambria Math" w:eastAsia="Times New Roman" w:hAnsi="Cambria Math"/>
                                      </w:rPr>
                                      <m:t>2</m:t>
                                    </m:r>
                                  </m:sup>
                                </m:sSup>
                              </m:e>
                            </m:nary>
                          </m:num>
                          <m:den>
                            <m:r>
                              <w:rPr>
                                <w:rFonts w:ascii="Cambria Math" w:eastAsia="Times New Roman" w:hAnsi="Cambria Math"/>
                              </w:rPr>
                              <m:t>n</m:t>
                            </m:r>
                          </m:den>
                        </m:f>
                      </m:e>
                    </m:rad>
                  </m:num>
                  <m:den>
                    <m:acc>
                      <m:accPr>
                        <m:chr m:val="̅"/>
                        <m:ctrlPr>
                          <w:rPr>
                            <w:rFonts w:ascii="Cambria Math" w:eastAsia="Times New Roman" w:hAnsi="Cambria Math"/>
                          </w:rPr>
                        </m:ctrlPr>
                      </m:accPr>
                      <m:e>
                        <m:r>
                          <w:rPr>
                            <w:rFonts w:ascii="Cambria Math" w:eastAsia="Times New Roman" w:hAnsi="Cambria Math"/>
                          </w:rPr>
                          <m:t>A</m:t>
                        </m:r>
                      </m:e>
                    </m:acc>
                  </m:den>
                </m:f>
              </m:oMath>
            </m:oMathPara>
          </w:p>
        </w:tc>
        <w:tc>
          <w:tcPr>
            <w:tcW w:w="3288" w:type="dxa"/>
          </w:tcPr>
          <w:p w14:paraId="6943D93B" w14:textId="77777777" w:rsidR="002A217E" w:rsidRDefault="002A217E" w:rsidP="00F10A55">
            <w:pPr>
              <w:pStyle w:val="NomorPersamaan"/>
              <w:rPr>
                <w:lang w:val="en-US"/>
              </w:rPr>
            </w:pPr>
          </w:p>
        </w:tc>
      </w:tr>
    </w:tbl>
    <w:p w14:paraId="124E55A8" w14:textId="1D705322" w:rsidR="002A217E" w:rsidRDefault="00253739" w:rsidP="00253739">
      <w:pPr>
        <w:spacing w:before="240"/>
        <w:ind w:firstLine="0"/>
        <w:rPr>
          <w:rFonts w:eastAsia="Times New Roman"/>
        </w:rPr>
      </w:pPr>
      <w:r>
        <w:rPr>
          <w:rFonts w:eastAsia="Times New Roman"/>
          <w:lang w:val="en-US"/>
        </w:rPr>
        <w:t>d</w:t>
      </w:r>
      <w:proofErr w:type="spellStart"/>
      <w:r w:rsidRPr="00253739">
        <w:rPr>
          <w:rFonts w:eastAsia="Times New Roman"/>
        </w:rPr>
        <w:t>engan</w:t>
      </w:r>
      <w:proofErr w:type="spellEnd"/>
      <w:r w:rsidRPr="00253739">
        <w:rPr>
          <w:rFonts w:eastAsia="Times New Roman"/>
        </w:rPr>
        <w:t xml:space="preserve"> Sₜ dan Aₜ masing-masing nilai simulasi dan data aktual pada tahun t, n jumlah tahun pada periode yang dinilai, dan Ā rata-rata data aktual pada periode tersebut. Sebagai pelengkap, dihitung pula </w:t>
      </w:r>
      <w:proofErr w:type="spellStart"/>
      <w:r w:rsidRPr="00253739">
        <w:rPr>
          <w:rFonts w:eastAsia="Times New Roman"/>
          <w:i/>
          <w:iCs/>
        </w:rPr>
        <w:t>mean</w:t>
      </w:r>
      <w:proofErr w:type="spellEnd"/>
      <w:r w:rsidRPr="00253739">
        <w:rPr>
          <w:rFonts w:eastAsia="Times New Roman"/>
          <w:i/>
          <w:iCs/>
        </w:rPr>
        <w:t xml:space="preserve"> </w:t>
      </w:r>
      <w:proofErr w:type="spellStart"/>
      <w:r w:rsidRPr="00253739">
        <w:rPr>
          <w:rFonts w:eastAsia="Times New Roman"/>
          <w:i/>
          <w:iCs/>
        </w:rPr>
        <w:t>absolute</w:t>
      </w:r>
      <w:proofErr w:type="spellEnd"/>
      <w:r w:rsidRPr="00253739">
        <w:rPr>
          <w:rFonts w:eastAsia="Times New Roman"/>
          <w:i/>
          <w:iCs/>
        </w:rPr>
        <w:t xml:space="preserve"> </w:t>
      </w:r>
      <w:proofErr w:type="spellStart"/>
      <w:r w:rsidRPr="00253739">
        <w:rPr>
          <w:rFonts w:eastAsia="Times New Roman"/>
          <w:i/>
          <w:iCs/>
        </w:rPr>
        <w:t>percentage</w:t>
      </w:r>
      <w:proofErr w:type="spellEnd"/>
      <w:r w:rsidRPr="00253739">
        <w:rPr>
          <w:rFonts w:eastAsia="Times New Roman"/>
          <w:i/>
          <w:iCs/>
        </w:rPr>
        <w:t xml:space="preserve"> </w:t>
      </w:r>
      <w:proofErr w:type="spellStart"/>
      <w:r w:rsidRPr="00253739">
        <w:rPr>
          <w:rFonts w:eastAsia="Times New Roman"/>
          <w:i/>
          <w:iCs/>
        </w:rPr>
        <w:t>error</w:t>
      </w:r>
      <w:proofErr w:type="spellEnd"/>
      <w:r w:rsidRPr="00253739">
        <w:rPr>
          <w:rFonts w:eastAsia="Times New Roman"/>
        </w:rPr>
        <w:t> (MAPE), yaitu rata-rata nilai mutlak selisih relatif antara simulasi dan data, dengan kategori sangat baik di bawah 10 persen, baik pada 10 sampai 20 persen, layak pada 20 sampai 50 persen, dan buruk di atas 50 persen (</w:t>
      </w:r>
      <w:proofErr w:type="spellStart"/>
      <w:r w:rsidRPr="00253739">
        <w:rPr>
          <w:rFonts w:eastAsia="Times New Roman"/>
        </w:rPr>
        <w:t>Lewis</w:t>
      </w:r>
      <w:proofErr w:type="spellEnd"/>
      <w:r w:rsidRPr="00253739">
        <w:rPr>
          <w:rFonts w:eastAsia="Times New Roman"/>
        </w:rPr>
        <w:t xml:space="preserve">, 1982, perlu verifikasi). NRMSE dipilih sebagai fungsi tujuan karena galat kuadrat rata-rata merupakan penjumlahan dari komponen bias, variasi, dan </w:t>
      </w:r>
      <w:proofErr w:type="spellStart"/>
      <w:r w:rsidRPr="00253739">
        <w:rPr>
          <w:rFonts w:eastAsia="Times New Roman"/>
        </w:rPr>
        <w:t>kovariasi</w:t>
      </w:r>
      <w:proofErr w:type="spellEnd"/>
      <w:r w:rsidRPr="00253739">
        <w:rPr>
          <w:rFonts w:eastAsia="Times New Roman"/>
        </w:rPr>
        <w:t xml:space="preserve"> sebagaimana dirumuskan </w:t>
      </w:r>
      <w:proofErr w:type="spellStart"/>
      <w:r w:rsidRPr="00253739">
        <w:rPr>
          <w:rFonts w:eastAsia="Times New Roman"/>
        </w:rPr>
        <w:t>Sterman</w:t>
      </w:r>
      <w:proofErr w:type="spellEnd"/>
      <w:r w:rsidRPr="00253739">
        <w:rPr>
          <w:rFonts w:eastAsia="Times New Roman"/>
        </w:rPr>
        <w:t xml:space="preserve"> (1984), sehingga fungsi tujuan optimasi dan alat diagnosis U1–U3 berasal dari dekomposisi matematis yang sama. </w:t>
      </w:r>
      <w:proofErr w:type="spellStart"/>
      <w:r w:rsidRPr="00253739">
        <w:rPr>
          <w:rFonts w:eastAsia="Times New Roman"/>
          <w:i/>
          <w:iCs/>
        </w:rPr>
        <w:t>Discrepancy</w:t>
      </w:r>
      <w:proofErr w:type="spellEnd"/>
      <w:r w:rsidRPr="00253739">
        <w:rPr>
          <w:rFonts w:eastAsia="Times New Roman"/>
          <w:i/>
          <w:iCs/>
        </w:rPr>
        <w:t xml:space="preserve"> </w:t>
      </w:r>
      <w:proofErr w:type="spellStart"/>
      <w:r w:rsidRPr="00253739">
        <w:rPr>
          <w:rFonts w:eastAsia="Times New Roman"/>
          <w:i/>
          <w:iCs/>
        </w:rPr>
        <w:t>coefficient</w:t>
      </w:r>
      <w:proofErr w:type="spellEnd"/>
      <w:r w:rsidRPr="00253739">
        <w:rPr>
          <w:rFonts w:eastAsia="Times New Roman"/>
        </w:rPr>
        <w:t> tidak digunakan sebagai fungsi tujuan karena ukuran tersebut membuang komponen rata-rata galat sehingga tidak peka terhadap bias, dan memuat simpangan baku simulasi pada penyebutnya sehingga nilainya dapat menurun hanya karena variasi simulasi membesar.</w:t>
      </w:r>
    </w:p>
    <w:p w14:paraId="3FF96752" w14:textId="2D91F9B6" w:rsidR="00253739" w:rsidRDefault="00253739" w:rsidP="00253739">
      <w:pPr>
        <w:rPr>
          <w:rFonts w:eastAsia="Times New Roman"/>
        </w:rPr>
      </w:pPr>
      <w:r w:rsidRPr="00253739">
        <w:rPr>
          <w:rFonts w:eastAsia="Times New Roman"/>
          <w:b/>
          <w:bCs/>
        </w:rPr>
        <w:t>Ketentuan kelima, aturan keputusan ditetapkan sebelum pencarian dijalankan.</w:t>
      </w:r>
      <w:r w:rsidRPr="00253739">
        <w:rPr>
          <w:rFonts w:eastAsia="Times New Roman"/>
        </w:rPr>
        <w:t xml:space="preserve"> Aturan menggunakan himpunan </w:t>
      </w:r>
      <w:proofErr w:type="spellStart"/>
      <w:r w:rsidRPr="00253739">
        <w:rPr>
          <w:rFonts w:eastAsia="Times New Roman"/>
        </w:rPr>
        <w:t>indiferen</w:t>
      </w:r>
      <w:proofErr w:type="spellEnd"/>
    </w:p>
    <w:tbl>
      <w:tblPr>
        <w:tblStyle w:val="TableGrid"/>
        <w:tblW w:w="8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3288"/>
      </w:tblGrid>
      <w:tr w:rsidR="00253739" w14:paraId="50885937" w14:textId="77777777" w:rsidTr="00F10A55">
        <w:tc>
          <w:tcPr>
            <w:tcW w:w="4932" w:type="dxa"/>
            <w:vAlign w:val="center"/>
          </w:tcPr>
          <w:p w14:paraId="40F868DE" w14:textId="7F8F95B7" w:rsidR="00253739" w:rsidRPr="00BF3541" w:rsidRDefault="00253739"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rPr>
                  <m:t>I=</m:t>
                </m:r>
                <m:d>
                  <m:dPr>
                    <m:begChr m:val="{"/>
                    <m:endChr m:val="}"/>
                    <m:ctrlPr>
                      <w:rPr>
                        <w:rFonts w:ascii="Cambria Math" w:eastAsia="Times New Roman" w:hAnsi="Cambria Math"/>
                      </w:rPr>
                    </m:ctrlPr>
                  </m:dPr>
                  <m:e>
                    <m:r>
                      <w:rPr>
                        <w:rFonts w:ascii="Cambria Math" w:eastAsia="Times New Roman" w:hAnsi="Cambria Math"/>
                      </w:rPr>
                      <m:t>θ:J</m:t>
                    </m:r>
                    <m:d>
                      <m:dPr>
                        <m:ctrlPr>
                          <w:rPr>
                            <w:rFonts w:ascii="Cambria Math" w:eastAsia="Times New Roman" w:hAnsi="Cambria Math"/>
                          </w:rPr>
                        </m:ctrlPr>
                      </m:dPr>
                      <m:e>
                        <m:r>
                          <w:rPr>
                            <w:rFonts w:ascii="Cambria Math" w:eastAsia="Times New Roman" w:hAnsi="Cambria Math"/>
                          </w:rPr>
                          <m:t>θ</m:t>
                        </m:r>
                      </m:e>
                    </m:d>
                    <m:r>
                      <w:rPr>
                        <w:rFonts w:ascii="Cambria Math" w:eastAsia="Times New Roman" w:hAnsi="Cambria Math"/>
                      </w:rPr>
                      <m:t>≤1.05×</m:t>
                    </m:r>
                    <m:sSub>
                      <m:sSubPr>
                        <m:ctrlPr>
                          <w:rPr>
                            <w:rFonts w:ascii="Cambria Math" w:eastAsia="Times New Roman" w:hAnsi="Cambria Math"/>
                          </w:rPr>
                        </m:ctrlPr>
                      </m:sSubPr>
                      <m:e>
                        <m:r>
                          <w:rPr>
                            <w:rFonts w:ascii="Cambria Math" w:eastAsia="Times New Roman" w:hAnsi="Cambria Math"/>
                          </w:rPr>
                          <m:t>J</m:t>
                        </m:r>
                      </m:e>
                      <m:sub>
                        <m:r>
                          <m:rPr>
                            <m:sty m:val="p"/>
                          </m:rPr>
                          <w:rPr>
                            <w:rFonts w:ascii="Cambria Math" w:eastAsia="Times New Roman" w:hAnsi="Cambria Math"/>
                          </w:rPr>
                          <m:t>min</m:t>
                        </m:r>
                      </m:sub>
                    </m:sSub>
                  </m:e>
                </m:d>
              </m:oMath>
            </m:oMathPara>
          </w:p>
        </w:tc>
        <w:tc>
          <w:tcPr>
            <w:tcW w:w="3288" w:type="dxa"/>
          </w:tcPr>
          <w:p w14:paraId="14DBD508" w14:textId="77777777" w:rsidR="00253739" w:rsidRDefault="00253739" w:rsidP="00F10A55">
            <w:pPr>
              <w:pStyle w:val="NomorPersamaan"/>
              <w:rPr>
                <w:lang w:val="en-US"/>
              </w:rPr>
            </w:pPr>
          </w:p>
        </w:tc>
      </w:tr>
    </w:tbl>
    <w:p w14:paraId="1257D8F7" w14:textId="6669D039" w:rsidR="00253739" w:rsidRDefault="00253739" w:rsidP="00253739">
      <w:pPr>
        <w:spacing w:before="240"/>
        <w:ind w:firstLine="0"/>
        <w:rPr>
          <w:rFonts w:eastAsia="Times New Roman"/>
          <w:lang w:val="en-US"/>
        </w:rPr>
      </w:pPr>
      <w:r w:rsidRPr="00253739">
        <w:rPr>
          <w:rFonts w:eastAsia="Times New Roman"/>
        </w:rPr>
        <w:t xml:space="preserve">yaitu himpunan titik yang nilai fungsi tujuannya tidak lebih dari 1,05 kali nilai terkecil. Keputusan mengikuti empat aturan sebagaimana disajikan pada Tabel </w:t>
      </w:r>
      <w:r>
        <w:rPr>
          <w:rFonts w:eastAsia="Times New Roman"/>
        </w:rPr>
        <w:t>19</w:t>
      </w:r>
      <w:r w:rsidRPr="00253739">
        <w:rPr>
          <w:rFonts w:eastAsia="Times New Roman"/>
        </w:rPr>
        <w:t>.</w:t>
      </w:r>
    </w:p>
    <w:p w14:paraId="7342FB32" w14:textId="4A7C8E39" w:rsidR="00063B1C" w:rsidRPr="00253739" w:rsidRDefault="00253739" w:rsidP="00253739">
      <w:pPr>
        <w:pStyle w:val="JudulTabel"/>
        <w:rPr>
          <w:lang w:val="en-US"/>
        </w:rPr>
      </w:pPr>
      <w:bookmarkStart w:id="75" w:name="_Toc241752107"/>
      <w:r w:rsidRPr="00253739">
        <w:t>Aturan Keputusan Kalibrasi</w:t>
      </w:r>
      <w:bookmarkEnd w:id="75"/>
    </w:p>
    <w:tbl>
      <w:tblPr>
        <w:tblStyle w:val="TableGrid"/>
        <w:tblW w:w="0" w:type="auto"/>
        <w:tblLayout w:type="fixed"/>
        <w:tblLook w:val="04A0" w:firstRow="1" w:lastRow="0" w:firstColumn="1" w:lastColumn="0" w:noHBand="0" w:noVBand="1"/>
      </w:tblPr>
      <w:tblGrid>
        <w:gridCol w:w="883"/>
        <w:gridCol w:w="1958"/>
        <w:gridCol w:w="5081"/>
      </w:tblGrid>
      <w:tr w:rsidR="00253739" w14:paraId="500AFC33" w14:textId="77777777" w:rsidTr="00253739">
        <w:trPr>
          <w:tblHeader/>
        </w:trPr>
        <w:tc>
          <w:tcPr>
            <w:tcW w:w="883" w:type="dxa"/>
            <w:vAlign w:val="center"/>
          </w:tcPr>
          <w:p w14:paraId="7301DA98" w14:textId="24D5FCAB" w:rsidR="00253739" w:rsidRDefault="00253739" w:rsidP="00253739">
            <w:pPr>
              <w:pStyle w:val="HeaderdanNomorKolompadaTabel"/>
              <w:rPr>
                <w:lang w:val="en-US"/>
              </w:rPr>
            </w:pPr>
            <w:r>
              <w:lastRenderedPageBreak/>
              <w:t>Aturan</w:t>
            </w:r>
          </w:p>
        </w:tc>
        <w:tc>
          <w:tcPr>
            <w:tcW w:w="1958" w:type="dxa"/>
            <w:vAlign w:val="center"/>
          </w:tcPr>
          <w:p w14:paraId="292BFDC5" w14:textId="404AEC2F" w:rsidR="00253739" w:rsidRDefault="00253739" w:rsidP="00253739">
            <w:pPr>
              <w:pStyle w:val="HeaderdanNomorKolompadaTabel"/>
              <w:rPr>
                <w:lang w:val="en-US"/>
              </w:rPr>
            </w:pPr>
            <w:r>
              <w:t>Kondisi</w:t>
            </w:r>
          </w:p>
        </w:tc>
        <w:tc>
          <w:tcPr>
            <w:tcW w:w="5081" w:type="dxa"/>
            <w:vAlign w:val="center"/>
          </w:tcPr>
          <w:p w14:paraId="17B32E7C" w14:textId="1553AC88" w:rsidR="00253739" w:rsidRDefault="00253739" w:rsidP="00253739">
            <w:pPr>
              <w:pStyle w:val="HeaderdanNomorKolompadaTabel"/>
              <w:rPr>
                <w:lang w:val="en-US"/>
              </w:rPr>
            </w:pPr>
            <w:r>
              <w:t>Keputusan</w:t>
            </w:r>
          </w:p>
        </w:tc>
      </w:tr>
      <w:tr w:rsidR="00253739" w14:paraId="3BFBEFBC" w14:textId="77777777" w:rsidTr="00253739">
        <w:trPr>
          <w:tblHeader/>
        </w:trPr>
        <w:tc>
          <w:tcPr>
            <w:tcW w:w="883" w:type="dxa"/>
          </w:tcPr>
          <w:p w14:paraId="507A105C" w14:textId="6E459FDE" w:rsidR="00253739" w:rsidRDefault="00253739" w:rsidP="004E44B9">
            <w:pPr>
              <w:pStyle w:val="HeaderdanNomorKolompadaTabel"/>
              <w:spacing w:before="0" w:after="0"/>
              <w:rPr>
                <w:lang w:val="en-US"/>
              </w:rPr>
            </w:pPr>
            <w:r>
              <w:rPr>
                <w:lang w:val="en-US"/>
              </w:rPr>
              <w:t>(1)</w:t>
            </w:r>
          </w:p>
        </w:tc>
        <w:tc>
          <w:tcPr>
            <w:tcW w:w="1958" w:type="dxa"/>
          </w:tcPr>
          <w:p w14:paraId="75D27F79" w14:textId="1977ABE0" w:rsidR="00253739" w:rsidRDefault="00253739" w:rsidP="004E44B9">
            <w:pPr>
              <w:pStyle w:val="HeaderdanNomorKolompadaTabel"/>
              <w:spacing w:before="0" w:after="0"/>
              <w:rPr>
                <w:lang w:val="en-US"/>
              </w:rPr>
            </w:pPr>
            <w:r>
              <w:rPr>
                <w:lang w:val="en-US"/>
              </w:rPr>
              <w:t>(2)</w:t>
            </w:r>
          </w:p>
        </w:tc>
        <w:tc>
          <w:tcPr>
            <w:tcW w:w="5081" w:type="dxa"/>
          </w:tcPr>
          <w:p w14:paraId="27712DEF" w14:textId="21B78EF2" w:rsidR="00253739" w:rsidRDefault="00253739" w:rsidP="004E44B9">
            <w:pPr>
              <w:pStyle w:val="HeaderdanNomorKolompadaTabel"/>
              <w:spacing w:before="0" w:after="0"/>
              <w:rPr>
                <w:lang w:val="en-US"/>
              </w:rPr>
            </w:pPr>
            <w:r>
              <w:rPr>
                <w:lang w:val="en-US"/>
              </w:rPr>
              <w:t>(3)</w:t>
            </w:r>
          </w:p>
        </w:tc>
      </w:tr>
      <w:tr w:rsidR="00253739" w14:paraId="55ACEA55" w14:textId="77777777" w:rsidTr="00253739">
        <w:tc>
          <w:tcPr>
            <w:tcW w:w="883" w:type="dxa"/>
            <w:vAlign w:val="center"/>
          </w:tcPr>
          <w:p w14:paraId="4B28C4D4" w14:textId="31CF000B" w:rsidR="00253739" w:rsidRDefault="00253739" w:rsidP="00253739">
            <w:pPr>
              <w:pStyle w:val="IsiTabel"/>
              <w:rPr>
                <w:lang w:val="en-US"/>
              </w:rPr>
            </w:pPr>
            <w:r>
              <w:rPr>
                <w:color w:val="000000"/>
              </w:rPr>
              <w:t>R1</w:t>
            </w:r>
          </w:p>
        </w:tc>
        <w:tc>
          <w:tcPr>
            <w:tcW w:w="1958" w:type="dxa"/>
            <w:vAlign w:val="center"/>
          </w:tcPr>
          <w:p w14:paraId="7613E86E" w14:textId="6D418381" w:rsidR="00253739" w:rsidRDefault="00253739" w:rsidP="00253739">
            <w:pPr>
              <w:pStyle w:val="IsiTabel"/>
              <w:rPr>
                <w:lang w:val="en-US"/>
              </w:rPr>
            </w:pPr>
            <w:r>
              <w:rPr>
                <w:color w:val="000000"/>
              </w:rPr>
              <w:t xml:space="preserve">Nilai turunan data </w:t>
            </w:r>
            <w:r>
              <w:rPr>
                <w:rFonts w:ascii="Cambria Math" w:hAnsi="Cambria Math" w:cs="Cambria Math"/>
                <w:color w:val="000000"/>
              </w:rPr>
              <w:t>∈</w:t>
            </w:r>
            <w:r>
              <w:rPr>
                <w:color w:val="000000"/>
              </w:rPr>
              <w:t xml:space="preserve"> I</w:t>
            </w:r>
          </w:p>
        </w:tc>
        <w:tc>
          <w:tcPr>
            <w:tcW w:w="5081" w:type="dxa"/>
            <w:vAlign w:val="center"/>
          </w:tcPr>
          <w:p w14:paraId="74C8C7FB" w14:textId="055EE015" w:rsidR="00253739" w:rsidRDefault="00253739" w:rsidP="00253739">
            <w:pPr>
              <w:pStyle w:val="IsiTabel"/>
              <w:rPr>
                <w:lang w:val="en-US"/>
              </w:rPr>
            </w:pPr>
            <w:r>
              <w:rPr>
                <w:color w:val="000000"/>
              </w:rPr>
              <w:t xml:space="preserve">Perbaikan tidak material — selisih fungsi tujuan berada dalam toleransi sehingga secara praktis tidak </w:t>
            </w:r>
            <w:proofErr w:type="spellStart"/>
            <w:r>
              <w:rPr>
                <w:color w:val="000000"/>
              </w:rPr>
              <w:t>terbedakan</w:t>
            </w:r>
            <w:proofErr w:type="spellEnd"/>
            <w:r>
              <w:rPr>
                <w:color w:val="000000"/>
              </w:rPr>
              <w:t xml:space="preserve"> dari titik terbaik; nilai turunan data dipertahankan</w:t>
            </w:r>
          </w:p>
        </w:tc>
      </w:tr>
      <w:tr w:rsidR="00253739" w14:paraId="59800C51" w14:textId="77777777" w:rsidTr="00253739">
        <w:tc>
          <w:tcPr>
            <w:tcW w:w="883" w:type="dxa"/>
            <w:vAlign w:val="center"/>
          </w:tcPr>
          <w:p w14:paraId="65A6AC59" w14:textId="23C72E9E" w:rsidR="00253739" w:rsidRDefault="00253739" w:rsidP="00253739">
            <w:pPr>
              <w:pStyle w:val="IsiTabel"/>
              <w:rPr>
                <w:lang w:val="en-US"/>
              </w:rPr>
            </w:pPr>
            <w:r>
              <w:rPr>
                <w:color w:val="000000"/>
              </w:rPr>
              <w:t>R2</w:t>
            </w:r>
          </w:p>
        </w:tc>
        <w:tc>
          <w:tcPr>
            <w:tcW w:w="1958" w:type="dxa"/>
            <w:vAlign w:val="center"/>
          </w:tcPr>
          <w:p w14:paraId="462EBAA2" w14:textId="2B542496" w:rsidR="00253739" w:rsidRDefault="00253739" w:rsidP="00253739">
            <w:pPr>
              <w:pStyle w:val="IsiTabel"/>
              <w:rPr>
                <w:lang w:val="en-US"/>
              </w:rPr>
            </w:pPr>
            <w:r>
              <w:rPr>
                <w:color w:val="000000"/>
              </w:rPr>
              <w:t>I menyentuh kedua ujung suatu dimensi rentang</w:t>
            </w:r>
          </w:p>
        </w:tc>
        <w:tc>
          <w:tcPr>
            <w:tcW w:w="5081" w:type="dxa"/>
            <w:vAlign w:val="center"/>
          </w:tcPr>
          <w:p w14:paraId="09BAACB3" w14:textId="560C6961" w:rsidR="00253739" w:rsidRDefault="00253739" w:rsidP="00253739">
            <w:pPr>
              <w:pStyle w:val="IsiTabel"/>
              <w:rPr>
                <w:lang w:val="en-US"/>
              </w:rPr>
            </w:pPr>
            <w:r>
              <w:rPr>
                <w:color w:val="000000"/>
              </w:rPr>
              <w:t>Parameter tidak teridentifikasi oleh data; nilai turunan data dipertahankan</w:t>
            </w:r>
          </w:p>
        </w:tc>
      </w:tr>
      <w:tr w:rsidR="00253739" w14:paraId="3FC6766E" w14:textId="77777777" w:rsidTr="00253739">
        <w:tc>
          <w:tcPr>
            <w:tcW w:w="883" w:type="dxa"/>
            <w:vAlign w:val="center"/>
          </w:tcPr>
          <w:p w14:paraId="20656F98" w14:textId="353394BE" w:rsidR="00253739" w:rsidRDefault="00253739" w:rsidP="00253739">
            <w:pPr>
              <w:pStyle w:val="IsiTabel"/>
              <w:rPr>
                <w:lang w:val="en-US"/>
              </w:rPr>
            </w:pPr>
            <w:r>
              <w:rPr>
                <w:color w:val="000000"/>
              </w:rPr>
              <w:t>R3</w:t>
            </w:r>
          </w:p>
        </w:tc>
        <w:tc>
          <w:tcPr>
            <w:tcW w:w="1958" w:type="dxa"/>
            <w:vAlign w:val="center"/>
          </w:tcPr>
          <w:p w14:paraId="6E76F0D5" w14:textId="16DE0316" w:rsidR="00253739" w:rsidRDefault="00253739" w:rsidP="00253739">
            <w:pPr>
              <w:pStyle w:val="IsiTabel"/>
              <w:rPr>
                <w:lang w:val="en-US"/>
              </w:rPr>
            </w:pPr>
            <w:r>
              <w:rPr>
                <w:color w:val="000000"/>
              </w:rPr>
              <w:t>Optimum berada tepat di batas rentang</w:t>
            </w:r>
          </w:p>
        </w:tc>
        <w:tc>
          <w:tcPr>
            <w:tcW w:w="5081" w:type="dxa"/>
            <w:vAlign w:val="center"/>
          </w:tcPr>
          <w:p w14:paraId="64021AAE" w14:textId="5E291019" w:rsidR="00253739" w:rsidRDefault="00253739" w:rsidP="00253739">
            <w:pPr>
              <w:pStyle w:val="IsiTabel"/>
              <w:rPr>
                <w:lang w:val="en-US"/>
              </w:rPr>
            </w:pPr>
            <w:r>
              <w:rPr>
                <w:color w:val="000000"/>
              </w:rPr>
              <w:t>Ditelusuri melalui prosedur diagnostik</w:t>
            </w:r>
            <w:r>
              <w:rPr>
                <w:rStyle w:val="apple-converted-space"/>
                <w:color w:val="000000"/>
              </w:rPr>
              <w:t> </w:t>
            </w:r>
            <w:proofErr w:type="spellStart"/>
            <w:r>
              <w:rPr>
                <w:rStyle w:val="Emphasis"/>
                <w:color w:val="000000"/>
              </w:rPr>
              <w:t>leave-one-year-out</w:t>
            </w:r>
            <w:proofErr w:type="spellEnd"/>
            <w:r>
              <w:rPr>
                <w:color w:val="000000"/>
              </w:rPr>
              <w:t>: setiap tahun dikeluarkan satu per satu dari fungsi tujuan untuk memeriksa apakah posisi optimum digerakkan oleh satu tahun anomali</w:t>
            </w:r>
          </w:p>
        </w:tc>
      </w:tr>
      <w:tr w:rsidR="00253739" w14:paraId="35AC9E70" w14:textId="77777777" w:rsidTr="00253739">
        <w:tc>
          <w:tcPr>
            <w:tcW w:w="883" w:type="dxa"/>
            <w:vAlign w:val="center"/>
          </w:tcPr>
          <w:p w14:paraId="3BBA1F0C" w14:textId="685B7642" w:rsidR="00253739" w:rsidRDefault="00253739" w:rsidP="00253739">
            <w:pPr>
              <w:pStyle w:val="IsiTabel"/>
              <w:rPr>
                <w:lang w:val="en-US"/>
              </w:rPr>
            </w:pPr>
            <w:r>
              <w:rPr>
                <w:color w:val="000000"/>
              </w:rPr>
              <w:t>R4</w:t>
            </w:r>
          </w:p>
        </w:tc>
        <w:tc>
          <w:tcPr>
            <w:tcW w:w="1958" w:type="dxa"/>
            <w:vAlign w:val="center"/>
          </w:tcPr>
          <w:p w14:paraId="6E45D4F7" w14:textId="17D4A064" w:rsidR="00253739" w:rsidRDefault="00253739" w:rsidP="00253739">
            <w:pPr>
              <w:pStyle w:val="IsiTabel"/>
              <w:rPr>
                <w:lang w:val="en-US"/>
              </w:rPr>
            </w:pPr>
            <w:r>
              <w:rPr>
                <w:color w:val="000000"/>
              </w:rPr>
              <w:t>Selain ketiganya</w:t>
            </w:r>
          </w:p>
        </w:tc>
        <w:tc>
          <w:tcPr>
            <w:tcW w:w="5081" w:type="dxa"/>
            <w:vAlign w:val="center"/>
          </w:tcPr>
          <w:p w14:paraId="0807FE1F" w14:textId="5319CAB5" w:rsidR="00253739" w:rsidRDefault="00253739" w:rsidP="00253739">
            <w:pPr>
              <w:pStyle w:val="IsiTabel"/>
              <w:rPr>
                <w:lang w:val="en-US"/>
              </w:rPr>
            </w:pPr>
            <w:r>
              <w:rPr>
                <w:color w:val="000000"/>
              </w:rPr>
              <w:t>Nilai optimum diadopsi, dengan syarat gerbang kompatibilitas pada Tahap 4 juga menyetujui</w:t>
            </w:r>
          </w:p>
        </w:tc>
      </w:tr>
    </w:tbl>
    <w:p w14:paraId="5C28EE0E" w14:textId="1196704D" w:rsidR="00253739" w:rsidRDefault="00253739" w:rsidP="00421915">
      <w:pPr>
        <w:spacing w:before="240"/>
      </w:pPr>
      <w:r w:rsidRPr="00253739">
        <w:t xml:space="preserve">Batas lima persen merupakan kriteria operasional yang ditetapkan peneliti dan dinyatakan secara terbuka, dengan kepekaan keputusan diperiksa pada dua persen dan </w:t>
      </w:r>
      <w:r w:rsidRPr="00253739">
        <w:rPr>
          <w:rFonts w:eastAsia="Times New Roman"/>
        </w:rPr>
        <w:t>sepuluh</w:t>
      </w:r>
      <w:r w:rsidRPr="00253739">
        <w:t xml:space="preserve"> persen.</w:t>
      </w:r>
    </w:p>
    <w:p w14:paraId="137BB0BA" w14:textId="74C5094E" w:rsidR="00253739" w:rsidRDefault="00253739" w:rsidP="00253739">
      <w:r w:rsidRPr="00253739">
        <w:t xml:space="preserve">Kalibrasi dilakukan secara bertahap per </w:t>
      </w:r>
      <w:proofErr w:type="spellStart"/>
      <w:r w:rsidRPr="00253739">
        <w:t>subsistem</w:t>
      </w:r>
      <w:proofErr w:type="spellEnd"/>
      <w:r w:rsidRPr="00253739">
        <w:t xml:space="preserve"> pada uji parsial, karena pada uji parsial setiap parameter hanya memengaruhi variabel sasaran di </w:t>
      </w:r>
      <w:proofErr w:type="spellStart"/>
      <w:r w:rsidRPr="00253739">
        <w:t>subsistemnya</w:t>
      </w:r>
      <w:proofErr w:type="spellEnd"/>
      <w:r w:rsidRPr="00253739">
        <w:t xml:space="preserve"> sendiri sehingga tidak saling menutupi. Setelah kalibrasi parsial selesai, dilakukan uji kompatibilitas pada model penuh untuk memeriksa apakah perbaikan yang diperoleh tetap berlaku ketika umpan balik </w:t>
      </w:r>
      <w:proofErr w:type="spellStart"/>
      <w:r w:rsidRPr="00253739">
        <w:t>antarsubsistem</w:t>
      </w:r>
      <w:proofErr w:type="spellEnd"/>
      <w:r w:rsidRPr="00253739">
        <w:t xml:space="preserve"> diaktifkan. Uji ini tidak memilih nilai parameter, melainkan hanya memutuskan apakah hasil kalibrasi dipertahankan atau dikembalikan ke nilai turunan data, berdasarkan empat pemicu penolakan pada Tabel </w:t>
      </w:r>
      <w:r w:rsidR="004E44B9">
        <w:t>20</w:t>
      </w:r>
      <w:r w:rsidRPr="00253739">
        <w:t>, dengan ambang yang sama (lima persen).</w:t>
      </w:r>
    </w:p>
    <w:p w14:paraId="1830FEDE" w14:textId="77777777" w:rsidR="00421915" w:rsidRDefault="00421915" w:rsidP="00253739"/>
    <w:p w14:paraId="78A0AE28" w14:textId="77777777" w:rsidR="00421915" w:rsidRDefault="00421915" w:rsidP="00253739"/>
    <w:p w14:paraId="065E474F" w14:textId="77777777" w:rsidR="00421915" w:rsidRDefault="00421915" w:rsidP="00253739"/>
    <w:p w14:paraId="2A0A1351" w14:textId="37CF77A1" w:rsidR="00253739" w:rsidRPr="004E44B9" w:rsidRDefault="004E44B9" w:rsidP="004E44B9">
      <w:pPr>
        <w:pStyle w:val="JudulTabel"/>
        <w:rPr>
          <w:lang w:val="en-US"/>
        </w:rPr>
      </w:pPr>
      <w:bookmarkStart w:id="76" w:name="_Toc241752108"/>
      <w:r w:rsidRPr="004E44B9">
        <w:lastRenderedPageBreak/>
        <w:t>Pemicu Penolakan Uji Kompatibilitas</w:t>
      </w:r>
      <w:bookmarkEnd w:id="76"/>
    </w:p>
    <w:tbl>
      <w:tblPr>
        <w:tblStyle w:val="TableGrid"/>
        <w:tblW w:w="0" w:type="auto"/>
        <w:tblLayout w:type="fixed"/>
        <w:tblLook w:val="04A0" w:firstRow="1" w:lastRow="0" w:firstColumn="1" w:lastColumn="0" w:noHBand="0" w:noVBand="1"/>
      </w:tblPr>
      <w:tblGrid>
        <w:gridCol w:w="736"/>
        <w:gridCol w:w="7186"/>
      </w:tblGrid>
      <w:tr w:rsidR="004E44B9" w14:paraId="1DCDB722" w14:textId="77777777" w:rsidTr="004E44B9">
        <w:trPr>
          <w:tblHeader/>
        </w:trPr>
        <w:tc>
          <w:tcPr>
            <w:tcW w:w="736" w:type="dxa"/>
            <w:vAlign w:val="center"/>
          </w:tcPr>
          <w:p w14:paraId="739A42C2" w14:textId="4CE32836" w:rsidR="004E44B9" w:rsidRDefault="004E44B9" w:rsidP="004E44B9">
            <w:pPr>
              <w:pStyle w:val="HeaderdanNomorKolompadaTabel"/>
              <w:rPr>
                <w:lang w:val="en-US"/>
              </w:rPr>
            </w:pPr>
            <w:r>
              <w:t>Kode</w:t>
            </w:r>
          </w:p>
        </w:tc>
        <w:tc>
          <w:tcPr>
            <w:tcW w:w="7186" w:type="dxa"/>
            <w:vAlign w:val="center"/>
          </w:tcPr>
          <w:p w14:paraId="00001261" w14:textId="418A7F4D" w:rsidR="004E44B9" w:rsidRDefault="004E44B9" w:rsidP="004E44B9">
            <w:pPr>
              <w:pStyle w:val="HeaderdanNomorKolompadaTabel"/>
              <w:rPr>
                <w:lang w:val="en-US"/>
              </w:rPr>
            </w:pPr>
            <w:r>
              <w:t>Pemicu</w:t>
            </w:r>
          </w:p>
        </w:tc>
      </w:tr>
      <w:tr w:rsidR="004E44B9" w14:paraId="5E46B077" w14:textId="77777777" w:rsidTr="004E44B9">
        <w:trPr>
          <w:tblHeader/>
        </w:trPr>
        <w:tc>
          <w:tcPr>
            <w:tcW w:w="736" w:type="dxa"/>
          </w:tcPr>
          <w:p w14:paraId="64249AC7" w14:textId="657472C6" w:rsidR="004E44B9" w:rsidRDefault="004E44B9" w:rsidP="004E44B9">
            <w:pPr>
              <w:pStyle w:val="HeaderdanNomorKolompadaTabel"/>
              <w:spacing w:before="0" w:after="0"/>
              <w:rPr>
                <w:lang w:val="en-US"/>
              </w:rPr>
            </w:pPr>
            <w:r>
              <w:rPr>
                <w:lang w:val="en-US"/>
              </w:rPr>
              <w:t>(1)</w:t>
            </w:r>
          </w:p>
        </w:tc>
        <w:tc>
          <w:tcPr>
            <w:tcW w:w="7186" w:type="dxa"/>
          </w:tcPr>
          <w:p w14:paraId="6B52B06A" w14:textId="6E6FD0EB" w:rsidR="004E44B9" w:rsidRDefault="004E44B9" w:rsidP="004E44B9">
            <w:pPr>
              <w:pStyle w:val="HeaderdanNomorKolompadaTabel"/>
              <w:spacing w:before="0" w:after="0"/>
              <w:rPr>
                <w:lang w:val="en-US"/>
              </w:rPr>
            </w:pPr>
            <w:r>
              <w:rPr>
                <w:lang w:val="en-US"/>
              </w:rPr>
              <w:t>(2)</w:t>
            </w:r>
          </w:p>
        </w:tc>
      </w:tr>
      <w:tr w:rsidR="004E44B9" w14:paraId="5F55D347" w14:textId="77777777" w:rsidTr="004E44B9">
        <w:tc>
          <w:tcPr>
            <w:tcW w:w="736" w:type="dxa"/>
            <w:vAlign w:val="center"/>
          </w:tcPr>
          <w:p w14:paraId="77F7470D" w14:textId="069BB0F9" w:rsidR="004E44B9" w:rsidRDefault="004E44B9" w:rsidP="004E44B9">
            <w:pPr>
              <w:pStyle w:val="IsiTabel"/>
              <w:rPr>
                <w:lang w:val="en-US"/>
              </w:rPr>
            </w:pPr>
            <w:r>
              <w:t>M1</w:t>
            </w:r>
          </w:p>
        </w:tc>
        <w:tc>
          <w:tcPr>
            <w:tcW w:w="7186" w:type="dxa"/>
            <w:vAlign w:val="center"/>
          </w:tcPr>
          <w:p w14:paraId="646DB216" w14:textId="1DE104B8" w:rsidR="004E44B9" w:rsidRDefault="004E44B9" w:rsidP="004E44B9">
            <w:pPr>
              <w:pStyle w:val="IsiTabel"/>
              <w:rPr>
                <w:lang w:val="en-US"/>
              </w:rPr>
            </w:pPr>
            <w:r>
              <w:t>NRMSE variabel target tahap yang bersangkutan pada uji penuh melebihi 1,05 kali nilai sebelum kalibrasi</w:t>
            </w:r>
          </w:p>
        </w:tc>
      </w:tr>
      <w:tr w:rsidR="004E44B9" w14:paraId="1D7E1C2A" w14:textId="77777777" w:rsidTr="004E44B9">
        <w:tc>
          <w:tcPr>
            <w:tcW w:w="736" w:type="dxa"/>
            <w:vAlign w:val="center"/>
          </w:tcPr>
          <w:p w14:paraId="7A972A19" w14:textId="5C7ECC87" w:rsidR="004E44B9" w:rsidRDefault="004E44B9" w:rsidP="004E44B9">
            <w:pPr>
              <w:pStyle w:val="IsiTabel"/>
              <w:rPr>
                <w:lang w:val="en-US"/>
              </w:rPr>
            </w:pPr>
            <w:r>
              <w:t>M2</w:t>
            </w:r>
          </w:p>
        </w:tc>
        <w:tc>
          <w:tcPr>
            <w:tcW w:w="7186" w:type="dxa"/>
            <w:vAlign w:val="center"/>
          </w:tcPr>
          <w:p w14:paraId="14370316" w14:textId="07792E0A" w:rsidR="004E44B9" w:rsidRDefault="004E44B9" w:rsidP="004E44B9">
            <w:pPr>
              <w:pStyle w:val="IsiTabel"/>
              <w:rPr>
                <w:lang w:val="en-US"/>
              </w:rPr>
            </w:pPr>
            <w:r>
              <w:t>Rata-rata NRMSE sembilan variabel pada uji penuh melebihi 1,05 kali nilai sebelum kalibrasi</w:t>
            </w:r>
          </w:p>
        </w:tc>
      </w:tr>
      <w:tr w:rsidR="004E44B9" w14:paraId="0AC13B5C" w14:textId="77777777" w:rsidTr="004E44B9">
        <w:tc>
          <w:tcPr>
            <w:tcW w:w="736" w:type="dxa"/>
            <w:vAlign w:val="center"/>
          </w:tcPr>
          <w:p w14:paraId="0A0B4171" w14:textId="4EE7E4B0" w:rsidR="004E44B9" w:rsidRDefault="004E44B9" w:rsidP="004E44B9">
            <w:pPr>
              <w:pStyle w:val="IsiTabel"/>
              <w:rPr>
                <w:lang w:val="en-US"/>
              </w:rPr>
            </w:pPr>
            <w:r>
              <w:t>S</w:t>
            </w:r>
          </w:p>
        </w:tc>
        <w:tc>
          <w:tcPr>
            <w:tcW w:w="7186" w:type="dxa"/>
            <w:vAlign w:val="center"/>
          </w:tcPr>
          <w:p w14:paraId="6CDA38C8" w14:textId="313D107A" w:rsidR="004E44B9" w:rsidRDefault="004E44B9" w:rsidP="004E44B9">
            <w:pPr>
              <w:pStyle w:val="IsiTabel"/>
              <w:rPr>
                <w:lang w:val="en-US"/>
              </w:rPr>
            </w:pPr>
            <w:r>
              <w:t>Uji kondisi ekstrem menjadi gagal, atau aturan fisik pada Subbab 3.7.4 dilanggar pada simulasi dasar</w:t>
            </w:r>
          </w:p>
        </w:tc>
      </w:tr>
      <w:tr w:rsidR="004E44B9" w14:paraId="6C3A2915" w14:textId="77777777" w:rsidTr="004E44B9">
        <w:tc>
          <w:tcPr>
            <w:tcW w:w="736" w:type="dxa"/>
            <w:vAlign w:val="center"/>
          </w:tcPr>
          <w:p w14:paraId="752F3160" w14:textId="0EADD850" w:rsidR="004E44B9" w:rsidRDefault="004E44B9" w:rsidP="004E44B9">
            <w:pPr>
              <w:pStyle w:val="IsiTabel"/>
              <w:rPr>
                <w:lang w:val="en-US"/>
              </w:rPr>
            </w:pPr>
            <w:r>
              <w:t>T</w:t>
            </w:r>
          </w:p>
        </w:tc>
        <w:tc>
          <w:tcPr>
            <w:tcW w:w="7186" w:type="dxa"/>
            <w:vAlign w:val="center"/>
          </w:tcPr>
          <w:p w14:paraId="2E862B5C" w14:textId="3E502D2F" w:rsidR="004E44B9" w:rsidRDefault="004E44B9" w:rsidP="004E44B9">
            <w:pPr>
              <w:pStyle w:val="IsiTabel"/>
              <w:rPr>
                <w:lang w:val="en-US"/>
              </w:rPr>
            </w:pPr>
            <w:r>
              <w:t>Simulasi pada horizon yang diperpanjang menjadi tidak stabil</w:t>
            </w:r>
          </w:p>
        </w:tc>
      </w:tr>
    </w:tbl>
    <w:p w14:paraId="5CC7745E" w14:textId="77777777" w:rsidR="004E44B9" w:rsidRPr="004E44B9" w:rsidRDefault="004E44B9" w:rsidP="004E44B9">
      <w:pPr>
        <w:spacing w:before="240"/>
        <w:rPr>
          <w:rFonts w:eastAsia="Times New Roman"/>
          <w:lang w:val="en-ID"/>
        </w:rPr>
      </w:pPr>
      <w:r w:rsidRPr="004E44B9">
        <w:rPr>
          <w:rFonts w:eastAsia="Times New Roman"/>
          <w:lang w:val="en-ID"/>
        </w:rPr>
        <w:t xml:space="preserve">Parameter </w:t>
      </w:r>
      <w:proofErr w:type="spellStart"/>
      <w:r w:rsidRPr="004E44B9">
        <w:rPr>
          <w:rFonts w:eastAsia="Times New Roman"/>
          <w:lang w:val="en-ID"/>
        </w:rPr>
        <w:t>ditolak</w:t>
      </w:r>
      <w:proofErr w:type="spellEnd"/>
      <w:r w:rsidRPr="004E44B9">
        <w:rPr>
          <w:rFonts w:eastAsia="Times New Roman"/>
          <w:lang w:val="en-ID"/>
        </w:rPr>
        <w:t xml:space="preserve"> </w:t>
      </w:r>
      <w:proofErr w:type="spellStart"/>
      <w:r w:rsidRPr="004E44B9">
        <w:rPr>
          <w:rFonts w:eastAsia="Times New Roman"/>
          <w:lang w:val="en-ID"/>
        </w:rPr>
        <w:t>hanya</w:t>
      </w:r>
      <w:proofErr w:type="spellEnd"/>
      <w:r w:rsidRPr="004E44B9">
        <w:rPr>
          <w:rFonts w:eastAsia="Times New Roman"/>
          <w:lang w:val="en-ID"/>
        </w:rPr>
        <w:t xml:space="preserve"> </w:t>
      </w:r>
      <w:proofErr w:type="spellStart"/>
      <w:r w:rsidRPr="004E44B9">
        <w:rPr>
          <w:rFonts w:eastAsia="Times New Roman"/>
          <w:lang w:val="en-ID"/>
        </w:rPr>
        <w:t>apabila</w:t>
      </w:r>
      <w:proofErr w:type="spellEnd"/>
      <w:r w:rsidRPr="004E44B9">
        <w:rPr>
          <w:rFonts w:eastAsia="Times New Roman"/>
          <w:lang w:val="en-ID"/>
        </w:rPr>
        <w:t xml:space="preserve"> </w:t>
      </w:r>
      <w:proofErr w:type="spellStart"/>
      <w:r w:rsidRPr="004E44B9">
        <w:rPr>
          <w:rFonts w:eastAsia="Times New Roman"/>
          <w:lang w:val="en-ID"/>
        </w:rPr>
        <w:t>pemicu</w:t>
      </w:r>
      <w:proofErr w:type="spellEnd"/>
      <w:r w:rsidRPr="004E44B9">
        <w:rPr>
          <w:rFonts w:eastAsia="Times New Roman"/>
          <w:lang w:val="en-ID"/>
        </w:rPr>
        <w:t xml:space="preserve"> </w:t>
      </w:r>
      <w:proofErr w:type="spellStart"/>
      <w:r w:rsidRPr="004E44B9">
        <w:rPr>
          <w:rFonts w:eastAsia="Times New Roman"/>
          <w:lang w:val="en-ID"/>
        </w:rPr>
        <w:t>terbukti</w:t>
      </w:r>
      <w:proofErr w:type="spellEnd"/>
      <w:r w:rsidRPr="004E44B9">
        <w:rPr>
          <w:rFonts w:eastAsia="Times New Roman"/>
          <w:lang w:val="en-ID"/>
        </w:rPr>
        <w:t xml:space="preserve"> </w:t>
      </w:r>
      <w:proofErr w:type="spellStart"/>
      <w:r w:rsidRPr="004E44B9">
        <w:rPr>
          <w:rFonts w:eastAsia="Times New Roman"/>
          <w:lang w:val="en-ID"/>
        </w:rPr>
        <w:t>berasal</w:t>
      </w:r>
      <w:proofErr w:type="spellEnd"/>
      <w:r w:rsidRPr="004E44B9">
        <w:rPr>
          <w:rFonts w:eastAsia="Times New Roman"/>
          <w:lang w:val="en-ID"/>
        </w:rPr>
        <w:t xml:space="preserve"> </w:t>
      </w:r>
      <w:proofErr w:type="spellStart"/>
      <w:r w:rsidRPr="004E44B9">
        <w:rPr>
          <w:rFonts w:eastAsia="Times New Roman"/>
          <w:lang w:val="en-ID"/>
        </w:rPr>
        <w:t>dari</w:t>
      </w:r>
      <w:proofErr w:type="spellEnd"/>
      <w:r w:rsidRPr="004E44B9">
        <w:rPr>
          <w:rFonts w:eastAsia="Times New Roman"/>
          <w:lang w:val="en-ID"/>
        </w:rPr>
        <w:t xml:space="preserve"> </w:t>
      </w:r>
      <w:proofErr w:type="spellStart"/>
      <w:r w:rsidRPr="004E44B9">
        <w:rPr>
          <w:rFonts w:eastAsia="Times New Roman"/>
          <w:lang w:val="en-ID"/>
        </w:rPr>
        <w:t>tahap</w:t>
      </w:r>
      <w:proofErr w:type="spellEnd"/>
      <w:r w:rsidRPr="004E44B9">
        <w:rPr>
          <w:rFonts w:eastAsia="Times New Roman"/>
          <w:lang w:val="en-ID"/>
        </w:rPr>
        <w:t xml:space="preserve"> yang </w:t>
      </w:r>
      <w:proofErr w:type="spellStart"/>
      <w:r w:rsidRPr="004E44B9">
        <w:rPr>
          <w:rFonts w:eastAsia="Times New Roman"/>
          <w:lang w:val="en-ID"/>
        </w:rPr>
        <w:t>bersangkutan</w:t>
      </w:r>
      <w:proofErr w:type="spellEnd"/>
      <w:r w:rsidRPr="004E44B9">
        <w:rPr>
          <w:rFonts w:eastAsia="Times New Roman"/>
          <w:lang w:val="en-ID"/>
        </w:rPr>
        <w:t xml:space="preserve">; </w:t>
      </w:r>
      <w:proofErr w:type="spellStart"/>
      <w:r w:rsidRPr="004E44B9">
        <w:rPr>
          <w:rFonts w:eastAsia="Times New Roman"/>
          <w:lang w:val="en-ID"/>
        </w:rPr>
        <w:t>penurunan</w:t>
      </w:r>
      <w:proofErr w:type="spellEnd"/>
      <w:r w:rsidRPr="004E44B9">
        <w:rPr>
          <w:rFonts w:eastAsia="Times New Roman"/>
          <w:lang w:val="en-ID"/>
        </w:rPr>
        <w:t xml:space="preserve"> </w:t>
      </w:r>
      <w:proofErr w:type="spellStart"/>
      <w:r w:rsidRPr="004E44B9">
        <w:rPr>
          <w:rFonts w:eastAsia="Times New Roman"/>
          <w:lang w:val="en-ID"/>
        </w:rPr>
        <w:t>kategori</w:t>
      </w:r>
      <w:proofErr w:type="spellEnd"/>
      <w:r w:rsidRPr="004E44B9">
        <w:rPr>
          <w:rFonts w:eastAsia="Times New Roman"/>
          <w:lang w:val="en-ID"/>
        </w:rPr>
        <w:t xml:space="preserve"> DC, </w:t>
      </w:r>
      <w:proofErr w:type="spellStart"/>
      <w:r w:rsidRPr="004E44B9">
        <w:rPr>
          <w:rFonts w:eastAsia="Times New Roman"/>
          <w:lang w:val="en-ID"/>
        </w:rPr>
        <w:t>perubahan</w:t>
      </w:r>
      <w:proofErr w:type="spellEnd"/>
      <w:r w:rsidRPr="004E44B9">
        <w:rPr>
          <w:rFonts w:eastAsia="Times New Roman"/>
          <w:lang w:val="en-ID"/>
        </w:rPr>
        <w:t xml:space="preserve"> status </w:t>
      </w:r>
      <w:proofErr w:type="spellStart"/>
      <w:r w:rsidRPr="004E44B9">
        <w:rPr>
          <w:rFonts w:eastAsia="Times New Roman"/>
          <w:lang w:val="en-ID"/>
        </w:rPr>
        <w:t>tren</w:t>
      </w:r>
      <w:proofErr w:type="spellEnd"/>
      <w:r w:rsidRPr="004E44B9">
        <w:rPr>
          <w:rFonts w:eastAsia="Times New Roman"/>
          <w:lang w:val="en-ID"/>
        </w:rPr>
        <w:t xml:space="preserve">, </w:t>
      </w:r>
      <w:proofErr w:type="spellStart"/>
      <w:r w:rsidRPr="004E44B9">
        <w:rPr>
          <w:rFonts w:eastAsia="Times New Roman"/>
          <w:lang w:val="en-ID"/>
        </w:rPr>
        <w:t>atau</w:t>
      </w:r>
      <w:proofErr w:type="spellEnd"/>
      <w:r w:rsidRPr="004E44B9">
        <w:rPr>
          <w:rFonts w:eastAsia="Times New Roman"/>
          <w:lang w:val="en-ID"/>
        </w:rPr>
        <w:t xml:space="preserve"> </w:t>
      </w:r>
      <w:proofErr w:type="spellStart"/>
      <w:r w:rsidRPr="004E44B9">
        <w:rPr>
          <w:rFonts w:eastAsia="Times New Roman"/>
          <w:lang w:val="en-ID"/>
        </w:rPr>
        <w:t>pemburukan</w:t>
      </w:r>
      <w:proofErr w:type="spellEnd"/>
      <w:r w:rsidRPr="004E44B9">
        <w:rPr>
          <w:rFonts w:eastAsia="Times New Roman"/>
          <w:lang w:val="en-ID"/>
        </w:rPr>
        <w:t xml:space="preserve"> </w:t>
      </w:r>
      <w:proofErr w:type="spellStart"/>
      <w:r w:rsidRPr="004E44B9">
        <w:rPr>
          <w:rFonts w:eastAsia="Times New Roman"/>
          <w:lang w:val="en-ID"/>
        </w:rPr>
        <w:t>satu</w:t>
      </w:r>
      <w:proofErr w:type="spellEnd"/>
      <w:r w:rsidRPr="004E44B9">
        <w:rPr>
          <w:rFonts w:eastAsia="Times New Roman"/>
          <w:lang w:val="en-ID"/>
        </w:rPr>
        <w:t xml:space="preserve"> </w:t>
      </w:r>
      <w:proofErr w:type="spellStart"/>
      <w:r w:rsidRPr="004E44B9">
        <w:rPr>
          <w:rFonts w:eastAsia="Times New Roman"/>
          <w:lang w:val="en-ID"/>
        </w:rPr>
        <w:t>variabel</w:t>
      </w:r>
      <w:proofErr w:type="spellEnd"/>
      <w:r w:rsidRPr="004E44B9">
        <w:rPr>
          <w:rFonts w:eastAsia="Times New Roman"/>
          <w:lang w:val="en-ID"/>
        </w:rPr>
        <w:t xml:space="preserve"> nontarget </w:t>
      </w:r>
      <w:proofErr w:type="spellStart"/>
      <w:r w:rsidRPr="004E44B9">
        <w:rPr>
          <w:rFonts w:eastAsia="Times New Roman"/>
          <w:lang w:val="en-ID"/>
        </w:rPr>
        <w:t>saja</w:t>
      </w:r>
      <w:proofErr w:type="spellEnd"/>
      <w:r w:rsidRPr="004E44B9">
        <w:rPr>
          <w:rFonts w:eastAsia="Times New Roman"/>
          <w:lang w:val="en-ID"/>
        </w:rPr>
        <w:t xml:space="preserve"> </w:t>
      </w:r>
      <w:proofErr w:type="spellStart"/>
      <w:r w:rsidRPr="004E44B9">
        <w:rPr>
          <w:rFonts w:eastAsia="Times New Roman"/>
          <w:lang w:val="en-ID"/>
        </w:rPr>
        <w:t>tidak</w:t>
      </w:r>
      <w:proofErr w:type="spellEnd"/>
      <w:r w:rsidRPr="004E44B9">
        <w:rPr>
          <w:rFonts w:eastAsia="Times New Roman"/>
          <w:lang w:val="en-ID"/>
        </w:rPr>
        <w:t xml:space="preserve"> </w:t>
      </w:r>
      <w:proofErr w:type="spellStart"/>
      <w:r w:rsidRPr="004E44B9">
        <w:rPr>
          <w:rFonts w:eastAsia="Times New Roman"/>
          <w:lang w:val="en-ID"/>
        </w:rPr>
        <w:t>menjadi</w:t>
      </w:r>
      <w:proofErr w:type="spellEnd"/>
      <w:r w:rsidRPr="004E44B9">
        <w:rPr>
          <w:rFonts w:eastAsia="Times New Roman"/>
          <w:lang w:val="en-ID"/>
        </w:rPr>
        <w:t xml:space="preserve"> </w:t>
      </w:r>
      <w:proofErr w:type="spellStart"/>
      <w:r w:rsidRPr="004E44B9">
        <w:rPr>
          <w:rFonts w:eastAsia="Times New Roman"/>
          <w:lang w:val="en-ID"/>
        </w:rPr>
        <w:t>dasar</w:t>
      </w:r>
      <w:proofErr w:type="spellEnd"/>
      <w:r w:rsidRPr="004E44B9">
        <w:rPr>
          <w:rFonts w:eastAsia="Times New Roman"/>
          <w:lang w:val="en-ID"/>
        </w:rPr>
        <w:t xml:space="preserve"> </w:t>
      </w:r>
      <w:proofErr w:type="spellStart"/>
      <w:r w:rsidRPr="004E44B9">
        <w:rPr>
          <w:rFonts w:eastAsia="Times New Roman"/>
          <w:lang w:val="en-ID"/>
        </w:rPr>
        <w:t>penolakan</w:t>
      </w:r>
      <w:proofErr w:type="spellEnd"/>
      <w:r w:rsidRPr="004E44B9">
        <w:rPr>
          <w:rFonts w:eastAsia="Times New Roman"/>
          <w:lang w:val="en-ID"/>
        </w:rPr>
        <w:t xml:space="preserve"> dan </w:t>
      </w:r>
      <w:proofErr w:type="spellStart"/>
      <w:r w:rsidRPr="004E44B9">
        <w:rPr>
          <w:rFonts w:eastAsia="Times New Roman"/>
          <w:lang w:val="en-ID"/>
        </w:rPr>
        <w:t>hanya</w:t>
      </w:r>
      <w:proofErr w:type="spellEnd"/>
      <w:r w:rsidRPr="004E44B9">
        <w:rPr>
          <w:rFonts w:eastAsia="Times New Roman"/>
          <w:lang w:val="en-ID"/>
        </w:rPr>
        <w:t xml:space="preserve"> </w:t>
      </w:r>
      <w:proofErr w:type="spellStart"/>
      <w:r w:rsidRPr="004E44B9">
        <w:rPr>
          <w:rFonts w:eastAsia="Times New Roman"/>
          <w:lang w:val="en-ID"/>
        </w:rPr>
        <w:t>dilaporkan</w:t>
      </w:r>
      <w:proofErr w:type="spellEnd"/>
      <w:r w:rsidRPr="004E44B9">
        <w:rPr>
          <w:rFonts w:eastAsia="Times New Roman"/>
          <w:lang w:val="en-ID"/>
        </w:rPr>
        <w:t>.</w:t>
      </w:r>
    </w:p>
    <w:p w14:paraId="7C344505" w14:textId="6084B5C2" w:rsidR="00063B1C" w:rsidRPr="004E44B9" w:rsidRDefault="004E44B9" w:rsidP="004E44B9">
      <w:pPr>
        <w:spacing w:before="240"/>
        <w:rPr>
          <w:rFonts w:eastAsia="Times New Roman"/>
          <w:lang w:val="en-ID"/>
        </w:rPr>
      </w:pPr>
      <w:proofErr w:type="spellStart"/>
      <w:r w:rsidRPr="004E44B9">
        <w:rPr>
          <w:rFonts w:eastAsia="Times New Roman"/>
          <w:lang w:val="en-ID"/>
        </w:rPr>
        <w:t>Perlu</w:t>
      </w:r>
      <w:proofErr w:type="spellEnd"/>
      <w:r w:rsidRPr="004E44B9">
        <w:rPr>
          <w:rFonts w:eastAsia="Times New Roman"/>
          <w:lang w:val="en-ID"/>
        </w:rPr>
        <w:t xml:space="preserve"> </w:t>
      </w:r>
      <w:proofErr w:type="spellStart"/>
      <w:r w:rsidRPr="004E44B9">
        <w:rPr>
          <w:rFonts w:eastAsia="Times New Roman"/>
          <w:lang w:val="en-ID"/>
        </w:rPr>
        <w:t>ditegaskan</w:t>
      </w:r>
      <w:proofErr w:type="spellEnd"/>
      <w:r w:rsidRPr="004E44B9">
        <w:rPr>
          <w:rFonts w:eastAsia="Times New Roman"/>
          <w:lang w:val="en-ID"/>
        </w:rPr>
        <w:t xml:space="preserve"> </w:t>
      </w:r>
      <w:proofErr w:type="spellStart"/>
      <w:r w:rsidRPr="004E44B9">
        <w:rPr>
          <w:rFonts w:eastAsia="Times New Roman"/>
          <w:lang w:val="en-ID"/>
        </w:rPr>
        <w:t>bahwa</w:t>
      </w:r>
      <w:proofErr w:type="spellEnd"/>
      <w:r w:rsidRPr="004E44B9">
        <w:rPr>
          <w:rFonts w:eastAsia="Times New Roman"/>
          <w:lang w:val="en-ID"/>
        </w:rPr>
        <w:t xml:space="preserve"> </w:t>
      </w:r>
      <w:proofErr w:type="spellStart"/>
      <w:r w:rsidRPr="004E44B9">
        <w:rPr>
          <w:rFonts w:eastAsia="Times New Roman"/>
          <w:lang w:val="en-ID"/>
        </w:rPr>
        <w:t>evaluasi</w:t>
      </w:r>
      <w:proofErr w:type="spellEnd"/>
      <w:r w:rsidRPr="004E44B9">
        <w:rPr>
          <w:rFonts w:eastAsia="Times New Roman"/>
          <w:lang w:val="en-ID"/>
        </w:rPr>
        <w:t xml:space="preserve"> </w:t>
      </w:r>
      <w:proofErr w:type="spellStart"/>
      <w:r w:rsidRPr="004E44B9">
        <w:rPr>
          <w:rFonts w:eastAsia="Times New Roman"/>
          <w:lang w:val="en-ID"/>
        </w:rPr>
        <w:t>setelah</w:t>
      </w:r>
      <w:proofErr w:type="spellEnd"/>
      <w:r w:rsidRPr="004E44B9">
        <w:rPr>
          <w:rFonts w:eastAsia="Times New Roman"/>
          <w:lang w:val="en-ID"/>
        </w:rPr>
        <w:t xml:space="preserve"> </w:t>
      </w:r>
      <w:proofErr w:type="spellStart"/>
      <w:r w:rsidRPr="004E44B9">
        <w:rPr>
          <w:rFonts w:eastAsia="Times New Roman"/>
          <w:lang w:val="en-ID"/>
        </w:rPr>
        <w:t>kalibrasi</w:t>
      </w:r>
      <w:proofErr w:type="spellEnd"/>
      <w:r w:rsidRPr="004E44B9">
        <w:rPr>
          <w:rFonts w:eastAsia="Times New Roman"/>
          <w:lang w:val="en-ID"/>
        </w:rPr>
        <w:t xml:space="preserve"> </w:t>
      </w:r>
      <w:proofErr w:type="spellStart"/>
      <w:r w:rsidRPr="004E44B9">
        <w:rPr>
          <w:rFonts w:eastAsia="Times New Roman"/>
          <w:lang w:val="en-ID"/>
        </w:rPr>
        <w:t>menggunakan</w:t>
      </w:r>
      <w:proofErr w:type="spellEnd"/>
      <w:r w:rsidRPr="004E44B9">
        <w:rPr>
          <w:rFonts w:eastAsia="Times New Roman"/>
          <w:lang w:val="en-ID"/>
        </w:rPr>
        <w:t xml:space="preserve"> data yang </w:t>
      </w:r>
      <w:proofErr w:type="spellStart"/>
      <w:r w:rsidRPr="004E44B9">
        <w:rPr>
          <w:rFonts w:eastAsia="Times New Roman"/>
          <w:lang w:val="en-ID"/>
        </w:rPr>
        <w:t>sama</w:t>
      </w:r>
      <w:proofErr w:type="spellEnd"/>
      <w:r w:rsidRPr="004E44B9">
        <w:rPr>
          <w:rFonts w:eastAsia="Times New Roman"/>
          <w:lang w:val="en-ID"/>
        </w:rPr>
        <w:t xml:space="preserve"> </w:t>
      </w:r>
      <w:proofErr w:type="spellStart"/>
      <w:r w:rsidRPr="004E44B9">
        <w:rPr>
          <w:rFonts w:eastAsia="Times New Roman"/>
          <w:lang w:val="en-ID"/>
        </w:rPr>
        <w:t>dengan</w:t>
      </w:r>
      <w:proofErr w:type="spellEnd"/>
      <w:r w:rsidRPr="004E44B9">
        <w:rPr>
          <w:rFonts w:eastAsia="Times New Roman"/>
          <w:lang w:val="en-ID"/>
        </w:rPr>
        <w:t xml:space="preserve"> data yang </w:t>
      </w:r>
      <w:proofErr w:type="spellStart"/>
      <w:r w:rsidRPr="004E44B9">
        <w:rPr>
          <w:rFonts w:eastAsia="Times New Roman"/>
          <w:lang w:val="en-ID"/>
        </w:rPr>
        <w:t>digunakan</w:t>
      </w:r>
      <w:proofErr w:type="spellEnd"/>
      <w:r w:rsidRPr="004E44B9">
        <w:rPr>
          <w:rFonts w:eastAsia="Times New Roman"/>
          <w:lang w:val="en-ID"/>
        </w:rPr>
        <w:t xml:space="preserve"> </w:t>
      </w:r>
      <w:proofErr w:type="spellStart"/>
      <w:r w:rsidRPr="004E44B9">
        <w:rPr>
          <w:rFonts w:eastAsia="Times New Roman"/>
          <w:lang w:val="en-ID"/>
        </w:rPr>
        <w:t>untuk</w:t>
      </w:r>
      <w:proofErr w:type="spellEnd"/>
      <w:r w:rsidRPr="004E44B9">
        <w:rPr>
          <w:rFonts w:eastAsia="Times New Roman"/>
          <w:lang w:val="en-ID"/>
        </w:rPr>
        <w:t xml:space="preserve"> </w:t>
      </w:r>
      <w:proofErr w:type="spellStart"/>
      <w:r w:rsidRPr="004E44B9">
        <w:rPr>
          <w:rFonts w:eastAsia="Times New Roman"/>
          <w:lang w:val="en-ID"/>
        </w:rPr>
        <w:t>kalibrasi</w:t>
      </w:r>
      <w:proofErr w:type="spellEnd"/>
      <w:r w:rsidRPr="004E44B9">
        <w:rPr>
          <w:rFonts w:eastAsia="Times New Roman"/>
          <w:lang w:val="en-ID"/>
        </w:rPr>
        <w:t xml:space="preserve">, </w:t>
      </w:r>
      <w:proofErr w:type="spellStart"/>
      <w:r w:rsidRPr="004E44B9">
        <w:rPr>
          <w:rFonts w:eastAsia="Times New Roman"/>
          <w:lang w:val="en-ID"/>
        </w:rPr>
        <w:t>sehingga</w:t>
      </w:r>
      <w:proofErr w:type="spellEnd"/>
      <w:r w:rsidRPr="004E44B9">
        <w:rPr>
          <w:rFonts w:eastAsia="Times New Roman"/>
          <w:lang w:val="en-ID"/>
        </w:rPr>
        <w:t xml:space="preserve"> </w:t>
      </w:r>
      <w:proofErr w:type="spellStart"/>
      <w:r w:rsidRPr="004E44B9">
        <w:rPr>
          <w:rFonts w:eastAsia="Times New Roman"/>
          <w:lang w:val="en-ID"/>
        </w:rPr>
        <w:t>hasilnya</w:t>
      </w:r>
      <w:proofErr w:type="spellEnd"/>
      <w:r w:rsidRPr="004E44B9">
        <w:rPr>
          <w:rFonts w:eastAsia="Times New Roman"/>
          <w:lang w:val="en-ID"/>
        </w:rPr>
        <w:t xml:space="preserve"> </w:t>
      </w:r>
      <w:proofErr w:type="spellStart"/>
      <w:r w:rsidRPr="004E44B9">
        <w:rPr>
          <w:rFonts w:eastAsia="Times New Roman"/>
          <w:lang w:val="en-ID"/>
        </w:rPr>
        <w:t>merupakan</w:t>
      </w:r>
      <w:proofErr w:type="spellEnd"/>
      <w:r w:rsidRPr="004E44B9">
        <w:rPr>
          <w:rFonts w:eastAsia="Times New Roman"/>
          <w:lang w:val="en-ID"/>
        </w:rPr>
        <w:t xml:space="preserve"> </w:t>
      </w:r>
      <w:proofErr w:type="spellStart"/>
      <w:r w:rsidRPr="004E44B9">
        <w:rPr>
          <w:rFonts w:eastAsia="Times New Roman"/>
          <w:lang w:val="en-ID"/>
        </w:rPr>
        <w:t>kesesuaian</w:t>
      </w:r>
      <w:proofErr w:type="spellEnd"/>
      <w:r w:rsidRPr="004E44B9">
        <w:rPr>
          <w:rFonts w:eastAsia="Times New Roman"/>
          <w:lang w:val="en-ID"/>
        </w:rPr>
        <w:t xml:space="preserve"> </w:t>
      </w:r>
      <w:proofErr w:type="spellStart"/>
      <w:r w:rsidRPr="004E44B9">
        <w:rPr>
          <w:rFonts w:eastAsia="Times New Roman"/>
          <w:lang w:val="en-ID"/>
        </w:rPr>
        <w:t>pascakalibrasi</w:t>
      </w:r>
      <w:proofErr w:type="spellEnd"/>
      <w:r w:rsidRPr="004E44B9">
        <w:rPr>
          <w:rFonts w:eastAsia="Times New Roman"/>
          <w:lang w:val="en-ID"/>
        </w:rPr>
        <w:t xml:space="preserve"> dan </w:t>
      </w:r>
      <w:proofErr w:type="spellStart"/>
      <w:r w:rsidRPr="004E44B9">
        <w:rPr>
          <w:rFonts w:eastAsia="Times New Roman"/>
          <w:lang w:val="en-ID"/>
        </w:rPr>
        <w:t>bukan</w:t>
      </w:r>
      <w:proofErr w:type="spellEnd"/>
      <w:r w:rsidRPr="004E44B9">
        <w:rPr>
          <w:rFonts w:eastAsia="Times New Roman"/>
          <w:lang w:val="en-ID"/>
        </w:rPr>
        <w:t xml:space="preserve"> </w:t>
      </w:r>
      <w:proofErr w:type="spellStart"/>
      <w:r w:rsidRPr="004E44B9">
        <w:rPr>
          <w:rFonts w:eastAsia="Times New Roman"/>
          <w:lang w:val="en-ID"/>
        </w:rPr>
        <w:t>validasi</w:t>
      </w:r>
      <w:proofErr w:type="spellEnd"/>
      <w:r w:rsidRPr="004E44B9">
        <w:rPr>
          <w:rFonts w:eastAsia="Times New Roman"/>
          <w:lang w:val="en-ID"/>
        </w:rPr>
        <w:t xml:space="preserve"> </w:t>
      </w:r>
      <w:proofErr w:type="spellStart"/>
      <w:r w:rsidRPr="004E44B9">
        <w:rPr>
          <w:rFonts w:eastAsia="Times New Roman"/>
          <w:lang w:val="en-ID"/>
        </w:rPr>
        <w:t>independen</w:t>
      </w:r>
      <w:proofErr w:type="spellEnd"/>
      <w:r w:rsidRPr="004E44B9">
        <w:rPr>
          <w:rFonts w:eastAsia="Times New Roman"/>
          <w:lang w:val="en-ID"/>
        </w:rPr>
        <w:t>.</w:t>
      </w:r>
    </w:p>
    <w:p w14:paraId="27A5EB6B" w14:textId="15A5E81A" w:rsidR="007C346A" w:rsidRDefault="007C346A" w:rsidP="00D5737B">
      <w:pPr>
        <w:pStyle w:val="Level3JudulPokokBahasan"/>
      </w:pPr>
      <w:proofErr w:type="spellStart"/>
      <w:r>
        <w:t>Analisis</w:t>
      </w:r>
      <w:proofErr w:type="spellEnd"/>
      <w:r>
        <w:t xml:space="preserve"> </w:t>
      </w:r>
      <w:proofErr w:type="spellStart"/>
      <w:r>
        <w:t>Sensitivitas</w:t>
      </w:r>
      <w:proofErr w:type="spellEnd"/>
    </w:p>
    <w:p w14:paraId="2D14F300" w14:textId="7E0784DB" w:rsidR="00C2263B" w:rsidRDefault="00C2263B" w:rsidP="007C346A">
      <w:r w:rsidRPr="00C2263B">
        <w:t>Analisis sensitivitas dilakukan untuk dua tujuan, yaitu mengidentifikasi parameter yang paling menentukan perilaku model sebagai dasar pemilihan tuas kebijakan, dan mengukur besarnya ketidakpastian yang berasal dari parameter berstatus asumsi. Analisis dilaksanakan dalam dua bagian.</w:t>
      </w:r>
    </w:p>
    <w:p w14:paraId="5E7CAB8B" w14:textId="77777777" w:rsidR="00C2263B" w:rsidRPr="00C2263B" w:rsidRDefault="00C2263B" w:rsidP="00C2263B">
      <w:pPr>
        <w:rPr>
          <w:lang w:val="en-ID"/>
        </w:rPr>
      </w:pPr>
      <w:r w:rsidRPr="000C33B5">
        <w:rPr>
          <w:lang w:val="en-ID"/>
        </w:rPr>
        <w:t xml:space="preserve">Bagian </w:t>
      </w:r>
      <w:proofErr w:type="spellStart"/>
      <w:r w:rsidRPr="000C33B5">
        <w:rPr>
          <w:lang w:val="en-ID"/>
        </w:rPr>
        <w:t>pertama</w:t>
      </w:r>
      <w:proofErr w:type="spellEnd"/>
      <w:r w:rsidRPr="00C2263B">
        <w:rPr>
          <w:lang w:val="en-ID"/>
        </w:rPr>
        <w:t> </w:t>
      </w:r>
      <w:proofErr w:type="spellStart"/>
      <w:r w:rsidRPr="00C2263B">
        <w:rPr>
          <w:lang w:val="en-ID"/>
        </w:rPr>
        <w:t>mengikuti</w:t>
      </w:r>
      <w:proofErr w:type="spellEnd"/>
      <w:r w:rsidRPr="00C2263B">
        <w:rPr>
          <w:lang w:val="en-ID"/>
        </w:rPr>
        <w:t xml:space="preserve"> </w:t>
      </w:r>
      <w:proofErr w:type="spellStart"/>
      <w:r w:rsidRPr="00C2263B">
        <w:rPr>
          <w:lang w:val="en-ID"/>
        </w:rPr>
        <w:t>prosedur</w:t>
      </w:r>
      <w:proofErr w:type="spellEnd"/>
      <w:r w:rsidRPr="00C2263B">
        <w:rPr>
          <w:lang w:val="en-ID"/>
        </w:rPr>
        <w:t xml:space="preserve"> Mai dan Smith (2018), </w:t>
      </w:r>
      <w:proofErr w:type="spellStart"/>
      <w:r w:rsidRPr="00C2263B">
        <w:rPr>
          <w:lang w:val="en-ID"/>
        </w:rPr>
        <w:t>yaitu</w:t>
      </w:r>
      <w:proofErr w:type="spellEnd"/>
      <w:r w:rsidRPr="00C2263B">
        <w:rPr>
          <w:lang w:val="en-ID"/>
        </w:rPr>
        <w:t xml:space="preserve"> </w:t>
      </w:r>
      <w:proofErr w:type="spellStart"/>
      <w:r w:rsidRPr="00C2263B">
        <w:rPr>
          <w:lang w:val="en-ID"/>
        </w:rPr>
        <w:t>mengubah</w:t>
      </w:r>
      <w:proofErr w:type="spellEnd"/>
      <w:r w:rsidRPr="00C2263B">
        <w:rPr>
          <w:lang w:val="en-ID"/>
        </w:rPr>
        <w:t xml:space="preserve"> </w:t>
      </w:r>
      <w:proofErr w:type="spellStart"/>
      <w:r w:rsidRPr="00C2263B">
        <w:rPr>
          <w:lang w:val="en-ID"/>
        </w:rPr>
        <w:t>setiap</w:t>
      </w:r>
      <w:proofErr w:type="spellEnd"/>
      <w:r w:rsidRPr="00C2263B">
        <w:rPr>
          <w:lang w:val="en-ID"/>
        </w:rPr>
        <w:t xml:space="preserve"> parameter </w:t>
      </w:r>
      <w:proofErr w:type="spellStart"/>
      <w:r w:rsidRPr="00C2263B">
        <w:rPr>
          <w:lang w:val="en-ID"/>
        </w:rPr>
        <w:t>sebesar</w:t>
      </w:r>
      <w:proofErr w:type="spellEnd"/>
      <w:r w:rsidRPr="00C2263B">
        <w:rPr>
          <w:lang w:val="en-ID"/>
        </w:rPr>
        <w:t xml:space="preserve"> </w:t>
      </w:r>
      <w:proofErr w:type="spellStart"/>
      <w:r w:rsidRPr="00C2263B">
        <w:rPr>
          <w:lang w:val="en-ID"/>
        </w:rPr>
        <w:t>sepuluh</w:t>
      </w:r>
      <w:proofErr w:type="spellEnd"/>
      <w:r w:rsidRPr="00C2263B">
        <w:rPr>
          <w:lang w:val="en-ID"/>
        </w:rPr>
        <w:t xml:space="preserve"> </w:t>
      </w:r>
      <w:proofErr w:type="spellStart"/>
      <w:r w:rsidRPr="00C2263B">
        <w:rPr>
          <w:lang w:val="en-ID"/>
        </w:rPr>
        <w:t>persen</w:t>
      </w:r>
      <w:proofErr w:type="spellEnd"/>
      <w:r w:rsidRPr="00C2263B">
        <w:rPr>
          <w:lang w:val="en-ID"/>
        </w:rPr>
        <w:t xml:space="preserve"> </w:t>
      </w:r>
      <w:proofErr w:type="spellStart"/>
      <w:r w:rsidRPr="00C2263B">
        <w:rPr>
          <w:lang w:val="en-ID"/>
        </w:rPr>
        <w:t>ke</w:t>
      </w:r>
      <w:proofErr w:type="spellEnd"/>
      <w:r w:rsidRPr="00C2263B">
        <w:rPr>
          <w:lang w:val="en-ID"/>
        </w:rPr>
        <w:t xml:space="preserve"> </w:t>
      </w:r>
      <w:proofErr w:type="spellStart"/>
      <w:r w:rsidRPr="00C2263B">
        <w:rPr>
          <w:lang w:val="en-ID"/>
        </w:rPr>
        <w:t>atas</w:t>
      </w:r>
      <w:proofErr w:type="spellEnd"/>
      <w:r w:rsidRPr="00C2263B">
        <w:rPr>
          <w:lang w:val="en-ID"/>
        </w:rPr>
        <w:t xml:space="preserve"> dan </w:t>
      </w:r>
      <w:proofErr w:type="spellStart"/>
      <w:r w:rsidRPr="00C2263B">
        <w:rPr>
          <w:lang w:val="en-ID"/>
        </w:rPr>
        <w:t>ke</w:t>
      </w:r>
      <w:proofErr w:type="spellEnd"/>
      <w:r w:rsidRPr="00C2263B">
        <w:rPr>
          <w:lang w:val="en-ID"/>
        </w:rPr>
        <w:t xml:space="preserve"> </w:t>
      </w:r>
      <w:proofErr w:type="spellStart"/>
      <w:r w:rsidRPr="00C2263B">
        <w:rPr>
          <w:lang w:val="en-ID"/>
        </w:rPr>
        <w:t>bawah</w:t>
      </w:r>
      <w:proofErr w:type="spellEnd"/>
      <w:r w:rsidRPr="00C2263B">
        <w:rPr>
          <w:lang w:val="en-ID"/>
        </w:rPr>
        <w:t xml:space="preserve"> </w:t>
      </w:r>
      <w:proofErr w:type="spellStart"/>
      <w:r w:rsidRPr="00C2263B">
        <w:rPr>
          <w:lang w:val="en-ID"/>
        </w:rPr>
        <w:t>dari</w:t>
      </w:r>
      <w:proofErr w:type="spellEnd"/>
      <w:r w:rsidRPr="00C2263B">
        <w:rPr>
          <w:lang w:val="en-ID"/>
        </w:rPr>
        <w:t xml:space="preserve"> </w:t>
      </w:r>
      <w:proofErr w:type="spellStart"/>
      <w:r w:rsidRPr="00C2263B">
        <w:rPr>
          <w:lang w:val="en-ID"/>
        </w:rPr>
        <w:t>nilai</w:t>
      </w:r>
      <w:proofErr w:type="spellEnd"/>
      <w:r w:rsidRPr="00C2263B">
        <w:rPr>
          <w:lang w:val="en-ID"/>
        </w:rPr>
        <w:t xml:space="preserve"> </w:t>
      </w:r>
      <w:proofErr w:type="spellStart"/>
      <w:r w:rsidRPr="00C2263B">
        <w:rPr>
          <w:lang w:val="en-ID"/>
        </w:rPr>
        <w:t>dasarnya</w:t>
      </w:r>
      <w:proofErr w:type="spellEnd"/>
      <w:r w:rsidRPr="00C2263B">
        <w:rPr>
          <w:lang w:val="en-ID"/>
        </w:rPr>
        <w:t xml:space="preserve">, </w:t>
      </w:r>
      <w:proofErr w:type="spellStart"/>
      <w:r w:rsidRPr="00C2263B">
        <w:rPr>
          <w:lang w:val="en-ID"/>
        </w:rPr>
        <w:t>satu</w:t>
      </w:r>
      <w:proofErr w:type="spellEnd"/>
      <w:r w:rsidRPr="00C2263B">
        <w:rPr>
          <w:lang w:val="en-ID"/>
        </w:rPr>
        <w:t xml:space="preserve"> parameter pada </w:t>
      </w:r>
      <w:proofErr w:type="spellStart"/>
      <w:r w:rsidRPr="00C2263B">
        <w:rPr>
          <w:lang w:val="en-ID"/>
        </w:rPr>
        <w:t>satu</w:t>
      </w:r>
      <w:proofErr w:type="spellEnd"/>
      <w:r w:rsidRPr="00C2263B">
        <w:rPr>
          <w:lang w:val="en-ID"/>
        </w:rPr>
        <w:t xml:space="preserve"> </w:t>
      </w:r>
      <w:proofErr w:type="spellStart"/>
      <w:r w:rsidRPr="00C2263B">
        <w:rPr>
          <w:lang w:val="en-ID"/>
        </w:rPr>
        <w:t>waktu</w:t>
      </w:r>
      <w:proofErr w:type="spellEnd"/>
      <w:r w:rsidRPr="00C2263B">
        <w:rPr>
          <w:lang w:val="en-ID"/>
        </w:rPr>
        <w:t xml:space="preserve">, </w:t>
      </w:r>
      <w:proofErr w:type="spellStart"/>
      <w:r w:rsidRPr="00C2263B">
        <w:rPr>
          <w:lang w:val="en-ID"/>
        </w:rPr>
        <w:t>kemudian</w:t>
      </w:r>
      <w:proofErr w:type="spellEnd"/>
      <w:r w:rsidRPr="00C2263B">
        <w:rPr>
          <w:lang w:val="en-ID"/>
        </w:rPr>
        <w:t xml:space="preserve"> </w:t>
      </w:r>
      <w:proofErr w:type="spellStart"/>
      <w:r w:rsidRPr="00C2263B">
        <w:rPr>
          <w:lang w:val="en-ID"/>
        </w:rPr>
        <w:t>mengukur</w:t>
      </w:r>
      <w:proofErr w:type="spellEnd"/>
      <w:r w:rsidRPr="00C2263B">
        <w:rPr>
          <w:lang w:val="en-ID"/>
        </w:rPr>
        <w:t xml:space="preserve"> </w:t>
      </w:r>
      <w:proofErr w:type="spellStart"/>
      <w:r w:rsidRPr="00C2263B">
        <w:rPr>
          <w:lang w:val="en-ID"/>
        </w:rPr>
        <w:t>perubahan</w:t>
      </w:r>
      <w:proofErr w:type="spellEnd"/>
      <w:r w:rsidRPr="00C2263B">
        <w:rPr>
          <w:lang w:val="en-ID"/>
        </w:rPr>
        <w:t xml:space="preserve"> </w:t>
      </w:r>
      <w:proofErr w:type="spellStart"/>
      <w:r w:rsidRPr="00C2263B">
        <w:rPr>
          <w:lang w:val="en-ID"/>
        </w:rPr>
        <w:t>keluaran</w:t>
      </w:r>
      <w:proofErr w:type="spellEnd"/>
      <w:r w:rsidRPr="00C2263B">
        <w:rPr>
          <w:lang w:val="en-ID"/>
        </w:rPr>
        <w:t xml:space="preserve"> pada </w:t>
      </w:r>
      <w:proofErr w:type="spellStart"/>
      <w:r w:rsidRPr="00C2263B">
        <w:rPr>
          <w:lang w:val="en-ID"/>
        </w:rPr>
        <w:t>tahun</w:t>
      </w:r>
      <w:proofErr w:type="spellEnd"/>
      <w:r w:rsidRPr="00C2263B">
        <w:rPr>
          <w:lang w:val="en-ID"/>
        </w:rPr>
        <w:t xml:space="preserve"> 2050:</w:t>
      </w:r>
    </w:p>
    <w:tbl>
      <w:tblPr>
        <w:tblStyle w:val="TableGrid"/>
        <w:tblW w:w="8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6"/>
        <w:gridCol w:w="1644"/>
      </w:tblGrid>
      <w:tr w:rsidR="00C2263B" w14:paraId="756552F2" w14:textId="77777777" w:rsidTr="00C2263B">
        <w:tc>
          <w:tcPr>
            <w:tcW w:w="6406" w:type="dxa"/>
            <w:vAlign w:val="center"/>
          </w:tcPr>
          <w:p w14:paraId="22745C87" w14:textId="20FD349F" w:rsidR="00C2263B" w:rsidRPr="00BF3541" w:rsidRDefault="00C2263B" w:rsidP="00C2263B">
            <w:pPr>
              <w:spacing w:line="360" w:lineRule="auto"/>
              <w:ind w:firstLine="0"/>
              <w:jc w:val="left"/>
              <w:rPr>
                <w:rFonts w:eastAsia="Times New Roman"/>
                <w:lang w:val="en-US"/>
              </w:rPr>
            </w:pPr>
            <m:oMathPara>
              <m:oMathParaPr>
                <m:jc m:val="left"/>
              </m:oMathParaPr>
              <m:oMath>
                <m:r>
                  <m:rPr>
                    <m:nor/>
                  </m:rPr>
                  <w:rPr>
                    <w:rFonts w:eastAsia="Times New Roman"/>
                  </w:rPr>
                  <w:lastRenderedPageBreak/>
                  <m:t>Persentase perubahan</m:t>
                </m:r>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Keluara</m:t>
                    </m:r>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p</m:t>
                        </m:r>
                      </m:sub>
                    </m:sSub>
                    <m:r>
                      <w:rPr>
                        <w:rFonts w:ascii="Cambria Math" w:eastAsia="Times New Roman" w:hAnsi="Cambria Math"/>
                      </w:rPr>
                      <m:t>-Keluara</m:t>
                    </m:r>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BASE</m:t>
                        </m:r>
                      </m:sub>
                    </m:sSub>
                  </m:num>
                  <m:den>
                    <m:r>
                      <w:rPr>
                        <w:rFonts w:ascii="Cambria Math" w:eastAsia="Times New Roman" w:hAnsi="Cambria Math"/>
                      </w:rPr>
                      <m:t>Keluara</m:t>
                    </m:r>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BASE</m:t>
                        </m:r>
                      </m:sub>
                    </m:sSub>
                  </m:den>
                </m:f>
                <m:r>
                  <w:rPr>
                    <w:rFonts w:ascii="Cambria Math" w:eastAsia="Times New Roman" w:hAnsi="Cambria Math"/>
                  </w:rPr>
                  <m:t>×100%</m:t>
                </m:r>
              </m:oMath>
            </m:oMathPara>
          </w:p>
        </w:tc>
        <w:tc>
          <w:tcPr>
            <w:tcW w:w="1644" w:type="dxa"/>
          </w:tcPr>
          <w:p w14:paraId="650E6C80" w14:textId="77777777" w:rsidR="00C2263B" w:rsidRDefault="00C2263B" w:rsidP="00F10A55">
            <w:pPr>
              <w:pStyle w:val="NomorPersamaan"/>
              <w:rPr>
                <w:lang w:val="en-US"/>
              </w:rPr>
            </w:pPr>
          </w:p>
        </w:tc>
      </w:tr>
    </w:tbl>
    <w:p w14:paraId="3A5FC78A" w14:textId="092CB79C" w:rsidR="00C2263B" w:rsidRDefault="00C2263B" w:rsidP="00C2263B">
      <w:pPr>
        <w:spacing w:before="240"/>
      </w:pPr>
      <w:r w:rsidRPr="00C2263B">
        <w:t xml:space="preserve">Sebanyak 32 parameter diuji pada bagian ini: Laju Penurunan Dasar, Kepadatan Referensi, Bobot Kepadatan, Bobot ODTW, Rasio Daya Dukung Lahan Referensi, Laju Pertumbuhan Eksternal, ODTW Referensi, Sensitivitas ODTW terhadap Investasi, Rasio Investasi terhadap PDRB, Rasio Nilai Tambah Pariwisata, Pengeluaran per Kunjungan, Elastisitas Daya Tarik ODTW, Laju Konversi Dasar, Laju Pembangunan ODTW Non Investasi, Luas Lahan Tersedia, Bobot Daya Dukung Lahan, Laju Penutupan Dasar ODTW, Tingkat Penghunian Ganda Kamar, Malam Tersedia per Kamar, Rata-rata Kamar per Unit Akomodasi, Rata-rata Lama Menginap Tamu, Proporsi Wisatawan Menginap, Lahan per Hotel dan Akomodasi, Laju </w:t>
      </w:r>
      <w:proofErr w:type="spellStart"/>
      <w:r w:rsidRPr="00C2263B">
        <w:t>Demolisi</w:t>
      </w:r>
      <w:proofErr w:type="spellEnd"/>
      <w:r w:rsidRPr="00C2263B">
        <w:t xml:space="preserve"> Dasar, Sensitivitas Konstruksi terhadap TPK, Lahan per ODTW, TPK Ambang, Batas Maksimum Efek ODTW, Intensitas Tenaga Kerja Awal, Laju Kenaikan Produktivitas, Laju Keluar Dasar Tenaga Kerja, dan Waktu Penyesuaian Tenaga Kerja. Parameter diperingkat berdasarkan nilai mutlak perubahan terbesar di antara kedua arah, dan hasilnya disajikan dalam bentuk diagram tornado.</w:t>
      </w:r>
    </w:p>
    <w:p w14:paraId="2D1FE013" w14:textId="726C1CFA" w:rsidR="00C2263B" w:rsidRDefault="00C2263B" w:rsidP="00C2263B">
      <w:pPr>
        <w:spacing w:before="240"/>
      </w:pPr>
      <w:r w:rsidRPr="000C33B5">
        <w:t>Bagian kedua</w:t>
      </w:r>
      <w:r w:rsidRPr="00C2263B">
        <w:t xml:space="preserve"> menguji parameter berstatus asumsi dan kedua tuas kebijakan pada rentang penuhnya, bukan pada perubahan sepuluh persen, dikelompokkan menjadi 17 kelompok pengujian: Rasio Laju Penurunan Dasar terhadap Laju Pertumbuhan Eksternal, Bobot Daya Tarik (ketiganya sekaligus), Laju Konversi Dasar (selang kepercayaan 95 persen), Elastisitas Daya Tarik ODTW, Insentif Kebijakan, Laju Penutupan Dasar ODTW, ODTW 2025 sebagai nilai awal dan referensi sekaligus, Lahan per Hotel dan Akomodasi, Lahan per ODTW, Kebijakan Konservasi Lahan, Laju </w:t>
      </w:r>
      <w:proofErr w:type="spellStart"/>
      <w:r w:rsidRPr="00C2263B">
        <w:t>Demolisi</w:t>
      </w:r>
      <w:proofErr w:type="spellEnd"/>
      <w:r w:rsidRPr="00C2263B">
        <w:t xml:space="preserve"> Dasar, TPK Ambang, Batas Maksimum Efek </w:t>
      </w:r>
      <w:r w:rsidRPr="00C2263B">
        <w:lastRenderedPageBreak/>
        <w:t>ODTW, Laju Keluar Dasar Tenaga Kerja, Laju Kenaikan Produktivitas, dan Waktu Penyesuaian Tenaga Kerja. Rentang yang digunakan adalah rentang yang sama dengan yang ditetapkan pada tahap kalibrasi, yaitu berasal dari triangulasi rujukan atau selang kepercayaan estimasi. Keluaran bagian ini berupa lebar rentang ketidakpastian:</w:t>
      </w:r>
    </w:p>
    <w:tbl>
      <w:tblPr>
        <w:tblStyle w:val="TableGrid"/>
        <w:tblW w:w="8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6"/>
        <w:gridCol w:w="1644"/>
      </w:tblGrid>
      <w:tr w:rsidR="00C2263B" w14:paraId="54C97FF5" w14:textId="77777777" w:rsidTr="00C2263B">
        <w:tc>
          <w:tcPr>
            <w:tcW w:w="6576" w:type="dxa"/>
            <w:vAlign w:val="center"/>
          </w:tcPr>
          <w:p w14:paraId="312AA4E1" w14:textId="2A485941" w:rsidR="00C2263B" w:rsidRPr="00BF3541" w:rsidRDefault="00C2263B" w:rsidP="00F10A55">
            <w:pPr>
              <w:spacing w:line="360" w:lineRule="auto"/>
              <w:ind w:firstLine="0"/>
              <w:jc w:val="left"/>
              <w:rPr>
                <w:rFonts w:eastAsia="Times New Roman"/>
                <w:lang w:val="en-US"/>
              </w:rPr>
            </w:pPr>
            <m:oMathPara>
              <m:oMathParaPr>
                <m:jc m:val="left"/>
              </m:oMathParaPr>
              <m:oMath>
                <m:r>
                  <m:rPr>
                    <m:nor/>
                  </m:rPr>
                  <w:rPr>
                    <w:rFonts w:eastAsia="Times New Roman"/>
                  </w:rPr>
                  <m:t>Lebar rentang ketidakpastian</m:t>
                </m:r>
                <m:r>
                  <w:rPr>
                    <w:rFonts w:ascii="Cambria Math" w:eastAsia="Times New Roman" w:hAnsi="Cambria Math"/>
                  </w:rPr>
                  <m:t>=Keluara</m:t>
                </m:r>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maks</m:t>
                    </m:r>
                  </m:sub>
                </m:sSub>
                <m:r>
                  <w:rPr>
                    <w:rFonts w:ascii="Cambria Math" w:eastAsia="Times New Roman" w:hAnsi="Cambria Math"/>
                  </w:rPr>
                  <m:t>-Keluara</m:t>
                </m:r>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min</m:t>
                    </m:r>
                  </m:sub>
                </m:sSub>
              </m:oMath>
            </m:oMathPara>
          </w:p>
        </w:tc>
        <w:tc>
          <w:tcPr>
            <w:tcW w:w="1644" w:type="dxa"/>
          </w:tcPr>
          <w:p w14:paraId="4C041C96" w14:textId="77777777" w:rsidR="00C2263B" w:rsidRDefault="00C2263B" w:rsidP="00F10A55">
            <w:pPr>
              <w:pStyle w:val="NomorPersamaan"/>
              <w:rPr>
                <w:lang w:val="en-US"/>
              </w:rPr>
            </w:pPr>
          </w:p>
        </w:tc>
      </w:tr>
    </w:tbl>
    <w:p w14:paraId="21A2146D" w14:textId="77777777" w:rsidR="00C2263B" w:rsidRPr="00C2263B" w:rsidRDefault="00C2263B" w:rsidP="006045CB">
      <w:pPr>
        <w:spacing w:before="240"/>
        <w:ind w:firstLine="0"/>
        <w:rPr>
          <w:lang w:val="en-ID"/>
        </w:rPr>
      </w:pPr>
      <w:proofErr w:type="spellStart"/>
      <w:r w:rsidRPr="00C2263B">
        <w:rPr>
          <w:lang w:val="en-ID"/>
        </w:rPr>
        <w:t>dihitung</w:t>
      </w:r>
      <w:proofErr w:type="spellEnd"/>
      <w:r w:rsidRPr="00C2263B">
        <w:rPr>
          <w:lang w:val="en-ID"/>
        </w:rPr>
        <w:t xml:space="preserve"> </w:t>
      </w:r>
      <w:proofErr w:type="spellStart"/>
      <w:r w:rsidRPr="00C2263B">
        <w:rPr>
          <w:lang w:val="en-ID"/>
        </w:rPr>
        <w:t>dari</w:t>
      </w:r>
      <w:proofErr w:type="spellEnd"/>
      <w:r w:rsidRPr="00C2263B">
        <w:rPr>
          <w:lang w:val="en-ID"/>
        </w:rPr>
        <w:t xml:space="preserve"> </w:t>
      </w:r>
      <w:proofErr w:type="spellStart"/>
      <w:r w:rsidRPr="00C2263B">
        <w:rPr>
          <w:lang w:val="en-ID"/>
        </w:rPr>
        <w:t>seluruh</w:t>
      </w:r>
      <w:proofErr w:type="spellEnd"/>
      <w:r w:rsidRPr="00C2263B">
        <w:rPr>
          <w:lang w:val="en-ID"/>
        </w:rPr>
        <w:t xml:space="preserve"> </w:t>
      </w:r>
      <w:proofErr w:type="spellStart"/>
      <w:r w:rsidRPr="00C2263B">
        <w:rPr>
          <w:lang w:val="en-ID"/>
        </w:rPr>
        <w:t>titik</w:t>
      </w:r>
      <w:proofErr w:type="spellEnd"/>
      <w:r w:rsidRPr="00C2263B">
        <w:rPr>
          <w:lang w:val="en-ID"/>
        </w:rPr>
        <w:t xml:space="preserve"> yang </w:t>
      </w:r>
      <w:proofErr w:type="spellStart"/>
      <w:r w:rsidRPr="00C2263B">
        <w:rPr>
          <w:lang w:val="en-ID"/>
        </w:rPr>
        <w:t>diuji</w:t>
      </w:r>
      <w:proofErr w:type="spellEnd"/>
      <w:r w:rsidRPr="00C2263B">
        <w:rPr>
          <w:lang w:val="en-ID"/>
        </w:rPr>
        <w:t xml:space="preserve"> pada </w:t>
      </w:r>
      <w:proofErr w:type="spellStart"/>
      <w:r w:rsidRPr="00C2263B">
        <w:rPr>
          <w:lang w:val="en-ID"/>
        </w:rPr>
        <w:t>rentang</w:t>
      </w:r>
      <w:proofErr w:type="spellEnd"/>
      <w:r w:rsidRPr="00C2263B">
        <w:rPr>
          <w:lang w:val="en-ID"/>
        </w:rPr>
        <w:t xml:space="preserve"> </w:t>
      </w:r>
      <w:proofErr w:type="spellStart"/>
      <w:r w:rsidRPr="00C2263B">
        <w:rPr>
          <w:lang w:val="en-ID"/>
        </w:rPr>
        <w:t>penuh</w:t>
      </w:r>
      <w:proofErr w:type="spellEnd"/>
      <w:r w:rsidRPr="00C2263B">
        <w:rPr>
          <w:lang w:val="en-ID"/>
        </w:rPr>
        <w:t xml:space="preserve"> </w:t>
      </w:r>
      <w:proofErr w:type="spellStart"/>
      <w:r w:rsidRPr="00C2263B">
        <w:rPr>
          <w:lang w:val="en-ID"/>
        </w:rPr>
        <w:t>suatu</w:t>
      </w:r>
      <w:proofErr w:type="spellEnd"/>
      <w:r w:rsidRPr="00C2263B">
        <w:rPr>
          <w:lang w:val="en-ID"/>
        </w:rPr>
        <w:t xml:space="preserve"> </w:t>
      </w:r>
      <w:proofErr w:type="spellStart"/>
      <w:r w:rsidRPr="00C2263B">
        <w:rPr>
          <w:lang w:val="en-ID"/>
        </w:rPr>
        <w:t>kelompok</w:t>
      </w:r>
      <w:proofErr w:type="spellEnd"/>
      <w:r w:rsidRPr="00C2263B">
        <w:rPr>
          <w:lang w:val="en-ID"/>
        </w:rPr>
        <w:t xml:space="preserve"> parameter.</w:t>
      </w:r>
    </w:p>
    <w:p w14:paraId="61F662CD" w14:textId="77777777" w:rsidR="00C2263B" w:rsidRDefault="00C2263B" w:rsidP="00C2263B">
      <w:pPr>
        <w:spacing w:before="240"/>
        <w:rPr>
          <w:lang w:val="en-ID"/>
        </w:rPr>
      </w:pPr>
      <w:r w:rsidRPr="00C2263B">
        <w:rPr>
          <w:lang w:val="en-ID"/>
        </w:rPr>
        <w:t xml:space="preserve">Dua </w:t>
      </w:r>
      <w:proofErr w:type="spellStart"/>
      <w:r w:rsidRPr="00C2263B">
        <w:rPr>
          <w:lang w:val="en-ID"/>
        </w:rPr>
        <w:t>ketentuan</w:t>
      </w:r>
      <w:proofErr w:type="spellEnd"/>
      <w:r w:rsidRPr="00C2263B">
        <w:rPr>
          <w:lang w:val="en-ID"/>
        </w:rPr>
        <w:t xml:space="preserve"> </w:t>
      </w:r>
      <w:proofErr w:type="spellStart"/>
      <w:r w:rsidRPr="00C2263B">
        <w:rPr>
          <w:lang w:val="en-ID"/>
        </w:rPr>
        <w:t>berlaku</w:t>
      </w:r>
      <w:proofErr w:type="spellEnd"/>
      <w:r w:rsidRPr="00C2263B">
        <w:rPr>
          <w:lang w:val="en-ID"/>
        </w:rPr>
        <w:t xml:space="preserve"> pada </w:t>
      </w:r>
      <w:proofErr w:type="spellStart"/>
      <w:r w:rsidRPr="00C2263B">
        <w:rPr>
          <w:lang w:val="en-ID"/>
        </w:rPr>
        <w:t>kedua</w:t>
      </w:r>
      <w:proofErr w:type="spellEnd"/>
      <w:r w:rsidRPr="00C2263B">
        <w:rPr>
          <w:lang w:val="en-ID"/>
        </w:rPr>
        <w:t xml:space="preserve"> </w:t>
      </w:r>
      <w:proofErr w:type="spellStart"/>
      <w:r w:rsidRPr="00C2263B">
        <w:rPr>
          <w:lang w:val="en-ID"/>
        </w:rPr>
        <w:t>bagian</w:t>
      </w:r>
      <w:proofErr w:type="spellEnd"/>
      <w:r w:rsidRPr="00C2263B">
        <w:rPr>
          <w:lang w:val="en-ID"/>
        </w:rPr>
        <w:t xml:space="preserve">. </w:t>
      </w:r>
      <w:proofErr w:type="spellStart"/>
      <w:r w:rsidRPr="00C2263B">
        <w:rPr>
          <w:lang w:val="en-ID"/>
        </w:rPr>
        <w:t>Pertama</w:t>
      </w:r>
      <w:proofErr w:type="spellEnd"/>
      <w:r w:rsidRPr="00C2263B">
        <w:rPr>
          <w:lang w:val="en-ID"/>
        </w:rPr>
        <w:t xml:space="preserve">, parameter </w:t>
      </w:r>
      <w:proofErr w:type="spellStart"/>
      <w:r w:rsidRPr="00C2263B">
        <w:rPr>
          <w:lang w:val="en-ID"/>
        </w:rPr>
        <w:t>berpasangan</w:t>
      </w:r>
      <w:proofErr w:type="spellEnd"/>
      <w:r w:rsidRPr="00C2263B">
        <w:rPr>
          <w:lang w:val="en-ID"/>
        </w:rPr>
        <w:t xml:space="preserve"> </w:t>
      </w:r>
      <w:proofErr w:type="spellStart"/>
      <w:r w:rsidRPr="00C2263B">
        <w:rPr>
          <w:lang w:val="en-ID"/>
        </w:rPr>
        <w:t>dihitung</w:t>
      </w:r>
      <w:proofErr w:type="spellEnd"/>
      <w:r w:rsidRPr="00C2263B">
        <w:rPr>
          <w:lang w:val="en-ID"/>
        </w:rPr>
        <w:t xml:space="preserve"> </w:t>
      </w:r>
      <w:proofErr w:type="spellStart"/>
      <w:r w:rsidRPr="00C2263B">
        <w:rPr>
          <w:lang w:val="en-ID"/>
        </w:rPr>
        <w:t>ulang</w:t>
      </w:r>
      <w:proofErr w:type="spellEnd"/>
      <w:r w:rsidRPr="00C2263B">
        <w:rPr>
          <w:lang w:val="en-ID"/>
        </w:rPr>
        <w:t xml:space="preserve"> pada </w:t>
      </w:r>
      <w:proofErr w:type="spellStart"/>
      <w:r w:rsidRPr="00C2263B">
        <w:rPr>
          <w:lang w:val="en-ID"/>
        </w:rPr>
        <w:t>setiap</w:t>
      </w:r>
      <w:proofErr w:type="spellEnd"/>
      <w:r w:rsidRPr="00C2263B">
        <w:rPr>
          <w:lang w:val="en-ID"/>
        </w:rPr>
        <w:t xml:space="preserve"> </w:t>
      </w:r>
      <w:proofErr w:type="spellStart"/>
      <w:r w:rsidRPr="00C2263B">
        <w:rPr>
          <w:lang w:val="en-ID"/>
        </w:rPr>
        <w:t>titik</w:t>
      </w:r>
      <w:proofErr w:type="spellEnd"/>
      <w:r w:rsidRPr="00C2263B">
        <w:rPr>
          <w:lang w:val="en-ID"/>
        </w:rPr>
        <w:t xml:space="preserve"> </w:t>
      </w:r>
      <w:proofErr w:type="spellStart"/>
      <w:r w:rsidRPr="00C2263B">
        <w:rPr>
          <w:lang w:val="en-ID"/>
        </w:rPr>
        <w:t>pengujian</w:t>
      </w:r>
      <w:proofErr w:type="spellEnd"/>
      <w:r w:rsidRPr="00C2263B">
        <w:rPr>
          <w:lang w:val="en-ID"/>
        </w:rPr>
        <w:t xml:space="preserve"> </w:t>
      </w:r>
      <w:proofErr w:type="spellStart"/>
      <w:r w:rsidRPr="00C2263B">
        <w:rPr>
          <w:lang w:val="en-ID"/>
        </w:rPr>
        <w:t>mengikuti</w:t>
      </w:r>
      <w:proofErr w:type="spellEnd"/>
      <w:r w:rsidRPr="00C2263B">
        <w:rPr>
          <w:lang w:val="en-ID"/>
        </w:rPr>
        <w:t xml:space="preserve"> </w:t>
      </w:r>
      <w:proofErr w:type="spellStart"/>
      <w:r w:rsidRPr="00C2263B">
        <w:rPr>
          <w:lang w:val="en-ID"/>
        </w:rPr>
        <w:t>ketentuan</w:t>
      </w:r>
      <w:proofErr w:type="spellEnd"/>
      <w:r w:rsidRPr="00C2263B">
        <w:rPr>
          <w:lang w:val="en-ID"/>
        </w:rPr>
        <w:t xml:space="preserve"> yang </w:t>
      </w:r>
      <w:proofErr w:type="spellStart"/>
      <w:r w:rsidRPr="00C2263B">
        <w:rPr>
          <w:lang w:val="en-ID"/>
        </w:rPr>
        <w:t>sama</w:t>
      </w:r>
      <w:proofErr w:type="spellEnd"/>
      <w:r w:rsidRPr="00C2263B">
        <w:rPr>
          <w:lang w:val="en-ID"/>
        </w:rPr>
        <w:t xml:space="preserve"> </w:t>
      </w:r>
      <w:proofErr w:type="spellStart"/>
      <w:r w:rsidRPr="00C2263B">
        <w:rPr>
          <w:lang w:val="en-ID"/>
        </w:rPr>
        <w:t>dengan</w:t>
      </w:r>
      <w:proofErr w:type="spellEnd"/>
      <w:r w:rsidRPr="00C2263B">
        <w:rPr>
          <w:lang w:val="en-ID"/>
        </w:rPr>
        <w:t xml:space="preserve"> </w:t>
      </w:r>
      <w:proofErr w:type="spellStart"/>
      <w:r w:rsidRPr="00C2263B">
        <w:rPr>
          <w:lang w:val="en-ID"/>
        </w:rPr>
        <w:t>tahap</w:t>
      </w:r>
      <w:proofErr w:type="spellEnd"/>
      <w:r w:rsidRPr="00C2263B">
        <w:rPr>
          <w:lang w:val="en-ID"/>
        </w:rPr>
        <w:t xml:space="preserve"> </w:t>
      </w:r>
      <w:proofErr w:type="spellStart"/>
      <w:r w:rsidRPr="00C2263B">
        <w:rPr>
          <w:lang w:val="en-ID"/>
        </w:rPr>
        <w:t>kalibrasi</w:t>
      </w:r>
      <w:proofErr w:type="spellEnd"/>
      <w:r w:rsidRPr="00C2263B">
        <w:rPr>
          <w:lang w:val="en-ID"/>
        </w:rPr>
        <w:t xml:space="preserve">, </w:t>
      </w:r>
      <w:proofErr w:type="spellStart"/>
      <w:r w:rsidRPr="00C2263B">
        <w:rPr>
          <w:lang w:val="en-ID"/>
        </w:rPr>
        <w:t>karena</w:t>
      </w:r>
      <w:proofErr w:type="spellEnd"/>
      <w:r w:rsidRPr="00C2263B">
        <w:rPr>
          <w:lang w:val="en-ID"/>
        </w:rPr>
        <w:t xml:space="preserve"> </w:t>
      </w:r>
      <w:proofErr w:type="spellStart"/>
      <w:r w:rsidRPr="00C2263B">
        <w:rPr>
          <w:lang w:val="en-ID"/>
        </w:rPr>
        <w:t>tanpa</w:t>
      </w:r>
      <w:proofErr w:type="spellEnd"/>
      <w:r w:rsidRPr="00C2263B">
        <w:rPr>
          <w:lang w:val="en-ID"/>
        </w:rPr>
        <w:t xml:space="preserve"> </w:t>
      </w:r>
      <w:proofErr w:type="spellStart"/>
      <w:r w:rsidRPr="00C2263B">
        <w:rPr>
          <w:lang w:val="en-ID"/>
        </w:rPr>
        <w:t>perhitungan</w:t>
      </w:r>
      <w:proofErr w:type="spellEnd"/>
      <w:r w:rsidRPr="00C2263B">
        <w:rPr>
          <w:lang w:val="en-ID"/>
        </w:rPr>
        <w:t xml:space="preserve"> </w:t>
      </w:r>
      <w:proofErr w:type="spellStart"/>
      <w:r w:rsidRPr="00C2263B">
        <w:rPr>
          <w:lang w:val="en-ID"/>
        </w:rPr>
        <w:t>ulang</w:t>
      </w:r>
      <w:proofErr w:type="spellEnd"/>
      <w:r w:rsidRPr="00C2263B">
        <w:rPr>
          <w:lang w:val="en-ID"/>
        </w:rPr>
        <w:t xml:space="preserve"> </w:t>
      </w:r>
      <w:proofErr w:type="spellStart"/>
      <w:r w:rsidRPr="00C2263B">
        <w:rPr>
          <w:lang w:val="en-ID"/>
        </w:rPr>
        <w:t>tersebut</w:t>
      </w:r>
      <w:proofErr w:type="spellEnd"/>
      <w:r w:rsidRPr="00C2263B">
        <w:rPr>
          <w:lang w:val="en-ID"/>
        </w:rPr>
        <w:t xml:space="preserve"> </w:t>
      </w:r>
      <w:proofErr w:type="spellStart"/>
      <w:r w:rsidRPr="00C2263B">
        <w:rPr>
          <w:lang w:val="en-ID"/>
        </w:rPr>
        <w:t>hasil</w:t>
      </w:r>
      <w:proofErr w:type="spellEnd"/>
      <w:r w:rsidRPr="00C2263B">
        <w:rPr>
          <w:lang w:val="en-ID"/>
        </w:rPr>
        <w:t xml:space="preserve"> </w:t>
      </w:r>
      <w:proofErr w:type="spellStart"/>
      <w:r w:rsidRPr="00C2263B">
        <w:rPr>
          <w:lang w:val="en-ID"/>
        </w:rPr>
        <w:t>pemeringkatan</w:t>
      </w:r>
      <w:proofErr w:type="spellEnd"/>
      <w:r w:rsidRPr="00C2263B">
        <w:rPr>
          <w:lang w:val="en-ID"/>
        </w:rPr>
        <w:t xml:space="preserve"> </w:t>
      </w:r>
      <w:proofErr w:type="spellStart"/>
      <w:r w:rsidRPr="00C2263B">
        <w:rPr>
          <w:lang w:val="en-ID"/>
        </w:rPr>
        <w:t>akan</w:t>
      </w:r>
      <w:proofErr w:type="spellEnd"/>
      <w:r w:rsidRPr="00C2263B">
        <w:rPr>
          <w:lang w:val="en-ID"/>
        </w:rPr>
        <w:t xml:space="preserve"> </w:t>
      </w:r>
      <w:proofErr w:type="spellStart"/>
      <w:r w:rsidRPr="00C2263B">
        <w:rPr>
          <w:lang w:val="en-ID"/>
        </w:rPr>
        <w:t>menyesatkan</w:t>
      </w:r>
      <w:proofErr w:type="spellEnd"/>
      <w:r w:rsidRPr="00C2263B">
        <w:rPr>
          <w:lang w:val="en-ID"/>
        </w:rPr>
        <w:t xml:space="preserve">. </w:t>
      </w:r>
      <w:proofErr w:type="spellStart"/>
      <w:r w:rsidRPr="00C2263B">
        <w:rPr>
          <w:lang w:val="en-ID"/>
        </w:rPr>
        <w:t>Pasangan</w:t>
      </w:r>
      <w:proofErr w:type="spellEnd"/>
      <w:r w:rsidRPr="00C2263B">
        <w:rPr>
          <w:lang w:val="en-ID"/>
        </w:rPr>
        <w:t xml:space="preserve"> yang </w:t>
      </w:r>
      <w:proofErr w:type="spellStart"/>
      <w:r w:rsidRPr="00C2263B">
        <w:rPr>
          <w:lang w:val="en-ID"/>
        </w:rPr>
        <w:t>dihitung</w:t>
      </w:r>
      <w:proofErr w:type="spellEnd"/>
      <w:r w:rsidRPr="00C2263B">
        <w:rPr>
          <w:lang w:val="en-ID"/>
        </w:rPr>
        <w:t xml:space="preserve"> </w:t>
      </w:r>
      <w:proofErr w:type="spellStart"/>
      <w:r w:rsidRPr="00C2263B">
        <w:rPr>
          <w:lang w:val="en-ID"/>
        </w:rPr>
        <w:t>ulang</w:t>
      </w:r>
      <w:proofErr w:type="spellEnd"/>
      <w:r w:rsidRPr="00C2263B">
        <w:rPr>
          <w:lang w:val="en-ID"/>
        </w:rPr>
        <w:t xml:space="preserve"> </w:t>
      </w:r>
      <w:proofErr w:type="spellStart"/>
      <w:r w:rsidRPr="00C2263B">
        <w:rPr>
          <w:lang w:val="en-ID"/>
        </w:rPr>
        <w:t>meliputi</w:t>
      </w:r>
      <w:proofErr w:type="spellEnd"/>
      <w:r w:rsidRPr="00C2263B">
        <w:rPr>
          <w:lang w:val="en-ID"/>
        </w:rPr>
        <w:t xml:space="preserve"> Laju </w:t>
      </w:r>
      <w:proofErr w:type="spellStart"/>
      <w:r w:rsidRPr="00C2263B">
        <w:rPr>
          <w:lang w:val="en-ID"/>
        </w:rPr>
        <w:t>Pertumbuhan</w:t>
      </w:r>
      <w:proofErr w:type="spellEnd"/>
      <w:r w:rsidRPr="00C2263B">
        <w:rPr>
          <w:lang w:val="en-ID"/>
        </w:rPr>
        <w:t xml:space="preserve"> </w:t>
      </w:r>
      <w:proofErr w:type="spellStart"/>
      <w:r w:rsidRPr="00C2263B">
        <w:rPr>
          <w:lang w:val="en-ID"/>
        </w:rPr>
        <w:t>Eksternal</w:t>
      </w:r>
      <w:proofErr w:type="spellEnd"/>
      <w:r w:rsidRPr="00C2263B">
        <w:rPr>
          <w:lang w:val="en-ID"/>
        </w:rPr>
        <w:t xml:space="preserve"> dan Laju </w:t>
      </w:r>
      <w:proofErr w:type="spellStart"/>
      <w:r w:rsidRPr="00C2263B">
        <w:rPr>
          <w:lang w:val="en-ID"/>
        </w:rPr>
        <w:t>Penurunan</w:t>
      </w:r>
      <w:proofErr w:type="spellEnd"/>
      <w:r w:rsidRPr="00C2263B">
        <w:rPr>
          <w:lang w:val="en-ID"/>
        </w:rPr>
        <w:t xml:space="preserve"> Dasar </w:t>
      </w:r>
      <w:proofErr w:type="spellStart"/>
      <w:r w:rsidRPr="00C2263B">
        <w:rPr>
          <w:lang w:val="en-ID"/>
        </w:rPr>
        <w:t>melalui</w:t>
      </w:r>
      <w:proofErr w:type="spellEnd"/>
      <w:r w:rsidRPr="00C2263B">
        <w:rPr>
          <w:lang w:val="en-ID"/>
        </w:rPr>
        <w:t xml:space="preserve"> </w:t>
      </w:r>
      <w:proofErr w:type="spellStart"/>
      <w:r w:rsidRPr="00C2263B">
        <w:rPr>
          <w:lang w:val="en-ID"/>
        </w:rPr>
        <w:t>rasio</w:t>
      </w:r>
      <w:proofErr w:type="spellEnd"/>
      <w:r w:rsidRPr="00C2263B">
        <w:rPr>
          <w:lang w:val="en-ID"/>
        </w:rPr>
        <w:t xml:space="preserve"> </w:t>
      </w:r>
      <w:proofErr w:type="spellStart"/>
      <w:r w:rsidRPr="00C2263B">
        <w:rPr>
          <w:lang w:val="en-ID"/>
        </w:rPr>
        <w:t>struktural</w:t>
      </w:r>
      <w:proofErr w:type="spellEnd"/>
      <w:r w:rsidRPr="00C2263B">
        <w:rPr>
          <w:lang w:val="en-ID"/>
        </w:rPr>
        <w:t xml:space="preserve"> 0,75; TPK </w:t>
      </w:r>
      <w:proofErr w:type="spellStart"/>
      <w:r w:rsidRPr="00C2263B">
        <w:rPr>
          <w:lang w:val="en-ID"/>
        </w:rPr>
        <w:t>Ambang</w:t>
      </w:r>
      <w:proofErr w:type="spellEnd"/>
      <w:r w:rsidRPr="00C2263B">
        <w:rPr>
          <w:lang w:val="en-ID"/>
        </w:rPr>
        <w:t xml:space="preserve"> dan Laju </w:t>
      </w:r>
      <w:proofErr w:type="spellStart"/>
      <w:r w:rsidRPr="00C2263B">
        <w:rPr>
          <w:lang w:val="en-ID"/>
        </w:rPr>
        <w:t>Demolisi</w:t>
      </w:r>
      <w:proofErr w:type="spellEnd"/>
      <w:r w:rsidRPr="00C2263B">
        <w:rPr>
          <w:lang w:val="en-ID"/>
        </w:rPr>
        <w:t xml:space="preserve"> Dasar masing-masing </w:t>
      </w:r>
      <w:proofErr w:type="spellStart"/>
      <w:r w:rsidRPr="00C2263B">
        <w:rPr>
          <w:lang w:val="en-ID"/>
        </w:rPr>
        <w:t>dengan</w:t>
      </w:r>
      <w:proofErr w:type="spellEnd"/>
      <w:r w:rsidRPr="00C2263B">
        <w:rPr>
          <w:lang w:val="en-ID"/>
        </w:rPr>
        <w:t xml:space="preserve"> </w:t>
      </w:r>
      <w:proofErr w:type="spellStart"/>
      <w:r w:rsidRPr="00C2263B">
        <w:rPr>
          <w:lang w:val="en-ID"/>
        </w:rPr>
        <w:t>Sensitivitas</w:t>
      </w:r>
      <w:proofErr w:type="spellEnd"/>
      <w:r w:rsidRPr="00C2263B">
        <w:rPr>
          <w:lang w:val="en-ID"/>
        </w:rPr>
        <w:t xml:space="preserve"> </w:t>
      </w:r>
      <w:proofErr w:type="spellStart"/>
      <w:r w:rsidRPr="00C2263B">
        <w:rPr>
          <w:lang w:val="en-ID"/>
        </w:rPr>
        <w:t>Konstruksi</w:t>
      </w:r>
      <w:proofErr w:type="spellEnd"/>
      <w:r w:rsidRPr="00C2263B">
        <w:rPr>
          <w:lang w:val="en-ID"/>
        </w:rPr>
        <w:t xml:space="preserve"> </w:t>
      </w:r>
      <w:proofErr w:type="spellStart"/>
      <w:r w:rsidRPr="00C2263B">
        <w:rPr>
          <w:lang w:val="en-ID"/>
        </w:rPr>
        <w:t>terhadap</w:t>
      </w:r>
      <w:proofErr w:type="spellEnd"/>
      <w:r w:rsidRPr="00C2263B">
        <w:rPr>
          <w:lang w:val="en-ID"/>
        </w:rPr>
        <w:t xml:space="preserve"> TPK; Laju </w:t>
      </w:r>
      <w:proofErr w:type="spellStart"/>
      <w:r w:rsidRPr="00C2263B">
        <w:rPr>
          <w:lang w:val="en-ID"/>
        </w:rPr>
        <w:t>Penutupan</w:t>
      </w:r>
      <w:proofErr w:type="spellEnd"/>
      <w:r w:rsidRPr="00C2263B">
        <w:rPr>
          <w:lang w:val="en-ID"/>
        </w:rPr>
        <w:t xml:space="preserve"> Dasar ODTW </w:t>
      </w:r>
      <w:proofErr w:type="spellStart"/>
      <w:r w:rsidRPr="00C2263B">
        <w:rPr>
          <w:lang w:val="en-ID"/>
        </w:rPr>
        <w:t>dengan</w:t>
      </w:r>
      <w:proofErr w:type="spellEnd"/>
      <w:r w:rsidRPr="00C2263B">
        <w:rPr>
          <w:lang w:val="en-ID"/>
        </w:rPr>
        <w:t xml:space="preserve"> </w:t>
      </w:r>
      <w:proofErr w:type="spellStart"/>
      <w:r w:rsidRPr="00C2263B">
        <w:rPr>
          <w:lang w:val="en-ID"/>
        </w:rPr>
        <w:t>Sensitivitas</w:t>
      </w:r>
      <w:proofErr w:type="spellEnd"/>
      <w:r w:rsidRPr="00C2263B">
        <w:rPr>
          <w:lang w:val="en-ID"/>
        </w:rPr>
        <w:t xml:space="preserve"> ODTW </w:t>
      </w:r>
      <w:proofErr w:type="spellStart"/>
      <w:r w:rsidRPr="00C2263B">
        <w:rPr>
          <w:lang w:val="en-ID"/>
        </w:rPr>
        <w:t>terhadap</w:t>
      </w:r>
      <w:proofErr w:type="spellEnd"/>
      <w:r w:rsidRPr="00C2263B">
        <w:rPr>
          <w:lang w:val="en-ID"/>
        </w:rPr>
        <w:t xml:space="preserve"> </w:t>
      </w:r>
      <w:proofErr w:type="spellStart"/>
      <w:r w:rsidRPr="00C2263B">
        <w:rPr>
          <w:lang w:val="en-ID"/>
        </w:rPr>
        <w:t>Investasi</w:t>
      </w:r>
      <w:proofErr w:type="spellEnd"/>
      <w:r w:rsidRPr="00C2263B">
        <w:rPr>
          <w:lang w:val="en-ID"/>
        </w:rPr>
        <w:t xml:space="preserve"> dan Laju Pembangunan ODTW Non </w:t>
      </w:r>
      <w:proofErr w:type="spellStart"/>
      <w:r w:rsidRPr="00C2263B">
        <w:rPr>
          <w:lang w:val="en-ID"/>
        </w:rPr>
        <w:t>Investasi</w:t>
      </w:r>
      <w:proofErr w:type="spellEnd"/>
      <w:r w:rsidRPr="00C2263B">
        <w:rPr>
          <w:lang w:val="en-ID"/>
        </w:rPr>
        <w:t xml:space="preserve">; Luas Lahan </w:t>
      </w:r>
      <w:proofErr w:type="spellStart"/>
      <w:r w:rsidRPr="00C2263B">
        <w:rPr>
          <w:lang w:val="en-ID"/>
        </w:rPr>
        <w:t>Tersedia</w:t>
      </w:r>
      <w:proofErr w:type="spellEnd"/>
      <w:r w:rsidRPr="00C2263B">
        <w:rPr>
          <w:lang w:val="en-ID"/>
        </w:rPr>
        <w:t xml:space="preserve"> </w:t>
      </w:r>
      <w:proofErr w:type="spellStart"/>
      <w:r w:rsidRPr="00C2263B">
        <w:rPr>
          <w:lang w:val="en-ID"/>
        </w:rPr>
        <w:t>dengan</w:t>
      </w:r>
      <w:proofErr w:type="spellEnd"/>
      <w:r w:rsidRPr="00C2263B">
        <w:rPr>
          <w:lang w:val="en-ID"/>
        </w:rPr>
        <w:t xml:space="preserve"> </w:t>
      </w:r>
      <w:proofErr w:type="spellStart"/>
      <w:r w:rsidRPr="00C2263B">
        <w:rPr>
          <w:lang w:val="en-ID"/>
        </w:rPr>
        <w:t>Kepadatan</w:t>
      </w:r>
      <w:proofErr w:type="spellEnd"/>
      <w:r w:rsidRPr="00C2263B">
        <w:rPr>
          <w:lang w:val="en-ID"/>
        </w:rPr>
        <w:t xml:space="preserve"> </w:t>
      </w:r>
      <w:proofErr w:type="spellStart"/>
      <w:r w:rsidRPr="00C2263B">
        <w:rPr>
          <w:lang w:val="en-ID"/>
        </w:rPr>
        <w:t>Referensi</w:t>
      </w:r>
      <w:proofErr w:type="spellEnd"/>
      <w:r w:rsidRPr="00C2263B">
        <w:rPr>
          <w:lang w:val="en-ID"/>
        </w:rPr>
        <w:t xml:space="preserve"> dan Rasio Daya </w:t>
      </w:r>
      <w:proofErr w:type="spellStart"/>
      <w:r w:rsidRPr="00C2263B">
        <w:rPr>
          <w:lang w:val="en-ID"/>
        </w:rPr>
        <w:t>Dukung</w:t>
      </w:r>
      <w:proofErr w:type="spellEnd"/>
      <w:r w:rsidRPr="00C2263B">
        <w:rPr>
          <w:lang w:val="en-ID"/>
        </w:rPr>
        <w:t xml:space="preserve"> Lahan </w:t>
      </w:r>
      <w:proofErr w:type="spellStart"/>
      <w:r w:rsidRPr="00C2263B">
        <w:rPr>
          <w:lang w:val="en-ID"/>
        </w:rPr>
        <w:t>Referensi</w:t>
      </w:r>
      <w:proofErr w:type="spellEnd"/>
      <w:r w:rsidRPr="00C2263B">
        <w:rPr>
          <w:lang w:val="en-ID"/>
        </w:rPr>
        <w:t xml:space="preserve">. Selain </w:t>
      </w:r>
      <w:proofErr w:type="spellStart"/>
      <w:r w:rsidRPr="00C2263B">
        <w:rPr>
          <w:lang w:val="en-ID"/>
        </w:rPr>
        <w:t>itu</w:t>
      </w:r>
      <w:proofErr w:type="spellEnd"/>
      <w:r w:rsidRPr="00C2263B">
        <w:rPr>
          <w:lang w:val="en-ID"/>
        </w:rPr>
        <w:t xml:space="preserve">, </w:t>
      </w:r>
      <w:proofErr w:type="spellStart"/>
      <w:r w:rsidRPr="00C2263B">
        <w:rPr>
          <w:lang w:val="en-ID"/>
        </w:rPr>
        <w:t>ketiga</w:t>
      </w:r>
      <w:proofErr w:type="spellEnd"/>
      <w:r w:rsidRPr="00C2263B">
        <w:rPr>
          <w:lang w:val="en-ID"/>
        </w:rPr>
        <w:t xml:space="preserve"> </w:t>
      </w:r>
      <w:proofErr w:type="spellStart"/>
      <w:r w:rsidRPr="00C2263B">
        <w:rPr>
          <w:lang w:val="en-ID"/>
        </w:rPr>
        <w:t>bobot</w:t>
      </w:r>
      <w:proofErr w:type="spellEnd"/>
      <w:r w:rsidRPr="00C2263B">
        <w:rPr>
          <w:lang w:val="en-ID"/>
        </w:rPr>
        <w:t xml:space="preserve"> </w:t>
      </w:r>
      <w:proofErr w:type="spellStart"/>
      <w:r w:rsidRPr="00C2263B">
        <w:rPr>
          <w:lang w:val="en-ID"/>
        </w:rPr>
        <w:t>penyusun</w:t>
      </w:r>
      <w:proofErr w:type="spellEnd"/>
      <w:r w:rsidRPr="00C2263B">
        <w:rPr>
          <w:lang w:val="en-ID"/>
        </w:rPr>
        <w:t xml:space="preserve"> Daya Tarik </w:t>
      </w:r>
      <w:proofErr w:type="spellStart"/>
      <w:r w:rsidRPr="00C2263B">
        <w:rPr>
          <w:lang w:val="en-ID"/>
        </w:rPr>
        <w:t>Destinasi</w:t>
      </w:r>
      <w:proofErr w:type="spellEnd"/>
      <w:r w:rsidRPr="00C2263B">
        <w:rPr>
          <w:lang w:val="en-ID"/>
        </w:rPr>
        <w:t xml:space="preserve"> </w:t>
      </w:r>
      <w:proofErr w:type="spellStart"/>
      <w:r w:rsidRPr="00C2263B">
        <w:rPr>
          <w:lang w:val="en-ID"/>
        </w:rPr>
        <w:t>Wisata</w:t>
      </w:r>
      <w:proofErr w:type="spellEnd"/>
      <w:r w:rsidRPr="00C2263B">
        <w:rPr>
          <w:lang w:val="en-ID"/>
        </w:rPr>
        <w:t xml:space="preserve"> </w:t>
      </w:r>
      <w:proofErr w:type="spellStart"/>
      <w:r w:rsidRPr="00C2263B">
        <w:rPr>
          <w:lang w:val="en-ID"/>
        </w:rPr>
        <w:t>dinormalisasi</w:t>
      </w:r>
      <w:proofErr w:type="spellEnd"/>
      <w:r w:rsidRPr="00C2263B">
        <w:rPr>
          <w:lang w:val="en-ID"/>
        </w:rPr>
        <w:t xml:space="preserve"> </w:t>
      </w:r>
      <w:proofErr w:type="spellStart"/>
      <w:r w:rsidRPr="00C2263B">
        <w:rPr>
          <w:lang w:val="en-ID"/>
        </w:rPr>
        <w:t>ulang</w:t>
      </w:r>
      <w:proofErr w:type="spellEnd"/>
      <w:r w:rsidRPr="00C2263B">
        <w:rPr>
          <w:lang w:val="en-ID"/>
        </w:rPr>
        <w:t xml:space="preserve"> agar </w:t>
      </w:r>
      <w:proofErr w:type="spellStart"/>
      <w:r w:rsidRPr="00C2263B">
        <w:rPr>
          <w:lang w:val="en-ID"/>
        </w:rPr>
        <w:t>tetap</w:t>
      </w:r>
      <w:proofErr w:type="spellEnd"/>
      <w:r w:rsidRPr="00C2263B">
        <w:rPr>
          <w:lang w:val="en-ID"/>
        </w:rPr>
        <w:t xml:space="preserve"> </w:t>
      </w:r>
      <w:proofErr w:type="spellStart"/>
      <w:r w:rsidRPr="00C2263B">
        <w:rPr>
          <w:lang w:val="en-ID"/>
        </w:rPr>
        <w:t>berjumlah</w:t>
      </w:r>
      <w:proofErr w:type="spellEnd"/>
      <w:r w:rsidRPr="00C2263B">
        <w:rPr>
          <w:lang w:val="en-ID"/>
        </w:rPr>
        <w:t xml:space="preserve"> </w:t>
      </w:r>
      <w:proofErr w:type="spellStart"/>
      <w:r w:rsidRPr="00C2263B">
        <w:rPr>
          <w:lang w:val="en-ID"/>
        </w:rPr>
        <w:t>satu</w:t>
      </w:r>
      <w:proofErr w:type="spellEnd"/>
      <w:r w:rsidRPr="00C2263B">
        <w:rPr>
          <w:lang w:val="en-ID"/>
        </w:rPr>
        <w:t xml:space="preserve"> </w:t>
      </w:r>
      <w:proofErr w:type="spellStart"/>
      <w:r w:rsidRPr="00C2263B">
        <w:rPr>
          <w:lang w:val="en-ID"/>
        </w:rPr>
        <w:t>setiap</w:t>
      </w:r>
      <w:proofErr w:type="spellEnd"/>
      <w:r w:rsidRPr="00C2263B">
        <w:rPr>
          <w:lang w:val="en-ID"/>
        </w:rPr>
        <w:t xml:space="preserve"> kali salah </w:t>
      </w:r>
      <w:proofErr w:type="spellStart"/>
      <w:r w:rsidRPr="00C2263B">
        <w:rPr>
          <w:lang w:val="en-ID"/>
        </w:rPr>
        <w:t>satu</w:t>
      </w:r>
      <w:proofErr w:type="spellEnd"/>
      <w:r w:rsidRPr="00C2263B">
        <w:rPr>
          <w:lang w:val="en-ID"/>
        </w:rPr>
        <w:t xml:space="preserve"> </w:t>
      </w:r>
      <w:proofErr w:type="spellStart"/>
      <w:r w:rsidRPr="00C2263B">
        <w:rPr>
          <w:lang w:val="en-ID"/>
        </w:rPr>
        <w:t>bobot</w:t>
      </w:r>
      <w:proofErr w:type="spellEnd"/>
      <w:r w:rsidRPr="00C2263B">
        <w:rPr>
          <w:lang w:val="en-ID"/>
        </w:rPr>
        <w:t xml:space="preserve"> </w:t>
      </w:r>
      <w:proofErr w:type="spellStart"/>
      <w:r w:rsidRPr="00C2263B">
        <w:rPr>
          <w:lang w:val="en-ID"/>
        </w:rPr>
        <w:t>diubah</w:t>
      </w:r>
      <w:proofErr w:type="spellEnd"/>
      <w:r w:rsidRPr="00C2263B">
        <w:rPr>
          <w:lang w:val="en-ID"/>
        </w:rPr>
        <w:t xml:space="preserve">, dan Laju </w:t>
      </w:r>
      <w:proofErr w:type="spellStart"/>
      <w:r w:rsidRPr="00C2263B">
        <w:rPr>
          <w:lang w:val="en-ID"/>
        </w:rPr>
        <w:t>Pertumbuhan</w:t>
      </w:r>
      <w:proofErr w:type="spellEnd"/>
      <w:r w:rsidRPr="00C2263B">
        <w:rPr>
          <w:lang w:val="en-ID"/>
        </w:rPr>
        <w:t xml:space="preserve"> </w:t>
      </w:r>
      <w:proofErr w:type="spellStart"/>
      <w:r w:rsidRPr="00C2263B">
        <w:rPr>
          <w:lang w:val="en-ID"/>
        </w:rPr>
        <w:t>Eksternal</w:t>
      </w:r>
      <w:proofErr w:type="spellEnd"/>
      <w:r w:rsidRPr="00C2263B">
        <w:rPr>
          <w:lang w:val="en-ID"/>
        </w:rPr>
        <w:t xml:space="preserve"> </w:t>
      </w:r>
      <w:proofErr w:type="spellStart"/>
      <w:r w:rsidRPr="00C2263B">
        <w:rPr>
          <w:lang w:val="en-ID"/>
        </w:rPr>
        <w:t>beserta</w:t>
      </w:r>
      <w:proofErr w:type="spellEnd"/>
      <w:r w:rsidRPr="00C2263B">
        <w:rPr>
          <w:lang w:val="en-ID"/>
        </w:rPr>
        <w:t xml:space="preserve"> Laju </w:t>
      </w:r>
      <w:proofErr w:type="spellStart"/>
      <w:r w:rsidRPr="00C2263B">
        <w:rPr>
          <w:lang w:val="en-ID"/>
        </w:rPr>
        <w:t>Penurunan</w:t>
      </w:r>
      <w:proofErr w:type="spellEnd"/>
      <w:r w:rsidRPr="00C2263B">
        <w:rPr>
          <w:lang w:val="en-ID"/>
        </w:rPr>
        <w:t xml:space="preserve"> Dasar </w:t>
      </w:r>
      <w:proofErr w:type="spellStart"/>
      <w:r w:rsidRPr="00C2263B">
        <w:rPr>
          <w:lang w:val="en-ID"/>
        </w:rPr>
        <w:t>diturunkan</w:t>
      </w:r>
      <w:proofErr w:type="spellEnd"/>
      <w:r w:rsidRPr="00C2263B">
        <w:rPr>
          <w:lang w:val="en-ID"/>
        </w:rPr>
        <w:t xml:space="preserve"> </w:t>
      </w:r>
      <w:proofErr w:type="spellStart"/>
      <w:r w:rsidRPr="00C2263B">
        <w:rPr>
          <w:lang w:val="en-ID"/>
        </w:rPr>
        <w:t>ulang</w:t>
      </w:r>
      <w:proofErr w:type="spellEnd"/>
      <w:r w:rsidRPr="00C2263B">
        <w:rPr>
          <w:lang w:val="en-ID"/>
        </w:rPr>
        <w:t xml:space="preserve"> </w:t>
      </w:r>
      <w:proofErr w:type="spellStart"/>
      <w:r w:rsidRPr="00C2263B">
        <w:rPr>
          <w:lang w:val="en-ID"/>
        </w:rPr>
        <w:t>mengikuti</w:t>
      </w:r>
      <w:proofErr w:type="spellEnd"/>
      <w:r w:rsidRPr="00C2263B">
        <w:rPr>
          <w:lang w:val="en-ID"/>
        </w:rPr>
        <w:t xml:space="preserve"> </w:t>
      </w:r>
      <w:proofErr w:type="spellStart"/>
      <w:r w:rsidRPr="00C2263B">
        <w:rPr>
          <w:lang w:val="en-ID"/>
        </w:rPr>
        <w:t>prosedur</w:t>
      </w:r>
      <w:proofErr w:type="spellEnd"/>
      <w:r w:rsidRPr="00C2263B">
        <w:rPr>
          <w:lang w:val="en-ID"/>
        </w:rPr>
        <w:t xml:space="preserve"> pada </w:t>
      </w:r>
      <w:proofErr w:type="spellStart"/>
      <w:r w:rsidRPr="00C2263B">
        <w:rPr>
          <w:lang w:val="en-ID"/>
        </w:rPr>
        <w:t>Subbab</w:t>
      </w:r>
      <w:proofErr w:type="spellEnd"/>
      <w:r w:rsidRPr="00C2263B">
        <w:rPr>
          <w:lang w:val="en-ID"/>
        </w:rPr>
        <w:t xml:space="preserve"> 3.7.4 </w:t>
      </w:r>
      <w:proofErr w:type="spellStart"/>
      <w:r w:rsidRPr="00C2263B">
        <w:rPr>
          <w:lang w:val="en-ID"/>
        </w:rPr>
        <w:t>setiap</w:t>
      </w:r>
      <w:proofErr w:type="spellEnd"/>
      <w:r w:rsidRPr="00C2263B">
        <w:rPr>
          <w:lang w:val="en-ID"/>
        </w:rPr>
        <w:t xml:space="preserve"> kali parameter </w:t>
      </w:r>
      <w:proofErr w:type="spellStart"/>
      <w:r w:rsidRPr="00C2263B">
        <w:rPr>
          <w:lang w:val="en-ID"/>
        </w:rPr>
        <w:t>pembentuk</w:t>
      </w:r>
      <w:proofErr w:type="spellEnd"/>
      <w:r w:rsidRPr="00C2263B">
        <w:rPr>
          <w:lang w:val="en-ID"/>
        </w:rPr>
        <w:t xml:space="preserve"> </w:t>
      </w:r>
      <w:proofErr w:type="spellStart"/>
      <w:r w:rsidRPr="00C2263B">
        <w:rPr>
          <w:lang w:val="en-ID"/>
        </w:rPr>
        <w:t>indeks</w:t>
      </w:r>
      <w:proofErr w:type="spellEnd"/>
      <w:r w:rsidRPr="00C2263B">
        <w:rPr>
          <w:lang w:val="en-ID"/>
        </w:rPr>
        <w:t xml:space="preserve"> Daya Tarik </w:t>
      </w:r>
      <w:proofErr w:type="spellStart"/>
      <w:r w:rsidRPr="00C2263B">
        <w:rPr>
          <w:lang w:val="en-ID"/>
        </w:rPr>
        <w:t>tahun</w:t>
      </w:r>
      <w:proofErr w:type="spellEnd"/>
      <w:r w:rsidRPr="00C2263B">
        <w:rPr>
          <w:lang w:val="en-ID"/>
        </w:rPr>
        <w:t xml:space="preserve"> </w:t>
      </w:r>
      <w:proofErr w:type="spellStart"/>
      <w:r w:rsidRPr="00C2263B">
        <w:rPr>
          <w:lang w:val="en-ID"/>
        </w:rPr>
        <w:t>dasar</w:t>
      </w:r>
      <w:proofErr w:type="spellEnd"/>
      <w:r w:rsidRPr="00C2263B">
        <w:rPr>
          <w:lang w:val="en-ID"/>
        </w:rPr>
        <w:t xml:space="preserve"> </w:t>
      </w:r>
      <w:proofErr w:type="spellStart"/>
      <w:r w:rsidRPr="00C2263B">
        <w:rPr>
          <w:lang w:val="en-ID"/>
        </w:rPr>
        <w:t>berubah</w:t>
      </w:r>
      <w:proofErr w:type="spellEnd"/>
      <w:r w:rsidRPr="00C2263B">
        <w:rPr>
          <w:lang w:val="en-ID"/>
        </w:rPr>
        <w:t xml:space="preserve">, </w:t>
      </w:r>
      <w:proofErr w:type="spellStart"/>
      <w:r w:rsidRPr="00C2263B">
        <w:rPr>
          <w:lang w:val="en-ID"/>
        </w:rPr>
        <w:t>karena</w:t>
      </w:r>
      <w:proofErr w:type="spellEnd"/>
      <w:r w:rsidRPr="00C2263B">
        <w:rPr>
          <w:lang w:val="en-ID"/>
        </w:rPr>
        <w:t xml:space="preserve"> </w:t>
      </w:r>
      <w:proofErr w:type="spellStart"/>
      <w:r w:rsidRPr="00C2263B">
        <w:rPr>
          <w:lang w:val="en-ID"/>
        </w:rPr>
        <w:t>kedua</w:t>
      </w:r>
      <w:proofErr w:type="spellEnd"/>
      <w:r w:rsidRPr="00C2263B">
        <w:rPr>
          <w:lang w:val="en-ID"/>
        </w:rPr>
        <w:t xml:space="preserve"> parameter </w:t>
      </w:r>
      <w:proofErr w:type="spellStart"/>
      <w:r w:rsidRPr="00C2263B">
        <w:rPr>
          <w:lang w:val="en-ID"/>
        </w:rPr>
        <w:t>tersebut</w:t>
      </w:r>
      <w:proofErr w:type="spellEnd"/>
      <w:r w:rsidRPr="00C2263B">
        <w:rPr>
          <w:lang w:val="en-ID"/>
        </w:rPr>
        <w:t xml:space="preserve"> </w:t>
      </w:r>
      <w:proofErr w:type="spellStart"/>
      <w:r w:rsidRPr="00C2263B">
        <w:rPr>
          <w:lang w:val="en-ID"/>
        </w:rPr>
        <w:t>diturunkan</w:t>
      </w:r>
      <w:proofErr w:type="spellEnd"/>
      <w:r w:rsidRPr="00C2263B">
        <w:rPr>
          <w:lang w:val="en-ID"/>
        </w:rPr>
        <w:t xml:space="preserve"> </w:t>
      </w:r>
      <w:proofErr w:type="spellStart"/>
      <w:r w:rsidRPr="00C2263B">
        <w:rPr>
          <w:lang w:val="en-ID"/>
        </w:rPr>
        <w:t>dari</w:t>
      </w:r>
      <w:proofErr w:type="spellEnd"/>
      <w:r w:rsidRPr="00C2263B">
        <w:rPr>
          <w:lang w:val="en-ID"/>
        </w:rPr>
        <w:t xml:space="preserve"> </w:t>
      </w:r>
      <w:proofErr w:type="spellStart"/>
      <w:r w:rsidRPr="00C2263B">
        <w:rPr>
          <w:lang w:val="en-ID"/>
        </w:rPr>
        <w:t>indeks</w:t>
      </w:r>
      <w:proofErr w:type="spellEnd"/>
      <w:r w:rsidRPr="00C2263B">
        <w:rPr>
          <w:lang w:val="en-ID"/>
        </w:rPr>
        <w:t xml:space="preserve"> </w:t>
      </w:r>
      <w:proofErr w:type="spellStart"/>
      <w:r w:rsidRPr="00C2263B">
        <w:rPr>
          <w:lang w:val="en-ID"/>
        </w:rPr>
        <w:t>itu</w:t>
      </w:r>
      <w:proofErr w:type="spellEnd"/>
      <w:r w:rsidRPr="00C2263B">
        <w:rPr>
          <w:lang w:val="en-ID"/>
        </w:rPr>
        <w:t>.</w:t>
      </w:r>
    </w:p>
    <w:p w14:paraId="40991432" w14:textId="30FA22B7" w:rsidR="006045CB" w:rsidRPr="00C2263B" w:rsidRDefault="006045CB" w:rsidP="00C2263B">
      <w:pPr>
        <w:spacing w:before="240"/>
        <w:rPr>
          <w:lang w:val="en-ID"/>
        </w:rPr>
      </w:pPr>
      <w:r w:rsidRPr="006045CB">
        <w:t xml:space="preserve">Kedua, pemeringkatan dilakukan terhadap enam variabel keluaran, yaitu Jumlah Wisatawan sebagai acuan utama, PDRB Sektor Pariwisata mewakili </w:t>
      </w:r>
      <w:r w:rsidRPr="006045CB">
        <w:lastRenderedPageBreak/>
        <w:t>dimensi ekonomi, Lahan Terbangun mewakili dimensi lingkungan, serta Jumlah Hotel dan Akomodasi, Tenaga Kerja Pariwisata, dan Jumlah Objek Daya Tarik Wisata sebagai indikator struktural pendamping. Penggunaan enam variabel dipilih karena parameter yang tidak berpengaruh terhadap Jumlah Wisatawan dapat berpengaruh besar terhadap variabel lain, sehingga pemeringkatan terhadap satu variabel saja berisiko menghilangkan parameter yang sebenarnya penting bagi dimensi keberlanjutan tertentu yang dievaluasi pada Subbab 3.8.</w:t>
      </w:r>
    </w:p>
    <w:p w14:paraId="4139A180" w14:textId="157D5EDC" w:rsidR="00C2263B" w:rsidRDefault="006045CB" w:rsidP="00C2263B">
      <w:pPr>
        <w:spacing w:before="240"/>
      </w:pPr>
      <w:r w:rsidRPr="006045CB">
        <w:t>Kedua tuas kebijakan dikeluarkan dari pengujian bagian pertama karena keduanya bernilai nol pada kondisi dasar sehingga perubahan sepuluh persen tidak bermakna, dan keduanya diuji pada rentang penuhnya di bagian kedua.</w:t>
      </w:r>
    </w:p>
    <w:p w14:paraId="794A1B4D" w14:textId="78140B02" w:rsidR="007C346A" w:rsidRPr="006045CB" w:rsidRDefault="006045CB" w:rsidP="006045CB">
      <w:pPr>
        <w:spacing w:before="240"/>
        <w:rPr>
          <w:lang w:val="en-US"/>
        </w:rPr>
      </w:pPr>
      <w:r w:rsidRPr="006045CB">
        <w:t>Perubahan nilai awal </w:t>
      </w:r>
      <w:proofErr w:type="spellStart"/>
      <w:r w:rsidRPr="006045CB">
        <w:rPr>
          <w:i/>
          <w:iCs/>
        </w:rPr>
        <w:t>stock</w:t>
      </w:r>
      <w:proofErr w:type="spellEnd"/>
      <w:r w:rsidRPr="006045CB">
        <w:t> dilakukan melalui pengaturan kondisi awal simulasi, bukan melalui penggantian nilai variabel, karena penggantian nilai </w:t>
      </w:r>
      <w:proofErr w:type="spellStart"/>
      <w:r w:rsidRPr="006045CB">
        <w:rPr>
          <w:i/>
          <w:iCs/>
        </w:rPr>
        <w:t>stock</w:t>
      </w:r>
      <w:proofErr w:type="spellEnd"/>
      <w:r w:rsidRPr="006045CB">
        <w:t xml:space="preserve"> akan mengubahnya menjadi konstanta sepanjang simulasi sehingga yang terukur bukan pengaruh nilai awal melainkan </w:t>
      </w:r>
      <w:proofErr w:type="spellStart"/>
      <w:r w:rsidRPr="006045CB">
        <w:t>pelumpuhan</w:t>
      </w:r>
      <w:proofErr w:type="spellEnd"/>
      <w:r w:rsidRPr="006045CB">
        <w:t xml:space="preserve"> </w:t>
      </w:r>
      <w:proofErr w:type="spellStart"/>
      <w:r w:rsidRPr="006045CB">
        <w:t>loop</w:t>
      </w:r>
      <w:proofErr w:type="spellEnd"/>
      <w:r w:rsidRPr="006045CB">
        <w:t>.</w:t>
      </w:r>
    </w:p>
    <w:p w14:paraId="112453DF" w14:textId="45B7B5EE" w:rsidR="00164A9B" w:rsidRPr="00C56387" w:rsidRDefault="00164A9B" w:rsidP="007C346A">
      <w:pPr>
        <w:pStyle w:val="Level2Subbab"/>
      </w:pPr>
      <w:bookmarkStart w:id="77" w:name="_Toc241748418"/>
      <w:r w:rsidRPr="007C346A">
        <w:t>Perancangan</w:t>
      </w:r>
      <w:r>
        <w:rPr>
          <w:rFonts w:eastAsia="Times New Roman"/>
        </w:rPr>
        <w:t xml:space="preserve"> dan Evaluasi Skenario Kebijakan</w:t>
      </w:r>
      <w:bookmarkEnd w:id="77"/>
    </w:p>
    <w:p w14:paraId="36ABC800" w14:textId="7633B2C6" w:rsidR="007C346A" w:rsidRDefault="007C346A" w:rsidP="00D5737B">
      <w:pPr>
        <w:pStyle w:val="Level3JudulPokokBahasan"/>
      </w:pPr>
      <w:proofErr w:type="spellStart"/>
      <w:r>
        <w:t>Kriteria</w:t>
      </w:r>
      <w:proofErr w:type="spellEnd"/>
      <w:r>
        <w:t xml:space="preserve"> </w:t>
      </w:r>
      <w:proofErr w:type="spellStart"/>
      <w:r>
        <w:t>Penetapan</w:t>
      </w:r>
      <w:proofErr w:type="spellEnd"/>
      <w:r>
        <w:t xml:space="preserve"> Tuas </w:t>
      </w:r>
      <w:proofErr w:type="spellStart"/>
      <w:r>
        <w:t>Kebijakan</w:t>
      </w:r>
      <w:proofErr w:type="spellEnd"/>
    </w:p>
    <w:p w14:paraId="4CC2B6B9" w14:textId="00219223" w:rsidR="007C346A" w:rsidRDefault="007C346A" w:rsidP="007C346A">
      <w:pPr>
        <w:rPr>
          <w:lang w:val="en-US"/>
        </w:rPr>
      </w:pPr>
      <w:proofErr w:type="spellStart"/>
      <w:r w:rsidRPr="007C346A">
        <w:rPr>
          <w:lang w:val="en-US"/>
        </w:rPr>
        <w:t>Penetapan</w:t>
      </w:r>
      <w:proofErr w:type="spellEnd"/>
      <w:r w:rsidRPr="007C346A">
        <w:rPr>
          <w:lang w:val="en-US"/>
        </w:rPr>
        <w:t xml:space="preserve"> </w:t>
      </w:r>
      <w:proofErr w:type="spellStart"/>
      <w:r w:rsidRPr="007C346A">
        <w:rPr>
          <w:lang w:val="en-US"/>
        </w:rPr>
        <w:t>tuas</w:t>
      </w:r>
      <w:proofErr w:type="spellEnd"/>
      <w:r w:rsidRPr="007C346A">
        <w:rPr>
          <w:lang w:val="en-US"/>
        </w:rPr>
        <w:t xml:space="preserve"> </w:t>
      </w:r>
      <w:proofErr w:type="spellStart"/>
      <w:r w:rsidRPr="007C346A">
        <w:rPr>
          <w:lang w:val="en-US"/>
        </w:rPr>
        <w:t>kebijakan</w:t>
      </w:r>
      <w:proofErr w:type="spellEnd"/>
      <w:r w:rsidRPr="007C346A">
        <w:rPr>
          <w:lang w:val="en-US"/>
        </w:rPr>
        <w:t xml:space="preserve"> </w:t>
      </w:r>
      <w:proofErr w:type="spellStart"/>
      <w:r w:rsidRPr="007C346A">
        <w:rPr>
          <w:lang w:val="en-US"/>
        </w:rPr>
        <w:t>tidak</w:t>
      </w:r>
      <w:proofErr w:type="spellEnd"/>
      <w:r w:rsidRPr="007C346A">
        <w:rPr>
          <w:lang w:val="en-US"/>
        </w:rPr>
        <w:t xml:space="preserve"> </w:t>
      </w:r>
      <w:proofErr w:type="spellStart"/>
      <w:r w:rsidRPr="007C346A">
        <w:rPr>
          <w:lang w:val="en-US"/>
        </w:rPr>
        <w:t>dilakukan</w:t>
      </w:r>
      <w:proofErr w:type="spellEnd"/>
      <w:r w:rsidRPr="007C346A">
        <w:rPr>
          <w:lang w:val="en-US"/>
        </w:rPr>
        <w:t xml:space="preserve"> </w:t>
      </w:r>
      <w:proofErr w:type="spellStart"/>
      <w:r w:rsidRPr="007C346A">
        <w:rPr>
          <w:lang w:val="en-US"/>
        </w:rPr>
        <w:t>semata-mata</w:t>
      </w:r>
      <w:proofErr w:type="spellEnd"/>
      <w:r w:rsidRPr="007C346A">
        <w:rPr>
          <w:lang w:val="en-US"/>
        </w:rPr>
        <w:t xml:space="preserve"> </w:t>
      </w:r>
      <w:proofErr w:type="spellStart"/>
      <w:r w:rsidRPr="007C346A">
        <w:rPr>
          <w:lang w:val="en-US"/>
        </w:rPr>
        <w:t>berdasarkan</w:t>
      </w:r>
      <w:proofErr w:type="spellEnd"/>
      <w:r w:rsidRPr="007C346A">
        <w:rPr>
          <w:lang w:val="en-US"/>
        </w:rPr>
        <w:t xml:space="preserve"> </w:t>
      </w:r>
      <w:proofErr w:type="spellStart"/>
      <w:r w:rsidRPr="007C346A">
        <w:rPr>
          <w:lang w:val="en-US"/>
        </w:rPr>
        <w:t>besarnya</w:t>
      </w:r>
      <w:proofErr w:type="spellEnd"/>
      <w:r w:rsidRPr="007C346A">
        <w:rPr>
          <w:lang w:val="en-US"/>
        </w:rPr>
        <w:t xml:space="preserve"> </w:t>
      </w:r>
      <w:proofErr w:type="spellStart"/>
      <w:r w:rsidRPr="007C346A">
        <w:rPr>
          <w:lang w:val="en-US"/>
        </w:rPr>
        <w:t>pengaruh</w:t>
      </w:r>
      <w:proofErr w:type="spellEnd"/>
      <w:r w:rsidRPr="007C346A">
        <w:rPr>
          <w:lang w:val="en-US"/>
        </w:rPr>
        <w:t xml:space="preserve"> </w:t>
      </w:r>
      <w:proofErr w:type="spellStart"/>
      <w:r w:rsidRPr="007C346A">
        <w:rPr>
          <w:lang w:val="en-US"/>
        </w:rPr>
        <w:t>suatu</w:t>
      </w:r>
      <w:proofErr w:type="spellEnd"/>
      <w:r w:rsidRPr="007C346A">
        <w:rPr>
          <w:lang w:val="en-US"/>
        </w:rPr>
        <w:t xml:space="preserve"> parameter </w:t>
      </w:r>
      <w:proofErr w:type="spellStart"/>
      <w:r w:rsidRPr="007C346A">
        <w:rPr>
          <w:lang w:val="en-US"/>
        </w:rPr>
        <w:t>terhadap</w:t>
      </w:r>
      <w:proofErr w:type="spellEnd"/>
      <w:r w:rsidRPr="007C346A">
        <w:rPr>
          <w:lang w:val="en-US"/>
        </w:rPr>
        <w:t xml:space="preserve"> </w:t>
      </w:r>
      <w:proofErr w:type="spellStart"/>
      <w:r w:rsidRPr="007C346A">
        <w:rPr>
          <w:lang w:val="en-US"/>
        </w:rPr>
        <w:t>keluaran</w:t>
      </w:r>
      <w:proofErr w:type="spellEnd"/>
      <w:r w:rsidRPr="007C346A">
        <w:rPr>
          <w:lang w:val="en-US"/>
        </w:rPr>
        <w:t xml:space="preserve"> model, </w:t>
      </w:r>
      <w:proofErr w:type="spellStart"/>
      <w:r w:rsidRPr="007C346A">
        <w:rPr>
          <w:lang w:val="en-US"/>
        </w:rPr>
        <w:t>melainkan</w:t>
      </w:r>
      <w:proofErr w:type="spellEnd"/>
      <w:r w:rsidRPr="007C346A">
        <w:rPr>
          <w:lang w:val="en-US"/>
        </w:rPr>
        <w:t xml:space="preserve"> </w:t>
      </w:r>
      <w:proofErr w:type="spellStart"/>
      <w:r w:rsidRPr="007C346A">
        <w:rPr>
          <w:lang w:val="en-US"/>
        </w:rPr>
        <w:t>melalui</w:t>
      </w:r>
      <w:proofErr w:type="spellEnd"/>
      <w:r w:rsidRPr="007C346A">
        <w:rPr>
          <w:lang w:val="en-US"/>
        </w:rPr>
        <w:t xml:space="preserve"> </w:t>
      </w:r>
      <w:proofErr w:type="spellStart"/>
      <w:r w:rsidRPr="007C346A">
        <w:rPr>
          <w:lang w:val="en-US"/>
        </w:rPr>
        <w:t>penyaringan</w:t>
      </w:r>
      <w:proofErr w:type="spellEnd"/>
      <w:r w:rsidRPr="007C346A">
        <w:rPr>
          <w:lang w:val="en-US"/>
        </w:rPr>
        <w:t xml:space="preserve"> </w:t>
      </w:r>
      <w:proofErr w:type="spellStart"/>
      <w:r w:rsidRPr="007C346A">
        <w:rPr>
          <w:lang w:val="en-US"/>
        </w:rPr>
        <w:t>dengan</w:t>
      </w:r>
      <w:proofErr w:type="spellEnd"/>
      <w:r w:rsidRPr="007C346A">
        <w:rPr>
          <w:lang w:val="en-US"/>
        </w:rPr>
        <w:t xml:space="preserve"> </w:t>
      </w:r>
      <w:proofErr w:type="spellStart"/>
      <w:r w:rsidRPr="007C346A">
        <w:rPr>
          <w:lang w:val="en-US"/>
        </w:rPr>
        <w:t>tiga</w:t>
      </w:r>
      <w:proofErr w:type="spellEnd"/>
      <w:r w:rsidRPr="007C346A">
        <w:rPr>
          <w:lang w:val="en-US"/>
        </w:rPr>
        <w:t xml:space="preserve"> </w:t>
      </w:r>
      <w:proofErr w:type="spellStart"/>
      <w:r w:rsidRPr="007C346A">
        <w:rPr>
          <w:lang w:val="en-US"/>
        </w:rPr>
        <w:t>kriteria</w:t>
      </w:r>
      <w:proofErr w:type="spellEnd"/>
      <w:r w:rsidRPr="007C346A">
        <w:rPr>
          <w:lang w:val="en-US"/>
        </w:rPr>
        <w:t xml:space="preserve"> yang </w:t>
      </w:r>
      <w:proofErr w:type="spellStart"/>
      <w:r w:rsidRPr="007C346A">
        <w:rPr>
          <w:lang w:val="en-US"/>
        </w:rPr>
        <w:t>harus</w:t>
      </w:r>
      <w:proofErr w:type="spellEnd"/>
      <w:r w:rsidRPr="007C346A">
        <w:rPr>
          <w:lang w:val="en-US"/>
        </w:rPr>
        <w:t xml:space="preserve"> </w:t>
      </w:r>
      <w:proofErr w:type="spellStart"/>
      <w:r w:rsidRPr="007C346A">
        <w:rPr>
          <w:lang w:val="en-US"/>
        </w:rPr>
        <w:t>terpenuhi</w:t>
      </w:r>
      <w:proofErr w:type="spellEnd"/>
      <w:r w:rsidRPr="007C346A">
        <w:rPr>
          <w:lang w:val="en-US"/>
        </w:rPr>
        <w:t xml:space="preserve"> </w:t>
      </w:r>
      <w:proofErr w:type="spellStart"/>
      <w:r w:rsidRPr="007C346A">
        <w:rPr>
          <w:lang w:val="en-US"/>
        </w:rPr>
        <w:t>bersamaan</w:t>
      </w:r>
      <w:proofErr w:type="spellEnd"/>
      <w:r w:rsidRPr="007C346A">
        <w:rPr>
          <w:lang w:val="en-US"/>
        </w:rPr>
        <w:t>.</w:t>
      </w:r>
    </w:p>
    <w:p w14:paraId="212683FF" w14:textId="30EF5C68" w:rsidR="00FE43E7" w:rsidRPr="007C346A" w:rsidRDefault="00FE43E7" w:rsidP="007C346A">
      <w:pPr>
        <w:rPr>
          <w:lang w:val="en-US"/>
        </w:rPr>
      </w:pPr>
      <w:r w:rsidRPr="00876B13">
        <w:t>Kriteria pertama adalah relevansi struktural</w:t>
      </w:r>
      <w:r w:rsidRPr="00FE43E7">
        <w:t xml:space="preserve">, yaitu parameter tersebut terbukti memengaruhi perilaku model berdasarkan hasil analisis </w:t>
      </w:r>
      <w:r w:rsidRPr="00FE43E7">
        <w:lastRenderedPageBreak/>
        <w:t>sensitivitas. </w:t>
      </w:r>
      <w:r w:rsidRPr="00876B13">
        <w:t>Kriteria kedua adalah dasar kebijakan</w:t>
      </w:r>
      <w:r w:rsidRPr="00FE43E7">
        <w:t>, yaitu terdapat peraturan atau dokumen perencanaan yang menempatkan aspek tersebut sebagai sasaran kebijakan pemerintah</w:t>
      </w:r>
      <w:r>
        <w:t xml:space="preserve">, </w:t>
      </w:r>
      <w:r w:rsidRPr="00FE43E7">
        <w:t>untuk Insentif Kebijakan, dasarnya adalah Peraturan Daerah DIY Nomor 1 Tahun 2012 yang memuat indikasi program pembukaan lahan baru bagi investor pariwisata, dan untuk Kebijakan Konservasi Lahan, dasarnya adalah Peraturan Daerah DIY Nomor 6 Tahun 2021 yang melarang alih fungsi lahan pangan yang telah ditetapkan. </w:t>
      </w:r>
      <w:r w:rsidRPr="00876B13">
        <w:t xml:space="preserve">Kriteria ketiga adalah </w:t>
      </w:r>
      <w:proofErr w:type="spellStart"/>
      <w:r w:rsidRPr="00876B13">
        <w:t>keterkendalian</w:t>
      </w:r>
      <w:proofErr w:type="spellEnd"/>
      <w:r w:rsidRPr="00FE43E7">
        <w:t>, yaitu pemerintah memiliki instrumen untuk memengaruhi besaran tersebut, misalnya kemudahan perizinan dan insentif fiskal untuk investasi, atau penetapan zonasi dan moratorium izin untuk konservasi lahan.</w:t>
      </w:r>
    </w:p>
    <w:p w14:paraId="6F7B7B40" w14:textId="779B9EFB" w:rsidR="007C346A" w:rsidRDefault="00FE43E7" w:rsidP="007C346A">
      <w:pPr>
        <w:rPr>
          <w:lang w:val="en-US"/>
        </w:rPr>
      </w:pPr>
      <w:r w:rsidRPr="00FE43E7">
        <w:t xml:space="preserve">Kriteria ketiga diperlukan untuk memisahkan tuas kebijakan dari parameter yang sekadar berpengaruh. Parameter yang hanya memenuhi kriteria relevansi struktural, misalnya parameter yang menggambarkan kecenderungan perilaku wisatawan atau bobot penyusun indeks, tidak memiliki instrumen kebijakan yang dapat langsung mengubahnya, sehingga diperlakukan sebagai sumber ketidakpastian dan diuji pada pengujian </w:t>
      </w:r>
      <w:proofErr w:type="spellStart"/>
      <w:r w:rsidRPr="00FE43E7">
        <w:t>kekokohan</w:t>
      </w:r>
      <w:proofErr w:type="spellEnd"/>
      <w:r w:rsidRPr="00FE43E7">
        <w:t xml:space="preserve">, bukan dijadikan tuas. Sebaliknya, parameter yang memenuhi kriteria kebijakan dan </w:t>
      </w:r>
      <w:proofErr w:type="spellStart"/>
      <w:r w:rsidRPr="00FE43E7">
        <w:t>keterkendalian</w:t>
      </w:r>
      <w:proofErr w:type="spellEnd"/>
      <w:r w:rsidRPr="00FE43E7">
        <w:t xml:space="preserve"> tetapi pengaruhnya kecil tetap dapat dijadikan tuas, dengan konsekuensi bahwa keterbatasan efektivitasnya dilaporkan sebagai temuan.</w:t>
      </w:r>
    </w:p>
    <w:p w14:paraId="7D85B98C" w14:textId="0634D97F" w:rsidR="0078266C" w:rsidRDefault="0078266C" w:rsidP="00D5737B">
      <w:pPr>
        <w:pStyle w:val="Level3JudulPokokBahasan"/>
      </w:pPr>
      <w:proofErr w:type="spellStart"/>
      <w:r>
        <w:t>Rancangan</w:t>
      </w:r>
      <w:proofErr w:type="spellEnd"/>
      <w:r>
        <w:t xml:space="preserve"> </w:t>
      </w:r>
      <w:proofErr w:type="spellStart"/>
      <w:r>
        <w:t>Skenario</w:t>
      </w:r>
      <w:proofErr w:type="spellEnd"/>
    </w:p>
    <w:p w14:paraId="6C646266" w14:textId="6279A735" w:rsidR="0078266C" w:rsidRDefault="00FE43E7" w:rsidP="0078266C">
      <w:pPr>
        <w:rPr>
          <w:lang w:val="en-US"/>
        </w:rPr>
      </w:pPr>
      <w:r w:rsidRPr="00FE43E7">
        <w:t xml:space="preserve">Skenario disusun sebagai paket kebijakan, yaitu kombinasi nilai tuas yang mewakili arah kebijakan tertentu, bukan sebagai percobaan satu parameter. Konsekuensinya, hasil perbandingan hanya boleh ditafsirkan pada tingkat paket: </w:t>
      </w:r>
      <w:r w:rsidRPr="00FE43E7">
        <w:lastRenderedPageBreak/>
        <w:t xml:space="preserve">karena skenario menggabungkan dua tuas sekaligus, selisih kinerja yang </w:t>
      </w:r>
      <w:proofErr w:type="spellStart"/>
      <w:r w:rsidRPr="00FE43E7">
        <w:t>teramati</w:t>
      </w:r>
      <w:proofErr w:type="spellEnd"/>
      <w:r w:rsidRPr="00FE43E7">
        <w:t xml:space="preserve"> merupakan efek gabungan keduanya, sehingga pernyataan bahwa suatu paket "lebih baik" tidak dapat langsung </w:t>
      </w:r>
      <w:proofErr w:type="spellStart"/>
      <w:r w:rsidRPr="00FE43E7">
        <w:t>diatribusikan</w:t>
      </w:r>
      <w:proofErr w:type="spellEnd"/>
      <w:r w:rsidRPr="00FE43E7">
        <w:t xml:space="preserve"> pada salah satu tuas tanpa simulasi tambahan</w:t>
      </w:r>
      <w:r w:rsidR="0078266C" w:rsidRPr="0078266C">
        <w:rPr>
          <w:lang w:val="en-US"/>
        </w:rPr>
        <w:t>.</w:t>
      </w:r>
    </w:p>
    <w:p w14:paraId="43A61BD9" w14:textId="2122B5A5" w:rsidR="00FE43E7" w:rsidRDefault="00FE43E7" w:rsidP="0078266C">
      <w:r w:rsidRPr="00FE43E7">
        <w:t xml:space="preserve">Untuk keperluan </w:t>
      </w:r>
      <w:proofErr w:type="spellStart"/>
      <w:r w:rsidRPr="00FE43E7">
        <w:t>atribusi</w:t>
      </w:r>
      <w:proofErr w:type="spellEnd"/>
      <w:r w:rsidRPr="00FE43E7">
        <w:t xml:space="preserve"> tersebut dilakukan </w:t>
      </w:r>
      <w:r w:rsidRPr="00FE43E7">
        <w:rPr>
          <w:b/>
          <w:bCs/>
        </w:rPr>
        <w:t>simulasi dekomposisi</w:t>
      </w:r>
      <w:r w:rsidRPr="00FE43E7">
        <w:t>, yaitu menjalankan setiap tuas secara tersendiri pada kondisi parameter acuan, dengan kontribusi masing-masing tuas dihitung sebagai</w:t>
      </w:r>
    </w:p>
    <w:tbl>
      <w:tblPr>
        <w:tblStyle w:val="TableGrid"/>
        <w:tblW w:w="8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6"/>
        <w:gridCol w:w="1644"/>
      </w:tblGrid>
      <w:tr w:rsidR="00FE43E7" w14:paraId="17EB9CAA" w14:textId="77777777" w:rsidTr="00F10A55">
        <w:tc>
          <w:tcPr>
            <w:tcW w:w="6576" w:type="dxa"/>
            <w:vAlign w:val="center"/>
          </w:tcPr>
          <w:p w14:paraId="0AF015EB" w14:textId="23C3F1FB" w:rsidR="00FE43E7" w:rsidRPr="00BF3541" w:rsidRDefault="00FE43E7" w:rsidP="00F10A55">
            <w:pPr>
              <w:spacing w:line="360" w:lineRule="auto"/>
              <w:ind w:firstLine="0"/>
              <w:jc w:val="left"/>
              <w:rPr>
                <w:rFonts w:eastAsia="Times New Roman"/>
                <w:lang w:val="en-US"/>
              </w:rPr>
            </w:pPr>
            <m:oMathPara>
              <m:oMathParaPr>
                <m:jc m:val="left"/>
              </m:oMathParaPr>
              <m:oMath>
                <m:r>
                  <w:rPr>
                    <w:rFonts w:ascii="Cambria Math" w:eastAsia="Times New Roman" w:hAnsi="Cambria Math"/>
                  </w:rPr>
                  <m:t>Kontribus</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tuas</m:t>
                    </m:r>
                  </m:sub>
                </m:sSub>
                <m:r>
                  <w:rPr>
                    <w:rFonts w:ascii="Cambria Math" w:eastAsia="Times New Roman" w:hAnsi="Cambria Math"/>
                  </w:rPr>
                  <m:t>=Keluara</m:t>
                </m:r>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D</m:t>
                    </m:r>
                  </m:sub>
                </m:sSub>
                <m:r>
                  <w:rPr>
                    <w:rFonts w:ascii="Cambria Math" w:eastAsia="Times New Roman" w:hAnsi="Cambria Math"/>
                  </w:rPr>
                  <m:t>-Keluara</m:t>
                </m:r>
                <m:sSub>
                  <m:sSubPr>
                    <m:ctrlPr>
                      <w:rPr>
                        <w:rFonts w:ascii="Cambria Math" w:eastAsia="Times New Roman" w:hAnsi="Cambria Math"/>
                      </w:rPr>
                    </m:ctrlPr>
                  </m:sSubPr>
                  <m:e>
                    <m:r>
                      <w:rPr>
                        <w:rFonts w:ascii="Cambria Math" w:eastAsia="Times New Roman" w:hAnsi="Cambria Math"/>
                      </w:rPr>
                      <m:t>n</m:t>
                    </m:r>
                  </m:e>
                  <m:sub>
                    <m:r>
                      <m:rPr>
                        <m:nor/>
                      </m:rPr>
                      <w:rPr>
                        <w:rFonts w:eastAsia="Times New Roman"/>
                      </w:rPr>
                      <m:t>tanpa intervensi</m:t>
                    </m:r>
                  </m:sub>
                </m:sSub>
              </m:oMath>
            </m:oMathPara>
          </w:p>
        </w:tc>
        <w:tc>
          <w:tcPr>
            <w:tcW w:w="1644" w:type="dxa"/>
          </w:tcPr>
          <w:p w14:paraId="3785827C" w14:textId="77777777" w:rsidR="00FE43E7" w:rsidRDefault="00FE43E7" w:rsidP="00F10A55">
            <w:pPr>
              <w:pStyle w:val="NomorPersamaan"/>
              <w:rPr>
                <w:lang w:val="en-US"/>
              </w:rPr>
            </w:pPr>
          </w:p>
        </w:tc>
      </w:tr>
    </w:tbl>
    <w:p w14:paraId="68AC148A" w14:textId="127C4CA6" w:rsidR="00FE43E7" w:rsidRDefault="00FE43E7" w:rsidP="00FE43E7">
      <w:pPr>
        <w:spacing w:before="240"/>
        <w:ind w:firstLine="0"/>
      </w:pPr>
      <w:r w:rsidRPr="00FE43E7">
        <w:t>dan efek interaksi dilaporkan sebagai</w:t>
      </w:r>
    </w:p>
    <w:tbl>
      <w:tblPr>
        <w:tblStyle w:val="TableGrid"/>
        <w:tblW w:w="8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907"/>
      </w:tblGrid>
      <w:tr w:rsidR="00FE43E7" w14:paraId="1FD140F5" w14:textId="77777777" w:rsidTr="00FE43E7">
        <w:tc>
          <w:tcPr>
            <w:tcW w:w="7370" w:type="dxa"/>
            <w:vAlign w:val="center"/>
          </w:tcPr>
          <w:p w14:paraId="6CFB5563" w14:textId="0A614F17" w:rsidR="00FE43E7" w:rsidRPr="00BF3541" w:rsidRDefault="00FE43E7" w:rsidP="00F10A55">
            <w:pPr>
              <w:spacing w:line="360" w:lineRule="auto"/>
              <w:ind w:firstLine="0"/>
              <w:jc w:val="left"/>
              <w:rPr>
                <w:rFonts w:eastAsia="Times New Roman"/>
                <w:lang w:val="en-US"/>
              </w:rPr>
            </w:pPr>
            <m:oMathPara>
              <m:oMathParaPr>
                <m:jc m:val="left"/>
              </m:oMathParaPr>
              <m:oMath>
                <m:r>
                  <m:rPr>
                    <m:nor/>
                  </m:rPr>
                  <w:rPr>
                    <w:rFonts w:eastAsia="Times New Roman"/>
                    <w:sz w:val="22"/>
                    <w:szCs w:val="22"/>
                  </w:rPr>
                  <m:t>Efek interaksi</m:t>
                </m:r>
                <m:r>
                  <w:rPr>
                    <w:rFonts w:ascii="Cambria Math" w:eastAsia="Times New Roman" w:hAnsi="Cambria Math"/>
                    <w:sz w:val="22"/>
                    <w:szCs w:val="22"/>
                  </w:rPr>
                  <m:t>=Selisi</m:t>
                </m:r>
                <m:sSub>
                  <m:sSubPr>
                    <m:ctrlPr>
                      <w:rPr>
                        <w:rFonts w:ascii="Cambria Math" w:eastAsia="Times New Roman" w:hAnsi="Cambria Math"/>
                        <w:sz w:val="22"/>
                        <w:szCs w:val="22"/>
                      </w:rPr>
                    </m:ctrlPr>
                  </m:sSubPr>
                  <m:e>
                    <m:r>
                      <w:rPr>
                        <w:rFonts w:ascii="Cambria Math" w:eastAsia="Times New Roman" w:hAnsi="Cambria Math"/>
                        <w:sz w:val="22"/>
                        <w:szCs w:val="22"/>
                      </w:rPr>
                      <m:t>h</m:t>
                    </m:r>
                  </m:e>
                  <m:sub>
                    <m:r>
                      <w:rPr>
                        <w:rFonts w:ascii="Cambria Math" w:eastAsia="Times New Roman" w:hAnsi="Cambria Math"/>
                        <w:sz w:val="22"/>
                        <w:szCs w:val="22"/>
                      </w:rPr>
                      <m:t>paket</m:t>
                    </m:r>
                  </m:sub>
                </m:sSub>
                <m:r>
                  <w:rPr>
                    <w:rFonts w:ascii="Cambria Math" w:eastAsia="Times New Roman" w:hAnsi="Cambria Math"/>
                    <w:sz w:val="22"/>
                    <w:szCs w:val="22"/>
                  </w:rPr>
                  <m:t>-</m:t>
                </m:r>
                <m:d>
                  <m:dPr>
                    <m:ctrlPr>
                      <w:rPr>
                        <w:rFonts w:ascii="Cambria Math" w:eastAsia="Times New Roman" w:hAnsi="Cambria Math"/>
                        <w:sz w:val="22"/>
                        <w:szCs w:val="22"/>
                      </w:rPr>
                    </m:ctrlPr>
                  </m:dPr>
                  <m:e>
                    <m:r>
                      <w:rPr>
                        <w:rFonts w:ascii="Cambria Math" w:eastAsia="Times New Roman" w:hAnsi="Cambria Math"/>
                        <w:sz w:val="22"/>
                        <w:szCs w:val="22"/>
                      </w:rPr>
                      <m:t>Kontribus</m:t>
                    </m:r>
                    <m:sSub>
                      <m:sSubPr>
                        <m:ctrlPr>
                          <w:rPr>
                            <w:rFonts w:ascii="Cambria Math" w:eastAsia="Times New Roman" w:hAnsi="Cambria Math"/>
                            <w:sz w:val="22"/>
                            <w:szCs w:val="22"/>
                          </w:rPr>
                        </m:ctrlPr>
                      </m:sSubPr>
                      <m:e>
                        <m:r>
                          <w:rPr>
                            <w:rFonts w:ascii="Cambria Math" w:eastAsia="Times New Roman" w:hAnsi="Cambria Math"/>
                            <w:sz w:val="22"/>
                            <w:szCs w:val="22"/>
                          </w:rPr>
                          <m:t>i</m:t>
                        </m:r>
                      </m:e>
                      <m:sub>
                        <m:r>
                          <w:rPr>
                            <w:rFonts w:ascii="Cambria Math" w:eastAsia="Times New Roman" w:hAnsi="Cambria Math"/>
                            <w:sz w:val="22"/>
                            <w:szCs w:val="22"/>
                          </w:rPr>
                          <m:t>Insentif</m:t>
                        </m:r>
                      </m:sub>
                    </m:sSub>
                    <m:r>
                      <w:rPr>
                        <w:rFonts w:ascii="Cambria Math" w:eastAsia="Times New Roman" w:hAnsi="Cambria Math"/>
                        <w:sz w:val="22"/>
                        <w:szCs w:val="22"/>
                      </w:rPr>
                      <m:t>+Kontribus</m:t>
                    </m:r>
                    <m:sSub>
                      <m:sSubPr>
                        <m:ctrlPr>
                          <w:rPr>
                            <w:rFonts w:ascii="Cambria Math" w:eastAsia="Times New Roman" w:hAnsi="Cambria Math"/>
                            <w:sz w:val="22"/>
                            <w:szCs w:val="22"/>
                          </w:rPr>
                        </m:ctrlPr>
                      </m:sSubPr>
                      <m:e>
                        <m:r>
                          <w:rPr>
                            <w:rFonts w:ascii="Cambria Math" w:eastAsia="Times New Roman" w:hAnsi="Cambria Math"/>
                            <w:sz w:val="22"/>
                            <w:szCs w:val="22"/>
                          </w:rPr>
                          <m:t>i</m:t>
                        </m:r>
                      </m:e>
                      <m:sub>
                        <m:r>
                          <w:rPr>
                            <w:rFonts w:ascii="Cambria Math" w:eastAsia="Times New Roman" w:hAnsi="Cambria Math"/>
                            <w:sz w:val="22"/>
                            <w:szCs w:val="22"/>
                          </w:rPr>
                          <m:t>Konservasi</m:t>
                        </m:r>
                      </m:sub>
                    </m:sSub>
                  </m:e>
                </m:d>
              </m:oMath>
            </m:oMathPara>
          </w:p>
        </w:tc>
        <w:tc>
          <w:tcPr>
            <w:tcW w:w="907" w:type="dxa"/>
          </w:tcPr>
          <w:p w14:paraId="0107B5AC" w14:textId="77777777" w:rsidR="00FE43E7" w:rsidRDefault="00FE43E7" w:rsidP="00F10A55">
            <w:pPr>
              <w:pStyle w:val="NomorPersamaan"/>
              <w:rPr>
                <w:lang w:val="en-US"/>
              </w:rPr>
            </w:pPr>
          </w:p>
        </w:tc>
      </w:tr>
    </w:tbl>
    <w:p w14:paraId="435A309C" w14:textId="77777777" w:rsidR="00FE43E7" w:rsidRPr="00FE43E7" w:rsidRDefault="00FE43E7" w:rsidP="00FE43E7">
      <w:pPr>
        <w:spacing w:before="240"/>
        <w:ind w:firstLine="0"/>
        <w:rPr>
          <w:lang w:val="en-ID"/>
        </w:rPr>
      </w:pPr>
      <w:proofErr w:type="spellStart"/>
      <w:r w:rsidRPr="00FE43E7">
        <w:rPr>
          <w:lang w:val="en-ID"/>
        </w:rPr>
        <w:t>Simulasi</w:t>
      </w:r>
      <w:proofErr w:type="spellEnd"/>
      <w:r w:rsidRPr="00FE43E7">
        <w:rPr>
          <w:lang w:val="en-ID"/>
        </w:rPr>
        <w:t xml:space="preserve"> </w:t>
      </w:r>
      <w:proofErr w:type="spellStart"/>
      <w:r w:rsidRPr="00FE43E7">
        <w:rPr>
          <w:lang w:val="en-ID"/>
        </w:rPr>
        <w:t>dekomposisi</w:t>
      </w:r>
      <w:proofErr w:type="spellEnd"/>
      <w:r w:rsidRPr="00FE43E7">
        <w:rPr>
          <w:lang w:val="en-ID"/>
        </w:rPr>
        <w:t xml:space="preserve"> </w:t>
      </w:r>
      <w:proofErr w:type="spellStart"/>
      <w:r w:rsidRPr="00FE43E7">
        <w:rPr>
          <w:lang w:val="en-ID"/>
        </w:rPr>
        <w:t>menjawab</w:t>
      </w:r>
      <w:proofErr w:type="spellEnd"/>
      <w:r w:rsidRPr="00FE43E7">
        <w:rPr>
          <w:lang w:val="en-ID"/>
        </w:rPr>
        <w:t xml:space="preserve"> </w:t>
      </w:r>
      <w:proofErr w:type="spellStart"/>
      <w:r w:rsidRPr="00FE43E7">
        <w:rPr>
          <w:lang w:val="en-ID"/>
        </w:rPr>
        <w:t>pertanyaan</w:t>
      </w:r>
      <w:proofErr w:type="spellEnd"/>
      <w:r w:rsidRPr="00FE43E7">
        <w:rPr>
          <w:lang w:val="en-ID"/>
        </w:rPr>
        <w:t xml:space="preserve"> yang </w:t>
      </w:r>
      <w:proofErr w:type="spellStart"/>
      <w:r w:rsidRPr="00FE43E7">
        <w:rPr>
          <w:lang w:val="en-ID"/>
        </w:rPr>
        <w:t>tidak</w:t>
      </w:r>
      <w:proofErr w:type="spellEnd"/>
      <w:r w:rsidRPr="00FE43E7">
        <w:rPr>
          <w:lang w:val="en-ID"/>
        </w:rPr>
        <w:t xml:space="preserve"> </w:t>
      </w:r>
      <w:proofErr w:type="spellStart"/>
      <w:r w:rsidRPr="00FE43E7">
        <w:rPr>
          <w:lang w:val="en-ID"/>
        </w:rPr>
        <w:t>bisa</w:t>
      </w:r>
      <w:proofErr w:type="spellEnd"/>
      <w:r w:rsidRPr="00FE43E7">
        <w:rPr>
          <w:lang w:val="en-ID"/>
        </w:rPr>
        <w:t xml:space="preserve"> </w:t>
      </w:r>
      <w:proofErr w:type="spellStart"/>
      <w:r w:rsidRPr="00FE43E7">
        <w:rPr>
          <w:lang w:val="en-ID"/>
        </w:rPr>
        <w:t>dijawab</w:t>
      </w:r>
      <w:proofErr w:type="spellEnd"/>
      <w:r w:rsidRPr="00FE43E7">
        <w:rPr>
          <w:lang w:val="en-ID"/>
        </w:rPr>
        <w:t xml:space="preserve"> </w:t>
      </w:r>
      <w:proofErr w:type="spellStart"/>
      <w:r w:rsidRPr="00FE43E7">
        <w:rPr>
          <w:lang w:val="en-ID"/>
        </w:rPr>
        <w:t>simulasi</w:t>
      </w:r>
      <w:proofErr w:type="spellEnd"/>
      <w:r w:rsidRPr="00FE43E7">
        <w:rPr>
          <w:lang w:val="en-ID"/>
        </w:rPr>
        <w:t xml:space="preserve"> </w:t>
      </w:r>
      <w:proofErr w:type="spellStart"/>
      <w:r w:rsidRPr="00FE43E7">
        <w:rPr>
          <w:lang w:val="en-ID"/>
        </w:rPr>
        <w:t>paket</w:t>
      </w:r>
      <w:proofErr w:type="spellEnd"/>
      <w:r w:rsidRPr="00FE43E7">
        <w:rPr>
          <w:lang w:val="en-ID"/>
        </w:rPr>
        <w:t xml:space="preserve"> </w:t>
      </w:r>
      <w:proofErr w:type="spellStart"/>
      <w:r w:rsidRPr="00FE43E7">
        <w:rPr>
          <w:lang w:val="en-ID"/>
        </w:rPr>
        <w:t>saja</w:t>
      </w:r>
      <w:proofErr w:type="spellEnd"/>
      <w:r w:rsidRPr="00FE43E7">
        <w:rPr>
          <w:lang w:val="en-ID"/>
        </w:rPr>
        <w:t xml:space="preserve">, </w:t>
      </w:r>
      <w:proofErr w:type="spellStart"/>
      <w:r w:rsidRPr="00FE43E7">
        <w:rPr>
          <w:lang w:val="en-ID"/>
        </w:rPr>
        <w:t>yaitu</w:t>
      </w:r>
      <w:proofErr w:type="spellEnd"/>
      <w:r w:rsidRPr="00FE43E7">
        <w:rPr>
          <w:lang w:val="en-ID"/>
        </w:rPr>
        <w:t xml:space="preserve"> </w:t>
      </w:r>
      <w:proofErr w:type="spellStart"/>
      <w:r w:rsidRPr="00FE43E7">
        <w:rPr>
          <w:lang w:val="en-ID"/>
        </w:rPr>
        <w:t>seberapa</w:t>
      </w:r>
      <w:proofErr w:type="spellEnd"/>
      <w:r w:rsidRPr="00FE43E7">
        <w:rPr>
          <w:lang w:val="en-ID"/>
        </w:rPr>
        <w:t xml:space="preserve"> </w:t>
      </w:r>
      <w:proofErr w:type="spellStart"/>
      <w:r w:rsidRPr="00FE43E7">
        <w:rPr>
          <w:lang w:val="en-ID"/>
        </w:rPr>
        <w:t>besar</w:t>
      </w:r>
      <w:proofErr w:type="spellEnd"/>
      <w:r w:rsidRPr="00FE43E7">
        <w:rPr>
          <w:lang w:val="en-ID"/>
        </w:rPr>
        <w:t xml:space="preserve"> masing-masing </w:t>
      </w:r>
      <w:proofErr w:type="spellStart"/>
      <w:r w:rsidRPr="00FE43E7">
        <w:rPr>
          <w:lang w:val="en-ID"/>
        </w:rPr>
        <w:t>tuas</w:t>
      </w:r>
      <w:proofErr w:type="spellEnd"/>
      <w:r w:rsidRPr="00FE43E7">
        <w:rPr>
          <w:lang w:val="en-ID"/>
        </w:rPr>
        <w:t xml:space="preserve"> </w:t>
      </w:r>
      <w:proofErr w:type="spellStart"/>
      <w:r w:rsidRPr="00FE43E7">
        <w:rPr>
          <w:lang w:val="en-ID"/>
        </w:rPr>
        <w:t>berkontribusi</w:t>
      </w:r>
      <w:proofErr w:type="spellEnd"/>
      <w:r w:rsidRPr="00FE43E7">
        <w:rPr>
          <w:lang w:val="en-ID"/>
        </w:rPr>
        <w:t xml:space="preserve"> </w:t>
      </w:r>
      <w:proofErr w:type="spellStart"/>
      <w:r w:rsidRPr="00FE43E7">
        <w:rPr>
          <w:lang w:val="en-ID"/>
        </w:rPr>
        <w:t>sendiri-sendiri</w:t>
      </w:r>
      <w:proofErr w:type="spellEnd"/>
      <w:r w:rsidRPr="00FE43E7">
        <w:rPr>
          <w:lang w:val="en-ID"/>
        </w:rPr>
        <w:t xml:space="preserve"> dan </w:t>
      </w:r>
      <w:proofErr w:type="spellStart"/>
      <w:r w:rsidRPr="00FE43E7">
        <w:rPr>
          <w:lang w:val="en-ID"/>
        </w:rPr>
        <w:t>apakah</w:t>
      </w:r>
      <w:proofErr w:type="spellEnd"/>
      <w:r w:rsidRPr="00FE43E7">
        <w:rPr>
          <w:lang w:val="en-ID"/>
        </w:rPr>
        <w:t xml:space="preserve"> </w:t>
      </w:r>
      <w:proofErr w:type="spellStart"/>
      <w:r w:rsidRPr="00FE43E7">
        <w:rPr>
          <w:lang w:val="en-ID"/>
        </w:rPr>
        <w:t>efek</w:t>
      </w:r>
      <w:proofErr w:type="spellEnd"/>
      <w:r w:rsidRPr="00FE43E7">
        <w:rPr>
          <w:lang w:val="en-ID"/>
        </w:rPr>
        <w:t xml:space="preserve"> </w:t>
      </w:r>
      <w:proofErr w:type="spellStart"/>
      <w:r w:rsidRPr="00FE43E7">
        <w:rPr>
          <w:lang w:val="en-ID"/>
        </w:rPr>
        <w:t>gabungannya</w:t>
      </w:r>
      <w:proofErr w:type="spellEnd"/>
      <w:r w:rsidRPr="00FE43E7">
        <w:rPr>
          <w:lang w:val="en-ID"/>
        </w:rPr>
        <w:t xml:space="preserve"> </w:t>
      </w:r>
      <w:proofErr w:type="spellStart"/>
      <w:r w:rsidRPr="00FE43E7">
        <w:rPr>
          <w:lang w:val="en-ID"/>
        </w:rPr>
        <w:t>lebih</w:t>
      </w:r>
      <w:proofErr w:type="spellEnd"/>
      <w:r w:rsidRPr="00FE43E7">
        <w:rPr>
          <w:lang w:val="en-ID"/>
        </w:rPr>
        <w:t xml:space="preserve"> </w:t>
      </w:r>
      <w:proofErr w:type="spellStart"/>
      <w:r w:rsidRPr="00FE43E7">
        <w:rPr>
          <w:lang w:val="en-ID"/>
        </w:rPr>
        <w:t>besar</w:t>
      </w:r>
      <w:proofErr w:type="spellEnd"/>
      <w:r w:rsidRPr="00FE43E7">
        <w:rPr>
          <w:lang w:val="en-ID"/>
        </w:rPr>
        <w:t xml:space="preserve"> </w:t>
      </w:r>
      <w:proofErr w:type="spellStart"/>
      <w:r w:rsidRPr="00FE43E7">
        <w:rPr>
          <w:lang w:val="en-ID"/>
        </w:rPr>
        <w:t>atau</w:t>
      </w:r>
      <w:proofErr w:type="spellEnd"/>
      <w:r w:rsidRPr="00FE43E7">
        <w:rPr>
          <w:lang w:val="en-ID"/>
        </w:rPr>
        <w:t xml:space="preserve"> </w:t>
      </w:r>
      <w:proofErr w:type="spellStart"/>
      <w:r w:rsidRPr="00FE43E7">
        <w:rPr>
          <w:lang w:val="en-ID"/>
        </w:rPr>
        <w:t>lebih</w:t>
      </w:r>
      <w:proofErr w:type="spellEnd"/>
      <w:r w:rsidRPr="00FE43E7">
        <w:rPr>
          <w:lang w:val="en-ID"/>
        </w:rPr>
        <w:t xml:space="preserve"> </w:t>
      </w:r>
      <w:proofErr w:type="spellStart"/>
      <w:r w:rsidRPr="00FE43E7">
        <w:rPr>
          <w:lang w:val="en-ID"/>
        </w:rPr>
        <w:t>kecil</w:t>
      </w:r>
      <w:proofErr w:type="spellEnd"/>
      <w:r w:rsidRPr="00FE43E7">
        <w:rPr>
          <w:lang w:val="en-ID"/>
        </w:rPr>
        <w:t xml:space="preserve"> </w:t>
      </w:r>
      <w:proofErr w:type="spellStart"/>
      <w:r w:rsidRPr="00FE43E7">
        <w:rPr>
          <w:lang w:val="en-ID"/>
        </w:rPr>
        <w:t>dari</w:t>
      </w:r>
      <w:proofErr w:type="spellEnd"/>
      <w:r w:rsidRPr="00FE43E7">
        <w:rPr>
          <w:lang w:val="en-ID"/>
        </w:rPr>
        <w:t xml:space="preserve"> </w:t>
      </w:r>
      <w:proofErr w:type="spellStart"/>
      <w:r w:rsidRPr="00FE43E7">
        <w:rPr>
          <w:lang w:val="en-ID"/>
        </w:rPr>
        <w:t>sekadar</w:t>
      </w:r>
      <w:proofErr w:type="spellEnd"/>
      <w:r w:rsidRPr="00FE43E7">
        <w:rPr>
          <w:lang w:val="en-ID"/>
        </w:rPr>
        <w:t xml:space="preserve"> </w:t>
      </w:r>
      <w:proofErr w:type="spellStart"/>
      <w:r w:rsidRPr="00FE43E7">
        <w:rPr>
          <w:lang w:val="en-ID"/>
        </w:rPr>
        <w:t>penjumlahan</w:t>
      </w:r>
      <w:proofErr w:type="spellEnd"/>
      <w:r w:rsidRPr="00FE43E7">
        <w:rPr>
          <w:lang w:val="en-ID"/>
        </w:rPr>
        <w:t xml:space="preserve"> </w:t>
      </w:r>
      <w:proofErr w:type="spellStart"/>
      <w:r w:rsidRPr="00FE43E7">
        <w:rPr>
          <w:lang w:val="en-ID"/>
        </w:rPr>
        <w:t>kontribusi</w:t>
      </w:r>
      <w:proofErr w:type="spellEnd"/>
      <w:r w:rsidRPr="00FE43E7">
        <w:rPr>
          <w:lang w:val="en-ID"/>
        </w:rPr>
        <w:t xml:space="preserve"> </w:t>
      </w:r>
      <w:proofErr w:type="spellStart"/>
      <w:r w:rsidRPr="00FE43E7">
        <w:rPr>
          <w:lang w:val="en-ID"/>
        </w:rPr>
        <w:t>individualnya</w:t>
      </w:r>
      <w:proofErr w:type="spellEnd"/>
      <w:r w:rsidRPr="00FE43E7">
        <w:rPr>
          <w:lang w:val="en-ID"/>
        </w:rPr>
        <w:t xml:space="preserve">, yang </w:t>
      </w:r>
      <w:proofErr w:type="spellStart"/>
      <w:r w:rsidRPr="00FE43E7">
        <w:rPr>
          <w:lang w:val="en-ID"/>
        </w:rPr>
        <w:t>mengindikasikan</w:t>
      </w:r>
      <w:proofErr w:type="spellEnd"/>
      <w:r w:rsidRPr="00FE43E7">
        <w:rPr>
          <w:lang w:val="en-ID"/>
        </w:rPr>
        <w:t xml:space="preserve"> </w:t>
      </w:r>
      <w:proofErr w:type="spellStart"/>
      <w:r w:rsidRPr="00FE43E7">
        <w:rPr>
          <w:lang w:val="en-ID"/>
        </w:rPr>
        <w:t>interaksi</w:t>
      </w:r>
      <w:proofErr w:type="spellEnd"/>
      <w:r w:rsidRPr="00FE43E7">
        <w:rPr>
          <w:lang w:val="en-ID"/>
        </w:rPr>
        <w:t xml:space="preserve"> </w:t>
      </w:r>
      <w:proofErr w:type="spellStart"/>
      <w:r w:rsidRPr="00FE43E7">
        <w:rPr>
          <w:lang w:val="en-ID"/>
        </w:rPr>
        <w:t>struktural</w:t>
      </w:r>
      <w:proofErr w:type="spellEnd"/>
      <w:r w:rsidRPr="00FE43E7">
        <w:rPr>
          <w:lang w:val="en-ID"/>
        </w:rPr>
        <w:t xml:space="preserve"> </w:t>
      </w:r>
      <w:proofErr w:type="spellStart"/>
      <w:r w:rsidRPr="00FE43E7">
        <w:rPr>
          <w:lang w:val="en-ID"/>
        </w:rPr>
        <w:t>antarkedua</w:t>
      </w:r>
      <w:proofErr w:type="spellEnd"/>
      <w:r w:rsidRPr="00FE43E7">
        <w:rPr>
          <w:lang w:val="en-ID"/>
        </w:rPr>
        <w:t xml:space="preserve"> </w:t>
      </w:r>
      <w:proofErr w:type="spellStart"/>
      <w:r w:rsidRPr="00FE43E7">
        <w:rPr>
          <w:lang w:val="en-ID"/>
        </w:rPr>
        <w:t>tuas</w:t>
      </w:r>
      <w:proofErr w:type="spellEnd"/>
      <w:r w:rsidRPr="00FE43E7">
        <w:rPr>
          <w:lang w:val="en-ID"/>
        </w:rPr>
        <w:t xml:space="preserve">. </w:t>
      </w:r>
      <w:proofErr w:type="spellStart"/>
      <w:r w:rsidRPr="00FE43E7">
        <w:rPr>
          <w:lang w:val="en-ID"/>
        </w:rPr>
        <w:t>Simulasi</w:t>
      </w:r>
      <w:proofErr w:type="spellEnd"/>
      <w:r w:rsidRPr="00FE43E7">
        <w:rPr>
          <w:lang w:val="en-ID"/>
        </w:rPr>
        <w:t xml:space="preserve"> </w:t>
      </w:r>
      <w:proofErr w:type="spellStart"/>
      <w:r w:rsidRPr="00FE43E7">
        <w:rPr>
          <w:lang w:val="en-ID"/>
        </w:rPr>
        <w:t>dekomposisi</w:t>
      </w:r>
      <w:proofErr w:type="spellEnd"/>
      <w:r w:rsidRPr="00FE43E7">
        <w:rPr>
          <w:lang w:val="en-ID"/>
        </w:rPr>
        <w:t xml:space="preserve"> </w:t>
      </w:r>
      <w:proofErr w:type="spellStart"/>
      <w:r w:rsidRPr="00FE43E7">
        <w:rPr>
          <w:lang w:val="en-ID"/>
        </w:rPr>
        <w:t>berstatus</w:t>
      </w:r>
      <w:proofErr w:type="spellEnd"/>
      <w:r w:rsidRPr="00FE43E7">
        <w:rPr>
          <w:lang w:val="en-ID"/>
        </w:rPr>
        <w:t xml:space="preserve"> </w:t>
      </w:r>
      <w:proofErr w:type="spellStart"/>
      <w:r w:rsidRPr="00FE43E7">
        <w:rPr>
          <w:lang w:val="en-ID"/>
        </w:rPr>
        <w:t>analisis</w:t>
      </w:r>
      <w:proofErr w:type="spellEnd"/>
      <w:r w:rsidRPr="00FE43E7">
        <w:rPr>
          <w:lang w:val="en-ID"/>
        </w:rPr>
        <w:t xml:space="preserve"> </w:t>
      </w:r>
      <w:proofErr w:type="spellStart"/>
      <w:r w:rsidRPr="00FE43E7">
        <w:rPr>
          <w:lang w:val="en-ID"/>
        </w:rPr>
        <w:t>pendukung</w:t>
      </w:r>
      <w:proofErr w:type="spellEnd"/>
      <w:r w:rsidRPr="00FE43E7">
        <w:rPr>
          <w:lang w:val="en-ID"/>
        </w:rPr>
        <w:t xml:space="preserve"> dan </w:t>
      </w:r>
      <w:proofErr w:type="spellStart"/>
      <w:r w:rsidRPr="00FE43E7">
        <w:rPr>
          <w:lang w:val="en-ID"/>
        </w:rPr>
        <w:t>tidak</w:t>
      </w:r>
      <w:proofErr w:type="spellEnd"/>
      <w:r w:rsidRPr="00FE43E7">
        <w:rPr>
          <w:lang w:val="en-ID"/>
        </w:rPr>
        <w:t xml:space="preserve"> </w:t>
      </w:r>
      <w:proofErr w:type="spellStart"/>
      <w:r w:rsidRPr="00FE43E7">
        <w:rPr>
          <w:lang w:val="en-ID"/>
        </w:rPr>
        <w:t>diperlakukan</w:t>
      </w:r>
      <w:proofErr w:type="spellEnd"/>
      <w:r w:rsidRPr="00FE43E7">
        <w:rPr>
          <w:lang w:val="en-ID"/>
        </w:rPr>
        <w:t xml:space="preserve"> </w:t>
      </w:r>
      <w:proofErr w:type="spellStart"/>
      <w:r w:rsidRPr="00FE43E7">
        <w:rPr>
          <w:lang w:val="en-ID"/>
        </w:rPr>
        <w:t>sebagai</w:t>
      </w:r>
      <w:proofErr w:type="spellEnd"/>
      <w:r w:rsidRPr="00FE43E7">
        <w:rPr>
          <w:lang w:val="en-ID"/>
        </w:rPr>
        <w:t xml:space="preserve"> </w:t>
      </w:r>
      <w:proofErr w:type="spellStart"/>
      <w:r w:rsidRPr="00FE43E7">
        <w:rPr>
          <w:lang w:val="en-ID"/>
        </w:rPr>
        <w:t>skenario</w:t>
      </w:r>
      <w:proofErr w:type="spellEnd"/>
      <w:r w:rsidRPr="00FE43E7">
        <w:rPr>
          <w:lang w:val="en-ID"/>
        </w:rPr>
        <w:t xml:space="preserve"> </w:t>
      </w:r>
      <w:proofErr w:type="spellStart"/>
      <w:r w:rsidRPr="00FE43E7">
        <w:rPr>
          <w:lang w:val="en-ID"/>
        </w:rPr>
        <w:t>kebijakan</w:t>
      </w:r>
      <w:proofErr w:type="spellEnd"/>
      <w:r w:rsidRPr="00FE43E7">
        <w:rPr>
          <w:lang w:val="en-ID"/>
        </w:rPr>
        <w:t>.</w:t>
      </w:r>
    </w:p>
    <w:p w14:paraId="751554BB" w14:textId="681CED81" w:rsidR="0078266C" w:rsidRPr="00FE43E7" w:rsidRDefault="00FE43E7" w:rsidP="00FE43E7">
      <w:pPr>
        <w:rPr>
          <w:lang w:val="en-ID"/>
        </w:rPr>
      </w:pPr>
      <w:proofErr w:type="spellStart"/>
      <w:r w:rsidRPr="00FE43E7">
        <w:rPr>
          <w:lang w:val="en-ID"/>
        </w:rPr>
        <w:t>Penetapan</w:t>
      </w:r>
      <w:proofErr w:type="spellEnd"/>
      <w:r w:rsidRPr="00FE43E7">
        <w:rPr>
          <w:lang w:val="en-ID"/>
        </w:rPr>
        <w:t xml:space="preserve"> </w:t>
      </w:r>
      <w:proofErr w:type="spellStart"/>
      <w:r w:rsidRPr="00FE43E7">
        <w:rPr>
          <w:lang w:val="en-ID"/>
        </w:rPr>
        <w:t>nilai</w:t>
      </w:r>
      <w:proofErr w:type="spellEnd"/>
      <w:r w:rsidRPr="00FE43E7">
        <w:rPr>
          <w:lang w:val="en-ID"/>
        </w:rPr>
        <w:t xml:space="preserve"> </w:t>
      </w:r>
      <w:proofErr w:type="spellStart"/>
      <w:r w:rsidRPr="00FE43E7">
        <w:rPr>
          <w:lang w:val="en-ID"/>
        </w:rPr>
        <w:t>tuas</w:t>
      </w:r>
      <w:proofErr w:type="spellEnd"/>
      <w:r w:rsidRPr="00FE43E7">
        <w:rPr>
          <w:lang w:val="en-ID"/>
        </w:rPr>
        <w:t xml:space="preserve"> </w:t>
      </w:r>
      <w:proofErr w:type="spellStart"/>
      <w:r w:rsidRPr="00FE43E7">
        <w:rPr>
          <w:lang w:val="en-ID"/>
        </w:rPr>
        <w:t>dilakukan</w:t>
      </w:r>
      <w:proofErr w:type="spellEnd"/>
      <w:r w:rsidRPr="00FE43E7">
        <w:rPr>
          <w:lang w:val="en-ID"/>
        </w:rPr>
        <w:t xml:space="preserve"> </w:t>
      </w:r>
      <w:proofErr w:type="spellStart"/>
      <w:r w:rsidRPr="00FE43E7">
        <w:rPr>
          <w:lang w:val="en-ID"/>
        </w:rPr>
        <w:t>dengan</w:t>
      </w:r>
      <w:proofErr w:type="spellEnd"/>
      <w:r w:rsidRPr="00FE43E7">
        <w:rPr>
          <w:lang w:val="en-ID"/>
        </w:rPr>
        <w:t xml:space="preserve"> </w:t>
      </w:r>
      <w:proofErr w:type="spellStart"/>
      <w:r w:rsidRPr="00FE43E7">
        <w:rPr>
          <w:lang w:val="en-ID"/>
        </w:rPr>
        <w:t>tiga</w:t>
      </w:r>
      <w:proofErr w:type="spellEnd"/>
      <w:r w:rsidRPr="00FE43E7">
        <w:rPr>
          <w:lang w:val="en-ID"/>
        </w:rPr>
        <w:t xml:space="preserve"> lapis </w:t>
      </w:r>
      <w:proofErr w:type="spellStart"/>
      <w:r w:rsidRPr="00FE43E7">
        <w:rPr>
          <w:lang w:val="en-ID"/>
        </w:rPr>
        <w:t>pertimbangan</w:t>
      </w:r>
      <w:proofErr w:type="spellEnd"/>
      <w:r w:rsidRPr="00FE43E7">
        <w:rPr>
          <w:lang w:val="en-ID"/>
        </w:rPr>
        <w:t xml:space="preserve"> yang masing-masing </w:t>
      </w:r>
      <w:proofErr w:type="spellStart"/>
      <w:r w:rsidRPr="00FE43E7">
        <w:rPr>
          <w:lang w:val="en-ID"/>
        </w:rPr>
        <w:t>menjawab</w:t>
      </w:r>
      <w:proofErr w:type="spellEnd"/>
      <w:r w:rsidRPr="00FE43E7">
        <w:rPr>
          <w:lang w:val="en-ID"/>
        </w:rPr>
        <w:t xml:space="preserve"> </w:t>
      </w:r>
      <w:proofErr w:type="spellStart"/>
      <w:r w:rsidRPr="00FE43E7">
        <w:rPr>
          <w:lang w:val="en-ID"/>
        </w:rPr>
        <w:t>pertanyaan</w:t>
      </w:r>
      <w:proofErr w:type="spellEnd"/>
      <w:r w:rsidRPr="00FE43E7">
        <w:rPr>
          <w:lang w:val="en-ID"/>
        </w:rPr>
        <w:t xml:space="preserve"> </w:t>
      </w:r>
      <w:proofErr w:type="spellStart"/>
      <w:r w:rsidRPr="00FE43E7">
        <w:rPr>
          <w:lang w:val="en-ID"/>
        </w:rPr>
        <w:t>berbeda</w:t>
      </w:r>
      <w:proofErr w:type="spellEnd"/>
      <w:r w:rsidRPr="00FE43E7">
        <w:rPr>
          <w:lang w:val="en-ID"/>
        </w:rPr>
        <w:t xml:space="preserve">. </w:t>
      </w:r>
      <w:proofErr w:type="spellStart"/>
      <w:r w:rsidRPr="00FE43E7">
        <w:rPr>
          <w:lang w:val="en-ID"/>
        </w:rPr>
        <w:t>Keberadaan</w:t>
      </w:r>
      <w:proofErr w:type="spellEnd"/>
      <w:r w:rsidRPr="00FE43E7">
        <w:rPr>
          <w:lang w:val="en-ID"/>
        </w:rPr>
        <w:t xml:space="preserve"> </w:t>
      </w:r>
      <w:proofErr w:type="spellStart"/>
      <w:r w:rsidRPr="00FE43E7">
        <w:rPr>
          <w:lang w:val="en-ID"/>
        </w:rPr>
        <w:t>instrumen</w:t>
      </w:r>
      <w:proofErr w:type="spellEnd"/>
      <w:r w:rsidRPr="00FE43E7">
        <w:rPr>
          <w:lang w:val="en-ID"/>
        </w:rPr>
        <w:t xml:space="preserve"> </w:t>
      </w:r>
      <w:proofErr w:type="spellStart"/>
      <w:r w:rsidRPr="00FE43E7">
        <w:rPr>
          <w:lang w:val="en-ID"/>
        </w:rPr>
        <w:t>dijawab</w:t>
      </w:r>
      <w:proofErr w:type="spellEnd"/>
      <w:r w:rsidRPr="00FE43E7">
        <w:rPr>
          <w:lang w:val="en-ID"/>
        </w:rPr>
        <w:t xml:space="preserve"> oleh </w:t>
      </w:r>
      <w:proofErr w:type="spellStart"/>
      <w:r w:rsidRPr="00FE43E7">
        <w:rPr>
          <w:lang w:val="en-ID"/>
        </w:rPr>
        <w:t>peraturan</w:t>
      </w:r>
      <w:proofErr w:type="spellEnd"/>
      <w:r w:rsidRPr="00FE43E7">
        <w:rPr>
          <w:lang w:val="en-ID"/>
        </w:rPr>
        <w:t xml:space="preserve"> </w:t>
      </w:r>
      <w:proofErr w:type="spellStart"/>
      <w:r w:rsidRPr="00FE43E7">
        <w:rPr>
          <w:lang w:val="en-ID"/>
        </w:rPr>
        <w:t>perundang-undangan</w:t>
      </w:r>
      <w:proofErr w:type="spellEnd"/>
      <w:r w:rsidRPr="00FE43E7">
        <w:rPr>
          <w:lang w:val="en-ID"/>
        </w:rPr>
        <w:t xml:space="preserve"> dan </w:t>
      </w:r>
      <w:proofErr w:type="spellStart"/>
      <w:r w:rsidRPr="00FE43E7">
        <w:rPr>
          <w:lang w:val="en-ID"/>
        </w:rPr>
        <w:t>dokumen</w:t>
      </w:r>
      <w:proofErr w:type="spellEnd"/>
      <w:r w:rsidRPr="00FE43E7">
        <w:rPr>
          <w:lang w:val="en-ID"/>
        </w:rPr>
        <w:t xml:space="preserve"> </w:t>
      </w:r>
      <w:proofErr w:type="spellStart"/>
      <w:r w:rsidRPr="00FE43E7">
        <w:rPr>
          <w:lang w:val="en-ID"/>
        </w:rPr>
        <w:t>perencanaan</w:t>
      </w:r>
      <w:proofErr w:type="spellEnd"/>
      <w:r w:rsidRPr="00FE43E7">
        <w:rPr>
          <w:lang w:val="en-ID"/>
        </w:rPr>
        <w:t xml:space="preserve">. </w:t>
      </w:r>
      <w:proofErr w:type="spellStart"/>
      <w:r w:rsidRPr="00FE43E7">
        <w:rPr>
          <w:lang w:val="en-ID"/>
        </w:rPr>
        <w:t>Kewajaran</w:t>
      </w:r>
      <w:proofErr w:type="spellEnd"/>
      <w:r w:rsidRPr="00FE43E7">
        <w:rPr>
          <w:lang w:val="en-ID"/>
        </w:rPr>
        <w:t xml:space="preserve"> </w:t>
      </w:r>
      <w:proofErr w:type="spellStart"/>
      <w:r w:rsidRPr="00FE43E7">
        <w:rPr>
          <w:lang w:val="en-ID"/>
        </w:rPr>
        <w:t>besaran</w:t>
      </w:r>
      <w:proofErr w:type="spellEnd"/>
      <w:r w:rsidRPr="00FE43E7">
        <w:rPr>
          <w:lang w:val="en-ID"/>
        </w:rPr>
        <w:t xml:space="preserve"> </w:t>
      </w:r>
      <w:proofErr w:type="spellStart"/>
      <w:r w:rsidRPr="00FE43E7">
        <w:rPr>
          <w:lang w:val="en-ID"/>
        </w:rPr>
        <w:t>dijawab</w:t>
      </w:r>
      <w:proofErr w:type="spellEnd"/>
      <w:r w:rsidRPr="00FE43E7">
        <w:rPr>
          <w:lang w:val="en-ID"/>
        </w:rPr>
        <w:t xml:space="preserve"> oleh </w:t>
      </w:r>
      <w:proofErr w:type="spellStart"/>
      <w:r w:rsidRPr="00FE43E7">
        <w:rPr>
          <w:lang w:val="en-ID"/>
        </w:rPr>
        <w:t>variabilitas</w:t>
      </w:r>
      <w:proofErr w:type="spellEnd"/>
      <w:r w:rsidRPr="00FE43E7">
        <w:rPr>
          <w:lang w:val="en-ID"/>
        </w:rPr>
        <w:t xml:space="preserve"> </w:t>
      </w:r>
      <w:proofErr w:type="spellStart"/>
      <w:r w:rsidRPr="00FE43E7">
        <w:rPr>
          <w:lang w:val="en-ID"/>
        </w:rPr>
        <w:t>historis</w:t>
      </w:r>
      <w:proofErr w:type="spellEnd"/>
      <w:r w:rsidRPr="00FE43E7">
        <w:rPr>
          <w:lang w:val="en-ID"/>
        </w:rPr>
        <w:t xml:space="preserve"> </w:t>
      </w:r>
      <w:proofErr w:type="spellStart"/>
      <w:r w:rsidRPr="00FE43E7">
        <w:rPr>
          <w:lang w:val="en-ID"/>
        </w:rPr>
        <w:t>besaran</w:t>
      </w:r>
      <w:proofErr w:type="spellEnd"/>
      <w:r w:rsidRPr="00FE43E7">
        <w:rPr>
          <w:lang w:val="en-ID"/>
        </w:rPr>
        <w:t xml:space="preserve"> yang </w:t>
      </w:r>
      <w:proofErr w:type="spellStart"/>
      <w:r w:rsidRPr="00FE43E7">
        <w:rPr>
          <w:lang w:val="en-ID"/>
        </w:rPr>
        <w:t>bersangkutan</w:t>
      </w:r>
      <w:proofErr w:type="spellEnd"/>
      <w:r w:rsidRPr="00FE43E7">
        <w:rPr>
          <w:lang w:val="en-ID"/>
        </w:rPr>
        <w:t xml:space="preserve">. </w:t>
      </w:r>
      <w:proofErr w:type="spellStart"/>
      <w:r w:rsidRPr="00FE43E7">
        <w:rPr>
          <w:lang w:val="en-ID"/>
        </w:rPr>
        <w:t>Pembedaan</w:t>
      </w:r>
      <w:proofErr w:type="spellEnd"/>
      <w:r w:rsidRPr="00FE43E7">
        <w:rPr>
          <w:lang w:val="en-ID"/>
        </w:rPr>
        <w:t xml:space="preserve"> </w:t>
      </w:r>
      <w:proofErr w:type="spellStart"/>
      <w:r w:rsidRPr="00FE43E7">
        <w:rPr>
          <w:lang w:val="en-ID"/>
        </w:rPr>
        <w:t>intensitas</w:t>
      </w:r>
      <w:proofErr w:type="spellEnd"/>
      <w:r w:rsidRPr="00FE43E7">
        <w:rPr>
          <w:lang w:val="en-ID"/>
        </w:rPr>
        <w:t xml:space="preserve"> </w:t>
      </w:r>
      <w:proofErr w:type="spellStart"/>
      <w:r w:rsidRPr="00FE43E7">
        <w:rPr>
          <w:lang w:val="en-ID"/>
        </w:rPr>
        <w:t>antarskenario</w:t>
      </w:r>
      <w:proofErr w:type="spellEnd"/>
      <w:r w:rsidRPr="00FE43E7">
        <w:rPr>
          <w:lang w:val="en-ID"/>
        </w:rPr>
        <w:t xml:space="preserve"> </w:t>
      </w:r>
      <w:proofErr w:type="spellStart"/>
      <w:r w:rsidRPr="00FE43E7">
        <w:rPr>
          <w:lang w:val="en-ID"/>
        </w:rPr>
        <w:t>dijawab</w:t>
      </w:r>
      <w:proofErr w:type="spellEnd"/>
      <w:r w:rsidRPr="00FE43E7">
        <w:rPr>
          <w:lang w:val="en-ID"/>
        </w:rPr>
        <w:t xml:space="preserve"> oleh </w:t>
      </w:r>
      <w:proofErr w:type="spellStart"/>
      <w:r w:rsidRPr="00FE43E7">
        <w:rPr>
          <w:lang w:val="en-ID"/>
        </w:rPr>
        <w:t>hasil</w:t>
      </w:r>
      <w:proofErr w:type="spellEnd"/>
      <w:r w:rsidRPr="00FE43E7">
        <w:rPr>
          <w:lang w:val="en-ID"/>
        </w:rPr>
        <w:t xml:space="preserve"> </w:t>
      </w:r>
      <w:proofErr w:type="spellStart"/>
      <w:r w:rsidRPr="00FE43E7">
        <w:rPr>
          <w:lang w:val="en-ID"/>
        </w:rPr>
        <w:t>analisis</w:t>
      </w:r>
      <w:proofErr w:type="spellEnd"/>
      <w:r w:rsidRPr="00FE43E7">
        <w:rPr>
          <w:lang w:val="en-ID"/>
        </w:rPr>
        <w:t xml:space="preserve"> </w:t>
      </w:r>
      <w:proofErr w:type="spellStart"/>
      <w:r w:rsidRPr="00FE43E7">
        <w:rPr>
          <w:lang w:val="en-ID"/>
        </w:rPr>
        <w:t>sensitivitas</w:t>
      </w:r>
      <w:proofErr w:type="spellEnd"/>
      <w:r w:rsidRPr="00FE43E7">
        <w:rPr>
          <w:lang w:val="en-ID"/>
        </w:rPr>
        <w:t xml:space="preserve"> yang </w:t>
      </w:r>
      <w:proofErr w:type="spellStart"/>
      <w:r w:rsidRPr="00FE43E7">
        <w:rPr>
          <w:lang w:val="en-ID"/>
        </w:rPr>
        <w:t>menunjukkan</w:t>
      </w:r>
      <w:proofErr w:type="spellEnd"/>
      <w:r w:rsidRPr="00FE43E7">
        <w:rPr>
          <w:lang w:val="en-ID"/>
        </w:rPr>
        <w:t xml:space="preserve"> </w:t>
      </w:r>
      <w:proofErr w:type="spellStart"/>
      <w:r w:rsidRPr="00FE43E7">
        <w:rPr>
          <w:lang w:val="en-ID"/>
        </w:rPr>
        <w:t>bentuk</w:t>
      </w:r>
      <w:proofErr w:type="spellEnd"/>
      <w:r w:rsidRPr="00FE43E7">
        <w:rPr>
          <w:lang w:val="en-ID"/>
        </w:rPr>
        <w:t xml:space="preserve"> </w:t>
      </w:r>
      <w:proofErr w:type="spellStart"/>
      <w:r w:rsidRPr="00FE43E7">
        <w:rPr>
          <w:lang w:val="en-ID"/>
        </w:rPr>
        <w:t>respons</w:t>
      </w:r>
      <w:proofErr w:type="spellEnd"/>
      <w:r w:rsidRPr="00FE43E7">
        <w:rPr>
          <w:lang w:val="en-ID"/>
        </w:rPr>
        <w:t xml:space="preserve"> model </w:t>
      </w:r>
      <w:proofErr w:type="spellStart"/>
      <w:r w:rsidRPr="00FE43E7">
        <w:rPr>
          <w:lang w:val="en-US"/>
        </w:rPr>
        <w:t>terhadap</w:t>
      </w:r>
      <w:proofErr w:type="spellEnd"/>
      <w:r w:rsidRPr="00FE43E7">
        <w:rPr>
          <w:lang w:val="en-ID"/>
        </w:rPr>
        <w:t xml:space="preserve"> </w:t>
      </w:r>
      <w:proofErr w:type="spellStart"/>
      <w:r w:rsidRPr="00FE43E7">
        <w:rPr>
          <w:lang w:val="en-ID"/>
        </w:rPr>
        <w:t>tuas</w:t>
      </w:r>
      <w:proofErr w:type="spellEnd"/>
      <w:r w:rsidRPr="00FE43E7">
        <w:rPr>
          <w:lang w:val="en-ID"/>
        </w:rPr>
        <w:t xml:space="preserve"> </w:t>
      </w:r>
      <w:proofErr w:type="spellStart"/>
      <w:r w:rsidRPr="00FE43E7">
        <w:rPr>
          <w:lang w:val="en-ID"/>
        </w:rPr>
        <w:t>tersebut</w:t>
      </w:r>
      <w:proofErr w:type="spellEnd"/>
      <w:r w:rsidRPr="00FE43E7">
        <w:rPr>
          <w:lang w:val="en-ID"/>
        </w:rPr>
        <w:t xml:space="preserve">. </w:t>
      </w:r>
      <w:proofErr w:type="spellStart"/>
      <w:r w:rsidRPr="00FE43E7">
        <w:rPr>
          <w:lang w:val="en-ID"/>
        </w:rPr>
        <w:t>Apabila</w:t>
      </w:r>
      <w:proofErr w:type="spellEnd"/>
      <w:r w:rsidRPr="00FE43E7">
        <w:rPr>
          <w:lang w:val="en-ID"/>
        </w:rPr>
        <w:t xml:space="preserve"> </w:t>
      </w:r>
      <w:proofErr w:type="spellStart"/>
      <w:r w:rsidRPr="00FE43E7">
        <w:rPr>
          <w:lang w:val="en-ID"/>
        </w:rPr>
        <w:t>tidak</w:t>
      </w:r>
      <w:proofErr w:type="spellEnd"/>
      <w:r w:rsidRPr="00FE43E7">
        <w:rPr>
          <w:lang w:val="en-ID"/>
        </w:rPr>
        <w:t xml:space="preserve"> </w:t>
      </w:r>
      <w:proofErr w:type="spellStart"/>
      <w:r w:rsidRPr="00FE43E7">
        <w:rPr>
          <w:lang w:val="en-ID"/>
        </w:rPr>
        <w:t>ditemukan</w:t>
      </w:r>
      <w:proofErr w:type="spellEnd"/>
      <w:r w:rsidRPr="00FE43E7">
        <w:rPr>
          <w:lang w:val="en-ID"/>
        </w:rPr>
        <w:t xml:space="preserve"> </w:t>
      </w:r>
      <w:proofErr w:type="spellStart"/>
      <w:r w:rsidRPr="00FE43E7">
        <w:rPr>
          <w:lang w:val="en-ID"/>
        </w:rPr>
        <w:t>dokumen</w:t>
      </w:r>
      <w:proofErr w:type="spellEnd"/>
      <w:r w:rsidRPr="00FE43E7">
        <w:rPr>
          <w:lang w:val="en-ID"/>
        </w:rPr>
        <w:t xml:space="preserve"> </w:t>
      </w:r>
      <w:proofErr w:type="spellStart"/>
      <w:r w:rsidRPr="00FE43E7">
        <w:rPr>
          <w:lang w:val="en-ID"/>
        </w:rPr>
        <w:t>kebijakan</w:t>
      </w:r>
      <w:proofErr w:type="spellEnd"/>
      <w:r w:rsidRPr="00FE43E7">
        <w:rPr>
          <w:lang w:val="en-ID"/>
        </w:rPr>
        <w:t xml:space="preserve"> yang </w:t>
      </w:r>
      <w:proofErr w:type="spellStart"/>
      <w:r w:rsidRPr="00FE43E7">
        <w:rPr>
          <w:lang w:val="en-ID"/>
        </w:rPr>
        <w:t>memuat</w:t>
      </w:r>
      <w:proofErr w:type="spellEnd"/>
      <w:r w:rsidRPr="00FE43E7">
        <w:rPr>
          <w:lang w:val="en-ID"/>
        </w:rPr>
        <w:t xml:space="preserve"> </w:t>
      </w:r>
      <w:proofErr w:type="spellStart"/>
      <w:r w:rsidRPr="00FE43E7">
        <w:rPr>
          <w:lang w:val="en-ID"/>
        </w:rPr>
        <w:t>angka</w:t>
      </w:r>
      <w:proofErr w:type="spellEnd"/>
      <w:r w:rsidRPr="00FE43E7">
        <w:rPr>
          <w:lang w:val="en-ID"/>
        </w:rPr>
        <w:t xml:space="preserve"> </w:t>
      </w:r>
      <w:proofErr w:type="spellStart"/>
      <w:r w:rsidRPr="00FE43E7">
        <w:rPr>
          <w:lang w:val="en-ID"/>
        </w:rPr>
        <w:t>tertentu</w:t>
      </w:r>
      <w:proofErr w:type="spellEnd"/>
      <w:r w:rsidRPr="00FE43E7">
        <w:rPr>
          <w:lang w:val="en-ID"/>
        </w:rPr>
        <w:t xml:space="preserve">, </w:t>
      </w:r>
      <w:proofErr w:type="spellStart"/>
      <w:r w:rsidRPr="00FE43E7">
        <w:rPr>
          <w:lang w:val="en-ID"/>
        </w:rPr>
        <w:t>nilai</w:t>
      </w:r>
      <w:proofErr w:type="spellEnd"/>
      <w:r w:rsidRPr="00FE43E7">
        <w:rPr>
          <w:lang w:val="en-ID"/>
        </w:rPr>
        <w:t xml:space="preserve"> </w:t>
      </w:r>
      <w:proofErr w:type="spellStart"/>
      <w:r w:rsidRPr="00FE43E7">
        <w:rPr>
          <w:lang w:val="en-ID"/>
        </w:rPr>
        <w:t>tuas</w:t>
      </w:r>
      <w:proofErr w:type="spellEnd"/>
      <w:r w:rsidRPr="00FE43E7">
        <w:rPr>
          <w:lang w:val="en-ID"/>
        </w:rPr>
        <w:t xml:space="preserve"> </w:t>
      </w:r>
      <w:proofErr w:type="spellStart"/>
      <w:r w:rsidRPr="00FE43E7">
        <w:rPr>
          <w:lang w:val="en-ID"/>
        </w:rPr>
        <w:t>dinyatakan</w:t>
      </w:r>
      <w:proofErr w:type="spellEnd"/>
      <w:r w:rsidRPr="00FE43E7">
        <w:rPr>
          <w:lang w:val="en-ID"/>
        </w:rPr>
        <w:t xml:space="preserve"> </w:t>
      </w:r>
      <w:proofErr w:type="spellStart"/>
      <w:r w:rsidRPr="00FE43E7">
        <w:rPr>
          <w:lang w:val="en-ID"/>
        </w:rPr>
        <w:t>sebagai</w:t>
      </w:r>
      <w:proofErr w:type="spellEnd"/>
      <w:r w:rsidRPr="00FE43E7">
        <w:rPr>
          <w:lang w:val="en-ID"/>
        </w:rPr>
        <w:t xml:space="preserve"> </w:t>
      </w:r>
      <w:proofErr w:type="spellStart"/>
      <w:r w:rsidRPr="00FE43E7">
        <w:rPr>
          <w:lang w:val="en-ID"/>
        </w:rPr>
        <w:t>ketetapan</w:t>
      </w:r>
      <w:proofErr w:type="spellEnd"/>
      <w:r w:rsidRPr="00FE43E7">
        <w:rPr>
          <w:lang w:val="en-ID"/>
        </w:rPr>
        <w:t xml:space="preserve"> </w:t>
      </w:r>
      <w:proofErr w:type="spellStart"/>
      <w:r w:rsidRPr="00FE43E7">
        <w:rPr>
          <w:lang w:val="en-ID"/>
        </w:rPr>
        <w:t>peneliti</w:t>
      </w:r>
      <w:proofErr w:type="spellEnd"/>
      <w:r w:rsidRPr="00FE43E7">
        <w:rPr>
          <w:lang w:val="en-ID"/>
        </w:rPr>
        <w:t xml:space="preserve"> dan </w:t>
      </w:r>
      <w:proofErr w:type="spellStart"/>
      <w:r w:rsidRPr="00FE43E7">
        <w:rPr>
          <w:lang w:val="en-ID"/>
        </w:rPr>
        <w:t>tidak</w:t>
      </w:r>
      <w:proofErr w:type="spellEnd"/>
      <w:r w:rsidRPr="00FE43E7">
        <w:rPr>
          <w:lang w:val="en-ID"/>
        </w:rPr>
        <w:t xml:space="preserve"> </w:t>
      </w:r>
      <w:proofErr w:type="spellStart"/>
      <w:r w:rsidRPr="00FE43E7">
        <w:rPr>
          <w:lang w:val="en-ID"/>
        </w:rPr>
        <w:t>boleh</w:t>
      </w:r>
      <w:proofErr w:type="spellEnd"/>
      <w:r w:rsidRPr="00FE43E7">
        <w:rPr>
          <w:lang w:val="en-ID"/>
        </w:rPr>
        <w:t xml:space="preserve"> </w:t>
      </w:r>
      <w:proofErr w:type="spellStart"/>
      <w:r w:rsidRPr="00FE43E7">
        <w:rPr>
          <w:lang w:val="en-ID"/>
        </w:rPr>
        <w:t>disajikan</w:t>
      </w:r>
      <w:proofErr w:type="spellEnd"/>
      <w:r w:rsidRPr="00FE43E7">
        <w:rPr>
          <w:lang w:val="en-ID"/>
        </w:rPr>
        <w:t xml:space="preserve"> </w:t>
      </w:r>
      <w:proofErr w:type="spellStart"/>
      <w:r w:rsidRPr="00FE43E7">
        <w:rPr>
          <w:lang w:val="en-ID"/>
        </w:rPr>
        <w:t>sebagai</w:t>
      </w:r>
      <w:proofErr w:type="spellEnd"/>
      <w:r w:rsidRPr="00FE43E7">
        <w:rPr>
          <w:lang w:val="en-ID"/>
        </w:rPr>
        <w:t xml:space="preserve"> target </w:t>
      </w:r>
      <w:proofErr w:type="spellStart"/>
      <w:r w:rsidRPr="00FE43E7">
        <w:rPr>
          <w:lang w:val="en-ID"/>
        </w:rPr>
        <w:t>pemerintah</w:t>
      </w:r>
      <w:proofErr w:type="spellEnd"/>
      <w:r w:rsidRPr="00FE43E7">
        <w:rPr>
          <w:lang w:val="en-ID"/>
        </w:rPr>
        <w:t>.</w:t>
      </w:r>
    </w:p>
    <w:p w14:paraId="51E763BD" w14:textId="2EBC4142" w:rsidR="0028094E" w:rsidRDefault="0078266C" w:rsidP="00D5737B">
      <w:pPr>
        <w:pStyle w:val="Level3JudulPokokBahasan"/>
      </w:pPr>
      <w:proofErr w:type="spellStart"/>
      <w:r>
        <w:lastRenderedPageBreak/>
        <w:t>Indikator</w:t>
      </w:r>
      <w:proofErr w:type="spellEnd"/>
      <w:r>
        <w:t xml:space="preserve"> Kinerja</w:t>
      </w:r>
    </w:p>
    <w:p w14:paraId="1D1E26B7" w14:textId="48F03202" w:rsidR="00766963" w:rsidRDefault="00766963" w:rsidP="0078266C">
      <w:pPr>
        <w:rPr>
          <w:lang w:val="en-US"/>
        </w:rPr>
      </w:pPr>
      <w:r w:rsidRPr="00766963">
        <w:t xml:space="preserve">Perbandingan </w:t>
      </w:r>
      <w:proofErr w:type="spellStart"/>
      <w:r w:rsidRPr="00766963">
        <w:t>antarskenario</w:t>
      </w:r>
      <w:proofErr w:type="spellEnd"/>
      <w:r w:rsidRPr="00766963">
        <w:t xml:space="preserve"> dilakukan menggunakan indikator kinerja yang dikelompokkan dalam tiga dimensi keberlanjutan pariwisata, yaitu ekonomi, lingkungan, dan sosial, ditambah satu indikator skala. Pembagian tiga dimensi ini mengikuti kerangka </w:t>
      </w:r>
      <w:proofErr w:type="spellStart"/>
      <w:r w:rsidRPr="00766963">
        <w:rPr>
          <w:i/>
          <w:iCs/>
        </w:rPr>
        <w:t>triple</w:t>
      </w:r>
      <w:proofErr w:type="spellEnd"/>
      <w:r w:rsidRPr="00766963">
        <w:rPr>
          <w:i/>
          <w:iCs/>
        </w:rPr>
        <w:t xml:space="preserve"> </w:t>
      </w:r>
      <w:proofErr w:type="spellStart"/>
      <w:r w:rsidRPr="00766963">
        <w:rPr>
          <w:i/>
          <w:iCs/>
        </w:rPr>
        <w:t>bottom</w:t>
      </w:r>
      <w:proofErr w:type="spellEnd"/>
      <w:r w:rsidRPr="00766963">
        <w:rPr>
          <w:i/>
          <w:iCs/>
        </w:rPr>
        <w:t xml:space="preserve"> </w:t>
      </w:r>
      <w:proofErr w:type="spellStart"/>
      <w:r w:rsidRPr="00766963">
        <w:rPr>
          <w:i/>
          <w:iCs/>
        </w:rPr>
        <w:t>line</w:t>
      </w:r>
      <w:proofErr w:type="spellEnd"/>
      <w:r w:rsidRPr="00766963">
        <w:t> pariwisata berkelanjutan yang lazim digunakan dalam evaluasi kebijakan pariwisata. Rancangan indikator disajikan pada Tabel</w:t>
      </w:r>
      <w:r>
        <w:t xml:space="preserve"> 21</w:t>
      </w:r>
      <w:r w:rsidRPr="00766963">
        <w:t>.</w:t>
      </w:r>
    </w:p>
    <w:p w14:paraId="7380C6D7" w14:textId="55293362" w:rsidR="0078266C" w:rsidRPr="0078266C" w:rsidRDefault="0078266C" w:rsidP="0078266C">
      <w:pPr>
        <w:pStyle w:val="JudulTabel"/>
        <w:rPr>
          <w:lang w:val="en-US"/>
        </w:rPr>
      </w:pPr>
      <w:bookmarkStart w:id="78" w:name="_Toc241752109"/>
      <w:proofErr w:type="spellStart"/>
      <w:r w:rsidRPr="0078266C">
        <w:rPr>
          <w:lang w:val="en-US"/>
        </w:rPr>
        <w:t>Indikator</w:t>
      </w:r>
      <w:proofErr w:type="spellEnd"/>
      <w:r w:rsidRPr="0078266C">
        <w:rPr>
          <w:lang w:val="en-US"/>
        </w:rPr>
        <w:t xml:space="preserve"> </w:t>
      </w:r>
      <w:proofErr w:type="spellStart"/>
      <w:r w:rsidRPr="0078266C">
        <w:rPr>
          <w:lang w:val="en-US"/>
        </w:rPr>
        <w:t>kinerja</w:t>
      </w:r>
      <w:proofErr w:type="spellEnd"/>
      <w:r w:rsidRPr="0078266C">
        <w:rPr>
          <w:lang w:val="en-US"/>
        </w:rPr>
        <w:t xml:space="preserve"> </w:t>
      </w:r>
      <w:proofErr w:type="spellStart"/>
      <w:r w:rsidRPr="0078266C">
        <w:rPr>
          <w:lang w:val="en-US"/>
        </w:rPr>
        <w:t>evaluasi</w:t>
      </w:r>
      <w:proofErr w:type="spellEnd"/>
      <w:r w:rsidRPr="0078266C">
        <w:rPr>
          <w:lang w:val="en-US"/>
        </w:rPr>
        <w:t xml:space="preserve"> </w:t>
      </w:r>
      <w:proofErr w:type="spellStart"/>
      <w:r w:rsidRPr="0078266C">
        <w:rPr>
          <w:lang w:val="en-US"/>
        </w:rPr>
        <w:t>skenario</w:t>
      </w:r>
      <w:bookmarkEnd w:id="78"/>
      <w:proofErr w:type="spellEnd"/>
    </w:p>
    <w:tbl>
      <w:tblPr>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1376"/>
        <w:gridCol w:w="1839"/>
        <w:gridCol w:w="2239"/>
        <w:gridCol w:w="1435"/>
        <w:gridCol w:w="1043"/>
      </w:tblGrid>
      <w:tr w:rsidR="0078266C" w:rsidRPr="0078266C" w14:paraId="58D0B383" w14:textId="77777777" w:rsidTr="0091086B">
        <w:trPr>
          <w:tblHeader/>
        </w:trPr>
        <w:tc>
          <w:tcPr>
            <w:tcW w:w="0" w:type="auto"/>
            <w:tcBorders>
              <w:bottom w:val="single" w:sz="4" w:space="0" w:color="auto"/>
            </w:tcBorders>
          </w:tcPr>
          <w:p w14:paraId="2E591932" w14:textId="77777777" w:rsidR="0078266C" w:rsidRPr="0078266C" w:rsidRDefault="0078266C" w:rsidP="0078266C">
            <w:pPr>
              <w:pStyle w:val="HeaderdanNomorKolompadaTabel"/>
              <w:rPr>
                <w:lang w:val="en-US"/>
              </w:rPr>
            </w:pPr>
            <w:proofErr w:type="spellStart"/>
            <w:r w:rsidRPr="0078266C">
              <w:rPr>
                <w:lang w:val="en-US"/>
              </w:rPr>
              <w:t>Dimensi</w:t>
            </w:r>
            <w:proofErr w:type="spellEnd"/>
          </w:p>
        </w:tc>
        <w:tc>
          <w:tcPr>
            <w:tcW w:w="0" w:type="auto"/>
          </w:tcPr>
          <w:p w14:paraId="2B286D01" w14:textId="77777777" w:rsidR="0078266C" w:rsidRPr="0078266C" w:rsidRDefault="0078266C" w:rsidP="0078266C">
            <w:pPr>
              <w:pStyle w:val="HeaderdanNomorKolompadaTabel"/>
              <w:rPr>
                <w:lang w:val="en-US"/>
              </w:rPr>
            </w:pPr>
            <w:proofErr w:type="spellStart"/>
            <w:r w:rsidRPr="0078266C">
              <w:rPr>
                <w:lang w:val="en-US"/>
              </w:rPr>
              <w:t>Indikator</w:t>
            </w:r>
            <w:proofErr w:type="spellEnd"/>
          </w:p>
        </w:tc>
        <w:tc>
          <w:tcPr>
            <w:tcW w:w="0" w:type="auto"/>
          </w:tcPr>
          <w:p w14:paraId="48EA9109" w14:textId="77777777" w:rsidR="0078266C" w:rsidRPr="0078266C" w:rsidRDefault="0078266C" w:rsidP="0078266C">
            <w:pPr>
              <w:pStyle w:val="HeaderdanNomorKolompadaTabel"/>
              <w:rPr>
                <w:lang w:val="en-US"/>
              </w:rPr>
            </w:pPr>
            <w:proofErr w:type="spellStart"/>
            <w:r w:rsidRPr="0078266C">
              <w:rPr>
                <w:lang w:val="en-US"/>
              </w:rPr>
              <w:t>Variabel</w:t>
            </w:r>
            <w:proofErr w:type="spellEnd"/>
            <w:r w:rsidRPr="0078266C">
              <w:rPr>
                <w:lang w:val="en-US"/>
              </w:rPr>
              <w:t xml:space="preserve"> model</w:t>
            </w:r>
          </w:p>
        </w:tc>
        <w:tc>
          <w:tcPr>
            <w:tcW w:w="0" w:type="auto"/>
          </w:tcPr>
          <w:p w14:paraId="69CADFA8" w14:textId="77777777" w:rsidR="0078266C" w:rsidRPr="0078266C" w:rsidRDefault="0078266C" w:rsidP="0078266C">
            <w:pPr>
              <w:pStyle w:val="HeaderdanNomorKolompadaTabel"/>
              <w:rPr>
                <w:lang w:val="en-US"/>
              </w:rPr>
            </w:pPr>
            <w:r w:rsidRPr="0078266C">
              <w:rPr>
                <w:lang w:val="en-US"/>
              </w:rPr>
              <w:t xml:space="preserve">Arah </w:t>
            </w:r>
            <w:proofErr w:type="spellStart"/>
            <w:r w:rsidRPr="0078266C">
              <w:rPr>
                <w:lang w:val="en-US"/>
              </w:rPr>
              <w:t>interpretasi</w:t>
            </w:r>
            <w:proofErr w:type="spellEnd"/>
          </w:p>
        </w:tc>
        <w:tc>
          <w:tcPr>
            <w:tcW w:w="0" w:type="auto"/>
          </w:tcPr>
          <w:p w14:paraId="26F3249F" w14:textId="77777777" w:rsidR="0078266C" w:rsidRPr="0078266C" w:rsidRDefault="0078266C" w:rsidP="0078266C">
            <w:pPr>
              <w:pStyle w:val="HeaderdanNomorKolompadaTabel"/>
              <w:rPr>
                <w:lang w:val="en-US"/>
              </w:rPr>
            </w:pPr>
            <w:proofErr w:type="spellStart"/>
            <w:r w:rsidRPr="0078266C">
              <w:rPr>
                <w:lang w:val="en-US"/>
              </w:rPr>
              <w:t>Ambang</w:t>
            </w:r>
            <w:proofErr w:type="spellEnd"/>
          </w:p>
        </w:tc>
      </w:tr>
      <w:tr w:rsidR="0091086B" w:rsidRPr="0078266C" w14:paraId="31DB38E1" w14:textId="77777777" w:rsidTr="0091086B">
        <w:trPr>
          <w:tblHeader/>
        </w:trPr>
        <w:tc>
          <w:tcPr>
            <w:tcW w:w="0" w:type="auto"/>
            <w:tcBorders>
              <w:bottom w:val="single" w:sz="4" w:space="0" w:color="auto"/>
            </w:tcBorders>
          </w:tcPr>
          <w:p w14:paraId="4AAACB36" w14:textId="1AC77985" w:rsidR="0091086B" w:rsidRPr="0078266C" w:rsidRDefault="0091086B" w:rsidP="0091086B">
            <w:pPr>
              <w:pStyle w:val="HeaderdanNomorKolompadaTabel"/>
              <w:spacing w:before="0" w:after="0"/>
              <w:rPr>
                <w:lang w:val="en-US"/>
              </w:rPr>
            </w:pPr>
            <w:r>
              <w:t>(1)</w:t>
            </w:r>
          </w:p>
        </w:tc>
        <w:tc>
          <w:tcPr>
            <w:tcW w:w="0" w:type="auto"/>
          </w:tcPr>
          <w:p w14:paraId="1542BAF3" w14:textId="42178924" w:rsidR="0091086B" w:rsidRPr="0078266C" w:rsidRDefault="0091086B" w:rsidP="0091086B">
            <w:pPr>
              <w:pStyle w:val="HeaderdanNomorKolompadaTabel"/>
              <w:spacing w:before="0" w:after="0"/>
              <w:rPr>
                <w:lang w:val="en-US"/>
              </w:rPr>
            </w:pPr>
            <w:r>
              <w:t>(2)</w:t>
            </w:r>
          </w:p>
        </w:tc>
        <w:tc>
          <w:tcPr>
            <w:tcW w:w="0" w:type="auto"/>
          </w:tcPr>
          <w:p w14:paraId="3C0AB812" w14:textId="1BF5086A" w:rsidR="0091086B" w:rsidRPr="0078266C" w:rsidRDefault="0091086B" w:rsidP="0091086B">
            <w:pPr>
              <w:pStyle w:val="HeaderdanNomorKolompadaTabel"/>
              <w:spacing w:before="0" w:after="0"/>
              <w:rPr>
                <w:lang w:val="en-US"/>
              </w:rPr>
            </w:pPr>
            <w:r>
              <w:t>(3)</w:t>
            </w:r>
          </w:p>
        </w:tc>
        <w:tc>
          <w:tcPr>
            <w:tcW w:w="0" w:type="auto"/>
          </w:tcPr>
          <w:p w14:paraId="0244626F" w14:textId="22509849" w:rsidR="0091086B" w:rsidRPr="0078266C" w:rsidRDefault="0091086B" w:rsidP="0091086B">
            <w:pPr>
              <w:pStyle w:val="HeaderdanNomorKolompadaTabel"/>
              <w:spacing w:before="0" w:after="0"/>
              <w:rPr>
                <w:lang w:val="en-US"/>
              </w:rPr>
            </w:pPr>
            <w:r>
              <w:t>(4)</w:t>
            </w:r>
          </w:p>
        </w:tc>
        <w:tc>
          <w:tcPr>
            <w:tcW w:w="0" w:type="auto"/>
          </w:tcPr>
          <w:p w14:paraId="1480F247" w14:textId="108288B2" w:rsidR="0091086B" w:rsidRPr="0078266C" w:rsidRDefault="0091086B" w:rsidP="0091086B">
            <w:pPr>
              <w:pStyle w:val="HeaderdanNomorKolompadaTabel"/>
              <w:spacing w:before="0" w:after="0"/>
              <w:rPr>
                <w:lang w:val="en-US"/>
              </w:rPr>
            </w:pPr>
            <w:r>
              <w:rPr>
                <w:lang w:val="en-US"/>
              </w:rPr>
              <w:t>(5)</w:t>
            </w:r>
          </w:p>
        </w:tc>
      </w:tr>
      <w:tr w:rsidR="00421915" w:rsidRPr="0078266C" w14:paraId="5F47F33F" w14:textId="77777777" w:rsidTr="00421915">
        <w:tc>
          <w:tcPr>
            <w:tcW w:w="0" w:type="auto"/>
            <w:vMerge w:val="restart"/>
            <w:tcBorders>
              <w:top w:val="single" w:sz="4" w:space="0" w:color="auto"/>
              <w:right w:val="nil"/>
            </w:tcBorders>
            <w:vAlign w:val="center"/>
          </w:tcPr>
          <w:p w14:paraId="59839AEE" w14:textId="77777777" w:rsidR="00421915" w:rsidRPr="0078266C" w:rsidRDefault="00421915" w:rsidP="00421915">
            <w:pPr>
              <w:pStyle w:val="IsiTabel"/>
              <w:jc w:val="left"/>
              <w:rPr>
                <w:lang w:val="en-US"/>
              </w:rPr>
            </w:pPr>
            <w:r w:rsidRPr="0078266C">
              <w:rPr>
                <w:lang w:val="en-US"/>
              </w:rPr>
              <w:t>Ekonomi</w:t>
            </w:r>
          </w:p>
        </w:tc>
        <w:tc>
          <w:tcPr>
            <w:tcW w:w="0" w:type="auto"/>
            <w:tcBorders>
              <w:left w:val="nil"/>
            </w:tcBorders>
          </w:tcPr>
          <w:p w14:paraId="28DB7D58" w14:textId="77777777" w:rsidR="00421915" w:rsidRPr="0078266C" w:rsidRDefault="00421915" w:rsidP="0091086B">
            <w:pPr>
              <w:pStyle w:val="IsiTabel"/>
              <w:rPr>
                <w:lang w:val="en-US"/>
              </w:rPr>
            </w:pPr>
            <w:r w:rsidRPr="0078266C">
              <w:rPr>
                <w:lang w:val="en-US"/>
              </w:rPr>
              <w:t xml:space="preserve">Lapangan </w:t>
            </w:r>
            <w:proofErr w:type="spellStart"/>
            <w:r w:rsidRPr="0078266C">
              <w:rPr>
                <w:lang w:val="en-US"/>
              </w:rPr>
              <w:t>kerja</w:t>
            </w:r>
            <w:proofErr w:type="spellEnd"/>
            <w:r w:rsidRPr="0078266C">
              <w:rPr>
                <w:lang w:val="en-US"/>
              </w:rPr>
              <w:t xml:space="preserve"> </w:t>
            </w:r>
            <w:proofErr w:type="spellStart"/>
            <w:r w:rsidRPr="0078266C">
              <w:rPr>
                <w:lang w:val="en-US"/>
              </w:rPr>
              <w:t>pariwisata</w:t>
            </w:r>
            <w:proofErr w:type="spellEnd"/>
          </w:p>
        </w:tc>
        <w:tc>
          <w:tcPr>
            <w:tcW w:w="0" w:type="auto"/>
          </w:tcPr>
          <w:p w14:paraId="07646D7E" w14:textId="77777777" w:rsidR="00421915" w:rsidRPr="0078266C" w:rsidRDefault="00421915" w:rsidP="0091086B">
            <w:pPr>
              <w:pStyle w:val="IsiTabel"/>
              <w:rPr>
                <w:lang w:val="en-US"/>
              </w:rPr>
            </w:pPr>
            <w:r w:rsidRPr="0078266C">
              <w:rPr>
                <w:lang w:val="en-US"/>
              </w:rPr>
              <w:t xml:space="preserve">Tenaga </w:t>
            </w:r>
            <w:proofErr w:type="spellStart"/>
            <w:r w:rsidRPr="0078266C">
              <w:rPr>
                <w:lang w:val="en-US"/>
              </w:rPr>
              <w:t>Kerja</w:t>
            </w:r>
            <w:proofErr w:type="spellEnd"/>
            <w:r w:rsidRPr="0078266C">
              <w:rPr>
                <w:lang w:val="en-US"/>
              </w:rPr>
              <w:t xml:space="preserve"> </w:t>
            </w:r>
            <w:proofErr w:type="spellStart"/>
            <w:r w:rsidRPr="0078266C">
              <w:rPr>
                <w:lang w:val="en-US"/>
              </w:rPr>
              <w:t>Pariwisata</w:t>
            </w:r>
            <w:proofErr w:type="spellEnd"/>
          </w:p>
        </w:tc>
        <w:tc>
          <w:tcPr>
            <w:tcW w:w="0" w:type="auto"/>
          </w:tcPr>
          <w:p w14:paraId="32C92A0E" w14:textId="77777777" w:rsidR="00421915" w:rsidRPr="0078266C" w:rsidRDefault="00421915" w:rsidP="0091086B">
            <w:pPr>
              <w:pStyle w:val="IsiTabel"/>
              <w:rPr>
                <w:lang w:val="en-US"/>
              </w:rPr>
            </w:pPr>
            <w:proofErr w:type="spellStart"/>
            <w:r w:rsidRPr="0078266C">
              <w:rPr>
                <w:lang w:val="en-US"/>
              </w:rPr>
              <w:t>Maksimum</w:t>
            </w:r>
            <w:proofErr w:type="spellEnd"/>
          </w:p>
        </w:tc>
        <w:tc>
          <w:tcPr>
            <w:tcW w:w="0" w:type="auto"/>
          </w:tcPr>
          <w:p w14:paraId="6A5F2629" w14:textId="77777777" w:rsidR="00421915" w:rsidRPr="0078266C" w:rsidRDefault="00421915" w:rsidP="0091086B">
            <w:pPr>
              <w:pStyle w:val="IsiTabel"/>
              <w:rPr>
                <w:lang w:val="en-US"/>
              </w:rPr>
            </w:pPr>
            <w:r w:rsidRPr="0078266C">
              <w:rPr>
                <w:lang w:val="en-US"/>
              </w:rPr>
              <w:t>—</w:t>
            </w:r>
          </w:p>
        </w:tc>
      </w:tr>
      <w:tr w:rsidR="00421915" w:rsidRPr="0078266C" w14:paraId="1D8775DE" w14:textId="77777777" w:rsidTr="00377BC2">
        <w:tc>
          <w:tcPr>
            <w:tcW w:w="0" w:type="auto"/>
            <w:vMerge/>
            <w:tcBorders>
              <w:right w:val="nil"/>
            </w:tcBorders>
          </w:tcPr>
          <w:p w14:paraId="664B977E" w14:textId="77777777" w:rsidR="00421915" w:rsidRPr="0078266C" w:rsidRDefault="00421915" w:rsidP="0091086B">
            <w:pPr>
              <w:pStyle w:val="IsiTabel"/>
              <w:rPr>
                <w:lang w:val="en-US"/>
              </w:rPr>
            </w:pPr>
          </w:p>
        </w:tc>
        <w:tc>
          <w:tcPr>
            <w:tcW w:w="0" w:type="auto"/>
            <w:tcBorders>
              <w:left w:val="nil"/>
            </w:tcBorders>
          </w:tcPr>
          <w:p w14:paraId="7CFFB448" w14:textId="77777777" w:rsidR="00421915" w:rsidRPr="0078266C" w:rsidRDefault="00421915" w:rsidP="0091086B">
            <w:pPr>
              <w:pStyle w:val="IsiTabel"/>
              <w:rPr>
                <w:lang w:val="en-US"/>
              </w:rPr>
            </w:pPr>
            <w:r w:rsidRPr="0078266C">
              <w:rPr>
                <w:lang w:val="en-US"/>
              </w:rPr>
              <w:t xml:space="preserve">Nilai </w:t>
            </w:r>
            <w:proofErr w:type="spellStart"/>
            <w:r w:rsidRPr="0078266C">
              <w:rPr>
                <w:lang w:val="en-US"/>
              </w:rPr>
              <w:t>tambah</w:t>
            </w:r>
            <w:proofErr w:type="spellEnd"/>
            <w:r w:rsidRPr="0078266C">
              <w:rPr>
                <w:lang w:val="en-US"/>
              </w:rPr>
              <w:t xml:space="preserve"> </w:t>
            </w:r>
            <w:proofErr w:type="spellStart"/>
            <w:r w:rsidRPr="0078266C">
              <w:rPr>
                <w:lang w:val="en-US"/>
              </w:rPr>
              <w:t>pariwisata</w:t>
            </w:r>
            <w:proofErr w:type="spellEnd"/>
          </w:p>
        </w:tc>
        <w:tc>
          <w:tcPr>
            <w:tcW w:w="0" w:type="auto"/>
          </w:tcPr>
          <w:p w14:paraId="78B4237E" w14:textId="77777777" w:rsidR="00421915" w:rsidRPr="0078266C" w:rsidRDefault="00421915" w:rsidP="0091086B">
            <w:pPr>
              <w:pStyle w:val="IsiTabel"/>
              <w:rPr>
                <w:lang w:val="en-US"/>
              </w:rPr>
            </w:pPr>
            <w:r w:rsidRPr="0078266C">
              <w:rPr>
                <w:lang w:val="en-US"/>
              </w:rPr>
              <w:t xml:space="preserve">PDRB Sektor </w:t>
            </w:r>
            <w:proofErr w:type="spellStart"/>
            <w:r w:rsidRPr="0078266C">
              <w:rPr>
                <w:lang w:val="en-US"/>
              </w:rPr>
              <w:t>Pariwisata</w:t>
            </w:r>
            <w:proofErr w:type="spellEnd"/>
          </w:p>
        </w:tc>
        <w:tc>
          <w:tcPr>
            <w:tcW w:w="0" w:type="auto"/>
          </w:tcPr>
          <w:p w14:paraId="31C283D9" w14:textId="77777777" w:rsidR="00421915" w:rsidRPr="0078266C" w:rsidRDefault="00421915" w:rsidP="0091086B">
            <w:pPr>
              <w:pStyle w:val="IsiTabel"/>
              <w:rPr>
                <w:lang w:val="en-US"/>
              </w:rPr>
            </w:pPr>
            <w:proofErr w:type="spellStart"/>
            <w:r w:rsidRPr="0078266C">
              <w:rPr>
                <w:lang w:val="en-US"/>
              </w:rPr>
              <w:t>Maksimum</w:t>
            </w:r>
            <w:proofErr w:type="spellEnd"/>
          </w:p>
        </w:tc>
        <w:tc>
          <w:tcPr>
            <w:tcW w:w="0" w:type="auto"/>
          </w:tcPr>
          <w:p w14:paraId="0E48E50A" w14:textId="77777777" w:rsidR="00421915" w:rsidRPr="0078266C" w:rsidRDefault="00421915" w:rsidP="0091086B">
            <w:pPr>
              <w:pStyle w:val="IsiTabel"/>
              <w:rPr>
                <w:lang w:val="en-US"/>
              </w:rPr>
            </w:pPr>
            <w:r w:rsidRPr="0078266C">
              <w:rPr>
                <w:lang w:val="en-US"/>
              </w:rPr>
              <w:t>—</w:t>
            </w:r>
          </w:p>
        </w:tc>
      </w:tr>
      <w:tr w:rsidR="00421915" w:rsidRPr="0078266C" w14:paraId="54247396" w14:textId="77777777" w:rsidTr="00377BC2">
        <w:tc>
          <w:tcPr>
            <w:tcW w:w="0" w:type="auto"/>
            <w:vMerge/>
            <w:tcBorders>
              <w:right w:val="nil"/>
            </w:tcBorders>
          </w:tcPr>
          <w:p w14:paraId="70C19931" w14:textId="77777777" w:rsidR="00421915" w:rsidRPr="0078266C" w:rsidRDefault="00421915" w:rsidP="0091086B">
            <w:pPr>
              <w:pStyle w:val="IsiTabel"/>
              <w:rPr>
                <w:lang w:val="en-US"/>
              </w:rPr>
            </w:pPr>
          </w:p>
        </w:tc>
        <w:tc>
          <w:tcPr>
            <w:tcW w:w="0" w:type="auto"/>
            <w:tcBorders>
              <w:left w:val="nil"/>
            </w:tcBorders>
          </w:tcPr>
          <w:p w14:paraId="4E1EDAF2" w14:textId="77777777" w:rsidR="00421915" w:rsidRPr="0078266C" w:rsidRDefault="00421915" w:rsidP="0091086B">
            <w:pPr>
              <w:pStyle w:val="IsiTabel"/>
              <w:rPr>
                <w:lang w:val="en-US"/>
              </w:rPr>
            </w:pPr>
            <w:proofErr w:type="spellStart"/>
            <w:r w:rsidRPr="0078266C">
              <w:rPr>
                <w:lang w:val="en-US"/>
              </w:rPr>
              <w:t>Investasi</w:t>
            </w:r>
            <w:proofErr w:type="spellEnd"/>
            <w:r w:rsidRPr="0078266C">
              <w:rPr>
                <w:lang w:val="en-US"/>
              </w:rPr>
              <w:t xml:space="preserve"> </w:t>
            </w:r>
            <w:proofErr w:type="spellStart"/>
            <w:r w:rsidRPr="0078266C">
              <w:rPr>
                <w:lang w:val="en-US"/>
              </w:rPr>
              <w:t>kumulatif</w:t>
            </w:r>
            <w:proofErr w:type="spellEnd"/>
          </w:p>
        </w:tc>
        <w:tc>
          <w:tcPr>
            <w:tcW w:w="0" w:type="auto"/>
          </w:tcPr>
          <w:p w14:paraId="10C25035" w14:textId="77777777" w:rsidR="00421915" w:rsidRPr="0078266C" w:rsidRDefault="00421915" w:rsidP="0091086B">
            <w:pPr>
              <w:pStyle w:val="IsiTabel"/>
              <w:rPr>
                <w:lang w:val="en-US"/>
              </w:rPr>
            </w:pPr>
            <w:proofErr w:type="spellStart"/>
            <w:r w:rsidRPr="0078266C">
              <w:rPr>
                <w:lang w:val="en-US"/>
              </w:rPr>
              <w:t>Akumulasi</w:t>
            </w:r>
            <w:proofErr w:type="spellEnd"/>
            <w:r w:rsidRPr="0078266C">
              <w:rPr>
                <w:lang w:val="en-US"/>
              </w:rPr>
              <w:t xml:space="preserve"> </w:t>
            </w:r>
            <w:proofErr w:type="spellStart"/>
            <w:r w:rsidRPr="0078266C">
              <w:rPr>
                <w:lang w:val="en-US"/>
              </w:rPr>
              <w:t>Investasi</w:t>
            </w:r>
            <w:proofErr w:type="spellEnd"/>
            <w:r w:rsidRPr="0078266C">
              <w:rPr>
                <w:lang w:val="en-US"/>
              </w:rPr>
              <w:t xml:space="preserve"> Sektor </w:t>
            </w:r>
            <w:proofErr w:type="spellStart"/>
            <w:r w:rsidRPr="0078266C">
              <w:rPr>
                <w:lang w:val="en-US"/>
              </w:rPr>
              <w:t>Pariwisata</w:t>
            </w:r>
            <w:proofErr w:type="spellEnd"/>
          </w:p>
        </w:tc>
        <w:tc>
          <w:tcPr>
            <w:tcW w:w="0" w:type="auto"/>
          </w:tcPr>
          <w:p w14:paraId="098BB003" w14:textId="77777777" w:rsidR="00421915" w:rsidRPr="0078266C" w:rsidRDefault="00421915" w:rsidP="0091086B">
            <w:pPr>
              <w:pStyle w:val="IsiTabel"/>
              <w:rPr>
                <w:lang w:val="en-US"/>
              </w:rPr>
            </w:pPr>
            <w:proofErr w:type="spellStart"/>
            <w:r w:rsidRPr="0078266C">
              <w:rPr>
                <w:lang w:val="en-US"/>
              </w:rPr>
              <w:t>Deskriptif</w:t>
            </w:r>
            <w:proofErr w:type="spellEnd"/>
          </w:p>
        </w:tc>
        <w:tc>
          <w:tcPr>
            <w:tcW w:w="0" w:type="auto"/>
          </w:tcPr>
          <w:p w14:paraId="4EEC23C1" w14:textId="77777777" w:rsidR="00421915" w:rsidRPr="0078266C" w:rsidRDefault="00421915" w:rsidP="0091086B">
            <w:pPr>
              <w:pStyle w:val="IsiTabel"/>
              <w:rPr>
                <w:lang w:val="en-US"/>
              </w:rPr>
            </w:pPr>
            <w:r w:rsidRPr="0078266C">
              <w:rPr>
                <w:lang w:val="en-US"/>
              </w:rPr>
              <w:t>—</w:t>
            </w:r>
          </w:p>
        </w:tc>
      </w:tr>
      <w:tr w:rsidR="00421915" w:rsidRPr="0078266C" w14:paraId="38D212A8" w14:textId="77777777" w:rsidTr="00377BC2">
        <w:tc>
          <w:tcPr>
            <w:tcW w:w="0" w:type="auto"/>
            <w:vMerge/>
            <w:tcBorders>
              <w:bottom w:val="single" w:sz="4" w:space="0" w:color="auto"/>
              <w:right w:val="nil"/>
            </w:tcBorders>
          </w:tcPr>
          <w:p w14:paraId="15731E7B" w14:textId="77777777" w:rsidR="00421915" w:rsidRPr="0078266C" w:rsidRDefault="00421915" w:rsidP="0091086B">
            <w:pPr>
              <w:pStyle w:val="IsiTabel"/>
              <w:rPr>
                <w:lang w:val="en-US"/>
              </w:rPr>
            </w:pPr>
          </w:p>
        </w:tc>
        <w:tc>
          <w:tcPr>
            <w:tcW w:w="0" w:type="auto"/>
            <w:tcBorders>
              <w:left w:val="nil"/>
            </w:tcBorders>
          </w:tcPr>
          <w:p w14:paraId="7C65181E" w14:textId="77777777" w:rsidR="00421915" w:rsidRPr="0078266C" w:rsidRDefault="00421915" w:rsidP="0091086B">
            <w:pPr>
              <w:pStyle w:val="IsiTabel"/>
              <w:rPr>
                <w:lang w:val="en-US"/>
              </w:rPr>
            </w:pPr>
            <w:proofErr w:type="spellStart"/>
            <w:r w:rsidRPr="0078266C">
              <w:rPr>
                <w:lang w:val="en-US"/>
              </w:rPr>
              <w:t>Okupansi</w:t>
            </w:r>
            <w:proofErr w:type="spellEnd"/>
            <w:r w:rsidRPr="0078266C">
              <w:rPr>
                <w:lang w:val="en-US"/>
              </w:rPr>
              <w:t xml:space="preserve"> </w:t>
            </w:r>
            <w:proofErr w:type="spellStart"/>
            <w:r w:rsidRPr="0078266C">
              <w:rPr>
                <w:lang w:val="en-US"/>
              </w:rPr>
              <w:t>akomodasi</w:t>
            </w:r>
            <w:proofErr w:type="spellEnd"/>
          </w:p>
        </w:tc>
        <w:tc>
          <w:tcPr>
            <w:tcW w:w="0" w:type="auto"/>
          </w:tcPr>
          <w:p w14:paraId="4D5B2305" w14:textId="77777777" w:rsidR="00421915" w:rsidRPr="0078266C" w:rsidRDefault="00421915" w:rsidP="0091086B">
            <w:pPr>
              <w:pStyle w:val="IsiTabel"/>
              <w:rPr>
                <w:lang w:val="en-US"/>
              </w:rPr>
            </w:pPr>
            <w:r w:rsidRPr="0078266C">
              <w:rPr>
                <w:lang w:val="en-US"/>
              </w:rPr>
              <w:t xml:space="preserve">Tingkat </w:t>
            </w:r>
            <w:proofErr w:type="spellStart"/>
            <w:r w:rsidRPr="0078266C">
              <w:rPr>
                <w:lang w:val="en-US"/>
              </w:rPr>
              <w:t>Penghunian</w:t>
            </w:r>
            <w:proofErr w:type="spellEnd"/>
            <w:r w:rsidRPr="0078266C">
              <w:rPr>
                <w:lang w:val="en-US"/>
              </w:rPr>
              <w:t xml:space="preserve"> Kamar</w:t>
            </w:r>
          </w:p>
        </w:tc>
        <w:tc>
          <w:tcPr>
            <w:tcW w:w="0" w:type="auto"/>
          </w:tcPr>
          <w:p w14:paraId="3C5B54DA" w14:textId="77777777" w:rsidR="00421915" w:rsidRPr="0078266C" w:rsidRDefault="00421915" w:rsidP="0091086B">
            <w:pPr>
              <w:pStyle w:val="IsiTabel"/>
              <w:rPr>
                <w:lang w:val="en-US"/>
              </w:rPr>
            </w:pPr>
            <w:proofErr w:type="spellStart"/>
            <w:r w:rsidRPr="0078266C">
              <w:rPr>
                <w:lang w:val="en-US"/>
              </w:rPr>
              <w:t>Deskriptif</w:t>
            </w:r>
            <w:proofErr w:type="spellEnd"/>
          </w:p>
        </w:tc>
        <w:tc>
          <w:tcPr>
            <w:tcW w:w="0" w:type="auto"/>
          </w:tcPr>
          <w:p w14:paraId="16D30777" w14:textId="77777777" w:rsidR="00421915" w:rsidRPr="0078266C" w:rsidRDefault="00421915" w:rsidP="0091086B">
            <w:pPr>
              <w:pStyle w:val="IsiTabel"/>
              <w:rPr>
                <w:lang w:val="en-US"/>
              </w:rPr>
            </w:pPr>
            <w:r w:rsidRPr="0078266C">
              <w:rPr>
                <w:lang w:val="en-US"/>
              </w:rPr>
              <w:t>—</w:t>
            </w:r>
          </w:p>
        </w:tc>
      </w:tr>
      <w:tr w:rsidR="00421915" w:rsidRPr="0078266C" w14:paraId="298CD30A" w14:textId="77777777" w:rsidTr="00421915">
        <w:tc>
          <w:tcPr>
            <w:tcW w:w="0" w:type="auto"/>
            <w:vMerge w:val="restart"/>
            <w:tcBorders>
              <w:top w:val="single" w:sz="4" w:space="0" w:color="auto"/>
            </w:tcBorders>
            <w:vAlign w:val="center"/>
          </w:tcPr>
          <w:p w14:paraId="6E229A3C" w14:textId="77777777" w:rsidR="00421915" w:rsidRPr="0078266C" w:rsidRDefault="00421915" w:rsidP="00421915">
            <w:pPr>
              <w:pStyle w:val="IsiTabel"/>
              <w:jc w:val="left"/>
              <w:rPr>
                <w:lang w:val="en-US"/>
              </w:rPr>
            </w:pPr>
            <w:proofErr w:type="spellStart"/>
            <w:r w:rsidRPr="0078266C">
              <w:rPr>
                <w:lang w:val="en-US"/>
              </w:rPr>
              <w:t>Lingkungan</w:t>
            </w:r>
            <w:proofErr w:type="spellEnd"/>
          </w:p>
        </w:tc>
        <w:tc>
          <w:tcPr>
            <w:tcW w:w="0" w:type="auto"/>
          </w:tcPr>
          <w:p w14:paraId="4083DC85" w14:textId="77777777" w:rsidR="00421915" w:rsidRPr="0078266C" w:rsidRDefault="00421915" w:rsidP="0091086B">
            <w:pPr>
              <w:pStyle w:val="IsiTabel"/>
              <w:rPr>
                <w:lang w:val="en-US"/>
              </w:rPr>
            </w:pPr>
            <w:r w:rsidRPr="0078266C">
              <w:rPr>
                <w:lang w:val="en-US"/>
              </w:rPr>
              <w:t xml:space="preserve">Lahan </w:t>
            </w:r>
            <w:proofErr w:type="spellStart"/>
            <w:r w:rsidRPr="0078266C">
              <w:rPr>
                <w:lang w:val="en-US"/>
              </w:rPr>
              <w:t>tersedia</w:t>
            </w:r>
            <w:proofErr w:type="spellEnd"/>
            <w:r w:rsidRPr="0078266C">
              <w:rPr>
                <w:lang w:val="en-US"/>
              </w:rPr>
              <w:t xml:space="preserve"> </w:t>
            </w:r>
            <w:proofErr w:type="spellStart"/>
            <w:r w:rsidRPr="0078266C">
              <w:rPr>
                <w:lang w:val="en-US"/>
              </w:rPr>
              <w:t>untuk</w:t>
            </w:r>
            <w:proofErr w:type="spellEnd"/>
            <w:r w:rsidRPr="0078266C">
              <w:rPr>
                <w:lang w:val="en-US"/>
              </w:rPr>
              <w:t xml:space="preserve"> </w:t>
            </w:r>
            <w:proofErr w:type="spellStart"/>
            <w:r w:rsidRPr="0078266C">
              <w:rPr>
                <w:lang w:val="en-US"/>
              </w:rPr>
              <w:t>konservasi</w:t>
            </w:r>
            <w:proofErr w:type="spellEnd"/>
          </w:p>
        </w:tc>
        <w:tc>
          <w:tcPr>
            <w:tcW w:w="0" w:type="auto"/>
          </w:tcPr>
          <w:p w14:paraId="1DAFA360" w14:textId="77777777" w:rsidR="00421915" w:rsidRPr="0078266C" w:rsidRDefault="00421915" w:rsidP="0091086B">
            <w:pPr>
              <w:pStyle w:val="IsiTabel"/>
              <w:rPr>
                <w:lang w:val="en-US"/>
              </w:rPr>
            </w:pPr>
            <w:r w:rsidRPr="0078266C">
              <w:rPr>
                <w:lang w:val="en-US"/>
              </w:rPr>
              <w:t xml:space="preserve">Rasio Daya </w:t>
            </w:r>
            <w:proofErr w:type="spellStart"/>
            <w:r w:rsidRPr="0078266C">
              <w:rPr>
                <w:lang w:val="en-US"/>
              </w:rPr>
              <w:t>Dukung</w:t>
            </w:r>
            <w:proofErr w:type="spellEnd"/>
            <w:r w:rsidRPr="0078266C">
              <w:rPr>
                <w:lang w:val="en-US"/>
              </w:rPr>
              <w:t xml:space="preserve"> Lahan</w:t>
            </w:r>
          </w:p>
        </w:tc>
        <w:tc>
          <w:tcPr>
            <w:tcW w:w="0" w:type="auto"/>
          </w:tcPr>
          <w:p w14:paraId="761B512B" w14:textId="77777777" w:rsidR="00421915" w:rsidRPr="0078266C" w:rsidRDefault="00421915" w:rsidP="0091086B">
            <w:pPr>
              <w:pStyle w:val="IsiTabel"/>
              <w:rPr>
                <w:lang w:val="en-US"/>
              </w:rPr>
            </w:pPr>
            <w:proofErr w:type="spellStart"/>
            <w:r w:rsidRPr="0078266C">
              <w:rPr>
                <w:lang w:val="en-US"/>
              </w:rPr>
              <w:t>Maksimum</w:t>
            </w:r>
            <w:proofErr w:type="spellEnd"/>
          </w:p>
        </w:tc>
        <w:tc>
          <w:tcPr>
            <w:tcW w:w="0" w:type="auto"/>
          </w:tcPr>
          <w:p w14:paraId="1105E0C6" w14:textId="77777777" w:rsidR="00421915" w:rsidRPr="0078266C" w:rsidRDefault="00421915" w:rsidP="0091086B">
            <w:pPr>
              <w:pStyle w:val="IsiTabel"/>
              <w:rPr>
                <w:lang w:val="en-US"/>
              </w:rPr>
            </w:pPr>
            <w:r w:rsidRPr="0078266C">
              <w:rPr>
                <w:lang w:val="en-US"/>
              </w:rPr>
              <w:t>&gt; 0,331</w:t>
            </w:r>
          </w:p>
        </w:tc>
      </w:tr>
      <w:tr w:rsidR="00421915" w:rsidRPr="0078266C" w14:paraId="5E5AE1DE" w14:textId="77777777" w:rsidTr="0098236A">
        <w:tc>
          <w:tcPr>
            <w:tcW w:w="0" w:type="auto"/>
            <w:vMerge/>
          </w:tcPr>
          <w:p w14:paraId="1A88E893" w14:textId="77777777" w:rsidR="00421915" w:rsidRPr="0078266C" w:rsidRDefault="00421915" w:rsidP="0091086B">
            <w:pPr>
              <w:pStyle w:val="IsiTabel"/>
              <w:rPr>
                <w:lang w:val="en-US"/>
              </w:rPr>
            </w:pPr>
          </w:p>
        </w:tc>
        <w:tc>
          <w:tcPr>
            <w:tcW w:w="0" w:type="auto"/>
          </w:tcPr>
          <w:p w14:paraId="114EFCE3" w14:textId="77777777" w:rsidR="00421915" w:rsidRPr="0078266C" w:rsidRDefault="00421915" w:rsidP="0091086B">
            <w:pPr>
              <w:pStyle w:val="IsiTabel"/>
              <w:rPr>
                <w:lang w:val="en-US"/>
              </w:rPr>
            </w:pPr>
            <w:r w:rsidRPr="0078266C">
              <w:rPr>
                <w:lang w:val="en-US"/>
              </w:rPr>
              <w:t xml:space="preserve">Luas </w:t>
            </w:r>
            <w:proofErr w:type="spellStart"/>
            <w:r w:rsidRPr="0078266C">
              <w:rPr>
                <w:lang w:val="en-US"/>
              </w:rPr>
              <w:t>lahan</w:t>
            </w:r>
            <w:proofErr w:type="spellEnd"/>
            <w:r w:rsidRPr="0078266C">
              <w:rPr>
                <w:lang w:val="en-US"/>
              </w:rPr>
              <w:t xml:space="preserve"> </w:t>
            </w:r>
            <w:proofErr w:type="spellStart"/>
            <w:r w:rsidRPr="0078266C">
              <w:rPr>
                <w:lang w:val="en-US"/>
              </w:rPr>
              <w:t>terbangun</w:t>
            </w:r>
            <w:proofErr w:type="spellEnd"/>
          </w:p>
        </w:tc>
        <w:tc>
          <w:tcPr>
            <w:tcW w:w="0" w:type="auto"/>
          </w:tcPr>
          <w:p w14:paraId="1E484DC2" w14:textId="77777777" w:rsidR="00421915" w:rsidRPr="0078266C" w:rsidRDefault="00421915" w:rsidP="0091086B">
            <w:pPr>
              <w:pStyle w:val="IsiTabel"/>
              <w:rPr>
                <w:lang w:val="en-US"/>
              </w:rPr>
            </w:pPr>
            <w:r w:rsidRPr="0078266C">
              <w:rPr>
                <w:lang w:val="en-US"/>
              </w:rPr>
              <w:t xml:space="preserve">Lahan </w:t>
            </w:r>
            <w:proofErr w:type="spellStart"/>
            <w:r w:rsidRPr="0078266C">
              <w:rPr>
                <w:lang w:val="en-US"/>
              </w:rPr>
              <w:t>Terbangun</w:t>
            </w:r>
            <w:proofErr w:type="spellEnd"/>
          </w:p>
        </w:tc>
        <w:tc>
          <w:tcPr>
            <w:tcW w:w="0" w:type="auto"/>
          </w:tcPr>
          <w:p w14:paraId="56DBD548" w14:textId="77777777" w:rsidR="00421915" w:rsidRPr="0078266C" w:rsidRDefault="00421915" w:rsidP="0091086B">
            <w:pPr>
              <w:pStyle w:val="IsiTabel"/>
              <w:rPr>
                <w:lang w:val="en-US"/>
              </w:rPr>
            </w:pPr>
            <w:r w:rsidRPr="0078266C">
              <w:rPr>
                <w:lang w:val="en-US"/>
              </w:rPr>
              <w:t>Minimum</w:t>
            </w:r>
          </w:p>
        </w:tc>
        <w:tc>
          <w:tcPr>
            <w:tcW w:w="0" w:type="auto"/>
          </w:tcPr>
          <w:p w14:paraId="4A9201C6" w14:textId="77777777" w:rsidR="00421915" w:rsidRPr="0078266C" w:rsidRDefault="00421915" w:rsidP="0091086B">
            <w:pPr>
              <w:pStyle w:val="IsiTabel"/>
              <w:rPr>
                <w:lang w:val="en-US"/>
              </w:rPr>
            </w:pPr>
            <w:r w:rsidRPr="0078266C">
              <w:rPr>
                <w:lang w:val="en-US"/>
              </w:rPr>
              <w:t>—</w:t>
            </w:r>
          </w:p>
        </w:tc>
      </w:tr>
      <w:tr w:rsidR="00421915" w:rsidRPr="0078266C" w14:paraId="42533BA1" w14:textId="77777777" w:rsidTr="0098236A">
        <w:tc>
          <w:tcPr>
            <w:tcW w:w="0" w:type="auto"/>
            <w:vMerge/>
            <w:tcBorders>
              <w:bottom w:val="single" w:sz="4" w:space="0" w:color="auto"/>
            </w:tcBorders>
          </w:tcPr>
          <w:p w14:paraId="5F97F2CA" w14:textId="77777777" w:rsidR="00421915" w:rsidRPr="0078266C" w:rsidRDefault="00421915" w:rsidP="0091086B">
            <w:pPr>
              <w:pStyle w:val="IsiTabel"/>
              <w:rPr>
                <w:lang w:val="en-US"/>
              </w:rPr>
            </w:pPr>
          </w:p>
        </w:tc>
        <w:tc>
          <w:tcPr>
            <w:tcW w:w="0" w:type="auto"/>
          </w:tcPr>
          <w:p w14:paraId="634A13DC" w14:textId="77777777" w:rsidR="00421915" w:rsidRPr="0078266C" w:rsidRDefault="00421915" w:rsidP="0091086B">
            <w:pPr>
              <w:pStyle w:val="IsiTabel"/>
              <w:rPr>
                <w:lang w:val="en-US"/>
              </w:rPr>
            </w:pPr>
            <w:proofErr w:type="spellStart"/>
            <w:r w:rsidRPr="0078266C">
              <w:rPr>
                <w:lang w:val="en-US"/>
              </w:rPr>
              <w:t>Konversi</w:t>
            </w:r>
            <w:proofErr w:type="spellEnd"/>
            <w:r w:rsidRPr="0078266C">
              <w:rPr>
                <w:lang w:val="en-US"/>
              </w:rPr>
              <w:t xml:space="preserve"> </w:t>
            </w:r>
            <w:proofErr w:type="spellStart"/>
            <w:r w:rsidRPr="0078266C">
              <w:rPr>
                <w:lang w:val="en-US"/>
              </w:rPr>
              <w:t>lahan</w:t>
            </w:r>
            <w:proofErr w:type="spellEnd"/>
            <w:r w:rsidRPr="0078266C">
              <w:rPr>
                <w:lang w:val="en-US"/>
              </w:rPr>
              <w:t xml:space="preserve"> </w:t>
            </w:r>
            <w:proofErr w:type="spellStart"/>
            <w:r w:rsidRPr="0078266C">
              <w:rPr>
                <w:lang w:val="en-US"/>
              </w:rPr>
              <w:t>pariwisata</w:t>
            </w:r>
            <w:proofErr w:type="spellEnd"/>
            <w:r w:rsidRPr="0078266C">
              <w:rPr>
                <w:lang w:val="en-US"/>
              </w:rPr>
              <w:t xml:space="preserve"> </w:t>
            </w:r>
            <w:proofErr w:type="spellStart"/>
            <w:r w:rsidRPr="0078266C">
              <w:rPr>
                <w:lang w:val="en-US"/>
              </w:rPr>
              <w:t>kumulatif</w:t>
            </w:r>
            <w:proofErr w:type="spellEnd"/>
          </w:p>
        </w:tc>
        <w:tc>
          <w:tcPr>
            <w:tcW w:w="0" w:type="auto"/>
          </w:tcPr>
          <w:p w14:paraId="2BE8CF04" w14:textId="77777777" w:rsidR="00421915" w:rsidRPr="0078266C" w:rsidRDefault="00421915" w:rsidP="0091086B">
            <w:pPr>
              <w:pStyle w:val="IsiTabel"/>
              <w:rPr>
                <w:lang w:val="en-US"/>
              </w:rPr>
            </w:pPr>
            <w:proofErr w:type="spellStart"/>
            <w:r w:rsidRPr="0078266C">
              <w:rPr>
                <w:lang w:val="en-US"/>
              </w:rPr>
              <w:t>Akumulasi</w:t>
            </w:r>
            <w:proofErr w:type="spellEnd"/>
            <w:r w:rsidRPr="0078266C">
              <w:rPr>
                <w:lang w:val="en-US"/>
              </w:rPr>
              <w:t xml:space="preserve"> Laju </w:t>
            </w:r>
            <w:proofErr w:type="spellStart"/>
            <w:r w:rsidRPr="0078266C">
              <w:rPr>
                <w:lang w:val="en-US"/>
              </w:rPr>
              <w:t>Konversi</w:t>
            </w:r>
            <w:proofErr w:type="spellEnd"/>
            <w:r w:rsidRPr="0078266C">
              <w:rPr>
                <w:lang w:val="en-US"/>
              </w:rPr>
              <w:t xml:space="preserve"> Lahan </w:t>
            </w:r>
            <w:proofErr w:type="spellStart"/>
            <w:r w:rsidRPr="0078266C">
              <w:rPr>
                <w:lang w:val="en-US"/>
              </w:rPr>
              <w:t>Pariwisata</w:t>
            </w:r>
            <w:proofErr w:type="spellEnd"/>
          </w:p>
        </w:tc>
        <w:tc>
          <w:tcPr>
            <w:tcW w:w="0" w:type="auto"/>
          </w:tcPr>
          <w:p w14:paraId="1D5A9C1B" w14:textId="77777777" w:rsidR="00421915" w:rsidRPr="0078266C" w:rsidRDefault="00421915" w:rsidP="0091086B">
            <w:pPr>
              <w:pStyle w:val="IsiTabel"/>
              <w:rPr>
                <w:lang w:val="en-US"/>
              </w:rPr>
            </w:pPr>
            <w:r w:rsidRPr="0078266C">
              <w:rPr>
                <w:lang w:val="en-US"/>
              </w:rPr>
              <w:t>Minimum</w:t>
            </w:r>
          </w:p>
        </w:tc>
        <w:tc>
          <w:tcPr>
            <w:tcW w:w="0" w:type="auto"/>
          </w:tcPr>
          <w:p w14:paraId="38236E82" w14:textId="77777777" w:rsidR="00421915" w:rsidRPr="0078266C" w:rsidRDefault="00421915" w:rsidP="0091086B">
            <w:pPr>
              <w:pStyle w:val="IsiTabel"/>
              <w:rPr>
                <w:lang w:val="en-US"/>
              </w:rPr>
            </w:pPr>
            <w:r w:rsidRPr="0078266C">
              <w:rPr>
                <w:lang w:val="en-US"/>
              </w:rPr>
              <w:t>—</w:t>
            </w:r>
          </w:p>
        </w:tc>
      </w:tr>
      <w:tr w:rsidR="00421915" w:rsidRPr="0078266C" w14:paraId="57880575" w14:textId="77777777" w:rsidTr="00421915">
        <w:tc>
          <w:tcPr>
            <w:tcW w:w="0" w:type="auto"/>
            <w:vMerge w:val="restart"/>
            <w:vAlign w:val="center"/>
          </w:tcPr>
          <w:p w14:paraId="0E23777E" w14:textId="77777777" w:rsidR="00421915" w:rsidRPr="0078266C" w:rsidRDefault="00421915" w:rsidP="00421915">
            <w:pPr>
              <w:pStyle w:val="IsiTabel"/>
              <w:jc w:val="left"/>
              <w:rPr>
                <w:lang w:val="en-US"/>
              </w:rPr>
            </w:pPr>
            <w:proofErr w:type="spellStart"/>
            <w:r w:rsidRPr="0078266C">
              <w:rPr>
                <w:lang w:val="en-US"/>
              </w:rPr>
              <w:t>Sosial</w:t>
            </w:r>
            <w:proofErr w:type="spellEnd"/>
          </w:p>
        </w:tc>
        <w:tc>
          <w:tcPr>
            <w:tcW w:w="0" w:type="auto"/>
          </w:tcPr>
          <w:p w14:paraId="01ABD4C0" w14:textId="77777777" w:rsidR="00421915" w:rsidRPr="0078266C" w:rsidRDefault="00421915" w:rsidP="0091086B">
            <w:pPr>
              <w:pStyle w:val="IsiTabel"/>
              <w:rPr>
                <w:lang w:val="en-US"/>
              </w:rPr>
            </w:pPr>
            <w:proofErr w:type="spellStart"/>
            <w:r w:rsidRPr="0078266C">
              <w:rPr>
                <w:lang w:val="en-US"/>
              </w:rPr>
              <w:t>Indeks</w:t>
            </w:r>
            <w:proofErr w:type="spellEnd"/>
            <w:r w:rsidRPr="0078266C">
              <w:rPr>
                <w:lang w:val="en-US"/>
              </w:rPr>
              <w:t xml:space="preserve"> </w:t>
            </w:r>
            <w:proofErr w:type="spellStart"/>
            <w:r w:rsidRPr="0078266C">
              <w:rPr>
                <w:lang w:val="en-US"/>
              </w:rPr>
              <w:t>kepadatan</w:t>
            </w:r>
            <w:proofErr w:type="spellEnd"/>
          </w:p>
        </w:tc>
        <w:tc>
          <w:tcPr>
            <w:tcW w:w="0" w:type="auto"/>
          </w:tcPr>
          <w:p w14:paraId="380D712A" w14:textId="77777777" w:rsidR="00421915" w:rsidRPr="0078266C" w:rsidRDefault="00421915" w:rsidP="0091086B">
            <w:pPr>
              <w:pStyle w:val="IsiTabel"/>
              <w:rPr>
                <w:lang w:val="en-US"/>
              </w:rPr>
            </w:pPr>
            <w:proofErr w:type="spellStart"/>
            <w:r w:rsidRPr="0078266C">
              <w:rPr>
                <w:lang w:val="en-US"/>
              </w:rPr>
              <w:t>Kepadatan</w:t>
            </w:r>
            <w:proofErr w:type="spellEnd"/>
            <w:r w:rsidRPr="0078266C">
              <w:rPr>
                <w:lang w:val="en-US"/>
              </w:rPr>
              <w:t xml:space="preserve"> </w:t>
            </w:r>
            <w:proofErr w:type="spellStart"/>
            <w:r w:rsidRPr="0078266C">
              <w:rPr>
                <w:lang w:val="en-US"/>
              </w:rPr>
              <w:t>Wisatawan</w:t>
            </w:r>
            <w:proofErr w:type="spellEnd"/>
            <w:r w:rsidRPr="0078266C">
              <w:rPr>
                <w:lang w:val="en-US"/>
              </w:rPr>
              <w:t xml:space="preserve"> </w:t>
            </w:r>
            <w:proofErr w:type="spellStart"/>
            <w:r w:rsidRPr="0078266C">
              <w:rPr>
                <w:lang w:val="en-US"/>
              </w:rPr>
              <w:t>dibagi</w:t>
            </w:r>
            <w:proofErr w:type="spellEnd"/>
            <w:r w:rsidRPr="0078266C">
              <w:rPr>
                <w:lang w:val="en-US"/>
              </w:rPr>
              <w:t xml:space="preserve"> </w:t>
            </w:r>
            <w:proofErr w:type="spellStart"/>
            <w:r w:rsidRPr="0078266C">
              <w:rPr>
                <w:lang w:val="en-US"/>
              </w:rPr>
              <w:t>Kepadatan</w:t>
            </w:r>
            <w:proofErr w:type="spellEnd"/>
            <w:r w:rsidRPr="0078266C">
              <w:rPr>
                <w:lang w:val="en-US"/>
              </w:rPr>
              <w:t xml:space="preserve"> </w:t>
            </w:r>
            <w:proofErr w:type="spellStart"/>
            <w:r w:rsidRPr="0078266C">
              <w:rPr>
                <w:lang w:val="en-US"/>
              </w:rPr>
              <w:t>Referensi</w:t>
            </w:r>
            <w:proofErr w:type="spellEnd"/>
          </w:p>
        </w:tc>
        <w:tc>
          <w:tcPr>
            <w:tcW w:w="0" w:type="auto"/>
          </w:tcPr>
          <w:p w14:paraId="76BB2090" w14:textId="77777777" w:rsidR="00421915" w:rsidRPr="0078266C" w:rsidRDefault="00421915" w:rsidP="0091086B">
            <w:pPr>
              <w:pStyle w:val="IsiTabel"/>
              <w:rPr>
                <w:lang w:val="en-US"/>
              </w:rPr>
            </w:pPr>
            <w:r w:rsidRPr="0078266C">
              <w:rPr>
                <w:lang w:val="en-US"/>
              </w:rPr>
              <w:t>Minimum</w:t>
            </w:r>
          </w:p>
        </w:tc>
        <w:tc>
          <w:tcPr>
            <w:tcW w:w="0" w:type="auto"/>
          </w:tcPr>
          <w:p w14:paraId="03DD3006" w14:textId="77777777" w:rsidR="00421915" w:rsidRPr="0078266C" w:rsidRDefault="00421915" w:rsidP="0091086B">
            <w:pPr>
              <w:pStyle w:val="IsiTabel"/>
              <w:rPr>
                <w:lang w:val="en-US"/>
              </w:rPr>
            </w:pPr>
            <w:r w:rsidRPr="0078266C">
              <w:rPr>
                <w:lang w:val="en-US"/>
              </w:rPr>
              <w:t>&lt; 2,0</w:t>
            </w:r>
          </w:p>
        </w:tc>
      </w:tr>
      <w:tr w:rsidR="00421915" w:rsidRPr="0078266C" w14:paraId="37B550E0" w14:textId="77777777" w:rsidTr="007D590D">
        <w:tc>
          <w:tcPr>
            <w:tcW w:w="0" w:type="auto"/>
            <w:vMerge/>
          </w:tcPr>
          <w:p w14:paraId="18464AF3" w14:textId="77777777" w:rsidR="00421915" w:rsidRPr="0078266C" w:rsidRDefault="00421915" w:rsidP="0091086B">
            <w:pPr>
              <w:pStyle w:val="IsiTabel"/>
              <w:rPr>
                <w:lang w:val="en-US"/>
              </w:rPr>
            </w:pPr>
          </w:p>
        </w:tc>
        <w:tc>
          <w:tcPr>
            <w:tcW w:w="0" w:type="auto"/>
          </w:tcPr>
          <w:p w14:paraId="5BB5FFE7" w14:textId="77777777" w:rsidR="00421915" w:rsidRPr="0078266C" w:rsidRDefault="00421915" w:rsidP="0091086B">
            <w:pPr>
              <w:pStyle w:val="IsiTabel"/>
              <w:rPr>
                <w:lang w:val="en-US"/>
              </w:rPr>
            </w:pPr>
            <w:proofErr w:type="spellStart"/>
            <w:r w:rsidRPr="0078266C">
              <w:rPr>
                <w:lang w:val="en-US"/>
              </w:rPr>
              <w:t>Kualitas</w:t>
            </w:r>
            <w:proofErr w:type="spellEnd"/>
            <w:r w:rsidRPr="0078266C">
              <w:rPr>
                <w:lang w:val="en-US"/>
              </w:rPr>
              <w:t xml:space="preserve"> </w:t>
            </w:r>
            <w:proofErr w:type="spellStart"/>
            <w:r w:rsidRPr="0078266C">
              <w:rPr>
                <w:lang w:val="en-US"/>
              </w:rPr>
              <w:t>destinasi</w:t>
            </w:r>
            <w:proofErr w:type="spellEnd"/>
          </w:p>
        </w:tc>
        <w:tc>
          <w:tcPr>
            <w:tcW w:w="0" w:type="auto"/>
          </w:tcPr>
          <w:p w14:paraId="70272086" w14:textId="77777777" w:rsidR="00421915" w:rsidRPr="0078266C" w:rsidRDefault="00421915" w:rsidP="0091086B">
            <w:pPr>
              <w:pStyle w:val="IsiTabel"/>
              <w:rPr>
                <w:lang w:val="en-US"/>
              </w:rPr>
            </w:pPr>
            <w:r w:rsidRPr="0078266C">
              <w:rPr>
                <w:lang w:val="en-US"/>
              </w:rPr>
              <w:t xml:space="preserve">Daya Tarik </w:t>
            </w:r>
            <w:proofErr w:type="spellStart"/>
            <w:r w:rsidRPr="0078266C">
              <w:rPr>
                <w:lang w:val="en-US"/>
              </w:rPr>
              <w:t>Destinasi</w:t>
            </w:r>
            <w:proofErr w:type="spellEnd"/>
            <w:r w:rsidRPr="0078266C">
              <w:rPr>
                <w:lang w:val="en-US"/>
              </w:rPr>
              <w:t xml:space="preserve"> </w:t>
            </w:r>
            <w:proofErr w:type="spellStart"/>
            <w:r w:rsidRPr="0078266C">
              <w:rPr>
                <w:lang w:val="en-US"/>
              </w:rPr>
              <w:t>Wisata</w:t>
            </w:r>
            <w:proofErr w:type="spellEnd"/>
          </w:p>
        </w:tc>
        <w:tc>
          <w:tcPr>
            <w:tcW w:w="0" w:type="auto"/>
          </w:tcPr>
          <w:p w14:paraId="2817AC31" w14:textId="77777777" w:rsidR="00421915" w:rsidRPr="0078266C" w:rsidRDefault="00421915" w:rsidP="0091086B">
            <w:pPr>
              <w:pStyle w:val="IsiTabel"/>
              <w:rPr>
                <w:lang w:val="en-US"/>
              </w:rPr>
            </w:pPr>
            <w:proofErr w:type="spellStart"/>
            <w:r w:rsidRPr="0078266C">
              <w:rPr>
                <w:lang w:val="en-US"/>
              </w:rPr>
              <w:t>Maksimum</w:t>
            </w:r>
            <w:proofErr w:type="spellEnd"/>
          </w:p>
        </w:tc>
        <w:tc>
          <w:tcPr>
            <w:tcW w:w="0" w:type="auto"/>
          </w:tcPr>
          <w:p w14:paraId="2F35A2DA" w14:textId="77777777" w:rsidR="00421915" w:rsidRPr="0078266C" w:rsidRDefault="00421915" w:rsidP="0091086B">
            <w:pPr>
              <w:pStyle w:val="IsiTabel"/>
              <w:rPr>
                <w:lang w:val="en-US"/>
              </w:rPr>
            </w:pPr>
            <w:r w:rsidRPr="0078266C">
              <w:rPr>
                <w:lang w:val="en-US"/>
              </w:rPr>
              <w:t>—</w:t>
            </w:r>
          </w:p>
        </w:tc>
      </w:tr>
      <w:tr w:rsidR="0091086B" w:rsidRPr="0078266C" w14:paraId="271BC302" w14:textId="77777777" w:rsidTr="0091086B">
        <w:tc>
          <w:tcPr>
            <w:tcW w:w="0" w:type="auto"/>
          </w:tcPr>
          <w:p w14:paraId="41EC6662" w14:textId="77777777" w:rsidR="0091086B" w:rsidRPr="0078266C" w:rsidRDefault="0091086B" w:rsidP="0091086B">
            <w:pPr>
              <w:pStyle w:val="IsiTabel"/>
              <w:rPr>
                <w:lang w:val="en-US"/>
              </w:rPr>
            </w:pPr>
            <w:r w:rsidRPr="0078266C">
              <w:rPr>
                <w:lang w:val="en-US"/>
              </w:rPr>
              <w:t>Skala</w:t>
            </w:r>
          </w:p>
        </w:tc>
        <w:tc>
          <w:tcPr>
            <w:tcW w:w="0" w:type="auto"/>
          </w:tcPr>
          <w:p w14:paraId="2520A29B" w14:textId="77777777" w:rsidR="0091086B" w:rsidRPr="0078266C" w:rsidRDefault="0091086B" w:rsidP="0091086B">
            <w:pPr>
              <w:pStyle w:val="IsiTabel"/>
              <w:rPr>
                <w:lang w:val="en-US"/>
              </w:rPr>
            </w:pPr>
            <w:proofErr w:type="spellStart"/>
            <w:r w:rsidRPr="0078266C">
              <w:rPr>
                <w:lang w:val="en-US"/>
              </w:rPr>
              <w:t>Jumlah</w:t>
            </w:r>
            <w:proofErr w:type="spellEnd"/>
            <w:r w:rsidRPr="0078266C">
              <w:rPr>
                <w:lang w:val="en-US"/>
              </w:rPr>
              <w:t xml:space="preserve"> </w:t>
            </w:r>
            <w:proofErr w:type="spellStart"/>
            <w:r w:rsidRPr="0078266C">
              <w:rPr>
                <w:lang w:val="en-US"/>
              </w:rPr>
              <w:t>wisatawan</w:t>
            </w:r>
            <w:proofErr w:type="spellEnd"/>
          </w:p>
        </w:tc>
        <w:tc>
          <w:tcPr>
            <w:tcW w:w="0" w:type="auto"/>
          </w:tcPr>
          <w:p w14:paraId="700AE873" w14:textId="77777777" w:rsidR="0091086B" w:rsidRPr="0078266C" w:rsidRDefault="0091086B" w:rsidP="0091086B">
            <w:pPr>
              <w:pStyle w:val="IsiTabel"/>
              <w:rPr>
                <w:lang w:val="en-US"/>
              </w:rPr>
            </w:pPr>
            <w:proofErr w:type="spellStart"/>
            <w:r w:rsidRPr="0078266C">
              <w:rPr>
                <w:lang w:val="en-US"/>
              </w:rPr>
              <w:t>Jumlah</w:t>
            </w:r>
            <w:proofErr w:type="spellEnd"/>
            <w:r w:rsidRPr="0078266C">
              <w:rPr>
                <w:lang w:val="en-US"/>
              </w:rPr>
              <w:t xml:space="preserve"> </w:t>
            </w:r>
            <w:proofErr w:type="spellStart"/>
            <w:r w:rsidRPr="0078266C">
              <w:rPr>
                <w:lang w:val="en-US"/>
              </w:rPr>
              <w:t>Wisatawan</w:t>
            </w:r>
            <w:proofErr w:type="spellEnd"/>
          </w:p>
        </w:tc>
        <w:tc>
          <w:tcPr>
            <w:tcW w:w="0" w:type="auto"/>
          </w:tcPr>
          <w:p w14:paraId="6D84834E" w14:textId="77777777" w:rsidR="0091086B" w:rsidRPr="0078266C" w:rsidRDefault="0091086B" w:rsidP="0091086B">
            <w:pPr>
              <w:pStyle w:val="IsiTabel"/>
              <w:rPr>
                <w:lang w:val="en-US"/>
              </w:rPr>
            </w:pPr>
            <w:proofErr w:type="spellStart"/>
            <w:r w:rsidRPr="0078266C">
              <w:rPr>
                <w:lang w:val="en-US"/>
              </w:rPr>
              <w:t>Dilaporkan</w:t>
            </w:r>
            <w:proofErr w:type="spellEnd"/>
          </w:p>
        </w:tc>
        <w:tc>
          <w:tcPr>
            <w:tcW w:w="0" w:type="auto"/>
          </w:tcPr>
          <w:p w14:paraId="0FAE2706" w14:textId="77777777" w:rsidR="0091086B" w:rsidRPr="0078266C" w:rsidRDefault="0091086B" w:rsidP="0091086B">
            <w:pPr>
              <w:pStyle w:val="IsiTabel"/>
              <w:rPr>
                <w:lang w:val="en-US"/>
              </w:rPr>
            </w:pPr>
            <w:r w:rsidRPr="0078266C">
              <w:rPr>
                <w:lang w:val="en-US"/>
              </w:rPr>
              <w:t>—</w:t>
            </w:r>
          </w:p>
        </w:tc>
      </w:tr>
    </w:tbl>
    <w:p w14:paraId="48AD0C41" w14:textId="61483635" w:rsidR="00766963" w:rsidRDefault="00766963" w:rsidP="007C5F12">
      <w:pPr>
        <w:spacing w:before="240"/>
        <w:rPr>
          <w:lang w:val="en-US"/>
        </w:rPr>
      </w:pPr>
      <w:r w:rsidRPr="00766963">
        <w:lastRenderedPageBreak/>
        <w:t>Arah interpretasi sengaja dibedakan dan tidak seluruhnya diarahkan pada nilai maksimum. Lapangan kerja dan nilai tambah pariwisata diarahkan maksimum karena keduanya representasi langsung manfaat ekonomi. Luas lahan terbangun dan konversi lahan pariwisata diarahkan minimum karena keduanya representasi langsung tekanan lingkungan. Kualitas destinasi diarahkan maksimum karena mengukur kualitas pengalaman wisata sebagai proksi keberlanjutan sosial-budaya destinasi. Investasi kumulatif dan okupansi akomodasi diperlakukan sebagai indikator deskriptif tanpa arah normatif, karena besarnya investasi sendiri bergantung pada ke mana investasi itu mengalir, dan tidak ditemukan dasar teoretis maupun empiris yang memadai untuk menetapkan rentang okupansi yang dianggap sehat. Jumlah wisatawan diperlakukan sebagai indikator skala yang dilaporkan tetapi tidak dinilai baik atau buruk, karena dalam kerangka pariwisata berkelanjutan jumlah kunjungan yang lebih besar tidak dengan sendirinya berarti kinerja yang lebih baik.</w:t>
      </w:r>
    </w:p>
    <w:p w14:paraId="23536E1A" w14:textId="52B391B1" w:rsidR="00766963" w:rsidRPr="00766963" w:rsidRDefault="00766963" w:rsidP="00766963">
      <w:r w:rsidRPr="00766963">
        <w:t xml:space="preserve">Dua indikator memiliki ambang dengan status yang berbeda. Ambang rasio daya dukung lahan sebesar 0,331 diperoleh dengan memetakan luas Kawasan Pertanian Pangan Berkelanjutan yang ditetapkan Peraturan Daerah DIY Nomor 6 Tahun 2021 terhadap luas wilayah DIY, sehingga berstatus tolok ukur berbasis kebijakan. Karena model bersifat agregat dan tidak membedakan jenis maupun letak lahan, ambang tersebut merupakan tolok ukur luas dan bukan pengendalian spasial. Ambang indeks kepadatan sebesar 2,0 tidak memiliki dasar empiris baku dalam literatur yang dapat langsung diadopsi untuk konteks DIY, sehingga ditetapkan sebagai kelipatan dua kali kepadatan tahun dasar sebagai sinyal </w:t>
      </w:r>
      <w:r w:rsidRPr="00766963">
        <w:lastRenderedPageBreak/>
        <w:t>kepadatan berlebih, dan dinyatakan secara terbuka sebagai batasan operasional peneliti.</w:t>
      </w:r>
    </w:p>
    <w:p w14:paraId="25B85400" w14:textId="11DABF95" w:rsidR="00164A9B" w:rsidRPr="00C56387" w:rsidRDefault="0019421B" w:rsidP="00D5737B">
      <w:pPr>
        <w:pStyle w:val="Level3JudulPokokBahasan"/>
      </w:pPr>
      <w:proofErr w:type="spellStart"/>
      <w:r>
        <w:t>Aturan</w:t>
      </w:r>
      <w:proofErr w:type="spellEnd"/>
      <w:r>
        <w:t xml:space="preserve"> </w:t>
      </w:r>
      <w:proofErr w:type="spellStart"/>
      <w:r>
        <w:t>Evaluasi</w:t>
      </w:r>
      <w:proofErr w:type="spellEnd"/>
      <w:r>
        <w:t xml:space="preserve"> dan </w:t>
      </w:r>
      <w:proofErr w:type="spellStart"/>
      <w:r>
        <w:t>Pelaporan</w:t>
      </w:r>
      <w:proofErr w:type="spellEnd"/>
    </w:p>
    <w:p w14:paraId="165C56EA" w14:textId="4AF74696" w:rsidR="00766963" w:rsidRPr="00766963" w:rsidRDefault="00766963" w:rsidP="00766963">
      <w:pPr>
        <w:spacing w:after="200"/>
        <w:rPr>
          <w:lang w:val="en-ID"/>
        </w:rPr>
      </w:pPr>
      <w:proofErr w:type="spellStart"/>
      <w:r w:rsidRPr="00766963">
        <w:rPr>
          <w:lang w:val="en-ID"/>
        </w:rPr>
        <w:t>Setiap</w:t>
      </w:r>
      <w:proofErr w:type="spellEnd"/>
      <w:r w:rsidRPr="00766963">
        <w:rPr>
          <w:lang w:val="en-ID"/>
        </w:rPr>
        <w:t xml:space="preserve"> </w:t>
      </w:r>
      <w:proofErr w:type="spellStart"/>
      <w:r w:rsidRPr="00766963">
        <w:rPr>
          <w:lang w:val="en-ID"/>
        </w:rPr>
        <w:t>indikator</w:t>
      </w:r>
      <w:proofErr w:type="spellEnd"/>
      <w:r w:rsidRPr="00766963">
        <w:rPr>
          <w:lang w:val="en-ID"/>
        </w:rPr>
        <w:t xml:space="preserve"> </w:t>
      </w:r>
      <w:proofErr w:type="spellStart"/>
      <w:r w:rsidRPr="00766963">
        <w:rPr>
          <w:lang w:val="en-ID"/>
        </w:rPr>
        <w:t>dilaporkan</w:t>
      </w:r>
      <w:proofErr w:type="spellEnd"/>
      <w:r w:rsidRPr="00766963">
        <w:rPr>
          <w:lang w:val="en-ID"/>
        </w:rPr>
        <w:t xml:space="preserve"> </w:t>
      </w:r>
      <w:proofErr w:type="spellStart"/>
      <w:r w:rsidRPr="00766963">
        <w:rPr>
          <w:lang w:val="en-ID"/>
        </w:rPr>
        <w:t>dalam</w:t>
      </w:r>
      <w:proofErr w:type="spellEnd"/>
      <w:r w:rsidRPr="00766963">
        <w:rPr>
          <w:lang w:val="en-ID"/>
        </w:rPr>
        <w:t xml:space="preserve"> dua </w:t>
      </w:r>
      <w:proofErr w:type="spellStart"/>
      <w:r w:rsidRPr="00766963">
        <w:rPr>
          <w:lang w:val="en-ID"/>
        </w:rPr>
        <w:t>bentuk</w:t>
      </w:r>
      <w:proofErr w:type="spellEnd"/>
      <w:r w:rsidRPr="00766963">
        <w:rPr>
          <w:lang w:val="en-ID"/>
        </w:rPr>
        <w:t xml:space="preserve">, </w:t>
      </w:r>
      <w:proofErr w:type="spellStart"/>
      <w:r w:rsidRPr="00766963">
        <w:rPr>
          <w:lang w:val="en-ID"/>
        </w:rPr>
        <w:t>yaitu</w:t>
      </w:r>
      <w:proofErr w:type="spellEnd"/>
      <w:r w:rsidRPr="00766963">
        <w:rPr>
          <w:lang w:val="en-ID"/>
        </w:rPr>
        <w:t xml:space="preserve"> </w:t>
      </w:r>
      <w:proofErr w:type="spellStart"/>
      <w:r w:rsidRPr="00766963">
        <w:rPr>
          <w:lang w:val="en-ID"/>
        </w:rPr>
        <w:t>nilai</w:t>
      </w:r>
      <w:proofErr w:type="spellEnd"/>
      <w:r w:rsidRPr="00766963">
        <w:rPr>
          <w:lang w:val="en-ID"/>
        </w:rPr>
        <w:t xml:space="preserve"> pada </w:t>
      </w:r>
      <w:proofErr w:type="spellStart"/>
      <w:r w:rsidRPr="00766963">
        <w:rPr>
          <w:lang w:val="en-ID"/>
        </w:rPr>
        <w:t>tahun</w:t>
      </w:r>
      <w:proofErr w:type="spellEnd"/>
      <w:r w:rsidRPr="00766963">
        <w:rPr>
          <w:lang w:val="en-ID"/>
        </w:rPr>
        <w:t xml:space="preserve"> 2050 dan </w:t>
      </w:r>
      <w:proofErr w:type="spellStart"/>
      <w:r w:rsidRPr="00766963">
        <w:rPr>
          <w:lang w:val="en-ID"/>
        </w:rPr>
        <w:t>selisih</w:t>
      </w:r>
      <w:proofErr w:type="spellEnd"/>
      <w:r w:rsidRPr="00766963">
        <w:rPr>
          <w:lang w:val="en-ID"/>
        </w:rPr>
        <w:t xml:space="preserve"> </w:t>
      </w:r>
      <w:proofErr w:type="spellStart"/>
      <w:r w:rsidRPr="00766963">
        <w:rPr>
          <w:lang w:val="en-ID"/>
        </w:rPr>
        <w:t>persen</w:t>
      </w:r>
      <w:proofErr w:type="spellEnd"/>
      <w:r w:rsidRPr="00766963">
        <w:rPr>
          <w:lang w:val="en-ID"/>
        </w:rPr>
        <w:t xml:space="preserve"> </w:t>
      </w:r>
      <w:proofErr w:type="spellStart"/>
      <w:r w:rsidRPr="00766963">
        <w:rPr>
          <w:lang w:val="en-ID"/>
        </w:rPr>
        <w:t>terhadap</w:t>
      </w:r>
      <w:proofErr w:type="spellEnd"/>
      <w:r w:rsidRPr="00766963">
        <w:rPr>
          <w:lang w:val="en-ID"/>
        </w:rPr>
        <w:t xml:space="preserve"> </w:t>
      </w:r>
      <w:proofErr w:type="spellStart"/>
      <w:r w:rsidRPr="00766963">
        <w:rPr>
          <w:lang w:val="en-ID"/>
        </w:rPr>
        <w:t>skenario</w:t>
      </w:r>
      <w:proofErr w:type="spellEnd"/>
      <w:r w:rsidRPr="00766963">
        <w:rPr>
          <w:lang w:val="en-ID"/>
        </w:rPr>
        <w:t xml:space="preserve"> </w:t>
      </w:r>
      <w:proofErr w:type="spellStart"/>
      <w:r w:rsidRPr="00766963">
        <w:rPr>
          <w:lang w:val="en-ID"/>
        </w:rPr>
        <w:t>tanpa</w:t>
      </w:r>
      <w:proofErr w:type="spellEnd"/>
      <w:r w:rsidRPr="00766963">
        <w:rPr>
          <w:lang w:val="en-ID"/>
        </w:rPr>
        <w:t xml:space="preserve"> </w:t>
      </w:r>
      <w:proofErr w:type="spellStart"/>
      <w:r w:rsidRPr="00766963">
        <w:rPr>
          <w:lang w:val="en-ID"/>
        </w:rPr>
        <w:t>intervensi</w:t>
      </w:r>
      <w:proofErr w:type="spellEnd"/>
      <w:r w:rsidRPr="00766963">
        <w:rPr>
          <w:lang w:val="en-ID"/>
        </w:rPr>
        <w:t xml:space="preserve">. </w:t>
      </w:r>
      <w:proofErr w:type="spellStart"/>
      <w:r w:rsidRPr="00766963">
        <w:rPr>
          <w:lang w:val="en-ID"/>
        </w:rPr>
        <w:t>Skenario</w:t>
      </w:r>
      <w:proofErr w:type="spellEnd"/>
      <w:r w:rsidRPr="00766963">
        <w:rPr>
          <w:lang w:val="en-ID"/>
        </w:rPr>
        <w:t xml:space="preserve"> </w:t>
      </w:r>
      <w:proofErr w:type="spellStart"/>
      <w:r w:rsidRPr="00766963">
        <w:rPr>
          <w:lang w:val="en-ID"/>
        </w:rPr>
        <w:t>tanpa</w:t>
      </w:r>
      <w:proofErr w:type="spellEnd"/>
      <w:r w:rsidRPr="00766963">
        <w:rPr>
          <w:lang w:val="en-ID"/>
        </w:rPr>
        <w:t xml:space="preserve"> </w:t>
      </w:r>
      <w:proofErr w:type="spellStart"/>
      <w:r w:rsidRPr="00766963">
        <w:rPr>
          <w:lang w:val="en-ID"/>
        </w:rPr>
        <w:t>intervensi</w:t>
      </w:r>
      <w:proofErr w:type="spellEnd"/>
      <w:r w:rsidRPr="00766963">
        <w:rPr>
          <w:lang w:val="en-ID"/>
        </w:rPr>
        <w:t xml:space="preserve"> </w:t>
      </w:r>
      <w:proofErr w:type="spellStart"/>
      <w:r w:rsidRPr="00766963">
        <w:rPr>
          <w:lang w:val="en-ID"/>
        </w:rPr>
        <w:t>digunakan</w:t>
      </w:r>
      <w:proofErr w:type="spellEnd"/>
      <w:r w:rsidRPr="00766963">
        <w:rPr>
          <w:lang w:val="en-ID"/>
        </w:rPr>
        <w:t xml:space="preserve"> </w:t>
      </w:r>
      <w:proofErr w:type="spellStart"/>
      <w:r w:rsidRPr="00766963">
        <w:rPr>
          <w:lang w:val="en-ID"/>
        </w:rPr>
        <w:t>sebagai</w:t>
      </w:r>
      <w:proofErr w:type="spellEnd"/>
      <w:r w:rsidRPr="00766963">
        <w:rPr>
          <w:lang w:val="en-ID"/>
        </w:rPr>
        <w:t xml:space="preserve"> </w:t>
      </w:r>
      <w:proofErr w:type="spellStart"/>
      <w:r w:rsidRPr="00766963">
        <w:rPr>
          <w:lang w:val="en-ID"/>
        </w:rPr>
        <w:t>acuan</w:t>
      </w:r>
      <w:proofErr w:type="spellEnd"/>
      <w:r w:rsidRPr="00766963">
        <w:rPr>
          <w:lang w:val="en-ID"/>
        </w:rPr>
        <w:t xml:space="preserve"> </w:t>
      </w:r>
      <w:proofErr w:type="spellStart"/>
      <w:r w:rsidRPr="00766963">
        <w:rPr>
          <w:lang w:val="en-ID"/>
        </w:rPr>
        <w:t>pembanding</w:t>
      </w:r>
      <w:proofErr w:type="spellEnd"/>
      <w:r w:rsidRPr="00766963">
        <w:rPr>
          <w:lang w:val="en-ID"/>
        </w:rPr>
        <w:t xml:space="preserve">, </w:t>
      </w:r>
      <w:proofErr w:type="spellStart"/>
      <w:r w:rsidRPr="00766963">
        <w:rPr>
          <w:lang w:val="en-ID"/>
        </w:rPr>
        <w:t>bukan</w:t>
      </w:r>
      <w:proofErr w:type="spellEnd"/>
      <w:r w:rsidRPr="00766963">
        <w:rPr>
          <w:lang w:val="en-ID"/>
        </w:rPr>
        <w:t xml:space="preserve"> </w:t>
      </w:r>
      <w:proofErr w:type="spellStart"/>
      <w:r w:rsidRPr="00766963">
        <w:rPr>
          <w:lang w:val="en-ID"/>
        </w:rPr>
        <w:t>sebagai</w:t>
      </w:r>
      <w:proofErr w:type="spellEnd"/>
      <w:r w:rsidRPr="00766963">
        <w:rPr>
          <w:lang w:val="en-ID"/>
        </w:rPr>
        <w:t xml:space="preserve"> </w:t>
      </w:r>
      <w:proofErr w:type="spellStart"/>
      <w:r w:rsidRPr="00766963">
        <w:rPr>
          <w:lang w:val="en-ID"/>
        </w:rPr>
        <w:t>skenario</w:t>
      </w:r>
      <w:proofErr w:type="spellEnd"/>
      <w:r w:rsidRPr="00766963">
        <w:rPr>
          <w:lang w:val="en-ID"/>
        </w:rPr>
        <w:t xml:space="preserve"> </w:t>
      </w:r>
      <w:proofErr w:type="spellStart"/>
      <w:r w:rsidRPr="00766963">
        <w:rPr>
          <w:lang w:val="en-ID"/>
        </w:rPr>
        <w:t>terbaik</w:t>
      </w:r>
      <w:proofErr w:type="spellEnd"/>
      <w:r w:rsidRPr="00766963">
        <w:rPr>
          <w:lang w:val="en-ID"/>
        </w:rPr>
        <w:t xml:space="preserve"> </w:t>
      </w:r>
      <w:proofErr w:type="spellStart"/>
      <w:r w:rsidRPr="00766963">
        <w:rPr>
          <w:lang w:val="en-ID"/>
        </w:rPr>
        <w:t>atau</w:t>
      </w:r>
      <w:proofErr w:type="spellEnd"/>
      <w:r w:rsidRPr="00766963">
        <w:rPr>
          <w:lang w:val="en-ID"/>
        </w:rPr>
        <w:t xml:space="preserve"> </w:t>
      </w:r>
      <w:proofErr w:type="spellStart"/>
      <w:r w:rsidRPr="00766963">
        <w:rPr>
          <w:lang w:val="en-ID"/>
        </w:rPr>
        <w:t>terburuk</w:t>
      </w:r>
      <w:proofErr w:type="spellEnd"/>
      <w:r w:rsidRPr="00766963">
        <w:rPr>
          <w:lang w:val="en-ID"/>
        </w:rPr>
        <w:t xml:space="preserve">. </w:t>
      </w:r>
      <w:proofErr w:type="spellStart"/>
      <w:r w:rsidRPr="00766963">
        <w:rPr>
          <w:lang w:val="en-ID"/>
        </w:rPr>
        <w:t>Untuk</w:t>
      </w:r>
      <w:proofErr w:type="spellEnd"/>
      <w:r w:rsidRPr="00766963">
        <w:rPr>
          <w:lang w:val="en-ID"/>
        </w:rPr>
        <w:t xml:space="preserve"> </w:t>
      </w:r>
      <w:proofErr w:type="spellStart"/>
      <w:r w:rsidRPr="00766963">
        <w:rPr>
          <w:lang w:val="en-ID"/>
        </w:rPr>
        <w:t>indikator</w:t>
      </w:r>
      <w:proofErr w:type="spellEnd"/>
      <w:r w:rsidRPr="00766963">
        <w:rPr>
          <w:lang w:val="en-ID"/>
        </w:rPr>
        <w:t xml:space="preserve"> </w:t>
      </w:r>
      <w:proofErr w:type="spellStart"/>
      <w:r w:rsidRPr="00766963">
        <w:rPr>
          <w:lang w:val="en-ID"/>
        </w:rPr>
        <w:t>berarah</w:t>
      </w:r>
      <w:proofErr w:type="spellEnd"/>
      <w:r w:rsidRPr="00766963">
        <w:rPr>
          <w:lang w:val="en-ID"/>
        </w:rPr>
        <w:t xml:space="preserve"> minimum, </w:t>
      </w:r>
      <w:proofErr w:type="spellStart"/>
      <w:r w:rsidRPr="00766963">
        <w:rPr>
          <w:lang w:val="en-ID"/>
        </w:rPr>
        <w:t>selisih</w:t>
      </w:r>
      <w:proofErr w:type="spellEnd"/>
      <w:r w:rsidRPr="00766963">
        <w:rPr>
          <w:lang w:val="en-ID"/>
        </w:rPr>
        <w:t xml:space="preserve"> </w:t>
      </w:r>
      <w:proofErr w:type="spellStart"/>
      <w:r w:rsidRPr="00766963">
        <w:rPr>
          <w:lang w:val="en-ID"/>
        </w:rPr>
        <w:t>negatif</w:t>
      </w:r>
      <w:proofErr w:type="spellEnd"/>
      <w:r w:rsidRPr="00766963">
        <w:rPr>
          <w:lang w:val="en-ID"/>
        </w:rPr>
        <w:t xml:space="preserve"> </w:t>
      </w:r>
      <w:proofErr w:type="spellStart"/>
      <w:r w:rsidRPr="00766963">
        <w:rPr>
          <w:lang w:val="en-ID"/>
        </w:rPr>
        <w:t>berarti</w:t>
      </w:r>
      <w:proofErr w:type="spellEnd"/>
      <w:r w:rsidRPr="00766963">
        <w:rPr>
          <w:lang w:val="en-ID"/>
        </w:rPr>
        <w:t xml:space="preserve"> </w:t>
      </w:r>
      <w:proofErr w:type="spellStart"/>
      <w:r w:rsidRPr="00766963">
        <w:rPr>
          <w:lang w:val="en-ID"/>
        </w:rPr>
        <w:t>kinerja</w:t>
      </w:r>
      <w:proofErr w:type="spellEnd"/>
      <w:r w:rsidRPr="00766963">
        <w:rPr>
          <w:lang w:val="en-ID"/>
        </w:rPr>
        <w:t xml:space="preserve"> yang </w:t>
      </w:r>
      <w:proofErr w:type="spellStart"/>
      <w:r w:rsidRPr="00766963">
        <w:rPr>
          <w:lang w:val="en-ID"/>
        </w:rPr>
        <w:t>lebih</w:t>
      </w:r>
      <w:proofErr w:type="spellEnd"/>
      <w:r w:rsidRPr="00766963">
        <w:rPr>
          <w:lang w:val="en-ID"/>
        </w:rPr>
        <w:t xml:space="preserve"> </w:t>
      </w:r>
      <w:proofErr w:type="spellStart"/>
      <w:r w:rsidRPr="00766963">
        <w:rPr>
          <w:lang w:val="en-ID"/>
        </w:rPr>
        <w:t>baik</w:t>
      </w:r>
      <w:proofErr w:type="spellEnd"/>
      <w:r w:rsidRPr="00766963">
        <w:rPr>
          <w:lang w:val="en-ID"/>
        </w:rPr>
        <w:t xml:space="preserve">, dan </w:t>
      </w:r>
      <w:proofErr w:type="spellStart"/>
      <w:r w:rsidRPr="00766963">
        <w:rPr>
          <w:lang w:val="en-ID"/>
        </w:rPr>
        <w:t>hal</w:t>
      </w:r>
      <w:proofErr w:type="spellEnd"/>
      <w:r w:rsidRPr="00766963">
        <w:rPr>
          <w:lang w:val="en-ID"/>
        </w:rPr>
        <w:t xml:space="preserve"> </w:t>
      </w:r>
      <w:proofErr w:type="spellStart"/>
      <w:r w:rsidRPr="00766963">
        <w:rPr>
          <w:lang w:val="en-ID"/>
        </w:rPr>
        <w:t>tersebut</w:t>
      </w:r>
      <w:proofErr w:type="spellEnd"/>
      <w:r w:rsidRPr="00766963">
        <w:rPr>
          <w:lang w:val="en-ID"/>
        </w:rPr>
        <w:t xml:space="preserve"> </w:t>
      </w:r>
      <w:proofErr w:type="spellStart"/>
      <w:r w:rsidRPr="00766963">
        <w:rPr>
          <w:lang w:val="en-ID"/>
        </w:rPr>
        <w:t>ditandai</w:t>
      </w:r>
      <w:proofErr w:type="spellEnd"/>
      <w:r w:rsidRPr="00766963">
        <w:rPr>
          <w:lang w:val="en-ID"/>
        </w:rPr>
        <w:t xml:space="preserve"> </w:t>
      </w:r>
      <w:proofErr w:type="spellStart"/>
      <w:r w:rsidRPr="00766963">
        <w:rPr>
          <w:lang w:val="en-ID"/>
        </w:rPr>
        <w:t>secara</w:t>
      </w:r>
      <w:proofErr w:type="spellEnd"/>
      <w:r w:rsidRPr="00766963">
        <w:rPr>
          <w:lang w:val="en-ID"/>
        </w:rPr>
        <w:t xml:space="preserve"> </w:t>
      </w:r>
      <w:proofErr w:type="spellStart"/>
      <w:r w:rsidRPr="00766963">
        <w:rPr>
          <w:lang w:val="en-ID"/>
        </w:rPr>
        <w:t>eksplisit</w:t>
      </w:r>
      <w:proofErr w:type="spellEnd"/>
      <w:r w:rsidRPr="00766963">
        <w:rPr>
          <w:lang w:val="en-ID"/>
        </w:rPr>
        <w:t xml:space="preserve"> agar </w:t>
      </w:r>
      <w:proofErr w:type="spellStart"/>
      <w:r w:rsidRPr="00766963">
        <w:rPr>
          <w:lang w:val="en-ID"/>
        </w:rPr>
        <w:t>tidak</w:t>
      </w:r>
      <w:proofErr w:type="spellEnd"/>
      <w:r w:rsidRPr="00766963">
        <w:rPr>
          <w:lang w:val="en-ID"/>
        </w:rPr>
        <w:t xml:space="preserve"> salah </w:t>
      </w:r>
      <w:proofErr w:type="spellStart"/>
      <w:r w:rsidRPr="00766963">
        <w:rPr>
          <w:lang w:val="en-ID"/>
        </w:rPr>
        <w:t>dibaca</w:t>
      </w:r>
      <w:proofErr w:type="spellEnd"/>
      <w:r w:rsidRPr="00766963">
        <w:rPr>
          <w:lang w:val="en-ID"/>
        </w:rPr>
        <w:t>.</w:t>
      </w:r>
    </w:p>
    <w:p w14:paraId="6F7F1A29" w14:textId="77777777" w:rsidR="00766963" w:rsidRPr="00766963" w:rsidRDefault="00766963" w:rsidP="00766963">
      <w:pPr>
        <w:spacing w:after="200"/>
        <w:rPr>
          <w:rFonts w:eastAsia="Times New Roman"/>
          <w:lang w:val="en-ID"/>
        </w:rPr>
      </w:pPr>
      <w:proofErr w:type="spellStart"/>
      <w:r w:rsidRPr="00766963">
        <w:rPr>
          <w:rFonts w:eastAsia="Times New Roman"/>
          <w:lang w:val="en-ID"/>
        </w:rPr>
        <w:t>Pemeringkatan</w:t>
      </w:r>
      <w:proofErr w:type="spellEnd"/>
      <w:r w:rsidRPr="00766963">
        <w:rPr>
          <w:rFonts w:eastAsia="Times New Roman"/>
          <w:lang w:val="en-ID"/>
        </w:rPr>
        <w:t xml:space="preserve"> </w:t>
      </w:r>
      <w:proofErr w:type="spellStart"/>
      <w:r w:rsidRPr="00766963">
        <w:rPr>
          <w:rFonts w:eastAsia="Times New Roman"/>
          <w:lang w:val="en-ID"/>
        </w:rPr>
        <w:t>dilakukan</w:t>
      </w:r>
      <w:proofErr w:type="spellEnd"/>
      <w:r w:rsidRPr="00766963">
        <w:rPr>
          <w:rFonts w:eastAsia="Times New Roman"/>
          <w:lang w:val="en-ID"/>
        </w:rPr>
        <w:t xml:space="preserve"> </w:t>
      </w:r>
      <w:proofErr w:type="spellStart"/>
      <w:r w:rsidRPr="00766963">
        <w:rPr>
          <w:rFonts w:eastAsia="Times New Roman"/>
          <w:lang w:val="en-ID"/>
        </w:rPr>
        <w:t>hanya</w:t>
      </w:r>
      <w:proofErr w:type="spellEnd"/>
      <w:r w:rsidRPr="00766963">
        <w:rPr>
          <w:rFonts w:eastAsia="Times New Roman"/>
          <w:lang w:val="en-ID"/>
        </w:rPr>
        <w:t xml:space="preserve"> </w:t>
      </w:r>
      <w:proofErr w:type="spellStart"/>
      <w:r w:rsidRPr="00766963">
        <w:rPr>
          <w:rFonts w:eastAsia="Times New Roman"/>
          <w:lang w:val="en-ID"/>
        </w:rPr>
        <w:t>terhadap</w:t>
      </w:r>
      <w:proofErr w:type="spellEnd"/>
      <w:r w:rsidRPr="00766963">
        <w:rPr>
          <w:rFonts w:eastAsia="Times New Roman"/>
          <w:lang w:val="en-ID"/>
        </w:rPr>
        <w:t xml:space="preserve"> </w:t>
      </w:r>
      <w:proofErr w:type="spellStart"/>
      <w:r w:rsidRPr="00766963">
        <w:rPr>
          <w:rFonts w:eastAsia="Times New Roman"/>
          <w:lang w:val="en-ID"/>
        </w:rPr>
        <w:t>indikator</w:t>
      </w:r>
      <w:proofErr w:type="spellEnd"/>
      <w:r w:rsidRPr="00766963">
        <w:rPr>
          <w:rFonts w:eastAsia="Times New Roman"/>
          <w:lang w:val="en-ID"/>
        </w:rPr>
        <w:t xml:space="preserve"> yang </w:t>
      </w:r>
      <w:proofErr w:type="spellStart"/>
      <w:r w:rsidRPr="00766963">
        <w:rPr>
          <w:rFonts w:eastAsia="Times New Roman"/>
          <w:lang w:val="en-ID"/>
        </w:rPr>
        <w:t>memiliki</w:t>
      </w:r>
      <w:proofErr w:type="spellEnd"/>
      <w:r w:rsidRPr="00766963">
        <w:rPr>
          <w:rFonts w:eastAsia="Times New Roman"/>
          <w:lang w:val="en-ID"/>
        </w:rPr>
        <w:t xml:space="preserve"> </w:t>
      </w:r>
      <w:proofErr w:type="spellStart"/>
      <w:r w:rsidRPr="00766963">
        <w:rPr>
          <w:rFonts w:eastAsia="Times New Roman"/>
          <w:lang w:val="en-ID"/>
        </w:rPr>
        <w:t>arah</w:t>
      </w:r>
      <w:proofErr w:type="spellEnd"/>
      <w:r w:rsidRPr="00766963">
        <w:rPr>
          <w:rFonts w:eastAsia="Times New Roman"/>
          <w:lang w:val="en-ID"/>
        </w:rPr>
        <w:t xml:space="preserve"> </w:t>
      </w:r>
      <w:proofErr w:type="spellStart"/>
      <w:r w:rsidRPr="00766963">
        <w:rPr>
          <w:rFonts w:eastAsia="Times New Roman"/>
          <w:lang w:val="en-ID"/>
        </w:rPr>
        <w:t>maksimum</w:t>
      </w:r>
      <w:proofErr w:type="spellEnd"/>
      <w:r w:rsidRPr="00766963">
        <w:rPr>
          <w:rFonts w:eastAsia="Times New Roman"/>
          <w:lang w:val="en-ID"/>
        </w:rPr>
        <w:t xml:space="preserve"> </w:t>
      </w:r>
      <w:proofErr w:type="spellStart"/>
      <w:r w:rsidRPr="00766963">
        <w:rPr>
          <w:rFonts w:eastAsia="Times New Roman"/>
          <w:lang w:val="en-ID"/>
        </w:rPr>
        <w:t>atau</w:t>
      </w:r>
      <w:proofErr w:type="spellEnd"/>
      <w:r w:rsidRPr="00766963">
        <w:rPr>
          <w:rFonts w:eastAsia="Times New Roman"/>
          <w:lang w:val="en-ID"/>
        </w:rPr>
        <w:t xml:space="preserve"> minimum, </w:t>
      </w:r>
      <w:proofErr w:type="spellStart"/>
      <w:r w:rsidRPr="00766963">
        <w:rPr>
          <w:rFonts w:eastAsia="Times New Roman"/>
          <w:lang w:val="en-ID"/>
        </w:rPr>
        <w:t>sedangkan</w:t>
      </w:r>
      <w:proofErr w:type="spellEnd"/>
      <w:r w:rsidRPr="00766963">
        <w:rPr>
          <w:rFonts w:eastAsia="Times New Roman"/>
          <w:lang w:val="en-ID"/>
        </w:rPr>
        <w:t xml:space="preserve"> </w:t>
      </w:r>
      <w:proofErr w:type="spellStart"/>
      <w:r w:rsidRPr="00766963">
        <w:rPr>
          <w:rFonts w:eastAsia="Times New Roman"/>
          <w:lang w:val="en-ID"/>
        </w:rPr>
        <w:t>indikator</w:t>
      </w:r>
      <w:proofErr w:type="spellEnd"/>
      <w:r w:rsidRPr="00766963">
        <w:rPr>
          <w:rFonts w:eastAsia="Times New Roman"/>
          <w:lang w:val="en-ID"/>
        </w:rPr>
        <w:t xml:space="preserve"> </w:t>
      </w:r>
      <w:proofErr w:type="spellStart"/>
      <w:r w:rsidRPr="00766963">
        <w:rPr>
          <w:rFonts w:eastAsia="Times New Roman"/>
          <w:lang w:val="en-ID"/>
        </w:rPr>
        <w:t>deskriptif</w:t>
      </w:r>
      <w:proofErr w:type="spellEnd"/>
      <w:r w:rsidRPr="00766963">
        <w:rPr>
          <w:rFonts w:eastAsia="Times New Roman"/>
          <w:lang w:val="en-ID"/>
        </w:rPr>
        <w:t xml:space="preserve"> dan </w:t>
      </w:r>
      <w:proofErr w:type="spellStart"/>
      <w:r w:rsidRPr="00766963">
        <w:rPr>
          <w:rFonts w:eastAsia="Times New Roman"/>
          <w:lang w:val="en-ID"/>
        </w:rPr>
        <w:t>indikator</w:t>
      </w:r>
      <w:proofErr w:type="spellEnd"/>
      <w:r w:rsidRPr="00766963">
        <w:rPr>
          <w:rFonts w:eastAsia="Times New Roman"/>
          <w:lang w:val="en-ID"/>
        </w:rPr>
        <w:t xml:space="preserve"> </w:t>
      </w:r>
      <w:proofErr w:type="spellStart"/>
      <w:r w:rsidRPr="00766963">
        <w:rPr>
          <w:rFonts w:eastAsia="Times New Roman"/>
          <w:lang w:val="en-ID"/>
        </w:rPr>
        <w:t>skala</w:t>
      </w:r>
      <w:proofErr w:type="spellEnd"/>
      <w:r w:rsidRPr="00766963">
        <w:rPr>
          <w:rFonts w:eastAsia="Times New Roman"/>
          <w:lang w:val="en-ID"/>
        </w:rPr>
        <w:t xml:space="preserve"> </w:t>
      </w:r>
      <w:proofErr w:type="spellStart"/>
      <w:r w:rsidRPr="00766963">
        <w:rPr>
          <w:rFonts w:eastAsia="Times New Roman"/>
          <w:lang w:val="en-ID"/>
        </w:rPr>
        <w:t>tidak</w:t>
      </w:r>
      <w:proofErr w:type="spellEnd"/>
      <w:r w:rsidRPr="00766963">
        <w:rPr>
          <w:rFonts w:eastAsia="Times New Roman"/>
          <w:lang w:val="en-ID"/>
        </w:rPr>
        <w:t xml:space="preserve"> </w:t>
      </w:r>
      <w:proofErr w:type="spellStart"/>
      <w:r w:rsidRPr="00766963">
        <w:rPr>
          <w:rFonts w:eastAsia="Times New Roman"/>
          <w:lang w:val="en-ID"/>
        </w:rPr>
        <w:t>diperingkat</w:t>
      </w:r>
      <w:proofErr w:type="spellEnd"/>
      <w:r w:rsidRPr="00766963">
        <w:rPr>
          <w:rFonts w:eastAsia="Times New Roman"/>
          <w:lang w:val="en-ID"/>
        </w:rPr>
        <w:t xml:space="preserve">, </w:t>
      </w:r>
      <w:proofErr w:type="spellStart"/>
      <w:r w:rsidRPr="00766963">
        <w:rPr>
          <w:rFonts w:eastAsia="Times New Roman"/>
          <w:lang w:val="en-ID"/>
        </w:rPr>
        <w:t>karena</w:t>
      </w:r>
      <w:proofErr w:type="spellEnd"/>
      <w:r w:rsidRPr="00766963">
        <w:rPr>
          <w:rFonts w:eastAsia="Times New Roman"/>
          <w:lang w:val="en-ID"/>
        </w:rPr>
        <w:t xml:space="preserve"> </w:t>
      </w:r>
      <w:proofErr w:type="spellStart"/>
      <w:r w:rsidRPr="00766963">
        <w:rPr>
          <w:rFonts w:eastAsia="Times New Roman"/>
          <w:lang w:val="en-ID"/>
        </w:rPr>
        <w:t>keduanya</w:t>
      </w:r>
      <w:proofErr w:type="spellEnd"/>
      <w:r w:rsidRPr="00766963">
        <w:rPr>
          <w:rFonts w:eastAsia="Times New Roman"/>
          <w:lang w:val="en-ID"/>
        </w:rPr>
        <w:t xml:space="preserve"> </w:t>
      </w:r>
      <w:proofErr w:type="spellStart"/>
      <w:r w:rsidRPr="00766963">
        <w:rPr>
          <w:rFonts w:eastAsia="Times New Roman"/>
          <w:lang w:val="en-ID"/>
        </w:rPr>
        <w:t>tidak</w:t>
      </w:r>
      <w:proofErr w:type="spellEnd"/>
      <w:r w:rsidRPr="00766963">
        <w:rPr>
          <w:rFonts w:eastAsia="Times New Roman"/>
          <w:lang w:val="en-ID"/>
        </w:rPr>
        <w:t xml:space="preserve"> </w:t>
      </w:r>
      <w:proofErr w:type="spellStart"/>
      <w:r w:rsidRPr="00766963">
        <w:rPr>
          <w:rFonts w:eastAsia="Times New Roman"/>
          <w:lang w:val="en-ID"/>
        </w:rPr>
        <w:t>memiliki</w:t>
      </w:r>
      <w:proofErr w:type="spellEnd"/>
      <w:r w:rsidRPr="00766963">
        <w:rPr>
          <w:rFonts w:eastAsia="Times New Roman"/>
          <w:lang w:val="en-ID"/>
        </w:rPr>
        <w:t xml:space="preserve"> </w:t>
      </w:r>
      <w:proofErr w:type="spellStart"/>
      <w:r w:rsidRPr="00766963">
        <w:rPr>
          <w:rFonts w:eastAsia="Times New Roman"/>
          <w:lang w:val="en-ID"/>
        </w:rPr>
        <w:t>arah</w:t>
      </w:r>
      <w:proofErr w:type="spellEnd"/>
      <w:r w:rsidRPr="00766963">
        <w:rPr>
          <w:rFonts w:eastAsia="Times New Roman"/>
          <w:lang w:val="en-ID"/>
        </w:rPr>
        <w:t xml:space="preserve"> </w:t>
      </w:r>
      <w:proofErr w:type="spellStart"/>
      <w:r w:rsidRPr="00766963">
        <w:rPr>
          <w:rFonts w:eastAsia="Times New Roman"/>
          <w:lang w:val="en-ID"/>
        </w:rPr>
        <w:t>normatif</w:t>
      </w:r>
      <w:proofErr w:type="spellEnd"/>
      <w:r w:rsidRPr="00766963">
        <w:rPr>
          <w:rFonts w:eastAsia="Times New Roman"/>
          <w:lang w:val="en-ID"/>
        </w:rPr>
        <w:t xml:space="preserve"> </w:t>
      </w:r>
      <w:proofErr w:type="spellStart"/>
      <w:r w:rsidRPr="00766963">
        <w:rPr>
          <w:rFonts w:eastAsia="Times New Roman"/>
          <w:lang w:val="en-ID"/>
        </w:rPr>
        <w:t>sehingga</w:t>
      </w:r>
      <w:proofErr w:type="spellEnd"/>
      <w:r w:rsidRPr="00766963">
        <w:rPr>
          <w:rFonts w:eastAsia="Times New Roman"/>
          <w:lang w:val="en-ID"/>
        </w:rPr>
        <w:t xml:space="preserve"> </w:t>
      </w:r>
      <w:proofErr w:type="spellStart"/>
      <w:r w:rsidRPr="00766963">
        <w:rPr>
          <w:rFonts w:eastAsia="Times New Roman"/>
          <w:lang w:val="en-ID"/>
        </w:rPr>
        <w:t>memeringkatnya</w:t>
      </w:r>
      <w:proofErr w:type="spellEnd"/>
      <w:r w:rsidRPr="00766963">
        <w:rPr>
          <w:rFonts w:eastAsia="Times New Roman"/>
          <w:lang w:val="en-ID"/>
        </w:rPr>
        <w:t xml:space="preserve"> </w:t>
      </w:r>
      <w:proofErr w:type="spellStart"/>
      <w:r w:rsidRPr="00766963">
        <w:rPr>
          <w:rFonts w:eastAsia="Times New Roman"/>
          <w:lang w:val="en-ID"/>
        </w:rPr>
        <w:t>akan</w:t>
      </w:r>
      <w:proofErr w:type="spellEnd"/>
      <w:r w:rsidRPr="00766963">
        <w:rPr>
          <w:rFonts w:eastAsia="Times New Roman"/>
          <w:lang w:val="en-ID"/>
        </w:rPr>
        <w:t xml:space="preserve"> </w:t>
      </w:r>
      <w:proofErr w:type="spellStart"/>
      <w:r w:rsidRPr="00766963">
        <w:rPr>
          <w:rFonts w:eastAsia="Times New Roman"/>
          <w:lang w:val="en-ID"/>
        </w:rPr>
        <w:t>memaksakan</w:t>
      </w:r>
      <w:proofErr w:type="spellEnd"/>
      <w:r w:rsidRPr="00766963">
        <w:rPr>
          <w:rFonts w:eastAsia="Times New Roman"/>
          <w:lang w:val="en-ID"/>
        </w:rPr>
        <w:t xml:space="preserve"> </w:t>
      </w:r>
      <w:proofErr w:type="spellStart"/>
      <w:r w:rsidRPr="00766963">
        <w:rPr>
          <w:rFonts w:eastAsia="Times New Roman"/>
          <w:lang w:val="en-ID"/>
        </w:rPr>
        <w:t>penilaian</w:t>
      </w:r>
      <w:proofErr w:type="spellEnd"/>
      <w:r w:rsidRPr="00766963">
        <w:rPr>
          <w:rFonts w:eastAsia="Times New Roman"/>
          <w:lang w:val="en-ID"/>
        </w:rPr>
        <w:t xml:space="preserve"> </w:t>
      </w:r>
      <w:proofErr w:type="spellStart"/>
      <w:r w:rsidRPr="00766963">
        <w:rPr>
          <w:rFonts w:eastAsia="Times New Roman"/>
          <w:lang w:val="en-ID"/>
        </w:rPr>
        <w:t>nilai</w:t>
      </w:r>
      <w:proofErr w:type="spellEnd"/>
      <w:r w:rsidRPr="00766963">
        <w:rPr>
          <w:rFonts w:eastAsia="Times New Roman"/>
          <w:lang w:val="en-ID"/>
        </w:rPr>
        <w:t xml:space="preserve"> yang </w:t>
      </w:r>
      <w:proofErr w:type="spellStart"/>
      <w:r w:rsidRPr="00766963">
        <w:rPr>
          <w:rFonts w:eastAsia="Times New Roman"/>
          <w:lang w:val="en-ID"/>
        </w:rPr>
        <w:t>tidak</w:t>
      </w:r>
      <w:proofErr w:type="spellEnd"/>
      <w:r w:rsidRPr="00766963">
        <w:rPr>
          <w:rFonts w:eastAsia="Times New Roman"/>
          <w:lang w:val="en-ID"/>
        </w:rPr>
        <w:t xml:space="preserve"> </w:t>
      </w:r>
      <w:proofErr w:type="spellStart"/>
      <w:r w:rsidRPr="00766963">
        <w:rPr>
          <w:rFonts w:eastAsia="Times New Roman"/>
          <w:lang w:val="en-ID"/>
        </w:rPr>
        <w:t>dimaksudkan</w:t>
      </w:r>
      <w:proofErr w:type="spellEnd"/>
      <w:r w:rsidRPr="00766963">
        <w:rPr>
          <w:rFonts w:eastAsia="Times New Roman"/>
          <w:lang w:val="en-ID"/>
        </w:rPr>
        <w:t xml:space="preserve"> oleh </w:t>
      </w:r>
      <w:proofErr w:type="spellStart"/>
      <w:r w:rsidRPr="00766963">
        <w:rPr>
          <w:rFonts w:eastAsia="Times New Roman"/>
          <w:lang w:val="en-ID"/>
        </w:rPr>
        <w:t>desain</w:t>
      </w:r>
      <w:proofErr w:type="spellEnd"/>
      <w:r w:rsidRPr="00766963">
        <w:rPr>
          <w:rFonts w:eastAsia="Times New Roman"/>
          <w:lang w:val="en-ID"/>
        </w:rPr>
        <w:t xml:space="preserve"> </w:t>
      </w:r>
      <w:proofErr w:type="spellStart"/>
      <w:r w:rsidRPr="00766963">
        <w:rPr>
          <w:rFonts w:eastAsia="Times New Roman"/>
          <w:lang w:val="en-ID"/>
        </w:rPr>
        <w:t>indikator</w:t>
      </w:r>
      <w:proofErr w:type="spellEnd"/>
      <w:r w:rsidRPr="00766963">
        <w:rPr>
          <w:rFonts w:eastAsia="Times New Roman"/>
          <w:lang w:val="en-ID"/>
        </w:rPr>
        <w:t xml:space="preserve"> </w:t>
      </w:r>
      <w:proofErr w:type="spellStart"/>
      <w:r w:rsidRPr="00766963">
        <w:rPr>
          <w:rFonts w:eastAsia="Times New Roman"/>
          <w:lang w:val="en-ID"/>
        </w:rPr>
        <w:t>tersebut</w:t>
      </w:r>
      <w:proofErr w:type="spellEnd"/>
      <w:r w:rsidRPr="00766963">
        <w:rPr>
          <w:rFonts w:eastAsia="Times New Roman"/>
          <w:lang w:val="en-ID"/>
        </w:rPr>
        <w:t xml:space="preserve">. Status </w:t>
      </w:r>
      <w:proofErr w:type="spellStart"/>
      <w:r w:rsidRPr="00766963">
        <w:rPr>
          <w:rFonts w:eastAsia="Times New Roman"/>
          <w:lang w:val="en-ID"/>
        </w:rPr>
        <w:t>pemenuhan</w:t>
      </w:r>
      <w:proofErr w:type="spellEnd"/>
      <w:r w:rsidRPr="00766963">
        <w:rPr>
          <w:rFonts w:eastAsia="Times New Roman"/>
          <w:lang w:val="en-ID"/>
        </w:rPr>
        <w:t xml:space="preserve"> </w:t>
      </w:r>
      <w:proofErr w:type="spellStart"/>
      <w:r w:rsidRPr="00766963">
        <w:rPr>
          <w:rFonts w:eastAsia="Times New Roman"/>
          <w:lang w:val="en-ID"/>
        </w:rPr>
        <w:t>ambang</w:t>
      </w:r>
      <w:proofErr w:type="spellEnd"/>
      <w:r w:rsidRPr="00766963">
        <w:rPr>
          <w:rFonts w:eastAsia="Times New Roman"/>
          <w:lang w:val="en-ID"/>
        </w:rPr>
        <w:t xml:space="preserve"> </w:t>
      </w:r>
      <w:proofErr w:type="spellStart"/>
      <w:r w:rsidRPr="00766963">
        <w:rPr>
          <w:rFonts w:eastAsia="Times New Roman"/>
          <w:lang w:val="en-ID"/>
        </w:rPr>
        <w:t>dilaporkan</w:t>
      </w:r>
      <w:proofErr w:type="spellEnd"/>
      <w:r w:rsidRPr="00766963">
        <w:rPr>
          <w:rFonts w:eastAsia="Times New Roman"/>
          <w:lang w:val="en-ID"/>
        </w:rPr>
        <w:t xml:space="preserve"> </w:t>
      </w:r>
      <w:proofErr w:type="spellStart"/>
      <w:r w:rsidRPr="00766963">
        <w:rPr>
          <w:rFonts w:eastAsia="Times New Roman"/>
          <w:lang w:val="en-ID"/>
        </w:rPr>
        <w:t>terpisah</w:t>
      </w:r>
      <w:proofErr w:type="spellEnd"/>
      <w:r w:rsidRPr="00766963">
        <w:rPr>
          <w:rFonts w:eastAsia="Times New Roman"/>
          <w:lang w:val="en-ID"/>
        </w:rPr>
        <w:t xml:space="preserve"> </w:t>
      </w:r>
      <w:proofErr w:type="spellStart"/>
      <w:r w:rsidRPr="00766963">
        <w:rPr>
          <w:rFonts w:eastAsia="Times New Roman"/>
          <w:lang w:val="en-ID"/>
        </w:rPr>
        <w:t>dari</w:t>
      </w:r>
      <w:proofErr w:type="spellEnd"/>
      <w:r w:rsidRPr="00766963">
        <w:rPr>
          <w:rFonts w:eastAsia="Times New Roman"/>
          <w:lang w:val="en-ID"/>
        </w:rPr>
        <w:t xml:space="preserve"> </w:t>
      </w:r>
      <w:proofErr w:type="spellStart"/>
      <w:r w:rsidRPr="00766963">
        <w:rPr>
          <w:rFonts w:eastAsia="Times New Roman"/>
          <w:lang w:val="en-ID"/>
        </w:rPr>
        <w:t>pemeringkatan</w:t>
      </w:r>
      <w:proofErr w:type="spellEnd"/>
      <w:r w:rsidRPr="00766963">
        <w:rPr>
          <w:rFonts w:eastAsia="Times New Roman"/>
          <w:lang w:val="en-ID"/>
        </w:rPr>
        <w:t>.</w:t>
      </w:r>
    </w:p>
    <w:p w14:paraId="7A1B77D9" w14:textId="16C91CE2" w:rsidR="00766963" w:rsidRPr="00766963" w:rsidRDefault="00766963" w:rsidP="00766963">
      <w:pPr>
        <w:spacing w:after="200"/>
        <w:rPr>
          <w:rFonts w:eastAsia="Times New Roman"/>
          <w:lang w:val="en-ID"/>
        </w:rPr>
      </w:pPr>
      <w:r w:rsidRPr="00766963">
        <w:rPr>
          <w:rFonts w:eastAsia="Times New Roman"/>
          <w:lang w:val="en-ID"/>
        </w:rPr>
        <w:t xml:space="preserve">Tiga </w:t>
      </w:r>
      <w:proofErr w:type="spellStart"/>
      <w:r w:rsidRPr="00766963">
        <w:rPr>
          <w:rFonts w:eastAsia="Times New Roman"/>
          <w:lang w:val="en-ID"/>
        </w:rPr>
        <w:t>larangan</w:t>
      </w:r>
      <w:proofErr w:type="spellEnd"/>
      <w:r w:rsidRPr="00766963">
        <w:rPr>
          <w:rFonts w:eastAsia="Times New Roman"/>
          <w:lang w:val="en-ID"/>
        </w:rPr>
        <w:t xml:space="preserve"> </w:t>
      </w:r>
      <w:proofErr w:type="spellStart"/>
      <w:r w:rsidRPr="00766963">
        <w:rPr>
          <w:rFonts w:eastAsia="Times New Roman"/>
          <w:lang w:val="en-ID"/>
        </w:rPr>
        <w:t>ditetapkan</w:t>
      </w:r>
      <w:proofErr w:type="spellEnd"/>
      <w:r w:rsidRPr="00766963">
        <w:rPr>
          <w:rFonts w:eastAsia="Times New Roman"/>
          <w:lang w:val="en-ID"/>
        </w:rPr>
        <w:t xml:space="preserve"> </w:t>
      </w:r>
      <w:proofErr w:type="spellStart"/>
      <w:r w:rsidRPr="00766963">
        <w:rPr>
          <w:rFonts w:eastAsia="Times New Roman"/>
          <w:lang w:val="en-ID"/>
        </w:rPr>
        <w:t>dalam</w:t>
      </w:r>
      <w:proofErr w:type="spellEnd"/>
      <w:r w:rsidRPr="00766963">
        <w:rPr>
          <w:rFonts w:eastAsia="Times New Roman"/>
          <w:lang w:val="en-ID"/>
        </w:rPr>
        <w:t xml:space="preserve"> </w:t>
      </w:r>
      <w:proofErr w:type="spellStart"/>
      <w:r w:rsidRPr="00766963">
        <w:rPr>
          <w:rFonts w:eastAsia="Times New Roman"/>
          <w:lang w:val="en-ID"/>
        </w:rPr>
        <w:t>pelaporan</w:t>
      </w:r>
      <w:proofErr w:type="spellEnd"/>
      <w:r w:rsidRPr="00766963">
        <w:rPr>
          <w:rFonts w:eastAsia="Times New Roman"/>
          <w:lang w:val="en-ID"/>
        </w:rPr>
        <w:t xml:space="preserve"> </w:t>
      </w:r>
      <w:proofErr w:type="spellStart"/>
      <w:r w:rsidRPr="00766963">
        <w:rPr>
          <w:rFonts w:eastAsia="Times New Roman"/>
          <w:lang w:val="en-ID"/>
        </w:rPr>
        <w:t>hasil</w:t>
      </w:r>
      <w:proofErr w:type="spellEnd"/>
      <w:r w:rsidRPr="00766963">
        <w:rPr>
          <w:rFonts w:eastAsia="Times New Roman"/>
          <w:lang w:val="en-ID"/>
        </w:rPr>
        <w:t xml:space="preserve">. </w:t>
      </w:r>
      <w:proofErr w:type="spellStart"/>
      <w:r w:rsidRPr="00766963">
        <w:rPr>
          <w:rFonts w:eastAsia="Times New Roman"/>
          <w:lang w:val="en-ID"/>
        </w:rPr>
        <w:t>Pertama</w:t>
      </w:r>
      <w:proofErr w:type="spellEnd"/>
      <w:r w:rsidRPr="00766963">
        <w:rPr>
          <w:rFonts w:eastAsia="Times New Roman"/>
          <w:lang w:val="en-ID"/>
        </w:rPr>
        <w:t xml:space="preserve">, </w:t>
      </w:r>
      <w:proofErr w:type="spellStart"/>
      <w:r w:rsidRPr="00766963">
        <w:rPr>
          <w:rFonts w:eastAsia="Times New Roman"/>
          <w:lang w:val="en-ID"/>
        </w:rPr>
        <w:t>tidak</w:t>
      </w:r>
      <w:proofErr w:type="spellEnd"/>
      <w:r w:rsidRPr="00766963">
        <w:rPr>
          <w:rFonts w:eastAsia="Times New Roman"/>
          <w:lang w:val="en-ID"/>
        </w:rPr>
        <w:t xml:space="preserve"> </w:t>
      </w:r>
      <w:proofErr w:type="spellStart"/>
      <w:r w:rsidRPr="00766963">
        <w:rPr>
          <w:rFonts w:eastAsia="Times New Roman"/>
          <w:lang w:val="en-ID"/>
        </w:rPr>
        <w:t>dibenarkan</w:t>
      </w:r>
      <w:proofErr w:type="spellEnd"/>
      <w:r w:rsidRPr="00766963">
        <w:rPr>
          <w:rFonts w:eastAsia="Times New Roman"/>
          <w:lang w:val="en-ID"/>
        </w:rPr>
        <w:t xml:space="preserve"> </w:t>
      </w:r>
      <w:proofErr w:type="spellStart"/>
      <w:r w:rsidRPr="00766963">
        <w:rPr>
          <w:rFonts w:eastAsia="Times New Roman"/>
          <w:lang w:val="en-ID"/>
        </w:rPr>
        <w:t>menyatakan</w:t>
      </w:r>
      <w:proofErr w:type="spellEnd"/>
      <w:r w:rsidRPr="00766963">
        <w:rPr>
          <w:rFonts w:eastAsia="Times New Roman"/>
          <w:lang w:val="en-ID"/>
        </w:rPr>
        <w:t xml:space="preserve"> </w:t>
      </w:r>
      <w:proofErr w:type="spellStart"/>
      <w:r w:rsidRPr="00766963">
        <w:rPr>
          <w:rFonts w:eastAsia="Times New Roman"/>
          <w:lang w:val="en-ID"/>
        </w:rPr>
        <w:t>suatu</w:t>
      </w:r>
      <w:proofErr w:type="spellEnd"/>
      <w:r w:rsidRPr="00766963">
        <w:rPr>
          <w:rFonts w:eastAsia="Times New Roman"/>
          <w:lang w:val="en-ID"/>
        </w:rPr>
        <w:t xml:space="preserve"> </w:t>
      </w:r>
      <w:proofErr w:type="spellStart"/>
      <w:r w:rsidRPr="00766963">
        <w:rPr>
          <w:rFonts w:eastAsia="Times New Roman"/>
          <w:lang w:val="en-ID"/>
        </w:rPr>
        <w:t>skenario</w:t>
      </w:r>
      <w:proofErr w:type="spellEnd"/>
      <w:r w:rsidRPr="00766963">
        <w:rPr>
          <w:rFonts w:eastAsia="Times New Roman"/>
          <w:lang w:val="en-ID"/>
        </w:rPr>
        <w:t xml:space="preserve"> </w:t>
      </w:r>
      <w:proofErr w:type="spellStart"/>
      <w:r w:rsidRPr="00766963">
        <w:rPr>
          <w:rFonts w:eastAsia="Times New Roman"/>
          <w:lang w:val="en-ID"/>
        </w:rPr>
        <w:t>sebagai</w:t>
      </w:r>
      <w:proofErr w:type="spellEnd"/>
      <w:r w:rsidRPr="00766963">
        <w:rPr>
          <w:rFonts w:eastAsia="Times New Roman"/>
          <w:lang w:val="en-ID"/>
        </w:rPr>
        <w:t xml:space="preserve"> </w:t>
      </w:r>
      <w:proofErr w:type="spellStart"/>
      <w:r w:rsidRPr="00766963">
        <w:rPr>
          <w:rFonts w:eastAsia="Times New Roman"/>
          <w:lang w:val="en-ID"/>
        </w:rPr>
        <w:t>skenario</w:t>
      </w:r>
      <w:proofErr w:type="spellEnd"/>
      <w:r w:rsidRPr="00766963">
        <w:rPr>
          <w:rFonts w:eastAsia="Times New Roman"/>
          <w:lang w:val="en-ID"/>
        </w:rPr>
        <w:t xml:space="preserve"> </w:t>
      </w:r>
      <w:proofErr w:type="spellStart"/>
      <w:r w:rsidRPr="00766963">
        <w:rPr>
          <w:rFonts w:eastAsia="Times New Roman"/>
          <w:lang w:val="en-ID"/>
        </w:rPr>
        <w:t>terbaik</w:t>
      </w:r>
      <w:proofErr w:type="spellEnd"/>
      <w:r w:rsidRPr="00766963">
        <w:rPr>
          <w:rFonts w:eastAsia="Times New Roman"/>
          <w:lang w:val="en-ID"/>
        </w:rPr>
        <w:t xml:space="preserve"> </w:t>
      </w:r>
      <w:proofErr w:type="spellStart"/>
      <w:r w:rsidRPr="00766963">
        <w:rPr>
          <w:rFonts w:eastAsia="Times New Roman"/>
          <w:lang w:val="en-ID"/>
        </w:rPr>
        <w:t>tanpa</w:t>
      </w:r>
      <w:proofErr w:type="spellEnd"/>
      <w:r w:rsidRPr="00766963">
        <w:rPr>
          <w:rFonts w:eastAsia="Times New Roman"/>
          <w:lang w:val="en-ID"/>
        </w:rPr>
        <w:t xml:space="preserve"> </w:t>
      </w:r>
      <w:proofErr w:type="spellStart"/>
      <w:r w:rsidRPr="00766963">
        <w:rPr>
          <w:rFonts w:eastAsia="Times New Roman"/>
          <w:lang w:val="en-ID"/>
        </w:rPr>
        <w:t>menyebutkan</w:t>
      </w:r>
      <w:proofErr w:type="spellEnd"/>
      <w:r w:rsidRPr="00766963">
        <w:rPr>
          <w:rFonts w:eastAsia="Times New Roman"/>
          <w:lang w:val="en-ID"/>
        </w:rPr>
        <w:t xml:space="preserve"> </w:t>
      </w:r>
      <w:proofErr w:type="spellStart"/>
      <w:r w:rsidRPr="00766963">
        <w:rPr>
          <w:rFonts w:eastAsia="Times New Roman"/>
          <w:lang w:val="en-ID"/>
        </w:rPr>
        <w:t>dimensi</w:t>
      </w:r>
      <w:proofErr w:type="spellEnd"/>
      <w:r w:rsidRPr="00766963">
        <w:rPr>
          <w:rFonts w:eastAsia="Times New Roman"/>
          <w:lang w:val="en-ID"/>
        </w:rPr>
        <w:t xml:space="preserve"> yang </w:t>
      </w:r>
      <w:proofErr w:type="spellStart"/>
      <w:r w:rsidRPr="00766963">
        <w:rPr>
          <w:rFonts w:eastAsia="Times New Roman"/>
          <w:lang w:val="en-ID"/>
        </w:rPr>
        <w:t>menjadi</w:t>
      </w:r>
      <w:proofErr w:type="spellEnd"/>
      <w:r w:rsidRPr="00766963">
        <w:rPr>
          <w:rFonts w:eastAsia="Times New Roman"/>
          <w:lang w:val="en-ID"/>
        </w:rPr>
        <w:t xml:space="preserve"> </w:t>
      </w:r>
      <w:proofErr w:type="spellStart"/>
      <w:r w:rsidRPr="00766963">
        <w:rPr>
          <w:rFonts w:eastAsia="Times New Roman"/>
          <w:lang w:val="en-ID"/>
        </w:rPr>
        <w:t>acuan</w:t>
      </w:r>
      <w:proofErr w:type="spellEnd"/>
      <w:r w:rsidRPr="00766963">
        <w:rPr>
          <w:rFonts w:eastAsia="Times New Roman"/>
          <w:lang w:val="en-ID"/>
        </w:rPr>
        <w:t xml:space="preserve">, </w:t>
      </w:r>
      <w:proofErr w:type="spellStart"/>
      <w:r w:rsidRPr="00766963">
        <w:rPr>
          <w:rFonts w:eastAsia="Times New Roman"/>
          <w:lang w:val="en-ID"/>
        </w:rPr>
        <w:t>karena</w:t>
      </w:r>
      <w:proofErr w:type="spellEnd"/>
      <w:r w:rsidRPr="00766963">
        <w:rPr>
          <w:rFonts w:eastAsia="Times New Roman"/>
          <w:lang w:val="en-ID"/>
        </w:rPr>
        <w:t xml:space="preserve"> </w:t>
      </w:r>
      <w:proofErr w:type="spellStart"/>
      <w:r w:rsidRPr="00766963">
        <w:rPr>
          <w:rFonts w:eastAsia="Times New Roman"/>
          <w:lang w:val="en-ID"/>
        </w:rPr>
        <w:t>indikator</w:t>
      </w:r>
      <w:proofErr w:type="spellEnd"/>
      <w:r w:rsidRPr="00766963">
        <w:rPr>
          <w:rFonts w:eastAsia="Times New Roman"/>
          <w:lang w:val="en-ID"/>
        </w:rPr>
        <w:t xml:space="preserve"> pada </w:t>
      </w:r>
      <w:proofErr w:type="spellStart"/>
      <w:r w:rsidRPr="00766963">
        <w:rPr>
          <w:rFonts w:eastAsia="Times New Roman"/>
          <w:lang w:val="en-ID"/>
        </w:rPr>
        <w:t>dimensi</w:t>
      </w:r>
      <w:proofErr w:type="spellEnd"/>
      <w:r w:rsidRPr="00766963">
        <w:rPr>
          <w:rFonts w:eastAsia="Times New Roman"/>
          <w:lang w:val="en-ID"/>
        </w:rPr>
        <w:t xml:space="preserve"> </w:t>
      </w:r>
      <w:proofErr w:type="spellStart"/>
      <w:r w:rsidRPr="00766963">
        <w:rPr>
          <w:rFonts w:eastAsia="Times New Roman"/>
          <w:lang w:val="en-ID"/>
        </w:rPr>
        <w:t>berbeda</w:t>
      </w:r>
      <w:proofErr w:type="spellEnd"/>
      <w:r w:rsidRPr="00766963">
        <w:rPr>
          <w:rFonts w:eastAsia="Times New Roman"/>
          <w:lang w:val="en-ID"/>
        </w:rPr>
        <w:t xml:space="preserve"> </w:t>
      </w:r>
      <w:proofErr w:type="spellStart"/>
      <w:r w:rsidRPr="00766963">
        <w:rPr>
          <w:rFonts w:eastAsia="Times New Roman"/>
          <w:lang w:val="en-ID"/>
        </w:rPr>
        <w:t>tidak</w:t>
      </w:r>
      <w:proofErr w:type="spellEnd"/>
      <w:r w:rsidRPr="00766963">
        <w:rPr>
          <w:rFonts w:eastAsia="Times New Roman"/>
          <w:lang w:val="en-ID"/>
        </w:rPr>
        <w:t xml:space="preserve"> </w:t>
      </w:r>
      <w:proofErr w:type="spellStart"/>
      <w:r w:rsidRPr="00766963">
        <w:rPr>
          <w:rFonts w:eastAsia="Times New Roman"/>
          <w:lang w:val="en-ID"/>
        </w:rPr>
        <w:t>dapat</w:t>
      </w:r>
      <w:proofErr w:type="spellEnd"/>
      <w:r w:rsidRPr="00766963">
        <w:rPr>
          <w:rFonts w:eastAsia="Times New Roman"/>
          <w:lang w:val="en-ID"/>
        </w:rPr>
        <w:t xml:space="preserve"> </w:t>
      </w:r>
      <w:proofErr w:type="spellStart"/>
      <w:r w:rsidRPr="00766963">
        <w:rPr>
          <w:rFonts w:eastAsia="Times New Roman"/>
          <w:lang w:val="en-ID"/>
        </w:rPr>
        <w:t>dijumlahkan</w:t>
      </w:r>
      <w:proofErr w:type="spellEnd"/>
      <w:r w:rsidRPr="00766963">
        <w:rPr>
          <w:rFonts w:eastAsia="Times New Roman"/>
          <w:lang w:val="en-ID"/>
        </w:rPr>
        <w:t xml:space="preserve">. </w:t>
      </w:r>
      <w:proofErr w:type="spellStart"/>
      <w:r w:rsidRPr="00766963">
        <w:rPr>
          <w:rFonts w:eastAsia="Times New Roman"/>
          <w:lang w:val="en-ID"/>
        </w:rPr>
        <w:t>Kedua</w:t>
      </w:r>
      <w:proofErr w:type="spellEnd"/>
      <w:r w:rsidRPr="00766963">
        <w:rPr>
          <w:rFonts w:eastAsia="Times New Roman"/>
          <w:lang w:val="en-ID"/>
        </w:rPr>
        <w:t xml:space="preserve">, </w:t>
      </w:r>
      <w:proofErr w:type="spellStart"/>
      <w:r w:rsidRPr="00766963">
        <w:rPr>
          <w:rFonts w:eastAsia="Times New Roman"/>
          <w:lang w:val="en-ID"/>
        </w:rPr>
        <w:t>tidak</w:t>
      </w:r>
      <w:proofErr w:type="spellEnd"/>
      <w:r w:rsidRPr="00766963">
        <w:rPr>
          <w:rFonts w:eastAsia="Times New Roman"/>
          <w:lang w:val="en-ID"/>
        </w:rPr>
        <w:t xml:space="preserve"> </w:t>
      </w:r>
      <w:proofErr w:type="spellStart"/>
      <w:r w:rsidRPr="00766963">
        <w:rPr>
          <w:rFonts w:eastAsia="Times New Roman"/>
          <w:lang w:val="en-ID"/>
        </w:rPr>
        <w:t>dilakukan</w:t>
      </w:r>
      <w:proofErr w:type="spellEnd"/>
      <w:r w:rsidRPr="00766963">
        <w:rPr>
          <w:rFonts w:eastAsia="Times New Roman"/>
          <w:lang w:val="en-ID"/>
        </w:rPr>
        <w:t xml:space="preserve"> </w:t>
      </w:r>
      <w:proofErr w:type="spellStart"/>
      <w:r w:rsidRPr="00766963">
        <w:rPr>
          <w:rFonts w:eastAsia="Times New Roman"/>
          <w:lang w:val="en-ID"/>
        </w:rPr>
        <w:t>penyusunan</w:t>
      </w:r>
      <w:proofErr w:type="spellEnd"/>
      <w:r w:rsidRPr="00766963">
        <w:rPr>
          <w:rFonts w:eastAsia="Times New Roman"/>
          <w:lang w:val="en-ID"/>
        </w:rPr>
        <w:t xml:space="preserve"> </w:t>
      </w:r>
      <w:proofErr w:type="spellStart"/>
      <w:r w:rsidRPr="00766963">
        <w:rPr>
          <w:rFonts w:eastAsia="Times New Roman"/>
          <w:lang w:val="en-ID"/>
        </w:rPr>
        <w:t>skor</w:t>
      </w:r>
      <w:proofErr w:type="spellEnd"/>
      <w:r w:rsidRPr="00766963">
        <w:rPr>
          <w:rFonts w:eastAsia="Times New Roman"/>
          <w:lang w:val="en-ID"/>
        </w:rPr>
        <w:t xml:space="preserve"> </w:t>
      </w:r>
      <w:proofErr w:type="spellStart"/>
      <w:r w:rsidRPr="00766963">
        <w:rPr>
          <w:rFonts w:eastAsia="Times New Roman"/>
          <w:lang w:val="en-ID"/>
        </w:rPr>
        <w:t>gabungan</w:t>
      </w:r>
      <w:proofErr w:type="spellEnd"/>
      <w:r w:rsidRPr="00766963">
        <w:rPr>
          <w:rFonts w:eastAsia="Times New Roman"/>
          <w:lang w:val="en-ID"/>
        </w:rPr>
        <w:t xml:space="preserve"> </w:t>
      </w:r>
      <w:proofErr w:type="spellStart"/>
      <w:r w:rsidRPr="00766963">
        <w:rPr>
          <w:rFonts w:eastAsia="Times New Roman"/>
          <w:lang w:val="en-ID"/>
        </w:rPr>
        <w:t>maupun</w:t>
      </w:r>
      <w:proofErr w:type="spellEnd"/>
      <w:r w:rsidRPr="00766963">
        <w:rPr>
          <w:rFonts w:eastAsia="Times New Roman"/>
          <w:lang w:val="en-ID"/>
        </w:rPr>
        <w:t xml:space="preserve"> </w:t>
      </w:r>
      <w:proofErr w:type="spellStart"/>
      <w:r w:rsidRPr="00766963">
        <w:rPr>
          <w:rFonts w:eastAsia="Times New Roman"/>
          <w:lang w:val="en-ID"/>
        </w:rPr>
        <w:t>pembobotan</w:t>
      </w:r>
      <w:proofErr w:type="spellEnd"/>
      <w:r w:rsidRPr="00766963">
        <w:rPr>
          <w:rFonts w:eastAsia="Times New Roman"/>
          <w:lang w:val="en-ID"/>
        </w:rPr>
        <w:t xml:space="preserve"> </w:t>
      </w:r>
      <w:proofErr w:type="spellStart"/>
      <w:r w:rsidRPr="00766963">
        <w:rPr>
          <w:rFonts w:eastAsia="Times New Roman"/>
          <w:lang w:val="en-ID"/>
        </w:rPr>
        <w:t>antarindikator</w:t>
      </w:r>
      <w:proofErr w:type="spellEnd"/>
      <w:r w:rsidRPr="00766963">
        <w:rPr>
          <w:rFonts w:eastAsia="Times New Roman"/>
          <w:lang w:val="en-ID"/>
        </w:rPr>
        <w:t xml:space="preserve">, </w:t>
      </w:r>
      <w:proofErr w:type="spellStart"/>
      <w:r w:rsidRPr="00766963">
        <w:rPr>
          <w:rFonts w:eastAsia="Times New Roman"/>
          <w:lang w:val="en-ID"/>
        </w:rPr>
        <w:t>karena</w:t>
      </w:r>
      <w:proofErr w:type="spellEnd"/>
      <w:r w:rsidRPr="00766963">
        <w:rPr>
          <w:rFonts w:eastAsia="Times New Roman"/>
          <w:lang w:val="en-ID"/>
        </w:rPr>
        <w:t xml:space="preserve"> </w:t>
      </w:r>
      <w:proofErr w:type="spellStart"/>
      <w:r w:rsidRPr="00766963">
        <w:rPr>
          <w:rFonts w:eastAsia="Times New Roman"/>
          <w:lang w:val="en-ID"/>
        </w:rPr>
        <w:t>memberi</w:t>
      </w:r>
      <w:proofErr w:type="spellEnd"/>
      <w:r w:rsidRPr="00766963">
        <w:rPr>
          <w:rFonts w:eastAsia="Times New Roman"/>
          <w:lang w:val="en-ID"/>
        </w:rPr>
        <w:t xml:space="preserve"> </w:t>
      </w:r>
      <w:proofErr w:type="spellStart"/>
      <w:r w:rsidRPr="00766963">
        <w:rPr>
          <w:rFonts w:eastAsia="Times New Roman"/>
          <w:lang w:val="en-ID"/>
        </w:rPr>
        <w:t>bobot</w:t>
      </w:r>
      <w:proofErr w:type="spellEnd"/>
      <w:r w:rsidRPr="00766963">
        <w:rPr>
          <w:rFonts w:eastAsia="Times New Roman"/>
          <w:lang w:val="en-ID"/>
        </w:rPr>
        <w:t xml:space="preserve"> </w:t>
      </w:r>
      <w:proofErr w:type="spellStart"/>
      <w:r w:rsidRPr="00766963">
        <w:rPr>
          <w:rFonts w:eastAsia="Times New Roman"/>
          <w:lang w:val="en-ID"/>
        </w:rPr>
        <w:t>relatif</w:t>
      </w:r>
      <w:proofErr w:type="spellEnd"/>
      <w:r w:rsidRPr="00766963">
        <w:rPr>
          <w:rFonts w:eastAsia="Times New Roman"/>
          <w:lang w:val="en-ID"/>
        </w:rPr>
        <w:t xml:space="preserve"> </w:t>
      </w:r>
      <w:proofErr w:type="spellStart"/>
      <w:r w:rsidRPr="00766963">
        <w:rPr>
          <w:rFonts w:eastAsia="Times New Roman"/>
          <w:lang w:val="en-ID"/>
        </w:rPr>
        <w:t>antardimensi</w:t>
      </w:r>
      <w:proofErr w:type="spellEnd"/>
      <w:r w:rsidRPr="00766963">
        <w:rPr>
          <w:rFonts w:eastAsia="Times New Roman"/>
          <w:lang w:val="en-ID"/>
        </w:rPr>
        <w:t xml:space="preserve"> </w:t>
      </w:r>
      <w:proofErr w:type="spellStart"/>
      <w:r w:rsidRPr="00766963">
        <w:rPr>
          <w:rFonts w:eastAsia="Times New Roman"/>
          <w:lang w:val="en-ID"/>
        </w:rPr>
        <w:t>ekonomi</w:t>
      </w:r>
      <w:proofErr w:type="spellEnd"/>
      <w:r w:rsidRPr="00766963">
        <w:rPr>
          <w:rFonts w:eastAsia="Times New Roman"/>
          <w:lang w:val="en-ID"/>
        </w:rPr>
        <w:t xml:space="preserve">, </w:t>
      </w:r>
      <w:proofErr w:type="spellStart"/>
      <w:r w:rsidRPr="00766963">
        <w:rPr>
          <w:rFonts w:eastAsia="Times New Roman"/>
          <w:lang w:val="en-ID"/>
        </w:rPr>
        <w:t>lingkungan</w:t>
      </w:r>
      <w:proofErr w:type="spellEnd"/>
      <w:r w:rsidRPr="00766963">
        <w:rPr>
          <w:rFonts w:eastAsia="Times New Roman"/>
          <w:lang w:val="en-ID"/>
        </w:rPr>
        <w:t xml:space="preserve">, dan </w:t>
      </w:r>
      <w:proofErr w:type="spellStart"/>
      <w:r w:rsidRPr="00766963">
        <w:rPr>
          <w:rFonts w:eastAsia="Times New Roman"/>
          <w:lang w:val="en-ID"/>
        </w:rPr>
        <w:t>sosial</w:t>
      </w:r>
      <w:proofErr w:type="spellEnd"/>
      <w:r w:rsidRPr="00766963">
        <w:rPr>
          <w:rFonts w:eastAsia="Times New Roman"/>
          <w:lang w:val="en-ID"/>
        </w:rPr>
        <w:t xml:space="preserve"> </w:t>
      </w:r>
      <w:proofErr w:type="spellStart"/>
      <w:r w:rsidRPr="00766963">
        <w:rPr>
          <w:rFonts w:eastAsia="Times New Roman"/>
          <w:lang w:val="en-ID"/>
        </w:rPr>
        <w:t>berarti</w:t>
      </w:r>
      <w:proofErr w:type="spellEnd"/>
      <w:r w:rsidRPr="00766963">
        <w:rPr>
          <w:rFonts w:eastAsia="Times New Roman"/>
          <w:lang w:val="en-ID"/>
        </w:rPr>
        <w:t xml:space="preserve"> </w:t>
      </w:r>
      <w:proofErr w:type="spellStart"/>
      <w:r w:rsidRPr="00766963">
        <w:rPr>
          <w:rFonts w:eastAsia="Times New Roman"/>
          <w:lang w:val="en-ID"/>
        </w:rPr>
        <w:t>menetapkan</w:t>
      </w:r>
      <w:proofErr w:type="spellEnd"/>
      <w:r w:rsidRPr="00766963">
        <w:rPr>
          <w:rFonts w:eastAsia="Times New Roman"/>
          <w:lang w:val="en-ID"/>
        </w:rPr>
        <w:t xml:space="preserve"> </w:t>
      </w:r>
      <w:proofErr w:type="spellStart"/>
      <w:r w:rsidRPr="00766963">
        <w:rPr>
          <w:rFonts w:eastAsia="Times New Roman"/>
          <w:lang w:val="en-ID"/>
        </w:rPr>
        <w:t>preferensi</w:t>
      </w:r>
      <w:proofErr w:type="spellEnd"/>
      <w:r w:rsidRPr="00766963">
        <w:rPr>
          <w:rFonts w:eastAsia="Times New Roman"/>
          <w:lang w:val="en-ID"/>
        </w:rPr>
        <w:t xml:space="preserve"> </w:t>
      </w:r>
      <w:proofErr w:type="spellStart"/>
      <w:r w:rsidRPr="00766963">
        <w:rPr>
          <w:rFonts w:eastAsia="Times New Roman"/>
          <w:lang w:val="en-ID"/>
        </w:rPr>
        <w:t>normatif</w:t>
      </w:r>
      <w:proofErr w:type="spellEnd"/>
      <w:r w:rsidRPr="00766963">
        <w:rPr>
          <w:rFonts w:eastAsia="Times New Roman"/>
          <w:lang w:val="en-ID"/>
        </w:rPr>
        <w:t xml:space="preserve"> </w:t>
      </w:r>
      <w:proofErr w:type="spellStart"/>
      <w:r w:rsidRPr="00766963">
        <w:rPr>
          <w:rFonts w:eastAsia="Times New Roman"/>
          <w:lang w:val="en-ID"/>
        </w:rPr>
        <w:t>tentang</w:t>
      </w:r>
      <w:proofErr w:type="spellEnd"/>
      <w:r w:rsidRPr="00766963">
        <w:rPr>
          <w:rFonts w:eastAsia="Times New Roman"/>
          <w:lang w:val="en-ID"/>
        </w:rPr>
        <w:t xml:space="preserve"> </w:t>
      </w:r>
      <w:proofErr w:type="spellStart"/>
      <w:r w:rsidRPr="00766963">
        <w:rPr>
          <w:rFonts w:eastAsia="Times New Roman"/>
          <w:lang w:val="en-ID"/>
        </w:rPr>
        <w:t>dimensi</w:t>
      </w:r>
      <w:proofErr w:type="spellEnd"/>
      <w:r w:rsidRPr="00766963">
        <w:rPr>
          <w:rFonts w:eastAsia="Times New Roman"/>
          <w:lang w:val="en-ID"/>
        </w:rPr>
        <w:t xml:space="preserve"> mana yang </w:t>
      </w:r>
      <w:proofErr w:type="spellStart"/>
      <w:r w:rsidRPr="00766963">
        <w:rPr>
          <w:rFonts w:eastAsia="Times New Roman"/>
          <w:lang w:val="en-ID"/>
        </w:rPr>
        <w:t>lebih</w:t>
      </w:r>
      <w:proofErr w:type="spellEnd"/>
      <w:r w:rsidRPr="00766963">
        <w:rPr>
          <w:rFonts w:eastAsia="Times New Roman"/>
          <w:lang w:val="en-ID"/>
        </w:rPr>
        <w:t xml:space="preserve"> </w:t>
      </w:r>
      <w:proofErr w:type="spellStart"/>
      <w:r w:rsidRPr="00766963">
        <w:rPr>
          <w:rFonts w:eastAsia="Times New Roman"/>
          <w:lang w:val="en-ID"/>
        </w:rPr>
        <w:t>penting</w:t>
      </w:r>
      <w:proofErr w:type="spellEnd"/>
      <w:r>
        <w:rPr>
          <w:rFonts w:eastAsia="Times New Roman"/>
          <w:lang w:val="en-ID"/>
        </w:rPr>
        <w:t xml:space="preserve">, </w:t>
      </w:r>
      <w:proofErr w:type="spellStart"/>
      <w:r w:rsidRPr="00766963">
        <w:rPr>
          <w:rFonts w:eastAsia="Times New Roman"/>
          <w:lang w:val="en-ID"/>
        </w:rPr>
        <w:t>itu</w:t>
      </w:r>
      <w:proofErr w:type="spellEnd"/>
      <w:r w:rsidRPr="00766963">
        <w:rPr>
          <w:rFonts w:eastAsia="Times New Roman"/>
          <w:lang w:val="en-ID"/>
        </w:rPr>
        <w:t xml:space="preserve"> </w:t>
      </w:r>
      <w:proofErr w:type="spellStart"/>
      <w:r w:rsidRPr="00766963">
        <w:rPr>
          <w:rFonts w:eastAsia="Times New Roman"/>
          <w:lang w:val="en-ID"/>
        </w:rPr>
        <w:t>keputusan</w:t>
      </w:r>
      <w:proofErr w:type="spellEnd"/>
      <w:r w:rsidRPr="00766963">
        <w:rPr>
          <w:rFonts w:eastAsia="Times New Roman"/>
          <w:lang w:val="en-ID"/>
        </w:rPr>
        <w:t xml:space="preserve"> </w:t>
      </w:r>
      <w:proofErr w:type="spellStart"/>
      <w:r w:rsidRPr="00766963">
        <w:rPr>
          <w:rFonts w:eastAsia="Times New Roman"/>
          <w:lang w:val="en-ID"/>
        </w:rPr>
        <w:t>politik</w:t>
      </w:r>
      <w:proofErr w:type="spellEnd"/>
      <w:r w:rsidRPr="00766963">
        <w:rPr>
          <w:rFonts w:eastAsia="Times New Roman"/>
          <w:lang w:val="en-ID"/>
        </w:rPr>
        <w:t>/</w:t>
      </w:r>
      <w:proofErr w:type="spellStart"/>
      <w:r w:rsidRPr="00766963">
        <w:rPr>
          <w:rFonts w:eastAsia="Times New Roman"/>
          <w:lang w:val="en-ID"/>
        </w:rPr>
        <w:t>kebijakan</w:t>
      </w:r>
      <w:proofErr w:type="spellEnd"/>
      <w:r w:rsidRPr="00766963">
        <w:rPr>
          <w:rFonts w:eastAsia="Times New Roman"/>
          <w:lang w:val="en-ID"/>
        </w:rPr>
        <w:t xml:space="preserve"> yang </w:t>
      </w:r>
      <w:proofErr w:type="spellStart"/>
      <w:r w:rsidRPr="00766963">
        <w:rPr>
          <w:rFonts w:eastAsia="Times New Roman"/>
          <w:lang w:val="en-ID"/>
        </w:rPr>
        <w:t>berada</w:t>
      </w:r>
      <w:proofErr w:type="spellEnd"/>
      <w:r w:rsidRPr="00766963">
        <w:rPr>
          <w:rFonts w:eastAsia="Times New Roman"/>
          <w:lang w:val="en-ID"/>
        </w:rPr>
        <w:t xml:space="preserve"> di </w:t>
      </w:r>
      <w:proofErr w:type="spellStart"/>
      <w:r w:rsidRPr="00766963">
        <w:rPr>
          <w:rFonts w:eastAsia="Times New Roman"/>
          <w:lang w:val="en-ID"/>
        </w:rPr>
        <w:t>luar</w:t>
      </w:r>
      <w:proofErr w:type="spellEnd"/>
      <w:r w:rsidRPr="00766963">
        <w:rPr>
          <w:rFonts w:eastAsia="Times New Roman"/>
          <w:lang w:val="en-ID"/>
        </w:rPr>
        <w:t xml:space="preserve"> </w:t>
      </w:r>
      <w:proofErr w:type="spellStart"/>
      <w:r w:rsidRPr="00766963">
        <w:rPr>
          <w:rFonts w:eastAsia="Times New Roman"/>
          <w:lang w:val="en-ID"/>
        </w:rPr>
        <w:lastRenderedPageBreak/>
        <w:t>kewenangan</w:t>
      </w:r>
      <w:proofErr w:type="spellEnd"/>
      <w:r w:rsidRPr="00766963">
        <w:rPr>
          <w:rFonts w:eastAsia="Times New Roman"/>
          <w:lang w:val="en-ID"/>
        </w:rPr>
        <w:t xml:space="preserve"> </w:t>
      </w:r>
      <w:proofErr w:type="spellStart"/>
      <w:r w:rsidRPr="00766963">
        <w:rPr>
          <w:rFonts w:eastAsia="Times New Roman"/>
          <w:lang w:val="en-ID"/>
        </w:rPr>
        <w:t>penelitian</w:t>
      </w:r>
      <w:proofErr w:type="spellEnd"/>
      <w:r w:rsidRPr="00766963">
        <w:rPr>
          <w:rFonts w:eastAsia="Times New Roman"/>
          <w:lang w:val="en-ID"/>
        </w:rPr>
        <w:t xml:space="preserve"> </w:t>
      </w:r>
      <w:proofErr w:type="spellStart"/>
      <w:r w:rsidRPr="00766963">
        <w:rPr>
          <w:rFonts w:eastAsia="Times New Roman"/>
          <w:lang w:val="en-ID"/>
        </w:rPr>
        <w:t>ini</w:t>
      </w:r>
      <w:proofErr w:type="spellEnd"/>
      <w:r w:rsidRPr="00766963">
        <w:rPr>
          <w:rFonts w:eastAsia="Times New Roman"/>
          <w:lang w:val="en-ID"/>
        </w:rPr>
        <w:t xml:space="preserve">. </w:t>
      </w:r>
      <w:proofErr w:type="spellStart"/>
      <w:r w:rsidRPr="00766963">
        <w:rPr>
          <w:rFonts w:eastAsia="Times New Roman"/>
          <w:lang w:val="en-ID"/>
        </w:rPr>
        <w:t>Ketiga</w:t>
      </w:r>
      <w:proofErr w:type="spellEnd"/>
      <w:r w:rsidRPr="00766963">
        <w:rPr>
          <w:rFonts w:eastAsia="Times New Roman"/>
          <w:lang w:val="en-ID"/>
        </w:rPr>
        <w:t xml:space="preserve">, </w:t>
      </w:r>
      <w:proofErr w:type="spellStart"/>
      <w:r w:rsidRPr="00766963">
        <w:rPr>
          <w:rFonts w:eastAsia="Times New Roman"/>
          <w:lang w:val="en-ID"/>
        </w:rPr>
        <w:t>angka</w:t>
      </w:r>
      <w:proofErr w:type="spellEnd"/>
      <w:r w:rsidRPr="00766963">
        <w:rPr>
          <w:rFonts w:eastAsia="Times New Roman"/>
          <w:lang w:val="en-ID"/>
        </w:rPr>
        <w:t xml:space="preserve"> </w:t>
      </w:r>
      <w:proofErr w:type="spellStart"/>
      <w:r w:rsidRPr="00766963">
        <w:rPr>
          <w:rFonts w:eastAsia="Times New Roman"/>
          <w:lang w:val="en-ID"/>
        </w:rPr>
        <w:t>hasil</w:t>
      </w:r>
      <w:proofErr w:type="spellEnd"/>
      <w:r w:rsidRPr="00766963">
        <w:rPr>
          <w:rFonts w:eastAsia="Times New Roman"/>
          <w:lang w:val="en-ID"/>
        </w:rPr>
        <w:t xml:space="preserve"> </w:t>
      </w:r>
      <w:proofErr w:type="spellStart"/>
      <w:r w:rsidRPr="00766963">
        <w:rPr>
          <w:rFonts w:eastAsia="Times New Roman"/>
          <w:lang w:val="en-ID"/>
        </w:rPr>
        <w:t>simulasi</w:t>
      </w:r>
      <w:proofErr w:type="spellEnd"/>
      <w:r w:rsidRPr="00766963">
        <w:rPr>
          <w:rFonts w:eastAsia="Times New Roman"/>
          <w:lang w:val="en-ID"/>
        </w:rPr>
        <w:t xml:space="preserve"> pada </w:t>
      </w:r>
      <w:proofErr w:type="spellStart"/>
      <w:r w:rsidRPr="00766963">
        <w:rPr>
          <w:rFonts w:eastAsia="Times New Roman"/>
          <w:lang w:val="en-ID"/>
        </w:rPr>
        <w:t>tahun</w:t>
      </w:r>
      <w:proofErr w:type="spellEnd"/>
      <w:r w:rsidRPr="00766963">
        <w:rPr>
          <w:rFonts w:eastAsia="Times New Roman"/>
          <w:lang w:val="en-ID"/>
        </w:rPr>
        <w:t xml:space="preserve"> </w:t>
      </w:r>
      <w:proofErr w:type="spellStart"/>
      <w:r w:rsidRPr="00766963">
        <w:rPr>
          <w:rFonts w:eastAsia="Times New Roman"/>
          <w:lang w:val="en-ID"/>
        </w:rPr>
        <w:t>tertentu</w:t>
      </w:r>
      <w:proofErr w:type="spellEnd"/>
      <w:r w:rsidRPr="00766963">
        <w:rPr>
          <w:rFonts w:eastAsia="Times New Roman"/>
          <w:lang w:val="en-ID"/>
        </w:rPr>
        <w:t xml:space="preserve"> </w:t>
      </w:r>
      <w:proofErr w:type="spellStart"/>
      <w:r w:rsidRPr="00766963">
        <w:rPr>
          <w:rFonts w:eastAsia="Times New Roman"/>
          <w:lang w:val="en-ID"/>
        </w:rPr>
        <w:t>tidak</w:t>
      </w:r>
      <w:proofErr w:type="spellEnd"/>
      <w:r w:rsidRPr="00766963">
        <w:rPr>
          <w:rFonts w:eastAsia="Times New Roman"/>
          <w:lang w:val="en-ID"/>
        </w:rPr>
        <w:t xml:space="preserve"> </w:t>
      </w:r>
      <w:proofErr w:type="spellStart"/>
      <w:r w:rsidRPr="00766963">
        <w:rPr>
          <w:rFonts w:eastAsia="Times New Roman"/>
          <w:lang w:val="en-ID"/>
        </w:rPr>
        <w:t>disajikan</w:t>
      </w:r>
      <w:proofErr w:type="spellEnd"/>
      <w:r w:rsidRPr="00766963">
        <w:rPr>
          <w:rFonts w:eastAsia="Times New Roman"/>
          <w:lang w:val="en-ID"/>
        </w:rPr>
        <w:t xml:space="preserve"> </w:t>
      </w:r>
      <w:proofErr w:type="spellStart"/>
      <w:r w:rsidRPr="00766963">
        <w:rPr>
          <w:rFonts w:eastAsia="Times New Roman"/>
          <w:lang w:val="en-ID"/>
        </w:rPr>
        <w:t>sebagai</w:t>
      </w:r>
      <w:proofErr w:type="spellEnd"/>
      <w:r w:rsidRPr="00766963">
        <w:rPr>
          <w:rFonts w:eastAsia="Times New Roman"/>
          <w:lang w:val="en-ID"/>
        </w:rPr>
        <w:t xml:space="preserve"> </w:t>
      </w:r>
      <w:proofErr w:type="spellStart"/>
      <w:r w:rsidRPr="00766963">
        <w:rPr>
          <w:rFonts w:eastAsia="Times New Roman"/>
          <w:lang w:val="en-ID"/>
        </w:rPr>
        <w:t>ramalan</w:t>
      </w:r>
      <w:proofErr w:type="spellEnd"/>
      <w:r w:rsidRPr="00766963">
        <w:rPr>
          <w:rFonts w:eastAsia="Times New Roman"/>
          <w:lang w:val="en-ID"/>
        </w:rPr>
        <w:t xml:space="preserve">, </w:t>
      </w:r>
      <w:proofErr w:type="spellStart"/>
      <w:r w:rsidRPr="00766963">
        <w:rPr>
          <w:rFonts w:eastAsia="Times New Roman"/>
          <w:lang w:val="en-ID"/>
        </w:rPr>
        <w:t>melainkan</w:t>
      </w:r>
      <w:proofErr w:type="spellEnd"/>
      <w:r w:rsidRPr="00766963">
        <w:rPr>
          <w:rFonts w:eastAsia="Times New Roman"/>
          <w:lang w:val="en-ID"/>
        </w:rPr>
        <w:t xml:space="preserve"> </w:t>
      </w:r>
      <w:proofErr w:type="spellStart"/>
      <w:r w:rsidRPr="00766963">
        <w:rPr>
          <w:rFonts w:eastAsia="Times New Roman"/>
          <w:lang w:val="en-ID"/>
        </w:rPr>
        <w:t>sebagai</w:t>
      </w:r>
      <w:proofErr w:type="spellEnd"/>
      <w:r w:rsidRPr="00766963">
        <w:rPr>
          <w:rFonts w:eastAsia="Times New Roman"/>
          <w:lang w:val="en-ID"/>
        </w:rPr>
        <w:t xml:space="preserve"> </w:t>
      </w:r>
      <w:proofErr w:type="spellStart"/>
      <w:r w:rsidRPr="00766963">
        <w:rPr>
          <w:rFonts w:eastAsia="Times New Roman"/>
          <w:lang w:val="en-ID"/>
        </w:rPr>
        <w:t>dasar</w:t>
      </w:r>
      <w:proofErr w:type="spellEnd"/>
      <w:r w:rsidRPr="00766963">
        <w:rPr>
          <w:rFonts w:eastAsia="Times New Roman"/>
          <w:lang w:val="en-ID"/>
        </w:rPr>
        <w:t xml:space="preserve"> </w:t>
      </w:r>
      <w:proofErr w:type="spellStart"/>
      <w:r w:rsidRPr="00766963">
        <w:rPr>
          <w:rFonts w:eastAsia="Times New Roman"/>
          <w:lang w:val="en-ID"/>
        </w:rPr>
        <w:t>perbandingan</w:t>
      </w:r>
      <w:proofErr w:type="spellEnd"/>
      <w:r w:rsidRPr="00766963">
        <w:rPr>
          <w:rFonts w:eastAsia="Times New Roman"/>
          <w:lang w:val="en-ID"/>
        </w:rPr>
        <w:t xml:space="preserve"> </w:t>
      </w:r>
      <w:proofErr w:type="spellStart"/>
      <w:r w:rsidRPr="00766963">
        <w:rPr>
          <w:rFonts w:eastAsia="Times New Roman"/>
          <w:lang w:val="en-ID"/>
        </w:rPr>
        <w:t>antarskenario</w:t>
      </w:r>
      <w:proofErr w:type="spellEnd"/>
      <w:r w:rsidRPr="00766963">
        <w:rPr>
          <w:rFonts w:eastAsia="Times New Roman"/>
          <w:lang w:val="en-ID"/>
        </w:rPr>
        <w:t>.</w:t>
      </w:r>
    </w:p>
    <w:p w14:paraId="4168B4BA" w14:textId="1E914BD8" w:rsidR="00AF5C14" w:rsidRPr="00766963" w:rsidRDefault="00766963" w:rsidP="00766963">
      <w:pPr>
        <w:spacing w:after="200"/>
        <w:rPr>
          <w:rFonts w:eastAsia="Times New Roman"/>
          <w:lang w:val="en-ID"/>
        </w:rPr>
      </w:pPr>
      <w:r w:rsidRPr="00766963">
        <w:rPr>
          <w:rFonts w:eastAsia="Times New Roman"/>
          <w:lang w:val="en-ID"/>
        </w:rPr>
        <w:t xml:space="preserve">Kesimpulan </w:t>
      </w:r>
      <w:proofErr w:type="spellStart"/>
      <w:r w:rsidRPr="00766963">
        <w:rPr>
          <w:rFonts w:eastAsia="Times New Roman"/>
          <w:lang w:val="en-ID"/>
        </w:rPr>
        <w:t>disusun</w:t>
      </w:r>
      <w:proofErr w:type="spellEnd"/>
      <w:r w:rsidRPr="00766963">
        <w:rPr>
          <w:rFonts w:eastAsia="Times New Roman"/>
          <w:lang w:val="en-ID"/>
        </w:rPr>
        <w:t xml:space="preserve"> </w:t>
      </w:r>
      <w:proofErr w:type="spellStart"/>
      <w:r w:rsidRPr="00766963">
        <w:rPr>
          <w:rFonts w:eastAsia="Times New Roman"/>
          <w:lang w:val="en-ID"/>
        </w:rPr>
        <w:t>dalam</w:t>
      </w:r>
      <w:proofErr w:type="spellEnd"/>
      <w:r w:rsidRPr="00766963">
        <w:rPr>
          <w:rFonts w:eastAsia="Times New Roman"/>
          <w:lang w:val="en-ID"/>
        </w:rPr>
        <w:t xml:space="preserve"> </w:t>
      </w:r>
      <w:proofErr w:type="spellStart"/>
      <w:r w:rsidRPr="00766963">
        <w:rPr>
          <w:rFonts w:eastAsia="Times New Roman"/>
          <w:lang w:val="en-ID"/>
        </w:rPr>
        <w:t>bentuk</w:t>
      </w:r>
      <w:proofErr w:type="spellEnd"/>
      <w:r w:rsidRPr="00766963">
        <w:rPr>
          <w:rFonts w:eastAsia="Times New Roman"/>
          <w:lang w:val="en-ID"/>
        </w:rPr>
        <w:t xml:space="preserve"> </w:t>
      </w:r>
      <w:proofErr w:type="spellStart"/>
      <w:r w:rsidRPr="00766963">
        <w:rPr>
          <w:rFonts w:eastAsia="Times New Roman"/>
          <w:lang w:val="en-ID"/>
        </w:rPr>
        <w:t>kondisional</w:t>
      </w:r>
      <w:proofErr w:type="spellEnd"/>
      <w:r w:rsidRPr="00766963">
        <w:rPr>
          <w:rFonts w:eastAsia="Times New Roman"/>
          <w:lang w:val="en-ID"/>
        </w:rPr>
        <w:t xml:space="preserve"> dan </w:t>
      </w:r>
      <w:proofErr w:type="spellStart"/>
      <w:r w:rsidRPr="00766963">
        <w:rPr>
          <w:rFonts w:eastAsia="Times New Roman"/>
          <w:lang w:val="en-ID"/>
        </w:rPr>
        <w:t>berdimensi</w:t>
      </w:r>
      <w:proofErr w:type="spellEnd"/>
      <w:r w:rsidRPr="00766963">
        <w:rPr>
          <w:rFonts w:eastAsia="Times New Roman"/>
          <w:lang w:val="en-ID"/>
        </w:rPr>
        <w:t xml:space="preserve">, </w:t>
      </w:r>
      <w:proofErr w:type="spellStart"/>
      <w:r w:rsidRPr="00766963">
        <w:rPr>
          <w:rFonts w:eastAsia="Times New Roman"/>
          <w:lang w:val="en-ID"/>
        </w:rPr>
        <w:t>yaitu</w:t>
      </w:r>
      <w:proofErr w:type="spellEnd"/>
      <w:r w:rsidRPr="00766963">
        <w:rPr>
          <w:rFonts w:eastAsia="Times New Roman"/>
          <w:lang w:val="en-ID"/>
        </w:rPr>
        <w:t xml:space="preserve"> </w:t>
      </w:r>
      <w:proofErr w:type="spellStart"/>
      <w:r w:rsidRPr="00766963">
        <w:rPr>
          <w:rFonts w:eastAsia="Times New Roman"/>
          <w:lang w:val="en-ID"/>
        </w:rPr>
        <w:t>menyatakan</w:t>
      </w:r>
      <w:proofErr w:type="spellEnd"/>
      <w:r w:rsidRPr="00766963">
        <w:rPr>
          <w:rFonts w:eastAsia="Times New Roman"/>
          <w:lang w:val="en-ID"/>
        </w:rPr>
        <w:t xml:space="preserve"> </w:t>
      </w:r>
      <w:proofErr w:type="spellStart"/>
      <w:r w:rsidRPr="00766963">
        <w:rPr>
          <w:rFonts w:eastAsia="Times New Roman"/>
          <w:lang w:val="en-ID"/>
        </w:rPr>
        <w:t>skenario</w:t>
      </w:r>
      <w:proofErr w:type="spellEnd"/>
      <w:r w:rsidRPr="00766963">
        <w:rPr>
          <w:rFonts w:eastAsia="Times New Roman"/>
          <w:lang w:val="en-ID"/>
        </w:rPr>
        <w:t xml:space="preserve"> mana yang </w:t>
      </w:r>
      <w:proofErr w:type="spellStart"/>
      <w:r w:rsidRPr="00766963">
        <w:rPr>
          <w:rFonts w:eastAsia="Times New Roman"/>
          <w:lang w:val="en-ID"/>
        </w:rPr>
        <w:t>unggul</w:t>
      </w:r>
      <w:proofErr w:type="spellEnd"/>
      <w:r w:rsidRPr="00766963">
        <w:rPr>
          <w:rFonts w:eastAsia="Times New Roman"/>
          <w:lang w:val="en-ID"/>
        </w:rPr>
        <w:t xml:space="preserve"> pada </w:t>
      </w:r>
      <w:proofErr w:type="spellStart"/>
      <w:r w:rsidRPr="00766963">
        <w:rPr>
          <w:rFonts w:eastAsia="Times New Roman"/>
          <w:lang w:val="en-ID"/>
        </w:rPr>
        <w:t>dimensi</w:t>
      </w:r>
      <w:proofErr w:type="spellEnd"/>
      <w:r w:rsidRPr="00766963">
        <w:rPr>
          <w:rFonts w:eastAsia="Times New Roman"/>
          <w:lang w:val="en-ID"/>
        </w:rPr>
        <w:t xml:space="preserve"> mana, </w:t>
      </w:r>
      <w:proofErr w:type="spellStart"/>
      <w:r w:rsidRPr="00766963">
        <w:rPr>
          <w:rFonts w:eastAsia="Times New Roman"/>
          <w:lang w:val="en-ID"/>
        </w:rPr>
        <w:t>beserta</w:t>
      </w:r>
      <w:proofErr w:type="spellEnd"/>
      <w:r w:rsidRPr="00766963">
        <w:rPr>
          <w:rFonts w:eastAsia="Times New Roman"/>
          <w:lang w:val="en-ID"/>
        </w:rPr>
        <w:t xml:space="preserve"> </w:t>
      </w:r>
      <w:proofErr w:type="spellStart"/>
      <w:r w:rsidRPr="00766963">
        <w:rPr>
          <w:rFonts w:eastAsia="Times New Roman"/>
          <w:lang w:val="en-ID"/>
        </w:rPr>
        <w:t>konsekuensinya</w:t>
      </w:r>
      <w:proofErr w:type="spellEnd"/>
      <w:r w:rsidRPr="00766963">
        <w:rPr>
          <w:rFonts w:eastAsia="Times New Roman"/>
          <w:lang w:val="en-ID"/>
        </w:rPr>
        <w:t xml:space="preserve"> pada </w:t>
      </w:r>
      <w:proofErr w:type="spellStart"/>
      <w:r w:rsidRPr="00766963">
        <w:rPr>
          <w:rFonts w:eastAsia="Times New Roman"/>
          <w:lang w:val="en-ID"/>
        </w:rPr>
        <w:t>dimensi</w:t>
      </w:r>
      <w:proofErr w:type="spellEnd"/>
      <w:r w:rsidRPr="00766963">
        <w:rPr>
          <w:rFonts w:eastAsia="Times New Roman"/>
          <w:lang w:val="en-ID"/>
        </w:rPr>
        <w:t xml:space="preserve"> lain. </w:t>
      </w:r>
      <w:proofErr w:type="spellStart"/>
      <w:r w:rsidRPr="00766963">
        <w:rPr>
          <w:rFonts w:eastAsia="Times New Roman"/>
          <w:lang w:val="en-ID"/>
        </w:rPr>
        <w:t>Apabila</w:t>
      </w:r>
      <w:proofErr w:type="spellEnd"/>
      <w:r w:rsidRPr="00766963">
        <w:rPr>
          <w:rFonts w:eastAsia="Times New Roman"/>
          <w:lang w:val="en-ID"/>
        </w:rPr>
        <w:t xml:space="preserve"> </w:t>
      </w:r>
      <w:proofErr w:type="spellStart"/>
      <w:r w:rsidRPr="00766963">
        <w:rPr>
          <w:rFonts w:eastAsia="Times New Roman"/>
          <w:lang w:val="en-ID"/>
        </w:rPr>
        <w:t>suatu</w:t>
      </w:r>
      <w:proofErr w:type="spellEnd"/>
      <w:r w:rsidRPr="00766963">
        <w:rPr>
          <w:rFonts w:eastAsia="Times New Roman"/>
          <w:lang w:val="en-ID"/>
        </w:rPr>
        <w:t xml:space="preserve"> </w:t>
      </w:r>
      <w:proofErr w:type="spellStart"/>
      <w:r w:rsidRPr="00766963">
        <w:rPr>
          <w:rFonts w:eastAsia="Times New Roman"/>
          <w:lang w:val="en-ID"/>
        </w:rPr>
        <w:t>skenario</w:t>
      </w:r>
      <w:proofErr w:type="spellEnd"/>
      <w:r w:rsidRPr="00766963">
        <w:rPr>
          <w:rFonts w:eastAsia="Times New Roman"/>
          <w:lang w:val="en-ID"/>
        </w:rPr>
        <w:t xml:space="preserve"> </w:t>
      </w:r>
      <w:proofErr w:type="spellStart"/>
      <w:r w:rsidRPr="00766963">
        <w:rPr>
          <w:rFonts w:eastAsia="Times New Roman"/>
          <w:lang w:val="en-ID"/>
        </w:rPr>
        <w:t>unggul</w:t>
      </w:r>
      <w:proofErr w:type="spellEnd"/>
      <w:r w:rsidRPr="00766963">
        <w:rPr>
          <w:rFonts w:eastAsia="Times New Roman"/>
          <w:lang w:val="en-ID"/>
        </w:rPr>
        <w:t xml:space="preserve"> pada </w:t>
      </w:r>
      <w:proofErr w:type="spellStart"/>
      <w:r w:rsidRPr="00766963">
        <w:rPr>
          <w:rFonts w:eastAsia="Times New Roman"/>
          <w:lang w:val="en-ID"/>
        </w:rPr>
        <w:t>seluruh</w:t>
      </w:r>
      <w:proofErr w:type="spellEnd"/>
      <w:r w:rsidRPr="00766963">
        <w:rPr>
          <w:rFonts w:eastAsia="Times New Roman"/>
          <w:lang w:val="en-ID"/>
        </w:rPr>
        <w:t xml:space="preserve"> </w:t>
      </w:r>
      <w:proofErr w:type="spellStart"/>
      <w:r w:rsidRPr="00766963">
        <w:rPr>
          <w:rFonts w:eastAsia="Times New Roman"/>
          <w:lang w:val="en-ID"/>
        </w:rPr>
        <w:t>dimensi</w:t>
      </w:r>
      <w:proofErr w:type="spellEnd"/>
      <w:r w:rsidRPr="00766963">
        <w:rPr>
          <w:rFonts w:eastAsia="Times New Roman"/>
          <w:lang w:val="en-ID"/>
        </w:rPr>
        <w:t xml:space="preserve">, </w:t>
      </w:r>
      <w:proofErr w:type="spellStart"/>
      <w:r w:rsidRPr="00766963">
        <w:rPr>
          <w:rFonts w:eastAsia="Times New Roman"/>
          <w:lang w:val="en-ID"/>
        </w:rPr>
        <w:t>hasil</w:t>
      </w:r>
      <w:proofErr w:type="spellEnd"/>
      <w:r w:rsidRPr="00766963">
        <w:rPr>
          <w:rFonts w:eastAsia="Times New Roman"/>
          <w:lang w:val="en-ID"/>
        </w:rPr>
        <w:t xml:space="preserve"> </w:t>
      </w:r>
      <w:proofErr w:type="spellStart"/>
      <w:r w:rsidRPr="00766963">
        <w:rPr>
          <w:rFonts w:eastAsia="Times New Roman"/>
          <w:lang w:val="en-ID"/>
        </w:rPr>
        <w:t>tersebut</w:t>
      </w:r>
      <w:proofErr w:type="spellEnd"/>
      <w:r w:rsidRPr="00766963">
        <w:rPr>
          <w:rFonts w:eastAsia="Times New Roman"/>
          <w:lang w:val="en-ID"/>
        </w:rPr>
        <w:t xml:space="preserve"> </w:t>
      </w:r>
      <w:proofErr w:type="spellStart"/>
      <w:r w:rsidRPr="00766963">
        <w:rPr>
          <w:rFonts w:eastAsia="Times New Roman"/>
          <w:lang w:val="en-ID"/>
        </w:rPr>
        <w:t>tetap</w:t>
      </w:r>
      <w:proofErr w:type="spellEnd"/>
      <w:r w:rsidRPr="00766963">
        <w:rPr>
          <w:rFonts w:eastAsia="Times New Roman"/>
          <w:lang w:val="en-ID"/>
        </w:rPr>
        <w:t xml:space="preserve"> </w:t>
      </w:r>
      <w:proofErr w:type="spellStart"/>
      <w:r w:rsidRPr="00766963">
        <w:rPr>
          <w:rFonts w:eastAsia="Times New Roman"/>
          <w:lang w:val="en-ID"/>
        </w:rPr>
        <w:t>dilaporkan</w:t>
      </w:r>
      <w:proofErr w:type="spellEnd"/>
      <w:r w:rsidRPr="00766963">
        <w:rPr>
          <w:rFonts w:eastAsia="Times New Roman"/>
          <w:lang w:val="en-ID"/>
        </w:rPr>
        <w:t xml:space="preserve"> </w:t>
      </w:r>
      <w:proofErr w:type="spellStart"/>
      <w:r w:rsidRPr="00766963">
        <w:rPr>
          <w:rFonts w:eastAsia="Times New Roman"/>
          <w:lang w:val="en-ID"/>
        </w:rPr>
        <w:t>apa</w:t>
      </w:r>
      <w:proofErr w:type="spellEnd"/>
      <w:r w:rsidRPr="00766963">
        <w:rPr>
          <w:rFonts w:eastAsia="Times New Roman"/>
          <w:lang w:val="en-ID"/>
        </w:rPr>
        <w:t xml:space="preserve"> </w:t>
      </w:r>
      <w:proofErr w:type="spellStart"/>
      <w:r w:rsidRPr="00766963">
        <w:rPr>
          <w:rFonts w:eastAsia="Times New Roman"/>
          <w:lang w:val="en-ID"/>
        </w:rPr>
        <w:t>adanya</w:t>
      </w:r>
      <w:proofErr w:type="spellEnd"/>
      <w:r w:rsidRPr="00766963">
        <w:rPr>
          <w:rFonts w:eastAsia="Times New Roman"/>
          <w:lang w:val="en-ID"/>
        </w:rPr>
        <w:t xml:space="preserve"> </w:t>
      </w:r>
      <w:proofErr w:type="spellStart"/>
      <w:r w:rsidRPr="00766963">
        <w:rPr>
          <w:rFonts w:eastAsia="Times New Roman"/>
          <w:lang w:val="en-ID"/>
        </w:rPr>
        <w:t>disertai</w:t>
      </w:r>
      <w:proofErr w:type="spellEnd"/>
      <w:r w:rsidRPr="00766963">
        <w:rPr>
          <w:rFonts w:eastAsia="Times New Roman"/>
          <w:lang w:val="en-ID"/>
        </w:rPr>
        <w:t xml:space="preserve"> </w:t>
      </w:r>
      <w:proofErr w:type="spellStart"/>
      <w:r w:rsidRPr="00766963">
        <w:rPr>
          <w:rFonts w:eastAsia="Times New Roman"/>
          <w:lang w:val="en-ID"/>
        </w:rPr>
        <w:t>penjelasan</w:t>
      </w:r>
      <w:proofErr w:type="spellEnd"/>
      <w:r w:rsidRPr="00766963">
        <w:rPr>
          <w:rFonts w:eastAsia="Times New Roman"/>
          <w:lang w:val="en-ID"/>
        </w:rPr>
        <w:t xml:space="preserve"> </w:t>
      </w:r>
      <w:proofErr w:type="spellStart"/>
      <w:r w:rsidRPr="00766963">
        <w:rPr>
          <w:rFonts w:eastAsia="Times New Roman"/>
          <w:lang w:val="en-ID"/>
        </w:rPr>
        <w:t>mekanisme</w:t>
      </w:r>
      <w:proofErr w:type="spellEnd"/>
      <w:r w:rsidRPr="00766963">
        <w:rPr>
          <w:rFonts w:eastAsia="Times New Roman"/>
          <w:lang w:val="en-ID"/>
        </w:rPr>
        <w:t xml:space="preserve"> </w:t>
      </w:r>
      <w:proofErr w:type="spellStart"/>
      <w:r w:rsidRPr="00766963">
        <w:rPr>
          <w:rFonts w:eastAsia="Times New Roman"/>
          <w:lang w:val="en-ID"/>
        </w:rPr>
        <w:t>strukturalnya</w:t>
      </w:r>
      <w:proofErr w:type="spellEnd"/>
      <w:r w:rsidRPr="00766963">
        <w:rPr>
          <w:rFonts w:eastAsia="Times New Roman"/>
          <w:lang w:val="en-ID"/>
        </w:rPr>
        <w:t>.</w:t>
      </w:r>
    </w:p>
    <w:p w14:paraId="5657A37E" w14:textId="0BB040B4" w:rsidR="00AF5C14" w:rsidRDefault="00AF5C14" w:rsidP="00D5737B">
      <w:pPr>
        <w:pStyle w:val="Level3JudulPokokBahasan"/>
      </w:pPr>
      <w:proofErr w:type="spellStart"/>
      <w:r w:rsidRPr="00AF5C14">
        <w:t>Pengujian</w:t>
      </w:r>
      <w:proofErr w:type="spellEnd"/>
      <w:r w:rsidRPr="00AF5C14">
        <w:t xml:space="preserve"> </w:t>
      </w:r>
      <w:proofErr w:type="spellStart"/>
      <w:r w:rsidRPr="00AF5C14">
        <w:t>Kekokohan</w:t>
      </w:r>
      <w:proofErr w:type="spellEnd"/>
      <w:r w:rsidRPr="00AF5C14">
        <w:t xml:space="preserve"> </w:t>
      </w:r>
      <w:proofErr w:type="spellStart"/>
      <w:r w:rsidRPr="00AF5C14">
        <w:t>Peringkat</w:t>
      </w:r>
      <w:proofErr w:type="spellEnd"/>
      <w:r w:rsidRPr="00AF5C14">
        <w:t xml:space="preserve"> </w:t>
      </w:r>
      <w:proofErr w:type="spellStart"/>
      <w:r w:rsidRPr="00AF5C14">
        <w:t>Skenario</w:t>
      </w:r>
      <w:proofErr w:type="spellEnd"/>
    </w:p>
    <w:p w14:paraId="357BAFAA" w14:textId="2B0AB90E" w:rsidR="00766963" w:rsidRPr="00766963" w:rsidRDefault="00766963" w:rsidP="00766963">
      <w:pPr>
        <w:spacing w:after="200"/>
        <w:rPr>
          <w:lang w:val="en-ID"/>
        </w:rPr>
      </w:pPr>
      <w:proofErr w:type="spellStart"/>
      <w:r w:rsidRPr="00766963">
        <w:rPr>
          <w:lang w:val="en-ID"/>
        </w:rPr>
        <w:t>Pengujian</w:t>
      </w:r>
      <w:proofErr w:type="spellEnd"/>
      <w:r w:rsidRPr="00766963">
        <w:rPr>
          <w:lang w:val="en-ID"/>
        </w:rPr>
        <w:t xml:space="preserve"> </w:t>
      </w:r>
      <w:proofErr w:type="spellStart"/>
      <w:r w:rsidRPr="00766963">
        <w:rPr>
          <w:lang w:val="en-ID"/>
        </w:rPr>
        <w:t>ini</w:t>
      </w:r>
      <w:proofErr w:type="spellEnd"/>
      <w:r w:rsidRPr="00766963">
        <w:rPr>
          <w:lang w:val="en-ID"/>
        </w:rPr>
        <w:t xml:space="preserve"> </w:t>
      </w:r>
      <w:proofErr w:type="spellStart"/>
      <w:r w:rsidRPr="00766963">
        <w:rPr>
          <w:lang w:val="en-ID"/>
        </w:rPr>
        <w:t>dilakukan</w:t>
      </w:r>
      <w:proofErr w:type="spellEnd"/>
      <w:r w:rsidRPr="00766963">
        <w:rPr>
          <w:lang w:val="en-ID"/>
        </w:rPr>
        <w:t xml:space="preserve"> </w:t>
      </w:r>
      <w:proofErr w:type="spellStart"/>
      <w:r w:rsidRPr="00766963">
        <w:rPr>
          <w:lang w:val="en-ID"/>
        </w:rPr>
        <w:t>karena</w:t>
      </w:r>
      <w:proofErr w:type="spellEnd"/>
      <w:r w:rsidRPr="00766963">
        <w:rPr>
          <w:lang w:val="en-ID"/>
        </w:rPr>
        <w:t xml:space="preserve"> </w:t>
      </w:r>
      <w:proofErr w:type="spellStart"/>
      <w:r w:rsidRPr="00766963">
        <w:rPr>
          <w:lang w:val="en-ID"/>
        </w:rPr>
        <w:t>hasil</w:t>
      </w:r>
      <w:proofErr w:type="spellEnd"/>
      <w:r w:rsidRPr="00766963">
        <w:rPr>
          <w:lang w:val="en-ID"/>
        </w:rPr>
        <w:t xml:space="preserve"> </w:t>
      </w:r>
      <w:proofErr w:type="spellStart"/>
      <w:r w:rsidRPr="00766963">
        <w:rPr>
          <w:lang w:val="en-ID"/>
        </w:rPr>
        <w:t>analisis</w:t>
      </w:r>
      <w:proofErr w:type="spellEnd"/>
      <w:r w:rsidRPr="00766963">
        <w:rPr>
          <w:lang w:val="en-ID"/>
        </w:rPr>
        <w:t xml:space="preserve"> </w:t>
      </w:r>
      <w:proofErr w:type="spellStart"/>
      <w:r w:rsidRPr="00766963">
        <w:rPr>
          <w:lang w:val="en-ID"/>
        </w:rPr>
        <w:t>sensitivitas</w:t>
      </w:r>
      <w:proofErr w:type="spellEnd"/>
      <w:r w:rsidRPr="00766963">
        <w:rPr>
          <w:lang w:val="en-ID"/>
        </w:rPr>
        <w:t xml:space="preserve"> </w:t>
      </w:r>
      <w:proofErr w:type="spellStart"/>
      <w:r w:rsidRPr="00766963">
        <w:rPr>
          <w:lang w:val="en-ID"/>
        </w:rPr>
        <w:t>menunjukkan</w:t>
      </w:r>
      <w:proofErr w:type="spellEnd"/>
      <w:r w:rsidRPr="00766963">
        <w:rPr>
          <w:lang w:val="en-ID"/>
        </w:rPr>
        <w:t xml:space="preserve"> </w:t>
      </w:r>
      <w:proofErr w:type="spellStart"/>
      <w:r w:rsidRPr="00766963">
        <w:rPr>
          <w:lang w:val="en-ID"/>
        </w:rPr>
        <w:t>bahwa</w:t>
      </w:r>
      <w:proofErr w:type="spellEnd"/>
      <w:r w:rsidRPr="00766963">
        <w:rPr>
          <w:lang w:val="en-ID"/>
        </w:rPr>
        <w:t xml:space="preserve"> </w:t>
      </w:r>
      <w:proofErr w:type="spellStart"/>
      <w:r w:rsidRPr="00766963">
        <w:rPr>
          <w:lang w:val="en-ID"/>
        </w:rPr>
        <w:t>beberapa</w:t>
      </w:r>
      <w:proofErr w:type="spellEnd"/>
      <w:r w:rsidRPr="00766963">
        <w:rPr>
          <w:lang w:val="en-ID"/>
        </w:rPr>
        <w:t xml:space="preserve"> parameter </w:t>
      </w:r>
      <w:proofErr w:type="spellStart"/>
      <w:r w:rsidRPr="00766963">
        <w:rPr>
          <w:lang w:val="en-ID"/>
        </w:rPr>
        <w:t>berstatus</w:t>
      </w:r>
      <w:proofErr w:type="spellEnd"/>
      <w:r w:rsidRPr="00766963">
        <w:rPr>
          <w:lang w:val="en-ID"/>
        </w:rPr>
        <w:t xml:space="preserve"> </w:t>
      </w:r>
      <w:proofErr w:type="spellStart"/>
      <w:r w:rsidRPr="00766963">
        <w:rPr>
          <w:lang w:val="en-ID"/>
        </w:rPr>
        <w:t>asumsi</w:t>
      </w:r>
      <w:proofErr w:type="spellEnd"/>
      <w:r w:rsidRPr="00766963">
        <w:rPr>
          <w:lang w:val="en-ID"/>
        </w:rPr>
        <w:t xml:space="preserve"> </w:t>
      </w:r>
      <w:proofErr w:type="spellStart"/>
      <w:r w:rsidRPr="00766963">
        <w:rPr>
          <w:lang w:val="en-ID"/>
        </w:rPr>
        <w:t>memiliki</w:t>
      </w:r>
      <w:proofErr w:type="spellEnd"/>
      <w:r w:rsidRPr="00766963">
        <w:rPr>
          <w:lang w:val="en-ID"/>
        </w:rPr>
        <w:t xml:space="preserve"> </w:t>
      </w:r>
      <w:proofErr w:type="spellStart"/>
      <w:r w:rsidRPr="00766963">
        <w:rPr>
          <w:lang w:val="en-ID"/>
        </w:rPr>
        <w:t>pengaruh</w:t>
      </w:r>
      <w:proofErr w:type="spellEnd"/>
      <w:r w:rsidRPr="00766963">
        <w:rPr>
          <w:lang w:val="en-ID"/>
        </w:rPr>
        <w:t xml:space="preserve"> </w:t>
      </w:r>
      <w:proofErr w:type="spellStart"/>
      <w:r w:rsidRPr="00766963">
        <w:rPr>
          <w:lang w:val="en-ID"/>
        </w:rPr>
        <w:t>besar</w:t>
      </w:r>
      <w:proofErr w:type="spellEnd"/>
      <w:r w:rsidRPr="00766963">
        <w:rPr>
          <w:lang w:val="en-ID"/>
        </w:rPr>
        <w:t xml:space="preserve"> </w:t>
      </w:r>
      <w:proofErr w:type="spellStart"/>
      <w:r w:rsidRPr="00766963">
        <w:rPr>
          <w:lang w:val="en-ID"/>
        </w:rPr>
        <w:t>terhadap</w:t>
      </w:r>
      <w:proofErr w:type="spellEnd"/>
      <w:r w:rsidRPr="00766963">
        <w:rPr>
          <w:lang w:val="en-ID"/>
        </w:rPr>
        <w:t xml:space="preserve"> </w:t>
      </w:r>
      <w:proofErr w:type="spellStart"/>
      <w:r w:rsidRPr="00766963">
        <w:rPr>
          <w:lang w:val="en-ID"/>
        </w:rPr>
        <w:t>keluaran</w:t>
      </w:r>
      <w:proofErr w:type="spellEnd"/>
      <w:r w:rsidRPr="00766963">
        <w:rPr>
          <w:lang w:val="en-ID"/>
        </w:rPr>
        <w:t xml:space="preserve"> model. </w:t>
      </w:r>
      <w:proofErr w:type="spellStart"/>
      <w:r w:rsidRPr="00766963">
        <w:rPr>
          <w:lang w:val="en-ID"/>
        </w:rPr>
        <w:t>Untuk</w:t>
      </w:r>
      <w:proofErr w:type="spellEnd"/>
      <w:r w:rsidRPr="00766963">
        <w:rPr>
          <w:lang w:val="en-ID"/>
        </w:rPr>
        <w:t xml:space="preserve"> </w:t>
      </w:r>
      <w:proofErr w:type="spellStart"/>
      <w:r w:rsidRPr="00766963">
        <w:rPr>
          <w:lang w:val="en-ID"/>
        </w:rPr>
        <w:t>memastikan</w:t>
      </w:r>
      <w:proofErr w:type="spellEnd"/>
      <w:r w:rsidRPr="00766963">
        <w:rPr>
          <w:lang w:val="en-ID"/>
        </w:rPr>
        <w:t xml:space="preserve"> </w:t>
      </w:r>
      <w:proofErr w:type="spellStart"/>
      <w:r w:rsidRPr="00766963">
        <w:rPr>
          <w:lang w:val="en-ID"/>
        </w:rPr>
        <w:t>bahwa</w:t>
      </w:r>
      <w:proofErr w:type="spellEnd"/>
      <w:r w:rsidRPr="00766963">
        <w:rPr>
          <w:lang w:val="en-ID"/>
        </w:rPr>
        <w:t xml:space="preserve"> </w:t>
      </w:r>
      <w:proofErr w:type="spellStart"/>
      <w:r w:rsidRPr="00766963">
        <w:rPr>
          <w:lang w:val="en-ID"/>
        </w:rPr>
        <w:t>kesimpulan</w:t>
      </w:r>
      <w:proofErr w:type="spellEnd"/>
      <w:r w:rsidRPr="00766963">
        <w:rPr>
          <w:lang w:val="en-ID"/>
        </w:rPr>
        <w:t xml:space="preserve"> </w:t>
      </w:r>
      <w:proofErr w:type="spellStart"/>
      <w:r w:rsidRPr="00766963">
        <w:rPr>
          <w:lang w:val="en-ID"/>
        </w:rPr>
        <w:t>perbandingan</w:t>
      </w:r>
      <w:proofErr w:type="spellEnd"/>
      <w:r w:rsidRPr="00766963">
        <w:rPr>
          <w:lang w:val="en-ID"/>
        </w:rPr>
        <w:t xml:space="preserve"> </w:t>
      </w:r>
      <w:proofErr w:type="spellStart"/>
      <w:r w:rsidRPr="00766963">
        <w:rPr>
          <w:lang w:val="en-ID"/>
        </w:rPr>
        <w:t>antarskenario</w:t>
      </w:r>
      <w:proofErr w:type="spellEnd"/>
      <w:r w:rsidRPr="00766963">
        <w:rPr>
          <w:lang w:val="en-ID"/>
        </w:rPr>
        <w:t xml:space="preserve"> </w:t>
      </w:r>
      <w:proofErr w:type="spellStart"/>
      <w:r w:rsidRPr="00766963">
        <w:rPr>
          <w:lang w:val="en-ID"/>
        </w:rPr>
        <w:t>tidak</w:t>
      </w:r>
      <w:proofErr w:type="spellEnd"/>
      <w:r w:rsidRPr="00766963">
        <w:rPr>
          <w:lang w:val="en-ID"/>
        </w:rPr>
        <w:t xml:space="preserve"> </w:t>
      </w:r>
      <w:proofErr w:type="spellStart"/>
      <w:r w:rsidRPr="00766963">
        <w:rPr>
          <w:lang w:val="en-ID"/>
        </w:rPr>
        <w:t>bergantung</w:t>
      </w:r>
      <w:proofErr w:type="spellEnd"/>
      <w:r w:rsidRPr="00766963">
        <w:rPr>
          <w:lang w:val="en-ID"/>
        </w:rPr>
        <w:t xml:space="preserve"> pada </w:t>
      </w:r>
      <w:proofErr w:type="spellStart"/>
      <w:r w:rsidRPr="00766963">
        <w:rPr>
          <w:lang w:val="en-ID"/>
        </w:rPr>
        <w:t>nilai</w:t>
      </w:r>
      <w:proofErr w:type="spellEnd"/>
      <w:r w:rsidRPr="00766963">
        <w:rPr>
          <w:lang w:val="en-ID"/>
        </w:rPr>
        <w:t xml:space="preserve"> </w:t>
      </w:r>
      <w:proofErr w:type="spellStart"/>
      <w:r w:rsidRPr="00766963">
        <w:rPr>
          <w:lang w:val="en-ID"/>
        </w:rPr>
        <w:t>asumsi</w:t>
      </w:r>
      <w:proofErr w:type="spellEnd"/>
      <w:r w:rsidRPr="00766963">
        <w:rPr>
          <w:lang w:val="en-ID"/>
        </w:rPr>
        <w:t xml:space="preserve"> </w:t>
      </w:r>
      <w:proofErr w:type="spellStart"/>
      <w:r w:rsidRPr="00766963">
        <w:rPr>
          <w:lang w:val="en-ID"/>
        </w:rPr>
        <w:t>tersebut</w:t>
      </w:r>
      <w:proofErr w:type="spellEnd"/>
      <w:r w:rsidRPr="00766963">
        <w:rPr>
          <w:lang w:val="en-ID"/>
        </w:rPr>
        <w:t xml:space="preserve">, </w:t>
      </w:r>
      <w:proofErr w:type="spellStart"/>
      <w:r w:rsidRPr="00766963">
        <w:rPr>
          <w:lang w:val="en-ID"/>
        </w:rPr>
        <w:t>dilakukan</w:t>
      </w:r>
      <w:proofErr w:type="spellEnd"/>
      <w:r w:rsidRPr="00766963">
        <w:rPr>
          <w:lang w:val="en-ID"/>
        </w:rPr>
        <w:t xml:space="preserve"> </w:t>
      </w:r>
      <w:proofErr w:type="spellStart"/>
      <w:r w:rsidRPr="00766963">
        <w:rPr>
          <w:lang w:val="en-ID"/>
        </w:rPr>
        <w:t>pengujian</w:t>
      </w:r>
      <w:proofErr w:type="spellEnd"/>
      <w:r w:rsidRPr="00766963">
        <w:rPr>
          <w:lang w:val="en-ID"/>
        </w:rPr>
        <w:t xml:space="preserve"> </w:t>
      </w:r>
      <w:proofErr w:type="spellStart"/>
      <w:r w:rsidRPr="00766963">
        <w:rPr>
          <w:lang w:val="en-ID"/>
        </w:rPr>
        <w:t>kekokohan</w:t>
      </w:r>
      <w:proofErr w:type="spellEnd"/>
      <w:r w:rsidRPr="00766963">
        <w:rPr>
          <w:lang w:val="en-ID"/>
        </w:rPr>
        <w:t xml:space="preserve"> </w:t>
      </w:r>
      <w:proofErr w:type="spellStart"/>
      <w:r w:rsidRPr="00766963">
        <w:rPr>
          <w:lang w:val="en-ID"/>
        </w:rPr>
        <w:t>peringkat</w:t>
      </w:r>
      <w:proofErr w:type="spellEnd"/>
      <w:r w:rsidRPr="00766963">
        <w:rPr>
          <w:lang w:val="en-ID"/>
        </w:rPr>
        <w:t xml:space="preserve"> </w:t>
      </w:r>
      <w:proofErr w:type="spellStart"/>
      <w:r w:rsidRPr="00766963">
        <w:rPr>
          <w:lang w:val="en-ID"/>
        </w:rPr>
        <w:t>dengan</w:t>
      </w:r>
      <w:proofErr w:type="spellEnd"/>
      <w:r w:rsidRPr="00766963">
        <w:rPr>
          <w:lang w:val="en-ID"/>
        </w:rPr>
        <w:t xml:space="preserve"> </w:t>
      </w:r>
      <w:proofErr w:type="spellStart"/>
      <w:r w:rsidRPr="00766963">
        <w:rPr>
          <w:lang w:val="en-ID"/>
        </w:rPr>
        <w:t>menjalankan</w:t>
      </w:r>
      <w:proofErr w:type="spellEnd"/>
      <w:r w:rsidRPr="00766963">
        <w:rPr>
          <w:lang w:val="en-ID"/>
        </w:rPr>
        <w:t xml:space="preserve"> </w:t>
      </w:r>
      <w:proofErr w:type="spellStart"/>
      <w:r w:rsidRPr="00766963">
        <w:rPr>
          <w:lang w:val="en-ID"/>
        </w:rPr>
        <w:t>seluruh</w:t>
      </w:r>
      <w:proofErr w:type="spellEnd"/>
      <w:r w:rsidRPr="00766963">
        <w:rPr>
          <w:lang w:val="en-ID"/>
        </w:rPr>
        <w:t xml:space="preserve"> </w:t>
      </w:r>
      <w:proofErr w:type="spellStart"/>
      <w:r w:rsidRPr="00766963">
        <w:rPr>
          <w:lang w:val="en-ID"/>
        </w:rPr>
        <w:t>skenario</w:t>
      </w:r>
      <w:proofErr w:type="spellEnd"/>
      <w:r w:rsidRPr="00766963">
        <w:rPr>
          <w:lang w:val="en-ID"/>
        </w:rPr>
        <w:t xml:space="preserve"> pada </w:t>
      </w:r>
      <w:proofErr w:type="spellStart"/>
      <w:r w:rsidRPr="00766963">
        <w:rPr>
          <w:lang w:val="en-ID"/>
        </w:rPr>
        <w:t>tujuh</w:t>
      </w:r>
      <w:proofErr w:type="spellEnd"/>
      <w:r w:rsidRPr="00766963">
        <w:rPr>
          <w:lang w:val="en-ID"/>
        </w:rPr>
        <w:t xml:space="preserve"> </w:t>
      </w:r>
      <w:proofErr w:type="spellStart"/>
      <w:r w:rsidRPr="00766963">
        <w:rPr>
          <w:lang w:val="en-ID"/>
        </w:rPr>
        <w:t>kondisi</w:t>
      </w:r>
      <w:proofErr w:type="spellEnd"/>
      <w:r w:rsidRPr="00766963">
        <w:rPr>
          <w:lang w:val="en-ID"/>
        </w:rPr>
        <w:t xml:space="preserve"> parameter: </w:t>
      </w:r>
      <w:proofErr w:type="spellStart"/>
      <w:r w:rsidRPr="00766963">
        <w:rPr>
          <w:lang w:val="en-ID"/>
        </w:rPr>
        <w:t>satu</w:t>
      </w:r>
      <w:proofErr w:type="spellEnd"/>
      <w:r w:rsidRPr="00766963">
        <w:rPr>
          <w:lang w:val="en-ID"/>
        </w:rPr>
        <w:t xml:space="preserve"> </w:t>
      </w:r>
      <w:proofErr w:type="spellStart"/>
      <w:r w:rsidRPr="00766963">
        <w:rPr>
          <w:lang w:val="en-ID"/>
        </w:rPr>
        <w:t>kondisi</w:t>
      </w:r>
      <w:proofErr w:type="spellEnd"/>
      <w:r w:rsidRPr="00766963">
        <w:rPr>
          <w:lang w:val="en-ID"/>
        </w:rPr>
        <w:t xml:space="preserve"> </w:t>
      </w:r>
      <w:proofErr w:type="spellStart"/>
      <w:r w:rsidRPr="00766963">
        <w:rPr>
          <w:lang w:val="en-ID"/>
        </w:rPr>
        <w:t>acuan</w:t>
      </w:r>
      <w:proofErr w:type="spellEnd"/>
      <w:r w:rsidRPr="00766963">
        <w:rPr>
          <w:lang w:val="en-ID"/>
        </w:rPr>
        <w:t xml:space="preserve"> yang </w:t>
      </w:r>
      <w:proofErr w:type="spellStart"/>
      <w:r w:rsidRPr="00766963">
        <w:rPr>
          <w:lang w:val="en-ID"/>
        </w:rPr>
        <w:t>menggunakan</w:t>
      </w:r>
      <w:proofErr w:type="spellEnd"/>
      <w:r w:rsidRPr="00766963">
        <w:rPr>
          <w:lang w:val="en-ID"/>
        </w:rPr>
        <w:t xml:space="preserve"> </w:t>
      </w:r>
      <w:proofErr w:type="spellStart"/>
      <w:r w:rsidRPr="00766963">
        <w:rPr>
          <w:lang w:val="en-ID"/>
        </w:rPr>
        <w:t>nilai</w:t>
      </w:r>
      <w:proofErr w:type="spellEnd"/>
      <w:r w:rsidRPr="00766963">
        <w:rPr>
          <w:lang w:val="en-ID"/>
        </w:rPr>
        <w:t xml:space="preserve"> final, dan </w:t>
      </w:r>
      <w:proofErr w:type="spellStart"/>
      <w:r w:rsidRPr="00766963">
        <w:rPr>
          <w:lang w:val="en-ID"/>
        </w:rPr>
        <w:t>enam</w:t>
      </w:r>
      <w:proofErr w:type="spellEnd"/>
      <w:r w:rsidRPr="00766963">
        <w:rPr>
          <w:lang w:val="en-ID"/>
        </w:rPr>
        <w:t xml:space="preserve"> </w:t>
      </w:r>
      <w:proofErr w:type="spellStart"/>
      <w:r w:rsidRPr="00766963">
        <w:rPr>
          <w:lang w:val="en-ID"/>
        </w:rPr>
        <w:t>kondisi</w:t>
      </w:r>
      <w:proofErr w:type="spellEnd"/>
      <w:r w:rsidRPr="00766963">
        <w:rPr>
          <w:lang w:val="en-ID"/>
        </w:rPr>
        <w:t xml:space="preserve"> yang </w:t>
      </w:r>
      <w:proofErr w:type="spellStart"/>
      <w:r w:rsidRPr="00766963">
        <w:rPr>
          <w:lang w:val="en-ID"/>
        </w:rPr>
        <w:t>menggeser</w:t>
      </w:r>
      <w:proofErr w:type="spellEnd"/>
      <w:r w:rsidRPr="00766963">
        <w:rPr>
          <w:lang w:val="en-ID"/>
        </w:rPr>
        <w:t xml:space="preserve"> parameter </w:t>
      </w:r>
      <w:proofErr w:type="spellStart"/>
      <w:r w:rsidRPr="00766963">
        <w:rPr>
          <w:lang w:val="en-ID"/>
        </w:rPr>
        <w:t>dengan</w:t>
      </w:r>
      <w:proofErr w:type="spellEnd"/>
      <w:r w:rsidRPr="00766963">
        <w:rPr>
          <w:lang w:val="en-ID"/>
        </w:rPr>
        <w:t xml:space="preserve"> </w:t>
      </w:r>
      <w:proofErr w:type="spellStart"/>
      <w:r w:rsidRPr="00766963">
        <w:rPr>
          <w:lang w:val="en-ID"/>
        </w:rPr>
        <w:t>ketidakpastian</w:t>
      </w:r>
      <w:proofErr w:type="spellEnd"/>
      <w:r w:rsidRPr="00766963">
        <w:rPr>
          <w:lang w:val="en-ID"/>
        </w:rPr>
        <w:t xml:space="preserve"> </w:t>
      </w:r>
      <w:proofErr w:type="spellStart"/>
      <w:r w:rsidRPr="00766963">
        <w:rPr>
          <w:lang w:val="en-ID"/>
        </w:rPr>
        <w:t>terbesar</w:t>
      </w:r>
      <w:proofErr w:type="spellEnd"/>
      <w:r w:rsidRPr="00766963">
        <w:rPr>
          <w:lang w:val="en-ID"/>
        </w:rPr>
        <w:t xml:space="preserve"> </w:t>
      </w:r>
      <w:proofErr w:type="spellStart"/>
      <w:r w:rsidRPr="00766963">
        <w:rPr>
          <w:lang w:val="en-ID"/>
        </w:rPr>
        <w:t>ke</w:t>
      </w:r>
      <w:proofErr w:type="spellEnd"/>
      <w:r w:rsidRPr="00766963">
        <w:rPr>
          <w:lang w:val="en-ID"/>
        </w:rPr>
        <w:t xml:space="preserve"> </w:t>
      </w:r>
      <w:proofErr w:type="spellStart"/>
      <w:r w:rsidRPr="00766963">
        <w:rPr>
          <w:lang w:val="en-ID"/>
        </w:rPr>
        <w:t>kedua</w:t>
      </w:r>
      <w:proofErr w:type="spellEnd"/>
      <w:r w:rsidRPr="00766963">
        <w:rPr>
          <w:lang w:val="en-ID"/>
        </w:rPr>
        <w:t xml:space="preserve"> </w:t>
      </w:r>
      <w:proofErr w:type="spellStart"/>
      <w:r w:rsidRPr="00766963">
        <w:rPr>
          <w:lang w:val="en-ID"/>
        </w:rPr>
        <w:t>ujung</w:t>
      </w:r>
      <w:proofErr w:type="spellEnd"/>
      <w:r w:rsidRPr="00766963">
        <w:rPr>
          <w:lang w:val="en-ID"/>
        </w:rPr>
        <w:t xml:space="preserve"> </w:t>
      </w:r>
      <w:proofErr w:type="spellStart"/>
      <w:r w:rsidRPr="00766963">
        <w:rPr>
          <w:lang w:val="en-ID"/>
        </w:rPr>
        <w:t>rentangnya</w:t>
      </w:r>
      <w:proofErr w:type="spellEnd"/>
      <w:r w:rsidRPr="00766963">
        <w:rPr>
          <w:lang w:val="en-ID"/>
        </w:rPr>
        <w:t xml:space="preserve">, </w:t>
      </w:r>
      <w:proofErr w:type="spellStart"/>
      <w:r w:rsidRPr="00766963">
        <w:rPr>
          <w:lang w:val="en-ID"/>
        </w:rPr>
        <w:t>yaitu</w:t>
      </w:r>
      <w:proofErr w:type="spellEnd"/>
      <w:r w:rsidRPr="00766963">
        <w:rPr>
          <w:lang w:val="en-ID"/>
        </w:rPr>
        <w:t xml:space="preserve"> </w:t>
      </w:r>
      <w:proofErr w:type="spellStart"/>
      <w:r w:rsidRPr="00766963">
        <w:rPr>
          <w:lang w:val="en-ID"/>
        </w:rPr>
        <w:t>rasio</w:t>
      </w:r>
      <w:proofErr w:type="spellEnd"/>
      <w:r w:rsidRPr="00766963">
        <w:rPr>
          <w:lang w:val="en-ID"/>
        </w:rPr>
        <w:t xml:space="preserve"> Laju </w:t>
      </w:r>
      <w:proofErr w:type="spellStart"/>
      <w:r w:rsidRPr="00766963">
        <w:rPr>
          <w:lang w:val="en-ID"/>
        </w:rPr>
        <w:t>Penurunan</w:t>
      </w:r>
      <w:proofErr w:type="spellEnd"/>
      <w:r w:rsidRPr="00766963">
        <w:rPr>
          <w:lang w:val="en-ID"/>
        </w:rPr>
        <w:t xml:space="preserve"> Dasar </w:t>
      </w:r>
      <w:proofErr w:type="spellStart"/>
      <w:r w:rsidRPr="00766963">
        <w:rPr>
          <w:lang w:val="en-ID"/>
        </w:rPr>
        <w:t>terhadap</w:t>
      </w:r>
      <w:proofErr w:type="spellEnd"/>
      <w:r w:rsidRPr="00766963">
        <w:rPr>
          <w:lang w:val="en-ID"/>
        </w:rPr>
        <w:t xml:space="preserve"> Laju </w:t>
      </w:r>
      <w:proofErr w:type="spellStart"/>
      <w:r w:rsidRPr="00766963">
        <w:rPr>
          <w:lang w:val="en-ID"/>
        </w:rPr>
        <w:t>Pertumbuhan</w:t>
      </w:r>
      <w:proofErr w:type="spellEnd"/>
      <w:r w:rsidRPr="00766963">
        <w:rPr>
          <w:lang w:val="en-ID"/>
        </w:rPr>
        <w:t xml:space="preserve"> </w:t>
      </w:r>
      <w:proofErr w:type="spellStart"/>
      <w:r w:rsidRPr="00766963">
        <w:rPr>
          <w:lang w:val="en-ID"/>
        </w:rPr>
        <w:t>Eksternal</w:t>
      </w:r>
      <w:proofErr w:type="spellEnd"/>
      <w:r w:rsidRPr="00766963">
        <w:rPr>
          <w:lang w:val="en-ID"/>
        </w:rPr>
        <w:t xml:space="preserve"> pada 0,65 dan 0,90, </w:t>
      </w:r>
      <w:proofErr w:type="spellStart"/>
      <w:r w:rsidRPr="00766963">
        <w:rPr>
          <w:lang w:val="en-ID"/>
        </w:rPr>
        <w:t>tiga</w:t>
      </w:r>
      <w:proofErr w:type="spellEnd"/>
      <w:r w:rsidRPr="00766963">
        <w:rPr>
          <w:lang w:val="en-ID"/>
        </w:rPr>
        <w:t xml:space="preserve"> </w:t>
      </w:r>
      <w:proofErr w:type="spellStart"/>
      <w:r w:rsidRPr="00766963">
        <w:rPr>
          <w:lang w:val="en-ID"/>
        </w:rPr>
        <w:t>kombinasi</w:t>
      </w:r>
      <w:proofErr w:type="spellEnd"/>
      <w:r w:rsidRPr="00766963">
        <w:rPr>
          <w:lang w:val="en-ID"/>
        </w:rPr>
        <w:t xml:space="preserve"> </w:t>
      </w:r>
      <w:proofErr w:type="spellStart"/>
      <w:r w:rsidRPr="00766963">
        <w:rPr>
          <w:lang w:val="en-ID"/>
        </w:rPr>
        <w:t>bobot</w:t>
      </w:r>
      <w:proofErr w:type="spellEnd"/>
      <w:r w:rsidRPr="00766963">
        <w:rPr>
          <w:lang w:val="en-ID"/>
        </w:rPr>
        <w:t xml:space="preserve"> </w:t>
      </w:r>
      <w:proofErr w:type="spellStart"/>
      <w:r w:rsidRPr="00766963">
        <w:rPr>
          <w:lang w:val="en-ID"/>
        </w:rPr>
        <w:t>penyusun</w:t>
      </w:r>
      <w:proofErr w:type="spellEnd"/>
      <w:r w:rsidRPr="00766963">
        <w:rPr>
          <w:lang w:val="en-ID"/>
        </w:rPr>
        <w:t xml:space="preserve"> Daya Tarik, </w:t>
      </w:r>
      <w:proofErr w:type="spellStart"/>
      <w:r w:rsidRPr="00766963">
        <w:rPr>
          <w:lang w:val="en-ID"/>
        </w:rPr>
        <w:t>serta</w:t>
      </w:r>
      <w:proofErr w:type="spellEnd"/>
      <w:r w:rsidRPr="00766963">
        <w:rPr>
          <w:lang w:val="en-ID"/>
        </w:rPr>
        <w:t xml:space="preserve"> </w:t>
      </w:r>
      <w:proofErr w:type="spellStart"/>
      <w:r w:rsidRPr="00766963">
        <w:rPr>
          <w:lang w:val="en-ID"/>
        </w:rPr>
        <w:t>kedua</w:t>
      </w:r>
      <w:proofErr w:type="spellEnd"/>
      <w:r w:rsidRPr="00766963">
        <w:rPr>
          <w:lang w:val="en-ID"/>
        </w:rPr>
        <w:t xml:space="preserve"> </w:t>
      </w:r>
      <w:proofErr w:type="spellStart"/>
      <w:r w:rsidRPr="00766963">
        <w:rPr>
          <w:lang w:val="en-ID"/>
        </w:rPr>
        <w:t>ujung</w:t>
      </w:r>
      <w:proofErr w:type="spellEnd"/>
      <w:r w:rsidRPr="00766963">
        <w:rPr>
          <w:lang w:val="en-ID"/>
        </w:rPr>
        <w:t xml:space="preserve"> </w:t>
      </w:r>
      <w:proofErr w:type="spellStart"/>
      <w:r w:rsidRPr="00766963">
        <w:rPr>
          <w:lang w:val="en-ID"/>
        </w:rPr>
        <w:t>selang</w:t>
      </w:r>
      <w:proofErr w:type="spellEnd"/>
      <w:r w:rsidRPr="00766963">
        <w:rPr>
          <w:lang w:val="en-ID"/>
        </w:rPr>
        <w:t xml:space="preserve"> </w:t>
      </w:r>
      <w:proofErr w:type="spellStart"/>
      <w:r w:rsidRPr="00766963">
        <w:rPr>
          <w:lang w:val="en-ID"/>
        </w:rPr>
        <w:t>kepercayaan</w:t>
      </w:r>
      <w:proofErr w:type="spellEnd"/>
      <w:r w:rsidRPr="00766963">
        <w:rPr>
          <w:lang w:val="en-ID"/>
        </w:rPr>
        <w:t xml:space="preserve"> 95 </w:t>
      </w:r>
      <w:proofErr w:type="spellStart"/>
      <w:r w:rsidRPr="00766963">
        <w:rPr>
          <w:lang w:val="en-ID"/>
        </w:rPr>
        <w:t>persen</w:t>
      </w:r>
      <w:proofErr w:type="spellEnd"/>
      <w:r w:rsidRPr="00766963">
        <w:rPr>
          <w:lang w:val="en-ID"/>
        </w:rPr>
        <w:t xml:space="preserve"> Laju </w:t>
      </w:r>
      <w:proofErr w:type="spellStart"/>
      <w:r w:rsidRPr="00766963">
        <w:rPr>
          <w:lang w:val="en-ID"/>
        </w:rPr>
        <w:t>Konversi</w:t>
      </w:r>
      <w:proofErr w:type="spellEnd"/>
      <w:r w:rsidRPr="00766963">
        <w:rPr>
          <w:lang w:val="en-ID"/>
        </w:rPr>
        <w:t xml:space="preserve"> Dasar. Parameter yang </w:t>
      </w:r>
      <w:proofErr w:type="spellStart"/>
      <w:r w:rsidRPr="00766963">
        <w:rPr>
          <w:lang w:val="en-ID"/>
        </w:rPr>
        <w:t>diuji</w:t>
      </w:r>
      <w:proofErr w:type="spellEnd"/>
      <w:r w:rsidRPr="00766963">
        <w:rPr>
          <w:lang w:val="en-ID"/>
        </w:rPr>
        <w:t xml:space="preserve"> </w:t>
      </w:r>
      <w:proofErr w:type="spellStart"/>
      <w:r w:rsidRPr="00766963">
        <w:rPr>
          <w:lang w:val="en-ID"/>
        </w:rPr>
        <w:t>dipilih</w:t>
      </w:r>
      <w:proofErr w:type="spellEnd"/>
      <w:r w:rsidRPr="00766963">
        <w:rPr>
          <w:lang w:val="en-ID"/>
        </w:rPr>
        <w:t xml:space="preserve"> </w:t>
      </w:r>
      <w:proofErr w:type="spellStart"/>
      <w:r w:rsidRPr="00766963">
        <w:rPr>
          <w:lang w:val="en-ID"/>
        </w:rPr>
        <w:t>berdasarkan</w:t>
      </w:r>
      <w:proofErr w:type="spellEnd"/>
      <w:r w:rsidRPr="00766963">
        <w:rPr>
          <w:lang w:val="en-ID"/>
        </w:rPr>
        <w:t xml:space="preserve"> </w:t>
      </w:r>
      <w:proofErr w:type="spellStart"/>
      <w:r w:rsidRPr="00766963">
        <w:rPr>
          <w:lang w:val="en-ID"/>
        </w:rPr>
        <w:t>hasil</w:t>
      </w:r>
      <w:proofErr w:type="spellEnd"/>
      <w:r w:rsidRPr="00766963">
        <w:rPr>
          <w:lang w:val="en-ID"/>
        </w:rPr>
        <w:t xml:space="preserve"> </w:t>
      </w:r>
      <w:proofErr w:type="spellStart"/>
      <w:r w:rsidRPr="00766963">
        <w:rPr>
          <w:lang w:val="en-ID"/>
        </w:rPr>
        <w:t>analisis</w:t>
      </w:r>
      <w:proofErr w:type="spellEnd"/>
      <w:r w:rsidRPr="00766963">
        <w:rPr>
          <w:lang w:val="en-ID"/>
        </w:rPr>
        <w:t xml:space="preserve"> </w:t>
      </w:r>
      <w:proofErr w:type="spellStart"/>
      <w:r w:rsidRPr="00766963">
        <w:rPr>
          <w:lang w:val="en-ID"/>
        </w:rPr>
        <w:t>sensitivitas</w:t>
      </w:r>
      <w:proofErr w:type="spellEnd"/>
      <w:r w:rsidRPr="00766963">
        <w:rPr>
          <w:lang w:val="en-ID"/>
        </w:rPr>
        <w:t xml:space="preserve"> </w:t>
      </w:r>
      <w:proofErr w:type="spellStart"/>
      <w:r w:rsidRPr="00766963">
        <w:rPr>
          <w:lang w:val="en-ID"/>
        </w:rPr>
        <w:t>bagian</w:t>
      </w:r>
      <w:proofErr w:type="spellEnd"/>
      <w:r w:rsidRPr="00766963">
        <w:rPr>
          <w:lang w:val="en-ID"/>
        </w:rPr>
        <w:t xml:space="preserve"> </w:t>
      </w:r>
      <w:proofErr w:type="spellStart"/>
      <w:r w:rsidRPr="00766963">
        <w:rPr>
          <w:lang w:val="en-ID"/>
        </w:rPr>
        <w:t>kedua</w:t>
      </w:r>
      <w:proofErr w:type="spellEnd"/>
      <w:r w:rsidRPr="00766963">
        <w:rPr>
          <w:lang w:val="en-ID"/>
        </w:rPr>
        <w:t xml:space="preserve">, </w:t>
      </w:r>
      <w:proofErr w:type="spellStart"/>
      <w:r w:rsidRPr="00766963">
        <w:rPr>
          <w:lang w:val="en-ID"/>
        </w:rPr>
        <w:t>yaitu</w:t>
      </w:r>
      <w:proofErr w:type="spellEnd"/>
      <w:r w:rsidRPr="00766963">
        <w:rPr>
          <w:lang w:val="en-ID"/>
        </w:rPr>
        <w:t xml:space="preserve"> yang </w:t>
      </w:r>
      <w:proofErr w:type="spellStart"/>
      <w:r w:rsidRPr="00766963">
        <w:rPr>
          <w:lang w:val="en-ID"/>
        </w:rPr>
        <w:t>menghasilkan</w:t>
      </w:r>
      <w:proofErr w:type="spellEnd"/>
      <w:r w:rsidRPr="00766963">
        <w:rPr>
          <w:lang w:val="en-ID"/>
        </w:rPr>
        <w:t xml:space="preserve"> </w:t>
      </w:r>
      <w:proofErr w:type="spellStart"/>
      <w:r w:rsidRPr="00766963">
        <w:rPr>
          <w:lang w:val="en-ID"/>
        </w:rPr>
        <w:t>lebar</w:t>
      </w:r>
      <w:proofErr w:type="spellEnd"/>
      <w:r w:rsidRPr="00766963">
        <w:rPr>
          <w:lang w:val="en-ID"/>
        </w:rPr>
        <w:t xml:space="preserve"> </w:t>
      </w:r>
      <w:proofErr w:type="spellStart"/>
      <w:r w:rsidRPr="00766963">
        <w:rPr>
          <w:lang w:val="en-ID"/>
        </w:rPr>
        <w:t>rentang</w:t>
      </w:r>
      <w:proofErr w:type="spellEnd"/>
      <w:r w:rsidRPr="00766963">
        <w:rPr>
          <w:lang w:val="en-ID"/>
        </w:rPr>
        <w:t xml:space="preserve"> </w:t>
      </w:r>
      <w:proofErr w:type="spellStart"/>
      <w:r w:rsidRPr="00766963">
        <w:rPr>
          <w:lang w:val="en-ID"/>
        </w:rPr>
        <w:t>ketidakpastian</w:t>
      </w:r>
      <w:proofErr w:type="spellEnd"/>
      <w:r w:rsidRPr="00766963">
        <w:rPr>
          <w:lang w:val="en-ID"/>
        </w:rPr>
        <w:t xml:space="preserve"> paling </w:t>
      </w:r>
      <w:proofErr w:type="spellStart"/>
      <w:r w:rsidRPr="00766963">
        <w:rPr>
          <w:lang w:val="en-ID"/>
        </w:rPr>
        <w:t>besar</w:t>
      </w:r>
      <w:proofErr w:type="spellEnd"/>
      <w:r w:rsidRPr="00766963">
        <w:rPr>
          <w:lang w:val="en-ID"/>
        </w:rPr>
        <w:t>.</w:t>
      </w:r>
    </w:p>
    <w:p w14:paraId="650ED703" w14:textId="77777777" w:rsidR="00766963" w:rsidRPr="00766963" w:rsidRDefault="00766963" w:rsidP="00766963">
      <w:pPr>
        <w:spacing w:after="200"/>
        <w:rPr>
          <w:lang w:val="en-ID"/>
        </w:rPr>
      </w:pPr>
      <w:proofErr w:type="spellStart"/>
      <w:r w:rsidRPr="00766963">
        <w:rPr>
          <w:lang w:val="en-ID"/>
        </w:rPr>
        <w:t>Kriteria</w:t>
      </w:r>
      <w:proofErr w:type="spellEnd"/>
      <w:r w:rsidRPr="00766963">
        <w:rPr>
          <w:lang w:val="en-ID"/>
        </w:rPr>
        <w:t xml:space="preserve"> </w:t>
      </w:r>
      <w:proofErr w:type="spellStart"/>
      <w:r w:rsidRPr="00766963">
        <w:rPr>
          <w:lang w:val="en-ID"/>
        </w:rPr>
        <w:t>penilaian</w:t>
      </w:r>
      <w:proofErr w:type="spellEnd"/>
      <w:r w:rsidRPr="00766963">
        <w:rPr>
          <w:lang w:val="en-ID"/>
        </w:rPr>
        <w:t xml:space="preserve"> </w:t>
      </w:r>
      <w:proofErr w:type="spellStart"/>
      <w:r w:rsidRPr="00766963">
        <w:rPr>
          <w:lang w:val="en-ID"/>
        </w:rPr>
        <w:t>ditetapkan</w:t>
      </w:r>
      <w:proofErr w:type="spellEnd"/>
      <w:r w:rsidRPr="00766963">
        <w:rPr>
          <w:lang w:val="en-ID"/>
        </w:rPr>
        <w:t xml:space="preserve"> pada </w:t>
      </w:r>
      <w:proofErr w:type="spellStart"/>
      <w:r w:rsidRPr="00766963">
        <w:rPr>
          <w:lang w:val="en-ID"/>
        </w:rPr>
        <w:t>urutan</w:t>
      </w:r>
      <w:proofErr w:type="spellEnd"/>
      <w:r w:rsidRPr="00766963">
        <w:rPr>
          <w:lang w:val="en-ID"/>
        </w:rPr>
        <w:t xml:space="preserve">, </w:t>
      </w:r>
      <w:proofErr w:type="spellStart"/>
      <w:r w:rsidRPr="00766963">
        <w:rPr>
          <w:lang w:val="en-ID"/>
        </w:rPr>
        <w:t>bukan</w:t>
      </w:r>
      <w:proofErr w:type="spellEnd"/>
      <w:r w:rsidRPr="00766963">
        <w:rPr>
          <w:lang w:val="en-ID"/>
        </w:rPr>
        <w:t xml:space="preserve"> pada </w:t>
      </w:r>
      <w:proofErr w:type="spellStart"/>
      <w:r w:rsidRPr="00766963">
        <w:rPr>
          <w:lang w:val="en-ID"/>
        </w:rPr>
        <w:t>besaran</w:t>
      </w:r>
      <w:proofErr w:type="spellEnd"/>
      <w:r w:rsidRPr="00766963">
        <w:rPr>
          <w:lang w:val="en-ID"/>
        </w:rPr>
        <w:t xml:space="preserve">. </w:t>
      </w:r>
      <w:proofErr w:type="spellStart"/>
      <w:r w:rsidRPr="00766963">
        <w:rPr>
          <w:lang w:val="en-ID"/>
        </w:rPr>
        <w:t>Peringkat</w:t>
      </w:r>
      <w:proofErr w:type="spellEnd"/>
      <w:r w:rsidRPr="00766963">
        <w:rPr>
          <w:lang w:val="en-ID"/>
        </w:rPr>
        <w:t xml:space="preserve"> </w:t>
      </w:r>
      <w:proofErr w:type="spellStart"/>
      <w:r w:rsidRPr="00766963">
        <w:rPr>
          <w:lang w:val="en-ID"/>
        </w:rPr>
        <w:t>dinyatakan</w:t>
      </w:r>
      <w:proofErr w:type="spellEnd"/>
      <w:r w:rsidRPr="00766963">
        <w:rPr>
          <w:lang w:val="en-ID"/>
        </w:rPr>
        <w:t xml:space="preserve"> </w:t>
      </w:r>
      <w:proofErr w:type="spellStart"/>
      <w:r w:rsidRPr="00766963">
        <w:rPr>
          <w:lang w:val="en-ID"/>
        </w:rPr>
        <w:t>kokoh</w:t>
      </w:r>
      <w:proofErr w:type="spellEnd"/>
      <w:r w:rsidRPr="00766963">
        <w:rPr>
          <w:lang w:val="en-ID"/>
        </w:rPr>
        <w:t xml:space="preserve"> </w:t>
      </w:r>
      <w:proofErr w:type="spellStart"/>
      <w:r w:rsidRPr="00766963">
        <w:rPr>
          <w:lang w:val="en-ID"/>
        </w:rPr>
        <w:t>apabila</w:t>
      </w:r>
      <w:proofErr w:type="spellEnd"/>
      <w:r w:rsidRPr="00766963">
        <w:rPr>
          <w:lang w:val="en-ID"/>
        </w:rPr>
        <w:t xml:space="preserve"> </w:t>
      </w:r>
      <w:proofErr w:type="spellStart"/>
      <w:r w:rsidRPr="00766963">
        <w:rPr>
          <w:lang w:val="en-ID"/>
        </w:rPr>
        <w:t>urutan</w:t>
      </w:r>
      <w:proofErr w:type="spellEnd"/>
      <w:r w:rsidRPr="00766963">
        <w:rPr>
          <w:lang w:val="en-ID"/>
        </w:rPr>
        <w:t xml:space="preserve"> </w:t>
      </w:r>
      <w:proofErr w:type="spellStart"/>
      <w:r w:rsidRPr="00766963">
        <w:rPr>
          <w:lang w:val="en-ID"/>
        </w:rPr>
        <w:t>skenario</w:t>
      </w:r>
      <w:proofErr w:type="spellEnd"/>
      <w:r w:rsidRPr="00766963">
        <w:rPr>
          <w:lang w:val="en-ID"/>
        </w:rPr>
        <w:t xml:space="preserve"> pada </w:t>
      </w:r>
      <w:proofErr w:type="spellStart"/>
      <w:r w:rsidRPr="00766963">
        <w:rPr>
          <w:lang w:val="en-ID"/>
        </w:rPr>
        <w:t>setiap</w:t>
      </w:r>
      <w:proofErr w:type="spellEnd"/>
      <w:r w:rsidRPr="00766963">
        <w:rPr>
          <w:lang w:val="en-ID"/>
        </w:rPr>
        <w:t xml:space="preserve"> </w:t>
      </w:r>
      <w:proofErr w:type="spellStart"/>
      <w:r w:rsidRPr="00766963">
        <w:rPr>
          <w:lang w:val="en-ID"/>
        </w:rPr>
        <w:t>indikator</w:t>
      </w:r>
      <w:proofErr w:type="spellEnd"/>
      <w:r w:rsidRPr="00766963">
        <w:rPr>
          <w:lang w:val="en-ID"/>
        </w:rPr>
        <w:t xml:space="preserve"> </w:t>
      </w:r>
      <w:proofErr w:type="spellStart"/>
      <w:r w:rsidRPr="00766963">
        <w:rPr>
          <w:lang w:val="en-ID"/>
        </w:rPr>
        <w:t>berperingkat</w:t>
      </w:r>
      <w:proofErr w:type="spellEnd"/>
      <w:r w:rsidRPr="00766963">
        <w:rPr>
          <w:lang w:val="en-ID"/>
        </w:rPr>
        <w:t xml:space="preserve"> </w:t>
      </w:r>
      <w:proofErr w:type="spellStart"/>
      <w:r w:rsidRPr="00766963">
        <w:rPr>
          <w:lang w:val="en-ID"/>
        </w:rPr>
        <w:t>tidak</w:t>
      </w:r>
      <w:proofErr w:type="spellEnd"/>
      <w:r w:rsidRPr="00766963">
        <w:rPr>
          <w:lang w:val="en-ID"/>
        </w:rPr>
        <w:t xml:space="preserve"> </w:t>
      </w:r>
      <w:proofErr w:type="spellStart"/>
      <w:r w:rsidRPr="00766963">
        <w:rPr>
          <w:lang w:val="en-ID"/>
        </w:rPr>
        <w:lastRenderedPageBreak/>
        <w:t>berubah</w:t>
      </w:r>
      <w:proofErr w:type="spellEnd"/>
      <w:r w:rsidRPr="00766963">
        <w:rPr>
          <w:lang w:val="en-ID"/>
        </w:rPr>
        <w:t xml:space="preserve"> di </w:t>
      </w:r>
      <w:proofErr w:type="spellStart"/>
      <w:r w:rsidRPr="00766963">
        <w:rPr>
          <w:lang w:val="en-ID"/>
        </w:rPr>
        <w:t>seluruh</w:t>
      </w:r>
      <w:proofErr w:type="spellEnd"/>
      <w:r w:rsidRPr="00766963">
        <w:rPr>
          <w:lang w:val="en-ID"/>
        </w:rPr>
        <w:t xml:space="preserve"> </w:t>
      </w:r>
      <w:proofErr w:type="spellStart"/>
      <w:r w:rsidRPr="00766963">
        <w:rPr>
          <w:lang w:val="en-ID"/>
        </w:rPr>
        <w:t>kondisi</w:t>
      </w:r>
      <w:proofErr w:type="spellEnd"/>
      <w:r w:rsidRPr="00766963">
        <w:rPr>
          <w:lang w:val="en-ID"/>
        </w:rPr>
        <w:t xml:space="preserve"> yang </w:t>
      </w:r>
      <w:proofErr w:type="spellStart"/>
      <w:r w:rsidRPr="00766963">
        <w:rPr>
          <w:lang w:val="en-ID"/>
        </w:rPr>
        <w:t>diuji</w:t>
      </w:r>
      <w:proofErr w:type="spellEnd"/>
      <w:r w:rsidRPr="00766963">
        <w:rPr>
          <w:lang w:val="en-ID"/>
        </w:rPr>
        <w:t xml:space="preserve">. </w:t>
      </w:r>
      <w:proofErr w:type="spellStart"/>
      <w:r w:rsidRPr="00766963">
        <w:rPr>
          <w:lang w:val="en-ID"/>
        </w:rPr>
        <w:t>Perubahan</w:t>
      </w:r>
      <w:proofErr w:type="spellEnd"/>
      <w:r w:rsidRPr="00766963">
        <w:rPr>
          <w:lang w:val="en-ID"/>
        </w:rPr>
        <w:t xml:space="preserve"> </w:t>
      </w:r>
      <w:proofErr w:type="spellStart"/>
      <w:r w:rsidRPr="00766963">
        <w:rPr>
          <w:lang w:val="en-ID"/>
        </w:rPr>
        <w:t>besaran</w:t>
      </w:r>
      <w:proofErr w:type="spellEnd"/>
      <w:r w:rsidRPr="00766963">
        <w:rPr>
          <w:lang w:val="en-ID"/>
        </w:rPr>
        <w:t xml:space="preserve"> </w:t>
      </w:r>
      <w:proofErr w:type="spellStart"/>
      <w:r w:rsidRPr="00766963">
        <w:rPr>
          <w:lang w:val="en-ID"/>
        </w:rPr>
        <w:t>selisih</w:t>
      </w:r>
      <w:proofErr w:type="spellEnd"/>
      <w:r w:rsidRPr="00766963">
        <w:rPr>
          <w:lang w:val="en-ID"/>
        </w:rPr>
        <w:t xml:space="preserve"> </w:t>
      </w:r>
      <w:proofErr w:type="spellStart"/>
      <w:r w:rsidRPr="00766963">
        <w:rPr>
          <w:lang w:val="en-ID"/>
        </w:rPr>
        <w:t>antarskenario</w:t>
      </w:r>
      <w:proofErr w:type="spellEnd"/>
      <w:r w:rsidRPr="00766963">
        <w:rPr>
          <w:lang w:val="en-ID"/>
        </w:rPr>
        <w:t xml:space="preserve"> </w:t>
      </w:r>
      <w:proofErr w:type="spellStart"/>
      <w:r w:rsidRPr="00766963">
        <w:rPr>
          <w:lang w:val="en-ID"/>
        </w:rPr>
        <w:t>tidak</w:t>
      </w:r>
      <w:proofErr w:type="spellEnd"/>
      <w:r w:rsidRPr="00766963">
        <w:rPr>
          <w:lang w:val="en-ID"/>
        </w:rPr>
        <w:t xml:space="preserve"> </w:t>
      </w:r>
      <w:proofErr w:type="spellStart"/>
      <w:r w:rsidRPr="00766963">
        <w:rPr>
          <w:lang w:val="en-ID"/>
        </w:rPr>
        <w:t>membatalkan</w:t>
      </w:r>
      <w:proofErr w:type="spellEnd"/>
      <w:r w:rsidRPr="00766963">
        <w:rPr>
          <w:lang w:val="en-ID"/>
        </w:rPr>
        <w:t xml:space="preserve"> </w:t>
      </w:r>
      <w:proofErr w:type="spellStart"/>
      <w:r w:rsidRPr="00766963">
        <w:rPr>
          <w:lang w:val="en-ID"/>
        </w:rPr>
        <w:t>kekokohan</w:t>
      </w:r>
      <w:proofErr w:type="spellEnd"/>
      <w:r w:rsidRPr="00766963">
        <w:rPr>
          <w:lang w:val="en-ID"/>
        </w:rPr>
        <w:t xml:space="preserve">, </w:t>
      </w:r>
      <w:proofErr w:type="spellStart"/>
      <w:r w:rsidRPr="00766963">
        <w:rPr>
          <w:lang w:val="en-ID"/>
        </w:rPr>
        <w:t>karena</w:t>
      </w:r>
      <w:proofErr w:type="spellEnd"/>
      <w:r w:rsidRPr="00766963">
        <w:rPr>
          <w:lang w:val="en-ID"/>
        </w:rPr>
        <w:t xml:space="preserve"> </w:t>
      </w:r>
      <w:proofErr w:type="spellStart"/>
      <w:r w:rsidRPr="00766963">
        <w:rPr>
          <w:lang w:val="en-ID"/>
        </w:rPr>
        <w:t>penelitian</w:t>
      </w:r>
      <w:proofErr w:type="spellEnd"/>
      <w:r w:rsidRPr="00766963">
        <w:rPr>
          <w:lang w:val="en-ID"/>
        </w:rPr>
        <w:t xml:space="preserve"> </w:t>
      </w:r>
      <w:proofErr w:type="spellStart"/>
      <w:r w:rsidRPr="00766963">
        <w:rPr>
          <w:lang w:val="en-ID"/>
        </w:rPr>
        <w:t>ini</w:t>
      </w:r>
      <w:proofErr w:type="spellEnd"/>
      <w:r w:rsidRPr="00766963">
        <w:rPr>
          <w:lang w:val="en-ID"/>
        </w:rPr>
        <w:t xml:space="preserve"> </w:t>
      </w:r>
      <w:proofErr w:type="spellStart"/>
      <w:r w:rsidRPr="00766963">
        <w:rPr>
          <w:lang w:val="en-ID"/>
        </w:rPr>
        <w:t>memang</w:t>
      </w:r>
      <w:proofErr w:type="spellEnd"/>
      <w:r w:rsidRPr="00766963">
        <w:rPr>
          <w:lang w:val="en-ID"/>
        </w:rPr>
        <w:t xml:space="preserve"> </w:t>
      </w:r>
      <w:proofErr w:type="spellStart"/>
      <w:r w:rsidRPr="00766963">
        <w:rPr>
          <w:lang w:val="en-ID"/>
        </w:rPr>
        <w:t>tidak</w:t>
      </w:r>
      <w:proofErr w:type="spellEnd"/>
      <w:r w:rsidRPr="00766963">
        <w:rPr>
          <w:lang w:val="en-ID"/>
        </w:rPr>
        <w:t xml:space="preserve"> </w:t>
      </w:r>
      <w:proofErr w:type="spellStart"/>
      <w:r w:rsidRPr="00766963">
        <w:rPr>
          <w:lang w:val="en-ID"/>
        </w:rPr>
        <w:t>mengklaim</w:t>
      </w:r>
      <w:proofErr w:type="spellEnd"/>
      <w:r w:rsidRPr="00766963">
        <w:rPr>
          <w:lang w:val="en-ID"/>
        </w:rPr>
        <w:t xml:space="preserve"> </w:t>
      </w:r>
      <w:proofErr w:type="spellStart"/>
      <w:r w:rsidRPr="00766963">
        <w:rPr>
          <w:lang w:val="en-ID"/>
        </w:rPr>
        <w:t>ketepatan</w:t>
      </w:r>
      <w:proofErr w:type="spellEnd"/>
      <w:r w:rsidRPr="00766963">
        <w:rPr>
          <w:lang w:val="en-ID"/>
        </w:rPr>
        <w:t xml:space="preserve"> </w:t>
      </w:r>
      <w:proofErr w:type="spellStart"/>
      <w:r w:rsidRPr="00766963">
        <w:rPr>
          <w:lang w:val="en-ID"/>
        </w:rPr>
        <w:t>angka</w:t>
      </w:r>
      <w:proofErr w:type="spellEnd"/>
      <w:r w:rsidRPr="00766963">
        <w:rPr>
          <w:lang w:val="en-ID"/>
        </w:rPr>
        <w:t xml:space="preserve"> </w:t>
      </w:r>
      <w:proofErr w:type="spellStart"/>
      <w:r w:rsidRPr="00766963">
        <w:rPr>
          <w:lang w:val="en-ID"/>
        </w:rPr>
        <w:t>absolut</w:t>
      </w:r>
      <w:proofErr w:type="spellEnd"/>
      <w:r w:rsidRPr="00766963">
        <w:rPr>
          <w:lang w:val="en-ID"/>
        </w:rPr>
        <w:t xml:space="preserve">. </w:t>
      </w:r>
      <w:proofErr w:type="spellStart"/>
      <w:r w:rsidRPr="00766963">
        <w:rPr>
          <w:lang w:val="en-ID"/>
        </w:rPr>
        <w:t>Apabila</w:t>
      </w:r>
      <w:proofErr w:type="spellEnd"/>
      <w:r w:rsidRPr="00766963">
        <w:rPr>
          <w:lang w:val="en-ID"/>
        </w:rPr>
        <w:t xml:space="preserve"> </w:t>
      </w:r>
      <w:proofErr w:type="spellStart"/>
      <w:r w:rsidRPr="00766963">
        <w:rPr>
          <w:lang w:val="en-ID"/>
        </w:rPr>
        <w:t>terjadi</w:t>
      </w:r>
      <w:proofErr w:type="spellEnd"/>
      <w:r w:rsidRPr="00766963">
        <w:rPr>
          <w:lang w:val="en-ID"/>
        </w:rPr>
        <w:t xml:space="preserve"> </w:t>
      </w:r>
      <w:proofErr w:type="spellStart"/>
      <w:r w:rsidRPr="00766963">
        <w:rPr>
          <w:lang w:val="en-ID"/>
        </w:rPr>
        <w:t>perubahan</w:t>
      </w:r>
      <w:proofErr w:type="spellEnd"/>
      <w:r w:rsidRPr="00766963">
        <w:rPr>
          <w:lang w:val="en-ID"/>
        </w:rPr>
        <w:t xml:space="preserve"> </w:t>
      </w:r>
      <w:proofErr w:type="spellStart"/>
      <w:r w:rsidRPr="00766963">
        <w:rPr>
          <w:lang w:val="en-ID"/>
        </w:rPr>
        <w:t>urutan</w:t>
      </w:r>
      <w:proofErr w:type="spellEnd"/>
      <w:r w:rsidRPr="00766963">
        <w:rPr>
          <w:lang w:val="en-ID"/>
        </w:rPr>
        <w:t xml:space="preserve">, </w:t>
      </w:r>
      <w:proofErr w:type="spellStart"/>
      <w:r w:rsidRPr="00766963">
        <w:rPr>
          <w:lang w:val="en-ID"/>
        </w:rPr>
        <w:t>dilaporkan</w:t>
      </w:r>
      <w:proofErr w:type="spellEnd"/>
      <w:r w:rsidRPr="00766963">
        <w:rPr>
          <w:lang w:val="en-ID"/>
        </w:rPr>
        <w:t xml:space="preserve"> </w:t>
      </w:r>
      <w:proofErr w:type="spellStart"/>
      <w:r w:rsidRPr="00766963">
        <w:rPr>
          <w:lang w:val="en-ID"/>
        </w:rPr>
        <w:t>indikator</w:t>
      </w:r>
      <w:proofErr w:type="spellEnd"/>
      <w:r w:rsidRPr="00766963">
        <w:rPr>
          <w:lang w:val="en-ID"/>
        </w:rPr>
        <w:t xml:space="preserve"> mana, </w:t>
      </w:r>
      <w:proofErr w:type="spellStart"/>
      <w:r w:rsidRPr="00766963">
        <w:rPr>
          <w:lang w:val="en-ID"/>
        </w:rPr>
        <w:t>kondisi</w:t>
      </w:r>
      <w:proofErr w:type="spellEnd"/>
      <w:r w:rsidRPr="00766963">
        <w:rPr>
          <w:lang w:val="en-ID"/>
        </w:rPr>
        <w:t xml:space="preserve"> mana, dan </w:t>
      </w:r>
      <w:proofErr w:type="spellStart"/>
      <w:r w:rsidRPr="00766963">
        <w:rPr>
          <w:lang w:val="en-ID"/>
        </w:rPr>
        <w:t>mekanisme</w:t>
      </w:r>
      <w:proofErr w:type="spellEnd"/>
      <w:r w:rsidRPr="00766963">
        <w:rPr>
          <w:lang w:val="en-ID"/>
        </w:rPr>
        <w:t xml:space="preserve"> yang </w:t>
      </w:r>
      <w:proofErr w:type="spellStart"/>
      <w:r w:rsidRPr="00766963">
        <w:rPr>
          <w:lang w:val="en-ID"/>
        </w:rPr>
        <w:t>menyebabkannya</w:t>
      </w:r>
      <w:proofErr w:type="spellEnd"/>
      <w:r w:rsidRPr="00766963">
        <w:rPr>
          <w:lang w:val="en-ID"/>
        </w:rPr>
        <w:t>.</w:t>
      </w:r>
    </w:p>
    <w:p w14:paraId="45AAAF8F" w14:textId="7FB77649" w:rsidR="00AF5C14" w:rsidRPr="00766963" w:rsidRDefault="00766963" w:rsidP="00766963">
      <w:pPr>
        <w:spacing w:after="200"/>
        <w:rPr>
          <w:lang w:val="en-ID"/>
        </w:rPr>
      </w:pPr>
      <w:proofErr w:type="spellStart"/>
      <w:r w:rsidRPr="00766963">
        <w:rPr>
          <w:lang w:val="en-ID"/>
        </w:rPr>
        <w:t>Apabila</w:t>
      </w:r>
      <w:proofErr w:type="spellEnd"/>
      <w:r w:rsidRPr="00766963">
        <w:rPr>
          <w:lang w:val="en-ID"/>
        </w:rPr>
        <w:t xml:space="preserve"> </w:t>
      </w:r>
      <w:proofErr w:type="spellStart"/>
      <w:r w:rsidRPr="00766963">
        <w:rPr>
          <w:lang w:val="en-ID"/>
        </w:rPr>
        <w:t>peringkat</w:t>
      </w:r>
      <w:proofErr w:type="spellEnd"/>
      <w:r w:rsidRPr="00766963">
        <w:rPr>
          <w:lang w:val="en-ID"/>
        </w:rPr>
        <w:t xml:space="preserve"> </w:t>
      </w:r>
      <w:proofErr w:type="spellStart"/>
      <w:r w:rsidRPr="00766963">
        <w:rPr>
          <w:lang w:val="en-ID"/>
        </w:rPr>
        <w:t>dinyatakan</w:t>
      </w:r>
      <w:proofErr w:type="spellEnd"/>
      <w:r w:rsidRPr="00766963">
        <w:rPr>
          <w:lang w:val="en-ID"/>
        </w:rPr>
        <w:t xml:space="preserve"> </w:t>
      </w:r>
      <w:proofErr w:type="spellStart"/>
      <w:r w:rsidRPr="00766963">
        <w:rPr>
          <w:lang w:val="en-ID"/>
        </w:rPr>
        <w:t>kokoh</w:t>
      </w:r>
      <w:proofErr w:type="spellEnd"/>
      <w:r w:rsidRPr="00766963">
        <w:rPr>
          <w:lang w:val="en-ID"/>
        </w:rPr>
        <w:t xml:space="preserve">, </w:t>
      </w:r>
      <w:proofErr w:type="spellStart"/>
      <w:r w:rsidRPr="00766963">
        <w:rPr>
          <w:lang w:val="en-ID"/>
        </w:rPr>
        <w:t>kesimpulan</w:t>
      </w:r>
      <w:proofErr w:type="spellEnd"/>
      <w:r w:rsidRPr="00766963">
        <w:rPr>
          <w:lang w:val="en-ID"/>
        </w:rPr>
        <w:t xml:space="preserve"> yang </w:t>
      </w:r>
      <w:proofErr w:type="spellStart"/>
      <w:r w:rsidRPr="00766963">
        <w:rPr>
          <w:lang w:val="en-ID"/>
        </w:rPr>
        <w:t>boleh</w:t>
      </w:r>
      <w:proofErr w:type="spellEnd"/>
      <w:r w:rsidRPr="00766963">
        <w:rPr>
          <w:lang w:val="en-ID"/>
        </w:rPr>
        <w:t xml:space="preserve"> </w:t>
      </w:r>
      <w:proofErr w:type="spellStart"/>
      <w:r w:rsidRPr="00766963">
        <w:rPr>
          <w:lang w:val="en-ID"/>
        </w:rPr>
        <w:t>ditarik</w:t>
      </w:r>
      <w:proofErr w:type="spellEnd"/>
      <w:r w:rsidRPr="00766963">
        <w:rPr>
          <w:lang w:val="en-ID"/>
        </w:rPr>
        <w:t xml:space="preserve"> </w:t>
      </w:r>
      <w:proofErr w:type="spellStart"/>
      <w:r w:rsidRPr="00766963">
        <w:rPr>
          <w:lang w:val="en-ID"/>
        </w:rPr>
        <w:t>adalah</w:t>
      </w:r>
      <w:proofErr w:type="spellEnd"/>
      <w:r w:rsidRPr="00766963">
        <w:rPr>
          <w:lang w:val="en-ID"/>
        </w:rPr>
        <w:t xml:space="preserve"> </w:t>
      </w:r>
      <w:proofErr w:type="spellStart"/>
      <w:r w:rsidRPr="00766963">
        <w:rPr>
          <w:lang w:val="en-ID"/>
        </w:rPr>
        <w:t>bahwa</w:t>
      </w:r>
      <w:proofErr w:type="spellEnd"/>
      <w:r w:rsidRPr="00766963">
        <w:rPr>
          <w:lang w:val="en-ID"/>
        </w:rPr>
        <w:t xml:space="preserve"> </w:t>
      </w:r>
      <w:proofErr w:type="spellStart"/>
      <w:r w:rsidRPr="00766963">
        <w:rPr>
          <w:lang w:val="en-ID"/>
        </w:rPr>
        <w:t>urutan</w:t>
      </w:r>
      <w:proofErr w:type="spellEnd"/>
      <w:r w:rsidRPr="00766963">
        <w:rPr>
          <w:lang w:val="en-ID"/>
        </w:rPr>
        <w:t xml:space="preserve"> </w:t>
      </w:r>
      <w:proofErr w:type="spellStart"/>
      <w:r w:rsidRPr="00766963">
        <w:rPr>
          <w:lang w:val="en-ID"/>
        </w:rPr>
        <w:t>kinerja</w:t>
      </w:r>
      <w:proofErr w:type="spellEnd"/>
      <w:r w:rsidRPr="00766963">
        <w:rPr>
          <w:lang w:val="en-ID"/>
        </w:rPr>
        <w:t xml:space="preserve"> </w:t>
      </w:r>
      <w:proofErr w:type="spellStart"/>
      <w:r w:rsidRPr="00766963">
        <w:rPr>
          <w:lang w:val="en-ID"/>
        </w:rPr>
        <w:t>antarskenario</w:t>
      </w:r>
      <w:proofErr w:type="spellEnd"/>
      <w:r w:rsidRPr="00766963">
        <w:rPr>
          <w:lang w:val="en-ID"/>
        </w:rPr>
        <w:t xml:space="preserve"> </w:t>
      </w:r>
      <w:proofErr w:type="spellStart"/>
      <w:r w:rsidRPr="00766963">
        <w:rPr>
          <w:lang w:val="en-ID"/>
        </w:rPr>
        <w:t>tidak</w:t>
      </w:r>
      <w:proofErr w:type="spellEnd"/>
      <w:r w:rsidRPr="00766963">
        <w:rPr>
          <w:lang w:val="en-ID"/>
        </w:rPr>
        <w:t xml:space="preserve"> </w:t>
      </w:r>
      <w:proofErr w:type="spellStart"/>
      <w:r w:rsidRPr="00766963">
        <w:rPr>
          <w:lang w:val="en-ID"/>
        </w:rPr>
        <w:t>bergantung</w:t>
      </w:r>
      <w:proofErr w:type="spellEnd"/>
      <w:r w:rsidRPr="00766963">
        <w:rPr>
          <w:lang w:val="en-ID"/>
        </w:rPr>
        <w:t xml:space="preserve"> pada </w:t>
      </w:r>
      <w:proofErr w:type="spellStart"/>
      <w:r w:rsidRPr="00766963">
        <w:rPr>
          <w:lang w:val="en-ID"/>
        </w:rPr>
        <w:t>asumsi</w:t>
      </w:r>
      <w:proofErr w:type="spellEnd"/>
      <w:r w:rsidRPr="00766963">
        <w:rPr>
          <w:lang w:val="en-ID"/>
        </w:rPr>
        <w:t xml:space="preserve"> yang paling </w:t>
      </w:r>
      <w:proofErr w:type="spellStart"/>
      <w:r w:rsidRPr="00766963">
        <w:rPr>
          <w:lang w:val="en-ID"/>
        </w:rPr>
        <w:t>tidak</w:t>
      </w:r>
      <w:proofErr w:type="spellEnd"/>
      <w:r w:rsidRPr="00766963">
        <w:rPr>
          <w:lang w:val="en-ID"/>
        </w:rPr>
        <w:t xml:space="preserve"> </w:t>
      </w:r>
      <w:proofErr w:type="spellStart"/>
      <w:r w:rsidRPr="00766963">
        <w:rPr>
          <w:lang w:val="en-ID"/>
        </w:rPr>
        <w:t>pasti</w:t>
      </w:r>
      <w:proofErr w:type="spellEnd"/>
      <w:r w:rsidRPr="00766963">
        <w:rPr>
          <w:lang w:val="en-ID"/>
        </w:rPr>
        <w:t xml:space="preserve"> </w:t>
      </w:r>
      <w:proofErr w:type="spellStart"/>
      <w:r w:rsidRPr="00766963">
        <w:rPr>
          <w:lang w:val="en-ID"/>
        </w:rPr>
        <w:t>dalam</w:t>
      </w:r>
      <w:proofErr w:type="spellEnd"/>
      <w:r w:rsidRPr="00766963">
        <w:rPr>
          <w:lang w:val="en-ID"/>
        </w:rPr>
        <w:t xml:space="preserve"> model. Kesimpulan </w:t>
      </w:r>
      <w:proofErr w:type="spellStart"/>
      <w:r w:rsidRPr="00766963">
        <w:rPr>
          <w:lang w:val="en-ID"/>
        </w:rPr>
        <w:t>tersebut</w:t>
      </w:r>
      <w:proofErr w:type="spellEnd"/>
      <w:r w:rsidRPr="00766963">
        <w:rPr>
          <w:lang w:val="en-ID"/>
        </w:rPr>
        <w:t xml:space="preserve"> </w:t>
      </w:r>
      <w:proofErr w:type="spellStart"/>
      <w:r w:rsidRPr="00766963">
        <w:rPr>
          <w:lang w:val="en-ID"/>
        </w:rPr>
        <w:t>tidak</w:t>
      </w:r>
      <w:proofErr w:type="spellEnd"/>
      <w:r w:rsidRPr="00766963">
        <w:rPr>
          <w:lang w:val="en-ID"/>
        </w:rPr>
        <w:t xml:space="preserve"> </w:t>
      </w:r>
      <w:proofErr w:type="spellStart"/>
      <w:r w:rsidRPr="00766963">
        <w:rPr>
          <w:lang w:val="en-ID"/>
        </w:rPr>
        <w:t>berlaku</w:t>
      </w:r>
      <w:proofErr w:type="spellEnd"/>
      <w:r w:rsidRPr="00766963">
        <w:rPr>
          <w:lang w:val="en-ID"/>
        </w:rPr>
        <w:t xml:space="preserve"> </w:t>
      </w:r>
      <w:proofErr w:type="spellStart"/>
      <w:r w:rsidRPr="00766963">
        <w:rPr>
          <w:lang w:val="en-ID"/>
        </w:rPr>
        <w:t>untuk</w:t>
      </w:r>
      <w:proofErr w:type="spellEnd"/>
      <w:r w:rsidRPr="00766963">
        <w:rPr>
          <w:lang w:val="en-ID"/>
        </w:rPr>
        <w:t xml:space="preserve"> </w:t>
      </w:r>
      <w:proofErr w:type="spellStart"/>
      <w:r w:rsidRPr="00766963">
        <w:rPr>
          <w:lang w:val="en-ID"/>
        </w:rPr>
        <w:t>angka</w:t>
      </w:r>
      <w:proofErr w:type="spellEnd"/>
      <w:r w:rsidRPr="00766963">
        <w:rPr>
          <w:lang w:val="en-ID"/>
        </w:rPr>
        <w:t xml:space="preserve"> </w:t>
      </w:r>
      <w:proofErr w:type="spellStart"/>
      <w:r w:rsidRPr="00766963">
        <w:rPr>
          <w:lang w:val="en-ID"/>
        </w:rPr>
        <w:t>proyeksi</w:t>
      </w:r>
      <w:proofErr w:type="spellEnd"/>
      <w:r w:rsidRPr="00766963">
        <w:rPr>
          <w:lang w:val="en-ID"/>
        </w:rPr>
        <w:t xml:space="preserve"> </w:t>
      </w:r>
      <w:proofErr w:type="spellStart"/>
      <w:r w:rsidRPr="00766963">
        <w:rPr>
          <w:lang w:val="en-ID"/>
        </w:rPr>
        <w:t>itu</w:t>
      </w:r>
      <w:proofErr w:type="spellEnd"/>
      <w:r w:rsidRPr="00766963">
        <w:rPr>
          <w:lang w:val="en-ID"/>
        </w:rPr>
        <w:t xml:space="preserve"> </w:t>
      </w:r>
      <w:proofErr w:type="spellStart"/>
      <w:r w:rsidRPr="00766963">
        <w:rPr>
          <w:lang w:val="en-ID"/>
        </w:rPr>
        <w:t>sendiri</w:t>
      </w:r>
      <w:proofErr w:type="spellEnd"/>
      <w:r>
        <w:rPr>
          <w:lang w:val="en-ID"/>
        </w:rPr>
        <w:t>.</w:t>
      </w:r>
    </w:p>
    <w:p w14:paraId="43D779A4" w14:textId="2D6B2680" w:rsidR="00AF5C14" w:rsidRPr="00AF5C14" w:rsidRDefault="00AF5C14" w:rsidP="00AF5C14">
      <w:pPr>
        <w:pStyle w:val="Level2Subbab"/>
        <w:rPr>
          <w:rFonts w:eastAsia="Times New Roman"/>
          <w:lang w:val="en-US"/>
        </w:rPr>
      </w:pPr>
      <w:bookmarkStart w:id="79" w:name="_Toc241748419"/>
      <w:r>
        <w:t>Implementasi Aplikasi Berbasis Web</w:t>
      </w:r>
      <w:bookmarkEnd w:id="79"/>
    </w:p>
    <w:p w14:paraId="67E0A411" w14:textId="39262E78" w:rsidR="00F40331" w:rsidRDefault="00F40331" w:rsidP="00F40331">
      <w:pPr>
        <w:spacing w:after="200"/>
        <w:rPr>
          <w:rFonts w:eastAsia="Times New Roman"/>
        </w:rPr>
      </w:pPr>
      <w:r w:rsidRPr="006A459E">
        <w:rPr>
          <w:rFonts w:eastAsia="Times New Roman"/>
        </w:rPr>
        <w:t>Model sistem dinamis yang telah melalui tahap formulasi, pengujian, kalibrasi, analisis sensitivitas, dan simulasi skenario selanjutnya diimplementasikan dalam aplikasi berbasis web. Implementasi tersebut bertujuan agar model tidak hanya dapat dijalankan melalui perangkat lunak pemodelan, tetapi juga dapat digunakan secara interaktif oleh pengguna tanpa harus memahami mekanisme teknis pengoperasian model sistem dinamis. Pendekatan ini sejalan dengan konsep </w:t>
      </w:r>
      <w:proofErr w:type="spellStart"/>
      <w:r w:rsidRPr="006A459E">
        <w:rPr>
          <w:rFonts w:eastAsia="Times New Roman"/>
          <w:i/>
          <w:iCs/>
        </w:rPr>
        <w:t>decision</w:t>
      </w:r>
      <w:proofErr w:type="spellEnd"/>
      <w:r w:rsidRPr="006A459E">
        <w:rPr>
          <w:rFonts w:eastAsia="Times New Roman"/>
          <w:i/>
          <w:iCs/>
        </w:rPr>
        <w:t xml:space="preserve"> </w:t>
      </w:r>
      <w:proofErr w:type="spellStart"/>
      <w:r w:rsidRPr="006A459E">
        <w:rPr>
          <w:rFonts w:eastAsia="Times New Roman"/>
          <w:i/>
          <w:iCs/>
        </w:rPr>
        <w:t>support</w:t>
      </w:r>
      <w:proofErr w:type="spellEnd"/>
      <w:r w:rsidRPr="006A459E">
        <w:rPr>
          <w:rFonts w:eastAsia="Times New Roman"/>
          <w:i/>
          <w:iCs/>
        </w:rPr>
        <w:t xml:space="preserve"> </w:t>
      </w:r>
      <w:proofErr w:type="spellStart"/>
      <w:r w:rsidRPr="006A459E">
        <w:rPr>
          <w:rFonts w:eastAsia="Times New Roman"/>
          <w:i/>
          <w:iCs/>
        </w:rPr>
        <w:t>system</w:t>
      </w:r>
      <w:proofErr w:type="spellEnd"/>
      <w:r w:rsidRPr="006A459E">
        <w:rPr>
          <w:rFonts w:eastAsia="Times New Roman"/>
        </w:rPr>
        <w:t>, yaitu sistem berbasis komputer yang membantu pengguna memanfaatkan data dan model dalam mendukung proses pengambilan keputusan (Power, 2002)</w:t>
      </w:r>
      <w:r>
        <w:rPr>
          <w:rFonts w:eastAsia="Times New Roman"/>
        </w:rPr>
        <w:t>.</w:t>
      </w:r>
    </w:p>
    <w:p w14:paraId="30031AC2" w14:textId="77777777" w:rsidR="00F40331" w:rsidRDefault="00F40331" w:rsidP="00F40331">
      <w:pPr>
        <w:spacing w:after="200"/>
        <w:rPr>
          <w:rFonts w:eastAsia="Times New Roman"/>
        </w:rPr>
      </w:pPr>
      <w:r w:rsidRPr="00145980">
        <w:rPr>
          <w:rFonts w:eastAsia="Times New Roman"/>
        </w:rPr>
        <w:t xml:space="preserve">Evaluasi aplikasi dilakukan terhadap dua aspek, yaitu fungsionalitas dan </w:t>
      </w:r>
      <w:proofErr w:type="spellStart"/>
      <w:r w:rsidRPr="00145980">
        <w:rPr>
          <w:rFonts w:eastAsia="Times New Roman"/>
        </w:rPr>
        <w:t>usability</w:t>
      </w:r>
      <w:proofErr w:type="spellEnd"/>
      <w:r w:rsidRPr="00145980">
        <w:rPr>
          <w:rFonts w:eastAsia="Times New Roman"/>
        </w:rPr>
        <w:t xml:space="preserve">. Aspek fungsionalitas berkaitan dengan kemampuan fitur-fitur aplikasi untuk berjalan sesuai dengan spesifikasi dan menghasilkan respons yang diharapkan ketika diberikan masukan tertentu. Evaluasi terhadap aspek ini </w:t>
      </w:r>
      <w:r w:rsidRPr="00145980">
        <w:rPr>
          <w:rFonts w:eastAsia="Times New Roman"/>
        </w:rPr>
        <w:lastRenderedPageBreak/>
        <w:t xml:space="preserve">dilakukan menggunakan pendekatan </w:t>
      </w:r>
      <w:proofErr w:type="spellStart"/>
      <w:r w:rsidRPr="00145980">
        <w:rPr>
          <w:rFonts w:eastAsia="Times New Roman"/>
        </w:rPr>
        <w:t>black-box</w:t>
      </w:r>
      <w:proofErr w:type="spellEnd"/>
      <w:r w:rsidRPr="00145980">
        <w:rPr>
          <w:rFonts w:eastAsia="Times New Roman"/>
        </w:rPr>
        <w:t xml:space="preserve"> testing, yaitu pengujian yang berfokus pada hubungan antara masukan dan keluaran sistem tanpa meninjau struktur internal kode program. Aspek kedua adalah </w:t>
      </w:r>
      <w:proofErr w:type="spellStart"/>
      <w:r w:rsidRPr="00145980">
        <w:rPr>
          <w:rFonts w:eastAsia="Times New Roman"/>
        </w:rPr>
        <w:t>usability</w:t>
      </w:r>
      <w:proofErr w:type="spellEnd"/>
      <w:r w:rsidRPr="00145980">
        <w:rPr>
          <w:rFonts w:eastAsia="Times New Roman"/>
        </w:rPr>
        <w:t xml:space="preserve">, yaitu sejauh mana aplikasi dapat digunakan oleh pengguna tertentu untuk mencapai tujuan tertentu secara efektif, efisien, dan memuaskan dalam konteks penggunaan yang ditetapkan. Evaluasi </w:t>
      </w:r>
      <w:proofErr w:type="spellStart"/>
      <w:r w:rsidRPr="00145980">
        <w:rPr>
          <w:rFonts w:eastAsia="Times New Roman"/>
        </w:rPr>
        <w:t>usability</w:t>
      </w:r>
      <w:proofErr w:type="spellEnd"/>
      <w:r w:rsidRPr="00145980">
        <w:rPr>
          <w:rFonts w:eastAsia="Times New Roman"/>
        </w:rPr>
        <w:t xml:space="preserve"> dilakukan menggunakan System </w:t>
      </w:r>
      <w:proofErr w:type="spellStart"/>
      <w:r w:rsidRPr="00145980">
        <w:rPr>
          <w:rFonts w:eastAsia="Times New Roman"/>
        </w:rPr>
        <w:t>Usability</w:t>
      </w:r>
      <w:proofErr w:type="spellEnd"/>
      <w:r w:rsidRPr="00145980">
        <w:rPr>
          <w:rFonts w:eastAsia="Times New Roman"/>
        </w:rPr>
        <w:t xml:space="preserve"> </w:t>
      </w:r>
      <w:proofErr w:type="spellStart"/>
      <w:r w:rsidRPr="00145980">
        <w:rPr>
          <w:rFonts w:eastAsia="Times New Roman"/>
        </w:rPr>
        <w:t>Scale</w:t>
      </w:r>
      <w:proofErr w:type="spellEnd"/>
      <w:r w:rsidRPr="00145980">
        <w:rPr>
          <w:rFonts w:eastAsia="Times New Roman"/>
        </w:rPr>
        <w:t xml:space="preserve"> (SUS). Pemisahan kedua aspek tersebut dilakukan karena berjalannya fungsi aplikasi sesuai spesifikasi tidak secara otomatis menunjukkan bahwa aplikasi mudah digunakan oleh pengguna. ISO/IEC 25010:2023 menyediakan kerangka kualitas produk perangkat lunak yang mencakup karakteristik </w:t>
      </w:r>
      <w:proofErr w:type="spellStart"/>
      <w:r w:rsidRPr="00145980">
        <w:rPr>
          <w:rFonts w:eastAsia="Times New Roman"/>
        </w:rPr>
        <w:t>functional</w:t>
      </w:r>
      <w:proofErr w:type="spellEnd"/>
      <w:r w:rsidRPr="00145980">
        <w:rPr>
          <w:rFonts w:eastAsia="Times New Roman"/>
        </w:rPr>
        <w:t xml:space="preserve"> </w:t>
      </w:r>
      <w:proofErr w:type="spellStart"/>
      <w:r w:rsidRPr="00145980">
        <w:rPr>
          <w:rFonts w:eastAsia="Times New Roman"/>
        </w:rPr>
        <w:t>suitability</w:t>
      </w:r>
      <w:proofErr w:type="spellEnd"/>
      <w:r w:rsidRPr="00145980">
        <w:rPr>
          <w:rFonts w:eastAsia="Times New Roman"/>
        </w:rPr>
        <w:t xml:space="preserve">, sedangkan konsep </w:t>
      </w:r>
      <w:proofErr w:type="spellStart"/>
      <w:r w:rsidRPr="00145980">
        <w:rPr>
          <w:rFonts w:eastAsia="Times New Roman"/>
        </w:rPr>
        <w:t>usability</w:t>
      </w:r>
      <w:proofErr w:type="spellEnd"/>
      <w:r w:rsidRPr="00145980">
        <w:rPr>
          <w:rFonts w:eastAsia="Times New Roman"/>
        </w:rPr>
        <w:t xml:space="preserve"> dari perspektif penggunaan dijelaskan dalam ISO 9241-11:2018 (International </w:t>
      </w:r>
      <w:proofErr w:type="spellStart"/>
      <w:r w:rsidRPr="00145980">
        <w:rPr>
          <w:rFonts w:eastAsia="Times New Roman"/>
        </w:rPr>
        <w:t>Organization</w:t>
      </w:r>
      <w:proofErr w:type="spellEnd"/>
      <w:r w:rsidRPr="00145980">
        <w:rPr>
          <w:rFonts w:eastAsia="Times New Roman"/>
        </w:rPr>
        <w:t xml:space="preserve"> </w:t>
      </w:r>
      <w:proofErr w:type="spellStart"/>
      <w:r w:rsidRPr="00145980">
        <w:rPr>
          <w:rFonts w:eastAsia="Times New Roman"/>
        </w:rPr>
        <w:t>for</w:t>
      </w:r>
      <w:proofErr w:type="spellEnd"/>
      <w:r w:rsidRPr="00145980">
        <w:rPr>
          <w:rFonts w:eastAsia="Times New Roman"/>
        </w:rPr>
        <w:t xml:space="preserve"> </w:t>
      </w:r>
      <w:proofErr w:type="spellStart"/>
      <w:r w:rsidRPr="00145980">
        <w:rPr>
          <w:rFonts w:eastAsia="Times New Roman"/>
        </w:rPr>
        <w:t>Standardization</w:t>
      </w:r>
      <w:proofErr w:type="spellEnd"/>
      <w:r w:rsidRPr="00145980">
        <w:rPr>
          <w:rFonts w:eastAsia="Times New Roman"/>
        </w:rPr>
        <w:t xml:space="preserve"> [ISO], 2018, 2023).</w:t>
      </w:r>
    </w:p>
    <w:p w14:paraId="0226649D" w14:textId="77777777" w:rsidR="00F40331" w:rsidRDefault="00F40331" w:rsidP="00F40331">
      <w:pPr>
        <w:spacing w:after="200"/>
        <w:rPr>
          <w:rFonts w:eastAsia="Times New Roman"/>
        </w:rPr>
      </w:pPr>
      <w:r w:rsidRPr="00306140">
        <w:rPr>
          <w:rFonts w:eastAsia="Times New Roman"/>
        </w:rPr>
        <w:t xml:space="preserve">Berdasarkan kerangka tersebut, implementasi dan evaluasi aplikasi pada penelitian ini dilakukan melalui tiga tahap, yaitu perancangan arsitektur dan implementasi aplikasi, pengujian fungsional, serta evaluasi </w:t>
      </w:r>
      <w:proofErr w:type="spellStart"/>
      <w:r w:rsidRPr="00306140">
        <w:rPr>
          <w:rFonts w:eastAsia="Times New Roman"/>
        </w:rPr>
        <w:t>usability</w:t>
      </w:r>
      <w:proofErr w:type="spellEnd"/>
      <w:r w:rsidRPr="00306140">
        <w:rPr>
          <w:rFonts w:eastAsia="Times New Roman"/>
        </w:rPr>
        <w:t xml:space="preserve"> menggunakan System </w:t>
      </w:r>
      <w:proofErr w:type="spellStart"/>
      <w:r w:rsidRPr="00306140">
        <w:rPr>
          <w:rFonts w:eastAsia="Times New Roman"/>
        </w:rPr>
        <w:t>Usability</w:t>
      </w:r>
      <w:proofErr w:type="spellEnd"/>
      <w:r w:rsidRPr="00306140">
        <w:rPr>
          <w:rFonts w:eastAsia="Times New Roman"/>
        </w:rPr>
        <w:t xml:space="preserve"> </w:t>
      </w:r>
      <w:proofErr w:type="spellStart"/>
      <w:r w:rsidRPr="00306140">
        <w:rPr>
          <w:rFonts w:eastAsia="Times New Roman"/>
        </w:rPr>
        <w:t>Scale</w:t>
      </w:r>
      <w:proofErr w:type="spellEnd"/>
      <w:r w:rsidRPr="00306140">
        <w:rPr>
          <w:rFonts w:eastAsia="Times New Roman"/>
        </w:rPr>
        <w:t xml:space="preserve"> (SUS).</w:t>
      </w:r>
    </w:p>
    <w:p w14:paraId="15EE903D" w14:textId="77777777" w:rsidR="00F40331" w:rsidRDefault="00F40331" w:rsidP="00F40331">
      <w:pPr>
        <w:pStyle w:val="Level3JudulPokokBahasan"/>
      </w:pPr>
      <w:proofErr w:type="spellStart"/>
      <w:r>
        <w:t>Arsitektur</w:t>
      </w:r>
      <w:proofErr w:type="spellEnd"/>
      <w:r>
        <w:t xml:space="preserve"> dan </w:t>
      </w:r>
      <w:proofErr w:type="spellStart"/>
      <w:r>
        <w:t>Implementasi</w:t>
      </w:r>
      <w:proofErr w:type="spellEnd"/>
      <w:r>
        <w:t xml:space="preserve"> </w:t>
      </w:r>
      <w:proofErr w:type="spellStart"/>
      <w:r>
        <w:t>Aplikasi</w:t>
      </w:r>
      <w:proofErr w:type="spellEnd"/>
    </w:p>
    <w:p w14:paraId="7C202649" w14:textId="77777777" w:rsidR="00F40331" w:rsidRDefault="00F40331" w:rsidP="00F40331">
      <w:pPr>
        <w:spacing w:after="200"/>
        <w:rPr>
          <w:rFonts w:eastAsia="Times New Roman"/>
        </w:rPr>
      </w:pPr>
      <w:r w:rsidRPr="006A459E">
        <w:rPr>
          <w:rFonts w:eastAsia="Times New Roman"/>
        </w:rPr>
        <w:t xml:space="preserve">Implementasi aplikasi dirancang dengan memisahkan model sistem dinamis sebagai sumber logika simulasi dari antarmuka yang digunakan pengguna untuk berinteraksi dengan model. Pemisahan tersebut bertujuan agar persamaan dan hubungan </w:t>
      </w:r>
      <w:proofErr w:type="spellStart"/>
      <w:r w:rsidRPr="006A459E">
        <w:rPr>
          <w:rFonts w:eastAsia="Times New Roman"/>
        </w:rPr>
        <w:t>antarvariabel</w:t>
      </w:r>
      <w:proofErr w:type="spellEnd"/>
      <w:r w:rsidRPr="006A459E">
        <w:rPr>
          <w:rFonts w:eastAsia="Times New Roman"/>
        </w:rPr>
        <w:t xml:space="preserve"> yang telah dibangun dan diuji pada tahap sebelumnya tetap digunakan sebagai dasar perhitungan ketika model dijalankan melalui aplikasi web. Dengan demikian, antarmuka aplikasi berfungsi sebagai lapisan interaksi untuk </w:t>
      </w:r>
      <w:r w:rsidRPr="006A459E">
        <w:rPr>
          <w:rFonts w:eastAsia="Times New Roman"/>
        </w:rPr>
        <w:lastRenderedPageBreak/>
        <w:t>menerima masukan pengguna, meneruskan nilai parameter kepada model, dan menampilkan keluaran simulasi, sedangkan proses perhitungan tetap dilakukan berdasarkan struktur model sistem dinamis.</w:t>
      </w:r>
    </w:p>
    <w:p w14:paraId="7869C337" w14:textId="77777777" w:rsidR="00F40331" w:rsidRDefault="00F40331" w:rsidP="00F40331">
      <w:pPr>
        <w:spacing w:after="200"/>
        <w:rPr>
          <w:rFonts w:eastAsia="Times New Roman"/>
        </w:rPr>
      </w:pPr>
      <w:r w:rsidRPr="006A459E">
        <w:rPr>
          <w:rFonts w:eastAsia="Times New Roman"/>
        </w:rPr>
        <w:t xml:space="preserve">Model sistem dinamis yang dikembangkan menggunakan </w:t>
      </w:r>
      <w:proofErr w:type="spellStart"/>
      <w:r w:rsidRPr="006A459E">
        <w:rPr>
          <w:rFonts w:eastAsia="Times New Roman"/>
        </w:rPr>
        <w:t>Vensim</w:t>
      </w:r>
      <w:proofErr w:type="spellEnd"/>
      <w:r w:rsidRPr="006A459E">
        <w:rPr>
          <w:rFonts w:eastAsia="Times New Roman"/>
        </w:rPr>
        <w:t xml:space="preserve"> diintegrasikan ke dalam aplikasi menggunakan </w:t>
      </w:r>
      <w:proofErr w:type="spellStart"/>
      <w:r w:rsidRPr="006A459E">
        <w:rPr>
          <w:rFonts w:eastAsia="Times New Roman"/>
        </w:rPr>
        <w:t>SDEverywhere</w:t>
      </w:r>
      <w:proofErr w:type="spellEnd"/>
      <w:r w:rsidRPr="006A459E">
        <w:rPr>
          <w:rFonts w:eastAsia="Times New Roman"/>
        </w:rPr>
        <w:t xml:space="preserve">. </w:t>
      </w:r>
      <w:proofErr w:type="spellStart"/>
      <w:r w:rsidRPr="006A459E">
        <w:rPr>
          <w:rFonts w:eastAsia="Times New Roman"/>
        </w:rPr>
        <w:t>SDEverywhere</w:t>
      </w:r>
      <w:proofErr w:type="spellEnd"/>
      <w:r w:rsidRPr="006A459E">
        <w:rPr>
          <w:rFonts w:eastAsia="Times New Roman"/>
        </w:rPr>
        <w:t xml:space="preserve"> merupakan perangkat pengembangan yang dapat menerjemahkan model sistem dinamis dari </w:t>
      </w:r>
      <w:proofErr w:type="spellStart"/>
      <w:r w:rsidRPr="006A459E">
        <w:rPr>
          <w:rFonts w:eastAsia="Times New Roman"/>
        </w:rPr>
        <w:t>Vensim</w:t>
      </w:r>
      <w:proofErr w:type="spellEnd"/>
      <w:r w:rsidRPr="006A459E">
        <w:rPr>
          <w:rFonts w:eastAsia="Times New Roman"/>
        </w:rPr>
        <w:t xml:space="preserve"> ke bentuk </w:t>
      </w:r>
      <w:proofErr w:type="spellStart"/>
      <w:r w:rsidRPr="006A459E">
        <w:rPr>
          <w:rFonts w:eastAsia="Times New Roman"/>
        </w:rPr>
        <w:t>komputasional</w:t>
      </w:r>
      <w:proofErr w:type="spellEnd"/>
      <w:r w:rsidRPr="006A459E">
        <w:rPr>
          <w:rFonts w:eastAsia="Times New Roman"/>
        </w:rPr>
        <w:t xml:space="preserve"> yang dapat dijalankan dalam lingkungan aplikasi, termasuk </w:t>
      </w:r>
      <w:proofErr w:type="spellStart"/>
      <w:r w:rsidRPr="006A459E">
        <w:rPr>
          <w:rFonts w:eastAsia="Times New Roman"/>
        </w:rPr>
        <w:t>JavaScript</w:t>
      </w:r>
      <w:proofErr w:type="spellEnd"/>
      <w:r w:rsidRPr="006A459E">
        <w:rPr>
          <w:rFonts w:eastAsia="Times New Roman"/>
        </w:rPr>
        <w:t xml:space="preserve"> dan </w:t>
      </w:r>
      <w:proofErr w:type="spellStart"/>
      <w:r w:rsidRPr="006A459E">
        <w:rPr>
          <w:rFonts w:eastAsia="Times New Roman"/>
        </w:rPr>
        <w:t>WebAssembly</w:t>
      </w:r>
      <w:proofErr w:type="spellEnd"/>
      <w:r w:rsidRPr="006A459E">
        <w:rPr>
          <w:rFonts w:eastAsia="Times New Roman"/>
        </w:rPr>
        <w:t>. Perangkat tersebut juga mendukung pengujian dan perbandingan hasil eksekusi model sehingga dapat digunakan untuk mengembangkan simulator sistem dinamis berbasis web (</w:t>
      </w:r>
      <w:proofErr w:type="spellStart"/>
      <w:r w:rsidRPr="006A459E">
        <w:rPr>
          <w:rFonts w:eastAsia="Times New Roman"/>
        </w:rPr>
        <w:t>Climate</w:t>
      </w:r>
      <w:proofErr w:type="spellEnd"/>
      <w:r w:rsidRPr="006A459E">
        <w:rPr>
          <w:rFonts w:eastAsia="Times New Roman"/>
        </w:rPr>
        <w:t xml:space="preserve"> </w:t>
      </w:r>
      <w:proofErr w:type="spellStart"/>
      <w:r w:rsidRPr="006A459E">
        <w:rPr>
          <w:rFonts w:eastAsia="Times New Roman"/>
        </w:rPr>
        <w:t>Interactive</w:t>
      </w:r>
      <w:proofErr w:type="spellEnd"/>
      <w:r w:rsidRPr="006A459E">
        <w:rPr>
          <w:rFonts w:eastAsia="Times New Roman"/>
        </w:rPr>
        <w:t xml:space="preserve">, </w:t>
      </w:r>
      <w:proofErr w:type="spellStart"/>
      <w:r w:rsidRPr="006A459E">
        <w:rPr>
          <w:rFonts w:eastAsia="Times New Roman"/>
        </w:rPr>
        <w:t>n.d</w:t>
      </w:r>
      <w:proofErr w:type="spellEnd"/>
      <w:r w:rsidRPr="006A459E">
        <w:rPr>
          <w:rFonts w:eastAsia="Times New Roman"/>
        </w:rPr>
        <w:t>.).</w:t>
      </w:r>
    </w:p>
    <w:p w14:paraId="0C730933" w14:textId="77777777" w:rsidR="00F40331" w:rsidRDefault="00F40331" w:rsidP="00F40331">
      <w:pPr>
        <w:spacing w:after="200"/>
        <w:rPr>
          <w:rFonts w:eastAsia="Times New Roman"/>
        </w:rPr>
      </w:pPr>
      <w:r w:rsidRPr="00C9012B">
        <w:rPr>
          <w:rFonts w:eastAsia="Times New Roman"/>
        </w:rPr>
        <w:t xml:space="preserve">Antarmuka aplikasi dikembangkan menggunakan Next.js dengan </w:t>
      </w:r>
      <w:proofErr w:type="spellStart"/>
      <w:r w:rsidRPr="00C9012B">
        <w:rPr>
          <w:rFonts w:eastAsia="Times New Roman"/>
        </w:rPr>
        <w:t>TypeScript</w:t>
      </w:r>
      <w:proofErr w:type="spellEnd"/>
      <w:r w:rsidRPr="00C9012B">
        <w:rPr>
          <w:rFonts w:eastAsia="Times New Roman"/>
        </w:rPr>
        <w:t xml:space="preserve">, sedangkan </w:t>
      </w:r>
      <w:proofErr w:type="spellStart"/>
      <w:r w:rsidRPr="00C9012B">
        <w:rPr>
          <w:rFonts w:eastAsia="Times New Roman"/>
        </w:rPr>
        <w:t>Tailwind</w:t>
      </w:r>
      <w:proofErr w:type="spellEnd"/>
      <w:r w:rsidRPr="00C9012B">
        <w:rPr>
          <w:rFonts w:eastAsia="Times New Roman"/>
        </w:rPr>
        <w:t xml:space="preserve"> CSS digunakan untuk pengaturan tampilan. Pengguna berinteraksi dengan model melalui komponen antarmuka yang menyediakan informasi struktur model, skenario kebijakan, serta fasilitas simulasi. Aplikasi menyediakan tiga skenario kebijakan yang telah ditetapkan pada tahap perancangan skenario, yaitu </w:t>
      </w:r>
      <w:r w:rsidRPr="00C9012B">
        <w:rPr>
          <w:rFonts w:eastAsia="Times New Roman"/>
          <w:i/>
          <w:iCs/>
        </w:rPr>
        <w:t>Business-as-</w:t>
      </w:r>
      <w:proofErr w:type="spellStart"/>
      <w:r w:rsidRPr="00C9012B">
        <w:rPr>
          <w:rFonts w:eastAsia="Times New Roman"/>
          <w:i/>
          <w:iCs/>
        </w:rPr>
        <w:t>Usual</w:t>
      </w:r>
      <w:proofErr w:type="spellEnd"/>
      <w:r w:rsidRPr="00C9012B">
        <w:rPr>
          <w:rFonts w:eastAsia="Times New Roman"/>
          <w:i/>
          <w:iCs/>
        </w:rPr>
        <w:t xml:space="preserve">, </w:t>
      </w:r>
      <w:proofErr w:type="spellStart"/>
      <w:r w:rsidRPr="00C9012B">
        <w:rPr>
          <w:rFonts w:eastAsia="Times New Roman"/>
          <w:i/>
          <w:iCs/>
        </w:rPr>
        <w:t>Sustainable</w:t>
      </w:r>
      <w:proofErr w:type="spellEnd"/>
      <w:r w:rsidRPr="00C9012B">
        <w:rPr>
          <w:rFonts w:eastAsia="Times New Roman"/>
        </w:rPr>
        <w:t xml:space="preserve">, dan </w:t>
      </w:r>
      <w:r w:rsidRPr="00C9012B">
        <w:rPr>
          <w:rFonts w:eastAsia="Times New Roman"/>
          <w:i/>
          <w:iCs/>
        </w:rPr>
        <w:t xml:space="preserve">Development </w:t>
      </w:r>
      <w:proofErr w:type="spellStart"/>
      <w:r w:rsidRPr="00C9012B">
        <w:rPr>
          <w:rFonts w:eastAsia="Times New Roman"/>
          <w:i/>
          <w:iCs/>
        </w:rPr>
        <w:t>Priority</w:t>
      </w:r>
      <w:proofErr w:type="spellEnd"/>
      <w:r w:rsidRPr="00C9012B">
        <w:rPr>
          <w:rFonts w:eastAsia="Times New Roman"/>
        </w:rPr>
        <w:t>. Selain skenario tersebut, pengguna dapat melakukan eksplorasi dengan mengubah nilai tuas kebijakan yang disediakan model dan mengamati perubahan keluaran simulasi sepanjang periode 2025–2050. Implementasi aplikasi saat ini juga menyediakan halaman Model, Skenario, dan Simulasi sebagai bagian utama proses eksplorasi model.</w:t>
      </w:r>
    </w:p>
    <w:p w14:paraId="34349284" w14:textId="77777777" w:rsidR="00F40331" w:rsidRDefault="00F40331" w:rsidP="00F40331">
      <w:pPr>
        <w:spacing w:after="200"/>
        <w:rPr>
          <w:rFonts w:eastAsia="Times New Roman"/>
        </w:rPr>
      </w:pPr>
      <w:r w:rsidRPr="00C9012B">
        <w:rPr>
          <w:rFonts w:eastAsia="Times New Roman"/>
        </w:rPr>
        <w:lastRenderedPageBreak/>
        <w:t xml:space="preserve">Secara umum, proses eksekusi simulasi pada aplikasi dimulai ketika pengguna memilih skenario atau menentukan nilai parameter kebijakan melalui antarmuka. Nilai masukan tersebut diteruskan kepada model hasil konversi </w:t>
      </w:r>
      <w:proofErr w:type="spellStart"/>
      <w:r w:rsidRPr="00C9012B">
        <w:rPr>
          <w:rFonts w:eastAsia="Times New Roman"/>
        </w:rPr>
        <w:t>SDEverywhere</w:t>
      </w:r>
      <w:proofErr w:type="spellEnd"/>
      <w:r w:rsidRPr="00C9012B">
        <w:rPr>
          <w:rFonts w:eastAsia="Times New Roman"/>
        </w:rPr>
        <w:t xml:space="preserve">, kemudian mesin simulasi menjalankan persamaan model untuk setiap periode simulasi. Hasil perhitungan selanjutnya dikembalikan ke antarmuka dan ditampilkan dalam bentuk indikator numerik dan grafik deret waktu sehingga pengguna dapat membandingkan perubahan keluaran </w:t>
      </w:r>
      <w:proofErr w:type="spellStart"/>
      <w:r w:rsidRPr="00C9012B">
        <w:rPr>
          <w:rFonts w:eastAsia="Times New Roman"/>
        </w:rPr>
        <w:t>antarskenario</w:t>
      </w:r>
      <w:proofErr w:type="spellEnd"/>
      <w:r w:rsidRPr="00C9012B">
        <w:rPr>
          <w:rFonts w:eastAsia="Times New Roman"/>
        </w:rPr>
        <w:t>.</w:t>
      </w:r>
      <w:r>
        <w:rPr>
          <w:rFonts w:eastAsia="Times New Roman"/>
        </w:rPr>
        <w:t xml:space="preserve"> </w:t>
      </w:r>
      <w:r w:rsidRPr="00C9012B">
        <w:rPr>
          <w:rFonts w:eastAsia="Times New Roman"/>
        </w:rPr>
        <w:t>Alur implementasi aplikasi dapat diringkas sebagai berikut:</w:t>
      </w:r>
    </w:p>
    <w:p w14:paraId="5FE59324" w14:textId="77777777" w:rsidR="00F40331" w:rsidRDefault="00F40331" w:rsidP="00F40331">
      <w:pPr>
        <w:pStyle w:val="Gambar"/>
        <w:rPr>
          <w:lang w:val="en-US"/>
        </w:rPr>
      </w:pPr>
      <w:r>
        <w:rPr>
          <w:lang w:val="en-US"/>
        </w:rPr>
        <w:drawing>
          <wp:inline distT="0" distB="0" distL="0" distR="0" wp14:anchorId="6301DA8D" wp14:editId="592A4B55">
            <wp:extent cx="1308100" cy="3505200"/>
            <wp:effectExtent l="0" t="0" r="0" b="0"/>
            <wp:docPr id="518500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00564" name="Picture 518500564"/>
                    <pic:cNvPicPr/>
                  </pic:nvPicPr>
                  <pic:blipFill>
                    <a:blip r:embed="rId20">
                      <a:extLst>
                        <a:ext uri="{28A0092B-C50C-407E-A947-70E740481C1C}">
                          <a14:useLocalDpi xmlns:a14="http://schemas.microsoft.com/office/drawing/2010/main" val="0"/>
                        </a:ext>
                      </a:extLst>
                    </a:blip>
                    <a:stretch>
                      <a:fillRect/>
                    </a:stretch>
                  </pic:blipFill>
                  <pic:spPr>
                    <a:xfrm>
                      <a:off x="0" y="0"/>
                      <a:ext cx="1308100" cy="3505200"/>
                    </a:xfrm>
                    <a:prstGeom prst="rect">
                      <a:avLst/>
                    </a:prstGeom>
                  </pic:spPr>
                </pic:pic>
              </a:graphicData>
            </a:graphic>
          </wp:inline>
        </w:drawing>
      </w:r>
    </w:p>
    <w:p w14:paraId="054AA6F8" w14:textId="77777777" w:rsidR="00F40331" w:rsidRDefault="00F40331" w:rsidP="00F40331">
      <w:pPr>
        <w:pStyle w:val="JudulGambarSebaris"/>
        <w:rPr>
          <w:lang w:val="en-US"/>
        </w:rPr>
      </w:pPr>
      <w:bookmarkStart w:id="80" w:name="_Toc241748661"/>
      <w:r>
        <w:rPr>
          <w:lang w:val="en-US"/>
        </w:rPr>
        <w:t xml:space="preserve">Alur </w:t>
      </w:r>
      <w:proofErr w:type="spellStart"/>
      <w:r>
        <w:rPr>
          <w:lang w:val="en-US"/>
        </w:rPr>
        <w:t>implementasi</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simulasi</w:t>
      </w:r>
      <w:bookmarkEnd w:id="80"/>
      <w:proofErr w:type="spellEnd"/>
    </w:p>
    <w:p w14:paraId="1BF4383C" w14:textId="77777777" w:rsidR="00F40331" w:rsidRDefault="00F40331" w:rsidP="00F40331">
      <w:pPr>
        <w:spacing w:after="200"/>
      </w:pPr>
      <w:r w:rsidRPr="002C3D5B">
        <w:t>Alur tersebut selanjutnya digunakan sebagai dasar penyusunan arsitektur aplikasi dan menjadi acuan pada tahap pengujian untuk memastikan bahwa masukan yang diberikan melalui antarmuka diteruskan secara benar kepada model serta menghasilkan keluaran sesuai dengan konfigurasi simulasi yang dipilih.</w:t>
      </w:r>
    </w:p>
    <w:p w14:paraId="031E1BDC" w14:textId="77777777" w:rsidR="00F40331" w:rsidRDefault="00F40331" w:rsidP="00F40331">
      <w:pPr>
        <w:pStyle w:val="Level3JudulPokokBahasan"/>
      </w:pPr>
      <w:proofErr w:type="spellStart"/>
      <w:r w:rsidRPr="002C3D5B">
        <w:lastRenderedPageBreak/>
        <w:t>Pengujian</w:t>
      </w:r>
      <w:proofErr w:type="spellEnd"/>
      <w:r w:rsidRPr="002C3D5B">
        <w:t xml:space="preserve"> </w:t>
      </w:r>
      <w:proofErr w:type="spellStart"/>
      <w:r w:rsidRPr="002C3D5B">
        <w:t>Fungsional</w:t>
      </w:r>
      <w:proofErr w:type="spellEnd"/>
      <w:r w:rsidRPr="002C3D5B">
        <w:t xml:space="preserve"> </w:t>
      </w:r>
      <w:proofErr w:type="spellStart"/>
      <w:r>
        <w:t>Menggunakan</w:t>
      </w:r>
      <w:proofErr w:type="spellEnd"/>
      <w:r>
        <w:t xml:space="preserve"> </w:t>
      </w:r>
      <w:r>
        <w:rPr>
          <w:i/>
          <w:iCs/>
        </w:rPr>
        <w:t>Black-box Testing</w:t>
      </w:r>
    </w:p>
    <w:p w14:paraId="351F7408" w14:textId="77777777" w:rsidR="00F40331" w:rsidRDefault="00F40331" w:rsidP="00F40331">
      <w:pPr>
        <w:spacing w:after="200"/>
      </w:pPr>
      <w:r w:rsidRPr="00306140">
        <w:t xml:space="preserve">Pengujian fungsional dilakukan untuk memastikan bahwa fungsi-fungsi utama aplikasi dapat berjalan sesuai dengan spesifikasi yang telah dirancang. Pengujian menggunakan pendekatan </w:t>
      </w:r>
      <w:proofErr w:type="spellStart"/>
      <w:r w:rsidRPr="00306140">
        <w:t>black-box</w:t>
      </w:r>
      <w:proofErr w:type="spellEnd"/>
      <w:r w:rsidRPr="00306140">
        <w:t xml:space="preserve"> testing, yaitu pengujian perangkat lunak berdasarkan masukan dan keluaran yang dapat diamati tanpa memperhatikan struktur internal kode program. Pendekatan ini sesuai untuk memeriksa apakah suatu fungsi menghasilkan respons yang sesuai dengan perilaku yang diharapkan berdasarkan spesifikasi sistem (International </w:t>
      </w:r>
      <w:proofErr w:type="spellStart"/>
      <w:r w:rsidRPr="00306140">
        <w:t>Software</w:t>
      </w:r>
      <w:proofErr w:type="spellEnd"/>
      <w:r w:rsidRPr="00306140">
        <w:t xml:space="preserve"> Testing </w:t>
      </w:r>
      <w:proofErr w:type="spellStart"/>
      <w:r w:rsidRPr="00306140">
        <w:t>Qualifications</w:t>
      </w:r>
      <w:proofErr w:type="spellEnd"/>
      <w:r w:rsidRPr="00306140">
        <w:t xml:space="preserve"> </w:t>
      </w:r>
      <w:proofErr w:type="spellStart"/>
      <w:r w:rsidRPr="00306140">
        <w:t>Board</w:t>
      </w:r>
      <w:proofErr w:type="spellEnd"/>
      <w:r w:rsidRPr="00306140">
        <w:t xml:space="preserve"> [ISTQB], 2019).</w:t>
      </w:r>
    </w:p>
    <w:p w14:paraId="12B317BA" w14:textId="22B03244" w:rsidR="00F40331" w:rsidRDefault="00F40331" w:rsidP="00F40331">
      <w:pPr>
        <w:spacing w:after="200"/>
      </w:pPr>
      <w:r w:rsidRPr="00306140">
        <w:t>Pada setiap kasus pengujian ditetapkan fungsi yang diuji, tindakan atau masukan yang diberikan, hasil yang diharapkan, hasil aktual, dan status pengujian. Suatu kasus pengujian dinyatakan berhasil apabila hasil aktual sesuai dengan hasil yang diharapkan, dan dinyatakan gagal apabila terdapat ketidaksesuaian.</w:t>
      </w:r>
      <w:r w:rsidR="00966153">
        <w:t xml:space="preserve"> Rancangan pengujian disajikan pada Tabel 22.</w:t>
      </w:r>
    </w:p>
    <w:p w14:paraId="7BA1E341" w14:textId="77777777" w:rsidR="00F40331" w:rsidRDefault="00F40331" w:rsidP="00F40331">
      <w:pPr>
        <w:pStyle w:val="JudulTabel"/>
        <w:rPr>
          <w:lang w:val="en-US"/>
        </w:rPr>
      </w:pPr>
      <w:bookmarkStart w:id="81" w:name="_Toc241752110"/>
      <w:proofErr w:type="spellStart"/>
      <w:r w:rsidRPr="0045504C">
        <w:rPr>
          <w:lang w:val="en-US"/>
        </w:rPr>
        <w:t>Rancangan</w:t>
      </w:r>
      <w:proofErr w:type="spellEnd"/>
      <w:r w:rsidRPr="0045504C">
        <w:rPr>
          <w:lang w:val="en-US"/>
        </w:rPr>
        <w:t xml:space="preserve"> </w:t>
      </w:r>
      <w:proofErr w:type="spellStart"/>
      <w:r w:rsidRPr="0045504C">
        <w:rPr>
          <w:lang w:val="en-US"/>
        </w:rPr>
        <w:t>pengujian</w:t>
      </w:r>
      <w:proofErr w:type="spellEnd"/>
      <w:r w:rsidRPr="0045504C">
        <w:rPr>
          <w:lang w:val="en-US"/>
        </w:rPr>
        <w:t xml:space="preserve"> </w:t>
      </w:r>
      <w:proofErr w:type="spellStart"/>
      <w:r w:rsidRPr="0045504C">
        <w:rPr>
          <w:lang w:val="en-US"/>
        </w:rPr>
        <w:t>fungsional</w:t>
      </w:r>
      <w:proofErr w:type="spellEnd"/>
      <w:r w:rsidRPr="0045504C">
        <w:rPr>
          <w:lang w:val="en-US"/>
        </w:rPr>
        <w:t xml:space="preserve"> </w:t>
      </w:r>
      <w:proofErr w:type="spellStart"/>
      <w:r w:rsidRPr="0045504C">
        <w:rPr>
          <w:lang w:val="en-US"/>
        </w:rPr>
        <w:t>aplikasi</w:t>
      </w:r>
      <w:bookmarkEnd w:id="81"/>
      <w:proofErr w:type="spellEnd"/>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0"/>
        <w:gridCol w:w="2073"/>
        <w:gridCol w:w="2767"/>
        <w:gridCol w:w="2522"/>
      </w:tblGrid>
      <w:tr w:rsidR="00F40331" w:rsidRPr="0045504C" w14:paraId="5BB88396" w14:textId="77777777" w:rsidTr="00F10A55">
        <w:trPr>
          <w:tblHeader/>
        </w:trPr>
        <w:tc>
          <w:tcPr>
            <w:tcW w:w="359" w:type="pct"/>
            <w:vAlign w:val="center"/>
            <w:hideMark/>
          </w:tcPr>
          <w:p w14:paraId="0C9826A8" w14:textId="77777777" w:rsidR="00F40331" w:rsidRPr="0045504C" w:rsidRDefault="00F40331" w:rsidP="00F10A55">
            <w:pPr>
              <w:pStyle w:val="HeaderdanNomorKolompadaTabel"/>
              <w:rPr>
                <w:lang w:val="en-ID"/>
              </w:rPr>
            </w:pPr>
            <w:r w:rsidRPr="0045504C">
              <w:rPr>
                <w:lang w:val="en-ID"/>
              </w:rPr>
              <w:t>No.</w:t>
            </w:r>
          </w:p>
        </w:tc>
        <w:tc>
          <w:tcPr>
            <w:tcW w:w="1307" w:type="pct"/>
            <w:vAlign w:val="center"/>
            <w:hideMark/>
          </w:tcPr>
          <w:p w14:paraId="440FC00A" w14:textId="77777777" w:rsidR="00F40331" w:rsidRPr="0045504C" w:rsidRDefault="00F40331" w:rsidP="00F10A55">
            <w:pPr>
              <w:pStyle w:val="HeaderdanNomorKolompadaTabel"/>
              <w:rPr>
                <w:lang w:val="en-ID"/>
              </w:rPr>
            </w:pPr>
            <w:proofErr w:type="spellStart"/>
            <w:r w:rsidRPr="0045504C">
              <w:rPr>
                <w:lang w:val="en-ID"/>
              </w:rPr>
              <w:t>Fungsi</w:t>
            </w:r>
            <w:proofErr w:type="spellEnd"/>
            <w:r w:rsidRPr="0045504C">
              <w:rPr>
                <w:lang w:val="en-ID"/>
              </w:rPr>
              <w:t xml:space="preserve"> yang </w:t>
            </w:r>
            <w:proofErr w:type="spellStart"/>
            <w:r w:rsidRPr="0045504C">
              <w:rPr>
                <w:lang w:val="en-ID"/>
              </w:rPr>
              <w:t>diuji</w:t>
            </w:r>
            <w:proofErr w:type="spellEnd"/>
          </w:p>
        </w:tc>
        <w:tc>
          <w:tcPr>
            <w:tcW w:w="1744" w:type="pct"/>
            <w:vAlign w:val="center"/>
            <w:hideMark/>
          </w:tcPr>
          <w:p w14:paraId="2B4724A3" w14:textId="77777777" w:rsidR="00F40331" w:rsidRPr="0045504C" w:rsidRDefault="00F40331" w:rsidP="00F10A55">
            <w:pPr>
              <w:pStyle w:val="HeaderdanNomorKolompadaTabel"/>
              <w:rPr>
                <w:lang w:val="en-ID"/>
              </w:rPr>
            </w:pPr>
            <w:r w:rsidRPr="0045504C">
              <w:rPr>
                <w:lang w:val="en-ID"/>
              </w:rPr>
              <w:t>Tindakan/</w:t>
            </w:r>
            <w:proofErr w:type="spellStart"/>
            <w:r w:rsidRPr="0045504C">
              <w:rPr>
                <w:lang w:val="en-ID"/>
              </w:rPr>
              <w:t>Masukan</w:t>
            </w:r>
            <w:proofErr w:type="spellEnd"/>
          </w:p>
        </w:tc>
        <w:tc>
          <w:tcPr>
            <w:tcW w:w="1590" w:type="pct"/>
            <w:vAlign w:val="center"/>
            <w:hideMark/>
          </w:tcPr>
          <w:p w14:paraId="6355555C" w14:textId="77777777" w:rsidR="00F40331" w:rsidRPr="0045504C" w:rsidRDefault="00F40331" w:rsidP="00F10A55">
            <w:pPr>
              <w:pStyle w:val="HeaderdanNomorKolompadaTabel"/>
              <w:rPr>
                <w:lang w:val="en-ID"/>
              </w:rPr>
            </w:pPr>
            <w:r w:rsidRPr="0045504C">
              <w:rPr>
                <w:lang w:val="en-ID"/>
              </w:rPr>
              <w:t xml:space="preserve">Hasil yang </w:t>
            </w:r>
            <w:proofErr w:type="spellStart"/>
            <w:r w:rsidRPr="0045504C">
              <w:rPr>
                <w:lang w:val="en-ID"/>
              </w:rPr>
              <w:t>diharapkan</w:t>
            </w:r>
            <w:proofErr w:type="spellEnd"/>
          </w:p>
        </w:tc>
      </w:tr>
      <w:tr w:rsidR="00F40331" w:rsidRPr="0045504C" w14:paraId="254140E0" w14:textId="77777777" w:rsidTr="00F10A55">
        <w:trPr>
          <w:tblHeader/>
        </w:trPr>
        <w:tc>
          <w:tcPr>
            <w:tcW w:w="359" w:type="pct"/>
            <w:vAlign w:val="center"/>
          </w:tcPr>
          <w:p w14:paraId="509CF12D" w14:textId="77777777" w:rsidR="00F40331" w:rsidRPr="0045504C" w:rsidRDefault="00F40331" w:rsidP="00F10A55">
            <w:pPr>
              <w:pStyle w:val="HeaderdanNomorKolompadaTabel"/>
              <w:spacing w:before="0" w:after="0"/>
              <w:rPr>
                <w:lang w:val="en-ID"/>
              </w:rPr>
            </w:pPr>
            <w:r>
              <w:rPr>
                <w:lang w:val="en-ID"/>
              </w:rPr>
              <w:t>(1)</w:t>
            </w:r>
          </w:p>
        </w:tc>
        <w:tc>
          <w:tcPr>
            <w:tcW w:w="1307" w:type="pct"/>
            <w:vAlign w:val="center"/>
          </w:tcPr>
          <w:p w14:paraId="2FDD2377" w14:textId="77777777" w:rsidR="00F40331" w:rsidRPr="0045504C" w:rsidRDefault="00F40331" w:rsidP="00F10A55">
            <w:pPr>
              <w:pStyle w:val="HeaderdanNomorKolompadaTabel"/>
              <w:spacing w:before="0" w:after="0"/>
              <w:rPr>
                <w:lang w:val="en-ID"/>
              </w:rPr>
            </w:pPr>
            <w:r>
              <w:rPr>
                <w:lang w:val="en-ID"/>
              </w:rPr>
              <w:t>(2)</w:t>
            </w:r>
          </w:p>
        </w:tc>
        <w:tc>
          <w:tcPr>
            <w:tcW w:w="1744" w:type="pct"/>
            <w:vAlign w:val="center"/>
          </w:tcPr>
          <w:p w14:paraId="51A65715" w14:textId="77777777" w:rsidR="00F40331" w:rsidRPr="0045504C" w:rsidRDefault="00F40331" w:rsidP="00F10A55">
            <w:pPr>
              <w:pStyle w:val="HeaderdanNomorKolompadaTabel"/>
              <w:spacing w:before="0" w:after="0"/>
              <w:rPr>
                <w:lang w:val="en-ID"/>
              </w:rPr>
            </w:pPr>
            <w:r>
              <w:rPr>
                <w:lang w:val="en-ID"/>
              </w:rPr>
              <w:t>(3)</w:t>
            </w:r>
          </w:p>
        </w:tc>
        <w:tc>
          <w:tcPr>
            <w:tcW w:w="1590" w:type="pct"/>
            <w:vAlign w:val="center"/>
          </w:tcPr>
          <w:p w14:paraId="7567AC13" w14:textId="77777777" w:rsidR="00F40331" w:rsidRPr="0045504C" w:rsidRDefault="00F40331" w:rsidP="00F10A55">
            <w:pPr>
              <w:pStyle w:val="HeaderdanNomorKolompadaTabel"/>
              <w:spacing w:before="0" w:after="0"/>
              <w:rPr>
                <w:lang w:val="en-ID"/>
              </w:rPr>
            </w:pPr>
            <w:r>
              <w:rPr>
                <w:lang w:val="en-ID"/>
              </w:rPr>
              <w:t>(4)</w:t>
            </w:r>
          </w:p>
        </w:tc>
      </w:tr>
      <w:tr w:rsidR="00F878D4" w:rsidRPr="0045504C" w14:paraId="0CCAD0DC" w14:textId="77777777" w:rsidTr="00F10A55">
        <w:tc>
          <w:tcPr>
            <w:tcW w:w="359" w:type="pct"/>
            <w:vAlign w:val="center"/>
          </w:tcPr>
          <w:p w14:paraId="7FAF4FF3" w14:textId="52C0FB27" w:rsidR="00F878D4" w:rsidRPr="00F878D4" w:rsidRDefault="00F878D4" w:rsidP="00F878D4">
            <w:pPr>
              <w:pStyle w:val="IsiTabel"/>
            </w:pPr>
            <w:r w:rsidRPr="00F878D4">
              <w:t>1</w:t>
            </w:r>
          </w:p>
        </w:tc>
        <w:tc>
          <w:tcPr>
            <w:tcW w:w="1307" w:type="pct"/>
            <w:vAlign w:val="center"/>
          </w:tcPr>
          <w:p w14:paraId="039B11A5" w14:textId="506FFA2F" w:rsidR="00F878D4" w:rsidRPr="00F878D4" w:rsidRDefault="00F878D4" w:rsidP="00F878D4">
            <w:pPr>
              <w:pStyle w:val="IsiTabel"/>
            </w:pPr>
            <w:r w:rsidRPr="00F878D4">
              <w:t>Navigasi aplikasi</w:t>
            </w:r>
          </w:p>
        </w:tc>
        <w:tc>
          <w:tcPr>
            <w:tcW w:w="1744" w:type="pct"/>
            <w:vAlign w:val="center"/>
          </w:tcPr>
          <w:p w14:paraId="6F009DDC" w14:textId="72DDAFF1" w:rsidR="00F878D4" w:rsidRPr="00F878D4" w:rsidRDefault="00F878D4" w:rsidP="00F878D4">
            <w:pPr>
              <w:pStyle w:val="IsiTabel"/>
            </w:pPr>
            <w:r w:rsidRPr="00F878D4">
              <w:t>Memilih menu Beranda, Model, Skenario, atau Simulasi</w:t>
            </w:r>
          </w:p>
        </w:tc>
        <w:tc>
          <w:tcPr>
            <w:tcW w:w="1590" w:type="pct"/>
            <w:vAlign w:val="center"/>
          </w:tcPr>
          <w:p w14:paraId="05B50699" w14:textId="3DB3ACB5" w:rsidR="00F878D4" w:rsidRPr="00F878D4" w:rsidRDefault="00F878D4" w:rsidP="00F878D4">
            <w:pPr>
              <w:pStyle w:val="IsiTabel"/>
            </w:pPr>
            <w:r w:rsidRPr="00F878D4">
              <w:t>Aplikasi menampilkan halaman sesuai menu yang dipilih</w:t>
            </w:r>
          </w:p>
        </w:tc>
      </w:tr>
      <w:tr w:rsidR="00F878D4" w:rsidRPr="0045504C" w14:paraId="48F3C0CD" w14:textId="77777777" w:rsidTr="00F10A55">
        <w:tc>
          <w:tcPr>
            <w:tcW w:w="359" w:type="pct"/>
            <w:vAlign w:val="center"/>
            <w:hideMark/>
          </w:tcPr>
          <w:p w14:paraId="17E4E117" w14:textId="53905B2F" w:rsidR="00F878D4" w:rsidRPr="00F878D4" w:rsidRDefault="00F878D4" w:rsidP="00F878D4">
            <w:pPr>
              <w:pStyle w:val="IsiTabel"/>
            </w:pPr>
            <w:r w:rsidRPr="00F878D4">
              <w:t>2</w:t>
            </w:r>
          </w:p>
        </w:tc>
        <w:tc>
          <w:tcPr>
            <w:tcW w:w="1307" w:type="pct"/>
            <w:vAlign w:val="center"/>
            <w:hideMark/>
          </w:tcPr>
          <w:p w14:paraId="429BDC8A" w14:textId="7A24258A" w:rsidR="00F878D4" w:rsidRPr="00F878D4" w:rsidRDefault="00F878D4" w:rsidP="00F878D4">
            <w:pPr>
              <w:pStyle w:val="IsiTabel"/>
            </w:pPr>
            <w:r w:rsidRPr="00F878D4">
              <w:t>Pergantian tampilan Model</w:t>
            </w:r>
          </w:p>
        </w:tc>
        <w:tc>
          <w:tcPr>
            <w:tcW w:w="1744" w:type="pct"/>
            <w:vAlign w:val="center"/>
            <w:hideMark/>
          </w:tcPr>
          <w:p w14:paraId="706861E9" w14:textId="2446D5BC" w:rsidR="00F878D4" w:rsidRPr="00F878D4" w:rsidRDefault="00F878D4" w:rsidP="00F878D4">
            <w:pPr>
              <w:pStyle w:val="IsiTabel"/>
            </w:pPr>
            <w:r w:rsidRPr="00F878D4">
              <w:t>Memilih tab Struktur Model dan Evaluasi Model</w:t>
            </w:r>
          </w:p>
        </w:tc>
        <w:tc>
          <w:tcPr>
            <w:tcW w:w="1590" w:type="pct"/>
            <w:vAlign w:val="center"/>
            <w:hideMark/>
          </w:tcPr>
          <w:p w14:paraId="6F81284B" w14:textId="41066389" w:rsidR="00F878D4" w:rsidRPr="00F878D4" w:rsidRDefault="00F878D4" w:rsidP="00F878D4">
            <w:pPr>
              <w:pStyle w:val="IsiTabel"/>
            </w:pPr>
            <w:r w:rsidRPr="00F878D4">
              <w:t>Konten ditampilkan sesuai tab yang dipilih</w:t>
            </w:r>
          </w:p>
        </w:tc>
      </w:tr>
      <w:tr w:rsidR="00F878D4" w:rsidRPr="0045504C" w14:paraId="5113B796" w14:textId="77777777" w:rsidTr="00F10A55">
        <w:tc>
          <w:tcPr>
            <w:tcW w:w="359" w:type="pct"/>
            <w:vAlign w:val="center"/>
            <w:hideMark/>
          </w:tcPr>
          <w:p w14:paraId="4A38668B" w14:textId="0B5DDA83" w:rsidR="00F878D4" w:rsidRPr="00F878D4" w:rsidRDefault="00F878D4" w:rsidP="00F878D4">
            <w:pPr>
              <w:pStyle w:val="IsiTabel"/>
            </w:pPr>
            <w:r w:rsidRPr="00F878D4">
              <w:t>3</w:t>
            </w:r>
          </w:p>
        </w:tc>
        <w:tc>
          <w:tcPr>
            <w:tcW w:w="1307" w:type="pct"/>
            <w:vAlign w:val="center"/>
            <w:hideMark/>
          </w:tcPr>
          <w:p w14:paraId="70C2B5D0" w14:textId="2172AD4E" w:rsidR="00F878D4" w:rsidRPr="00F878D4" w:rsidRDefault="00F878D4" w:rsidP="00F878D4">
            <w:pPr>
              <w:pStyle w:val="IsiTabel"/>
            </w:pPr>
            <w:r w:rsidRPr="00F878D4">
              <w:t>Pemilihan skenario</w:t>
            </w:r>
          </w:p>
        </w:tc>
        <w:tc>
          <w:tcPr>
            <w:tcW w:w="1744" w:type="pct"/>
            <w:vAlign w:val="center"/>
            <w:hideMark/>
          </w:tcPr>
          <w:p w14:paraId="78C5EC2A" w14:textId="121AE220" w:rsidR="00F878D4" w:rsidRPr="00F878D4" w:rsidRDefault="00F878D4" w:rsidP="00F878D4">
            <w:pPr>
              <w:pStyle w:val="IsiTabel"/>
            </w:pPr>
            <w:r w:rsidRPr="00F878D4">
              <w:t xml:space="preserve">Memilih BAU, </w:t>
            </w:r>
            <w:proofErr w:type="spellStart"/>
            <w:r w:rsidRPr="00F878D4">
              <w:t>Sustainable</w:t>
            </w:r>
            <w:proofErr w:type="spellEnd"/>
            <w:r w:rsidRPr="00F878D4">
              <w:t xml:space="preserve">, atau Development </w:t>
            </w:r>
            <w:proofErr w:type="spellStart"/>
            <w:r w:rsidRPr="00F878D4">
              <w:t>Priority</w:t>
            </w:r>
            <w:proofErr w:type="spellEnd"/>
            <w:r w:rsidRPr="00F878D4">
              <w:t xml:space="preserve"> pada halaman Skenario</w:t>
            </w:r>
          </w:p>
        </w:tc>
        <w:tc>
          <w:tcPr>
            <w:tcW w:w="1590" w:type="pct"/>
            <w:vAlign w:val="center"/>
            <w:hideMark/>
          </w:tcPr>
          <w:p w14:paraId="5C01EDFC" w14:textId="37B126D1" w:rsidR="00F878D4" w:rsidRPr="00F878D4" w:rsidRDefault="00F878D4" w:rsidP="00F878D4">
            <w:pPr>
              <w:pStyle w:val="IsiTabel"/>
            </w:pPr>
            <w:r w:rsidRPr="00F878D4">
              <w:t>Skenario yang dipilih menjadi skenario aktif</w:t>
            </w:r>
          </w:p>
        </w:tc>
      </w:tr>
      <w:tr w:rsidR="00F878D4" w:rsidRPr="0045504C" w14:paraId="7583FAFE" w14:textId="77777777" w:rsidTr="00F10A55">
        <w:tc>
          <w:tcPr>
            <w:tcW w:w="359" w:type="pct"/>
            <w:vAlign w:val="center"/>
            <w:hideMark/>
          </w:tcPr>
          <w:p w14:paraId="7C76C390" w14:textId="6358616B" w:rsidR="00F878D4" w:rsidRPr="00F878D4" w:rsidRDefault="00F878D4" w:rsidP="00F878D4">
            <w:pPr>
              <w:pStyle w:val="IsiTabel"/>
            </w:pPr>
            <w:r w:rsidRPr="00F878D4">
              <w:lastRenderedPageBreak/>
              <w:t>4</w:t>
            </w:r>
          </w:p>
        </w:tc>
        <w:tc>
          <w:tcPr>
            <w:tcW w:w="1307" w:type="pct"/>
            <w:vAlign w:val="center"/>
            <w:hideMark/>
          </w:tcPr>
          <w:p w14:paraId="733975DA" w14:textId="6232813D" w:rsidR="00F878D4" w:rsidRPr="00F878D4" w:rsidRDefault="00F878D4" w:rsidP="00F878D4">
            <w:pPr>
              <w:pStyle w:val="IsiTabel"/>
            </w:pPr>
            <w:r w:rsidRPr="00F878D4">
              <w:t>Perbandingan skenario</w:t>
            </w:r>
          </w:p>
        </w:tc>
        <w:tc>
          <w:tcPr>
            <w:tcW w:w="1744" w:type="pct"/>
            <w:vAlign w:val="center"/>
            <w:hideMark/>
          </w:tcPr>
          <w:p w14:paraId="7E6B26D9" w14:textId="58B37462" w:rsidR="00F878D4" w:rsidRPr="00F878D4" w:rsidRDefault="00F878D4" w:rsidP="00F878D4">
            <w:pPr>
              <w:pStyle w:val="IsiTabel"/>
            </w:pPr>
            <w:r w:rsidRPr="00F878D4">
              <w:t>Mengaktifkan fitur</w:t>
            </w:r>
            <w:r w:rsidRPr="00F878D4">
              <w:rPr>
                <w:rStyle w:val="apple-converted-space"/>
              </w:rPr>
              <w:t> </w:t>
            </w:r>
            <w:r w:rsidRPr="00F878D4">
              <w:rPr>
                <w:rStyle w:val="Strong"/>
                <w:b w:val="0"/>
                <w:bCs w:val="0"/>
              </w:rPr>
              <w:t>Bandingkan Semua Skenario</w:t>
            </w:r>
          </w:p>
        </w:tc>
        <w:tc>
          <w:tcPr>
            <w:tcW w:w="1590" w:type="pct"/>
            <w:vAlign w:val="center"/>
            <w:hideMark/>
          </w:tcPr>
          <w:p w14:paraId="6FBE605E" w14:textId="3C7F45DD" w:rsidR="00F878D4" w:rsidRPr="00F878D4" w:rsidRDefault="00F878D4" w:rsidP="00F878D4">
            <w:pPr>
              <w:pStyle w:val="IsiTabel"/>
            </w:pPr>
            <w:r w:rsidRPr="00F878D4">
              <w:t xml:space="preserve">Hasil BAU, </w:t>
            </w:r>
            <w:proofErr w:type="spellStart"/>
            <w:r w:rsidRPr="00F878D4">
              <w:t>Sustainable</w:t>
            </w:r>
            <w:proofErr w:type="spellEnd"/>
            <w:r w:rsidRPr="00F878D4">
              <w:t xml:space="preserve">, dan Development </w:t>
            </w:r>
            <w:proofErr w:type="spellStart"/>
            <w:r w:rsidRPr="00F878D4">
              <w:t>Priority</w:t>
            </w:r>
            <w:proofErr w:type="spellEnd"/>
            <w:r w:rsidRPr="00F878D4">
              <w:t xml:space="preserve"> dapat ditampilkan dan dibandingkan</w:t>
            </w:r>
          </w:p>
        </w:tc>
      </w:tr>
      <w:tr w:rsidR="00F878D4" w:rsidRPr="0045504C" w14:paraId="6F4E7A18" w14:textId="77777777" w:rsidTr="00F10A55">
        <w:tc>
          <w:tcPr>
            <w:tcW w:w="359" w:type="pct"/>
            <w:vAlign w:val="center"/>
            <w:hideMark/>
          </w:tcPr>
          <w:p w14:paraId="6340E46C" w14:textId="3DF467FD" w:rsidR="00F878D4" w:rsidRPr="00F878D4" w:rsidRDefault="00F878D4" w:rsidP="00F878D4">
            <w:pPr>
              <w:pStyle w:val="IsiTabel"/>
            </w:pPr>
            <w:r w:rsidRPr="00F878D4">
              <w:t>5</w:t>
            </w:r>
          </w:p>
        </w:tc>
        <w:tc>
          <w:tcPr>
            <w:tcW w:w="1307" w:type="pct"/>
            <w:vAlign w:val="center"/>
            <w:hideMark/>
          </w:tcPr>
          <w:p w14:paraId="4B87F0B4" w14:textId="71D8A04D" w:rsidR="00F878D4" w:rsidRPr="00F878D4" w:rsidRDefault="00F878D4" w:rsidP="00F878D4">
            <w:pPr>
              <w:pStyle w:val="IsiTabel"/>
            </w:pPr>
            <w:r w:rsidRPr="00F878D4">
              <w:t>Menjalankan simulasi</w:t>
            </w:r>
          </w:p>
        </w:tc>
        <w:tc>
          <w:tcPr>
            <w:tcW w:w="1744" w:type="pct"/>
            <w:vAlign w:val="center"/>
            <w:hideMark/>
          </w:tcPr>
          <w:p w14:paraId="392A11B1" w14:textId="46CC67D2" w:rsidR="00F878D4" w:rsidRPr="00F878D4" w:rsidRDefault="00F878D4" w:rsidP="00F878D4">
            <w:pPr>
              <w:pStyle w:val="IsiTabel"/>
            </w:pPr>
            <w:r w:rsidRPr="00F878D4">
              <w:t>Menekan tombol</w:t>
            </w:r>
            <w:r w:rsidRPr="00F878D4">
              <w:rPr>
                <w:rStyle w:val="apple-converted-space"/>
              </w:rPr>
              <w:t> </w:t>
            </w:r>
            <w:r w:rsidRPr="00F878D4">
              <w:rPr>
                <w:rStyle w:val="Strong"/>
                <w:b w:val="0"/>
                <w:bCs w:val="0"/>
              </w:rPr>
              <w:t>Jalankan Simulasi</w:t>
            </w:r>
            <w:r w:rsidRPr="00F878D4">
              <w:rPr>
                <w:rStyle w:val="apple-converted-space"/>
              </w:rPr>
              <w:t> </w:t>
            </w:r>
            <w:r w:rsidRPr="00F878D4">
              <w:t>setelah menentukan skenario atau parameter</w:t>
            </w:r>
          </w:p>
        </w:tc>
        <w:tc>
          <w:tcPr>
            <w:tcW w:w="1590" w:type="pct"/>
            <w:vAlign w:val="center"/>
            <w:hideMark/>
          </w:tcPr>
          <w:p w14:paraId="1DF58726" w14:textId="671E7E4E" w:rsidR="00F878D4" w:rsidRPr="00F878D4" w:rsidRDefault="00F878D4" w:rsidP="00F878D4">
            <w:pPr>
              <w:pStyle w:val="IsiTabel"/>
            </w:pPr>
            <w:r w:rsidRPr="00F878D4">
              <w:t>Hasil simulasi periode 2025–2050 ditampilkan</w:t>
            </w:r>
          </w:p>
        </w:tc>
      </w:tr>
      <w:tr w:rsidR="00F878D4" w:rsidRPr="0045504C" w14:paraId="2BFF549C" w14:textId="77777777" w:rsidTr="00F10A55">
        <w:tc>
          <w:tcPr>
            <w:tcW w:w="359" w:type="pct"/>
            <w:vAlign w:val="center"/>
            <w:hideMark/>
          </w:tcPr>
          <w:p w14:paraId="30AEDAE3" w14:textId="13CF7BC1" w:rsidR="00F878D4" w:rsidRPr="00F878D4" w:rsidRDefault="00F878D4" w:rsidP="00F878D4">
            <w:pPr>
              <w:pStyle w:val="IsiTabel"/>
            </w:pPr>
            <w:r w:rsidRPr="00F878D4">
              <w:t>6</w:t>
            </w:r>
          </w:p>
        </w:tc>
        <w:tc>
          <w:tcPr>
            <w:tcW w:w="1307" w:type="pct"/>
            <w:vAlign w:val="center"/>
            <w:hideMark/>
          </w:tcPr>
          <w:p w14:paraId="3F100D28" w14:textId="2A1F4B2C" w:rsidR="00F878D4" w:rsidRPr="00F878D4" w:rsidRDefault="00F878D4" w:rsidP="00F878D4">
            <w:pPr>
              <w:pStyle w:val="IsiTabel"/>
            </w:pPr>
            <w:r w:rsidRPr="00F878D4">
              <w:t>Pemilihan variabel keluaran</w:t>
            </w:r>
          </w:p>
        </w:tc>
        <w:tc>
          <w:tcPr>
            <w:tcW w:w="1744" w:type="pct"/>
            <w:vAlign w:val="center"/>
            <w:hideMark/>
          </w:tcPr>
          <w:p w14:paraId="65D59770" w14:textId="73ABDA93" w:rsidR="00F878D4" w:rsidRPr="00F878D4" w:rsidRDefault="00F878D4" w:rsidP="00F878D4">
            <w:pPr>
              <w:pStyle w:val="IsiTabel"/>
            </w:pPr>
            <w:r w:rsidRPr="00F878D4">
              <w:t xml:space="preserve">Memilih atau membatalkan pilihan variabel </w:t>
            </w:r>
            <w:proofErr w:type="spellStart"/>
            <w:r w:rsidRPr="00F878D4">
              <w:t>output</w:t>
            </w:r>
            <w:proofErr w:type="spellEnd"/>
          </w:p>
        </w:tc>
        <w:tc>
          <w:tcPr>
            <w:tcW w:w="1590" w:type="pct"/>
            <w:vAlign w:val="center"/>
            <w:hideMark/>
          </w:tcPr>
          <w:p w14:paraId="4E1F90B5" w14:textId="0099EE90" w:rsidR="00F878D4" w:rsidRPr="00F878D4" w:rsidRDefault="00F878D4" w:rsidP="00F878D4">
            <w:pPr>
              <w:pStyle w:val="IsiTabel"/>
            </w:pPr>
            <w:r w:rsidRPr="00F878D4">
              <w:t>Grafik dan data hasil menyesuaikan dengan variabel yang dipilih</w:t>
            </w:r>
          </w:p>
        </w:tc>
      </w:tr>
      <w:tr w:rsidR="00F878D4" w:rsidRPr="0045504C" w14:paraId="42C721F8" w14:textId="77777777" w:rsidTr="00F10A55">
        <w:tc>
          <w:tcPr>
            <w:tcW w:w="359" w:type="pct"/>
            <w:vAlign w:val="center"/>
            <w:hideMark/>
          </w:tcPr>
          <w:p w14:paraId="7D5DAAE0" w14:textId="3E448E57" w:rsidR="00F878D4" w:rsidRPr="00F878D4" w:rsidRDefault="00F878D4" w:rsidP="00F878D4">
            <w:pPr>
              <w:pStyle w:val="IsiTabel"/>
            </w:pPr>
            <w:r w:rsidRPr="00F878D4">
              <w:t>7</w:t>
            </w:r>
          </w:p>
        </w:tc>
        <w:tc>
          <w:tcPr>
            <w:tcW w:w="1307" w:type="pct"/>
            <w:vAlign w:val="center"/>
            <w:hideMark/>
          </w:tcPr>
          <w:p w14:paraId="0D715B26" w14:textId="3B69E883" w:rsidR="00F878D4" w:rsidRPr="00F878D4" w:rsidRDefault="00F878D4" w:rsidP="00F878D4">
            <w:pPr>
              <w:pStyle w:val="IsiTabel"/>
            </w:pPr>
            <w:r w:rsidRPr="00F878D4">
              <w:t>Perubahan Insentif Kebijakan</w:t>
            </w:r>
          </w:p>
        </w:tc>
        <w:tc>
          <w:tcPr>
            <w:tcW w:w="1744" w:type="pct"/>
            <w:vAlign w:val="center"/>
            <w:hideMark/>
          </w:tcPr>
          <w:p w14:paraId="50C27960" w14:textId="34A41B44" w:rsidR="00F878D4" w:rsidRPr="00F878D4" w:rsidRDefault="00F878D4" w:rsidP="00F878D4">
            <w:pPr>
              <w:pStyle w:val="IsiTabel"/>
            </w:pPr>
            <w:r w:rsidRPr="00F878D4">
              <w:t>Mengubah nilai Insentif Kebijakan melalui kontrol parameter</w:t>
            </w:r>
          </w:p>
        </w:tc>
        <w:tc>
          <w:tcPr>
            <w:tcW w:w="1590" w:type="pct"/>
            <w:vAlign w:val="center"/>
            <w:hideMark/>
          </w:tcPr>
          <w:p w14:paraId="4FB73709" w14:textId="7E8B2943" w:rsidR="00F878D4" w:rsidRPr="00F878D4" w:rsidRDefault="00F878D4" w:rsidP="00F878D4">
            <w:pPr>
              <w:pStyle w:val="IsiTabel"/>
            </w:pPr>
            <w:r w:rsidRPr="00F878D4">
              <w:t>Nilai parameter berubah sesuai masukan dan digunakan pada simulasi</w:t>
            </w:r>
          </w:p>
        </w:tc>
      </w:tr>
      <w:tr w:rsidR="00F878D4" w:rsidRPr="0045504C" w14:paraId="063927EC" w14:textId="77777777" w:rsidTr="00F10A55">
        <w:tc>
          <w:tcPr>
            <w:tcW w:w="359" w:type="pct"/>
            <w:vAlign w:val="center"/>
            <w:hideMark/>
          </w:tcPr>
          <w:p w14:paraId="6C6F0ECB" w14:textId="0BC6ED38" w:rsidR="00F878D4" w:rsidRPr="00F878D4" w:rsidRDefault="00F878D4" w:rsidP="00F878D4">
            <w:pPr>
              <w:pStyle w:val="IsiTabel"/>
            </w:pPr>
            <w:r w:rsidRPr="00F878D4">
              <w:t>8</w:t>
            </w:r>
          </w:p>
        </w:tc>
        <w:tc>
          <w:tcPr>
            <w:tcW w:w="1307" w:type="pct"/>
            <w:vAlign w:val="center"/>
            <w:hideMark/>
          </w:tcPr>
          <w:p w14:paraId="7B976A91" w14:textId="0054F1E4" w:rsidR="00F878D4" w:rsidRPr="00F878D4" w:rsidRDefault="00F878D4" w:rsidP="00F878D4">
            <w:pPr>
              <w:pStyle w:val="IsiTabel"/>
            </w:pPr>
            <w:r w:rsidRPr="00F878D4">
              <w:t>Perubahan Kebijakan Konservasi Lahan</w:t>
            </w:r>
          </w:p>
        </w:tc>
        <w:tc>
          <w:tcPr>
            <w:tcW w:w="1744" w:type="pct"/>
            <w:vAlign w:val="center"/>
            <w:hideMark/>
          </w:tcPr>
          <w:p w14:paraId="7AE0415F" w14:textId="36E54A31" w:rsidR="00F878D4" w:rsidRPr="00F878D4" w:rsidRDefault="00F878D4" w:rsidP="00F878D4">
            <w:pPr>
              <w:pStyle w:val="IsiTabel"/>
            </w:pPr>
            <w:r w:rsidRPr="00F878D4">
              <w:t>Mengubah nilai Kebijakan Konservasi Lahan melalui kontrol parameter</w:t>
            </w:r>
          </w:p>
        </w:tc>
        <w:tc>
          <w:tcPr>
            <w:tcW w:w="1590" w:type="pct"/>
            <w:vAlign w:val="center"/>
            <w:hideMark/>
          </w:tcPr>
          <w:p w14:paraId="0838CDBB" w14:textId="085BECE6" w:rsidR="00F878D4" w:rsidRPr="00F878D4" w:rsidRDefault="00F878D4" w:rsidP="00F878D4">
            <w:pPr>
              <w:pStyle w:val="IsiTabel"/>
            </w:pPr>
            <w:r w:rsidRPr="00F878D4">
              <w:t>Nilai parameter berubah sesuai masukan dan digunakan pada simulasi</w:t>
            </w:r>
          </w:p>
        </w:tc>
      </w:tr>
      <w:tr w:rsidR="00F878D4" w:rsidRPr="0045504C" w14:paraId="75C6254F" w14:textId="77777777" w:rsidTr="00F10A55">
        <w:tc>
          <w:tcPr>
            <w:tcW w:w="359" w:type="pct"/>
            <w:vAlign w:val="center"/>
          </w:tcPr>
          <w:p w14:paraId="59BD49EC" w14:textId="00002CCB" w:rsidR="00F878D4" w:rsidRPr="00F878D4" w:rsidRDefault="00F878D4" w:rsidP="00F878D4">
            <w:pPr>
              <w:pStyle w:val="IsiTabel"/>
            </w:pPr>
            <w:r w:rsidRPr="00F878D4">
              <w:t>9</w:t>
            </w:r>
          </w:p>
        </w:tc>
        <w:tc>
          <w:tcPr>
            <w:tcW w:w="1307" w:type="pct"/>
            <w:vAlign w:val="center"/>
          </w:tcPr>
          <w:p w14:paraId="4DC9BD9F" w14:textId="557F454D" w:rsidR="00F878D4" w:rsidRPr="00F878D4" w:rsidRDefault="00F878D4" w:rsidP="00F878D4">
            <w:pPr>
              <w:pStyle w:val="IsiTabel"/>
            </w:pPr>
            <w:r w:rsidRPr="00F878D4">
              <w:t>Reset parameter</w:t>
            </w:r>
          </w:p>
        </w:tc>
        <w:tc>
          <w:tcPr>
            <w:tcW w:w="1744" w:type="pct"/>
            <w:vAlign w:val="center"/>
          </w:tcPr>
          <w:p w14:paraId="4F7C6343" w14:textId="254FED73" w:rsidR="00F878D4" w:rsidRPr="00F878D4" w:rsidRDefault="00F878D4" w:rsidP="00F878D4">
            <w:pPr>
              <w:pStyle w:val="IsiTabel"/>
            </w:pPr>
            <w:r w:rsidRPr="00F878D4">
              <w:t>Mengubah parameter kemudian menekan tombol</w:t>
            </w:r>
            <w:r w:rsidRPr="00F878D4">
              <w:rPr>
                <w:rStyle w:val="apple-converted-space"/>
              </w:rPr>
              <w:t> </w:t>
            </w:r>
            <w:r w:rsidRPr="00F878D4">
              <w:rPr>
                <w:rStyle w:val="Strong"/>
                <w:b w:val="0"/>
                <w:bCs w:val="0"/>
              </w:rPr>
              <w:t>Reset ke BAU</w:t>
            </w:r>
          </w:p>
        </w:tc>
        <w:tc>
          <w:tcPr>
            <w:tcW w:w="1590" w:type="pct"/>
            <w:vAlign w:val="center"/>
          </w:tcPr>
          <w:p w14:paraId="71F8EDC2" w14:textId="0A57F2B1" w:rsidR="00F878D4" w:rsidRPr="00F878D4" w:rsidRDefault="00F878D4" w:rsidP="00F878D4">
            <w:pPr>
              <w:pStyle w:val="IsiTabel"/>
            </w:pPr>
            <w:r w:rsidRPr="00F878D4">
              <w:t>Nilai parameter kembali ke konfigurasi</w:t>
            </w:r>
            <w:r w:rsidRPr="00F878D4">
              <w:rPr>
                <w:rStyle w:val="apple-converted-space"/>
              </w:rPr>
              <w:t> </w:t>
            </w:r>
            <w:r w:rsidRPr="00F878D4">
              <w:rPr>
                <w:rStyle w:val="Emphasis"/>
                <w:i w:val="0"/>
                <w:iCs w:val="0"/>
              </w:rPr>
              <w:t>Business-as-</w:t>
            </w:r>
            <w:proofErr w:type="spellStart"/>
            <w:r w:rsidRPr="00F878D4">
              <w:rPr>
                <w:rStyle w:val="Emphasis"/>
                <w:i w:val="0"/>
                <w:iCs w:val="0"/>
              </w:rPr>
              <w:t>Usual</w:t>
            </w:r>
            <w:proofErr w:type="spellEnd"/>
          </w:p>
        </w:tc>
      </w:tr>
    </w:tbl>
    <w:p w14:paraId="4D922EE0" w14:textId="77777777" w:rsidR="00F40331" w:rsidRDefault="00F40331" w:rsidP="00F40331">
      <w:pPr>
        <w:pStyle w:val="Level3JudulPokokBahasan"/>
      </w:pPr>
      <w:proofErr w:type="spellStart"/>
      <w:r w:rsidRPr="002204F7">
        <w:t>Evaluasi</w:t>
      </w:r>
      <w:proofErr w:type="spellEnd"/>
      <w:r w:rsidRPr="002204F7">
        <w:t xml:space="preserve"> Usability </w:t>
      </w:r>
      <w:proofErr w:type="spellStart"/>
      <w:r w:rsidRPr="002204F7">
        <w:t>Menggunakan</w:t>
      </w:r>
      <w:proofErr w:type="spellEnd"/>
      <w:r w:rsidRPr="002204F7">
        <w:t xml:space="preserve"> System Usability Scale</w:t>
      </w:r>
    </w:p>
    <w:p w14:paraId="7C1D25DB" w14:textId="77777777" w:rsidR="00F40331" w:rsidRDefault="00F40331" w:rsidP="00F40331">
      <w:pPr>
        <w:spacing w:after="200"/>
      </w:pPr>
      <w:r w:rsidRPr="002204F7">
        <w:t xml:space="preserve">Evaluasi </w:t>
      </w:r>
      <w:proofErr w:type="spellStart"/>
      <w:r w:rsidRPr="002204F7">
        <w:t>usability</w:t>
      </w:r>
      <w:proofErr w:type="spellEnd"/>
      <w:r w:rsidRPr="002204F7">
        <w:t xml:space="preserve"> dilakukan untuk menilai persepsi pengguna terhadap kemudahan penggunaan aplikasi setelah berinteraksi secara langsung dengan aplikasi. ISO 9241-11:2018 mendefinisikan </w:t>
      </w:r>
      <w:proofErr w:type="spellStart"/>
      <w:r w:rsidRPr="002204F7">
        <w:t>usability</w:t>
      </w:r>
      <w:proofErr w:type="spellEnd"/>
      <w:r w:rsidRPr="002204F7">
        <w:t xml:space="preserve"> sebagai sejauh mana suatu sistem, produk, atau layanan dapat digunakan oleh pengguna tertentu untuk mencapai tujuan tertentu dengan efektivitas, efisiensi, dan kepuasan dalam konteks penggunaan tertentu (International </w:t>
      </w:r>
      <w:proofErr w:type="spellStart"/>
      <w:r w:rsidRPr="002204F7">
        <w:t>Organization</w:t>
      </w:r>
      <w:proofErr w:type="spellEnd"/>
      <w:r w:rsidRPr="002204F7">
        <w:t xml:space="preserve"> </w:t>
      </w:r>
      <w:proofErr w:type="spellStart"/>
      <w:r w:rsidRPr="002204F7">
        <w:t>for</w:t>
      </w:r>
      <w:proofErr w:type="spellEnd"/>
      <w:r w:rsidRPr="002204F7">
        <w:t xml:space="preserve"> </w:t>
      </w:r>
      <w:proofErr w:type="spellStart"/>
      <w:r w:rsidRPr="002204F7">
        <w:t>Standardization</w:t>
      </w:r>
      <w:proofErr w:type="spellEnd"/>
      <w:r w:rsidRPr="002204F7">
        <w:t xml:space="preserve"> [ISO], 2018). </w:t>
      </w:r>
      <w:r w:rsidRPr="002204F7">
        <w:lastRenderedPageBreak/>
        <w:t xml:space="preserve">Pada penelitian ini, evaluasi </w:t>
      </w:r>
      <w:proofErr w:type="spellStart"/>
      <w:r w:rsidRPr="002204F7">
        <w:t>usability</w:t>
      </w:r>
      <w:proofErr w:type="spellEnd"/>
      <w:r w:rsidRPr="002204F7">
        <w:t xml:space="preserve"> dilakukan menggunakan System </w:t>
      </w:r>
      <w:proofErr w:type="spellStart"/>
      <w:r w:rsidRPr="002204F7">
        <w:t>Usability</w:t>
      </w:r>
      <w:proofErr w:type="spellEnd"/>
      <w:r w:rsidRPr="002204F7">
        <w:t xml:space="preserve"> </w:t>
      </w:r>
      <w:proofErr w:type="spellStart"/>
      <w:r w:rsidRPr="002204F7">
        <w:t>Scale</w:t>
      </w:r>
      <w:proofErr w:type="spellEnd"/>
      <w:r w:rsidRPr="002204F7">
        <w:t xml:space="preserve"> (SUS).</w:t>
      </w:r>
    </w:p>
    <w:p w14:paraId="054244A3" w14:textId="77777777" w:rsidR="00F40331" w:rsidRDefault="00F40331" w:rsidP="00F40331">
      <w:pPr>
        <w:spacing w:after="200"/>
      </w:pPr>
      <w:r w:rsidRPr="002204F7">
        <w:t xml:space="preserve">SUS merupakan instrumen evaluasi </w:t>
      </w:r>
      <w:proofErr w:type="spellStart"/>
      <w:r w:rsidRPr="002204F7">
        <w:t>usability</w:t>
      </w:r>
      <w:proofErr w:type="spellEnd"/>
      <w:r w:rsidRPr="002204F7">
        <w:t xml:space="preserve"> yang dikembangkan oleh Brooke (1996) dan terdiri atas sepuluh pernyataan dengan skala </w:t>
      </w:r>
      <w:proofErr w:type="spellStart"/>
      <w:r w:rsidRPr="002204F7">
        <w:t>Likert</w:t>
      </w:r>
      <w:proofErr w:type="spellEnd"/>
      <w:r w:rsidRPr="002204F7">
        <w:t xml:space="preserve"> lima tingkat. Instrumen ini menghasilkan ukuran komposit mengenai persepsi pengguna terhadap </w:t>
      </w:r>
      <w:proofErr w:type="spellStart"/>
      <w:r w:rsidRPr="002204F7">
        <w:t>usability</w:t>
      </w:r>
      <w:proofErr w:type="spellEnd"/>
      <w:r w:rsidRPr="002204F7">
        <w:t xml:space="preserve"> suatu sistem. SUS dipilih karena dapat diterapkan pada berbagai jenis sistem dan relatif ringkas untuk diberikan setelah pengguna berinteraksi dengan suatu produk atau aplikasi (Bangor </w:t>
      </w:r>
      <w:proofErr w:type="spellStart"/>
      <w:r w:rsidRPr="002204F7">
        <w:t>et</w:t>
      </w:r>
      <w:proofErr w:type="spellEnd"/>
      <w:r w:rsidRPr="002204F7">
        <w:t xml:space="preserve"> </w:t>
      </w:r>
      <w:proofErr w:type="spellStart"/>
      <w:r w:rsidRPr="002204F7">
        <w:t>al.</w:t>
      </w:r>
      <w:proofErr w:type="spellEnd"/>
      <w:r w:rsidRPr="002204F7">
        <w:t>, 2008; Brooke, 1996, 2013).</w:t>
      </w:r>
    </w:p>
    <w:p w14:paraId="5A4FE147" w14:textId="77777777" w:rsidR="00F40331" w:rsidRDefault="00F40331" w:rsidP="00F40331">
      <w:pPr>
        <w:spacing w:after="200"/>
      </w:pPr>
      <w:r w:rsidRPr="008A7839">
        <w:t xml:space="preserve">Evaluasi dilakukan terhadap 10 responden. Jumlah tersebut berada dalam rentang sampel kecil 8–12 pengguna yang menurut Brooke (2013), berdasarkan temuan </w:t>
      </w:r>
      <w:proofErr w:type="spellStart"/>
      <w:r w:rsidRPr="008A7839">
        <w:t>Tullis</w:t>
      </w:r>
      <w:proofErr w:type="spellEnd"/>
      <w:r w:rsidRPr="008A7839">
        <w:t xml:space="preserve"> dan </w:t>
      </w:r>
      <w:proofErr w:type="spellStart"/>
      <w:r w:rsidRPr="008A7839">
        <w:t>Stetson</w:t>
      </w:r>
      <w:proofErr w:type="spellEnd"/>
      <w:r w:rsidRPr="008A7839">
        <w:t xml:space="preserve"> (2004), dapat digunakan untuk memperoleh gambaran yang cukup andal mengenai </w:t>
      </w:r>
      <w:proofErr w:type="spellStart"/>
      <w:r w:rsidRPr="008A7839">
        <w:rPr>
          <w:i/>
          <w:iCs/>
        </w:rPr>
        <w:t>perceived</w:t>
      </w:r>
      <w:proofErr w:type="spellEnd"/>
      <w:r w:rsidRPr="008A7839">
        <w:rPr>
          <w:i/>
          <w:iCs/>
        </w:rPr>
        <w:t xml:space="preserve"> </w:t>
      </w:r>
      <w:proofErr w:type="spellStart"/>
      <w:r w:rsidRPr="008A7839">
        <w:rPr>
          <w:i/>
          <w:iCs/>
        </w:rPr>
        <w:t>usability</w:t>
      </w:r>
      <w:proofErr w:type="spellEnd"/>
      <w:r w:rsidRPr="008A7839">
        <w:t> menggunakan SUS. Meskipun demikian, hasil evaluasi pada penelitian ini digunakan secara deskriptif untuk menggambarkan persepsi </w:t>
      </w:r>
      <w:proofErr w:type="spellStart"/>
      <w:r w:rsidRPr="008A7839">
        <w:rPr>
          <w:i/>
          <w:iCs/>
        </w:rPr>
        <w:t>usability</w:t>
      </w:r>
      <w:proofErr w:type="spellEnd"/>
      <w:r w:rsidRPr="008A7839">
        <w:t> pada kelompok responden yang diuji dan tidak dimaksudkan untuk melakukan generalisasi statistik terhadap seluruh populasi calon pengguna.</w:t>
      </w:r>
    </w:p>
    <w:p w14:paraId="4582463F" w14:textId="77777777" w:rsidR="00F40331" w:rsidRDefault="00F40331" w:rsidP="00F40331">
      <w:pPr>
        <w:spacing w:after="200"/>
        <w:ind w:firstLine="0"/>
      </w:pPr>
      <w:r w:rsidRPr="002204F7">
        <w:t xml:space="preserve">Sepuluh pernyataan yang digunakan dalam evaluasi ditunjukkan pada Tabel </w:t>
      </w:r>
      <w:r>
        <w:t>23</w:t>
      </w:r>
      <w:r w:rsidRPr="002204F7">
        <w:t>.</w:t>
      </w:r>
    </w:p>
    <w:p w14:paraId="31CDB67B" w14:textId="77777777" w:rsidR="00F40331" w:rsidRDefault="00F40331" w:rsidP="00F40331">
      <w:pPr>
        <w:pStyle w:val="JudulTabel"/>
      </w:pPr>
      <w:bookmarkStart w:id="82" w:name="_Toc241752111"/>
      <w:r w:rsidRPr="002204F7">
        <w:t xml:space="preserve">Pernyataan System </w:t>
      </w:r>
      <w:proofErr w:type="spellStart"/>
      <w:r w:rsidRPr="002204F7">
        <w:t>Usability</w:t>
      </w:r>
      <w:proofErr w:type="spellEnd"/>
      <w:r w:rsidRPr="002204F7">
        <w:t xml:space="preserve"> </w:t>
      </w:r>
      <w:proofErr w:type="spellStart"/>
      <w:r w:rsidRPr="002204F7">
        <w:t>Scale</w:t>
      </w:r>
      <w:proofErr w:type="spellEnd"/>
      <w:r>
        <w:t>.</w:t>
      </w:r>
      <w:bookmarkEnd w:id="8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0"/>
        <w:gridCol w:w="7362"/>
      </w:tblGrid>
      <w:tr w:rsidR="00F40331" w14:paraId="1DDFC127" w14:textId="77777777" w:rsidTr="00F10A55">
        <w:trPr>
          <w:tblHeader/>
        </w:trPr>
        <w:tc>
          <w:tcPr>
            <w:tcW w:w="359" w:type="pct"/>
            <w:vAlign w:val="center"/>
          </w:tcPr>
          <w:p w14:paraId="3BDE4D1F" w14:textId="77777777" w:rsidR="00F40331" w:rsidRDefault="00F40331" w:rsidP="00F10A55">
            <w:pPr>
              <w:pStyle w:val="HeaderdanNomorKolompadaTabel"/>
            </w:pPr>
            <w:r>
              <w:t>No.</w:t>
            </w:r>
          </w:p>
        </w:tc>
        <w:tc>
          <w:tcPr>
            <w:tcW w:w="4641" w:type="pct"/>
            <w:vAlign w:val="center"/>
          </w:tcPr>
          <w:p w14:paraId="5A418031" w14:textId="77777777" w:rsidR="00F40331" w:rsidRDefault="00F40331" w:rsidP="00F10A55">
            <w:pPr>
              <w:pStyle w:val="HeaderdanNomorKolompadaTabel"/>
            </w:pPr>
            <w:r>
              <w:t>Pernyataan</w:t>
            </w:r>
          </w:p>
        </w:tc>
      </w:tr>
      <w:tr w:rsidR="00F40331" w14:paraId="7334ADC6" w14:textId="77777777" w:rsidTr="00F10A55">
        <w:trPr>
          <w:tblHeader/>
        </w:trPr>
        <w:tc>
          <w:tcPr>
            <w:tcW w:w="359" w:type="pct"/>
            <w:vAlign w:val="center"/>
          </w:tcPr>
          <w:p w14:paraId="2C01B77B" w14:textId="77777777" w:rsidR="00F40331" w:rsidRDefault="00F40331" w:rsidP="00F10A55">
            <w:pPr>
              <w:pStyle w:val="HeaderdanNomorKolompadaTabel"/>
              <w:spacing w:before="0" w:after="0"/>
            </w:pPr>
            <w:r>
              <w:t>(1)</w:t>
            </w:r>
          </w:p>
        </w:tc>
        <w:tc>
          <w:tcPr>
            <w:tcW w:w="4641" w:type="pct"/>
            <w:vAlign w:val="center"/>
          </w:tcPr>
          <w:p w14:paraId="58E8BA01" w14:textId="77777777" w:rsidR="00F40331" w:rsidRDefault="00F40331" w:rsidP="00F10A55">
            <w:pPr>
              <w:pStyle w:val="HeaderdanNomorKolompadaTabel"/>
              <w:spacing w:before="0" w:after="0"/>
            </w:pPr>
            <w:r>
              <w:t>(2)</w:t>
            </w:r>
          </w:p>
        </w:tc>
      </w:tr>
      <w:tr w:rsidR="00F40331" w14:paraId="56FC013C" w14:textId="77777777" w:rsidTr="00F10A55">
        <w:tc>
          <w:tcPr>
            <w:tcW w:w="359" w:type="pct"/>
            <w:vAlign w:val="center"/>
          </w:tcPr>
          <w:p w14:paraId="46FB76F8" w14:textId="77777777" w:rsidR="00F40331" w:rsidRDefault="00F40331" w:rsidP="00CA7C30">
            <w:pPr>
              <w:pStyle w:val="IsiTabel"/>
            </w:pPr>
            <w:bookmarkStart w:id="83" w:name="_Toc241736431"/>
            <w:r>
              <w:t>1</w:t>
            </w:r>
            <w:bookmarkEnd w:id="83"/>
          </w:p>
        </w:tc>
        <w:tc>
          <w:tcPr>
            <w:tcW w:w="4641" w:type="pct"/>
            <w:vAlign w:val="center"/>
          </w:tcPr>
          <w:p w14:paraId="380FF378" w14:textId="77777777" w:rsidR="00F40331" w:rsidRDefault="00F40331" w:rsidP="00CA7C30">
            <w:pPr>
              <w:pStyle w:val="IsiTabel"/>
            </w:pPr>
            <w:bookmarkStart w:id="84" w:name="_Toc241736432"/>
            <w:r>
              <w:t>Saya rasa saya akan sering menggunakan aplikasi ini.</w:t>
            </w:r>
            <w:bookmarkEnd w:id="84"/>
          </w:p>
        </w:tc>
      </w:tr>
      <w:tr w:rsidR="00F40331" w14:paraId="7597C829" w14:textId="77777777" w:rsidTr="00F10A55">
        <w:tc>
          <w:tcPr>
            <w:tcW w:w="359" w:type="pct"/>
            <w:vAlign w:val="center"/>
          </w:tcPr>
          <w:p w14:paraId="1CC82EF2" w14:textId="77777777" w:rsidR="00F40331" w:rsidRDefault="00F40331" w:rsidP="00CA7C30">
            <w:pPr>
              <w:pStyle w:val="IsiTabel"/>
            </w:pPr>
            <w:bookmarkStart w:id="85" w:name="_Toc241736433"/>
            <w:r>
              <w:t>2</w:t>
            </w:r>
            <w:bookmarkEnd w:id="85"/>
          </w:p>
        </w:tc>
        <w:tc>
          <w:tcPr>
            <w:tcW w:w="4641" w:type="pct"/>
            <w:vAlign w:val="center"/>
          </w:tcPr>
          <w:p w14:paraId="46BDACB7" w14:textId="77777777" w:rsidR="00F40331" w:rsidRDefault="00F40331" w:rsidP="00CA7C30">
            <w:pPr>
              <w:pStyle w:val="IsiTabel"/>
            </w:pPr>
            <w:bookmarkStart w:id="86" w:name="_Toc241736434"/>
            <w:r>
              <w:t>Saya merasa aplikasi ini terlalu rumit padahal dapat dibuat lebih sederhana.</w:t>
            </w:r>
            <w:bookmarkEnd w:id="86"/>
          </w:p>
        </w:tc>
      </w:tr>
      <w:tr w:rsidR="00F40331" w14:paraId="34CA8705" w14:textId="77777777" w:rsidTr="00F10A55">
        <w:tc>
          <w:tcPr>
            <w:tcW w:w="359" w:type="pct"/>
            <w:vAlign w:val="center"/>
          </w:tcPr>
          <w:p w14:paraId="5AE6CB5F" w14:textId="77777777" w:rsidR="00F40331" w:rsidRDefault="00F40331" w:rsidP="00CA7C30">
            <w:pPr>
              <w:pStyle w:val="IsiTabel"/>
            </w:pPr>
            <w:bookmarkStart w:id="87" w:name="_Toc241736435"/>
            <w:r>
              <w:t>3</w:t>
            </w:r>
            <w:bookmarkEnd w:id="87"/>
          </w:p>
        </w:tc>
        <w:tc>
          <w:tcPr>
            <w:tcW w:w="4641" w:type="pct"/>
            <w:vAlign w:val="center"/>
          </w:tcPr>
          <w:p w14:paraId="6314ECBA" w14:textId="77777777" w:rsidR="00F40331" w:rsidRDefault="00F40331" w:rsidP="00CA7C30">
            <w:pPr>
              <w:pStyle w:val="IsiTabel"/>
            </w:pPr>
            <w:bookmarkStart w:id="88" w:name="_Toc241736436"/>
            <w:r>
              <w:t>Saya rasa aplikasi ini mudah digunakan.</w:t>
            </w:r>
            <w:bookmarkEnd w:id="88"/>
          </w:p>
        </w:tc>
      </w:tr>
      <w:tr w:rsidR="00F40331" w14:paraId="42742E4D" w14:textId="77777777" w:rsidTr="00F10A55">
        <w:tc>
          <w:tcPr>
            <w:tcW w:w="359" w:type="pct"/>
            <w:vAlign w:val="center"/>
          </w:tcPr>
          <w:p w14:paraId="58AA906C" w14:textId="77777777" w:rsidR="00F40331" w:rsidRDefault="00F40331" w:rsidP="00CA7C30">
            <w:pPr>
              <w:pStyle w:val="IsiTabel"/>
            </w:pPr>
            <w:bookmarkStart w:id="89" w:name="_Toc241736437"/>
            <w:r>
              <w:lastRenderedPageBreak/>
              <w:t>4</w:t>
            </w:r>
            <w:bookmarkEnd w:id="89"/>
          </w:p>
        </w:tc>
        <w:tc>
          <w:tcPr>
            <w:tcW w:w="4641" w:type="pct"/>
            <w:vAlign w:val="center"/>
          </w:tcPr>
          <w:p w14:paraId="227375A0" w14:textId="77777777" w:rsidR="00F40331" w:rsidRDefault="00F40331" w:rsidP="00CA7C30">
            <w:pPr>
              <w:pStyle w:val="IsiTabel"/>
            </w:pPr>
            <w:bookmarkStart w:id="90" w:name="_Toc241736438"/>
            <w:r>
              <w:t>Saya rasa saya memerlukan bantuan orang teknis untuk dapat menggunakan aplikasi ini.</w:t>
            </w:r>
            <w:bookmarkEnd w:id="90"/>
          </w:p>
        </w:tc>
      </w:tr>
      <w:tr w:rsidR="00F40331" w14:paraId="7A9733DE" w14:textId="77777777" w:rsidTr="00F10A55">
        <w:tc>
          <w:tcPr>
            <w:tcW w:w="359" w:type="pct"/>
            <w:vAlign w:val="center"/>
          </w:tcPr>
          <w:p w14:paraId="7E211C22" w14:textId="77777777" w:rsidR="00F40331" w:rsidRDefault="00F40331" w:rsidP="00CA7C30">
            <w:pPr>
              <w:pStyle w:val="IsiTabel"/>
            </w:pPr>
            <w:bookmarkStart w:id="91" w:name="_Toc241736439"/>
            <w:r>
              <w:t>5</w:t>
            </w:r>
            <w:bookmarkEnd w:id="91"/>
          </w:p>
        </w:tc>
        <w:tc>
          <w:tcPr>
            <w:tcW w:w="4641" w:type="pct"/>
            <w:vAlign w:val="center"/>
          </w:tcPr>
          <w:p w14:paraId="57412E39" w14:textId="77777777" w:rsidR="00F40331" w:rsidRDefault="00F40331" w:rsidP="00CA7C30">
            <w:pPr>
              <w:pStyle w:val="IsiTabel"/>
            </w:pPr>
            <w:bookmarkStart w:id="92" w:name="_Toc241736440"/>
            <w:r>
              <w:t>Saya rasa berbagai fungsi dalam aplikasi ini terpadu dengan baik.</w:t>
            </w:r>
            <w:bookmarkEnd w:id="92"/>
          </w:p>
        </w:tc>
      </w:tr>
      <w:tr w:rsidR="00F40331" w14:paraId="140404DF" w14:textId="77777777" w:rsidTr="00F10A55">
        <w:tc>
          <w:tcPr>
            <w:tcW w:w="359" w:type="pct"/>
            <w:vAlign w:val="center"/>
          </w:tcPr>
          <w:p w14:paraId="15ADD2D2" w14:textId="77777777" w:rsidR="00F40331" w:rsidRDefault="00F40331" w:rsidP="00CA7C30">
            <w:pPr>
              <w:pStyle w:val="IsiTabel"/>
            </w:pPr>
            <w:bookmarkStart w:id="93" w:name="_Toc241736441"/>
            <w:r>
              <w:t>6</w:t>
            </w:r>
            <w:bookmarkEnd w:id="93"/>
          </w:p>
        </w:tc>
        <w:tc>
          <w:tcPr>
            <w:tcW w:w="4641" w:type="pct"/>
            <w:vAlign w:val="center"/>
          </w:tcPr>
          <w:p w14:paraId="487D8FD7" w14:textId="77777777" w:rsidR="00F40331" w:rsidRDefault="00F40331" w:rsidP="00CA7C30">
            <w:pPr>
              <w:pStyle w:val="IsiTabel"/>
            </w:pPr>
            <w:bookmarkStart w:id="94" w:name="_Toc241736442"/>
            <w:r>
              <w:t xml:space="preserve">Saya rasa terlalu banyak </w:t>
            </w:r>
            <w:proofErr w:type="spellStart"/>
            <w:r>
              <w:t>ketidakkonsistenan</w:t>
            </w:r>
            <w:proofErr w:type="spellEnd"/>
            <w:r>
              <w:t xml:space="preserve"> dalam aplikasi ini.</w:t>
            </w:r>
            <w:bookmarkEnd w:id="94"/>
          </w:p>
        </w:tc>
      </w:tr>
      <w:tr w:rsidR="00F40331" w14:paraId="46481420" w14:textId="77777777" w:rsidTr="00F10A55">
        <w:tc>
          <w:tcPr>
            <w:tcW w:w="359" w:type="pct"/>
            <w:vAlign w:val="center"/>
          </w:tcPr>
          <w:p w14:paraId="793BA9B6" w14:textId="77777777" w:rsidR="00F40331" w:rsidRDefault="00F40331" w:rsidP="00CA7C30">
            <w:pPr>
              <w:pStyle w:val="IsiTabel"/>
            </w:pPr>
            <w:bookmarkStart w:id="95" w:name="_Toc241736443"/>
            <w:r>
              <w:t>7</w:t>
            </w:r>
            <w:bookmarkEnd w:id="95"/>
          </w:p>
        </w:tc>
        <w:tc>
          <w:tcPr>
            <w:tcW w:w="4641" w:type="pct"/>
            <w:vAlign w:val="center"/>
          </w:tcPr>
          <w:p w14:paraId="00EAAEFF" w14:textId="77777777" w:rsidR="00F40331" w:rsidRDefault="00F40331" w:rsidP="00CA7C30">
            <w:pPr>
              <w:pStyle w:val="IsiTabel"/>
            </w:pPr>
            <w:bookmarkStart w:id="96" w:name="_Toc241736444"/>
            <w:r>
              <w:t>Saya rasa kebanyakan orang akan cepat memahami cara menggunakan aplikasi ini.</w:t>
            </w:r>
            <w:bookmarkEnd w:id="96"/>
          </w:p>
        </w:tc>
      </w:tr>
      <w:tr w:rsidR="00F40331" w14:paraId="54992FF0" w14:textId="77777777" w:rsidTr="00F10A55">
        <w:tc>
          <w:tcPr>
            <w:tcW w:w="359" w:type="pct"/>
            <w:vAlign w:val="center"/>
          </w:tcPr>
          <w:p w14:paraId="5638DEE6" w14:textId="77777777" w:rsidR="00F40331" w:rsidRDefault="00F40331" w:rsidP="00CA7C30">
            <w:pPr>
              <w:pStyle w:val="IsiTabel"/>
            </w:pPr>
            <w:bookmarkStart w:id="97" w:name="_Toc241736445"/>
            <w:r>
              <w:t>8</w:t>
            </w:r>
            <w:bookmarkEnd w:id="97"/>
          </w:p>
        </w:tc>
        <w:tc>
          <w:tcPr>
            <w:tcW w:w="4641" w:type="pct"/>
            <w:vAlign w:val="center"/>
          </w:tcPr>
          <w:p w14:paraId="5ECC099A" w14:textId="77777777" w:rsidR="00F40331" w:rsidRDefault="00F40331" w:rsidP="00CA7C30">
            <w:pPr>
              <w:pStyle w:val="IsiTabel"/>
            </w:pPr>
            <w:bookmarkStart w:id="98" w:name="_Toc241736446"/>
            <w:r>
              <w:t>Saya rasa aplikasi ini merepotkan untuk digunakan.</w:t>
            </w:r>
            <w:bookmarkEnd w:id="98"/>
          </w:p>
        </w:tc>
      </w:tr>
      <w:tr w:rsidR="00F40331" w14:paraId="772F59D1" w14:textId="77777777" w:rsidTr="00F10A55">
        <w:tc>
          <w:tcPr>
            <w:tcW w:w="359" w:type="pct"/>
            <w:vAlign w:val="center"/>
          </w:tcPr>
          <w:p w14:paraId="13D0DF9C" w14:textId="77777777" w:rsidR="00F40331" w:rsidRDefault="00F40331" w:rsidP="00CA7C30">
            <w:pPr>
              <w:pStyle w:val="IsiTabel"/>
            </w:pPr>
            <w:bookmarkStart w:id="99" w:name="_Toc241736447"/>
            <w:r>
              <w:t>9</w:t>
            </w:r>
            <w:bookmarkEnd w:id="99"/>
          </w:p>
        </w:tc>
        <w:tc>
          <w:tcPr>
            <w:tcW w:w="4641" w:type="pct"/>
            <w:vAlign w:val="center"/>
          </w:tcPr>
          <w:p w14:paraId="4F1F19D8" w14:textId="77777777" w:rsidR="00F40331" w:rsidRDefault="00F40331" w:rsidP="00CA7C30">
            <w:pPr>
              <w:pStyle w:val="IsiTabel"/>
            </w:pPr>
            <w:bookmarkStart w:id="100" w:name="_Toc241736448"/>
            <w:r>
              <w:t>Saya merasa yakin saat menggunakan aplikasi ini.</w:t>
            </w:r>
            <w:bookmarkEnd w:id="100"/>
          </w:p>
        </w:tc>
      </w:tr>
      <w:tr w:rsidR="00F40331" w14:paraId="3167A7F4" w14:textId="77777777" w:rsidTr="00F10A55">
        <w:tc>
          <w:tcPr>
            <w:tcW w:w="359" w:type="pct"/>
            <w:vAlign w:val="center"/>
          </w:tcPr>
          <w:p w14:paraId="6E95ABC5" w14:textId="77777777" w:rsidR="00F40331" w:rsidRDefault="00F40331" w:rsidP="00CA7C30">
            <w:pPr>
              <w:pStyle w:val="IsiTabel"/>
            </w:pPr>
            <w:bookmarkStart w:id="101" w:name="_Toc241736449"/>
            <w:r>
              <w:t>10</w:t>
            </w:r>
            <w:bookmarkEnd w:id="101"/>
          </w:p>
        </w:tc>
        <w:tc>
          <w:tcPr>
            <w:tcW w:w="4641" w:type="pct"/>
            <w:vAlign w:val="center"/>
          </w:tcPr>
          <w:p w14:paraId="7EEBA6B7" w14:textId="77777777" w:rsidR="00F40331" w:rsidRDefault="00F40331" w:rsidP="00CA7C30">
            <w:pPr>
              <w:pStyle w:val="IsiTabel"/>
            </w:pPr>
            <w:bookmarkStart w:id="102" w:name="_Toc241736450"/>
            <w:r>
              <w:t>Saya perlu mempelajari banyak hal terlebih dahulu sebelum dapat menggunakan aplikasi ini.</w:t>
            </w:r>
            <w:bookmarkEnd w:id="102"/>
          </w:p>
        </w:tc>
      </w:tr>
    </w:tbl>
    <w:p w14:paraId="70A2FDA6" w14:textId="77777777" w:rsidR="00F40331" w:rsidRDefault="00F40331" w:rsidP="00F40331">
      <w:pPr>
        <w:spacing w:before="240" w:after="200"/>
      </w:pPr>
      <w:r w:rsidRPr="00807D7A">
        <w:t>Perhitungan skor SUS dilakukan mengikuti prosedur Brooke (1996). Untuk setiap butir bernomor ganjil, skor kontribusi diperoleh dengan mengurangi nilai jawaban responden dengan 1. Untuk setiap butir bernomor genap, skor kontribusi diperoleh dengan mengurangkan nilai jawaban responden dari 5. Seluruh skor kontribusi kemudian dijumlahkan dan dikalikan dengan 2,5 sehingga diperoleh skor SUS pada rentang 0 sampai 100. Secara matematis, skor SUS responden ke-</w:t>
      </w:r>
      <w:r>
        <w:t>j</w:t>
      </w:r>
      <w:r w:rsidRPr="00807D7A">
        <w:t> dinyatakan sebagai:</w:t>
      </w:r>
    </w:p>
    <w:tbl>
      <w:tblPr>
        <w:tblStyle w:val="TableGrid"/>
        <w:tblW w:w="8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gridCol w:w="2438"/>
      </w:tblGrid>
      <w:tr w:rsidR="00F40331" w14:paraId="51BA1E86" w14:textId="77777777" w:rsidTr="00F10A55">
        <w:tc>
          <w:tcPr>
            <w:tcW w:w="5669" w:type="dxa"/>
            <w:vAlign w:val="center"/>
          </w:tcPr>
          <w:p w14:paraId="37E9CA7B" w14:textId="77777777" w:rsidR="00F40331" w:rsidRPr="00BF3541" w:rsidRDefault="00F40331" w:rsidP="00F10A55">
            <w:pPr>
              <w:spacing w:line="240" w:lineRule="auto"/>
              <w:ind w:firstLine="0"/>
              <w:jc w:val="left"/>
              <w:rPr>
                <w:rFonts w:eastAsia="Times New Roman"/>
                <w:lang w:val="en-US"/>
              </w:rPr>
            </w:pPr>
            <m:oMathPara>
              <m:oMathParaPr>
                <m:jc m:val="left"/>
              </m:oMathParaPr>
              <m:oMath>
                <m:r>
                  <w:rPr>
                    <w:rFonts w:ascii="Cambria Math" w:eastAsia="Times New Roman" w:hAnsi="Cambria Math"/>
                  </w:rPr>
                  <m:t>SU</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j</m:t>
                    </m:r>
                  </m:sub>
                </m:sSub>
                <m:r>
                  <w:rPr>
                    <w:rFonts w:ascii="Cambria Math" w:eastAsia="Times New Roman" w:hAnsi="Cambria Math"/>
                  </w:rPr>
                  <m:t>=2,5</m:t>
                </m:r>
                <m:d>
                  <m:dPr>
                    <m:begChr m:val="["/>
                    <m:endChr m:val="]"/>
                    <m:ctrlPr>
                      <w:rPr>
                        <w:rFonts w:ascii="Cambria Math" w:eastAsia="Times New Roman" w:hAnsi="Cambria Math"/>
                      </w:rPr>
                    </m:ctrlPr>
                  </m:dPr>
                  <m:e>
                    <m:nary>
                      <m:naryPr>
                        <m:chr m:val="∑"/>
                        <m:limLoc m:val="undOvr"/>
                        <m:supHide m:val="1"/>
                        <m:ctrlPr>
                          <w:rPr>
                            <w:rFonts w:ascii="Cambria Math" w:eastAsia="Times New Roman" w:hAnsi="Cambria Math"/>
                          </w:rPr>
                        </m:ctrlPr>
                      </m:naryPr>
                      <m:sub>
                        <m:r>
                          <w:rPr>
                            <w:rFonts w:ascii="Cambria Math" w:eastAsia="Times New Roman" w:hAnsi="Cambria Math"/>
                          </w:rPr>
                          <m:t>i∈</m:t>
                        </m:r>
                        <m:d>
                          <m:dPr>
                            <m:begChr m:val="{"/>
                            <m:endChr m:val="}"/>
                            <m:ctrlPr>
                              <w:rPr>
                                <w:rFonts w:ascii="Cambria Math" w:eastAsia="Times New Roman" w:hAnsi="Cambria Math"/>
                              </w:rPr>
                            </m:ctrlPr>
                          </m:dPr>
                          <m:e>
                            <m:r>
                              <w:rPr>
                                <w:rFonts w:ascii="Cambria Math" w:eastAsia="Times New Roman" w:hAnsi="Cambria Math"/>
                              </w:rPr>
                              <m:t>1,3,5,7,9</m:t>
                            </m:r>
                          </m:e>
                        </m:d>
                      </m:sub>
                      <m:sup/>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ji</m:t>
                                </m:r>
                              </m:sub>
                            </m:sSub>
                            <m:r>
                              <w:rPr>
                                <w:rFonts w:ascii="Cambria Math" w:eastAsia="Times New Roman" w:hAnsi="Cambria Math"/>
                              </w:rPr>
                              <m:t>-1</m:t>
                            </m:r>
                          </m:e>
                        </m:d>
                      </m:e>
                    </m:nary>
                    <m:r>
                      <w:rPr>
                        <w:rFonts w:ascii="Cambria Math" w:eastAsia="Times New Roman" w:hAnsi="Cambria Math"/>
                      </w:rPr>
                      <m:t>+</m:t>
                    </m:r>
                    <m:nary>
                      <m:naryPr>
                        <m:chr m:val="∑"/>
                        <m:limLoc m:val="undOvr"/>
                        <m:supHide m:val="1"/>
                        <m:ctrlPr>
                          <w:rPr>
                            <w:rFonts w:ascii="Cambria Math" w:eastAsia="Times New Roman" w:hAnsi="Cambria Math"/>
                          </w:rPr>
                        </m:ctrlPr>
                      </m:naryPr>
                      <m:sub>
                        <m:r>
                          <w:rPr>
                            <w:rFonts w:ascii="Cambria Math" w:eastAsia="Times New Roman" w:hAnsi="Cambria Math"/>
                          </w:rPr>
                          <m:t>i∈</m:t>
                        </m:r>
                        <m:d>
                          <m:dPr>
                            <m:begChr m:val="{"/>
                            <m:endChr m:val="}"/>
                            <m:ctrlPr>
                              <w:rPr>
                                <w:rFonts w:ascii="Cambria Math" w:eastAsia="Times New Roman" w:hAnsi="Cambria Math"/>
                              </w:rPr>
                            </m:ctrlPr>
                          </m:dPr>
                          <m:e>
                            <m:r>
                              <w:rPr>
                                <w:rFonts w:ascii="Cambria Math" w:eastAsia="Times New Roman" w:hAnsi="Cambria Math"/>
                              </w:rPr>
                              <m:t>2,4,6,8,10</m:t>
                            </m:r>
                          </m:e>
                        </m:d>
                      </m:sub>
                      <m:sup/>
                      <m:e>
                        <m:d>
                          <m:dPr>
                            <m:ctrlPr>
                              <w:rPr>
                                <w:rFonts w:ascii="Cambria Math" w:eastAsia="Times New Roman" w:hAnsi="Cambria Math"/>
                              </w:rPr>
                            </m:ctrlPr>
                          </m:dPr>
                          <m:e>
                            <m:r>
                              <w:rPr>
                                <w:rFonts w:ascii="Cambria Math" w:eastAsia="Times New Roman" w:hAnsi="Cambria Math"/>
                              </w:rPr>
                              <m:t>5-</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ji</m:t>
                                </m:r>
                              </m:sub>
                            </m:sSub>
                          </m:e>
                        </m:d>
                      </m:e>
                    </m:nary>
                  </m:e>
                </m:d>
              </m:oMath>
            </m:oMathPara>
          </w:p>
        </w:tc>
        <w:tc>
          <w:tcPr>
            <w:tcW w:w="2438" w:type="dxa"/>
          </w:tcPr>
          <w:p w14:paraId="1F09B038" w14:textId="77777777" w:rsidR="00F40331" w:rsidRDefault="00F40331" w:rsidP="00F10A55">
            <w:pPr>
              <w:pStyle w:val="NomorPersamaan"/>
              <w:rPr>
                <w:lang w:val="en-US"/>
              </w:rPr>
            </w:pPr>
          </w:p>
        </w:tc>
      </w:tr>
    </w:tbl>
    <w:p w14:paraId="6C31CDC6" w14:textId="77777777" w:rsidR="00F40331" w:rsidRDefault="00F40331" w:rsidP="00F40331">
      <w:pPr>
        <w:tabs>
          <w:tab w:val="left" w:pos="1513"/>
        </w:tabs>
        <w:spacing w:before="240" w:after="200"/>
        <w:ind w:firstLine="0"/>
        <w:rPr>
          <w:rFonts w:eastAsiaTheme="minorEastAsia"/>
        </w:rPr>
      </w:pPr>
      <w:r w:rsidRPr="00807D7A">
        <w:t>Dengan</w:t>
      </w:r>
      <w:r>
        <w:t xml:space="preserve"> </w:t>
      </w:r>
      <m:oMath>
        <m:sSub>
          <m:sSubPr>
            <m:ctrlPr>
              <w:rPr>
                <w:rFonts w:ascii="Cambria Math" w:hAnsi="Cambria Math"/>
              </w:rPr>
            </m:ctrlPr>
          </m:sSubPr>
          <m:e>
            <m:r>
              <w:rPr>
                <w:rFonts w:ascii="Cambria Math" w:hAnsi="Cambria Math"/>
              </w:rPr>
              <m:t>x</m:t>
            </m:r>
          </m:e>
          <m:sub>
            <m:r>
              <w:rPr>
                <w:rFonts w:ascii="Cambria Math" w:hAnsi="Cambria Math"/>
              </w:rPr>
              <m:t>ji</m:t>
            </m:r>
          </m:sub>
        </m:sSub>
      </m:oMath>
      <w:r>
        <w:rPr>
          <w:rFonts w:eastAsiaTheme="minorEastAsia"/>
        </w:rPr>
        <w:t xml:space="preserve"> </w:t>
      </w:r>
      <w:r w:rsidRPr="00807D7A">
        <w:rPr>
          <w:rFonts w:eastAsiaTheme="minorEastAsia"/>
        </w:rPr>
        <w:t>merupakan nilai jawaban responden ke-</w:t>
      </w:r>
      <w:r>
        <w:rPr>
          <w:rFonts w:eastAsiaTheme="minorEastAsia"/>
        </w:rPr>
        <w:t>j</w:t>
      </w:r>
      <w:r w:rsidRPr="00807D7A">
        <w:rPr>
          <w:rFonts w:eastAsiaTheme="minorEastAsia"/>
        </w:rPr>
        <w:t xml:space="preserve"> pada butir ke-</w:t>
      </w:r>
      <w:r>
        <w:rPr>
          <w:rFonts w:eastAsiaTheme="minorEastAsia"/>
        </w:rPr>
        <w:t>i</w:t>
      </w:r>
      <w:r w:rsidRPr="00807D7A">
        <w:rPr>
          <w:rFonts w:eastAsiaTheme="minorEastAsia"/>
        </w:rPr>
        <w:t>. Nilai 0 sampai 100 yang dihasilkan merupakan skor SUS dan bukan persentase tingkat keberhasilan aplikasi (Brooke, 1996, 2013).</w:t>
      </w:r>
    </w:p>
    <w:p w14:paraId="4DB00FA1" w14:textId="77777777" w:rsidR="00F40331" w:rsidRDefault="00F40331" w:rsidP="00F40331">
      <w:pPr>
        <w:spacing w:after="200"/>
        <w:rPr>
          <w:rFonts w:eastAsiaTheme="minorEastAsia"/>
        </w:rPr>
      </w:pPr>
      <w:r w:rsidRPr="00807D7A">
        <w:rPr>
          <w:rFonts w:eastAsiaTheme="minorEastAsia"/>
        </w:rPr>
        <w:t xml:space="preserve">Skor SUS dihitung untuk setiap responden, kemudian diringkas secara deskriptif menggunakan rata-rata, median, simpangan baku, nilai minimum, dan nilai maksimum. Interpretasi skor rata-rata dilakukan dengan mengacu pada </w:t>
      </w:r>
      <w:r w:rsidRPr="00807D7A">
        <w:rPr>
          <w:rFonts w:eastAsiaTheme="minorEastAsia"/>
        </w:rPr>
        <w:lastRenderedPageBreak/>
        <w:t xml:space="preserve">penelitian Bangor </w:t>
      </w:r>
      <w:r>
        <w:rPr>
          <w:rFonts w:eastAsiaTheme="minorEastAsia"/>
        </w:rPr>
        <w:t>dkk</w:t>
      </w:r>
      <w:r w:rsidRPr="00807D7A">
        <w:rPr>
          <w:rFonts w:eastAsiaTheme="minorEastAsia"/>
        </w:rPr>
        <w:t xml:space="preserve">. (2008, 2009), yang menunjukkan hubungan empiris antara skor SUS dan persepsi </w:t>
      </w:r>
      <w:proofErr w:type="spellStart"/>
      <w:r w:rsidRPr="00807D7A">
        <w:rPr>
          <w:rFonts w:eastAsia="Times New Roman"/>
          <w:lang w:val="en-US"/>
        </w:rPr>
        <w:t>pengguna</w:t>
      </w:r>
      <w:proofErr w:type="spellEnd"/>
      <w:r w:rsidRPr="00807D7A">
        <w:rPr>
          <w:rFonts w:eastAsiaTheme="minorEastAsia"/>
        </w:rPr>
        <w:t xml:space="preserve"> serta mengembangkan </w:t>
      </w:r>
      <w:proofErr w:type="spellStart"/>
      <w:r w:rsidRPr="00807D7A">
        <w:rPr>
          <w:rFonts w:eastAsiaTheme="minorEastAsia"/>
        </w:rPr>
        <w:t>adjective</w:t>
      </w:r>
      <w:proofErr w:type="spellEnd"/>
      <w:r w:rsidRPr="00807D7A">
        <w:rPr>
          <w:rFonts w:eastAsiaTheme="minorEastAsia"/>
        </w:rPr>
        <w:t xml:space="preserve"> </w:t>
      </w:r>
      <w:proofErr w:type="spellStart"/>
      <w:r w:rsidRPr="00807D7A">
        <w:rPr>
          <w:rFonts w:eastAsiaTheme="minorEastAsia"/>
        </w:rPr>
        <w:t>ratings</w:t>
      </w:r>
      <w:proofErr w:type="spellEnd"/>
      <w:r w:rsidRPr="00807D7A">
        <w:rPr>
          <w:rFonts w:eastAsiaTheme="minorEastAsia"/>
        </w:rPr>
        <w:t xml:space="preserve"> sebagai alat bantu interpretasi. Kategori tersebut digunakan untuk membantu menjelaskan tingkat </w:t>
      </w:r>
      <w:proofErr w:type="spellStart"/>
      <w:r w:rsidRPr="00807D7A">
        <w:rPr>
          <w:rFonts w:eastAsiaTheme="minorEastAsia"/>
        </w:rPr>
        <w:t>perceived</w:t>
      </w:r>
      <w:proofErr w:type="spellEnd"/>
      <w:r w:rsidRPr="00807D7A">
        <w:rPr>
          <w:rFonts w:eastAsiaTheme="minorEastAsia"/>
        </w:rPr>
        <w:t xml:space="preserve"> </w:t>
      </w:r>
      <w:proofErr w:type="spellStart"/>
      <w:r w:rsidRPr="00807D7A">
        <w:rPr>
          <w:rFonts w:eastAsiaTheme="minorEastAsia"/>
        </w:rPr>
        <w:t>usability</w:t>
      </w:r>
      <w:proofErr w:type="spellEnd"/>
      <w:r w:rsidRPr="00807D7A">
        <w:rPr>
          <w:rFonts w:eastAsiaTheme="minorEastAsia"/>
        </w:rPr>
        <w:t xml:space="preserve"> aplikasi dan tidak diperlakukan sebagai batas kelulusan absolut.</w:t>
      </w:r>
    </w:p>
    <w:p w14:paraId="76546023" w14:textId="77777777" w:rsidR="00F40331" w:rsidRPr="00807D7A" w:rsidRDefault="00F40331" w:rsidP="00F40331">
      <w:pPr>
        <w:spacing w:after="200"/>
        <w:rPr>
          <w:rFonts w:eastAsiaTheme="minorEastAsia"/>
        </w:rPr>
      </w:pPr>
      <w:r w:rsidRPr="00807D7A">
        <w:rPr>
          <w:rFonts w:eastAsiaTheme="minorEastAsia"/>
        </w:rPr>
        <w:t xml:space="preserve">Selain sepuluh pernyataan SUS, responden diberikan dua pertanyaan terbuka mengenai bagian aplikasi yang paling membingungkan dan saran agar aplikasi lebih mudah digunakan. Jawaban terhadap kedua pertanyaan tersebut dianalisis secara deskriptif dengan mengelompokkan tanggapan berdasarkan kesamaan isu yang muncul. Analisis tersebut digunakan sebagai informasi pelengkap untuk mengidentifikasi aspek aplikasi yang masih dapat diperbaiki karena skor SUS memberikan ukuran global mengenai </w:t>
      </w:r>
      <w:proofErr w:type="spellStart"/>
      <w:r w:rsidRPr="00807D7A">
        <w:rPr>
          <w:rFonts w:eastAsiaTheme="minorEastAsia"/>
        </w:rPr>
        <w:t>perceived</w:t>
      </w:r>
      <w:proofErr w:type="spellEnd"/>
      <w:r w:rsidRPr="00807D7A">
        <w:rPr>
          <w:rFonts w:eastAsiaTheme="minorEastAsia"/>
        </w:rPr>
        <w:t xml:space="preserve"> </w:t>
      </w:r>
      <w:proofErr w:type="spellStart"/>
      <w:r w:rsidRPr="00807D7A">
        <w:rPr>
          <w:rFonts w:eastAsiaTheme="minorEastAsia"/>
        </w:rPr>
        <w:t>usability</w:t>
      </w:r>
      <w:proofErr w:type="spellEnd"/>
      <w:r w:rsidRPr="00807D7A">
        <w:rPr>
          <w:rFonts w:eastAsiaTheme="minorEastAsia"/>
        </w:rPr>
        <w:t>, tetapi tidak dimaksudkan sebagai alat diagnostik untuk menentukan secara spesifik penyebab masalah penggunaan (Brooke, 2013).</w:t>
      </w:r>
    </w:p>
    <w:p w14:paraId="7BDBA8C8" w14:textId="7FE174F3" w:rsidR="00AF5C14" w:rsidRPr="00F40331" w:rsidRDefault="00F40331" w:rsidP="00F40331">
      <w:pPr>
        <w:spacing w:after="200"/>
        <w:rPr>
          <w:rFonts w:eastAsiaTheme="minorEastAsia"/>
        </w:rPr>
      </w:pPr>
      <w:r w:rsidRPr="00807D7A">
        <w:rPr>
          <w:rFonts w:eastAsiaTheme="minorEastAsia"/>
        </w:rPr>
        <w:t xml:space="preserve">Karena evaluasi hanya melibatkan 10 responden dan responden tidak dipilih melalui rancangan sampel probabilitas untuk merepresentasikan seluruh pemangku kepentingan, hasil evaluasi digunakan untuk menggambarkan </w:t>
      </w:r>
      <w:proofErr w:type="spellStart"/>
      <w:r w:rsidRPr="00807D7A">
        <w:rPr>
          <w:rFonts w:eastAsiaTheme="minorEastAsia"/>
        </w:rPr>
        <w:t>perceived</w:t>
      </w:r>
      <w:proofErr w:type="spellEnd"/>
      <w:r w:rsidRPr="00807D7A">
        <w:rPr>
          <w:rFonts w:eastAsiaTheme="minorEastAsia"/>
        </w:rPr>
        <w:t xml:space="preserve"> </w:t>
      </w:r>
      <w:proofErr w:type="spellStart"/>
      <w:r w:rsidRPr="00807D7A">
        <w:rPr>
          <w:rFonts w:eastAsiaTheme="minorEastAsia"/>
        </w:rPr>
        <w:t>usability</w:t>
      </w:r>
      <w:proofErr w:type="spellEnd"/>
      <w:r w:rsidRPr="00807D7A">
        <w:rPr>
          <w:rFonts w:eastAsiaTheme="minorEastAsia"/>
        </w:rPr>
        <w:t xml:space="preserve"> pada kelompok responden pengujian dan tidak digunakan untuk melakukan generalisasi statistik terhadap seluruh calon pengguna aplikasi. Hasil perhitungan skor SUS dan tanggapan terbuka responden selanjutnya disajikan pada Bab IV.</w:t>
      </w:r>
    </w:p>
    <w:p w14:paraId="5F99DC2A" w14:textId="23271EBD" w:rsidR="00AF5C14" w:rsidRDefault="00AF5C14" w:rsidP="00AF5C14">
      <w:pPr>
        <w:pStyle w:val="Level2Subbab"/>
        <w:rPr>
          <w:rFonts w:eastAsia="Times New Roman"/>
          <w:lang w:val="en-US"/>
        </w:rPr>
      </w:pPr>
      <w:bookmarkStart w:id="103" w:name="_Toc241748420"/>
      <w:proofErr w:type="spellStart"/>
      <w:r w:rsidRPr="00AF5C14">
        <w:rPr>
          <w:rFonts w:eastAsia="Times New Roman"/>
          <w:lang w:val="en-US"/>
        </w:rPr>
        <w:lastRenderedPageBreak/>
        <w:t>Ringkasan</w:t>
      </w:r>
      <w:proofErr w:type="spellEnd"/>
      <w:r w:rsidRPr="00AF5C14">
        <w:rPr>
          <w:rFonts w:eastAsia="Times New Roman"/>
          <w:lang w:val="en-US"/>
        </w:rPr>
        <w:t xml:space="preserve"> Alur </w:t>
      </w:r>
      <w:proofErr w:type="spellStart"/>
      <w:r w:rsidRPr="00AF5C14">
        <w:rPr>
          <w:rFonts w:eastAsia="Times New Roman"/>
          <w:lang w:val="en-US"/>
        </w:rPr>
        <w:t>Metodologi</w:t>
      </w:r>
      <w:bookmarkEnd w:id="103"/>
      <w:proofErr w:type="spellEnd"/>
    </w:p>
    <w:p w14:paraId="68DB257E" w14:textId="77283E8D" w:rsidR="00AF5C14" w:rsidRPr="00AF5C14" w:rsidRDefault="00AF5C14" w:rsidP="00AF5C14">
      <w:pPr>
        <w:spacing w:after="200"/>
        <w:rPr>
          <w:rFonts w:eastAsia="Times New Roman"/>
          <w:lang w:val="en-US"/>
        </w:rPr>
      </w:pPr>
      <w:proofErr w:type="spellStart"/>
      <w:r w:rsidRPr="00AF5C14">
        <w:rPr>
          <w:rFonts w:eastAsia="Times New Roman"/>
          <w:lang w:val="en-US"/>
        </w:rPr>
        <w:t>Keseluruhan</w:t>
      </w:r>
      <w:proofErr w:type="spellEnd"/>
      <w:r w:rsidRPr="00AF5C14">
        <w:rPr>
          <w:rFonts w:eastAsia="Times New Roman"/>
          <w:lang w:val="en-US"/>
        </w:rPr>
        <w:t xml:space="preserve"> </w:t>
      </w:r>
      <w:proofErr w:type="spellStart"/>
      <w:r w:rsidRPr="00AF5C14">
        <w:rPr>
          <w:rFonts w:eastAsia="Times New Roman"/>
          <w:lang w:val="en-US"/>
        </w:rPr>
        <w:t>metode</w:t>
      </w:r>
      <w:proofErr w:type="spellEnd"/>
      <w:r w:rsidRPr="00AF5C14">
        <w:rPr>
          <w:rFonts w:eastAsia="Times New Roman"/>
          <w:lang w:val="en-US"/>
        </w:rPr>
        <w:t xml:space="preserve"> </w:t>
      </w:r>
      <w:proofErr w:type="spellStart"/>
      <w:r w:rsidRPr="00AF5C14">
        <w:rPr>
          <w:rFonts w:eastAsia="Times New Roman"/>
          <w:lang w:val="en-US"/>
        </w:rPr>
        <w:t>penelitian</w:t>
      </w:r>
      <w:proofErr w:type="spellEnd"/>
      <w:r w:rsidRPr="00AF5C14">
        <w:rPr>
          <w:rFonts w:eastAsia="Times New Roman"/>
          <w:lang w:val="en-US"/>
        </w:rPr>
        <w:t xml:space="preserve"> </w:t>
      </w:r>
      <w:proofErr w:type="spellStart"/>
      <w:r w:rsidRPr="00AF5C14">
        <w:rPr>
          <w:rFonts w:eastAsia="Times New Roman"/>
          <w:lang w:val="en-US"/>
        </w:rPr>
        <w:t>mengikuti</w:t>
      </w:r>
      <w:proofErr w:type="spellEnd"/>
      <w:r w:rsidRPr="00AF5C14">
        <w:rPr>
          <w:rFonts w:eastAsia="Times New Roman"/>
          <w:lang w:val="en-US"/>
        </w:rPr>
        <w:t xml:space="preserve"> </w:t>
      </w:r>
      <w:proofErr w:type="spellStart"/>
      <w:r w:rsidRPr="00AF5C14">
        <w:rPr>
          <w:rFonts w:eastAsia="Times New Roman"/>
          <w:lang w:val="en-US"/>
        </w:rPr>
        <w:t>alur</w:t>
      </w:r>
      <w:proofErr w:type="spellEnd"/>
      <w:r w:rsidRPr="00AF5C14">
        <w:rPr>
          <w:rFonts w:eastAsia="Times New Roman"/>
          <w:lang w:val="en-US"/>
        </w:rPr>
        <w:t xml:space="preserve"> yang </w:t>
      </w:r>
      <w:proofErr w:type="spellStart"/>
      <w:r w:rsidRPr="00AF5C14">
        <w:rPr>
          <w:rFonts w:eastAsia="Times New Roman"/>
          <w:lang w:val="en-US"/>
        </w:rPr>
        <w:t>menjaga</w:t>
      </w:r>
      <w:proofErr w:type="spellEnd"/>
      <w:r w:rsidRPr="00AF5C14">
        <w:rPr>
          <w:rFonts w:eastAsia="Times New Roman"/>
          <w:lang w:val="en-US"/>
        </w:rPr>
        <w:t xml:space="preserve"> </w:t>
      </w:r>
      <w:proofErr w:type="spellStart"/>
      <w:r w:rsidRPr="00AF5C14">
        <w:rPr>
          <w:rFonts w:eastAsia="Times New Roman"/>
          <w:lang w:val="en-US"/>
        </w:rPr>
        <w:t>keterlacakan</w:t>
      </w:r>
      <w:proofErr w:type="spellEnd"/>
      <w:r w:rsidRPr="00AF5C14">
        <w:rPr>
          <w:rFonts w:eastAsia="Times New Roman"/>
          <w:lang w:val="en-US"/>
        </w:rPr>
        <w:t xml:space="preserve"> </w:t>
      </w:r>
      <w:proofErr w:type="spellStart"/>
      <w:r w:rsidRPr="00AF5C14">
        <w:rPr>
          <w:rFonts w:eastAsia="Times New Roman"/>
          <w:lang w:val="en-US"/>
        </w:rPr>
        <w:t>dari</w:t>
      </w:r>
      <w:proofErr w:type="spellEnd"/>
      <w:r w:rsidRPr="00AF5C14">
        <w:rPr>
          <w:rFonts w:eastAsia="Times New Roman"/>
          <w:lang w:val="en-US"/>
        </w:rPr>
        <w:t xml:space="preserve"> data </w:t>
      </w:r>
      <w:proofErr w:type="spellStart"/>
      <w:r w:rsidRPr="00AF5C14">
        <w:rPr>
          <w:rFonts w:eastAsia="Times New Roman"/>
          <w:lang w:val="en-US"/>
        </w:rPr>
        <w:t>sampai</w:t>
      </w:r>
      <w:proofErr w:type="spellEnd"/>
      <w:r w:rsidRPr="00AF5C14">
        <w:rPr>
          <w:rFonts w:eastAsia="Times New Roman"/>
          <w:lang w:val="en-US"/>
        </w:rPr>
        <w:t xml:space="preserve"> </w:t>
      </w:r>
      <w:proofErr w:type="spellStart"/>
      <w:r w:rsidRPr="00AF5C14">
        <w:rPr>
          <w:rFonts w:eastAsia="Times New Roman"/>
          <w:lang w:val="en-US"/>
        </w:rPr>
        <w:t>penafsiran</w:t>
      </w:r>
      <w:proofErr w:type="spellEnd"/>
      <w:r w:rsidRPr="00AF5C14">
        <w:rPr>
          <w:rFonts w:eastAsia="Times New Roman"/>
          <w:lang w:val="en-US"/>
        </w:rPr>
        <w:t xml:space="preserve">. Data </w:t>
      </w:r>
      <w:proofErr w:type="spellStart"/>
      <w:r w:rsidRPr="00AF5C14">
        <w:rPr>
          <w:rFonts w:eastAsia="Times New Roman"/>
          <w:lang w:val="en-US"/>
        </w:rPr>
        <w:t>resmi</w:t>
      </w:r>
      <w:proofErr w:type="spellEnd"/>
      <w:r w:rsidRPr="00AF5C14">
        <w:rPr>
          <w:rFonts w:eastAsia="Times New Roman"/>
          <w:lang w:val="en-US"/>
        </w:rPr>
        <w:t xml:space="preserve"> dan </w:t>
      </w:r>
      <w:proofErr w:type="spellStart"/>
      <w:r w:rsidRPr="00AF5C14">
        <w:rPr>
          <w:rFonts w:eastAsia="Times New Roman"/>
          <w:lang w:val="en-US"/>
        </w:rPr>
        <w:t>hasil</w:t>
      </w:r>
      <w:proofErr w:type="spellEnd"/>
      <w:r w:rsidRPr="00AF5C14">
        <w:rPr>
          <w:rFonts w:eastAsia="Times New Roman"/>
          <w:lang w:val="en-US"/>
        </w:rPr>
        <w:t xml:space="preserve"> </w:t>
      </w:r>
      <w:proofErr w:type="spellStart"/>
      <w:r w:rsidRPr="00AF5C14">
        <w:rPr>
          <w:rFonts w:eastAsia="Times New Roman"/>
          <w:lang w:val="en-US"/>
        </w:rPr>
        <w:t>estimasi</w:t>
      </w:r>
      <w:proofErr w:type="spellEnd"/>
      <w:r w:rsidRPr="00AF5C14">
        <w:rPr>
          <w:rFonts w:eastAsia="Times New Roman"/>
          <w:lang w:val="en-US"/>
        </w:rPr>
        <w:t xml:space="preserve"> </w:t>
      </w:r>
      <w:proofErr w:type="spellStart"/>
      <w:r w:rsidRPr="00AF5C14">
        <w:rPr>
          <w:rFonts w:eastAsia="Times New Roman"/>
          <w:lang w:val="en-US"/>
        </w:rPr>
        <w:t>citra</w:t>
      </w:r>
      <w:proofErr w:type="spellEnd"/>
      <w:r w:rsidRPr="00AF5C14">
        <w:rPr>
          <w:rFonts w:eastAsia="Times New Roman"/>
          <w:lang w:val="en-US"/>
        </w:rPr>
        <w:t xml:space="preserve"> </w:t>
      </w:r>
      <w:proofErr w:type="spellStart"/>
      <w:r w:rsidRPr="00AF5C14">
        <w:rPr>
          <w:rFonts w:eastAsia="Times New Roman"/>
          <w:lang w:val="en-US"/>
        </w:rPr>
        <w:t>satelit</w:t>
      </w:r>
      <w:proofErr w:type="spellEnd"/>
      <w:r w:rsidRPr="00AF5C14">
        <w:rPr>
          <w:rFonts w:eastAsia="Times New Roman"/>
          <w:lang w:val="en-US"/>
        </w:rPr>
        <w:t xml:space="preserve"> </w:t>
      </w:r>
      <w:proofErr w:type="spellStart"/>
      <w:r w:rsidRPr="00AF5C14">
        <w:rPr>
          <w:rFonts w:eastAsia="Times New Roman"/>
          <w:lang w:val="en-US"/>
        </w:rPr>
        <w:t>dihimpun</w:t>
      </w:r>
      <w:proofErr w:type="spellEnd"/>
      <w:r w:rsidRPr="00AF5C14">
        <w:rPr>
          <w:rFonts w:eastAsia="Times New Roman"/>
          <w:lang w:val="en-US"/>
        </w:rPr>
        <w:t xml:space="preserve"> </w:t>
      </w:r>
      <w:proofErr w:type="spellStart"/>
      <w:r w:rsidRPr="00AF5C14">
        <w:rPr>
          <w:rFonts w:eastAsia="Times New Roman"/>
          <w:lang w:val="en-US"/>
        </w:rPr>
        <w:t>dalam</w:t>
      </w:r>
      <w:proofErr w:type="spellEnd"/>
      <w:r w:rsidRPr="00AF5C14">
        <w:rPr>
          <w:rFonts w:eastAsia="Times New Roman"/>
          <w:lang w:val="en-US"/>
        </w:rPr>
        <w:t xml:space="preserve"> basis data </w:t>
      </w:r>
      <w:proofErr w:type="spellStart"/>
      <w:r w:rsidRPr="00AF5C14">
        <w:rPr>
          <w:rFonts w:eastAsia="Times New Roman"/>
          <w:lang w:val="en-US"/>
        </w:rPr>
        <w:t>induk</w:t>
      </w:r>
      <w:proofErr w:type="spellEnd"/>
      <w:r w:rsidRPr="00AF5C14">
        <w:rPr>
          <w:rFonts w:eastAsia="Times New Roman"/>
          <w:lang w:val="en-US"/>
        </w:rPr>
        <w:t xml:space="preserve">, </w:t>
      </w:r>
      <w:proofErr w:type="spellStart"/>
      <w:r w:rsidRPr="00AF5C14">
        <w:rPr>
          <w:rFonts w:eastAsia="Times New Roman"/>
          <w:lang w:val="en-US"/>
        </w:rPr>
        <w:t>kemudian</w:t>
      </w:r>
      <w:proofErr w:type="spellEnd"/>
      <w:r w:rsidRPr="00AF5C14">
        <w:rPr>
          <w:rFonts w:eastAsia="Times New Roman"/>
          <w:lang w:val="en-US"/>
        </w:rPr>
        <w:t xml:space="preserve"> </w:t>
      </w:r>
      <w:proofErr w:type="spellStart"/>
      <w:r w:rsidRPr="00AF5C14">
        <w:rPr>
          <w:rFonts w:eastAsia="Times New Roman"/>
          <w:lang w:val="en-US"/>
        </w:rPr>
        <w:t>diolah</w:t>
      </w:r>
      <w:proofErr w:type="spellEnd"/>
      <w:r w:rsidRPr="00AF5C14">
        <w:rPr>
          <w:rFonts w:eastAsia="Times New Roman"/>
          <w:lang w:val="en-US"/>
        </w:rPr>
        <w:t xml:space="preserve"> </w:t>
      </w:r>
      <w:proofErr w:type="spellStart"/>
      <w:r w:rsidRPr="00AF5C14">
        <w:rPr>
          <w:rFonts w:eastAsia="Times New Roman"/>
          <w:lang w:val="en-US"/>
        </w:rPr>
        <w:t>menjadi</w:t>
      </w:r>
      <w:proofErr w:type="spellEnd"/>
      <w:r w:rsidRPr="00AF5C14">
        <w:rPr>
          <w:rFonts w:eastAsia="Times New Roman"/>
          <w:lang w:val="en-US"/>
        </w:rPr>
        <w:t xml:space="preserve"> </w:t>
      </w:r>
      <w:proofErr w:type="spellStart"/>
      <w:r w:rsidRPr="00AF5C14">
        <w:rPr>
          <w:rFonts w:eastAsia="Times New Roman"/>
          <w:lang w:val="en-US"/>
        </w:rPr>
        <w:t>nilai</w:t>
      </w:r>
      <w:proofErr w:type="spellEnd"/>
      <w:r w:rsidRPr="00AF5C14">
        <w:rPr>
          <w:rFonts w:eastAsia="Times New Roman"/>
          <w:lang w:val="en-US"/>
        </w:rPr>
        <w:t xml:space="preserve"> </w:t>
      </w:r>
      <w:proofErr w:type="spellStart"/>
      <w:r w:rsidRPr="00AF5C14">
        <w:rPr>
          <w:rFonts w:eastAsia="Times New Roman"/>
          <w:lang w:val="en-US"/>
        </w:rPr>
        <w:t>awal</w:t>
      </w:r>
      <w:proofErr w:type="spellEnd"/>
      <w:r w:rsidRPr="00AF5C14">
        <w:rPr>
          <w:rFonts w:eastAsia="Times New Roman"/>
          <w:lang w:val="en-US"/>
        </w:rPr>
        <w:t xml:space="preserve"> </w:t>
      </w:r>
      <w:r w:rsidRPr="00AF5C14">
        <w:rPr>
          <w:rFonts w:eastAsia="Times New Roman"/>
          <w:i/>
          <w:iCs/>
          <w:lang w:val="en-US"/>
        </w:rPr>
        <w:t>stock</w:t>
      </w:r>
      <w:r w:rsidRPr="00AF5C14">
        <w:rPr>
          <w:rFonts w:eastAsia="Times New Roman"/>
          <w:lang w:val="en-US"/>
        </w:rPr>
        <w:t xml:space="preserve"> dan parameter. Parameter </w:t>
      </w:r>
      <w:proofErr w:type="spellStart"/>
      <w:r w:rsidRPr="00AF5C14">
        <w:rPr>
          <w:rFonts w:eastAsia="Times New Roman"/>
          <w:lang w:val="en-US"/>
        </w:rPr>
        <w:t>beserta</w:t>
      </w:r>
      <w:proofErr w:type="spellEnd"/>
      <w:r w:rsidRPr="00AF5C14">
        <w:rPr>
          <w:rFonts w:eastAsia="Times New Roman"/>
          <w:lang w:val="en-US"/>
        </w:rPr>
        <w:t xml:space="preserve"> </w:t>
      </w:r>
      <w:proofErr w:type="spellStart"/>
      <w:r w:rsidRPr="00AF5C14">
        <w:rPr>
          <w:rFonts w:eastAsia="Times New Roman"/>
          <w:lang w:val="en-US"/>
        </w:rPr>
        <w:t>persamaan</w:t>
      </w:r>
      <w:proofErr w:type="spellEnd"/>
      <w:r w:rsidRPr="00AF5C14">
        <w:rPr>
          <w:rFonts w:eastAsia="Times New Roman"/>
          <w:lang w:val="en-US"/>
        </w:rPr>
        <w:t xml:space="preserve"> </w:t>
      </w:r>
      <w:proofErr w:type="spellStart"/>
      <w:r w:rsidRPr="00AF5C14">
        <w:rPr>
          <w:rFonts w:eastAsia="Times New Roman"/>
          <w:lang w:val="en-US"/>
        </w:rPr>
        <w:t>membentuk</w:t>
      </w:r>
      <w:proofErr w:type="spellEnd"/>
      <w:r w:rsidRPr="00AF5C14">
        <w:rPr>
          <w:rFonts w:eastAsia="Times New Roman"/>
          <w:lang w:val="en-US"/>
        </w:rPr>
        <w:t xml:space="preserve"> </w:t>
      </w:r>
      <w:proofErr w:type="spellStart"/>
      <w:r w:rsidRPr="00AF5C14">
        <w:rPr>
          <w:rFonts w:eastAsia="Times New Roman"/>
          <w:lang w:val="en-US"/>
        </w:rPr>
        <w:t>struktur</w:t>
      </w:r>
      <w:proofErr w:type="spellEnd"/>
      <w:r w:rsidRPr="00AF5C14">
        <w:rPr>
          <w:rFonts w:eastAsia="Times New Roman"/>
          <w:lang w:val="en-US"/>
        </w:rPr>
        <w:t xml:space="preserve"> model, yang </w:t>
      </w:r>
      <w:proofErr w:type="spellStart"/>
      <w:r w:rsidRPr="00AF5C14">
        <w:rPr>
          <w:rFonts w:eastAsia="Times New Roman"/>
          <w:lang w:val="en-US"/>
        </w:rPr>
        <w:t>kemudian</w:t>
      </w:r>
      <w:proofErr w:type="spellEnd"/>
      <w:r w:rsidRPr="00AF5C14">
        <w:rPr>
          <w:rFonts w:eastAsia="Times New Roman"/>
          <w:lang w:val="en-US"/>
        </w:rPr>
        <w:t xml:space="preserve"> </w:t>
      </w:r>
      <w:proofErr w:type="spellStart"/>
      <w:r w:rsidRPr="00AF5C14">
        <w:rPr>
          <w:rFonts w:eastAsia="Times New Roman"/>
          <w:lang w:val="en-US"/>
        </w:rPr>
        <w:t>diuji</w:t>
      </w:r>
      <w:proofErr w:type="spellEnd"/>
      <w:r w:rsidRPr="00AF5C14">
        <w:rPr>
          <w:rFonts w:eastAsia="Times New Roman"/>
          <w:lang w:val="en-US"/>
        </w:rPr>
        <w:t xml:space="preserve"> </w:t>
      </w:r>
      <w:proofErr w:type="spellStart"/>
      <w:r w:rsidRPr="00AF5C14">
        <w:rPr>
          <w:rFonts w:eastAsia="Times New Roman"/>
          <w:lang w:val="en-US"/>
        </w:rPr>
        <w:t>melalui</w:t>
      </w:r>
      <w:proofErr w:type="spellEnd"/>
      <w:r w:rsidRPr="00AF5C14">
        <w:rPr>
          <w:rFonts w:eastAsia="Times New Roman"/>
          <w:lang w:val="en-US"/>
        </w:rPr>
        <w:t xml:space="preserve"> uji </w:t>
      </w:r>
      <w:proofErr w:type="spellStart"/>
      <w:r w:rsidRPr="00AF5C14">
        <w:rPr>
          <w:rFonts w:eastAsia="Times New Roman"/>
          <w:lang w:val="en-US"/>
        </w:rPr>
        <w:t>struktur</w:t>
      </w:r>
      <w:proofErr w:type="spellEnd"/>
      <w:r w:rsidRPr="00AF5C14">
        <w:rPr>
          <w:rFonts w:eastAsia="Times New Roman"/>
          <w:lang w:val="en-US"/>
        </w:rPr>
        <w:t xml:space="preserve"> dan uji </w:t>
      </w:r>
      <w:proofErr w:type="spellStart"/>
      <w:r w:rsidRPr="00AF5C14">
        <w:rPr>
          <w:rFonts w:eastAsia="Times New Roman"/>
          <w:lang w:val="en-US"/>
        </w:rPr>
        <w:t>perilaku</w:t>
      </w:r>
      <w:proofErr w:type="spellEnd"/>
      <w:r w:rsidRPr="00AF5C14">
        <w:rPr>
          <w:rFonts w:eastAsia="Times New Roman"/>
          <w:lang w:val="en-US"/>
        </w:rPr>
        <w:t xml:space="preserve">. Hasil uji </w:t>
      </w:r>
      <w:proofErr w:type="spellStart"/>
      <w:r w:rsidRPr="00AF5C14">
        <w:rPr>
          <w:rFonts w:eastAsia="Times New Roman"/>
          <w:lang w:val="en-US"/>
        </w:rPr>
        <w:t>perilaku</w:t>
      </w:r>
      <w:proofErr w:type="spellEnd"/>
      <w:r w:rsidRPr="00AF5C14">
        <w:rPr>
          <w:rFonts w:eastAsia="Times New Roman"/>
          <w:lang w:val="en-US"/>
        </w:rPr>
        <w:t xml:space="preserve"> </w:t>
      </w:r>
      <w:proofErr w:type="spellStart"/>
      <w:r w:rsidRPr="00AF5C14">
        <w:rPr>
          <w:rFonts w:eastAsia="Times New Roman"/>
          <w:lang w:val="en-US"/>
        </w:rPr>
        <w:t>menjadi</w:t>
      </w:r>
      <w:proofErr w:type="spellEnd"/>
      <w:r w:rsidRPr="00AF5C14">
        <w:rPr>
          <w:rFonts w:eastAsia="Times New Roman"/>
          <w:lang w:val="en-US"/>
        </w:rPr>
        <w:t xml:space="preserve"> </w:t>
      </w:r>
      <w:proofErr w:type="spellStart"/>
      <w:r w:rsidRPr="00AF5C14">
        <w:rPr>
          <w:rFonts w:eastAsia="Times New Roman"/>
          <w:lang w:val="en-US"/>
        </w:rPr>
        <w:t>dasar</w:t>
      </w:r>
      <w:proofErr w:type="spellEnd"/>
      <w:r w:rsidRPr="00AF5C14">
        <w:rPr>
          <w:rFonts w:eastAsia="Times New Roman"/>
          <w:lang w:val="en-US"/>
        </w:rPr>
        <w:t xml:space="preserve"> </w:t>
      </w:r>
      <w:proofErr w:type="spellStart"/>
      <w:r w:rsidRPr="00AF5C14">
        <w:rPr>
          <w:rFonts w:eastAsia="Times New Roman"/>
          <w:lang w:val="en-US"/>
        </w:rPr>
        <w:t>kalibrasi</w:t>
      </w:r>
      <w:proofErr w:type="spellEnd"/>
      <w:r w:rsidRPr="00AF5C14">
        <w:rPr>
          <w:rFonts w:eastAsia="Times New Roman"/>
          <w:lang w:val="en-US"/>
        </w:rPr>
        <w:t xml:space="preserve">, dan </w:t>
      </w:r>
      <w:proofErr w:type="spellStart"/>
      <w:r w:rsidRPr="00AF5C14">
        <w:rPr>
          <w:rFonts w:eastAsia="Times New Roman"/>
          <w:lang w:val="en-US"/>
        </w:rPr>
        <w:t>hasil</w:t>
      </w:r>
      <w:proofErr w:type="spellEnd"/>
      <w:r w:rsidRPr="00AF5C14">
        <w:rPr>
          <w:rFonts w:eastAsia="Times New Roman"/>
          <w:lang w:val="en-US"/>
        </w:rPr>
        <w:t xml:space="preserve"> </w:t>
      </w:r>
      <w:proofErr w:type="spellStart"/>
      <w:r w:rsidRPr="00AF5C14">
        <w:rPr>
          <w:rFonts w:eastAsia="Times New Roman"/>
          <w:lang w:val="en-US"/>
        </w:rPr>
        <w:t>kalibrasi</w:t>
      </w:r>
      <w:proofErr w:type="spellEnd"/>
      <w:r w:rsidRPr="00AF5C14">
        <w:rPr>
          <w:rFonts w:eastAsia="Times New Roman"/>
          <w:lang w:val="en-US"/>
        </w:rPr>
        <w:t xml:space="preserve"> </w:t>
      </w:r>
      <w:proofErr w:type="spellStart"/>
      <w:r w:rsidRPr="00AF5C14">
        <w:rPr>
          <w:rFonts w:eastAsia="Times New Roman"/>
          <w:lang w:val="en-US"/>
        </w:rPr>
        <w:t>diperiksa</w:t>
      </w:r>
      <w:proofErr w:type="spellEnd"/>
      <w:r w:rsidRPr="00AF5C14">
        <w:rPr>
          <w:rFonts w:eastAsia="Times New Roman"/>
          <w:lang w:val="en-US"/>
        </w:rPr>
        <w:t xml:space="preserve"> </w:t>
      </w:r>
      <w:proofErr w:type="spellStart"/>
      <w:r w:rsidRPr="00AF5C14">
        <w:rPr>
          <w:rFonts w:eastAsia="Times New Roman"/>
          <w:lang w:val="en-US"/>
        </w:rPr>
        <w:t>kembali</w:t>
      </w:r>
      <w:proofErr w:type="spellEnd"/>
      <w:r w:rsidRPr="00AF5C14">
        <w:rPr>
          <w:rFonts w:eastAsia="Times New Roman"/>
          <w:lang w:val="en-US"/>
        </w:rPr>
        <w:t xml:space="preserve"> </w:t>
      </w:r>
      <w:proofErr w:type="spellStart"/>
      <w:r w:rsidRPr="00AF5C14">
        <w:rPr>
          <w:rFonts w:eastAsia="Times New Roman"/>
          <w:lang w:val="en-US"/>
        </w:rPr>
        <w:t>melalui</w:t>
      </w:r>
      <w:proofErr w:type="spellEnd"/>
      <w:r w:rsidRPr="00AF5C14">
        <w:rPr>
          <w:rFonts w:eastAsia="Times New Roman"/>
          <w:lang w:val="en-US"/>
        </w:rPr>
        <w:t xml:space="preserve"> uji </w:t>
      </w:r>
      <w:proofErr w:type="spellStart"/>
      <w:r w:rsidRPr="00AF5C14">
        <w:rPr>
          <w:rFonts w:eastAsia="Times New Roman"/>
          <w:lang w:val="en-US"/>
        </w:rPr>
        <w:t>kompatibilitas</w:t>
      </w:r>
      <w:proofErr w:type="spellEnd"/>
      <w:r w:rsidRPr="00AF5C14">
        <w:rPr>
          <w:rFonts w:eastAsia="Times New Roman"/>
          <w:lang w:val="en-US"/>
        </w:rPr>
        <w:t xml:space="preserve"> pada model </w:t>
      </w:r>
      <w:proofErr w:type="spellStart"/>
      <w:r w:rsidRPr="00AF5C14">
        <w:rPr>
          <w:rFonts w:eastAsia="Times New Roman"/>
          <w:lang w:val="en-US"/>
        </w:rPr>
        <w:t>penuh</w:t>
      </w:r>
      <w:proofErr w:type="spellEnd"/>
      <w:r w:rsidRPr="00AF5C14">
        <w:rPr>
          <w:rFonts w:eastAsia="Times New Roman"/>
          <w:lang w:val="en-US"/>
        </w:rPr>
        <w:t xml:space="preserve">. Model yang </w:t>
      </w:r>
      <w:proofErr w:type="spellStart"/>
      <w:r w:rsidRPr="00AF5C14">
        <w:rPr>
          <w:rFonts w:eastAsia="Times New Roman"/>
          <w:lang w:val="en-US"/>
        </w:rPr>
        <w:t>telah</w:t>
      </w:r>
      <w:proofErr w:type="spellEnd"/>
      <w:r w:rsidRPr="00AF5C14">
        <w:rPr>
          <w:rFonts w:eastAsia="Times New Roman"/>
          <w:lang w:val="en-US"/>
        </w:rPr>
        <w:t xml:space="preserve"> </w:t>
      </w:r>
      <w:proofErr w:type="spellStart"/>
      <w:r w:rsidRPr="00AF5C14">
        <w:rPr>
          <w:rFonts w:eastAsia="Times New Roman"/>
          <w:lang w:val="en-US"/>
        </w:rPr>
        <w:t>teruji</w:t>
      </w:r>
      <w:proofErr w:type="spellEnd"/>
      <w:r w:rsidRPr="00AF5C14">
        <w:rPr>
          <w:rFonts w:eastAsia="Times New Roman"/>
          <w:lang w:val="en-US"/>
        </w:rPr>
        <w:t xml:space="preserve"> </w:t>
      </w:r>
      <w:proofErr w:type="spellStart"/>
      <w:r w:rsidRPr="00AF5C14">
        <w:rPr>
          <w:rFonts w:eastAsia="Times New Roman"/>
          <w:lang w:val="en-US"/>
        </w:rPr>
        <w:t>digunakan</w:t>
      </w:r>
      <w:proofErr w:type="spellEnd"/>
      <w:r w:rsidRPr="00AF5C14">
        <w:rPr>
          <w:rFonts w:eastAsia="Times New Roman"/>
          <w:lang w:val="en-US"/>
        </w:rPr>
        <w:t xml:space="preserve"> </w:t>
      </w:r>
      <w:proofErr w:type="spellStart"/>
      <w:r w:rsidRPr="00AF5C14">
        <w:rPr>
          <w:rFonts w:eastAsia="Times New Roman"/>
          <w:lang w:val="en-US"/>
        </w:rPr>
        <w:t>untuk</w:t>
      </w:r>
      <w:proofErr w:type="spellEnd"/>
      <w:r w:rsidRPr="00AF5C14">
        <w:rPr>
          <w:rFonts w:eastAsia="Times New Roman"/>
          <w:lang w:val="en-US"/>
        </w:rPr>
        <w:t xml:space="preserve"> </w:t>
      </w:r>
      <w:proofErr w:type="spellStart"/>
      <w:r w:rsidRPr="00AF5C14">
        <w:rPr>
          <w:rFonts w:eastAsia="Times New Roman"/>
          <w:lang w:val="en-US"/>
        </w:rPr>
        <w:t>analisis</w:t>
      </w:r>
      <w:proofErr w:type="spellEnd"/>
      <w:r w:rsidRPr="00AF5C14">
        <w:rPr>
          <w:rFonts w:eastAsia="Times New Roman"/>
          <w:lang w:val="en-US"/>
        </w:rPr>
        <w:t xml:space="preserve"> </w:t>
      </w:r>
      <w:proofErr w:type="spellStart"/>
      <w:r w:rsidRPr="00AF5C14">
        <w:rPr>
          <w:rFonts w:eastAsia="Times New Roman"/>
          <w:lang w:val="en-US"/>
        </w:rPr>
        <w:t>sensitivitas</w:t>
      </w:r>
      <w:proofErr w:type="spellEnd"/>
      <w:r w:rsidRPr="00AF5C14">
        <w:rPr>
          <w:rFonts w:eastAsia="Times New Roman"/>
          <w:lang w:val="en-US"/>
        </w:rPr>
        <w:t xml:space="preserve">, yang </w:t>
      </w:r>
      <w:proofErr w:type="spellStart"/>
      <w:r w:rsidRPr="00AF5C14">
        <w:rPr>
          <w:rFonts w:eastAsia="Times New Roman"/>
          <w:lang w:val="en-US"/>
        </w:rPr>
        <w:t>hasilnya</w:t>
      </w:r>
      <w:proofErr w:type="spellEnd"/>
      <w:r w:rsidRPr="00AF5C14">
        <w:rPr>
          <w:rFonts w:eastAsia="Times New Roman"/>
          <w:lang w:val="en-US"/>
        </w:rPr>
        <w:t xml:space="preserve"> </w:t>
      </w:r>
      <w:proofErr w:type="spellStart"/>
      <w:r w:rsidRPr="00AF5C14">
        <w:rPr>
          <w:rFonts w:eastAsia="Times New Roman"/>
          <w:lang w:val="en-US"/>
        </w:rPr>
        <w:t>menjadi</w:t>
      </w:r>
      <w:proofErr w:type="spellEnd"/>
      <w:r w:rsidRPr="00AF5C14">
        <w:rPr>
          <w:rFonts w:eastAsia="Times New Roman"/>
          <w:lang w:val="en-US"/>
        </w:rPr>
        <w:t xml:space="preserve"> </w:t>
      </w:r>
      <w:proofErr w:type="spellStart"/>
      <w:r w:rsidRPr="00AF5C14">
        <w:rPr>
          <w:rFonts w:eastAsia="Times New Roman"/>
          <w:lang w:val="en-US"/>
        </w:rPr>
        <w:t>dasar</w:t>
      </w:r>
      <w:proofErr w:type="spellEnd"/>
      <w:r w:rsidRPr="00AF5C14">
        <w:rPr>
          <w:rFonts w:eastAsia="Times New Roman"/>
          <w:lang w:val="en-US"/>
        </w:rPr>
        <w:t xml:space="preserve"> </w:t>
      </w:r>
      <w:proofErr w:type="spellStart"/>
      <w:r w:rsidRPr="00AF5C14">
        <w:rPr>
          <w:rFonts w:eastAsia="Times New Roman"/>
          <w:lang w:val="en-US"/>
        </w:rPr>
        <w:t>penetapan</w:t>
      </w:r>
      <w:proofErr w:type="spellEnd"/>
      <w:r w:rsidRPr="00AF5C14">
        <w:rPr>
          <w:rFonts w:eastAsia="Times New Roman"/>
          <w:lang w:val="en-US"/>
        </w:rPr>
        <w:t xml:space="preserve"> </w:t>
      </w:r>
      <w:proofErr w:type="spellStart"/>
      <w:r w:rsidRPr="00AF5C14">
        <w:rPr>
          <w:rFonts w:eastAsia="Times New Roman"/>
          <w:lang w:val="en-US"/>
        </w:rPr>
        <w:t>tuas</w:t>
      </w:r>
      <w:proofErr w:type="spellEnd"/>
      <w:r w:rsidRPr="00AF5C14">
        <w:rPr>
          <w:rFonts w:eastAsia="Times New Roman"/>
          <w:lang w:val="en-US"/>
        </w:rPr>
        <w:t xml:space="preserve"> </w:t>
      </w:r>
      <w:proofErr w:type="spellStart"/>
      <w:r w:rsidRPr="00AF5C14">
        <w:rPr>
          <w:rFonts w:eastAsia="Times New Roman"/>
          <w:lang w:val="en-US"/>
        </w:rPr>
        <w:t>kebijakan</w:t>
      </w:r>
      <w:proofErr w:type="spellEnd"/>
      <w:r w:rsidRPr="00AF5C14">
        <w:rPr>
          <w:rFonts w:eastAsia="Times New Roman"/>
          <w:lang w:val="en-US"/>
        </w:rPr>
        <w:t xml:space="preserve"> dan </w:t>
      </w:r>
      <w:proofErr w:type="spellStart"/>
      <w:r w:rsidRPr="00AF5C14">
        <w:rPr>
          <w:rFonts w:eastAsia="Times New Roman"/>
          <w:lang w:val="en-US"/>
        </w:rPr>
        <w:t>perancangan</w:t>
      </w:r>
      <w:proofErr w:type="spellEnd"/>
      <w:r w:rsidRPr="00AF5C14">
        <w:rPr>
          <w:rFonts w:eastAsia="Times New Roman"/>
          <w:lang w:val="en-US"/>
        </w:rPr>
        <w:t xml:space="preserve"> </w:t>
      </w:r>
      <w:proofErr w:type="spellStart"/>
      <w:r w:rsidRPr="00AF5C14">
        <w:rPr>
          <w:rFonts w:eastAsia="Times New Roman"/>
          <w:lang w:val="en-US"/>
        </w:rPr>
        <w:t>skenario</w:t>
      </w:r>
      <w:proofErr w:type="spellEnd"/>
      <w:r w:rsidRPr="00AF5C14">
        <w:rPr>
          <w:rFonts w:eastAsia="Times New Roman"/>
          <w:lang w:val="en-US"/>
        </w:rPr>
        <w:t xml:space="preserve">. </w:t>
      </w:r>
      <w:proofErr w:type="spellStart"/>
      <w:r w:rsidRPr="00AF5C14">
        <w:rPr>
          <w:rFonts w:eastAsia="Times New Roman"/>
          <w:lang w:val="en-US"/>
        </w:rPr>
        <w:t>Skenario</w:t>
      </w:r>
      <w:proofErr w:type="spellEnd"/>
      <w:r w:rsidRPr="00AF5C14">
        <w:rPr>
          <w:rFonts w:eastAsia="Times New Roman"/>
          <w:lang w:val="en-US"/>
        </w:rPr>
        <w:t xml:space="preserve"> </w:t>
      </w:r>
      <w:proofErr w:type="spellStart"/>
      <w:r w:rsidRPr="00AF5C14">
        <w:rPr>
          <w:rFonts w:eastAsia="Times New Roman"/>
          <w:lang w:val="en-US"/>
        </w:rPr>
        <w:t>dievaluasi</w:t>
      </w:r>
      <w:proofErr w:type="spellEnd"/>
      <w:r w:rsidRPr="00AF5C14">
        <w:rPr>
          <w:rFonts w:eastAsia="Times New Roman"/>
          <w:lang w:val="en-US"/>
        </w:rPr>
        <w:t xml:space="preserve"> </w:t>
      </w:r>
      <w:proofErr w:type="spellStart"/>
      <w:r w:rsidRPr="00AF5C14">
        <w:rPr>
          <w:rFonts w:eastAsia="Times New Roman"/>
          <w:lang w:val="en-US"/>
        </w:rPr>
        <w:t>menggunakan</w:t>
      </w:r>
      <w:proofErr w:type="spellEnd"/>
      <w:r w:rsidRPr="00AF5C14">
        <w:rPr>
          <w:rFonts w:eastAsia="Times New Roman"/>
          <w:lang w:val="en-US"/>
        </w:rPr>
        <w:t xml:space="preserve"> </w:t>
      </w:r>
      <w:proofErr w:type="spellStart"/>
      <w:r w:rsidRPr="00AF5C14">
        <w:rPr>
          <w:rFonts w:eastAsia="Times New Roman"/>
          <w:lang w:val="en-US"/>
        </w:rPr>
        <w:t>indikator</w:t>
      </w:r>
      <w:proofErr w:type="spellEnd"/>
      <w:r w:rsidRPr="00AF5C14">
        <w:rPr>
          <w:rFonts w:eastAsia="Times New Roman"/>
          <w:lang w:val="en-US"/>
        </w:rPr>
        <w:t xml:space="preserve"> </w:t>
      </w:r>
      <w:proofErr w:type="spellStart"/>
      <w:r w:rsidRPr="00AF5C14">
        <w:rPr>
          <w:rFonts w:eastAsia="Times New Roman"/>
          <w:lang w:val="en-US"/>
        </w:rPr>
        <w:t>kinerja</w:t>
      </w:r>
      <w:proofErr w:type="spellEnd"/>
      <w:r w:rsidRPr="00AF5C14">
        <w:rPr>
          <w:rFonts w:eastAsia="Times New Roman"/>
          <w:lang w:val="en-US"/>
        </w:rPr>
        <w:t xml:space="preserve"> </w:t>
      </w:r>
      <w:proofErr w:type="spellStart"/>
      <w:r w:rsidRPr="00AF5C14">
        <w:rPr>
          <w:rFonts w:eastAsia="Times New Roman"/>
          <w:lang w:val="en-US"/>
        </w:rPr>
        <w:t>tiga</w:t>
      </w:r>
      <w:proofErr w:type="spellEnd"/>
      <w:r w:rsidRPr="00AF5C14">
        <w:rPr>
          <w:rFonts w:eastAsia="Times New Roman"/>
          <w:lang w:val="en-US"/>
        </w:rPr>
        <w:t xml:space="preserve"> </w:t>
      </w:r>
      <w:proofErr w:type="spellStart"/>
      <w:r w:rsidRPr="00AF5C14">
        <w:rPr>
          <w:rFonts w:eastAsia="Times New Roman"/>
          <w:lang w:val="en-US"/>
        </w:rPr>
        <w:t>dimensi</w:t>
      </w:r>
      <w:proofErr w:type="spellEnd"/>
      <w:r w:rsidRPr="00AF5C14">
        <w:rPr>
          <w:rFonts w:eastAsia="Times New Roman"/>
          <w:lang w:val="en-US"/>
        </w:rPr>
        <w:t xml:space="preserve">, dan </w:t>
      </w:r>
      <w:proofErr w:type="spellStart"/>
      <w:r w:rsidRPr="00AF5C14">
        <w:rPr>
          <w:rFonts w:eastAsia="Times New Roman"/>
          <w:lang w:val="en-US"/>
        </w:rPr>
        <w:t>kesimpulannya</w:t>
      </w:r>
      <w:proofErr w:type="spellEnd"/>
      <w:r w:rsidRPr="00AF5C14">
        <w:rPr>
          <w:rFonts w:eastAsia="Times New Roman"/>
          <w:lang w:val="en-US"/>
        </w:rPr>
        <w:t xml:space="preserve"> </w:t>
      </w:r>
      <w:proofErr w:type="spellStart"/>
      <w:r w:rsidRPr="00AF5C14">
        <w:rPr>
          <w:rFonts w:eastAsia="Times New Roman"/>
          <w:lang w:val="en-US"/>
        </w:rPr>
        <w:t>diuji</w:t>
      </w:r>
      <w:proofErr w:type="spellEnd"/>
      <w:r w:rsidRPr="00AF5C14">
        <w:rPr>
          <w:rFonts w:eastAsia="Times New Roman"/>
          <w:lang w:val="en-US"/>
        </w:rPr>
        <w:t xml:space="preserve"> </w:t>
      </w:r>
      <w:proofErr w:type="spellStart"/>
      <w:r w:rsidRPr="00AF5C14">
        <w:rPr>
          <w:rFonts w:eastAsia="Times New Roman"/>
          <w:lang w:val="en-US"/>
        </w:rPr>
        <w:t>kekokohannya</w:t>
      </w:r>
      <w:proofErr w:type="spellEnd"/>
      <w:r w:rsidRPr="00AF5C14">
        <w:rPr>
          <w:rFonts w:eastAsia="Times New Roman"/>
          <w:lang w:val="en-US"/>
        </w:rPr>
        <w:t xml:space="preserve"> </w:t>
      </w:r>
      <w:proofErr w:type="spellStart"/>
      <w:r w:rsidRPr="00AF5C14">
        <w:rPr>
          <w:rFonts w:eastAsia="Times New Roman"/>
          <w:lang w:val="en-US"/>
        </w:rPr>
        <w:t>terhadap</w:t>
      </w:r>
      <w:proofErr w:type="spellEnd"/>
      <w:r w:rsidRPr="00AF5C14">
        <w:rPr>
          <w:rFonts w:eastAsia="Times New Roman"/>
          <w:lang w:val="en-US"/>
        </w:rPr>
        <w:t xml:space="preserve"> parameter </w:t>
      </w:r>
      <w:proofErr w:type="spellStart"/>
      <w:r w:rsidRPr="00AF5C14">
        <w:rPr>
          <w:rFonts w:eastAsia="Times New Roman"/>
          <w:lang w:val="en-US"/>
        </w:rPr>
        <w:t>dengan</w:t>
      </w:r>
      <w:proofErr w:type="spellEnd"/>
      <w:r w:rsidRPr="00AF5C14">
        <w:rPr>
          <w:rFonts w:eastAsia="Times New Roman"/>
          <w:lang w:val="en-US"/>
        </w:rPr>
        <w:t xml:space="preserve"> </w:t>
      </w:r>
      <w:proofErr w:type="spellStart"/>
      <w:r w:rsidRPr="00AF5C14">
        <w:rPr>
          <w:rFonts w:eastAsia="Times New Roman"/>
          <w:lang w:val="en-US"/>
        </w:rPr>
        <w:t>ketidakpastian</w:t>
      </w:r>
      <w:proofErr w:type="spellEnd"/>
      <w:r w:rsidRPr="00AF5C14">
        <w:rPr>
          <w:rFonts w:eastAsia="Times New Roman"/>
          <w:lang w:val="en-US"/>
        </w:rPr>
        <w:t xml:space="preserve"> </w:t>
      </w:r>
      <w:proofErr w:type="spellStart"/>
      <w:r w:rsidRPr="00AF5C14">
        <w:rPr>
          <w:rFonts w:eastAsia="Times New Roman"/>
          <w:lang w:val="en-US"/>
        </w:rPr>
        <w:t>terbesar</w:t>
      </w:r>
      <w:proofErr w:type="spellEnd"/>
      <w:r w:rsidRPr="00AF5C14">
        <w:rPr>
          <w:rFonts w:eastAsia="Times New Roman"/>
          <w:lang w:val="en-US"/>
        </w:rPr>
        <w:t>.</w:t>
      </w:r>
    </w:p>
    <w:p w14:paraId="5602C06D" w14:textId="05C5C4EA" w:rsidR="00370D32" w:rsidRDefault="00AF5C14" w:rsidP="0057284B">
      <w:pPr>
        <w:spacing w:after="200"/>
        <w:rPr>
          <w:rFonts w:eastAsia="Times New Roman"/>
          <w:lang w:val="en-US"/>
        </w:rPr>
      </w:pPr>
      <w:proofErr w:type="spellStart"/>
      <w:r w:rsidRPr="00AF5C14">
        <w:rPr>
          <w:rFonts w:eastAsia="Times New Roman"/>
          <w:lang w:val="en-US"/>
        </w:rPr>
        <w:t>Setiap</w:t>
      </w:r>
      <w:proofErr w:type="spellEnd"/>
      <w:r w:rsidRPr="00AF5C14">
        <w:rPr>
          <w:rFonts w:eastAsia="Times New Roman"/>
          <w:lang w:val="en-US"/>
        </w:rPr>
        <w:t xml:space="preserve"> </w:t>
      </w:r>
      <w:proofErr w:type="spellStart"/>
      <w:r w:rsidRPr="00AF5C14">
        <w:rPr>
          <w:rFonts w:eastAsia="Times New Roman"/>
          <w:lang w:val="en-US"/>
        </w:rPr>
        <w:t>tahap</w:t>
      </w:r>
      <w:proofErr w:type="spellEnd"/>
      <w:r w:rsidRPr="00AF5C14">
        <w:rPr>
          <w:rFonts w:eastAsia="Times New Roman"/>
          <w:lang w:val="en-US"/>
        </w:rPr>
        <w:t xml:space="preserve"> </w:t>
      </w:r>
      <w:proofErr w:type="spellStart"/>
      <w:r w:rsidRPr="00AF5C14">
        <w:rPr>
          <w:rFonts w:eastAsia="Times New Roman"/>
          <w:lang w:val="en-US"/>
        </w:rPr>
        <w:t>menghasilkan</w:t>
      </w:r>
      <w:proofErr w:type="spellEnd"/>
      <w:r w:rsidRPr="00AF5C14">
        <w:rPr>
          <w:rFonts w:eastAsia="Times New Roman"/>
          <w:lang w:val="en-US"/>
        </w:rPr>
        <w:t xml:space="preserve"> </w:t>
      </w:r>
      <w:proofErr w:type="spellStart"/>
      <w:r w:rsidRPr="00AF5C14">
        <w:rPr>
          <w:rFonts w:eastAsia="Times New Roman"/>
          <w:lang w:val="en-US"/>
        </w:rPr>
        <w:t>keluaran</w:t>
      </w:r>
      <w:proofErr w:type="spellEnd"/>
      <w:r w:rsidRPr="00AF5C14">
        <w:rPr>
          <w:rFonts w:eastAsia="Times New Roman"/>
          <w:lang w:val="en-US"/>
        </w:rPr>
        <w:t xml:space="preserve"> yang </w:t>
      </w:r>
      <w:proofErr w:type="spellStart"/>
      <w:r w:rsidRPr="00AF5C14">
        <w:rPr>
          <w:rFonts w:eastAsia="Times New Roman"/>
          <w:lang w:val="en-US"/>
        </w:rPr>
        <w:t>menjadi</w:t>
      </w:r>
      <w:proofErr w:type="spellEnd"/>
      <w:r w:rsidRPr="00AF5C14">
        <w:rPr>
          <w:rFonts w:eastAsia="Times New Roman"/>
          <w:lang w:val="en-US"/>
        </w:rPr>
        <w:t xml:space="preserve"> </w:t>
      </w:r>
      <w:proofErr w:type="spellStart"/>
      <w:r w:rsidRPr="00AF5C14">
        <w:rPr>
          <w:rFonts w:eastAsia="Times New Roman"/>
          <w:lang w:val="en-US"/>
        </w:rPr>
        <w:t>masukan</w:t>
      </w:r>
      <w:proofErr w:type="spellEnd"/>
      <w:r w:rsidRPr="00AF5C14">
        <w:rPr>
          <w:rFonts w:eastAsia="Times New Roman"/>
          <w:lang w:val="en-US"/>
        </w:rPr>
        <w:t xml:space="preserve"> </w:t>
      </w:r>
      <w:proofErr w:type="spellStart"/>
      <w:r w:rsidRPr="00AF5C14">
        <w:rPr>
          <w:rFonts w:eastAsia="Times New Roman"/>
          <w:lang w:val="en-US"/>
        </w:rPr>
        <w:t>tahap</w:t>
      </w:r>
      <w:proofErr w:type="spellEnd"/>
      <w:r w:rsidRPr="00AF5C14">
        <w:rPr>
          <w:rFonts w:eastAsia="Times New Roman"/>
          <w:lang w:val="en-US"/>
        </w:rPr>
        <w:t xml:space="preserve"> </w:t>
      </w:r>
      <w:proofErr w:type="spellStart"/>
      <w:r w:rsidRPr="00AF5C14">
        <w:rPr>
          <w:rFonts w:eastAsia="Times New Roman"/>
          <w:lang w:val="en-US"/>
        </w:rPr>
        <w:t>berikutnya</w:t>
      </w:r>
      <w:proofErr w:type="spellEnd"/>
      <w:r w:rsidRPr="00AF5C14">
        <w:rPr>
          <w:rFonts w:eastAsia="Times New Roman"/>
          <w:lang w:val="en-US"/>
        </w:rPr>
        <w:t xml:space="preserve">, dan </w:t>
      </w:r>
      <w:proofErr w:type="spellStart"/>
      <w:r w:rsidRPr="00AF5C14">
        <w:rPr>
          <w:rFonts w:eastAsia="Times New Roman"/>
          <w:lang w:val="en-US"/>
        </w:rPr>
        <w:t>setiap</w:t>
      </w:r>
      <w:proofErr w:type="spellEnd"/>
      <w:r w:rsidRPr="00AF5C14">
        <w:rPr>
          <w:rFonts w:eastAsia="Times New Roman"/>
          <w:lang w:val="en-US"/>
        </w:rPr>
        <w:t xml:space="preserve"> </w:t>
      </w:r>
      <w:proofErr w:type="spellStart"/>
      <w:r w:rsidRPr="00AF5C14">
        <w:rPr>
          <w:rFonts w:eastAsia="Times New Roman"/>
          <w:lang w:val="en-US"/>
        </w:rPr>
        <w:t>keputusan</w:t>
      </w:r>
      <w:proofErr w:type="spellEnd"/>
      <w:r w:rsidRPr="00AF5C14">
        <w:rPr>
          <w:rFonts w:eastAsia="Times New Roman"/>
          <w:lang w:val="en-US"/>
        </w:rPr>
        <w:t xml:space="preserve"> yang </w:t>
      </w:r>
      <w:proofErr w:type="spellStart"/>
      <w:r w:rsidRPr="00AF5C14">
        <w:rPr>
          <w:rFonts w:eastAsia="Times New Roman"/>
          <w:lang w:val="en-US"/>
        </w:rPr>
        <w:t>diambil</w:t>
      </w:r>
      <w:proofErr w:type="spellEnd"/>
      <w:r w:rsidRPr="00AF5C14">
        <w:rPr>
          <w:rFonts w:eastAsia="Times New Roman"/>
          <w:lang w:val="en-US"/>
        </w:rPr>
        <w:t xml:space="preserve"> pada </w:t>
      </w:r>
      <w:proofErr w:type="spellStart"/>
      <w:r w:rsidRPr="00AF5C14">
        <w:rPr>
          <w:rFonts w:eastAsia="Times New Roman"/>
          <w:lang w:val="en-US"/>
        </w:rPr>
        <w:t>satu</w:t>
      </w:r>
      <w:proofErr w:type="spellEnd"/>
      <w:r w:rsidRPr="00AF5C14">
        <w:rPr>
          <w:rFonts w:eastAsia="Times New Roman"/>
          <w:lang w:val="en-US"/>
        </w:rPr>
        <w:t xml:space="preserve"> </w:t>
      </w:r>
      <w:proofErr w:type="spellStart"/>
      <w:r w:rsidRPr="00AF5C14">
        <w:rPr>
          <w:rFonts w:eastAsia="Times New Roman"/>
          <w:lang w:val="en-US"/>
        </w:rPr>
        <w:t>tahap</w:t>
      </w:r>
      <w:proofErr w:type="spellEnd"/>
      <w:r w:rsidRPr="00AF5C14">
        <w:rPr>
          <w:rFonts w:eastAsia="Times New Roman"/>
          <w:lang w:val="en-US"/>
        </w:rPr>
        <w:t xml:space="preserve"> </w:t>
      </w:r>
      <w:proofErr w:type="spellStart"/>
      <w:r w:rsidRPr="00AF5C14">
        <w:rPr>
          <w:rFonts w:eastAsia="Times New Roman"/>
          <w:lang w:val="en-US"/>
        </w:rPr>
        <w:t>dicatat</w:t>
      </w:r>
      <w:proofErr w:type="spellEnd"/>
      <w:r w:rsidRPr="00AF5C14">
        <w:rPr>
          <w:rFonts w:eastAsia="Times New Roman"/>
          <w:lang w:val="en-US"/>
        </w:rPr>
        <w:t xml:space="preserve"> </w:t>
      </w:r>
      <w:proofErr w:type="spellStart"/>
      <w:r w:rsidRPr="00AF5C14">
        <w:rPr>
          <w:rFonts w:eastAsia="Times New Roman"/>
          <w:lang w:val="en-US"/>
        </w:rPr>
        <w:t>beserta</w:t>
      </w:r>
      <w:proofErr w:type="spellEnd"/>
      <w:r w:rsidRPr="00AF5C14">
        <w:rPr>
          <w:rFonts w:eastAsia="Times New Roman"/>
          <w:lang w:val="en-US"/>
        </w:rPr>
        <w:t xml:space="preserve"> </w:t>
      </w:r>
      <w:proofErr w:type="spellStart"/>
      <w:r w:rsidRPr="00AF5C14">
        <w:rPr>
          <w:rFonts w:eastAsia="Times New Roman"/>
          <w:lang w:val="en-US"/>
        </w:rPr>
        <w:t>alasannya</w:t>
      </w:r>
      <w:proofErr w:type="spellEnd"/>
      <w:r w:rsidRPr="00AF5C14">
        <w:rPr>
          <w:rFonts w:eastAsia="Times New Roman"/>
          <w:lang w:val="en-US"/>
        </w:rPr>
        <w:t xml:space="preserve"> </w:t>
      </w:r>
      <w:proofErr w:type="spellStart"/>
      <w:r w:rsidRPr="00AF5C14">
        <w:rPr>
          <w:rFonts w:eastAsia="Times New Roman"/>
          <w:lang w:val="en-US"/>
        </w:rPr>
        <w:t>sehingga</w:t>
      </w:r>
      <w:proofErr w:type="spellEnd"/>
      <w:r w:rsidRPr="00AF5C14">
        <w:rPr>
          <w:rFonts w:eastAsia="Times New Roman"/>
          <w:lang w:val="en-US"/>
        </w:rPr>
        <w:t xml:space="preserve"> </w:t>
      </w:r>
      <w:proofErr w:type="spellStart"/>
      <w:r w:rsidRPr="00AF5C14">
        <w:rPr>
          <w:rFonts w:eastAsia="Times New Roman"/>
          <w:lang w:val="en-US"/>
        </w:rPr>
        <w:t>dapat</w:t>
      </w:r>
      <w:proofErr w:type="spellEnd"/>
      <w:r w:rsidRPr="00AF5C14">
        <w:rPr>
          <w:rFonts w:eastAsia="Times New Roman"/>
          <w:lang w:val="en-US"/>
        </w:rPr>
        <w:t xml:space="preserve"> </w:t>
      </w:r>
      <w:proofErr w:type="spellStart"/>
      <w:r w:rsidRPr="00AF5C14">
        <w:rPr>
          <w:rFonts w:eastAsia="Times New Roman"/>
          <w:lang w:val="en-US"/>
        </w:rPr>
        <w:t>ditelusuri</w:t>
      </w:r>
      <w:proofErr w:type="spellEnd"/>
      <w:r w:rsidRPr="00AF5C14">
        <w:rPr>
          <w:rFonts w:eastAsia="Times New Roman"/>
          <w:lang w:val="en-US"/>
        </w:rPr>
        <w:t xml:space="preserve"> </w:t>
      </w:r>
      <w:proofErr w:type="spellStart"/>
      <w:r w:rsidRPr="00AF5C14">
        <w:rPr>
          <w:rFonts w:eastAsia="Times New Roman"/>
          <w:lang w:val="en-US"/>
        </w:rPr>
        <w:t>kembali</w:t>
      </w:r>
      <w:proofErr w:type="spellEnd"/>
      <w:r w:rsidRPr="00AF5C14">
        <w:rPr>
          <w:rFonts w:eastAsia="Times New Roman"/>
          <w:lang w:val="en-US"/>
        </w:rPr>
        <w:t xml:space="preserve">. Keputusan yang </w:t>
      </w:r>
      <w:proofErr w:type="spellStart"/>
      <w:r w:rsidRPr="00AF5C14">
        <w:rPr>
          <w:rFonts w:eastAsia="Times New Roman"/>
          <w:lang w:val="en-US"/>
        </w:rPr>
        <w:t>berstatus</w:t>
      </w:r>
      <w:proofErr w:type="spellEnd"/>
      <w:r w:rsidRPr="00AF5C14">
        <w:rPr>
          <w:rFonts w:eastAsia="Times New Roman"/>
          <w:lang w:val="en-US"/>
        </w:rPr>
        <w:t xml:space="preserve"> </w:t>
      </w:r>
      <w:proofErr w:type="spellStart"/>
      <w:r w:rsidRPr="00AF5C14">
        <w:rPr>
          <w:rFonts w:eastAsia="Times New Roman"/>
          <w:lang w:val="en-US"/>
        </w:rPr>
        <w:t>asumsi</w:t>
      </w:r>
      <w:proofErr w:type="spellEnd"/>
      <w:r w:rsidRPr="00AF5C14">
        <w:rPr>
          <w:rFonts w:eastAsia="Times New Roman"/>
          <w:lang w:val="en-US"/>
        </w:rPr>
        <w:t xml:space="preserve"> </w:t>
      </w:r>
      <w:proofErr w:type="spellStart"/>
      <w:r w:rsidRPr="00AF5C14">
        <w:rPr>
          <w:rFonts w:eastAsia="Times New Roman"/>
          <w:lang w:val="en-US"/>
        </w:rPr>
        <w:t>peneliti</w:t>
      </w:r>
      <w:proofErr w:type="spellEnd"/>
      <w:r w:rsidRPr="00AF5C14">
        <w:rPr>
          <w:rFonts w:eastAsia="Times New Roman"/>
          <w:lang w:val="en-US"/>
        </w:rPr>
        <w:t xml:space="preserve"> </w:t>
      </w:r>
      <w:proofErr w:type="spellStart"/>
      <w:r w:rsidRPr="00AF5C14">
        <w:rPr>
          <w:rFonts w:eastAsia="Times New Roman"/>
          <w:lang w:val="en-US"/>
        </w:rPr>
        <w:t>dinyatakan</w:t>
      </w:r>
      <w:proofErr w:type="spellEnd"/>
      <w:r w:rsidRPr="00AF5C14">
        <w:rPr>
          <w:rFonts w:eastAsia="Times New Roman"/>
          <w:lang w:val="en-US"/>
        </w:rPr>
        <w:t xml:space="preserve"> </w:t>
      </w:r>
      <w:proofErr w:type="spellStart"/>
      <w:r w:rsidRPr="00AF5C14">
        <w:rPr>
          <w:rFonts w:eastAsia="Times New Roman"/>
          <w:lang w:val="en-US"/>
        </w:rPr>
        <w:t>secara</w:t>
      </w:r>
      <w:proofErr w:type="spellEnd"/>
      <w:r w:rsidRPr="00AF5C14">
        <w:rPr>
          <w:rFonts w:eastAsia="Times New Roman"/>
          <w:lang w:val="en-US"/>
        </w:rPr>
        <w:t xml:space="preserve"> </w:t>
      </w:r>
      <w:proofErr w:type="spellStart"/>
      <w:r w:rsidRPr="00AF5C14">
        <w:rPr>
          <w:rFonts w:eastAsia="Times New Roman"/>
          <w:lang w:val="en-US"/>
        </w:rPr>
        <w:t>terbuka</w:t>
      </w:r>
      <w:proofErr w:type="spellEnd"/>
      <w:r w:rsidRPr="00AF5C14">
        <w:rPr>
          <w:rFonts w:eastAsia="Times New Roman"/>
          <w:lang w:val="en-US"/>
        </w:rPr>
        <w:t xml:space="preserve"> dan </w:t>
      </w:r>
      <w:proofErr w:type="spellStart"/>
      <w:r w:rsidRPr="00AF5C14">
        <w:rPr>
          <w:rFonts w:eastAsia="Times New Roman"/>
          <w:lang w:val="en-US"/>
        </w:rPr>
        <w:t>diuji</w:t>
      </w:r>
      <w:proofErr w:type="spellEnd"/>
      <w:r w:rsidRPr="00AF5C14">
        <w:rPr>
          <w:rFonts w:eastAsia="Times New Roman"/>
          <w:lang w:val="en-US"/>
        </w:rPr>
        <w:t xml:space="preserve"> </w:t>
      </w:r>
      <w:proofErr w:type="spellStart"/>
      <w:r w:rsidRPr="00AF5C14">
        <w:rPr>
          <w:rFonts w:eastAsia="Times New Roman"/>
          <w:lang w:val="en-US"/>
        </w:rPr>
        <w:t>pengaruhnya</w:t>
      </w:r>
      <w:proofErr w:type="spellEnd"/>
      <w:r w:rsidRPr="00AF5C14">
        <w:rPr>
          <w:rFonts w:eastAsia="Times New Roman"/>
          <w:lang w:val="en-US"/>
        </w:rPr>
        <w:t xml:space="preserve"> </w:t>
      </w:r>
      <w:proofErr w:type="spellStart"/>
      <w:r w:rsidRPr="00AF5C14">
        <w:rPr>
          <w:rFonts w:eastAsia="Times New Roman"/>
          <w:lang w:val="en-US"/>
        </w:rPr>
        <w:t>melalui</w:t>
      </w:r>
      <w:proofErr w:type="spellEnd"/>
      <w:r w:rsidRPr="00AF5C14">
        <w:rPr>
          <w:rFonts w:eastAsia="Times New Roman"/>
          <w:lang w:val="en-US"/>
        </w:rPr>
        <w:t xml:space="preserve"> </w:t>
      </w:r>
      <w:proofErr w:type="spellStart"/>
      <w:r w:rsidRPr="00AF5C14">
        <w:rPr>
          <w:rFonts w:eastAsia="Times New Roman"/>
          <w:lang w:val="en-US"/>
        </w:rPr>
        <w:t>analisis</w:t>
      </w:r>
      <w:proofErr w:type="spellEnd"/>
      <w:r w:rsidRPr="00AF5C14">
        <w:rPr>
          <w:rFonts w:eastAsia="Times New Roman"/>
          <w:lang w:val="en-US"/>
        </w:rPr>
        <w:t xml:space="preserve"> </w:t>
      </w:r>
      <w:proofErr w:type="spellStart"/>
      <w:r w:rsidRPr="00AF5C14">
        <w:rPr>
          <w:rFonts w:eastAsia="Times New Roman"/>
          <w:lang w:val="en-US"/>
        </w:rPr>
        <w:t>sensitivitas</w:t>
      </w:r>
      <w:proofErr w:type="spellEnd"/>
      <w:r w:rsidRPr="00AF5C14">
        <w:rPr>
          <w:rFonts w:eastAsia="Times New Roman"/>
          <w:lang w:val="en-US"/>
        </w:rPr>
        <w:t xml:space="preserve"> </w:t>
      </w:r>
      <w:proofErr w:type="spellStart"/>
      <w:r w:rsidRPr="00AF5C14">
        <w:rPr>
          <w:rFonts w:eastAsia="Times New Roman"/>
          <w:lang w:val="en-US"/>
        </w:rPr>
        <w:t>atau</w:t>
      </w:r>
      <w:proofErr w:type="spellEnd"/>
      <w:r w:rsidRPr="00AF5C14">
        <w:rPr>
          <w:rFonts w:eastAsia="Times New Roman"/>
          <w:lang w:val="en-US"/>
        </w:rPr>
        <w:t xml:space="preserve"> </w:t>
      </w:r>
      <w:proofErr w:type="spellStart"/>
      <w:r w:rsidRPr="00AF5C14">
        <w:rPr>
          <w:rFonts w:eastAsia="Times New Roman"/>
          <w:lang w:val="en-US"/>
        </w:rPr>
        <w:t>pengujian</w:t>
      </w:r>
      <w:proofErr w:type="spellEnd"/>
      <w:r w:rsidRPr="00AF5C14">
        <w:rPr>
          <w:rFonts w:eastAsia="Times New Roman"/>
          <w:lang w:val="en-US"/>
        </w:rPr>
        <w:t xml:space="preserve"> </w:t>
      </w:r>
      <w:proofErr w:type="spellStart"/>
      <w:r w:rsidRPr="00AF5C14">
        <w:rPr>
          <w:rFonts w:eastAsia="Times New Roman"/>
          <w:lang w:val="en-US"/>
        </w:rPr>
        <w:t>kekokohan</w:t>
      </w:r>
      <w:proofErr w:type="spellEnd"/>
      <w:r w:rsidRPr="00AF5C14">
        <w:rPr>
          <w:rFonts w:eastAsia="Times New Roman"/>
          <w:lang w:val="en-US"/>
        </w:rPr>
        <w:t xml:space="preserve">, </w:t>
      </w:r>
      <w:proofErr w:type="spellStart"/>
      <w:r w:rsidRPr="00AF5C14">
        <w:rPr>
          <w:rFonts w:eastAsia="Times New Roman"/>
          <w:lang w:val="en-US"/>
        </w:rPr>
        <w:t>sehingga</w:t>
      </w:r>
      <w:proofErr w:type="spellEnd"/>
      <w:r w:rsidRPr="00AF5C14">
        <w:rPr>
          <w:rFonts w:eastAsia="Times New Roman"/>
          <w:lang w:val="en-US"/>
        </w:rPr>
        <w:t xml:space="preserve"> </w:t>
      </w:r>
      <w:proofErr w:type="spellStart"/>
      <w:r w:rsidRPr="00AF5C14">
        <w:rPr>
          <w:rFonts w:eastAsia="Times New Roman"/>
          <w:lang w:val="en-US"/>
        </w:rPr>
        <w:t>pembaca</w:t>
      </w:r>
      <w:proofErr w:type="spellEnd"/>
      <w:r w:rsidRPr="00AF5C14">
        <w:rPr>
          <w:rFonts w:eastAsia="Times New Roman"/>
          <w:lang w:val="en-US"/>
        </w:rPr>
        <w:t xml:space="preserve"> </w:t>
      </w:r>
      <w:proofErr w:type="spellStart"/>
      <w:r w:rsidRPr="00AF5C14">
        <w:rPr>
          <w:rFonts w:eastAsia="Times New Roman"/>
          <w:lang w:val="en-US"/>
        </w:rPr>
        <w:t>dapat</w:t>
      </w:r>
      <w:proofErr w:type="spellEnd"/>
      <w:r w:rsidRPr="00AF5C14">
        <w:rPr>
          <w:rFonts w:eastAsia="Times New Roman"/>
          <w:lang w:val="en-US"/>
        </w:rPr>
        <w:t xml:space="preserve"> </w:t>
      </w:r>
      <w:proofErr w:type="spellStart"/>
      <w:r w:rsidRPr="00AF5C14">
        <w:rPr>
          <w:rFonts w:eastAsia="Times New Roman"/>
          <w:lang w:val="en-US"/>
        </w:rPr>
        <w:t>menilai</w:t>
      </w:r>
      <w:proofErr w:type="spellEnd"/>
      <w:r w:rsidRPr="00AF5C14">
        <w:rPr>
          <w:rFonts w:eastAsia="Times New Roman"/>
          <w:lang w:val="en-US"/>
        </w:rPr>
        <w:t xml:space="preserve"> </w:t>
      </w:r>
      <w:proofErr w:type="spellStart"/>
      <w:r w:rsidRPr="00AF5C14">
        <w:rPr>
          <w:rFonts w:eastAsia="Times New Roman"/>
          <w:lang w:val="en-US"/>
        </w:rPr>
        <w:t>sejauh</w:t>
      </w:r>
      <w:proofErr w:type="spellEnd"/>
      <w:r w:rsidRPr="00AF5C14">
        <w:rPr>
          <w:rFonts w:eastAsia="Times New Roman"/>
          <w:lang w:val="en-US"/>
        </w:rPr>
        <w:t xml:space="preserve"> mana </w:t>
      </w:r>
      <w:proofErr w:type="spellStart"/>
      <w:r w:rsidRPr="00AF5C14">
        <w:rPr>
          <w:rFonts w:eastAsia="Times New Roman"/>
          <w:lang w:val="en-US"/>
        </w:rPr>
        <w:t>kesimpulan</w:t>
      </w:r>
      <w:proofErr w:type="spellEnd"/>
      <w:r w:rsidRPr="00AF5C14">
        <w:rPr>
          <w:rFonts w:eastAsia="Times New Roman"/>
          <w:lang w:val="en-US"/>
        </w:rPr>
        <w:t xml:space="preserve"> </w:t>
      </w:r>
      <w:proofErr w:type="spellStart"/>
      <w:r w:rsidRPr="00AF5C14">
        <w:rPr>
          <w:rFonts w:eastAsia="Times New Roman"/>
          <w:lang w:val="en-US"/>
        </w:rPr>
        <w:t>penelitian</w:t>
      </w:r>
      <w:proofErr w:type="spellEnd"/>
      <w:r w:rsidRPr="00AF5C14">
        <w:rPr>
          <w:rFonts w:eastAsia="Times New Roman"/>
          <w:lang w:val="en-US"/>
        </w:rPr>
        <w:t xml:space="preserve"> </w:t>
      </w:r>
      <w:proofErr w:type="spellStart"/>
      <w:r w:rsidRPr="00AF5C14">
        <w:rPr>
          <w:rFonts w:eastAsia="Times New Roman"/>
          <w:lang w:val="en-US"/>
        </w:rPr>
        <w:t>bergantung</w:t>
      </w:r>
      <w:proofErr w:type="spellEnd"/>
      <w:r w:rsidRPr="00AF5C14">
        <w:rPr>
          <w:rFonts w:eastAsia="Times New Roman"/>
          <w:lang w:val="en-US"/>
        </w:rPr>
        <w:t xml:space="preserve"> pada </w:t>
      </w:r>
      <w:proofErr w:type="spellStart"/>
      <w:r w:rsidRPr="00AF5C14">
        <w:rPr>
          <w:rFonts w:eastAsia="Times New Roman"/>
          <w:lang w:val="en-US"/>
        </w:rPr>
        <w:t>asumsi</w:t>
      </w:r>
      <w:proofErr w:type="spellEnd"/>
      <w:r w:rsidRPr="00AF5C14">
        <w:rPr>
          <w:rFonts w:eastAsia="Times New Roman"/>
          <w:lang w:val="en-US"/>
        </w:rPr>
        <w:t xml:space="preserve"> </w:t>
      </w:r>
      <w:proofErr w:type="spellStart"/>
      <w:r w:rsidRPr="00AF5C14">
        <w:rPr>
          <w:rFonts w:eastAsia="Times New Roman"/>
          <w:lang w:val="en-US"/>
        </w:rPr>
        <w:t>tersebu</w:t>
      </w:r>
      <w:r w:rsidR="00BD05AA">
        <w:rPr>
          <w:rFonts w:eastAsia="Times New Roman"/>
          <w:lang w:val="en-US"/>
        </w:rPr>
        <w:t>t</w:t>
      </w:r>
      <w:proofErr w:type="spellEnd"/>
      <w:r w:rsidR="00BD05AA">
        <w:rPr>
          <w:rFonts w:eastAsia="Times New Roman"/>
          <w:lang w:val="en-US"/>
        </w:rPr>
        <w:t>.</w:t>
      </w:r>
      <w:r w:rsidR="00370D32">
        <w:rPr>
          <w:rFonts w:eastAsia="Times New Roman"/>
          <w:lang w:val="en-US"/>
        </w:rPr>
        <w:br w:type="page"/>
      </w:r>
    </w:p>
    <w:p w14:paraId="0F1FE60E" w14:textId="77777777" w:rsidR="0057284B" w:rsidRDefault="0057284B" w:rsidP="0057284B">
      <w:pPr>
        <w:spacing w:after="200"/>
        <w:rPr>
          <w:rFonts w:eastAsia="Times New Roman"/>
          <w:lang w:val="en-US"/>
        </w:rPr>
      </w:pPr>
    </w:p>
    <w:p w14:paraId="55374F69" w14:textId="6D43D7C7" w:rsidR="00251409" w:rsidRDefault="0057284B" w:rsidP="0057284B">
      <w:pPr>
        <w:spacing w:after="160" w:line="259" w:lineRule="auto"/>
        <w:ind w:firstLine="0"/>
        <w:jc w:val="left"/>
        <w:rPr>
          <w:rFonts w:eastAsia="Times New Roman"/>
          <w:lang w:val="en-US"/>
        </w:rPr>
      </w:pPr>
      <w:r>
        <w:rPr>
          <w:rFonts w:eastAsia="Times New Roman"/>
          <w:lang w:val="en-US"/>
        </w:rPr>
        <w:br w:type="page"/>
      </w:r>
    </w:p>
    <w:p w14:paraId="6536E084" w14:textId="6E6CE80A" w:rsidR="008C1307" w:rsidRPr="00290A1E" w:rsidRDefault="00290A1E" w:rsidP="00711126">
      <w:pPr>
        <w:pStyle w:val="Level1BABNumbering"/>
      </w:pPr>
      <w:r>
        <w:lastRenderedPageBreak/>
        <w:br/>
      </w:r>
      <w:bookmarkStart w:id="104" w:name="_Toc224245396"/>
      <w:bookmarkStart w:id="105" w:name="_Toc241748421"/>
      <w:r w:rsidR="00B166BC" w:rsidRPr="00290A1E">
        <w:t>HASIL DAN PEMBAHASAN</w:t>
      </w:r>
      <w:bookmarkEnd w:id="104"/>
      <w:bookmarkEnd w:id="105"/>
    </w:p>
    <w:p w14:paraId="7940C6AB" w14:textId="3B77A091" w:rsidR="001D5568" w:rsidRDefault="0028094E" w:rsidP="00711126">
      <w:pPr>
        <w:pStyle w:val="Level2Subbab"/>
      </w:pPr>
      <w:bookmarkStart w:id="106" w:name="_Toc241748422"/>
      <w:r>
        <w:t>Pembangunan Model</w:t>
      </w:r>
      <w:bookmarkEnd w:id="106"/>
    </w:p>
    <w:p w14:paraId="5261F8D7" w14:textId="3FAC6465" w:rsidR="008F659D" w:rsidRDefault="008F659D" w:rsidP="00D5737B">
      <w:pPr>
        <w:pStyle w:val="Level3JudulPokokBahasan"/>
      </w:pPr>
      <w:r>
        <w:t xml:space="preserve">Hasil </w:t>
      </w:r>
      <w:proofErr w:type="spellStart"/>
      <w:r>
        <w:t>Identifikasi</w:t>
      </w:r>
      <w:proofErr w:type="spellEnd"/>
      <w:r w:rsidR="0018070A">
        <w:t xml:space="preserve"> dan </w:t>
      </w:r>
      <w:proofErr w:type="spellStart"/>
      <w:r w:rsidR="0018070A">
        <w:t>Evaluasi</w:t>
      </w:r>
      <w:proofErr w:type="spellEnd"/>
      <w:r w:rsidR="0018070A">
        <w:t xml:space="preserve"> Variabel CLD</w:t>
      </w:r>
    </w:p>
    <w:p w14:paraId="0DE411C6" w14:textId="21879E23" w:rsidR="007014EB" w:rsidRDefault="007014EB" w:rsidP="0018070A">
      <w:r w:rsidRPr="007014EB">
        <w:t xml:space="preserve">Model dibangun untuk menjawab bagaimana pertumbuhan kunjungan wisatawan berinteraksi dengan penyediaan akomodasi, objek daya tarik wisata, aktivitas ekonomi, penyerapan tenaga kerja, dan tekanan terhadap lahan di Daerah Istimewa Yogyakarta sampai tahun 2050. Sebagaimana dijelaskan pada Subbab 3.7.2.1, identifikasi kandidat variabel diawali dengan model Mai dan Smith (2018) sebagai rujukan konseptual awal, kemudian </w:t>
      </w:r>
      <w:proofErr w:type="spellStart"/>
      <w:r w:rsidRPr="007014EB">
        <w:t>dikontekstualisasikan</w:t>
      </w:r>
      <w:proofErr w:type="spellEnd"/>
      <w:r w:rsidRPr="007014EB">
        <w:t xml:space="preserve"> menggunakan regulasi, dokumen perencanaan, indikator resmi, karakteristik empiris pariwisata DIY, serta literatur ilmiah tambahan. Kandidat yang telah dirumuskan pada Bab III selanjutnya dievaluasi untuk menentukan variabel yang dipertahankan dan peran akhirnya dalam CLD</w:t>
      </w:r>
      <w:r>
        <w:t>.</w:t>
      </w:r>
    </w:p>
    <w:p w14:paraId="28030273" w14:textId="353FDD36" w:rsidR="0018070A" w:rsidRDefault="007014EB" w:rsidP="007014EB">
      <w:r>
        <w:t xml:space="preserve">Hasil penelusuran menunjukkan bahwa konteks pembangunan pariwisata DIY memuat komponen yang sejalan dengan kandidat yang dirumuskan pada Bab III, terutama daya tarik wisata, kunjungan, aktivitas ekonomi, investasi, lapangan kerja, dan pelestarian lingkungan. RIPPARDA DIY menempatkan peningkatan kualitas dan kuantitas daya tarik sebagai pendorong kunjungan serta mengaitkan pembangunan kepariwisataan dengan PDRB, investasi, perluasan lapangan kerja, dan pelestarian lingkungan (Pemerintah Provinsi Daerah Istimewa Yogyakarta, 2012). </w:t>
      </w:r>
      <w:proofErr w:type="spellStart"/>
      <w:r>
        <w:t>Renja</w:t>
      </w:r>
      <w:proofErr w:type="spellEnd"/>
      <w:r>
        <w:t xml:space="preserve"> Dinas Pariwisata DIY 2025 juga menempatkan jumlah wisatawan, </w:t>
      </w:r>
      <w:r>
        <w:lastRenderedPageBreak/>
        <w:t>lama tinggal, pengeluaran wisatawan, investasi, lapangan kerja, dan pelestarian lingkungan sebagai unsur penting pembangunan pariwisata daerah (Dinas Pariwisata DIY, 2024).</w:t>
      </w:r>
    </w:p>
    <w:p w14:paraId="366A9973" w14:textId="7AF60761" w:rsidR="007D6240" w:rsidRDefault="00066A5F" w:rsidP="007D6240">
      <w:pPr>
        <w:pStyle w:val="JudulTabel"/>
      </w:pPr>
      <w:bookmarkStart w:id="107" w:name="_Toc241752112"/>
      <w:r>
        <w:t xml:space="preserve">Hasil Evaluasi Kandidat Variabel </w:t>
      </w:r>
      <w:r w:rsidR="00083519">
        <w:t xml:space="preserve">Penyusun </w:t>
      </w:r>
      <w:r>
        <w:t>CLD</w:t>
      </w:r>
      <w:bookmarkEnd w:id="107"/>
    </w:p>
    <w:tbl>
      <w:tblPr>
        <w:tblW w:w="8505" w:type="dxa"/>
        <w:tblLayout w:type="fixed"/>
        <w:tblLook w:val="0020" w:firstRow="1" w:lastRow="0" w:firstColumn="0" w:lastColumn="0" w:noHBand="0" w:noVBand="0"/>
      </w:tblPr>
      <w:tblGrid>
        <w:gridCol w:w="1358"/>
        <w:gridCol w:w="1531"/>
        <w:gridCol w:w="2154"/>
        <w:gridCol w:w="1645"/>
        <w:gridCol w:w="1817"/>
      </w:tblGrid>
      <w:tr w:rsidR="00083519" w:rsidRPr="004835DA" w14:paraId="4ED03A54" w14:textId="77777777" w:rsidTr="00966153">
        <w:trPr>
          <w:trHeight w:val="663"/>
          <w:tblHeader/>
        </w:trPr>
        <w:tc>
          <w:tcPr>
            <w:tcW w:w="1358" w:type="dxa"/>
            <w:tcBorders>
              <w:top w:val="single" w:sz="4" w:space="0" w:color="auto"/>
              <w:bottom w:val="single" w:sz="4" w:space="0" w:color="auto"/>
            </w:tcBorders>
            <w:vAlign w:val="center"/>
          </w:tcPr>
          <w:p w14:paraId="04ABD2DC" w14:textId="77777777" w:rsidR="00083519" w:rsidRPr="004835DA" w:rsidRDefault="00083519" w:rsidP="00FE1CC6">
            <w:pPr>
              <w:pStyle w:val="HeaderdanNomorKolompadaTabel"/>
              <w:rPr>
                <w:lang w:val="en-US"/>
              </w:rPr>
            </w:pPr>
            <w:r>
              <w:t>Kelompok/</w:t>
            </w:r>
            <w:proofErr w:type="spellStart"/>
            <w:r>
              <w:t>subsistem</w:t>
            </w:r>
            <w:proofErr w:type="spellEnd"/>
          </w:p>
        </w:tc>
        <w:tc>
          <w:tcPr>
            <w:tcW w:w="1531" w:type="dxa"/>
            <w:tcBorders>
              <w:top w:val="single" w:sz="4" w:space="0" w:color="auto"/>
              <w:bottom w:val="single" w:sz="4" w:space="0" w:color="auto"/>
            </w:tcBorders>
            <w:vAlign w:val="center"/>
          </w:tcPr>
          <w:p w14:paraId="4EC4E609" w14:textId="77777777" w:rsidR="00083519" w:rsidRPr="004835DA" w:rsidRDefault="00083519" w:rsidP="00FE1CC6">
            <w:pPr>
              <w:pStyle w:val="HeaderdanNomorKolompadaTabel"/>
              <w:rPr>
                <w:lang w:val="en-US"/>
              </w:rPr>
            </w:pPr>
            <w:r>
              <w:t>Kandidat variabel</w:t>
            </w:r>
          </w:p>
        </w:tc>
        <w:tc>
          <w:tcPr>
            <w:tcW w:w="2154" w:type="dxa"/>
            <w:tcBorders>
              <w:top w:val="single" w:sz="4" w:space="0" w:color="auto"/>
              <w:bottom w:val="single" w:sz="4" w:space="0" w:color="auto"/>
            </w:tcBorders>
            <w:vAlign w:val="center"/>
          </w:tcPr>
          <w:p w14:paraId="72B9D63C" w14:textId="260C9419" w:rsidR="00083519" w:rsidRDefault="00083519" w:rsidP="00FE1CC6">
            <w:pPr>
              <w:pStyle w:val="HeaderdanNomorKolompadaTabel"/>
            </w:pPr>
            <w:r>
              <w:t>Hasil Evaluasi</w:t>
            </w:r>
          </w:p>
        </w:tc>
        <w:tc>
          <w:tcPr>
            <w:tcW w:w="1645" w:type="dxa"/>
            <w:tcBorders>
              <w:top w:val="single" w:sz="4" w:space="0" w:color="auto"/>
              <w:bottom w:val="single" w:sz="4" w:space="0" w:color="auto"/>
            </w:tcBorders>
            <w:vAlign w:val="center"/>
          </w:tcPr>
          <w:p w14:paraId="5E5CBC5F" w14:textId="5D5CC3A0" w:rsidR="00083519" w:rsidRPr="00083519" w:rsidRDefault="00083519" w:rsidP="00083519">
            <w:pPr>
              <w:pStyle w:val="HeaderdanNomorKolompadaTabel"/>
            </w:pPr>
            <w:r>
              <w:t>Status</w:t>
            </w:r>
          </w:p>
        </w:tc>
        <w:tc>
          <w:tcPr>
            <w:tcW w:w="1817" w:type="dxa"/>
            <w:tcBorders>
              <w:top w:val="single" w:sz="4" w:space="0" w:color="auto"/>
              <w:bottom w:val="single" w:sz="4" w:space="0" w:color="auto"/>
            </w:tcBorders>
            <w:vAlign w:val="center"/>
          </w:tcPr>
          <w:p w14:paraId="26B37D07" w14:textId="037E9C25" w:rsidR="00083519" w:rsidRPr="004835DA" w:rsidRDefault="00083519" w:rsidP="00FE1CC6">
            <w:pPr>
              <w:pStyle w:val="HeaderdanNomorKolompadaTabel"/>
              <w:rPr>
                <w:lang w:val="en-US"/>
              </w:rPr>
            </w:pPr>
            <w:r>
              <w:t>Peran Akhir Dalam CLD</w:t>
            </w:r>
          </w:p>
        </w:tc>
      </w:tr>
      <w:tr w:rsidR="00083519" w14:paraId="5ACD7D6A" w14:textId="77777777" w:rsidTr="00966153">
        <w:trPr>
          <w:trHeight w:val="340"/>
          <w:tblHeader/>
        </w:trPr>
        <w:tc>
          <w:tcPr>
            <w:tcW w:w="1358" w:type="dxa"/>
            <w:tcBorders>
              <w:bottom w:val="single" w:sz="4" w:space="0" w:color="auto"/>
            </w:tcBorders>
            <w:vAlign w:val="center"/>
          </w:tcPr>
          <w:p w14:paraId="255A789E" w14:textId="77777777" w:rsidR="00083519" w:rsidRDefault="00083519" w:rsidP="00FE1CC6">
            <w:pPr>
              <w:pStyle w:val="HeaderdanNomorKolompadaTabel"/>
              <w:spacing w:before="0" w:after="0"/>
            </w:pPr>
            <w:r>
              <w:t>(1)</w:t>
            </w:r>
          </w:p>
        </w:tc>
        <w:tc>
          <w:tcPr>
            <w:tcW w:w="1531" w:type="dxa"/>
            <w:tcBorders>
              <w:bottom w:val="single" w:sz="4" w:space="0" w:color="auto"/>
            </w:tcBorders>
            <w:vAlign w:val="center"/>
          </w:tcPr>
          <w:p w14:paraId="1AD1FF8C" w14:textId="77777777" w:rsidR="00083519" w:rsidRDefault="00083519" w:rsidP="00FE1CC6">
            <w:pPr>
              <w:pStyle w:val="HeaderdanNomorKolompadaTabel"/>
              <w:spacing w:before="0" w:after="0"/>
            </w:pPr>
            <w:r>
              <w:t>(2)</w:t>
            </w:r>
          </w:p>
        </w:tc>
        <w:tc>
          <w:tcPr>
            <w:tcW w:w="2154" w:type="dxa"/>
            <w:tcBorders>
              <w:bottom w:val="single" w:sz="4" w:space="0" w:color="auto"/>
            </w:tcBorders>
            <w:vAlign w:val="center"/>
          </w:tcPr>
          <w:p w14:paraId="05454F8A" w14:textId="77777777" w:rsidR="00083519" w:rsidRDefault="00083519" w:rsidP="00FE1CC6">
            <w:pPr>
              <w:pStyle w:val="HeaderdanNomorKolompadaTabel"/>
              <w:spacing w:before="0" w:after="0"/>
            </w:pPr>
            <w:r>
              <w:t>(3)</w:t>
            </w:r>
          </w:p>
        </w:tc>
        <w:tc>
          <w:tcPr>
            <w:tcW w:w="1645" w:type="dxa"/>
            <w:tcBorders>
              <w:bottom w:val="single" w:sz="4" w:space="0" w:color="auto"/>
            </w:tcBorders>
            <w:vAlign w:val="center"/>
          </w:tcPr>
          <w:p w14:paraId="4F092504" w14:textId="77777777" w:rsidR="00083519" w:rsidRDefault="00083519" w:rsidP="00FE1CC6">
            <w:pPr>
              <w:pStyle w:val="HeaderdanNomorKolompadaTabel"/>
              <w:spacing w:before="0" w:after="0"/>
            </w:pPr>
            <w:r>
              <w:t>(4)</w:t>
            </w:r>
          </w:p>
        </w:tc>
        <w:tc>
          <w:tcPr>
            <w:tcW w:w="1814" w:type="dxa"/>
            <w:tcBorders>
              <w:bottom w:val="single" w:sz="4" w:space="0" w:color="auto"/>
            </w:tcBorders>
            <w:vAlign w:val="center"/>
          </w:tcPr>
          <w:p w14:paraId="2CDDFA06" w14:textId="77777777" w:rsidR="00083519" w:rsidRDefault="00083519" w:rsidP="00FE1CC6">
            <w:pPr>
              <w:pStyle w:val="HeaderdanNomorKolompadaTabel"/>
              <w:spacing w:before="0" w:after="0"/>
            </w:pPr>
            <w:r>
              <w:t>(5)</w:t>
            </w:r>
          </w:p>
        </w:tc>
      </w:tr>
      <w:tr w:rsidR="007D6240" w:rsidRPr="003D2EC1" w14:paraId="201F5A27" w14:textId="77777777" w:rsidTr="00966153">
        <w:trPr>
          <w:trHeight w:val="663"/>
        </w:trPr>
        <w:tc>
          <w:tcPr>
            <w:tcW w:w="1358" w:type="dxa"/>
            <w:vMerge w:val="restart"/>
            <w:tcBorders>
              <w:top w:val="single" w:sz="4" w:space="0" w:color="auto"/>
            </w:tcBorders>
            <w:vAlign w:val="center"/>
          </w:tcPr>
          <w:p w14:paraId="18511F0E" w14:textId="72D3CCA4" w:rsidR="007D6240" w:rsidRPr="007D6240" w:rsidRDefault="007D6240" w:rsidP="007D6240">
            <w:pPr>
              <w:pStyle w:val="IsiTabel"/>
            </w:pPr>
            <w:r w:rsidRPr="007D6240">
              <w:t>Permintaan dan daya tarik</w:t>
            </w:r>
          </w:p>
        </w:tc>
        <w:tc>
          <w:tcPr>
            <w:tcW w:w="1531" w:type="dxa"/>
            <w:tcBorders>
              <w:top w:val="single" w:sz="4" w:space="0" w:color="auto"/>
              <w:bottom w:val="single" w:sz="4" w:space="0" w:color="auto"/>
            </w:tcBorders>
            <w:vAlign w:val="center"/>
          </w:tcPr>
          <w:p w14:paraId="7B2123DD" w14:textId="43B012AB" w:rsidR="007D6240" w:rsidRPr="007D6240" w:rsidRDefault="007D6240" w:rsidP="007D6240">
            <w:pPr>
              <w:pStyle w:val="IsiTabel"/>
            </w:pPr>
            <w:r w:rsidRPr="007D6240">
              <w:t>Jumlah Wisatawan</w:t>
            </w:r>
          </w:p>
        </w:tc>
        <w:tc>
          <w:tcPr>
            <w:tcW w:w="2154" w:type="dxa"/>
            <w:tcBorders>
              <w:top w:val="single" w:sz="4" w:space="0" w:color="auto"/>
              <w:bottom w:val="single" w:sz="4" w:space="0" w:color="auto"/>
            </w:tcBorders>
            <w:vAlign w:val="center"/>
          </w:tcPr>
          <w:p w14:paraId="4169D5F0" w14:textId="3D03390D" w:rsidR="007D6240" w:rsidRPr="007D6240" w:rsidRDefault="007D6240" w:rsidP="007D6240">
            <w:pPr>
              <w:pStyle w:val="IsiTabel"/>
            </w:pPr>
            <w:r w:rsidRPr="007D6240">
              <w:t>Merepresentasikan besarnya aktivitas kunjungan dan menjadi pusat mekanisme pertumbuhan serta tekanan kepadatan</w:t>
            </w:r>
          </w:p>
        </w:tc>
        <w:tc>
          <w:tcPr>
            <w:tcW w:w="1645" w:type="dxa"/>
            <w:tcBorders>
              <w:top w:val="single" w:sz="4" w:space="0" w:color="auto"/>
              <w:bottom w:val="single" w:sz="4" w:space="0" w:color="auto"/>
            </w:tcBorders>
            <w:vAlign w:val="center"/>
          </w:tcPr>
          <w:p w14:paraId="14412D62" w14:textId="70227198" w:rsidR="007D6240" w:rsidRPr="007D6240" w:rsidRDefault="007D6240" w:rsidP="007D6240">
            <w:pPr>
              <w:pStyle w:val="IsiTabel"/>
            </w:pPr>
            <w:r w:rsidRPr="007D6240">
              <w:t>Dipertahankan</w:t>
            </w:r>
          </w:p>
        </w:tc>
        <w:tc>
          <w:tcPr>
            <w:tcW w:w="1817" w:type="dxa"/>
            <w:tcBorders>
              <w:top w:val="single" w:sz="4" w:space="0" w:color="auto"/>
              <w:bottom w:val="single" w:sz="4" w:space="0" w:color="auto"/>
            </w:tcBorders>
            <w:vAlign w:val="center"/>
          </w:tcPr>
          <w:p w14:paraId="2376D03C" w14:textId="0ED8DC81" w:rsidR="007D6240" w:rsidRPr="007D6240" w:rsidRDefault="007D6240" w:rsidP="007D6240">
            <w:pPr>
              <w:pStyle w:val="IsiTabel"/>
            </w:pPr>
            <w:r w:rsidRPr="007D6240">
              <w:t>Variabel utama pada R1, R2, B1, dan B2</w:t>
            </w:r>
          </w:p>
        </w:tc>
      </w:tr>
      <w:tr w:rsidR="007D6240" w:rsidRPr="003D2EC1" w14:paraId="7224D010" w14:textId="77777777" w:rsidTr="00966153">
        <w:trPr>
          <w:trHeight w:val="663"/>
        </w:trPr>
        <w:tc>
          <w:tcPr>
            <w:tcW w:w="1358" w:type="dxa"/>
            <w:vMerge/>
            <w:vAlign w:val="center"/>
          </w:tcPr>
          <w:p w14:paraId="34FEBD01" w14:textId="42A50320" w:rsidR="007D6240" w:rsidRPr="007D6240" w:rsidRDefault="007D6240" w:rsidP="007D6240">
            <w:pPr>
              <w:pStyle w:val="IsiTabel"/>
              <w:rPr>
                <w:rStyle w:val="Strong"/>
                <w:b w:val="0"/>
                <w:bCs w:val="0"/>
              </w:rPr>
            </w:pPr>
          </w:p>
        </w:tc>
        <w:tc>
          <w:tcPr>
            <w:tcW w:w="1531" w:type="dxa"/>
            <w:tcBorders>
              <w:top w:val="single" w:sz="4" w:space="0" w:color="auto"/>
              <w:bottom w:val="single" w:sz="4" w:space="0" w:color="auto"/>
            </w:tcBorders>
            <w:vAlign w:val="center"/>
          </w:tcPr>
          <w:p w14:paraId="2BA5ABD4" w14:textId="774247BE" w:rsidR="007D6240" w:rsidRPr="007D6240" w:rsidRDefault="007D6240" w:rsidP="007D6240">
            <w:pPr>
              <w:pStyle w:val="IsiTabel"/>
            </w:pPr>
            <w:r w:rsidRPr="007D6240">
              <w:t>Laju Kedatangan Wisatawan</w:t>
            </w:r>
          </w:p>
        </w:tc>
        <w:tc>
          <w:tcPr>
            <w:tcW w:w="2154" w:type="dxa"/>
            <w:tcBorders>
              <w:top w:val="single" w:sz="4" w:space="0" w:color="auto"/>
              <w:bottom w:val="single" w:sz="4" w:space="0" w:color="auto"/>
            </w:tcBorders>
            <w:vAlign w:val="center"/>
          </w:tcPr>
          <w:p w14:paraId="0DBD9D0A" w14:textId="2A0D2834" w:rsidR="007D6240" w:rsidRPr="007D6240" w:rsidRDefault="007D6240" w:rsidP="007D6240">
            <w:pPr>
              <w:pStyle w:val="IsiTabel"/>
            </w:pPr>
            <w:r w:rsidRPr="007D6240">
              <w:t>Diperlukan untuk merepresentasikan proses perubahan Jumlah Wisatawan</w:t>
            </w:r>
          </w:p>
        </w:tc>
        <w:tc>
          <w:tcPr>
            <w:tcW w:w="1645" w:type="dxa"/>
            <w:tcBorders>
              <w:top w:val="single" w:sz="4" w:space="0" w:color="auto"/>
              <w:bottom w:val="single" w:sz="4" w:space="0" w:color="auto"/>
            </w:tcBorders>
            <w:vAlign w:val="center"/>
          </w:tcPr>
          <w:p w14:paraId="3E3E44E0" w14:textId="11EE955D" w:rsidR="007D6240" w:rsidRPr="007D6240" w:rsidRDefault="007D6240" w:rsidP="007D6240">
            <w:pPr>
              <w:pStyle w:val="IsiTabel"/>
            </w:pPr>
            <w:r w:rsidRPr="007D6240">
              <w:t>Dipertahankan</w:t>
            </w:r>
          </w:p>
        </w:tc>
        <w:tc>
          <w:tcPr>
            <w:tcW w:w="1817" w:type="dxa"/>
            <w:tcBorders>
              <w:top w:val="single" w:sz="4" w:space="0" w:color="auto"/>
              <w:bottom w:val="single" w:sz="4" w:space="0" w:color="auto"/>
            </w:tcBorders>
            <w:vAlign w:val="center"/>
          </w:tcPr>
          <w:p w14:paraId="75E520B6" w14:textId="4B6F6E54" w:rsidR="007D6240" w:rsidRPr="007D6240" w:rsidRDefault="007D6240" w:rsidP="007D6240">
            <w:pPr>
              <w:pStyle w:val="IsiTabel"/>
            </w:pPr>
            <w:r w:rsidRPr="007D6240">
              <w:t>Aliran yang menghubungkan daya tarik dengan perkembangan kunjungan</w:t>
            </w:r>
          </w:p>
        </w:tc>
      </w:tr>
      <w:tr w:rsidR="007D6240" w:rsidRPr="003D2EC1" w14:paraId="77A1E143" w14:textId="77777777" w:rsidTr="00966153">
        <w:trPr>
          <w:trHeight w:val="663"/>
        </w:trPr>
        <w:tc>
          <w:tcPr>
            <w:tcW w:w="1358" w:type="dxa"/>
            <w:vMerge/>
            <w:vAlign w:val="center"/>
          </w:tcPr>
          <w:p w14:paraId="1D5BFD0B" w14:textId="4F75B9FE" w:rsidR="007D6240" w:rsidRPr="007D6240" w:rsidRDefault="007D6240" w:rsidP="007D6240">
            <w:pPr>
              <w:pStyle w:val="IsiTabel"/>
              <w:rPr>
                <w:rStyle w:val="Strong"/>
                <w:b w:val="0"/>
                <w:bCs w:val="0"/>
              </w:rPr>
            </w:pPr>
          </w:p>
        </w:tc>
        <w:tc>
          <w:tcPr>
            <w:tcW w:w="1531" w:type="dxa"/>
            <w:tcBorders>
              <w:top w:val="single" w:sz="4" w:space="0" w:color="auto"/>
              <w:bottom w:val="single" w:sz="4" w:space="0" w:color="auto"/>
            </w:tcBorders>
            <w:vAlign w:val="center"/>
          </w:tcPr>
          <w:p w14:paraId="6D074850" w14:textId="2F0240D1" w:rsidR="007D6240" w:rsidRPr="007D6240" w:rsidRDefault="007D6240" w:rsidP="007D6240">
            <w:pPr>
              <w:pStyle w:val="IsiTabel"/>
            </w:pPr>
            <w:r w:rsidRPr="007D6240">
              <w:t>Daya Tarik Destinasi Wisata</w:t>
            </w:r>
          </w:p>
        </w:tc>
        <w:tc>
          <w:tcPr>
            <w:tcW w:w="2154" w:type="dxa"/>
            <w:tcBorders>
              <w:top w:val="single" w:sz="4" w:space="0" w:color="auto"/>
              <w:bottom w:val="single" w:sz="4" w:space="0" w:color="auto"/>
            </w:tcBorders>
            <w:vAlign w:val="center"/>
          </w:tcPr>
          <w:p w14:paraId="4B6E238B" w14:textId="5990BBE7" w:rsidR="007D6240" w:rsidRPr="007D6240" w:rsidRDefault="007D6240" w:rsidP="007D6240">
            <w:pPr>
              <w:pStyle w:val="IsiTabel"/>
            </w:pPr>
            <w:r w:rsidRPr="007D6240">
              <w:t>Menghubungkan kondisi atraksi, kepadatan, dan daya dukung dengan kedatangan wisatawan</w:t>
            </w:r>
          </w:p>
        </w:tc>
        <w:tc>
          <w:tcPr>
            <w:tcW w:w="1645" w:type="dxa"/>
            <w:tcBorders>
              <w:top w:val="single" w:sz="4" w:space="0" w:color="auto"/>
              <w:bottom w:val="single" w:sz="4" w:space="0" w:color="auto"/>
            </w:tcBorders>
            <w:vAlign w:val="center"/>
          </w:tcPr>
          <w:p w14:paraId="5B565659" w14:textId="38A45392" w:rsidR="007D6240" w:rsidRPr="007D6240" w:rsidRDefault="007D6240" w:rsidP="007D6240">
            <w:pPr>
              <w:pStyle w:val="IsiTabel"/>
            </w:pPr>
            <w:r w:rsidRPr="007D6240">
              <w:t>Dipertahankan</w:t>
            </w:r>
          </w:p>
        </w:tc>
        <w:tc>
          <w:tcPr>
            <w:tcW w:w="1817" w:type="dxa"/>
            <w:tcBorders>
              <w:top w:val="single" w:sz="4" w:space="0" w:color="auto"/>
              <w:bottom w:val="single" w:sz="4" w:space="0" w:color="auto"/>
            </w:tcBorders>
            <w:vAlign w:val="center"/>
          </w:tcPr>
          <w:p w14:paraId="1A3B7FC8" w14:textId="56AE5B28" w:rsidR="007D6240" w:rsidRPr="007D6240" w:rsidRDefault="007D6240" w:rsidP="007D6240">
            <w:pPr>
              <w:pStyle w:val="IsiTabel"/>
            </w:pPr>
            <w:r w:rsidRPr="007D6240">
              <w:t>Penghubung utama mekanisme penguat dan penyeimbang</w:t>
            </w:r>
          </w:p>
        </w:tc>
      </w:tr>
      <w:tr w:rsidR="007D6240" w:rsidRPr="00083519" w14:paraId="20E80890" w14:textId="77777777" w:rsidTr="00966153">
        <w:trPr>
          <w:trHeight w:val="663"/>
        </w:trPr>
        <w:tc>
          <w:tcPr>
            <w:tcW w:w="1358" w:type="dxa"/>
            <w:vMerge/>
            <w:tcBorders>
              <w:bottom w:val="single" w:sz="4" w:space="0" w:color="auto"/>
            </w:tcBorders>
            <w:vAlign w:val="center"/>
          </w:tcPr>
          <w:p w14:paraId="0E3E4B63" w14:textId="726D172B" w:rsidR="007D6240" w:rsidRPr="007D6240" w:rsidRDefault="007D6240" w:rsidP="007D6240">
            <w:pPr>
              <w:pStyle w:val="IsiTabel"/>
            </w:pPr>
          </w:p>
        </w:tc>
        <w:tc>
          <w:tcPr>
            <w:tcW w:w="1531" w:type="dxa"/>
            <w:tcBorders>
              <w:top w:val="single" w:sz="4" w:space="0" w:color="auto"/>
              <w:bottom w:val="single" w:sz="4" w:space="0" w:color="auto"/>
            </w:tcBorders>
            <w:vAlign w:val="center"/>
          </w:tcPr>
          <w:p w14:paraId="06DEC991" w14:textId="68EDEB1C" w:rsidR="007D6240" w:rsidRPr="007D6240" w:rsidRDefault="007D6240" w:rsidP="007D6240">
            <w:pPr>
              <w:pStyle w:val="IsiTabel"/>
            </w:pPr>
            <w:r w:rsidRPr="007D6240">
              <w:t>Kepadatan Wisatawan</w:t>
            </w:r>
          </w:p>
        </w:tc>
        <w:tc>
          <w:tcPr>
            <w:tcW w:w="2154" w:type="dxa"/>
            <w:tcBorders>
              <w:top w:val="single" w:sz="4" w:space="0" w:color="auto"/>
              <w:bottom w:val="single" w:sz="4" w:space="0" w:color="auto"/>
            </w:tcBorders>
            <w:vAlign w:val="center"/>
          </w:tcPr>
          <w:p w14:paraId="2BE786C9" w14:textId="593E8223" w:rsidR="007D6240" w:rsidRPr="007D6240" w:rsidRDefault="007D6240" w:rsidP="007D6240">
            <w:pPr>
              <w:pStyle w:val="IsiTabel"/>
            </w:pPr>
            <w:r w:rsidRPr="007D6240">
              <w:t>Merepresentasikan tekanan jumlah kunjungan terhadap ruang destinasi</w:t>
            </w:r>
          </w:p>
        </w:tc>
        <w:tc>
          <w:tcPr>
            <w:tcW w:w="1645" w:type="dxa"/>
            <w:tcBorders>
              <w:top w:val="single" w:sz="4" w:space="0" w:color="auto"/>
              <w:bottom w:val="single" w:sz="4" w:space="0" w:color="auto"/>
            </w:tcBorders>
            <w:vAlign w:val="center"/>
          </w:tcPr>
          <w:p w14:paraId="6C2A8EF4" w14:textId="56A91F60" w:rsidR="007D6240" w:rsidRPr="007D6240" w:rsidRDefault="007D6240" w:rsidP="007D6240">
            <w:pPr>
              <w:pStyle w:val="IsiTabel"/>
            </w:pPr>
            <w:r w:rsidRPr="007D6240">
              <w:t>Dipertahankan</w:t>
            </w:r>
          </w:p>
        </w:tc>
        <w:tc>
          <w:tcPr>
            <w:tcW w:w="1817" w:type="dxa"/>
            <w:tcBorders>
              <w:top w:val="single" w:sz="4" w:space="0" w:color="auto"/>
              <w:bottom w:val="single" w:sz="4" w:space="0" w:color="auto"/>
            </w:tcBorders>
            <w:vAlign w:val="center"/>
          </w:tcPr>
          <w:p w14:paraId="37BB20D9" w14:textId="0B082E76" w:rsidR="007D6240" w:rsidRPr="007D6240" w:rsidRDefault="007D6240" w:rsidP="007D6240">
            <w:pPr>
              <w:pStyle w:val="IsiTabel"/>
            </w:pPr>
            <w:r w:rsidRPr="007D6240">
              <w:t>Mekanisme pembatas pada B1</w:t>
            </w:r>
          </w:p>
        </w:tc>
      </w:tr>
      <w:tr w:rsidR="007D6240" w:rsidRPr="00083519" w14:paraId="236F38C2" w14:textId="77777777" w:rsidTr="00966153">
        <w:trPr>
          <w:trHeight w:val="663"/>
        </w:trPr>
        <w:tc>
          <w:tcPr>
            <w:tcW w:w="1358" w:type="dxa"/>
            <w:tcBorders>
              <w:top w:val="single" w:sz="4" w:space="0" w:color="auto"/>
              <w:bottom w:val="single" w:sz="4" w:space="0" w:color="auto"/>
            </w:tcBorders>
            <w:vAlign w:val="center"/>
          </w:tcPr>
          <w:p w14:paraId="4C27066B" w14:textId="3504719B" w:rsidR="007D6240" w:rsidRPr="00083519" w:rsidRDefault="007D6240" w:rsidP="007B6ABC">
            <w:pPr>
              <w:pStyle w:val="IsiTabel"/>
            </w:pPr>
            <w:proofErr w:type="spellStart"/>
            <w:r w:rsidRPr="00BB4A2A">
              <w:rPr>
                <w:lang w:val="en-ID"/>
              </w:rPr>
              <w:t>Atraksi</w:t>
            </w:r>
            <w:proofErr w:type="spellEnd"/>
            <w:r w:rsidRPr="00BB4A2A">
              <w:rPr>
                <w:lang w:val="en-ID"/>
              </w:rPr>
              <w:t>/ODTW</w:t>
            </w:r>
          </w:p>
        </w:tc>
        <w:tc>
          <w:tcPr>
            <w:tcW w:w="1531" w:type="dxa"/>
            <w:tcBorders>
              <w:top w:val="single" w:sz="4" w:space="0" w:color="auto"/>
              <w:bottom w:val="single" w:sz="4" w:space="0" w:color="auto"/>
            </w:tcBorders>
            <w:vAlign w:val="center"/>
          </w:tcPr>
          <w:p w14:paraId="102E0300" w14:textId="06870D38" w:rsidR="007D6240" w:rsidRPr="00083519" w:rsidRDefault="007D6240" w:rsidP="007B6ABC">
            <w:pPr>
              <w:pStyle w:val="IsiTabel"/>
            </w:pPr>
            <w:proofErr w:type="spellStart"/>
            <w:r w:rsidRPr="00BB4A2A">
              <w:rPr>
                <w:lang w:val="en-ID"/>
              </w:rPr>
              <w:t>Jumlah</w:t>
            </w:r>
            <w:proofErr w:type="spellEnd"/>
            <w:r w:rsidRPr="00BB4A2A">
              <w:rPr>
                <w:lang w:val="en-ID"/>
              </w:rPr>
              <w:t xml:space="preserve"> </w:t>
            </w:r>
            <w:proofErr w:type="spellStart"/>
            <w:r w:rsidRPr="00BB4A2A">
              <w:rPr>
                <w:lang w:val="en-ID"/>
              </w:rPr>
              <w:t>Objek</w:t>
            </w:r>
            <w:proofErr w:type="spellEnd"/>
            <w:r w:rsidRPr="00BB4A2A">
              <w:rPr>
                <w:lang w:val="en-ID"/>
              </w:rPr>
              <w:t xml:space="preserve"> Daya Tarik </w:t>
            </w:r>
            <w:proofErr w:type="spellStart"/>
            <w:r w:rsidRPr="00BB4A2A">
              <w:rPr>
                <w:lang w:val="en-ID"/>
              </w:rPr>
              <w:t>Wisata</w:t>
            </w:r>
            <w:proofErr w:type="spellEnd"/>
          </w:p>
        </w:tc>
        <w:tc>
          <w:tcPr>
            <w:tcW w:w="2154" w:type="dxa"/>
            <w:tcBorders>
              <w:top w:val="single" w:sz="4" w:space="0" w:color="auto"/>
              <w:bottom w:val="single" w:sz="4" w:space="0" w:color="auto"/>
            </w:tcBorders>
            <w:vAlign w:val="center"/>
          </w:tcPr>
          <w:p w14:paraId="5035DF74" w14:textId="0612E2E2" w:rsidR="007D6240" w:rsidRPr="00083519" w:rsidRDefault="007D6240" w:rsidP="007B6ABC">
            <w:pPr>
              <w:pStyle w:val="IsiTabel"/>
            </w:pPr>
            <w:proofErr w:type="spellStart"/>
            <w:r w:rsidRPr="00BB4A2A">
              <w:rPr>
                <w:lang w:val="en-ID"/>
              </w:rPr>
              <w:t>Merepresentasikan</w:t>
            </w:r>
            <w:proofErr w:type="spellEnd"/>
            <w:r w:rsidRPr="00BB4A2A">
              <w:rPr>
                <w:lang w:val="en-ID"/>
              </w:rPr>
              <w:t xml:space="preserve"> </w:t>
            </w:r>
            <w:proofErr w:type="spellStart"/>
            <w:r w:rsidRPr="00BB4A2A">
              <w:rPr>
                <w:lang w:val="en-ID"/>
              </w:rPr>
              <w:t>ketersediaan</w:t>
            </w:r>
            <w:proofErr w:type="spellEnd"/>
            <w:r w:rsidRPr="00BB4A2A">
              <w:rPr>
                <w:lang w:val="en-ID"/>
              </w:rPr>
              <w:t xml:space="preserve"> </w:t>
            </w:r>
            <w:proofErr w:type="spellStart"/>
            <w:r w:rsidRPr="00BB4A2A">
              <w:rPr>
                <w:lang w:val="en-ID"/>
              </w:rPr>
              <w:t>atraksi</w:t>
            </w:r>
            <w:proofErr w:type="spellEnd"/>
            <w:r w:rsidRPr="00BB4A2A">
              <w:rPr>
                <w:lang w:val="en-ID"/>
              </w:rPr>
              <w:t xml:space="preserve"> yang </w:t>
            </w:r>
            <w:proofErr w:type="spellStart"/>
            <w:r w:rsidRPr="00BB4A2A">
              <w:rPr>
                <w:lang w:val="en-ID"/>
              </w:rPr>
              <w:t>mendukung</w:t>
            </w:r>
            <w:proofErr w:type="spellEnd"/>
            <w:r w:rsidRPr="00BB4A2A">
              <w:rPr>
                <w:lang w:val="en-ID"/>
              </w:rPr>
              <w:t xml:space="preserve"> </w:t>
            </w:r>
            <w:proofErr w:type="spellStart"/>
            <w:r w:rsidRPr="00BB4A2A">
              <w:rPr>
                <w:lang w:val="en-ID"/>
              </w:rPr>
              <w:t>daya</w:t>
            </w:r>
            <w:proofErr w:type="spellEnd"/>
            <w:r w:rsidRPr="00BB4A2A">
              <w:rPr>
                <w:lang w:val="en-ID"/>
              </w:rPr>
              <w:t xml:space="preserve"> </w:t>
            </w:r>
            <w:proofErr w:type="spellStart"/>
            <w:r w:rsidRPr="00BB4A2A">
              <w:rPr>
                <w:lang w:val="en-ID"/>
              </w:rPr>
              <w:t>tarik</w:t>
            </w:r>
            <w:proofErr w:type="spellEnd"/>
            <w:r w:rsidRPr="00BB4A2A">
              <w:rPr>
                <w:lang w:val="en-ID"/>
              </w:rPr>
              <w:t xml:space="preserve"> </w:t>
            </w:r>
            <w:proofErr w:type="spellStart"/>
            <w:r w:rsidRPr="00BB4A2A">
              <w:rPr>
                <w:lang w:val="en-ID"/>
              </w:rPr>
              <w:t>destinasi</w:t>
            </w:r>
            <w:proofErr w:type="spellEnd"/>
          </w:p>
        </w:tc>
        <w:tc>
          <w:tcPr>
            <w:tcW w:w="1645" w:type="dxa"/>
            <w:tcBorders>
              <w:top w:val="single" w:sz="4" w:space="0" w:color="auto"/>
              <w:bottom w:val="single" w:sz="4" w:space="0" w:color="auto"/>
            </w:tcBorders>
            <w:vAlign w:val="center"/>
          </w:tcPr>
          <w:p w14:paraId="3DCA57C8" w14:textId="1D969ACC" w:rsidR="007D6240" w:rsidRPr="00083519" w:rsidRDefault="007D6240" w:rsidP="007B6ABC">
            <w:pPr>
              <w:pStyle w:val="IsiTabel"/>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16966A0D" w14:textId="35BD3B68" w:rsidR="007D6240" w:rsidRPr="00083519" w:rsidRDefault="007D6240" w:rsidP="007B6ABC">
            <w:pPr>
              <w:pStyle w:val="IsiTabel"/>
            </w:pPr>
            <w:r w:rsidRPr="00BB4A2A">
              <w:rPr>
                <w:lang w:val="en-ID"/>
              </w:rPr>
              <w:t xml:space="preserve">Bagian </w:t>
            </w:r>
            <w:proofErr w:type="spellStart"/>
            <w:r w:rsidRPr="00BB4A2A">
              <w:rPr>
                <w:lang w:val="en-ID"/>
              </w:rPr>
              <w:t>jalur</w:t>
            </w:r>
            <w:proofErr w:type="spellEnd"/>
            <w:r w:rsidRPr="00BB4A2A">
              <w:rPr>
                <w:lang w:val="en-ID"/>
              </w:rPr>
              <w:t xml:space="preserve"> </w:t>
            </w:r>
            <w:proofErr w:type="spellStart"/>
            <w:r w:rsidRPr="00BB4A2A">
              <w:rPr>
                <w:lang w:val="en-ID"/>
              </w:rPr>
              <w:t>ekonomi</w:t>
            </w:r>
            <w:proofErr w:type="spellEnd"/>
            <w:r w:rsidRPr="00BB4A2A">
              <w:rPr>
                <w:lang w:val="en-ID"/>
              </w:rPr>
              <w:t>–</w:t>
            </w:r>
            <w:proofErr w:type="spellStart"/>
            <w:r w:rsidRPr="00BB4A2A">
              <w:rPr>
                <w:lang w:val="en-ID"/>
              </w:rPr>
              <w:t>atraksi</w:t>
            </w:r>
            <w:proofErr w:type="spellEnd"/>
            <w:r w:rsidRPr="00BB4A2A">
              <w:rPr>
                <w:lang w:val="en-ID"/>
              </w:rPr>
              <w:t xml:space="preserve"> R2</w:t>
            </w:r>
          </w:p>
        </w:tc>
      </w:tr>
      <w:tr w:rsidR="007B6ABC" w:rsidRPr="00083519" w14:paraId="7EE248E0" w14:textId="77777777" w:rsidTr="00966153">
        <w:trPr>
          <w:trHeight w:val="663"/>
        </w:trPr>
        <w:tc>
          <w:tcPr>
            <w:tcW w:w="1358" w:type="dxa"/>
            <w:vMerge w:val="restart"/>
            <w:tcBorders>
              <w:top w:val="single" w:sz="4" w:space="0" w:color="auto"/>
            </w:tcBorders>
            <w:vAlign w:val="center"/>
          </w:tcPr>
          <w:p w14:paraId="79837E05" w14:textId="0BAB9555" w:rsidR="007B6ABC" w:rsidRPr="00083519" w:rsidRDefault="007B6ABC" w:rsidP="007B6ABC">
            <w:pPr>
              <w:pStyle w:val="IsiTabel"/>
            </w:pPr>
            <w:r w:rsidRPr="00BB4A2A">
              <w:rPr>
                <w:lang w:val="en-ID"/>
              </w:rPr>
              <w:t xml:space="preserve">Ekonomi dan </w:t>
            </w:r>
            <w:proofErr w:type="spellStart"/>
            <w:r w:rsidRPr="00BB4A2A">
              <w:rPr>
                <w:lang w:val="en-ID"/>
              </w:rPr>
              <w:t>investasi</w:t>
            </w:r>
            <w:proofErr w:type="spellEnd"/>
          </w:p>
        </w:tc>
        <w:tc>
          <w:tcPr>
            <w:tcW w:w="1531" w:type="dxa"/>
            <w:tcBorders>
              <w:top w:val="single" w:sz="4" w:space="0" w:color="auto"/>
              <w:bottom w:val="single" w:sz="4" w:space="0" w:color="auto"/>
            </w:tcBorders>
            <w:vAlign w:val="center"/>
          </w:tcPr>
          <w:p w14:paraId="44867084" w14:textId="508C93D4" w:rsidR="007B6ABC" w:rsidRPr="00083519" w:rsidRDefault="007B6ABC" w:rsidP="007B6ABC">
            <w:pPr>
              <w:pStyle w:val="IsiTabel"/>
            </w:pPr>
            <w:proofErr w:type="spellStart"/>
            <w:r w:rsidRPr="00BB4A2A">
              <w:rPr>
                <w:lang w:val="en-ID"/>
              </w:rPr>
              <w:t>Pengeluaran</w:t>
            </w:r>
            <w:proofErr w:type="spellEnd"/>
            <w:r w:rsidRPr="00BB4A2A">
              <w:rPr>
                <w:lang w:val="en-ID"/>
              </w:rPr>
              <w:t xml:space="preserve"> </w:t>
            </w:r>
            <w:proofErr w:type="spellStart"/>
            <w:r w:rsidRPr="00BB4A2A">
              <w:rPr>
                <w:lang w:val="en-ID"/>
              </w:rPr>
              <w:t>Wisatawan</w:t>
            </w:r>
            <w:proofErr w:type="spellEnd"/>
          </w:p>
        </w:tc>
        <w:tc>
          <w:tcPr>
            <w:tcW w:w="2154" w:type="dxa"/>
            <w:tcBorders>
              <w:top w:val="single" w:sz="4" w:space="0" w:color="auto"/>
              <w:bottom w:val="single" w:sz="4" w:space="0" w:color="auto"/>
            </w:tcBorders>
            <w:vAlign w:val="center"/>
          </w:tcPr>
          <w:p w14:paraId="7497449A" w14:textId="3C0FFD77" w:rsidR="007B6ABC" w:rsidRPr="00083519" w:rsidRDefault="007B6ABC" w:rsidP="007B6ABC">
            <w:pPr>
              <w:pStyle w:val="IsiTabel"/>
            </w:pPr>
            <w:proofErr w:type="spellStart"/>
            <w:r w:rsidRPr="00BB4A2A">
              <w:rPr>
                <w:lang w:val="en-ID"/>
              </w:rPr>
              <w:t>Menyalurkan</w:t>
            </w:r>
            <w:proofErr w:type="spellEnd"/>
            <w:r w:rsidRPr="00BB4A2A">
              <w:rPr>
                <w:lang w:val="en-ID"/>
              </w:rPr>
              <w:t xml:space="preserve"> </w:t>
            </w:r>
            <w:proofErr w:type="spellStart"/>
            <w:r w:rsidRPr="00BB4A2A">
              <w:rPr>
                <w:lang w:val="en-ID"/>
              </w:rPr>
              <w:t>peningkatan</w:t>
            </w:r>
            <w:proofErr w:type="spellEnd"/>
            <w:r w:rsidRPr="00BB4A2A">
              <w:rPr>
                <w:lang w:val="en-ID"/>
              </w:rPr>
              <w:t xml:space="preserve"> </w:t>
            </w:r>
            <w:proofErr w:type="spellStart"/>
            <w:r w:rsidRPr="00BB4A2A">
              <w:rPr>
                <w:lang w:val="en-ID"/>
              </w:rPr>
              <w:t>kunjungan</w:t>
            </w:r>
            <w:proofErr w:type="spellEnd"/>
            <w:r w:rsidRPr="00BB4A2A">
              <w:rPr>
                <w:lang w:val="en-ID"/>
              </w:rPr>
              <w:t xml:space="preserve"> </w:t>
            </w:r>
            <w:proofErr w:type="spellStart"/>
            <w:r w:rsidRPr="00BB4A2A">
              <w:rPr>
                <w:lang w:val="en-ID"/>
              </w:rPr>
              <w:t>menuju</w:t>
            </w:r>
            <w:proofErr w:type="spellEnd"/>
            <w:r w:rsidRPr="00BB4A2A">
              <w:rPr>
                <w:lang w:val="en-ID"/>
              </w:rPr>
              <w:t xml:space="preserve"> </w:t>
            </w:r>
            <w:proofErr w:type="spellStart"/>
            <w:r w:rsidRPr="00BB4A2A">
              <w:rPr>
                <w:lang w:val="en-ID"/>
              </w:rPr>
              <w:t>aktivitas</w:t>
            </w:r>
            <w:proofErr w:type="spellEnd"/>
            <w:r w:rsidRPr="00BB4A2A">
              <w:rPr>
                <w:lang w:val="en-ID"/>
              </w:rPr>
              <w:t xml:space="preserve"> </w:t>
            </w:r>
            <w:proofErr w:type="spellStart"/>
            <w:r w:rsidRPr="00BB4A2A">
              <w:rPr>
                <w:lang w:val="en-ID"/>
              </w:rPr>
              <w:t>ekonomi</w:t>
            </w:r>
            <w:proofErr w:type="spellEnd"/>
          </w:p>
        </w:tc>
        <w:tc>
          <w:tcPr>
            <w:tcW w:w="1645" w:type="dxa"/>
            <w:tcBorders>
              <w:top w:val="single" w:sz="4" w:space="0" w:color="auto"/>
              <w:bottom w:val="single" w:sz="4" w:space="0" w:color="auto"/>
            </w:tcBorders>
            <w:vAlign w:val="center"/>
          </w:tcPr>
          <w:p w14:paraId="6A2FC12D" w14:textId="4C7B82B7" w:rsidR="007B6ABC" w:rsidRPr="00083519" w:rsidRDefault="007B6ABC" w:rsidP="007B6ABC">
            <w:pPr>
              <w:pStyle w:val="IsiTabel"/>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4512D781" w14:textId="39528112" w:rsidR="007B6ABC" w:rsidRPr="00083519" w:rsidRDefault="007B6ABC" w:rsidP="007B6ABC">
            <w:pPr>
              <w:pStyle w:val="IsiTabel"/>
            </w:pPr>
            <w:r w:rsidRPr="00BB4A2A">
              <w:rPr>
                <w:lang w:val="en-ID"/>
              </w:rPr>
              <w:t xml:space="preserve">Bagian </w:t>
            </w:r>
            <w:proofErr w:type="spellStart"/>
            <w:r w:rsidRPr="00BB4A2A">
              <w:rPr>
                <w:lang w:val="en-ID"/>
              </w:rPr>
              <w:t>jalur</w:t>
            </w:r>
            <w:proofErr w:type="spellEnd"/>
            <w:r w:rsidRPr="00BB4A2A">
              <w:rPr>
                <w:lang w:val="en-ID"/>
              </w:rPr>
              <w:t xml:space="preserve"> </w:t>
            </w:r>
            <w:proofErr w:type="spellStart"/>
            <w:r w:rsidRPr="00BB4A2A">
              <w:rPr>
                <w:lang w:val="en-ID"/>
              </w:rPr>
              <w:t>ekonomi</w:t>
            </w:r>
            <w:proofErr w:type="spellEnd"/>
            <w:r w:rsidRPr="00BB4A2A">
              <w:rPr>
                <w:lang w:val="en-ID"/>
              </w:rPr>
              <w:t xml:space="preserve"> R2</w:t>
            </w:r>
          </w:p>
        </w:tc>
      </w:tr>
      <w:tr w:rsidR="007B6ABC" w:rsidRPr="00083519" w14:paraId="0432550E" w14:textId="77777777" w:rsidTr="00966153">
        <w:trPr>
          <w:trHeight w:val="663"/>
        </w:trPr>
        <w:tc>
          <w:tcPr>
            <w:tcW w:w="1358" w:type="dxa"/>
            <w:vMerge/>
            <w:vAlign w:val="center"/>
          </w:tcPr>
          <w:p w14:paraId="61DF5879" w14:textId="3D16AADC" w:rsidR="007B6ABC" w:rsidRPr="00083519" w:rsidRDefault="007B6ABC" w:rsidP="007B6ABC">
            <w:pPr>
              <w:pStyle w:val="IsiTabel"/>
            </w:pPr>
          </w:p>
        </w:tc>
        <w:tc>
          <w:tcPr>
            <w:tcW w:w="1531" w:type="dxa"/>
            <w:tcBorders>
              <w:top w:val="single" w:sz="4" w:space="0" w:color="auto"/>
              <w:bottom w:val="single" w:sz="4" w:space="0" w:color="auto"/>
            </w:tcBorders>
            <w:vAlign w:val="center"/>
          </w:tcPr>
          <w:p w14:paraId="50520A80" w14:textId="6645FA29" w:rsidR="007B6ABC" w:rsidRPr="00083519" w:rsidRDefault="007B6ABC" w:rsidP="007B6ABC">
            <w:pPr>
              <w:pStyle w:val="IsiTabel"/>
            </w:pPr>
            <w:r w:rsidRPr="00BB4A2A">
              <w:rPr>
                <w:lang w:val="en-ID"/>
              </w:rPr>
              <w:t xml:space="preserve">PDRB Sektor </w:t>
            </w:r>
            <w:proofErr w:type="spellStart"/>
            <w:r w:rsidRPr="00BB4A2A">
              <w:rPr>
                <w:lang w:val="en-ID"/>
              </w:rPr>
              <w:t>Pariwisata</w:t>
            </w:r>
            <w:proofErr w:type="spellEnd"/>
          </w:p>
        </w:tc>
        <w:tc>
          <w:tcPr>
            <w:tcW w:w="2154" w:type="dxa"/>
            <w:tcBorders>
              <w:top w:val="single" w:sz="4" w:space="0" w:color="auto"/>
              <w:bottom w:val="single" w:sz="4" w:space="0" w:color="auto"/>
            </w:tcBorders>
            <w:vAlign w:val="center"/>
          </w:tcPr>
          <w:p w14:paraId="7669A398" w14:textId="259AEF3B" w:rsidR="007B6ABC" w:rsidRPr="00083519" w:rsidRDefault="007B6ABC" w:rsidP="007B6ABC">
            <w:pPr>
              <w:pStyle w:val="IsiTabel"/>
            </w:pPr>
            <w:proofErr w:type="spellStart"/>
            <w:r w:rsidRPr="00BB4A2A">
              <w:rPr>
                <w:lang w:val="en-ID"/>
              </w:rPr>
              <w:t>Merepresentasikan</w:t>
            </w:r>
            <w:proofErr w:type="spellEnd"/>
            <w:r w:rsidRPr="00BB4A2A">
              <w:rPr>
                <w:lang w:val="en-ID"/>
              </w:rPr>
              <w:t xml:space="preserve"> </w:t>
            </w:r>
            <w:proofErr w:type="spellStart"/>
            <w:r w:rsidRPr="00BB4A2A">
              <w:rPr>
                <w:lang w:val="en-ID"/>
              </w:rPr>
              <w:t>nilai</w:t>
            </w:r>
            <w:proofErr w:type="spellEnd"/>
            <w:r w:rsidRPr="00BB4A2A">
              <w:rPr>
                <w:lang w:val="en-ID"/>
              </w:rPr>
              <w:t xml:space="preserve"> </w:t>
            </w:r>
            <w:proofErr w:type="spellStart"/>
            <w:r w:rsidRPr="00BB4A2A">
              <w:rPr>
                <w:lang w:val="en-ID"/>
              </w:rPr>
              <w:t>tambah</w:t>
            </w:r>
            <w:proofErr w:type="spellEnd"/>
            <w:r w:rsidRPr="00BB4A2A">
              <w:rPr>
                <w:lang w:val="en-ID"/>
              </w:rPr>
              <w:t xml:space="preserve"> </w:t>
            </w:r>
            <w:proofErr w:type="spellStart"/>
            <w:r w:rsidRPr="00BB4A2A">
              <w:rPr>
                <w:lang w:val="en-ID"/>
              </w:rPr>
              <w:t>ekonomi</w:t>
            </w:r>
            <w:proofErr w:type="spellEnd"/>
            <w:r w:rsidRPr="00BB4A2A">
              <w:rPr>
                <w:lang w:val="en-ID"/>
              </w:rPr>
              <w:t xml:space="preserve"> yang </w:t>
            </w:r>
            <w:proofErr w:type="spellStart"/>
            <w:r w:rsidRPr="00BB4A2A">
              <w:rPr>
                <w:lang w:val="en-ID"/>
              </w:rPr>
              <w:t>terkait</w:t>
            </w:r>
            <w:proofErr w:type="spellEnd"/>
            <w:r w:rsidRPr="00BB4A2A">
              <w:rPr>
                <w:lang w:val="en-ID"/>
              </w:rPr>
              <w:t xml:space="preserve"> </w:t>
            </w:r>
            <w:proofErr w:type="spellStart"/>
            <w:r w:rsidRPr="00BB4A2A">
              <w:rPr>
                <w:lang w:val="en-ID"/>
              </w:rPr>
              <w:t>aktivitas</w:t>
            </w:r>
            <w:proofErr w:type="spellEnd"/>
            <w:r w:rsidRPr="00BB4A2A">
              <w:rPr>
                <w:lang w:val="en-ID"/>
              </w:rPr>
              <w:t xml:space="preserve"> </w:t>
            </w:r>
            <w:proofErr w:type="spellStart"/>
            <w:r w:rsidRPr="00BB4A2A">
              <w:rPr>
                <w:lang w:val="en-ID"/>
              </w:rPr>
              <w:t>wisata</w:t>
            </w:r>
            <w:proofErr w:type="spellEnd"/>
          </w:p>
        </w:tc>
        <w:tc>
          <w:tcPr>
            <w:tcW w:w="1645" w:type="dxa"/>
            <w:tcBorders>
              <w:top w:val="single" w:sz="4" w:space="0" w:color="auto"/>
              <w:bottom w:val="single" w:sz="4" w:space="0" w:color="auto"/>
            </w:tcBorders>
            <w:vAlign w:val="center"/>
          </w:tcPr>
          <w:p w14:paraId="4DB5E8EB" w14:textId="43D87955" w:rsidR="007B6ABC" w:rsidRPr="00083519" w:rsidRDefault="007B6ABC" w:rsidP="007B6ABC">
            <w:pPr>
              <w:pStyle w:val="IsiTabel"/>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56B54C06" w14:textId="62B395FB" w:rsidR="007B6ABC" w:rsidRPr="00083519" w:rsidRDefault="007B6ABC" w:rsidP="007B6ABC">
            <w:pPr>
              <w:pStyle w:val="IsiTabel"/>
            </w:pPr>
            <w:proofErr w:type="spellStart"/>
            <w:r w:rsidRPr="00BB4A2A">
              <w:rPr>
                <w:lang w:val="en-ID"/>
              </w:rPr>
              <w:t>Menghubungkan</w:t>
            </w:r>
            <w:proofErr w:type="spellEnd"/>
            <w:r w:rsidRPr="00BB4A2A">
              <w:rPr>
                <w:lang w:val="en-ID"/>
              </w:rPr>
              <w:t xml:space="preserve"> </w:t>
            </w:r>
            <w:proofErr w:type="spellStart"/>
            <w:r w:rsidRPr="00BB4A2A">
              <w:rPr>
                <w:lang w:val="en-ID"/>
              </w:rPr>
              <w:t>pengeluaran</w:t>
            </w:r>
            <w:proofErr w:type="spellEnd"/>
            <w:r w:rsidRPr="00BB4A2A">
              <w:rPr>
                <w:lang w:val="en-ID"/>
              </w:rPr>
              <w:t xml:space="preserve"> </w:t>
            </w:r>
            <w:proofErr w:type="spellStart"/>
            <w:r w:rsidRPr="00BB4A2A">
              <w:rPr>
                <w:lang w:val="en-ID"/>
              </w:rPr>
              <w:t>dengan</w:t>
            </w:r>
            <w:proofErr w:type="spellEnd"/>
            <w:r w:rsidRPr="00BB4A2A">
              <w:rPr>
                <w:lang w:val="en-ID"/>
              </w:rPr>
              <w:t xml:space="preserve"> </w:t>
            </w:r>
            <w:proofErr w:type="spellStart"/>
            <w:r w:rsidRPr="00BB4A2A">
              <w:rPr>
                <w:lang w:val="en-ID"/>
              </w:rPr>
              <w:t>investasi</w:t>
            </w:r>
            <w:proofErr w:type="spellEnd"/>
            <w:r w:rsidRPr="00BB4A2A">
              <w:rPr>
                <w:lang w:val="en-ID"/>
              </w:rPr>
              <w:t xml:space="preserve"> dan </w:t>
            </w:r>
            <w:proofErr w:type="spellStart"/>
            <w:r w:rsidRPr="00BB4A2A">
              <w:rPr>
                <w:lang w:val="en-ID"/>
              </w:rPr>
              <w:t>kebutuhan</w:t>
            </w:r>
            <w:proofErr w:type="spellEnd"/>
            <w:r w:rsidRPr="00BB4A2A">
              <w:rPr>
                <w:lang w:val="en-ID"/>
              </w:rPr>
              <w:t xml:space="preserve"> </w:t>
            </w:r>
            <w:proofErr w:type="spellStart"/>
            <w:r w:rsidRPr="00BB4A2A">
              <w:rPr>
                <w:lang w:val="en-ID"/>
              </w:rPr>
              <w:t>tenaga</w:t>
            </w:r>
            <w:proofErr w:type="spellEnd"/>
            <w:r w:rsidRPr="00BB4A2A">
              <w:rPr>
                <w:lang w:val="en-ID"/>
              </w:rPr>
              <w:t xml:space="preserve"> </w:t>
            </w:r>
            <w:proofErr w:type="spellStart"/>
            <w:r w:rsidRPr="00BB4A2A">
              <w:rPr>
                <w:lang w:val="en-ID"/>
              </w:rPr>
              <w:t>kerja</w:t>
            </w:r>
            <w:proofErr w:type="spellEnd"/>
          </w:p>
        </w:tc>
      </w:tr>
      <w:tr w:rsidR="007B6ABC" w:rsidRPr="00083519" w14:paraId="0E5591A2" w14:textId="77777777" w:rsidTr="00966153">
        <w:trPr>
          <w:trHeight w:val="663"/>
        </w:trPr>
        <w:tc>
          <w:tcPr>
            <w:tcW w:w="1358" w:type="dxa"/>
            <w:vMerge/>
            <w:tcBorders>
              <w:bottom w:val="single" w:sz="4" w:space="0" w:color="auto"/>
            </w:tcBorders>
            <w:vAlign w:val="center"/>
          </w:tcPr>
          <w:p w14:paraId="3FBDAC71" w14:textId="29A58C58" w:rsidR="007B6ABC" w:rsidRPr="00083519" w:rsidRDefault="007B6ABC" w:rsidP="007B6ABC">
            <w:pPr>
              <w:pStyle w:val="IsiTabel"/>
            </w:pPr>
          </w:p>
        </w:tc>
        <w:tc>
          <w:tcPr>
            <w:tcW w:w="1531" w:type="dxa"/>
            <w:tcBorders>
              <w:top w:val="single" w:sz="4" w:space="0" w:color="auto"/>
              <w:bottom w:val="single" w:sz="4" w:space="0" w:color="auto"/>
            </w:tcBorders>
            <w:vAlign w:val="center"/>
          </w:tcPr>
          <w:p w14:paraId="6A8D3E25" w14:textId="3CEAC35D" w:rsidR="007B6ABC" w:rsidRPr="00083519" w:rsidRDefault="007B6ABC" w:rsidP="007B6ABC">
            <w:pPr>
              <w:pStyle w:val="IsiTabel"/>
            </w:pPr>
            <w:proofErr w:type="spellStart"/>
            <w:r w:rsidRPr="00BB4A2A">
              <w:rPr>
                <w:lang w:val="en-ID"/>
              </w:rPr>
              <w:t>Investasi</w:t>
            </w:r>
            <w:proofErr w:type="spellEnd"/>
            <w:r w:rsidRPr="00BB4A2A">
              <w:rPr>
                <w:lang w:val="en-ID"/>
              </w:rPr>
              <w:t xml:space="preserve"> Sektor </w:t>
            </w:r>
            <w:proofErr w:type="spellStart"/>
            <w:r w:rsidRPr="00BB4A2A">
              <w:rPr>
                <w:lang w:val="en-ID"/>
              </w:rPr>
              <w:t>Pariwisata</w:t>
            </w:r>
            <w:proofErr w:type="spellEnd"/>
          </w:p>
        </w:tc>
        <w:tc>
          <w:tcPr>
            <w:tcW w:w="2154" w:type="dxa"/>
            <w:tcBorders>
              <w:top w:val="single" w:sz="4" w:space="0" w:color="auto"/>
              <w:bottom w:val="single" w:sz="4" w:space="0" w:color="auto"/>
            </w:tcBorders>
            <w:vAlign w:val="center"/>
          </w:tcPr>
          <w:p w14:paraId="4795FC24" w14:textId="1555A1FA" w:rsidR="007B6ABC" w:rsidRPr="00083519" w:rsidRDefault="007B6ABC" w:rsidP="007B6ABC">
            <w:pPr>
              <w:pStyle w:val="IsiTabel"/>
            </w:pPr>
            <w:proofErr w:type="spellStart"/>
            <w:r w:rsidRPr="00BB4A2A">
              <w:rPr>
                <w:lang w:val="en-ID"/>
              </w:rPr>
              <w:t>Merepresentasikan</w:t>
            </w:r>
            <w:proofErr w:type="spellEnd"/>
            <w:r w:rsidRPr="00BB4A2A">
              <w:rPr>
                <w:lang w:val="en-ID"/>
              </w:rPr>
              <w:t xml:space="preserve"> </w:t>
            </w:r>
            <w:proofErr w:type="spellStart"/>
            <w:r w:rsidRPr="00BB4A2A">
              <w:rPr>
                <w:lang w:val="en-ID"/>
              </w:rPr>
              <w:t>sumber</w:t>
            </w:r>
            <w:proofErr w:type="spellEnd"/>
            <w:r w:rsidRPr="00BB4A2A">
              <w:rPr>
                <w:lang w:val="en-ID"/>
              </w:rPr>
              <w:t xml:space="preserve"> </w:t>
            </w:r>
            <w:proofErr w:type="spellStart"/>
            <w:r w:rsidRPr="00BB4A2A">
              <w:rPr>
                <w:lang w:val="en-ID"/>
              </w:rPr>
              <w:t>pengembangan</w:t>
            </w:r>
            <w:proofErr w:type="spellEnd"/>
            <w:r w:rsidRPr="00BB4A2A">
              <w:rPr>
                <w:lang w:val="en-ID"/>
              </w:rPr>
              <w:t xml:space="preserve"> </w:t>
            </w:r>
            <w:proofErr w:type="spellStart"/>
            <w:r w:rsidRPr="00BB4A2A">
              <w:rPr>
                <w:lang w:val="en-ID"/>
              </w:rPr>
              <w:t>kapasitas</w:t>
            </w:r>
            <w:proofErr w:type="spellEnd"/>
            <w:r w:rsidRPr="00BB4A2A">
              <w:rPr>
                <w:lang w:val="en-ID"/>
              </w:rPr>
              <w:t xml:space="preserve"> </w:t>
            </w:r>
            <w:proofErr w:type="spellStart"/>
            <w:r w:rsidRPr="00BB4A2A">
              <w:rPr>
                <w:lang w:val="en-ID"/>
              </w:rPr>
              <w:t>pariwisata</w:t>
            </w:r>
            <w:proofErr w:type="spellEnd"/>
          </w:p>
        </w:tc>
        <w:tc>
          <w:tcPr>
            <w:tcW w:w="1645" w:type="dxa"/>
            <w:tcBorders>
              <w:top w:val="single" w:sz="4" w:space="0" w:color="auto"/>
              <w:bottom w:val="single" w:sz="4" w:space="0" w:color="auto"/>
            </w:tcBorders>
            <w:vAlign w:val="center"/>
          </w:tcPr>
          <w:p w14:paraId="5FF6BDBA" w14:textId="1133A979" w:rsidR="007B6ABC" w:rsidRPr="00083519" w:rsidRDefault="007B6ABC" w:rsidP="007B6ABC">
            <w:pPr>
              <w:pStyle w:val="IsiTabel"/>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17D981CF" w14:textId="05F93C89" w:rsidR="007B6ABC" w:rsidRPr="00083519" w:rsidRDefault="007B6ABC" w:rsidP="007B6ABC">
            <w:pPr>
              <w:pStyle w:val="IsiTabel"/>
            </w:pPr>
            <w:proofErr w:type="spellStart"/>
            <w:r w:rsidRPr="00BB4A2A">
              <w:rPr>
                <w:lang w:val="en-ID"/>
              </w:rPr>
              <w:t>Mendorong</w:t>
            </w:r>
            <w:proofErr w:type="spellEnd"/>
            <w:r w:rsidRPr="00BB4A2A">
              <w:rPr>
                <w:lang w:val="en-ID"/>
              </w:rPr>
              <w:t xml:space="preserve"> </w:t>
            </w:r>
            <w:proofErr w:type="spellStart"/>
            <w:r w:rsidRPr="00BB4A2A">
              <w:rPr>
                <w:lang w:val="en-ID"/>
              </w:rPr>
              <w:t>pembangunan</w:t>
            </w:r>
            <w:proofErr w:type="spellEnd"/>
            <w:r w:rsidRPr="00BB4A2A">
              <w:rPr>
                <w:lang w:val="en-ID"/>
              </w:rPr>
              <w:t xml:space="preserve"> ODTW dan </w:t>
            </w:r>
            <w:proofErr w:type="spellStart"/>
            <w:r w:rsidRPr="00BB4A2A">
              <w:rPr>
                <w:lang w:val="en-ID"/>
              </w:rPr>
              <w:t>konstruksi</w:t>
            </w:r>
            <w:proofErr w:type="spellEnd"/>
            <w:r w:rsidRPr="00BB4A2A">
              <w:rPr>
                <w:lang w:val="en-ID"/>
              </w:rPr>
              <w:t xml:space="preserve"> </w:t>
            </w:r>
            <w:proofErr w:type="spellStart"/>
            <w:r w:rsidRPr="00BB4A2A">
              <w:rPr>
                <w:lang w:val="en-ID"/>
              </w:rPr>
              <w:t>akomodasi</w:t>
            </w:r>
            <w:proofErr w:type="spellEnd"/>
          </w:p>
        </w:tc>
      </w:tr>
      <w:tr w:rsidR="007B6ABC" w:rsidRPr="00083519" w14:paraId="39DFE12B" w14:textId="77777777" w:rsidTr="00966153">
        <w:trPr>
          <w:trHeight w:val="663"/>
        </w:trPr>
        <w:tc>
          <w:tcPr>
            <w:tcW w:w="1358" w:type="dxa"/>
            <w:vMerge w:val="restart"/>
            <w:tcBorders>
              <w:top w:val="single" w:sz="4" w:space="0" w:color="auto"/>
            </w:tcBorders>
            <w:vAlign w:val="center"/>
          </w:tcPr>
          <w:p w14:paraId="0693F16A" w14:textId="508E9D13" w:rsidR="007B6ABC" w:rsidRPr="00BB4A2A" w:rsidRDefault="007B6ABC" w:rsidP="007B6ABC">
            <w:pPr>
              <w:pStyle w:val="IsiTabel"/>
              <w:rPr>
                <w:lang w:val="en-ID"/>
              </w:rPr>
            </w:pPr>
            <w:proofErr w:type="spellStart"/>
            <w:r w:rsidRPr="00BB4A2A">
              <w:rPr>
                <w:lang w:val="en-ID"/>
              </w:rPr>
              <w:t>Akomodasi</w:t>
            </w:r>
            <w:proofErr w:type="spellEnd"/>
          </w:p>
        </w:tc>
        <w:tc>
          <w:tcPr>
            <w:tcW w:w="1531" w:type="dxa"/>
            <w:tcBorders>
              <w:top w:val="single" w:sz="4" w:space="0" w:color="auto"/>
              <w:bottom w:val="single" w:sz="4" w:space="0" w:color="auto"/>
            </w:tcBorders>
            <w:vAlign w:val="center"/>
          </w:tcPr>
          <w:p w14:paraId="74A1235B" w14:textId="0A2CCBB5" w:rsidR="007B6ABC" w:rsidRPr="00BB4A2A" w:rsidRDefault="007B6ABC" w:rsidP="007B6ABC">
            <w:pPr>
              <w:pStyle w:val="IsiTabel"/>
              <w:rPr>
                <w:lang w:val="en-ID"/>
              </w:rPr>
            </w:pPr>
            <w:proofErr w:type="spellStart"/>
            <w:r w:rsidRPr="00BB4A2A">
              <w:rPr>
                <w:lang w:val="en-ID"/>
              </w:rPr>
              <w:t>Jumlah</w:t>
            </w:r>
            <w:proofErr w:type="spellEnd"/>
            <w:r w:rsidRPr="00BB4A2A">
              <w:rPr>
                <w:lang w:val="en-ID"/>
              </w:rPr>
              <w:t xml:space="preserve"> Hotel dan </w:t>
            </w:r>
            <w:proofErr w:type="spellStart"/>
            <w:r w:rsidRPr="00BB4A2A">
              <w:rPr>
                <w:lang w:val="en-ID"/>
              </w:rPr>
              <w:t>Akomodasi</w:t>
            </w:r>
            <w:proofErr w:type="spellEnd"/>
          </w:p>
        </w:tc>
        <w:tc>
          <w:tcPr>
            <w:tcW w:w="2154" w:type="dxa"/>
            <w:tcBorders>
              <w:top w:val="single" w:sz="4" w:space="0" w:color="auto"/>
              <w:bottom w:val="single" w:sz="4" w:space="0" w:color="auto"/>
            </w:tcBorders>
            <w:vAlign w:val="center"/>
          </w:tcPr>
          <w:p w14:paraId="64D64E92" w14:textId="738F899C" w:rsidR="007B6ABC" w:rsidRPr="00BB4A2A" w:rsidRDefault="007B6ABC" w:rsidP="007B6ABC">
            <w:pPr>
              <w:pStyle w:val="IsiTabel"/>
              <w:rPr>
                <w:lang w:val="en-ID"/>
              </w:rPr>
            </w:pPr>
            <w:proofErr w:type="spellStart"/>
            <w:r w:rsidRPr="00BB4A2A">
              <w:rPr>
                <w:lang w:val="en-ID"/>
              </w:rPr>
              <w:t>Merepresentasikan</w:t>
            </w:r>
            <w:proofErr w:type="spellEnd"/>
            <w:r w:rsidRPr="00BB4A2A">
              <w:rPr>
                <w:lang w:val="en-ID"/>
              </w:rPr>
              <w:t xml:space="preserve"> </w:t>
            </w:r>
            <w:proofErr w:type="spellStart"/>
            <w:r w:rsidRPr="00BB4A2A">
              <w:rPr>
                <w:lang w:val="en-ID"/>
              </w:rPr>
              <w:t>kapasitas</w:t>
            </w:r>
            <w:proofErr w:type="spellEnd"/>
            <w:r w:rsidRPr="00BB4A2A">
              <w:rPr>
                <w:lang w:val="en-ID"/>
              </w:rPr>
              <w:t xml:space="preserve"> </w:t>
            </w:r>
            <w:proofErr w:type="spellStart"/>
            <w:r w:rsidRPr="00BB4A2A">
              <w:rPr>
                <w:lang w:val="en-ID"/>
              </w:rPr>
              <w:t>akomodasi</w:t>
            </w:r>
            <w:proofErr w:type="spellEnd"/>
            <w:r w:rsidRPr="00BB4A2A">
              <w:rPr>
                <w:lang w:val="en-ID"/>
              </w:rPr>
              <w:t xml:space="preserve"> yang </w:t>
            </w:r>
            <w:proofErr w:type="spellStart"/>
            <w:r w:rsidRPr="00BB4A2A">
              <w:rPr>
                <w:lang w:val="en-ID"/>
              </w:rPr>
              <w:t>tersedia</w:t>
            </w:r>
            <w:proofErr w:type="spellEnd"/>
          </w:p>
        </w:tc>
        <w:tc>
          <w:tcPr>
            <w:tcW w:w="1645" w:type="dxa"/>
            <w:tcBorders>
              <w:top w:val="single" w:sz="4" w:space="0" w:color="auto"/>
              <w:bottom w:val="single" w:sz="4" w:space="0" w:color="auto"/>
            </w:tcBorders>
            <w:vAlign w:val="center"/>
          </w:tcPr>
          <w:p w14:paraId="0C912244" w14:textId="649F21FA" w:rsidR="007B6ABC" w:rsidRPr="00BB4A2A" w:rsidRDefault="007B6ABC" w:rsidP="007B6ABC">
            <w:pPr>
              <w:pStyle w:val="IsiTabel"/>
              <w:rPr>
                <w:lang w:val="en-ID"/>
              </w:rPr>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36DC3B68" w14:textId="47E75AD9" w:rsidR="007B6ABC" w:rsidRPr="00BB4A2A" w:rsidRDefault="007B6ABC" w:rsidP="007B6ABC">
            <w:pPr>
              <w:pStyle w:val="IsiTabel"/>
              <w:rPr>
                <w:lang w:val="en-ID"/>
              </w:rPr>
            </w:pPr>
            <w:r w:rsidRPr="00BB4A2A">
              <w:rPr>
                <w:lang w:val="en-ID"/>
              </w:rPr>
              <w:t xml:space="preserve">Stock </w:t>
            </w:r>
            <w:proofErr w:type="spellStart"/>
            <w:r w:rsidRPr="00BB4A2A">
              <w:rPr>
                <w:lang w:val="en-ID"/>
              </w:rPr>
              <w:t>utama</w:t>
            </w:r>
            <w:proofErr w:type="spellEnd"/>
            <w:r w:rsidRPr="00BB4A2A">
              <w:rPr>
                <w:lang w:val="en-ID"/>
              </w:rPr>
              <w:t xml:space="preserve"> </w:t>
            </w:r>
            <w:proofErr w:type="spellStart"/>
            <w:r w:rsidRPr="00BB4A2A">
              <w:rPr>
                <w:lang w:val="en-ID"/>
              </w:rPr>
              <w:t>subsistem</w:t>
            </w:r>
            <w:proofErr w:type="spellEnd"/>
            <w:r w:rsidRPr="00BB4A2A">
              <w:rPr>
                <w:lang w:val="en-ID"/>
              </w:rPr>
              <w:t xml:space="preserve"> </w:t>
            </w:r>
            <w:proofErr w:type="spellStart"/>
            <w:r w:rsidRPr="00BB4A2A">
              <w:rPr>
                <w:lang w:val="en-ID"/>
              </w:rPr>
              <w:t>akomodasi</w:t>
            </w:r>
            <w:proofErr w:type="spellEnd"/>
          </w:p>
        </w:tc>
      </w:tr>
      <w:tr w:rsidR="007B6ABC" w:rsidRPr="00083519" w14:paraId="525CCD89" w14:textId="77777777" w:rsidTr="00966153">
        <w:trPr>
          <w:trHeight w:val="663"/>
        </w:trPr>
        <w:tc>
          <w:tcPr>
            <w:tcW w:w="1358" w:type="dxa"/>
            <w:vMerge/>
            <w:vAlign w:val="center"/>
          </w:tcPr>
          <w:p w14:paraId="1491E30A" w14:textId="763892D8" w:rsidR="007B6ABC" w:rsidRPr="00BB4A2A" w:rsidRDefault="007B6ABC" w:rsidP="007B6ABC">
            <w:pPr>
              <w:pStyle w:val="IsiTabel"/>
              <w:rPr>
                <w:lang w:val="en-ID"/>
              </w:rPr>
            </w:pPr>
          </w:p>
        </w:tc>
        <w:tc>
          <w:tcPr>
            <w:tcW w:w="1531" w:type="dxa"/>
            <w:tcBorders>
              <w:top w:val="single" w:sz="4" w:space="0" w:color="auto"/>
              <w:bottom w:val="single" w:sz="4" w:space="0" w:color="auto"/>
            </w:tcBorders>
            <w:vAlign w:val="center"/>
          </w:tcPr>
          <w:p w14:paraId="3BBFB546" w14:textId="1D461853" w:rsidR="007B6ABC" w:rsidRPr="00BB4A2A" w:rsidRDefault="007B6ABC" w:rsidP="007B6ABC">
            <w:pPr>
              <w:pStyle w:val="IsiTabel"/>
              <w:rPr>
                <w:lang w:val="en-ID"/>
              </w:rPr>
            </w:pPr>
            <w:r w:rsidRPr="00BB4A2A">
              <w:rPr>
                <w:lang w:val="en-ID"/>
              </w:rPr>
              <w:t xml:space="preserve">Rasio </w:t>
            </w:r>
            <w:proofErr w:type="spellStart"/>
            <w:r w:rsidRPr="00BB4A2A">
              <w:rPr>
                <w:lang w:val="en-ID"/>
              </w:rPr>
              <w:t>Permintaan</w:t>
            </w:r>
            <w:proofErr w:type="spellEnd"/>
            <w:r w:rsidRPr="00BB4A2A">
              <w:rPr>
                <w:lang w:val="en-ID"/>
              </w:rPr>
              <w:t xml:space="preserve"> </w:t>
            </w:r>
            <w:proofErr w:type="spellStart"/>
            <w:r w:rsidRPr="00BB4A2A">
              <w:rPr>
                <w:lang w:val="en-ID"/>
              </w:rPr>
              <w:t>terhadap</w:t>
            </w:r>
            <w:proofErr w:type="spellEnd"/>
            <w:r w:rsidRPr="00BB4A2A">
              <w:rPr>
                <w:lang w:val="en-ID"/>
              </w:rPr>
              <w:t xml:space="preserve"> </w:t>
            </w:r>
            <w:proofErr w:type="spellStart"/>
            <w:r w:rsidRPr="00BB4A2A">
              <w:rPr>
                <w:lang w:val="en-ID"/>
              </w:rPr>
              <w:t>Kapasitas</w:t>
            </w:r>
            <w:proofErr w:type="spellEnd"/>
            <w:r w:rsidRPr="00BB4A2A">
              <w:rPr>
                <w:lang w:val="en-ID"/>
              </w:rPr>
              <w:t xml:space="preserve"> Kamar</w:t>
            </w:r>
          </w:p>
        </w:tc>
        <w:tc>
          <w:tcPr>
            <w:tcW w:w="2154" w:type="dxa"/>
            <w:tcBorders>
              <w:top w:val="single" w:sz="4" w:space="0" w:color="auto"/>
              <w:bottom w:val="single" w:sz="4" w:space="0" w:color="auto"/>
            </w:tcBorders>
            <w:vAlign w:val="center"/>
          </w:tcPr>
          <w:p w14:paraId="449A1293" w14:textId="251FEB97" w:rsidR="007B6ABC" w:rsidRPr="00BB4A2A" w:rsidRDefault="007B6ABC" w:rsidP="007B6ABC">
            <w:pPr>
              <w:pStyle w:val="IsiTabel"/>
              <w:rPr>
                <w:lang w:val="en-ID"/>
              </w:rPr>
            </w:pPr>
            <w:proofErr w:type="spellStart"/>
            <w:r w:rsidRPr="00BB4A2A">
              <w:rPr>
                <w:lang w:val="en-ID"/>
              </w:rPr>
              <w:t>Merepresentasikan</w:t>
            </w:r>
            <w:proofErr w:type="spellEnd"/>
            <w:r w:rsidRPr="00BB4A2A">
              <w:rPr>
                <w:lang w:val="en-ID"/>
              </w:rPr>
              <w:t xml:space="preserve"> </w:t>
            </w:r>
            <w:proofErr w:type="spellStart"/>
            <w:r w:rsidRPr="00BB4A2A">
              <w:rPr>
                <w:lang w:val="en-ID"/>
              </w:rPr>
              <w:t>tekanan</w:t>
            </w:r>
            <w:proofErr w:type="spellEnd"/>
            <w:r w:rsidRPr="00BB4A2A">
              <w:rPr>
                <w:lang w:val="en-ID"/>
              </w:rPr>
              <w:t xml:space="preserve"> </w:t>
            </w:r>
            <w:proofErr w:type="spellStart"/>
            <w:r w:rsidRPr="00BB4A2A">
              <w:rPr>
                <w:lang w:val="en-ID"/>
              </w:rPr>
              <w:t>permintaan</w:t>
            </w:r>
            <w:proofErr w:type="spellEnd"/>
            <w:r w:rsidRPr="00BB4A2A">
              <w:rPr>
                <w:lang w:val="en-ID"/>
              </w:rPr>
              <w:t xml:space="preserve"> </w:t>
            </w:r>
            <w:proofErr w:type="spellStart"/>
            <w:r w:rsidRPr="00BB4A2A">
              <w:rPr>
                <w:lang w:val="en-ID"/>
              </w:rPr>
              <w:t>relatif</w:t>
            </w:r>
            <w:proofErr w:type="spellEnd"/>
            <w:r w:rsidRPr="00BB4A2A">
              <w:rPr>
                <w:lang w:val="en-ID"/>
              </w:rPr>
              <w:t xml:space="preserve"> </w:t>
            </w:r>
            <w:proofErr w:type="spellStart"/>
            <w:r w:rsidRPr="00BB4A2A">
              <w:rPr>
                <w:lang w:val="en-ID"/>
              </w:rPr>
              <w:t>terhadap</w:t>
            </w:r>
            <w:proofErr w:type="spellEnd"/>
            <w:r w:rsidRPr="00BB4A2A">
              <w:rPr>
                <w:lang w:val="en-ID"/>
              </w:rPr>
              <w:t xml:space="preserve"> </w:t>
            </w:r>
            <w:proofErr w:type="spellStart"/>
            <w:r w:rsidRPr="00BB4A2A">
              <w:rPr>
                <w:lang w:val="en-ID"/>
              </w:rPr>
              <w:t>kapasitas</w:t>
            </w:r>
            <w:proofErr w:type="spellEnd"/>
            <w:r w:rsidRPr="00BB4A2A">
              <w:rPr>
                <w:lang w:val="en-ID"/>
              </w:rPr>
              <w:t xml:space="preserve"> </w:t>
            </w:r>
            <w:proofErr w:type="spellStart"/>
            <w:r w:rsidRPr="00BB4A2A">
              <w:rPr>
                <w:lang w:val="en-ID"/>
              </w:rPr>
              <w:t>akomodasi</w:t>
            </w:r>
            <w:proofErr w:type="spellEnd"/>
          </w:p>
        </w:tc>
        <w:tc>
          <w:tcPr>
            <w:tcW w:w="1645" w:type="dxa"/>
            <w:tcBorders>
              <w:top w:val="single" w:sz="4" w:space="0" w:color="auto"/>
              <w:bottom w:val="single" w:sz="4" w:space="0" w:color="auto"/>
            </w:tcBorders>
            <w:vAlign w:val="center"/>
          </w:tcPr>
          <w:p w14:paraId="65C76A91" w14:textId="549DC59D" w:rsidR="007B6ABC" w:rsidRPr="00BB4A2A" w:rsidRDefault="007B6ABC" w:rsidP="007B6ABC">
            <w:pPr>
              <w:pStyle w:val="IsiTabel"/>
              <w:rPr>
                <w:lang w:val="en-ID"/>
              </w:rPr>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2E501C5C" w14:textId="43B2F5FF" w:rsidR="007B6ABC" w:rsidRPr="00BB4A2A" w:rsidRDefault="007B6ABC" w:rsidP="007B6ABC">
            <w:pPr>
              <w:pStyle w:val="IsiTabel"/>
              <w:rPr>
                <w:lang w:val="en-ID"/>
              </w:rPr>
            </w:pPr>
            <w:proofErr w:type="spellStart"/>
            <w:r w:rsidRPr="00BB4A2A">
              <w:rPr>
                <w:lang w:val="en-ID"/>
              </w:rPr>
              <w:t>Sinyal</w:t>
            </w:r>
            <w:proofErr w:type="spellEnd"/>
            <w:r w:rsidRPr="00BB4A2A">
              <w:rPr>
                <w:lang w:val="en-ID"/>
              </w:rPr>
              <w:t xml:space="preserve"> </w:t>
            </w:r>
            <w:proofErr w:type="spellStart"/>
            <w:r w:rsidRPr="00BB4A2A">
              <w:rPr>
                <w:lang w:val="en-ID"/>
              </w:rPr>
              <w:t>penyesuaian</w:t>
            </w:r>
            <w:proofErr w:type="spellEnd"/>
            <w:r w:rsidRPr="00BB4A2A">
              <w:rPr>
                <w:lang w:val="en-ID"/>
              </w:rPr>
              <w:t xml:space="preserve"> </w:t>
            </w:r>
            <w:proofErr w:type="spellStart"/>
            <w:r w:rsidRPr="00BB4A2A">
              <w:rPr>
                <w:lang w:val="en-ID"/>
              </w:rPr>
              <w:t>konstruksi</w:t>
            </w:r>
            <w:proofErr w:type="spellEnd"/>
            <w:r w:rsidRPr="00BB4A2A">
              <w:rPr>
                <w:lang w:val="en-ID"/>
              </w:rPr>
              <w:t xml:space="preserve"> pada B3</w:t>
            </w:r>
          </w:p>
        </w:tc>
      </w:tr>
      <w:tr w:rsidR="007B6ABC" w:rsidRPr="00083519" w14:paraId="3C66C5A5" w14:textId="77777777" w:rsidTr="00966153">
        <w:trPr>
          <w:trHeight w:val="663"/>
        </w:trPr>
        <w:tc>
          <w:tcPr>
            <w:tcW w:w="1358" w:type="dxa"/>
            <w:vMerge/>
            <w:tcBorders>
              <w:bottom w:val="single" w:sz="4" w:space="0" w:color="auto"/>
            </w:tcBorders>
            <w:vAlign w:val="center"/>
          </w:tcPr>
          <w:p w14:paraId="223B7250" w14:textId="73665A22" w:rsidR="007B6ABC" w:rsidRPr="00BB4A2A" w:rsidRDefault="007B6ABC" w:rsidP="007B6ABC">
            <w:pPr>
              <w:pStyle w:val="IsiTabel"/>
              <w:rPr>
                <w:lang w:val="en-ID"/>
              </w:rPr>
            </w:pPr>
          </w:p>
        </w:tc>
        <w:tc>
          <w:tcPr>
            <w:tcW w:w="1531" w:type="dxa"/>
            <w:tcBorders>
              <w:top w:val="single" w:sz="4" w:space="0" w:color="auto"/>
              <w:bottom w:val="single" w:sz="4" w:space="0" w:color="auto"/>
            </w:tcBorders>
            <w:vAlign w:val="center"/>
          </w:tcPr>
          <w:p w14:paraId="5D9D318A" w14:textId="212795BD" w:rsidR="007B6ABC" w:rsidRPr="00BB4A2A" w:rsidRDefault="007B6ABC" w:rsidP="007B6ABC">
            <w:pPr>
              <w:pStyle w:val="IsiTabel"/>
              <w:rPr>
                <w:lang w:val="en-ID"/>
              </w:rPr>
            </w:pPr>
            <w:r w:rsidRPr="00BB4A2A">
              <w:rPr>
                <w:lang w:val="en-ID"/>
              </w:rPr>
              <w:t xml:space="preserve">Laju </w:t>
            </w:r>
            <w:proofErr w:type="spellStart"/>
            <w:r w:rsidRPr="00BB4A2A">
              <w:rPr>
                <w:lang w:val="en-ID"/>
              </w:rPr>
              <w:t>Konstruksi</w:t>
            </w:r>
            <w:proofErr w:type="spellEnd"/>
            <w:r w:rsidRPr="00BB4A2A">
              <w:rPr>
                <w:lang w:val="en-ID"/>
              </w:rPr>
              <w:t xml:space="preserve"> Hotel dan </w:t>
            </w:r>
            <w:proofErr w:type="spellStart"/>
            <w:r w:rsidRPr="00BB4A2A">
              <w:rPr>
                <w:lang w:val="en-ID"/>
              </w:rPr>
              <w:t>Akomodasi</w:t>
            </w:r>
            <w:proofErr w:type="spellEnd"/>
          </w:p>
        </w:tc>
        <w:tc>
          <w:tcPr>
            <w:tcW w:w="2154" w:type="dxa"/>
            <w:tcBorders>
              <w:top w:val="single" w:sz="4" w:space="0" w:color="auto"/>
              <w:bottom w:val="single" w:sz="4" w:space="0" w:color="auto"/>
            </w:tcBorders>
            <w:vAlign w:val="center"/>
          </w:tcPr>
          <w:p w14:paraId="72826A19" w14:textId="06A83022" w:rsidR="007B6ABC" w:rsidRPr="00BB4A2A" w:rsidRDefault="007B6ABC" w:rsidP="007B6ABC">
            <w:pPr>
              <w:pStyle w:val="IsiTabel"/>
              <w:rPr>
                <w:lang w:val="en-ID"/>
              </w:rPr>
            </w:pPr>
            <w:proofErr w:type="spellStart"/>
            <w:r w:rsidRPr="00BB4A2A">
              <w:rPr>
                <w:lang w:val="en-ID"/>
              </w:rPr>
              <w:t>Merepresentasikan</w:t>
            </w:r>
            <w:proofErr w:type="spellEnd"/>
            <w:r w:rsidRPr="00BB4A2A">
              <w:rPr>
                <w:lang w:val="en-ID"/>
              </w:rPr>
              <w:t xml:space="preserve"> </w:t>
            </w:r>
            <w:proofErr w:type="spellStart"/>
            <w:r w:rsidRPr="00BB4A2A">
              <w:rPr>
                <w:lang w:val="en-ID"/>
              </w:rPr>
              <w:t>penambahan</w:t>
            </w:r>
            <w:proofErr w:type="spellEnd"/>
            <w:r w:rsidRPr="00BB4A2A">
              <w:rPr>
                <w:lang w:val="en-ID"/>
              </w:rPr>
              <w:t xml:space="preserve"> </w:t>
            </w:r>
            <w:proofErr w:type="spellStart"/>
            <w:r w:rsidRPr="00BB4A2A">
              <w:rPr>
                <w:lang w:val="en-ID"/>
              </w:rPr>
              <w:t>kapasitas</w:t>
            </w:r>
            <w:proofErr w:type="spellEnd"/>
            <w:r w:rsidRPr="00BB4A2A">
              <w:rPr>
                <w:lang w:val="en-ID"/>
              </w:rPr>
              <w:t xml:space="preserve"> </w:t>
            </w:r>
            <w:proofErr w:type="spellStart"/>
            <w:r w:rsidRPr="00BB4A2A">
              <w:rPr>
                <w:lang w:val="en-ID"/>
              </w:rPr>
              <w:t>akomodasi</w:t>
            </w:r>
            <w:proofErr w:type="spellEnd"/>
          </w:p>
        </w:tc>
        <w:tc>
          <w:tcPr>
            <w:tcW w:w="1645" w:type="dxa"/>
            <w:tcBorders>
              <w:top w:val="single" w:sz="4" w:space="0" w:color="auto"/>
              <w:bottom w:val="single" w:sz="4" w:space="0" w:color="auto"/>
            </w:tcBorders>
            <w:vAlign w:val="center"/>
          </w:tcPr>
          <w:p w14:paraId="102D41AA" w14:textId="7D4B2BDD" w:rsidR="007B6ABC" w:rsidRPr="00BB4A2A" w:rsidRDefault="007B6ABC" w:rsidP="007B6ABC">
            <w:pPr>
              <w:pStyle w:val="IsiTabel"/>
              <w:rPr>
                <w:lang w:val="en-ID"/>
              </w:rPr>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333CBE8C" w14:textId="47DEC13C" w:rsidR="007B6ABC" w:rsidRPr="00BB4A2A" w:rsidRDefault="007B6ABC" w:rsidP="007B6ABC">
            <w:pPr>
              <w:pStyle w:val="IsiTabel"/>
              <w:rPr>
                <w:lang w:val="en-ID"/>
              </w:rPr>
            </w:pPr>
            <w:r w:rsidRPr="00BB4A2A">
              <w:rPr>
                <w:lang w:val="en-ID"/>
              </w:rPr>
              <w:t xml:space="preserve">Flow </w:t>
            </w:r>
            <w:proofErr w:type="spellStart"/>
            <w:r w:rsidRPr="00BB4A2A">
              <w:rPr>
                <w:lang w:val="en-ID"/>
              </w:rPr>
              <w:t>akomodasi</w:t>
            </w:r>
            <w:proofErr w:type="spellEnd"/>
            <w:r w:rsidRPr="00BB4A2A">
              <w:rPr>
                <w:lang w:val="en-ID"/>
              </w:rPr>
              <w:t xml:space="preserve"> </w:t>
            </w:r>
            <w:proofErr w:type="spellStart"/>
            <w:r w:rsidRPr="00BB4A2A">
              <w:rPr>
                <w:lang w:val="en-ID"/>
              </w:rPr>
              <w:t>serta</w:t>
            </w:r>
            <w:proofErr w:type="spellEnd"/>
            <w:r w:rsidRPr="00BB4A2A">
              <w:rPr>
                <w:lang w:val="en-ID"/>
              </w:rPr>
              <w:t xml:space="preserve"> </w:t>
            </w:r>
            <w:proofErr w:type="spellStart"/>
            <w:r w:rsidRPr="00BB4A2A">
              <w:rPr>
                <w:lang w:val="en-ID"/>
              </w:rPr>
              <w:t>pendorong</w:t>
            </w:r>
            <w:proofErr w:type="spellEnd"/>
            <w:r w:rsidRPr="00BB4A2A">
              <w:rPr>
                <w:lang w:val="en-ID"/>
              </w:rPr>
              <w:t xml:space="preserve"> </w:t>
            </w:r>
            <w:proofErr w:type="spellStart"/>
            <w:r w:rsidRPr="00BB4A2A">
              <w:rPr>
                <w:lang w:val="en-ID"/>
              </w:rPr>
              <w:t>konversi</w:t>
            </w:r>
            <w:proofErr w:type="spellEnd"/>
            <w:r w:rsidRPr="00BB4A2A">
              <w:rPr>
                <w:lang w:val="en-ID"/>
              </w:rPr>
              <w:t xml:space="preserve"> </w:t>
            </w:r>
            <w:proofErr w:type="spellStart"/>
            <w:r w:rsidRPr="00BB4A2A">
              <w:rPr>
                <w:lang w:val="en-ID"/>
              </w:rPr>
              <w:t>lahan</w:t>
            </w:r>
            <w:proofErr w:type="spellEnd"/>
          </w:p>
        </w:tc>
      </w:tr>
      <w:tr w:rsidR="007B6ABC" w:rsidRPr="00083519" w14:paraId="2248A3AE" w14:textId="77777777" w:rsidTr="00966153">
        <w:trPr>
          <w:trHeight w:val="663"/>
        </w:trPr>
        <w:tc>
          <w:tcPr>
            <w:tcW w:w="1358" w:type="dxa"/>
            <w:tcBorders>
              <w:top w:val="single" w:sz="4" w:space="0" w:color="auto"/>
              <w:bottom w:val="single" w:sz="4" w:space="0" w:color="auto"/>
            </w:tcBorders>
            <w:vAlign w:val="center"/>
          </w:tcPr>
          <w:p w14:paraId="4E23B766" w14:textId="7C014517" w:rsidR="007B6ABC" w:rsidRPr="00BB4A2A" w:rsidRDefault="007B6ABC" w:rsidP="007B6ABC">
            <w:pPr>
              <w:pStyle w:val="IsiTabel"/>
              <w:rPr>
                <w:lang w:val="en-ID"/>
              </w:rPr>
            </w:pPr>
            <w:r w:rsidRPr="00BB4A2A">
              <w:rPr>
                <w:lang w:val="en-ID"/>
              </w:rPr>
              <w:t xml:space="preserve">Lahan dan </w:t>
            </w:r>
            <w:proofErr w:type="spellStart"/>
            <w:r w:rsidRPr="00BB4A2A">
              <w:rPr>
                <w:lang w:val="en-ID"/>
              </w:rPr>
              <w:t>daya</w:t>
            </w:r>
            <w:proofErr w:type="spellEnd"/>
            <w:r w:rsidRPr="00BB4A2A">
              <w:rPr>
                <w:lang w:val="en-ID"/>
              </w:rPr>
              <w:t xml:space="preserve"> </w:t>
            </w:r>
            <w:proofErr w:type="spellStart"/>
            <w:r w:rsidRPr="00BB4A2A">
              <w:rPr>
                <w:lang w:val="en-ID"/>
              </w:rPr>
              <w:t>dukung</w:t>
            </w:r>
            <w:proofErr w:type="spellEnd"/>
          </w:p>
        </w:tc>
        <w:tc>
          <w:tcPr>
            <w:tcW w:w="1531" w:type="dxa"/>
            <w:tcBorders>
              <w:top w:val="single" w:sz="4" w:space="0" w:color="auto"/>
              <w:bottom w:val="single" w:sz="4" w:space="0" w:color="auto"/>
            </w:tcBorders>
            <w:vAlign w:val="center"/>
          </w:tcPr>
          <w:p w14:paraId="4B3FAEC1" w14:textId="57C48EA5" w:rsidR="007B6ABC" w:rsidRPr="00BB4A2A" w:rsidRDefault="007B6ABC" w:rsidP="007B6ABC">
            <w:pPr>
              <w:pStyle w:val="IsiTabel"/>
              <w:rPr>
                <w:lang w:val="en-ID"/>
              </w:rPr>
            </w:pPr>
            <w:r w:rsidRPr="00BB4A2A">
              <w:rPr>
                <w:lang w:val="en-ID"/>
              </w:rPr>
              <w:t xml:space="preserve">Rasio Daya </w:t>
            </w:r>
            <w:proofErr w:type="spellStart"/>
            <w:r w:rsidRPr="00BB4A2A">
              <w:rPr>
                <w:lang w:val="en-ID"/>
              </w:rPr>
              <w:t>Dukung</w:t>
            </w:r>
            <w:proofErr w:type="spellEnd"/>
            <w:r w:rsidRPr="00BB4A2A">
              <w:rPr>
                <w:lang w:val="en-ID"/>
              </w:rPr>
              <w:t xml:space="preserve"> Lahan</w:t>
            </w:r>
          </w:p>
        </w:tc>
        <w:tc>
          <w:tcPr>
            <w:tcW w:w="2154" w:type="dxa"/>
            <w:tcBorders>
              <w:top w:val="single" w:sz="4" w:space="0" w:color="auto"/>
              <w:bottom w:val="single" w:sz="4" w:space="0" w:color="auto"/>
            </w:tcBorders>
            <w:vAlign w:val="center"/>
          </w:tcPr>
          <w:p w14:paraId="651FEEC3" w14:textId="2AA1438F" w:rsidR="007B6ABC" w:rsidRPr="00BB4A2A" w:rsidRDefault="007B6ABC" w:rsidP="007B6ABC">
            <w:pPr>
              <w:pStyle w:val="IsiTabel"/>
              <w:rPr>
                <w:lang w:val="en-ID"/>
              </w:rPr>
            </w:pPr>
            <w:proofErr w:type="spellStart"/>
            <w:r w:rsidRPr="00BB4A2A">
              <w:rPr>
                <w:lang w:val="en-ID"/>
              </w:rPr>
              <w:t>Merepresentasikan</w:t>
            </w:r>
            <w:proofErr w:type="spellEnd"/>
            <w:r w:rsidRPr="00BB4A2A">
              <w:rPr>
                <w:lang w:val="en-ID"/>
              </w:rPr>
              <w:t xml:space="preserve"> </w:t>
            </w:r>
            <w:proofErr w:type="spellStart"/>
            <w:r w:rsidRPr="00BB4A2A">
              <w:rPr>
                <w:lang w:val="en-ID"/>
              </w:rPr>
              <w:t>proporsi</w:t>
            </w:r>
            <w:proofErr w:type="spellEnd"/>
            <w:r w:rsidRPr="00BB4A2A">
              <w:rPr>
                <w:lang w:val="en-ID"/>
              </w:rPr>
              <w:t xml:space="preserve"> </w:t>
            </w:r>
            <w:proofErr w:type="spellStart"/>
            <w:r w:rsidRPr="00BB4A2A">
              <w:rPr>
                <w:lang w:val="en-ID"/>
              </w:rPr>
              <w:t>kapasitas</w:t>
            </w:r>
            <w:proofErr w:type="spellEnd"/>
            <w:r w:rsidRPr="00BB4A2A">
              <w:rPr>
                <w:lang w:val="en-ID"/>
              </w:rPr>
              <w:t xml:space="preserve"> </w:t>
            </w:r>
            <w:proofErr w:type="spellStart"/>
            <w:r w:rsidRPr="00BB4A2A">
              <w:rPr>
                <w:lang w:val="en-ID"/>
              </w:rPr>
              <w:t>fisik</w:t>
            </w:r>
            <w:proofErr w:type="spellEnd"/>
            <w:r w:rsidRPr="00BB4A2A">
              <w:rPr>
                <w:lang w:val="en-ID"/>
              </w:rPr>
              <w:t xml:space="preserve"> yang </w:t>
            </w:r>
            <w:proofErr w:type="spellStart"/>
            <w:r w:rsidRPr="00BB4A2A">
              <w:rPr>
                <w:lang w:val="en-ID"/>
              </w:rPr>
              <w:t>masih</w:t>
            </w:r>
            <w:proofErr w:type="spellEnd"/>
            <w:r w:rsidRPr="00BB4A2A">
              <w:rPr>
                <w:lang w:val="en-ID"/>
              </w:rPr>
              <w:t xml:space="preserve"> </w:t>
            </w:r>
            <w:proofErr w:type="spellStart"/>
            <w:r w:rsidRPr="00BB4A2A">
              <w:rPr>
                <w:lang w:val="en-ID"/>
              </w:rPr>
              <w:t>tersedia</w:t>
            </w:r>
            <w:proofErr w:type="spellEnd"/>
          </w:p>
        </w:tc>
        <w:tc>
          <w:tcPr>
            <w:tcW w:w="1645" w:type="dxa"/>
            <w:tcBorders>
              <w:top w:val="single" w:sz="4" w:space="0" w:color="auto"/>
              <w:bottom w:val="single" w:sz="4" w:space="0" w:color="auto"/>
            </w:tcBorders>
            <w:vAlign w:val="center"/>
          </w:tcPr>
          <w:p w14:paraId="1517A814" w14:textId="07A982D8" w:rsidR="007B6ABC" w:rsidRPr="00BB4A2A" w:rsidRDefault="007B6ABC" w:rsidP="007B6ABC">
            <w:pPr>
              <w:pStyle w:val="IsiTabel"/>
              <w:rPr>
                <w:lang w:val="en-ID"/>
              </w:rPr>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4797B6B2" w14:textId="0D0D4D4C" w:rsidR="007B6ABC" w:rsidRPr="00BB4A2A" w:rsidRDefault="007B6ABC" w:rsidP="007B6ABC">
            <w:pPr>
              <w:pStyle w:val="IsiTabel"/>
              <w:rPr>
                <w:lang w:val="en-ID"/>
              </w:rPr>
            </w:pPr>
            <w:proofErr w:type="spellStart"/>
            <w:r w:rsidRPr="00BB4A2A">
              <w:rPr>
                <w:lang w:val="en-ID"/>
              </w:rPr>
              <w:t>Mekanisme</w:t>
            </w:r>
            <w:proofErr w:type="spellEnd"/>
            <w:r w:rsidRPr="00BB4A2A">
              <w:rPr>
                <w:lang w:val="en-ID"/>
              </w:rPr>
              <w:t xml:space="preserve"> </w:t>
            </w:r>
            <w:proofErr w:type="spellStart"/>
            <w:r w:rsidRPr="00BB4A2A">
              <w:rPr>
                <w:lang w:val="en-ID"/>
              </w:rPr>
              <w:t>pembatas</w:t>
            </w:r>
            <w:proofErr w:type="spellEnd"/>
            <w:r w:rsidRPr="00BB4A2A">
              <w:rPr>
                <w:lang w:val="en-ID"/>
              </w:rPr>
              <w:t xml:space="preserve"> </w:t>
            </w:r>
            <w:proofErr w:type="spellStart"/>
            <w:r w:rsidRPr="00BB4A2A">
              <w:rPr>
                <w:lang w:val="en-ID"/>
              </w:rPr>
              <w:t>daya</w:t>
            </w:r>
            <w:proofErr w:type="spellEnd"/>
            <w:r w:rsidRPr="00BB4A2A">
              <w:rPr>
                <w:lang w:val="en-ID"/>
              </w:rPr>
              <w:t xml:space="preserve"> </w:t>
            </w:r>
            <w:proofErr w:type="spellStart"/>
            <w:r w:rsidRPr="00BB4A2A">
              <w:rPr>
                <w:lang w:val="en-ID"/>
              </w:rPr>
              <w:t>tarik</w:t>
            </w:r>
            <w:proofErr w:type="spellEnd"/>
            <w:r w:rsidRPr="00BB4A2A">
              <w:rPr>
                <w:lang w:val="en-ID"/>
              </w:rPr>
              <w:t xml:space="preserve"> pada B2</w:t>
            </w:r>
          </w:p>
        </w:tc>
      </w:tr>
      <w:tr w:rsidR="007B6ABC" w:rsidRPr="00083519" w14:paraId="4C22DB0A" w14:textId="77777777" w:rsidTr="00966153">
        <w:trPr>
          <w:trHeight w:val="663"/>
        </w:trPr>
        <w:tc>
          <w:tcPr>
            <w:tcW w:w="1358" w:type="dxa"/>
            <w:vMerge w:val="restart"/>
            <w:tcBorders>
              <w:top w:val="single" w:sz="4" w:space="0" w:color="auto"/>
            </w:tcBorders>
            <w:vAlign w:val="center"/>
          </w:tcPr>
          <w:p w14:paraId="340395A9" w14:textId="50597AA0" w:rsidR="007B6ABC" w:rsidRPr="00BB4A2A" w:rsidRDefault="007B6ABC" w:rsidP="007B6ABC">
            <w:pPr>
              <w:pStyle w:val="IsiTabel"/>
              <w:rPr>
                <w:lang w:val="en-ID"/>
              </w:rPr>
            </w:pPr>
            <w:r w:rsidRPr="00BB4A2A">
              <w:rPr>
                <w:lang w:val="en-ID"/>
              </w:rPr>
              <w:t xml:space="preserve">Tenaga </w:t>
            </w:r>
            <w:proofErr w:type="spellStart"/>
            <w:r w:rsidRPr="00BB4A2A">
              <w:rPr>
                <w:lang w:val="en-ID"/>
              </w:rPr>
              <w:t>kerja</w:t>
            </w:r>
            <w:proofErr w:type="spellEnd"/>
          </w:p>
        </w:tc>
        <w:tc>
          <w:tcPr>
            <w:tcW w:w="1531" w:type="dxa"/>
            <w:tcBorders>
              <w:top w:val="single" w:sz="4" w:space="0" w:color="auto"/>
              <w:bottom w:val="single" w:sz="4" w:space="0" w:color="auto"/>
            </w:tcBorders>
            <w:vAlign w:val="center"/>
          </w:tcPr>
          <w:p w14:paraId="08913EE1" w14:textId="13C22E5C" w:rsidR="007B6ABC" w:rsidRPr="00BB4A2A" w:rsidRDefault="007B6ABC" w:rsidP="007B6ABC">
            <w:pPr>
              <w:pStyle w:val="IsiTabel"/>
              <w:rPr>
                <w:lang w:val="en-ID"/>
              </w:rPr>
            </w:pPr>
            <w:r w:rsidRPr="00BB4A2A">
              <w:rPr>
                <w:lang w:val="en-ID"/>
              </w:rPr>
              <w:t xml:space="preserve">Tenaga </w:t>
            </w:r>
            <w:proofErr w:type="spellStart"/>
            <w:r w:rsidRPr="00BB4A2A">
              <w:rPr>
                <w:lang w:val="en-ID"/>
              </w:rPr>
              <w:t>Kerja</w:t>
            </w:r>
            <w:proofErr w:type="spellEnd"/>
            <w:r w:rsidRPr="00BB4A2A">
              <w:rPr>
                <w:lang w:val="en-ID"/>
              </w:rPr>
              <w:t xml:space="preserve"> </w:t>
            </w:r>
            <w:proofErr w:type="spellStart"/>
            <w:r w:rsidRPr="00BB4A2A">
              <w:rPr>
                <w:lang w:val="en-ID"/>
              </w:rPr>
              <w:t>Pariwisata</w:t>
            </w:r>
            <w:proofErr w:type="spellEnd"/>
          </w:p>
        </w:tc>
        <w:tc>
          <w:tcPr>
            <w:tcW w:w="2154" w:type="dxa"/>
            <w:tcBorders>
              <w:top w:val="single" w:sz="4" w:space="0" w:color="auto"/>
              <w:bottom w:val="single" w:sz="4" w:space="0" w:color="auto"/>
            </w:tcBorders>
            <w:vAlign w:val="center"/>
          </w:tcPr>
          <w:p w14:paraId="4725DFFB" w14:textId="1B7945C8" w:rsidR="007B6ABC" w:rsidRPr="00BB4A2A" w:rsidRDefault="007B6ABC" w:rsidP="007B6ABC">
            <w:pPr>
              <w:pStyle w:val="IsiTabel"/>
              <w:rPr>
                <w:lang w:val="en-ID"/>
              </w:rPr>
            </w:pPr>
            <w:proofErr w:type="spellStart"/>
            <w:r w:rsidRPr="00BB4A2A">
              <w:rPr>
                <w:lang w:val="en-ID"/>
              </w:rPr>
              <w:t>Relevan</w:t>
            </w:r>
            <w:proofErr w:type="spellEnd"/>
            <w:r w:rsidRPr="00BB4A2A">
              <w:rPr>
                <w:lang w:val="en-ID"/>
              </w:rPr>
              <w:t xml:space="preserve"> </w:t>
            </w:r>
            <w:proofErr w:type="spellStart"/>
            <w:r w:rsidRPr="00BB4A2A">
              <w:rPr>
                <w:lang w:val="en-ID"/>
              </w:rPr>
              <w:t>sebagai</w:t>
            </w:r>
            <w:proofErr w:type="spellEnd"/>
            <w:r w:rsidRPr="00BB4A2A">
              <w:rPr>
                <w:lang w:val="en-ID"/>
              </w:rPr>
              <w:t xml:space="preserve"> </w:t>
            </w:r>
            <w:proofErr w:type="spellStart"/>
            <w:r w:rsidRPr="00BB4A2A">
              <w:rPr>
                <w:lang w:val="en-ID"/>
              </w:rPr>
              <w:t>keluaran</w:t>
            </w:r>
            <w:proofErr w:type="spellEnd"/>
            <w:r w:rsidRPr="00BB4A2A">
              <w:rPr>
                <w:lang w:val="en-ID"/>
              </w:rPr>
              <w:t xml:space="preserve"> </w:t>
            </w:r>
            <w:proofErr w:type="spellStart"/>
            <w:r w:rsidRPr="00BB4A2A">
              <w:rPr>
                <w:lang w:val="en-ID"/>
              </w:rPr>
              <w:t>dari</w:t>
            </w:r>
            <w:proofErr w:type="spellEnd"/>
            <w:r w:rsidRPr="00BB4A2A">
              <w:rPr>
                <w:lang w:val="en-ID"/>
              </w:rPr>
              <w:t xml:space="preserve"> </w:t>
            </w:r>
            <w:proofErr w:type="spellStart"/>
            <w:r w:rsidRPr="00BB4A2A">
              <w:rPr>
                <w:lang w:val="en-ID"/>
              </w:rPr>
              <w:t>aktivitas</w:t>
            </w:r>
            <w:proofErr w:type="spellEnd"/>
            <w:r w:rsidRPr="00BB4A2A">
              <w:rPr>
                <w:lang w:val="en-ID"/>
              </w:rPr>
              <w:t xml:space="preserve"> </w:t>
            </w:r>
            <w:proofErr w:type="spellStart"/>
            <w:r w:rsidRPr="00BB4A2A">
              <w:rPr>
                <w:lang w:val="en-ID"/>
              </w:rPr>
              <w:t>ekonomi</w:t>
            </w:r>
            <w:proofErr w:type="spellEnd"/>
            <w:r w:rsidRPr="00BB4A2A">
              <w:rPr>
                <w:lang w:val="en-ID"/>
              </w:rPr>
              <w:t xml:space="preserve"> </w:t>
            </w:r>
            <w:proofErr w:type="spellStart"/>
            <w:r w:rsidRPr="00BB4A2A">
              <w:rPr>
                <w:lang w:val="en-ID"/>
              </w:rPr>
              <w:t>sektor</w:t>
            </w:r>
            <w:proofErr w:type="spellEnd"/>
            <w:r w:rsidRPr="00BB4A2A">
              <w:rPr>
                <w:lang w:val="en-ID"/>
              </w:rPr>
              <w:t xml:space="preserve">, </w:t>
            </w:r>
            <w:proofErr w:type="spellStart"/>
            <w:r w:rsidRPr="00BB4A2A">
              <w:rPr>
                <w:lang w:val="en-ID"/>
              </w:rPr>
              <w:t>tetapi</w:t>
            </w:r>
            <w:proofErr w:type="spellEnd"/>
            <w:r w:rsidRPr="00BB4A2A">
              <w:rPr>
                <w:lang w:val="en-ID"/>
              </w:rPr>
              <w:t xml:space="preserve"> </w:t>
            </w:r>
            <w:proofErr w:type="spellStart"/>
            <w:r w:rsidRPr="00BB4A2A">
              <w:rPr>
                <w:lang w:val="en-ID"/>
              </w:rPr>
              <w:t>tidak</w:t>
            </w:r>
            <w:proofErr w:type="spellEnd"/>
            <w:r w:rsidRPr="00BB4A2A">
              <w:rPr>
                <w:lang w:val="en-ID"/>
              </w:rPr>
              <w:t xml:space="preserve"> </w:t>
            </w:r>
            <w:proofErr w:type="spellStart"/>
            <w:r w:rsidRPr="00BB4A2A">
              <w:rPr>
                <w:lang w:val="en-ID"/>
              </w:rPr>
              <w:t>diberi</w:t>
            </w:r>
            <w:proofErr w:type="spellEnd"/>
            <w:r w:rsidRPr="00BB4A2A">
              <w:rPr>
                <w:lang w:val="en-ID"/>
              </w:rPr>
              <w:t xml:space="preserve"> </w:t>
            </w:r>
            <w:proofErr w:type="spellStart"/>
            <w:r w:rsidRPr="00BB4A2A">
              <w:rPr>
                <w:lang w:val="en-ID"/>
              </w:rPr>
              <w:t>pengaruh</w:t>
            </w:r>
            <w:proofErr w:type="spellEnd"/>
            <w:r w:rsidRPr="00BB4A2A">
              <w:rPr>
                <w:lang w:val="en-ID"/>
              </w:rPr>
              <w:t xml:space="preserve"> </w:t>
            </w:r>
            <w:proofErr w:type="spellStart"/>
            <w:r w:rsidRPr="00BB4A2A">
              <w:rPr>
                <w:lang w:val="en-ID"/>
              </w:rPr>
              <w:t>langsung</w:t>
            </w:r>
            <w:proofErr w:type="spellEnd"/>
            <w:r w:rsidRPr="00BB4A2A">
              <w:rPr>
                <w:lang w:val="en-ID"/>
              </w:rPr>
              <w:t xml:space="preserve"> </w:t>
            </w:r>
            <w:proofErr w:type="spellStart"/>
            <w:r w:rsidRPr="00BB4A2A">
              <w:rPr>
                <w:lang w:val="en-ID"/>
              </w:rPr>
              <w:t>terhadap</w:t>
            </w:r>
            <w:proofErr w:type="spellEnd"/>
            <w:r w:rsidRPr="00BB4A2A">
              <w:rPr>
                <w:lang w:val="en-ID"/>
              </w:rPr>
              <w:t xml:space="preserve"> </w:t>
            </w:r>
            <w:proofErr w:type="spellStart"/>
            <w:r w:rsidRPr="00BB4A2A">
              <w:rPr>
                <w:lang w:val="en-ID"/>
              </w:rPr>
              <w:t>pembangunan</w:t>
            </w:r>
            <w:proofErr w:type="spellEnd"/>
            <w:r w:rsidRPr="00BB4A2A">
              <w:rPr>
                <w:lang w:val="en-ID"/>
              </w:rPr>
              <w:t xml:space="preserve"> ODTW</w:t>
            </w:r>
          </w:p>
        </w:tc>
        <w:tc>
          <w:tcPr>
            <w:tcW w:w="1645" w:type="dxa"/>
            <w:tcBorders>
              <w:top w:val="single" w:sz="4" w:space="0" w:color="auto"/>
              <w:bottom w:val="single" w:sz="4" w:space="0" w:color="auto"/>
            </w:tcBorders>
            <w:vAlign w:val="center"/>
          </w:tcPr>
          <w:p w14:paraId="130E7A66" w14:textId="1676D2A4" w:rsidR="007B6ABC" w:rsidRPr="00BB4A2A" w:rsidRDefault="007B6ABC" w:rsidP="007B6ABC">
            <w:pPr>
              <w:pStyle w:val="IsiTabel"/>
              <w:rPr>
                <w:lang w:val="en-ID"/>
              </w:rPr>
            </w:pPr>
            <w:proofErr w:type="spellStart"/>
            <w:r w:rsidRPr="00BB4A2A">
              <w:rPr>
                <w:lang w:val="en-ID"/>
              </w:rPr>
              <w:t>Dipertahankan</w:t>
            </w:r>
            <w:proofErr w:type="spellEnd"/>
            <w:r w:rsidRPr="00BB4A2A">
              <w:rPr>
                <w:lang w:val="en-ID"/>
              </w:rPr>
              <w:t xml:space="preserve"> </w:t>
            </w:r>
            <w:proofErr w:type="spellStart"/>
            <w:r w:rsidRPr="00BB4A2A">
              <w:rPr>
                <w:lang w:val="en-ID"/>
              </w:rPr>
              <w:t>dengan</w:t>
            </w:r>
            <w:proofErr w:type="spellEnd"/>
            <w:r w:rsidRPr="00BB4A2A">
              <w:rPr>
                <w:lang w:val="en-ID"/>
              </w:rPr>
              <w:t xml:space="preserve"> </w:t>
            </w:r>
            <w:proofErr w:type="spellStart"/>
            <w:r w:rsidRPr="00BB4A2A">
              <w:rPr>
                <w:lang w:val="en-ID"/>
              </w:rPr>
              <w:t>revisi</w:t>
            </w:r>
            <w:proofErr w:type="spellEnd"/>
            <w:r w:rsidRPr="00BB4A2A">
              <w:rPr>
                <w:lang w:val="en-ID"/>
              </w:rPr>
              <w:t xml:space="preserve"> </w:t>
            </w:r>
            <w:proofErr w:type="spellStart"/>
            <w:r w:rsidRPr="00BB4A2A">
              <w:rPr>
                <w:lang w:val="en-ID"/>
              </w:rPr>
              <w:t>peran</w:t>
            </w:r>
            <w:proofErr w:type="spellEnd"/>
          </w:p>
        </w:tc>
        <w:tc>
          <w:tcPr>
            <w:tcW w:w="1817" w:type="dxa"/>
            <w:tcBorders>
              <w:top w:val="single" w:sz="4" w:space="0" w:color="auto"/>
              <w:bottom w:val="single" w:sz="4" w:space="0" w:color="auto"/>
            </w:tcBorders>
            <w:vAlign w:val="center"/>
          </w:tcPr>
          <w:p w14:paraId="2D7A6935" w14:textId="677B8DE8" w:rsidR="007B6ABC" w:rsidRPr="00BB4A2A" w:rsidRDefault="007B6ABC" w:rsidP="007B6ABC">
            <w:pPr>
              <w:pStyle w:val="IsiTabel"/>
              <w:rPr>
                <w:lang w:val="en-ID"/>
              </w:rPr>
            </w:pPr>
            <w:r w:rsidRPr="00BB4A2A">
              <w:rPr>
                <w:lang w:val="en-ID"/>
              </w:rPr>
              <w:t>Stock/</w:t>
            </w:r>
            <w:proofErr w:type="spellStart"/>
            <w:r w:rsidRPr="00BB4A2A">
              <w:rPr>
                <w:lang w:val="en-ID"/>
              </w:rPr>
              <w:t>indikator</w:t>
            </w:r>
            <w:proofErr w:type="spellEnd"/>
            <w:r w:rsidRPr="00BB4A2A">
              <w:rPr>
                <w:lang w:val="en-ID"/>
              </w:rPr>
              <w:t xml:space="preserve"> </w:t>
            </w:r>
            <w:proofErr w:type="spellStart"/>
            <w:r w:rsidRPr="00BB4A2A">
              <w:rPr>
                <w:lang w:val="en-ID"/>
              </w:rPr>
              <w:t>keluaran</w:t>
            </w:r>
            <w:proofErr w:type="spellEnd"/>
            <w:r w:rsidRPr="00BB4A2A">
              <w:rPr>
                <w:lang w:val="en-ID"/>
              </w:rPr>
              <w:t xml:space="preserve"> dan </w:t>
            </w:r>
            <w:proofErr w:type="spellStart"/>
            <w:r w:rsidRPr="00BB4A2A">
              <w:rPr>
                <w:lang w:val="en-ID"/>
              </w:rPr>
              <w:t>bagian</w:t>
            </w:r>
            <w:proofErr w:type="spellEnd"/>
            <w:r w:rsidRPr="00BB4A2A">
              <w:rPr>
                <w:lang w:val="en-ID"/>
              </w:rPr>
              <w:t xml:space="preserve"> B4</w:t>
            </w:r>
          </w:p>
        </w:tc>
      </w:tr>
      <w:tr w:rsidR="007B6ABC" w:rsidRPr="00083519" w14:paraId="65F97BB0" w14:textId="77777777" w:rsidTr="00966153">
        <w:trPr>
          <w:trHeight w:val="663"/>
        </w:trPr>
        <w:tc>
          <w:tcPr>
            <w:tcW w:w="1358" w:type="dxa"/>
            <w:vMerge/>
            <w:vAlign w:val="center"/>
          </w:tcPr>
          <w:p w14:paraId="3F45F918" w14:textId="7C144206" w:rsidR="007B6ABC" w:rsidRPr="00BB4A2A" w:rsidRDefault="007B6ABC" w:rsidP="007B6ABC">
            <w:pPr>
              <w:pStyle w:val="IsiTabel"/>
              <w:rPr>
                <w:lang w:val="en-ID"/>
              </w:rPr>
            </w:pPr>
          </w:p>
        </w:tc>
        <w:tc>
          <w:tcPr>
            <w:tcW w:w="1531" w:type="dxa"/>
            <w:tcBorders>
              <w:top w:val="single" w:sz="4" w:space="0" w:color="auto"/>
              <w:bottom w:val="single" w:sz="4" w:space="0" w:color="auto"/>
            </w:tcBorders>
            <w:vAlign w:val="center"/>
          </w:tcPr>
          <w:p w14:paraId="7A71EFCC" w14:textId="37D56776" w:rsidR="007B6ABC" w:rsidRPr="00BB4A2A" w:rsidRDefault="007B6ABC" w:rsidP="007B6ABC">
            <w:pPr>
              <w:pStyle w:val="IsiTabel"/>
              <w:rPr>
                <w:lang w:val="en-ID"/>
              </w:rPr>
            </w:pPr>
            <w:proofErr w:type="spellStart"/>
            <w:r w:rsidRPr="00BB4A2A">
              <w:rPr>
                <w:lang w:val="en-ID"/>
              </w:rPr>
              <w:t>Selisih</w:t>
            </w:r>
            <w:proofErr w:type="spellEnd"/>
            <w:r w:rsidRPr="00BB4A2A">
              <w:rPr>
                <w:lang w:val="en-ID"/>
              </w:rPr>
              <w:t xml:space="preserve"> Tenaga </w:t>
            </w:r>
            <w:proofErr w:type="spellStart"/>
            <w:r w:rsidRPr="00BB4A2A">
              <w:rPr>
                <w:lang w:val="en-ID"/>
              </w:rPr>
              <w:t>Kerja</w:t>
            </w:r>
            <w:proofErr w:type="spellEnd"/>
            <w:r w:rsidRPr="00BB4A2A">
              <w:rPr>
                <w:lang w:val="en-ID"/>
              </w:rPr>
              <w:t xml:space="preserve"> </w:t>
            </w:r>
            <w:proofErr w:type="spellStart"/>
            <w:r w:rsidRPr="00BB4A2A">
              <w:rPr>
                <w:lang w:val="en-ID"/>
              </w:rPr>
              <w:t>Dibutuhkan</w:t>
            </w:r>
            <w:proofErr w:type="spellEnd"/>
          </w:p>
        </w:tc>
        <w:tc>
          <w:tcPr>
            <w:tcW w:w="2154" w:type="dxa"/>
            <w:tcBorders>
              <w:top w:val="single" w:sz="4" w:space="0" w:color="auto"/>
              <w:bottom w:val="single" w:sz="4" w:space="0" w:color="auto"/>
            </w:tcBorders>
            <w:vAlign w:val="center"/>
          </w:tcPr>
          <w:p w14:paraId="00095C66" w14:textId="10EED85C" w:rsidR="007B6ABC" w:rsidRPr="00BB4A2A" w:rsidRDefault="007B6ABC" w:rsidP="007B6ABC">
            <w:pPr>
              <w:pStyle w:val="IsiTabel"/>
              <w:rPr>
                <w:lang w:val="en-ID"/>
              </w:rPr>
            </w:pPr>
            <w:proofErr w:type="spellStart"/>
            <w:r w:rsidRPr="00BB4A2A">
              <w:rPr>
                <w:lang w:val="en-ID"/>
              </w:rPr>
              <w:t>Merepresentasikan</w:t>
            </w:r>
            <w:proofErr w:type="spellEnd"/>
            <w:r w:rsidRPr="00BB4A2A">
              <w:rPr>
                <w:lang w:val="en-ID"/>
              </w:rPr>
              <w:t xml:space="preserve"> </w:t>
            </w:r>
            <w:proofErr w:type="spellStart"/>
            <w:r w:rsidRPr="00BB4A2A">
              <w:rPr>
                <w:lang w:val="en-ID"/>
              </w:rPr>
              <w:t>kesenjangan</w:t>
            </w:r>
            <w:proofErr w:type="spellEnd"/>
            <w:r w:rsidRPr="00BB4A2A">
              <w:rPr>
                <w:lang w:val="en-ID"/>
              </w:rPr>
              <w:t xml:space="preserve"> </w:t>
            </w:r>
            <w:proofErr w:type="spellStart"/>
            <w:r w:rsidRPr="00BB4A2A">
              <w:rPr>
                <w:lang w:val="en-ID"/>
              </w:rPr>
              <w:t>kebutuhan</w:t>
            </w:r>
            <w:proofErr w:type="spellEnd"/>
            <w:r w:rsidRPr="00BB4A2A">
              <w:rPr>
                <w:lang w:val="en-ID"/>
              </w:rPr>
              <w:t xml:space="preserve"> dan </w:t>
            </w:r>
            <w:proofErr w:type="spellStart"/>
            <w:r w:rsidRPr="00BB4A2A">
              <w:rPr>
                <w:lang w:val="en-ID"/>
              </w:rPr>
              <w:t>tenaga</w:t>
            </w:r>
            <w:proofErr w:type="spellEnd"/>
            <w:r w:rsidRPr="00BB4A2A">
              <w:rPr>
                <w:lang w:val="en-ID"/>
              </w:rPr>
              <w:t xml:space="preserve"> </w:t>
            </w:r>
            <w:proofErr w:type="spellStart"/>
            <w:r w:rsidRPr="00BB4A2A">
              <w:rPr>
                <w:lang w:val="en-ID"/>
              </w:rPr>
              <w:t>kerja</w:t>
            </w:r>
            <w:proofErr w:type="spellEnd"/>
            <w:r w:rsidRPr="00BB4A2A">
              <w:rPr>
                <w:lang w:val="en-ID"/>
              </w:rPr>
              <w:t xml:space="preserve"> </w:t>
            </w:r>
            <w:proofErr w:type="spellStart"/>
            <w:r w:rsidRPr="00BB4A2A">
              <w:rPr>
                <w:lang w:val="en-ID"/>
              </w:rPr>
              <w:t>aktual</w:t>
            </w:r>
            <w:proofErr w:type="spellEnd"/>
          </w:p>
        </w:tc>
        <w:tc>
          <w:tcPr>
            <w:tcW w:w="1645" w:type="dxa"/>
            <w:tcBorders>
              <w:top w:val="single" w:sz="4" w:space="0" w:color="auto"/>
              <w:bottom w:val="single" w:sz="4" w:space="0" w:color="auto"/>
            </w:tcBorders>
            <w:vAlign w:val="center"/>
          </w:tcPr>
          <w:p w14:paraId="022A6F21" w14:textId="35EF07A1" w:rsidR="007B6ABC" w:rsidRPr="00BB4A2A" w:rsidRDefault="007B6ABC" w:rsidP="007B6ABC">
            <w:pPr>
              <w:pStyle w:val="IsiTabel"/>
              <w:rPr>
                <w:lang w:val="en-ID"/>
              </w:rPr>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30F5EFB3" w14:textId="2E048CE5" w:rsidR="007B6ABC" w:rsidRPr="00BB4A2A" w:rsidRDefault="007B6ABC" w:rsidP="007B6ABC">
            <w:pPr>
              <w:pStyle w:val="IsiTabel"/>
              <w:rPr>
                <w:lang w:val="en-ID"/>
              </w:rPr>
            </w:pPr>
            <w:proofErr w:type="spellStart"/>
            <w:r w:rsidRPr="00BB4A2A">
              <w:rPr>
                <w:lang w:val="en-ID"/>
              </w:rPr>
              <w:t>Sinyal</w:t>
            </w:r>
            <w:proofErr w:type="spellEnd"/>
            <w:r w:rsidRPr="00BB4A2A">
              <w:rPr>
                <w:lang w:val="en-ID"/>
              </w:rPr>
              <w:t xml:space="preserve"> </w:t>
            </w:r>
            <w:proofErr w:type="spellStart"/>
            <w:r w:rsidRPr="00BB4A2A">
              <w:rPr>
                <w:lang w:val="en-ID"/>
              </w:rPr>
              <w:t>penyesuaian</w:t>
            </w:r>
            <w:proofErr w:type="spellEnd"/>
            <w:r w:rsidRPr="00BB4A2A">
              <w:rPr>
                <w:lang w:val="en-ID"/>
              </w:rPr>
              <w:t xml:space="preserve"> pada B4</w:t>
            </w:r>
          </w:p>
        </w:tc>
      </w:tr>
      <w:tr w:rsidR="007B6ABC" w:rsidRPr="00083519" w14:paraId="6AAF1A9E" w14:textId="77777777" w:rsidTr="00966153">
        <w:trPr>
          <w:trHeight w:val="663"/>
        </w:trPr>
        <w:tc>
          <w:tcPr>
            <w:tcW w:w="1358" w:type="dxa"/>
            <w:vMerge/>
            <w:tcBorders>
              <w:bottom w:val="single" w:sz="4" w:space="0" w:color="auto"/>
            </w:tcBorders>
            <w:vAlign w:val="center"/>
          </w:tcPr>
          <w:p w14:paraId="0C18BF20" w14:textId="2819AD26" w:rsidR="007B6ABC" w:rsidRPr="00BB4A2A" w:rsidRDefault="007B6ABC" w:rsidP="007B6ABC">
            <w:pPr>
              <w:pStyle w:val="IsiTabel"/>
              <w:rPr>
                <w:lang w:val="en-ID"/>
              </w:rPr>
            </w:pPr>
          </w:p>
        </w:tc>
        <w:tc>
          <w:tcPr>
            <w:tcW w:w="1531" w:type="dxa"/>
            <w:tcBorders>
              <w:top w:val="single" w:sz="4" w:space="0" w:color="auto"/>
              <w:bottom w:val="single" w:sz="4" w:space="0" w:color="auto"/>
            </w:tcBorders>
            <w:vAlign w:val="center"/>
          </w:tcPr>
          <w:p w14:paraId="2C68DC8F" w14:textId="6D4406C8" w:rsidR="007B6ABC" w:rsidRPr="00BB4A2A" w:rsidRDefault="007B6ABC" w:rsidP="007B6ABC">
            <w:pPr>
              <w:pStyle w:val="IsiTabel"/>
              <w:rPr>
                <w:lang w:val="en-ID"/>
              </w:rPr>
            </w:pPr>
            <w:r w:rsidRPr="00BB4A2A">
              <w:rPr>
                <w:lang w:val="en-ID"/>
              </w:rPr>
              <w:t xml:space="preserve">Laju </w:t>
            </w:r>
            <w:proofErr w:type="spellStart"/>
            <w:r w:rsidRPr="00BB4A2A">
              <w:rPr>
                <w:lang w:val="en-ID"/>
              </w:rPr>
              <w:t>Penyerapan</w:t>
            </w:r>
            <w:proofErr w:type="spellEnd"/>
            <w:r w:rsidRPr="00BB4A2A">
              <w:rPr>
                <w:lang w:val="en-ID"/>
              </w:rPr>
              <w:t xml:space="preserve"> Tenaga </w:t>
            </w:r>
            <w:proofErr w:type="spellStart"/>
            <w:r w:rsidRPr="00BB4A2A">
              <w:rPr>
                <w:lang w:val="en-ID"/>
              </w:rPr>
              <w:t>Kerja</w:t>
            </w:r>
            <w:proofErr w:type="spellEnd"/>
          </w:p>
        </w:tc>
        <w:tc>
          <w:tcPr>
            <w:tcW w:w="2154" w:type="dxa"/>
            <w:tcBorders>
              <w:top w:val="single" w:sz="4" w:space="0" w:color="auto"/>
              <w:bottom w:val="single" w:sz="4" w:space="0" w:color="auto"/>
            </w:tcBorders>
            <w:vAlign w:val="center"/>
          </w:tcPr>
          <w:p w14:paraId="4DE21AB0" w14:textId="65C51AB8" w:rsidR="007B6ABC" w:rsidRPr="00BB4A2A" w:rsidRDefault="007B6ABC" w:rsidP="007B6ABC">
            <w:pPr>
              <w:pStyle w:val="IsiTabel"/>
              <w:rPr>
                <w:lang w:val="en-ID"/>
              </w:rPr>
            </w:pPr>
            <w:proofErr w:type="spellStart"/>
            <w:r w:rsidRPr="00BB4A2A">
              <w:rPr>
                <w:lang w:val="en-ID"/>
              </w:rPr>
              <w:t>Merepresentasikan</w:t>
            </w:r>
            <w:proofErr w:type="spellEnd"/>
            <w:r w:rsidRPr="00BB4A2A">
              <w:rPr>
                <w:lang w:val="en-ID"/>
              </w:rPr>
              <w:t xml:space="preserve"> proses </w:t>
            </w:r>
            <w:proofErr w:type="spellStart"/>
            <w:r w:rsidRPr="00BB4A2A">
              <w:rPr>
                <w:lang w:val="en-ID"/>
              </w:rPr>
              <w:t>penyesuaian</w:t>
            </w:r>
            <w:proofErr w:type="spellEnd"/>
            <w:r w:rsidRPr="00BB4A2A">
              <w:rPr>
                <w:lang w:val="en-ID"/>
              </w:rPr>
              <w:t xml:space="preserve"> </w:t>
            </w:r>
            <w:proofErr w:type="spellStart"/>
            <w:r w:rsidRPr="00BB4A2A">
              <w:rPr>
                <w:lang w:val="en-ID"/>
              </w:rPr>
              <w:t>tenaga</w:t>
            </w:r>
            <w:proofErr w:type="spellEnd"/>
            <w:r w:rsidRPr="00BB4A2A">
              <w:rPr>
                <w:lang w:val="en-ID"/>
              </w:rPr>
              <w:t xml:space="preserve"> </w:t>
            </w:r>
            <w:proofErr w:type="spellStart"/>
            <w:r w:rsidRPr="00BB4A2A">
              <w:rPr>
                <w:lang w:val="en-ID"/>
              </w:rPr>
              <w:t>kerja</w:t>
            </w:r>
            <w:proofErr w:type="spellEnd"/>
            <w:r w:rsidRPr="00BB4A2A">
              <w:rPr>
                <w:lang w:val="en-ID"/>
              </w:rPr>
              <w:t xml:space="preserve"> </w:t>
            </w:r>
            <w:proofErr w:type="spellStart"/>
            <w:r w:rsidRPr="00BB4A2A">
              <w:rPr>
                <w:lang w:val="en-ID"/>
              </w:rPr>
              <w:t>menuju</w:t>
            </w:r>
            <w:proofErr w:type="spellEnd"/>
            <w:r w:rsidRPr="00BB4A2A">
              <w:rPr>
                <w:lang w:val="en-ID"/>
              </w:rPr>
              <w:t xml:space="preserve"> </w:t>
            </w:r>
            <w:proofErr w:type="spellStart"/>
            <w:r w:rsidRPr="00BB4A2A">
              <w:rPr>
                <w:lang w:val="en-ID"/>
              </w:rPr>
              <w:t>kebutuhan</w:t>
            </w:r>
            <w:proofErr w:type="spellEnd"/>
          </w:p>
        </w:tc>
        <w:tc>
          <w:tcPr>
            <w:tcW w:w="1645" w:type="dxa"/>
            <w:tcBorders>
              <w:top w:val="single" w:sz="4" w:space="0" w:color="auto"/>
              <w:bottom w:val="single" w:sz="4" w:space="0" w:color="auto"/>
            </w:tcBorders>
            <w:vAlign w:val="center"/>
          </w:tcPr>
          <w:p w14:paraId="7626A960" w14:textId="559EEC9E" w:rsidR="007B6ABC" w:rsidRPr="00BB4A2A" w:rsidRDefault="007B6ABC" w:rsidP="007B6ABC">
            <w:pPr>
              <w:pStyle w:val="IsiTabel"/>
              <w:rPr>
                <w:lang w:val="en-ID"/>
              </w:rPr>
            </w:pPr>
            <w:proofErr w:type="spellStart"/>
            <w:r w:rsidRPr="00BB4A2A">
              <w:rPr>
                <w:lang w:val="en-ID"/>
              </w:rPr>
              <w:t>Dipertahankan</w:t>
            </w:r>
            <w:proofErr w:type="spellEnd"/>
          </w:p>
        </w:tc>
        <w:tc>
          <w:tcPr>
            <w:tcW w:w="1817" w:type="dxa"/>
            <w:tcBorders>
              <w:top w:val="single" w:sz="4" w:space="0" w:color="auto"/>
              <w:bottom w:val="single" w:sz="4" w:space="0" w:color="auto"/>
            </w:tcBorders>
            <w:vAlign w:val="center"/>
          </w:tcPr>
          <w:p w14:paraId="443CC71A" w14:textId="4CE85931" w:rsidR="007B6ABC" w:rsidRPr="00BB4A2A" w:rsidRDefault="007B6ABC" w:rsidP="007B6ABC">
            <w:pPr>
              <w:pStyle w:val="IsiTabel"/>
              <w:rPr>
                <w:lang w:val="en-ID"/>
              </w:rPr>
            </w:pPr>
            <w:r w:rsidRPr="00BB4A2A">
              <w:rPr>
                <w:lang w:val="en-ID"/>
              </w:rPr>
              <w:t xml:space="preserve">Flow </w:t>
            </w:r>
            <w:proofErr w:type="spellStart"/>
            <w:r w:rsidRPr="00BB4A2A">
              <w:rPr>
                <w:lang w:val="en-ID"/>
              </w:rPr>
              <w:t>penyesuaian</w:t>
            </w:r>
            <w:proofErr w:type="spellEnd"/>
            <w:r w:rsidRPr="00BB4A2A">
              <w:rPr>
                <w:lang w:val="en-ID"/>
              </w:rPr>
              <w:t xml:space="preserve"> pada B4</w:t>
            </w:r>
          </w:p>
        </w:tc>
      </w:tr>
    </w:tbl>
    <w:p w14:paraId="02FD7508" w14:textId="31C474AF" w:rsidR="00160A12" w:rsidRDefault="009E2545" w:rsidP="00910D73">
      <w:pPr>
        <w:spacing w:before="240"/>
      </w:pPr>
      <w:r>
        <w:t xml:space="preserve">Berdasarkan Hasil </w:t>
      </w:r>
      <w:r w:rsidR="00910D73" w:rsidRPr="00910D73">
        <w:t xml:space="preserve">Evaluasi kandidat </w:t>
      </w:r>
      <w:r>
        <w:t xml:space="preserve">yang disajikan pada Tabel 24, </w:t>
      </w:r>
      <w:r w:rsidR="00910D73" w:rsidRPr="00910D73">
        <w:t xml:space="preserve">menunjukkan bahwa seluruh kelompok kandidat yang dirumuskan pada Bab III dipertahankan karena memiliki fungsi struktural dalam menjelaskan dinamika permintaan wisata, aktivitas ekonomi, pengembangan kapasitas destinasi, tekanan terhadap daya dukung fisik, dan penyesuaian tenaga kerja. Namun, evaluasi hubungan kausal menghasilkan revisi pada peran tenaga kerja: Tenaga Kerja Pariwisata tetap dipertahankan sebagai indikator keluaran dan bagian dari mekanisme penyesuaian tenaga kerja, tetapi hubungan langsung dari Tenaga Kerja Pariwisata menuju pembangunan ODTW tidak dipertahankan karena tidak ditemukan dasar kausal yang memadai. Komponen lain pada model rujukan Mai dan Smith (2018), seperti populasi, limbah, dan sumber daya air, tidak diperlakukan sebagai kandidat yang ditolak karena komponen tersebut sejak awal berada di luar daftar kandidat dan batas penelitian ini. Dengan demikian, CLD final merupakan hasil adaptasi, </w:t>
      </w:r>
      <w:proofErr w:type="spellStart"/>
      <w:r w:rsidR="00910D73" w:rsidRPr="00910D73">
        <w:t>kontekstualisasi</w:t>
      </w:r>
      <w:proofErr w:type="spellEnd"/>
      <w:r w:rsidR="00910D73" w:rsidRPr="00910D73">
        <w:t>, dan evaluasi, bukan replikasi langsung model rujukan</w:t>
      </w:r>
      <w:r w:rsidR="00910D73">
        <w:t>.</w:t>
      </w:r>
    </w:p>
    <w:p w14:paraId="4FAEFBB6" w14:textId="17BC4FC0" w:rsidR="00910D73" w:rsidRDefault="00910D73" w:rsidP="00D5737B">
      <w:pPr>
        <w:pStyle w:val="Level3JudulPokokBahasan"/>
      </w:pPr>
      <w:proofErr w:type="spellStart"/>
      <w:r>
        <w:t>Penetapan</w:t>
      </w:r>
      <w:proofErr w:type="spellEnd"/>
      <w:r>
        <w:t xml:space="preserve"> Batas Model</w:t>
      </w:r>
    </w:p>
    <w:p w14:paraId="21AA6FEE" w14:textId="32C5A3E8" w:rsidR="00D933A4" w:rsidRDefault="00D73208" w:rsidP="00D73208">
      <w:r w:rsidRPr="00D73208">
        <w:t xml:space="preserve">Penetapan batas model dilakukan secara eksplisit dengan menyusun daftar variabel endogen, parameter eksogen, dan aspek yang dikeluarkan dari model. </w:t>
      </w:r>
      <w:r w:rsidRPr="00D73208">
        <w:lastRenderedPageBreak/>
        <w:t xml:space="preserve">Setelah struktur diterjemahkan ke model kuantitatif, sebanyak 26 variabel bersifat endogen, yaitu lima stok, 10 aliran, dan 11 </w:t>
      </w:r>
      <w:proofErr w:type="spellStart"/>
      <w:r w:rsidRPr="00D73208">
        <w:rPr>
          <w:i/>
        </w:rPr>
        <w:t>auxiliary</w:t>
      </w:r>
      <w:proofErr w:type="spellEnd"/>
      <w:r w:rsidRPr="00D73208">
        <w:t xml:space="preserve">, sedangkan 35 parameter diperlakukan sebagai eksogen. </w:t>
      </w:r>
      <w:r w:rsidR="00D933A4" w:rsidRPr="00D933A4">
        <w:t xml:space="preserve">Aspek yang dikeluarkan antara lain pemisahan wisatawan mancanegara dan nusantara, harga, aksesibilitas, promosi, kualitas SDM dan sertifikasi usaha, musim, guncangan eksternal, persaingan </w:t>
      </w:r>
      <w:proofErr w:type="spellStart"/>
      <w:r w:rsidR="00D933A4" w:rsidRPr="00D933A4">
        <w:t>antardestinasi</w:t>
      </w:r>
      <w:proofErr w:type="spellEnd"/>
      <w:r w:rsidR="00D933A4" w:rsidRPr="00D933A4">
        <w:t xml:space="preserve">, zonasi tata ruang, kualitas lingkungan di luar representasi lahan, aspek sosial budaya, distribusi manfaat, investasi pemerintah sebagai jalur tersendiri, perpindahan tenaga kerja </w:t>
      </w:r>
      <w:proofErr w:type="spellStart"/>
      <w:r w:rsidR="00D933A4" w:rsidRPr="00D933A4">
        <w:t>antarsektor</w:t>
      </w:r>
      <w:proofErr w:type="spellEnd"/>
      <w:r w:rsidR="00D933A4" w:rsidRPr="00D933A4">
        <w:t xml:space="preserve">, dan harga lahan. </w:t>
      </w:r>
      <w:proofErr w:type="spellStart"/>
      <w:r w:rsidR="00D933A4" w:rsidRPr="00D933A4">
        <w:t>Rincian</w:t>
      </w:r>
      <w:proofErr w:type="spellEnd"/>
      <w:r w:rsidR="00D933A4" w:rsidRPr="00D933A4">
        <w:t xml:space="preserve"> nilai setiap variabel eksogen dan konsekuensi setiap pengeluaran disajikan sebagai bagian uji kecukupan batas model</w:t>
      </w:r>
      <w:r w:rsidR="00D933A4">
        <w:t>.</w:t>
      </w:r>
    </w:p>
    <w:p w14:paraId="272B5698" w14:textId="0177C9E5" w:rsidR="000160C6" w:rsidRPr="00507D2C" w:rsidRDefault="00D73208" w:rsidP="00507D2C">
      <w:r w:rsidRPr="00D73208">
        <w:t>Pengeluaran guncangan eksternal dari batas model berkonsekuensi langsung terhadap pengujian perilaku. Model tidak memuat mekanisme yang dapat mereproduksi penurunan kunjungan pada masa pandemi maupun laju pemulihan setelahnya, sehingga periode tersebut diperlakukan secara khusus dalam pengujian sebagaimana dibahas pada Subbab 4.5</w:t>
      </w:r>
      <w:r w:rsidR="00D933A4">
        <w:t xml:space="preserve">. </w:t>
      </w:r>
    </w:p>
    <w:p w14:paraId="0E8D940F" w14:textId="1B6BFC0C" w:rsidR="00507D2C" w:rsidRDefault="00507D2C" w:rsidP="00D5737B">
      <w:pPr>
        <w:pStyle w:val="Level3JudulPokokBahasan"/>
      </w:pPr>
      <w:proofErr w:type="spellStart"/>
      <w:r>
        <w:t>Perumusa</w:t>
      </w:r>
      <w:r w:rsidR="00EC3E54">
        <w:t>n</w:t>
      </w:r>
      <w:proofErr w:type="spellEnd"/>
      <w:r>
        <w:t xml:space="preserve"> dan </w:t>
      </w:r>
      <w:proofErr w:type="spellStart"/>
      <w:r>
        <w:t>Evaluasi</w:t>
      </w:r>
      <w:proofErr w:type="spellEnd"/>
      <w:r>
        <w:t xml:space="preserve"> Hubungan </w:t>
      </w:r>
      <w:proofErr w:type="spellStart"/>
      <w:r>
        <w:t>Kausal</w:t>
      </w:r>
      <w:proofErr w:type="spellEnd"/>
    </w:p>
    <w:p w14:paraId="26942C08" w14:textId="4D39636A" w:rsidR="00507D2C" w:rsidRDefault="00507D2C" w:rsidP="00507D2C">
      <w:r w:rsidRPr="00507D2C">
        <w:t xml:space="preserve">Variabel yang dipertahankan pada Subbab 4.1.1 selanjutnya dihubungkan melalui </w:t>
      </w:r>
      <w:proofErr w:type="spellStart"/>
      <w:r w:rsidRPr="00507D2C">
        <w:t>causal</w:t>
      </w:r>
      <w:proofErr w:type="spellEnd"/>
      <w:r w:rsidRPr="00507D2C">
        <w:t xml:space="preserve"> </w:t>
      </w:r>
      <w:proofErr w:type="spellStart"/>
      <w:r w:rsidRPr="00507D2C">
        <w:t>link</w:t>
      </w:r>
      <w:proofErr w:type="spellEnd"/>
      <w:r w:rsidRPr="00507D2C">
        <w:t xml:space="preserve">. Setiap hubungan dievaluasi berdasarkan arah pengaruh </w:t>
      </w:r>
      <w:proofErr w:type="spellStart"/>
      <w:r w:rsidRPr="00507D2C">
        <w:t>ceteris</w:t>
      </w:r>
      <w:proofErr w:type="spellEnd"/>
      <w:r w:rsidRPr="00507D2C">
        <w:t xml:space="preserve"> </w:t>
      </w:r>
      <w:proofErr w:type="spellStart"/>
      <w:r w:rsidRPr="00507D2C">
        <w:t>paribus</w:t>
      </w:r>
      <w:proofErr w:type="spellEnd"/>
      <w:r w:rsidRPr="00507D2C">
        <w:t xml:space="preserve">, mekanisme yang mendasarinya, serta jenis dukungan yang tersedia. Pada tahap ini dibedakan hubungan yang didukung langsung oleh literatur substantif dari hubungan yang berasal dari identitas stok-aliran atau operasionalisasi penelitian. Pembedaan tersebut diperlukan agar rujukan konseptual tidak digunakan secara </w:t>
      </w:r>
      <w:r w:rsidRPr="00507D2C">
        <w:lastRenderedPageBreak/>
        <w:t xml:space="preserve">keliru sebagai dasar nilai parameter numerik. Ringkasan hubungan utama penyusun CLD disajikan pada </w:t>
      </w:r>
      <w:r w:rsidR="00C55E7C">
        <w:t>T</w:t>
      </w:r>
      <w:r w:rsidRPr="00507D2C">
        <w:t>abel</w:t>
      </w:r>
      <w:r w:rsidR="00C55E7C">
        <w:t xml:space="preserve"> 25</w:t>
      </w:r>
      <w:r w:rsidRPr="00507D2C">
        <w:t xml:space="preserve"> berikut.</w:t>
      </w:r>
    </w:p>
    <w:p w14:paraId="1FCFDBB9" w14:textId="0501DC2C" w:rsidR="00507D2C" w:rsidRDefault="00507D2C" w:rsidP="00F217B2">
      <w:pPr>
        <w:pStyle w:val="JudulTabel"/>
      </w:pPr>
      <w:bookmarkStart w:id="108" w:name="_Toc241752113"/>
      <w:r>
        <w:t xml:space="preserve">Matriks Hubungan </w:t>
      </w:r>
      <w:r w:rsidR="00F217B2">
        <w:t>Kausal Penyusun CLD</w:t>
      </w:r>
      <w:bookmarkEnd w:id="108"/>
    </w:p>
    <w:tbl>
      <w:tblPr>
        <w:tblW w:w="8355" w:type="dxa"/>
        <w:tblLayout w:type="fixed"/>
        <w:tblLook w:val="0020" w:firstRow="1" w:lastRow="0" w:firstColumn="0" w:lastColumn="0" w:noHBand="0" w:noVBand="0"/>
      </w:tblPr>
      <w:tblGrid>
        <w:gridCol w:w="1730"/>
        <w:gridCol w:w="1077"/>
        <w:gridCol w:w="3458"/>
        <w:gridCol w:w="2090"/>
      </w:tblGrid>
      <w:tr w:rsidR="00713661" w14:paraId="1569A47E" w14:textId="77777777" w:rsidTr="00713661">
        <w:trPr>
          <w:trHeight w:val="663"/>
          <w:tblHeader/>
        </w:trPr>
        <w:tc>
          <w:tcPr>
            <w:tcW w:w="1730" w:type="dxa"/>
            <w:tcBorders>
              <w:top w:val="single" w:sz="4" w:space="0" w:color="auto"/>
              <w:bottom w:val="single" w:sz="4" w:space="0" w:color="auto"/>
            </w:tcBorders>
            <w:vAlign w:val="center"/>
          </w:tcPr>
          <w:p w14:paraId="4D65D36D" w14:textId="10947053" w:rsidR="00713661" w:rsidRPr="00713661" w:rsidRDefault="00713661" w:rsidP="00713661">
            <w:pPr>
              <w:pStyle w:val="HeaderdanNomorKolompadaTabel"/>
            </w:pPr>
            <w:r w:rsidRPr="00713661">
              <w:t>Hubungan kausal (</w:t>
            </w:r>
            <w:proofErr w:type="spellStart"/>
            <w:r w:rsidRPr="00713661">
              <w:t>loop</w:t>
            </w:r>
            <w:proofErr w:type="spellEnd"/>
            <w:r w:rsidRPr="00713661">
              <w:t xml:space="preserve"> terkait)</w:t>
            </w:r>
          </w:p>
        </w:tc>
        <w:tc>
          <w:tcPr>
            <w:tcW w:w="1077" w:type="dxa"/>
            <w:tcBorders>
              <w:top w:val="single" w:sz="4" w:space="0" w:color="auto"/>
              <w:bottom w:val="single" w:sz="4" w:space="0" w:color="auto"/>
            </w:tcBorders>
            <w:vAlign w:val="center"/>
          </w:tcPr>
          <w:p w14:paraId="566CD3BD" w14:textId="5BB72202" w:rsidR="00713661" w:rsidRPr="00713661" w:rsidRDefault="00713661" w:rsidP="00713661">
            <w:pPr>
              <w:pStyle w:val="HeaderdanNomorKolompadaTabel"/>
            </w:pPr>
            <w:r w:rsidRPr="00713661">
              <w:t>Polaritas</w:t>
            </w:r>
          </w:p>
        </w:tc>
        <w:tc>
          <w:tcPr>
            <w:tcW w:w="3458" w:type="dxa"/>
            <w:tcBorders>
              <w:top w:val="single" w:sz="4" w:space="0" w:color="auto"/>
              <w:bottom w:val="single" w:sz="4" w:space="0" w:color="auto"/>
            </w:tcBorders>
            <w:vAlign w:val="center"/>
          </w:tcPr>
          <w:p w14:paraId="2803DD04" w14:textId="7BCF3A09" w:rsidR="00713661" w:rsidRPr="00713661" w:rsidRDefault="00713661" w:rsidP="00713661">
            <w:pPr>
              <w:pStyle w:val="HeaderdanNomorKolompadaTabel"/>
            </w:pPr>
            <w:r w:rsidRPr="00713661">
              <w:t>Mekanisme dalam model</w:t>
            </w:r>
          </w:p>
        </w:tc>
        <w:tc>
          <w:tcPr>
            <w:tcW w:w="2090" w:type="dxa"/>
            <w:tcBorders>
              <w:top w:val="single" w:sz="4" w:space="0" w:color="auto"/>
              <w:bottom w:val="single" w:sz="4" w:space="0" w:color="auto"/>
            </w:tcBorders>
            <w:vAlign w:val="center"/>
          </w:tcPr>
          <w:p w14:paraId="3742B6C0" w14:textId="0B39E550" w:rsidR="00713661" w:rsidRPr="00713661" w:rsidRDefault="00713661" w:rsidP="00713661">
            <w:pPr>
              <w:pStyle w:val="HeaderdanNomorKolompadaTabel"/>
            </w:pPr>
            <w:r w:rsidRPr="00713661">
              <w:t>Dasar/rujukan</w:t>
            </w:r>
          </w:p>
        </w:tc>
      </w:tr>
      <w:tr w:rsidR="00713661" w14:paraId="4D4BD024" w14:textId="77777777" w:rsidTr="00713661">
        <w:trPr>
          <w:trHeight w:val="340"/>
          <w:tblHeader/>
        </w:trPr>
        <w:tc>
          <w:tcPr>
            <w:tcW w:w="1730" w:type="dxa"/>
            <w:tcBorders>
              <w:top w:val="single" w:sz="4" w:space="0" w:color="auto"/>
              <w:bottom w:val="single" w:sz="4" w:space="0" w:color="auto"/>
            </w:tcBorders>
            <w:vAlign w:val="center"/>
          </w:tcPr>
          <w:p w14:paraId="10D826DB" w14:textId="77777777" w:rsidR="00713661" w:rsidRPr="00713661" w:rsidRDefault="00713661" w:rsidP="00713661">
            <w:pPr>
              <w:pStyle w:val="HeaderdanNomorKolompadaTabel"/>
              <w:spacing w:before="0" w:after="0"/>
            </w:pPr>
            <w:r w:rsidRPr="00713661">
              <w:t>(1)</w:t>
            </w:r>
          </w:p>
        </w:tc>
        <w:tc>
          <w:tcPr>
            <w:tcW w:w="1077" w:type="dxa"/>
            <w:tcBorders>
              <w:top w:val="single" w:sz="4" w:space="0" w:color="auto"/>
              <w:bottom w:val="single" w:sz="4" w:space="0" w:color="auto"/>
            </w:tcBorders>
            <w:vAlign w:val="center"/>
          </w:tcPr>
          <w:p w14:paraId="4F57520F" w14:textId="77777777" w:rsidR="00713661" w:rsidRPr="00713661" w:rsidRDefault="00713661" w:rsidP="00713661">
            <w:pPr>
              <w:pStyle w:val="HeaderdanNomorKolompadaTabel"/>
              <w:spacing w:before="0" w:after="0"/>
            </w:pPr>
            <w:r w:rsidRPr="00713661">
              <w:t>(2)</w:t>
            </w:r>
          </w:p>
        </w:tc>
        <w:tc>
          <w:tcPr>
            <w:tcW w:w="3458" w:type="dxa"/>
            <w:tcBorders>
              <w:top w:val="single" w:sz="4" w:space="0" w:color="auto"/>
              <w:bottom w:val="single" w:sz="4" w:space="0" w:color="auto"/>
            </w:tcBorders>
            <w:vAlign w:val="center"/>
          </w:tcPr>
          <w:p w14:paraId="63F3F39F" w14:textId="77777777" w:rsidR="00713661" w:rsidRPr="00713661" w:rsidRDefault="00713661" w:rsidP="00713661">
            <w:pPr>
              <w:pStyle w:val="HeaderdanNomorKolompadaTabel"/>
              <w:spacing w:before="0" w:after="0"/>
            </w:pPr>
            <w:r w:rsidRPr="00713661">
              <w:t>(3)</w:t>
            </w:r>
          </w:p>
        </w:tc>
        <w:tc>
          <w:tcPr>
            <w:tcW w:w="2090" w:type="dxa"/>
            <w:tcBorders>
              <w:top w:val="single" w:sz="4" w:space="0" w:color="auto"/>
              <w:bottom w:val="single" w:sz="4" w:space="0" w:color="auto"/>
            </w:tcBorders>
            <w:vAlign w:val="center"/>
          </w:tcPr>
          <w:p w14:paraId="20D6035D" w14:textId="77777777" w:rsidR="00713661" w:rsidRPr="00713661" w:rsidRDefault="00713661" w:rsidP="00713661">
            <w:pPr>
              <w:pStyle w:val="HeaderdanNomorKolompadaTabel"/>
              <w:spacing w:before="0" w:after="0"/>
            </w:pPr>
            <w:r w:rsidRPr="00713661">
              <w:t>(4)</w:t>
            </w:r>
          </w:p>
        </w:tc>
      </w:tr>
      <w:tr w:rsidR="00713661" w14:paraId="28B8338D" w14:textId="77777777" w:rsidTr="00713661">
        <w:trPr>
          <w:trHeight w:val="663"/>
        </w:trPr>
        <w:tc>
          <w:tcPr>
            <w:tcW w:w="1730" w:type="dxa"/>
            <w:tcBorders>
              <w:top w:val="single" w:sz="4" w:space="0" w:color="auto"/>
              <w:bottom w:val="single" w:sz="4" w:space="0" w:color="auto"/>
            </w:tcBorders>
            <w:vAlign w:val="center"/>
          </w:tcPr>
          <w:p w14:paraId="707CC83F" w14:textId="0B9F1444" w:rsidR="00713661" w:rsidRDefault="00713661" w:rsidP="00713661">
            <w:pPr>
              <w:pStyle w:val="IsiTabel"/>
            </w:pPr>
            <w:r>
              <w:t>[R1] Jumlah Wisatawan → Laju Kedatangan Wisatawan</w:t>
            </w:r>
          </w:p>
        </w:tc>
        <w:tc>
          <w:tcPr>
            <w:tcW w:w="1077" w:type="dxa"/>
            <w:tcBorders>
              <w:top w:val="single" w:sz="4" w:space="0" w:color="auto"/>
              <w:bottom w:val="single" w:sz="4" w:space="0" w:color="auto"/>
            </w:tcBorders>
            <w:vAlign w:val="center"/>
          </w:tcPr>
          <w:p w14:paraId="7E1B0A8D" w14:textId="70D92E52"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6E70B230" w14:textId="56D2F3C7" w:rsidR="00713661" w:rsidRDefault="00713661" w:rsidP="00713661">
            <w:pPr>
              <w:pStyle w:val="IsiTabel"/>
            </w:pPr>
            <w:r>
              <w:t>Jumlah wisatawan menjadi basis yang dikalikan laju pertumbuhan dan daya tarik sehingga basis kunjungan yang lebih besar meningkatkan aliran kedatangan, dengan faktor lain tetap.</w:t>
            </w:r>
          </w:p>
        </w:tc>
        <w:tc>
          <w:tcPr>
            <w:tcW w:w="2090" w:type="dxa"/>
            <w:tcBorders>
              <w:top w:val="single" w:sz="4" w:space="0" w:color="auto"/>
              <w:bottom w:val="single" w:sz="4" w:space="0" w:color="auto"/>
            </w:tcBorders>
            <w:vAlign w:val="center"/>
          </w:tcPr>
          <w:p w14:paraId="7470DC16" w14:textId="75DEFA06" w:rsidR="00713661" w:rsidRDefault="00713661" w:rsidP="00713661">
            <w:pPr>
              <w:pStyle w:val="IsiTabel"/>
            </w:pPr>
            <w:r>
              <w:t xml:space="preserve">Struktur pertumbuhan endogen; </w:t>
            </w:r>
            <w:proofErr w:type="spellStart"/>
            <w:r>
              <w:t>Sterman</w:t>
            </w:r>
            <w:proofErr w:type="spellEnd"/>
            <w:r>
              <w:t xml:space="preserve"> (2000); Mai &amp; Smith (2018)</w:t>
            </w:r>
          </w:p>
        </w:tc>
      </w:tr>
      <w:tr w:rsidR="00713661" w:rsidRPr="00083519" w14:paraId="43C68C15" w14:textId="77777777" w:rsidTr="00713661">
        <w:trPr>
          <w:trHeight w:val="663"/>
        </w:trPr>
        <w:tc>
          <w:tcPr>
            <w:tcW w:w="1730" w:type="dxa"/>
            <w:tcBorders>
              <w:top w:val="single" w:sz="4" w:space="0" w:color="auto"/>
              <w:bottom w:val="single" w:sz="4" w:space="0" w:color="auto"/>
            </w:tcBorders>
            <w:vAlign w:val="center"/>
          </w:tcPr>
          <w:p w14:paraId="050D6AA5" w14:textId="062AA521" w:rsidR="00713661" w:rsidRPr="00F63FC5" w:rsidRDefault="00713661" w:rsidP="00713661">
            <w:pPr>
              <w:pStyle w:val="IsiTabel"/>
            </w:pPr>
            <w:r>
              <w:t>[R1, R2, B1, B2] Daya Tarik Destinasi Wisata → Laju Kedatangan Wisatawan</w:t>
            </w:r>
          </w:p>
        </w:tc>
        <w:tc>
          <w:tcPr>
            <w:tcW w:w="1077" w:type="dxa"/>
            <w:tcBorders>
              <w:top w:val="single" w:sz="4" w:space="0" w:color="auto"/>
              <w:bottom w:val="single" w:sz="4" w:space="0" w:color="auto"/>
            </w:tcBorders>
            <w:vAlign w:val="center"/>
          </w:tcPr>
          <w:p w14:paraId="6EC0E7C6" w14:textId="2D0D9A83" w:rsidR="00713661" w:rsidRPr="00F63FC5" w:rsidRDefault="00713661" w:rsidP="00713661">
            <w:pPr>
              <w:pStyle w:val="IsiTabel"/>
              <w:jc w:val="center"/>
            </w:pPr>
            <w:r>
              <w:t>+</w:t>
            </w:r>
          </w:p>
        </w:tc>
        <w:tc>
          <w:tcPr>
            <w:tcW w:w="3458" w:type="dxa"/>
            <w:tcBorders>
              <w:top w:val="single" w:sz="4" w:space="0" w:color="auto"/>
              <w:bottom w:val="single" w:sz="4" w:space="0" w:color="auto"/>
            </w:tcBorders>
            <w:vAlign w:val="center"/>
          </w:tcPr>
          <w:p w14:paraId="79887ABB" w14:textId="7DED5DEA" w:rsidR="00713661" w:rsidRPr="00F63FC5" w:rsidRDefault="00713661" w:rsidP="00713661">
            <w:pPr>
              <w:pStyle w:val="IsiTabel"/>
            </w:pPr>
            <w:r>
              <w:t>Daya tarik yang lebih tinggi meningkatkan kemampuan destinasi menarik kunjungan.</w:t>
            </w:r>
          </w:p>
        </w:tc>
        <w:tc>
          <w:tcPr>
            <w:tcW w:w="2090" w:type="dxa"/>
            <w:tcBorders>
              <w:top w:val="single" w:sz="4" w:space="0" w:color="auto"/>
              <w:bottom w:val="single" w:sz="4" w:space="0" w:color="auto"/>
            </w:tcBorders>
            <w:vAlign w:val="center"/>
          </w:tcPr>
          <w:p w14:paraId="03D9560B" w14:textId="1638E168" w:rsidR="00713661" w:rsidRPr="00F63FC5" w:rsidRDefault="00713661" w:rsidP="00713661">
            <w:pPr>
              <w:pStyle w:val="IsiTabel"/>
            </w:pPr>
            <w:r>
              <w:t xml:space="preserve">Hu &amp; </w:t>
            </w:r>
            <w:proofErr w:type="spellStart"/>
            <w:r>
              <w:t>Ritchie</w:t>
            </w:r>
            <w:proofErr w:type="spellEnd"/>
            <w:r>
              <w:t xml:space="preserve"> (1993); </w:t>
            </w:r>
            <w:proofErr w:type="spellStart"/>
            <w:r>
              <w:t>Leiper</w:t>
            </w:r>
            <w:proofErr w:type="spellEnd"/>
            <w:r>
              <w:t xml:space="preserve"> (1990)</w:t>
            </w:r>
          </w:p>
        </w:tc>
      </w:tr>
      <w:tr w:rsidR="00713661" w:rsidRPr="00083519" w14:paraId="7377BA7E" w14:textId="77777777" w:rsidTr="00713661">
        <w:trPr>
          <w:trHeight w:val="340"/>
        </w:trPr>
        <w:tc>
          <w:tcPr>
            <w:tcW w:w="1730" w:type="dxa"/>
            <w:tcBorders>
              <w:top w:val="single" w:sz="4" w:space="0" w:color="auto"/>
              <w:bottom w:val="single" w:sz="4" w:space="0" w:color="auto"/>
            </w:tcBorders>
            <w:vAlign w:val="center"/>
          </w:tcPr>
          <w:p w14:paraId="23F9523F" w14:textId="1F2C0EF3" w:rsidR="00713661" w:rsidRPr="00F63FC5" w:rsidRDefault="00713661" w:rsidP="00713661">
            <w:pPr>
              <w:pStyle w:val="IsiTabel"/>
            </w:pPr>
            <w:r>
              <w:t>[R2] Jumlah Wisatawan → Pengeluaran Wisatawan</w:t>
            </w:r>
          </w:p>
        </w:tc>
        <w:tc>
          <w:tcPr>
            <w:tcW w:w="1077" w:type="dxa"/>
            <w:tcBorders>
              <w:top w:val="single" w:sz="4" w:space="0" w:color="auto"/>
              <w:bottom w:val="single" w:sz="4" w:space="0" w:color="auto"/>
            </w:tcBorders>
            <w:vAlign w:val="center"/>
          </w:tcPr>
          <w:p w14:paraId="2ED50B96" w14:textId="784654A5" w:rsidR="00713661" w:rsidRPr="00F63FC5" w:rsidRDefault="00713661" w:rsidP="00713661">
            <w:pPr>
              <w:pStyle w:val="IsiTabel"/>
              <w:jc w:val="center"/>
            </w:pPr>
            <w:r>
              <w:t>+</w:t>
            </w:r>
          </w:p>
        </w:tc>
        <w:tc>
          <w:tcPr>
            <w:tcW w:w="3458" w:type="dxa"/>
            <w:tcBorders>
              <w:top w:val="single" w:sz="4" w:space="0" w:color="auto"/>
              <w:bottom w:val="single" w:sz="4" w:space="0" w:color="auto"/>
            </w:tcBorders>
            <w:vAlign w:val="center"/>
          </w:tcPr>
          <w:p w14:paraId="3E2A4505" w14:textId="3D2A2C03" w:rsidR="00713661" w:rsidRPr="00F63FC5" w:rsidRDefault="00713661" w:rsidP="00713661">
            <w:pPr>
              <w:pStyle w:val="IsiTabel"/>
            </w:pPr>
            <w:r>
              <w:t>Pada pengeluaran rata-rata per kunjungan tertentu, jumlah kunjungan yang lebih besar meningkatkan pengeluaran agregat wisatawan.</w:t>
            </w:r>
          </w:p>
        </w:tc>
        <w:tc>
          <w:tcPr>
            <w:tcW w:w="2090" w:type="dxa"/>
            <w:tcBorders>
              <w:top w:val="single" w:sz="4" w:space="0" w:color="auto"/>
              <w:bottom w:val="single" w:sz="4" w:space="0" w:color="auto"/>
            </w:tcBorders>
            <w:vAlign w:val="center"/>
          </w:tcPr>
          <w:p w14:paraId="76A6AE40" w14:textId="15E7427D" w:rsidR="00713661" w:rsidRPr="00F63FC5" w:rsidRDefault="00713661" w:rsidP="00713661">
            <w:pPr>
              <w:pStyle w:val="IsiTabel"/>
            </w:pPr>
            <w:r>
              <w:t xml:space="preserve">Identitas agregasi; </w:t>
            </w:r>
            <w:proofErr w:type="spellStart"/>
            <w:r>
              <w:t>Frechtling</w:t>
            </w:r>
            <w:proofErr w:type="spellEnd"/>
            <w:r>
              <w:t xml:space="preserve"> (2010); Dinas Pariwisata DIY (2024)</w:t>
            </w:r>
          </w:p>
        </w:tc>
      </w:tr>
      <w:tr w:rsidR="00713661" w:rsidRPr="00083519" w14:paraId="72D01E8F" w14:textId="77777777" w:rsidTr="00713661">
        <w:trPr>
          <w:trHeight w:val="663"/>
        </w:trPr>
        <w:tc>
          <w:tcPr>
            <w:tcW w:w="1730" w:type="dxa"/>
            <w:tcBorders>
              <w:top w:val="single" w:sz="4" w:space="0" w:color="auto"/>
              <w:bottom w:val="single" w:sz="4" w:space="0" w:color="auto"/>
            </w:tcBorders>
            <w:vAlign w:val="center"/>
          </w:tcPr>
          <w:p w14:paraId="4450981D" w14:textId="63EE6F41" w:rsidR="00713661" w:rsidRDefault="00713661" w:rsidP="00713661">
            <w:pPr>
              <w:pStyle w:val="IsiTabel"/>
            </w:pPr>
            <w:r>
              <w:t>[R2] Pengeluaran Wisatawan → PDRB Sektor Pariwisata</w:t>
            </w:r>
          </w:p>
        </w:tc>
        <w:tc>
          <w:tcPr>
            <w:tcW w:w="1077" w:type="dxa"/>
            <w:tcBorders>
              <w:top w:val="single" w:sz="4" w:space="0" w:color="auto"/>
              <w:bottom w:val="single" w:sz="4" w:space="0" w:color="auto"/>
            </w:tcBorders>
            <w:vAlign w:val="center"/>
          </w:tcPr>
          <w:p w14:paraId="62E87145" w14:textId="4D2EF325"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0A4E41A8" w14:textId="1D32A6D0" w:rsidR="00713661" w:rsidRDefault="00713661" w:rsidP="00713661">
            <w:pPr>
              <w:pStyle w:val="IsiTabel"/>
            </w:pPr>
            <w:r>
              <w:t>Pengeluaran wisatawan diterjemahkan menjadi nilai tambah sektor melalui rasio nilai tambah.</w:t>
            </w:r>
          </w:p>
        </w:tc>
        <w:tc>
          <w:tcPr>
            <w:tcW w:w="2090" w:type="dxa"/>
            <w:tcBorders>
              <w:top w:val="single" w:sz="4" w:space="0" w:color="auto"/>
              <w:bottom w:val="single" w:sz="4" w:space="0" w:color="auto"/>
            </w:tcBorders>
            <w:vAlign w:val="center"/>
          </w:tcPr>
          <w:p w14:paraId="7739787C" w14:textId="3B364145" w:rsidR="00713661" w:rsidRDefault="00713661" w:rsidP="00713661">
            <w:pPr>
              <w:pStyle w:val="IsiTabel"/>
            </w:pPr>
            <w:proofErr w:type="spellStart"/>
            <w:r>
              <w:t>Frechtling</w:t>
            </w:r>
            <w:proofErr w:type="spellEnd"/>
            <w:r>
              <w:t xml:space="preserve"> (2010); </w:t>
            </w:r>
            <w:proofErr w:type="spellStart"/>
            <w:r>
              <w:t>Munjal</w:t>
            </w:r>
            <w:proofErr w:type="spellEnd"/>
            <w:r>
              <w:t xml:space="preserve"> (2013)</w:t>
            </w:r>
          </w:p>
        </w:tc>
      </w:tr>
      <w:tr w:rsidR="00713661" w:rsidRPr="00083519" w14:paraId="5923A2DF" w14:textId="77777777" w:rsidTr="00713661">
        <w:trPr>
          <w:trHeight w:val="663"/>
        </w:trPr>
        <w:tc>
          <w:tcPr>
            <w:tcW w:w="1730" w:type="dxa"/>
            <w:tcBorders>
              <w:top w:val="single" w:sz="4" w:space="0" w:color="auto"/>
              <w:bottom w:val="single" w:sz="4" w:space="0" w:color="auto"/>
            </w:tcBorders>
            <w:vAlign w:val="center"/>
          </w:tcPr>
          <w:p w14:paraId="3C35A1E5" w14:textId="2B72C763" w:rsidR="00713661" w:rsidRDefault="00713661" w:rsidP="00713661">
            <w:pPr>
              <w:pStyle w:val="IsiTabel"/>
            </w:pPr>
            <w:r>
              <w:t>[R2] PDRB Sektor Pariwisata → Investasi Sektor Pariwisata</w:t>
            </w:r>
          </w:p>
        </w:tc>
        <w:tc>
          <w:tcPr>
            <w:tcW w:w="1077" w:type="dxa"/>
            <w:tcBorders>
              <w:top w:val="single" w:sz="4" w:space="0" w:color="auto"/>
              <w:bottom w:val="single" w:sz="4" w:space="0" w:color="auto"/>
            </w:tcBorders>
            <w:vAlign w:val="center"/>
          </w:tcPr>
          <w:p w14:paraId="7090A1CF" w14:textId="6D57FA34"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779C774F" w14:textId="6326838A" w:rsidR="00713661" w:rsidRDefault="00713661" w:rsidP="00713661">
            <w:pPr>
              <w:pStyle w:val="IsiTabel"/>
            </w:pPr>
            <w:r>
              <w:t>Investasi dimodelkan sebagai proporsi PDRB berdasarkan rasio historis. Hubungan ini merupakan formulasi berbasis data penelitian, bukan klaim kausal universal.</w:t>
            </w:r>
          </w:p>
        </w:tc>
        <w:tc>
          <w:tcPr>
            <w:tcW w:w="2090" w:type="dxa"/>
            <w:tcBorders>
              <w:top w:val="single" w:sz="4" w:space="0" w:color="auto"/>
              <w:bottom w:val="single" w:sz="4" w:space="0" w:color="auto"/>
            </w:tcBorders>
            <w:vAlign w:val="center"/>
          </w:tcPr>
          <w:p w14:paraId="489A0E4E" w14:textId="57913F7D" w:rsidR="00713661" w:rsidRDefault="00713661" w:rsidP="00713661">
            <w:pPr>
              <w:pStyle w:val="IsiTabel"/>
            </w:pPr>
            <w:r>
              <w:t>Formulasi berbasis data penelitian; RIPPARDA DIY (2012) untuk relevansi investasi</w:t>
            </w:r>
          </w:p>
        </w:tc>
      </w:tr>
      <w:tr w:rsidR="00713661" w:rsidRPr="00083519" w14:paraId="6B1E42FD" w14:textId="77777777" w:rsidTr="00713661">
        <w:trPr>
          <w:trHeight w:val="663"/>
        </w:trPr>
        <w:tc>
          <w:tcPr>
            <w:tcW w:w="1730" w:type="dxa"/>
            <w:tcBorders>
              <w:top w:val="single" w:sz="4" w:space="0" w:color="auto"/>
              <w:bottom w:val="single" w:sz="4" w:space="0" w:color="auto"/>
            </w:tcBorders>
            <w:vAlign w:val="center"/>
          </w:tcPr>
          <w:p w14:paraId="06EFB34D" w14:textId="7A3D9000" w:rsidR="00713661" w:rsidRDefault="00713661" w:rsidP="00713661">
            <w:pPr>
              <w:pStyle w:val="IsiTabel"/>
            </w:pPr>
            <w:r>
              <w:t xml:space="preserve">[R2] Investasi Sektor Pariwisata → Laju </w:t>
            </w:r>
            <w:r>
              <w:lastRenderedPageBreak/>
              <w:t>Pembangunan ODTW</w:t>
            </w:r>
          </w:p>
        </w:tc>
        <w:tc>
          <w:tcPr>
            <w:tcW w:w="1077" w:type="dxa"/>
            <w:tcBorders>
              <w:top w:val="single" w:sz="4" w:space="0" w:color="auto"/>
              <w:bottom w:val="single" w:sz="4" w:space="0" w:color="auto"/>
            </w:tcBorders>
            <w:vAlign w:val="center"/>
          </w:tcPr>
          <w:p w14:paraId="34BE4DBE" w14:textId="26CA37ED" w:rsidR="00713661" w:rsidRDefault="00713661" w:rsidP="00713661">
            <w:pPr>
              <w:pStyle w:val="IsiTabel"/>
              <w:jc w:val="center"/>
            </w:pPr>
            <w:r>
              <w:lastRenderedPageBreak/>
              <w:t>+</w:t>
            </w:r>
          </w:p>
        </w:tc>
        <w:tc>
          <w:tcPr>
            <w:tcW w:w="3458" w:type="dxa"/>
            <w:tcBorders>
              <w:top w:val="single" w:sz="4" w:space="0" w:color="auto"/>
              <w:bottom w:val="single" w:sz="4" w:space="0" w:color="auto"/>
            </w:tcBorders>
            <w:vAlign w:val="center"/>
          </w:tcPr>
          <w:p w14:paraId="03B9316B" w14:textId="36D0568A" w:rsidR="00713661" w:rsidRDefault="00713661" w:rsidP="00713661">
            <w:pPr>
              <w:pStyle w:val="IsiTabel"/>
            </w:pPr>
            <w:r>
              <w:t xml:space="preserve">Peningkatan investasi meningkatkan komponen pembangunan ODTW melalui sensitivitas investasi yang </w:t>
            </w:r>
            <w:r>
              <w:lastRenderedPageBreak/>
              <w:t>diturunkan dari identitas stok–aliran.</w:t>
            </w:r>
          </w:p>
        </w:tc>
        <w:tc>
          <w:tcPr>
            <w:tcW w:w="2090" w:type="dxa"/>
            <w:tcBorders>
              <w:top w:val="single" w:sz="4" w:space="0" w:color="auto"/>
              <w:bottom w:val="single" w:sz="4" w:space="0" w:color="auto"/>
            </w:tcBorders>
            <w:vAlign w:val="center"/>
          </w:tcPr>
          <w:p w14:paraId="72A97C9B" w14:textId="7194C4FF" w:rsidR="00713661" w:rsidRDefault="00713661" w:rsidP="00713661">
            <w:pPr>
              <w:pStyle w:val="IsiTabel"/>
            </w:pPr>
            <w:r>
              <w:lastRenderedPageBreak/>
              <w:t xml:space="preserve">Fatina </w:t>
            </w:r>
            <w:proofErr w:type="spellStart"/>
            <w:r>
              <w:t>et</w:t>
            </w:r>
            <w:proofErr w:type="spellEnd"/>
            <w:r>
              <w:t xml:space="preserve"> </w:t>
            </w:r>
            <w:proofErr w:type="spellStart"/>
            <w:r>
              <w:t>al.</w:t>
            </w:r>
            <w:proofErr w:type="spellEnd"/>
            <w:r>
              <w:t xml:space="preserve"> (2023); RIPPARDA DIY (2012)</w:t>
            </w:r>
          </w:p>
        </w:tc>
      </w:tr>
      <w:tr w:rsidR="00713661" w:rsidRPr="00083519" w14:paraId="43350608" w14:textId="77777777" w:rsidTr="00713661">
        <w:trPr>
          <w:trHeight w:val="663"/>
        </w:trPr>
        <w:tc>
          <w:tcPr>
            <w:tcW w:w="1730" w:type="dxa"/>
            <w:tcBorders>
              <w:top w:val="single" w:sz="4" w:space="0" w:color="auto"/>
              <w:bottom w:val="single" w:sz="4" w:space="0" w:color="auto"/>
            </w:tcBorders>
            <w:vAlign w:val="center"/>
          </w:tcPr>
          <w:p w14:paraId="3405A650" w14:textId="735654CF" w:rsidR="00713661" w:rsidRDefault="00713661" w:rsidP="00713661">
            <w:pPr>
              <w:pStyle w:val="IsiTabel"/>
            </w:pPr>
            <w:r>
              <w:t>[R2] Jumlah ODTW → Daya Tarik Destinasi Wisata</w:t>
            </w:r>
          </w:p>
        </w:tc>
        <w:tc>
          <w:tcPr>
            <w:tcW w:w="1077" w:type="dxa"/>
            <w:tcBorders>
              <w:top w:val="single" w:sz="4" w:space="0" w:color="auto"/>
              <w:bottom w:val="single" w:sz="4" w:space="0" w:color="auto"/>
            </w:tcBorders>
            <w:vAlign w:val="center"/>
          </w:tcPr>
          <w:p w14:paraId="57CA0AFA" w14:textId="520071E0"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7D13F055" w14:textId="761D6EC5" w:rsidR="00713661" w:rsidRDefault="00713661" w:rsidP="00713661">
            <w:pPr>
              <w:pStyle w:val="IsiTabel"/>
            </w:pPr>
            <w:r>
              <w:t>Ketersediaan atraksi merupakan salah satu atribut yang membentuk daya tarik destinasi.</w:t>
            </w:r>
          </w:p>
        </w:tc>
        <w:tc>
          <w:tcPr>
            <w:tcW w:w="2090" w:type="dxa"/>
            <w:tcBorders>
              <w:top w:val="single" w:sz="4" w:space="0" w:color="auto"/>
              <w:bottom w:val="single" w:sz="4" w:space="0" w:color="auto"/>
            </w:tcBorders>
            <w:vAlign w:val="center"/>
          </w:tcPr>
          <w:p w14:paraId="00F7F314" w14:textId="622F77F2" w:rsidR="00713661" w:rsidRDefault="00713661" w:rsidP="00713661">
            <w:pPr>
              <w:pStyle w:val="IsiTabel"/>
            </w:pPr>
            <w:proofErr w:type="spellStart"/>
            <w:r>
              <w:t>Leiper</w:t>
            </w:r>
            <w:proofErr w:type="spellEnd"/>
            <w:r>
              <w:t xml:space="preserve"> (1990); Hu &amp; </w:t>
            </w:r>
            <w:proofErr w:type="spellStart"/>
            <w:r>
              <w:t>Ritchie</w:t>
            </w:r>
            <w:proofErr w:type="spellEnd"/>
            <w:r>
              <w:t xml:space="preserve"> (1993); </w:t>
            </w:r>
            <w:proofErr w:type="spellStart"/>
            <w:r>
              <w:t>Gazoni</w:t>
            </w:r>
            <w:proofErr w:type="spellEnd"/>
            <w:r>
              <w:t xml:space="preserve"> &amp; </w:t>
            </w:r>
            <w:proofErr w:type="spellStart"/>
            <w:r>
              <w:t>da</w:t>
            </w:r>
            <w:proofErr w:type="spellEnd"/>
            <w:r>
              <w:t xml:space="preserve"> Silva (2022)</w:t>
            </w:r>
          </w:p>
        </w:tc>
      </w:tr>
      <w:tr w:rsidR="00713661" w:rsidRPr="00083519" w14:paraId="201C6DA7" w14:textId="77777777" w:rsidTr="00713661">
        <w:trPr>
          <w:trHeight w:val="663"/>
        </w:trPr>
        <w:tc>
          <w:tcPr>
            <w:tcW w:w="1730" w:type="dxa"/>
            <w:tcBorders>
              <w:top w:val="single" w:sz="4" w:space="0" w:color="auto"/>
              <w:bottom w:val="single" w:sz="4" w:space="0" w:color="auto"/>
            </w:tcBorders>
            <w:vAlign w:val="center"/>
          </w:tcPr>
          <w:p w14:paraId="54117D95" w14:textId="52196CD5" w:rsidR="00713661" w:rsidRDefault="00713661" w:rsidP="00713661">
            <w:pPr>
              <w:pStyle w:val="IsiTabel"/>
            </w:pPr>
            <w:r>
              <w:t>[B1] Jumlah Wisatawan → Kepadatan Wisatawan</w:t>
            </w:r>
          </w:p>
        </w:tc>
        <w:tc>
          <w:tcPr>
            <w:tcW w:w="1077" w:type="dxa"/>
            <w:tcBorders>
              <w:top w:val="single" w:sz="4" w:space="0" w:color="auto"/>
              <w:bottom w:val="single" w:sz="4" w:space="0" w:color="auto"/>
            </w:tcBorders>
            <w:vAlign w:val="center"/>
          </w:tcPr>
          <w:p w14:paraId="3E0B9C97" w14:textId="34711320"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5E831011" w14:textId="70F7941B" w:rsidR="00713661" w:rsidRDefault="00713661" w:rsidP="00713661">
            <w:pPr>
              <w:pStyle w:val="IsiTabel"/>
            </w:pPr>
            <w:r>
              <w:t>Dengan luas wilayah yang tetap, peningkatan jumlah kunjungan meningkatkan kepadatan kunjungan.</w:t>
            </w:r>
          </w:p>
        </w:tc>
        <w:tc>
          <w:tcPr>
            <w:tcW w:w="2090" w:type="dxa"/>
            <w:tcBorders>
              <w:top w:val="single" w:sz="4" w:space="0" w:color="auto"/>
              <w:bottom w:val="single" w:sz="4" w:space="0" w:color="auto"/>
            </w:tcBorders>
            <w:vAlign w:val="center"/>
          </w:tcPr>
          <w:p w14:paraId="650C3364" w14:textId="64F9B5B6" w:rsidR="00713661" w:rsidRDefault="00713661" w:rsidP="00713661">
            <w:pPr>
              <w:pStyle w:val="IsiTabel"/>
            </w:pPr>
            <w:r>
              <w:t>Identitas model; IPKN 2024 untuk relevansi tekanan/sebaran wisatawan</w:t>
            </w:r>
          </w:p>
        </w:tc>
      </w:tr>
      <w:tr w:rsidR="00713661" w:rsidRPr="00083519" w14:paraId="735AD36A" w14:textId="77777777" w:rsidTr="00713661">
        <w:trPr>
          <w:trHeight w:val="663"/>
        </w:trPr>
        <w:tc>
          <w:tcPr>
            <w:tcW w:w="1730" w:type="dxa"/>
            <w:tcBorders>
              <w:top w:val="single" w:sz="4" w:space="0" w:color="auto"/>
              <w:bottom w:val="single" w:sz="4" w:space="0" w:color="auto"/>
            </w:tcBorders>
            <w:vAlign w:val="center"/>
          </w:tcPr>
          <w:p w14:paraId="506BB31F" w14:textId="5ABCE227" w:rsidR="00713661" w:rsidRDefault="00713661" w:rsidP="00713661">
            <w:pPr>
              <w:pStyle w:val="IsiTabel"/>
            </w:pPr>
            <w:r>
              <w:t>[B1] Kepadatan Wisatawan → Daya Tarik Destinasi Wisata</w:t>
            </w:r>
          </w:p>
        </w:tc>
        <w:tc>
          <w:tcPr>
            <w:tcW w:w="1077" w:type="dxa"/>
            <w:tcBorders>
              <w:top w:val="single" w:sz="4" w:space="0" w:color="auto"/>
              <w:bottom w:val="single" w:sz="4" w:space="0" w:color="auto"/>
            </w:tcBorders>
            <w:vAlign w:val="center"/>
          </w:tcPr>
          <w:p w14:paraId="4EC383A1" w14:textId="1B3CE69C"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3D9D8963" w14:textId="0A67AC7E" w:rsidR="00713661" w:rsidRDefault="00713661" w:rsidP="00713661">
            <w:pPr>
              <w:pStyle w:val="IsiTabel"/>
            </w:pPr>
            <w:r>
              <w:t xml:space="preserve">Peningkatan </w:t>
            </w:r>
            <w:proofErr w:type="spellStart"/>
            <w:r>
              <w:rPr>
                <w:i/>
              </w:rPr>
              <w:t>crowding</w:t>
            </w:r>
            <w:proofErr w:type="spellEnd"/>
            <w:r>
              <w:t xml:space="preserve"> dapat menurunkan kualitas pengalaman dan menjadi pembatas perkembangan destinasi.</w:t>
            </w:r>
          </w:p>
        </w:tc>
        <w:tc>
          <w:tcPr>
            <w:tcW w:w="2090" w:type="dxa"/>
            <w:tcBorders>
              <w:top w:val="single" w:sz="4" w:space="0" w:color="auto"/>
              <w:bottom w:val="single" w:sz="4" w:space="0" w:color="auto"/>
            </w:tcBorders>
            <w:vAlign w:val="center"/>
          </w:tcPr>
          <w:p w14:paraId="5FAC62E5" w14:textId="46510BA1" w:rsidR="00713661" w:rsidRDefault="00713661" w:rsidP="00713661">
            <w:pPr>
              <w:pStyle w:val="IsiTabel"/>
            </w:pPr>
            <w:proofErr w:type="spellStart"/>
            <w:r>
              <w:t>Saveriades</w:t>
            </w:r>
            <w:proofErr w:type="spellEnd"/>
            <w:r>
              <w:t xml:space="preserve"> (2000); Mai &amp; Smith (2018)</w:t>
            </w:r>
          </w:p>
        </w:tc>
      </w:tr>
      <w:tr w:rsidR="00713661" w:rsidRPr="00083519" w14:paraId="4BB36504" w14:textId="77777777" w:rsidTr="00713661">
        <w:trPr>
          <w:trHeight w:val="663"/>
        </w:trPr>
        <w:tc>
          <w:tcPr>
            <w:tcW w:w="1730" w:type="dxa"/>
            <w:tcBorders>
              <w:top w:val="single" w:sz="4" w:space="0" w:color="auto"/>
              <w:bottom w:val="single" w:sz="4" w:space="0" w:color="auto"/>
            </w:tcBorders>
            <w:vAlign w:val="center"/>
          </w:tcPr>
          <w:p w14:paraId="7F7ED556" w14:textId="2E37FF9F" w:rsidR="00713661" w:rsidRDefault="00713661" w:rsidP="00713661">
            <w:pPr>
              <w:pStyle w:val="IsiTabel"/>
            </w:pPr>
            <w:r>
              <w:t>[B2] Laju Konstruksi Hotel dan Laju Pembangunan ODTW → Laju Konversi Lahan Pariwisata</w:t>
            </w:r>
          </w:p>
        </w:tc>
        <w:tc>
          <w:tcPr>
            <w:tcW w:w="1077" w:type="dxa"/>
            <w:tcBorders>
              <w:top w:val="single" w:sz="4" w:space="0" w:color="auto"/>
              <w:bottom w:val="single" w:sz="4" w:space="0" w:color="auto"/>
            </w:tcBorders>
            <w:vAlign w:val="center"/>
          </w:tcPr>
          <w:p w14:paraId="3FCB33E3" w14:textId="35565253"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719257AA" w14:textId="4BA112A4" w:rsidR="00713661" w:rsidRDefault="00713661" w:rsidP="00713661">
            <w:pPr>
              <w:pStyle w:val="IsiTabel"/>
            </w:pPr>
            <w:r>
              <w:t>Ekspansi fasilitas memerlukan tapak sehingga meningkatkan konversi lahan pariwisata sesuai koefisien lahan per unit.</w:t>
            </w:r>
          </w:p>
        </w:tc>
        <w:tc>
          <w:tcPr>
            <w:tcW w:w="2090" w:type="dxa"/>
            <w:tcBorders>
              <w:top w:val="single" w:sz="4" w:space="0" w:color="auto"/>
              <w:bottom w:val="single" w:sz="4" w:space="0" w:color="auto"/>
            </w:tcBorders>
            <w:vAlign w:val="center"/>
          </w:tcPr>
          <w:p w14:paraId="163A0A8C" w14:textId="7D550B45" w:rsidR="00713661" w:rsidRDefault="00713661" w:rsidP="00713661">
            <w:pPr>
              <w:pStyle w:val="IsiTabel"/>
            </w:pPr>
            <w:r>
              <w:t xml:space="preserve">Formulasi model; Mai &amp; Smith (2018); Fatina </w:t>
            </w:r>
            <w:proofErr w:type="spellStart"/>
            <w:r>
              <w:t>et</w:t>
            </w:r>
            <w:proofErr w:type="spellEnd"/>
            <w:r>
              <w:t xml:space="preserve"> </w:t>
            </w:r>
            <w:proofErr w:type="spellStart"/>
            <w:r>
              <w:t>al.</w:t>
            </w:r>
            <w:proofErr w:type="spellEnd"/>
            <w:r>
              <w:t xml:space="preserve"> (2023) untuk mekanisme tekanan sumber daya</w:t>
            </w:r>
          </w:p>
        </w:tc>
      </w:tr>
      <w:tr w:rsidR="00713661" w:rsidRPr="00F63FC5" w14:paraId="1F8A11E2" w14:textId="77777777" w:rsidTr="00713661">
        <w:trPr>
          <w:trHeight w:val="663"/>
        </w:trPr>
        <w:tc>
          <w:tcPr>
            <w:tcW w:w="1730" w:type="dxa"/>
            <w:tcBorders>
              <w:top w:val="single" w:sz="4" w:space="0" w:color="auto"/>
              <w:bottom w:val="single" w:sz="4" w:space="0" w:color="auto"/>
            </w:tcBorders>
            <w:vAlign w:val="center"/>
          </w:tcPr>
          <w:p w14:paraId="20109ECD" w14:textId="429E5346" w:rsidR="00713661" w:rsidRDefault="00713661" w:rsidP="00713661">
            <w:pPr>
              <w:pStyle w:val="IsiTabel"/>
            </w:pPr>
            <w:r>
              <w:t>[B2] Laju Konversi Lahan Pariwisata → Lahan Terbangun</w:t>
            </w:r>
          </w:p>
        </w:tc>
        <w:tc>
          <w:tcPr>
            <w:tcW w:w="1077" w:type="dxa"/>
            <w:tcBorders>
              <w:top w:val="single" w:sz="4" w:space="0" w:color="auto"/>
              <w:bottom w:val="single" w:sz="4" w:space="0" w:color="auto"/>
            </w:tcBorders>
            <w:vAlign w:val="center"/>
          </w:tcPr>
          <w:p w14:paraId="38A8EB46" w14:textId="4EED6BFC"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4356BD3D" w14:textId="05548E4C" w:rsidR="00713661" w:rsidRDefault="00713661" w:rsidP="00713661">
            <w:pPr>
              <w:pStyle w:val="IsiTabel"/>
            </w:pPr>
            <w:r>
              <w:t>Konversi lahan merupakan aliran masuk stok Lahan Terbangun.</w:t>
            </w:r>
          </w:p>
        </w:tc>
        <w:tc>
          <w:tcPr>
            <w:tcW w:w="2090" w:type="dxa"/>
            <w:tcBorders>
              <w:top w:val="single" w:sz="4" w:space="0" w:color="auto"/>
              <w:bottom w:val="single" w:sz="4" w:space="0" w:color="auto"/>
            </w:tcBorders>
            <w:vAlign w:val="center"/>
          </w:tcPr>
          <w:p w14:paraId="71A69AB5" w14:textId="17E3B4BB" w:rsidR="00713661" w:rsidRDefault="00713661" w:rsidP="00713661">
            <w:pPr>
              <w:pStyle w:val="IsiTabel"/>
            </w:pPr>
            <w:r>
              <w:t>Identitas stok–aliran</w:t>
            </w:r>
          </w:p>
        </w:tc>
      </w:tr>
      <w:tr w:rsidR="00713661" w:rsidRPr="00F63FC5" w14:paraId="359DC4D5" w14:textId="77777777" w:rsidTr="00713661">
        <w:trPr>
          <w:trHeight w:val="663"/>
        </w:trPr>
        <w:tc>
          <w:tcPr>
            <w:tcW w:w="1730" w:type="dxa"/>
            <w:tcBorders>
              <w:top w:val="single" w:sz="4" w:space="0" w:color="auto"/>
              <w:bottom w:val="single" w:sz="4" w:space="0" w:color="auto"/>
            </w:tcBorders>
            <w:vAlign w:val="center"/>
          </w:tcPr>
          <w:p w14:paraId="167E3DEB" w14:textId="1599297A" w:rsidR="00713661" w:rsidRDefault="00713661" w:rsidP="00713661">
            <w:pPr>
              <w:pStyle w:val="IsiTabel"/>
            </w:pPr>
            <w:r>
              <w:t>[B2] Lahan Terbangun → Rasio Daya Dukung Lahan</w:t>
            </w:r>
          </w:p>
        </w:tc>
        <w:tc>
          <w:tcPr>
            <w:tcW w:w="1077" w:type="dxa"/>
            <w:tcBorders>
              <w:top w:val="single" w:sz="4" w:space="0" w:color="auto"/>
              <w:bottom w:val="single" w:sz="4" w:space="0" w:color="auto"/>
            </w:tcBorders>
            <w:vAlign w:val="center"/>
          </w:tcPr>
          <w:p w14:paraId="041A1905" w14:textId="2FD8E1FF"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783E9494" w14:textId="2E62C1B7" w:rsidR="00713661" w:rsidRDefault="00713661" w:rsidP="00713661">
            <w:pPr>
              <w:pStyle w:val="IsiTabel"/>
            </w:pPr>
            <w:r>
              <w:t>Rasio daya dukung didefinisikan menurun ketika proporsi lahan terbangun meningkat.</w:t>
            </w:r>
          </w:p>
        </w:tc>
        <w:tc>
          <w:tcPr>
            <w:tcW w:w="2090" w:type="dxa"/>
            <w:tcBorders>
              <w:top w:val="single" w:sz="4" w:space="0" w:color="auto"/>
              <w:bottom w:val="single" w:sz="4" w:space="0" w:color="auto"/>
            </w:tcBorders>
            <w:vAlign w:val="center"/>
          </w:tcPr>
          <w:p w14:paraId="13D6E1B6" w14:textId="1DAE474C" w:rsidR="00713661" w:rsidRDefault="00713661" w:rsidP="00713661">
            <w:pPr>
              <w:pStyle w:val="IsiTabel"/>
            </w:pPr>
            <w:r>
              <w:t>Identitas model; IPKN 2024 untuk relevansi tutupan lahan</w:t>
            </w:r>
          </w:p>
        </w:tc>
      </w:tr>
      <w:tr w:rsidR="00713661" w:rsidRPr="00F63FC5" w14:paraId="05527BE9" w14:textId="77777777" w:rsidTr="00713661">
        <w:trPr>
          <w:trHeight w:val="663"/>
        </w:trPr>
        <w:tc>
          <w:tcPr>
            <w:tcW w:w="1730" w:type="dxa"/>
            <w:tcBorders>
              <w:top w:val="single" w:sz="4" w:space="0" w:color="auto"/>
              <w:bottom w:val="single" w:sz="4" w:space="0" w:color="auto"/>
            </w:tcBorders>
            <w:vAlign w:val="center"/>
          </w:tcPr>
          <w:p w14:paraId="43631429" w14:textId="41F202D4" w:rsidR="00713661" w:rsidRDefault="00713661" w:rsidP="00713661">
            <w:pPr>
              <w:pStyle w:val="IsiTabel"/>
            </w:pPr>
            <w:r>
              <w:t xml:space="preserve">[B2] Rasio Daya Dukung Lahan → Daya </w:t>
            </w:r>
            <w:r>
              <w:lastRenderedPageBreak/>
              <w:t>Tarik Destinasi Wisata</w:t>
            </w:r>
          </w:p>
        </w:tc>
        <w:tc>
          <w:tcPr>
            <w:tcW w:w="1077" w:type="dxa"/>
            <w:tcBorders>
              <w:top w:val="single" w:sz="4" w:space="0" w:color="auto"/>
              <w:bottom w:val="single" w:sz="4" w:space="0" w:color="auto"/>
            </w:tcBorders>
            <w:vAlign w:val="center"/>
          </w:tcPr>
          <w:p w14:paraId="4B0943B5" w14:textId="7C635F25" w:rsidR="00713661" w:rsidRDefault="00713661" w:rsidP="00713661">
            <w:pPr>
              <w:pStyle w:val="IsiTabel"/>
              <w:jc w:val="center"/>
            </w:pPr>
            <w:r>
              <w:lastRenderedPageBreak/>
              <w:t>+</w:t>
            </w:r>
          </w:p>
        </w:tc>
        <w:tc>
          <w:tcPr>
            <w:tcW w:w="3458" w:type="dxa"/>
            <w:tcBorders>
              <w:top w:val="single" w:sz="4" w:space="0" w:color="auto"/>
              <w:bottom w:val="single" w:sz="4" w:space="0" w:color="auto"/>
            </w:tcBorders>
            <w:vAlign w:val="center"/>
          </w:tcPr>
          <w:p w14:paraId="3D77564A" w14:textId="0B46105F" w:rsidR="00713661" w:rsidRDefault="00713661" w:rsidP="00713661">
            <w:pPr>
              <w:pStyle w:val="IsiTabel"/>
            </w:pPr>
            <w:r>
              <w:t>Kondisi daya dukung yang lebih terjaga meningkatkan komponen lingkungan pada indeks daya tarik.</w:t>
            </w:r>
          </w:p>
        </w:tc>
        <w:tc>
          <w:tcPr>
            <w:tcW w:w="2090" w:type="dxa"/>
            <w:tcBorders>
              <w:top w:val="single" w:sz="4" w:space="0" w:color="auto"/>
              <w:bottom w:val="single" w:sz="4" w:space="0" w:color="auto"/>
            </w:tcBorders>
            <w:vAlign w:val="center"/>
          </w:tcPr>
          <w:p w14:paraId="26361F10" w14:textId="19EEBEA4" w:rsidR="00713661" w:rsidRDefault="00713661" w:rsidP="00713661">
            <w:pPr>
              <w:pStyle w:val="IsiTabel"/>
            </w:pPr>
            <w:proofErr w:type="spellStart"/>
            <w:r>
              <w:t>Saveriades</w:t>
            </w:r>
            <w:proofErr w:type="spellEnd"/>
            <w:r>
              <w:t xml:space="preserve"> (2000); Mai &amp; Smith (2018); </w:t>
            </w:r>
            <w:r>
              <w:lastRenderedPageBreak/>
              <w:t>operasionalisasi penelitian</w:t>
            </w:r>
          </w:p>
        </w:tc>
      </w:tr>
      <w:tr w:rsidR="00713661" w:rsidRPr="00F63FC5" w14:paraId="73226581" w14:textId="77777777" w:rsidTr="00713661">
        <w:trPr>
          <w:trHeight w:val="663"/>
        </w:trPr>
        <w:tc>
          <w:tcPr>
            <w:tcW w:w="1730" w:type="dxa"/>
            <w:tcBorders>
              <w:top w:val="single" w:sz="4" w:space="0" w:color="auto"/>
              <w:bottom w:val="single" w:sz="4" w:space="0" w:color="auto"/>
            </w:tcBorders>
            <w:vAlign w:val="center"/>
          </w:tcPr>
          <w:p w14:paraId="23400808" w14:textId="771460E8" w:rsidR="00713661" w:rsidRDefault="00713661" w:rsidP="00713661">
            <w:pPr>
              <w:pStyle w:val="IsiTabel"/>
            </w:pPr>
            <w:r>
              <w:lastRenderedPageBreak/>
              <w:t>[B3] Jumlah Hotel dan Akomodasi → Rasio Permintaan terhadap Kapasitas Kamar</w:t>
            </w:r>
          </w:p>
        </w:tc>
        <w:tc>
          <w:tcPr>
            <w:tcW w:w="1077" w:type="dxa"/>
            <w:tcBorders>
              <w:top w:val="single" w:sz="4" w:space="0" w:color="auto"/>
              <w:bottom w:val="single" w:sz="4" w:space="0" w:color="auto"/>
            </w:tcBorders>
            <w:vAlign w:val="center"/>
          </w:tcPr>
          <w:p w14:paraId="6A80ECA7" w14:textId="63D6A17C"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6F03A306" w14:textId="3BFDFFF8" w:rsidR="00713661" w:rsidRDefault="00713661" w:rsidP="00713661">
            <w:pPr>
              <w:pStyle w:val="IsiTabel"/>
            </w:pPr>
            <w:r>
              <w:t>Pada permintaan yang sama, kapasitas kamar yang lebih besar menurunkan tekanan permintaan relatif terhadap kapasitas.</w:t>
            </w:r>
          </w:p>
        </w:tc>
        <w:tc>
          <w:tcPr>
            <w:tcW w:w="2090" w:type="dxa"/>
            <w:tcBorders>
              <w:top w:val="single" w:sz="4" w:space="0" w:color="auto"/>
              <w:bottom w:val="single" w:sz="4" w:space="0" w:color="auto"/>
            </w:tcBorders>
            <w:vAlign w:val="center"/>
          </w:tcPr>
          <w:p w14:paraId="79920DA5" w14:textId="1A51927B" w:rsidR="00713661" w:rsidRDefault="00713661" w:rsidP="00713661">
            <w:pPr>
              <w:pStyle w:val="IsiTabel"/>
            </w:pPr>
            <w:r>
              <w:t xml:space="preserve">Identitas kapasitas; </w:t>
            </w:r>
            <w:proofErr w:type="spellStart"/>
            <w:r>
              <w:t>Wheaton</w:t>
            </w:r>
            <w:proofErr w:type="spellEnd"/>
            <w:r>
              <w:t xml:space="preserve"> &amp; </w:t>
            </w:r>
            <w:proofErr w:type="spellStart"/>
            <w:r>
              <w:t>Rossoff</w:t>
            </w:r>
            <w:proofErr w:type="spellEnd"/>
            <w:r>
              <w:t xml:space="preserve"> (1998)</w:t>
            </w:r>
          </w:p>
        </w:tc>
      </w:tr>
      <w:tr w:rsidR="00713661" w:rsidRPr="00F63FC5" w14:paraId="391523D4" w14:textId="77777777" w:rsidTr="00713661">
        <w:trPr>
          <w:trHeight w:val="663"/>
        </w:trPr>
        <w:tc>
          <w:tcPr>
            <w:tcW w:w="1730" w:type="dxa"/>
            <w:tcBorders>
              <w:top w:val="single" w:sz="4" w:space="0" w:color="auto"/>
              <w:bottom w:val="single" w:sz="4" w:space="0" w:color="auto"/>
            </w:tcBorders>
            <w:vAlign w:val="center"/>
          </w:tcPr>
          <w:p w14:paraId="7A2F50DB" w14:textId="466D33CD" w:rsidR="00713661" w:rsidRDefault="00713661" w:rsidP="00713661">
            <w:pPr>
              <w:pStyle w:val="IsiTabel"/>
            </w:pPr>
            <w:r>
              <w:t>[B3] Rasio Permintaan terhadap Kapasitas Kamar → Laju Konstruksi Hotel dan Akomodasi</w:t>
            </w:r>
          </w:p>
        </w:tc>
        <w:tc>
          <w:tcPr>
            <w:tcW w:w="1077" w:type="dxa"/>
            <w:tcBorders>
              <w:top w:val="single" w:sz="4" w:space="0" w:color="auto"/>
              <w:bottom w:val="single" w:sz="4" w:space="0" w:color="auto"/>
            </w:tcBorders>
            <w:vAlign w:val="center"/>
          </w:tcPr>
          <w:p w14:paraId="043DD507" w14:textId="66692560"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53221D92" w14:textId="6ACBAEE9" w:rsidR="00713661" w:rsidRDefault="00713661" w:rsidP="00713661">
            <w:pPr>
              <w:pStyle w:val="IsiTabel"/>
            </w:pPr>
            <w:r>
              <w:t>Tekanan permintaan di atas ambang meningkatkan dorongan penambahan kapasitas akomodasi.</w:t>
            </w:r>
          </w:p>
        </w:tc>
        <w:tc>
          <w:tcPr>
            <w:tcW w:w="2090" w:type="dxa"/>
            <w:tcBorders>
              <w:top w:val="single" w:sz="4" w:space="0" w:color="auto"/>
              <w:bottom w:val="single" w:sz="4" w:space="0" w:color="auto"/>
            </w:tcBorders>
            <w:vAlign w:val="center"/>
          </w:tcPr>
          <w:p w14:paraId="5ED55470" w14:textId="23021516" w:rsidR="00713661" w:rsidRDefault="00713661" w:rsidP="00713661">
            <w:pPr>
              <w:pStyle w:val="IsiTabel"/>
            </w:pPr>
            <w:proofErr w:type="spellStart"/>
            <w:r>
              <w:t>Wheaton</w:t>
            </w:r>
            <w:proofErr w:type="spellEnd"/>
            <w:r>
              <w:t xml:space="preserve"> &amp; </w:t>
            </w:r>
            <w:proofErr w:type="spellStart"/>
            <w:r>
              <w:t>Rossoff</w:t>
            </w:r>
            <w:proofErr w:type="spellEnd"/>
            <w:r>
              <w:t xml:space="preserve"> (1998); formulasi model</w:t>
            </w:r>
          </w:p>
        </w:tc>
      </w:tr>
      <w:tr w:rsidR="00713661" w:rsidRPr="00F63FC5" w14:paraId="288B4BA3" w14:textId="77777777" w:rsidTr="00713661">
        <w:trPr>
          <w:trHeight w:val="663"/>
        </w:trPr>
        <w:tc>
          <w:tcPr>
            <w:tcW w:w="1730" w:type="dxa"/>
            <w:tcBorders>
              <w:top w:val="single" w:sz="4" w:space="0" w:color="auto"/>
              <w:bottom w:val="single" w:sz="4" w:space="0" w:color="auto"/>
            </w:tcBorders>
            <w:vAlign w:val="center"/>
          </w:tcPr>
          <w:p w14:paraId="74E2C53E" w14:textId="21EFAACF" w:rsidR="00713661" w:rsidRDefault="00713661" w:rsidP="00713661">
            <w:pPr>
              <w:pStyle w:val="IsiTabel"/>
            </w:pPr>
            <w:r>
              <w:t>[B4] PDRB Sektor Pariwisata → Tenaga Kerja Dibutuhkan</w:t>
            </w:r>
          </w:p>
        </w:tc>
        <w:tc>
          <w:tcPr>
            <w:tcW w:w="1077" w:type="dxa"/>
            <w:tcBorders>
              <w:top w:val="single" w:sz="4" w:space="0" w:color="auto"/>
              <w:bottom w:val="single" w:sz="4" w:space="0" w:color="auto"/>
            </w:tcBorders>
            <w:vAlign w:val="center"/>
          </w:tcPr>
          <w:p w14:paraId="3AB5C612" w14:textId="02789B6C"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6A7C859D" w14:textId="67EF3801" w:rsidR="00713661" w:rsidRDefault="00713661" w:rsidP="00713661">
            <w:pPr>
              <w:pStyle w:val="IsiTabel"/>
            </w:pPr>
            <w:r>
              <w:t>Aktivitas/</w:t>
            </w:r>
            <w:proofErr w:type="spellStart"/>
            <w:r>
              <w:t>output</w:t>
            </w:r>
            <w:proofErr w:type="spellEnd"/>
            <w:r>
              <w:t xml:space="preserve"> pariwisata yang lebih besar meningkatkan kebutuhan tenaga kerja melalui intensitas tenaga kerja.</w:t>
            </w:r>
          </w:p>
        </w:tc>
        <w:tc>
          <w:tcPr>
            <w:tcW w:w="2090" w:type="dxa"/>
            <w:tcBorders>
              <w:top w:val="single" w:sz="4" w:space="0" w:color="auto"/>
              <w:bottom w:val="single" w:sz="4" w:space="0" w:color="auto"/>
            </w:tcBorders>
            <w:vAlign w:val="center"/>
          </w:tcPr>
          <w:p w14:paraId="461ED983" w14:textId="5F4459ED" w:rsidR="00713661" w:rsidRDefault="00713661" w:rsidP="00713661">
            <w:pPr>
              <w:pStyle w:val="IsiTabel"/>
            </w:pPr>
            <w:proofErr w:type="spellStart"/>
            <w:r>
              <w:t>Munjal</w:t>
            </w:r>
            <w:proofErr w:type="spellEnd"/>
            <w:r>
              <w:t xml:space="preserve"> (2013); </w:t>
            </w:r>
            <w:proofErr w:type="spellStart"/>
            <w:r>
              <w:t>Sánchez</w:t>
            </w:r>
            <w:proofErr w:type="spellEnd"/>
            <w:r>
              <w:t xml:space="preserve"> </w:t>
            </w:r>
            <w:proofErr w:type="spellStart"/>
            <w:r>
              <w:t>López</w:t>
            </w:r>
            <w:proofErr w:type="spellEnd"/>
            <w:r>
              <w:t xml:space="preserve"> (2023)</w:t>
            </w:r>
          </w:p>
        </w:tc>
      </w:tr>
      <w:tr w:rsidR="00713661" w:rsidRPr="00F63FC5" w14:paraId="52CF083D" w14:textId="77777777" w:rsidTr="00713661">
        <w:trPr>
          <w:trHeight w:val="663"/>
        </w:trPr>
        <w:tc>
          <w:tcPr>
            <w:tcW w:w="1730" w:type="dxa"/>
            <w:tcBorders>
              <w:top w:val="single" w:sz="4" w:space="0" w:color="auto"/>
              <w:bottom w:val="single" w:sz="4" w:space="0" w:color="auto"/>
            </w:tcBorders>
            <w:vAlign w:val="center"/>
          </w:tcPr>
          <w:p w14:paraId="380BF120" w14:textId="5C3AC897" w:rsidR="00713661" w:rsidRDefault="00713661" w:rsidP="00713661">
            <w:pPr>
              <w:pStyle w:val="IsiTabel"/>
            </w:pPr>
            <w:r>
              <w:t>[B4] Tenaga Kerja Pariwisata → Selisih Tenaga Kerja Dibutuhkan</w:t>
            </w:r>
          </w:p>
        </w:tc>
        <w:tc>
          <w:tcPr>
            <w:tcW w:w="1077" w:type="dxa"/>
            <w:tcBorders>
              <w:top w:val="single" w:sz="4" w:space="0" w:color="auto"/>
              <w:bottom w:val="single" w:sz="4" w:space="0" w:color="auto"/>
            </w:tcBorders>
            <w:vAlign w:val="center"/>
          </w:tcPr>
          <w:p w14:paraId="3D2E3589" w14:textId="562E2D7C"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30C8AB9A" w14:textId="4493C5B7" w:rsidR="00713661" w:rsidRDefault="00713661" w:rsidP="00713661">
            <w:pPr>
              <w:pStyle w:val="IsiTabel"/>
            </w:pPr>
            <w:r>
              <w:t>Tenaga kerja aktual yang lebih tinggi memperkecil kesenjangan terhadap kebutuhan tenaga kerja.</w:t>
            </w:r>
          </w:p>
        </w:tc>
        <w:tc>
          <w:tcPr>
            <w:tcW w:w="2090" w:type="dxa"/>
            <w:tcBorders>
              <w:top w:val="single" w:sz="4" w:space="0" w:color="auto"/>
              <w:bottom w:val="single" w:sz="4" w:space="0" w:color="auto"/>
            </w:tcBorders>
            <w:vAlign w:val="center"/>
          </w:tcPr>
          <w:p w14:paraId="1D6BFCD4" w14:textId="7414C4E2" w:rsidR="00713661" w:rsidRDefault="00713661" w:rsidP="00713661">
            <w:pPr>
              <w:pStyle w:val="IsiTabel"/>
            </w:pPr>
            <w:r>
              <w:t>Identitas penyesuaian stok</w:t>
            </w:r>
          </w:p>
        </w:tc>
      </w:tr>
      <w:tr w:rsidR="00713661" w:rsidRPr="00F63FC5" w14:paraId="46F3AAD7" w14:textId="77777777" w:rsidTr="00713661">
        <w:trPr>
          <w:trHeight w:val="663"/>
        </w:trPr>
        <w:tc>
          <w:tcPr>
            <w:tcW w:w="1730" w:type="dxa"/>
            <w:tcBorders>
              <w:top w:val="single" w:sz="4" w:space="0" w:color="auto"/>
              <w:bottom w:val="single" w:sz="4" w:space="0" w:color="auto"/>
            </w:tcBorders>
            <w:vAlign w:val="center"/>
          </w:tcPr>
          <w:p w14:paraId="3C3F38EF" w14:textId="0CEDC9D5" w:rsidR="00713661" w:rsidRDefault="00713661" w:rsidP="00713661">
            <w:pPr>
              <w:pStyle w:val="IsiTabel"/>
            </w:pPr>
            <w:r>
              <w:t>[B4] Selisih Tenaga Kerja Dibutuhkan → Laju Penyerapan Tenaga Kerja</w:t>
            </w:r>
          </w:p>
        </w:tc>
        <w:tc>
          <w:tcPr>
            <w:tcW w:w="1077" w:type="dxa"/>
            <w:tcBorders>
              <w:top w:val="single" w:sz="4" w:space="0" w:color="auto"/>
              <w:bottom w:val="single" w:sz="4" w:space="0" w:color="auto"/>
            </w:tcBorders>
            <w:vAlign w:val="center"/>
          </w:tcPr>
          <w:p w14:paraId="60780941" w14:textId="1964AE0C" w:rsidR="00713661" w:rsidRDefault="00713661" w:rsidP="00713661">
            <w:pPr>
              <w:pStyle w:val="IsiTabel"/>
              <w:jc w:val="center"/>
            </w:pPr>
            <w:r>
              <w:t>+</w:t>
            </w:r>
          </w:p>
        </w:tc>
        <w:tc>
          <w:tcPr>
            <w:tcW w:w="3458" w:type="dxa"/>
            <w:tcBorders>
              <w:top w:val="single" w:sz="4" w:space="0" w:color="auto"/>
              <w:bottom w:val="single" w:sz="4" w:space="0" w:color="auto"/>
            </w:tcBorders>
            <w:vAlign w:val="center"/>
          </w:tcPr>
          <w:p w14:paraId="7807FA0C" w14:textId="4675C8A4" w:rsidR="00713661" w:rsidRDefault="00713661" w:rsidP="00713661">
            <w:pPr>
              <w:pStyle w:val="IsiTabel"/>
            </w:pPr>
            <w:r>
              <w:t>Kesenjangan kebutuhan yang lebih besar meningkatkan penyerapan selama kesenjangan positif.</w:t>
            </w:r>
          </w:p>
        </w:tc>
        <w:tc>
          <w:tcPr>
            <w:tcW w:w="2090" w:type="dxa"/>
            <w:tcBorders>
              <w:top w:val="single" w:sz="4" w:space="0" w:color="auto"/>
              <w:bottom w:val="single" w:sz="4" w:space="0" w:color="auto"/>
            </w:tcBorders>
            <w:vAlign w:val="center"/>
          </w:tcPr>
          <w:p w14:paraId="65108CBA" w14:textId="2F9F23F4" w:rsidR="00713661" w:rsidRDefault="00713661" w:rsidP="00713661">
            <w:pPr>
              <w:pStyle w:val="IsiTabel"/>
            </w:pPr>
            <w:r>
              <w:t xml:space="preserve">Struktur </w:t>
            </w:r>
            <w:proofErr w:type="spellStart"/>
            <w:r>
              <w:rPr>
                <w:i/>
              </w:rPr>
              <w:t>goal-seeking</w:t>
            </w:r>
            <w:proofErr w:type="spellEnd"/>
            <w:r>
              <w:t xml:space="preserve">; </w:t>
            </w:r>
            <w:proofErr w:type="spellStart"/>
            <w:r>
              <w:t>Sterman</w:t>
            </w:r>
            <w:proofErr w:type="spellEnd"/>
            <w:r>
              <w:t xml:space="preserve"> (2000)</w:t>
            </w:r>
          </w:p>
        </w:tc>
      </w:tr>
    </w:tbl>
    <w:p w14:paraId="3FB74074" w14:textId="23CA01AC" w:rsidR="00F217B2" w:rsidRDefault="00EC3E54" w:rsidP="00EC3E54">
      <w:pPr>
        <w:spacing w:before="240"/>
      </w:pPr>
      <w:r w:rsidRPr="00EC3E54">
        <w:t xml:space="preserve">Matriks tersebut menunjukkan bahwa tidak seluruh hubungan memiliki jenis landasan yang sama. Hubungan seperti Jumlah Wisatawan terhadap </w:t>
      </w:r>
      <w:r w:rsidRPr="00EC3E54">
        <w:lastRenderedPageBreak/>
        <w:t>Pengeluaran Wisatawan, Lahan Terbangun terhadap Rasio Daya Dukung Lahan, dan aliran terhadap stok berasal dari identitas atau definisi operasional model. Sebaliknya, hubungan antara daya tarik dan kunjungan, kepadatan dan daya tarik, permintaan akomodasi dan penambahan kapasitas, serta aktivitas ekonomi dan tenaga kerja memperoleh dukungan dari literatur substantif. Hubungan langsung Tenaga Kerja Pariwisata menuju pembangunan ODTW tidak dimasukkan ke matriks final karena tidak memperoleh dukungan kausal yang memadai. Perbedaan jenis landasan tersebut dipertahankan dalam interpretasi model</w:t>
      </w:r>
    </w:p>
    <w:p w14:paraId="4AAA7026" w14:textId="08CF62D5" w:rsidR="00A44154" w:rsidRDefault="00A44154" w:rsidP="00D5737B">
      <w:pPr>
        <w:pStyle w:val="Level3JudulPokokBahasan"/>
      </w:pPr>
      <w:r>
        <w:rPr>
          <w:i/>
          <w:iCs/>
        </w:rPr>
        <w:t>Causal Loop Diagram</w:t>
      </w:r>
      <w:r w:rsidR="00FD34B7">
        <w:rPr>
          <w:i/>
          <w:iCs/>
        </w:rPr>
        <w:t xml:space="preserve"> </w:t>
      </w:r>
      <w:r w:rsidR="00FD34B7">
        <w:t xml:space="preserve">dan </w:t>
      </w:r>
      <w:proofErr w:type="spellStart"/>
      <w:r w:rsidR="00FD34B7">
        <w:t>Struktur</w:t>
      </w:r>
      <w:proofErr w:type="spellEnd"/>
      <w:r w:rsidR="00FD34B7">
        <w:t xml:space="preserve"> Feedback Loop</w:t>
      </w:r>
    </w:p>
    <w:p w14:paraId="47473C8E" w14:textId="2F6DAEA3" w:rsidR="00A02B41" w:rsidRDefault="00FD34B7" w:rsidP="00F8265F">
      <w:r w:rsidRPr="00FD34B7">
        <w:t xml:space="preserve">Hubungan yang lolos evaluasi selanjutnya dirangkai menjadi </w:t>
      </w:r>
      <w:proofErr w:type="spellStart"/>
      <w:r w:rsidRPr="00FD34B7">
        <w:rPr>
          <w:i/>
          <w:iCs/>
        </w:rPr>
        <w:t>causal</w:t>
      </w:r>
      <w:proofErr w:type="spellEnd"/>
      <w:r w:rsidRPr="00FD34B7">
        <w:rPr>
          <w:i/>
          <w:iCs/>
        </w:rPr>
        <w:t xml:space="preserve"> </w:t>
      </w:r>
      <w:proofErr w:type="spellStart"/>
      <w:r w:rsidRPr="00FD34B7">
        <w:rPr>
          <w:i/>
          <w:iCs/>
        </w:rPr>
        <w:t>loop</w:t>
      </w:r>
      <w:proofErr w:type="spellEnd"/>
      <w:r w:rsidRPr="00FD34B7">
        <w:rPr>
          <w:i/>
          <w:iCs/>
        </w:rPr>
        <w:t xml:space="preserve"> diagram</w:t>
      </w:r>
      <w:r w:rsidRPr="00FD34B7">
        <w:t xml:space="preserve"> sebagai hipotesis dinamis penelitian. CLD disajikan dalam bentuk ringkas yang menampilkan enam mekanisme umpan balik utama, yaitu dua </w:t>
      </w:r>
      <w:proofErr w:type="spellStart"/>
      <w:r w:rsidRPr="00FD34B7">
        <w:rPr>
          <w:i/>
          <w:iCs/>
        </w:rPr>
        <w:t>reinforcing</w:t>
      </w:r>
      <w:proofErr w:type="spellEnd"/>
      <w:r w:rsidRPr="00FD34B7">
        <w:rPr>
          <w:i/>
          <w:iCs/>
        </w:rPr>
        <w:t xml:space="preserve"> </w:t>
      </w:r>
      <w:proofErr w:type="spellStart"/>
      <w:r w:rsidRPr="00FD34B7">
        <w:rPr>
          <w:i/>
          <w:iCs/>
        </w:rPr>
        <w:t>loop</w:t>
      </w:r>
      <w:proofErr w:type="spellEnd"/>
      <w:r w:rsidRPr="00FD34B7">
        <w:t xml:space="preserve"> (R1 dan R2) dan empat </w:t>
      </w:r>
      <w:proofErr w:type="spellStart"/>
      <w:r w:rsidRPr="00FD34B7">
        <w:rPr>
          <w:i/>
          <w:iCs/>
        </w:rPr>
        <w:t>balancing</w:t>
      </w:r>
      <w:proofErr w:type="spellEnd"/>
      <w:r w:rsidRPr="00FD34B7">
        <w:rPr>
          <w:i/>
          <w:iCs/>
        </w:rPr>
        <w:t xml:space="preserve"> </w:t>
      </w:r>
      <w:proofErr w:type="spellStart"/>
      <w:r w:rsidRPr="00FD34B7">
        <w:rPr>
          <w:i/>
          <w:iCs/>
        </w:rPr>
        <w:t>loop</w:t>
      </w:r>
      <w:proofErr w:type="spellEnd"/>
      <w:r w:rsidRPr="00FD34B7">
        <w:t xml:space="preserve"> (B1-B4). Diagram ringkas berfungsi menjelaskan mekanisme utama secara konseptual; variabel antara dan jalur operasional yang diperlukan untuk formulasi kuantitatif ditampilkan lebih lengkap pada </w:t>
      </w:r>
      <w:proofErr w:type="spellStart"/>
      <w:r w:rsidRPr="00FD34B7">
        <w:rPr>
          <w:i/>
          <w:iCs/>
        </w:rPr>
        <w:t>stock-flow</w:t>
      </w:r>
      <w:proofErr w:type="spellEnd"/>
      <w:r w:rsidRPr="00FD34B7">
        <w:rPr>
          <w:i/>
          <w:iCs/>
        </w:rPr>
        <w:t xml:space="preserve"> diagram</w:t>
      </w:r>
      <w:r>
        <w:t>.</w:t>
      </w:r>
    </w:p>
    <w:p w14:paraId="54A152A0" w14:textId="1CEA168D" w:rsidR="00FD34B7" w:rsidRDefault="00FD34B7" w:rsidP="00FD34B7">
      <w:r w:rsidRPr="00FD34B7">
        <w:t xml:space="preserve">R1 merupakan </w:t>
      </w:r>
      <w:proofErr w:type="spellStart"/>
      <w:r w:rsidRPr="00FD34B7">
        <w:t>loop</w:t>
      </w:r>
      <w:proofErr w:type="spellEnd"/>
      <w:r w:rsidRPr="00FD34B7">
        <w:t xml:space="preserve"> pertumbuhan wisatawan. Jumlah Wisatawan (+) → Laju Kedatangan Wisatawan (+) → Jumlah Wisatawan. Mekanisme ini merepresentasikan sifat akumulatif pertumbuhan: basis kunjungan yang lebih besar meningkatkan aliran kedatangan pada kondisi laju pertumbuhan dan daya tarik tertentu (</w:t>
      </w:r>
      <w:proofErr w:type="spellStart"/>
      <w:r w:rsidRPr="00FD34B7">
        <w:t>Sterman</w:t>
      </w:r>
      <w:proofErr w:type="spellEnd"/>
      <w:r w:rsidRPr="00FD34B7">
        <w:t>, 2000; Mai &amp; Smith, 2018).</w:t>
      </w:r>
    </w:p>
    <w:p w14:paraId="511FE332" w14:textId="08BA59C2" w:rsidR="00FD34B7" w:rsidRDefault="00FD34B7" w:rsidP="00FD34B7">
      <w:r>
        <w:t xml:space="preserve">R2 merupakan </w:t>
      </w:r>
      <w:proofErr w:type="spellStart"/>
      <w:r>
        <w:t>loop</w:t>
      </w:r>
      <w:proofErr w:type="spellEnd"/>
      <w:r>
        <w:t xml:space="preserve"> ekonomi dan atraksi. Jumlah Wisatawan meningkatkan Pengeluaran Wisatawan, pengeluaran membentuk PDRB Sektor Pariwisata, PDRB </w:t>
      </w:r>
      <w:r>
        <w:lastRenderedPageBreak/>
        <w:t>menjadi basis Investasi Sektor Pariwisata, investasi mendorong pembangunan ODTW, dan peningkatan ODTW memperkuat Daya Tarik Destinasi yang kembali meningkatkan kedatangan. Jalur ini menghubungkan permintaan wisata dengan manfaat ekonomi dan pengembangan atraksi (</w:t>
      </w:r>
      <w:proofErr w:type="spellStart"/>
      <w:r>
        <w:t>Frechtling</w:t>
      </w:r>
      <w:proofErr w:type="spellEnd"/>
      <w:r>
        <w:t xml:space="preserve">, 2010; Mai &amp; Smith, 2018; Fatina </w:t>
      </w:r>
      <w:proofErr w:type="spellStart"/>
      <w:r>
        <w:t>et</w:t>
      </w:r>
      <w:proofErr w:type="spellEnd"/>
      <w:r>
        <w:t xml:space="preserve"> </w:t>
      </w:r>
      <w:proofErr w:type="spellStart"/>
      <w:r>
        <w:t>al.</w:t>
      </w:r>
      <w:proofErr w:type="spellEnd"/>
      <w:r>
        <w:t>, 2023).</w:t>
      </w:r>
    </w:p>
    <w:p w14:paraId="02A9932B" w14:textId="63424F0F" w:rsidR="00FD34B7" w:rsidRDefault="00FD34B7" w:rsidP="00FD34B7">
      <w:r w:rsidRPr="00FD34B7">
        <w:t xml:space="preserve">B1 merupakan </w:t>
      </w:r>
      <w:proofErr w:type="spellStart"/>
      <w:r w:rsidRPr="00FD34B7">
        <w:t>loop</w:t>
      </w:r>
      <w:proofErr w:type="spellEnd"/>
      <w:r w:rsidRPr="00FD34B7">
        <w:t xml:space="preserve"> kepadatan. Pertambahan Jumlah Wisatawan meningkatkan Kepadatan Wisatawan, sedangkan kepadatan yang lebih tinggi menurunkan komponen daya tarik sehingga menahan Laju Kedatangan Wisatawan. Mekanisme ini konsisten dengan konsep </w:t>
      </w:r>
      <w:proofErr w:type="spellStart"/>
      <w:r w:rsidRPr="00FD34B7">
        <w:rPr>
          <w:i/>
        </w:rPr>
        <w:t>tourism</w:t>
      </w:r>
      <w:proofErr w:type="spellEnd"/>
      <w:r w:rsidRPr="00FD34B7">
        <w:rPr>
          <w:i/>
        </w:rPr>
        <w:t xml:space="preserve"> </w:t>
      </w:r>
      <w:proofErr w:type="spellStart"/>
      <w:r w:rsidRPr="00FD34B7">
        <w:rPr>
          <w:i/>
        </w:rPr>
        <w:t>carrying</w:t>
      </w:r>
      <w:proofErr w:type="spellEnd"/>
      <w:r w:rsidRPr="00FD34B7">
        <w:rPr>
          <w:i/>
        </w:rPr>
        <w:t xml:space="preserve"> </w:t>
      </w:r>
      <w:proofErr w:type="spellStart"/>
      <w:r w:rsidRPr="00FD34B7">
        <w:rPr>
          <w:i/>
        </w:rPr>
        <w:t>capacity</w:t>
      </w:r>
      <w:proofErr w:type="spellEnd"/>
      <w:r w:rsidRPr="00FD34B7">
        <w:t>, yaitu perkembangan atau penggunaan destinasi yang melampaui tingkat tertentu dapat menurunkan kualitas pengalaman dan kemampuan destinasi mempertahankan arus kunjungan (</w:t>
      </w:r>
      <w:proofErr w:type="spellStart"/>
      <w:r w:rsidRPr="00FD34B7">
        <w:t>Saveriades</w:t>
      </w:r>
      <w:proofErr w:type="spellEnd"/>
      <w:r w:rsidRPr="00FD34B7">
        <w:t>, 2000; Mai &amp; Smith, 2018).</w:t>
      </w:r>
    </w:p>
    <w:p w14:paraId="08D49EBA" w14:textId="22FB369A" w:rsidR="00FD34B7" w:rsidRDefault="00FD34B7" w:rsidP="00FD34B7">
      <w:r w:rsidRPr="00FD34B7">
        <w:t xml:space="preserve">B2 merupakan </w:t>
      </w:r>
      <w:proofErr w:type="spellStart"/>
      <w:r w:rsidRPr="00FD34B7">
        <w:t>loop</w:t>
      </w:r>
      <w:proofErr w:type="spellEnd"/>
      <w:r w:rsidRPr="00FD34B7">
        <w:t xml:space="preserve"> daya dukung lahan. Pertumbuhan wisatawan melalui jalur permintaan kamar dan investasi mendorong konstruksi akomodasi serta pembangunan ODTW. Ekspansi tersebut meningkatkan konversi lahan pariwisata dan stok Lahan Terbangun, sehingga Rasio Daya Dukung Lahan menurun. Dalam indeks daya tarik, rasio daya dukung yang lebih rendah menekan daya tarik dan selanjutnya menahan kedatangan wisatawan. Hubungan Rasio Daya Dukung Lahan → Daya Tarik bersifat positif; sifat penyeimbang muncul karena Lahan Terbangun menurunkan rasio daya dukung. Representasi ini merupakan operasionalisasi batas sumber daya dalam model dan sejalan dengan literatur yang menempatkan degradasi sumber daya serta tekanan lingkungan sebagai pembatas perkembangan destinasi (Mai &amp; Smith, 2018; Fatina </w:t>
      </w:r>
      <w:proofErr w:type="spellStart"/>
      <w:r w:rsidRPr="00FD34B7">
        <w:t>et</w:t>
      </w:r>
      <w:proofErr w:type="spellEnd"/>
      <w:r w:rsidRPr="00FD34B7">
        <w:t xml:space="preserve"> </w:t>
      </w:r>
      <w:proofErr w:type="spellStart"/>
      <w:r w:rsidRPr="00FD34B7">
        <w:t>al.</w:t>
      </w:r>
      <w:proofErr w:type="spellEnd"/>
      <w:r w:rsidRPr="00FD34B7">
        <w:t>, 2023).</w:t>
      </w:r>
    </w:p>
    <w:p w14:paraId="0D394969" w14:textId="5A78FE72" w:rsidR="00FD34B7" w:rsidRDefault="00FD34B7" w:rsidP="00FD34B7">
      <w:r w:rsidRPr="00FD34B7">
        <w:lastRenderedPageBreak/>
        <w:t xml:space="preserve">B3 merupakan </w:t>
      </w:r>
      <w:proofErr w:type="spellStart"/>
      <w:r w:rsidRPr="00FD34B7">
        <w:t>loop</w:t>
      </w:r>
      <w:proofErr w:type="spellEnd"/>
      <w:r w:rsidRPr="00FD34B7">
        <w:t xml:space="preserve"> okupansi akomodasi. Penambahan Jumlah Hotel dan Akomodasi meningkatkan kapasitas kamar dan menurunkan Rasio Permintaan terhadap Kapasitas Kamar pada tingkat permintaan tertentu. Penurunan rasio tersebut mengurangi dorongan konstruksi berikutnya, sehingga sistem membentuk mekanisme penyesuaian kapasitas. Mekanisme ini konsisten dengan dinamika pasar penginapan yang menunjukkan keterkaitan antara okupansi, pasokan, dan penambahan kapasitas baru (</w:t>
      </w:r>
      <w:proofErr w:type="spellStart"/>
      <w:r w:rsidRPr="00FD34B7">
        <w:t>Wheaton</w:t>
      </w:r>
      <w:proofErr w:type="spellEnd"/>
      <w:r w:rsidRPr="00FD34B7">
        <w:t xml:space="preserve"> &amp; </w:t>
      </w:r>
      <w:proofErr w:type="spellStart"/>
      <w:r w:rsidRPr="00FD34B7">
        <w:t>Rossoff</w:t>
      </w:r>
      <w:proofErr w:type="spellEnd"/>
      <w:r w:rsidRPr="00FD34B7">
        <w:t>, 1998)</w:t>
      </w:r>
      <w:r>
        <w:t>.</w:t>
      </w:r>
    </w:p>
    <w:p w14:paraId="450CCF40" w14:textId="220C1BE3" w:rsidR="00FD34B7" w:rsidRDefault="00FD34B7" w:rsidP="00FD34B7">
      <w:pPr>
        <w:spacing w:after="240"/>
      </w:pPr>
      <w:r w:rsidRPr="00FD34B7">
        <w:t xml:space="preserve">B4 merupakan </w:t>
      </w:r>
      <w:proofErr w:type="spellStart"/>
      <w:r w:rsidRPr="00FD34B7">
        <w:t>loop</w:t>
      </w:r>
      <w:proofErr w:type="spellEnd"/>
      <w:r w:rsidRPr="00FD34B7">
        <w:t xml:space="preserve"> penyesuaian tenaga kerja. PDRB menentukan kebutuhan tenaga kerja melalui Intensitas Tenaga Kerja, sementara Tenaga Kerja Pariwisata yang sudah tersedia mengurangi selisih terhadap kebutuhan. Selisih tersebut memengaruhi Laju Penyerapan Tenaga Kerja sehingga stok tenaga kerja bergerak menuju kebutuhan yang ditentukan aktivitas ekonomi. Hubungan antara </w:t>
      </w:r>
      <w:proofErr w:type="spellStart"/>
      <w:r w:rsidRPr="00FD34B7">
        <w:t>output</w:t>
      </w:r>
      <w:proofErr w:type="spellEnd"/>
      <w:r w:rsidRPr="00FD34B7">
        <w:t xml:space="preserve"> pariwisata dan kesempatan kerja didukung oleh temuan bahwa perubahan aktivitas ekonomi pariwisata berhubungan dengan perubahan pekerjaan pariwisata (</w:t>
      </w:r>
      <w:proofErr w:type="spellStart"/>
      <w:r w:rsidRPr="00FD34B7">
        <w:t>Munjal</w:t>
      </w:r>
      <w:proofErr w:type="spellEnd"/>
      <w:r w:rsidRPr="00FD34B7">
        <w:t xml:space="preserve">, 2013; </w:t>
      </w:r>
      <w:proofErr w:type="spellStart"/>
      <w:r w:rsidRPr="00FD34B7">
        <w:t>Sánchez</w:t>
      </w:r>
      <w:proofErr w:type="spellEnd"/>
      <w:r w:rsidRPr="00FD34B7">
        <w:t xml:space="preserve"> </w:t>
      </w:r>
      <w:proofErr w:type="spellStart"/>
      <w:r w:rsidRPr="00FD34B7">
        <w:t>López</w:t>
      </w:r>
      <w:proofErr w:type="spellEnd"/>
      <w:r w:rsidRPr="00FD34B7">
        <w:t xml:space="preserve">, 2023). </w:t>
      </w:r>
      <w:proofErr w:type="spellStart"/>
      <w:r w:rsidRPr="00FD34B7">
        <w:t>Loop</w:t>
      </w:r>
      <w:proofErr w:type="spellEnd"/>
      <w:r w:rsidRPr="00FD34B7">
        <w:t xml:space="preserve"> ini bersifat lokal dan tidak memberikan umpan balik langsung ke pembangunan ODTW</w:t>
      </w:r>
      <w:r>
        <w:t>.</w:t>
      </w:r>
    </w:p>
    <w:p w14:paraId="26265D32" w14:textId="2EBAF04C" w:rsidR="00A44154" w:rsidRPr="00A02B41" w:rsidRDefault="002C5000" w:rsidP="00FD34B7">
      <w:pPr>
        <w:pStyle w:val="JudulTabel"/>
      </w:pPr>
      <w:bookmarkStart w:id="109" w:name="_Toc241752114"/>
      <w:proofErr w:type="spellStart"/>
      <w:r w:rsidRPr="00A02B41">
        <w:t>Loop</w:t>
      </w:r>
      <w:proofErr w:type="spellEnd"/>
      <w:r w:rsidRPr="00A02B41">
        <w:t xml:space="preserve"> Umpan Balik dan Polaritas Hubungan Kunci</w:t>
      </w:r>
      <w:r w:rsidR="00A44154" w:rsidRPr="00A02B41">
        <w:t>.</w:t>
      </w:r>
      <w:bookmarkEnd w:id="109"/>
    </w:p>
    <w:tbl>
      <w:tblPr>
        <w:tblStyle w:val="Table"/>
        <w:tblW w:w="8472" w:type="dxa"/>
        <w:tblLayout w:type="fixed"/>
        <w:tblLook w:val="0020" w:firstRow="1" w:lastRow="0" w:firstColumn="0" w:lastColumn="0" w:noHBand="0" w:noVBand="0"/>
      </w:tblPr>
      <w:tblGrid>
        <w:gridCol w:w="737"/>
        <w:gridCol w:w="1417"/>
        <w:gridCol w:w="3200"/>
        <w:gridCol w:w="3118"/>
      </w:tblGrid>
      <w:tr w:rsidR="00A44154" w:rsidRPr="005A5899" w14:paraId="6E38DA49" w14:textId="77777777" w:rsidTr="00437964">
        <w:trPr>
          <w:cnfStyle w:val="100000000000" w:firstRow="1" w:lastRow="0" w:firstColumn="0" w:lastColumn="0" w:oddVBand="0" w:evenVBand="0" w:oddHBand="0" w:evenHBand="0" w:firstRowFirstColumn="0" w:firstRowLastColumn="0" w:lastRowFirstColumn="0" w:lastRowLastColumn="0"/>
          <w:tblHeader/>
        </w:trPr>
        <w:tc>
          <w:tcPr>
            <w:tcW w:w="737" w:type="dxa"/>
            <w:tcBorders>
              <w:top w:val="single" w:sz="4" w:space="0" w:color="auto"/>
              <w:bottom w:val="single" w:sz="4" w:space="0" w:color="auto"/>
            </w:tcBorders>
          </w:tcPr>
          <w:p w14:paraId="5C673A1B" w14:textId="77777777" w:rsidR="00A44154" w:rsidRPr="00A02B41" w:rsidRDefault="00A44154" w:rsidP="00E24140">
            <w:pPr>
              <w:pStyle w:val="HeaderdanNomorKolompadaTabel"/>
            </w:pPr>
            <w:r w:rsidRPr="00A02B41">
              <w:t>Loop</w:t>
            </w:r>
          </w:p>
        </w:tc>
        <w:tc>
          <w:tcPr>
            <w:tcW w:w="1417" w:type="dxa"/>
            <w:tcBorders>
              <w:top w:val="single" w:sz="4" w:space="0" w:color="auto"/>
              <w:bottom w:val="single" w:sz="4" w:space="0" w:color="auto"/>
            </w:tcBorders>
          </w:tcPr>
          <w:p w14:paraId="7F2D0C79" w14:textId="77777777" w:rsidR="00A44154" w:rsidRPr="00A02B41" w:rsidRDefault="00A44154" w:rsidP="00E24140">
            <w:pPr>
              <w:pStyle w:val="HeaderdanNomorKolompadaTabel"/>
            </w:pPr>
            <w:r w:rsidRPr="00A02B41">
              <w:t>Jenis</w:t>
            </w:r>
          </w:p>
        </w:tc>
        <w:tc>
          <w:tcPr>
            <w:tcW w:w="3200" w:type="dxa"/>
            <w:tcBorders>
              <w:top w:val="single" w:sz="4" w:space="0" w:color="auto"/>
              <w:bottom w:val="single" w:sz="4" w:space="0" w:color="auto"/>
            </w:tcBorders>
          </w:tcPr>
          <w:p w14:paraId="7E448905" w14:textId="77777777" w:rsidR="00A44154" w:rsidRPr="00A02B41" w:rsidRDefault="00A44154" w:rsidP="00E24140">
            <w:pPr>
              <w:pStyle w:val="HeaderdanNomorKolompadaTabel"/>
            </w:pPr>
            <w:proofErr w:type="spellStart"/>
            <w:r w:rsidRPr="00A02B41">
              <w:t>Rantai</w:t>
            </w:r>
            <w:proofErr w:type="spellEnd"/>
            <w:r w:rsidRPr="00A02B41">
              <w:t xml:space="preserve"> </w:t>
            </w:r>
            <w:proofErr w:type="spellStart"/>
            <w:r w:rsidRPr="00A02B41">
              <w:t>Kausal</w:t>
            </w:r>
            <w:proofErr w:type="spellEnd"/>
            <w:r w:rsidRPr="00A02B41">
              <w:t xml:space="preserve"> </w:t>
            </w:r>
            <w:proofErr w:type="spellStart"/>
            <w:r w:rsidRPr="00A02B41">
              <w:t>Ringkas</w:t>
            </w:r>
            <w:proofErr w:type="spellEnd"/>
          </w:p>
        </w:tc>
        <w:tc>
          <w:tcPr>
            <w:tcW w:w="3118" w:type="dxa"/>
            <w:tcBorders>
              <w:top w:val="single" w:sz="4" w:space="0" w:color="auto"/>
              <w:bottom w:val="single" w:sz="4" w:space="0" w:color="auto"/>
            </w:tcBorders>
          </w:tcPr>
          <w:p w14:paraId="264989D1" w14:textId="77777777" w:rsidR="00A44154" w:rsidRPr="00A02B41" w:rsidRDefault="00A44154" w:rsidP="00E24140">
            <w:pPr>
              <w:pStyle w:val="HeaderdanNomorKolompadaTabel"/>
            </w:pPr>
            <w:proofErr w:type="spellStart"/>
            <w:r w:rsidRPr="00A02B41">
              <w:t>Makna</w:t>
            </w:r>
            <w:proofErr w:type="spellEnd"/>
          </w:p>
        </w:tc>
      </w:tr>
      <w:tr w:rsidR="00FD34B7" w:rsidRPr="005A5899" w14:paraId="166573A4" w14:textId="77777777" w:rsidTr="00437964">
        <w:trPr>
          <w:cnfStyle w:val="100000000000" w:firstRow="1" w:lastRow="0" w:firstColumn="0" w:lastColumn="0" w:oddVBand="0" w:evenVBand="0" w:oddHBand="0" w:evenHBand="0" w:firstRowFirstColumn="0" w:firstRowLastColumn="0" w:lastRowFirstColumn="0" w:lastRowLastColumn="0"/>
          <w:tblHeader/>
        </w:trPr>
        <w:tc>
          <w:tcPr>
            <w:tcW w:w="737" w:type="dxa"/>
            <w:tcBorders>
              <w:top w:val="single" w:sz="4" w:space="0" w:color="auto"/>
              <w:bottom w:val="single" w:sz="2" w:space="0" w:color="auto"/>
            </w:tcBorders>
            <w:vAlign w:val="center"/>
          </w:tcPr>
          <w:p w14:paraId="23B9176C" w14:textId="21715576" w:rsidR="00FD34B7" w:rsidRPr="00A02B41" w:rsidRDefault="00FD34B7" w:rsidP="00FD34B7">
            <w:pPr>
              <w:pStyle w:val="HeaderdanNomorKolompadaTabel"/>
              <w:spacing w:before="0" w:after="0"/>
            </w:pPr>
            <w:r w:rsidRPr="00713661">
              <w:t>(1)</w:t>
            </w:r>
          </w:p>
        </w:tc>
        <w:tc>
          <w:tcPr>
            <w:tcW w:w="1417" w:type="dxa"/>
            <w:tcBorders>
              <w:top w:val="single" w:sz="4" w:space="0" w:color="auto"/>
              <w:bottom w:val="single" w:sz="2" w:space="0" w:color="auto"/>
            </w:tcBorders>
            <w:vAlign w:val="center"/>
          </w:tcPr>
          <w:p w14:paraId="0EC44AD3" w14:textId="13E8460B" w:rsidR="00FD34B7" w:rsidRPr="00A02B41" w:rsidRDefault="00FD34B7" w:rsidP="00FD34B7">
            <w:pPr>
              <w:pStyle w:val="HeaderdanNomorKolompadaTabel"/>
              <w:spacing w:before="0" w:after="0"/>
            </w:pPr>
            <w:r w:rsidRPr="00713661">
              <w:t>(2)</w:t>
            </w:r>
          </w:p>
        </w:tc>
        <w:tc>
          <w:tcPr>
            <w:tcW w:w="3200" w:type="dxa"/>
            <w:tcBorders>
              <w:top w:val="single" w:sz="4" w:space="0" w:color="auto"/>
              <w:bottom w:val="single" w:sz="2" w:space="0" w:color="auto"/>
            </w:tcBorders>
            <w:vAlign w:val="center"/>
          </w:tcPr>
          <w:p w14:paraId="1B774A29" w14:textId="50D3D3FC" w:rsidR="00FD34B7" w:rsidRPr="00A02B41" w:rsidRDefault="00FD34B7" w:rsidP="00FD34B7">
            <w:pPr>
              <w:pStyle w:val="HeaderdanNomorKolompadaTabel"/>
              <w:spacing w:before="0" w:after="0"/>
            </w:pPr>
            <w:r w:rsidRPr="00713661">
              <w:t>(3)</w:t>
            </w:r>
          </w:p>
        </w:tc>
        <w:tc>
          <w:tcPr>
            <w:tcW w:w="3118" w:type="dxa"/>
            <w:tcBorders>
              <w:top w:val="single" w:sz="4" w:space="0" w:color="auto"/>
              <w:bottom w:val="single" w:sz="2" w:space="0" w:color="auto"/>
            </w:tcBorders>
            <w:vAlign w:val="center"/>
          </w:tcPr>
          <w:p w14:paraId="4A64C1A3" w14:textId="69784907" w:rsidR="00FD34B7" w:rsidRPr="00A02B41" w:rsidRDefault="00FD34B7" w:rsidP="00FD34B7">
            <w:pPr>
              <w:pStyle w:val="HeaderdanNomorKolompadaTabel"/>
              <w:spacing w:before="0" w:after="0"/>
            </w:pPr>
            <w:r w:rsidRPr="00713661">
              <w:t>(4)</w:t>
            </w:r>
          </w:p>
        </w:tc>
      </w:tr>
      <w:tr w:rsidR="00437964" w:rsidRPr="005A5899" w14:paraId="4A446286" w14:textId="77777777" w:rsidTr="00437964">
        <w:tc>
          <w:tcPr>
            <w:tcW w:w="737" w:type="dxa"/>
            <w:tcBorders>
              <w:top w:val="single" w:sz="2" w:space="0" w:color="auto"/>
              <w:bottom w:val="single" w:sz="4" w:space="0" w:color="auto"/>
            </w:tcBorders>
            <w:vAlign w:val="center"/>
          </w:tcPr>
          <w:p w14:paraId="161B07AD" w14:textId="6BC116EB" w:rsidR="00437964" w:rsidRPr="00437964" w:rsidRDefault="00437964" w:rsidP="00437964">
            <w:pPr>
              <w:pStyle w:val="IsiTabel"/>
            </w:pPr>
            <w:r w:rsidRPr="00437964">
              <w:t>R1</w:t>
            </w:r>
          </w:p>
        </w:tc>
        <w:tc>
          <w:tcPr>
            <w:tcW w:w="1417" w:type="dxa"/>
            <w:tcBorders>
              <w:top w:val="single" w:sz="2" w:space="0" w:color="auto"/>
              <w:bottom w:val="single" w:sz="4" w:space="0" w:color="auto"/>
            </w:tcBorders>
            <w:vAlign w:val="center"/>
          </w:tcPr>
          <w:p w14:paraId="26023391" w14:textId="3580DBF6" w:rsidR="00437964" w:rsidRPr="00437964" w:rsidRDefault="00437964" w:rsidP="00437964">
            <w:pPr>
              <w:pStyle w:val="IsiTabel"/>
            </w:pPr>
            <w:r w:rsidRPr="00437964">
              <w:t>Reinforcing</w:t>
            </w:r>
          </w:p>
        </w:tc>
        <w:tc>
          <w:tcPr>
            <w:tcW w:w="3200" w:type="dxa"/>
            <w:tcBorders>
              <w:top w:val="single" w:sz="2" w:space="0" w:color="auto"/>
              <w:bottom w:val="single" w:sz="4" w:space="0" w:color="auto"/>
            </w:tcBorders>
            <w:vAlign w:val="center"/>
          </w:tcPr>
          <w:p w14:paraId="3D811299" w14:textId="64492685" w:rsidR="00437964" w:rsidRPr="00437964" w:rsidRDefault="00437964" w:rsidP="00437964">
            <w:pPr>
              <w:pStyle w:val="IsiTabel"/>
            </w:pPr>
            <w:proofErr w:type="spellStart"/>
            <w:r w:rsidRPr="00437964">
              <w:t>Jumlah</w:t>
            </w:r>
            <w:proofErr w:type="spellEnd"/>
            <w:r w:rsidRPr="00437964">
              <w:t xml:space="preserve"> </w:t>
            </w:r>
            <w:proofErr w:type="spellStart"/>
            <w:r w:rsidRPr="00437964">
              <w:t>Wisatawan</w:t>
            </w:r>
            <w:proofErr w:type="spellEnd"/>
            <w:r w:rsidRPr="00437964">
              <w:t xml:space="preserve"> (+) → Laju </w:t>
            </w:r>
            <w:proofErr w:type="spellStart"/>
            <w:r w:rsidRPr="00437964">
              <w:t>Kedatangan</w:t>
            </w:r>
            <w:proofErr w:type="spellEnd"/>
            <w:r w:rsidRPr="00437964">
              <w:t xml:space="preserve"> </w:t>
            </w:r>
            <w:proofErr w:type="spellStart"/>
            <w:r w:rsidRPr="00437964">
              <w:t>Wisatawan</w:t>
            </w:r>
            <w:proofErr w:type="spellEnd"/>
            <w:r w:rsidRPr="00437964">
              <w:t xml:space="preserve"> (+) → </w:t>
            </w:r>
            <w:proofErr w:type="spellStart"/>
            <w:r w:rsidRPr="00437964">
              <w:t>Jumlah</w:t>
            </w:r>
            <w:proofErr w:type="spellEnd"/>
            <w:r w:rsidRPr="00437964">
              <w:t xml:space="preserve"> </w:t>
            </w:r>
            <w:proofErr w:type="spellStart"/>
            <w:r w:rsidRPr="00437964">
              <w:t>Wisatawan</w:t>
            </w:r>
            <w:proofErr w:type="spellEnd"/>
          </w:p>
        </w:tc>
        <w:tc>
          <w:tcPr>
            <w:tcW w:w="3118" w:type="dxa"/>
            <w:tcBorders>
              <w:top w:val="single" w:sz="2" w:space="0" w:color="auto"/>
              <w:bottom w:val="single" w:sz="4" w:space="0" w:color="auto"/>
            </w:tcBorders>
            <w:vAlign w:val="center"/>
          </w:tcPr>
          <w:p w14:paraId="1BB35804" w14:textId="717DB0C5" w:rsidR="00437964" w:rsidRPr="00437964" w:rsidRDefault="00437964" w:rsidP="00437964">
            <w:pPr>
              <w:pStyle w:val="IsiTabel"/>
            </w:pPr>
            <w:proofErr w:type="spellStart"/>
            <w:r w:rsidRPr="00437964">
              <w:t>Pertumbuhan</w:t>
            </w:r>
            <w:proofErr w:type="spellEnd"/>
            <w:r w:rsidRPr="00437964">
              <w:t xml:space="preserve"> </w:t>
            </w:r>
            <w:proofErr w:type="spellStart"/>
            <w:r w:rsidRPr="00437964">
              <w:t>wisatawan</w:t>
            </w:r>
            <w:proofErr w:type="spellEnd"/>
            <w:r w:rsidRPr="00437964">
              <w:t xml:space="preserve"> </w:t>
            </w:r>
            <w:proofErr w:type="spellStart"/>
            <w:r w:rsidRPr="00437964">
              <w:t>bersifat</w:t>
            </w:r>
            <w:proofErr w:type="spellEnd"/>
            <w:r w:rsidRPr="00437964">
              <w:t xml:space="preserve"> </w:t>
            </w:r>
            <w:proofErr w:type="spellStart"/>
            <w:r w:rsidRPr="00437964">
              <w:t>akumulatif</w:t>
            </w:r>
            <w:proofErr w:type="spellEnd"/>
            <w:r w:rsidRPr="00437964">
              <w:t xml:space="preserve">; basis </w:t>
            </w:r>
            <w:proofErr w:type="spellStart"/>
            <w:r w:rsidRPr="00437964">
              <w:t>kunjungan</w:t>
            </w:r>
            <w:proofErr w:type="spellEnd"/>
            <w:r w:rsidRPr="00437964">
              <w:t xml:space="preserve"> yang </w:t>
            </w:r>
            <w:proofErr w:type="spellStart"/>
            <w:r w:rsidRPr="00437964">
              <w:t>lebih</w:t>
            </w:r>
            <w:proofErr w:type="spellEnd"/>
            <w:r w:rsidRPr="00437964">
              <w:t xml:space="preserve"> </w:t>
            </w:r>
            <w:proofErr w:type="spellStart"/>
            <w:r w:rsidRPr="00437964">
              <w:t>besar</w:t>
            </w:r>
            <w:proofErr w:type="spellEnd"/>
            <w:r w:rsidRPr="00437964">
              <w:t xml:space="preserve"> </w:t>
            </w:r>
            <w:proofErr w:type="spellStart"/>
            <w:r w:rsidRPr="00437964">
              <w:t>meningkatkan</w:t>
            </w:r>
            <w:proofErr w:type="spellEnd"/>
            <w:r w:rsidRPr="00437964">
              <w:t xml:space="preserve"> </w:t>
            </w:r>
            <w:proofErr w:type="spellStart"/>
            <w:r w:rsidRPr="00437964">
              <w:t>aliran</w:t>
            </w:r>
            <w:proofErr w:type="spellEnd"/>
            <w:r w:rsidRPr="00437964">
              <w:t xml:space="preserve"> </w:t>
            </w:r>
            <w:proofErr w:type="spellStart"/>
            <w:r w:rsidRPr="00437964">
              <w:t>kedatangan</w:t>
            </w:r>
            <w:proofErr w:type="spellEnd"/>
            <w:r w:rsidRPr="00437964">
              <w:t>.</w:t>
            </w:r>
          </w:p>
        </w:tc>
      </w:tr>
      <w:tr w:rsidR="00437964" w:rsidRPr="005A5899" w14:paraId="3EBBC963" w14:textId="77777777" w:rsidTr="00437964">
        <w:tc>
          <w:tcPr>
            <w:tcW w:w="737" w:type="dxa"/>
            <w:tcBorders>
              <w:top w:val="single" w:sz="4" w:space="0" w:color="auto"/>
              <w:bottom w:val="single" w:sz="4" w:space="0" w:color="auto"/>
            </w:tcBorders>
            <w:vAlign w:val="center"/>
          </w:tcPr>
          <w:p w14:paraId="3C849D0D" w14:textId="7FC33AB1" w:rsidR="00437964" w:rsidRPr="00437964" w:rsidRDefault="00437964" w:rsidP="00437964">
            <w:pPr>
              <w:pStyle w:val="IsiTabel"/>
            </w:pPr>
            <w:r w:rsidRPr="00437964">
              <w:t>R2</w:t>
            </w:r>
          </w:p>
        </w:tc>
        <w:tc>
          <w:tcPr>
            <w:tcW w:w="1417" w:type="dxa"/>
            <w:tcBorders>
              <w:top w:val="single" w:sz="4" w:space="0" w:color="auto"/>
              <w:bottom w:val="single" w:sz="4" w:space="0" w:color="auto"/>
            </w:tcBorders>
            <w:vAlign w:val="center"/>
          </w:tcPr>
          <w:p w14:paraId="4689C48E" w14:textId="0EA85C8B" w:rsidR="00437964" w:rsidRPr="00437964" w:rsidRDefault="00437964" w:rsidP="00437964">
            <w:pPr>
              <w:pStyle w:val="IsiTabel"/>
            </w:pPr>
            <w:r w:rsidRPr="00437964">
              <w:t>Reinforcing</w:t>
            </w:r>
          </w:p>
        </w:tc>
        <w:tc>
          <w:tcPr>
            <w:tcW w:w="3200" w:type="dxa"/>
            <w:tcBorders>
              <w:top w:val="single" w:sz="4" w:space="0" w:color="auto"/>
              <w:bottom w:val="single" w:sz="4" w:space="0" w:color="auto"/>
            </w:tcBorders>
            <w:vAlign w:val="center"/>
          </w:tcPr>
          <w:p w14:paraId="2E464458" w14:textId="65214B20" w:rsidR="00437964" w:rsidRPr="00437964" w:rsidRDefault="00437964" w:rsidP="00437964">
            <w:pPr>
              <w:pStyle w:val="IsiTabel"/>
            </w:pPr>
            <w:proofErr w:type="spellStart"/>
            <w:r w:rsidRPr="00437964">
              <w:t>Jumlah</w:t>
            </w:r>
            <w:proofErr w:type="spellEnd"/>
            <w:r w:rsidRPr="00437964">
              <w:t xml:space="preserve"> </w:t>
            </w:r>
            <w:proofErr w:type="spellStart"/>
            <w:r w:rsidRPr="00437964">
              <w:t>Wisatawan</w:t>
            </w:r>
            <w:proofErr w:type="spellEnd"/>
            <w:r w:rsidRPr="00437964">
              <w:t xml:space="preserve"> (+) → </w:t>
            </w:r>
            <w:proofErr w:type="spellStart"/>
            <w:r w:rsidRPr="00437964">
              <w:t>Pengeluaran</w:t>
            </w:r>
            <w:proofErr w:type="spellEnd"/>
            <w:r w:rsidRPr="00437964">
              <w:t xml:space="preserve"> (+) → PDRB (+) → </w:t>
            </w:r>
            <w:proofErr w:type="spellStart"/>
            <w:r w:rsidRPr="00437964">
              <w:t>Investasi</w:t>
            </w:r>
            <w:proofErr w:type="spellEnd"/>
            <w:r w:rsidRPr="00437964">
              <w:t xml:space="preserve"> (+) → Laju Pembangunan ODTW (+) → </w:t>
            </w:r>
            <w:proofErr w:type="spellStart"/>
            <w:r w:rsidRPr="00437964">
              <w:t>Jumlah</w:t>
            </w:r>
            <w:proofErr w:type="spellEnd"/>
            <w:r w:rsidRPr="00437964">
              <w:t xml:space="preserve"> ODTW (+) → Daya </w:t>
            </w:r>
            <w:r w:rsidRPr="00437964">
              <w:lastRenderedPageBreak/>
              <w:t xml:space="preserve">Tarik (+) → Laju </w:t>
            </w:r>
            <w:proofErr w:type="spellStart"/>
            <w:r w:rsidRPr="00437964">
              <w:t>Kedatangan</w:t>
            </w:r>
            <w:proofErr w:type="spellEnd"/>
            <w:r w:rsidRPr="00437964">
              <w:t xml:space="preserve"> (+) → </w:t>
            </w:r>
            <w:proofErr w:type="spellStart"/>
            <w:r w:rsidRPr="00437964">
              <w:t>Jumlah</w:t>
            </w:r>
            <w:proofErr w:type="spellEnd"/>
            <w:r w:rsidRPr="00437964">
              <w:t xml:space="preserve"> </w:t>
            </w:r>
            <w:proofErr w:type="spellStart"/>
            <w:r w:rsidRPr="00437964">
              <w:t>Wisatawan</w:t>
            </w:r>
            <w:proofErr w:type="spellEnd"/>
          </w:p>
        </w:tc>
        <w:tc>
          <w:tcPr>
            <w:tcW w:w="3118" w:type="dxa"/>
            <w:tcBorders>
              <w:top w:val="single" w:sz="4" w:space="0" w:color="auto"/>
              <w:bottom w:val="single" w:sz="4" w:space="0" w:color="auto"/>
            </w:tcBorders>
            <w:vAlign w:val="center"/>
          </w:tcPr>
          <w:p w14:paraId="58B8A5C1" w14:textId="7FEA3680" w:rsidR="00437964" w:rsidRPr="00437964" w:rsidRDefault="00437964" w:rsidP="00437964">
            <w:pPr>
              <w:pStyle w:val="IsiTabel"/>
            </w:pPr>
            <w:r w:rsidRPr="00437964">
              <w:lastRenderedPageBreak/>
              <w:t xml:space="preserve">Loop </w:t>
            </w:r>
            <w:proofErr w:type="spellStart"/>
            <w:r w:rsidRPr="00437964">
              <w:t>ekonomi</w:t>
            </w:r>
            <w:proofErr w:type="spellEnd"/>
            <w:r w:rsidRPr="00437964">
              <w:t>–</w:t>
            </w:r>
            <w:proofErr w:type="spellStart"/>
            <w:r w:rsidRPr="00437964">
              <w:t>investasi</w:t>
            </w:r>
            <w:proofErr w:type="spellEnd"/>
            <w:r w:rsidRPr="00437964">
              <w:t>–</w:t>
            </w:r>
            <w:proofErr w:type="spellStart"/>
            <w:r w:rsidRPr="00437964">
              <w:t>atraksi</w:t>
            </w:r>
            <w:proofErr w:type="spellEnd"/>
            <w:r w:rsidRPr="00437964">
              <w:t xml:space="preserve"> dan </w:t>
            </w:r>
            <w:proofErr w:type="spellStart"/>
            <w:r w:rsidRPr="00437964">
              <w:t>jalur</w:t>
            </w:r>
            <w:proofErr w:type="spellEnd"/>
            <w:r w:rsidRPr="00437964">
              <w:t xml:space="preserve"> </w:t>
            </w:r>
            <w:proofErr w:type="spellStart"/>
            <w:r w:rsidRPr="00437964">
              <w:t>tempat</w:t>
            </w:r>
            <w:proofErr w:type="spellEnd"/>
            <w:r w:rsidRPr="00437964">
              <w:t xml:space="preserve"> </w:t>
            </w:r>
            <w:proofErr w:type="spellStart"/>
            <w:r w:rsidRPr="00437964">
              <w:t>tuas</w:t>
            </w:r>
            <w:proofErr w:type="spellEnd"/>
            <w:r w:rsidRPr="00437964">
              <w:t xml:space="preserve"> </w:t>
            </w:r>
            <w:proofErr w:type="spellStart"/>
            <w:r w:rsidRPr="00437964">
              <w:t>Insentif</w:t>
            </w:r>
            <w:proofErr w:type="spellEnd"/>
            <w:r w:rsidRPr="00437964">
              <w:t xml:space="preserve"> </w:t>
            </w:r>
            <w:proofErr w:type="spellStart"/>
            <w:r w:rsidRPr="00437964">
              <w:t>Kebijakan</w:t>
            </w:r>
            <w:proofErr w:type="spellEnd"/>
            <w:r w:rsidRPr="00437964">
              <w:t xml:space="preserve"> </w:t>
            </w:r>
            <w:proofErr w:type="spellStart"/>
            <w:r w:rsidRPr="00437964">
              <w:t>bekerja</w:t>
            </w:r>
            <w:proofErr w:type="spellEnd"/>
            <w:r w:rsidRPr="00437964">
              <w:t>.</w:t>
            </w:r>
          </w:p>
        </w:tc>
      </w:tr>
      <w:tr w:rsidR="00437964" w:rsidRPr="005A5899" w14:paraId="2B9BCFE2" w14:textId="77777777" w:rsidTr="00437964">
        <w:tc>
          <w:tcPr>
            <w:tcW w:w="737" w:type="dxa"/>
            <w:tcBorders>
              <w:top w:val="single" w:sz="4" w:space="0" w:color="auto"/>
              <w:bottom w:val="single" w:sz="4" w:space="0" w:color="auto"/>
            </w:tcBorders>
            <w:vAlign w:val="center"/>
          </w:tcPr>
          <w:p w14:paraId="4529A080" w14:textId="615D50E4" w:rsidR="00437964" w:rsidRPr="00437964" w:rsidRDefault="00437964" w:rsidP="00437964">
            <w:pPr>
              <w:pStyle w:val="IsiTabel"/>
            </w:pPr>
            <w:r w:rsidRPr="00437964">
              <w:t>B1</w:t>
            </w:r>
          </w:p>
        </w:tc>
        <w:tc>
          <w:tcPr>
            <w:tcW w:w="1417" w:type="dxa"/>
            <w:tcBorders>
              <w:top w:val="single" w:sz="4" w:space="0" w:color="auto"/>
              <w:bottom w:val="single" w:sz="4" w:space="0" w:color="auto"/>
            </w:tcBorders>
            <w:vAlign w:val="center"/>
          </w:tcPr>
          <w:p w14:paraId="68FF178E" w14:textId="002327E3" w:rsidR="00437964" w:rsidRPr="00437964" w:rsidRDefault="00437964" w:rsidP="00437964">
            <w:pPr>
              <w:pStyle w:val="IsiTabel"/>
            </w:pPr>
            <w:r w:rsidRPr="00437964">
              <w:t>Balancing</w:t>
            </w:r>
          </w:p>
        </w:tc>
        <w:tc>
          <w:tcPr>
            <w:tcW w:w="3200" w:type="dxa"/>
            <w:tcBorders>
              <w:top w:val="single" w:sz="4" w:space="0" w:color="auto"/>
              <w:bottom w:val="single" w:sz="4" w:space="0" w:color="auto"/>
            </w:tcBorders>
            <w:vAlign w:val="center"/>
          </w:tcPr>
          <w:p w14:paraId="1D378040" w14:textId="11E072ED" w:rsidR="00437964" w:rsidRPr="00437964" w:rsidRDefault="00437964" w:rsidP="00437964">
            <w:pPr>
              <w:pStyle w:val="IsiTabel"/>
            </w:pPr>
            <w:proofErr w:type="spellStart"/>
            <w:r w:rsidRPr="00437964">
              <w:t>Jumlah</w:t>
            </w:r>
            <w:proofErr w:type="spellEnd"/>
            <w:r w:rsidRPr="00437964">
              <w:t xml:space="preserve"> </w:t>
            </w:r>
            <w:proofErr w:type="spellStart"/>
            <w:r w:rsidRPr="00437964">
              <w:t>Wisatawan</w:t>
            </w:r>
            <w:proofErr w:type="spellEnd"/>
            <w:r w:rsidRPr="00437964">
              <w:t xml:space="preserve"> (+) → </w:t>
            </w:r>
            <w:proofErr w:type="spellStart"/>
            <w:r w:rsidRPr="00437964">
              <w:t>Kepadatan</w:t>
            </w:r>
            <w:proofErr w:type="spellEnd"/>
            <w:r w:rsidRPr="00437964">
              <w:t xml:space="preserve"> </w:t>
            </w:r>
            <w:proofErr w:type="spellStart"/>
            <w:r w:rsidRPr="00437964">
              <w:t>Wisatawan</w:t>
            </w:r>
            <w:proofErr w:type="spellEnd"/>
            <w:r w:rsidRPr="00437964">
              <w:t xml:space="preserve"> (+) → Daya Tarik (−) → Laju </w:t>
            </w:r>
            <w:proofErr w:type="spellStart"/>
            <w:r w:rsidRPr="00437964">
              <w:t>Kedatangan</w:t>
            </w:r>
            <w:proofErr w:type="spellEnd"/>
            <w:r w:rsidRPr="00437964">
              <w:t xml:space="preserve"> (−) → </w:t>
            </w:r>
            <w:proofErr w:type="spellStart"/>
            <w:r w:rsidRPr="00437964">
              <w:t>Jumlah</w:t>
            </w:r>
            <w:proofErr w:type="spellEnd"/>
            <w:r w:rsidRPr="00437964">
              <w:t xml:space="preserve"> </w:t>
            </w:r>
            <w:proofErr w:type="spellStart"/>
            <w:r w:rsidRPr="00437964">
              <w:t>Wisatawan</w:t>
            </w:r>
            <w:proofErr w:type="spellEnd"/>
          </w:p>
        </w:tc>
        <w:tc>
          <w:tcPr>
            <w:tcW w:w="3118" w:type="dxa"/>
            <w:tcBorders>
              <w:top w:val="single" w:sz="4" w:space="0" w:color="auto"/>
              <w:bottom w:val="single" w:sz="4" w:space="0" w:color="auto"/>
            </w:tcBorders>
            <w:vAlign w:val="center"/>
          </w:tcPr>
          <w:p w14:paraId="753FCCAC" w14:textId="719E5A44" w:rsidR="00437964" w:rsidRPr="00437964" w:rsidRDefault="00437964" w:rsidP="00437964">
            <w:pPr>
              <w:pStyle w:val="IsiTabel"/>
            </w:pPr>
            <w:proofErr w:type="spellStart"/>
            <w:r w:rsidRPr="00437964">
              <w:t>Kepadatan</w:t>
            </w:r>
            <w:proofErr w:type="spellEnd"/>
            <w:r w:rsidRPr="00437964">
              <w:t xml:space="preserve"> </w:t>
            </w:r>
            <w:proofErr w:type="spellStart"/>
            <w:r w:rsidRPr="00437964">
              <w:t>menekan</w:t>
            </w:r>
            <w:proofErr w:type="spellEnd"/>
            <w:r w:rsidRPr="00437964">
              <w:t xml:space="preserve"> </w:t>
            </w:r>
            <w:proofErr w:type="spellStart"/>
            <w:r w:rsidRPr="00437964">
              <w:t>daya</w:t>
            </w:r>
            <w:proofErr w:type="spellEnd"/>
            <w:r w:rsidRPr="00437964">
              <w:t xml:space="preserve"> </w:t>
            </w:r>
            <w:proofErr w:type="spellStart"/>
            <w:r w:rsidRPr="00437964">
              <w:t>tarik</w:t>
            </w:r>
            <w:proofErr w:type="spellEnd"/>
            <w:r w:rsidRPr="00437964">
              <w:t xml:space="preserve"> dan </w:t>
            </w:r>
            <w:proofErr w:type="spellStart"/>
            <w:r w:rsidRPr="00437964">
              <w:t>menjadi</w:t>
            </w:r>
            <w:proofErr w:type="spellEnd"/>
            <w:r w:rsidRPr="00437964">
              <w:t xml:space="preserve"> rem </w:t>
            </w:r>
            <w:proofErr w:type="spellStart"/>
            <w:r w:rsidRPr="00437964">
              <w:t>pertumbuhan</w:t>
            </w:r>
            <w:proofErr w:type="spellEnd"/>
            <w:r w:rsidRPr="00437964">
              <w:t xml:space="preserve"> </w:t>
            </w:r>
            <w:proofErr w:type="spellStart"/>
            <w:r w:rsidRPr="00437964">
              <w:t>kunjungan</w:t>
            </w:r>
            <w:proofErr w:type="spellEnd"/>
            <w:r w:rsidRPr="00437964">
              <w:t>.</w:t>
            </w:r>
          </w:p>
        </w:tc>
      </w:tr>
      <w:tr w:rsidR="00437964" w:rsidRPr="005A5899" w14:paraId="7E82786C" w14:textId="77777777" w:rsidTr="00437964">
        <w:tc>
          <w:tcPr>
            <w:tcW w:w="737" w:type="dxa"/>
            <w:tcBorders>
              <w:top w:val="single" w:sz="4" w:space="0" w:color="auto"/>
              <w:bottom w:val="single" w:sz="4" w:space="0" w:color="auto"/>
            </w:tcBorders>
            <w:vAlign w:val="center"/>
          </w:tcPr>
          <w:p w14:paraId="1382CC13" w14:textId="26E49711" w:rsidR="00437964" w:rsidRPr="00437964" w:rsidRDefault="00437964" w:rsidP="00437964">
            <w:pPr>
              <w:pStyle w:val="IsiTabel"/>
            </w:pPr>
            <w:r w:rsidRPr="00437964">
              <w:t>B2</w:t>
            </w:r>
          </w:p>
        </w:tc>
        <w:tc>
          <w:tcPr>
            <w:tcW w:w="1417" w:type="dxa"/>
            <w:tcBorders>
              <w:top w:val="single" w:sz="4" w:space="0" w:color="auto"/>
              <w:bottom w:val="single" w:sz="4" w:space="0" w:color="auto"/>
            </w:tcBorders>
            <w:vAlign w:val="center"/>
          </w:tcPr>
          <w:p w14:paraId="1BDBA682" w14:textId="2E26AEFB" w:rsidR="00437964" w:rsidRPr="00437964" w:rsidRDefault="00437964" w:rsidP="00437964">
            <w:pPr>
              <w:pStyle w:val="IsiTabel"/>
            </w:pPr>
            <w:r w:rsidRPr="00437964">
              <w:t>Balancing</w:t>
            </w:r>
          </w:p>
        </w:tc>
        <w:tc>
          <w:tcPr>
            <w:tcW w:w="3200" w:type="dxa"/>
            <w:tcBorders>
              <w:top w:val="single" w:sz="4" w:space="0" w:color="auto"/>
              <w:bottom w:val="single" w:sz="4" w:space="0" w:color="auto"/>
            </w:tcBorders>
            <w:vAlign w:val="center"/>
          </w:tcPr>
          <w:p w14:paraId="548F8624" w14:textId="150D05EF" w:rsidR="00437964" w:rsidRPr="00437964" w:rsidRDefault="00437964" w:rsidP="00437964">
            <w:pPr>
              <w:pStyle w:val="IsiTabel"/>
            </w:pPr>
            <w:proofErr w:type="spellStart"/>
            <w:r w:rsidRPr="00437964">
              <w:t>Jumlah</w:t>
            </w:r>
            <w:proofErr w:type="spellEnd"/>
            <w:r w:rsidRPr="00437964">
              <w:t xml:space="preserve"> </w:t>
            </w:r>
            <w:proofErr w:type="spellStart"/>
            <w:r w:rsidRPr="00437964">
              <w:t>Wisatawan</w:t>
            </w:r>
            <w:proofErr w:type="spellEnd"/>
            <w:r w:rsidRPr="00437964">
              <w:t xml:space="preserve"> (+) → </w:t>
            </w:r>
            <w:proofErr w:type="spellStart"/>
            <w:r w:rsidRPr="00437964">
              <w:t>jalur</w:t>
            </w:r>
            <w:proofErr w:type="spellEnd"/>
            <w:r w:rsidRPr="00437964">
              <w:t xml:space="preserve"> </w:t>
            </w:r>
            <w:proofErr w:type="spellStart"/>
            <w:r w:rsidRPr="00437964">
              <w:t>permintaan</w:t>
            </w:r>
            <w:proofErr w:type="spellEnd"/>
            <w:r w:rsidRPr="00437964">
              <w:t>/</w:t>
            </w:r>
            <w:proofErr w:type="spellStart"/>
            <w:r w:rsidRPr="00437964">
              <w:t>investasi</w:t>
            </w:r>
            <w:proofErr w:type="spellEnd"/>
            <w:r w:rsidRPr="00437964">
              <w:t xml:space="preserve"> (+) → </w:t>
            </w:r>
            <w:proofErr w:type="spellStart"/>
            <w:r w:rsidRPr="00437964">
              <w:t>Konstruksi</w:t>
            </w:r>
            <w:proofErr w:type="spellEnd"/>
            <w:r w:rsidRPr="00437964">
              <w:t xml:space="preserve"> Hotel/Pembangunan ODTW (+) → </w:t>
            </w:r>
            <w:proofErr w:type="spellStart"/>
            <w:r w:rsidRPr="00437964">
              <w:t>Konversi</w:t>
            </w:r>
            <w:proofErr w:type="spellEnd"/>
            <w:r w:rsidRPr="00437964">
              <w:t xml:space="preserve"> Lahan </w:t>
            </w:r>
            <w:proofErr w:type="spellStart"/>
            <w:r w:rsidRPr="00437964">
              <w:t>Pariwisata</w:t>
            </w:r>
            <w:proofErr w:type="spellEnd"/>
            <w:r w:rsidRPr="00437964">
              <w:t xml:space="preserve"> (+) → Lahan </w:t>
            </w:r>
            <w:proofErr w:type="spellStart"/>
            <w:r w:rsidRPr="00437964">
              <w:t>Terbangun</w:t>
            </w:r>
            <w:proofErr w:type="spellEnd"/>
            <w:r w:rsidRPr="00437964">
              <w:t xml:space="preserve"> (+) → Rasio Daya </w:t>
            </w:r>
            <w:proofErr w:type="spellStart"/>
            <w:r w:rsidRPr="00437964">
              <w:t>Dukung</w:t>
            </w:r>
            <w:proofErr w:type="spellEnd"/>
            <w:r w:rsidRPr="00437964">
              <w:t xml:space="preserve"> Lahan (−) → Daya Tarik (+) → Laju </w:t>
            </w:r>
            <w:proofErr w:type="spellStart"/>
            <w:r w:rsidRPr="00437964">
              <w:t>Kedatangan</w:t>
            </w:r>
            <w:proofErr w:type="spellEnd"/>
            <w:r w:rsidRPr="00437964">
              <w:t xml:space="preserve"> (+) → </w:t>
            </w:r>
            <w:proofErr w:type="spellStart"/>
            <w:r w:rsidRPr="00437964">
              <w:t>Jumlah</w:t>
            </w:r>
            <w:proofErr w:type="spellEnd"/>
            <w:r w:rsidRPr="00437964">
              <w:t xml:space="preserve"> </w:t>
            </w:r>
            <w:proofErr w:type="spellStart"/>
            <w:r w:rsidRPr="00437964">
              <w:t>Wisatawan</w:t>
            </w:r>
            <w:proofErr w:type="spellEnd"/>
          </w:p>
        </w:tc>
        <w:tc>
          <w:tcPr>
            <w:tcW w:w="3118" w:type="dxa"/>
            <w:tcBorders>
              <w:top w:val="single" w:sz="4" w:space="0" w:color="auto"/>
              <w:bottom w:val="single" w:sz="4" w:space="0" w:color="auto"/>
            </w:tcBorders>
            <w:vAlign w:val="center"/>
          </w:tcPr>
          <w:p w14:paraId="211A06C5" w14:textId="11173BAB" w:rsidR="00437964" w:rsidRPr="00437964" w:rsidRDefault="00437964" w:rsidP="00437964">
            <w:pPr>
              <w:pStyle w:val="IsiTabel"/>
            </w:pPr>
            <w:proofErr w:type="spellStart"/>
            <w:r w:rsidRPr="00437964">
              <w:t>Ekspansi</w:t>
            </w:r>
            <w:proofErr w:type="spellEnd"/>
            <w:r w:rsidRPr="00437964">
              <w:t xml:space="preserve"> </w:t>
            </w:r>
            <w:proofErr w:type="spellStart"/>
            <w:r w:rsidRPr="00437964">
              <w:t>fasilitas</w:t>
            </w:r>
            <w:proofErr w:type="spellEnd"/>
            <w:r w:rsidRPr="00437964">
              <w:t xml:space="preserve"> </w:t>
            </w:r>
            <w:proofErr w:type="spellStart"/>
            <w:r w:rsidRPr="00437964">
              <w:t>meningkatkan</w:t>
            </w:r>
            <w:proofErr w:type="spellEnd"/>
            <w:r w:rsidRPr="00437964">
              <w:t xml:space="preserve"> </w:t>
            </w:r>
            <w:proofErr w:type="spellStart"/>
            <w:r w:rsidRPr="00437964">
              <w:t>tekanan</w:t>
            </w:r>
            <w:proofErr w:type="spellEnd"/>
            <w:r w:rsidRPr="00437964">
              <w:t xml:space="preserve"> </w:t>
            </w:r>
            <w:proofErr w:type="spellStart"/>
            <w:r w:rsidRPr="00437964">
              <w:t>lahan</w:t>
            </w:r>
            <w:proofErr w:type="spellEnd"/>
            <w:r w:rsidRPr="00437964">
              <w:t xml:space="preserve">; </w:t>
            </w:r>
            <w:proofErr w:type="spellStart"/>
            <w:r w:rsidRPr="00437964">
              <w:t>penurunan</w:t>
            </w:r>
            <w:proofErr w:type="spellEnd"/>
            <w:r w:rsidRPr="00437964">
              <w:t xml:space="preserve"> </w:t>
            </w:r>
            <w:proofErr w:type="spellStart"/>
            <w:r w:rsidRPr="00437964">
              <w:t>daya</w:t>
            </w:r>
            <w:proofErr w:type="spellEnd"/>
            <w:r w:rsidRPr="00437964">
              <w:t xml:space="preserve"> </w:t>
            </w:r>
            <w:proofErr w:type="spellStart"/>
            <w:r w:rsidRPr="00437964">
              <w:t>dukung</w:t>
            </w:r>
            <w:proofErr w:type="spellEnd"/>
            <w:r w:rsidRPr="00437964">
              <w:t xml:space="preserve"> </w:t>
            </w:r>
            <w:proofErr w:type="spellStart"/>
            <w:r w:rsidRPr="00437964">
              <w:t>menahan</w:t>
            </w:r>
            <w:proofErr w:type="spellEnd"/>
            <w:r w:rsidRPr="00437964">
              <w:t xml:space="preserve"> </w:t>
            </w:r>
            <w:proofErr w:type="spellStart"/>
            <w:r w:rsidRPr="00437964">
              <w:t>daya</w:t>
            </w:r>
            <w:proofErr w:type="spellEnd"/>
            <w:r w:rsidRPr="00437964">
              <w:t xml:space="preserve"> </w:t>
            </w:r>
            <w:proofErr w:type="spellStart"/>
            <w:r w:rsidRPr="00437964">
              <w:t>tarik</w:t>
            </w:r>
            <w:proofErr w:type="spellEnd"/>
            <w:r w:rsidRPr="00437964">
              <w:t xml:space="preserve">. Jalur </w:t>
            </w:r>
            <w:proofErr w:type="spellStart"/>
            <w:r w:rsidRPr="00437964">
              <w:t>tempat</w:t>
            </w:r>
            <w:proofErr w:type="spellEnd"/>
            <w:r w:rsidRPr="00437964">
              <w:t xml:space="preserve"> </w:t>
            </w:r>
            <w:proofErr w:type="spellStart"/>
            <w:r w:rsidRPr="00437964">
              <w:t>Kebijakan</w:t>
            </w:r>
            <w:proofErr w:type="spellEnd"/>
            <w:r w:rsidRPr="00437964">
              <w:t xml:space="preserve"> </w:t>
            </w:r>
            <w:proofErr w:type="spellStart"/>
            <w:r w:rsidRPr="00437964">
              <w:t>Konservasi</w:t>
            </w:r>
            <w:proofErr w:type="spellEnd"/>
            <w:r w:rsidRPr="00437964">
              <w:t xml:space="preserve"> Lahan </w:t>
            </w:r>
            <w:proofErr w:type="spellStart"/>
            <w:r w:rsidRPr="00437964">
              <w:t>bekerja</w:t>
            </w:r>
            <w:proofErr w:type="spellEnd"/>
            <w:r w:rsidRPr="00437964">
              <w:t>.</w:t>
            </w:r>
          </w:p>
        </w:tc>
      </w:tr>
      <w:tr w:rsidR="00437964" w:rsidRPr="005A5899" w14:paraId="1F315A3F" w14:textId="77777777" w:rsidTr="00437964">
        <w:tc>
          <w:tcPr>
            <w:tcW w:w="737" w:type="dxa"/>
            <w:tcBorders>
              <w:top w:val="single" w:sz="4" w:space="0" w:color="auto"/>
              <w:bottom w:val="single" w:sz="4" w:space="0" w:color="auto"/>
            </w:tcBorders>
            <w:vAlign w:val="center"/>
          </w:tcPr>
          <w:p w14:paraId="6E52C4A9" w14:textId="429AF1CF" w:rsidR="00437964" w:rsidRPr="00437964" w:rsidRDefault="00437964" w:rsidP="00437964">
            <w:pPr>
              <w:pStyle w:val="IsiTabel"/>
            </w:pPr>
            <w:r w:rsidRPr="00437964">
              <w:t>B3</w:t>
            </w:r>
          </w:p>
        </w:tc>
        <w:tc>
          <w:tcPr>
            <w:tcW w:w="1417" w:type="dxa"/>
            <w:tcBorders>
              <w:top w:val="single" w:sz="4" w:space="0" w:color="auto"/>
              <w:bottom w:val="single" w:sz="4" w:space="0" w:color="auto"/>
            </w:tcBorders>
            <w:vAlign w:val="center"/>
          </w:tcPr>
          <w:p w14:paraId="784F8A24" w14:textId="7CF71E6E" w:rsidR="00437964" w:rsidRPr="00437964" w:rsidRDefault="00437964" w:rsidP="00437964">
            <w:pPr>
              <w:pStyle w:val="IsiTabel"/>
            </w:pPr>
            <w:r w:rsidRPr="00437964">
              <w:t>Balancing</w:t>
            </w:r>
          </w:p>
        </w:tc>
        <w:tc>
          <w:tcPr>
            <w:tcW w:w="3200" w:type="dxa"/>
            <w:tcBorders>
              <w:top w:val="single" w:sz="4" w:space="0" w:color="auto"/>
              <w:bottom w:val="single" w:sz="4" w:space="0" w:color="auto"/>
            </w:tcBorders>
            <w:vAlign w:val="center"/>
          </w:tcPr>
          <w:p w14:paraId="1E7385EF" w14:textId="44442F1D" w:rsidR="00437964" w:rsidRPr="00437964" w:rsidRDefault="00437964" w:rsidP="00437964">
            <w:pPr>
              <w:pStyle w:val="IsiTabel"/>
            </w:pPr>
            <w:proofErr w:type="spellStart"/>
            <w:r w:rsidRPr="00437964">
              <w:t>Jumlah</w:t>
            </w:r>
            <w:proofErr w:type="spellEnd"/>
            <w:r w:rsidRPr="00437964">
              <w:t xml:space="preserve"> Hotel (+) → </w:t>
            </w:r>
            <w:proofErr w:type="spellStart"/>
            <w:r w:rsidRPr="00437964">
              <w:t>Kapasitas</w:t>
            </w:r>
            <w:proofErr w:type="spellEnd"/>
            <w:r w:rsidRPr="00437964">
              <w:t xml:space="preserve"> Kamar (+) → Rasio </w:t>
            </w:r>
            <w:proofErr w:type="spellStart"/>
            <w:r w:rsidRPr="00437964">
              <w:t>Permintaan</w:t>
            </w:r>
            <w:proofErr w:type="spellEnd"/>
            <w:r w:rsidRPr="00437964">
              <w:t xml:space="preserve"> </w:t>
            </w:r>
            <w:proofErr w:type="spellStart"/>
            <w:r w:rsidRPr="00437964">
              <w:t>terhadap</w:t>
            </w:r>
            <w:proofErr w:type="spellEnd"/>
            <w:r w:rsidRPr="00437964">
              <w:t xml:space="preserve"> </w:t>
            </w:r>
            <w:proofErr w:type="spellStart"/>
            <w:r w:rsidRPr="00437964">
              <w:t>Kapasitas</w:t>
            </w:r>
            <w:proofErr w:type="spellEnd"/>
            <w:r w:rsidRPr="00437964">
              <w:t xml:space="preserve"> Kamar (−) → Laju </w:t>
            </w:r>
            <w:proofErr w:type="spellStart"/>
            <w:r w:rsidRPr="00437964">
              <w:t>Konstruksi</w:t>
            </w:r>
            <w:proofErr w:type="spellEnd"/>
            <w:r w:rsidRPr="00437964">
              <w:t xml:space="preserve"> (+) → </w:t>
            </w:r>
            <w:proofErr w:type="spellStart"/>
            <w:r w:rsidRPr="00437964">
              <w:t>Jumlah</w:t>
            </w:r>
            <w:proofErr w:type="spellEnd"/>
            <w:r w:rsidRPr="00437964">
              <w:t xml:space="preserve"> Hotel</w:t>
            </w:r>
          </w:p>
        </w:tc>
        <w:tc>
          <w:tcPr>
            <w:tcW w:w="3118" w:type="dxa"/>
            <w:tcBorders>
              <w:top w:val="single" w:sz="4" w:space="0" w:color="auto"/>
              <w:bottom w:val="single" w:sz="4" w:space="0" w:color="auto"/>
            </w:tcBorders>
            <w:vAlign w:val="center"/>
          </w:tcPr>
          <w:p w14:paraId="50E5E93B" w14:textId="7F726080" w:rsidR="00437964" w:rsidRPr="00437964" w:rsidRDefault="00437964" w:rsidP="00437964">
            <w:pPr>
              <w:pStyle w:val="IsiTabel"/>
            </w:pPr>
            <w:proofErr w:type="spellStart"/>
            <w:r w:rsidRPr="00437964">
              <w:t>Penambahan</w:t>
            </w:r>
            <w:proofErr w:type="spellEnd"/>
            <w:r w:rsidRPr="00437964">
              <w:t xml:space="preserve"> </w:t>
            </w:r>
            <w:proofErr w:type="spellStart"/>
            <w:r w:rsidRPr="00437964">
              <w:t>kapasitas</w:t>
            </w:r>
            <w:proofErr w:type="spellEnd"/>
            <w:r w:rsidRPr="00437964">
              <w:t xml:space="preserve"> </w:t>
            </w:r>
            <w:proofErr w:type="spellStart"/>
            <w:r w:rsidRPr="00437964">
              <w:t>menurunkan</w:t>
            </w:r>
            <w:proofErr w:type="spellEnd"/>
            <w:r w:rsidRPr="00437964">
              <w:t xml:space="preserve"> </w:t>
            </w:r>
            <w:proofErr w:type="spellStart"/>
            <w:r w:rsidRPr="00437964">
              <w:t>tekanan</w:t>
            </w:r>
            <w:proofErr w:type="spellEnd"/>
            <w:r w:rsidRPr="00437964">
              <w:t xml:space="preserve"> </w:t>
            </w:r>
            <w:proofErr w:type="spellStart"/>
            <w:r w:rsidRPr="00437964">
              <w:t>permintaan</w:t>
            </w:r>
            <w:proofErr w:type="spellEnd"/>
            <w:r w:rsidRPr="00437964">
              <w:t xml:space="preserve"> </w:t>
            </w:r>
            <w:proofErr w:type="spellStart"/>
            <w:r w:rsidRPr="00437964">
              <w:t>relatif</w:t>
            </w:r>
            <w:proofErr w:type="spellEnd"/>
            <w:r w:rsidRPr="00437964">
              <w:t xml:space="preserve"> </w:t>
            </w:r>
            <w:proofErr w:type="spellStart"/>
            <w:r w:rsidRPr="00437964">
              <w:t>terhadap</w:t>
            </w:r>
            <w:proofErr w:type="spellEnd"/>
            <w:r w:rsidRPr="00437964">
              <w:t xml:space="preserve"> </w:t>
            </w:r>
            <w:proofErr w:type="spellStart"/>
            <w:r w:rsidRPr="00437964">
              <w:t>kapasitas</w:t>
            </w:r>
            <w:proofErr w:type="spellEnd"/>
            <w:r w:rsidRPr="00437964">
              <w:t xml:space="preserve"> </w:t>
            </w:r>
            <w:proofErr w:type="spellStart"/>
            <w:r w:rsidRPr="00437964">
              <w:t>sehingga</w:t>
            </w:r>
            <w:proofErr w:type="spellEnd"/>
            <w:r w:rsidRPr="00437964">
              <w:t xml:space="preserve"> </w:t>
            </w:r>
            <w:proofErr w:type="spellStart"/>
            <w:r w:rsidRPr="00437964">
              <w:t>menahan</w:t>
            </w:r>
            <w:proofErr w:type="spellEnd"/>
            <w:r w:rsidRPr="00437964">
              <w:t xml:space="preserve"> </w:t>
            </w:r>
            <w:proofErr w:type="spellStart"/>
            <w:r w:rsidRPr="00437964">
              <w:t>dorongan</w:t>
            </w:r>
            <w:proofErr w:type="spellEnd"/>
            <w:r w:rsidRPr="00437964">
              <w:t xml:space="preserve"> </w:t>
            </w:r>
            <w:proofErr w:type="spellStart"/>
            <w:r w:rsidRPr="00437964">
              <w:t>konstruksi</w:t>
            </w:r>
            <w:proofErr w:type="spellEnd"/>
            <w:r w:rsidRPr="00437964">
              <w:t xml:space="preserve"> </w:t>
            </w:r>
            <w:proofErr w:type="spellStart"/>
            <w:r w:rsidRPr="00437964">
              <w:t>berikutnya</w:t>
            </w:r>
            <w:proofErr w:type="spellEnd"/>
            <w:r w:rsidRPr="00437964">
              <w:t>.</w:t>
            </w:r>
          </w:p>
        </w:tc>
      </w:tr>
      <w:tr w:rsidR="00437964" w:rsidRPr="005A5899" w14:paraId="35688487" w14:textId="77777777" w:rsidTr="00437964">
        <w:tc>
          <w:tcPr>
            <w:tcW w:w="737" w:type="dxa"/>
            <w:tcBorders>
              <w:top w:val="single" w:sz="4" w:space="0" w:color="auto"/>
              <w:bottom w:val="single" w:sz="4" w:space="0" w:color="auto"/>
            </w:tcBorders>
            <w:vAlign w:val="center"/>
          </w:tcPr>
          <w:p w14:paraId="428CC947" w14:textId="5D31CE62" w:rsidR="00437964" w:rsidRPr="00437964" w:rsidRDefault="00437964" w:rsidP="00437964">
            <w:pPr>
              <w:pStyle w:val="IsiTabel"/>
            </w:pPr>
            <w:r w:rsidRPr="00437964">
              <w:t>B4</w:t>
            </w:r>
          </w:p>
        </w:tc>
        <w:tc>
          <w:tcPr>
            <w:tcW w:w="1417" w:type="dxa"/>
            <w:tcBorders>
              <w:top w:val="single" w:sz="4" w:space="0" w:color="auto"/>
              <w:bottom w:val="single" w:sz="4" w:space="0" w:color="auto"/>
            </w:tcBorders>
            <w:vAlign w:val="center"/>
          </w:tcPr>
          <w:p w14:paraId="2E1286FB" w14:textId="2DF2E03B" w:rsidR="00437964" w:rsidRPr="00437964" w:rsidRDefault="00437964" w:rsidP="00437964">
            <w:pPr>
              <w:pStyle w:val="IsiTabel"/>
            </w:pPr>
            <w:r w:rsidRPr="00437964">
              <w:t>Balancing</w:t>
            </w:r>
          </w:p>
        </w:tc>
        <w:tc>
          <w:tcPr>
            <w:tcW w:w="3200" w:type="dxa"/>
            <w:tcBorders>
              <w:top w:val="single" w:sz="4" w:space="0" w:color="auto"/>
              <w:bottom w:val="single" w:sz="4" w:space="0" w:color="auto"/>
            </w:tcBorders>
            <w:vAlign w:val="center"/>
          </w:tcPr>
          <w:p w14:paraId="17D10B06" w14:textId="2DD1D649" w:rsidR="00437964" w:rsidRPr="00437964" w:rsidRDefault="00437964" w:rsidP="00437964">
            <w:pPr>
              <w:pStyle w:val="IsiTabel"/>
            </w:pPr>
            <w:r w:rsidRPr="00437964">
              <w:t xml:space="preserve">Tenaga </w:t>
            </w:r>
            <w:proofErr w:type="spellStart"/>
            <w:r w:rsidRPr="00437964">
              <w:t>Kerja</w:t>
            </w:r>
            <w:proofErr w:type="spellEnd"/>
            <w:r w:rsidRPr="00437964">
              <w:t xml:space="preserve"> </w:t>
            </w:r>
            <w:proofErr w:type="spellStart"/>
            <w:r w:rsidRPr="00437964">
              <w:t>Pariwisata</w:t>
            </w:r>
            <w:proofErr w:type="spellEnd"/>
            <w:r w:rsidRPr="00437964">
              <w:t xml:space="preserve"> (+) → </w:t>
            </w:r>
            <w:proofErr w:type="spellStart"/>
            <w:r w:rsidRPr="00437964">
              <w:t>Selisih</w:t>
            </w:r>
            <w:proofErr w:type="spellEnd"/>
            <w:r w:rsidRPr="00437964">
              <w:t xml:space="preserve"> Tenaga </w:t>
            </w:r>
            <w:proofErr w:type="spellStart"/>
            <w:r w:rsidRPr="00437964">
              <w:t>Kerja</w:t>
            </w:r>
            <w:proofErr w:type="spellEnd"/>
            <w:r w:rsidRPr="00437964">
              <w:t xml:space="preserve"> </w:t>
            </w:r>
            <w:proofErr w:type="spellStart"/>
            <w:r w:rsidRPr="00437964">
              <w:t>Dibutuhkan</w:t>
            </w:r>
            <w:proofErr w:type="spellEnd"/>
            <w:r w:rsidRPr="00437964">
              <w:t xml:space="preserve"> (−) → Laju </w:t>
            </w:r>
            <w:proofErr w:type="spellStart"/>
            <w:r w:rsidRPr="00437964">
              <w:t>Penyerapan</w:t>
            </w:r>
            <w:proofErr w:type="spellEnd"/>
            <w:r w:rsidRPr="00437964">
              <w:t xml:space="preserve"> Tenaga </w:t>
            </w:r>
            <w:proofErr w:type="spellStart"/>
            <w:r w:rsidRPr="00437964">
              <w:t>Kerja</w:t>
            </w:r>
            <w:proofErr w:type="spellEnd"/>
            <w:r w:rsidRPr="00437964">
              <w:t xml:space="preserve"> (+) → Tenaga </w:t>
            </w:r>
            <w:proofErr w:type="spellStart"/>
            <w:r w:rsidRPr="00437964">
              <w:t>Kerja</w:t>
            </w:r>
            <w:proofErr w:type="spellEnd"/>
            <w:r w:rsidRPr="00437964">
              <w:t xml:space="preserve"> </w:t>
            </w:r>
            <w:proofErr w:type="spellStart"/>
            <w:r w:rsidRPr="00437964">
              <w:t>Pariwisata</w:t>
            </w:r>
            <w:proofErr w:type="spellEnd"/>
          </w:p>
        </w:tc>
        <w:tc>
          <w:tcPr>
            <w:tcW w:w="3118" w:type="dxa"/>
            <w:tcBorders>
              <w:top w:val="single" w:sz="4" w:space="0" w:color="auto"/>
              <w:bottom w:val="single" w:sz="4" w:space="0" w:color="auto"/>
            </w:tcBorders>
            <w:vAlign w:val="center"/>
          </w:tcPr>
          <w:p w14:paraId="49A0B5BA" w14:textId="049D5B19" w:rsidR="00437964" w:rsidRPr="00437964" w:rsidRDefault="00437964" w:rsidP="00437964">
            <w:pPr>
              <w:pStyle w:val="IsiTabel"/>
            </w:pPr>
            <w:proofErr w:type="spellStart"/>
            <w:r w:rsidRPr="00437964">
              <w:t>Penyesuaian</w:t>
            </w:r>
            <w:proofErr w:type="spellEnd"/>
            <w:r w:rsidRPr="00437964">
              <w:t xml:space="preserve"> goal-seeking yang </w:t>
            </w:r>
            <w:proofErr w:type="spellStart"/>
            <w:r w:rsidRPr="00437964">
              <w:t>mengarahkan</w:t>
            </w:r>
            <w:proofErr w:type="spellEnd"/>
            <w:r w:rsidRPr="00437964">
              <w:t xml:space="preserve"> </w:t>
            </w:r>
            <w:proofErr w:type="spellStart"/>
            <w:r w:rsidRPr="00437964">
              <w:t>tenaga</w:t>
            </w:r>
            <w:proofErr w:type="spellEnd"/>
            <w:r w:rsidRPr="00437964">
              <w:t xml:space="preserve"> </w:t>
            </w:r>
            <w:proofErr w:type="spellStart"/>
            <w:r w:rsidRPr="00437964">
              <w:t>kerja</w:t>
            </w:r>
            <w:proofErr w:type="spellEnd"/>
            <w:r w:rsidRPr="00437964">
              <w:t xml:space="preserve"> </w:t>
            </w:r>
            <w:proofErr w:type="spellStart"/>
            <w:r w:rsidRPr="00437964">
              <w:t>aktual</w:t>
            </w:r>
            <w:proofErr w:type="spellEnd"/>
            <w:r w:rsidRPr="00437964">
              <w:t xml:space="preserve"> </w:t>
            </w:r>
            <w:proofErr w:type="spellStart"/>
            <w:r w:rsidRPr="00437964">
              <w:t>menuju</w:t>
            </w:r>
            <w:proofErr w:type="spellEnd"/>
            <w:r w:rsidRPr="00437964">
              <w:t xml:space="preserve"> </w:t>
            </w:r>
            <w:proofErr w:type="spellStart"/>
            <w:r w:rsidRPr="00437964">
              <w:t>kebutuhan</w:t>
            </w:r>
            <w:proofErr w:type="spellEnd"/>
            <w:r w:rsidRPr="00437964">
              <w:t xml:space="preserve">; loop </w:t>
            </w:r>
            <w:proofErr w:type="spellStart"/>
            <w:r w:rsidRPr="00437964">
              <w:t>lokal</w:t>
            </w:r>
            <w:proofErr w:type="spellEnd"/>
            <w:r w:rsidRPr="00437964">
              <w:t xml:space="preserve"> </w:t>
            </w:r>
            <w:proofErr w:type="spellStart"/>
            <w:r w:rsidRPr="00437964">
              <w:t>tanpa</w:t>
            </w:r>
            <w:proofErr w:type="spellEnd"/>
            <w:r w:rsidRPr="00437964">
              <w:t xml:space="preserve"> </w:t>
            </w:r>
            <w:proofErr w:type="spellStart"/>
            <w:r w:rsidRPr="00437964">
              <w:t>umpan</w:t>
            </w:r>
            <w:proofErr w:type="spellEnd"/>
            <w:r w:rsidRPr="00437964">
              <w:t xml:space="preserve"> </w:t>
            </w:r>
            <w:proofErr w:type="spellStart"/>
            <w:r w:rsidRPr="00437964">
              <w:t>balik</w:t>
            </w:r>
            <w:proofErr w:type="spellEnd"/>
            <w:r w:rsidRPr="00437964">
              <w:t xml:space="preserve"> </w:t>
            </w:r>
            <w:proofErr w:type="spellStart"/>
            <w:r w:rsidRPr="00437964">
              <w:t>langsung</w:t>
            </w:r>
            <w:proofErr w:type="spellEnd"/>
            <w:r w:rsidRPr="00437964">
              <w:t xml:space="preserve"> </w:t>
            </w:r>
            <w:proofErr w:type="spellStart"/>
            <w:r w:rsidRPr="00437964">
              <w:t>ke</w:t>
            </w:r>
            <w:proofErr w:type="spellEnd"/>
            <w:r w:rsidRPr="00437964">
              <w:t xml:space="preserve"> </w:t>
            </w:r>
            <w:proofErr w:type="spellStart"/>
            <w:r w:rsidRPr="00437964">
              <w:t>subsistem</w:t>
            </w:r>
            <w:proofErr w:type="spellEnd"/>
            <w:r w:rsidRPr="00437964">
              <w:t xml:space="preserve"> ODTW.</w:t>
            </w:r>
          </w:p>
        </w:tc>
      </w:tr>
    </w:tbl>
    <w:p w14:paraId="44D13AC3" w14:textId="1B2F7448" w:rsidR="00437964" w:rsidRDefault="00437964" w:rsidP="00437964">
      <w:pPr>
        <w:spacing w:before="240" w:after="240"/>
      </w:pPr>
      <w:r w:rsidRPr="00437964">
        <w:t xml:space="preserve">Evaluasi struktur konseptual menunjukkan bahwa hubungan yang dipertahankan mempunyai mekanisme kausal yang dapat dijelaskan berdasarkan teori, penelitian terdahulu, identitas matematis, atau definisi operasional model. Hubungan yang hanya menunjukkan asosiasi tetapi tidak memperoleh dasar kausal yang memadai tidak dipertahankan. Salah satu keputusan yang dihasilkan dari evaluasi tersebut adalah tidak digunakannya hubungan langsung dari Tenaga Kerja Pariwisata menuju pembangunan ODTW, sehingga tenaga kerja diposisikan </w:t>
      </w:r>
      <w:r w:rsidRPr="00437964">
        <w:lastRenderedPageBreak/>
        <w:t xml:space="preserve">sebagai indikator keluaran yang menyesuaikan kebutuhan ekonomi tanpa memberikan umpan balik langsung ke </w:t>
      </w:r>
      <w:proofErr w:type="spellStart"/>
      <w:r w:rsidRPr="00437964">
        <w:t>subsistem</w:t>
      </w:r>
      <w:proofErr w:type="spellEnd"/>
      <w:r w:rsidRPr="00437964">
        <w:t xml:space="preserve"> atraksi. Struktur yang lolos evaluasi kemudian dirangkai menjadi CLD final sebagaimana disajikan pada Gambar </w:t>
      </w:r>
      <w:r>
        <w:t>7</w:t>
      </w:r>
      <w:r w:rsidRPr="00437964">
        <w:t>.</w:t>
      </w:r>
    </w:p>
    <w:p w14:paraId="3A09D55B" w14:textId="2C8061AD" w:rsidR="00F8265F" w:rsidRDefault="00F8265F" w:rsidP="00F8265F">
      <w:pPr>
        <w:pStyle w:val="Gambar"/>
      </w:pPr>
      <w:r w:rsidRPr="00F8265F">
        <w:drawing>
          <wp:inline distT="0" distB="0" distL="0" distR="0" wp14:anchorId="54300675" wp14:editId="38EC617C">
            <wp:extent cx="5036820" cy="3727450"/>
            <wp:effectExtent l="0" t="0" r="5080" b="6350"/>
            <wp:docPr id="184492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25422" name=""/>
                    <pic:cNvPicPr/>
                  </pic:nvPicPr>
                  <pic:blipFill>
                    <a:blip r:embed="rId21"/>
                    <a:stretch>
                      <a:fillRect/>
                    </a:stretch>
                  </pic:blipFill>
                  <pic:spPr>
                    <a:xfrm>
                      <a:off x="0" y="0"/>
                      <a:ext cx="5036820" cy="3727450"/>
                    </a:xfrm>
                    <a:prstGeom prst="rect">
                      <a:avLst/>
                    </a:prstGeom>
                  </pic:spPr>
                </pic:pic>
              </a:graphicData>
            </a:graphic>
          </wp:inline>
        </w:drawing>
      </w:r>
    </w:p>
    <w:p w14:paraId="1B5A230F" w14:textId="17320E17" w:rsidR="00F8265F" w:rsidRDefault="00F8265F" w:rsidP="00F8265F">
      <w:pPr>
        <w:pStyle w:val="Gambar"/>
        <w:spacing w:before="0" w:after="240"/>
        <w:ind w:firstLine="720"/>
      </w:pPr>
      <w:r>
        <w:t>Gambar 7. CLD Provinsi Daerah Istimewa Yogyakarta</w:t>
      </w:r>
    </w:p>
    <w:p w14:paraId="73004C5E" w14:textId="4FF6A97F" w:rsidR="002C5000" w:rsidRDefault="002C5000" w:rsidP="00D5737B">
      <w:pPr>
        <w:pStyle w:val="Level3JudulPokokBahasan"/>
      </w:pPr>
      <w:proofErr w:type="spellStart"/>
      <w:r>
        <w:t>Konversi</w:t>
      </w:r>
      <w:proofErr w:type="spellEnd"/>
      <w:r>
        <w:t xml:space="preserve"> </w:t>
      </w:r>
      <w:proofErr w:type="spellStart"/>
      <w:r>
        <w:t>ke</w:t>
      </w:r>
      <w:proofErr w:type="spellEnd"/>
      <w:r>
        <w:t xml:space="preserve"> Stock-Flow Diagram</w:t>
      </w:r>
    </w:p>
    <w:p w14:paraId="6B9E0848" w14:textId="73EC9070" w:rsidR="00B13AE1" w:rsidRDefault="00B13AE1" w:rsidP="00E24140">
      <w:r w:rsidRPr="00B13AE1">
        <w:t>CLD kemudian diterjemahkan menjadi </w:t>
      </w:r>
      <w:proofErr w:type="spellStart"/>
      <w:r w:rsidRPr="00B13AE1">
        <w:rPr>
          <w:i/>
          <w:iCs/>
        </w:rPr>
        <w:t>stock-flow</w:t>
      </w:r>
      <w:proofErr w:type="spellEnd"/>
      <w:r w:rsidRPr="00B13AE1">
        <w:rPr>
          <w:i/>
          <w:iCs/>
        </w:rPr>
        <w:t xml:space="preserve"> diagram</w:t>
      </w:r>
      <w:r w:rsidRPr="00B13AE1">
        <w:t> (SFD) dengan menetapkan variabel yang berperan sebagai stok, aliran masuk/keluar, </w:t>
      </w:r>
      <w:proofErr w:type="spellStart"/>
      <w:r w:rsidRPr="00B13AE1">
        <w:rPr>
          <w:i/>
          <w:iCs/>
        </w:rPr>
        <w:t>auxiliary</w:t>
      </w:r>
      <w:proofErr w:type="spellEnd"/>
      <w:r w:rsidRPr="00B13AE1">
        <w:t>, dan parameter. Pada tahap ini variabel konseptual CLD dioperasionalkan menjadi model kuantitatif yang lebih rinci. Model final memuat 61 variabel yang terdiri atas lima stok, 10 aliran, 11 </w:t>
      </w:r>
      <w:proofErr w:type="spellStart"/>
      <w:r w:rsidRPr="00B13AE1">
        <w:rPr>
          <w:i/>
          <w:iCs/>
        </w:rPr>
        <w:t>auxiliary</w:t>
      </w:r>
      <w:proofErr w:type="spellEnd"/>
      <w:r w:rsidRPr="00B13AE1">
        <w:t xml:space="preserve">, dan 35 parameter, sebagaimana disajikan pada Tabel </w:t>
      </w:r>
      <w:r>
        <w:t>27</w:t>
      </w:r>
      <w:r w:rsidRPr="00B13AE1">
        <w:t xml:space="preserve">. Dengan demikian, jumlah 61 variabel merupakan hasil formulasi SFD, </w:t>
      </w:r>
      <w:r w:rsidRPr="00B13AE1">
        <w:lastRenderedPageBreak/>
        <w:t>bukan jumlah kandidat variabel CLD. Konversi menuntut konsistensi satuan karena setiap aliran harus mempunyai satuan stok per satuan waktu</w:t>
      </w:r>
      <w:r>
        <w:t xml:space="preserve">, </w:t>
      </w:r>
      <w:r w:rsidRPr="00B13AE1">
        <w:t>pemeriksaan konsistensi dimensi dilakukan menggunakan fasilitas </w:t>
      </w:r>
      <w:proofErr w:type="spellStart"/>
      <w:r w:rsidRPr="00B13AE1">
        <w:rPr>
          <w:i/>
          <w:iCs/>
        </w:rPr>
        <w:t>Units</w:t>
      </w:r>
      <w:proofErr w:type="spellEnd"/>
      <w:r w:rsidRPr="00B13AE1">
        <w:rPr>
          <w:i/>
          <w:iCs/>
        </w:rPr>
        <w:t xml:space="preserve"> </w:t>
      </w:r>
      <w:proofErr w:type="spellStart"/>
      <w:r w:rsidRPr="00B13AE1">
        <w:rPr>
          <w:i/>
          <w:iCs/>
        </w:rPr>
        <w:t>Check</w:t>
      </w:r>
      <w:proofErr w:type="spellEnd"/>
      <w:r w:rsidRPr="00B13AE1">
        <w:t xml:space="preserve"> pada </w:t>
      </w:r>
      <w:proofErr w:type="spellStart"/>
      <w:r w:rsidRPr="00B13AE1">
        <w:t>Vensim</w:t>
      </w:r>
      <w:proofErr w:type="spellEnd"/>
      <w:r w:rsidRPr="00B13AE1">
        <w:t xml:space="preserve"> dan dibahas pada Subbab 4.4.</w:t>
      </w:r>
    </w:p>
    <w:p w14:paraId="3FA89968" w14:textId="036D031C" w:rsidR="002F425D" w:rsidRDefault="002F425D" w:rsidP="00E24140">
      <w:r w:rsidRPr="002F425D">
        <w:t xml:space="preserve">Operasionalisasi CLD menjadi SFD menambahkan sejumlah elemen struktural yang tidak tampak pada diagram ringkas maupun tabel </w:t>
      </w:r>
      <w:proofErr w:type="spellStart"/>
      <w:r w:rsidRPr="002F425D">
        <w:t>loop</w:t>
      </w:r>
      <w:proofErr w:type="spellEnd"/>
      <w:r w:rsidRPr="002F425D">
        <w:t xml:space="preserve"> di Subbab 4.1.3, karena CLD hanya menampilkan mekanisme umpan balik utama, sedangkan SFD memuat variabel antara dan jalur operasional yang diperlukan agar model dapat disimulasikan secara kuantitatif.</w:t>
      </w:r>
      <w:r>
        <w:t xml:space="preserve"> </w:t>
      </w:r>
    </w:p>
    <w:p w14:paraId="07336CE5" w14:textId="47EEE88D" w:rsidR="002F425D" w:rsidRPr="002F425D" w:rsidRDefault="002F425D" w:rsidP="002F425D">
      <w:pPr>
        <w:rPr>
          <w:lang w:val="en-ID"/>
        </w:rPr>
      </w:pPr>
      <w:r w:rsidRPr="002F425D">
        <w:rPr>
          <w:lang w:val="en-ID"/>
        </w:rPr>
        <w:t xml:space="preserve">Pada </w:t>
      </w:r>
      <w:proofErr w:type="spellStart"/>
      <w:r w:rsidRPr="002F425D">
        <w:rPr>
          <w:lang w:val="en-ID"/>
        </w:rPr>
        <w:t>subsistem</w:t>
      </w:r>
      <w:proofErr w:type="spellEnd"/>
      <w:r w:rsidRPr="002F425D">
        <w:rPr>
          <w:lang w:val="en-ID"/>
        </w:rPr>
        <w:t xml:space="preserve"> </w:t>
      </w:r>
      <w:proofErr w:type="spellStart"/>
      <w:r w:rsidRPr="002F425D">
        <w:rPr>
          <w:lang w:val="en-ID"/>
        </w:rPr>
        <w:t>wisatawan</w:t>
      </w:r>
      <w:proofErr w:type="spellEnd"/>
      <w:r w:rsidRPr="002F425D">
        <w:rPr>
          <w:lang w:val="en-ID"/>
        </w:rPr>
        <w:t xml:space="preserve">, Daya Tarik </w:t>
      </w:r>
      <w:proofErr w:type="spellStart"/>
      <w:r w:rsidRPr="002F425D">
        <w:rPr>
          <w:lang w:val="en-ID"/>
        </w:rPr>
        <w:t>Destinasi</w:t>
      </w:r>
      <w:proofErr w:type="spellEnd"/>
      <w:r w:rsidRPr="002F425D">
        <w:rPr>
          <w:lang w:val="en-ID"/>
        </w:rPr>
        <w:t xml:space="preserve"> </w:t>
      </w:r>
      <w:proofErr w:type="spellStart"/>
      <w:r w:rsidRPr="002F425D">
        <w:rPr>
          <w:lang w:val="en-ID"/>
        </w:rPr>
        <w:t>Wisata</w:t>
      </w:r>
      <w:proofErr w:type="spellEnd"/>
      <w:r w:rsidRPr="002F425D">
        <w:rPr>
          <w:lang w:val="en-ID"/>
        </w:rPr>
        <w:t xml:space="preserve"> yang di CLD </w:t>
      </w:r>
      <w:proofErr w:type="spellStart"/>
      <w:r w:rsidRPr="002F425D">
        <w:rPr>
          <w:lang w:val="en-ID"/>
        </w:rPr>
        <w:t>hanya</w:t>
      </w:r>
      <w:proofErr w:type="spellEnd"/>
      <w:r w:rsidRPr="002F425D">
        <w:rPr>
          <w:lang w:val="en-ID"/>
        </w:rPr>
        <w:t xml:space="preserve"> </w:t>
      </w:r>
      <w:proofErr w:type="spellStart"/>
      <w:r w:rsidRPr="002F425D">
        <w:rPr>
          <w:lang w:val="en-ID"/>
        </w:rPr>
        <w:t>digambarkan</w:t>
      </w:r>
      <w:proofErr w:type="spellEnd"/>
      <w:r w:rsidRPr="002F425D">
        <w:rPr>
          <w:lang w:val="en-ID"/>
        </w:rPr>
        <w:t xml:space="preserve"> </w:t>
      </w:r>
      <w:proofErr w:type="spellStart"/>
      <w:r w:rsidRPr="002F425D">
        <w:rPr>
          <w:lang w:val="en-ID"/>
        </w:rPr>
        <w:t>sebagai</w:t>
      </w:r>
      <w:proofErr w:type="spellEnd"/>
      <w:r w:rsidRPr="002F425D">
        <w:rPr>
          <w:lang w:val="en-ID"/>
        </w:rPr>
        <w:t xml:space="preserve"> </w:t>
      </w:r>
      <w:proofErr w:type="spellStart"/>
      <w:r w:rsidRPr="002F425D">
        <w:rPr>
          <w:lang w:val="en-ID"/>
        </w:rPr>
        <w:t>satu</w:t>
      </w:r>
      <w:proofErr w:type="spellEnd"/>
      <w:r w:rsidRPr="002F425D">
        <w:rPr>
          <w:lang w:val="en-ID"/>
        </w:rPr>
        <w:t xml:space="preserve"> </w:t>
      </w:r>
      <w:proofErr w:type="spellStart"/>
      <w:r w:rsidRPr="002F425D">
        <w:rPr>
          <w:lang w:val="en-ID"/>
        </w:rPr>
        <w:t>simpul</w:t>
      </w:r>
      <w:proofErr w:type="spellEnd"/>
      <w:r w:rsidRPr="002F425D">
        <w:rPr>
          <w:lang w:val="en-ID"/>
        </w:rPr>
        <w:t xml:space="preserve"> </w:t>
      </w:r>
      <w:proofErr w:type="spellStart"/>
      <w:r w:rsidRPr="002F425D">
        <w:rPr>
          <w:lang w:val="en-ID"/>
        </w:rPr>
        <w:t>penghubung</w:t>
      </w:r>
      <w:proofErr w:type="spellEnd"/>
      <w:r w:rsidRPr="002F425D">
        <w:rPr>
          <w:lang w:val="en-ID"/>
        </w:rPr>
        <w:t xml:space="preserve"> R1, R2, B1, dan B2, </w:t>
      </w:r>
      <w:proofErr w:type="spellStart"/>
      <w:r w:rsidRPr="002F425D">
        <w:rPr>
          <w:lang w:val="en-ID"/>
        </w:rPr>
        <w:t>dioperasionalkan</w:t>
      </w:r>
      <w:proofErr w:type="spellEnd"/>
      <w:r w:rsidRPr="002F425D">
        <w:rPr>
          <w:lang w:val="en-ID"/>
        </w:rPr>
        <w:t xml:space="preserve"> </w:t>
      </w:r>
      <w:proofErr w:type="spellStart"/>
      <w:r w:rsidRPr="002F425D">
        <w:rPr>
          <w:lang w:val="en-ID"/>
        </w:rPr>
        <w:t>menjadi</w:t>
      </w:r>
      <w:proofErr w:type="spellEnd"/>
      <w:r w:rsidRPr="002F425D">
        <w:rPr>
          <w:lang w:val="en-ID"/>
        </w:rPr>
        <w:t xml:space="preserve"> </w:t>
      </w:r>
      <w:proofErr w:type="spellStart"/>
      <w:r w:rsidRPr="002F425D">
        <w:rPr>
          <w:lang w:val="en-ID"/>
        </w:rPr>
        <w:t>indeks</w:t>
      </w:r>
      <w:proofErr w:type="spellEnd"/>
      <w:r w:rsidRPr="002F425D">
        <w:rPr>
          <w:lang w:val="en-ID"/>
        </w:rPr>
        <w:t xml:space="preserve"> </w:t>
      </w:r>
      <w:proofErr w:type="spellStart"/>
      <w:r w:rsidRPr="002F425D">
        <w:rPr>
          <w:lang w:val="en-ID"/>
        </w:rPr>
        <w:t>tak</w:t>
      </w:r>
      <w:proofErr w:type="spellEnd"/>
      <w:r w:rsidRPr="002F425D">
        <w:rPr>
          <w:lang w:val="en-ID"/>
        </w:rPr>
        <w:t xml:space="preserve"> </w:t>
      </w:r>
      <w:proofErr w:type="spellStart"/>
      <w:r w:rsidRPr="002F425D">
        <w:rPr>
          <w:lang w:val="en-ID"/>
        </w:rPr>
        <w:t>berdimensi</w:t>
      </w:r>
      <w:proofErr w:type="spellEnd"/>
      <w:r w:rsidRPr="002F425D">
        <w:rPr>
          <w:lang w:val="en-ID"/>
        </w:rPr>
        <w:t xml:space="preserve"> yang </w:t>
      </w:r>
      <w:proofErr w:type="spellStart"/>
      <w:r w:rsidRPr="002F425D">
        <w:rPr>
          <w:lang w:val="en-ID"/>
        </w:rPr>
        <w:t>dinormalisasi</w:t>
      </w:r>
      <w:proofErr w:type="spellEnd"/>
      <w:r w:rsidRPr="002F425D">
        <w:rPr>
          <w:lang w:val="en-ID"/>
        </w:rPr>
        <w:t xml:space="preserve"> </w:t>
      </w:r>
      <w:proofErr w:type="spellStart"/>
      <w:r w:rsidRPr="002F425D">
        <w:rPr>
          <w:lang w:val="en-ID"/>
        </w:rPr>
        <w:t>terhadap</w:t>
      </w:r>
      <w:proofErr w:type="spellEnd"/>
      <w:r w:rsidRPr="002F425D">
        <w:rPr>
          <w:lang w:val="en-ID"/>
        </w:rPr>
        <w:t xml:space="preserve"> </w:t>
      </w:r>
      <w:proofErr w:type="spellStart"/>
      <w:r w:rsidRPr="002F425D">
        <w:rPr>
          <w:lang w:val="en-ID"/>
        </w:rPr>
        <w:t>tahun</w:t>
      </w:r>
      <w:proofErr w:type="spellEnd"/>
      <w:r w:rsidRPr="002F425D">
        <w:rPr>
          <w:lang w:val="en-ID"/>
        </w:rPr>
        <w:t xml:space="preserve"> </w:t>
      </w:r>
      <w:proofErr w:type="spellStart"/>
      <w:r w:rsidRPr="002F425D">
        <w:rPr>
          <w:lang w:val="en-ID"/>
        </w:rPr>
        <w:t>dasar</w:t>
      </w:r>
      <w:proofErr w:type="spellEnd"/>
      <w:r w:rsidRPr="002F425D">
        <w:rPr>
          <w:lang w:val="en-ID"/>
        </w:rPr>
        <w:t xml:space="preserve"> dan </w:t>
      </w:r>
      <w:proofErr w:type="spellStart"/>
      <w:r w:rsidRPr="002F425D">
        <w:rPr>
          <w:lang w:val="en-ID"/>
        </w:rPr>
        <w:t>tersusun</w:t>
      </w:r>
      <w:proofErr w:type="spellEnd"/>
      <w:r w:rsidRPr="002F425D">
        <w:rPr>
          <w:lang w:val="en-ID"/>
        </w:rPr>
        <w:t xml:space="preserve"> </w:t>
      </w:r>
      <w:proofErr w:type="spellStart"/>
      <w:r w:rsidRPr="002F425D">
        <w:rPr>
          <w:lang w:val="en-ID"/>
        </w:rPr>
        <w:t>atas</w:t>
      </w:r>
      <w:proofErr w:type="spellEnd"/>
      <w:r w:rsidRPr="002F425D">
        <w:rPr>
          <w:lang w:val="en-ID"/>
        </w:rPr>
        <w:t xml:space="preserve"> </w:t>
      </w:r>
      <w:proofErr w:type="spellStart"/>
      <w:r w:rsidRPr="002F425D">
        <w:rPr>
          <w:lang w:val="en-ID"/>
        </w:rPr>
        <w:t>tiga</w:t>
      </w:r>
      <w:proofErr w:type="spellEnd"/>
      <w:r w:rsidRPr="002F425D">
        <w:rPr>
          <w:lang w:val="en-ID"/>
        </w:rPr>
        <w:t xml:space="preserve"> </w:t>
      </w:r>
      <w:proofErr w:type="spellStart"/>
      <w:r w:rsidRPr="002F425D">
        <w:rPr>
          <w:lang w:val="en-ID"/>
        </w:rPr>
        <w:t>komponen</w:t>
      </w:r>
      <w:proofErr w:type="spellEnd"/>
      <w:r w:rsidRPr="002F425D">
        <w:rPr>
          <w:lang w:val="en-ID"/>
        </w:rPr>
        <w:t xml:space="preserve"> </w:t>
      </w:r>
      <w:proofErr w:type="spellStart"/>
      <w:r w:rsidRPr="002F425D">
        <w:rPr>
          <w:lang w:val="en-ID"/>
        </w:rPr>
        <w:t>berbobot</w:t>
      </w:r>
      <w:proofErr w:type="spellEnd"/>
      <w:r w:rsidRPr="002F425D">
        <w:rPr>
          <w:lang w:val="en-ID"/>
        </w:rPr>
        <w:t xml:space="preserve">, </w:t>
      </w:r>
      <w:proofErr w:type="spellStart"/>
      <w:r w:rsidRPr="002F425D">
        <w:rPr>
          <w:lang w:val="en-ID"/>
        </w:rPr>
        <w:t>yaitu</w:t>
      </w:r>
      <w:proofErr w:type="spellEnd"/>
      <w:r w:rsidRPr="002F425D">
        <w:rPr>
          <w:lang w:val="en-ID"/>
        </w:rPr>
        <w:t xml:space="preserve"> </w:t>
      </w:r>
      <w:proofErr w:type="spellStart"/>
      <w:r w:rsidRPr="002F425D">
        <w:rPr>
          <w:lang w:val="en-ID"/>
        </w:rPr>
        <w:t>ketersediaan</w:t>
      </w:r>
      <w:proofErr w:type="spellEnd"/>
      <w:r w:rsidRPr="002F425D">
        <w:rPr>
          <w:lang w:val="en-ID"/>
        </w:rPr>
        <w:t xml:space="preserve"> </w:t>
      </w:r>
      <w:proofErr w:type="spellStart"/>
      <w:r w:rsidRPr="002F425D">
        <w:rPr>
          <w:lang w:val="en-ID"/>
        </w:rPr>
        <w:t>objek</w:t>
      </w:r>
      <w:proofErr w:type="spellEnd"/>
      <w:r w:rsidRPr="002F425D">
        <w:rPr>
          <w:lang w:val="en-ID"/>
        </w:rPr>
        <w:t xml:space="preserve"> </w:t>
      </w:r>
      <w:proofErr w:type="spellStart"/>
      <w:r w:rsidRPr="002F425D">
        <w:rPr>
          <w:lang w:val="en-ID"/>
        </w:rPr>
        <w:t>daya</w:t>
      </w:r>
      <w:proofErr w:type="spellEnd"/>
      <w:r w:rsidRPr="002F425D">
        <w:rPr>
          <w:lang w:val="en-ID"/>
        </w:rPr>
        <w:t xml:space="preserve"> </w:t>
      </w:r>
      <w:proofErr w:type="spellStart"/>
      <w:r w:rsidRPr="002F425D">
        <w:rPr>
          <w:lang w:val="en-ID"/>
        </w:rPr>
        <w:t>tarik</w:t>
      </w:r>
      <w:proofErr w:type="spellEnd"/>
      <w:r w:rsidRPr="002F425D">
        <w:rPr>
          <w:lang w:val="en-ID"/>
        </w:rPr>
        <w:t xml:space="preserve"> </w:t>
      </w:r>
      <w:proofErr w:type="spellStart"/>
      <w:r w:rsidRPr="002F425D">
        <w:rPr>
          <w:lang w:val="en-ID"/>
        </w:rPr>
        <w:t>wisata</w:t>
      </w:r>
      <w:proofErr w:type="spellEnd"/>
      <w:r w:rsidRPr="002F425D">
        <w:rPr>
          <w:lang w:val="en-ID"/>
        </w:rPr>
        <w:t xml:space="preserve">, </w:t>
      </w:r>
      <w:proofErr w:type="spellStart"/>
      <w:r w:rsidRPr="002F425D">
        <w:rPr>
          <w:lang w:val="en-ID"/>
        </w:rPr>
        <w:t>kepadatan</w:t>
      </w:r>
      <w:proofErr w:type="spellEnd"/>
      <w:r w:rsidRPr="002F425D">
        <w:rPr>
          <w:lang w:val="en-ID"/>
        </w:rPr>
        <w:t xml:space="preserve"> </w:t>
      </w:r>
      <w:proofErr w:type="spellStart"/>
      <w:r w:rsidRPr="002F425D">
        <w:rPr>
          <w:lang w:val="en-ID"/>
        </w:rPr>
        <w:t>kunjungan</w:t>
      </w:r>
      <w:proofErr w:type="spellEnd"/>
      <w:r w:rsidRPr="002F425D">
        <w:rPr>
          <w:lang w:val="en-ID"/>
        </w:rPr>
        <w:t xml:space="preserve">, dan </w:t>
      </w:r>
      <w:proofErr w:type="spellStart"/>
      <w:r w:rsidRPr="002F425D">
        <w:rPr>
          <w:lang w:val="en-ID"/>
        </w:rPr>
        <w:t>daya</w:t>
      </w:r>
      <w:proofErr w:type="spellEnd"/>
      <w:r w:rsidRPr="002F425D">
        <w:rPr>
          <w:lang w:val="en-ID"/>
        </w:rPr>
        <w:t xml:space="preserve"> </w:t>
      </w:r>
      <w:proofErr w:type="spellStart"/>
      <w:r w:rsidRPr="002F425D">
        <w:rPr>
          <w:lang w:val="en-ID"/>
        </w:rPr>
        <w:t>dukung</w:t>
      </w:r>
      <w:proofErr w:type="spellEnd"/>
      <w:r w:rsidRPr="002F425D">
        <w:rPr>
          <w:lang w:val="en-ID"/>
        </w:rPr>
        <w:t xml:space="preserve"> </w:t>
      </w:r>
      <w:proofErr w:type="spellStart"/>
      <w:r w:rsidRPr="002F425D">
        <w:rPr>
          <w:lang w:val="en-ID"/>
        </w:rPr>
        <w:t>lahan</w:t>
      </w:r>
      <w:proofErr w:type="spellEnd"/>
      <w:r w:rsidRPr="002F425D">
        <w:rPr>
          <w:lang w:val="en-ID"/>
        </w:rPr>
        <w:t xml:space="preserve">. </w:t>
      </w:r>
      <w:proofErr w:type="spellStart"/>
      <w:r w:rsidRPr="002F425D">
        <w:rPr>
          <w:lang w:val="en-ID"/>
        </w:rPr>
        <w:t>Komponen</w:t>
      </w:r>
      <w:proofErr w:type="spellEnd"/>
      <w:r w:rsidRPr="002F425D">
        <w:rPr>
          <w:lang w:val="en-ID"/>
        </w:rPr>
        <w:t xml:space="preserve"> </w:t>
      </w:r>
      <w:proofErr w:type="spellStart"/>
      <w:r w:rsidRPr="002F425D">
        <w:rPr>
          <w:lang w:val="en-ID"/>
        </w:rPr>
        <w:t>ketersediaan</w:t>
      </w:r>
      <w:proofErr w:type="spellEnd"/>
      <w:r w:rsidRPr="002F425D">
        <w:rPr>
          <w:lang w:val="en-ID"/>
        </w:rPr>
        <w:t xml:space="preserve"> </w:t>
      </w:r>
      <w:proofErr w:type="spellStart"/>
      <w:r w:rsidRPr="002F425D">
        <w:rPr>
          <w:lang w:val="en-ID"/>
        </w:rPr>
        <w:t>objek</w:t>
      </w:r>
      <w:proofErr w:type="spellEnd"/>
      <w:r w:rsidRPr="002F425D">
        <w:rPr>
          <w:lang w:val="en-ID"/>
        </w:rPr>
        <w:t xml:space="preserve"> </w:t>
      </w:r>
      <w:proofErr w:type="spellStart"/>
      <w:r w:rsidRPr="002F425D">
        <w:rPr>
          <w:lang w:val="en-ID"/>
        </w:rPr>
        <w:t>daya</w:t>
      </w:r>
      <w:proofErr w:type="spellEnd"/>
      <w:r w:rsidRPr="002F425D">
        <w:rPr>
          <w:lang w:val="en-ID"/>
        </w:rPr>
        <w:t xml:space="preserve"> </w:t>
      </w:r>
      <w:proofErr w:type="spellStart"/>
      <w:r w:rsidRPr="002F425D">
        <w:rPr>
          <w:lang w:val="en-ID"/>
        </w:rPr>
        <w:t>tarik</w:t>
      </w:r>
      <w:proofErr w:type="spellEnd"/>
      <w:r w:rsidRPr="002F425D">
        <w:rPr>
          <w:lang w:val="en-ID"/>
        </w:rPr>
        <w:t xml:space="preserve"> dan </w:t>
      </w:r>
      <w:proofErr w:type="spellStart"/>
      <w:r w:rsidRPr="002F425D">
        <w:rPr>
          <w:lang w:val="en-ID"/>
        </w:rPr>
        <w:t>komponen</w:t>
      </w:r>
      <w:proofErr w:type="spellEnd"/>
      <w:r w:rsidRPr="002F425D">
        <w:rPr>
          <w:lang w:val="en-ID"/>
        </w:rPr>
        <w:t xml:space="preserve"> </w:t>
      </w:r>
      <w:proofErr w:type="spellStart"/>
      <w:r w:rsidRPr="002F425D">
        <w:rPr>
          <w:lang w:val="en-ID"/>
        </w:rPr>
        <w:t>kepadatan</w:t>
      </w:r>
      <w:proofErr w:type="spellEnd"/>
      <w:r w:rsidRPr="002F425D">
        <w:rPr>
          <w:lang w:val="en-ID"/>
        </w:rPr>
        <w:t xml:space="preserve"> masing-masing </w:t>
      </w:r>
      <w:proofErr w:type="spellStart"/>
      <w:r w:rsidRPr="002F425D">
        <w:rPr>
          <w:lang w:val="en-ID"/>
        </w:rPr>
        <w:t>dibatasi</w:t>
      </w:r>
      <w:proofErr w:type="spellEnd"/>
      <w:r w:rsidRPr="002F425D">
        <w:rPr>
          <w:lang w:val="en-ID"/>
        </w:rPr>
        <w:t xml:space="preserve"> oleh </w:t>
      </w:r>
      <w:proofErr w:type="spellStart"/>
      <w:r w:rsidRPr="002F425D">
        <w:rPr>
          <w:lang w:val="en-ID"/>
        </w:rPr>
        <w:t>nilai</w:t>
      </w:r>
      <w:proofErr w:type="spellEnd"/>
      <w:r w:rsidRPr="002F425D">
        <w:rPr>
          <w:lang w:val="en-ID"/>
        </w:rPr>
        <w:t xml:space="preserve"> </w:t>
      </w:r>
      <w:proofErr w:type="spellStart"/>
      <w:r w:rsidRPr="002F425D">
        <w:rPr>
          <w:lang w:val="en-ID"/>
        </w:rPr>
        <w:t>maksimum</w:t>
      </w:r>
      <w:proofErr w:type="spellEnd"/>
      <w:r w:rsidRPr="002F425D">
        <w:rPr>
          <w:lang w:val="en-ID"/>
        </w:rPr>
        <w:t xml:space="preserve"> agar </w:t>
      </w:r>
      <w:proofErr w:type="spellStart"/>
      <w:r w:rsidRPr="002F425D">
        <w:rPr>
          <w:lang w:val="en-ID"/>
        </w:rPr>
        <w:t>tidak</w:t>
      </w:r>
      <w:proofErr w:type="spellEnd"/>
      <w:r w:rsidRPr="002F425D">
        <w:rPr>
          <w:lang w:val="en-ID"/>
        </w:rPr>
        <w:t xml:space="preserve"> </w:t>
      </w:r>
      <w:proofErr w:type="spellStart"/>
      <w:r w:rsidRPr="002F425D">
        <w:rPr>
          <w:lang w:val="en-ID"/>
        </w:rPr>
        <w:t>mendorong</w:t>
      </w:r>
      <w:proofErr w:type="spellEnd"/>
      <w:r w:rsidRPr="002F425D">
        <w:rPr>
          <w:lang w:val="en-ID"/>
        </w:rPr>
        <w:t xml:space="preserve"> </w:t>
      </w:r>
      <w:proofErr w:type="spellStart"/>
      <w:r w:rsidRPr="002F425D">
        <w:rPr>
          <w:lang w:val="en-ID"/>
        </w:rPr>
        <w:t>pertumbuhan</w:t>
      </w:r>
      <w:proofErr w:type="spellEnd"/>
      <w:r w:rsidRPr="002F425D">
        <w:rPr>
          <w:lang w:val="en-ID"/>
        </w:rPr>
        <w:t xml:space="preserve"> </w:t>
      </w:r>
      <w:proofErr w:type="spellStart"/>
      <w:r w:rsidRPr="002F425D">
        <w:rPr>
          <w:lang w:val="en-ID"/>
        </w:rPr>
        <w:t>daya</w:t>
      </w:r>
      <w:proofErr w:type="spellEnd"/>
      <w:r w:rsidRPr="002F425D">
        <w:rPr>
          <w:lang w:val="en-ID"/>
        </w:rPr>
        <w:t xml:space="preserve"> </w:t>
      </w:r>
      <w:proofErr w:type="spellStart"/>
      <w:r w:rsidRPr="002F425D">
        <w:rPr>
          <w:lang w:val="en-ID"/>
        </w:rPr>
        <w:t>tarik</w:t>
      </w:r>
      <w:proofErr w:type="spellEnd"/>
      <w:r w:rsidRPr="002F425D">
        <w:rPr>
          <w:lang w:val="en-ID"/>
        </w:rPr>
        <w:t xml:space="preserve"> </w:t>
      </w:r>
      <w:proofErr w:type="spellStart"/>
      <w:r w:rsidRPr="002F425D">
        <w:rPr>
          <w:lang w:val="en-ID"/>
        </w:rPr>
        <w:t>tanpa</w:t>
      </w:r>
      <w:proofErr w:type="spellEnd"/>
      <w:r w:rsidRPr="002F425D">
        <w:rPr>
          <w:lang w:val="en-ID"/>
        </w:rPr>
        <w:t xml:space="preserve"> batas</w:t>
      </w:r>
      <w:r>
        <w:rPr>
          <w:lang w:val="en-ID"/>
        </w:rPr>
        <w:t>.</w:t>
      </w:r>
    </w:p>
    <w:p w14:paraId="5AEA1FEA" w14:textId="6375DE4E" w:rsidR="002F425D" w:rsidRDefault="002F425D" w:rsidP="00E24140">
      <w:r w:rsidRPr="002F425D">
        <w:t xml:space="preserve">Pada </w:t>
      </w:r>
      <w:proofErr w:type="spellStart"/>
      <w:r w:rsidRPr="002F425D">
        <w:t>subsistem</w:t>
      </w:r>
      <w:proofErr w:type="spellEnd"/>
      <w:r w:rsidRPr="002F425D">
        <w:t xml:space="preserve"> akomodasi, hubungan B3 antara Jumlah Hotel dan Akomodasi dengan konstruksi baru memerlukan </w:t>
      </w:r>
      <w:proofErr w:type="spellStart"/>
      <w:r w:rsidRPr="002F425D">
        <w:rPr>
          <w:i/>
          <w:iCs/>
        </w:rPr>
        <w:t>auxiliary</w:t>
      </w:r>
      <w:proofErr w:type="spellEnd"/>
      <w:r w:rsidRPr="002F425D">
        <w:t> </w:t>
      </w:r>
      <w:proofErr w:type="spellStart"/>
      <w:r w:rsidRPr="002F425D">
        <w:t>penjembatan</w:t>
      </w:r>
      <w:proofErr w:type="spellEnd"/>
      <w:r w:rsidRPr="002F425D">
        <w:t xml:space="preserve"> berupa Rasio Permintaan terhadap Kapasitas Kamar, yang membandingkan permintaan kamar hasil konversi Total Malam Menginap dengan kapasitas kamar yang merupakan fungsi dari stok Hotel dan Akomodasi. Laju Konstruksi Hotel dan Akomodasi baru berjalan apabila rasio tersebut melampaui ambang tertentu, sehingga mekanisme penyesuaian kapasitas yang di CLD hanya digambarkan </w:t>
      </w:r>
      <w:r w:rsidRPr="002F425D">
        <w:lastRenderedPageBreak/>
        <w:t>sebagai satu panah penyeimbang, di SFD memerlukan variabel antara yang eksplisit.</w:t>
      </w:r>
    </w:p>
    <w:p w14:paraId="1630FFA1" w14:textId="1CB7DC54" w:rsidR="002F425D" w:rsidRDefault="002F425D" w:rsidP="00E24140">
      <w:r w:rsidRPr="002F425D">
        <w:t xml:space="preserve">Pada </w:t>
      </w:r>
      <w:proofErr w:type="spellStart"/>
      <w:r w:rsidRPr="002F425D">
        <w:t>subsistem</w:t>
      </w:r>
      <w:proofErr w:type="spellEnd"/>
      <w:r w:rsidRPr="002F425D">
        <w:t xml:space="preserve"> </w:t>
      </w:r>
      <w:r>
        <w:t>Objek daya tarik wisata/Atraksi</w:t>
      </w:r>
      <w:r w:rsidRPr="002F425D">
        <w:t>, hubungan R2 antara Investasi Sektor Pariwisata dan Laju Pembangunan/Penambahan ODTW yang di CLD digambarkan sebagai satu jalur tunggal, di SFD dipecah menjadi dua komponen aliran, yaitu komponen yang digerakkan investasi melalui Sensitivitas ODTW terhadap Investasi dan komponen non-investasi yang bersifat eksogen, merepresentasikan kontribusi pembangunan ODTW oleh pemerintah dan masyarakat di luar jalur investasi swasta.</w:t>
      </w:r>
    </w:p>
    <w:p w14:paraId="2541BD71" w14:textId="61C2AAA5" w:rsidR="002F425D" w:rsidRDefault="002F425D" w:rsidP="00E24140">
      <w:r w:rsidRPr="002F425D">
        <w:t xml:space="preserve">Pada </w:t>
      </w:r>
      <w:proofErr w:type="spellStart"/>
      <w:r w:rsidRPr="002F425D">
        <w:t>subsistem</w:t>
      </w:r>
      <w:proofErr w:type="spellEnd"/>
      <w:r w:rsidRPr="002F425D">
        <w:t xml:space="preserve"> tenaga kerja, </w:t>
      </w:r>
      <w:proofErr w:type="spellStart"/>
      <w:r w:rsidRPr="002F425D">
        <w:t>loop</w:t>
      </w:r>
      <w:proofErr w:type="spellEnd"/>
      <w:r w:rsidRPr="002F425D">
        <w:t xml:space="preserve"> B4 yang di CLD hanya menampilkan hubungan Tenaga Kerja Pariwisata dengan Selisih Tenaga Kerja Dibutuhkan dan Laju Penyerapan Tenaga Kerja, di SFD diformulasikan sebagai struktur </w:t>
      </w:r>
      <w:proofErr w:type="spellStart"/>
      <w:r w:rsidRPr="002F425D">
        <w:rPr>
          <w:i/>
          <w:iCs/>
        </w:rPr>
        <w:t>goal-seeking</w:t>
      </w:r>
      <w:proofErr w:type="spellEnd"/>
      <w:r w:rsidRPr="002F425D">
        <w:t> (</w:t>
      </w:r>
      <w:proofErr w:type="spellStart"/>
      <w:r w:rsidRPr="002F425D">
        <w:t>Sterman</w:t>
      </w:r>
      <w:proofErr w:type="spellEnd"/>
      <w:r w:rsidRPr="002F425D">
        <w:t>, 2000) yang lebih rinci, dengan Tenaga Kerja Dibutuhkan diturunkan dari PDRB Sektor Pariwisata melalui Intensitas Tenaga Kerja, sehingga Laju Penyerapan Tenaga Kerja bergerak menuju kebutuhan yang ditentukan aktivitas ekonomi, bukan mengikuti koefisien tetap.</w:t>
      </w:r>
    </w:p>
    <w:p w14:paraId="3A053ED4" w14:textId="7683A081" w:rsidR="002F425D" w:rsidRDefault="002F425D" w:rsidP="00E24140">
      <w:r w:rsidRPr="002F425D">
        <w:t xml:space="preserve">Pada </w:t>
      </w:r>
      <w:proofErr w:type="spellStart"/>
      <w:r w:rsidRPr="002F425D">
        <w:t>subsistem</w:t>
      </w:r>
      <w:proofErr w:type="spellEnd"/>
      <w:r w:rsidRPr="002F425D">
        <w:t xml:space="preserve"> lahan, aliran konversi lahan yang di CLD hanya digambarkan sebagai satu panah menuju stok Lahan Terbangun, di SFD dipisahkan menjadi dua </w:t>
      </w:r>
      <w:proofErr w:type="spellStart"/>
      <w:r w:rsidRPr="002F425D">
        <w:rPr>
          <w:i/>
          <w:iCs/>
        </w:rPr>
        <w:t>inflow</w:t>
      </w:r>
      <w:proofErr w:type="spellEnd"/>
      <w:r w:rsidRPr="002F425D">
        <w:t>, yaitu Laju Konversi Lahan Pariwisata yang digerakkan oleh konstruksi hotel dan pembangunan ODTW, dan Laju Konversi Lahan Non-Pariwisata yang merepresentasikan tekanan konversi lahan di luar aktivitas pariwisata.</w:t>
      </w:r>
    </w:p>
    <w:p w14:paraId="5EDEFBBB" w14:textId="2BA4D491" w:rsidR="00170C87" w:rsidRPr="00170C87" w:rsidRDefault="00170C87" w:rsidP="00170C87">
      <w:pPr>
        <w:rPr>
          <w:lang w:val="en-ID"/>
        </w:rPr>
      </w:pPr>
      <w:proofErr w:type="spellStart"/>
      <w:r w:rsidRPr="00170C87">
        <w:rPr>
          <w:lang w:val="en-ID"/>
        </w:rPr>
        <w:t>Operasionalisasi</w:t>
      </w:r>
      <w:proofErr w:type="spellEnd"/>
      <w:r w:rsidRPr="00170C87">
        <w:rPr>
          <w:lang w:val="en-ID"/>
        </w:rPr>
        <w:t xml:space="preserve"> SFD juga </w:t>
      </w:r>
      <w:proofErr w:type="spellStart"/>
      <w:r w:rsidRPr="00170C87">
        <w:rPr>
          <w:lang w:val="en-ID"/>
        </w:rPr>
        <w:t>memasukkan</w:t>
      </w:r>
      <w:proofErr w:type="spellEnd"/>
      <w:r w:rsidRPr="00170C87">
        <w:rPr>
          <w:lang w:val="en-ID"/>
        </w:rPr>
        <w:t xml:space="preserve"> dua parameter </w:t>
      </w:r>
      <w:proofErr w:type="spellStart"/>
      <w:r w:rsidRPr="00170C87">
        <w:rPr>
          <w:lang w:val="en-ID"/>
        </w:rPr>
        <w:t>tuas</w:t>
      </w:r>
      <w:proofErr w:type="spellEnd"/>
      <w:r w:rsidRPr="00170C87">
        <w:rPr>
          <w:lang w:val="en-ID"/>
        </w:rPr>
        <w:t xml:space="preserve"> </w:t>
      </w:r>
      <w:proofErr w:type="spellStart"/>
      <w:r w:rsidRPr="00170C87">
        <w:rPr>
          <w:lang w:val="en-ID"/>
        </w:rPr>
        <w:t>kebijakan</w:t>
      </w:r>
      <w:proofErr w:type="spellEnd"/>
      <w:r w:rsidRPr="00170C87">
        <w:rPr>
          <w:lang w:val="en-ID"/>
        </w:rPr>
        <w:t xml:space="preserve">, </w:t>
      </w:r>
      <w:proofErr w:type="spellStart"/>
      <w:r w:rsidRPr="00170C87">
        <w:rPr>
          <w:lang w:val="en-ID"/>
        </w:rPr>
        <w:t>yaitu</w:t>
      </w:r>
      <w:proofErr w:type="spellEnd"/>
      <w:r w:rsidRPr="00170C87">
        <w:rPr>
          <w:lang w:val="en-ID"/>
        </w:rPr>
        <w:t xml:space="preserve"> </w:t>
      </w:r>
      <w:proofErr w:type="spellStart"/>
      <w:r w:rsidRPr="00170C87">
        <w:rPr>
          <w:lang w:val="en-ID"/>
        </w:rPr>
        <w:t>Insentif</w:t>
      </w:r>
      <w:proofErr w:type="spellEnd"/>
      <w:r w:rsidRPr="00170C87">
        <w:rPr>
          <w:lang w:val="en-ID"/>
        </w:rPr>
        <w:t xml:space="preserve"> </w:t>
      </w:r>
      <w:proofErr w:type="spellStart"/>
      <w:r w:rsidRPr="00170C87">
        <w:rPr>
          <w:lang w:val="en-ID"/>
        </w:rPr>
        <w:t>Kebijakan</w:t>
      </w:r>
      <w:proofErr w:type="spellEnd"/>
      <w:r w:rsidRPr="00170C87">
        <w:rPr>
          <w:lang w:val="en-ID"/>
        </w:rPr>
        <w:t xml:space="preserve"> yang </w:t>
      </w:r>
      <w:proofErr w:type="spellStart"/>
      <w:r w:rsidRPr="00170C87">
        <w:rPr>
          <w:lang w:val="en-ID"/>
        </w:rPr>
        <w:t>bekerja</w:t>
      </w:r>
      <w:proofErr w:type="spellEnd"/>
      <w:r w:rsidRPr="00170C87">
        <w:rPr>
          <w:lang w:val="en-ID"/>
        </w:rPr>
        <w:t xml:space="preserve"> </w:t>
      </w:r>
      <w:proofErr w:type="spellStart"/>
      <w:r w:rsidRPr="00170C87">
        <w:rPr>
          <w:lang w:val="en-ID"/>
        </w:rPr>
        <w:t>sebagai</w:t>
      </w:r>
      <w:proofErr w:type="spellEnd"/>
      <w:r w:rsidRPr="00170C87">
        <w:rPr>
          <w:lang w:val="en-ID"/>
        </w:rPr>
        <w:t xml:space="preserve"> </w:t>
      </w:r>
      <w:proofErr w:type="spellStart"/>
      <w:r w:rsidRPr="00170C87">
        <w:rPr>
          <w:lang w:val="en-ID"/>
        </w:rPr>
        <w:t>pengganda</w:t>
      </w:r>
      <w:proofErr w:type="spellEnd"/>
      <w:r w:rsidRPr="00170C87">
        <w:rPr>
          <w:lang w:val="en-ID"/>
        </w:rPr>
        <w:t xml:space="preserve"> </w:t>
      </w:r>
      <w:proofErr w:type="spellStart"/>
      <w:r w:rsidRPr="00170C87">
        <w:rPr>
          <w:lang w:val="en-ID"/>
        </w:rPr>
        <w:t>eksogen</w:t>
      </w:r>
      <w:proofErr w:type="spellEnd"/>
      <w:r w:rsidRPr="00170C87">
        <w:rPr>
          <w:lang w:val="en-ID"/>
        </w:rPr>
        <w:t xml:space="preserve"> pada </w:t>
      </w:r>
      <w:proofErr w:type="spellStart"/>
      <w:r w:rsidRPr="00170C87">
        <w:rPr>
          <w:lang w:val="en-ID"/>
        </w:rPr>
        <w:t>jalur</w:t>
      </w:r>
      <w:proofErr w:type="spellEnd"/>
      <w:r w:rsidRPr="00170C87">
        <w:rPr>
          <w:lang w:val="en-ID"/>
        </w:rPr>
        <w:t xml:space="preserve"> </w:t>
      </w:r>
      <w:proofErr w:type="spellStart"/>
      <w:r w:rsidRPr="00170C87">
        <w:rPr>
          <w:lang w:val="en-ID"/>
        </w:rPr>
        <w:lastRenderedPageBreak/>
        <w:t>ekonomi</w:t>
      </w:r>
      <w:proofErr w:type="spellEnd"/>
      <w:r w:rsidRPr="00170C87">
        <w:rPr>
          <w:lang w:val="en-ID"/>
        </w:rPr>
        <w:t>–</w:t>
      </w:r>
      <w:proofErr w:type="spellStart"/>
      <w:r w:rsidRPr="00170C87">
        <w:rPr>
          <w:lang w:val="en-ID"/>
        </w:rPr>
        <w:t>investasi</w:t>
      </w:r>
      <w:proofErr w:type="spellEnd"/>
      <w:r w:rsidRPr="00170C87">
        <w:rPr>
          <w:lang w:val="en-ID"/>
        </w:rPr>
        <w:t>–</w:t>
      </w:r>
      <w:proofErr w:type="spellStart"/>
      <w:r w:rsidRPr="00170C87">
        <w:rPr>
          <w:lang w:val="en-ID"/>
        </w:rPr>
        <w:t>atraksi</w:t>
      </w:r>
      <w:proofErr w:type="spellEnd"/>
      <w:r w:rsidRPr="00170C87">
        <w:rPr>
          <w:lang w:val="en-ID"/>
        </w:rPr>
        <w:t xml:space="preserve"> (R2), dan </w:t>
      </w:r>
      <w:proofErr w:type="spellStart"/>
      <w:r w:rsidRPr="00170C87">
        <w:rPr>
          <w:lang w:val="en-ID"/>
        </w:rPr>
        <w:t>Kebijakan</w:t>
      </w:r>
      <w:proofErr w:type="spellEnd"/>
      <w:r w:rsidRPr="00170C87">
        <w:rPr>
          <w:lang w:val="en-ID"/>
        </w:rPr>
        <w:t xml:space="preserve"> </w:t>
      </w:r>
      <w:proofErr w:type="spellStart"/>
      <w:r w:rsidRPr="00170C87">
        <w:rPr>
          <w:lang w:val="en-ID"/>
        </w:rPr>
        <w:t>Konservasi</w:t>
      </w:r>
      <w:proofErr w:type="spellEnd"/>
      <w:r w:rsidRPr="00170C87">
        <w:rPr>
          <w:lang w:val="en-ID"/>
        </w:rPr>
        <w:t xml:space="preserve"> Lahan yang </w:t>
      </w:r>
      <w:proofErr w:type="spellStart"/>
      <w:r w:rsidRPr="00170C87">
        <w:rPr>
          <w:lang w:val="en-ID"/>
        </w:rPr>
        <w:t>bekerja</w:t>
      </w:r>
      <w:proofErr w:type="spellEnd"/>
      <w:r w:rsidRPr="00170C87">
        <w:rPr>
          <w:lang w:val="en-ID"/>
        </w:rPr>
        <w:t xml:space="preserve"> pada </w:t>
      </w:r>
      <w:proofErr w:type="spellStart"/>
      <w:r w:rsidRPr="00170C87">
        <w:rPr>
          <w:lang w:val="en-ID"/>
        </w:rPr>
        <w:t>jalur</w:t>
      </w:r>
      <w:proofErr w:type="spellEnd"/>
      <w:r w:rsidRPr="00170C87">
        <w:rPr>
          <w:lang w:val="en-ID"/>
        </w:rPr>
        <w:t xml:space="preserve"> </w:t>
      </w:r>
      <w:proofErr w:type="spellStart"/>
      <w:r w:rsidRPr="00170C87">
        <w:rPr>
          <w:lang w:val="en-ID"/>
        </w:rPr>
        <w:t>daya</w:t>
      </w:r>
      <w:proofErr w:type="spellEnd"/>
      <w:r w:rsidRPr="00170C87">
        <w:rPr>
          <w:lang w:val="en-ID"/>
        </w:rPr>
        <w:t xml:space="preserve"> </w:t>
      </w:r>
      <w:proofErr w:type="spellStart"/>
      <w:r w:rsidRPr="00170C87">
        <w:rPr>
          <w:lang w:val="en-ID"/>
        </w:rPr>
        <w:t>dukung</w:t>
      </w:r>
      <w:proofErr w:type="spellEnd"/>
      <w:r w:rsidRPr="00170C87">
        <w:rPr>
          <w:lang w:val="en-ID"/>
        </w:rPr>
        <w:t xml:space="preserve"> </w:t>
      </w:r>
      <w:proofErr w:type="spellStart"/>
      <w:r w:rsidRPr="00170C87">
        <w:rPr>
          <w:lang w:val="en-ID"/>
        </w:rPr>
        <w:t>lahan</w:t>
      </w:r>
      <w:proofErr w:type="spellEnd"/>
      <w:r w:rsidRPr="00170C87">
        <w:rPr>
          <w:lang w:val="en-ID"/>
        </w:rPr>
        <w:t xml:space="preserve"> (B2) </w:t>
      </w:r>
      <w:proofErr w:type="spellStart"/>
      <w:r w:rsidRPr="00170C87">
        <w:rPr>
          <w:lang w:val="en-ID"/>
        </w:rPr>
        <w:t>dengan</w:t>
      </w:r>
      <w:proofErr w:type="spellEnd"/>
      <w:r w:rsidRPr="00170C87">
        <w:rPr>
          <w:lang w:val="en-ID"/>
        </w:rPr>
        <w:t xml:space="preserve"> </w:t>
      </w:r>
      <w:proofErr w:type="spellStart"/>
      <w:r w:rsidRPr="00170C87">
        <w:rPr>
          <w:lang w:val="en-ID"/>
        </w:rPr>
        <w:t>menahan</w:t>
      </w:r>
      <w:proofErr w:type="spellEnd"/>
      <w:r w:rsidRPr="00170C87">
        <w:rPr>
          <w:lang w:val="en-ID"/>
        </w:rPr>
        <w:t xml:space="preserve"> </w:t>
      </w:r>
      <w:proofErr w:type="spellStart"/>
      <w:r w:rsidRPr="00170C87">
        <w:rPr>
          <w:lang w:val="en-ID"/>
        </w:rPr>
        <w:t>laju</w:t>
      </w:r>
      <w:proofErr w:type="spellEnd"/>
      <w:r w:rsidRPr="00170C87">
        <w:rPr>
          <w:lang w:val="en-ID"/>
        </w:rPr>
        <w:t xml:space="preserve"> </w:t>
      </w:r>
      <w:proofErr w:type="spellStart"/>
      <w:r w:rsidRPr="00170C87">
        <w:rPr>
          <w:lang w:val="en-ID"/>
        </w:rPr>
        <w:t>konversi</w:t>
      </w:r>
      <w:proofErr w:type="spellEnd"/>
      <w:r w:rsidRPr="00170C87">
        <w:rPr>
          <w:lang w:val="en-ID"/>
        </w:rPr>
        <w:t xml:space="preserve"> </w:t>
      </w:r>
      <w:proofErr w:type="spellStart"/>
      <w:r w:rsidRPr="00170C87">
        <w:rPr>
          <w:lang w:val="en-ID"/>
        </w:rPr>
        <w:t>lahan</w:t>
      </w:r>
      <w:proofErr w:type="spellEnd"/>
      <w:r w:rsidRPr="00170C87">
        <w:rPr>
          <w:lang w:val="en-ID"/>
        </w:rPr>
        <w:t xml:space="preserve"> </w:t>
      </w:r>
      <w:proofErr w:type="spellStart"/>
      <w:r w:rsidRPr="00170C87">
        <w:rPr>
          <w:lang w:val="en-ID"/>
        </w:rPr>
        <w:t>pariwisata</w:t>
      </w:r>
      <w:proofErr w:type="spellEnd"/>
      <w:r w:rsidRPr="00170C87">
        <w:rPr>
          <w:lang w:val="en-ID"/>
        </w:rPr>
        <w:t xml:space="preserve">. </w:t>
      </w:r>
      <w:proofErr w:type="spellStart"/>
      <w:r w:rsidRPr="00170C87">
        <w:rPr>
          <w:lang w:val="en-ID"/>
        </w:rPr>
        <w:t>Kedua</w:t>
      </w:r>
      <w:proofErr w:type="spellEnd"/>
      <w:r w:rsidRPr="00170C87">
        <w:rPr>
          <w:lang w:val="en-ID"/>
        </w:rPr>
        <w:t xml:space="preserve"> parameter </w:t>
      </w:r>
      <w:proofErr w:type="spellStart"/>
      <w:r w:rsidRPr="00170C87">
        <w:rPr>
          <w:lang w:val="en-ID"/>
        </w:rPr>
        <w:t>tersebut</w:t>
      </w:r>
      <w:proofErr w:type="spellEnd"/>
      <w:r w:rsidRPr="00170C87">
        <w:rPr>
          <w:lang w:val="en-ID"/>
        </w:rPr>
        <w:t xml:space="preserve"> </w:t>
      </w:r>
      <w:proofErr w:type="spellStart"/>
      <w:r w:rsidRPr="00170C87">
        <w:rPr>
          <w:lang w:val="en-ID"/>
        </w:rPr>
        <w:t>tidak</w:t>
      </w:r>
      <w:proofErr w:type="spellEnd"/>
      <w:r w:rsidRPr="00170C87">
        <w:rPr>
          <w:lang w:val="en-ID"/>
        </w:rPr>
        <w:t xml:space="preserve"> </w:t>
      </w:r>
      <w:proofErr w:type="spellStart"/>
      <w:r w:rsidRPr="00170C87">
        <w:rPr>
          <w:lang w:val="en-ID"/>
        </w:rPr>
        <w:t>muncul</w:t>
      </w:r>
      <w:proofErr w:type="spellEnd"/>
      <w:r w:rsidRPr="00170C87">
        <w:rPr>
          <w:lang w:val="en-ID"/>
        </w:rPr>
        <w:t xml:space="preserve"> pada </w:t>
      </w:r>
      <w:proofErr w:type="spellStart"/>
      <w:r w:rsidRPr="00170C87">
        <w:rPr>
          <w:lang w:val="en-ID"/>
        </w:rPr>
        <w:t>tabel</w:t>
      </w:r>
      <w:proofErr w:type="spellEnd"/>
      <w:r w:rsidRPr="00170C87">
        <w:rPr>
          <w:lang w:val="en-ID"/>
        </w:rPr>
        <w:t xml:space="preserve"> loop di </w:t>
      </w:r>
      <w:proofErr w:type="spellStart"/>
      <w:r w:rsidRPr="00170C87">
        <w:rPr>
          <w:lang w:val="en-ID"/>
        </w:rPr>
        <w:t>Subbab</w:t>
      </w:r>
      <w:proofErr w:type="spellEnd"/>
      <w:r w:rsidRPr="00170C87">
        <w:rPr>
          <w:lang w:val="en-ID"/>
        </w:rPr>
        <w:t xml:space="preserve"> 4.1.3 </w:t>
      </w:r>
      <w:proofErr w:type="spellStart"/>
      <w:r w:rsidRPr="00170C87">
        <w:rPr>
          <w:lang w:val="en-ID"/>
        </w:rPr>
        <w:t>karena</w:t>
      </w:r>
      <w:proofErr w:type="spellEnd"/>
      <w:r w:rsidRPr="00170C87">
        <w:rPr>
          <w:lang w:val="en-ID"/>
        </w:rPr>
        <w:t xml:space="preserve"> </w:t>
      </w:r>
      <w:proofErr w:type="spellStart"/>
      <w:r w:rsidRPr="00170C87">
        <w:rPr>
          <w:lang w:val="en-ID"/>
        </w:rPr>
        <w:t>bersifat</w:t>
      </w:r>
      <w:proofErr w:type="spellEnd"/>
      <w:r w:rsidRPr="00170C87">
        <w:rPr>
          <w:lang w:val="en-ID"/>
        </w:rPr>
        <w:t xml:space="preserve"> </w:t>
      </w:r>
      <w:proofErr w:type="spellStart"/>
      <w:r w:rsidRPr="00170C87">
        <w:rPr>
          <w:lang w:val="en-ID"/>
        </w:rPr>
        <w:t>eksogen</w:t>
      </w:r>
      <w:proofErr w:type="spellEnd"/>
      <w:r w:rsidRPr="00170C87">
        <w:rPr>
          <w:lang w:val="en-ID"/>
        </w:rPr>
        <w:t xml:space="preserve"> dan </w:t>
      </w:r>
      <w:proofErr w:type="spellStart"/>
      <w:r w:rsidRPr="00170C87">
        <w:rPr>
          <w:lang w:val="en-ID"/>
        </w:rPr>
        <w:t>tidak</w:t>
      </w:r>
      <w:proofErr w:type="spellEnd"/>
      <w:r w:rsidRPr="00170C87">
        <w:rPr>
          <w:lang w:val="en-ID"/>
        </w:rPr>
        <w:t xml:space="preserve"> </w:t>
      </w:r>
      <w:proofErr w:type="spellStart"/>
      <w:r w:rsidRPr="00170C87">
        <w:rPr>
          <w:lang w:val="en-ID"/>
        </w:rPr>
        <w:t>membentuk</w:t>
      </w:r>
      <w:proofErr w:type="spellEnd"/>
      <w:r w:rsidRPr="00170C87">
        <w:rPr>
          <w:lang w:val="en-ID"/>
        </w:rPr>
        <w:t xml:space="preserve"> </w:t>
      </w:r>
      <w:proofErr w:type="spellStart"/>
      <w:r w:rsidRPr="00170C87">
        <w:rPr>
          <w:lang w:val="en-ID"/>
        </w:rPr>
        <w:t>hubungan</w:t>
      </w:r>
      <w:proofErr w:type="spellEnd"/>
      <w:r w:rsidRPr="00170C87">
        <w:rPr>
          <w:lang w:val="en-ID"/>
        </w:rPr>
        <w:t xml:space="preserve"> </w:t>
      </w:r>
      <w:proofErr w:type="spellStart"/>
      <w:r w:rsidRPr="00170C87">
        <w:rPr>
          <w:lang w:val="en-ID"/>
        </w:rPr>
        <w:t>kausal</w:t>
      </w:r>
      <w:proofErr w:type="spellEnd"/>
      <w:r w:rsidRPr="00170C87">
        <w:rPr>
          <w:lang w:val="en-ID"/>
        </w:rPr>
        <w:t xml:space="preserve"> </w:t>
      </w:r>
      <w:proofErr w:type="spellStart"/>
      <w:r w:rsidRPr="00170C87">
        <w:rPr>
          <w:lang w:val="en-ID"/>
        </w:rPr>
        <w:t>baru</w:t>
      </w:r>
      <w:proofErr w:type="spellEnd"/>
      <w:r w:rsidRPr="00170C87">
        <w:rPr>
          <w:lang w:val="en-ID"/>
        </w:rPr>
        <w:t xml:space="preserve">, </w:t>
      </w:r>
      <w:proofErr w:type="spellStart"/>
      <w:r w:rsidRPr="00170C87">
        <w:rPr>
          <w:lang w:val="en-ID"/>
        </w:rPr>
        <w:t>tetapi</w:t>
      </w:r>
      <w:proofErr w:type="spellEnd"/>
      <w:r w:rsidRPr="00170C87">
        <w:rPr>
          <w:lang w:val="en-ID"/>
        </w:rPr>
        <w:t xml:space="preserve"> </w:t>
      </w:r>
      <w:proofErr w:type="spellStart"/>
      <w:r w:rsidRPr="00170C87">
        <w:rPr>
          <w:lang w:val="en-ID"/>
        </w:rPr>
        <w:t>menjadi</w:t>
      </w:r>
      <w:proofErr w:type="spellEnd"/>
      <w:r w:rsidRPr="00170C87">
        <w:rPr>
          <w:lang w:val="en-ID"/>
        </w:rPr>
        <w:t xml:space="preserve"> </w:t>
      </w:r>
      <w:proofErr w:type="spellStart"/>
      <w:r w:rsidRPr="00170C87">
        <w:rPr>
          <w:lang w:val="en-ID"/>
        </w:rPr>
        <w:t>elemen</w:t>
      </w:r>
      <w:proofErr w:type="spellEnd"/>
      <w:r w:rsidRPr="00170C87">
        <w:rPr>
          <w:lang w:val="en-ID"/>
        </w:rPr>
        <w:t xml:space="preserve"> </w:t>
      </w:r>
      <w:proofErr w:type="spellStart"/>
      <w:r w:rsidRPr="00170C87">
        <w:rPr>
          <w:lang w:val="en-ID"/>
        </w:rPr>
        <w:t>penting</w:t>
      </w:r>
      <w:proofErr w:type="spellEnd"/>
      <w:r w:rsidRPr="00170C87">
        <w:rPr>
          <w:lang w:val="en-ID"/>
        </w:rPr>
        <w:t xml:space="preserve"> SFD </w:t>
      </w:r>
      <w:proofErr w:type="spellStart"/>
      <w:r w:rsidRPr="00170C87">
        <w:rPr>
          <w:lang w:val="en-ID"/>
        </w:rPr>
        <w:t>karena</w:t>
      </w:r>
      <w:proofErr w:type="spellEnd"/>
      <w:r w:rsidRPr="00170C87">
        <w:rPr>
          <w:lang w:val="en-ID"/>
        </w:rPr>
        <w:t xml:space="preserve"> </w:t>
      </w:r>
      <w:proofErr w:type="spellStart"/>
      <w:r w:rsidRPr="00170C87">
        <w:rPr>
          <w:lang w:val="en-ID"/>
        </w:rPr>
        <w:t>menjadi</w:t>
      </w:r>
      <w:proofErr w:type="spellEnd"/>
      <w:r w:rsidRPr="00170C87">
        <w:rPr>
          <w:lang w:val="en-ID"/>
        </w:rPr>
        <w:t xml:space="preserve"> </w:t>
      </w:r>
      <w:proofErr w:type="spellStart"/>
      <w:r w:rsidRPr="00170C87">
        <w:rPr>
          <w:lang w:val="en-ID"/>
        </w:rPr>
        <w:t>dasar</w:t>
      </w:r>
      <w:proofErr w:type="spellEnd"/>
      <w:r w:rsidRPr="00170C87">
        <w:rPr>
          <w:lang w:val="en-ID"/>
        </w:rPr>
        <w:t xml:space="preserve"> </w:t>
      </w:r>
      <w:proofErr w:type="spellStart"/>
      <w:r w:rsidRPr="00170C87">
        <w:rPr>
          <w:lang w:val="en-ID"/>
        </w:rPr>
        <w:t>perancangan</w:t>
      </w:r>
      <w:proofErr w:type="spellEnd"/>
      <w:r w:rsidRPr="00170C87">
        <w:rPr>
          <w:lang w:val="en-ID"/>
        </w:rPr>
        <w:t xml:space="preserve"> </w:t>
      </w:r>
      <w:proofErr w:type="spellStart"/>
      <w:r w:rsidRPr="00170C87">
        <w:rPr>
          <w:lang w:val="en-ID"/>
        </w:rPr>
        <w:t>simulasi</w:t>
      </w:r>
      <w:proofErr w:type="spellEnd"/>
      <w:r w:rsidRPr="00170C87">
        <w:rPr>
          <w:lang w:val="en-ID"/>
        </w:rPr>
        <w:t xml:space="preserve"> </w:t>
      </w:r>
      <w:proofErr w:type="spellStart"/>
      <w:r w:rsidRPr="00170C87">
        <w:rPr>
          <w:lang w:val="en-ID"/>
        </w:rPr>
        <w:t>skenario</w:t>
      </w:r>
      <w:proofErr w:type="spellEnd"/>
      <w:r w:rsidRPr="00170C87">
        <w:rPr>
          <w:lang w:val="en-ID"/>
        </w:rPr>
        <w:t xml:space="preserve"> </w:t>
      </w:r>
      <w:proofErr w:type="spellStart"/>
      <w:r w:rsidRPr="00170C87">
        <w:rPr>
          <w:lang w:val="en-ID"/>
        </w:rPr>
        <w:t>kebijakan</w:t>
      </w:r>
      <w:proofErr w:type="spellEnd"/>
      <w:r w:rsidRPr="00170C87">
        <w:rPr>
          <w:lang w:val="en-ID"/>
        </w:rPr>
        <w:t>.</w:t>
      </w:r>
      <w:r w:rsidR="00C55E7C">
        <w:rPr>
          <w:lang w:val="en-ID"/>
        </w:rPr>
        <w:t xml:space="preserve"> </w:t>
      </w:r>
      <w:proofErr w:type="spellStart"/>
      <w:r w:rsidR="00C55E7C">
        <w:rPr>
          <w:lang w:val="en-ID"/>
        </w:rPr>
        <w:t>Segmentasi</w:t>
      </w:r>
      <w:proofErr w:type="spellEnd"/>
      <w:r w:rsidR="00C55E7C">
        <w:rPr>
          <w:lang w:val="en-ID"/>
        </w:rPr>
        <w:t xml:space="preserve"> </w:t>
      </w:r>
      <w:proofErr w:type="spellStart"/>
      <w:r w:rsidR="00C55E7C">
        <w:rPr>
          <w:lang w:val="en-ID"/>
        </w:rPr>
        <w:t>peran</w:t>
      </w:r>
      <w:proofErr w:type="spellEnd"/>
      <w:r w:rsidR="00C55E7C">
        <w:rPr>
          <w:lang w:val="en-ID"/>
        </w:rPr>
        <w:t xml:space="preserve"> </w:t>
      </w:r>
      <w:proofErr w:type="spellStart"/>
      <w:r w:rsidR="00C55E7C">
        <w:rPr>
          <w:lang w:val="en-ID"/>
        </w:rPr>
        <w:t>variabel</w:t>
      </w:r>
      <w:proofErr w:type="spellEnd"/>
      <w:r w:rsidR="00C55E7C">
        <w:rPr>
          <w:lang w:val="en-ID"/>
        </w:rPr>
        <w:t xml:space="preserve"> </w:t>
      </w:r>
      <w:proofErr w:type="spellStart"/>
      <w:r w:rsidR="00C55E7C">
        <w:rPr>
          <w:lang w:val="en-ID"/>
        </w:rPr>
        <w:t>dapat</w:t>
      </w:r>
      <w:proofErr w:type="spellEnd"/>
      <w:r w:rsidR="00C55E7C">
        <w:rPr>
          <w:lang w:val="en-ID"/>
        </w:rPr>
        <w:t xml:space="preserve"> </w:t>
      </w:r>
      <w:proofErr w:type="spellStart"/>
      <w:r w:rsidR="00C55E7C">
        <w:rPr>
          <w:lang w:val="en-ID"/>
        </w:rPr>
        <w:t>dilihat</w:t>
      </w:r>
      <w:proofErr w:type="spellEnd"/>
      <w:r w:rsidR="00C55E7C">
        <w:rPr>
          <w:lang w:val="en-ID"/>
        </w:rPr>
        <w:t xml:space="preserve"> pada Tabel 27.</w:t>
      </w:r>
    </w:p>
    <w:p w14:paraId="2E254F26" w14:textId="556E204F" w:rsidR="00B13AE1" w:rsidRDefault="00B13AE1" w:rsidP="00B13AE1">
      <w:pPr>
        <w:pStyle w:val="JudulTabel"/>
      </w:pPr>
      <w:bookmarkStart w:id="110" w:name="_Toc241752115"/>
      <w:r>
        <w:t>S</w:t>
      </w:r>
      <w:r w:rsidRPr="00B13AE1">
        <w:t>egmentasi Peran Variabel Hasil Konversi SFD</w:t>
      </w:r>
      <w:r>
        <w:t>.</w:t>
      </w:r>
      <w:bookmarkEnd w:id="11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0"/>
        <w:gridCol w:w="5361"/>
        <w:gridCol w:w="1189"/>
      </w:tblGrid>
      <w:tr w:rsidR="00B13AE1" w14:paraId="2B60DD06" w14:textId="77777777" w:rsidTr="00115202">
        <w:trPr>
          <w:tblHeader/>
        </w:trPr>
        <w:tc>
          <w:tcPr>
            <w:tcW w:w="0" w:type="auto"/>
          </w:tcPr>
          <w:p w14:paraId="27D97B36" w14:textId="2CCC0D00" w:rsidR="00B13AE1" w:rsidRDefault="00B13AE1" w:rsidP="00E4502D">
            <w:pPr>
              <w:pStyle w:val="HeaderdanNomorKolompadaTabel"/>
            </w:pPr>
            <w:proofErr w:type="spellStart"/>
            <w:r>
              <w:t>No</w:t>
            </w:r>
            <w:proofErr w:type="spellEnd"/>
          </w:p>
        </w:tc>
        <w:tc>
          <w:tcPr>
            <w:tcW w:w="0" w:type="auto"/>
          </w:tcPr>
          <w:p w14:paraId="5D5886E7" w14:textId="6B960564" w:rsidR="00B13AE1" w:rsidRDefault="00B13AE1" w:rsidP="00B13AE1">
            <w:pPr>
              <w:pStyle w:val="HeaderdanNomorKolompadaTabel"/>
            </w:pPr>
            <w:r>
              <w:t>Nama Variabel</w:t>
            </w:r>
          </w:p>
        </w:tc>
        <w:tc>
          <w:tcPr>
            <w:tcW w:w="0" w:type="auto"/>
          </w:tcPr>
          <w:p w14:paraId="283C4647" w14:textId="7B46295E" w:rsidR="00B13AE1" w:rsidRDefault="00B13AE1" w:rsidP="00B13AE1">
            <w:pPr>
              <w:pStyle w:val="HeaderdanNomorKolompadaTabel"/>
            </w:pPr>
            <w:r>
              <w:t>Peran</w:t>
            </w:r>
          </w:p>
        </w:tc>
      </w:tr>
      <w:tr w:rsidR="00B13AE1" w14:paraId="18D18EC2" w14:textId="77777777" w:rsidTr="00115202">
        <w:trPr>
          <w:tblHeader/>
        </w:trPr>
        <w:tc>
          <w:tcPr>
            <w:tcW w:w="0" w:type="auto"/>
          </w:tcPr>
          <w:p w14:paraId="64B1A76F" w14:textId="7F36ADDD" w:rsidR="00B13AE1" w:rsidRDefault="00B13AE1" w:rsidP="00E4502D">
            <w:pPr>
              <w:pStyle w:val="HeaderdanNomorKolompadaTabel"/>
              <w:spacing w:before="0" w:after="0"/>
            </w:pPr>
            <w:r>
              <w:t>(1)</w:t>
            </w:r>
          </w:p>
        </w:tc>
        <w:tc>
          <w:tcPr>
            <w:tcW w:w="0" w:type="auto"/>
          </w:tcPr>
          <w:p w14:paraId="0E714404" w14:textId="538F6E14" w:rsidR="00B13AE1" w:rsidRDefault="00B13AE1" w:rsidP="00B13AE1">
            <w:pPr>
              <w:pStyle w:val="HeaderdanNomorKolompadaTabel"/>
              <w:spacing w:before="0" w:after="0"/>
            </w:pPr>
            <w:r>
              <w:t>(2)</w:t>
            </w:r>
          </w:p>
        </w:tc>
        <w:tc>
          <w:tcPr>
            <w:tcW w:w="0" w:type="auto"/>
          </w:tcPr>
          <w:p w14:paraId="2A4AF624" w14:textId="0D02D5C7" w:rsidR="00B13AE1" w:rsidRDefault="00B13AE1" w:rsidP="00B13AE1">
            <w:pPr>
              <w:pStyle w:val="HeaderdanNomorKolompadaTabel"/>
              <w:spacing w:before="0" w:after="0"/>
            </w:pPr>
            <w:r>
              <w:t>(3)</w:t>
            </w:r>
          </w:p>
        </w:tc>
      </w:tr>
      <w:tr w:rsidR="00E4502D" w14:paraId="71FECF13" w14:textId="77777777" w:rsidTr="00E4502D">
        <w:tc>
          <w:tcPr>
            <w:tcW w:w="0" w:type="auto"/>
            <w:vAlign w:val="bottom"/>
          </w:tcPr>
          <w:p w14:paraId="3E0BF0BE" w14:textId="2806BDCD" w:rsidR="00E4502D" w:rsidRDefault="00E4502D" w:rsidP="00E4502D">
            <w:pPr>
              <w:pStyle w:val="IsiTabel"/>
              <w:jc w:val="center"/>
            </w:pPr>
            <w:r>
              <w:t>1</w:t>
            </w:r>
          </w:p>
        </w:tc>
        <w:tc>
          <w:tcPr>
            <w:tcW w:w="0" w:type="auto"/>
          </w:tcPr>
          <w:p w14:paraId="6B1F8063" w14:textId="0CEECECC" w:rsidR="00E4502D" w:rsidRDefault="00E4502D" w:rsidP="00E4502D">
            <w:pPr>
              <w:pStyle w:val="IsiTabel"/>
            </w:pPr>
            <w:r w:rsidRPr="001060F4">
              <w:t>Jumlah Wisatawan</w:t>
            </w:r>
          </w:p>
        </w:tc>
        <w:tc>
          <w:tcPr>
            <w:tcW w:w="0" w:type="auto"/>
            <w:vMerge w:val="restart"/>
            <w:vAlign w:val="center"/>
          </w:tcPr>
          <w:p w14:paraId="328D4E3A" w14:textId="778C90CD" w:rsidR="00E4502D" w:rsidRDefault="00E4502D" w:rsidP="00E4502D">
            <w:pPr>
              <w:pStyle w:val="IsiTabel"/>
              <w:jc w:val="center"/>
            </w:pPr>
            <w:proofErr w:type="spellStart"/>
            <w:r>
              <w:t>Stock</w:t>
            </w:r>
            <w:proofErr w:type="spellEnd"/>
          </w:p>
        </w:tc>
      </w:tr>
      <w:tr w:rsidR="00E4502D" w14:paraId="7DFF7219" w14:textId="77777777" w:rsidTr="00E4502D">
        <w:tc>
          <w:tcPr>
            <w:tcW w:w="0" w:type="auto"/>
            <w:vAlign w:val="bottom"/>
          </w:tcPr>
          <w:p w14:paraId="575AFB18" w14:textId="25AC18EC" w:rsidR="00E4502D" w:rsidRDefault="00E4502D" w:rsidP="00E4502D">
            <w:pPr>
              <w:pStyle w:val="IsiTabel"/>
              <w:jc w:val="center"/>
            </w:pPr>
            <w:r>
              <w:t>2</w:t>
            </w:r>
          </w:p>
        </w:tc>
        <w:tc>
          <w:tcPr>
            <w:tcW w:w="0" w:type="auto"/>
          </w:tcPr>
          <w:p w14:paraId="585FB6D6" w14:textId="40801F08" w:rsidR="00E4502D" w:rsidRDefault="00E4502D" w:rsidP="00E4502D">
            <w:pPr>
              <w:pStyle w:val="IsiTabel"/>
            </w:pPr>
            <w:r w:rsidRPr="001060F4">
              <w:t>Jumlah Hotel dan Akomodasi</w:t>
            </w:r>
          </w:p>
        </w:tc>
        <w:tc>
          <w:tcPr>
            <w:tcW w:w="0" w:type="auto"/>
            <w:vMerge/>
          </w:tcPr>
          <w:p w14:paraId="6AF617E4" w14:textId="77777777" w:rsidR="00E4502D" w:rsidRDefault="00E4502D" w:rsidP="00E4502D">
            <w:pPr>
              <w:pStyle w:val="IsiTabel"/>
            </w:pPr>
          </w:p>
        </w:tc>
      </w:tr>
      <w:tr w:rsidR="00E4502D" w14:paraId="6050E52B" w14:textId="77777777" w:rsidTr="00E4502D">
        <w:tc>
          <w:tcPr>
            <w:tcW w:w="0" w:type="auto"/>
            <w:vAlign w:val="bottom"/>
          </w:tcPr>
          <w:p w14:paraId="4BC9150E" w14:textId="5644D918" w:rsidR="00E4502D" w:rsidRDefault="00E4502D" w:rsidP="00E4502D">
            <w:pPr>
              <w:pStyle w:val="IsiTabel"/>
              <w:jc w:val="center"/>
            </w:pPr>
            <w:r>
              <w:t>3</w:t>
            </w:r>
          </w:p>
        </w:tc>
        <w:tc>
          <w:tcPr>
            <w:tcW w:w="0" w:type="auto"/>
          </w:tcPr>
          <w:p w14:paraId="7C398A2E" w14:textId="0E335538" w:rsidR="00E4502D" w:rsidRDefault="00E4502D" w:rsidP="00E4502D">
            <w:pPr>
              <w:pStyle w:val="IsiTabel"/>
            </w:pPr>
            <w:r w:rsidRPr="001060F4">
              <w:t>Jumlah Objek Daya Tarik Wisata</w:t>
            </w:r>
          </w:p>
        </w:tc>
        <w:tc>
          <w:tcPr>
            <w:tcW w:w="0" w:type="auto"/>
            <w:vMerge/>
          </w:tcPr>
          <w:p w14:paraId="46770D95" w14:textId="77777777" w:rsidR="00E4502D" w:rsidRDefault="00E4502D" w:rsidP="00E4502D">
            <w:pPr>
              <w:pStyle w:val="IsiTabel"/>
            </w:pPr>
          </w:p>
        </w:tc>
      </w:tr>
      <w:tr w:rsidR="00E4502D" w14:paraId="4B3A764F" w14:textId="77777777" w:rsidTr="00E4502D">
        <w:tc>
          <w:tcPr>
            <w:tcW w:w="0" w:type="auto"/>
            <w:vAlign w:val="bottom"/>
          </w:tcPr>
          <w:p w14:paraId="1A748CDF" w14:textId="2A4952E0" w:rsidR="00E4502D" w:rsidRDefault="00E4502D" w:rsidP="00E4502D">
            <w:pPr>
              <w:pStyle w:val="IsiTabel"/>
              <w:jc w:val="center"/>
            </w:pPr>
            <w:r>
              <w:t>4</w:t>
            </w:r>
          </w:p>
        </w:tc>
        <w:tc>
          <w:tcPr>
            <w:tcW w:w="0" w:type="auto"/>
          </w:tcPr>
          <w:p w14:paraId="044D1038" w14:textId="6258FA9E" w:rsidR="00E4502D" w:rsidRDefault="00E4502D" w:rsidP="00E4502D">
            <w:pPr>
              <w:pStyle w:val="IsiTabel"/>
            </w:pPr>
            <w:r w:rsidRPr="001060F4">
              <w:t>Tenaga Kerja Pariwisata</w:t>
            </w:r>
          </w:p>
        </w:tc>
        <w:tc>
          <w:tcPr>
            <w:tcW w:w="0" w:type="auto"/>
            <w:vMerge/>
          </w:tcPr>
          <w:p w14:paraId="1B73F994" w14:textId="77777777" w:rsidR="00E4502D" w:rsidRDefault="00E4502D" w:rsidP="00E4502D">
            <w:pPr>
              <w:pStyle w:val="IsiTabel"/>
            </w:pPr>
          </w:p>
        </w:tc>
      </w:tr>
      <w:tr w:rsidR="00E4502D" w14:paraId="4F4FBB3F" w14:textId="77777777" w:rsidTr="00E4502D">
        <w:tc>
          <w:tcPr>
            <w:tcW w:w="0" w:type="auto"/>
            <w:vAlign w:val="bottom"/>
          </w:tcPr>
          <w:p w14:paraId="1CD9A2D9" w14:textId="59FD1717" w:rsidR="00E4502D" w:rsidRDefault="00E4502D" w:rsidP="00E4502D">
            <w:pPr>
              <w:pStyle w:val="IsiTabel"/>
              <w:jc w:val="center"/>
            </w:pPr>
            <w:r>
              <w:t>5</w:t>
            </w:r>
          </w:p>
        </w:tc>
        <w:tc>
          <w:tcPr>
            <w:tcW w:w="0" w:type="auto"/>
          </w:tcPr>
          <w:p w14:paraId="644912C1" w14:textId="0A935EDC" w:rsidR="00E4502D" w:rsidRDefault="00E4502D" w:rsidP="00E4502D">
            <w:pPr>
              <w:pStyle w:val="IsiTabel"/>
            </w:pPr>
            <w:r w:rsidRPr="001060F4">
              <w:t>Lahan Terbangun</w:t>
            </w:r>
          </w:p>
        </w:tc>
        <w:tc>
          <w:tcPr>
            <w:tcW w:w="0" w:type="auto"/>
            <w:vMerge/>
          </w:tcPr>
          <w:p w14:paraId="62617198" w14:textId="77777777" w:rsidR="00E4502D" w:rsidRDefault="00E4502D" w:rsidP="00E4502D">
            <w:pPr>
              <w:pStyle w:val="IsiTabel"/>
            </w:pPr>
          </w:p>
        </w:tc>
      </w:tr>
      <w:tr w:rsidR="00E4502D" w14:paraId="2F5D82E3" w14:textId="77777777" w:rsidTr="00E4502D">
        <w:tc>
          <w:tcPr>
            <w:tcW w:w="0" w:type="auto"/>
            <w:vAlign w:val="bottom"/>
          </w:tcPr>
          <w:p w14:paraId="40CF305C" w14:textId="5D6BC4A4" w:rsidR="00E4502D" w:rsidRDefault="00E4502D" w:rsidP="00E4502D">
            <w:pPr>
              <w:pStyle w:val="IsiTabel"/>
              <w:jc w:val="center"/>
            </w:pPr>
            <w:r>
              <w:t>6</w:t>
            </w:r>
          </w:p>
        </w:tc>
        <w:tc>
          <w:tcPr>
            <w:tcW w:w="0" w:type="auto"/>
          </w:tcPr>
          <w:p w14:paraId="677F1668" w14:textId="3A045D0E" w:rsidR="00E4502D" w:rsidRDefault="00E4502D" w:rsidP="00E4502D">
            <w:pPr>
              <w:pStyle w:val="IsiTabel"/>
            </w:pPr>
            <w:r w:rsidRPr="00B53AE6">
              <w:t>Laju Kedatangan Wisatawan</w:t>
            </w:r>
          </w:p>
        </w:tc>
        <w:tc>
          <w:tcPr>
            <w:tcW w:w="0" w:type="auto"/>
            <w:vMerge w:val="restart"/>
            <w:vAlign w:val="center"/>
          </w:tcPr>
          <w:p w14:paraId="118B7D95" w14:textId="16CBEAC6" w:rsidR="00E4502D" w:rsidRDefault="00E4502D" w:rsidP="00E4502D">
            <w:pPr>
              <w:pStyle w:val="IsiTabel"/>
              <w:jc w:val="center"/>
            </w:pPr>
            <w:proofErr w:type="spellStart"/>
            <w:r>
              <w:t>Flow</w:t>
            </w:r>
            <w:proofErr w:type="spellEnd"/>
          </w:p>
        </w:tc>
      </w:tr>
      <w:tr w:rsidR="00E4502D" w14:paraId="1E18E047" w14:textId="77777777" w:rsidTr="00E4502D">
        <w:tc>
          <w:tcPr>
            <w:tcW w:w="0" w:type="auto"/>
            <w:vAlign w:val="bottom"/>
          </w:tcPr>
          <w:p w14:paraId="31731C6D" w14:textId="0A63A804" w:rsidR="00E4502D" w:rsidRDefault="00E4502D" w:rsidP="00E4502D">
            <w:pPr>
              <w:pStyle w:val="IsiTabel"/>
              <w:jc w:val="center"/>
            </w:pPr>
            <w:r>
              <w:t>7</w:t>
            </w:r>
          </w:p>
        </w:tc>
        <w:tc>
          <w:tcPr>
            <w:tcW w:w="0" w:type="auto"/>
          </w:tcPr>
          <w:p w14:paraId="281652E6" w14:textId="5472BEC5" w:rsidR="00E4502D" w:rsidRDefault="00E4502D" w:rsidP="00E4502D">
            <w:pPr>
              <w:pStyle w:val="IsiTabel"/>
            </w:pPr>
            <w:r w:rsidRPr="00B53AE6">
              <w:t>Laju Penurunan Wisatawan</w:t>
            </w:r>
          </w:p>
        </w:tc>
        <w:tc>
          <w:tcPr>
            <w:tcW w:w="0" w:type="auto"/>
            <w:vMerge/>
          </w:tcPr>
          <w:p w14:paraId="7B76F819" w14:textId="77777777" w:rsidR="00E4502D" w:rsidRDefault="00E4502D" w:rsidP="00E4502D">
            <w:pPr>
              <w:pStyle w:val="IsiTabel"/>
            </w:pPr>
          </w:p>
        </w:tc>
      </w:tr>
      <w:tr w:rsidR="00E4502D" w14:paraId="46CAC39C" w14:textId="77777777" w:rsidTr="00E4502D">
        <w:tc>
          <w:tcPr>
            <w:tcW w:w="0" w:type="auto"/>
            <w:vAlign w:val="bottom"/>
          </w:tcPr>
          <w:p w14:paraId="6533B859" w14:textId="2C314C2A" w:rsidR="00E4502D" w:rsidRDefault="00E4502D" w:rsidP="00E4502D">
            <w:pPr>
              <w:pStyle w:val="IsiTabel"/>
              <w:jc w:val="center"/>
            </w:pPr>
            <w:r>
              <w:t>8</w:t>
            </w:r>
          </w:p>
        </w:tc>
        <w:tc>
          <w:tcPr>
            <w:tcW w:w="0" w:type="auto"/>
          </w:tcPr>
          <w:p w14:paraId="0C342792" w14:textId="510D7FDB" w:rsidR="00E4502D" w:rsidRDefault="00E4502D" w:rsidP="00E4502D">
            <w:pPr>
              <w:pStyle w:val="IsiTabel"/>
            </w:pPr>
            <w:r w:rsidRPr="00B53AE6">
              <w:t>Laju Konstruksi Hotel dan Akomodasi</w:t>
            </w:r>
          </w:p>
        </w:tc>
        <w:tc>
          <w:tcPr>
            <w:tcW w:w="0" w:type="auto"/>
            <w:vMerge/>
          </w:tcPr>
          <w:p w14:paraId="47DEBB78" w14:textId="77777777" w:rsidR="00E4502D" w:rsidRDefault="00E4502D" w:rsidP="00E4502D">
            <w:pPr>
              <w:pStyle w:val="IsiTabel"/>
            </w:pPr>
          </w:p>
        </w:tc>
      </w:tr>
      <w:tr w:rsidR="00E4502D" w14:paraId="00041D5D" w14:textId="77777777" w:rsidTr="00E4502D">
        <w:tc>
          <w:tcPr>
            <w:tcW w:w="0" w:type="auto"/>
            <w:vAlign w:val="bottom"/>
          </w:tcPr>
          <w:p w14:paraId="655E1542" w14:textId="7A43AF43" w:rsidR="00E4502D" w:rsidRDefault="00E4502D" w:rsidP="00E4502D">
            <w:pPr>
              <w:pStyle w:val="IsiTabel"/>
              <w:jc w:val="center"/>
            </w:pPr>
            <w:r>
              <w:t>9</w:t>
            </w:r>
          </w:p>
        </w:tc>
        <w:tc>
          <w:tcPr>
            <w:tcW w:w="0" w:type="auto"/>
          </w:tcPr>
          <w:p w14:paraId="656273CB" w14:textId="0DEECACE" w:rsidR="00E4502D" w:rsidRDefault="00E4502D" w:rsidP="00E4502D">
            <w:pPr>
              <w:pStyle w:val="IsiTabel"/>
            </w:pPr>
            <w:r w:rsidRPr="00B53AE6">
              <w:t xml:space="preserve">Laju </w:t>
            </w:r>
            <w:proofErr w:type="spellStart"/>
            <w:r w:rsidRPr="00B53AE6">
              <w:t>Demolisi</w:t>
            </w:r>
            <w:proofErr w:type="spellEnd"/>
            <w:r w:rsidRPr="00B53AE6">
              <w:t xml:space="preserve"> Hotel dan Akomodasi</w:t>
            </w:r>
          </w:p>
        </w:tc>
        <w:tc>
          <w:tcPr>
            <w:tcW w:w="0" w:type="auto"/>
            <w:vMerge/>
          </w:tcPr>
          <w:p w14:paraId="0D012564" w14:textId="77777777" w:rsidR="00E4502D" w:rsidRDefault="00E4502D" w:rsidP="00E4502D">
            <w:pPr>
              <w:pStyle w:val="IsiTabel"/>
            </w:pPr>
          </w:p>
        </w:tc>
      </w:tr>
      <w:tr w:rsidR="00E4502D" w14:paraId="52D3E0FA" w14:textId="77777777" w:rsidTr="00E4502D">
        <w:tc>
          <w:tcPr>
            <w:tcW w:w="0" w:type="auto"/>
            <w:vAlign w:val="bottom"/>
          </w:tcPr>
          <w:p w14:paraId="6ED30DFA" w14:textId="11A78C89" w:rsidR="00E4502D" w:rsidRDefault="00E4502D" w:rsidP="00E4502D">
            <w:pPr>
              <w:pStyle w:val="IsiTabel"/>
              <w:jc w:val="center"/>
            </w:pPr>
            <w:r>
              <w:t>10</w:t>
            </w:r>
          </w:p>
        </w:tc>
        <w:tc>
          <w:tcPr>
            <w:tcW w:w="0" w:type="auto"/>
          </w:tcPr>
          <w:p w14:paraId="31CC1BCB" w14:textId="1CE6F6F0" w:rsidR="00E4502D" w:rsidRDefault="00E4502D" w:rsidP="00E4502D">
            <w:pPr>
              <w:pStyle w:val="IsiTabel"/>
            </w:pPr>
            <w:r w:rsidRPr="00B53AE6">
              <w:t>Laju Pembangunan/Penambahan ODTW</w:t>
            </w:r>
          </w:p>
        </w:tc>
        <w:tc>
          <w:tcPr>
            <w:tcW w:w="0" w:type="auto"/>
            <w:vMerge/>
          </w:tcPr>
          <w:p w14:paraId="7E530AD7" w14:textId="77777777" w:rsidR="00E4502D" w:rsidRDefault="00E4502D" w:rsidP="00E4502D">
            <w:pPr>
              <w:pStyle w:val="IsiTabel"/>
            </w:pPr>
          </w:p>
        </w:tc>
      </w:tr>
      <w:tr w:rsidR="00E4502D" w14:paraId="6CA2950A" w14:textId="77777777" w:rsidTr="00E4502D">
        <w:tc>
          <w:tcPr>
            <w:tcW w:w="0" w:type="auto"/>
            <w:vAlign w:val="bottom"/>
          </w:tcPr>
          <w:p w14:paraId="236A3209" w14:textId="63C72C86" w:rsidR="00E4502D" w:rsidRDefault="00E4502D" w:rsidP="00E4502D">
            <w:pPr>
              <w:pStyle w:val="IsiTabel"/>
              <w:jc w:val="center"/>
            </w:pPr>
            <w:r>
              <w:t>11</w:t>
            </w:r>
          </w:p>
        </w:tc>
        <w:tc>
          <w:tcPr>
            <w:tcW w:w="0" w:type="auto"/>
          </w:tcPr>
          <w:p w14:paraId="3C0E56D1" w14:textId="639C0E35" w:rsidR="00E4502D" w:rsidRDefault="00E4502D" w:rsidP="00E4502D">
            <w:pPr>
              <w:pStyle w:val="IsiTabel"/>
            </w:pPr>
            <w:r w:rsidRPr="00B53AE6">
              <w:t>Laju Penutupan ODTW</w:t>
            </w:r>
          </w:p>
        </w:tc>
        <w:tc>
          <w:tcPr>
            <w:tcW w:w="0" w:type="auto"/>
            <w:vMerge/>
          </w:tcPr>
          <w:p w14:paraId="0D2557B6" w14:textId="77777777" w:rsidR="00E4502D" w:rsidRDefault="00E4502D" w:rsidP="00E4502D">
            <w:pPr>
              <w:pStyle w:val="IsiTabel"/>
            </w:pPr>
          </w:p>
        </w:tc>
      </w:tr>
      <w:tr w:rsidR="00E4502D" w14:paraId="557F5EEA" w14:textId="77777777" w:rsidTr="00E4502D">
        <w:tc>
          <w:tcPr>
            <w:tcW w:w="0" w:type="auto"/>
            <w:vAlign w:val="bottom"/>
          </w:tcPr>
          <w:p w14:paraId="019DD302" w14:textId="6B03F8D4" w:rsidR="00E4502D" w:rsidRDefault="00E4502D" w:rsidP="00E4502D">
            <w:pPr>
              <w:pStyle w:val="IsiTabel"/>
              <w:jc w:val="center"/>
            </w:pPr>
            <w:r>
              <w:t>12</w:t>
            </w:r>
          </w:p>
        </w:tc>
        <w:tc>
          <w:tcPr>
            <w:tcW w:w="0" w:type="auto"/>
          </w:tcPr>
          <w:p w14:paraId="1EB4B72A" w14:textId="74D9E9DB" w:rsidR="00E4502D" w:rsidRDefault="00E4502D" w:rsidP="00E4502D">
            <w:pPr>
              <w:pStyle w:val="IsiTabel"/>
            </w:pPr>
            <w:r w:rsidRPr="00B53AE6">
              <w:t>Laju Penyerapan Tenaga Kerja Pariwisata</w:t>
            </w:r>
          </w:p>
        </w:tc>
        <w:tc>
          <w:tcPr>
            <w:tcW w:w="0" w:type="auto"/>
            <w:vMerge/>
          </w:tcPr>
          <w:p w14:paraId="15E38C05" w14:textId="77777777" w:rsidR="00E4502D" w:rsidRDefault="00E4502D" w:rsidP="00E4502D">
            <w:pPr>
              <w:pStyle w:val="IsiTabel"/>
            </w:pPr>
          </w:p>
        </w:tc>
      </w:tr>
      <w:tr w:rsidR="00E4502D" w14:paraId="55D14B7A" w14:textId="77777777" w:rsidTr="00E4502D">
        <w:tc>
          <w:tcPr>
            <w:tcW w:w="0" w:type="auto"/>
            <w:vAlign w:val="bottom"/>
          </w:tcPr>
          <w:p w14:paraId="5A2DD54F" w14:textId="126DC94A" w:rsidR="00E4502D" w:rsidRDefault="00E4502D" w:rsidP="00E4502D">
            <w:pPr>
              <w:pStyle w:val="IsiTabel"/>
              <w:jc w:val="center"/>
            </w:pPr>
            <w:r>
              <w:t>13</w:t>
            </w:r>
          </w:p>
        </w:tc>
        <w:tc>
          <w:tcPr>
            <w:tcW w:w="0" w:type="auto"/>
          </w:tcPr>
          <w:p w14:paraId="2B5D1789" w14:textId="66ED7842" w:rsidR="00E4502D" w:rsidRDefault="00E4502D" w:rsidP="00E4502D">
            <w:pPr>
              <w:pStyle w:val="IsiTabel"/>
            </w:pPr>
            <w:r w:rsidRPr="00B53AE6">
              <w:t>Laju Keluar Tenaga Kerja Pariwisata</w:t>
            </w:r>
          </w:p>
        </w:tc>
        <w:tc>
          <w:tcPr>
            <w:tcW w:w="0" w:type="auto"/>
            <w:vMerge/>
          </w:tcPr>
          <w:p w14:paraId="2D5CA276" w14:textId="77777777" w:rsidR="00E4502D" w:rsidRDefault="00E4502D" w:rsidP="00E4502D">
            <w:pPr>
              <w:pStyle w:val="IsiTabel"/>
            </w:pPr>
          </w:p>
        </w:tc>
      </w:tr>
      <w:tr w:rsidR="00E4502D" w14:paraId="625E24FB" w14:textId="77777777" w:rsidTr="00E4502D">
        <w:tc>
          <w:tcPr>
            <w:tcW w:w="0" w:type="auto"/>
            <w:vAlign w:val="bottom"/>
          </w:tcPr>
          <w:p w14:paraId="1157EB15" w14:textId="18CFE17E" w:rsidR="00E4502D" w:rsidRDefault="00E4502D" w:rsidP="00E4502D">
            <w:pPr>
              <w:pStyle w:val="IsiTabel"/>
              <w:jc w:val="center"/>
            </w:pPr>
            <w:r>
              <w:t>14</w:t>
            </w:r>
          </w:p>
        </w:tc>
        <w:tc>
          <w:tcPr>
            <w:tcW w:w="0" w:type="auto"/>
          </w:tcPr>
          <w:p w14:paraId="74E23DA5" w14:textId="3F2B6600" w:rsidR="00E4502D" w:rsidRDefault="00E4502D" w:rsidP="00E4502D">
            <w:pPr>
              <w:pStyle w:val="IsiTabel"/>
            </w:pPr>
            <w:r w:rsidRPr="00B53AE6">
              <w:t>Laju Konversi Lahan Pariwisata ke Lahan Terbangun</w:t>
            </w:r>
          </w:p>
        </w:tc>
        <w:tc>
          <w:tcPr>
            <w:tcW w:w="0" w:type="auto"/>
            <w:vMerge/>
          </w:tcPr>
          <w:p w14:paraId="2663EBEA" w14:textId="77777777" w:rsidR="00E4502D" w:rsidRDefault="00E4502D" w:rsidP="00E4502D">
            <w:pPr>
              <w:pStyle w:val="IsiTabel"/>
            </w:pPr>
          </w:p>
        </w:tc>
      </w:tr>
      <w:tr w:rsidR="00E4502D" w14:paraId="17035E8D" w14:textId="77777777" w:rsidTr="00E4502D">
        <w:tc>
          <w:tcPr>
            <w:tcW w:w="0" w:type="auto"/>
            <w:vAlign w:val="bottom"/>
          </w:tcPr>
          <w:p w14:paraId="15510C62" w14:textId="7A0A6ECB" w:rsidR="00E4502D" w:rsidRDefault="00E4502D" w:rsidP="00E4502D">
            <w:pPr>
              <w:pStyle w:val="IsiTabel"/>
              <w:jc w:val="center"/>
            </w:pPr>
            <w:r>
              <w:t>15</w:t>
            </w:r>
          </w:p>
        </w:tc>
        <w:tc>
          <w:tcPr>
            <w:tcW w:w="0" w:type="auto"/>
          </w:tcPr>
          <w:p w14:paraId="6154C286" w14:textId="7EF4E8A9" w:rsidR="00E4502D" w:rsidRDefault="00E4502D" w:rsidP="00E4502D">
            <w:pPr>
              <w:pStyle w:val="IsiTabel"/>
            </w:pPr>
            <w:r w:rsidRPr="00B53AE6">
              <w:t>Laju Konversi Lahan Non-Pariwisata</w:t>
            </w:r>
          </w:p>
        </w:tc>
        <w:tc>
          <w:tcPr>
            <w:tcW w:w="0" w:type="auto"/>
            <w:vMerge/>
          </w:tcPr>
          <w:p w14:paraId="0BB76DFE" w14:textId="77777777" w:rsidR="00E4502D" w:rsidRDefault="00E4502D" w:rsidP="00E4502D">
            <w:pPr>
              <w:pStyle w:val="IsiTabel"/>
            </w:pPr>
          </w:p>
        </w:tc>
      </w:tr>
      <w:tr w:rsidR="00115202" w14:paraId="6FD5DD0A" w14:textId="77777777" w:rsidTr="00115202">
        <w:tc>
          <w:tcPr>
            <w:tcW w:w="0" w:type="auto"/>
            <w:vAlign w:val="bottom"/>
          </w:tcPr>
          <w:p w14:paraId="2186FE50" w14:textId="7D4961A5" w:rsidR="00115202" w:rsidRDefault="00115202" w:rsidP="00115202">
            <w:pPr>
              <w:pStyle w:val="IsiTabel"/>
              <w:jc w:val="center"/>
            </w:pPr>
            <w:r>
              <w:t>16</w:t>
            </w:r>
          </w:p>
        </w:tc>
        <w:tc>
          <w:tcPr>
            <w:tcW w:w="0" w:type="auto"/>
          </w:tcPr>
          <w:p w14:paraId="52D718EE" w14:textId="4960B182" w:rsidR="00115202" w:rsidRDefault="00115202" w:rsidP="00115202">
            <w:pPr>
              <w:pStyle w:val="IsiTabel"/>
            </w:pPr>
            <w:r w:rsidRPr="00E209A4">
              <w:t>PDRB Sektor Pariwisata</w:t>
            </w:r>
          </w:p>
        </w:tc>
        <w:tc>
          <w:tcPr>
            <w:tcW w:w="0" w:type="auto"/>
            <w:vMerge w:val="restart"/>
            <w:vAlign w:val="center"/>
          </w:tcPr>
          <w:p w14:paraId="20E44272" w14:textId="1F0BFCEB" w:rsidR="00115202" w:rsidRDefault="00115202" w:rsidP="00115202">
            <w:pPr>
              <w:pStyle w:val="IsiTabel"/>
              <w:jc w:val="center"/>
            </w:pPr>
            <w:proofErr w:type="spellStart"/>
            <w:r>
              <w:t>Auxiliary</w:t>
            </w:r>
            <w:proofErr w:type="spellEnd"/>
          </w:p>
        </w:tc>
      </w:tr>
      <w:tr w:rsidR="00115202" w14:paraId="1F684BBB" w14:textId="77777777" w:rsidTr="00E4502D">
        <w:tc>
          <w:tcPr>
            <w:tcW w:w="0" w:type="auto"/>
            <w:vAlign w:val="bottom"/>
          </w:tcPr>
          <w:p w14:paraId="0E08904A" w14:textId="0333F98C" w:rsidR="00115202" w:rsidRDefault="00115202" w:rsidP="00115202">
            <w:pPr>
              <w:pStyle w:val="IsiTabel"/>
              <w:jc w:val="center"/>
            </w:pPr>
            <w:r>
              <w:t>17</w:t>
            </w:r>
          </w:p>
        </w:tc>
        <w:tc>
          <w:tcPr>
            <w:tcW w:w="0" w:type="auto"/>
          </w:tcPr>
          <w:p w14:paraId="79940EF7" w14:textId="1D86963B" w:rsidR="00115202" w:rsidRDefault="00115202" w:rsidP="00115202">
            <w:pPr>
              <w:pStyle w:val="IsiTabel"/>
            </w:pPr>
            <w:r w:rsidRPr="00E209A4">
              <w:t>Total Malam Menginap</w:t>
            </w:r>
          </w:p>
        </w:tc>
        <w:tc>
          <w:tcPr>
            <w:tcW w:w="0" w:type="auto"/>
            <w:vMerge/>
          </w:tcPr>
          <w:p w14:paraId="400F20C0" w14:textId="77777777" w:rsidR="00115202" w:rsidRDefault="00115202" w:rsidP="00115202">
            <w:pPr>
              <w:pStyle w:val="IsiTabel"/>
            </w:pPr>
          </w:p>
        </w:tc>
      </w:tr>
      <w:tr w:rsidR="00115202" w14:paraId="1A2942B5" w14:textId="77777777" w:rsidTr="00E4502D">
        <w:tc>
          <w:tcPr>
            <w:tcW w:w="0" w:type="auto"/>
            <w:vAlign w:val="bottom"/>
          </w:tcPr>
          <w:p w14:paraId="4E31239F" w14:textId="7BF9140C" w:rsidR="00115202" w:rsidRDefault="00115202" w:rsidP="00115202">
            <w:pPr>
              <w:pStyle w:val="IsiTabel"/>
              <w:jc w:val="center"/>
            </w:pPr>
            <w:r>
              <w:t>18</w:t>
            </w:r>
          </w:p>
        </w:tc>
        <w:tc>
          <w:tcPr>
            <w:tcW w:w="0" w:type="auto"/>
          </w:tcPr>
          <w:p w14:paraId="4E307888" w14:textId="4F3E0C48" w:rsidR="00115202" w:rsidRDefault="00115202" w:rsidP="00115202">
            <w:pPr>
              <w:pStyle w:val="IsiTabel"/>
            </w:pPr>
            <w:r w:rsidRPr="00E209A4">
              <w:t>Pengeluaran Wisatawan</w:t>
            </w:r>
          </w:p>
        </w:tc>
        <w:tc>
          <w:tcPr>
            <w:tcW w:w="0" w:type="auto"/>
            <w:vMerge/>
          </w:tcPr>
          <w:p w14:paraId="348CD738" w14:textId="77777777" w:rsidR="00115202" w:rsidRDefault="00115202" w:rsidP="00115202">
            <w:pPr>
              <w:pStyle w:val="IsiTabel"/>
            </w:pPr>
          </w:p>
        </w:tc>
      </w:tr>
      <w:tr w:rsidR="00115202" w14:paraId="5844A417" w14:textId="77777777" w:rsidTr="00E4502D">
        <w:tc>
          <w:tcPr>
            <w:tcW w:w="0" w:type="auto"/>
            <w:vAlign w:val="bottom"/>
          </w:tcPr>
          <w:p w14:paraId="7FDBA45E" w14:textId="1D83064D" w:rsidR="00115202" w:rsidRDefault="00115202" w:rsidP="00115202">
            <w:pPr>
              <w:pStyle w:val="IsiTabel"/>
              <w:jc w:val="center"/>
            </w:pPr>
            <w:r>
              <w:t>19</w:t>
            </w:r>
          </w:p>
        </w:tc>
        <w:tc>
          <w:tcPr>
            <w:tcW w:w="0" w:type="auto"/>
          </w:tcPr>
          <w:p w14:paraId="283DA1A9" w14:textId="1A69FE80" w:rsidR="00115202" w:rsidRDefault="00115202" w:rsidP="00115202">
            <w:pPr>
              <w:pStyle w:val="IsiTabel"/>
            </w:pPr>
            <w:r w:rsidRPr="00E209A4">
              <w:t>Tingkat Penghunian Kamar (TPK)</w:t>
            </w:r>
          </w:p>
        </w:tc>
        <w:tc>
          <w:tcPr>
            <w:tcW w:w="0" w:type="auto"/>
            <w:vMerge/>
          </w:tcPr>
          <w:p w14:paraId="5F6F9F71" w14:textId="77777777" w:rsidR="00115202" w:rsidRDefault="00115202" w:rsidP="00115202">
            <w:pPr>
              <w:pStyle w:val="IsiTabel"/>
            </w:pPr>
          </w:p>
        </w:tc>
      </w:tr>
      <w:tr w:rsidR="00115202" w14:paraId="69851124" w14:textId="77777777" w:rsidTr="00E4502D">
        <w:tc>
          <w:tcPr>
            <w:tcW w:w="0" w:type="auto"/>
            <w:vAlign w:val="bottom"/>
          </w:tcPr>
          <w:p w14:paraId="7002FC05" w14:textId="46957EA1" w:rsidR="00115202" w:rsidRDefault="00115202" w:rsidP="00115202">
            <w:pPr>
              <w:pStyle w:val="IsiTabel"/>
              <w:jc w:val="center"/>
            </w:pPr>
            <w:r>
              <w:t>20</w:t>
            </w:r>
          </w:p>
        </w:tc>
        <w:tc>
          <w:tcPr>
            <w:tcW w:w="0" w:type="auto"/>
          </w:tcPr>
          <w:p w14:paraId="3D8B51DD" w14:textId="6F552DE4" w:rsidR="00115202" w:rsidRDefault="00115202" w:rsidP="00115202">
            <w:pPr>
              <w:pStyle w:val="IsiTabel"/>
            </w:pPr>
            <w:r w:rsidRPr="00E209A4">
              <w:t>Investasi Sektor Pariwisata</w:t>
            </w:r>
          </w:p>
        </w:tc>
        <w:tc>
          <w:tcPr>
            <w:tcW w:w="0" w:type="auto"/>
            <w:vMerge/>
          </w:tcPr>
          <w:p w14:paraId="24D0637A" w14:textId="77777777" w:rsidR="00115202" w:rsidRDefault="00115202" w:rsidP="00115202">
            <w:pPr>
              <w:pStyle w:val="IsiTabel"/>
            </w:pPr>
          </w:p>
        </w:tc>
      </w:tr>
      <w:tr w:rsidR="00115202" w14:paraId="5DDDEE33" w14:textId="77777777" w:rsidTr="00E4502D">
        <w:tc>
          <w:tcPr>
            <w:tcW w:w="0" w:type="auto"/>
            <w:vAlign w:val="bottom"/>
          </w:tcPr>
          <w:p w14:paraId="1F8353C4" w14:textId="7027CB57" w:rsidR="00115202" w:rsidRDefault="00115202" w:rsidP="00115202">
            <w:pPr>
              <w:pStyle w:val="IsiTabel"/>
              <w:jc w:val="center"/>
            </w:pPr>
            <w:r>
              <w:lastRenderedPageBreak/>
              <w:t>21</w:t>
            </w:r>
          </w:p>
        </w:tc>
        <w:tc>
          <w:tcPr>
            <w:tcW w:w="0" w:type="auto"/>
          </w:tcPr>
          <w:p w14:paraId="0C3144D9" w14:textId="31CE8947" w:rsidR="00115202" w:rsidRDefault="00115202" w:rsidP="00115202">
            <w:pPr>
              <w:pStyle w:val="IsiTabel"/>
            </w:pPr>
            <w:r w:rsidRPr="00E209A4">
              <w:t>Daya Tarik Destinasi Wisata</w:t>
            </w:r>
          </w:p>
        </w:tc>
        <w:tc>
          <w:tcPr>
            <w:tcW w:w="0" w:type="auto"/>
            <w:vMerge/>
          </w:tcPr>
          <w:p w14:paraId="592AE69D" w14:textId="77777777" w:rsidR="00115202" w:rsidRDefault="00115202" w:rsidP="00115202">
            <w:pPr>
              <w:pStyle w:val="IsiTabel"/>
            </w:pPr>
          </w:p>
        </w:tc>
      </w:tr>
      <w:tr w:rsidR="00115202" w14:paraId="1DF8E141" w14:textId="77777777" w:rsidTr="00E4502D">
        <w:tc>
          <w:tcPr>
            <w:tcW w:w="0" w:type="auto"/>
            <w:vAlign w:val="bottom"/>
          </w:tcPr>
          <w:p w14:paraId="2607FA36" w14:textId="41B0B52D" w:rsidR="00115202" w:rsidRDefault="00115202" w:rsidP="00115202">
            <w:pPr>
              <w:pStyle w:val="IsiTabel"/>
              <w:jc w:val="center"/>
            </w:pPr>
            <w:r>
              <w:t>22</w:t>
            </w:r>
          </w:p>
        </w:tc>
        <w:tc>
          <w:tcPr>
            <w:tcW w:w="0" w:type="auto"/>
          </w:tcPr>
          <w:p w14:paraId="1B16C1BC" w14:textId="5B752F99" w:rsidR="00115202" w:rsidRDefault="00115202" w:rsidP="00115202">
            <w:pPr>
              <w:pStyle w:val="IsiTabel"/>
            </w:pPr>
            <w:r w:rsidRPr="00E209A4">
              <w:t>Kepadatan Wisatawan</w:t>
            </w:r>
          </w:p>
        </w:tc>
        <w:tc>
          <w:tcPr>
            <w:tcW w:w="0" w:type="auto"/>
            <w:vMerge/>
          </w:tcPr>
          <w:p w14:paraId="53131426" w14:textId="77777777" w:rsidR="00115202" w:rsidRDefault="00115202" w:rsidP="00115202">
            <w:pPr>
              <w:pStyle w:val="IsiTabel"/>
            </w:pPr>
          </w:p>
        </w:tc>
      </w:tr>
      <w:tr w:rsidR="00115202" w14:paraId="08C6EB33" w14:textId="77777777" w:rsidTr="00E4502D">
        <w:tc>
          <w:tcPr>
            <w:tcW w:w="0" w:type="auto"/>
            <w:vAlign w:val="bottom"/>
          </w:tcPr>
          <w:p w14:paraId="6FE64038" w14:textId="332360D5" w:rsidR="00115202" w:rsidRDefault="00115202" w:rsidP="00115202">
            <w:pPr>
              <w:pStyle w:val="IsiTabel"/>
              <w:jc w:val="center"/>
            </w:pPr>
            <w:r>
              <w:t>23</w:t>
            </w:r>
          </w:p>
        </w:tc>
        <w:tc>
          <w:tcPr>
            <w:tcW w:w="0" w:type="auto"/>
          </w:tcPr>
          <w:p w14:paraId="6F3A9ABA" w14:textId="39AFF35F" w:rsidR="00115202" w:rsidRDefault="00115202" w:rsidP="00115202">
            <w:pPr>
              <w:pStyle w:val="IsiTabel"/>
            </w:pPr>
            <w:r w:rsidRPr="00E209A4">
              <w:t>Rasio Daya Dukung Lahan</w:t>
            </w:r>
          </w:p>
        </w:tc>
        <w:tc>
          <w:tcPr>
            <w:tcW w:w="0" w:type="auto"/>
            <w:vMerge/>
          </w:tcPr>
          <w:p w14:paraId="364ED179" w14:textId="77777777" w:rsidR="00115202" w:rsidRDefault="00115202" w:rsidP="00115202">
            <w:pPr>
              <w:pStyle w:val="IsiTabel"/>
            </w:pPr>
          </w:p>
        </w:tc>
      </w:tr>
      <w:tr w:rsidR="00115202" w14:paraId="45FD5D0D" w14:textId="77777777" w:rsidTr="00E4502D">
        <w:tc>
          <w:tcPr>
            <w:tcW w:w="0" w:type="auto"/>
            <w:vAlign w:val="bottom"/>
          </w:tcPr>
          <w:p w14:paraId="5239A7A4" w14:textId="6F468AEA" w:rsidR="00115202" w:rsidRDefault="00115202" w:rsidP="00115202">
            <w:pPr>
              <w:pStyle w:val="IsiTabel"/>
              <w:jc w:val="center"/>
            </w:pPr>
            <w:r>
              <w:t>24</w:t>
            </w:r>
          </w:p>
        </w:tc>
        <w:tc>
          <w:tcPr>
            <w:tcW w:w="0" w:type="auto"/>
          </w:tcPr>
          <w:p w14:paraId="08E12D8D" w14:textId="2E1867D8" w:rsidR="00115202" w:rsidRDefault="00115202" w:rsidP="00115202">
            <w:pPr>
              <w:pStyle w:val="IsiTabel"/>
            </w:pPr>
            <w:r w:rsidRPr="00E209A4">
              <w:t>Intensitas Tenaga Kerja</w:t>
            </w:r>
          </w:p>
        </w:tc>
        <w:tc>
          <w:tcPr>
            <w:tcW w:w="0" w:type="auto"/>
            <w:vMerge/>
          </w:tcPr>
          <w:p w14:paraId="419D2E13" w14:textId="77777777" w:rsidR="00115202" w:rsidRDefault="00115202" w:rsidP="00115202">
            <w:pPr>
              <w:pStyle w:val="IsiTabel"/>
            </w:pPr>
          </w:p>
        </w:tc>
      </w:tr>
      <w:tr w:rsidR="00115202" w14:paraId="76180640" w14:textId="77777777" w:rsidTr="00E4502D">
        <w:tc>
          <w:tcPr>
            <w:tcW w:w="0" w:type="auto"/>
            <w:vAlign w:val="bottom"/>
          </w:tcPr>
          <w:p w14:paraId="23E7A6DF" w14:textId="004C346A" w:rsidR="00115202" w:rsidRDefault="00115202" w:rsidP="00115202">
            <w:pPr>
              <w:pStyle w:val="IsiTabel"/>
              <w:jc w:val="center"/>
            </w:pPr>
            <w:r>
              <w:t>25</w:t>
            </w:r>
          </w:p>
        </w:tc>
        <w:tc>
          <w:tcPr>
            <w:tcW w:w="0" w:type="auto"/>
          </w:tcPr>
          <w:p w14:paraId="08F9891D" w14:textId="79548542" w:rsidR="00115202" w:rsidRDefault="00115202" w:rsidP="00115202">
            <w:pPr>
              <w:pStyle w:val="IsiTabel"/>
            </w:pPr>
            <w:r w:rsidRPr="00E209A4">
              <w:t>Tenaga Kerja Dibutuhkan</w:t>
            </w:r>
          </w:p>
        </w:tc>
        <w:tc>
          <w:tcPr>
            <w:tcW w:w="0" w:type="auto"/>
            <w:vMerge/>
          </w:tcPr>
          <w:p w14:paraId="680DD7AD" w14:textId="77777777" w:rsidR="00115202" w:rsidRDefault="00115202" w:rsidP="00115202">
            <w:pPr>
              <w:pStyle w:val="IsiTabel"/>
            </w:pPr>
          </w:p>
        </w:tc>
      </w:tr>
      <w:tr w:rsidR="00115202" w14:paraId="563BEB74" w14:textId="77777777" w:rsidTr="00E4502D">
        <w:tc>
          <w:tcPr>
            <w:tcW w:w="0" w:type="auto"/>
            <w:vAlign w:val="bottom"/>
          </w:tcPr>
          <w:p w14:paraId="12B4AF80" w14:textId="06836E4C" w:rsidR="00115202" w:rsidRDefault="00115202" w:rsidP="00115202">
            <w:pPr>
              <w:pStyle w:val="IsiTabel"/>
              <w:jc w:val="center"/>
            </w:pPr>
            <w:r>
              <w:t>26</w:t>
            </w:r>
          </w:p>
        </w:tc>
        <w:tc>
          <w:tcPr>
            <w:tcW w:w="0" w:type="auto"/>
          </w:tcPr>
          <w:p w14:paraId="38BD8AB5" w14:textId="3A89333B" w:rsidR="00115202" w:rsidRDefault="00115202" w:rsidP="00115202">
            <w:pPr>
              <w:pStyle w:val="IsiTabel"/>
            </w:pPr>
            <w:r w:rsidRPr="00E209A4">
              <w:t>Rasio Permintaan terhadap Kapasitas Kamar</w:t>
            </w:r>
          </w:p>
        </w:tc>
        <w:tc>
          <w:tcPr>
            <w:tcW w:w="0" w:type="auto"/>
            <w:vMerge/>
          </w:tcPr>
          <w:p w14:paraId="5A7F06FD" w14:textId="77777777" w:rsidR="00115202" w:rsidRDefault="00115202" w:rsidP="00115202">
            <w:pPr>
              <w:pStyle w:val="IsiTabel"/>
            </w:pPr>
          </w:p>
        </w:tc>
      </w:tr>
      <w:tr w:rsidR="00910469" w14:paraId="10C24175" w14:textId="77777777" w:rsidTr="00910469">
        <w:tc>
          <w:tcPr>
            <w:tcW w:w="0" w:type="auto"/>
            <w:vAlign w:val="bottom"/>
          </w:tcPr>
          <w:p w14:paraId="53C4AF49" w14:textId="7B2B1E64" w:rsidR="00910469" w:rsidRDefault="00910469" w:rsidP="00115202">
            <w:pPr>
              <w:pStyle w:val="IsiTabel"/>
              <w:jc w:val="center"/>
            </w:pPr>
            <w:r>
              <w:t>27</w:t>
            </w:r>
          </w:p>
        </w:tc>
        <w:tc>
          <w:tcPr>
            <w:tcW w:w="0" w:type="auto"/>
          </w:tcPr>
          <w:p w14:paraId="3B855DCF" w14:textId="62144D63" w:rsidR="00910469" w:rsidRDefault="00910469" w:rsidP="00115202">
            <w:pPr>
              <w:pStyle w:val="IsiTabel"/>
            </w:pPr>
            <w:r w:rsidRPr="00BC783D">
              <w:t>Pengeluaran per Kunjungan</w:t>
            </w:r>
          </w:p>
        </w:tc>
        <w:tc>
          <w:tcPr>
            <w:tcW w:w="0" w:type="auto"/>
            <w:vMerge w:val="restart"/>
            <w:vAlign w:val="center"/>
          </w:tcPr>
          <w:p w14:paraId="066CA352" w14:textId="50DC726C" w:rsidR="00910469" w:rsidRDefault="00910469" w:rsidP="00910469">
            <w:pPr>
              <w:pStyle w:val="IsiTabel"/>
              <w:jc w:val="center"/>
            </w:pPr>
            <w:r>
              <w:t>Parameter</w:t>
            </w:r>
          </w:p>
        </w:tc>
      </w:tr>
      <w:tr w:rsidR="00910469" w14:paraId="0AFC672A" w14:textId="77777777" w:rsidTr="00E4502D">
        <w:tc>
          <w:tcPr>
            <w:tcW w:w="0" w:type="auto"/>
            <w:vAlign w:val="bottom"/>
          </w:tcPr>
          <w:p w14:paraId="0755CF9E" w14:textId="4039E72A" w:rsidR="00910469" w:rsidRDefault="00910469" w:rsidP="00115202">
            <w:pPr>
              <w:pStyle w:val="IsiTabel"/>
              <w:jc w:val="center"/>
            </w:pPr>
            <w:r>
              <w:t>28</w:t>
            </w:r>
          </w:p>
        </w:tc>
        <w:tc>
          <w:tcPr>
            <w:tcW w:w="0" w:type="auto"/>
          </w:tcPr>
          <w:p w14:paraId="020A9706" w14:textId="3FE9BEC2" w:rsidR="00910469" w:rsidRDefault="00910469" w:rsidP="00115202">
            <w:pPr>
              <w:pStyle w:val="IsiTabel"/>
            </w:pPr>
            <w:r w:rsidRPr="00BC783D">
              <w:t>Rasio Nilai Tambah Pariwisata</w:t>
            </w:r>
          </w:p>
        </w:tc>
        <w:tc>
          <w:tcPr>
            <w:tcW w:w="0" w:type="auto"/>
            <w:vMerge/>
          </w:tcPr>
          <w:p w14:paraId="6B50849D" w14:textId="77777777" w:rsidR="00910469" w:rsidRDefault="00910469" w:rsidP="00115202">
            <w:pPr>
              <w:pStyle w:val="IsiTabel"/>
            </w:pPr>
          </w:p>
        </w:tc>
      </w:tr>
      <w:tr w:rsidR="00910469" w14:paraId="704D2DDB" w14:textId="77777777" w:rsidTr="00E4502D">
        <w:tc>
          <w:tcPr>
            <w:tcW w:w="0" w:type="auto"/>
            <w:vAlign w:val="bottom"/>
          </w:tcPr>
          <w:p w14:paraId="100E5E7F" w14:textId="0865FB1F" w:rsidR="00910469" w:rsidRDefault="00910469" w:rsidP="00115202">
            <w:pPr>
              <w:pStyle w:val="IsiTabel"/>
              <w:jc w:val="center"/>
            </w:pPr>
            <w:r>
              <w:t>29</w:t>
            </w:r>
          </w:p>
        </w:tc>
        <w:tc>
          <w:tcPr>
            <w:tcW w:w="0" w:type="auto"/>
          </w:tcPr>
          <w:p w14:paraId="124BF65F" w14:textId="0547F29F" w:rsidR="00910469" w:rsidRDefault="00910469" w:rsidP="00115202">
            <w:pPr>
              <w:pStyle w:val="IsiTabel"/>
            </w:pPr>
            <w:r w:rsidRPr="00BC783D">
              <w:t>Rasio Investasi terhadap PDRB</w:t>
            </w:r>
          </w:p>
        </w:tc>
        <w:tc>
          <w:tcPr>
            <w:tcW w:w="0" w:type="auto"/>
            <w:vMerge/>
          </w:tcPr>
          <w:p w14:paraId="073751E3" w14:textId="77777777" w:rsidR="00910469" w:rsidRDefault="00910469" w:rsidP="00115202">
            <w:pPr>
              <w:pStyle w:val="IsiTabel"/>
            </w:pPr>
          </w:p>
        </w:tc>
      </w:tr>
      <w:tr w:rsidR="00910469" w14:paraId="0AD6F542" w14:textId="77777777" w:rsidTr="00910469">
        <w:tc>
          <w:tcPr>
            <w:tcW w:w="0" w:type="auto"/>
            <w:vAlign w:val="bottom"/>
          </w:tcPr>
          <w:p w14:paraId="5BE513D5" w14:textId="4B5F84F7" w:rsidR="00910469" w:rsidRDefault="00910469" w:rsidP="00115202">
            <w:pPr>
              <w:pStyle w:val="IsiTabel"/>
              <w:jc w:val="center"/>
            </w:pPr>
            <w:r>
              <w:t>30</w:t>
            </w:r>
          </w:p>
        </w:tc>
        <w:tc>
          <w:tcPr>
            <w:tcW w:w="0" w:type="auto"/>
          </w:tcPr>
          <w:p w14:paraId="7E36B428" w14:textId="34335E95" w:rsidR="00910469" w:rsidRDefault="00910469" w:rsidP="00115202">
            <w:pPr>
              <w:pStyle w:val="IsiTabel"/>
            </w:pPr>
            <w:r w:rsidRPr="00BC783D">
              <w:t>Proporsi Wisatawan Menginap</w:t>
            </w:r>
          </w:p>
        </w:tc>
        <w:tc>
          <w:tcPr>
            <w:tcW w:w="0" w:type="auto"/>
            <w:vMerge w:val="restart"/>
            <w:vAlign w:val="center"/>
          </w:tcPr>
          <w:p w14:paraId="13AA644F" w14:textId="610C5F92" w:rsidR="00910469" w:rsidRDefault="00910469" w:rsidP="00910469">
            <w:pPr>
              <w:pStyle w:val="IsiTabel"/>
              <w:jc w:val="center"/>
            </w:pPr>
            <w:r>
              <w:t>Parameter</w:t>
            </w:r>
          </w:p>
        </w:tc>
      </w:tr>
      <w:tr w:rsidR="00910469" w14:paraId="7AC9C9F4" w14:textId="77777777" w:rsidTr="00E4502D">
        <w:tc>
          <w:tcPr>
            <w:tcW w:w="0" w:type="auto"/>
            <w:vAlign w:val="bottom"/>
          </w:tcPr>
          <w:p w14:paraId="738B8E2F" w14:textId="2A7CD41E" w:rsidR="00910469" w:rsidRDefault="00910469" w:rsidP="00115202">
            <w:pPr>
              <w:pStyle w:val="IsiTabel"/>
              <w:jc w:val="center"/>
            </w:pPr>
            <w:r>
              <w:t>31</w:t>
            </w:r>
          </w:p>
        </w:tc>
        <w:tc>
          <w:tcPr>
            <w:tcW w:w="0" w:type="auto"/>
          </w:tcPr>
          <w:p w14:paraId="4BDA9D88" w14:textId="31C04309" w:rsidR="00910469" w:rsidRDefault="00910469" w:rsidP="00115202">
            <w:pPr>
              <w:pStyle w:val="IsiTabel"/>
            </w:pPr>
            <w:r w:rsidRPr="00BC783D">
              <w:t>Rata-rata Lama Menginap Tamu</w:t>
            </w:r>
          </w:p>
        </w:tc>
        <w:tc>
          <w:tcPr>
            <w:tcW w:w="0" w:type="auto"/>
            <w:vMerge/>
          </w:tcPr>
          <w:p w14:paraId="1CDA3902" w14:textId="77777777" w:rsidR="00910469" w:rsidRDefault="00910469" w:rsidP="00115202">
            <w:pPr>
              <w:pStyle w:val="IsiTabel"/>
            </w:pPr>
          </w:p>
        </w:tc>
      </w:tr>
      <w:tr w:rsidR="00910469" w14:paraId="41B89D41" w14:textId="77777777" w:rsidTr="00E4502D">
        <w:tc>
          <w:tcPr>
            <w:tcW w:w="0" w:type="auto"/>
            <w:vAlign w:val="bottom"/>
          </w:tcPr>
          <w:p w14:paraId="2A5599BE" w14:textId="11E25B51" w:rsidR="00910469" w:rsidRDefault="00910469" w:rsidP="00115202">
            <w:pPr>
              <w:pStyle w:val="IsiTabel"/>
              <w:jc w:val="center"/>
            </w:pPr>
            <w:r>
              <w:t>32</w:t>
            </w:r>
          </w:p>
        </w:tc>
        <w:tc>
          <w:tcPr>
            <w:tcW w:w="0" w:type="auto"/>
          </w:tcPr>
          <w:p w14:paraId="30F7CA7E" w14:textId="37D87FFE" w:rsidR="00910469" w:rsidRDefault="00910469" w:rsidP="00115202">
            <w:pPr>
              <w:pStyle w:val="IsiTabel"/>
            </w:pPr>
            <w:r w:rsidRPr="00BC783D">
              <w:t>Tingkat Penghunian Ganda Kamar</w:t>
            </w:r>
          </w:p>
        </w:tc>
        <w:tc>
          <w:tcPr>
            <w:tcW w:w="0" w:type="auto"/>
            <w:vMerge/>
          </w:tcPr>
          <w:p w14:paraId="2D200DA7" w14:textId="77777777" w:rsidR="00910469" w:rsidRDefault="00910469" w:rsidP="00115202">
            <w:pPr>
              <w:pStyle w:val="IsiTabel"/>
            </w:pPr>
          </w:p>
        </w:tc>
      </w:tr>
      <w:tr w:rsidR="00910469" w14:paraId="7A770047" w14:textId="77777777" w:rsidTr="00E4502D">
        <w:tc>
          <w:tcPr>
            <w:tcW w:w="0" w:type="auto"/>
            <w:vAlign w:val="bottom"/>
          </w:tcPr>
          <w:p w14:paraId="62759B6E" w14:textId="33D5F2CA" w:rsidR="00910469" w:rsidRDefault="00910469" w:rsidP="00115202">
            <w:pPr>
              <w:pStyle w:val="IsiTabel"/>
              <w:jc w:val="center"/>
            </w:pPr>
            <w:r>
              <w:t>33</w:t>
            </w:r>
          </w:p>
        </w:tc>
        <w:tc>
          <w:tcPr>
            <w:tcW w:w="0" w:type="auto"/>
          </w:tcPr>
          <w:p w14:paraId="54D8BC7A" w14:textId="07B3174E" w:rsidR="00910469" w:rsidRDefault="00910469" w:rsidP="00115202">
            <w:pPr>
              <w:pStyle w:val="IsiTabel"/>
            </w:pPr>
            <w:r w:rsidRPr="00BC783D">
              <w:t>Rata-rata Kamar per Unit Akomodasi</w:t>
            </w:r>
          </w:p>
        </w:tc>
        <w:tc>
          <w:tcPr>
            <w:tcW w:w="0" w:type="auto"/>
            <w:vMerge/>
          </w:tcPr>
          <w:p w14:paraId="19C37548" w14:textId="77777777" w:rsidR="00910469" w:rsidRDefault="00910469" w:rsidP="00115202">
            <w:pPr>
              <w:pStyle w:val="IsiTabel"/>
            </w:pPr>
          </w:p>
        </w:tc>
      </w:tr>
      <w:tr w:rsidR="00910469" w14:paraId="62FFE112" w14:textId="77777777" w:rsidTr="00E4502D">
        <w:tc>
          <w:tcPr>
            <w:tcW w:w="0" w:type="auto"/>
            <w:vAlign w:val="bottom"/>
          </w:tcPr>
          <w:p w14:paraId="42529BAE" w14:textId="31D00A59" w:rsidR="00910469" w:rsidRDefault="00910469" w:rsidP="00115202">
            <w:pPr>
              <w:pStyle w:val="IsiTabel"/>
              <w:jc w:val="center"/>
            </w:pPr>
            <w:r>
              <w:t>34</w:t>
            </w:r>
          </w:p>
        </w:tc>
        <w:tc>
          <w:tcPr>
            <w:tcW w:w="0" w:type="auto"/>
          </w:tcPr>
          <w:p w14:paraId="762B2DA9" w14:textId="7C91D19E" w:rsidR="00910469" w:rsidRDefault="00910469" w:rsidP="00115202">
            <w:pPr>
              <w:pStyle w:val="IsiTabel"/>
            </w:pPr>
            <w:r w:rsidRPr="00BC783D">
              <w:t>Malam Tersedia per Kamar</w:t>
            </w:r>
          </w:p>
        </w:tc>
        <w:tc>
          <w:tcPr>
            <w:tcW w:w="0" w:type="auto"/>
            <w:vMerge/>
          </w:tcPr>
          <w:p w14:paraId="7183A939" w14:textId="77777777" w:rsidR="00910469" w:rsidRDefault="00910469" w:rsidP="00115202">
            <w:pPr>
              <w:pStyle w:val="IsiTabel"/>
            </w:pPr>
          </w:p>
        </w:tc>
      </w:tr>
      <w:tr w:rsidR="00910469" w14:paraId="1953A811" w14:textId="77777777" w:rsidTr="00E4502D">
        <w:tc>
          <w:tcPr>
            <w:tcW w:w="0" w:type="auto"/>
            <w:vAlign w:val="bottom"/>
          </w:tcPr>
          <w:p w14:paraId="0D6A6900" w14:textId="1529BF71" w:rsidR="00910469" w:rsidRDefault="00910469" w:rsidP="00115202">
            <w:pPr>
              <w:pStyle w:val="IsiTabel"/>
              <w:jc w:val="center"/>
            </w:pPr>
            <w:r>
              <w:t>35</w:t>
            </w:r>
          </w:p>
        </w:tc>
        <w:tc>
          <w:tcPr>
            <w:tcW w:w="0" w:type="auto"/>
          </w:tcPr>
          <w:p w14:paraId="464AE956" w14:textId="012382C7" w:rsidR="00910469" w:rsidRDefault="00910469" w:rsidP="00115202">
            <w:pPr>
              <w:pStyle w:val="IsiTabel"/>
            </w:pPr>
            <w:r w:rsidRPr="00BC783D">
              <w:t>Luas Lahan Tersedia</w:t>
            </w:r>
          </w:p>
        </w:tc>
        <w:tc>
          <w:tcPr>
            <w:tcW w:w="0" w:type="auto"/>
            <w:vMerge/>
          </w:tcPr>
          <w:p w14:paraId="42E654E5" w14:textId="77777777" w:rsidR="00910469" w:rsidRDefault="00910469" w:rsidP="00115202">
            <w:pPr>
              <w:pStyle w:val="IsiTabel"/>
            </w:pPr>
          </w:p>
        </w:tc>
      </w:tr>
      <w:tr w:rsidR="00910469" w14:paraId="35A42EEA" w14:textId="77777777" w:rsidTr="00E4502D">
        <w:tc>
          <w:tcPr>
            <w:tcW w:w="0" w:type="auto"/>
            <w:vAlign w:val="bottom"/>
          </w:tcPr>
          <w:p w14:paraId="3963439B" w14:textId="7DA213FC" w:rsidR="00910469" w:rsidRDefault="00910469" w:rsidP="00115202">
            <w:pPr>
              <w:pStyle w:val="IsiTabel"/>
              <w:jc w:val="center"/>
            </w:pPr>
            <w:r>
              <w:t>36</w:t>
            </w:r>
          </w:p>
        </w:tc>
        <w:tc>
          <w:tcPr>
            <w:tcW w:w="0" w:type="auto"/>
          </w:tcPr>
          <w:p w14:paraId="30256A53" w14:textId="4A5CC0D1" w:rsidR="00910469" w:rsidRDefault="00910469" w:rsidP="00115202">
            <w:pPr>
              <w:pStyle w:val="IsiTabel"/>
            </w:pPr>
            <w:r w:rsidRPr="00BC783D">
              <w:t>Intensitas Tenaga Kerja Awal</w:t>
            </w:r>
          </w:p>
        </w:tc>
        <w:tc>
          <w:tcPr>
            <w:tcW w:w="0" w:type="auto"/>
            <w:vMerge/>
          </w:tcPr>
          <w:p w14:paraId="266CC3E7" w14:textId="77777777" w:rsidR="00910469" w:rsidRDefault="00910469" w:rsidP="00115202">
            <w:pPr>
              <w:pStyle w:val="IsiTabel"/>
            </w:pPr>
          </w:p>
        </w:tc>
      </w:tr>
      <w:tr w:rsidR="00910469" w14:paraId="6F631D41" w14:textId="77777777" w:rsidTr="00E4502D">
        <w:tc>
          <w:tcPr>
            <w:tcW w:w="0" w:type="auto"/>
            <w:vAlign w:val="bottom"/>
          </w:tcPr>
          <w:p w14:paraId="76A8911C" w14:textId="4DE5A4C1" w:rsidR="00910469" w:rsidRDefault="00910469" w:rsidP="00115202">
            <w:pPr>
              <w:pStyle w:val="IsiTabel"/>
              <w:jc w:val="center"/>
            </w:pPr>
            <w:r>
              <w:t>37</w:t>
            </w:r>
          </w:p>
        </w:tc>
        <w:tc>
          <w:tcPr>
            <w:tcW w:w="0" w:type="auto"/>
          </w:tcPr>
          <w:p w14:paraId="3BD3D1AA" w14:textId="635DF86D" w:rsidR="00910469" w:rsidRDefault="00910469" w:rsidP="00115202">
            <w:pPr>
              <w:pStyle w:val="IsiTabel"/>
            </w:pPr>
            <w:r w:rsidRPr="00BC783D">
              <w:t>Laju Kenaikan Produktivitas</w:t>
            </w:r>
          </w:p>
        </w:tc>
        <w:tc>
          <w:tcPr>
            <w:tcW w:w="0" w:type="auto"/>
            <w:vMerge/>
          </w:tcPr>
          <w:p w14:paraId="481F2F37" w14:textId="77777777" w:rsidR="00910469" w:rsidRDefault="00910469" w:rsidP="00115202">
            <w:pPr>
              <w:pStyle w:val="IsiTabel"/>
            </w:pPr>
          </w:p>
        </w:tc>
      </w:tr>
      <w:tr w:rsidR="00910469" w14:paraId="2852E63F" w14:textId="77777777" w:rsidTr="00E4502D">
        <w:tc>
          <w:tcPr>
            <w:tcW w:w="0" w:type="auto"/>
            <w:vAlign w:val="bottom"/>
          </w:tcPr>
          <w:p w14:paraId="4866435E" w14:textId="7DEE63D7" w:rsidR="00910469" w:rsidRDefault="00910469" w:rsidP="00115202">
            <w:pPr>
              <w:pStyle w:val="IsiTabel"/>
              <w:jc w:val="center"/>
            </w:pPr>
            <w:r>
              <w:t>38</w:t>
            </w:r>
          </w:p>
        </w:tc>
        <w:tc>
          <w:tcPr>
            <w:tcW w:w="0" w:type="auto"/>
          </w:tcPr>
          <w:p w14:paraId="163357A0" w14:textId="2710657C" w:rsidR="00910469" w:rsidRDefault="00910469" w:rsidP="00115202">
            <w:pPr>
              <w:pStyle w:val="IsiTabel"/>
            </w:pPr>
            <w:r w:rsidRPr="00BC783D">
              <w:t>Laju Pertumbuhan Eksternal</w:t>
            </w:r>
          </w:p>
        </w:tc>
        <w:tc>
          <w:tcPr>
            <w:tcW w:w="0" w:type="auto"/>
            <w:vMerge/>
          </w:tcPr>
          <w:p w14:paraId="4AB54CDF" w14:textId="77777777" w:rsidR="00910469" w:rsidRDefault="00910469" w:rsidP="00115202">
            <w:pPr>
              <w:pStyle w:val="IsiTabel"/>
            </w:pPr>
          </w:p>
        </w:tc>
      </w:tr>
      <w:tr w:rsidR="00910469" w14:paraId="39F2293E" w14:textId="77777777" w:rsidTr="00E4502D">
        <w:tc>
          <w:tcPr>
            <w:tcW w:w="0" w:type="auto"/>
            <w:vAlign w:val="bottom"/>
          </w:tcPr>
          <w:p w14:paraId="0F57D38F" w14:textId="3D79263E" w:rsidR="00910469" w:rsidRDefault="00910469" w:rsidP="00115202">
            <w:pPr>
              <w:pStyle w:val="IsiTabel"/>
              <w:jc w:val="center"/>
            </w:pPr>
            <w:r>
              <w:t>39</w:t>
            </w:r>
          </w:p>
        </w:tc>
        <w:tc>
          <w:tcPr>
            <w:tcW w:w="0" w:type="auto"/>
          </w:tcPr>
          <w:p w14:paraId="375BD22B" w14:textId="3B121180" w:rsidR="00910469" w:rsidRDefault="00910469" w:rsidP="00115202">
            <w:pPr>
              <w:pStyle w:val="IsiTabel"/>
            </w:pPr>
            <w:r w:rsidRPr="00BC783D">
              <w:t>Laju Penurunan Dasar</w:t>
            </w:r>
          </w:p>
        </w:tc>
        <w:tc>
          <w:tcPr>
            <w:tcW w:w="0" w:type="auto"/>
            <w:vMerge/>
          </w:tcPr>
          <w:p w14:paraId="589A7E75" w14:textId="77777777" w:rsidR="00910469" w:rsidRDefault="00910469" w:rsidP="00115202">
            <w:pPr>
              <w:pStyle w:val="IsiTabel"/>
            </w:pPr>
          </w:p>
        </w:tc>
      </w:tr>
      <w:tr w:rsidR="00910469" w14:paraId="23CCBEF9" w14:textId="77777777" w:rsidTr="00E4502D">
        <w:tc>
          <w:tcPr>
            <w:tcW w:w="0" w:type="auto"/>
            <w:vAlign w:val="bottom"/>
          </w:tcPr>
          <w:p w14:paraId="1A250817" w14:textId="6BBCEB04" w:rsidR="00910469" w:rsidRDefault="00910469" w:rsidP="00115202">
            <w:pPr>
              <w:pStyle w:val="IsiTabel"/>
              <w:jc w:val="center"/>
            </w:pPr>
            <w:r>
              <w:t>40</w:t>
            </w:r>
          </w:p>
        </w:tc>
        <w:tc>
          <w:tcPr>
            <w:tcW w:w="0" w:type="auto"/>
          </w:tcPr>
          <w:p w14:paraId="19B428A8" w14:textId="3F3631F8" w:rsidR="00910469" w:rsidRDefault="00910469" w:rsidP="00115202">
            <w:pPr>
              <w:pStyle w:val="IsiTabel"/>
            </w:pPr>
            <w:r w:rsidRPr="00BC783D">
              <w:t>Sensitivitas Konstruksi terhadap TPK</w:t>
            </w:r>
          </w:p>
        </w:tc>
        <w:tc>
          <w:tcPr>
            <w:tcW w:w="0" w:type="auto"/>
            <w:vMerge/>
          </w:tcPr>
          <w:p w14:paraId="2F8887C1" w14:textId="77777777" w:rsidR="00910469" w:rsidRDefault="00910469" w:rsidP="00115202">
            <w:pPr>
              <w:pStyle w:val="IsiTabel"/>
            </w:pPr>
          </w:p>
        </w:tc>
      </w:tr>
      <w:tr w:rsidR="00910469" w14:paraId="296EBF1B" w14:textId="77777777" w:rsidTr="00E4502D">
        <w:tc>
          <w:tcPr>
            <w:tcW w:w="0" w:type="auto"/>
            <w:vAlign w:val="bottom"/>
          </w:tcPr>
          <w:p w14:paraId="045334E3" w14:textId="4990F821" w:rsidR="00910469" w:rsidRDefault="00910469" w:rsidP="00115202">
            <w:pPr>
              <w:pStyle w:val="IsiTabel"/>
              <w:jc w:val="center"/>
            </w:pPr>
            <w:r>
              <w:t>41</w:t>
            </w:r>
          </w:p>
        </w:tc>
        <w:tc>
          <w:tcPr>
            <w:tcW w:w="0" w:type="auto"/>
          </w:tcPr>
          <w:p w14:paraId="07208970" w14:textId="1D27C219" w:rsidR="00910469" w:rsidRDefault="00910469" w:rsidP="00115202">
            <w:pPr>
              <w:pStyle w:val="IsiTabel"/>
            </w:pPr>
            <w:r w:rsidRPr="00BC783D">
              <w:t>TPK Ambang</w:t>
            </w:r>
          </w:p>
        </w:tc>
        <w:tc>
          <w:tcPr>
            <w:tcW w:w="0" w:type="auto"/>
            <w:vMerge/>
          </w:tcPr>
          <w:p w14:paraId="06453E2C" w14:textId="77777777" w:rsidR="00910469" w:rsidRDefault="00910469" w:rsidP="00115202">
            <w:pPr>
              <w:pStyle w:val="IsiTabel"/>
            </w:pPr>
          </w:p>
        </w:tc>
      </w:tr>
      <w:tr w:rsidR="00910469" w14:paraId="2BE5ACA2" w14:textId="77777777" w:rsidTr="00E4502D">
        <w:tc>
          <w:tcPr>
            <w:tcW w:w="0" w:type="auto"/>
            <w:vAlign w:val="bottom"/>
          </w:tcPr>
          <w:p w14:paraId="18A62D3A" w14:textId="598BF79B" w:rsidR="00910469" w:rsidRDefault="00910469" w:rsidP="00115202">
            <w:pPr>
              <w:pStyle w:val="IsiTabel"/>
              <w:jc w:val="center"/>
            </w:pPr>
            <w:r>
              <w:t>42</w:t>
            </w:r>
          </w:p>
        </w:tc>
        <w:tc>
          <w:tcPr>
            <w:tcW w:w="0" w:type="auto"/>
          </w:tcPr>
          <w:p w14:paraId="3A21C94F" w14:textId="194E0C1B" w:rsidR="00910469" w:rsidRDefault="00910469" w:rsidP="00115202">
            <w:pPr>
              <w:pStyle w:val="IsiTabel"/>
            </w:pPr>
            <w:r w:rsidRPr="00BC783D">
              <w:t>Sensitivitas ODTW terhadap Investasi</w:t>
            </w:r>
          </w:p>
        </w:tc>
        <w:tc>
          <w:tcPr>
            <w:tcW w:w="0" w:type="auto"/>
            <w:vMerge/>
          </w:tcPr>
          <w:p w14:paraId="3D34C13A" w14:textId="77777777" w:rsidR="00910469" w:rsidRDefault="00910469" w:rsidP="00115202">
            <w:pPr>
              <w:pStyle w:val="IsiTabel"/>
            </w:pPr>
          </w:p>
        </w:tc>
      </w:tr>
      <w:tr w:rsidR="00910469" w14:paraId="4896232B" w14:textId="77777777" w:rsidTr="00E4502D">
        <w:tc>
          <w:tcPr>
            <w:tcW w:w="0" w:type="auto"/>
            <w:vAlign w:val="bottom"/>
          </w:tcPr>
          <w:p w14:paraId="251C7F2C" w14:textId="69A6EB8B" w:rsidR="00910469" w:rsidRDefault="00910469" w:rsidP="00115202">
            <w:pPr>
              <w:pStyle w:val="IsiTabel"/>
              <w:jc w:val="center"/>
            </w:pPr>
            <w:r>
              <w:t>43</w:t>
            </w:r>
          </w:p>
        </w:tc>
        <w:tc>
          <w:tcPr>
            <w:tcW w:w="0" w:type="auto"/>
          </w:tcPr>
          <w:p w14:paraId="514776ED" w14:textId="6233252C" w:rsidR="00910469" w:rsidRDefault="00910469" w:rsidP="00115202">
            <w:pPr>
              <w:pStyle w:val="IsiTabel"/>
            </w:pPr>
            <w:r w:rsidRPr="00BC783D">
              <w:t>Laju Pembangunan ODTW Non Investasi</w:t>
            </w:r>
          </w:p>
        </w:tc>
        <w:tc>
          <w:tcPr>
            <w:tcW w:w="0" w:type="auto"/>
            <w:vMerge/>
          </w:tcPr>
          <w:p w14:paraId="3DAA47ED" w14:textId="77777777" w:rsidR="00910469" w:rsidRDefault="00910469" w:rsidP="00115202">
            <w:pPr>
              <w:pStyle w:val="IsiTabel"/>
            </w:pPr>
          </w:p>
        </w:tc>
      </w:tr>
      <w:tr w:rsidR="00910469" w14:paraId="65038339" w14:textId="77777777" w:rsidTr="00E4502D">
        <w:tc>
          <w:tcPr>
            <w:tcW w:w="0" w:type="auto"/>
            <w:vAlign w:val="bottom"/>
          </w:tcPr>
          <w:p w14:paraId="42CFFAD1" w14:textId="43A72576" w:rsidR="00910469" w:rsidRDefault="00910469" w:rsidP="00115202">
            <w:pPr>
              <w:pStyle w:val="IsiTabel"/>
              <w:jc w:val="center"/>
            </w:pPr>
            <w:r>
              <w:t>44</w:t>
            </w:r>
          </w:p>
        </w:tc>
        <w:tc>
          <w:tcPr>
            <w:tcW w:w="0" w:type="auto"/>
          </w:tcPr>
          <w:p w14:paraId="3FD607BB" w14:textId="5F26001E" w:rsidR="00910469" w:rsidRDefault="00910469" w:rsidP="00115202">
            <w:pPr>
              <w:pStyle w:val="IsiTabel"/>
            </w:pPr>
            <w:r w:rsidRPr="00BC783D">
              <w:t>Laju Penutupan Dasar ODTW</w:t>
            </w:r>
          </w:p>
        </w:tc>
        <w:tc>
          <w:tcPr>
            <w:tcW w:w="0" w:type="auto"/>
            <w:vMerge/>
          </w:tcPr>
          <w:p w14:paraId="10F368AE" w14:textId="77777777" w:rsidR="00910469" w:rsidRDefault="00910469" w:rsidP="00115202">
            <w:pPr>
              <w:pStyle w:val="IsiTabel"/>
            </w:pPr>
          </w:p>
        </w:tc>
      </w:tr>
      <w:tr w:rsidR="00910469" w14:paraId="3E83E4EE" w14:textId="77777777" w:rsidTr="00E4502D">
        <w:tc>
          <w:tcPr>
            <w:tcW w:w="0" w:type="auto"/>
            <w:vAlign w:val="bottom"/>
          </w:tcPr>
          <w:p w14:paraId="52CDFB65" w14:textId="7E550445" w:rsidR="00910469" w:rsidRDefault="00910469" w:rsidP="00115202">
            <w:pPr>
              <w:pStyle w:val="IsiTabel"/>
              <w:jc w:val="center"/>
            </w:pPr>
            <w:r>
              <w:t>45</w:t>
            </w:r>
          </w:p>
        </w:tc>
        <w:tc>
          <w:tcPr>
            <w:tcW w:w="0" w:type="auto"/>
          </w:tcPr>
          <w:p w14:paraId="43323BCA" w14:textId="4FDF77C2" w:rsidR="00910469" w:rsidRDefault="00910469" w:rsidP="00115202">
            <w:pPr>
              <w:pStyle w:val="IsiTabel"/>
            </w:pPr>
            <w:r w:rsidRPr="00BC783D">
              <w:t>Laju Konversi Dasar</w:t>
            </w:r>
          </w:p>
        </w:tc>
        <w:tc>
          <w:tcPr>
            <w:tcW w:w="0" w:type="auto"/>
            <w:vMerge/>
          </w:tcPr>
          <w:p w14:paraId="792C9603" w14:textId="77777777" w:rsidR="00910469" w:rsidRDefault="00910469" w:rsidP="00115202">
            <w:pPr>
              <w:pStyle w:val="IsiTabel"/>
            </w:pPr>
          </w:p>
        </w:tc>
      </w:tr>
      <w:tr w:rsidR="00910469" w14:paraId="5156AA0B" w14:textId="77777777" w:rsidTr="00E4502D">
        <w:tc>
          <w:tcPr>
            <w:tcW w:w="0" w:type="auto"/>
            <w:vAlign w:val="bottom"/>
          </w:tcPr>
          <w:p w14:paraId="64F25141" w14:textId="1E91B431" w:rsidR="00910469" w:rsidRDefault="00910469" w:rsidP="00115202">
            <w:pPr>
              <w:pStyle w:val="IsiTabel"/>
              <w:jc w:val="center"/>
            </w:pPr>
            <w:r>
              <w:t>46</w:t>
            </w:r>
          </w:p>
        </w:tc>
        <w:tc>
          <w:tcPr>
            <w:tcW w:w="0" w:type="auto"/>
          </w:tcPr>
          <w:p w14:paraId="3F241FCD" w14:textId="4B0226CA" w:rsidR="00910469" w:rsidRDefault="00910469" w:rsidP="00115202">
            <w:pPr>
              <w:pStyle w:val="IsiTabel"/>
            </w:pPr>
            <w:r w:rsidRPr="00BC783D">
              <w:t xml:space="preserve">Laju </w:t>
            </w:r>
            <w:proofErr w:type="spellStart"/>
            <w:r w:rsidRPr="00BC783D">
              <w:t>Demolisi</w:t>
            </w:r>
            <w:proofErr w:type="spellEnd"/>
            <w:r w:rsidRPr="00BC783D">
              <w:t xml:space="preserve"> Dasar</w:t>
            </w:r>
          </w:p>
        </w:tc>
        <w:tc>
          <w:tcPr>
            <w:tcW w:w="0" w:type="auto"/>
            <w:vMerge/>
          </w:tcPr>
          <w:p w14:paraId="67E4D89B" w14:textId="77777777" w:rsidR="00910469" w:rsidRDefault="00910469" w:rsidP="00115202">
            <w:pPr>
              <w:pStyle w:val="IsiTabel"/>
            </w:pPr>
          </w:p>
        </w:tc>
      </w:tr>
      <w:tr w:rsidR="00910469" w14:paraId="56CFAFF3" w14:textId="77777777" w:rsidTr="00E4502D">
        <w:tc>
          <w:tcPr>
            <w:tcW w:w="0" w:type="auto"/>
            <w:vAlign w:val="bottom"/>
          </w:tcPr>
          <w:p w14:paraId="04C64BE1" w14:textId="56BA8FA5" w:rsidR="00910469" w:rsidRDefault="00910469" w:rsidP="00115202">
            <w:pPr>
              <w:pStyle w:val="IsiTabel"/>
              <w:jc w:val="center"/>
            </w:pPr>
            <w:r>
              <w:t>47</w:t>
            </w:r>
          </w:p>
        </w:tc>
        <w:tc>
          <w:tcPr>
            <w:tcW w:w="0" w:type="auto"/>
          </w:tcPr>
          <w:p w14:paraId="4659AF16" w14:textId="2C970101" w:rsidR="00910469" w:rsidRDefault="00910469" w:rsidP="00115202">
            <w:pPr>
              <w:pStyle w:val="IsiTabel"/>
            </w:pPr>
            <w:r w:rsidRPr="00BC783D">
              <w:t>Laju Keluar Dasar Tenaga Kerja</w:t>
            </w:r>
          </w:p>
        </w:tc>
        <w:tc>
          <w:tcPr>
            <w:tcW w:w="0" w:type="auto"/>
            <w:vMerge/>
          </w:tcPr>
          <w:p w14:paraId="799EA93E" w14:textId="77777777" w:rsidR="00910469" w:rsidRDefault="00910469" w:rsidP="00115202">
            <w:pPr>
              <w:pStyle w:val="IsiTabel"/>
            </w:pPr>
          </w:p>
        </w:tc>
      </w:tr>
      <w:tr w:rsidR="00910469" w14:paraId="67B921A7" w14:textId="77777777" w:rsidTr="00E4502D">
        <w:tc>
          <w:tcPr>
            <w:tcW w:w="0" w:type="auto"/>
            <w:vAlign w:val="bottom"/>
          </w:tcPr>
          <w:p w14:paraId="789DE3DA" w14:textId="4E259098" w:rsidR="00910469" w:rsidRDefault="00910469" w:rsidP="00115202">
            <w:pPr>
              <w:pStyle w:val="IsiTabel"/>
              <w:jc w:val="center"/>
            </w:pPr>
            <w:r>
              <w:t>48</w:t>
            </w:r>
          </w:p>
        </w:tc>
        <w:tc>
          <w:tcPr>
            <w:tcW w:w="0" w:type="auto"/>
          </w:tcPr>
          <w:p w14:paraId="5C3B1595" w14:textId="380E533D" w:rsidR="00910469" w:rsidRDefault="00910469" w:rsidP="00115202">
            <w:pPr>
              <w:pStyle w:val="IsiTabel"/>
            </w:pPr>
            <w:r w:rsidRPr="00BC783D">
              <w:t>Bobot ODTW</w:t>
            </w:r>
          </w:p>
        </w:tc>
        <w:tc>
          <w:tcPr>
            <w:tcW w:w="0" w:type="auto"/>
            <w:vMerge/>
          </w:tcPr>
          <w:p w14:paraId="61B7EAD7" w14:textId="77777777" w:rsidR="00910469" w:rsidRDefault="00910469" w:rsidP="00115202">
            <w:pPr>
              <w:pStyle w:val="IsiTabel"/>
            </w:pPr>
          </w:p>
        </w:tc>
      </w:tr>
      <w:tr w:rsidR="00910469" w14:paraId="29ADE9CC" w14:textId="77777777" w:rsidTr="00E4502D">
        <w:tc>
          <w:tcPr>
            <w:tcW w:w="0" w:type="auto"/>
            <w:vAlign w:val="bottom"/>
          </w:tcPr>
          <w:p w14:paraId="444D04EB" w14:textId="12290764" w:rsidR="00910469" w:rsidRDefault="00910469" w:rsidP="00115202">
            <w:pPr>
              <w:pStyle w:val="IsiTabel"/>
              <w:jc w:val="center"/>
            </w:pPr>
            <w:r>
              <w:t>49</w:t>
            </w:r>
          </w:p>
        </w:tc>
        <w:tc>
          <w:tcPr>
            <w:tcW w:w="0" w:type="auto"/>
          </w:tcPr>
          <w:p w14:paraId="59C291DF" w14:textId="189C16C4" w:rsidR="00910469" w:rsidRDefault="00910469" w:rsidP="00115202">
            <w:pPr>
              <w:pStyle w:val="IsiTabel"/>
            </w:pPr>
            <w:r w:rsidRPr="00BC783D">
              <w:t>Bobot Kepadatan</w:t>
            </w:r>
          </w:p>
        </w:tc>
        <w:tc>
          <w:tcPr>
            <w:tcW w:w="0" w:type="auto"/>
            <w:vMerge/>
          </w:tcPr>
          <w:p w14:paraId="18630470" w14:textId="77777777" w:rsidR="00910469" w:rsidRDefault="00910469" w:rsidP="00115202">
            <w:pPr>
              <w:pStyle w:val="IsiTabel"/>
            </w:pPr>
          </w:p>
        </w:tc>
      </w:tr>
      <w:tr w:rsidR="00910469" w14:paraId="79CEC49E" w14:textId="77777777" w:rsidTr="00E4502D">
        <w:tc>
          <w:tcPr>
            <w:tcW w:w="0" w:type="auto"/>
            <w:vAlign w:val="bottom"/>
          </w:tcPr>
          <w:p w14:paraId="0FEEF7ED" w14:textId="4B0D3795" w:rsidR="00910469" w:rsidRDefault="00910469" w:rsidP="00115202">
            <w:pPr>
              <w:pStyle w:val="IsiTabel"/>
              <w:jc w:val="center"/>
            </w:pPr>
            <w:r>
              <w:t>50</w:t>
            </w:r>
          </w:p>
        </w:tc>
        <w:tc>
          <w:tcPr>
            <w:tcW w:w="0" w:type="auto"/>
          </w:tcPr>
          <w:p w14:paraId="5DA9F724" w14:textId="37221B3F" w:rsidR="00910469" w:rsidRDefault="00910469" w:rsidP="00115202">
            <w:pPr>
              <w:pStyle w:val="IsiTabel"/>
            </w:pPr>
            <w:r w:rsidRPr="00BC783D">
              <w:t>Bobot Daya Dukung Lahan</w:t>
            </w:r>
          </w:p>
        </w:tc>
        <w:tc>
          <w:tcPr>
            <w:tcW w:w="0" w:type="auto"/>
            <w:vMerge/>
          </w:tcPr>
          <w:p w14:paraId="5C7B1B2F" w14:textId="77777777" w:rsidR="00910469" w:rsidRDefault="00910469" w:rsidP="00115202">
            <w:pPr>
              <w:pStyle w:val="IsiTabel"/>
            </w:pPr>
          </w:p>
        </w:tc>
      </w:tr>
      <w:tr w:rsidR="00910469" w14:paraId="531A5BEA" w14:textId="77777777" w:rsidTr="00E4502D">
        <w:tc>
          <w:tcPr>
            <w:tcW w:w="0" w:type="auto"/>
            <w:vAlign w:val="bottom"/>
          </w:tcPr>
          <w:p w14:paraId="0C59ECD8" w14:textId="551A2811" w:rsidR="00910469" w:rsidRDefault="00910469" w:rsidP="00115202">
            <w:pPr>
              <w:pStyle w:val="IsiTabel"/>
              <w:jc w:val="center"/>
            </w:pPr>
            <w:r>
              <w:t>51</w:t>
            </w:r>
          </w:p>
        </w:tc>
        <w:tc>
          <w:tcPr>
            <w:tcW w:w="0" w:type="auto"/>
          </w:tcPr>
          <w:p w14:paraId="70DFCF4A" w14:textId="327C02A6" w:rsidR="00910469" w:rsidRDefault="00910469" w:rsidP="00115202">
            <w:pPr>
              <w:pStyle w:val="IsiTabel"/>
            </w:pPr>
            <w:r w:rsidRPr="00BC783D">
              <w:t>Elastisitas Daya Tarik ODTW</w:t>
            </w:r>
          </w:p>
        </w:tc>
        <w:tc>
          <w:tcPr>
            <w:tcW w:w="0" w:type="auto"/>
            <w:vMerge/>
          </w:tcPr>
          <w:p w14:paraId="55204C42" w14:textId="77777777" w:rsidR="00910469" w:rsidRDefault="00910469" w:rsidP="00115202">
            <w:pPr>
              <w:pStyle w:val="IsiTabel"/>
            </w:pPr>
          </w:p>
        </w:tc>
      </w:tr>
      <w:tr w:rsidR="00910469" w14:paraId="073247AA" w14:textId="77777777" w:rsidTr="00E4502D">
        <w:tc>
          <w:tcPr>
            <w:tcW w:w="0" w:type="auto"/>
            <w:vAlign w:val="bottom"/>
          </w:tcPr>
          <w:p w14:paraId="3544F4FA" w14:textId="67800551" w:rsidR="00910469" w:rsidRDefault="00910469" w:rsidP="00115202">
            <w:pPr>
              <w:pStyle w:val="IsiTabel"/>
              <w:jc w:val="center"/>
            </w:pPr>
            <w:r>
              <w:lastRenderedPageBreak/>
              <w:t>52</w:t>
            </w:r>
          </w:p>
        </w:tc>
        <w:tc>
          <w:tcPr>
            <w:tcW w:w="0" w:type="auto"/>
          </w:tcPr>
          <w:p w14:paraId="3176F3E9" w14:textId="5A7E6E13" w:rsidR="00910469" w:rsidRDefault="00910469" w:rsidP="00115202">
            <w:pPr>
              <w:pStyle w:val="IsiTabel"/>
            </w:pPr>
            <w:r w:rsidRPr="00BC783D">
              <w:t>Batas Maksimum Efek ODTW</w:t>
            </w:r>
          </w:p>
        </w:tc>
        <w:tc>
          <w:tcPr>
            <w:tcW w:w="0" w:type="auto"/>
            <w:vMerge/>
          </w:tcPr>
          <w:p w14:paraId="3B780A5C" w14:textId="77777777" w:rsidR="00910469" w:rsidRDefault="00910469" w:rsidP="00115202">
            <w:pPr>
              <w:pStyle w:val="IsiTabel"/>
            </w:pPr>
          </w:p>
        </w:tc>
      </w:tr>
      <w:tr w:rsidR="00910469" w14:paraId="2037BB35" w14:textId="77777777" w:rsidTr="00E4502D">
        <w:tc>
          <w:tcPr>
            <w:tcW w:w="0" w:type="auto"/>
            <w:vAlign w:val="bottom"/>
          </w:tcPr>
          <w:p w14:paraId="2EF3E8E0" w14:textId="3558D8E8" w:rsidR="00910469" w:rsidRDefault="00910469" w:rsidP="00115202">
            <w:pPr>
              <w:pStyle w:val="IsiTabel"/>
              <w:jc w:val="center"/>
            </w:pPr>
            <w:r>
              <w:t>53</w:t>
            </w:r>
          </w:p>
        </w:tc>
        <w:tc>
          <w:tcPr>
            <w:tcW w:w="0" w:type="auto"/>
          </w:tcPr>
          <w:p w14:paraId="5E39A1FB" w14:textId="3F51AB97" w:rsidR="00910469" w:rsidRDefault="00910469" w:rsidP="00115202">
            <w:pPr>
              <w:pStyle w:val="IsiTabel"/>
            </w:pPr>
            <w:r w:rsidRPr="00BC783D">
              <w:t>Lahan per Hotel dan Akomodasi</w:t>
            </w:r>
          </w:p>
        </w:tc>
        <w:tc>
          <w:tcPr>
            <w:tcW w:w="0" w:type="auto"/>
            <w:vMerge/>
          </w:tcPr>
          <w:p w14:paraId="6407F465" w14:textId="77777777" w:rsidR="00910469" w:rsidRDefault="00910469" w:rsidP="00115202">
            <w:pPr>
              <w:pStyle w:val="IsiTabel"/>
            </w:pPr>
          </w:p>
        </w:tc>
      </w:tr>
      <w:tr w:rsidR="00910469" w14:paraId="1C009518" w14:textId="77777777" w:rsidTr="00E4502D">
        <w:tc>
          <w:tcPr>
            <w:tcW w:w="0" w:type="auto"/>
            <w:vAlign w:val="bottom"/>
          </w:tcPr>
          <w:p w14:paraId="1515A50B" w14:textId="2C860603" w:rsidR="00910469" w:rsidRDefault="00910469" w:rsidP="00115202">
            <w:pPr>
              <w:pStyle w:val="IsiTabel"/>
              <w:jc w:val="center"/>
            </w:pPr>
            <w:r>
              <w:t>54</w:t>
            </w:r>
          </w:p>
        </w:tc>
        <w:tc>
          <w:tcPr>
            <w:tcW w:w="0" w:type="auto"/>
          </w:tcPr>
          <w:p w14:paraId="7A6940BA" w14:textId="3B308DC8" w:rsidR="00910469" w:rsidRDefault="00910469" w:rsidP="00115202">
            <w:pPr>
              <w:pStyle w:val="IsiTabel"/>
            </w:pPr>
            <w:r w:rsidRPr="00BC783D">
              <w:t>Lahan per ODTW</w:t>
            </w:r>
          </w:p>
        </w:tc>
        <w:tc>
          <w:tcPr>
            <w:tcW w:w="0" w:type="auto"/>
            <w:vMerge/>
          </w:tcPr>
          <w:p w14:paraId="32E52671" w14:textId="77777777" w:rsidR="00910469" w:rsidRDefault="00910469" w:rsidP="00115202">
            <w:pPr>
              <w:pStyle w:val="IsiTabel"/>
            </w:pPr>
          </w:p>
        </w:tc>
      </w:tr>
      <w:tr w:rsidR="00910469" w14:paraId="48F109FB" w14:textId="77777777" w:rsidTr="00E4502D">
        <w:tc>
          <w:tcPr>
            <w:tcW w:w="0" w:type="auto"/>
            <w:vAlign w:val="bottom"/>
          </w:tcPr>
          <w:p w14:paraId="5D647D9A" w14:textId="2CA170BD" w:rsidR="00910469" w:rsidRDefault="00910469" w:rsidP="00115202">
            <w:pPr>
              <w:pStyle w:val="IsiTabel"/>
              <w:jc w:val="center"/>
            </w:pPr>
            <w:r>
              <w:t>55</w:t>
            </w:r>
          </w:p>
        </w:tc>
        <w:tc>
          <w:tcPr>
            <w:tcW w:w="0" w:type="auto"/>
          </w:tcPr>
          <w:p w14:paraId="73336C83" w14:textId="50BC07E6" w:rsidR="00910469" w:rsidRDefault="00910469" w:rsidP="00115202">
            <w:pPr>
              <w:pStyle w:val="IsiTabel"/>
            </w:pPr>
            <w:r w:rsidRPr="00BC783D">
              <w:t>Waktu Penyesuaian Tenaga Kerja</w:t>
            </w:r>
          </w:p>
        </w:tc>
        <w:tc>
          <w:tcPr>
            <w:tcW w:w="0" w:type="auto"/>
            <w:vMerge/>
          </w:tcPr>
          <w:p w14:paraId="16D6C931" w14:textId="77777777" w:rsidR="00910469" w:rsidRDefault="00910469" w:rsidP="00115202">
            <w:pPr>
              <w:pStyle w:val="IsiTabel"/>
            </w:pPr>
          </w:p>
        </w:tc>
      </w:tr>
      <w:tr w:rsidR="00910469" w14:paraId="52487EAB" w14:textId="77777777" w:rsidTr="00E4502D">
        <w:tc>
          <w:tcPr>
            <w:tcW w:w="0" w:type="auto"/>
            <w:vAlign w:val="bottom"/>
          </w:tcPr>
          <w:p w14:paraId="6218D054" w14:textId="486EDFB9" w:rsidR="00910469" w:rsidRDefault="00910469" w:rsidP="00115202">
            <w:pPr>
              <w:pStyle w:val="IsiTabel"/>
              <w:jc w:val="center"/>
            </w:pPr>
            <w:r>
              <w:t>56</w:t>
            </w:r>
          </w:p>
        </w:tc>
        <w:tc>
          <w:tcPr>
            <w:tcW w:w="0" w:type="auto"/>
          </w:tcPr>
          <w:p w14:paraId="6CFD00CD" w14:textId="5887DF04" w:rsidR="00910469" w:rsidRDefault="00910469" w:rsidP="00115202">
            <w:pPr>
              <w:pStyle w:val="IsiTabel"/>
            </w:pPr>
            <w:r w:rsidRPr="00BC783D">
              <w:t>ODTW Referensi</w:t>
            </w:r>
          </w:p>
        </w:tc>
        <w:tc>
          <w:tcPr>
            <w:tcW w:w="0" w:type="auto"/>
            <w:vMerge/>
          </w:tcPr>
          <w:p w14:paraId="4114B3F4" w14:textId="77777777" w:rsidR="00910469" w:rsidRDefault="00910469" w:rsidP="00115202">
            <w:pPr>
              <w:pStyle w:val="IsiTabel"/>
            </w:pPr>
          </w:p>
        </w:tc>
      </w:tr>
      <w:tr w:rsidR="00910469" w14:paraId="7695820E" w14:textId="77777777" w:rsidTr="00E4502D">
        <w:tc>
          <w:tcPr>
            <w:tcW w:w="0" w:type="auto"/>
            <w:vAlign w:val="bottom"/>
          </w:tcPr>
          <w:p w14:paraId="42303698" w14:textId="6089869C" w:rsidR="00910469" w:rsidRDefault="00910469" w:rsidP="00115202">
            <w:pPr>
              <w:pStyle w:val="IsiTabel"/>
              <w:jc w:val="center"/>
            </w:pPr>
            <w:r>
              <w:t>57</w:t>
            </w:r>
          </w:p>
        </w:tc>
        <w:tc>
          <w:tcPr>
            <w:tcW w:w="0" w:type="auto"/>
          </w:tcPr>
          <w:p w14:paraId="4EAB4234" w14:textId="6F837BD6" w:rsidR="00910469" w:rsidRDefault="00910469" w:rsidP="00115202">
            <w:pPr>
              <w:pStyle w:val="IsiTabel"/>
            </w:pPr>
            <w:r w:rsidRPr="00BC783D">
              <w:t>Kepadatan Referensi</w:t>
            </w:r>
          </w:p>
        </w:tc>
        <w:tc>
          <w:tcPr>
            <w:tcW w:w="0" w:type="auto"/>
            <w:vMerge/>
          </w:tcPr>
          <w:p w14:paraId="1B17AEB1" w14:textId="77777777" w:rsidR="00910469" w:rsidRDefault="00910469" w:rsidP="00115202">
            <w:pPr>
              <w:pStyle w:val="IsiTabel"/>
            </w:pPr>
          </w:p>
        </w:tc>
      </w:tr>
      <w:tr w:rsidR="00910469" w14:paraId="65FAE732" w14:textId="77777777" w:rsidTr="00E4502D">
        <w:tc>
          <w:tcPr>
            <w:tcW w:w="0" w:type="auto"/>
            <w:vAlign w:val="bottom"/>
          </w:tcPr>
          <w:p w14:paraId="60AB5768" w14:textId="16FDF6AD" w:rsidR="00910469" w:rsidRDefault="00910469" w:rsidP="00115202">
            <w:pPr>
              <w:pStyle w:val="IsiTabel"/>
              <w:jc w:val="center"/>
            </w:pPr>
            <w:r>
              <w:t>58</w:t>
            </w:r>
          </w:p>
        </w:tc>
        <w:tc>
          <w:tcPr>
            <w:tcW w:w="0" w:type="auto"/>
          </w:tcPr>
          <w:p w14:paraId="28452872" w14:textId="2232A35A" w:rsidR="00910469" w:rsidRDefault="00910469" w:rsidP="00115202">
            <w:pPr>
              <w:pStyle w:val="IsiTabel"/>
            </w:pPr>
            <w:r w:rsidRPr="00BC783D">
              <w:t>Rasio Daya Dukung Lahan Referensi</w:t>
            </w:r>
          </w:p>
        </w:tc>
        <w:tc>
          <w:tcPr>
            <w:tcW w:w="0" w:type="auto"/>
            <w:vMerge/>
          </w:tcPr>
          <w:p w14:paraId="002D53F7" w14:textId="77777777" w:rsidR="00910469" w:rsidRDefault="00910469" w:rsidP="00115202">
            <w:pPr>
              <w:pStyle w:val="IsiTabel"/>
            </w:pPr>
          </w:p>
        </w:tc>
      </w:tr>
      <w:tr w:rsidR="00910469" w14:paraId="7ADF6A40" w14:textId="77777777" w:rsidTr="00E4502D">
        <w:tc>
          <w:tcPr>
            <w:tcW w:w="0" w:type="auto"/>
            <w:vAlign w:val="bottom"/>
          </w:tcPr>
          <w:p w14:paraId="65845968" w14:textId="27ED02D2" w:rsidR="00910469" w:rsidRDefault="00910469" w:rsidP="00115202">
            <w:pPr>
              <w:pStyle w:val="IsiTabel"/>
              <w:jc w:val="center"/>
            </w:pPr>
            <w:r>
              <w:t>59</w:t>
            </w:r>
          </w:p>
        </w:tc>
        <w:tc>
          <w:tcPr>
            <w:tcW w:w="0" w:type="auto"/>
          </w:tcPr>
          <w:p w14:paraId="2166D6C1" w14:textId="0BB168AC" w:rsidR="00910469" w:rsidRDefault="00910469" w:rsidP="00115202">
            <w:pPr>
              <w:pStyle w:val="IsiTabel"/>
            </w:pPr>
            <w:r w:rsidRPr="00BC783D">
              <w:t>Tahun Dasar Intensitas Tenaga Kerja</w:t>
            </w:r>
          </w:p>
        </w:tc>
        <w:tc>
          <w:tcPr>
            <w:tcW w:w="0" w:type="auto"/>
            <w:vMerge/>
          </w:tcPr>
          <w:p w14:paraId="01497A24" w14:textId="77777777" w:rsidR="00910469" w:rsidRDefault="00910469" w:rsidP="00115202">
            <w:pPr>
              <w:pStyle w:val="IsiTabel"/>
            </w:pPr>
          </w:p>
        </w:tc>
      </w:tr>
      <w:tr w:rsidR="00910469" w14:paraId="7931C44F" w14:textId="77777777" w:rsidTr="00E4502D">
        <w:tc>
          <w:tcPr>
            <w:tcW w:w="0" w:type="auto"/>
            <w:vAlign w:val="bottom"/>
          </w:tcPr>
          <w:p w14:paraId="67FC1BC6" w14:textId="4A920010" w:rsidR="00910469" w:rsidRDefault="00910469" w:rsidP="00115202">
            <w:pPr>
              <w:pStyle w:val="IsiTabel"/>
              <w:jc w:val="center"/>
            </w:pPr>
            <w:r>
              <w:t>60</w:t>
            </w:r>
          </w:p>
        </w:tc>
        <w:tc>
          <w:tcPr>
            <w:tcW w:w="0" w:type="auto"/>
          </w:tcPr>
          <w:p w14:paraId="4DC27058" w14:textId="30095212" w:rsidR="00910469" w:rsidRDefault="00910469" w:rsidP="00115202">
            <w:pPr>
              <w:pStyle w:val="IsiTabel"/>
            </w:pPr>
            <w:r w:rsidRPr="00BC783D">
              <w:t>Insentif Kebijakan</w:t>
            </w:r>
          </w:p>
        </w:tc>
        <w:tc>
          <w:tcPr>
            <w:tcW w:w="0" w:type="auto"/>
            <w:vMerge/>
          </w:tcPr>
          <w:p w14:paraId="375CABA6" w14:textId="77777777" w:rsidR="00910469" w:rsidRDefault="00910469" w:rsidP="00115202">
            <w:pPr>
              <w:pStyle w:val="IsiTabel"/>
            </w:pPr>
          </w:p>
        </w:tc>
      </w:tr>
      <w:tr w:rsidR="00115202" w14:paraId="29839FD2" w14:textId="77777777" w:rsidTr="00E4502D">
        <w:tc>
          <w:tcPr>
            <w:tcW w:w="0" w:type="auto"/>
            <w:vAlign w:val="bottom"/>
          </w:tcPr>
          <w:p w14:paraId="1CDA9854" w14:textId="5E19547B" w:rsidR="00115202" w:rsidRDefault="00115202" w:rsidP="00115202">
            <w:pPr>
              <w:pStyle w:val="IsiTabel"/>
              <w:jc w:val="center"/>
            </w:pPr>
            <w:r>
              <w:t>61</w:t>
            </w:r>
          </w:p>
        </w:tc>
        <w:tc>
          <w:tcPr>
            <w:tcW w:w="0" w:type="auto"/>
          </w:tcPr>
          <w:p w14:paraId="09128046" w14:textId="709E503B" w:rsidR="00115202" w:rsidRDefault="00115202" w:rsidP="00115202">
            <w:pPr>
              <w:pStyle w:val="IsiTabel"/>
            </w:pPr>
            <w:r w:rsidRPr="00BC783D">
              <w:t>Kebijakan Konservasi Lahan</w:t>
            </w:r>
          </w:p>
        </w:tc>
        <w:tc>
          <w:tcPr>
            <w:tcW w:w="0" w:type="auto"/>
          </w:tcPr>
          <w:p w14:paraId="25CFA1EC" w14:textId="435D41FA" w:rsidR="00115202" w:rsidRDefault="00910469" w:rsidP="00115202">
            <w:pPr>
              <w:pStyle w:val="IsiTabel"/>
            </w:pPr>
            <w:r>
              <w:t>Parameter</w:t>
            </w:r>
          </w:p>
        </w:tc>
      </w:tr>
    </w:tbl>
    <w:p w14:paraId="7CE395FE" w14:textId="7E0A11CB" w:rsidR="00E17701" w:rsidRDefault="00B14E25" w:rsidP="00C55E7C">
      <w:pPr>
        <w:spacing w:before="240"/>
      </w:pPr>
      <w:r>
        <w:t>Kelima stok merepresentasikan akumulasi utama sistem, yaitu Jumlah Wisatawan, Jumlah Hotel dan Akomodasi, Jumlah Objek Daya Tarik Wisata, Tenaga Kerja Pariwisata, dan Lahan Terbangun. Nilai awal stok pada tahun dasar 2025 disajikan pada tabel</w:t>
      </w:r>
      <w:r w:rsidR="00A247A7">
        <w:t xml:space="preserve"> berikut.</w:t>
      </w:r>
    </w:p>
    <w:p w14:paraId="729FD20F" w14:textId="04146F21" w:rsidR="00B14E25" w:rsidRDefault="00B14E25" w:rsidP="00B14E25">
      <w:pPr>
        <w:pStyle w:val="JudulTabel"/>
      </w:pPr>
      <w:bookmarkStart w:id="111" w:name="_Toc241752116"/>
      <w:r>
        <w:t xml:space="preserve">Nilai Awal </w:t>
      </w:r>
      <w:proofErr w:type="spellStart"/>
      <w:r>
        <w:t>Stock</w:t>
      </w:r>
      <w:proofErr w:type="spellEnd"/>
      <w:r>
        <w:t xml:space="preserve"> Model Pada Tahun Dasar 2025</w:t>
      </w:r>
      <w:bookmarkEnd w:id="111"/>
    </w:p>
    <w:tbl>
      <w:tblPr>
        <w:tblStyle w:val="Table"/>
        <w:tblW w:w="7824" w:type="dxa"/>
        <w:tblLayout w:type="fixed"/>
        <w:tblLook w:val="0020" w:firstRow="1" w:lastRow="0" w:firstColumn="0" w:lastColumn="0" w:noHBand="0" w:noVBand="0"/>
      </w:tblPr>
      <w:tblGrid>
        <w:gridCol w:w="1701"/>
        <w:gridCol w:w="1701"/>
        <w:gridCol w:w="2381"/>
        <w:gridCol w:w="2041"/>
      </w:tblGrid>
      <w:tr w:rsidR="00B14E25" w:rsidRPr="00A02B41" w14:paraId="777FB029" w14:textId="77777777" w:rsidTr="00B14E25">
        <w:trPr>
          <w:cnfStyle w:val="100000000000" w:firstRow="1" w:lastRow="0" w:firstColumn="0" w:lastColumn="0" w:oddVBand="0" w:evenVBand="0" w:oddHBand="0" w:evenHBand="0" w:firstRowFirstColumn="0" w:firstRowLastColumn="0" w:lastRowFirstColumn="0" w:lastRowLastColumn="0"/>
          <w:tblHeader/>
        </w:trPr>
        <w:tc>
          <w:tcPr>
            <w:tcW w:w="1701" w:type="dxa"/>
            <w:tcBorders>
              <w:top w:val="single" w:sz="4" w:space="0" w:color="auto"/>
              <w:bottom w:val="single" w:sz="4" w:space="0" w:color="auto"/>
            </w:tcBorders>
          </w:tcPr>
          <w:p w14:paraId="0C9EB80F" w14:textId="169D0E63" w:rsidR="00B14E25" w:rsidRPr="00A02B41" w:rsidRDefault="00B14E25" w:rsidP="00FE1CC6">
            <w:pPr>
              <w:pStyle w:val="HeaderdanNomorKolompadaTabel"/>
            </w:pPr>
            <w:r>
              <w:t>Stock</w:t>
            </w:r>
          </w:p>
        </w:tc>
        <w:tc>
          <w:tcPr>
            <w:tcW w:w="1701" w:type="dxa"/>
            <w:tcBorders>
              <w:top w:val="single" w:sz="4" w:space="0" w:color="auto"/>
              <w:bottom w:val="single" w:sz="4" w:space="0" w:color="auto"/>
            </w:tcBorders>
          </w:tcPr>
          <w:p w14:paraId="4007DEDB" w14:textId="7F531CDC" w:rsidR="00B14E25" w:rsidRPr="00A02B41" w:rsidRDefault="00B14E25" w:rsidP="00FE1CC6">
            <w:pPr>
              <w:pStyle w:val="HeaderdanNomorKolompadaTabel"/>
            </w:pPr>
            <w:r>
              <w:t>Nilai Awal</w:t>
            </w:r>
          </w:p>
        </w:tc>
        <w:tc>
          <w:tcPr>
            <w:tcW w:w="2381" w:type="dxa"/>
            <w:tcBorders>
              <w:top w:val="single" w:sz="4" w:space="0" w:color="auto"/>
              <w:bottom w:val="single" w:sz="4" w:space="0" w:color="auto"/>
            </w:tcBorders>
          </w:tcPr>
          <w:p w14:paraId="08FD555F" w14:textId="3C9B26AA" w:rsidR="00B14E25" w:rsidRPr="00A02B41" w:rsidRDefault="00B14E25" w:rsidP="00FE1CC6">
            <w:pPr>
              <w:pStyle w:val="HeaderdanNomorKolompadaTabel"/>
            </w:pPr>
            <w:proofErr w:type="spellStart"/>
            <w:r>
              <w:t>Satuan</w:t>
            </w:r>
            <w:proofErr w:type="spellEnd"/>
          </w:p>
        </w:tc>
        <w:tc>
          <w:tcPr>
            <w:tcW w:w="2041" w:type="dxa"/>
            <w:tcBorders>
              <w:top w:val="single" w:sz="4" w:space="0" w:color="auto"/>
              <w:bottom w:val="single" w:sz="4" w:space="0" w:color="auto"/>
            </w:tcBorders>
          </w:tcPr>
          <w:p w14:paraId="79C0E0DE" w14:textId="450906CC" w:rsidR="00B14E25" w:rsidRPr="00A02B41" w:rsidRDefault="00B14E25" w:rsidP="00FE1CC6">
            <w:pPr>
              <w:pStyle w:val="HeaderdanNomorKolompadaTabel"/>
            </w:pPr>
            <w:proofErr w:type="spellStart"/>
            <w:r>
              <w:t>Sumber</w:t>
            </w:r>
            <w:proofErr w:type="spellEnd"/>
          </w:p>
        </w:tc>
      </w:tr>
      <w:tr w:rsidR="00B14E25" w:rsidRPr="00A02B41" w14:paraId="47A7DBCA" w14:textId="77777777" w:rsidTr="00B14E25">
        <w:trPr>
          <w:cnfStyle w:val="100000000000" w:firstRow="1" w:lastRow="0" w:firstColumn="0" w:lastColumn="0" w:oddVBand="0" w:evenVBand="0" w:oddHBand="0" w:evenHBand="0" w:firstRowFirstColumn="0" w:firstRowLastColumn="0" w:lastRowFirstColumn="0" w:lastRowLastColumn="0"/>
          <w:tblHeader/>
        </w:trPr>
        <w:tc>
          <w:tcPr>
            <w:tcW w:w="1701" w:type="dxa"/>
            <w:tcBorders>
              <w:top w:val="single" w:sz="4" w:space="0" w:color="auto"/>
              <w:bottom w:val="single" w:sz="2" w:space="0" w:color="auto"/>
            </w:tcBorders>
            <w:vAlign w:val="center"/>
          </w:tcPr>
          <w:p w14:paraId="78961D56" w14:textId="77777777" w:rsidR="00B14E25" w:rsidRPr="00A02B41" w:rsidRDefault="00B14E25" w:rsidP="00FE1CC6">
            <w:pPr>
              <w:pStyle w:val="HeaderdanNomorKolompadaTabel"/>
              <w:spacing w:before="0" w:after="0"/>
            </w:pPr>
            <w:r w:rsidRPr="00713661">
              <w:t>(1)</w:t>
            </w:r>
          </w:p>
        </w:tc>
        <w:tc>
          <w:tcPr>
            <w:tcW w:w="1701" w:type="dxa"/>
            <w:tcBorders>
              <w:top w:val="single" w:sz="4" w:space="0" w:color="auto"/>
              <w:bottom w:val="single" w:sz="2" w:space="0" w:color="auto"/>
            </w:tcBorders>
            <w:vAlign w:val="center"/>
          </w:tcPr>
          <w:p w14:paraId="31F0639B" w14:textId="77777777" w:rsidR="00B14E25" w:rsidRPr="00A02B41" w:rsidRDefault="00B14E25" w:rsidP="00FE1CC6">
            <w:pPr>
              <w:pStyle w:val="HeaderdanNomorKolompadaTabel"/>
              <w:spacing w:before="0" w:after="0"/>
            </w:pPr>
            <w:r w:rsidRPr="00713661">
              <w:t>(2)</w:t>
            </w:r>
          </w:p>
        </w:tc>
        <w:tc>
          <w:tcPr>
            <w:tcW w:w="2381" w:type="dxa"/>
            <w:tcBorders>
              <w:top w:val="single" w:sz="4" w:space="0" w:color="auto"/>
              <w:bottom w:val="single" w:sz="2" w:space="0" w:color="auto"/>
            </w:tcBorders>
            <w:vAlign w:val="center"/>
          </w:tcPr>
          <w:p w14:paraId="6E29F26B" w14:textId="77777777" w:rsidR="00B14E25" w:rsidRPr="00A02B41" w:rsidRDefault="00B14E25" w:rsidP="00FE1CC6">
            <w:pPr>
              <w:pStyle w:val="HeaderdanNomorKolompadaTabel"/>
              <w:spacing w:before="0" w:after="0"/>
            </w:pPr>
            <w:r w:rsidRPr="00713661">
              <w:t>(3)</w:t>
            </w:r>
          </w:p>
        </w:tc>
        <w:tc>
          <w:tcPr>
            <w:tcW w:w="2041" w:type="dxa"/>
            <w:tcBorders>
              <w:top w:val="single" w:sz="4" w:space="0" w:color="auto"/>
              <w:bottom w:val="single" w:sz="2" w:space="0" w:color="auto"/>
            </w:tcBorders>
            <w:vAlign w:val="center"/>
          </w:tcPr>
          <w:p w14:paraId="5A45ED27" w14:textId="77777777" w:rsidR="00B14E25" w:rsidRPr="00A02B41" w:rsidRDefault="00B14E25" w:rsidP="00FE1CC6">
            <w:pPr>
              <w:pStyle w:val="HeaderdanNomorKolompadaTabel"/>
              <w:spacing w:before="0" w:after="0"/>
            </w:pPr>
            <w:r w:rsidRPr="00713661">
              <w:t>(4)</w:t>
            </w:r>
          </w:p>
        </w:tc>
      </w:tr>
      <w:tr w:rsidR="00B14E25" w:rsidRPr="00437964" w14:paraId="439EE8E6" w14:textId="77777777" w:rsidTr="00B14E25">
        <w:tc>
          <w:tcPr>
            <w:tcW w:w="1701" w:type="dxa"/>
            <w:tcBorders>
              <w:top w:val="single" w:sz="2" w:space="0" w:color="auto"/>
              <w:bottom w:val="single" w:sz="4" w:space="0" w:color="auto"/>
            </w:tcBorders>
            <w:vAlign w:val="center"/>
          </w:tcPr>
          <w:p w14:paraId="0DA7C06F" w14:textId="2A447EB8" w:rsidR="00B14E25" w:rsidRPr="00B14E25" w:rsidRDefault="00B14E25" w:rsidP="00B14E25">
            <w:pPr>
              <w:pStyle w:val="IsiTabel"/>
            </w:pPr>
            <w:proofErr w:type="spellStart"/>
            <w:r w:rsidRPr="00B14E25">
              <w:t>Jumlah</w:t>
            </w:r>
            <w:proofErr w:type="spellEnd"/>
            <w:r w:rsidRPr="00B14E25">
              <w:t xml:space="preserve"> </w:t>
            </w:r>
            <w:proofErr w:type="spellStart"/>
            <w:r w:rsidRPr="00B14E25">
              <w:t>Wisatawan</w:t>
            </w:r>
            <w:proofErr w:type="spellEnd"/>
          </w:p>
        </w:tc>
        <w:tc>
          <w:tcPr>
            <w:tcW w:w="1701" w:type="dxa"/>
            <w:tcBorders>
              <w:top w:val="single" w:sz="2" w:space="0" w:color="auto"/>
              <w:bottom w:val="single" w:sz="4" w:space="0" w:color="auto"/>
            </w:tcBorders>
            <w:vAlign w:val="center"/>
          </w:tcPr>
          <w:p w14:paraId="778E12F3" w14:textId="2FCE3601" w:rsidR="00B14E25" w:rsidRPr="00B14E25" w:rsidRDefault="00B14E25" w:rsidP="00B14E25">
            <w:pPr>
              <w:pStyle w:val="IsiTabel"/>
            </w:pPr>
            <w:r w:rsidRPr="00B14E25">
              <w:t>40</w:t>
            </w:r>
            <w:r>
              <w:t>.</w:t>
            </w:r>
            <w:r w:rsidRPr="00B14E25">
              <w:t>695</w:t>
            </w:r>
            <w:r>
              <w:t>.</w:t>
            </w:r>
            <w:r w:rsidRPr="00B14E25">
              <w:t>654</w:t>
            </w:r>
          </w:p>
        </w:tc>
        <w:tc>
          <w:tcPr>
            <w:tcW w:w="2381" w:type="dxa"/>
            <w:tcBorders>
              <w:top w:val="single" w:sz="2" w:space="0" w:color="auto"/>
              <w:bottom w:val="single" w:sz="4" w:space="0" w:color="auto"/>
            </w:tcBorders>
            <w:vAlign w:val="center"/>
          </w:tcPr>
          <w:p w14:paraId="2079F010" w14:textId="11AAD41A" w:rsidR="00B14E25" w:rsidRPr="00B14E25" w:rsidRDefault="00B14E25" w:rsidP="00B14E25">
            <w:pPr>
              <w:pStyle w:val="IsiTabel"/>
            </w:pPr>
            <w:proofErr w:type="spellStart"/>
            <w:r w:rsidRPr="00B14E25">
              <w:t>Kunjungan</w:t>
            </w:r>
            <w:proofErr w:type="spellEnd"/>
          </w:p>
        </w:tc>
        <w:tc>
          <w:tcPr>
            <w:tcW w:w="2041" w:type="dxa"/>
            <w:tcBorders>
              <w:top w:val="single" w:sz="2" w:space="0" w:color="auto"/>
              <w:bottom w:val="single" w:sz="4" w:space="0" w:color="auto"/>
            </w:tcBorders>
            <w:vAlign w:val="center"/>
          </w:tcPr>
          <w:p w14:paraId="00FB4BFD" w14:textId="61979D4B" w:rsidR="00B14E25" w:rsidRPr="00B14E25" w:rsidRDefault="00B14E25" w:rsidP="00B14E25">
            <w:pPr>
              <w:pStyle w:val="IsiTabel"/>
            </w:pPr>
            <w:r w:rsidRPr="00B14E25">
              <w:t>BPS DIY</w:t>
            </w:r>
          </w:p>
        </w:tc>
      </w:tr>
      <w:tr w:rsidR="00B14E25" w:rsidRPr="00437964" w14:paraId="462E0BE1" w14:textId="77777777" w:rsidTr="00B14E25">
        <w:tc>
          <w:tcPr>
            <w:tcW w:w="1701" w:type="dxa"/>
            <w:tcBorders>
              <w:top w:val="single" w:sz="2" w:space="0" w:color="auto"/>
              <w:bottom w:val="single" w:sz="4" w:space="0" w:color="auto"/>
            </w:tcBorders>
            <w:vAlign w:val="center"/>
          </w:tcPr>
          <w:p w14:paraId="767E81C3" w14:textId="6F8A9EBC" w:rsidR="00B14E25" w:rsidRPr="00B14E25" w:rsidRDefault="00B14E25" w:rsidP="00B14E25">
            <w:pPr>
              <w:pStyle w:val="IsiTabel"/>
            </w:pPr>
            <w:proofErr w:type="spellStart"/>
            <w:r w:rsidRPr="00B14E25">
              <w:t>Jumlah</w:t>
            </w:r>
            <w:proofErr w:type="spellEnd"/>
            <w:r w:rsidRPr="00B14E25">
              <w:t xml:space="preserve"> Hotel dan </w:t>
            </w:r>
            <w:proofErr w:type="spellStart"/>
            <w:r w:rsidRPr="00B14E25">
              <w:t>Akomodasi</w:t>
            </w:r>
            <w:proofErr w:type="spellEnd"/>
          </w:p>
        </w:tc>
        <w:tc>
          <w:tcPr>
            <w:tcW w:w="1701" w:type="dxa"/>
            <w:tcBorders>
              <w:top w:val="single" w:sz="2" w:space="0" w:color="auto"/>
              <w:bottom w:val="single" w:sz="4" w:space="0" w:color="auto"/>
            </w:tcBorders>
            <w:vAlign w:val="center"/>
          </w:tcPr>
          <w:p w14:paraId="6E4513DE" w14:textId="7471114B" w:rsidR="00B14E25" w:rsidRPr="00B14E25" w:rsidRDefault="0010005D" w:rsidP="00B14E25">
            <w:pPr>
              <w:pStyle w:val="IsiTabel"/>
            </w:pPr>
            <w:r>
              <w:t>2291</w:t>
            </w:r>
          </w:p>
        </w:tc>
        <w:tc>
          <w:tcPr>
            <w:tcW w:w="2381" w:type="dxa"/>
            <w:tcBorders>
              <w:top w:val="single" w:sz="2" w:space="0" w:color="auto"/>
              <w:bottom w:val="single" w:sz="4" w:space="0" w:color="auto"/>
            </w:tcBorders>
            <w:vAlign w:val="center"/>
          </w:tcPr>
          <w:p w14:paraId="6B18196B" w14:textId="107A3AC3" w:rsidR="00B14E25" w:rsidRPr="00B14E25" w:rsidRDefault="00B14E25" w:rsidP="00B14E25">
            <w:pPr>
              <w:pStyle w:val="IsiTabel"/>
            </w:pPr>
            <w:r w:rsidRPr="00B14E25">
              <w:t xml:space="preserve">Unit </w:t>
            </w:r>
            <w:proofErr w:type="spellStart"/>
            <w:r w:rsidRPr="00B14E25">
              <w:t>akomodasi</w:t>
            </w:r>
            <w:proofErr w:type="spellEnd"/>
          </w:p>
        </w:tc>
        <w:tc>
          <w:tcPr>
            <w:tcW w:w="2041" w:type="dxa"/>
            <w:tcBorders>
              <w:top w:val="single" w:sz="2" w:space="0" w:color="auto"/>
              <w:bottom w:val="single" w:sz="4" w:space="0" w:color="auto"/>
            </w:tcBorders>
            <w:vAlign w:val="center"/>
          </w:tcPr>
          <w:p w14:paraId="1693FBC2" w14:textId="3C2D0FA0" w:rsidR="00B14E25" w:rsidRPr="00B14E25" w:rsidRDefault="00B14E25" w:rsidP="00B14E25">
            <w:pPr>
              <w:pStyle w:val="IsiTabel"/>
            </w:pPr>
            <w:r w:rsidRPr="00B14E25">
              <w:t>BPS DIY</w:t>
            </w:r>
          </w:p>
        </w:tc>
      </w:tr>
      <w:tr w:rsidR="00B14E25" w:rsidRPr="00437964" w14:paraId="7D1FDACC" w14:textId="77777777" w:rsidTr="00B14E25">
        <w:tc>
          <w:tcPr>
            <w:tcW w:w="1701" w:type="dxa"/>
            <w:tcBorders>
              <w:top w:val="single" w:sz="2" w:space="0" w:color="auto"/>
              <w:bottom w:val="single" w:sz="2" w:space="0" w:color="auto"/>
            </w:tcBorders>
            <w:vAlign w:val="center"/>
          </w:tcPr>
          <w:p w14:paraId="3234338B" w14:textId="4A19B64D" w:rsidR="00B14E25" w:rsidRPr="00B14E25" w:rsidRDefault="00B14E25" w:rsidP="00B14E25">
            <w:pPr>
              <w:pStyle w:val="IsiTabel"/>
            </w:pPr>
            <w:proofErr w:type="spellStart"/>
            <w:r w:rsidRPr="00B14E25">
              <w:t>Jumlah</w:t>
            </w:r>
            <w:proofErr w:type="spellEnd"/>
            <w:r w:rsidRPr="00B14E25">
              <w:t xml:space="preserve"> </w:t>
            </w:r>
            <w:proofErr w:type="spellStart"/>
            <w:r w:rsidRPr="00B14E25">
              <w:t>Objek</w:t>
            </w:r>
            <w:proofErr w:type="spellEnd"/>
            <w:r w:rsidRPr="00B14E25">
              <w:t xml:space="preserve"> Daya Tarik </w:t>
            </w:r>
            <w:proofErr w:type="spellStart"/>
            <w:r w:rsidRPr="00B14E25">
              <w:t>Wisata</w:t>
            </w:r>
            <w:proofErr w:type="spellEnd"/>
          </w:p>
        </w:tc>
        <w:tc>
          <w:tcPr>
            <w:tcW w:w="1701" w:type="dxa"/>
            <w:tcBorders>
              <w:top w:val="single" w:sz="2" w:space="0" w:color="auto"/>
              <w:bottom w:val="single" w:sz="2" w:space="0" w:color="auto"/>
            </w:tcBorders>
            <w:vAlign w:val="center"/>
          </w:tcPr>
          <w:p w14:paraId="17AA1B44" w14:textId="558C755A" w:rsidR="00B14E25" w:rsidRPr="00B14E25" w:rsidRDefault="0010005D" w:rsidP="00B14E25">
            <w:pPr>
              <w:pStyle w:val="IsiTabel"/>
            </w:pPr>
            <w:r>
              <w:t>201</w:t>
            </w:r>
          </w:p>
        </w:tc>
        <w:tc>
          <w:tcPr>
            <w:tcW w:w="2381" w:type="dxa"/>
            <w:tcBorders>
              <w:top w:val="single" w:sz="2" w:space="0" w:color="auto"/>
              <w:bottom w:val="single" w:sz="2" w:space="0" w:color="auto"/>
            </w:tcBorders>
            <w:vAlign w:val="center"/>
          </w:tcPr>
          <w:p w14:paraId="73E4B14E" w14:textId="27BD3D3A" w:rsidR="00B14E25" w:rsidRPr="00B14E25" w:rsidRDefault="00B14E25" w:rsidP="00B14E25">
            <w:pPr>
              <w:pStyle w:val="IsiTabel"/>
            </w:pPr>
            <w:r w:rsidRPr="00B14E25">
              <w:t>Unit</w:t>
            </w:r>
          </w:p>
        </w:tc>
        <w:tc>
          <w:tcPr>
            <w:tcW w:w="2041" w:type="dxa"/>
            <w:tcBorders>
              <w:top w:val="single" w:sz="2" w:space="0" w:color="auto"/>
              <w:bottom w:val="single" w:sz="2" w:space="0" w:color="auto"/>
            </w:tcBorders>
            <w:vAlign w:val="center"/>
          </w:tcPr>
          <w:p w14:paraId="2772E09E" w14:textId="35594675" w:rsidR="00B14E25" w:rsidRPr="00B14E25" w:rsidRDefault="00B14E25" w:rsidP="00B14E25">
            <w:pPr>
              <w:pStyle w:val="IsiTabel"/>
            </w:pPr>
            <w:r w:rsidRPr="00B14E25">
              <w:t xml:space="preserve">BPS DIY dan </w:t>
            </w:r>
            <w:proofErr w:type="spellStart"/>
            <w:r w:rsidRPr="00B14E25">
              <w:t>Estimasi</w:t>
            </w:r>
            <w:proofErr w:type="spellEnd"/>
            <w:r w:rsidRPr="00B14E25">
              <w:t xml:space="preserve"> NTL VIIRS</w:t>
            </w:r>
          </w:p>
        </w:tc>
      </w:tr>
      <w:tr w:rsidR="00B14E25" w:rsidRPr="00437964" w14:paraId="02E6A1EE" w14:textId="77777777" w:rsidTr="00B14E25">
        <w:tc>
          <w:tcPr>
            <w:tcW w:w="1701" w:type="dxa"/>
            <w:tcBorders>
              <w:top w:val="single" w:sz="2" w:space="0" w:color="auto"/>
              <w:bottom w:val="single" w:sz="4" w:space="0" w:color="auto"/>
            </w:tcBorders>
            <w:vAlign w:val="center"/>
          </w:tcPr>
          <w:p w14:paraId="6E47BA1A" w14:textId="2567CEF6" w:rsidR="00B14E25" w:rsidRPr="00B14E25" w:rsidRDefault="00B14E25" w:rsidP="00B14E25">
            <w:pPr>
              <w:pStyle w:val="IsiTabel"/>
            </w:pPr>
            <w:r w:rsidRPr="00B14E25">
              <w:t xml:space="preserve">Tenaga </w:t>
            </w:r>
            <w:proofErr w:type="spellStart"/>
            <w:r w:rsidRPr="00B14E25">
              <w:t>Kerja</w:t>
            </w:r>
            <w:proofErr w:type="spellEnd"/>
            <w:r w:rsidRPr="00B14E25">
              <w:t xml:space="preserve"> </w:t>
            </w:r>
            <w:proofErr w:type="spellStart"/>
            <w:r w:rsidRPr="00B14E25">
              <w:t>Pariwisata</w:t>
            </w:r>
            <w:proofErr w:type="spellEnd"/>
          </w:p>
        </w:tc>
        <w:tc>
          <w:tcPr>
            <w:tcW w:w="1701" w:type="dxa"/>
            <w:tcBorders>
              <w:top w:val="single" w:sz="2" w:space="0" w:color="auto"/>
              <w:bottom w:val="single" w:sz="4" w:space="0" w:color="auto"/>
            </w:tcBorders>
            <w:vAlign w:val="center"/>
          </w:tcPr>
          <w:p w14:paraId="50BB5C5F" w14:textId="2298B013" w:rsidR="00B14E25" w:rsidRPr="00B14E25" w:rsidRDefault="0010005D" w:rsidP="00B14E25">
            <w:pPr>
              <w:pStyle w:val="IsiTabel"/>
            </w:pPr>
            <w:r w:rsidRPr="0010005D">
              <w:rPr>
                <w:lang w:val="id-ID"/>
              </w:rPr>
              <w:t>364</w:t>
            </w:r>
            <w:r>
              <w:rPr>
                <w:lang w:val="id-ID"/>
              </w:rPr>
              <w:t>.</w:t>
            </w:r>
            <w:r w:rsidRPr="0010005D">
              <w:rPr>
                <w:lang w:val="id-ID"/>
              </w:rPr>
              <w:t>994</w:t>
            </w:r>
          </w:p>
        </w:tc>
        <w:tc>
          <w:tcPr>
            <w:tcW w:w="2381" w:type="dxa"/>
            <w:tcBorders>
              <w:top w:val="single" w:sz="2" w:space="0" w:color="auto"/>
              <w:bottom w:val="single" w:sz="4" w:space="0" w:color="auto"/>
            </w:tcBorders>
            <w:vAlign w:val="center"/>
          </w:tcPr>
          <w:p w14:paraId="3ED39C20" w14:textId="30A870A6" w:rsidR="00B14E25" w:rsidRPr="00B14E25" w:rsidRDefault="00B14E25" w:rsidP="00B14E25">
            <w:pPr>
              <w:pStyle w:val="IsiTabel"/>
            </w:pPr>
            <w:r w:rsidRPr="00B14E25">
              <w:t>Jiwa</w:t>
            </w:r>
          </w:p>
        </w:tc>
        <w:tc>
          <w:tcPr>
            <w:tcW w:w="2041" w:type="dxa"/>
            <w:tcBorders>
              <w:top w:val="single" w:sz="2" w:space="0" w:color="auto"/>
              <w:bottom w:val="single" w:sz="4" w:space="0" w:color="auto"/>
            </w:tcBorders>
            <w:vAlign w:val="center"/>
          </w:tcPr>
          <w:p w14:paraId="57195BE1" w14:textId="14055CC8" w:rsidR="00B14E25" w:rsidRPr="00B14E25" w:rsidRDefault="00B14E25" w:rsidP="00B14E25">
            <w:pPr>
              <w:pStyle w:val="IsiTabel"/>
            </w:pPr>
            <w:proofErr w:type="spellStart"/>
            <w:r w:rsidRPr="00B14E25">
              <w:t>Sakernas</w:t>
            </w:r>
            <w:proofErr w:type="spellEnd"/>
            <w:r w:rsidRPr="00B14E25">
              <w:t xml:space="preserve">, KBLI I dan </w:t>
            </w:r>
            <w:proofErr w:type="gramStart"/>
            <w:r w:rsidRPr="00B14E25">
              <w:t>R,S</w:t>
            </w:r>
            <w:proofErr w:type="gramEnd"/>
            <w:r w:rsidRPr="00B14E25">
              <w:t>,</w:t>
            </w:r>
            <w:proofErr w:type="gramStart"/>
            <w:r w:rsidRPr="00B14E25">
              <w:t>T,U</w:t>
            </w:r>
            <w:proofErr w:type="gramEnd"/>
          </w:p>
        </w:tc>
      </w:tr>
      <w:tr w:rsidR="00B14E25" w:rsidRPr="00437964" w14:paraId="43E25627" w14:textId="77777777" w:rsidTr="00B14E25">
        <w:tc>
          <w:tcPr>
            <w:tcW w:w="1701" w:type="dxa"/>
            <w:tcBorders>
              <w:top w:val="single" w:sz="2" w:space="0" w:color="auto"/>
              <w:bottom w:val="single" w:sz="4" w:space="0" w:color="auto"/>
            </w:tcBorders>
            <w:vAlign w:val="center"/>
          </w:tcPr>
          <w:p w14:paraId="15FC66DE" w14:textId="5D0FF0C1" w:rsidR="00B14E25" w:rsidRPr="00B14E25" w:rsidRDefault="00B14E25" w:rsidP="00B14E25">
            <w:pPr>
              <w:pStyle w:val="IsiTabel"/>
            </w:pPr>
            <w:r w:rsidRPr="00B14E25">
              <w:t xml:space="preserve">Lahan </w:t>
            </w:r>
            <w:proofErr w:type="spellStart"/>
            <w:r w:rsidRPr="00B14E25">
              <w:t>Terbangun</w:t>
            </w:r>
            <w:proofErr w:type="spellEnd"/>
          </w:p>
        </w:tc>
        <w:tc>
          <w:tcPr>
            <w:tcW w:w="1701" w:type="dxa"/>
            <w:tcBorders>
              <w:top w:val="single" w:sz="2" w:space="0" w:color="auto"/>
              <w:bottom w:val="single" w:sz="4" w:space="0" w:color="auto"/>
            </w:tcBorders>
            <w:vAlign w:val="center"/>
          </w:tcPr>
          <w:p w14:paraId="0F02FEB6" w14:textId="57AB19AC" w:rsidR="00B14E25" w:rsidRPr="00B14E25" w:rsidRDefault="0010005D" w:rsidP="00B14E25">
            <w:pPr>
              <w:pStyle w:val="IsiTabel"/>
            </w:pPr>
            <w:r w:rsidRPr="0010005D">
              <w:rPr>
                <w:lang w:val="id-ID"/>
              </w:rPr>
              <w:t>55</w:t>
            </w:r>
            <w:r>
              <w:rPr>
                <w:lang w:val="id-ID"/>
              </w:rPr>
              <w:t>.</w:t>
            </w:r>
            <w:r w:rsidRPr="0010005D">
              <w:rPr>
                <w:lang w:val="id-ID"/>
              </w:rPr>
              <w:t>029</w:t>
            </w:r>
            <w:r>
              <w:rPr>
                <w:lang w:val="id-ID"/>
              </w:rPr>
              <w:t>,</w:t>
            </w:r>
            <w:r w:rsidRPr="0010005D">
              <w:rPr>
                <w:lang w:val="id-ID"/>
              </w:rPr>
              <w:t>5</w:t>
            </w:r>
            <w:r>
              <w:rPr>
                <w:lang w:val="id-ID"/>
              </w:rPr>
              <w:t>4</w:t>
            </w:r>
          </w:p>
        </w:tc>
        <w:tc>
          <w:tcPr>
            <w:tcW w:w="2381" w:type="dxa"/>
            <w:tcBorders>
              <w:top w:val="single" w:sz="2" w:space="0" w:color="auto"/>
              <w:bottom w:val="single" w:sz="4" w:space="0" w:color="auto"/>
            </w:tcBorders>
            <w:vAlign w:val="center"/>
          </w:tcPr>
          <w:p w14:paraId="00F2381B" w14:textId="48F64FFE" w:rsidR="00B14E25" w:rsidRPr="00B14E25" w:rsidRDefault="00B14E25" w:rsidP="00B14E25">
            <w:pPr>
              <w:pStyle w:val="IsiTabel"/>
            </w:pPr>
            <w:r w:rsidRPr="00B14E25">
              <w:t>Hektar</w:t>
            </w:r>
          </w:p>
        </w:tc>
        <w:tc>
          <w:tcPr>
            <w:tcW w:w="2041" w:type="dxa"/>
            <w:tcBorders>
              <w:top w:val="single" w:sz="2" w:space="0" w:color="auto"/>
              <w:bottom w:val="single" w:sz="4" w:space="0" w:color="auto"/>
            </w:tcBorders>
            <w:vAlign w:val="center"/>
          </w:tcPr>
          <w:p w14:paraId="675F08D2" w14:textId="51D81589" w:rsidR="00B14E25" w:rsidRPr="00B14E25" w:rsidRDefault="00B14E25" w:rsidP="00B14E25">
            <w:pPr>
              <w:pStyle w:val="IsiTabel"/>
            </w:pPr>
            <w:r w:rsidRPr="00B14E25">
              <w:t>Dynamic World</w:t>
            </w:r>
            <w:r w:rsidR="0010005D">
              <w:t xml:space="preserve"> – Built up area</w:t>
            </w:r>
          </w:p>
        </w:tc>
      </w:tr>
    </w:tbl>
    <w:p w14:paraId="28D02CBE" w14:textId="42829B67" w:rsidR="00B14E25" w:rsidRDefault="0010005D" w:rsidP="00A247A7">
      <w:pPr>
        <w:spacing w:before="240"/>
        <w:ind w:firstLine="0"/>
      </w:pPr>
      <w:r w:rsidRPr="0010005D">
        <w:t>Struktur SFD selengkapnya ditampilkan pada gambar berikut</w:t>
      </w:r>
      <w:r>
        <w:t>:</w:t>
      </w:r>
    </w:p>
    <w:p w14:paraId="2297F9D2" w14:textId="77777777" w:rsidR="0010005D" w:rsidRPr="002C5000" w:rsidRDefault="0010005D" w:rsidP="0010005D">
      <w:pPr>
        <w:pStyle w:val="Gambar"/>
        <w:rPr>
          <w:lang w:val="en-US"/>
        </w:rPr>
      </w:pPr>
      <w:r w:rsidRPr="00E24140">
        <w:rPr>
          <w:lang w:val="en-US"/>
        </w:rPr>
        <w:lastRenderedPageBreak/>
        <w:drawing>
          <wp:inline distT="0" distB="0" distL="0" distR="0" wp14:anchorId="2CDEC3F2" wp14:editId="71C70ADB">
            <wp:extent cx="5693306" cy="2857500"/>
            <wp:effectExtent l="0" t="0" r="0" b="0"/>
            <wp:docPr id="163155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57461" name=""/>
                    <pic:cNvPicPr/>
                  </pic:nvPicPr>
                  <pic:blipFill rotWithShape="1">
                    <a:blip r:embed="rId22"/>
                    <a:srcRect r="305"/>
                    <a:stretch>
                      <a:fillRect/>
                    </a:stretch>
                  </pic:blipFill>
                  <pic:spPr bwMode="auto">
                    <a:xfrm>
                      <a:off x="0" y="0"/>
                      <a:ext cx="5703888" cy="2862811"/>
                    </a:xfrm>
                    <a:prstGeom prst="rect">
                      <a:avLst/>
                    </a:prstGeom>
                    <a:ln>
                      <a:noFill/>
                    </a:ln>
                    <a:extLst>
                      <a:ext uri="{53640926-AAD7-44D8-BBD7-CCE9431645EC}">
                        <a14:shadowObscured xmlns:a14="http://schemas.microsoft.com/office/drawing/2010/main"/>
                      </a:ext>
                    </a:extLst>
                  </pic:spPr>
                </pic:pic>
              </a:graphicData>
            </a:graphic>
          </wp:inline>
        </w:drawing>
      </w:r>
    </w:p>
    <w:p w14:paraId="30B81F5D" w14:textId="6C68BBBE" w:rsidR="0010005D" w:rsidRPr="0010005D" w:rsidRDefault="0010005D" w:rsidP="0010005D">
      <w:pPr>
        <w:pStyle w:val="JudulGambarSebaris"/>
      </w:pPr>
      <w:bookmarkStart w:id="112" w:name="_Toc241748662"/>
      <w:r w:rsidRPr="0010005D">
        <w:t xml:space="preserve">SFD </w:t>
      </w:r>
      <w:r>
        <w:t xml:space="preserve">Pariwisata </w:t>
      </w:r>
      <w:r w:rsidRPr="0010005D">
        <w:t>Provinsi Daerah Istimewa Yogyakarta</w:t>
      </w:r>
      <w:bookmarkEnd w:id="112"/>
    </w:p>
    <w:p w14:paraId="1557B4DC" w14:textId="6B997A98" w:rsidR="002C5000" w:rsidRDefault="00B22371" w:rsidP="002C5000">
      <w:pPr>
        <w:pStyle w:val="Level2Subbab"/>
      </w:pPr>
      <w:bookmarkStart w:id="113" w:name="_Toc241748423"/>
      <w:r>
        <w:t>Integrasi Data Citra Satelit</w:t>
      </w:r>
      <w:bookmarkEnd w:id="113"/>
    </w:p>
    <w:p w14:paraId="17003B62" w14:textId="0605DF0D" w:rsidR="00B22371" w:rsidRDefault="00B22371" w:rsidP="00B22371">
      <w:r w:rsidRPr="00B22371">
        <w:rPr>
          <w:lang w:val="en-US"/>
        </w:rPr>
        <w:t>Salah</w:t>
      </w:r>
      <w:r w:rsidRPr="00B22371">
        <w:t xml:space="preserve"> satu tujuan penelitian ini adalah memanfaatkan data citra satelit sebagai alat bantu pemutakhiran data, bukan sebagai pengganti statistik resmi. Integrasi dilakukan pada dua variabel yang datanya tidak tersedia lengkap sepanjang periode pengamatan.</w:t>
      </w:r>
    </w:p>
    <w:p w14:paraId="4E99BE5B" w14:textId="62C8A473" w:rsidR="00B22371" w:rsidRDefault="00B22371" w:rsidP="00D5737B">
      <w:pPr>
        <w:pStyle w:val="Level3JudulPokokBahasan"/>
      </w:pPr>
      <w:proofErr w:type="spellStart"/>
      <w:r w:rsidRPr="00B22371">
        <w:t>Estimasi</w:t>
      </w:r>
      <w:proofErr w:type="spellEnd"/>
      <w:r w:rsidRPr="00B22371">
        <w:t xml:space="preserve"> </w:t>
      </w:r>
      <w:proofErr w:type="spellStart"/>
      <w:r w:rsidRPr="00B22371">
        <w:t>Jumlah</w:t>
      </w:r>
      <w:proofErr w:type="spellEnd"/>
      <w:r w:rsidRPr="00B22371">
        <w:t xml:space="preserve"> </w:t>
      </w:r>
      <w:proofErr w:type="spellStart"/>
      <w:r w:rsidRPr="00B22371">
        <w:t>Objek</w:t>
      </w:r>
      <w:proofErr w:type="spellEnd"/>
      <w:r w:rsidRPr="00B22371">
        <w:t xml:space="preserve"> Daya Tarik </w:t>
      </w:r>
      <w:proofErr w:type="spellStart"/>
      <w:r w:rsidRPr="00B22371">
        <w:t>Wisata</w:t>
      </w:r>
      <w:proofErr w:type="spellEnd"/>
    </w:p>
    <w:p w14:paraId="20BE610E" w14:textId="77777777" w:rsidR="00C417F6" w:rsidRDefault="00B22371" w:rsidP="00C417F6">
      <w:r w:rsidRPr="008D5E65">
        <w:t>Statistik Objek Daya Tarik Wisata yang diterbitkan BPS tersedia untuk periode 2018 sampai 2024, sedangkan model membutuhkan seri lengkap 2015 sampai 2025. Kekosongan pada 2015 sampai 2017 dan 2025 diisi menggunakan estimasi berbasis intensitas cahaya malam dari sensor VIIRS Day/Night Band. Model regresi yang dibangun menghubungkan intensitas cahaya malam pada wilayah DIY dengan jumlah objek daya tarik wisata pada tahun-tahun yang datanya tersedia.</w:t>
      </w:r>
    </w:p>
    <w:p w14:paraId="30C6AD4C" w14:textId="77777777" w:rsidR="004A2A18" w:rsidRDefault="004A2A18" w:rsidP="00C417F6">
      <w:r w:rsidRPr="004A2A18">
        <w:lastRenderedPageBreak/>
        <w:t>Model regresi yang diperoleh berbentuk</w:t>
      </w:r>
      <w:r>
        <w:t>:</w:t>
      </w:r>
    </w:p>
    <w:tbl>
      <w:tblPr>
        <w:tblStyle w:val="TableGrid"/>
        <w:tblW w:w="8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1"/>
        <w:gridCol w:w="5953"/>
        <w:gridCol w:w="907"/>
      </w:tblGrid>
      <w:tr w:rsidR="004A2A18" w14:paraId="69CB451A" w14:textId="77777777" w:rsidTr="00EA6E7C">
        <w:tc>
          <w:tcPr>
            <w:tcW w:w="1191" w:type="dxa"/>
            <w:vAlign w:val="center"/>
          </w:tcPr>
          <w:p w14:paraId="6882F27E" w14:textId="1A3B87E4" w:rsidR="004A2A18" w:rsidRPr="004A2A18" w:rsidRDefault="004A2A18" w:rsidP="004A2A18">
            <w:pPr>
              <w:ind w:firstLine="0"/>
              <w:jc w:val="left"/>
            </w:pPr>
            <m:oMathPara>
              <m:oMathParaPr>
                <m:jc m:val="left"/>
              </m:oMathParaPr>
              <m:oMath>
                <m:r>
                  <w:rPr>
                    <w:rFonts w:ascii="Cambria Math" w:hAnsi="Cambria Math"/>
                  </w:rPr>
                  <m:t>ODTW=</m:t>
                </m:r>
              </m:oMath>
            </m:oMathPara>
          </w:p>
        </w:tc>
        <w:tc>
          <w:tcPr>
            <w:tcW w:w="5953" w:type="dxa"/>
            <w:vAlign w:val="center"/>
          </w:tcPr>
          <w:p w14:paraId="029DAD2F" w14:textId="7C985DD0" w:rsidR="004A2A18" w:rsidRPr="004A2A18" w:rsidRDefault="004A2A18" w:rsidP="004A2A18">
            <w:pPr>
              <w:ind w:firstLine="0"/>
              <w:jc w:val="left"/>
            </w:pPr>
            <m:oMathPara>
              <m:oMathParaPr>
                <m:jc m:val="left"/>
              </m:oMathParaPr>
              <m:oMath>
                <m:r>
                  <w:rPr>
                    <w:rFonts w:ascii="Cambria Math" w:hAnsi="Cambria Math"/>
                  </w:rPr>
                  <m:t>121,61 +34,59×NTL</m:t>
                </m:r>
              </m:oMath>
            </m:oMathPara>
          </w:p>
        </w:tc>
        <w:tc>
          <w:tcPr>
            <w:tcW w:w="907" w:type="dxa"/>
          </w:tcPr>
          <w:p w14:paraId="76099CA4" w14:textId="77777777" w:rsidR="004A2A18" w:rsidRDefault="004A2A18" w:rsidP="00EA6E7C">
            <w:pPr>
              <w:pStyle w:val="NomorPersamaan"/>
            </w:pPr>
          </w:p>
        </w:tc>
      </w:tr>
    </w:tbl>
    <w:p w14:paraId="1DA4A328" w14:textId="50F30F41" w:rsidR="004A2A18" w:rsidRDefault="004A2A18" w:rsidP="00EA6E7C">
      <w:pPr>
        <w:spacing w:before="240"/>
      </w:pPr>
      <w:r w:rsidRPr="004A2A18">
        <w:t>Korelasi pada level menghasilkan koefisien determinasi sebesar 0,785, jauh lebih tinggi dibandingkan korelasi pada selisih tahunan sebesar 0,405. Selisih besar ini mengonfirmasi dugaan pada Subbab 3.5.1 bahwa korelasi level sebagian besar terbentuk oleh tren waktu bersama, sehingga nilai 0,405 pada selisih tahunanlah yang dipakai sebagai dasar penilaian kelayakan model.</w:t>
      </w:r>
    </w:p>
    <w:p w14:paraId="44456915" w14:textId="4CE5A57A" w:rsidR="00EA6E7C" w:rsidRDefault="00B22371" w:rsidP="00C417F6">
      <w:r w:rsidRPr="008D5E65">
        <w:t xml:space="preserve">Kualitas estimasi ini terbatas dan keterbatasannya dinyatakan secara terbuka. Koefisien determinasi model regresi sekitar 0,41 dengan akar galat kuadrat rata-rata pada validasi </w:t>
      </w:r>
      <w:proofErr w:type="spellStart"/>
      <w:r w:rsidRPr="008D5E65">
        <w:rPr>
          <w:i/>
          <w:iCs/>
        </w:rPr>
        <w:t>leave-one-out</w:t>
      </w:r>
      <w:proofErr w:type="spellEnd"/>
      <w:r w:rsidRPr="008D5E65">
        <w:t xml:space="preserve"> sekitar enam persen. </w:t>
      </w:r>
      <w:r w:rsidR="00EA6E7C" w:rsidRPr="00EA6E7C">
        <w:t xml:space="preserve">Hasil validasi </w:t>
      </w:r>
      <w:proofErr w:type="spellStart"/>
      <w:r w:rsidR="00EA6E7C" w:rsidRPr="00EA6E7C">
        <w:t>Leave</w:t>
      </w:r>
      <w:proofErr w:type="spellEnd"/>
      <w:r w:rsidR="00EA6E7C" w:rsidRPr="00EA6E7C">
        <w:t>-One-</w:t>
      </w:r>
      <w:proofErr w:type="spellStart"/>
      <w:r w:rsidR="00EA6E7C" w:rsidRPr="00EA6E7C">
        <w:t>Out</w:t>
      </w:r>
      <w:proofErr w:type="spellEnd"/>
      <w:r w:rsidR="00EA6E7C" w:rsidRPr="00EA6E7C">
        <w:t xml:space="preserve"> </w:t>
      </w:r>
      <w:proofErr w:type="spellStart"/>
      <w:r w:rsidR="00EA6E7C" w:rsidRPr="00EA6E7C">
        <w:t>Cross-Validation</w:t>
      </w:r>
      <w:proofErr w:type="spellEnd"/>
      <w:r w:rsidR="00EA6E7C" w:rsidRPr="00EA6E7C">
        <w:t xml:space="preserve"> disajikan pada Tabel </w:t>
      </w:r>
      <w:r w:rsidR="00C55E7C">
        <w:t>29</w:t>
      </w:r>
      <w:r w:rsidR="00EA6E7C" w:rsidRPr="00EA6E7C">
        <w:t>, dengan akar galat kuadrat rata-rata relatif sebesar 5,99 persen.</w:t>
      </w:r>
    </w:p>
    <w:p w14:paraId="1885056E" w14:textId="2B90D1C1" w:rsidR="00EA6E7C" w:rsidRDefault="00EA6E7C" w:rsidP="00EA6E7C">
      <w:pPr>
        <w:pStyle w:val="JudulTabel"/>
      </w:pPr>
      <w:bookmarkStart w:id="114" w:name="_Toc241752117"/>
      <w:r w:rsidRPr="00EA6E7C">
        <w:t xml:space="preserve">Hasil </w:t>
      </w:r>
      <w:proofErr w:type="spellStart"/>
      <w:r w:rsidRPr="00EA6E7C">
        <w:t>Leave</w:t>
      </w:r>
      <w:proofErr w:type="spellEnd"/>
      <w:r w:rsidRPr="00EA6E7C">
        <w:t>-One-</w:t>
      </w:r>
      <w:proofErr w:type="spellStart"/>
      <w:r w:rsidRPr="00EA6E7C">
        <w:t>Out</w:t>
      </w:r>
      <w:proofErr w:type="spellEnd"/>
      <w:r w:rsidRPr="00EA6E7C">
        <w:t xml:space="preserve"> </w:t>
      </w:r>
      <w:proofErr w:type="spellStart"/>
      <w:r w:rsidRPr="00EA6E7C">
        <w:t>Cross-Validation</w:t>
      </w:r>
      <w:proofErr w:type="spellEnd"/>
      <w:r w:rsidRPr="00EA6E7C">
        <w:t xml:space="preserve"> Estimasi ODTW</w:t>
      </w:r>
      <w:r>
        <w:t>.</w:t>
      </w:r>
      <w:bookmarkEnd w:id="114"/>
    </w:p>
    <w:tbl>
      <w:tblPr>
        <w:tblStyle w:val="Table"/>
        <w:tblW w:w="7932" w:type="dxa"/>
        <w:tblLayout w:type="fixed"/>
        <w:tblLook w:val="0020" w:firstRow="1" w:lastRow="0" w:firstColumn="0" w:lastColumn="0" w:noHBand="0" w:noVBand="0"/>
      </w:tblPr>
      <w:tblGrid>
        <w:gridCol w:w="1375"/>
        <w:gridCol w:w="1375"/>
        <w:gridCol w:w="1904"/>
        <w:gridCol w:w="1639"/>
        <w:gridCol w:w="1639"/>
      </w:tblGrid>
      <w:tr w:rsidR="00B22C84" w:rsidRPr="00A02B41" w14:paraId="47FD83DE" w14:textId="278F762F"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09C49A15" w14:textId="29E62638" w:rsidR="00B22C84" w:rsidRPr="00A02B41" w:rsidRDefault="00B22C84" w:rsidP="00B22C84">
            <w:pPr>
              <w:pStyle w:val="HeaderdanNomorKolompadaTabel"/>
            </w:pPr>
            <w:proofErr w:type="spellStart"/>
            <w:r>
              <w:t>Tahun</w:t>
            </w:r>
            <w:proofErr w:type="spellEnd"/>
          </w:p>
        </w:tc>
        <w:tc>
          <w:tcPr>
            <w:tcW w:w="1375" w:type="dxa"/>
            <w:tcBorders>
              <w:top w:val="single" w:sz="4" w:space="0" w:color="auto"/>
              <w:bottom w:val="single" w:sz="4" w:space="0" w:color="auto"/>
            </w:tcBorders>
            <w:vAlign w:val="center"/>
          </w:tcPr>
          <w:p w14:paraId="5657BC91" w14:textId="16EDBFA6" w:rsidR="00B22C84" w:rsidRPr="00A02B41" w:rsidRDefault="00B22C84" w:rsidP="00B22C84">
            <w:pPr>
              <w:pStyle w:val="HeaderdanNomorKolompadaTabel"/>
            </w:pPr>
            <w:r>
              <w:t xml:space="preserve">Nilai </w:t>
            </w:r>
            <w:proofErr w:type="spellStart"/>
            <w:r>
              <w:t>Aktual</w:t>
            </w:r>
            <w:proofErr w:type="spellEnd"/>
          </w:p>
        </w:tc>
        <w:tc>
          <w:tcPr>
            <w:tcW w:w="1904" w:type="dxa"/>
            <w:tcBorders>
              <w:top w:val="single" w:sz="4" w:space="0" w:color="auto"/>
              <w:bottom w:val="single" w:sz="4" w:space="0" w:color="auto"/>
            </w:tcBorders>
            <w:vAlign w:val="center"/>
          </w:tcPr>
          <w:p w14:paraId="7EE9F591" w14:textId="5ABE308D" w:rsidR="00B22C84" w:rsidRPr="00A02B41" w:rsidRDefault="00B22C84" w:rsidP="00B22C84">
            <w:pPr>
              <w:pStyle w:val="HeaderdanNomorKolompadaTabel"/>
            </w:pPr>
            <w:r>
              <w:t xml:space="preserve">Nilai </w:t>
            </w:r>
            <w:proofErr w:type="spellStart"/>
            <w:r>
              <w:t>Prediksi</w:t>
            </w:r>
            <w:proofErr w:type="spellEnd"/>
          </w:p>
        </w:tc>
        <w:tc>
          <w:tcPr>
            <w:tcW w:w="1639" w:type="dxa"/>
            <w:tcBorders>
              <w:top w:val="single" w:sz="4" w:space="0" w:color="auto"/>
              <w:bottom w:val="single" w:sz="4" w:space="0" w:color="auto"/>
            </w:tcBorders>
            <w:vAlign w:val="center"/>
          </w:tcPr>
          <w:p w14:paraId="707EB548" w14:textId="7F55FA09" w:rsidR="00B22C84" w:rsidRPr="00A02B41" w:rsidRDefault="00B22C84" w:rsidP="00B22C84">
            <w:pPr>
              <w:pStyle w:val="HeaderdanNomorKolompadaTabel"/>
            </w:pPr>
            <w:proofErr w:type="spellStart"/>
            <w:r>
              <w:t>Selisih</w:t>
            </w:r>
            <w:proofErr w:type="spellEnd"/>
          </w:p>
        </w:tc>
        <w:tc>
          <w:tcPr>
            <w:tcW w:w="1639" w:type="dxa"/>
            <w:tcBorders>
              <w:top w:val="single" w:sz="4" w:space="0" w:color="auto"/>
              <w:bottom w:val="single" w:sz="4" w:space="0" w:color="auto"/>
            </w:tcBorders>
            <w:vAlign w:val="center"/>
          </w:tcPr>
          <w:p w14:paraId="45B5A1DF" w14:textId="4694650B" w:rsidR="00B22C84" w:rsidRDefault="00B22C84" w:rsidP="00B22C84">
            <w:pPr>
              <w:pStyle w:val="HeaderdanNomorKolompadaTabel"/>
            </w:pPr>
            <w:r>
              <w:t>Persen</w:t>
            </w:r>
          </w:p>
        </w:tc>
      </w:tr>
      <w:tr w:rsidR="00B22C84" w:rsidRPr="00A02B41" w14:paraId="08A43DE8" w14:textId="640FB5B6"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63B8A719" w14:textId="77777777" w:rsidR="00B22C84" w:rsidRPr="00A02B41" w:rsidRDefault="00B22C84" w:rsidP="00B22C84">
            <w:pPr>
              <w:pStyle w:val="HeaderdanNomorKolompadaTabel"/>
              <w:spacing w:before="0" w:after="0"/>
            </w:pPr>
            <w:r w:rsidRPr="00713661">
              <w:t>(1)</w:t>
            </w:r>
          </w:p>
        </w:tc>
        <w:tc>
          <w:tcPr>
            <w:tcW w:w="1375" w:type="dxa"/>
            <w:tcBorders>
              <w:top w:val="single" w:sz="4" w:space="0" w:color="auto"/>
              <w:bottom w:val="single" w:sz="4" w:space="0" w:color="auto"/>
            </w:tcBorders>
            <w:vAlign w:val="center"/>
          </w:tcPr>
          <w:p w14:paraId="3DEF66EA" w14:textId="77777777" w:rsidR="00B22C84" w:rsidRPr="00A02B41" w:rsidRDefault="00B22C84" w:rsidP="00B22C84">
            <w:pPr>
              <w:pStyle w:val="HeaderdanNomorKolompadaTabel"/>
              <w:spacing w:before="0" w:after="0"/>
            </w:pPr>
            <w:r w:rsidRPr="00713661">
              <w:t>(2)</w:t>
            </w:r>
          </w:p>
        </w:tc>
        <w:tc>
          <w:tcPr>
            <w:tcW w:w="1904" w:type="dxa"/>
            <w:tcBorders>
              <w:top w:val="single" w:sz="4" w:space="0" w:color="auto"/>
              <w:bottom w:val="single" w:sz="4" w:space="0" w:color="auto"/>
            </w:tcBorders>
            <w:vAlign w:val="center"/>
          </w:tcPr>
          <w:p w14:paraId="244BEA03" w14:textId="77777777" w:rsidR="00B22C84" w:rsidRPr="00A02B41" w:rsidRDefault="00B22C84" w:rsidP="00B22C84">
            <w:pPr>
              <w:pStyle w:val="HeaderdanNomorKolompadaTabel"/>
              <w:spacing w:before="0" w:after="0"/>
            </w:pPr>
            <w:r w:rsidRPr="00713661">
              <w:t>(3)</w:t>
            </w:r>
          </w:p>
        </w:tc>
        <w:tc>
          <w:tcPr>
            <w:tcW w:w="1639" w:type="dxa"/>
            <w:tcBorders>
              <w:top w:val="single" w:sz="4" w:space="0" w:color="auto"/>
              <w:bottom w:val="single" w:sz="4" w:space="0" w:color="auto"/>
            </w:tcBorders>
            <w:vAlign w:val="center"/>
          </w:tcPr>
          <w:p w14:paraId="0F5D481D" w14:textId="77777777" w:rsidR="00B22C84" w:rsidRPr="00A02B41" w:rsidRDefault="00B22C84" w:rsidP="00B22C84">
            <w:pPr>
              <w:pStyle w:val="HeaderdanNomorKolompadaTabel"/>
              <w:spacing w:before="0" w:after="0"/>
            </w:pPr>
            <w:r w:rsidRPr="00713661">
              <w:t>(4)</w:t>
            </w:r>
          </w:p>
        </w:tc>
        <w:tc>
          <w:tcPr>
            <w:tcW w:w="1639" w:type="dxa"/>
            <w:tcBorders>
              <w:top w:val="single" w:sz="4" w:space="0" w:color="auto"/>
              <w:bottom w:val="single" w:sz="4" w:space="0" w:color="auto"/>
            </w:tcBorders>
            <w:vAlign w:val="center"/>
          </w:tcPr>
          <w:p w14:paraId="49BAEED1" w14:textId="57AFD4B7" w:rsidR="00B22C84" w:rsidRPr="00713661" w:rsidRDefault="00B22C84" w:rsidP="00B22C84">
            <w:pPr>
              <w:pStyle w:val="HeaderdanNomorKolompadaTabel"/>
              <w:spacing w:before="0" w:after="0"/>
            </w:pPr>
            <w:r>
              <w:t>(5)</w:t>
            </w:r>
          </w:p>
        </w:tc>
      </w:tr>
      <w:tr w:rsidR="00B22C84" w:rsidRPr="00A02B41" w14:paraId="5DFD2FA6" w14:textId="77777777"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7E6E62B0" w14:textId="07E8991B" w:rsidR="00B22C84" w:rsidRPr="00713661" w:rsidRDefault="00B22C84" w:rsidP="00B22C84">
            <w:pPr>
              <w:pStyle w:val="IsiTabel"/>
            </w:pPr>
            <w:r>
              <w:t>2018</w:t>
            </w:r>
          </w:p>
        </w:tc>
        <w:tc>
          <w:tcPr>
            <w:tcW w:w="1375" w:type="dxa"/>
            <w:tcBorders>
              <w:top w:val="single" w:sz="4" w:space="0" w:color="auto"/>
              <w:bottom w:val="single" w:sz="4" w:space="0" w:color="auto"/>
            </w:tcBorders>
            <w:vAlign w:val="center"/>
          </w:tcPr>
          <w:p w14:paraId="6BCD060D" w14:textId="5A0DF22D" w:rsidR="00B22C84" w:rsidRPr="00713661" w:rsidRDefault="00B22C84" w:rsidP="00B22C84">
            <w:pPr>
              <w:pStyle w:val="IsiTabel"/>
            </w:pPr>
            <w:r>
              <w:t>177</w:t>
            </w:r>
          </w:p>
        </w:tc>
        <w:tc>
          <w:tcPr>
            <w:tcW w:w="1904" w:type="dxa"/>
            <w:tcBorders>
              <w:top w:val="single" w:sz="4" w:space="0" w:color="auto"/>
              <w:bottom w:val="single" w:sz="4" w:space="0" w:color="auto"/>
            </w:tcBorders>
            <w:vAlign w:val="center"/>
          </w:tcPr>
          <w:p w14:paraId="336E1430" w14:textId="4469179F" w:rsidR="00B22C84" w:rsidRPr="00713661" w:rsidRDefault="00B22C84" w:rsidP="00B22C84">
            <w:pPr>
              <w:pStyle w:val="IsiTabel"/>
            </w:pPr>
            <w:r>
              <w:rPr>
                <w:color w:val="000000"/>
              </w:rPr>
              <w:t>179,9</w:t>
            </w:r>
          </w:p>
        </w:tc>
        <w:tc>
          <w:tcPr>
            <w:tcW w:w="1639" w:type="dxa"/>
            <w:tcBorders>
              <w:top w:val="single" w:sz="4" w:space="0" w:color="auto"/>
              <w:bottom w:val="single" w:sz="4" w:space="0" w:color="auto"/>
            </w:tcBorders>
            <w:vAlign w:val="center"/>
          </w:tcPr>
          <w:p w14:paraId="21094BD5" w14:textId="0EBBF832" w:rsidR="00B22C84" w:rsidRPr="00713661" w:rsidRDefault="00B22C84" w:rsidP="00B22C84">
            <w:pPr>
              <w:pStyle w:val="IsiTabel"/>
            </w:pPr>
            <w:r>
              <w:rPr>
                <w:color w:val="000000"/>
              </w:rPr>
              <w:t>2,9</w:t>
            </w:r>
          </w:p>
        </w:tc>
        <w:tc>
          <w:tcPr>
            <w:tcW w:w="1639" w:type="dxa"/>
            <w:tcBorders>
              <w:top w:val="single" w:sz="4" w:space="0" w:color="auto"/>
              <w:bottom w:val="single" w:sz="4" w:space="0" w:color="auto"/>
            </w:tcBorders>
            <w:vAlign w:val="center"/>
          </w:tcPr>
          <w:p w14:paraId="7CAEEE69" w14:textId="5C2D49F0" w:rsidR="00B22C84" w:rsidRDefault="00B22C84" w:rsidP="00B22C84">
            <w:pPr>
              <w:pStyle w:val="IsiTabel"/>
            </w:pPr>
            <w:r>
              <w:rPr>
                <w:color w:val="000000"/>
              </w:rPr>
              <w:t>1,6%</w:t>
            </w:r>
          </w:p>
        </w:tc>
      </w:tr>
      <w:tr w:rsidR="00B22C84" w:rsidRPr="00A02B41" w14:paraId="5B373E24" w14:textId="77777777"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5F06B75E" w14:textId="199A1B62" w:rsidR="00B22C84" w:rsidRPr="00713661" w:rsidRDefault="00B22C84" w:rsidP="00B22C84">
            <w:pPr>
              <w:pStyle w:val="IsiTabel"/>
            </w:pPr>
            <w:r>
              <w:t>2019</w:t>
            </w:r>
          </w:p>
        </w:tc>
        <w:tc>
          <w:tcPr>
            <w:tcW w:w="1375" w:type="dxa"/>
            <w:tcBorders>
              <w:top w:val="single" w:sz="4" w:space="0" w:color="auto"/>
              <w:bottom w:val="single" w:sz="4" w:space="0" w:color="auto"/>
            </w:tcBorders>
            <w:vAlign w:val="center"/>
          </w:tcPr>
          <w:p w14:paraId="1FB578C7" w14:textId="531B6DA7" w:rsidR="00B22C84" w:rsidRPr="00713661" w:rsidRDefault="00B22C84" w:rsidP="00B22C84">
            <w:pPr>
              <w:pStyle w:val="IsiTabel"/>
            </w:pPr>
            <w:r>
              <w:rPr>
                <w:color w:val="000000"/>
              </w:rPr>
              <w:t>189</w:t>
            </w:r>
          </w:p>
        </w:tc>
        <w:tc>
          <w:tcPr>
            <w:tcW w:w="1904" w:type="dxa"/>
            <w:tcBorders>
              <w:top w:val="single" w:sz="4" w:space="0" w:color="auto"/>
              <w:bottom w:val="single" w:sz="4" w:space="0" w:color="auto"/>
            </w:tcBorders>
            <w:vAlign w:val="center"/>
          </w:tcPr>
          <w:p w14:paraId="0FE725CA" w14:textId="5E4A8365" w:rsidR="00B22C84" w:rsidRPr="00713661" w:rsidRDefault="00B22C84" w:rsidP="00B22C84">
            <w:pPr>
              <w:pStyle w:val="IsiTabel"/>
            </w:pPr>
            <w:r>
              <w:rPr>
                <w:color w:val="000000"/>
              </w:rPr>
              <w:t>191,3</w:t>
            </w:r>
          </w:p>
        </w:tc>
        <w:tc>
          <w:tcPr>
            <w:tcW w:w="1639" w:type="dxa"/>
            <w:tcBorders>
              <w:top w:val="single" w:sz="4" w:space="0" w:color="auto"/>
              <w:bottom w:val="single" w:sz="4" w:space="0" w:color="auto"/>
            </w:tcBorders>
            <w:vAlign w:val="center"/>
          </w:tcPr>
          <w:p w14:paraId="31A17267" w14:textId="6B9FB0D3" w:rsidR="00B22C84" w:rsidRPr="00713661" w:rsidRDefault="00B22C84" w:rsidP="00B22C84">
            <w:pPr>
              <w:pStyle w:val="IsiTabel"/>
            </w:pPr>
            <w:r>
              <w:rPr>
                <w:color w:val="000000"/>
              </w:rPr>
              <w:t>2,3</w:t>
            </w:r>
          </w:p>
        </w:tc>
        <w:tc>
          <w:tcPr>
            <w:tcW w:w="1639" w:type="dxa"/>
            <w:tcBorders>
              <w:top w:val="single" w:sz="4" w:space="0" w:color="auto"/>
              <w:bottom w:val="single" w:sz="4" w:space="0" w:color="auto"/>
            </w:tcBorders>
            <w:vAlign w:val="center"/>
          </w:tcPr>
          <w:p w14:paraId="19AE9FDA" w14:textId="684F8782" w:rsidR="00B22C84" w:rsidRDefault="00B22C84" w:rsidP="00B22C84">
            <w:pPr>
              <w:pStyle w:val="IsiTabel"/>
            </w:pPr>
            <w:r>
              <w:rPr>
                <w:color w:val="000000"/>
              </w:rPr>
              <w:t>1,2%</w:t>
            </w:r>
          </w:p>
        </w:tc>
      </w:tr>
      <w:tr w:rsidR="00B22C84" w:rsidRPr="00A02B41" w14:paraId="36B04F92" w14:textId="77777777"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24069CF1" w14:textId="278E40C2" w:rsidR="00B22C84" w:rsidRPr="00713661" w:rsidRDefault="00B22C84" w:rsidP="00B22C84">
            <w:pPr>
              <w:pStyle w:val="IsiTabel"/>
            </w:pPr>
            <w:r>
              <w:t>2020</w:t>
            </w:r>
          </w:p>
        </w:tc>
        <w:tc>
          <w:tcPr>
            <w:tcW w:w="1375" w:type="dxa"/>
            <w:tcBorders>
              <w:top w:val="single" w:sz="4" w:space="0" w:color="auto"/>
              <w:bottom w:val="single" w:sz="4" w:space="0" w:color="auto"/>
            </w:tcBorders>
            <w:vAlign w:val="center"/>
          </w:tcPr>
          <w:p w14:paraId="2CBF8AAA" w14:textId="32D54FB4" w:rsidR="00B22C84" w:rsidRPr="00713661" w:rsidRDefault="00B22C84" w:rsidP="00B22C84">
            <w:pPr>
              <w:pStyle w:val="IsiTabel"/>
            </w:pPr>
            <w:r>
              <w:rPr>
                <w:color w:val="000000"/>
              </w:rPr>
              <w:t>180</w:t>
            </w:r>
          </w:p>
        </w:tc>
        <w:tc>
          <w:tcPr>
            <w:tcW w:w="1904" w:type="dxa"/>
            <w:tcBorders>
              <w:top w:val="single" w:sz="4" w:space="0" w:color="auto"/>
              <w:bottom w:val="single" w:sz="4" w:space="0" w:color="auto"/>
            </w:tcBorders>
            <w:vAlign w:val="center"/>
          </w:tcPr>
          <w:p w14:paraId="4B376FAD" w14:textId="3C5F7885" w:rsidR="00B22C84" w:rsidRPr="00713661" w:rsidRDefault="00B22C84" w:rsidP="00B22C84">
            <w:pPr>
              <w:pStyle w:val="IsiTabel"/>
            </w:pPr>
            <w:r>
              <w:rPr>
                <w:color w:val="000000"/>
              </w:rPr>
              <w:t>185,7</w:t>
            </w:r>
          </w:p>
        </w:tc>
        <w:tc>
          <w:tcPr>
            <w:tcW w:w="1639" w:type="dxa"/>
            <w:tcBorders>
              <w:top w:val="single" w:sz="4" w:space="0" w:color="auto"/>
              <w:bottom w:val="single" w:sz="4" w:space="0" w:color="auto"/>
            </w:tcBorders>
            <w:vAlign w:val="center"/>
          </w:tcPr>
          <w:p w14:paraId="28C42A79" w14:textId="359F4EC6" w:rsidR="00B22C84" w:rsidRPr="00713661" w:rsidRDefault="00B22C84" w:rsidP="00B22C84">
            <w:pPr>
              <w:pStyle w:val="IsiTabel"/>
            </w:pPr>
            <w:r>
              <w:rPr>
                <w:color w:val="000000"/>
              </w:rPr>
              <w:t>5,7</w:t>
            </w:r>
          </w:p>
        </w:tc>
        <w:tc>
          <w:tcPr>
            <w:tcW w:w="1639" w:type="dxa"/>
            <w:tcBorders>
              <w:top w:val="single" w:sz="4" w:space="0" w:color="auto"/>
              <w:bottom w:val="single" w:sz="4" w:space="0" w:color="auto"/>
            </w:tcBorders>
            <w:vAlign w:val="center"/>
          </w:tcPr>
          <w:p w14:paraId="089E29A5" w14:textId="3B9DCE35" w:rsidR="00B22C84" w:rsidRDefault="00B22C84" w:rsidP="00B22C84">
            <w:pPr>
              <w:pStyle w:val="IsiTabel"/>
            </w:pPr>
            <w:r>
              <w:rPr>
                <w:color w:val="000000"/>
              </w:rPr>
              <w:t>3,2%</w:t>
            </w:r>
          </w:p>
        </w:tc>
      </w:tr>
      <w:tr w:rsidR="00B22C84" w:rsidRPr="00A02B41" w14:paraId="26114321" w14:textId="77777777"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16847ED4" w14:textId="732C0596" w:rsidR="00B22C84" w:rsidRPr="00713661" w:rsidRDefault="00B22C84" w:rsidP="00B22C84">
            <w:pPr>
              <w:pStyle w:val="IsiTabel"/>
            </w:pPr>
            <w:r>
              <w:t>2021</w:t>
            </w:r>
          </w:p>
        </w:tc>
        <w:tc>
          <w:tcPr>
            <w:tcW w:w="1375" w:type="dxa"/>
            <w:tcBorders>
              <w:top w:val="single" w:sz="4" w:space="0" w:color="auto"/>
              <w:bottom w:val="single" w:sz="4" w:space="0" w:color="auto"/>
            </w:tcBorders>
            <w:vAlign w:val="center"/>
          </w:tcPr>
          <w:p w14:paraId="74024A2D" w14:textId="13507F4A" w:rsidR="00B22C84" w:rsidRPr="00713661" w:rsidRDefault="00B22C84" w:rsidP="00B22C84">
            <w:pPr>
              <w:pStyle w:val="IsiTabel"/>
            </w:pPr>
            <w:r>
              <w:rPr>
                <w:color w:val="000000"/>
              </w:rPr>
              <w:t>170</w:t>
            </w:r>
          </w:p>
        </w:tc>
        <w:tc>
          <w:tcPr>
            <w:tcW w:w="1904" w:type="dxa"/>
            <w:tcBorders>
              <w:top w:val="single" w:sz="4" w:space="0" w:color="auto"/>
              <w:bottom w:val="single" w:sz="4" w:space="0" w:color="auto"/>
            </w:tcBorders>
            <w:vAlign w:val="center"/>
          </w:tcPr>
          <w:p w14:paraId="16E4A546" w14:textId="122FFA2D" w:rsidR="00B22C84" w:rsidRPr="00713661" w:rsidRDefault="00B22C84" w:rsidP="00B22C84">
            <w:pPr>
              <w:pStyle w:val="IsiTabel"/>
            </w:pPr>
            <w:r>
              <w:rPr>
                <w:color w:val="000000"/>
              </w:rPr>
              <w:t>176,9</w:t>
            </w:r>
          </w:p>
        </w:tc>
        <w:tc>
          <w:tcPr>
            <w:tcW w:w="1639" w:type="dxa"/>
            <w:tcBorders>
              <w:top w:val="single" w:sz="4" w:space="0" w:color="auto"/>
              <w:bottom w:val="single" w:sz="4" w:space="0" w:color="auto"/>
            </w:tcBorders>
            <w:vAlign w:val="center"/>
          </w:tcPr>
          <w:p w14:paraId="5CA52ABF" w14:textId="559D3DFA" w:rsidR="00B22C84" w:rsidRPr="00713661" w:rsidRDefault="00B22C84" w:rsidP="00B22C84">
            <w:pPr>
              <w:pStyle w:val="IsiTabel"/>
            </w:pPr>
            <w:r>
              <w:rPr>
                <w:color w:val="000000"/>
              </w:rPr>
              <w:t>6,9</w:t>
            </w:r>
          </w:p>
        </w:tc>
        <w:tc>
          <w:tcPr>
            <w:tcW w:w="1639" w:type="dxa"/>
            <w:tcBorders>
              <w:top w:val="single" w:sz="4" w:space="0" w:color="auto"/>
              <w:bottom w:val="single" w:sz="4" w:space="0" w:color="auto"/>
            </w:tcBorders>
            <w:vAlign w:val="center"/>
          </w:tcPr>
          <w:p w14:paraId="4765C3B1" w14:textId="0C5F916A" w:rsidR="00B22C84" w:rsidRDefault="00B22C84" w:rsidP="00B22C84">
            <w:pPr>
              <w:pStyle w:val="IsiTabel"/>
            </w:pPr>
            <w:r>
              <w:rPr>
                <w:color w:val="000000"/>
              </w:rPr>
              <w:t>4,0%</w:t>
            </w:r>
          </w:p>
        </w:tc>
      </w:tr>
      <w:tr w:rsidR="0053257F" w:rsidRPr="00A02B41" w14:paraId="057FCFFD" w14:textId="77777777"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264713AE" w14:textId="421C7474" w:rsidR="0053257F" w:rsidRPr="00713661" w:rsidRDefault="0053257F" w:rsidP="0053257F">
            <w:pPr>
              <w:pStyle w:val="IsiTabel"/>
            </w:pPr>
            <w:r>
              <w:t>2022</w:t>
            </w:r>
          </w:p>
        </w:tc>
        <w:tc>
          <w:tcPr>
            <w:tcW w:w="1375" w:type="dxa"/>
            <w:tcBorders>
              <w:top w:val="single" w:sz="4" w:space="0" w:color="auto"/>
              <w:bottom w:val="single" w:sz="4" w:space="0" w:color="auto"/>
            </w:tcBorders>
            <w:vAlign w:val="center"/>
          </w:tcPr>
          <w:p w14:paraId="0FCABA6E" w14:textId="4BBCC18C" w:rsidR="0053257F" w:rsidRPr="00713661" w:rsidRDefault="0053257F" w:rsidP="0053257F">
            <w:pPr>
              <w:pStyle w:val="IsiTabel"/>
            </w:pPr>
            <w:r>
              <w:rPr>
                <w:color w:val="000000"/>
              </w:rPr>
              <w:t>183</w:t>
            </w:r>
          </w:p>
        </w:tc>
        <w:tc>
          <w:tcPr>
            <w:tcW w:w="1904" w:type="dxa"/>
            <w:tcBorders>
              <w:top w:val="single" w:sz="4" w:space="0" w:color="auto"/>
              <w:bottom w:val="single" w:sz="4" w:space="0" w:color="auto"/>
            </w:tcBorders>
            <w:vAlign w:val="center"/>
          </w:tcPr>
          <w:p w14:paraId="6F5EB49F" w14:textId="2359E291" w:rsidR="0053257F" w:rsidRPr="00713661" w:rsidRDefault="0053257F" w:rsidP="0053257F">
            <w:pPr>
              <w:pStyle w:val="IsiTabel"/>
            </w:pPr>
            <w:r>
              <w:rPr>
                <w:color w:val="000000"/>
              </w:rPr>
              <w:t>167,9</w:t>
            </w:r>
          </w:p>
        </w:tc>
        <w:tc>
          <w:tcPr>
            <w:tcW w:w="1639" w:type="dxa"/>
            <w:tcBorders>
              <w:top w:val="single" w:sz="4" w:space="0" w:color="auto"/>
              <w:bottom w:val="single" w:sz="4" w:space="0" w:color="auto"/>
            </w:tcBorders>
            <w:vAlign w:val="center"/>
          </w:tcPr>
          <w:p w14:paraId="1F442D7A" w14:textId="4A55A2D3" w:rsidR="0053257F" w:rsidRPr="00713661" w:rsidRDefault="0053257F" w:rsidP="0053257F">
            <w:pPr>
              <w:pStyle w:val="IsiTabel"/>
            </w:pPr>
            <w:r>
              <w:rPr>
                <w:color w:val="000000"/>
              </w:rPr>
              <w:t>−15,1</w:t>
            </w:r>
          </w:p>
        </w:tc>
        <w:tc>
          <w:tcPr>
            <w:tcW w:w="1639" w:type="dxa"/>
            <w:tcBorders>
              <w:top w:val="single" w:sz="4" w:space="0" w:color="auto"/>
              <w:bottom w:val="single" w:sz="4" w:space="0" w:color="auto"/>
            </w:tcBorders>
            <w:vAlign w:val="center"/>
          </w:tcPr>
          <w:p w14:paraId="15916296" w14:textId="525463CD" w:rsidR="0053257F" w:rsidRDefault="0053257F" w:rsidP="0053257F">
            <w:pPr>
              <w:pStyle w:val="IsiTabel"/>
            </w:pPr>
            <w:r>
              <w:rPr>
                <w:color w:val="000000"/>
              </w:rPr>
              <w:t>−8,2%</w:t>
            </w:r>
          </w:p>
        </w:tc>
      </w:tr>
      <w:tr w:rsidR="0053257F" w:rsidRPr="00A02B41" w14:paraId="00DAF676" w14:textId="77777777"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09E0D7DF" w14:textId="453C65C0" w:rsidR="0053257F" w:rsidRPr="00713661" w:rsidRDefault="0053257F" w:rsidP="0053257F">
            <w:pPr>
              <w:pStyle w:val="IsiTabel"/>
            </w:pPr>
            <w:r>
              <w:t>2023</w:t>
            </w:r>
          </w:p>
        </w:tc>
        <w:tc>
          <w:tcPr>
            <w:tcW w:w="1375" w:type="dxa"/>
            <w:tcBorders>
              <w:top w:val="single" w:sz="4" w:space="0" w:color="auto"/>
              <w:bottom w:val="single" w:sz="4" w:space="0" w:color="auto"/>
            </w:tcBorders>
            <w:vAlign w:val="center"/>
          </w:tcPr>
          <w:p w14:paraId="11C63226" w14:textId="0092D461" w:rsidR="0053257F" w:rsidRPr="00713661" w:rsidRDefault="0053257F" w:rsidP="0053257F">
            <w:pPr>
              <w:pStyle w:val="IsiTabel"/>
            </w:pPr>
            <w:r>
              <w:rPr>
                <w:color w:val="000000"/>
              </w:rPr>
              <w:t>201</w:t>
            </w:r>
          </w:p>
        </w:tc>
        <w:tc>
          <w:tcPr>
            <w:tcW w:w="1904" w:type="dxa"/>
            <w:tcBorders>
              <w:top w:val="single" w:sz="4" w:space="0" w:color="auto"/>
              <w:bottom w:val="single" w:sz="4" w:space="0" w:color="auto"/>
            </w:tcBorders>
            <w:vAlign w:val="center"/>
          </w:tcPr>
          <w:p w14:paraId="7B7E8EC1" w14:textId="1BEA3627" w:rsidR="0053257F" w:rsidRPr="00713661" w:rsidRDefault="0053257F" w:rsidP="0053257F">
            <w:pPr>
              <w:pStyle w:val="IsiTabel"/>
            </w:pPr>
            <w:r>
              <w:rPr>
                <w:color w:val="000000"/>
              </w:rPr>
              <w:t>215,1</w:t>
            </w:r>
          </w:p>
        </w:tc>
        <w:tc>
          <w:tcPr>
            <w:tcW w:w="1639" w:type="dxa"/>
            <w:tcBorders>
              <w:top w:val="single" w:sz="4" w:space="0" w:color="auto"/>
              <w:bottom w:val="single" w:sz="4" w:space="0" w:color="auto"/>
            </w:tcBorders>
            <w:vAlign w:val="center"/>
          </w:tcPr>
          <w:p w14:paraId="41376FBC" w14:textId="032C3064" w:rsidR="0053257F" w:rsidRPr="00713661" w:rsidRDefault="0053257F" w:rsidP="0053257F">
            <w:pPr>
              <w:pStyle w:val="IsiTabel"/>
            </w:pPr>
            <w:r>
              <w:rPr>
                <w:color w:val="000000"/>
              </w:rPr>
              <w:t>14,1</w:t>
            </w:r>
          </w:p>
        </w:tc>
        <w:tc>
          <w:tcPr>
            <w:tcW w:w="1639" w:type="dxa"/>
            <w:tcBorders>
              <w:top w:val="single" w:sz="4" w:space="0" w:color="auto"/>
              <w:bottom w:val="single" w:sz="4" w:space="0" w:color="auto"/>
            </w:tcBorders>
            <w:vAlign w:val="center"/>
          </w:tcPr>
          <w:p w14:paraId="06C64F40" w14:textId="5149307A" w:rsidR="0053257F" w:rsidRDefault="0053257F" w:rsidP="0053257F">
            <w:pPr>
              <w:pStyle w:val="IsiTabel"/>
            </w:pPr>
            <w:r>
              <w:rPr>
                <w:color w:val="000000"/>
              </w:rPr>
              <w:t>7,0%</w:t>
            </w:r>
          </w:p>
        </w:tc>
      </w:tr>
      <w:tr w:rsidR="0053257F" w:rsidRPr="00A02B41" w14:paraId="77C31D3A" w14:textId="77777777" w:rsidTr="00B22C84">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2" w:space="0" w:color="auto"/>
            </w:tcBorders>
            <w:vAlign w:val="center"/>
          </w:tcPr>
          <w:p w14:paraId="120A5FBB" w14:textId="4BC49540" w:rsidR="0053257F" w:rsidRPr="00713661" w:rsidRDefault="0053257F" w:rsidP="0053257F">
            <w:pPr>
              <w:pStyle w:val="IsiTabel"/>
            </w:pPr>
            <w:r>
              <w:t>2024</w:t>
            </w:r>
          </w:p>
        </w:tc>
        <w:tc>
          <w:tcPr>
            <w:tcW w:w="1375" w:type="dxa"/>
            <w:tcBorders>
              <w:top w:val="single" w:sz="4" w:space="0" w:color="auto"/>
              <w:bottom w:val="single" w:sz="2" w:space="0" w:color="auto"/>
            </w:tcBorders>
            <w:vAlign w:val="center"/>
          </w:tcPr>
          <w:p w14:paraId="33074CD2" w14:textId="114A0597" w:rsidR="0053257F" w:rsidRPr="00713661" w:rsidRDefault="0053257F" w:rsidP="0053257F">
            <w:pPr>
              <w:pStyle w:val="IsiTabel"/>
            </w:pPr>
            <w:r>
              <w:rPr>
                <w:color w:val="000000"/>
              </w:rPr>
              <w:t>218</w:t>
            </w:r>
          </w:p>
        </w:tc>
        <w:tc>
          <w:tcPr>
            <w:tcW w:w="1904" w:type="dxa"/>
            <w:tcBorders>
              <w:top w:val="single" w:sz="4" w:space="0" w:color="auto"/>
              <w:bottom w:val="single" w:sz="2" w:space="0" w:color="auto"/>
            </w:tcBorders>
            <w:vAlign w:val="center"/>
          </w:tcPr>
          <w:p w14:paraId="3A1ADD7F" w14:textId="5FC52E2C" w:rsidR="0053257F" w:rsidRPr="00713661" w:rsidRDefault="0053257F" w:rsidP="0053257F">
            <w:pPr>
              <w:pStyle w:val="IsiTabel"/>
            </w:pPr>
            <w:r>
              <w:rPr>
                <w:color w:val="000000"/>
              </w:rPr>
              <w:t>198,7</w:t>
            </w:r>
          </w:p>
        </w:tc>
        <w:tc>
          <w:tcPr>
            <w:tcW w:w="1639" w:type="dxa"/>
            <w:tcBorders>
              <w:top w:val="single" w:sz="4" w:space="0" w:color="auto"/>
              <w:bottom w:val="single" w:sz="2" w:space="0" w:color="auto"/>
            </w:tcBorders>
            <w:vAlign w:val="center"/>
          </w:tcPr>
          <w:p w14:paraId="33B0165F" w14:textId="2A89304B" w:rsidR="0053257F" w:rsidRPr="00713661" w:rsidRDefault="0053257F" w:rsidP="0053257F">
            <w:pPr>
              <w:pStyle w:val="IsiTabel"/>
            </w:pPr>
            <w:r>
              <w:rPr>
                <w:color w:val="000000"/>
              </w:rPr>
              <w:t>−19,3</w:t>
            </w:r>
          </w:p>
        </w:tc>
        <w:tc>
          <w:tcPr>
            <w:tcW w:w="1639" w:type="dxa"/>
            <w:tcBorders>
              <w:top w:val="single" w:sz="4" w:space="0" w:color="auto"/>
              <w:bottom w:val="single" w:sz="2" w:space="0" w:color="auto"/>
            </w:tcBorders>
            <w:vAlign w:val="center"/>
          </w:tcPr>
          <w:p w14:paraId="05570E10" w14:textId="6C0E6CB5" w:rsidR="0053257F" w:rsidRDefault="0053257F" w:rsidP="0053257F">
            <w:pPr>
              <w:pStyle w:val="IsiTabel"/>
            </w:pPr>
            <w:r>
              <w:rPr>
                <w:color w:val="000000"/>
              </w:rPr>
              <w:t>−8,9%</w:t>
            </w:r>
          </w:p>
        </w:tc>
      </w:tr>
    </w:tbl>
    <w:p w14:paraId="623B8277" w14:textId="0C96F7F2" w:rsidR="00A41C1F" w:rsidRDefault="00A41C1F" w:rsidP="00A41C1F">
      <w:pPr>
        <w:pStyle w:val="SumberTabelDiikutiBarisKeterangan"/>
      </w:pPr>
      <w:r w:rsidRPr="00A41C1F">
        <w:t>Sumber: Data, diolah</w:t>
      </w:r>
      <w:r>
        <w:t>.</w:t>
      </w:r>
    </w:p>
    <w:p w14:paraId="349E50A0" w14:textId="60E8E8E5" w:rsidR="00B22371" w:rsidRDefault="00B22371" w:rsidP="0053257F">
      <w:pPr>
        <w:spacing w:before="240"/>
      </w:pPr>
      <w:r w:rsidRPr="008D5E65">
        <w:t xml:space="preserve">Nilai estimasi untuk 2025 sebesar 201 unit menunjukkan penurunan dari 218 unit pada 2024, arah yang tidak sejalan dengan indikator pariwisata lain pada </w:t>
      </w:r>
      <w:r w:rsidRPr="008D5E65">
        <w:lastRenderedPageBreak/>
        <w:t>tahun yang sama. Selisih tersebut hanya sedikit di atas satu kali akar galat kuadrat rata-rata, sehingga nilai estimasi tetap digunakan sebagai nilai awal stok dengan catatan bahwa sensitivitasnya diuji pada rentang 189 sampai 218 unit.</w:t>
      </w:r>
    </w:p>
    <w:p w14:paraId="09080EA9" w14:textId="2CC594D7" w:rsidR="00B17177" w:rsidRDefault="00051525" w:rsidP="0053257F">
      <w:pPr>
        <w:spacing w:before="240"/>
      </w:pPr>
      <w:r w:rsidRPr="00051525">
        <w:t xml:space="preserve">Estimasi pada tahun-tahun tanpa data BPS disertai selang prediksi 95 persen sebagaimana disajikan pada Tabel </w:t>
      </w:r>
      <w:r w:rsidR="00C55E7C">
        <w:t>30</w:t>
      </w:r>
      <w:r w:rsidRPr="00051525">
        <w:t>.</w:t>
      </w:r>
      <w:r>
        <w:t xml:space="preserve"> </w:t>
      </w:r>
    </w:p>
    <w:p w14:paraId="4CE443A9" w14:textId="77777777" w:rsidR="00B17177" w:rsidRDefault="00B17177" w:rsidP="00B17177">
      <w:pPr>
        <w:pStyle w:val="JudulTabel"/>
      </w:pPr>
      <w:bookmarkStart w:id="115" w:name="_Toc241752118"/>
      <w:r w:rsidRPr="00051525">
        <w:t>Estimasi ODTW pada Tahun Tanpa Data BPS beserta Selang Prediksi 95%</w:t>
      </w:r>
      <w:bookmarkEnd w:id="115"/>
    </w:p>
    <w:tbl>
      <w:tblPr>
        <w:tblStyle w:val="Table"/>
        <w:tblW w:w="7932" w:type="dxa"/>
        <w:tblLayout w:type="fixed"/>
        <w:tblLook w:val="0020" w:firstRow="1" w:lastRow="0" w:firstColumn="0" w:lastColumn="0" w:noHBand="0" w:noVBand="0"/>
      </w:tblPr>
      <w:tblGrid>
        <w:gridCol w:w="1375"/>
        <w:gridCol w:w="1375"/>
        <w:gridCol w:w="1904"/>
        <w:gridCol w:w="1639"/>
        <w:gridCol w:w="1639"/>
      </w:tblGrid>
      <w:tr w:rsidR="00B17177" w14:paraId="5432A4C0"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6C0488E0" w14:textId="77777777" w:rsidR="00B17177" w:rsidRPr="00051525" w:rsidRDefault="00B17177" w:rsidP="00F10A55">
            <w:pPr>
              <w:pStyle w:val="HeaderdanNomorKolompadaTabel"/>
            </w:pPr>
            <w:proofErr w:type="spellStart"/>
            <w:r w:rsidRPr="00051525">
              <w:t>Tahun</w:t>
            </w:r>
            <w:proofErr w:type="spellEnd"/>
          </w:p>
        </w:tc>
        <w:tc>
          <w:tcPr>
            <w:tcW w:w="1375" w:type="dxa"/>
            <w:tcBorders>
              <w:top w:val="single" w:sz="4" w:space="0" w:color="auto"/>
              <w:bottom w:val="single" w:sz="4" w:space="0" w:color="auto"/>
            </w:tcBorders>
            <w:vAlign w:val="center"/>
          </w:tcPr>
          <w:p w14:paraId="0503FB74" w14:textId="77777777" w:rsidR="00B17177" w:rsidRPr="00051525" w:rsidRDefault="00B17177" w:rsidP="00F10A55">
            <w:pPr>
              <w:pStyle w:val="HeaderdanNomorKolompadaTabel"/>
            </w:pPr>
            <w:r w:rsidRPr="00051525">
              <w:t>NTL</w:t>
            </w:r>
          </w:p>
        </w:tc>
        <w:tc>
          <w:tcPr>
            <w:tcW w:w="1904" w:type="dxa"/>
            <w:tcBorders>
              <w:top w:val="single" w:sz="4" w:space="0" w:color="auto"/>
              <w:bottom w:val="single" w:sz="4" w:space="0" w:color="auto"/>
            </w:tcBorders>
            <w:vAlign w:val="center"/>
          </w:tcPr>
          <w:p w14:paraId="04D25135" w14:textId="77777777" w:rsidR="00B17177" w:rsidRPr="00051525" w:rsidRDefault="00B17177" w:rsidP="00F10A55">
            <w:pPr>
              <w:pStyle w:val="HeaderdanNomorKolompadaTabel"/>
            </w:pPr>
            <w:proofErr w:type="spellStart"/>
            <w:r w:rsidRPr="00051525">
              <w:t>Estimasi</w:t>
            </w:r>
            <w:proofErr w:type="spellEnd"/>
          </w:p>
        </w:tc>
        <w:tc>
          <w:tcPr>
            <w:tcW w:w="1639" w:type="dxa"/>
            <w:tcBorders>
              <w:top w:val="single" w:sz="4" w:space="0" w:color="auto"/>
              <w:bottom w:val="single" w:sz="4" w:space="0" w:color="auto"/>
            </w:tcBorders>
            <w:vAlign w:val="center"/>
          </w:tcPr>
          <w:p w14:paraId="13821D59" w14:textId="77777777" w:rsidR="00B17177" w:rsidRPr="00051525" w:rsidRDefault="00B17177" w:rsidP="00F10A55">
            <w:pPr>
              <w:pStyle w:val="HeaderdanNomorKolompadaTabel"/>
            </w:pPr>
            <w:r w:rsidRPr="00051525">
              <w:t>Batas Bawah</w:t>
            </w:r>
          </w:p>
        </w:tc>
        <w:tc>
          <w:tcPr>
            <w:tcW w:w="1639" w:type="dxa"/>
            <w:tcBorders>
              <w:top w:val="single" w:sz="4" w:space="0" w:color="auto"/>
              <w:bottom w:val="single" w:sz="4" w:space="0" w:color="auto"/>
            </w:tcBorders>
            <w:vAlign w:val="center"/>
          </w:tcPr>
          <w:p w14:paraId="01AC9090" w14:textId="77777777" w:rsidR="00B17177" w:rsidRPr="00051525" w:rsidRDefault="00B17177" w:rsidP="00F10A55">
            <w:pPr>
              <w:pStyle w:val="HeaderdanNomorKolompadaTabel"/>
            </w:pPr>
            <w:r w:rsidRPr="00051525">
              <w:t>Batas Atas</w:t>
            </w:r>
          </w:p>
        </w:tc>
      </w:tr>
      <w:tr w:rsidR="00B17177" w:rsidRPr="00713661" w14:paraId="77649445"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35E73BAF" w14:textId="77777777" w:rsidR="00B17177" w:rsidRPr="00A02B41" w:rsidRDefault="00B17177" w:rsidP="00F10A55">
            <w:pPr>
              <w:pStyle w:val="HeaderdanNomorKolompadaTabel"/>
              <w:spacing w:before="0" w:after="0"/>
            </w:pPr>
            <w:r w:rsidRPr="00713661">
              <w:t>(1)</w:t>
            </w:r>
          </w:p>
        </w:tc>
        <w:tc>
          <w:tcPr>
            <w:tcW w:w="1375" w:type="dxa"/>
            <w:tcBorders>
              <w:top w:val="single" w:sz="4" w:space="0" w:color="auto"/>
              <w:bottom w:val="single" w:sz="4" w:space="0" w:color="auto"/>
            </w:tcBorders>
            <w:vAlign w:val="center"/>
          </w:tcPr>
          <w:p w14:paraId="02E98291" w14:textId="77777777" w:rsidR="00B17177" w:rsidRPr="00A02B41" w:rsidRDefault="00B17177" w:rsidP="00F10A55">
            <w:pPr>
              <w:pStyle w:val="HeaderdanNomorKolompadaTabel"/>
              <w:spacing w:before="0" w:after="0"/>
            </w:pPr>
            <w:r w:rsidRPr="00713661">
              <w:t>(2)</w:t>
            </w:r>
          </w:p>
        </w:tc>
        <w:tc>
          <w:tcPr>
            <w:tcW w:w="1904" w:type="dxa"/>
            <w:tcBorders>
              <w:top w:val="single" w:sz="4" w:space="0" w:color="auto"/>
              <w:bottom w:val="single" w:sz="4" w:space="0" w:color="auto"/>
            </w:tcBorders>
            <w:vAlign w:val="center"/>
          </w:tcPr>
          <w:p w14:paraId="5342ADEC" w14:textId="77777777" w:rsidR="00B17177" w:rsidRPr="00A02B41" w:rsidRDefault="00B17177" w:rsidP="00F10A55">
            <w:pPr>
              <w:pStyle w:val="HeaderdanNomorKolompadaTabel"/>
              <w:spacing w:before="0" w:after="0"/>
            </w:pPr>
            <w:r w:rsidRPr="00713661">
              <w:t>(3)</w:t>
            </w:r>
          </w:p>
        </w:tc>
        <w:tc>
          <w:tcPr>
            <w:tcW w:w="1639" w:type="dxa"/>
            <w:tcBorders>
              <w:top w:val="single" w:sz="4" w:space="0" w:color="auto"/>
              <w:bottom w:val="single" w:sz="4" w:space="0" w:color="auto"/>
            </w:tcBorders>
            <w:vAlign w:val="center"/>
          </w:tcPr>
          <w:p w14:paraId="401707E2" w14:textId="77777777" w:rsidR="00B17177" w:rsidRPr="00A02B41" w:rsidRDefault="00B17177" w:rsidP="00F10A55">
            <w:pPr>
              <w:pStyle w:val="HeaderdanNomorKolompadaTabel"/>
              <w:spacing w:before="0" w:after="0"/>
            </w:pPr>
            <w:r w:rsidRPr="00713661">
              <w:t>(4)</w:t>
            </w:r>
          </w:p>
        </w:tc>
        <w:tc>
          <w:tcPr>
            <w:tcW w:w="1639" w:type="dxa"/>
            <w:tcBorders>
              <w:top w:val="single" w:sz="4" w:space="0" w:color="auto"/>
              <w:bottom w:val="single" w:sz="4" w:space="0" w:color="auto"/>
            </w:tcBorders>
            <w:vAlign w:val="center"/>
          </w:tcPr>
          <w:p w14:paraId="4E964F14" w14:textId="77777777" w:rsidR="00B17177" w:rsidRPr="00713661" w:rsidRDefault="00B17177" w:rsidP="00F10A55">
            <w:pPr>
              <w:pStyle w:val="HeaderdanNomorKolompadaTabel"/>
              <w:spacing w:before="0" w:after="0"/>
            </w:pPr>
            <w:r>
              <w:t>(5)</w:t>
            </w:r>
          </w:p>
        </w:tc>
      </w:tr>
      <w:tr w:rsidR="00B17177" w:rsidRPr="00713661" w14:paraId="42F84F16"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68990B62" w14:textId="77777777" w:rsidR="00B17177" w:rsidRPr="00713661" w:rsidRDefault="00B17177" w:rsidP="00F10A55">
            <w:pPr>
              <w:pStyle w:val="IsiTabel"/>
              <w:jc w:val="center"/>
            </w:pPr>
            <w:r>
              <w:t>2015</w:t>
            </w:r>
          </w:p>
        </w:tc>
        <w:tc>
          <w:tcPr>
            <w:tcW w:w="1375" w:type="dxa"/>
            <w:tcBorders>
              <w:top w:val="single" w:sz="4" w:space="0" w:color="auto"/>
              <w:bottom w:val="single" w:sz="4" w:space="0" w:color="auto"/>
            </w:tcBorders>
            <w:vAlign w:val="center"/>
          </w:tcPr>
          <w:p w14:paraId="5256933B" w14:textId="77777777" w:rsidR="00B17177" w:rsidRPr="00713661" w:rsidRDefault="00B17177" w:rsidP="00F10A55">
            <w:pPr>
              <w:pStyle w:val="IsiTabel"/>
            </w:pPr>
            <w:r>
              <w:t>1,262</w:t>
            </w:r>
          </w:p>
        </w:tc>
        <w:tc>
          <w:tcPr>
            <w:tcW w:w="1904" w:type="dxa"/>
            <w:tcBorders>
              <w:top w:val="single" w:sz="4" w:space="0" w:color="auto"/>
              <w:bottom w:val="single" w:sz="4" w:space="0" w:color="auto"/>
            </w:tcBorders>
            <w:vAlign w:val="center"/>
          </w:tcPr>
          <w:p w14:paraId="5E5B1619" w14:textId="77777777" w:rsidR="00B17177" w:rsidRPr="00713661" w:rsidRDefault="00B17177" w:rsidP="00F10A55">
            <w:pPr>
              <w:pStyle w:val="IsiTabel"/>
            </w:pPr>
            <w:r>
              <w:t>165,2</w:t>
            </w:r>
          </w:p>
        </w:tc>
        <w:tc>
          <w:tcPr>
            <w:tcW w:w="1639" w:type="dxa"/>
            <w:tcBorders>
              <w:top w:val="single" w:sz="4" w:space="0" w:color="auto"/>
              <w:bottom w:val="single" w:sz="4" w:space="0" w:color="auto"/>
            </w:tcBorders>
            <w:vAlign w:val="center"/>
          </w:tcPr>
          <w:p w14:paraId="676BAADA" w14:textId="77777777" w:rsidR="00B17177" w:rsidRPr="00713661" w:rsidRDefault="00B17177" w:rsidP="00F10A55">
            <w:pPr>
              <w:pStyle w:val="IsiTabel"/>
            </w:pPr>
            <w:r>
              <w:t>138,5</w:t>
            </w:r>
          </w:p>
        </w:tc>
        <w:tc>
          <w:tcPr>
            <w:tcW w:w="1639" w:type="dxa"/>
            <w:tcBorders>
              <w:top w:val="single" w:sz="4" w:space="0" w:color="auto"/>
              <w:bottom w:val="single" w:sz="4" w:space="0" w:color="auto"/>
            </w:tcBorders>
            <w:vAlign w:val="center"/>
          </w:tcPr>
          <w:p w14:paraId="28864B02" w14:textId="77777777" w:rsidR="00B17177" w:rsidRDefault="00B17177" w:rsidP="00F10A55">
            <w:pPr>
              <w:pStyle w:val="IsiTabel"/>
            </w:pPr>
            <w:r>
              <w:t>191,9</w:t>
            </w:r>
          </w:p>
        </w:tc>
      </w:tr>
      <w:tr w:rsidR="00B17177" w:rsidRPr="00713661" w14:paraId="1C9E9512"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4AFEE425" w14:textId="77777777" w:rsidR="00B17177" w:rsidRPr="00713661" w:rsidRDefault="00B17177" w:rsidP="00F10A55">
            <w:pPr>
              <w:pStyle w:val="IsiTabel"/>
              <w:jc w:val="center"/>
            </w:pPr>
            <w:r>
              <w:t>2016</w:t>
            </w:r>
          </w:p>
        </w:tc>
        <w:tc>
          <w:tcPr>
            <w:tcW w:w="1375" w:type="dxa"/>
            <w:tcBorders>
              <w:top w:val="single" w:sz="4" w:space="0" w:color="auto"/>
              <w:bottom w:val="single" w:sz="4" w:space="0" w:color="auto"/>
            </w:tcBorders>
            <w:vAlign w:val="center"/>
          </w:tcPr>
          <w:p w14:paraId="2F834186" w14:textId="77777777" w:rsidR="00B17177" w:rsidRPr="00713661" w:rsidRDefault="00B17177" w:rsidP="00F10A55">
            <w:pPr>
              <w:pStyle w:val="IsiTabel"/>
            </w:pPr>
            <w:r>
              <w:t>1,054</w:t>
            </w:r>
          </w:p>
        </w:tc>
        <w:tc>
          <w:tcPr>
            <w:tcW w:w="1904" w:type="dxa"/>
            <w:tcBorders>
              <w:top w:val="single" w:sz="4" w:space="0" w:color="auto"/>
              <w:bottom w:val="single" w:sz="4" w:space="0" w:color="auto"/>
            </w:tcBorders>
            <w:vAlign w:val="center"/>
          </w:tcPr>
          <w:p w14:paraId="5975829A" w14:textId="77777777" w:rsidR="00B17177" w:rsidRPr="00713661" w:rsidRDefault="00B17177" w:rsidP="00F10A55">
            <w:pPr>
              <w:pStyle w:val="IsiTabel"/>
            </w:pPr>
            <w:r>
              <w:t>158,1</w:t>
            </w:r>
          </w:p>
        </w:tc>
        <w:tc>
          <w:tcPr>
            <w:tcW w:w="1639" w:type="dxa"/>
            <w:tcBorders>
              <w:top w:val="single" w:sz="4" w:space="0" w:color="auto"/>
              <w:bottom w:val="single" w:sz="4" w:space="0" w:color="auto"/>
            </w:tcBorders>
            <w:vAlign w:val="center"/>
          </w:tcPr>
          <w:p w14:paraId="0C202E62" w14:textId="77777777" w:rsidR="00B17177" w:rsidRPr="00713661" w:rsidRDefault="00B17177" w:rsidP="00F10A55">
            <w:pPr>
              <w:pStyle w:val="IsiTabel"/>
            </w:pPr>
            <w:r>
              <w:t>128,9</w:t>
            </w:r>
          </w:p>
        </w:tc>
        <w:tc>
          <w:tcPr>
            <w:tcW w:w="1639" w:type="dxa"/>
            <w:tcBorders>
              <w:top w:val="single" w:sz="4" w:space="0" w:color="auto"/>
              <w:bottom w:val="single" w:sz="4" w:space="0" w:color="auto"/>
            </w:tcBorders>
            <w:vAlign w:val="center"/>
          </w:tcPr>
          <w:p w14:paraId="49A0104F" w14:textId="77777777" w:rsidR="00B17177" w:rsidRDefault="00B17177" w:rsidP="00F10A55">
            <w:pPr>
              <w:pStyle w:val="IsiTabel"/>
            </w:pPr>
            <w:r>
              <w:t>187,3</w:t>
            </w:r>
          </w:p>
        </w:tc>
      </w:tr>
      <w:tr w:rsidR="00B17177" w:rsidRPr="00713661" w14:paraId="3BA5600B"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0AC99C5F" w14:textId="77777777" w:rsidR="00B17177" w:rsidRPr="00713661" w:rsidRDefault="00B17177" w:rsidP="00F10A55">
            <w:pPr>
              <w:pStyle w:val="IsiTabel"/>
              <w:jc w:val="center"/>
            </w:pPr>
            <w:r>
              <w:t>2017</w:t>
            </w:r>
          </w:p>
        </w:tc>
        <w:tc>
          <w:tcPr>
            <w:tcW w:w="1375" w:type="dxa"/>
            <w:tcBorders>
              <w:top w:val="single" w:sz="4" w:space="0" w:color="auto"/>
              <w:bottom w:val="single" w:sz="4" w:space="0" w:color="auto"/>
            </w:tcBorders>
            <w:vAlign w:val="center"/>
          </w:tcPr>
          <w:p w14:paraId="7380B144" w14:textId="77777777" w:rsidR="00B17177" w:rsidRPr="00713661" w:rsidRDefault="00B17177" w:rsidP="00F10A55">
            <w:pPr>
              <w:pStyle w:val="IsiTabel"/>
            </w:pPr>
            <w:r>
              <w:t>1,438</w:t>
            </w:r>
          </w:p>
        </w:tc>
        <w:tc>
          <w:tcPr>
            <w:tcW w:w="1904" w:type="dxa"/>
            <w:tcBorders>
              <w:top w:val="single" w:sz="4" w:space="0" w:color="auto"/>
              <w:bottom w:val="single" w:sz="4" w:space="0" w:color="auto"/>
            </w:tcBorders>
            <w:vAlign w:val="center"/>
          </w:tcPr>
          <w:p w14:paraId="2B1D65DB" w14:textId="77777777" w:rsidR="00B17177" w:rsidRPr="00713661" w:rsidRDefault="00B17177" w:rsidP="00F10A55">
            <w:pPr>
              <w:pStyle w:val="IsiTabel"/>
            </w:pPr>
            <w:r>
              <w:t>171,4</w:t>
            </w:r>
          </w:p>
        </w:tc>
        <w:tc>
          <w:tcPr>
            <w:tcW w:w="1639" w:type="dxa"/>
            <w:tcBorders>
              <w:top w:val="single" w:sz="4" w:space="0" w:color="auto"/>
              <w:bottom w:val="single" w:sz="4" w:space="0" w:color="auto"/>
            </w:tcBorders>
            <w:vAlign w:val="center"/>
          </w:tcPr>
          <w:p w14:paraId="21D94878" w14:textId="77777777" w:rsidR="00B17177" w:rsidRPr="00713661" w:rsidRDefault="00B17177" w:rsidP="00F10A55">
            <w:pPr>
              <w:pStyle w:val="IsiTabel"/>
            </w:pPr>
            <w:r>
              <w:t>146,4</w:t>
            </w:r>
          </w:p>
        </w:tc>
        <w:tc>
          <w:tcPr>
            <w:tcW w:w="1639" w:type="dxa"/>
            <w:tcBorders>
              <w:top w:val="single" w:sz="4" w:space="0" w:color="auto"/>
              <w:bottom w:val="single" w:sz="4" w:space="0" w:color="auto"/>
            </w:tcBorders>
            <w:vAlign w:val="center"/>
          </w:tcPr>
          <w:p w14:paraId="27BDE921" w14:textId="77777777" w:rsidR="00B17177" w:rsidRDefault="00B17177" w:rsidP="00F10A55">
            <w:pPr>
              <w:pStyle w:val="IsiTabel"/>
            </w:pPr>
            <w:r>
              <w:t>196,3</w:t>
            </w:r>
          </w:p>
        </w:tc>
      </w:tr>
      <w:tr w:rsidR="00B17177" w:rsidRPr="00713661" w14:paraId="46A32A5A"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1375" w:type="dxa"/>
            <w:tcBorders>
              <w:top w:val="single" w:sz="4" w:space="0" w:color="auto"/>
              <w:bottom w:val="single" w:sz="4" w:space="0" w:color="auto"/>
            </w:tcBorders>
            <w:vAlign w:val="center"/>
          </w:tcPr>
          <w:p w14:paraId="526263A8" w14:textId="77777777" w:rsidR="00B17177" w:rsidRPr="00713661" w:rsidRDefault="00B17177" w:rsidP="00F10A55">
            <w:pPr>
              <w:pStyle w:val="IsiTabel"/>
              <w:jc w:val="center"/>
            </w:pPr>
            <w:r>
              <w:t>2025</w:t>
            </w:r>
          </w:p>
        </w:tc>
        <w:tc>
          <w:tcPr>
            <w:tcW w:w="1375" w:type="dxa"/>
            <w:tcBorders>
              <w:top w:val="single" w:sz="4" w:space="0" w:color="auto"/>
              <w:bottom w:val="single" w:sz="4" w:space="0" w:color="auto"/>
            </w:tcBorders>
            <w:vAlign w:val="center"/>
          </w:tcPr>
          <w:p w14:paraId="2395FFD2" w14:textId="77777777" w:rsidR="00B17177" w:rsidRPr="00713661" w:rsidRDefault="00B17177" w:rsidP="00F10A55">
            <w:pPr>
              <w:pStyle w:val="IsiTabel"/>
            </w:pPr>
            <w:r>
              <w:t>2,288</w:t>
            </w:r>
          </w:p>
        </w:tc>
        <w:tc>
          <w:tcPr>
            <w:tcW w:w="1904" w:type="dxa"/>
            <w:tcBorders>
              <w:top w:val="single" w:sz="4" w:space="0" w:color="auto"/>
              <w:bottom w:val="single" w:sz="4" w:space="0" w:color="auto"/>
            </w:tcBorders>
            <w:vAlign w:val="center"/>
          </w:tcPr>
          <w:p w14:paraId="4C83E252" w14:textId="77777777" w:rsidR="00B17177" w:rsidRPr="00713661" w:rsidRDefault="00B17177" w:rsidP="00F10A55">
            <w:pPr>
              <w:pStyle w:val="IsiTabel"/>
            </w:pPr>
            <w:r>
              <w:t>200,7</w:t>
            </w:r>
          </w:p>
        </w:tc>
        <w:tc>
          <w:tcPr>
            <w:tcW w:w="1639" w:type="dxa"/>
            <w:tcBorders>
              <w:top w:val="single" w:sz="4" w:space="0" w:color="auto"/>
              <w:bottom w:val="single" w:sz="4" w:space="0" w:color="auto"/>
            </w:tcBorders>
            <w:vAlign w:val="center"/>
          </w:tcPr>
          <w:p w14:paraId="7A8E451E" w14:textId="77777777" w:rsidR="00B17177" w:rsidRPr="00713661" w:rsidRDefault="00B17177" w:rsidP="00F10A55">
            <w:pPr>
              <w:pStyle w:val="IsiTabel"/>
            </w:pPr>
            <w:r>
              <w:t>176,7</w:t>
            </w:r>
          </w:p>
        </w:tc>
        <w:tc>
          <w:tcPr>
            <w:tcW w:w="1639" w:type="dxa"/>
            <w:tcBorders>
              <w:top w:val="single" w:sz="4" w:space="0" w:color="auto"/>
              <w:bottom w:val="single" w:sz="4" w:space="0" w:color="auto"/>
            </w:tcBorders>
            <w:vAlign w:val="center"/>
          </w:tcPr>
          <w:p w14:paraId="3EFE8E3A" w14:textId="77777777" w:rsidR="00B17177" w:rsidRDefault="00B17177" w:rsidP="00F10A55">
            <w:pPr>
              <w:pStyle w:val="IsiTabel"/>
            </w:pPr>
            <w:r>
              <w:t>224,8</w:t>
            </w:r>
          </w:p>
        </w:tc>
      </w:tr>
    </w:tbl>
    <w:p w14:paraId="40AAC86E" w14:textId="1FEEC0D3" w:rsidR="00A41C1F" w:rsidRDefault="00A41C1F" w:rsidP="00A41C1F">
      <w:pPr>
        <w:pStyle w:val="SumberTabelDiikutiBarisKeterangan"/>
      </w:pPr>
      <w:r w:rsidRPr="00A41C1F">
        <w:t>Sumber: Data, diolah</w:t>
      </w:r>
      <w:r>
        <w:t>.</w:t>
      </w:r>
    </w:p>
    <w:p w14:paraId="30A20261" w14:textId="08717E29" w:rsidR="00051525" w:rsidRDefault="00051525" w:rsidP="0053257F">
      <w:pPr>
        <w:spacing w:before="240"/>
      </w:pPr>
      <w:r w:rsidRPr="00051525">
        <w:t xml:space="preserve">Rentang selang prediksi pada Tabel </w:t>
      </w:r>
      <w:r w:rsidR="00C55E7C">
        <w:t>30</w:t>
      </w:r>
      <w:r>
        <w:t>.</w:t>
      </w:r>
      <w:r w:rsidRPr="00051525">
        <w:t xml:space="preserve"> bervariasi mengikuti kedekatan nilai NTL tahun yang diestimasi terhadap sebaran data latih (2018–2024). Nilai NTL pada 2016 sebesar 1,054 berada di luar rentang NTL data latih (1,483–2,512), sehingga estimasi tahun tersebut memiliki selang prediksi terlebar di antara keempat tahun, sekitar 58 unit. Sebaliknya, nilai NTL pada 2025 sebesar 2,288 berada dalam rentang data latih dan relatif dekat terhadap rata-ratanya, sehingga selang prediksinya tersempit meskipun titik estimasinya berada pada bagian atas rentang. Keempat estimasi tetap konsisten dengan pola pertumbuhan ODTW pada tahun-tahun observasi terdekat, sehingga digunakan sebagai nilai pengisi tanpa penyesuaian tambahan, dan lebar selang prediksi ini turut menjadi salah satu dasar </w:t>
      </w:r>
      <w:r w:rsidRPr="00051525">
        <w:lastRenderedPageBreak/>
        <w:t>penentuan rentang pengujian sensitivitas nilai awal ODTW yang dibahas pada Bab IV.</w:t>
      </w:r>
    </w:p>
    <w:p w14:paraId="54AD61C6" w14:textId="141C72AF" w:rsidR="00B17177" w:rsidRDefault="00B17177" w:rsidP="00B17177">
      <w:pPr>
        <w:pStyle w:val="Level4JudulPokokBahasanLevel4"/>
      </w:pPr>
      <w:proofErr w:type="spellStart"/>
      <w:r>
        <w:t>Validasi</w:t>
      </w:r>
      <w:proofErr w:type="spellEnd"/>
      <w:r>
        <w:t xml:space="preserve"> Temporal dan </w:t>
      </w:r>
      <w:proofErr w:type="spellStart"/>
      <w:r>
        <w:t>Spasial</w:t>
      </w:r>
      <w:proofErr w:type="spellEnd"/>
    </w:p>
    <w:p w14:paraId="568B7854" w14:textId="30B792B3" w:rsidR="005E47F4" w:rsidRDefault="005E47F4" w:rsidP="005E47F4">
      <w:pPr>
        <w:pStyle w:val="Gambar"/>
      </w:pPr>
      <w:r>
        <w:drawing>
          <wp:inline distT="0" distB="0" distL="0" distR="0" wp14:anchorId="0D83B9CB" wp14:editId="315B5F20">
            <wp:extent cx="5036820" cy="3148330"/>
            <wp:effectExtent l="0" t="0" r="5080" b="1270"/>
            <wp:docPr id="918042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42930" name="Picture 9180429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6820" cy="3148330"/>
                    </a:xfrm>
                    <a:prstGeom prst="rect">
                      <a:avLst/>
                    </a:prstGeom>
                  </pic:spPr>
                </pic:pic>
              </a:graphicData>
            </a:graphic>
          </wp:inline>
        </w:drawing>
      </w:r>
    </w:p>
    <w:p w14:paraId="41DC5332" w14:textId="39699B6E" w:rsidR="00A41C1F" w:rsidRDefault="00A41C1F" w:rsidP="00A41C1F">
      <w:pPr>
        <w:pStyle w:val="SumberTabelDiikutiBarisKeterangan"/>
      </w:pPr>
      <w:r w:rsidRPr="00A41C1F">
        <w:t>Sumber: Data, diolah</w:t>
      </w:r>
      <w:r>
        <w:t>.</w:t>
      </w:r>
    </w:p>
    <w:p w14:paraId="01010C4D" w14:textId="036E8476" w:rsidR="005E47F4" w:rsidRDefault="005E47F4" w:rsidP="00A41C1F">
      <w:pPr>
        <w:pStyle w:val="JudulGambarMultibaris"/>
      </w:pPr>
      <w:bookmarkStart w:id="116" w:name="_Toc241748663"/>
      <w:r>
        <w:t>Perbandingan tren NTL dan Jumlah ODTW Provinsi DIY, 2015-2025.</w:t>
      </w:r>
      <w:bookmarkEnd w:id="116"/>
    </w:p>
    <w:p w14:paraId="540D4691" w14:textId="1317A89C" w:rsidR="00B17177" w:rsidRDefault="00B17177" w:rsidP="00B17177">
      <w:pPr>
        <w:spacing w:before="240"/>
      </w:pPr>
      <w:r w:rsidRPr="00B17177">
        <w:t xml:space="preserve">Grafik perbandingan tren NTL dan jumlah ODTW pada Gambar </w:t>
      </w:r>
      <w:r w:rsidR="005E47F4">
        <w:t>9.</w:t>
      </w:r>
      <w:r w:rsidRPr="00B17177">
        <w:t xml:space="preserve"> menunjukkan bahwa kedua seri secara umum bergerak searah sepanjang periode observasi BPS 2018–2024, termasuk kenaikan bersama pada 2019 dan lonjakan tajam bersama pada 2023. Ketidaksesuaian arah pergerakan paling terlihat pada 2021–2022 dan 2023–2024, ketika NTL relatif stagnan atau sedikit menurun sementara ODTW justru naik; kedua periode ini bertepatan dengan tahun yang memiliki galat LOOCV terbesar pada Tabel </w:t>
      </w:r>
      <w:r w:rsidR="005E47F4">
        <w:t>18.</w:t>
      </w:r>
      <w:r w:rsidRPr="00B17177">
        <w:t xml:space="preserve"> (2022 dan 2024), sehingga penyimpangan visual pada grafik konsisten dengan penyimpangan numerik yang telah diidentifikasi sebelumnya. Kesesuaian pola pada tahun-tahun estimasi (2015–</w:t>
      </w:r>
      <w:r w:rsidRPr="00B17177">
        <w:lastRenderedPageBreak/>
        <w:t xml:space="preserve">2017 dan 2025) tidak dapat diperlakukan sebagai bukti independen karena nilai ODTW pada tahun-tahun tersebut memang diturunkan langsung dari NTL melalui model regresi. Secara keseluruhan, kesesuaian visual pada periode observasi BPS mendukung penggunaan NTL sebagai </w:t>
      </w:r>
      <w:proofErr w:type="spellStart"/>
      <w:r w:rsidRPr="00B17177">
        <w:t>estimator</w:t>
      </w:r>
      <w:proofErr w:type="spellEnd"/>
      <w:r w:rsidRPr="00B17177">
        <w:t xml:space="preserve"> ODTW, sejalan dengan hasil pengujian korelasi numerik yang telah diuraikan sebelumnya.</w:t>
      </w:r>
    </w:p>
    <w:p w14:paraId="76F2890A" w14:textId="3D5CBFD7" w:rsidR="005E47F4" w:rsidRDefault="005E47F4" w:rsidP="005E47F4">
      <w:pPr>
        <w:pStyle w:val="Gambar"/>
      </w:pPr>
      <w:r>
        <w:drawing>
          <wp:inline distT="0" distB="0" distL="0" distR="0" wp14:anchorId="2A3868E2" wp14:editId="3CB6030B">
            <wp:extent cx="5036820" cy="3839845"/>
            <wp:effectExtent l="0" t="0" r="5080" b="0"/>
            <wp:docPr id="840091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91838" name="Picture 8400918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6820" cy="3839845"/>
                    </a:xfrm>
                    <a:prstGeom prst="rect">
                      <a:avLst/>
                    </a:prstGeom>
                  </pic:spPr>
                </pic:pic>
              </a:graphicData>
            </a:graphic>
          </wp:inline>
        </w:drawing>
      </w:r>
    </w:p>
    <w:p w14:paraId="0B271151" w14:textId="0EA5CC66" w:rsidR="00A41C1F" w:rsidRDefault="00A41C1F" w:rsidP="00A41C1F">
      <w:pPr>
        <w:pStyle w:val="SumberTabelDiikutiBarisKeterangan"/>
      </w:pPr>
      <w:r w:rsidRPr="00A41C1F">
        <w:t xml:space="preserve">Sumber: </w:t>
      </w:r>
      <w:r>
        <w:t>Google Earth Engine.</w:t>
      </w:r>
    </w:p>
    <w:p w14:paraId="7DF49B79" w14:textId="2D4A0178" w:rsidR="005E47F4" w:rsidRDefault="005E47F4" w:rsidP="005E47F4">
      <w:pPr>
        <w:pStyle w:val="JudulGambarSebaris"/>
      </w:pPr>
      <w:bookmarkStart w:id="117" w:name="_Toc241748664"/>
      <w:r>
        <w:t xml:space="preserve">Peta </w:t>
      </w:r>
      <w:proofErr w:type="spellStart"/>
      <w:r>
        <w:t>night-time</w:t>
      </w:r>
      <w:proofErr w:type="spellEnd"/>
      <w:r>
        <w:t xml:space="preserve"> </w:t>
      </w:r>
      <w:proofErr w:type="spellStart"/>
      <w:r>
        <w:t>light</w:t>
      </w:r>
      <w:proofErr w:type="spellEnd"/>
      <w:r>
        <w:t xml:space="preserve"> provinsi daerah istimewa Yogyakarta 2025.</w:t>
      </w:r>
      <w:bookmarkEnd w:id="117"/>
    </w:p>
    <w:p w14:paraId="3FA322BE" w14:textId="3FF8B30F" w:rsidR="005E47F4" w:rsidRDefault="005E47F4" w:rsidP="005E47F4">
      <w:pPr>
        <w:spacing w:before="240"/>
      </w:pPr>
      <w:r>
        <w:t>Gambar 1</w:t>
      </w:r>
      <w:r w:rsidR="00C55E7C">
        <w:t>2</w:t>
      </w:r>
      <w:r>
        <w:t xml:space="preserve">. menyajikan peta intensitas cahaya malam Provinsi DIY tahun 2025 beserta lima titik sampel yang mewakili karakteristik tutupan lahan berbeda. Titik yang mewakili kawasan wisata dan perkotaan padat, yaitu Malioboro-Keraton, menunjukkan nilai NTL tertinggi sebesar 37,376, jauh di atas keempat titik lainnya. Titik pada kawasan permukiman padat, yaitu Kotagede, mencatat nilai </w:t>
      </w:r>
      <w:r>
        <w:lastRenderedPageBreak/>
        <w:t xml:space="preserve">sebesar 12,631, juga jauh lebih tinggi dibandingkan tiga titik sisanya. Sebagai pembanding, titik pada kawasan minim aktivitas, yaitu TN Gunung Merapi, hanya menunjukkan nilai sebesar 0,959, terendah di antara kelima titik. Pola pada ketiga titik ini konsisten secara fisik dengan kondisi tutupan lahan yang tampak pada citra dasar, yaitu nilai NTL yang jauh lebih tinggi pada kawasan yang padat dan aktif dibandingkan kawasan </w:t>
      </w:r>
      <w:proofErr w:type="spellStart"/>
      <w:r>
        <w:t>bervegetasi</w:t>
      </w:r>
      <w:proofErr w:type="spellEnd"/>
      <w:r>
        <w:t>.</w:t>
      </w:r>
    </w:p>
    <w:p w14:paraId="7078A8E3" w14:textId="245E774E" w:rsidR="005E47F4" w:rsidRDefault="005E47F4" w:rsidP="005E47F4">
      <w:pPr>
        <w:spacing w:before="240"/>
      </w:pPr>
      <w:r>
        <w:t xml:space="preserve">Dua titik lainnya menunjukkan pola yang perlu dicermati lebih lanjut. Titik pada kawasan industri, yaitu Kawasan Industri </w:t>
      </w:r>
      <w:proofErr w:type="spellStart"/>
      <w:r>
        <w:t>Sentolo</w:t>
      </w:r>
      <w:proofErr w:type="spellEnd"/>
      <w:r>
        <w:t>, mencatat nilai sebesar 1,161, sedangkan titik pada kawasan wisata pantai, yaitu Pantai Baron, mencatat nilai sebesar 1,692</w:t>
      </w:r>
      <w:r w:rsidR="00163D91">
        <w:t xml:space="preserve">, </w:t>
      </w:r>
      <w:r>
        <w:t xml:space="preserve">keduanya jauh lebih rendah dibandingkan Malioboro-Keraton dan Kotagede, dan Kawasan Industri </w:t>
      </w:r>
      <w:proofErr w:type="spellStart"/>
      <w:r>
        <w:t>Sentolo</w:t>
      </w:r>
      <w:proofErr w:type="spellEnd"/>
      <w:r>
        <w:t xml:space="preserve"> bahkan berada di bawah Pantai Baron, berlawanan dengan ekspektasi bahwa kawasan industri seharusnya lebih terang dibandingkan kawasan pesisir yang minim bangunan. Penyimpangan ini kemungkinan besar mencerminkan karakteristik kedua lokasi dibandingkan kegagalan NTL sebagai indikator: Kawasan Industri </w:t>
      </w:r>
      <w:proofErr w:type="spellStart"/>
      <w:r>
        <w:t>Sentolo</w:t>
      </w:r>
      <w:proofErr w:type="spellEnd"/>
      <w:r>
        <w:t xml:space="preserve"> tergolong kawasan industri yang masih dalam tahap pengembangan dengan tingkat pembangunan fisik yang belum padat, sehingga penerangan malam harinya belum setara kawasan industri yang telah beroperasi penuh, sedangkan Pantai Baron sebagai destinasi wisata aktif memiliki fasilitas akomodasi, warung, dan penerangan area parkir yang tetap menyala pada malam hari meskipun kawasannya secara keseluruhan tidak padat bangunan.</w:t>
      </w:r>
    </w:p>
    <w:p w14:paraId="1A6378EF" w14:textId="60C1A315" w:rsidR="005E47F4" w:rsidRDefault="005E47F4" w:rsidP="005E47F4">
      <w:pPr>
        <w:spacing w:before="240"/>
      </w:pPr>
      <w:r>
        <w:t xml:space="preserve">Secara umum, kelima titik sampel menunjukkan bahwa NTL cukup peka membedakan kawasan yang sangat padat dan aktif dari kawasan yang minim </w:t>
      </w:r>
      <w:r>
        <w:lastRenderedPageBreak/>
        <w:t xml:space="preserve">aktivitas, tetapi kurang mampu membedakan secara tajam antara aktivitas industri tahap awal dan aktivitas wisata skala kecil pada kawasan dengan kepadatan bangunan rendah, sebagaimana ditunjukkan oleh nilai Kawasan Industri </w:t>
      </w:r>
      <w:proofErr w:type="spellStart"/>
      <w:r>
        <w:t>Sentolo</w:t>
      </w:r>
      <w:proofErr w:type="spellEnd"/>
      <w:r>
        <w:t xml:space="preserve"> dan Pantai Baron yang berdekatan. Temuan ini menjadi salah satu keterbatasan validasi spasial yang dinyatakan secara terbuka, sekaligus melengkapi validasi temporal pada Gambar </w:t>
      </w:r>
      <w:r w:rsidR="00163D91">
        <w:t>11</w:t>
      </w:r>
      <w:r>
        <w:t>. dan pengujian korelasi numerik pada Subbab 3.5.1.</w:t>
      </w:r>
    </w:p>
    <w:p w14:paraId="7BEC001D" w14:textId="03D0939F" w:rsidR="00B22371" w:rsidRDefault="00B22371" w:rsidP="00D5737B">
      <w:pPr>
        <w:pStyle w:val="Level3JudulPokokBahasan"/>
      </w:pPr>
      <w:proofErr w:type="spellStart"/>
      <w:r w:rsidRPr="00B22371">
        <w:t>Estimasi</w:t>
      </w:r>
      <w:proofErr w:type="spellEnd"/>
      <w:r w:rsidRPr="00B22371">
        <w:t xml:space="preserve"> Lahan </w:t>
      </w:r>
      <w:proofErr w:type="spellStart"/>
      <w:r w:rsidRPr="00B22371">
        <w:t>Terbangun</w:t>
      </w:r>
      <w:proofErr w:type="spellEnd"/>
    </w:p>
    <w:p w14:paraId="38AD30A9" w14:textId="399F2C83" w:rsidR="00C417F6" w:rsidRDefault="00C417F6" w:rsidP="00C417F6">
      <w:r w:rsidRPr="008D5E65">
        <w:t xml:space="preserve">Luas lahan terbangun diestimasi dari produk klasifikasi penutup lahan </w:t>
      </w:r>
      <w:proofErr w:type="spellStart"/>
      <w:r w:rsidRPr="008D5E65">
        <w:t>Dynamic</w:t>
      </w:r>
      <w:proofErr w:type="spellEnd"/>
      <w:r w:rsidRPr="008D5E65">
        <w:t xml:space="preserve"> World (</w:t>
      </w:r>
      <w:proofErr w:type="spellStart"/>
      <w:r w:rsidRPr="008D5E65">
        <w:t>Brown</w:t>
      </w:r>
      <w:proofErr w:type="spellEnd"/>
      <w:r w:rsidRPr="008D5E65">
        <w:t xml:space="preserve"> </w:t>
      </w:r>
      <w:proofErr w:type="spellStart"/>
      <w:r w:rsidRPr="008D5E65">
        <w:t>et</w:t>
      </w:r>
      <w:proofErr w:type="spellEnd"/>
      <w:r w:rsidRPr="008D5E65">
        <w:t xml:space="preserve"> </w:t>
      </w:r>
      <w:proofErr w:type="spellStart"/>
      <w:r w:rsidRPr="008D5E65">
        <w:t>al.</w:t>
      </w:r>
      <w:proofErr w:type="spellEnd"/>
      <w:r w:rsidRPr="008D5E65">
        <w:t xml:space="preserve">, 2022) untuk periode 2016 sampai 2025, dengan mengambil kelas </w:t>
      </w:r>
      <w:proofErr w:type="spellStart"/>
      <w:r w:rsidRPr="008D5E65">
        <w:rPr>
          <w:i/>
          <w:iCs/>
        </w:rPr>
        <w:t>built</w:t>
      </w:r>
      <w:proofErr w:type="spellEnd"/>
      <w:r w:rsidRPr="008D5E65">
        <w:t xml:space="preserve"> pada wilayah administratif DIY. Nilai untuk 2015 diperoleh melalui ekstrapolasi mundur mengikuti tren log-linear 2016 sampai 2025, dan nilai </w:t>
      </w:r>
      <w:proofErr w:type="spellStart"/>
      <w:r w:rsidRPr="008D5E65">
        <w:t>imputasi</w:t>
      </w:r>
      <w:proofErr w:type="spellEnd"/>
      <w:r w:rsidRPr="008D5E65">
        <w:t xml:space="preserve"> tersebut tidak digunakan dalam penurunan parameter mana pun.</w:t>
      </w:r>
      <w:r w:rsidR="00163D91">
        <w:t xml:space="preserve"> </w:t>
      </w:r>
    </w:p>
    <w:p w14:paraId="6CF933EC" w14:textId="2111234D" w:rsidR="00067224" w:rsidRDefault="00067224" w:rsidP="00067224">
      <w:r w:rsidRPr="00067224">
        <w:t>Seri yang dihasilkan mengandung derau yang cukup besar. Luas lahan terbangun tercatat mencapai puncaknya pada 2023 sebesar 75.624 hektar, kemudian menurun menjadi 55.030 hektar pada 2025. Penyusutan sebesar 27 persen dalam dua tahun tidak mungkin terjadi pada lahan terbangun secara fisik, sehingga penurunan tersebut lebih mungkin berasal dari ketidakstabilan hasil klasifikasi citra.</w:t>
      </w:r>
    </w:p>
    <w:p w14:paraId="66034128" w14:textId="7FCADF79" w:rsidR="00067224" w:rsidRDefault="00067224" w:rsidP="00067224">
      <w:pPr>
        <w:pStyle w:val="Level4JudulPokokBahasanLevel4"/>
      </w:pPr>
      <w:r>
        <w:t xml:space="preserve">Uji </w:t>
      </w:r>
      <w:proofErr w:type="spellStart"/>
      <w:r>
        <w:t>Akurasi</w:t>
      </w:r>
      <w:proofErr w:type="spellEnd"/>
      <w:r>
        <w:t xml:space="preserve"> </w:t>
      </w:r>
      <w:proofErr w:type="spellStart"/>
      <w:r>
        <w:t>Klasifikasi</w:t>
      </w:r>
      <w:proofErr w:type="spellEnd"/>
    </w:p>
    <w:p w14:paraId="354BDDB4" w14:textId="559D25E2" w:rsidR="003C6B45" w:rsidRDefault="00067224" w:rsidP="003C6B45">
      <w:r w:rsidRPr="00067224">
        <w:t xml:space="preserve">Kelayakan kelas </w:t>
      </w:r>
      <w:proofErr w:type="spellStart"/>
      <w:r w:rsidRPr="00067224">
        <w:t>built</w:t>
      </w:r>
      <w:proofErr w:type="spellEnd"/>
      <w:r w:rsidRPr="00067224">
        <w:t xml:space="preserve"> </w:t>
      </w:r>
      <w:proofErr w:type="spellStart"/>
      <w:r w:rsidRPr="00067224">
        <w:t>Dynamic</w:t>
      </w:r>
      <w:proofErr w:type="spellEnd"/>
      <w:r w:rsidRPr="00067224">
        <w:t xml:space="preserve"> World diperiksa melalui uji akurasi klasifikasi terhadap 200 titik sampel berstratifikasi (100 titik per kelas prediksi), </w:t>
      </w:r>
      <w:r w:rsidRPr="00067224">
        <w:lastRenderedPageBreak/>
        <w:t xml:space="preserve">dibandingkan dengan label rujukan hasil interpretasi visual citra resolusi tinggi. Hasilnya disajikan pada Tabel </w:t>
      </w:r>
      <w:r w:rsidR="00163D91">
        <w:t>31</w:t>
      </w:r>
      <w:r w:rsidRPr="00067224">
        <w:t xml:space="preserve"> dan matriks </w:t>
      </w:r>
      <w:proofErr w:type="spellStart"/>
      <w:r w:rsidRPr="00067224">
        <w:t>konfusi</w:t>
      </w:r>
      <w:proofErr w:type="spellEnd"/>
      <w:r w:rsidRPr="00067224">
        <w:t xml:space="preserve"> pada Tabel </w:t>
      </w:r>
      <w:r w:rsidR="00163D91">
        <w:t>32</w:t>
      </w:r>
      <w:r w:rsidRPr="00067224">
        <w:t>.</w:t>
      </w:r>
    </w:p>
    <w:p w14:paraId="4E937BB1" w14:textId="78E12C03" w:rsidR="003C6B45" w:rsidRDefault="003C6B45" w:rsidP="003C6B45">
      <w:pPr>
        <w:pStyle w:val="JudulTabel"/>
      </w:pPr>
      <w:bookmarkStart w:id="118" w:name="_Toc241752119"/>
      <w:r w:rsidRPr="003C6B45">
        <w:t xml:space="preserve">Hasil Uji Akurasi Klasifikasi Lahan Terbangun </w:t>
      </w:r>
      <w:proofErr w:type="spellStart"/>
      <w:r w:rsidRPr="003C6B45">
        <w:t>Dynamic</w:t>
      </w:r>
      <w:proofErr w:type="spellEnd"/>
      <w:r w:rsidRPr="003C6B45">
        <w:t xml:space="preserve"> World 2025</w:t>
      </w:r>
      <w:bookmarkEnd w:id="118"/>
    </w:p>
    <w:tbl>
      <w:tblPr>
        <w:tblStyle w:val="Table"/>
        <w:tblW w:w="8040" w:type="dxa"/>
        <w:tblLayout w:type="fixed"/>
        <w:tblLook w:val="0020" w:firstRow="1" w:lastRow="0" w:firstColumn="0" w:lastColumn="0" w:noHBand="0" w:noVBand="0"/>
      </w:tblPr>
      <w:tblGrid>
        <w:gridCol w:w="3402"/>
        <w:gridCol w:w="1417"/>
        <w:gridCol w:w="3221"/>
      </w:tblGrid>
      <w:tr w:rsidR="003C6B45" w:rsidRPr="00A02B41" w14:paraId="367EE25F"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tcPr>
          <w:p w14:paraId="0FF569B2" w14:textId="6A1AD84D" w:rsidR="003C6B45" w:rsidRPr="00A02B41" w:rsidRDefault="003C6B45" w:rsidP="00F10A55">
            <w:pPr>
              <w:pStyle w:val="HeaderdanNomorKolompadaTabel"/>
            </w:pPr>
            <w:proofErr w:type="spellStart"/>
            <w:r>
              <w:t>Metrik</w:t>
            </w:r>
            <w:proofErr w:type="spellEnd"/>
          </w:p>
        </w:tc>
        <w:tc>
          <w:tcPr>
            <w:tcW w:w="1417" w:type="dxa"/>
            <w:tcBorders>
              <w:top w:val="single" w:sz="4" w:space="0" w:color="auto"/>
              <w:bottom w:val="single" w:sz="4" w:space="0" w:color="auto"/>
            </w:tcBorders>
          </w:tcPr>
          <w:p w14:paraId="54E499BF" w14:textId="5CFD2CF0" w:rsidR="003C6B45" w:rsidRPr="00A02B41" w:rsidRDefault="003C6B45" w:rsidP="00F10A55">
            <w:pPr>
              <w:pStyle w:val="HeaderdanNomorKolompadaTabel"/>
            </w:pPr>
            <w:r>
              <w:t>Nilai</w:t>
            </w:r>
          </w:p>
        </w:tc>
        <w:tc>
          <w:tcPr>
            <w:tcW w:w="3221" w:type="dxa"/>
            <w:tcBorders>
              <w:top w:val="single" w:sz="4" w:space="0" w:color="auto"/>
              <w:bottom w:val="single" w:sz="4" w:space="0" w:color="auto"/>
            </w:tcBorders>
          </w:tcPr>
          <w:p w14:paraId="60EB1B30" w14:textId="70A87767" w:rsidR="003C6B45" w:rsidRPr="00A02B41" w:rsidRDefault="003C6B45" w:rsidP="00F10A55">
            <w:pPr>
              <w:pStyle w:val="HeaderdanNomorKolompadaTabel"/>
            </w:pPr>
            <w:r>
              <w:t>IK 95%</w:t>
            </w:r>
          </w:p>
        </w:tc>
      </w:tr>
      <w:tr w:rsidR="003C6B45" w:rsidRPr="00A02B41" w14:paraId="07F1EF85"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3CBF1980" w14:textId="77777777" w:rsidR="003C6B45" w:rsidRPr="00A02B41" w:rsidRDefault="003C6B45" w:rsidP="00F10A55">
            <w:pPr>
              <w:pStyle w:val="HeaderdanNomorKolompadaTabel"/>
              <w:spacing w:before="0" w:after="0"/>
            </w:pPr>
            <w:r w:rsidRPr="00713661">
              <w:t>(1)</w:t>
            </w:r>
          </w:p>
        </w:tc>
        <w:tc>
          <w:tcPr>
            <w:tcW w:w="1417" w:type="dxa"/>
            <w:tcBorders>
              <w:top w:val="single" w:sz="4" w:space="0" w:color="auto"/>
              <w:bottom w:val="single" w:sz="4" w:space="0" w:color="auto"/>
            </w:tcBorders>
            <w:vAlign w:val="center"/>
          </w:tcPr>
          <w:p w14:paraId="0A4205D1" w14:textId="77777777" w:rsidR="003C6B45" w:rsidRPr="00A02B41" w:rsidRDefault="003C6B45" w:rsidP="00F10A55">
            <w:pPr>
              <w:pStyle w:val="HeaderdanNomorKolompadaTabel"/>
              <w:spacing w:before="0" w:after="0"/>
            </w:pPr>
            <w:r w:rsidRPr="00713661">
              <w:t>(2)</w:t>
            </w:r>
          </w:p>
        </w:tc>
        <w:tc>
          <w:tcPr>
            <w:tcW w:w="3221" w:type="dxa"/>
            <w:tcBorders>
              <w:top w:val="single" w:sz="4" w:space="0" w:color="auto"/>
              <w:bottom w:val="single" w:sz="4" w:space="0" w:color="auto"/>
            </w:tcBorders>
            <w:vAlign w:val="center"/>
          </w:tcPr>
          <w:p w14:paraId="21E5CCE3" w14:textId="77777777" w:rsidR="003C6B45" w:rsidRPr="00A02B41" w:rsidRDefault="003C6B45" w:rsidP="00F10A55">
            <w:pPr>
              <w:pStyle w:val="HeaderdanNomorKolompadaTabel"/>
              <w:spacing w:before="0" w:after="0"/>
            </w:pPr>
            <w:r w:rsidRPr="00713661">
              <w:t>(3)</w:t>
            </w:r>
          </w:p>
        </w:tc>
      </w:tr>
      <w:tr w:rsidR="003C6B45" w:rsidRPr="00A02B41" w14:paraId="21790359"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20AD10C3" w14:textId="7116020E" w:rsidR="003C6B45" w:rsidRPr="003C6B45" w:rsidRDefault="003C6B45" w:rsidP="003C6B45">
            <w:pPr>
              <w:pStyle w:val="IsiTabel"/>
            </w:pPr>
            <w:proofErr w:type="spellStart"/>
            <w:r w:rsidRPr="003C6B45">
              <w:t>Jumlah</w:t>
            </w:r>
            <w:proofErr w:type="spellEnd"/>
            <w:r w:rsidRPr="003C6B45">
              <w:t xml:space="preserve"> </w:t>
            </w:r>
            <w:proofErr w:type="spellStart"/>
            <w:r w:rsidRPr="003C6B45">
              <w:t>titik</w:t>
            </w:r>
            <w:proofErr w:type="spellEnd"/>
            <w:r w:rsidRPr="003C6B45">
              <w:t xml:space="preserve"> </w:t>
            </w:r>
            <w:proofErr w:type="spellStart"/>
            <w:r w:rsidRPr="003C6B45">
              <w:t>sampel</w:t>
            </w:r>
            <w:proofErr w:type="spellEnd"/>
          </w:p>
        </w:tc>
        <w:tc>
          <w:tcPr>
            <w:tcW w:w="1417" w:type="dxa"/>
            <w:tcBorders>
              <w:top w:val="single" w:sz="4" w:space="0" w:color="auto"/>
              <w:bottom w:val="single" w:sz="4" w:space="0" w:color="auto"/>
            </w:tcBorders>
            <w:vAlign w:val="center"/>
          </w:tcPr>
          <w:p w14:paraId="2A68D7D1" w14:textId="7459BD1B" w:rsidR="003C6B45" w:rsidRPr="003C6B45" w:rsidRDefault="003C6B45" w:rsidP="003C6B45">
            <w:pPr>
              <w:pStyle w:val="IsiTabel"/>
            </w:pPr>
            <w:r w:rsidRPr="003C6B45">
              <w:t>200</w:t>
            </w:r>
          </w:p>
        </w:tc>
        <w:tc>
          <w:tcPr>
            <w:tcW w:w="3221" w:type="dxa"/>
            <w:tcBorders>
              <w:top w:val="single" w:sz="4" w:space="0" w:color="auto"/>
              <w:bottom w:val="single" w:sz="4" w:space="0" w:color="auto"/>
            </w:tcBorders>
            <w:vAlign w:val="center"/>
          </w:tcPr>
          <w:p w14:paraId="132C31A3" w14:textId="31B8B5E9" w:rsidR="003C6B45" w:rsidRPr="003C6B45" w:rsidRDefault="003C6B45" w:rsidP="003C6B45">
            <w:pPr>
              <w:pStyle w:val="IsiTabel"/>
            </w:pPr>
            <w:r w:rsidRPr="003C6B45">
              <w:t>-</w:t>
            </w:r>
          </w:p>
        </w:tc>
      </w:tr>
      <w:tr w:rsidR="003C6B45" w:rsidRPr="00A02B41" w14:paraId="33712249"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0D65F5D0" w14:textId="1627844A" w:rsidR="003C6B45" w:rsidRPr="003C6B45" w:rsidRDefault="003C6B45" w:rsidP="003C6B45">
            <w:pPr>
              <w:pStyle w:val="IsiTabel"/>
            </w:pPr>
            <w:r w:rsidRPr="003C6B45">
              <w:t>Overall Accuracy (</w:t>
            </w:r>
            <w:proofErr w:type="spellStart"/>
            <w:r w:rsidRPr="003C6B45">
              <w:t>tak</w:t>
            </w:r>
            <w:proofErr w:type="spellEnd"/>
            <w:r w:rsidRPr="003C6B45">
              <w:t xml:space="preserve"> </w:t>
            </w:r>
            <w:proofErr w:type="spellStart"/>
            <w:r w:rsidRPr="003C6B45">
              <w:t>terbobot</w:t>
            </w:r>
            <w:proofErr w:type="spellEnd"/>
            <w:r w:rsidRPr="003C6B45">
              <w:t>)</w:t>
            </w:r>
          </w:p>
        </w:tc>
        <w:tc>
          <w:tcPr>
            <w:tcW w:w="1417" w:type="dxa"/>
            <w:tcBorders>
              <w:top w:val="single" w:sz="4" w:space="0" w:color="auto"/>
              <w:bottom w:val="single" w:sz="4" w:space="0" w:color="auto"/>
            </w:tcBorders>
            <w:vAlign w:val="center"/>
          </w:tcPr>
          <w:p w14:paraId="1B93F7A5" w14:textId="050AB9CB" w:rsidR="003C6B45" w:rsidRPr="003C6B45" w:rsidRDefault="003C6B45" w:rsidP="003C6B45">
            <w:pPr>
              <w:pStyle w:val="IsiTabel"/>
            </w:pPr>
            <w:r w:rsidRPr="003C6B45">
              <w:t>80,50%</w:t>
            </w:r>
          </w:p>
        </w:tc>
        <w:tc>
          <w:tcPr>
            <w:tcW w:w="3221" w:type="dxa"/>
            <w:tcBorders>
              <w:top w:val="single" w:sz="4" w:space="0" w:color="auto"/>
              <w:bottom w:val="single" w:sz="4" w:space="0" w:color="auto"/>
            </w:tcBorders>
            <w:vAlign w:val="center"/>
          </w:tcPr>
          <w:p w14:paraId="16902892" w14:textId="078648FD" w:rsidR="003C6B45" w:rsidRPr="003C6B45" w:rsidRDefault="003C6B45" w:rsidP="003C6B45">
            <w:pPr>
              <w:pStyle w:val="IsiTabel"/>
            </w:pPr>
            <w:r w:rsidRPr="003C6B45">
              <w:t>[74,46%, 85,39%]</w:t>
            </w:r>
          </w:p>
        </w:tc>
      </w:tr>
      <w:tr w:rsidR="003C6B45" w:rsidRPr="00A02B41" w14:paraId="73BB434F"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530679E0" w14:textId="45AAB3C7" w:rsidR="003C6B45" w:rsidRPr="003C6B45" w:rsidRDefault="003C6B45" w:rsidP="003C6B45">
            <w:pPr>
              <w:pStyle w:val="IsiTabel"/>
            </w:pPr>
            <w:r w:rsidRPr="003C6B45">
              <w:t>Overall Accuracy (</w:t>
            </w:r>
            <w:proofErr w:type="spellStart"/>
            <w:r w:rsidRPr="003C6B45">
              <w:t>terbobot</w:t>
            </w:r>
            <w:proofErr w:type="spellEnd"/>
            <w:r w:rsidRPr="003C6B45">
              <w:t xml:space="preserve"> </w:t>
            </w:r>
            <w:proofErr w:type="spellStart"/>
            <w:r w:rsidRPr="003C6B45">
              <w:t>luas</w:t>
            </w:r>
            <w:proofErr w:type="spellEnd"/>
            <w:r w:rsidRPr="003C6B45">
              <w:t>)</w:t>
            </w:r>
          </w:p>
        </w:tc>
        <w:tc>
          <w:tcPr>
            <w:tcW w:w="1417" w:type="dxa"/>
            <w:tcBorders>
              <w:top w:val="single" w:sz="4" w:space="0" w:color="auto"/>
              <w:bottom w:val="single" w:sz="4" w:space="0" w:color="auto"/>
            </w:tcBorders>
            <w:vAlign w:val="center"/>
          </w:tcPr>
          <w:p w14:paraId="3A7E6B01" w14:textId="40BFB707" w:rsidR="003C6B45" w:rsidRPr="003C6B45" w:rsidRDefault="003C6B45" w:rsidP="003C6B45">
            <w:pPr>
              <w:pStyle w:val="IsiTabel"/>
            </w:pPr>
            <w:r w:rsidRPr="003C6B45">
              <w:t>89,95%</w:t>
            </w:r>
          </w:p>
        </w:tc>
        <w:tc>
          <w:tcPr>
            <w:tcW w:w="3221" w:type="dxa"/>
            <w:tcBorders>
              <w:top w:val="single" w:sz="4" w:space="0" w:color="auto"/>
              <w:bottom w:val="single" w:sz="4" w:space="0" w:color="auto"/>
            </w:tcBorders>
            <w:vAlign w:val="center"/>
          </w:tcPr>
          <w:p w14:paraId="1EDBDD08" w14:textId="15DD6A4D" w:rsidR="003C6B45" w:rsidRPr="003C6B45" w:rsidRDefault="003C6B45" w:rsidP="003C6B45">
            <w:pPr>
              <w:pStyle w:val="IsiTabel"/>
            </w:pPr>
            <w:r w:rsidRPr="003C6B45">
              <w:t>[86,05%, 93,85%]</w:t>
            </w:r>
          </w:p>
        </w:tc>
      </w:tr>
      <w:tr w:rsidR="003C6B45" w:rsidRPr="00A02B41" w14:paraId="03D4D35D"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1C9913BB" w14:textId="6A43CEE2" w:rsidR="003C6B45" w:rsidRPr="003C6B45" w:rsidRDefault="003C6B45" w:rsidP="003C6B45">
            <w:pPr>
              <w:pStyle w:val="IsiTabel"/>
            </w:pPr>
            <w:r w:rsidRPr="003C6B45">
              <w:t xml:space="preserve">User's Accuracy - </w:t>
            </w:r>
            <w:proofErr w:type="spellStart"/>
            <w:r w:rsidRPr="003C6B45">
              <w:t>Terbangun</w:t>
            </w:r>
            <w:proofErr w:type="spellEnd"/>
          </w:p>
        </w:tc>
        <w:tc>
          <w:tcPr>
            <w:tcW w:w="1417" w:type="dxa"/>
            <w:tcBorders>
              <w:top w:val="single" w:sz="4" w:space="0" w:color="auto"/>
              <w:bottom w:val="single" w:sz="4" w:space="0" w:color="auto"/>
            </w:tcBorders>
            <w:vAlign w:val="center"/>
          </w:tcPr>
          <w:p w14:paraId="3796B9BC" w14:textId="466495CF" w:rsidR="003C6B45" w:rsidRPr="003C6B45" w:rsidRDefault="003C6B45" w:rsidP="003C6B45">
            <w:pPr>
              <w:pStyle w:val="IsiTabel"/>
            </w:pPr>
            <w:r w:rsidRPr="003C6B45">
              <w:t>66,00%</w:t>
            </w:r>
          </w:p>
        </w:tc>
        <w:tc>
          <w:tcPr>
            <w:tcW w:w="3221" w:type="dxa"/>
            <w:tcBorders>
              <w:top w:val="single" w:sz="4" w:space="0" w:color="auto"/>
              <w:bottom w:val="single" w:sz="4" w:space="0" w:color="auto"/>
            </w:tcBorders>
            <w:vAlign w:val="center"/>
          </w:tcPr>
          <w:p w14:paraId="2C60421B" w14:textId="1BD3FAA5" w:rsidR="003C6B45" w:rsidRPr="003C6B45" w:rsidRDefault="003C6B45" w:rsidP="003C6B45">
            <w:pPr>
              <w:pStyle w:val="IsiTabel"/>
            </w:pPr>
            <w:r w:rsidRPr="003C6B45">
              <w:t>[56,67%, 75,33%]</w:t>
            </w:r>
          </w:p>
        </w:tc>
      </w:tr>
      <w:tr w:rsidR="003C6B45" w:rsidRPr="00A02B41" w14:paraId="2E5FF8A3"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7FD0B6B4" w14:textId="2E435A9E" w:rsidR="003C6B45" w:rsidRPr="003C6B45" w:rsidRDefault="003C6B45" w:rsidP="003C6B45">
            <w:pPr>
              <w:pStyle w:val="IsiTabel"/>
            </w:pPr>
            <w:r w:rsidRPr="003C6B45">
              <w:t xml:space="preserve">User's Accuracy - </w:t>
            </w:r>
            <w:proofErr w:type="spellStart"/>
            <w:r w:rsidRPr="003C6B45">
              <w:t>Bukan</w:t>
            </w:r>
            <w:proofErr w:type="spellEnd"/>
            <w:r w:rsidRPr="003C6B45">
              <w:t xml:space="preserve"> </w:t>
            </w:r>
            <w:proofErr w:type="spellStart"/>
            <w:r w:rsidRPr="003C6B45">
              <w:t>terbangun</w:t>
            </w:r>
            <w:proofErr w:type="spellEnd"/>
          </w:p>
        </w:tc>
        <w:tc>
          <w:tcPr>
            <w:tcW w:w="1417" w:type="dxa"/>
            <w:tcBorders>
              <w:top w:val="single" w:sz="4" w:space="0" w:color="auto"/>
              <w:bottom w:val="single" w:sz="4" w:space="0" w:color="auto"/>
            </w:tcBorders>
            <w:vAlign w:val="center"/>
          </w:tcPr>
          <w:p w14:paraId="04FE0D08" w14:textId="68F82E98" w:rsidR="003C6B45" w:rsidRPr="003C6B45" w:rsidRDefault="003C6B45" w:rsidP="003C6B45">
            <w:pPr>
              <w:pStyle w:val="IsiTabel"/>
            </w:pPr>
            <w:r w:rsidRPr="003C6B45">
              <w:t>95,00%</w:t>
            </w:r>
          </w:p>
        </w:tc>
        <w:tc>
          <w:tcPr>
            <w:tcW w:w="3221" w:type="dxa"/>
            <w:tcBorders>
              <w:top w:val="single" w:sz="4" w:space="0" w:color="auto"/>
              <w:bottom w:val="single" w:sz="4" w:space="0" w:color="auto"/>
            </w:tcBorders>
            <w:vAlign w:val="center"/>
          </w:tcPr>
          <w:p w14:paraId="2146A621" w14:textId="14207D33" w:rsidR="003C6B45" w:rsidRPr="003C6B45" w:rsidRDefault="003C6B45" w:rsidP="003C6B45">
            <w:pPr>
              <w:pStyle w:val="IsiTabel"/>
            </w:pPr>
            <w:r w:rsidRPr="003C6B45">
              <w:t>[90,71%, 99,29%]</w:t>
            </w:r>
          </w:p>
        </w:tc>
      </w:tr>
      <w:tr w:rsidR="003C6B45" w:rsidRPr="00A02B41" w14:paraId="49AA7ADD"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33590050" w14:textId="3D6FCA4B" w:rsidR="003C6B45" w:rsidRPr="003C6B45" w:rsidRDefault="003C6B45" w:rsidP="003C6B45">
            <w:pPr>
              <w:pStyle w:val="IsiTabel"/>
            </w:pPr>
            <w:r w:rsidRPr="003C6B45">
              <w:t xml:space="preserve">Producer's Accuracy - </w:t>
            </w:r>
            <w:proofErr w:type="spellStart"/>
            <w:r w:rsidRPr="003C6B45">
              <w:t>Terbangun</w:t>
            </w:r>
            <w:proofErr w:type="spellEnd"/>
          </w:p>
        </w:tc>
        <w:tc>
          <w:tcPr>
            <w:tcW w:w="1417" w:type="dxa"/>
            <w:tcBorders>
              <w:top w:val="single" w:sz="4" w:space="0" w:color="auto"/>
              <w:bottom w:val="single" w:sz="4" w:space="0" w:color="auto"/>
            </w:tcBorders>
            <w:vAlign w:val="center"/>
          </w:tcPr>
          <w:p w14:paraId="786DC6B7" w14:textId="04B08501" w:rsidR="003C6B45" w:rsidRPr="003C6B45" w:rsidRDefault="003C6B45" w:rsidP="003C6B45">
            <w:pPr>
              <w:pStyle w:val="IsiTabel"/>
            </w:pPr>
            <w:r w:rsidRPr="003C6B45">
              <w:t>73,58%</w:t>
            </w:r>
          </w:p>
        </w:tc>
        <w:tc>
          <w:tcPr>
            <w:tcW w:w="3221" w:type="dxa"/>
            <w:tcBorders>
              <w:top w:val="single" w:sz="4" w:space="0" w:color="auto"/>
              <w:bottom w:val="single" w:sz="4" w:space="0" w:color="auto"/>
            </w:tcBorders>
            <w:vAlign w:val="center"/>
          </w:tcPr>
          <w:p w14:paraId="266D4987" w14:textId="02EB1E1B" w:rsidR="003C6B45" w:rsidRPr="003C6B45" w:rsidRDefault="003C6B45" w:rsidP="003C6B45">
            <w:pPr>
              <w:pStyle w:val="IsiTabel"/>
            </w:pPr>
            <w:r w:rsidRPr="003C6B45">
              <w:t>[56,66%, 90,50%]</w:t>
            </w:r>
          </w:p>
        </w:tc>
      </w:tr>
      <w:tr w:rsidR="003C6B45" w:rsidRPr="00A02B41" w14:paraId="4A11E4C8"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0DA99372" w14:textId="10EEA1C4" w:rsidR="003C6B45" w:rsidRPr="003C6B45" w:rsidRDefault="003C6B45" w:rsidP="003C6B45">
            <w:pPr>
              <w:pStyle w:val="IsiTabel"/>
            </w:pPr>
            <w:r w:rsidRPr="003C6B45">
              <w:t xml:space="preserve">Producer's Accuracy - </w:t>
            </w:r>
            <w:proofErr w:type="spellStart"/>
            <w:r w:rsidRPr="003C6B45">
              <w:t>Bukan</w:t>
            </w:r>
            <w:proofErr w:type="spellEnd"/>
            <w:r w:rsidRPr="003C6B45">
              <w:t xml:space="preserve"> </w:t>
            </w:r>
            <w:proofErr w:type="spellStart"/>
            <w:r w:rsidRPr="003C6B45">
              <w:t>terbangun</w:t>
            </w:r>
            <w:proofErr w:type="spellEnd"/>
          </w:p>
        </w:tc>
        <w:tc>
          <w:tcPr>
            <w:tcW w:w="1417" w:type="dxa"/>
            <w:tcBorders>
              <w:top w:val="single" w:sz="4" w:space="0" w:color="auto"/>
              <w:bottom w:val="single" w:sz="4" w:space="0" w:color="auto"/>
            </w:tcBorders>
            <w:vAlign w:val="center"/>
          </w:tcPr>
          <w:p w14:paraId="3D8A2FF7" w14:textId="2DC09946" w:rsidR="003C6B45" w:rsidRPr="003C6B45" w:rsidRDefault="003C6B45" w:rsidP="003C6B45">
            <w:pPr>
              <w:pStyle w:val="IsiTabel"/>
            </w:pPr>
            <w:r w:rsidRPr="003C6B45">
              <w:t>92,98%</w:t>
            </w:r>
          </w:p>
        </w:tc>
        <w:tc>
          <w:tcPr>
            <w:tcW w:w="3221" w:type="dxa"/>
            <w:tcBorders>
              <w:top w:val="single" w:sz="4" w:space="0" w:color="auto"/>
              <w:bottom w:val="single" w:sz="4" w:space="0" w:color="auto"/>
            </w:tcBorders>
            <w:vAlign w:val="center"/>
          </w:tcPr>
          <w:p w14:paraId="795EEF5E" w14:textId="50C4DE55" w:rsidR="003C6B45" w:rsidRPr="003C6B45" w:rsidRDefault="003C6B45" w:rsidP="003C6B45">
            <w:pPr>
              <w:pStyle w:val="IsiTabel"/>
            </w:pPr>
            <w:r w:rsidRPr="003C6B45">
              <w:t>[91,16%, 94,80%]</w:t>
            </w:r>
          </w:p>
        </w:tc>
      </w:tr>
      <w:tr w:rsidR="003C6B45" w:rsidRPr="00A02B41" w14:paraId="28AEFA7C"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01C3B5AB" w14:textId="2B923CCB" w:rsidR="003C6B45" w:rsidRPr="003C6B45" w:rsidRDefault="003C6B45" w:rsidP="003C6B45">
            <w:pPr>
              <w:pStyle w:val="IsiTabel"/>
            </w:pPr>
            <w:r w:rsidRPr="003C6B45">
              <w:t xml:space="preserve">F1-score </w:t>
            </w:r>
            <w:proofErr w:type="spellStart"/>
            <w:r w:rsidRPr="003C6B45">
              <w:t>kelas</w:t>
            </w:r>
            <w:proofErr w:type="spellEnd"/>
            <w:r w:rsidRPr="003C6B45">
              <w:t xml:space="preserve"> </w:t>
            </w:r>
            <w:proofErr w:type="spellStart"/>
            <w:r w:rsidRPr="003C6B45">
              <w:t>terbangun</w:t>
            </w:r>
            <w:proofErr w:type="spellEnd"/>
          </w:p>
        </w:tc>
        <w:tc>
          <w:tcPr>
            <w:tcW w:w="1417" w:type="dxa"/>
            <w:tcBorders>
              <w:top w:val="single" w:sz="4" w:space="0" w:color="auto"/>
              <w:bottom w:val="single" w:sz="4" w:space="0" w:color="auto"/>
            </w:tcBorders>
            <w:vAlign w:val="center"/>
          </w:tcPr>
          <w:p w14:paraId="4C1D2408" w14:textId="24331063" w:rsidR="003C6B45" w:rsidRPr="003C6B45" w:rsidRDefault="003C6B45" w:rsidP="003C6B45">
            <w:pPr>
              <w:pStyle w:val="IsiTabel"/>
            </w:pPr>
            <w:r w:rsidRPr="003C6B45">
              <w:t>77,19%</w:t>
            </w:r>
          </w:p>
        </w:tc>
        <w:tc>
          <w:tcPr>
            <w:tcW w:w="3221" w:type="dxa"/>
            <w:tcBorders>
              <w:top w:val="single" w:sz="4" w:space="0" w:color="auto"/>
              <w:bottom w:val="single" w:sz="4" w:space="0" w:color="auto"/>
            </w:tcBorders>
            <w:vAlign w:val="center"/>
          </w:tcPr>
          <w:p w14:paraId="14FC289E" w14:textId="56087B3B" w:rsidR="003C6B45" w:rsidRPr="003C6B45" w:rsidRDefault="003C6B45" w:rsidP="003C6B45">
            <w:pPr>
              <w:pStyle w:val="IsiTabel"/>
            </w:pPr>
            <w:r w:rsidRPr="003C6B45">
              <w:t>-</w:t>
            </w:r>
          </w:p>
        </w:tc>
      </w:tr>
      <w:tr w:rsidR="003C6B45" w:rsidRPr="00A02B41" w14:paraId="618A24B5" w14:textId="77777777" w:rsidTr="003C6B4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2" w:space="0" w:color="auto"/>
            </w:tcBorders>
            <w:vAlign w:val="center"/>
          </w:tcPr>
          <w:p w14:paraId="58784149" w14:textId="1E6C7B66" w:rsidR="003C6B45" w:rsidRPr="003C6B45" w:rsidRDefault="003C6B45" w:rsidP="003C6B45">
            <w:pPr>
              <w:pStyle w:val="IsiTabel"/>
            </w:pPr>
            <w:proofErr w:type="spellStart"/>
            <w:r w:rsidRPr="003C6B45">
              <w:t>Koefisien</w:t>
            </w:r>
            <w:proofErr w:type="spellEnd"/>
            <w:r w:rsidRPr="003C6B45">
              <w:t xml:space="preserve"> Kappa</w:t>
            </w:r>
          </w:p>
        </w:tc>
        <w:tc>
          <w:tcPr>
            <w:tcW w:w="1417" w:type="dxa"/>
            <w:tcBorders>
              <w:top w:val="single" w:sz="4" w:space="0" w:color="auto"/>
              <w:bottom w:val="single" w:sz="2" w:space="0" w:color="auto"/>
            </w:tcBorders>
            <w:vAlign w:val="center"/>
          </w:tcPr>
          <w:p w14:paraId="186D7765" w14:textId="42C6C049" w:rsidR="003C6B45" w:rsidRPr="003C6B45" w:rsidRDefault="003C6B45" w:rsidP="003C6B45">
            <w:pPr>
              <w:pStyle w:val="IsiTabel"/>
            </w:pPr>
            <w:r w:rsidRPr="003C6B45">
              <w:t>0,6100</w:t>
            </w:r>
          </w:p>
        </w:tc>
        <w:tc>
          <w:tcPr>
            <w:tcW w:w="3221" w:type="dxa"/>
            <w:tcBorders>
              <w:top w:val="single" w:sz="4" w:space="0" w:color="auto"/>
              <w:bottom w:val="single" w:sz="2" w:space="0" w:color="auto"/>
            </w:tcBorders>
            <w:vAlign w:val="center"/>
          </w:tcPr>
          <w:p w14:paraId="3A8A2A6B" w14:textId="5DCB8E41" w:rsidR="003C6B45" w:rsidRPr="003C6B45" w:rsidRDefault="003C6B45" w:rsidP="003C6B45">
            <w:pPr>
              <w:pStyle w:val="IsiTabel"/>
            </w:pPr>
            <w:r w:rsidRPr="003C6B45">
              <w:t>[0,5002, 0,7198]</w:t>
            </w:r>
          </w:p>
        </w:tc>
      </w:tr>
    </w:tbl>
    <w:p w14:paraId="1121C051" w14:textId="4FB543F9" w:rsidR="00A41C1F" w:rsidRDefault="007A6D7B" w:rsidP="007A6D7B">
      <w:pPr>
        <w:pStyle w:val="SumberTabelDiikutiBarisKeterangan"/>
      </w:pPr>
      <w:r w:rsidRPr="00A41C1F">
        <w:t xml:space="preserve">Sumber: Data, </w:t>
      </w:r>
      <w:r w:rsidRPr="007A6D7B">
        <w:t>diolah</w:t>
      </w:r>
      <w:r>
        <w:t>.</w:t>
      </w:r>
    </w:p>
    <w:p w14:paraId="1E197C85" w14:textId="37AD5EFC" w:rsidR="003C6B45" w:rsidRDefault="00067224" w:rsidP="00067224">
      <w:pPr>
        <w:pStyle w:val="JudulTabel"/>
      </w:pPr>
      <w:bookmarkStart w:id="119" w:name="_Toc241752120"/>
      <w:r w:rsidRPr="00067224">
        <w:t xml:space="preserve">Matriks </w:t>
      </w:r>
      <w:proofErr w:type="spellStart"/>
      <w:r w:rsidRPr="00067224">
        <w:t>Konfusi</w:t>
      </w:r>
      <w:proofErr w:type="spellEnd"/>
      <w:r w:rsidRPr="00067224">
        <w:t xml:space="preserve"> Klasifikasi Lahan Terbangun 2025 (jumlah titik)</w:t>
      </w:r>
      <w:bookmarkEnd w:id="119"/>
    </w:p>
    <w:tbl>
      <w:tblPr>
        <w:tblStyle w:val="Table"/>
        <w:tblW w:w="8040" w:type="dxa"/>
        <w:tblLayout w:type="fixed"/>
        <w:tblLook w:val="0020" w:firstRow="1" w:lastRow="0" w:firstColumn="0" w:lastColumn="0" w:noHBand="0" w:noVBand="0"/>
      </w:tblPr>
      <w:tblGrid>
        <w:gridCol w:w="3402"/>
        <w:gridCol w:w="1417"/>
        <w:gridCol w:w="3221"/>
      </w:tblGrid>
      <w:tr w:rsidR="00067224" w:rsidRPr="00A02B41" w14:paraId="4F860600" w14:textId="77777777" w:rsidTr="00F03479">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11F1E1F0" w14:textId="1BEBCBDC" w:rsidR="00067224" w:rsidRPr="00067224" w:rsidRDefault="00067224" w:rsidP="00067224">
            <w:pPr>
              <w:pStyle w:val="HeaderdanNomorKolompadaTabel"/>
            </w:pPr>
            <w:r w:rsidRPr="00067224">
              <w:t xml:space="preserve">Peta \ </w:t>
            </w:r>
            <w:proofErr w:type="spellStart"/>
            <w:r w:rsidRPr="00067224">
              <w:t>Rujukan</w:t>
            </w:r>
            <w:proofErr w:type="spellEnd"/>
          </w:p>
        </w:tc>
        <w:tc>
          <w:tcPr>
            <w:tcW w:w="1417" w:type="dxa"/>
            <w:tcBorders>
              <w:top w:val="single" w:sz="4" w:space="0" w:color="auto"/>
              <w:bottom w:val="single" w:sz="4" w:space="0" w:color="auto"/>
            </w:tcBorders>
            <w:vAlign w:val="center"/>
          </w:tcPr>
          <w:p w14:paraId="07755DA0" w14:textId="3CAB67F6" w:rsidR="00067224" w:rsidRPr="00067224" w:rsidRDefault="00067224" w:rsidP="00067224">
            <w:pPr>
              <w:pStyle w:val="HeaderdanNomorKolompadaTabel"/>
            </w:pPr>
            <w:proofErr w:type="spellStart"/>
            <w:r w:rsidRPr="00067224">
              <w:t>Bukan</w:t>
            </w:r>
            <w:proofErr w:type="spellEnd"/>
            <w:r w:rsidRPr="00067224">
              <w:t xml:space="preserve"> </w:t>
            </w:r>
            <w:proofErr w:type="spellStart"/>
            <w:r w:rsidRPr="00067224">
              <w:t>terbangun</w:t>
            </w:r>
            <w:proofErr w:type="spellEnd"/>
          </w:p>
        </w:tc>
        <w:tc>
          <w:tcPr>
            <w:tcW w:w="3221" w:type="dxa"/>
            <w:tcBorders>
              <w:top w:val="single" w:sz="4" w:space="0" w:color="auto"/>
              <w:bottom w:val="single" w:sz="4" w:space="0" w:color="auto"/>
            </w:tcBorders>
            <w:vAlign w:val="center"/>
          </w:tcPr>
          <w:p w14:paraId="3C9587C3" w14:textId="64D8D252" w:rsidR="00067224" w:rsidRPr="00067224" w:rsidRDefault="00067224" w:rsidP="00067224">
            <w:pPr>
              <w:pStyle w:val="HeaderdanNomorKolompadaTabel"/>
            </w:pPr>
            <w:proofErr w:type="spellStart"/>
            <w:r w:rsidRPr="00067224">
              <w:t>Terbangun</w:t>
            </w:r>
            <w:proofErr w:type="spellEnd"/>
          </w:p>
        </w:tc>
      </w:tr>
      <w:tr w:rsidR="00067224" w:rsidRPr="00A02B41" w14:paraId="30F9B327"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63A116BF" w14:textId="77777777" w:rsidR="00067224" w:rsidRPr="00A02B41" w:rsidRDefault="00067224" w:rsidP="00F10A55">
            <w:pPr>
              <w:pStyle w:val="HeaderdanNomorKolompadaTabel"/>
              <w:spacing w:before="0" w:after="0"/>
            </w:pPr>
            <w:r w:rsidRPr="00713661">
              <w:t>(1)</w:t>
            </w:r>
          </w:p>
        </w:tc>
        <w:tc>
          <w:tcPr>
            <w:tcW w:w="1417" w:type="dxa"/>
            <w:tcBorders>
              <w:top w:val="single" w:sz="4" w:space="0" w:color="auto"/>
              <w:bottom w:val="single" w:sz="4" w:space="0" w:color="auto"/>
            </w:tcBorders>
            <w:vAlign w:val="center"/>
          </w:tcPr>
          <w:p w14:paraId="35F29B0B" w14:textId="77777777" w:rsidR="00067224" w:rsidRPr="00A02B41" w:rsidRDefault="00067224" w:rsidP="00F10A55">
            <w:pPr>
              <w:pStyle w:val="HeaderdanNomorKolompadaTabel"/>
              <w:spacing w:before="0" w:after="0"/>
            </w:pPr>
            <w:r w:rsidRPr="00713661">
              <w:t>(2)</w:t>
            </w:r>
          </w:p>
        </w:tc>
        <w:tc>
          <w:tcPr>
            <w:tcW w:w="3221" w:type="dxa"/>
            <w:tcBorders>
              <w:top w:val="single" w:sz="4" w:space="0" w:color="auto"/>
              <w:bottom w:val="single" w:sz="4" w:space="0" w:color="auto"/>
            </w:tcBorders>
            <w:vAlign w:val="center"/>
          </w:tcPr>
          <w:p w14:paraId="3732BFED" w14:textId="77777777" w:rsidR="00067224" w:rsidRPr="00A02B41" w:rsidRDefault="00067224" w:rsidP="00F10A55">
            <w:pPr>
              <w:pStyle w:val="HeaderdanNomorKolompadaTabel"/>
              <w:spacing w:before="0" w:after="0"/>
            </w:pPr>
            <w:r w:rsidRPr="00713661">
              <w:t>(3)</w:t>
            </w:r>
          </w:p>
        </w:tc>
      </w:tr>
      <w:tr w:rsidR="00067224" w:rsidRPr="003C6B45" w14:paraId="6B43769C"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765AA0A7" w14:textId="4D9E4050" w:rsidR="00067224" w:rsidRPr="003C6B45" w:rsidRDefault="00067224" w:rsidP="00067224">
            <w:pPr>
              <w:pStyle w:val="IsiTabel"/>
            </w:pPr>
            <w:proofErr w:type="spellStart"/>
            <w:r>
              <w:rPr>
                <w:color w:val="000000"/>
              </w:rPr>
              <w:t>Bukan</w:t>
            </w:r>
            <w:proofErr w:type="spellEnd"/>
            <w:r>
              <w:rPr>
                <w:color w:val="000000"/>
              </w:rPr>
              <w:t xml:space="preserve"> </w:t>
            </w:r>
            <w:proofErr w:type="spellStart"/>
            <w:r>
              <w:rPr>
                <w:color w:val="000000"/>
              </w:rPr>
              <w:t>terbangun</w:t>
            </w:r>
            <w:proofErr w:type="spellEnd"/>
          </w:p>
        </w:tc>
        <w:tc>
          <w:tcPr>
            <w:tcW w:w="1417" w:type="dxa"/>
            <w:tcBorders>
              <w:top w:val="single" w:sz="4" w:space="0" w:color="auto"/>
              <w:bottom w:val="single" w:sz="4" w:space="0" w:color="auto"/>
            </w:tcBorders>
            <w:vAlign w:val="center"/>
          </w:tcPr>
          <w:p w14:paraId="0DD21D6F" w14:textId="2C424D85" w:rsidR="00067224" w:rsidRPr="003C6B45" w:rsidRDefault="00067224" w:rsidP="00067224">
            <w:pPr>
              <w:pStyle w:val="IsiTabel"/>
            </w:pPr>
            <w:r>
              <w:rPr>
                <w:color w:val="000000"/>
              </w:rPr>
              <w:t>95</w:t>
            </w:r>
          </w:p>
        </w:tc>
        <w:tc>
          <w:tcPr>
            <w:tcW w:w="3221" w:type="dxa"/>
            <w:tcBorders>
              <w:top w:val="single" w:sz="4" w:space="0" w:color="auto"/>
              <w:bottom w:val="single" w:sz="4" w:space="0" w:color="auto"/>
            </w:tcBorders>
            <w:vAlign w:val="center"/>
          </w:tcPr>
          <w:p w14:paraId="50BFDB0E" w14:textId="75D2D865" w:rsidR="00067224" w:rsidRPr="003C6B45" w:rsidRDefault="00067224" w:rsidP="00067224">
            <w:pPr>
              <w:pStyle w:val="IsiTabel"/>
            </w:pPr>
            <w:r>
              <w:rPr>
                <w:color w:val="000000"/>
              </w:rPr>
              <w:t>5</w:t>
            </w:r>
          </w:p>
        </w:tc>
      </w:tr>
      <w:tr w:rsidR="00067224" w:rsidRPr="003C6B45" w14:paraId="577FA641"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4" w:space="0" w:color="auto"/>
            </w:tcBorders>
            <w:vAlign w:val="center"/>
          </w:tcPr>
          <w:p w14:paraId="4D3F1D5C" w14:textId="34C495CD" w:rsidR="00067224" w:rsidRPr="003C6B45" w:rsidRDefault="00067224" w:rsidP="00067224">
            <w:pPr>
              <w:pStyle w:val="IsiTabel"/>
            </w:pPr>
            <w:proofErr w:type="spellStart"/>
            <w:r>
              <w:rPr>
                <w:color w:val="000000"/>
              </w:rPr>
              <w:t>Terbangun</w:t>
            </w:r>
            <w:proofErr w:type="spellEnd"/>
          </w:p>
        </w:tc>
        <w:tc>
          <w:tcPr>
            <w:tcW w:w="1417" w:type="dxa"/>
            <w:tcBorders>
              <w:top w:val="single" w:sz="4" w:space="0" w:color="auto"/>
              <w:bottom w:val="single" w:sz="4" w:space="0" w:color="auto"/>
            </w:tcBorders>
            <w:vAlign w:val="center"/>
          </w:tcPr>
          <w:p w14:paraId="095622D3" w14:textId="74B39DBB" w:rsidR="00067224" w:rsidRPr="003C6B45" w:rsidRDefault="00067224" w:rsidP="00067224">
            <w:pPr>
              <w:pStyle w:val="IsiTabel"/>
            </w:pPr>
            <w:r>
              <w:rPr>
                <w:color w:val="000000"/>
              </w:rPr>
              <w:t>34</w:t>
            </w:r>
          </w:p>
        </w:tc>
        <w:tc>
          <w:tcPr>
            <w:tcW w:w="3221" w:type="dxa"/>
            <w:tcBorders>
              <w:top w:val="single" w:sz="4" w:space="0" w:color="auto"/>
              <w:bottom w:val="single" w:sz="4" w:space="0" w:color="auto"/>
            </w:tcBorders>
            <w:vAlign w:val="center"/>
          </w:tcPr>
          <w:p w14:paraId="4882A84E" w14:textId="29B6FAFB" w:rsidR="00067224" w:rsidRPr="003C6B45" w:rsidRDefault="00067224" w:rsidP="00067224">
            <w:pPr>
              <w:pStyle w:val="IsiTabel"/>
            </w:pPr>
            <w:r>
              <w:rPr>
                <w:color w:val="000000"/>
              </w:rPr>
              <w:t>66</w:t>
            </w:r>
          </w:p>
        </w:tc>
      </w:tr>
    </w:tbl>
    <w:p w14:paraId="55D71571" w14:textId="393276EC" w:rsidR="007A6D7B" w:rsidRDefault="007A6D7B" w:rsidP="007A6D7B">
      <w:pPr>
        <w:pStyle w:val="SumberTabelDiikutiBarisKeterangan"/>
      </w:pPr>
      <w:r w:rsidRPr="00A41C1F">
        <w:t>Sumber: Data, diolah</w:t>
      </w:r>
      <w:r>
        <w:t>.</w:t>
      </w:r>
    </w:p>
    <w:p w14:paraId="255D30C5" w14:textId="77FD9201" w:rsidR="00C417F6" w:rsidRDefault="00067224" w:rsidP="00067224">
      <w:pPr>
        <w:spacing w:before="240"/>
      </w:pPr>
      <w:r w:rsidRPr="00067224">
        <w:t xml:space="preserve">Akurasi keseluruhan terbobot luas sebesar 89,95 persen dengan koefisien Kappa 0,61 tergolong kesepakatan kuat menurut kriteria </w:t>
      </w:r>
      <w:proofErr w:type="spellStart"/>
      <w:r w:rsidRPr="00067224">
        <w:t>Landis</w:t>
      </w:r>
      <w:proofErr w:type="spellEnd"/>
      <w:r w:rsidRPr="00067224">
        <w:t xml:space="preserve"> dan Koch (1977). Kesalahan klasifikasi didominasi oleh komisi (34 titik peta terbangun yang rujukannya bukan terbangun) dibandingkan </w:t>
      </w:r>
      <w:proofErr w:type="spellStart"/>
      <w:r w:rsidRPr="00067224">
        <w:t>omisi</w:t>
      </w:r>
      <w:proofErr w:type="spellEnd"/>
      <w:r w:rsidRPr="00067224">
        <w:t xml:space="preserve"> (5 titik), konsisten dengan </w:t>
      </w:r>
      <w:proofErr w:type="spellStart"/>
      <w:r w:rsidRPr="00067224">
        <w:t>user's</w:t>
      </w:r>
      <w:proofErr w:type="spellEnd"/>
      <w:r w:rsidRPr="00067224">
        <w:t xml:space="preserve"> </w:t>
      </w:r>
      <w:proofErr w:type="spellStart"/>
      <w:r w:rsidRPr="00067224">
        <w:t>accuracy</w:t>
      </w:r>
      <w:proofErr w:type="spellEnd"/>
      <w:r w:rsidRPr="00067224">
        <w:t xml:space="preserve"> kelas terbangun yang jauh lebih rendah (66,00%) dibandingkan </w:t>
      </w:r>
      <w:proofErr w:type="spellStart"/>
      <w:r w:rsidRPr="00067224">
        <w:t>producer's</w:t>
      </w:r>
      <w:proofErr w:type="spellEnd"/>
      <w:r w:rsidRPr="00067224">
        <w:t xml:space="preserve"> </w:t>
      </w:r>
      <w:proofErr w:type="spellStart"/>
      <w:r w:rsidRPr="00067224">
        <w:lastRenderedPageBreak/>
        <w:t>accuracy-nya</w:t>
      </w:r>
      <w:proofErr w:type="spellEnd"/>
      <w:r w:rsidRPr="00067224">
        <w:t xml:space="preserve"> (73,58%); artinya model DW lebih sering salah menandai lahan sebagai terbangun daripada melewatkan lahan yang sebenarnya terbangun. Pola ini berbalik pada perhitungan tak terbobot, dengan </w:t>
      </w:r>
      <w:proofErr w:type="spellStart"/>
      <w:r w:rsidRPr="00067224">
        <w:t>producer's</w:t>
      </w:r>
      <w:proofErr w:type="spellEnd"/>
      <w:r w:rsidRPr="00067224">
        <w:t xml:space="preserve"> </w:t>
      </w:r>
      <w:proofErr w:type="spellStart"/>
      <w:r w:rsidRPr="00067224">
        <w:t>accuracy</w:t>
      </w:r>
      <w:proofErr w:type="spellEnd"/>
      <w:r w:rsidRPr="00067224">
        <w:t xml:space="preserve"> kelas terbangun mencapai 92,96 persen dan kelas bukan terbangun hanya 73,64 persen; perbedaan tajam ini terjadi karena sampel diambil proporsional terhadap kelas prediksi (50:50), sedangkan luas sesungguhnya didominasi kelas bukan terbangun (82,58% dari total wilayah), sehingga pembobotan luas menurut </w:t>
      </w:r>
      <w:proofErr w:type="spellStart"/>
      <w:r w:rsidRPr="00067224">
        <w:t>Olofsson</w:t>
      </w:r>
      <w:proofErr w:type="spellEnd"/>
      <w:r w:rsidRPr="00067224">
        <w:t xml:space="preserve"> </w:t>
      </w:r>
      <w:proofErr w:type="spellStart"/>
      <w:r w:rsidRPr="00067224">
        <w:t>et</w:t>
      </w:r>
      <w:proofErr w:type="spellEnd"/>
      <w:r w:rsidRPr="00067224">
        <w:t xml:space="preserve"> </w:t>
      </w:r>
      <w:proofErr w:type="spellStart"/>
      <w:r w:rsidRPr="00067224">
        <w:t>al.</w:t>
      </w:r>
      <w:proofErr w:type="spellEnd"/>
      <w:r w:rsidRPr="00067224">
        <w:t xml:space="preserve"> (2014) diperlukan agar estimasi akurasi tidak bias terhadap kelas minoritas.</w:t>
      </w:r>
    </w:p>
    <w:p w14:paraId="62F1B194" w14:textId="65EE8B3A" w:rsidR="00067224" w:rsidRDefault="00067224" w:rsidP="00067224">
      <w:pPr>
        <w:spacing w:before="240"/>
      </w:pPr>
      <w:r w:rsidRPr="00067224">
        <w:t xml:space="preserve">Pemeriksaan sebaran kesalahan menurut probabilitas kelas </w:t>
      </w:r>
      <w:proofErr w:type="spellStart"/>
      <w:r w:rsidRPr="00067224">
        <w:t>built</w:t>
      </w:r>
      <w:proofErr w:type="spellEnd"/>
      <w:r w:rsidRPr="00067224">
        <w:t xml:space="preserve"> menunjukkan bahwa kesalahan terkonsentrasi pada titik dengan probabilitas mendekati ambang klasifikasi 0,5. Titik yang salah klasifikasi memiliki rata-rata probabilitas 0,574, jauh lebih dekat ke ambang dibandingkan titik yang benar (rata-rata 0,330). Akurasi pada selang probabilitas 0,5–0,6 hanya 52,0 persen, jauh di bawah akurasi pada selang probabilitas rendah (0–0,25) yang mencapai 97,7 persen. Pemeriksaan manual pada beberapa titik yang salah klasifikasi menunjukkan pola kesalahan yang sistematis pada tepi objek, misalnya titik pada tepi badan jalan dengan </w:t>
      </w:r>
      <w:proofErr w:type="spellStart"/>
      <w:r w:rsidRPr="00067224">
        <w:t>perkerasan</w:t>
      </w:r>
      <w:proofErr w:type="spellEnd"/>
      <w:r w:rsidRPr="00067224">
        <w:t xml:space="preserve"> yang hanya menutupi sebagian kecil </w:t>
      </w:r>
      <w:proofErr w:type="spellStart"/>
      <w:r w:rsidRPr="00067224">
        <w:t>piksel</w:t>
      </w:r>
      <w:proofErr w:type="spellEnd"/>
      <w:r w:rsidRPr="00067224">
        <w:t xml:space="preserve">, mengindikasikan bahwa sebagian besar kesalahan berasal dari </w:t>
      </w:r>
      <w:proofErr w:type="spellStart"/>
      <w:r w:rsidRPr="00067224">
        <w:t>piksel</w:t>
      </w:r>
      <w:proofErr w:type="spellEnd"/>
      <w:r w:rsidRPr="00067224">
        <w:t xml:space="preserve"> campuran pada batas </w:t>
      </w:r>
      <w:proofErr w:type="spellStart"/>
      <w:r w:rsidRPr="00067224">
        <w:t>antarkelas</w:t>
      </w:r>
      <w:proofErr w:type="spellEnd"/>
      <w:r w:rsidRPr="00067224">
        <w:t xml:space="preserve"> tutupan lahan, bukan kesalahan klasifikasi yang acak.</w:t>
      </w:r>
    </w:p>
    <w:p w14:paraId="673F5E14" w14:textId="382694E5" w:rsidR="00067224" w:rsidRDefault="00067224" w:rsidP="00067224">
      <w:pPr>
        <w:spacing w:before="240"/>
      </w:pPr>
      <w:r w:rsidRPr="00067224">
        <w:t xml:space="preserve">Kepekaan pemilihan ambang turut diperiksa pada rentang 0,30 sampai 0,95; F1-score tertinggi diperoleh pada ambang sekitar 0,40–0,45, sedikit di bawah ambang baku 0,50 yang dipakai. Selisih ini tidak digunakan untuk mengubah </w:t>
      </w:r>
      <w:r w:rsidRPr="00067224">
        <w:lastRenderedPageBreak/>
        <w:t>ambang klasifikasi guna menghindari penyesuaian berlebih terhadap sampel rujukan yang jumlahnya terbatas, sehingga ambang baku 0,50 tetap dipertahankan.</w:t>
      </w:r>
    </w:p>
    <w:p w14:paraId="68719093" w14:textId="74BC9878" w:rsidR="00821550" w:rsidRDefault="00821550" w:rsidP="00821550">
      <w:pPr>
        <w:pStyle w:val="Level4JudulPokokBahasanLevel4"/>
      </w:pPr>
      <w:r w:rsidRPr="00821550">
        <w:t xml:space="preserve">Diagnosis </w:t>
      </w:r>
      <w:proofErr w:type="spellStart"/>
      <w:r w:rsidRPr="00821550">
        <w:t>Ketidakstabilan</w:t>
      </w:r>
      <w:proofErr w:type="spellEnd"/>
      <w:r w:rsidRPr="00821550">
        <w:t xml:space="preserve"> Temporal</w:t>
      </w:r>
    </w:p>
    <w:p w14:paraId="2D4325BC" w14:textId="77598683" w:rsidR="00821550" w:rsidRDefault="00821550" w:rsidP="00067224">
      <w:pPr>
        <w:spacing w:before="240"/>
      </w:pPr>
      <w:r w:rsidRPr="00821550">
        <w:t xml:space="preserve">Diagnosis ketidakstabilan temporal mengonfirmasi dugaan pada Subbab 3.5.2: korelasi antara luas lahan terbangun dan jumlah observasi per </w:t>
      </w:r>
      <w:proofErr w:type="spellStart"/>
      <w:r w:rsidRPr="00821550">
        <w:t>piksel</w:t>
      </w:r>
      <w:proofErr w:type="spellEnd"/>
      <w:r w:rsidRPr="00821550">
        <w:t xml:space="preserve"> signifikan, sedangkan korelasi antara jumlah observasi dan tahun tidak signifikan, sehingga syarat keabsahan penyesuaian </w:t>
      </w:r>
      <w:proofErr w:type="spellStart"/>
      <w:r w:rsidRPr="00821550">
        <w:t>kovariat</w:t>
      </w:r>
      <w:proofErr w:type="spellEnd"/>
      <w:r w:rsidRPr="00821550">
        <w:t xml:space="preserve"> terpenuhi. Setelah penyesuaian, korelasi antara luas dan jumlah observasi mendekati nol dan simpangan baku perubahan tahunan menurun, menunjukkan bahwa sebagian besar fluktuasi tajam pada seri mentah</w:t>
      </w:r>
      <w:r>
        <w:t>,</w:t>
      </w:r>
      <w:r w:rsidRPr="00821550">
        <w:t xml:space="preserve"> termasuk puncak pada 2023 dan penurunan tajam menuju 2025</w:t>
      </w:r>
      <w:r>
        <w:t xml:space="preserve">, </w:t>
      </w:r>
      <w:r w:rsidRPr="00821550">
        <w:t>merupakan artefak intensitas pengamatan, bukan perubahan lahan yang sesungguhnya. Meskipun demikian, nilai luas yang dipakai sebagai data masukan model tetap nilai mentah sebagaimana ditetapkan pada Subbab 3.5.2, dengan dua pertimbangan. Pertama, nilai tahun dasar 2025 telah menjadi acuan bagi penurunan parameter lain yang dinormalisasi terhadap tahun tersebut, termasuk Rasio Daya Dukung Lahan Referensi, dan telah menjadi dasar seluruh tahapan kalibrasi (Tahap 0 sampai 4) yang telah dinyatakan final pada Subbab 4.6; penggantian nilai pada tahap ini akan mengharuskan pengulangan seluruh protokol kalibrasi tanpa jaminan perbaikan yang sepadan. Kedua, nilai terkoreksi sendiri merupakan hasil model regresi dengan asumsi dan ketidakpastiannya sendiri, sehingga tidak diperlakukan sebagai kebenaran lapangan yang lebih sahih dibandingkan luas peta apa adanya, melainkan sebagai alat diagnostik untuk menjelaskan sumber derau pada seri data.</w:t>
      </w:r>
    </w:p>
    <w:p w14:paraId="44CF1A39" w14:textId="7C3B0EF3" w:rsidR="00821550" w:rsidRDefault="00821550" w:rsidP="00821550">
      <w:pPr>
        <w:pStyle w:val="Level4JudulPokokBahasanLevel4"/>
      </w:pPr>
      <w:proofErr w:type="spellStart"/>
      <w:r>
        <w:lastRenderedPageBreak/>
        <w:t>Validasi</w:t>
      </w:r>
      <w:proofErr w:type="spellEnd"/>
      <w:r>
        <w:t xml:space="preserve"> Temporal dan </w:t>
      </w:r>
      <w:proofErr w:type="spellStart"/>
      <w:r>
        <w:t>Spasial</w:t>
      </w:r>
      <w:proofErr w:type="spellEnd"/>
    </w:p>
    <w:p w14:paraId="443C5BAE" w14:textId="7BF1EA5A" w:rsidR="00821550" w:rsidRDefault="00821550" w:rsidP="00821550">
      <w:pPr>
        <w:pStyle w:val="Gambar"/>
      </w:pPr>
      <w:r>
        <w:drawing>
          <wp:inline distT="0" distB="0" distL="0" distR="0" wp14:anchorId="0AB86FEA" wp14:editId="3290BAFD">
            <wp:extent cx="5036820" cy="3148330"/>
            <wp:effectExtent l="0" t="0" r="5080" b="1270"/>
            <wp:docPr id="1612946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46910" name="Picture 16129469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6820" cy="3148330"/>
                    </a:xfrm>
                    <a:prstGeom prst="rect">
                      <a:avLst/>
                    </a:prstGeom>
                  </pic:spPr>
                </pic:pic>
              </a:graphicData>
            </a:graphic>
          </wp:inline>
        </w:drawing>
      </w:r>
    </w:p>
    <w:p w14:paraId="69B02165" w14:textId="77777777" w:rsidR="007A6D7B" w:rsidRDefault="007A6D7B" w:rsidP="007A6D7B">
      <w:pPr>
        <w:pStyle w:val="SumberTabelDiikutiBarisKeterangan"/>
      </w:pPr>
      <w:r w:rsidRPr="00A41C1F">
        <w:t>Sumber: Data, diolah</w:t>
      </w:r>
      <w:r>
        <w:t>.</w:t>
      </w:r>
    </w:p>
    <w:p w14:paraId="05F91C18" w14:textId="600910B4" w:rsidR="00821550" w:rsidRDefault="00821550" w:rsidP="00821550">
      <w:pPr>
        <w:pStyle w:val="JudulGambarMultibaris"/>
      </w:pPr>
      <w:bookmarkStart w:id="120" w:name="_Toc241748665"/>
      <w:r>
        <w:t xml:space="preserve">Perbandingan data statistik resmi dan </w:t>
      </w:r>
      <w:proofErr w:type="spellStart"/>
      <w:r w:rsidRPr="00821550">
        <w:rPr>
          <w:i/>
          <w:iCs/>
        </w:rPr>
        <w:t>dynamic</w:t>
      </w:r>
      <w:proofErr w:type="spellEnd"/>
      <w:r w:rsidRPr="00821550">
        <w:rPr>
          <w:i/>
          <w:iCs/>
        </w:rPr>
        <w:t xml:space="preserve"> </w:t>
      </w:r>
      <w:proofErr w:type="spellStart"/>
      <w:r w:rsidRPr="00821550">
        <w:rPr>
          <w:i/>
          <w:iCs/>
        </w:rPr>
        <w:t>world</w:t>
      </w:r>
      <w:proofErr w:type="spellEnd"/>
      <w:r>
        <w:t>, provinsi daerah istimewa Yogyakarta.</w:t>
      </w:r>
      <w:bookmarkEnd w:id="120"/>
    </w:p>
    <w:p w14:paraId="11D6D685" w14:textId="309E42B3" w:rsidR="00821550" w:rsidRDefault="00821550" w:rsidP="00067224">
      <w:pPr>
        <w:spacing w:before="240"/>
      </w:pPr>
      <w:r w:rsidRPr="00821550">
        <w:t xml:space="preserve">Gambar </w:t>
      </w:r>
      <w:r>
        <w:t>1</w:t>
      </w:r>
      <w:r w:rsidR="007A6D7B">
        <w:t>3</w:t>
      </w:r>
      <w:r>
        <w:t>.</w:t>
      </w:r>
      <w:r w:rsidRPr="00821550">
        <w:t xml:space="preserve"> menyandingkan seri </w:t>
      </w:r>
      <w:proofErr w:type="spellStart"/>
      <w:r w:rsidRPr="00821550">
        <w:t>Dynamic</w:t>
      </w:r>
      <w:proofErr w:type="spellEnd"/>
      <w:r w:rsidRPr="00821550">
        <w:t xml:space="preserve"> World dengan dua sumber data resmi yang tersedia pada rentang tahun yang tumpang tindih, yaitu data BPS kategori Lahan Bukan Pertanian dan data DLHK DIY, untuk periode 2015–2019. Kedua sumber resmi menunjukkan fluktuasi tajam yang tidak sejalan satu sama lain: data BPS naik 40,2 persen dari 2016 ke 2017, kemudian turun 38,8 persen dari 2018 ke 2019, sedangkan data DLHK menurun 12,9 persen dari 2015 ke 2016 sebelum naik kembali pada tahun-tahun berikutnya. Sebaliknya, seri </w:t>
      </w:r>
      <w:proofErr w:type="spellStart"/>
      <w:r w:rsidRPr="00821550">
        <w:t>Dynamic</w:t>
      </w:r>
      <w:proofErr w:type="spellEnd"/>
      <w:r w:rsidRPr="00821550">
        <w:t xml:space="preserve"> World pada rentang tahun yang sama naik secara konsisten sekitar 12–13 persen per tahun tanpa pembalikan arah. Perbandingan ini memperkuat alasan pemilihan </w:t>
      </w:r>
      <w:proofErr w:type="spellStart"/>
      <w:r w:rsidRPr="00821550">
        <w:t>Dynamic</w:t>
      </w:r>
      <w:proofErr w:type="spellEnd"/>
      <w:r w:rsidRPr="00821550">
        <w:t xml:space="preserve"> World sebagai sumber data lahan terbangun: kedua sumber resmi yang tersedia justru menunjukkan inkonsistensi </w:t>
      </w:r>
      <w:proofErr w:type="spellStart"/>
      <w:r w:rsidRPr="00821550">
        <w:t>antartahun</w:t>
      </w:r>
      <w:proofErr w:type="spellEnd"/>
      <w:r w:rsidRPr="00821550">
        <w:t xml:space="preserve"> yang lebih parah dan bahkan </w:t>
      </w:r>
      <w:r w:rsidRPr="00821550">
        <w:lastRenderedPageBreak/>
        <w:t>tidak sejalan satu sama lain, sehingga tidak layak dijadikan pembanding kebenaran maupun dipakai langsung sebagai data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2"/>
      </w:tblGrid>
      <w:tr w:rsidR="00110054" w14:paraId="7A39111F" w14:textId="77777777" w:rsidTr="00110054">
        <w:tc>
          <w:tcPr>
            <w:tcW w:w="5000" w:type="pct"/>
          </w:tcPr>
          <w:p w14:paraId="25E7DA72" w14:textId="6BE139A2" w:rsidR="00110054" w:rsidRDefault="00110054" w:rsidP="00821550">
            <w:pPr>
              <w:spacing w:before="240"/>
              <w:ind w:firstLine="0"/>
            </w:pPr>
            <w:r>
              <w:rPr>
                <w:noProof/>
              </w:rPr>
              <w:drawing>
                <wp:inline distT="0" distB="0" distL="0" distR="0" wp14:anchorId="3A6CFEAD" wp14:editId="634BE74C">
                  <wp:extent cx="4896642" cy="2303930"/>
                  <wp:effectExtent l="0" t="0" r="5715" b="0"/>
                  <wp:docPr id="536640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40484" name="Picture 536640484"/>
                          <pic:cNvPicPr/>
                        </pic:nvPicPr>
                        <pic:blipFill rotWithShape="1">
                          <a:blip r:embed="rId26" cstate="print">
                            <a:extLst>
                              <a:ext uri="{28A0092B-C50C-407E-A947-70E740481C1C}">
                                <a14:useLocalDpi xmlns:a14="http://schemas.microsoft.com/office/drawing/2010/main" val="0"/>
                              </a:ext>
                            </a:extLst>
                          </a:blip>
                          <a:srcRect l="22070" t="27051" r="-13" b="14278"/>
                          <a:stretch>
                            <a:fillRect/>
                          </a:stretch>
                        </pic:blipFill>
                        <pic:spPr bwMode="auto">
                          <a:xfrm>
                            <a:off x="0" y="0"/>
                            <a:ext cx="4932456" cy="2320781"/>
                          </a:xfrm>
                          <a:prstGeom prst="rect">
                            <a:avLst/>
                          </a:prstGeom>
                          <a:ln>
                            <a:noFill/>
                          </a:ln>
                          <a:extLst>
                            <a:ext uri="{53640926-AAD7-44D8-BBD7-CCE9431645EC}">
                              <a14:shadowObscured xmlns:a14="http://schemas.microsoft.com/office/drawing/2010/main"/>
                            </a:ext>
                          </a:extLst>
                        </pic:spPr>
                      </pic:pic>
                    </a:graphicData>
                  </a:graphic>
                </wp:inline>
              </w:drawing>
            </w:r>
          </w:p>
        </w:tc>
      </w:tr>
      <w:tr w:rsidR="00110054" w14:paraId="519B0114" w14:textId="77777777" w:rsidTr="00110054">
        <w:tc>
          <w:tcPr>
            <w:tcW w:w="5000" w:type="pct"/>
          </w:tcPr>
          <w:p w14:paraId="5D3D75D4" w14:textId="1DF35861" w:rsidR="007A6D7B" w:rsidRDefault="007A6D7B" w:rsidP="007A6D7B">
            <w:pPr>
              <w:pStyle w:val="SumberTabelDiikutiBarisKeterangan"/>
            </w:pPr>
            <w:r w:rsidRPr="00A41C1F">
              <w:t>Sumber: Data, diolah</w:t>
            </w:r>
            <w:r>
              <w:t>.</w:t>
            </w:r>
          </w:p>
          <w:p w14:paraId="733EF71D" w14:textId="39C1DCB9" w:rsidR="00110054" w:rsidRDefault="007F4AD8" w:rsidP="007F4AD8">
            <w:pPr>
              <w:pStyle w:val="JudulGambarSebaris"/>
              <w:spacing w:before="0" w:after="0"/>
              <w:rPr>
                <w:noProof/>
              </w:rPr>
            </w:pPr>
            <w:bookmarkStart w:id="121" w:name="_Toc241748666"/>
            <w:r>
              <w:rPr>
                <w:noProof/>
              </w:rPr>
              <w:t>S</w:t>
            </w:r>
            <w:r w:rsidR="00110054">
              <w:rPr>
                <w:noProof/>
              </w:rPr>
              <w:t>ampel dengan klasifikasi bukan area terbangun</w:t>
            </w:r>
            <w:bookmarkEnd w:id="121"/>
          </w:p>
        </w:tc>
      </w:tr>
      <w:tr w:rsidR="00110054" w14:paraId="26B1A57A" w14:textId="77777777" w:rsidTr="00110054">
        <w:tc>
          <w:tcPr>
            <w:tcW w:w="5000" w:type="pct"/>
          </w:tcPr>
          <w:p w14:paraId="7A52DBE7" w14:textId="1E6FB883" w:rsidR="00110054" w:rsidRDefault="00110054" w:rsidP="00821550">
            <w:pPr>
              <w:spacing w:before="240"/>
              <w:ind w:firstLine="0"/>
            </w:pPr>
            <w:r>
              <w:rPr>
                <w:noProof/>
              </w:rPr>
              <w:drawing>
                <wp:inline distT="0" distB="0" distL="0" distR="0" wp14:anchorId="3F0638E8" wp14:editId="0556857E">
                  <wp:extent cx="4896485" cy="2631613"/>
                  <wp:effectExtent l="0" t="0" r="5715" b="0"/>
                  <wp:docPr id="835920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0871" name="Picture 835920871"/>
                          <pic:cNvPicPr/>
                        </pic:nvPicPr>
                        <pic:blipFill rotWithShape="1">
                          <a:blip r:embed="rId27" cstate="print">
                            <a:extLst>
                              <a:ext uri="{28A0092B-C50C-407E-A947-70E740481C1C}">
                                <a14:useLocalDpi xmlns:a14="http://schemas.microsoft.com/office/drawing/2010/main" val="0"/>
                              </a:ext>
                            </a:extLst>
                          </a:blip>
                          <a:srcRect l="25807" t="29438" b="12708"/>
                          <a:stretch>
                            <a:fillRect/>
                          </a:stretch>
                        </pic:blipFill>
                        <pic:spPr bwMode="auto">
                          <a:xfrm>
                            <a:off x="0" y="0"/>
                            <a:ext cx="4933760" cy="2651646"/>
                          </a:xfrm>
                          <a:prstGeom prst="rect">
                            <a:avLst/>
                          </a:prstGeom>
                          <a:ln>
                            <a:noFill/>
                          </a:ln>
                          <a:extLst>
                            <a:ext uri="{53640926-AAD7-44D8-BBD7-CCE9431645EC}">
                              <a14:shadowObscured xmlns:a14="http://schemas.microsoft.com/office/drawing/2010/main"/>
                            </a:ext>
                          </a:extLst>
                        </pic:spPr>
                      </pic:pic>
                    </a:graphicData>
                  </a:graphic>
                </wp:inline>
              </w:drawing>
            </w:r>
          </w:p>
        </w:tc>
      </w:tr>
      <w:tr w:rsidR="007F4AD8" w14:paraId="2582F67A" w14:textId="77777777" w:rsidTr="00110054">
        <w:tc>
          <w:tcPr>
            <w:tcW w:w="5000" w:type="pct"/>
          </w:tcPr>
          <w:p w14:paraId="540AAEFE" w14:textId="7967163C" w:rsidR="007A6D7B" w:rsidRDefault="007A6D7B" w:rsidP="007A6D7B">
            <w:pPr>
              <w:pStyle w:val="SumberTabelDiikutiBarisKeterangan"/>
            </w:pPr>
            <w:r w:rsidRPr="00A41C1F">
              <w:t>Sumber: Data, diolah</w:t>
            </w:r>
            <w:r>
              <w:t>.</w:t>
            </w:r>
          </w:p>
          <w:p w14:paraId="473DB62F" w14:textId="3A1BB565" w:rsidR="007F4AD8" w:rsidRDefault="007F4AD8" w:rsidP="007F4AD8">
            <w:pPr>
              <w:pStyle w:val="JudulGambarSebaris"/>
              <w:tabs>
                <w:tab w:val="clear" w:pos="720"/>
              </w:tabs>
              <w:spacing w:before="0" w:after="0"/>
              <w:ind w:left="900" w:hanging="1080"/>
              <w:rPr>
                <w:noProof/>
              </w:rPr>
            </w:pPr>
            <w:bookmarkStart w:id="122" w:name="_Toc241748667"/>
            <w:r>
              <w:rPr>
                <w:noProof/>
              </w:rPr>
              <w:t>Sampel dengan klasifikasi area terbangun</w:t>
            </w:r>
            <w:bookmarkEnd w:id="122"/>
          </w:p>
        </w:tc>
      </w:tr>
    </w:tbl>
    <w:p w14:paraId="16F437B7" w14:textId="19CA54D9" w:rsidR="00821550" w:rsidRDefault="00821550" w:rsidP="00067224">
      <w:pPr>
        <w:spacing w:before="240"/>
      </w:pPr>
      <w:r w:rsidRPr="00821550">
        <w:t xml:space="preserve">Gambar </w:t>
      </w:r>
      <w:r w:rsidR="007A6D7B">
        <w:t>14</w:t>
      </w:r>
      <w:r w:rsidR="007F4AD8">
        <w:t>. Dan Gambar 1</w:t>
      </w:r>
      <w:r w:rsidR="007A6D7B">
        <w:t>5</w:t>
      </w:r>
      <w:r w:rsidR="007F4AD8">
        <w:t>.</w:t>
      </w:r>
      <w:r w:rsidRPr="00821550">
        <w:t xml:space="preserve"> </w:t>
      </w:r>
      <w:r w:rsidR="007F4AD8">
        <w:t>merupakan</w:t>
      </w:r>
      <w:r w:rsidRPr="00821550">
        <w:t xml:space="preserve"> beberapa titik sampel dari uji akurasi klasifikasi beserta kondisi tutupan lahan pada citra resolusi tinggi di </w:t>
      </w:r>
      <w:r w:rsidR="007F4AD8">
        <w:t xml:space="preserve">provinsi daerah istimewa </w:t>
      </w:r>
      <w:proofErr w:type="spellStart"/>
      <w:r w:rsidR="007F4AD8">
        <w:t>yogyakara</w:t>
      </w:r>
      <w:proofErr w:type="spellEnd"/>
      <w:r w:rsidRPr="00821550">
        <w:t xml:space="preserve">. Titik-titik yang terklasifikasi tepat pada kawasan yang jelas terbangun maupun jelas </w:t>
      </w:r>
      <w:proofErr w:type="spellStart"/>
      <w:r w:rsidRPr="00821550">
        <w:t>bervegetasi</w:t>
      </w:r>
      <w:proofErr w:type="spellEnd"/>
      <w:r w:rsidRPr="00821550">
        <w:t xml:space="preserve"> menunjukkan kesesuaian </w:t>
      </w:r>
      <w:r w:rsidRPr="00821550">
        <w:lastRenderedPageBreak/>
        <w:t xml:space="preserve">visual yang baik antara kelas prediksi dan kondisi lapangan. Sebaliknya, titik yang salah klasifikasi, misalnya titik pada tepi badan jalan dengan </w:t>
      </w:r>
      <w:proofErr w:type="spellStart"/>
      <w:r w:rsidRPr="00821550">
        <w:t>perkerasan</w:t>
      </w:r>
      <w:proofErr w:type="spellEnd"/>
      <w:r w:rsidRPr="00821550">
        <w:t xml:space="preserve"> yang hanya menutupi sekitar 7 dari 10 meter </w:t>
      </w:r>
      <w:proofErr w:type="spellStart"/>
      <w:r w:rsidRPr="00821550">
        <w:t>piksel</w:t>
      </w:r>
      <w:proofErr w:type="spellEnd"/>
      <w:r w:rsidRPr="00821550">
        <w:t xml:space="preserve">, menunjukkan bahwa kesalahan terjadi pada </w:t>
      </w:r>
      <w:proofErr w:type="spellStart"/>
      <w:r w:rsidRPr="00821550">
        <w:t>piksel</w:t>
      </w:r>
      <w:proofErr w:type="spellEnd"/>
      <w:r w:rsidRPr="00821550">
        <w:t xml:space="preserve"> campuran di batas objek, bukan pada interior kawasan yang tutupan lahannya homogen. Validasi spasial ini melengkapi validasi temporal pada Gambar </w:t>
      </w:r>
      <w:r w:rsidR="007F4AD8">
        <w:t>1</w:t>
      </w:r>
      <w:r w:rsidR="007A6D7B">
        <w:t>3</w:t>
      </w:r>
      <w:r w:rsidR="007F4AD8">
        <w:t>.</w:t>
      </w:r>
      <w:r w:rsidRPr="00821550">
        <w:t xml:space="preserve"> dan uji akurasi numerik pada Tabel </w:t>
      </w:r>
      <w:r w:rsidR="007A6D7B">
        <w:t>31</w:t>
      </w:r>
      <w:r w:rsidRPr="00821550">
        <w:t>, dengan menunjukkan bahwa kesalahan model bersifat sistematis pada tepi objek dan bukan kesalahan acak yang menyebar merata di seluruh wilayah.</w:t>
      </w:r>
    </w:p>
    <w:p w14:paraId="5EFDEC2D" w14:textId="08453E04" w:rsidR="004A044F" w:rsidRDefault="0028094E" w:rsidP="0026699A">
      <w:pPr>
        <w:pStyle w:val="Level2Subbab"/>
        <w:spacing w:after="0"/>
        <w:ind w:hanging="720"/>
      </w:pPr>
      <w:bookmarkStart w:id="123" w:name="_Toc241748424"/>
      <w:r>
        <w:t xml:space="preserve">Formulasi dan </w:t>
      </w:r>
      <w:proofErr w:type="spellStart"/>
      <w:r w:rsidR="0026699A">
        <w:t>Parametisasi</w:t>
      </w:r>
      <w:proofErr w:type="spellEnd"/>
      <w:r>
        <w:t xml:space="preserve"> Model</w:t>
      </w:r>
      <w:bookmarkEnd w:id="123"/>
    </w:p>
    <w:p w14:paraId="45FEA034" w14:textId="037B1696" w:rsidR="002453B3" w:rsidRDefault="002453B3" w:rsidP="00D5737B">
      <w:pPr>
        <w:pStyle w:val="Level3JudulPokokBahasan"/>
      </w:pPr>
      <w:proofErr w:type="spellStart"/>
      <w:r>
        <w:t>Persamaan</w:t>
      </w:r>
      <w:proofErr w:type="spellEnd"/>
      <w:r>
        <w:t xml:space="preserve"> Stock</w:t>
      </w:r>
    </w:p>
    <w:p w14:paraId="0EA7550E" w14:textId="6177B0F2" w:rsidR="004A044F" w:rsidRDefault="00BA0B92" w:rsidP="00BA0B92">
      <w:pPr>
        <w:rPr>
          <w:lang w:val="en-US"/>
        </w:rPr>
      </w:pPr>
      <w:proofErr w:type="spellStart"/>
      <w:r w:rsidRPr="00BA0B92">
        <w:rPr>
          <w:lang w:val="en-US"/>
        </w:rPr>
        <w:t>Persamaan</w:t>
      </w:r>
      <w:proofErr w:type="spellEnd"/>
      <w:r w:rsidRPr="00BA0B92">
        <w:rPr>
          <w:lang w:val="en-US"/>
        </w:rPr>
        <w:t xml:space="preserve"> model </w:t>
      </w:r>
      <w:proofErr w:type="spellStart"/>
      <w:r w:rsidRPr="00BA0B92">
        <w:rPr>
          <w:lang w:val="en-US"/>
        </w:rPr>
        <w:t>disusun</w:t>
      </w:r>
      <w:proofErr w:type="spellEnd"/>
      <w:r w:rsidRPr="00BA0B92">
        <w:rPr>
          <w:lang w:val="en-US"/>
        </w:rPr>
        <w:t xml:space="preserve"> </w:t>
      </w:r>
      <w:proofErr w:type="spellStart"/>
      <w:r w:rsidRPr="00BA0B92">
        <w:rPr>
          <w:lang w:val="en-US"/>
        </w:rPr>
        <w:t>mengikuti</w:t>
      </w:r>
      <w:proofErr w:type="spellEnd"/>
      <w:r w:rsidRPr="00BA0B92">
        <w:rPr>
          <w:lang w:val="en-US"/>
        </w:rPr>
        <w:t xml:space="preserve"> </w:t>
      </w:r>
      <w:proofErr w:type="spellStart"/>
      <w:r w:rsidRPr="00BA0B92">
        <w:rPr>
          <w:lang w:val="en-US"/>
        </w:rPr>
        <w:t>prinsip</w:t>
      </w:r>
      <w:proofErr w:type="spellEnd"/>
      <w:r w:rsidRPr="00BA0B92">
        <w:rPr>
          <w:lang w:val="en-US"/>
        </w:rPr>
        <w:t xml:space="preserve"> </w:t>
      </w:r>
      <w:proofErr w:type="spellStart"/>
      <w:r w:rsidRPr="00BA0B92">
        <w:rPr>
          <w:lang w:val="en-US"/>
        </w:rPr>
        <w:t>bahwa</w:t>
      </w:r>
      <w:proofErr w:type="spellEnd"/>
      <w:r w:rsidRPr="00BA0B92">
        <w:rPr>
          <w:lang w:val="en-US"/>
        </w:rPr>
        <w:t xml:space="preserve"> </w:t>
      </w:r>
      <w:proofErr w:type="spellStart"/>
      <w:r w:rsidRPr="00BA0B92">
        <w:rPr>
          <w:lang w:val="en-US"/>
        </w:rPr>
        <w:t>setiap</w:t>
      </w:r>
      <w:proofErr w:type="spellEnd"/>
      <w:r w:rsidRPr="00BA0B92">
        <w:rPr>
          <w:lang w:val="en-US"/>
        </w:rPr>
        <w:t xml:space="preserve"> </w:t>
      </w:r>
      <w:proofErr w:type="spellStart"/>
      <w:r w:rsidRPr="00BA0B92">
        <w:rPr>
          <w:lang w:val="en-US"/>
        </w:rPr>
        <w:t>stok</w:t>
      </w:r>
      <w:proofErr w:type="spellEnd"/>
      <w:r w:rsidRPr="00BA0B92">
        <w:rPr>
          <w:lang w:val="en-US"/>
        </w:rPr>
        <w:t xml:space="preserve"> </w:t>
      </w:r>
      <w:proofErr w:type="spellStart"/>
      <w:r w:rsidRPr="00BA0B92">
        <w:rPr>
          <w:lang w:val="en-US"/>
        </w:rPr>
        <w:t>merupakan</w:t>
      </w:r>
      <w:proofErr w:type="spellEnd"/>
      <w:r w:rsidRPr="00BA0B92">
        <w:rPr>
          <w:lang w:val="en-US"/>
        </w:rPr>
        <w:t xml:space="preserve"> </w:t>
      </w:r>
      <w:proofErr w:type="spellStart"/>
      <w:r w:rsidRPr="00BA0B92">
        <w:rPr>
          <w:lang w:val="en-US"/>
        </w:rPr>
        <w:t>integrasi</w:t>
      </w:r>
      <w:proofErr w:type="spellEnd"/>
      <w:r w:rsidRPr="00BA0B92">
        <w:rPr>
          <w:lang w:val="en-US"/>
        </w:rPr>
        <w:t xml:space="preserve"> </w:t>
      </w:r>
      <w:proofErr w:type="spellStart"/>
      <w:r w:rsidRPr="00BA0B92">
        <w:rPr>
          <w:lang w:val="en-US"/>
        </w:rPr>
        <w:t>dari</w:t>
      </w:r>
      <w:proofErr w:type="spellEnd"/>
      <w:r w:rsidRPr="00BA0B92">
        <w:rPr>
          <w:lang w:val="en-US"/>
        </w:rPr>
        <w:t xml:space="preserve"> </w:t>
      </w:r>
      <w:proofErr w:type="spellStart"/>
      <w:r w:rsidRPr="00BA0B92">
        <w:rPr>
          <w:lang w:val="en-US"/>
        </w:rPr>
        <w:t>selisih</w:t>
      </w:r>
      <w:proofErr w:type="spellEnd"/>
      <w:r w:rsidRPr="00BA0B92">
        <w:rPr>
          <w:lang w:val="en-US"/>
        </w:rPr>
        <w:t xml:space="preserve"> </w:t>
      </w:r>
      <w:proofErr w:type="spellStart"/>
      <w:r w:rsidRPr="00BA0B92">
        <w:rPr>
          <w:lang w:val="en-US"/>
        </w:rPr>
        <w:t>aliran</w:t>
      </w:r>
      <w:proofErr w:type="spellEnd"/>
      <w:r w:rsidRPr="00BA0B92">
        <w:rPr>
          <w:lang w:val="en-US"/>
        </w:rPr>
        <w:t xml:space="preserve"> </w:t>
      </w:r>
      <w:proofErr w:type="spellStart"/>
      <w:r w:rsidRPr="00BA0B92">
        <w:rPr>
          <w:lang w:val="en-US"/>
        </w:rPr>
        <w:t>masuk</w:t>
      </w:r>
      <w:proofErr w:type="spellEnd"/>
      <w:r w:rsidRPr="00BA0B92">
        <w:rPr>
          <w:lang w:val="en-US"/>
        </w:rPr>
        <w:t xml:space="preserve"> dan </w:t>
      </w:r>
      <w:proofErr w:type="spellStart"/>
      <w:r w:rsidRPr="00BA0B92">
        <w:rPr>
          <w:lang w:val="en-US"/>
        </w:rPr>
        <w:t>aliran</w:t>
      </w:r>
      <w:proofErr w:type="spellEnd"/>
      <w:r w:rsidRPr="00BA0B92">
        <w:rPr>
          <w:lang w:val="en-US"/>
        </w:rPr>
        <w:t xml:space="preserve"> </w:t>
      </w:r>
      <w:proofErr w:type="spellStart"/>
      <w:r w:rsidRPr="00BA0B92">
        <w:rPr>
          <w:lang w:val="en-US"/>
        </w:rPr>
        <w:t>keluar</w:t>
      </w:r>
      <w:proofErr w:type="spellEnd"/>
      <w:r w:rsidRPr="00BA0B92">
        <w:rPr>
          <w:lang w:val="en-US"/>
        </w:rPr>
        <w:t xml:space="preserve">. </w:t>
      </w:r>
      <w:proofErr w:type="spellStart"/>
      <w:r w:rsidRPr="00BA0B92">
        <w:rPr>
          <w:lang w:val="en-US"/>
        </w:rPr>
        <w:t>Subsistem</w:t>
      </w:r>
      <w:proofErr w:type="spellEnd"/>
      <w:r w:rsidRPr="00BA0B92">
        <w:rPr>
          <w:lang w:val="en-US"/>
        </w:rPr>
        <w:t xml:space="preserve"> </w:t>
      </w:r>
      <w:proofErr w:type="spellStart"/>
      <w:r w:rsidRPr="00BA0B92">
        <w:rPr>
          <w:lang w:val="en-US"/>
        </w:rPr>
        <w:t>wisatawan</w:t>
      </w:r>
      <w:proofErr w:type="spellEnd"/>
      <w:r w:rsidRPr="00BA0B92">
        <w:rPr>
          <w:lang w:val="en-US"/>
        </w:rPr>
        <w:t xml:space="preserve"> </w:t>
      </w:r>
      <w:proofErr w:type="spellStart"/>
      <w:r w:rsidRPr="00BA0B92">
        <w:rPr>
          <w:lang w:val="en-US"/>
        </w:rPr>
        <w:t>dirumuskan</w:t>
      </w:r>
      <w:proofErr w:type="spellEnd"/>
      <w:r w:rsidRPr="00BA0B92">
        <w:rPr>
          <w:lang w:val="en-US"/>
        </w:rPr>
        <w:t xml:space="preserve"> </w:t>
      </w:r>
      <w:proofErr w:type="spellStart"/>
      <w:r w:rsidRPr="00BA0B92">
        <w:rPr>
          <w:lang w:val="en-US"/>
        </w:rPr>
        <w:t>sebagai</w:t>
      </w:r>
      <w:proofErr w:type="spellEnd"/>
      <w:r w:rsidRPr="00BA0B92">
        <w:rPr>
          <w:lang w:val="en-US"/>
        </w:rPr>
        <w:t xml:space="preserve"> </w:t>
      </w:r>
      <w:proofErr w:type="spellStart"/>
      <w:r w:rsidRPr="00BA0B92">
        <w:rPr>
          <w:lang w:val="en-US"/>
        </w:rPr>
        <w:t>berikut</w:t>
      </w:r>
      <w:proofErr w:type="spellEnd"/>
      <w:r>
        <w:rPr>
          <w:lang w:val="en-US"/>
        </w:rPr>
        <w:t xml:space="preserve">: </w:t>
      </w:r>
    </w:p>
    <w:tbl>
      <w:tblPr>
        <w:tblStyle w:val="TableGrid"/>
        <w:tblW w:w="83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3711"/>
        <w:gridCol w:w="1054"/>
      </w:tblGrid>
      <w:tr w:rsidR="00445B19" w14:paraId="516F63EF" w14:textId="77777777" w:rsidTr="00445B19">
        <w:tc>
          <w:tcPr>
            <w:tcW w:w="3628" w:type="dxa"/>
          </w:tcPr>
          <w:p w14:paraId="4923A5EA" w14:textId="5FDACCE6" w:rsidR="00445B19" w:rsidRPr="00445B19" w:rsidRDefault="00445B19" w:rsidP="00445B19">
            <w:pPr>
              <w:ind w:firstLine="0"/>
              <w:rPr>
                <w:lang w:val="en-US"/>
              </w:rPr>
            </w:pPr>
            <m:oMathPara>
              <m:oMathParaPr>
                <m:jc m:val="left"/>
              </m:oMathParaPr>
              <m:oMath>
                <m:r>
                  <w:rPr>
                    <w:rFonts w:ascii="Cambria Math" w:hAnsi="Cambria Math"/>
                  </w:rPr>
                  <m:t>Jumlah</m:t>
                </m:r>
                <m:r>
                  <m:rPr>
                    <m:sty m:val="p"/>
                  </m:rPr>
                  <w:rPr>
                    <w:rFonts w:ascii="Cambria Math" w:hAnsi="Cambria Math"/>
                  </w:rPr>
                  <m:t xml:space="preserve">  </m:t>
                </m:r>
                <m:r>
                  <w:rPr>
                    <w:rFonts w:ascii="Cambria Math" w:hAnsi="Cambria Math"/>
                  </w:rPr>
                  <m:t xml:space="preserve">Wisatawan                   </m:t>
                </m:r>
                <m:r>
                  <m:rPr>
                    <m:sty m:val="p"/>
                  </m:rPr>
                  <w:rPr>
                    <w:rFonts w:ascii="Cambria Math" w:hAnsi="Cambria Math"/>
                  </w:rPr>
                  <m:t>=</m:t>
                </m:r>
              </m:oMath>
            </m:oMathPara>
          </w:p>
        </w:tc>
        <w:tc>
          <w:tcPr>
            <w:tcW w:w="3711" w:type="dxa"/>
          </w:tcPr>
          <w:p w14:paraId="77A0D327" w14:textId="4577D69E" w:rsidR="00445B19" w:rsidRDefault="00445B19" w:rsidP="00445B19">
            <w:pPr>
              <w:ind w:firstLine="0"/>
              <w:rPr>
                <w:lang w:val="en-US"/>
              </w:rPr>
            </w:pPr>
            <m:oMathPara>
              <m:oMath>
                <m:r>
                  <w:rPr>
                    <w:rFonts w:ascii="Cambria Math" w:hAnsi="Cambria Math"/>
                  </w:rPr>
                  <m:t>Laju</m:t>
                </m:r>
                <m:r>
                  <m:rPr>
                    <m:sty m:val="p"/>
                  </m:rPr>
                  <w:rPr>
                    <w:rFonts w:ascii="Cambria Math" w:hAnsi="Cambria Math"/>
                  </w:rPr>
                  <m:t xml:space="preserve"> </m:t>
                </m:r>
                <m:r>
                  <w:rPr>
                    <w:rFonts w:ascii="Cambria Math" w:hAnsi="Cambria Math"/>
                  </w:rPr>
                  <m:t>kedatangan</m:t>
                </m:r>
                <m:r>
                  <m:rPr>
                    <m:sty m:val="p"/>
                  </m:rPr>
                  <w:rPr>
                    <w:rFonts w:ascii="Cambria Math" w:hAnsi="Cambria Math"/>
                  </w:rPr>
                  <m:t xml:space="preserve"> </m:t>
                </m:r>
                <m:r>
                  <w:rPr>
                    <w:rFonts w:ascii="Cambria Math" w:hAnsi="Cambria Math"/>
                  </w:rPr>
                  <m:t>Wisatawan</m:t>
                </m:r>
                <m:r>
                  <m:rPr>
                    <m:sty m:val="p"/>
                  </m:rPr>
                  <w:rPr>
                    <w:rFonts w:ascii="Cambria Math" w:hAnsi="Cambria Math"/>
                  </w:rPr>
                  <m:t>-</m:t>
                </m:r>
                <m:r>
                  <w:rPr>
                    <w:rFonts w:ascii="Cambria Math" w:hAnsi="Cambria Math"/>
                  </w:rPr>
                  <m:t>Laju</m:t>
                </m:r>
                <m:r>
                  <m:rPr>
                    <m:sty m:val="p"/>
                  </m:rPr>
                  <w:rPr>
                    <w:rFonts w:ascii="Cambria Math" w:hAnsi="Cambria Math"/>
                  </w:rPr>
                  <m:t xml:space="preserve"> </m:t>
                </m:r>
                <m:r>
                  <w:rPr>
                    <w:rFonts w:ascii="Cambria Math" w:hAnsi="Cambria Math"/>
                  </w:rPr>
                  <m:t>Penurunan</m:t>
                </m:r>
                <m:r>
                  <m:rPr>
                    <m:sty m:val="p"/>
                  </m:rPr>
                  <w:rPr>
                    <w:rFonts w:ascii="Cambria Math" w:hAnsi="Cambria Math"/>
                  </w:rPr>
                  <m:t xml:space="preserve"> </m:t>
                </m:r>
                <m:r>
                  <w:rPr>
                    <w:rFonts w:ascii="Cambria Math" w:hAnsi="Cambria Math"/>
                  </w:rPr>
                  <m:t>wisatawan</m:t>
                </m:r>
              </m:oMath>
            </m:oMathPara>
          </w:p>
        </w:tc>
        <w:tc>
          <w:tcPr>
            <w:tcW w:w="1054" w:type="dxa"/>
          </w:tcPr>
          <w:p w14:paraId="6FD17481" w14:textId="77777777" w:rsidR="00445B19" w:rsidRDefault="00445B19" w:rsidP="00445B19">
            <w:pPr>
              <w:pStyle w:val="NomorPersamaan"/>
              <w:rPr>
                <w:lang w:val="en-US"/>
              </w:rPr>
            </w:pPr>
          </w:p>
        </w:tc>
      </w:tr>
      <w:tr w:rsidR="00445B19" w14:paraId="58A84E75" w14:textId="77777777" w:rsidTr="00445B19">
        <w:tc>
          <w:tcPr>
            <w:tcW w:w="3628" w:type="dxa"/>
          </w:tcPr>
          <w:p w14:paraId="239A40F8" w14:textId="59063F88" w:rsidR="00445B19" w:rsidRPr="00445B19" w:rsidRDefault="00445B19" w:rsidP="00445B19">
            <w:pPr>
              <w:ind w:firstLine="0"/>
              <w:rPr>
                <w:rFonts w:eastAsia="Calibri"/>
              </w:rPr>
            </w:pPr>
            <m:oMathPara>
              <m:oMath>
                <m:r>
                  <w:rPr>
                    <w:rFonts w:ascii="Cambria Math" w:hAnsi="Cambria Math"/>
                  </w:rPr>
                  <m:t>Laju Kedatangan wisatawan=</m:t>
                </m:r>
              </m:oMath>
            </m:oMathPara>
          </w:p>
        </w:tc>
        <w:tc>
          <w:tcPr>
            <w:tcW w:w="3711" w:type="dxa"/>
          </w:tcPr>
          <w:p w14:paraId="6FBB42A8" w14:textId="6C23838F" w:rsidR="00445B19" w:rsidRPr="00445B19" w:rsidRDefault="00445B19" w:rsidP="00445B19">
            <w:pPr>
              <w:ind w:firstLine="0"/>
              <w:rPr>
                <w:rFonts w:eastAsia="Calibri"/>
                <w:lang w:val="en-US"/>
              </w:rPr>
            </w:pPr>
            <m:oMathPara>
              <m:oMath>
                <m:r>
                  <w:rPr>
                    <w:rFonts w:ascii="Cambria Math" w:eastAsia="Calibri" w:hAnsi="Cambria Math"/>
                    <w:lang w:val="en-US"/>
                  </w:rPr>
                  <m:t>Jumlah Wisatawan × Laju Pertumbuhan Eksternal × Daya Tarik Destinasi Wisata</m:t>
                </m:r>
              </m:oMath>
            </m:oMathPara>
          </w:p>
        </w:tc>
        <w:tc>
          <w:tcPr>
            <w:tcW w:w="1054" w:type="dxa"/>
          </w:tcPr>
          <w:p w14:paraId="7DF91BB1" w14:textId="77777777" w:rsidR="00445B19" w:rsidRDefault="00445B19" w:rsidP="00445B19">
            <w:pPr>
              <w:pStyle w:val="NomorPersamaan"/>
              <w:rPr>
                <w:lang w:val="en-US"/>
              </w:rPr>
            </w:pPr>
          </w:p>
        </w:tc>
      </w:tr>
      <w:tr w:rsidR="00445B19" w14:paraId="1A576FA3" w14:textId="77777777" w:rsidTr="00445B19">
        <w:tc>
          <w:tcPr>
            <w:tcW w:w="3628" w:type="dxa"/>
          </w:tcPr>
          <w:p w14:paraId="0B90B0FF" w14:textId="7E94DB6F" w:rsidR="00445B19" w:rsidRPr="00445B19" w:rsidRDefault="00445B19" w:rsidP="00445B19">
            <w:pPr>
              <w:ind w:firstLine="0"/>
              <w:rPr>
                <w:rFonts w:eastAsia="Calibri"/>
              </w:rPr>
            </w:pPr>
            <m:oMathPara>
              <m:oMath>
                <m:r>
                  <w:rPr>
                    <w:rFonts w:ascii="Cambria Math" w:eastAsia="Calibri" w:hAnsi="Cambria Math"/>
                  </w:rPr>
                  <m:t>Laju Penurunan Wisatawan =</m:t>
                </m:r>
              </m:oMath>
            </m:oMathPara>
          </w:p>
        </w:tc>
        <w:tc>
          <w:tcPr>
            <w:tcW w:w="3711" w:type="dxa"/>
          </w:tcPr>
          <w:p w14:paraId="48E2E307" w14:textId="25650436" w:rsidR="00445B19" w:rsidRPr="00445B19" w:rsidRDefault="00445B19" w:rsidP="00445B19">
            <w:pPr>
              <w:ind w:firstLine="0"/>
              <w:rPr>
                <w:rFonts w:eastAsia="Calibri"/>
                <w:lang w:val="en-US"/>
              </w:rPr>
            </w:pPr>
            <m:oMathPara>
              <m:oMathParaPr>
                <m:jc m:val="left"/>
              </m:oMathParaPr>
              <m:oMath>
                <m:r>
                  <w:rPr>
                    <w:rFonts w:ascii="Cambria Math" w:eastAsia="Calibri" w:hAnsi="Cambria Math"/>
                    <w:lang w:val="en-US"/>
                  </w:rPr>
                  <m:t>Jumlah Wisatawan × Laju Penurunan Dasar</m:t>
                </m:r>
              </m:oMath>
            </m:oMathPara>
          </w:p>
        </w:tc>
        <w:tc>
          <w:tcPr>
            <w:tcW w:w="1054" w:type="dxa"/>
          </w:tcPr>
          <w:p w14:paraId="432C6CD1" w14:textId="77777777" w:rsidR="00445B19" w:rsidRDefault="00445B19" w:rsidP="00445B19">
            <w:pPr>
              <w:pStyle w:val="NomorPersamaan"/>
              <w:rPr>
                <w:lang w:val="en-US"/>
              </w:rPr>
            </w:pPr>
          </w:p>
        </w:tc>
      </w:tr>
    </w:tbl>
    <w:p w14:paraId="6247C000" w14:textId="767E1880" w:rsidR="00445B19" w:rsidRDefault="00BF3640" w:rsidP="00BF3640">
      <w:pPr>
        <w:spacing w:before="240"/>
      </w:pPr>
      <w:r w:rsidRPr="00BF3640">
        <w:rPr>
          <w:lang w:val="en-US"/>
        </w:rPr>
        <w:t>Daya</w:t>
      </w:r>
      <w:r w:rsidRPr="00BF3640">
        <w:t xml:space="preserve"> Tarik Destinasi Wisata merupakan indeks tak berdimensi yang dinormalisasi terhadap kondisi tahun dasar, dirumuskan sebagai:</w:t>
      </w:r>
    </w:p>
    <w:tbl>
      <w:tblPr>
        <w:tblStyle w:val="TableGrid"/>
        <w:tblW w:w="7824" w:type="dxa"/>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3934"/>
        <w:gridCol w:w="2268"/>
        <w:gridCol w:w="7"/>
      </w:tblGrid>
      <w:tr w:rsidR="00BF3640" w14:paraId="2A6FAEBB" w14:textId="77777777" w:rsidTr="00BF3640">
        <w:tc>
          <w:tcPr>
            <w:tcW w:w="1615" w:type="dxa"/>
          </w:tcPr>
          <w:p w14:paraId="4A396E46" w14:textId="77777777" w:rsidR="00BF3640" w:rsidRPr="00466A90" w:rsidRDefault="00BF3640" w:rsidP="00B01B1C">
            <w:pPr>
              <w:spacing w:before="240"/>
              <w:ind w:firstLine="0"/>
              <w:rPr>
                <w:sz w:val="20"/>
                <w:szCs w:val="20"/>
              </w:rPr>
            </w:pPr>
            <m:oMathPara>
              <m:oMath>
                <m:r>
                  <w:rPr>
                    <w:rFonts w:ascii="Cambria Math" w:hAnsi="Cambria Math"/>
                    <w:sz w:val="20"/>
                    <w:szCs w:val="20"/>
                  </w:rPr>
                  <w:lastRenderedPageBreak/>
                  <m:t>Daya tarik=</m:t>
                </m:r>
              </m:oMath>
            </m:oMathPara>
          </w:p>
        </w:tc>
        <w:tc>
          <w:tcPr>
            <w:tcW w:w="6209" w:type="dxa"/>
            <w:gridSpan w:val="3"/>
            <w:vAlign w:val="center"/>
          </w:tcPr>
          <w:p w14:paraId="18485849" w14:textId="77777777" w:rsidR="00BF3640" w:rsidRPr="00466A90" w:rsidRDefault="00BF3640" w:rsidP="00B01B1C">
            <w:pPr>
              <w:spacing w:before="240"/>
              <w:ind w:firstLine="0"/>
              <w:jc w:val="left"/>
              <w:rPr>
                <w:sz w:val="20"/>
                <w:szCs w:val="20"/>
              </w:rPr>
            </w:pPr>
            <m:oMathPara>
              <m:oMathParaPr>
                <m:jc m:val="left"/>
              </m:oMathParaPr>
              <m:oMath>
                <m:r>
                  <w:rPr>
                    <w:rFonts w:ascii="Cambria Math" w:hAnsi="Cambria Math"/>
                    <w:sz w:val="20"/>
                    <w:szCs w:val="20"/>
                  </w:rPr>
                  <m:t>bobot ODTW× MIN(batas maksimum efek ODTW,</m:t>
                </m:r>
              </m:oMath>
            </m:oMathPara>
          </w:p>
        </w:tc>
      </w:tr>
      <w:tr w:rsidR="00BF3640" w14:paraId="1BEDD246" w14:textId="77777777" w:rsidTr="00BF3640">
        <w:tc>
          <w:tcPr>
            <w:tcW w:w="1615" w:type="dxa"/>
          </w:tcPr>
          <w:p w14:paraId="198EF6FB" w14:textId="77777777" w:rsidR="00BF3640" w:rsidRPr="00466A90" w:rsidRDefault="00BF3640" w:rsidP="00B01B1C">
            <w:pPr>
              <w:spacing w:before="240"/>
              <w:ind w:firstLine="0"/>
              <w:rPr>
                <w:sz w:val="20"/>
                <w:szCs w:val="20"/>
              </w:rPr>
            </w:pPr>
          </w:p>
        </w:tc>
        <w:tc>
          <w:tcPr>
            <w:tcW w:w="6209" w:type="dxa"/>
            <w:gridSpan w:val="3"/>
            <w:vAlign w:val="center"/>
          </w:tcPr>
          <w:p w14:paraId="1CA5B3C2" w14:textId="77777777" w:rsidR="00BF3640" w:rsidRPr="00466A90" w:rsidRDefault="00000000" w:rsidP="00B01B1C">
            <w:pPr>
              <w:pStyle w:val="NomorPersamaan"/>
              <w:numPr>
                <w:ilvl w:val="0"/>
                <w:numId w:val="0"/>
              </w:numPr>
              <w:jc w:val="left"/>
              <w:rPr>
                <w:sz w:val="20"/>
                <w:szCs w:val="20"/>
              </w:rPr>
            </w:pPr>
            <m:oMathPara>
              <m:oMathParaPr>
                <m:jc m:val="left"/>
              </m:oMathParaPr>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jumlah ODTW</m:t>
                            </m:r>
                          </m:num>
                          <m:den>
                            <m:r>
                              <w:rPr>
                                <w:rFonts w:ascii="Cambria Math" w:hAnsi="Cambria Math"/>
                                <w:sz w:val="20"/>
                                <w:szCs w:val="20"/>
                              </w:rPr>
                              <m:t>ODTW referensi</m:t>
                            </m:r>
                          </m:den>
                        </m:f>
                      </m:e>
                    </m:d>
                  </m:e>
                  <m:sup>
                    <m:r>
                      <w:rPr>
                        <w:rFonts w:ascii="Cambria Math" w:hAnsi="Cambria Math"/>
                        <w:sz w:val="20"/>
                        <w:szCs w:val="20"/>
                      </w:rPr>
                      <m:t>Elastisitas</m:t>
                    </m:r>
                  </m:sup>
                </m:sSup>
                <m:r>
                  <w:rPr>
                    <w:rFonts w:ascii="Cambria Math" w:hAnsi="Cambria Math"/>
                    <w:sz w:val="20"/>
                    <w:szCs w:val="20"/>
                  </w:rPr>
                  <m:t xml:space="preserve">)+bobot kepadatan </m:t>
                </m:r>
              </m:oMath>
            </m:oMathPara>
          </w:p>
        </w:tc>
      </w:tr>
      <w:tr w:rsidR="00BF3640" w14:paraId="71371AC2" w14:textId="77777777" w:rsidTr="00BF3640">
        <w:tc>
          <w:tcPr>
            <w:tcW w:w="1615" w:type="dxa"/>
          </w:tcPr>
          <w:p w14:paraId="0DA89522" w14:textId="77777777" w:rsidR="00BF3640" w:rsidRPr="00466A90" w:rsidRDefault="00BF3640" w:rsidP="00B01B1C">
            <w:pPr>
              <w:spacing w:before="240"/>
              <w:ind w:firstLine="0"/>
              <w:rPr>
                <w:sz w:val="20"/>
                <w:szCs w:val="20"/>
              </w:rPr>
            </w:pPr>
          </w:p>
        </w:tc>
        <w:tc>
          <w:tcPr>
            <w:tcW w:w="6209" w:type="dxa"/>
            <w:gridSpan w:val="3"/>
            <w:vAlign w:val="center"/>
          </w:tcPr>
          <w:p w14:paraId="176DFAB1" w14:textId="77777777" w:rsidR="00BF3640" w:rsidRPr="00466A90" w:rsidRDefault="00BF3640" w:rsidP="00B01B1C">
            <w:pPr>
              <w:pStyle w:val="NomorPersamaan"/>
              <w:numPr>
                <w:ilvl w:val="0"/>
                <w:numId w:val="0"/>
              </w:numPr>
              <w:jc w:val="both"/>
              <w:rPr>
                <w:sz w:val="20"/>
                <w:szCs w:val="20"/>
              </w:rPr>
            </w:pPr>
            <m:oMathPara>
              <m:oMathParaPr>
                <m:jc m:val="left"/>
              </m:oMathParaPr>
              <m:oMath>
                <m:r>
                  <w:rPr>
                    <w:rFonts w:ascii="Cambria Math" w:hAnsi="Cambria Math"/>
                    <w:sz w:val="20"/>
                    <w:szCs w:val="20"/>
                  </w:rPr>
                  <m:t>× Min</m:t>
                </m:r>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kepadatan referensi</m:t>
                        </m:r>
                      </m:num>
                      <m:den>
                        <m:r>
                          <w:rPr>
                            <w:rFonts w:ascii="Cambria Math" w:hAnsi="Cambria Math"/>
                            <w:sz w:val="20"/>
                            <w:szCs w:val="20"/>
                          </w:rPr>
                          <m:t>kepadatan wisatawan</m:t>
                        </m:r>
                      </m:den>
                    </m:f>
                  </m:e>
                </m:d>
                <m:r>
                  <w:rPr>
                    <w:rFonts w:ascii="Cambria Math" w:eastAsiaTheme="minorEastAsia" w:hAnsi="Cambria Math"/>
                    <w:sz w:val="20"/>
                    <w:szCs w:val="20"/>
                  </w:rPr>
                  <m:t>+bobot daya dukung lahan</m:t>
                </m:r>
              </m:oMath>
            </m:oMathPara>
          </w:p>
        </w:tc>
      </w:tr>
      <w:tr w:rsidR="00BF3640" w14:paraId="660A3EF6" w14:textId="77777777" w:rsidTr="00BF3640">
        <w:trPr>
          <w:gridAfter w:val="1"/>
          <w:wAfter w:w="7" w:type="dxa"/>
        </w:trPr>
        <w:tc>
          <w:tcPr>
            <w:tcW w:w="1615" w:type="dxa"/>
          </w:tcPr>
          <w:p w14:paraId="6A0A8919" w14:textId="77777777" w:rsidR="00BF3640" w:rsidRPr="00466A90" w:rsidRDefault="00BF3640" w:rsidP="00B01B1C">
            <w:pPr>
              <w:spacing w:before="240"/>
              <w:ind w:firstLine="0"/>
              <w:rPr>
                <w:sz w:val="20"/>
                <w:szCs w:val="20"/>
              </w:rPr>
            </w:pPr>
          </w:p>
        </w:tc>
        <w:tc>
          <w:tcPr>
            <w:tcW w:w="3934" w:type="dxa"/>
            <w:vAlign w:val="center"/>
          </w:tcPr>
          <w:p w14:paraId="313A7141" w14:textId="77777777" w:rsidR="00BF3640" w:rsidRPr="00466A90" w:rsidRDefault="00BF3640" w:rsidP="00B01B1C">
            <w:pPr>
              <w:pStyle w:val="NomorPersamaan"/>
              <w:numPr>
                <w:ilvl w:val="0"/>
                <w:numId w:val="0"/>
              </w:numPr>
              <w:jc w:val="left"/>
              <w:rPr>
                <w:sz w:val="20"/>
                <w:szCs w:val="20"/>
              </w:rPr>
            </w:pPr>
            <m:oMathPara>
              <m:oMathParaPr>
                <m:jc m:val="left"/>
              </m:oMathParaPr>
              <m:oMath>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rasio daya dukung lahan</m:t>
                        </m:r>
                      </m:num>
                      <m:den>
                        <m:r>
                          <w:rPr>
                            <w:rFonts w:ascii="Cambria Math" w:hAnsi="Cambria Math"/>
                            <w:sz w:val="20"/>
                            <w:szCs w:val="20"/>
                          </w:rPr>
                          <m:t>rasio daya dukung lahan referensi</m:t>
                        </m:r>
                      </m:den>
                    </m:f>
                  </m:e>
                </m:d>
              </m:oMath>
            </m:oMathPara>
          </w:p>
        </w:tc>
        <w:tc>
          <w:tcPr>
            <w:tcW w:w="2268" w:type="dxa"/>
            <w:vAlign w:val="center"/>
          </w:tcPr>
          <w:p w14:paraId="2A17970B" w14:textId="77777777" w:rsidR="00BF3640" w:rsidRPr="00466A90" w:rsidRDefault="00BF3640" w:rsidP="00B01B1C">
            <w:pPr>
              <w:pStyle w:val="NomorPersamaan"/>
            </w:pPr>
          </w:p>
        </w:tc>
      </w:tr>
    </w:tbl>
    <w:p w14:paraId="3E4DD036" w14:textId="6E6CD2F4" w:rsidR="00BF3640" w:rsidRDefault="00033330" w:rsidP="00BF3640">
      <w:pPr>
        <w:spacing w:before="240"/>
        <w:ind w:firstLine="0"/>
      </w:pPr>
      <w:r w:rsidRPr="00033330">
        <w:t>Pembatasan pada komponen ODTW dan komponen kepadatan merupakan hasil perbaikan struktur setelah uji kondisi ekstrem, sebagaimana dibahas pada Subbab 4.4.5, agar kedua komponen tidak mendorong pertumbuhan daya tarik tanpa batas.</w:t>
      </w:r>
    </w:p>
    <w:p w14:paraId="1799E44D" w14:textId="4BC19614" w:rsidR="00BF3640" w:rsidRDefault="00BF3640" w:rsidP="00BF3640">
      <w:proofErr w:type="spellStart"/>
      <w:r w:rsidRPr="00BF3640">
        <w:t>Subsistem</w:t>
      </w:r>
      <w:proofErr w:type="spellEnd"/>
      <w:r w:rsidRPr="00BF3640">
        <w:t xml:space="preserve"> akomodasi menghubungkan permintaan kamar dengan kapasitas yang tersedia:</w:t>
      </w:r>
    </w:p>
    <w:tbl>
      <w:tblPr>
        <w:tblStyle w:val="TableGrid"/>
        <w:tblW w:w="8318"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4"/>
        <w:gridCol w:w="381"/>
        <w:gridCol w:w="4706"/>
        <w:gridCol w:w="907"/>
      </w:tblGrid>
      <w:tr w:rsidR="008618F8" w14:paraId="550A637B" w14:textId="77777777" w:rsidTr="00137C18">
        <w:tc>
          <w:tcPr>
            <w:tcW w:w="2324" w:type="dxa"/>
          </w:tcPr>
          <w:p w14:paraId="1E71AEED" w14:textId="6DD1B33D" w:rsidR="008618F8" w:rsidRPr="008618F8" w:rsidRDefault="008618F8" w:rsidP="00B01B1C">
            <w:pPr>
              <w:ind w:firstLine="0"/>
              <w:rPr>
                <w:rFonts w:eastAsia="Calibri"/>
                <w:sz w:val="22"/>
                <w:szCs w:val="22"/>
                <w:lang w:val="en-US"/>
              </w:rPr>
            </w:pPr>
            <m:oMathPara>
              <m:oMathParaPr>
                <m:jc m:val="left"/>
              </m:oMathParaPr>
              <m:oMath>
                <m:r>
                  <w:rPr>
                    <w:rFonts w:ascii="Cambria Math" w:hAnsi="Cambria Math"/>
                    <w:sz w:val="22"/>
                    <w:szCs w:val="22"/>
                    <w:lang w:val="en-US"/>
                  </w:rPr>
                  <m:t xml:space="preserve">Jumlah Hotel </m:t>
                </m:r>
                <m:r>
                  <m:rPr>
                    <m:sty m:val="p"/>
                  </m:rPr>
                  <w:rPr>
                    <w:rFonts w:ascii="Cambria Math" w:hAnsi="Cambria Math"/>
                    <w:sz w:val="22"/>
                    <w:szCs w:val="22"/>
                    <w:lang w:val="en-US"/>
                  </w:rPr>
                  <w:br/>
                </m:r>
              </m:oMath>
              <m:oMath>
                <m:r>
                  <w:rPr>
                    <w:rFonts w:ascii="Cambria Math" w:hAnsi="Cambria Math"/>
                    <w:sz w:val="22"/>
                    <w:szCs w:val="22"/>
                    <w:lang w:val="en-US"/>
                  </w:rPr>
                  <m:t>dan Akomodasi</m:t>
                </m:r>
              </m:oMath>
            </m:oMathPara>
          </w:p>
        </w:tc>
        <w:tc>
          <w:tcPr>
            <w:tcW w:w="381" w:type="dxa"/>
          </w:tcPr>
          <w:p w14:paraId="2F9D8100" w14:textId="52CED3A7" w:rsidR="008618F8" w:rsidRPr="00BF3640" w:rsidRDefault="008618F8" w:rsidP="00B01B1C">
            <w:pPr>
              <w:ind w:firstLine="0"/>
              <w:rPr>
                <w:sz w:val="22"/>
                <w:szCs w:val="22"/>
                <w:lang w:val="en-US"/>
              </w:rPr>
            </w:pPr>
            <m:oMathPara>
              <m:oMathParaPr>
                <m:jc m:val="left"/>
              </m:oMathParaPr>
              <m:oMath>
                <m:r>
                  <w:rPr>
                    <w:rFonts w:ascii="Cambria Math" w:hAnsi="Cambria Math"/>
                    <w:sz w:val="22"/>
                    <w:szCs w:val="22"/>
                    <w:lang w:val="en-US"/>
                  </w:rPr>
                  <m:t>=</m:t>
                </m:r>
              </m:oMath>
            </m:oMathPara>
          </w:p>
        </w:tc>
        <w:tc>
          <w:tcPr>
            <w:tcW w:w="4706" w:type="dxa"/>
          </w:tcPr>
          <w:p w14:paraId="486AB7AA" w14:textId="5D35DC8A" w:rsidR="008618F8" w:rsidRPr="00BF3640" w:rsidRDefault="008618F8" w:rsidP="00B01B1C">
            <w:pPr>
              <w:ind w:firstLine="0"/>
              <w:rPr>
                <w:sz w:val="22"/>
                <w:szCs w:val="22"/>
                <w:lang w:val="en-US"/>
              </w:rPr>
            </w:pPr>
            <m:oMathPara>
              <m:oMath>
                <m:r>
                  <w:rPr>
                    <w:rFonts w:ascii="Cambria Math" w:hAnsi="Cambria Math"/>
                    <w:sz w:val="22"/>
                    <w:szCs w:val="22"/>
                  </w:rPr>
                  <m:t>Laju Konstruksi Hotel dan Akomodasi - Laju Demolisi Hotel dan Akomodasi</m:t>
                </m:r>
              </m:oMath>
            </m:oMathPara>
          </w:p>
        </w:tc>
        <w:tc>
          <w:tcPr>
            <w:tcW w:w="907" w:type="dxa"/>
          </w:tcPr>
          <w:p w14:paraId="4114C65B" w14:textId="77777777" w:rsidR="008618F8" w:rsidRDefault="008618F8" w:rsidP="00B01B1C">
            <w:pPr>
              <w:pStyle w:val="NomorPersamaan"/>
              <w:rPr>
                <w:lang w:val="en-US"/>
              </w:rPr>
            </w:pPr>
          </w:p>
        </w:tc>
      </w:tr>
      <w:tr w:rsidR="008618F8" w14:paraId="3B9053BC" w14:textId="77777777" w:rsidTr="00137C18">
        <w:tc>
          <w:tcPr>
            <w:tcW w:w="2324" w:type="dxa"/>
          </w:tcPr>
          <w:p w14:paraId="4DA1CE61" w14:textId="155F093B" w:rsidR="008618F8" w:rsidRPr="008618F8" w:rsidRDefault="008618F8" w:rsidP="00B01B1C">
            <w:pPr>
              <w:ind w:firstLine="0"/>
              <w:rPr>
                <w:rFonts w:eastAsia="Calibri"/>
                <w:sz w:val="22"/>
                <w:szCs w:val="22"/>
                <w:lang w:val="en-US"/>
              </w:rPr>
            </w:pPr>
            <m:oMathPara>
              <m:oMathParaPr>
                <m:jc m:val="left"/>
              </m:oMathParaPr>
              <m:oMath>
                <m:r>
                  <w:rPr>
                    <w:rFonts w:ascii="Cambria Math" w:eastAsia="Calibri" w:hAnsi="Cambria Math"/>
                    <w:sz w:val="22"/>
                    <w:szCs w:val="22"/>
                    <w:lang w:val="en-US"/>
                  </w:rPr>
                  <m:t xml:space="preserve">Laju Demolisi Hotel </m:t>
                </m:r>
                <m:r>
                  <m:rPr>
                    <m:sty m:val="p"/>
                  </m:rPr>
                  <w:rPr>
                    <w:rFonts w:ascii="Cambria Math" w:eastAsia="Calibri" w:hAnsi="Cambria Math"/>
                    <w:sz w:val="22"/>
                    <w:szCs w:val="22"/>
                    <w:lang w:val="en-US"/>
                  </w:rPr>
                  <w:br/>
                </m:r>
              </m:oMath>
              <m:oMath>
                <m:r>
                  <w:rPr>
                    <w:rFonts w:ascii="Cambria Math" w:eastAsia="Calibri" w:hAnsi="Cambria Math"/>
                    <w:sz w:val="22"/>
                    <w:szCs w:val="22"/>
                    <w:lang w:val="en-US"/>
                  </w:rPr>
                  <m:t>dan Akomodasi</m:t>
                </m:r>
              </m:oMath>
            </m:oMathPara>
          </w:p>
        </w:tc>
        <w:tc>
          <w:tcPr>
            <w:tcW w:w="381" w:type="dxa"/>
          </w:tcPr>
          <w:p w14:paraId="7A84E489" w14:textId="0206D440" w:rsidR="008618F8" w:rsidRPr="00BF3640" w:rsidRDefault="008618F8" w:rsidP="00B01B1C">
            <w:pPr>
              <w:ind w:firstLine="0"/>
              <w:rPr>
                <w:rFonts w:eastAsia="Calibri"/>
                <w:sz w:val="22"/>
                <w:szCs w:val="22"/>
                <w:lang w:val="en-US"/>
              </w:rPr>
            </w:pPr>
            <m:oMathPara>
              <m:oMath>
                <m:r>
                  <w:rPr>
                    <w:rFonts w:ascii="Cambria Math" w:eastAsia="Calibri" w:hAnsi="Cambria Math"/>
                    <w:sz w:val="22"/>
                    <w:szCs w:val="22"/>
                    <w:lang w:val="en-US"/>
                  </w:rPr>
                  <m:t>=</m:t>
                </m:r>
              </m:oMath>
            </m:oMathPara>
          </w:p>
        </w:tc>
        <w:tc>
          <w:tcPr>
            <w:tcW w:w="4706" w:type="dxa"/>
          </w:tcPr>
          <w:p w14:paraId="5740584D" w14:textId="045D41A5" w:rsidR="008618F8" w:rsidRPr="008618F8" w:rsidRDefault="008618F8" w:rsidP="00B01B1C">
            <w:pPr>
              <w:ind w:firstLine="0"/>
              <w:rPr>
                <w:rFonts w:eastAsia="Calibri"/>
                <w:sz w:val="22"/>
                <w:szCs w:val="22"/>
              </w:rPr>
            </w:pPr>
            <m:oMathPara>
              <m:oMathParaPr>
                <m:jc m:val="left"/>
              </m:oMathParaPr>
              <m:oMath>
                <m:r>
                  <w:rPr>
                    <w:rFonts w:ascii="Cambria Math" w:eastAsia="Calibri" w:hAnsi="Cambria Math"/>
                    <w:sz w:val="22"/>
                    <w:szCs w:val="22"/>
                    <w:lang w:val="en-US"/>
                  </w:rPr>
                  <m:t xml:space="preserve">Jumlah Hotel dan Akomodasi </m:t>
                </m:r>
                <m:r>
                  <m:rPr>
                    <m:sty m:val="p"/>
                  </m:rPr>
                  <w:rPr>
                    <w:rFonts w:ascii="Cambria Math" w:eastAsia="Calibri" w:hAnsi="Cambria Math"/>
                    <w:sz w:val="22"/>
                    <w:szCs w:val="22"/>
                    <w:lang w:val="en-US"/>
                  </w:rPr>
                  <w:br/>
                </m:r>
              </m:oMath>
              <m:oMath>
                <m:r>
                  <w:rPr>
                    <w:rFonts w:ascii="Cambria Math" w:eastAsia="Calibri" w:hAnsi="Cambria Math"/>
                    <w:sz w:val="22"/>
                    <w:szCs w:val="22"/>
                    <w:lang w:val="en-US"/>
                  </w:rPr>
                  <m:t>× Laju Demolisi Dasar</m:t>
                </m:r>
              </m:oMath>
            </m:oMathPara>
          </w:p>
        </w:tc>
        <w:tc>
          <w:tcPr>
            <w:tcW w:w="907" w:type="dxa"/>
          </w:tcPr>
          <w:p w14:paraId="5A885777" w14:textId="77777777" w:rsidR="008618F8" w:rsidRDefault="008618F8" w:rsidP="00B01B1C">
            <w:pPr>
              <w:pStyle w:val="NomorPersamaan"/>
              <w:rPr>
                <w:lang w:val="en-US"/>
              </w:rPr>
            </w:pPr>
          </w:p>
        </w:tc>
      </w:tr>
      <w:tr w:rsidR="00137C18" w14:paraId="7031DE60" w14:textId="77777777" w:rsidTr="00137C18">
        <w:tc>
          <w:tcPr>
            <w:tcW w:w="2324" w:type="dxa"/>
          </w:tcPr>
          <w:p w14:paraId="5550C05A" w14:textId="120B0979" w:rsidR="00137C18" w:rsidRPr="00137C18" w:rsidRDefault="00137C18" w:rsidP="00B01B1C">
            <w:pPr>
              <w:ind w:firstLine="0"/>
              <w:rPr>
                <w:rFonts w:eastAsia="Calibri"/>
                <w:sz w:val="22"/>
                <w:szCs w:val="22"/>
                <w:lang w:val="en-US"/>
              </w:rPr>
            </w:pPr>
            <m:oMathPara>
              <m:oMathParaPr>
                <m:jc m:val="left"/>
              </m:oMathParaPr>
              <m:oMath>
                <m:r>
                  <w:rPr>
                    <w:rFonts w:ascii="Cambria Math" w:eastAsia="Calibri" w:hAnsi="Cambria Math"/>
                    <w:sz w:val="22"/>
                    <w:szCs w:val="22"/>
                    <w:lang w:val="en-US"/>
                  </w:rPr>
                  <m:t xml:space="preserve">Laju Konstruksi Hotel </m:t>
                </m:r>
                <m:r>
                  <m:rPr>
                    <m:sty m:val="p"/>
                  </m:rPr>
                  <w:rPr>
                    <w:rFonts w:ascii="Cambria Math" w:eastAsia="Calibri" w:hAnsi="Cambria Math"/>
                    <w:sz w:val="22"/>
                    <w:szCs w:val="22"/>
                    <w:lang w:val="en-US"/>
                  </w:rPr>
                  <w:br/>
                </m:r>
              </m:oMath>
              <m:oMath>
                <m:r>
                  <w:rPr>
                    <w:rFonts w:ascii="Cambria Math" w:eastAsia="Calibri" w:hAnsi="Cambria Math"/>
                    <w:sz w:val="22"/>
                    <w:szCs w:val="22"/>
                    <w:lang w:val="en-US"/>
                  </w:rPr>
                  <m:t>dan Akomodasi</m:t>
                </m:r>
              </m:oMath>
            </m:oMathPara>
          </w:p>
        </w:tc>
        <w:tc>
          <w:tcPr>
            <w:tcW w:w="381" w:type="dxa"/>
          </w:tcPr>
          <w:p w14:paraId="15F00E72" w14:textId="2DA13EB0" w:rsidR="00137C18" w:rsidRDefault="00137C18" w:rsidP="00B01B1C">
            <w:pPr>
              <w:ind w:firstLine="0"/>
              <w:rPr>
                <w:rFonts w:eastAsia="Calibri"/>
                <w:sz w:val="22"/>
                <w:szCs w:val="22"/>
                <w:lang w:val="en-US"/>
              </w:rPr>
            </w:pPr>
            <m:oMathPara>
              <m:oMath>
                <m:r>
                  <w:rPr>
                    <w:rFonts w:ascii="Cambria Math" w:eastAsia="Calibri" w:hAnsi="Cambria Math"/>
                    <w:sz w:val="22"/>
                    <w:szCs w:val="22"/>
                    <w:lang w:val="en-US"/>
                  </w:rPr>
                  <m:t>=</m:t>
                </m:r>
              </m:oMath>
            </m:oMathPara>
          </w:p>
        </w:tc>
        <w:tc>
          <w:tcPr>
            <w:tcW w:w="4706" w:type="dxa"/>
          </w:tcPr>
          <w:p w14:paraId="3566E569" w14:textId="24F0F2DA" w:rsidR="00137C18" w:rsidRPr="00137C18" w:rsidRDefault="00137C18" w:rsidP="00B01B1C">
            <w:pPr>
              <w:ind w:firstLine="0"/>
              <w:rPr>
                <w:rFonts w:eastAsia="Calibri"/>
                <w:sz w:val="22"/>
                <w:szCs w:val="22"/>
                <w:lang w:val="en-US"/>
              </w:rPr>
            </w:pPr>
            <m:oMathPara>
              <m:oMathParaPr>
                <m:jc m:val="left"/>
              </m:oMathParaPr>
              <m:oMath>
                <m:r>
                  <w:rPr>
                    <w:rFonts w:ascii="Cambria Math" w:eastAsia="Calibri" w:hAnsi="Cambria Math"/>
                    <w:sz w:val="18"/>
                    <w:szCs w:val="18"/>
                    <w:lang w:val="en-US"/>
                  </w:rPr>
                  <m:t>Investasi Sektor Pariwisata × Sensitivitas Konstruksi terhadap TPK × MAX(0, Rasio Permintaan terhadap Kapasitas Kamar - TPK Ambang)</m:t>
                </m:r>
              </m:oMath>
            </m:oMathPara>
          </w:p>
        </w:tc>
        <w:tc>
          <w:tcPr>
            <w:tcW w:w="907" w:type="dxa"/>
          </w:tcPr>
          <w:p w14:paraId="477BB740" w14:textId="77777777" w:rsidR="00137C18" w:rsidRDefault="00137C18" w:rsidP="00B01B1C">
            <w:pPr>
              <w:pStyle w:val="NomorPersamaan"/>
              <w:rPr>
                <w:lang w:val="en-US"/>
              </w:rPr>
            </w:pPr>
          </w:p>
        </w:tc>
      </w:tr>
      <w:tr w:rsidR="0052545F" w14:paraId="2F39C0C4" w14:textId="77777777" w:rsidTr="00137C18">
        <w:tc>
          <w:tcPr>
            <w:tcW w:w="2324" w:type="dxa"/>
          </w:tcPr>
          <w:p w14:paraId="6C3FEEBD" w14:textId="746937FE" w:rsidR="0052545F" w:rsidRPr="00137C18" w:rsidRDefault="0052545F" w:rsidP="00B01B1C">
            <w:pPr>
              <w:ind w:firstLine="0"/>
              <w:rPr>
                <w:rFonts w:eastAsia="Calibri"/>
                <w:sz w:val="22"/>
                <w:szCs w:val="22"/>
                <w:lang w:val="en-US"/>
              </w:rPr>
            </w:pPr>
            <m:oMathPara>
              <m:oMath>
                <m:r>
                  <w:rPr>
                    <w:rFonts w:ascii="Cambria Math" w:eastAsia="Calibri" w:hAnsi="Cambria Math"/>
                    <w:sz w:val="22"/>
                    <w:szCs w:val="22"/>
                    <w:lang w:val="en-US"/>
                  </w:rPr>
                  <m:t xml:space="preserve">Rasio Permintaan </m:t>
                </m:r>
                <m:r>
                  <m:rPr>
                    <m:sty m:val="p"/>
                  </m:rPr>
                  <w:rPr>
                    <w:rFonts w:ascii="Cambria Math" w:eastAsia="Calibri" w:hAnsi="Cambria Math"/>
                    <w:sz w:val="22"/>
                    <w:szCs w:val="22"/>
                    <w:lang w:val="en-US"/>
                  </w:rPr>
                  <w:br/>
                </m:r>
              </m:oMath>
              <m:oMath>
                <m:r>
                  <w:rPr>
                    <w:rFonts w:ascii="Cambria Math" w:eastAsia="Calibri" w:hAnsi="Cambria Math"/>
                    <w:sz w:val="22"/>
                    <w:szCs w:val="22"/>
                    <w:lang w:val="en-US"/>
                  </w:rPr>
                  <m:t xml:space="preserve">terhadap Kapasitas </m:t>
                </m:r>
                <m:r>
                  <m:rPr>
                    <m:sty m:val="p"/>
                  </m:rPr>
                  <w:rPr>
                    <w:rFonts w:ascii="Cambria Math" w:eastAsia="Calibri" w:hAnsi="Cambria Math"/>
                    <w:sz w:val="22"/>
                    <w:szCs w:val="22"/>
                    <w:lang w:val="en-US"/>
                  </w:rPr>
                  <w:br/>
                </m:r>
              </m:oMath>
              <m:oMath>
                <m:r>
                  <w:rPr>
                    <w:rFonts w:ascii="Cambria Math" w:eastAsia="Calibri" w:hAnsi="Cambria Math"/>
                    <w:sz w:val="22"/>
                    <w:szCs w:val="22"/>
                    <w:lang w:val="en-US"/>
                  </w:rPr>
                  <m:t>Kamar</m:t>
                </m:r>
              </m:oMath>
            </m:oMathPara>
          </w:p>
        </w:tc>
        <w:tc>
          <w:tcPr>
            <w:tcW w:w="381" w:type="dxa"/>
          </w:tcPr>
          <w:p w14:paraId="6BB6BD65" w14:textId="3843EBC9" w:rsidR="0052545F" w:rsidRDefault="0052545F" w:rsidP="00B01B1C">
            <w:pPr>
              <w:ind w:firstLine="0"/>
              <w:rPr>
                <w:rFonts w:eastAsia="Calibri"/>
                <w:sz w:val="22"/>
                <w:szCs w:val="22"/>
                <w:lang w:val="en-US"/>
              </w:rPr>
            </w:pPr>
            <m:oMathPara>
              <m:oMath>
                <m:r>
                  <w:rPr>
                    <w:rFonts w:ascii="Cambria Math" w:eastAsia="Calibri" w:hAnsi="Cambria Math"/>
                    <w:sz w:val="22"/>
                    <w:szCs w:val="22"/>
                    <w:lang w:val="en-US"/>
                  </w:rPr>
                  <m:t>=</m:t>
                </m:r>
              </m:oMath>
            </m:oMathPara>
          </w:p>
        </w:tc>
        <w:tc>
          <w:tcPr>
            <w:tcW w:w="4706" w:type="dxa"/>
          </w:tcPr>
          <w:p w14:paraId="4FCE7B5F" w14:textId="7045A2F1" w:rsidR="0052545F" w:rsidRPr="0052545F" w:rsidRDefault="00000000" w:rsidP="00B01B1C">
            <w:pPr>
              <w:ind w:firstLine="0"/>
              <w:rPr>
                <w:rFonts w:eastAsia="Calibri"/>
                <w:sz w:val="22"/>
                <w:szCs w:val="22"/>
              </w:rPr>
            </w:pPr>
            <m:oMathPara>
              <m:oMathParaPr>
                <m:jc m:val="left"/>
              </m:oMathParaPr>
              <m:oMath>
                <m:f>
                  <m:fPr>
                    <m:ctrlPr>
                      <w:rPr>
                        <w:rFonts w:ascii="Cambria Math" w:eastAsia="Calibri" w:hAnsi="Cambria Math"/>
                        <w:sz w:val="22"/>
                        <w:szCs w:val="22"/>
                      </w:rPr>
                    </m:ctrlPr>
                  </m:fPr>
                  <m:num>
                    <m:r>
                      <m:rPr>
                        <m:nor/>
                      </m:rPr>
                      <w:rPr>
                        <w:rFonts w:eastAsia="Calibri"/>
                        <w:sz w:val="22"/>
                        <w:szCs w:val="22"/>
                      </w:rPr>
                      <m:t>Total Malam Menginap</m:t>
                    </m:r>
                  </m:num>
                  <m:den>
                    <m:r>
                      <m:rPr>
                        <m:nor/>
                      </m:rPr>
                      <w:rPr>
                        <w:rFonts w:eastAsia="Calibri"/>
                        <w:sz w:val="22"/>
                        <w:szCs w:val="22"/>
                      </w:rPr>
                      <m:t>Tingkat Penghunian Ganda Kamar</m:t>
                    </m:r>
                  </m:den>
                </m:f>
                <m:r>
                  <m:rPr>
                    <m:sty m:val="p"/>
                  </m:rPr>
                  <w:rPr>
                    <w:rFonts w:ascii="Cambria Math" w:eastAsia="Calibri" w:hAnsi="Cambria Math"/>
                    <w:sz w:val="22"/>
                    <w:szCs w:val="22"/>
                  </w:rPr>
                  <w:br/>
                </m:r>
              </m:oMath>
              <m:oMath>
                <m:r>
                  <w:rPr>
                    <w:rFonts w:ascii="Cambria Math" w:eastAsia="Calibri" w:hAnsi="Cambria Math"/>
                    <w:sz w:val="22"/>
                    <w:szCs w:val="22"/>
                  </w:rPr>
                  <m:t xml:space="preserve">÷ (Jumlah Hotel dan Akomodasi </m:t>
                </m:r>
                <m:r>
                  <m:rPr>
                    <m:sty m:val="p"/>
                  </m:rPr>
                  <w:rPr>
                    <w:rFonts w:ascii="Cambria Math" w:eastAsia="Calibri" w:hAnsi="Cambria Math"/>
                    <w:sz w:val="22"/>
                    <w:szCs w:val="22"/>
                  </w:rPr>
                  <w:br/>
                </m:r>
              </m:oMath>
              <m:oMath>
                <m:r>
                  <w:rPr>
                    <w:rFonts w:ascii="Cambria Math" w:eastAsia="Calibri" w:hAnsi="Cambria Math"/>
                    <w:sz w:val="22"/>
                    <w:szCs w:val="22"/>
                  </w:rPr>
                  <m:t xml:space="preserve">× Rata-rata Kamar per Unit Akomodasi </m:t>
                </m:r>
                <m:r>
                  <m:rPr>
                    <m:sty m:val="p"/>
                  </m:rPr>
                  <w:rPr>
                    <w:rFonts w:ascii="Cambria Math" w:eastAsia="Calibri" w:hAnsi="Cambria Math"/>
                    <w:sz w:val="22"/>
                    <w:szCs w:val="22"/>
                  </w:rPr>
                  <w:br/>
                </m:r>
              </m:oMath>
              <m:oMath>
                <m:r>
                  <w:rPr>
                    <w:rFonts w:ascii="Cambria Math" w:eastAsia="Calibri" w:hAnsi="Cambria Math"/>
                    <w:sz w:val="22"/>
                    <w:szCs w:val="22"/>
                  </w:rPr>
                  <m:t>× Malam Tersedia per Kamar)</m:t>
                </m:r>
              </m:oMath>
            </m:oMathPara>
          </w:p>
          <w:p w14:paraId="5C8CCBBE" w14:textId="3CC94B63" w:rsidR="0052545F" w:rsidRPr="00137C18" w:rsidRDefault="0052545F" w:rsidP="00B01B1C">
            <w:pPr>
              <w:ind w:firstLine="0"/>
              <w:rPr>
                <w:rFonts w:eastAsia="Calibri"/>
                <w:sz w:val="18"/>
                <w:szCs w:val="18"/>
                <w:lang w:val="en-US"/>
              </w:rPr>
            </w:pPr>
          </w:p>
        </w:tc>
        <w:tc>
          <w:tcPr>
            <w:tcW w:w="907" w:type="dxa"/>
          </w:tcPr>
          <w:p w14:paraId="20712233" w14:textId="77777777" w:rsidR="0052545F" w:rsidRDefault="0052545F" w:rsidP="00B01B1C">
            <w:pPr>
              <w:pStyle w:val="NomorPersamaan"/>
              <w:rPr>
                <w:lang w:val="en-US"/>
              </w:rPr>
            </w:pPr>
          </w:p>
        </w:tc>
      </w:tr>
    </w:tbl>
    <w:p w14:paraId="01729041" w14:textId="1D6E85A3" w:rsidR="0052545F" w:rsidRDefault="0052545F" w:rsidP="0052545F">
      <w:pPr>
        <w:spacing w:before="240"/>
        <w:ind w:firstLine="0"/>
      </w:pPr>
      <w:r w:rsidRPr="0052545F">
        <w:lastRenderedPageBreak/>
        <w:t xml:space="preserve">Laju konstruksi akomodasi hanya berjalan apabila rasio permintaan melampaui ambang tertentu, mengikuti gagasan natural </w:t>
      </w:r>
      <w:proofErr w:type="spellStart"/>
      <w:r w:rsidRPr="0052545F">
        <w:t>occupancy</w:t>
      </w:r>
      <w:proofErr w:type="spellEnd"/>
      <w:r w:rsidRPr="0052545F">
        <w:t xml:space="preserve"> </w:t>
      </w:r>
      <w:proofErr w:type="spellStart"/>
      <w:r w:rsidRPr="0052545F">
        <w:t>rate</w:t>
      </w:r>
      <w:proofErr w:type="spellEnd"/>
      <w:r w:rsidRPr="0052545F">
        <w:t xml:space="preserve"> dalam literatur pasar properti (</w:t>
      </w:r>
      <w:proofErr w:type="spellStart"/>
      <w:r w:rsidRPr="0052545F">
        <w:t>Wheaton</w:t>
      </w:r>
      <w:proofErr w:type="spellEnd"/>
      <w:r w:rsidRPr="0052545F">
        <w:t xml:space="preserve"> &amp; </w:t>
      </w:r>
      <w:proofErr w:type="spellStart"/>
      <w:r w:rsidRPr="0052545F">
        <w:t>Rossoff</w:t>
      </w:r>
      <w:proofErr w:type="spellEnd"/>
      <w:r w:rsidRPr="0052545F">
        <w:t>, 1998).</w:t>
      </w:r>
    </w:p>
    <w:p w14:paraId="721B36C8" w14:textId="418409A3" w:rsidR="00BF3640" w:rsidRDefault="00BB66BE" w:rsidP="00BB66BE">
      <w:pPr>
        <w:spacing w:before="240"/>
      </w:pPr>
      <w:r w:rsidRPr="00BB66BE">
        <w:t>Rasio Permintaan terhadap Kapasitas Kamar dihitung dari total malam menginap dibagi tingkat penghunian ganda, kemudian dibandingkan dengan kapasitas yang merupakan perkalian jumlah unit akomodasi, rata-rata kamar per unit, dan malam tersedia per kamar. Laju konstruksi akomodasi hanya berjalan apabila rasio permintaan melampaui ambang tertentu, mengikuti gagasan </w:t>
      </w:r>
      <w:r w:rsidRPr="00BB66BE">
        <w:rPr>
          <w:i/>
          <w:iCs/>
        </w:rPr>
        <w:t xml:space="preserve">natural </w:t>
      </w:r>
      <w:proofErr w:type="spellStart"/>
      <w:r w:rsidRPr="00BB66BE">
        <w:rPr>
          <w:i/>
          <w:iCs/>
        </w:rPr>
        <w:t>occupancy</w:t>
      </w:r>
      <w:proofErr w:type="spellEnd"/>
      <w:r w:rsidRPr="00BB66BE">
        <w:rPr>
          <w:i/>
          <w:iCs/>
        </w:rPr>
        <w:t xml:space="preserve"> </w:t>
      </w:r>
      <w:proofErr w:type="spellStart"/>
      <w:r w:rsidRPr="00BB66BE">
        <w:rPr>
          <w:i/>
          <w:iCs/>
        </w:rPr>
        <w:t>rate</w:t>
      </w:r>
      <w:proofErr w:type="spellEnd"/>
      <w:r w:rsidRPr="00BB66BE">
        <w:t> dalam literatur pasar properti (</w:t>
      </w:r>
      <w:proofErr w:type="spellStart"/>
      <w:r w:rsidRPr="00BB66BE">
        <w:t>Wheaton</w:t>
      </w:r>
      <w:proofErr w:type="spellEnd"/>
      <w:r w:rsidRPr="00BB66BE">
        <w:t xml:space="preserve"> &amp; </w:t>
      </w:r>
      <w:proofErr w:type="spellStart"/>
      <w:r w:rsidRPr="00BB66BE">
        <w:t>Rossoff</w:t>
      </w:r>
      <w:proofErr w:type="spellEnd"/>
      <w:r w:rsidRPr="00BB66BE">
        <w:t>, 1998).</w:t>
      </w:r>
    </w:p>
    <w:p w14:paraId="4D877B43" w14:textId="38977D9C" w:rsidR="004D0E8D" w:rsidRDefault="00BB66BE" w:rsidP="00936517">
      <w:pPr>
        <w:jc w:val="left"/>
      </w:pPr>
      <w:proofErr w:type="spellStart"/>
      <w:r w:rsidRPr="00BB66BE">
        <w:t>Subsistem</w:t>
      </w:r>
      <w:proofErr w:type="spellEnd"/>
      <w:r w:rsidRPr="00BB66BE">
        <w:t xml:space="preserve"> atraksi wisata dirumusk</w:t>
      </w:r>
      <w:r w:rsidR="002037F5">
        <w:t>a</w:t>
      </w:r>
      <w:r w:rsidRPr="00BB66BE">
        <w:t>n sebagai:</w:t>
      </w:r>
    </w:p>
    <w:tbl>
      <w:tblPr>
        <w:tblStyle w:val="TableGrid"/>
        <w:tblW w:w="8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8"/>
        <w:gridCol w:w="3685"/>
        <w:gridCol w:w="907"/>
      </w:tblGrid>
      <w:tr w:rsidR="00BB66BE" w14:paraId="5B97B42E" w14:textId="77777777" w:rsidTr="00551CBB">
        <w:tc>
          <w:tcPr>
            <w:tcW w:w="3798" w:type="dxa"/>
          </w:tcPr>
          <w:p w14:paraId="764672B4" w14:textId="2B242EC4" w:rsidR="00BB66BE" w:rsidRPr="00936517" w:rsidRDefault="00BB66BE" w:rsidP="00B01B1C">
            <w:pPr>
              <w:ind w:firstLine="0"/>
              <w:rPr>
                <w:sz w:val="22"/>
                <w:szCs w:val="22"/>
                <w:lang w:val="en-US"/>
              </w:rPr>
            </w:pPr>
            <m:oMathPara>
              <m:oMathParaPr>
                <m:jc m:val="left"/>
              </m:oMathParaPr>
              <m:oMath>
                <m:r>
                  <w:rPr>
                    <w:rFonts w:ascii="Cambria Math" w:hAnsi="Cambria Math"/>
                    <w:sz w:val="22"/>
                    <w:szCs w:val="22"/>
                  </w:rPr>
                  <m:t>Jumlah Objek Daya                   =</m:t>
                </m:r>
                <m:r>
                  <m:rPr>
                    <m:sty m:val="p"/>
                  </m:rPr>
                  <w:rPr>
                    <w:rFonts w:ascii="Cambria Math" w:hAnsi="Cambria Math"/>
                    <w:sz w:val="22"/>
                    <w:szCs w:val="22"/>
                  </w:rPr>
                  <w:br/>
                </m:r>
              </m:oMath>
              <m:oMath>
                <m:r>
                  <w:rPr>
                    <w:rFonts w:ascii="Cambria Math" w:hAnsi="Cambria Math"/>
                    <w:sz w:val="22"/>
                    <w:szCs w:val="22"/>
                  </w:rPr>
                  <m:t xml:space="preserve">Tarik Wisata </m:t>
                </m:r>
              </m:oMath>
            </m:oMathPara>
          </w:p>
        </w:tc>
        <w:tc>
          <w:tcPr>
            <w:tcW w:w="3685" w:type="dxa"/>
          </w:tcPr>
          <w:p w14:paraId="07AB62D9" w14:textId="2EF30988" w:rsidR="00BB66BE" w:rsidRPr="00936517" w:rsidRDefault="00BB66BE" w:rsidP="00B01B1C">
            <w:pPr>
              <w:ind w:firstLine="0"/>
              <w:rPr>
                <w:sz w:val="22"/>
                <w:szCs w:val="22"/>
                <w:lang w:val="en-US"/>
              </w:rPr>
            </w:pPr>
            <m:oMathPara>
              <m:oMathParaPr>
                <m:jc m:val="left"/>
              </m:oMathParaPr>
              <m:oMath>
                <m:r>
                  <w:rPr>
                    <w:rFonts w:ascii="Cambria Math" w:hAnsi="Cambria Math"/>
                    <w:sz w:val="22"/>
                    <w:szCs w:val="22"/>
                  </w:rPr>
                  <m:t xml:space="preserve">Laju Pembangunan ODTW </m:t>
                </m:r>
                <m:r>
                  <m:rPr>
                    <m:sty m:val="p"/>
                  </m:rPr>
                  <w:rPr>
                    <w:rFonts w:ascii="Cambria Math" w:hAnsi="Cambria Math"/>
                    <w:sz w:val="22"/>
                    <w:szCs w:val="22"/>
                  </w:rPr>
                  <w:br/>
                </m:r>
              </m:oMath>
              <m:oMath>
                <m:r>
                  <w:rPr>
                    <w:rFonts w:ascii="Cambria Math" w:hAnsi="Cambria Math"/>
                    <w:sz w:val="22"/>
                    <w:szCs w:val="22"/>
                  </w:rPr>
                  <m:t>- Laju Penutupan ODTW</m:t>
                </m:r>
              </m:oMath>
            </m:oMathPara>
          </w:p>
        </w:tc>
        <w:tc>
          <w:tcPr>
            <w:tcW w:w="907" w:type="dxa"/>
          </w:tcPr>
          <w:p w14:paraId="54FBD142" w14:textId="77777777" w:rsidR="00BB66BE" w:rsidRDefault="00BB66BE" w:rsidP="00B01B1C">
            <w:pPr>
              <w:pStyle w:val="NomorPersamaan"/>
              <w:rPr>
                <w:lang w:val="en-US"/>
              </w:rPr>
            </w:pPr>
          </w:p>
        </w:tc>
      </w:tr>
      <w:tr w:rsidR="00936517" w14:paraId="151328A5" w14:textId="77777777" w:rsidTr="00551CBB">
        <w:tc>
          <w:tcPr>
            <w:tcW w:w="3798" w:type="dxa"/>
          </w:tcPr>
          <w:p w14:paraId="3B014978" w14:textId="0C567079" w:rsidR="00936517" w:rsidRPr="00936517" w:rsidRDefault="00936517" w:rsidP="00B01B1C">
            <w:pPr>
              <w:ind w:firstLine="0"/>
              <w:rPr>
                <w:rFonts w:eastAsia="Calibri"/>
                <w:sz w:val="22"/>
                <w:szCs w:val="22"/>
              </w:rPr>
            </w:pPr>
            <m:oMathPara>
              <m:oMathParaPr>
                <m:jc m:val="left"/>
              </m:oMathParaPr>
              <m:oMath>
                <m:r>
                  <w:rPr>
                    <w:rFonts w:ascii="Cambria Math" w:eastAsia="Calibri" w:hAnsi="Cambria Math"/>
                    <w:sz w:val="22"/>
                    <w:szCs w:val="22"/>
                  </w:rPr>
                  <m:t>Laju Pembangunan ODTW      =</m:t>
                </m:r>
              </m:oMath>
            </m:oMathPara>
          </w:p>
        </w:tc>
        <w:tc>
          <w:tcPr>
            <w:tcW w:w="3685" w:type="dxa"/>
          </w:tcPr>
          <w:p w14:paraId="3B6C4A40" w14:textId="0FACA52B" w:rsidR="00936517" w:rsidRPr="00551CBB" w:rsidRDefault="00936517" w:rsidP="00B01B1C">
            <w:pPr>
              <w:ind w:firstLine="0"/>
              <w:rPr>
                <w:rFonts w:eastAsia="Calibri"/>
                <w:sz w:val="20"/>
                <w:szCs w:val="20"/>
              </w:rPr>
            </w:pPr>
            <m:oMathPara>
              <m:oMath>
                <m:r>
                  <w:rPr>
                    <w:rFonts w:ascii="Cambria Math" w:eastAsia="Calibri" w:hAnsi="Cambria Math"/>
                    <w:sz w:val="20"/>
                    <w:szCs w:val="20"/>
                  </w:rPr>
                  <m:t xml:space="preserve">(Investasi Sektor Pariwisata </m:t>
                </m:r>
                <m:r>
                  <m:rPr>
                    <m:sty m:val="p"/>
                  </m:rPr>
                  <w:rPr>
                    <w:rFonts w:ascii="Cambria Math" w:eastAsia="Calibri" w:hAnsi="Cambria Math"/>
                    <w:sz w:val="20"/>
                    <w:szCs w:val="20"/>
                  </w:rPr>
                  <w:br/>
                </m:r>
              </m:oMath>
              <m:oMath>
                <m:r>
                  <w:rPr>
                    <w:rFonts w:ascii="Cambria Math" w:eastAsia="Calibri" w:hAnsi="Cambria Math"/>
                    <w:sz w:val="20"/>
                    <w:szCs w:val="20"/>
                  </w:rPr>
                  <m:t xml:space="preserve">× Sensitivitas ODTW terhadap Investasi) </m:t>
                </m:r>
                <m:r>
                  <m:rPr>
                    <m:sty m:val="p"/>
                  </m:rPr>
                  <w:rPr>
                    <w:rFonts w:ascii="Cambria Math" w:eastAsia="Calibri" w:hAnsi="Cambria Math"/>
                    <w:sz w:val="20"/>
                    <w:szCs w:val="20"/>
                  </w:rPr>
                  <w:br/>
                </m:r>
              </m:oMath>
              <m:oMath>
                <m:r>
                  <w:rPr>
                    <w:rFonts w:ascii="Cambria Math" w:eastAsia="Calibri" w:hAnsi="Cambria Math"/>
                    <w:sz w:val="20"/>
                    <w:szCs w:val="20"/>
                  </w:rPr>
                  <m:t>+ Laju Pembangunan ODTW Non Investasi</m:t>
                </m:r>
              </m:oMath>
            </m:oMathPara>
          </w:p>
        </w:tc>
        <w:tc>
          <w:tcPr>
            <w:tcW w:w="907" w:type="dxa"/>
          </w:tcPr>
          <w:p w14:paraId="446941EE" w14:textId="77777777" w:rsidR="00936517" w:rsidRDefault="00936517" w:rsidP="00B01B1C">
            <w:pPr>
              <w:pStyle w:val="NomorPersamaan"/>
              <w:rPr>
                <w:lang w:val="en-US"/>
              </w:rPr>
            </w:pPr>
          </w:p>
        </w:tc>
      </w:tr>
      <w:tr w:rsidR="004A43C5" w14:paraId="1399F998" w14:textId="77777777" w:rsidTr="00551CBB">
        <w:tc>
          <w:tcPr>
            <w:tcW w:w="3798" w:type="dxa"/>
          </w:tcPr>
          <w:p w14:paraId="68DF8BC1" w14:textId="335088F0" w:rsidR="004A43C5" w:rsidRPr="00BB3A71" w:rsidRDefault="004A43C5" w:rsidP="00B01B1C">
            <w:pPr>
              <w:ind w:firstLine="0"/>
              <w:rPr>
                <w:rFonts w:eastAsia="Calibri"/>
                <w:sz w:val="22"/>
                <w:szCs w:val="22"/>
              </w:rPr>
            </w:pPr>
            <m:oMathPara>
              <m:oMathParaPr>
                <m:jc m:val="left"/>
              </m:oMathParaPr>
              <m:oMath>
                <m:r>
                  <w:rPr>
                    <w:rFonts w:ascii="Cambria Math" w:eastAsia="Calibri" w:hAnsi="Cambria Math"/>
                    <w:sz w:val="22"/>
                    <w:szCs w:val="22"/>
                  </w:rPr>
                  <m:t xml:space="preserve">Laju Penutupan ODTW        = </m:t>
                </m:r>
              </m:oMath>
            </m:oMathPara>
          </w:p>
        </w:tc>
        <w:tc>
          <w:tcPr>
            <w:tcW w:w="3685" w:type="dxa"/>
          </w:tcPr>
          <w:p w14:paraId="63016253" w14:textId="6BE0EECF" w:rsidR="004A43C5" w:rsidRPr="004A43C5" w:rsidRDefault="004A43C5" w:rsidP="00B01B1C">
            <w:pPr>
              <w:ind w:firstLine="0"/>
              <w:rPr>
                <w:rFonts w:eastAsia="Calibri"/>
                <w:sz w:val="22"/>
                <w:szCs w:val="22"/>
              </w:rPr>
            </w:pPr>
            <m:oMathPara>
              <m:oMathParaPr>
                <m:jc m:val="left"/>
              </m:oMathParaPr>
              <m:oMath>
                <m:r>
                  <w:rPr>
                    <w:rFonts w:ascii="Cambria Math" w:eastAsia="Calibri" w:hAnsi="Cambria Math"/>
                    <w:sz w:val="22"/>
                    <w:szCs w:val="22"/>
                  </w:rPr>
                  <m:t>Jumlah Objek Daya Tarik Wisata × Laju Penutupan Dasar ODTW</m:t>
                </m:r>
              </m:oMath>
            </m:oMathPara>
          </w:p>
        </w:tc>
        <w:tc>
          <w:tcPr>
            <w:tcW w:w="907" w:type="dxa"/>
          </w:tcPr>
          <w:p w14:paraId="4725E39E" w14:textId="77777777" w:rsidR="004A43C5" w:rsidRDefault="004A43C5" w:rsidP="00B01B1C">
            <w:pPr>
              <w:pStyle w:val="NomorPersamaan"/>
              <w:rPr>
                <w:lang w:val="en-US"/>
              </w:rPr>
            </w:pPr>
          </w:p>
        </w:tc>
      </w:tr>
    </w:tbl>
    <w:p w14:paraId="756D1EE0" w14:textId="3907DF71" w:rsidR="00BB66BE" w:rsidRDefault="00BB3A71" w:rsidP="00BB3A71">
      <w:pPr>
        <w:spacing w:before="240"/>
        <w:ind w:firstLine="0"/>
      </w:pPr>
      <w:r w:rsidRPr="00BB3A71">
        <w:t>Pemisahan komponen investasi dan non-investasi merepresentasikan dua jalur pembangunan atraksi yang berbeda, yaitu pengembangan oleh investor swasta dan oleh pemerintah/masyarakat, yang diturunkan dari identitas stok</w:t>
      </w:r>
      <w:r w:rsidR="009533C8">
        <w:t>-</w:t>
      </w:r>
      <w:proofErr w:type="spellStart"/>
      <w:r w:rsidR="009533C8">
        <w:t>flow</w:t>
      </w:r>
      <w:proofErr w:type="spellEnd"/>
      <w:r w:rsidRPr="00BB3A71">
        <w:t xml:space="preserve"> ODTW 2015–2025.</w:t>
      </w:r>
    </w:p>
    <w:p w14:paraId="7CD68570" w14:textId="3EB738EE" w:rsidR="00551CBB" w:rsidRDefault="00551CBB" w:rsidP="00551CBB">
      <w:proofErr w:type="spellStart"/>
      <w:r w:rsidRPr="00551CBB">
        <w:t>Subsistem</w:t>
      </w:r>
      <w:proofErr w:type="spellEnd"/>
      <w:r w:rsidRPr="00551CBB">
        <w:t xml:space="preserve"> tenaga kerja mengikuti struktur </w:t>
      </w:r>
      <w:proofErr w:type="spellStart"/>
      <w:r w:rsidRPr="00551CBB">
        <w:rPr>
          <w:i/>
          <w:iCs/>
        </w:rPr>
        <w:t>goal-seeking</w:t>
      </w:r>
      <w:proofErr w:type="spellEnd"/>
      <w:r w:rsidRPr="00551CBB">
        <w:t> (</w:t>
      </w:r>
      <w:proofErr w:type="spellStart"/>
      <w:r w:rsidRPr="00551CBB">
        <w:t>Sterman</w:t>
      </w:r>
      <w:proofErr w:type="spellEnd"/>
      <w:r w:rsidRPr="00551CBB">
        <w:t>, 2000):</w:t>
      </w:r>
    </w:p>
    <w:tbl>
      <w:tblPr>
        <w:tblStyle w:val="TableGrid"/>
        <w:tblW w:w="8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5"/>
        <w:gridCol w:w="3758"/>
        <w:gridCol w:w="1034"/>
      </w:tblGrid>
      <w:tr w:rsidR="00551CBB" w14:paraId="42D91E09" w14:textId="77777777" w:rsidTr="00551CBB">
        <w:tc>
          <w:tcPr>
            <w:tcW w:w="3515" w:type="dxa"/>
          </w:tcPr>
          <w:p w14:paraId="31E11E28" w14:textId="263321E6" w:rsidR="00551CBB" w:rsidRPr="005778CA" w:rsidRDefault="00551CBB" w:rsidP="005778CA">
            <w:pPr>
              <w:ind w:firstLine="0"/>
              <w:jc w:val="left"/>
              <w:rPr>
                <w:sz w:val="22"/>
                <w:szCs w:val="22"/>
                <w:lang w:val="en-US"/>
              </w:rPr>
            </w:pPr>
            <m:oMathPara>
              <m:oMathParaPr>
                <m:jc m:val="left"/>
              </m:oMathParaPr>
              <m:oMath>
                <m:r>
                  <w:rPr>
                    <w:rFonts w:ascii="Cambria Math" w:hAnsi="Cambria Math"/>
                    <w:sz w:val="22"/>
                    <w:szCs w:val="22"/>
                  </w:rPr>
                  <m:t xml:space="preserve">Jumlah TK Pariwisata         = </m:t>
                </m:r>
              </m:oMath>
            </m:oMathPara>
          </w:p>
        </w:tc>
        <w:tc>
          <w:tcPr>
            <w:tcW w:w="3758" w:type="dxa"/>
          </w:tcPr>
          <w:p w14:paraId="244EB0F6" w14:textId="34DFA6D9" w:rsidR="00551CBB" w:rsidRPr="005778CA" w:rsidRDefault="00551CBB" w:rsidP="005778CA">
            <w:pPr>
              <w:ind w:firstLine="0"/>
              <w:jc w:val="left"/>
              <w:rPr>
                <w:sz w:val="22"/>
                <w:szCs w:val="22"/>
                <w:lang w:val="en-US"/>
              </w:rPr>
            </w:pPr>
            <m:oMathPara>
              <m:oMathParaPr>
                <m:jc m:val="left"/>
              </m:oMathParaPr>
              <m:oMath>
                <m:r>
                  <w:rPr>
                    <w:rFonts w:ascii="Cambria Math" w:hAnsi="Cambria Math"/>
                    <w:sz w:val="22"/>
                    <w:szCs w:val="22"/>
                  </w:rPr>
                  <m:t>Laju Penyerapan TK Pariwisata - Laju Keluar TK Pariwisata</m:t>
                </m:r>
              </m:oMath>
            </m:oMathPara>
          </w:p>
        </w:tc>
        <w:tc>
          <w:tcPr>
            <w:tcW w:w="1034" w:type="dxa"/>
          </w:tcPr>
          <w:p w14:paraId="79E78B54" w14:textId="77777777" w:rsidR="00551CBB" w:rsidRDefault="00551CBB" w:rsidP="00B01B1C">
            <w:pPr>
              <w:pStyle w:val="NomorPersamaan"/>
              <w:rPr>
                <w:lang w:val="en-US"/>
              </w:rPr>
            </w:pPr>
          </w:p>
        </w:tc>
      </w:tr>
      <w:tr w:rsidR="00551CBB" w14:paraId="315C9EF5" w14:textId="77777777" w:rsidTr="00551CBB">
        <w:tc>
          <w:tcPr>
            <w:tcW w:w="3515" w:type="dxa"/>
          </w:tcPr>
          <w:p w14:paraId="2556C11B" w14:textId="2E812E63" w:rsidR="00551CBB" w:rsidRPr="005778CA" w:rsidRDefault="005778CA" w:rsidP="005778CA">
            <w:pPr>
              <w:ind w:firstLine="0"/>
              <w:jc w:val="left"/>
              <w:rPr>
                <w:rFonts w:eastAsia="Calibri"/>
                <w:sz w:val="22"/>
                <w:szCs w:val="22"/>
              </w:rPr>
            </w:pPr>
            <m:oMathPara>
              <m:oMathParaPr>
                <m:jc m:val="left"/>
              </m:oMathParaPr>
              <m:oMath>
                <m:r>
                  <w:rPr>
                    <w:rFonts w:ascii="Cambria Math" w:eastAsia="Calibri" w:hAnsi="Cambria Math"/>
                    <w:sz w:val="22"/>
                    <w:szCs w:val="22"/>
                  </w:rPr>
                  <w:lastRenderedPageBreak/>
                  <m:t xml:space="preserve">Tenaga Kerja Dibutuhkan = </m:t>
                </m:r>
              </m:oMath>
            </m:oMathPara>
          </w:p>
        </w:tc>
        <w:tc>
          <w:tcPr>
            <w:tcW w:w="3758" w:type="dxa"/>
          </w:tcPr>
          <w:p w14:paraId="0C3AF7DD" w14:textId="2CDD61C2" w:rsidR="00551CBB" w:rsidRPr="005778CA" w:rsidRDefault="005778CA" w:rsidP="005778CA">
            <w:pPr>
              <w:ind w:firstLine="0"/>
              <w:jc w:val="left"/>
              <w:rPr>
                <w:rFonts w:eastAsia="Calibri"/>
                <w:sz w:val="22"/>
                <w:szCs w:val="22"/>
              </w:rPr>
            </w:pPr>
            <m:oMathPara>
              <m:oMathParaPr>
                <m:jc m:val="left"/>
              </m:oMathParaPr>
              <m:oMath>
                <m:r>
                  <w:rPr>
                    <w:rFonts w:ascii="Cambria Math" w:eastAsia="Calibri" w:hAnsi="Cambria Math"/>
                    <w:sz w:val="22"/>
                    <w:szCs w:val="22"/>
                  </w:rPr>
                  <m:t>PDRB Sektor Pariwisata × Intensitas Tenaga Kerja</m:t>
                </m:r>
              </m:oMath>
            </m:oMathPara>
          </w:p>
        </w:tc>
        <w:tc>
          <w:tcPr>
            <w:tcW w:w="1034" w:type="dxa"/>
          </w:tcPr>
          <w:p w14:paraId="4D437E99" w14:textId="77777777" w:rsidR="00551CBB" w:rsidRDefault="00551CBB" w:rsidP="00B01B1C">
            <w:pPr>
              <w:pStyle w:val="NomorPersamaan"/>
              <w:rPr>
                <w:lang w:val="en-US"/>
              </w:rPr>
            </w:pPr>
          </w:p>
        </w:tc>
      </w:tr>
      <w:tr w:rsidR="005778CA" w14:paraId="0BD7532B" w14:textId="77777777" w:rsidTr="00551CBB">
        <w:tc>
          <w:tcPr>
            <w:tcW w:w="3515" w:type="dxa"/>
          </w:tcPr>
          <w:p w14:paraId="4A358091" w14:textId="1C22BE9F" w:rsidR="005778CA" w:rsidRPr="002037F5" w:rsidRDefault="005778CA" w:rsidP="00B01B1C">
            <w:pPr>
              <w:ind w:firstLine="0"/>
              <w:rPr>
                <w:rFonts w:eastAsia="Calibri"/>
              </w:rPr>
            </w:pPr>
            <m:oMathPara>
              <m:oMathParaPr>
                <m:jc m:val="left"/>
              </m:oMathParaPr>
              <m:oMath>
                <m:r>
                  <w:rPr>
                    <w:rFonts w:ascii="Cambria Math" w:eastAsia="Calibri" w:hAnsi="Cambria Math"/>
                    <w:sz w:val="22"/>
                    <w:szCs w:val="22"/>
                  </w:rPr>
                  <m:t>laju penerapan TK pariwisata=</m:t>
                </m:r>
              </m:oMath>
            </m:oMathPara>
          </w:p>
        </w:tc>
        <w:tc>
          <w:tcPr>
            <w:tcW w:w="3758" w:type="dxa"/>
          </w:tcPr>
          <w:p w14:paraId="019221C8" w14:textId="50F732C2" w:rsidR="005778CA" w:rsidRPr="005778CA" w:rsidRDefault="005778CA" w:rsidP="00B01B1C">
            <w:pPr>
              <w:ind w:firstLine="0"/>
              <w:rPr>
                <w:rFonts w:ascii="Cambria Math" w:eastAsia="Calibri" w:hAnsi="Cambria Math"/>
                <w:i/>
              </w:rPr>
            </w:pPr>
            <m:oMathPara>
              <m:oMathParaPr>
                <m:jc m:val="left"/>
              </m:oMathParaPr>
              <m:oMath>
                <m:r>
                  <w:rPr>
                    <w:rFonts w:ascii="Cambria Math" w:eastAsia="Calibri" w:hAnsi="Cambria Math"/>
                    <w:sz w:val="22"/>
                    <w:szCs w:val="22"/>
                  </w:rPr>
                  <m:t>MAX(0, Laju Keluar TK Pariwisata</m:t>
                </m:r>
                <m:r>
                  <m:rPr>
                    <m:sty m:val="p"/>
                  </m:rPr>
                  <w:rPr>
                    <w:rFonts w:ascii="Cambria Math" w:eastAsia="Calibri" w:hAnsi="Cambria Math"/>
                    <w:sz w:val="22"/>
                    <w:szCs w:val="22"/>
                  </w:rPr>
                  <w:br/>
                </m:r>
              </m:oMath>
              <m:oMath>
                <m:r>
                  <w:rPr>
                    <w:rFonts w:ascii="Cambria Math" w:eastAsia="Calibri" w:hAnsi="Cambria Math"/>
                    <w:sz w:val="22"/>
                    <w:szCs w:val="22"/>
                  </w:rPr>
                  <m:t>+</m:t>
                </m:r>
                <m:d>
                  <m:dPr>
                    <m:ctrlPr>
                      <w:rPr>
                        <w:rFonts w:ascii="Cambria Math" w:eastAsia="Calibri" w:hAnsi="Cambria Math"/>
                        <w:i/>
                        <w:sz w:val="22"/>
                        <w:szCs w:val="22"/>
                      </w:rPr>
                    </m:ctrlPr>
                  </m:dPr>
                  <m:e>
                    <m:r>
                      <w:rPr>
                        <w:rFonts w:ascii="Cambria Math" w:eastAsia="Calibri" w:hAnsi="Cambria Math"/>
                        <w:sz w:val="22"/>
                        <w:szCs w:val="22"/>
                      </w:rPr>
                      <m:t>Tenaga Kerja Dibutuhkan - Tenaga Kerja Pariwisata</m:t>
                    </m:r>
                  </m:e>
                </m:d>
                <m:r>
                  <m:rPr>
                    <m:sty m:val="p"/>
                  </m:rPr>
                  <w:rPr>
                    <w:rFonts w:ascii="Cambria Math" w:eastAsia="Calibri" w:hAnsi="Cambria Math"/>
                    <w:sz w:val="22"/>
                    <w:szCs w:val="22"/>
                  </w:rPr>
                  <w:br/>
                </m:r>
              </m:oMath>
              <m:oMath>
                <m:r>
                  <w:rPr>
                    <w:rFonts w:ascii="Cambria Math" w:eastAsia="Calibri" w:hAnsi="Cambria Math"/>
                    <w:sz w:val="22"/>
                    <w:szCs w:val="22"/>
                  </w:rPr>
                  <m:t>÷ Waktu Penyesuaian TK)</m:t>
                </m:r>
              </m:oMath>
            </m:oMathPara>
          </w:p>
        </w:tc>
        <w:tc>
          <w:tcPr>
            <w:tcW w:w="1034" w:type="dxa"/>
          </w:tcPr>
          <w:p w14:paraId="5E26A6BC" w14:textId="77777777" w:rsidR="005778CA" w:rsidRDefault="005778CA" w:rsidP="00B01B1C">
            <w:pPr>
              <w:pStyle w:val="NomorPersamaan"/>
              <w:rPr>
                <w:lang w:val="en-US"/>
              </w:rPr>
            </w:pPr>
          </w:p>
        </w:tc>
      </w:tr>
      <w:tr w:rsidR="00335810" w14:paraId="38705629" w14:textId="77777777" w:rsidTr="00551CBB">
        <w:tc>
          <w:tcPr>
            <w:tcW w:w="3515" w:type="dxa"/>
          </w:tcPr>
          <w:p w14:paraId="009C1336" w14:textId="04BCB117" w:rsidR="00335810" w:rsidRPr="002037F5" w:rsidRDefault="002037F5" w:rsidP="00B01B1C">
            <w:pPr>
              <w:ind w:firstLine="0"/>
              <w:rPr>
                <w:rFonts w:eastAsia="Calibri"/>
                <w:sz w:val="22"/>
                <w:szCs w:val="22"/>
              </w:rPr>
            </w:pPr>
            <m:oMathPara>
              <m:oMathParaPr>
                <m:jc m:val="left"/>
              </m:oMathParaPr>
              <m:oMath>
                <m:r>
                  <w:rPr>
                    <w:rFonts w:ascii="Cambria Math" w:eastAsia="Calibri" w:hAnsi="Cambria Math"/>
                    <w:sz w:val="22"/>
                    <w:szCs w:val="22"/>
                  </w:rPr>
                  <m:t>Laju Keluar TK Pariwisata =</m:t>
                </m:r>
              </m:oMath>
            </m:oMathPara>
          </w:p>
        </w:tc>
        <w:tc>
          <w:tcPr>
            <w:tcW w:w="3758" w:type="dxa"/>
          </w:tcPr>
          <w:p w14:paraId="7E99A93F" w14:textId="55E27F6B" w:rsidR="00335810" w:rsidRPr="005778CA" w:rsidRDefault="002037F5" w:rsidP="00B01B1C">
            <w:pPr>
              <w:ind w:firstLine="0"/>
              <w:rPr>
                <w:rFonts w:eastAsia="Calibri"/>
                <w:sz w:val="22"/>
                <w:szCs w:val="22"/>
              </w:rPr>
            </w:pPr>
            <m:oMathPara>
              <m:oMath>
                <m:r>
                  <w:rPr>
                    <w:rFonts w:ascii="Cambria Math" w:eastAsia="Calibri" w:hAnsi="Cambria Math"/>
                    <w:sz w:val="22"/>
                    <w:szCs w:val="22"/>
                  </w:rPr>
                  <m:t>Tenaga Kerja Pariwisata × Laju Keluar Dasar Tenaga Kerja</m:t>
                </m:r>
              </m:oMath>
            </m:oMathPara>
          </w:p>
        </w:tc>
        <w:tc>
          <w:tcPr>
            <w:tcW w:w="1034" w:type="dxa"/>
          </w:tcPr>
          <w:p w14:paraId="67FEE3A6" w14:textId="77777777" w:rsidR="00335810" w:rsidRDefault="00335810" w:rsidP="00B01B1C">
            <w:pPr>
              <w:pStyle w:val="NomorPersamaan"/>
              <w:rPr>
                <w:lang w:val="en-US"/>
              </w:rPr>
            </w:pPr>
          </w:p>
        </w:tc>
      </w:tr>
    </w:tbl>
    <w:p w14:paraId="28E866AE" w14:textId="6620D7CA" w:rsidR="00551CBB" w:rsidRDefault="002037F5" w:rsidP="002037F5">
      <w:pPr>
        <w:spacing w:before="240"/>
        <w:ind w:firstLine="0"/>
      </w:pPr>
      <w:r w:rsidRPr="002037F5">
        <w:t>Intensitas Tenaga Kerja diformulasikan menurun secara eksponensial terhadap waktu untuk merepresentasikan kenaikan produktivitas, dengan tahun dasar 2025 sebagai titik acuan.</w:t>
      </w:r>
    </w:p>
    <w:p w14:paraId="2C3F9779" w14:textId="67BDE430" w:rsidR="002037F5" w:rsidRDefault="002037F5" w:rsidP="002037F5">
      <w:proofErr w:type="spellStart"/>
      <w:r w:rsidRPr="002037F5">
        <w:t>Subsistem</w:t>
      </w:r>
      <w:proofErr w:type="spellEnd"/>
      <w:r w:rsidRPr="002037F5">
        <w:t xml:space="preserve"> lahan dirumuskan sebagai akumulasi tanpa aliran keluar:</w:t>
      </w:r>
    </w:p>
    <w:tbl>
      <w:tblPr>
        <w:tblStyle w:val="TableGrid"/>
        <w:tblW w:w="79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3758"/>
        <w:gridCol w:w="1034"/>
      </w:tblGrid>
      <w:tr w:rsidR="002037F5" w14:paraId="0FA5856E" w14:textId="77777777" w:rsidTr="002037F5">
        <w:tc>
          <w:tcPr>
            <w:tcW w:w="3175" w:type="dxa"/>
          </w:tcPr>
          <w:p w14:paraId="2D5DAF58" w14:textId="01FBE953" w:rsidR="002037F5" w:rsidRPr="005778CA" w:rsidRDefault="002037F5" w:rsidP="00B01B1C">
            <w:pPr>
              <w:ind w:firstLine="0"/>
              <w:jc w:val="left"/>
              <w:rPr>
                <w:sz w:val="22"/>
                <w:szCs w:val="22"/>
                <w:lang w:val="en-US"/>
              </w:rPr>
            </w:pPr>
            <m:oMathPara>
              <m:oMathParaPr>
                <m:jc m:val="left"/>
              </m:oMathParaPr>
              <m:oMath>
                <m:r>
                  <w:rPr>
                    <w:rFonts w:ascii="Cambria Math" w:hAnsi="Cambria Math"/>
                    <w:sz w:val="22"/>
                    <w:szCs w:val="22"/>
                  </w:rPr>
                  <m:t xml:space="preserve">Lahan Terbangun                  = </m:t>
                </m:r>
              </m:oMath>
            </m:oMathPara>
          </w:p>
        </w:tc>
        <w:tc>
          <w:tcPr>
            <w:tcW w:w="3758" w:type="dxa"/>
          </w:tcPr>
          <w:p w14:paraId="7E1C8FC4" w14:textId="7A92C451" w:rsidR="002037F5" w:rsidRPr="005778CA" w:rsidRDefault="002037F5" w:rsidP="00B01B1C">
            <w:pPr>
              <w:ind w:firstLine="0"/>
              <w:jc w:val="left"/>
              <w:rPr>
                <w:sz w:val="22"/>
                <w:szCs w:val="22"/>
                <w:lang w:val="en-US"/>
              </w:rPr>
            </w:pPr>
            <m:oMathPara>
              <m:oMathParaPr>
                <m:jc m:val="left"/>
              </m:oMathParaPr>
              <m:oMath>
                <m:r>
                  <w:rPr>
                    <w:rFonts w:ascii="Cambria Math" w:hAnsi="Cambria Math"/>
                    <w:sz w:val="22"/>
                    <w:szCs w:val="22"/>
                  </w:rPr>
                  <m:t>Laju Konversi Lahan Pariwisata + Laju Konversi Lahan Non-Pariwisata</m:t>
                </m:r>
              </m:oMath>
            </m:oMathPara>
          </w:p>
        </w:tc>
        <w:tc>
          <w:tcPr>
            <w:tcW w:w="1034" w:type="dxa"/>
          </w:tcPr>
          <w:p w14:paraId="28C45960" w14:textId="77777777" w:rsidR="002037F5" w:rsidRDefault="002037F5" w:rsidP="00B01B1C">
            <w:pPr>
              <w:pStyle w:val="NomorPersamaan"/>
              <w:rPr>
                <w:lang w:val="en-US"/>
              </w:rPr>
            </w:pPr>
          </w:p>
        </w:tc>
      </w:tr>
      <w:tr w:rsidR="002037F5" w14:paraId="70E9D20D" w14:textId="77777777" w:rsidTr="002037F5">
        <w:tc>
          <w:tcPr>
            <w:tcW w:w="3175" w:type="dxa"/>
          </w:tcPr>
          <w:p w14:paraId="59B6CB8A" w14:textId="5E30CF67" w:rsidR="002037F5" w:rsidRPr="002037F5" w:rsidRDefault="002037F5" w:rsidP="00B01B1C">
            <w:pPr>
              <w:ind w:firstLine="0"/>
              <w:jc w:val="left"/>
              <w:rPr>
                <w:rFonts w:eastAsia="Calibri"/>
                <w:sz w:val="22"/>
                <w:szCs w:val="22"/>
              </w:rPr>
            </w:pPr>
            <m:oMathPara>
              <m:oMath>
                <m:r>
                  <w:rPr>
                    <w:rFonts w:ascii="Cambria Math" w:eastAsia="Calibri" w:hAnsi="Cambria Math"/>
                    <w:sz w:val="22"/>
                    <w:szCs w:val="22"/>
                  </w:rPr>
                  <m:t>Rasio Daya Dukung Lahan =</m:t>
                </m:r>
              </m:oMath>
            </m:oMathPara>
          </w:p>
        </w:tc>
        <w:tc>
          <w:tcPr>
            <w:tcW w:w="3758" w:type="dxa"/>
          </w:tcPr>
          <w:p w14:paraId="54AB4BFE" w14:textId="2D59D43A" w:rsidR="002037F5" w:rsidRPr="002037F5" w:rsidRDefault="00000000" w:rsidP="00B01B1C">
            <w:pPr>
              <w:ind w:firstLine="0"/>
              <w:jc w:val="left"/>
              <w:rPr>
                <w:rFonts w:eastAsia="Calibri"/>
                <w:i/>
                <w:sz w:val="22"/>
                <w:szCs w:val="22"/>
              </w:rPr>
            </w:pPr>
            <m:oMathPara>
              <m:oMathParaPr>
                <m:jc m:val="left"/>
              </m:oMathParaPr>
              <m:oMath>
                <m:func>
                  <m:funcPr>
                    <m:ctrlPr>
                      <w:rPr>
                        <w:rFonts w:ascii="Cambria Math" w:eastAsia="Calibri" w:hAnsi="Cambria Math"/>
                        <w:i/>
                        <w:sz w:val="22"/>
                        <w:szCs w:val="22"/>
                      </w:rPr>
                    </m:ctrlPr>
                  </m:funcPr>
                  <m:fName>
                    <m:r>
                      <w:rPr>
                        <w:rFonts w:ascii="Cambria Math" w:eastAsia="Calibri" w:hAnsi="Cambria Math"/>
                        <w:sz w:val="22"/>
                        <w:szCs w:val="22"/>
                      </w:rPr>
                      <m:t>max</m:t>
                    </m:r>
                  </m:fName>
                  <m:e>
                    <m:d>
                      <m:dPr>
                        <m:ctrlPr>
                          <w:rPr>
                            <w:rFonts w:ascii="Cambria Math" w:eastAsia="Calibri" w:hAnsi="Cambria Math"/>
                            <w:i/>
                            <w:sz w:val="22"/>
                            <w:szCs w:val="22"/>
                          </w:rPr>
                        </m:ctrlPr>
                      </m:dPr>
                      <m:e>
                        <m:r>
                          <w:rPr>
                            <w:rFonts w:ascii="Cambria Math" w:eastAsia="Calibri" w:hAnsi="Cambria Math"/>
                            <w:sz w:val="22"/>
                            <w:szCs w:val="22"/>
                          </w:rPr>
                          <m:t>0,1-</m:t>
                        </m:r>
                        <m:f>
                          <m:fPr>
                            <m:ctrlPr>
                              <w:rPr>
                                <w:rFonts w:ascii="Cambria Math" w:eastAsia="Calibri" w:hAnsi="Cambria Math"/>
                                <w:i/>
                                <w:sz w:val="22"/>
                                <w:szCs w:val="22"/>
                              </w:rPr>
                            </m:ctrlPr>
                          </m:fPr>
                          <m:num>
                            <m:r>
                              <m:rPr>
                                <m:nor/>
                              </m:rPr>
                              <w:rPr>
                                <w:rFonts w:eastAsia="Calibri"/>
                                <w:i/>
                                <w:sz w:val="22"/>
                                <w:szCs w:val="22"/>
                              </w:rPr>
                              <m:t>Lahan Terbangun</m:t>
                            </m:r>
                          </m:num>
                          <m:den>
                            <m:r>
                              <m:rPr>
                                <m:nor/>
                              </m:rPr>
                              <w:rPr>
                                <w:rFonts w:eastAsia="Calibri"/>
                                <w:i/>
                                <w:sz w:val="22"/>
                                <w:szCs w:val="22"/>
                              </w:rPr>
                              <m:t>Luas Lahan Tersedia</m:t>
                            </m:r>
                          </m:den>
                        </m:f>
                      </m:e>
                    </m:d>
                  </m:e>
                </m:func>
              </m:oMath>
            </m:oMathPara>
          </w:p>
        </w:tc>
        <w:tc>
          <w:tcPr>
            <w:tcW w:w="1034" w:type="dxa"/>
          </w:tcPr>
          <w:p w14:paraId="4A8F2777" w14:textId="77777777" w:rsidR="002037F5" w:rsidRDefault="002037F5" w:rsidP="00B01B1C">
            <w:pPr>
              <w:pStyle w:val="NomorPersamaan"/>
              <w:rPr>
                <w:lang w:val="en-US"/>
              </w:rPr>
            </w:pPr>
          </w:p>
        </w:tc>
      </w:tr>
      <w:tr w:rsidR="00504C37" w14:paraId="01BE0D34" w14:textId="77777777" w:rsidTr="00504C37">
        <w:tc>
          <w:tcPr>
            <w:tcW w:w="3175" w:type="dxa"/>
          </w:tcPr>
          <w:p w14:paraId="232EFA39" w14:textId="3F43C58C" w:rsidR="00504C37" w:rsidRPr="00504C37" w:rsidRDefault="00504C37" w:rsidP="00B01B1C">
            <w:pPr>
              <w:ind w:firstLine="0"/>
              <w:jc w:val="left"/>
              <w:rPr>
                <w:rFonts w:eastAsia="Calibri"/>
                <w:sz w:val="22"/>
                <w:szCs w:val="22"/>
              </w:rPr>
            </w:pPr>
            <m:oMathPara>
              <m:oMathParaPr>
                <m:jc m:val="left"/>
              </m:oMathParaPr>
              <m:oMath>
                <m:r>
                  <w:rPr>
                    <w:rFonts w:ascii="Cambria Math" w:eastAsia="Calibri" w:hAnsi="Cambria Math"/>
                    <w:sz w:val="22"/>
                    <w:szCs w:val="22"/>
                  </w:rPr>
                  <m:t>Laju Konversi                          =</m:t>
                </m:r>
                <m:r>
                  <m:rPr>
                    <m:sty m:val="p"/>
                  </m:rPr>
                  <w:rPr>
                    <w:rFonts w:ascii="Cambria Math" w:eastAsia="Calibri" w:hAnsi="Cambria Math"/>
                    <w:sz w:val="22"/>
                    <w:szCs w:val="22"/>
                  </w:rPr>
                  <w:br/>
                </m:r>
              </m:oMath>
              <m:oMath>
                <m:r>
                  <w:rPr>
                    <w:rFonts w:ascii="Cambria Math" w:eastAsia="Calibri" w:hAnsi="Cambria Math"/>
                    <w:sz w:val="22"/>
                    <w:szCs w:val="22"/>
                  </w:rPr>
                  <m:t>Lahan Non-Pariwisata</m:t>
                </m:r>
              </m:oMath>
            </m:oMathPara>
          </w:p>
        </w:tc>
        <w:tc>
          <w:tcPr>
            <w:tcW w:w="3758" w:type="dxa"/>
          </w:tcPr>
          <w:p w14:paraId="5C421401" w14:textId="28C5E6FE" w:rsidR="00504C37" w:rsidRPr="00504C37" w:rsidRDefault="00504C37" w:rsidP="00B01B1C">
            <w:pPr>
              <w:ind w:firstLine="0"/>
              <w:jc w:val="left"/>
              <w:rPr>
                <w:rFonts w:eastAsia="Calibri"/>
                <w:sz w:val="22"/>
                <w:szCs w:val="22"/>
              </w:rPr>
            </w:pPr>
            <m:oMathPara>
              <m:oMathParaPr>
                <m:jc m:val="left"/>
              </m:oMathParaPr>
              <m:oMath>
                <m:r>
                  <w:rPr>
                    <w:rFonts w:ascii="Cambria Math" w:eastAsia="Calibri" w:hAnsi="Cambria Math"/>
                    <w:sz w:val="22"/>
                    <w:szCs w:val="22"/>
                  </w:rPr>
                  <m:t>Laju Konversi Dasar × Lahan Terbangun × Rasio Daya Dukung Lahan</m:t>
                </m:r>
              </m:oMath>
            </m:oMathPara>
          </w:p>
        </w:tc>
        <w:tc>
          <w:tcPr>
            <w:tcW w:w="1034" w:type="dxa"/>
            <w:vAlign w:val="bottom"/>
          </w:tcPr>
          <w:p w14:paraId="6E064626" w14:textId="77777777" w:rsidR="00504C37" w:rsidRDefault="00504C37" w:rsidP="00504C37">
            <w:pPr>
              <w:pStyle w:val="NomorPersamaan"/>
              <w:rPr>
                <w:lang w:val="en-US"/>
              </w:rPr>
            </w:pPr>
          </w:p>
        </w:tc>
      </w:tr>
    </w:tbl>
    <w:p w14:paraId="55D67E21" w14:textId="0AF5AF52" w:rsidR="00504C37" w:rsidRDefault="009533C8" w:rsidP="002037F5">
      <w:pPr>
        <w:spacing w:before="240"/>
        <w:ind w:firstLine="0"/>
      </w:pPr>
      <w:r w:rsidRPr="009533C8">
        <w:t>Kedua jalur konversi ini merepresentasikan tekanan pembangunan yang berasal dari aktivitas pariwisata dan dari luar aktivitas pariwisata, dengan Kebijakan Konservasi Lahan sebagai mekanisme pembatas yang diperoleh dari perbaikan struktur pada uji kondisi ekstrem.</w:t>
      </w:r>
    </w:p>
    <w:p w14:paraId="15B9D4FB" w14:textId="62592BE3" w:rsidR="002453B3" w:rsidRDefault="002453B3" w:rsidP="00D5737B">
      <w:pPr>
        <w:pStyle w:val="Level3JudulPokokBahasan"/>
      </w:pPr>
      <w:proofErr w:type="spellStart"/>
      <w:r>
        <w:lastRenderedPageBreak/>
        <w:t>Pe</w:t>
      </w:r>
      <w:r w:rsidR="004D0E8D">
        <w:t>netapan</w:t>
      </w:r>
      <w:proofErr w:type="spellEnd"/>
      <w:r w:rsidR="004D0E8D">
        <w:t xml:space="preserve"> Parameter</w:t>
      </w:r>
    </w:p>
    <w:p w14:paraId="6386333C" w14:textId="23FC001E" w:rsidR="001715C3" w:rsidRDefault="00FA4331" w:rsidP="00FA4331">
      <w:pPr>
        <w:pStyle w:val="Level4JudulPokokBahasanLevel4"/>
      </w:pPr>
      <w:r>
        <w:t xml:space="preserve">Parameter </w:t>
      </w:r>
      <w:proofErr w:type="spellStart"/>
      <w:r>
        <w:t>Berbasis</w:t>
      </w:r>
      <w:proofErr w:type="spellEnd"/>
      <w:r>
        <w:t xml:space="preserve"> Data </w:t>
      </w:r>
      <w:proofErr w:type="spellStart"/>
      <w:r>
        <w:t>Statistik</w:t>
      </w:r>
      <w:proofErr w:type="spellEnd"/>
      <w:r>
        <w:t xml:space="preserve"> Resmi</w:t>
      </w:r>
    </w:p>
    <w:p w14:paraId="476BE827" w14:textId="60B62270" w:rsidR="00FA4331" w:rsidRDefault="00FA4331" w:rsidP="00FA4331">
      <w:pPr>
        <w:rPr>
          <w:lang w:val="en-US"/>
        </w:rPr>
      </w:pPr>
      <w:r w:rsidRPr="00FA4331">
        <w:rPr>
          <w:lang w:val="en-US"/>
        </w:rPr>
        <w:t xml:space="preserve">Nilai parameter </w:t>
      </w:r>
      <w:proofErr w:type="spellStart"/>
      <w:r w:rsidRPr="00FA4331">
        <w:rPr>
          <w:lang w:val="en-US"/>
        </w:rPr>
        <w:t>kelompok</w:t>
      </w:r>
      <w:proofErr w:type="spellEnd"/>
      <w:r w:rsidRPr="00FA4331">
        <w:rPr>
          <w:lang w:val="en-US"/>
        </w:rPr>
        <w:t xml:space="preserve"> </w:t>
      </w:r>
      <w:proofErr w:type="spellStart"/>
      <w:r w:rsidRPr="00FA4331">
        <w:rPr>
          <w:lang w:val="en-US"/>
        </w:rPr>
        <w:t>ini</w:t>
      </w:r>
      <w:proofErr w:type="spellEnd"/>
      <w:r w:rsidRPr="00FA4331">
        <w:rPr>
          <w:lang w:val="en-US"/>
        </w:rPr>
        <w:t xml:space="preserve"> </w:t>
      </w:r>
      <w:proofErr w:type="spellStart"/>
      <w:r w:rsidRPr="00FA4331">
        <w:rPr>
          <w:lang w:val="en-US"/>
        </w:rPr>
        <w:t>disajikan</w:t>
      </w:r>
      <w:proofErr w:type="spellEnd"/>
      <w:r w:rsidRPr="00FA4331">
        <w:rPr>
          <w:lang w:val="en-US"/>
        </w:rPr>
        <w:t xml:space="preserve"> pada Tabel </w:t>
      </w:r>
      <w:r w:rsidR="00163D91">
        <w:rPr>
          <w:lang w:val="en-US"/>
        </w:rPr>
        <w:t>33</w:t>
      </w:r>
      <w:r w:rsidR="000673E1">
        <w:rPr>
          <w:lang w:val="en-US"/>
        </w:rPr>
        <w:t>.</w:t>
      </w:r>
    </w:p>
    <w:p w14:paraId="74A3095B" w14:textId="59DC93C2" w:rsidR="00FA4331" w:rsidRDefault="000673E1" w:rsidP="000673E1">
      <w:pPr>
        <w:pStyle w:val="JudulTabel"/>
      </w:pPr>
      <w:bookmarkStart w:id="124" w:name="_Toc241752121"/>
      <w:r w:rsidRPr="000673E1">
        <w:t>Nilai parameter berbasis data statistik resmi</w:t>
      </w:r>
      <w:bookmarkEnd w:id="124"/>
    </w:p>
    <w:tbl>
      <w:tblPr>
        <w:tblStyle w:val="Table"/>
        <w:tblW w:w="7936" w:type="dxa"/>
        <w:tblLook w:val="0020" w:firstRow="1" w:lastRow="0" w:firstColumn="0" w:lastColumn="0" w:noHBand="0" w:noVBand="0"/>
      </w:tblPr>
      <w:tblGrid>
        <w:gridCol w:w="3829"/>
        <w:gridCol w:w="2463"/>
        <w:gridCol w:w="1644"/>
      </w:tblGrid>
      <w:tr w:rsidR="000673E1" w14:paraId="37A9A0CF" w14:textId="77777777" w:rsidTr="000673E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6E985050" w14:textId="77777777" w:rsidR="000673E1" w:rsidRDefault="000673E1" w:rsidP="000673E1">
            <w:pPr>
              <w:pStyle w:val="HeaderdanNomorKolompadaTabel"/>
            </w:pPr>
            <w:r>
              <w:t>Parameter</w:t>
            </w:r>
          </w:p>
        </w:tc>
        <w:tc>
          <w:tcPr>
            <w:tcW w:w="0" w:type="auto"/>
            <w:tcBorders>
              <w:top w:val="single" w:sz="4" w:space="0" w:color="auto"/>
              <w:bottom w:val="single" w:sz="4" w:space="0" w:color="auto"/>
            </w:tcBorders>
          </w:tcPr>
          <w:p w14:paraId="644E0818" w14:textId="77777777" w:rsidR="000673E1" w:rsidRDefault="000673E1" w:rsidP="000673E1">
            <w:pPr>
              <w:pStyle w:val="HeaderdanNomorKolompadaTabel"/>
            </w:pPr>
            <w:proofErr w:type="spellStart"/>
            <w:r>
              <w:t>Satuan</w:t>
            </w:r>
            <w:proofErr w:type="spellEnd"/>
          </w:p>
        </w:tc>
        <w:tc>
          <w:tcPr>
            <w:tcW w:w="1644" w:type="dxa"/>
            <w:tcBorders>
              <w:top w:val="single" w:sz="4" w:space="0" w:color="auto"/>
              <w:bottom w:val="single" w:sz="4" w:space="0" w:color="auto"/>
            </w:tcBorders>
          </w:tcPr>
          <w:p w14:paraId="2099644D" w14:textId="77777777" w:rsidR="000673E1" w:rsidRDefault="000673E1" w:rsidP="000673E1">
            <w:pPr>
              <w:pStyle w:val="HeaderdanNomorKolompadaTabel"/>
            </w:pPr>
            <w:r>
              <w:t>Nilai</w:t>
            </w:r>
          </w:p>
        </w:tc>
      </w:tr>
      <w:tr w:rsidR="000673E1" w14:paraId="27E41FAA" w14:textId="77777777" w:rsidTr="000673E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297657E6" w14:textId="1938FB85" w:rsidR="000673E1" w:rsidRDefault="000673E1" w:rsidP="00494BB4">
            <w:pPr>
              <w:pStyle w:val="HeaderdanNomorKolompadaTabel"/>
              <w:spacing w:before="0" w:after="0"/>
            </w:pPr>
            <w:r>
              <w:t>(1)</w:t>
            </w:r>
          </w:p>
        </w:tc>
        <w:tc>
          <w:tcPr>
            <w:tcW w:w="0" w:type="auto"/>
            <w:tcBorders>
              <w:top w:val="single" w:sz="4" w:space="0" w:color="auto"/>
              <w:bottom w:val="single" w:sz="4" w:space="0" w:color="auto"/>
            </w:tcBorders>
          </w:tcPr>
          <w:p w14:paraId="3C16D205" w14:textId="010A779D" w:rsidR="000673E1" w:rsidRDefault="000673E1" w:rsidP="00494BB4">
            <w:pPr>
              <w:pStyle w:val="HeaderdanNomorKolompadaTabel"/>
              <w:spacing w:before="0" w:after="0"/>
            </w:pPr>
            <w:r>
              <w:t>(2)</w:t>
            </w:r>
          </w:p>
        </w:tc>
        <w:tc>
          <w:tcPr>
            <w:tcW w:w="1644" w:type="dxa"/>
            <w:tcBorders>
              <w:top w:val="single" w:sz="4" w:space="0" w:color="auto"/>
              <w:bottom w:val="single" w:sz="4" w:space="0" w:color="auto"/>
            </w:tcBorders>
          </w:tcPr>
          <w:p w14:paraId="5283DDE3" w14:textId="2FF7301A" w:rsidR="000673E1" w:rsidRDefault="000673E1" w:rsidP="00494BB4">
            <w:pPr>
              <w:pStyle w:val="HeaderdanNomorKolompadaTabel"/>
              <w:spacing w:before="0" w:after="0"/>
            </w:pPr>
            <w:r>
              <w:t>(4)</w:t>
            </w:r>
          </w:p>
        </w:tc>
      </w:tr>
      <w:tr w:rsidR="000673E1" w14:paraId="49F5D4B1" w14:textId="77777777" w:rsidTr="000673E1">
        <w:tc>
          <w:tcPr>
            <w:tcW w:w="0" w:type="auto"/>
            <w:tcBorders>
              <w:top w:val="single" w:sz="4" w:space="0" w:color="auto"/>
              <w:bottom w:val="single" w:sz="4" w:space="0" w:color="auto"/>
            </w:tcBorders>
          </w:tcPr>
          <w:p w14:paraId="018AFFF1" w14:textId="77777777" w:rsidR="000673E1" w:rsidRDefault="000673E1" w:rsidP="000673E1">
            <w:pPr>
              <w:pStyle w:val="IsiTabel"/>
            </w:pPr>
            <w:proofErr w:type="spellStart"/>
            <w:r>
              <w:t>Pengeluaran</w:t>
            </w:r>
            <w:proofErr w:type="spellEnd"/>
            <w:r>
              <w:t xml:space="preserve"> per </w:t>
            </w:r>
            <w:proofErr w:type="spellStart"/>
            <w:r>
              <w:t>Kunjungan</w:t>
            </w:r>
            <w:proofErr w:type="spellEnd"/>
          </w:p>
        </w:tc>
        <w:tc>
          <w:tcPr>
            <w:tcW w:w="0" w:type="auto"/>
            <w:tcBorders>
              <w:top w:val="single" w:sz="4" w:space="0" w:color="auto"/>
              <w:bottom w:val="single" w:sz="4" w:space="0" w:color="auto"/>
            </w:tcBorders>
          </w:tcPr>
          <w:p w14:paraId="4C8972C1" w14:textId="77777777" w:rsidR="000673E1" w:rsidRDefault="000673E1" w:rsidP="000673E1">
            <w:pPr>
              <w:pStyle w:val="IsiTabel"/>
            </w:pPr>
            <w:proofErr w:type="spellStart"/>
            <w:r>
              <w:t>Miliar</w:t>
            </w:r>
            <w:proofErr w:type="spellEnd"/>
            <w:r>
              <w:t xml:space="preserve"> Rp/</w:t>
            </w:r>
            <w:proofErr w:type="spellStart"/>
            <w:r>
              <w:t>Kunjungan</w:t>
            </w:r>
            <w:proofErr w:type="spellEnd"/>
          </w:p>
        </w:tc>
        <w:tc>
          <w:tcPr>
            <w:tcW w:w="1644" w:type="dxa"/>
            <w:tcBorders>
              <w:top w:val="single" w:sz="4" w:space="0" w:color="auto"/>
              <w:bottom w:val="single" w:sz="4" w:space="0" w:color="auto"/>
            </w:tcBorders>
          </w:tcPr>
          <w:p w14:paraId="5004246A" w14:textId="77777777" w:rsidR="000673E1" w:rsidRDefault="000673E1" w:rsidP="000673E1">
            <w:pPr>
              <w:pStyle w:val="IsiTabel"/>
            </w:pPr>
            <w:r>
              <w:t>0,00272021</w:t>
            </w:r>
          </w:p>
        </w:tc>
      </w:tr>
      <w:tr w:rsidR="000673E1" w14:paraId="78EAE1A1" w14:textId="77777777" w:rsidTr="000673E1">
        <w:tc>
          <w:tcPr>
            <w:tcW w:w="0" w:type="auto"/>
            <w:tcBorders>
              <w:top w:val="single" w:sz="4" w:space="0" w:color="auto"/>
              <w:bottom w:val="single" w:sz="4" w:space="0" w:color="auto"/>
            </w:tcBorders>
          </w:tcPr>
          <w:p w14:paraId="76ED7080" w14:textId="77777777" w:rsidR="000673E1" w:rsidRDefault="000673E1" w:rsidP="000673E1">
            <w:pPr>
              <w:pStyle w:val="IsiTabel"/>
            </w:pPr>
            <w:r>
              <w:t xml:space="preserve">Rasio Nilai </w:t>
            </w:r>
            <w:proofErr w:type="spellStart"/>
            <w:r>
              <w:t>Tambah</w:t>
            </w:r>
            <w:proofErr w:type="spellEnd"/>
            <w:r>
              <w:t xml:space="preserve"> </w:t>
            </w:r>
            <w:proofErr w:type="spellStart"/>
            <w:r>
              <w:t>Pariwisata</w:t>
            </w:r>
            <w:proofErr w:type="spellEnd"/>
          </w:p>
        </w:tc>
        <w:tc>
          <w:tcPr>
            <w:tcW w:w="0" w:type="auto"/>
            <w:tcBorders>
              <w:top w:val="single" w:sz="4" w:space="0" w:color="auto"/>
              <w:bottom w:val="single" w:sz="4" w:space="0" w:color="auto"/>
            </w:tcBorders>
          </w:tcPr>
          <w:p w14:paraId="0E01D56A" w14:textId="77777777" w:rsidR="000673E1" w:rsidRDefault="000673E1" w:rsidP="000673E1">
            <w:pPr>
              <w:pStyle w:val="IsiTabel"/>
            </w:pPr>
            <w:proofErr w:type="spellStart"/>
            <w:r>
              <w:t>Dmnl</w:t>
            </w:r>
            <w:proofErr w:type="spellEnd"/>
          </w:p>
        </w:tc>
        <w:tc>
          <w:tcPr>
            <w:tcW w:w="1644" w:type="dxa"/>
            <w:tcBorders>
              <w:top w:val="single" w:sz="4" w:space="0" w:color="auto"/>
              <w:bottom w:val="single" w:sz="4" w:space="0" w:color="auto"/>
            </w:tcBorders>
          </w:tcPr>
          <w:p w14:paraId="7765012C" w14:textId="77777777" w:rsidR="000673E1" w:rsidRDefault="000673E1" w:rsidP="000673E1">
            <w:pPr>
              <w:pStyle w:val="IsiTabel"/>
            </w:pPr>
            <w:r>
              <w:t>0,153094</w:t>
            </w:r>
          </w:p>
        </w:tc>
      </w:tr>
      <w:tr w:rsidR="000673E1" w14:paraId="4B17A178" w14:textId="77777777" w:rsidTr="000673E1">
        <w:tc>
          <w:tcPr>
            <w:tcW w:w="0" w:type="auto"/>
            <w:tcBorders>
              <w:top w:val="single" w:sz="4" w:space="0" w:color="auto"/>
              <w:bottom w:val="single" w:sz="4" w:space="0" w:color="auto"/>
            </w:tcBorders>
          </w:tcPr>
          <w:p w14:paraId="65DEC5DD" w14:textId="77777777" w:rsidR="000673E1" w:rsidRDefault="000673E1" w:rsidP="000673E1">
            <w:pPr>
              <w:pStyle w:val="IsiTabel"/>
            </w:pPr>
            <w:r>
              <w:t xml:space="preserve">Rasio </w:t>
            </w:r>
            <w:proofErr w:type="spellStart"/>
            <w:r>
              <w:t>Investasi</w:t>
            </w:r>
            <w:proofErr w:type="spellEnd"/>
            <w:r>
              <w:t xml:space="preserve"> </w:t>
            </w:r>
            <w:proofErr w:type="spellStart"/>
            <w:r>
              <w:t>terhadap</w:t>
            </w:r>
            <w:proofErr w:type="spellEnd"/>
            <w:r>
              <w:t xml:space="preserve"> PDRB</w:t>
            </w:r>
          </w:p>
        </w:tc>
        <w:tc>
          <w:tcPr>
            <w:tcW w:w="0" w:type="auto"/>
            <w:tcBorders>
              <w:top w:val="single" w:sz="4" w:space="0" w:color="auto"/>
              <w:bottom w:val="single" w:sz="4" w:space="0" w:color="auto"/>
            </w:tcBorders>
          </w:tcPr>
          <w:p w14:paraId="2E598A2D" w14:textId="77777777" w:rsidR="000673E1" w:rsidRDefault="000673E1" w:rsidP="000673E1">
            <w:pPr>
              <w:pStyle w:val="IsiTabel"/>
            </w:pPr>
            <w:proofErr w:type="spellStart"/>
            <w:r>
              <w:t>Dmnl</w:t>
            </w:r>
            <w:proofErr w:type="spellEnd"/>
          </w:p>
        </w:tc>
        <w:tc>
          <w:tcPr>
            <w:tcW w:w="1644" w:type="dxa"/>
            <w:tcBorders>
              <w:top w:val="single" w:sz="4" w:space="0" w:color="auto"/>
              <w:bottom w:val="single" w:sz="4" w:space="0" w:color="auto"/>
            </w:tcBorders>
          </w:tcPr>
          <w:p w14:paraId="3C16A07D" w14:textId="77777777" w:rsidR="000673E1" w:rsidRDefault="000673E1" w:rsidP="000673E1">
            <w:pPr>
              <w:pStyle w:val="IsiTabel"/>
            </w:pPr>
            <w:r>
              <w:t>0,0488174</w:t>
            </w:r>
          </w:p>
        </w:tc>
      </w:tr>
      <w:tr w:rsidR="000673E1" w14:paraId="6ABDEE88" w14:textId="77777777" w:rsidTr="000673E1">
        <w:tc>
          <w:tcPr>
            <w:tcW w:w="0" w:type="auto"/>
            <w:tcBorders>
              <w:top w:val="single" w:sz="4" w:space="0" w:color="auto"/>
              <w:bottom w:val="single" w:sz="4" w:space="0" w:color="auto"/>
            </w:tcBorders>
          </w:tcPr>
          <w:p w14:paraId="649A4C10" w14:textId="77777777" w:rsidR="000673E1" w:rsidRDefault="000673E1" w:rsidP="000673E1">
            <w:pPr>
              <w:pStyle w:val="IsiTabel"/>
            </w:pPr>
            <w:proofErr w:type="spellStart"/>
            <w:r>
              <w:t>Proporsi</w:t>
            </w:r>
            <w:proofErr w:type="spellEnd"/>
            <w:r>
              <w:t xml:space="preserve"> </w:t>
            </w:r>
            <w:proofErr w:type="spellStart"/>
            <w:r>
              <w:t>Wisatawan</w:t>
            </w:r>
            <w:proofErr w:type="spellEnd"/>
            <w:r>
              <w:t xml:space="preserve"> </w:t>
            </w:r>
            <w:proofErr w:type="spellStart"/>
            <w:r>
              <w:t>Menginap</w:t>
            </w:r>
            <w:proofErr w:type="spellEnd"/>
          </w:p>
        </w:tc>
        <w:tc>
          <w:tcPr>
            <w:tcW w:w="0" w:type="auto"/>
            <w:tcBorders>
              <w:top w:val="single" w:sz="4" w:space="0" w:color="auto"/>
              <w:bottom w:val="single" w:sz="4" w:space="0" w:color="auto"/>
            </w:tcBorders>
          </w:tcPr>
          <w:p w14:paraId="0E64E8FE" w14:textId="77777777" w:rsidR="000673E1" w:rsidRDefault="000673E1" w:rsidP="000673E1">
            <w:pPr>
              <w:pStyle w:val="IsiTabel"/>
            </w:pPr>
            <w:proofErr w:type="spellStart"/>
            <w:r>
              <w:t>Dmnl</w:t>
            </w:r>
            <w:proofErr w:type="spellEnd"/>
          </w:p>
        </w:tc>
        <w:tc>
          <w:tcPr>
            <w:tcW w:w="1644" w:type="dxa"/>
            <w:tcBorders>
              <w:top w:val="single" w:sz="4" w:space="0" w:color="auto"/>
              <w:bottom w:val="single" w:sz="4" w:space="0" w:color="auto"/>
            </w:tcBorders>
          </w:tcPr>
          <w:p w14:paraId="504B1052" w14:textId="77777777" w:rsidR="000673E1" w:rsidRDefault="000673E1" w:rsidP="000673E1">
            <w:pPr>
              <w:pStyle w:val="IsiTabel"/>
            </w:pPr>
            <w:r>
              <w:t>0,2058</w:t>
            </w:r>
          </w:p>
        </w:tc>
      </w:tr>
      <w:tr w:rsidR="000673E1" w14:paraId="4C54C70C" w14:textId="77777777" w:rsidTr="000673E1">
        <w:tc>
          <w:tcPr>
            <w:tcW w:w="0" w:type="auto"/>
            <w:tcBorders>
              <w:top w:val="single" w:sz="4" w:space="0" w:color="auto"/>
              <w:bottom w:val="single" w:sz="4" w:space="0" w:color="auto"/>
            </w:tcBorders>
          </w:tcPr>
          <w:p w14:paraId="1374C1F5" w14:textId="77777777" w:rsidR="000673E1" w:rsidRDefault="000673E1" w:rsidP="000673E1">
            <w:pPr>
              <w:pStyle w:val="IsiTabel"/>
            </w:pPr>
            <w:r>
              <w:t xml:space="preserve">Rata-rata Lama </w:t>
            </w:r>
            <w:proofErr w:type="spellStart"/>
            <w:r>
              <w:t>Menginap</w:t>
            </w:r>
            <w:proofErr w:type="spellEnd"/>
            <w:r>
              <w:t xml:space="preserve"> Tamu</w:t>
            </w:r>
          </w:p>
        </w:tc>
        <w:tc>
          <w:tcPr>
            <w:tcW w:w="0" w:type="auto"/>
            <w:tcBorders>
              <w:top w:val="single" w:sz="4" w:space="0" w:color="auto"/>
              <w:bottom w:val="single" w:sz="4" w:space="0" w:color="auto"/>
            </w:tcBorders>
          </w:tcPr>
          <w:p w14:paraId="014192B9" w14:textId="77777777" w:rsidR="000673E1" w:rsidRDefault="000673E1" w:rsidP="000673E1">
            <w:pPr>
              <w:pStyle w:val="IsiTabel"/>
            </w:pPr>
            <w:r>
              <w:t>Malam/</w:t>
            </w:r>
            <w:proofErr w:type="spellStart"/>
            <w:r>
              <w:t>Kunjungan</w:t>
            </w:r>
            <w:proofErr w:type="spellEnd"/>
          </w:p>
        </w:tc>
        <w:tc>
          <w:tcPr>
            <w:tcW w:w="1644" w:type="dxa"/>
            <w:tcBorders>
              <w:top w:val="single" w:sz="4" w:space="0" w:color="auto"/>
              <w:bottom w:val="single" w:sz="4" w:space="0" w:color="auto"/>
            </w:tcBorders>
          </w:tcPr>
          <w:p w14:paraId="4BA677F5" w14:textId="77777777" w:rsidR="000673E1" w:rsidRDefault="000673E1" w:rsidP="000673E1">
            <w:pPr>
              <w:pStyle w:val="IsiTabel"/>
            </w:pPr>
            <w:r>
              <w:t>1,427</w:t>
            </w:r>
          </w:p>
        </w:tc>
      </w:tr>
      <w:tr w:rsidR="000673E1" w14:paraId="06F8B974" w14:textId="77777777" w:rsidTr="000673E1">
        <w:tc>
          <w:tcPr>
            <w:tcW w:w="0" w:type="auto"/>
            <w:tcBorders>
              <w:top w:val="single" w:sz="4" w:space="0" w:color="auto"/>
              <w:bottom w:val="single" w:sz="4" w:space="0" w:color="auto"/>
            </w:tcBorders>
          </w:tcPr>
          <w:p w14:paraId="6B6502E1" w14:textId="77777777" w:rsidR="000673E1" w:rsidRDefault="000673E1" w:rsidP="000673E1">
            <w:pPr>
              <w:pStyle w:val="IsiTabel"/>
            </w:pPr>
            <w:r>
              <w:t xml:space="preserve">Tingkat </w:t>
            </w:r>
            <w:proofErr w:type="spellStart"/>
            <w:r>
              <w:t>Penghunian</w:t>
            </w:r>
            <w:proofErr w:type="spellEnd"/>
            <w:r>
              <w:t xml:space="preserve"> Ganda Kamar</w:t>
            </w:r>
          </w:p>
        </w:tc>
        <w:tc>
          <w:tcPr>
            <w:tcW w:w="0" w:type="auto"/>
            <w:tcBorders>
              <w:top w:val="single" w:sz="4" w:space="0" w:color="auto"/>
              <w:bottom w:val="single" w:sz="4" w:space="0" w:color="auto"/>
            </w:tcBorders>
          </w:tcPr>
          <w:p w14:paraId="1D2C64AE" w14:textId="77777777" w:rsidR="000673E1" w:rsidRDefault="000673E1" w:rsidP="000673E1">
            <w:pPr>
              <w:pStyle w:val="IsiTabel"/>
            </w:pPr>
            <w:proofErr w:type="spellStart"/>
            <w:r>
              <w:t>Dmnl</w:t>
            </w:r>
            <w:proofErr w:type="spellEnd"/>
          </w:p>
        </w:tc>
        <w:tc>
          <w:tcPr>
            <w:tcW w:w="1644" w:type="dxa"/>
            <w:tcBorders>
              <w:top w:val="single" w:sz="4" w:space="0" w:color="auto"/>
              <w:bottom w:val="single" w:sz="4" w:space="0" w:color="auto"/>
            </w:tcBorders>
          </w:tcPr>
          <w:p w14:paraId="4B1F331D" w14:textId="77777777" w:rsidR="000673E1" w:rsidRDefault="000673E1" w:rsidP="000673E1">
            <w:pPr>
              <w:pStyle w:val="IsiTabel"/>
            </w:pPr>
            <w:r>
              <w:t>2,07</w:t>
            </w:r>
          </w:p>
        </w:tc>
      </w:tr>
      <w:tr w:rsidR="000673E1" w14:paraId="469A1D71" w14:textId="77777777" w:rsidTr="000673E1">
        <w:tc>
          <w:tcPr>
            <w:tcW w:w="0" w:type="auto"/>
            <w:tcBorders>
              <w:top w:val="single" w:sz="4" w:space="0" w:color="auto"/>
              <w:bottom w:val="single" w:sz="4" w:space="0" w:color="auto"/>
            </w:tcBorders>
          </w:tcPr>
          <w:p w14:paraId="0EEF496C" w14:textId="77777777" w:rsidR="000673E1" w:rsidRDefault="000673E1" w:rsidP="000673E1">
            <w:pPr>
              <w:pStyle w:val="IsiTabel"/>
            </w:pPr>
            <w:r>
              <w:t xml:space="preserve">Rata-rata Kamar per Unit </w:t>
            </w:r>
            <w:proofErr w:type="spellStart"/>
            <w:r>
              <w:t>Akomodasi</w:t>
            </w:r>
            <w:proofErr w:type="spellEnd"/>
          </w:p>
        </w:tc>
        <w:tc>
          <w:tcPr>
            <w:tcW w:w="0" w:type="auto"/>
            <w:tcBorders>
              <w:top w:val="single" w:sz="4" w:space="0" w:color="auto"/>
              <w:bottom w:val="single" w:sz="4" w:space="0" w:color="auto"/>
            </w:tcBorders>
          </w:tcPr>
          <w:p w14:paraId="0CE06325" w14:textId="77777777" w:rsidR="000673E1" w:rsidRDefault="000673E1" w:rsidP="000673E1">
            <w:pPr>
              <w:pStyle w:val="IsiTabel"/>
            </w:pPr>
            <w:r>
              <w:t xml:space="preserve">Kamar/Unit </w:t>
            </w:r>
            <w:proofErr w:type="spellStart"/>
            <w:r>
              <w:t>akomodasi</w:t>
            </w:r>
            <w:proofErr w:type="spellEnd"/>
          </w:p>
        </w:tc>
        <w:tc>
          <w:tcPr>
            <w:tcW w:w="1644" w:type="dxa"/>
            <w:tcBorders>
              <w:top w:val="single" w:sz="4" w:space="0" w:color="auto"/>
              <w:bottom w:val="single" w:sz="4" w:space="0" w:color="auto"/>
            </w:tcBorders>
          </w:tcPr>
          <w:p w14:paraId="17482AAE" w14:textId="77777777" w:rsidR="000673E1" w:rsidRDefault="000673E1" w:rsidP="000673E1">
            <w:pPr>
              <w:pStyle w:val="IsiTabel"/>
            </w:pPr>
            <w:r>
              <w:t>21,4168</w:t>
            </w:r>
          </w:p>
        </w:tc>
      </w:tr>
      <w:tr w:rsidR="000673E1" w14:paraId="579D3F99" w14:textId="77777777" w:rsidTr="000673E1">
        <w:tc>
          <w:tcPr>
            <w:tcW w:w="0" w:type="auto"/>
            <w:tcBorders>
              <w:top w:val="single" w:sz="4" w:space="0" w:color="auto"/>
              <w:bottom w:val="single" w:sz="4" w:space="0" w:color="auto"/>
            </w:tcBorders>
          </w:tcPr>
          <w:p w14:paraId="216855CA" w14:textId="77777777" w:rsidR="000673E1" w:rsidRDefault="000673E1" w:rsidP="000673E1">
            <w:pPr>
              <w:pStyle w:val="IsiTabel"/>
            </w:pPr>
            <w:r>
              <w:t xml:space="preserve">Malam </w:t>
            </w:r>
            <w:proofErr w:type="spellStart"/>
            <w:r>
              <w:t>Tersedia</w:t>
            </w:r>
            <w:proofErr w:type="spellEnd"/>
            <w:r>
              <w:t xml:space="preserve"> per Kamar</w:t>
            </w:r>
          </w:p>
        </w:tc>
        <w:tc>
          <w:tcPr>
            <w:tcW w:w="0" w:type="auto"/>
            <w:tcBorders>
              <w:top w:val="single" w:sz="4" w:space="0" w:color="auto"/>
              <w:bottom w:val="single" w:sz="4" w:space="0" w:color="auto"/>
            </w:tcBorders>
          </w:tcPr>
          <w:p w14:paraId="3AAFE2C7" w14:textId="77777777" w:rsidR="000673E1" w:rsidRDefault="000673E1" w:rsidP="000673E1">
            <w:pPr>
              <w:pStyle w:val="IsiTabel"/>
            </w:pPr>
            <w:r>
              <w:t>Malam/Kamar</w:t>
            </w:r>
          </w:p>
        </w:tc>
        <w:tc>
          <w:tcPr>
            <w:tcW w:w="1644" w:type="dxa"/>
            <w:tcBorders>
              <w:top w:val="single" w:sz="4" w:space="0" w:color="auto"/>
              <w:bottom w:val="single" w:sz="4" w:space="0" w:color="auto"/>
            </w:tcBorders>
          </w:tcPr>
          <w:p w14:paraId="089BAF35" w14:textId="77777777" w:rsidR="000673E1" w:rsidRDefault="000673E1" w:rsidP="000673E1">
            <w:pPr>
              <w:pStyle w:val="IsiTabel"/>
            </w:pPr>
            <w:r>
              <w:t>329,03</w:t>
            </w:r>
          </w:p>
        </w:tc>
      </w:tr>
      <w:tr w:rsidR="000673E1" w14:paraId="7DF3611B" w14:textId="77777777" w:rsidTr="000673E1">
        <w:tc>
          <w:tcPr>
            <w:tcW w:w="0" w:type="auto"/>
            <w:tcBorders>
              <w:top w:val="single" w:sz="4" w:space="0" w:color="auto"/>
              <w:bottom w:val="single" w:sz="4" w:space="0" w:color="auto"/>
            </w:tcBorders>
          </w:tcPr>
          <w:p w14:paraId="469DA507" w14:textId="77777777" w:rsidR="000673E1" w:rsidRDefault="000673E1" w:rsidP="000673E1">
            <w:pPr>
              <w:pStyle w:val="IsiTabel"/>
            </w:pPr>
            <w:r>
              <w:t xml:space="preserve">Luas Lahan </w:t>
            </w:r>
            <w:proofErr w:type="spellStart"/>
            <w:r>
              <w:t>Tersedia</w:t>
            </w:r>
            <w:proofErr w:type="spellEnd"/>
          </w:p>
        </w:tc>
        <w:tc>
          <w:tcPr>
            <w:tcW w:w="0" w:type="auto"/>
            <w:tcBorders>
              <w:top w:val="single" w:sz="4" w:space="0" w:color="auto"/>
              <w:bottom w:val="single" w:sz="4" w:space="0" w:color="auto"/>
            </w:tcBorders>
          </w:tcPr>
          <w:p w14:paraId="28D0CC38" w14:textId="77777777" w:rsidR="000673E1" w:rsidRDefault="000673E1" w:rsidP="000673E1">
            <w:pPr>
              <w:pStyle w:val="IsiTabel"/>
            </w:pPr>
            <w:r>
              <w:t>Hektar</w:t>
            </w:r>
          </w:p>
        </w:tc>
        <w:tc>
          <w:tcPr>
            <w:tcW w:w="1644" w:type="dxa"/>
            <w:tcBorders>
              <w:top w:val="single" w:sz="4" w:space="0" w:color="auto"/>
              <w:bottom w:val="single" w:sz="4" w:space="0" w:color="auto"/>
            </w:tcBorders>
          </w:tcPr>
          <w:p w14:paraId="6D374F8A" w14:textId="77777777" w:rsidR="000673E1" w:rsidRDefault="000673E1" w:rsidP="000673E1">
            <w:pPr>
              <w:pStyle w:val="IsiTabel"/>
            </w:pPr>
            <w:r>
              <w:t>317.036</w:t>
            </w:r>
          </w:p>
        </w:tc>
      </w:tr>
      <w:tr w:rsidR="000673E1" w14:paraId="205723A4" w14:textId="77777777" w:rsidTr="000673E1">
        <w:tc>
          <w:tcPr>
            <w:tcW w:w="0" w:type="auto"/>
            <w:tcBorders>
              <w:top w:val="single" w:sz="4" w:space="0" w:color="auto"/>
              <w:bottom w:val="single" w:sz="4" w:space="0" w:color="auto"/>
            </w:tcBorders>
          </w:tcPr>
          <w:p w14:paraId="7CE1524C" w14:textId="77777777" w:rsidR="000673E1" w:rsidRDefault="000673E1" w:rsidP="000673E1">
            <w:pPr>
              <w:pStyle w:val="IsiTabel"/>
            </w:pPr>
            <w:proofErr w:type="spellStart"/>
            <w:r>
              <w:t>Intensitas</w:t>
            </w:r>
            <w:proofErr w:type="spellEnd"/>
            <w:r>
              <w:t xml:space="preserve"> Tenaga </w:t>
            </w:r>
            <w:proofErr w:type="spellStart"/>
            <w:r>
              <w:t>Kerja</w:t>
            </w:r>
            <w:proofErr w:type="spellEnd"/>
            <w:r>
              <w:t xml:space="preserve"> Awal</w:t>
            </w:r>
          </w:p>
        </w:tc>
        <w:tc>
          <w:tcPr>
            <w:tcW w:w="0" w:type="auto"/>
            <w:tcBorders>
              <w:top w:val="single" w:sz="4" w:space="0" w:color="auto"/>
              <w:bottom w:val="single" w:sz="4" w:space="0" w:color="auto"/>
            </w:tcBorders>
          </w:tcPr>
          <w:p w14:paraId="6B1F39CC" w14:textId="77777777" w:rsidR="000673E1" w:rsidRDefault="000673E1" w:rsidP="000673E1">
            <w:pPr>
              <w:pStyle w:val="IsiTabel"/>
            </w:pPr>
            <w:r>
              <w:t>Jiwa/</w:t>
            </w:r>
            <w:proofErr w:type="spellStart"/>
            <w:r>
              <w:t>Miliar</w:t>
            </w:r>
            <w:proofErr w:type="spellEnd"/>
            <w:r>
              <w:t xml:space="preserve"> Rp</w:t>
            </w:r>
          </w:p>
        </w:tc>
        <w:tc>
          <w:tcPr>
            <w:tcW w:w="1644" w:type="dxa"/>
            <w:tcBorders>
              <w:top w:val="single" w:sz="4" w:space="0" w:color="auto"/>
              <w:bottom w:val="single" w:sz="4" w:space="0" w:color="auto"/>
            </w:tcBorders>
          </w:tcPr>
          <w:p w14:paraId="27F9419E" w14:textId="77777777" w:rsidR="000673E1" w:rsidRDefault="000673E1" w:rsidP="000673E1">
            <w:pPr>
              <w:pStyle w:val="IsiTabel"/>
            </w:pPr>
            <w:r>
              <w:t>21,5366</w:t>
            </w:r>
          </w:p>
        </w:tc>
      </w:tr>
      <w:tr w:rsidR="000673E1" w14:paraId="4026B48C" w14:textId="77777777" w:rsidTr="000673E1">
        <w:tc>
          <w:tcPr>
            <w:tcW w:w="0" w:type="auto"/>
            <w:tcBorders>
              <w:top w:val="single" w:sz="4" w:space="0" w:color="auto"/>
              <w:bottom w:val="single" w:sz="4" w:space="0" w:color="auto"/>
            </w:tcBorders>
          </w:tcPr>
          <w:p w14:paraId="49FF0ADE" w14:textId="77777777" w:rsidR="000673E1" w:rsidRDefault="000673E1" w:rsidP="000673E1">
            <w:pPr>
              <w:pStyle w:val="IsiTabel"/>
            </w:pPr>
            <w:r>
              <w:t xml:space="preserve">Laju </w:t>
            </w:r>
            <w:proofErr w:type="spellStart"/>
            <w:r>
              <w:t>Kenaikan</w:t>
            </w:r>
            <w:proofErr w:type="spellEnd"/>
            <w:r>
              <w:t xml:space="preserve"> </w:t>
            </w:r>
            <w:proofErr w:type="spellStart"/>
            <w:r>
              <w:t>Produktivitas</w:t>
            </w:r>
            <w:proofErr w:type="spellEnd"/>
          </w:p>
        </w:tc>
        <w:tc>
          <w:tcPr>
            <w:tcW w:w="0" w:type="auto"/>
            <w:tcBorders>
              <w:top w:val="single" w:sz="4" w:space="0" w:color="auto"/>
              <w:bottom w:val="single" w:sz="4" w:space="0" w:color="auto"/>
            </w:tcBorders>
          </w:tcPr>
          <w:p w14:paraId="5850BAA4" w14:textId="77777777" w:rsidR="000673E1" w:rsidRDefault="000673E1" w:rsidP="000673E1">
            <w:pPr>
              <w:pStyle w:val="IsiTabel"/>
            </w:pPr>
            <w:r>
              <w:t>1/</w:t>
            </w:r>
            <w:proofErr w:type="spellStart"/>
            <w:r>
              <w:t>Tahun</w:t>
            </w:r>
            <w:proofErr w:type="spellEnd"/>
          </w:p>
        </w:tc>
        <w:tc>
          <w:tcPr>
            <w:tcW w:w="1644" w:type="dxa"/>
            <w:tcBorders>
              <w:top w:val="single" w:sz="4" w:space="0" w:color="auto"/>
              <w:bottom w:val="single" w:sz="4" w:space="0" w:color="auto"/>
            </w:tcBorders>
          </w:tcPr>
          <w:p w14:paraId="2C15172C" w14:textId="77777777" w:rsidR="000673E1" w:rsidRDefault="000673E1" w:rsidP="000673E1">
            <w:pPr>
              <w:pStyle w:val="IsiTabel"/>
            </w:pPr>
            <w:r>
              <w:t>0,0110205</w:t>
            </w:r>
          </w:p>
        </w:tc>
      </w:tr>
    </w:tbl>
    <w:p w14:paraId="24DF6A1A" w14:textId="13DAFB3B" w:rsidR="007A6D7B" w:rsidRPr="007A6D7B" w:rsidRDefault="007A6D7B" w:rsidP="007A6D7B">
      <w:pPr>
        <w:pStyle w:val="SumberTabelDiikutiBarisKeterangan"/>
      </w:pPr>
      <w:r w:rsidRPr="00A41C1F">
        <w:t>Sumber: Data, diolah</w:t>
      </w:r>
      <w:r>
        <w:t>.</w:t>
      </w:r>
    </w:p>
    <w:p w14:paraId="49C46132" w14:textId="3547F71A" w:rsidR="000673E1" w:rsidRPr="000673E1" w:rsidRDefault="000673E1" w:rsidP="000673E1">
      <w:pPr>
        <w:spacing w:before="240"/>
        <w:rPr>
          <w:lang w:val="en-US"/>
        </w:rPr>
      </w:pPr>
      <w:proofErr w:type="spellStart"/>
      <w:r w:rsidRPr="000673E1">
        <w:rPr>
          <w:lang w:val="en-US"/>
        </w:rPr>
        <w:t>Pengeluaran</w:t>
      </w:r>
      <w:proofErr w:type="spellEnd"/>
      <w:r w:rsidRPr="000673E1">
        <w:rPr>
          <w:lang w:val="en-US"/>
        </w:rPr>
        <w:t xml:space="preserve"> per </w:t>
      </w:r>
      <w:proofErr w:type="spellStart"/>
      <w:r w:rsidRPr="000673E1">
        <w:rPr>
          <w:lang w:val="en-US"/>
        </w:rPr>
        <w:t>Kunjungan</w:t>
      </w:r>
      <w:proofErr w:type="spellEnd"/>
      <w:r w:rsidRPr="000673E1">
        <w:rPr>
          <w:lang w:val="en-US"/>
        </w:rPr>
        <w:t xml:space="preserve"> </w:t>
      </w:r>
      <w:proofErr w:type="spellStart"/>
      <w:r w:rsidRPr="000673E1">
        <w:rPr>
          <w:lang w:val="en-US"/>
        </w:rPr>
        <w:t>bernilai</w:t>
      </w:r>
      <w:proofErr w:type="spellEnd"/>
      <w:r w:rsidRPr="000673E1">
        <w:rPr>
          <w:lang w:val="en-US"/>
        </w:rPr>
        <w:t xml:space="preserve"> 0,00272021 </w:t>
      </w:r>
      <w:proofErr w:type="spellStart"/>
      <w:r w:rsidRPr="000673E1">
        <w:rPr>
          <w:lang w:val="en-US"/>
        </w:rPr>
        <w:t>miliar</w:t>
      </w:r>
      <w:proofErr w:type="spellEnd"/>
      <w:r w:rsidRPr="000673E1">
        <w:rPr>
          <w:lang w:val="en-US"/>
        </w:rPr>
        <w:t xml:space="preserve"> rupiah per </w:t>
      </w:r>
      <w:proofErr w:type="spellStart"/>
      <w:r w:rsidRPr="000673E1">
        <w:rPr>
          <w:lang w:val="en-US"/>
        </w:rPr>
        <w:t>kunjungan</w:t>
      </w:r>
      <w:proofErr w:type="spellEnd"/>
      <w:r w:rsidRPr="000673E1">
        <w:rPr>
          <w:lang w:val="en-US"/>
        </w:rPr>
        <w:t xml:space="preserve">, </w:t>
      </w:r>
      <w:proofErr w:type="spellStart"/>
      <w:r w:rsidRPr="000673E1">
        <w:rPr>
          <w:lang w:val="en-US"/>
        </w:rPr>
        <w:t>dihitung</w:t>
      </w:r>
      <w:proofErr w:type="spellEnd"/>
      <w:r w:rsidRPr="000673E1">
        <w:rPr>
          <w:lang w:val="en-US"/>
        </w:rPr>
        <w:t xml:space="preserve"> </w:t>
      </w:r>
      <w:proofErr w:type="spellStart"/>
      <w:r w:rsidRPr="000673E1">
        <w:rPr>
          <w:lang w:val="en-US"/>
        </w:rPr>
        <w:t>dari</w:t>
      </w:r>
      <w:proofErr w:type="spellEnd"/>
      <w:r w:rsidRPr="000673E1">
        <w:rPr>
          <w:lang w:val="en-US"/>
        </w:rPr>
        <w:t xml:space="preserve"> data </w:t>
      </w:r>
      <w:proofErr w:type="spellStart"/>
      <w:r w:rsidRPr="000673E1">
        <w:rPr>
          <w:lang w:val="en-US"/>
        </w:rPr>
        <w:t>tahun</w:t>
      </w:r>
      <w:proofErr w:type="spellEnd"/>
      <w:r w:rsidRPr="000673E1">
        <w:rPr>
          <w:lang w:val="en-US"/>
        </w:rPr>
        <w:t xml:space="preserve"> </w:t>
      </w:r>
      <w:proofErr w:type="spellStart"/>
      <w:r w:rsidRPr="000673E1">
        <w:rPr>
          <w:lang w:val="en-US"/>
        </w:rPr>
        <w:t>dasar</w:t>
      </w:r>
      <w:proofErr w:type="spellEnd"/>
      <w:r w:rsidRPr="000673E1">
        <w:rPr>
          <w:lang w:val="en-US"/>
        </w:rPr>
        <w:t xml:space="preserve"> </w:t>
      </w:r>
      <w:proofErr w:type="spellStart"/>
      <w:r w:rsidRPr="000673E1">
        <w:rPr>
          <w:lang w:val="en-US"/>
        </w:rPr>
        <w:t>sesuai</w:t>
      </w:r>
      <w:proofErr w:type="spellEnd"/>
      <w:r w:rsidRPr="000673E1">
        <w:rPr>
          <w:lang w:val="en-US"/>
        </w:rPr>
        <w:t xml:space="preserve"> </w:t>
      </w:r>
      <w:proofErr w:type="spellStart"/>
      <w:r w:rsidRPr="000673E1">
        <w:rPr>
          <w:lang w:val="en-US"/>
        </w:rPr>
        <w:t>persamaan</w:t>
      </w:r>
      <w:proofErr w:type="spellEnd"/>
      <w:r w:rsidRPr="000673E1">
        <w:rPr>
          <w:lang w:val="en-US"/>
        </w:rPr>
        <w:t xml:space="preserve"> (1). Nilai </w:t>
      </w:r>
      <w:proofErr w:type="spellStart"/>
      <w:r w:rsidRPr="000673E1">
        <w:rPr>
          <w:lang w:val="en-US"/>
        </w:rPr>
        <w:t>tahun</w:t>
      </w:r>
      <w:proofErr w:type="spellEnd"/>
      <w:r w:rsidRPr="000673E1">
        <w:rPr>
          <w:lang w:val="en-US"/>
        </w:rPr>
        <w:t xml:space="preserve"> </w:t>
      </w:r>
      <w:proofErr w:type="spellStart"/>
      <w:r w:rsidRPr="000673E1">
        <w:rPr>
          <w:lang w:val="en-US"/>
        </w:rPr>
        <w:t>dasar</w:t>
      </w:r>
      <w:proofErr w:type="spellEnd"/>
      <w:r w:rsidRPr="000673E1">
        <w:rPr>
          <w:lang w:val="en-US"/>
        </w:rPr>
        <w:t xml:space="preserve"> </w:t>
      </w:r>
      <w:proofErr w:type="spellStart"/>
      <w:r w:rsidRPr="000673E1">
        <w:rPr>
          <w:lang w:val="en-US"/>
        </w:rPr>
        <w:t>dipilih</w:t>
      </w:r>
      <w:proofErr w:type="spellEnd"/>
      <w:r w:rsidRPr="000673E1">
        <w:rPr>
          <w:lang w:val="en-US"/>
        </w:rPr>
        <w:t xml:space="preserve">, </w:t>
      </w:r>
      <w:proofErr w:type="spellStart"/>
      <w:r w:rsidRPr="000673E1">
        <w:rPr>
          <w:lang w:val="en-US"/>
        </w:rPr>
        <w:t>bukan</w:t>
      </w:r>
      <w:proofErr w:type="spellEnd"/>
      <w:r w:rsidRPr="000673E1">
        <w:rPr>
          <w:lang w:val="en-US"/>
        </w:rPr>
        <w:t xml:space="preserve"> rata-rata multi-</w:t>
      </w:r>
      <w:proofErr w:type="spellStart"/>
      <w:r w:rsidRPr="000673E1">
        <w:rPr>
          <w:lang w:val="en-US"/>
        </w:rPr>
        <w:t>tahun</w:t>
      </w:r>
      <w:proofErr w:type="spellEnd"/>
      <w:r w:rsidRPr="000673E1">
        <w:rPr>
          <w:lang w:val="en-US"/>
        </w:rPr>
        <w:t xml:space="preserve">, </w:t>
      </w:r>
      <w:proofErr w:type="spellStart"/>
      <w:r w:rsidRPr="000673E1">
        <w:rPr>
          <w:lang w:val="en-US"/>
        </w:rPr>
        <w:t>karena</w:t>
      </w:r>
      <w:proofErr w:type="spellEnd"/>
      <w:r w:rsidRPr="000673E1">
        <w:rPr>
          <w:lang w:val="en-US"/>
        </w:rPr>
        <w:t xml:space="preserve"> </w:t>
      </w:r>
      <w:proofErr w:type="spellStart"/>
      <w:r w:rsidRPr="000673E1">
        <w:rPr>
          <w:lang w:val="en-US"/>
        </w:rPr>
        <w:t>seri</w:t>
      </w:r>
      <w:proofErr w:type="spellEnd"/>
      <w:r w:rsidRPr="000673E1">
        <w:rPr>
          <w:lang w:val="en-US"/>
        </w:rPr>
        <w:t xml:space="preserve"> 2019–2025 </w:t>
      </w:r>
      <w:proofErr w:type="spellStart"/>
      <w:r w:rsidRPr="000673E1">
        <w:rPr>
          <w:lang w:val="en-US"/>
        </w:rPr>
        <w:t>menunjukkan</w:t>
      </w:r>
      <w:proofErr w:type="spellEnd"/>
      <w:r w:rsidRPr="000673E1">
        <w:rPr>
          <w:lang w:val="en-US"/>
        </w:rPr>
        <w:t xml:space="preserve"> </w:t>
      </w:r>
      <w:proofErr w:type="spellStart"/>
      <w:r w:rsidRPr="000673E1">
        <w:rPr>
          <w:lang w:val="en-US"/>
        </w:rPr>
        <w:t>koefisien</w:t>
      </w:r>
      <w:proofErr w:type="spellEnd"/>
      <w:r w:rsidRPr="000673E1">
        <w:rPr>
          <w:lang w:val="en-US"/>
        </w:rPr>
        <w:t xml:space="preserve"> </w:t>
      </w:r>
      <w:proofErr w:type="spellStart"/>
      <w:r w:rsidRPr="000673E1">
        <w:rPr>
          <w:lang w:val="en-US"/>
        </w:rPr>
        <w:t>variasi</w:t>
      </w:r>
      <w:proofErr w:type="spellEnd"/>
      <w:r w:rsidRPr="000673E1">
        <w:rPr>
          <w:lang w:val="en-US"/>
        </w:rPr>
        <w:t xml:space="preserve"> </w:t>
      </w:r>
      <w:proofErr w:type="spellStart"/>
      <w:r w:rsidRPr="000673E1">
        <w:rPr>
          <w:lang w:val="en-US"/>
        </w:rPr>
        <w:t>tinggi</w:t>
      </w:r>
      <w:proofErr w:type="spellEnd"/>
      <w:r w:rsidRPr="000673E1">
        <w:rPr>
          <w:lang w:val="en-US"/>
        </w:rPr>
        <w:t xml:space="preserve"> </w:t>
      </w:r>
      <w:proofErr w:type="spellStart"/>
      <w:r w:rsidRPr="000673E1">
        <w:rPr>
          <w:lang w:val="en-US"/>
        </w:rPr>
        <w:t>sebesar</w:t>
      </w:r>
      <w:proofErr w:type="spellEnd"/>
      <w:r w:rsidRPr="000673E1">
        <w:rPr>
          <w:lang w:val="en-US"/>
        </w:rPr>
        <w:t xml:space="preserve"> 27,9 </w:t>
      </w:r>
      <w:proofErr w:type="spellStart"/>
      <w:r w:rsidRPr="000673E1">
        <w:rPr>
          <w:lang w:val="en-US"/>
        </w:rPr>
        <w:t>persen</w:t>
      </w:r>
      <w:proofErr w:type="spellEnd"/>
      <w:r w:rsidRPr="000673E1">
        <w:rPr>
          <w:lang w:val="en-US"/>
        </w:rPr>
        <w:t xml:space="preserve"> </w:t>
      </w:r>
      <w:proofErr w:type="spellStart"/>
      <w:r w:rsidRPr="000673E1">
        <w:rPr>
          <w:lang w:val="en-US"/>
        </w:rPr>
        <w:t>sehingga</w:t>
      </w:r>
      <w:proofErr w:type="spellEnd"/>
      <w:r w:rsidRPr="000673E1">
        <w:rPr>
          <w:lang w:val="en-US"/>
        </w:rPr>
        <w:t xml:space="preserve"> </w:t>
      </w:r>
      <w:proofErr w:type="spellStart"/>
      <w:r w:rsidRPr="000673E1">
        <w:rPr>
          <w:lang w:val="en-US"/>
        </w:rPr>
        <w:t>kurang</w:t>
      </w:r>
      <w:proofErr w:type="spellEnd"/>
      <w:r w:rsidRPr="000673E1">
        <w:rPr>
          <w:lang w:val="en-US"/>
        </w:rPr>
        <w:t xml:space="preserve"> </w:t>
      </w:r>
      <w:proofErr w:type="spellStart"/>
      <w:r w:rsidRPr="000673E1">
        <w:rPr>
          <w:lang w:val="en-US"/>
        </w:rPr>
        <w:t>stabil</w:t>
      </w:r>
      <w:proofErr w:type="spellEnd"/>
      <w:r w:rsidRPr="000673E1">
        <w:rPr>
          <w:lang w:val="en-US"/>
        </w:rPr>
        <w:t xml:space="preserve"> </w:t>
      </w:r>
      <w:proofErr w:type="spellStart"/>
      <w:r w:rsidRPr="000673E1">
        <w:rPr>
          <w:lang w:val="en-US"/>
        </w:rPr>
        <w:t>untuk</w:t>
      </w:r>
      <w:proofErr w:type="spellEnd"/>
      <w:r w:rsidRPr="000673E1">
        <w:rPr>
          <w:lang w:val="en-US"/>
        </w:rPr>
        <w:t xml:space="preserve"> </w:t>
      </w:r>
      <w:proofErr w:type="spellStart"/>
      <w:r w:rsidRPr="000673E1">
        <w:rPr>
          <w:lang w:val="en-US"/>
        </w:rPr>
        <w:t>dirata-ratakan</w:t>
      </w:r>
      <w:proofErr w:type="spellEnd"/>
      <w:r w:rsidRPr="000673E1">
        <w:rPr>
          <w:lang w:val="en-US"/>
        </w:rPr>
        <w:t>.</w:t>
      </w:r>
    </w:p>
    <w:p w14:paraId="0DD189B1" w14:textId="77777777" w:rsidR="000673E1" w:rsidRPr="000673E1" w:rsidRDefault="000673E1" w:rsidP="000673E1">
      <w:pPr>
        <w:rPr>
          <w:lang w:val="en-US"/>
        </w:rPr>
      </w:pPr>
      <w:r w:rsidRPr="000673E1">
        <w:rPr>
          <w:lang w:val="en-US"/>
        </w:rPr>
        <w:t xml:space="preserve">Rasio Nilai </w:t>
      </w:r>
      <w:proofErr w:type="spellStart"/>
      <w:r w:rsidRPr="000673E1">
        <w:rPr>
          <w:lang w:val="en-US"/>
        </w:rPr>
        <w:t>Tambah</w:t>
      </w:r>
      <w:proofErr w:type="spellEnd"/>
      <w:r w:rsidRPr="000673E1">
        <w:rPr>
          <w:lang w:val="en-US"/>
        </w:rPr>
        <w:t xml:space="preserve"> </w:t>
      </w:r>
      <w:proofErr w:type="spellStart"/>
      <w:r w:rsidRPr="000673E1">
        <w:rPr>
          <w:lang w:val="en-US"/>
        </w:rPr>
        <w:t>Pariwisata</w:t>
      </w:r>
      <w:proofErr w:type="spellEnd"/>
      <w:r w:rsidRPr="000673E1">
        <w:rPr>
          <w:lang w:val="en-US"/>
        </w:rPr>
        <w:t xml:space="preserve"> </w:t>
      </w:r>
      <w:proofErr w:type="spellStart"/>
      <w:r w:rsidRPr="000673E1">
        <w:rPr>
          <w:lang w:val="en-US"/>
        </w:rPr>
        <w:t>bernilai</w:t>
      </w:r>
      <w:proofErr w:type="spellEnd"/>
      <w:r w:rsidRPr="000673E1">
        <w:rPr>
          <w:lang w:val="en-US"/>
        </w:rPr>
        <w:t xml:space="preserve"> 0,153094, </w:t>
      </w:r>
      <w:proofErr w:type="spellStart"/>
      <w:r w:rsidRPr="000673E1">
        <w:rPr>
          <w:lang w:val="en-US"/>
        </w:rPr>
        <w:t>diperoleh</w:t>
      </w:r>
      <w:proofErr w:type="spellEnd"/>
      <w:r w:rsidRPr="000673E1">
        <w:rPr>
          <w:lang w:val="en-US"/>
        </w:rPr>
        <w:t xml:space="preserve"> </w:t>
      </w:r>
      <w:proofErr w:type="spellStart"/>
      <w:r w:rsidRPr="000673E1">
        <w:rPr>
          <w:lang w:val="en-US"/>
        </w:rPr>
        <w:t>dari</w:t>
      </w:r>
      <w:proofErr w:type="spellEnd"/>
      <w:r w:rsidRPr="000673E1">
        <w:rPr>
          <w:lang w:val="en-US"/>
        </w:rPr>
        <w:t xml:space="preserve"> PDRB Sektor </w:t>
      </w:r>
      <w:proofErr w:type="spellStart"/>
      <w:r w:rsidRPr="000673E1">
        <w:rPr>
          <w:lang w:val="en-US"/>
        </w:rPr>
        <w:t>Pariwisata</w:t>
      </w:r>
      <w:proofErr w:type="spellEnd"/>
      <w:r w:rsidRPr="000673E1">
        <w:rPr>
          <w:lang w:val="en-US"/>
        </w:rPr>
        <w:t xml:space="preserve"> 2025 </w:t>
      </w:r>
      <w:proofErr w:type="spellStart"/>
      <w:r w:rsidRPr="000673E1">
        <w:rPr>
          <w:lang w:val="en-US"/>
        </w:rPr>
        <w:t>dibagi</w:t>
      </w:r>
      <w:proofErr w:type="spellEnd"/>
      <w:r w:rsidRPr="000673E1">
        <w:rPr>
          <w:lang w:val="en-US"/>
        </w:rPr>
        <w:t xml:space="preserve"> </w:t>
      </w:r>
      <w:proofErr w:type="spellStart"/>
      <w:r w:rsidRPr="000673E1">
        <w:rPr>
          <w:lang w:val="en-US"/>
        </w:rPr>
        <w:t>Pengeluaran</w:t>
      </w:r>
      <w:proofErr w:type="spellEnd"/>
      <w:r w:rsidRPr="000673E1">
        <w:rPr>
          <w:lang w:val="en-US"/>
        </w:rPr>
        <w:t xml:space="preserve"> </w:t>
      </w:r>
      <w:proofErr w:type="spellStart"/>
      <w:r w:rsidRPr="000673E1">
        <w:rPr>
          <w:lang w:val="en-US"/>
        </w:rPr>
        <w:t>Wisatawan</w:t>
      </w:r>
      <w:proofErr w:type="spellEnd"/>
      <w:r w:rsidRPr="000673E1">
        <w:rPr>
          <w:lang w:val="en-US"/>
        </w:rPr>
        <w:t xml:space="preserve"> 2025 </w:t>
      </w:r>
      <w:proofErr w:type="spellStart"/>
      <w:r w:rsidRPr="000673E1">
        <w:rPr>
          <w:lang w:val="en-US"/>
        </w:rPr>
        <w:t>sesuai</w:t>
      </w:r>
      <w:proofErr w:type="spellEnd"/>
      <w:r w:rsidRPr="000673E1">
        <w:rPr>
          <w:lang w:val="en-US"/>
        </w:rPr>
        <w:t xml:space="preserve"> </w:t>
      </w:r>
      <w:proofErr w:type="spellStart"/>
      <w:r w:rsidRPr="000673E1">
        <w:rPr>
          <w:lang w:val="en-US"/>
        </w:rPr>
        <w:t>persamaan</w:t>
      </w:r>
      <w:proofErr w:type="spellEnd"/>
      <w:r w:rsidRPr="000673E1">
        <w:rPr>
          <w:lang w:val="en-US"/>
        </w:rPr>
        <w:t xml:space="preserve"> (3).</w:t>
      </w:r>
    </w:p>
    <w:p w14:paraId="3A9C0C90" w14:textId="77777777" w:rsidR="000673E1" w:rsidRPr="000673E1" w:rsidRDefault="000673E1" w:rsidP="000673E1">
      <w:pPr>
        <w:rPr>
          <w:lang w:val="en-US"/>
        </w:rPr>
      </w:pPr>
      <w:r w:rsidRPr="000673E1">
        <w:rPr>
          <w:lang w:val="en-US"/>
        </w:rPr>
        <w:t xml:space="preserve">Rasio </w:t>
      </w:r>
      <w:proofErr w:type="spellStart"/>
      <w:r w:rsidRPr="000673E1">
        <w:rPr>
          <w:lang w:val="en-US"/>
        </w:rPr>
        <w:t>Investasi</w:t>
      </w:r>
      <w:proofErr w:type="spellEnd"/>
      <w:r w:rsidRPr="000673E1">
        <w:rPr>
          <w:lang w:val="en-US"/>
        </w:rPr>
        <w:t xml:space="preserve"> </w:t>
      </w:r>
      <w:proofErr w:type="spellStart"/>
      <w:r w:rsidRPr="000673E1">
        <w:rPr>
          <w:lang w:val="en-US"/>
        </w:rPr>
        <w:t>terhadap</w:t>
      </w:r>
      <w:proofErr w:type="spellEnd"/>
      <w:r w:rsidRPr="000673E1">
        <w:rPr>
          <w:lang w:val="en-US"/>
        </w:rPr>
        <w:t xml:space="preserve"> PDRB </w:t>
      </w:r>
      <w:proofErr w:type="spellStart"/>
      <w:r w:rsidRPr="000673E1">
        <w:rPr>
          <w:lang w:val="en-US"/>
        </w:rPr>
        <w:t>bernilai</w:t>
      </w:r>
      <w:proofErr w:type="spellEnd"/>
      <w:r w:rsidRPr="000673E1">
        <w:rPr>
          <w:lang w:val="en-US"/>
        </w:rPr>
        <w:t xml:space="preserve"> 0,0488174, </w:t>
      </w:r>
      <w:proofErr w:type="spellStart"/>
      <w:r w:rsidRPr="000673E1">
        <w:rPr>
          <w:lang w:val="en-US"/>
        </w:rPr>
        <w:t>dihitung</w:t>
      </w:r>
      <w:proofErr w:type="spellEnd"/>
      <w:r w:rsidRPr="000673E1">
        <w:rPr>
          <w:lang w:val="en-US"/>
        </w:rPr>
        <w:t xml:space="preserve"> </w:t>
      </w:r>
      <w:proofErr w:type="spellStart"/>
      <w:r w:rsidRPr="000673E1">
        <w:rPr>
          <w:lang w:val="en-US"/>
        </w:rPr>
        <w:t>dari</w:t>
      </w:r>
      <w:proofErr w:type="spellEnd"/>
      <w:r w:rsidRPr="000673E1">
        <w:rPr>
          <w:lang w:val="en-US"/>
        </w:rPr>
        <w:t xml:space="preserve"> </w:t>
      </w:r>
      <w:proofErr w:type="spellStart"/>
      <w:r w:rsidRPr="000673E1">
        <w:rPr>
          <w:lang w:val="en-US"/>
        </w:rPr>
        <w:t>jumlah</w:t>
      </w:r>
      <w:proofErr w:type="spellEnd"/>
      <w:r w:rsidRPr="000673E1">
        <w:rPr>
          <w:lang w:val="en-US"/>
        </w:rPr>
        <w:t xml:space="preserve"> </w:t>
      </w:r>
      <w:proofErr w:type="spellStart"/>
      <w:r w:rsidRPr="000673E1">
        <w:rPr>
          <w:lang w:val="en-US"/>
        </w:rPr>
        <w:t>kumulatif</w:t>
      </w:r>
      <w:proofErr w:type="spellEnd"/>
      <w:r w:rsidRPr="000673E1">
        <w:rPr>
          <w:lang w:val="en-US"/>
        </w:rPr>
        <w:t xml:space="preserve"> </w:t>
      </w:r>
      <w:proofErr w:type="spellStart"/>
      <w:r w:rsidRPr="000673E1">
        <w:rPr>
          <w:lang w:val="en-US"/>
        </w:rPr>
        <w:t>investasi</w:t>
      </w:r>
      <w:proofErr w:type="spellEnd"/>
      <w:r w:rsidRPr="000673E1">
        <w:rPr>
          <w:lang w:val="en-US"/>
        </w:rPr>
        <w:t xml:space="preserve"> dan PDRB 2015–2025 </w:t>
      </w:r>
      <w:proofErr w:type="spellStart"/>
      <w:r w:rsidRPr="000673E1">
        <w:rPr>
          <w:lang w:val="en-US"/>
        </w:rPr>
        <w:t>sesuai</w:t>
      </w:r>
      <w:proofErr w:type="spellEnd"/>
      <w:r w:rsidRPr="000673E1">
        <w:rPr>
          <w:lang w:val="en-US"/>
        </w:rPr>
        <w:t xml:space="preserve"> </w:t>
      </w:r>
      <w:proofErr w:type="spellStart"/>
      <w:r w:rsidRPr="000673E1">
        <w:rPr>
          <w:lang w:val="en-US"/>
        </w:rPr>
        <w:t>persamaan</w:t>
      </w:r>
      <w:proofErr w:type="spellEnd"/>
      <w:r w:rsidRPr="000673E1">
        <w:rPr>
          <w:lang w:val="en-US"/>
        </w:rPr>
        <w:t xml:space="preserve"> (5). </w:t>
      </w:r>
      <w:proofErr w:type="spellStart"/>
      <w:r w:rsidRPr="000673E1">
        <w:rPr>
          <w:lang w:val="en-US"/>
        </w:rPr>
        <w:t>Perhitungan</w:t>
      </w:r>
      <w:proofErr w:type="spellEnd"/>
      <w:r w:rsidRPr="000673E1">
        <w:rPr>
          <w:lang w:val="en-US"/>
        </w:rPr>
        <w:t xml:space="preserve"> </w:t>
      </w:r>
      <w:proofErr w:type="spellStart"/>
      <w:r w:rsidRPr="000673E1">
        <w:rPr>
          <w:lang w:val="en-US"/>
        </w:rPr>
        <w:lastRenderedPageBreak/>
        <w:t>kumulatif</w:t>
      </w:r>
      <w:proofErr w:type="spellEnd"/>
      <w:r w:rsidRPr="000673E1">
        <w:rPr>
          <w:lang w:val="en-US"/>
        </w:rPr>
        <w:t xml:space="preserve"> </w:t>
      </w:r>
      <w:proofErr w:type="spellStart"/>
      <w:r w:rsidRPr="000673E1">
        <w:rPr>
          <w:lang w:val="en-US"/>
        </w:rPr>
        <w:t>dipilih</w:t>
      </w:r>
      <w:proofErr w:type="spellEnd"/>
      <w:r w:rsidRPr="000673E1">
        <w:rPr>
          <w:lang w:val="en-US"/>
        </w:rPr>
        <w:t xml:space="preserve"> </w:t>
      </w:r>
      <w:proofErr w:type="spellStart"/>
      <w:r w:rsidRPr="000673E1">
        <w:rPr>
          <w:lang w:val="en-US"/>
        </w:rPr>
        <w:t>karena</w:t>
      </w:r>
      <w:proofErr w:type="spellEnd"/>
      <w:r w:rsidRPr="000673E1">
        <w:rPr>
          <w:lang w:val="en-US"/>
        </w:rPr>
        <w:t xml:space="preserve"> </w:t>
      </w:r>
      <w:proofErr w:type="spellStart"/>
      <w:r w:rsidRPr="000673E1">
        <w:rPr>
          <w:lang w:val="en-US"/>
        </w:rPr>
        <w:t>rasio</w:t>
      </w:r>
      <w:proofErr w:type="spellEnd"/>
      <w:r w:rsidRPr="000673E1">
        <w:rPr>
          <w:lang w:val="en-US"/>
        </w:rPr>
        <w:t xml:space="preserve"> </w:t>
      </w:r>
      <w:proofErr w:type="spellStart"/>
      <w:r w:rsidRPr="000673E1">
        <w:rPr>
          <w:lang w:val="en-US"/>
        </w:rPr>
        <w:t>tahunannya</w:t>
      </w:r>
      <w:proofErr w:type="spellEnd"/>
      <w:r w:rsidRPr="000673E1">
        <w:rPr>
          <w:lang w:val="en-US"/>
        </w:rPr>
        <w:t xml:space="preserve"> </w:t>
      </w:r>
      <w:proofErr w:type="spellStart"/>
      <w:r w:rsidRPr="000673E1">
        <w:rPr>
          <w:lang w:val="en-US"/>
        </w:rPr>
        <w:t>berfluktuasi</w:t>
      </w:r>
      <w:proofErr w:type="spellEnd"/>
      <w:r w:rsidRPr="000673E1">
        <w:rPr>
          <w:lang w:val="en-US"/>
        </w:rPr>
        <w:t xml:space="preserve"> </w:t>
      </w:r>
      <w:proofErr w:type="spellStart"/>
      <w:r w:rsidRPr="000673E1">
        <w:rPr>
          <w:lang w:val="en-US"/>
        </w:rPr>
        <w:t>tajam</w:t>
      </w:r>
      <w:proofErr w:type="spellEnd"/>
      <w:r w:rsidRPr="000673E1">
        <w:rPr>
          <w:lang w:val="en-US"/>
        </w:rPr>
        <w:t xml:space="preserve"> </w:t>
      </w:r>
      <w:proofErr w:type="spellStart"/>
      <w:r w:rsidRPr="000673E1">
        <w:rPr>
          <w:lang w:val="en-US"/>
        </w:rPr>
        <w:t>dengan</w:t>
      </w:r>
      <w:proofErr w:type="spellEnd"/>
      <w:r w:rsidRPr="000673E1">
        <w:rPr>
          <w:lang w:val="en-US"/>
        </w:rPr>
        <w:t xml:space="preserve"> </w:t>
      </w:r>
      <w:proofErr w:type="spellStart"/>
      <w:r w:rsidRPr="000673E1">
        <w:rPr>
          <w:lang w:val="en-US"/>
        </w:rPr>
        <w:t>koefisien</w:t>
      </w:r>
      <w:proofErr w:type="spellEnd"/>
      <w:r w:rsidRPr="000673E1">
        <w:rPr>
          <w:lang w:val="en-US"/>
        </w:rPr>
        <w:t xml:space="preserve"> </w:t>
      </w:r>
      <w:proofErr w:type="spellStart"/>
      <w:r w:rsidRPr="000673E1">
        <w:rPr>
          <w:lang w:val="en-US"/>
        </w:rPr>
        <w:t>variasi</w:t>
      </w:r>
      <w:proofErr w:type="spellEnd"/>
      <w:r w:rsidRPr="000673E1">
        <w:rPr>
          <w:lang w:val="en-US"/>
        </w:rPr>
        <w:t xml:space="preserve"> 52 </w:t>
      </w:r>
      <w:proofErr w:type="spellStart"/>
      <w:r w:rsidRPr="000673E1">
        <w:rPr>
          <w:lang w:val="en-US"/>
        </w:rPr>
        <w:t>persen</w:t>
      </w:r>
      <w:proofErr w:type="spellEnd"/>
      <w:r w:rsidRPr="000673E1">
        <w:rPr>
          <w:lang w:val="en-US"/>
        </w:rPr>
        <w:t xml:space="preserve"> </w:t>
      </w:r>
      <w:proofErr w:type="spellStart"/>
      <w:r w:rsidRPr="000673E1">
        <w:rPr>
          <w:lang w:val="en-US"/>
        </w:rPr>
        <w:t>mengikuti</w:t>
      </w:r>
      <w:proofErr w:type="spellEnd"/>
      <w:r w:rsidRPr="000673E1">
        <w:rPr>
          <w:lang w:val="en-US"/>
        </w:rPr>
        <w:t xml:space="preserve"> </w:t>
      </w:r>
      <w:proofErr w:type="spellStart"/>
      <w:r w:rsidRPr="000673E1">
        <w:rPr>
          <w:lang w:val="en-US"/>
        </w:rPr>
        <w:t>siklus</w:t>
      </w:r>
      <w:proofErr w:type="spellEnd"/>
      <w:r w:rsidRPr="000673E1">
        <w:rPr>
          <w:lang w:val="en-US"/>
        </w:rPr>
        <w:t xml:space="preserve"> </w:t>
      </w:r>
      <w:proofErr w:type="spellStart"/>
      <w:r w:rsidRPr="000673E1">
        <w:rPr>
          <w:lang w:val="en-US"/>
        </w:rPr>
        <w:t>investasi</w:t>
      </w:r>
      <w:proofErr w:type="spellEnd"/>
      <w:r w:rsidRPr="000673E1">
        <w:rPr>
          <w:lang w:val="en-US"/>
        </w:rPr>
        <w:t xml:space="preserve"> yang </w:t>
      </w:r>
      <w:proofErr w:type="spellStart"/>
      <w:r w:rsidRPr="000673E1">
        <w:rPr>
          <w:lang w:val="en-US"/>
        </w:rPr>
        <w:t>tidak</w:t>
      </w:r>
      <w:proofErr w:type="spellEnd"/>
      <w:r w:rsidRPr="000673E1">
        <w:rPr>
          <w:lang w:val="en-US"/>
        </w:rPr>
        <w:t xml:space="preserve"> </w:t>
      </w:r>
      <w:proofErr w:type="spellStart"/>
      <w:r w:rsidRPr="000673E1">
        <w:rPr>
          <w:lang w:val="en-US"/>
        </w:rPr>
        <w:t>merata</w:t>
      </w:r>
      <w:proofErr w:type="spellEnd"/>
      <w:r w:rsidRPr="000673E1">
        <w:rPr>
          <w:lang w:val="en-US"/>
        </w:rPr>
        <w:t xml:space="preserve"> </w:t>
      </w:r>
      <w:proofErr w:type="spellStart"/>
      <w:r w:rsidRPr="000673E1">
        <w:rPr>
          <w:lang w:val="en-US"/>
        </w:rPr>
        <w:t>setiap</w:t>
      </w:r>
      <w:proofErr w:type="spellEnd"/>
      <w:r w:rsidRPr="000673E1">
        <w:rPr>
          <w:lang w:val="en-US"/>
        </w:rPr>
        <w:t xml:space="preserve"> </w:t>
      </w:r>
      <w:proofErr w:type="spellStart"/>
      <w:r w:rsidRPr="000673E1">
        <w:rPr>
          <w:lang w:val="en-US"/>
        </w:rPr>
        <w:t>tahun</w:t>
      </w:r>
      <w:proofErr w:type="spellEnd"/>
      <w:r w:rsidRPr="000673E1">
        <w:rPr>
          <w:lang w:val="en-US"/>
        </w:rPr>
        <w:t>.</w:t>
      </w:r>
    </w:p>
    <w:p w14:paraId="0F9AD22C" w14:textId="77777777" w:rsidR="000673E1" w:rsidRPr="000673E1" w:rsidRDefault="000673E1" w:rsidP="000673E1">
      <w:pPr>
        <w:rPr>
          <w:lang w:val="en-US"/>
        </w:rPr>
      </w:pPr>
      <w:proofErr w:type="spellStart"/>
      <w:r w:rsidRPr="000673E1">
        <w:rPr>
          <w:lang w:val="en-US"/>
        </w:rPr>
        <w:t>Proporsi</w:t>
      </w:r>
      <w:proofErr w:type="spellEnd"/>
      <w:r w:rsidRPr="000673E1">
        <w:rPr>
          <w:lang w:val="en-US"/>
        </w:rPr>
        <w:t xml:space="preserve"> </w:t>
      </w:r>
      <w:proofErr w:type="spellStart"/>
      <w:r w:rsidRPr="000673E1">
        <w:rPr>
          <w:lang w:val="en-US"/>
        </w:rPr>
        <w:t>Wisatawan</w:t>
      </w:r>
      <w:proofErr w:type="spellEnd"/>
      <w:r w:rsidRPr="000673E1">
        <w:rPr>
          <w:lang w:val="en-US"/>
        </w:rPr>
        <w:t xml:space="preserve"> </w:t>
      </w:r>
      <w:proofErr w:type="spellStart"/>
      <w:r w:rsidRPr="000673E1">
        <w:rPr>
          <w:lang w:val="en-US"/>
        </w:rPr>
        <w:t>Menginap</w:t>
      </w:r>
      <w:proofErr w:type="spellEnd"/>
      <w:r w:rsidRPr="000673E1">
        <w:rPr>
          <w:lang w:val="en-US"/>
        </w:rPr>
        <w:t xml:space="preserve"> </w:t>
      </w:r>
      <w:proofErr w:type="spellStart"/>
      <w:r w:rsidRPr="000673E1">
        <w:rPr>
          <w:lang w:val="en-US"/>
        </w:rPr>
        <w:t>bernilai</w:t>
      </w:r>
      <w:proofErr w:type="spellEnd"/>
      <w:r w:rsidRPr="000673E1">
        <w:rPr>
          <w:lang w:val="en-US"/>
        </w:rPr>
        <w:t xml:space="preserve"> 0,2058 pada </w:t>
      </w:r>
      <w:proofErr w:type="spellStart"/>
      <w:r w:rsidRPr="000673E1">
        <w:rPr>
          <w:lang w:val="en-US"/>
        </w:rPr>
        <w:t>tahun</w:t>
      </w:r>
      <w:proofErr w:type="spellEnd"/>
      <w:r w:rsidRPr="000673E1">
        <w:rPr>
          <w:lang w:val="en-US"/>
        </w:rPr>
        <w:t xml:space="preserve"> </w:t>
      </w:r>
      <w:proofErr w:type="spellStart"/>
      <w:r w:rsidRPr="000673E1">
        <w:rPr>
          <w:lang w:val="en-US"/>
        </w:rPr>
        <w:t>dasar</w:t>
      </w:r>
      <w:proofErr w:type="spellEnd"/>
      <w:r w:rsidRPr="000673E1">
        <w:rPr>
          <w:lang w:val="en-US"/>
        </w:rPr>
        <w:t xml:space="preserve"> 2025, </w:t>
      </w:r>
      <w:proofErr w:type="spellStart"/>
      <w:r w:rsidRPr="000673E1">
        <w:rPr>
          <w:lang w:val="en-US"/>
        </w:rPr>
        <w:t>jauh</w:t>
      </w:r>
      <w:proofErr w:type="spellEnd"/>
      <w:r w:rsidRPr="000673E1">
        <w:rPr>
          <w:lang w:val="en-US"/>
        </w:rPr>
        <w:t xml:space="preserve"> di </w:t>
      </w:r>
      <w:proofErr w:type="spellStart"/>
      <w:r w:rsidRPr="000673E1">
        <w:rPr>
          <w:lang w:val="en-US"/>
        </w:rPr>
        <w:t>bawah</w:t>
      </w:r>
      <w:proofErr w:type="spellEnd"/>
      <w:r w:rsidRPr="000673E1">
        <w:rPr>
          <w:lang w:val="en-US"/>
        </w:rPr>
        <w:t xml:space="preserve"> </w:t>
      </w:r>
      <w:proofErr w:type="spellStart"/>
      <w:r w:rsidRPr="000673E1">
        <w:rPr>
          <w:lang w:val="en-US"/>
        </w:rPr>
        <w:t>nilai</w:t>
      </w:r>
      <w:proofErr w:type="spellEnd"/>
      <w:r w:rsidRPr="000673E1">
        <w:rPr>
          <w:lang w:val="en-US"/>
        </w:rPr>
        <w:t xml:space="preserve"> 2019 </w:t>
      </w:r>
      <w:proofErr w:type="spellStart"/>
      <w:r w:rsidRPr="000673E1">
        <w:rPr>
          <w:lang w:val="en-US"/>
        </w:rPr>
        <w:t>sebesar</w:t>
      </w:r>
      <w:proofErr w:type="spellEnd"/>
      <w:r w:rsidRPr="000673E1">
        <w:rPr>
          <w:lang w:val="en-US"/>
        </w:rPr>
        <w:t xml:space="preserve"> 0,4389. </w:t>
      </w:r>
      <w:proofErr w:type="spellStart"/>
      <w:r w:rsidRPr="000673E1">
        <w:rPr>
          <w:lang w:val="en-US"/>
        </w:rPr>
        <w:t>Fluktuasi</w:t>
      </w:r>
      <w:proofErr w:type="spellEnd"/>
      <w:r w:rsidRPr="000673E1">
        <w:rPr>
          <w:lang w:val="en-US"/>
        </w:rPr>
        <w:t xml:space="preserve"> </w:t>
      </w:r>
      <w:proofErr w:type="spellStart"/>
      <w:r w:rsidRPr="000673E1">
        <w:rPr>
          <w:lang w:val="en-US"/>
        </w:rPr>
        <w:t>besar</w:t>
      </w:r>
      <w:proofErr w:type="spellEnd"/>
      <w:r w:rsidRPr="000673E1">
        <w:rPr>
          <w:lang w:val="en-US"/>
        </w:rPr>
        <w:t xml:space="preserve"> </w:t>
      </w:r>
      <w:proofErr w:type="spellStart"/>
      <w:r w:rsidRPr="000673E1">
        <w:rPr>
          <w:lang w:val="en-US"/>
        </w:rPr>
        <w:t>antartahun</w:t>
      </w:r>
      <w:proofErr w:type="spellEnd"/>
      <w:r w:rsidRPr="000673E1">
        <w:rPr>
          <w:lang w:val="en-US"/>
        </w:rPr>
        <w:t xml:space="preserve"> </w:t>
      </w:r>
      <w:proofErr w:type="spellStart"/>
      <w:r w:rsidRPr="000673E1">
        <w:rPr>
          <w:lang w:val="en-US"/>
        </w:rPr>
        <w:t>ini</w:t>
      </w:r>
      <w:proofErr w:type="spellEnd"/>
      <w:r w:rsidRPr="000673E1">
        <w:rPr>
          <w:lang w:val="en-US"/>
        </w:rPr>
        <w:t xml:space="preserve"> </w:t>
      </w:r>
      <w:proofErr w:type="spellStart"/>
      <w:r w:rsidRPr="000673E1">
        <w:rPr>
          <w:lang w:val="en-US"/>
        </w:rPr>
        <w:t>menjadi</w:t>
      </w:r>
      <w:proofErr w:type="spellEnd"/>
      <w:r w:rsidRPr="000673E1">
        <w:rPr>
          <w:lang w:val="en-US"/>
        </w:rPr>
        <w:t xml:space="preserve"> </w:t>
      </w:r>
      <w:proofErr w:type="spellStart"/>
      <w:r w:rsidRPr="000673E1">
        <w:rPr>
          <w:lang w:val="en-US"/>
        </w:rPr>
        <w:t>keterbatasan</w:t>
      </w:r>
      <w:proofErr w:type="spellEnd"/>
      <w:r w:rsidRPr="000673E1">
        <w:rPr>
          <w:lang w:val="en-US"/>
        </w:rPr>
        <w:t xml:space="preserve">, </w:t>
      </w:r>
      <w:proofErr w:type="spellStart"/>
      <w:r w:rsidRPr="000673E1">
        <w:rPr>
          <w:lang w:val="en-US"/>
        </w:rPr>
        <w:t>karena</w:t>
      </w:r>
      <w:proofErr w:type="spellEnd"/>
      <w:r w:rsidRPr="000673E1">
        <w:rPr>
          <w:lang w:val="en-US"/>
        </w:rPr>
        <w:t xml:space="preserve"> </w:t>
      </w:r>
      <w:proofErr w:type="spellStart"/>
      <w:r w:rsidRPr="000673E1">
        <w:rPr>
          <w:lang w:val="en-US"/>
        </w:rPr>
        <w:t>nilai</w:t>
      </w:r>
      <w:proofErr w:type="spellEnd"/>
      <w:r w:rsidRPr="000673E1">
        <w:rPr>
          <w:lang w:val="en-US"/>
        </w:rPr>
        <w:t xml:space="preserve"> </w:t>
      </w:r>
      <w:proofErr w:type="spellStart"/>
      <w:r w:rsidRPr="000673E1">
        <w:rPr>
          <w:lang w:val="en-US"/>
        </w:rPr>
        <w:t>tahun</w:t>
      </w:r>
      <w:proofErr w:type="spellEnd"/>
      <w:r w:rsidRPr="000673E1">
        <w:rPr>
          <w:lang w:val="en-US"/>
        </w:rPr>
        <w:t xml:space="preserve"> </w:t>
      </w:r>
      <w:proofErr w:type="spellStart"/>
      <w:r w:rsidRPr="000673E1">
        <w:rPr>
          <w:lang w:val="en-US"/>
        </w:rPr>
        <w:t>dasar</w:t>
      </w:r>
      <w:proofErr w:type="spellEnd"/>
      <w:r w:rsidRPr="000673E1">
        <w:rPr>
          <w:lang w:val="en-US"/>
        </w:rPr>
        <w:t xml:space="preserve"> </w:t>
      </w:r>
      <w:proofErr w:type="spellStart"/>
      <w:r w:rsidRPr="000673E1">
        <w:rPr>
          <w:lang w:val="en-US"/>
        </w:rPr>
        <w:t>tidak</w:t>
      </w:r>
      <w:proofErr w:type="spellEnd"/>
      <w:r w:rsidRPr="000673E1">
        <w:rPr>
          <w:lang w:val="en-US"/>
        </w:rPr>
        <w:t xml:space="preserve"> </w:t>
      </w:r>
      <w:proofErr w:type="spellStart"/>
      <w:r w:rsidRPr="000673E1">
        <w:rPr>
          <w:lang w:val="en-US"/>
        </w:rPr>
        <w:t>mewakili</w:t>
      </w:r>
      <w:proofErr w:type="spellEnd"/>
      <w:r w:rsidRPr="000673E1">
        <w:rPr>
          <w:lang w:val="en-US"/>
        </w:rPr>
        <w:t xml:space="preserve"> rata-rata </w:t>
      </w:r>
      <w:proofErr w:type="spellStart"/>
      <w:r w:rsidRPr="000673E1">
        <w:rPr>
          <w:lang w:val="en-US"/>
        </w:rPr>
        <w:t>historis</w:t>
      </w:r>
      <w:proofErr w:type="spellEnd"/>
      <w:r w:rsidRPr="000673E1">
        <w:rPr>
          <w:lang w:val="en-US"/>
        </w:rPr>
        <w:t xml:space="preserve">; </w:t>
      </w:r>
      <w:proofErr w:type="spellStart"/>
      <w:r w:rsidRPr="000673E1">
        <w:rPr>
          <w:lang w:val="en-US"/>
        </w:rPr>
        <w:t>hal</w:t>
      </w:r>
      <w:proofErr w:type="spellEnd"/>
      <w:r w:rsidRPr="000673E1">
        <w:rPr>
          <w:lang w:val="en-US"/>
        </w:rPr>
        <w:t xml:space="preserve"> </w:t>
      </w:r>
      <w:proofErr w:type="spellStart"/>
      <w:r w:rsidRPr="000673E1">
        <w:rPr>
          <w:lang w:val="en-US"/>
        </w:rPr>
        <w:t>ini</w:t>
      </w:r>
      <w:proofErr w:type="spellEnd"/>
      <w:r w:rsidRPr="000673E1">
        <w:rPr>
          <w:lang w:val="en-US"/>
        </w:rPr>
        <w:t xml:space="preserve"> </w:t>
      </w:r>
      <w:proofErr w:type="spellStart"/>
      <w:r w:rsidRPr="000673E1">
        <w:rPr>
          <w:lang w:val="en-US"/>
        </w:rPr>
        <w:t>turut</w:t>
      </w:r>
      <w:proofErr w:type="spellEnd"/>
      <w:r w:rsidRPr="000673E1">
        <w:rPr>
          <w:lang w:val="en-US"/>
        </w:rPr>
        <w:t xml:space="preserve"> </w:t>
      </w:r>
      <w:proofErr w:type="spellStart"/>
      <w:r w:rsidRPr="000673E1">
        <w:rPr>
          <w:lang w:val="en-US"/>
        </w:rPr>
        <w:t>menjelaskan</w:t>
      </w:r>
      <w:proofErr w:type="spellEnd"/>
      <w:r w:rsidRPr="000673E1">
        <w:rPr>
          <w:lang w:val="en-US"/>
        </w:rPr>
        <w:t xml:space="preserve"> </w:t>
      </w:r>
      <w:proofErr w:type="spellStart"/>
      <w:r w:rsidRPr="000673E1">
        <w:rPr>
          <w:lang w:val="en-US"/>
        </w:rPr>
        <w:t>sebagian</w:t>
      </w:r>
      <w:proofErr w:type="spellEnd"/>
      <w:r w:rsidRPr="000673E1">
        <w:rPr>
          <w:lang w:val="en-US"/>
        </w:rPr>
        <w:t xml:space="preserve"> </w:t>
      </w:r>
      <w:proofErr w:type="spellStart"/>
      <w:r w:rsidRPr="000673E1">
        <w:rPr>
          <w:lang w:val="en-US"/>
        </w:rPr>
        <w:t>ketidaksesuaian</w:t>
      </w:r>
      <w:proofErr w:type="spellEnd"/>
      <w:r w:rsidRPr="000673E1">
        <w:rPr>
          <w:lang w:val="en-US"/>
        </w:rPr>
        <w:t xml:space="preserve"> pada uji </w:t>
      </w:r>
      <w:proofErr w:type="spellStart"/>
      <w:r w:rsidRPr="000673E1">
        <w:rPr>
          <w:lang w:val="en-US"/>
        </w:rPr>
        <w:t>perilaku</w:t>
      </w:r>
      <w:proofErr w:type="spellEnd"/>
      <w:r w:rsidRPr="000673E1">
        <w:rPr>
          <w:lang w:val="en-US"/>
        </w:rPr>
        <w:t xml:space="preserve"> model </w:t>
      </w:r>
      <w:proofErr w:type="spellStart"/>
      <w:r w:rsidRPr="000673E1">
        <w:rPr>
          <w:lang w:val="en-US"/>
        </w:rPr>
        <w:t>penuh</w:t>
      </w:r>
      <w:proofErr w:type="spellEnd"/>
      <w:r w:rsidRPr="000673E1">
        <w:rPr>
          <w:lang w:val="en-US"/>
        </w:rPr>
        <w:t xml:space="preserve"> (</w:t>
      </w:r>
      <w:proofErr w:type="spellStart"/>
      <w:r w:rsidRPr="000673E1">
        <w:rPr>
          <w:lang w:val="en-US"/>
        </w:rPr>
        <w:t>Subbab</w:t>
      </w:r>
      <w:proofErr w:type="spellEnd"/>
      <w:r w:rsidRPr="000673E1">
        <w:rPr>
          <w:lang w:val="en-US"/>
        </w:rPr>
        <w:t xml:space="preserve"> 4.5.3).</w:t>
      </w:r>
    </w:p>
    <w:p w14:paraId="417D9E01" w14:textId="77777777" w:rsidR="000673E1" w:rsidRPr="000673E1" w:rsidRDefault="000673E1" w:rsidP="000673E1">
      <w:pPr>
        <w:rPr>
          <w:lang w:val="en-US"/>
        </w:rPr>
      </w:pPr>
      <w:r w:rsidRPr="000673E1">
        <w:rPr>
          <w:lang w:val="en-US"/>
        </w:rPr>
        <w:t xml:space="preserve">Rata-rata Lama </w:t>
      </w:r>
      <w:proofErr w:type="spellStart"/>
      <w:r w:rsidRPr="000673E1">
        <w:rPr>
          <w:lang w:val="en-US"/>
        </w:rPr>
        <w:t>Menginap</w:t>
      </w:r>
      <w:proofErr w:type="spellEnd"/>
      <w:r w:rsidRPr="000673E1">
        <w:rPr>
          <w:lang w:val="en-US"/>
        </w:rPr>
        <w:t xml:space="preserve"> Tamu </w:t>
      </w:r>
      <w:proofErr w:type="spellStart"/>
      <w:r w:rsidRPr="000673E1">
        <w:rPr>
          <w:lang w:val="en-US"/>
        </w:rPr>
        <w:t>bernilai</w:t>
      </w:r>
      <w:proofErr w:type="spellEnd"/>
      <w:r w:rsidRPr="000673E1">
        <w:rPr>
          <w:lang w:val="en-US"/>
        </w:rPr>
        <w:t xml:space="preserve"> 1,427 </w:t>
      </w:r>
      <w:proofErr w:type="spellStart"/>
      <w:r w:rsidRPr="000673E1">
        <w:rPr>
          <w:lang w:val="en-US"/>
        </w:rPr>
        <w:t>malam</w:t>
      </w:r>
      <w:proofErr w:type="spellEnd"/>
      <w:r w:rsidRPr="000673E1">
        <w:rPr>
          <w:lang w:val="en-US"/>
        </w:rPr>
        <w:t xml:space="preserve"> per </w:t>
      </w:r>
      <w:proofErr w:type="spellStart"/>
      <w:r w:rsidRPr="000673E1">
        <w:rPr>
          <w:lang w:val="en-US"/>
        </w:rPr>
        <w:t>kunjungan</w:t>
      </w:r>
      <w:proofErr w:type="spellEnd"/>
      <w:r w:rsidRPr="000673E1">
        <w:rPr>
          <w:lang w:val="en-US"/>
        </w:rPr>
        <w:t xml:space="preserve">, </w:t>
      </w:r>
      <w:proofErr w:type="spellStart"/>
      <w:r w:rsidRPr="000673E1">
        <w:rPr>
          <w:lang w:val="en-US"/>
        </w:rPr>
        <w:t>dengan</w:t>
      </w:r>
      <w:proofErr w:type="spellEnd"/>
      <w:r w:rsidRPr="000673E1">
        <w:rPr>
          <w:lang w:val="en-US"/>
        </w:rPr>
        <w:t xml:space="preserve"> </w:t>
      </w:r>
      <w:proofErr w:type="spellStart"/>
      <w:r w:rsidRPr="000673E1">
        <w:rPr>
          <w:lang w:val="en-US"/>
        </w:rPr>
        <w:t>koefisien</w:t>
      </w:r>
      <w:proofErr w:type="spellEnd"/>
      <w:r w:rsidRPr="000673E1">
        <w:rPr>
          <w:lang w:val="en-US"/>
        </w:rPr>
        <w:t xml:space="preserve"> </w:t>
      </w:r>
      <w:proofErr w:type="spellStart"/>
      <w:r w:rsidRPr="000673E1">
        <w:rPr>
          <w:lang w:val="en-US"/>
        </w:rPr>
        <w:t>variasi</w:t>
      </w:r>
      <w:proofErr w:type="spellEnd"/>
      <w:r w:rsidRPr="000673E1">
        <w:rPr>
          <w:lang w:val="en-US"/>
        </w:rPr>
        <w:t xml:space="preserve"> </w:t>
      </w:r>
      <w:proofErr w:type="spellStart"/>
      <w:r w:rsidRPr="000673E1">
        <w:rPr>
          <w:lang w:val="en-US"/>
        </w:rPr>
        <w:t>rendah</w:t>
      </w:r>
      <w:proofErr w:type="spellEnd"/>
      <w:r w:rsidRPr="000673E1">
        <w:rPr>
          <w:lang w:val="en-US"/>
        </w:rPr>
        <w:t xml:space="preserve"> </w:t>
      </w:r>
      <w:proofErr w:type="spellStart"/>
      <w:r w:rsidRPr="000673E1">
        <w:rPr>
          <w:lang w:val="en-US"/>
        </w:rPr>
        <w:t>sebesar</w:t>
      </w:r>
      <w:proofErr w:type="spellEnd"/>
      <w:r w:rsidRPr="000673E1">
        <w:rPr>
          <w:lang w:val="en-US"/>
        </w:rPr>
        <w:t xml:space="preserve"> 3,7 </w:t>
      </w:r>
      <w:proofErr w:type="spellStart"/>
      <w:r w:rsidRPr="000673E1">
        <w:rPr>
          <w:lang w:val="en-US"/>
        </w:rPr>
        <w:t>persen</w:t>
      </w:r>
      <w:proofErr w:type="spellEnd"/>
      <w:r w:rsidRPr="000673E1">
        <w:rPr>
          <w:lang w:val="en-US"/>
        </w:rPr>
        <w:t xml:space="preserve"> pada 2019–2025, </w:t>
      </w:r>
      <w:proofErr w:type="spellStart"/>
      <w:r w:rsidRPr="000673E1">
        <w:rPr>
          <w:lang w:val="en-US"/>
        </w:rPr>
        <w:t>sehingga</w:t>
      </w:r>
      <w:proofErr w:type="spellEnd"/>
      <w:r w:rsidRPr="000673E1">
        <w:rPr>
          <w:lang w:val="en-US"/>
        </w:rPr>
        <w:t xml:space="preserve"> </w:t>
      </w:r>
      <w:proofErr w:type="spellStart"/>
      <w:r w:rsidRPr="000673E1">
        <w:rPr>
          <w:lang w:val="en-US"/>
        </w:rPr>
        <w:t>penggunaan</w:t>
      </w:r>
      <w:proofErr w:type="spellEnd"/>
      <w:r w:rsidRPr="000673E1">
        <w:rPr>
          <w:lang w:val="en-US"/>
        </w:rPr>
        <w:t xml:space="preserve"> </w:t>
      </w:r>
      <w:proofErr w:type="spellStart"/>
      <w:r w:rsidRPr="000673E1">
        <w:rPr>
          <w:lang w:val="en-US"/>
        </w:rPr>
        <w:t>nilai</w:t>
      </w:r>
      <w:proofErr w:type="spellEnd"/>
      <w:r w:rsidRPr="000673E1">
        <w:rPr>
          <w:lang w:val="en-US"/>
        </w:rPr>
        <w:t xml:space="preserve"> </w:t>
      </w:r>
      <w:proofErr w:type="spellStart"/>
      <w:r w:rsidRPr="000673E1">
        <w:rPr>
          <w:lang w:val="en-US"/>
        </w:rPr>
        <w:t>tahun</w:t>
      </w:r>
      <w:proofErr w:type="spellEnd"/>
      <w:r w:rsidRPr="000673E1">
        <w:rPr>
          <w:lang w:val="en-US"/>
        </w:rPr>
        <w:t xml:space="preserve"> </w:t>
      </w:r>
      <w:proofErr w:type="spellStart"/>
      <w:r w:rsidRPr="000673E1">
        <w:rPr>
          <w:lang w:val="en-US"/>
        </w:rPr>
        <w:t>dasar</w:t>
      </w:r>
      <w:proofErr w:type="spellEnd"/>
      <w:r w:rsidRPr="000673E1">
        <w:rPr>
          <w:lang w:val="en-US"/>
        </w:rPr>
        <w:t xml:space="preserve"> </w:t>
      </w:r>
      <w:proofErr w:type="spellStart"/>
      <w:r w:rsidRPr="000673E1">
        <w:rPr>
          <w:lang w:val="en-US"/>
        </w:rPr>
        <w:t>tunggal</w:t>
      </w:r>
      <w:proofErr w:type="spellEnd"/>
      <w:r w:rsidRPr="000673E1">
        <w:rPr>
          <w:lang w:val="en-US"/>
        </w:rPr>
        <w:t xml:space="preserve"> </w:t>
      </w:r>
      <w:proofErr w:type="spellStart"/>
      <w:r w:rsidRPr="000673E1">
        <w:rPr>
          <w:lang w:val="en-US"/>
        </w:rPr>
        <w:t>lebih</w:t>
      </w:r>
      <w:proofErr w:type="spellEnd"/>
      <w:r w:rsidRPr="000673E1">
        <w:rPr>
          <w:lang w:val="en-US"/>
        </w:rPr>
        <w:t xml:space="preserve"> </w:t>
      </w:r>
      <w:proofErr w:type="spellStart"/>
      <w:r w:rsidRPr="000673E1">
        <w:rPr>
          <w:lang w:val="en-US"/>
        </w:rPr>
        <w:t>dapat</w:t>
      </w:r>
      <w:proofErr w:type="spellEnd"/>
      <w:r w:rsidRPr="000673E1">
        <w:rPr>
          <w:lang w:val="en-US"/>
        </w:rPr>
        <w:t xml:space="preserve"> </w:t>
      </w:r>
      <w:proofErr w:type="spellStart"/>
      <w:r w:rsidRPr="000673E1">
        <w:rPr>
          <w:lang w:val="en-US"/>
        </w:rPr>
        <w:t>dipertanggungjawabkan</w:t>
      </w:r>
      <w:proofErr w:type="spellEnd"/>
      <w:r w:rsidRPr="000673E1">
        <w:rPr>
          <w:lang w:val="en-US"/>
        </w:rPr>
        <w:t xml:space="preserve"> </w:t>
      </w:r>
      <w:proofErr w:type="spellStart"/>
      <w:r w:rsidRPr="000673E1">
        <w:rPr>
          <w:lang w:val="en-US"/>
        </w:rPr>
        <w:t>dibandingkan</w:t>
      </w:r>
      <w:proofErr w:type="spellEnd"/>
      <w:r w:rsidRPr="000673E1">
        <w:rPr>
          <w:lang w:val="en-US"/>
        </w:rPr>
        <w:t xml:space="preserve"> dua parameter </w:t>
      </w:r>
      <w:proofErr w:type="spellStart"/>
      <w:r w:rsidRPr="000673E1">
        <w:rPr>
          <w:lang w:val="en-US"/>
        </w:rPr>
        <w:t>sebelumnya</w:t>
      </w:r>
      <w:proofErr w:type="spellEnd"/>
      <w:r w:rsidRPr="000673E1">
        <w:rPr>
          <w:lang w:val="en-US"/>
        </w:rPr>
        <w:t>.</w:t>
      </w:r>
    </w:p>
    <w:p w14:paraId="0B2352CD" w14:textId="77777777" w:rsidR="000673E1" w:rsidRPr="000673E1" w:rsidRDefault="000673E1" w:rsidP="000673E1">
      <w:pPr>
        <w:rPr>
          <w:lang w:val="en-US"/>
        </w:rPr>
      </w:pPr>
      <w:r w:rsidRPr="000673E1">
        <w:rPr>
          <w:lang w:val="en-US"/>
        </w:rPr>
        <w:t xml:space="preserve">Tingkat </w:t>
      </w:r>
      <w:proofErr w:type="spellStart"/>
      <w:r w:rsidRPr="000673E1">
        <w:rPr>
          <w:lang w:val="en-US"/>
        </w:rPr>
        <w:t>Penghunian</w:t>
      </w:r>
      <w:proofErr w:type="spellEnd"/>
      <w:r w:rsidRPr="000673E1">
        <w:rPr>
          <w:lang w:val="en-US"/>
        </w:rPr>
        <w:t xml:space="preserve"> Ganda Kamar </w:t>
      </w:r>
      <w:proofErr w:type="spellStart"/>
      <w:r w:rsidRPr="000673E1">
        <w:rPr>
          <w:lang w:val="en-US"/>
        </w:rPr>
        <w:t>bernilai</w:t>
      </w:r>
      <w:proofErr w:type="spellEnd"/>
      <w:r w:rsidRPr="000673E1">
        <w:rPr>
          <w:lang w:val="en-US"/>
        </w:rPr>
        <w:t xml:space="preserve"> 2,07, </w:t>
      </w:r>
      <w:proofErr w:type="spellStart"/>
      <w:r w:rsidRPr="000673E1">
        <w:rPr>
          <w:lang w:val="en-US"/>
        </w:rPr>
        <w:t>dengan</w:t>
      </w:r>
      <w:proofErr w:type="spellEnd"/>
      <w:r w:rsidRPr="000673E1">
        <w:rPr>
          <w:lang w:val="en-US"/>
        </w:rPr>
        <w:t xml:space="preserve"> </w:t>
      </w:r>
      <w:proofErr w:type="spellStart"/>
      <w:r w:rsidRPr="000673E1">
        <w:rPr>
          <w:lang w:val="en-US"/>
        </w:rPr>
        <w:t>koefisien</w:t>
      </w:r>
      <w:proofErr w:type="spellEnd"/>
      <w:r w:rsidRPr="000673E1">
        <w:rPr>
          <w:lang w:val="en-US"/>
        </w:rPr>
        <w:t xml:space="preserve"> </w:t>
      </w:r>
      <w:proofErr w:type="spellStart"/>
      <w:r w:rsidRPr="000673E1">
        <w:rPr>
          <w:lang w:val="en-US"/>
        </w:rPr>
        <w:t>variasi</w:t>
      </w:r>
      <w:proofErr w:type="spellEnd"/>
      <w:r w:rsidRPr="000673E1">
        <w:rPr>
          <w:lang w:val="en-US"/>
        </w:rPr>
        <w:t xml:space="preserve"> 1,8 </w:t>
      </w:r>
      <w:proofErr w:type="spellStart"/>
      <w:r w:rsidRPr="000673E1">
        <w:rPr>
          <w:lang w:val="en-US"/>
        </w:rPr>
        <w:t>persen</w:t>
      </w:r>
      <w:proofErr w:type="spellEnd"/>
      <w:r w:rsidRPr="000673E1">
        <w:rPr>
          <w:lang w:val="en-US"/>
        </w:rPr>
        <w:t xml:space="preserve">, </w:t>
      </w:r>
      <w:proofErr w:type="spellStart"/>
      <w:r w:rsidRPr="000673E1">
        <w:rPr>
          <w:lang w:val="en-US"/>
        </w:rPr>
        <w:t>menjadikannya</w:t>
      </w:r>
      <w:proofErr w:type="spellEnd"/>
      <w:r w:rsidRPr="000673E1">
        <w:rPr>
          <w:lang w:val="en-US"/>
        </w:rPr>
        <w:t xml:space="preserve"> salah </w:t>
      </w:r>
      <w:proofErr w:type="spellStart"/>
      <w:r w:rsidRPr="000673E1">
        <w:rPr>
          <w:lang w:val="en-US"/>
        </w:rPr>
        <w:t>satu</w:t>
      </w:r>
      <w:proofErr w:type="spellEnd"/>
      <w:r w:rsidRPr="000673E1">
        <w:rPr>
          <w:lang w:val="en-US"/>
        </w:rPr>
        <w:t xml:space="preserve"> parameter paling </w:t>
      </w:r>
      <w:proofErr w:type="spellStart"/>
      <w:r w:rsidRPr="000673E1">
        <w:rPr>
          <w:lang w:val="en-US"/>
        </w:rPr>
        <w:t>stabil</w:t>
      </w:r>
      <w:proofErr w:type="spellEnd"/>
      <w:r w:rsidRPr="000673E1">
        <w:rPr>
          <w:lang w:val="en-US"/>
        </w:rPr>
        <w:t xml:space="preserve"> </w:t>
      </w:r>
      <w:proofErr w:type="spellStart"/>
      <w:r w:rsidRPr="000673E1">
        <w:rPr>
          <w:lang w:val="en-US"/>
        </w:rPr>
        <w:t>dalam</w:t>
      </w:r>
      <w:proofErr w:type="spellEnd"/>
      <w:r w:rsidRPr="000673E1">
        <w:rPr>
          <w:lang w:val="en-US"/>
        </w:rPr>
        <w:t xml:space="preserve"> </w:t>
      </w:r>
      <w:proofErr w:type="spellStart"/>
      <w:r w:rsidRPr="000673E1">
        <w:rPr>
          <w:lang w:val="en-US"/>
        </w:rPr>
        <w:t>kelompok</w:t>
      </w:r>
      <w:proofErr w:type="spellEnd"/>
      <w:r w:rsidRPr="000673E1">
        <w:rPr>
          <w:lang w:val="en-US"/>
        </w:rPr>
        <w:t xml:space="preserve"> </w:t>
      </w:r>
      <w:proofErr w:type="spellStart"/>
      <w:r w:rsidRPr="000673E1">
        <w:rPr>
          <w:lang w:val="en-US"/>
        </w:rPr>
        <w:t>ini</w:t>
      </w:r>
      <w:proofErr w:type="spellEnd"/>
      <w:r w:rsidRPr="000673E1">
        <w:rPr>
          <w:lang w:val="en-US"/>
        </w:rPr>
        <w:t>.</w:t>
      </w:r>
    </w:p>
    <w:p w14:paraId="652C2C0E" w14:textId="77777777" w:rsidR="000673E1" w:rsidRPr="000673E1" w:rsidRDefault="000673E1" w:rsidP="000673E1">
      <w:pPr>
        <w:rPr>
          <w:lang w:val="en-US"/>
        </w:rPr>
      </w:pPr>
      <w:r w:rsidRPr="000673E1">
        <w:rPr>
          <w:lang w:val="en-US"/>
        </w:rPr>
        <w:t xml:space="preserve">Rata-rata Kamar per Unit </w:t>
      </w:r>
      <w:proofErr w:type="spellStart"/>
      <w:r w:rsidRPr="000673E1">
        <w:rPr>
          <w:lang w:val="en-US"/>
        </w:rPr>
        <w:t>Akomodasi</w:t>
      </w:r>
      <w:proofErr w:type="spellEnd"/>
      <w:r w:rsidRPr="000673E1">
        <w:rPr>
          <w:lang w:val="en-US"/>
        </w:rPr>
        <w:t xml:space="preserve"> </w:t>
      </w:r>
      <w:proofErr w:type="spellStart"/>
      <w:r w:rsidRPr="000673E1">
        <w:rPr>
          <w:lang w:val="en-US"/>
        </w:rPr>
        <w:t>bernilai</w:t>
      </w:r>
      <w:proofErr w:type="spellEnd"/>
      <w:r w:rsidRPr="000673E1">
        <w:rPr>
          <w:lang w:val="en-US"/>
        </w:rPr>
        <w:t xml:space="preserve"> 21,4168 </w:t>
      </w:r>
      <w:proofErr w:type="spellStart"/>
      <w:r w:rsidRPr="000673E1">
        <w:rPr>
          <w:lang w:val="en-US"/>
        </w:rPr>
        <w:t>kamar</w:t>
      </w:r>
      <w:proofErr w:type="spellEnd"/>
      <w:r w:rsidRPr="000673E1">
        <w:rPr>
          <w:lang w:val="en-US"/>
        </w:rPr>
        <w:t xml:space="preserve"> per unit, </w:t>
      </w:r>
      <w:proofErr w:type="spellStart"/>
      <w:r w:rsidRPr="000673E1">
        <w:rPr>
          <w:lang w:val="en-US"/>
        </w:rPr>
        <w:t>dari</w:t>
      </w:r>
      <w:proofErr w:type="spellEnd"/>
      <w:r w:rsidRPr="000673E1">
        <w:rPr>
          <w:lang w:val="en-US"/>
        </w:rPr>
        <w:t xml:space="preserve"> 49.066 </w:t>
      </w:r>
      <w:proofErr w:type="spellStart"/>
      <w:r w:rsidRPr="000673E1">
        <w:rPr>
          <w:lang w:val="en-US"/>
        </w:rPr>
        <w:t>kamar</w:t>
      </w:r>
      <w:proofErr w:type="spellEnd"/>
      <w:r w:rsidRPr="000673E1">
        <w:rPr>
          <w:lang w:val="en-US"/>
        </w:rPr>
        <w:t xml:space="preserve"> </w:t>
      </w:r>
      <w:proofErr w:type="spellStart"/>
      <w:r w:rsidRPr="000673E1">
        <w:rPr>
          <w:lang w:val="en-US"/>
        </w:rPr>
        <w:t>dibagi</w:t>
      </w:r>
      <w:proofErr w:type="spellEnd"/>
      <w:r w:rsidRPr="000673E1">
        <w:rPr>
          <w:lang w:val="en-US"/>
        </w:rPr>
        <w:t xml:space="preserve"> </w:t>
      </w:r>
      <w:proofErr w:type="gramStart"/>
      <w:r w:rsidRPr="000673E1">
        <w:rPr>
          <w:lang w:val="en-US"/>
        </w:rPr>
        <w:t>2.291 unit</w:t>
      </w:r>
      <w:proofErr w:type="gramEnd"/>
      <w:r w:rsidRPr="000673E1">
        <w:rPr>
          <w:lang w:val="en-US"/>
        </w:rPr>
        <w:t xml:space="preserve"> </w:t>
      </w:r>
      <w:proofErr w:type="spellStart"/>
      <w:r w:rsidRPr="000673E1">
        <w:rPr>
          <w:lang w:val="en-US"/>
        </w:rPr>
        <w:t>akomodasi</w:t>
      </w:r>
      <w:proofErr w:type="spellEnd"/>
      <w:r w:rsidRPr="000673E1">
        <w:rPr>
          <w:lang w:val="en-US"/>
        </w:rPr>
        <w:t xml:space="preserve"> pada 2025.</w:t>
      </w:r>
    </w:p>
    <w:p w14:paraId="6AA30E05" w14:textId="77777777" w:rsidR="000673E1" w:rsidRPr="000673E1" w:rsidRDefault="000673E1" w:rsidP="000673E1">
      <w:pPr>
        <w:rPr>
          <w:lang w:val="en-US"/>
        </w:rPr>
      </w:pPr>
      <w:r w:rsidRPr="000673E1">
        <w:rPr>
          <w:lang w:val="en-US"/>
        </w:rPr>
        <w:t xml:space="preserve">Malam </w:t>
      </w:r>
      <w:proofErr w:type="spellStart"/>
      <w:r w:rsidRPr="000673E1">
        <w:rPr>
          <w:lang w:val="en-US"/>
        </w:rPr>
        <w:t>Tersedia</w:t>
      </w:r>
      <w:proofErr w:type="spellEnd"/>
      <w:r w:rsidRPr="000673E1">
        <w:rPr>
          <w:lang w:val="en-US"/>
        </w:rPr>
        <w:t xml:space="preserve"> per Kamar </w:t>
      </w:r>
      <w:proofErr w:type="spellStart"/>
      <w:r w:rsidRPr="000673E1">
        <w:rPr>
          <w:lang w:val="en-US"/>
        </w:rPr>
        <w:t>bernilai</w:t>
      </w:r>
      <w:proofErr w:type="spellEnd"/>
      <w:r w:rsidRPr="000673E1">
        <w:rPr>
          <w:lang w:val="en-US"/>
        </w:rPr>
        <w:t xml:space="preserve"> 329,03 </w:t>
      </w:r>
      <w:proofErr w:type="spellStart"/>
      <w:r w:rsidRPr="000673E1">
        <w:rPr>
          <w:lang w:val="en-US"/>
        </w:rPr>
        <w:t>malam</w:t>
      </w:r>
      <w:proofErr w:type="spellEnd"/>
      <w:r w:rsidRPr="000673E1">
        <w:rPr>
          <w:lang w:val="en-US"/>
        </w:rPr>
        <w:t xml:space="preserve"> per </w:t>
      </w:r>
      <w:proofErr w:type="spellStart"/>
      <w:r w:rsidRPr="000673E1">
        <w:rPr>
          <w:lang w:val="en-US"/>
        </w:rPr>
        <w:t>kamar</w:t>
      </w:r>
      <w:proofErr w:type="spellEnd"/>
      <w:r w:rsidRPr="000673E1">
        <w:rPr>
          <w:lang w:val="en-US"/>
        </w:rPr>
        <w:t xml:space="preserve">, di </w:t>
      </w:r>
      <w:proofErr w:type="spellStart"/>
      <w:r w:rsidRPr="000673E1">
        <w:rPr>
          <w:lang w:val="en-US"/>
        </w:rPr>
        <w:t>bawah</w:t>
      </w:r>
      <w:proofErr w:type="spellEnd"/>
      <w:r w:rsidRPr="000673E1">
        <w:rPr>
          <w:lang w:val="en-US"/>
        </w:rPr>
        <w:t xml:space="preserve"> </w:t>
      </w:r>
      <w:proofErr w:type="spellStart"/>
      <w:r w:rsidRPr="000673E1">
        <w:rPr>
          <w:lang w:val="en-US"/>
        </w:rPr>
        <w:t>nilai</w:t>
      </w:r>
      <w:proofErr w:type="spellEnd"/>
      <w:r w:rsidRPr="000673E1">
        <w:rPr>
          <w:lang w:val="en-US"/>
        </w:rPr>
        <w:t xml:space="preserve"> </w:t>
      </w:r>
      <w:proofErr w:type="spellStart"/>
      <w:r w:rsidRPr="000673E1">
        <w:rPr>
          <w:lang w:val="en-US"/>
        </w:rPr>
        <w:t>konseptual</w:t>
      </w:r>
      <w:proofErr w:type="spellEnd"/>
      <w:r w:rsidRPr="000673E1">
        <w:rPr>
          <w:lang w:val="en-US"/>
        </w:rPr>
        <w:t xml:space="preserve"> 365 </w:t>
      </w:r>
      <w:proofErr w:type="spellStart"/>
      <w:r w:rsidRPr="000673E1">
        <w:rPr>
          <w:lang w:val="en-US"/>
        </w:rPr>
        <w:t>hari</w:t>
      </w:r>
      <w:proofErr w:type="spellEnd"/>
      <w:r w:rsidRPr="000673E1">
        <w:rPr>
          <w:lang w:val="en-US"/>
        </w:rPr>
        <w:t xml:space="preserve"> </w:t>
      </w:r>
      <w:proofErr w:type="spellStart"/>
      <w:r w:rsidRPr="000673E1">
        <w:rPr>
          <w:lang w:val="en-US"/>
        </w:rPr>
        <w:t>penuh</w:t>
      </w:r>
      <w:proofErr w:type="spellEnd"/>
      <w:r w:rsidRPr="000673E1">
        <w:rPr>
          <w:lang w:val="en-US"/>
        </w:rPr>
        <w:t xml:space="preserve">. </w:t>
      </w:r>
      <w:proofErr w:type="spellStart"/>
      <w:r w:rsidRPr="000673E1">
        <w:rPr>
          <w:lang w:val="en-US"/>
        </w:rPr>
        <w:t>Selisih</w:t>
      </w:r>
      <w:proofErr w:type="spellEnd"/>
      <w:r w:rsidRPr="000673E1">
        <w:rPr>
          <w:lang w:val="en-US"/>
        </w:rPr>
        <w:t xml:space="preserve"> </w:t>
      </w:r>
      <w:proofErr w:type="spellStart"/>
      <w:r w:rsidRPr="000673E1">
        <w:rPr>
          <w:lang w:val="en-US"/>
        </w:rPr>
        <w:t>ini</w:t>
      </w:r>
      <w:proofErr w:type="spellEnd"/>
      <w:r w:rsidRPr="000673E1">
        <w:rPr>
          <w:lang w:val="en-US"/>
        </w:rPr>
        <w:t xml:space="preserve"> </w:t>
      </w:r>
      <w:proofErr w:type="spellStart"/>
      <w:r w:rsidRPr="000673E1">
        <w:rPr>
          <w:lang w:val="en-US"/>
        </w:rPr>
        <w:t>mencerminkan</w:t>
      </w:r>
      <w:proofErr w:type="spellEnd"/>
      <w:r w:rsidRPr="000673E1">
        <w:rPr>
          <w:lang w:val="en-US"/>
        </w:rPr>
        <w:t xml:space="preserve"> </w:t>
      </w:r>
      <w:proofErr w:type="spellStart"/>
      <w:r w:rsidRPr="000673E1">
        <w:rPr>
          <w:lang w:val="en-US"/>
        </w:rPr>
        <w:t>pola</w:t>
      </w:r>
      <w:proofErr w:type="spellEnd"/>
      <w:r w:rsidRPr="000673E1">
        <w:rPr>
          <w:lang w:val="en-US"/>
        </w:rPr>
        <w:t xml:space="preserve"> </w:t>
      </w:r>
      <w:proofErr w:type="spellStart"/>
      <w:r w:rsidRPr="000673E1">
        <w:rPr>
          <w:lang w:val="en-US"/>
        </w:rPr>
        <w:t>operasional</w:t>
      </w:r>
      <w:proofErr w:type="spellEnd"/>
      <w:r w:rsidRPr="000673E1">
        <w:rPr>
          <w:lang w:val="en-US"/>
        </w:rPr>
        <w:t xml:space="preserve"> yang </w:t>
      </w:r>
      <w:proofErr w:type="spellStart"/>
      <w:r w:rsidRPr="000673E1">
        <w:rPr>
          <w:lang w:val="en-US"/>
        </w:rPr>
        <w:t>tidak</w:t>
      </w:r>
      <w:proofErr w:type="spellEnd"/>
      <w:r w:rsidRPr="000673E1">
        <w:rPr>
          <w:lang w:val="en-US"/>
        </w:rPr>
        <w:t xml:space="preserve"> </w:t>
      </w:r>
      <w:proofErr w:type="spellStart"/>
      <w:r w:rsidRPr="000673E1">
        <w:rPr>
          <w:lang w:val="en-US"/>
        </w:rPr>
        <w:t>mencapai</w:t>
      </w:r>
      <w:proofErr w:type="spellEnd"/>
      <w:r w:rsidRPr="000673E1">
        <w:rPr>
          <w:lang w:val="en-US"/>
        </w:rPr>
        <w:t xml:space="preserve"> </w:t>
      </w:r>
      <w:proofErr w:type="spellStart"/>
      <w:r w:rsidRPr="000673E1">
        <w:rPr>
          <w:lang w:val="en-US"/>
        </w:rPr>
        <w:t>kapasitas</w:t>
      </w:r>
      <w:proofErr w:type="spellEnd"/>
      <w:r w:rsidRPr="000673E1">
        <w:rPr>
          <w:lang w:val="en-US"/>
        </w:rPr>
        <w:t xml:space="preserve"> </w:t>
      </w:r>
      <w:proofErr w:type="spellStart"/>
      <w:r w:rsidRPr="000673E1">
        <w:rPr>
          <w:lang w:val="en-US"/>
        </w:rPr>
        <w:t>penuh</w:t>
      </w:r>
      <w:proofErr w:type="spellEnd"/>
      <w:r w:rsidRPr="000673E1">
        <w:rPr>
          <w:lang w:val="en-US"/>
        </w:rPr>
        <w:t xml:space="preserve"> </w:t>
      </w:r>
      <w:proofErr w:type="spellStart"/>
      <w:r w:rsidRPr="000673E1">
        <w:rPr>
          <w:lang w:val="en-US"/>
        </w:rPr>
        <w:t>sepanjang</w:t>
      </w:r>
      <w:proofErr w:type="spellEnd"/>
      <w:r w:rsidRPr="000673E1">
        <w:rPr>
          <w:lang w:val="en-US"/>
        </w:rPr>
        <w:t xml:space="preserve"> </w:t>
      </w:r>
      <w:proofErr w:type="spellStart"/>
      <w:r w:rsidRPr="000673E1">
        <w:rPr>
          <w:lang w:val="en-US"/>
        </w:rPr>
        <w:t>tahun</w:t>
      </w:r>
      <w:proofErr w:type="spellEnd"/>
      <w:r w:rsidRPr="000673E1">
        <w:rPr>
          <w:lang w:val="en-US"/>
        </w:rPr>
        <w:t xml:space="preserve">, </w:t>
      </w:r>
      <w:proofErr w:type="spellStart"/>
      <w:r w:rsidRPr="000673E1">
        <w:rPr>
          <w:lang w:val="en-US"/>
        </w:rPr>
        <w:t>kemungkinan</w:t>
      </w:r>
      <w:proofErr w:type="spellEnd"/>
      <w:r w:rsidRPr="000673E1">
        <w:rPr>
          <w:lang w:val="en-US"/>
        </w:rPr>
        <w:t xml:space="preserve"> </w:t>
      </w:r>
      <w:proofErr w:type="spellStart"/>
      <w:r w:rsidRPr="000673E1">
        <w:rPr>
          <w:lang w:val="en-US"/>
        </w:rPr>
        <w:t>karena</w:t>
      </w:r>
      <w:proofErr w:type="spellEnd"/>
      <w:r w:rsidRPr="000673E1">
        <w:rPr>
          <w:lang w:val="en-US"/>
        </w:rPr>
        <w:t xml:space="preserve"> </w:t>
      </w:r>
      <w:proofErr w:type="spellStart"/>
      <w:r w:rsidRPr="000673E1">
        <w:rPr>
          <w:lang w:val="en-US"/>
        </w:rPr>
        <w:t>renovasi</w:t>
      </w:r>
      <w:proofErr w:type="spellEnd"/>
      <w:r w:rsidRPr="000673E1">
        <w:rPr>
          <w:lang w:val="en-US"/>
        </w:rPr>
        <w:t xml:space="preserve"> </w:t>
      </w:r>
      <w:proofErr w:type="spellStart"/>
      <w:r w:rsidRPr="000673E1">
        <w:rPr>
          <w:lang w:val="en-US"/>
        </w:rPr>
        <w:t>atau</w:t>
      </w:r>
      <w:proofErr w:type="spellEnd"/>
      <w:r w:rsidRPr="000673E1">
        <w:rPr>
          <w:lang w:val="en-US"/>
        </w:rPr>
        <w:t xml:space="preserve"> </w:t>
      </w:r>
      <w:proofErr w:type="spellStart"/>
      <w:r w:rsidRPr="000673E1">
        <w:rPr>
          <w:lang w:val="en-US"/>
        </w:rPr>
        <w:t>perbedaan</w:t>
      </w:r>
      <w:proofErr w:type="spellEnd"/>
      <w:r w:rsidRPr="000673E1">
        <w:rPr>
          <w:lang w:val="en-US"/>
        </w:rPr>
        <w:t xml:space="preserve"> </w:t>
      </w:r>
      <w:proofErr w:type="spellStart"/>
      <w:r w:rsidRPr="000673E1">
        <w:rPr>
          <w:lang w:val="en-US"/>
        </w:rPr>
        <w:t>definisi</w:t>
      </w:r>
      <w:proofErr w:type="spellEnd"/>
      <w:r w:rsidRPr="000673E1">
        <w:rPr>
          <w:lang w:val="en-US"/>
        </w:rPr>
        <w:t xml:space="preserve"> </w:t>
      </w:r>
      <w:proofErr w:type="spellStart"/>
      <w:r w:rsidRPr="000673E1">
        <w:rPr>
          <w:lang w:val="en-US"/>
        </w:rPr>
        <w:t>periode</w:t>
      </w:r>
      <w:proofErr w:type="spellEnd"/>
      <w:r w:rsidRPr="000673E1">
        <w:rPr>
          <w:lang w:val="en-US"/>
        </w:rPr>
        <w:t xml:space="preserve"> </w:t>
      </w:r>
      <w:proofErr w:type="spellStart"/>
      <w:r w:rsidRPr="000673E1">
        <w:rPr>
          <w:lang w:val="en-US"/>
        </w:rPr>
        <w:t>operasional</w:t>
      </w:r>
      <w:proofErr w:type="spellEnd"/>
      <w:r w:rsidRPr="000673E1">
        <w:rPr>
          <w:lang w:val="en-US"/>
        </w:rPr>
        <w:t xml:space="preserve"> </w:t>
      </w:r>
      <w:proofErr w:type="spellStart"/>
      <w:r w:rsidRPr="000673E1">
        <w:rPr>
          <w:lang w:val="en-US"/>
        </w:rPr>
        <w:t>dalam</w:t>
      </w:r>
      <w:proofErr w:type="spellEnd"/>
      <w:r w:rsidRPr="000673E1">
        <w:rPr>
          <w:lang w:val="en-US"/>
        </w:rPr>
        <w:t xml:space="preserve"> </w:t>
      </w:r>
      <w:proofErr w:type="spellStart"/>
      <w:r w:rsidRPr="000673E1">
        <w:rPr>
          <w:lang w:val="en-US"/>
        </w:rPr>
        <w:t>survei</w:t>
      </w:r>
      <w:proofErr w:type="spellEnd"/>
      <w:r w:rsidRPr="000673E1">
        <w:rPr>
          <w:lang w:val="en-US"/>
        </w:rPr>
        <w:t xml:space="preserve"> BPS.</w:t>
      </w:r>
    </w:p>
    <w:p w14:paraId="0C5DB61A" w14:textId="77777777" w:rsidR="000673E1" w:rsidRPr="000673E1" w:rsidRDefault="000673E1" w:rsidP="000673E1">
      <w:pPr>
        <w:rPr>
          <w:lang w:val="en-US"/>
        </w:rPr>
      </w:pPr>
      <w:r w:rsidRPr="000673E1">
        <w:rPr>
          <w:lang w:val="en-US"/>
        </w:rPr>
        <w:t xml:space="preserve">Luas Lahan </w:t>
      </w:r>
      <w:proofErr w:type="spellStart"/>
      <w:r w:rsidRPr="000673E1">
        <w:rPr>
          <w:lang w:val="en-US"/>
        </w:rPr>
        <w:t>Tersedia</w:t>
      </w:r>
      <w:proofErr w:type="spellEnd"/>
      <w:r w:rsidRPr="000673E1">
        <w:rPr>
          <w:lang w:val="en-US"/>
        </w:rPr>
        <w:t xml:space="preserve"> </w:t>
      </w:r>
      <w:proofErr w:type="spellStart"/>
      <w:r w:rsidRPr="000673E1">
        <w:rPr>
          <w:lang w:val="en-US"/>
        </w:rPr>
        <w:t>bernilai</w:t>
      </w:r>
      <w:proofErr w:type="spellEnd"/>
      <w:r w:rsidRPr="000673E1">
        <w:rPr>
          <w:lang w:val="en-US"/>
        </w:rPr>
        <w:t xml:space="preserve"> </w:t>
      </w:r>
      <w:proofErr w:type="spellStart"/>
      <w:r w:rsidRPr="000673E1">
        <w:rPr>
          <w:lang w:val="en-US"/>
        </w:rPr>
        <w:t>tetap</w:t>
      </w:r>
      <w:proofErr w:type="spellEnd"/>
      <w:r w:rsidRPr="000673E1">
        <w:rPr>
          <w:lang w:val="en-US"/>
        </w:rPr>
        <w:t xml:space="preserve"> 317.036 </w:t>
      </w:r>
      <w:proofErr w:type="spellStart"/>
      <w:r w:rsidRPr="000673E1">
        <w:rPr>
          <w:lang w:val="en-US"/>
        </w:rPr>
        <w:t>hektar</w:t>
      </w:r>
      <w:proofErr w:type="spellEnd"/>
      <w:r w:rsidRPr="000673E1">
        <w:rPr>
          <w:lang w:val="en-US"/>
        </w:rPr>
        <w:t xml:space="preserve">, </w:t>
      </w:r>
      <w:proofErr w:type="spellStart"/>
      <w:r w:rsidRPr="000673E1">
        <w:rPr>
          <w:lang w:val="en-US"/>
        </w:rPr>
        <w:t>setara</w:t>
      </w:r>
      <w:proofErr w:type="spellEnd"/>
      <w:r w:rsidRPr="000673E1">
        <w:rPr>
          <w:lang w:val="en-US"/>
        </w:rPr>
        <w:t xml:space="preserve"> </w:t>
      </w:r>
      <w:proofErr w:type="gramStart"/>
      <w:r w:rsidRPr="000673E1">
        <w:rPr>
          <w:lang w:val="en-US"/>
        </w:rPr>
        <w:t>3.170 kilometer</w:t>
      </w:r>
      <w:proofErr w:type="gramEnd"/>
      <w:r w:rsidRPr="000673E1">
        <w:rPr>
          <w:lang w:val="en-US"/>
        </w:rPr>
        <w:t xml:space="preserve"> </w:t>
      </w:r>
      <w:proofErr w:type="spellStart"/>
      <w:r w:rsidRPr="000673E1">
        <w:rPr>
          <w:lang w:val="en-US"/>
        </w:rPr>
        <w:t>persegi</w:t>
      </w:r>
      <w:proofErr w:type="spellEnd"/>
      <w:r w:rsidRPr="000673E1">
        <w:rPr>
          <w:lang w:val="en-US"/>
        </w:rPr>
        <w:t xml:space="preserve">, </w:t>
      </w:r>
      <w:proofErr w:type="spellStart"/>
      <w:r w:rsidRPr="000673E1">
        <w:rPr>
          <w:lang w:val="en-US"/>
        </w:rPr>
        <w:t>sesuai</w:t>
      </w:r>
      <w:proofErr w:type="spellEnd"/>
      <w:r w:rsidRPr="000673E1">
        <w:rPr>
          <w:lang w:val="en-US"/>
        </w:rPr>
        <w:t xml:space="preserve"> </w:t>
      </w:r>
      <w:proofErr w:type="spellStart"/>
      <w:r w:rsidRPr="000673E1">
        <w:rPr>
          <w:lang w:val="en-US"/>
        </w:rPr>
        <w:t>luas</w:t>
      </w:r>
      <w:proofErr w:type="spellEnd"/>
      <w:r w:rsidRPr="000673E1">
        <w:rPr>
          <w:lang w:val="en-US"/>
        </w:rPr>
        <w:t xml:space="preserve"> wilayah </w:t>
      </w:r>
      <w:proofErr w:type="spellStart"/>
      <w:r w:rsidRPr="000673E1">
        <w:rPr>
          <w:lang w:val="en-US"/>
        </w:rPr>
        <w:t>administratif</w:t>
      </w:r>
      <w:proofErr w:type="spellEnd"/>
      <w:r w:rsidRPr="000673E1">
        <w:rPr>
          <w:lang w:val="en-US"/>
        </w:rPr>
        <w:t xml:space="preserve"> </w:t>
      </w:r>
      <w:proofErr w:type="spellStart"/>
      <w:r w:rsidRPr="000673E1">
        <w:rPr>
          <w:lang w:val="en-US"/>
        </w:rPr>
        <w:t>Provinsi</w:t>
      </w:r>
      <w:proofErr w:type="spellEnd"/>
      <w:r w:rsidRPr="000673E1">
        <w:rPr>
          <w:lang w:val="en-US"/>
        </w:rPr>
        <w:t xml:space="preserve"> DIY.</w:t>
      </w:r>
    </w:p>
    <w:p w14:paraId="021FC696" w14:textId="77777777" w:rsidR="000673E1" w:rsidRPr="000673E1" w:rsidRDefault="000673E1" w:rsidP="000673E1">
      <w:pPr>
        <w:rPr>
          <w:lang w:val="en-US"/>
        </w:rPr>
      </w:pPr>
      <w:proofErr w:type="spellStart"/>
      <w:r w:rsidRPr="000673E1">
        <w:rPr>
          <w:lang w:val="en-US"/>
        </w:rPr>
        <w:t>Intensitas</w:t>
      </w:r>
      <w:proofErr w:type="spellEnd"/>
      <w:r w:rsidRPr="000673E1">
        <w:rPr>
          <w:lang w:val="en-US"/>
        </w:rPr>
        <w:t xml:space="preserve"> Tenaga </w:t>
      </w:r>
      <w:proofErr w:type="spellStart"/>
      <w:r w:rsidRPr="000673E1">
        <w:rPr>
          <w:lang w:val="en-US"/>
        </w:rPr>
        <w:t>Kerja</w:t>
      </w:r>
      <w:proofErr w:type="spellEnd"/>
      <w:r w:rsidRPr="000673E1">
        <w:rPr>
          <w:lang w:val="en-US"/>
        </w:rPr>
        <w:t xml:space="preserve"> Awal </w:t>
      </w:r>
      <w:proofErr w:type="spellStart"/>
      <w:r w:rsidRPr="000673E1">
        <w:rPr>
          <w:lang w:val="en-US"/>
        </w:rPr>
        <w:t>bernilai</w:t>
      </w:r>
      <w:proofErr w:type="spellEnd"/>
      <w:r w:rsidRPr="000673E1">
        <w:rPr>
          <w:lang w:val="en-US"/>
        </w:rPr>
        <w:t xml:space="preserve"> 21,5366 </w:t>
      </w:r>
      <w:proofErr w:type="spellStart"/>
      <w:r w:rsidRPr="000673E1">
        <w:rPr>
          <w:lang w:val="en-US"/>
        </w:rPr>
        <w:t>jiwa</w:t>
      </w:r>
      <w:proofErr w:type="spellEnd"/>
      <w:r w:rsidRPr="000673E1">
        <w:rPr>
          <w:lang w:val="en-US"/>
        </w:rPr>
        <w:t xml:space="preserve"> per </w:t>
      </w:r>
      <w:proofErr w:type="spellStart"/>
      <w:r w:rsidRPr="000673E1">
        <w:rPr>
          <w:lang w:val="en-US"/>
        </w:rPr>
        <w:t>miliar</w:t>
      </w:r>
      <w:proofErr w:type="spellEnd"/>
      <w:r w:rsidRPr="000673E1">
        <w:rPr>
          <w:lang w:val="en-US"/>
        </w:rPr>
        <w:t xml:space="preserve"> rupiah, </w:t>
      </w:r>
      <w:proofErr w:type="spellStart"/>
      <w:r w:rsidRPr="000673E1">
        <w:rPr>
          <w:lang w:val="en-US"/>
        </w:rPr>
        <w:t>dari</w:t>
      </w:r>
      <w:proofErr w:type="spellEnd"/>
      <w:r w:rsidRPr="000673E1">
        <w:rPr>
          <w:lang w:val="en-US"/>
        </w:rPr>
        <w:t xml:space="preserve"> 364.994 </w:t>
      </w:r>
      <w:proofErr w:type="spellStart"/>
      <w:r w:rsidRPr="000673E1">
        <w:rPr>
          <w:lang w:val="en-US"/>
        </w:rPr>
        <w:t>tenaga</w:t>
      </w:r>
      <w:proofErr w:type="spellEnd"/>
      <w:r w:rsidRPr="000673E1">
        <w:rPr>
          <w:lang w:val="en-US"/>
        </w:rPr>
        <w:t xml:space="preserve"> </w:t>
      </w:r>
      <w:proofErr w:type="spellStart"/>
      <w:r w:rsidRPr="000673E1">
        <w:rPr>
          <w:lang w:val="en-US"/>
        </w:rPr>
        <w:t>kerja</w:t>
      </w:r>
      <w:proofErr w:type="spellEnd"/>
      <w:r w:rsidRPr="000673E1">
        <w:rPr>
          <w:lang w:val="en-US"/>
        </w:rPr>
        <w:t xml:space="preserve"> </w:t>
      </w:r>
      <w:proofErr w:type="spellStart"/>
      <w:r w:rsidRPr="000673E1">
        <w:rPr>
          <w:lang w:val="en-US"/>
        </w:rPr>
        <w:t>dibagi</w:t>
      </w:r>
      <w:proofErr w:type="spellEnd"/>
      <w:r w:rsidRPr="000673E1">
        <w:rPr>
          <w:lang w:val="en-US"/>
        </w:rPr>
        <w:t xml:space="preserve"> PDRB 16.947,62 </w:t>
      </w:r>
      <w:proofErr w:type="spellStart"/>
      <w:r w:rsidRPr="000673E1">
        <w:rPr>
          <w:lang w:val="en-US"/>
        </w:rPr>
        <w:t>miliar</w:t>
      </w:r>
      <w:proofErr w:type="spellEnd"/>
      <w:r w:rsidRPr="000673E1">
        <w:rPr>
          <w:lang w:val="en-US"/>
        </w:rPr>
        <w:t xml:space="preserve"> rupiah pada 2025.</w:t>
      </w:r>
    </w:p>
    <w:p w14:paraId="4D264194" w14:textId="18121261" w:rsidR="00FA4331" w:rsidRDefault="000673E1" w:rsidP="000673E1">
      <w:pPr>
        <w:rPr>
          <w:lang w:val="en-US"/>
        </w:rPr>
      </w:pPr>
      <w:r w:rsidRPr="000673E1">
        <w:rPr>
          <w:lang w:val="en-US"/>
        </w:rPr>
        <w:lastRenderedPageBreak/>
        <w:t xml:space="preserve">Laju </w:t>
      </w:r>
      <w:proofErr w:type="spellStart"/>
      <w:r w:rsidRPr="000673E1">
        <w:rPr>
          <w:lang w:val="en-US"/>
        </w:rPr>
        <w:t>Kenaikan</w:t>
      </w:r>
      <w:proofErr w:type="spellEnd"/>
      <w:r w:rsidRPr="000673E1">
        <w:rPr>
          <w:lang w:val="en-US"/>
        </w:rPr>
        <w:t xml:space="preserve"> </w:t>
      </w:r>
      <w:proofErr w:type="spellStart"/>
      <w:r w:rsidRPr="000673E1">
        <w:rPr>
          <w:lang w:val="en-US"/>
        </w:rPr>
        <w:t>Produktivitas</w:t>
      </w:r>
      <w:proofErr w:type="spellEnd"/>
      <w:r w:rsidRPr="000673E1">
        <w:rPr>
          <w:lang w:val="en-US"/>
        </w:rPr>
        <w:t xml:space="preserve"> </w:t>
      </w:r>
      <w:proofErr w:type="spellStart"/>
      <w:r w:rsidRPr="000673E1">
        <w:rPr>
          <w:lang w:val="en-US"/>
        </w:rPr>
        <w:t>bernilai</w:t>
      </w:r>
      <w:proofErr w:type="spellEnd"/>
      <w:r w:rsidRPr="000673E1">
        <w:rPr>
          <w:lang w:val="en-US"/>
        </w:rPr>
        <w:t xml:space="preserve"> 0,0110205 per </w:t>
      </w:r>
      <w:proofErr w:type="spellStart"/>
      <w:r w:rsidRPr="000673E1">
        <w:rPr>
          <w:lang w:val="en-US"/>
        </w:rPr>
        <w:t>tahun</w:t>
      </w:r>
      <w:proofErr w:type="spellEnd"/>
      <w:r w:rsidRPr="000673E1">
        <w:rPr>
          <w:lang w:val="en-US"/>
        </w:rPr>
        <w:t xml:space="preserve">, </w:t>
      </w:r>
      <w:proofErr w:type="spellStart"/>
      <w:r w:rsidRPr="000673E1">
        <w:rPr>
          <w:lang w:val="en-US"/>
        </w:rPr>
        <w:t>hasil</w:t>
      </w:r>
      <w:proofErr w:type="spellEnd"/>
      <w:r w:rsidRPr="000673E1">
        <w:rPr>
          <w:lang w:val="en-US"/>
        </w:rPr>
        <w:t xml:space="preserve"> </w:t>
      </w:r>
      <w:proofErr w:type="spellStart"/>
      <w:r w:rsidRPr="000673E1">
        <w:rPr>
          <w:lang w:val="en-US"/>
        </w:rPr>
        <w:t>regresi</w:t>
      </w:r>
      <w:proofErr w:type="spellEnd"/>
      <w:r w:rsidRPr="000673E1">
        <w:rPr>
          <w:lang w:val="en-US"/>
        </w:rPr>
        <w:t xml:space="preserve"> log-linear pada </w:t>
      </w:r>
      <w:proofErr w:type="spellStart"/>
      <w:r w:rsidRPr="000673E1">
        <w:rPr>
          <w:lang w:val="en-US"/>
        </w:rPr>
        <w:t>persamaan</w:t>
      </w:r>
      <w:proofErr w:type="spellEnd"/>
      <w:r w:rsidRPr="000673E1">
        <w:rPr>
          <w:lang w:val="en-US"/>
        </w:rPr>
        <w:t xml:space="preserve"> (15). Nilai </w:t>
      </w:r>
      <w:proofErr w:type="spellStart"/>
      <w:r w:rsidRPr="000673E1">
        <w:rPr>
          <w:lang w:val="en-US"/>
        </w:rPr>
        <w:t>ini</w:t>
      </w:r>
      <w:proofErr w:type="spellEnd"/>
      <w:r w:rsidRPr="000673E1">
        <w:rPr>
          <w:lang w:val="en-US"/>
        </w:rPr>
        <w:t xml:space="preserve"> </w:t>
      </w:r>
      <w:proofErr w:type="spellStart"/>
      <w:r w:rsidRPr="000673E1">
        <w:rPr>
          <w:lang w:val="en-US"/>
        </w:rPr>
        <w:t>diekstrapolasi</w:t>
      </w:r>
      <w:proofErr w:type="spellEnd"/>
      <w:r w:rsidRPr="000673E1">
        <w:rPr>
          <w:lang w:val="en-US"/>
        </w:rPr>
        <w:t xml:space="preserve"> </w:t>
      </w:r>
      <w:proofErr w:type="spellStart"/>
      <w:r w:rsidRPr="000673E1">
        <w:rPr>
          <w:lang w:val="en-US"/>
        </w:rPr>
        <w:t>hingga</w:t>
      </w:r>
      <w:proofErr w:type="spellEnd"/>
      <w:r w:rsidRPr="000673E1">
        <w:rPr>
          <w:lang w:val="en-US"/>
        </w:rPr>
        <w:t xml:space="preserve"> 2050, </w:t>
      </w:r>
      <w:proofErr w:type="spellStart"/>
      <w:r w:rsidRPr="000673E1">
        <w:rPr>
          <w:lang w:val="en-US"/>
        </w:rPr>
        <w:t>sehingga</w:t>
      </w:r>
      <w:proofErr w:type="spellEnd"/>
      <w:r w:rsidRPr="000673E1">
        <w:rPr>
          <w:lang w:val="en-US"/>
        </w:rPr>
        <w:t xml:space="preserve"> </w:t>
      </w:r>
      <w:proofErr w:type="spellStart"/>
      <w:r w:rsidRPr="000673E1">
        <w:rPr>
          <w:lang w:val="en-US"/>
        </w:rPr>
        <w:t>keterbatasannya</w:t>
      </w:r>
      <w:proofErr w:type="spellEnd"/>
      <w:r w:rsidRPr="000673E1">
        <w:rPr>
          <w:lang w:val="en-US"/>
        </w:rPr>
        <w:t xml:space="preserve"> </w:t>
      </w:r>
      <w:proofErr w:type="spellStart"/>
      <w:r w:rsidRPr="000673E1">
        <w:rPr>
          <w:lang w:val="en-US"/>
        </w:rPr>
        <w:t>adalah</w:t>
      </w:r>
      <w:proofErr w:type="spellEnd"/>
      <w:r w:rsidRPr="000673E1">
        <w:rPr>
          <w:lang w:val="en-US"/>
        </w:rPr>
        <w:t xml:space="preserve"> </w:t>
      </w:r>
      <w:proofErr w:type="spellStart"/>
      <w:r w:rsidRPr="000673E1">
        <w:rPr>
          <w:lang w:val="en-US"/>
        </w:rPr>
        <w:t>asumsi</w:t>
      </w:r>
      <w:proofErr w:type="spellEnd"/>
      <w:r w:rsidRPr="000673E1">
        <w:rPr>
          <w:lang w:val="en-US"/>
        </w:rPr>
        <w:t xml:space="preserve"> </w:t>
      </w:r>
      <w:proofErr w:type="spellStart"/>
      <w:r w:rsidRPr="000673E1">
        <w:rPr>
          <w:lang w:val="en-US"/>
        </w:rPr>
        <w:t>bahwa</w:t>
      </w:r>
      <w:proofErr w:type="spellEnd"/>
      <w:r w:rsidRPr="000673E1">
        <w:rPr>
          <w:lang w:val="en-US"/>
        </w:rPr>
        <w:t xml:space="preserve"> </w:t>
      </w:r>
      <w:proofErr w:type="spellStart"/>
      <w:r w:rsidRPr="000673E1">
        <w:rPr>
          <w:lang w:val="en-US"/>
        </w:rPr>
        <w:t>pola</w:t>
      </w:r>
      <w:proofErr w:type="spellEnd"/>
      <w:r w:rsidRPr="000673E1">
        <w:rPr>
          <w:lang w:val="en-US"/>
        </w:rPr>
        <w:t xml:space="preserve"> </w:t>
      </w:r>
      <w:proofErr w:type="spellStart"/>
      <w:r w:rsidRPr="000673E1">
        <w:rPr>
          <w:lang w:val="en-US"/>
        </w:rPr>
        <w:t>penurunan</w:t>
      </w:r>
      <w:proofErr w:type="spellEnd"/>
      <w:r w:rsidRPr="000673E1">
        <w:rPr>
          <w:lang w:val="en-US"/>
        </w:rPr>
        <w:t xml:space="preserve"> </w:t>
      </w:r>
      <w:proofErr w:type="spellStart"/>
      <w:r w:rsidRPr="000673E1">
        <w:rPr>
          <w:lang w:val="en-US"/>
        </w:rPr>
        <w:t>intensitas</w:t>
      </w:r>
      <w:proofErr w:type="spellEnd"/>
      <w:r w:rsidRPr="000673E1">
        <w:rPr>
          <w:lang w:val="en-US"/>
        </w:rPr>
        <w:t xml:space="preserve"> </w:t>
      </w:r>
      <w:proofErr w:type="spellStart"/>
      <w:r w:rsidRPr="000673E1">
        <w:rPr>
          <w:lang w:val="en-US"/>
        </w:rPr>
        <w:t>tenaga</w:t>
      </w:r>
      <w:proofErr w:type="spellEnd"/>
      <w:r w:rsidRPr="000673E1">
        <w:rPr>
          <w:lang w:val="en-US"/>
        </w:rPr>
        <w:t xml:space="preserve"> </w:t>
      </w:r>
      <w:proofErr w:type="spellStart"/>
      <w:r w:rsidRPr="000673E1">
        <w:rPr>
          <w:lang w:val="en-US"/>
        </w:rPr>
        <w:t>kerja</w:t>
      </w:r>
      <w:proofErr w:type="spellEnd"/>
      <w:r w:rsidRPr="000673E1">
        <w:rPr>
          <w:lang w:val="en-US"/>
        </w:rPr>
        <w:t xml:space="preserve"> </w:t>
      </w:r>
      <w:proofErr w:type="spellStart"/>
      <w:r w:rsidRPr="000673E1">
        <w:rPr>
          <w:lang w:val="en-US"/>
        </w:rPr>
        <w:t>historis</w:t>
      </w:r>
      <w:proofErr w:type="spellEnd"/>
      <w:r w:rsidRPr="000673E1">
        <w:rPr>
          <w:lang w:val="en-US"/>
        </w:rPr>
        <w:t xml:space="preserve"> </w:t>
      </w:r>
      <w:proofErr w:type="spellStart"/>
      <w:r w:rsidRPr="000673E1">
        <w:rPr>
          <w:lang w:val="en-US"/>
        </w:rPr>
        <w:t>tetap</w:t>
      </w:r>
      <w:proofErr w:type="spellEnd"/>
      <w:r w:rsidRPr="000673E1">
        <w:rPr>
          <w:lang w:val="en-US"/>
        </w:rPr>
        <w:t xml:space="preserve"> </w:t>
      </w:r>
      <w:proofErr w:type="spellStart"/>
      <w:r w:rsidRPr="000673E1">
        <w:rPr>
          <w:lang w:val="en-US"/>
        </w:rPr>
        <w:t>berlaku</w:t>
      </w:r>
      <w:proofErr w:type="spellEnd"/>
      <w:r w:rsidRPr="000673E1">
        <w:rPr>
          <w:lang w:val="en-US"/>
        </w:rPr>
        <w:t xml:space="preserve"> pada horizon </w:t>
      </w:r>
      <w:proofErr w:type="spellStart"/>
      <w:r w:rsidRPr="000673E1">
        <w:rPr>
          <w:lang w:val="en-US"/>
        </w:rPr>
        <w:t>proyeksi</w:t>
      </w:r>
      <w:proofErr w:type="spellEnd"/>
      <w:r w:rsidRPr="000673E1">
        <w:rPr>
          <w:lang w:val="en-US"/>
        </w:rPr>
        <w:t xml:space="preserve">, </w:t>
      </w:r>
      <w:proofErr w:type="spellStart"/>
      <w:r w:rsidRPr="000673E1">
        <w:rPr>
          <w:lang w:val="en-US"/>
        </w:rPr>
        <w:t>sejalan</w:t>
      </w:r>
      <w:proofErr w:type="spellEnd"/>
      <w:r w:rsidRPr="000673E1">
        <w:rPr>
          <w:lang w:val="en-US"/>
        </w:rPr>
        <w:t xml:space="preserve"> </w:t>
      </w:r>
      <w:proofErr w:type="spellStart"/>
      <w:r w:rsidRPr="000673E1">
        <w:rPr>
          <w:lang w:val="en-US"/>
        </w:rPr>
        <w:t>dengan</w:t>
      </w:r>
      <w:proofErr w:type="spellEnd"/>
      <w:r w:rsidRPr="000673E1">
        <w:rPr>
          <w:lang w:val="en-US"/>
        </w:rPr>
        <w:t xml:space="preserve"> </w:t>
      </w:r>
      <w:proofErr w:type="spellStart"/>
      <w:r w:rsidRPr="000673E1">
        <w:rPr>
          <w:lang w:val="en-US"/>
        </w:rPr>
        <w:t>catatan</w:t>
      </w:r>
      <w:proofErr w:type="spellEnd"/>
      <w:r w:rsidRPr="000673E1">
        <w:rPr>
          <w:lang w:val="en-US"/>
        </w:rPr>
        <w:t xml:space="preserve"> Kapsos (2005) </w:t>
      </w:r>
      <w:proofErr w:type="spellStart"/>
      <w:r w:rsidRPr="000673E1">
        <w:rPr>
          <w:lang w:val="en-US"/>
        </w:rPr>
        <w:t>bahwa</w:t>
      </w:r>
      <w:proofErr w:type="spellEnd"/>
      <w:r w:rsidRPr="000673E1">
        <w:rPr>
          <w:lang w:val="en-US"/>
        </w:rPr>
        <w:t xml:space="preserve"> </w:t>
      </w:r>
      <w:proofErr w:type="spellStart"/>
      <w:r w:rsidRPr="000673E1">
        <w:rPr>
          <w:lang w:val="en-US"/>
        </w:rPr>
        <w:t>hubungan</w:t>
      </w:r>
      <w:proofErr w:type="spellEnd"/>
      <w:r w:rsidRPr="000673E1">
        <w:rPr>
          <w:lang w:val="en-US"/>
        </w:rPr>
        <w:t xml:space="preserve"> output dan </w:t>
      </w:r>
      <w:proofErr w:type="spellStart"/>
      <w:r w:rsidRPr="000673E1">
        <w:rPr>
          <w:lang w:val="en-US"/>
        </w:rPr>
        <w:t>kesempatan</w:t>
      </w:r>
      <w:proofErr w:type="spellEnd"/>
      <w:r w:rsidRPr="000673E1">
        <w:rPr>
          <w:lang w:val="en-US"/>
        </w:rPr>
        <w:t xml:space="preserve"> </w:t>
      </w:r>
      <w:proofErr w:type="spellStart"/>
      <w:r w:rsidRPr="000673E1">
        <w:rPr>
          <w:lang w:val="en-US"/>
        </w:rPr>
        <w:t>kerja</w:t>
      </w:r>
      <w:proofErr w:type="spellEnd"/>
      <w:r w:rsidRPr="000673E1">
        <w:rPr>
          <w:lang w:val="en-US"/>
        </w:rPr>
        <w:t xml:space="preserve"> </w:t>
      </w:r>
      <w:proofErr w:type="spellStart"/>
      <w:r w:rsidRPr="000673E1">
        <w:rPr>
          <w:lang w:val="en-US"/>
        </w:rPr>
        <w:t>bersifat</w:t>
      </w:r>
      <w:proofErr w:type="spellEnd"/>
      <w:r w:rsidRPr="000673E1">
        <w:rPr>
          <w:lang w:val="en-US"/>
        </w:rPr>
        <w:t xml:space="preserve"> </w:t>
      </w:r>
      <w:proofErr w:type="spellStart"/>
      <w:r w:rsidRPr="000673E1">
        <w:rPr>
          <w:lang w:val="en-US"/>
        </w:rPr>
        <w:t>korelasi</w:t>
      </w:r>
      <w:proofErr w:type="spellEnd"/>
      <w:r w:rsidRPr="000673E1">
        <w:rPr>
          <w:lang w:val="en-US"/>
        </w:rPr>
        <w:t xml:space="preserve"> </w:t>
      </w:r>
      <w:proofErr w:type="spellStart"/>
      <w:r w:rsidRPr="000673E1">
        <w:rPr>
          <w:lang w:val="en-US"/>
        </w:rPr>
        <w:t>historis</w:t>
      </w:r>
      <w:proofErr w:type="spellEnd"/>
      <w:r w:rsidRPr="000673E1">
        <w:rPr>
          <w:lang w:val="en-US"/>
        </w:rPr>
        <w:t xml:space="preserve">, </w:t>
      </w:r>
      <w:proofErr w:type="spellStart"/>
      <w:r w:rsidRPr="000673E1">
        <w:rPr>
          <w:lang w:val="en-US"/>
        </w:rPr>
        <w:t>bukan</w:t>
      </w:r>
      <w:proofErr w:type="spellEnd"/>
      <w:r w:rsidRPr="000673E1">
        <w:rPr>
          <w:lang w:val="en-US"/>
        </w:rPr>
        <w:t xml:space="preserve"> </w:t>
      </w:r>
      <w:proofErr w:type="spellStart"/>
      <w:r w:rsidRPr="000673E1">
        <w:rPr>
          <w:lang w:val="en-US"/>
        </w:rPr>
        <w:t>hubungan</w:t>
      </w:r>
      <w:proofErr w:type="spellEnd"/>
      <w:r w:rsidRPr="000673E1">
        <w:rPr>
          <w:lang w:val="en-US"/>
        </w:rPr>
        <w:t xml:space="preserve"> </w:t>
      </w:r>
      <w:proofErr w:type="spellStart"/>
      <w:r w:rsidRPr="000673E1">
        <w:rPr>
          <w:lang w:val="en-US"/>
        </w:rPr>
        <w:t>kausal</w:t>
      </w:r>
      <w:proofErr w:type="spellEnd"/>
      <w:r w:rsidRPr="000673E1">
        <w:rPr>
          <w:lang w:val="en-US"/>
        </w:rPr>
        <w:t xml:space="preserve"> </w:t>
      </w:r>
      <w:proofErr w:type="spellStart"/>
      <w:r w:rsidRPr="000673E1">
        <w:rPr>
          <w:lang w:val="en-US"/>
        </w:rPr>
        <w:t>tetap</w:t>
      </w:r>
      <w:proofErr w:type="spellEnd"/>
      <w:r w:rsidRPr="000673E1">
        <w:rPr>
          <w:lang w:val="en-US"/>
        </w:rPr>
        <w:t>.</w:t>
      </w:r>
    </w:p>
    <w:p w14:paraId="27BA9E6A" w14:textId="1A9A3C44" w:rsidR="00665D0E" w:rsidRDefault="00665D0E" w:rsidP="00665D0E">
      <w:pPr>
        <w:pStyle w:val="Level4JudulPokokBahasanLevel4"/>
      </w:pPr>
      <w:r w:rsidRPr="00665D0E">
        <w:t xml:space="preserve">Parameter Hasil </w:t>
      </w:r>
      <w:proofErr w:type="spellStart"/>
      <w:r w:rsidRPr="00665D0E">
        <w:t>Penurunan</w:t>
      </w:r>
      <w:proofErr w:type="spellEnd"/>
      <w:r w:rsidRPr="00665D0E">
        <w:t xml:space="preserve"> </w:t>
      </w:r>
      <w:proofErr w:type="spellStart"/>
      <w:r w:rsidRPr="00665D0E">
        <w:t>Identitas</w:t>
      </w:r>
      <w:proofErr w:type="spellEnd"/>
      <w:r w:rsidRPr="00665D0E">
        <w:t xml:space="preserve"> Stock-Flow</w:t>
      </w:r>
    </w:p>
    <w:p w14:paraId="2022E8F4" w14:textId="17F045F7" w:rsidR="00665D0E" w:rsidRDefault="00665D0E" w:rsidP="00665D0E">
      <w:r w:rsidRPr="00665D0E">
        <w:t xml:space="preserve">Nilai </w:t>
      </w:r>
      <w:proofErr w:type="spellStart"/>
      <w:r w:rsidRPr="00665D0E">
        <w:rPr>
          <w:lang w:val="en-US"/>
        </w:rPr>
        <w:t>kedelapan</w:t>
      </w:r>
      <w:proofErr w:type="spellEnd"/>
      <w:r w:rsidRPr="00665D0E">
        <w:t xml:space="preserve"> parameter kelompok ini disajikan pada Tabel </w:t>
      </w:r>
      <w:r w:rsidR="00163D91">
        <w:t>34</w:t>
      </w:r>
      <w:r w:rsidRPr="00665D0E">
        <w:t>.</w:t>
      </w:r>
    </w:p>
    <w:p w14:paraId="7908F89F" w14:textId="5C4C2E30" w:rsidR="00665D0E" w:rsidRDefault="00665D0E" w:rsidP="00665D0E">
      <w:pPr>
        <w:pStyle w:val="JudulTabel"/>
      </w:pPr>
      <w:bookmarkStart w:id="125" w:name="_Toc241752122"/>
      <w:r w:rsidRPr="00665D0E">
        <w:t xml:space="preserve">Nilai parameter hasil penurunan identitas </w:t>
      </w:r>
      <w:proofErr w:type="spellStart"/>
      <w:r w:rsidRPr="00665D0E">
        <w:t>stock-flow</w:t>
      </w:r>
      <w:proofErr w:type="spellEnd"/>
      <w:r>
        <w:t>.</w:t>
      </w:r>
      <w:bookmarkEnd w:id="125"/>
    </w:p>
    <w:tbl>
      <w:tblPr>
        <w:tblStyle w:val="Table"/>
        <w:tblW w:w="7931" w:type="dxa"/>
        <w:tblLook w:val="0020" w:firstRow="1" w:lastRow="0" w:firstColumn="0" w:lastColumn="0" w:noHBand="0" w:noVBand="0"/>
      </w:tblPr>
      <w:tblGrid>
        <w:gridCol w:w="3827"/>
        <w:gridCol w:w="2460"/>
        <w:gridCol w:w="1644"/>
      </w:tblGrid>
      <w:tr w:rsidR="00665D0E" w14:paraId="29862A54" w14:textId="77777777" w:rsidTr="007C64AE">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39FCA330" w14:textId="77777777" w:rsidR="00665D0E" w:rsidRDefault="00665D0E" w:rsidP="00F10A55">
            <w:pPr>
              <w:pStyle w:val="HeaderdanNomorKolompadaTabel"/>
            </w:pPr>
            <w:r>
              <w:t>Parameter</w:t>
            </w:r>
          </w:p>
        </w:tc>
        <w:tc>
          <w:tcPr>
            <w:tcW w:w="2460" w:type="dxa"/>
            <w:tcBorders>
              <w:top w:val="single" w:sz="4" w:space="0" w:color="auto"/>
              <w:bottom w:val="single" w:sz="4" w:space="0" w:color="auto"/>
            </w:tcBorders>
          </w:tcPr>
          <w:p w14:paraId="2C0D48A6" w14:textId="77777777" w:rsidR="00665D0E" w:rsidRDefault="00665D0E" w:rsidP="00F10A55">
            <w:pPr>
              <w:pStyle w:val="HeaderdanNomorKolompadaTabel"/>
            </w:pPr>
            <w:proofErr w:type="spellStart"/>
            <w:r>
              <w:t>Satuan</w:t>
            </w:r>
            <w:proofErr w:type="spellEnd"/>
          </w:p>
        </w:tc>
        <w:tc>
          <w:tcPr>
            <w:tcW w:w="1644" w:type="dxa"/>
            <w:tcBorders>
              <w:top w:val="single" w:sz="4" w:space="0" w:color="auto"/>
              <w:bottom w:val="single" w:sz="4" w:space="0" w:color="auto"/>
            </w:tcBorders>
          </w:tcPr>
          <w:p w14:paraId="14A8C47A" w14:textId="77777777" w:rsidR="00665D0E" w:rsidRDefault="00665D0E" w:rsidP="00F10A55">
            <w:pPr>
              <w:pStyle w:val="HeaderdanNomorKolompadaTabel"/>
            </w:pPr>
            <w:r>
              <w:t>Nilai</w:t>
            </w:r>
          </w:p>
        </w:tc>
      </w:tr>
      <w:tr w:rsidR="00665D0E" w14:paraId="1FBEFE4F" w14:textId="77777777" w:rsidTr="007C64AE">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1B12A039" w14:textId="77777777" w:rsidR="00665D0E" w:rsidRDefault="00665D0E" w:rsidP="00494BB4">
            <w:pPr>
              <w:pStyle w:val="HeaderdanNomorKolompadaTabel"/>
              <w:spacing w:before="0" w:after="0"/>
            </w:pPr>
            <w:r>
              <w:t>(1)</w:t>
            </w:r>
          </w:p>
        </w:tc>
        <w:tc>
          <w:tcPr>
            <w:tcW w:w="2460" w:type="dxa"/>
            <w:tcBorders>
              <w:top w:val="single" w:sz="4" w:space="0" w:color="auto"/>
              <w:bottom w:val="single" w:sz="4" w:space="0" w:color="auto"/>
            </w:tcBorders>
          </w:tcPr>
          <w:p w14:paraId="34997E07" w14:textId="77777777" w:rsidR="00665D0E" w:rsidRDefault="00665D0E" w:rsidP="00494BB4">
            <w:pPr>
              <w:pStyle w:val="HeaderdanNomorKolompadaTabel"/>
              <w:spacing w:before="0" w:after="0"/>
            </w:pPr>
            <w:r>
              <w:t>(2)</w:t>
            </w:r>
          </w:p>
        </w:tc>
        <w:tc>
          <w:tcPr>
            <w:tcW w:w="1644" w:type="dxa"/>
            <w:tcBorders>
              <w:top w:val="single" w:sz="4" w:space="0" w:color="auto"/>
              <w:bottom w:val="single" w:sz="4" w:space="0" w:color="auto"/>
            </w:tcBorders>
          </w:tcPr>
          <w:p w14:paraId="7F84ABC7" w14:textId="77777777" w:rsidR="00665D0E" w:rsidRDefault="00665D0E" w:rsidP="00494BB4">
            <w:pPr>
              <w:pStyle w:val="HeaderdanNomorKolompadaTabel"/>
              <w:spacing w:before="0" w:after="0"/>
            </w:pPr>
            <w:r>
              <w:t>(4)</w:t>
            </w:r>
          </w:p>
        </w:tc>
      </w:tr>
      <w:tr w:rsidR="007C64AE" w14:paraId="23316C7B" w14:textId="77777777" w:rsidTr="007C64AE">
        <w:tc>
          <w:tcPr>
            <w:tcW w:w="3827" w:type="dxa"/>
            <w:tcBorders>
              <w:top w:val="single" w:sz="4" w:space="0" w:color="auto"/>
              <w:bottom w:val="single" w:sz="4" w:space="0" w:color="auto"/>
            </w:tcBorders>
          </w:tcPr>
          <w:p w14:paraId="7D2EF0B1" w14:textId="285BDA82" w:rsidR="007C64AE" w:rsidRPr="007C64AE" w:rsidRDefault="007C64AE" w:rsidP="007C64AE">
            <w:pPr>
              <w:pStyle w:val="IsiTabel"/>
            </w:pPr>
            <w:r w:rsidRPr="007C64AE">
              <w:t xml:space="preserve">Laju </w:t>
            </w:r>
            <w:proofErr w:type="spellStart"/>
            <w:r w:rsidRPr="007C64AE">
              <w:t>Pertumbuhan</w:t>
            </w:r>
            <w:proofErr w:type="spellEnd"/>
            <w:r w:rsidRPr="007C64AE">
              <w:t xml:space="preserve"> </w:t>
            </w:r>
            <w:proofErr w:type="spellStart"/>
            <w:r w:rsidRPr="007C64AE">
              <w:t>Eksternal</w:t>
            </w:r>
            <w:proofErr w:type="spellEnd"/>
          </w:p>
        </w:tc>
        <w:tc>
          <w:tcPr>
            <w:tcW w:w="2460" w:type="dxa"/>
            <w:tcBorders>
              <w:top w:val="single" w:sz="4" w:space="0" w:color="auto"/>
              <w:bottom w:val="single" w:sz="4" w:space="0" w:color="auto"/>
            </w:tcBorders>
          </w:tcPr>
          <w:p w14:paraId="0CD4A7E5" w14:textId="01B372E0" w:rsidR="007C64AE" w:rsidRPr="007C64AE" w:rsidRDefault="007C64AE" w:rsidP="007C64AE">
            <w:pPr>
              <w:pStyle w:val="IsiTabel"/>
            </w:pPr>
            <w:r w:rsidRPr="007C64AE">
              <w:t>1/</w:t>
            </w:r>
            <w:proofErr w:type="spellStart"/>
            <w:r w:rsidRPr="007C64AE">
              <w:t>Tahun</w:t>
            </w:r>
            <w:proofErr w:type="spellEnd"/>
          </w:p>
        </w:tc>
        <w:tc>
          <w:tcPr>
            <w:tcW w:w="1644" w:type="dxa"/>
            <w:tcBorders>
              <w:top w:val="single" w:sz="4" w:space="0" w:color="auto"/>
              <w:bottom w:val="single" w:sz="4" w:space="0" w:color="auto"/>
            </w:tcBorders>
          </w:tcPr>
          <w:p w14:paraId="5539BDC1" w14:textId="0FA27536" w:rsidR="007C64AE" w:rsidRPr="007C64AE" w:rsidRDefault="007C64AE" w:rsidP="007C64AE">
            <w:pPr>
              <w:pStyle w:val="IsiTabel"/>
            </w:pPr>
            <w:r w:rsidRPr="007C64AE">
              <w:t>0,27726</w:t>
            </w:r>
          </w:p>
        </w:tc>
      </w:tr>
      <w:tr w:rsidR="007C64AE" w14:paraId="1D184CBA" w14:textId="77777777" w:rsidTr="007C64AE">
        <w:tc>
          <w:tcPr>
            <w:tcW w:w="3827" w:type="dxa"/>
            <w:tcBorders>
              <w:top w:val="single" w:sz="4" w:space="0" w:color="auto"/>
              <w:bottom w:val="single" w:sz="4" w:space="0" w:color="auto"/>
            </w:tcBorders>
          </w:tcPr>
          <w:p w14:paraId="3A1B7C95" w14:textId="0FFF04E8" w:rsidR="007C64AE" w:rsidRPr="007C64AE" w:rsidRDefault="007C64AE" w:rsidP="007C64AE">
            <w:pPr>
              <w:pStyle w:val="IsiTabel"/>
            </w:pPr>
            <w:r w:rsidRPr="007C64AE">
              <w:t xml:space="preserve">Laju </w:t>
            </w:r>
            <w:proofErr w:type="spellStart"/>
            <w:r w:rsidRPr="007C64AE">
              <w:t>Penurunan</w:t>
            </w:r>
            <w:proofErr w:type="spellEnd"/>
            <w:r w:rsidRPr="007C64AE">
              <w:t xml:space="preserve"> Dasar</w:t>
            </w:r>
          </w:p>
        </w:tc>
        <w:tc>
          <w:tcPr>
            <w:tcW w:w="2460" w:type="dxa"/>
            <w:tcBorders>
              <w:top w:val="single" w:sz="4" w:space="0" w:color="auto"/>
              <w:bottom w:val="single" w:sz="4" w:space="0" w:color="auto"/>
            </w:tcBorders>
          </w:tcPr>
          <w:p w14:paraId="4B87280F" w14:textId="0880D8CA" w:rsidR="007C64AE" w:rsidRPr="007C64AE" w:rsidRDefault="007C64AE" w:rsidP="007C64AE">
            <w:pPr>
              <w:pStyle w:val="IsiTabel"/>
            </w:pPr>
            <w:r w:rsidRPr="007C64AE">
              <w:t>1/</w:t>
            </w:r>
            <w:proofErr w:type="spellStart"/>
            <w:r w:rsidRPr="007C64AE">
              <w:t>Tahun</w:t>
            </w:r>
            <w:proofErr w:type="spellEnd"/>
          </w:p>
        </w:tc>
        <w:tc>
          <w:tcPr>
            <w:tcW w:w="1644" w:type="dxa"/>
            <w:tcBorders>
              <w:top w:val="single" w:sz="4" w:space="0" w:color="auto"/>
              <w:bottom w:val="single" w:sz="4" w:space="0" w:color="auto"/>
            </w:tcBorders>
          </w:tcPr>
          <w:p w14:paraId="1B18AFAD" w14:textId="15E14368" w:rsidR="007C64AE" w:rsidRPr="007C64AE" w:rsidRDefault="007C64AE" w:rsidP="007C64AE">
            <w:pPr>
              <w:pStyle w:val="IsiTabel"/>
            </w:pPr>
            <w:r w:rsidRPr="007C64AE">
              <w:t>0,207945</w:t>
            </w:r>
          </w:p>
        </w:tc>
      </w:tr>
      <w:tr w:rsidR="007C64AE" w14:paraId="4099CCA0" w14:textId="77777777" w:rsidTr="007C64AE">
        <w:tc>
          <w:tcPr>
            <w:tcW w:w="3827" w:type="dxa"/>
            <w:tcBorders>
              <w:top w:val="single" w:sz="4" w:space="0" w:color="auto"/>
              <w:bottom w:val="single" w:sz="4" w:space="0" w:color="auto"/>
            </w:tcBorders>
          </w:tcPr>
          <w:p w14:paraId="48443CFC" w14:textId="456C00E3" w:rsidR="007C64AE" w:rsidRPr="007C64AE" w:rsidRDefault="007C64AE" w:rsidP="007C64AE">
            <w:pPr>
              <w:pStyle w:val="IsiTabel"/>
            </w:pPr>
            <w:proofErr w:type="spellStart"/>
            <w:r w:rsidRPr="007C64AE">
              <w:t>Sensitivitas</w:t>
            </w:r>
            <w:proofErr w:type="spellEnd"/>
            <w:r w:rsidRPr="007C64AE">
              <w:t xml:space="preserve"> </w:t>
            </w:r>
            <w:proofErr w:type="spellStart"/>
            <w:r w:rsidRPr="007C64AE">
              <w:t>Konstruksi</w:t>
            </w:r>
            <w:proofErr w:type="spellEnd"/>
            <w:r w:rsidRPr="007C64AE">
              <w:t xml:space="preserve"> </w:t>
            </w:r>
            <w:proofErr w:type="spellStart"/>
            <w:r w:rsidRPr="007C64AE">
              <w:t>terhadap</w:t>
            </w:r>
            <w:proofErr w:type="spellEnd"/>
            <w:r w:rsidRPr="007C64AE">
              <w:t xml:space="preserve"> TPK</w:t>
            </w:r>
          </w:p>
        </w:tc>
        <w:tc>
          <w:tcPr>
            <w:tcW w:w="2460" w:type="dxa"/>
            <w:tcBorders>
              <w:top w:val="single" w:sz="4" w:space="0" w:color="auto"/>
              <w:bottom w:val="single" w:sz="4" w:space="0" w:color="auto"/>
            </w:tcBorders>
          </w:tcPr>
          <w:p w14:paraId="7CE458F9" w14:textId="52097487" w:rsidR="007C64AE" w:rsidRPr="007C64AE" w:rsidRDefault="007C64AE" w:rsidP="007C64AE">
            <w:pPr>
              <w:pStyle w:val="IsiTabel"/>
            </w:pPr>
            <w:r w:rsidRPr="007C64AE">
              <w:t xml:space="preserve">Unit </w:t>
            </w:r>
            <w:proofErr w:type="spellStart"/>
            <w:r w:rsidRPr="007C64AE">
              <w:t>akomodasi</w:t>
            </w:r>
            <w:proofErr w:type="spellEnd"/>
            <w:proofErr w:type="gramStart"/>
            <w:r w:rsidRPr="007C64AE">
              <w:t>/(</w:t>
            </w:r>
            <w:proofErr w:type="spellStart"/>
            <w:proofErr w:type="gramEnd"/>
            <w:r w:rsidRPr="007C64AE">
              <w:t>Miliar</w:t>
            </w:r>
            <w:proofErr w:type="spellEnd"/>
            <w:r w:rsidRPr="007C64AE">
              <w:t xml:space="preserve"> </w:t>
            </w:r>
            <w:proofErr w:type="spellStart"/>
            <w:r w:rsidRPr="007C64AE">
              <w:t>Rp·Dmnl·Tahun</w:t>
            </w:r>
            <w:proofErr w:type="spellEnd"/>
            <w:r w:rsidRPr="007C64AE">
              <w:t>)</w:t>
            </w:r>
          </w:p>
        </w:tc>
        <w:tc>
          <w:tcPr>
            <w:tcW w:w="1644" w:type="dxa"/>
            <w:tcBorders>
              <w:top w:val="single" w:sz="4" w:space="0" w:color="auto"/>
              <w:bottom w:val="single" w:sz="4" w:space="0" w:color="auto"/>
            </w:tcBorders>
          </w:tcPr>
          <w:p w14:paraId="5F3648F5" w14:textId="7DE3BCCD" w:rsidR="007C64AE" w:rsidRPr="007C64AE" w:rsidRDefault="007C64AE" w:rsidP="007C64AE">
            <w:pPr>
              <w:pStyle w:val="IsiTabel"/>
            </w:pPr>
            <w:r w:rsidRPr="007C64AE">
              <w:t>2,31385</w:t>
            </w:r>
          </w:p>
        </w:tc>
      </w:tr>
      <w:tr w:rsidR="007C64AE" w14:paraId="54113875" w14:textId="77777777" w:rsidTr="007C64AE">
        <w:tc>
          <w:tcPr>
            <w:tcW w:w="3827" w:type="dxa"/>
            <w:tcBorders>
              <w:top w:val="single" w:sz="4" w:space="0" w:color="auto"/>
              <w:bottom w:val="single" w:sz="4" w:space="0" w:color="auto"/>
            </w:tcBorders>
          </w:tcPr>
          <w:p w14:paraId="674BE5FF" w14:textId="5B6ADEAD" w:rsidR="007C64AE" w:rsidRPr="007C64AE" w:rsidRDefault="007C64AE" w:rsidP="007C64AE">
            <w:pPr>
              <w:pStyle w:val="IsiTabel"/>
            </w:pPr>
            <w:r w:rsidRPr="007C64AE">
              <w:t xml:space="preserve">TPK </w:t>
            </w:r>
            <w:proofErr w:type="spellStart"/>
            <w:r w:rsidRPr="007C64AE">
              <w:t>Ambang</w:t>
            </w:r>
            <w:proofErr w:type="spellEnd"/>
          </w:p>
        </w:tc>
        <w:tc>
          <w:tcPr>
            <w:tcW w:w="2460" w:type="dxa"/>
            <w:tcBorders>
              <w:top w:val="single" w:sz="4" w:space="0" w:color="auto"/>
              <w:bottom w:val="single" w:sz="4" w:space="0" w:color="auto"/>
            </w:tcBorders>
          </w:tcPr>
          <w:p w14:paraId="65C3599A" w14:textId="4FC85342" w:rsidR="007C64AE" w:rsidRPr="007C64AE" w:rsidRDefault="007C64AE" w:rsidP="007C64AE">
            <w:pPr>
              <w:pStyle w:val="IsiTabel"/>
            </w:pPr>
            <w:proofErr w:type="spellStart"/>
            <w:r w:rsidRPr="007C64AE">
              <w:t>Dmnl</w:t>
            </w:r>
            <w:proofErr w:type="spellEnd"/>
          </w:p>
        </w:tc>
        <w:tc>
          <w:tcPr>
            <w:tcW w:w="1644" w:type="dxa"/>
            <w:tcBorders>
              <w:top w:val="single" w:sz="4" w:space="0" w:color="auto"/>
              <w:bottom w:val="single" w:sz="4" w:space="0" w:color="auto"/>
            </w:tcBorders>
          </w:tcPr>
          <w:p w14:paraId="12514D5A" w14:textId="24CF0461" w:rsidR="007C64AE" w:rsidRPr="007C64AE" w:rsidRDefault="007C64AE" w:rsidP="007C64AE">
            <w:pPr>
              <w:pStyle w:val="IsiTabel"/>
            </w:pPr>
            <w:r w:rsidRPr="007C64AE">
              <w:t>0,275</w:t>
            </w:r>
          </w:p>
        </w:tc>
      </w:tr>
      <w:tr w:rsidR="007C64AE" w14:paraId="4D933EE5" w14:textId="77777777" w:rsidTr="007C64AE">
        <w:tc>
          <w:tcPr>
            <w:tcW w:w="3827" w:type="dxa"/>
            <w:tcBorders>
              <w:top w:val="single" w:sz="4" w:space="0" w:color="auto"/>
              <w:bottom w:val="single" w:sz="4" w:space="0" w:color="auto"/>
            </w:tcBorders>
          </w:tcPr>
          <w:p w14:paraId="33AFB446" w14:textId="2DED875D" w:rsidR="007C64AE" w:rsidRPr="007C64AE" w:rsidRDefault="007C64AE" w:rsidP="007C64AE">
            <w:pPr>
              <w:pStyle w:val="IsiTabel"/>
            </w:pPr>
            <w:proofErr w:type="spellStart"/>
            <w:r w:rsidRPr="007C64AE">
              <w:t>Sensitivitas</w:t>
            </w:r>
            <w:proofErr w:type="spellEnd"/>
            <w:r w:rsidRPr="007C64AE">
              <w:t xml:space="preserve"> ODTW </w:t>
            </w:r>
            <w:proofErr w:type="spellStart"/>
            <w:r w:rsidRPr="007C64AE">
              <w:t>terhadap</w:t>
            </w:r>
            <w:proofErr w:type="spellEnd"/>
            <w:r w:rsidRPr="007C64AE">
              <w:t xml:space="preserve"> </w:t>
            </w:r>
            <w:proofErr w:type="spellStart"/>
            <w:r w:rsidRPr="007C64AE">
              <w:t>Investasi</w:t>
            </w:r>
            <w:proofErr w:type="spellEnd"/>
          </w:p>
        </w:tc>
        <w:tc>
          <w:tcPr>
            <w:tcW w:w="2460" w:type="dxa"/>
            <w:tcBorders>
              <w:top w:val="single" w:sz="4" w:space="0" w:color="auto"/>
              <w:bottom w:val="single" w:sz="4" w:space="0" w:color="auto"/>
            </w:tcBorders>
          </w:tcPr>
          <w:p w14:paraId="76A3BE1D" w14:textId="532EDA40" w:rsidR="007C64AE" w:rsidRPr="007C64AE" w:rsidRDefault="007C64AE" w:rsidP="007C64AE">
            <w:pPr>
              <w:pStyle w:val="IsiTabel"/>
            </w:pPr>
            <w:r w:rsidRPr="007C64AE">
              <w:t>Unit</w:t>
            </w:r>
            <w:proofErr w:type="gramStart"/>
            <w:r w:rsidRPr="007C64AE">
              <w:t>/(</w:t>
            </w:r>
            <w:proofErr w:type="spellStart"/>
            <w:proofErr w:type="gramEnd"/>
            <w:r w:rsidRPr="007C64AE">
              <w:t>Miliar</w:t>
            </w:r>
            <w:proofErr w:type="spellEnd"/>
            <w:r w:rsidRPr="007C64AE">
              <w:t xml:space="preserve"> </w:t>
            </w:r>
            <w:proofErr w:type="spellStart"/>
            <w:r w:rsidRPr="007C64AE">
              <w:t>Rp·Tahun</w:t>
            </w:r>
            <w:proofErr w:type="spellEnd"/>
            <w:r w:rsidRPr="007C64AE">
              <w:t>)</w:t>
            </w:r>
          </w:p>
        </w:tc>
        <w:tc>
          <w:tcPr>
            <w:tcW w:w="1644" w:type="dxa"/>
            <w:tcBorders>
              <w:top w:val="single" w:sz="4" w:space="0" w:color="auto"/>
              <w:bottom w:val="single" w:sz="4" w:space="0" w:color="auto"/>
            </w:tcBorders>
          </w:tcPr>
          <w:p w14:paraId="02C152D4" w14:textId="34E7B31D" w:rsidR="007C64AE" w:rsidRPr="007C64AE" w:rsidRDefault="007C64AE" w:rsidP="007C64AE">
            <w:pPr>
              <w:pStyle w:val="IsiTabel"/>
            </w:pPr>
            <w:r w:rsidRPr="007C64AE">
              <w:t>0,010519</w:t>
            </w:r>
          </w:p>
        </w:tc>
      </w:tr>
      <w:tr w:rsidR="007C64AE" w14:paraId="1456E44A" w14:textId="77777777" w:rsidTr="007C64AE">
        <w:tc>
          <w:tcPr>
            <w:tcW w:w="3827" w:type="dxa"/>
            <w:tcBorders>
              <w:top w:val="single" w:sz="4" w:space="0" w:color="auto"/>
              <w:bottom w:val="single" w:sz="4" w:space="0" w:color="auto"/>
            </w:tcBorders>
          </w:tcPr>
          <w:p w14:paraId="24E0B3A8" w14:textId="0C6EBF93" w:rsidR="007C64AE" w:rsidRPr="007C64AE" w:rsidRDefault="007C64AE" w:rsidP="007C64AE">
            <w:pPr>
              <w:pStyle w:val="IsiTabel"/>
            </w:pPr>
            <w:r w:rsidRPr="007C64AE">
              <w:t xml:space="preserve">Laju Pembangunan ODTW Non </w:t>
            </w:r>
            <w:proofErr w:type="spellStart"/>
            <w:r w:rsidRPr="007C64AE">
              <w:t>Investasi</w:t>
            </w:r>
            <w:proofErr w:type="spellEnd"/>
          </w:p>
        </w:tc>
        <w:tc>
          <w:tcPr>
            <w:tcW w:w="2460" w:type="dxa"/>
            <w:tcBorders>
              <w:top w:val="single" w:sz="4" w:space="0" w:color="auto"/>
              <w:bottom w:val="single" w:sz="4" w:space="0" w:color="auto"/>
            </w:tcBorders>
          </w:tcPr>
          <w:p w14:paraId="5B59040E" w14:textId="4777A9D5" w:rsidR="007C64AE" w:rsidRPr="007C64AE" w:rsidRDefault="007C64AE" w:rsidP="007C64AE">
            <w:pPr>
              <w:pStyle w:val="IsiTabel"/>
            </w:pPr>
            <w:r w:rsidRPr="007C64AE">
              <w:t>Unit/</w:t>
            </w:r>
            <w:proofErr w:type="spellStart"/>
            <w:r w:rsidRPr="007C64AE">
              <w:t>Tahun</w:t>
            </w:r>
            <w:proofErr w:type="spellEnd"/>
          </w:p>
        </w:tc>
        <w:tc>
          <w:tcPr>
            <w:tcW w:w="1644" w:type="dxa"/>
            <w:tcBorders>
              <w:top w:val="single" w:sz="4" w:space="0" w:color="auto"/>
              <w:bottom w:val="single" w:sz="4" w:space="0" w:color="auto"/>
            </w:tcBorders>
          </w:tcPr>
          <w:p w14:paraId="00FD66A1" w14:textId="37CF2A04" w:rsidR="007C64AE" w:rsidRPr="007C64AE" w:rsidRDefault="007C64AE" w:rsidP="007C64AE">
            <w:pPr>
              <w:pStyle w:val="IsiTabel"/>
            </w:pPr>
            <w:r w:rsidRPr="007C64AE">
              <w:t>5,4272</w:t>
            </w:r>
          </w:p>
        </w:tc>
      </w:tr>
      <w:tr w:rsidR="007C64AE" w14:paraId="7F412CF0" w14:textId="77777777" w:rsidTr="007C64AE">
        <w:tc>
          <w:tcPr>
            <w:tcW w:w="3827" w:type="dxa"/>
            <w:tcBorders>
              <w:top w:val="single" w:sz="4" w:space="0" w:color="auto"/>
              <w:bottom w:val="single" w:sz="4" w:space="0" w:color="auto"/>
            </w:tcBorders>
          </w:tcPr>
          <w:p w14:paraId="6480AE64" w14:textId="0FB81424" w:rsidR="007C64AE" w:rsidRPr="007C64AE" w:rsidRDefault="007C64AE" w:rsidP="007C64AE">
            <w:pPr>
              <w:pStyle w:val="IsiTabel"/>
            </w:pPr>
            <w:r w:rsidRPr="007C64AE">
              <w:t xml:space="preserve">Laju </w:t>
            </w:r>
            <w:proofErr w:type="spellStart"/>
            <w:r w:rsidRPr="007C64AE">
              <w:t>Penutupan</w:t>
            </w:r>
            <w:proofErr w:type="spellEnd"/>
            <w:r w:rsidRPr="007C64AE">
              <w:t xml:space="preserve"> Dasar ODTW</w:t>
            </w:r>
          </w:p>
        </w:tc>
        <w:tc>
          <w:tcPr>
            <w:tcW w:w="2460" w:type="dxa"/>
            <w:tcBorders>
              <w:top w:val="single" w:sz="4" w:space="0" w:color="auto"/>
              <w:bottom w:val="single" w:sz="4" w:space="0" w:color="auto"/>
            </w:tcBorders>
          </w:tcPr>
          <w:p w14:paraId="37AF30EC" w14:textId="54BB2F63" w:rsidR="007C64AE" w:rsidRPr="007C64AE" w:rsidRDefault="007C64AE" w:rsidP="007C64AE">
            <w:pPr>
              <w:pStyle w:val="IsiTabel"/>
            </w:pPr>
            <w:r w:rsidRPr="007C64AE">
              <w:t>1/</w:t>
            </w:r>
            <w:proofErr w:type="spellStart"/>
            <w:r w:rsidRPr="007C64AE">
              <w:t>Tahun</w:t>
            </w:r>
            <w:proofErr w:type="spellEnd"/>
          </w:p>
        </w:tc>
        <w:tc>
          <w:tcPr>
            <w:tcW w:w="1644" w:type="dxa"/>
            <w:tcBorders>
              <w:top w:val="single" w:sz="4" w:space="0" w:color="auto"/>
              <w:bottom w:val="single" w:sz="4" w:space="0" w:color="auto"/>
            </w:tcBorders>
          </w:tcPr>
          <w:p w14:paraId="56F48FE5" w14:textId="218BA410" w:rsidR="007C64AE" w:rsidRPr="007C64AE" w:rsidRDefault="007C64AE" w:rsidP="007C64AE">
            <w:pPr>
              <w:pStyle w:val="IsiTabel"/>
            </w:pPr>
            <w:r w:rsidRPr="007C64AE">
              <w:t>0,04993</w:t>
            </w:r>
          </w:p>
        </w:tc>
      </w:tr>
      <w:tr w:rsidR="007C64AE" w14:paraId="51E0F68D" w14:textId="77777777" w:rsidTr="007C64AE">
        <w:tc>
          <w:tcPr>
            <w:tcW w:w="3827" w:type="dxa"/>
            <w:tcBorders>
              <w:top w:val="single" w:sz="4" w:space="0" w:color="auto"/>
              <w:bottom w:val="single" w:sz="4" w:space="0" w:color="auto"/>
            </w:tcBorders>
          </w:tcPr>
          <w:p w14:paraId="0265F0D9" w14:textId="23E96339" w:rsidR="007C64AE" w:rsidRPr="007C64AE" w:rsidRDefault="007C64AE" w:rsidP="007C64AE">
            <w:pPr>
              <w:pStyle w:val="IsiTabel"/>
            </w:pPr>
            <w:r w:rsidRPr="007C64AE">
              <w:t xml:space="preserve">Laju </w:t>
            </w:r>
            <w:proofErr w:type="spellStart"/>
            <w:r w:rsidRPr="007C64AE">
              <w:t>Konversi</w:t>
            </w:r>
            <w:proofErr w:type="spellEnd"/>
            <w:r w:rsidRPr="007C64AE">
              <w:t xml:space="preserve"> Dasar</w:t>
            </w:r>
          </w:p>
        </w:tc>
        <w:tc>
          <w:tcPr>
            <w:tcW w:w="2460" w:type="dxa"/>
            <w:tcBorders>
              <w:top w:val="single" w:sz="4" w:space="0" w:color="auto"/>
              <w:bottom w:val="single" w:sz="4" w:space="0" w:color="auto"/>
            </w:tcBorders>
          </w:tcPr>
          <w:p w14:paraId="1BD55979" w14:textId="2C15CF18" w:rsidR="007C64AE" w:rsidRPr="007C64AE" w:rsidRDefault="007C64AE" w:rsidP="007C64AE">
            <w:pPr>
              <w:pStyle w:val="IsiTabel"/>
            </w:pPr>
            <w:r w:rsidRPr="007C64AE">
              <w:t>1/</w:t>
            </w:r>
            <w:proofErr w:type="spellStart"/>
            <w:r w:rsidRPr="007C64AE">
              <w:t>Tahun</w:t>
            </w:r>
            <w:proofErr w:type="spellEnd"/>
          </w:p>
        </w:tc>
        <w:tc>
          <w:tcPr>
            <w:tcW w:w="1644" w:type="dxa"/>
            <w:tcBorders>
              <w:top w:val="single" w:sz="4" w:space="0" w:color="auto"/>
              <w:bottom w:val="single" w:sz="4" w:space="0" w:color="auto"/>
            </w:tcBorders>
          </w:tcPr>
          <w:p w14:paraId="62D649FA" w14:textId="0521ADAB" w:rsidR="007C64AE" w:rsidRPr="007C64AE" w:rsidRDefault="007C64AE" w:rsidP="007C64AE">
            <w:pPr>
              <w:pStyle w:val="IsiTabel"/>
            </w:pPr>
            <w:r w:rsidRPr="007C64AE">
              <w:t>0,0436052</w:t>
            </w:r>
          </w:p>
        </w:tc>
      </w:tr>
    </w:tbl>
    <w:p w14:paraId="5746DBA1" w14:textId="5B65203F" w:rsidR="007A6D7B" w:rsidRPr="007A6D7B" w:rsidRDefault="007A6D7B" w:rsidP="007A6D7B">
      <w:pPr>
        <w:pStyle w:val="SumberTabelDiikutiBarisKeterangan"/>
      </w:pPr>
      <w:r w:rsidRPr="00A41C1F">
        <w:t>Sumber: Data, diolah</w:t>
      </w:r>
      <w:r>
        <w:t>.</w:t>
      </w:r>
    </w:p>
    <w:p w14:paraId="765068F0" w14:textId="6CB63683" w:rsidR="007C64AE" w:rsidRPr="007C64AE" w:rsidRDefault="007C64AE" w:rsidP="007C64AE">
      <w:pPr>
        <w:spacing w:before="240"/>
        <w:rPr>
          <w:lang w:val="en-US"/>
        </w:rPr>
      </w:pPr>
      <w:r w:rsidRPr="007A6D7B">
        <w:rPr>
          <w:b/>
          <w:bCs/>
          <w:lang w:val="en-US"/>
        </w:rPr>
        <w:t xml:space="preserve">Laju </w:t>
      </w:r>
      <w:proofErr w:type="spellStart"/>
      <w:r w:rsidRPr="007A6D7B">
        <w:rPr>
          <w:b/>
          <w:bCs/>
          <w:lang w:val="en-US"/>
        </w:rPr>
        <w:t>Pertumbuhan</w:t>
      </w:r>
      <w:proofErr w:type="spellEnd"/>
      <w:r w:rsidRPr="007A6D7B">
        <w:rPr>
          <w:b/>
          <w:bCs/>
          <w:lang w:val="en-US"/>
        </w:rPr>
        <w:t xml:space="preserve"> </w:t>
      </w:r>
      <w:proofErr w:type="spellStart"/>
      <w:r w:rsidRPr="007A6D7B">
        <w:rPr>
          <w:b/>
          <w:bCs/>
          <w:lang w:val="en-US"/>
        </w:rPr>
        <w:t>Eksternal</w:t>
      </w:r>
      <w:proofErr w:type="spellEnd"/>
      <w:r w:rsidRPr="007A6D7B">
        <w:rPr>
          <w:b/>
          <w:bCs/>
          <w:lang w:val="en-US"/>
        </w:rPr>
        <w:t xml:space="preserve"> dan Laju </w:t>
      </w:r>
      <w:proofErr w:type="spellStart"/>
      <w:r w:rsidRPr="007A6D7B">
        <w:rPr>
          <w:b/>
          <w:bCs/>
          <w:lang w:val="en-US"/>
        </w:rPr>
        <w:t>Penurunan</w:t>
      </w:r>
      <w:proofErr w:type="spellEnd"/>
      <w:r w:rsidRPr="007A6D7B">
        <w:rPr>
          <w:b/>
          <w:bCs/>
          <w:lang w:val="en-US"/>
        </w:rPr>
        <w:t xml:space="preserve"> Dasar</w:t>
      </w:r>
      <w:r w:rsidR="007A6D7B">
        <w:rPr>
          <w:b/>
          <w:bCs/>
          <w:lang w:val="en-US"/>
        </w:rPr>
        <w:t xml:space="preserve">. </w:t>
      </w:r>
      <w:proofErr w:type="spellStart"/>
      <w:r w:rsidRPr="007C64AE">
        <w:rPr>
          <w:lang w:val="en-US"/>
        </w:rPr>
        <w:t>Pertumbuhan</w:t>
      </w:r>
      <w:proofErr w:type="spellEnd"/>
      <w:r w:rsidRPr="007C64AE">
        <w:rPr>
          <w:lang w:val="en-US"/>
        </w:rPr>
        <w:t xml:space="preserve"> </w:t>
      </w:r>
      <w:proofErr w:type="spellStart"/>
      <w:r w:rsidRPr="007C64AE">
        <w:rPr>
          <w:lang w:val="en-US"/>
        </w:rPr>
        <w:t>wisatawan</w:t>
      </w:r>
      <w:proofErr w:type="spellEnd"/>
      <w:r w:rsidRPr="007C64AE">
        <w:rPr>
          <w:lang w:val="en-US"/>
        </w:rPr>
        <w:t xml:space="preserve"> 2024–2025 (g) </w:t>
      </w:r>
      <w:proofErr w:type="spellStart"/>
      <w:r w:rsidRPr="007C64AE">
        <w:rPr>
          <w:lang w:val="en-US"/>
        </w:rPr>
        <w:t>bernilai</w:t>
      </w:r>
      <w:proofErr w:type="spellEnd"/>
      <w:r w:rsidRPr="007C64AE">
        <w:rPr>
          <w:lang w:val="en-US"/>
        </w:rPr>
        <w:t xml:space="preserve"> 0,06716, dan </w:t>
      </w:r>
      <w:proofErr w:type="spellStart"/>
      <w:r w:rsidRPr="007C64AE">
        <w:rPr>
          <w:lang w:val="en-US"/>
        </w:rPr>
        <w:t>indeks</w:t>
      </w:r>
      <w:proofErr w:type="spellEnd"/>
      <w:r w:rsidRPr="007C64AE">
        <w:rPr>
          <w:lang w:val="en-US"/>
        </w:rPr>
        <w:t xml:space="preserve"> Daya Tarik 2024 </w:t>
      </w:r>
      <w:proofErr w:type="spellStart"/>
      <w:r w:rsidRPr="007C64AE">
        <w:rPr>
          <w:lang w:val="en-US"/>
        </w:rPr>
        <w:t>bernilai</w:t>
      </w:r>
      <w:proofErr w:type="spellEnd"/>
      <w:r w:rsidRPr="007C64AE">
        <w:rPr>
          <w:lang w:val="en-US"/>
        </w:rPr>
        <w:t xml:space="preserve"> 0,99223. Dengan </w:t>
      </w:r>
      <w:proofErr w:type="spellStart"/>
      <w:r w:rsidRPr="007C64AE">
        <w:rPr>
          <w:lang w:val="en-US"/>
        </w:rPr>
        <w:t>rasio</w:t>
      </w:r>
      <w:proofErr w:type="spellEnd"/>
      <w:r w:rsidRPr="007C64AE">
        <w:rPr>
          <w:lang w:val="en-US"/>
        </w:rPr>
        <w:t xml:space="preserve"> LPD </w:t>
      </w:r>
      <w:proofErr w:type="spellStart"/>
      <w:r w:rsidRPr="007C64AE">
        <w:rPr>
          <w:lang w:val="en-US"/>
        </w:rPr>
        <w:t>terhadap</w:t>
      </w:r>
      <w:proofErr w:type="spellEnd"/>
      <w:r w:rsidRPr="007C64AE">
        <w:rPr>
          <w:lang w:val="en-US"/>
        </w:rPr>
        <w:t xml:space="preserve"> LPE </w:t>
      </w:r>
      <w:proofErr w:type="spellStart"/>
      <w:r w:rsidRPr="007C64AE">
        <w:rPr>
          <w:lang w:val="en-US"/>
        </w:rPr>
        <w:t>sebesar</w:t>
      </w:r>
      <w:proofErr w:type="spellEnd"/>
      <w:r w:rsidRPr="007C64AE">
        <w:rPr>
          <w:lang w:val="en-US"/>
        </w:rPr>
        <w:t xml:space="preserve"> 0,75, </w:t>
      </w:r>
      <w:proofErr w:type="spellStart"/>
      <w:r w:rsidRPr="007C64AE">
        <w:rPr>
          <w:lang w:val="en-US"/>
        </w:rPr>
        <w:t>persamaan</w:t>
      </w:r>
      <w:proofErr w:type="spellEnd"/>
      <w:r w:rsidRPr="007C64AE">
        <w:rPr>
          <w:lang w:val="en-US"/>
        </w:rPr>
        <w:t xml:space="preserve"> </w:t>
      </w:r>
      <w:r w:rsidRPr="007C64AE">
        <w:rPr>
          <w:lang w:val="en-US"/>
        </w:rPr>
        <w:lastRenderedPageBreak/>
        <w:t xml:space="preserve">(20) </w:t>
      </w:r>
      <w:proofErr w:type="spellStart"/>
      <w:r w:rsidRPr="007C64AE">
        <w:rPr>
          <w:lang w:val="en-US"/>
        </w:rPr>
        <w:t>menghasilkan</w:t>
      </w:r>
      <w:proofErr w:type="spellEnd"/>
      <w:r w:rsidRPr="007C64AE">
        <w:rPr>
          <w:lang w:val="en-US"/>
        </w:rPr>
        <w:t xml:space="preserve"> LPE = 0,06716 ÷ (0,99223 − 0,75) = 0,27726, dan LPD = 0,75 × 0,27726 = 0,207945.</w:t>
      </w:r>
    </w:p>
    <w:p w14:paraId="05D6B774" w14:textId="77777777" w:rsidR="007C64AE" w:rsidRPr="007C64AE" w:rsidRDefault="007C64AE" w:rsidP="007C64AE">
      <w:pPr>
        <w:spacing w:before="240"/>
        <w:rPr>
          <w:lang w:val="en-US"/>
        </w:rPr>
      </w:pPr>
      <w:r w:rsidRPr="007C64AE">
        <w:rPr>
          <w:lang w:val="en-US"/>
        </w:rPr>
        <w:t xml:space="preserve">Nilai </w:t>
      </w:r>
      <w:proofErr w:type="spellStart"/>
      <w:r w:rsidRPr="007C64AE">
        <w:rPr>
          <w:lang w:val="en-US"/>
        </w:rPr>
        <w:t>ini</w:t>
      </w:r>
      <w:proofErr w:type="spellEnd"/>
      <w:r w:rsidRPr="007C64AE">
        <w:rPr>
          <w:lang w:val="en-US"/>
        </w:rPr>
        <w:t xml:space="preserve"> </w:t>
      </w:r>
      <w:proofErr w:type="spellStart"/>
      <w:r w:rsidRPr="007C64AE">
        <w:rPr>
          <w:lang w:val="en-US"/>
        </w:rPr>
        <w:t>merupakan</w:t>
      </w:r>
      <w:proofErr w:type="spellEnd"/>
      <w:r w:rsidRPr="007C64AE">
        <w:rPr>
          <w:lang w:val="en-US"/>
        </w:rPr>
        <w:t xml:space="preserve"> </w:t>
      </w:r>
      <w:proofErr w:type="spellStart"/>
      <w:r w:rsidRPr="007C64AE">
        <w:rPr>
          <w:lang w:val="en-US"/>
        </w:rPr>
        <w:t>koreksi</w:t>
      </w:r>
      <w:proofErr w:type="spellEnd"/>
      <w:r w:rsidRPr="007C64AE">
        <w:rPr>
          <w:lang w:val="en-US"/>
        </w:rPr>
        <w:t xml:space="preserve"> </w:t>
      </w:r>
      <w:proofErr w:type="spellStart"/>
      <w:r w:rsidRPr="007C64AE">
        <w:rPr>
          <w:lang w:val="en-US"/>
        </w:rPr>
        <w:t>terhadap</w:t>
      </w:r>
      <w:proofErr w:type="spellEnd"/>
      <w:r w:rsidRPr="007C64AE">
        <w:rPr>
          <w:lang w:val="en-US"/>
        </w:rPr>
        <w:t xml:space="preserve"> </w:t>
      </w:r>
      <w:proofErr w:type="spellStart"/>
      <w:r w:rsidRPr="007C64AE">
        <w:rPr>
          <w:lang w:val="en-US"/>
        </w:rPr>
        <w:t>penurunan</w:t>
      </w:r>
      <w:proofErr w:type="spellEnd"/>
      <w:r w:rsidRPr="007C64AE">
        <w:rPr>
          <w:lang w:val="en-US"/>
        </w:rPr>
        <w:t xml:space="preserve"> </w:t>
      </w:r>
      <w:proofErr w:type="spellStart"/>
      <w:r w:rsidRPr="007C64AE">
        <w:rPr>
          <w:lang w:val="en-US"/>
        </w:rPr>
        <w:t>awal</w:t>
      </w:r>
      <w:proofErr w:type="spellEnd"/>
      <w:r w:rsidRPr="007C64AE">
        <w:rPr>
          <w:lang w:val="en-US"/>
        </w:rPr>
        <w:t xml:space="preserve"> </w:t>
      </w:r>
      <w:proofErr w:type="spellStart"/>
      <w:r w:rsidRPr="007C64AE">
        <w:rPr>
          <w:lang w:val="en-US"/>
        </w:rPr>
        <w:t>sebesar</w:t>
      </w:r>
      <w:proofErr w:type="spellEnd"/>
      <w:r w:rsidRPr="007C64AE">
        <w:rPr>
          <w:lang w:val="en-US"/>
        </w:rPr>
        <w:t xml:space="preserve"> 0,26864 dan 0,20148, yang </w:t>
      </w:r>
      <w:proofErr w:type="spellStart"/>
      <w:r w:rsidRPr="007C64AE">
        <w:rPr>
          <w:lang w:val="en-US"/>
        </w:rPr>
        <w:t>keliru</w:t>
      </w:r>
      <w:proofErr w:type="spellEnd"/>
      <w:r w:rsidRPr="007C64AE">
        <w:rPr>
          <w:lang w:val="en-US"/>
        </w:rPr>
        <w:t xml:space="preserve"> </w:t>
      </w:r>
      <w:proofErr w:type="spellStart"/>
      <w:r w:rsidRPr="007C64AE">
        <w:rPr>
          <w:lang w:val="en-US"/>
        </w:rPr>
        <w:t>mengasumsikan</w:t>
      </w:r>
      <w:proofErr w:type="spellEnd"/>
      <w:r w:rsidRPr="007C64AE">
        <w:rPr>
          <w:lang w:val="en-US"/>
        </w:rPr>
        <w:t xml:space="preserve"> </w:t>
      </w:r>
      <w:proofErr w:type="spellStart"/>
      <w:r w:rsidRPr="007C64AE">
        <w:rPr>
          <w:lang w:val="en-US"/>
        </w:rPr>
        <w:t>indeks</w:t>
      </w:r>
      <w:proofErr w:type="spellEnd"/>
      <w:r w:rsidRPr="007C64AE">
        <w:rPr>
          <w:lang w:val="en-US"/>
        </w:rPr>
        <w:t xml:space="preserve"> Daya Tarik 2024 </w:t>
      </w:r>
      <w:proofErr w:type="spellStart"/>
      <w:r w:rsidRPr="007C64AE">
        <w:rPr>
          <w:lang w:val="en-US"/>
        </w:rPr>
        <w:t>bernilai</w:t>
      </w:r>
      <w:proofErr w:type="spellEnd"/>
      <w:r w:rsidRPr="007C64AE">
        <w:rPr>
          <w:lang w:val="en-US"/>
        </w:rPr>
        <w:t xml:space="preserve"> </w:t>
      </w:r>
      <w:proofErr w:type="spellStart"/>
      <w:r w:rsidRPr="007C64AE">
        <w:rPr>
          <w:lang w:val="en-US"/>
        </w:rPr>
        <w:t>satu</w:t>
      </w:r>
      <w:proofErr w:type="spellEnd"/>
      <w:r w:rsidRPr="007C64AE">
        <w:rPr>
          <w:lang w:val="en-US"/>
        </w:rPr>
        <w:t xml:space="preserve">. </w:t>
      </w:r>
      <w:proofErr w:type="spellStart"/>
      <w:r w:rsidRPr="007C64AE">
        <w:rPr>
          <w:lang w:val="en-US"/>
        </w:rPr>
        <w:t>Koreksi</w:t>
      </w:r>
      <w:proofErr w:type="spellEnd"/>
      <w:r w:rsidRPr="007C64AE">
        <w:rPr>
          <w:lang w:val="en-US"/>
        </w:rPr>
        <w:t xml:space="preserve"> </w:t>
      </w:r>
      <w:proofErr w:type="spellStart"/>
      <w:r w:rsidRPr="007C64AE">
        <w:rPr>
          <w:lang w:val="en-US"/>
        </w:rPr>
        <w:t>ini</w:t>
      </w:r>
      <w:proofErr w:type="spellEnd"/>
      <w:r w:rsidRPr="007C64AE">
        <w:rPr>
          <w:lang w:val="en-US"/>
        </w:rPr>
        <w:t xml:space="preserve"> </w:t>
      </w:r>
      <w:proofErr w:type="spellStart"/>
      <w:r w:rsidRPr="007C64AE">
        <w:rPr>
          <w:lang w:val="en-US"/>
        </w:rPr>
        <w:t>bersifat</w:t>
      </w:r>
      <w:proofErr w:type="spellEnd"/>
      <w:r w:rsidRPr="007C64AE">
        <w:rPr>
          <w:lang w:val="en-US"/>
        </w:rPr>
        <w:t xml:space="preserve"> </w:t>
      </w:r>
      <w:proofErr w:type="spellStart"/>
      <w:r w:rsidRPr="007C64AE">
        <w:rPr>
          <w:lang w:val="en-US"/>
        </w:rPr>
        <w:t>perbaikan</w:t>
      </w:r>
      <w:proofErr w:type="spellEnd"/>
      <w:r w:rsidRPr="007C64AE">
        <w:rPr>
          <w:lang w:val="en-US"/>
        </w:rPr>
        <w:t xml:space="preserve"> </w:t>
      </w:r>
      <w:proofErr w:type="spellStart"/>
      <w:r w:rsidRPr="007C64AE">
        <w:rPr>
          <w:lang w:val="en-US"/>
        </w:rPr>
        <w:t>konsistensi</w:t>
      </w:r>
      <w:proofErr w:type="spellEnd"/>
      <w:r w:rsidRPr="007C64AE">
        <w:rPr>
          <w:lang w:val="en-US"/>
        </w:rPr>
        <w:t xml:space="preserve"> </w:t>
      </w:r>
      <w:proofErr w:type="spellStart"/>
      <w:r w:rsidRPr="007C64AE">
        <w:rPr>
          <w:lang w:val="en-US"/>
        </w:rPr>
        <w:t>matematis</w:t>
      </w:r>
      <w:proofErr w:type="spellEnd"/>
      <w:r w:rsidRPr="007C64AE">
        <w:rPr>
          <w:lang w:val="en-US"/>
        </w:rPr>
        <w:t xml:space="preserve"> </w:t>
      </w:r>
      <w:proofErr w:type="spellStart"/>
      <w:r w:rsidRPr="007C64AE">
        <w:rPr>
          <w:lang w:val="en-US"/>
        </w:rPr>
        <w:t>terhadap</w:t>
      </w:r>
      <w:proofErr w:type="spellEnd"/>
      <w:r w:rsidRPr="007C64AE">
        <w:rPr>
          <w:lang w:val="en-US"/>
        </w:rPr>
        <w:t xml:space="preserve"> </w:t>
      </w:r>
      <w:proofErr w:type="spellStart"/>
      <w:r w:rsidRPr="007C64AE">
        <w:rPr>
          <w:lang w:val="en-US"/>
        </w:rPr>
        <w:t>metode</w:t>
      </w:r>
      <w:proofErr w:type="spellEnd"/>
      <w:r w:rsidRPr="007C64AE">
        <w:rPr>
          <w:lang w:val="en-US"/>
        </w:rPr>
        <w:t xml:space="preserve"> </w:t>
      </w:r>
      <w:proofErr w:type="spellStart"/>
      <w:r w:rsidRPr="007C64AE">
        <w:rPr>
          <w:lang w:val="en-US"/>
        </w:rPr>
        <w:t>integrasi</w:t>
      </w:r>
      <w:proofErr w:type="spellEnd"/>
      <w:r w:rsidRPr="007C64AE">
        <w:rPr>
          <w:lang w:val="en-US"/>
        </w:rPr>
        <w:t xml:space="preserve"> Euler yang </w:t>
      </w:r>
      <w:proofErr w:type="spellStart"/>
      <w:r w:rsidRPr="007C64AE">
        <w:rPr>
          <w:lang w:val="en-US"/>
        </w:rPr>
        <w:t>digunakan</w:t>
      </w:r>
      <w:proofErr w:type="spellEnd"/>
      <w:r w:rsidRPr="007C64AE">
        <w:rPr>
          <w:lang w:val="en-US"/>
        </w:rPr>
        <w:t xml:space="preserve"> model, </w:t>
      </w:r>
      <w:proofErr w:type="spellStart"/>
      <w:r w:rsidRPr="007C64AE">
        <w:rPr>
          <w:lang w:val="en-US"/>
        </w:rPr>
        <w:t>bukan</w:t>
      </w:r>
      <w:proofErr w:type="spellEnd"/>
      <w:r w:rsidRPr="007C64AE">
        <w:rPr>
          <w:lang w:val="en-US"/>
        </w:rPr>
        <w:t xml:space="preserve"> </w:t>
      </w:r>
      <w:proofErr w:type="spellStart"/>
      <w:r w:rsidRPr="007C64AE">
        <w:rPr>
          <w:lang w:val="en-US"/>
        </w:rPr>
        <w:t>hasil</w:t>
      </w:r>
      <w:proofErr w:type="spellEnd"/>
      <w:r w:rsidRPr="007C64AE">
        <w:rPr>
          <w:lang w:val="en-US"/>
        </w:rPr>
        <w:t xml:space="preserve"> </w:t>
      </w:r>
      <w:proofErr w:type="spellStart"/>
      <w:r w:rsidRPr="007C64AE">
        <w:rPr>
          <w:lang w:val="en-US"/>
        </w:rPr>
        <w:t>kalibrasi</w:t>
      </w:r>
      <w:proofErr w:type="spellEnd"/>
      <w:r w:rsidRPr="007C64AE">
        <w:rPr>
          <w:lang w:val="en-US"/>
        </w:rPr>
        <w:t xml:space="preserve">. </w:t>
      </w:r>
      <w:proofErr w:type="spellStart"/>
      <w:r w:rsidRPr="007C64AE">
        <w:rPr>
          <w:lang w:val="en-US"/>
        </w:rPr>
        <w:t>Dampaknya</w:t>
      </w:r>
      <w:proofErr w:type="spellEnd"/>
      <w:r w:rsidRPr="007C64AE">
        <w:rPr>
          <w:lang w:val="en-US"/>
        </w:rPr>
        <w:t xml:space="preserve"> </w:t>
      </w:r>
      <w:proofErr w:type="spellStart"/>
      <w:r w:rsidRPr="007C64AE">
        <w:rPr>
          <w:lang w:val="en-US"/>
        </w:rPr>
        <w:t>terhadap</w:t>
      </w:r>
      <w:proofErr w:type="spellEnd"/>
      <w:r w:rsidRPr="007C64AE">
        <w:rPr>
          <w:lang w:val="en-US"/>
        </w:rPr>
        <w:t xml:space="preserve"> </w:t>
      </w:r>
      <w:proofErr w:type="spellStart"/>
      <w:r w:rsidRPr="007C64AE">
        <w:rPr>
          <w:lang w:val="en-US"/>
        </w:rPr>
        <w:t>simulasi</w:t>
      </w:r>
      <w:proofErr w:type="spellEnd"/>
      <w:r w:rsidRPr="007C64AE">
        <w:rPr>
          <w:lang w:val="en-US"/>
        </w:rPr>
        <w:t xml:space="preserve"> </w:t>
      </w:r>
      <w:proofErr w:type="spellStart"/>
      <w:r w:rsidRPr="007C64AE">
        <w:rPr>
          <w:lang w:val="en-US"/>
        </w:rPr>
        <w:t>dasar</w:t>
      </w:r>
      <w:proofErr w:type="spellEnd"/>
      <w:r w:rsidRPr="007C64AE">
        <w:rPr>
          <w:lang w:val="en-US"/>
        </w:rPr>
        <w:t xml:space="preserve"> </w:t>
      </w:r>
      <w:proofErr w:type="spellStart"/>
      <w:r w:rsidRPr="007C64AE">
        <w:rPr>
          <w:lang w:val="en-US"/>
        </w:rPr>
        <w:t>adalah</w:t>
      </w:r>
      <w:proofErr w:type="spellEnd"/>
      <w:r w:rsidRPr="007C64AE">
        <w:rPr>
          <w:lang w:val="en-US"/>
        </w:rPr>
        <w:t xml:space="preserve"> </w:t>
      </w:r>
      <w:proofErr w:type="spellStart"/>
      <w:r w:rsidRPr="007C64AE">
        <w:rPr>
          <w:lang w:val="en-US"/>
        </w:rPr>
        <w:t>kenaikan</w:t>
      </w:r>
      <w:proofErr w:type="spellEnd"/>
      <w:r w:rsidRPr="007C64AE">
        <w:rPr>
          <w:lang w:val="en-US"/>
        </w:rPr>
        <w:t xml:space="preserve"> </w:t>
      </w:r>
      <w:proofErr w:type="spellStart"/>
      <w:r w:rsidRPr="007C64AE">
        <w:rPr>
          <w:lang w:val="en-US"/>
        </w:rPr>
        <w:t>sekitar</w:t>
      </w:r>
      <w:proofErr w:type="spellEnd"/>
      <w:r w:rsidRPr="007C64AE">
        <w:rPr>
          <w:lang w:val="en-US"/>
        </w:rPr>
        <w:t xml:space="preserve"> 1,6 </w:t>
      </w:r>
      <w:proofErr w:type="spellStart"/>
      <w:r w:rsidRPr="007C64AE">
        <w:rPr>
          <w:lang w:val="en-US"/>
        </w:rPr>
        <w:t>persen</w:t>
      </w:r>
      <w:proofErr w:type="spellEnd"/>
      <w:r w:rsidRPr="007C64AE">
        <w:rPr>
          <w:lang w:val="en-US"/>
        </w:rPr>
        <w:t xml:space="preserve"> pada </w:t>
      </w:r>
      <w:proofErr w:type="spellStart"/>
      <w:r w:rsidRPr="007C64AE">
        <w:rPr>
          <w:lang w:val="en-US"/>
        </w:rPr>
        <w:t>Jumlah</w:t>
      </w:r>
      <w:proofErr w:type="spellEnd"/>
      <w:r w:rsidRPr="007C64AE">
        <w:rPr>
          <w:lang w:val="en-US"/>
        </w:rPr>
        <w:t xml:space="preserve"> </w:t>
      </w:r>
      <w:proofErr w:type="spellStart"/>
      <w:r w:rsidRPr="007C64AE">
        <w:rPr>
          <w:lang w:val="en-US"/>
        </w:rPr>
        <w:t>Wisatawan</w:t>
      </w:r>
      <w:proofErr w:type="spellEnd"/>
      <w:r w:rsidRPr="007C64AE">
        <w:rPr>
          <w:lang w:val="en-US"/>
        </w:rPr>
        <w:t xml:space="preserve"> 2050.</w:t>
      </w:r>
    </w:p>
    <w:p w14:paraId="19487EC9" w14:textId="77777777" w:rsidR="007C64AE" w:rsidRPr="007C64AE" w:rsidRDefault="007C64AE" w:rsidP="007C64AE">
      <w:pPr>
        <w:spacing w:before="240"/>
        <w:rPr>
          <w:lang w:val="en-US"/>
        </w:rPr>
      </w:pPr>
      <w:r w:rsidRPr="007C64AE">
        <w:rPr>
          <w:lang w:val="en-US"/>
        </w:rPr>
        <w:t xml:space="preserve">Rasio 0,75 </w:t>
      </w:r>
      <w:proofErr w:type="spellStart"/>
      <w:r w:rsidRPr="007C64AE">
        <w:rPr>
          <w:lang w:val="en-US"/>
        </w:rPr>
        <w:t>adalah</w:t>
      </w:r>
      <w:proofErr w:type="spellEnd"/>
      <w:r w:rsidRPr="007C64AE">
        <w:rPr>
          <w:lang w:val="en-US"/>
        </w:rPr>
        <w:t xml:space="preserve"> </w:t>
      </w:r>
      <w:proofErr w:type="spellStart"/>
      <w:r w:rsidRPr="007C64AE">
        <w:rPr>
          <w:lang w:val="en-US"/>
        </w:rPr>
        <w:t>asumsi</w:t>
      </w:r>
      <w:proofErr w:type="spellEnd"/>
      <w:r w:rsidRPr="007C64AE">
        <w:rPr>
          <w:lang w:val="en-US"/>
        </w:rPr>
        <w:t xml:space="preserve"> </w:t>
      </w:r>
      <w:proofErr w:type="spellStart"/>
      <w:r w:rsidRPr="007C64AE">
        <w:rPr>
          <w:lang w:val="en-US"/>
        </w:rPr>
        <w:t>struktural</w:t>
      </w:r>
      <w:proofErr w:type="spellEnd"/>
      <w:r w:rsidRPr="007C64AE">
        <w:rPr>
          <w:lang w:val="en-US"/>
        </w:rPr>
        <w:t xml:space="preserve"> yang </w:t>
      </w:r>
      <w:proofErr w:type="spellStart"/>
      <w:r w:rsidRPr="007C64AE">
        <w:rPr>
          <w:lang w:val="en-US"/>
        </w:rPr>
        <w:t>tidak</w:t>
      </w:r>
      <w:proofErr w:type="spellEnd"/>
      <w:r w:rsidRPr="007C64AE">
        <w:rPr>
          <w:lang w:val="en-US"/>
        </w:rPr>
        <w:t xml:space="preserve"> </w:t>
      </w:r>
      <w:proofErr w:type="spellStart"/>
      <w:r w:rsidRPr="007C64AE">
        <w:rPr>
          <w:lang w:val="en-US"/>
        </w:rPr>
        <w:t>teridentifikasi</w:t>
      </w:r>
      <w:proofErr w:type="spellEnd"/>
      <w:r w:rsidRPr="007C64AE">
        <w:rPr>
          <w:lang w:val="en-US"/>
        </w:rPr>
        <w:t xml:space="preserve"> </w:t>
      </w:r>
      <w:proofErr w:type="spellStart"/>
      <w:r w:rsidRPr="007C64AE">
        <w:rPr>
          <w:lang w:val="en-US"/>
        </w:rPr>
        <w:t>dari</w:t>
      </w:r>
      <w:proofErr w:type="spellEnd"/>
      <w:r w:rsidRPr="007C64AE">
        <w:rPr>
          <w:lang w:val="en-US"/>
        </w:rPr>
        <w:t xml:space="preserve"> data </w:t>
      </w:r>
      <w:proofErr w:type="spellStart"/>
      <w:r w:rsidRPr="007C64AE">
        <w:rPr>
          <w:lang w:val="en-US"/>
        </w:rPr>
        <w:t>historis</w:t>
      </w:r>
      <w:proofErr w:type="spellEnd"/>
      <w:r w:rsidRPr="007C64AE">
        <w:rPr>
          <w:lang w:val="en-US"/>
        </w:rPr>
        <w:t xml:space="preserve">. </w:t>
      </w:r>
      <w:proofErr w:type="spellStart"/>
      <w:r w:rsidRPr="007C64AE">
        <w:rPr>
          <w:lang w:val="en-US"/>
        </w:rPr>
        <w:t>Kalibrasi</w:t>
      </w:r>
      <w:proofErr w:type="spellEnd"/>
      <w:r w:rsidRPr="007C64AE">
        <w:rPr>
          <w:lang w:val="en-US"/>
        </w:rPr>
        <w:t xml:space="preserve"> </w:t>
      </w:r>
      <w:proofErr w:type="spellStart"/>
      <w:r w:rsidRPr="007C64AE">
        <w:rPr>
          <w:lang w:val="en-US"/>
        </w:rPr>
        <w:t>diagnostik</w:t>
      </w:r>
      <w:proofErr w:type="spellEnd"/>
      <w:r w:rsidRPr="007C64AE">
        <w:rPr>
          <w:lang w:val="en-US"/>
        </w:rPr>
        <w:t xml:space="preserve"> pada </w:t>
      </w:r>
      <w:proofErr w:type="spellStart"/>
      <w:r w:rsidRPr="007C64AE">
        <w:rPr>
          <w:lang w:val="en-US"/>
        </w:rPr>
        <w:t>Subbab</w:t>
      </w:r>
      <w:proofErr w:type="spellEnd"/>
      <w:r w:rsidRPr="007C64AE">
        <w:rPr>
          <w:lang w:val="en-US"/>
        </w:rPr>
        <w:t xml:space="preserve"> 4.6.4 </w:t>
      </w:r>
      <w:proofErr w:type="spellStart"/>
      <w:r w:rsidRPr="007C64AE">
        <w:rPr>
          <w:lang w:val="en-US"/>
        </w:rPr>
        <w:t>menunjukkan</w:t>
      </w:r>
      <w:proofErr w:type="spellEnd"/>
      <w:r w:rsidRPr="007C64AE">
        <w:rPr>
          <w:lang w:val="en-US"/>
        </w:rPr>
        <w:t xml:space="preserve"> </w:t>
      </w:r>
      <w:proofErr w:type="spellStart"/>
      <w:r w:rsidRPr="007C64AE">
        <w:rPr>
          <w:lang w:val="en-US"/>
        </w:rPr>
        <w:t>bahwa</w:t>
      </w:r>
      <w:proofErr w:type="spellEnd"/>
      <w:r w:rsidRPr="007C64AE">
        <w:rPr>
          <w:lang w:val="en-US"/>
        </w:rPr>
        <w:t xml:space="preserve"> data </w:t>
      </w:r>
      <w:proofErr w:type="spellStart"/>
      <w:r w:rsidRPr="007C64AE">
        <w:rPr>
          <w:lang w:val="en-US"/>
        </w:rPr>
        <w:t>hanya</w:t>
      </w:r>
      <w:proofErr w:type="spellEnd"/>
      <w:r w:rsidRPr="007C64AE">
        <w:rPr>
          <w:lang w:val="en-US"/>
        </w:rPr>
        <w:t xml:space="preserve"> </w:t>
      </w:r>
      <w:proofErr w:type="spellStart"/>
      <w:r w:rsidRPr="007C64AE">
        <w:rPr>
          <w:lang w:val="en-US"/>
        </w:rPr>
        <w:t>mengidentifikasi</w:t>
      </w:r>
      <w:proofErr w:type="spellEnd"/>
      <w:r w:rsidRPr="007C64AE">
        <w:rPr>
          <w:lang w:val="en-US"/>
        </w:rPr>
        <w:t xml:space="preserve"> </w:t>
      </w:r>
      <w:proofErr w:type="spellStart"/>
      <w:r w:rsidRPr="007C64AE">
        <w:rPr>
          <w:lang w:val="en-US"/>
        </w:rPr>
        <w:t>selisih</w:t>
      </w:r>
      <w:proofErr w:type="spellEnd"/>
      <w:r w:rsidRPr="007C64AE">
        <w:rPr>
          <w:lang w:val="en-US"/>
        </w:rPr>
        <w:t xml:space="preserve"> </w:t>
      </w:r>
      <w:proofErr w:type="spellStart"/>
      <w:r w:rsidRPr="007C64AE">
        <w:rPr>
          <w:lang w:val="en-US"/>
        </w:rPr>
        <w:t>bersih</w:t>
      </w:r>
      <w:proofErr w:type="spellEnd"/>
      <w:r w:rsidRPr="007C64AE">
        <w:rPr>
          <w:lang w:val="en-US"/>
        </w:rPr>
        <w:t xml:space="preserve"> LPE dan LPD, </w:t>
      </w:r>
      <w:proofErr w:type="spellStart"/>
      <w:r w:rsidRPr="007C64AE">
        <w:rPr>
          <w:lang w:val="en-US"/>
        </w:rPr>
        <w:t>bukan</w:t>
      </w:r>
      <w:proofErr w:type="spellEnd"/>
      <w:r w:rsidRPr="007C64AE">
        <w:rPr>
          <w:lang w:val="en-US"/>
        </w:rPr>
        <w:t xml:space="preserve"> </w:t>
      </w:r>
      <w:proofErr w:type="spellStart"/>
      <w:r w:rsidRPr="007C64AE">
        <w:rPr>
          <w:lang w:val="en-US"/>
        </w:rPr>
        <w:t>keduanya</w:t>
      </w:r>
      <w:proofErr w:type="spellEnd"/>
      <w:r w:rsidRPr="007C64AE">
        <w:rPr>
          <w:lang w:val="en-US"/>
        </w:rPr>
        <w:t xml:space="preserve"> </w:t>
      </w:r>
      <w:proofErr w:type="spellStart"/>
      <w:r w:rsidRPr="007C64AE">
        <w:rPr>
          <w:lang w:val="en-US"/>
        </w:rPr>
        <w:t>secara</w:t>
      </w:r>
      <w:proofErr w:type="spellEnd"/>
      <w:r w:rsidRPr="007C64AE">
        <w:rPr>
          <w:lang w:val="en-US"/>
        </w:rPr>
        <w:t xml:space="preserve"> </w:t>
      </w:r>
      <w:proofErr w:type="spellStart"/>
      <w:r w:rsidRPr="007C64AE">
        <w:rPr>
          <w:lang w:val="en-US"/>
        </w:rPr>
        <w:t>terpisah</w:t>
      </w:r>
      <w:proofErr w:type="spellEnd"/>
      <w:r w:rsidRPr="007C64AE">
        <w:rPr>
          <w:lang w:val="en-US"/>
        </w:rPr>
        <w:t xml:space="preserve">, </w:t>
      </w:r>
      <w:proofErr w:type="spellStart"/>
      <w:r w:rsidRPr="007C64AE">
        <w:rPr>
          <w:lang w:val="en-US"/>
        </w:rPr>
        <w:t>dengan</w:t>
      </w:r>
      <w:proofErr w:type="spellEnd"/>
      <w:r w:rsidRPr="007C64AE">
        <w:rPr>
          <w:lang w:val="en-US"/>
        </w:rPr>
        <w:t xml:space="preserve"> </w:t>
      </w:r>
      <w:proofErr w:type="spellStart"/>
      <w:r w:rsidRPr="007C64AE">
        <w:rPr>
          <w:lang w:val="en-US"/>
        </w:rPr>
        <w:t>punggung</w:t>
      </w:r>
      <w:proofErr w:type="spellEnd"/>
      <w:r w:rsidRPr="007C64AE">
        <w:rPr>
          <w:lang w:val="en-US"/>
        </w:rPr>
        <w:t xml:space="preserve"> </w:t>
      </w:r>
      <w:proofErr w:type="spellStart"/>
      <w:r w:rsidRPr="007C64AE">
        <w:rPr>
          <w:lang w:val="en-US"/>
        </w:rPr>
        <w:t>keteridentifikasian</w:t>
      </w:r>
      <w:proofErr w:type="spellEnd"/>
      <w:r w:rsidRPr="007C64AE">
        <w:rPr>
          <w:lang w:val="en-US"/>
        </w:rPr>
        <w:t xml:space="preserve"> </w:t>
      </w:r>
      <w:proofErr w:type="spellStart"/>
      <w:r w:rsidRPr="007C64AE">
        <w:rPr>
          <w:lang w:val="en-US"/>
        </w:rPr>
        <w:t>mencakup</w:t>
      </w:r>
      <w:proofErr w:type="spellEnd"/>
      <w:r w:rsidRPr="007C64AE">
        <w:rPr>
          <w:lang w:val="en-US"/>
        </w:rPr>
        <w:t xml:space="preserve"> LPE 0,26 </w:t>
      </w:r>
      <w:proofErr w:type="spellStart"/>
      <w:r w:rsidRPr="007C64AE">
        <w:rPr>
          <w:lang w:val="en-US"/>
        </w:rPr>
        <w:t>sampai</w:t>
      </w:r>
      <w:proofErr w:type="spellEnd"/>
      <w:r w:rsidRPr="007C64AE">
        <w:rPr>
          <w:lang w:val="en-US"/>
        </w:rPr>
        <w:t xml:space="preserve"> 0,80 </w:t>
      </w:r>
      <w:proofErr w:type="spellStart"/>
      <w:r w:rsidRPr="007C64AE">
        <w:rPr>
          <w:lang w:val="en-US"/>
        </w:rPr>
        <w:t>berpasangan</w:t>
      </w:r>
      <w:proofErr w:type="spellEnd"/>
      <w:r w:rsidRPr="007C64AE">
        <w:rPr>
          <w:lang w:val="en-US"/>
        </w:rPr>
        <w:t xml:space="preserve"> </w:t>
      </w:r>
      <w:proofErr w:type="spellStart"/>
      <w:r w:rsidRPr="007C64AE">
        <w:rPr>
          <w:lang w:val="en-US"/>
        </w:rPr>
        <w:t>dengan</w:t>
      </w:r>
      <w:proofErr w:type="spellEnd"/>
      <w:r w:rsidRPr="007C64AE">
        <w:rPr>
          <w:lang w:val="en-US"/>
        </w:rPr>
        <w:t xml:space="preserve"> </w:t>
      </w:r>
      <w:proofErr w:type="spellStart"/>
      <w:r w:rsidRPr="007C64AE">
        <w:rPr>
          <w:lang w:val="en-US"/>
        </w:rPr>
        <w:t>rasio</w:t>
      </w:r>
      <w:proofErr w:type="spellEnd"/>
      <w:r w:rsidRPr="007C64AE">
        <w:rPr>
          <w:lang w:val="en-US"/>
        </w:rPr>
        <w:t xml:space="preserve"> 0,60 </w:t>
      </w:r>
      <w:proofErr w:type="spellStart"/>
      <w:r w:rsidRPr="007C64AE">
        <w:rPr>
          <w:lang w:val="en-US"/>
        </w:rPr>
        <w:t>sampai</w:t>
      </w:r>
      <w:proofErr w:type="spellEnd"/>
      <w:r w:rsidRPr="007C64AE">
        <w:rPr>
          <w:lang w:val="en-US"/>
        </w:rPr>
        <w:t xml:space="preserve"> 0,86. </w:t>
      </w:r>
      <w:proofErr w:type="spellStart"/>
      <w:r w:rsidRPr="007C64AE">
        <w:rPr>
          <w:lang w:val="en-US"/>
        </w:rPr>
        <w:t>Analisis</w:t>
      </w:r>
      <w:proofErr w:type="spellEnd"/>
      <w:r w:rsidRPr="007C64AE">
        <w:rPr>
          <w:lang w:val="en-US"/>
        </w:rPr>
        <w:t xml:space="preserve"> </w:t>
      </w:r>
      <w:proofErr w:type="spellStart"/>
      <w:r w:rsidRPr="007C64AE">
        <w:rPr>
          <w:lang w:val="en-US"/>
        </w:rPr>
        <w:t>sensitivitas</w:t>
      </w:r>
      <w:proofErr w:type="spellEnd"/>
      <w:r w:rsidRPr="007C64AE">
        <w:rPr>
          <w:lang w:val="en-US"/>
        </w:rPr>
        <w:t xml:space="preserve"> pada </w:t>
      </w:r>
      <w:proofErr w:type="spellStart"/>
      <w:r w:rsidRPr="007C64AE">
        <w:rPr>
          <w:lang w:val="en-US"/>
        </w:rPr>
        <w:t>Subbab</w:t>
      </w:r>
      <w:proofErr w:type="spellEnd"/>
      <w:r w:rsidRPr="007C64AE">
        <w:rPr>
          <w:lang w:val="en-US"/>
        </w:rPr>
        <w:t xml:space="preserve"> 4.7 </w:t>
      </w:r>
      <w:proofErr w:type="spellStart"/>
      <w:r w:rsidRPr="007C64AE">
        <w:rPr>
          <w:lang w:val="en-US"/>
        </w:rPr>
        <w:t>mengonfirmasi</w:t>
      </w:r>
      <w:proofErr w:type="spellEnd"/>
      <w:r w:rsidRPr="007C64AE">
        <w:rPr>
          <w:lang w:val="en-US"/>
        </w:rPr>
        <w:t xml:space="preserve"> </w:t>
      </w:r>
      <w:proofErr w:type="spellStart"/>
      <w:r w:rsidRPr="007C64AE">
        <w:rPr>
          <w:lang w:val="en-US"/>
        </w:rPr>
        <w:t>bahwa</w:t>
      </w:r>
      <w:proofErr w:type="spellEnd"/>
      <w:r w:rsidRPr="007C64AE">
        <w:rPr>
          <w:lang w:val="en-US"/>
        </w:rPr>
        <w:t xml:space="preserve"> </w:t>
      </w:r>
      <w:proofErr w:type="spellStart"/>
      <w:r w:rsidRPr="007C64AE">
        <w:rPr>
          <w:lang w:val="en-US"/>
        </w:rPr>
        <w:t>rasio</w:t>
      </w:r>
      <w:proofErr w:type="spellEnd"/>
      <w:r w:rsidRPr="007C64AE">
        <w:rPr>
          <w:lang w:val="en-US"/>
        </w:rPr>
        <w:t xml:space="preserve"> </w:t>
      </w:r>
      <w:proofErr w:type="spellStart"/>
      <w:r w:rsidRPr="007C64AE">
        <w:rPr>
          <w:lang w:val="en-US"/>
        </w:rPr>
        <w:t>ini</w:t>
      </w:r>
      <w:proofErr w:type="spellEnd"/>
      <w:r w:rsidRPr="007C64AE">
        <w:rPr>
          <w:lang w:val="en-US"/>
        </w:rPr>
        <w:t xml:space="preserve"> </w:t>
      </w:r>
      <w:proofErr w:type="spellStart"/>
      <w:r w:rsidRPr="007C64AE">
        <w:rPr>
          <w:lang w:val="en-US"/>
        </w:rPr>
        <w:t>adalah</w:t>
      </w:r>
      <w:proofErr w:type="spellEnd"/>
      <w:r w:rsidRPr="007C64AE">
        <w:rPr>
          <w:lang w:val="en-US"/>
        </w:rPr>
        <w:t xml:space="preserve"> </w:t>
      </w:r>
      <w:proofErr w:type="spellStart"/>
      <w:r w:rsidRPr="007C64AE">
        <w:rPr>
          <w:lang w:val="en-US"/>
        </w:rPr>
        <w:t>sumber</w:t>
      </w:r>
      <w:proofErr w:type="spellEnd"/>
      <w:r w:rsidRPr="007C64AE">
        <w:rPr>
          <w:lang w:val="en-US"/>
        </w:rPr>
        <w:t xml:space="preserve"> </w:t>
      </w:r>
      <w:proofErr w:type="spellStart"/>
      <w:r w:rsidRPr="007C64AE">
        <w:rPr>
          <w:lang w:val="en-US"/>
        </w:rPr>
        <w:t>ketidakpastian</w:t>
      </w:r>
      <w:proofErr w:type="spellEnd"/>
      <w:r w:rsidRPr="007C64AE">
        <w:rPr>
          <w:lang w:val="en-US"/>
        </w:rPr>
        <w:t xml:space="preserve"> </w:t>
      </w:r>
      <w:proofErr w:type="spellStart"/>
      <w:r w:rsidRPr="007C64AE">
        <w:rPr>
          <w:lang w:val="en-US"/>
        </w:rPr>
        <w:t>terbesar</w:t>
      </w:r>
      <w:proofErr w:type="spellEnd"/>
      <w:r w:rsidRPr="007C64AE">
        <w:rPr>
          <w:lang w:val="en-US"/>
        </w:rPr>
        <w:t xml:space="preserve"> </w:t>
      </w:r>
      <w:proofErr w:type="spellStart"/>
      <w:r w:rsidRPr="007C64AE">
        <w:rPr>
          <w:lang w:val="en-US"/>
        </w:rPr>
        <w:t>dalam</w:t>
      </w:r>
      <w:proofErr w:type="spellEnd"/>
      <w:r w:rsidRPr="007C64AE">
        <w:rPr>
          <w:lang w:val="en-US"/>
        </w:rPr>
        <w:t xml:space="preserve"> model.</w:t>
      </w:r>
    </w:p>
    <w:p w14:paraId="0D34ADDA" w14:textId="77777777" w:rsidR="007C64AE" w:rsidRPr="007C64AE" w:rsidRDefault="007C64AE" w:rsidP="007C64AE">
      <w:pPr>
        <w:spacing w:before="240"/>
        <w:rPr>
          <w:lang w:val="en-US"/>
        </w:rPr>
      </w:pPr>
      <w:proofErr w:type="spellStart"/>
      <w:r w:rsidRPr="007C64AE">
        <w:rPr>
          <w:b/>
          <w:bCs/>
          <w:lang w:val="en-US"/>
        </w:rPr>
        <w:t>Sensitivitas</w:t>
      </w:r>
      <w:proofErr w:type="spellEnd"/>
      <w:r w:rsidRPr="007C64AE">
        <w:rPr>
          <w:b/>
          <w:bCs/>
          <w:lang w:val="en-US"/>
        </w:rPr>
        <w:t xml:space="preserve"> </w:t>
      </w:r>
      <w:proofErr w:type="spellStart"/>
      <w:r w:rsidRPr="007C64AE">
        <w:rPr>
          <w:b/>
          <w:bCs/>
          <w:lang w:val="en-US"/>
        </w:rPr>
        <w:t>Konstruksi</w:t>
      </w:r>
      <w:proofErr w:type="spellEnd"/>
      <w:r w:rsidRPr="007C64AE">
        <w:rPr>
          <w:b/>
          <w:bCs/>
          <w:lang w:val="en-US"/>
        </w:rPr>
        <w:t xml:space="preserve"> </w:t>
      </w:r>
      <w:proofErr w:type="spellStart"/>
      <w:r w:rsidRPr="007C64AE">
        <w:rPr>
          <w:b/>
          <w:bCs/>
          <w:lang w:val="en-US"/>
        </w:rPr>
        <w:t>terhadap</w:t>
      </w:r>
      <w:proofErr w:type="spellEnd"/>
      <w:r w:rsidRPr="007C64AE">
        <w:rPr>
          <w:b/>
          <w:bCs/>
          <w:lang w:val="en-US"/>
        </w:rPr>
        <w:t xml:space="preserve"> TPK.</w:t>
      </w:r>
      <w:r w:rsidRPr="007C64AE">
        <w:rPr>
          <w:lang w:val="en-US"/>
        </w:rPr>
        <w:t xml:space="preserve"> Nilai 2,31385 </w:t>
      </w:r>
      <w:proofErr w:type="spellStart"/>
      <w:r w:rsidRPr="007C64AE">
        <w:rPr>
          <w:lang w:val="en-US"/>
        </w:rPr>
        <w:t>diperoleh</w:t>
      </w:r>
      <w:proofErr w:type="spellEnd"/>
      <w:r w:rsidRPr="007C64AE">
        <w:rPr>
          <w:lang w:val="en-US"/>
        </w:rPr>
        <w:t xml:space="preserve"> </w:t>
      </w:r>
      <w:proofErr w:type="spellStart"/>
      <w:r w:rsidRPr="007C64AE">
        <w:rPr>
          <w:lang w:val="en-US"/>
        </w:rPr>
        <w:t>dari</w:t>
      </w:r>
      <w:proofErr w:type="spellEnd"/>
      <w:r w:rsidRPr="007C64AE">
        <w:rPr>
          <w:lang w:val="en-US"/>
        </w:rPr>
        <w:t xml:space="preserve"> total </w:t>
      </w:r>
      <w:proofErr w:type="spellStart"/>
      <w:r w:rsidRPr="007C64AE">
        <w:rPr>
          <w:lang w:val="en-US"/>
        </w:rPr>
        <w:t>konstruksi</w:t>
      </w:r>
      <w:proofErr w:type="spellEnd"/>
      <w:r w:rsidRPr="007C64AE">
        <w:rPr>
          <w:lang w:val="en-US"/>
        </w:rPr>
        <w:t xml:space="preserve"> </w:t>
      </w:r>
      <w:proofErr w:type="spellStart"/>
      <w:r w:rsidRPr="007C64AE">
        <w:rPr>
          <w:lang w:val="en-US"/>
        </w:rPr>
        <w:t>tersirat</w:t>
      </w:r>
      <w:proofErr w:type="spellEnd"/>
      <w:r w:rsidRPr="007C64AE">
        <w:rPr>
          <w:lang w:val="en-US"/>
        </w:rPr>
        <w:t xml:space="preserve"> 2016–2025 </w:t>
      </w:r>
      <w:proofErr w:type="spellStart"/>
      <w:r w:rsidRPr="007C64AE">
        <w:rPr>
          <w:lang w:val="en-US"/>
        </w:rPr>
        <w:t>sebesar</w:t>
      </w:r>
      <w:proofErr w:type="spellEnd"/>
      <w:r w:rsidRPr="007C64AE">
        <w:rPr>
          <w:lang w:val="en-US"/>
        </w:rPr>
        <w:t xml:space="preserve"> </w:t>
      </w:r>
      <w:proofErr w:type="gramStart"/>
      <w:r w:rsidRPr="007C64AE">
        <w:rPr>
          <w:lang w:val="en-US"/>
        </w:rPr>
        <w:t>1.932,5 unit</w:t>
      </w:r>
      <w:proofErr w:type="gramEnd"/>
      <w:r w:rsidRPr="007C64AE">
        <w:rPr>
          <w:lang w:val="en-US"/>
        </w:rPr>
        <w:t xml:space="preserve"> </w:t>
      </w:r>
      <w:proofErr w:type="spellStart"/>
      <w:r w:rsidRPr="007C64AE">
        <w:rPr>
          <w:lang w:val="en-US"/>
        </w:rPr>
        <w:t>dibagi</w:t>
      </w:r>
      <w:proofErr w:type="spellEnd"/>
      <w:r w:rsidRPr="007C64AE">
        <w:rPr>
          <w:lang w:val="en-US"/>
        </w:rPr>
        <w:t xml:space="preserve"> total </w:t>
      </w:r>
      <w:proofErr w:type="spellStart"/>
      <w:r w:rsidRPr="007C64AE">
        <w:rPr>
          <w:lang w:val="en-US"/>
        </w:rPr>
        <w:t>sinyal</w:t>
      </w:r>
      <w:proofErr w:type="spellEnd"/>
      <w:r w:rsidRPr="007C64AE">
        <w:rPr>
          <w:lang w:val="en-US"/>
        </w:rPr>
        <w:t xml:space="preserve"> </w:t>
      </w:r>
      <w:proofErr w:type="spellStart"/>
      <w:r w:rsidRPr="007C64AE">
        <w:rPr>
          <w:lang w:val="en-US"/>
        </w:rPr>
        <w:t>investasi</w:t>
      </w:r>
      <w:proofErr w:type="spellEnd"/>
      <w:r w:rsidRPr="007C64AE">
        <w:rPr>
          <w:lang w:val="en-US"/>
        </w:rPr>
        <w:t xml:space="preserve">-TPK </w:t>
      </w:r>
      <w:proofErr w:type="spellStart"/>
      <w:r w:rsidRPr="007C64AE">
        <w:rPr>
          <w:lang w:val="en-US"/>
        </w:rPr>
        <w:t>sebesar</w:t>
      </w:r>
      <w:proofErr w:type="spellEnd"/>
      <w:r w:rsidRPr="007C64AE">
        <w:rPr>
          <w:lang w:val="en-US"/>
        </w:rPr>
        <w:t xml:space="preserve"> 835,19 (</w:t>
      </w:r>
      <w:proofErr w:type="spellStart"/>
      <w:r w:rsidRPr="007C64AE">
        <w:rPr>
          <w:lang w:val="en-US"/>
        </w:rPr>
        <w:t>persamaan</w:t>
      </w:r>
      <w:proofErr w:type="spellEnd"/>
      <w:r w:rsidRPr="007C64AE">
        <w:rPr>
          <w:lang w:val="en-US"/>
        </w:rPr>
        <w:t xml:space="preserve"> 23). </w:t>
      </w:r>
      <w:proofErr w:type="spellStart"/>
      <w:r w:rsidRPr="007C64AE">
        <w:rPr>
          <w:lang w:val="en-US"/>
        </w:rPr>
        <w:t>Pembilang</w:t>
      </w:r>
      <w:proofErr w:type="spellEnd"/>
      <w:r w:rsidRPr="007C64AE">
        <w:rPr>
          <w:lang w:val="en-US"/>
        </w:rPr>
        <w:t xml:space="preserve"> </w:t>
      </w:r>
      <w:proofErr w:type="spellStart"/>
      <w:r w:rsidRPr="007C64AE">
        <w:rPr>
          <w:lang w:val="en-US"/>
        </w:rPr>
        <w:t>tersebut</w:t>
      </w:r>
      <w:proofErr w:type="spellEnd"/>
      <w:r w:rsidRPr="007C64AE">
        <w:rPr>
          <w:lang w:val="en-US"/>
        </w:rPr>
        <w:t xml:space="preserve"> </w:t>
      </w:r>
      <w:proofErr w:type="spellStart"/>
      <w:r w:rsidRPr="007C64AE">
        <w:rPr>
          <w:lang w:val="en-US"/>
        </w:rPr>
        <w:t>setara</w:t>
      </w:r>
      <w:proofErr w:type="spellEnd"/>
      <w:r w:rsidRPr="007C64AE">
        <w:rPr>
          <w:lang w:val="en-US"/>
        </w:rPr>
        <w:t xml:space="preserve"> (2.291 − 1.165) + 0,05 × 16.130 = 1.126 + 806,5. </w:t>
      </w:r>
      <w:proofErr w:type="spellStart"/>
      <w:r w:rsidRPr="007C64AE">
        <w:rPr>
          <w:lang w:val="en-US"/>
        </w:rPr>
        <w:t>Konstruksi</w:t>
      </w:r>
      <w:proofErr w:type="spellEnd"/>
      <w:r w:rsidRPr="007C64AE">
        <w:rPr>
          <w:lang w:val="en-US"/>
        </w:rPr>
        <w:t xml:space="preserve"> </w:t>
      </w:r>
      <w:proofErr w:type="spellStart"/>
      <w:r w:rsidRPr="007C64AE">
        <w:rPr>
          <w:lang w:val="en-US"/>
        </w:rPr>
        <w:t>tersirat</w:t>
      </w:r>
      <w:proofErr w:type="spellEnd"/>
      <w:r w:rsidRPr="007C64AE">
        <w:rPr>
          <w:lang w:val="en-US"/>
        </w:rPr>
        <w:t xml:space="preserve"> </w:t>
      </w:r>
      <w:proofErr w:type="spellStart"/>
      <w:r w:rsidRPr="007C64AE">
        <w:rPr>
          <w:lang w:val="en-US"/>
        </w:rPr>
        <w:t>menunjukkan</w:t>
      </w:r>
      <w:proofErr w:type="spellEnd"/>
      <w:r w:rsidRPr="007C64AE">
        <w:rPr>
          <w:lang w:val="en-US"/>
        </w:rPr>
        <w:t xml:space="preserve"> </w:t>
      </w:r>
      <w:proofErr w:type="spellStart"/>
      <w:r w:rsidRPr="007C64AE">
        <w:rPr>
          <w:lang w:val="en-US"/>
        </w:rPr>
        <w:t>variasi</w:t>
      </w:r>
      <w:proofErr w:type="spellEnd"/>
      <w:r w:rsidRPr="007C64AE">
        <w:rPr>
          <w:lang w:val="en-US"/>
        </w:rPr>
        <w:t xml:space="preserve"> </w:t>
      </w:r>
      <w:proofErr w:type="spellStart"/>
      <w:r w:rsidRPr="007C64AE">
        <w:rPr>
          <w:lang w:val="en-US"/>
        </w:rPr>
        <w:t>tajam</w:t>
      </w:r>
      <w:proofErr w:type="spellEnd"/>
      <w:r w:rsidRPr="007C64AE">
        <w:rPr>
          <w:lang w:val="en-US"/>
        </w:rPr>
        <w:t xml:space="preserve"> </w:t>
      </w:r>
      <w:proofErr w:type="spellStart"/>
      <w:r w:rsidRPr="007C64AE">
        <w:rPr>
          <w:lang w:val="en-US"/>
        </w:rPr>
        <w:t>antartahun</w:t>
      </w:r>
      <w:proofErr w:type="spellEnd"/>
      <w:r w:rsidRPr="007C64AE">
        <w:rPr>
          <w:lang w:val="en-US"/>
        </w:rPr>
        <w:t xml:space="preserve">, </w:t>
      </w:r>
      <w:proofErr w:type="spellStart"/>
      <w:r w:rsidRPr="007C64AE">
        <w:rPr>
          <w:lang w:val="en-US"/>
        </w:rPr>
        <w:t>misalnya</w:t>
      </w:r>
      <w:proofErr w:type="spellEnd"/>
      <w:r w:rsidRPr="007C64AE">
        <w:rPr>
          <w:lang w:val="en-US"/>
        </w:rPr>
        <w:t xml:space="preserve"> +496,9 pada 2018 yang </w:t>
      </w:r>
      <w:proofErr w:type="spellStart"/>
      <w:r w:rsidRPr="007C64AE">
        <w:rPr>
          <w:lang w:val="en-US"/>
        </w:rPr>
        <w:t>diduga</w:t>
      </w:r>
      <w:proofErr w:type="spellEnd"/>
      <w:r w:rsidRPr="007C64AE">
        <w:rPr>
          <w:lang w:val="en-US"/>
        </w:rPr>
        <w:t xml:space="preserve"> </w:t>
      </w:r>
      <w:proofErr w:type="spellStart"/>
      <w:r w:rsidRPr="007C64AE">
        <w:rPr>
          <w:lang w:val="en-US"/>
        </w:rPr>
        <w:t>berasal</w:t>
      </w:r>
      <w:proofErr w:type="spellEnd"/>
      <w:r w:rsidRPr="007C64AE">
        <w:rPr>
          <w:lang w:val="en-US"/>
        </w:rPr>
        <w:t xml:space="preserve"> </w:t>
      </w:r>
      <w:proofErr w:type="spellStart"/>
      <w:r w:rsidRPr="007C64AE">
        <w:rPr>
          <w:lang w:val="en-US"/>
        </w:rPr>
        <w:t>dari</w:t>
      </w:r>
      <w:proofErr w:type="spellEnd"/>
      <w:r w:rsidRPr="007C64AE">
        <w:rPr>
          <w:lang w:val="en-US"/>
        </w:rPr>
        <w:t xml:space="preserve"> </w:t>
      </w:r>
      <w:proofErr w:type="spellStart"/>
      <w:r w:rsidRPr="007C64AE">
        <w:rPr>
          <w:lang w:val="en-US"/>
        </w:rPr>
        <w:t>perluasan</w:t>
      </w:r>
      <w:proofErr w:type="spellEnd"/>
      <w:r w:rsidRPr="007C64AE">
        <w:rPr>
          <w:lang w:val="en-US"/>
        </w:rPr>
        <w:t xml:space="preserve"> </w:t>
      </w:r>
      <w:proofErr w:type="spellStart"/>
      <w:r w:rsidRPr="007C64AE">
        <w:rPr>
          <w:lang w:val="en-US"/>
        </w:rPr>
        <w:t>cakupan</w:t>
      </w:r>
      <w:proofErr w:type="spellEnd"/>
      <w:r w:rsidRPr="007C64AE">
        <w:rPr>
          <w:lang w:val="en-US"/>
        </w:rPr>
        <w:t xml:space="preserve"> </w:t>
      </w:r>
      <w:proofErr w:type="spellStart"/>
      <w:r w:rsidRPr="007C64AE">
        <w:rPr>
          <w:lang w:val="en-US"/>
        </w:rPr>
        <w:t>pendataan</w:t>
      </w:r>
      <w:proofErr w:type="spellEnd"/>
      <w:r w:rsidRPr="007C64AE">
        <w:rPr>
          <w:lang w:val="en-US"/>
        </w:rPr>
        <w:t xml:space="preserve"> </w:t>
      </w:r>
      <w:proofErr w:type="spellStart"/>
      <w:r w:rsidRPr="007C64AE">
        <w:rPr>
          <w:lang w:val="en-US"/>
        </w:rPr>
        <w:t>akomodasi</w:t>
      </w:r>
      <w:proofErr w:type="spellEnd"/>
      <w:r w:rsidRPr="007C64AE">
        <w:rPr>
          <w:lang w:val="en-US"/>
        </w:rPr>
        <w:t xml:space="preserve">, +121,9 pada 2020, dan −59,6 pada 2021. Data </w:t>
      </w:r>
      <w:proofErr w:type="spellStart"/>
      <w:r w:rsidRPr="007C64AE">
        <w:rPr>
          <w:lang w:val="en-US"/>
        </w:rPr>
        <w:t>investasi</w:t>
      </w:r>
      <w:proofErr w:type="spellEnd"/>
      <w:r w:rsidRPr="007C64AE">
        <w:rPr>
          <w:lang w:val="en-US"/>
        </w:rPr>
        <w:t xml:space="preserve"> BKPM </w:t>
      </w:r>
      <w:proofErr w:type="spellStart"/>
      <w:r w:rsidRPr="007C64AE">
        <w:rPr>
          <w:lang w:val="en-US"/>
        </w:rPr>
        <w:t>tidak</w:t>
      </w:r>
      <w:proofErr w:type="spellEnd"/>
      <w:r w:rsidRPr="007C64AE">
        <w:rPr>
          <w:lang w:val="en-US"/>
        </w:rPr>
        <w:t xml:space="preserve"> </w:t>
      </w:r>
      <w:proofErr w:type="spellStart"/>
      <w:r w:rsidRPr="007C64AE">
        <w:rPr>
          <w:lang w:val="en-US"/>
        </w:rPr>
        <w:t>mencakup</w:t>
      </w:r>
      <w:proofErr w:type="spellEnd"/>
      <w:r w:rsidRPr="007C64AE">
        <w:rPr>
          <w:lang w:val="en-US"/>
        </w:rPr>
        <w:t xml:space="preserve"> UMKM </w:t>
      </w:r>
      <w:proofErr w:type="spellStart"/>
      <w:r w:rsidRPr="007C64AE">
        <w:rPr>
          <w:lang w:val="en-US"/>
        </w:rPr>
        <w:t>maupun</w:t>
      </w:r>
      <w:proofErr w:type="spellEnd"/>
      <w:r w:rsidRPr="007C64AE">
        <w:rPr>
          <w:lang w:val="en-US"/>
        </w:rPr>
        <w:t xml:space="preserve"> </w:t>
      </w:r>
      <w:proofErr w:type="spellStart"/>
      <w:r w:rsidRPr="007C64AE">
        <w:rPr>
          <w:lang w:val="en-US"/>
        </w:rPr>
        <w:t>pendanaan</w:t>
      </w:r>
      <w:proofErr w:type="spellEnd"/>
      <w:r w:rsidRPr="007C64AE">
        <w:rPr>
          <w:lang w:val="en-US"/>
        </w:rPr>
        <w:t xml:space="preserve"> </w:t>
      </w:r>
      <w:proofErr w:type="spellStart"/>
      <w:r w:rsidRPr="007C64AE">
        <w:rPr>
          <w:lang w:val="en-US"/>
        </w:rPr>
        <w:t>pemerintah</w:t>
      </w:r>
      <w:proofErr w:type="spellEnd"/>
      <w:r w:rsidRPr="007C64AE">
        <w:rPr>
          <w:lang w:val="en-US"/>
        </w:rPr>
        <w:t xml:space="preserve">, dan </w:t>
      </w:r>
      <w:proofErr w:type="spellStart"/>
      <w:r w:rsidRPr="007C64AE">
        <w:rPr>
          <w:lang w:val="en-US"/>
        </w:rPr>
        <w:t>konstruksi</w:t>
      </w:r>
      <w:proofErr w:type="spellEnd"/>
      <w:r w:rsidRPr="007C64AE">
        <w:rPr>
          <w:lang w:val="en-US"/>
        </w:rPr>
        <w:t xml:space="preserve"> </w:t>
      </w:r>
      <w:proofErr w:type="spellStart"/>
      <w:r w:rsidRPr="007C64AE">
        <w:rPr>
          <w:lang w:val="en-US"/>
        </w:rPr>
        <w:t>tersirat</w:t>
      </w:r>
      <w:proofErr w:type="spellEnd"/>
      <w:r w:rsidRPr="007C64AE">
        <w:rPr>
          <w:lang w:val="en-US"/>
        </w:rPr>
        <w:t xml:space="preserve"> </w:t>
      </w:r>
      <w:proofErr w:type="spellStart"/>
      <w:r w:rsidRPr="007C64AE">
        <w:rPr>
          <w:lang w:val="en-US"/>
        </w:rPr>
        <w:t>merupakan</w:t>
      </w:r>
      <w:proofErr w:type="spellEnd"/>
      <w:r w:rsidRPr="007C64AE">
        <w:rPr>
          <w:lang w:val="en-US"/>
        </w:rPr>
        <w:t xml:space="preserve"> </w:t>
      </w:r>
      <w:proofErr w:type="spellStart"/>
      <w:r w:rsidRPr="007C64AE">
        <w:rPr>
          <w:lang w:val="en-US"/>
        </w:rPr>
        <w:t>seri</w:t>
      </w:r>
      <w:proofErr w:type="spellEnd"/>
      <w:r w:rsidRPr="007C64AE">
        <w:rPr>
          <w:lang w:val="en-US"/>
        </w:rPr>
        <w:t xml:space="preserve"> </w:t>
      </w:r>
      <w:proofErr w:type="spellStart"/>
      <w:r w:rsidRPr="007C64AE">
        <w:rPr>
          <w:lang w:val="en-US"/>
        </w:rPr>
        <w:t>turunan</w:t>
      </w:r>
      <w:proofErr w:type="spellEnd"/>
      <w:r w:rsidRPr="007C64AE">
        <w:rPr>
          <w:lang w:val="en-US"/>
        </w:rPr>
        <w:t xml:space="preserve">, </w:t>
      </w:r>
      <w:proofErr w:type="spellStart"/>
      <w:r w:rsidRPr="007C64AE">
        <w:rPr>
          <w:lang w:val="en-US"/>
        </w:rPr>
        <w:t>bukan</w:t>
      </w:r>
      <w:proofErr w:type="spellEnd"/>
      <w:r w:rsidRPr="007C64AE">
        <w:rPr>
          <w:lang w:val="en-US"/>
        </w:rPr>
        <w:t xml:space="preserve"> </w:t>
      </w:r>
      <w:proofErr w:type="spellStart"/>
      <w:r w:rsidRPr="007C64AE">
        <w:rPr>
          <w:lang w:val="en-US"/>
        </w:rPr>
        <w:t>hasil</w:t>
      </w:r>
      <w:proofErr w:type="spellEnd"/>
      <w:r w:rsidRPr="007C64AE">
        <w:rPr>
          <w:lang w:val="en-US"/>
        </w:rPr>
        <w:t xml:space="preserve"> </w:t>
      </w:r>
      <w:proofErr w:type="spellStart"/>
      <w:r w:rsidRPr="007C64AE">
        <w:rPr>
          <w:lang w:val="en-US"/>
        </w:rPr>
        <w:t>observasi</w:t>
      </w:r>
      <w:proofErr w:type="spellEnd"/>
      <w:r w:rsidRPr="007C64AE">
        <w:rPr>
          <w:lang w:val="en-US"/>
        </w:rPr>
        <w:t xml:space="preserve"> </w:t>
      </w:r>
      <w:proofErr w:type="spellStart"/>
      <w:r w:rsidRPr="007C64AE">
        <w:rPr>
          <w:lang w:val="en-US"/>
        </w:rPr>
        <w:t>langsung</w:t>
      </w:r>
      <w:proofErr w:type="spellEnd"/>
      <w:r w:rsidRPr="007C64AE">
        <w:rPr>
          <w:lang w:val="en-US"/>
        </w:rPr>
        <w:t>.</w:t>
      </w:r>
    </w:p>
    <w:p w14:paraId="38FE4CF4" w14:textId="77777777" w:rsidR="007C64AE" w:rsidRPr="007C64AE" w:rsidRDefault="007C64AE" w:rsidP="007C64AE">
      <w:pPr>
        <w:spacing w:before="240"/>
        <w:rPr>
          <w:lang w:val="en-US"/>
        </w:rPr>
      </w:pPr>
      <w:r w:rsidRPr="007C64AE">
        <w:rPr>
          <w:b/>
          <w:bCs/>
          <w:lang w:val="en-US"/>
        </w:rPr>
        <w:t xml:space="preserve">TPK </w:t>
      </w:r>
      <w:proofErr w:type="spellStart"/>
      <w:r w:rsidRPr="007C64AE">
        <w:rPr>
          <w:b/>
          <w:bCs/>
          <w:lang w:val="en-US"/>
        </w:rPr>
        <w:t>Ambang</w:t>
      </w:r>
      <w:proofErr w:type="spellEnd"/>
      <w:r w:rsidRPr="007C64AE">
        <w:rPr>
          <w:b/>
          <w:bCs/>
          <w:lang w:val="en-US"/>
        </w:rPr>
        <w:t>.</w:t>
      </w:r>
      <w:r w:rsidRPr="007C64AE">
        <w:rPr>
          <w:lang w:val="en-US"/>
        </w:rPr>
        <w:t xml:space="preserve"> Nilai 0,275 </w:t>
      </w:r>
      <w:proofErr w:type="spellStart"/>
      <w:r w:rsidRPr="007C64AE">
        <w:rPr>
          <w:lang w:val="en-US"/>
        </w:rPr>
        <w:t>ditetapkan</w:t>
      </w:r>
      <w:proofErr w:type="spellEnd"/>
      <w:r w:rsidRPr="007C64AE">
        <w:rPr>
          <w:lang w:val="en-US"/>
        </w:rPr>
        <w:t xml:space="preserve"> </w:t>
      </w:r>
      <w:proofErr w:type="spellStart"/>
      <w:r w:rsidRPr="007C64AE">
        <w:rPr>
          <w:lang w:val="en-US"/>
        </w:rPr>
        <w:t>dari</w:t>
      </w:r>
      <w:proofErr w:type="spellEnd"/>
      <w:r w:rsidRPr="007C64AE">
        <w:rPr>
          <w:lang w:val="en-US"/>
        </w:rPr>
        <w:t xml:space="preserve"> TPK 2021 </w:t>
      </w:r>
      <w:proofErr w:type="spellStart"/>
      <w:r w:rsidRPr="007C64AE">
        <w:rPr>
          <w:lang w:val="en-US"/>
        </w:rPr>
        <w:t>sebesar</w:t>
      </w:r>
      <w:proofErr w:type="spellEnd"/>
      <w:r w:rsidRPr="007C64AE">
        <w:rPr>
          <w:lang w:val="en-US"/>
        </w:rPr>
        <w:t xml:space="preserve"> 0,2748, </w:t>
      </w:r>
      <w:proofErr w:type="spellStart"/>
      <w:r w:rsidRPr="007C64AE">
        <w:rPr>
          <w:lang w:val="en-US"/>
        </w:rPr>
        <w:t>karena</w:t>
      </w:r>
      <w:proofErr w:type="spellEnd"/>
      <w:r w:rsidRPr="007C64AE">
        <w:rPr>
          <w:lang w:val="en-US"/>
        </w:rPr>
        <w:t xml:space="preserve"> </w:t>
      </w:r>
      <w:proofErr w:type="spellStart"/>
      <w:r w:rsidRPr="007C64AE">
        <w:rPr>
          <w:lang w:val="en-US"/>
        </w:rPr>
        <w:t>konstruksi</w:t>
      </w:r>
      <w:proofErr w:type="spellEnd"/>
      <w:r w:rsidRPr="007C64AE">
        <w:rPr>
          <w:lang w:val="en-US"/>
        </w:rPr>
        <w:t xml:space="preserve"> </w:t>
      </w:r>
      <w:proofErr w:type="spellStart"/>
      <w:r w:rsidRPr="007C64AE">
        <w:rPr>
          <w:lang w:val="en-US"/>
        </w:rPr>
        <w:t>tersirat</w:t>
      </w:r>
      <w:proofErr w:type="spellEnd"/>
      <w:r w:rsidRPr="007C64AE">
        <w:rPr>
          <w:lang w:val="en-US"/>
        </w:rPr>
        <w:t xml:space="preserve"> </w:t>
      </w:r>
      <w:proofErr w:type="spellStart"/>
      <w:r w:rsidRPr="007C64AE">
        <w:rPr>
          <w:lang w:val="en-US"/>
        </w:rPr>
        <w:t>masih</w:t>
      </w:r>
      <w:proofErr w:type="spellEnd"/>
      <w:r w:rsidRPr="007C64AE">
        <w:rPr>
          <w:lang w:val="en-US"/>
        </w:rPr>
        <w:t xml:space="preserve"> </w:t>
      </w:r>
      <w:proofErr w:type="spellStart"/>
      <w:r w:rsidRPr="007C64AE">
        <w:rPr>
          <w:lang w:val="en-US"/>
        </w:rPr>
        <w:t>positif</w:t>
      </w:r>
      <w:proofErr w:type="spellEnd"/>
      <w:r w:rsidRPr="007C64AE">
        <w:rPr>
          <w:lang w:val="en-US"/>
        </w:rPr>
        <w:t xml:space="preserve"> pada TPK 2020 (0,289) dan </w:t>
      </w:r>
      <w:proofErr w:type="spellStart"/>
      <w:r w:rsidRPr="007C64AE">
        <w:rPr>
          <w:lang w:val="en-US"/>
        </w:rPr>
        <w:t>terhenti</w:t>
      </w:r>
      <w:proofErr w:type="spellEnd"/>
      <w:r w:rsidRPr="007C64AE">
        <w:rPr>
          <w:lang w:val="en-US"/>
        </w:rPr>
        <w:t xml:space="preserve"> pada </w:t>
      </w:r>
      <w:r w:rsidRPr="007C64AE">
        <w:rPr>
          <w:lang w:val="en-US"/>
        </w:rPr>
        <w:lastRenderedPageBreak/>
        <w:t xml:space="preserve">TPK 2021. Uji </w:t>
      </w:r>
      <w:proofErr w:type="spellStart"/>
      <w:r w:rsidRPr="007C64AE">
        <w:rPr>
          <w:lang w:val="en-US"/>
        </w:rPr>
        <w:t>kecocokan</w:t>
      </w:r>
      <w:proofErr w:type="spellEnd"/>
      <w:r w:rsidRPr="007C64AE">
        <w:rPr>
          <w:lang w:val="en-US"/>
        </w:rPr>
        <w:t xml:space="preserve"> </w:t>
      </w:r>
      <w:proofErr w:type="spellStart"/>
      <w:r w:rsidRPr="007C64AE">
        <w:rPr>
          <w:lang w:val="en-US"/>
        </w:rPr>
        <w:t>ambang</w:t>
      </w:r>
      <w:proofErr w:type="spellEnd"/>
      <w:r w:rsidRPr="007C64AE">
        <w:rPr>
          <w:lang w:val="en-US"/>
        </w:rPr>
        <w:t xml:space="preserve"> pada </w:t>
      </w:r>
      <w:proofErr w:type="spellStart"/>
      <w:r w:rsidRPr="007C64AE">
        <w:rPr>
          <w:lang w:val="en-US"/>
        </w:rPr>
        <w:t>rentang</w:t>
      </w:r>
      <w:proofErr w:type="spellEnd"/>
      <w:r w:rsidRPr="007C64AE">
        <w:rPr>
          <w:lang w:val="en-US"/>
        </w:rPr>
        <w:t xml:space="preserve"> 0 </w:t>
      </w:r>
      <w:proofErr w:type="spellStart"/>
      <w:r w:rsidRPr="007C64AE">
        <w:rPr>
          <w:lang w:val="en-US"/>
        </w:rPr>
        <w:t>sampai</w:t>
      </w:r>
      <w:proofErr w:type="spellEnd"/>
      <w:r w:rsidRPr="007C64AE">
        <w:rPr>
          <w:lang w:val="en-US"/>
        </w:rPr>
        <w:t xml:space="preserve"> 0,45 </w:t>
      </w:r>
      <w:proofErr w:type="spellStart"/>
      <w:r w:rsidRPr="007C64AE">
        <w:rPr>
          <w:lang w:val="en-US"/>
        </w:rPr>
        <w:t>memberikan</w:t>
      </w:r>
      <w:proofErr w:type="spellEnd"/>
      <w:r w:rsidRPr="007C64AE">
        <w:rPr>
          <w:lang w:val="en-US"/>
        </w:rPr>
        <w:t xml:space="preserve"> </w:t>
      </w:r>
      <w:proofErr w:type="spellStart"/>
      <w:r w:rsidRPr="007C64AE">
        <w:rPr>
          <w:lang w:val="en-US"/>
        </w:rPr>
        <w:t>korelasi</w:t>
      </w:r>
      <w:proofErr w:type="spellEnd"/>
      <w:r w:rsidRPr="007C64AE">
        <w:rPr>
          <w:lang w:val="en-US"/>
        </w:rPr>
        <w:t xml:space="preserve"> </w:t>
      </w:r>
      <w:proofErr w:type="spellStart"/>
      <w:r w:rsidRPr="007C64AE">
        <w:rPr>
          <w:lang w:val="en-US"/>
        </w:rPr>
        <w:t>tertinggi</w:t>
      </w:r>
      <w:proofErr w:type="spellEnd"/>
      <w:r w:rsidRPr="007C64AE">
        <w:rPr>
          <w:lang w:val="en-US"/>
        </w:rPr>
        <w:t xml:space="preserve"> pada </w:t>
      </w:r>
      <w:proofErr w:type="spellStart"/>
      <w:r w:rsidRPr="007C64AE">
        <w:rPr>
          <w:lang w:val="en-US"/>
        </w:rPr>
        <w:t>nilai</w:t>
      </w:r>
      <w:proofErr w:type="spellEnd"/>
      <w:r w:rsidRPr="007C64AE">
        <w:rPr>
          <w:lang w:val="en-US"/>
        </w:rPr>
        <w:t xml:space="preserve"> </w:t>
      </w:r>
      <w:proofErr w:type="spellStart"/>
      <w:r w:rsidRPr="007C64AE">
        <w:rPr>
          <w:lang w:val="en-US"/>
        </w:rPr>
        <w:t>ini</w:t>
      </w:r>
      <w:proofErr w:type="spellEnd"/>
      <w:r w:rsidRPr="007C64AE">
        <w:rPr>
          <w:lang w:val="en-US"/>
        </w:rPr>
        <w:t xml:space="preserve">. </w:t>
      </w:r>
      <w:proofErr w:type="spellStart"/>
      <w:r w:rsidRPr="007C64AE">
        <w:rPr>
          <w:lang w:val="en-US"/>
        </w:rPr>
        <w:t>Keterbatasannya</w:t>
      </w:r>
      <w:proofErr w:type="spellEnd"/>
      <w:r w:rsidRPr="007C64AE">
        <w:rPr>
          <w:lang w:val="en-US"/>
        </w:rPr>
        <w:t xml:space="preserve">, </w:t>
      </w:r>
      <w:proofErr w:type="spellStart"/>
      <w:r w:rsidRPr="007C64AE">
        <w:rPr>
          <w:lang w:val="en-US"/>
        </w:rPr>
        <w:t>nilai</w:t>
      </w:r>
      <w:proofErr w:type="spellEnd"/>
      <w:r w:rsidRPr="007C64AE">
        <w:rPr>
          <w:lang w:val="en-US"/>
        </w:rPr>
        <w:t xml:space="preserve"> </w:t>
      </w:r>
      <w:proofErr w:type="spellStart"/>
      <w:r w:rsidRPr="007C64AE">
        <w:rPr>
          <w:lang w:val="en-US"/>
        </w:rPr>
        <w:t>ini</w:t>
      </w:r>
      <w:proofErr w:type="spellEnd"/>
      <w:r w:rsidRPr="007C64AE">
        <w:rPr>
          <w:lang w:val="en-US"/>
        </w:rPr>
        <w:t xml:space="preserve"> </w:t>
      </w:r>
      <w:proofErr w:type="spellStart"/>
      <w:r w:rsidRPr="007C64AE">
        <w:rPr>
          <w:lang w:val="en-US"/>
        </w:rPr>
        <w:t>bertumpu</w:t>
      </w:r>
      <w:proofErr w:type="spellEnd"/>
      <w:r w:rsidRPr="007C64AE">
        <w:rPr>
          <w:lang w:val="en-US"/>
        </w:rPr>
        <w:t xml:space="preserve"> pada dua </w:t>
      </w:r>
      <w:proofErr w:type="spellStart"/>
      <w:r w:rsidRPr="007C64AE">
        <w:rPr>
          <w:lang w:val="en-US"/>
        </w:rPr>
        <w:t>observasi</w:t>
      </w:r>
      <w:proofErr w:type="spellEnd"/>
      <w:r w:rsidRPr="007C64AE">
        <w:rPr>
          <w:lang w:val="en-US"/>
        </w:rPr>
        <w:t xml:space="preserve"> </w:t>
      </w:r>
      <w:proofErr w:type="spellStart"/>
      <w:r w:rsidRPr="007C64AE">
        <w:rPr>
          <w:lang w:val="en-US"/>
        </w:rPr>
        <w:t>berurutan</w:t>
      </w:r>
      <w:proofErr w:type="spellEnd"/>
      <w:r w:rsidRPr="007C64AE">
        <w:rPr>
          <w:lang w:val="en-US"/>
        </w:rPr>
        <w:t xml:space="preserve"> pada masa </w:t>
      </w:r>
      <w:proofErr w:type="spellStart"/>
      <w:r w:rsidRPr="007C64AE">
        <w:rPr>
          <w:lang w:val="en-US"/>
        </w:rPr>
        <w:t>pandemi</w:t>
      </w:r>
      <w:proofErr w:type="spellEnd"/>
      <w:r w:rsidRPr="007C64AE">
        <w:rPr>
          <w:lang w:val="en-US"/>
        </w:rPr>
        <w:t xml:space="preserve">, dan </w:t>
      </w:r>
      <w:proofErr w:type="spellStart"/>
      <w:r w:rsidRPr="007C64AE">
        <w:rPr>
          <w:lang w:val="en-US"/>
        </w:rPr>
        <w:t>meskipun</w:t>
      </w:r>
      <w:proofErr w:type="spellEnd"/>
      <w:r w:rsidRPr="007C64AE">
        <w:rPr>
          <w:lang w:val="en-US"/>
        </w:rPr>
        <w:t xml:space="preserve"> </w:t>
      </w:r>
      <w:proofErr w:type="spellStart"/>
      <w:r w:rsidRPr="007C64AE">
        <w:rPr>
          <w:lang w:val="en-US"/>
        </w:rPr>
        <w:t>terinspirasi</w:t>
      </w:r>
      <w:proofErr w:type="spellEnd"/>
      <w:r w:rsidRPr="007C64AE">
        <w:rPr>
          <w:lang w:val="en-US"/>
        </w:rPr>
        <w:t xml:space="preserve"> </w:t>
      </w:r>
      <w:proofErr w:type="spellStart"/>
      <w:r w:rsidRPr="007C64AE">
        <w:rPr>
          <w:lang w:val="en-US"/>
        </w:rPr>
        <w:t>konsep</w:t>
      </w:r>
      <w:proofErr w:type="spellEnd"/>
      <w:r w:rsidRPr="007C64AE">
        <w:rPr>
          <w:lang w:val="en-US"/>
        </w:rPr>
        <w:t xml:space="preserve"> </w:t>
      </w:r>
      <w:proofErr w:type="spellStart"/>
      <w:r w:rsidRPr="007C64AE">
        <w:rPr>
          <w:lang w:val="en-US"/>
        </w:rPr>
        <w:t>tingkat</w:t>
      </w:r>
      <w:proofErr w:type="spellEnd"/>
      <w:r w:rsidRPr="007C64AE">
        <w:rPr>
          <w:lang w:val="en-US"/>
        </w:rPr>
        <w:t xml:space="preserve"> </w:t>
      </w:r>
      <w:proofErr w:type="spellStart"/>
      <w:r w:rsidRPr="007C64AE">
        <w:rPr>
          <w:lang w:val="en-US"/>
        </w:rPr>
        <w:t>hunian</w:t>
      </w:r>
      <w:proofErr w:type="spellEnd"/>
      <w:r w:rsidRPr="007C64AE">
        <w:rPr>
          <w:lang w:val="en-US"/>
        </w:rPr>
        <w:t xml:space="preserve"> </w:t>
      </w:r>
      <w:proofErr w:type="spellStart"/>
      <w:r w:rsidRPr="007C64AE">
        <w:rPr>
          <w:lang w:val="en-US"/>
        </w:rPr>
        <w:t>alamiah</w:t>
      </w:r>
      <w:proofErr w:type="spellEnd"/>
      <w:r w:rsidRPr="007C64AE">
        <w:rPr>
          <w:lang w:val="en-US"/>
        </w:rPr>
        <w:t xml:space="preserve">, </w:t>
      </w:r>
      <w:proofErr w:type="spellStart"/>
      <w:r w:rsidRPr="007C64AE">
        <w:rPr>
          <w:lang w:val="en-US"/>
        </w:rPr>
        <w:t>nilai</w:t>
      </w:r>
      <w:proofErr w:type="spellEnd"/>
      <w:r w:rsidRPr="007C64AE">
        <w:rPr>
          <w:lang w:val="en-US"/>
        </w:rPr>
        <w:t xml:space="preserve"> </w:t>
      </w:r>
      <w:proofErr w:type="spellStart"/>
      <w:r w:rsidRPr="007C64AE">
        <w:rPr>
          <w:lang w:val="en-US"/>
        </w:rPr>
        <w:t>tersebut</w:t>
      </w:r>
      <w:proofErr w:type="spellEnd"/>
      <w:r w:rsidRPr="007C64AE">
        <w:rPr>
          <w:lang w:val="en-US"/>
        </w:rPr>
        <w:t xml:space="preserve"> </w:t>
      </w:r>
      <w:proofErr w:type="spellStart"/>
      <w:r w:rsidRPr="007C64AE">
        <w:rPr>
          <w:lang w:val="en-US"/>
        </w:rPr>
        <w:t>jauh</w:t>
      </w:r>
      <w:proofErr w:type="spellEnd"/>
      <w:r w:rsidRPr="007C64AE">
        <w:rPr>
          <w:lang w:val="en-US"/>
        </w:rPr>
        <w:t xml:space="preserve"> di </w:t>
      </w:r>
      <w:proofErr w:type="spellStart"/>
      <w:r w:rsidRPr="007C64AE">
        <w:rPr>
          <w:lang w:val="en-US"/>
        </w:rPr>
        <w:t>bawah</w:t>
      </w:r>
      <w:proofErr w:type="spellEnd"/>
      <w:r w:rsidRPr="007C64AE">
        <w:rPr>
          <w:lang w:val="en-US"/>
        </w:rPr>
        <w:t xml:space="preserve"> </w:t>
      </w:r>
      <w:proofErr w:type="spellStart"/>
      <w:r w:rsidRPr="007C64AE">
        <w:rPr>
          <w:lang w:val="en-US"/>
        </w:rPr>
        <w:t>tingkat</w:t>
      </w:r>
      <w:proofErr w:type="spellEnd"/>
      <w:r w:rsidRPr="007C64AE">
        <w:rPr>
          <w:lang w:val="en-US"/>
        </w:rPr>
        <w:t xml:space="preserve"> </w:t>
      </w:r>
      <w:proofErr w:type="spellStart"/>
      <w:r w:rsidRPr="007C64AE">
        <w:rPr>
          <w:lang w:val="en-US"/>
        </w:rPr>
        <w:t>hunian</w:t>
      </w:r>
      <w:proofErr w:type="spellEnd"/>
      <w:r w:rsidRPr="007C64AE">
        <w:rPr>
          <w:lang w:val="en-US"/>
        </w:rPr>
        <w:t xml:space="preserve"> </w:t>
      </w:r>
      <w:proofErr w:type="spellStart"/>
      <w:r w:rsidRPr="007C64AE">
        <w:rPr>
          <w:lang w:val="en-US"/>
        </w:rPr>
        <w:t>alamiah</w:t>
      </w:r>
      <w:proofErr w:type="spellEnd"/>
      <w:r w:rsidRPr="007C64AE">
        <w:rPr>
          <w:lang w:val="en-US"/>
        </w:rPr>
        <w:t xml:space="preserve"> </w:t>
      </w:r>
      <w:proofErr w:type="spellStart"/>
      <w:r w:rsidRPr="007C64AE">
        <w:rPr>
          <w:lang w:val="en-US"/>
        </w:rPr>
        <w:t>nasional</w:t>
      </w:r>
      <w:proofErr w:type="spellEnd"/>
      <w:r w:rsidRPr="007C64AE">
        <w:rPr>
          <w:lang w:val="en-US"/>
        </w:rPr>
        <w:t xml:space="preserve"> Amerika </w:t>
      </w:r>
      <w:proofErr w:type="spellStart"/>
      <w:r w:rsidRPr="007C64AE">
        <w:rPr>
          <w:lang w:val="en-US"/>
        </w:rPr>
        <w:t>Serikat</w:t>
      </w:r>
      <w:proofErr w:type="spellEnd"/>
      <w:r w:rsidRPr="007C64AE">
        <w:rPr>
          <w:lang w:val="en-US"/>
        </w:rPr>
        <w:t xml:space="preserve"> yang </w:t>
      </w:r>
      <w:proofErr w:type="spellStart"/>
      <w:r w:rsidRPr="007C64AE">
        <w:rPr>
          <w:lang w:val="en-US"/>
        </w:rPr>
        <w:t>dilaporkan</w:t>
      </w:r>
      <w:proofErr w:type="spellEnd"/>
      <w:r w:rsidRPr="007C64AE">
        <w:rPr>
          <w:lang w:val="en-US"/>
        </w:rPr>
        <w:t xml:space="preserve"> </w:t>
      </w:r>
      <w:proofErr w:type="spellStart"/>
      <w:r w:rsidRPr="007C64AE">
        <w:rPr>
          <w:lang w:val="en-US"/>
        </w:rPr>
        <w:t>deRoos</w:t>
      </w:r>
      <w:proofErr w:type="spellEnd"/>
      <w:r w:rsidRPr="007C64AE">
        <w:rPr>
          <w:lang w:val="en-US"/>
        </w:rPr>
        <w:t xml:space="preserve"> (1999) </w:t>
      </w:r>
      <w:proofErr w:type="spellStart"/>
      <w:r w:rsidRPr="007C64AE">
        <w:rPr>
          <w:lang w:val="en-US"/>
        </w:rPr>
        <w:t>sebesar</w:t>
      </w:r>
      <w:proofErr w:type="spellEnd"/>
      <w:r w:rsidRPr="007C64AE">
        <w:rPr>
          <w:lang w:val="en-US"/>
        </w:rPr>
        <w:t xml:space="preserve"> 62,9 </w:t>
      </w:r>
      <w:proofErr w:type="spellStart"/>
      <w:r w:rsidRPr="007C64AE">
        <w:rPr>
          <w:lang w:val="en-US"/>
        </w:rPr>
        <w:t>persen</w:t>
      </w:r>
      <w:proofErr w:type="spellEnd"/>
      <w:r w:rsidRPr="007C64AE">
        <w:rPr>
          <w:lang w:val="en-US"/>
        </w:rPr>
        <w:t xml:space="preserve">, </w:t>
      </w:r>
      <w:proofErr w:type="spellStart"/>
      <w:r w:rsidRPr="007C64AE">
        <w:rPr>
          <w:lang w:val="en-US"/>
        </w:rPr>
        <w:t>sehingga</w:t>
      </w:r>
      <w:proofErr w:type="spellEnd"/>
      <w:r w:rsidRPr="007C64AE">
        <w:rPr>
          <w:lang w:val="en-US"/>
        </w:rPr>
        <w:t xml:space="preserve"> </w:t>
      </w:r>
      <w:proofErr w:type="spellStart"/>
      <w:r w:rsidRPr="007C64AE">
        <w:rPr>
          <w:lang w:val="en-US"/>
        </w:rPr>
        <w:t>lebih</w:t>
      </w:r>
      <w:proofErr w:type="spellEnd"/>
      <w:r w:rsidRPr="007C64AE">
        <w:rPr>
          <w:lang w:val="en-US"/>
        </w:rPr>
        <w:t xml:space="preserve"> </w:t>
      </w:r>
      <w:proofErr w:type="spellStart"/>
      <w:r w:rsidRPr="007C64AE">
        <w:rPr>
          <w:lang w:val="en-US"/>
        </w:rPr>
        <w:t>tepat</w:t>
      </w:r>
      <w:proofErr w:type="spellEnd"/>
      <w:r w:rsidRPr="007C64AE">
        <w:rPr>
          <w:lang w:val="en-US"/>
        </w:rPr>
        <w:t xml:space="preserve"> </w:t>
      </w:r>
      <w:proofErr w:type="spellStart"/>
      <w:r w:rsidRPr="007C64AE">
        <w:rPr>
          <w:lang w:val="en-US"/>
        </w:rPr>
        <w:t>dipandang</w:t>
      </w:r>
      <w:proofErr w:type="spellEnd"/>
      <w:r w:rsidRPr="007C64AE">
        <w:rPr>
          <w:lang w:val="en-US"/>
        </w:rPr>
        <w:t xml:space="preserve"> </w:t>
      </w:r>
      <w:proofErr w:type="spellStart"/>
      <w:r w:rsidRPr="007C64AE">
        <w:rPr>
          <w:lang w:val="en-US"/>
        </w:rPr>
        <w:t>sebagai</w:t>
      </w:r>
      <w:proofErr w:type="spellEnd"/>
      <w:r w:rsidRPr="007C64AE">
        <w:rPr>
          <w:lang w:val="en-US"/>
        </w:rPr>
        <w:t xml:space="preserve"> </w:t>
      </w:r>
      <w:proofErr w:type="spellStart"/>
      <w:r w:rsidRPr="007C64AE">
        <w:rPr>
          <w:lang w:val="en-US"/>
        </w:rPr>
        <w:t>ambang</w:t>
      </w:r>
      <w:proofErr w:type="spellEnd"/>
      <w:r w:rsidRPr="007C64AE">
        <w:rPr>
          <w:lang w:val="en-US"/>
        </w:rPr>
        <w:t xml:space="preserve"> </w:t>
      </w:r>
      <w:proofErr w:type="spellStart"/>
      <w:r w:rsidRPr="007C64AE">
        <w:rPr>
          <w:lang w:val="en-US"/>
        </w:rPr>
        <w:t>konstruksi</w:t>
      </w:r>
      <w:proofErr w:type="spellEnd"/>
      <w:r w:rsidRPr="007C64AE">
        <w:rPr>
          <w:lang w:val="en-US"/>
        </w:rPr>
        <w:t xml:space="preserve"> </w:t>
      </w:r>
      <w:proofErr w:type="spellStart"/>
      <w:r w:rsidRPr="007C64AE">
        <w:rPr>
          <w:lang w:val="en-US"/>
        </w:rPr>
        <w:t>empiris</w:t>
      </w:r>
      <w:proofErr w:type="spellEnd"/>
      <w:r w:rsidRPr="007C64AE">
        <w:rPr>
          <w:lang w:val="en-US"/>
        </w:rPr>
        <w:t xml:space="preserve"> DIY. </w:t>
      </w:r>
      <w:proofErr w:type="spellStart"/>
      <w:r w:rsidRPr="007C64AE">
        <w:rPr>
          <w:lang w:val="en-US"/>
        </w:rPr>
        <w:t>Kalibrasi</w:t>
      </w:r>
      <w:proofErr w:type="spellEnd"/>
      <w:r w:rsidRPr="007C64AE">
        <w:rPr>
          <w:lang w:val="en-US"/>
        </w:rPr>
        <w:t xml:space="preserve"> </w:t>
      </w:r>
      <w:proofErr w:type="spellStart"/>
      <w:r w:rsidRPr="007C64AE">
        <w:rPr>
          <w:lang w:val="en-US"/>
        </w:rPr>
        <w:t>Tahap</w:t>
      </w:r>
      <w:proofErr w:type="spellEnd"/>
      <w:r w:rsidRPr="007C64AE">
        <w:rPr>
          <w:lang w:val="en-US"/>
        </w:rPr>
        <w:t xml:space="preserve"> 1 </w:t>
      </w:r>
      <w:proofErr w:type="spellStart"/>
      <w:r w:rsidRPr="007C64AE">
        <w:rPr>
          <w:lang w:val="en-US"/>
        </w:rPr>
        <w:t>mengoptimumkan</w:t>
      </w:r>
      <w:proofErr w:type="spellEnd"/>
      <w:r w:rsidRPr="007C64AE">
        <w:rPr>
          <w:lang w:val="en-US"/>
        </w:rPr>
        <w:t xml:space="preserve"> </w:t>
      </w:r>
      <w:proofErr w:type="spellStart"/>
      <w:r w:rsidRPr="007C64AE">
        <w:rPr>
          <w:lang w:val="en-US"/>
        </w:rPr>
        <w:t>nilai</w:t>
      </w:r>
      <w:proofErr w:type="spellEnd"/>
      <w:r w:rsidRPr="007C64AE">
        <w:rPr>
          <w:lang w:val="en-US"/>
        </w:rPr>
        <w:t xml:space="preserve"> </w:t>
      </w:r>
      <w:proofErr w:type="spellStart"/>
      <w:r w:rsidRPr="007C64AE">
        <w:rPr>
          <w:lang w:val="en-US"/>
        </w:rPr>
        <w:t>ini</w:t>
      </w:r>
      <w:proofErr w:type="spellEnd"/>
      <w:r w:rsidRPr="007C64AE">
        <w:rPr>
          <w:lang w:val="en-US"/>
        </w:rPr>
        <w:t xml:space="preserve"> </w:t>
      </w:r>
      <w:proofErr w:type="spellStart"/>
      <w:r w:rsidRPr="007C64AE">
        <w:rPr>
          <w:lang w:val="en-US"/>
        </w:rPr>
        <w:t>ke</w:t>
      </w:r>
      <w:proofErr w:type="spellEnd"/>
      <w:r w:rsidRPr="007C64AE">
        <w:rPr>
          <w:lang w:val="en-US"/>
        </w:rPr>
        <w:t xml:space="preserve"> batas </w:t>
      </w:r>
      <w:proofErr w:type="spellStart"/>
      <w:r w:rsidRPr="007C64AE">
        <w:rPr>
          <w:lang w:val="en-US"/>
        </w:rPr>
        <w:t>atas</w:t>
      </w:r>
      <w:proofErr w:type="spellEnd"/>
      <w:r w:rsidRPr="007C64AE">
        <w:rPr>
          <w:lang w:val="en-US"/>
        </w:rPr>
        <w:t xml:space="preserve"> </w:t>
      </w:r>
      <w:proofErr w:type="spellStart"/>
      <w:r w:rsidRPr="007C64AE">
        <w:rPr>
          <w:lang w:val="en-US"/>
        </w:rPr>
        <w:t>rentang</w:t>
      </w:r>
      <w:proofErr w:type="spellEnd"/>
      <w:r w:rsidRPr="007C64AE">
        <w:rPr>
          <w:lang w:val="en-US"/>
        </w:rPr>
        <w:t xml:space="preserve">, </w:t>
      </w:r>
      <w:proofErr w:type="spellStart"/>
      <w:r w:rsidRPr="007C64AE">
        <w:rPr>
          <w:lang w:val="en-US"/>
        </w:rPr>
        <w:t>yaitu</w:t>
      </w:r>
      <w:proofErr w:type="spellEnd"/>
      <w:r w:rsidRPr="007C64AE">
        <w:rPr>
          <w:lang w:val="en-US"/>
        </w:rPr>
        <w:t xml:space="preserve"> 0,350, </w:t>
      </w:r>
      <w:proofErr w:type="spellStart"/>
      <w:r w:rsidRPr="007C64AE">
        <w:rPr>
          <w:lang w:val="en-US"/>
        </w:rPr>
        <w:t>dengan</w:t>
      </w:r>
      <w:proofErr w:type="spellEnd"/>
      <w:r w:rsidRPr="007C64AE">
        <w:rPr>
          <w:lang w:val="en-US"/>
        </w:rPr>
        <w:t xml:space="preserve"> </w:t>
      </w:r>
      <w:proofErr w:type="spellStart"/>
      <w:r w:rsidRPr="007C64AE">
        <w:rPr>
          <w:lang w:val="en-US"/>
        </w:rPr>
        <w:t>perbaikan</w:t>
      </w:r>
      <w:proofErr w:type="spellEnd"/>
      <w:r w:rsidRPr="007C64AE">
        <w:rPr>
          <w:lang w:val="en-US"/>
        </w:rPr>
        <w:t xml:space="preserve"> </w:t>
      </w:r>
      <w:proofErr w:type="spellStart"/>
      <w:r w:rsidRPr="007C64AE">
        <w:rPr>
          <w:lang w:val="en-US"/>
        </w:rPr>
        <w:t>fungsi</w:t>
      </w:r>
      <w:proofErr w:type="spellEnd"/>
      <w:r w:rsidRPr="007C64AE">
        <w:rPr>
          <w:lang w:val="en-US"/>
        </w:rPr>
        <w:t xml:space="preserve"> </w:t>
      </w:r>
      <w:proofErr w:type="spellStart"/>
      <w:r w:rsidRPr="007C64AE">
        <w:rPr>
          <w:lang w:val="en-US"/>
        </w:rPr>
        <w:t>tujuan</w:t>
      </w:r>
      <w:proofErr w:type="spellEnd"/>
      <w:r w:rsidRPr="007C64AE">
        <w:rPr>
          <w:lang w:val="en-US"/>
        </w:rPr>
        <w:t xml:space="preserve"> 11,64 </w:t>
      </w:r>
      <w:proofErr w:type="spellStart"/>
      <w:r w:rsidRPr="007C64AE">
        <w:rPr>
          <w:lang w:val="en-US"/>
        </w:rPr>
        <w:t>persen</w:t>
      </w:r>
      <w:proofErr w:type="spellEnd"/>
      <w:r w:rsidRPr="007C64AE">
        <w:rPr>
          <w:lang w:val="en-US"/>
        </w:rPr>
        <w:t xml:space="preserve">; </w:t>
      </w:r>
      <w:proofErr w:type="spellStart"/>
      <w:r w:rsidRPr="007C64AE">
        <w:rPr>
          <w:lang w:val="en-US"/>
        </w:rPr>
        <w:t>namun</w:t>
      </w:r>
      <w:proofErr w:type="spellEnd"/>
      <w:r w:rsidRPr="007C64AE">
        <w:rPr>
          <w:lang w:val="en-US"/>
        </w:rPr>
        <w:t xml:space="preserve"> </w:t>
      </w:r>
      <w:proofErr w:type="spellStart"/>
      <w:r w:rsidRPr="007C64AE">
        <w:rPr>
          <w:lang w:val="en-US"/>
        </w:rPr>
        <w:t>diagnostik</w:t>
      </w:r>
      <w:proofErr w:type="spellEnd"/>
      <w:r w:rsidRPr="007C64AE">
        <w:rPr>
          <w:lang w:val="en-US"/>
        </w:rPr>
        <w:t xml:space="preserve"> </w:t>
      </w:r>
      <w:r w:rsidRPr="007C64AE">
        <w:rPr>
          <w:i/>
          <w:iCs/>
          <w:lang w:val="en-US"/>
        </w:rPr>
        <w:t>leave-one-year-out</w:t>
      </w:r>
      <w:r w:rsidRPr="007C64AE">
        <w:rPr>
          <w:lang w:val="en-US"/>
        </w:rPr>
        <w:t xml:space="preserve"> </w:t>
      </w:r>
      <w:proofErr w:type="spellStart"/>
      <w:r w:rsidRPr="007C64AE">
        <w:rPr>
          <w:lang w:val="en-US"/>
        </w:rPr>
        <w:t>menunjukkan</w:t>
      </w:r>
      <w:proofErr w:type="spellEnd"/>
      <w:r w:rsidRPr="007C64AE">
        <w:rPr>
          <w:lang w:val="en-US"/>
        </w:rPr>
        <w:t xml:space="preserve"> optimum </w:t>
      </w:r>
      <w:proofErr w:type="spellStart"/>
      <w:r w:rsidRPr="007C64AE">
        <w:rPr>
          <w:lang w:val="en-US"/>
        </w:rPr>
        <w:t>ini</w:t>
      </w:r>
      <w:proofErr w:type="spellEnd"/>
      <w:r w:rsidRPr="007C64AE">
        <w:rPr>
          <w:lang w:val="en-US"/>
        </w:rPr>
        <w:t xml:space="preserve"> </w:t>
      </w:r>
      <w:proofErr w:type="spellStart"/>
      <w:r w:rsidRPr="007C64AE">
        <w:rPr>
          <w:lang w:val="en-US"/>
        </w:rPr>
        <w:t>digerakkan</w:t>
      </w:r>
      <w:proofErr w:type="spellEnd"/>
      <w:r w:rsidRPr="007C64AE">
        <w:rPr>
          <w:lang w:val="en-US"/>
        </w:rPr>
        <w:t xml:space="preserve"> oleh </w:t>
      </w:r>
      <w:proofErr w:type="spellStart"/>
      <w:r w:rsidRPr="007C64AE">
        <w:rPr>
          <w:lang w:val="en-US"/>
        </w:rPr>
        <w:t>patahan</w:t>
      </w:r>
      <w:proofErr w:type="spellEnd"/>
      <w:r w:rsidRPr="007C64AE">
        <w:rPr>
          <w:lang w:val="en-US"/>
        </w:rPr>
        <w:t xml:space="preserve"> data 2018–2019, dan </w:t>
      </w:r>
      <w:proofErr w:type="spellStart"/>
      <w:r w:rsidRPr="007C64AE">
        <w:rPr>
          <w:lang w:val="en-US"/>
        </w:rPr>
        <w:t>generalisasinya</w:t>
      </w:r>
      <w:proofErr w:type="spellEnd"/>
      <w:r w:rsidRPr="007C64AE">
        <w:rPr>
          <w:lang w:val="en-US"/>
        </w:rPr>
        <w:t xml:space="preserve"> pada </w:t>
      </w:r>
      <w:proofErr w:type="spellStart"/>
      <w:r w:rsidRPr="007C64AE">
        <w:rPr>
          <w:lang w:val="en-US"/>
        </w:rPr>
        <w:t>versi</w:t>
      </w:r>
      <w:proofErr w:type="spellEnd"/>
      <w:r w:rsidRPr="007C64AE">
        <w:rPr>
          <w:lang w:val="en-US"/>
        </w:rPr>
        <w:t xml:space="preserve"> </w:t>
      </w:r>
      <w:proofErr w:type="spellStart"/>
      <w:r w:rsidRPr="007C64AE">
        <w:rPr>
          <w:lang w:val="en-US"/>
        </w:rPr>
        <w:t>dengan</w:t>
      </w:r>
      <w:proofErr w:type="spellEnd"/>
      <w:r w:rsidRPr="007C64AE">
        <w:rPr>
          <w:lang w:val="en-US"/>
        </w:rPr>
        <w:t xml:space="preserve"> COVID </w:t>
      </w:r>
      <w:proofErr w:type="spellStart"/>
      <w:r w:rsidRPr="007C64AE">
        <w:rPr>
          <w:lang w:val="en-US"/>
        </w:rPr>
        <w:t>memburuk</w:t>
      </w:r>
      <w:proofErr w:type="spellEnd"/>
      <w:r w:rsidRPr="007C64AE">
        <w:rPr>
          <w:lang w:val="en-US"/>
        </w:rPr>
        <w:t xml:space="preserve">. Nilai </w:t>
      </w:r>
      <w:proofErr w:type="spellStart"/>
      <w:r w:rsidRPr="007C64AE">
        <w:rPr>
          <w:lang w:val="en-US"/>
        </w:rPr>
        <w:t>turunan</w:t>
      </w:r>
      <w:proofErr w:type="spellEnd"/>
      <w:r w:rsidRPr="007C64AE">
        <w:rPr>
          <w:lang w:val="en-US"/>
        </w:rPr>
        <w:t xml:space="preserve"> data 0,275 </w:t>
      </w:r>
      <w:proofErr w:type="spellStart"/>
      <w:r w:rsidRPr="007C64AE">
        <w:rPr>
          <w:lang w:val="en-US"/>
        </w:rPr>
        <w:t>karena</w:t>
      </w:r>
      <w:proofErr w:type="spellEnd"/>
      <w:r w:rsidRPr="007C64AE">
        <w:rPr>
          <w:lang w:val="en-US"/>
        </w:rPr>
        <w:t xml:space="preserve"> </w:t>
      </w:r>
      <w:proofErr w:type="spellStart"/>
      <w:r w:rsidRPr="007C64AE">
        <w:rPr>
          <w:lang w:val="en-US"/>
        </w:rPr>
        <w:t>itu</w:t>
      </w:r>
      <w:proofErr w:type="spellEnd"/>
      <w:r w:rsidRPr="007C64AE">
        <w:rPr>
          <w:lang w:val="en-US"/>
        </w:rPr>
        <w:t xml:space="preserve"> </w:t>
      </w:r>
      <w:proofErr w:type="spellStart"/>
      <w:r w:rsidRPr="007C64AE">
        <w:rPr>
          <w:lang w:val="en-US"/>
        </w:rPr>
        <w:t>dipertahankan</w:t>
      </w:r>
      <w:proofErr w:type="spellEnd"/>
      <w:r w:rsidRPr="007C64AE">
        <w:rPr>
          <w:lang w:val="en-US"/>
        </w:rPr>
        <w:t xml:space="preserve"> </w:t>
      </w:r>
      <w:proofErr w:type="spellStart"/>
      <w:r w:rsidRPr="007C64AE">
        <w:rPr>
          <w:lang w:val="en-US"/>
        </w:rPr>
        <w:t>sesuai</w:t>
      </w:r>
      <w:proofErr w:type="spellEnd"/>
      <w:r w:rsidRPr="007C64AE">
        <w:rPr>
          <w:lang w:val="en-US"/>
        </w:rPr>
        <w:t xml:space="preserve"> </w:t>
      </w:r>
      <w:proofErr w:type="spellStart"/>
      <w:r w:rsidRPr="007C64AE">
        <w:rPr>
          <w:lang w:val="en-US"/>
        </w:rPr>
        <w:t>aturan</w:t>
      </w:r>
      <w:proofErr w:type="spellEnd"/>
      <w:r w:rsidRPr="007C64AE">
        <w:rPr>
          <w:lang w:val="en-US"/>
        </w:rPr>
        <w:t xml:space="preserve"> </w:t>
      </w:r>
      <w:proofErr w:type="spellStart"/>
      <w:r w:rsidRPr="007C64AE">
        <w:rPr>
          <w:lang w:val="en-US"/>
        </w:rPr>
        <w:t>keputusan</w:t>
      </w:r>
      <w:proofErr w:type="spellEnd"/>
      <w:r w:rsidRPr="007C64AE">
        <w:rPr>
          <w:lang w:val="en-US"/>
        </w:rPr>
        <w:t xml:space="preserve"> pada </w:t>
      </w:r>
      <w:proofErr w:type="spellStart"/>
      <w:r w:rsidRPr="007C64AE">
        <w:rPr>
          <w:lang w:val="en-US"/>
        </w:rPr>
        <w:t>Subbab</w:t>
      </w:r>
      <w:proofErr w:type="spellEnd"/>
      <w:r w:rsidRPr="007C64AE">
        <w:rPr>
          <w:lang w:val="en-US"/>
        </w:rPr>
        <w:t xml:space="preserve"> 3.7.4.</w:t>
      </w:r>
    </w:p>
    <w:p w14:paraId="0EDAEE6E" w14:textId="77777777" w:rsidR="007C64AE" w:rsidRPr="007C64AE" w:rsidRDefault="007C64AE" w:rsidP="007C64AE">
      <w:pPr>
        <w:spacing w:before="240"/>
        <w:rPr>
          <w:lang w:val="en-US"/>
        </w:rPr>
      </w:pPr>
      <w:proofErr w:type="spellStart"/>
      <w:r w:rsidRPr="007C64AE">
        <w:rPr>
          <w:b/>
          <w:bCs/>
          <w:lang w:val="en-US"/>
        </w:rPr>
        <w:t>Sensitivitas</w:t>
      </w:r>
      <w:proofErr w:type="spellEnd"/>
      <w:r w:rsidRPr="007C64AE">
        <w:rPr>
          <w:b/>
          <w:bCs/>
          <w:lang w:val="en-US"/>
        </w:rPr>
        <w:t xml:space="preserve"> ODTW </w:t>
      </w:r>
      <w:proofErr w:type="spellStart"/>
      <w:r w:rsidRPr="007C64AE">
        <w:rPr>
          <w:b/>
          <w:bCs/>
          <w:lang w:val="en-US"/>
        </w:rPr>
        <w:t>terhadap</w:t>
      </w:r>
      <w:proofErr w:type="spellEnd"/>
      <w:r w:rsidRPr="007C64AE">
        <w:rPr>
          <w:b/>
          <w:bCs/>
          <w:lang w:val="en-US"/>
        </w:rPr>
        <w:t xml:space="preserve"> </w:t>
      </w:r>
      <w:proofErr w:type="spellStart"/>
      <w:r w:rsidRPr="007C64AE">
        <w:rPr>
          <w:b/>
          <w:bCs/>
          <w:lang w:val="en-US"/>
        </w:rPr>
        <w:t>Investasi</w:t>
      </w:r>
      <w:proofErr w:type="spellEnd"/>
      <w:r w:rsidRPr="007C64AE">
        <w:rPr>
          <w:b/>
          <w:bCs/>
          <w:lang w:val="en-US"/>
        </w:rPr>
        <w:t xml:space="preserve"> dan Laju Pembangunan ODTW Non </w:t>
      </w:r>
      <w:proofErr w:type="spellStart"/>
      <w:r w:rsidRPr="007C64AE">
        <w:rPr>
          <w:b/>
          <w:bCs/>
          <w:lang w:val="en-US"/>
        </w:rPr>
        <w:t>Investasi</w:t>
      </w:r>
      <w:proofErr w:type="spellEnd"/>
      <w:r w:rsidRPr="007C64AE">
        <w:rPr>
          <w:b/>
          <w:bCs/>
          <w:lang w:val="en-US"/>
        </w:rPr>
        <w:t>.</w:t>
      </w:r>
      <w:r w:rsidRPr="007C64AE">
        <w:rPr>
          <w:lang w:val="en-US"/>
        </w:rPr>
        <w:t xml:space="preserve"> Pembangunan </w:t>
      </w:r>
      <w:proofErr w:type="spellStart"/>
      <w:r w:rsidRPr="007C64AE">
        <w:rPr>
          <w:lang w:val="en-US"/>
        </w:rPr>
        <w:t>bruto</w:t>
      </w:r>
      <w:proofErr w:type="spellEnd"/>
      <w:r w:rsidRPr="007C64AE">
        <w:rPr>
          <w:lang w:val="en-US"/>
        </w:rPr>
        <w:t xml:space="preserve"> ODTW 2016–2025 </w:t>
      </w:r>
      <w:proofErr w:type="spellStart"/>
      <w:r w:rsidRPr="007C64AE">
        <w:rPr>
          <w:lang w:val="en-US"/>
        </w:rPr>
        <w:t>dihitung</w:t>
      </w:r>
      <w:proofErr w:type="spellEnd"/>
      <w:r w:rsidRPr="007C64AE">
        <w:rPr>
          <w:lang w:val="en-US"/>
        </w:rPr>
        <w:t xml:space="preserve"> </w:t>
      </w:r>
      <w:proofErr w:type="spellStart"/>
      <w:r w:rsidRPr="007C64AE">
        <w:rPr>
          <w:lang w:val="en-US"/>
        </w:rPr>
        <w:t>sebesar</w:t>
      </w:r>
      <w:proofErr w:type="spellEnd"/>
      <w:r w:rsidRPr="007C64AE">
        <w:rPr>
          <w:lang w:val="en-US"/>
        </w:rPr>
        <w:t xml:space="preserve"> </w:t>
      </w:r>
      <w:proofErr w:type="gramStart"/>
      <w:r w:rsidRPr="007C64AE">
        <w:rPr>
          <w:lang w:val="en-US"/>
        </w:rPr>
        <w:t>126,478 unit</w:t>
      </w:r>
      <w:proofErr w:type="gramEnd"/>
      <w:r w:rsidRPr="007C64AE">
        <w:rPr>
          <w:lang w:val="en-US"/>
        </w:rPr>
        <w:t xml:space="preserve"> </w:t>
      </w:r>
      <w:proofErr w:type="spellStart"/>
      <w:r w:rsidRPr="007C64AE">
        <w:rPr>
          <w:lang w:val="en-US"/>
        </w:rPr>
        <w:t>dari</w:t>
      </w:r>
      <w:proofErr w:type="spellEnd"/>
      <w:r w:rsidRPr="007C64AE">
        <w:rPr>
          <w:lang w:val="en-US"/>
        </w:rPr>
        <w:t xml:space="preserve"> </w:t>
      </w:r>
      <w:proofErr w:type="spellStart"/>
      <w:r w:rsidRPr="007C64AE">
        <w:rPr>
          <w:lang w:val="en-US"/>
        </w:rPr>
        <w:t>persamaan</w:t>
      </w:r>
      <w:proofErr w:type="spellEnd"/>
      <w:r w:rsidRPr="007C64AE">
        <w:rPr>
          <w:lang w:val="en-US"/>
        </w:rPr>
        <w:t xml:space="preserve"> (25): (201 − 165) + 0,04993 × 1.812 = 36 + 90,48. Dengan </w:t>
      </w:r>
      <w:proofErr w:type="spellStart"/>
      <w:r w:rsidRPr="007C64AE">
        <w:rPr>
          <w:lang w:val="en-US"/>
        </w:rPr>
        <w:t>porsi</w:t>
      </w:r>
      <w:proofErr w:type="spellEnd"/>
      <w:r w:rsidRPr="007C64AE">
        <w:rPr>
          <w:lang w:val="en-US"/>
        </w:rPr>
        <w:t xml:space="preserve"> </w:t>
      </w:r>
      <w:proofErr w:type="spellStart"/>
      <w:r w:rsidRPr="007C64AE">
        <w:rPr>
          <w:lang w:val="en-US"/>
        </w:rPr>
        <w:t>pengelola</w:t>
      </w:r>
      <w:proofErr w:type="spellEnd"/>
      <w:r w:rsidRPr="007C64AE">
        <w:rPr>
          <w:lang w:val="en-US"/>
        </w:rPr>
        <w:t xml:space="preserve"> </w:t>
      </w:r>
      <w:proofErr w:type="spellStart"/>
      <w:r w:rsidRPr="007C64AE">
        <w:rPr>
          <w:lang w:val="en-US"/>
        </w:rPr>
        <w:t>swasta</w:t>
      </w:r>
      <w:proofErr w:type="spellEnd"/>
      <w:r w:rsidRPr="007C64AE">
        <w:rPr>
          <w:lang w:val="en-US"/>
        </w:rPr>
        <w:t xml:space="preserve"> 57,09 </w:t>
      </w:r>
      <w:proofErr w:type="spellStart"/>
      <w:r w:rsidRPr="007C64AE">
        <w:rPr>
          <w:lang w:val="en-US"/>
        </w:rPr>
        <w:t>persen</w:t>
      </w:r>
      <w:proofErr w:type="spellEnd"/>
      <w:r w:rsidRPr="007C64AE">
        <w:rPr>
          <w:lang w:val="en-US"/>
        </w:rPr>
        <w:t xml:space="preserve"> </w:t>
      </w:r>
      <w:proofErr w:type="spellStart"/>
      <w:r w:rsidRPr="007C64AE">
        <w:rPr>
          <w:lang w:val="en-US"/>
        </w:rPr>
        <w:t>dari</w:t>
      </w:r>
      <w:proofErr w:type="spellEnd"/>
      <w:r w:rsidRPr="007C64AE">
        <w:rPr>
          <w:lang w:val="en-US"/>
        </w:rPr>
        <w:t xml:space="preserve"> </w:t>
      </w:r>
      <w:proofErr w:type="spellStart"/>
      <w:r w:rsidRPr="007C64AE">
        <w:rPr>
          <w:lang w:val="en-US"/>
        </w:rPr>
        <w:t>Statistik</w:t>
      </w:r>
      <w:proofErr w:type="spellEnd"/>
      <w:r w:rsidRPr="007C64AE">
        <w:rPr>
          <w:lang w:val="en-US"/>
        </w:rPr>
        <w:t xml:space="preserve"> ODTW 2024, </w:t>
      </w:r>
      <w:proofErr w:type="spellStart"/>
      <w:r w:rsidRPr="007C64AE">
        <w:rPr>
          <w:lang w:val="en-US"/>
        </w:rPr>
        <w:t>Sensitivitas</w:t>
      </w:r>
      <w:proofErr w:type="spellEnd"/>
      <w:r w:rsidRPr="007C64AE">
        <w:rPr>
          <w:lang w:val="en-US"/>
        </w:rPr>
        <w:t xml:space="preserve"> ODTW </w:t>
      </w:r>
      <w:proofErr w:type="spellStart"/>
      <w:r w:rsidRPr="007C64AE">
        <w:rPr>
          <w:lang w:val="en-US"/>
        </w:rPr>
        <w:t>terhadap</w:t>
      </w:r>
      <w:proofErr w:type="spellEnd"/>
      <w:r w:rsidRPr="007C64AE">
        <w:rPr>
          <w:lang w:val="en-US"/>
        </w:rPr>
        <w:t xml:space="preserve"> </w:t>
      </w:r>
      <w:proofErr w:type="spellStart"/>
      <w:r w:rsidRPr="007C64AE">
        <w:rPr>
          <w:lang w:val="en-US"/>
        </w:rPr>
        <w:t>Investasi</w:t>
      </w:r>
      <w:proofErr w:type="spellEnd"/>
      <w:r w:rsidRPr="007C64AE">
        <w:rPr>
          <w:lang w:val="en-US"/>
        </w:rPr>
        <w:t xml:space="preserve"> = 0,5709 × 126,478 ÷ 6.864,59 = 0,010519 (</w:t>
      </w:r>
      <w:proofErr w:type="spellStart"/>
      <w:r w:rsidRPr="007C64AE">
        <w:rPr>
          <w:lang w:val="en-US"/>
        </w:rPr>
        <w:t>persamaan</w:t>
      </w:r>
      <w:proofErr w:type="spellEnd"/>
      <w:r w:rsidRPr="007C64AE">
        <w:rPr>
          <w:lang w:val="en-US"/>
        </w:rPr>
        <w:t xml:space="preserve"> 26), dan Laju Pembangunan ODTW Non </w:t>
      </w:r>
      <w:proofErr w:type="spellStart"/>
      <w:r w:rsidRPr="007C64AE">
        <w:rPr>
          <w:lang w:val="en-US"/>
        </w:rPr>
        <w:t>Investasi</w:t>
      </w:r>
      <w:proofErr w:type="spellEnd"/>
      <w:r w:rsidRPr="007C64AE">
        <w:rPr>
          <w:lang w:val="en-US"/>
        </w:rPr>
        <w:t xml:space="preserve"> = 0,4291 × 126,478 ÷ 10 = 5,4272 unit per </w:t>
      </w:r>
      <w:proofErr w:type="spellStart"/>
      <w:r w:rsidRPr="007C64AE">
        <w:rPr>
          <w:lang w:val="en-US"/>
        </w:rPr>
        <w:t>tahun</w:t>
      </w:r>
      <w:proofErr w:type="spellEnd"/>
      <w:r w:rsidRPr="007C64AE">
        <w:rPr>
          <w:lang w:val="en-US"/>
        </w:rPr>
        <w:t xml:space="preserve"> (</w:t>
      </w:r>
      <w:proofErr w:type="spellStart"/>
      <w:r w:rsidRPr="007C64AE">
        <w:rPr>
          <w:lang w:val="en-US"/>
        </w:rPr>
        <w:t>persamaan</w:t>
      </w:r>
      <w:proofErr w:type="spellEnd"/>
      <w:r w:rsidRPr="007C64AE">
        <w:rPr>
          <w:lang w:val="en-US"/>
        </w:rPr>
        <w:t xml:space="preserve"> 27).</w:t>
      </w:r>
    </w:p>
    <w:p w14:paraId="7FF9B7DE" w14:textId="77777777" w:rsidR="007C64AE" w:rsidRPr="007C64AE" w:rsidRDefault="007C64AE" w:rsidP="007C64AE">
      <w:pPr>
        <w:spacing w:before="240"/>
        <w:rPr>
          <w:lang w:val="en-US"/>
        </w:rPr>
      </w:pPr>
      <w:proofErr w:type="spellStart"/>
      <w:r w:rsidRPr="007C64AE">
        <w:rPr>
          <w:lang w:val="en-US"/>
        </w:rPr>
        <w:t>Sebanyak</w:t>
      </w:r>
      <w:proofErr w:type="spellEnd"/>
      <w:r w:rsidRPr="007C64AE">
        <w:rPr>
          <w:lang w:val="en-US"/>
        </w:rPr>
        <w:t xml:space="preserve"> 72 </w:t>
      </w:r>
      <w:proofErr w:type="spellStart"/>
      <w:r w:rsidRPr="007C64AE">
        <w:rPr>
          <w:lang w:val="en-US"/>
        </w:rPr>
        <w:t>persen</w:t>
      </w:r>
      <w:proofErr w:type="spellEnd"/>
      <w:r w:rsidRPr="007C64AE">
        <w:rPr>
          <w:lang w:val="en-US"/>
        </w:rPr>
        <w:t xml:space="preserve"> </w:t>
      </w:r>
      <w:proofErr w:type="spellStart"/>
      <w:r w:rsidRPr="007C64AE">
        <w:rPr>
          <w:lang w:val="en-US"/>
        </w:rPr>
        <w:t>dari</w:t>
      </w:r>
      <w:proofErr w:type="spellEnd"/>
      <w:r w:rsidRPr="007C64AE">
        <w:rPr>
          <w:lang w:val="en-US"/>
        </w:rPr>
        <w:t xml:space="preserve"> </w:t>
      </w:r>
      <w:proofErr w:type="spellStart"/>
      <w:r w:rsidRPr="007C64AE">
        <w:rPr>
          <w:lang w:val="en-US"/>
        </w:rPr>
        <w:t>nilai</w:t>
      </w:r>
      <w:proofErr w:type="spellEnd"/>
      <w:r w:rsidRPr="007C64AE">
        <w:rPr>
          <w:lang w:val="en-US"/>
        </w:rPr>
        <w:t xml:space="preserve"> </w:t>
      </w:r>
      <w:proofErr w:type="spellStart"/>
      <w:r w:rsidRPr="007C64AE">
        <w:rPr>
          <w:lang w:val="en-US"/>
        </w:rPr>
        <w:t>pembangunan</w:t>
      </w:r>
      <w:proofErr w:type="spellEnd"/>
      <w:r w:rsidRPr="007C64AE">
        <w:rPr>
          <w:lang w:val="en-US"/>
        </w:rPr>
        <w:t xml:space="preserve"> </w:t>
      </w:r>
      <w:proofErr w:type="spellStart"/>
      <w:r w:rsidRPr="007C64AE">
        <w:rPr>
          <w:lang w:val="en-US"/>
        </w:rPr>
        <w:t>bruto</w:t>
      </w:r>
      <w:proofErr w:type="spellEnd"/>
      <w:r w:rsidRPr="007C64AE">
        <w:rPr>
          <w:lang w:val="en-US"/>
        </w:rPr>
        <w:t xml:space="preserve"> </w:t>
      </w:r>
      <w:proofErr w:type="spellStart"/>
      <w:r w:rsidRPr="007C64AE">
        <w:rPr>
          <w:lang w:val="en-US"/>
        </w:rPr>
        <w:t>berasal</w:t>
      </w:r>
      <w:proofErr w:type="spellEnd"/>
      <w:r w:rsidRPr="007C64AE">
        <w:rPr>
          <w:lang w:val="en-US"/>
        </w:rPr>
        <w:t xml:space="preserve"> </w:t>
      </w:r>
      <w:proofErr w:type="spellStart"/>
      <w:r w:rsidRPr="007C64AE">
        <w:rPr>
          <w:lang w:val="en-US"/>
        </w:rPr>
        <w:t>dari</w:t>
      </w:r>
      <w:proofErr w:type="spellEnd"/>
      <w:r w:rsidRPr="007C64AE">
        <w:rPr>
          <w:lang w:val="en-US"/>
        </w:rPr>
        <w:t xml:space="preserve"> </w:t>
      </w:r>
      <w:proofErr w:type="spellStart"/>
      <w:r w:rsidRPr="007C64AE">
        <w:rPr>
          <w:lang w:val="en-US"/>
        </w:rPr>
        <w:t>asumsi</w:t>
      </w:r>
      <w:proofErr w:type="spellEnd"/>
      <w:r w:rsidRPr="007C64AE">
        <w:rPr>
          <w:lang w:val="en-US"/>
        </w:rPr>
        <w:t xml:space="preserve"> </w:t>
      </w:r>
      <w:proofErr w:type="spellStart"/>
      <w:r w:rsidRPr="007C64AE">
        <w:rPr>
          <w:lang w:val="en-US"/>
        </w:rPr>
        <w:t>laju</w:t>
      </w:r>
      <w:proofErr w:type="spellEnd"/>
      <w:r w:rsidRPr="007C64AE">
        <w:rPr>
          <w:lang w:val="en-US"/>
        </w:rPr>
        <w:t xml:space="preserve"> </w:t>
      </w:r>
      <w:proofErr w:type="spellStart"/>
      <w:r w:rsidRPr="007C64AE">
        <w:rPr>
          <w:lang w:val="en-US"/>
        </w:rPr>
        <w:t>penutupan</w:t>
      </w:r>
      <w:proofErr w:type="spellEnd"/>
      <w:r w:rsidRPr="007C64AE">
        <w:rPr>
          <w:lang w:val="en-US"/>
        </w:rPr>
        <w:t xml:space="preserve">, </w:t>
      </w:r>
      <w:proofErr w:type="spellStart"/>
      <w:r w:rsidRPr="007C64AE">
        <w:rPr>
          <w:lang w:val="en-US"/>
        </w:rPr>
        <w:t>bukan</w:t>
      </w:r>
      <w:proofErr w:type="spellEnd"/>
      <w:r w:rsidRPr="007C64AE">
        <w:rPr>
          <w:lang w:val="en-US"/>
        </w:rPr>
        <w:t xml:space="preserve"> </w:t>
      </w:r>
      <w:proofErr w:type="spellStart"/>
      <w:r w:rsidRPr="007C64AE">
        <w:rPr>
          <w:lang w:val="en-US"/>
        </w:rPr>
        <w:t>pengamatan</w:t>
      </w:r>
      <w:proofErr w:type="spellEnd"/>
      <w:r w:rsidRPr="007C64AE">
        <w:rPr>
          <w:lang w:val="en-US"/>
        </w:rPr>
        <w:t xml:space="preserve"> </w:t>
      </w:r>
      <w:proofErr w:type="spellStart"/>
      <w:r w:rsidRPr="007C64AE">
        <w:rPr>
          <w:lang w:val="en-US"/>
        </w:rPr>
        <w:t>langsung</w:t>
      </w:r>
      <w:proofErr w:type="spellEnd"/>
      <w:r w:rsidRPr="007C64AE">
        <w:rPr>
          <w:lang w:val="en-US"/>
        </w:rPr>
        <w:t xml:space="preserve"> </w:t>
      </w:r>
      <w:proofErr w:type="spellStart"/>
      <w:r w:rsidRPr="007C64AE">
        <w:rPr>
          <w:lang w:val="en-US"/>
        </w:rPr>
        <w:t>pertambahan</w:t>
      </w:r>
      <w:proofErr w:type="spellEnd"/>
      <w:r w:rsidRPr="007C64AE">
        <w:rPr>
          <w:lang w:val="en-US"/>
        </w:rPr>
        <w:t xml:space="preserve"> ODTW. </w:t>
      </w:r>
      <w:proofErr w:type="spellStart"/>
      <w:r w:rsidRPr="007C64AE">
        <w:rPr>
          <w:lang w:val="en-US"/>
        </w:rPr>
        <w:t>Komposisi</w:t>
      </w:r>
      <w:proofErr w:type="spellEnd"/>
      <w:r w:rsidRPr="007C64AE">
        <w:rPr>
          <w:lang w:val="en-US"/>
        </w:rPr>
        <w:t xml:space="preserve"> </w:t>
      </w:r>
      <w:proofErr w:type="spellStart"/>
      <w:r w:rsidRPr="007C64AE">
        <w:rPr>
          <w:lang w:val="en-US"/>
        </w:rPr>
        <w:t>pengelola</w:t>
      </w:r>
      <w:proofErr w:type="spellEnd"/>
      <w:r w:rsidRPr="007C64AE">
        <w:rPr>
          <w:lang w:val="en-US"/>
        </w:rPr>
        <w:t xml:space="preserve"> 2024 (57,09 </w:t>
      </w:r>
      <w:proofErr w:type="spellStart"/>
      <w:r w:rsidRPr="007C64AE">
        <w:rPr>
          <w:lang w:val="en-US"/>
        </w:rPr>
        <w:t>persen</w:t>
      </w:r>
      <w:proofErr w:type="spellEnd"/>
      <w:r w:rsidRPr="007C64AE">
        <w:rPr>
          <w:lang w:val="en-US"/>
        </w:rPr>
        <w:t xml:space="preserve"> </w:t>
      </w:r>
      <w:proofErr w:type="spellStart"/>
      <w:r w:rsidRPr="007C64AE">
        <w:rPr>
          <w:lang w:val="en-US"/>
        </w:rPr>
        <w:t>swasta</w:t>
      </w:r>
      <w:proofErr w:type="spellEnd"/>
      <w:r w:rsidRPr="007C64AE">
        <w:rPr>
          <w:lang w:val="en-US"/>
        </w:rPr>
        <w:t xml:space="preserve">) </w:t>
      </w:r>
      <w:proofErr w:type="spellStart"/>
      <w:r w:rsidRPr="007C64AE">
        <w:rPr>
          <w:lang w:val="en-US"/>
        </w:rPr>
        <w:t>diasumsikan</w:t>
      </w:r>
      <w:proofErr w:type="spellEnd"/>
      <w:r w:rsidRPr="007C64AE">
        <w:rPr>
          <w:lang w:val="en-US"/>
        </w:rPr>
        <w:t xml:space="preserve"> </w:t>
      </w:r>
      <w:proofErr w:type="spellStart"/>
      <w:r w:rsidRPr="007C64AE">
        <w:rPr>
          <w:lang w:val="en-US"/>
        </w:rPr>
        <w:t>berlaku</w:t>
      </w:r>
      <w:proofErr w:type="spellEnd"/>
      <w:r w:rsidRPr="007C64AE">
        <w:rPr>
          <w:lang w:val="en-US"/>
        </w:rPr>
        <w:t xml:space="preserve"> </w:t>
      </w:r>
      <w:proofErr w:type="spellStart"/>
      <w:r w:rsidRPr="007C64AE">
        <w:rPr>
          <w:lang w:val="en-US"/>
        </w:rPr>
        <w:t>sama</w:t>
      </w:r>
      <w:proofErr w:type="spellEnd"/>
      <w:r w:rsidRPr="007C64AE">
        <w:rPr>
          <w:lang w:val="en-US"/>
        </w:rPr>
        <w:t xml:space="preserve"> pada </w:t>
      </w:r>
      <w:proofErr w:type="spellStart"/>
      <w:r w:rsidRPr="007C64AE">
        <w:rPr>
          <w:lang w:val="en-US"/>
        </w:rPr>
        <w:t>seluruh</w:t>
      </w:r>
      <w:proofErr w:type="spellEnd"/>
      <w:r w:rsidRPr="007C64AE">
        <w:rPr>
          <w:lang w:val="en-US"/>
        </w:rPr>
        <w:t xml:space="preserve"> </w:t>
      </w:r>
      <w:proofErr w:type="spellStart"/>
      <w:r w:rsidRPr="007C64AE">
        <w:rPr>
          <w:lang w:val="en-US"/>
        </w:rPr>
        <w:t>aliran</w:t>
      </w:r>
      <w:proofErr w:type="spellEnd"/>
      <w:r w:rsidRPr="007C64AE">
        <w:rPr>
          <w:lang w:val="en-US"/>
        </w:rPr>
        <w:t xml:space="preserve"> </w:t>
      </w:r>
      <w:proofErr w:type="spellStart"/>
      <w:r w:rsidRPr="007C64AE">
        <w:rPr>
          <w:lang w:val="en-US"/>
        </w:rPr>
        <w:t>pembangunan</w:t>
      </w:r>
      <w:proofErr w:type="spellEnd"/>
      <w:r w:rsidRPr="007C64AE">
        <w:rPr>
          <w:lang w:val="en-US"/>
        </w:rPr>
        <w:t xml:space="preserve"> 2016–2025, </w:t>
      </w:r>
      <w:proofErr w:type="spellStart"/>
      <w:r w:rsidRPr="007C64AE">
        <w:rPr>
          <w:lang w:val="en-US"/>
        </w:rPr>
        <w:t>padahal</w:t>
      </w:r>
      <w:proofErr w:type="spellEnd"/>
      <w:r w:rsidRPr="007C64AE">
        <w:rPr>
          <w:lang w:val="en-US"/>
        </w:rPr>
        <w:t xml:space="preserve"> </w:t>
      </w:r>
      <w:proofErr w:type="spellStart"/>
      <w:r w:rsidRPr="007C64AE">
        <w:rPr>
          <w:lang w:val="en-US"/>
        </w:rPr>
        <w:t>komposisi</w:t>
      </w:r>
      <w:proofErr w:type="spellEnd"/>
      <w:r w:rsidRPr="007C64AE">
        <w:rPr>
          <w:lang w:val="en-US"/>
        </w:rPr>
        <w:t xml:space="preserve"> </w:t>
      </w:r>
      <w:proofErr w:type="spellStart"/>
      <w:r w:rsidRPr="007C64AE">
        <w:rPr>
          <w:lang w:val="en-US"/>
        </w:rPr>
        <w:t>tersebut</w:t>
      </w:r>
      <w:proofErr w:type="spellEnd"/>
      <w:r w:rsidRPr="007C64AE">
        <w:rPr>
          <w:lang w:val="en-US"/>
        </w:rPr>
        <w:t xml:space="preserve"> </w:t>
      </w:r>
      <w:proofErr w:type="spellStart"/>
      <w:r w:rsidRPr="007C64AE">
        <w:rPr>
          <w:lang w:val="en-US"/>
        </w:rPr>
        <w:t>menggambarkan</w:t>
      </w:r>
      <w:proofErr w:type="spellEnd"/>
      <w:r w:rsidRPr="007C64AE">
        <w:rPr>
          <w:lang w:val="en-US"/>
        </w:rPr>
        <w:t xml:space="preserve"> </w:t>
      </w:r>
      <w:proofErr w:type="spellStart"/>
      <w:r w:rsidRPr="007C64AE">
        <w:rPr>
          <w:lang w:val="en-US"/>
        </w:rPr>
        <w:t>siapa</w:t>
      </w:r>
      <w:proofErr w:type="spellEnd"/>
      <w:r w:rsidRPr="007C64AE">
        <w:rPr>
          <w:lang w:val="en-US"/>
        </w:rPr>
        <w:t xml:space="preserve"> yang </w:t>
      </w:r>
      <w:proofErr w:type="spellStart"/>
      <w:r w:rsidRPr="007C64AE">
        <w:rPr>
          <w:lang w:val="en-US"/>
        </w:rPr>
        <w:t>mengelola</w:t>
      </w:r>
      <w:proofErr w:type="spellEnd"/>
      <w:r w:rsidRPr="007C64AE">
        <w:rPr>
          <w:lang w:val="en-US"/>
        </w:rPr>
        <w:t xml:space="preserve">, </w:t>
      </w:r>
      <w:proofErr w:type="spellStart"/>
      <w:r w:rsidRPr="007C64AE">
        <w:rPr>
          <w:lang w:val="en-US"/>
        </w:rPr>
        <w:t>bukan</w:t>
      </w:r>
      <w:proofErr w:type="spellEnd"/>
      <w:r w:rsidRPr="007C64AE">
        <w:rPr>
          <w:lang w:val="en-US"/>
        </w:rPr>
        <w:t xml:space="preserve"> </w:t>
      </w:r>
      <w:proofErr w:type="spellStart"/>
      <w:r w:rsidRPr="007C64AE">
        <w:rPr>
          <w:lang w:val="en-US"/>
        </w:rPr>
        <w:t>siapa</w:t>
      </w:r>
      <w:proofErr w:type="spellEnd"/>
      <w:r w:rsidRPr="007C64AE">
        <w:rPr>
          <w:lang w:val="en-US"/>
        </w:rPr>
        <w:t xml:space="preserve"> yang </w:t>
      </w:r>
      <w:proofErr w:type="spellStart"/>
      <w:r w:rsidRPr="007C64AE">
        <w:rPr>
          <w:lang w:val="en-US"/>
        </w:rPr>
        <w:t>membiayai</w:t>
      </w:r>
      <w:proofErr w:type="spellEnd"/>
      <w:r w:rsidRPr="007C64AE">
        <w:rPr>
          <w:lang w:val="en-US"/>
        </w:rPr>
        <w:t xml:space="preserve">. Laju Pembangunan ODTW </w:t>
      </w:r>
      <w:r w:rsidRPr="007C64AE">
        <w:rPr>
          <w:lang w:val="en-US"/>
        </w:rPr>
        <w:lastRenderedPageBreak/>
        <w:t xml:space="preserve">Non </w:t>
      </w:r>
      <w:proofErr w:type="spellStart"/>
      <w:r w:rsidRPr="007C64AE">
        <w:rPr>
          <w:lang w:val="en-US"/>
        </w:rPr>
        <w:t>Investasi</w:t>
      </w:r>
      <w:proofErr w:type="spellEnd"/>
      <w:r w:rsidRPr="007C64AE">
        <w:rPr>
          <w:lang w:val="en-US"/>
        </w:rPr>
        <w:t xml:space="preserve"> </w:t>
      </w:r>
      <w:proofErr w:type="spellStart"/>
      <w:r w:rsidRPr="007C64AE">
        <w:rPr>
          <w:lang w:val="en-US"/>
        </w:rPr>
        <w:t>mencakup</w:t>
      </w:r>
      <w:proofErr w:type="spellEnd"/>
      <w:r w:rsidRPr="007C64AE">
        <w:rPr>
          <w:lang w:val="en-US"/>
        </w:rPr>
        <w:t xml:space="preserve"> </w:t>
      </w:r>
      <w:proofErr w:type="spellStart"/>
      <w:r w:rsidRPr="007C64AE">
        <w:rPr>
          <w:lang w:val="en-US"/>
        </w:rPr>
        <w:t>Pemerintah</w:t>
      </w:r>
      <w:proofErr w:type="spellEnd"/>
      <w:r w:rsidRPr="007C64AE">
        <w:rPr>
          <w:lang w:val="en-US"/>
        </w:rPr>
        <w:t xml:space="preserve"> Pusat (6,98 </w:t>
      </w:r>
      <w:proofErr w:type="spellStart"/>
      <w:r w:rsidRPr="007C64AE">
        <w:rPr>
          <w:lang w:val="en-US"/>
        </w:rPr>
        <w:t>persen</w:t>
      </w:r>
      <w:proofErr w:type="spellEnd"/>
      <w:r w:rsidRPr="007C64AE">
        <w:rPr>
          <w:lang w:val="en-US"/>
        </w:rPr>
        <w:t xml:space="preserve">), </w:t>
      </w:r>
      <w:proofErr w:type="spellStart"/>
      <w:r w:rsidRPr="007C64AE">
        <w:rPr>
          <w:lang w:val="en-US"/>
        </w:rPr>
        <w:t>Pemerintah</w:t>
      </w:r>
      <w:proofErr w:type="spellEnd"/>
      <w:r w:rsidRPr="007C64AE">
        <w:rPr>
          <w:lang w:val="en-US"/>
        </w:rPr>
        <w:t xml:space="preserve"> Daerah (13,20 </w:t>
      </w:r>
      <w:proofErr w:type="spellStart"/>
      <w:r w:rsidRPr="007C64AE">
        <w:rPr>
          <w:lang w:val="en-US"/>
        </w:rPr>
        <w:t>persen</w:t>
      </w:r>
      <w:proofErr w:type="spellEnd"/>
      <w:r w:rsidRPr="007C64AE">
        <w:rPr>
          <w:lang w:val="en-US"/>
        </w:rPr>
        <w:t xml:space="preserve">), </w:t>
      </w:r>
      <w:proofErr w:type="spellStart"/>
      <w:r w:rsidRPr="007C64AE">
        <w:rPr>
          <w:lang w:val="en-US"/>
        </w:rPr>
        <w:t>BUMDes</w:t>
      </w:r>
      <w:proofErr w:type="spellEnd"/>
      <w:r w:rsidRPr="007C64AE">
        <w:rPr>
          <w:lang w:val="en-US"/>
        </w:rPr>
        <w:t xml:space="preserve"> (3,61 </w:t>
      </w:r>
      <w:proofErr w:type="spellStart"/>
      <w:r w:rsidRPr="007C64AE">
        <w:rPr>
          <w:lang w:val="en-US"/>
        </w:rPr>
        <w:t>persen</w:t>
      </w:r>
      <w:proofErr w:type="spellEnd"/>
      <w:r w:rsidRPr="007C64AE">
        <w:rPr>
          <w:lang w:val="en-US"/>
        </w:rPr>
        <w:t xml:space="preserve">), </w:t>
      </w:r>
      <w:proofErr w:type="spellStart"/>
      <w:r w:rsidRPr="007C64AE">
        <w:rPr>
          <w:lang w:val="en-US"/>
        </w:rPr>
        <w:t>Pokdarwis</w:t>
      </w:r>
      <w:proofErr w:type="spellEnd"/>
      <w:r w:rsidRPr="007C64AE">
        <w:rPr>
          <w:lang w:val="en-US"/>
        </w:rPr>
        <w:t xml:space="preserve"> (9,30 </w:t>
      </w:r>
      <w:proofErr w:type="spellStart"/>
      <w:r w:rsidRPr="007C64AE">
        <w:rPr>
          <w:lang w:val="en-US"/>
        </w:rPr>
        <w:t>persen</w:t>
      </w:r>
      <w:proofErr w:type="spellEnd"/>
      <w:r w:rsidRPr="007C64AE">
        <w:rPr>
          <w:lang w:val="en-US"/>
        </w:rPr>
        <w:t xml:space="preserve">), dan </w:t>
      </w:r>
      <w:proofErr w:type="spellStart"/>
      <w:r w:rsidRPr="007C64AE">
        <w:rPr>
          <w:lang w:val="en-US"/>
        </w:rPr>
        <w:t>komunitas</w:t>
      </w:r>
      <w:proofErr w:type="spellEnd"/>
      <w:r w:rsidRPr="007C64AE">
        <w:rPr>
          <w:lang w:val="en-US"/>
        </w:rPr>
        <w:t xml:space="preserve"> (9,82 </w:t>
      </w:r>
      <w:proofErr w:type="spellStart"/>
      <w:r w:rsidRPr="007C64AE">
        <w:rPr>
          <w:lang w:val="en-US"/>
        </w:rPr>
        <w:t>persen</w:t>
      </w:r>
      <w:proofErr w:type="spellEnd"/>
      <w:r w:rsidRPr="007C64AE">
        <w:rPr>
          <w:lang w:val="en-US"/>
        </w:rPr>
        <w:t xml:space="preserve">); </w:t>
      </w:r>
      <w:proofErr w:type="spellStart"/>
      <w:r w:rsidRPr="007C64AE">
        <w:rPr>
          <w:lang w:val="en-US"/>
        </w:rPr>
        <w:t>hanya</w:t>
      </w:r>
      <w:proofErr w:type="spellEnd"/>
      <w:r w:rsidRPr="007C64AE">
        <w:rPr>
          <w:lang w:val="en-US"/>
        </w:rPr>
        <w:t xml:space="preserve"> </w:t>
      </w:r>
      <w:proofErr w:type="spellStart"/>
      <w:r w:rsidRPr="007C64AE">
        <w:rPr>
          <w:lang w:val="en-US"/>
        </w:rPr>
        <w:t>sekitar</w:t>
      </w:r>
      <w:proofErr w:type="spellEnd"/>
      <w:r w:rsidRPr="007C64AE">
        <w:rPr>
          <w:lang w:val="en-US"/>
        </w:rPr>
        <w:t xml:space="preserve"> 20 </w:t>
      </w:r>
      <w:proofErr w:type="spellStart"/>
      <w:r w:rsidRPr="007C64AE">
        <w:rPr>
          <w:lang w:val="en-US"/>
        </w:rPr>
        <w:t>persen</w:t>
      </w:r>
      <w:proofErr w:type="spellEnd"/>
      <w:r w:rsidRPr="007C64AE">
        <w:rPr>
          <w:lang w:val="en-US"/>
        </w:rPr>
        <w:t xml:space="preserve"> </w:t>
      </w:r>
      <w:proofErr w:type="spellStart"/>
      <w:r w:rsidRPr="007C64AE">
        <w:rPr>
          <w:lang w:val="en-US"/>
        </w:rPr>
        <w:t>dari</w:t>
      </w:r>
      <w:proofErr w:type="spellEnd"/>
      <w:r w:rsidRPr="007C64AE">
        <w:rPr>
          <w:lang w:val="en-US"/>
        </w:rPr>
        <w:t xml:space="preserve"> </w:t>
      </w:r>
      <w:proofErr w:type="spellStart"/>
      <w:r w:rsidRPr="007C64AE">
        <w:rPr>
          <w:lang w:val="en-US"/>
        </w:rPr>
        <w:t>porsi</w:t>
      </w:r>
      <w:proofErr w:type="spellEnd"/>
      <w:r w:rsidRPr="007C64AE">
        <w:rPr>
          <w:lang w:val="en-US"/>
        </w:rPr>
        <w:t xml:space="preserve"> </w:t>
      </w:r>
      <w:proofErr w:type="spellStart"/>
      <w:r w:rsidRPr="007C64AE">
        <w:rPr>
          <w:lang w:val="en-US"/>
        </w:rPr>
        <w:t>ini</w:t>
      </w:r>
      <w:proofErr w:type="spellEnd"/>
      <w:r w:rsidRPr="007C64AE">
        <w:rPr>
          <w:lang w:val="en-US"/>
        </w:rPr>
        <w:t xml:space="preserve"> </w:t>
      </w:r>
      <w:proofErr w:type="spellStart"/>
      <w:r w:rsidRPr="007C64AE">
        <w:rPr>
          <w:lang w:val="en-US"/>
        </w:rPr>
        <w:t>berstatus</w:t>
      </w:r>
      <w:proofErr w:type="spellEnd"/>
      <w:r w:rsidRPr="007C64AE">
        <w:rPr>
          <w:lang w:val="en-US"/>
        </w:rPr>
        <w:t xml:space="preserve"> </w:t>
      </w:r>
      <w:proofErr w:type="spellStart"/>
      <w:r w:rsidRPr="007C64AE">
        <w:rPr>
          <w:lang w:val="en-US"/>
        </w:rPr>
        <w:t>pemerintah</w:t>
      </w:r>
      <w:proofErr w:type="spellEnd"/>
      <w:r w:rsidRPr="007C64AE">
        <w:rPr>
          <w:lang w:val="en-US"/>
        </w:rPr>
        <w:t xml:space="preserve">, dan </w:t>
      </w:r>
      <w:proofErr w:type="spellStart"/>
      <w:r w:rsidRPr="007C64AE">
        <w:rPr>
          <w:lang w:val="en-US"/>
        </w:rPr>
        <w:t>hanya</w:t>
      </w:r>
      <w:proofErr w:type="spellEnd"/>
      <w:r w:rsidRPr="007C64AE">
        <w:rPr>
          <w:lang w:val="en-US"/>
        </w:rPr>
        <w:t xml:space="preserve"> 13,20 </w:t>
      </w:r>
      <w:proofErr w:type="spellStart"/>
      <w:r w:rsidRPr="007C64AE">
        <w:rPr>
          <w:lang w:val="en-US"/>
        </w:rPr>
        <w:t>persen</w:t>
      </w:r>
      <w:proofErr w:type="spellEnd"/>
      <w:r w:rsidRPr="007C64AE">
        <w:rPr>
          <w:lang w:val="en-US"/>
        </w:rPr>
        <w:t xml:space="preserve"> </w:t>
      </w:r>
      <w:proofErr w:type="spellStart"/>
      <w:r w:rsidRPr="007C64AE">
        <w:rPr>
          <w:lang w:val="en-US"/>
        </w:rPr>
        <w:t>berada</w:t>
      </w:r>
      <w:proofErr w:type="spellEnd"/>
      <w:r w:rsidRPr="007C64AE">
        <w:rPr>
          <w:lang w:val="en-US"/>
        </w:rPr>
        <w:t xml:space="preserve"> </w:t>
      </w:r>
      <w:proofErr w:type="spellStart"/>
      <w:r w:rsidRPr="007C64AE">
        <w:rPr>
          <w:lang w:val="en-US"/>
        </w:rPr>
        <w:t>dalam</w:t>
      </w:r>
      <w:proofErr w:type="spellEnd"/>
      <w:r w:rsidRPr="007C64AE">
        <w:rPr>
          <w:lang w:val="en-US"/>
        </w:rPr>
        <w:t xml:space="preserve"> </w:t>
      </w:r>
      <w:proofErr w:type="spellStart"/>
      <w:r w:rsidRPr="007C64AE">
        <w:rPr>
          <w:lang w:val="en-US"/>
        </w:rPr>
        <w:t>kewenangan</w:t>
      </w:r>
      <w:proofErr w:type="spellEnd"/>
      <w:r w:rsidRPr="007C64AE">
        <w:rPr>
          <w:lang w:val="en-US"/>
        </w:rPr>
        <w:t xml:space="preserve"> </w:t>
      </w:r>
      <w:proofErr w:type="spellStart"/>
      <w:r w:rsidRPr="007C64AE">
        <w:rPr>
          <w:lang w:val="en-US"/>
        </w:rPr>
        <w:t>Pemerintah</w:t>
      </w:r>
      <w:proofErr w:type="spellEnd"/>
      <w:r w:rsidRPr="007C64AE">
        <w:rPr>
          <w:lang w:val="en-US"/>
        </w:rPr>
        <w:t xml:space="preserve"> Daerah DIY. Karena </w:t>
      </w:r>
      <w:proofErr w:type="spellStart"/>
      <w:r w:rsidRPr="007C64AE">
        <w:rPr>
          <w:lang w:val="en-US"/>
        </w:rPr>
        <w:t>keterbatasan</w:t>
      </w:r>
      <w:proofErr w:type="spellEnd"/>
      <w:r w:rsidRPr="007C64AE">
        <w:rPr>
          <w:lang w:val="en-US"/>
        </w:rPr>
        <w:t xml:space="preserve"> </w:t>
      </w:r>
      <w:proofErr w:type="spellStart"/>
      <w:r w:rsidRPr="007C64AE">
        <w:rPr>
          <w:lang w:val="en-US"/>
        </w:rPr>
        <w:t>ini</w:t>
      </w:r>
      <w:proofErr w:type="spellEnd"/>
      <w:r w:rsidRPr="007C64AE">
        <w:rPr>
          <w:lang w:val="en-US"/>
        </w:rPr>
        <w:t xml:space="preserve">, parameter </w:t>
      </w:r>
      <w:proofErr w:type="spellStart"/>
      <w:r w:rsidRPr="007C64AE">
        <w:rPr>
          <w:lang w:val="en-US"/>
        </w:rPr>
        <w:t>tetap</w:t>
      </w:r>
      <w:proofErr w:type="spellEnd"/>
      <w:r w:rsidRPr="007C64AE">
        <w:rPr>
          <w:lang w:val="en-US"/>
        </w:rPr>
        <w:t xml:space="preserve"> </w:t>
      </w:r>
      <w:proofErr w:type="spellStart"/>
      <w:r w:rsidRPr="007C64AE">
        <w:rPr>
          <w:lang w:val="en-US"/>
        </w:rPr>
        <w:t>diperlakukan</w:t>
      </w:r>
      <w:proofErr w:type="spellEnd"/>
      <w:r w:rsidRPr="007C64AE">
        <w:rPr>
          <w:lang w:val="en-US"/>
        </w:rPr>
        <w:t xml:space="preserve"> </w:t>
      </w:r>
      <w:proofErr w:type="spellStart"/>
      <w:r w:rsidRPr="007C64AE">
        <w:rPr>
          <w:lang w:val="en-US"/>
        </w:rPr>
        <w:t>sebagai</w:t>
      </w:r>
      <w:proofErr w:type="spellEnd"/>
      <w:r w:rsidRPr="007C64AE">
        <w:rPr>
          <w:lang w:val="en-US"/>
        </w:rPr>
        <w:t xml:space="preserve"> </w:t>
      </w:r>
      <w:proofErr w:type="spellStart"/>
      <w:r w:rsidRPr="007C64AE">
        <w:rPr>
          <w:lang w:val="en-US"/>
        </w:rPr>
        <w:t>komponen</w:t>
      </w:r>
      <w:proofErr w:type="spellEnd"/>
      <w:r w:rsidRPr="007C64AE">
        <w:rPr>
          <w:lang w:val="en-US"/>
        </w:rPr>
        <w:t xml:space="preserve"> </w:t>
      </w:r>
      <w:r w:rsidRPr="007C64AE">
        <w:rPr>
          <w:i/>
          <w:iCs/>
          <w:lang w:val="en-US"/>
        </w:rPr>
        <w:t>baseline</w:t>
      </w:r>
      <w:r w:rsidRPr="007C64AE">
        <w:rPr>
          <w:lang w:val="en-US"/>
        </w:rPr>
        <w:t xml:space="preserve">, </w:t>
      </w:r>
      <w:proofErr w:type="spellStart"/>
      <w:r w:rsidRPr="007C64AE">
        <w:rPr>
          <w:lang w:val="en-US"/>
        </w:rPr>
        <w:t>bukan</w:t>
      </w:r>
      <w:proofErr w:type="spellEnd"/>
      <w:r w:rsidRPr="007C64AE">
        <w:rPr>
          <w:lang w:val="en-US"/>
        </w:rPr>
        <w:t xml:space="preserve"> </w:t>
      </w:r>
      <w:proofErr w:type="spellStart"/>
      <w:r w:rsidRPr="007C64AE">
        <w:rPr>
          <w:lang w:val="en-US"/>
        </w:rPr>
        <w:t>tuas</w:t>
      </w:r>
      <w:proofErr w:type="spellEnd"/>
      <w:r w:rsidRPr="007C64AE">
        <w:rPr>
          <w:lang w:val="en-US"/>
        </w:rPr>
        <w:t xml:space="preserve"> </w:t>
      </w:r>
      <w:proofErr w:type="spellStart"/>
      <w:r w:rsidRPr="007C64AE">
        <w:rPr>
          <w:lang w:val="en-US"/>
        </w:rPr>
        <w:t>kebijakan</w:t>
      </w:r>
      <w:proofErr w:type="spellEnd"/>
      <w:r w:rsidRPr="007C64AE">
        <w:rPr>
          <w:lang w:val="en-US"/>
        </w:rPr>
        <w:t xml:space="preserve"> (</w:t>
      </w:r>
      <w:proofErr w:type="spellStart"/>
      <w:r w:rsidRPr="007C64AE">
        <w:rPr>
          <w:lang w:val="en-US"/>
        </w:rPr>
        <w:t>Subbab</w:t>
      </w:r>
      <w:proofErr w:type="spellEnd"/>
      <w:r w:rsidRPr="007C64AE">
        <w:rPr>
          <w:lang w:val="en-US"/>
        </w:rPr>
        <w:t xml:space="preserve"> 3.8.1).</w:t>
      </w:r>
    </w:p>
    <w:p w14:paraId="2A0FAB8C" w14:textId="77777777" w:rsidR="007C64AE" w:rsidRPr="007C64AE" w:rsidRDefault="007C64AE" w:rsidP="007C64AE">
      <w:pPr>
        <w:spacing w:before="240"/>
        <w:rPr>
          <w:lang w:val="en-US"/>
        </w:rPr>
      </w:pPr>
      <w:r w:rsidRPr="007C64AE">
        <w:rPr>
          <w:b/>
          <w:bCs/>
          <w:lang w:val="en-US"/>
        </w:rPr>
        <w:t xml:space="preserve">Laju </w:t>
      </w:r>
      <w:proofErr w:type="spellStart"/>
      <w:r w:rsidRPr="007C64AE">
        <w:rPr>
          <w:b/>
          <w:bCs/>
          <w:lang w:val="en-US"/>
        </w:rPr>
        <w:t>Penutupan</w:t>
      </w:r>
      <w:proofErr w:type="spellEnd"/>
      <w:r w:rsidRPr="007C64AE">
        <w:rPr>
          <w:b/>
          <w:bCs/>
          <w:lang w:val="en-US"/>
        </w:rPr>
        <w:t xml:space="preserve"> Dasar ODTW.</w:t>
      </w:r>
      <w:r w:rsidRPr="007C64AE">
        <w:rPr>
          <w:lang w:val="en-US"/>
        </w:rPr>
        <w:t xml:space="preserve"> </w:t>
      </w:r>
      <w:proofErr w:type="spellStart"/>
      <w:r w:rsidRPr="007C64AE">
        <w:rPr>
          <w:lang w:val="en-US"/>
        </w:rPr>
        <w:t>Distribusi</w:t>
      </w:r>
      <w:proofErr w:type="spellEnd"/>
      <w:r w:rsidRPr="007C64AE">
        <w:rPr>
          <w:lang w:val="en-US"/>
        </w:rPr>
        <w:t xml:space="preserve"> lama </w:t>
      </w:r>
      <w:proofErr w:type="spellStart"/>
      <w:r w:rsidRPr="007C64AE">
        <w:rPr>
          <w:lang w:val="en-US"/>
        </w:rPr>
        <w:t>beroperasi</w:t>
      </w:r>
      <w:proofErr w:type="spellEnd"/>
      <w:r w:rsidRPr="007C64AE">
        <w:rPr>
          <w:lang w:val="en-US"/>
        </w:rPr>
        <w:t xml:space="preserve"> ODTW pada </w:t>
      </w:r>
      <w:proofErr w:type="spellStart"/>
      <w:r w:rsidRPr="007C64AE">
        <w:rPr>
          <w:lang w:val="en-US"/>
        </w:rPr>
        <w:t>Statistik</w:t>
      </w:r>
      <w:proofErr w:type="spellEnd"/>
      <w:r w:rsidRPr="007C64AE">
        <w:rPr>
          <w:lang w:val="en-US"/>
        </w:rPr>
        <w:t xml:space="preserve"> ODTW 2024 </w:t>
      </w:r>
      <w:proofErr w:type="spellStart"/>
      <w:r w:rsidRPr="007C64AE">
        <w:rPr>
          <w:lang w:val="en-US"/>
        </w:rPr>
        <w:t>menunjukkan</w:t>
      </w:r>
      <w:proofErr w:type="spellEnd"/>
      <w:r w:rsidRPr="007C64AE">
        <w:rPr>
          <w:lang w:val="en-US"/>
        </w:rPr>
        <w:t xml:space="preserve"> </w:t>
      </w:r>
      <w:proofErr w:type="spellStart"/>
      <w:r w:rsidRPr="007C64AE">
        <w:rPr>
          <w:lang w:val="en-US"/>
        </w:rPr>
        <w:t>porsi</w:t>
      </w:r>
      <w:proofErr w:type="spellEnd"/>
      <w:r w:rsidRPr="007C64AE">
        <w:rPr>
          <w:lang w:val="en-US"/>
        </w:rPr>
        <w:t xml:space="preserve"> </w:t>
      </w:r>
      <w:proofErr w:type="spellStart"/>
      <w:r w:rsidRPr="007C64AE">
        <w:rPr>
          <w:lang w:val="en-US"/>
        </w:rPr>
        <w:t>beroperasi</w:t>
      </w:r>
      <w:proofErr w:type="spellEnd"/>
      <w:r w:rsidRPr="007C64AE">
        <w:rPr>
          <w:lang w:val="en-US"/>
        </w:rPr>
        <w:t xml:space="preserve"> </w:t>
      </w:r>
      <w:proofErr w:type="spellStart"/>
      <w:r w:rsidRPr="007C64AE">
        <w:rPr>
          <w:lang w:val="en-US"/>
        </w:rPr>
        <w:t>lebih</w:t>
      </w:r>
      <w:proofErr w:type="spellEnd"/>
      <w:r w:rsidRPr="007C64AE">
        <w:rPr>
          <w:lang w:val="en-US"/>
        </w:rPr>
        <w:t xml:space="preserve"> </w:t>
      </w:r>
      <w:proofErr w:type="spellStart"/>
      <w:r w:rsidRPr="007C64AE">
        <w:rPr>
          <w:lang w:val="en-US"/>
        </w:rPr>
        <w:t>dari</w:t>
      </w:r>
      <w:proofErr w:type="spellEnd"/>
      <w:r w:rsidRPr="007C64AE">
        <w:rPr>
          <w:lang w:val="en-US"/>
        </w:rPr>
        <w:t xml:space="preserve"> 5, 10, dan 20 </w:t>
      </w:r>
      <w:proofErr w:type="spellStart"/>
      <w:r w:rsidRPr="007C64AE">
        <w:rPr>
          <w:lang w:val="en-US"/>
        </w:rPr>
        <w:t>tahun</w:t>
      </w:r>
      <w:proofErr w:type="spellEnd"/>
      <w:r w:rsidRPr="007C64AE">
        <w:rPr>
          <w:lang w:val="en-US"/>
        </w:rPr>
        <w:t xml:space="preserve"> </w:t>
      </w:r>
      <w:proofErr w:type="spellStart"/>
      <w:r w:rsidRPr="007C64AE">
        <w:rPr>
          <w:lang w:val="en-US"/>
        </w:rPr>
        <w:t>berturut-turut</w:t>
      </w:r>
      <w:proofErr w:type="spellEnd"/>
      <w:r w:rsidRPr="007C64AE">
        <w:rPr>
          <w:lang w:val="en-US"/>
        </w:rPr>
        <w:t xml:space="preserve"> 73,45 </w:t>
      </w:r>
      <w:proofErr w:type="spellStart"/>
      <w:r w:rsidRPr="007C64AE">
        <w:rPr>
          <w:lang w:val="en-US"/>
        </w:rPr>
        <w:t>persen</w:t>
      </w:r>
      <w:proofErr w:type="spellEnd"/>
      <w:r w:rsidRPr="007C64AE">
        <w:rPr>
          <w:lang w:val="en-US"/>
        </w:rPr>
        <w:t xml:space="preserve">, 45,60 </w:t>
      </w:r>
      <w:proofErr w:type="spellStart"/>
      <w:r w:rsidRPr="007C64AE">
        <w:rPr>
          <w:lang w:val="en-US"/>
        </w:rPr>
        <w:t>persen</w:t>
      </w:r>
      <w:proofErr w:type="spellEnd"/>
      <w:r w:rsidRPr="007C64AE">
        <w:rPr>
          <w:lang w:val="en-US"/>
        </w:rPr>
        <w:t xml:space="preserve">, dan 24,98 </w:t>
      </w:r>
      <w:proofErr w:type="spellStart"/>
      <w:r w:rsidRPr="007C64AE">
        <w:rPr>
          <w:lang w:val="en-US"/>
        </w:rPr>
        <w:t>persen</w:t>
      </w:r>
      <w:proofErr w:type="spellEnd"/>
      <w:r w:rsidRPr="007C64AE">
        <w:rPr>
          <w:lang w:val="en-US"/>
        </w:rPr>
        <w:t xml:space="preserve">. </w:t>
      </w:r>
      <w:proofErr w:type="spellStart"/>
      <w:r w:rsidRPr="007C64AE">
        <w:rPr>
          <w:lang w:val="en-US"/>
        </w:rPr>
        <w:t>Persamaan</w:t>
      </w:r>
      <w:proofErr w:type="spellEnd"/>
      <w:r w:rsidRPr="007C64AE">
        <w:rPr>
          <w:lang w:val="en-US"/>
        </w:rPr>
        <w:t xml:space="preserve"> (30) </w:t>
      </w:r>
      <w:proofErr w:type="spellStart"/>
      <w:r w:rsidRPr="007C64AE">
        <w:rPr>
          <w:lang w:val="en-US"/>
        </w:rPr>
        <w:t>menghasilkan</w:t>
      </w:r>
      <w:proofErr w:type="spellEnd"/>
      <w:r w:rsidRPr="007C64AE">
        <w:rPr>
          <w:lang w:val="en-US"/>
        </w:rPr>
        <w:t xml:space="preserve"> (</w:t>
      </w:r>
      <w:proofErr w:type="spellStart"/>
      <w:r w:rsidRPr="007C64AE">
        <w:rPr>
          <w:lang w:val="en-US"/>
        </w:rPr>
        <w:t>d+g</w:t>
      </w:r>
      <w:proofErr w:type="spellEnd"/>
      <w:r w:rsidRPr="007C64AE">
        <w:rPr>
          <w:lang w:val="en-US"/>
        </w:rPr>
        <w:t xml:space="preserve">) </w:t>
      </w:r>
      <w:proofErr w:type="spellStart"/>
      <w:r w:rsidRPr="007C64AE">
        <w:rPr>
          <w:lang w:val="en-US"/>
        </w:rPr>
        <w:t>sebesar</w:t>
      </w:r>
      <w:proofErr w:type="spellEnd"/>
      <w:r w:rsidRPr="007C64AE">
        <w:rPr>
          <w:lang w:val="en-US"/>
        </w:rPr>
        <w:t xml:space="preserve"> 0,0617, 0,0785, dan 0,0694 </w:t>
      </w:r>
      <w:proofErr w:type="spellStart"/>
      <w:r w:rsidRPr="007C64AE">
        <w:rPr>
          <w:lang w:val="en-US"/>
        </w:rPr>
        <w:t>untuk</w:t>
      </w:r>
      <w:proofErr w:type="spellEnd"/>
      <w:r w:rsidRPr="007C64AE">
        <w:rPr>
          <w:lang w:val="en-US"/>
        </w:rPr>
        <w:t xml:space="preserve"> </w:t>
      </w:r>
      <w:proofErr w:type="spellStart"/>
      <w:r w:rsidRPr="007C64AE">
        <w:rPr>
          <w:lang w:val="en-US"/>
        </w:rPr>
        <w:t>ketiga</w:t>
      </w:r>
      <w:proofErr w:type="spellEnd"/>
      <w:r w:rsidRPr="007C64AE">
        <w:rPr>
          <w:lang w:val="en-US"/>
        </w:rPr>
        <w:t xml:space="preserve"> </w:t>
      </w:r>
      <w:proofErr w:type="spellStart"/>
      <w:r w:rsidRPr="007C64AE">
        <w:rPr>
          <w:lang w:val="en-US"/>
        </w:rPr>
        <w:t>ambang</w:t>
      </w:r>
      <w:proofErr w:type="spellEnd"/>
      <w:r w:rsidRPr="007C64AE">
        <w:rPr>
          <w:lang w:val="en-US"/>
        </w:rPr>
        <w:t xml:space="preserve"> </w:t>
      </w:r>
      <w:proofErr w:type="spellStart"/>
      <w:r w:rsidRPr="007C64AE">
        <w:rPr>
          <w:lang w:val="en-US"/>
        </w:rPr>
        <w:t>tersebut</w:t>
      </w:r>
      <w:proofErr w:type="spellEnd"/>
      <w:r w:rsidRPr="007C64AE">
        <w:rPr>
          <w:lang w:val="en-US"/>
        </w:rPr>
        <w:t xml:space="preserve">, </w:t>
      </w:r>
      <w:proofErr w:type="spellStart"/>
      <w:r w:rsidRPr="007C64AE">
        <w:rPr>
          <w:lang w:val="en-US"/>
        </w:rPr>
        <w:t>dengan</w:t>
      </w:r>
      <w:proofErr w:type="spellEnd"/>
      <w:r w:rsidRPr="007C64AE">
        <w:rPr>
          <w:lang w:val="en-US"/>
        </w:rPr>
        <w:t xml:space="preserve"> rata-rata 0,0699. </w:t>
      </w:r>
      <w:proofErr w:type="spellStart"/>
      <w:r w:rsidRPr="007C64AE">
        <w:rPr>
          <w:lang w:val="en-US"/>
        </w:rPr>
        <w:t>Pertumbuhan</w:t>
      </w:r>
      <w:proofErr w:type="spellEnd"/>
      <w:r w:rsidRPr="007C64AE">
        <w:rPr>
          <w:lang w:val="en-US"/>
        </w:rPr>
        <w:t xml:space="preserve"> ODTW (</w:t>
      </w:r>
      <w:proofErr w:type="spellStart"/>
      <w:r w:rsidRPr="007C64AE">
        <w:rPr>
          <w:lang w:val="en-US"/>
        </w:rPr>
        <w:t>persamaan</w:t>
      </w:r>
      <w:proofErr w:type="spellEnd"/>
      <w:r w:rsidRPr="007C64AE">
        <w:rPr>
          <w:lang w:val="en-US"/>
        </w:rPr>
        <w:t xml:space="preserve"> 31) </w:t>
      </w:r>
      <w:proofErr w:type="spellStart"/>
      <w:r w:rsidRPr="007C64AE">
        <w:rPr>
          <w:lang w:val="en-US"/>
        </w:rPr>
        <w:t>bernilai</w:t>
      </w:r>
      <w:proofErr w:type="spellEnd"/>
      <w:r w:rsidRPr="007C64AE">
        <w:rPr>
          <w:lang w:val="en-US"/>
        </w:rPr>
        <w:t xml:space="preserve"> 0,0199 per </w:t>
      </w:r>
      <w:proofErr w:type="spellStart"/>
      <w:r w:rsidRPr="007C64AE">
        <w:rPr>
          <w:lang w:val="en-US"/>
        </w:rPr>
        <w:t>tahun</w:t>
      </w:r>
      <w:proofErr w:type="spellEnd"/>
      <w:r w:rsidRPr="007C64AE">
        <w:rPr>
          <w:lang w:val="en-US"/>
        </w:rPr>
        <w:t xml:space="preserve">, </w:t>
      </w:r>
      <w:proofErr w:type="spellStart"/>
      <w:r w:rsidRPr="007C64AE">
        <w:rPr>
          <w:lang w:val="en-US"/>
        </w:rPr>
        <w:t>sehingga</w:t>
      </w:r>
      <w:proofErr w:type="spellEnd"/>
      <w:r w:rsidRPr="007C64AE">
        <w:rPr>
          <w:lang w:val="en-US"/>
        </w:rPr>
        <w:t xml:space="preserve"> d = 0,0699 − 0,0199 = 0,04993. Nilai (</w:t>
      </w:r>
      <w:proofErr w:type="spellStart"/>
      <w:r w:rsidRPr="007C64AE">
        <w:rPr>
          <w:lang w:val="en-US"/>
        </w:rPr>
        <w:t>d+g</w:t>
      </w:r>
      <w:proofErr w:type="spellEnd"/>
      <w:r w:rsidRPr="007C64AE">
        <w:rPr>
          <w:lang w:val="en-US"/>
        </w:rPr>
        <w:t xml:space="preserve">) </w:t>
      </w:r>
      <w:proofErr w:type="spellStart"/>
      <w:r w:rsidRPr="007C64AE">
        <w:rPr>
          <w:lang w:val="en-US"/>
        </w:rPr>
        <w:t>bervariasi</w:t>
      </w:r>
      <w:proofErr w:type="spellEnd"/>
      <w:r w:rsidRPr="007C64AE">
        <w:rPr>
          <w:lang w:val="en-US"/>
        </w:rPr>
        <w:t xml:space="preserve"> </w:t>
      </w:r>
      <w:proofErr w:type="spellStart"/>
      <w:r w:rsidRPr="007C64AE">
        <w:rPr>
          <w:lang w:val="en-US"/>
        </w:rPr>
        <w:t>antar-ambang</w:t>
      </w:r>
      <w:proofErr w:type="spellEnd"/>
      <w:r w:rsidRPr="007C64AE">
        <w:rPr>
          <w:lang w:val="en-US"/>
        </w:rPr>
        <w:t xml:space="preserve"> </w:t>
      </w:r>
      <w:proofErr w:type="spellStart"/>
      <w:r w:rsidRPr="007C64AE">
        <w:rPr>
          <w:lang w:val="en-US"/>
        </w:rPr>
        <w:t>umur</w:t>
      </w:r>
      <w:proofErr w:type="spellEnd"/>
      <w:r w:rsidRPr="007C64AE">
        <w:rPr>
          <w:lang w:val="en-US"/>
        </w:rPr>
        <w:t xml:space="preserve"> (0,062 </w:t>
      </w:r>
      <w:proofErr w:type="spellStart"/>
      <w:r w:rsidRPr="007C64AE">
        <w:rPr>
          <w:lang w:val="en-US"/>
        </w:rPr>
        <w:t>sampai</w:t>
      </w:r>
      <w:proofErr w:type="spellEnd"/>
      <w:r w:rsidRPr="007C64AE">
        <w:rPr>
          <w:lang w:val="en-US"/>
        </w:rPr>
        <w:t xml:space="preserve"> 0,079), </w:t>
      </w:r>
      <w:proofErr w:type="spellStart"/>
      <w:r w:rsidRPr="007C64AE">
        <w:rPr>
          <w:lang w:val="en-US"/>
        </w:rPr>
        <w:t>sehingga</w:t>
      </w:r>
      <w:proofErr w:type="spellEnd"/>
      <w:r w:rsidRPr="007C64AE">
        <w:rPr>
          <w:lang w:val="en-US"/>
        </w:rPr>
        <w:t xml:space="preserve"> </w:t>
      </w:r>
      <w:proofErr w:type="spellStart"/>
      <w:r w:rsidRPr="007C64AE">
        <w:rPr>
          <w:lang w:val="en-US"/>
        </w:rPr>
        <w:t>asumsi</w:t>
      </w:r>
      <w:proofErr w:type="spellEnd"/>
      <w:r w:rsidRPr="007C64AE">
        <w:rPr>
          <w:lang w:val="en-US"/>
        </w:rPr>
        <w:t xml:space="preserve"> </w:t>
      </w:r>
      <w:proofErr w:type="spellStart"/>
      <w:r w:rsidRPr="007C64AE">
        <w:rPr>
          <w:lang w:val="en-US"/>
        </w:rPr>
        <w:t>peluang</w:t>
      </w:r>
      <w:proofErr w:type="spellEnd"/>
      <w:r w:rsidRPr="007C64AE">
        <w:rPr>
          <w:lang w:val="en-US"/>
        </w:rPr>
        <w:t xml:space="preserve"> </w:t>
      </w:r>
      <w:proofErr w:type="spellStart"/>
      <w:r w:rsidRPr="007C64AE">
        <w:rPr>
          <w:lang w:val="en-US"/>
        </w:rPr>
        <w:t>penutupan</w:t>
      </w:r>
      <w:proofErr w:type="spellEnd"/>
      <w:r w:rsidRPr="007C64AE">
        <w:rPr>
          <w:lang w:val="en-US"/>
        </w:rPr>
        <w:t xml:space="preserve"> </w:t>
      </w:r>
      <w:proofErr w:type="spellStart"/>
      <w:r w:rsidRPr="007C64AE">
        <w:rPr>
          <w:lang w:val="en-US"/>
        </w:rPr>
        <w:t>konstan</w:t>
      </w:r>
      <w:proofErr w:type="spellEnd"/>
      <w:r w:rsidRPr="007C64AE">
        <w:rPr>
          <w:lang w:val="en-US"/>
        </w:rPr>
        <w:t xml:space="preserve"> </w:t>
      </w:r>
      <w:proofErr w:type="spellStart"/>
      <w:r w:rsidRPr="007C64AE">
        <w:rPr>
          <w:lang w:val="en-US"/>
        </w:rPr>
        <w:t>hanya</w:t>
      </w:r>
      <w:proofErr w:type="spellEnd"/>
      <w:r w:rsidRPr="007C64AE">
        <w:rPr>
          <w:lang w:val="en-US"/>
        </w:rPr>
        <w:t xml:space="preserve"> </w:t>
      </w:r>
      <w:proofErr w:type="spellStart"/>
      <w:r w:rsidRPr="007C64AE">
        <w:rPr>
          <w:lang w:val="en-US"/>
        </w:rPr>
        <w:t>pendekatan</w:t>
      </w:r>
      <w:proofErr w:type="spellEnd"/>
      <w:r w:rsidRPr="007C64AE">
        <w:rPr>
          <w:lang w:val="en-US"/>
        </w:rPr>
        <w:t xml:space="preserve">; </w:t>
      </w:r>
      <w:proofErr w:type="spellStart"/>
      <w:r w:rsidRPr="007C64AE">
        <w:rPr>
          <w:lang w:val="en-US"/>
        </w:rPr>
        <w:t>tafsiran</w:t>
      </w:r>
      <w:proofErr w:type="spellEnd"/>
      <w:r w:rsidRPr="007C64AE">
        <w:rPr>
          <w:lang w:val="en-US"/>
        </w:rPr>
        <w:t xml:space="preserve"> </w:t>
      </w:r>
      <w:proofErr w:type="spellStart"/>
      <w:r w:rsidRPr="007C64AE">
        <w:rPr>
          <w:lang w:val="en-US"/>
        </w:rPr>
        <w:t>alternatif</w:t>
      </w:r>
      <w:proofErr w:type="spellEnd"/>
      <w:r w:rsidRPr="007C64AE">
        <w:rPr>
          <w:lang w:val="en-US"/>
        </w:rPr>
        <w:t xml:space="preserve"> </w:t>
      </w:r>
      <w:proofErr w:type="spellStart"/>
      <w:r w:rsidRPr="007C64AE">
        <w:rPr>
          <w:lang w:val="en-US"/>
        </w:rPr>
        <w:t>dengan</w:t>
      </w:r>
      <w:proofErr w:type="spellEnd"/>
      <w:r w:rsidRPr="007C64AE">
        <w:rPr>
          <w:lang w:val="en-US"/>
        </w:rPr>
        <w:t xml:space="preserve"> batas </w:t>
      </w:r>
      <w:proofErr w:type="spellStart"/>
      <w:r w:rsidRPr="007C64AE">
        <w:rPr>
          <w:lang w:val="en-US"/>
        </w:rPr>
        <w:t>kelas</w:t>
      </w:r>
      <w:proofErr w:type="spellEnd"/>
      <w:r w:rsidRPr="007C64AE">
        <w:rPr>
          <w:lang w:val="en-US"/>
        </w:rPr>
        <w:t xml:space="preserve"> </w:t>
      </w:r>
      <w:proofErr w:type="spellStart"/>
      <w:r w:rsidRPr="007C64AE">
        <w:rPr>
          <w:lang w:val="en-US"/>
        </w:rPr>
        <w:t>umur</w:t>
      </w:r>
      <w:proofErr w:type="spellEnd"/>
      <w:r w:rsidRPr="007C64AE">
        <w:rPr>
          <w:lang w:val="en-US"/>
        </w:rPr>
        <w:t xml:space="preserve"> </w:t>
      </w:r>
      <w:proofErr w:type="spellStart"/>
      <w:r w:rsidRPr="007C64AE">
        <w:rPr>
          <w:lang w:val="en-US"/>
        </w:rPr>
        <w:t>berbeda</w:t>
      </w:r>
      <w:proofErr w:type="spellEnd"/>
      <w:r w:rsidRPr="007C64AE">
        <w:rPr>
          <w:lang w:val="en-US"/>
        </w:rPr>
        <w:t xml:space="preserve"> </w:t>
      </w:r>
      <w:proofErr w:type="spellStart"/>
      <w:r w:rsidRPr="007C64AE">
        <w:rPr>
          <w:lang w:val="en-US"/>
        </w:rPr>
        <w:t>memberikan</w:t>
      </w:r>
      <w:proofErr w:type="spellEnd"/>
      <w:r w:rsidRPr="007C64AE">
        <w:rPr>
          <w:lang w:val="en-US"/>
        </w:rPr>
        <w:t xml:space="preserve"> </w:t>
      </w:r>
      <w:proofErr w:type="spellStart"/>
      <w:r w:rsidRPr="007C64AE">
        <w:rPr>
          <w:lang w:val="en-US"/>
        </w:rPr>
        <w:t>nilai</w:t>
      </w:r>
      <w:proofErr w:type="spellEnd"/>
      <w:r w:rsidRPr="007C64AE">
        <w:rPr>
          <w:lang w:val="en-US"/>
        </w:rPr>
        <w:t xml:space="preserve"> 0,043. </w:t>
      </w:r>
      <w:proofErr w:type="spellStart"/>
      <w:r w:rsidRPr="007C64AE">
        <w:rPr>
          <w:lang w:val="en-US"/>
        </w:rPr>
        <w:t>Distribusi</w:t>
      </w:r>
      <w:proofErr w:type="spellEnd"/>
      <w:r w:rsidRPr="007C64AE">
        <w:rPr>
          <w:lang w:val="en-US"/>
        </w:rPr>
        <w:t xml:space="preserve"> 2024 juga </w:t>
      </w:r>
      <w:proofErr w:type="spellStart"/>
      <w:r w:rsidRPr="007C64AE">
        <w:rPr>
          <w:lang w:val="en-US"/>
        </w:rPr>
        <w:t>hanya</w:t>
      </w:r>
      <w:proofErr w:type="spellEnd"/>
      <w:r w:rsidRPr="007C64AE">
        <w:rPr>
          <w:lang w:val="en-US"/>
        </w:rPr>
        <w:t xml:space="preserve"> </w:t>
      </w:r>
      <w:proofErr w:type="spellStart"/>
      <w:r w:rsidRPr="007C64AE">
        <w:rPr>
          <w:lang w:val="en-US"/>
        </w:rPr>
        <w:t>memuat</w:t>
      </w:r>
      <w:proofErr w:type="spellEnd"/>
      <w:r w:rsidRPr="007C64AE">
        <w:rPr>
          <w:lang w:val="en-US"/>
        </w:rPr>
        <w:t xml:space="preserve"> ODTW yang </w:t>
      </w:r>
      <w:proofErr w:type="spellStart"/>
      <w:r w:rsidRPr="007C64AE">
        <w:rPr>
          <w:lang w:val="en-US"/>
        </w:rPr>
        <w:t>masih</w:t>
      </w:r>
      <w:proofErr w:type="spellEnd"/>
      <w:r w:rsidRPr="007C64AE">
        <w:rPr>
          <w:lang w:val="en-US"/>
        </w:rPr>
        <w:t xml:space="preserve"> </w:t>
      </w:r>
      <w:proofErr w:type="spellStart"/>
      <w:r w:rsidRPr="007C64AE">
        <w:rPr>
          <w:lang w:val="en-US"/>
        </w:rPr>
        <w:t>bertahan</w:t>
      </w:r>
      <w:proofErr w:type="spellEnd"/>
      <w:r w:rsidRPr="007C64AE">
        <w:rPr>
          <w:lang w:val="en-US"/>
        </w:rPr>
        <w:t xml:space="preserve">, </w:t>
      </w:r>
      <w:proofErr w:type="spellStart"/>
      <w:r w:rsidRPr="007C64AE">
        <w:rPr>
          <w:lang w:val="en-US"/>
        </w:rPr>
        <w:t>sehingga</w:t>
      </w:r>
      <w:proofErr w:type="spellEnd"/>
      <w:r w:rsidRPr="007C64AE">
        <w:rPr>
          <w:lang w:val="en-US"/>
        </w:rPr>
        <w:t xml:space="preserve"> </w:t>
      </w:r>
      <w:proofErr w:type="spellStart"/>
      <w:r w:rsidRPr="007C64AE">
        <w:rPr>
          <w:lang w:val="en-US"/>
        </w:rPr>
        <w:t>tidak</w:t>
      </w:r>
      <w:proofErr w:type="spellEnd"/>
      <w:r w:rsidRPr="007C64AE">
        <w:rPr>
          <w:lang w:val="en-US"/>
        </w:rPr>
        <w:t xml:space="preserve"> </w:t>
      </w:r>
      <w:proofErr w:type="spellStart"/>
      <w:r w:rsidRPr="007C64AE">
        <w:rPr>
          <w:lang w:val="en-US"/>
        </w:rPr>
        <w:t>mencerminkan</w:t>
      </w:r>
      <w:proofErr w:type="spellEnd"/>
      <w:r w:rsidRPr="007C64AE">
        <w:rPr>
          <w:lang w:val="en-US"/>
        </w:rPr>
        <w:t xml:space="preserve"> ODTW yang </w:t>
      </w:r>
      <w:proofErr w:type="spellStart"/>
      <w:r w:rsidRPr="007C64AE">
        <w:rPr>
          <w:lang w:val="en-US"/>
        </w:rPr>
        <w:t>telah</w:t>
      </w:r>
      <w:proofErr w:type="spellEnd"/>
      <w:r w:rsidRPr="007C64AE">
        <w:rPr>
          <w:lang w:val="en-US"/>
        </w:rPr>
        <w:t xml:space="preserve"> </w:t>
      </w:r>
      <w:proofErr w:type="spellStart"/>
      <w:r w:rsidRPr="007C64AE">
        <w:rPr>
          <w:lang w:val="en-US"/>
        </w:rPr>
        <w:t>tutup</w:t>
      </w:r>
      <w:proofErr w:type="spellEnd"/>
      <w:r w:rsidRPr="007C64AE">
        <w:rPr>
          <w:lang w:val="en-US"/>
        </w:rPr>
        <w:t xml:space="preserve"> </w:t>
      </w:r>
      <w:proofErr w:type="spellStart"/>
      <w:r w:rsidRPr="007C64AE">
        <w:rPr>
          <w:lang w:val="en-US"/>
        </w:rPr>
        <w:t>sebelumnya</w:t>
      </w:r>
      <w:proofErr w:type="spellEnd"/>
      <w:r w:rsidRPr="007C64AE">
        <w:rPr>
          <w:lang w:val="en-US"/>
        </w:rPr>
        <w:t>.</w:t>
      </w:r>
    </w:p>
    <w:p w14:paraId="3634E2EA" w14:textId="77777777" w:rsidR="007C64AE" w:rsidRPr="007C64AE" w:rsidRDefault="007C64AE" w:rsidP="007C64AE">
      <w:pPr>
        <w:spacing w:before="240"/>
        <w:rPr>
          <w:lang w:val="en-US"/>
        </w:rPr>
      </w:pPr>
      <w:r w:rsidRPr="007C64AE">
        <w:rPr>
          <w:b/>
          <w:bCs/>
          <w:lang w:val="en-US"/>
        </w:rPr>
        <w:t xml:space="preserve">Laju </w:t>
      </w:r>
      <w:proofErr w:type="spellStart"/>
      <w:r w:rsidRPr="007C64AE">
        <w:rPr>
          <w:b/>
          <w:bCs/>
          <w:lang w:val="en-US"/>
        </w:rPr>
        <w:t>Konversi</w:t>
      </w:r>
      <w:proofErr w:type="spellEnd"/>
      <w:r w:rsidRPr="007C64AE">
        <w:rPr>
          <w:b/>
          <w:bCs/>
          <w:lang w:val="en-US"/>
        </w:rPr>
        <w:t xml:space="preserve"> Dasar.</w:t>
      </w:r>
      <w:r w:rsidRPr="007C64AE">
        <w:rPr>
          <w:lang w:val="en-US"/>
        </w:rPr>
        <w:t xml:space="preserve"> </w:t>
      </w:r>
      <w:proofErr w:type="spellStart"/>
      <w:r w:rsidRPr="007C64AE">
        <w:rPr>
          <w:lang w:val="en-US"/>
        </w:rPr>
        <w:t>Kemiringan</w:t>
      </w:r>
      <w:proofErr w:type="spellEnd"/>
      <w:r w:rsidRPr="007C64AE">
        <w:rPr>
          <w:lang w:val="en-US"/>
        </w:rPr>
        <w:t xml:space="preserve"> </w:t>
      </w:r>
      <w:proofErr w:type="spellStart"/>
      <w:r w:rsidRPr="007C64AE">
        <w:rPr>
          <w:lang w:val="en-US"/>
        </w:rPr>
        <w:t>regresi</w:t>
      </w:r>
      <w:proofErr w:type="spellEnd"/>
      <w:r w:rsidRPr="007C64AE">
        <w:rPr>
          <w:lang w:val="en-US"/>
        </w:rPr>
        <w:t xml:space="preserve"> log-linear </w:t>
      </w:r>
      <w:proofErr w:type="spellStart"/>
      <w:r w:rsidRPr="007C64AE">
        <w:rPr>
          <w:lang w:val="en-US"/>
        </w:rPr>
        <w:t>lahan</w:t>
      </w:r>
      <w:proofErr w:type="spellEnd"/>
      <w:r w:rsidRPr="007C64AE">
        <w:rPr>
          <w:lang w:val="en-US"/>
        </w:rPr>
        <w:t xml:space="preserve"> </w:t>
      </w:r>
      <w:proofErr w:type="spellStart"/>
      <w:r w:rsidRPr="007C64AE">
        <w:rPr>
          <w:lang w:val="en-US"/>
        </w:rPr>
        <w:t>terbangun</w:t>
      </w:r>
      <w:proofErr w:type="spellEnd"/>
      <w:r w:rsidRPr="007C64AE">
        <w:rPr>
          <w:lang w:val="en-US"/>
        </w:rPr>
        <w:t xml:space="preserve"> 2016–2025 (β) </w:t>
      </w:r>
      <w:proofErr w:type="spellStart"/>
      <w:r w:rsidRPr="007C64AE">
        <w:rPr>
          <w:lang w:val="en-US"/>
        </w:rPr>
        <w:t>bernilai</w:t>
      </w:r>
      <w:proofErr w:type="spellEnd"/>
      <w:r w:rsidRPr="007C64AE">
        <w:rPr>
          <w:lang w:val="en-US"/>
        </w:rPr>
        <w:t xml:space="preserve"> 0,0348 </w:t>
      </w:r>
      <w:proofErr w:type="spellStart"/>
      <w:r w:rsidRPr="007C64AE">
        <w:rPr>
          <w:lang w:val="en-US"/>
        </w:rPr>
        <w:t>dengan</w:t>
      </w:r>
      <w:proofErr w:type="spellEnd"/>
      <w:r w:rsidRPr="007C64AE">
        <w:rPr>
          <w:lang w:val="en-US"/>
        </w:rPr>
        <w:t xml:space="preserve"> </w:t>
      </w:r>
      <w:proofErr w:type="spellStart"/>
      <w:r w:rsidRPr="007C64AE">
        <w:rPr>
          <w:lang w:val="en-US"/>
        </w:rPr>
        <w:t>galat</w:t>
      </w:r>
      <w:proofErr w:type="spellEnd"/>
      <w:r w:rsidRPr="007C64AE">
        <w:rPr>
          <w:lang w:val="en-US"/>
        </w:rPr>
        <w:t xml:space="preserve"> </w:t>
      </w:r>
      <w:proofErr w:type="spellStart"/>
      <w:r w:rsidRPr="007C64AE">
        <w:rPr>
          <w:lang w:val="en-US"/>
        </w:rPr>
        <w:t>baku</w:t>
      </w:r>
      <w:proofErr w:type="spellEnd"/>
      <w:r w:rsidRPr="007C64AE">
        <w:rPr>
          <w:lang w:val="en-US"/>
        </w:rPr>
        <w:t xml:space="preserve"> 0,0139 pada 8 </w:t>
      </w:r>
      <w:proofErr w:type="spellStart"/>
      <w:r w:rsidRPr="007C64AE">
        <w:rPr>
          <w:lang w:val="en-US"/>
        </w:rPr>
        <w:t>derajat</w:t>
      </w:r>
      <w:proofErr w:type="spellEnd"/>
      <w:r w:rsidRPr="007C64AE">
        <w:rPr>
          <w:lang w:val="en-US"/>
        </w:rPr>
        <w:t xml:space="preserve"> </w:t>
      </w:r>
      <w:proofErr w:type="spellStart"/>
      <w:r w:rsidRPr="007C64AE">
        <w:rPr>
          <w:lang w:val="en-US"/>
        </w:rPr>
        <w:t>bebas</w:t>
      </w:r>
      <w:proofErr w:type="spellEnd"/>
      <w:r w:rsidRPr="007C64AE">
        <w:rPr>
          <w:lang w:val="en-US"/>
        </w:rPr>
        <w:t xml:space="preserve">. Rata-rata Rasio Daya </w:t>
      </w:r>
      <w:proofErr w:type="spellStart"/>
      <w:r w:rsidRPr="007C64AE">
        <w:rPr>
          <w:lang w:val="en-US"/>
        </w:rPr>
        <w:t>Dukung</w:t>
      </w:r>
      <w:proofErr w:type="spellEnd"/>
      <w:r w:rsidRPr="007C64AE">
        <w:rPr>
          <w:lang w:val="en-US"/>
        </w:rPr>
        <w:t xml:space="preserve"> Lahan pada </w:t>
      </w:r>
      <w:proofErr w:type="spellStart"/>
      <w:r w:rsidRPr="007C64AE">
        <w:rPr>
          <w:lang w:val="en-US"/>
        </w:rPr>
        <w:t>periode</w:t>
      </w:r>
      <w:proofErr w:type="spellEnd"/>
      <w:r w:rsidRPr="007C64AE">
        <w:rPr>
          <w:lang w:val="en-US"/>
        </w:rPr>
        <w:t xml:space="preserve"> yang </w:t>
      </w:r>
      <w:proofErr w:type="spellStart"/>
      <w:r w:rsidRPr="007C64AE">
        <w:rPr>
          <w:lang w:val="en-US"/>
        </w:rPr>
        <w:t>sama</w:t>
      </w:r>
      <w:proofErr w:type="spellEnd"/>
      <w:r w:rsidRPr="007C64AE">
        <w:rPr>
          <w:lang w:val="en-US"/>
        </w:rPr>
        <w:t xml:space="preserve"> </w:t>
      </w:r>
      <w:proofErr w:type="spellStart"/>
      <w:r w:rsidRPr="007C64AE">
        <w:rPr>
          <w:lang w:val="en-US"/>
        </w:rPr>
        <w:t>bernilai</w:t>
      </w:r>
      <w:proofErr w:type="spellEnd"/>
      <w:r w:rsidRPr="007C64AE">
        <w:rPr>
          <w:lang w:val="en-US"/>
        </w:rPr>
        <w:t xml:space="preserve"> 0,8121. </w:t>
      </w:r>
      <w:proofErr w:type="spellStart"/>
      <w:r w:rsidRPr="007C64AE">
        <w:rPr>
          <w:lang w:val="en-US"/>
        </w:rPr>
        <w:t>Persamaan</w:t>
      </w:r>
      <w:proofErr w:type="spellEnd"/>
      <w:r w:rsidRPr="007C64AE">
        <w:rPr>
          <w:lang w:val="en-US"/>
        </w:rPr>
        <w:t xml:space="preserve"> (34) </w:t>
      </w:r>
      <w:proofErr w:type="spellStart"/>
      <w:r w:rsidRPr="007C64AE">
        <w:rPr>
          <w:lang w:val="en-US"/>
        </w:rPr>
        <w:t>menghasilkan</w:t>
      </w:r>
      <w:proofErr w:type="spellEnd"/>
      <w:r w:rsidRPr="007C64AE">
        <w:rPr>
          <w:lang w:val="en-US"/>
        </w:rPr>
        <w:t xml:space="preserve"> k = (e^0,0348 − 1) ÷ 0,8121 = 0,0436052. </w:t>
      </w:r>
      <w:proofErr w:type="spellStart"/>
      <w:r w:rsidRPr="007C64AE">
        <w:rPr>
          <w:lang w:val="en-US"/>
        </w:rPr>
        <w:t>Selang</w:t>
      </w:r>
      <w:proofErr w:type="spellEnd"/>
      <w:r w:rsidRPr="007C64AE">
        <w:rPr>
          <w:lang w:val="en-US"/>
        </w:rPr>
        <w:t xml:space="preserve"> </w:t>
      </w:r>
      <w:proofErr w:type="spellStart"/>
      <w:r w:rsidRPr="007C64AE">
        <w:rPr>
          <w:lang w:val="en-US"/>
        </w:rPr>
        <w:t>kepercayaan</w:t>
      </w:r>
      <w:proofErr w:type="spellEnd"/>
      <w:r w:rsidRPr="007C64AE">
        <w:rPr>
          <w:lang w:val="en-US"/>
        </w:rPr>
        <w:t xml:space="preserve"> 95 </w:t>
      </w:r>
      <w:proofErr w:type="spellStart"/>
      <w:r w:rsidRPr="007C64AE">
        <w:rPr>
          <w:lang w:val="en-US"/>
        </w:rPr>
        <w:t>persen</w:t>
      </w:r>
      <w:proofErr w:type="spellEnd"/>
      <w:r w:rsidRPr="007C64AE">
        <w:rPr>
          <w:lang w:val="en-US"/>
        </w:rPr>
        <w:t xml:space="preserve"> (</w:t>
      </w:r>
      <w:proofErr w:type="spellStart"/>
      <w:r w:rsidRPr="007C64AE">
        <w:rPr>
          <w:lang w:val="en-US"/>
        </w:rPr>
        <w:t>persamaan</w:t>
      </w:r>
      <w:proofErr w:type="spellEnd"/>
      <w:r w:rsidRPr="007C64AE">
        <w:rPr>
          <w:lang w:val="en-US"/>
        </w:rPr>
        <w:t xml:space="preserve"> 35) </w:t>
      </w:r>
      <w:proofErr w:type="spellStart"/>
      <w:r w:rsidRPr="007C64AE">
        <w:rPr>
          <w:lang w:val="en-US"/>
        </w:rPr>
        <w:t>menghasilkan</w:t>
      </w:r>
      <w:proofErr w:type="spellEnd"/>
      <w:r w:rsidRPr="007C64AE">
        <w:rPr>
          <w:lang w:val="en-US"/>
        </w:rPr>
        <w:t xml:space="preserve"> batas </w:t>
      </w:r>
      <w:proofErr w:type="spellStart"/>
      <w:r w:rsidRPr="007C64AE">
        <w:rPr>
          <w:lang w:val="en-US"/>
        </w:rPr>
        <w:t>bawah</w:t>
      </w:r>
      <w:proofErr w:type="spellEnd"/>
      <w:r w:rsidRPr="007C64AE">
        <w:rPr>
          <w:lang w:val="en-US"/>
        </w:rPr>
        <w:t xml:space="preserve"> 0,0034118 dan batas </w:t>
      </w:r>
      <w:proofErr w:type="spellStart"/>
      <w:r w:rsidRPr="007C64AE">
        <w:rPr>
          <w:lang w:val="en-US"/>
        </w:rPr>
        <w:t>atas</w:t>
      </w:r>
      <w:proofErr w:type="spellEnd"/>
      <w:r w:rsidRPr="007C64AE">
        <w:rPr>
          <w:lang w:val="en-US"/>
        </w:rPr>
        <w:t xml:space="preserve"> 0,0851069, </w:t>
      </w:r>
      <w:proofErr w:type="spellStart"/>
      <w:r w:rsidRPr="007C64AE">
        <w:rPr>
          <w:lang w:val="en-US"/>
        </w:rPr>
        <w:t>dengan</w:t>
      </w:r>
      <w:proofErr w:type="spellEnd"/>
      <w:r w:rsidRPr="007C64AE">
        <w:rPr>
          <w:lang w:val="en-US"/>
        </w:rPr>
        <w:t xml:space="preserve"> </w:t>
      </w:r>
      <w:proofErr w:type="spellStart"/>
      <w:r w:rsidRPr="007C64AE">
        <w:rPr>
          <w:lang w:val="en-US"/>
        </w:rPr>
        <w:t>rasio</w:t>
      </w:r>
      <w:proofErr w:type="spellEnd"/>
      <w:r w:rsidRPr="007C64AE">
        <w:rPr>
          <w:lang w:val="en-US"/>
        </w:rPr>
        <w:t xml:space="preserve"> batas </w:t>
      </w:r>
      <w:proofErr w:type="spellStart"/>
      <w:r w:rsidRPr="007C64AE">
        <w:rPr>
          <w:lang w:val="en-US"/>
        </w:rPr>
        <w:t>atas</w:t>
      </w:r>
      <w:proofErr w:type="spellEnd"/>
      <w:r w:rsidRPr="007C64AE">
        <w:rPr>
          <w:lang w:val="en-US"/>
        </w:rPr>
        <w:t xml:space="preserve"> </w:t>
      </w:r>
      <w:proofErr w:type="spellStart"/>
      <w:r w:rsidRPr="007C64AE">
        <w:rPr>
          <w:lang w:val="en-US"/>
        </w:rPr>
        <w:t>terhadap</w:t>
      </w:r>
      <w:proofErr w:type="spellEnd"/>
      <w:r w:rsidRPr="007C64AE">
        <w:rPr>
          <w:lang w:val="en-US"/>
        </w:rPr>
        <w:t xml:space="preserve"> batas </w:t>
      </w:r>
      <w:proofErr w:type="spellStart"/>
      <w:r w:rsidRPr="007C64AE">
        <w:rPr>
          <w:lang w:val="en-US"/>
        </w:rPr>
        <w:t>bawah</w:t>
      </w:r>
      <w:proofErr w:type="spellEnd"/>
      <w:r w:rsidRPr="007C64AE">
        <w:rPr>
          <w:lang w:val="en-US"/>
        </w:rPr>
        <w:t xml:space="preserve"> </w:t>
      </w:r>
      <w:proofErr w:type="spellStart"/>
      <w:r w:rsidRPr="007C64AE">
        <w:rPr>
          <w:lang w:val="en-US"/>
        </w:rPr>
        <w:t>sekitar</w:t>
      </w:r>
      <w:proofErr w:type="spellEnd"/>
      <w:r w:rsidRPr="007C64AE">
        <w:rPr>
          <w:lang w:val="en-US"/>
        </w:rPr>
        <w:t xml:space="preserve"> 25 kali, </w:t>
      </w:r>
      <w:proofErr w:type="spellStart"/>
      <w:r w:rsidRPr="007C64AE">
        <w:rPr>
          <w:lang w:val="en-US"/>
        </w:rPr>
        <w:t>mencerminkan</w:t>
      </w:r>
      <w:proofErr w:type="spellEnd"/>
      <w:r w:rsidRPr="007C64AE">
        <w:rPr>
          <w:lang w:val="en-US"/>
        </w:rPr>
        <w:t xml:space="preserve"> </w:t>
      </w:r>
      <w:proofErr w:type="spellStart"/>
      <w:r w:rsidRPr="007C64AE">
        <w:rPr>
          <w:lang w:val="en-US"/>
        </w:rPr>
        <w:t>ketidakpastian</w:t>
      </w:r>
      <w:proofErr w:type="spellEnd"/>
      <w:r w:rsidRPr="007C64AE">
        <w:rPr>
          <w:lang w:val="en-US"/>
        </w:rPr>
        <w:t xml:space="preserve"> yang </w:t>
      </w:r>
      <w:proofErr w:type="spellStart"/>
      <w:r w:rsidRPr="007C64AE">
        <w:rPr>
          <w:lang w:val="en-US"/>
        </w:rPr>
        <w:t>lebar</w:t>
      </w:r>
      <w:proofErr w:type="spellEnd"/>
      <w:r w:rsidRPr="007C64AE">
        <w:rPr>
          <w:lang w:val="en-US"/>
        </w:rPr>
        <w:t>.</w:t>
      </w:r>
    </w:p>
    <w:p w14:paraId="73F844C1" w14:textId="25F208AC" w:rsidR="00665D0E" w:rsidRDefault="007C64AE" w:rsidP="007C64AE">
      <w:pPr>
        <w:spacing w:before="240"/>
        <w:rPr>
          <w:lang w:val="en-US"/>
        </w:rPr>
      </w:pPr>
      <w:proofErr w:type="spellStart"/>
      <w:r w:rsidRPr="007C64AE">
        <w:rPr>
          <w:lang w:val="en-US"/>
        </w:rPr>
        <w:lastRenderedPageBreak/>
        <w:t>Keterbatasan</w:t>
      </w:r>
      <w:proofErr w:type="spellEnd"/>
      <w:r w:rsidRPr="007C64AE">
        <w:rPr>
          <w:lang w:val="en-US"/>
        </w:rPr>
        <w:t xml:space="preserve"> </w:t>
      </w:r>
      <w:proofErr w:type="spellStart"/>
      <w:r w:rsidRPr="007C64AE">
        <w:rPr>
          <w:lang w:val="en-US"/>
        </w:rPr>
        <w:t>utama</w:t>
      </w:r>
      <w:proofErr w:type="spellEnd"/>
      <w:r w:rsidRPr="007C64AE">
        <w:rPr>
          <w:lang w:val="en-US"/>
        </w:rPr>
        <w:t xml:space="preserve"> parameter </w:t>
      </w:r>
      <w:proofErr w:type="spellStart"/>
      <w:r w:rsidRPr="007C64AE">
        <w:rPr>
          <w:lang w:val="en-US"/>
        </w:rPr>
        <w:t>ini</w:t>
      </w:r>
      <w:proofErr w:type="spellEnd"/>
      <w:r w:rsidRPr="007C64AE">
        <w:rPr>
          <w:lang w:val="en-US"/>
        </w:rPr>
        <w:t xml:space="preserve"> </w:t>
      </w:r>
      <w:proofErr w:type="spellStart"/>
      <w:r w:rsidRPr="007C64AE">
        <w:rPr>
          <w:lang w:val="en-US"/>
        </w:rPr>
        <w:t>adalah</w:t>
      </w:r>
      <w:proofErr w:type="spellEnd"/>
      <w:r w:rsidRPr="007C64AE">
        <w:rPr>
          <w:lang w:val="en-US"/>
        </w:rPr>
        <w:t xml:space="preserve"> </w:t>
      </w:r>
      <w:proofErr w:type="spellStart"/>
      <w:r w:rsidRPr="007C64AE">
        <w:rPr>
          <w:lang w:val="en-US"/>
        </w:rPr>
        <w:t>derau</w:t>
      </w:r>
      <w:proofErr w:type="spellEnd"/>
      <w:r w:rsidRPr="007C64AE">
        <w:rPr>
          <w:lang w:val="en-US"/>
        </w:rPr>
        <w:t xml:space="preserve"> pada </w:t>
      </w:r>
      <w:proofErr w:type="spellStart"/>
      <w:r w:rsidRPr="007C64AE">
        <w:rPr>
          <w:lang w:val="en-US"/>
        </w:rPr>
        <w:t>seri</w:t>
      </w:r>
      <w:proofErr w:type="spellEnd"/>
      <w:r w:rsidRPr="007C64AE">
        <w:rPr>
          <w:lang w:val="en-US"/>
        </w:rPr>
        <w:t xml:space="preserve"> Dynamic World, yang </w:t>
      </w:r>
      <w:proofErr w:type="spellStart"/>
      <w:r w:rsidRPr="007C64AE">
        <w:rPr>
          <w:lang w:val="en-US"/>
        </w:rPr>
        <w:t>menunjukkan</w:t>
      </w:r>
      <w:proofErr w:type="spellEnd"/>
      <w:r w:rsidRPr="007C64AE">
        <w:rPr>
          <w:lang w:val="en-US"/>
        </w:rPr>
        <w:t xml:space="preserve"> </w:t>
      </w:r>
      <w:proofErr w:type="spellStart"/>
      <w:r w:rsidRPr="007C64AE">
        <w:rPr>
          <w:lang w:val="en-US"/>
        </w:rPr>
        <w:t>penurunan</w:t>
      </w:r>
      <w:proofErr w:type="spellEnd"/>
      <w:r w:rsidRPr="007C64AE">
        <w:rPr>
          <w:lang w:val="en-US"/>
        </w:rPr>
        <w:t xml:space="preserve"> 27 </w:t>
      </w:r>
      <w:proofErr w:type="spellStart"/>
      <w:r w:rsidRPr="007C64AE">
        <w:rPr>
          <w:lang w:val="en-US"/>
        </w:rPr>
        <w:t>persen</w:t>
      </w:r>
      <w:proofErr w:type="spellEnd"/>
      <w:r w:rsidRPr="007C64AE">
        <w:rPr>
          <w:lang w:val="en-US"/>
        </w:rPr>
        <w:t xml:space="preserve"> </w:t>
      </w:r>
      <w:proofErr w:type="spellStart"/>
      <w:r w:rsidRPr="007C64AE">
        <w:rPr>
          <w:lang w:val="en-US"/>
        </w:rPr>
        <w:t>antara</w:t>
      </w:r>
      <w:proofErr w:type="spellEnd"/>
      <w:r w:rsidRPr="007C64AE">
        <w:rPr>
          <w:lang w:val="en-US"/>
        </w:rPr>
        <w:t xml:space="preserve"> 2023 (75.624 </w:t>
      </w:r>
      <w:proofErr w:type="spellStart"/>
      <w:r w:rsidRPr="007C64AE">
        <w:rPr>
          <w:lang w:val="en-US"/>
        </w:rPr>
        <w:t>hektar</w:t>
      </w:r>
      <w:proofErr w:type="spellEnd"/>
      <w:r w:rsidRPr="007C64AE">
        <w:rPr>
          <w:lang w:val="en-US"/>
        </w:rPr>
        <w:t xml:space="preserve">) dan 2025 (55.030 </w:t>
      </w:r>
      <w:proofErr w:type="spellStart"/>
      <w:r w:rsidRPr="007C64AE">
        <w:rPr>
          <w:lang w:val="en-US"/>
        </w:rPr>
        <w:t>hektar</w:t>
      </w:r>
      <w:proofErr w:type="spellEnd"/>
      <w:r w:rsidRPr="007C64AE">
        <w:rPr>
          <w:lang w:val="en-US"/>
        </w:rPr>
        <w:t xml:space="preserve">), </w:t>
      </w:r>
      <w:proofErr w:type="spellStart"/>
      <w:r w:rsidRPr="007C64AE">
        <w:rPr>
          <w:lang w:val="en-US"/>
        </w:rPr>
        <w:t>suatu</w:t>
      </w:r>
      <w:proofErr w:type="spellEnd"/>
      <w:r w:rsidRPr="007C64AE">
        <w:rPr>
          <w:lang w:val="en-US"/>
        </w:rPr>
        <w:t xml:space="preserve"> </w:t>
      </w:r>
      <w:proofErr w:type="spellStart"/>
      <w:r w:rsidRPr="007C64AE">
        <w:rPr>
          <w:lang w:val="en-US"/>
        </w:rPr>
        <w:t>penyusutan</w:t>
      </w:r>
      <w:proofErr w:type="spellEnd"/>
      <w:r w:rsidRPr="007C64AE">
        <w:rPr>
          <w:lang w:val="en-US"/>
        </w:rPr>
        <w:t xml:space="preserve"> yang </w:t>
      </w:r>
      <w:proofErr w:type="spellStart"/>
      <w:r w:rsidRPr="007C64AE">
        <w:rPr>
          <w:lang w:val="en-US"/>
        </w:rPr>
        <w:t>secara</w:t>
      </w:r>
      <w:proofErr w:type="spellEnd"/>
      <w:r w:rsidRPr="007C64AE">
        <w:rPr>
          <w:lang w:val="en-US"/>
        </w:rPr>
        <w:t xml:space="preserve"> </w:t>
      </w:r>
      <w:proofErr w:type="spellStart"/>
      <w:r w:rsidRPr="007C64AE">
        <w:rPr>
          <w:lang w:val="en-US"/>
        </w:rPr>
        <w:t>fisik</w:t>
      </w:r>
      <w:proofErr w:type="spellEnd"/>
      <w:r w:rsidRPr="007C64AE">
        <w:rPr>
          <w:lang w:val="en-US"/>
        </w:rPr>
        <w:t xml:space="preserve"> </w:t>
      </w:r>
      <w:proofErr w:type="spellStart"/>
      <w:r w:rsidRPr="007C64AE">
        <w:rPr>
          <w:lang w:val="en-US"/>
        </w:rPr>
        <w:t>tidak</w:t>
      </w:r>
      <w:proofErr w:type="spellEnd"/>
      <w:r w:rsidRPr="007C64AE">
        <w:rPr>
          <w:lang w:val="en-US"/>
        </w:rPr>
        <w:t xml:space="preserve"> </w:t>
      </w:r>
      <w:proofErr w:type="spellStart"/>
      <w:r w:rsidRPr="007C64AE">
        <w:rPr>
          <w:lang w:val="en-US"/>
        </w:rPr>
        <w:t>mungkin</w:t>
      </w:r>
      <w:proofErr w:type="spellEnd"/>
      <w:r w:rsidRPr="007C64AE">
        <w:rPr>
          <w:lang w:val="en-US"/>
        </w:rPr>
        <w:t xml:space="preserve"> </w:t>
      </w:r>
      <w:proofErr w:type="spellStart"/>
      <w:r w:rsidRPr="007C64AE">
        <w:rPr>
          <w:lang w:val="en-US"/>
        </w:rPr>
        <w:t>terjadi</w:t>
      </w:r>
      <w:proofErr w:type="spellEnd"/>
      <w:r w:rsidRPr="007C64AE">
        <w:rPr>
          <w:lang w:val="en-US"/>
        </w:rPr>
        <w:t xml:space="preserve"> pada </w:t>
      </w:r>
      <w:proofErr w:type="spellStart"/>
      <w:r w:rsidRPr="007C64AE">
        <w:rPr>
          <w:lang w:val="en-US"/>
        </w:rPr>
        <w:t>lahan</w:t>
      </w:r>
      <w:proofErr w:type="spellEnd"/>
      <w:r w:rsidRPr="007C64AE">
        <w:rPr>
          <w:lang w:val="en-US"/>
        </w:rPr>
        <w:t xml:space="preserve"> </w:t>
      </w:r>
      <w:proofErr w:type="spellStart"/>
      <w:r w:rsidRPr="007C64AE">
        <w:rPr>
          <w:lang w:val="en-US"/>
        </w:rPr>
        <w:t>terbangun</w:t>
      </w:r>
      <w:proofErr w:type="spellEnd"/>
      <w:r w:rsidRPr="007C64AE">
        <w:rPr>
          <w:lang w:val="en-US"/>
        </w:rPr>
        <w:t xml:space="preserve">. </w:t>
      </w:r>
      <w:proofErr w:type="spellStart"/>
      <w:r w:rsidRPr="007C64AE">
        <w:rPr>
          <w:lang w:val="en-US"/>
        </w:rPr>
        <w:t>Kalibrasi</w:t>
      </w:r>
      <w:proofErr w:type="spellEnd"/>
      <w:r w:rsidRPr="007C64AE">
        <w:rPr>
          <w:lang w:val="en-US"/>
        </w:rPr>
        <w:t xml:space="preserve"> </w:t>
      </w:r>
      <w:proofErr w:type="spellStart"/>
      <w:r w:rsidRPr="007C64AE">
        <w:rPr>
          <w:lang w:val="en-US"/>
        </w:rPr>
        <w:t>Tahap</w:t>
      </w:r>
      <w:proofErr w:type="spellEnd"/>
      <w:r w:rsidRPr="007C64AE">
        <w:rPr>
          <w:lang w:val="en-US"/>
        </w:rPr>
        <w:t xml:space="preserve"> 2 </w:t>
      </w:r>
      <w:proofErr w:type="spellStart"/>
      <w:r w:rsidRPr="007C64AE">
        <w:rPr>
          <w:lang w:val="en-US"/>
        </w:rPr>
        <w:t>sempat</w:t>
      </w:r>
      <w:proofErr w:type="spellEnd"/>
      <w:r w:rsidRPr="007C64AE">
        <w:rPr>
          <w:lang w:val="en-US"/>
        </w:rPr>
        <w:t xml:space="preserve"> </w:t>
      </w:r>
      <w:proofErr w:type="spellStart"/>
      <w:r w:rsidRPr="007C64AE">
        <w:rPr>
          <w:lang w:val="en-US"/>
        </w:rPr>
        <w:t>mengoptimumkan</w:t>
      </w:r>
      <w:proofErr w:type="spellEnd"/>
      <w:r w:rsidRPr="007C64AE">
        <w:rPr>
          <w:lang w:val="en-US"/>
        </w:rPr>
        <w:t xml:space="preserve"> </w:t>
      </w:r>
      <w:proofErr w:type="spellStart"/>
      <w:r w:rsidRPr="007C64AE">
        <w:rPr>
          <w:lang w:val="en-US"/>
        </w:rPr>
        <w:t>nilai</w:t>
      </w:r>
      <w:proofErr w:type="spellEnd"/>
      <w:r w:rsidRPr="007C64AE">
        <w:rPr>
          <w:lang w:val="en-US"/>
        </w:rPr>
        <w:t xml:space="preserve"> </w:t>
      </w:r>
      <w:proofErr w:type="spellStart"/>
      <w:r w:rsidRPr="007C64AE">
        <w:rPr>
          <w:lang w:val="en-US"/>
        </w:rPr>
        <w:t>ini</w:t>
      </w:r>
      <w:proofErr w:type="spellEnd"/>
      <w:r w:rsidRPr="007C64AE">
        <w:rPr>
          <w:lang w:val="en-US"/>
        </w:rPr>
        <w:t xml:space="preserve"> </w:t>
      </w:r>
      <w:proofErr w:type="spellStart"/>
      <w:r w:rsidRPr="007C64AE">
        <w:rPr>
          <w:lang w:val="en-US"/>
        </w:rPr>
        <w:t>ke</w:t>
      </w:r>
      <w:proofErr w:type="spellEnd"/>
      <w:r w:rsidRPr="007C64AE">
        <w:rPr>
          <w:lang w:val="en-US"/>
        </w:rPr>
        <w:t xml:space="preserve"> 0,0638662 </w:t>
      </w:r>
      <w:proofErr w:type="spellStart"/>
      <w:r w:rsidRPr="007C64AE">
        <w:rPr>
          <w:lang w:val="en-US"/>
        </w:rPr>
        <w:t>dengan</w:t>
      </w:r>
      <w:proofErr w:type="spellEnd"/>
      <w:r w:rsidRPr="007C64AE">
        <w:rPr>
          <w:lang w:val="en-US"/>
        </w:rPr>
        <w:t xml:space="preserve"> </w:t>
      </w:r>
      <w:proofErr w:type="spellStart"/>
      <w:r w:rsidRPr="007C64AE">
        <w:rPr>
          <w:lang w:val="en-US"/>
        </w:rPr>
        <w:t>perbaikan</w:t>
      </w:r>
      <w:proofErr w:type="spellEnd"/>
      <w:r w:rsidRPr="007C64AE">
        <w:rPr>
          <w:lang w:val="en-US"/>
        </w:rPr>
        <w:t xml:space="preserve"> </w:t>
      </w:r>
      <w:proofErr w:type="spellStart"/>
      <w:r w:rsidRPr="007C64AE">
        <w:rPr>
          <w:lang w:val="en-US"/>
        </w:rPr>
        <w:t>fungsi</w:t>
      </w:r>
      <w:proofErr w:type="spellEnd"/>
      <w:r w:rsidRPr="007C64AE">
        <w:rPr>
          <w:lang w:val="en-US"/>
        </w:rPr>
        <w:t xml:space="preserve"> </w:t>
      </w:r>
      <w:proofErr w:type="spellStart"/>
      <w:r w:rsidRPr="007C64AE">
        <w:rPr>
          <w:lang w:val="en-US"/>
        </w:rPr>
        <w:t>tujuan</w:t>
      </w:r>
      <w:proofErr w:type="spellEnd"/>
      <w:r w:rsidRPr="007C64AE">
        <w:rPr>
          <w:lang w:val="en-US"/>
        </w:rPr>
        <w:t xml:space="preserve"> 14,76 </w:t>
      </w:r>
      <w:proofErr w:type="spellStart"/>
      <w:r w:rsidRPr="007C64AE">
        <w:rPr>
          <w:lang w:val="en-US"/>
        </w:rPr>
        <w:t>persen</w:t>
      </w:r>
      <w:proofErr w:type="spellEnd"/>
      <w:r w:rsidRPr="007C64AE">
        <w:rPr>
          <w:lang w:val="en-US"/>
        </w:rPr>
        <w:t xml:space="preserve"> pada uji </w:t>
      </w:r>
      <w:proofErr w:type="spellStart"/>
      <w:r w:rsidRPr="007C64AE">
        <w:rPr>
          <w:lang w:val="en-US"/>
        </w:rPr>
        <w:t>parsial</w:t>
      </w:r>
      <w:proofErr w:type="spellEnd"/>
      <w:r w:rsidRPr="007C64AE">
        <w:rPr>
          <w:lang w:val="en-US"/>
        </w:rPr>
        <w:t xml:space="preserve">, </w:t>
      </w:r>
      <w:proofErr w:type="spellStart"/>
      <w:r w:rsidRPr="007C64AE">
        <w:rPr>
          <w:lang w:val="en-US"/>
        </w:rPr>
        <w:t>tetapi</w:t>
      </w:r>
      <w:proofErr w:type="spellEnd"/>
      <w:r w:rsidRPr="007C64AE">
        <w:rPr>
          <w:lang w:val="en-US"/>
        </w:rPr>
        <w:t xml:space="preserve"> uji </w:t>
      </w:r>
      <w:proofErr w:type="spellStart"/>
      <w:r w:rsidRPr="007C64AE">
        <w:rPr>
          <w:lang w:val="en-US"/>
        </w:rPr>
        <w:t>kompatibilitas</w:t>
      </w:r>
      <w:proofErr w:type="spellEnd"/>
      <w:r w:rsidRPr="007C64AE">
        <w:rPr>
          <w:lang w:val="en-US"/>
        </w:rPr>
        <w:t xml:space="preserve"> pada </w:t>
      </w:r>
      <w:proofErr w:type="spellStart"/>
      <w:r w:rsidRPr="007C64AE">
        <w:rPr>
          <w:lang w:val="en-US"/>
        </w:rPr>
        <w:t>Tahap</w:t>
      </w:r>
      <w:proofErr w:type="spellEnd"/>
      <w:r w:rsidRPr="007C64AE">
        <w:rPr>
          <w:lang w:val="en-US"/>
        </w:rPr>
        <w:t xml:space="preserve"> 4 </w:t>
      </w:r>
      <w:proofErr w:type="spellStart"/>
      <w:r w:rsidRPr="007C64AE">
        <w:rPr>
          <w:lang w:val="en-US"/>
        </w:rPr>
        <w:t>menunjukkan</w:t>
      </w:r>
      <w:proofErr w:type="spellEnd"/>
      <w:r w:rsidRPr="007C64AE">
        <w:rPr>
          <w:lang w:val="en-US"/>
        </w:rPr>
        <w:t xml:space="preserve"> </w:t>
      </w:r>
      <w:proofErr w:type="spellStart"/>
      <w:r w:rsidRPr="007C64AE">
        <w:rPr>
          <w:lang w:val="en-US"/>
        </w:rPr>
        <w:t>nilai</w:t>
      </w:r>
      <w:proofErr w:type="spellEnd"/>
      <w:r w:rsidRPr="007C64AE">
        <w:rPr>
          <w:lang w:val="en-US"/>
        </w:rPr>
        <w:t xml:space="preserve"> </w:t>
      </w:r>
      <w:proofErr w:type="spellStart"/>
      <w:r w:rsidRPr="007C64AE">
        <w:rPr>
          <w:lang w:val="en-US"/>
        </w:rPr>
        <w:t>tersebut</w:t>
      </w:r>
      <w:proofErr w:type="spellEnd"/>
      <w:r w:rsidRPr="007C64AE">
        <w:rPr>
          <w:lang w:val="en-US"/>
        </w:rPr>
        <w:t xml:space="preserve"> </w:t>
      </w:r>
      <w:proofErr w:type="spellStart"/>
      <w:r w:rsidRPr="007C64AE">
        <w:rPr>
          <w:lang w:val="en-US"/>
        </w:rPr>
        <w:t>memperburuk</w:t>
      </w:r>
      <w:proofErr w:type="spellEnd"/>
      <w:r w:rsidRPr="007C64AE">
        <w:rPr>
          <w:lang w:val="en-US"/>
        </w:rPr>
        <w:t xml:space="preserve"> </w:t>
      </w:r>
      <w:proofErr w:type="spellStart"/>
      <w:r w:rsidRPr="007C64AE">
        <w:rPr>
          <w:lang w:val="en-US"/>
        </w:rPr>
        <w:t>kesesuaian</w:t>
      </w:r>
      <w:proofErr w:type="spellEnd"/>
      <w:r w:rsidRPr="007C64AE">
        <w:rPr>
          <w:lang w:val="en-US"/>
        </w:rPr>
        <w:t xml:space="preserve"> pada uji </w:t>
      </w:r>
      <w:proofErr w:type="spellStart"/>
      <w:r w:rsidRPr="007C64AE">
        <w:rPr>
          <w:lang w:val="en-US"/>
        </w:rPr>
        <w:t>penuh</w:t>
      </w:r>
      <w:proofErr w:type="spellEnd"/>
      <w:r w:rsidRPr="007C64AE">
        <w:rPr>
          <w:lang w:val="en-US"/>
        </w:rPr>
        <w:t xml:space="preserve"> </w:t>
      </w:r>
      <w:proofErr w:type="spellStart"/>
      <w:r w:rsidRPr="007C64AE">
        <w:rPr>
          <w:lang w:val="en-US"/>
        </w:rPr>
        <w:t>sebesar</w:t>
      </w:r>
      <w:proofErr w:type="spellEnd"/>
      <w:r w:rsidRPr="007C64AE">
        <w:rPr>
          <w:lang w:val="en-US"/>
        </w:rPr>
        <w:t xml:space="preserve"> 32,4 </w:t>
      </w:r>
      <w:proofErr w:type="spellStart"/>
      <w:r w:rsidRPr="007C64AE">
        <w:rPr>
          <w:lang w:val="en-US"/>
        </w:rPr>
        <w:t>persen</w:t>
      </w:r>
      <w:proofErr w:type="spellEnd"/>
      <w:r w:rsidRPr="007C64AE">
        <w:rPr>
          <w:lang w:val="en-US"/>
        </w:rPr>
        <w:t xml:space="preserve">, </w:t>
      </w:r>
      <w:proofErr w:type="spellStart"/>
      <w:r w:rsidRPr="007C64AE">
        <w:rPr>
          <w:lang w:val="en-US"/>
        </w:rPr>
        <w:t>karena</w:t>
      </w:r>
      <w:proofErr w:type="spellEnd"/>
      <w:r w:rsidRPr="007C64AE">
        <w:rPr>
          <w:lang w:val="en-US"/>
        </w:rPr>
        <w:t xml:space="preserve"> </w:t>
      </w:r>
      <w:proofErr w:type="spellStart"/>
      <w:r w:rsidRPr="007C64AE">
        <w:rPr>
          <w:lang w:val="en-US"/>
        </w:rPr>
        <w:t>perbedaan</w:t>
      </w:r>
      <w:proofErr w:type="spellEnd"/>
      <w:r w:rsidRPr="007C64AE">
        <w:rPr>
          <w:lang w:val="en-US"/>
        </w:rPr>
        <w:t xml:space="preserve"> </w:t>
      </w:r>
      <w:proofErr w:type="spellStart"/>
      <w:r w:rsidRPr="007C64AE">
        <w:rPr>
          <w:lang w:val="en-US"/>
        </w:rPr>
        <w:t>titik</w:t>
      </w:r>
      <w:proofErr w:type="spellEnd"/>
      <w:r w:rsidRPr="007C64AE">
        <w:rPr>
          <w:lang w:val="en-US"/>
        </w:rPr>
        <w:t xml:space="preserve"> </w:t>
      </w:r>
      <w:proofErr w:type="spellStart"/>
      <w:r w:rsidRPr="007C64AE">
        <w:rPr>
          <w:lang w:val="en-US"/>
        </w:rPr>
        <w:t>awal</w:t>
      </w:r>
      <w:proofErr w:type="spellEnd"/>
      <w:r w:rsidRPr="007C64AE">
        <w:rPr>
          <w:lang w:val="en-US"/>
        </w:rPr>
        <w:t xml:space="preserve"> </w:t>
      </w:r>
      <w:proofErr w:type="spellStart"/>
      <w:r w:rsidRPr="007C64AE">
        <w:rPr>
          <w:lang w:val="en-US"/>
        </w:rPr>
        <w:t>antara</w:t>
      </w:r>
      <w:proofErr w:type="spellEnd"/>
      <w:r w:rsidRPr="007C64AE">
        <w:rPr>
          <w:lang w:val="en-US"/>
        </w:rPr>
        <w:t xml:space="preserve"> uji </w:t>
      </w:r>
      <w:proofErr w:type="spellStart"/>
      <w:r w:rsidRPr="007C64AE">
        <w:rPr>
          <w:lang w:val="en-US"/>
        </w:rPr>
        <w:t>parsial</w:t>
      </w:r>
      <w:proofErr w:type="spellEnd"/>
      <w:r w:rsidRPr="007C64AE">
        <w:rPr>
          <w:lang w:val="en-US"/>
        </w:rPr>
        <w:t xml:space="preserve"> (2016) dan uji </w:t>
      </w:r>
      <w:proofErr w:type="spellStart"/>
      <w:r w:rsidRPr="007C64AE">
        <w:rPr>
          <w:lang w:val="en-US"/>
        </w:rPr>
        <w:t>penuh</w:t>
      </w:r>
      <w:proofErr w:type="spellEnd"/>
      <w:r w:rsidRPr="007C64AE">
        <w:rPr>
          <w:lang w:val="en-US"/>
        </w:rPr>
        <w:t xml:space="preserve"> (2019). Nilai </w:t>
      </w:r>
      <w:proofErr w:type="spellStart"/>
      <w:r w:rsidRPr="007C64AE">
        <w:rPr>
          <w:lang w:val="en-US"/>
        </w:rPr>
        <w:t>turunan</w:t>
      </w:r>
      <w:proofErr w:type="spellEnd"/>
      <w:r w:rsidRPr="007C64AE">
        <w:rPr>
          <w:lang w:val="en-US"/>
        </w:rPr>
        <w:t xml:space="preserve"> data 0,0436052 </w:t>
      </w:r>
      <w:proofErr w:type="spellStart"/>
      <w:r w:rsidRPr="007C64AE">
        <w:rPr>
          <w:lang w:val="en-US"/>
        </w:rPr>
        <w:t>karena</w:t>
      </w:r>
      <w:proofErr w:type="spellEnd"/>
      <w:r w:rsidRPr="007C64AE">
        <w:rPr>
          <w:lang w:val="en-US"/>
        </w:rPr>
        <w:t xml:space="preserve"> </w:t>
      </w:r>
      <w:proofErr w:type="spellStart"/>
      <w:r w:rsidRPr="007C64AE">
        <w:rPr>
          <w:lang w:val="en-US"/>
        </w:rPr>
        <w:t>itu</w:t>
      </w:r>
      <w:proofErr w:type="spellEnd"/>
      <w:r w:rsidRPr="007C64AE">
        <w:rPr>
          <w:lang w:val="en-US"/>
        </w:rPr>
        <w:t xml:space="preserve"> </w:t>
      </w:r>
      <w:proofErr w:type="spellStart"/>
      <w:r w:rsidRPr="007C64AE">
        <w:rPr>
          <w:lang w:val="en-US"/>
        </w:rPr>
        <w:t>dipertahankan</w:t>
      </w:r>
      <w:proofErr w:type="spellEnd"/>
      <w:r w:rsidRPr="007C64AE">
        <w:rPr>
          <w:lang w:val="en-US"/>
        </w:rPr>
        <w:t>.</w:t>
      </w:r>
    </w:p>
    <w:p w14:paraId="11C3ECB6" w14:textId="5E7FAAA6" w:rsidR="007C64AE" w:rsidRDefault="007C64AE" w:rsidP="007C64AE">
      <w:pPr>
        <w:pStyle w:val="Level4JudulPokokBahasanLevel4"/>
      </w:pPr>
      <w:r w:rsidRPr="007C64AE">
        <w:t xml:space="preserve">Parameter Nilai </w:t>
      </w:r>
      <w:proofErr w:type="spellStart"/>
      <w:r w:rsidRPr="007C64AE">
        <w:t>Diadopsi</w:t>
      </w:r>
      <w:proofErr w:type="spellEnd"/>
      <w:r w:rsidRPr="007C64AE">
        <w:t xml:space="preserve"> </w:t>
      </w:r>
      <w:proofErr w:type="spellStart"/>
      <w:r w:rsidRPr="007C64AE">
        <w:t>dari</w:t>
      </w:r>
      <w:proofErr w:type="spellEnd"/>
      <w:r w:rsidRPr="007C64AE">
        <w:t xml:space="preserve"> </w:t>
      </w:r>
      <w:proofErr w:type="spellStart"/>
      <w:r w:rsidRPr="007C64AE">
        <w:t>Ketentuan</w:t>
      </w:r>
      <w:proofErr w:type="spellEnd"/>
      <w:r w:rsidRPr="007C64AE">
        <w:t xml:space="preserve"> </w:t>
      </w:r>
      <w:proofErr w:type="spellStart"/>
      <w:r w:rsidRPr="007C64AE">
        <w:t>Regulasi</w:t>
      </w:r>
      <w:proofErr w:type="spellEnd"/>
    </w:p>
    <w:p w14:paraId="6C3DEA6A" w14:textId="4EB01FFB" w:rsidR="007C64AE" w:rsidRDefault="007C64AE" w:rsidP="007C64AE">
      <w:pPr>
        <w:pStyle w:val="JudulTabel"/>
      </w:pPr>
      <w:bookmarkStart w:id="126" w:name="_Toc241752123"/>
      <w:r w:rsidRPr="007C64AE">
        <w:t>Nilai parameter diadopsi dari ketentuan regulasi</w:t>
      </w:r>
      <w:bookmarkEnd w:id="126"/>
    </w:p>
    <w:tbl>
      <w:tblPr>
        <w:tblStyle w:val="Table"/>
        <w:tblW w:w="7931" w:type="dxa"/>
        <w:tblLook w:val="0020" w:firstRow="1" w:lastRow="0" w:firstColumn="0" w:lastColumn="0" w:noHBand="0" w:noVBand="0"/>
      </w:tblPr>
      <w:tblGrid>
        <w:gridCol w:w="3827"/>
        <w:gridCol w:w="2460"/>
        <w:gridCol w:w="1644"/>
      </w:tblGrid>
      <w:tr w:rsidR="007C64AE" w14:paraId="3B5A54E1"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2D9935E7" w14:textId="77777777" w:rsidR="007C64AE" w:rsidRDefault="007C64AE" w:rsidP="00F10A55">
            <w:pPr>
              <w:pStyle w:val="HeaderdanNomorKolompadaTabel"/>
            </w:pPr>
            <w:r>
              <w:t>Parameter</w:t>
            </w:r>
          </w:p>
        </w:tc>
        <w:tc>
          <w:tcPr>
            <w:tcW w:w="2460" w:type="dxa"/>
            <w:tcBorders>
              <w:top w:val="single" w:sz="4" w:space="0" w:color="auto"/>
              <w:bottom w:val="single" w:sz="4" w:space="0" w:color="auto"/>
            </w:tcBorders>
          </w:tcPr>
          <w:p w14:paraId="69B5B4DC" w14:textId="77777777" w:rsidR="007C64AE" w:rsidRDefault="007C64AE" w:rsidP="00F10A55">
            <w:pPr>
              <w:pStyle w:val="HeaderdanNomorKolompadaTabel"/>
            </w:pPr>
            <w:proofErr w:type="spellStart"/>
            <w:r>
              <w:t>Satuan</w:t>
            </w:r>
            <w:proofErr w:type="spellEnd"/>
          </w:p>
        </w:tc>
        <w:tc>
          <w:tcPr>
            <w:tcW w:w="1644" w:type="dxa"/>
            <w:tcBorders>
              <w:top w:val="single" w:sz="4" w:space="0" w:color="auto"/>
              <w:bottom w:val="single" w:sz="4" w:space="0" w:color="auto"/>
            </w:tcBorders>
          </w:tcPr>
          <w:p w14:paraId="7AE842DF" w14:textId="77777777" w:rsidR="007C64AE" w:rsidRDefault="007C64AE" w:rsidP="00F10A55">
            <w:pPr>
              <w:pStyle w:val="HeaderdanNomorKolompadaTabel"/>
            </w:pPr>
            <w:r>
              <w:t>Nilai</w:t>
            </w:r>
          </w:p>
        </w:tc>
      </w:tr>
      <w:tr w:rsidR="007C64AE" w14:paraId="3C8EFB5D"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13771CEC" w14:textId="77777777" w:rsidR="007C64AE" w:rsidRDefault="007C64AE" w:rsidP="00494BB4">
            <w:pPr>
              <w:pStyle w:val="HeaderdanNomorKolompadaTabel"/>
              <w:spacing w:before="0" w:after="0"/>
            </w:pPr>
            <w:r>
              <w:t>(1)</w:t>
            </w:r>
          </w:p>
        </w:tc>
        <w:tc>
          <w:tcPr>
            <w:tcW w:w="2460" w:type="dxa"/>
            <w:tcBorders>
              <w:top w:val="single" w:sz="4" w:space="0" w:color="auto"/>
              <w:bottom w:val="single" w:sz="4" w:space="0" w:color="auto"/>
            </w:tcBorders>
          </w:tcPr>
          <w:p w14:paraId="5B9D53C3" w14:textId="77777777" w:rsidR="007C64AE" w:rsidRDefault="007C64AE" w:rsidP="00494BB4">
            <w:pPr>
              <w:pStyle w:val="HeaderdanNomorKolompadaTabel"/>
              <w:spacing w:before="0" w:after="0"/>
            </w:pPr>
            <w:r>
              <w:t>(2)</w:t>
            </w:r>
          </w:p>
        </w:tc>
        <w:tc>
          <w:tcPr>
            <w:tcW w:w="1644" w:type="dxa"/>
            <w:tcBorders>
              <w:top w:val="single" w:sz="4" w:space="0" w:color="auto"/>
              <w:bottom w:val="single" w:sz="4" w:space="0" w:color="auto"/>
            </w:tcBorders>
          </w:tcPr>
          <w:p w14:paraId="3DA34B5D" w14:textId="77777777" w:rsidR="007C64AE" w:rsidRDefault="007C64AE" w:rsidP="00494BB4">
            <w:pPr>
              <w:pStyle w:val="HeaderdanNomorKolompadaTabel"/>
              <w:spacing w:before="0" w:after="0"/>
            </w:pPr>
            <w:r>
              <w:t>(4)</w:t>
            </w:r>
          </w:p>
        </w:tc>
      </w:tr>
      <w:tr w:rsidR="007C64AE" w:rsidRPr="007C64AE" w14:paraId="6C5DD102" w14:textId="77777777" w:rsidTr="00F10A55">
        <w:tc>
          <w:tcPr>
            <w:tcW w:w="3827" w:type="dxa"/>
            <w:tcBorders>
              <w:top w:val="single" w:sz="4" w:space="0" w:color="auto"/>
              <w:bottom w:val="single" w:sz="4" w:space="0" w:color="auto"/>
            </w:tcBorders>
          </w:tcPr>
          <w:p w14:paraId="544DEAB0" w14:textId="5AC51CDB" w:rsidR="007C64AE" w:rsidRPr="007C64AE" w:rsidRDefault="007C64AE" w:rsidP="007C64AE">
            <w:pPr>
              <w:pStyle w:val="IsiTabel"/>
            </w:pPr>
            <w:r>
              <w:t xml:space="preserve">Laju </w:t>
            </w:r>
            <w:proofErr w:type="spellStart"/>
            <w:r>
              <w:t>Demolisi</w:t>
            </w:r>
            <w:proofErr w:type="spellEnd"/>
            <w:r>
              <w:t xml:space="preserve"> Dasar</w:t>
            </w:r>
          </w:p>
        </w:tc>
        <w:tc>
          <w:tcPr>
            <w:tcW w:w="2460" w:type="dxa"/>
            <w:tcBorders>
              <w:top w:val="single" w:sz="4" w:space="0" w:color="auto"/>
              <w:bottom w:val="single" w:sz="4" w:space="0" w:color="auto"/>
            </w:tcBorders>
          </w:tcPr>
          <w:p w14:paraId="4C313BDA" w14:textId="1539913E" w:rsidR="007C64AE" w:rsidRPr="007C64AE" w:rsidRDefault="007C64AE" w:rsidP="007C64AE">
            <w:pPr>
              <w:pStyle w:val="IsiTabel"/>
            </w:pPr>
            <w:r>
              <w:t>1/</w:t>
            </w:r>
            <w:proofErr w:type="spellStart"/>
            <w:r>
              <w:t>Tahun</w:t>
            </w:r>
            <w:proofErr w:type="spellEnd"/>
          </w:p>
        </w:tc>
        <w:tc>
          <w:tcPr>
            <w:tcW w:w="1644" w:type="dxa"/>
            <w:tcBorders>
              <w:top w:val="single" w:sz="4" w:space="0" w:color="auto"/>
              <w:bottom w:val="single" w:sz="4" w:space="0" w:color="auto"/>
            </w:tcBorders>
          </w:tcPr>
          <w:p w14:paraId="17D1F2D7" w14:textId="5C85A574" w:rsidR="007C64AE" w:rsidRPr="007C64AE" w:rsidRDefault="007C64AE" w:rsidP="007C64AE">
            <w:pPr>
              <w:pStyle w:val="IsiTabel"/>
            </w:pPr>
            <w:r>
              <w:t>0,05</w:t>
            </w:r>
          </w:p>
        </w:tc>
      </w:tr>
      <w:tr w:rsidR="007C64AE" w:rsidRPr="007C64AE" w14:paraId="5E5C160F" w14:textId="77777777" w:rsidTr="00F10A55">
        <w:tc>
          <w:tcPr>
            <w:tcW w:w="3827" w:type="dxa"/>
            <w:tcBorders>
              <w:top w:val="single" w:sz="4" w:space="0" w:color="auto"/>
              <w:bottom w:val="single" w:sz="4" w:space="0" w:color="auto"/>
            </w:tcBorders>
          </w:tcPr>
          <w:p w14:paraId="005559DF" w14:textId="0E293A3F" w:rsidR="007C64AE" w:rsidRPr="007C64AE" w:rsidRDefault="007C64AE" w:rsidP="007C64AE">
            <w:pPr>
              <w:pStyle w:val="IsiTabel"/>
            </w:pPr>
            <w:r>
              <w:t xml:space="preserve">Laju </w:t>
            </w:r>
            <w:proofErr w:type="spellStart"/>
            <w:r>
              <w:t>Keluar</w:t>
            </w:r>
            <w:proofErr w:type="spellEnd"/>
            <w:r>
              <w:t xml:space="preserve"> Dasar Tenaga </w:t>
            </w:r>
            <w:proofErr w:type="spellStart"/>
            <w:r>
              <w:t>Kerja</w:t>
            </w:r>
            <w:proofErr w:type="spellEnd"/>
          </w:p>
        </w:tc>
        <w:tc>
          <w:tcPr>
            <w:tcW w:w="2460" w:type="dxa"/>
            <w:tcBorders>
              <w:top w:val="single" w:sz="4" w:space="0" w:color="auto"/>
              <w:bottom w:val="single" w:sz="4" w:space="0" w:color="auto"/>
            </w:tcBorders>
          </w:tcPr>
          <w:p w14:paraId="65657309" w14:textId="5EAC33F7" w:rsidR="007C64AE" w:rsidRPr="007C64AE" w:rsidRDefault="007C64AE" w:rsidP="007C64AE">
            <w:pPr>
              <w:pStyle w:val="IsiTabel"/>
            </w:pPr>
            <w:r>
              <w:t>1/</w:t>
            </w:r>
            <w:proofErr w:type="spellStart"/>
            <w:r>
              <w:t>Tahun</w:t>
            </w:r>
            <w:proofErr w:type="spellEnd"/>
          </w:p>
        </w:tc>
        <w:tc>
          <w:tcPr>
            <w:tcW w:w="1644" w:type="dxa"/>
            <w:tcBorders>
              <w:top w:val="single" w:sz="4" w:space="0" w:color="auto"/>
              <w:bottom w:val="single" w:sz="4" w:space="0" w:color="auto"/>
            </w:tcBorders>
          </w:tcPr>
          <w:p w14:paraId="7FFB14DB" w14:textId="0F526399" w:rsidR="007C64AE" w:rsidRPr="007C64AE" w:rsidRDefault="007C64AE" w:rsidP="007C64AE">
            <w:pPr>
              <w:pStyle w:val="IsiTabel"/>
            </w:pPr>
            <w:r>
              <w:t>0,03</w:t>
            </w:r>
          </w:p>
        </w:tc>
      </w:tr>
    </w:tbl>
    <w:p w14:paraId="74E36E11" w14:textId="190DA3D8" w:rsidR="007A6D7B" w:rsidRPr="007A6D7B" w:rsidRDefault="007A6D7B" w:rsidP="007A6D7B">
      <w:pPr>
        <w:pStyle w:val="SumberTabelDiikutiBarisKeterangan"/>
      </w:pPr>
      <w:r w:rsidRPr="00A41C1F">
        <w:t>Sumber: Data, diolah</w:t>
      </w:r>
      <w:r>
        <w:t>.</w:t>
      </w:r>
    </w:p>
    <w:p w14:paraId="32983B4D" w14:textId="25562558" w:rsidR="00485163" w:rsidRPr="00485163" w:rsidRDefault="00485163" w:rsidP="00485163">
      <w:pPr>
        <w:spacing w:before="240"/>
        <w:rPr>
          <w:lang w:val="en-US"/>
        </w:rPr>
      </w:pPr>
      <w:r w:rsidRPr="00485163">
        <w:rPr>
          <w:b/>
          <w:bCs/>
          <w:lang w:val="en-US"/>
        </w:rPr>
        <w:t xml:space="preserve">Laju </w:t>
      </w:r>
      <w:proofErr w:type="spellStart"/>
      <w:r w:rsidRPr="00485163">
        <w:rPr>
          <w:b/>
          <w:bCs/>
          <w:lang w:val="en-US"/>
        </w:rPr>
        <w:t>Demolisi</w:t>
      </w:r>
      <w:proofErr w:type="spellEnd"/>
      <w:r w:rsidRPr="00485163">
        <w:rPr>
          <w:b/>
          <w:bCs/>
          <w:lang w:val="en-US"/>
        </w:rPr>
        <w:t xml:space="preserve"> Dasar.</w:t>
      </w:r>
      <w:r w:rsidRPr="00485163">
        <w:rPr>
          <w:lang w:val="en-US"/>
        </w:rPr>
        <w:t xml:space="preserve"> Nilai 0,05 </w:t>
      </w:r>
      <w:proofErr w:type="spellStart"/>
      <w:r w:rsidRPr="00485163">
        <w:rPr>
          <w:lang w:val="en-US"/>
        </w:rPr>
        <w:t>setara</w:t>
      </w:r>
      <w:proofErr w:type="spellEnd"/>
      <w:r w:rsidRPr="00485163">
        <w:rPr>
          <w:lang w:val="en-US"/>
        </w:rPr>
        <w:t xml:space="preserve"> </w:t>
      </w:r>
      <w:proofErr w:type="spellStart"/>
      <w:r w:rsidRPr="00485163">
        <w:rPr>
          <w:lang w:val="en-US"/>
        </w:rPr>
        <w:t>umur</w:t>
      </w:r>
      <w:proofErr w:type="spellEnd"/>
      <w:r w:rsidRPr="00485163">
        <w:rPr>
          <w:lang w:val="en-US"/>
        </w:rPr>
        <w:t xml:space="preserve"> </w:t>
      </w:r>
      <w:proofErr w:type="spellStart"/>
      <w:r w:rsidRPr="00485163">
        <w:rPr>
          <w:lang w:val="en-US"/>
        </w:rPr>
        <w:t>operasi</w:t>
      </w:r>
      <w:proofErr w:type="spellEnd"/>
      <w:r w:rsidRPr="00485163">
        <w:rPr>
          <w:lang w:val="en-US"/>
        </w:rPr>
        <w:t xml:space="preserve"> 20 </w:t>
      </w:r>
      <w:proofErr w:type="spellStart"/>
      <w:r w:rsidRPr="00485163">
        <w:rPr>
          <w:lang w:val="en-US"/>
        </w:rPr>
        <w:t>tahun</w:t>
      </w:r>
      <w:proofErr w:type="spellEnd"/>
      <w:r w:rsidRPr="00485163">
        <w:rPr>
          <w:lang w:val="en-US"/>
        </w:rPr>
        <w:t xml:space="preserve">, </w:t>
      </w:r>
      <w:proofErr w:type="spellStart"/>
      <w:r w:rsidRPr="00485163">
        <w:rPr>
          <w:lang w:val="en-US"/>
        </w:rPr>
        <w:t>ditetapkan</w:t>
      </w:r>
      <w:proofErr w:type="spellEnd"/>
      <w:r w:rsidRPr="00485163">
        <w:rPr>
          <w:lang w:val="en-US"/>
        </w:rPr>
        <w:t xml:space="preserve"> </w:t>
      </w:r>
      <w:proofErr w:type="spellStart"/>
      <w:r w:rsidRPr="00485163">
        <w:rPr>
          <w:lang w:val="en-US"/>
        </w:rPr>
        <w:t>dari</w:t>
      </w:r>
      <w:proofErr w:type="spellEnd"/>
      <w:r w:rsidRPr="00485163">
        <w:rPr>
          <w:lang w:val="en-US"/>
        </w:rPr>
        <w:t xml:space="preserve"> </w:t>
      </w:r>
      <w:proofErr w:type="spellStart"/>
      <w:r w:rsidRPr="00485163">
        <w:rPr>
          <w:lang w:val="en-US"/>
        </w:rPr>
        <w:t>triangulasi</w:t>
      </w:r>
      <w:proofErr w:type="spellEnd"/>
      <w:r w:rsidRPr="00485163">
        <w:rPr>
          <w:lang w:val="en-US"/>
        </w:rPr>
        <w:t xml:space="preserve"> </w:t>
      </w:r>
      <w:proofErr w:type="spellStart"/>
      <w:r w:rsidRPr="00485163">
        <w:rPr>
          <w:lang w:val="en-US"/>
        </w:rPr>
        <w:t>tiga</w:t>
      </w:r>
      <w:proofErr w:type="spellEnd"/>
      <w:r w:rsidRPr="00485163">
        <w:rPr>
          <w:lang w:val="en-US"/>
        </w:rPr>
        <w:t xml:space="preserve"> </w:t>
      </w:r>
      <w:proofErr w:type="spellStart"/>
      <w:r w:rsidRPr="00485163">
        <w:rPr>
          <w:lang w:val="en-US"/>
        </w:rPr>
        <w:t>acuan</w:t>
      </w:r>
      <w:proofErr w:type="spellEnd"/>
      <w:r w:rsidRPr="00485163">
        <w:rPr>
          <w:lang w:val="en-US"/>
        </w:rPr>
        <w:t xml:space="preserve">. Batas </w:t>
      </w:r>
      <w:proofErr w:type="spellStart"/>
      <w:r w:rsidRPr="00485163">
        <w:rPr>
          <w:lang w:val="en-US"/>
        </w:rPr>
        <w:t>bawah</w:t>
      </w:r>
      <w:proofErr w:type="spellEnd"/>
      <w:r w:rsidRPr="00485163">
        <w:rPr>
          <w:lang w:val="en-US"/>
        </w:rPr>
        <w:t xml:space="preserve"> 0,02 (</w:t>
      </w:r>
      <w:proofErr w:type="spellStart"/>
      <w:r w:rsidRPr="00485163">
        <w:rPr>
          <w:lang w:val="en-US"/>
        </w:rPr>
        <w:t>umur</w:t>
      </w:r>
      <w:proofErr w:type="spellEnd"/>
      <w:r w:rsidRPr="00485163">
        <w:rPr>
          <w:lang w:val="en-US"/>
        </w:rPr>
        <w:t xml:space="preserve"> 50 </w:t>
      </w:r>
      <w:proofErr w:type="spellStart"/>
      <w:r w:rsidRPr="00485163">
        <w:rPr>
          <w:lang w:val="en-US"/>
        </w:rPr>
        <w:t>tahun</w:t>
      </w:r>
      <w:proofErr w:type="spellEnd"/>
      <w:r w:rsidRPr="00485163">
        <w:rPr>
          <w:lang w:val="en-US"/>
        </w:rPr>
        <w:t xml:space="preserve">) </w:t>
      </w:r>
      <w:proofErr w:type="spellStart"/>
      <w:r w:rsidRPr="00485163">
        <w:rPr>
          <w:lang w:val="en-US"/>
        </w:rPr>
        <w:t>berasal</w:t>
      </w:r>
      <w:proofErr w:type="spellEnd"/>
      <w:r w:rsidRPr="00485163">
        <w:rPr>
          <w:lang w:val="en-US"/>
        </w:rPr>
        <w:t xml:space="preserve"> </w:t>
      </w:r>
      <w:proofErr w:type="spellStart"/>
      <w:r w:rsidRPr="00485163">
        <w:rPr>
          <w:lang w:val="en-US"/>
        </w:rPr>
        <w:t>dari</w:t>
      </w:r>
      <w:proofErr w:type="spellEnd"/>
      <w:r w:rsidRPr="00485163">
        <w:rPr>
          <w:lang w:val="en-US"/>
        </w:rPr>
        <w:t xml:space="preserve"> </w:t>
      </w:r>
      <w:proofErr w:type="spellStart"/>
      <w:r w:rsidRPr="00485163">
        <w:rPr>
          <w:lang w:val="en-US"/>
        </w:rPr>
        <w:t>Permen</w:t>
      </w:r>
      <w:proofErr w:type="spellEnd"/>
      <w:r w:rsidRPr="00485163">
        <w:rPr>
          <w:lang w:val="en-US"/>
        </w:rPr>
        <w:t xml:space="preserve"> PU 45/PRT/M/2007. </w:t>
      </w:r>
      <w:proofErr w:type="spellStart"/>
      <w:r w:rsidRPr="00485163">
        <w:rPr>
          <w:lang w:val="en-US"/>
        </w:rPr>
        <w:t>Acuan</w:t>
      </w:r>
      <w:proofErr w:type="spellEnd"/>
      <w:r w:rsidRPr="00485163">
        <w:rPr>
          <w:lang w:val="en-US"/>
        </w:rPr>
        <w:t xml:space="preserve"> </w:t>
      </w:r>
      <w:proofErr w:type="spellStart"/>
      <w:r w:rsidRPr="00485163">
        <w:rPr>
          <w:lang w:val="en-US"/>
        </w:rPr>
        <w:t>tengah</w:t>
      </w:r>
      <w:proofErr w:type="spellEnd"/>
      <w:r w:rsidRPr="00485163">
        <w:rPr>
          <w:lang w:val="en-US"/>
        </w:rPr>
        <w:t xml:space="preserve"> 0,05 (masa </w:t>
      </w:r>
      <w:proofErr w:type="spellStart"/>
      <w:r w:rsidRPr="00485163">
        <w:rPr>
          <w:lang w:val="en-US"/>
        </w:rPr>
        <w:t>manfaat</w:t>
      </w:r>
      <w:proofErr w:type="spellEnd"/>
      <w:r w:rsidRPr="00485163">
        <w:rPr>
          <w:lang w:val="en-US"/>
        </w:rPr>
        <w:t xml:space="preserve"> </w:t>
      </w:r>
      <w:proofErr w:type="spellStart"/>
      <w:r w:rsidRPr="00485163">
        <w:rPr>
          <w:lang w:val="en-US"/>
        </w:rPr>
        <w:t>fiskal</w:t>
      </w:r>
      <w:proofErr w:type="spellEnd"/>
      <w:r w:rsidRPr="00485163">
        <w:rPr>
          <w:lang w:val="en-US"/>
        </w:rPr>
        <w:t xml:space="preserve"> 20 </w:t>
      </w:r>
      <w:proofErr w:type="spellStart"/>
      <w:r w:rsidRPr="00485163">
        <w:rPr>
          <w:lang w:val="en-US"/>
        </w:rPr>
        <w:t>tahun</w:t>
      </w:r>
      <w:proofErr w:type="spellEnd"/>
      <w:r w:rsidRPr="00485163">
        <w:rPr>
          <w:lang w:val="en-US"/>
        </w:rPr>
        <w:t xml:space="preserve">, </w:t>
      </w:r>
      <w:proofErr w:type="spellStart"/>
      <w:r w:rsidRPr="00485163">
        <w:rPr>
          <w:lang w:val="en-US"/>
        </w:rPr>
        <w:t>tarif</w:t>
      </w:r>
      <w:proofErr w:type="spellEnd"/>
      <w:r w:rsidRPr="00485163">
        <w:rPr>
          <w:lang w:val="en-US"/>
        </w:rPr>
        <w:t xml:space="preserve"> 5 </w:t>
      </w:r>
      <w:proofErr w:type="spellStart"/>
      <w:r w:rsidRPr="00485163">
        <w:rPr>
          <w:lang w:val="en-US"/>
        </w:rPr>
        <w:t>persen</w:t>
      </w:r>
      <w:proofErr w:type="spellEnd"/>
      <w:r w:rsidRPr="00485163">
        <w:rPr>
          <w:lang w:val="en-US"/>
        </w:rPr>
        <w:t xml:space="preserve"> per </w:t>
      </w:r>
      <w:proofErr w:type="spellStart"/>
      <w:r w:rsidRPr="00485163">
        <w:rPr>
          <w:lang w:val="en-US"/>
        </w:rPr>
        <w:t>tahun</w:t>
      </w:r>
      <w:proofErr w:type="spellEnd"/>
      <w:r w:rsidRPr="00485163">
        <w:rPr>
          <w:lang w:val="en-US"/>
        </w:rPr>
        <w:t xml:space="preserve">) </w:t>
      </w:r>
      <w:proofErr w:type="spellStart"/>
      <w:r w:rsidRPr="00485163">
        <w:rPr>
          <w:lang w:val="en-US"/>
        </w:rPr>
        <w:t>berasal</w:t>
      </w:r>
      <w:proofErr w:type="spellEnd"/>
      <w:r w:rsidRPr="00485163">
        <w:rPr>
          <w:lang w:val="en-US"/>
        </w:rPr>
        <w:t xml:space="preserve"> </w:t>
      </w:r>
      <w:proofErr w:type="spellStart"/>
      <w:r w:rsidRPr="00485163">
        <w:rPr>
          <w:lang w:val="en-US"/>
        </w:rPr>
        <w:t>dari</w:t>
      </w:r>
      <w:proofErr w:type="spellEnd"/>
      <w:r w:rsidRPr="00485163">
        <w:rPr>
          <w:lang w:val="en-US"/>
        </w:rPr>
        <w:t xml:space="preserve"> UU 36/2008 Pasal 11 </w:t>
      </w:r>
      <w:proofErr w:type="spellStart"/>
      <w:r w:rsidRPr="00485163">
        <w:rPr>
          <w:lang w:val="en-US"/>
        </w:rPr>
        <w:t>ayat</w:t>
      </w:r>
      <w:proofErr w:type="spellEnd"/>
      <w:r w:rsidRPr="00485163">
        <w:rPr>
          <w:lang w:val="en-US"/>
        </w:rPr>
        <w:t xml:space="preserve"> (6), </w:t>
      </w:r>
      <w:proofErr w:type="spellStart"/>
      <w:r w:rsidRPr="00485163">
        <w:rPr>
          <w:lang w:val="en-US"/>
        </w:rPr>
        <w:t>sejalan</w:t>
      </w:r>
      <w:proofErr w:type="spellEnd"/>
      <w:r w:rsidRPr="00485163">
        <w:rPr>
          <w:lang w:val="en-US"/>
        </w:rPr>
        <w:t xml:space="preserve"> </w:t>
      </w:r>
      <w:proofErr w:type="spellStart"/>
      <w:r w:rsidRPr="00485163">
        <w:rPr>
          <w:lang w:val="en-US"/>
        </w:rPr>
        <w:t>dengan</w:t>
      </w:r>
      <w:proofErr w:type="spellEnd"/>
      <w:r w:rsidRPr="00485163">
        <w:rPr>
          <w:lang w:val="en-US"/>
        </w:rPr>
        <w:t xml:space="preserve"> </w:t>
      </w:r>
      <w:proofErr w:type="spellStart"/>
      <w:r w:rsidRPr="00485163">
        <w:rPr>
          <w:lang w:val="en-US"/>
        </w:rPr>
        <w:t>proksi</w:t>
      </w:r>
      <w:proofErr w:type="spellEnd"/>
      <w:r w:rsidRPr="00485163">
        <w:rPr>
          <w:lang w:val="en-US"/>
        </w:rPr>
        <w:t xml:space="preserve"> Laju </w:t>
      </w:r>
      <w:proofErr w:type="spellStart"/>
      <w:r w:rsidRPr="00485163">
        <w:rPr>
          <w:lang w:val="en-US"/>
        </w:rPr>
        <w:t>Penutupan</w:t>
      </w:r>
      <w:proofErr w:type="spellEnd"/>
      <w:r w:rsidRPr="00485163">
        <w:rPr>
          <w:lang w:val="en-US"/>
        </w:rPr>
        <w:t xml:space="preserve"> Dasar ODTW yang juga </w:t>
      </w:r>
      <w:proofErr w:type="spellStart"/>
      <w:r w:rsidRPr="00485163">
        <w:rPr>
          <w:lang w:val="en-US"/>
        </w:rPr>
        <w:t>bernilai</w:t>
      </w:r>
      <w:proofErr w:type="spellEnd"/>
      <w:r w:rsidRPr="00485163">
        <w:rPr>
          <w:lang w:val="en-US"/>
        </w:rPr>
        <w:t xml:space="preserve"> </w:t>
      </w:r>
      <w:proofErr w:type="spellStart"/>
      <w:r w:rsidRPr="00485163">
        <w:rPr>
          <w:lang w:val="en-US"/>
        </w:rPr>
        <w:t>sekitar</w:t>
      </w:r>
      <w:proofErr w:type="spellEnd"/>
      <w:r w:rsidRPr="00485163">
        <w:rPr>
          <w:lang w:val="en-US"/>
        </w:rPr>
        <w:t xml:space="preserve"> 0,05. </w:t>
      </w:r>
      <w:proofErr w:type="spellStart"/>
      <w:r w:rsidRPr="00485163">
        <w:rPr>
          <w:lang w:val="en-US"/>
        </w:rPr>
        <w:t>Sebagai</w:t>
      </w:r>
      <w:proofErr w:type="spellEnd"/>
      <w:r w:rsidRPr="00485163">
        <w:rPr>
          <w:lang w:val="en-US"/>
        </w:rPr>
        <w:t xml:space="preserve"> </w:t>
      </w:r>
      <w:proofErr w:type="spellStart"/>
      <w:r w:rsidRPr="00485163">
        <w:rPr>
          <w:lang w:val="en-US"/>
        </w:rPr>
        <w:t>pembanding</w:t>
      </w:r>
      <w:proofErr w:type="spellEnd"/>
      <w:r w:rsidRPr="00485163">
        <w:rPr>
          <w:lang w:val="en-US"/>
        </w:rPr>
        <w:t xml:space="preserve"> </w:t>
      </w:r>
      <w:proofErr w:type="spellStart"/>
      <w:r w:rsidRPr="00485163">
        <w:rPr>
          <w:lang w:val="en-US"/>
        </w:rPr>
        <w:t>diagnostik</w:t>
      </w:r>
      <w:proofErr w:type="spellEnd"/>
      <w:r w:rsidRPr="00485163">
        <w:rPr>
          <w:lang w:val="en-US"/>
        </w:rPr>
        <w:t xml:space="preserve">, </w:t>
      </w:r>
      <w:proofErr w:type="spellStart"/>
      <w:r w:rsidRPr="00485163">
        <w:rPr>
          <w:lang w:val="en-US"/>
        </w:rPr>
        <w:t>penurunan</w:t>
      </w:r>
      <w:proofErr w:type="spellEnd"/>
      <w:r w:rsidRPr="00485163">
        <w:rPr>
          <w:lang w:val="en-US"/>
        </w:rPr>
        <w:t xml:space="preserve"> </w:t>
      </w:r>
      <w:proofErr w:type="spellStart"/>
      <w:r w:rsidRPr="00485163">
        <w:rPr>
          <w:lang w:val="en-US"/>
        </w:rPr>
        <w:t>neto</w:t>
      </w:r>
      <w:proofErr w:type="spellEnd"/>
      <w:r w:rsidRPr="00485163">
        <w:rPr>
          <w:lang w:val="en-US"/>
        </w:rPr>
        <w:t xml:space="preserve"> </w:t>
      </w:r>
      <w:proofErr w:type="spellStart"/>
      <w:r w:rsidRPr="00485163">
        <w:rPr>
          <w:lang w:val="en-US"/>
        </w:rPr>
        <w:t>jumlah</w:t>
      </w:r>
      <w:proofErr w:type="spellEnd"/>
      <w:r w:rsidRPr="00485163">
        <w:rPr>
          <w:lang w:val="en-US"/>
        </w:rPr>
        <w:t xml:space="preserve"> </w:t>
      </w:r>
      <w:proofErr w:type="spellStart"/>
      <w:r w:rsidRPr="00485163">
        <w:rPr>
          <w:lang w:val="en-US"/>
        </w:rPr>
        <w:t>akomodasi</w:t>
      </w:r>
      <w:proofErr w:type="spellEnd"/>
      <w:r w:rsidRPr="00485163">
        <w:rPr>
          <w:lang w:val="en-US"/>
        </w:rPr>
        <w:t xml:space="preserve"> DIY 2020–2021 </w:t>
      </w:r>
      <w:proofErr w:type="spellStart"/>
      <w:r w:rsidRPr="00485163">
        <w:rPr>
          <w:lang w:val="en-US"/>
        </w:rPr>
        <w:t>sebesar</w:t>
      </w:r>
      <w:proofErr w:type="spellEnd"/>
      <w:r w:rsidRPr="00485163">
        <w:rPr>
          <w:lang w:val="en-US"/>
        </w:rPr>
        <w:t xml:space="preserve"> 0,082 </w:t>
      </w:r>
      <w:proofErr w:type="spellStart"/>
      <w:r w:rsidRPr="00485163">
        <w:rPr>
          <w:lang w:val="en-US"/>
        </w:rPr>
        <w:t>dipakai</w:t>
      </w:r>
      <w:proofErr w:type="spellEnd"/>
      <w:r w:rsidRPr="00485163">
        <w:rPr>
          <w:lang w:val="en-US"/>
        </w:rPr>
        <w:t xml:space="preserve"> </w:t>
      </w:r>
      <w:proofErr w:type="spellStart"/>
      <w:r w:rsidRPr="00485163">
        <w:rPr>
          <w:lang w:val="en-US"/>
        </w:rPr>
        <w:t>sebagai</w:t>
      </w:r>
      <w:proofErr w:type="spellEnd"/>
      <w:r w:rsidRPr="00485163">
        <w:rPr>
          <w:lang w:val="en-US"/>
        </w:rPr>
        <w:t xml:space="preserve"> batas </w:t>
      </w:r>
      <w:proofErr w:type="spellStart"/>
      <w:r w:rsidRPr="00485163">
        <w:rPr>
          <w:lang w:val="en-US"/>
        </w:rPr>
        <w:t>atas</w:t>
      </w:r>
      <w:proofErr w:type="spellEnd"/>
      <w:r w:rsidRPr="00485163">
        <w:rPr>
          <w:lang w:val="en-US"/>
        </w:rPr>
        <w:t xml:space="preserve">, </w:t>
      </w:r>
      <w:proofErr w:type="spellStart"/>
      <w:r w:rsidRPr="00485163">
        <w:rPr>
          <w:lang w:val="en-US"/>
        </w:rPr>
        <w:t>bukan</w:t>
      </w:r>
      <w:proofErr w:type="spellEnd"/>
      <w:r w:rsidRPr="00485163">
        <w:rPr>
          <w:lang w:val="en-US"/>
        </w:rPr>
        <w:t xml:space="preserve"> </w:t>
      </w:r>
      <w:proofErr w:type="spellStart"/>
      <w:r w:rsidRPr="00485163">
        <w:rPr>
          <w:lang w:val="en-US"/>
        </w:rPr>
        <w:t>sebagai</w:t>
      </w:r>
      <w:proofErr w:type="spellEnd"/>
      <w:r w:rsidRPr="00485163">
        <w:rPr>
          <w:lang w:val="en-US"/>
        </w:rPr>
        <w:t xml:space="preserve"> </w:t>
      </w:r>
      <w:proofErr w:type="spellStart"/>
      <w:r w:rsidRPr="00485163">
        <w:rPr>
          <w:lang w:val="en-US"/>
        </w:rPr>
        <w:t>laju</w:t>
      </w:r>
      <w:proofErr w:type="spellEnd"/>
      <w:r w:rsidRPr="00485163">
        <w:rPr>
          <w:lang w:val="en-US"/>
        </w:rPr>
        <w:t xml:space="preserve"> </w:t>
      </w:r>
      <w:proofErr w:type="spellStart"/>
      <w:r w:rsidRPr="00485163">
        <w:rPr>
          <w:lang w:val="en-US"/>
        </w:rPr>
        <w:t>demolisi</w:t>
      </w:r>
      <w:proofErr w:type="spellEnd"/>
      <w:r w:rsidRPr="00485163">
        <w:rPr>
          <w:lang w:val="en-US"/>
        </w:rPr>
        <w:t>.</w:t>
      </w:r>
    </w:p>
    <w:p w14:paraId="1527BB4A" w14:textId="77777777" w:rsidR="00485163" w:rsidRPr="00485163" w:rsidRDefault="00485163" w:rsidP="00485163">
      <w:pPr>
        <w:spacing w:before="240"/>
        <w:rPr>
          <w:lang w:val="en-US"/>
        </w:rPr>
      </w:pPr>
      <w:r w:rsidRPr="00485163">
        <w:rPr>
          <w:lang w:val="en-US"/>
        </w:rPr>
        <w:lastRenderedPageBreak/>
        <w:t xml:space="preserve">Nilai 0,05 </w:t>
      </w:r>
      <w:proofErr w:type="spellStart"/>
      <w:r w:rsidRPr="00485163">
        <w:rPr>
          <w:lang w:val="en-US"/>
        </w:rPr>
        <w:t>dipilih</w:t>
      </w:r>
      <w:proofErr w:type="spellEnd"/>
      <w:r w:rsidRPr="00485163">
        <w:rPr>
          <w:lang w:val="en-US"/>
        </w:rPr>
        <w:t xml:space="preserve"> </w:t>
      </w:r>
      <w:proofErr w:type="spellStart"/>
      <w:r w:rsidRPr="00485163">
        <w:rPr>
          <w:lang w:val="en-US"/>
        </w:rPr>
        <w:t>karena</w:t>
      </w:r>
      <w:proofErr w:type="spellEnd"/>
      <w:r w:rsidRPr="00485163">
        <w:rPr>
          <w:lang w:val="en-US"/>
        </w:rPr>
        <w:t xml:space="preserve"> </w:t>
      </w:r>
      <w:proofErr w:type="spellStart"/>
      <w:r w:rsidRPr="00485163">
        <w:rPr>
          <w:lang w:val="en-US"/>
        </w:rPr>
        <w:t>berimpit</w:t>
      </w:r>
      <w:proofErr w:type="spellEnd"/>
      <w:r w:rsidRPr="00485163">
        <w:rPr>
          <w:lang w:val="en-US"/>
        </w:rPr>
        <w:t xml:space="preserve"> </w:t>
      </w:r>
      <w:proofErr w:type="spellStart"/>
      <w:r w:rsidRPr="00485163">
        <w:rPr>
          <w:lang w:val="en-US"/>
        </w:rPr>
        <w:t>dengan</w:t>
      </w:r>
      <w:proofErr w:type="spellEnd"/>
      <w:r w:rsidRPr="00485163">
        <w:rPr>
          <w:lang w:val="en-US"/>
        </w:rPr>
        <w:t xml:space="preserve"> dua </w:t>
      </w:r>
      <w:proofErr w:type="spellStart"/>
      <w:r w:rsidRPr="00485163">
        <w:rPr>
          <w:lang w:val="en-US"/>
        </w:rPr>
        <w:t>acuan</w:t>
      </w:r>
      <w:proofErr w:type="spellEnd"/>
      <w:r w:rsidRPr="00485163">
        <w:rPr>
          <w:lang w:val="en-US"/>
        </w:rPr>
        <w:t xml:space="preserve"> </w:t>
      </w:r>
      <w:proofErr w:type="spellStart"/>
      <w:r w:rsidRPr="00485163">
        <w:rPr>
          <w:lang w:val="en-US"/>
        </w:rPr>
        <w:t>independen</w:t>
      </w:r>
      <w:proofErr w:type="spellEnd"/>
      <w:r w:rsidRPr="00485163">
        <w:rPr>
          <w:lang w:val="en-US"/>
        </w:rPr>
        <w:t xml:space="preserve"> dan </w:t>
      </w:r>
      <w:proofErr w:type="spellStart"/>
      <w:r w:rsidRPr="00485163">
        <w:rPr>
          <w:lang w:val="en-US"/>
        </w:rPr>
        <w:t>berada</w:t>
      </w:r>
      <w:proofErr w:type="spellEnd"/>
      <w:r w:rsidRPr="00485163">
        <w:rPr>
          <w:lang w:val="en-US"/>
        </w:rPr>
        <w:t xml:space="preserve"> </w:t>
      </w:r>
      <w:proofErr w:type="spellStart"/>
      <w:r w:rsidRPr="00485163">
        <w:rPr>
          <w:lang w:val="en-US"/>
        </w:rPr>
        <w:t>dalam</w:t>
      </w:r>
      <w:proofErr w:type="spellEnd"/>
      <w:r w:rsidRPr="00485163">
        <w:rPr>
          <w:lang w:val="en-US"/>
        </w:rPr>
        <w:t xml:space="preserve"> </w:t>
      </w:r>
      <w:proofErr w:type="spellStart"/>
      <w:r w:rsidRPr="00485163">
        <w:rPr>
          <w:lang w:val="en-US"/>
        </w:rPr>
        <w:t>rentang</w:t>
      </w:r>
      <w:proofErr w:type="spellEnd"/>
      <w:r w:rsidRPr="00485163">
        <w:rPr>
          <w:lang w:val="en-US"/>
        </w:rPr>
        <w:t xml:space="preserve"> 0,02–0,082. </w:t>
      </w:r>
      <w:proofErr w:type="spellStart"/>
      <w:r w:rsidRPr="00485163">
        <w:rPr>
          <w:lang w:val="en-US"/>
        </w:rPr>
        <w:t>Kalibrasi</w:t>
      </w:r>
      <w:proofErr w:type="spellEnd"/>
      <w:r w:rsidRPr="00485163">
        <w:rPr>
          <w:lang w:val="en-US"/>
        </w:rPr>
        <w:t xml:space="preserve"> </w:t>
      </w:r>
      <w:proofErr w:type="spellStart"/>
      <w:r w:rsidRPr="00485163">
        <w:rPr>
          <w:lang w:val="en-US"/>
        </w:rPr>
        <w:t>Tahap</w:t>
      </w:r>
      <w:proofErr w:type="spellEnd"/>
      <w:r w:rsidRPr="00485163">
        <w:rPr>
          <w:lang w:val="en-US"/>
        </w:rPr>
        <w:t xml:space="preserve"> 1 </w:t>
      </w:r>
      <w:proofErr w:type="spellStart"/>
      <w:r w:rsidRPr="00485163">
        <w:rPr>
          <w:lang w:val="en-US"/>
        </w:rPr>
        <w:t>menguji</w:t>
      </w:r>
      <w:proofErr w:type="spellEnd"/>
      <w:r w:rsidRPr="00485163">
        <w:rPr>
          <w:lang w:val="en-US"/>
        </w:rPr>
        <w:t xml:space="preserve"> </w:t>
      </w:r>
      <w:proofErr w:type="spellStart"/>
      <w:r w:rsidRPr="00485163">
        <w:rPr>
          <w:lang w:val="en-US"/>
        </w:rPr>
        <w:t>rentang</w:t>
      </w:r>
      <w:proofErr w:type="spellEnd"/>
      <w:r w:rsidRPr="00485163">
        <w:rPr>
          <w:lang w:val="en-US"/>
        </w:rPr>
        <w:t xml:space="preserve"> 0,02–0,08 dan </w:t>
      </w:r>
      <w:proofErr w:type="spellStart"/>
      <w:r w:rsidRPr="00485163">
        <w:rPr>
          <w:lang w:val="en-US"/>
        </w:rPr>
        <w:t>tidak</w:t>
      </w:r>
      <w:proofErr w:type="spellEnd"/>
      <w:r w:rsidRPr="00485163">
        <w:rPr>
          <w:lang w:val="en-US"/>
        </w:rPr>
        <w:t xml:space="preserve"> </w:t>
      </w:r>
      <w:proofErr w:type="spellStart"/>
      <w:r w:rsidRPr="00485163">
        <w:rPr>
          <w:lang w:val="en-US"/>
        </w:rPr>
        <w:t>menemukan</w:t>
      </w:r>
      <w:proofErr w:type="spellEnd"/>
      <w:r w:rsidRPr="00485163">
        <w:rPr>
          <w:lang w:val="en-US"/>
        </w:rPr>
        <w:t xml:space="preserve"> </w:t>
      </w:r>
      <w:proofErr w:type="spellStart"/>
      <w:r w:rsidRPr="00485163">
        <w:rPr>
          <w:lang w:val="en-US"/>
        </w:rPr>
        <w:t>perbaikan</w:t>
      </w:r>
      <w:proofErr w:type="spellEnd"/>
      <w:r w:rsidRPr="00485163">
        <w:rPr>
          <w:lang w:val="en-US"/>
        </w:rPr>
        <w:t xml:space="preserve"> yang </w:t>
      </w:r>
      <w:proofErr w:type="spellStart"/>
      <w:r w:rsidRPr="00485163">
        <w:rPr>
          <w:lang w:val="en-US"/>
        </w:rPr>
        <w:t>bertahan</w:t>
      </w:r>
      <w:proofErr w:type="spellEnd"/>
      <w:r w:rsidRPr="00485163">
        <w:rPr>
          <w:lang w:val="en-US"/>
        </w:rPr>
        <w:t xml:space="preserve"> pada uji </w:t>
      </w:r>
      <w:proofErr w:type="spellStart"/>
      <w:r w:rsidRPr="00485163">
        <w:rPr>
          <w:lang w:val="en-US"/>
        </w:rPr>
        <w:t>kompatibilitas</w:t>
      </w:r>
      <w:proofErr w:type="spellEnd"/>
      <w:r w:rsidRPr="00485163">
        <w:rPr>
          <w:lang w:val="en-US"/>
        </w:rPr>
        <w:t xml:space="preserve">, </w:t>
      </w:r>
      <w:proofErr w:type="spellStart"/>
      <w:r w:rsidRPr="00485163">
        <w:rPr>
          <w:lang w:val="en-US"/>
        </w:rPr>
        <w:t>sehingga</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regulasi</w:t>
      </w:r>
      <w:proofErr w:type="spellEnd"/>
      <w:r w:rsidRPr="00485163">
        <w:rPr>
          <w:lang w:val="en-US"/>
        </w:rPr>
        <w:t xml:space="preserve"> </w:t>
      </w:r>
      <w:proofErr w:type="spellStart"/>
      <w:r w:rsidRPr="00485163">
        <w:rPr>
          <w:lang w:val="en-US"/>
        </w:rPr>
        <w:t>dipertahankan</w:t>
      </w:r>
      <w:proofErr w:type="spellEnd"/>
      <w:r w:rsidRPr="00485163">
        <w:rPr>
          <w:lang w:val="en-US"/>
        </w:rPr>
        <w:t xml:space="preserve">. </w:t>
      </w:r>
      <w:proofErr w:type="spellStart"/>
      <w:r w:rsidRPr="00485163">
        <w:rPr>
          <w:lang w:val="en-US"/>
        </w:rPr>
        <w:t>Keterbatasannya</w:t>
      </w:r>
      <w:proofErr w:type="spellEnd"/>
      <w:r w:rsidRPr="00485163">
        <w:rPr>
          <w:lang w:val="en-US"/>
        </w:rPr>
        <w:t xml:space="preserve">, </w:t>
      </w:r>
      <w:proofErr w:type="spellStart"/>
      <w:r w:rsidRPr="00485163">
        <w:rPr>
          <w:lang w:val="en-US"/>
        </w:rPr>
        <w:t>tarif</w:t>
      </w:r>
      <w:proofErr w:type="spellEnd"/>
      <w:r w:rsidRPr="00485163">
        <w:rPr>
          <w:lang w:val="en-US"/>
        </w:rPr>
        <w:t xml:space="preserve"> </w:t>
      </w:r>
      <w:proofErr w:type="spellStart"/>
      <w:r w:rsidRPr="00485163">
        <w:rPr>
          <w:lang w:val="en-US"/>
        </w:rPr>
        <w:t>penyusutan</w:t>
      </w:r>
      <w:proofErr w:type="spellEnd"/>
      <w:r w:rsidRPr="00485163">
        <w:rPr>
          <w:lang w:val="en-US"/>
        </w:rPr>
        <w:t xml:space="preserve"> </w:t>
      </w:r>
      <w:proofErr w:type="spellStart"/>
      <w:r w:rsidRPr="00485163">
        <w:rPr>
          <w:lang w:val="en-US"/>
        </w:rPr>
        <w:t>fiskal</w:t>
      </w:r>
      <w:proofErr w:type="spellEnd"/>
      <w:r w:rsidRPr="00485163">
        <w:rPr>
          <w:lang w:val="en-US"/>
        </w:rPr>
        <w:t xml:space="preserve"> </w:t>
      </w:r>
      <w:proofErr w:type="spellStart"/>
      <w:r w:rsidRPr="00485163">
        <w:rPr>
          <w:lang w:val="en-US"/>
        </w:rPr>
        <w:t>adalah</w:t>
      </w:r>
      <w:proofErr w:type="spellEnd"/>
      <w:r w:rsidRPr="00485163">
        <w:rPr>
          <w:lang w:val="en-US"/>
        </w:rPr>
        <w:t xml:space="preserve"> </w:t>
      </w:r>
      <w:proofErr w:type="spellStart"/>
      <w:r w:rsidRPr="00485163">
        <w:rPr>
          <w:lang w:val="en-US"/>
        </w:rPr>
        <w:t>konvensi</w:t>
      </w:r>
      <w:proofErr w:type="spellEnd"/>
      <w:r w:rsidRPr="00485163">
        <w:rPr>
          <w:lang w:val="en-US"/>
        </w:rPr>
        <w:t xml:space="preserve"> </w:t>
      </w:r>
      <w:proofErr w:type="spellStart"/>
      <w:r w:rsidRPr="00485163">
        <w:rPr>
          <w:lang w:val="en-US"/>
        </w:rPr>
        <w:t>akuntansi</w:t>
      </w:r>
      <w:proofErr w:type="spellEnd"/>
      <w:r w:rsidRPr="00485163">
        <w:rPr>
          <w:lang w:val="en-US"/>
        </w:rPr>
        <w:t xml:space="preserve">, </w:t>
      </w:r>
      <w:proofErr w:type="spellStart"/>
      <w:r w:rsidRPr="00485163">
        <w:rPr>
          <w:lang w:val="en-US"/>
        </w:rPr>
        <w:t>bukan</w:t>
      </w:r>
      <w:proofErr w:type="spellEnd"/>
      <w:r w:rsidRPr="00485163">
        <w:rPr>
          <w:lang w:val="en-US"/>
        </w:rPr>
        <w:t xml:space="preserve"> </w:t>
      </w:r>
      <w:proofErr w:type="spellStart"/>
      <w:r w:rsidRPr="00485163">
        <w:rPr>
          <w:lang w:val="en-US"/>
        </w:rPr>
        <w:t>representasi</w:t>
      </w:r>
      <w:proofErr w:type="spellEnd"/>
      <w:r w:rsidRPr="00485163">
        <w:rPr>
          <w:lang w:val="en-US"/>
        </w:rPr>
        <w:t xml:space="preserve"> </w:t>
      </w:r>
      <w:proofErr w:type="spellStart"/>
      <w:r w:rsidRPr="00485163">
        <w:rPr>
          <w:lang w:val="en-US"/>
        </w:rPr>
        <w:t>langsung</w:t>
      </w:r>
      <w:proofErr w:type="spellEnd"/>
      <w:r w:rsidRPr="00485163">
        <w:rPr>
          <w:lang w:val="en-US"/>
        </w:rPr>
        <w:t xml:space="preserve"> </w:t>
      </w:r>
      <w:proofErr w:type="spellStart"/>
      <w:r w:rsidRPr="00485163">
        <w:rPr>
          <w:lang w:val="en-US"/>
        </w:rPr>
        <w:t>umur</w:t>
      </w:r>
      <w:proofErr w:type="spellEnd"/>
      <w:r w:rsidRPr="00485163">
        <w:rPr>
          <w:lang w:val="en-US"/>
        </w:rPr>
        <w:t xml:space="preserve"> </w:t>
      </w:r>
      <w:proofErr w:type="spellStart"/>
      <w:r w:rsidRPr="00485163">
        <w:rPr>
          <w:lang w:val="en-US"/>
        </w:rPr>
        <w:t>fisik</w:t>
      </w:r>
      <w:proofErr w:type="spellEnd"/>
      <w:r w:rsidRPr="00485163">
        <w:rPr>
          <w:lang w:val="en-US"/>
        </w:rPr>
        <w:t xml:space="preserve"> </w:t>
      </w:r>
      <w:proofErr w:type="spellStart"/>
      <w:r w:rsidRPr="00485163">
        <w:rPr>
          <w:lang w:val="en-US"/>
        </w:rPr>
        <w:t>atau</w:t>
      </w:r>
      <w:proofErr w:type="spellEnd"/>
      <w:r w:rsidRPr="00485163">
        <w:rPr>
          <w:lang w:val="en-US"/>
        </w:rPr>
        <w:t xml:space="preserve"> </w:t>
      </w:r>
      <w:proofErr w:type="spellStart"/>
      <w:r w:rsidRPr="00485163">
        <w:rPr>
          <w:lang w:val="en-US"/>
        </w:rPr>
        <w:t>umur</w:t>
      </w:r>
      <w:proofErr w:type="spellEnd"/>
      <w:r w:rsidRPr="00485163">
        <w:rPr>
          <w:lang w:val="en-US"/>
        </w:rPr>
        <w:t xml:space="preserve"> </w:t>
      </w:r>
      <w:proofErr w:type="spellStart"/>
      <w:r w:rsidRPr="00485163">
        <w:rPr>
          <w:lang w:val="en-US"/>
        </w:rPr>
        <w:t>operasi</w:t>
      </w:r>
      <w:proofErr w:type="spellEnd"/>
      <w:r w:rsidRPr="00485163">
        <w:rPr>
          <w:lang w:val="en-US"/>
        </w:rPr>
        <w:t xml:space="preserve"> </w:t>
      </w:r>
      <w:proofErr w:type="spellStart"/>
      <w:r w:rsidRPr="00485163">
        <w:rPr>
          <w:lang w:val="en-US"/>
        </w:rPr>
        <w:t>usaha</w:t>
      </w:r>
      <w:proofErr w:type="spellEnd"/>
      <w:r w:rsidRPr="00485163">
        <w:rPr>
          <w:lang w:val="en-US"/>
        </w:rPr>
        <w:t xml:space="preserve">. </w:t>
      </w:r>
      <w:proofErr w:type="spellStart"/>
      <w:r w:rsidRPr="00485163">
        <w:rPr>
          <w:lang w:val="en-US"/>
        </w:rPr>
        <w:t>Sejak</w:t>
      </w:r>
      <w:proofErr w:type="spellEnd"/>
      <w:r w:rsidRPr="00485163">
        <w:rPr>
          <w:lang w:val="en-US"/>
        </w:rPr>
        <w:t xml:space="preserve"> UU HPP, </w:t>
      </w:r>
      <w:proofErr w:type="spellStart"/>
      <w:r w:rsidRPr="00485163">
        <w:rPr>
          <w:lang w:val="en-US"/>
        </w:rPr>
        <w:t>bangunan</w:t>
      </w:r>
      <w:proofErr w:type="spellEnd"/>
      <w:r w:rsidRPr="00485163">
        <w:rPr>
          <w:lang w:val="en-US"/>
        </w:rPr>
        <w:t xml:space="preserve"> </w:t>
      </w:r>
      <w:proofErr w:type="spellStart"/>
      <w:r w:rsidRPr="00485163">
        <w:rPr>
          <w:lang w:val="en-US"/>
        </w:rPr>
        <w:t>permanen</w:t>
      </w:r>
      <w:proofErr w:type="spellEnd"/>
      <w:r w:rsidRPr="00485163">
        <w:rPr>
          <w:lang w:val="en-US"/>
        </w:rPr>
        <w:t xml:space="preserve"> yang </w:t>
      </w:r>
      <w:proofErr w:type="spellStart"/>
      <w:r w:rsidRPr="00485163">
        <w:rPr>
          <w:lang w:val="en-US"/>
        </w:rPr>
        <w:t>selesai</w:t>
      </w:r>
      <w:proofErr w:type="spellEnd"/>
      <w:r w:rsidRPr="00485163">
        <w:rPr>
          <w:lang w:val="en-US"/>
        </w:rPr>
        <w:t xml:space="preserve"> </w:t>
      </w:r>
      <w:proofErr w:type="spellStart"/>
      <w:r w:rsidRPr="00485163">
        <w:rPr>
          <w:lang w:val="en-US"/>
        </w:rPr>
        <w:t>dibangun</w:t>
      </w:r>
      <w:proofErr w:type="spellEnd"/>
      <w:r w:rsidRPr="00485163">
        <w:rPr>
          <w:lang w:val="en-US"/>
        </w:rPr>
        <w:t xml:space="preserve"> pada </w:t>
      </w:r>
      <w:proofErr w:type="spellStart"/>
      <w:r w:rsidRPr="00485163">
        <w:rPr>
          <w:lang w:val="en-US"/>
        </w:rPr>
        <w:t>tahun</w:t>
      </w:r>
      <w:proofErr w:type="spellEnd"/>
      <w:r w:rsidRPr="00485163">
        <w:rPr>
          <w:lang w:val="en-US"/>
        </w:rPr>
        <w:t xml:space="preserve"> </w:t>
      </w:r>
      <w:proofErr w:type="spellStart"/>
      <w:r w:rsidRPr="00485163">
        <w:rPr>
          <w:lang w:val="en-US"/>
        </w:rPr>
        <w:t>pajak</w:t>
      </w:r>
      <w:proofErr w:type="spellEnd"/>
      <w:r w:rsidRPr="00485163">
        <w:rPr>
          <w:lang w:val="en-US"/>
        </w:rPr>
        <w:t xml:space="preserve"> 2022 </w:t>
      </w:r>
      <w:proofErr w:type="spellStart"/>
      <w:r w:rsidRPr="00485163">
        <w:rPr>
          <w:lang w:val="en-US"/>
        </w:rPr>
        <w:t>atau</w:t>
      </w:r>
      <w:proofErr w:type="spellEnd"/>
      <w:r w:rsidRPr="00485163">
        <w:rPr>
          <w:lang w:val="en-US"/>
        </w:rPr>
        <w:t xml:space="preserve"> </w:t>
      </w:r>
      <w:proofErr w:type="spellStart"/>
      <w:r w:rsidRPr="00485163">
        <w:rPr>
          <w:lang w:val="en-US"/>
        </w:rPr>
        <w:t>setelahnya</w:t>
      </w:r>
      <w:proofErr w:type="spellEnd"/>
      <w:r w:rsidRPr="00485163">
        <w:rPr>
          <w:lang w:val="en-US"/>
        </w:rPr>
        <w:t xml:space="preserve"> </w:t>
      </w:r>
      <w:proofErr w:type="spellStart"/>
      <w:r w:rsidRPr="00485163">
        <w:rPr>
          <w:lang w:val="en-US"/>
        </w:rPr>
        <w:t>dapat</w:t>
      </w:r>
      <w:proofErr w:type="spellEnd"/>
      <w:r w:rsidRPr="00485163">
        <w:rPr>
          <w:lang w:val="en-US"/>
        </w:rPr>
        <w:t xml:space="preserve"> </w:t>
      </w:r>
      <w:proofErr w:type="spellStart"/>
      <w:r w:rsidRPr="00485163">
        <w:rPr>
          <w:lang w:val="en-US"/>
        </w:rPr>
        <w:t>menggunakan</w:t>
      </w:r>
      <w:proofErr w:type="spellEnd"/>
      <w:r w:rsidRPr="00485163">
        <w:rPr>
          <w:lang w:val="en-US"/>
        </w:rPr>
        <w:t xml:space="preserve"> masa </w:t>
      </w:r>
      <w:proofErr w:type="spellStart"/>
      <w:r w:rsidRPr="00485163">
        <w:rPr>
          <w:lang w:val="en-US"/>
        </w:rPr>
        <w:t>manfaat</w:t>
      </w:r>
      <w:proofErr w:type="spellEnd"/>
      <w:r w:rsidRPr="00485163">
        <w:rPr>
          <w:lang w:val="en-US"/>
        </w:rPr>
        <w:t xml:space="preserve"> </w:t>
      </w:r>
      <w:proofErr w:type="spellStart"/>
      <w:r w:rsidRPr="00485163">
        <w:rPr>
          <w:lang w:val="en-US"/>
        </w:rPr>
        <w:t>sebenarnya</w:t>
      </w:r>
      <w:proofErr w:type="spellEnd"/>
      <w:r w:rsidRPr="00485163">
        <w:rPr>
          <w:lang w:val="en-US"/>
        </w:rPr>
        <w:t xml:space="preserve"> </w:t>
      </w:r>
      <w:proofErr w:type="spellStart"/>
      <w:r w:rsidRPr="00485163">
        <w:rPr>
          <w:lang w:val="en-US"/>
        </w:rPr>
        <w:t>bila</w:t>
      </w:r>
      <w:proofErr w:type="spellEnd"/>
      <w:r w:rsidRPr="00485163">
        <w:rPr>
          <w:lang w:val="en-US"/>
        </w:rPr>
        <w:t xml:space="preserve"> </w:t>
      </w:r>
      <w:proofErr w:type="spellStart"/>
      <w:r w:rsidRPr="00485163">
        <w:rPr>
          <w:lang w:val="en-US"/>
        </w:rPr>
        <w:t>melebihi</w:t>
      </w:r>
      <w:proofErr w:type="spellEnd"/>
      <w:r w:rsidRPr="00485163">
        <w:rPr>
          <w:lang w:val="en-US"/>
        </w:rPr>
        <w:t xml:space="preserve"> 20 </w:t>
      </w:r>
      <w:proofErr w:type="spellStart"/>
      <w:r w:rsidRPr="00485163">
        <w:rPr>
          <w:lang w:val="en-US"/>
        </w:rPr>
        <w:t>tahun</w:t>
      </w:r>
      <w:proofErr w:type="spellEnd"/>
      <w:r w:rsidRPr="00485163">
        <w:rPr>
          <w:lang w:val="en-US"/>
        </w:rPr>
        <w:t xml:space="preserve">, </w:t>
      </w:r>
      <w:proofErr w:type="spellStart"/>
      <w:r w:rsidRPr="00485163">
        <w:rPr>
          <w:lang w:val="en-US"/>
        </w:rPr>
        <w:t>sehingga</w:t>
      </w:r>
      <w:proofErr w:type="spellEnd"/>
      <w:r w:rsidRPr="00485163">
        <w:rPr>
          <w:lang w:val="en-US"/>
        </w:rPr>
        <w:t xml:space="preserve"> </w:t>
      </w:r>
      <w:proofErr w:type="spellStart"/>
      <w:r w:rsidRPr="00485163">
        <w:rPr>
          <w:lang w:val="en-US"/>
        </w:rPr>
        <w:t>umur</w:t>
      </w:r>
      <w:proofErr w:type="spellEnd"/>
      <w:r w:rsidRPr="00485163">
        <w:rPr>
          <w:lang w:val="en-US"/>
        </w:rPr>
        <w:t xml:space="preserve"> 20 </w:t>
      </w:r>
      <w:proofErr w:type="spellStart"/>
      <w:r w:rsidRPr="00485163">
        <w:rPr>
          <w:lang w:val="en-US"/>
        </w:rPr>
        <w:t>tahun</w:t>
      </w:r>
      <w:proofErr w:type="spellEnd"/>
      <w:r w:rsidRPr="00485163">
        <w:rPr>
          <w:lang w:val="en-US"/>
        </w:rPr>
        <w:t xml:space="preserve"> </w:t>
      </w:r>
      <w:proofErr w:type="spellStart"/>
      <w:r w:rsidRPr="00485163">
        <w:rPr>
          <w:lang w:val="en-US"/>
        </w:rPr>
        <w:t>lebih</w:t>
      </w:r>
      <w:proofErr w:type="spellEnd"/>
      <w:r w:rsidRPr="00485163">
        <w:rPr>
          <w:lang w:val="en-US"/>
        </w:rPr>
        <w:t xml:space="preserve"> </w:t>
      </w:r>
      <w:proofErr w:type="spellStart"/>
      <w:r w:rsidRPr="00485163">
        <w:rPr>
          <w:lang w:val="en-US"/>
        </w:rPr>
        <w:t>tepat</w:t>
      </w:r>
      <w:proofErr w:type="spellEnd"/>
      <w:r w:rsidRPr="00485163">
        <w:rPr>
          <w:lang w:val="en-US"/>
        </w:rPr>
        <w:t xml:space="preserve"> </w:t>
      </w:r>
      <w:proofErr w:type="spellStart"/>
      <w:r w:rsidRPr="00485163">
        <w:rPr>
          <w:lang w:val="en-US"/>
        </w:rPr>
        <w:t>dipandang</w:t>
      </w:r>
      <w:proofErr w:type="spellEnd"/>
      <w:r w:rsidRPr="00485163">
        <w:rPr>
          <w:lang w:val="en-US"/>
        </w:rPr>
        <w:t xml:space="preserve"> </w:t>
      </w:r>
      <w:proofErr w:type="spellStart"/>
      <w:r w:rsidRPr="00485163">
        <w:rPr>
          <w:lang w:val="en-US"/>
        </w:rPr>
        <w:t>sebagai</w:t>
      </w:r>
      <w:proofErr w:type="spellEnd"/>
      <w:r w:rsidRPr="00485163">
        <w:rPr>
          <w:lang w:val="en-US"/>
        </w:rPr>
        <w:t xml:space="preserve"> </w:t>
      </w:r>
      <w:proofErr w:type="spellStart"/>
      <w:r w:rsidRPr="00485163">
        <w:rPr>
          <w:lang w:val="en-US"/>
        </w:rPr>
        <w:t>acuan</w:t>
      </w:r>
      <w:proofErr w:type="spellEnd"/>
      <w:r w:rsidRPr="00485163">
        <w:rPr>
          <w:lang w:val="en-US"/>
        </w:rPr>
        <w:t xml:space="preserve"> </w:t>
      </w:r>
      <w:proofErr w:type="spellStart"/>
      <w:r w:rsidRPr="00485163">
        <w:rPr>
          <w:lang w:val="en-US"/>
        </w:rPr>
        <w:t>dasar</w:t>
      </w:r>
      <w:proofErr w:type="spellEnd"/>
      <w:r w:rsidRPr="00485163">
        <w:rPr>
          <w:lang w:val="en-US"/>
        </w:rPr>
        <w:t xml:space="preserve">, </w:t>
      </w:r>
      <w:proofErr w:type="spellStart"/>
      <w:r w:rsidRPr="00485163">
        <w:rPr>
          <w:lang w:val="en-US"/>
        </w:rPr>
        <w:t>bukan</w:t>
      </w:r>
      <w:proofErr w:type="spellEnd"/>
      <w:r w:rsidRPr="00485163">
        <w:rPr>
          <w:lang w:val="en-US"/>
        </w:rPr>
        <w:t xml:space="preserve"> batas </w:t>
      </w:r>
      <w:proofErr w:type="spellStart"/>
      <w:r w:rsidRPr="00485163">
        <w:rPr>
          <w:lang w:val="en-US"/>
        </w:rPr>
        <w:t>fisik</w:t>
      </w:r>
      <w:proofErr w:type="spellEnd"/>
      <w:r w:rsidRPr="00485163">
        <w:rPr>
          <w:lang w:val="en-US"/>
        </w:rPr>
        <w:t xml:space="preserve">. </w:t>
      </w:r>
      <w:proofErr w:type="spellStart"/>
      <w:r w:rsidRPr="00485163">
        <w:rPr>
          <w:lang w:val="en-US"/>
        </w:rPr>
        <w:t>Acuan</w:t>
      </w:r>
      <w:proofErr w:type="spellEnd"/>
      <w:r w:rsidRPr="00485163">
        <w:rPr>
          <w:lang w:val="en-US"/>
        </w:rPr>
        <w:t xml:space="preserve"> 50 </w:t>
      </w:r>
      <w:proofErr w:type="spellStart"/>
      <w:r w:rsidRPr="00485163">
        <w:rPr>
          <w:lang w:val="en-US"/>
        </w:rPr>
        <w:t>tahun</w:t>
      </w:r>
      <w:proofErr w:type="spellEnd"/>
      <w:r w:rsidRPr="00485163">
        <w:rPr>
          <w:lang w:val="en-US"/>
        </w:rPr>
        <w:t xml:space="preserve"> </w:t>
      </w:r>
      <w:proofErr w:type="spellStart"/>
      <w:r w:rsidRPr="00485163">
        <w:rPr>
          <w:lang w:val="en-US"/>
        </w:rPr>
        <w:t>berasal</w:t>
      </w:r>
      <w:proofErr w:type="spellEnd"/>
      <w:r w:rsidRPr="00485163">
        <w:rPr>
          <w:lang w:val="en-US"/>
        </w:rPr>
        <w:t xml:space="preserve"> </w:t>
      </w:r>
      <w:proofErr w:type="spellStart"/>
      <w:r w:rsidRPr="00485163">
        <w:rPr>
          <w:lang w:val="en-US"/>
        </w:rPr>
        <w:t>dari</w:t>
      </w:r>
      <w:proofErr w:type="spellEnd"/>
      <w:r w:rsidRPr="00485163">
        <w:rPr>
          <w:lang w:val="en-US"/>
        </w:rPr>
        <w:t xml:space="preserve"> </w:t>
      </w:r>
      <w:proofErr w:type="spellStart"/>
      <w:r w:rsidRPr="00485163">
        <w:rPr>
          <w:lang w:val="en-US"/>
        </w:rPr>
        <w:t>ketentuan</w:t>
      </w:r>
      <w:proofErr w:type="spellEnd"/>
      <w:r w:rsidRPr="00485163">
        <w:rPr>
          <w:lang w:val="en-US"/>
        </w:rPr>
        <w:t xml:space="preserve"> </w:t>
      </w:r>
      <w:proofErr w:type="spellStart"/>
      <w:r w:rsidRPr="00485163">
        <w:rPr>
          <w:lang w:val="en-US"/>
        </w:rPr>
        <w:t>bangunan</w:t>
      </w:r>
      <w:proofErr w:type="spellEnd"/>
      <w:r w:rsidRPr="00485163">
        <w:rPr>
          <w:lang w:val="en-US"/>
        </w:rPr>
        <w:t xml:space="preserve"> </w:t>
      </w:r>
      <w:proofErr w:type="spellStart"/>
      <w:r w:rsidRPr="00485163">
        <w:rPr>
          <w:lang w:val="en-US"/>
        </w:rPr>
        <w:t>gedung</w:t>
      </w:r>
      <w:proofErr w:type="spellEnd"/>
      <w:r w:rsidRPr="00485163">
        <w:rPr>
          <w:lang w:val="en-US"/>
        </w:rPr>
        <w:t xml:space="preserve"> negara, </w:t>
      </w:r>
      <w:proofErr w:type="spellStart"/>
      <w:r w:rsidRPr="00485163">
        <w:rPr>
          <w:lang w:val="en-US"/>
        </w:rPr>
        <w:t>bukan</w:t>
      </w:r>
      <w:proofErr w:type="spellEnd"/>
      <w:r w:rsidRPr="00485163">
        <w:rPr>
          <w:lang w:val="en-US"/>
        </w:rPr>
        <w:t xml:space="preserve"> </w:t>
      </w:r>
      <w:proofErr w:type="spellStart"/>
      <w:r w:rsidRPr="00485163">
        <w:rPr>
          <w:lang w:val="en-US"/>
        </w:rPr>
        <w:t>akomodasi</w:t>
      </w:r>
      <w:proofErr w:type="spellEnd"/>
      <w:r w:rsidRPr="00485163">
        <w:rPr>
          <w:lang w:val="en-US"/>
        </w:rPr>
        <w:t xml:space="preserve"> </w:t>
      </w:r>
      <w:proofErr w:type="spellStart"/>
      <w:r w:rsidRPr="00485163">
        <w:rPr>
          <w:lang w:val="en-US"/>
        </w:rPr>
        <w:t>komersial</w:t>
      </w:r>
      <w:proofErr w:type="spellEnd"/>
      <w:r w:rsidRPr="00485163">
        <w:rPr>
          <w:lang w:val="en-US"/>
        </w:rPr>
        <w:t xml:space="preserve">. Nilai 0,05 juga </w:t>
      </w:r>
      <w:proofErr w:type="spellStart"/>
      <w:r w:rsidRPr="00485163">
        <w:rPr>
          <w:lang w:val="en-US"/>
        </w:rPr>
        <w:t>jauh</w:t>
      </w:r>
      <w:proofErr w:type="spellEnd"/>
      <w:r w:rsidRPr="00485163">
        <w:rPr>
          <w:lang w:val="en-US"/>
        </w:rPr>
        <w:t xml:space="preserve"> </w:t>
      </w:r>
      <w:proofErr w:type="spellStart"/>
      <w:r w:rsidRPr="00485163">
        <w:rPr>
          <w:lang w:val="en-US"/>
        </w:rPr>
        <w:t>lebih</w:t>
      </w:r>
      <w:proofErr w:type="spellEnd"/>
      <w:r w:rsidRPr="00485163">
        <w:rPr>
          <w:lang w:val="en-US"/>
        </w:rPr>
        <w:t xml:space="preserve"> </w:t>
      </w:r>
      <w:proofErr w:type="spellStart"/>
      <w:r w:rsidRPr="00485163">
        <w:rPr>
          <w:lang w:val="en-US"/>
        </w:rPr>
        <w:t>tinggi</w:t>
      </w:r>
      <w:proofErr w:type="spellEnd"/>
      <w:r w:rsidRPr="00485163">
        <w:rPr>
          <w:lang w:val="en-US"/>
        </w:rPr>
        <w:t xml:space="preserve"> </w:t>
      </w:r>
      <w:proofErr w:type="spellStart"/>
      <w:r w:rsidRPr="00485163">
        <w:rPr>
          <w:lang w:val="en-US"/>
        </w:rPr>
        <w:t>daripada</w:t>
      </w:r>
      <w:proofErr w:type="spellEnd"/>
      <w:r w:rsidRPr="00485163">
        <w:rPr>
          <w:lang w:val="en-US"/>
        </w:rPr>
        <w:t xml:space="preserve"> </w:t>
      </w:r>
      <w:proofErr w:type="spellStart"/>
      <w:r w:rsidRPr="00485163">
        <w:rPr>
          <w:lang w:val="en-US"/>
        </w:rPr>
        <w:t>umur</w:t>
      </w:r>
      <w:proofErr w:type="spellEnd"/>
      <w:r w:rsidRPr="00485163">
        <w:rPr>
          <w:lang w:val="en-US"/>
        </w:rPr>
        <w:t xml:space="preserve"> hotel 70 </w:t>
      </w:r>
      <w:proofErr w:type="spellStart"/>
      <w:r w:rsidRPr="00485163">
        <w:rPr>
          <w:lang w:val="en-US"/>
        </w:rPr>
        <w:t>tahun</w:t>
      </w:r>
      <w:proofErr w:type="spellEnd"/>
      <w:r w:rsidRPr="00485163">
        <w:rPr>
          <w:lang w:val="en-US"/>
        </w:rPr>
        <w:t xml:space="preserve"> (</w:t>
      </w:r>
      <w:proofErr w:type="spellStart"/>
      <w:r w:rsidRPr="00485163">
        <w:rPr>
          <w:lang w:val="en-US"/>
        </w:rPr>
        <w:t>setara</w:t>
      </w:r>
      <w:proofErr w:type="spellEnd"/>
      <w:r w:rsidRPr="00485163">
        <w:rPr>
          <w:lang w:val="en-US"/>
        </w:rPr>
        <w:t xml:space="preserve"> </w:t>
      </w:r>
      <w:proofErr w:type="spellStart"/>
      <w:r w:rsidRPr="00485163">
        <w:rPr>
          <w:lang w:val="en-US"/>
        </w:rPr>
        <w:t>laju</w:t>
      </w:r>
      <w:proofErr w:type="spellEnd"/>
      <w:r w:rsidRPr="00485163">
        <w:rPr>
          <w:lang w:val="en-US"/>
        </w:rPr>
        <w:t xml:space="preserve"> 0,014) pada Mai dan Smith (2018), </w:t>
      </w:r>
      <w:proofErr w:type="spellStart"/>
      <w:r w:rsidRPr="00485163">
        <w:rPr>
          <w:lang w:val="en-US"/>
        </w:rPr>
        <w:t>sehingga</w:t>
      </w:r>
      <w:proofErr w:type="spellEnd"/>
      <w:r w:rsidRPr="00485163">
        <w:rPr>
          <w:lang w:val="en-US"/>
        </w:rPr>
        <w:t xml:space="preserve"> </w:t>
      </w:r>
      <w:proofErr w:type="spellStart"/>
      <w:r w:rsidRPr="00485163">
        <w:rPr>
          <w:lang w:val="en-US"/>
        </w:rPr>
        <w:t>strukturnya</w:t>
      </w:r>
      <w:proofErr w:type="spellEnd"/>
      <w:r w:rsidRPr="00485163">
        <w:rPr>
          <w:lang w:val="en-US"/>
        </w:rPr>
        <w:t xml:space="preserve"> </w:t>
      </w:r>
      <w:proofErr w:type="spellStart"/>
      <w:r w:rsidRPr="00485163">
        <w:rPr>
          <w:lang w:val="en-US"/>
        </w:rPr>
        <w:t>sejalan</w:t>
      </w:r>
      <w:proofErr w:type="spellEnd"/>
      <w:r w:rsidRPr="00485163">
        <w:rPr>
          <w:lang w:val="en-US"/>
        </w:rPr>
        <w:t xml:space="preserve"> </w:t>
      </w:r>
      <w:proofErr w:type="spellStart"/>
      <w:r w:rsidRPr="00485163">
        <w:rPr>
          <w:lang w:val="en-US"/>
        </w:rPr>
        <w:t>tetapi</w:t>
      </w:r>
      <w:proofErr w:type="spellEnd"/>
      <w:r w:rsidRPr="00485163">
        <w:rPr>
          <w:lang w:val="en-US"/>
        </w:rPr>
        <w:t xml:space="preserve"> </w:t>
      </w:r>
      <w:proofErr w:type="spellStart"/>
      <w:r w:rsidRPr="00485163">
        <w:rPr>
          <w:lang w:val="en-US"/>
        </w:rPr>
        <w:t>nilainya</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sebanding</w:t>
      </w:r>
      <w:proofErr w:type="spellEnd"/>
      <w:r w:rsidRPr="00485163">
        <w:rPr>
          <w:lang w:val="en-US"/>
        </w:rPr>
        <w:t xml:space="preserve">, </w:t>
      </w:r>
      <w:proofErr w:type="spellStart"/>
      <w:r w:rsidRPr="00485163">
        <w:rPr>
          <w:lang w:val="en-US"/>
        </w:rPr>
        <w:t>mengingat</w:t>
      </w:r>
      <w:proofErr w:type="spellEnd"/>
      <w:r w:rsidRPr="00485163">
        <w:rPr>
          <w:lang w:val="en-US"/>
        </w:rPr>
        <w:t xml:space="preserve"> </w:t>
      </w:r>
      <w:proofErr w:type="spellStart"/>
      <w:r w:rsidRPr="00485163">
        <w:rPr>
          <w:lang w:val="en-US"/>
        </w:rPr>
        <w:t>perbedaan</w:t>
      </w:r>
      <w:proofErr w:type="spellEnd"/>
      <w:r w:rsidRPr="00485163">
        <w:rPr>
          <w:lang w:val="en-US"/>
        </w:rPr>
        <w:t xml:space="preserve"> </w:t>
      </w:r>
      <w:proofErr w:type="spellStart"/>
      <w:r w:rsidRPr="00485163">
        <w:rPr>
          <w:lang w:val="en-US"/>
        </w:rPr>
        <w:t>konteks</w:t>
      </w:r>
      <w:proofErr w:type="spellEnd"/>
      <w:r w:rsidRPr="00485163">
        <w:rPr>
          <w:lang w:val="en-US"/>
        </w:rPr>
        <w:t xml:space="preserve"> Vietnam dan Indonesia.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pada </w:t>
      </w:r>
      <w:proofErr w:type="spellStart"/>
      <w:r w:rsidRPr="00485163">
        <w:rPr>
          <w:lang w:val="en-US"/>
        </w:rPr>
        <w:t>rentang</w:t>
      </w:r>
      <w:proofErr w:type="spellEnd"/>
      <w:r w:rsidRPr="00485163">
        <w:rPr>
          <w:lang w:val="en-US"/>
        </w:rPr>
        <w:t xml:space="preserve"> 0,02–0,08 </w:t>
      </w:r>
      <w:proofErr w:type="spellStart"/>
      <w:r w:rsidRPr="00485163">
        <w:rPr>
          <w:lang w:val="en-US"/>
        </w:rPr>
        <w:t>menunjukkan</w:t>
      </w:r>
      <w:proofErr w:type="spellEnd"/>
      <w:r w:rsidRPr="00485163">
        <w:rPr>
          <w:lang w:val="en-US"/>
        </w:rPr>
        <w:t xml:space="preserve">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6,93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Hotel dan </w:t>
      </w:r>
      <w:proofErr w:type="spellStart"/>
      <w:r w:rsidRPr="00485163">
        <w:rPr>
          <w:lang w:val="en-US"/>
        </w:rPr>
        <w:t>hanya</w:t>
      </w:r>
      <w:proofErr w:type="spellEnd"/>
      <w:r w:rsidRPr="00485163">
        <w:rPr>
          <w:lang w:val="en-US"/>
        </w:rPr>
        <w:t xml:space="preserve"> 0,11 </w:t>
      </w:r>
      <w:proofErr w:type="spellStart"/>
      <w:r w:rsidRPr="00485163">
        <w:rPr>
          <w:lang w:val="en-US"/>
        </w:rPr>
        <w:t>poin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t>sehingga</w:t>
      </w:r>
      <w:proofErr w:type="spellEnd"/>
      <w:r w:rsidRPr="00485163">
        <w:rPr>
          <w:lang w:val="en-US"/>
        </w:rPr>
        <w:t xml:space="preserve"> </w:t>
      </w:r>
      <w:proofErr w:type="spellStart"/>
      <w:r w:rsidRPr="00485163">
        <w:rPr>
          <w:lang w:val="en-US"/>
        </w:rPr>
        <w:t>pengaruh</w:t>
      </w:r>
      <w:proofErr w:type="spellEnd"/>
      <w:r w:rsidRPr="00485163">
        <w:rPr>
          <w:lang w:val="en-US"/>
        </w:rPr>
        <w:t xml:space="preserve"> </w:t>
      </w:r>
      <w:proofErr w:type="spellStart"/>
      <w:r w:rsidRPr="00485163">
        <w:rPr>
          <w:lang w:val="en-US"/>
        </w:rPr>
        <w:t>ketidakpastian</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terlokalisasi</w:t>
      </w:r>
      <w:proofErr w:type="spellEnd"/>
      <w:r w:rsidRPr="00485163">
        <w:rPr>
          <w:lang w:val="en-US"/>
        </w:rPr>
        <w:t xml:space="preserve"> pada </w:t>
      </w:r>
      <w:proofErr w:type="spellStart"/>
      <w:r w:rsidRPr="00485163">
        <w:rPr>
          <w:lang w:val="en-US"/>
        </w:rPr>
        <w:t>subsistem</w:t>
      </w:r>
      <w:proofErr w:type="spellEnd"/>
      <w:r w:rsidRPr="00485163">
        <w:rPr>
          <w:lang w:val="en-US"/>
        </w:rPr>
        <w:t xml:space="preserve"> </w:t>
      </w:r>
      <w:proofErr w:type="spellStart"/>
      <w:r w:rsidRPr="00485163">
        <w:rPr>
          <w:lang w:val="en-US"/>
        </w:rPr>
        <w:t>akomodasi</w:t>
      </w:r>
      <w:proofErr w:type="spellEnd"/>
      <w:r w:rsidRPr="00485163">
        <w:rPr>
          <w:lang w:val="en-US"/>
        </w:rPr>
        <w:t>.</w:t>
      </w:r>
    </w:p>
    <w:p w14:paraId="3048AFD8" w14:textId="77777777" w:rsidR="00485163" w:rsidRPr="00485163" w:rsidRDefault="00485163" w:rsidP="00485163">
      <w:pPr>
        <w:spacing w:before="240"/>
        <w:rPr>
          <w:lang w:val="en-US"/>
        </w:rPr>
      </w:pPr>
      <w:r w:rsidRPr="00485163">
        <w:rPr>
          <w:b/>
          <w:bCs/>
          <w:lang w:val="en-US"/>
        </w:rPr>
        <w:t xml:space="preserve">Laju </w:t>
      </w:r>
      <w:proofErr w:type="spellStart"/>
      <w:r w:rsidRPr="00485163">
        <w:rPr>
          <w:b/>
          <w:bCs/>
          <w:lang w:val="en-US"/>
        </w:rPr>
        <w:t>Keluar</w:t>
      </w:r>
      <w:proofErr w:type="spellEnd"/>
      <w:r w:rsidRPr="00485163">
        <w:rPr>
          <w:b/>
          <w:bCs/>
          <w:lang w:val="en-US"/>
        </w:rPr>
        <w:t xml:space="preserve"> Dasar Tenaga </w:t>
      </w:r>
      <w:proofErr w:type="spellStart"/>
      <w:r w:rsidRPr="00485163">
        <w:rPr>
          <w:b/>
          <w:bCs/>
          <w:lang w:val="en-US"/>
        </w:rPr>
        <w:t>Kerja</w:t>
      </w:r>
      <w:proofErr w:type="spellEnd"/>
      <w:r w:rsidRPr="00485163">
        <w:rPr>
          <w:b/>
          <w:bCs/>
          <w:lang w:val="en-US"/>
        </w:rPr>
        <w:t>.</w:t>
      </w:r>
      <w:r w:rsidRPr="00485163">
        <w:rPr>
          <w:lang w:val="en-US"/>
        </w:rPr>
        <w:t xml:space="preserve"> </w:t>
      </w:r>
      <w:proofErr w:type="spellStart"/>
      <w:r w:rsidRPr="00485163">
        <w:rPr>
          <w:lang w:val="en-US"/>
        </w:rPr>
        <w:t>Usia</w:t>
      </w:r>
      <w:proofErr w:type="spellEnd"/>
      <w:r w:rsidRPr="00485163">
        <w:rPr>
          <w:lang w:val="en-US"/>
        </w:rPr>
        <w:t xml:space="preserve"> </w:t>
      </w:r>
      <w:proofErr w:type="spellStart"/>
      <w:r w:rsidRPr="00485163">
        <w:rPr>
          <w:lang w:val="en-US"/>
        </w:rPr>
        <w:t>pensiun</w:t>
      </w:r>
      <w:proofErr w:type="spellEnd"/>
      <w:r w:rsidRPr="00485163">
        <w:rPr>
          <w:lang w:val="en-US"/>
        </w:rPr>
        <w:t xml:space="preserve"> pada 2025 </w:t>
      </w:r>
      <w:proofErr w:type="spellStart"/>
      <w:r w:rsidRPr="00485163">
        <w:rPr>
          <w:lang w:val="en-US"/>
        </w:rPr>
        <w:t>adalah</w:t>
      </w:r>
      <w:proofErr w:type="spellEnd"/>
      <w:r w:rsidRPr="00485163">
        <w:rPr>
          <w:lang w:val="en-US"/>
        </w:rPr>
        <w:t xml:space="preserve"> 59 </w:t>
      </w:r>
      <w:proofErr w:type="spellStart"/>
      <w:r w:rsidRPr="00485163">
        <w:rPr>
          <w:lang w:val="en-US"/>
        </w:rPr>
        <w:t>tahun</w:t>
      </w:r>
      <w:proofErr w:type="spellEnd"/>
      <w:r w:rsidRPr="00485163">
        <w:rPr>
          <w:lang w:val="en-US"/>
        </w:rPr>
        <w:t xml:space="preserve"> </w:t>
      </w:r>
      <w:proofErr w:type="spellStart"/>
      <w:r w:rsidRPr="00485163">
        <w:rPr>
          <w:lang w:val="en-US"/>
        </w:rPr>
        <w:t>menurut</w:t>
      </w:r>
      <w:proofErr w:type="spellEnd"/>
      <w:r w:rsidRPr="00485163">
        <w:rPr>
          <w:lang w:val="en-US"/>
        </w:rPr>
        <w:t xml:space="preserve"> Pasal 15 PP 45/2015, yang </w:t>
      </w:r>
      <w:proofErr w:type="spellStart"/>
      <w:r w:rsidRPr="00485163">
        <w:rPr>
          <w:lang w:val="en-US"/>
        </w:rPr>
        <w:t>menetapkan</w:t>
      </w:r>
      <w:proofErr w:type="spellEnd"/>
      <w:r w:rsidRPr="00485163">
        <w:rPr>
          <w:lang w:val="en-US"/>
        </w:rPr>
        <w:t xml:space="preserve"> </w:t>
      </w:r>
      <w:proofErr w:type="spellStart"/>
      <w:r w:rsidRPr="00485163">
        <w:rPr>
          <w:lang w:val="en-US"/>
        </w:rPr>
        <w:t>kenaikan</w:t>
      </w:r>
      <w:proofErr w:type="spellEnd"/>
      <w:r w:rsidRPr="00485163">
        <w:rPr>
          <w:lang w:val="en-US"/>
        </w:rPr>
        <w:t xml:space="preserve"> </w:t>
      </w:r>
      <w:proofErr w:type="spellStart"/>
      <w:r w:rsidRPr="00485163">
        <w:rPr>
          <w:lang w:val="en-US"/>
        </w:rPr>
        <w:t>bertahap</w:t>
      </w:r>
      <w:proofErr w:type="spellEnd"/>
      <w:r w:rsidRPr="00485163">
        <w:rPr>
          <w:lang w:val="en-US"/>
        </w:rPr>
        <w:t xml:space="preserve"> </w:t>
      </w:r>
      <w:proofErr w:type="spellStart"/>
      <w:r w:rsidRPr="00485163">
        <w:rPr>
          <w:lang w:val="en-US"/>
        </w:rPr>
        <w:t>dari</w:t>
      </w:r>
      <w:proofErr w:type="spellEnd"/>
      <w:r w:rsidRPr="00485163">
        <w:rPr>
          <w:lang w:val="en-US"/>
        </w:rPr>
        <w:t xml:space="preserve"> 56 </w:t>
      </w:r>
      <w:proofErr w:type="spellStart"/>
      <w:r w:rsidRPr="00485163">
        <w:rPr>
          <w:lang w:val="en-US"/>
        </w:rPr>
        <w:t>tahun</w:t>
      </w:r>
      <w:proofErr w:type="spellEnd"/>
      <w:r w:rsidRPr="00485163">
        <w:rPr>
          <w:lang w:val="en-US"/>
        </w:rPr>
        <w:t xml:space="preserve"> </w:t>
      </w:r>
      <w:proofErr w:type="spellStart"/>
      <w:r w:rsidRPr="00485163">
        <w:rPr>
          <w:lang w:val="en-US"/>
        </w:rPr>
        <w:t>sampai</w:t>
      </w:r>
      <w:proofErr w:type="spellEnd"/>
      <w:r w:rsidRPr="00485163">
        <w:rPr>
          <w:lang w:val="en-US"/>
        </w:rPr>
        <w:t xml:space="preserve"> batas 65 </w:t>
      </w:r>
      <w:proofErr w:type="spellStart"/>
      <w:r w:rsidRPr="00485163">
        <w:rPr>
          <w:lang w:val="en-US"/>
        </w:rPr>
        <w:t>tahun</w:t>
      </w:r>
      <w:proofErr w:type="spellEnd"/>
      <w:r w:rsidRPr="00485163">
        <w:rPr>
          <w:lang w:val="en-US"/>
        </w:rPr>
        <w:t xml:space="preserve">. Dengan </w:t>
      </w:r>
      <w:proofErr w:type="spellStart"/>
      <w:r w:rsidRPr="00485163">
        <w:rPr>
          <w:lang w:val="en-US"/>
        </w:rPr>
        <w:t>asumsi</w:t>
      </w:r>
      <w:proofErr w:type="spellEnd"/>
      <w:r w:rsidRPr="00485163">
        <w:rPr>
          <w:lang w:val="en-US"/>
        </w:rPr>
        <w:t xml:space="preserve"> </w:t>
      </w:r>
      <w:proofErr w:type="spellStart"/>
      <w:r w:rsidRPr="00485163">
        <w:rPr>
          <w:lang w:val="en-US"/>
        </w:rPr>
        <w:t>usia</w:t>
      </w:r>
      <w:proofErr w:type="spellEnd"/>
      <w:r w:rsidRPr="00485163">
        <w:rPr>
          <w:lang w:val="en-US"/>
        </w:rPr>
        <w:t xml:space="preserve"> </w:t>
      </w:r>
      <w:proofErr w:type="spellStart"/>
      <w:r w:rsidRPr="00485163">
        <w:rPr>
          <w:lang w:val="en-US"/>
        </w:rPr>
        <w:t>awal</w:t>
      </w:r>
      <w:proofErr w:type="spellEnd"/>
      <w:r w:rsidRPr="00485163">
        <w:rPr>
          <w:lang w:val="en-US"/>
        </w:rPr>
        <w:t xml:space="preserve"> </w:t>
      </w:r>
      <w:proofErr w:type="spellStart"/>
      <w:r w:rsidRPr="00485163">
        <w:rPr>
          <w:lang w:val="en-US"/>
        </w:rPr>
        <w:t>bekerja</w:t>
      </w:r>
      <w:proofErr w:type="spellEnd"/>
      <w:r w:rsidRPr="00485163">
        <w:rPr>
          <w:lang w:val="en-US"/>
        </w:rPr>
        <w:t xml:space="preserve"> 25 </w:t>
      </w:r>
      <w:proofErr w:type="spellStart"/>
      <w:r w:rsidRPr="00485163">
        <w:rPr>
          <w:lang w:val="en-US"/>
        </w:rPr>
        <w:t>tahun</w:t>
      </w:r>
      <w:proofErr w:type="spellEnd"/>
      <w:r w:rsidRPr="00485163">
        <w:rPr>
          <w:lang w:val="en-US"/>
        </w:rPr>
        <w:t xml:space="preserve">, masa </w:t>
      </w:r>
      <w:proofErr w:type="spellStart"/>
      <w:r w:rsidRPr="00485163">
        <w:rPr>
          <w:lang w:val="en-US"/>
        </w:rPr>
        <w:t>kerja</w:t>
      </w:r>
      <w:proofErr w:type="spellEnd"/>
      <w:r w:rsidRPr="00485163">
        <w:rPr>
          <w:lang w:val="en-US"/>
        </w:rPr>
        <w:t xml:space="preserve"> </w:t>
      </w:r>
      <w:proofErr w:type="spellStart"/>
      <w:r w:rsidRPr="00485163">
        <w:rPr>
          <w:lang w:val="en-US"/>
        </w:rPr>
        <w:t>efektif</w:t>
      </w:r>
      <w:proofErr w:type="spellEnd"/>
      <w:r w:rsidRPr="00485163">
        <w:rPr>
          <w:lang w:val="en-US"/>
        </w:rPr>
        <w:t xml:space="preserve"> </w:t>
      </w:r>
      <w:proofErr w:type="spellStart"/>
      <w:r w:rsidRPr="00485163">
        <w:rPr>
          <w:lang w:val="en-US"/>
        </w:rPr>
        <w:t>adalah</w:t>
      </w:r>
      <w:proofErr w:type="spellEnd"/>
      <w:r w:rsidRPr="00485163">
        <w:rPr>
          <w:lang w:val="en-US"/>
        </w:rPr>
        <w:t xml:space="preserve"> 34 </w:t>
      </w:r>
      <w:proofErr w:type="spellStart"/>
      <w:r w:rsidRPr="00485163">
        <w:rPr>
          <w:lang w:val="en-US"/>
        </w:rPr>
        <w:t>tahun</w:t>
      </w:r>
      <w:proofErr w:type="spellEnd"/>
      <w:r w:rsidRPr="00485163">
        <w:rPr>
          <w:lang w:val="en-US"/>
        </w:rPr>
        <w:t xml:space="preserve">, dan </w:t>
      </w:r>
      <w:proofErr w:type="spellStart"/>
      <w:r w:rsidRPr="00485163">
        <w:rPr>
          <w:lang w:val="en-US"/>
        </w:rPr>
        <w:t>persamaan</w:t>
      </w:r>
      <w:proofErr w:type="spellEnd"/>
      <w:r w:rsidRPr="00485163">
        <w:rPr>
          <w:lang w:val="en-US"/>
        </w:rPr>
        <w:t xml:space="preserve"> (39) </w:t>
      </w:r>
      <w:proofErr w:type="spellStart"/>
      <w:r w:rsidRPr="00485163">
        <w:rPr>
          <w:lang w:val="en-US"/>
        </w:rPr>
        <w:t>menghasilkan</w:t>
      </w:r>
      <w:proofErr w:type="spellEnd"/>
      <w:r w:rsidRPr="00485163">
        <w:rPr>
          <w:lang w:val="en-US"/>
        </w:rPr>
        <w:t xml:space="preserve"> </w:t>
      </w:r>
      <w:proofErr w:type="spellStart"/>
      <w:r w:rsidRPr="00485163">
        <w:rPr>
          <w:lang w:val="en-US"/>
        </w:rPr>
        <w:t>laju</w:t>
      </w:r>
      <w:proofErr w:type="spellEnd"/>
      <w:r w:rsidRPr="00485163">
        <w:rPr>
          <w:lang w:val="en-US"/>
        </w:rPr>
        <w:t xml:space="preserve"> </w:t>
      </w:r>
      <w:proofErr w:type="spellStart"/>
      <w:r w:rsidRPr="00485163">
        <w:rPr>
          <w:lang w:val="en-US"/>
        </w:rPr>
        <w:t>keluar</w:t>
      </w:r>
      <w:proofErr w:type="spellEnd"/>
      <w:r w:rsidRPr="00485163">
        <w:rPr>
          <w:lang w:val="en-US"/>
        </w:rPr>
        <w:t xml:space="preserve"> </w:t>
      </w:r>
      <w:proofErr w:type="spellStart"/>
      <w:r w:rsidRPr="00485163">
        <w:rPr>
          <w:lang w:val="en-US"/>
        </w:rPr>
        <w:t>dasar</w:t>
      </w:r>
      <w:proofErr w:type="spellEnd"/>
      <w:r w:rsidRPr="00485163">
        <w:rPr>
          <w:lang w:val="en-US"/>
        </w:rPr>
        <w:t xml:space="preserve"> = 1 ÷ 34 = 0,0294, </w:t>
      </w:r>
      <w:proofErr w:type="spellStart"/>
      <w:r w:rsidRPr="00485163">
        <w:rPr>
          <w:lang w:val="en-US"/>
        </w:rPr>
        <w:t>dibulatkan</w:t>
      </w:r>
      <w:proofErr w:type="spellEnd"/>
      <w:r w:rsidRPr="00485163">
        <w:rPr>
          <w:lang w:val="en-US"/>
        </w:rPr>
        <w:t xml:space="preserve"> 0,03.</w:t>
      </w:r>
    </w:p>
    <w:p w14:paraId="6F8EC084" w14:textId="77777777" w:rsidR="00485163" w:rsidRPr="00485163" w:rsidRDefault="00485163" w:rsidP="00485163">
      <w:pPr>
        <w:spacing w:before="240"/>
        <w:rPr>
          <w:lang w:val="en-US"/>
        </w:rPr>
      </w:pPr>
      <w:r w:rsidRPr="00485163">
        <w:rPr>
          <w:lang w:val="en-US"/>
        </w:rPr>
        <w:t xml:space="preserve">Nilai </w:t>
      </w:r>
      <w:proofErr w:type="spellStart"/>
      <w:r w:rsidRPr="00485163">
        <w:rPr>
          <w:lang w:val="en-US"/>
        </w:rPr>
        <w:t>ini</w:t>
      </w:r>
      <w:proofErr w:type="spellEnd"/>
      <w:r w:rsidRPr="00485163">
        <w:rPr>
          <w:lang w:val="en-US"/>
        </w:rPr>
        <w:t xml:space="preserve"> </w:t>
      </w:r>
      <w:proofErr w:type="spellStart"/>
      <w:r w:rsidRPr="00485163">
        <w:rPr>
          <w:lang w:val="en-US"/>
        </w:rPr>
        <w:t>murni</w:t>
      </w:r>
      <w:proofErr w:type="spellEnd"/>
      <w:r w:rsidRPr="00485163">
        <w:rPr>
          <w:lang w:val="en-US"/>
        </w:rPr>
        <w:t xml:space="preserve"> </w:t>
      </w:r>
      <w:proofErr w:type="spellStart"/>
      <w:r w:rsidRPr="00485163">
        <w:rPr>
          <w:lang w:val="en-US"/>
        </w:rPr>
        <w:t>menggambarkan</w:t>
      </w:r>
      <w:proofErr w:type="spellEnd"/>
      <w:r w:rsidRPr="00485163">
        <w:rPr>
          <w:lang w:val="en-US"/>
        </w:rPr>
        <w:t xml:space="preserve"> </w:t>
      </w:r>
      <w:proofErr w:type="spellStart"/>
      <w:r w:rsidRPr="00485163">
        <w:rPr>
          <w:lang w:val="en-US"/>
        </w:rPr>
        <w:t>keluar</w:t>
      </w:r>
      <w:proofErr w:type="spellEnd"/>
      <w:r w:rsidRPr="00485163">
        <w:rPr>
          <w:lang w:val="en-US"/>
        </w:rPr>
        <w:t xml:space="preserve"> </w:t>
      </w:r>
      <w:proofErr w:type="spellStart"/>
      <w:r w:rsidRPr="00485163">
        <w:rPr>
          <w:lang w:val="en-US"/>
        </w:rPr>
        <w:t>akibat</w:t>
      </w:r>
      <w:proofErr w:type="spellEnd"/>
      <w:r w:rsidRPr="00485163">
        <w:rPr>
          <w:lang w:val="en-US"/>
        </w:rPr>
        <w:t xml:space="preserve"> </w:t>
      </w:r>
      <w:proofErr w:type="spellStart"/>
      <w:r w:rsidRPr="00485163">
        <w:rPr>
          <w:lang w:val="en-US"/>
        </w:rPr>
        <w:t>pensiun</w:t>
      </w:r>
      <w:proofErr w:type="spellEnd"/>
      <w:r w:rsidRPr="00485163">
        <w:rPr>
          <w:lang w:val="en-US"/>
        </w:rPr>
        <w:t xml:space="preserve">, </w:t>
      </w:r>
      <w:proofErr w:type="spellStart"/>
      <w:r w:rsidRPr="00485163">
        <w:rPr>
          <w:lang w:val="en-US"/>
        </w:rPr>
        <w:t>sehingga</w:t>
      </w:r>
      <w:proofErr w:type="spellEnd"/>
      <w:r w:rsidRPr="00485163">
        <w:rPr>
          <w:lang w:val="en-US"/>
        </w:rPr>
        <w:t xml:space="preserve"> </w:t>
      </w:r>
      <w:proofErr w:type="spellStart"/>
      <w:r w:rsidRPr="00485163">
        <w:rPr>
          <w:lang w:val="en-US"/>
        </w:rPr>
        <w:t>diperlakukan</w:t>
      </w:r>
      <w:proofErr w:type="spellEnd"/>
      <w:r w:rsidRPr="00485163">
        <w:rPr>
          <w:lang w:val="en-US"/>
        </w:rPr>
        <w:t xml:space="preserve"> </w:t>
      </w:r>
      <w:proofErr w:type="spellStart"/>
      <w:r w:rsidRPr="00485163">
        <w:rPr>
          <w:lang w:val="en-US"/>
        </w:rPr>
        <w:t>sebagai</w:t>
      </w:r>
      <w:proofErr w:type="spellEnd"/>
      <w:r w:rsidRPr="00485163">
        <w:rPr>
          <w:lang w:val="en-US"/>
        </w:rPr>
        <w:t xml:space="preserve"> batas </w:t>
      </w:r>
      <w:proofErr w:type="spellStart"/>
      <w:r w:rsidRPr="00485163">
        <w:rPr>
          <w:lang w:val="en-US"/>
        </w:rPr>
        <w:t>bawah</w:t>
      </w:r>
      <w:proofErr w:type="spellEnd"/>
      <w:r w:rsidRPr="00485163">
        <w:rPr>
          <w:lang w:val="en-US"/>
        </w:rPr>
        <w:t xml:space="preserve">; </w:t>
      </w:r>
      <w:proofErr w:type="spellStart"/>
      <w:r w:rsidRPr="00485163">
        <w:rPr>
          <w:lang w:val="en-US"/>
        </w:rPr>
        <w:t>keluar</w:t>
      </w:r>
      <w:proofErr w:type="spellEnd"/>
      <w:r w:rsidRPr="00485163">
        <w:rPr>
          <w:lang w:val="en-US"/>
        </w:rPr>
        <w:t xml:space="preserve"> </w:t>
      </w:r>
      <w:proofErr w:type="spellStart"/>
      <w:r w:rsidRPr="00485163">
        <w:rPr>
          <w:lang w:val="en-US"/>
        </w:rPr>
        <w:t>akibat</w:t>
      </w:r>
      <w:proofErr w:type="spellEnd"/>
      <w:r w:rsidRPr="00485163">
        <w:rPr>
          <w:lang w:val="en-US"/>
        </w:rPr>
        <w:t xml:space="preserve"> </w:t>
      </w:r>
      <w:proofErr w:type="spellStart"/>
      <w:r w:rsidRPr="00485163">
        <w:rPr>
          <w:lang w:val="en-US"/>
        </w:rPr>
        <w:t>berhenti</w:t>
      </w:r>
      <w:proofErr w:type="spellEnd"/>
      <w:r w:rsidRPr="00485163">
        <w:rPr>
          <w:lang w:val="en-US"/>
        </w:rPr>
        <w:t xml:space="preserve"> </w:t>
      </w:r>
      <w:proofErr w:type="spellStart"/>
      <w:r w:rsidRPr="00485163">
        <w:rPr>
          <w:lang w:val="en-US"/>
        </w:rPr>
        <w:t>atau</w:t>
      </w:r>
      <w:proofErr w:type="spellEnd"/>
      <w:r w:rsidRPr="00485163">
        <w:rPr>
          <w:lang w:val="en-US"/>
        </w:rPr>
        <w:t xml:space="preserve"> </w:t>
      </w:r>
      <w:proofErr w:type="spellStart"/>
      <w:r w:rsidRPr="00485163">
        <w:rPr>
          <w:lang w:val="en-US"/>
        </w:rPr>
        <w:t>berpindah</w:t>
      </w:r>
      <w:proofErr w:type="spellEnd"/>
      <w:r w:rsidRPr="00485163">
        <w:rPr>
          <w:lang w:val="en-US"/>
        </w:rPr>
        <w:t xml:space="preserve"> </w:t>
      </w:r>
      <w:proofErr w:type="spellStart"/>
      <w:r w:rsidRPr="00485163">
        <w:rPr>
          <w:lang w:val="en-US"/>
        </w:rPr>
        <w:t>kerja</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tercakup</w:t>
      </w:r>
      <w:proofErr w:type="spellEnd"/>
      <w:r w:rsidRPr="00485163">
        <w:rPr>
          <w:lang w:val="en-US"/>
        </w:rPr>
        <w:t xml:space="preserve">. </w:t>
      </w:r>
      <w:proofErr w:type="spellStart"/>
      <w:r w:rsidRPr="00485163">
        <w:rPr>
          <w:lang w:val="en-US"/>
        </w:rPr>
        <w:t>Usia</w:t>
      </w:r>
      <w:proofErr w:type="spellEnd"/>
      <w:r w:rsidRPr="00485163">
        <w:rPr>
          <w:lang w:val="en-US"/>
        </w:rPr>
        <w:t xml:space="preserve"> </w:t>
      </w:r>
      <w:proofErr w:type="spellStart"/>
      <w:r w:rsidRPr="00485163">
        <w:rPr>
          <w:lang w:val="en-US"/>
        </w:rPr>
        <w:t>awal</w:t>
      </w:r>
      <w:proofErr w:type="spellEnd"/>
      <w:r w:rsidRPr="00485163">
        <w:rPr>
          <w:lang w:val="en-US"/>
        </w:rPr>
        <w:t xml:space="preserve"> </w:t>
      </w:r>
      <w:proofErr w:type="spellStart"/>
      <w:r w:rsidRPr="00485163">
        <w:rPr>
          <w:lang w:val="en-US"/>
        </w:rPr>
        <w:t>bekerja</w:t>
      </w:r>
      <w:proofErr w:type="spellEnd"/>
      <w:r w:rsidRPr="00485163">
        <w:rPr>
          <w:lang w:val="en-US"/>
        </w:rPr>
        <w:t xml:space="preserve"> </w:t>
      </w:r>
      <w:proofErr w:type="spellStart"/>
      <w:r w:rsidRPr="00485163">
        <w:rPr>
          <w:lang w:val="en-US"/>
        </w:rPr>
        <w:t>merupakan</w:t>
      </w:r>
      <w:proofErr w:type="spellEnd"/>
      <w:r w:rsidRPr="00485163">
        <w:rPr>
          <w:lang w:val="en-US"/>
        </w:rPr>
        <w:t xml:space="preserve"> </w:t>
      </w:r>
      <w:proofErr w:type="spellStart"/>
      <w:r w:rsidRPr="00485163">
        <w:rPr>
          <w:lang w:val="en-US"/>
        </w:rPr>
        <w:t>asumsi</w:t>
      </w:r>
      <w:proofErr w:type="spellEnd"/>
      <w:r w:rsidRPr="00485163">
        <w:rPr>
          <w:lang w:val="en-US"/>
        </w:rPr>
        <w:t xml:space="preserve"> </w:t>
      </w:r>
      <w:proofErr w:type="spellStart"/>
      <w:r w:rsidRPr="00485163">
        <w:rPr>
          <w:lang w:val="en-US"/>
        </w:rPr>
        <w:t>karena</w:t>
      </w:r>
      <w:proofErr w:type="spellEnd"/>
      <w:r w:rsidRPr="00485163">
        <w:rPr>
          <w:lang w:val="en-US"/>
        </w:rPr>
        <w:t xml:space="preserve"> </w:t>
      </w:r>
      <w:proofErr w:type="spellStart"/>
      <w:r w:rsidRPr="00485163">
        <w:rPr>
          <w:lang w:val="en-US"/>
        </w:rPr>
        <w:t>statistik</w:t>
      </w:r>
      <w:proofErr w:type="spellEnd"/>
      <w:r w:rsidRPr="00485163">
        <w:rPr>
          <w:lang w:val="en-US"/>
        </w:rPr>
        <w:t xml:space="preserve"> </w:t>
      </w:r>
      <w:proofErr w:type="spellStart"/>
      <w:r w:rsidRPr="00485163">
        <w:rPr>
          <w:lang w:val="en-US"/>
        </w:rPr>
        <w:t>resmi</w:t>
      </w:r>
      <w:proofErr w:type="spellEnd"/>
      <w:r w:rsidRPr="00485163">
        <w:rPr>
          <w:lang w:val="en-US"/>
        </w:rPr>
        <w:t xml:space="preserve"> </w:t>
      </w:r>
      <w:proofErr w:type="spellStart"/>
      <w:r w:rsidRPr="00485163">
        <w:rPr>
          <w:lang w:val="en-US"/>
        </w:rPr>
        <w:t>mengenai</w:t>
      </w:r>
      <w:proofErr w:type="spellEnd"/>
      <w:r w:rsidRPr="00485163">
        <w:rPr>
          <w:lang w:val="en-US"/>
        </w:rPr>
        <w:t xml:space="preserve"> </w:t>
      </w:r>
      <w:proofErr w:type="spellStart"/>
      <w:r w:rsidRPr="00485163">
        <w:rPr>
          <w:lang w:val="en-US"/>
        </w:rPr>
        <w:t>usia</w:t>
      </w:r>
      <w:proofErr w:type="spellEnd"/>
      <w:r w:rsidRPr="00485163">
        <w:rPr>
          <w:lang w:val="en-US"/>
        </w:rPr>
        <w:t xml:space="preserve"> </w:t>
      </w:r>
      <w:r w:rsidRPr="00485163">
        <w:rPr>
          <w:lang w:val="en-US"/>
        </w:rPr>
        <w:lastRenderedPageBreak/>
        <w:t xml:space="preserve">rata-rata </w:t>
      </w:r>
      <w:proofErr w:type="spellStart"/>
      <w:r w:rsidRPr="00485163">
        <w:rPr>
          <w:lang w:val="en-US"/>
        </w:rPr>
        <w:t>pertama</w:t>
      </w:r>
      <w:proofErr w:type="spellEnd"/>
      <w:r w:rsidRPr="00485163">
        <w:rPr>
          <w:lang w:val="en-US"/>
        </w:rPr>
        <w:t xml:space="preserve"> kali </w:t>
      </w:r>
      <w:proofErr w:type="spellStart"/>
      <w:r w:rsidRPr="00485163">
        <w:rPr>
          <w:lang w:val="en-US"/>
        </w:rPr>
        <w:t>bekerja</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ditemukan</w:t>
      </w:r>
      <w:proofErr w:type="spellEnd"/>
      <w:r w:rsidRPr="00485163">
        <w:rPr>
          <w:lang w:val="en-US"/>
        </w:rPr>
        <w:t xml:space="preserve"> pada </w:t>
      </w:r>
      <w:proofErr w:type="spellStart"/>
      <w:r w:rsidRPr="00485163">
        <w:rPr>
          <w:lang w:val="en-US"/>
        </w:rPr>
        <w:t>sumber</w:t>
      </w:r>
      <w:proofErr w:type="spellEnd"/>
      <w:r w:rsidRPr="00485163">
        <w:rPr>
          <w:lang w:val="en-US"/>
        </w:rPr>
        <w:t xml:space="preserve"> yang </w:t>
      </w:r>
      <w:proofErr w:type="spellStart"/>
      <w:r w:rsidRPr="00485163">
        <w:rPr>
          <w:lang w:val="en-US"/>
        </w:rPr>
        <w:t>ditelusuri</w:t>
      </w:r>
      <w:proofErr w:type="spellEnd"/>
      <w:r w:rsidRPr="00485163">
        <w:rPr>
          <w:lang w:val="en-US"/>
        </w:rPr>
        <w:t xml:space="preserve">; </w:t>
      </w:r>
      <w:proofErr w:type="spellStart"/>
      <w:r w:rsidRPr="00485163">
        <w:rPr>
          <w:lang w:val="en-US"/>
        </w:rPr>
        <w:t>namun</w:t>
      </w:r>
      <w:proofErr w:type="spellEnd"/>
      <w:r w:rsidRPr="00485163">
        <w:rPr>
          <w:lang w:val="en-US"/>
        </w:rPr>
        <w:t xml:space="preserve"> pada </w:t>
      </w:r>
      <w:proofErr w:type="spellStart"/>
      <w:r w:rsidRPr="00485163">
        <w:rPr>
          <w:lang w:val="en-US"/>
        </w:rPr>
        <w:t>pembulatan</w:t>
      </w:r>
      <w:proofErr w:type="spellEnd"/>
      <w:r w:rsidRPr="00485163">
        <w:rPr>
          <w:lang w:val="en-US"/>
        </w:rPr>
        <w:t xml:space="preserve"> dua </w:t>
      </w:r>
      <w:proofErr w:type="spellStart"/>
      <w:r w:rsidRPr="00485163">
        <w:rPr>
          <w:lang w:val="en-US"/>
        </w:rPr>
        <w:t>desimal</w:t>
      </w:r>
      <w:proofErr w:type="spellEnd"/>
      <w:r w:rsidRPr="00485163">
        <w:rPr>
          <w:lang w:val="en-US"/>
        </w:rPr>
        <w:t xml:space="preserve">, </w:t>
      </w:r>
      <w:proofErr w:type="spellStart"/>
      <w:r w:rsidRPr="00485163">
        <w:rPr>
          <w:lang w:val="en-US"/>
        </w:rPr>
        <w:t>nilai</w:t>
      </w:r>
      <w:proofErr w:type="spellEnd"/>
      <w:r w:rsidRPr="00485163">
        <w:rPr>
          <w:lang w:val="en-US"/>
        </w:rPr>
        <w:t xml:space="preserve"> 0,03 </w:t>
      </w:r>
      <w:proofErr w:type="spellStart"/>
      <w:r w:rsidRPr="00485163">
        <w:rPr>
          <w:lang w:val="en-US"/>
        </w:rPr>
        <w:t>tetap</w:t>
      </w:r>
      <w:proofErr w:type="spellEnd"/>
      <w:r w:rsidRPr="00485163">
        <w:rPr>
          <w:lang w:val="en-US"/>
        </w:rPr>
        <w:t xml:space="preserve"> </w:t>
      </w:r>
      <w:proofErr w:type="spellStart"/>
      <w:r w:rsidRPr="00485163">
        <w:rPr>
          <w:lang w:val="en-US"/>
        </w:rPr>
        <w:t>berlaku</w:t>
      </w:r>
      <w:proofErr w:type="spellEnd"/>
      <w:r w:rsidRPr="00485163">
        <w:rPr>
          <w:lang w:val="en-US"/>
        </w:rPr>
        <w:t xml:space="preserve"> </w:t>
      </w:r>
      <w:proofErr w:type="spellStart"/>
      <w:r w:rsidRPr="00485163">
        <w:rPr>
          <w:lang w:val="en-US"/>
        </w:rPr>
        <w:t>untuk</w:t>
      </w:r>
      <w:proofErr w:type="spellEnd"/>
      <w:r w:rsidRPr="00485163">
        <w:rPr>
          <w:lang w:val="en-US"/>
        </w:rPr>
        <w:t xml:space="preserve"> </w:t>
      </w:r>
      <w:proofErr w:type="spellStart"/>
      <w:r w:rsidRPr="00485163">
        <w:rPr>
          <w:lang w:val="en-US"/>
        </w:rPr>
        <w:t>seluruh</w:t>
      </w:r>
      <w:proofErr w:type="spellEnd"/>
      <w:r w:rsidRPr="00485163">
        <w:rPr>
          <w:lang w:val="en-US"/>
        </w:rPr>
        <w:t xml:space="preserve"> </w:t>
      </w:r>
      <w:proofErr w:type="spellStart"/>
      <w:r w:rsidRPr="00485163">
        <w:rPr>
          <w:lang w:val="en-US"/>
        </w:rPr>
        <w:t>usia</w:t>
      </w:r>
      <w:proofErr w:type="spellEnd"/>
      <w:r w:rsidRPr="00485163">
        <w:rPr>
          <w:lang w:val="en-US"/>
        </w:rPr>
        <w:t xml:space="preserve"> </w:t>
      </w:r>
      <w:proofErr w:type="spellStart"/>
      <w:r w:rsidRPr="00485163">
        <w:rPr>
          <w:lang w:val="en-US"/>
        </w:rPr>
        <w:t>awal</w:t>
      </w:r>
      <w:proofErr w:type="spellEnd"/>
      <w:r w:rsidRPr="00485163">
        <w:rPr>
          <w:lang w:val="en-US"/>
        </w:rPr>
        <w:t xml:space="preserve"> </w:t>
      </w:r>
      <w:proofErr w:type="spellStart"/>
      <w:r w:rsidRPr="00485163">
        <w:rPr>
          <w:lang w:val="en-US"/>
        </w:rPr>
        <w:t>bekerja</w:t>
      </w:r>
      <w:proofErr w:type="spellEnd"/>
      <w:r w:rsidRPr="00485163">
        <w:rPr>
          <w:lang w:val="en-US"/>
        </w:rPr>
        <w:t xml:space="preserve"> </w:t>
      </w:r>
      <w:proofErr w:type="spellStart"/>
      <w:r w:rsidRPr="00485163">
        <w:rPr>
          <w:lang w:val="en-US"/>
        </w:rPr>
        <w:t>antara</w:t>
      </w:r>
      <w:proofErr w:type="spellEnd"/>
      <w:r w:rsidRPr="00485163">
        <w:rPr>
          <w:lang w:val="en-US"/>
        </w:rPr>
        <w:t xml:space="preserve"> 20 dan 30 </w:t>
      </w:r>
      <w:proofErr w:type="spellStart"/>
      <w:r w:rsidRPr="00485163">
        <w:rPr>
          <w:lang w:val="en-US"/>
        </w:rPr>
        <w:t>tahun</w:t>
      </w:r>
      <w:proofErr w:type="spellEnd"/>
      <w:r w:rsidRPr="00485163">
        <w:rPr>
          <w:lang w:val="en-US"/>
        </w:rPr>
        <w:t xml:space="preserve">, </w:t>
      </w:r>
      <w:proofErr w:type="spellStart"/>
      <w:r w:rsidRPr="00485163">
        <w:rPr>
          <w:lang w:val="en-US"/>
        </w:rPr>
        <w:t>sehingga</w:t>
      </w:r>
      <w:proofErr w:type="spellEnd"/>
      <w:r w:rsidRPr="00485163">
        <w:rPr>
          <w:lang w:val="en-US"/>
        </w:rPr>
        <w:t xml:space="preserve"> parameter </w:t>
      </w:r>
      <w:proofErr w:type="spellStart"/>
      <w:r w:rsidRPr="00485163">
        <w:rPr>
          <w:lang w:val="en-US"/>
        </w:rPr>
        <w:t>tidak</w:t>
      </w:r>
      <w:proofErr w:type="spellEnd"/>
      <w:r w:rsidRPr="00485163">
        <w:rPr>
          <w:lang w:val="en-US"/>
        </w:rPr>
        <w:t xml:space="preserve"> </w:t>
      </w:r>
      <w:proofErr w:type="spellStart"/>
      <w:r w:rsidRPr="00485163">
        <w:rPr>
          <w:lang w:val="en-US"/>
        </w:rPr>
        <w:t>sensitif</w:t>
      </w:r>
      <w:proofErr w:type="spellEnd"/>
      <w:r w:rsidRPr="00485163">
        <w:rPr>
          <w:lang w:val="en-US"/>
        </w:rPr>
        <w:t xml:space="preserve"> </w:t>
      </w:r>
      <w:proofErr w:type="spellStart"/>
      <w:r w:rsidRPr="00485163">
        <w:rPr>
          <w:lang w:val="en-US"/>
        </w:rPr>
        <w:t>terhadap</w:t>
      </w:r>
      <w:proofErr w:type="spellEnd"/>
      <w:r w:rsidRPr="00485163">
        <w:rPr>
          <w:lang w:val="en-US"/>
        </w:rPr>
        <w:t xml:space="preserve"> </w:t>
      </w:r>
      <w:proofErr w:type="spellStart"/>
      <w:r w:rsidRPr="00485163">
        <w:rPr>
          <w:lang w:val="en-US"/>
        </w:rPr>
        <w:t>asumsi</w:t>
      </w:r>
      <w:proofErr w:type="spellEnd"/>
      <w:r w:rsidRPr="00485163">
        <w:rPr>
          <w:lang w:val="en-US"/>
        </w:rPr>
        <w:t xml:space="preserve"> </w:t>
      </w:r>
      <w:proofErr w:type="spellStart"/>
      <w:r w:rsidRPr="00485163">
        <w:rPr>
          <w:lang w:val="en-US"/>
        </w:rPr>
        <w:t>tersebut</w:t>
      </w:r>
      <w:proofErr w:type="spellEnd"/>
      <w:r w:rsidRPr="00485163">
        <w:rPr>
          <w:lang w:val="en-US"/>
        </w:rPr>
        <w:t xml:space="preserve">. </w:t>
      </w:r>
      <w:proofErr w:type="spellStart"/>
      <w:r w:rsidRPr="00485163">
        <w:rPr>
          <w:lang w:val="en-US"/>
        </w:rPr>
        <w:t>Usia</w:t>
      </w:r>
      <w:proofErr w:type="spellEnd"/>
      <w:r w:rsidRPr="00485163">
        <w:rPr>
          <w:lang w:val="en-US"/>
        </w:rPr>
        <w:t xml:space="preserve"> </w:t>
      </w:r>
      <w:proofErr w:type="spellStart"/>
      <w:r w:rsidRPr="00485163">
        <w:rPr>
          <w:lang w:val="en-US"/>
        </w:rPr>
        <w:t>pensiun</w:t>
      </w:r>
      <w:proofErr w:type="spellEnd"/>
      <w:r w:rsidRPr="00485163">
        <w:rPr>
          <w:lang w:val="en-US"/>
        </w:rPr>
        <w:t xml:space="preserve"> juga </w:t>
      </w:r>
      <w:proofErr w:type="spellStart"/>
      <w:r w:rsidRPr="00485163">
        <w:rPr>
          <w:lang w:val="en-US"/>
        </w:rPr>
        <w:t>terus</w:t>
      </w:r>
      <w:proofErr w:type="spellEnd"/>
      <w:r w:rsidRPr="00485163">
        <w:rPr>
          <w:lang w:val="en-US"/>
        </w:rPr>
        <w:t xml:space="preserve"> naik </w:t>
      </w:r>
      <w:proofErr w:type="spellStart"/>
      <w:r w:rsidRPr="00485163">
        <w:rPr>
          <w:lang w:val="en-US"/>
        </w:rPr>
        <w:t>hingga</w:t>
      </w:r>
      <w:proofErr w:type="spellEnd"/>
      <w:r w:rsidRPr="00485163">
        <w:rPr>
          <w:lang w:val="en-US"/>
        </w:rPr>
        <w:t xml:space="preserve"> 65 </w:t>
      </w:r>
      <w:proofErr w:type="spellStart"/>
      <w:r w:rsidRPr="00485163">
        <w:rPr>
          <w:lang w:val="en-US"/>
        </w:rPr>
        <w:t>tahun</w:t>
      </w:r>
      <w:proofErr w:type="spellEnd"/>
      <w:r w:rsidRPr="00485163">
        <w:rPr>
          <w:lang w:val="en-US"/>
        </w:rPr>
        <w:t xml:space="preserve"> pada 2043, </w:t>
      </w:r>
      <w:proofErr w:type="spellStart"/>
      <w:r w:rsidRPr="00485163">
        <w:rPr>
          <w:lang w:val="en-US"/>
        </w:rPr>
        <w:t>sedangkan</w:t>
      </w:r>
      <w:proofErr w:type="spellEnd"/>
      <w:r w:rsidRPr="00485163">
        <w:rPr>
          <w:lang w:val="en-US"/>
        </w:rPr>
        <w:t xml:space="preserve"> model </w:t>
      </w:r>
      <w:proofErr w:type="spellStart"/>
      <w:r w:rsidRPr="00485163">
        <w:rPr>
          <w:lang w:val="en-US"/>
        </w:rPr>
        <w:t>memakai</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tetap</w:t>
      </w:r>
      <w:proofErr w:type="spellEnd"/>
      <w:r w:rsidRPr="00485163">
        <w:rPr>
          <w:lang w:val="en-US"/>
        </w:rPr>
        <w:t xml:space="preserve"> </w:t>
      </w:r>
      <w:proofErr w:type="spellStart"/>
      <w:r w:rsidRPr="00485163">
        <w:rPr>
          <w:lang w:val="en-US"/>
        </w:rPr>
        <w:t>sepanjang</w:t>
      </w:r>
      <w:proofErr w:type="spellEnd"/>
      <w:r w:rsidRPr="00485163">
        <w:rPr>
          <w:lang w:val="en-US"/>
        </w:rPr>
        <w:t xml:space="preserve"> horizon 2025–2050. </w:t>
      </w:r>
      <w:proofErr w:type="spellStart"/>
      <w:r w:rsidRPr="00485163">
        <w:rPr>
          <w:lang w:val="en-US"/>
        </w:rPr>
        <w:t>Pekerja</w:t>
      </w:r>
      <w:proofErr w:type="spellEnd"/>
      <w:r w:rsidRPr="00485163">
        <w:rPr>
          <w:lang w:val="en-US"/>
        </w:rPr>
        <w:t xml:space="preserve"> informal dan UMKM di </w:t>
      </w:r>
      <w:proofErr w:type="spellStart"/>
      <w:r w:rsidRPr="00485163">
        <w:rPr>
          <w:lang w:val="en-US"/>
        </w:rPr>
        <w:t>sektor</w:t>
      </w:r>
      <w:proofErr w:type="spellEnd"/>
      <w:r w:rsidRPr="00485163">
        <w:rPr>
          <w:lang w:val="en-US"/>
        </w:rPr>
        <w:t xml:space="preserve"> </w:t>
      </w:r>
      <w:proofErr w:type="spellStart"/>
      <w:r w:rsidRPr="00485163">
        <w:rPr>
          <w:lang w:val="en-US"/>
        </w:rPr>
        <w:t>pariwisata</w:t>
      </w:r>
      <w:proofErr w:type="spellEnd"/>
      <w:r w:rsidRPr="00485163">
        <w:rPr>
          <w:lang w:val="en-US"/>
        </w:rPr>
        <w:t xml:space="preserve">, yang </w:t>
      </w:r>
      <w:proofErr w:type="spellStart"/>
      <w:r w:rsidRPr="00485163">
        <w:rPr>
          <w:lang w:val="en-US"/>
        </w:rPr>
        <w:t>proporsinya</w:t>
      </w:r>
      <w:proofErr w:type="spellEnd"/>
      <w:r w:rsidRPr="00485163">
        <w:rPr>
          <w:lang w:val="en-US"/>
        </w:rPr>
        <w:t xml:space="preserve"> </w:t>
      </w:r>
      <w:proofErr w:type="spellStart"/>
      <w:r w:rsidRPr="00485163">
        <w:rPr>
          <w:lang w:val="en-US"/>
        </w:rPr>
        <w:t>signifikan</w:t>
      </w:r>
      <w:proofErr w:type="spellEnd"/>
      <w:r w:rsidRPr="00485163">
        <w:rPr>
          <w:lang w:val="en-US"/>
        </w:rPr>
        <w:t xml:space="preserve">, </w:t>
      </w:r>
      <w:proofErr w:type="spellStart"/>
      <w:r w:rsidRPr="00485163">
        <w:rPr>
          <w:lang w:val="en-US"/>
        </w:rPr>
        <w:t>dapat</w:t>
      </w:r>
      <w:proofErr w:type="spellEnd"/>
      <w:r w:rsidRPr="00485163">
        <w:rPr>
          <w:lang w:val="en-US"/>
        </w:rPr>
        <w:t xml:space="preserve"> </w:t>
      </w:r>
      <w:proofErr w:type="spellStart"/>
      <w:r w:rsidRPr="00485163">
        <w:rPr>
          <w:lang w:val="en-US"/>
        </w:rPr>
        <w:t>memiliki</w:t>
      </w:r>
      <w:proofErr w:type="spellEnd"/>
      <w:r w:rsidRPr="00485163">
        <w:rPr>
          <w:lang w:val="en-US"/>
        </w:rPr>
        <w:t xml:space="preserve"> </w:t>
      </w:r>
      <w:proofErr w:type="spellStart"/>
      <w:r w:rsidRPr="00485163">
        <w:rPr>
          <w:lang w:val="en-US"/>
        </w:rPr>
        <w:t>pola</w:t>
      </w:r>
      <w:proofErr w:type="spellEnd"/>
      <w:r w:rsidRPr="00485163">
        <w:rPr>
          <w:lang w:val="en-US"/>
        </w:rPr>
        <w:t xml:space="preserve"> </w:t>
      </w:r>
      <w:proofErr w:type="spellStart"/>
      <w:r w:rsidRPr="00485163">
        <w:rPr>
          <w:lang w:val="en-US"/>
        </w:rPr>
        <w:t>keluar-masuk</w:t>
      </w:r>
      <w:proofErr w:type="spellEnd"/>
      <w:r w:rsidRPr="00485163">
        <w:rPr>
          <w:lang w:val="en-US"/>
        </w:rPr>
        <w:t xml:space="preserve"> </w:t>
      </w:r>
      <w:proofErr w:type="spellStart"/>
      <w:r w:rsidRPr="00485163">
        <w:rPr>
          <w:lang w:val="en-US"/>
        </w:rPr>
        <w:t>kerja</w:t>
      </w:r>
      <w:proofErr w:type="spellEnd"/>
      <w:r w:rsidRPr="00485163">
        <w:rPr>
          <w:lang w:val="en-US"/>
        </w:rPr>
        <w:t xml:space="preserve"> yang </w:t>
      </w:r>
      <w:proofErr w:type="spellStart"/>
      <w:r w:rsidRPr="00485163">
        <w:rPr>
          <w:lang w:val="en-US"/>
        </w:rPr>
        <w:t>berbeda</w:t>
      </w:r>
      <w:proofErr w:type="spellEnd"/>
      <w:r w:rsidRPr="00485163">
        <w:rPr>
          <w:lang w:val="en-US"/>
        </w:rPr>
        <w:t xml:space="preserve"> </w:t>
      </w:r>
      <w:proofErr w:type="spellStart"/>
      <w:r w:rsidRPr="00485163">
        <w:rPr>
          <w:lang w:val="en-US"/>
        </w:rPr>
        <w:t>dari</w:t>
      </w:r>
      <w:proofErr w:type="spellEnd"/>
      <w:r w:rsidRPr="00485163">
        <w:rPr>
          <w:lang w:val="en-US"/>
        </w:rPr>
        <w:t xml:space="preserve"> </w:t>
      </w:r>
      <w:proofErr w:type="spellStart"/>
      <w:r w:rsidRPr="00485163">
        <w:rPr>
          <w:lang w:val="en-US"/>
        </w:rPr>
        <w:t>skema</w:t>
      </w:r>
      <w:proofErr w:type="spellEnd"/>
      <w:r w:rsidRPr="00485163">
        <w:rPr>
          <w:lang w:val="en-US"/>
        </w:rPr>
        <w:t xml:space="preserve"> </w:t>
      </w:r>
      <w:proofErr w:type="spellStart"/>
      <w:r w:rsidRPr="00485163">
        <w:rPr>
          <w:lang w:val="en-US"/>
        </w:rPr>
        <w:t>pensiun</w:t>
      </w:r>
      <w:proofErr w:type="spellEnd"/>
      <w:r w:rsidRPr="00485163">
        <w:rPr>
          <w:lang w:val="en-US"/>
        </w:rPr>
        <w:t xml:space="preserve"> formal </w:t>
      </w:r>
      <w:proofErr w:type="spellStart"/>
      <w:r w:rsidRPr="00485163">
        <w:rPr>
          <w:lang w:val="en-US"/>
        </w:rPr>
        <w:t>ini</w:t>
      </w:r>
      <w:proofErr w:type="spellEnd"/>
      <w:r w:rsidRPr="00485163">
        <w:rPr>
          <w:lang w:val="en-US"/>
        </w:rPr>
        <w:t>.</w:t>
      </w:r>
    </w:p>
    <w:p w14:paraId="23DD8136" w14:textId="527C79FE" w:rsidR="007C64AE" w:rsidRDefault="00485163" w:rsidP="00485163">
      <w:pPr>
        <w:spacing w:before="240"/>
      </w:pP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pada </w:t>
      </w:r>
      <w:proofErr w:type="spellStart"/>
      <w:r w:rsidRPr="00485163">
        <w:rPr>
          <w:lang w:val="en-US"/>
        </w:rPr>
        <w:t>rentang</w:t>
      </w:r>
      <w:proofErr w:type="spellEnd"/>
      <w:r w:rsidRPr="00485163">
        <w:rPr>
          <w:lang w:val="en-US"/>
        </w:rPr>
        <w:t xml:space="preserve"> 0,03–0,10 (dan ±10 </w:t>
      </w:r>
      <w:proofErr w:type="spellStart"/>
      <w:r w:rsidRPr="00485163">
        <w:rPr>
          <w:lang w:val="en-US"/>
        </w:rPr>
        <w:t>persen</w:t>
      </w:r>
      <w:proofErr w:type="spellEnd"/>
      <w:r w:rsidRPr="00485163">
        <w:rPr>
          <w:lang w:val="en-US"/>
        </w:rPr>
        <w:t xml:space="preserve">) </w:t>
      </w:r>
      <w:proofErr w:type="spellStart"/>
      <w:r w:rsidRPr="00485163">
        <w:rPr>
          <w:lang w:val="en-US"/>
        </w:rPr>
        <w:t>menunjukkan</w:t>
      </w:r>
      <w:proofErr w:type="spellEnd"/>
      <w:r w:rsidRPr="00485163">
        <w:rPr>
          <w:lang w:val="en-US"/>
        </w:rPr>
        <w:t xml:space="preserve"> parameter </w:t>
      </w:r>
      <w:proofErr w:type="spellStart"/>
      <w:r w:rsidRPr="00485163">
        <w:rPr>
          <w:lang w:val="en-US"/>
        </w:rPr>
        <w:t>ini</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memengaruhi</w:t>
      </w:r>
      <w:proofErr w:type="spellEnd"/>
      <w:r w:rsidRPr="00485163">
        <w:rPr>
          <w:lang w:val="en-US"/>
        </w:rPr>
        <w:t xml:space="preserve"> </w:t>
      </w:r>
      <w:proofErr w:type="spellStart"/>
      <w:r w:rsidRPr="00485163">
        <w:rPr>
          <w:lang w:val="en-US"/>
        </w:rPr>
        <w:t>satu</w:t>
      </w:r>
      <w:proofErr w:type="spellEnd"/>
      <w:r w:rsidRPr="00485163">
        <w:rPr>
          <w:lang w:val="en-US"/>
        </w:rPr>
        <w:t xml:space="preserve"> pun </w:t>
      </w:r>
      <w:proofErr w:type="spellStart"/>
      <w:r w:rsidRPr="00485163">
        <w:rPr>
          <w:lang w:val="en-US"/>
        </w:rPr>
        <w:t>dari</w:t>
      </w:r>
      <w:proofErr w:type="spellEnd"/>
      <w:r w:rsidRPr="00485163">
        <w:rPr>
          <w:lang w:val="en-US"/>
        </w:rPr>
        <w:t xml:space="preserve"> </w:t>
      </w:r>
      <w:proofErr w:type="spellStart"/>
      <w:r w:rsidRPr="00485163">
        <w:rPr>
          <w:lang w:val="en-US"/>
        </w:rPr>
        <w:t>enam</w:t>
      </w:r>
      <w:proofErr w:type="spellEnd"/>
      <w:r w:rsidRPr="00485163">
        <w:rPr>
          <w:lang w:val="en-US"/>
        </w:rPr>
        <w:t xml:space="preserve"> </w:t>
      </w:r>
      <w:proofErr w:type="spellStart"/>
      <w:r w:rsidRPr="00485163">
        <w:rPr>
          <w:lang w:val="en-US"/>
        </w:rPr>
        <w:t>variabel</w:t>
      </w:r>
      <w:proofErr w:type="spellEnd"/>
      <w:r w:rsidRPr="00485163">
        <w:rPr>
          <w:lang w:val="en-US"/>
        </w:rPr>
        <w:t xml:space="preserve"> </w:t>
      </w:r>
      <w:proofErr w:type="spellStart"/>
      <w:r w:rsidRPr="00485163">
        <w:rPr>
          <w:lang w:val="en-US"/>
        </w:rPr>
        <w:t>keluaran</w:t>
      </w:r>
      <w:proofErr w:type="spellEnd"/>
      <w:r w:rsidRPr="00485163">
        <w:rPr>
          <w:lang w:val="en-US"/>
        </w:rPr>
        <w:t xml:space="preserve">, </w:t>
      </w:r>
      <w:proofErr w:type="spellStart"/>
      <w:r w:rsidRPr="00485163">
        <w:rPr>
          <w:lang w:val="en-US"/>
        </w:rPr>
        <w:t>karena</w:t>
      </w:r>
      <w:proofErr w:type="spellEnd"/>
      <w:r w:rsidRPr="00485163">
        <w:rPr>
          <w:lang w:val="en-US"/>
        </w:rPr>
        <w:t xml:space="preserve"> </w:t>
      </w:r>
      <w:proofErr w:type="spellStart"/>
      <w:r w:rsidRPr="00485163">
        <w:rPr>
          <w:lang w:val="en-US"/>
        </w:rPr>
        <w:t>persamaan</w:t>
      </w:r>
      <w:proofErr w:type="spellEnd"/>
      <w:r w:rsidRPr="00485163">
        <w:rPr>
          <w:lang w:val="en-US"/>
        </w:rPr>
        <w:t xml:space="preserve"> </w:t>
      </w:r>
      <w:proofErr w:type="spellStart"/>
      <w:r w:rsidRPr="00485163">
        <w:rPr>
          <w:lang w:val="en-US"/>
        </w:rPr>
        <w:t>penyerapan</w:t>
      </w:r>
      <w:proofErr w:type="spellEnd"/>
      <w:r w:rsidRPr="00485163">
        <w:rPr>
          <w:lang w:val="en-US"/>
        </w:rPr>
        <w:t xml:space="preserve"> (41) </w:t>
      </w:r>
      <w:proofErr w:type="spellStart"/>
      <w:r w:rsidRPr="00485163">
        <w:rPr>
          <w:lang w:val="en-US"/>
        </w:rPr>
        <w:t>menambahkan</w:t>
      </w:r>
      <w:proofErr w:type="spellEnd"/>
      <w:r w:rsidRPr="00485163">
        <w:rPr>
          <w:lang w:val="en-US"/>
        </w:rPr>
        <w:t xml:space="preserve"> </w:t>
      </w:r>
      <w:proofErr w:type="spellStart"/>
      <w:r w:rsidRPr="00485163">
        <w:rPr>
          <w:lang w:val="en-US"/>
        </w:rPr>
        <w:t>kembali</w:t>
      </w:r>
      <w:proofErr w:type="spellEnd"/>
      <w:r w:rsidRPr="00485163">
        <w:rPr>
          <w:lang w:val="en-US"/>
        </w:rPr>
        <w:t xml:space="preserve"> </w:t>
      </w:r>
      <w:proofErr w:type="spellStart"/>
      <w:r w:rsidRPr="00485163">
        <w:rPr>
          <w:lang w:val="en-US"/>
        </w:rPr>
        <w:t>pekerja</w:t>
      </w:r>
      <w:proofErr w:type="spellEnd"/>
      <w:r w:rsidRPr="00485163">
        <w:rPr>
          <w:lang w:val="en-US"/>
        </w:rPr>
        <w:t xml:space="preserve"> yang </w:t>
      </w:r>
      <w:proofErr w:type="spellStart"/>
      <w:r w:rsidRPr="00485163">
        <w:rPr>
          <w:lang w:val="en-US"/>
        </w:rPr>
        <w:t>keluar</w:t>
      </w:r>
      <w:proofErr w:type="spellEnd"/>
      <w:r w:rsidRPr="00485163">
        <w:rPr>
          <w:lang w:val="en-US"/>
        </w:rPr>
        <w:t xml:space="preserve"> </w:t>
      </w:r>
      <w:proofErr w:type="spellStart"/>
      <w:r w:rsidRPr="00485163">
        <w:rPr>
          <w:lang w:val="en-US"/>
        </w:rPr>
        <w:t>sehingga</w:t>
      </w:r>
      <w:proofErr w:type="spellEnd"/>
      <w:r w:rsidRPr="00485163">
        <w:rPr>
          <w:lang w:val="en-US"/>
        </w:rPr>
        <w:t xml:space="preserve"> </w:t>
      </w:r>
      <w:proofErr w:type="spellStart"/>
      <w:r w:rsidRPr="00485163">
        <w:rPr>
          <w:lang w:val="en-US"/>
        </w:rPr>
        <w:t>pergerakan</w:t>
      </w:r>
      <w:proofErr w:type="spellEnd"/>
      <w:r w:rsidRPr="00485163">
        <w:rPr>
          <w:lang w:val="en-US"/>
        </w:rPr>
        <w:t xml:space="preserve"> </w:t>
      </w:r>
      <w:proofErr w:type="spellStart"/>
      <w:r w:rsidRPr="00485163">
        <w:rPr>
          <w:lang w:val="en-US"/>
        </w:rPr>
        <w:t>stok</w:t>
      </w:r>
      <w:proofErr w:type="spellEnd"/>
      <w:r w:rsidRPr="00485163">
        <w:rPr>
          <w:lang w:val="en-US"/>
        </w:rPr>
        <w:t xml:space="preserve"> </w:t>
      </w:r>
      <w:proofErr w:type="spellStart"/>
      <w:r w:rsidRPr="00485163">
        <w:rPr>
          <w:lang w:val="en-US"/>
        </w:rPr>
        <w:t>hanya</w:t>
      </w:r>
      <w:proofErr w:type="spellEnd"/>
      <w:r w:rsidRPr="00485163">
        <w:rPr>
          <w:lang w:val="en-US"/>
        </w:rPr>
        <w:t xml:space="preserve"> </w:t>
      </w:r>
      <w:proofErr w:type="spellStart"/>
      <w:r w:rsidRPr="00485163">
        <w:rPr>
          <w:lang w:val="en-US"/>
        </w:rPr>
        <w:t>ditentukan</w:t>
      </w:r>
      <w:proofErr w:type="spellEnd"/>
      <w:r w:rsidRPr="00485163">
        <w:rPr>
          <w:lang w:val="en-US"/>
        </w:rPr>
        <w:t xml:space="preserve"> oleh </w:t>
      </w:r>
      <w:proofErr w:type="spellStart"/>
      <w:r w:rsidRPr="00485163">
        <w:rPr>
          <w:lang w:val="en-US"/>
        </w:rPr>
        <w:t>selisih</w:t>
      </w:r>
      <w:proofErr w:type="spellEnd"/>
      <w:r w:rsidRPr="00485163">
        <w:rPr>
          <w:lang w:val="en-US"/>
        </w:rPr>
        <w:t xml:space="preserve"> </w:t>
      </w:r>
      <w:proofErr w:type="spellStart"/>
      <w:r w:rsidRPr="00485163">
        <w:rPr>
          <w:lang w:val="en-US"/>
        </w:rPr>
        <w:t>terhadap</w:t>
      </w:r>
      <w:proofErr w:type="spellEnd"/>
      <w:r w:rsidRPr="00485163">
        <w:rPr>
          <w:lang w:val="en-US"/>
        </w:rPr>
        <w:t xml:space="preserve"> </w:t>
      </w:r>
      <w:proofErr w:type="spellStart"/>
      <w:r w:rsidRPr="00485163">
        <w:rPr>
          <w:lang w:val="en-US"/>
        </w:rPr>
        <w:t>kebutuhan</w:t>
      </w:r>
      <w:proofErr w:type="spellEnd"/>
      <w:r w:rsidRPr="00485163">
        <w:rPr>
          <w:lang w:val="en-US"/>
        </w:rPr>
        <w:t xml:space="preserve"> </w:t>
      </w:r>
      <w:proofErr w:type="spellStart"/>
      <w:r w:rsidRPr="00485163">
        <w:rPr>
          <w:lang w:val="en-US"/>
        </w:rPr>
        <w:t>tenaga</w:t>
      </w:r>
      <w:proofErr w:type="spellEnd"/>
      <w:r w:rsidRPr="00485163">
        <w:rPr>
          <w:lang w:val="en-US"/>
        </w:rPr>
        <w:t xml:space="preserve"> </w:t>
      </w:r>
      <w:proofErr w:type="spellStart"/>
      <w:r w:rsidRPr="00485163">
        <w:rPr>
          <w:lang w:val="en-US"/>
        </w:rPr>
        <w:t>kerja</w:t>
      </w:r>
      <w:proofErr w:type="spellEnd"/>
      <w:r w:rsidRPr="00485163">
        <w:rPr>
          <w:lang w:val="en-US"/>
        </w:rPr>
        <w:t xml:space="preserve">. </w:t>
      </w:r>
      <w:proofErr w:type="spellStart"/>
      <w:r w:rsidRPr="00485163">
        <w:rPr>
          <w:lang w:val="en-US"/>
        </w:rPr>
        <w:t>Keterbatasan</w:t>
      </w:r>
      <w:proofErr w:type="spellEnd"/>
      <w:r w:rsidRPr="00485163">
        <w:rPr>
          <w:lang w:val="en-US"/>
        </w:rPr>
        <w:t xml:space="preserve"> di </w:t>
      </w:r>
      <w:proofErr w:type="spellStart"/>
      <w:r w:rsidRPr="00485163">
        <w:rPr>
          <w:lang w:val="en-US"/>
        </w:rPr>
        <w:t>atas</w:t>
      </w:r>
      <w:proofErr w:type="spellEnd"/>
      <w:r w:rsidRPr="00485163">
        <w:rPr>
          <w:lang w:val="en-US"/>
        </w:rPr>
        <w:t xml:space="preserve"> </w:t>
      </w:r>
      <w:proofErr w:type="spellStart"/>
      <w:r w:rsidRPr="00485163">
        <w:rPr>
          <w:lang w:val="en-US"/>
        </w:rPr>
        <w:t>karena</w:t>
      </w:r>
      <w:proofErr w:type="spellEnd"/>
      <w:r w:rsidRPr="00485163">
        <w:rPr>
          <w:lang w:val="en-US"/>
        </w:rPr>
        <w:t xml:space="preserve"> </w:t>
      </w:r>
      <w:proofErr w:type="spellStart"/>
      <w:r w:rsidRPr="00485163">
        <w:rPr>
          <w:lang w:val="en-US"/>
        </w:rPr>
        <w:t>itu</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memengaruhi</w:t>
      </w:r>
      <w:proofErr w:type="spellEnd"/>
      <w:r w:rsidRPr="00485163">
        <w:rPr>
          <w:lang w:val="en-US"/>
        </w:rPr>
        <w:t xml:space="preserve"> </w:t>
      </w:r>
      <w:proofErr w:type="spellStart"/>
      <w:r w:rsidRPr="00485163">
        <w:rPr>
          <w:lang w:val="en-US"/>
        </w:rPr>
        <w:t>kesimpulan</w:t>
      </w:r>
      <w:proofErr w:type="spellEnd"/>
      <w:r w:rsidRPr="00485163">
        <w:rPr>
          <w:lang w:val="en-US"/>
        </w:rPr>
        <w:t xml:space="preserve"> model.</w:t>
      </w:r>
    </w:p>
    <w:p w14:paraId="59B9EDC5" w14:textId="2A2CE586" w:rsidR="007C64AE" w:rsidRDefault="007C64AE" w:rsidP="007C64AE">
      <w:pPr>
        <w:pStyle w:val="Level4JudulPokokBahasanLevel4"/>
      </w:pPr>
      <w:r w:rsidRPr="007C64AE">
        <w:t xml:space="preserve">Parameter </w:t>
      </w:r>
      <w:proofErr w:type="spellStart"/>
      <w:r w:rsidRPr="007C64AE">
        <w:t>Asumsi</w:t>
      </w:r>
      <w:proofErr w:type="spellEnd"/>
      <w:r w:rsidRPr="007C64AE">
        <w:t xml:space="preserve"> </w:t>
      </w:r>
      <w:proofErr w:type="spellStart"/>
      <w:r w:rsidRPr="007C64AE">
        <w:t>Pemodelan</w:t>
      </w:r>
      <w:proofErr w:type="spellEnd"/>
    </w:p>
    <w:p w14:paraId="3C722DC6" w14:textId="5E6522EA" w:rsidR="00485163" w:rsidRDefault="00485163" w:rsidP="00485163">
      <w:pPr>
        <w:pStyle w:val="JudulTabel"/>
      </w:pPr>
      <w:bookmarkStart w:id="127" w:name="_Toc241752124"/>
      <w:r w:rsidRPr="00485163">
        <w:t>Nilai parameter asumsi pemodelan</w:t>
      </w:r>
      <w:bookmarkEnd w:id="127"/>
    </w:p>
    <w:tbl>
      <w:tblPr>
        <w:tblStyle w:val="Table"/>
        <w:tblW w:w="7931" w:type="dxa"/>
        <w:tblLook w:val="0020" w:firstRow="1" w:lastRow="0" w:firstColumn="0" w:lastColumn="0" w:noHBand="0" w:noVBand="0"/>
      </w:tblPr>
      <w:tblGrid>
        <w:gridCol w:w="3827"/>
        <w:gridCol w:w="2460"/>
        <w:gridCol w:w="1644"/>
      </w:tblGrid>
      <w:tr w:rsidR="00485163" w14:paraId="1CB906B4"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031BD5FF" w14:textId="77777777" w:rsidR="00485163" w:rsidRDefault="00485163" w:rsidP="00F10A55">
            <w:pPr>
              <w:pStyle w:val="HeaderdanNomorKolompadaTabel"/>
            </w:pPr>
            <w:r>
              <w:t>Parameter</w:t>
            </w:r>
          </w:p>
        </w:tc>
        <w:tc>
          <w:tcPr>
            <w:tcW w:w="2460" w:type="dxa"/>
            <w:tcBorders>
              <w:top w:val="single" w:sz="4" w:space="0" w:color="auto"/>
              <w:bottom w:val="single" w:sz="4" w:space="0" w:color="auto"/>
            </w:tcBorders>
          </w:tcPr>
          <w:p w14:paraId="5DED3AA0" w14:textId="77777777" w:rsidR="00485163" w:rsidRDefault="00485163" w:rsidP="00F10A55">
            <w:pPr>
              <w:pStyle w:val="HeaderdanNomorKolompadaTabel"/>
            </w:pPr>
            <w:proofErr w:type="spellStart"/>
            <w:r>
              <w:t>Satuan</w:t>
            </w:r>
            <w:proofErr w:type="spellEnd"/>
          </w:p>
        </w:tc>
        <w:tc>
          <w:tcPr>
            <w:tcW w:w="1644" w:type="dxa"/>
            <w:tcBorders>
              <w:top w:val="single" w:sz="4" w:space="0" w:color="auto"/>
              <w:bottom w:val="single" w:sz="4" w:space="0" w:color="auto"/>
            </w:tcBorders>
          </w:tcPr>
          <w:p w14:paraId="70EF05A9" w14:textId="77777777" w:rsidR="00485163" w:rsidRDefault="00485163" w:rsidP="00F10A55">
            <w:pPr>
              <w:pStyle w:val="HeaderdanNomorKolompadaTabel"/>
            </w:pPr>
            <w:r>
              <w:t>Nilai</w:t>
            </w:r>
          </w:p>
        </w:tc>
      </w:tr>
      <w:tr w:rsidR="00485163" w14:paraId="74251DD7"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0142E6DC" w14:textId="77777777" w:rsidR="00485163" w:rsidRDefault="00485163" w:rsidP="00494BB4">
            <w:pPr>
              <w:pStyle w:val="HeaderdanNomorKolompadaTabel"/>
              <w:spacing w:before="0" w:after="0"/>
            </w:pPr>
            <w:r>
              <w:t>(1)</w:t>
            </w:r>
          </w:p>
        </w:tc>
        <w:tc>
          <w:tcPr>
            <w:tcW w:w="2460" w:type="dxa"/>
            <w:tcBorders>
              <w:top w:val="single" w:sz="4" w:space="0" w:color="auto"/>
              <w:bottom w:val="single" w:sz="4" w:space="0" w:color="auto"/>
            </w:tcBorders>
          </w:tcPr>
          <w:p w14:paraId="7E9F33A0" w14:textId="77777777" w:rsidR="00485163" w:rsidRDefault="00485163" w:rsidP="00494BB4">
            <w:pPr>
              <w:pStyle w:val="HeaderdanNomorKolompadaTabel"/>
              <w:spacing w:before="0" w:after="0"/>
            </w:pPr>
            <w:r>
              <w:t>(2)</w:t>
            </w:r>
          </w:p>
        </w:tc>
        <w:tc>
          <w:tcPr>
            <w:tcW w:w="1644" w:type="dxa"/>
            <w:tcBorders>
              <w:top w:val="single" w:sz="4" w:space="0" w:color="auto"/>
              <w:bottom w:val="single" w:sz="4" w:space="0" w:color="auto"/>
            </w:tcBorders>
          </w:tcPr>
          <w:p w14:paraId="3C8C79B0" w14:textId="77777777" w:rsidR="00485163" w:rsidRDefault="00485163" w:rsidP="00494BB4">
            <w:pPr>
              <w:pStyle w:val="HeaderdanNomorKolompadaTabel"/>
              <w:spacing w:before="0" w:after="0"/>
            </w:pPr>
            <w:r>
              <w:t>(4)</w:t>
            </w:r>
          </w:p>
        </w:tc>
      </w:tr>
      <w:tr w:rsidR="00485163" w:rsidRPr="007C64AE" w14:paraId="72E36EC4" w14:textId="77777777" w:rsidTr="00F10A55">
        <w:tc>
          <w:tcPr>
            <w:tcW w:w="3827" w:type="dxa"/>
            <w:tcBorders>
              <w:top w:val="single" w:sz="4" w:space="0" w:color="auto"/>
              <w:bottom w:val="single" w:sz="4" w:space="0" w:color="auto"/>
            </w:tcBorders>
          </w:tcPr>
          <w:p w14:paraId="4EF6B731" w14:textId="65D04E56" w:rsidR="00485163" w:rsidRPr="007C64AE" w:rsidRDefault="00485163" w:rsidP="00485163">
            <w:pPr>
              <w:pStyle w:val="IsiTabel"/>
            </w:pPr>
            <w:proofErr w:type="spellStart"/>
            <w:r>
              <w:t>Bobot</w:t>
            </w:r>
            <w:proofErr w:type="spellEnd"/>
            <w:r>
              <w:t xml:space="preserve"> ODTW</w:t>
            </w:r>
          </w:p>
        </w:tc>
        <w:tc>
          <w:tcPr>
            <w:tcW w:w="2460" w:type="dxa"/>
            <w:tcBorders>
              <w:top w:val="single" w:sz="4" w:space="0" w:color="auto"/>
              <w:bottom w:val="single" w:sz="4" w:space="0" w:color="auto"/>
            </w:tcBorders>
          </w:tcPr>
          <w:p w14:paraId="69DEB6D4" w14:textId="0FF0E43B"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2018CFAA" w14:textId="2770620F" w:rsidR="00485163" w:rsidRPr="007C64AE" w:rsidRDefault="00485163" w:rsidP="00485163">
            <w:pPr>
              <w:pStyle w:val="IsiTabel"/>
            </w:pPr>
            <w:r>
              <w:t>0,40</w:t>
            </w:r>
          </w:p>
        </w:tc>
      </w:tr>
      <w:tr w:rsidR="00485163" w:rsidRPr="007C64AE" w14:paraId="6F5ABE61" w14:textId="77777777" w:rsidTr="00F10A55">
        <w:tc>
          <w:tcPr>
            <w:tcW w:w="3827" w:type="dxa"/>
            <w:tcBorders>
              <w:top w:val="single" w:sz="4" w:space="0" w:color="auto"/>
              <w:bottom w:val="single" w:sz="4" w:space="0" w:color="auto"/>
            </w:tcBorders>
          </w:tcPr>
          <w:p w14:paraId="49C59AE1" w14:textId="1D6E9CE3" w:rsidR="00485163" w:rsidRPr="007C64AE" w:rsidRDefault="00485163" w:rsidP="00485163">
            <w:pPr>
              <w:pStyle w:val="IsiTabel"/>
            </w:pPr>
            <w:proofErr w:type="spellStart"/>
            <w:r>
              <w:t>Bobot</w:t>
            </w:r>
            <w:proofErr w:type="spellEnd"/>
            <w:r>
              <w:t xml:space="preserve"> </w:t>
            </w:r>
            <w:proofErr w:type="spellStart"/>
            <w:r>
              <w:t>Kepadatan</w:t>
            </w:r>
            <w:proofErr w:type="spellEnd"/>
          </w:p>
        </w:tc>
        <w:tc>
          <w:tcPr>
            <w:tcW w:w="2460" w:type="dxa"/>
            <w:tcBorders>
              <w:top w:val="single" w:sz="4" w:space="0" w:color="auto"/>
              <w:bottom w:val="single" w:sz="4" w:space="0" w:color="auto"/>
            </w:tcBorders>
          </w:tcPr>
          <w:p w14:paraId="3CD3744B" w14:textId="37857639"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172130D3" w14:textId="161546AC" w:rsidR="00485163" w:rsidRPr="007C64AE" w:rsidRDefault="00485163" w:rsidP="00485163">
            <w:pPr>
              <w:pStyle w:val="IsiTabel"/>
            </w:pPr>
            <w:r>
              <w:t>0,35</w:t>
            </w:r>
          </w:p>
        </w:tc>
      </w:tr>
      <w:tr w:rsidR="00485163" w:rsidRPr="007C64AE" w14:paraId="2EBA82F6" w14:textId="77777777" w:rsidTr="00F10A55">
        <w:tc>
          <w:tcPr>
            <w:tcW w:w="3827" w:type="dxa"/>
            <w:tcBorders>
              <w:top w:val="single" w:sz="4" w:space="0" w:color="auto"/>
              <w:bottom w:val="single" w:sz="4" w:space="0" w:color="auto"/>
            </w:tcBorders>
          </w:tcPr>
          <w:p w14:paraId="2EBE0231" w14:textId="4944DF6B" w:rsidR="00485163" w:rsidRPr="007C64AE" w:rsidRDefault="00485163" w:rsidP="00485163">
            <w:pPr>
              <w:pStyle w:val="IsiTabel"/>
            </w:pPr>
            <w:proofErr w:type="spellStart"/>
            <w:r>
              <w:t>Bobot</w:t>
            </w:r>
            <w:proofErr w:type="spellEnd"/>
            <w:r>
              <w:t xml:space="preserve"> Daya </w:t>
            </w:r>
            <w:proofErr w:type="spellStart"/>
            <w:r>
              <w:t>Dukung</w:t>
            </w:r>
            <w:proofErr w:type="spellEnd"/>
            <w:r>
              <w:t xml:space="preserve"> Lahan</w:t>
            </w:r>
          </w:p>
        </w:tc>
        <w:tc>
          <w:tcPr>
            <w:tcW w:w="2460" w:type="dxa"/>
            <w:tcBorders>
              <w:top w:val="single" w:sz="4" w:space="0" w:color="auto"/>
              <w:bottom w:val="single" w:sz="4" w:space="0" w:color="auto"/>
            </w:tcBorders>
          </w:tcPr>
          <w:p w14:paraId="4A66D83C" w14:textId="723BE8C8"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668245BE" w14:textId="7F5E237C" w:rsidR="00485163" w:rsidRPr="007C64AE" w:rsidRDefault="00485163" w:rsidP="00485163">
            <w:pPr>
              <w:pStyle w:val="IsiTabel"/>
            </w:pPr>
            <w:r>
              <w:t>0,25</w:t>
            </w:r>
          </w:p>
        </w:tc>
      </w:tr>
      <w:tr w:rsidR="00485163" w:rsidRPr="00485163" w14:paraId="081C9256" w14:textId="77777777" w:rsidTr="00F10A55">
        <w:tc>
          <w:tcPr>
            <w:tcW w:w="3827" w:type="dxa"/>
            <w:tcBorders>
              <w:top w:val="single" w:sz="4" w:space="0" w:color="auto"/>
              <w:bottom w:val="single" w:sz="4" w:space="0" w:color="auto"/>
            </w:tcBorders>
          </w:tcPr>
          <w:p w14:paraId="07ED323B" w14:textId="59843C5D" w:rsidR="00485163" w:rsidRPr="007C64AE" w:rsidRDefault="00485163" w:rsidP="00485163">
            <w:pPr>
              <w:pStyle w:val="IsiTabel"/>
            </w:pPr>
            <w:proofErr w:type="spellStart"/>
            <w:r>
              <w:t>Elastisitas</w:t>
            </w:r>
            <w:proofErr w:type="spellEnd"/>
            <w:r>
              <w:t xml:space="preserve"> Daya Tarik ODTW</w:t>
            </w:r>
          </w:p>
        </w:tc>
        <w:tc>
          <w:tcPr>
            <w:tcW w:w="2460" w:type="dxa"/>
            <w:tcBorders>
              <w:top w:val="single" w:sz="4" w:space="0" w:color="auto"/>
              <w:bottom w:val="single" w:sz="4" w:space="0" w:color="auto"/>
            </w:tcBorders>
          </w:tcPr>
          <w:p w14:paraId="31ACB7FC" w14:textId="410CA06A"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4A1AFB04" w14:textId="1C72DA2D" w:rsidR="00485163" w:rsidRPr="007C64AE" w:rsidRDefault="00485163" w:rsidP="00485163">
            <w:pPr>
              <w:pStyle w:val="IsiTabel"/>
            </w:pPr>
            <w:r>
              <w:t>0,3</w:t>
            </w:r>
          </w:p>
        </w:tc>
      </w:tr>
      <w:tr w:rsidR="00485163" w:rsidRPr="00485163" w14:paraId="0ED3C1F1" w14:textId="77777777" w:rsidTr="00F10A55">
        <w:tc>
          <w:tcPr>
            <w:tcW w:w="3827" w:type="dxa"/>
            <w:tcBorders>
              <w:top w:val="single" w:sz="4" w:space="0" w:color="auto"/>
              <w:bottom w:val="single" w:sz="4" w:space="0" w:color="auto"/>
            </w:tcBorders>
          </w:tcPr>
          <w:p w14:paraId="380DC955" w14:textId="7D28B7C0" w:rsidR="00485163" w:rsidRPr="007C64AE" w:rsidRDefault="00485163" w:rsidP="00485163">
            <w:pPr>
              <w:pStyle w:val="IsiTabel"/>
            </w:pPr>
            <w:r>
              <w:t xml:space="preserve">Batas </w:t>
            </w:r>
            <w:proofErr w:type="spellStart"/>
            <w:r>
              <w:t>Maksimum</w:t>
            </w:r>
            <w:proofErr w:type="spellEnd"/>
            <w:r>
              <w:t xml:space="preserve"> </w:t>
            </w:r>
            <w:proofErr w:type="spellStart"/>
            <w:r>
              <w:t>Efek</w:t>
            </w:r>
            <w:proofErr w:type="spellEnd"/>
            <w:r>
              <w:t xml:space="preserve"> ODTW</w:t>
            </w:r>
          </w:p>
        </w:tc>
        <w:tc>
          <w:tcPr>
            <w:tcW w:w="2460" w:type="dxa"/>
            <w:tcBorders>
              <w:top w:val="single" w:sz="4" w:space="0" w:color="auto"/>
              <w:bottom w:val="single" w:sz="4" w:space="0" w:color="auto"/>
            </w:tcBorders>
          </w:tcPr>
          <w:p w14:paraId="03F19D5F" w14:textId="1E1E44ED"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672EF0AB" w14:textId="0A46FB76" w:rsidR="00485163" w:rsidRPr="007C64AE" w:rsidRDefault="00485163" w:rsidP="00485163">
            <w:pPr>
              <w:pStyle w:val="IsiTabel"/>
            </w:pPr>
            <w:r>
              <w:t>1,5</w:t>
            </w:r>
          </w:p>
        </w:tc>
      </w:tr>
      <w:tr w:rsidR="00485163" w:rsidRPr="00485163" w14:paraId="1DFBE74C" w14:textId="77777777" w:rsidTr="00F10A55">
        <w:tc>
          <w:tcPr>
            <w:tcW w:w="3827" w:type="dxa"/>
            <w:tcBorders>
              <w:top w:val="single" w:sz="4" w:space="0" w:color="auto"/>
              <w:bottom w:val="single" w:sz="4" w:space="0" w:color="auto"/>
            </w:tcBorders>
          </w:tcPr>
          <w:p w14:paraId="7754207B" w14:textId="60299CA8" w:rsidR="00485163" w:rsidRPr="007C64AE" w:rsidRDefault="00485163" w:rsidP="00485163">
            <w:pPr>
              <w:pStyle w:val="IsiTabel"/>
            </w:pPr>
            <w:r>
              <w:t xml:space="preserve">Lahan per Hotel dan </w:t>
            </w:r>
            <w:proofErr w:type="spellStart"/>
            <w:r>
              <w:t>Akomodasi</w:t>
            </w:r>
            <w:proofErr w:type="spellEnd"/>
          </w:p>
        </w:tc>
        <w:tc>
          <w:tcPr>
            <w:tcW w:w="2460" w:type="dxa"/>
            <w:tcBorders>
              <w:top w:val="single" w:sz="4" w:space="0" w:color="auto"/>
              <w:bottom w:val="single" w:sz="4" w:space="0" w:color="auto"/>
            </w:tcBorders>
          </w:tcPr>
          <w:p w14:paraId="716F01B2" w14:textId="376BBB1D" w:rsidR="00485163" w:rsidRPr="007C64AE" w:rsidRDefault="00485163" w:rsidP="00485163">
            <w:pPr>
              <w:pStyle w:val="IsiTabel"/>
            </w:pPr>
            <w:r>
              <w:t xml:space="preserve">Hektar/Unit </w:t>
            </w:r>
            <w:proofErr w:type="spellStart"/>
            <w:r>
              <w:t>akomodasi</w:t>
            </w:r>
            <w:proofErr w:type="spellEnd"/>
          </w:p>
        </w:tc>
        <w:tc>
          <w:tcPr>
            <w:tcW w:w="1644" w:type="dxa"/>
            <w:tcBorders>
              <w:top w:val="single" w:sz="4" w:space="0" w:color="auto"/>
              <w:bottom w:val="single" w:sz="4" w:space="0" w:color="auto"/>
            </w:tcBorders>
          </w:tcPr>
          <w:p w14:paraId="4AA102F9" w14:textId="3AF61875" w:rsidR="00485163" w:rsidRPr="007C64AE" w:rsidRDefault="00485163" w:rsidP="00485163">
            <w:pPr>
              <w:pStyle w:val="IsiTabel"/>
            </w:pPr>
            <w:r>
              <w:t>0,1</w:t>
            </w:r>
          </w:p>
        </w:tc>
      </w:tr>
      <w:tr w:rsidR="00485163" w:rsidRPr="00485163" w14:paraId="05C6CA75" w14:textId="77777777" w:rsidTr="00F10A55">
        <w:tc>
          <w:tcPr>
            <w:tcW w:w="3827" w:type="dxa"/>
            <w:tcBorders>
              <w:top w:val="single" w:sz="4" w:space="0" w:color="auto"/>
              <w:bottom w:val="single" w:sz="4" w:space="0" w:color="auto"/>
            </w:tcBorders>
          </w:tcPr>
          <w:p w14:paraId="4C75EB81" w14:textId="0E1520F1" w:rsidR="00485163" w:rsidRPr="007C64AE" w:rsidRDefault="00485163" w:rsidP="00485163">
            <w:pPr>
              <w:pStyle w:val="IsiTabel"/>
            </w:pPr>
            <w:r>
              <w:t>Lahan per ODTW</w:t>
            </w:r>
          </w:p>
        </w:tc>
        <w:tc>
          <w:tcPr>
            <w:tcW w:w="2460" w:type="dxa"/>
            <w:tcBorders>
              <w:top w:val="single" w:sz="4" w:space="0" w:color="auto"/>
              <w:bottom w:val="single" w:sz="4" w:space="0" w:color="auto"/>
            </w:tcBorders>
          </w:tcPr>
          <w:p w14:paraId="62D893B2" w14:textId="5B9D6842" w:rsidR="00485163" w:rsidRPr="007C64AE" w:rsidRDefault="00485163" w:rsidP="00485163">
            <w:pPr>
              <w:pStyle w:val="IsiTabel"/>
            </w:pPr>
            <w:r>
              <w:t>Hektar/Unit</w:t>
            </w:r>
          </w:p>
        </w:tc>
        <w:tc>
          <w:tcPr>
            <w:tcW w:w="1644" w:type="dxa"/>
            <w:tcBorders>
              <w:top w:val="single" w:sz="4" w:space="0" w:color="auto"/>
              <w:bottom w:val="single" w:sz="4" w:space="0" w:color="auto"/>
            </w:tcBorders>
          </w:tcPr>
          <w:p w14:paraId="29A6F9B8" w14:textId="40B59A59" w:rsidR="00485163" w:rsidRPr="007C64AE" w:rsidRDefault="00485163" w:rsidP="00485163">
            <w:pPr>
              <w:pStyle w:val="IsiTabel"/>
            </w:pPr>
            <w:r>
              <w:t>0,5</w:t>
            </w:r>
          </w:p>
        </w:tc>
      </w:tr>
      <w:tr w:rsidR="00485163" w:rsidRPr="00485163" w14:paraId="2C6A4BAD" w14:textId="77777777" w:rsidTr="00F10A55">
        <w:tc>
          <w:tcPr>
            <w:tcW w:w="3827" w:type="dxa"/>
            <w:tcBorders>
              <w:top w:val="single" w:sz="4" w:space="0" w:color="auto"/>
              <w:bottom w:val="single" w:sz="4" w:space="0" w:color="auto"/>
            </w:tcBorders>
          </w:tcPr>
          <w:p w14:paraId="4B1B2B2E" w14:textId="11EF112A" w:rsidR="00485163" w:rsidRPr="007C64AE" w:rsidRDefault="00485163" w:rsidP="00485163">
            <w:pPr>
              <w:pStyle w:val="IsiTabel"/>
            </w:pPr>
            <w:r>
              <w:t xml:space="preserve">Waktu </w:t>
            </w:r>
            <w:proofErr w:type="spellStart"/>
            <w:r>
              <w:t>Penyesuaian</w:t>
            </w:r>
            <w:proofErr w:type="spellEnd"/>
            <w:r>
              <w:t xml:space="preserve"> Tenaga </w:t>
            </w:r>
            <w:proofErr w:type="spellStart"/>
            <w:r>
              <w:t>Kerja</w:t>
            </w:r>
            <w:proofErr w:type="spellEnd"/>
          </w:p>
        </w:tc>
        <w:tc>
          <w:tcPr>
            <w:tcW w:w="2460" w:type="dxa"/>
            <w:tcBorders>
              <w:top w:val="single" w:sz="4" w:space="0" w:color="auto"/>
              <w:bottom w:val="single" w:sz="4" w:space="0" w:color="auto"/>
            </w:tcBorders>
          </w:tcPr>
          <w:p w14:paraId="6C546304" w14:textId="1B724104" w:rsidR="00485163" w:rsidRPr="007C64AE" w:rsidRDefault="00485163" w:rsidP="00485163">
            <w:pPr>
              <w:pStyle w:val="IsiTabel"/>
            </w:pPr>
            <w:proofErr w:type="spellStart"/>
            <w:r>
              <w:t>Tahun</w:t>
            </w:r>
            <w:proofErr w:type="spellEnd"/>
          </w:p>
        </w:tc>
        <w:tc>
          <w:tcPr>
            <w:tcW w:w="1644" w:type="dxa"/>
            <w:tcBorders>
              <w:top w:val="single" w:sz="4" w:space="0" w:color="auto"/>
              <w:bottom w:val="single" w:sz="4" w:space="0" w:color="auto"/>
            </w:tcBorders>
          </w:tcPr>
          <w:p w14:paraId="7C679273" w14:textId="0934F83E" w:rsidR="00485163" w:rsidRPr="007C64AE" w:rsidRDefault="00485163" w:rsidP="00485163">
            <w:pPr>
              <w:pStyle w:val="IsiTabel"/>
            </w:pPr>
            <w:r>
              <w:t>1</w:t>
            </w:r>
          </w:p>
        </w:tc>
      </w:tr>
    </w:tbl>
    <w:p w14:paraId="199D44B4" w14:textId="00223C5B" w:rsidR="00485163" w:rsidRPr="00485163" w:rsidRDefault="00485163" w:rsidP="00485163">
      <w:pPr>
        <w:spacing w:before="240"/>
        <w:rPr>
          <w:lang w:val="en-US"/>
        </w:rPr>
      </w:pPr>
      <w:proofErr w:type="spellStart"/>
      <w:r w:rsidRPr="00485163">
        <w:rPr>
          <w:b/>
          <w:bCs/>
          <w:lang w:val="en-US"/>
        </w:rPr>
        <w:lastRenderedPageBreak/>
        <w:t>Bobot</w:t>
      </w:r>
      <w:proofErr w:type="spellEnd"/>
      <w:r w:rsidRPr="00485163">
        <w:rPr>
          <w:b/>
          <w:bCs/>
          <w:lang w:val="en-US"/>
        </w:rPr>
        <w:t xml:space="preserve"> ODTW, </w:t>
      </w:r>
      <w:proofErr w:type="spellStart"/>
      <w:r w:rsidRPr="00485163">
        <w:rPr>
          <w:b/>
          <w:bCs/>
          <w:lang w:val="en-US"/>
        </w:rPr>
        <w:t>Bobot</w:t>
      </w:r>
      <w:proofErr w:type="spellEnd"/>
      <w:r w:rsidRPr="00485163">
        <w:rPr>
          <w:b/>
          <w:bCs/>
          <w:lang w:val="en-US"/>
        </w:rPr>
        <w:t xml:space="preserve"> </w:t>
      </w:r>
      <w:proofErr w:type="spellStart"/>
      <w:r w:rsidRPr="00485163">
        <w:rPr>
          <w:b/>
          <w:bCs/>
          <w:lang w:val="en-US"/>
        </w:rPr>
        <w:t>Kepadatan</w:t>
      </w:r>
      <w:proofErr w:type="spellEnd"/>
      <w:r w:rsidRPr="00485163">
        <w:rPr>
          <w:b/>
          <w:bCs/>
          <w:lang w:val="en-US"/>
        </w:rPr>
        <w:t xml:space="preserve">, dan </w:t>
      </w:r>
      <w:proofErr w:type="spellStart"/>
      <w:r w:rsidRPr="00485163">
        <w:rPr>
          <w:b/>
          <w:bCs/>
          <w:lang w:val="en-US"/>
        </w:rPr>
        <w:t>Bobot</w:t>
      </w:r>
      <w:proofErr w:type="spellEnd"/>
      <w:r w:rsidRPr="00485163">
        <w:rPr>
          <w:b/>
          <w:bCs/>
          <w:lang w:val="en-US"/>
        </w:rPr>
        <w:t xml:space="preserve"> Daya </w:t>
      </w:r>
      <w:proofErr w:type="spellStart"/>
      <w:r w:rsidRPr="00485163">
        <w:rPr>
          <w:b/>
          <w:bCs/>
          <w:lang w:val="en-US"/>
        </w:rPr>
        <w:t>Dukung</w:t>
      </w:r>
      <w:proofErr w:type="spellEnd"/>
      <w:r w:rsidRPr="00485163">
        <w:rPr>
          <w:b/>
          <w:bCs/>
          <w:lang w:val="en-US"/>
        </w:rPr>
        <w:t xml:space="preserve"> Lahan.</w:t>
      </w:r>
      <w:r w:rsidRPr="00485163">
        <w:rPr>
          <w:lang w:val="en-US"/>
        </w:rPr>
        <w:t xml:space="preserve"> </w:t>
      </w:r>
      <w:proofErr w:type="spellStart"/>
      <w:r w:rsidRPr="00485163">
        <w:rPr>
          <w:lang w:val="en-US"/>
        </w:rPr>
        <w:t>Ketiga</w:t>
      </w:r>
      <w:proofErr w:type="spellEnd"/>
      <w:r w:rsidRPr="00485163">
        <w:rPr>
          <w:lang w:val="en-US"/>
        </w:rPr>
        <w:t xml:space="preserve"> </w:t>
      </w:r>
      <w:proofErr w:type="spellStart"/>
      <w:r w:rsidRPr="00485163">
        <w:rPr>
          <w:lang w:val="en-US"/>
        </w:rPr>
        <w:t>bobot</w:t>
      </w:r>
      <w:proofErr w:type="spellEnd"/>
      <w:r w:rsidRPr="00485163">
        <w:rPr>
          <w:lang w:val="en-US"/>
        </w:rPr>
        <w:t xml:space="preserve"> </w:t>
      </w:r>
      <w:proofErr w:type="spellStart"/>
      <w:r w:rsidRPr="00485163">
        <w:rPr>
          <w:lang w:val="en-US"/>
        </w:rPr>
        <w:t>bernilai</w:t>
      </w:r>
      <w:proofErr w:type="spellEnd"/>
      <w:r w:rsidRPr="00485163">
        <w:rPr>
          <w:lang w:val="en-US"/>
        </w:rPr>
        <w:t xml:space="preserve"> 0,40, 0,35, dan 0,25, </w:t>
      </w:r>
      <w:proofErr w:type="spellStart"/>
      <w:r w:rsidRPr="00485163">
        <w:rPr>
          <w:lang w:val="en-US"/>
        </w:rPr>
        <w:t>berjumlah</w:t>
      </w:r>
      <w:proofErr w:type="spellEnd"/>
      <w:r w:rsidRPr="00485163">
        <w:rPr>
          <w:lang w:val="en-US"/>
        </w:rPr>
        <w:t xml:space="preserve"> </w:t>
      </w:r>
      <w:proofErr w:type="spellStart"/>
      <w:r w:rsidRPr="00485163">
        <w:rPr>
          <w:lang w:val="en-US"/>
        </w:rPr>
        <w:t>satu</w:t>
      </w:r>
      <w:proofErr w:type="spellEnd"/>
      <w:r w:rsidRPr="00485163">
        <w:rPr>
          <w:lang w:val="en-US"/>
        </w:rPr>
        <w:t xml:space="preserve"> </w:t>
      </w:r>
      <w:proofErr w:type="spellStart"/>
      <w:r w:rsidRPr="00485163">
        <w:rPr>
          <w:lang w:val="en-US"/>
        </w:rPr>
        <w:t>sesuai</w:t>
      </w:r>
      <w:proofErr w:type="spellEnd"/>
      <w:r w:rsidRPr="00485163">
        <w:rPr>
          <w:lang w:val="en-US"/>
        </w:rPr>
        <w:t xml:space="preserve"> </w:t>
      </w:r>
      <w:proofErr w:type="spellStart"/>
      <w:r w:rsidRPr="00485163">
        <w:rPr>
          <w:lang w:val="en-US"/>
        </w:rPr>
        <w:t>persamaan</w:t>
      </w:r>
      <w:proofErr w:type="spellEnd"/>
      <w:r w:rsidRPr="00485163">
        <w:rPr>
          <w:lang w:val="en-US"/>
        </w:rPr>
        <w:t xml:space="preserve"> (43). Tidak </w:t>
      </w:r>
      <w:proofErr w:type="spellStart"/>
      <w:r w:rsidRPr="00485163">
        <w:rPr>
          <w:lang w:val="en-US"/>
        </w:rPr>
        <w:t>ada</w:t>
      </w:r>
      <w:proofErr w:type="spellEnd"/>
      <w:r w:rsidRPr="00485163">
        <w:rPr>
          <w:lang w:val="en-US"/>
        </w:rPr>
        <w:t xml:space="preserve"> panel </w:t>
      </w:r>
      <w:proofErr w:type="spellStart"/>
      <w:r w:rsidRPr="00485163">
        <w:rPr>
          <w:lang w:val="en-US"/>
        </w:rPr>
        <w:t>ahli</w:t>
      </w:r>
      <w:proofErr w:type="spellEnd"/>
      <w:r w:rsidRPr="00485163">
        <w:rPr>
          <w:lang w:val="en-US"/>
        </w:rPr>
        <w:t xml:space="preserve">, </w:t>
      </w:r>
      <w:proofErr w:type="spellStart"/>
      <w:r w:rsidRPr="00485163">
        <w:rPr>
          <w:lang w:val="en-US"/>
        </w:rPr>
        <w:t>survei</w:t>
      </w:r>
      <w:proofErr w:type="spellEnd"/>
      <w:r w:rsidRPr="00485163">
        <w:rPr>
          <w:lang w:val="en-US"/>
        </w:rPr>
        <w:t xml:space="preserve">, </w:t>
      </w:r>
      <w:proofErr w:type="spellStart"/>
      <w:r w:rsidRPr="00485163">
        <w:rPr>
          <w:lang w:val="en-US"/>
        </w:rPr>
        <w:t>maupun</w:t>
      </w:r>
      <w:proofErr w:type="spellEnd"/>
      <w:r w:rsidRPr="00485163">
        <w:rPr>
          <w:lang w:val="en-US"/>
        </w:rPr>
        <w:t xml:space="preserve"> </w:t>
      </w:r>
      <w:proofErr w:type="spellStart"/>
      <w:r w:rsidRPr="00485163">
        <w:rPr>
          <w:lang w:val="en-US"/>
        </w:rPr>
        <w:t>metode</w:t>
      </w:r>
      <w:proofErr w:type="spellEnd"/>
      <w:r w:rsidRPr="00485163">
        <w:rPr>
          <w:lang w:val="en-US"/>
        </w:rPr>
        <w:t xml:space="preserve"> </w:t>
      </w:r>
      <w:proofErr w:type="spellStart"/>
      <w:r w:rsidRPr="00485163">
        <w:rPr>
          <w:lang w:val="en-US"/>
        </w:rPr>
        <w:t>pembobotan</w:t>
      </w:r>
      <w:proofErr w:type="spellEnd"/>
      <w:r w:rsidRPr="00485163">
        <w:rPr>
          <w:lang w:val="en-US"/>
        </w:rPr>
        <w:t xml:space="preserve"> formal </w:t>
      </w:r>
      <w:proofErr w:type="spellStart"/>
      <w:r w:rsidRPr="00485163">
        <w:rPr>
          <w:lang w:val="en-US"/>
        </w:rPr>
        <w:t>seperti</w:t>
      </w:r>
      <w:proofErr w:type="spellEnd"/>
      <w:r w:rsidRPr="00485163">
        <w:rPr>
          <w:lang w:val="en-US"/>
        </w:rPr>
        <w:t xml:space="preserve"> AHP yang </w:t>
      </w:r>
      <w:proofErr w:type="spellStart"/>
      <w:r w:rsidRPr="00485163">
        <w:rPr>
          <w:lang w:val="en-US"/>
        </w:rPr>
        <w:t>mendasari</w:t>
      </w:r>
      <w:proofErr w:type="spellEnd"/>
      <w:r w:rsidRPr="00485163">
        <w:rPr>
          <w:lang w:val="en-US"/>
        </w:rPr>
        <w:t xml:space="preserve"> </w:t>
      </w:r>
      <w:proofErr w:type="spellStart"/>
      <w:r w:rsidRPr="00485163">
        <w:rPr>
          <w:lang w:val="en-US"/>
        </w:rPr>
        <w:t>besaran</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keduanya</w:t>
      </w:r>
      <w:proofErr w:type="spellEnd"/>
      <w:r w:rsidRPr="00485163">
        <w:rPr>
          <w:lang w:val="en-US"/>
        </w:rPr>
        <w:t xml:space="preserve"> </w:t>
      </w:r>
      <w:proofErr w:type="spellStart"/>
      <w:r w:rsidRPr="00485163">
        <w:rPr>
          <w:lang w:val="en-US"/>
        </w:rPr>
        <w:t>murni</w:t>
      </w:r>
      <w:proofErr w:type="spellEnd"/>
      <w:r w:rsidRPr="00485163">
        <w:rPr>
          <w:lang w:val="en-US"/>
        </w:rPr>
        <w:t xml:space="preserve"> </w:t>
      </w:r>
      <w:proofErr w:type="spellStart"/>
      <w:r w:rsidRPr="00485163">
        <w:rPr>
          <w:lang w:val="en-US"/>
        </w:rPr>
        <w:t>asumsi</w:t>
      </w:r>
      <w:proofErr w:type="spellEnd"/>
      <w:r w:rsidRPr="00485163">
        <w:rPr>
          <w:lang w:val="en-US"/>
        </w:rPr>
        <w:t xml:space="preserve"> </w:t>
      </w:r>
      <w:proofErr w:type="spellStart"/>
      <w:r w:rsidRPr="00485163">
        <w:rPr>
          <w:lang w:val="en-US"/>
        </w:rPr>
        <w:t>peneliti</w:t>
      </w:r>
      <w:proofErr w:type="spellEnd"/>
      <w:r w:rsidRPr="00485163">
        <w:rPr>
          <w:lang w:val="en-US"/>
        </w:rPr>
        <w:t xml:space="preserve">. </w:t>
      </w:r>
      <w:proofErr w:type="spellStart"/>
      <w:r w:rsidRPr="00485163">
        <w:rPr>
          <w:lang w:val="en-US"/>
        </w:rPr>
        <w:t>Pemilihannya</w:t>
      </w:r>
      <w:proofErr w:type="spellEnd"/>
      <w:r w:rsidRPr="00485163">
        <w:rPr>
          <w:lang w:val="en-US"/>
        </w:rPr>
        <w:t xml:space="preserve"> </w:t>
      </w:r>
      <w:proofErr w:type="spellStart"/>
      <w:r w:rsidRPr="00485163">
        <w:rPr>
          <w:lang w:val="en-US"/>
        </w:rPr>
        <w:t>mempertimbangkan</w:t>
      </w:r>
      <w:proofErr w:type="spellEnd"/>
      <w:r w:rsidRPr="00485163">
        <w:rPr>
          <w:lang w:val="en-US"/>
        </w:rPr>
        <w:t xml:space="preserve"> </w:t>
      </w:r>
      <w:proofErr w:type="spellStart"/>
      <w:r w:rsidRPr="00485163">
        <w:rPr>
          <w:lang w:val="en-US"/>
        </w:rPr>
        <w:t>kestabilan</w:t>
      </w:r>
      <w:proofErr w:type="spellEnd"/>
      <w:r w:rsidRPr="00485163">
        <w:rPr>
          <w:lang w:val="en-US"/>
        </w:rPr>
        <w:t xml:space="preserve"> </w:t>
      </w:r>
      <w:proofErr w:type="spellStart"/>
      <w:r w:rsidRPr="00485163">
        <w:rPr>
          <w:lang w:val="en-US"/>
        </w:rPr>
        <w:t>struktur</w:t>
      </w:r>
      <w:proofErr w:type="spellEnd"/>
      <w:r w:rsidRPr="00485163">
        <w:rPr>
          <w:lang w:val="en-US"/>
        </w:rPr>
        <w:t xml:space="preserve"> pada horizon </w:t>
      </w:r>
      <w:proofErr w:type="spellStart"/>
      <w:r w:rsidRPr="00485163">
        <w:rPr>
          <w:lang w:val="en-US"/>
        </w:rPr>
        <w:t>simulasi</w:t>
      </w:r>
      <w:proofErr w:type="spellEnd"/>
      <w:r w:rsidRPr="00485163">
        <w:rPr>
          <w:lang w:val="en-US"/>
        </w:rPr>
        <w:t xml:space="preserve"> yang </w:t>
      </w:r>
      <w:proofErr w:type="spellStart"/>
      <w:r w:rsidRPr="00485163">
        <w:rPr>
          <w:lang w:val="en-US"/>
        </w:rPr>
        <w:t>diperpanjang</w:t>
      </w:r>
      <w:proofErr w:type="spellEnd"/>
      <w:r w:rsidRPr="00485163">
        <w:rPr>
          <w:lang w:val="en-US"/>
        </w:rPr>
        <w:t xml:space="preserve"> </w:t>
      </w:r>
      <w:proofErr w:type="spellStart"/>
      <w:r w:rsidRPr="00485163">
        <w:rPr>
          <w:lang w:val="en-US"/>
        </w:rPr>
        <w:t>sampai</w:t>
      </w:r>
      <w:proofErr w:type="spellEnd"/>
      <w:r w:rsidRPr="00485163">
        <w:rPr>
          <w:lang w:val="en-US"/>
        </w:rPr>
        <w:t xml:space="preserve"> 2150 (</w:t>
      </w:r>
      <w:proofErr w:type="spellStart"/>
      <w:r w:rsidRPr="00485163">
        <w:rPr>
          <w:lang w:val="en-US"/>
        </w:rPr>
        <w:t>Subbab</w:t>
      </w:r>
      <w:proofErr w:type="spellEnd"/>
      <w:r w:rsidRPr="00485163">
        <w:rPr>
          <w:lang w:val="en-US"/>
        </w:rPr>
        <w:t xml:space="preserve"> 4.8), </w:t>
      </w:r>
      <w:proofErr w:type="spellStart"/>
      <w:r w:rsidRPr="00485163">
        <w:rPr>
          <w:lang w:val="en-US"/>
        </w:rPr>
        <w:t>dengan</w:t>
      </w:r>
      <w:proofErr w:type="spellEnd"/>
      <w:r w:rsidRPr="00485163">
        <w:rPr>
          <w:lang w:val="en-US"/>
        </w:rPr>
        <w:t xml:space="preserve"> </w:t>
      </w:r>
      <w:proofErr w:type="spellStart"/>
      <w:r w:rsidRPr="00485163">
        <w:rPr>
          <w:lang w:val="en-US"/>
        </w:rPr>
        <w:t>syarat</w:t>
      </w:r>
      <w:proofErr w:type="spellEnd"/>
      <w:r w:rsidRPr="00485163">
        <w:rPr>
          <w:lang w:val="en-US"/>
        </w:rPr>
        <w:t xml:space="preserve"> </w:t>
      </w:r>
      <w:proofErr w:type="spellStart"/>
      <w:r w:rsidRPr="00485163">
        <w:rPr>
          <w:lang w:val="en-US"/>
        </w:rPr>
        <w:t>kestabilan</w:t>
      </w:r>
      <w:proofErr w:type="spellEnd"/>
      <w:r w:rsidRPr="00485163">
        <w:rPr>
          <w:lang w:val="en-US"/>
        </w:rPr>
        <w:t xml:space="preserve"> </w:t>
      </w:r>
      <w:proofErr w:type="spellStart"/>
      <w:r w:rsidRPr="00485163">
        <w:rPr>
          <w:lang w:val="en-US"/>
        </w:rPr>
        <w:t>Bobot</w:t>
      </w:r>
      <w:proofErr w:type="spellEnd"/>
      <w:r w:rsidRPr="00485163">
        <w:rPr>
          <w:lang w:val="en-US"/>
        </w:rPr>
        <w:t xml:space="preserve"> </w:t>
      </w:r>
      <w:proofErr w:type="spellStart"/>
      <w:r w:rsidRPr="00485163">
        <w:rPr>
          <w:lang w:val="en-US"/>
        </w:rPr>
        <w:t>Kepadatan</w:t>
      </w:r>
      <w:proofErr w:type="spellEnd"/>
      <w:r w:rsidRPr="00485163">
        <w:rPr>
          <w:lang w:val="en-US"/>
        </w:rPr>
        <w:t xml:space="preserve"> &gt; 1 − LPD/LPE = 1 − 0,75 = 0,25 (</w:t>
      </w:r>
      <w:proofErr w:type="spellStart"/>
      <w:r w:rsidRPr="00485163">
        <w:rPr>
          <w:lang w:val="en-US"/>
        </w:rPr>
        <w:t>persamaan</w:t>
      </w:r>
      <w:proofErr w:type="spellEnd"/>
      <w:r w:rsidRPr="00485163">
        <w:rPr>
          <w:lang w:val="en-US"/>
        </w:rPr>
        <w:t xml:space="preserve"> 44) </w:t>
      </w:r>
      <w:proofErr w:type="spellStart"/>
      <w:r w:rsidRPr="00485163">
        <w:rPr>
          <w:lang w:val="en-US"/>
        </w:rPr>
        <w:t>terpenuhi</w:t>
      </w:r>
      <w:proofErr w:type="spellEnd"/>
      <w:r w:rsidRPr="00485163">
        <w:rPr>
          <w:lang w:val="en-US"/>
        </w:rPr>
        <w:t xml:space="preserve"> oleh </w:t>
      </w:r>
      <w:proofErr w:type="spellStart"/>
      <w:r w:rsidRPr="00485163">
        <w:rPr>
          <w:lang w:val="en-US"/>
        </w:rPr>
        <w:t>nilai</w:t>
      </w:r>
      <w:proofErr w:type="spellEnd"/>
      <w:r w:rsidRPr="00485163">
        <w:rPr>
          <w:lang w:val="en-US"/>
        </w:rPr>
        <w:t xml:space="preserve"> 0,35.</w:t>
      </w:r>
    </w:p>
    <w:p w14:paraId="416176F8" w14:textId="77777777" w:rsidR="00485163" w:rsidRPr="00485163" w:rsidRDefault="00485163" w:rsidP="00485163">
      <w:pPr>
        <w:spacing w:before="240"/>
        <w:rPr>
          <w:lang w:val="en-US"/>
        </w:rPr>
      </w:pP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pada </w:t>
      </w:r>
      <w:proofErr w:type="spellStart"/>
      <w:r w:rsidRPr="00485163">
        <w:rPr>
          <w:lang w:val="en-US"/>
        </w:rPr>
        <w:t>Subbab</w:t>
      </w:r>
      <w:proofErr w:type="spellEnd"/>
      <w:r w:rsidRPr="00485163">
        <w:rPr>
          <w:lang w:val="en-US"/>
        </w:rPr>
        <w:t xml:space="preserve"> 4.7 </w:t>
      </w:r>
      <w:proofErr w:type="spellStart"/>
      <w:r w:rsidRPr="00485163">
        <w:rPr>
          <w:lang w:val="en-US"/>
        </w:rPr>
        <w:t>menunjukkan</w:t>
      </w:r>
      <w:proofErr w:type="spellEnd"/>
      <w:r w:rsidRPr="00485163">
        <w:rPr>
          <w:lang w:val="en-US"/>
        </w:rPr>
        <w:t xml:space="preserve"> </w:t>
      </w:r>
      <w:proofErr w:type="spellStart"/>
      <w:r w:rsidRPr="00485163">
        <w:rPr>
          <w:lang w:val="en-US"/>
        </w:rPr>
        <w:t>Bobot</w:t>
      </w:r>
      <w:proofErr w:type="spellEnd"/>
      <w:r w:rsidRPr="00485163">
        <w:rPr>
          <w:lang w:val="en-US"/>
        </w:rPr>
        <w:t xml:space="preserve"> </w:t>
      </w:r>
      <w:proofErr w:type="spellStart"/>
      <w:r w:rsidRPr="00485163">
        <w:rPr>
          <w:lang w:val="en-US"/>
        </w:rPr>
        <w:t>Kepadatan</w:t>
      </w:r>
      <w:proofErr w:type="spellEnd"/>
      <w:r w:rsidRPr="00485163">
        <w:rPr>
          <w:lang w:val="en-US"/>
        </w:rPr>
        <w:t xml:space="preserve"> dan </w:t>
      </w:r>
      <w:proofErr w:type="spellStart"/>
      <w:r w:rsidRPr="00485163">
        <w:rPr>
          <w:lang w:val="en-US"/>
        </w:rPr>
        <w:t>Bobot</w:t>
      </w:r>
      <w:proofErr w:type="spellEnd"/>
      <w:r w:rsidRPr="00485163">
        <w:rPr>
          <w:lang w:val="en-US"/>
        </w:rPr>
        <w:t xml:space="preserve"> ODTW </w:t>
      </w:r>
      <w:proofErr w:type="spellStart"/>
      <w:r w:rsidRPr="00485163">
        <w:rPr>
          <w:lang w:val="en-US"/>
        </w:rPr>
        <w:t>menempati</w:t>
      </w:r>
      <w:proofErr w:type="spellEnd"/>
      <w:r w:rsidRPr="00485163">
        <w:rPr>
          <w:lang w:val="en-US"/>
        </w:rPr>
        <w:t xml:space="preserve"> </w:t>
      </w:r>
      <w:proofErr w:type="spellStart"/>
      <w:r w:rsidRPr="00485163">
        <w:rPr>
          <w:lang w:val="en-US"/>
        </w:rPr>
        <w:t>peringkat</w:t>
      </w:r>
      <w:proofErr w:type="spellEnd"/>
      <w:r w:rsidRPr="00485163">
        <w:rPr>
          <w:lang w:val="en-US"/>
        </w:rPr>
        <w:t xml:space="preserve"> 3 dan 4 </w:t>
      </w:r>
      <w:proofErr w:type="spellStart"/>
      <w:r w:rsidRPr="00485163">
        <w:rPr>
          <w:lang w:val="en-US"/>
        </w:rPr>
        <w:t>terhadap</w:t>
      </w:r>
      <w:proofErr w:type="spellEnd"/>
      <w:r w:rsidRPr="00485163">
        <w:rPr>
          <w:lang w:val="en-US"/>
        </w:rPr>
        <w:t xml:space="preserve">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2050 (masing-masing 7,49 </w:t>
      </w:r>
      <w:proofErr w:type="spellStart"/>
      <w:r w:rsidRPr="00485163">
        <w:rPr>
          <w:lang w:val="en-US"/>
        </w:rPr>
        <w:t>persen</w:t>
      </w:r>
      <w:proofErr w:type="spellEnd"/>
      <w:r w:rsidRPr="00485163">
        <w:rPr>
          <w:lang w:val="en-US"/>
        </w:rPr>
        <w:t xml:space="preserve"> dan 7,27 </w:t>
      </w:r>
      <w:proofErr w:type="spellStart"/>
      <w:r w:rsidRPr="00485163">
        <w:rPr>
          <w:lang w:val="en-US"/>
        </w:rPr>
        <w:t>persen</w:t>
      </w:r>
      <w:proofErr w:type="spellEnd"/>
      <w:r w:rsidRPr="00485163">
        <w:rPr>
          <w:lang w:val="en-US"/>
        </w:rPr>
        <w:t xml:space="preserve"> pada uji ±10 </w:t>
      </w:r>
      <w:proofErr w:type="spellStart"/>
      <w:r w:rsidRPr="00485163">
        <w:rPr>
          <w:lang w:val="en-US"/>
        </w:rPr>
        <w:t>persen</w:t>
      </w:r>
      <w:proofErr w:type="spellEnd"/>
      <w:r w:rsidRPr="00485163">
        <w:rPr>
          <w:lang w:val="en-US"/>
        </w:rPr>
        <w:t xml:space="preserve"> </w:t>
      </w:r>
      <w:proofErr w:type="spellStart"/>
      <w:r w:rsidRPr="00485163">
        <w:rPr>
          <w:lang w:val="en-US"/>
        </w:rPr>
        <w:t>dengan</w:t>
      </w:r>
      <w:proofErr w:type="spellEnd"/>
      <w:r w:rsidRPr="00485163">
        <w:rPr>
          <w:lang w:val="en-US"/>
        </w:rPr>
        <w:t xml:space="preserve"> </w:t>
      </w:r>
      <w:proofErr w:type="spellStart"/>
      <w:r w:rsidRPr="00485163">
        <w:rPr>
          <w:lang w:val="en-US"/>
        </w:rPr>
        <w:t>normalisasi</w:t>
      </w:r>
      <w:proofErr w:type="spellEnd"/>
      <w:r w:rsidRPr="00485163">
        <w:rPr>
          <w:lang w:val="en-US"/>
        </w:rPr>
        <w:t xml:space="preserve"> </w:t>
      </w:r>
      <w:proofErr w:type="spellStart"/>
      <w:r w:rsidRPr="00485163">
        <w:rPr>
          <w:lang w:val="en-US"/>
        </w:rPr>
        <w:t>ulang</w:t>
      </w:r>
      <w:proofErr w:type="spellEnd"/>
      <w:r w:rsidRPr="00485163">
        <w:rPr>
          <w:lang w:val="en-US"/>
        </w:rPr>
        <w:t xml:space="preserve">), </w:t>
      </w:r>
      <w:proofErr w:type="spellStart"/>
      <w:r w:rsidRPr="00485163">
        <w:rPr>
          <w:lang w:val="en-US"/>
        </w:rPr>
        <w:t>sedangkan</w:t>
      </w:r>
      <w:proofErr w:type="spellEnd"/>
      <w:r w:rsidRPr="00485163">
        <w:rPr>
          <w:lang w:val="en-US"/>
        </w:rPr>
        <w:t xml:space="preserve"> </w:t>
      </w:r>
      <w:proofErr w:type="spellStart"/>
      <w:r w:rsidRPr="00485163">
        <w:rPr>
          <w:lang w:val="en-US"/>
        </w:rPr>
        <w:t>Bobot</w:t>
      </w:r>
      <w:proofErr w:type="spellEnd"/>
      <w:r w:rsidRPr="00485163">
        <w:rPr>
          <w:lang w:val="en-US"/>
        </w:rPr>
        <w:t xml:space="preserve"> Daya </w:t>
      </w:r>
      <w:proofErr w:type="spellStart"/>
      <w:r w:rsidRPr="00485163">
        <w:rPr>
          <w:lang w:val="en-US"/>
        </w:rPr>
        <w:t>Dukung</w:t>
      </w:r>
      <w:proofErr w:type="spellEnd"/>
      <w:r w:rsidRPr="00485163">
        <w:rPr>
          <w:lang w:val="en-US"/>
        </w:rPr>
        <w:t xml:space="preserve"> Lahan </w:t>
      </w:r>
      <w:proofErr w:type="spellStart"/>
      <w:r w:rsidRPr="00485163">
        <w:rPr>
          <w:lang w:val="en-US"/>
        </w:rPr>
        <w:t>turun</w:t>
      </w:r>
      <w:proofErr w:type="spellEnd"/>
      <w:r w:rsidRPr="00485163">
        <w:rPr>
          <w:lang w:val="en-US"/>
        </w:rPr>
        <w:t xml:space="preserve"> </w:t>
      </w:r>
      <w:proofErr w:type="spellStart"/>
      <w:r w:rsidRPr="00485163">
        <w:rPr>
          <w:lang w:val="en-US"/>
        </w:rPr>
        <w:t>ke</w:t>
      </w:r>
      <w:proofErr w:type="spellEnd"/>
      <w:r w:rsidRPr="00485163">
        <w:rPr>
          <w:lang w:val="en-US"/>
        </w:rPr>
        <w:t xml:space="preserve"> </w:t>
      </w:r>
      <w:proofErr w:type="spellStart"/>
      <w:r w:rsidRPr="00485163">
        <w:rPr>
          <w:lang w:val="en-US"/>
        </w:rPr>
        <w:t>peringkat</w:t>
      </w:r>
      <w:proofErr w:type="spellEnd"/>
      <w:r w:rsidRPr="00485163">
        <w:rPr>
          <w:lang w:val="en-US"/>
        </w:rPr>
        <w:t xml:space="preserve"> 16 (0,51 </w:t>
      </w:r>
      <w:proofErr w:type="spellStart"/>
      <w:r w:rsidRPr="00485163">
        <w:rPr>
          <w:lang w:val="en-US"/>
        </w:rPr>
        <w:t>persen</w:t>
      </w:r>
      <w:proofErr w:type="spellEnd"/>
      <w:r w:rsidRPr="00485163">
        <w:rPr>
          <w:lang w:val="en-US"/>
        </w:rPr>
        <w:t xml:space="preserve">). Pada </w:t>
      </w:r>
      <w:proofErr w:type="spellStart"/>
      <w:r w:rsidRPr="00485163">
        <w:rPr>
          <w:lang w:val="en-US"/>
        </w:rPr>
        <w:t>rentang</w:t>
      </w:r>
      <w:proofErr w:type="spellEnd"/>
      <w:r w:rsidRPr="00485163">
        <w:rPr>
          <w:lang w:val="en-US"/>
        </w:rPr>
        <w:t xml:space="preserve"> </w:t>
      </w:r>
      <w:proofErr w:type="spellStart"/>
      <w:r w:rsidRPr="00485163">
        <w:rPr>
          <w:lang w:val="en-US"/>
        </w:rPr>
        <w:t>penuh</w:t>
      </w:r>
      <w:proofErr w:type="spellEnd"/>
      <w:r w:rsidRPr="00485163">
        <w:rPr>
          <w:lang w:val="en-US"/>
        </w:rPr>
        <w:t xml:space="preserve">, </w:t>
      </w:r>
      <w:proofErr w:type="spellStart"/>
      <w:r w:rsidRPr="00485163">
        <w:rPr>
          <w:lang w:val="en-US"/>
        </w:rPr>
        <w:t>kombinasi</w:t>
      </w:r>
      <w:proofErr w:type="spellEnd"/>
      <w:r w:rsidRPr="00485163">
        <w:rPr>
          <w:lang w:val="en-US"/>
        </w:rPr>
        <w:t xml:space="preserve"> </w:t>
      </w:r>
      <w:proofErr w:type="spellStart"/>
      <w:r w:rsidRPr="00485163">
        <w:rPr>
          <w:lang w:val="en-US"/>
        </w:rPr>
        <w:t>bobot</w:t>
      </w:r>
      <w:proofErr w:type="spellEnd"/>
      <w:r w:rsidRPr="00485163">
        <w:rPr>
          <w:lang w:val="en-US"/>
        </w:rPr>
        <w:t xml:space="preserve"> </w:t>
      </w:r>
      <w:proofErr w:type="spellStart"/>
      <w:r w:rsidRPr="00485163">
        <w:rPr>
          <w:lang w:val="en-US"/>
        </w:rPr>
        <w:t>alternatif</w:t>
      </w:r>
      <w:proofErr w:type="spellEnd"/>
      <w:r w:rsidRPr="00485163">
        <w:rPr>
          <w:lang w:val="en-US"/>
        </w:rPr>
        <w:t xml:space="preserve"> (0,50/0,25/0,25 dan 0,30/0,45/0,25) </w:t>
      </w:r>
      <w:proofErr w:type="spellStart"/>
      <w:r w:rsidRPr="00485163">
        <w:rPr>
          <w:lang w:val="en-US"/>
        </w:rPr>
        <w:t>menghasilkan</w:t>
      </w:r>
      <w:proofErr w:type="spellEnd"/>
      <w:r w:rsidRPr="00485163">
        <w:rPr>
          <w:lang w:val="en-US"/>
        </w:rPr>
        <w:t xml:space="preserve">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48,10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t>Kombinasi</w:t>
      </w:r>
      <w:proofErr w:type="spellEnd"/>
      <w:r w:rsidRPr="00485163">
        <w:rPr>
          <w:lang w:val="en-US"/>
        </w:rPr>
        <w:t xml:space="preserve"> 0,50/0,25/0,25 </w:t>
      </w:r>
      <w:proofErr w:type="spellStart"/>
      <w:r w:rsidRPr="00485163">
        <w:rPr>
          <w:lang w:val="en-US"/>
        </w:rPr>
        <w:t>berada</w:t>
      </w:r>
      <w:proofErr w:type="spellEnd"/>
      <w:r w:rsidRPr="00485163">
        <w:rPr>
          <w:lang w:val="en-US"/>
        </w:rPr>
        <w:t xml:space="preserve"> </w:t>
      </w:r>
      <w:proofErr w:type="spellStart"/>
      <w:r w:rsidRPr="00485163">
        <w:rPr>
          <w:lang w:val="en-US"/>
        </w:rPr>
        <w:t>tepat</w:t>
      </w:r>
      <w:proofErr w:type="spellEnd"/>
      <w:r w:rsidRPr="00485163">
        <w:rPr>
          <w:lang w:val="en-US"/>
        </w:rPr>
        <w:t xml:space="preserve"> pada batas </w:t>
      </w:r>
      <w:proofErr w:type="spellStart"/>
      <w:r w:rsidRPr="00485163">
        <w:rPr>
          <w:lang w:val="en-US"/>
        </w:rPr>
        <w:t>kestabilan</w:t>
      </w:r>
      <w:proofErr w:type="spellEnd"/>
      <w:r w:rsidRPr="00485163">
        <w:rPr>
          <w:lang w:val="en-US"/>
        </w:rPr>
        <w:t xml:space="preserve"> (</w:t>
      </w:r>
      <w:proofErr w:type="spellStart"/>
      <w:r w:rsidRPr="00485163">
        <w:rPr>
          <w:lang w:val="en-US"/>
        </w:rPr>
        <w:t>persamaan</w:t>
      </w:r>
      <w:proofErr w:type="spellEnd"/>
      <w:r w:rsidRPr="00485163">
        <w:rPr>
          <w:lang w:val="en-US"/>
        </w:rPr>
        <w:t xml:space="preserve"> 44 </w:t>
      </w:r>
      <w:proofErr w:type="spellStart"/>
      <w:r w:rsidRPr="00485163">
        <w:rPr>
          <w:lang w:val="en-US"/>
        </w:rPr>
        <w:t>terpenuhi</w:t>
      </w:r>
      <w:proofErr w:type="spellEnd"/>
      <w:r w:rsidRPr="00485163">
        <w:rPr>
          <w:lang w:val="en-US"/>
        </w:rPr>
        <w:t xml:space="preserve"> </w:t>
      </w:r>
      <w:proofErr w:type="spellStart"/>
      <w:r w:rsidRPr="00485163">
        <w:rPr>
          <w:lang w:val="en-US"/>
        </w:rPr>
        <w:t>secara</w:t>
      </w:r>
      <w:proofErr w:type="spellEnd"/>
      <w:r w:rsidRPr="00485163">
        <w:rPr>
          <w:lang w:val="en-US"/>
        </w:rPr>
        <w:t xml:space="preserve"> </w:t>
      </w:r>
      <w:proofErr w:type="spellStart"/>
      <w:r w:rsidRPr="00485163">
        <w:rPr>
          <w:lang w:val="en-US"/>
        </w:rPr>
        <w:t>marjinal</w:t>
      </w:r>
      <w:proofErr w:type="spellEnd"/>
      <w:r w:rsidRPr="00485163">
        <w:rPr>
          <w:lang w:val="en-US"/>
        </w:rPr>
        <w:t xml:space="preserve">) dan </w:t>
      </w:r>
      <w:proofErr w:type="spellStart"/>
      <w:r w:rsidRPr="00485163">
        <w:rPr>
          <w:lang w:val="en-US"/>
        </w:rPr>
        <w:t>terbukti</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stabil</w:t>
      </w:r>
      <w:proofErr w:type="spellEnd"/>
      <w:r w:rsidRPr="00485163">
        <w:rPr>
          <w:lang w:val="en-US"/>
        </w:rPr>
        <w:t xml:space="preserve"> pada horizon yang </w:t>
      </w:r>
      <w:proofErr w:type="spellStart"/>
      <w:r w:rsidRPr="00485163">
        <w:rPr>
          <w:lang w:val="en-US"/>
        </w:rPr>
        <w:t>diperpanjang</w:t>
      </w:r>
      <w:proofErr w:type="spellEnd"/>
      <w:r w:rsidRPr="00485163">
        <w:rPr>
          <w:lang w:val="en-US"/>
        </w:rPr>
        <w:t xml:space="preserve"> </w:t>
      </w:r>
      <w:proofErr w:type="spellStart"/>
      <w:r w:rsidRPr="00485163">
        <w:rPr>
          <w:lang w:val="en-US"/>
        </w:rPr>
        <w:t>melampaui</w:t>
      </w:r>
      <w:proofErr w:type="spellEnd"/>
      <w:r w:rsidRPr="00485163">
        <w:rPr>
          <w:lang w:val="en-US"/>
        </w:rPr>
        <w:t xml:space="preserve"> 2050, </w:t>
      </w:r>
      <w:proofErr w:type="spellStart"/>
      <w:r w:rsidRPr="00485163">
        <w:rPr>
          <w:lang w:val="en-US"/>
        </w:rPr>
        <w:t>sehingga</w:t>
      </w:r>
      <w:proofErr w:type="spellEnd"/>
      <w:r w:rsidRPr="00485163">
        <w:rPr>
          <w:lang w:val="en-US"/>
        </w:rPr>
        <w:t xml:space="preserve"> </w:t>
      </w:r>
      <w:proofErr w:type="spellStart"/>
      <w:r w:rsidRPr="00485163">
        <w:rPr>
          <w:lang w:val="en-US"/>
        </w:rPr>
        <w:t>hasil</w:t>
      </w:r>
      <w:proofErr w:type="spellEnd"/>
      <w:r w:rsidRPr="00485163">
        <w:rPr>
          <w:lang w:val="en-US"/>
        </w:rPr>
        <w:t xml:space="preserve"> </w:t>
      </w:r>
      <w:proofErr w:type="spellStart"/>
      <w:r w:rsidRPr="00485163">
        <w:rPr>
          <w:lang w:val="en-US"/>
        </w:rPr>
        <w:t>pengujian</w:t>
      </w:r>
      <w:proofErr w:type="spellEnd"/>
      <w:r w:rsidRPr="00485163">
        <w:rPr>
          <w:lang w:val="en-US"/>
        </w:rPr>
        <w:t xml:space="preserve"> </w:t>
      </w:r>
      <w:proofErr w:type="spellStart"/>
      <w:r w:rsidRPr="00485163">
        <w:rPr>
          <w:lang w:val="en-US"/>
        </w:rPr>
        <w:t>kondisi</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hanya</w:t>
      </w:r>
      <w:proofErr w:type="spellEnd"/>
      <w:r w:rsidRPr="00485163">
        <w:rPr>
          <w:lang w:val="en-US"/>
        </w:rPr>
        <w:t xml:space="preserve"> </w:t>
      </w:r>
      <w:proofErr w:type="spellStart"/>
      <w:r w:rsidRPr="00485163">
        <w:rPr>
          <w:lang w:val="en-US"/>
        </w:rPr>
        <w:t>berlaku</w:t>
      </w:r>
      <w:proofErr w:type="spellEnd"/>
      <w:r w:rsidRPr="00485163">
        <w:rPr>
          <w:lang w:val="en-US"/>
        </w:rPr>
        <w:t xml:space="preserve"> </w:t>
      </w:r>
      <w:proofErr w:type="spellStart"/>
      <w:r w:rsidRPr="00485163">
        <w:rPr>
          <w:lang w:val="en-US"/>
        </w:rPr>
        <w:t>sampai</w:t>
      </w:r>
      <w:proofErr w:type="spellEnd"/>
      <w:r w:rsidRPr="00485163">
        <w:rPr>
          <w:lang w:val="en-US"/>
        </w:rPr>
        <w:t xml:space="preserve"> </w:t>
      </w:r>
      <w:proofErr w:type="spellStart"/>
      <w:r w:rsidRPr="00485163">
        <w:rPr>
          <w:lang w:val="en-US"/>
        </w:rPr>
        <w:t>tahun</w:t>
      </w:r>
      <w:proofErr w:type="spellEnd"/>
      <w:r w:rsidRPr="00485163">
        <w:rPr>
          <w:lang w:val="en-US"/>
        </w:rPr>
        <w:t xml:space="preserve"> 2050.</w:t>
      </w:r>
    </w:p>
    <w:p w14:paraId="531DF02B" w14:textId="77777777" w:rsidR="00485163" w:rsidRPr="00485163" w:rsidRDefault="00485163" w:rsidP="00485163">
      <w:pPr>
        <w:spacing w:before="240"/>
        <w:rPr>
          <w:lang w:val="en-US"/>
        </w:rPr>
      </w:pPr>
      <w:proofErr w:type="spellStart"/>
      <w:r w:rsidRPr="00485163">
        <w:rPr>
          <w:b/>
          <w:bCs/>
          <w:lang w:val="en-US"/>
        </w:rPr>
        <w:t>Elastisitas</w:t>
      </w:r>
      <w:proofErr w:type="spellEnd"/>
      <w:r w:rsidRPr="00485163">
        <w:rPr>
          <w:b/>
          <w:bCs/>
          <w:lang w:val="en-US"/>
        </w:rPr>
        <w:t xml:space="preserve"> Daya Tarik ODTW.</w:t>
      </w:r>
      <w:r w:rsidRPr="00485163">
        <w:rPr>
          <w:lang w:val="en-US"/>
        </w:rPr>
        <w:t xml:space="preserve"> Nilai 0,3 </w:t>
      </w:r>
      <w:proofErr w:type="spellStart"/>
      <w:r w:rsidRPr="00485163">
        <w:rPr>
          <w:lang w:val="en-US"/>
        </w:rPr>
        <w:t>dipilih</w:t>
      </w:r>
      <w:proofErr w:type="spellEnd"/>
      <w:r w:rsidRPr="00485163">
        <w:rPr>
          <w:lang w:val="en-US"/>
        </w:rPr>
        <w:t xml:space="preserve"> </w:t>
      </w:r>
      <w:proofErr w:type="spellStart"/>
      <w:r w:rsidRPr="00485163">
        <w:rPr>
          <w:lang w:val="en-US"/>
        </w:rPr>
        <w:t>setelah</w:t>
      </w:r>
      <w:proofErr w:type="spellEnd"/>
      <w:r w:rsidRPr="00485163">
        <w:rPr>
          <w:lang w:val="en-US"/>
        </w:rPr>
        <w:t xml:space="preserve"> </w:t>
      </w:r>
      <w:proofErr w:type="spellStart"/>
      <w:r w:rsidRPr="00485163">
        <w:rPr>
          <w:lang w:val="en-US"/>
        </w:rPr>
        <w:t>nilai</w:t>
      </w:r>
      <w:proofErr w:type="spellEnd"/>
      <w:r w:rsidRPr="00485163">
        <w:rPr>
          <w:lang w:val="en-US"/>
        </w:rPr>
        <w:t xml:space="preserve"> 0,5 </w:t>
      </w:r>
      <w:proofErr w:type="spellStart"/>
      <w:r w:rsidRPr="00485163">
        <w:rPr>
          <w:lang w:val="en-US"/>
        </w:rPr>
        <w:t>diuji</w:t>
      </w:r>
      <w:proofErr w:type="spellEnd"/>
      <w:r w:rsidRPr="00485163">
        <w:rPr>
          <w:lang w:val="en-US"/>
        </w:rPr>
        <w:t xml:space="preserve"> dan </w:t>
      </w:r>
      <w:proofErr w:type="spellStart"/>
      <w:r w:rsidRPr="00485163">
        <w:rPr>
          <w:lang w:val="en-US"/>
        </w:rPr>
        <w:t>ditemukan</w:t>
      </w:r>
      <w:proofErr w:type="spellEnd"/>
      <w:r w:rsidRPr="00485163">
        <w:rPr>
          <w:lang w:val="en-US"/>
        </w:rPr>
        <w:t xml:space="preserve"> </w:t>
      </w:r>
      <w:proofErr w:type="spellStart"/>
      <w:r w:rsidRPr="00485163">
        <w:rPr>
          <w:lang w:val="en-US"/>
        </w:rPr>
        <w:t>stabil</w:t>
      </w:r>
      <w:proofErr w:type="spellEnd"/>
      <w:r w:rsidRPr="00485163">
        <w:rPr>
          <w:lang w:val="en-US"/>
        </w:rPr>
        <w:t xml:space="preserve"> </w:t>
      </w:r>
      <w:proofErr w:type="spellStart"/>
      <w:r w:rsidRPr="00485163">
        <w:rPr>
          <w:lang w:val="en-US"/>
        </w:rPr>
        <w:t>sampai</w:t>
      </w:r>
      <w:proofErr w:type="spellEnd"/>
      <w:r w:rsidRPr="00485163">
        <w:rPr>
          <w:lang w:val="en-US"/>
        </w:rPr>
        <w:t xml:space="preserve"> 2050 </w:t>
      </w:r>
      <w:proofErr w:type="spellStart"/>
      <w:r w:rsidRPr="00485163">
        <w:rPr>
          <w:lang w:val="en-US"/>
        </w:rPr>
        <w:t>tetapi</w:t>
      </w:r>
      <w:proofErr w:type="spellEnd"/>
      <w:r w:rsidRPr="00485163">
        <w:rPr>
          <w:lang w:val="en-US"/>
        </w:rPr>
        <w:t xml:space="preserve"> </w:t>
      </w:r>
      <w:proofErr w:type="spellStart"/>
      <w:r w:rsidRPr="00485163">
        <w:rPr>
          <w:lang w:val="en-US"/>
        </w:rPr>
        <w:t>menghasilkan</w:t>
      </w:r>
      <w:proofErr w:type="spellEnd"/>
      <w:r w:rsidRPr="00485163">
        <w:rPr>
          <w:lang w:val="en-US"/>
        </w:rPr>
        <w:t xml:space="preserve"> </w:t>
      </w:r>
      <w:proofErr w:type="spellStart"/>
      <w:r w:rsidRPr="00485163">
        <w:rPr>
          <w:lang w:val="en-US"/>
        </w:rPr>
        <w:t>perilaku</w:t>
      </w:r>
      <w:proofErr w:type="spellEnd"/>
      <w:r w:rsidRPr="00485163">
        <w:rPr>
          <w:lang w:val="en-US"/>
        </w:rPr>
        <w:t xml:space="preserve"> yang </w:t>
      </w:r>
      <w:proofErr w:type="spellStart"/>
      <w:r w:rsidRPr="00485163">
        <w:rPr>
          <w:lang w:val="en-US"/>
        </w:rPr>
        <w:t>meledak</w:t>
      </w:r>
      <w:proofErr w:type="spellEnd"/>
      <w:r w:rsidRPr="00485163">
        <w:rPr>
          <w:lang w:val="en-US"/>
        </w:rPr>
        <w:t xml:space="preserve"> pada horizon yang </w:t>
      </w:r>
      <w:proofErr w:type="spellStart"/>
      <w:r w:rsidRPr="00485163">
        <w:rPr>
          <w:lang w:val="en-US"/>
        </w:rPr>
        <w:t>diperpanjang</w:t>
      </w:r>
      <w:proofErr w:type="spellEnd"/>
      <w:r w:rsidRPr="00485163">
        <w:rPr>
          <w:lang w:val="en-US"/>
        </w:rPr>
        <w:t xml:space="preserve">, </w:t>
      </w:r>
      <w:proofErr w:type="spellStart"/>
      <w:r w:rsidRPr="00485163">
        <w:rPr>
          <w:lang w:val="en-US"/>
        </w:rPr>
        <w:t>sehingga</w:t>
      </w:r>
      <w:proofErr w:type="spellEnd"/>
      <w:r w:rsidRPr="00485163">
        <w:rPr>
          <w:lang w:val="en-US"/>
        </w:rPr>
        <w:t xml:space="preserve"> 0,3 </w:t>
      </w:r>
      <w:proofErr w:type="spellStart"/>
      <w:r w:rsidRPr="00485163">
        <w:rPr>
          <w:lang w:val="en-US"/>
        </w:rPr>
        <w:t>dipilih</w:t>
      </w:r>
      <w:proofErr w:type="spellEnd"/>
      <w:r w:rsidRPr="00485163">
        <w:rPr>
          <w:lang w:val="en-US"/>
        </w:rPr>
        <w:t xml:space="preserve"> </w:t>
      </w:r>
      <w:proofErr w:type="spellStart"/>
      <w:r w:rsidRPr="00485163">
        <w:rPr>
          <w:lang w:val="en-US"/>
        </w:rPr>
        <w:t>untuk</w:t>
      </w:r>
      <w:proofErr w:type="spellEnd"/>
      <w:r w:rsidRPr="00485163">
        <w:rPr>
          <w:lang w:val="en-US"/>
        </w:rPr>
        <w:t xml:space="preserve"> </w:t>
      </w:r>
      <w:proofErr w:type="spellStart"/>
      <w:r w:rsidRPr="00485163">
        <w:rPr>
          <w:lang w:val="en-US"/>
        </w:rPr>
        <w:t>menjaga</w:t>
      </w:r>
      <w:proofErr w:type="spellEnd"/>
      <w:r w:rsidRPr="00485163">
        <w:rPr>
          <w:lang w:val="en-US"/>
        </w:rPr>
        <w:t xml:space="preserve"> </w:t>
      </w:r>
      <w:proofErr w:type="spellStart"/>
      <w:r w:rsidRPr="00485163">
        <w:rPr>
          <w:lang w:val="en-US"/>
        </w:rPr>
        <w:t>kestabilan</w:t>
      </w:r>
      <w:proofErr w:type="spellEnd"/>
      <w:r w:rsidRPr="00485163">
        <w:rPr>
          <w:lang w:val="en-US"/>
        </w:rPr>
        <w:t xml:space="preserve"> </w:t>
      </w:r>
      <w:proofErr w:type="spellStart"/>
      <w:r w:rsidRPr="00485163">
        <w:rPr>
          <w:lang w:val="en-US"/>
        </w:rPr>
        <w:t>jangka</w:t>
      </w:r>
      <w:proofErr w:type="spellEnd"/>
      <w:r w:rsidRPr="00485163">
        <w:rPr>
          <w:lang w:val="en-US"/>
        </w:rPr>
        <w:t xml:space="preserve"> </w:t>
      </w:r>
      <w:proofErr w:type="spellStart"/>
      <w:r w:rsidRPr="00485163">
        <w:rPr>
          <w:lang w:val="en-US"/>
        </w:rPr>
        <w:t>panjang</w:t>
      </w:r>
      <w:proofErr w:type="spellEnd"/>
      <w:r w:rsidRPr="00485163">
        <w:rPr>
          <w:lang w:val="en-US"/>
        </w:rPr>
        <w:t xml:space="preserve"> </w:t>
      </w:r>
      <w:proofErr w:type="spellStart"/>
      <w:r w:rsidRPr="00485163">
        <w:rPr>
          <w:lang w:val="en-US"/>
        </w:rPr>
        <w:t>sekaligus</w:t>
      </w:r>
      <w:proofErr w:type="spellEnd"/>
      <w:r w:rsidRPr="00485163">
        <w:rPr>
          <w:lang w:val="en-US"/>
        </w:rPr>
        <w:t xml:space="preserve"> </w:t>
      </w:r>
      <w:proofErr w:type="spellStart"/>
      <w:r w:rsidRPr="00485163">
        <w:rPr>
          <w:lang w:val="en-US"/>
        </w:rPr>
        <w:t>memenuhi</w:t>
      </w:r>
      <w:proofErr w:type="spellEnd"/>
      <w:r w:rsidRPr="00485163">
        <w:rPr>
          <w:lang w:val="en-US"/>
        </w:rPr>
        <w:t xml:space="preserve"> </w:t>
      </w:r>
      <w:proofErr w:type="spellStart"/>
      <w:r w:rsidRPr="00485163">
        <w:rPr>
          <w:lang w:val="en-US"/>
        </w:rPr>
        <w:t>syarat</w:t>
      </w:r>
      <w:proofErr w:type="spellEnd"/>
      <w:r w:rsidRPr="00485163">
        <w:rPr>
          <w:lang w:val="en-US"/>
        </w:rPr>
        <w:t xml:space="preserve"> </w:t>
      </w:r>
      <w:proofErr w:type="spellStart"/>
      <w:r w:rsidRPr="00485163">
        <w:rPr>
          <w:lang w:val="en-US"/>
        </w:rPr>
        <w:t>kestabilan</w:t>
      </w:r>
      <w:proofErr w:type="spellEnd"/>
      <w:r w:rsidRPr="00485163">
        <w:rPr>
          <w:lang w:val="en-US"/>
        </w:rPr>
        <w:t xml:space="preserve"> pada </w:t>
      </w:r>
      <w:proofErr w:type="spellStart"/>
      <w:r w:rsidRPr="00485163">
        <w:rPr>
          <w:lang w:val="en-US"/>
        </w:rPr>
        <w:t>persamaan</w:t>
      </w:r>
      <w:proofErr w:type="spellEnd"/>
      <w:r w:rsidRPr="00485163">
        <w:rPr>
          <w:lang w:val="en-US"/>
        </w:rPr>
        <w:t xml:space="preserve"> (45).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±10 </w:t>
      </w:r>
      <w:proofErr w:type="spellStart"/>
      <w:r w:rsidRPr="00485163">
        <w:rPr>
          <w:lang w:val="en-US"/>
        </w:rPr>
        <w:t>persen</w:t>
      </w:r>
      <w:proofErr w:type="spellEnd"/>
      <w:r w:rsidRPr="00485163">
        <w:rPr>
          <w:lang w:val="en-US"/>
        </w:rPr>
        <w:t xml:space="preserve"> </w:t>
      </w:r>
      <w:proofErr w:type="spellStart"/>
      <w:r w:rsidRPr="00485163">
        <w:rPr>
          <w:lang w:val="en-US"/>
        </w:rPr>
        <w:t>memberikan</w:t>
      </w:r>
      <w:proofErr w:type="spellEnd"/>
      <w:r w:rsidRPr="00485163">
        <w:rPr>
          <w:lang w:val="en-US"/>
        </w:rPr>
        <w:t xml:space="preserve"> </w:t>
      </w:r>
      <w:proofErr w:type="spellStart"/>
      <w:r w:rsidRPr="00485163">
        <w:rPr>
          <w:lang w:val="en-US"/>
        </w:rPr>
        <w:t>pengaruh</w:t>
      </w:r>
      <w:proofErr w:type="spellEnd"/>
      <w:r w:rsidRPr="00485163">
        <w:rPr>
          <w:lang w:val="en-US"/>
        </w:rPr>
        <w:t xml:space="preserve"> 1,90 </w:t>
      </w:r>
      <w:proofErr w:type="spellStart"/>
      <w:r w:rsidRPr="00485163">
        <w:rPr>
          <w:lang w:val="en-US"/>
        </w:rPr>
        <w:t>persen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t>peringkat</w:t>
      </w:r>
      <w:proofErr w:type="spellEnd"/>
      <w:r w:rsidRPr="00485163">
        <w:rPr>
          <w:lang w:val="en-US"/>
        </w:rPr>
        <w:t xml:space="preserve"> 12). Pada </w:t>
      </w:r>
      <w:proofErr w:type="spellStart"/>
      <w:r w:rsidRPr="00485163">
        <w:rPr>
          <w:lang w:val="en-US"/>
        </w:rPr>
        <w:t>rentang</w:t>
      </w:r>
      <w:proofErr w:type="spellEnd"/>
      <w:r w:rsidRPr="00485163">
        <w:rPr>
          <w:lang w:val="en-US"/>
        </w:rPr>
        <w:t xml:space="preserve"> </w:t>
      </w:r>
      <w:proofErr w:type="spellStart"/>
      <w:r w:rsidRPr="00485163">
        <w:rPr>
          <w:lang w:val="en-US"/>
        </w:rPr>
        <w:t>penuh</w:t>
      </w:r>
      <w:proofErr w:type="spellEnd"/>
      <w:r w:rsidRPr="00485163">
        <w:rPr>
          <w:lang w:val="en-US"/>
        </w:rPr>
        <w:t xml:space="preserve"> 0,2–0,4,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lastRenderedPageBreak/>
        <w:t>adalah</w:t>
      </w:r>
      <w:proofErr w:type="spellEnd"/>
      <w:r w:rsidRPr="00485163">
        <w:rPr>
          <w:lang w:val="en-US"/>
        </w:rPr>
        <w:t xml:space="preserve"> 12,49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Nilai 0,3 </w:t>
      </w:r>
      <w:proofErr w:type="spellStart"/>
      <w:r w:rsidRPr="00485163">
        <w:rPr>
          <w:lang w:val="en-US"/>
        </w:rPr>
        <w:t>tidak</w:t>
      </w:r>
      <w:proofErr w:type="spellEnd"/>
      <w:r w:rsidRPr="00485163">
        <w:rPr>
          <w:lang w:val="en-US"/>
        </w:rPr>
        <w:t xml:space="preserve"> </w:t>
      </w:r>
      <w:proofErr w:type="spellStart"/>
      <w:r w:rsidRPr="00485163">
        <w:rPr>
          <w:lang w:val="en-US"/>
        </w:rPr>
        <w:t>memiliki</w:t>
      </w:r>
      <w:proofErr w:type="spellEnd"/>
      <w:r w:rsidRPr="00485163">
        <w:rPr>
          <w:lang w:val="en-US"/>
        </w:rPr>
        <w:t xml:space="preserve"> </w:t>
      </w:r>
      <w:proofErr w:type="spellStart"/>
      <w:r w:rsidRPr="00485163">
        <w:rPr>
          <w:lang w:val="en-US"/>
        </w:rPr>
        <w:t>dasar</w:t>
      </w:r>
      <w:proofErr w:type="spellEnd"/>
      <w:r w:rsidRPr="00485163">
        <w:rPr>
          <w:lang w:val="en-US"/>
        </w:rPr>
        <w:t xml:space="preserve"> </w:t>
      </w:r>
      <w:proofErr w:type="spellStart"/>
      <w:r w:rsidRPr="00485163">
        <w:rPr>
          <w:lang w:val="en-US"/>
        </w:rPr>
        <w:t>empiris</w:t>
      </w:r>
      <w:proofErr w:type="spellEnd"/>
      <w:r w:rsidRPr="00485163">
        <w:rPr>
          <w:lang w:val="en-US"/>
        </w:rPr>
        <w:t xml:space="preserve"> </w:t>
      </w:r>
      <w:proofErr w:type="spellStart"/>
      <w:r w:rsidRPr="00485163">
        <w:rPr>
          <w:lang w:val="en-US"/>
        </w:rPr>
        <w:t>maupun</w:t>
      </w:r>
      <w:proofErr w:type="spellEnd"/>
      <w:r w:rsidRPr="00485163">
        <w:rPr>
          <w:lang w:val="en-US"/>
        </w:rPr>
        <w:t xml:space="preserve"> </w:t>
      </w:r>
      <w:proofErr w:type="spellStart"/>
      <w:r w:rsidRPr="00485163">
        <w:rPr>
          <w:lang w:val="en-US"/>
        </w:rPr>
        <w:t>rujukan</w:t>
      </w:r>
      <w:proofErr w:type="spellEnd"/>
      <w:r w:rsidRPr="00485163">
        <w:rPr>
          <w:lang w:val="en-US"/>
        </w:rPr>
        <w:t xml:space="preserve"> </w:t>
      </w:r>
      <w:proofErr w:type="spellStart"/>
      <w:r w:rsidRPr="00485163">
        <w:rPr>
          <w:lang w:val="en-US"/>
        </w:rPr>
        <w:t>literatur</w:t>
      </w:r>
      <w:proofErr w:type="spellEnd"/>
      <w:r w:rsidRPr="00485163">
        <w:rPr>
          <w:lang w:val="en-US"/>
        </w:rPr>
        <w:t xml:space="preserve"> yang </w:t>
      </w:r>
      <w:proofErr w:type="spellStart"/>
      <w:r w:rsidRPr="00485163">
        <w:rPr>
          <w:lang w:val="en-US"/>
        </w:rPr>
        <w:t>menetapkan</w:t>
      </w:r>
      <w:proofErr w:type="spellEnd"/>
      <w:r w:rsidRPr="00485163">
        <w:rPr>
          <w:lang w:val="en-US"/>
        </w:rPr>
        <w:t xml:space="preserve"> </w:t>
      </w:r>
      <w:proofErr w:type="spellStart"/>
      <w:r w:rsidRPr="00485163">
        <w:rPr>
          <w:lang w:val="en-US"/>
        </w:rPr>
        <w:t>besarannya</w:t>
      </w:r>
      <w:proofErr w:type="spellEnd"/>
      <w:r w:rsidRPr="00485163">
        <w:rPr>
          <w:lang w:val="en-US"/>
        </w:rPr>
        <w:t xml:space="preserve"> </w:t>
      </w:r>
      <w:proofErr w:type="spellStart"/>
      <w:r w:rsidRPr="00485163">
        <w:rPr>
          <w:lang w:val="en-US"/>
        </w:rPr>
        <w:t>secara</w:t>
      </w:r>
      <w:proofErr w:type="spellEnd"/>
      <w:r w:rsidRPr="00485163">
        <w:rPr>
          <w:lang w:val="en-US"/>
        </w:rPr>
        <w:t xml:space="preserve"> </w:t>
      </w:r>
      <w:proofErr w:type="spellStart"/>
      <w:r w:rsidRPr="00485163">
        <w:rPr>
          <w:lang w:val="en-US"/>
        </w:rPr>
        <w:t>langsung</w:t>
      </w:r>
      <w:proofErr w:type="spellEnd"/>
      <w:r w:rsidRPr="00485163">
        <w:rPr>
          <w:lang w:val="en-US"/>
        </w:rPr>
        <w:t>.</w:t>
      </w:r>
    </w:p>
    <w:p w14:paraId="3E9386ED" w14:textId="77777777" w:rsidR="00485163" w:rsidRPr="00485163" w:rsidRDefault="00485163" w:rsidP="00485163">
      <w:pPr>
        <w:spacing w:before="240"/>
        <w:rPr>
          <w:lang w:val="en-US"/>
        </w:rPr>
      </w:pPr>
      <w:r w:rsidRPr="00485163">
        <w:rPr>
          <w:b/>
          <w:bCs/>
          <w:lang w:val="en-US"/>
        </w:rPr>
        <w:t xml:space="preserve">Batas </w:t>
      </w:r>
      <w:proofErr w:type="spellStart"/>
      <w:r w:rsidRPr="00485163">
        <w:rPr>
          <w:b/>
          <w:bCs/>
          <w:lang w:val="en-US"/>
        </w:rPr>
        <w:t>Maksimum</w:t>
      </w:r>
      <w:proofErr w:type="spellEnd"/>
      <w:r w:rsidRPr="00485163">
        <w:rPr>
          <w:b/>
          <w:bCs/>
          <w:lang w:val="en-US"/>
        </w:rPr>
        <w:t xml:space="preserve"> </w:t>
      </w:r>
      <w:proofErr w:type="spellStart"/>
      <w:r w:rsidRPr="00485163">
        <w:rPr>
          <w:b/>
          <w:bCs/>
          <w:lang w:val="en-US"/>
        </w:rPr>
        <w:t>Efek</w:t>
      </w:r>
      <w:proofErr w:type="spellEnd"/>
      <w:r w:rsidRPr="00485163">
        <w:rPr>
          <w:b/>
          <w:bCs/>
          <w:lang w:val="en-US"/>
        </w:rPr>
        <w:t xml:space="preserve"> ODTW.</w:t>
      </w:r>
      <w:r w:rsidRPr="00485163">
        <w:rPr>
          <w:lang w:val="en-US"/>
        </w:rPr>
        <w:t xml:space="preserve"> Nilai 1,5 </w:t>
      </w:r>
      <w:proofErr w:type="spellStart"/>
      <w:r w:rsidRPr="00485163">
        <w:rPr>
          <w:lang w:val="en-US"/>
        </w:rPr>
        <w:t>memenuhi</w:t>
      </w:r>
      <w:proofErr w:type="spellEnd"/>
      <w:r w:rsidRPr="00485163">
        <w:rPr>
          <w:lang w:val="en-US"/>
        </w:rPr>
        <w:t xml:space="preserve"> </w:t>
      </w:r>
      <w:proofErr w:type="spellStart"/>
      <w:r w:rsidRPr="00485163">
        <w:rPr>
          <w:lang w:val="en-US"/>
        </w:rPr>
        <w:t>syarat</w:t>
      </w:r>
      <w:proofErr w:type="spellEnd"/>
      <w:r w:rsidRPr="00485163">
        <w:rPr>
          <w:lang w:val="en-US"/>
        </w:rPr>
        <w:t xml:space="preserve"> </w:t>
      </w:r>
      <w:proofErr w:type="spellStart"/>
      <w:r w:rsidRPr="00485163">
        <w:rPr>
          <w:lang w:val="en-US"/>
        </w:rPr>
        <w:t>kestabilan</w:t>
      </w:r>
      <w:proofErr w:type="spellEnd"/>
      <w:r w:rsidRPr="00485163">
        <w:rPr>
          <w:lang w:val="en-US"/>
        </w:rPr>
        <w:t xml:space="preserve"> pada </w:t>
      </w:r>
      <w:proofErr w:type="spellStart"/>
      <w:r w:rsidRPr="00485163">
        <w:rPr>
          <w:lang w:val="en-US"/>
        </w:rPr>
        <w:t>persamaan</w:t>
      </w:r>
      <w:proofErr w:type="spellEnd"/>
      <w:r w:rsidRPr="00485163">
        <w:rPr>
          <w:lang w:val="en-US"/>
        </w:rPr>
        <w:t xml:space="preserve"> (46): </w:t>
      </w:r>
      <w:proofErr w:type="spellStart"/>
      <w:r w:rsidRPr="00485163">
        <w:rPr>
          <w:lang w:val="en-US"/>
        </w:rPr>
        <w:t>Bobot</w:t>
      </w:r>
      <w:proofErr w:type="spellEnd"/>
      <w:r w:rsidRPr="00485163">
        <w:rPr>
          <w:lang w:val="en-US"/>
        </w:rPr>
        <w:t xml:space="preserve"> ODTW × Batas </w:t>
      </w:r>
      <w:proofErr w:type="spellStart"/>
      <w:r w:rsidRPr="00485163">
        <w:rPr>
          <w:lang w:val="en-US"/>
        </w:rPr>
        <w:t>Maksimum</w:t>
      </w:r>
      <w:proofErr w:type="spellEnd"/>
      <w:r w:rsidRPr="00485163">
        <w:rPr>
          <w:lang w:val="en-US"/>
        </w:rPr>
        <w:t xml:space="preserve"> = 0,40 × 1,5 = 0,60 &lt; LPD/LPE = 0,75. Batas </w:t>
      </w:r>
      <w:proofErr w:type="spellStart"/>
      <w:r w:rsidRPr="00485163">
        <w:rPr>
          <w:lang w:val="en-US"/>
        </w:rPr>
        <w:t>atas</w:t>
      </w:r>
      <w:proofErr w:type="spellEnd"/>
      <w:r w:rsidRPr="00485163">
        <w:rPr>
          <w:lang w:val="en-US"/>
        </w:rPr>
        <w:t xml:space="preserve"> </w:t>
      </w:r>
      <w:proofErr w:type="spellStart"/>
      <w:r w:rsidRPr="00485163">
        <w:rPr>
          <w:lang w:val="en-US"/>
        </w:rPr>
        <w:t>rentang</w:t>
      </w:r>
      <w:proofErr w:type="spellEnd"/>
      <w:r w:rsidRPr="00485163">
        <w:rPr>
          <w:lang w:val="en-US"/>
        </w:rPr>
        <w:t xml:space="preserve"> </w:t>
      </w:r>
      <w:proofErr w:type="spellStart"/>
      <w:r w:rsidRPr="00485163">
        <w:rPr>
          <w:lang w:val="en-US"/>
        </w:rPr>
        <w:t>deklarasi</w:t>
      </w:r>
      <w:proofErr w:type="spellEnd"/>
      <w:r w:rsidRPr="00485163">
        <w:rPr>
          <w:lang w:val="en-US"/>
        </w:rPr>
        <w:t xml:space="preserve"> pada model, 1,875, </w:t>
      </w:r>
      <w:proofErr w:type="spellStart"/>
      <w:r w:rsidRPr="00485163">
        <w:rPr>
          <w:lang w:val="en-US"/>
        </w:rPr>
        <w:t>sama</w:t>
      </w:r>
      <w:proofErr w:type="spellEnd"/>
      <w:r w:rsidRPr="00485163">
        <w:rPr>
          <w:lang w:val="en-US"/>
        </w:rPr>
        <w:t xml:space="preserve"> </w:t>
      </w:r>
      <w:proofErr w:type="spellStart"/>
      <w:r w:rsidRPr="00485163">
        <w:rPr>
          <w:lang w:val="en-US"/>
        </w:rPr>
        <w:t>dengan</w:t>
      </w:r>
      <w:proofErr w:type="spellEnd"/>
      <w:r w:rsidRPr="00485163">
        <w:rPr>
          <w:lang w:val="en-US"/>
        </w:rPr>
        <w:t xml:space="preserve"> 0,75 ÷ 0,40, </w:t>
      </w:r>
      <w:proofErr w:type="spellStart"/>
      <w:r w:rsidRPr="00485163">
        <w:rPr>
          <w:lang w:val="en-US"/>
        </w:rPr>
        <w:t>diperoleh</w:t>
      </w:r>
      <w:proofErr w:type="spellEnd"/>
      <w:r w:rsidRPr="00485163">
        <w:rPr>
          <w:lang w:val="en-US"/>
        </w:rPr>
        <w:t xml:space="preserve"> </w:t>
      </w:r>
      <w:proofErr w:type="spellStart"/>
      <w:r w:rsidRPr="00485163">
        <w:rPr>
          <w:lang w:val="en-US"/>
        </w:rPr>
        <w:t>langsung</w:t>
      </w:r>
      <w:proofErr w:type="spellEnd"/>
      <w:r w:rsidRPr="00485163">
        <w:rPr>
          <w:lang w:val="en-US"/>
        </w:rPr>
        <w:t xml:space="preserve"> </w:t>
      </w:r>
      <w:proofErr w:type="spellStart"/>
      <w:r w:rsidRPr="00485163">
        <w:rPr>
          <w:lang w:val="en-US"/>
        </w:rPr>
        <w:t>dari</w:t>
      </w:r>
      <w:proofErr w:type="spellEnd"/>
      <w:r w:rsidRPr="00485163">
        <w:rPr>
          <w:lang w:val="en-US"/>
        </w:rPr>
        <w:t xml:space="preserve"> </w:t>
      </w:r>
      <w:proofErr w:type="spellStart"/>
      <w:r w:rsidRPr="00485163">
        <w:rPr>
          <w:lang w:val="en-US"/>
        </w:rPr>
        <w:t>syarat</w:t>
      </w:r>
      <w:proofErr w:type="spellEnd"/>
      <w:r w:rsidRPr="00485163">
        <w:rPr>
          <w:lang w:val="en-US"/>
        </w:rPr>
        <w:t xml:space="preserve"> </w:t>
      </w:r>
      <w:proofErr w:type="spellStart"/>
      <w:r w:rsidRPr="00485163">
        <w:rPr>
          <w:lang w:val="en-US"/>
        </w:rPr>
        <w:t>kestabilan</w:t>
      </w:r>
      <w:proofErr w:type="spellEnd"/>
      <w:r w:rsidRPr="00485163">
        <w:rPr>
          <w:lang w:val="en-US"/>
        </w:rPr>
        <w:t xml:space="preserve"> </w:t>
      </w:r>
      <w:proofErr w:type="spellStart"/>
      <w:r w:rsidRPr="00485163">
        <w:rPr>
          <w:lang w:val="en-US"/>
        </w:rPr>
        <w:t>tersebut</w:t>
      </w:r>
      <w:proofErr w:type="spellEnd"/>
      <w:r w:rsidRPr="00485163">
        <w:rPr>
          <w:lang w:val="en-US"/>
        </w:rPr>
        <w:t xml:space="preserve">. Nilai 1,5 </w:t>
      </w:r>
      <w:proofErr w:type="spellStart"/>
      <w:r w:rsidRPr="00485163">
        <w:rPr>
          <w:lang w:val="en-US"/>
        </w:rPr>
        <w:t>berarti</w:t>
      </w:r>
      <w:proofErr w:type="spellEnd"/>
      <w:r w:rsidRPr="00485163">
        <w:rPr>
          <w:lang w:val="en-US"/>
        </w:rPr>
        <w:t xml:space="preserve"> </w:t>
      </w:r>
      <w:proofErr w:type="spellStart"/>
      <w:r w:rsidRPr="00485163">
        <w:rPr>
          <w:lang w:val="en-US"/>
        </w:rPr>
        <w:t>komponen</w:t>
      </w:r>
      <w:proofErr w:type="spellEnd"/>
      <w:r w:rsidRPr="00485163">
        <w:rPr>
          <w:lang w:val="en-US"/>
        </w:rPr>
        <w:t xml:space="preserve"> ODTW paling </w:t>
      </w:r>
      <w:proofErr w:type="spellStart"/>
      <w:r w:rsidRPr="00485163">
        <w:rPr>
          <w:lang w:val="en-US"/>
        </w:rPr>
        <w:t>banyak</w:t>
      </w:r>
      <w:proofErr w:type="spellEnd"/>
      <w:r w:rsidRPr="00485163">
        <w:rPr>
          <w:lang w:val="en-US"/>
        </w:rPr>
        <w:t xml:space="preserve"> 50 </w:t>
      </w:r>
      <w:proofErr w:type="spellStart"/>
      <w:r w:rsidRPr="00485163">
        <w:rPr>
          <w:lang w:val="en-US"/>
        </w:rPr>
        <w:t>persen</w:t>
      </w:r>
      <w:proofErr w:type="spellEnd"/>
      <w:r w:rsidRPr="00485163">
        <w:rPr>
          <w:lang w:val="en-US"/>
        </w:rPr>
        <w:t xml:space="preserve"> di </w:t>
      </w:r>
      <w:proofErr w:type="spellStart"/>
      <w:r w:rsidRPr="00485163">
        <w:rPr>
          <w:lang w:val="en-US"/>
        </w:rPr>
        <w:t>atas</w:t>
      </w:r>
      <w:proofErr w:type="spellEnd"/>
      <w:r w:rsidRPr="00485163">
        <w:rPr>
          <w:lang w:val="en-US"/>
        </w:rPr>
        <w:t xml:space="preserve"> </w:t>
      </w:r>
      <w:proofErr w:type="spellStart"/>
      <w:r w:rsidRPr="00485163">
        <w:rPr>
          <w:lang w:val="en-US"/>
        </w:rPr>
        <w:t>kondisi</w:t>
      </w:r>
      <w:proofErr w:type="spellEnd"/>
      <w:r w:rsidRPr="00485163">
        <w:rPr>
          <w:lang w:val="en-US"/>
        </w:rPr>
        <w:t xml:space="preserve"> </w:t>
      </w:r>
      <w:proofErr w:type="spellStart"/>
      <w:r w:rsidRPr="00485163">
        <w:rPr>
          <w:lang w:val="en-US"/>
        </w:rPr>
        <w:t>tahun</w:t>
      </w:r>
      <w:proofErr w:type="spellEnd"/>
      <w:r w:rsidRPr="00485163">
        <w:rPr>
          <w:lang w:val="en-US"/>
        </w:rPr>
        <w:t xml:space="preserve"> </w:t>
      </w:r>
      <w:proofErr w:type="spellStart"/>
      <w:r w:rsidRPr="00485163">
        <w:rPr>
          <w:lang w:val="en-US"/>
        </w:rPr>
        <w:t>dasar</w:t>
      </w:r>
      <w:proofErr w:type="spellEnd"/>
      <w:r w:rsidRPr="00485163">
        <w:rPr>
          <w:lang w:val="en-US"/>
        </w:rPr>
        <w:t xml:space="preserve">. Pada </w:t>
      </w:r>
      <w:proofErr w:type="spellStart"/>
      <w:r w:rsidRPr="00485163">
        <w:rPr>
          <w:lang w:val="en-US"/>
        </w:rPr>
        <w:t>simulasi</w:t>
      </w:r>
      <w:proofErr w:type="spellEnd"/>
      <w:r w:rsidRPr="00485163">
        <w:rPr>
          <w:lang w:val="en-US"/>
        </w:rPr>
        <w:t xml:space="preserve"> </w:t>
      </w:r>
      <w:proofErr w:type="spellStart"/>
      <w:r w:rsidRPr="00485163">
        <w:rPr>
          <w:lang w:val="en-US"/>
        </w:rPr>
        <w:t>dasar</w:t>
      </w:r>
      <w:proofErr w:type="spellEnd"/>
      <w:r w:rsidRPr="00485163">
        <w:rPr>
          <w:lang w:val="en-US"/>
        </w:rPr>
        <w:t xml:space="preserve">, </w:t>
      </w:r>
      <w:proofErr w:type="spellStart"/>
      <w:r w:rsidRPr="00485163">
        <w:rPr>
          <w:lang w:val="en-US"/>
        </w:rPr>
        <w:t>komponen</w:t>
      </w:r>
      <w:proofErr w:type="spellEnd"/>
      <w:r w:rsidRPr="00485163">
        <w:rPr>
          <w:lang w:val="en-US"/>
        </w:rPr>
        <w:t xml:space="preserve"> ODTW </w:t>
      </w:r>
      <w:proofErr w:type="spellStart"/>
      <w:r w:rsidRPr="00485163">
        <w:rPr>
          <w:lang w:val="en-US"/>
        </w:rPr>
        <w:t>tahun</w:t>
      </w:r>
      <w:proofErr w:type="spellEnd"/>
      <w:r w:rsidRPr="00485163">
        <w:rPr>
          <w:lang w:val="en-US"/>
        </w:rPr>
        <w:t xml:space="preserve"> 2050 </w:t>
      </w:r>
      <w:proofErr w:type="spellStart"/>
      <w:r w:rsidRPr="00485163">
        <w:rPr>
          <w:lang w:val="en-US"/>
        </w:rPr>
        <w:t>hanya</w:t>
      </w:r>
      <w:proofErr w:type="spellEnd"/>
      <w:r w:rsidRPr="00485163">
        <w:rPr>
          <w:lang w:val="en-US"/>
        </w:rPr>
        <w:t xml:space="preserve"> </w:t>
      </w:r>
      <w:proofErr w:type="spellStart"/>
      <w:r w:rsidRPr="00485163">
        <w:rPr>
          <w:lang w:val="en-US"/>
        </w:rPr>
        <w:t>mencapai</w:t>
      </w:r>
      <w:proofErr w:type="spellEnd"/>
      <w:r w:rsidRPr="00485163">
        <w:rPr>
          <w:lang w:val="en-US"/>
        </w:rPr>
        <w:t xml:space="preserve"> </w:t>
      </w:r>
      <w:proofErr w:type="spellStart"/>
      <w:r w:rsidRPr="00485163">
        <w:rPr>
          <w:lang w:val="en-US"/>
        </w:rPr>
        <w:t>sekitar</w:t>
      </w:r>
      <w:proofErr w:type="spellEnd"/>
      <w:r w:rsidRPr="00485163">
        <w:rPr>
          <w:lang w:val="en-US"/>
        </w:rPr>
        <w:t xml:space="preserve"> 1,20 (0,4793 ÷ 0,40), </w:t>
      </w:r>
      <w:proofErr w:type="spellStart"/>
      <w:r w:rsidRPr="00485163">
        <w:rPr>
          <w:lang w:val="en-US"/>
        </w:rPr>
        <w:t>sehingga</w:t>
      </w:r>
      <w:proofErr w:type="spellEnd"/>
      <w:r w:rsidRPr="00485163">
        <w:rPr>
          <w:lang w:val="en-US"/>
        </w:rPr>
        <w:t xml:space="preserve"> batas </w:t>
      </w:r>
      <w:proofErr w:type="spellStart"/>
      <w:r w:rsidRPr="00485163">
        <w:rPr>
          <w:lang w:val="en-US"/>
        </w:rPr>
        <w:t>ini</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pernah</w:t>
      </w:r>
      <w:proofErr w:type="spellEnd"/>
      <w:r w:rsidRPr="00485163">
        <w:rPr>
          <w:lang w:val="en-US"/>
        </w:rPr>
        <w:t xml:space="preserve"> </w:t>
      </w:r>
      <w:proofErr w:type="spellStart"/>
      <w:r w:rsidRPr="00485163">
        <w:rPr>
          <w:lang w:val="en-US"/>
        </w:rPr>
        <w:t>aktif</w:t>
      </w:r>
      <w:proofErr w:type="spellEnd"/>
      <w:r w:rsidRPr="00485163">
        <w:rPr>
          <w:lang w:val="en-US"/>
        </w:rPr>
        <w:t xml:space="preserve"> pada </w:t>
      </w:r>
      <w:proofErr w:type="spellStart"/>
      <w:r w:rsidRPr="00485163">
        <w:rPr>
          <w:lang w:val="en-US"/>
        </w:rPr>
        <w:t>skenario</w:t>
      </w:r>
      <w:proofErr w:type="spellEnd"/>
      <w:r w:rsidRPr="00485163">
        <w:rPr>
          <w:lang w:val="en-US"/>
        </w:rPr>
        <w:t xml:space="preserve"> mana pun yang </w:t>
      </w:r>
      <w:proofErr w:type="spellStart"/>
      <w:r w:rsidRPr="00485163">
        <w:rPr>
          <w:lang w:val="en-US"/>
        </w:rPr>
        <w:t>dijalankan</w:t>
      </w:r>
      <w:proofErr w:type="spellEnd"/>
      <w:r w:rsidRPr="00485163">
        <w:rPr>
          <w:lang w:val="en-US"/>
        </w:rPr>
        <w:t xml:space="preserve">.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w:t>
      </w:r>
      <w:proofErr w:type="spellStart"/>
      <w:r w:rsidRPr="00485163">
        <w:rPr>
          <w:lang w:val="en-US"/>
        </w:rPr>
        <w:t>menunjukkan</w:t>
      </w:r>
      <w:proofErr w:type="spellEnd"/>
      <w:r w:rsidRPr="00485163">
        <w:rPr>
          <w:lang w:val="en-US"/>
        </w:rPr>
        <w:t xml:space="preserve"> </w:t>
      </w:r>
      <w:proofErr w:type="spellStart"/>
      <w:r w:rsidRPr="00485163">
        <w:rPr>
          <w:lang w:val="en-US"/>
        </w:rPr>
        <w:t>pengaruh</w:t>
      </w:r>
      <w:proofErr w:type="spellEnd"/>
      <w:r w:rsidRPr="00485163">
        <w:rPr>
          <w:lang w:val="en-US"/>
        </w:rPr>
        <w:t xml:space="preserve"> 0,00 </w:t>
      </w:r>
      <w:proofErr w:type="spellStart"/>
      <w:r w:rsidRPr="00485163">
        <w:rPr>
          <w:lang w:val="en-US"/>
        </w:rPr>
        <w:t>persen</w:t>
      </w:r>
      <w:proofErr w:type="spellEnd"/>
      <w:r w:rsidRPr="00485163">
        <w:rPr>
          <w:lang w:val="en-US"/>
        </w:rPr>
        <w:t xml:space="preserve"> pada </w:t>
      </w:r>
      <w:proofErr w:type="spellStart"/>
      <w:r w:rsidRPr="00485163">
        <w:rPr>
          <w:lang w:val="en-US"/>
        </w:rPr>
        <w:t>seluruh</w:t>
      </w:r>
      <w:proofErr w:type="spellEnd"/>
      <w:r w:rsidRPr="00485163">
        <w:rPr>
          <w:lang w:val="en-US"/>
        </w:rPr>
        <w:t xml:space="preserve"> </w:t>
      </w:r>
      <w:proofErr w:type="spellStart"/>
      <w:r w:rsidRPr="00485163">
        <w:rPr>
          <w:lang w:val="en-US"/>
        </w:rPr>
        <w:t>variabel</w:t>
      </w:r>
      <w:proofErr w:type="spellEnd"/>
      <w:r w:rsidRPr="00485163">
        <w:rPr>
          <w:lang w:val="en-US"/>
        </w:rPr>
        <w:t xml:space="preserve"> </w:t>
      </w:r>
      <w:proofErr w:type="spellStart"/>
      <w:r w:rsidRPr="00485163">
        <w:rPr>
          <w:lang w:val="en-US"/>
        </w:rPr>
        <w:t>keluaran</w:t>
      </w:r>
      <w:proofErr w:type="spellEnd"/>
      <w:r w:rsidRPr="00485163">
        <w:rPr>
          <w:lang w:val="en-US"/>
        </w:rPr>
        <w:t xml:space="preserve">, </w:t>
      </w:r>
      <w:proofErr w:type="spellStart"/>
      <w:r w:rsidRPr="00485163">
        <w:rPr>
          <w:lang w:val="en-US"/>
        </w:rPr>
        <w:t>baik</w:t>
      </w:r>
      <w:proofErr w:type="spellEnd"/>
      <w:r w:rsidRPr="00485163">
        <w:rPr>
          <w:lang w:val="en-US"/>
        </w:rPr>
        <w:t xml:space="preserve"> pada ±10 </w:t>
      </w:r>
      <w:proofErr w:type="spellStart"/>
      <w:r w:rsidRPr="00485163">
        <w:rPr>
          <w:lang w:val="en-US"/>
        </w:rPr>
        <w:t>persen</w:t>
      </w:r>
      <w:proofErr w:type="spellEnd"/>
      <w:r w:rsidRPr="00485163">
        <w:rPr>
          <w:lang w:val="en-US"/>
        </w:rPr>
        <w:t xml:space="preserve"> </w:t>
      </w:r>
      <w:proofErr w:type="spellStart"/>
      <w:r w:rsidRPr="00485163">
        <w:rPr>
          <w:lang w:val="en-US"/>
        </w:rPr>
        <w:t>maupun</w:t>
      </w:r>
      <w:proofErr w:type="spellEnd"/>
      <w:r w:rsidRPr="00485163">
        <w:rPr>
          <w:lang w:val="en-US"/>
        </w:rPr>
        <w:t xml:space="preserve"> </w:t>
      </w:r>
      <w:proofErr w:type="spellStart"/>
      <w:r w:rsidRPr="00485163">
        <w:rPr>
          <w:lang w:val="en-US"/>
        </w:rPr>
        <w:t>rentang</w:t>
      </w:r>
      <w:proofErr w:type="spellEnd"/>
      <w:r w:rsidRPr="00485163">
        <w:rPr>
          <w:lang w:val="en-US"/>
        </w:rPr>
        <w:t xml:space="preserve"> 1,25–1,875, </w:t>
      </w:r>
      <w:proofErr w:type="spellStart"/>
      <w:r w:rsidRPr="00485163">
        <w:rPr>
          <w:lang w:val="en-US"/>
        </w:rPr>
        <w:t>konsisten</w:t>
      </w:r>
      <w:proofErr w:type="spellEnd"/>
      <w:r w:rsidRPr="00485163">
        <w:rPr>
          <w:lang w:val="en-US"/>
        </w:rPr>
        <w:t xml:space="preserve"> </w:t>
      </w:r>
      <w:proofErr w:type="spellStart"/>
      <w:r w:rsidRPr="00485163">
        <w:rPr>
          <w:lang w:val="en-US"/>
        </w:rPr>
        <w:t>dengan</w:t>
      </w:r>
      <w:proofErr w:type="spellEnd"/>
      <w:r w:rsidRPr="00485163">
        <w:rPr>
          <w:lang w:val="en-US"/>
        </w:rPr>
        <w:t xml:space="preserve"> batas yang </w:t>
      </w:r>
      <w:proofErr w:type="spellStart"/>
      <w:r w:rsidRPr="00485163">
        <w:rPr>
          <w:lang w:val="en-US"/>
        </w:rPr>
        <w:t>tidak</w:t>
      </w:r>
      <w:proofErr w:type="spellEnd"/>
      <w:r w:rsidRPr="00485163">
        <w:rPr>
          <w:lang w:val="en-US"/>
        </w:rPr>
        <w:t xml:space="preserve"> </w:t>
      </w:r>
      <w:proofErr w:type="spellStart"/>
      <w:r w:rsidRPr="00485163">
        <w:rPr>
          <w:lang w:val="en-US"/>
        </w:rPr>
        <w:t>aktif</w:t>
      </w:r>
      <w:proofErr w:type="spellEnd"/>
      <w:r w:rsidRPr="00485163">
        <w:rPr>
          <w:lang w:val="en-US"/>
        </w:rPr>
        <w:t xml:space="preserve">; </w:t>
      </w:r>
      <w:proofErr w:type="spellStart"/>
      <w:r w:rsidRPr="00485163">
        <w:rPr>
          <w:lang w:val="en-US"/>
        </w:rPr>
        <w:t>fungsinya</w:t>
      </w:r>
      <w:proofErr w:type="spellEnd"/>
      <w:r w:rsidRPr="00485163">
        <w:rPr>
          <w:lang w:val="en-US"/>
        </w:rPr>
        <w:t xml:space="preserve"> </w:t>
      </w:r>
      <w:proofErr w:type="spellStart"/>
      <w:r w:rsidRPr="00485163">
        <w:rPr>
          <w:lang w:val="en-US"/>
        </w:rPr>
        <w:t>murni</w:t>
      </w:r>
      <w:proofErr w:type="spellEnd"/>
      <w:r w:rsidRPr="00485163">
        <w:rPr>
          <w:lang w:val="en-US"/>
        </w:rPr>
        <w:t xml:space="preserve"> </w:t>
      </w:r>
      <w:proofErr w:type="spellStart"/>
      <w:r w:rsidRPr="00485163">
        <w:rPr>
          <w:lang w:val="en-US"/>
        </w:rPr>
        <w:t>sebagai</w:t>
      </w:r>
      <w:proofErr w:type="spellEnd"/>
      <w:r w:rsidRPr="00485163">
        <w:rPr>
          <w:lang w:val="en-US"/>
        </w:rPr>
        <w:t xml:space="preserve"> </w:t>
      </w:r>
      <w:proofErr w:type="spellStart"/>
      <w:r w:rsidRPr="00485163">
        <w:rPr>
          <w:lang w:val="en-US"/>
        </w:rPr>
        <w:t>pengaman</w:t>
      </w:r>
      <w:proofErr w:type="spellEnd"/>
      <w:r w:rsidRPr="00485163">
        <w:rPr>
          <w:lang w:val="en-US"/>
        </w:rPr>
        <w:t xml:space="preserve"> pada </w:t>
      </w:r>
      <w:proofErr w:type="spellStart"/>
      <w:r w:rsidRPr="00485163">
        <w:rPr>
          <w:lang w:val="en-US"/>
        </w:rPr>
        <w:t>kondisi</w:t>
      </w:r>
      <w:proofErr w:type="spellEnd"/>
      <w:r w:rsidRPr="00485163">
        <w:rPr>
          <w:lang w:val="en-US"/>
        </w:rPr>
        <w:t xml:space="preserve"> </w:t>
      </w:r>
      <w:proofErr w:type="spellStart"/>
      <w:r w:rsidRPr="00485163">
        <w:rPr>
          <w:lang w:val="en-US"/>
        </w:rPr>
        <w:t>ekstrem</w:t>
      </w:r>
      <w:proofErr w:type="spellEnd"/>
      <w:r w:rsidRPr="00485163">
        <w:rPr>
          <w:lang w:val="en-US"/>
        </w:rPr>
        <w:t xml:space="preserve"> (</w:t>
      </w:r>
      <w:proofErr w:type="spellStart"/>
      <w:r w:rsidRPr="00485163">
        <w:rPr>
          <w:lang w:val="en-US"/>
        </w:rPr>
        <w:t>Subbab</w:t>
      </w:r>
      <w:proofErr w:type="spellEnd"/>
      <w:r w:rsidRPr="00485163">
        <w:rPr>
          <w:lang w:val="en-US"/>
        </w:rPr>
        <w:t xml:space="preserve"> 4.4.5).</w:t>
      </w:r>
    </w:p>
    <w:p w14:paraId="3CABFBC1" w14:textId="77777777" w:rsidR="00485163" w:rsidRPr="00485163" w:rsidRDefault="00485163" w:rsidP="00485163">
      <w:pPr>
        <w:spacing w:before="240"/>
        <w:rPr>
          <w:lang w:val="en-US"/>
        </w:rPr>
      </w:pPr>
      <w:r w:rsidRPr="00485163">
        <w:rPr>
          <w:b/>
          <w:bCs/>
          <w:lang w:val="en-US"/>
        </w:rPr>
        <w:t xml:space="preserve">Lahan per Hotel dan </w:t>
      </w:r>
      <w:proofErr w:type="spellStart"/>
      <w:r w:rsidRPr="00485163">
        <w:rPr>
          <w:b/>
          <w:bCs/>
          <w:lang w:val="en-US"/>
        </w:rPr>
        <w:t>Akomodasi</w:t>
      </w:r>
      <w:proofErr w:type="spellEnd"/>
      <w:r w:rsidRPr="00485163">
        <w:rPr>
          <w:b/>
          <w:bCs/>
          <w:lang w:val="en-US"/>
        </w:rPr>
        <w:t>.</w:t>
      </w:r>
      <w:r w:rsidRPr="00485163">
        <w:rPr>
          <w:lang w:val="en-US"/>
        </w:rPr>
        <w:t xml:space="preserve"> Nilai 0,1 </w:t>
      </w:r>
      <w:proofErr w:type="spellStart"/>
      <w:r w:rsidRPr="00485163">
        <w:rPr>
          <w:lang w:val="en-US"/>
        </w:rPr>
        <w:t>hektar</w:t>
      </w:r>
      <w:proofErr w:type="spellEnd"/>
      <w:r w:rsidRPr="00485163">
        <w:rPr>
          <w:lang w:val="en-US"/>
        </w:rPr>
        <w:t xml:space="preserve"> per unit </w:t>
      </w:r>
      <w:proofErr w:type="spellStart"/>
      <w:r w:rsidRPr="00485163">
        <w:rPr>
          <w:lang w:val="en-US"/>
        </w:rPr>
        <w:t>akomodasi</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diturunkan</w:t>
      </w:r>
      <w:proofErr w:type="spellEnd"/>
      <w:r w:rsidRPr="00485163">
        <w:rPr>
          <w:lang w:val="en-US"/>
        </w:rPr>
        <w:t xml:space="preserve"> </w:t>
      </w:r>
      <w:proofErr w:type="spellStart"/>
      <w:r w:rsidRPr="00485163">
        <w:rPr>
          <w:lang w:val="en-US"/>
        </w:rPr>
        <w:t>dari</w:t>
      </w:r>
      <w:proofErr w:type="spellEnd"/>
      <w:r w:rsidRPr="00485163">
        <w:rPr>
          <w:lang w:val="en-US"/>
        </w:rPr>
        <w:t xml:space="preserve"> data </w:t>
      </w:r>
      <w:proofErr w:type="spellStart"/>
      <w:r w:rsidRPr="00485163">
        <w:rPr>
          <w:lang w:val="en-US"/>
        </w:rPr>
        <w:t>maupun</w:t>
      </w:r>
      <w:proofErr w:type="spellEnd"/>
      <w:r w:rsidRPr="00485163">
        <w:rPr>
          <w:lang w:val="en-US"/>
        </w:rPr>
        <w:t xml:space="preserve"> </w:t>
      </w:r>
      <w:proofErr w:type="spellStart"/>
      <w:r w:rsidRPr="00485163">
        <w:rPr>
          <w:lang w:val="en-US"/>
        </w:rPr>
        <w:t>rujukan</w:t>
      </w:r>
      <w:proofErr w:type="spellEnd"/>
      <w:r w:rsidRPr="00485163">
        <w:rPr>
          <w:lang w:val="en-US"/>
        </w:rPr>
        <w:t xml:space="preserve"> </w:t>
      </w:r>
      <w:proofErr w:type="spellStart"/>
      <w:r w:rsidRPr="00485163">
        <w:rPr>
          <w:lang w:val="en-US"/>
        </w:rPr>
        <w:t>numerik</w:t>
      </w:r>
      <w:proofErr w:type="spellEnd"/>
      <w:r w:rsidRPr="00485163">
        <w:rPr>
          <w:lang w:val="en-US"/>
        </w:rPr>
        <w:t xml:space="preserve">. </w:t>
      </w:r>
      <w:proofErr w:type="spellStart"/>
      <w:r w:rsidRPr="00485163">
        <w:rPr>
          <w:lang w:val="en-US"/>
        </w:rPr>
        <w:t>Sebagai</w:t>
      </w:r>
      <w:proofErr w:type="spellEnd"/>
      <w:r w:rsidRPr="00485163">
        <w:rPr>
          <w:lang w:val="en-US"/>
        </w:rPr>
        <w:t xml:space="preserve"> </w:t>
      </w:r>
      <w:proofErr w:type="spellStart"/>
      <w:r w:rsidRPr="00485163">
        <w:rPr>
          <w:lang w:val="en-US"/>
        </w:rPr>
        <w:t>pemeriksaan</w:t>
      </w:r>
      <w:proofErr w:type="spellEnd"/>
      <w:r w:rsidRPr="00485163">
        <w:rPr>
          <w:lang w:val="en-US"/>
        </w:rPr>
        <w:t xml:space="preserve"> </w:t>
      </w:r>
      <w:proofErr w:type="spellStart"/>
      <w:r w:rsidRPr="00485163">
        <w:rPr>
          <w:lang w:val="en-US"/>
        </w:rPr>
        <w:t>kewajaran</w:t>
      </w:r>
      <w:proofErr w:type="spellEnd"/>
      <w:r w:rsidRPr="00485163">
        <w:rPr>
          <w:lang w:val="en-US"/>
        </w:rPr>
        <w:t xml:space="preserve"> internal, 0,1 </w:t>
      </w:r>
      <w:proofErr w:type="spellStart"/>
      <w:r w:rsidRPr="00485163">
        <w:rPr>
          <w:lang w:val="en-US"/>
        </w:rPr>
        <w:t>hektar</w:t>
      </w:r>
      <w:proofErr w:type="spellEnd"/>
      <w:r w:rsidRPr="00485163">
        <w:rPr>
          <w:lang w:val="en-US"/>
        </w:rPr>
        <w:t xml:space="preserve"> </w:t>
      </w:r>
      <w:proofErr w:type="spellStart"/>
      <w:r w:rsidRPr="00485163">
        <w:rPr>
          <w:lang w:val="en-US"/>
        </w:rPr>
        <w:t>dengan</w:t>
      </w:r>
      <w:proofErr w:type="spellEnd"/>
      <w:r w:rsidRPr="00485163">
        <w:rPr>
          <w:lang w:val="en-US"/>
        </w:rPr>
        <w:t xml:space="preserve"> rata-rata 21,4 </w:t>
      </w:r>
      <w:proofErr w:type="spellStart"/>
      <w:r w:rsidRPr="00485163">
        <w:rPr>
          <w:lang w:val="en-US"/>
        </w:rPr>
        <w:t>kamar</w:t>
      </w:r>
      <w:proofErr w:type="spellEnd"/>
      <w:r w:rsidRPr="00485163">
        <w:rPr>
          <w:lang w:val="en-US"/>
        </w:rPr>
        <w:t xml:space="preserve"> per unit </w:t>
      </w:r>
      <w:proofErr w:type="spellStart"/>
      <w:r w:rsidRPr="00485163">
        <w:rPr>
          <w:lang w:val="en-US"/>
        </w:rPr>
        <w:t>setara</w:t>
      </w:r>
      <w:proofErr w:type="spellEnd"/>
      <w:r w:rsidRPr="00485163">
        <w:rPr>
          <w:lang w:val="en-US"/>
        </w:rPr>
        <w:t xml:space="preserve"> </w:t>
      </w:r>
      <w:proofErr w:type="spellStart"/>
      <w:r w:rsidRPr="00485163">
        <w:rPr>
          <w:lang w:val="en-US"/>
        </w:rPr>
        <w:t>sekitar</w:t>
      </w:r>
      <w:proofErr w:type="spellEnd"/>
      <w:r w:rsidRPr="00485163">
        <w:rPr>
          <w:lang w:val="en-US"/>
        </w:rPr>
        <w:t xml:space="preserve"> </w:t>
      </w:r>
      <w:proofErr w:type="gramStart"/>
      <w:r w:rsidRPr="00485163">
        <w:rPr>
          <w:lang w:val="en-US"/>
        </w:rPr>
        <w:t>47 meter</w:t>
      </w:r>
      <w:proofErr w:type="gramEnd"/>
      <w:r w:rsidRPr="00485163">
        <w:rPr>
          <w:lang w:val="en-US"/>
        </w:rPr>
        <w:t xml:space="preserve"> </w:t>
      </w:r>
      <w:proofErr w:type="spellStart"/>
      <w:r w:rsidRPr="00485163">
        <w:rPr>
          <w:lang w:val="en-US"/>
        </w:rPr>
        <w:t>persegi</w:t>
      </w:r>
      <w:proofErr w:type="spellEnd"/>
      <w:r w:rsidRPr="00485163">
        <w:rPr>
          <w:lang w:val="en-US"/>
        </w:rPr>
        <w:t xml:space="preserve"> per </w:t>
      </w:r>
      <w:proofErr w:type="spellStart"/>
      <w:r w:rsidRPr="00485163">
        <w:rPr>
          <w:lang w:val="en-US"/>
        </w:rPr>
        <w:t>kamar</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hanya</w:t>
      </w:r>
      <w:proofErr w:type="spellEnd"/>
      <w:r w:rsidRPr="00485163">
        <w:rPr>
          <w:lang w:val="en-US"/>
        </w:rPr>
        <w:t xml:space="preserve"> </w:t>
      </w:r>
      <w:proofErr w:type="spellStart"/>
      <w:r w:rsidRPr="00485163">
        <w:rPr>
          <w:lang w:val="en-US"/>
        </w:rPr>
        <w:t>perhitungan</w:t>
      </w:r>
      <w:proofErr w:type="spellEnd"/>
      <w:r w:rsidRPr="00485163">
        <w:rPr>
          <w:lang w:val="en-US"/>
        </w:rPr>
        <w:t xml:space="preserve"> </w:t>
      </w:r>
      <w:proofErr w:type="spellStart"/>
      <w:r w:rsidRPr="00485163">
        <w:rPr>
          <w:lang w:val="en-US"/>
        </w:rPr>
        <w:t>konsistensi</w:t>
      </w:r>
      <w:proofErr w:type="spellEnd"/>
      <w:r w:rsidRPr="00485163">
        <w:rPr>
          <w:lang w:val="en-US"/>
        </w:rPr>
        <w:t xml:space="preserve">, </w:t>
      </w:r>
      <w:proofErr w:type="spellStart"/>
      <w:r w:rsidRPr="00485163">
        <w:rPr>
          <w:lang w:val="en-US"/>
        </w:rPr>
        <w:t>bukan</w:t>
      </w:r>
      <w:proofErr w:type="spellEnd"/>
      <w:r w:rsidRPr="00485163">
        <w:rPr>
          <w:lang w:val="en-US"/>
        </w:rPr>
        <w:t xml:space="preserve"> </w:t>
      </w:r>
      <w:proofErr w:type="spellStart"/>
      <w:r w:rsidRPr="00485163">
        <w:rPr>
          <w:lang w:val="en-US"/>
        </w:rPr>
        <w:t>tolok</w:t>
      </w:r>
      <w:proofErr w:type="spellEnd"/>
      <w:r w:rsidRPr="00485163">
        <w:rPr>
          <w:lang w:val="en-US"/>
        </w:rPr>
        <w:t xml:space="preserve"> </w:t>
      </w:r>
      <w:proofErr w:type="spellStart"/>
      <w:r w:rsidRPr="00485163">
        <w:rPr>
          <w:lang w:val="en-US"/>
        </w:rPr>
        <w:t>ukur</w:t>
      </w:r>
      <w:proofErr w:type="spellEnd"/>
      <w:r w:rsidRPr="00485163">
        <w:rPr>
          <w:lang w:val="en-US"/>
        </w:rPr>
        <w:t xml:space="preserve"> </w:t>
      </w:r>
      <w:proofErr w:type="spellStart"/>
      <w:r w:rsidRPr="00485163">
        <w:rPr>
          <w:lang w:val="en-US"/>
        </w:rPr>
        <w:t>empiris</w:t>
      </w:r>
      <w:proofErr w:type="spellEnd"/>
      <w:r w:rsidRPr="00485163">
        <w:rPr>
          <w:lang w:val="en-US"/>
        </w:rPr>
        <w:t xml:space="preserve">. </w:t>
      </w:r>
      <w:proofErr w:type="spellStart"/>
      <w:r w:rsidRPr="00485163">
        <w:rPr>
          <w:lang w:val="en-US"/>
        </w:rPr>
        <w:t>Keterbatasannya</w:t>
      </w:r>
      <w:proofErr w:type="spellEnd"/>
      <w:r w:rsidRPr="00485163">
        <w:rPr>
          <w:lang w:val="en-US"/>
        </w:rPr>
        <w:t xml:space="preserve">, </w:t>
      </w:r>
      <w:proofErr w:type="spellStart"/>
      <w:r w:rsidRPr="00485163">
        <w:rPr>
          <w:lang w:val="en-US"/>
        </w:rPr>
        <w:t>satu</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dipakai</w:t>
      </w:r>
      <w:proofErr w:type="spellEnd"/>
      <w:r w:rsidRPr="00485163">
        <w:rPr>
          <w:lang w:val="en-US"/>
        </w:rPr>
        <w:t xml:space="preserve"> </w:t>
      </w:r>
      <w:proofErr w:type="spellStart"/>
      <w:r w:rsidRPr="00485163">
        <w:rPr>
          <w:lang w:val="en-US"/>
        </w:rPr>
        <w:t>untuk</w:t>
      </w:r>
      <w:proofErr w:type="spellEnd"/>
      <w:r w:rsidRPr="00485163">
        <w:rPr>
          <w:lang w:val="en-US"/>
        </w:rPr>
        <w:t xml:space="preserve"> </w:t>
      </w:r>
      <w:proofErr w:type="spellStart"/>
      <w:r w:rsidRPr="00485163">
        <w:rPr>
          <w:lang w:val="en-US"/>
        </w:rPr>
        <w:t>seluruh</w:t>
      </w:r>
      <w:proofErr w:type="spellEnd"/>
      <w:r w:rsidRPr="00485163">
        <w:rPr>
          <w:lang w:val="en-US"/>
        </w:rPr>
        <w:t xml:space="preserve"> unit </w:t>
      </w:r>
      <w:proofErr w:type="spellStart"/>
      <w:r w:rsidRPr="00485163">
        <w:rPr>
          <w:lang w:val="en-US"/>
        </w:rPr>
        <w:t>akomodasi</w:t>
      </w:r>
      <w:proofErr w:type="spellEnd"/>
      <w:r w:rsidRPr="00485163">
        <w:rPr>
          <w:lang w:val="en-US"/>
        </w:rPr>
        <w:t xml:space="preserve">, </w:t>
      </w:r>
      <w:proofErr w:type="spellStart"/>
      <w:r w:rsidRPr="00485163">
        <w:rPr>
          <w:lang w:val="en-US"/>
        </w:rPr>
        <w:t>padahal</w:t>
      </w:r>
      <w:proofErr w:type="spellEnd"/>
      <w:r w:rsidRPr="00485163">
        <w:rPr>
          <w:lang w:val="en-US"/>
        </w:rPr>
        <w:t xml:space="preserve"> </w:t>
      </w:r>
      <w:proofErr w:type="spellStart"/>
      <w:r w:rsidRPr="00485163">
        <w:rPr>
          <w:lang w:val="en-US"/>
        </w:rPr>
        <w:t>ukuran</w:t>
      </w:r>
      <w:proofErr w:type="spellEnd"/>
      <w:r w:rsidRPr="00485163">
        <w:rPr>
          <w:lang w:val="en-US"/>
        </w:rPr>
        <w:t xml:space="preserve"> </w:t>
      </w:r>
      <w:proofErr w:type="spellStart"/>
      <w:r w:rsidRPr="00485163">
        <w:rPr>
          <w:lang w:val="en-US"/>
        </w:rPr>
        <w:t>tapak</w:t>
      </w:r>
      <w:proofErr w:type="spellEnd"/>
      <w:r w:rsidRPr="00485163">
        <w:rPr>
          <w:lang w:val="en-US"/>
        </w:rPr>
        <w:t xml:space="preserve"> </w:t>
      </w:r>
      <w:proofErr w:type="spellStart"/>
      <w:r w:rsidRPr="00485163">
        <w:rPr>
          <w:lang w:val="en-US"/>
        </w:rPr>
        <w:t>sesungguhnya</w:t>
      </w:r>
      <w:proofErr w:type="spellEnd"/>
      <w:r w:rsidRPr="00485163">
        <w:rPr>
          <w:lang w:val="en-US"/>
        </w:rPr>
        <w:t xml:space="preserve"> sangat </w:t>
      </w:r>
      <w:proofErr w:type="spellStart"/>
      <w:r w:rsidRPr="00485163">
        <w:rPr>
          <w:lang w:val="en-US"/>
        </w:rPr>
        <w:t>beragam</w:t>
      </w:r>
      <w:proofErr w:type="spellEnd"/>
      <w:r w:rsidRPr="00485163">
        <w:rPr>
          <w:lang w:val="en-US"/>
        </w:rPr>
        <w:t xml:space="preserve"> </w:t>
      </w:r>
      <w:proofErr w:type="spellStart"/>
      <w:r w:rsidRPr="00485163">
        <w:rPr>
          <w:lang w:val="en-US"/>
        </w:rPr>
        <w:t>antara</w:t>
      </w:r>
      <w:proofErr w:type="spellEnd"/>
      <w:r w:rsidRPr="00485163">
        <w:rPr>
          <w:lang w:val="en-US"/>
        </w:rPr>
        <w:t xml:space="preserve"> hotel </w:t>
      </w:r>
      <w:proofErr w:type="spellStart"/>
      <w:r w:rsidRPr="00485163">
        <w:rPr>
          <w:lang w:val="en-US"/>
        </w:rPr>
        <w:t>besar</w:t>
      </w:r>
      <w:proofErr w:type="spellEnd"/>
      <w:r w:rsidRPr="00485163">
        <w:rPr>
          <w:lang w:val="en-US"/>
        </w:rPr>
        <w:t xml:space="preserve"> dan </w:t>
      </w:r>
      <w:proofErr w:type="spellStart"/>
      <w:r w:rsidRPr="00485163">
        <w:rPr>
          <w:lang w:val="en-US"/>
        </w:rPr>
        <w:t>penginapan</w:t>
      </w:r>
      <w:proofErr w:type="spellEnd"/>
      <w:r w:rsidRPr="00485163">
        <w:rPr>
          <w:lang w:val="en-US"/>
        </w:rPr>
        <w:t xml:space="preserve"> </w:t>
      </w:r>
      <w:proofErr w:type="spellStart"/>
      <w:r w:rsidRPr="00485163">
        <w:rPr>
          <w:lang w:val="en-US"/>
        </w:rPr>
        <w:t>kecil</w:t>
      </w:r>
      <w:proofErr w:type="spellEnd"/>
      <w:r w:rsidRPr="00485163">
        <w:rPr>
          <w:lang w:val="en-US"/>
        </w:rPr>
        <w:t xml:space="preserve">.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±10 </w:t>
      </w:r>
      <w:proofErr w:type="spellStart"/>
      <w:r w:rsidRPr="00485163">
        <w:rPr>
          <w:lang w:val="en-US"/>
        </w:rPr>
        <w:t>persen</w:t>
      </w:r>
      <w:proofErr w:type="spellEnd"/>
      <w:r w:rsidRPr="00485163">
        <w:rPr>
          <w:lang w:val="en-US"/>
        </w:rPr>
        <w:t xml:space="preserve"> </w:t>
      </w:r>
      <w:proofErr w:type="spellStart"/>
      <w:r w:rsidRPr="00485163">
        <w:rPr>
          <w:lang w:val="en-US"/>
        </w:rPr>
        <w:t>memberikan</w:t>
      </w:r>
      <w:proofErr w:type="spellEnd"/>
      <w:r w:rsidRPr="00485163">
        <w:rPr>
          <w:lang w:val="en-US"/>
        </w:rPr>
        <w:t xml:space="preserve"> </w:t>
      </w:r>
      <w:proofErr w:type="spellStart"/>
      <w:r w:rsidRPr="00485163">
        <w:rPr>
          <w:lang w:val="en-US"/>
        </w:rPr>
        <w:t>pengaruh</w:t>
      </w:r>
      <w:proofErr w:type="spellEnd"/>
      <w:r w:rsidRPr="00485163">
        <w:rPr>
          <w:lang w:val="en-US"/>
        </w:rPr>
        <w:t xml:space="preserve"> 0,018 </w:t>
      </w:r>
      <w:proofErr w:type="spellStart"/>
      <w:r w:rsidRPr="00485163">
        <w:rPr>
          <w:lang w:val="en-US"/>
        </w:rPr>
        <w:t>persen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t>peringkat</w:t>
      </w:r>
      <w:proofErr w:type="spellEnd"/>
      <w:r w:rsidRPr="00485163">
        <w:rPr>
          <w:lang w:val="en-US"/>
        </w:rPr>
        <w:t xml:space="preserve"> 23); pada </w:t>
      </w:r>
      <w:proofErr w:type="spellStart"/>
      <w:r w:rsidRPr="00485163">
        <w:rPr>
          <w:lang w:val="en-US"/>
        </w:rPr>
        <w:t>rentang</w:t>
      </w:r>
      <w:proofErr w:type="spellEnd"/>
      <w:r w:rsidRPr="00485163">
        <w:rPr>
          <w:lang w:val="en-US"/>
        </w:rPr>
        <w:t xml:space="preserve"> 0,05–0,20,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1,03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Lahan </w:t>
      </w:r>
      <w:proofErr w:type="spellStart"/>
      <w:r w:rsidRPr="00485163">
        <w:rPr>
          <w:lang w:val="en-US"/>
        </w:rPr>
        <w:t>Terbangun</w:t>
      </w:r>
      <w:proofErr w:type="spellEnd"/>
      <w:r w:rsidRPr="00485163">
        <w:rPr>
          <w:lang w:val="en-US"/>
        </w:rPr>
        <w:t>.</w:t>
      </w:r>
    </w:p>
    <w:p w14:paraId="2CE5E3CC" w14:textId="77777777" w:rsidR="00485163" w:rsidRPr="00485163" w:rsidRDefault="00485163" w:rsidP="00485163">
      <w:pPr>
        <w:spacing w:before="240"/>
        <w:rPr>
          <w:lang w:val="en-US"/>
        </w:rPr>
      </w:pPr>
      <w:r w:rsidRPr="00485163">
        <w:rPr>
          <w:b/>
          <w:bCs/>
          <w:lang w:val="en-US"/>
        </w:rPr>
        <w:lastRenderedPageBreak/>
        <w:t>Lahan per ODTW.</w:t>
      </w:r>
      <w:r w:rsidRPr="00485163">
        <w:rPr>
          <w:lang w:val="en-US"/>
        </w:rPr>
        <w:t xml:space="preserve"> Nilai 0,5 </w:t>
      </w:r>
      <w:proofErr w:type="spellStart"/>
      <w:r w:rsidRPr="00485163">
        <w:rPr>
          <w:lang w:val="en-US"/>
        </w:rPr>
        <w:t>hektar</w:t>
      </w:r>
      <w:proofErr w:type="spellEnd"/>
      <w:r w:rsidRPr="00485163">
        <w:rPr>
          <w:lang w:val="en-US"/>
        </w:rPr>
        <w:t xml:space="preserve"> per unit </w:t>
      </w:r>
      <w:proofErr w:type="spellStart"/>
      <w:r w:rsidRPr="00485163">
        <w:rPr>
          <w:lang w:val="en-US"/>
        </w:rPr>
        <w:t>ditetapkan</w:t>
      </w:r>
      <w:proofErr w:type="spellEnd"/>
      <w:r w:rsidRPr="00485163">
        <w:rPr>
          <w:lang w:val="en-US"/>
        </w:rPr>
        <w:t xml:space="preserve"> </w:t>
      </w:r>
      <w:proofErr w:type="spellStart"/>
      <w:r w:rsidRPr="00485163">
        <w:rPr>
          <w:lang w:val="en-US"/>
        </w:rPr>
        <w:t>dengan</w:t>
      </w:r>
      <w:proofErr w:type="spellEnd"/>
      <w:r w:rsidRPr="00485163">
        <w:rPr>
          <w:lang w:val="en-US"/>
        </w:rPr>
        <w:t xml:space="preserve"> </w:t>
      </w:r>
      <w:proofErr w:type="spellStart"/>
      <w:r w:rsidRPr="00485163">
        <w:rPr>
          <w:lang w:val="en-US"/>
        </w:rPr>
        <w:t>mempertimbangkan</w:t>
      </w:r>
      <w:proofErr w:type="spellEnd"/>
      <w:r w:rsidRPr="00485163">
        <w:rPr>
          <w:lang w:val="en-US"/>
        </w:rPr>
        <w:t xml:space="preserve"> </w:t>
      </w:r>
      <w:proofErr w:type="spellStart"/>
      <w:r w:rsidRPr="00485163">
        <w:rPr>
          <w:lang w:val="en-US"/>
        </w:rPr>
        <w:t>kewajaran</w:t>
      </w:r>
      <w:proofErr w:type="spellEnd"/>
      <w:r w:rsidRPr="00485163">
        <w:rPr>
          <w:lang w:val="en-US"/>
        </w:rPr>
        <w:t xml:space="preserve"> </w:t>
      </w:r>
      <w:proofErr w:type="spellStart"/>
      <w:r w:rsidRPr="00485163">
        <w:rPr>
          <w:lang w:val="en-US"/>
        </w:rPr>
        <w:t>terhadap</w:t>
      </w:r>
      <w:proofErr w:type="spellEnd"/>
      <w:r w:rsidRPr="00485163">
        <w:rPr>
          <w:lang w:val="en-US"/>
        </w:rPr>
        <w:t xml:space="preserve"> Pasal 9 </w:t>
      </w:r>
      <w:proofErr w:type="spellStart"/>
      <w:r w:rsidRPr="00485163">
        <w:rPr>
          <w:lang w:val="en-US"/>
        </w:rPr>
        <w:t>ayat</w:t>
      </w:r>
      <w:proofErr w:type="spellEnd"/>
      <w:r w:rsidRPr="00485163">
        <w:rPr>
          <w:lang w:val="en-US"/>
        </w:rPr>
        <w:t xml:space="preserve"> (1) </w:t>
      </w:r>
      <w:proofErr w:type="spellStart"/>
      <w:r w:rsidRPr="00485163">
        <w:rPr>
          <w:lang w:val="en-US"/>
        </w:rPr>
        <w:t>Permen</w:t>
      </w:r>
      <w:proofErr w:type="spellEnd"/>
      <w:r w:rsidRPr="00485163">
        <w:rPr>
          <w:lang w:val="en-US"/>
        </w:rPr>
        <w:t xml:space="preserve"> LHK P.8/2019 dan Pasal 18 PP 36/2010, yang </w:t>
      </w:r>
      <w:proofErr w:type="spellStart"/>
      <w:r w:rsidRPr="00485163">
        <w:rPr>
          <w:lang w:val="en-US"/>
        </w:rPr>
        <w:t>membatasi</w:t>
      </w:r>
      <w:proofErr w:type="spellEnd"/>
      <w:r w:rsidRPr="00485163">
        <w:rPr>
          <w:lang w:val="en-US"/>
        </w:rPr>
        <w:t xml:space="preserve"> areal </w:t>
      </w:r>
      <w:proofErr w:type="spellStart"/>
      <w:r w:rsidRPr="00485163">
        <w:rPr>
          <w:lang w:val="en-US"/>
        </w:rPr>
        <w:t>sarana</w:t>
      </w:r>
      <w:proofErr w:type="spellEnd"/>
      <w:r w:rsidRPr="00485163">
        <w:rPr>
          <w:lang w:val="en-US"/>
        </w:rPr>
        <w:t xml:space="preserve"> </w:t>
      </w:r>
      <w:proofErr w:type="spellStart"/>
      <w:r w:rsidRPr="00485163">
        <w:rPr>
          <w:lang w:val="en-US"/>
        </w:rPr>
        <w:t>wisata</w:t>
      </w:r>
      <w:proofErr w:type="spellEnd"/>
      <w:r w:rsidRPr="00485163">
        <w:rPr>
          <w:lang w:val="en-US"/>
        </w:rPr>
        <w:t xml:space="preserve"> </w:t>
      </w:r>
      <w:proofErr w:type="spellStart"/>
      <w:r w:rsidRPr="00485163">
        <w:rPr>
          <w:lang w:val="en-US"/>
        </w:rPr>
        <w:t>alam</w:t>
      </w:r>
      <w:proofErr w:type="spellEnd"/>
      <w:r w:rsidRPr="00485163">
        <w:rPr>
          <w:lang w:val="en-US"/>
        </w:rPr>
        <w:t xml:space="preserve"> paling </w:t>
      </w:r>
      <w:proofErr w:type="spellStart"/>
      <w:r w:rsidRPr="00485163">
        <w:rPr>
          <w:lang w:val="en-US"/>
        </w:rPr>
        <w:t>banyak</w:t>
      </w:r>
      <w:proofErr w:type="spellEnd"/>
      <w:r w:rsidRPr="00485163">
        <w:rPr>
          <w:lang w:val="en-US"/>
        </w:rPr>
        <w:t xml:space="preserve"> 10 </w:t>
      </w:r>
      <w:proofErr w:type="spellStart"/>
      <w:r w:rsidRPr="00485163">
        <w:rPr>
          <w:lang w:val="en-US"/>
        </w:rPr>
        <w:t>persen</w:t>
      </w:r>
      <w:proofErr w:type="spellEnd"/>
      <w:r w:rsidRPr="00485163">
        <w:rPr>
          <w:lang w:val="en-US"/>
        </w:rPr>
        <w:t xml:space="preserve"> </w:t>
      </w:r>
      <w:proofErr w:type="spellStart"/>
      <w:r w:rsidRPr="00485163">
        <w:rPr>
          <w:lang w:val="en-US"/>
        </w:rPr>
        <w:t>dari</w:t>
      </w:r>
      <w:proofErr w:type="spellEnd"/>
      <w:r w:rsidRPr="00485163">
        <w:rPr>
          <w:lang w:val="en-US"/>
        </w:rPr>
        <w:t xml:space="preserve"> </w:t>
      </w:r>
      <w:proofErr w:type="spellStart"/>
      <w:r w:rsidRPr="00485163">
        <w:rPr>
          <w:lang w:val="en-US"/>
        </w:rPr>
        <w:t>luas</w:t>
      </w:r>
      <w:proofErr w:type="spellEnd"/>
      <w:r w:rsidRPr="00485163">
        <w:rPr>
          <w:lang w:val="en-US"/>
        </w:rPr>
        <w:t xml:space="preserve"> areal </w:t>
      </w:r>
      <w:proofErr w:type="spellStart"/>
      <w:r w:rsidRPr="00485163">
        <w:rPr>
          <w:lang w:val="en-US"/>
        </w:rPr>
        <w:t>izin</w:t>
      </w:r>
      <w:proofErr w:type="spellEnd"/>
      <w:r w:rsidRPr="00485163">
        <w:rPr>
          <w:lang w:val="en-US"/>
        </w:rPr>
        <w:t xml:space="preserve">. Nilai 0,5 </w:t>
      </w:r>
      <w:proofErr w:type="spellStart"/>
      <w:r w:rsidRPr="00485163">
        <w:rPr>
          <w:lang w:val="en-US"/>
        </w:rPr>
        <w:t>hektar</w:t>
      </w:r>
      <w:proofErr w:type="spellEnd"/>
      <w:r w:rsidRPr="00485163">
        <w:rPr>
          <w:lang w:val="en-US"/>
        </w:rPr>
        <w:t xml:space="preserve"> </w:t>
      </w:r>
      <w:proofErr w:type="spellStart"/>
      <w:r w:rsidRPr="00485163">
        <w:rPr>
          <w:lang w:val="en-US"/>
        </w:rPr>
        <w:t>sejalan</w:t>
      </w:r>
      <w:proofErr w:type="spellEnd"/>
      <w:r w:rsidRPr="00485163">
        <w:rPr>
          <w:lang w:val="en-US"/>
        </w:rPr>
        <w:t xml:space="preserve"> </w:t>
      </w:r>
      <w:proofErr w:type="spellStart"/>
      <w:r w:rsidRPr="00485163">
        <w:rPr>
          <w:lang w:val="en-US"/>
        </w:rPr>
        <w:t>dengan</w:t>
      </w:r>
      <w:proofErr w:type="spellEnd"/>
      <w:r w:rsidRPr="00485163">
        <w:rPr>
          <w:lang w:val="en-US"/>
        </w:rPr>
        <w:t xml:space="preserve"> batas </w:t>
      </w:r>
      <w:proofErr w:type="spellStart"/>
      <w:r w:rsidRPr="00485163">
        <w:rPr>
          <w:lang w:val="en-US"/>
        </w:rPr>
        <w:t>tersebut</w:t>
      </w:r>
      <w:proofErr w:type="spellEnd"/>
      <w:r w:rsidRPr="00485163">
        <w:rPr>
          <w:lang w:val="en-US"/>
        </w:rPr>
        <w:t xml:space="preserve"> </w:t>
      </w:r>
      <w:proofErr w:type="spellStart"/>
      <w:r w:rsidRPr="00485163">
        <w:rPr>
          <w:lang w:val="en-US"/>
        </w:rPr>
        <w:t>apabila</w:t>
      </w:r>
      <w:proofErr w:type="spellEnd"/>
      <w:r w:rsidRPr="00485163">
        <w:rPr>
          <w:lang w:val="en-US"/>
        </w:rPr>
        <w:t xml:space="preserve"> </w:t>
      </w:r>
      <w:proofErr w:type="spellStart"/>
      <w:r w:rsidRPr="00485163">
        <w:rPr>
          <w:lang w:val="en-US"/>
        </w:rPr>
        <w:t>luas</w:t>
      </w:r>
      <w:proofErr w:type="spellEnd"/>
      <w:r w:rsidRPr="00485163">
        <w:rPr>
          <w:lang w:val="en-US"/>
        </w:rPr>
        <w:t xml:space="preserve"> areal </w:t>
      </w:r>
      <w:proofErr w:type="spellStart"/>
      <w:r w:rsidRPr="00485163">
        <w:rPr>
          <w:lang w:val="en-US"/>
        </w:rPr>
        <w:t>izin</w:t>
      </w:r>
      <w:proofErr w:type="spellEnd"/>
      <w:r w:rsidRPr="00485163">
        <w:rPr>
          <w:lang w:val="en-US"/>
        </w:rPr>
        <w:t xml:space="preserve"> minimal </w:t>
      </w:r>
      <w:proofErr w:type="spellStart"/>
      <w:r w:rsidRPr="00485163">
        <w:rPr>
          <w:lang w:val="en-US"/>
        </w:rPr>
        <w:t>sekitar</w:t>
      </w:r>
      <w:proofErr w:type="spellEnd"/>
      <w:r w:rsidRPr="00485163">
        <w:rPr>
          <w:lang w:val="en-US"/>
        </w:rPr>
        <w:t xml:space="preserve"> 5 </w:t>
      </w:r>
      <w:proofErr w:type="spellStart"/>
      <w:r w:rsidRPr="00485163">
        <w:rPr>
          <w:lang w:val="en-US"/>
        </w:rPr>
        <w:t>hektar</w:t>
      </w:r>
      <w:proofErr w:type="spellEnd"/>
      <w:r w:rsidRPr="00485163">
        <w:rPr>
          <w:lang w:val="en-US"/>
        </w:rPr>
        <w:t xml:space="preserve">, </w:t>
      </w:r>
      <w:proofErr w:type="spellStart"/>
      <w:r w:rsidRPr="00485163">
        <w:rPr>
          <w:lang w:val="en-US"/>
        </w:rPr>
        <w:t>namun</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adalah</w:t>
      </w:r>
      <w:proofErr w:type="spellEnd"/>
      <w:r w:rsidRPr="00485163">
        <w:rPr>
          <w:lang w:val="en-US"/>
        </w:rPr>
        <w:t xml:space="preserve"> </w:t>
      </w:r>
      <w:proofErr w:type="spellStart"/>
      <w:r w:rsidRPr="00485163">
        <w:rPr>
          <w:lang w:val="en-US"/>
        </w:rPr>
        <w:t>perhitungan</w:t>
      </w:r>
      <w:proofErr w:type="spellEnd"/>
      <w:r w:rsidRPr="00485163">
        <w:rPr>
          <w:lang w:val="en-US"/>
        </w:rPr>
        <w:t xml:space="preserve"> </w:t>
      </w:r>
      <w:proofErr w:type="spellStart"/>
      <w:r w:rsidRPr="00485163">
        <w:rPr>
          <w:lang w:val="en-US"/>
        </w:rPr>
        <w:t>kewajaran</w:t>
      </w:r>
      <w:proofErr w:type="spellEnd"/>
      <w:r w:rsidRPr="00485163">
        <w:rPr>
          <w:lang w:val="en-US"/>
        </w:rPr>
        <w:t xml:space="preserve"> oleh </w:t>
      </w:r>
      <w:proofErr w:type="spellStart"/>
      <w:r w:rsidRPr="00485163">
        <w:rPr>
          <w:lang w:val="en-US"/>
        </w:rPr>
        <w:t>peneliti</w:t>
      </w:r>
      <w:proofErr w:type="spellEnd"/>
      <w:r w:rsidRPr="00485163">
        <w:rPr>
          <w:lang w:val="en-US"/>
        </w:rPr>
        <w:t xml:space="preserve">, </w:t>
      </w:r>
      <w:proofErr w:type="spellStart"/>
      <w:r w:rsidRPr="00485163">
        <w:rPr>
          <w:lang w:val="en-US"/>
        </w:rPr>
        <w:t>bukan</w:t>
      </w:r>
      <w:proofErr w:type="spellEnd"/>
      <w:r w:rsidRPr="00485163">
        <w:rPr>
          <w:lang w:val="en-US"/>
        </w:rPr>
        <w:t xml:space="preserve"> data </w:t>
      </w:r>
      <w:proofErr w:type="spellStart"/>
      <w:r w:rsidRPr="00485163">
        <w:rPr>
          <w:lang w:val="en-US"/>
        </w:rPr>
        <w:t>luas</w:t>
      </w:r>
      <w:proofErr w:type="spellEnd"/>
      <w:r w:rsidRPr="00485163">
        <w:rPr>
          <w:lang w:val="en-US"/>
        </w:rPr>
        <w:t xml:space="preserve"> ODTW </w:t>
      </w:r>
      <w:proofErr w:type="spellStart"/>
      <w:r w:rsidRPr="00485163">
        <w:rPr>
          <w:lang w:val="en-US"/>
        </w:rPr>
        <w:t>aktual</w:t>
      </w:r>
      <w:proofErr w:type="spellEnd"/>
      <w:r w:rsidRPr="00485163">
        <w:rPr>
          <w:lang w:val="en-US"/>
        </w:rPr>
        <w:t xml:space="preserve"> di DIY. </w:t>
      </w:r>
      <w:proofErr w:type="spellStart"/>
      <w:r w:rsidRPr="00485163">
        <w:rPr>
          <w:lang w:val="en-US"/>
        </w:rPr>
        <w:t>Keterbatasannya</w:t>
      </w:r>
      <w:proofErr w:type="spellEnd"/>
      <w:r w:rsidRPr="00485163">
        <w:rPr>
          <w:lang w:val="en-US"/>
        </w:rPr>
        <w:t xml:space="preserve">, </w:t>
      </w:r>
      <w:proofErr w:type="spellStart"/>
      <w:r w:rsidRPr="00485163">
        <w:rPr>
          <w:lang w:val="en-US"/>
        </w:rPr>
        <w:t>kedua</w:t>
      </w:r>
      <w:proofErr w:type="spellEnd"/>
      <w:r w:rsidRPr="00485163">
        <w:rPr>
          <w:lang w:val="en-US"/>
        </w:rPr>
        <w:t xml:space="preserve"> </w:t>
      </w:r>
      <w:proofErr w:type="spellStart"/>
      <w:r w:rsidRPr="00485163">
        <w:rPr>
          <w:lang w:val="en-US"/>
        </w:rPr>
        <w:t>regulasi</w:t>
      </w:r>
      <w:proofErr w:type="spellEnd"/>
      <w:r w:rsidRPr="00485163">
        <w:rPr>
          <w:lang w:val="en-US"/>
        </w:rPr>
        <w:t xml:space="preserve"> </w:t>
      </w:r>
      <w:proofErr w:type="spellStart"/>
      <w:r w:rsidRPr="00485163">
        <w:rPr>
          <w:lang w:val="en-US"/>
        </w:rPr>
        <w:t>hanya</w:t>
      </w:r>
      <w:proofErr w:type="spellEnd"/>
      <w:r w:rsidRPr="00485163">
        <w:rPr>
          <w:lang w:val="en-US"/>
        </w:rPr>
        <w:t xml:space="preserve"> </w:t>
      </w:r>
      <w:proofErr w:type="spellStart"/>
      <w:r w:rsidRPr="00485163">
        <w:rPr>
          <w:lang w:val="en-US"/>
        </w:rPr>
        <w:t>mengatur</w:t>
      </w:r>
      <w:proofErr w:type="spellEnd"/>
      <w:r w:rsidRPr="00485163">
        <w:rPr>
          <w:lang w:val="en-US"/>
        </w:rPr>
        <w:t xml:space="preserve"> </w:t>
      </w:r>
      <w:proofErr w:type="spellStart"/>
      <w:r w:rsidRPr="00485163">
        <w:rPr>
          <w:lang w:val="en-US"/>
        </w:rPr>
        <w:t>pengusahaan</w:t>
      </w:r>
      <w:proofErr w:type="spellEnd"/>
      <w:r w:rsidRPr="00485163">
        <w:rPr>
          <w:lang w:val="en-US"/>
        </w:rPr>
        <w:t xml:space="preserve"> </w:t>
      </w:r>
      <w:proofErr w:type="spellStart"/>
      <w:r w:rsidRPr="00485163">
        <w:rPr>
          <w:lang w:val="en-US"/>
        </w:rPr>
        <w:t>pariwisata</w:t>
      </w:r>
      <w:proofErr w:type="spellEnd"/>
      <w:r w:rsidRPr="00485163">
        <w:rPr>
          <w:lang w:val="en-US"/>
        </w:rPr>
        <w:t xml:space="preserve"> </w:t>
      </w:r>
      <w:proofErr w:type="spellStart"/>
      <w:r w:rsidRPr="00485163">
        <w:rPr>
          <w:lang w:val="en-US"/>
        </w:rPr>
        <w:t>alam</w:t>
      </w:r>
      <w:proofErr w:type="spellEnd"/>
      <w:r w:rsidRPr="00485163">
        <w:rPr>
          <w:lang w:val="en-US"/>
        </w:rPr>
        <w:t xml:space="preserve"> pada </w:t>
      </w:r>
      <w:proofErr w:type="spellStart"/>
      <w:r w:rsidRPr="00485163">
        <w:rPr>
          <w:lang w:val="en-US"/>
        </w:rPr>
        <w:t>suaka</w:t>
      </w:r>
      <w:proofErr w:type="spellEnd"/>
      <w:r w:rsidRPr="00485163">
        <w:rPr>
          <w:lang w:val="en-US"/>
        </w:rPr>
        <w:t xml:space="preserve"> </w:t>
      </w:r>
      <w:proofErr w:type="spellStart"/>
      <w:r w:rsidRPr="00485163">
        <w:rPr>
          <w:lang w:val="en-US"/>
        </w:rPr>
        <w:t>margasatwa</w:t>
      </w:r>
      <w:proofErr w:type="spellEnd"/>
      <w:r w:rsidRPr="00485163">
        <w:rPr>
          <w:lang w:val="en-US"/>
        </w:rPr>
        <w:t xml:space="preserve">, </w:t>
      </w:r>
      <w:proofErr w:type="spellStart"/>
      <w:r w:rsidRPr="00485163">
        <w:rPr>
          <w:lang w:val="en-US"/>
        </w:rPr>
        <w:t>taman</w:t>
      </w:r>
      <w:proofErr w:type="spellEnd"/>
      <w:r w:rsidRPr="00485163">
        <w:rPr>
          <w:lang w:val="en-US"/>
        </w:rPr>
        <w:t xml:space="preserve"> </w:t>
      </w:r>
      <w:proofErr w:type="spellStart"/>
      <w:r w:rsidRPr="00485163">
        <w:rPr>
          <w:lang w:val="en-US"/>
        </w:rPr>
        <w:t>nasional</w:t>
      </w:r>
      <w:proofErr w:type="spellEnd"/>
      <w:r w:rsidRPr="00485163">
        <w:rPr>
          <w:lang w:val="en-US"/>
        </w:rPr>
        <w:t xml:space="preserve">, </w:t>
      </w:r>
      <w:proofErr w:type="spellStart"/>
      <w:r w:rsidRPr="00485163">
        <w:rPr>
          <w:lang w:val="en-US"/>
        </w:rPr>
        <w:t>taman</w:t>
      </w:r>
      <w:proofErr w:type="spellEnd"/>
      <w:r w:rsidRPr="00485163">
        <w:rPr>
          <w:lang w:val="en-US"/>
        </w:rPr>
        <w:t xml:space="preserve"> </w:t>
      </w:r>
      <w:proofErr w:type="spellStart"/>
      <w:r w:rsidRPr="00485163">
        <w:rPr>
          <w:lang w:val="en-US"/>
        </w:rPr>
        <w:t>hutan</w:t>
      </w:r>
      <w:proofErr w:type="spellEnd"/>
      <w:r w:rsidRPr="00485163">
        <w:rPr>
          <w:lang w:val="en-US"/>
        </w:rPr>
        <w:t xml:space="preserve"> </w:t>
      </w:r>
      <w:proofErr w:type="spellStart"/>
      <w:r w:rsidRPr="00485163">
        <w:rPr>
          <w:lang w:val="en-US"/>
        </w:rPr>
        <w:t>raya</w:t>
      </w:r>
      <w:proofErr w:type="spellEnd"/>
      <w:r w:rsidRPr="00485163">
        <w:rPr>
          <w:lang w:val="en-US"/>
        </w:rPr>
        <w:t xml:space="preserve">, dan </w:t>
      </w:r>
      <w:proofErr w:type="spellStart"/>
      <w:r w:rsidRPr="00485163">
        <w:rPr>
          <w:lang w:val="en-US"/>
        </w:rPr>
        <w:t>taman</w:t>
      </w:r>
      <w:proofErr w:type="spellEnd"/>
      <w:r w:rsidRPr="00485163">
        <w:rPr>
          <w:lang w:val="en-US"/>
        </w:rPr>
        <w:t xml:space="preserve"> </w:t>
      </w:r>
      <w:proofErr w:type="spellStart"/>
      <w:r w:rsidRPr="00485163">
        <w:rPr>
          <w:lang w:val="en-US"/>
        </w:rPr>
        <w:t>wisata</w:t>
      </w:r>
      <w:proofErr w:type="spellEnd"/>
      <w:r w:rsidRPr="00485163">
        <w:rPr>
          <w:lang w:val="en-US"/>
        </w:rPr>
        <w:t xml:space="preserve"> </w:t>
      </w:r>
      <w:proofErr w:type="spellStart"/>
      <w:r w:rsidRPr="00485163">
        <w:rPr>
          <w:lang w:val="en-US"/>
        </w:rPr>
        <w:t>alam</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mencakup</w:t>
      </w:r>
      <w:proofErr w:type="spellEnd"/>
      <w:r w:rsidRPr="00485163">
        <w:rPr>
          <w:lang w:val="en-US"/>
        </w:rPr>
        <w:t xml:space="preserve"> ODTW </w:t>
      </w:r>
      <w:proofErr w:type="spellStart"/>
      <w:r w:rsidRPr="00485163">
        <w:rPr>
          <w:lang w:val="en-US"/>
        </w:rPr>
        <w:t>jenis</w:t>
      </w:r>
      <w:proofErr w:type="spellEnd"/>
      <w:r w:rsidRPr="00485163">
        <w:rPr>
          <w:lang w:val="en-US"/>
        </w:rPr>
        <w:t xml:space="preserve"> lain, dan </w:t>
      </w:r>
      <w:proofErr w:type="spellStart"/>
      <w:r w:rsidRPr="00485163">
        <w:rPr>
          <w:lang w:val="en-US"/>
        </w:rPr>
        <w:t>batasnya</w:t>
      </w:r>
      <w:proofErr w:type="spellEnd"/>
      <w:r w:rsidRPr="00485163">
        <w:rPr>
          <w:lang w:val="en-US"/>
        </w:rPr>
        <w:t xml:space="preserve"> </w:t>
      </w:r>
      <w:proofErr w:type="spellStart"/>
      <w:r w:rsidRPr="00485163">
        <w:rPr>
          <w:lang w:val="en-US"/>
        </w:rPr>
        <w:t>berupa</w:t>
      </w:r>
      <w:proofErr w:type="spellEnd"/>
      <w:r w:rsidRPr="00485163">
        <w:rPr>
          <w:lang w:val="en-US"/>
        </w:rPr>
        <w:t xml:space="preserve"> </w:t>
      </w:r>
      <w:proofErr w:type="spellStart"/>
      <w:r w:rsidRPr="00485163">
        <w:rPr>
          <w:lang w:val="en-US"/>
        </w:rPr>
        <w:t>proporsi</w:t>
      </w:r>
      <w:proofErr w:type="spellEnd"/>
      <w:r w:rsidRPr="00485163">
        <w:rPr>
          <w:lang w:val="en-US"/>
        </w:rPr>
        <w:t xml:space="preserve">, </w:t>
      </w:r>
      <w:proofErr w:type="spellStart"/>
      <w:r w:rsidRPr="00485163">
        <w:rPr>
          <w:lang w:val="en-US"/>
        </w:rPr>
        <w:t>bukan</w:t>
      </w:r>
      <w:proofErr w:type="spellEnd"/>
      <w:r w:rsidRPr="00485163">
        <w:rPr>
          <w:lang w:val="en-US"/>
        </w:rPr>
        <w:t xml:space="preserve"> </w:t>
      </w:r>
      <w:proofErr w:type="spellStart"/>
      <w:r w:rsidRPr="00485163">
        <w:rPr>
          <w:lang w:val="en-US"/>
        </w:rPr>
        <w:t>luas</w:t>
      </w:r>
      <w:proofErr w:type="spellEnd"/>
      <w:r w:rsidRPr="00485163">
        <w:rPr>
          <w:lang w:val="en-US"/>
        </w:rPr>
        <w:t xml:space="preserve"> per unit.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±10 </w:t>
      </w:r>
      <w:proofErr w:type="spellStart"/>
      <w:r w:rsidRPr="00485163">
        <w:rPr>
          <w:lang w:val="en-US"/>
        </w:rPr>
        <w:t>persen</w:t>
      </w:r>
      <w:proofErr w:type="spellEnd"/>
      <w:r w:rsidRPr="00485163">
        <w:rPr>
          <w:lang w:val="en-US"/>
        </w:rPr>
        <w:t xml:space="preserve"> </w:t>
      </w:r>
      <w:proofErr w:type="spellStart"/>
      <w:r w:rsidRPr="00485163">
        <w:rPr>
          <w:lang w:val="en-US"/>
        </w:rPr>
        <w:t>memberikan</w:t>
      </w:r>
      <w:proofErr w:type="spellEnd"/>
      <w:r w:rsidRPr="00485163">
        <w:rPr>
          <w:lang w:val="en-US"/>
        </w:rPr>
        <w:t xml:space="preserve"> </w:t>
      </w:r>
      <w:proofErr w:type="spellStart"/>
      <w:r w:rsidRPr="00485163">
        <w:rPr>
          <w:lang w:val="en-US"/>
        </w:rPr>
        <w:t>pengaruh</w:t>
      </w:r>
      <w:proofErr w:type="spellEnd"/>
      <w:r w:rsidRPr="00485163">
        <w:rPr>
          <w:lang w:val="en-US"/>
        </w:rPr>
        <w:t xml:space="preserve"> 0,006 </w:t>
      </w:r>
      <w:proofErr w:type="spellStart"/>
      <w:r w:rsidRPr="00485163">
        <w:rPr>
          <w:lang w:val="en-US"/>
        </w:rPr>
        <w:t>persen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t>peringkat</w:t>
      </w:r>
      <w:proofErr w:type="spellEnd"/>
      <w:r w:rsidRPr="00485163">
        <w:rPr>
          <w:lang w:val="en-US"/>
        </w:rPr>
        <w:t xml:space="preserve"> 26); pada </w:t>
      </w:r>
      <w:proofErr w:type="spellStart"/>
      <w:r w:rsidRPr="00485163">
        <w:rPr>
          <w:lang w:val="en-US"/>
        </w:rPr>
        <w:t>rentang</w:t>
      </w:r>
      <w:proofErr w:type="spellEnd"/>
      <w:r w:rsidRPr="00485163">
        <w:rPr>
          <w:lang w:val="en-US"/>
        </w:rPr>
        <w:t xml:space="preserve"> 0,1–2,0,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0,84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Lahan </w:t>
      </w:r>
      <w:proofErr w:type="spellStart"/>
      <w:r w:rsidRPr="00485163">
        <w:rPr>
          <w:lang w:val="en-US"/>
        </w:rPr>
        <w:t>Terbangun</w:t>
      </w:r>
      <w:proofErr w:type="spellEnd"/>
      <w:r w:rsidRPr="00485163">
        <w:rPr>
          <w:lang w:val="en-US"/>
        </w:rPr>
        <w:t>.</w:t>
      </w:r>
    </w:p>
    <w:p w14:paraId="12FD92EE" w14:textId="0A60C3EF" w:rsidR="00485163" w:rsidRDefault="00485163" w:rsidP="00485163">
      <w:pPr>
        <w:spacing w:before="240"/>
        <w:rPr>
          <w:lang w:val="en-US"/>
        </w:rPr>
      </w:pPr>
      <w:r w:rsidRPr="00485163">
        <w:rPr>
          <w:b/>
          <w:bCs/>
          <w:lang w:val="en-US"/>
        </w:rPr>
        <w:t xml:space="preserve">Waktu </w:t>
      </w:r>
      <w:proofErr w:type="spellStart"/>
      <w:r w:rsidRPr="00485163">
        <w:rPr>
          <w:b/>
          <w:bCs/>
          <w:lang w:val="en-US"/>
        </w:rPr>
        <w:t>Penyesuaian</w:t>
      </w:r>
      <w:proofErr w:type="spellEnd"/>
      <w:r w:rsidRPr="00485163">
        <w:rPr>
          <w:b/>
          <w:bCs/>
          <w:lang w:val="en-US"/>
        </w:rPr>
        <w:t xml:space="preserve"> Tenaga </w:t>
      </w:r>
      <w:proofErr w:type="spellStart"/>
      <w:r w:rsidRPr="00485163">
        <w:rPr>
          <w:b/>
          <w:bCs/>
          <w:lang w:val="en-US"/>
        </w:rPr>
        <w:t>Kerja</w:t>
      </w:r>
      <w:proofErr w:type="spellEnd"/>
      <w:r w:rsidRPr="00485163">
        <w:rPr>
          <w:b/>
          <w:bCs/>
          <w:lang w:val="en-US"/>
        </w:rPr>
        <w:t>.</w:t>
      </w:r>
      <w:r w:rsidRPr="00485163">
        <w:rPr>
          <w:lang w:val="en-US"/>
        </w:rPr>
        <w:t xml:space="preserve"> Nilai 1 </w:t>
      </w:r>
      <w:proofErr w:type="spellStart"/>
      <w:r w:rsidRPr="00485163">
        <w:rPr>
          <w:lang w:val="en-US"/>
        </w:rPr>
        <w:t>tahun</w:t>
      </w:r>
      <w:proofErr w:type="spellEnd"/>
      <w:r w:rsidRPr="00485163">
        <w:rPr>
          <w:lang w:val="en-US"/>
        </w:rPr>
        <w:t xml:space="preserve"> </w:t>
      </w:r>
      <w:proofErr w:type="spellStart"/>
      <w:r w:rsidRPr="00485163">
        <w:rPr>
          <w:lang w:val="en-US"/>
        </w:rPr>
        <w:t>ditetapkan</w:t>
      </w:r>
      <w:proofErr w:type="spellEnd"/>
      <w:r w:rsidRPr="00485163">
        <w:rPr>
          <w:lang w:val="en-US"/>
        </w:rPr>
        <w:t xml:space="preserve"> </w:t>
      </w:r>
      <w:proofErr w:type="spellStart"/>
      <w:r w:rsidRPr="00485163">
        <w:rPr>
          <w:lang w:val="en-US"/>
        </w:rPr>
        <w:t>sebagai</w:t>
      </w:r>
      <w:proofErr w:type="spellEnd"/>
      <w:r w:rsidRPr="00485163">
        <w:rPr>
          <w:lang w:val="en-US"/>
        </w:rPr>
        <w:t xml:space="preserve"> batas </w:t>
      </w:r>
      <w:proofErr w:type="spellStart"/>
      <w:r w:rsidRPr="00485163">
        <w:rPr>
          <w:lang w:val="en-US"/>
        </w:rPr>
        <w:t>bawah</w:t>
      </w:r>
      <w:proofErr w:type="spellEnd"/>
      <w:r w:rsidRPr="00485163">
        <w:rPr>
          <w:lang w:val="en-US"/>
        </w:rPr>
        <w:t xml:space="preserve"> yang </w:t>
      </w:r>
      <w:proofErr w:type="spellStart"/>
      <w:r w:rsidRPr="00485163">
        <w:rPr>
          <w:lang w:val="en-US"/>
        </w:rPr>
        <w:t>layak</w:t>
      </w:r>
      <w:proofErr w:type="spellEnd"/>
      <w:r w:rsidRPr="00485163">
        <w:rPr>
          <w:lang w:val="en-US"/>
        </w:rPr>
        <w:t xml:space="preserve">, </w:t>
      </w:r>
      <w:proofErr w:type="spellStart"/>
      <w:r w:rsidRPr="00485163">
        <w:rPr>
          <w:lang w:val="en-US"/>
        </w:rPr>
        <w:t>mengingat</w:t>
      </w:r>
      <w:proofErr w:type="spellEnd"/>
      <w:r w:rsidRPr="00485163">
        <w:rPr>
          <w:lang w:val="en-US"/>
        </w:rPr>
        <w:t xml:space="preserve"> </w:t>
      </w:r>
      <w:proofErr w:type="spellStart"/>
      <w:r w:rsidRPr="00485163">
        <w:rPr>
          <w:lang w:val="en-US"/>
        </w:rPr>
        <w:t>langkah</w:t>
      </w:r>
      <w:proofErr w:type="spellEnd"/>
      <w:r w:rsidRPr="00485163">
        <w:rPr>
          <w:lang w:val="en-US"/>
        </w:rPr>
        <w:t xml:space="preserve"> </w:t>
      </w:r>
      <w:proofErr w:type="spellStart"/>
      <w:r w:rsidRPr="00485163">
        <w:rPr>
          <w:lang w:val="en-US"/>
        </w:rPr>
        <w:t>waktu</w:t>
      </w:r>
      <w:proofErr w:type="spellEnd"/>
      <w:r w:rsidRPr="00485163">
        <w:rPr>
          <w:lang w:val="en-US"/>
        </w:rPr>
        <w:t xml:space="preserve"> </w:t>
      </w:r>
      <w:proofErr w:type="spellStart"/>
      <w:r w:rsidRPr="00485163">
        <w:rPr>
          <w:lang w:val="en-US"/>
        </w:rPr>
        <w:t>simulasi</w:t>
      </w:r>
      <w:proofErr w:type="spellEnd"/>
      <w:r w:rsidRPr="00485163">
        <w:rPr>
          <w:lang w:val="en-US"/>
        </w:rPr>
        <w:t xml:space="preserve"> (TIME STEP) juga 1 </w:t>
      </w:r>
      <w:proofErr w:type="spellStart"/>
      <w:r w:rsidRPr="00485163">
        <w:rPr>
          <w:lang w:val="en-US"/>
        </w:rPr>
        <w:t>tahun</w:t>
      </w:r>
      <w:proofErr w:type="spellEnd"/>
      <w:r w:rsidRPr="00485163">
        <w:rPr>
          <w:lang w:val="en-US"/>
        </w:rPr>
        <w:t xml:space="preserve">; </w:t>
      </w:r>
      <w:proofErr w:type="spellStart"/>
      <w:r w:rsidRPr="00485163">
        <w:rPr>
          <w:lang w:val="en-US"/>
        </w:rPr>
        <w:t>dengan</w:t>
      </w:r>
      <w:proofErr w:type="spellEnd"/>
      <w:r w:rsidRPr="00485163">
        <w:rPr>
          <w:lang w:val="en-US"/>
        </w:rPr>
        <w:t xml:space="preserve"> </w:t>
      </w:r>
      <w:proofErr w:type="spellStart"/>
      <w:r w:rsidRPr="00485163">
        <w:rPr>
          <w:lang w:val="en-US"/>
        </w:rPr>
        <w:t>integrasi</w:t>
      </w:r>
      <w:proofErr w:type="spellEnd"/>
      <w:r w:rsidRPr="00485163">
        <w:rPr>
          <w:lang w:val="en-US"/>
        </w:rPr>
        <w:t xml:space="preserve"> Euler, </w:t>
      </w:r>
      <w:proofErr w:type="spellStart"/>
      <w:r w:rsidRPr="00485163">
        <w:rPr>
          <w:lang w:val="en-US"/>
        </w:rPr>
        <w:t>nilai</w:t>
      </w:r>
      <w:proofErr w:type="spellEnd"/>
      <w:r w:rsidRPr="00485163">
        <w:rPr>
          <w:lang w:val="en-US"/>
        </w:rPr>
        <w:t xml:space="preserve"> di </w:t>
      </w:r>
      <w:proofErr w:type="spellStart"/>
      <w:r w:rsidRPr="00485163">
        <w:rPr>
          <w:lang w:val="en-US"/>
        </w:rPr>
        <w:t>bawah</w:t>
      </w:r>
      <w:proofErr w:type="spellEnd"/>
      <w:r w:rsidRPr="00485163">
        <w:rPr>
          <w:lang w:val="en-US"/>
        </w:rPr>
        <w:t xml:space="preserve"> </w:t>
      </w:r>
      <w:proofErr w:type="spellStart"/>
      <w:r w:rsidRPr="00485163">
        <w:rPr>
          <w:lang w:val="en-US"/>
        </w:rPr>
        <w:t>langkah</w:t>
      </w:r>
      <w:proofErr w:type="spellEnd"/>
      <w:r w:rsidRPr="00485163">
        <w:rPr>
          <w:lang w:val="en-US"/>
        </w:rPr>
        <w:t xml:space="preserve"> </w:t>
      </w:r>
      <w:proofErr w:type="spellStart"/>
      <w:r w:rsidRPr="00485163">
        <w:rPr>
          <w:lang w:val="en-US"/>
        </w:rPr>
        <w:t>waktu</w:t>
      </w:r>
      <w:proofErr w:type="spellEnd"/>
      <w:r w:rsidRPr="00485163">
        <w:rPr>
          <w:lang w:val="en-US"/>
        </w:rPr>
        <w:t xml:space="preserve"> </w:t>
      </w:r>
      <w:proofErr w:type="spellStart"/>
      <w:r w:rsidRPr="00485163">
        <w:rPr>
          <w:lang w:val="en-US"/>
        </w:rPr>
        <w:t>menghasilkan</w:t>
      </w:r>
      <w:proofErr w:type="spellEnd"/>
      <w:r w:rsidRPr="00485163">
        <w:rPr>
          <w:lang w:val="en-US"/>
        </w:rPr>
        <w:t xml:space="preserve"> </w:t>
      </w:r>
      <w:r w:rsidRPr="00485163">
        <w:rPr>
          <w:i/>
          <w:iCs/>
          <w:lang w:val="en-US"/>
        </w:rPr>
        <w:t>overshoot</w:t>
      </w:r>
      <w:r w:rsidRPr="00485163">
        <w:rPr>
          <w:lang w:val="en-US"/>
        </w:rPr>
        <w:t xml:space="preserve"> pada </w:t>
      </w:r>
      <w:proofErr w:type="spellStart"/>
      <w:r w:rsidRPr="00485163">
        <w:rPr>
          <w:lang w:val="en-US"/>
        </w:rPr>
        <w:t>penyesuaian</w:t>
      </w:r>
      <w:proofErr w:type="spellEnd"/>
      <w:r w:rsidRPr="00485163">
        <w:rPr>
          <w:lang w:val="en-US"/>
        </w:rPr>
        <w:t xml:space="preserve">. Tidak </w:t>
      </w:r>
      <w:proofErr w:type="spellStart"/>
      <w:r w:rsidRPr="00485163">
        <w:rPr>
          <w:lang w:val="en-US"/>
        </w:rPr>
        <w:t>tersedia</w:t>
      </w:r>
      <w:proofErr w:type="spellEnd"/>
      <w:r w:rsidRPr="00485163">
        <w:rPr>
          <w:lang w:val="en-US"/>
        </w:rPr>
        <w:t xml:space="preserve"> data </w:t>
      </w:r>
      <w:proofErr w:type="spellStart"/>
      <w:r w:rsidRPr="00485163">
        <w:rPr>
          <w:lang w:val="en-US"/>
        </w:rPr>
        <w:t>mengenai</w:t>
      </w:r>
      <w:proofErr w:type="spellEnd"/>
      <w:r w:rsidRPr="00485163">
        <w:rPr>
          <w:lang w:val="en-US"/>
        </w:rPr>
        <w:t xml:space="preserve"> </w:t>
      </w:r>
      <w:proofErr w:type="spellStart"/>
      <w:r w:rsidRPr="00485163">
        <w:rPr>
          <w:lang w:val="en-US"/>
        </w:rPr>
        <w:t>kecepatan</w:t>
      </w:r>
      <w:proofErr w:type="spellEnd"/>
      <w:r w:rsidRPr="00485163">
        <w:rPr>
          <w:lang w:val="en-US"/>
        </w:rPr>
        <w:t xml:space="preserve"> </w:t>
      </w:r>
      <w:proofErr w:type="spellStart"/>
      <w:r w:rsidRPr="00485163">
        <w:rPr>
          <w:lang w:val="en-US"/>
        </w:rPr>
        <w:t>penyesuaian</w:t>
      </w:r>
      <w:proofErr w:type="spellEnd"/>
      <w:r w:rsidRPr="00485163">
        <w:rPr>
          <w:lang w:val="en-US"/>
        </w:rPr>
        <w:t xml:space="preserve"> </w:t>
      </w:r>
      <w:proofErr w:type="spellStart"/>
      <w:r w:rsidRPr="00485163">
        <w:rPr>
          <w:lang w:val="en-US"/>
        </w:rPr>
        <w:t>tenaga</w:t>
      </w:r>
      <w:proofErr w:type="spellEnd"/>
      <w:r w:rsidRPr="00485163">
        <w:rPr>
          <w:lang w:val="en-US"/>
        </w:rPr>
        <w:t xml:space="preserve"> </w:t>
      </w:r>
      <w:proofErr w:type="spellStart"/>
      <w:r w:rsidRPr="00485163">
        <w:rPr>
          <w:lang w:val="en-US"/>
        </w:rPr>
        <w:t>kerja</w:t>
      </w:r>
      <w:proofErr w:type="spellEnd"/>
      <w:r w:rsidRPr="00485163">
        <w:rPr>
          <w:lang w:val="en-US"/>
        </w:rPr>
        <w:t xml:space="preserve"> </w:t>
      </w:r>
      <w:proofErr w:type="spellStart"/>
      <w:r w:rsidRPr="00485163">
        <w:rPr>
          <w:lang w:val="en-US"/>
        </w:rPr>
        <w:t>pariwisata</w:t>
      </w:r>
      <w:proofErr w:type="spellEnd"/>
      <w:r w:rsidRPr="00485163">
        <w:rPr>
          <w:lang w:val="en-US"/>
        </w:rPr>
        <w:t xml:space="preserve"> DIY, </w:t>
      </w:r>
      <w:proofErr w:type="spellStart"/>
      <w:r w:rsidRPr="00485163">
        <w:rPr>
          <w:lang w:val="en-US"/>
        </w:rPr>
        <w:t>sehingga</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murni</w:t>
      </w:r>
      <w:proofErr w:type="spellEnd"/>
      <w:r w:rsidRPr="00485163">
        <w:rPr>
          <w:lang w:val="en-US"/>
        </w:rPr>
        <w:t xml:space="preserve"> </w:t>
      </w:r>
      <w:proofErr w:type="spellStart"/>
      <w:r w:rsidRPr="00485163">
        <w:rPr>
          <w:lang w:val="en-US"/>
        </w:rPr>
        <w:t>asumsi</w:t>
      </w:r>
      <w:proofErr w:type="spellEnd"/>
      <w:r w:rsidRPr="00485163">
        <w:rPr>
          <w:lang w:val="en-US"/>
        </w:rPr>
        <w:t xml:space="preserve">.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pada </w:t>
      </w:r>
      <w:proofErr w:type="spellStart"/>
      <w:r w:rsidRPr="00485163">
        <w:rPr>
          <w:lang w:val="en-US"/>
        </w:rPr>
        <w:t>rentang</w:t>
      </w:r>
      <w:proofErr w:type="spellEnd"/>
      <w:r w:rsidRPr="00485163">
        <w:rPr>
          <w:lang w:val="en-US"/>
        </w:rPr>
        <w:t xml:space="preserve"> 1–3 </w:t>
      </w:r>
      <w:proofErr w:type="spellStart"/>
      <w:r w:rsidRPr="00485163">
        <w:rPr>
          <w:lang w:val="en-US"/>
        </w:rPr>
        <w:t>tahun</w:t>
      </w:r>
      <w:proofErr w:type="spellEnd"/>
      <w:r w:rsidRPr="00485163">
        <w:rPr>
          <w:lang w:val="en-US"/>
        </w:rPr>
        <w:t xml:space="preserve"> </w:t>
      </w:r>
      <w:proofErr w:type="spellStart"/>
      <w:r w:rsidRPr="00485163">
        <w:rPr>
          <w:lang w:val="en-US"/>
        </w:rPr>
        <w:t>menunjukkan</w:t>
      </w:r>
      <w:proofErr w:type="spellEnd"/>
      <w:r w:rsidRPr="00485163">
        <w:rPr>
          <w:lang w:val="en-US"/>
        </w:rPr>
        <w:t xml:space="preserve">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1,02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Tenaga </w:t>
      </w:r>
      <w:proofErr w:type="spellStart"/>
      <w:r w:rsidRPr="00485163">
        <w:rPr>
          <w:lang w:val="en-US"/>
        </w:rPr>
        <w:t>Kerja</w:t>
      </w:r>
      <w:proofErr w:type="spellEnd"/>
      <w:r w:rsidRPr="00485163">
        <w:rPr>
          <w:lang w:val="en-US"/>
        </w:rPr>
        <w:t xml:space="preserve"> </w:t>
      </w:r>
      <w:proofErr w:type="spellStart"/>
      <w:r w:rsidRPr="00485163">
        <w:rPr>
          <w:lang w:val="en-US"/>
        </w:rPr>
        <w:t>Pariwisata</w:t>
      </w:r>
      <w:proofErr w:type="spellEnd"/>
      <w:r w:rsidRPr="00485163">
        <w:rPr>
          <w:lang w:val="en-US"/>
        </w:rPr>
        <w:t xml:space="preserve"> dan 0,00 pada </w:t>
      </w:r>
      <w:proofErr w:type="spellStart"/>
      <w:r w:rsidRPr="00485163">
        <w:rPr>
          <w:lang w:val="en-US"/>
        </w:rPr>
        <w:t>variabel</w:t>
      </w:r>
      <w:proofErr w:type="spellEnd"/>
      <w:r w:rsidRPr="00485163">
        <w:rPr>
          <w:lang w:val="en-US"/>
        </w:rPr>
        <w:t xml:space="preserve"> </w:t>
      </w:r>
      <w:proofErr w:type="spellStart"/>
      <w:r w:rsidRPr="00485163">
        <w:rPr>
          <w:lang w:val="en-US"/>
        </w:rPr>
        <w:t>lain</w:t>
      </w:r>
      <w:proofErr w:type="spellEnd"/>
      <w:r w:rsidRPr="00485163">
        <w:rPr>
          <w:lang w:val="en-US"/>
        </w:rPr>
        <w:t xml:space="preserve">, </w:t>
      </w:r>
      <w:proofErr w:type="spellStart"/>
      <w:r w:rsidRPr="00485163">
        <w:rPr>
          <w:lang w:val="en-US"/>
        </w:rPr>
        <w:t>konsisten</w:t>
      </w:r>
      <w:proofErr w:type="spellEnd"/>
      <w:r w:rsidRPr="00485163">
        <w:rPr>
          <w:lang w:val="en-US"/>
        </w:rPr>
        <w:t xml:space="preserve"> </w:t>
      </w:r>
      <w:proofErr w:type="spellStart"/>
      <w:r w:rsidRPr="00485163">
        <w:rPr>
          <w:lang w:val="en-US"/>
        </w:rPr>
        <w:t>dengan</w:t>
      </w:r>
      <w:proofErr w:type="spellEnd"/>
      <w:r w:rsidRPr="00485163">
        <w:rPr>
          <w:lang w:val="en-US"/>
        </w:rPr>
        <w:t xml:space="preserve"> </w:t>
      </w:r>
      <w:proofErr w:type="spellStart"/>
      <w:r w:rsidRPr="00485163">
        <w:rPr>
          <w:lang w:val="en-US"/>
        </w:rPr>
        <w:t>sifatnya</w:t>
      </w:r>
      <w:proofErr w:type="spellEnd"/>
      <w:r w:rsidRPr="00485163">
        <w:rPr>
          <w:lang w:val="en-US"/>
        </w:rPr>
        <w:t xml:space="preserve"> </w:t>
      </w:r>
      <w:proofErr w:type="spellStart"/>
      <w:r w:rsidRPr="00485163">
        <w:rPr>
          <w:lang w:val="en-US"/>
        </w:rPr>
        <w:t>sebagai</w:t>
      </w:r>
      <w:proofErr w:type="spellEnd"/>
      <w:r w:rsidRPr="00485163">
        <w:rPr>
          <w:lang w:val="en-US"/>
        </w:rPr>
        <w:t xml:space="preserve"> parameter </w:t>
      </w:r>
      <w:proofErr w:type="spellStart"/>
      <w:r w:rsidRPr="00485163">
        <w:rPr>
          <w:lang w:val="en-US"/>
        </w:rPr>
        <w:t>lokal</w:t>
      </w:r>
      <w:proofErr w:type="spellEnd"/>
      <w:r w:rsidRPr="00485163">
        <w:rPr>
          <w:lang w:val="en-US"/>
        </w:rPr>
        <w:t xml:space="preserve"> </w:t>
      </w:r>
      <w:proofErr w:type="spellStart"/>
      <w:r w:rsidRPr="00485163">
        <w:rPr>
          <w:lang w:val="en-US"/>
        </w:rPr>
        <w:t>tanpa</w:t>
      </w:r>
      <w:proofErr w:type="spellEnd"/>
      <w:r w:rsidRPr="00485163">
        <w:rPr>
          <w:lang w:val="en-US"/>
        </w:rPr>
        <w:t xml:space="preserve"> </w:t>
      </w:r>
      <w:proofErr w:type="spellStart"/>
      <w:r w:rsidRPr="00485163">
        <w:rPr>
          <w:lang w:val="en-US"/>
        </w:rPr>
        <w:t>umpan</w:t>
      </w:r>
      <w:proofErr w:type="spellEnd"/>
      <w:r w:rsidRPr="00485163">
        <w:rPr>
          <w:lang w:val="en-US"/>
        </w:rPr>
        <w:t xml:space="preserve"> </w:t>
      </w:r>
      <w:proofErr w:type="spellStart"/>
      <w:r w:rsidRPr="00485163">
        <w:rPr>
          <w:lang w:val="en-US"/>
        </w:rPr>
        <w:t>balik</w:t>
      </w:r>
      <w:proofErr w:type="spellEnd"/>
      <w:r w:rsidRPr="00485163">
        <w:rPr>
          <w:lang w:val="en-US"/>
        </w:rPr>
        <w:t xml:space="preserve"> </w:t>
      </w:r>
      <w:proofErr w:type="spellStart"/>
      <w:r w:rsidRPr="00485163">
        <w:rPr>
          <w:lang w:val="en-US"/>
        </w:rPr>
        <w:t>ke</w:t>
      </w:r>
      <w:proofErr w:type="spellEnd"/>
      <w:r w:rsidRPr="00485163">
        <w:rPr>
          <w:lang w:val="en-US"/>
        </w:rPr>
        <w:t xml:space="preserve"> </w:t>
      </w:r>
      <w:proofErr w:type="spellStart"/>
      <w:r w:rsidRPr="00485163">
        <w:rPr>
          <w:lang w:val="en-US"/>
        </w:rPr>
        <w:t>subsistem</w:t>
      </w:r>
      <w:proofErr w:type="spellEnd"/>
      <w:r w:rsidRPr="00485163">
        <w:rPr>
          <w:lang w:val="en-US"/>
        </w:rPr>
        <w:t xml:space="preserve"> lain.</w:t>
      </w:r>
    </w:p>
    <w:p w14:paraId="06BD2CBD" w14:textId="77777777" w:rsidR="00163D91" w:rsidRDefault="00163D91" w:rsidP="00485163">
      <w:pPr>
        <w:spacing w:before="240"/>
        <w:rPr>
          <w:lang w:val="en-US"/>
        </w:rPr>
      </w:pPr>
    </w:p>
    <w:p w14:paraId="5AB529CC" w14:textId="77777777" w:rsidR="00163D91" w:rsidRDefault="00163D91" w:rsidP="00485163">
      <w:pPr>
        <w:spacing w:before="240"/>
      </w:pPr>
    </w:p>
    <w:p w14:paraId="71F659F3" w14:textId="40F7C86A" w:rsidR="007C64AE" w:rsidRDefault="007C64AE" w:rsidP="007C64AE">
      <w:pPr>
        <w:pStyle w:val="Level4JudulPokokBahasanLevel4"/>
      </w:pPr>
      <w:r w:rsidRPr="007C64AE">
        <w:lastRenderedPageBreak/>
        <w:t xml:space="preserve">Parameter </w:t>
      </w:r>
      <w:proofErr w:type="spellStart"/>
      <w:r w:rsidRPr="007C64AE">
        <w:t>Normalisasi</w:t>
      </w:r>
      <w:proofErr w:type="spellEnd"/>
      <w:r w:rsidRPr="007C64AE">
        <w:t xml:space="preserve"> dan Tuas </w:t>
      </w:r>
      <w:proofErr w:type="spellStart"/>
      <w:r w:rsidRPr="007C64AE">
        <w:t>Kebijakan</w:t>
      </w:r>
      <w:proofErr w:type="spellEnd"/>
    </w:p>
    <w:p w14:paraId="6F1376C0" w14:textId="063E29BA" w:rsidR="00485163" w:rsidRDefault="00485163" w:rsidP="00485163">
      <w:pPr>
        <w:pStyle w:val="JudulTabel"/>
      </w:pPr>
      <w:bookmarkStart w:id="128" w:name="_Toc241752125"/>
      <w:r w:rsidRPr="00485163">
        <w:t>Nilai parameter normalisasi dan tuas kebijakan</w:t>
      </w:r>
      <w:bookmarkEnd w:id="128"/>
    </w:p>
    <w:tbl>
      <w:tblPr>
        <w:tblStyle w:val="Table"/>
        <w:tblW w:w="7931" w:type="dxa"/>
        <w:tblLook w:val="0020" w:firstRow="1" w:lastRow="0" w:firstColumn="0" w:lastColumn="0" w:noHBand="0" w:noVBand="0"/>
      </w:tblPr>
      <w:tblGrid>
        <w:gridCol w:w="3827"/>
        <w:gridCol w:w="2460"/>
        <w:gridCol w:w="1644"/>
      </w:tblGrid>
      <w:tr w:rsidR="00485163" w14:paraId="353C5BEE"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4F6F8D8B" w14:textId="77777777" w:rsidR="00485163" w:rsidRDefault="00485163" w:rsidP="00F10A55">
            <w:pPr>
              <w:pStyle w:val="HeaderdanNomorKolompadaTabel"/>
            </w:pPr>
            <w:r>
              <w:t>Parameter</w:t>
            </w:r>
          </w:p>
        </w:tc>
        <w:tc>
          <w:tcPr>
            <w:tcW w:w="2460" w:type="dxa"/>
            <w:tcBorders>
              <w:top w:val="single" w:sz="4" w:space="0" w:color="auto"/>
              <w:bottom w:val="single" w:sz="4" w:space="0" w:color="auto"/>
            </w:tcBorders>
          </w:tcPr>
          <w:p w14:paraId="0595EB16" w14:textId="77777777" w:rsidR="00485163" w:rsidRDefault="00485163" w:rsidP="00F10A55">
            <w:pPr>
              <w:pStyle w:val="HeaderdanNomorKolompadaTabel"/>
            </w:pPr>
            <w:proofErr w:type="spellStart"/>
            <w:r>
              <w:t>Satuan</w:t>
            </w:r>
            <w:proofErr w:type="spellEnd"/>
          </w:p>
        </w:tc>
        <w:tc>
          <w:tcPr>
            <w:tcW w:w="1644" w:type="dxa"/>
            <w:tcBorders>
              <w:top w:val="single" w:sz="4" w:space="0" w:color="auto"/>
              <w:bottom w:val="single" w:sz="4" w:space="0" w:color="auto"/>
            </w:tcBorders>
          </w:tcPr>
          <w:p w14:paraId="63685972" w14:textId="77777777" w:rsidR="00485163" w:rsidRDefault="00485163" w:rsidP="00F10A55">
            <w:pPr>
              <w:pStyle w:val="HeaderdanNomorKolompadaTabel"/>
            </w:pPr>
            <w:r>
              <w:t>Nilai</w:t>
            </w:r>
          </w:p>
        </w:tc>
      </w:tr>
      <w:tr w:rsidR="00485163" w14:paraId="4528075E"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3827" w:type="dxa"/>
            <w:tcBorders>
              <w:top w:val="single" w:sz="4" w:space="0" w:color="auto"/>
              <w:bottom w:val="single" w:sz="4" w:space="0" w:color="auto"/>
            </w:tcBorders>
          </w:tcPr>
          <w:p w14:paraId="679F9A6B" w14:textId="77777777" w:rsidR="00485163" w:rsidRDefault="00485163" w:rsidP="002037F5">
            <w:pPr>
              <w:pStyle w:val="HeaderdanNomorKolompadaTabel"/>
              <w:spacing w:before="0" w:after="0"/>
            </w:pPr>
            <w:r>
              <w:t>(1)</w:t>
            </w:r>
          </w:p>
        </w:tc>
        <w:tc>
          <w:tcPr>
            <w:tcW w:w="2460" w:type="dxa"/>
            <w:tcBorders>
              <w:top w:val="single" w:sz="4" w:space="0" w:color="auto"/>
              <w:bottom w:val="single" w:sz="4" w:space="0" w:color="auto"/>
            </w:tcBorders>
          </w:tcPr>
          <w:p w14:paraId="70F3D65B" w14:textId="77777777" w:rsidR="00485163" w:rsidRDefault="00485163" w:rsidP="002037F5">
            <w:pPr>
              <w:pStyle w:val="HeaderdanNomorKolompadaTabel"/>
              <w:spacing w:before="0" w:after="0"/>
            </w:pPr>
            <w:r>
              <w:t>(2)</w:t>
            </w:r>
          </w:p>
        </w:tc>
        <w:tc>
          <w:tcPr>
            <w:tcW w:w="1644" w:type="dxa"/>
            <w:tcBorders>
              <w:top w:val="single" w:sz="4" w:space="0" w:color="auto"/>
              <w:bottom w:val="single" w:sz="4" w:space="0" w:color="auto"/>
            </w:tcBorders>
          </w:tcPr>
          <w:p w14:paraId="557358F1" w14:textId="77777777" w:rsidR="00485163" w:rsidRDefault="00485163" w:rsidP="002037F5">
            <w:pPr>
              <w:pStyle w:val="HeaderdanNomorKolompadaTabel"/>
              <w:spacing w:before="0" w:after="0"/>
            </w:pPr>
            <w:r>
              <w:t>(4)</w:t>
            </w:r>
          </w:p>
        </w:tc>
      </w:tr>
      <w:tr w:rsidR="00485163" w:rsidRPr="007C64AE" w14:paraId="6ECD316A" w14:textId="77777777" w:rsidTr="00F10A55">
        <w:tc>
          <w:tcPr>
            <w:tcW w:w="3827" w:type="dxa"/>
            <w:tcBorders>
              <w:top w:val="single" w:sz="4" w:space="0" w:color="auto"/>
              <w:bottom w:val="single" w:sz="4" w:space="0" w:color="auto"/>
            </w:tcBorders>
          </w:tcPr>
          <w:p w14:paraId="2BAF779E" w14:textId="52801F3C" w:rsidR="00485163" w:rsidRPr="007C64AE" w:rsidRDefault="00485163" w:rsidP="00485163">
            <w:pPr>
              <w:pStyle w:val="IsiTabel"/>
            </w:pPr>
            <w:r>
              <w:t xml:space="preserve">ODTW </w:t>
            </w:r>
            <w:proofErr w:type="spellStart"/>
            <w:r>
              <w:t>Referensi</w:t>
            </w:r>
            <w:proofErr w:type="spellEnd"/>
          </w:p>
        </w:tc>
        <w:tc>
          <w:tcPr>
            <w:tcW w:w="2460" w:type="dxa"/>
            <w:tcBorders>
              <w:top w:val="single" w:sz="4" w:space="0" w:color="auto"/>
              <w:bottom w:val="single" w:sz="4" w:space="0" w:color="auto"/>
            </w:tcBorders>
          </w:tcPr>
          <w:p w14:paraId="058CB368" w14:textId="06552EBE" w:rsidR="00485163" w:rsidRPr="007C64AE" w:rsidRDefault="00485163" w:rsidP="00485163">
            <w:pPr>
              <w:pStyle w:val="IsiTabel"/>
            </w:pPr>
            <w:r>
              <w:t>Unit</w:t>
            </w:r>
          </w:p>
        </w:tc>
        <w:tc>
          <w:tcPr>
            <w:tcW w:w="1644" w:type="dxa"/>
            <w:tcBorders>
              <w:top w:val="single" w:sz="4" w:space="0" w:color="auto"/>
              <w:bottom w:val="single" w:sz="4" w:space="0" w:color="auto"/>
            </w:tcBorders>
          </w:tcPr>
          <w:p w14:paraId="01CB4971" w14:textId="0CEEE114" w:rsidR="00485163" w:rsidRPr="007C64AE" w:rsidRDefault="00485163" w:rsidP="00485163">
            <w:pPr>
              <w:pStyle w:val="IsiTabel"/>
            </w:pPr>
            <w:r>
              <w:t>201</w:t>
            </w:r>
          </w:p>
        </w:tc>
      </w:tr>
      <w:tr w:rsidR="00485163" w:rsidRPr="007C64AE" w14:paraId="3832842A" w14:textId="77777777" w:rsidTr="00F10A55">
        <w:tc>
          <w:tcPr>
            <w:tcW w:w="3827" w:type="dxa"/>
            <w:tcBorders>
              <w:top w:val="single" w:sz="4" w:space="0" w:color="auto"/>
              <w:bottom w:val="single" w:sz="4" w:space="0" w:color="auto"/>
            </w:tcBorders>
          </w:tcPr>
          <w:p w14:paraId="50EDA6A5" w14:textId="433D7CA1" w:rsidR="00485163" w:rsidRPr="007C64AE" w:rsidRDefault="00485163" w:rsidP="00485163">
            <w:pPr>
              <w:pStyle w:val="IsiTabel"/>
            </w:pPr>
            <w:proofErr w:type="spellStart"/>
            <w:r>
              <w:t>Kepadatan</w:t>
            </w:r>
            <w:proofErr w:type="spellEnd"/>
            <w:r>
              <w:t xml:space="preserve"> </w:t>
            </w:r>
            <w:proofErr w:type="spellStart"/>
            <w:r>
              <w:t>Referensi</w:t>
            </w:r>
            <w:proofErr w:type="spellEnd"/>
          </w:p>
        </w:tc>
        <w:tc>
          <w:tcPr>
            <w:tcW w:w="2460" w:type="dxa"/>
            <w:tcBorders>
              <w:top w:val="single" w:sz="4" w:space="0" w:color="auto"/>
              <w:bottom w:val="single" w:sz="4" w:space="0" w:color="auto"/>
            </w:tcBorders>
          </w:tcPr>
          <w:p w14:paraId="481EF15E" w14:textId="28E30774" w:rsidR="00485163" w:rsidRPr="007C64AE" w:rsidRDefault="00485163" w:rsidP="00485163">
            <w:pPr>
              <w:pStyle w:val="IsiTabel"/>
            </w:pPr>
            <w:proofErr w:type="spellStart"/>
            <w:r>
              <w:t>Kunjungan</w:t>
            </w:r>
            <w:proofErr w:type="spellEnd"/>
            <w:r>
              <w:t>/Hektar</w:t>
            </w:r>
          </w:p>
        </w:tc>
        <w:tc>
          <w:tcPr>
            <w:tcW w:w="1644" w:type="dxa"/>
            <w:tcBorders>
              <w:top w:val="single" w:sz="4" w:space="0" w:color="auto"/>
              <w:bottom w:val="single" w:sz="4" w:space="0" w:color="auto"/>
            </w:tcBorders>
          </w:tcPr>
          <w:p w14:paraId="661E6C6D" w14:textId="28A1B440" w:rsidR="00485163" w:rsidRPr="007C64AE" w:rsidRDefault="00485163" w:rsidP="00485163">
            <w:pPr>
              <w:pStyle w:val="IsiTabel"/>
            </w:pPr>
            <w:r>
              <w:t>128,363</w:t>
            </w:r>
          </w:p>
        </w:tc>
      </w:tr>
      <w:tr w:rsidR="00485163" w:rsidRPr="007C64AE" w14:paraId="7C0DB4E7" w14:textId="77777777" w:rsidTr="00F10A55">
        <w:tc>
          <w:tcPr>
            <w:tcW w:w="3827" w:type="dxa"/>
            <w:tcBorders>
              <w:top w:val="single" w:sz="4" w:space="0" w:color="auto"/>
              <w:bottom w:val="single" w:sz="4" w:space="0" w:color="auto"/>
            </w:tcBorders>
          </w:tcPr>
          <w:p w14:paraId="05050EB0" w14:textId="5E8CBD2F" w:rsidR="00485163" w:rsidRPr="007C64AE" w:rsidRDefault="00485163" w:rsidP="00485163">
            <w:pPr>
              <w:pStyle w:val="IsiTabel"/>
            </w:pPr>
            <w:r>
              <w:t xml:space="preserve">Rasio Daya </w:t>
            </w:r>
            <w:proofErr w:type="spellStart"/>
            <w:r>
              <w:t>Dukung</w:t>
            </w:r>
            <w:proofErr w:type="spellEnd"/>
            <w:r>
              <w:t xml:space="preserve"> Lahan </w:t>
            </w:r>
            <w:proofErr w:type="spellStart"/>
            <w:r>
              <w:t>Referensi</w:t>
            </w:r>
            <w:proofErr w:type="spellEnd"/>
          </w:p>
        </w:tc>
        <w:tc>
          <w:tcPr>
            <w:tcW w:w="2460" w:type="dxa"/>
            <w:tcBorders>
              <w:top w:val="single" w:sz="4" w:space="0" w:color="auto"/>
              <w:bottom w:val="single" w:sz="4" w:space="0" w:color="auto"/>
            </w:tcBorders>
          </w:tcPr>
          <w:p w14:paraId="2E1117BB" w14:textId="5842AE48"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60C837B3" w14:textId="1124E3D0" w:rsidR="00485163" w:rsidRPr="007C64AE" w:rsidRDefault="00485163" w:rsidP="00485163">
            <w:pPr>
              <w:pStyle w:val="IsiTabel"/>
            </w:pPr>
            <w:r>
              <w:t>0,826425</w:t>
            </w:r>
          </w:p>
        </w:tc>
      </w:tr>
      <w:tr w:rsidR="00485163" w:rsidRPr="007C64AE" w14:paraId="22170F26" w14:textId="77777777" w:rsidTr="00F10A55">
        <w:tc>
          <w:tcPr>
            <w:tcW w:w="3827" w:type="dxa"/>
            <w:tcBorders>
              <w:top w:val="single" w:sz="4" w:space="0" w:color="auto"/>
              <w:bottom w:val="single" w:sz="4" w:space="0" w:color="auto"/>
            </w:tcBorders>
          </w:tcPr>
          <w:p w14:paraId="34E1EAD2" w14:textId="4F446C5E" w:rsidR="00485163" w:rsidRPr="007C64AE" w:rsidRDefault="00485163" w:rsidP="00485163">
            <w:pPr>
              <w:pStyle w:val="IsiTabel"/>
            </w:pPr>
            <w:proofErr w:type="spellStart"/>
            <w:r>
              <w:t>Tahun</w:t>
            </w:r>
            <w:proofErr w:type="spellEnd"/>
            <w:r>
              <w:t xml:space="preserve"> Dasar </w:t>
            </w:r>
            <w:proofErr w:type="spellStart"/>
            <w:r>
              <w:t>Intensitas</w:t>
            </w:r>
            <w:proofErr w:type="spellEnd"/>
            <w:r>
              <w:t xml:space="preserve"> Tenaga </w:t>
            </w:r>
            <w:proofErr w:type="spellStart"/>
            <w:r>
              <w:t>Kerja</w:t>
            </w:r>
            <w:proofErr w:type="spellEnd"/>
          </w:p>
        </w:tc>
        <w:tc>
          <w:tcPr>
            <w:tcW w:w="2460" w:type="dxa"/>
            <w:tcBorders>
              <w:top w:val="single" w:sz="4" w:space="0" w:color="auto"/>
              <w:bottom w:val="single" w:sz="4" w:space="0" w:color="auto"/>
            </w:tcBorders>
          </w:tcPr>
          <w:p w14:paraId="59FA3927" w14:textId="0EFE28C5" w:rsidR="00485163" w:rsidRPr="007C64AE" w:rsidRDefault="00485163" w:rsidP="00485163">
            <w:pPr>
              <w:pStyle w:val="IsiTabel"/>
            </w:pPr>
            <w:proofErr w:type="spellStart"/>
            <w:r>
              <w:t>Tahun</w:t>
            </w:r>
            <w:proofErr w:type="spellEnd"/>
          </w:p>
        </w:tc>
        <w:tc>
          <w:tcPr>
            <w:tcW w:w="1644" w:type="dxa"/>
            <w:tcBorders>
              <w:top w:val="single" w:sz="4" w:space="0" w:color="auto"/>
              <w:bottom w:val="single" w:sz="4" w:space="0" w:color="auto"/>
            </w:tcBorders>
          </w:tcPr>
          <w:p w14:paraId="6F6F7637" w14:textId="476EC025" w:rsidR="00485163" w:rsidRPr="007C64AE" w:rsidRDefault="00485163" w:rsidP="00485163">
            <w:pPr>
              <w:pStyle w:val="IsiTabel"/>
            </w:pPr>
            <w:r>
              <w:t>2025</w:t>
            </w:r>
          </w:p>
        </w:tc>
      </w:tr>
      <w:tr w:rsidR="00485163" w:rsidRPr="007C64AE" w14:paraId="48E32811" w14:textId="77777777" w:rsidTr="00F10A55">
        <w:tc>
          <w:tcPr>
            <w:tcW w:w="3827" w:type="dxa"/>
            <w:tcBorders>
              <w:top w:val="single" w:sz="4" w:space="0" w:color="auto"/>
              <w:bottom w:val="single" w:sz="4" w:space="0" w:color="auto"/>
            </w:tcBorders>
          </w:tcPr>
          <w:p w14:paraId="69ACDF52" w14:textId="7ECE1637" w:rsidR="00485163" w:rsidRPr="007C64AE" w:rsidRDefault="00485163" w:rsidP="00485163">
            <w:pPr>
              <w:pStyle w:val="IsiTabel"/>
            </w:pPr>
            <w:proofErr w:type="spellStart"/>
            <w:r>
              <w:t>Insentif</w:t>
            </w:r>
            <w:proofErr w:type="spellEnd"/>
            <w:r>
              <w:t xml:space="preserve"> </w:t>
            </w:r>
            <w:proofErr w:type="spellStart"/>
            <w:r>
              <w:t>Kebijakan</w:t>
            </w:r>
            <w:proofErr w:type="spellEnd"/>
          </w:p>
        </w:tc>
        <w:tc>
          <w:tcPr>
            <w:tcW w:w="2460" w:type="dxa"/>
            <w:tcBorders>
              <w:top w:val="single" w:sz="4" w:space="0" w:color="auto"/>
              <w:bottom w:val="single" w:sz="4" w:space="0" w:color="auto"/>
            </w:tcBorders>
          </w:tcPr>
          <w:p w14:paraId="280047AC" w14:textId="433746D3"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2DCA6721" w14:textId="3AA4D675" w:rsidR="00485163" w:rsidRPr="007C64AE" w:rsidRDefault="00485163" w:rsidP="00485163">
            <w:pPr>
              <w:pStyle w:val="IsiTabel"/>
            </w:pPr>
            <w:r>
              <w:t>0</w:t>
            </w:r>
          </w:p>
        </w:tc>
      </w:tr>
      <w:tr w:rsidR="00485163" w:rsidRPr="007C64AE" w14:paraId="179DA229" w14:textId="77777777" w:rsidTr="00F10A55">
        <w:tc>
          <w:tcPr>
            <w:tcW w:w="3827" w:type="dxa"/>
            <w:tcBorders>
              <w:top w:val="single" w:sz="4" w:space="0" w:color="auto"/>
              <w:bottom w:val="single" w:sz="4" w:space="0" w:color="auto"/>
            </w:tcBorders>
          </w:tcPr>
          <w:p w14:paraId="4D84EE2A" w14:textId="60C41D1F" w:rsidR="00485163" w:rsidRPr="007C64AE" w:rsidRDefault="00485163" w:rsidP="00485163">
            <w:pPr>
              <w:pStyle w:val="IsiTabel"/>
            </w:pPr>
            <w:proofErr w:type="spellStart"/>
            <w:r>
              <w:t>Kebijakan</w:t>
            </w:r>
            <w:proofErr w:type="spellEnd"/>
            <w:r>
              <w:t xml:space="preserve"> </w:t>
            </w:r>
            <w:proofErr w:type="spellStart"/>
            <w:r>
              <w:t>Konservasi</w:t>
            </w:r>
            <w:proofErr w:type="spellEnd"/>
            <w:r>
              <w:t xml:space="preserve"> Lahan</w:t>
            </w:r>
          </w:p>
        </w:tc>
        <w:tc>
          <w:tcPr>
            <w:tcW w:w="2460" w:type="dxa"/>
            <w:tcBorders>
              <w:top w:val="single" w:sz="4" w:space="0" w:color="auto"/>
              <w:bottom w:val="single" w:sz="4" w:space="0" w:color="auto"/>
            </w:tcBorders>
          </w:tcPr>
          <w:p w14:paraId="7FB1A0DD" w14:textId="5E9E0733" w:rsidR="00485163" w:rsidRPr="007C64AE" w:rsidRDefault="00485163" w:rsidP="00485163">
            <w:pPr>
              <w:pStyle w:val="IsiTabel"/>
            </w:pPr>
            <w:proofErr w:type="spellStart"/>
            <w:r>
              <w:t>Dmnl</w:t>
            </w:r>
            <w:proofErr w:type="spellEnd"/>
          </w:p>
        </w:tc>
        <w:tc>
          <w:tcPr>
            <w:tcW w:w="1644" w:type="dxa"/>
            <w:tcBorders>
              <w:top w:val="single" w:sz="4" w:space="0" w:color="auto"/>
              <w:bottom w:val="single" w:sz="4" w:space="0" w:color="auto"/>
            </w:tcBorders>
          </w:tcPr>
          <w:p w14:paraId="5C7535CB" w14:textId="6F8720AB" w:rsidR="00485163" w:rsidRPr="007C64AE" w:rsidRDefault="00485163" w:rsidP="00485163">
            <w:pPr>
              <w:pStyle w:val="IsiTabel"/>
            </w:pPr>
            <w:r>
              <w:t>0</w:t>
            </w:r>
          </w:p>
        </w:tc>
      </w:tr>
    </w:tbl>
    <w:p w14:paraId="1596EDC1" w14:textId="0D8505C2" w:rsidR="007A6D7B" w:rsidRPr="00DB304F" w:rsidRDefault="007A6D7B" w:rsidP="00DB304F">
      <w:pPr>
        <w:pStyle w:val="SumberTabelDiikutiBarisKeterangan"/>
      </w:pPr>
      <w:r w:rsidRPr="00A41C1F">
        <w:t xml:space="preserve">Sumber: </w:t>
      </w:r>
      <w:r>
        <w:t>BPS; Data Diolah.</w:t>
      </w:r>
    </w:p>
    <w:p w14:paraId="663094B5" w14:textId="051BC666" w:rsidR="00485163" w:rsidRPr="00485163" w:rsidRDefault="00485163" w:rsidP="00485163">
      <w:pPr>
        <w:spacing w:before="240"/>
        <w:rPr>
          <w:lang w:val="en-US"/>
        </w:rPr>
      </w:pPr>
      <w:proofErr w:type="spellStart"/>
      <w:r w:rsidRPr="00485163">
        <w:rPr>
          <w:lang w:val="en-US"/>
        </w:rPr>
        <w:t>Keempat</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acuan</w:t>
      </w:r>
      <w:proofErr w:type="spellEnd"/>
      <w:r w:rsidRPr="00485163">
        <w:rPr>
          <w:lang w:val="en-US"/>
        </w:rPr>
        <w:t xml:space="preserve"> (ODTW </w:t>
      </w:r>
      <w:proofErr w:type="spellStart"/>
      <w:r w:rsidRPr="00485163">
        <w:rPr>
          <w:lang w:val="en-US"/>
        </w:rPr>
        <w:t>Referensi</w:t>
      </w:r>
      <w:proofErr w:type="spellEnd"/>
      <w:r w:rsidRPr="00485163">
        <w:rPr>
          <w:lang w:val="en-US"/>
        </w:rPr>
        <w:t xml:space="preserve">, </w:t>
      </w:r>
      <w:proofErr w:type="spellStart"/>
      <w:r w:rsidRPr="00485163">
        <w:rPr>
          <w:lang w:val="en-US"/>
        </w:rPr>
        <w:t>Kepadatan</w:t>
      </w:r>
      <w:proofErr w:type="spellEnd"/>
      <w:r w:rsidRPr="00485163">
        <w:rPr>
          <w:lang w:val="en-US"/>
        </w:rPr>
        <w:t xml:space="preserve"> </w:t>
      </w:r>
      <w:proofErr w:type="spellStart"/>
      <w:r w:rsidRPr="00485163">
        <w:rPr>
          <w:lang w:val="en-US"/>
        </w:rPr>
        <w:t>Referensi</w:t>
      </w:r>
      <w:proofErr w:type="spellEnd"/>
      <w:r w:rsidRPr="00485163">
        <w:rPr>
          <w:lang w:val="en-US"/>
        </w:rPr>
        <w:t xml:space="preserve">, Rasio Daya </w:t>
      </w:r>
      <w:proofErr w:type="spellStart"/>
      <w:r w:rsidRPr="00485163">
        <w:rPr>
          <w:lang w:val="en-US"/>
        </w:rPr>
        <w:t>Dukung</w:t>
      </w:r>
      <w:proofErr w:type="spellEnd"/>
      <w:r w:rsidRPr="00485163">
        <w:rPr>
          <w:lang w:val="en-US"/>
        </w:rPr>
        <w:t xml:space="preserve"> Lahan </w:t>
      </w:r>
      <w:proofErr w:type="spellStart"/>
      <w:r w:rsidRPr="00485163">
        <w:rPr>
          <w:lang w:val="en-US"/>
        </w:rPr>
        <w:t>Referensi</w:t>
      </w:r>
      <w:proofErr w:type="spellEnd"/>
      <w:r w:rsidRPr="00485163">
        <w:rPr>
          <w:lang w:val="en-US"/>
        </w:rPr>
        <w:t xml:space="preserve">, dan </w:t>
      </w:r>
      <w:proofErr w:type="spellStart"/>
      <w:r w:rsidRPr="00485163">
        <w:rPr>
          <w:lang w:val="en-US"/>
        </w:rPr>
        <w:t>Tahun</w:t>
      </w:r>
      <w:proofErr w:type="spellEnd"/>
      <w:r w:rsidRPr="00485163">
        <w:rPr>
          <w:lang w:val="en-US"/>
        </w:rPr>
        <w:t xml:space="preserve"> Dasar </w:t>
      </w:r>
      <w:proofErr w:type="spellStart"/>
      <w:r w:rsidRPr="00485163">
        <w:rPr>
          <w:lang w:val="en-US"/>
        </w:rPr>
        <w:t>Intensitas</w:t>
      </w:r>
      <w:proofErr w:type="spellEnd"/>
      <w:r w:rsidRPr="00485163">
        <w:rPr>
          <w:lang w:val="en-US"/>
        </w:rPr>
        <w:t xml:space="preserve"> Tenaga </w:t>
      </w:r>
      <w:proofErr w:type="spellStart"/>
      <w:r w:rsidRPr="00485163">
        <w:rPr>
          <w:lang w:val="en-US"/>
        </w:rPr>
        <w:t>Kerja</w:t>
      </w:r>
      <w:proofErr w:type="spellEnd"/>
      <w:r w:rsidRPr="00485163">
        <w:rPr>
          <w:lang w:val="en-US"/>
        </w:rPr>
        <w:t xml:space="preserve">) </w:t>
      </w:r>
      <w:proofErr w:type="spellStart"/>
      <w:r w:rsidRPr="00485163">
        <w:rPr>
          <w:lang w:val="en-US"/>
        </w:rPr>
        <w:t>ditetapkan</w:t>
      </w:r>
      <w:proofErr w:type="spellEnd"/>
      <w:r w:rsidRPr="00485163">
        <w:rPr>
          <w:lang w:val="en-US"/>
        </w:rPr>
        <w:t xml:space="preserve"> </w:t>
      </w:r>
      <w:proofErr w:type="spellStart"/>
      <w:r w:rsidRPr="00485163">
        <w:rPr>
          <w:lang w:val="en-US"/>
        </w:rPr>
        <w:t>sama</w:t>
      </w:r>
      <w:proofErr w:type="spellEnd"/>
      <w:r w:rsidRPr="00485163">
        <w:rPr>
          <w:lang w:val="en-US"/>
        </w:rPr>
        <w:t xml:space="preserve"> </w:t>
      </w:r>
      <w:proofErr w:type="spellStart"/>
      <w:r w:rsidRPr="00485163">
        <w:rPr>
          <w:lang w:val="en-US"/>
        </w:rPr>
        <w:t>dengan</w:t>
      </w:r>
      <w:proofErr w:type="spellEnd"/>
      <w:r w:rsidRPr="00485163">
        <w:rPr>
          <w:lang w:val="en-US"/>
        </w:rPr>
        <w:t xml:space="preserve"> </w:t>
      </w:r>
      <w:proofErr w:type="spellStart"/>
      <w:r w:rsidRPr="00485163">
        <w:rPr>
          <w:lang w:val="en-US"/>
        </w:rPr>
        <w:t>kondisi</w:t>
      </w:r>
      <w:proofErr w:type="spellEnd"/>
      <w:r w:rsidRPr="00485163">
        <w:rPr>
          <w:lang w:val="en-US"/>
        </w:rPr>
        <w:t xml:space="preserve"> </w:t>
      </w:r>
      <w:proofErr w:type="spellStart"/>
      <w:r w:rsidRPr="00485163">
        <w:rPr>
          <w:lang w:val="en-US"/>
        </w:rPr>
        <w:t>tahun</w:t>
      </w:r>
      <w:proofErr w:type="spellEnd"/>
      <w:r w:rsidRPr="00485163">
        <w:rPr>
          <w:lang w:val="en-US"/>
        </w:rPr>
        <w:t xml:space="preserve"> </w:t>
      </w:r>
      <w:proofErr w:type="spellStart"/>
      <w:r w:rsidRPr="00485163">
        <w:rPr>
          <w:lang w:val="en-US"/>
        </w:rPr>
        <w:t>dasar</w:t>
      </w:r>
      <w:proofErr w:type="spellEnd"/>
      <w:r w:rsidRPr="00485163">
        <w:rPr>
          <w:lang w:val="en-US"/>
        </w:rPr>
        <w:t xml:space="preserve"> 2025 dan </w:t>
      </w:r>
      <w:proofErr w:type="spellStart"/>
      <w:r w:rsidRPr="00485163">
        <w:rPr>
          <w:lang w:val="en-US"/>
        </w:rPr>
        <w:t>tidak</w:t>
      </w:r>
      <w:proofErr w:type="spellEnd"/>
      <w:r w:rsidRPr="00485163">
        <w:rPr>
          <w:lang w:val="en-US"/>
        </w:rPr>
        <w:t xml:space="preserve"> </w:t>
      </w:r>
      <w:proofErr w:type="spellStart"/>
      <w:r w:rsidRPr="00485163">
        <w:rPr>
          <w:lang w:val="en-US"/>
        </w:rPr>
        <w:t>dikalibrasi</w:t>
      </w:r>
      <w:proofErr w:type="spellEnd"/>
      <w:r w:rsidRPr="00485163">
        <w:rPr>
          <w:lang w:val="en-US"/>
        </w:rPr>
        <w:t xml:space="preserve">, </w:t>
      </w:r>
      <w:proofErr w:type="spellStart"/>
      <w:r w:rsidRPr="00485163">
        <w:rPr>
          <w:lang w:val="en-US"/>
        </w:rPr>
        <w:t>sesuai</w:t>
      </w:r>
      <w:proofErr w:type="spellEnd"/>
      <w:r w:rsidRPr="00485163">
        <w:rPr>
          <w:lang w:val="en-US"/>
        </w:rPr>
        <w:t xml:space="preserve"> </w:t>
      </w:r>
      <w:proofErr w:type="spellStart"/>
      <w:r w:rsidRPr="00485163">
        <w:rPr>
          <w:lang w:val="en-US"/>
        </w:rPr>
        <w:t>definisinya</w:t>
      </w:r>
      <w:proofErr w:type="spellEnd"/>
      <w:r w:rsidRPr="00485163">
        <w:rPr>
          <w:lang w:val="en-US"/>
        </w:rPr>
        <w:t xml:space="preserve"> </w:t>
      </w:r>
      <w:proofErr w:type="spellStart"/>
      <w:r w:rsidRPr="00485163">
        <w:rPr>
          <w:lang w:val="en-US"/>
        </w:rPr>
        <w:t>sebagai</w:t>
      </w:r>
      <w:proofErr w:type="spellEnd"/>
      <w:r w:rsidRPr="00485163">
        <w:rPr>
          <w:lang w:val="en-US"/>
        </w:rPr>
        <w:t xml:space="preserve"> </w:t>
      </w:r>
      <w:proofErr w:type="spellStart"/>
      <w:r w:rsidRPr="00485163">
        <w:rPr>
          <w:lang w:val="en-US"/>
        </w:rPr>
        <w:t>titik</w:t>
      </w:r>
      <w:proofErr w:type="spellEnd"/>
      <w:r w:rsidRPr="00485163">
        <w:rPr>
          <w:lang w:val="en-US"/>
        </w:rPr>
        <w:t xml:space="preserve"> </w:t>
      </w:r>
      <w:proofErr w:type="spellStart"/>
      <w:r w:rsidRPr="00485163">
        <w:rPr>
          <w:lang w:val="en-US"/>
        </w:rPr>
        <w:t>normalisasi</w:t>
      </w:r>
      <w:proofErr w:type="spellEnd"/>
      <w:r w:rsidRPr="00485163">
        <w:rPr>
          <w:lang w:val="en-US"/>
        </w:rPr>
        <w:t>.</w:t>
      </w:r>
    </w:p>
    <w:p w14:paraId="70C5CE26" w14:textId="77777777" w:rsidR="00485163" w:rsidRPr="00485163" w:rsidRDefault="00485163" w:rsidP="00485163">
      <w:pPr>
        <w:rPr>
          <w:lang w:val="en-US"/>
        </w:rPr>
      </w:pPr>
      <w:proofErr w:type="spellStart"/>
      <w:r w:rsidRPr="00485163">
        <w:rPr>
          <w:lang w:val="en-US"/>
        </w:rPr>
        <w:t>Meskipun</w:t>
      </w:r>
      <w:proofErr w:type="spellEnd"/>
      <w:r w:rsidRPr="00485163">
        <w:rPr>
          <w:lang w:val="en-US"/>
        </w:rPr>
        <w:t xml:space="preserve"> </w:t>
      </w:r>
      <w:proofErr w:type="spellStart"/>
      <w:r w:rsidRPr="00485163">
        <w:rPr>
          <w:lang w:val="en-US"/>
        </w:rPr>
        <w:t>berstatus</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acuan</w:t>
      </w:r>
      <w:proofErr w:type="spellEnd"/>
      <w:r w:rsidRPr="00485163">
        <w:rPr>
          <w:lang w:val="en-US"/>
        </w:rPr>
        <w:t xml:space="preserve">,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pada </w:t>
      </w:r>
      <w:proofErr w:type="spellStart"/>
      <w:r w:rsidRPr="00485163">
        <w:rPr>
          <w:lang w:val="en-US"/>
        </w:rPr>
        <w:t>Subbab</w:t>
      </w:r>
      <w:proofErr w:type="spellEnd"/>
      <w:r w:rsidRPr="00485163">
        <w:rPr>
          <w:lang w:val="en-US"/>
        </w:rPr>
        <w:t xml:space="preserve"> 4.7 </w:t>
      </w:r>
      <w:proofErr w:type="spellStart"/>
      <w:r w:rsidRPr="00485163">
        <w:rPr>
          <w:lang w:val="en-US"/>
        </w:rPr>
        <w:t>menunjukkan</w:t>
      </w:r>
      <w:proofErr w:type="spellEnd"/>
      <w:r w:rsidRPr="00485163">
        <w:rPr>
          <w:lang w:val="en-US"/>
        </w:rPr>
        <w:t xml:space="preserve"> </w:t>
      </w:r>
      <w:proofErr w:type="spellStart"/>
      <w:r w:rsidRPr="00485163">
        <w:rPr>
          <w:lang w:val="en-US"/>
        </w:rPr>
        <w:t>bahwa</w:t>
      </w:r>
      <w:proofErr w:type="spellEnd"/>
      <w:r w:rsidRPr="00485163">
        <w:rPr>
          <w:lang w:val="en-US"/>
        </w:rPr>
        <w:t xml:space="preserve"> </w:t>
      </w:r>
      <w:proofErr w:type="spellStart"/>
      <w:r w:rsidRPr="00485163">
        <w:rPr>
          <w:lang w:val="en-US"/>
        </w:rPr>
        <w:t>mengubah</w:t>
      </w:r>
      <w:proofErr w:type="spellEnd"/>
      <w:r w:rsidRPr="00485163">
        <w:rPr>
          <w:lang w:val="en-US"/>
        </w:rPr>
        <w:t xml:space="preserve"> </w:t>
      </w:r>
      <w:proofErr w:type="spellStart"/>
      <w:r w:rsidRPr="00485163">
        <w:rPr>
          <w:lang w:val="en-US"/>
        </w:rPr>
        <w:t>ketiga</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referensi</w:t>
      </w:r>
      <w:proofErr w:type="spellEnd"/>
      <w:r w:rsidRPr="00485163">
        <w:rPr>
          <w:lang w:val="en-US"/>
        </w:rPr>
        <w:t xml:space="preserve"> </w:t>
      </w:r>
      <w:proofErr w:type="spellStart"/>
      <w:r w:rsidRPr="00485163">
        <w:rPr>
          <w:lang w:val="en-US"/>
        </w:rPr>
        <w:t>pertama</w:t>
      </w:r>
      <w:proofErr w:type="spellEnd"/>
      <w:r w:rsidRPr="00485163">
        <w:rPr>
          <w:lang w:val="en-US"/>
        </w:rPr>
        <w:t xml:space="preserve"> </w:t>
      </w:r>
      <w:proofErr w:type="spellStart"/>
      <w:r w:rsidRPr="00485163">
        <w:rPr>
          <w:lang w:val="en-US"/>
        </w:rPr>
        <w:t>tetap</w:t>
      </w:r>
      <w:proofErr w:type="spellEnd"/>
      <w:r w:rsidRPr="00485163">
        <w:rPr>
          <w:lang w:val="en-US"/>
        </w:rPr>
        <w:t xml:space="preserve"> </w:t>
      </w:r>
      <w:proofErr w:type="spellStart"/>
      <w:r w:rsidRPr="00485163">
        <w:rPr>
          <w:lang w:val="en-US"/>
        </w:rPr>
        <w:t>berpengaruh</w:t>
      </w:r>
      <w:proofErr w:type="spellEnd"/>
      <w:r w:rsidRPr="00485163">
        <w:rPr>
          <w:lang w:val="en-US"/>
        </w:rPr>
        <w:t xml:space="preserve"> </w:t>
      </w:r>
      <w:proofErr w:type="spellStart"/>
      <w:r w:rsidRPr="00485163">
        <w:rPr>
          <w:lang w:val="en-US"/>
        </w:rPr>
        <w:t>besar</w:t>
      </w:r>
      <w:proofErr w:type="spellEnd"/>
      <w:r w:rsidRPr="00485163">
        <w:rPr>
          <w:lang w:val="en-US"/>
        </w:rPr>
        <w:t xml:space="preserve"> </w:t>
      </w:r>
      <w:proofErr w:type="spellStart"/>
      <w:r w:rsidRPr="00485163">
        <w:rPr>
          <w:lang w:val="en-US"/>
        </w:rPr>
        <w:t>terhadap</w:t>
      </w:r>
      <w:proofErr w:type="spellEnd"/>
      <w:r w:rsidRPr="00485163">
        <w:rPr>
          <w:lang w:val="en-US"/>
        </w:rPr>
        <w:t xml:space="preserve"> </w:t>
      </w:r>
      <w:proofErr w:type="spellStart"/>
      <w:r w:rsidRPr="00485163">
        <w:rPr>
          <w:lang w:val="en-US"/>
        </w:rPr>
        <w:t>keluaran</w:t>
      </w:r>
      <w:proofErr w:type="spellEnd"/>
      <w:r w:rsidRPr="00485163">
        <w:rPr>
          <w:lang w:val="en-US"/>
        </w:rPr>
        <w:t xml:space="preserve"> model, </w:t>
      </w:r>
      <w:proofErr w:type="spellStart"/>
      <w:r w:rsidRPr="00485163">
        <w:rPr>
          <w:lang w:val="en-US"/>
        </w:rPr>
        <w:t>karena</w:t>
      </w:r>
      <w:proofErr w:type="spellEnd"/>
      <w:r w:rsidRPr="00485163">
        <w:rPr>
          <w:lang w:val="en-US"/>
        </w:rPr>
        <w:t xml:space="preserve"> </w:t>
      </w:r>
      <w:proofErr w:type="spellStart"/>
      <w:r w:rsidRPr="00485163">
        <w:rPr>
          <w:lang w:val="en-US"/>
        </w:rPr>
        <w:t>perubahannya</w:t>
      </w:r>
      <w:proofErr w:type="spellEnd"/>
      <w:r w:rsidRPr="00485163">
        <w:rPr>
          <w:lang w:val="en-US"/>
        </w:rPr>
        <w:t xml:space="preserve"> </w:t>
      </w:r>
      <w:proofErr w:type="spellStart"/>
      <w:r w:rsidRPr="00485163">
        <w:rPr>
          <w:lang w:val="en-US"/>
        </w:rPr>
        <w:t>turut</w:t>
      </w:r>
      <w:proofErr w:type="spellEnd"/>
      <w:r w:rsidRPr="00485163">
        <w:rPr>
          <w:lang w:val="en-US"/>
        </w:rPr>
        <w:t xml:space="preserve"> </w:t>
      </w:r>
      <w:proofErr w:type="spellStart"/>
      <w:r w:rsidRPr="00485163">
        <w:rPr>
          <w:lang w:val="en-US"/>
        </w:rPr>
        <w:t>menggeser</w:t>
      </w:r>
      <w:proofErr w:type="spellEnd"/>
      <w:r w:rsidRPr="00485163">
        <w:rPr>
          <w:lang w:val="en-US"/>
        </w:rPr>
        <w:t xml:space="preserve"> </w:t>
      </w:r>
      <w:proofErr w:type="spellStart"/>
      <w:r w:rsidRPr="00485163">
        <w:rPr>
          <w:lang w:val="en-US"/>
        </w:rPr>
        <w:t>indeks</w:t>
      </w:r>
      <w:proofErr w:type="spellEnd"/>
      <w:r w:rsidRPr="00485163">
        <w:rPr>
          <w:lang w:val="en-US"/>
        </w:rPr>
        <w:t xml:space="preserve"> Daya Tarik </w:t>
      </w:r>
      <w:proofErr w:type="spellStart"/>
      <w:r w:rsidRPr="00485163">
        <w:rPr>
          <w:lang w:val="en-US"/>
        </w:rPr>
        <w:t>tahun</w:t>
      </w:r>
      <w:proofErr w:type="spellEnd"/>
      <w:r w:rsidRPr="00485163">
        <w:rPr>
          <w:lang w:val="en-US"/>
        </w:rPr>
        <w:t xml:space="preserve"> </w:t>
      </w:r>
      <w:proofErr w:type="spellStart"/>
      <w:r w:rsidRPr="00485163">
        <w:rPr>
          <w:lang w:val="en-US"/>
        </w:rPr>
        <w:t>dasar</w:t>
      </w:r>
      <w:proofErr w:type="spellEnd"/>
      <w:r w:rsidRPr="00485163">
        <w:rPr>
          <w:lang w:val="en-US"/>
        </w:rPr>
        <w:t xml:space="preserve"> dan </w:t>
      </w:r>
      <w:proofErr w:type="spellStart"/>
      <w:r w:rsidRPr="00485163">
        <w:rPr>
          <w:lang w:val="en-US"/>
        </w:rPr>
        <w:t>mengubah</w:t>
      </w:r>
      <w:proofErr w:type="spellEnd"/>
      <w:r w:rsidRPr="00485163">
        <w:rPr>
          <w:lang w:val="en-US"/>
        </w:rPr>
        <w:t xml:space="preserve"> </w:t>
      </w:r>
      <w:proofErr w:type="spellStart"/>
      <w:r w:rsidRPr="00485163">
        <w:rPr>
          <w:lang w:val="en-US"/>
        </w:rPr>
        <w:t>titik</w:t>
      </w:r>
      <w:proofErr w:type="spellEnd"/>
      <w:r w:rsidRPr="00485163">
        <w:rPr>
          <w:lang w:val="en-US"/>
        </w:rPr>
        <w:t xml:space="preserve"> </w:t>
      </w:r>
      <w:proofErr w:type="spellStart"/>
      <w:r w:rsidRPr="00485163">
        <w:rPr>
          <w:lang w:val="en-US"/>
        </w:rPr>
        <w:t>mulai</w:t>
      </w:r>
      <w:proofErr w:type="spellEnd"/>
      <w:r w:rsidRPr="00485163">
        <w:rPr>
          <w:lang w:val="en-US"/>
        </w:rPr>
        <w:t xml:space="preserve"> </w:t>
      </w:r>
      <w:proofErr w:type="spellStart"/>
      <w:r w:rsidRPr="00485163">
        <w:rPr>
          <w:lang w:val="en-US"/>
        </w:rPr>
        <w:t>berlakunya</w:t>
      </w:r>
      <w:proofErr w:type="spellEnd"/>
      <w:r w:rsidRPr="00485163">
        <w:rPr>
          <w:lang w:val="en-US"/>
        </w:rPr>
        <w:t xml:space="preserve"> </w:t>
      </w:r>
      <w:proofErr w:type="spellStart"/>
      <w:r w:rsidRPr="00485163">
        <w:rPr>
          <w:lang w:val="en-US"/>
        </w:rPr>
        <w:t>efek</w:t>
      </w:r>
      <w:proofErr w:type="spellEnd"/>
      <w:r w:rsidRPr="00485163">
        <w:rPr>
          <w:lang w:val="en-US"/>
        </w:rPr>
        <w:t xml:space="preserve"> </w:t>
      </w:r>
      <w:proofErr w:type="spellStart"/>
      <w:r w:rsidRPr="00485163">
        <w:rPr>
          <w:lang w:val="en-US"/>
        </w:rPr>
        <w:t>pembatas</w:t>
      </w:r>
      <w:proofErr w:type="spellEnd"/>
      <w:r w:rsidRPr="00485163">
        <w:rPr>
          <w:lang w:val="en-US"/>
        </w:rPr>
        <w:t xml:space="preserve"> pada masing-masing </w:t>
      </w:r>
      <w:proofErr w:type="spellStart"/>
      <w:r w:rsidRPr="00485163">
        <w:rPr>
          <w:lang w:val="en-US"/>
        </w:rPr>
        <w:t>komponen</w:t>
      </w:r>
      <w:proofErr w:type="spellEnd"/>
      <w:r w:rsidRPr="00485163">
        <w:rPr>
          <w:lang w:val="en-US"/>
        </w:rPr>
        <w:t xml:space="preserve">. </w:t>
      </w:r>
      <w:proofErr w:type="spellStart"/>
      <w:r w:rsidRPr="00485163">
        <w:rPr>
          <w:lang w:val="en-US"/>
        </w:rPr>
        <w:t>Kepadatan</w:t>
      </w:r>
      <w:proofErr w:type="spellEnd"/>
      <w:r w:rsidRPr="00485163">
        <w:rPr>
          <w:lang w:val="en-US"/>
        </w:rPr>
        <w:t xml:space="preserve"> </w:t>
      </w:r>
      <w:proofErr w:type="spellStart"/>
      <w:r w:rsidRPr="00485163">
        <w:rPr>
          <w:lang w:val="en-US"/>
        </w:rPr>
        <w:t>Referensi</w:t>
      </w:r>
      <w:proofErr w:type="spellEnd"/>
      <w:r w:rsidRPr="00485163">
        <w:rPr>
          <w:lang w:val="en-US"/>
        </w:rPr>
        <w:t xml:space="preserve">, </w:t>
      </w:r>
      <w:proofErr w:type="spellStart"/>
      <w:r w:rsidRPr="00485163">
        <w:rPr>
          <w:lang w:val="en-US"/>
        </w:rPr>
        <w:t>misalnya</w:t>
      </w:r>
      <w:proofErr w:type="spellEnd"/>
      <w:r w:rsidRPr="00485163">
        <w:rPr>
          <w:lang w:val="en-US"/>
        </w:rPr>
        <w:t xml:space="preserve">, </w:t>
      </w:r>
      <w:proofErr w:type="spellStart"/>
      <w:r w:rsidRPr="00485163">
        <w:rPr>
          <w:lang w:val="en-US"/>
        </w:rPr>
        <w:t>menempati</w:t>
      </w:r>
      <w:proofErr w:type="spellEnd"/>
      <w:r w:rsidRPr="00485163">
        <w:rPr>
          <w:lang w:val="en-US"/>
        </w:rPr>
        <w:t xml:space="preserve"> </w:t>
      </w:r>
      <w:proofErr w:type="spellStart"/>
      <w:r w:rsidRPr="00485163">
        <w:rPr>
          <w:lang w:val="en-US"/>
        </w:rPr>
        <w:t>peringkat</w:t>
      </w:r>
      <w:proofErr w:type="spellEnd"/>
      <w:r w:rsidRPr="00485163">
        <w:rPr>
          <w:lang w:val="en-US"/>
        </w:rPr>
        <w:t xml:space="preserve"> 2 pada </w:t>
      </w:r>
      <w:proofErr w:type="spellStart"/>
      <w:r w:rsidRPr="00485163">
        <w:rPr>
          <w:lang w:val="en-US"/>
        </w:rPr>
        <w:t>pengaruh</w:t>
      </w:r>
      <w:proofErr w:type="spellEnd"/>
      <w:r w:rsidRPr="00485163">
        <w:rPr>
          <w:lang w:val="en-US"/>
        </w:rPr>
        <w:t xml:space="preserve"> </w:t>
      </w:r>
      <w:proofErr w:type="spellStart"/>
      <w:r w:rsidRPr="00485163">
        <w:rPr>
          <w:lang w:val="en-US"/>
        </w:rPr>
        <w:t>terhadap</w:t>
      </w:r>
      <w:proofErr w:type="spellEnd"/>
      <w:r w:rsidRPr="00485163">
        <w:rPr>
          <w:lang w:val="en-US"/>
        </w:rPr>
        <w:t xml:space="preserve">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2050 (8,61 </w:t>
      </w:r>
      <w:proofErr w:type="spellStart"/>
      <w:r w:rsidRPr="00485163">
        <w:rPr>
          <w:lang w:val="en-US"/>
        </w:rPr>
        <w:t>persen</w:t>
      </w:r>
      <w:proofErr w:type="spellEnd"/>
      <w:r w:rsidRPr="00485163">
        <w:rPr>
          <w:lang w:val="en-US"/>
        </w:rPr>
        <w:t xml:space="preserve"> pada uji +10 </w:t>
      </w:r>
      <w:proofErr w:type="spellStart"/>
      <w:r w:rsidRPr="00485163">
        <w:rPr>
          <w:lang w:val="en-US"/>
        </w:rPr>
        <w:t>persen</w:t>
      </w:r>
      <w:proofErr w:type="spellEnd"/>
      <w:r w:rsidRPr="00485163">
        <w:rPr>
          <w:lang w:val="en-US"/>
        </w:rPr>
        <w:t xml:space="preserve">), </w:t>
      </w:r>
      <w:proofErr w:type="spellStart"/>
      <w:r w:rsidRPr="00485163">
        <w:rPr>
          <w:lang w:val="en-US"/>
        </w:rPr>
        <w:t>karena</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menentukan</w:t>
      </w:r>
      <w:proofErr w:type="spellEnd"/>
      <w:r w:rsidRPr="00485163">
        <w:rPr>
          <w:lang w:val="en-US"/>
        </w:rPr>
        <w:t xml:space="preserve"> </w:t>
      </w:r>
      <w:proofErr w:type="spellStart"/>
      <w:r w:rsidRPr="00485163">
        <w:rPr>
          <w:lang w:val="en-US"/>
        </w:rPr>
        <w:t>kapan</w:t>
      </w:r>
      <w:proofErr w:type="spellEnd"/>
      <w:r w:rsidRPr="00485163">
        <w:rPr>
          <w:lang w:val="en-US"/>
        </w:rPr>
        <w:t xml:space="preserve"> </w:t>
      </w:r>
      <w:proofErr w:type="spellStart"/>
      <w:r w:rsidRPr="00485163">
        <w:rPr>
          <w:lang w:val="en-US"/>
        </w:rPr>
        <w:t>efek</w:t>
      </w:r>
      <w:proofErr w:type="spellEnd"/>
      <w:r w:rsidRPr="00485163">
        <w:rPr>
          <w:lang w:val="en-US"/>
        </w:rPr>
        <w:t xml:space="preserve"> </w:t>
      </w:r>
      <w:proofErr w:type="spellStart"/>
      <w:r w:rsidRPr="00485163">
        <w:rPr>
          <w:lang w:val="en-US"/>
        </w:rPr>
        <w:t>kepadatan</w:t>
      </w:r>
      <w:proofErr w:type="spellEnd"/>
      <w:r w:rsidRPr="00485163">
        <w:rPr>
          <w:lang w:val="en-US"/>
        </w:rPr>
        <w:t xml:space="preserve"> </w:t>
      </w:r>
      <w:proofErr w:type="spellStart"/>
      <w:r w:rsidRPr="00485163">
        <w:rPr>
          <w:lang w:val="en-US"/>
        </w:rPr>
        <w:t>mulai</w:t>
      </w:r>
      <w:proofErr w:type="spellEnd"/>
      <w:r w:rsidRPr="00485163">
        <w:rPr>
          <w:lang w:val="en-US"/>
        </w:rPr>
        <w:t xml:space="preserve"> </w:t>
      </w:r>
      <w:proofErr w:type="spellStart"/>
      <w:r w:rsidRPr="00485163">
        <w:rPr>
          <w:lang w:val="en-US"/>
        </w:rPr>
        <w:t>menekan</w:t>
      </w:r>
      <w:proofErr w:type="spellEnd"/>
      <w:r w:rsidRPr="00485163">
        <w:rPr>
          <w:lang w:val="en-US"/>
        </w:rPr>
        <w:t xml:space="preserve"> </w:t>
      </w:r>
      <w:proofErr w:type="spellStart"/>
      <w:r w:rsidRPr="00485163">
        <w:rPr>
          <w:lang w:val="en-US"/>
        </w:rPr>
        <w:t>daya</w:t>
      </w:r>
      <w:proofErr w:type="spellEnd"/>
      <w:r w:rsidRPr="00485163">
        <w:rPr>
          <w:lang w:val="en-US"/>
        </w:rPr>
        <w:t xml:space="preserve"> </w:t>
      </w:r>
      <w:proofErr w:type="spellStart"/>
      <w:r w:rsidRPr="00485163">
        <w:rPr>
          <w:lang w:val="en-US"/>
        </w:rPr>
        <w:t>tarik</w:t>
      </w:r>
      <w:proofErr w:type="spellEnd"/>
      <w:r w:rsidRPr="00485163">
        <w:rPr>
          <w:lang w:val="en-US"/>
        </w:rPr>
        <w:t xml:space="preserve">: </w:t>
      </w:r>
      <w:proofErr w:type="spellStart"/>
      <w:r w:rsidRPr="00485163">
        <w:rPr>
          <w:lang w:val="en-US"/>
        </w:rPr>
        <w:t>menaikkannya</w:t>
      </w:r>
      <w:proofErr w:type="spellEnd"/>
      <w:r w:rsidRPr="00485163">
        <w:rPr>
          <w:lang w:val="en-US"/>
        </w:rPr>
        <w:t xml:space="preserve"> </w:t>
      </w:r>
      <w:proofErr w:type="spellStart"/>
      <w:r w:rsidRPr="00485163">
        <w:rPr>
          <w:lang w:val="en-US"/>
        </w:rPr>
        <w:t>menunda</w:t>
      </w:r>
      <w:proofErr w:type="spellEnd"/>
      <w:r w:rsidRPr="00485163">
        <w:rPr>
          <w:lang w:val="en-US"/>
        </w:rPr>
        <w:t xml:space="preserve"> </w:t>
      </w:r>
      <w:proofErr w:type="spellStart"/>
      <w:r w:rsidRPr="00485163">
        <w:rPr>
          <w:lang w:val="en-US"/>
        </w:rPr>
        <w:t>tekanan</w:t>
      </w:r>
      <w:proofErr w:type="spellEnd"/>
      <w:r w:rsidRPr="00485163">
        <w:rPr>
          <w:lang w:val="en-US"/>
        </w:rPr>
        <w:t xml:space="preserve"> </w:t>
      </w:r>
      <w:proofErr w:type="spellStart"/>
      <w:r w:rsidRPr="00485163">
        <w:rPr>
          <w:lang w:val="en-US"/>
        </w:rPr>
        <w:t>tersebut</w:t>
      </w:r>
      <w:proofErr w:type="spellEnd"/>
      <w:r w:rsidRPr="00485163">
        <w:rPr>
          <w:lang w:val="en-US"/>
        </w:rPr>
        <w:t xml:space="preserve">. Rasio Daya </w:t>
      </w:r>
      <w:proofErr w:type="spellStart"/>
      <w:r w:rsidRPr="00485163">
        <w:rPr>
          <w:lang w:val="en-US"/>
        </w:rPr>
        <w:t>Dukung</w:t>
      </w:r>
      <w:proofErr w:type="spellEnd"/>
      <w:r w:rsidRPr="00485163">
        <w:rPr>
          <w:lang w:val="en-US"/>
        </w:rPr>
        <w:t xml:space="preserve"> Lahan </w:t>
      </w:r>
      <w:proofErr w:type="spellStart"/>
      <w:r w:rsidRPr="00485163">
        <w:rPr>
          <w:lang w:val="en-US"/>
        </w:rPr>
        <w:t>Referensi</w:t>
      </w:r>
      <w:proofErr w:type="spellEnd"/>
      <w:r w:rsidRPr="00485163">
        <w:rPr>
          <w:lang w:val="en-US"/>
        </w:rPr>
        <w:t xml:space="preserve"> </w:t>
      </w:r>
      <w:proofErr w:type="spellStart"/>
      <w:r w:rsidRPr="00485163">
        <w:rPr>
          <w:lang w:val="en-US"/>
        </w:rPr>
        <w:t>menempati</w:t>
      </w:r>
      <w:proofErr w:type="spellEnd"/>
      <w:r w:rsidRPr="00485163">
        <w:rPr>
          <w:lang w:val="en-US"/>
        </w:rPr>
        <w:t xml:space="preserve"> </w:t>
      </w:r>
      <w:proofErr w:type="spellStart"/>
      <w:r w:rsidRPr="00485163">
        <w:rPr>
          <w:lang w:val="en-US"/>
        </w:rPr>
        <w:t>peringkat</w:t>
      </w:r>
      <w:proofErr w:type="spellEnd"/>
      <w:r w:rsidRPr="00485163">
        <w:rPr>
          <w:lang w:val="en-US"/>
        </w:rPr>
        <w:t xml:space="preserve"> 5 (5,09 </w:t>
      </w:r>
      <w:proofErr w:type="spellStart"/>
      <w:r w:rsidRPr="00485163">
        <w:rPr>
          <w:lang w:val="en-US"/>
        </w:rPr>
        <w:t>persen</w:t>
      </w:r>
      <w:proofErr w:type="spellEnd"/>
      <w:r w:rsidRPr="00485163">
        <w:rPr>
          <w:lang w:val="en-US"/>
        </w:rPr>
        <w:t xml:space="preserve">), dan ODTW </w:t>
      </w:r>
      <w:proofErr w:type="spellStart"/>
      <w:r w:rsidRPr="00485163">
        <w:rPr>
          <w:lang w:val="en-US"/>
        </w:rPr>
        <w:t>Referensi</w:t>
      </w:r>
      <w:proofErr w:type="spellEnd"/>
      <w:r w:rsidRPr="00485163">
        <w:rPr>
          <w:lang w:val="en-US"/>
        </w:rPr>
        <w:t xml:space="preserve"> </w:t>
      </w:r>
      <w:proofErr w:type="spellStart"/>
      <w:r w:rsidRPr="00485163">
        <w:rPr>
          <w:lang w:val="en-US"/>
        </w:rPr>
        <w:t>peringkat</w:t>
      </w:r>
      <w:proofErr w:type="spellEnd"/>
      <w:r w:rsidRPr="00485163">
        <w:rPr>
          <w:lang w:val="en-US"/>
        </w:rPr>
        <w:t xml:space="preserve"> 7 (3,54 </w:t>
      </w:r>
      <w:proofErr w:type="spellStart"/>
      <w:r w:rsidRPr="00485163">
        <w:rPr>
          <w:lang w:val="en-US"/>
        </w:rPr>
        <w:t>persen</w:t>
      </w:r>
      <w:proofErr w:type="spellEnd"/>
      <w:r w:rsidRPr="00485163">
        <w:rPr>
          <w:lang w:val="en-US"/>
        </w:rPr>
        <w:t xml:space="preserve">). Ini </w:t>
      </w:r>
      <w:proofErr w:type="spellStart"/>
      <w:r w:rsidRPr="00485163">
        <w:rPr>
          <w:lang w:val="en-US"/>
        </w:rPr>
        <w:t>adalah</w:t>
      </w:r>
      <w:proofErr w:type="spellEnd"/>
      <w:r w:rsidRPr="00485163">
        <w:rPr>
          <w:lang w:val="en-US"/>
        </w:rPr>
        <w:t xml:space="preserve"> </w:t>
      </w:r>
      <w:proofErr w:type="spellStart"/>
      <w:r w:rsidRPr="00485163">
        <w:rPr>
          <w:lang w:val="en-US"/>
        </w:rPr>
        <w:t>konsekuensi</w:t>
      </w:r>
      <w:proofErr w:type="spellEnd"/>
      <w:r w:rsidRPr="00485163">
        <w:rPr>
          <w:lang w:val="en-US"/>
        </w:rPr>
        <w:t xml:space="preserve"> </w:t>
      </w:r>
      <w:proofErr w:type="spellStart"/>
      <w:r w:rsidRPr="00485163">
        <w:rPr>
          <w:lang w:val="en-US"/>
        </w:rPr>
        <w:t>struktural</w:t>
      </w:r>
      <w:proofErr w:type="spellEnd"/>
      <w:r w:rsidRPr="00485163">
        <w:rPr>
          <w:lang w:val="en-US"/>
        </w:rPr>
        <w:t xml:space="preserve"> </w:t>
      </w:r>
      <w:proofErr w:type="spellStart"/>
      <w:r w:rsidRPr="00485163">
        <w:rPr>
          <w:lang w:val="en-US"/>
        </w:rPr>
        <w:t>dari</w:t>
      </w:r>
      <w:proofErr w:type="spellEnd"/>
      <w:r w:rsidRPr="00485163">
        <w:rPr>
          <w:lang w:val="en-US"/>
        </w:rPr>
        <w:t xml:space="preserve"> </w:t>
      </w:r>
      <w:proofErr w:type="spellStart"/>
      <w:r w:rsidRPr="00485163">
        <w:rPr>
          <w:lang w:val="en-US"/>
        </w:rPr>
        <w:t>peran</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acuan</w:t>
      </w:r>
      <w:proofErr w:type="spellEnd"/>
      <w:r w:rsidRPr="00485163">
        <w:rPr>
          <w:lang w:val="en-US"/>
        </w:rPr>
        <w:t xml:space="preserve"> </w:t>
      </w:r>
      <w:proofErr w:type="spellStart"/>
      <w:r w:rsidRPr="00485163">
        <w:rPr>
          <w:lang w:val="en-US"/>
        </w:rPr>
        <w:t>dalam</w:t>
      </w:r>
      <w:proofErr w:type="spellEnd"/>
      <w:r w:rsidRPr="00485163">
        <w:rPr>
          <w:lang w:val="en-US"/>
        </w:rPr>
        <w:t xml:space="preserve"> </w:t>
      </w:r>
      <w:proofErr w:type="spellStart"/>
      <w:r w:rsidRPr="00485163">
        <w:rPr>
          <w:lang w:val="en-US"/>
        </w:rPr>
        <w:t>menentukan</w:t>
      </w:r>
      <w:proofErr w:type="spellEnd"/>
      <w:r w:rsidRPr="00485163">
        <w:rPr>
          <w:lang w:val="en-US"/>
        </w:rPr>
        <w:t xml:space="preserve"> </w:t>
      </w:r>
      <w:proofErr w:type="spellStart"/>
      <w:r w:rsidRPr="00485163">
        <w:rPr>
          <w:lang w:val="en-US"/>
        </w:rPr>
        <w:lastRenderedPageBreak/>
        <w:t>bentuk</w:t>
      </w:r>
      <w:proofErr w:type="spellEnd"/>
      <w:r w:rsidRPr="00485163">
        <w:rPr>
          <w:lang w:val="en-US"/>
        </w:rPr>
        <w:t xml:space="preserve"> </w:t>
      </w:r>
      <w:proofErr w:type="spellStart"/>
      <w:r w:rsidRPr="00485163">
        <w:rPr>
          <w:lang w:val="en-US"/>
        </w:rPr>
        <w:t>fungsi</w:t>
      </w:r>
      <w:proofErr w:type="spellEnd"/>
      <w:r w:rsidRPr="00485163">
        <w:rPr>
          <w:lang w:val="en-US"/>
        </w:rPr>
        <w:t xml:space="preserve"> </w:t>
      </w:r>
      <w:proofErr w:type="spellStart"/>
      <w:r w:rsidRPr="00485163">
        <w:rPr>
          <w:lang w:val="en-US"/>
        </w:rPr>
        <w:t>respons</w:t>
      </w:r>
      <w:proofErr w:type="spellEnd"/>
      <w:r w:rsidRPr="00485163">
        <w:rPr>
          <w:lang w:val="en-US"/>
        </w:rPr>
        <w:t xml:space="preserve"> model </w:t>
      </w:r>
      <w:proofErr w:type="spellStart"/>
      <w:r w:rsidRPr="00485163">
        <w:rPr>
          <w:lang w:val="en-US"/>
        </w:rPr>
        <w:t>terhadap</w:t>
      </w:r>
      <w:proofErr w:type="spellEnd"/>
      <w:r w:rsidRPr="00485163">
        <w:rPr>
          <w:lang w:val="en-US"/>
        </w:rPr>
        <w:t xml:space="preserve"> </w:t>
      </w:r>
      <w:proofErr w:type="spellStart"/>
      <w:r w:rsidRPr="00485163">
        <w:rPr>
          <w:lang w:val="en-US"/>
        </w:rPr>
        <w:t>kondisi</w:t>
      </w:r>
      <w:proofErr w:type="spellEnd"/>
      <w:r w:rsidRPr="00485163">
        <w:rPr>
          <w:lang w:val="en-US"/>
        </w:rPr>
        <w:t xml:space="preserve"> </w:t>
      </w:r>
      <w:proofErr w:type="spellStart"/>
      <w:r w:rsidRPr="00485163">
        <w:rPr>
          <w:lang w:val="en-US"/>
        </w:rPr>
        <w:t>tahun</w:t>
      </w:r>
      <w:proofErr w:type="spellEnd"/>
      <w:r w:rsidRPr="00485163">
        <w:rPr>
          <w:lang w:val="en-US"/>
        </w:rPr>
        <w:t xml:space="preserve"> </w:t>
      </w:r>
      <w:proofErr w:type="spellStart"/>
      <w:r w:rsidRPr="00485163">
        <w:rPr>
          <w:lang w:val="en-US"/>
        </w:rPr>
        <w:t>dasar</w:t>
      </w:r>
      <w:proofErr w:type="spellEnd"/>
      <w:r w:rsidRPr="00485163">
        <w:rPr>
          <w:lang w:val="en-US"/>
        </w:rPr>
        <w:t xml:space="preserve">, </w:t>
      </w:r>
      <w:proofErr w:type="spellStart"/>
      <w:r w:rsidRPr="00485163">
        <w:rPr>
          <w:lang w:val="en-US"/>
        </w:rPr>
        <w:t>bukan</w:t>
      </w:r>
      <w:proofErr w:type="spellEnd"/>
      <w:r w:rsidRPr="00485163">
        <w:rPr>
          <w:lang w:val="en-US"/>
        </w:rPr>
        <w:t xml:space="preserve"> </w:t>
      </w:r>
      <w:proofErr w:type="spellStart"/>
      <w:r w:rsidRPr="00485163">
        <w:rPr>
          <w:lang w:val="en-US"/>
        </w:rPr>
        <w:t>indikasi</w:t>
      </w:r>
      <w:proofErr w:type="spellEnd"/>
      <w:r w:rsidRPr="00485163">
        <w:rPr>
          <w:lang w:val="en-US"/>
        </w:rPr>
        <w:t xml:space="preserve"> </w:t>
      </w:r>
      <w:proofErr w:type="spellStart"/>
      <w:r w:rsidRPr="00485163">
        <w:rPr>
          <w:lang w:val="en-US"/>
        </w:rPr>
        <w:t>bahwa</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tersebut</w:t>
      </w:r>
      <w:proofErr w:type="spellEnd"/>
      <w:r w:rsidRPr="00485163">
        <w:rPr>
          <w:lang w:val="en-US"/>
        </w:rPr>
        <w:t xml:space="preserve"> </w:t>
      </w:r>
      <w:proofErr w:type="spellStart"/>
      <w:r w:rsidRPr="00485163">
        <w:rPr>
          <w:lang w:val="en-US"/>
        </w:rPr>
        <w:t>merupakan</w:t>
      </w:r>
      <w:proofErr w:type="spellEnd"/>
      <w:r w:rsidRPr="00485163">
        <w:rPr>
          <w:lang w:val="en-US"/>
        </w:rPr>
        <w:t xml:space="preserve"> parameter yang </w:t>
      </w:r>
      <w:proofErr w:type="spellStart"/>
      <w:r w:rsidRPr="00485163">
        <w:rPr>
          <w:lang w:val="en-US"/>
        </w:rPr>
        <w:t>tidak</w:t>
      </w:r>
      <w:proofErr w:type="spellEnd"/>
      <w:r w:rsidRPr="00485163">
        <w:rPr>
          <w:lang w:val="en-US"/>
        </w:rPr>
        <w:t xml:space="preserve"> </w:t>
      </w:r>
      <w:proofErr w:type="spellStart"/>
      <w:r w:rsidRPr="00485163">
        <w:rPr>
          <w:lang w:val="en-US"/>
        </w:rPr>
        <w:t>pasti</w:t>
      </w:r>
      <w:proofErr w:type="spellEnd"/>
      <w:r w:rsidRPr="00485163">
        <w:rPr>
          <w:lang w:val="en-US"/>
        </w:rPr>
        <w:t>.</w:t>
      </w:r>
    </w:p>
    <w:p w14:paraId="162FEFDC" w14:textId="7620251B" w:rsidR="00485163" w:rsidRDefault="00485163" w:rsidP="00485163">
      <w:proofErr w:type="spellStart"/>
      <w:r w:rsidRPr="00485163">
        <w:rPr>
          <w:lang w:val="en-US"/>
        </w:rPr>
        <w:t>Insentif</w:t>
      </w:r>
      <w:proofErr w:type="spellEnd"/>
      <w:r w:rsidRPr="00485163">
        <w:rPr>
          <w:lang w:val="en-US"/>
        </w:rPr>
        <w:t xml:space="preserve"> </w:t>
      </w:r>
      <w:proofErr w:type="spellStart"/>
      <w:r w:rsidRPr="00485163">
        <w:rPr>
          <w:lang w:val="en-US"/>
        </w:rPr>
        <w:t>Kebijakan</w:t>
      </w:r>
      <w:proofErr w:type="spellEnd"/>
      <w:r w:rsidRPr="00485163">
        <w:rPr>
          <w:lang w:val="en-US"/>
        </w:rPr>
        <w:t xml:space="preserve"> dan </w:t>
      </w:r>
      <w:proofErr w:type="spellStart"/>
      <w:r w:rsidRPr="00485163">
        <w:rPr>
          <w:lang w:val="en-US"/>
        </w:rPr>
        <w:t>Kebijakan</w:t>
      </w:r>
      <w:proofErr w:type="spellEnd"/>
      <w:r w:rsidRPr="00485163">
        <w:rPr>
          <w:lang w:val="en-US"/>
        </w:rPr>
        <w:t xml:space="preserve"> </w:t>
      </w:r>
      <w:proofErr w:type="spellStart"/>
      <w:r w:rsidRPr="00485163">
        <w:rPr>
          <w:lang w:val="en-US"/>
        </w:rPr>
        <w:t>Konservasi</w:t>
      </w:r>
      <w:proofErr w:type="spellEnd"/>
      <w:r w:rsidRPr="00485163">
        <w:rPr>
          <w:lang w:val="en-US"/>
        </w:rPr>
        <w:t xml:space="preserve"> Lahan </w:t>
      </w:r>
      <w:proofErr w:type="spellStart"/>
      <w:r w:rsidRPr="00485163">
        <w:rPr>
          <w:lang w:val="en-US"/>
        </w:rPr>
        <w:t>bernilai</w:t>
      </w:r>
      <w:proofErr w:type="spellEnd"/>
      <w:r w:rsidRPr="00485163">
        <w:rPr>
          <w:lang w:val="en-US"/>
        </w:rPr>
        <w:t xml:space="preserve"> 0 pada </w:t>
      </w:r>
      <w:proofErr w:type="spellStart"/>
      <w:r w:rsidRPr="00485163">
        <w:rPr>
          <w:lang w:val="en-US"/>
        </w:rPr>
        <w:t>kondisi</w:t>
      </w:r>
      <w:proofErr w:type="spellEnd"/>
      <w:r w:rsidRPr="00485163">
        <w:rPr>
          <w:lang w:val="en-US"/>
        </w:rPr>
        <w:t xml:space="preserve"> </w:t>
      </w:r>
      <w:proofErr w:type="spellStart"/>
      <w:r w:rsidRPr="00485163">
        <w:rPr>
          <w:lang w:val="en-US"/>
        </w:rPr>
        <w:t>dasar</w:t>
      </w:r>
      <w:proofErr w:type="spellEnd"/>
      <w:r w:rsidRPr="00485163">
        <w:rPr>
          <w:lang w:val="en-US"/>
        </w:rPr>
        <w:t xml:space="preserve"> (BAU), dan </w:t>
      </w:r>
      <w:proofErr w:type="spellStart"/>
      <w:r w:rsidRPr="00485163">
        <w:rPr>
          <w:lang w:val="en-US"/>
        </w:rPr>
        <w:t>diberi</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berbeda</w:t>
      </w:r>
      <w:proofErr w:type="spellEnd"/>
      <w:r w:rsidRPr="00485163">
        <w:rPr>
          <w:lang w:val="en-US"/>
        </w:rPr>
        <w:t xml:space="preserve"> pada masing-masing </w:t>
      </w:r>
      <w:proofErr w:type="spellStart"/>
      <w:r w:rsidRPr="00485163">
        <w:rPr>
          <w:lang w:val="en-US"/>
        </w:rPr>
        <w:t>skenario</w:t>
      </w:r>
      <w:proofErr w:type="spellEnd"/>
      <w:r w:rsidRPr="00485163">
        <w:rPr>
          <w:lang w:val="en-US"/>
        </w:rPr>
        <w:t xml:space="preserve"> </w:t>
      </w:r>
      <w:proofErr w:type="spellStart"/>
      <w:r w:rsidRPr="00485163">
        <w:rPr>
          <w:lang w:val="en-US"/>
        </w:rPr>
        <w:t>kebijakan</w:t>
      </w:r>
      <w:proofErr w:type="spellEnd"/>
      <w:r w:rsidRPr="00485163">
        <w:rPr>
          <w:lang w:val="en-US"/>
        </w:rPr>
        <w:t xml:space="preserve"> </w:t>
      </w:r>
      <w:proofErr w:type="spellStart"/>
      <w:r w:rsidRPr="00485163">
        <w:rPr>
          <w:lang w:val="en-US"/>
        </w:rPr>
        <w:t>sebagaimana</w:t>
      </w:r>
      <w:proofErr w:type="spellEnd"/>
      <w:r w:rsidRPr="00485163">
        <w:rPr>
          <w:lang w:val="en-US"/>
        </w:rPr>
        <w:t xml:space="preserve"> </w:t>
      </w:r>
      <w:proofErr w:type="spellStart"/>
      <w:r w:rsidRPr="00485163">
        <w:rPr>
          <w:lang w:val="en-US"/>
        </w:rPr>
        <w:t>ditetapkan</w:t>
      </w:r>
      <w:proofErr w:type="spellEnd"/>
      <w:r w:rsidRPr="00485163">
        <w:rPr>
          <w:lang w:val="en-US"/>
        </w:rPr>
        <w:t xml:space="preserve"> pada </w:t>
      </w:r>
      <w:proofErr w:type="spellStart"/>
      <w:r w:rsidRPr="00485163">
        <w:rPr>
          <w:lang w:val="en-US"/>
        </w:rPr>
        <w:t>Subbab</w:t>
      </w:r>
      <w:proofErr w:type="spellEnd"/>
      <w:r w:rsidRPr="00485163">
        <w:rPr>
          <w:lang w:val="en-US"/>
        </w:rPr>
        <w:t xml:space="preserve"> 3.8.2 dan </w:t>
      </w:r>
      <w:proofErr w:type="spellStart"/>
      <w:r w:rsidRPr="00485163">
        <w:rPr>
          <w:lang w:val="en-US"/>
        </w:rPr>
        <w:t>dijalankan</w:t>
      </w:r>
      <w:proofErr w:type="spellEnd"/>
      <w:r w:rsidRPr="00485163">
        <w:rPr>
          <w:lang w:val="en-US"/>
        </w:rPr>
        <w:t xml:space="preserve"> pada </w:t>
      </w:r>
      <w:proofErr w:type="spellStart"/>
      <w:r w:rsidRPr="00485163">
        <w:rPr>
          <w:lang w:val="en-US"/>
        </w:rPr>
        <w:t>Subbab</w:t>
      </w:r>
      <w:proofErr w:type="spellEnd"/>
      <w:r w:rsidRPr="00485163">
        <w:rPr>
          <w:lang w:val="en-US"/>
        </w:rPr>
        <w:t xml:space="preserve"> 4.9. Nilai 0,1 dan 0,3 </w:t>
      </w:r>
      <w:proofErr w:type="spellStart"/>
      <w:r w:rsidRPr="00485163">
        <w:rPr>
          <w:lang w:val="en-US"/>
        </w:rPr>
        <w:t>untuk</w:t>
      </w:r>
      <w:proofErr w:type="spellEnd"/>
      <w:r w:rsidRPr="00485163">
        <w:rPr>
          <w:lang w:val="en-US"/>
        </w:rPr>
        <w:t xml:space="preserve"> </w:t>
      </w:r>
      <w:proofErr w:type="spellStart"/>
      <w:r w:rsidRPr="00485163">
        <w:rPr>
          <w:lang w:val="en-US"/>
        </w:rPr>
        <w:t>Insentif</w:t>
      </w:r>
      <w:proofErr w:type="spellEnd"/>
      <w:r w:rsidRPr="00485163">
        <w:rPr>
          <w:lang w:val="en-US"/>
        </w:rPr>
        <w:t xml:space="preserve"> </w:t>
      </w:r>
      <w:proofErr w:type="spellStart"/>
      <w:r w:rsidRPr="00485163">
        <w:rPr>
          <w:lang w:val="en-US"/>
        </w:rPr>
        <w:t>Kebijakan</w:t>
      </w:r>
      <w:proofErr w:type="spellEnd"/>
      <w:r w:rsidRPr="00485163">
        <w:rPr>
          <w:lang w:val="en-US"/>
        </w:rPr>
        <w:t xml:space="preserve"> </w:t>
      </w:r>
      <w:proofErr w:type="spellStart"/>
      <w:r w:rsidRPr="00485163">
        <w:rPr>
          <w:lang w:val="en-US"/>
        </w:rPr>
        <w:t>serta</w:t>
      </w:r>
      <w:proofErr w:type="spellEnd"/>
      <w:r w:rsidRPr="00485163">
        <w:rPr>
          <w:lang w:val="en-US"/>
        </w:rPr>
        <w:t xml:space="preserve"> 1,0 </w:t>
      </w:r>
      <w:proofErr w:type="spellStart"/>
      <w:r w:rsidRPr="00485163">
        <w:rPr>
          <w:lang w:val="en-US"/>
        </w:rPr>
        <w:t>untuk</w:t>
      </w:r>
      <w:proofErr w:type="spellEnd"/>
      <w:r w:rsidRPr="00485163">
        <w:rPr>
          <w:lang w:val="en-US"/>
        </w:rPr>
        <w:t xml:space="preserve"> </w:t>
      </w:r>
      <w:proofErr w:type="spellStart"/>
      <w:r w:rsidRPr="00485163">
        <w:rPr>
          <w:lang w:val="en-US"/>
        </w:rPr>
        <w:t>Kebijakan</w:t>
      </w:r>
      <w:proofErr w:type="spellEnd"/>
      <w:r w:rsidRPr="00485163">
        <w:rPr>
          <w:lang w:val="en-US"/>
        </w:rPr>
        <w:t xml:space="preserve"> </w:t>
      </w:r>
      <w:proofErr w:type="spellStart"/>
      <w:r w:rsidRPr="00485163">
        <w:rPr>
          <w:lang w:val="en-US"/>
        </w:rPr>
        <w:t>Konservasi</w:t>
      </w:r>
      <w:proofErr w:type="spellEnd"/>
      <w:r w:rsidRPr="00485163">
        <w:rPr>
          <w:lang w:val="en-US"/>
        </w:rPr>
        <w:t xml:space="preserve"> Lahan pada </w:t>
      </w:r>
      <w:proofErr w:type="spellStart"/>
      <w:r w:rsidRPr="00485163">
        <w:rPr>
          <w:lang w:val="en-US"/>
        </w:rPr>
        <w:t>skenario</w:t>
      </w:r>
      <w:proofErr w:type="spellEnd"/>
      <w:r w:rsidRPr="00485163">
        <w:rPr>
          <w:lang w:val="en-US"/>
        </w:rPr>
        <w:t xml:space="preserve"> Sustainable dan Development Priority </w:t>
      </w:r>
      <w:proofErr w:type="spellStart"/>
      <w:r w:rsidRPr="00485163">
        <w:rPr>
          <w:lang w:val="en-US"/>
        </w:rPr>
        <w:t>merupakan</w:t>
      </w:r>
      <w:proofErr w:type="spellEnd"/>
      <w:r w:rsidRPr="00485163">
        <w:rPr>
          <w:lang w:val="en-US"/>
        </w:rPr>
        <w:t xml:space="preserve"> </w:t>
      </w:r>
      <w:proofErr w:type="spellStart"/>
      <w:r w:rsidRPr="00485163">
        <w:rPr>
          <w:lang w:val="en-US"/>
        </w:rPr>
        <w:t>ketetapan</w:t>
      </w:r>
      <w:proofErr w:type="spellEnd"/>
      <w:r w:rsidRPr="00485163">
        <w:rPr>
          <w:lang w:val="en-US"/>
        </w:rPr>
        <w:t xml:space="preserve"> </w:t>
      </w:r>
      <w:proofErr w:type="spellStart"/>
      <w:r w:rsidRPr="00485163">
        <w:rPr>
          <w:lang w:val="en-US"/>
        </w:rPr>
        <w:t>peneliti</w:t>
      </w:r>
      <w:proofErr w:type="spellEnd"/>
      <w:r w:rsidRPr="00485163">
        <w:rPr>
          <w:lang w:val="en-US"/>
        </w:rPr>
        <w:t xml:space="preserve">, </w:t>
      </w:r>
      <w:proofErr w:type="spellStart"/>
      <w:r w:rsidRPr="00485163">
        <w:rPr>
          <w:lang w:val="en-US"/>
        </w:rPr>
        <w:t>bukan</w:t>
      </w:r>
      <w:proofErr w:type="spellEnd"/>
      <w:r w:rsidRPr="00485163">
        <w:rPr>
          <w:lang w:val="en-US"/>
        </w:rPr>
        <w:t xml:space="preserve"> target </w:t>
      </w:r>
      <w:proofErr w:type="spellStart"/>
      <w:r w:rsidRPr="00485163">
        <w:rPr>
          <w:lang w:val="en-US"/>
        </w:rPr>
        <w:t>resmi</w:t>
      </w:r>
      <w:proofErr w:type="spellEnd"/>
      <w:r w:rsidRPr="00485163">
        <w:rPr>
          <w:lang w:val="en-US"/>
        </w:rPr>
        <w:t xml:space="preserve"> </w:t>
      </w:r>
      <w:proofErr w:type="spellStart"/>
      <w:r w:rsidRPr="00485163">
        <w:rPr>
          <w:lang w:val="en-US"/>
        </w:rPr>
        <w:t>pemerintah</w:t>
      </w:r>
      <w:proofErr w:type="spellEnd"/>
      <w:r w:rsidRPr="00485163">
        <w:rPr>
          <w:lang w:val="en-US"/>
        </w:rPr>
        <w:t xml:space="preserve">, </w:t>
      </w:r>
      <w:proofErr w:type="spellStart"/>
      <w:r w:rsidRPr="00485163">
        <w:rPr>
          <w:lang w:val="en-US"/>
        </w:rPr>
        <w:t>dengan</w:t>
      </w:r>
      <w:proofErr w:type="spellEnd"/>
      <w:r w:rsidRPr="00485163">
        <w:rPr>
          <w:lang w:val="en-US"/>
        </w:rPr>
        <w:t xml:space="preserve"> </w:t>
      </w:r>
      <w:proofErr w:type="spellStart"/>
      <w:r w:rsidRPr="00485163">
        <w:rPr>
          <w:lang w:val="en-US"/>
        </w:rPr>
        <w:t>dasar</w:t>
      </w:r>
      <w:proofErr w:type="spellEnd"/>
      <w:r w:rsidRPr="00485163">
        <w:rPr>
          <w:lang w:val="en-US"/>
        </w:rPr>
        <w:t xml:space="preserve"> </w:t>
      </w:r>
      <w:proofErr w:type="spellStart"/>
      <w:r w:rsidRPr="00485163">
        <w:rPr>
          <w:lang w:val="en-US"/>
        </w:rPr>
        <w:t>penetapan</w:t>
      </w:r>
      <w:proofErr w:type="spellEnd"/>
      <w:r w:rsidRPr="00485163">
        <w:rPr>
          <w:lang w:val="en-US"/>
        </w:rPr>
        <w:t xml:space="preserve"> yang </w:t>
      </w:r>
      <w:proofErr w:type="spellStart"/>
      <w:r w:rsidRPr="00485163">
        <w:rPr>
          <w:lang w:val="en-US"/>
        </w:rPr>
        <w:t>diuraikan</w:t>
      </w:r>
      <w:proofErr w:type="spellEnd"/>
      <w:r w:rsidRPr="00485163">
        <w:rPr>
          <w:lang w:val="en-US"/>
        </w:rPr>
        <w:t xml:space="preserve"> pada </w:t>
      </w:r>
      <w:proofErr w:type="spellStart"/>
      <w:r w:rsidRPr="00485163">
        <w:rPr>
          <w:lang w:val="en-US"/>
        </w:rPr>
        <w:t>Subbab</w:t>
      </w:r>
      <w:proofErr w:type="spellEnd"/>
      <w:r w:rsidRPr="00485163">
        <w:rPr>
          <w:lang w:val="en-US"/>
        </w:rPr>
        <w:t xml:space="preserve"> 3.8.2. </w:t>
      </w:r>
      <w:proofErr w:type="spellStart"/>
      <w:r w:rsidRPr="00485163">
        <w:rPr>
          <w:lang w:val="en-US"/>
        </w:rPr>
        <w:t>Rentang</w:t>
      </w:r>
      <w:proofErr w:type="spellEnd"/>
      <w:r w:rsidRPr="00485163">
        <w:rPr>
          <w:lang w:val="en-US"/>
        </w:rPr>
        <w:t xml:space="preserve"> </w:t>
      </w:r>
      <w:proofErr w:type="spellStart"/>
      <w:r w:rsidRPr="00485163">
        <w:rPr>
          <w:lang w:val="en-US"/>
        </w:rPr>
        <w:t>deklarasi</w:t>
      </w:r>
      <w:proofErr w:type="spellEnd"/>
      <w:r w:rsidRPr="00485163">
        <w:rPr>
          <w:lang w:val="en-US"/>
        </w:rPr>
        <w:t xml:space="preserve"> </w:t>
      </w:r>
      <w:proofErr w:type="spellStart"/>
      <w:r w:rsidRPr="00485163">
        <w:rPr>
          <w:lang w:val="en-US"/>
        </w:rPr>
        <w:t>Insentif</w:t>
      </w:r>
      <w:proofErr w:type="spellEnd"/>
      <w:r w:rsidRPr="00485163">
        <w:rPr>
          <w:lang w:val="en-US"/>
        </w:rPr>
        <w:t xml:space="preserve"> </w:t>
      </w:r>
      <w:proofErr w:type="spellStart"/>
      <w:r w:rsidRPr="00485163">
        <w:rPr>
          <w:lang w:val="en-US"/>
        </w:rPr>
        <w:t>Kebijakan</w:t>
      </w:r>
      <w:proofErr w:type="spellEnd"/>
      <w:r w:rsidRPr="00485163">
        <w:rPr>
          <w:lang w:val="en-US"/>
        </w:rPr>
        <w:t xml:space="preserve"> pada model </w:t>
      </w:r>
      <w:proofErr w:type="spellStart"/>
      <w:r w:rsidRPr="00485163">
        <w:rPr>
          <w:lang w:val="en-US"/>
        </w:rPr>
        <w:t>adalah</w:t>
      </w:r>
      <w:proofErr w:type="spellEnd"/>
      <w:r w:rsidRPr="00485163">
        <w:rPr>
          <w:lang w:val="en-US"/>
        </w:rPr>
        <w:t xml:space="preserve"> 0 </w:t>
      </w:r>
      <w:proofErr w:type="spellStart"/>
      <w:r w:rsidRPr="00485163">
        <w:rPr>
          <w:lang w:val="en-US"/>
        </w:rPr>
        <w:t>sampai</w:t>
      </w:r>
      <w:proofErr w:type="spellEnd"/>
      <w:r w:rsidRPr="00485163">
        <w:rPr>
          <w:lang w:val="en-US"/>
        </w:rPr>
        <w:t xml:space="preserve"> 0,5; </w:t>
      </w:r>
      <w:proofErr w:type="spellStart"/>
      <w:r w:rsidRPr="00485163">
        <w:rPr>
          <w:lang w:val="en-US"/>
        </w:rPr>
        <w:t>analisis</w:t>
      </w:r>
      <w:proofErr w:type="spellEnd"/>
      <w:r w:rsidRPr="00485163">
        <w:rPr>
          <w:lang w:val="en-US"/>
        </w:rPr>
        <w:t xml:space="preserve"> </w:t>
      </w:r>
      <w:proofErr w:type="spellStart"/>
      <w:r w:rsidRPr="00485163">
        <w:rPr>
          <w:lang w:val="en-US"/>
        </w:rPr>
        <w:t>sensitivitas</w:t>
      </w:r>
      <w:proofErr w:type="spellEnd"/>
      <w:r w:rsidRPr="00485163">
        <w:rPr>
          <w:lang w:val="en-US"/>
        </w:rPr>
        <w:t xml:space="preserve"> Bagian B (</w:t>
      </w:r>
      <w:proofErr w:type="spellStart"/>
      <w:r w:rsidRPr="00485163">
        <w:rPr>
          <w:lang w:val="en-US"/>
        </w:rPr>
        <w:t>Subbab</w:t>
      </w:r>
      <w:proofErr w:type="spellEnd"/>
      <w:r w:rsidRPr="00485163">
        <w:rPr>
          <w:lang w:val="en-US"/>
        </w:rPr>
        <w:t xml:space="preserve"> 4.7.2) </w:t>
      </w:r>
      <w:proofErr w:type="spellStart"/>
      <w:r w:rsidRPr="00485163">
        <w:rPr>
          <w:lang w:val="en-US"/>
        </w:rPr>
        <w:t>hanya</w:t>
      </w:r>
      <w:proofErr w:type="spellEnd"/>
      <w:r w:rsidRPr="00485163">
        <w:rPr>
          <w:lang w:val="en-US"/>
        </w:rPr>
        <w:t xml:space="preserve"> </w:t>
      </w:r>
      <w:proofErr w:type="spellStart"/>
      <w:r w:rsidRPr="00485163">
        <w:rPr>
          <w:lang w:val="en-US"/>
        </w:rPr>
        <w:t>menguji</w:t>
      </w:r>
      <w:proofErr w:type="spellEnd"/>
      <w:r w:rsidRPr="00485163">
        <w:rPr>
          <w:lang w:val="en-US"/>
        </w:rPr>
        <w:t xml:space="preserve"> </w:t>
      </w:r>
      <w:proofErr w:type="spellStart"/>
      <w:r w:rsidRPr="00485163">
        <w:rPr>
          <w:lang w:val="en-US"/>
        </w:rPr>
        <w:t>nilai</w:t>
      </w:r>
      <w:proofErr w:type="spellEnd"/>
      <w:r w:rsidRPr="00485163">
        <w:rPr>
          <w:lang w:val="en-US"/>
        </w:rPr>
        <w:t xml:space="preserve"> </w:t>
      </w:r>
      <w:proofErr w:type="spellStart"/>
      <w:r w:rsidRPr="00485163">
        <w:rPr>
          <w:lang w:val="en-US"/>
        </w:rPr>
        <w:t>dalam</w:t>
      </w:r>
      <w:proofErr w:type="spellEnd"/>
      <w:r w:rsidRPr="00485163">
        <w:rPr>
          <w:lang w:val="en-US"/>
        </w:rPr>
        <w:t xml:space="preserve"> </w:t>
      </w:r>
      <w:proofErr w:type="spellStart"/>
      <w:r w:rsidRPr="00485163">
        <w:rPr>
          <w:lang w:val="en-US"/>
        </w:rPr>
        <w:t>rentang</w:t>
      </w:r>
      <w:proofErr w:type="spellEnd"/>
      <w:r w:rsidRPr="00485163">
        <w:rPr>
          <w:lang w:val="en-US"/>
        </w:rPr>
        <w:t xml:space="preserve"> </w:t>
      </w:r>
      <w:proofErr w:type="spellStart"/>
      <w:r w:rsidRPr="00485163">
        <w:rPr>
          <w:lang w:val="en-US"/>
        </w:rPr>
        <w:t>tersebut</w:t>
      </w:r>
      <w:proofErr w:type="spellEnd"/>
      <w:r w:rsidRPr="00485163">
        <w:rPr>
          <w:lang w:val="en-US"/>
        </w:rPr>
        <w:t xml:space="preserve"> (0,1; 0,3; dan 0,5), </w:t>
      </w:r>
      <w:proofErr w:type="spellStart"/>
      <w:r w:rsidRPr="00485163">
        <w:rPr>
          <w:lang w:val="en-US"/>
        </w:rPr>
        <w:t>dengan</w:t>
      </w:r>
      <w:proofErr w:type="spellEnd"/>
      <w:r w:rsidRPr="00485163">
        <w:rPr>
          <w:lang w:val="en-US"/>
        </w:rPr>
        <w:t xml:space="preserve">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10,35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t>Kebijakan</w:t>
      </w:r>
      <w:proofErr w:type="spellEnd"/>
      <w:r w:rsidRPr="00485163">
        <w:rPr>
          <w:lang w:val="en-US"/>
        </w:rPr>
        <w:t xml:space="preserve"> </w:t>
      </w:r>
      <w:proofErr w:type="spellStart"/>
      <w:r w:rsidRPr="00485163">
        <w:rPr>
          <w:lang w:val="en-US"/>
        </w:rPr>
        <w:t>Konservasi</w:t>
      </w:r>
      <w:proofErr w:type="spellEnd"/>
      <w:r w:rsidRPr="00485163">
        <w:rPr>
          <w:lang w:val="en-US"/>
        </w:rPr>
        <w:t xml:space="preserve"> Lahan </w:t>
      </w:r>
      <w:proofErr w:type="spellStart"/>
      <w:r w:rsidRPr="00485163">
        <w:rPr>
          <w:lang w:val="en-US"/>
        </w:rPr>
        <w:t>diuji</w:t>
      </w:r>
      <w:proofErr w:type="spellEnd"/>
      <w:r w:rsidRPr="00485163">
        <w:rPr>
          <w:lang w:val="en-US"/>
        </w:rPr>
        <w:t xml:space="preserve"> pada </w:t>
      </w:r>
      <w:proofErr w:type="spellStart"/>
      <w:r w:rsidRPr="00485163">
        <w:rPr>
          <w:lang w:val="en-US"/>
        </w:rPr>
        <w:t>rentang</w:t>
      </w:r>
      <w:proofErr w:type="spellEnd"/>
      <w:r w:rsidRPr="00485163">
        <w:rPr>
          <w:lang w:val="en-US"/>
        </w:rPr>
        <w:t xml:space="preserve"> 0,25–1,0 </w:t>
      </w:r>
      <w:proofErr w:type="spellStart"/>
      <w:r w:rsidRPr="00485163">
        <w:rPr>
          <w:lang w:val="en-US"/>
        </w:rPr>
        <w:t>dengan</w:t>
      </w:r>
      <w:proofErr w:type="spellEnd"/>
      <w:r w:rsidRPr="00485163">
        <w:rPr>
          <w:lang w:val="en-US"/>
        </w:rPr>
        <w:t xml:space="preserve"> </w:t>
      </w:r>
      <w:proofErr w:type="spellStart"/>
      <w:r w:rsidRPr="00485163">
        <w:rPr>
          <w:lang w:val="en-US"/>
        </w:rPr>
        <w:t>lebar</w:t>
      </w:r>
      <w:proofErr w:type="spellEnd"/>
      <w:r w:rsidRPr="00485163">
        <w:rPr>
          <w:lang w:val="en-US"/>
        </w:rPr>
        <w:t xml:space="preserve"> </w:t>
      </w:r>
      <w:proofErr w:type="spellStart"/>
      <w:r w:rsidRPr="00485163">
        <w:rPr>
          <w:lang w:val="en-US"/>
        </w:rPr>
        <w:t>rentang</w:t>
      </w:r>
      <w:proofErr w:type="spellEnd"/>
      <w:r w:rsidRPr="00485163">
        <w:rPr>
          <w:lang w:val="en-US"/>
        </w:rPr>
        <w:t xml:space="preserve"> </w:t>
      </w:r>
      <w:proofErr w:type="spellStart"/>
      <w:r w:rsidRPr="00485163">
        <w:rPr>
          <w:lang w:val="en-US"/>
        </w:rPr>
        <w:t>hanya</w:t>
      </w:r>
      <w:proofErr w:type="spellEnd"/>
      <w:r w:rsidRPr="00485163">
        <w:rPr>
          <w:lang w:val="en-US"/>
        </w:rPr>
        <w:t xml:space="preserve"> 0,18 </w:t>
      </w:r>
      <w:proofErr w:type="spellStart"/>
      <w:r w:rsidRPr="00485163">
        <w:rPr>
          <w:lang w:val="en-US"/>
        </w:rPr>
        <w:t>poin</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 xml:space="preserve">, </w:t>
      </w:r>
      <w:proofErr w:type="spellStart"/>
      <w:r w:rsidRPr="00485163">
        <w:rPr>
          <w:lang w:val="en-US"/>
        </w:rPr>
        <w:t>meskipun</w:t>
      </w:r>
      <w:proofErr w:type="spellEnd"/>
      <w:r w:rsidRPr="00485163">
        <w:rPr>
          <w:lang w:val="en-US"/>
        </w:rPr>
        <w:t xml:space="preserve"> pada </w:t>
      </w:r>
      <w:proofErr w:type="spellStart"/>
      <w:r w:rsidRPr="00485163">
        <w:rPr>
          <w:lang w:val="en-US"/>
        </w:rPr>
        <w:t>indikator</w:t>
      </w:r>
      <w:proofErr w:type="spellEnd"/>
      <w:r w:rsidRPr="00485163">
        <w:rPr>
          <w:lang w:val="en-US"/>
        </w:rPr>
        <w:t xml:space="preserve"> </w:t>
      </w:r>
      <w:proofErr w:type="spellStart"/>
      <w:r w:rsidRPr="00485163">
        <w:rPr>
          <w:lang w:val="en-US"/>
        </w:rPr>
        <w:t>Konversi</w:t>
      </w:r>
      <w:proofErr w:type="spellEnd"/>
      <w:r w:rsidRPr="00485163">
        <w:rPr>
          <w:lang w:val="en-US"/>
        </w:rPr>
        <w:t xml:space="preserve"> Lahan </w:t>
      </w:r>
      <w:proofErr w:type="spellStart"/>
      <w:r w:rsidRPr="00485163">
        <w:rPr>
          <w:lang w:val="en-US"/>
        </w:rPr>
        <w:t>Pariwisata</w:t>
      </w:r>
      <w:proofErr w:type="spellEnd"/>
      <w:r w:rsidRPr="00485163">
        <w:rPr>
          <w:lang w:val="en-US"/>
        </w:rPr>
        <w:t xml:space="preserve"> </w:t>
      </w:r>
      <w:proofErr w:type="spellStart"/>
      <w:r w:rsidRPr="00485163">
        <w:rPr>
          <w:lang w:val="en-US"/>
        </w:rPr>
        <w:t>kumulatif</w:t>
      </w:r>
      <w:proofErr w:type="spellEnd"/>
      <w:r w:rsidRPr="00485163">
        <w:rPr>
          <w:lang w:val="en-US"/>
        </w:rPr>
        <w:t xml:space="preserve"> </w:t>
      </w:r>
      <w:proofErr w:type="spellStart"/>
      <w:r w:rsidRPr="00485163">
        <w:rPr>
          <w:lang w:val="en-US"/>
        </w:rPr>
        <w:t>pengaruhnya</w:t>
      </w:r>
      <w:proofErr w:type="spellEnd"/>
      <w:r w:rsidRPr="00485163">
        <w:rPr>
          <w:lang w:val="en-US"/>
        </w:rPr>
        <w:t xml:space="preserve"> </w:t>
      </w:r>
      <w:proofErr w:type="spellStart"/>
      <w:r w:rsidRPr="00485163">
        <w:rPr>
          <w:lang w:val="en-US"/>
        </w:rPr>
        <w:t>mencapai</w:t>
      </w:r>
      <w:proofErr w:type="spellEnd"/>
      <w:r w:rsidRPr="00485163">
        <w:rPr>
          <w:lang w:val="en-US"/>
        </w:rPr>
        <w:t xml:space="preserve"> </w:t>
      </w:r>
      <w:proofErr w:type="spellStart"/>
      <w:r w:rsidRPr="00485163">
        <w:rPr>
          <w:lang w:val="en-US"/>
        </w:rPr>
        <w:t>penurunan</w:t>
      </w:r>
      <w:proofErr w:type="spellEnd"/>
      <w:r w:rsidRPr="00485163">
        <w:rPr>
          <w:lang w:val="en-US"/>
        </w:rPr>
        <w:t xml:space="preserve"> </w:t>
      </w:r>
      <w:proofErr w:type="spellStart"/>
      <w:r w:rsidRPr="00485163">
        <w:rPr>
          <w:lang w:val="en-US"/>
        </w:rPr>
        <w:t>hingga</w:t>
      </w:r>
      <w:proofErr w:type="spellEnd"/>
      <w:r w:rsidRPr="00485163">
        <w:rPr>
          <w:lang w:val="en-US"/>
        </w:rPr>
        <w:t xml:space="preserve"> </w:t>
      </w:r>
      <w:proofErr w:type="spellStart"/>
      <w:r w:rsidRPr="00485163">
        <w:rPr>
          <w:lang w:val="en-US"/>
        </w:rPr>
        <w:t>nol</w:t>
      </w:r>
      <w:proofErr w:type="spellEnd"/>
      <w:r w:rsidRPr="00485163">
        <w:rPr>
          <w:lang w:val="en-US"/>
        </w:rPr>
        <w:t xml:space="preserve"> </w:t>
      </w:r>
      <w:proofErr w:type="spellStart"/>
      <w:r w:rsidRPr="00485163">
        <w:rPr>
          <w:lang w:val="en-US"/>
        </w:rPr>
        <w:t>persen</w:t>
      </w:r>
      <w:proofErr w:type="spellEnd"/>
      <w:r w:rsidRPr="00485163">
        <w:rPr>
          <w:lang w:val="en-US"/>
        </w:rPr>
        <w:t xml:space="preserve"> pada </w:t>
      </w:r>
      <w:proofErr w:type="spellStart"/>
      <w:r w:rsidRPr="00485163">
        <w:rPr>
          <w:lang w:val="en-US"/>
        </w:rPr>
        <w:t>skenario</w:t>
      </w:r>
      <w:proofErr w:type="spellEnd"/>
      <w:r w:rsidRPr="00485163">
        <w:rPr>
          <w:lang w:val="en-US"/>
        </w:rPr>
        <w:t xml:space="preserve"> Sustainable (Tabel </w:t>
      </w:r>
      <w:r w:rsidR="000B2121">
        <w:rPr>
          <w:lang w:val="en-US"/>
        </w:rPr>
        <w:t>31.</w:t>
      </w:r>
      <w:r w:rsidRPr="00485163">
        <w:rPr>
          <w:lang w:val="en-US"/>
        </w:rPr>
        <w:t xml:space="preserve">), </w:t>
      </w:r>
      <w:proofErr w:type="spellStart"/>
      <w:r w:rsidRPr="00485163">
        <w:rPr>
          <w:lang w:val="en-US"/>
        </w:rPr>
        <w:t>menegaskan</w:t>
      </w:r>
      <w:proofErr w:type="spellEnd"/>
      <w:r w:rsidRPr="00485163">
        <w:rPr>
          <w:lang w:val="en-US"/>
        </w:rPr>
        <w:t xml:space="preserve"> </w:t>
      </w:r>
      <w:proofErr w:type="spellStart"/>
      <w:r w:rsidRPr="00485163">
        <w:rPr>
          <w:lang w:val="en-US"/>
        </w:rPr>
        <w:t>bahwa</w:t>
      </w:r>
      <w:proofErr w:type="spellEnd"/>
      <w:r w:rsidRPr="00485163">
        <w:rPr>
          <w:lang w:val="en-US"/>
        </w:rPr>
        <w:t xml:space="preserve"> </w:t>
      </w:r>
      <w:proofErr w:type="spellStart"/>
      <w:r w:rsidRPr="00485163">
        <w:rPr>
          <w:lang w:val="en-US"/>
        </w:rPr>
        <w:t>tuas</w:t>
      </w:r>
      <w:proofErr w:type="spellEnd"/>
      <w:r w:rsidRPr="00485163">
        <w:rPr>
          <w:lang w:val="en-US"/>
        </w:rPr>
        <w:t xml:space="preserve"> </w:t>
      </w:r>
      <w:proofErr w:type="spellStart"/>
      <w:r w:rsidRPr="00485163">
        <w:rPr>
          <w:lang w:val="en-US"/>
        </w:rPr>
        <w:t>ini</w:t>
      </w:r>
      <w:proofErr w:type="spellEnd"/>
      <w:r w:rsidRPr="00485163">
        <w:rPr>
          <w:lang w:val="en-US"/>
        </w:rPr>
        <w:t xml:space="preserve"> </w:t>
      </w:r>
      <w:proofErr w:type="spellStart"/>
      <w:r w:rsidRPr="00485163">
        <w:rPr>
          <w:lang w:val="en-US"/>
        </w:rPr>
        <w:t>efektif</w:t>
      </w:r>
      <w:proofErr w:type="spellEnd"/>
      <w:r w:rsidRPr="00485163">
        <w:rPr>
          <w:lang w:val="en-US"/>
        </w:rPr>
        <w:t xml:space="preserve"> pada </w:t>
      </w:r>
      <w:proofErr w:type="spellStart"/>
      <w:r w:rsidRPr="00485163">
        <w:rPr>
          <w:lang w:val="en-US"/>
        </w:rPr>
        <w:t>indikator</w:t>
      </w:r>
      <w:proofErr w:type="spellEnd"/>
      <w:r w:rsidRPr="00485163">
        <w:rPr>
          <w:lang w:val="en-US"/>
        </w:rPr>
        <w:t xml:space="preserve"> yang </w:t>
      </w:r>
      <w:proofErr w:type="spellStart"/>
      <w:r w:rsidRPr="00485163">
        <w:rPr>
          <w:lang w:val="en-US"/>
        </w:rPr>
        <w:t>tepat</w:t>
      </w:r>
      <w:proofErr w:type="spellEnd"/>
      <w:r w:rsidRPr="00485163">
        <w:rPr>
          <w:lang w:val="en-US"/>
        </w:rPr>
        <w:t xml:space="preserve"> </w:t>
      </w:r>
      <w:proofErr w:type="spellStart"/>
      <w:r w:rsidRPr="00485163">
        <w:rPr>
          <w:lang w:val="en-US"/>
        </w:rPr>
        <w:t>sasaran</w:t>
      </w:r>
      <w:proofErr w:type="spellEnd"/>
      <w:r w:rsidRPr="00485163">
        <w:rPr>
          <w:lang w:val="en-US"/>
        </w:rPr>
        <w:t xml:space="preserve"> </w:t>
      </w:r>
      <w:proofErr w:type="spellStart"/>
      <w:r w:rsidRPr="00485163">
        <w:rPr>
          <w:lang w:val="en-US"/>
        </w:rPr>
        <w:t>meski</w:t>
      </w:r>
      <w:proofErr w:type="spellEnd"/>
      <w:r w:rsidRPr="00485163">
        <w:rPr>
          <w:lang w:val="en-US"/>
        </w:rPr>
        <w:t xml:space="preserve"> </w:t>
      </w:r>
      <w:proofErr w:type="spellStart"/>
      <w:r w:rsidRPr="00485163">
        <w:rPr>
          <w:lang w:val="en-US"/>
        </w:rPr>
        <w:t>tidak</w:t>
      </w:r>
      <w:proofErr w:type="spellEnd"/>
      <w:r w:rsidRPr="00485163">
        <w:rPr>
          <w:lang w:val="en-US"/>
        </w:rPr>
        <w:t xml:space="preserve"> </w:t>
      </w:r>
      <w:proofErr w:type="spellStart"/>
      <w:r w:rsidRPr="00485163">
        <w:rPr>
          <w:lang w:val="en-US"/>
        </w:rPr>
        <w:t>terlihat</w:t>
      </w:r>
      <w:proofErr w:type="spellEnd"/>
      <w:r w:rsidRPr="00485163">
        <w:rPr>
          <w:lang w:val="en-US"/>
        </w:rPr>
        <w:t xml:space="preserve"> pada </w:t>
      </w:r>
      <w:proofErr w:type="spellStart"/>
      <w:r w:rsidRPr="00485163">
        <w:rPr>
          <w:lang w:val="en-US"/>
        </w:rPr>
        <w:t>Jumlah</w:t>
      </w:r>
      <w:proofErr w:type="spellEnd"/>
      <w:r w:rsidRPr="00485163">
        <w:rPr>
          <w:lang w:val="en-US"/>
        </w:rPr>
        <w:t xml:space="preserve"> </w:t>
      </w:r>
      <w:proofErr w:type="spellStart"/>
      <w:r w:rsidRPr="00485163">
        <w:rPr>
          <w:lang w:val="en-US"/>
        </w:rPr>
        <w:t>Wisatawan</w:t>
      </w:r>
      <w:proofErr w:type="spellEnd"/>
      <w:r w:rsidRPr="00485163">
        <w:rPr>
          <w:lang w:val="en-US"/>
        </w:rPr>
        <w:t>.</w:t>
      </w:r>
    </w:p>
    <w:p w14:paraId="7C0F2AD1" w14:textId="6486F6C7" w:rsidR="00BC1422" w:rsidRDefault="00BC1422" w:rsidP="00BC1422">
      <w:pPr>
        <w:pStyle w:val="Level2Subbab"/>
      </w:pPr>
      <w:bookmarkStart w:id="129" w:name="_Toc241748425"/>
      <w:r>
        <w:t>Verifikasi dan Validasi</w:t>
      </w:r>
      <w:r w:rsidR="001715C3">
        <w:t xml:space="preserve"> Struktur</w:t>
      </w:r>
      <w:r>
        <w:t xml:space="preserve"> Model</w:t>
      </w:r>
      <w:bookmarkEnd w:id="129"/>
    </w:p>
    <w:p w14:paraId="18FBACD8" w14:textId="280BFA56" w:rsidR="0002130A" w:rsidRDefault="0002130A" w:rsidP="0002130A">
      <w:proofErr w:type="spellStart"/>
      <w:r w:rsidRPr="0002130A">
        <w:rPr>
          <w:lang w:val="en-US"/>
        </w:rPr>
        <w:t>Pengujian</w:t>
      </w:r>
      <w:proofErr w:type="spellEnd"/>
      <w:r w:rsidRPr="0002130A">
        <w:t xml:space="preserve"> model mengikuti kerangka </w:t>
      </w:r>
      <w:proofErr w:type="spellStart"/>
      <w:r w:rsidRPr="0002130A">
        <w:t>Barlas</w:t>
      </w:r>
      <w:proofErr w:type="spellEnd"/>
      <w:r w:rsidRPr="0002130A">
        <w:t xml:space="preserve"> (1989, 1996) dan </w:t>
      </w:r>
      <w:proofErr w:type="spellStart"/>
      <w:r w:rsidRPr="0002130A">
        <w:t>Sterman</w:t>
      </w:r>
      <w:proofErr w:type="spellEnd"/>
      <w:r w:rsidRPr="0002130A">
        <w:t xml:space="preserve"> (2000), yang menempatkan uji struktur sebelum uji perilaku. Urutan tersebut dipertahankan karena kesesuaian terhadap data historis tidak bermakna apabila struktur model tidak dapat dipertanggungjawabkan</w:t>
      </w:r>
      <w:r>
        <w:t>.</w:t>
      </w:r>
    </w:p>
    <w:p w14:paraId="4EB64FD1" w14:textId="6CC84F2D" w:rsidR="002453B3" w:rsidRDefault="002453B3" w:rsidP="00D5737B">
      <w:pPr>
        <w:pStyle w:val="Level3JudulPokokBahasan"/>
      </w:pPr>
      <w:r>
        <w:lastRenderedPageBreak/>
        <w:t xml:space="preserve">Uji </w:t>
      </w:r>
      <w:proofErr w:type="spellStart"/>
      <w:r w:rsidR="0002130A">
        <w:t>Kesesuaian</w:t>
      </w:r>
      <w:proofErr w:type="spellEnd"/>
      <w:r w:rsidR="0002130A">
        <w:t xml:space="preserve"> </w:t>
      </w:r>
      <w:proofErr w:type="spellStart"/>
      <w:r w:rsidR="0002130A">
        <w:t>Struktur</w:t>
      </w:r>
      <w:proofErr w:type="spellEnd"/>
      <w:r w:rsidR="0002130A">
        <w:t xml:space="preserve"> dan </w:t>
      </w:r>
      <w:proofErr w:type="spellStart"/>
      <w:r w:rsidR="0002130A">
        <w:t>Konsistensi</w:t>
      </w:r>
      <w:proofErr w:type="spellEnd"/>
      <w:r w:rsidR="0002130A">
        <w:t xml:space="preserve"> Dimensi</w:t>
      </w:r>
    </w:p>
    <w:p w14:paraId="0B1779D6" w14:textId="34E22D61" w:rsidR="00D933A4" w:rsidRPr="00D933A4" w:rsidRDefault="00D933A4" w:rsidP="00D933A4">
      <w:pPr>
        <w:rPr>
          <w:lang w:val="en-US"/>
        </w:rPr>
      </w:pPr>
      <w:r w:rsidRPr="00D933A4">
        <w:rPr>
          <w:lang w:val="en-US"/>
        </w:rPr>
        <w:t xml:space="preserve">Uji </w:t>
      </w:r>
      <w:proofErr w:type="spellStart"/>
      <w:r w:rsidRPr="00D933A4">
        <w:rPr>
          <w:lang w:val="en-US"/>
        </w:rPr>
        <w:t>kesesuaian</w:t>
      </w:r>
      <w:proofErr w:type="spellEnd"/>
      <w:r w:rsidRPr="00D933A4">
        <w:rPr>
          <w:lang w:val="en-US"/>
        </w:rPr>
        <w:t xml:space="preserve"> </w:t>
      </w:r>
      <w:proofErr w:type="spellStart"/>
      <w:r w:rsidRPr="00D933A4">
        <w:rPr>
          <w:lang w:val="en-US"/>
        </w:rPr>
        <w:t>struktur</w:t>
      </w:r>
      <w:proofErr w:type="spellEnd"/>
      <w:r w:rsidRPr="00D933A4">
        <w:rPr>
          <w:lang w:val="en-US"/>
        </w:rPr>
        <w:t xml:space="preserve"> </w:t>
      </w:r>
      <w:proofErr w:type="spellStart"/>
      <w:r w:rsidRPr="00D933A4">
        <w:rPr>
          <w:lang w:val="en-US"/>
        </w:rPr>
        <w:t>dilakukan</w:t>
      </w:r>
      <w:proofErr w:type="spellEnd"/>
      <w:r w:rsidRPr="00D933A4">
        <w:rPr>
          <w:lang w:val="en-US"/>
        </w:rPr>
        <w:t xml:space="preserve"> </w:t>
      </w:r>
      <w:proofErr w:type="spellStart"/>
      <w:r w:rsidRPr="00D933A4">
        <w:rPr>
          <w:lang w:val="en-US"/>
        </w:rPr>
        <w:t>dengan</w:t>
      </w:r>
      <w:proofErr w:type="spellEnd"/>
      <w:r w:rsidRPr="00D933A4">
        <w:rPr>
          <w:lang w:val="en-US"/>
        </w:rPr>
        <w:t xml:space="preserve"> </w:t>
      </w:r>
      <w:proofErr w:type="spellStart"/>
      <w:r w:rsidRPr="00D933A4">
        <w:rPr>
          <w:lang w:val="en-US"/>
        </w:rPr>
        <w:t>menelusuri</w:t>
      </w:r>
      <w:proofErr w:type="spellEnd"/>
      <w:r w:rsidRPr="00D933A4">
        <w:rPr>
          <w:lang w:val="en-US"/>
        </w:rPr>
        <w:t xml:space="preserve"> </w:t>
      </w:r>
      <w:proofErr w:type="spellStart"/>
      <w:r w:rsidRPr="00D933A4">
        <w:rPr>
          <w:lang w:val="en-US"/>
        </w:rPr>
        <w:t>setiap</w:t>
      </w:r>
      <w:proofErr w:type="spellEnd"/>
      <w:r w:rsidRPr="00D933A4">
        <w:rPr>
          <w:lang w:val="en-US"/>
        </w:rPr>
        <w:t xml:space="preserve"> </w:t>
      </w:r>
      <w:proofErr w:type="spellStart"/>
      <w:r w:rsidRPr="00D933A4">
        <w:rPr>
          <w:lang w:val="en-US"/>
        </w:rPr>
        <w:t>variabel</w:t>
      </w:r>
      <w:proofErr w:type="spellEnd"/>
      <w:r w:rsidRPr="00D933A4">
        <w:rPr>
          <w:lang w:val="en-US"/>
        </w:rPr>
        <w:t xml:space="preserve"> dan </w:t>
      </w:r>
      <w:proofErr w:type="spellStart"/>
      <w:r w:rsidRPr="00D933A4">
        <w:rPr>
          <w:lang w:val="en-US"/>
        </w:rPr>
        <w:t>memastikan</w:t>
      </w:r>
      <w:proofErr w:type="spellEnd"/>
      <w:r w:rsidRPr="00D933A4">
        <w:rPr>
          <w:lang w:val="en-US"/>
        </w:rPr>
        <w:t xml:space="preserve"> </w:t>
      </w:r>
      <w:proofErr w:type="spellStart"/>
      <w:r w:rsidRPr="00D933A4">
        <w:rPr>
          <w:lang w:val="en-US"/>
        </w:rPr>
        <w:t>bahwa</w:t>
      </w:r>
      <w:proofErr w:type="spellEnd"/>
      <w:r w:rsidRPr="00D933A4">
        <w:rPr>
          <w:lang w:val="en-US"/>
        </w:rPr>
        <w:t xml:space="preserve"> </w:t>
      </w:r>
      <w:proofErr w:type="spellStart"/>
      <w:r w:rsidRPr="00D933A4">
        <w:rPr>
          <w:lang w:val="en-US"/>
        </w:rPr>
        <w:t>hubungan</w:t>
      </w:r>
      <w:proofErr w:type="spellEnd"/>
      <w:r w:rsidRPr="00D933A4">
        <w:rPr>
          <w:lang w:val="en-US"/>
        </w:rPr>
        <w:t xml:space="preserve"> </w:t>
      </w:r>
      <w:proofErr w:type="spellStart"/>
      <w:r w:rsidRPr="00D933A4">
        <w:rPr>
          <w:lang w:val="en-US"/>
        </w:rPr>
        <w:t>sebab</w:t>
      </w:r>
      <w:proofErr w:type="spellEnd"/>
      <w:r w:rsidRPr="00D933A4">
        <w:rPr>
          <w:lang w:val="en-US"/>
        </w:rPr>
        <w:t xml:space="preserve"> </w:t>
      </w:r>
      <w:proofErr w:type="spellStart"/>
      <w:r w:rsidRPr="00D933A4">
        <w:rPr>
          <w:lang w:val="en-US"/>
        </w:rPr>
        <w:t>akibat</w:t>
      </w:r>
      <w:proofErr w:type="spellEnd"/>
      <w:r w:rsidRPr="00D933A4">
        <w:rPr>
          <w:lang w:val="en-US"/>
        </w:rPr>
        <w:t xml:space="preserve"> yang </w:t>
      </w:r>
      <w:proofErr w:type="spellStart"/>
      <w:r w:rsidRPr="00D933A4">
        <w:rPr>
          <w:lang w:val="en-US"/>
        </w:rPr>
        <w:t>dirumuskan</w:t>
      </w:r>
      <w:proofErr w:type="spellEnd"/>
      <w:r w:rsidRPr="00D933A4">
        <w:rPr>
          <w:lang w:val="en-US"/>
        </w:rPr>
        <w:t xml:space="preserve"> </w:t>
      </w:r>
      <w:proofErr w:type="spellStart"/>
      <w:r w:rsidRPr="00D933A4">
        <w:rPr>
          <w:lang w:val="en-US"/>
        </w:rPr>
        <w:t>memiliki</w:t>
      </w:r>
      <w:proofErr w:type="spellEnd"/>
      <w:r w:rsidRPr="00D933A4">
        <w:rPr>
          <w:lang w:val="en-US"/>
        </w:rPr>
        <w:t xml:space="preserve"> </w:t>
      </w:r>
      <w:proofErr w:type="spellStart"/>
      <w:r w:rsidRPr="00D933A4">
        <w:rPr>
          <w:lang w:val="en-US"/>
        </w:rPr>
        <w:t>dasar</w:t>
      </w:r>
      <w:proofErr w:type="spellEnd"/>
      <w:r w:rsidRPr="00D933A4">
        <w:rPr>
          <w:lang w:val="en-US"/>
        </w:rPr>
        <w:t xml:space="preserve"> </w:t>
      </w:r>
      <w:proofErr w:type="spellStart"/>
      <w:r w:rsidRPr="00D933A4">
        <w:rPr>
          <w:lang w:val="en-US"/>
        </w:rPr>
        <w:t>teori</w:t>
      </w:r>
      <w:proofErr w:type="spellEnd"/>
      <w:r w:rsidRPr="00D933A4">
        <w:rPr>
          <w:lang w:val="en-US"/>
        </w:rPr>
        <w:t xml:space="preserve"> </w:t>
      </w:r>
      <w:proofErr w:type="spellStart"/>
      <w:r w:rsidRPr="00D933A4">
        <w:rPr>
          <w:lang w:val="en-US"/>
        </w:rPr>
        <w:t>atau</w:t>
      </w:r>
      <w:proofErr w:type="spellEnd"/>
      <w:r w:rsidRPr="00D933A4">
        <w:rPr>
          <w:lang w:val="en-US"/>
        </w:rPr>
        <w:t xml:space="preserve"> </w:t>
      </w:r>
      <w:proofErr w:type="spellStart"/>
      <w:r w:rsidRPr="00D933A4">
        <w:rPr>
          <w:lang w:val="en-US"/>
        </w:rPr>
        <w:t>bukti</w:t>
      </w:r>
      <w:proofErr w:type="spellEnd"/>
      <w:r w:rsidRPr="00D933A4">
        <w:rPr>
          <w:lang w:val="en-US"/>
        </w:rPr>
        <w:t xml:space="preserve"> </w:t>
      </w:r>
      <w:proofErr w:type="spellStart"/>
      <w:r w:rsidRPr="00D933A4">
        <w:rPr>
          <w:lang w:val="en-US"/>
        </w:rPr>
        <w:t>empiris</w:t>
      </w:r>
      <w:proofErr w:type="spellEnd"/>
      <w:r w:rsidRPr="00D933A4">
        <w:rPr>
          <w:lang w:val="en-US"/>
        </w:rPr>
        <w:t xml:space="preserve">. Hasil </w:t>
      </w:r>
      <w:proofErr w:type="spellStart"/>
      <w:r w:rsidRPr="00D933A4">
        <w:rPr>
          <w:lang w:val="en-US"/>
        </w:rPr>
        <w:t>penelusuran</w:t>
      </w:r>
      <w:proofErr w:type="spellEnd"/>
      <w:r w:rsidRPr="00D933A4">
        <w:rPr>
          <w:lang w:val="en-US"/>
        </w:rPr>
        <w:t xml:space="preserve"> </w:t>
      </w:r>
      <w:proofErr w:type="spellStart"/>
      <w:r w:rsidRPr="00D933A4">
        <w:rPr>
          <w:lang w:val="en-US"/>
        </w:rPr>
        <w:t>tersebut</w:t>
      </w:r>
      <w:proofErr w:type="spellEnd"/>
      <w:r w:rsidRPr="00D933A4">
        <w:rPr>
          <w:lang w:val="en-US"/>
        </w:rPr>
        <w:t xml:space="preserve"> </w:t>
      </w:r>
      <w:proofErr w:type="spellStart"/>
      <w:r w:rsidRPr="00D933A4">
        <w:rPr>
          <w:lang w:val="en-US"/>
        </w:rPr>
        <w:t>terdokumentasi</w:t>
      </w:r>
      <w:proofErr w:type="spellEnd"/>
      <w:r w:rsidRPr="00D933A4">
        <w:rPr>
          <w:lang w:val="en-US"/>
        </w:rPr>
        <w:t xml:space="preserve"> </w:t>
      </w:r>
      <w:proofErr w:type="spellStart"/>
      <w:r w:rsidRPr="00D933A4">
        <w:rPr>
          <w:lang w:val="en-US"/>
        </w:rPr>
        <w:t>dalam</w:t>
      </w:r>
      <w:proofErr w:type="spellEnd"/>
      <w:r w:rsidRPr="00D933A4">
        <w:rPr>
          <w:lang w:val="en-US"/>
        </w:rPr>
        <w:t xml:space="preserve"> </w:t>
      </w:r>
      <w:proofErr w:type="spellStart"/>
      <w:r w:rsidRPr="00D933A4">
        <w:rPr>
          <w:lang w:val="en-US"/>
        </w:rPr>
        <w:t>tabel</w:t>
      </w:r>
      <w:proofErr w:type="spellEnd"/>
      <w:r w:rsidRPr="00D933A4">
        <w:rPr>
          <w:lang w:val="en-US"/>
        </w:rPr>
        <w:t xml:space="preserve"> parameter yang </w:t>
      </w:r>
      <w:proofErr w:type="spellStart"/>
      <w:r w:rsidRPr="00D933A4">
        <w:rPr>
          <w:lang w:val="en-US"/>
        </w:rPr>
        <w:t>memuat</w:t>
      </w:r>
      <w:proofErr w:type="spellEnd"/>
      <w:r w:rsidRPr="00D933A4">
        <w:rPr>
          <w:lang w:val="en-US"/>
        </w:rPr>
        <w:t xml:space="preserve"> </w:t>
      </w:r>
      <w:proofErr w:type="spellStart"/>
      <w:r w:rsidRPr="00D933A4">
        <w:rPr>
          <w:lang w:val="en-US"/>
        </w:rPr>
        <w:t>sumber</w:t>
      </w:r>
      <w:proofErr w:type="spellEnd"/>
      <w:r w:rsidRPr="00D933A4">
        <w:rPr>
          <w:lang w:val="en-US"/>
        </w:rPr>
        <w:t xml:space="preserve"> dan </w:t>
      </w:r>
      <w:proofErr w:type="spellStart"/>
      <w:r w:rsidRPr="00D933A4">
        <w:rPr>
          <w:lang w:val="en-US"/>
        </w:rPr>
        <w:t>landasan</w:t>
      </w:r>
      <w:proofErr w:type="spellEnd"/>
      <w:r w:rsidRPr="00D933A4">
        <w:rPr>
          <w:lang w:val="en-US"/>
        </w:rPr>
        <w:t xml:space="preserve"> </w:t>
      </w:r>
      <w:proofErr w:type="spellStart"/>
      <w:r w:rsidRPr="00D933A4">
        <w:rPr>
          <w:lang w:val="en-US"/>
        </w:rPr>
        <w:t>setiap</w:t>
      </w:r>
      <w:proofErr w:type="spellEnd"/>
      <w:r w:rsidRPr="00D933A4">
        <w:rPr>
          <w:lang w:val="en-US"/>
        </w:rPr>
        <w:t xml:space="preserve"> </w:t>
      </w:r>
      <w:proofErr w:type="spellStart"/>
      <w:r w:rsidRPr="00D933A4">
        <w:rPr>
          <w:lang w:val="en-US"/>
        </w:rPr>
        <w:t>variabel</w:t>
      </w:r>
      <w:proofErr w:type="spellEnd"/>
      <w:r w:rsidRPr="00D933A4">
        <w:rPr>
          <w:lang w:val="en-US"/>
        </w:rPr>
        <w:t>.</w:t>
      </w:r>
    </w:p>
    <w:p w14:paraId="4320F099" w14:textId="79E29161" w:rsidR="002453B3" w:rsidRDefault="00D933A4" w:rsidP="00D933A4">
      <w:pPr>
        <w:rPr>
          <w:lang w:val="en-US"/>
        </w:rPr>
      </w:pPr>
      <w:r w:rsidRPr="00D933A4">
        <w:rPr>
          <w:lang w:val="en-US"/>
        </w:rPr>
        <w:t xml:space="preserve">Uji </w:t>
      </w:r>
      <w:proofErr w:type="spellStart"/>
      <w:r w:rsidRPr="00D933A4">
        <w:rPr>
          <w:lang w:val="en-US"/>
        </w:rPr>
        <w:t>konsistensi</w:t>
      </w:r>
      <w:proofErr w:type="spellEnd"/>
      <w:r w:rsidRPr="00D933A4">
        <w:rPr>
          <w:lang w:val="en-US"/>
        </w:rPr>
        <w:t xml:space="preserve"> </w:t>
      </w:r>
      <w:proofErr w:type="spellStart"/>
      <w:r w:rsidRPr="00D933A4">
        <w:rPr>
          <w:lang w:val="en-US"/>
        </w:rPr>
        <w:t>dimensi</w:t>
      </w:r>
      <w:proofErr w:type="spellEnd"/>
      <w:r w:rsidRPr="00D933A4">
        <w:rPr>
          <w:lang w:val="en-US"/>
        </w:rPr>
        <w:t xml:space="preserve"> </w:t>
      </w:r>
      <w:proofErr w:type="spellStart"/>
      <w:r w:rsidRPr="00D933A4">
        <w:rPr>
          <w:lang w:val="en-US"/>
        </w:rPr>
        <w:t>dilakukan</w:t>
      </w:r>
      <w:proofErr w:type="spellEnd"/>
      <w:r w:rsidRPr="00D933A4">
        <w:rPr>
          <w:lang w:val="en-US"/>
        </w:rPr>
        <w:t xml:space="preserve"> </w:t>
      </w:r>
      <w:proofErr w:type="spellStart"/>
      <w:r w:rsidRPr="00D933A4">
        <w:rPr>
          <w:lang w:val="en-US"/>
        </w:rPr>
        <w:t>dengan</w:t>
      </w:r>
      <w:proofErr w:type="spellEnd"/>
      <w:r w:rsidRPr="00D933A4">
        <w:rPr>
          <w:lang w:val="en-US"/>
        </w:rPr>
        <w:t xml:space="preserve"> </w:t>
      </w:r>
      <w:proofErr w:type="spellStart"/>
      <w:r w:rsidRPr="00D933A4">
        <w:rPr>
          <w:lang w:val="en-US"/>
        </w:rPr>
        <w:t>fasilitas</w:t>
      </w:r>
      <w:proofErr w:type="spellEnd"/>
      <w:r w:rsidRPr="00D933A4">
        <w:rPr>
          <w:lang w:val="en-US"/>
        </w:rPr>
        <w:t xml:space="preserve"> Units Check dan Check Model pada </w:t>
      </w:r>
      <w:proofErr w:type="spellStart"/>
      <w:r w:rsidRPr="00D933A4">
        <w:rPr>
          <w:lang w:val="en-US"/>
        </w:rPr>
        <w:t>Vensim</w:t>
      </w:r>
      <w:proofErr w:type="spellEnd"/>
      <w:r w:rsidRPr="00D933A4">
        <w:rPr>
          <w:lang w:val="en-US"/>
        </w:rPr>
        <w:t xml:space="preserve">, </w:t>
      </w:r>
      <w:proofErr w:type="spellStart"/>
      <w:r w:rsidRPr="00D933A4">
        <w:rPr>
          <w:lang w:val="en-US"/>
        </w:rPr>
        <w:t>sebagaimana</w:t>
      </w:r>
      <w:proofErr w:type="spellEnd"/>
      <w:r w:rsidRPr="00D933A4">
        <w:rPr>
          <w:lang w:val="en-US"/>
        </w:rPr>
        <w:t xml:space="preserve"> </w:t>
      </w:r>
      <w:proofErr w:type="spellStart"/>
      <w:r w:rsidRPr="00D933A4">
        <w:rPr>
          <w:lang w:val="en-US"/>
        </w:rPr>
        <w:t>ditunjukkan</w:t>
      </w:r>
      <w:proofErr w:type="spellEnd"/>
      <w:r w:rsidRPr="00D933A4">
        <w:rPr>
          <w:lang w:val="en-US"/>
        </w:rPr>
        <w:t xml:space="preserve"> pada Gambar </w:t>
      </w:r>
      <w:r w:rsidR="0004432C">
        <w:rPr>
          <w:lang w:val="en-US"/>
        </w:rPr>
        <w:t>1</w:t>
      </w:r>
      <w:r w:rsidR="00163D91">
        <w:rPr>
          <w:lang w:val="en-US"/>
        </w:rPr>
        <w:t>6</w:t>
      </w:r>
      <w:r w:rsidRPr="00D933A4">
        <w:rPr>
          <w:lang w:val="en-US"/>
        </w:rPr>
        <w:t xml:space="preserve"> </w:t>
      </w:r>
      <w:proofErr w:type="spellStart"/>
      <w:r w:rsidRPr="00D933A4">
        <w:rPr>
          <w:lang w:val="en-US"/>
        </w:rPr>
        <w:t>Pengujian</w:t>
      </w:r>
      <w:proofErr w:type="spellEnd"/>
      <w:r w:rsidRPr="00D933A4">
        <w:rPr>
          <w:lang w:val="en-US"/>
        </w:rPr>
        <w:t xml:space="preserve"> </w:t>
      </w:r>
      <w:proofErr w:type="spellStart"/>
      <w:r w:rsidRPr="00D933A4">
        <w:rPr>
          <w:lang w:val="en-US"/>
        </w:rPr>
        <w:t>tidak</w:t>
      </w:r>
      <w:proofErr w:type="spellEnd"/>
      <w:r w:rsidRPr="00D933A4">
        <w:rPr>
          <w:lang w:val="en-US"/>
        </w:rPr>
        <w:t xml:space="preserve"> </w:t>
      </w:r>
      <w:proofErr w:type="spellStart"/>
      <w:r w:rsidRPr="00D933A4">
        <w:rPr>
          <w:lang w:val="en-US"/>
        </w:rPr>
        <w:t>menemukan</w:t>
      </w:r>
      <w:proofErr w:type="spellEnd"/>
      <w:r w:rsidRPr="00D933A4">
        <w:rPr>
          <w:lang w:val="en-US"/>
        </w:rPr>
        <w:t xml:space="preserve"> </w:t>
      </w:r>
      <w:proofErr w:type="spellStart"/>
      <w:r w:rsidRPr="00D933A4">
        <w:rPr>
          <w:lang w:val="en-US"/>
        </w:rPr>
        <w:t>ketidaksesuaian</w:t>
      </w:r>
      <w:proofErr w:type="spellEnd"/>
      <w:r w:rsidRPr="00D933A4">
        <w:rPr>
          <w:lang w:val="en-US"/>
        </w:rPr>
        <w:t xml:space="preserve"> </w:t>
      </w:r>
      <w:proofErr w:type="spellStart"/>
      <w:r w:rsidRPr="00D933A4">
        <w:rPr>
          <w:lang w:val="en-US"/>
        </w:rPr>
        <w:t>satuan</w:t>
      </w:r>
      <w:proofErr w:type="spellEnd"/>
      <w:r w:rsidRPr="00D933A4">
        <w:rPr>
          <w:lang w:val="en-US"/>
        </w:rPr>
        <w:t xml:space="preserve"> pada parameter mana pun.</w:t>
      </w:r>
    </w:p>
    <w:p w14:paraId="08A99557" w14:textId="34595B0F" w:rsidR="00A247A7" w:rsidRDefault="00A247A7" w:rsidP="00A247A7">
      <w:pPr>
        <w:pStyle w:val="Gambar"/>
        <w:rPr>
          <w:lang w:val="en-US"/>
        </w:rPr>
      </w:pPr>
      <w:r w:rsidRPr="0004432C">
        <w:rPr>
          <w:lang w:val="en-US"/>
        </w:rPr>
        <w:drawing>
          <wp:inline distT="0" distB="0" distL="0" distR="0" wp14:anchorId="63072909" wp14:editId="21A9EDD2">
            <wp:extent cx="3639729" cy="2275061"/>
            <wp:effectExtent l="0" t="0" r="5715" b="0"/>
            <wp:docPr id="173118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86637" name=""/>
                    <pic:cNvPicPr/>
                  </pic:nvPicPr>
                  <pic:blipFill>
                    <a:blip r:embed="rId28"/>
                    <a:stretch>
                      <a:fillRect/>
                    </a:stretch>
                  </pic:blipFill>
                  <pic:spPr>
                    <a:xfrm>
                      <a:off x="0" y="0"/>
                      <a:ext cx="3734588" cy="2334354"/>
                    </a:xfrm>
                    <a:prstGeom prst="rect">
                      <a:avLst/>
                    </a:prstGeom>
                  </pic:spPr>
                </pic:pic>
              </a:graphicData>
            </a:graphic>
          </wp:inline>
        </w:drawing>
      </w:r>
    </w:p>
    <w:p w14:paraId="4AC1288E" w14:textId="7B754BE6" w:rsidR="00A247A7" w:rsidRDefault="00A247A7" w:rsidP="00A247A7">
      <w:pPr>
        <w:pStyle w:val="Gambar"/>
        <w:rPr>
          <w:lang w:val="en-US"/>
        </w:rPr>
      </w:pPr>
      <w:r w:rsidRPr="0004432C">
        <w:rPr>
          <w:lang w:val="en-US"/>
        </w:rPr>
        <w:drawing>
          <wp:inline distT="0" distB="0" distL="0" distR="0" wp14:anchorId="5DEDAE10" wp14:editId="2F31AD39">
            <wp:extent cx="3726895" cy="2329543"/>
            <wp:effectExtent l="0" t="0" r="0" b="0"/>
            <wp:docPr id="83578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86036" name=""/>
                    <pic:cNvPicPr/>
                  </pic:nvPicPr>
                  <pic:blipFill>
                    <a:blip r:embed="rId29"/>
                    <a:stretch>
                      <a:fillRect/>
                    </a:stretch>
                  </pic:blipFill>
                  <pic:spPr>
                    <a:xfrm>
                      <a:off x="0" y="0"/>
                      <a:ext cx="3904017" cy="2440255"/>
                    </a:xfrm>
                    <a:prstGeom prst="rect">
                      <a:avLst/>
                    </a:prstGeom>
                  </pic:spPr>
                </pic:pic>
              </a:graphicData>
            </a:graphic>
          </wp:inline>
        </w:drawing>
      </w:r>
    </w:p>
    <w:p w14:paraId="2CB80CCE" w14:textId="33966728" w:rsidR="00CD5C3E" w:rsidRDefault="00CD5C3E" w:rsidP="00CD5C3E">
      <w:pPr>
        <w:pStyle w:val="JudulGambarSebaris"/>
        <w:rPr>
          <w:lang w:val="en-US"/>
        </w:rPr>
      </w:pPr>
      <w:bookmarkStart w:id="130" w:name="_Toc241748668"/>
      <w:r>
        <w:rPr>
          <w:lang w:val="en-US"/>
        </w:rPr>
        <w:t xml:space="preserve">Hasil </w:t>
      </w:r>
      <w:proofErr w:type="spellStart"/>
      <w:r>
        <w:rPr>
          <w:lang w:val="en-US"/>
        </w:rPr>
        <w:t>pengujian</w:t>
      </w:r>
      <w:proofErr w:type="spellEnd"/>
      <w:r>
        <w:rPr>
          <w:lang w:val="en-US"/>
        </w:rPr>
        <w:t xml:space="preserve"> </w:t>
      </w:r>
      <w:proofErr w:type="spellStart"/>
      <w:r>
        <w:rPr>
          <w:lang w:val="en-US"/>
        </w:rPr>
        <w:t>konsistensi</w:t>
      </w:r>
      <w:proofErr w:type="spellEnd"/>
      <w:r>
        <w:rPr>
          <w:lang w:val="en-US"/>
        </w:rPr>
        <w:t xml:space="preserve"> </w:t>
      </w:r>
      <w:proofErr w:type="spellStart"/>
      <w:r>
        <w:rPr>
          <w:lang w:val="en-US"/>
        </w:rPr>
        <w:t>dimensi</w:t>
      </w:r>
      <w:bookmarkEnd w:id="130"/>
      <w:proofErr w:type="spellEnd"/>
    </w:p>
    <w:p w14:paraId="4A8E186A" w14:textId="55CB5E9E" w:rsidR="002453B3" w:rsidRDefault="002453B3" w:rsidP="00D5737B">
      <w:pPr>
        <w:pStyle w:val="Level3JudulPokokBahasan"/>
      </w:pPr>
      <w:r>
        <w:lastRenderedPageBreak/>
        <w:t>Uji</w:t>
      </w:r>
      <w:r w:rsidR="00A341C8">
        <w:t xml:space="preserve"> </w:t>
      </w:r>
      <w:proofErr w:type="spellStart"/>
      <w:r w:rsidR="00A341C8">
        <w:t>Kecukupan</w:t>
      </w:r>
      <w:proofErr w:type="spellEnd"/>
      <w:r w:rsidR="00A341C8">
        <w:t xml:space="preserve"> Batas Model</w:t>
      </w:r>
    </w:p>
    <w:p w14:paraId="484B7D57" w14:textId="2498CD82" w:rsidR="002453B3" w:rsidRDefault="00FF1BC8" w:rsidP="002453B3">
      <w:pPr>
        <w:rPr>
          <w:lang w:val="en-US"/>
        </w:rPr>
      </w:pPr>
      <w:r w:rsidRPr="00FF1BC8">
        <w:rPr>
          <w:lang w:val="en-US"/>
        </w:rPr>
        <w:t xml:space="preserve">Uji </w:t>
      </w:r>
      <w:proofErr w:type="spellStart"/>
      <w:r w:rsidRPr="00FF1BC8">
        <w:rPr>
          <w:lang w:val="en-US"/>
        </w:rPr>
        <w:t>kecukupan</w:t>
      </w:r>
      <w:proofErr w:type="spellEnd"/>
      <w:r w:rsidRPr="00FF1BC8">
        <w:rPr>
          <w:lang w:val="en-US"/>
        </w:rPr>
        <w:t xml:space="preserve"> batas </w:t>
      </w:r>
      <w:proofErr w:type="spellStart"/>
      <w:r w:rsidRPr="00FF1BC8">
        <w:rPr>
          <w:lang w:val="en-US"/>
        </w:rPr>
        <w:t>dilakukan</w:t>
      </w:r>
      <w:proofErr w:type="spellEnd"/>
      <w:r w:rsidRPr="00FF1BC8">
        <w:rPr>
          <w:lang w:val="en-US"/>
        </w:rPr>
        <w:t xml:space="preserve"> </w:t>
      </w:r>
      <w:proofErr w:type="spellStart"/>
      <w:r w:rsidRPr="00FF1BC8">
        <w:rPr>
          <w:lang w:val="en-US"/>
        </w:rPr>
        <w:t>dengan</w:t>
      </w:r>
      <w:proofErr w:type="spellEnd"/>
      <w:r w:rsidRPr="00FF1BC8">
        <w:rPr>
          <w:lang w:val="en-US"/>
        </w:rPr>
        <w:t xml:space="preserve"> </w:t>
      </w:r>
      <w:proofErr w:type="spellStart"/>
      <w:r w:rsidRPr="00FF1BC8">
        <w:rPr>
          <w:lang w:val="en-US"/>
        </w:rPr>
        <w:t>menyusun</w:t>
      </w:r>
      <w:proofErr w:type="spellEnd"/>
      <w:r w:rsidRPr="00FF1BC8">
        <w:rPr>
          <w:lang w:val="en-US"/>
        </w:rPr>
        <w:t xml:space="preserve"> </w:t>
      </w:r>
      <w:proofErr w:type="spellStart"/>
      <w:r w:rsidRPr="00FF1BC8">
        <w:rPr>
          <w:lang w:val="en-US"/>
        </w:rPr>
        <w:t>tabel</w:t>
      </w:r>
      <w:proofErr w:type="spellEnd"/>
      <w:r w:rsidRPr="00FF1BC8">
        <w:rPr>
          <w:lang w:val="en-US"/>
        </w:rPr>
        <w:t xml:space="preserve"> yang </w:t>
      </w:r>
      <w:proofErr w:type="spellStart"/>
      <w:r w:rsidRPr="00FF1BC8">
        <w:rPr>
          <w:lang w:val="en-US"/>
        </w:rPr>
        <w:t>memuat</w:t>
      </w:r>
      <w:proofErr w:type="spellEnd"/>
      <w:r w:rsidRPr="00FF1BC8">
        <w:rPr>
          <w:lang w:val="en-US"/>
        </w:rPr>
        <w:t xml:space="preserve"> </w:t>
      </w:r>
      <w:proofErr w:type="spellStart"/>
      <w:r w:rsidRPr="00FF1BC8">
        <w:rPr>
          <w:lang w:val="en-US"/>
        </w:rPr>
        <w:t>seluruh</w:t>
      </w:r>
      <w:proofErr w:type="spellEnd"/>
      <w:r w:rsidRPr="00FF1BC8">
        <w:rPr>
          <w:lang w:val="en-US"/>
        </w:rPr>
        <w:t xml:space="preserve"> </w:t>
      </w:r>
      <w:proofErr w:type="spellStart"/>
      <w:r w:rsidRPr="00FF1BC8">
        <w:rPr>
          <w:lang w:val="en-US"/>
        </w:rPr>
        <w:t>variabel</w:t>
      </w:r>
      <w:proofErr w:type="spellEnd"/>
      <w:r w:rsidRPr="00FF1BC8">
        <w:rPr>
          <w:lang w:val="en-US"/>
        </w:rPr>
        <w:t xml:space="preserve"> endogen, </w:t>
      </w:r>
      <w:proofErr w:type="spellStart"/>
      <w:r w:rsidRPr="00FF1BC8">
        <w:rPr>
          <w:lang w:val="en-US"/>
        </w:rPr>
        <w:t>variabel</w:t>
      </w:r>
      <w:proofErr w:type="spellEnd"/>
      <w:r w:rsidRPr="00FF1BC8">
        <w:rPr>
          <w:lang w:val="en-US"/>
        </w:rPr>
        <w:t xml:space="preserve"> </w:t>
      </w:r>
      <w:proofErr w:type="spellStart"/>
      <w:r w:rsidRPr="00FF1BC8">
        <w:rPr>
          <w:lang w:val="en-US"/>
        </w:rPr>
        <w:t>eksogen</w:t>
      </w:r>
      <w:proofErr w:type="spellEnd"/>
      <w:r w:rsidRPr="00FF1BC8">
        <w:rPr>
          <w:lang w:val="en-US"/>
        </w:rPr>
        <w:t xml:space="preserve">, dan </w:t>
      </w:r>
      <w:proofErr w:type="spellStart"/>
      <w:r w:rsidRPr="00FF1BC8">
        <w:rPr>
          <w:lang w:val="en-US"/>
        </w:rPr>
        <w:t>aspek</w:t>
      </w:r>
      <w:proofErr w:type="spellEnd"/>
      <w:r w:rsidRPr="00FF1BC8">
        <w:rPr>
          <w:lang w:val="en-US"/>
        </w:rPr>
        <w:t xml:space="preserve"> yang </w:t>
      </w:r>
      <w:proofErr w:type="spellStart"/>
      <w:r w:rsidRPr="00FF1BC8">
        <w:rPr>
          <w:lang w:val="en-US"/>
        </w:rPr>
        <w:t>dikeluarkan</w:t>
      </w:r>
      <w:proofErr w:type="spellEnd"/>
      <w:r w:rsidRPr="00FF1BC8">
        <w:rPr>
          <w:lang w:val="en-US"/>
        </w:rPr>
        <w:t xml:space="preserve"> </w:t>
      </w:r>
      <w:proofErr w:type="spellStart"/>
      <w:r w:rsidRPr="00FF1BC8">
        <w:rPr>
          <w:lang w:val="en-US"/>
        </w:rPr>
        <w:t>beserta</w:t>
      </w:r>
      <w:proofErr w:type="spellEnd"/>
      <w:r w:rsidRPr="00FF1BC8">
        <w:rPr>
          <w:lang w:val="en-US"/>
        </w:rPr>
        <w:t xml:space="preserve"> </w:t>
      </w:r>
      <w:proofErr w:type="spellStart"/>
      <w:r w:rsidRPr="00FF1BC8">
        <w:rPr>
          <w:lang w:val="en-US"/>
        </w:rPr>
        <w:t>konsekuensinya</w:t>
      </w:r>
      <w:proofErr w:type="spellEnd"/>
      <w:r w:rsidRPr="00FF1BC8">
        <w:rPr>
          <w:lang w:val="en-US"/>
        </w:rPr>
        <w:t xml:space="preserve"> </w:t>
      </w:r>
      <w:proofErr w:type="spellStart"/>
      <w:r w:rsidRPr="00FF1BC8">
        <w:rPr>
          <w:lang w:val="en-US"/>
        </w:rPr>
        <w:t>terhadap</w:t>
      </w:r>
      <w:proofErr w:type="spellEnd"/>
      <w:r w:rsidRPr="00FF1BC8">
        <w:rPr>
          <w:lang w:val="en-US"/>
        </w:rPr>
        <w:t xml:space="preserve"> </w:t>
      </w:r>
      <w:proofErr w:type="spellStart"/>
      <w:r w:rsidRPr="00FF1BC8">
        <w:rPr>
          <w:lang w:val="en-US"/>
        </w:rPr>
        <w:t>kemampuan</w:t>
      </w:r>
      <w:proofErr w:type="spellEnd"/>
      <w:r w:rsidRPr="00FF1BC8">
        <w:rPr>
          <w:lang w:val="en-US"/>
        </w:rPr>
        <w:t xml:space="preserve"> model. Tabel </w:t>
      </w:r>
      <w:proofErr w:type="spellStart"/>
      <w:r w:rsidRPr="00FF1BC8">
        <w:rPr>
          <w:lang w:val="en-US"/>
        </w:rPr>
        <w:t>tersebut</w:t>
      </w:r>
      <w:proofErr w:type="spellEnd"/>
      <w:r w:rsidRPr="00FF1BC8">
        <w:rPr>
          <w:lang w:val="en-US"/>
        </w:rPr>
        <w:t xml:space="preserve"> </w:t>
      </w:r>
      <w:proofErr w:type="spellStart"/>
      <w:r w:rsidRPr="00FF1BC8">
        <w:rPr>
          <w:lang w:val="en-US"/>
        </w:rPr>
        <w:t>memperjelas</w:t>
      </w:r>
      <w:proofErr w:type="spellEnd"/>
      <w:r w:rsidRPr="00FF1BC8">
        <w:rPr>
          <w:lang w:val="en-US"/>
        </w:rPr>
        <w:t xml:space="preserve"> </w:t>
      </w:r>
      <w:proofErr w:type="spellStart"/>
      <w:r w:rsidRPr="00FF1BC8">
        <w:rPr>
          <w:lang w:val="en-US"/>
        </w:rPr>
        <w:t>bahwa</w:t>
      </w:r>
      <w:proofErr w:type="spellEnd"/>
      <w:r w:rsidRPr="00FF1BC8">
        <w:rPr>
          <w:lang w:val="en-US"/>
        </w:rPr>
        <w:t xml:space="preserve"> model </w:t>
      </w:r>
      <w:proofErr w:type="spellStart"/>
      <w:r w:rsidRPr="00FF1BC8">
        <w:rPr>
          <w:lang w:val="en-US"/>
        </w:rPr>
        <w:t>tidak</w:t>
      </w:r>
      <w:proofErr w:type="spellEnd"/>
      <w:r w:rsidRPr="00FF1BC8">
        <w:rPr>
          <w:lang w:val="en-US"/>
        </w:rPr>
        <w:t xml:space="preserve"> </w:t>
      </w:r>
      <w:proofErr w:type="spellStart"/>
      <w:r w:rsidRPr="00FF1BC8">
        <w:rPr>
          <w:lang w:val="en-US"/>
        </w:rPr>
        <w:t>dirancang</w:t>
      </w:r>
      <w:proofErr w:type="spellEnd"/>
      <w:r w:rsidRPr="00FF1BC8">
        <w:rPr>
          <w:lang w:val="en-US"/>
        </w:rPr>
        <w:t xml:space="preserve"> </w:t>
      </w:r>
      <w:proofErr w:type="spellStart"/>
      <w:r w:rsidRPr="00FF1BC8">
        <w:rPr>
          <w:lang w:val="en-US"/>
        </w:rPr>
        <w:t>untuk</w:t>
      </w:r>
      <w:proofErr w:type="spellEnd"/>
      <w:r w:rsidRPr="00FF1BC8">
        <w:rPr>
          <w:lang w:val="en-US"/>
        </w:rPr>
        <w:t xml:space="preserve"> </w:t>
      </w:r>
      <w:proofErr w:type="spellStart"/>
      <w:r w:rsidRPr="00FF1BC8">
        <w:rPr>
          <w:lang w:val="en-US"/>
        </w:rPr>
        <w:t>menjelaskan</w:t>
      </w:r>
      <w:proofErr w:type="spellEnd"/>
      <w:r w:rsidRPr="00FF1BC8">
        <w:rPr>
          <w:lang w:val="en-US"/>
        </w:rPr>
        <w:t xml:space="preserve"> </w:t>
      </w:r>
      <w:proofErr w:type="spellStart"/>
      <w:r w:rsidRPr="00FF1BC8">
        <w:rPr>
          <w:lang w:val="en-US"/>
        </w:rPr>
        <w:t>dinamika</w:t>
      </w:r>
      <w:proofErr w:type="spellEnd"/>
      <w:r w:rsidRPr="00FF1BC8">
        <w:rPr>
          <w:lang w:val="en-US"/>
        </w:rPr>
        <w:t xml:space="preserve"> </w:t>
      </w:r>
      <w:proofErr w:type="spellStart"/>
      <w:r w:rsidRPr="00FF1BC8">
        <w:rPr>
          <w:lang w:val="en-US"/>
        </w:rPr>
        <w:t>harga</w:t>
      </w:r>
      <w:proofErr w:type="spellEnd"/>
      <w:r w:rsidRPr="00FF1BC8">
        <w:rPr>
          <w:lang w:val="en-US"/>
        </w:rPr>
        <w:t xml:space="preserve">, </w:t>
      </w:r>
      <w:proofErr w:type="spellStart"/>
      <w:r w:rsidRPr="00FF1BC8">
        <w:rPr>
          <w:lang w:val="en-US"/>
        </w:rPr>
        <w:t>promosi</w:t>
      </w:r>
      <w:proofErr w:type="spellEnd"/>
      <w:r w:rsidRPr="00FF1BC8">
        <w:rPr>
          <w:lang w:val="en-US"/>
        </w:rPr>
        <w:t xml:space="preserve">, </w:t>
      </w:r>
      <w:proofErr w:type="spellStart"/>
      <w:r w:rsidRPr="00FF1BC8">
        <w:rPr>
          <w:lang w:val="en-US"/>
        </w:rPr>
        <w:t>musim</w:t>
      </w:r>
      <w:proofErr w:type="spellEnd"/>
      <w:r w:rsidRPr="00FF1BC8">
        <w:rPr>
          <w:lang w:val="en-US"/>
        </w:rPr>
        <w:t xml:space="preserve">, </w:t>
      </w:r>
      <w:proofErr w:type="spellStart"/>
      <w:r w:rsidRPr="00FF1BC8">
        <w:rPr>
          <w:lang w:val="en-US"/>
        </w:rPr>
        <w:t>maupun</w:t>
      </w:r>
      <w:proofErr w:type="spellEnd"/>
      <w:r w:rsidRPr="00FF1BC8">
        <w:rPr>
          <w:lang w:val="en-US"/>
        </w:rPr>
        <w:t xml:space="preserve"> </w:t>
      </w:r>
      <w:proofErr w:type="spellStart"/>
      <w:r w:rsidRPr="00FF1BC8">
        <w:rPr>
          <w:lang w:val="en-US"/>
        </w:rPr>
        <w:t>guncangan</w:t>
      </w:r>
      <w:proofErr w:type="spellEnd"/>
      <w:r w:rsidRPr="00FF1BC8">
        <w:rPr>
          <w:lang w:val="en-US"/>
        </w:rPr>
        <w:t xml:space="preserve"> </w:t>
      </w:r>
      <w:proofErr w:type="spellStart"/>
      <w:r w:rsidRPr="00FF1BC8">
        <w:rPr>
          <w:lang w:val="en-US"/>
        </w:rPr>
        <w:t>eksternal</w:t>
      </w:r>
      <w:proofErr w:type="spellEnd"/>
      <w:r w:rsidRPr="00FF1BC8">
        <w:rPr>
          <w:lang w:val="en-US"/>
        </w:rPr>
        <w:t xml:space="preserve">, </w:t>
      </w:r>
      <w:proofErr w:type="spellStart"/>
      <w:r w:rsidRPr="00FF1BC8">
        <w:rPr>
          <w:lang w:val="en-US"/>
        </w:rPr>
        <w:t>sehingga</w:t>
      </w:r>
      <w:proofErr w:type="spellEnd"/>
      <w:r w:rsidRPr="00FF1BC8">
        <w:rPr>
          <w:lang w:val="en-US"/>
        </w:rPr>
        <w:t xml:space="preserve"> </w:t>
      </w:r>
      <w:proofErr w:type="spellStart"/>
      <w:r w:rsidRPr="00FF1BC8">
        <w:rPr>
          <w:lang w:val="en-US"/>
        </w:rPr>
        <w:t>hasil</w:t>
      </w:r>
      <w:proofErr w:type="spellEnd"/>
      <w:r w:rsidRPr="00FF1BC8">
        <w:rPr>
          <w:lang w:val="en-US"/>
        </w:rPr>
        <w:t xml:space="preserve"> model </w:t>
      </w:r>
      <w:proofErr w:type="spellStart"/>
      <w:r w:rsidRPr="00FF1BC8">
        <w:rPr>
          <w:lang w:val="en-US"/>
        </w:rPr>
        <w:t>tidak</w:t>
      </w:r>
      <w:proofErr w:type="spellEnd"/>
      <w:r w:rsidRPr="00FF1BC8">
        <w:rPr>
          <w:lang w:val="en-US"/>
        </w:rPr>
        <w:t xml:space="preserve"> </w:t>
      </w:r>
      <w:proofErr w:type="spellStart"/>
      <w:r w:rsidRPr="00FF1BC8">
        <w:rPr>
          <w:lang w:val="en-US"/>
        </w:rPr>
        <w:t>boleh</w:t>
      </w:r>
      <w:proofErr w:type="spellEnd"/>
      <w:r w:rsidRPr="00FF1BC8">
        <w:rPr>
          <w:lang w:val="en-US"/>
        </w:rPr>
        <w:t xml:space="preserve"> </w:t>
      </w:r>
      <w:proofErr w:type="spellStart"/>
      <w:r w:rsidRPr="00FF1BC8">
        <w:rPr>
          <w:lang w:val="en-US"/>
        </w:rPr>
        <w:t>ditafsirkan</w:t>
      </w:r>
      <w:proofErr w:type="spellEnd"/>
      <w:r w:rsidRPr="00FF1BC8">
        <w:rPr>
          <w:lang w:val="en-US"/>
        </w:rPr>
        <w:t xml:space="preserve"> pada </w:t>
      </w:r>
      <w:proofErr w:type="spellStart"/>
      <w:r w:rsidRPr="00FF1BC8">
        <w:rPr>
          <w:lang w:val="en-US"/>
        </w:rPr>
        <w:t>ranah</w:t>
      </w:r>
      <w:proofErr w:type="spellEnd"/>
      <w:r w:rsidRPr="00FF1BC8">
        <w:rPr>
          <w:lang w:val="en-US"/>
        </w:rPr>
        <w:t xml:space="preserve"> </w:t>
      </w:r>
      <w:proofErr w:type="spellStart"/>
      <w:r w:rsidRPr="00FF1BC8">
        <w:rPr>
          <w:lang w:val="en-US"/>
        </w:rPr>
        <w:t>tersebut</w:t>
      </w:r>
      <w:proofErr w:type="spellEnd"/>
      <w:r w:rsidRPr="00FF1BC8">
        <w:rPr>
          <w:lang w:val="en-US"/>
        </w:rPr>
        <w:t xml:space="preserve">. Model </w:t>
      </w:r>
      <w:proofErr w:type="spellStart"/>
      <w:r w:rsidRPr="00FF1BC8">
        <w:rPr>
          <w:lang w:val="en-US"/>
        </w:rPr>
        <w:t>memuat</w:t>
      </w:r>
      <w:proofErr w:type="spellEnd"/>
      <w:r w:rsidRPr="00FF1BC8">
        <w:rPr>
          <w:lang w:val="en-US"/>
        </w:rPr>
        <w:t xml:space="preserve"> 61 </w:t>
      </w:r>
      <w:proofErr w:type="spellStart"/>
      <w:r w:rsidRPr="00FF1BC8">
        <w:rPr>
          <w:lang w:val="en-US"/>
        </w:rPr>
        <w:t>variabel</w:t>
      </w:r>
      <w:proofErr w:type="spellEnd"/>
      <w:r w:rsidRPr="00FF1BC8">
        <w:rPr>
          <w:lang w:val="en-US"/>
        </w:rPr>
        <w:t xml:space="preserve">, </w:t>
      </w:r>
      <w:proofErr w:type="spellStart"/>
      <w:r w:rsidRPr="00FF1BC8">
        <w:rPr>
          <w:lang w:val="en-US"/>
        </w:rPr>
        <w:t>terdiri</w:t>
      </w:r>
      <w:proofErr w:type="spellEnd"/>
      <w:r w:rsidRPr="00FF1BC8">
        <w:rPr>
          <w:lang w:val="en-US"/>
        </w:rPr>
        <w:t xml:space="preserve"> </w:t>
      </w:r>
      <w:proofErr w:type="spellStart"/>
      <w:r w:rsidRPr="00FF1BC8">
        <w:rPr>
          <w:lang w:val="en-US"/>
        </w:rPr>
        <w:t>atas</w:t>
      </w:r>
      <w:proofErr w:type="spellEnd"/>
      <w:r w:rsidRPr="00FF1BC8">
        <w:rPr>
          <w:lang w:val="en-US"/>
        </w:rPr>
        <w:t xml:space="preserve"> 26 </w:t>
      </w:r>
      <w:proofErr w:type="spellStart"/>
      <w:r w:rsidRPr="00FF1BC8">
        <w:rPr>
          <w:lang w:val="en-US"/>
        </w:rPr>
        <w:t>variabel</w:t>
      </w:r>
      <w:proofErr w:type="spellEnd"/>
      <w:r w:rsidRPr="00FF1BC8">
        <w:rPr>
          <w:lang w:val="en-US"/>
        </w:rPr>
        <w:t xml:space="preserve"> endogen dan 35 </w:t>
      </w:r>
      <w:proofErr w:type="spellStart"/>
      <w:r w:rsidRPr="00FF1BC8">
        <w:rPr>
          <w:lang w:val="en-US"/>
        </w:rPr>
        <w:t>variabel</w:t>
      </w:r>
      <w:proofErr w:type="spellEnd"/>
      <w:r w:rsidRPr="00FF1BC8">
        <w:rPr>
          <w:lang w:val="en-US"/>
        </w:rPr>
        <w:t xml:space="preserve"> </w:t>
      </w:r>
      <w:proofErr w:type="spellStart"/>
      <w:r w:rsidRPr="00FF1BC8">
        <w:rPr>
          <w:lang w:val="en-US"/>
        </w:rPr>
        <w:t>eksogen</w:t>
      </w:r>
      <w:proofErr w:type="spellEnd"/>
      <w:r w:rsidRPr="00FF1BC8">
        <w:rPr>
          <w:lang w:val="en-US"/>
        </w:rPr>
        <w:t xml:space="preserve">, </w:t>
      </w:r>
      <w:proofErr w:type="spellStart"/>
      <w:r w:rsidRPr="00FF1BC8">
        <w:rPr>
          <w:lang w:val="en-US"/>
        </w:rPr>
        <w:t>sebagaimana</w:t>
      </w:r>
      <w:proofErr w:type="spellEnd"/>
      <w:r w:rsidRPr="00FF1BC8">
        <w:rPr>
          <w:lang w:val="en-US"/>
        </w:rPr>
        <w:t xml:space="preserve"> </w:t>
      </w:r>
      <w:proofErr w:type="spellStart"/>
      <w:r w:rsidRPr="00FF1BC8">
        <w:rPr>
          <w:lang w:val="en-US"/>
        </w:rPr>
        <w:t>disajikan</w:t>
      </w:r>
      <w:proofErr w:type="spellEnd"/>
      <w:r w:rsidRPr="00FF1BC8">
        <w:rPr>
          <w:lang w:val="en-US"/>
        </w:rPr>
        <w:t xml:space="preserve"> pada Tabel </w:t>
      </w:r>
      <w:r w:rsidR="003C2ADE">
        <w:rPr>
          <w:lang w:val="en-US"/>
        </w:rPr>
        <w:t>3</w:t>
      </w:r>
      <w:r w:rsidR="009B13A0">
        <w:rPr>
          <w:lang w:val="en-US"/>
        </w:rPr>
        <w:t>8</w:t>
      </w:r>
      <w:r w:rsidRPr="00FF1BC8">
        <w:rPr>
          <w:lang w:val="en-US"/>
        </w:rPr>
        <w:t>.</w:t>
      </w:r>
    </w:p>
    <w:p w14:paraId="281A0970" w14:textId="10DB4C9B" w:rsidR="003C2ADE" w:rsidRDefault="003C2ADE" w:rsidP="003C2ADE">
      <w:pPr>
        <w:pStyle w:val="JudulTabel"/>
        <w:rPr>
          <w:lang w:val="en-US"/>
        </w:rPr>
      </w:pPr>
      <w:bookmarkStart w:id="131" w:name="_Toc241752126"/>
      <w:r w:rsidRPr="003C2ADE">
        <w:rPr>
          <w:lang w:val="en-US"/>
        </w:rPr>
        <w:t xml:space="preserve">Nilai </w:t>
      </w:r>
      <w:proofErr w:type="spellStart"/>
      <w:r w:rsidRPr="003C2ADE">
        <w:rPr>
          <w:lang w:val="en-US"/>
        </w:rPr>
        <w:t>Variabel</w:t>
      </w:r>
      <w:proofErr w:type="spellEnd"/>
      <w:r w:rsidRPr="003C2ADE">
        <w:rPr>
          <w:lang w:val="en-US"/>
        </w:rPr>
        <w:t xml:space="preserve"> </w:t>
      </w:r>
      <w:proofErr w:type="spellStart"/>
      <w:r w:rsidRPr="003C2ADE">
        <w:rPr>
          <w:lang w:val="en-US"/>
        </w:rPr>
        <w:t>Eksogen</w:t>
      </w:r>
      <w:proofErr w:type="spellEnd"/>
      <w:r w:rsidRPr="003C2ADE">
        <w:rPr>
          <w:lang w:val="en-US"/>
        </w:rPr>
        <w:t xml:space="preserve"> Model</w:t>
      </w:r>
      <w:bookmarkEnd w:id="131"/>
    </w:p>
    <w:tbl>
      <w:tblPr>
        <w:tblStyle w:val="TableGrid"/>
        <w:tblW w:w="7937" w:type="dxa"/>
        <w:tblLook w:val="04A0" w:firstRow="1" w:lastRow="0" w:firstColumn="1" w:lastColumn="0" w:noHBand="0" w:noVBand="1"/>
      </w:tblPr>
      <w:tblGrid>
        <w:gridCol w:w="4535"/>
        <w:gridCol w:w="1701"/>
        <w:gridCol w:w="1701"/>
      </w:tblGrid>
      <w:tr w:rsidR="00FF1BC8" w14:paraId="6E085839" w14:textId="77777777" w:rsidTr="003C2ADE">
        <w:trPr>
          <w:tblHeader/>
        </w:trPr>
        <w:tc>
          <w:tcPr>
            <w:tcW w:w="4535" w:type="dxa"/>
            <w:vAlign w:val="center"/>
          </w:tcPr>
          <w:p w14:paraId="55321DF0" w14:textId="0DB86F46" w:rsidR="00FF1BC8" w:rsidRDefault="00FF1BC8" w:rsidP="00FF1BC8">
            <w:pPr>
              <w:pStyle w:val="HeaderdanNomorKolompadaTabel"/>
              <w:rPr>
                <w:lang w:val="en-US"/>
              </w:rPr>
            </w:pPr>
            <w:r>
              <w:t>Variabel</w:t>
            </w:r>
          </w:p>
        </w:tc>
        <w:tc>
          <w:tcPr>
            <w:tcW w:w="1701" w:type="dxa"/>
            <w:vAlign w:val="center"/>
          </w:tcPr>
          <w:p w14:paraId="7EB37645" w14:textId="7791791D" w:rsidR="00FF1BC8" w:rsidRDefault="00FF1BC8" w:rsidP="00FF1BC8">
            <w:pPr>
              <w:pStyle w:val="HeaderdanNomorKolompadaTabel"/>
              <w:rPr>
                <w:lang w:val="en-US"/>
              </w:rPr>
            </w:pPr>
            <w:r>
              <w:t>Satuan</w:t>
            </w:r>
          </w:p>
        </w:tc>
        <w:tc>
          <w:tcPr>
            <w:tcW w:w="1701" w:type="dxa"/>
            <w:vAlign w:val="center"/>
          </w:tcPr>
          <w:p w14:paraId="45CD3F75" w14:textId="22E03F94" w:rsidR="00FF1BC8" w:rsidRDefault="00FF1BC8" w:rsidP="00FF1BC8">
            <w:pPr>
              <w:pStyle w:val="HeaderdanNomorKolompadaTabel"/>
              <w:rPr>
                <w:lang w:val="en-US"/>
              </w:rPr>
            </w:pPr>
            <w:r>
              <w:t>Nilai</w:t>
            </w:r>
          </w:p>
        </w:tc>
      </w:tr>
      <w:tr w:rsidR="00FF1BC8" w:rsidRPr="00FF1BC8" w14:paraId="664F5487" w14:textId="77777777" w:rsidTr="003C2ADE">
        <w:trPr>
          <w:tblHeader/>
        </w:trPr>
        <w:tc>
          <w:tcPr>
            <w:tcW w:w="4535" w:type="dxa"/>
          </w:tcPr>
          <w:p w14:paraId="512D720D" w14:textId="20047147" w:rsidR="00FF1BC8" w:rsidRDefault="00FF1BC8" w:rsidP="00FF1BC8">
            <w:pPr>
              <w:pStyle w:val="HeaderdanNomorKolompadaTabel"/>
              <w:spacing w:before="0" w:after="0"/>
              <w:rPr>
                <w:lang w:val="en-US"/>
              </w:rPr>
            </w:pPr>
            <w:r>
              <w:rPr>
                <w:lang w:val="en-US"/>
              </w:rPr>
              <w:t>(1)</w:t>
            </w:r>
          </w:p>
        </w:tc>
        <w:tc>
          <w:tcPr>
            <w:tcW w:w="1701" w:type="dxa"/>
          </w:tcPr>
          <w:p w14:paraId="577D336A" w14:textId="404AA566" w:rsidR="00FF1BC8" w:rsidRDefault="00FF1BC8" w:rsidP="00FF1BC8">
            <w:pPr>
              <w:pStyle w:val="HeaderdanNomorKolompadaTabel"/>
              <w:spacing w:before="0" w:after="0"/>
              <w:rPr>
                <w:lang w:val="en-US"/>
              </w:rPr>
            </w:pPr>
            <w:r>
              <w:rPr>
                <w:lang w:val="en-US"/>
              </w:rPr>
              <w:t>(2)</w:t>
            </w:r>
          </w:p>
        </w:tc>
        <w:tc>
          <w:tcPr>
            <w:tcW w:w="1701" w:type="dxa"/>
          </w:tcPr>
          <w:p w14:paraId="792A496A" w14:textId="42BA7A59" w:rsidR="00FF1BC8" w:rsidRDefault="00FF1BC8" w:rsidP="00FF1BC8">
            <w:pPr>
              <w:pStyle w:val="HeaderdanNomorKolompadaTabel"/>
              <w:spacing w:before="0" w:after="0"/>
              <w:rPr>
                <w:lang w:val="en-US"/>
              </w:rPr>
            </w:pPr>
            <w:r>
              <w:rPr>
                <w:lang w:val="en-US"/>
              </w:rPr>
              <w:t>(3)</w:t>
            </w:r>
          </w:p>
        </w:tc>
      </w:tr>
      <w:tr w:rsidR="00FF1BC8" w:rsidRPr="00FF1BC8" w14:paraId="4DE522DD" w14:textId="77777777" w:rsidTr="003C2ADE">
        <w:tc>
          <w:tcPr>
            <w:tcW w:w="4535" w:type="dxa"/>
            <w:vAlign w:val="center"/>
          </w:tcPr>
          <w:p w14:paraId="26144B90" w14:textId="59E0F78A" w:rsidR="00FF1BC8" w:rsidRDefault="00FF1BC8" w:rsidP="00FF1BC8">
            <w:pPr>
              <w:pStyle w:val="IsiTabel"/>
              <w:rPr>
                <w:lang w:val="en-US"/>
              </w:rPr>
            </w:pPr>
            <w:r>
              <w:t>Laju Pertumbuhan Eksternal</w:t>
            </w:r>
          </w:p>
        </w:tc>
        <w:tc>
          <w:tcPr>
            <w:tcW w:w="1701" w:type="dxa"/>
            <w:vAlign w:val="center"/>
          </w:tcPr>
          <w:p w14:paraId="73A3A6C8" w14:textId="26853DE1" w:rsidR="00FF1BC8" w:rsidRDefault="00FF1BC8" w:rsidP="00FF1BC8">
            <w:pPr>
              <w:pStyle w:val="IsiTabel"/>
              <w:rPr>
                <w:lang w:val="en-US"/>
              </w:rPr>
            </w:pPr>
            <w:r>
              <w:t>/</w:t>
            </w:r>
            <w:proofErr w:type="spellStart"/>
            <w:r>
              <w:t>th</w:t>
            </w:r>
            <w:proofErr w:type="spellEnd"/>
          </w:p>
        </w:tc>
        <w:tc>
          <w:tcPr>
            <w:tcW w:w="1701" w:type="dxa"/>
            <w:vAlign w:val="center"/>
          </w:tcPr>
          <w:p w14:paraId="68422DD5" w14:textId="60A3A4EC" w:rsidR="00FF1BC8" w:rsidRDefault="00FF1BC8" w:rsidP="00FF1BC8">
            <w:pPr>
              <w:pStyle w:val="IsiTabel"/>
              <w:rPr>
                <w:lang w:val="en-US"/>
              </w:rPr>
            </w:pPr>
            <w:r>
              <w:t>0,27726</w:t>
            </w:r>
          </w:p>
        </w:tc>
      </w:tr>
      <w:tr w:rsidR="00FF1BC8" w14:paraId="5E172619" w14:textId="77777777" w:rsidTr="003C2ADE">
        <w:tc>
          <w:tcPr>
            <w:tcW w:w="4535" w:type="dxa"/>
            <w:vAlign w:val="center"/>
          </w:tcPr>
          <w:p w14:paraId="0C6AA3FA" w14:textId="00FAD6D1" w:rsidR="00FF1BC8" w:rsidRDefault="00FF1BC8" w:rsidP="00FF1BC8">
            <w:pPr>
              <w:pStyle w:val="IsiTabel"/>
              <w:rPr>
                <w:lang w:val="en-US"/>
              </w:rPr>
            </w:pPr>
            <w:r>
              <w:t>Laju Penurunan Dasar</w:t>
            </w:r>
          </w:p>
        </w:tc>
        <w:tc>
          <w:tcPr>
            <w:tcW w:w="1701" w:type="dxa"/>
            <w:vAlign w:val="center"/>
          </w:tcPr>
          <w:p w14:paraId="722154A1" w14:textId="320FC4AD" w:rsidR="00FF1BC8" w:rsidRDefault="00FF1BC8" w:rsidP="00FF1BC8">
            <w:pPr>
              <w:pStyle w:val="IsiTabel"/>
              <w:rPr>
                <w:lang w:val="en-US"/>
              </w:rPr>
            </w:pPr>
            <w:r>
              <w:t>/</w:t>
            </w:r>
            <w:proofErr w:type="spellStart"/>
            <w:r>
              <w:t>th</w:t>
            </w:r>
            <w:proofErr w:type="spellEnd"/>
          </w:p>
        </w:tc>
        <w:tc>
          <w:tcPr>
            <w:tcW w:w="1701" w:type="dxa"/>
            <w:vAlign w:val="center"/>
          </w:tcPr>
          <w:p w14:paraId="03B8A824" w14:textId="21F8F5E5" w:rsidR="00FF1BC8" w:rsidRDefault="00FF1BC8" w:rsidP="00FF1BC8">
            <w:pPr>
              <w:pStyle w:val="IsiTabel"/>
              <w:rPr>
                <w:lang w:val="en-US"/>
              </w:rPr>
            </w:pPr>
            <w:r>
              <w:t>0,207945</w:t>
            </w:r>
          </w:p>
        </w:tc>
      </w:tr>
      <w:tr w:rsidR="00FF1BC8" w14:paraId="528D45EF" w14:textId="77777777" w:rsidTr="003C2ADE">
        <w:tc>
          <w:tcPr>
            <w:tcW w:w="4535" w:type="dxa"/>
            <w:vAlign w:val="center"/>
          </w:tcPr>
          <w:p w14:paraId="391D6FB0" w14:textId="66FE1763" w:rsidR="00FF1BC8" w:rsidRDefault="00FF1BC8" w:rsidP="00FF1BC8">
            <w:pPr>
              <w:pStyle w:val="IsiTabel"/>
              <w:rPr>
                <w:lang w:val="en-US"/>
              </w:rPr>
            </w:pPr>
            <w:r>
              <w:t>Pengeluaran per Kunjungan</w:t>
            </w:r>
          </w:p>
        </w:tc>
        <w:tc>
          <w:tcPr>
            <w:tcW w:w="1701" w:type="dxa"/>
            <w:vAlign w:val="center"/>
          </w:tcPr>
          <w:p w14:paraId="39528E47" w14:textId="3CD41435" w:rsidR="00FF1BC8" w:rsidRDefault="00FF1BC8" w:rsidP="00FF1BC8">
            <w:pPr>
              <w:pStyle w:val="IsiTabel"/>
              <w:rPr>
                <w:lang w:val="en-US"/>
              </w:rPr>
            </w:pPr>
            <w:r>
              <w:t>Miliar Rp</w:t>
            </w:r>
          </w:p>
        </w:tc>
        <w:tc>
          <w:tcPr>
            <w:tcW w:w="1701" w:type="dxa"/>
            <w:vAlign w:val="center"/>
          </w:tcPr>
          <w:p w14:paraId="2F28FD61" w14:textId="2F181251" w:rsidR="00FF1BC8" w:rsidRDefault="00FF1BC8" w:rsidP="00FF1BC8">
            <w:pPr>
              <w:pStyle w:val="IsiTabel"/>
              <w:rPr>
                <w:lang w:val="en-US"/>
              </w:rPr>
            </w:pPr>
            <w:r>
              <w:t>0,00272</w:t>
            </w:r>
          </w:p>
        </w:tc>
      </w:tr>
      <w:tr w:rsidR="00FF1BC8" w14:paraId="2C467AC5" w14:textId="77777777" w:rsidTr="003C2ADE">
        <w:tc>
          <w:tcPr>
            <w:tcW w:w="4535" w:type="dxa"/>
            <w:vAlign w:val="center"/>
          </w:tcPr>
          <w:p w14:paraId="10C0B78C" w14:textId="498377D4" w:rsidR="00FF1BC8" w:rsidRDefault="00FF1BC8" w:rsidP="00FF1BC8">
            <w:pPr>
              <w:pStyle w:val="IsiTabel"/>
              <w:rPr>
                <w:lang w:val="en-US"/>
              </w:rPr>
            </w:pPr>
            <w:r>
              <w:t>Rasio Nilai Tambah Pariwisata</w:t>
            </w:r>
          </w:p>
        </w:tc>
        <w:tc>
          <w:tcPr>
            <w:tcW w:w="1701" w:type="dxa"/>
            <w:vAlign w:val="center"/>
          </w:tcPr>
          <w:p w14:paraId="4C4E218B" w14:textId="5398E804" w:rsidR="00FF1BC8" w:rsidRDefault="00FF1BC8" w:rsidP="00FF1BC8">
            <w:pPr>
              <w:pStyle w:val="IsiTabel"/>
              <w:rPr>
                <w:lang w:val="en-US"/>
              </w:rPr>
            </w:pPr>
            <w:proofErr w:type="spellStart"/>
            <w:r>
              <w:t>Dmnl</w:t>
            </w:r>
            <w:proofErr w:type="spellEnd"/>
          </w:p>
        </w:tc>
        <w:tc>
          <w:tcPr>
            <w:tcW w:w="1701" w:type="dxa"/>
            <w:vAlign w:val="center"/>
          </w:tcPr>
          <w:p w14:paraId="6C69A75D" w14:textId="2C09BFCA" w:rsidR="00FF1BC8" w:rsidRDefault="00FF1BC8" w:rsidP="00FF1BC8">
            <w:pPr>
              <w:pStyle w:val="IsiTabel"/>
              <w:rPr>
                <w:lang w:val="en-US"/>
              </w:rPr>
            </w:pPr>
            <w:r>
              <w:t>0,1531</w:t>
            </w:r>
          </w:p>
        </w:tc>
      </w:tr>
      <w:tr w:rsidR="00FF1BC8" w14:paraId="259731C9" w14:textId="77777777" w:rsidTr="003C2ADE">
        <w:tc>
          <w:tcPr>
            <w:tcW w:w="4535" w:type="dxa"/>
            <w:vAlign w:val="center"/>
          </w:tcPr>
          <w:p w14:paraId="26E0A545" w14:textId="0D0F7629" w:rsidR="00FF1BC8" w:rsidRDefault="00FF1BC8" w:rsidP="00FF1BC8">
            <w:pPr>
              <w:pStyle w:val="IsiTabel"/>
              <w:rPr>
                <w:lang w:val="en-US"/>
              </w:rPr>
            </w:pPr>
            <w:r>
              <w:t>Rasio Investasi terhadap PDRB</w:t>
            </w:r>
          </w:p>
        </w:tc>
        <w:tc>
          <w:tcPr>
            <w:tcW w:w="1701" w:type="dxa"/>
            <w:vAlign w:val="center"/>
          </w:tcPr>
          <w:p w14:paraId="13310968" w14:textId="2534CB34" w:rsidR="00FF1BC8" w:rsidRDefault="00FF1BC8" w:rsidP="00FF1BC8">
            <w:pPr>
              <w:pStyle w:val="IsiTabel"/>
              <w:rPr>
                <w:lang w:val="en-US"/>
              </w:rPr>
            </w:pPr>
            <w:proofErr w:type="spellStart"/>
            <w:r>
              <w:t>Dmnl</w:t>
            </w:r>
            <w:proofErr w:type="spellEnd"/>
          </w:p>
        </w:tc>
        <w:tc>
          <w:tcPr>
            <w:tcW w:w="1701" w:type="dxa"/>
            <w:vAlign w:val="center"/>
          </w:tcPr>
          <w:p w14:paraId="5B429D3E" w14:textId="7564483A" w:rsidR="00FF1BC8" w:rsidRDefault="00FF1BC8" w:rsidP="00FF1BC8">
            <w:pPr>
              <w:pStyle w:val="IsiTabel"/>
              <w:rPr>
                <w:lang w:val="en-US"/>
              </w:rPr>
            </w:pPr>
            <w:r>
              <w:t>0,0488</w:t>
            </w:r>
          </w:p>
        </w:tc>
      </w:tr>
      <w:tr w:rsidR="00FF1BC8" w14:paraId="3D326565" w14:textId="77777777" w:rsidTr="003C2ADE">
        <w:tc>
          <w:tcPr>
            <w:tcW w:w="4535" w:type="dxa"/>
            <w:vAlign w:val="center"/>
          </w:tcPr>
          <w:p w14:paraId="345DB2D4" w14:textId="2333DE12" w:rsidR="00FF1BC8" w:rsidRDefault="00FF1BC8" w:rsidP="00FF1BC8">
            <w:pPr>
              <w:pStyle w:val="IsiTabel"/>
              <w:rPr>
                <w:lang w:val="en-US"/>
              </w:rPr>
            </w:pPr>
            <w:r>
              <w:t>Sensitivitas Konstruksi terhadap TPK</w:t>
            </w:r>
          </w:p>
        </w:tc>
        <w:tc>
          <w:tcPr>
            <w:tcW w:w="1701" w:type="dxa"/>
            <w:vAlign w:val="center"/>
          </w:tcPr>
          <w:p w14:paraId="09A23B72" w14:textId="17DB1BE7" w:rsidR="00FF1BC8" w:rsidRDefault="00FF1BC8" w:rsidP="00FF1BC8">
            <w:pPr>
              <w:pStyle w:val="IsiTabel"/>
              <w:rPr>
                <w:lang w:val="en-US"/>
              </w:rPr>
            </w:pPr>
            <w:proofErr w:type="spellStart"/>
            <w:r>
              <w:t>Dmnl</w:t>
            </w:r>
            <w:proofErr w:type="spellEnd"/>
          </w:p>
        </w:tc>
        <w:tc>
          <w:tcPr>
            <w:tcW w:w="1701" w:type="dxa"/>
            <w:vAlign w:val="center"/>
          </w:tcPr>
          <w:p w14:paraId="2FCF4262" w14:textId="4BCA2BB5" w:rsidR="00FF1BC8" w:rsidRDefault="00FF1BC8" w:rsidP="00FF1BC8">
            <w:pPr>
              <w:pStyle w:val="IsiTabel"/>
              <w:rPr>
                <w:lang w:val="en-US"/>
              </w:rPr>
            </w:pPr>
            <w:r>
              <w:t>2,3139</w:t>
            </w:r>
          </w:p>
        </w:tc>
      </w:tr>
      <w:tr w:rsidR="00FF1BC8" w14:paraId="4622B9FC" w14:textId="77777777" w:rsidTr="003C2ADE">
        <w:tc>
          <w:tcPr>
            <w:tcW w:w="4535" w:type="dxa"/>
            <w:vAlign w:val="center"/>
          </w:tcPr>
          <w:p w14:paraId="5168AB95" w14:textId="25FBA0D6" w:rsidR="00FF1BC8" w:rsidRDefault="00FF1BC8" w:rsidP="00FF1BC8">
            <w:pPr>
              <w:pStyle w:val="IsiTabel"/>
              <w:rPr>
                <w:lang w:val="en-US"/>
              </w:rPr>
            </w:pPr>
            <w:r>
              <w:t>TPK Ambang</w:t>
            </w:r>
          </w:p>
        </w:tc>
        <w:tc>
          <w:tcPr>
            <w:tcW w:w="1701" w:type="dxa"/>
            <w:vAlign w:val="center"/>
          </w:tcPr>
          <w:p w14:paraId="378B4F71" w14:textId="415602AA" w:rsidR="00FF1BC8" w:rsidRDefault="00FF1BC8" w:rsidP="00FF1BC8">
            <w:pPr>
              <w:pStyle w:val="IsiTabel"/>
              <w:rPr>
                <w:lang w:val="en-US"/>
              </w:rPr>
            </w:pPr>
            <w:proofErr w:type="spellStart"/>
            <w:r>
              <w:t>Dmnl</w:t>
            </w:r>
            <w:proofErr w:type="spellEnd"/>
          </w:p>
        </w:tc>
        <w:tc>
          <w:tcPr>
            <w:tcW w:w="1701" w:type="dxa"/>
            <w:vAlign w:val="center"/>
          </w:tcPr>
          <w:p w14:paraId="7673737F" w14:textId="1BB11431" w:rsidR="00FF1BC8" w:rsidRDefault="00FF1BC8" w:rsidP="00FF1BC8">
            <w:pPr>
              <w:pStyle w:val="IsiTabel"/>
              <w:rPr>
                <w:lang w:val="en-US"/>
              </w:rPr>
            </w:pPr>
            <w:r>
              <w:t>0,275</w:t>
            </w:r>
          </w:p>
        </w:tc>
      </w:tr>
      <w:tr w:rsidR="00FF1BC8" w14:paraId="1B3437CE" w14:textId="77777777" w:rsidTr="003C2ADE">
        <w:tc>
          <w:tcPr>
            <w:tcW w:w="4535" w:type="dxa"/>
            <w:vAlign w:val="center"/>
          </w:tcPr>
          <w:p w14:paraId="7F952287" w14:textId="73606CDF" w:rsidR="00FF1BC8" w:rsidRDefault="00FF1BC8" w:rsidP="00FF1BC8">
            <w:pPr>
              <w:pStyle w:val="IsiTabel"/>
              <w:rPr>
                <w:lang w:val="en-US"/>
              </w:rPr>
            </w:pPr>
            <w:r>
              <w:t xml:space="preserve">Laju </w:t>
            </w:r>
            <w:proofErr w:type="spellStart"/>
            <w:r>
              <w:t>Demolisi</w:t>
            </w:r>
            <w:proofErr w:type="spellEnd"/>
            <w:r>
              <w:t xml:space="preserve"> Dasar</w:t>
            </w:r>
          </w:p>
        </w:tc>
        <w:tc>
          <w:tcPr>
            <w:tcW w:w="1701" w:type="dxa"/>
            <w:vAlign w:val="center"/>
          </w:tcPr>
          <w:p w14:paraId="175A96E6" w14:textId="553D9561" w:rsidR="00FF1BC8" w:rsidRDefault="00FF1BC8" w:rsidP="00FF1BC8">
            <w:pPr>
              <w:pStyle w:val="IsiTabel"/>
              <w:rPr>
                <w:lang w:val="en-US"/>
              </w:rPr>
            </w:pPr>
            <w:r>
              <w:t>/</w:t>
            </w:r>
            <w:proofErr w:type="spellStart"/>
            <w:r>
              <w:t>th</w:t>
            </w:r>
            <w:proofErr w:type="spellEnd"/>
          </w:p>
        </w:tc>
        <w:tc>
          <w:tcPr>
            <w:tcW w:w="1701" w:type="dxa"/>
            <w:vAlign w:val="center"/>
          </w:tcPr>
          <w:p w14:paraId="095BA0CB" w14:textId="36989982" w:rsidR="00FF1BC8" w:rsidRDefault="00FF1BC8" w:rsidP="00FF1BC8">
            <w:pPr>
              <w:pStyle w:val="IsiTabel"/>
              <w:rPr>
                <w:lang w:val="en-US"/>
              </w:rPr>
            </w:pPr>
            <w:r>
              <w:t>0,05</w:t>
            </w:r>
          </w:p>
        </w:tc>
      </w:tr>
      <w:tr w:rsidR="00FF1BC8" w14:paraId="6B2C14B1" w14:textId="77777777" w:rsidTr="003C2ADE">
        <w:tc>
          <w:tcPr>
            <w:tcW w:w="4535" w:type="dxa"/>
            <w:vAlign w:val="center"/>
          </w:tcPr>
          <w:p w14:paraId="26D891B4" w14:textId="1745DFF4" w:rsidR="00FF1BC8" w:rsidRDefault="00FF1BC8" w:rsidP="00FF1BC8">
            <w:pPr>
              <w:pStyle w:val="IsiTabel"/>
              <w:rPr>
                <w:lang w:val="en-US"/>
              </w:rPr>
            </w:pPr>
            <w:r>
              <w:t>Sensitivitas ODTW terhadap Investasi</w:t>
            </w:r>
          </w:p>
        </w:tc>
        <w:tc>
          <w:tcPr>
            <w:tcW w:w="1701" w:type="dxa"/>
            <w:vAlign w:val="center"/>
          </w:tcPr>
          <w:p w14:paraId="5D5A7909" w14:textId="6EAD514E" w:rsidR="00FF1BC8" w:rsidRDefault="00FF1BC8" w:rsidP="00FF1BC8">
            <w:pPr>
              <w:pStyle w:val="IsiTabel"/>
              <w:rPr>
                <w:lang w:val="en-US"/>
              </w:rPr>
            </w:pPr>
            <w:proofErr w:type="spellStart"/>
            <w:r>
              <w:t>Dmnl</w:t>
            </w:r>
            <w:proofErr w:type="spellEnd"/>
          </w:p>
        </w:tc>
        <w:tc>
          <w:tcPr>
            <w:tcW w:w="1701" w:type="dxa"/>
            <w:vAlign w:val="center"/>
          </w:tcPr>
          <w:p w14:paraId="72E23585" w14:textId="0A1509FC" w:rsidR="00FF1BC8" w:rsidRDefault="00FF1BC8" w:rsidP="00FF1BC8">
            <w:pPr>
              <w:pStyle w:val="IsiTabel"/>
              <w:rPr>
                <w:lang w:val="en-US"/>
              </w:rPr>
            </w:pPr>
            <w:r>
              <w:t>0,01052</w:t>
            </w:r>
          </w:p>
        </w:tc>
      </w:tr>
      <w:tr w:rsidR="00FF1BC8" w14:paraId="22494EE8" w14:textId="77777777" w:rsidTr="003C2ADE">
        <w:tc>
          <w:tcPr>
            <w:tcW w:w="4535" w:type="dxa"/>
            <w:vAlign w:val="center"/>
          </w:tcPr>
          <w:p w14:paraId="3E4B2946" w14:textId="642CCA8F" w:rsidR="00FF1BC8" w:rsidRDefault="00FF1BC8" w:rsidP="00FF1BC8">
            <w:pPr>
              <w:pStyle w:val="IsiTabel"/>
              <w:rPr>
                <w:lang w:val="en-US"/>
              </w:rPr>
            </w:pPr>
            <w:r>
              <w:t>Laju Pembangunan ODTW Non Investasi</w:t>
            </w:r>
          </w:p>
        </w:tc>
        <w:tc>
          <w:tcPr>
            <w:tcW w:w="1701" w:type="dxa"/>
            <w:vAlign w:val="center"/>
          </w:tcPr>
          <w:p w14:paraId="647B3633" w14:textId="2563AAC4" w:rsidR="00FF1BC8" w:rsidRDefault="00FF1BC8" w:rsidP="00FF1BC8">
            <w:pPr>
              <w:pStyle w:val="IsiTabel"/>
              <w:rPr>
                <w:lang w:val="en-US"/>
              </w:rPr>
            </w:pPr>
            <w:r>
              <w:t>unit/</w:t>
            </w:r>
            <w:proofErr w:type="spellStart"/>
            <w:r>
              <w:t>th</w:t>
            </w:r>
            <w:proofErr w:type="spellEnd"/>
          </w:p>
        </w:tc>
        <w:tc>
          <w:tcPr>
            <w:tcW w:w="1701" w:type="dxa"/>
            <w:vAlign w:val="center"/>
          </w:tcPr>
          <w:p w14:paraId="65DB1F36" w14:textId="7B9ADA5F" w:rsidR="00FF1BC8" w:rsidRDefault="00FF1BC8" w:rsidP="00FF1BC8">
            <w:pPr>
              <w:pStyle w:val="IsiTabel"/>
              <w:rPr>
                <w:lang w:val="en-US"/>
              </w:rPr>
            </w:pPr>
            <w:r>
              <w:t>5,427</w:t>
            </w:r>
          </w:p>
        </w:tc>
      </w:tr>
      <w:tr w:rsidR="00FF1BC8" w14:paraId="771C2E78" w14:textId="77777777" w:rsidTr="003C2ADE">
        <w:tc>
          <w:tcPr>
            <w:tcW w:w="4535" w:type="dxa"/>
            <w:vAlign w:val="center"/>
          </w:tcPr>
          <w:p w14:paraId="7164F085" w14:textId="7EB85F0D" w:rsidR="00FF1BC8" w:rsidRDefault="00FF1BC8" w:rsidP="00FF1BC8">
            <w:pPr>
              <w:pStyle w:val="IsiTabel"/>
              <w:rPr>
                <w:lang w:val="en-US"/>
              </w:rPr>
            </w:pPr>
            <w:r>
              <w:t>Laju Penutupan Dasar ODTW</w:t>
            </w:r>
          </w:p>
        </w:tc>
        <w:tc>
          <w:tcPr>
            <w:tcW w:w="1701" w:type="dxa"/>
            <w:vAlign w:val="center"/>
          </w:tcPr>
          <w:p w14:paraId="486C2124" w14:textId="02236F2F" w:rsidR="00FF1BC8" w:rsidRDefault="00FF1BC8" w:rsidP="00FF1BC8">
            <w:pPr>
              <w:pStyle w:val="IsiTabel"/>
              <w:rPr>
                <w:lang w:val="en-US"/>
              </w:rPr>
            </w:pPr>
            <w:r>
              <w:t>/</w:t>
            </w:r>
            <w:proofErr w:type="spellStart"/>
            <w:r>
              <w:t>th</w:t>
            </w:r>
            <w:proofErr w:type="spellEnd"/>
          </w:p>
        </w:tc>
        <w:tc>
          <w:tcPr>
            <w:tcW w:w="1701" w:type="dxa"/>
            <w:vAlign w:val="center"/>
          </w:tcPr>
          <w:p w14:paraId="77404175" w14:textId="246D227C" w:rsidR="00FF1BC8" w:rsidRDefault="00FF1BC8" w:rsidP="00FF1BC8">
            <w:pPr>
              <w:pStyle w:val="IsiTabel"/>
              <w:rPr>
                <w:lang w:val="en-US"/>
              </w:rPr>
            </w:pPr>
            <w:r>
              <w:t>0,0499</w:t>
            </w:r>
          </w:p>
        </w:tc>
      </w:tr>
      <w:tr w:rsidR="00FF1BC8" w14:paraId="3063C288" w14:textId="77777777" w:rsidTr="003C2ADE">
        <w:tc>
          <w:tcPr>
            <w:tcW w:w="4535" w:type="dxa"/>
            <w:vAlign w:val="center"/>
          </w:tcPr>
          <w:p w14:paraId="0F2FB34C" w14:textId="09D0C2AC" w:rsidR="00FF1BC8" w:rsidRDefault="00FF1BC8" w:rsidP="00FF1BC8">
            <w:pPr>
              <w:pStyle w:val="IsiTabel"/>
              <w:rPr>
                <w:lang w:val="en-US"/>
              </w:rPr>
            </w:pPr>
            <w:r>
              <w:t>Laju Konversi Dasar</w:t>
            </w:r>
          </w:p>
        </w:tc>
        <w:tc>
          <w:tcPr>
            <w:tcW w:w="1701" w:type="dxa"/>
            <w:vAlign w:val="center"/>
          </w:tcPr>
          <w:p w14:paraId="33FE2E45" w14:textId="28C8FFE0" w:rsidR="00FF1BC8" w:rsidRDefault="00FF1BC8" w:rsidP="00FF1BC8">
            <w:pPr>
              <w:pStyle w:val="IsiTabel"/>
              <w:rPr>
                <w:lang w:val="en-US"/>
              </w:rPr>
            </w:pPr>
            <w:r>
              <w:t>/</w:t>
            </w:r>
            <w:proofErr w:type="spellStart"/>
            <w:r>
              <w:t>th</w:t>
            </w:r>
            <w:proofErr w:type="spellEnd"/>
          </w:p>
        </w:tc>
        <w:tc>
          <w:tcPr>
            <w:tcW w:w="1701" w:type="dxa"/>
            <w:vAlign w:val="center"/>
          </w:tcPr>
          <w:p w14:paraId="3941E7BB" w14:textId="420D017A" w:rsidR="00FF1BC8" w:rsidRDefault="00FF1BC8" w:rsidP="00FF1BC8">
            <w:pPr>
              <w:pStyle w:val="IsiTabel"/>
              <w:rPr>
                <w:lang w:val="en-US"/>
              </w:rPr>
            </w:pPr>
            <w:r>
              <w:t>0,0436</w:t>
            </w:r>
          </w:p>
        </w:tc>
      </w:tr>
      <w:tr w:rsidR="00FF1BC8" w14:paraId="3B08D9A1" w14:textId="77777777" w:rsidTr="003C2ADE">
        <w:tc>
          <w:tcPr>
            <w:tcW w:w="4535" w:type="dxa"/>
            <w:vAlign w:val="center"/>
          </w:tcPr>
          <w:p w14:paraId="7E2AADD3" w14:textId="07FE7BA4" w:rsidR="00FF1BC8" w:rsidRDefault="00FF1BC8" w:rsidP="00FF1BC8">
            <w:pPr>
              <w:pStyle w:val="IsiTabel"/>
              <w:rPr>
                <w:lang w:val="en-US"/>
              </w:rPr>
            </w:pPr>
            <w:r>
              <w:t>Lahan per Hotel dan Akomodasi</w:t>
            </w:r>
          </w:p>
        </w:tc>
        <w:tc>
          <w:tcPr>
            <w:tcW w:w="1701" w:type="dxa"/>
            <w:vAlign w:val="center"/>
          </w:tcPr>
          <w:p w14:paraId="465B705D" w14:textId="48D9FFA5" w:rsidR="00FF1BC8" w:rsidRDefault="00FF1BC8" w:rsidP="00FF1BC8">
            <w:pPr>
              <w:pStyle w:val="IsiTabel"/>
              <w:rPr>
                <w:lang w:val="en-US"/>
              </w:rPr>
            </w:pPr>
            <w:r>
              <w:t>ha/unit</w:t>
            </w:r>
          </w:p>
        </w:tc>
        <w:tc>
          <w:tcPr>
            <w:tcW w:w="1701" w:type="dxa"/>
            <w:vAlign w:val="center"/>
          </w:tcPr>
          <w:p w14:paraId="3CF26B3D" w14:textId="6E313834" w:rsidR="00FF1BC8" w:rsidRDefault="00FF1BC8" w:rsidP="00FF1BC8">
            <w:pPr>
              <w:pStyle w:val="IsiTabel"/>
              <w:rPr>
                <w:lang w:val="en-US"/>
              </w:rPr>
            </w:pPr>
            <w:r>
              <w:t>0,1</w:t>
            </w:r>
          </w:p>
        </w:tc>
      </w:tr>
      <w:tr w:rsidR="00FF1BC8" w14:paraId="5935E018" w14:textId="77777777" w:rsidTr="003C2ADE">
        <w:tc>
          <w:tcPr>
            <w:tcW w:w="4535" w:type="dxa"/>
            <w:vAlign w:val="center"/>
          </w:tcPr>
          <w:p w14:paraId="5D91C07D" w14:textId="714605DE" w:rsidR="00FF1BC8" w:rsidRDefault="00FF1BC8" w:rsidP="00FF1BC8">
            <w:pPr>
              <w:pStyle w:val="IsiTabel"/>
              <w:rPr>
                <w:lang w:val="en-US"/>
              </w:rPr>
            </w:pPr>
            <w:r>
              <w:t>Lahan per ODTW</w:t>
            </w:r>
          </w:p>
        </w:tc>
        <w:tc>
          <w:tcPr>
            <w:tcW w:w="1701" w:type="dxa"/>
            <w:vAlign w:val="center"/>
          </w:tcPr>
          <w:p w14:paraId="3B9274CB" w14:textId="265C13E8" w:rsidR="00FF1BC8" w:rsidRDefault="00FF1BC8" w:rsidP="00FF1BC8">
            <w:pPr>
              <w:pStyle w:val="IsiTabel"/>
              <w:rPr>
                <w:lang w:val="en-US"/>
              </w:rPr>
            </w:pPr>
            <w:r>
              <w:t>ha/unit</w:t>
            </w:r>
          </w:p>
        </w:tc>
        <w:tc>
          <w:tcPr>
            <w:tcW w:w="1701" w:type="dxa"/>
            <w:vAlign w:val="center"/>
          </w:tcPr>
          <w:p w14:paraId="7C977379" w14:textId="3574614E" w:rsidR="00FF1BC8" w:rsidRDefault="00FF1BC8" w:rsidP="00FF1BC8">
            <w:pPr>
              <w:pStyle w:val="IsiTabel"/>
              <w:rPr>
                <w:lang w:val="en-US"/>
              </w:rPr>
            </w:pPr>
            <w:r>
              <w:t>0,5</w:t>
            </w:r>
          </w:p>
        </w:tc>
      </w:tr>
      <w:tr w:rsidR="00FF1BC8" w14:paraId="15C17387" w14:textId="77777777" w:rsidTr="003C2ADE">
        <w:tc>
          <w:tcPr>
            <w:tcW w:w="4535" w:type="dxa"/>
            <w:vAlign w:val="center"/>
          </w:tcPr>
          <w:p w14:paraId="02E2CB38" w14:textId="4CC5C5C0" w:rsidR="00FF1BC8" w:rsidRDefault="00FF1BC8" w:rsidP="00FF1BC8">
            <w:pPr>
              <w:pStyle w:val="IsiTabel"/>
              <w:rPr>
                <w:lang w:val="en-US"/>
              </w:rPr>
            </w:pPr>
            <w:r>
              <w:t>Luas Lahan Tersedia</w:t>
            </w:r>
          </w:p>
        </w:tc>
        <w:tc>
          <w:tcPr>
            <w:tcW w:w="1701" w:type="dxa"/>
            <w:vAlign w:val="center"/>
          </w:tcPr>
          <w:p w14:paraId="519AD64B" w14:textId="5A403D7A" w:rsidR="00FF1BC8" w:rsidRDefault="00FF1BC8" w:rsidP="00FF1BC8">
            <w:pPr>
              <w:pStyle w:val="IsiTabel"/>
              <w:rPr>
                <w:lang w:val="en-US"/>
              </w:rPr>
            </w:pPr>
            <w:r>
              <w:t>ha</w:t>
            </w:r>
          </w:p>
        </w:tc>
        <w:tc>
          <w:tcPr>
            <w:tcW w:w="1701" w:type="dxa"/>
            <w:vAlign w:val="center"/>
          </w:tcPr>
          <w:p w14:paraId="3C1BE8DE" w14:textId="6D834C48" w:rsidR="00FF1BC8" w:rsidRDefault="00FF1BC8" w:rsidP="00FF1BC8">
            <w:pPr>
              <w:pStyle w:val="IsiTabel"/>
              <w:rPr>
                <w:lang w:val="en-US"/>
              </w:rPr>
            </w:pPr>
            <w:r>
              <w:t>317.036</w:t>
            </w:r>
          </w:p>
        </w:tc>
      </w:tr>
      <w:tr w:rsidR="00FF1BC8" w14:paraId="7AE7A7F3" w14:textId="77777777" w:rsidTr="003C2ADE">
        <w:tc>
          <w:tcPr>
            <w:tcW w:w="4535" w:type="dxa"/>
            <w:vAlign w:val="center"/>
          </w:tcPr>
          <w:p w14:paraId="3979C494" w14:textId="611253A0" w:rsidR="00FF1BC8" w:rsidRDefault="00FF1BC8" w:rsidP="00FF1BC8">
            <w:pPr>
              <w:pStyle w:val="IsiTabel"/>
              <w:rPr>
                <w:lang w:val="en-US"/>
              </w:rPr>
            </w:pPr>
            <w:r>
              <w:t>Proporsi Wisatawan Menginap</w:t>
            </w:r>
          </w:p>
        </w:tc>
        <w:tc>
          <w:tcPr>
            <w:tcW w:w="1701" w:type="dxa"/>
            <w:vAlign w:val="center"/>
          </w:tcPr>
          <w:p w14:paraId="0F7746FF" w14:textId="171F0981" w:rsidR="00FF1BC8" w:rsidRDefault="00FF1BC8" w:rsidP="00FF1BC8">
            <w:pPr>
              <w:pStyle w:val="IsiTabel"/>
              <w:rPr>
                <w:lang w:val="en-US"/>
              </w:rPr>
            </w:pPr>
            <w:proofErr w:type="spellStart"/>
            <w:r>
              <w:t>Dmnl</w:t>
            </w:r>
            <w:proofErr w:type="spellEnd"/>
          </w:p>
        </w:tc>
        <w:tc>
          <w:tcPr>
            <w:tcW w:w="1701" w:type="dxa"/>
            <w:vAlign w:val="center"/>
          </w:tcPr>
          <w:p w14:paraId="6DEB6752" w14:textId="1CBC4E51" w:rsidR="00FF1BC8" w:rsidRDefault="00FF1BC8" w:rsidP="00FF1BC8">
            <w:pPr>
              <w:pStyle w:val="IsiTabel"/>
              <w:rPr>
                <w:lang w:val="en-US"/>
              </w:rPr>
            </w:pPr>
            <w:r>
              <w:t>0,2058</w:t>
            </w:r>
          </w:p>
        </w:tc>
      </w:tr>
      <w:tr w:rsidR="00FF1BC8" w14:paraId="10519BF5" w14:textId="77777777" w:rsidTr="003C2ADE">
        <w:tc>
          <w:tcPr>
            <w:tcW w:w="4535" w:type="dxa"/>
            <w:vAlign w:val="center"/>
          </w:tcPr>
          <w:p w14:paraId="24231C86" w14:textId="7F153298" w:rsidR="00FF1BC8" w:rsidRDefault="00FF1BC8" w:rsidP="00FF1BC8">
            <w:pPr>
              <w:pStyle w:val="IsiTabel"/>
              <w:rPr>
                <w:lang w:val="en-US"/>
              </w:rPr>
            </w:pPr>
            <w:r>
              <w:t>Rata-rata Lama Menginap Tamu</w:t>
            </w:r>
          </w:p>
        </w:tc>
        <w:tc>
          <w:tcPr>
            <w:tcW w:w="1701" w:type="dxa"/>
            <w:vAlign w:val="center"/>
          </w:tcPr>
          <w:p w14:paraId="720A1545" w14:textId="6B42E1C2" w:rsidR="00FF1BC8" w:rsidRDefault="00FF1BC8" w:rsidP="00FF1BC8">
            <w:pPr>
              <w:pStyle w:val="IsiTabel"/>
              <w:rPr>
                <w:lang w:val="en-US"/>
              </w:rPr>
            </w:pPr>
            <w:r>
              <w:t>malam</w:t>
            </w:r>
          </w:p>
        </w:tc>
        <w:tc>
          <w:tcPr>
            <w:tcW w:w="1701" w:type="dxa"/>
            <w:vAlign w:val="center"/>
          </w:tcPr>
          <w:p w14:paraId="07DEFB0B" w14:textId="7FDBC8EF" w:rsidR="00FF1BC8" w:rsidRDefault="00FF1BC8" w:rsidP="00FF1BC8">
            <w:pPr>
              <w:pStyle w:val="IsiTabel"/>
              <w:rPr>
                <w:lang w:val="en-US"/>
              </w:rPr>
            </w:pPr>
            <w:r>
              <w:t>1,427</w:t>
            </w:r>
          </w:p>
        </w:tc>
      </w:tr>
      <w:tr w:rsidR="00FF1BC8" w14:paraId="1FC8246D" w14:textId="77777777" w:rsidTr="003C2ADE">
        <w:tc>
          <w:tcPr>
            <w:tcW w:w="4535" w:type="dxa"/>
            <w:vAlign w:val="center"/>
          </w:tcPr>
          <w:p w14:paraId="25D8BA02" w14:textId="2DB86399" w:rsidR="00FF1BC8" w:rsidRDefault="00FF1BC8" w:rsidP="00FF1BC8">
            <w:pPr>
              <w:pStyle w:val="IsiTabel"/>
              <w:rPr>
                <w:lang w:val="en-US"/>
              </w:rPr>
            </w:pPr>
            <w:r>
              <w:lastRenderedPageBreak/>
              <w:t>Tingkat Penghunian Ganda Kamar</w:t>
            </w:r>
          </w:p>
        </w:tc>
        <w:tc>
          <w:tcPr>
            <w:tcW w:w="1701" w:type="dxa"/>
            <w:vAlign w:val="center"/>
          </w:tcPr>
          <w:p w14:paraId="06649474" w14:textId="15D1B848" w:rsidR="00FF1BC8" w:rsidRDefault="00FF1BC8" w:rsidP="00FF1BC8">
            <w:pPr>
              <w:pStyle w:val="IsiTabel"/>
              <w:rPr>
                <w:lang w:val="en-US"/>
              </w:rPr>
            </w:pPr>
            <w:proofErr w:type="spellStart"/>
            <w:r>
              <w:t>Dmnl</w:t>
            </w:r>
            <w:proofErr w:type="spellEnd"/>
          </w:p>
        </w:tc>
        <w:tc>
          <w:tcPr>
            <w:tcW w:w="1701" w:type="dxa"/>
            <w:vAlign w:val="center"/>
          </w:tcPr>
          <w:p w14:paraId="5B9FE2AE" w14:textId="29975183" w:rsidR="00FF1BC8" w:rsidRDefault="00FF1BC8" w:rsidP="00FF1BC8">
            <w:pPr>
              <w:pStyle w:val="IsiTabel"/>
              <w:rPr>
                <w:lang w:val="en-US"/>
              </w:rPr>
            </w:pPr>
            <w:r>
              <w:t>2,07</w:t>
            </w:r>
          </w:p>
        </w:tc>
      </w:tr>
      <w:tr w:rsidR="00FF1BC8" w14:paraId="3B068E54" w14:textId="77777777" w:rsidTr="003C2ADE">
        <w:tc>
          <w:tcPr>
            <w:tcW w:w="4535" w:type="dxa"/>
            <w:vAlign w:val="center"/>
          </w:tcPr>
          <w:p w14:paraId="53E213F5" w14:textId="2D1EE0A3" w:rsidR="00FF1BC8" w:rsidRDefault="00FF1BC8" w:rsidP="00FF1BC8">
            <w:pPr>
              <w:pStyle w:val="IsiTabel"/>
              <w:rPr>
                <w:lang w:val="en-US"/>
              </w:rPr>
            </w:pPr>
            <w:r>
              <w:t>Rata-rata Kamar per Unit Akomodasi</w:t>
            </w:r>
          </w:p>
        </w:tc>
        <w:tc>
          <w:tcPr>
            <w:tcW w:w="1701" w:type="dxa"/>
            <w:vAlign w:val="center"/>
          </w:tcPr>
          <w:p w14:paraId="23247B5E" w14:textId="149CA316" w:rsidR="00FF1BC8" w:rsidRDefault="00FF1BC8" w:rsidP="00FF1BC8">
            <w:pPr>
              <w:pStyle w:val="IsiTabel"/>
              <w:rPr>
                <w:lang w:val="en-US"/>
              </w:rPr>
            </w:pPr>
            <w:r>
              <w:t>kamar</w:t>
            </w:r>
          </w:p>
        </w:tc>
        <w:tc>
          <w:tcPr>
            <w:tcW w:w="1701" w:type="dxa"/>
            <w:vAlign w:val="center"/>
          </w:tcPr>
          <w:p w14:paraId="499D8510" w14:textId="58293C9C" w:rsidR="00FF1BC8" w:rsidRDefault="00FF1BC8" w:rsidP="00FF1BC8">
            <w:pPr>
              <w:pStyle w:val="IsiTabel"/>
              <w:rPr>
                <w:lang w:val="en-US"/>
              </w:rPr>
            </w:pPr>
            <w:r>
              <w:t>21,4168</w:t>
            </w:r>
          </w:p>
        </w:tc>
      </w:tr>
      <w:tr w:rsidR="00FF1BC8" w14:paraId="37C9839A" w14:textId="77777777" w:rsidTr="003C2ADE">
        <w:tc>
          <w:tcPr>
            <w:tcW w:w="4535" w:type="dxa"/>
            <w:vAlign w:val="center"/>
          </w:tcPr>
          <w:p w14:paraId="058F0C5A" w14:textId="410720A9" w:rsidR="00FF1BC8" w:rsidRDefault="00FF1BC8" w:rsidP="00FF1BC8">
            <w:pPr>
              <w:pStyle w:val="IsiTabel"/>
              <w:rPr>
                <w:lang w:val="en-US"/>
              </w:rPr>
            </w:pPr>
            <w:r>
              <w:t>Malam Tersedia per Kamar</w:t>
            </w:r>
          </w:p>
        </w:tc>
        <w:tc>
          <w:tcPr>
            <w:tcW w:w="1701" w:type="dxa"/>
            <w:vAlign w:val="center"/>
          </w:tcPr>
          <w:p w14:paraId="5BD99862" w14:textId="497CD420" w:rsidR="00FF1BC8" w:rsidRDefault="00FF1BC8" w:rsidP="00FF1BC8">
            <w:pPr>
              <w:pStyle w:val="IsiTabel"/>
              <w:rPr>
                <w:lang w:val="en-US"/>
              </w:rPr>
            </w:pPr>
            <w:r>
              <w:t>malam</w:t>
            </w:r>
          </w:p>
        </w:tc>
        <w:tc>
          <w:tcPr>
            <w:tcW w:w="1701" w:type="dxa"/>
            <w:vAlign w:val="center"/>
          </w:tcPr>
          <w:p w14:paraId="45B7D093" w14:textId="54E2BC92" w:rsidR="00FF1BC8" w:rsidRDefault="00FF1BC8" w:rsidP="00FF1BC8">
            <w:pPr>
              <w:pStyle w:val="IsiTabel"/>
              <w:rPr>
                <w:lang w:val="en-US"/>
              </w:rPr>
            </w:pPr>
            <w:r>
              <w:t>329,03</w:t>
            </w:r>
          </w:p>
        </w:tc>
      </w:tr>
      <w:tr w:rsidR="00FF1BC8" w14:paraId="2707D1B9" w14:textId="77777777" w:rsidTr="003C2ADE">
        <w:tc>
          <w:tcPr>
            <w:tcW w:w="4535" w:type="dxa"/>
            <w:vAlign w:val="center"/>
          </w:tcPr>
          <w:p w14:paraId="48CA6983" w14:textId="19690AED" w:rsidR="00FF1BC8" w:rsidRDefault="00FF1BC8" w:rsidP="00FF1BC8">
            <w:pPr>
              <w:pStyle w:val="IsiTabel"/>
              <w:rPr>
                <w:lang w:val="en-US"/>
              </w:rPr>
            </w:pPr>
            <w:r>
              <w:t>Bobot ODTW</w:t>
            </w:r>
          </w:p>
        </w:tc>
        <w:tc>
          <w:tcPr>
            <w:tcW w:w="1701" w:type="dxa"/>
            <w:vAlign w:val="center"/>
          </w:tcPr>
          <w:p w14:paraId="183E93C5" w14:textId="6DD4F06D" w:rsidR="00FF1BC8" w:rsidRDefault="00FF1BC8" w:rsidP="00FF1BC8">
            <w:pPr>
              <w:pStyle w:val="IsiTabel"/>
              <w:rPr>
                <w:lang w:val="en-US"/>
              </w:rPr>
            </w:pPr>
            <w:proofErr w:type="spellStart"/>
            <w:r>
              <w:t>Dmnl</w:t>
            </w:r>
            <w:proofErr w:type="spellEnd"/>
          </w:p>
        </w:tc>
        <w:tc>
          <w:tcPr>
            <w:tcW w:w="1701" w:type="dxa"/>
            <w:vAlign w:val="center"/>
          </w:tcPr>
          <w:p w14:paraId="33B7A37D" w14:textId="1D1866A2" w:rsidR="00FF1BC8" w:rsidRDefault="00FF1BC8" w:rsidP="00FF1BC8">
            <w:pPr>
              <w:pStyle w:val="IsiTabel"/>
              <w:rPr>
                <w:lang w:val="en-US"/>
              </w:rPr>
            </w:pPr>
            <w:r>
              <w:t>0,40</w:t>
            </w:r>
          </w:p>
        </w:tc>
      </w:tr>
      <w:tr w:rsidR="00FF1BC8" w14:paraId="2CBD38E3" w14:textId="77777777" w:rsidTr="003C2ADE">
        <w:tc>
          <w:tcPr>
            <w:tcW w:w="4535" w:type="dxa"/>
            <w:vAlign w:val="center"/>
          </w:tcPr>
          <w:p w14:paraId="72055B7A" w14:textId="4C261105" w:rsidR="00FF1BC8" w:rsidRDefault="00FF1BC8" w:rsidP="00FF1BC8">
            <w:pPr>
              <w:pStyle w:val="IsiTabel"/>
              <w:rPr>
                <w:lang w:val="en-US"/>
              </w:rPr>
            </w:pPr>
            <w:r>
              <w:t>Bobot Kepadatan</w:t>
            </w:r>
          </w:p>
        </w:tc>
        <w:tc>
          <w:tcPr>
            <w:tcW w:w="1701" w:type="dxa"/>
            <w:vAlign w:val="center"/>
          </w:tcPr>
          <w:p w14:paraId="52935D24" w14:textId="6B67C12F" w:rsidR="00FF1BC8" w:rsidRDefault="00FF1BC8" w:rsidP="00FF1BC8">
            <w:pPr>
              <w:pStyle w:val="IsiTabel"/>
              <w:rPr>
                <w:lang w:val="en-US"/>
              </w:rPr>
            </w:pPr>
            <w:proofErr w:type="spellStart"/>
            <w:r>
              <w:t>Dmnl</w:t>
            </w:r>
            <w:proofErr w:type="spellEnd"/>
          </w:p>
        </w:tc>
        <w:tc>
          <w:tcPr>
            <w:tcW w:w="1701" w:type="dxa"/>
            <w:vAlign w:val="center"/>
          </w:tcPr>
          <w:p w14:paraId="7A6917A6" w14:textId="066B1626" w:rsidR="00FF1BC8" w:rsidRDefault="00FF1BC8" w:rsidP="00FF1BC8">
            <w:pPr>
              <w:pStyle w:val="IsiTabel"/>
              <w:rPr>
                <w:lang w:val="en-US"/>
              </w:rPr>
            </w:pPr>
            <w:r>
              <w:t>0,35</w:t>
            </w:r>
          </w:p>
        </w:tc>
      </w:tr>
      <w:tr w:rsidR="00FF1BC8" w14:paraId="4305BFEA" w14:textId="77777777" w:rsidTr="003C2ADE">
        <w:tc>
          <w:tcPr>
            <w:tcW w:w="4535" w:type="dxa"/>
            <w:vAlign w:val="center"/>
          </w:tcPr>
          <w:p w14:paraId="723C206C" w14:textId="553D5CD6" w:rsidR="00FF1BC8" w:rsidRDefault="00FF1BC8" w:rsidP="00FF1BC8">
            <w:pPr>
              <w:pStyle w:val="IsiTabel"/>
              <w:rPr>
                <w:lang w:val="en-US"/>
              </w:rPr>
            </w:pPr>
            <w:r>
              <w:t>Bobot Daya Dukung Lahan</w:t>
            </w:r>
          </w:p>
        </w:tc>
        <w:tc>
          <w:tcPr>
            <w:tcW w:w="1701" w:type="dxa"/>
            <w:vAlign w:val="center"/>
          </w:tcPr>
          <w:p w14:paraId="07B4C5C6" w14:textId="2E1F5DF4" w:rsidR="00FF1BC8" w:rsidRDefault="00FF1BC8" w:rsidP="00FF1BC8">
            <w:pPr>
              <w:pStyle w:val="IsiTabel"/>
              <w:rPr>
                <w:lang w:val="en-US"/>
              </w:rPr>
            </w:pPr>
            <w:proofErr w:type="spellStart"/>
            <w:r>
              <w:t>Dmnl</w:t>
            </w:r>
            <w:proofErr w:type="spellEnd"/>
          </w:p>
        </w:tc>
        <w:tc>
          <w:tcPr>
            <w:tcW w:w="1701" w:type="dxa"/>
            <w:vAlign w:val="center"/>
          </w:tcPr>
          <w:p w14:paraId="3D13FE0B" w14:textId="046415D0" w:rsidR="00FF1BC8" w:rsidRDefault="00FF1BC8" w:rsidP="00FF1BC8">
            <w:pPr>
              <w:pStyle w:val="IsiTabel"/>
              <w:rPr>
                <w:lang w:val="en-US"/>
              </w:rPr>
            </w:pPr>
            <w:r>
              <w:t>0,25</w:t>
            </w:r>
          </w:p>
        </w:tc>
      </w:tr>
      <w:tr w:rsidR="00FF1BC8" w14:paraId="54C17655" w14:textId="77777777" w:rsidTr="003C2ADE">
        <w:tc>
          <w:tcPr>
            <w:tcW w:w="4535" w:type="dxa"/>
            <w:vAlign w:val="center"/>
          </w:tcPr>
          <w:p w14:paraId="4EA05EA1" w14:textId="0EA57A92" w:rsidR="00FF1BC8" w:rsidRDefault="00FF1BC8" w:rsidP="00FF1BC8">
            <w:pPr>
              <w:pStyle w:val="IsiTabel"/>
              <w:rPr>
                <w:lang w:val="en-US"/>
              </w:rPr>
            </w:pPr>
            <w:r>
              <w:t>Elastisitas Daya Tarik ODTW</w:t>
            </w:r>
          </w:p>
        </w:tc>
        <w:tc>
          <w:tcPr>
            <w:tcW w:w="1701" w:type="dxa"/>
            <w:vAlign w:val="center"/>
          </w:tcPr>
          <w:p w14:paraId="795B3288" w14:textId="7D5BFABE" w:rsidR="00FF1BC8" w:rsidRDefault="00FF1BC8" w:rsidP="00FF1BC8">
            <w:pPr>
              <w:pStyle w:val="IsiTabel"/>
              <w:rPr>
                <w:lang w:val="en-US"/>
              </w:rPr>
            </w:pPr>
            <w:proofErr w:type="spellStart"/>
            <w:r>
              <w:t>Dmnl</w:t>
            </w:r>
            <w:proofErr w:type="spellEnd"/>
          </w:p>
        </w:tc>
        <w:tc>
          <w:tcPr>
            <w:tcW w:w="1701" w:type="dxa"/>
            <w:vAlign w:val="center"/>
          </w:tcPr>
          <w:p w14:paraId="3AAE88C3" w14:textId="4CAF44B5" w:rsidR="00FF1BC8" w:rsidRDefault="00FF1BC8" w:rsidP="00FF1BC8">
            <w:pPr>
              <w:pStyle w:val="IsiTabel"/>
              <w:rPr>
                <w:lang w:val="en-US"/>
              </w:rPr>
            </w:pPr>
            <w:r>
              <w:t>0,3</w:t>
            </w:r>
          </w:p>
        </w:tc>
      </w:tr>
      <w:tr w:rsidR="00FF1BC8" w14:paraId="26F4AD5A" w14:textId="77777777" w:rsidTr="003C2ADE">
        <w:tc>
          <w:tcPr>
            <w:tcW w:w="4535" w:type="dxa"/>
            <w:vAlign w:val="center"/>
          </w:tcPr>
          <w:p w14:paraId="1CE57E63" w14:textId="7AEBACFD" w:rsidR="00FF1BC8" w:rsidRDefault="00FF1BC8" w:rsidP="00FF1BC8">
            <w:pPr>
              <w:pStyle w:val="IsiTabel"/>
              <w:rPr>
                <w:lang w:val="en-US"/>
              </w:rPr>
            </w:pPr>
            <w:r>
              <w:t>Batas Maksimum Efek ODTW</w:t>
            </w:r>
          </w:p>
        </w:tc>
        <w:tc>
          <w:tcPr>
            <w:tcW w:w="1701" w:type="dxa"/>
            <w:vAlign w:val="center"/>
          </w:tcPr>
          <w:p w14:paraId="2B2E57D6" w14:textId="3E5872ED" w:rsidR="00FF1BC8" w:rsidRDefault="00FF1BC8" w:rsidP="00FF1BC8">
            <w:pPr>
              <w:pStyle w:val="IsiTabel"/>
              <w:rPr>
                <w:lang w:val="en-US"/>
              </w:rPr>
            </w:pPr>
            <w:proofErr w:type="spellStart"/>
            <w:r>
              <w:t>Dmnl</w:t>
            </w:r>
            <w:proofErr w:type="spellEnd"/>
          </w:p>
        </w:tc>
        <w:tc>
          <w:tcPr>
            <w:tcW w:w="1701" w:type="dxa"/>
            <w:vAlign w:val="center"/>
          </w:tcPr>
          <w:p w14:paraId="2BEC653D" w14:textId="623DC217" w:rsidR="00FF1BC8" w:rsidRDefault="00FF1BC8" w:rsidP="00FF1BC8">
            <w:pPr>
              <w:pStyle w:val="IsiTabel"/>
              <w:rPr>
                <w:lang w:val="en-US"/>
              </w:rPr>
            </w:pPr>
            <w:r>
              <w:t>1,5</w:t>
            </w:r>
          </w:p>
        </w:tc>
      </w:tr>
      <w:tr w:rsidR="00FF1BC8" w14:paraId="2EADAB95" w14:textId="77777777" w:rsidTr="003C2ADE">
        <w:tc>
          <w:tcPr>
            <w:tcW w:w="4535" w:type="dxa"/>
            <w:vAlign w:val="center"/>
          </w:tcPr>
          <w:p w14:paraId="13AB2785" w14:textId="764BDDF2" w:rsidR="00FF1BC8" w:rsidRDefault="00FF1BC8" w:rsidP="00FF1BC8">
            <w:pPr>
              <w:pStyle w:val="IsiTabel"/>
              <w:rPr>
                <w:lang w:val="en-US"/>
              </w:rPr>
            </w:pPr>
            <w:r>
              <w:t>ODTW Referensi</w:t>
            </w:r>
          </w:p>
        </w:tc>
        <w:tc>
          <w:tcPr>
            <w:tcW w:w="1701" w:type="dxa"/>
            <w:vAlign w:val="center"/>
          </w:tcPr>
          <w:p w14:paraId="2817DA48" w14:textId="578E74D7" w:rsidR="00FF1BC8" w:rsidRDefault="00FF1BC8" w:rsidP="00FF1BC8">
            <w:pPr>
              <w:pStyle w:val="IsiTabel"/>
              <w:rPr>
                <w:lang w:val="en-US"/>
              </w:rPr>
            </w:pPr>
            <w:r>
              <w:t>unit</w:t>
            </w:r>
          </w:p>
        </w:tc>
        <w:tc>
          <w:tcPr>
            <w:tcW w:w="1701" w:type="dxa"/>
            <w:vAlign w:val="center"/>
          </w:tcPr>
          <w:p w14:paraId="361DC224" w14:textId="0F25338D" w:rsidR="00FF1BC8" w:rsidRDefault="00FF1BC8" w:rsidP="00FF1BC8">
            <w:pPr>
              <w:pStyle w:val="IsiTabel"/>
              <w:rPr>
                <w:lang w:val="en-US"/>
              </w:rPr>
            </w:pPr>
            <w:r>
              <w:t>201</w:t>
            </w:r>
          </w:p>
        </w:tc>
      </w:tr>
      <w:tr w:rsidR="00FF1BC8" w14:paraId="209913E0" w14:textId="77777777" w:rsidTr="003C2ADE">
        <w:tc>
          <w:tcPr>
            <w:tcW w:w="4535" w:type="dxa"/>
            <w:vAlign w:val="center"/>
          </w:tcPr>
          <w:p w14:paraId="579C3810" w14:textId="21375ABA" w:rsidR="00FF1BC8" w:rsidRDefault="00FF1BC8" w:rsidP="00FF1BC8">
            <w:pPr>
              <w:pStyle w:val="IsiTabel"/>
              <w:rPr>
                <w:lang w:val="en-US"/>
              </w:rPr>
            </w:pPr>
            <w:r>
              <w:t>Kepadatan Referensi</w:t>
            </w:r>
          </w:p>
        </w:tc>
        <w:tc>
          <w:tcPr>
            <w:tcW w:w="1701" w:type="dxa"/>
            <w:vAlign w:val="center"/>
          </w:tcPr>
          <w:p w14:paraId="1F1F9BDA" w14:textId="63A05561" w:rsidR="00FF1BC8" w:rsidRDefault="00FF1BC8" w:rsidP="00FF1BC8">
            <w:pPr>
              <w:pStyle w:val="IsiTabel"/>
              <w:rPr>
                <w:lang w:val="en-US"/>
              </w:rPr>
            </w:pPr>
            <w:r>
              <w:t>kunjungan/ha</w:t>
            </w:r>
          </w:p>
        </w:tc>
        <w:tc>
          <w:tcPr>
            <w:tcW w:w="1701" w:type="dxa"/>
            <w:vAlign w:val="center"/>
          </w:tcPr>
          <w:p w14:paraId="1AAAAC1A" w14:textId="18F852D7" w:rsidR="00FF1BC8" w:rsidRDefault="00FF1BC8" w:rsidP="00FF1BC8">
            <w:pPr>
              <w:pStyle w:val="IsiTabel"/>
              <w:rPr>
                <w:lang w:val="en-US"/>
              </w:rPr>
            </w:pPr>
            <w:r>
              <w:t>128,363</w:t>
            </w:r>
          </w:p>
        </w:tc>
      </w:tr>
      <w:tr w:rsidR="00FF1BC8" w14:paraId="6B1843D7" w14:textId="77777777" w:rsidTr="003C2ADE">
        <w:tc>
          <w:tcPr>
            <w:tcW w:w="4535" w:type="dxa"/>
            <w:vAlign w:val="center"/>
          </w:tcPr>
          <w:p w14:paraId="2B6D9035" w14:textId="098ECB77" w:rsidR="00FF1BC8" w:rsidRDefault="00FF1BC8" w:rsidP="00FF1BC8">
            <w:pPr>
              <w:pStyle w:val="IsiTabel"/>
              <w:rPr>
                <w:lang w:val="en-US"/>
              </w:rPr>
            </w:pPr>
            <w:r>
              <w:t>Rasio Daya Dukung Lahan Referensi</w:t>
            </w:r>
          </w:p>
        </w:tc>
        <w:tc>
          <w:tcPr>
            <w:tcW w:w="1701" w:type="dxa"/>
            <w:vAlign w:val="center"/>
          </w:tcPr>
          <w:p w14:paraId="2541FACD" w14:textId="4620410A" w:rsidR="00FF1BC8" w:rsidRDefault="00FF1BC8" w:rsidP="00FF1BC8">
            <w:pPr>
              <w:pStyle w:val="IsiTabel"/>
              <w:rPr>
                <w:lang w:val="en-US"/>
              </w:rPr>
            </w:pPr>
            <w:proofErr w:type="spellStart"/>
            <w:r>
              <w:t>Dmnl</w:t>
            </w:r>
            <w:proofErr w:type="spellEnd"/>
          </w:p>
        </w:tc>
        <w:tc>
          <w:tcPr>
            <w:tcW w:w="1701" w:type="dxa"/>
            <w:vAlign w:val="center"/>
          </w:tcPr>
          <w:p w14:paraId="6F3F5121" w14:textId="5E6BE7EF" w:rsidR="00FF1BC8" w:rsidRDefault="00FF1BC8" w:rsidP="00FF1BC8">
            <w:pPr>
              <w:pStyle w:val="IsiTabel"/>
              <w:rPr>
                <w:lang w:val="en-US"/>
              </w:rPr>
            </w:pPr>
            <w:r>
              <w:t>0,8264</w:t>
            </w:r>
          </w:p>
        </w:tc>
      </w:tr>
      <w:tr w:rsidR="003C2ADE" w14:paraId="32714723" w14:textId="77777777" w:rsidTr="003C2ADE">
        <w:tc>
          <w:tcPr>
            <w:tcW w:w="4535" w:type="dxa"/>
            <w:vAlign w:val="center"/>
          </w:tcPr>
          <w:p w14:paraId="47F6E881" w14:textId="483CF310" w:rsidR="003C2ADE" w:rsidRPr="003C2ADE" w:rsidRDefault="003C2ADE" w:rsidP="003C2ADE">
            <w:pPr>
              <w:pStyle w:val="IsiTabel"/>
            </w:pPr>
            <w:r w:rsidRPr="003C2ADE">
              <w:rPr>
                <w:rStyle w:val="Strong"/>
                <w:b w:val="0"/>
                <w:bCs w:val="0"/>
              </w:rPr>
              <w:t>Tahun Dasar Intensitas Tenaga Kerja</w:t>
            </w:r>
          </w:p>
        </w:tc>
        <w:tc>
          <w:tcPr>
            <w:tcW w:w="1701" w:type="dxa"/>
            <w:vAlign w:val="center"/>
          </w:tcPr>
          <w:p w14:paraId="66426F35" w14:textId="65458992" w:rsidR="003C2ADE" w:rsidRPr="003C2ADE" w:rsidRDefault="003C2ADE" w:rsidP="003C2ADE">
            <w:pPr>
              <w:pStyle w:val="IsiTabel"/>
            </w:pPr>
            <w:r w:rsidRPr="003C2ADE">
              <w:rPr>
                <w:rStyle w:val="Strong"/>
                <w:b w:val="0"/>
                <w:bCs w:val="0"/>
              </w:rPr>
              <w:t>Tahun</w:t>
            </w:r>
          </w:p>
        </w:tc>
        <w:tc>
          <w:tcPr>
            <w:tcW w:w="1701" w:type="dxa"/>
            <w:vAlign w:val="center"/>
          </w:tcPr>
          <w:p w14:paraId="1DB135FF" w14:textId="37BBA14C" w:rsidR="003C2ADE" w:rsidRPr="003C2ADE" w:rsidRDefault="003C2ADE" w:rsidP="003C2ADE">
            <w:pPr>
              <w:pStyle w:val="IsiTabel"/>
            </w:pPr>
            <w:r w:rsidRPr="003C2ADE">
              <w:rPr>
                <w:rStyle w:val="Strong"/>
                <w:b w:val="0"/>
                <w:bCs w:val="0"/>
              </w:rPr>
              <w:t>2025</w:t>
            </w:r>
          </w:p>
        </w:tc>
      </w:tr>
      <w:tr w:rsidR="00FF1BC8" w14:paraId="6F1A14E8" w14:textId="77777777" w:rsidTr="003C2ADE">
        <w:tc>
          <w:tcPr>
            <w:tcW w:w="4535" w:type="dxa"/>
            <w:vAlign w:val="center"/>
          </w:tcPr>
          <w:p w14:paraId="1CEF7BAE" w14:textId="6CADAAB7" w:rsidR="00FF1BC8" w:rsidRDefault="00FF1BC8" w:rsidP="00FF1BC8">
            <w:pPr>
              <w:pStyle w:val="IsiTabel"/>
              <w:rPr>
                <w:lang w:val="en-US"/>
              </w:rPr>
            </w:pPr>
            <w:r>
              <w:t>Intensitas Tenaga Kerja Awal</w:t>
            </w:r>
          </w:p>
        </w:tc>
        <w:tc>
          <w:tcPr>
            <w:tcW w:w="1701" w:type="dxa"/>
            <w:vAlign w:val="center"/>
          </w:tcPr>
          <w:p w14:paraId="2A687D55" w14:textId="5D7B2816" w:rsidR="00FF1BC8" w:rsidRDefault="00FF1BC8" w:rsidP="00FF1BC8">
            <w:pPr>
              <w:pStyle w:val="IsiTabel"/>
              <w:rPr>
                <w:lang w:val="en-US"/>
              </w:rPr>
            </w:pPr>
            <w:r>
              <w:t>jiwa/Miliar Rp</w:t>
            </w:r>
          </w:p>
        </w:tc>
        <w:tc>
          <w:tcPr>
            <w:tcW w:w="1701" w:type="dxa"/>
            <w:vAlign w:val="center"/>
          </w:tcPr>
          <w:p w14:paraId="059CE56C" w14:textId="58BDCCB3" w:rsidR="00FF1BC8" w:rsidRDefault="00FF1BC8" w:rsidP="00FF1BC8">
            <w:pPr>
              <w:pStyle w:val="IsiTabel"/>
              <w:rPr>
                <w:lang w:val="en-US"/>
              </w:rPr>
            </w:pPr>
            <w:r>
              <w:t>21,5366</w:t>
            </w:r>
          </w:p>
        </w:tc>
      </w:tr>
      <w:tr w:rsidR="00FF1BC8" w14:paraId="1E5A1631" w14:textId="77777777" w:rsidTr="003C2ADE">
        <w:tc>
          <w:tcPr>
            <w:tcW w:w="4535" w:type="dxa"/>
            <w:vAlign w:val="center"/>
          </w:tcPr>
          <w:p w14:paraId="56A0FCB8" w14:textId="0462E0C6" w:rsidR="00FF1BC8" w:rsidRDefault="00FF1BC8" w:rsidP="00FF1BC8">
            <w:pPr>
              <w:pStyle w:val="IsiTabel"/>
              <w:rPr>
                <w:lang w:val="en-US"/>
              </w:rPr>
            </w:pPr>
            <w:r>
              <w:t>Laju Kenaikan Produktivitas</w:t>
            </w:r>
          </w:p>
        </w:tc>
        <w:tc>
          <w:tcPr>
            <w:tcW w:w="1701" w:type="dxa"/>
            <w:vAlign w:val="center"/>
          </w:tcPr>
          <w:p w14:paraId="790C0305" w14:textId="6055B510" w:rsidR="00FF1BC8" w:rsidRDefault="00FF1BC8" w:rsidP="00FF1BC8">
            <w:pPr>
              <w:pStyle w:val="IsiTabel"/>
              <w:rPr>
                <w:lang w:val="en-US"/>
              </w:rPr>
            </w:pPr>
            <w:r>
              <w:t>/</w:t>
            </w:r>
            <w:proofErr w:type="spellStart"/>
            <w:r>
              <w:t>th</w:t>
            </w:r>
            <w:proofErr w:type="spellEnd"/>
          </w:p>
        </w:tc>
        <w:tc>
          <w:tcPr>
            <w:tcW w:w="1701" w:type="dxa"/>
            <w:vAlign w:val="center"/>
          </w:tcPr>
          <w:p w14:paraId="5CDCD166" w14:textId="53101C4D" w:rsidR="00FF1BC8" w:rsidRDefault="00FF1BC8" w:rsidP="00FF1BC8">
            <w:pPr>
              <w:pStyle w:val="IsiTabel"/>
              <w:rPr>
                <w:lang w:val="en-US"/>
              </w:rPr>
            </w:pPr>
            <w:r>
              <w:t>0,0110</w:t>
            </w:r>
          </w:p>
        </w:tc>
      </w:tr>
      <w:tr w:rsidR="00FF1BC8" w14:paraId="38272227" w14:textId="77777777" w:rsidTr="003C2ADE">
        <w:tc>
          <w:tcPr>
            <w:tcW w:w="4535" w:type="dxa"/>
            <w:vAlign w:val="center"/>
          </w:tcPr>
          <w:p w14:paraId="01120B01" w14:textId="2C1A889F" w:rsidR="00FF1BC8" w:rsidRDefault="00FF1BC8" w:rsidP="00FF1BC8">
            <w:pPr>
              <w:pStyle w:val="IsiTabel"/>
              <w:rPr>
                <w:lang w:val="en-US"/>
              </w:rPr>
            </w:pPr>
            <w:r>
              <w:t>Laju Keluar Dasar Tenaga Kerja</w:t>
            </w:r>
          </w:p>
        </w:tc>
        <w:tc>
          <w:tcPr>
            <w:tcW w:w="1701" w:type="dxa"/>
            <w:vAlign w:val="center"/>
          </w:tcPr>
          <w:p w14:paraId="2C3CD77E" w14:textId="10F7FCA7" w:rsidR="00FF1BC8" w:rsidRDefault="00FF1BC8" w:rsidP="00FF1BC8">
            <w:pPr>
              <w:pStyle w:val="IsiTabel"/>
              <w:rPr>
                <w:lang w:val="en-US"/>
              </w:rPr>
            </w:pPr>
            <w:r>
              <w:t>/</w:t>
            </w:r>
            <w:proofErr w:type="spellStart"/>
            <w:r>
              <w:t>th</w:t>
            </w:r>
            <w:proofErr w:type="spellEnd"/>
          </w:p>
        </w:tc>
        <w:tc>
          <w:tcPr>
            <w:tcW w:w="1701" w:type="dxa"/>
            <w:vAlign w:val="center"/>
          </w:tcPr>
          <w:p w14:paraId="3523C41B" w14:textId="14A451B0" w:rsidR="00FF1BC8" w:rsidRDefault="00FF1BC8" w:rsidP="00FF1BC8">
            <w:pPr>
              <w:pStyle w:val="IsiTabel"/>
              <w:rPr>
                <w:lang w:val="en-US"/>
              </w:rPr>
            </w:pPr>
            <w:r>
              <w:t>0,03</w:t>
            </w:r>
          </w:p>
        </w:tc>
      </w:tr>
      <w:tr w:rsidR="00FF1BC8" w14:paraId="72C4BA8B" w14:textId="77777777" w:rsidTr="003C2ADE">
        <w:tc>
          <w:tcPr>
            <w:tcW w:w="4535" w:type="dxa"/>
            <w:vAlign w:val="center"/>
          </w:tcPr>
          <w:p w14:paraId="5056084C" w14:textId="7EDE7732" w:rsidR="00FF1BC8" w:rsidRDefault="00FF1BC8" w:rsidP="00FF1BC8">
            <w:pPr>
              <w:pStyle w:val="IsiTabel"/>
              <w:rPr>
                <w:lang w:val="en-US"/>
              </w:rPr>
            </w:pPr>
            <w:r>
              <w:t>Waktu Penyesuaian Tenaga Kerja</w:t>
            </w:r>
          </w:p>
        </w:tc>
        <w:tc>
          <w:tcPr>
            <w:tcW w:w="1701" w:type="dxa"/>
            <w:vAlign w:val="center"/>
          </w:tcPr>
          <w:p w14:paraId="0F8930D7" w14:textId="378FA416" w:rsidR="00FF1BC8" w:rsidRDefault="00FF1BC8" w:rsidP="00FF1BC8">
            <w:pPr>
              <w:pStyle w:val="IsiTabel"/>
              <w:rPr>
                <w:lang w:val="en-US"/>
              </w:rPr>
            </w:pPr>
            <w:r>
              <w:t>tahun</w:t>
            </w:r>
          </w:p>
        </w:tc>
        <w:tc>
          <w:tcPr>
            <w:tcW w:w="1701" w:type="dxa"/>
            <w:vAlign w:val="center"/>
          </w:tcPr>
          <w:p w14:paraId="1D236ACB" w14:textId="1C96C1A0" w:rsidR="00FF1BC8" w:rsidRDefault="00FF1BC8" w:rsidP="00FF1BC8">
            <w:pPr>
              <w:pStyle w:val="IsiTabel"/>
              <w:rPr>
                <w:lang w:val="en-US"/>
              </w:rPr>
            </w:pPr>
            <w:r>
              <w:t>1</w:t>
            </w:r>
          </w:p>
        </w:tc>
      </w:tr>
      <w:tr w:rsidR="00FF1BC8" w14:paraId="61709C32" w14:textId="77777777" w:rsidTr="003C2ADE">
        <w:tc>
          <w:tcPr>
            <w:tcW w:w="4535" w:type="dxa"/>
            <w:vAlign w:val="center"/>
          </w:tcPr>
          <w:p w14:paraId="71FD07F4" w14:textId="5E8EE499" w:rsidR="00FF1BC8" w:rsidRDefault="00FF1BC8" w:rsidP="00FF1BC8">
            <w:pPr>
              <w:pStyle w:val="IsiTabel"/>
              <w:rPr>
                <w:lang w:val="en-US"/>
              </w:rPr>
            </w:pPr>
            <w:r>
              <w:t>Insentif Kebijakan</w:t>
            </w:r>
          </w:p>
        </w:tc>
        <w:tc>
          <w:tcPr>
            <w:tcW w:w="1701" w:type="dxa"/>
            <w:vAlign w:val="center"/>
          </w:tcPr>
          <w:p w14:paraId="1326FE79" w14:textId="2AE4BABE" w:rsidR="00FF1BC8" w:rsidRDefault="00FF1BC8" w:rsidP="00FF1BC8">
            <w:pPr>
              <w:pStyle w:val="IsiTabel"/>
              <w:rPr>
                <w:lang w:val="en-US"/>
              </w:rPr>
            </w:pPr>
            <w:proofErr w:type="spellStart"/>
            <w:r>
              <w:t>Dmnl</w:t>
            </w:r>
            <w:proofErr w:type="spellEnd"/>
          </w:p>
        </w:tc>
        <w:tc>
          <w:tcPr>
            <w:tcW w:w="1701" w:type="dxa"/>
            <w:vAlign w:val="center"/>
          </w:tcPr>
          <w:p w14:paraId="59FD31E9" w14:textId="23DCD9DA" w:rsidR="00FF1BC8" w:rsidRDefault="00FF1BC8" w:rsidP="00FF1BC8">
            <w:pPr>
              <w:pStyle w:val="IsiTabel"/>
              <w:rPr>
                <w:lang w:val="en-US"/>
              </w:rPr>
            </w:pPr>
            <w:r>
              <w:t>0 (BAU)</w:t>
            </w:r>
          </w:p>
        </w:tc>
      </w:tr>
      <w:tr w:rsidR="00FF1BC8" w14:paraId="1CD2F895" w14:textId="77777777" w:rsidTr="003C2ADE">
        <w:tc>
          <w:tcPr>
            <w:tcW w:w="4535" w:type="dxa"/>
            <w:vAlign w:val="center"/>
          </w:tcPr>
          <w:p w14:paraId="391C46B3" w14:textId="6A9E36F7" w:rsidR="00FF1BC8" w:rsidRDefault="00FF1BC8" w:rsidP="00FF1BC8">
            <w:pPr>
              <w:pStyle w:val="IsiTabel"/>
              <w:rPr>
                <w:lang w:val="en-US"/>
              </w:rPr>
            </w:pPr>
            <w:r>
              <w:t>Kebijakan Konservasi Lahan</w:t>
            </w:r>
          </w:p>
        </w:tc>
        <w:tc>
          <w:tcPr>
            <w:tcW w:w="1701" w:type="dxa"/>
            <w:vAlign w:val="center"/>
          </w:tcPr>
          <w:p w14:paraId="0CD1146D" w14:textId="52AF9977" w:rsidR="00FF1BC8" w:rsidRDefault="00FF1BC8" w:rsidP="00FF1BC8">
            <w:pPr>
              <w:pStyle w:val="IsiTabel"/>
              <w:rPr>
                <w:lang w:val="en-US"/>
              </w:rPr>
            </w:pPr>
            <w:proofErr w:type="spellStart"/>
            <w:r>
              <w:t>Dmnl</w:t>
            </w:r>
            <w:proofErr w:type="spellEnd"/>
          </w:p>
        </w:tc>
        <w:tc>
          <w:tcPr>
            <w:tcW w:w="1701" w:type="dxa"/>
            <w:vAlign w:val="center"/>
          </w:tcPr>
          <w:p w14:paraId="4C095371" w14:textId="5FE67B22" w:rsidR="00FF1BC8" w:rsidRDefault="00FF1BC8" w:rsidP="00FF1BC8">
            <w:pPr>
              <w:pStyle w:val="IsiTabel"/>
              <w:rPr>
                <w:lang w:val="en-US"/>
              </w:rPr>
            </w:pPr>
            <w:r>
              <w:t>0 (BAU</w:t>
            </w:r>
            <w:r w:rsidR="00186E93">
              <w:t>)</w:t>
            </w:r>
          </w:p>
        </w:tc>
      </w:tr>
    </w:tbl>
    <w:p w14:paraId="3EB3DC99" w14:textId="7384BCE5" w:rsidR="00DB304F" w:rsidRDefault="00DB304F" w:rsidP="00DB304F">
      <w:pPr>
        <w:pStyle w:val="SumberTabelDiikutiBarisKeterangan"/>
      </w:pPr>
      <w:r w:rsidRPr="00A41C1F">
        <w:t>Sumber: Data, diolah</w:t>
      </w:r>
      <w:r>
        <w:t>.</w:t>
      </w:r>
    </w:p>
    <w:p w14:paraId="25492C4B" w14:textId="4095F5A9" w:rsidR="00FF1BC8" w:rsidRDefault="003C2ADE" w:rsidP="003C2ADE">
      <w:pPr>
        <w:spacing w:before="240"/>
        <w:rPr>
          <w:lang w:val="en-US"/>
        </w:rPr>
      </w:pPr>
      <w:r w:rsidRPr="003C2ADE">
        <w:t>Aspek</w:t>
      </w:r>
      <w:r w:rsidRPr="003C2ADE">
        <w:rPr>
          <w:lang w:val="en-US"/>
        </w:rPr>
        <w:t xml:space="preserve"> yang </w:t>
      </w:r>
      <w:proofErr w:type="spellStart"/>
      <w:r w:rsidRPr="003C2ADE">
        <w:rPr>
          <w:lang w:val="en-US"/>
        </w:rPr>
        <w:t>dikeluarkan</w:t>
      </w:r>
      <w:proofErr w:type="spellEnd"/>
      <w:r w:rsidRPr="003C2ADE">
        <w:rPr>
          <w:lang w:val="en-US"/>
        </w:rPr>
        <w:t xml:space="preserve"> </w:t>
      </w:r>
      <w:proofErr w:type="spellStart"/>
      <w:r w:rsidRPr="003C2ADE">
        <w:rPr>
          <w:lang w:val="en-US"/>
        </w:rPr>
        <w:t>dari</w:t>
      </w:r>
      <w:proofErr w:type="spellEnd"/>
      <w:r w:rsidRPr="003C2ADE">
        <w:rPr>
          <w:lang w:val="en-US"/>
        </w:rPr>
        <w:t xml:space="preserve"> batas model </w:t>
      </w:r>
      <w:proofErr w:type="spellStart"/>
      <w:r w:rsidRPr="003C2ADE">
        <w:rPr>
          <w:lang w:val="en-US"/>
        </w:rPr>
        <w:t>beserta</w:t>
      </w:r>
      <w:proofErr w:type="spellEnd"/>
      <w:r w:rsidRPr="003C2ADE">
        <w:rPr>
          <w:lang w:val="en-US"/>
        </w:rPr>
        <w:t xml:space="preserve"> </w:t>
      </w:r>
      <w:proofErr w:type="spellStart"/>
      <w:r w:rsidRPr="003C2ADE">
        <w:rPr>
          <w:lang w:val="en-US"/>
        </w:rPr>
        <w:t>konsekuensinya</w:t>
      </w:r>
      <w:proofErr w:type="spellEnd"/>
      <w:r w:rsidRPr="003C2ADE">
        <w:rPr>
          <w:lang w:val="en-US"/>
        </w:rPr>
        <w:t xml:space="preserve"> </w:t>
      </w:r>
      <w:proofErr w:type="spellStart"/>
      <w:r w:rsidRPr="003C2ADE">
        <w:rPr>
          <w:lang w:val="en-US"/>
        </w:rPr>
        <w:t>terhadap</w:t>
      </w:r>
      <w:proofErr w:type="spellEnd"/>
      <w:r w:rsidRPr="003C2ADE">
        <w:rPr>
          <w:lang w:val="en-US"/>
        </w:rPr>
        <w:t xml:space="preserve"> </w:t>
      </w:r>
      <w:proofErr w:type="spellStart"/>
      <w:r w:rsidRPr="003C2ADE">
        <w:rPr>
          <w:lang w:val="en-US"/>
        </w:rPr>
        <w:t>hasil</w:t>
      </w:r>
      <w:proofErr w:type="spellEnd"/>
      <w:r w:rsidRPr="003C2ADE">
        <w:rPr>
          <w:lang w:val="en-US"/>
        </w:rPr>
        <w:t xml:space="preserve"> </w:t>
      </w:r>
      <w:proofErr w:type="spellStart"/>
      <w:r w:rsidRPr="003C2ADE">
        <w:rPr>
          <w:lang w:val="en-US"/>
        </w:rPr>
        <w:t>disajikan</w:t>
      </w:r>
      <w:proofErr w:type="spellEnd"/>
      <w:r w:rsidRPr="003C2ADE">
        <w:rPr>
          <w:lang w:val="en-US"/>
        </w:rPr>
        <w:t xml:space="preserve"> pada Tabel </w:t>
      </w:r>
      <w:r>
        <w:rPr>
          <w:lang w:val="en-US"/>
        </w:rPr>
        <w:t>3</w:t>
      </w:r>
      <w:r w:rsidR="009B13A0">
        <w:rPr>
          <w:lang w:val="en-US"/>
        </w:rPr>
        <w:t>9</w:t>
      </w:r>
      <w:r w:rsidRPr="003C2ADE">
        <w:rPr>
          <w:lang w:val="en-US"/>
        </w:rPr>
        <w:t>.</w:t>
      </w:r>
    </w:p>
    <w:p w14:paraId="6B3324B2" w14:textId="58F34D4D" w:rsidR="003C2ADE" w:rsidRDefault="003C2ADE" w:rsidP="003C2ADE">
      <w:pPr>
        <w:pStyle w:val="JudulTabel"/>
        <w:rPr>
          <w:lang w:val="en-US"/>
        </w:rPr>
      </w:pPr>
      <w:bookmarkStart w:id="132" w:name="_Toc241752127"/>
      <w:proofErr w:type="spellStart"/>
      <w:r w:rsidRPr="003C2ADE">
        <w:rPr>
          <w:lang w:val="en-US"/>
        </w:rPr>
        <w:t>Aspek</w:t>
      </w:r>
      <w:proofErr w:type="spellEnd"/>
      <w:r w:rsidRPr="003C2ADE">
        <w:rPr>
          <w:lang w:val="en-US"/>
        </w:rPr>
        <w:t xml:space="preserve"> yang </w:t>
      </w:r>
      <w:proofErr w:type="spellStart"/>
      <w:r w:rsidRPr="003C2ADE">
        <w:rPr>
          <w:lang w:val="en-US"/>
        </w:rPr>
        <w:t>Dikeluarkan</w:t>
      </w:r>
      <w:proofErr w:type="spellEnd"/>
      <w:r w:rsidRPr="003C2ADE">
        <w:rPr>
          <w:lang w:val="en-US"/>
        </w:rPr>
        <w:t xml:space="preserve"> </w:t>
      </w:r>
      <w:proofErr w:type="spellStart"/>
      <w:r w:rsidRPr="003C2ADE">
        <w:rPr>
          <w:lang w:val="en-US"/>
        </w:rPr>
        <w:t>dari</w:t>
      </w:r>
      <w:proofErr w:type="spellEnd"/>
      <w:r w:rsidRPr="003C2ADE">
        <w:rPr>
          <w:lang w:val="en-US"/>
        </w:rPr>
        <w:t xml:space="preserve"> Batas Model</w:t>
      </w:r>
      <w:bookmarkEnd w:id="13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3105"/>
        <w:gridCol w:w="3103"/>
      </w:tblGrid>
      <w:tr w:rsidR="003C2ADE" w:rsidRPr="007B2456" w14:paraId="372CA933" w14:textId="77777777" w:rsidTr="00F10A55">
        <w:trPr>
          <w:tblHeader/>
        </w:trPr>
        <w:tc>
          <w:tcPr>
            <w:tcW w:w="1087" w:type="pct"/>
            <w:tcBorders>
              <w:top w:val="single" w:sz="4" w:space="0" w:color="auto"/>
              <w:bottom w:val="single" w:sz="4" w:space="0" w:color="auto"/>
            </w:tcBorders>
            <w:vAlign w:val="center"/>
          </w:tcPr>
          <w:p w14:paraId="4FF297FF" w14:textId="77777777" w:rsidR="003C2ADE" w:rsidRPr="007B2456" w:rsidRDefault="003C2ADE" w:rsidP="00F10A55">
            <w:pPr>
              <w:pStyle w:val="HeaderdanNomorKolompadaTabel"/>
            </w:pPr>
            <w:r w:rsidRPr="007B2456">
              <w:t>Variabel</w:t>
            </w:r>
          </w:p>
        </w:tc>
        <w:tc>
          <w:tcPr>
            <w:tcW w:w="1957" w:type="pct"/>
            <w:tcBorders>
              <w:top w:val="single" w:sz="4" w:space="0" w:color="auto"/>
              <w:bottom w:val="single" w:sz="4" w:space="0" w:color="auto"/>
            </w:tcBorders>
          </w:tcPr>
          <w:p w14:paraId="28BDF405" w14:textId="77777777" w:rsidR="003C2ADE" w:rsidRPr="007B2456" w:rsidRDefault="003C2ADE" w:rsidP="00F10A55">
            <w:pPr>
              <w:pStyle w:val="HeaderdanNomorKolompadaTabel"/>
            </w:pPr>
            <w:r>
              <w:t>Alasan Dikeluarkan</w:t>
            </w:r>
          </w:p>
        </w:tc>
        <w:tc>
          <w:tcPr>
            <w:tcW w:w="1956" w:type="pct"/>
            <w:tcBorders>
              <w:top w:val="single" w:sz="4" w:space="0" w:color="auto"/>
              <w:bottom w:val="single" w:sz="4" w:space="0" w:color="auto"/>
            </w:tcBorders>
            <w:vAlign w:val="center"/>
          </w:tcPr>
          <w:p w14:paraId="1A472A40" w14:textId="77777777" w:rsidR="003C2ADE" w:rsidRPr="007B2456" w:rsidRDefault="003C2ADE" w:rsidP="00F10A55">
            <w:pPr>
              <w:pStyle w:val="HeaderdanNomorKolompadaTabel"/>
            </w:pPr>
            <w:r>
              <w:t>Konsekuensi Terhadap Hasil</w:t>
            </w:r>
          </w:p>
        </w:tc>
      </w:tr>
      <w:tr w:rsidR="003C2ADE" w14:paraId="5351B8C4" w14:textId="77777777" w:rsidTr="00F10A55">
        <w:trPr>
          <w:tblHeader/>
        </w:trPr>
        <w:tc>
          <w:tcPr>
            <w:tcW w:w="1087" w:type="pct"/>
            <w:tcBorders>
              <w:top w:val="single" w:sz="4" w:space="0" w:color="auto"/>
              <w:bottom w:val="single" w:sz="4" w:space="0" w:color="auto"/>
            </w:tcBorders>
            <w:vAlign w:val="center"/>
          </w:tcPr>
          <w:p w14:paraId="4763DC19" w14:textId="77777777" w:rsidR="003C2ADE" w:rsidRDefault="003C2ADE" w:rsidP="00F10A55">
            <w:pPr>
              <w:pStyle w:val="HeaderdanNomorKolompadaTabel"/>
              <w:spacing w:before="0" w:after="0"/>
            </w:pPr>
            <w:r>
              <w:t>(1)</w:t>
            </w:r>
          </w:p>
        </w:tc>
        <w:tc>
          <w:tcPr>
            <w:tcW w:w="1957" w:type="pct"/>
            <w:tcBorders>
              <w:top w:val="single" w:sz="4" w:space="0" w:color="auto"/>
              <w:bottom w:val="single" w:sz="4" w:space="0" w:color="auto"/>
            </w:tcBorders>
          </w:tcPr>
          <w:p w14:paraId="5CFF8B5D" w14:textId="77777777" w:rsidR="003C2ADE" w:rsidRDefault="003C2ADE" w:rsidP="00F10A55">
            <w:pPr>
              <w:pStyle w:val="HeaderdanNomorKolompadaTabel"/>
              <w:spacing w:before="0" w:after="0"/>
            </w:pPr>
            <w:r>
              <w:t>(2)</w:t>
            </w:r>
          </w:p>
        </w:tc>
        <w:tc>
          <w:tcPr>
            <w:tcW w:w="1956" w:type="pct"/>
            <w:tcBorders>
              <w:top w:val="single" w:sz="4" w:space="0" w:color="auto"/>
              <w:bottom w:val="single" w:sz="4" w:space="0" w:color="auto"/>
            </w:tcBorders>
            <w:vAlign w:val="center"/>
          </w:tcPr>
          <w:p w14:paraId="52925849" w14:textId="77777777" w:rsidR="003C2ADE" w:rsidRDefault="003C2ADE" w:rsidP="00F10A55">
            <w:pPr>
              <w:pStyle w:val="HeaderdanNomorKolompadaTabel"/>
              <w:spacing w:before="0" w:after="0"/>
            </w:pPr>
            <w:r>
              <w:t>(3)</w:t>
            </w:r>
          </w:p>
        </w:tc>
      </w:tr>
      <w:tr w:rsidR="003C2ADE" w:rsidRPr="007B2456" w14:paraId="545B5C0A" w14:textId="77777777" w:rsidTr="00F10A55">
        <w:tc>
          <w:tcPr>
            <w:tcW w:w="1087" w:type="pct"/>
            <w:tcBorders>
              <w:top w:val="single" w:sz="4" w:space="0" w:color="auto"/>
              <w:bottom w:val="single" w:sz="4" w:space="0" w:color="auto"/>
            </w:tcBorders>
            <w:vAlign w:val="center"/>
          </w:tcPr>
          <w:p w14:paraId="012A25A7" w14:textId="77777777" w:rsidR="003C2ADE" w:rsidRPr="00B05262" w:rsidRDefault="003C2ADE" w:rsidP="00F10A55">
            <w:pPr>
              <w:pStyle w:val="IsiTabel"/>
            </w:pPr>
            <w:r w:rsidRPr="00B05262">
              <w:t xml:space="preserve">Pemisahan wisman dan </w:t>
            </w:r>
            <w:proofErr w:type="spellStart"/>
            <w:r w:rsidRPr="00B05262">
              <w:t>wisnus</w:t>
            </w:r>
            <w:proofErr w:type="spellEnd"/>
          </w:p>
        </w:tc>
        <w:tc>
          <w:tcPr>
            <w:tcW w:w="1957" w:type="pct"/>
            <w:tcBorders>
              <w:top w:val="single" w:sz="4" w:space="0" w:color="auto"/>
              <w:bottom w:val="single" w:sz="4" w:space="0" w:color="auto"/>
            </w:tcBorders>
            <w:vAlign w:val="center"/>
          </w:tcPr>
          <w:p w14:paraId="48F3211A" w14:textId="77777777" w:rsidR="003C2ADE" w:rsidRPr="00B05262" w:rsidRDefault="003C2ADE" w:rsidP="00F10A55">
            <w:pPr>
              <w:pStyle w:val="IsiTabel"/>
            </w:pPr>
            <w:proofErr w:type="spellStart"/>
            <w:r w:rsidRPr="00B05262">
              <w:t>Wisnus</w:t>
            </w:r>
            <w:proofErr w:type="spellEnd"/>
            <w:r w:rsidRPr="00B05262">
              <w:t xml:space="preserve"> mendominasi kunjungan DIY; pemisahan menambah stok tanpa pertanyaan kebijakan berbeda</w:t>
            </w:r>
          </w:p>
        </w:tc>
        <w:tc>
          <w:tcPr>
            <w:tcW w:w="1956" w:type="pct"/>
            <w:tcBorders>
              <w:top w:val="single" w:sz="4" w:space="0" w:color="auto"/>
              <w:bottom w:val="single" w:sz="4" w:space="0" w:color="auto"/>
            </w:tcBorders>
            <w:vAlign w:val="center"/>
          </w:tcPr>
          <w:p w14:paraId="3249CD72" w14:textId="77777777" w:rsidR="003C2ADE" w:rsidRPr="00B05262" w:rsidRDefault="003C2ADE" w:rsidP="00F10A55">
            <w:pPr>
              <w:pStyle w:val="IsiTabel"/>
            </w:pPr>
            <w:r w:rsidRPr="00B05262">
              <w:t>Perbedaan pola belanja dan lama tinggal tidak terlihat</w:t>
            </w:r>
          </w:p>
        </w:tc>
      </w:tr>
      <w:tr w:rsidR="003C2ADE" w:rsidRPr="007B2456" w14:paraId="4E1D719E" w14:textId="77777777" w:rsidTr="00F10A55">
        <w:tc>
          <w:tcPr>
            <w:tcW w:w="1087" w:type="pct"/>
            <w:tcBorders>
              <w:top w:val="single" w:sz="4" w:space="0" w:color="auto"/>
              <w:bottom w:val="single" w:sz="4" w:space="0" w:color="auto"/>
            </w:tcBorders>
            <w:vAlign w:val="center"/>
          </w:tcPr>
          <w:p w14:paraId="4FE6CC5D" w14:textId="77777777" w:rsidR="003C2ADE" w:rsidRPr="00B05262" w:rsidRDefault="003C2ADE" w:rsidP="00F10A55">
            <w:pPr>
              <w:pStyle w:val="IsiTabel"/>
            </w:pPr>
            <w:r w:rsidRPr="00B05262">
              <w:t>Harga dan daya saing harga</w:t>
            </w:r>
          </w:p>
        </w:tc>
        <w:tc>
          <w:tcPr>
            <w:tcW w:w="1957" w:type="pct"/>
            <w:tcBorders>
              <w:top w:val="single" w:sz="4" w:space="0" w:color="auto"/>
              <w:bottom w:val="single" w:sz="4" w:space="0" w:color="auto"/>
            </w:tcBorders>
            <w:vAlign w:val="center"/>
          </w:tcPr>
          <w:p w14:paraId="643AF8BB" w14:textId="77777777" w:rsidR="003C2ADE" w:rsidRPr="00B05262" w:rsidRDefault="003C2ADE" w:rsidP="00F10A55">
            <w:pPr>
              <w:pStyle w:val="IsiTabel"/>
            </w:pPr>
            <w:r w:rsidRPr="00B05262">
              <w:t>Tidak ada indeks harga pariwisata tingkat provinsi</w:t>
            </w:r>
          </w:p>
        </w:tc>
        <w:tc>
          <w:tcPr>
            <w:tcW w:w="1956" w:type="pct"/>
            <w:tcBorders>
              <w:top w:val="single" w:sz="4" w:space="0" w:color="auto"/>
              <w:bottom w:val="single" w:sz="4" w:space="0" w:color="auto"/>
            </w:tcBorders>
            <w:vAlign w:val="center"/>
          </w:tcPr>
          <w:p w14:paraId="4564FBD2" w14:textId="77777777" w:rsidR="003C2ADE" w:rsidRPr="00B05262" w:rsidRDefault="003C2ADE" w:rsidP="00F10A55">
            <w:pPr>
              <w:pStyle w:val="IsiTabel"/>
            </w:pPr>
            <w:r w:rsidRPr="00B05262">
              <w:t>Mekanisme penyeimbang lewat harga tidak tercakup</w:t>
            </w:r>
          </w:p>
        </w:tc>
      </w:tr>
      <w:tr w:rsidR="003C2ADE" w:rsidRPr="007B2456" w14:paraId="35F0DC42" w14:textId="77777777" w:rsidTr="00F10A55">
        <w:tc>
          <w:tcPr>
            <w:tcW w:w="1087" w:type="pct"/>
            <w:tcBorders>
              <w:top w:val="single" w:sz="4" w:space="0" w:color="auto"/>
              <w:bottom w:val="single" w:sz="4" w:space="0" w:color="auto"/>
            </w:tcBorders>
            <w:vAlign w:val="center"/>
          </w:tcPr>
          <w:p w14:paraId="5A9C9B6E" w14:textId="77777777" w:rsidR="003C2ADE" w:rsidRPr="00B05262" w:rsidRDefault="003C2ADE" w:rsidP="00F10A55">
            <w:pPr>
              <w:pStyle w:val="IsiTabel"/>
            </w:pPr>
            <w:r w:rsidRPr="00B05262">
              <w:lastRenderedPageBreak/>
              <w:t>Aksesibilitas dan kapasitas transportasi</w:t>
            </w:r>
          </w:p>
        </w:tc>
        <w:tc>
          <w:tcPr>
            <w:tcW w:w="1957" w:type="pct"/>
            <w:tcBorders>
              <w:top w:val="single" w:sz="4" w:space="0" w:color="auto"/>
              <w:bottom w:val="single" w:sz="4" w:space="0" w:color="auto"/>
            </w:tcBorders>
            <w:vAlign w:val="center"/>
          </w:tcPr>
          <w:p w14:paraId="4503AD6B" w14:textId="77777777" w:rsidR="003C2ADE" w:rsidRPr="00B05262" w:rsidRDefault="003C2ADE" w:rsidP="00F10A55">
            <w:pPr>
              <w:pStyle w:val="IsiTabel"/>
            </w:pPr>
            <w:r w:rsidRPr="00B05262">
              <w:t>Ditentukan kebijakan nasional, bukan kebijakan pariwisata daerah</w:t>
            </w:r>
          </w:p>
        </w:tc>
        <w:tc>
          <w:tcPr>
            <w:tcW w:w="1956" w:type="pct"/>
            <w:tcBorders>
              <w:top w:val="single" w:sz="4" w:space="0" w:color="auto"/>
              <w:bottom w:val="single" w:sz="4" w:space="0" w:color="auto"/>
            </w:tcBorders>
            <w:vAlign w:val="center"/>
          </w:tcPr>
          <w:p w14:paraId="3920AF46" w14:textId="77777777" w:rsidR="003C2ADE" w:rsidRPr="00B05262" w:rsidRDefault="003C2ADE" w:rsidP="00F10A55">
            <w:pPr>
              <w:pStyle w:val="IsiTabel"/>
            </w:pPr>
            <w:r w:rsidRPr="00B05262">
              <w:t>Efeknya tersirat dalam laju pertumbuhan eksternal</w:t>
            </w:r>
          </w:p>
        </w:tc>
      </w:tr>
      <w:tr w:rsidR="003C2ADE" w:rsidRPr="007B2456" w14:paraId="23E80208" w14:textId="77777777" w:rsidTr="00F10A55">
        <w:tc>
          <w:tcPr>
            <w:tcW w:w="1087" w:type="pct"/>
            <w:tcBorders>
              <w:top w:val="single" w:sz="4" w:space="0" w:color="auto"/>
              <w:bottom w:val="single" w:sz="4" w:space="0" w:color="auto"/>
            </w:tcBorders>
            <w:vAlign w:val="center"/>
          </w:tcPr>
          <w:p w14:paraId="743EA2EB" w14:textId="77777777" w:rsidR="003C2ADE" w:rsidRPr="00B05262" w:rsidRDefault="003C2ADE" w:rsidP="00F10A55">
            <w:pPr>
              <w:pStyle w:val="IsiTabel"/>
            </w:pPr>
            <w:r w:rsidRPr="00B05262">
              <w:t>Promosi, pemasaran, dan citra destinasi</w:t>
            </w:r>
          </w:p>
        </w:tc>
        <w:tc>
          <w:tcPr>
            <w:tcW w:w="1957" w:type="pct"/>
            <w:tcBorders>
              <w:top w:val="single" w:sz="4" w:space="0" w:color="auto"/>
              <w:bottom w:val="single" w:sz="4" w:space="0" w:color="auto"/>
            </w:tcBorders>
            <w:vAlign w:val="center"/>
          </w:tcPr>
          <w:p w14:paraId="21FD147F" w14:textId="77777777" w:rsidR="003C2ADE" w:rsidRPr="00B05262" w:rsidRDefault="003C2ADE" w:rsidP="00F10A55">
            <w:pPr>
              <w:pStyle w:val="IsiTabel"/>
            </w:pPr>
            <w:r w:rsidRPr="00B05262">
              <w:t>Data anggaran dan efektivitas promosi tidak tersedia tahunan</w:t>
            </w:r>
          </w:p>
        </w:tc>
        <w:tc>
          <w:tcPr>
            <w:tcW w:w="1956" w:type="pct"/>
            <w:tcBorders>
              <w:top w:val="single" w:sz="4" w:space="0" w:color="auto"/>
              <w:bottom w:val="single" w:sz="4" w:space="0" w:color="auto"/>
            </w:tcBorders>
            <w:vAlign w:val="center"/>
          </w:tcPr>
          <w:p w14:paraId="05082109" w14:textId="77777777" w:rsidR="003C2ADE" w:rsidRPr="00B05262" w:rsidRDefault="003C2ADE" w:rsidP="00F10A55">
            <w:pPr>
              <w:pStyle w:val="IsiTabel"/>
            </w:pPr>
            <w:r w:rsidRPr="00B05262">
              <w:t>Pengaruh promosi tersirat dalam laju pertumbuhan eksternal</w:t>
            </w:r>
          </w:p>
        </w:tc>
      </w:tr>
      <w:tr w:rsidR="003C2ADE" w:rsidRPr="007B2456" w14:paraId="215975B4" w14:textId="77777777" w:rsidTr="00F10A55">
        <w:tc>
          <w:tcPr>
            <w:tcW w:w="1087" w:type="pct"/>
            <w:tcBorders>
              <w:top w:val="single" w:sz="4" w:space="0" w:color="auto"/>
              <w:bottom w:val="single" w:sz="4" w:space="0" w:color="auto"/>
            </w:tcBorders>
            <w:vAlign w:val="center"/>
          </w:tcPr>
          <w:p w14:paraId="16A2A362" w14:textId="77777777" w:rsidR="003C2ADE" w:rsidRPr="00B05262" w:rsidRDefault="003C2ADE" w:rsidP="00F10A55">
            <w:pPr>
              <w:pStyle w:val="IsiTabel"/>
            </w:pPr>
            <w:r w:rsidRPr="00B05262">
              <w:t>Kualitas SDM dan sertifikasi usaha</w:t>
            </w:r>
          </w:p>
        </w:tc>
        <w:tc>
          <w:tcPr>
            <w:tcW w:w="1957" w:type="pct"/>
            <w:tcBorders>
              <w:top w:val="single" w:sz="4" w:space="0" w:color="auto"/>
              <w:bottom w:val="single" w:sz="4" w:space="0" w:color="auto"/>
            </w:tcBorders>
            <w:vAlign w:val="center"/>
          </w:tcPr>
          <w:p w14:paraId="78629C19" w14:textId="77777777" w:rsidR="003C2ADE" w:rsidRPr="00B05262" w:rsidRDefault="003C2ADE" w:rsidP="00F10A55">
            <w:pPr>
              <w:pStyle w:val="IsiTabel"/>
            </w:pPr>
            <w:r w:rsidRPr="00B05262">
              <w:t>Data tidak lengkap; fokus model pada jumlah, bukan mutu</w:t>
            </w:r>
          </w:p>
        </w:tc>
        <w:tc>
          <w:tcPr>
            <w:tcW w:w="1956" w:type="pct"/>
            <w:tcBorders>
              <w:top w:val="single" w:sz="4" w:space="0" w:color="auto"/>
              <w:bottom w:val="single" w:sz="4" w:space="0" w:color="auto"/>
            </w:tcBorders>
            <w:vAlign w:val="center"/>
          </w:tcPr>
          <w:p w14:paraId="7A0B5F71" w14:textId="77777777" w:rsidR="003C2ADE" w:rsidRPr="00B05262" w:rsidRDefault="003C2ADE" w:rsidP="00F10A55">
            <w:pPr>
              <w:pStyle w:val="IsiTabel"/>
            </w:pPr>
            <w:r w:rsidRPr="00B05262">
              <w:t>Perbedaan mutu layanan tidak terlihat</w:t>
            </w:r>
          </w:p>
        </w:tc>
      </w:tr>
      <w:tr w:rsidR="003C2ADE" w:rsidRPr="007B2456" w14:paraId="0C25CDCE" w14:textId="77777777" w:rsidTr="00F10A55">
        <w:tc>
          <w:tcPr>
            <w:tcW w:w="1087" w:type="pct"/>
            <w:tcBorders>
              <w:top w:val="single" w:sz="4" w:space="0" w:color="auto"/>
              <w:bottom w:val="single" w:sz="4" w:space="0" w:color="auto"/>
            </w:tcBorders>
            <w:vAlign w:val="center"/>
          </w:tcPr>
          <w:p w14:paraId="0005336A" w14:textId="77777777" w:rsidR="003C2ADE" w:rsidRPr="00B05262" w:rsidRDefault="003C2ADE" w:rsidP="00F10A55">
            <w:pPr>
              <w:pStyle w:val="IsiTabel"/>
            </w:pPr>
            <w:r w:rsidRPr="00B05262">
              <w:t>Musim dan fluktuasi bulanan</w:t>
            </w:r>
          </w:p>
        </w:tc>
        <w:tc>
          <w:tcPr>
            <w:tcW w:w="1957" w:type="pct"/>
            <w:tcBorders>
              <w:top w:val="single" w:sz="4" w:space="0" w:color="auto"/>
              <w:bottom w:val="single" w:sz="4" w:space="0" w:color="auto"/>
            </w:tcBorders>
            <w:vAlign w:val="center"/>
          </w:tcPr>
          <w:p w14:paraId="629225C0" w14:textId="77777777" w:rsidR="003C2ADE" w:rsidRPr="00B05262" w:rsidRDefault="003C2ADE" w:rsidP="00F10A55">
            <w:pPr>
              <w:pStyle w:val="IsiTabel"/>
            </w:pPr>
            <w:r w:rsidRPr="00B05262">
              <w:t>Satuan waktu model tahunan</w:t>
            </w:r>
          </w:p>
        </w:tc>
        <w:tc>
          <w:tcPr>
            <w:tcW w:w="1956" w:type="pct"/>
            <w:tcBorders>
              <w:top w:val="single" w:sz="4" w:space="0" w:color="auto"/>
              <w:bottom w:val="single" w:sz="4" w:space="0" w:color="auto"/>
            </w:tcBorders>
            <w:vAlign w:val="center"/>
          </w:tcPr>
          <w:p w14:paraId="1BBF1217" w14:textId="77777777" w:rsidR="003C2ADE" w:rsidRPr="00B05262" w:rsidRDefault="003C2ADE" w:rsidP="00F10A55">
            <w:pPr>
              <w:pStyle w:val="IsiTabel"/>
            </w:pPr>
            <w:r w:rsidRPr="00B05262">
              <w:t>Okupansi puncak musim ramai tidak tergambar</w:t>
            </w:r>
          </w:p>
        </w:tc>
      </w:tr>
      <w:tr w:rsidR="003C2ADE" w:rsidRPr="007B2456" w14:paraId="6D481230" w14:textId="77777777" w:rsidTr="00F10A55">
        <w:tc>
          <w:tcPr>
            <w:tcW w:w="1087" w:type="pct"/>
            <w:tcBorders>
              <w:top w:val="single" w:sz="4" w:space="0" w:color="auto"/>
              <w:bottom w:val="single" w:sz="4" w:space="0" w:color="auto"/>
            </w:tcBorders>
            <w:vAlign w:val="center"/>
          </w:tcPr>
          <w:p w14:paraId="21551C53" w14:textId="77777777" w:rsidR="003C2ADE" w:rsidRPr="00B05262" w:rsidRDefault="003C2ADE" w:rsidP="00F10A55">
            <w:pPr>
              <w:pStyle w:val="IsiTabel"/>
            </w:pPr>
            <w:r w:rsidRPr="00B05262">
              <w:t>Guncangan: pandemi, erupsi, gempa</w:t>
            </w:r>
          </w:p>
        </w:tc>
        <w:tc>
          <w:tcPr>
            <w:tcW w:w="1957" w:type="pct"/>
            <w:tcBorders>
              <w:top w:val="single" w:sz="4" w:space="0" w:color="auto"/>
              <w:bottom w:val="single" w:sz="4" w:space="0" w:color="auto"/>
            </w:tcBorders>
            <w:vAlign w:val="center"/>
          </w:tcPr>
          <w:p w14:paraId="592C5060" w14:textId="77777777" w:rsidR="003C2ADE" w:rsidRPr="00B05262" w:rsidRDefault="003C2ADE" w:rsidP="00F10A55">
            <w:pPr>
              <w:pStyle w:val="IsiTabel"/>
            </w:pPr>
            <w:r w:rsidRPr="00B05262">
              <w:t>Peristiwa acak di luar struktur umpan balik</w:t>
            </w:r>
          </w:p>
        </w:tc>
        <w:tc>
          <w:tcPr>
            <w:tcW w:w="1956" w:type="pct"/>
            <w:tcBorders>
              <w:top w:val="single" w:sz="4" w:space="0" w:color="auto"/>
              <w:bottom w:val="single" w:sz="4" w:space="0" w:color="auto"/>
            </w:tcBorders>
            <w:vAlign w:val="center"/>
          </w:tcPr>
          <w:p w14:paraId="141463DF" w14:textId="77777777" w:rsidR="003C2ADE" w:rsidRPr="00B05262" w:rsidRDefault="003C2ADE" w:rsidP="00F10A55">
            <w:pPr>
              <w:pStyle w:val="IsiTabel"/>
            </w:pPr>
            <w:r w:rsidRPr="00B05262">
              <w:t>Model menggambarkan lintasan tanpa guncangan</w:t>
            </w:r>
          </w:p>
        </w:tc>
      </w:tr>
      <w:tr w:rsidR="003C2ADE" w:rsidRPr="007B2456" w14:paraId="5B4E2BFA" w14:textId="77777777" w:rsidTr="00F10A55">
        <w:tc>
          <w:tcPr>
            <w:tcW w:w="1087" w:type="pct"/>
            <w:tcBorders>
              <w:top w:val="single" w:sz="4" w:space="0" w:color="auto"/>
              <w:bottom w:val="single" w:sz="4" w:space="0" w:color="auto"/>
            </w:tcBorders>
            <w:vAlign w:val="center"/>
          </w:tcPr>
          <w:p w14:paraId="00EEB3C7" w14:textId="77777777" w:rsidR="003C2ADE" w:rsidRPr="00B05262" w:rsidRDefault="003C2ADE" w:rsidP="00F10A55">
            <w:pPr>
              <w:pStyle w:val="IsiTabel"/>
            </w:pPr>
            <w:r w:rsidRPr="00B05262">
              <w:t xml:space="preserve">Persaingan </w:t>
            </w:r>
            <w:proofErr w:type="spellStart"/>
            <w:r w:rsidRPr="00B05262">
              <w:t>antardestinasi</w:t>
            </w:r>
            <w:proofErr w:type="spellEnd"/>
          </w:p>
        </w:tc>
        <w:tc>
          <w:tcPr>
            <w:tcW w:w="1957" w:type="pct"/>
            <w:tcBorders>
              <w:top w:val="single" w:sz="4" w:space="0" w:color="auto"/>
              <w:bottom w:val="single" w:sz="4" w:space="0" w:color="auto"/>
            </w:tcBorders>
            <w:vAlign w:val="center"/>
          </w:tcPr>
          <w:p w14:paraId="607381D4" w14:textId="77777777" w:rsidR="003C2ADE" w:rsidRPr="00B05262" w:rsidRDefault="003C2ADE" w:rsidP="00F10A55">
            <w:pPr>
              <w:pStyle w:val="IsiTabel"/>
            </w:pPr>
            <w:r w:rsidRPr="00B05262">
              <w:t xml:space="preserve">Membutuhkan model </w:t>
            </w:r>
            <w:proofErr w:type="spellStart"/>
            <w:r w:rsidRPr="00B05262">
              <w:t>multi</w:t>
            </w:r>
            <w:proofErr w:type="spellEnd"/>
            <w:r w:rsidRPr="00B05262">
              <w:t>-destinasi</w:t>
            </w:r>
          </w:p>
        </w:tc>
        <w:tc>
          <w:tcPr>
            <w:tcW w:w="1956" w:type="pct"/>
            <w:tcBorders>
              <w:top w:val="single" w:sz="4" w:space="0" w:color="auto"/>
              <w:bottom w:val="single" w:sz="4" w:space="0" w:color="auto"/>
            </w:tcBorders>
            <w:vAlign w:val="center"/>
          </w:tcPr>
          <w:p w14:paraId="4A48861F" w14:textId="77777777" w:rsidR="003C2ADE" w:rsidRPr="00B05262" w:rsidRDefault="003C2ADE" w:rsidP="00F10A55">
            <w:pPr>
              <w:pStyle w:val="IsiTabel"/>
            </w:pPr>
            <w:r w:rsidRPr="00B05262">
              <w:t>Perpindahan wisatawan ke destinasi lain tidak dimodelkan</w:t>
            </w:r>
          </w:p>
        </w:tc>
      </w:tr>
      <w:tr w:rsidR="003C2ADE" w:rsidRPr="007B2456" w14:paraId="5C1FF877" w14:textId="77777777" w:rsidTr="00F10A55">
        <w:tc>
          <w:tcPr>
            <w:tcW w:w="1087" w:type="pct"/>
            <w:tcBorders>
              <w:top w:val="single" w:sz="4" w:space="0" w:color="auto"/>
              <w:bottom w:val="single" w:sz="4" w:space="0" w:color="auto"/>
            </w:tcBorders>
            <w:vAlign w:val="center"/>
          </w:tcPr>
          <w:p w14:paraId="60F9F20E" w14:textId="77777777" w:rsidR="003C2ADE" w:rsidRPr="00B05262" w:rsidRDefault="003C2ADE" w:rsidP="00F10A55">
            <w:pPr>
              <w:pStyle w:val="IsiTabel"/>
            </w:pPr>
            <w:r w:rsidRPr="00B05262">
              <w:t>Zonasi rinci RTRW dan kawasan lindung</w:t>
            </w:r>
          </w:p>
        </w:tc>
        <w:tc>
          <w:tcPr>
            <w:tcW w:w="1957" w:type="pct"/>
            <w:tcBorders>
              <w:top w:val="single" w:sz="4" w:space="0" w:color="auto"/>
              <w:bottom w:val="single" w:sz="4" w:space="0" w:color="auto"/>
            </w:tcBorders>
            <w:vAlign w:val="center"/>
          </w:tcPr>
          <w:p w14:paraId="6FC7F3ED" w14:textId="77777777" w:rsidR="003C2ADE" w:rsidRPr="00B05262" w:rsidRDefault="003C2ADE" w:rsidP="00F10A55">
            <w:pPr>
              <w:pStyle w:val="IsiTabel"/>
            </w:pPr>
            <w:r w:rsidRPr="00B05262">
              <w:t>Model memakai luas wilayah administratif</w:t>
            </w:r>
          </w:p>
        </w:tc>
        <w:tc>
          <w:tcPr>
            <w:tcW w:w="1956" w:type="pct"/>
            <w:tcBorders>
              <w:top w:val="single" w:sz="4" w:space="0" w:color="auto"/>
              <w:bottom w:val="single" w:sz="4" w:space="0" w:color="auto"/>
            </w:tcBorders>
            <w:vAlign w:val="center"/>
          </w:tcPr>
          <w:p w14:paraId="64E5BA11" w14:textId="77777777" w:rsidR="003C2ADE" w:rsidRPr="00B05262" w:rsidRDefault="003C2ADE" w:rsidP="00F10A55">
            <w:pPr>
              <w:pStyle w:val="IsiTabel"/>
            </w:pPr>
            <w:r w:rsidRPr="00B05262">
              <w:t>Daya dukung lahan cenderung terlalu longgar</w:t>
            </w:r>
          </w:p>
        </w:tc>
      </w:tr>
      <w:tr w:rsidR="003C2ADE" w:rsidRPr="007B2456" w14:paraId="3D7C722E" w14:textId="77777777" w:rsidTr="00F10A55">
        <w:tc>
          <w:tcPr>
            <w:tcW w:w="1087" w:type="pct"/>
            <w:tcBorders>
              <w:top w:val="single" w:sz="4" w:space="0" w:color="auto"/>
              <w:bottom w:val="single" w:sz="4" w:space="0" w:color="auto"/>
            </w:tcBorders>
            <w:vAlign w:val="center"/>
          </w:tcPr>
          <w:p w14:paraId="518BC259" w14:textId="77777777" w:rsidR="003C2ADE" w:rsidRPr="00B05262" w:rsidRDefault="003C2ADE" w:rsidP="00F10A55">
            <w:pPr>
              <w:pStyle w:val="IsiTabel"/>
            </w:pPr>
            <w:r w:rsidRPr="00B05262">
              <w:t>Dampak lingkungan: sampah, air, emisi</w:t>
            </w:r>
          </w:p>
        </w:tc>
        <w:tc>
          <w:tcPr>
            <w:tcW w:w="1957" w:type="pct"/>
            <w:tcBorders>
              <w:top w:val="single" w:sz="4" w:space="0" w:color="auto"/>
              <w:bottom w:val="single" w:sz="4" w:space="0" w:color="auto"/>
            </w:tcBorders>
            <w:vAlign w:val="center"/>
          </w:tcPr>
          <w:p w14:paraId="79ABB75B" w14:textId="77777777" w:rsidR="003C2ADE" w:rsidRPr="00B05262" w:rsidRDefault="003C2ADE" w:rsidP="00F10A55">
            <w:pPr>
              <w:pStyle w:val="IsiTabel"/>
            </w:pPr>
            <w:r w:rsidRPr="00B05262">
              <w:t>Data tingkat provinsi tidak konsisten</w:t>
            </w:r>
          </w:p>
        </w:tc>
        <w:tc>
          <w:tcPr>
            <w:tcW w:w="1956" w:type="pct"/>
            <w:tcBorders>
              <w:top w:val="single" w:sz="4" w:space="0" w:color="auto"/>
              <w:bottom w:val="single" w:sz="4" w:space="0" w:color="auto"/>
            </w:tcBorders>
            <w:vAlign w:val="center"/>
          </w:tcPr>
          <w:p w14:paraId="4BA614E5" w14:textId="77777777" w:rsidR="003C2ADE" w:rsidRPr="00B05262" w:rsidRDefault="003C2ADE" w:rsidP="00F10A55">
            <w:pPr>
              <w:pStyle w:val="IsiTabel"/>
            </w:pPr>
            <w:r w:rsidRPr="00B05262">
              <w:t>Dimensi lingkungan hanya diwakili lahan terbangun</w:t>
            </w:r>
          </w:p>
        </w:tc>
      </w:tr>
      <w:tr w:rsidR="003C2ADE" w:rsidRPr="007B2456" w14:paraId="1EFA81BB" w14:textId="77777777" w:rsidTr="00F10A55">
        <w:tc>
          <w:tcPr>
            <w:tcW w:w="1087" w:type="pct"/>
            <w:tcBorders>
              <w:top w:val="single" w:sz="4" w:space="0" w:color="auto"/>
              <w:bottom w:val="single" w:sz="4" w:space="0" w:color="auto"/>
            </w:tcBorders>
            <w:vAlign w:val="center"/>
          </w:tcPr>
          <w:p w14:paraId="6A351225" w14:textId="77777777" w:rsidR="003C2ADE" w:rsidRPr="00B05262" w:rsidRDefault="003C2ADE" w:rsidP="00F10A55">
            <w:pPr>
              <w:pStyle w:val="IsiTabel"/>
            </w:pPr>
            <w:r w:rsidRPr="00B05262">
              <w:t>Daya dukung sosial budaya</w:t>
            </w:r>
          </w:p>
        </w:tc>
        <w:tc>
          <w:tcPr>
            <w:tcW w:w="1957" w:type="pct"/>
            <w:tcBorders>
              <w:top w:val="single" w:sz="4" w:space="0" w:color="auto"/>
              <w:bottom w:val="single" w:sz="4" w:space="0" w:color="auto"/>
            </w:tcBorders>
            <w:vAlign w:val="center"/>
          </w:tcPr>
          <w:p w14:paraId="11060191" w14:textId="77777777" w:rsidR="003C2ADE" w:rsidRPr="00B05262" w:rsidRDefault="003C2ADE" w:rsidP="00F10A55">
            <w:pPr>
              <w:pStyle w:val="IsiTabel"/>
            </w:pPr>
            <w:r w:rsidRPr="00B05262">
              <w:t>Sulit diukur kuantitatif pada tingkat provinsi</w:t>
            </w:r>
          </w:p>
        </w:tc>
        <w:tc>
          <w:tcPr>
            <w:tcW w:w="1956" w:type="pct"/>
            <w:tcBorders>
              <w:top w:val="single" w:sz="4" w:space="0" w:color="auto"/>
              <w:bottom w:val="single" w:sz="4" w:space="0" w:color="auto"/>
            </w:tcBorders>
            <w:vAlign w:val="center"/>
          </w:tcPr>
          <w:p w14:paraId="2E76CF46" w14:textId="77777777" w:rsidR="003C2ADE" w:rsidRPr="00B05262" w:rsidRDefault="003C2ADE" w:rsidP="00F10A55">
            <w:pPr>
              <w:pStyle w:val="IsiTabel"/>
            </w:pPr>
            <w:r w:rsidRPr="00B05262">
              <w:t>Aspek sosial keberlanjutan tidak terwakili</w:t>
            </w:r>
          </w:p>
        </w:tc>
      </w:tr>
      <w:tr w:rsidR="003C2ADE" w14:paraId="28010BF7" w14:textId="77777777" w:rsidTr="00F10A55">
        <w:tc>
          <w:tcPr>
            <w:tcW w:w="1087" w:type="pct"/>
            <w:tcBorders>
              <w:top w:val="single" w:sz="4" w:space="0" w:color="auto"/>
              <w:bottom w:val="single" w:sz="4" w:space="0" w:color="auto"/>
            </w:tcBorders>
            <w:vAlign w:val="center"/>
          </w:tcPr>
          <w:p w14:paraId="0B4F997C" w14:textId="77777777" w:rsidR="003C2ADE" w:rsidRPr="00B05262" w:rsidRDefault="003C2ADE" w:rsidP="00F10A55">
            <w:pPr>
              <w:pStyle w:val="IsiTabel"/>
            </w:pPr>
            <w:r w:rsidRPr="00B05262">
              <w:t>Distribusi manfaat ekonomi</w:t>
            </w:r>
          </w:p>
        </w:tc>
        <w:tc>
          <w:tcPr>
            <w:tcW w:w="1957" w:type="pct"/>
            <w:tcBorders>
              <w:top w:val="single" w:sz="4" w:space="0" w:color="auto"/>
              <w:bottom w:val="single" w:sz="4" w:space="0" w:color="auto"/>
            </w:tcBorders>
            <w:vAlign w:val="center"/>
          </w:tcPr>
          <w:p w14:paraId="07BFE685" w14:textId="77777777" w:rsidR="003C2ADE" w:rsidRPr="00B05262" w:rsidRDefault="003C2ADE" w:rsidP="00F10A55">
            <w:pPr>
              <w:pStyle w:val="IsiTabel"/>
            </w:pPr>
            <w:r w:rsidRPr="00B05262">
              <w:t>Model bekerja pada tingkat agregat</w:t>
            </w:r>
          </w:p>
        </w:tc>
        <w:tc>
          <w:tcPr>
            <w:tcW w:w="1956" w:type="pct"/>
            <w:tcBorders>
              <w:top w:val="single" w:sz="4" w:space="0" w:color="auto"/>
              <w:bottom w:val="single" w:sz="4" w:space="0" w:color="auto"/>
            </w:tcBorders>
            <w:vAlign w:val="center"/>
          </w:tcPr>
          <w:p w14:paraId="67FB1FD5" w14:textId="77777777" w:rsidR="003C2ADE" w:rsidRPr="00B05262" w:rsidRDefault="003C2ADE" w:rsidP="00F10A55">
            <w:pPr>
              <w:pStyle w:val="IsiTabel"/>
            </w:pPr>
            <w:r w:rsidRPr="00B05262">
              <w:t>Tidak menjawab siapa penerima manfaat</w:t>
            </w:r>
          </w:p>
        </w:tc>
      </w:tr>
      <w:tr w:rsidR="003C2ADE" w14:paraId="61E49CDD" w14:textId="77777777" w:rsidTr="00F10A55">
        <w:tc>
          <w:tcPr>
            <w:tcW w:w="1087" w:type="pct"/>
            <w:tcBorders>
              <w:top w:val="single" w:sz="4" w:space="0" w:color="auto"/>
              <w:bottom w:val="single" w:sz="4" w:space="0" w:color="auto"/>
            </w:tcBorders>
            <w:vAlign w:val="center"/>
          </w:tcPr>
          <w:p w14:paraId="4B34D78D" w14:textId="77777777" w:rsidR="003C2ADE" w:rsidRPr="00B05262" w:rsidRDefault="003C2ADE" w:rsidP="00F10A55">
            <w:pPr>
              <w:pStyle w:val="IsiTabel"/>
            </w:pPr>
            <w:r w:rsidRPr="00B05262">
              <w:t>Investasi pemerintah (APBN/APBD)</w:t>
            </w:r>
          </w:p>
        </w:tc>
        <w:tc>
          <w:tcPr>
            <w:tcW w:w="1957" w:type="pct"/>
            <w:tcBorders>
              <w:top w:val="single" w:sz="4" w:space="0" w:color="auto"/>
              <w:bottom w:val="single" w:sz="4" w:space="0" w:color="auto"/>
            </w:tcBorders>
            <w:vAlign w:val="center"/>
          </w:tcPr>
          <w:p w14:paraId="453E0760" w14:textId="77777777" w:rsidR="003C2ADE" w:rsidRPr="00B05262" w:rsidRDefault="003C2ADE" w:rsidP="00F10A55">
            <w:pPr>
              <w:pStyle w:val="IsiTabel"/>
            </w:pPr>
            <w:r w:rsidRPr="00B05262">
              <w:t>Data investasi memakai realisasi PMA dan PMDN</w:t>
            </w:r>
          </w:p>
        </w:tc>
        <w:tc>
          <w:tcPr>
            <w:tcW w:w="1956" w:type="pct"/>
            <w:tcBorders>
              <w:top w:val="single" w:sz="4" w:space="0" w:color="auto"/>
              <w:bottom w:val="single" w:sz="4" w:space="0" w:color="auto"/>
            </w:tcBorders>
            <w:vAlign w:val="center"/>
          </w:tcPr>
          <w:p w14:paraId="77ADCED4" w14:textId="77777777" w:rsidR="003C2ADE" w:rsidRPr="00B05262" w:rsidRDefault="003C2ADE" w:rsidP="00F10A55">
            <w:pPr>
              <w:pStyle w:val="IsiTabel"/>
            </w:pPr>
            <w:r w:rsidRPr="00B05262">
              <w:t>Pembangunan pemerintah masuk jalur non-investasi yang eksogen</w:t>
            </w:r>
          </w:p>
        </w:tc>
      </w:tr>
      <w:tr w:rsidR="003C2ADE" w14:paraId="5E8961BC" w14:textId="77777777" w:rsidTr="00F10A55">
        <w:tc>
          <w:tcPr>
            <w:tcW w:w="1087" w:type="pct"/>
            <w:tcBorders>
              <w:top w:val="single" w:sz="4" w:space="0" w:color="auto"/>
              <w:bottom w:val="single" w:sz="4" w:space="0" w:color="auto"/>
            </w:tcBorders>
            <w:vAlign w:val="center"/>
          </w:tcPr>
          <w:p w14:paraId="1A62C23F" w14:textId="77777777" w:rsidR="003C2ADE" w:rsidRPr="00B05262" w:rsidRDefault="003C2ADE" w:rsidP="00F10A55">
            <w:pPr>
              <w:pStyle w:val="IsiTabel"/>
            </w:pPr>
            <w:r w:rsidRPr="00B05262">
              <w:t xml:space="preserve">Perpindahan tenaga kerja </w:t>
            </w:r>
            <w:proofErr w:type="spellStart"/>
            <w:r w:rsidRPr="00B05262">
              <w:t>antarsektor</w:t>
            </w:r>
            <w:proofErr w:type="spellEnd"/>
          </w:p>
        </w:tc>
        <w:tc>
          <w:tcPr>
            <w:tcW w:w="1957" w:type="pct"/>
            <w:tcBorders>
              <w:top w:val="single" w:sz="4" w:space="0" w:color="auto"/>
              <w:bottom w:val="single" w:sz="4" w:space="0" w:color="auto"/>
            </w:tcBorders>
            <w:vAlign w:val="center"/>
          </w:tcPr>
          <w:p w14:paraId="59C2BD4E" w14:textId="77777777" w:rsidR="003C2ADE" w:rsidRPr="00B05262" w:rsidRDefault="003C2ADE" w:rsidP="00F10A55">
            <w:pPr>
              <w:pStyle w:val="IsiTabel"/>
            </w:pPr>
            <w:proofErr w:type="spellStart"/>
            <w:r w:rsidRPr="00B05262">
              <w:t>Sakernas</w:t>
            </w:r>
            <w:proofErr w:type="spellEnd"/>
            <w:r w:rsidRPr="00B05262">
              <w:t xml:space="preserve"> tidak menerbitkan data perpindahan sektor</w:t>
            </w:r>
          </w:p>
        </w:tc>
        <w:tc>
          <w:tcPr>
            <w:tcW w:w="1956" w:type="pct"/>
            <w:tcBorders>
              <w:top w:val="single" w:sz="4" w:space="0" w:color="auto"/>
              <w:bottom w:val="single" w:sz="4" w:space="0" w:color="auto"/>
            </w:tcBorders>
            <w:vAlign w:val="center"/>
          </w:tcPr>
          <w:p w14:paraId="1EE5520C" w14:textId="77777777" w:rsidR="003C2ADE" w:rsidRPr="00B05262" w:rsidRDefault="003C2ADE" w:rsidP="00F10A55">
            <w:pPr>
              <w:pStyle w:val="IsiTabel"/>
            </w:pPr>
            <w:r w:rsidRPr="00B05262">
              <w:t>Laju keluar tenaga kerja merupakan batas bawah</w:t>
            </w:r>
          </w:p>
        </w:tc>
      </w:tr>
      <w:tr w:rsidR="003C2ADE" w14:paraId="034B0F1F" w14:textId="77777777" w:rsidTr="00F10A55">
        <w:tc>
          <w:tcPr>
            <w:tcW w:w="1087" w:type="pct"/>
            <w:tcBorders>
              <w:top w:val="single" w:sz="4" w:space="0" w:color="auto"/>
              <w:bottom w:val="single" w:sz="4" w:space="0" w:color="auto"/>
            </w:tcBorders>
            <w:vAlign w:val="center"/>
          </w:tcPr>
          <w:p w14:paraId="57775F28" w14:textId="77777777" w:rsidR="003C2ADE" w:rsidRPr="00B05262" w:rsidRDefault="003C2ADE" w:rsidP="00F10A55">
            <w:pPr>
              <w:pStyle w:val="IsiTabel"/>
            </w:pPr>
            <w:r w:rsidRPr="00B05262">
              <w:lastRenderedPageBreak/>
              <w:t>Harga dan kepemilikan lahan</w:t>
            </w:r>
          </w:p>
        </w:tc>
        <w:tc>
          <w:tcPr>
            <w:tcW w:w="1957" w:type="pct"/>
            <w:tcBorders>
              <w:top w:val="single" w:sz="4" w:space="0" w:color="auto"/>
              <w:bottom w:val="single" w:sz="4" w:space="0" w:color="auto"/>
            </w:tcBorders>
            <w:vAlign w:val="center"/>
          </w:tcPr>
          <w:p w14:paraId="198A7705" w14:textId="77777777" w:rsidR="003C2ADE" w:rsidRPr="00B05262" w:rsidRDefault="003C2ADE" w:rsidP="00F10A55">
            <w:pPr>
              <w:pStyle w:val="IsiTabel"/>
            </w:pPr>
            <w:r w:rsidRPr="00B05262">
              <w:t>Tidak ada seri harga lahan tingkat provinsi</w:t>
            </w:r>
          </w:p>
        </w:tc>
        <w:tc>
          <w:tcPr>
            <w:tcW w:w="1956" w:type="pct"/>
            <w:tcBorders>
              <w:top w:val="single" w:sz="4" w:space="0" w:color="auto"/>
              <w:bottom w:val="single" w:sz="4" w:space="0" w:color="auto"/>
            </w:tcBorders>
            <w:vAlign w:val="center"/>
          </w:tcPr>
          <w:p w14:paraId="7004CD76" w14:textId="77777777" w:rsidR="003C2ADE" w:rsidRPr="00B05262" w:rsidRDefault="003C2ADE" w:rsidP="00F10A55">
            <w:pPr>
              <w:pStyle w:val="IsiTabel"/>
            </w:pPr>
            <w:r w:rsidRPr="00B05262">
              <w:t>Hambatan ekonomi konversi lahan tidak dimodelkan</w:t>
            </w:r>
          </w:p>
        </w:tc>
      </w:tr>
    </w:tbl>
    <w:p w14:paraId="61037477" w14:textId="07510762" w:rsidR="003A7CC3" w:rsidRDefault="003A7CC3" w:rsidP="00D5737B">
      <w:pPr>
        <w:pStyle w:val="Level3JudulPokokBahasan"/>
      </w:pPr>
      <w:r>
        <w:t xml:space="preserve">Uji </w:t>
      </w:r>
      <w:proofErr w:type="spellStart"/>
      <w:r>
        <w:t>Kekekalan</w:t>
      </w:r>
      <w:proofErr w:type="spellEnd"/>
      <w:r>
        <w:t xml:space="preserve"> Materi</w:t>
      </w:r>
    </w:p>
    <w:p w14:paraId="32C3CAD1" w14:textId="21A8F980" w:rsidR="0070489B" w:rsidRDefault="0070489B" w:rsidP="0070489B">
      <w:r>
        <w:t>Uji kekekalan materi memeriksa apakah setiap stok benar-benar merupakan akumulasi dari aliran yang didefinisikan, tanpa ada materi yang hilang atau muncul di luar aliran tersebut. Pemeriksaan dilakukan dengan membandingkan nilai stok tahun berikutnya terhadap nilai stok tahun berjalan ditambah aliran masuk dikurangi aliran keluar, untuk seluruh periode 2025 sampai 2049.</w:t>
      </w:r>
    </w:p>
    <w:p w14:paraId="2728F56C" w14:textId="40C3E0C4" w:rsidR="0070489B" w:rsidRDefault="0070489B" w:rsidP="0070489B">
      <w:r w:rsidRPr="0070489B">
        <w:t xml:space="preserve">Sebagai contoh, pada </w:t>
      </w:r>
      <w:proofErr w:type="spellStart"/>
      <w:r w:rsidRPr="0070489B">
        <w:t>subsistem</w:t>
      </w:r>
      <w:proofErr w:type="spellEnd"/>
      <w:r w:rsidRPr="0070489B">
        <w:t xml:space="preserve"> akomodasi nilai stok tahun 2025 sebesar 2.291 unit ditambah laju konstruksi sebesar 158,17937 unit dan dikurangi laju </w:t>
      </w:r>
      <w:proofErr w:type="spellStart"/>
      <w:r w:rsidRPr="0070489B">
        <w:t>demolisi</w:t>
      </w:r>
      <w:proofErr w:type="spellEnd"/>
      <w:r w:rsidRPr="0070489B">
        <w:t xml:space="preserve"> sebesar 114,55 unit menghasilkan 2.334,62937 unit, dan angka tersebut sama persis dengan nilai stok tahun 2026 pada hasil simulasi. Pemeriksaan pada kelima stok, sebagaimana dirangkum pada Tabel </w:t>
      </w:r>
      <w:r w:rsidR="00410022">
        <w:t>40</w:t>
      </w:r>
      <w:r w:rsidRPr="0070489B">
        <w:t>, menghasilkan selisih nol untuk seluruh periode, sehingga model dinyatakan memenuhi prinsip kekekalan materi.</w:t>
      </w:r>
    </w:p>
    <w:p w14:paraId="69AA1A92" w14:textId="240069DD" w:rsidR="0070489B" w:rsidRDefault="0070489B" w:rsidP="0070489B">
      <w:pPr>
        <w:pStyle w:val="JudulTabel"/>
      </w:pPr>
      <w:bookmarkStart w:id="133" w:name="_Toc241752128"/>
      <w:r w:rsidRPr="0070489B">
        <w:t>Hasil Uji Kekekalan Materi</w:t>
      </w:r>
      <w:bookmarkEnd w:id="133"/>
    </w:p>
    <w:tbl>
      <w:tblPr>
        <w:tblStyle w:val="TableGrid"/>
        <w:tblW w:w="0" w:type="auto"/>
        <w:tblLook w:val="04A0" w:firstRow="1" w:lastRow="0" w:firstColumn="1" w:lastColumn="0" w:noHBand="0" w:noVBand="1"/>
      </w:tblPr>
      <w:tblGrid>
        <w:gridCol w:w="1382"/>
        <w:gridCol w:w="2869"/>
        <w:gridCol w:w="1320"/>
        <w:gridCol w:w="1372"/>
        <w:gridCol w:w="979"/>
      </w:tblGrid>
      <w:tr w:rsidR="0070489B" w14:paraId="23F42609" w14:textId="77777777" w:rsidTr="00DB304F">
        <w:tc>
          <w:tcPr>
            <w:tcW w:w="1382" w:type="dxa"/>
            <w:vAlign w:val="center"/>
          </w:tcPr>
          <w:p w14:paraId="2396FDB3" w14:textId="1834E8D8" w:rsidR="0070489B" w:rsidRPr="0070489B" w:rsidRDefault="0070489B" w:rsidP="0070489B">
            <w:pPr>
              <w:pStyle w:val="HeaderdanNomorKolompadaTabel"/>
            </w:pPr>
            <w:r w:rsidRPr="0070489B">
              <w:t>Stok</w:t>
            </w:r>
          </w:p>
        </w:tc>
        <w:tc>
          <w:tcPr>
            <w:tcW w:w="2869" w:type="dxa"/>
            <w:vAlign w:val="center"/>
          </w:tcPr>
          <w:p w14:paraId="728F7293" w14:textId="40D55F57" w:rsidR="0070489B" w:rsidRPr="0070489B" w:rsidRDefault="0070489B" w:rsidP="0070489B">
            <w:pPr>
              <w:pStyle w:val="HeaderdanNomorKolompadaTabel"/>
            </w:pPr>
            <w:proofErr w:type="spellStart"/>
            <w:r w:rsidRPr="0070489B">
              <w:t>Inflow</w:t>
            </w:r>
            <w:proofErr w:type="spellEnd"/>
          </w:p>
        </w:tc>
        <w:tc>
          <w:tcPr>
            <w:tcW w:w="1320" w:type="dxa"/>
            <w:vAlign w:val="center"/>
          </w:tcPr>
          <w:p w14:paraId="042B543D" w14:textId="54B76146" w:rsidR="0070489B" w:rsidRPr="0070489B" w:rsidRDefault="0070489B" w:rsidP="0070489B">
            <w:pPr>
              <w:pStyle w:val="HeaderdanNomorKolompadaTabel"/>
            </w:pPr>
            <w:proofErr w:type="spellStart"/>
            <w:r w:rsidRPr="0070489B">
              <w:t>Outflow</w:t>
            </w:r>
            <w:proofErr w:type="spellEnd"/>
          </w:p>
        </w:tc>
        <w:tc>
          <w:tcPr>
            <w:tcW w:w="1372" w:type="dxa"/>
            <w:vAlign w:val="center"/>
          </w:tcPr>
          <w:p w14:paraId="0D4B4BC1" w14:textId="1A1B9E03" w:rsidR="0070489B" w:rsidRPr="0070489B" w:rsidRDefault="0070489B" w:rsidP="0070489B">
            <w:pPr>
              <w:pStyle w:val="HeaderdanNomorKolompadaTabel"/>
            </w:pPr>
            <w:r w:rsidRPr="0070489B">
              <w:t>Selisih Maksimum 2025–2049</w:t>
            </w:r>
          </w:p>
        </w:tc>
        <w:tc>
          <w:tcPr>
            <w:tcW w:w="979" w:type="dxa"/>
            <w:vAlign w:val="center"/>
          </w:tcPr>
          <w:p w14:paraId="1CA5E94E" w14:textId="30899BED" w:rsidR="0070489B" w:rsidRPr="0070489B" w:rsidRDefault="0070489B" w:rsidP="0070489B">
            <w:pPr>
              <w:pStyle w:val="HeaderdanNomorKolompadaTabel"/>
            </w:pPr>
            <w:r w:rsidRPr="0070489B">
              <w:t>Status</w:t>
            </w:r>
          </w:p>
        </w:tc>
      </w:tr>
      <w:tr w:rsidR="0070489B" w14:paraId="43AD3B1E" w14:textId="77777777" w:rsidTr="00DB304F">
        <w:tc>
          <w:tcPr>
            <w:tcW w:w="1382" w:type="dxa"/>
          </w:tcPr>
          <w:p w14:paraId="61DA444F" w14:textId="31F42F15" w:rsidR="0070489B" w:rsidRDefault="0070489B" w:rsidP="0070489B">
            <w:pPr>
              <w:pStyle w:val="HeaderdanNomorKolompadaTabel"/>
              <w:spacing w:before="0" w:after="0"/>
            </w:pPr>
            <w:r>
              <w:t>(1)</w:t>
            </w:r>
          </w:p>
        </w:tc>
        <w:tc>
          <w:tcPr>
            <w:tcW w:w="2869" w:type="dxa"/>
          </w:tcPr>
          <w:p w14:paraId="0D7B6DD5" w14:textId="21E3E52F" w:rsidR="0070489B" w:rsidRDefault="0070489B" w:rsidP="0070489B">
            <w:pPr>
              <w:pStyle w:val="HeaderdanNomorKolompadaTabel"/>
              <w:spacing w:before="0" w:after="0"/>
            </w:pPr>
            <w:r>
              <w:t>(2)</w:t>
            </w:r>
          </w:p>
        </w:tc>
        <w:tc>
          <w:tcPr>
            <w:tcW w:w="1320" w:type="dxa"/>
          </w:tcPr>
          <w:p w14:paraId="533143C4" w14:textId="6DB41E72" w:rsidR="0070489B" w:rsidRDefault="0070489B" w:rsidP="0070489B">
            <w:pPr>
              <w:pStyle w:val="HeaderdanNomorKolompadaTabel"/>
              <w:spacing w:before="0" w:after="0"/>
            </w:pPr>
            <w:r>
              <w:t>(3)</w:t>
            </w:r>
          </w:p>
        </w:tc>
        <w:tc>
          <w:tcPr>
            <w:tcW w:w="1372" w:type="dxa"/>
          </w:tcPr>
          <w:p w14:paraId="2401A9AB" w14:textId="2FA4E30A" w:rsidR="0070489B" w:rsidRDefault="0070489B" w:rsidP="0070489B">
            <w:pPr>
              <w:pStyle w:val="HeaderdanNomorKolompadaTabel"/>
              <w:spacing w:before="0" w:after="0"/>
            </w:pPr>
            <w:r>
              <w:t>(4)</w:t>
            </w:r>
          </w:p>
        </w:tc>
        <w:tc>
          <w:tcPr>
            <w:tcW w:w="979" w:type="dxa"/>
          </w:tcPr>
          <w:p w14:paraId="6ED6DB70" w14:textId="11A25218" w:rsidR="0070489B" w:rsidRDefault="0070489B" w:rsidP="0070489B">
            <w:pPr>
              <w:pStyle w:val="HeaderdanNomorKolompadaTabel"/>
              <w:spacing w:before="0" w:after="0"/>
            </w:pPr>
            <w:r>
              <w:t>(5)</w:t>
            </w:r>
          </w:p>
        </w:tc>
      </w:tr>
      <w:tr w:rsidR="0070489B" w14:paraId="4B7DA0CC" w14:textId="77777777" w:rsidTr="00DB304F">
        <w:tc>
          <w:tcPr>
            <w:tcW w:w="1382" w:type="dxa"/>
            <w:vAlign w:val="center"/>
          </w:tcPr>
          <w:p w14:paraId="6863F2CC" w14:textId="08766F69" w:rsidR="0070489B" w:rsidRDefault="0070489B" w:rsidP="0070489B">
            <w:pPr>
              <w:pStyle w:val="IsiTabel"/>
            </w:pPr>
            <w:r>
              <w:rPr>
                <w:color w:val="000000"/>
              </w:rPr>
              <w:t>Jumlah Wisatawan</w:t>
            </w:r>
          </w:p>
        </w:tc>
        <w:tc>
          <w:tcPr>
            <w:tcW w:w="2869" w:type="dxa"/>
            <w:vAlign w:val="center"/>
          </w:tcPr>
          <w:p w14:paraId="5D66598B" w14:textId="429CCB89" w:rsidR="0070489B" w:rsidRDefault="0070489B" w:rsidP="0070489B">
            <w:pPr>
              <w:pStyle w:val="IsiTabel"/>
            </w:pPr>
            <w:r>
              <w:rPr>
                <w:color w:val="000000"/>
              </w:rPr>
              <w:t>Laju Kedatangan</w:t>
            </w:r>
          </w:p>
        </w:tc>
        <w:tc>
          <w:tcPr>
            <w:tcW w:w="1320" w:type="dxa"/>
            <w:vAlign w:val="center"/>
          </w:tcPr>
          <w:p w14:paraId="3A8616BE" w14:textId="1439300C" w:rsidR="0070489B" w:rsidRDefault="0070489B" w:rsidP="0070489B">
            <w:pPr>
              <w:pStyle w:val="IsiTabel"/>
            </w:pPr>
            <w:r>
              <w:rPr>
                <w:color w:val="000000"/>
              </w:rPr>
              <w:t>Laju Penurunan</w:t>
            </w:r>
          </w:p>
        </w:tc>
        <w:tc>
          <w:tcPr>
            <w:tcW w:w="1372" w:type="dxa"/>
            <w:vAlign w:val="center"/>
          </w:tcPr>
          <w:p w14:paraId="45234A6B" w14:textId="70F4F7B3" w:rsidR="0070489B" w:rsidRDefault="0070489B" w:rsidP="0070489B">
            <w:pPr>
              <w:pStyle w:val="IsiTabel"/>
            </w:pPr>
            <w:r>
              <w:rPr>
                <w:color w:val="000000"/>
              </w:rPr>
              <w:t>~0</w:t>
            </w:r>
          </w:p>
        </w:tc>
        <w:tc>
          <w:tcPr>
            <w:tcW w:w="979" w:type="dxa"/>
            <w:vAlign w:val="center"/>
          </w:tcPr>
          <w:p w14:paraId="75EACB13" w14:textId="00CF88D7" w:rsidR="0070489B" w:rsidRDefault="0070489B" w:rsidP="0070489B">
            <w:pPr>
              <w:pStyle w:val="IsiTabel"/>
            </w:pPr>
            <w:r>
              <w:rPr>
                <w:color w:val="000000"/>
              </w:rPr>
              <w:t>Kekal</w:t>
            </w:r>
          </w:p>
        </w:tc>
      </w:tr>
      <w:tr w:rsidR="0070489B" w14:paraId="2E8127B5" w14:textId="77777777" w:rsidTr="00DB304F">
        <w:tc>
          <w:tcPr>
            <w:tcW w:w="1382" w:type="dxa"/>
            <w:vAlign w:val="center"/>
          </w:tcPr>
          <w:p w14:paraId="2D8E868E" w14:textId="34C1487E" w:rsidR="0070489B" w:rsidRDefault="0070489B" w:rsidP="0070489B">
            <w:pPr>
              <w:pStyle w:val="IsiTabel"/>
            </w:pPr>
            <w:r>
              <w:rPr>
                <w:color w:val="000000"/>
              </w:rPr>
              <w:lastRenderedPageBreak/>
              <w:t>Jumlah Hotel dan Akomodasi</w:t>
            </w:r>
          </w:p>
        </w:tc>
        <w:tc>
          <w:tcPr>
            <w:tcW w:w="2869" w:type="dxa"/>
            <w:vAlign w:val="center"/>
          </w:tcPr>
          <w:p w14:paraId="4FCCC443" w14:textId="7606DFF0" w:rsidR="0070489B" w:rsidRDefault="0070489B" w:rsidP="0070489B">
            <w:pPr>
              <w:pStyle w:val="IsiTabel"/>
            </w:pPr>
            <w:r>
              <w:rPr>
                <w:color w:val="000000"/>
              </w:rPr>
              <w:t>Laju Konstruksi</w:t>
            </w:r>
          </w:p>
        </w:tc>
        <w:tc>
          <w:tcPr>
            <w:tcW w:w="1320" w:type="dxa"/>
            <w:vAlign w:val="center"/>
          </w:tcPr>
          <w:p w14:paraId="7D920D89" w14:textId="00CA018D" w:rsidR="0070489B" w:rsidRDefault="0070489B" w:rsidP="0070489B">
            <w:pPr>
              <w:pStyle w:val="IsiTabel"/>
            </w:pPr>
            <w:r>
              <w:rPr>
                <w:color w:val="000000"/>
              </w:rPr>
              <w:t xml:space="preserve">Laju </w:t>
            </w:r>
            <w:proofErr w:type="spellStart"/>
            <w:r>
              <w:rPr>
                <w:color w:val="000000"/>
              </w:rPr>
              <w:t>Demolisi</w:t>
            </w:r>
            <w:proofErr w:type="spellEnd"/>
          </w:p>
        </w:tc>
        <w:tc>
          <w:tcPr>
            <w:tcW w:w="1372" w:type="dxa"/>
            <w:vAlign w:val="center"/>
          </w:tcPr>
          <w:p w14:paraId="671E40BF" w14:textId="60AA239C" w:rsidR="0070489B" w:rsidRDefault="0070489B" w:rsidP="0070489B">
            <w:pPr>
              <w:pStyle w:val="IsiTabel"/>
            </w:pPr>
            <w:r>
              <w:rPr>
                <w:color w:val="000000"/>
              </w:rPr>
              <w:t>0</w:t>
            </w:r>
          </w:p>
        </w:tc>
        <w:tc>
          <w:tcPr>
            <w:tcW w:w="979" w:type="dxa"/>
            <w:vAlign w:val="center"/>
          </w:tcPr>
          <w:p w14:paraId="0EA6C285" w14:textId="7A250A03" w:rsidR="0070489B" w:rsidRDefault="0070489B" w:rsidP="0070489B">
            <w:pPr>
              <w:pStyle w:val="IsiTabel"/>
            </w:pPr>
            <w:r>
              <w:rPr>
                <w:color w:val="000000"/>
              </w:rPr>
              <w:t>Kekal</w:t>
            </w:r>
          </w:p>
        </w:tc>
      </w:tr>
      <w:tr w:rsidR="0070489B" w14:paraId="435E07A1" w14:textId="77777777" w:rsidTr="00DB304F">
        <w:tc>
          <w:tcPr>
            <w:tcW w:w="1382" w:type="dxa"/>
            <w:vAlign w:val="center"/>
          </w:tcPr>
          <w:p w14:paraId="2BDD17DB" w14:textId="79FE016F" w:rsidR="0070489B" w:rsidRDefault="0070489B" w:rsidP="0070489B">
            <w:pPr>
              <w:pStyle w:val="IsiTabel"/>
            </w:pPr>
            <w:r>
              <w:rPr>
                <w:color w:val="000000"/>
              </w:rPr>
              <w:t>Jumlah Objek Daya Tarik Wisata</w:t>
            </w:r>
          </w:p>
        </w:tc>
        <w:tc>
          <w:tcPr>
            <w:tcW w:w="2869" w:type="dxa"/>
            <w:vAlign w:val="center"/>
          </w:tcPr>
          <w:p w14:paraId="5BE902E0" w14:textId="2089F231" w:rsidR="0070489B" w:rsidRDefault="0070489B" w:rsidP="0070489B">
            <w:pPr>
              <w:pStyle w:val="IsiTabel"/>
            </w:pPr>
            <w:r>
              <w:rPr>
                <w:color w:val="000000"/>
              </w:rPr>
              <w:t>Laju Pembangunan/Penambahan</w:t>
            </w:r>
          </w:p>
        </w:tc>
        <w:tc>
          <w:tcPr>
            <w:tcW w:w="1320" w:type="dxa"/>
            <w:vAlign w:val="center"/>
          </w:tcPr>
          <w:p w14:paraId="15202ECF" w14:textId="671D06CF" w:rsidR="0070489B" w:rsidRDefault="0070489B" w:rsidP="0070489B">
            <w:pPr>
              <w:pStyle w:val="IsiTabel"/>
            </w:pPr>
            <w:r>
              <w:rPr>
                <w:color w:val="000000"/>
              </w:rPr>
              <w:t>Laju Penutupan</w:t>
            </w:r>
          </w:p>
        </w:tc>
        <w:tc>
          <w:tcPr>
            <w:tcW w:w="1372" w:type="dxa"/>
            <w:vAlign w:val="center"/>
          </w:tcPr>
          <w:p w14:paraId="0EB0701A" w14:textId="5F9B1833" w:rsidR="0070489B" w:rsidRDefault="0070489B" w:rsidP="0070489B">
            <w:pPr>
              <w:pStyle w:val="IsiTabel"/>
            </w:pPr>
            <w:r>
              <w:rPr>
                <w:color w:val="000000"/>
              </w:rPr>
              <w:t>0</w:t>
            </w:r>
          </w:p>
        </w:tc>
        <w:tc>
          <w:tcPr>
            <w:tcW w:w="979" w:type="dxa"/>
            <w:vAlign w:val="center"/>
          </w:tcPr>
          <w:p w14:paraId="21C95211" w14:textId="5BFC5709" w:rsidR="0070489B" w:rsidRDefault="0070489B" w:rsidP="0070489B">
            <w:pPr>
              <w:pStyle w:val="IsiTabel"/>
            </w:pPr>
            <w:r>
              <w:rPr>
                <w:color w:val="000000"/>
              </w:rPr>
              <w:t>Kekal</w:t>
            </w:r>
          </w:p>
        </w:tc>
      </w:tr>
      <w:tr w:rsidR="0070489B" w14:paraId="3EC39712" w14:textId="77777777" w:rsidTr="00DB304F">
        <w:tc>
          <w:tcPr>
            <w:tcW w:w="1382" w:type="dxa"/>
            <w:vAlign w:val="center"/>
          </w:tcPr>
          <w:p w14:paraId="70E54070" w14:textId="7AA3CD6E" w:rsidR="0070489B" w:rsidRDefault="0070489B" w:rsidP="0070489B">
            <w:pPr>
              <w:pStyle w:val="IsiTabel"/>
            </w:pPr>
            <w:r>
              <w:rPr>
                <w:color w:val="000000"/>
              </w:rPr>
              <w:t>Tenaga Kerja Pariwisata</w:t>
            </w:r>
          </w:p>
        </w:tc>
        <w:tc>
          <w:tcPr>
            <w:tcW w:w="2869" w:type="dxa"/>
            <w:vAlign w:val="center"/>
          </w:tcPr>
          <w:p w14:paraId="25E5F243" w14:textId="790CFB01" w:rsidR="0070489B" w:rsidRDefault="0070489B" w:rsidP="0070489B">
            <w:pPr>
              <w:pStyle w:val="IsiTabel"/>
            </w:pPr>
            <w:r>
              <w:rPr>
                <w:color w:val="000000"/>
              </w:rPr>
              <w:t>Laju Penyerapan</w:t>
            </w:r>
          </w:p>
        </w:tc>
        <w:tc>
          <w:tcPr>
            <w:tcW w:w="1320" w:type="dxa"/>
            <w:vAlign w:val="center"/>
          </w:tcPr>
          <w:p w14:paraId="018BCBA3" w14:textId="020653EC" w:rsidR="0070489B" w:rsidRDefault="0070489B" w:rsidP="0070489B">
            <w:pPr>
              <w:pStyle w:val="IsiTabel"/>
            </w:pPr>
            <w:r>
              <w:rPr>
                <w:color w:val="000000"/>
              </w:rPr>
              <w:t>Laju Keluar</w:t>
            </w:r>
          </w:p>
        </w:tc>
        <w:tc>
          <w:tcPr>
            <w:tcW w:w="1372" w:type="dxa"/>
            <w:vAlign w:val="center"/>
          </w:tcPr>
          <w:p w14:paraId="6B0FD0C7" w14:textId="47CE3044" w:rsidR="0070489B" w:rsidRDefault="0070489B" w:rsidP="0070489B">
            <w:pPr>
              <w:pStyle w:val="IsiTabel"/>
            </w:pPr>
            <w:r>
              <w:rPr>
                <w:color w:val="000000"/>
              </w:rPr>
              <w:t>0</w:t>
            </w:r>
          </w:p>
        </w:tc>
        <w:tc>
          <w:tcPr>
            <w:tcW w:w="979" w:type="dxa"/>
            <w:vAlign w:val="center"/>
          </w:tcPr>
          <w:p w14:paraId="58C954B5" w14:textId="4C1E8F00" w:rsidR="0070489B" w:rsidRDefault="0070489B" w:rsidP="0070489B">
            <w:pPr>
              <w:pStyle w:val="IsiTabel"/>
            </w:pPr>
            <w:r>
              <w:rPr>
                <w:color w:val="000000"/>
              </w:rPr>
              <w:t>Kekal</w:t>
            </w:r>
          </w:p>
        </w:tc>
      </w:tr>
      <w:tr w:rsidR="0070489B" w14:paraId="31D2F844" w14:textId="77777777" w:rsidTr="00DB304F">
        <w:tc>
          <w:tcPr>
            <w:tcW w:w="1382" w:type="dxa"/>
            <w:vAlign w:val="center"/>
          </w:tcPr>
          <w:p w14:paraId="7DC950CE" w14:textId="4B60CBDD" w:rsidR="0070489B" w:rsidRDefault="0070489B" w:rsidP="0070489B">
            <w:pPr>
              <w:pStyle w:val="IsiTabel"/>
            </w:pPr>
            <w:r>
              <w:rPr>
                <w:color w:val="000000"/>
              </w:rPr>
              <w:t>Lahan Terbangun</w:t>
            </w:r>
          </w:p>
        </w:tc>
        <w:tc>
          <w:tcPr>
            <w:tcW w:w="2869" w:type="dxa"/>
            <w:vAlign w:val="center"/>
          </w:tcPr>
          <w:p w14:paraId="2F2DE41A" w14:textId="5B79C775" w:rsidR="0070489B" w:rsidRDefault="0070489B" w:rsidP="0070489B">
            <w:pPr>
              <w:pStyle w:val="IsiTabel"/>
            </w:pPr>
            <w:r>
              <w:rPr>
                <w:color w:val="000000"/>
              </w:rPr>
              <w:t>Laju Konversi Pariwisata + Non-Pariwisata</w:t>
            </w:r>
          </w:p>
        </w:tc>
        <w:tc>
          <w:tcPr>
            <w:tcW w:w="1320" w:type="dxa"/>
            <w:vAlign w:val="center"/>
          </w:tcPr>
          <w:p w14:paraId="0E947744" w14:textId="69E5BC1A" w:rsidR="0070489B" w:rsidRDefault="0070489B" w:rsidP="0070489B">
            <w:pPr>
              <w:pStyle w:val="IsiTabel"/>
            </w:pPr>
            <w:r>
              <w:rPr>
                <w:color w:val="000000"/>
              </w:rPr>
              <w:t>(tidak ada)</w:t>
            </w:r>
          </w:p>
        </w:tc>
        <w:tc>
          <w:tcPr>
            <w:tcW w:w="1372" w:type="dxa"/>
            <w:vAlign w:val="center"/>
          </w:tcPr>
          <w:p w14:paraId="70B0198E" w14:textId="2D6E212A" w:rsidR="0070489B" w:rsidRDefault="0070489B" w:rsidP="0070489B">
            <w:pPr>
              <w:pStyle w:val="IsiTabel"/>
            </w:pPr>
            <w:r>
              <w:rPr>
                <w:color w:val="000000"/>
              </w:rPr>
              <w:t>0</w:t>
            </w:r>
          </w:p>
        </w:tc>
        <w:tc>
          <w:tcPr>
            <w:tcW w:w="979" w:type="dxa"/>
            <w:vAlign w:val="center"/>
          </w:tcPr>
          <w:p w14:paraId="2ED16315" w14:textId="74FB1B6D" w:rsidR="0070489B" w:rsidRDefault="0070489B" w:rsidP="0070489B">
            <w:pPr>
              <w:pStyle w:val="IsiTabel"/>
            </w:pPr>
            <w:r>
              <w:rPr>
                <w:color w:val="000000"/>
              </w:rPr>
              <w:t>Kekal</w:t>
            </w:r>
          </w:p>
        </w:tc>
      </w:tr>
    </w:tbl>
    <w:p w14:paraId="74FD3864" w14:textId="7F0396E6" w:rsidR="00DB304F" w:rsidRDefault="00DB304F" w:rsidP="00DB304F">
      <w:pPr>
        <w:pStyle w:val="SumberTabelDiikutiBarisKeterangan"/>
      </w:pPr>
      <w:r w:rsidRPr="00A41C1F">
        <w:t>Sumber: Data, diolah</w:t>
      </w:r>
      <w:r>
        <w:t>.</w:t>
      </w:r>
    </w:p>
    <w:p w14:paraId="39E65691" w14:textId="464F8DBC" w:rsidR="003A7CC3" w:rsidRDefault="003A7CC3" w:rsidP="00D5737B">
      <w:pPr>
        <w:pStyle w:val="Level3JudulPokokBahasan"/>
      </w:pPr>
      <w:r>
        <w:t xml:space="preserve">Uji Loop </w:t>
      </w:r>
      <w:proofErr w:type="spellStart"/>
      <w:r>
        <w:t>Umpan</w:t>
      </w:r>
      <w:proofErr w:type="spellEnd"/>
      <w:r>
        <w:t xml:space="preserve"> Balik</w:t>
      </w:r>
    </w:p>
    <w:p w14:paraId="00618529" w14:textId="5A32DDB7" w:rsidR="003A7CC3" w:rsidRDefault="005870E5" w:rsidP="005870E5">
      <w:r w:rsidRPr="005870E5">
        <w:t xml:space="preserve">Uji </w:t>
      </w:r>
      <w:proofErr w:type="spellStart"/>
      <w:r w:rsidRPr="005870E5">
        <w:t>loop</w:t>
      </w:r>
      <w:proofErr w:type="spellEnd"/>
      <w:r w:rsidRPr="005870E5">
        <w:t xml:space="preserve"> umpan balik dilakukan dengan melumpuhkan satu </w:t>
      </w:r>
      <w:proofErr w:type="spellStart"/>
      <w:r w:rsidRPr="005870E5">
        <w:t>loop</w:t>
      </w:r>
      <w:proofErr w:type="spellEnd"/>
      <w:r w:rsidRPr="005870E5">
        <w:t xml:space="preserve"> pada satu waktu, yaitu dengan menahan variabel yang menutup </w:t>
      </w:r>
      <w:proofErr w:type="spellStart"/>
      <w:r w:rsidRPr="005870E5">
        <w:t>loop</w:t>
      </w:r>
      <w:proofErr w:type="spellEnd"/>
      <w:r w:rsidRPr="005870E5">
        <w:t xml:space="preserve"> tersebut pada nilai tahun dasar, kemudian membandingkan perilaku model terhadap simulasi dasar. Cara ini tidak mengubah struktur model karena penggantian hanya berlaku pada saat simulasi dijalankan.</w:t>
      </w:r>
    </w:p>
    <w:p w14:paraId="11B59B2F" w14:textId="1B79C1A3" w:rsidR="00AA2D88" w:rsidRDefault="00AA2D88" w:rsidP="00AA2D88">
      <w:pPr>
        <w:pStyle w:val="JudulTabel"/>
      </w:pPr>
      <w:bookmarkStart w:id="134" w:name="_Toc241752129"/>
      <w:r w:rsidRPr="00AA2D88">
        <w:t xml:space="preserve">Nilai variabel tahun 2050 pada simulasi dasar dan tiap skenario </w:t>
      </w:r>
      <w:proofErr w:type="spellStart"/>
      <w:r w:rsidRPr="00AA2D88">
        <w:t>pelumpuhan</w:t>
      </w:r>
      <w:proofErr w:type="spellEnd"/>
      <w:r w:rsidRPr="00AA2D88">
        <w:t xml:space="preserve"> </w:t>
      </w:r>
      <w:proofErr w:type="spellStart"/>
      <w:r w:rsidRPr="00AA2D88">
        <w:t>loop</w:t>
      </w:r>
      <w:bookmarkEnd w:id="134"/>
      <w:proofErr w:type="spellEnd"/>
    </w:p>
    <w:tbl>
      <w:tblPr>
        <w:tblW w:w="5000" w:type="pct"/>
        <w:tblLook w:val="0020" w:firstRow="1" w:lastRow="0" w:firstColumn="0" w:lastColumn="0" w:noHBand="0" w:noVBand="0"/>
      </w:tblPr>
      <w:tblGrid>
        <w:gridCol w:w="1465"/>
        <w:gridCol w:w="1283"/>
        <w:gridCol w:w="1091"/>
        <w:gridCol w:w="1001"/>
        <w:gridCol w:w="1091"/>
        <w:gridCol w:w="1003"/>
        <w:gridCol w:w="998"/>
      </w:tblGrid>
      <w:tr w:rsidR="00AA2D88" w:rsidRPr="003A7CC3" w14:paraId="65E99761" w14:textId="77777777" w:rsidTr="00AA2D88">
        <w:trPr>
          <w:tblHeader/>
        </w:trPr>
        <w:tc>
          <w:tcPr>
            <w:tcW w:w="923" w:type="pct"/>
            <w:tcBorders>
              <w:top w:val="single" w:sz="4" w:space="0" w:color="auto"/>
              <w:bottom w:val="single" w:sz="4" w:space="0" w:color="auto"/>
            </w:tcBorders>
            <w:vAlign w:val="center"/>
          </w:tcPr>
          <w:p w14:paraId="66E20670" w14:textId="4CF63FA4" w:rsidR="00AA2D88" w:rsidRPr="003A7CC3" w:rsidRDefault="00AA2D88" w:rsidP="00AA2D88">
            <w:pPr>
              <w:pStyle w:val="HeaderdanNomorKolompadaTabel"/>
              <w:rPr>
                <w:lang w:val="en-US"/>
              </w:rPr>
            </w:pPr>
            <w:proofErr w:type="spellStart"/>
            <w:r>
              <w:rPr>
                <w:lang w:val="en-US"/>
              </w:rPr>
              <w:t>Kondisi</w:t>
            </w:r>
            <w:proofErr w:type="spellEnd"/>
          </w:p>
        </w:tc>
        <w:tc>
          <w:tcPr>
            <w:tcW w:w="809" w:type="pct"/>
            <w:tcBorders>
              <w:top w:val="single" w:sz="4" w:space="0" w:color="auto"/>
              <w:bottom w:val="single" w:sz="4" w:space="0" w:color="auto"/>
            </w:tcBorders>
            <w:vAlign w:val="center"/>
          </w:tcPr>
          <w:p w14:paraId="081DF086" w14:textId="551BD01E" w:rsidR="00AA2D88" w:rsidRPr="00AA2D88" w:rsidRDefault="00AA2D88" w:rsidP="00AA2D88">
            <w:pPr>
              <w:pStyle w:val="HeaderdanNomorKolompadaTabel"/>
            </w:pPr>
            <w:r w:rsidRPr="00AA2D88">
              <w:t>Wisatawan (juta)</w:t>
            </w:r>
          </w:p>
        </w:tc>
        <w:tc>
          <w:tcPr>
            <w:tcW w:w="688" w:type="pct"/>
            <w:tcBorders>
              <w:top w:val="single" w:sz="4" w:space="0" w:color="auto"/>
              <w:bottom w:val="single" w:sz="4" w:space="0" w:color="auto"/>
            </w:tcBorders>
            <w:vAlign w:val="center"/>
          </w:tcPr>
          <w:p w14:paraId="7FA1057D" w14:textId="1081BA1A" w:rsidR="00AA2D88" w:rsidRPr="00AA2D88" w:rsidRDefault="00AA2D88" w:rsidP="00AA2D88">
            <w:pPr>
              <w:pStyle w:val="HeaderdanNomorKolompadaTabel"/>
            </w:pPr>
            <w:r w:rsidRPr="00AA2D88">
              <w:t>Hotel (unit)</w:t>
            </w:r>
          </w:p>
        </w:tc>
        <w:tc>
          <w:tcPr>
            <w:tcW w:w="631" w:type="pct"/>
            <w:tcBorders>
              <w:top w:val="single" w:sz="4" w:space="0" w:color="auto"/>
              <w:bottom w:val="single" w:sz="4" w:space="0" w:color="auto"/>
            </w:tcBorders>
            <w:vAlign w:val="center"/>
          </w:tcPr>
          <w:p w14:paraId="5F5C912E" w14:textId="680B9BE1" w:rsidR="00AA2D88" w:rsidRPr="00AA2D88" w:rsidRDefault="00AA2D88" w:rsidP="00AA2D88">
            <w:pPr>
              <w:pStyle w:val="HeaderdanNomorKolompadaTabel"/>
            </w:pPr>
            <w:r w:rsidRPr="00AA2D88">
              <w:t>ODTW (unit)</w:t>
            </w:r>
          </w:p>
        </w:tc>
        <w:tc>
          <w:tcPr>
            <w:tcW w:w="688" w:type="pct"/>
            <w:tcBorders>
              <w:top w:val="single" w:sz="4" w:space="0" w:color="auto"/>
              <w:bottom w:val="single" w:sz="4" w:space="0" w:color="auto"/>
            </w:tcBorders>
            <w:vAlign w:val="center"/>
          </w:tcPr>
          <w:p w14:paraId="7D3A8CD1" w14:textId="501611C9" w:rsidR="00AA2D88" w:rsidRPr="00AA2D88" w:rsidRDefault="00AA2D88" w:rsidP="00AA2D88">
            <w:pPr>
              <w:pStyle w:val="HeaderdanNomorKolompadaTabel"/>
            </w:pPr>
            <w:r w:rsidRPr="00AA2D88">
              <w:t>Tenaga Kerja (ribu)</w:t>
            </w:r>
          </w:p>
        </w:tc>
        <w:tc>
          <w:tcPr>
            <w:tcW w:w="632" w:type="pct"/>
            <w:tcBorders>
              <w:top w:val="single" w:sz="4" w:space="0" w:color="auto"/>
              <w:bottom w:val="single" w:sz="4" w:space="0" w:color="auto"/>
            </w:tcBorders>
            <w:vAlign w:val="center"/>
          </w:tcPr>
          <w:p w14:paraId="4A391879" w14:textId="35DED611" w:rsidR="00AA2D88" w:rsidRPr="00AA2D88" w:rsidRDefault="00AA2D88" w:rsidP="00AA2D88">
            <w:pPr>
              <w:pStyle w:val="HeaderdanNomorKolompadaTabel"/>
            </w:pPr>
            <w:r w:rsidRPr="00AA2D88">
              <w:t>Lahan (ha)</w:t>
            </w:r>
          </w:p>
        </w:tc>
        <w:tc>
          <w:tcPr>
            <w:tcW w:w="629" w:type="pct"/>
            <w:tcBorders>
              <w:top w:val="single" w:sz="4" w:space="0" w:color="auto"/>
              <w:bottom w:val="single" w:sz="4" w:space="0" w:color="auto"/>
            </w:tcBorders>
            <w:vAlign w:val="center"/>
          </w:tcPr>
          <w:p w14:paraId="0B6CBF0A" w14:textId="3410AFDE" w:rsidR="00AA2D88" w:rsidRPr="00AA2D88" w:rsidRDefault="00AA2D88" w:rsidP="00AA2D88">
            <w:pPr>
              <w:pStyle w:val="HeaderdanNomorKolompadaTabel"/>
            </w:pPr>
            <w:r w:rsidRPr="00AA2D88">
              <w:t>Daya Tarik</w:t>
            </w:r>
          </w:p>
        </w:tc>
      </w:tr>
      <w:tr w:rsidR="00AA2D88" w:rsidRPr="003A7CC3" w14:paraId="4E810E99" w14:textId="77777777" w:rsidTr="00AA2D88">
        <w:trPr>
          <w:tblHeader/>
        </w:trPr>
        <w:tc>
          <w:tcPr>
            <w:tcW w:w="923" w:type="pct"/>
            <w:tcBorders>
              <w:top w:val="single" w:sz="4" w:space="0" w:color="auto"/>
              <w:bottom w:val="single" w:sz="4" w:space="0" w:color="auto"/>
            </w:tcBorders>
          </w:tcPr>
          <w:p w14:paraId="4D615FA5" w14:textId="77777777" w:rsidR="00AA2D88" w:rsidRPr="003A7CC3" w:rsidRDefault="00AA2D88" w:rsidP="00B01B1C">
            <w:pPr>
              <w:pStyle w:val="HeaderdanNomorKolompadaTabel"/>
              <w:spacing w:before="0" w:after="0"/>
              <w:rPr>
                <w:lang w:val="en-US"/>
              </w:rPr>
            </w:pPr>
            <w:r>
              <w:rPr>
                <w:lang w:val="en-US"/>
              </w:rPr>
              <w:t>(1)</w:t>
            </w:r>
          </w:p>
        </w:tc>
        <w:tc>
          <w:tcPr>
            <w:tcW w:w="809" w:type="pct"/>
            <w:tcBorders>
              <w:top w:val="single" w:sz="4" w:space="0" w:color="auto"/>
              <w:bottom w:val="single" w:sz="4" w:space="0" w:color="auto"/>
            </w:tcBorders>
          </w:tcPr>
          <w:p w14:paraId="2B9F1D00" w14:textId="77777777" w:rsidR="00AA2D88" w:rsidRPr="003A7CC3" w:rsidRDefault="00AA2D88" w:rsidP="00B01B1C">
            <w:pPr>
              <w:pStyle w:val="HeaderdanNomorKolompadaTabel"/>
              <w:spacing w:before="0" w:after="0"/>
              <w:rPr>
                <w:lang w:val="en-US"/>
              </w:rPr>
            </w:pPr>
            <w:r>
              <w:rPr>
                <w:lang w:val="en-US"/>
              </w:rPr>
              <w:t>(2)</w:t>
            </w:r>
          </w:p>
        </w:tc>
        <w:tc>
          <w:tcPr>
            <w:tcW w:w="688" w:type="pct"/>
            <w:tcBorders>
              <w:top w:val="single" w:sz="4" w:space="0" w:color="auto"/>
              <w:bottom w:val="single" w:sz="4" w:space="0" w:color="auto"/>
            </w:tcBorders>
          </w:tcPr>
          <w:p w14:paraId="12285D99" w14:textId="77777777" w:rsidR="00AA2D88" w:rsidRPr="003A7CC3" w:rsidRDefault="00AA2D88" w:rsidP="00B01B1C">
            <w:pPr>
              <w:pStyle w:val="HeaderdanNomorKolompadaTabel"/>
              <w:spacing w:before="0" w:after="0"/>
              <w:rPr>
                <w:lang w:val="en-US"/>
              </w:rPr>
            </w:pPr>
            <w:r>
              <w:rPr>
                <w:lang w:val="en-US"/>
              </w:rPr>
              <w:t>(3)</w:t>
            </w:r>
          </w:p>
        </w:tc>
        <w:tc>
          <w:tcPr>
            <w:tcW w:w="631" w:type="pct"/>
            <w:tcBorders>
              <w:top w:val="single" w:sz="4" w:space="0" w:color="auto"/>
              <w:bottom w:val="single" w:sz="4" w:space="0" w:color="auto"/>
            </w:tcBorders>
          </w:tcPr>
          <w:p w14:paraId="319B6CD5" w14:textId="77777777" w:rsidR="00AA2D88" w:rsidRDefault="00AA2D88" w:rsidP="00B01B1C">
            <w:pPr>
              <w:pStyle w:val="HeaderdanNomorKolompadaTabel"/>
              <w:spacing w:before="0" w:after="0"/>
              <w:rPr>
                <w:lang w:val="en-US"/>
              </w:rPr>
            </w:pPr>
            <w:r>
              <w:rPr>
                <w:lang w:val="en-US"/>
              </w:rPr>
              <w:t>(5)</w:t>
            </w:r>
          </w:p>
        </w:tc>
        <w:tc>
          <w:tcPr>
            <w:tcW w:w="688" w:type="pct"/>
            <w:tcBorders>
              <w:top w:val="single" w:sz="4" w:space="0" w:color="auto"/>
              <w:bottom w:val="single" w:sz="4" w:space="0" w:color="auto"/>
            </w:tcBorders>
          </w:tcPr>
          <w:p w14:paraId="32AAEE56" w14:textId="77777777" w:rsidR="00AA2D88" w:rsidRDefault="00AA2D88" w:rsidP="00B01B1C">
            <w:pPr>
              <w:pStyle w:val="HeaderdanNomorKolompadaTabel"/>
              <w:spacing w:before="0" w:after="0"/>
              <w:rPr>
                <w:lang w:val="en-US"/>
              </w:rPr>
            </w:pPr>
            <w:r>
              <w:rPr>
                <w:lang w:val="en-US"/>
              </w:rPr>
              <w:t>(6)</w:t>
            </w:r>
          </w:p>
        </w:tc>
        <w:tc>
          <w:tcPr>
            <w:tcW w:w="632" w:type="pct"/>
            <w:tcBorders>
              <w:top w:val="single" w:sz="4" w:space="0" w:color="auto"/>
              <w:bottom w:val="single" w:sz="4" w:space="0" w:color="auto"/>
            </w:tcBorders>
          </w:tcPr>
          <w:p w14:paraId="6286339B" w14:textId="77777777" w:rsidR="00AA2D88" w:rsidRDefault="00AA2D88" w:rsidP="00B01B1C">
            <w:pPr>
              <w:pStyle w:val="HeaderdanNomorKolompadaTabel"/>
              <w:spacing w:before="0" w:after="0"/>
              <w:rPr>
                <w:lang w:val="en-US"/>
              </w:rPr>
            </w:pPr>
            <w:r>
              <w:rPr>
                <w:lang w:val="en-US"/>
              </w:rPr>
              <w:t>(7)</w:t>
            </w:r>
          </w:p>
        </w:tc>
        <w:tc>
          <w:tcPr>
            <w:tcW w:w="629" w:type="pct"/>
            <w:tcBorders>
              <w:top w:val="single" w:sz="4" w:space="0" w:color="auto"/>
              <w:bottom w:val="single" w:sz="4" w:space="0" w:color="auto"/>
            </w:tcBorders>
          </w:tcPr>
          <w:p w14:paraId="51769D65" w14:textId="77777777" w:rsidR="00AA2D88" w:rsidRDefault="00AA2D88" w:rsidP="00B01B1C">
            <w:pPr>
              <w:pStyle w:val="HeaderdanNomorKolompadaTabel"/>
              <w:spacing w:before="0" w:after="0"/>
              <w:rPr>
                <w:lang w:val="en-US"/>
              </w:rPr>
            </w:pPr>
            <w:r>
              <w:rPr>
                <w:lang w:val="en-US"/>
              </w:rPr>
              <w:t>(8)</w:t>
            </w:r>
          </w:p>
        </w:tc>
      </w:tr>
      <w:tr w:rsidR="00AA2D88" w:rsidRPr="003A7CC3" w14:paraId="00510663" w14:textId="77777777" w:rsidTr="00AA2D88">
        <w:tc>
          <w:tcPr>
            <w:tcW w:w="923" w:type="pct"/>
            <w:tcBorders>
              <w:top w:val="single" w:sz="4" w:space="0" w:color="auto"/>
              <w:bottom w:val="single" w:sz="4" w:space="0" w:color="auto"/>
            </w:tcBorders>
            <w:vAlign w:val="center"/>
          </w:tcPr>
          <w:p w14:paraId="4819D46E" w14:textId="78F33D5C" w:rsidR="00AA2D88" w:rsidRPr="00736C7A" w:rsidRDefault="00AA2D88" w:rsidP="00AA2D88">
            <w:pPr>
              <w:pStyle w:val="IsiTabel"/>
            </w:pPr>
            <w:r>
              <w:rPr>
                <w:color w:val="000000"/>
              </w:rPr>
              <w:t xml:space="preserve">BASE (seluruh </w:t>
            </w:r>
            <w:proofErr w:type="spellStart"/>
            <w:r>
              <w:rPr>
                <w:color w:val="000000"/>
              </w:rPr>
              <w:t>loop</w:t>
            </w:r>
            <w:proofErr w:type="spellEnd"/>
            <w:r>
              <w:rPr>
                <w:color w:val="000000"/>
              </w:rPr>
              <w:t xml:space="preserve"> aktif)</w:t>
            </w:r>
          </w:p>
        </w:tc>
        <w:tc>
          <w:tcPr>
            <w:tcW w:w="809" w:type="pct"/>
            <w:tcBorders>
              <w:top w:val="single" w:sz="4" w:space="0" w:color="auto"/>
              <w:bottom w:val="single" w:sz="4" w:space="0" w:color="auto"/>
            </w:tcBorders>
            <w:vAlign w:val="center"/>
          </w:tcPr>
          <w:p w14:paraId="21F7596D" w14:textId="2685D9D3" w:rsidR="00AA2D88" w:rsidRPr="00736C7A" w:rsidRDefault="00AA2D88" w:rsidP="00AA2D88">
            <w:pPr>
              <w:pStyle w:val="IsiTabel"/>
            </w:pPr>
            <w:r>
              <w:rPr>
                <w:color w:val="000000"/>
              </w:rPr>
              <w:t>96,20</w:t>
            </w:r>
          </w:p>
        </w:tc>
        <w:tc>
          <w:tcPr>
            <w:tcW w:w="688" w:type="pct"/>
            <w:tcBorders>
              <w:top w:val="single" w:sz="4" w:space="0" w:color="auto"/>
              <w:bottom w:val="single" w:sz="4" w:space="0" w:color="auto"/>
            </w:tcBorders>
            <w:vAlign w:val="center"/>
          </w:tcPr>
          <w:p w14:paraId="292E7FCB" w14:textId="7802409A" w:rsidR="00AA2D88" w:rsidRPr="00736C7A" w:rsidRDefault="00AA2D88" w:rsidP="00AA2D88">
            <w:pPr>
              <w:pStyle w:val="IsiTabel"/>
            </w:pPr>
            <w:r>
              <w:rPr>
                <w:color w:val="000000"/>
              </w:rPr>
              <w:t>5.404</w:t>
            </w:r>
          </w:p>
        </w:tc>
        <w:tc>
          <w:tcPr>
            <w:tcW w:w="631" w:type="pct"/>
            <w:tcBorders>
              <w:top w:val="single" w:sz="4" w:space="0" w:color="auto"/>
              <w:bottom w:val="single" w:sz="4" w:space="0" w:color="auto"/>
            </w:tcBorders>
            <w:vAlign w:val="center"/>
          </w:tcPr>
          <w:p w14:paraId="77E95660" w14:textId="097542B1" w:rsidR="00AA2D88" w:rsidRPr="00736C7A" w:rsidRDefault="00AA2D88" w:rsidP="00AA2D88">
            <w:pPr>
              <w:pStyle w:val="IsiTabel"/>
            </w:pPr>
            <w:r>
              <w:rPr>
                <w:color w:val="000000"/>
              </w:rPr>
              <w:t>367</w:t>
            </w:r>
          </w:p>
        </w:tc>
        <w:tc>
          <w:tcPr>
            <w:tcW w:w="688" w:type="pct"/>
            <w:tcBorders>
              <w:top w:val="single" w:sz="4" w:space="0" w:color="auto"/>
              <w:bottom w:val="single" w:sz="4" w:space="0" w:color="auto"/>
            </w:tcBorders>
            <w:vAlign w:val="center"/>
          </w:tcPr>
          <w:p w14:paraId="4DA39397" w14:textId="728C459B" w:rsidR="00AA2D88" w:rsidRPr="00736C7A" w:rsidRDefault="00AA2D88" w:rsidP="00AA2D88">
            <w:pPr>
              <w:pStyle w:val="IsiTabel"/>
            </w:pPr>
            <w:r>
              <w:rPr>
                <w:color w:val="000000"/>
              </w:rPr>
              <w:t>650,36</w:t>
            </w:r>
          </w:p>
        </w:tc>
        <w:tc>
          <w:tcPr>
            <w:tcW w:w="632" w:type="pct"/>
            <w:tcBorders>
              <w:top w:val="single" w:sz="4" w:space="0" w:color="auto"/>
              <w:bottom w:val="single" w:sz="4" w:space="0" w:color="auto"/>
            </w:tcBorders>
            <w:vAlign w:val="center"/>
          </w:tcPr>
          <w:p w14:paraId="1761E54B" w14:textId="0A574C30" w:rsidR="00AA2D88" w:rsidRPr="00736C7A" w:rsidRDefault="00AA2D88" w:rsidP="00AA2D88">
            <w:pPr>
              <w:pStyle w:val="IsiTabel"/>
            </w:pPr>
            <w:r>
              <w:rPr>
                <w:color w:val="000000"/>
              </w:rPr>
              <w:t>122.208</w:t>
            </w:r>
          </w:p>
        </w:tc>
        <w:tc>
          <w:tcPr>
            <w:tcW w:w="629" w:type="pct"/>
            <w:tcBorders>
              <w:top w:val="single" w:sz="4" w:space="0" w:color="auto"/>
              <w:bottom w:val="single" w:sz="4" w:space="0" w:color="auto"/>
            </w:tcBorders>
            <w:vAlign w:val="center"/>
          </w:tcPr>
          <w:p w14:paraId="21A63521" w14:textId="52129119" w:rsidR="00AA2D88" w:rsidRPr="00736C7A" w:rsidRDefault="00AA2D88" w:rsidP="00AA2D88">
            <w:pPr>
              <w:pStyle w:val="IsiTabel"/>
            </w:pPr>
            <w:r>
              <w:rPr>
                <w:color w:val="000000"/>
              </w:rPr>
              <w:t>0,8132</w:t>
            </w:r>
          </w:p>
        </w:tc>
      </w:tr>
      <w:tr w:rsidR="00AA2D88" w:rsidRPr="003A7CC3" w14:paraId="5A2BBBEF" w14:textId="77777777" w:rsidTr="00AA2D88">
        <w:tc>
          <w:tcPr>
            <w:tcW w:w="923" w:type="pct"/>
            <w:tcBorders>
              <w:top w:val="single" w:sz="4" w:space="0" w:color="auto"/>
              <w:bottom w:val="single" w:sz="4" w:space="0" w:color="auto"/>
            </w:tcBorders>
            <w:vAlign w:val="center"/>
          </w:tcPr>
          <w:p w14:paraId="4594896C" w14:textId="2D5546BF" w:rsidR="00AA2D88" w:rsidRPr="00736C7A" w:rsidRDefault="00AA2D88" w:rsidP="00AA2D88">
            <w:pPr>
              <w:pStyle w:val="IsiTabel"/>
            </w:pPr>
            <w:r>
              <w:rPr>
                <w:color w:val="000000"/>
              </w:rPr>
              <w:t>B1 kepadatan dimatikan</w:t>
            </w:r>
          </w:p>
        </w:tc>
        <w:tc>
          <w:tcPr>
            <w:tcW w:w="809" w:type="pct"/>
            <w:tcBorders>
              <w:top w:val="single" w:sz="4" w:space="0" w:color="auto"/>
              <w:bottom w:val="single" w:sz="4" w:space="0" w:color="auto"/>
            </w:tcBorders>
            <w:vAlign w:val="center"/>
          </w:tcPr>
          <w:p w14:paraId="6E68DF74" w14:textId="3B87DEFC" w:rsidR="00AA2D88" w:rsidRPr="00736C7A" w:rsidRDefault="00AA2D88" w:rsidP="00AA2D88">
            <w:pPr>
              <w:pStyle w:val="IsiTabel"/>
            </w:pPr>
            <w:r>
              <w:rPr>
                <w:color w:val="000000"/>
              </w:rPr>
              <w:t>250,32</w:t>
            </w:r>
          </w:p>
        </w:tc>
        <w:tc>
          <w:tcPr>
            <w:tcW w:w="688" w:type="pct"/>
            <w:tcBorders>
              <w:top w:val="single" w:sz="4" w:space="0" w:color="auto"/>
              <w:bottom w:val="single" w:sz="4" w:space="0" w:color="auto"/>
            </w:tcBorders>
            <w:vAlign w:val="center"/>
          </w:tcPr>
          <w:p w14:paraId="48516292" w14:textId="66823BF7" w:rsidR="00AA2D88" w:rsidRPr="00736C7A" w:rsidRDefault="00AA2D88" w:rsidP="00AA2D88">
            <w:pPr>
              <w:pStyle w:val="IsiTabel"/>
            </w:pPr>
            <w:r>
              <w:rPr>
                <w:color w:val="000000"/>
              </w:rPr>
              <w:t>12.151</w:t>
            </w:r>
          </w:p>
        </w:tc>
        <w:tc>
          <w:tcPr>
            <w:tcW w:w="631" w:type="pct"/>
            <w:tcBorders>
              <w:top w:val="single" w:sz="4" w:space="0" w:color="auto"/>
              <w:bottom w:val="single" w:sz="4" w:space="0" w:color="auto"/>
            </w:tcBorders>
            <w:vAlign w:val="center"/>
          </w:tcPr>
          <w:p w14:paraId="753F576C" w14:textId="2D436B71" w:rsidR="00AA2D88" w:rsidRPr="00736C7A" w:rsidRDefault="00AA2D88" w:rsidP="00AA2D88">
            <w:pPr>
              <w:pStyle w:val="IsiTabel"/>
            </w:pPr>
            <w:r>
              <w:rPr>
                <w:color w:val="000000"/>
              </w:rPr>
              <w:t>528</w:t>
            </w:r>
          </w:p>
        </w:tc>
        <w:tc>
          <w:tcPr>
            <w:tcW w:w="688" w:type="pct"/>
            <w:tcBorders>
              <w:top w:val="single" w:sz="4" w:space="0" w:color="auto"/>
              <w:bottom w:val="single" w:sz="4" w:space="0" w:color="auto"/>
            </w:tcBorders>
            <w:vAlign w:val="center"/>
          </w:tcPr>
          <w:p w14:paraId="1A09C904" w14:textId="0E7D996F" w:rsidR="00AA2D88" w:rsidRPr="00736C7A" w:rsidRDefault="00AA2D88" w:rsidP="00AA2D88">
            <w:pPr>
              <w:pStyle w:val="IsiTabel"/>
            </w:pPr>
            <w:r>
              <w:rPr>
                <w:color w:val="000000"/>
              </w:rPr>
              <w:t>1.585,46</w:t>
            </w:r>
          </w:p>
        </w:tc>
        <w:tc>
          <w:tcPr>
            <w:tcW w:w="632" w:type="pct"/>
            <w:tcBorders>
              <w:top w:val="single" w:sz="4" w:space="0" w:color="auto"/>
              <w:bottom w:val="single" w:sz="4" w:space="0" w:color="auto"/>
            </w:tcBorders>
            <w:vAlign w:val="center"/>
          </w:tcPr>
          <w:p w14:paraId="04715ED2" w14:textId="0373E077" w:rsidR="00AA2D88" w:rsidRPr="00736C7A" w:rsidRDefault="00AA2D88" w:rsidP="00AA2D88">
            <w:pPr>
              <w:pStyle w:val="IsiTabel"/>
            </w:pPr>
            <w:r>
              <w:rPr>
                <w:color w:val="000000"/>
              </w:rPr>
              <w:t>123.070</w:t>
            </w:r>
          </w:p>
        </w:tc>
        <w:tc>
          <w:tcPr>
            <w:tcW w:w="629" w:type="pct"/>
            <w:tcBorders>
              <w:top w:val="single" w:sz="4" w:space="0" w:color="auto"/>
              <w:bottom w:val="single" w:sz="4" w:space="0" w:color="auto"/>
            </w:tcBorders>
            <w:vAlign w:val="center"/>
          </w:tcPr>
          <w:p w14:paraId="0C4F52E4" w14:textId="0F76DDFF" w:rsidR="00AA2D88" w:rsidRPr="00736C7A" w:rsidRDefault="00AA2D88" w:rsidP="00AA2D88">
            <w:pPr>
              <w:pStyle w:val="IsiTabel"/>
            </w:pPr>
            <w:r>
              <w:rPr>
                <w:color w:val="000000"/>
              </w:rPr>
              <w:t>1,0696</w:t>
            </w:r>
          </w:p>
        </w:tc>
      </w:tr>
      <w:tr w:rsidR="00AA2D88" w:rsidRPr="003A7CC3" w14:paraId="4307B12D" w14:textId="77777777" w:rsidTr="00AA2D88">
        <w:tc>
          <w:tcPr>
            <w:tcW w:w="923" w:type="pct"/>
            <w:tcBorders>
              <w:top w:val="single" w:sz="4" w:space="0" w:color="auto"/>
              <w:bottom w:val="single" w:sz="4" w:space="0" w:color="auto"/>
            </w:tcBorders>
            <w:vAlign w:val="center"/>
          </w:tcPr>
          <w:p w14:paraId="3F6EBDCF" w14:textId="5E2F2BEB" w:rsidR="00AA2D88" w:rsidRPr="00736C7A" w:rsidRDefault="00AA2D88" w:rsidP="00AA2D88">
            <w:pPr>
              <w:pStyle w:val="IsiTabel"/>
            </w:pPr>
            <w:r>
              <w:rPr>
                <w:color w:val="000000"/>
              </w:rPr>
              <w:t xml:space="preserve">Gugus daya dukung </w:t>
            </w:r>
            <w:r>
              <w:rPr>
                <w:color w:val="000000"/>
              </w:rPr>
              <w:lastRenderedPageBreak/>
              <w:t>lahan dimatikan</w:t>
            </w:r>
          </w:p>
        </w:tc>
        <w:tc>
          <w:tcPr>
            <w:tcW w:w="809" w:type="pct"/>
            <w:tcBorders>
              <w:top w:val="single" w:sz="4" w:space="0" w:color="auto"/>
              <w:bottom w:val="single" w:sz="4" w:space="0" w:color="auto"/>
            </w:tcBorders>
            <w:vAlign w:val="center"/>
          </w:tcPr>
          <w:p w14:paraId="167490BC" w14:textId="52B4BD9F" w:rsidR="00AA2D88" w:rsidRPr="00736C7A" w:rsidRDefault="00AA2D88" w:rsidP="00AA2D88">
            <w:pPr>
              <w:pStyle w:val="IsiTabel"/>
            </w:pPr>
            <w:r>
              <w:rPr>
                <w:color w:val="000000"/>
              </w:rPr>
              <w:lastRenderedPageBreak/>
              <w:t>111,66</w:t>
            </w:r>
          </w:p>
        </w:tc>
        <w:tc>
          <w:tcPr>
            <w:tcW w:w="688" w:type="pct"/>
            <w:tcBorders>
              <w:top w:val="single" w:sz="4" w:space="0" w:color="auto"/>
              <w:bottom w:val="single" w:sz="4" w:space="0" w:color="auto"/>
            </w:tcBorders>
            <w:vAlign w:val="center"/>
          </w:tcPr>
          <w:p w14:paraId="10E138B1" w14:textId="7ADB6223" w:rsidR="00AA2D88" w:rsidRPr="00736C7A" w:rsidRDefault="00AA2D88" w:rsidP="00AA2D88">
            <w:pPr>
              <w:pStyle w:val="IsiTabel"/>
            </w:pPr>
            <w:r>
              <w:rPr>
                <w:color w:val="000000"/>
              </w:rPr>
              <w:t>6.081</w:t>
            </w:r>
          </w:p>
        </w:tc>
        <w:tc>
          <w:tcPr>
            <w:tcW w:w="631" w:type="pct"/>
            <w:tcBorders>
              <w:top w:val="single" w:sz="4" w:space="0" w:color="auto"/>
              <w:bottom w:val="single" w:sz="4" w:space="0" w:color="auto"/>
            </w:tcBorders>
            <w:vAlign w:val="center"/>
          </w:tcPr>
          <w:p w14:paraId="2B48A137" w14:textId="4D50CFB3" w:rsidR="00AA2D88" w:rsidRPr="00736C7A" w:rsidRDefault="00AA2D88" w:rsidP="00AA2D88">
            <w:pPr>
              <w:pStyle w:val="IsiTabel"/>
            </w:pPr>
            <w:r>
              <w:rPr>
                <w:color w:val="000000"/>
              </w:rPr>
              <w:t>384</w:t>
            </w:r>
          </w:p>
        </w:tc>
        <w:tc>
          <w:tcPr>
            <w:tcW w:w="688" w:type="pct"/>
            <w:tcBorders>
              <w:top w:val="single" w:sz="4" w:space="0" w:color="auto"/>
              <w:bottom w:val="single" w:sz="4" w:space="0" w:color="auto"/>
            </w:tcBorders>
            <w:vAlign w:val="center"/>
          </w:tcPr>
          <w:p w14:paraId="1C5D7654" w14:textId="303CF0F4" w:rsidR="00AA2D88" w:rsidRPr="00736C7A" w:rsidRDefault="00AA2D88" w:rsidP="00AA2D88">
            <w:pPr>
              <w:pStyle w:val="IsiTabel"/>
            </w:pPr>
            <w:r>
              <w:rPr>
                <w:color w:val="000000"/>
              </w:rPr>
              <w:t>745,26</w:t>
            </w:r>
          </w:p>
        </w:tc>
        <w:tc>
          <w:tcPr>
            <w:tcW w:w="632" w:type="pct"/>
            <w:tcBorders>
              <w:top w:val="single" w:sz="4" w:space="0" w:color="auto"/>
              <w:bottom w:val="single" w:sz="4" w:space="0" w:color="auto"/>
            </w:tcBorders>
            <w:vAlign w:val="center"/>
          </w:tcPr>
          <w:p w14:paraId="48912299" w14:textId="2CF47BD6" w:rsidR="00AA2D88" w:rsidRPr="00736C7A" w:rsidRDefault="00AA2D88" w:rsidP="00AA2D88">
            <w:pPr>
              <w:pStyle w:val="IsiTabel"/>
            </w:pPr>
            <w:r>
              <w:rPr>
                <w:color w:val="000000"/>
              </w:rPr>
              <w:t>135.035</w:t>
            </w:r>
          </w:p>
        </w:tc>
        <w:tc>
          <w:tcPr>
            <w:tcW w:w="629" w:type="pct"/>
            <w:tcBorders>
              <w:top w:val="single" w:sz="4" w:space="0" w:color="auto"/>
              <w:bottom w:val="single" w:sz="4" w:space="0" w:color="auto"/>
            </w:tcBorders>
            <w:vAlign w:val="center"/>
          </w:tcPr>
          <w:p w14:paraId="02E91643" w14:textId="3A3F8740" w:rsidR="00AA2D88" w:rsidRPr="00736C7A" w:rsidRDefault="00AA2D88" w:rsidP="00AA2D88">
            <w:pPr>
              <w:pStyle w:val="IsiTabel"/>
            </w:pPr>
            <w:r>
              <w:rPr>
                <w:color w:val="000000"/>
              </w:rPr>
              <w:t>0,8632</w:t>
            </w:r>
          </w:p>
        </w:tc>
      </w:tr>
      <w:tr w:rsidR="00AA2D88" w:rsidRPr="003A7CC3" w14:paraId="50D6AB4A" w14:textId="77777777" w:rsidTr="00AA2D88">
        <w:tc>
          <w:tcPr>
            <w:tcW w:w="923" w:type="pct"/>
            <w:tcBorders>
              <w:top w:val="single" w:sz="4" w:space="0" w:color="auto"/>
              <w:bottom w:val="single" w:sz="4" w:space="0" w:color="auto"/>
            </w:tcBorders>
            <w:vAlign w:val="center"/>
          </w:tcPr>
          <w:p w14:paraId="1924E4F8" w14:textId="3234792B" w:rsidR="00AA2D88" w:rsidRPr="00736C7A" w:rsidRDefault="00AA2D88" w:rsidP="00AA2D88">
            <w:pPr>
              <w:pStyle w:val="IsiTabel"/>
            </w:pPr>
            <w:r>
              <w:rPr>
                <w:color w:val="000000"/>
              </w:rPr>
              <w:t>R2 ekonomi-atraksi dimatikan</w:t>
            </w:r>
          </w:p>
        </w:tc>
        <w:tc>
          <w:tcPr>
            <w:tcW w:w="809" w:type="pct"/>
            <w:tcBorders>
              <w:top w:val="single" w:sz="4" w:space="0" w:color="auto"/>
              <w:bottom w:val="single" w:sz="4" w:space="0" w:color="auto"/>
            </w:tcBorders>
            <w:vAlign w:val="center"/>
          </w:tcPr>
          <w:p w14:paraId="3770AB80" w14:textId="22193513" w:rsidR="00AA2D88" w:rsidRPr="00736C7A" w:rsidRDefault="00AA2D88" w:rsidP="00AA2D88">
            <w:pPr>
              <w:pStyle w:val="IsiTabel"/>
            </w:pPr>
            <w:r>
              <w:rPr>
                <w:color w:val="000000"/>
              </w:rPr>
              <w:t>80,24</w:t>
            </w:r>
          </w:p>
        </w:tc>
        <w:tc>
          <w:tcPr>
            <w:tcW w:w="688" w:type="pct"/>
            <w:tcBorders>
              <w:top w:val="single" w:sz="4" w:space="0" w:color="auto"/>
              <w:bottom w:val="single" w:sz="4" w:space="0" w:color="auto"/>
            </w:tcBorders>
            <w:vAlign w:val="center"/>
          </w:tcPr>
          <w:p w14:paraId="78702A2F" w14:textId="3C15D432" w:rsidR="00AA2D88" w:rsidRPr="00736C7A" w:rsidRDefault="00AA2D88" w:rsidP="00AA2D88">
            <w:pPr>
              <w:pStyle w:val="IsiTabel"/>
            </w:pPr>
            <w:r>
              <w:rPr>
                <w:color w:val="000000"/>
              </w:rPr>
              <w:t>4.671</w:t>
            </w:r>
          </w:p>
        </w:tc>
        <w:tc>
          <w:tcPr>
            <w:tcW w:w="631" w:type="pct"/>
            <w:tcBorders>
              <w:top w:val="single" w:sz="4" w:space="0" w:color="auto"/>
              <w:bottom w:val="single" w:sz="4" w:space="0" w:color="auto"/>
            </w:tcBorders>
            <w:vAlign w:val="center"/>
          </w:tcPr>
          <w:p w14:paraId="020F415E" w14:textId="2C7A6825" w:rsidR="00AA2D88" w:rsidRPr="00736C7A" w:rsidRDefault="00AA2D88" w:rsidP="00AA2D88">
            <w:pPr>
              <w:pStyle w:val="IsiTabel"/>
            </w:pPr>
            <w:r>
              <w:rPr>
                <w:color w:val="000000"/>
              </w:rPr>
              <w:t>201</w:t>
            </w:r>
          </w:p>
        </w:tc>
        <w:tc>
          <w:tcPr>
            <w:tcW w:w="688" w:type="pct"/>
            <w:tcBorders>
              <w:top w:val="single" w:sz="4" w:space="0" w:color="auto"/>
              <w:bottom w:val="single" w:sz="4" w:space="0" w:color="auto"/>
            </w:tcBorders>
            <w:vAlign w:val="center"/>
          </w:tcPr>
          <w:p w14:paraId="1E4B6308" w14:textId="6EFA0F15" w:rsidR="00AA2D88" w:rsidRPr="00736C7A" w:rsidRDefault="00AA2D88" w:rsidP="00AA2D88">
            <w:pPr>
              <w:pStyle w:val="IsiTabel"/>
            </w:pPr>
            <w:r>
              <w:rPr>
                <w:color w:val="000000"/>
              </w:rPr>
              <w:t>549,73</w:t>
            </w:r>
          </w:p>
        </w:tc>
        <w:tc>
          <w:tcPr>
            <w:tcW w:w="632" w:type="pct"/>
            <w:tcBorders>
              <w:top w:val="single" w:sz="4" w:space="0" w:color="auto"/>
              <w:bottom w:val="single" w:sz="4" w:space="0" w:color="auto"/>
            </w:tcBorders>
            <w:vAlign w:val="center"/>
          </w:tcPr>
          <w:p w14:paraId="4D22E002" w14:textId="0A2188F3" w:rsidR="00AA2D88" w:rsidRPr="00736C7A" w:rsidRDefault="00AA2D88" w:rsidP="00AA2D88">
            <w:pPr>
              <w:pStyle w:val="IsiTabel"/>
            </w:pPr>
            <w:r>
              <w:rPr>
                <w:color w:val="000000"/>
              </w:rPr>
              <w:t>122.109</w:t>
            </w:r>
          </w:p>
        </w:tc>
        <w:tc>
          <w:tcPr>
            <w:tcW w:w="629" w:type="pct"/>
            <w:tcBorders>
              <w:top w:val="single" w:sz="4" w:space="0" w:color="auto"/>
              <w:bottom w:val="single" w:sz="4" w:space="0" w:color="auto"/>
            </w:tcBorders>
            <w:vAlign w:val="center"/>
          </w:tcPr>
          <w:p w14:paraId="4DF87CC0" w14:textId="438F908B" w:rsidR="00AA2D88" w:rsidRPr="00736C7A" w:rsidRDefault="00AA2D88" w:rsidP="00AA2D88">
            <w:pPr>
              <w:pStyle w:val="IsiTabel"/>
            </w:pPr>
            <w:r>
              <w:rPr>
                <w:color w:val="000000"/>
              </w:rPr>
              <w:t>0,7635</w:t>
            </w:r>
          </w:p>
        </w:tc>
      </w:tr>
      <w:tr w:rsidR="00AA2D88" w:rsidRPr="003A7CC3" w14:paraId="74DF7F32" w14:textId="77777777" w:rsidTr="00AA2D88">
        <w:tc>
          <w:tcPr>
            <w:tcW w:w="923" w:type="pct"/>
            <w:tcBorders>
              <w:top w:val="single" w:sz="4" w:space="0" w:color="auto"/>
              <w:bottom w:val="single" w:sz="4" w:space="0" w:color="auto"/>
            </w:tcBorders>
            <w:vAlign w:val="center"/>
          </w:tcPr>
          <w:p w14:paraId="5676120B" w14:textId="75A8FC29" w:rsidR="00AA2D88" w:rsidRPr="00736C7A" w:rsidRDefault="00AA2D88" w:rsidP="00AA2D88">
            <w:pPr>
              <w:pStyle w:val="IsiTabel"/>
            </w:pPr>
            <w:r>
              <w:rPr>
                <w:color w:val="000000"/>
              </w:rPr>
              <w:t>Okupansi akomodasi dimatikan</w:t>
            </w:r>
          </w:p>
        </w:tc>
        <w:tc>
          <w:tcPr>
            <w:tcW w:w="809" w:type="pct"/>
            <w:tcBorders>
              <w:top w:val="single" w:sz="4" w:space="0" w:color="auto"/>
              <w:bottom w:val="single" w:sz="4" w:space="0" w:color="auto"/>
            </w:tcBorders>
            <w:vAlign w:val="center"/>
          </w:tcPr>
          <w:p w14:paraId="0A9F19E0" w14:textId="6EDE9EA9" w:rsidR="00AA2D88" w:rsidRPr="00736C7A" w:rsidRDefault="00AA2D88" w:rsidP="00AA2D88">
            <w:pPr>
              <w:pStyle w:val="IsiTabel"/>
            </w:pPr>
            <w:r>
              <w:rPr>
                <w:color w:val="000000"/>
              </w:rPr>
              <w:t>96,23</w:t>
            </w:r>
          </w:p>
        </w:tc>
        <w:tc>
          <w:tcPr>
            <w:tcW w:w="688" w:type="pct"/>
            <w:tcBorders>
              <w:top w:val="single" w:sz="4" w:space="0" w:color="auto"/>
              <w:bottom w:val="single" w:sz="4" w:space="0" w:color="auto"/>
            </w:tcBorders>
            <w:vAlign w:val="center"/>
          </w:tcPr>
          <w:p w14:paraId="14B04CBE" w14:textId="6D79BDA4" w:rsidR="00AA2D88" w:rsidRPr="00736C7A" w:rsidRDefault="00AA2D88" w:rsidP="00AA2D88">
            <w:pPr>
              <w:pStyle w:val="IsiTabel"/>
            </w:pPr>
            <w:r>
              <w:rPr>
                <w:color w:val="000000"/>
              </w:rPr>
              <w:t>4.867</w:t>
            </w:r>
          </w:p>
        </w:tc>
        <w:tc>
          <w:tcPr>
            <w:tcW w:w="631" w:type="pct"/>
            <w:tcBorders>
              <w:top w:val="single" w:sz="4" w:space="0" w:color="auto"/>
              <w:bottom w:val="single" w:sz="4" w:space="0" w:color="auto"/>
            </w:tcBorders>
            <w:vAlign w:val="center"/>
          </w:tcPr>
          <w:p w14:paraId="4A7CC880" w14:textId="726D2D58" w:rsidR="00AA2D88" w:rsidRPr="00736C7A" w:rsidRDefault="00AA2D88" w:rsidP="00AA2D88">
            <w:pPr>
              <w:pStyle w:val="IsiTabel"/>
            </w:pPr>
            <w:r>
              <w:rPr>
                <w:color w:val="000000"/>
              </w:rPr>
              <w:t>367</w:t>
            </w:r>
          </w:p>
        </w:tc>
        <w:tc>
          <w:tcPr>
            <w:tcW w:w="688" w:type="pct"/>
            <w:tcBorders>
              <w:top w:val="single" w:sz="4" w:space="0" w:color="auto"/>
              <w:bottom w:val="single" w:sz="4" w:space="0" w:color="auto"/>
            </w:tcBorders>
            <w:vAlign w:val="center"/>
          </w:tcPr>
          <w:p w14:paraId="3024A82C" w14:textId="6171710B" w:rsidR="00AA2D88" w:rsidRPr="00736C7A" w:rsidRDefault="00AA2D88" w:rsidP="00AA2D88">
            <w:pPr>
              <w:pStyle w:val="IsiTabel"/>
            </w:pPr>
            <w:r>
              <w:rPr>
                <w:color w:val="000000"/>
              </w:rPr>
              <w:t>650,56</w:t>
            </w:r>
          </w:p>
        </w:tc>
        <w:tc>
          <w:tcPr>
            <w:tcW w:w="632" w:type="pct"/>
            <w:tcBorders>
              <w:top w:val="single" w:sz="4" w:space="0" w:color="auto"/>
              <w:bottom w:val="single" w:sz="4" w:space="0" w:color="auto"/>
            </w:tcBorders>
            <w:vAlign w:val="center"/>
          </w:tcPr>
          <w:p w14:paraId="09547961" w14:textId="580A985F" w:rsidR="00AA2D88" w:rsidRPr="00736C7A" w:rsidRDefault="00AA2D88" w:rsidP="00AA2D88">
            <w:pPr>
              <w:pStyle w:val="IsiTabel"/>
            </w:pPr>
            <w:r>
              <w:rPr>
                <w:color w:val="000000"/>
              </w:rPr>
              <w:t>122.080</w:t>
            </w:r>
          </w:p>
        </w:tc>
        <w:tc>
          <w:tcPr>
            <w:tcW w:w="629" w:type="pct"/>
            <w:tcBorders>
              <w:top w:val="single" w:sz="4" w:space="0" w:color="auto"/>
              <w:bottom w:val="single" w:sz="4" w:space="0" w:color="auto"/>
            </w:tcBorders>
            <w:vAlign w:val="center"/>
          </w:tcPr>
          <w:p w14:paraId="08C1261B" w14:textId="29846B80" w:rsidR="00AA2D88" w:rsidRPr="00736C7A" w:rsidRDefault="00AA2D88" w:rsidP="00AA2D88">
            <w:pPr>
              <w:pStyle w:val="IsiTabel"/>
            </w:pPr>
            <w:r>
              <w:rPr>
                <w:color w:val="000000"/>
              </w:rPr>
              <w:t>0,8133</w:t>
            </w:r>
          </w:p>
        </w:tc>
      </w:tr>
      <w:tr w:rsidR="00AA2D88" w:rsidRPr="003A7CC3" w14:paraId="1F007558" w14:textId="77777777" w:rsidTr="00AA2D88">
        <w:tc>
          <w:tcPr>
            <w:tcW w:w="923" w:type="pct"/>
            <w:tcBorders>
              <w:top w:val="single" w:sz="4" w:space="0" w:color="auto"/>
              <w:bottom w:val="single" w:sz="4" w:space="0" w:color="auto"/>
            </w:tcBorders>
            <w:vAlign w:val="center"/>
          </w:tcPr>
          <w:p w14:paraId="3D1F9381" w14:textId="581CD20F" w:rsidR="00AA2D88" w:rsidRPr="00736C7A" w:rsidRDefault="00AA2D88" w:rsidP="00AA2D88">
            <w:pPr>
              <w:pStyle w:val="IsiTabel"/>
            </w:pPr>
            <w:proofErr w:type="spellStart"/>
            <w:r>
              <w:rPr>
                <w:color w:val="000000"/>
              </w:rPr>
              <w:t>Goal-seeking</w:t>
            </w:r>
            <w:proofErr w:type="spellEnd"/>
            <w:r>
              <w:rPr>
                <w:color w:val="000000"/>
              </w:rPr>
              <w:t xml:space="preserve"> tenaga kerja dimatikan</w:t>
            </w:r>
          </w:p>
        </w:tc>
        <w:tc>
          <w:tcPr>
            <w:tcW w:w="809" w:type="pct"/>
            <w:tcBorders>
              <w:top w:val="single" w:sz="4" w:space="0" w:color="auto"/>
              <w:bottom w:val="single" w:sz="4" w:space="0" w:color="auto"/>
            </w:tcBorders>
            <w:vAlign w:val="center"/>
          </w:tcPr>
          <w:p w14:paraId="7F6A9CBE" w14:textId="64B36B01" w:rsidR="00AA2D88" w:rsidRPr="00736C7A" w:rsidRDefault="00AA2D88" w:rsidP="00AA2D88">
            <w:pPr>
              <w:pStyle w:val="IsiTabel"/>
            </w:pPr>
            <w:r>
              <w:rPr>
                <w:color w:val="000000"/>
              </w:rPr>
              <w:t>96,20</w:t>
            </w:r>
          </w:p>
        </w:tc>
        <w:tc>
          <w:tcPr>
            <w:tcW w:w="688" w:type="pct"/>
            <w:tcBorders>
              <w:top w:val="single" w:sz="4" w:space="0" w:color="auto"/>
              <w:bottom w:val="single" w:sz="4" w:space="0" w:color="auto"/>
            </w:tcBorders>
            <w:vAlign w:val="center"/>
          </w:tcPr>
          <w:p w14:paraId="380C1FE8" w14:textId="521CF23C" w:rsidR="00AA2D88" w:rsidRPr="00736C7A" w:rsidRDefault="00AA2D88" w:rsidP="00AA2D88">
            <w:pPr>
              <w:pStyle w:val="IsiTabel"/>
            </w:pPr>
            <w:r>
              <w:rPr>
                <w:color w:val="000000"/>
              </w:rPr>
              <w:t>5.404</w:t>
            </w:r>
          </w:p>
        </w:tc>
        <w:tc>
          <w:tcPr>
            <w:tcW w:w="631" w:type="pct"/>
            <w:tcBorders>
              <w:top w:val="single" w:sz="4" w:space="0" w:color="auto"/>
              <w:bottom w:val="single" w:sz="4" w:space="0" w:color="auto"/>
            </w:tcBorders>
            <w:vAlign w:val="center"/>
          </w:tcPr>
          <w:p w14:paraId="4430DCED" w14:textId="3B85BEB7" w:rsidR="00AA2D88" w:rsidRPr="00736C7A" w:rsidRDefault="00AA2D88" w:rsidP="00AA2D88">
            <w:pPr>
              <w:pStyle w:val="IsiTabel"/>
            </w:pPr>
            <w:r>
              <w:rPr>
                <w:color w:val="000000"/>
              </w:rPr>
              <w:t>367</w:t>
            </w:r>
          </w:p>
        </w:tc>
        <w:tc>
          <w:tcPr>
            <w:tcW w:w="688" w:type="pct"/>
            <w:tcBorders>
              <w:top w:val="single" w:sz="4" w:space="0" w:color="auto"/>
              <w:bottom w:val="single" w:sz="4" w:space="0" w:color="auto"/>
            </w:tcBorders>
            <w:vAlign w:val="center"/>
          </w:tcPr>
          <w:p w14:paraId="21983B2E" w14:textId="14F240EF" w:rsidR="00AA2D88" w:rsidRPr="00736C7A" w:rsidRDefault="00AA2D88" w:rsidP="00AA2D88">
            <w:pPr>
              <w:pStyle w:val="IsiTabel"/>
            </w:pPr>
            <w:r>
              <w:rPr>
                <w:color w:val="000000"/>
              </w:rPr>
              <w:t>364,99</w:t>
            </w:r>
          </w:p>
        </w:tc>
        <w:tc>
          <w:tcPr>
            <w:tcW w:w="632" w:type="pct"/>
            <w:tcBorders>
              <w:top w:val="single" w:sz="4" w:space="0" w:color="auto"/>
              <w:bottom w:val="single" w:sz="4" w:space="0" w:color="auto"/>
            </w:tcBorders>
            <w:vAlign w:val="center"/>
          </w:tcPr>
          <w:p w14:paraId="68230756" w14:textId="2CB1CB1F" w:rsidR="00AA2D88" w:rsidRPr="00736C7A" w:rsidRDefault="00AA2D88" w:rsidP="00AA2D88">
            <w:pPr>
              <w:pStyle w:val="IsiTabel"/>
            </w:pPr>
            <w:r>
              <w:rPr>
                <w:color w:val="000000"/>
              </w:rPr>
              <w:t>122.208</w:t>
            </w:r>
          </w:p>
        </w:tc>
        <w:tc>
          <w:tcPr>
            <w:tcW w:w="629" w:type="pct"/>
            <w:tcBorders>
              <w:top w:val="single" w:sz="4" w:space="0" w:color="auto"/>
              <w:bottom w:val="single" w:sz="4" w:space="0" w:color="auto"/>
            </w:tcBorders>
            <w:vAlign w:val="center"/>
          </w:tcPr>
          <w:p w14:paraId="22DD4DDA" w14:textId="3BCA23E0" w:rsidR="00AA2D88" w:rsidRPr="00736C7A" w:rsidRDefault="00AA2D88" w:rsidP="00AA2D88">
            <w:pPr>
              <w:pStyle w:val="IsiTabel"/>
            </w:pPr>
            <w:r>
              <w:rPr>
                <w:color w:val="000000"/>
              </w:rPr>
              <w:t>0,8132</w:t>
            </w:r>
          </w:p>
        </w:tc>
      </w:tr>
      <w:tr w:rsidR="00AA2D88" w:rsidRPr="003A7CC3" w14:paraId="7E20CDE7" w14:textId="77777777" w:rsidTr="00AA2D88">
        <w:tc>
          <w:tcPr>
            <w:tcW w:w="923" w:type="pct"/>
            <w:tcBorders>
              <w:top w:val="single" w:sz="4" w:space="0" w:color="auto"/>
              <w:bottom w:val="single" w:sz="4" w:space="0" w:color="auto"/>
            </w:tcBorders>
            <w:vAlign w:val="center"/>
          </w:tcPr>
          <w:p w14:paraId="6FA27FF1" w14:textId="54CF2A61" w:rsidR="00AA2D88" w:rsidRPr="00736C7A" w:rsidRDefault="00AA2D88" w:rsidP="00AA2D88">
            <w:pPr>
              <w:pStyle w:val="IsiTabel"/>
            </w:pPr>
            <w:r>
              <w:rPr>
                <w:color w:val="000000"/>
              </w:rPr>
              <w:t>Seluruh rem dimatikan (R1 murni)</w:t>
            </w:r>
          </w:p>
        </w:tc>
        <w:tc>
          <w:tcPr>
            <w:tcW w:w="809" w:type="pct"/>
            <w:tcBorders>
              <w:top w:val="single" w:sz="4" w:space="0" w:color="auto"/>
              <w:bottom w:val="single" w:sz="4" w:space="0" w:color="auto"/>
            </w:tcBorders>
            <w:vAlign w:val="center"/>
          </w:tcPr>
          <w:p w14:paraId="48132BA0" w14:textId="2A99BB8F" w:rsidR="00AA2D88" w:rsidRPr="00736C7A" w:rsidRDefault="00AA2D88" w:rsidP="00AA2D88">
            <w:pPr>
              <w:pStyle w:val="IsiTabel"/>
            </w:pPr>
            <w:r>
              <w:rPr>
                <w:color w:val="000000"/>
              </w:rPr>
              <w:t>217,37</w:t>
            </w:r>
          </w:p>
        </w:tc>
        <w:tc>
          <w:tcPr>
            <w:tcW w:w="688" w:type="pct"/>
            <w:tcBorders>
              <w:top w:val="single" w:sz="4" w:space="0" w:color="auto"/>
              <w:bottom w:val="single" w:sz="4" w:space="0" w:color="auto"/>
            </w:tcBorders>
            <w:vAlign w:val="center"/>
          </w:tcPr>
          <w:p w14:paraId="227D6255" w14:textId="66BD1B23" w:rsidR="00AA2D88" w:rsidRPr="00736C7A" w:rsidRDefault="00AA2D88" w:rsidP="00AA2D88">
            <w:pPr>
              <w:pStyle w:val="IsiTabel"/>
            </w:pPr>
            <w:r>
              <w:rPr>
                <w:color w:val="000000"/>
              </w:rPr>
              <w:t>10.885</w:t>
            </w:r>
          </w:p>
        </w:tc>
        <w:tc>
          <w:tcPr>
            <w:tcW w:w="631" w:type="pct"/>
            <w:tcBorders>
              <w:top w:val="single" w:sz="4" w:space="0" w:color="auto"/>
              <w:bottom w:val="single" w:sz="4" w:space="0" w:color="auto"/>
            </w:tcBorders>
            <w:vAlign w:val="center"/>
          </w:tcPr>
          <w:p w14:paraId="3F321C1D" w14:textId="7FC704C6" w:rsidR="00AA2D88" w:rsidRPr="00736C7A" w:rsidRDefault="00AA2D88" w:rsidP="00AA2D88">
            <w:pPr>
              <w:pStyle w:val="IsiTabel"/>
            </w:pPr>
            <w:r>
              <w:rPr>
                <w:color w:val="000000"/>
              </w:rPr>
              <w:t>504</w:t>
            </w:r>
          </w:p>
        </w:tc>
        <w:tc>
          <w:tcPr>
            <w:tcW w:w="688" w:type="pct"/>
            <w:tcBorders>
              <w:top w:val="single" w:sz="4" w:space="0" w:color="auto"/>
              <w:bottom w:val="single" w:sz="4" w:space="0" w:color="auto"/>
            </w:tcBorders>
            <w:vAlign w:val="center"/>
          </w:tcPr>
          <w:p w14:paraId="006D5816" w14:textId="110F11D3" w:rsidR="00AA2D88" w:rsidRPr="00736C7A" w:rsidRDefault="00AA2D88" w:rsidP="00AA2D88">
            <w:pPr>
              <w:pStyle w:val="IsiTabel"/>
            </w:pPr>
            <w:r>
              <w:rPr>
                <w:color w:val="000000"/>
              </w:rPr>
              <w:t>1.399,44</w:t>
            </w:r>
          </w:p>
        </w:tc>
        <w:tc>
          <w:tcPr>
            <w:tcW w:w="632" w:type="pct"/>
            <w:tcBorders>
              <w:top w:val="single" w:sz="4" w:space="0" w:color="auto"/>
              <w:bottom w:val="single" w:sz="4" w:space="0" w:color="auto"/>
            </w:tcBorders>
            <w:vAlign w:val="center"/>
          </w:tcPr>
          <w:p w14:paraId="7DD8E568" w14:textId="0A2B82BA" w:rsidR="00AA2D88" w:rsidRPr="00736C7A" w:rsidRDefault="00AA2D88" w:rsidP="00AA2D88">
            <w:pPr>
              <w:pStyle w:val="IsiTabel"/>
            </w:pPr>
            <w:r>
              <w:rPr>
                <w:color w:val="000000"/>
              </w:rPr>
              <w:t>122.930</w:t>
            </w:r>
          </w:p>
        </w:tc>
        <w:tc>
          <w:tcPr>
            <w:tcW w:w="629" w:type="pct"/>
            <w:tcBorders>
              <w:top w:val="single" w:sz="4" w:space="0" w:color="auto"/>
              <w:bottom w:val="single" w:sz="4" w:space="0" w:color="auto"/>
            </w:tcBorders>
            <w:vAlign w:val="center"/>
          </w:tcPr>
          <w:p w14:paraId="04E5C770" w14:textId="4242E074" w:rsidR="00AA2D88" w:rsidRPr="00736C7A" w:rsidRDefault="00AA2D88" w:rsidP="00AA2D88">
            <w:pPr>
              <w:pStyle w:val="IsiTabel"/>
            </w:pPr>
            <w:r>
              <w:rPr>
                <w:color w:val="000000"/>
              </w:rPr>
              <w:t>1,0000</w:t>
            </w:r>
          </w:p>
        </w:tc>
      </w:tr>
    </w:tbl>
    <w:p w14:paraId="5078A709" w14:textId="37D2518D" w:rsidR="00DB304F" w:rsidRPr="00DB304F" w:rsidRDefault="00DB304F" w:rsidP="00DB304F">
      <w:pPr>
        <w:pStyle w:val="SumberTabelDiikutiBarisKeterangan"/>
      </w:pPr>
      <w:r w:rsidRPr="00A41C1F">
        <w:t>Sumber: Data, diolah</w:t>
      </w:r>
      <w:r>
        <w:t>.</w:t>
      </w:r>
    </w:p>
    <w:p w14:paraId="6222256E" w14:textId="47C0F4B5" w:rsidR="003A7CC3" w:rsidRPr="003A7CC3" w:rsidRDefault="00AA2D88" w:rsidP="003A7CC3">
      <w:pPr>
        <w:pStyle w:val="JudulTabel"/>
        <w:rPr>
          <w:lang w:val="en-US"/>
        </w:rPr>
      </w:pPr>
      <w:bookmarkStart w:id="135" w:name="_Toc241752130"/>
      <w:r w:rsidRPr="00AA2D88">
        <w:t xml:space="preserve">Selisih persentase terhadap simulasi dasar dan jangkauan dampak tiap </w:t>
      </w:r>
      <w:proofErr w:type="spellStart"/>
      <w:r w:rsidRPr="00AA2D88">
        <w:t>loop</w:t>
      </w:r>
      <w:bookmarkEnd w:id="135"/>
      <w:proofErr w:type="spellEnd"/>
    </w:p>
    <w:tbl>
      <w:tblPr>
        <w:tblW w:w="0" w:type="auto"/>
        <w:tblLook w:val="0020" w:firstRow="1" w:lastRow="0" w:firstColumn="0" w:lastColumn="0" w:noHBand="0" w:noVBand="0"/>
      </w:tblPr>
      <w:tblGrid>
        <w:gridCol w:w="3151"/>
        <w:gridCol w:w="1283"/>
        <w:gridCol w:w="1092"/>
        <w:gridCol w:w="972"/>
        <w:gridCol w:w="1434"/>
      </w:tblGrid>
      <w:tr w:rsidR="00B20B7E" w:rsidRPr="003A7CC3" w14:paraId="24B3866B" w14:textId="2983AE1A" w:rsidTr="00AA2D88">
        <w:trPr>
          <w:tblHeader/>
        </w:trPr>
        <w:tc>
          <w:tcPr>
            <w:tcW w:w="0" w:type="auto"/>
            <w:tcBorders>
              <w:top w:val="single" w:sz="4" w:space="0" w:color="auto"/>
              <w:bottom w:val="single" w:sz="4" w:space="0" w:color="auto"/>
            </w:tcBorders>
          </w:tcPr>
          <w:p w14:paraId="5302C719" w14:textId="77777777" w:rsidR="00B20B7E" w:rsidRPr="003A7CC3" w:rsidRDefault="00B20B7E" w:rsidP="00A01C3A">
            <w:pPr>
              <w:pStyle w:val="HeaderdanNomorKolompadaTabel"/>
              <w:rPr>
                <w:lang w:val="en-US"/>
              </w:rPr>
            </w:pPr>
            <w:r w:rsidRPr="003A7CC3">
              <w:rPr>
                <w:lang w:val="en-US"/>
              </w:rPr>
              <w:t xml:space="preserve">Loop yang </w:t>
            </w:r>
            <w:proofErr w:type="spellStart"/>
            <w:r w:rsidRPr="003A7CC3">
              <w:rPr>
                <w:lang w:val="en-US"/>
              </w:rPr>
              <w:t>dilumpuhkan</w:t>
            </w:r>
            <w:proofErr w:type="spellEnd"/>
          </w:p>
        </w:tc>
        <w:tc>
          <w:tcPr>
            <w:tcW w:w="0" w:type="auto"/>
            <w:tcBorders>
              <w:top w:val="single" w:sz="4" w:space="0" w:color="auto"/>
              <w:bottom w:val="single" w:sz="4" w:space="0" w:color="auto"/>
            </w:tcBorders>
            <w:vAlign w:val="center"/>
          </w:tcPr>
          <w:p w14:paraId="2C9CF7A1" w14:textId="0672212D" w:rsidR="00B20B7E" w:rsidRPr="00A01C3A" w:rsidRDefault="00B20B7E" w:rsidP="00A01C3A">
            <w:pPr>
              <w:pStyle w:val="HeaderdanNomorKolompadaTabel"/>
            </w:pPr>
            <w:r w:rsidRPr="00A01C3A">
              <w:t>Wisatawan</w:t>
            </w:r>
          </w:p>
        </w:tc>
        <w:tc>
          <w:tcPr>
            <w:tcW w:w="0" w:type="auto"/>
            <w:tcBorders>
              <w:top w:val="single" w:sz="4" w:space="0" w:color="auto"/>
              <w:bottom w:val="single" w:sz="4" w:space="0" w:color="auto"/>
            </w:tcBorders>
            <w:vAlign w:val="center"/>
          </w:tcPr>
          <w:p w14:paraId="1CD4A465" w14:textId="44DEA79E" w:rsidR="00B20B7E" w:rsidRPr="00A01C3A" w:rsidRDefault="00B20B7E" w:rsidP="00A01C3A">
            <w:pPr>
              <w:pStyle w:val="HeaderdanNomorKolompadaTabel"/>
            </w:pPr>
            <w:r w:rsidRPr="00A01C3A">
              <w:t>Hotel</w:t>
            </w:r>
          </w:p>
        </w:tc>
        <w:tc>
          <w:tcPr>
            <w:tcW w:w="0" w:type="auto"/>
            <w:tcBorders>
              <w:top w:val="single" w:sz="4" w:space="0" w:color="auto"/>
              <w:bottom w:val="single" w:sz="4" w:space="0" w:color="auto"/>
            </w:tcBorders>
            <w:vAlign w:val="center"/>
          </w:tcPr>
          <w:p w14:paraId="5ED6DCCF" w14:textId="2CD134A3" w:rsidR="00B20B7E" w:rsidRPr="00A01C3A" w:rsidRDefault="00B20B7E" w:rsidP="00A01C3A">
            <w:pPr>
              <w:pStyle w:val="HeaderdanNomorKolompadaTabel"/>
            </w:pPr>
            <w:r w:rsidRPr="00A01C3A">
              <w:t>ODTW</w:t>
            </w:r>
          </w:p>
        </w:tc>
        <w:tc>
          <w:tcPr>
            <w:tcW w:w="0" w:type="auto"/>
            <w:tcBorders>
              <w:top w:val="single" w:sz="4" w:space="0" w:color="auto"/>
              <w:bottom w:val="single" w:sz="4" w:space="0" w:color="auto"/>
            </w:tcBorders>
            <w:vAlign w:val="center"/>
          </w:tcPr>
          <w:p w14:paraId="73E1EA95" w14:textId="70DD1BB1" w:rsidR="00B20B7E" w:rsidRPr="00A01C3A" w:rsidRDefault="00B20B7E" w:rsidP="00A01C3A">
            <w:pPr>
              <w:pStyle w:val="HeaderdanNomorKolompadaTabel"/>
            </w:pPr>
            <w:r w:rsidRPr="00A01C3A">
              <w:t>Tenaga Kerja</w:t>
            </w:r>
          </w:p>
        </w:tc>
      </w:tr>
      <w:tr w:rsidR="00B20B7E" w:rsidRPr="003A7CC3" w14:paraId="066F589B" w14:textId="0DFC27B9" w:rsidTr="00AA2D88">
        <w:trPr>
          <w:tblHeader/>
        </w:trPr>
        <w:tc>
          <w:tcPr>
            <w:tcW w:w="0" w:type="auto"/>
            <w:tcBorders>
              <w:top w:val="single" w:sz="4" w:space="0" w:color="auto"/>
              <w:bottom w:val="single" w:sz="4" w:space="0" w:color="auto"/>
            </w:tcBorders>
          </w:tcPr>
          <w:p w14:paraId="1CC33536" w14:textId="6D429818" w:rsidR="00B20B7E" w:rsidRPr="003A7CC3" w:rsidRDefault="00B20B7E" w:rsidP="001E111E">
            <w:pPr>
              <w:pStyle w:val="HeaderdanNomorKolompadaTabel"/>
              <w:spacing w:before="0" w:after="0"/>
              <w:rPr>
                <w:lang w:val="en-US"/>
              </w:rPr>
            </w:pPr>
            <w:r>
              <w:rPr>
                <w:lang w:val="en-US"/>
              </w:rPr>
              <w:t>(1)</w:t>
            </w:r>
          </w:p>
        </w:tc>
        <w:tc>
          <w:tcPr>
            <w:tcW w:w="0" w:type="auto"/>
            <w:tcBorders>
              <w:top w:val="single" w:sz="4" w:space="0" w:color="auto"/>
              <w:bottom w:val="single" w:sz="4" w:space="0" w:color="auto"/>
            </w:tcBorders>
          </w:tcPr>
          <w:p w14:paraId="07DD1EAE" w14:textId="1BE68D96" w:rsidR="00B20B7E" w:rsidRPr="003A7CC3" w:rsidRDefault="00B20B7E" w:rsidP="001E111E">
            <w:pPr>
              <w:pStyle w:val="HeaderdanNomorKolompadaTabel"/>
              <w:spacing w:before="0" w:after="0"/>
              <w:rPr>
                <w:lang w:val="en-US"/>
              </w:rPr>
            </w:pPr>
            <w:r>
              <w:rPr>
                <w:lang w:val="en-US"/>
              </w:rPr>
              <w:t>(2)</w:t>
            </w:r>
          </w:p>
        </w:tc>
        <w:tc>
          <w:tcPr>
            <w:tcW w:w="0" w:type="auto"/>
            <w:tcBorders>
              <w:top w:val="single" w:sz="4" w:space="0" w:color="auto"/>
              <w:bottom w:val="single" w:sz="4" w:space="0" w:color="auto"/>
            </w:tcBorders>
          </w:tcPr>
          <w:p w14:paraId="48EEA651" w14:textId="23FB61A9" w:rsidR="00B20B7E" w:rsidRPr="003A7CC3" w:rsidRDefault="00B20B7E" w:rsidP="001E111E">
            <w:pPr>
              <w:pStyle w:val="HeaderdanNomorKolompadaTabel"/>
              <w:spacing w:before="0" w:after="0"/>
              <w:rPr>
                <w:lang w:val="en-US"/>
              </w:rPr>
            </w:pPr>
            <w:r>
              <w:rPr>
                <w:lang w:val="en-US"/>
              </w:rPr>
              <w:t>(3)</w:t>
            </w:r>
          </w:p>
        </w:tc>
        <w:tc>
          <w:tcPr>
            <w:tcW w:w="0" w:type="auto"/>
            <w:tcBorders>
              <w:top w:val="single" w:sz="4" w:space="0" w:color="auto"/>
              <w:bottom w:val="single" w:sz="4" w:space="0" w:color="auto"/>
            </w:tcBorders>
          </w:tcPr>
          <w:p w14:paraId="0D457DC6" w14:textId="00167384" w:rsidR="00B20B7E" w:rsidRDefault="00B20B7E" w:rsidP="001E111E">
            <w:pPr>
              <w:pStyle w:val="HeaderdanNomorKolompadaTabel"/>
              <w:spacing w:before="0" w:after="0"/>
              <w:rPr>
                <w:lang w:val="en-US"/>
              </w:rPr>
            </w:pPr>
            <w:r>
              <w:rPr>
                <w:lang w:val="en-US"/>
              </w:rPr>
              <w:t>(5)</w:t>
            </w:r>
          </w:p>
        </w:tc>
        <w:tc>
          <w:tcPr>
            <w:tcW w:w="0" w:type="auto"/>
            <w:tcBorders>
              <w:top w:val="single" w:sz="4" w:space="0" w:color="auto"/>
              <w:bottom w:val="single" w:sz="4" w:space="0" w:color="auto"/>
            </w:tcBorders>
          </w:tcPr>
          <w:p w14:paraId="3DF6C808" w14:textId="70C96C27" w:rsidR="00B20B7E" w:rsidRDefault="00B20B7E" w:rsidP="001E111E">
            <w:pPr>
              <w:pStyle w:val="HeaderdanNomorKolompadaTabel"/>
              <w:spacing w:before="0" w:after="0"/>
              <w:rPr>
                <w:lang w:val="en-US"/>
              </w:rPr>
            </w:pPr>
            <w:r>
              <w:rPr>
                <w:lang w:val="en-US"/>
              </w:rPr>
              <w:t>(6)</w:t>
            </w:r>
          </w:p>
        </w:tc>
      </w:tr>
      <w:tr w:rsidR="00B20B7E" w:rsidRPr="003A7CC3" w14:paraId="517CA523" w14:textId="343116EE" w:rsidTr="00AA2D88">
        <w:tc>
          <w:tcPr>
            <w:tcW w:w="0" w:type="auto"/>
            <w:tcBorders>
              <w:top w:val="single" w:sz="4" w:space="0" w:color="auto"/>
              <w:bottom w:val="single" w:sz="4" w:space="0" w:color="auto"/>
            </w:tcBorders>
            <w:vAlign w:val="center"/>
          </w:tcPr>
          <w:p w14:paraId="4C3F5A8A" w14:textId="00902C3A" w:rsidR="00B20B7E" w:rsidRPr="00736C7A" w:rsidRDefault="00B20B7E" w:rsidP="00736C7A">
            <w:pPr>
              <w:pStyle w:val="IsiTabel"/>
            </w:pPr>
            <w:r w:rsidRPr="00736C7A">
              <w:t>B1 kepadatan</w:t>
            </w:r>
          </w:p>
        </w:tc>
        <w:tc>
          <w:tcPr>
            <w:tcW w:w="0" w:type="auto"/>
            <w:tcBorders>
              <w:top w:val="single" w:sz="4" w:space="0" w:color="auto"/>
              <w:bottom w:val="single" w:sz="4" w:space="0" w:color="auto"/>
            </w:tcBorders>
            <w:vAlign w:val="center"/>
          </w:tcPr>
          <w:p w14:paraId="358150C0" w14:textId="35FD5CF3" w:rsidR="00B20B7E" w:rsidRPr="00AA2D88" w:rsidRDefault="00B20B7E" w:rsidP="00AA2D88">
            <w:pPr>
              <w:pStyle w:val="IsiTabel"/>
              <w:jc w:val="center"/>
            </w:pPr>
            <w:r w:rsidRPr="00AA2D88">
              <w:t>+160,2%</w:t>
            </w:r>
          </w:p>
        </w:tc>
        <w:tc>
          <w:tcPr>
            <w:tcW w:w="0" w:type="auto"/>
            <w:tcBorders>
              <w:top w:val="single" w:sz="4" w:space="0" w:color="auto"/>
              <w:bottom w:val="single" w:sz="4" w:space="0" w:color="auto"/>
            </w:tcBorders>
            <w:vAlign w:val="center"/>
          </w:tcPr>
          <w:p w14:paraId="3D03AFD0" w14:textId="53E3B2BD" w:rsidR="00B20B7E" w:rsidRPr="00AA2D88" w:rsidRDefault="00B20B7E" w:rsidP="00AA2D88">
            <w:pPr>
              <w:pStyle w:val="IsiTabel"/>
              <w:jc w:val="center"/>
            </w:pPr>
            <w:r w:rsidRPr="00AA2D88">
              <w:t>+124,8%</w:t>
            </w:r>
          </w:p>
        </w:tc>
        <w:tc>
          <w:tcPr>
            <w:tcW w:w="0" w:type="auto"/>
            <w:tcBorders>
              <w:top w:val="single" w:sz="4" w:space="0" w:color="auto"/>
              <w:bottom w:val="single" w:sz="4" w:space="0" w:color="auto"/>
            </w:tcBorders>
            <w:vAlign w:val="center"/>
          </w:tcPr>
          <w:p w14:paraId="2AB08EC1" w14:textId="614CE782" w:rsidR="00B20B7E" w:rsidRPr="00AA2D88" w:rsidRDefault="00B20B7E" w:rsidP="00AA2D88">
            <w:pPr>
              <w:pStyle w:val="IsiTabel"/>
              <w:jc w:val="center"/>
            </w:pPr>
            <w:r w:rsidRPr="00AA2D88">
              <w:t>+43,9%</w:t>
            </w:r>
          </w:p>
        </w:tc>
        <w:tc>
          <w:tcPr>
            <w:tcW w:w="0" w:type="auto"/>
            <w:tcBorders>
              <w:top w:val="single" w:sz="4" w:space="0" w:color="auto"/>
              <w:bottom w:val="single" w:sz="4" w:space="0" w:color="auto"/>
            </w:tcBorders>
            <w:vAlign w:val="center"/>
          </w:tcPr>
          <w:p w14:paraId="526159A1" w14:textId="5E5A40D0" w:rsidR="00B20B7E" w:rsidRPr="00AA2D88" w:rsidRDefault="00B20B7E" w:rsidP="00AA2D88">
            <w:pPr>
              <w:pStyle w:val="IsiTabel"/>
              <w:jc w:val="center"/>
            </w:pPr>
            <w:r w:rsidRPr="00AA2D88">
              <w:t>+143,8%</w:t>
            </w:r>
          </w:p>
        </w:tc>
      </w:tr>
      <w:tr w:rsidR="00B20B7E" w:rsidRPr="003A7CC3" w14:paraId="178D3085" w14:textId="50357FDC" w:rsidTr="00AA2D88">
        <w:tc>
          <w:tcPr>
            <w:tcW w:w="0" w:type="auto"/>
            <w:tcBorders>
              <w:top w:val="single" w:sz="4" w:space="0" w:color="auto"/>
              <w:bottom w:val="single" w:sz="4" w:space="0" w:color="auto"/>
            </w:tcBorders>
            <w:vAlign w:val="center"/>
          </w:tcPr>
          <w:p w14:paraId="35D8231B" w14:textId="5CB1DD44" w:rsidR="00B20B7E" w:rsidRPr="00736C7A" w:rsidRDefault="00B20B7E" w:rsidP="00736C7A">
            <w:pPr>
              <w:pStyle w:val="IsiTabel"/>
            </w:pPr>
            <w:r w:rsidRPr="00736C7A">
              <w:t>Gugus daya dukung lahan</w:t>
            </w:r>
          </w:p>
        </w:tc>
        <w:tc>
          <w:tcPr>
            <w:tcW w:w="0" w:type="auto"/>
            <w:tcBorders>
              <w:top w:val="single" w:sz="4" w:space="0" w:color="auto"/>
              <w:bottom w:val="single" w:sz="4" w:space="0" w:color="auto"/>
            </w:tcBorders>
            <w:vAlign w:val="center"/>
          </w:tcPr>
          <w:p w14:paraId="3FC79228" w14:textId="2E825DE2" w:rsidR="00B20B7E" w:rsidRPr="00AA2D88" w:rsidRDefault="00B20B7E" w:rsidP="00AA2D88">
            <w:pPr>
              <w:pStyle w:val="IsiTabel"/>
              <w:jc w:val="center"/>
            </w:pPr>
            <w:r w:rsidRPr="00AA2D88">
              <w:t>+16,1%</w:t>
            </w:r>
          </w:p>
        </w:tc>
        <w:tc>
          <w:tcPr>
            <w:tcW w:w="0" w:type="auto"/>
            <w:tcBorders>
              <w:top w:val="single" w:sz="4" w:space="0" w:color="auto"/>
              <w:bottom w:val="single" w:sz="4" w:space="0" w:color="auto"/>
            </w:tcBorders>
            <w:vAlign w:val="center"/>
          </w:tcPr>
          <w:p w14:paraId="663EF015" w14:textId="5A587B52" w:rsidR="00B20B7E" w:rsidRPr="00AA2D88" w:rsidRDefault="00B20B7E" w:rsidP="00AA2D88">
            <w:pPr>
              <w:pStyle w:val="IsiTabel"/>
              <w:jc w:val="center"/>
            </w:pPr>
            <w:r w:rsidRPr="00AA2D88">
              <w:t>+12,5%</w:t>
            </w:r>
          </w:p>
        </w:tc>
        <w:tc>
          <w:tcPr>
            <w:tcW w:w="0" w:type="auto"/>
            <w:tcBorders>
              <w:top w:val="single" w:sz="4" w:space="0" w:color="auto"/>
              <w:bottom w:val="single" w:sz="4" w:space="0" w:color="auto"/>
            </w:tcBorders>
            <w:vAlign w:val="center"/>
          </w:tcPr>
          <w:p w14:paraId="69AE10D7" w14:textId="0F7FD8ED" w:rsidR="00B20B7E" w:rsidRPr="00AA2D88" w:rsidRDefault="00B20B7E" w:rsidP="00AA2D88">
            <w:pPr>
              <w:pStyle w:val="IsiTabel"/>
              <w:jc w:val="center"/>
            </w:pPr>
            <w:r w:rsidRPr="00AA2D88">
              <w:t>+4,5%</w:t>
            </w:r>
          </w:p>
        </w:tc>
        <w:tc>
          <w:tcPr>
            <w:tcW w:w="0" w:type="auto"/>
            <w:tcBorders>
              <w:top w:val="single" w:sz="4" w:space="0" w:color="auto"/>
              <w:bottom w:val="single" w:sz="4" w:space="0" w:color="auto"/>
            </w:tcBorders>
            <w:vAlign w:val="center"/>
          </w:tcPr>
          <w:p w14:paraId="55C8F114" w14:textId="36B1B14C" w:rsidR="00B20B7E" w:rsidRPr="00AA2D88" w:rsidRDefault="00B20B7E" w:rsidP="00AA2D88">
            <w:pPr>
              <w:pStyle w:val="IsiTabel"/>
              <w:jc w:val="center"/>
            </w:pPr>
            <w:r w:rsidRPr="00AA2D88">
              <w:t>+14,6%</w:t>
            </w:r>
          </w:p>
        </w:tc>
      </w:tr>
      <w:tr w:rsidR="00B20B7E" w:rsidRPr="003A7CC3" w14:paraId="707D1ED4" w14:textId="04532F17" w:rsidTr="00AA2D88">
        <w:tc>
          <w:tcPr>
            <w:tcW w:w="0" w:type="auto"/>
            <w:tcBorders>
              <w:top w:val="single" w:sz="4" w:space="0" w:color="auto"/>
              <w:bottom w:val="single" w:sz="4" w:space="0" w:color="auto"/>
            </w:tcBorders>
            <w:vAlign w:val="center"/>
          </w:tcPr>
          <w:p w14:paraId="1E8B1E75" w14:textId="615C2432" w:rsidR="00B20B7E" w:rsidRPr="00736C7A" w:rsidRDefault="00B20B7E" w:rsidP="00736C7A">
            <w:pPr>
              <w:pStyle w:val="IsiTabel"/>
            </w:pPr>
            <w:r w:rsidRPr="00736C7A">
              <w:t>R2 ekonomi dan atraksi</w:t>
            </w:r>
          </w:p>
        </w:tc>
        <w:tc>
          <w:tcPr>
            <w:tcW w:w="0" w:type="auto"/>
            <w:tcBorders>
              <w:top w:val="single" w:sz="4" w:space="0" w:color="auto"/>
              <w:bottom w:val="single" w:sz="4" w:space="0" w:color="auto"/>
            </w:tcBorders>
            <w:vAlign w:val="center"/>
          </w:tcPr>
          <w:p w14:paraId="5A1C3490" w14:textId="26E576F2" w:rsidR="00B20B7E" w:rsidRPr="00AA2D88" w:rsidRDefault="00B20B7E" w:rsidP="00AA2D88">
            <w:pPr>
              <w:pStyle w:val="IsiTabel"/>
              <w:jc w:val="center"/>
            </w:pPr>
            <w:r w:rsidRPr="00AA2D88">
              <w:t>−16,6%</w:t>
            </w:r>
          </w:p>
        </w:tc>
        <w:tc>
          <w:tcPr>
            <w:tcW w:w="0" w:type="auto"/>
            <w:tcBorders>
              <w:top w:val="single" w:sz="4" w:space="0" w:color="auto"/>
              <w:bottom w:val="single" w:sz="4" w:space="0" w:color="auto"/>
            </w:tcBorders>
            <w:vAlign w:val="center"/>
          </w:tcPr>
          <w:p w14:paraId="07194BC9" w14:textId="4C10E127" w:rsidR="00B20B7E" w:rsidRPr="00AA2D88" w:rsidRDefault="00B20B7E" w:rsidP="00AA2D88">
            <w:pPr>
              <w:pStyle w:val="IsiTabel"/>
              <w:jc w:val="center"/>
            </w:pPr>
            <w:r w:rsidRPr="00AA2D88">
              <w:t>−13,6%</w:t>
            </w:r>
          </w:p>
        </w:tc>
        <w:tc>
          <w:tcPr>
            <w:tcW w:w="0" w:type="auto"/>
            <w:tcBorders>
              <w:top w:val="single" w:sz="4" w:space="0" w:color="auto"/>
              <w:bottom w:val="single" w:sz="4" w:space="0" w:color="auto"/>
            </w:tcBorders>
            <w:vAlign w:val="center"/>
          </w:tcPr>
          <w:p w14:paraId="507B2BCB" w14:textId="3E9A7AB2" w:rsidR="00B20B7E" w:rsidRPr="00AA2D88" w:rsidRDefault="00B20B7E" w:rsidP="00AA2D88">
            <w:pPr>
              <w:pStyle w:val="IsiTabel"/>
              <w:jc w:val="center"/>
            </w:pPr>
            <w:r w:rsidRPr="00AA2D88">
              <w:rPr>
                <w:rStyle w:val="Strong"/>
                <w:b w:val="0"/>
                <w:bCs w:val="0"/>
              </w:rPr>
              <w:t>−45,3%</w:t>
            </w:r>
          </w:p>
        </w:tc>
        <w:tc>
          <w:tcPr>
            <w:tcW w:w="0" w:type="auto"/>
            <w:tcBorders>
              <w:top w:val="single" w:sz="4" w:space="0" w:color="auto"/>
              <w:bottom w:val="single" w:sz="4" w:space="0" w:color="auto"/>
            </w:tcBorders>
            <w:vAlign w:val="center"/>
          </w:tcPr>
          <w:p w14:paraId="204BFE4A" w14:textId="4761DD39" w:rsidR="00B20B7E" w:rsidRPr="00AA2D88" w:rsidRDefault="00B20B7E" w:rsidP="00AA2D88">
            <w:pPr>
              <w:pStyle w:val="IsiTabel"/>
              <w:jc w:val="center"/>
            </w:pPr>
            <w:r w:rsidRPr="00AA2D88">
              <w:t>−15,5%</w:t>
            </w:r>
          </w:p>
        </w:tc>
      </w:tr>
      <w:tr w:rsidR="00B20B7E" w:rsidRPr="003A7CC3" w14:paraId="3BAF7010" w14:textId="34E17CAF" w:rsidTr="00AA2D88">
        <w:tc>
          <w:tcPr>
            <w:tcW w:w="0" w:type="auto"/>
            <w:tcBorders>
              <w:top w:val="single" w:sz="4" w:space="0" w:color="auto"/>
              <w:bottom w:val="single" w:sz="4" w:space="0" w:color="auto"/>
            </w:tcBorders>
            <w:vAlign w:val="center"/>
          </w:tcPr>
          <w:p w14:paraId="0B14AFCB" w14:textId="4F86F743" w:rsidR="00B20B7E" w:rsidRPr="00736C7A" w:rsidRDefault="00B20B7E" w:rsidP="00736C7A">
            <w:pPr>
              <w:pStyle w:val="IsiTabel"/>
            </w:pPr>
            <w:r w:rsidRPr="00736C7A">
              <w:t>Okupansi akomodasi</w:t>
            </w:r>
          </w:p>
        </w:tc>
        <w:tc>
          <w:tcPr>
            <w:tcW w:w="0" w:type="auto"/>
            <w:tcBorders>
              <w:top w:val="single" w:sz="4" w:space="0" w:color="auto"/>
              <w:bottom w:val="single" w:sz="4" w:space="0" w:color="auto"/>
            </w:tcBorders>
            <w:vAlign w:val="center"/>
          </w:tcPr>
          <w:p w14:paraId="33A8AD21" w14:textId="07C8978A" w:rsidR="00B20B7E" w:rsidRPr="00AA2D88" w:rsidRDefault="00B20B7E" w:rsidP="00AA2D88">
            <w:pPr>
              <w:pStyle w:val="IsiTabel"/>
              <w:jc w:val="center"/>
            </w:pPr>
            <w:r w:rsidRPr="00AA2D88">
              <w:t>+0,03%</w:t>
            </w:r>
          </w:p>
        </w:tc>
        <w:tc>
          <w:tcPr>
            <w:tcW w:w="0" w:type="auto"/>
            <w:tcBorders>
              <w:top w:val="single" w:sz="4" w:space="0" w:color="auto"/>
              <w:bottom w:val="single" w:sz="4" w:space="0" w:color="auto"/>
            </w:tcBorders>
            <w:vAlign w:val="center"/>
          </w:tcPr>
          <w:p w14:paraId="69068F2C" w14:textId="356A4693" w:rsidR="00B20B7E" w:rsidRPr="00AA2D88" w:rsidRDefault="00B20B7E" w:rsidP="00AA2D88">
            <w:pPr>
              <w:pStyle w:val="IsiTabel"/>
              <w:jc w:val="center"/>
            </w:pPr>
            <w:r w:rsidRPr="00AA2D88">
              <w:t>−10,0%</w:t>
            </w:r>
          </w:p>
        </w:tc>
        <w:tc>
          <w:tcPr>
            <w:tcW w:w="0" w:type="auto"/>
            <w:tcBorders>
              <w:top w:val="single" w:sz="4" w:space="0" w:color="auto"/>
              <w:bottom w:val="single" w:sz="4" w:space="0" w:color="auto"/>
            </w:tcBorders>
            <w:vAlign w:val="center"/>
          </w:tcPr>
          <w:p w14:paraId="736FA524" w14:textId="49224D25" w:rsidR="00B20B7E" w:rsidRPr="00AA2D88" w:rsidRDefault="00B20B7E" w:rsidP="00AA2D88">
            <w:pPr>
              <w:pStyle w:val="IsiTabel"/>
              <w:jc w:val="center"/>
            </w:pPr>
            <w:r w:rsidRPr="00AA2D88">
              <w:t>+0,01%</w:t>
            </w:r>
          </w:p>
        </w:tc>
        <w:tc>
          <w:tcPr>
            <w:tcW w:w="0" w:type="auto"/>
            <w:tcBorders>
              <w:top w:val="single" w:sz="4" w:space="0" w:color="auto"/>
              <w:bottom w:val="single" w:sz="4" w:space="0" w:color="auto"/>
            </w:tcBorders>
            <w:vAlign w:val="center"/>
          </w:tcPr>
          <w:p w14:paraId="1D1F5815" w14:textId="43F652D1" w:rsidR="00B20B7E" w:rsidRPr="00AA2D88" w:rsidRDefault="00B20B7E" w:rsidP="00AA2D88">
            <w:pPr>
              <w:pStyle w:val="IsiTabel"/>
              <w:jc w:val="center"/>
            </w:pPr>
            <w:r w:rsidRPr="00AA2D88">
              <w:t>+0,03%</w:t>
            </w:r>
          </w:p>
        </w:tc>
      </w:tr>
      <w:tr w:rsidR="00B20B7E" w:rsidRPr="003A7CC3" w14:paraId="1A34B550" w14:textId="42D743CC" w:rsidTr="00AA2D88">
        <w:tc>
          <w:tcPr>
            <w:tcW w:w="0" w:type="auto"/>
            <w:tcBorders>
              <w:top w:val="single" w:sz="4" w:space="0" w:color="auto"/>
              <w:bottom w:val="single" w:sz="4" w:space="0" w:color="auto"/>
            </w:tcBorders>
            <w:vAlign w:val="center"/>
          </w:tcPr>
          <w:p w14:paraId="546AF0ED" w14:textId="73458818" w:rsidR="00B20B7E" w:rsidRPr="00736C7A" w:rsidRDefault="00B20B7E" w:rsidP="00736C7A">
            <w:pPr>
              <w:pStyle w:val="IsiTabel"/>
            </w:pPr>
            <w:proofErr w:type="spellStart"/>
            <w:r w:rsidRPr="00736C7A">
              <w:t>Goal-seeking</w:t>
            </w:r>
            <w:proofErr w:type="spellEnd"/>
            <w:r w:rsidRPr="00736C7A">
              <w:t xml:space="preserve"> tenaga kerja</w:t>
            </w:r>
          </w:p>
        </w:tc>
        <w:tc>
          <w:tcPr>
            <w:tcW w:w="0" w:type="auto"/>
            <w:tcBorders>
              <w:top w:val="single" w:sz="4" w:space="0" w:color="auto"/>
              <w:bottom w:val="single" w:sz="4" w:space="0" w:color="auto"/>
            </w:tcBorders>
            <w:vAlign w:val="center"/>
          </w:tcPr>
          <w:p w14:paraId="25A98925" w14:textId="4D8300D8" w:rsidR="00B20B7E" w:rsidRPr="00AA2D88" w:rsidRDefault="00B20B7E" w:rsidP="00AA2D88">
            <w:pPr>
              <w:pStyle w:val="IsiTabel"/>
              <w:jc w:val="center"/>
            </w:pPr>
            <w:r w:rsidRPr="00AA2D88">
              <w:t>0,0%</w:t>
            </w:r>
          </w:p>
        </w:tc>
        <w:tc>
          <w:tcPr>
            <w:tcW w:w="0" w:type="auto"/>
            <w:tcBorders>
              <w:top w:val="single" w:sz="4" w:space="0" w:color="auto"/>
              <w:bottom w:val="single" w:sz="4" w:space="0" w:color="auto"/>
            </w:tcBorders>
            <w:vAlign w:val="center"/>
          </w:tcPr>
          <w:p w14:paraId="73FF0A22" w14:textId="35C44F89" w:rsidR="00B20B7E" w:rsidRPr="00AA2D88" w:rsidRDefault="00B20B7E" w:rsidP="00AA2D88">
            <w:pPr>
              <w:pStyle w:val="IsiTabel"/>
              <w:jc w:val="center"/>
            </w:pPr>
            <w:r w:rsidRPr="00AA2D88">
              <w:t>0,0%</w:t>
            </w:r>
          </w:p>
        </w:tc>
        <w:tc>
          <w:tcPr>
            <w:tcW w:w="0" w:type="auto"/>
            <w:tcBorders>
              <w:top w:val="single" w:sz="4" w:space="0" w:color="auto"/>
              <w:bottom w:val="single" w:sz="4" w:space="0" w:color="auto"/>
            </w:tcBorders>
            <w:vAlign w:val="center"/>
          </w:tcPr>
          <w:p w14:paraId="747740A6" w14:textId="472C1848" w:rsidR="00B20B7E" w:rsidRPr="00AA2D88" w:rsidRDefault="00B20B7E" w:rsidP="00AA2D88">
            <w:pPr>
              <w:pStyle w:val="IsiTabel"/>
              <w:jc w:val="center"/>
            </w:pPr>
            <w:r w:rsidRPr="00AA2D88">
              <w:t>0,0%</w:t>
            </w:r>
          </w:p>
        </w:tc>
        <w:tc>
          <w:tcPr>
            <w:tcW w:w="0" w:type="auto"/>
            <w:tcBorders>
              <w:top w:val="single" w:sz="4" w:space="0" w:color="auto"/>
              <w:bottom w:val="single" w:sz="4" w:space="0" w:color="auto"/>
            </w:tcBorders>
            <w:vAlign w:val="center"/>
          </w:tcPr>
          <w:p w14:paraId="1DF819C4" w14:textId="01AC5003" w:rsidR="00B20B7E" w:rsidRPr="00AA2D88" w:rsidRDefault="00B20B7E" w:rsidP="00AA2D88">
            <w:pPr>
              <w:pStyle w:val="IsiTabel"/>
              <w:jc w:val="center"/>
            </w:pPr>
            <w:r w:rsidRPr="00AA2D88">
              <w:t>−43,9%</w:t>
            </w:r>
          </w:p>
        </w:tc>
      </w:tr>
      <w:tr w:rsidR="00B20B7E" w:rsidRPr="003A7CC3" w14:paraId="58812B00" w14:textId="509B92B7" w:rsidTr="00AA2D88">
        <w:tc>
          <w:tcPr>
            <w:tcW w:w="0" w:type="auto"/>
            <w:tcBorders>
              <w:top w:val="single" w:sz="4" w:space="0" w:color="auto"/>
              <w:bottom w:val="single" w:sz="4" w:space="0" w:color="auto"/>
            </w:tcBorders>
            <w:vAlign w:val="center"/>
          </w:tcPr>
          <w:p w14:paraId="731C7462" w14:textId="1D5AE024" w:rsidR="00B20B7E" w:rsidRPr="00736C7A" w:rsidRDefault="00B20B7E" w:rsidP="00736C7A">
            <w:pPr>
              <w:pStyle w:val="IsiTabel"/>
            </w:pPr>
            <w:r w:rsidRPr="00736C7A">
              <w:t>Seluruh rem dimatikan (R1 murni)</w:t>
            </w:r>
          </w:p>
        </w:tc>
        <w:tc>
          <w:tcPr>
            <w:tcW w:w="0" w:type="auto"/>
            <w:tcBorders>
              <w:top w:val="single" w:sz="4" w:space="0" w:color="auto"/>
              <w:bottom w:val="single" w:sz="4" w:space="0" w:color="auto"/>
            </w:tcBorders>
            <w:vAlign w:val="center"/>
          </w:tcPr>
          <w:p w14:paraId="25A9C7E4" w14:textId="42558F7B" w:rsidR="00B20B7E" w:rsidRPr="00AA2D88" w:rsidRDefault="00B20B7E" w:rsidP="00AA2D88">
            <w:pPr>
              <w:pStyle w:val="IsiTabel"/>
              <w:jc w:val="center"/>
            </w:pPr>
            <w:r w:rsidRPr="00AA2D88">
              <w:t>+126,0%</w:t>
            </w:r>
          </w:p>
        </w:tc>
        <w:tc>
          <w:tcPr>
            <w:tcW w:w="0" w:type="auto"/>
            <w:tcBorders>
              <w:top w:val="single" w:sz="4" w:space="0" w:color="auto"/>
              <w:bottom w:val="single" w:sz="4" w:space="0" w:color="auto"/>
            </w:tcBorders>
            <w:vAlign w:val="center"/>
          </w:tcPr>
          <w:p w14:paraId="7D664C11" w14:textId="676E49AF" w:rsidR="00B20B7E" w:rsidRPr="00AA2D88" w:rsidRDefault="00B20B7E" w:rsidP="00AA2D88">
            <w:pPr>
              <w:pStyle w:val="IsiTabel"/>
              <w:jc w:val="center"/>
            </w:pPr>
            <w:r w:rsidRPr="00AA2D88">
              <w:t>+101,4%</w:t>
            </w:r>
          </w:p>
        </w:tc>
        <w:tc>
          <w:tcPr>
            <w:tcW w:w="0" w:type="auto"/>
            <w:tcBorders>
              <w:top w:val="single" w:sz="4" w:space="0" w:color="auto"/>
              <w:bottom w:val="single" w:sz="4" w:space="0" w:color="auto"/>
            </w:tcBorders>
            <w:vAlign w:val="center"/>
          </w:tcPr>
          <w:p w14:paraId="13E5B2A8" w14:textId="0D0D9CEA" w:rsidR="00B20B7E" w:rsidRPr="00AA2D88" w:rsidRDefault="00B20B7E" w:rsidP="00AA2D88">
            <w:pPr>
              <w:pStyle w:val="IsiTabel"/>
              <w:jc w:val="center"/>
            </w:pPr>
            <w:r w:rsidRPr="00AA2D88">
              <w:t>+37,2%</w:t>
            </w:r>
          </w:p>
        </w:tc>
        <w:tc>
          <w:tcPr>
            <w:tcW w:w="0" w:type="auto"/>
            <w:tcBorders>
              <w:top w:val="single" w:sz="4" w:space="0" w:color="auto"/>
              <w:bottom w:val="single" w:sz="4" w:space="0" w:color="auto"/>
            </w:tcBorders>
            <w:vAlign w:val="center"/>
          </w:tcPr>
          <w:p w14:paraId="6E03A5C7" w14:textId="5E49646B" w:rsidR="00B20B7E" w:rsidRPr="00AA2D88" w:rsidRDefault="00B20B7E" w:rsidP="00AA2D88">
            <w:pPr>
              <w:pStyle w:val="IsiTabel"/>
              <w:jc w:val="center"/>
            </w:pPr>
            <w:r w:rsidRPr="00AA2D88">
              <w:t>+115,2%</w:t>
            </w:r>
          </w:p>
        </w:tc>
      </w:tr>
    </w:tbl>
    <w:p w14:paraId="320DF1AB" w14:textId="40670ADA" w:rsidR="00DB304F" w:rsidRDefault="00DB304F" w:rsidP="00DB304F">
      <w:pPr>
        <w:pStyle w:val="SumberTabelDiikutiBarisKeterangan"/>
      </w:pPr>
      <w:r w:rsidRPr="00A41C1F">
        <w:t>Sumber: Data, diolah</w:t>
      </w:r>
      <w:r>
        <w:t>.</w:t>
      </w:r>
    </w:p>
    <w:p w14:paraId="53DB0A3F" w14:textId="77777777" w:rsidR="00DB304F" w:rsidRDefault="00DB304F" w:rsidP="00B20B7E">
      <w:pPr>
        <w:spacing w:before="240"/>
        <w:ind w:firstLine="0"/>
      </w:pPr>
    </w:p>
    <w:p w14:paraId="43C2D6F1" w14:textId="77777777" w:rsidR="00DB304F" w:rsidRDefault="00DB304F" w:rsidP="00B20B7E">
      <w:pPr>
        <w:spacing w:before="240"/>
        <w:ind w:firstLine="0"/>
      </w:pPr>
    </w:p>
    <w:p w14:paraId="4DA09782" w14:textId="1524E71C" w:rsidR="00B20B7E" w:rsidRDefault="00B20B7E" w:rsidP="00B20B7E">
      <w:pPr>
        <w:spacing w:before="240"/>
        <w:ind w:firstLine="0"/>
      </w:pPr>
      <w:r>
        <w:lastRenderedPageBreak/>
        <w:t xml:space="preserve">Lanjutan Tabel 42. </w:t>
      </w:r>
    </w:p>
    <w:tbl>
      <w:tblPr>
        <w:tblW w:w="0" w:type="auto"/>
        <w:tblLayout w:type="fixed"/>
        <w:tblLook w:val="0020" w:firstRow="1" w:lastRow="0" w:firstColumn="0" w:lastColumn="0" w:noHBand="0" w:noVBand="0"/>
      </w:tblPr>
      <w:tblGrid>
        <w:gridCol w:w="3416"/>
        <w:gridCol w:w="972"/>
        <w:gridCol w:w="1247"/>
        <w:gridCol w:w="2297"/>
      </w:tblGrid>
      <w:tr w:rsidR="00B20B7E" w:rsidRPr="003A7CC3" w14:paraId="7FE86883" w14:textId="18B07CF8" w:rsidTr="00B20B7E">
        <w:trPr>
          <w:tblHeader/>
        </w:trPr>
        <w:tc>
          <w:tcPr>
            <w:tcW w:w="3416" w:type="dxa"/>
            <w:tcBorders>
              <w:top w:val="single" w:sz="4" w:space="0" w:color="auto"/>
              <w:bottom w:val="single" w:sz="4" w:space="0" w:color="auto"/>
            </w:tcBorders>
          </w:tcPr>
          <w:p w14:paraId="2AE720F7" w14:textId="77777777" w:rsidR="00B20B7E" w:rsidRPr="003A7CC3" w:rsidRDefault="00B20B7E" w:rsidP="00B20B7E">
            <w:pPr>
              <w:pStyle w:val="HeaderdanNomorKolompadaTabel"/>
              <w:rPr>
                <w:lang w:val="en-US"/>
              </w:rPr>
            </w:pPr>
            <w:r w:rsidRPr="003A7CC3">
              <w:rPr>
                <w:lang w:val="en-US"/>
              </w:rPr>
              <w:t xml:space="preserve">Loop yang </w:t>
            </w:r>
            <w:proofErr w:type="spellStart"/>
            <w:r w:rsidRPr="003A7CC3">
              <w:rPr>
                <w:lang w:val="en-US"/>
              </w:rPr>
              <w:t>dilumpuhkan</w:t>
            </w:r>
            <w:proofErr w:type="spellEnd"/>
          </w:p>
        </w:tc>
        <w:tc>
          <w:tcPr>
            <w:tcW w:w="972" w:type="dxa"/>
            <w:tcBorders>
              <w:top w:val="single" w:sz="4" w:space="0" w:color="auto"/>
              <w:bottom w:val="single" w:sz="4" w:space="0" w:color="auto"/>
            </w:tcBorders>
            <w:vAlign w:val="center"/>
          </w:tcPr>
          <w:p w14:paraId="45B6FD80" w14:textId="52548768" w:rsidR="00B20B7E" w:rsidRPr="003A7CC3" w:rsidRDefault="00B20B7E" w:rsidP="00B20B7E">
            <w:pPr>
              <w:pStyle w:val="HeaderdanNomorKolompadaTabel"/>
              <w:rPr>
                <w:lang w:val="en-US"/>
              </w:rPr>
            </w:pPr>
            <w:r w:rsidRPr="00A01C3A">
              <w:t>Lahan</w:t>
            </w:r>
          </w:p>
        </w:tc>
        <w:tc>
          <w:tcPr>
            <w:tcW w:w="1247" w:type="dxa"/>
            <w:tcBorders>
              <w:top w:val="single" w:sz="4" w:space="0" w:color="auto"/>
              <w:bottom w:val="single" w:sz="4" w:space="0" w:color="auto"/>
            </w:tcBorders>
            <w:vAlign w:val="center"/>
          </w:tcPr>
          <w:p w14:paraId="1827F550" w14:textId="0FDB78E6" w:rsidR="00B20B7E" w:rsidRPr="003A7CC3" w:rsidRDefault="00B20B7E" w:rsidP="00B20B7E">
            <w:pPr>
              <w:pStyle w:val="HeaderdanNomorKolompadaTabel"/>
              <w:rPr>
                <w:lang w:val="en-US"/>
              </w:rPr>
            </w:pPr>
            <w:r w:rsidRPr="00A01C3A">
              <w:t>Daya Tarik</w:t>
            </w:r>
          </w:p>
        </w:tc>
        <w:tc>
          <w:tcPr>
            <w:tcW w:w="2297" w:type="dxa"/>
            <w:tcBorders>
              <w:top w:val="single" w:sz="4" w:space="0" w:color="auto"/>
              <w:bottom w:val="single" w:sz="4" w:space="0" w:color="auto"/>
            </w:tcBorders>
          </w:tcPr>
          <w:p w14:paraId="4FFAC16C" w14:textId="71B9DA68" w:rsidR="00B20B7E" w:rsidRPr="003A7CC3" w:rsidRDefault="00B20B7E" w:rsidP="00B20B7E">
            <w:pPr>
              <w:pStyle w:val="HeaderdanNomorKolompadaTabel"/>
              <w:rPr>
                <w:lang w:val="en-US"/>
              </w:rPr>
            </w:pPr>
            <w:r>
              <w:t>Variabel berubah &gt;1%</w:t>
            </w:r>
          </w:p>
        </w:tc>
      </w:tr>
      <w:tr w:rsidR="00B20B7E" w:rsidRPr="003A7CC3" w14:paraId="66B7B34E" w14:textId="61DB3163" w:rsidTr="00B20B7E">
        <w:trPr>
          <w:tblHeader/>
        </w:trPr>
        <w:tc>
          <w:tcPr>
            <w:tcW w:w="3416" w:type="dxa"/>
            <w:tcBorders>
              <w:top w:val="single" w:sz="4" w:space="0" w:color="auto"/>
              <w:bottom w:val="single" w:sz="4" w:space="0" w:color="auto"/>
            </w:tcBorders>
          </w:tcPr>
          <w:p w14:paraId="11FE600E" w14:textId="77777777" w:rsidR="00B20B7E" w:rsidRPr="003A7CC3" w:rsidRDefault="00B20B7E" w:rsidP="00B20B7E">
            <w:pPr>
              <w:pStyle w:val="HeaderdanNomorKolompadaTabel"/>
              <w:spacing w:before="0" w:after="0"/>
              <w:rPr>
                <w:lang w:val="en-US"/>
              </w:rPr>
            </w:pPr>
            <w:r>
              <w:rPr>
                <w:lang w:val="en-US"/>
              </w:rPr>
              <w:t>(1)</w:t>
            </w:r>
          </w:p>
        </w:tc>
        <w:tc>
          <w:tcPr>
            <w:tcW w:w="972" w:type="dxa"/>
            <w:tcBorders>
              <w:top w:val="single" w:sz="4" w:space="0" w:color="auto"/>
              <w:bottom w:val="single" w:sz="4" w:space="0" w:color="auto"/>
            </w:tcBorders>
          </w:tcPr>
          <w:p w14:paraId="3102850C" w14:textId="01FCB33C" w:rsidR="00B20B7E" w:rsidRDefault="00B20B7E" w:rsidP="00B20B7E">
            <w:pPr>
              <w:pStyle w:val="HeaderdanNomorKolompadaTabel"/>
              <w:spacing w:before="0" w:after="0"/>
              <w:rPr>
                <w:lang w:val="en-US"/>
              </w:rPr>
            </w:pPr>
            <w:r>
              <w:rPr>
                <w:lang w:val="en-US"/>
              </w:rPr>
              <w:t>(7)</w:t>
            </w:r>
          </w:p>
        </w:tc>
        <w:tc>
          <w:tcPr>
            <w:tcW w:w="1247" w:type="dxa"/>
            <w:tcBorders>
              <w:top w:val="single" w:sz="4" w:space="0" w:color="auto"/>
              <w:bottom w:val="single" w:sz="4" w:space="0" w:color="auto"/>
            </w:tcBorders>
          </w:tcPr>
          <w:p w14:paraId="48B6EE48" w14:textId="5674A40A" w:rsidR="00B20B7E" w:rsidRDefault="00B20B7E" w:rsidP="00B20B7E">
            <w:pPr>
              <w:pStyle w:val="HeaderdanNomorKolompadaTabel"/>
              <w:spacing w:before="0" w:after="0"/>
              <w:rPr>
                <w:lang w:val="en-US"/>
              </w:rPr>
            </w:pPr>
            <w:r>
              <w:rPr>
                <w:lang w:val="en-US"/>
              </w:rPr>
              <w:t>(8)</w:t>
            </w:r>
          </w:p>
        </w:tc>
        <w:tc>
          <w:tcPr>
            <w:tcW w:w="2297" w:type="dxa"/>
            <w:tcBorders>
              <w:top w:val="single" w:sz="4" w:space="0" w:color="auto"/>
              <w:bottom w:val="single" w:sz="4" w:space="0" w:color="auto"/>
            </w:tcBorders>
          </w:tcPr>
          <w:p w14:paraId="2CE02097" w14:textId="53C60A05" w:rsidR="00B20B7E" w:rsidRDefault="00B20B7E" w:rsidP="00B20B7E">
            <w:pPr>
              <w:pStyle w:val="HeaderdanNomorKolompadaTabel"/>
              <w:spacing w:before="0" w:after="0"/>
              <w:rPr>
                <w:lang w:val="en-US"/>
              </w:rPr>
            </w:pPr>
            <w:r>
              <w:rPr>
                <w:lang w:val="en-US"/>
              </w:rPr>
              <w:t>(9)</w:t>
            </w:r>
          </w:p>
        </w:tc>
      </w:tr>
      <w:tr w:rsidR="00B20B7E" w:rsidRPr="00736C7A" w14:paraId="6AA29418" w14:textId="2D4F11EE" w:rsidTr="00B20B7E">
        <w:tc>
          <w:tcPr>
            <w:tcW w:w="3416" w:type="dxa"/>
            <w:tcBorders>
              <w:top w:val="single" w:sz="4" w:space="0" w:color="auto"/>
              <w:bottom w:val="single" w:sz="4" w:space="0" w:color="auto"/>
            </w:tcBorders>
            <w:vAlign w:val="center"/>
          </w:tcPr>
          <w:p w14:paraId="30669659" w14:textId="77777777" w:rsidR="00B20B7E" w:rsidRPr="00736C7A" w:rsidRDefault="00B20B7E" w:rsidP="00B20B7E">
            <w:pPr>
              <w:pStyle w:val="IsiTabel"/>
            </w:pPr>
            <w:r w:rsidRPr="00736C7A">
              <w:t>B1 kepadatan</w:t>
            </w:r>
          </w:p>
        </w:tc>
        <w:tc>
          <w:tcPr>
            <w:tcW w:w="972" w:type="dxa"/>
            <w:tcBorders>
              <w:top w:val="single" w:sz="4" w:space="0" w:color="auto"/>
              <w:bottom w:val="single" w:sz="4" w:space="0" w:color="auto"/>
            </w:tcBorders>
            <w:vAlign w:val="center"/>
          </w:tcPr>
          <w:p w14:paraId="4D6F9F77" w14:textId="6F7B525B" w:rsidR="00B20B7E" w:rsidRPr="00736C7A" w:rsidRDefault="00B20B7E" w:rsidP="00B20B7E">
            <w:pPr>
              <w:pStyle w:val="IsiTabel"/>
            </w:pPr>
            <w:r w:rsidRPr="00AA2D88">
              <w:t>+0,7%</w:t>
            </w:r>
          </w:p>
        </w:tc>
        <w:tc>
          <w:tcPr>
            <w:tcW w:w="1247" w:type="dxa"/>
            <w:tcBorders>
              <w:top w:val="single" w:sz="4" w:space="0" w:color="auto"/>
              <w:bottom w:val="single" w:sz="4" w:space="0" w:color="auto"/>
            </w:tcBorders>
            <w:vAlign w:val="center"/>
          </w:tcPr>
          <w:p w14:paraId="4E45876C" w14:textId="69136684" w:rsidR="00B20B7E" w:rsidRPr="00736C7A" w:rsidRDefault="00B20B7E" w:rsidP="00B20B7E">
            <w:pPr>
              <w:pStyle w:val="IsiTabel"/>
            </w:pPr>
            <w:r w:rsidRPr="00AA2D88">
              <w:t>+31,5%</w:t>
            </w:r>
          </w:p>
        </w:tc>
        <w:tc>
          <w:tcPr>
            <w:tcW w:w="2297" w:type="dxa"/>
            <w:tcBorders>
              <w:top w:val="single" w:sz="4" w:space="0" w:color="auto"/>
              <w:bottom w:val="single" w:sz="4" w:space="0" w:color="auto"/>
            </w:tcBorders>
            <w:vAlign w:val="center"/>
          </w:tcPr>
          <w:p w14:paraId="5C69295A" w14:textId="2850C0BA" w:rsidR="00B20B7E" w:rsidRPr="00736C7A" w:rsidRDefault="00B20B7E" w:rsidP="00B20B7E">
            <w:pPr>
              <w:pStyle w:val="IsiTabel"/>
            </w:pPr>
            <w:r w:rsidRPr="00AA2D88">
              <w:t>5 dari 6</w:t>
            </w:r>
          </w:p>
        </w:tc>
      </w:tr>
      <w:tr w:rsidR="00B20B7E" w:rsidRPr="00736C7A" w14:paraId="1141D779" w14:textId="496449D8" w:rsidTr="00B20B7E">
        <w:tc>
          <w:tcPr>
            <w:tcW w:w="3416" w:type="dxa"/>
            <w:tcBorders>
              <w:top w:val="single" w:sz="4" w:space="0" w:color="auto"/>
              <w:bottom w:val="single" w:sz="4" w:space="0" w:color="auto"/>
            </w:tcBorders>
            <w:vAlign w:val="center"/>
          </w:tcPr>
          <w:p w14:paraId="7A184CA9" w14:textId="77777777" w:rsidR="00B20B7E" w:rsidRPr="00736C7A" w:rsidRDefault="00B20B7E" w:rsidP="00B20B7E">
            <w:pPr>
              <w:pStyle w:val="IsiTabel"/>
            </w:pPr>
            <w:r w:rsidRPr="00736C7A">
              <w:t>Gugus daya dukung lahan</w:t>
            </w:r>
          </w:p>
        </w:tc>
        <w:tc>
          <w:tcPr>
            <w:tcW w:w="972" w:type="dxa"/>
            <w:tcBorders>
              <w:top w:val="single" w:sz="4" w:space="0" w:color="auto"/>
              <w:bottom w:val="single" w:sz="4" w:space="0" w:color="auto"/>
            </w:tcBorders>
            <w:vAlign w:val="center"/>
          </w:tcPr>
          <w:p w14:paraId="2771CFBE" w14:textId="3CFE7331" w:rsidR="00B20B7E" w:rsidRPr="00736C7A" w:rsidRDefault="00B20B7E" w:rsidP="00B20B7E">
            <w:pPr>
              <w:pStyle w:val="IsiTabel"/>
            </w:pPr>
            <w:r w:rsidRPr="00AA2D88">
              <w:t>+10,5%</w:t>
            </w:r>
          </w:p>
        </w:tc>
        <w:tc>
          <w:tcPr>
            <w:tcW w:w="1247" w:type="dxa"/>
            <w:tcBorders>
              <w:top w:val="single" w:sz="4" w:space="0" w:color="auto"/>
              <w:bottom w:val="single" w:sz="4" w:space="0" w:color="auto"/>
            </w:tcBorders>
            <w:vAlign w:val="center"/>
          </w:tcPr>
          <w:p w14:paraId="543B718E" w14:textId="0895ED8E" w:rsidR="00B20B7E" w:rsidRPr="00736C7A" w:rsidRDefault="00B20B7E" w:rsidP="00B20B7E">
            <w:pPr>
              <w:pStyle w:val="IsiTabel"/>
            </w:pPr>
            <w:r w:rsidRPr="00AA2D88">
              <w:t>+6,1%</w:t>
            </w:r>
          </w:p>
        </w:tc>
        <w:tc>
          <w:tcPr>
            <w:tcW w:w="2297" w:type="dxa"/>
            <w:tcBorders>
              <w:top w:val="single" w:sz="4" w:space="0" w:color="auto"/>
              <w:bottom w:val="single" w:sz="4" w:space="0" w:color="auto"/>
            </w:tcBorders>
            <w:vAlign w:val="center"/>
          </w:tcPr>
          <w:p w14:paraId="07804402" w14:textId="7AC71063" w:rsidR="00B20B7E" w:rsidRPr="00736C7A" w:rsidRDefault="00B20B7E" w:rsidP="00B20B7E">
            <w:pPr>
              <w:pStyle w:val="IsiTabel"/>
            </w:pPr>
            <w:r w:rsidRPr="00AA2D88">
              <w:t>6 dari 6</w:t>
            </w:r>
          </w:p>
        </w:tc>
      </w:tr>
      <w:tr w:rsidR="00B20B7E" w:rsidRPr="00736C7A" w14:paraId="1C165015" w14:textId="5EBDB806" w:rsidTr="00B20B7E">
        <w:tc>
          <w:tcPr>
            <w:tcW w:w="3416" w:type="dxa"/>
            <w:tcBorders>
              <w:top w:val="single" w:sz="4" w:space="0" w:color="auto"/>
              <w:bottom w:val="single" w:sz="4" w:space="0" w:color="auto"/>
            </w:tcBorders>
            <w:vAlign w:val="center"/>
          </w:tcPr>
          <w:p w14:paraId="25F3FBF9" w14:textId="77777777" w:rsidR="00B20B7E" w:rsidRPr="00736C7A" w:rsidRDefault="00B20B7E" w:rsidP="00B20B7E">
            <w:pPr>
              <w:pStyle w:val="IsiTabel"/>
            </w:pPr>
            <w:r w:rsidRPr="00736C7A">
              <w:t>R2 ekonomi dan atraksi</w:t>
            </w:r>
          </w:p>
        </w:tc>
        <w:tc>
          <w:tcPr>
            <w:tcW w:w="972" w:type="dxa"/>
            <w:tcBorders>
              <w:top w:val="single" w:sz="4" w:space="0" w:color="auto"/>
              <w:bottom w:val="single" w:sz="4" w:space="0" w:color="auto"/>
            </w:tcBorders>
            <w:vAlign w:val="center"/>
          </w:tcPr>
          <w:p w14:paraId="2F4999F8" w14:textId="41CCA1D2" w:rsidR="00B20B7E" w:rsidRPr="00736C7A" w:rsidRDefault="00B20B7E" w:rsidP="00B20B7E">
            <w:pPr>
              <w:pStyle w:val="IsiTabel"/>
            </w:pPr>
            <w:r w:rsidRPr="00AA2D88">
              <w:t>−0,1%</w:t>
            </w:r>
          </w:p>
        </w:tc>
        <w:tc>
          <w:tcPr>
            <w:tcW w:w="1247" w:type="dxa"/>
            <w:tcBorders>
              <w:top w:val="single" w:sz="4" w:space="0" w:color="auto"/>
              <w:bottom w:val="single" w:sz="4" w:space="0" w:color="auto"/>
            </w:tcBorders>
            <w:vAlign w:val="center"/>
          </w:tcPr>
          <w:p w14:paraId="35A48620" w14:textId="6268D8DE" w:rsidR="00B20B7E" w:rsidRPr="00736C7A" w:rsidRDefault="00B20B7E" w:rsidP="00B20B7E">
            <w:pPr>
              <w:pStyle w:val="IsiTabel"/>
            </w:pPr>
            <w:r w:rsidRPr="00AA2D88">
              <w:t>−6,1%</w:t>
            </w:r>
          </w:p>
        </w:tc>
        <w:tc>
          <w:tcPr>
            <w:tcW w:w="2297" w:type="dxa"/>
            <w:tcBorders>
              <w:top w:val="single" w:sz="4" w:space="0" w:color="auto"/>
              <w:bottom w:val="single" w:sz="4" w:space="0" w:color="auto"/>
            </w:tcBorders>
            <w:vAlign w:val="center"/>
          </w:tcPr>
          <w:p w14:paraId="03BA5AF6" w14:textId="6B54A5D8" w:rsidR="00B20B7E" w:rsidRPr="00736C7A" w:rsidRDefault="00B20B7E" w:rsidP="00B20B7E">
            <w:pPr>
              <w:pStyle w:val="IsiTabel"/>
            </w:pPr>
            <w:r w:rsidRPr="00AA2D88">
              <w:t>5 dari 6</w:t>
            </w:r>
          </w:p>
        </w:tc>
      </w:tr>
      <w:tr w:rsidR="00B20B7E" w:rsidRPr="00736C7A" w14:paraId="032CE500" w14:textId="1F4040F9" w:rsidTr="00B20B7E">
        <w:tc>
          <w:tcPr>
            <w:tcW w:w="3416" w:type="dxa"/>
            <w:tcBorders>
              <w:top w:val="single" w:sz="4" w:space="0" w:color="auto"/>
              <w:bottom w:val="single" w:sz="4" w:space="0" w:color="auto"/>
            </w:tcBorders>
            <w:vAlign w:val="center"/>
          </w:tcPr>
          <w:p w14:paraId="1F0AFA31" w14:textId="77777777" w:rsidR="00B20B7E" w:rsidRPr="00736C7A" w:rsidRDefault="00B20B7E" w:rsidP="00B20B7E">
            <w:pPr>
              <w:pStyle w:val="IsiTabel"/>
            </w:pPr>
            <w:r w:rsidRPr="00736C7A">
              <w:t>Okupansi akomodasi</w:t>
            </w:r>
          </w:p>
        </w:tc>
        <w:tc>
          <w:tcPr>
            <w:tcW w:w="972" w:type="dxa"/>
            <w:tcBorders>
              <w:top w:val="single" w:sz="4" w:space="0" w:color="auto"/>
              <w:bottom w:val="single" w:sz="4" w:space="0" w:color="auto"/>
            </w:tcBorders>
            <w:vAlign w:val="center"/>
          </w:tcPr>
          <w:p w14:paraId="7F094D5F" w14:textId="296B5092" w:rsidR="00B20B7E" w:rsidRPr="00736C7A" w:rsidRDefault="00B20B7E" w:rsidP="00B20B7E">
            <w:pPr>
              <w:pStyle w:val="IsiTabel"/>
            </w:pPr>
            <w:r w:rsidRPr="00AA2D88">
              <w:t>−0,1%</w:t>
            </w:r>
          </w:p>
        </w:tc>
        <w:tc>
          <w:tcPr>
            <w:tcW w:w="1247" w:type="dxa"/>
            <w:tcBorders>
              <w:top w:val="single" w:sz="4" w:space="0" w:color="auto"/>
              <w:bottom w:val="single" w:sz="4" w:space="0" w:color="auto"/>
            </w:tcBorders>
            <w:vAlign w:val="center"/>
          </w:tcPr>
          <w:p w14:paraId="22EA2934" w14:textId="14FEC9AF" w:rsidR="00B20B7E" w:rsidRPr="00736C7A" w:rsidRDefault="00B20B7E" w:rsidP="00B20B7E">
            <w:pPr>
              <w:pStyle w:val="IsiTabel"/>
            </w:pPr>
            <w:r w:rsidRPr="00AA2D88">
              <w:t>+0,01%</w:t>
            </w:r>
          </w:p>
        </w:tc>
        <w:tc>
          <w:tcPr>
            <w:tcW w:w="2297" w:type="dxa"/>
            <w:tcBorders>
              <w:top w:val="single" w:sz="4" w:space="0" w:color="auto"/>
              <w:bottom w:val="single" w:sz="4" w:space="0" w:color="auto"/>
            </w:tcBorders>
            <w:vAlign w:val="center"/>
          </w:tcPr>
          <w:p w14:paraId="0C3B74C1" w14:textId="0D8BED7C" w:rsidR="00B20B7E" w:rsidRPr="00736C7A" w:rsidRDefault="00B20B7E" w:rsidP="00B20B7E">
            <w:pPr>
              <w:pStyle w:val="IsiTabel"/>
            </w:pPr>
            <w:r w:rsidRPr="00AA2D88">
              <w:t>1 dari 6</w:t>
            </w:r>
          </w:p>
        </w:tc>
      </w:tr>
      <w:tr w:rsidR="00B20B7E" w:rsidRPr="00736C7A" w14:paraId="4CB94F5C" w14:textId="5FFAC0D1" w:rsidTr="00B20B7E">
        <w:tc>
          <w:tcPr>
            <w:tcW w:w="3416" w:type="dxa"/>
            <w:tcBorders>
              <w:top w:val="single" w:sz="4" w:space="0" w:color="auto"/>
              <w:bottom w:val="single" w:sz="4" w:space="0" w:color="auto"/>
            </w:tcBorders>
            <w:vAlign w:val="center"/>
          </w:tcPr>
          <w:p w14:paraId="6C59D124" w14:textId="77777777" w:rsidR="00B20B7E" w:rsidRPr="00736C7A" w:rsidRDefault="00B20B7E" w:rsidP="00B20B7E">
            <w:pPr>
              <w:pStyle w:val="IsiTabel"/>
            </w:pPr>
            <w:proofErr w:type="spellStart"/>
            <w:r w:rsidRPr="00736C7A">
              <w:t>Goal-seeking</w:t>
            </w:r>
            <w:proofErr w:type="spellEnd"/>
            <w:r w:rsidRPr="00736C7A">
              <w:t xml:space="preserve"> tenaga kerja</w:t>
            </w:r>
          </w:p>
        </w:tc>
        <w:tc>
          <w:tcPr>
            <w:tcW w:w="972" w:type="dxa"/>
            <w:tcBorders>
              <w:top w:val="single" w:sz="4" w:space="0" w:color="auto"/>
              <w:bottom w:val="single" w:sz="4" w:space="0" w:color="auto"/>
            </w:tcBorders>
            <w:vAlign w:val="center"/>
          </w:tcPr>
          <w:p w14:paraId="31C3EE50" w14:textId="4C225648" w:rsidR="00B20B7E" w:rsidRPr="00736C7A" w:rsidRDefault="00B20B7E" w:rsidP="00B20B7E">
            <w:pPr>
              <w:pStyle w:val="IsiTabel"/>
            </w:pPr>
            <w:r w:rsidRPr="00AA2D88">
              <w:t>0,0%</w:t>
            </w:r>
          </w:p>
        </w:tc>
        <w:tc>
          <w:tcPr>
            <w:tcW w:w="1247" w:type="dxa"/>
            <w:tcBorders>
              <w:top w:val="single" w:sz="4" w:space="0" w:color="auto"/>
              <w:bottom w:val="single" w:sz="4" w:space="0" w:color="auto"/>
            </w:tcBorders>
            <w:vAlign w:val="center"/>
          </w:tcPr>
          <w:p w14:paraId="449A4B7A" w14:textId="5C54F6C0" w:rsidR="00B20B7E" w:rsidRPr="00736C7A" w:rsidRDefault="00B20B7E" w:rsidP="00B20B7E">
            <w:pPr>
              <w:pStyle w:val="IsiTabel"/>
            </w:pPr>
            <w:r w:rsidRPr="00AA2D88">
              <w:t>0,0%</w:t>
            </w:r>
          </w:p>
        </w:tc>
        <w:tc>
          <w:tcPr>
            <w:tcW w:w="2297" w:type="dxa"/>
            <w:tcBorders>
              <w:top w:val="single" w:sz="4" w:space="0" w:color="auto"/>
              <w:bottom w:val="single" w:sz="4" w:space="0" w:color="auto"/>
            </w:tcBorders>
            <w:vAlign w:val="center"/>
          </w:tcPr>
          <w:p w14:paraId="6E4E6E0B" w14:textId="428B017C" w:rsidR="00B20B7E" w:rsidRPr="00736C7A" w:rsidRDefault="00B20B7E" w:rsidP="00B20B7E">
            <w:pPr>
              <w:pStyle w:val="IsiTabel"/>
            </w:pPr>
            <w:r w:rsidRPr="00AA2D88">
              <w:t>1 dari 6</w:t>
            </w:r>
          </w:p>
        </w:tc>
      </w:tr>
      <w:tr w:rsidR="00B20B7E" w:rsidRPr="00736C7A" w14:paraId="6782C618" w14:textId="51E09D52" w:rsidTr="00B20B7E">
        <w:tc>
          <w:tcPr>
            <w:tcW w:w="3416" w:type="dxa"/>
            <w:tcBorders>
              <w:top w:val="single" w:sz="4" w:space="0" w:color="auto"/>
              <w:bottom w:val="single" w:sz="4" w:space="0" w:color="auto"/>
            </w:tcBorders>
            <w:vAlign w:val="center"/>
          </w:tcPr>
          <w:p w14:paraId="7C2661CC" w14:textId="77777777" w:rsidR="00B20B7E" w:rsidRPr="00736C7A" w:rsidRDefault="00B20B7E" w:rsidP="00B20B7E">
            <w:pPr>
              <w:pStyle w:val="IsiTabel"/>
            </w:pPr>
            <w:r w:rsidRPr="00736C7A">
              <w:t>Seluruh rem dimatikan (R1 murni)</w:t>
            </w:r>
          </w:p>
        </w:tc>
        <w:tc>
          <w:tcPr>
            <w:tcW w:w="972" w:type="dxa"/>
            <w:tcBorders>
              <w:top w:val="single" w:sz="4" w:space="0" w:color="auto"/>
              <w:bottom w:val="single" w:sz="4" w:space="0" w:color="auto"/>
            </w:tcBorders>
            <w:vAlign w:val="center"/>
          </w:tcPr>
          <w:p w14:paraId="31004043" w14:textId="69C4D4CD" w:rsidR="00B20B7E" w:rsidRPr="00736C7A" w:rsidRDefault="00B20B7E" w:rsidP="00B20B7E">
            <w:pPr>
              <w:pStyle w:val="IsiTabel"/>
            </w:pPr>
            <w:r w:rsidRPr="00AA2D88">
              <w:t>+0,6%</w:t>
            </w:r>
          </w:p>
        </w:tc>
        <w:tc>
          <w:tcPr>
            <w:tcW w:w="1247" w:type="dxa"/>
            <w:tcBorders>
              <w:top w:val="single" w:sz="4" w:space="0" w:color="auto"/>
              <w:bottom w:val="single" w:sz="4" w:space="0" w:color="auto"/>
            </w:tcBorders>
            <w:vAlign w:val="center"/>
          </w:tcPr>
          <w:p w14:paraId="71AE0C46" w14:textId="3F24A5BF" w:rsidR="00B20B7E" w:rsidRPr="00736C7A" w:rsidRDefault="00B20B7E" w:rsidP="00B20B7E">
            <w:pPr>
              <w:pStyle w:val="IsiTabel"/>
            </w:pPr>
            <w:r w:rsidRPr="00AA2D88">
              <w:t>+23,0%</w:t>
            </w:r>
          </w:p>
        </w:tc>
        <w:tc>
          <w:tcPr>
            <w:tcW w:w="2297" w:type="dxa"/>
            <w:tcBorders>
              <w:top w:val="single" w:sz="4" w:space="0" w:color="auto"/>
              <w:bottom w:val="single" w:sz="4" w:space="0" w:color="auto"/>
            </w:tcBorders>
            <w:vAlign w:val="center"/>
          </w:tcPr>
          <w:p w14:paraId="3D19D3A3" w14:textId="7BF77217" w:rsidR="00B20B7E" w:rsidRPr="00736C7A" w:rsidRDefault="00B20B7E" w:rsidP="00B20B7E">
            <w:pPr>
              <w:pStyle w:val="IsiTabel"/>
            </w:pPr>
            <w:r w:rsidRPr="00AA2D88">
              <w:t>5 dari 6</w:t>
            </w:r>
          </w:p>
        </w:tc>
      </w:tr>
    </w:tbl>
    <w:p w14:paraId="76C9AC06" w14:textId="6252FAD3" w:rsidR="00DB304F" w:rsidRDefault="00DB304F" w:rsidP="00DB304F">
      <w:pPr>
        <w:pStyle w:val="SumberTabelDiikutiBarisKeterangan"/>
      </w:pPr>
      <w:r w:rsidRPr="00A41C1F">
        <w:t>Sumber: Data, diolah</w:t>
      </w:r>
      <w:r>
        <w:t>.</w:t>
      </w:r>
    </w:p>
    <w:p w14:paraId="0F4020CF" w14:textId="24BCB71D" w:rsidR="00B20B7E" w:rsidRDefault="002655D4" w:rsidP="002655D4">
      <w:pPr>
        <w:spacing w:before="240"/>
      </w:pPr>
      <w:r>
        <w:t xml:space="preserve">Hasil pada </w:t>
      </w:r>
      <w:r w:rsidRPr="002655D4">
        <w:t xml:space="preserve">Tabel </w:t>
      </w:r>
      <w:r>
        <w:t>41</w:t>
      </w:r>
      <w:r w:rsidRPr="002655D4">
        <w:t xml:space="preserve"> dan Tabel </w:t>
      </w:r>
      <w:r>
        <w:t>42</w:t>
      </w:r>
      <w:r w:rsidRPr="002655D4">
        <w:t xml:space="preserve"> menunjukkan bahwa rem kepadatan (B1) merupakan mekanisme penyeimbang terkuat dan </w:t>
      </w:r>
      <w:proofErr w:type="spellStart"/>
      <w:r w:rsidRPr="002655D4">
        <w:t>berjangkauan</w:t>
      </w:r>
      <w:proofErr w:type="spellEnd"/>
      <w:r w:rsidRPr="002655D4">
        <w:t xml:space="preserve"> </w:t>
      </w:r>
      <w:proofErr w:type="spellStart"/>
      <w:r w:rsidRPr="002655D4">
        <w:t>sistemik</w:t>
      </w:r>
      <w:proofErr w:type="spellEnd"/>
      <w:r w:rsidRPr="002655D4">
        <w:t xml:space="preserve">, mengubah lima dari enam variabel lebih dari 1 persen. </w:t>
      </w:r>
      <w:proofErr w:type="spellStart"/>
      <w:r w:rsidRPr="002655D4">
        <w:t>Loop</w:t>
      </w:r>
      <w:proofErr w:type="spellEnd"/>
      <w:r w:rsidRPr="002655D4">
        <w:t xml:space="preserve"> R2 ekonomi dan atraksi juga </w:t>
      </w:r>
      <w:proofErr w:type="spellStart"/>
      <w:r w:rsidRPr="002655D4">
        <w:t>berjangkauan</w:t>
      </w:r>
      <w:proofErr w:type="spellEnd"/>
      <w:r w:rsidRPr="002655D4">
        <w:t xml:space="preserve"> luas (5 dari 6 variabel), tetapi dengan pola yang berbeda: dampak terbesarnya justru pada Jumlah ODTW (−45,3%), melebihi dampaknya pada Jumlah Wisatawan sendiri (−16,6%), konsisten dengan posisi R2 sebagai jalur tempat investasi mendorong pembangunan ODTW secara langsung. Gugus daya dukung lahan (B2) merupakan satu-satunya </w:t>
      </w:r>
      <w:proofErr w:type="spellStart"/>
      <w:r w:rsidRPr="002655D4">
        <w:t>loop</w:t>
      </w:r>
      <w:proofErr w:type="spellEnd"/>
      <w:r w:rsidRPr="002655D4">
        <w:t xml:space="preserve"> yang memengaruhi seluruh enam variabel, meskipun besarannya moderat (16,1 persen pada Jumlah Wisatawan)</w:t>
      </w:r>
      <w:r>
        <w:t>,</w:t>
      </w:r>
      <w:r w:rsidRPr="002655D4">
        <w:t xml:space="preserve"> jangkauannya yang menyeluruh mencerminkan posisi lahan sebagai sumber daya bersama yang menopang </w:t>
      </w:r>
      <w:proofErr w:type="spellStart"/>
      <w:r w:rsidRPr="002655D4">
        <w:t>subsistem</w:t>
      </w:r>
      <w:proofErr w:type="spellEnd"/>
      <w:r w:rsidRPr="002655D4">
        <w:t xml:space="preserve"> akomodasi, atraksi, maupun kepadatan sekaligus. Sebaliknya, dua </w:t>
      </w:r>
      <w:proofErr w:type="spellStart"/>
      <w:r w:rsidRPr="002655D4">
        <w:t>loop</w:t>
      </w:r>
      <w:proofErr w:type="spellEnd"/>
      <w:r w:rsidRPr="002655D4">
        <w:t xml:space="preserve"> hanya memengaruhi satu variabel dan karena itu tergolong lokal: </w:t>
      </w:r>
      <w:proofErr w:type="spellStart"/>
      <w:r w:rsidRPr="002655D4">
        <w:t>pelumpuhan</w:t>
      </w:r>
      <w:proofErr w:type="spellEnd"/>
      <w:r w:rsidRPr="002655D4">
        <w:t xml:space="preserve"> </w:t>
      </w:r>
      <w:proofErr w:type="spellStart"/>
      <w:r w:rsidRPr="002655D4">
        <w:t>loop</w:t>
      </w:r>
      <w:proofErr w:type="spellEnd"/>
      <w:r w:rsidRPr="002655D4">
        <w:t xml:space="preserve"> okupansi menurunkan Jumlah Hotel dan Akomodasi 2050 dari 5.404 menjadi 4.867 unit tanpa mengubah Jumlah Wisatawan, sedangkan </w:t>
      </w:r>
      <w:proofErr w:type="spellStart"/>
      <w:r w:rsidRPr="002655D4">
        <w:t>pelumpuhan</w:t>
      </w:r>
      <w:proofErr w:type="spellEnd"/>
      <w:r w:rsidRPr="002655D4">
        <w:t xml:space="preserve"> </w:t>
      </w:r>
      <w:proofErr w:type="spellStart"/>
      <w:r w:rsidRPr="002655D4">
        <w:rPr>
          <w:i/>
          <w:iCs/>
        </w:rPr>
        <w:t>loop</w:t>
      </w:r>
      <w:proofErr w:type="spellEnd"/>
      <w:r w:rsidRPr="002655D4">
        <w:rPr>
          <w:i/>
          <w:iCs/>
        </w:rPr>
        <w:t xml:space="preserve"> </w:t>
      </w:r>
      <w:proofErr w:type="spellStart"/>
      <w:r w:rsidRPr="002655D4">
        <w:rPr>
          <w:i/>
          <w:iCs/>
        </w:rPr>
        <w:t>goal-seeking</w:t>
      </w:r>
      <w:proofErr w:type="spellEnd"/>
      <w:r w:rsidRPr="002655D4">
        <w:rPr>
          <w:i/>
          <w:iCs/>
        </w:rPr>
        <w:t xml:space="preserve"> </w:t>
      </w:r>
      <w:r w:rsidRPr="002655D4">
        <w:t xml:space="preserve">menurunkan Tenaga Kerja </w:t>
      </w:r>
      <w:r w:rsidRPr="002655D4">
        <w:lastRenderedPageBreak/>
        <w:t xml:space="preserve">Pariwisata dari 650.355 menjadi 364.994 jiwa tanpa memengaruhi variabel lain sama sekali. </w:t>
      </w:r>
      <w:proofErr w:type="spellStart"/>
      <w:r w:rsidRPr="002655D4">
        <w:t>Ketidakterkaitan</w:t>
      </w:r>
      <w:proofErr w:type="spellEnd"/>
      <w:r w:rsidRPr="002655D4">
        <w:t xml:space="preserve"> keduanya dengan variabel lain konsisten dengan dua keputusan struktural model, yaitu permintaan kamar yang tidak terlayani tidak menekan kunjungan, dan tenaga kerja diperlakukan sebagai indikator keluaran tanpa umpan balik ke </w:t>
      </w:r>
      <w:proofErr w:type="spellStart"/>
      <w:r w:rsidRPr="002655D4">
        <w:t>subsistem</w:t>
      </w:r>
      <w:proofErr w:type="spellEnd"/>
      <w:r w:rsidRPr="002655D4">
        <w:t xml:space="preserve"> lain.</w:t>
      </w:r>
    </w:p>
    <w:p w14:paraId="525AAF0D" w14:textId="7BFA6D45" w:rsidR="00DB304F" w:rsidRDefault="006D2ABC" w:rsidP="00DB304F">
      <w:pPr>
        <w:pStyle w:val="Gambar"/>
      </w:pPr>
      <w:r>
        <w:drawing>
          <wp:inline distT="0" distB="0" distL="0" distR="0" wp14:anchorId="7DA5D591" wp14:editId="66FC2153">
            <wp:extent cx="5036820" cy="2894330"/>
            <wp:effectExtent l="0" t="0" r="5080" b="1270"/>
            <wp:docPr id="959929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29918" name="Picture 959929918"/>
                    <pic:cNvPicPr/>
                  </pic:nvPicPr>
                  <pic:blipFill>
                    <a:blip r:embed="rId30">
                      <a:extLst>
                        <a:ext uri="{28A0092B-C50C-407E-A947-70E740481C1C}">
                          <a14:useLocalDpi xmlns:a14="http://schemas.microsoft.com/office/drawing/2010/main" val="0"/>
                        </a:ext>
                      </a:extLst>
                    </a:blip>
                    <a:stretch>
                      <a:fillRect/>
                    </a:stretch>
                  </pic:blipFill>
                  <pic:spPr>
                    <a:xfrm>
                      <a:off x="0" y="0"/>
                      <a:ext cx="5036820" cy="2894330"/>
                    </a:xfrm>
                    <a:prstGeom prst="rect">
                      <a:avLst/>
                    </a:prstGeom>
                  </pic:spPr>
                </pic:pic>
              </a:graphicData>
            </a:graphic>
          </wp:inline>
        </w:drawing>
      </w:r>
    </w:p>
    <w:p w14:paraId="76BC9700" w14:textId="66714EC5" w:rsidR="00DB304F" w:rsidRDefault="00DB304F" w:rsidP="00DB304F">
      <w:pPr>
        <w:pStyle w:val="SumberTabelDiikutiBarisKeterangan"/>
      </w:pPr>
      <w:r w:rsidRPr="00A41C1F">
        <w:t>Sumber: Data, diolah</w:t>
      </w:r>
      <w:r>
        <w:t>.</w:t>
      </w:r>
    </w:p>
    <w:p w14:paraId="61A33195" w14:textId="20D97B44" w:rsidR="006D2ABC" w:rsidRDefault="00B20B7E" w:rsidP="006D2ABC">
      <w:pPr>
        <w:pStyle w:val="JudulGambarSebaris"/>
      </w:pPr>
      <w:bookmarkStart w:id="136" w:name="_Toc241748669"/>
      <w:r>
        <w:t>L</w:t>
      </w:r>
      <w:r w:rsidRPr="00B20B7E">
        <w:t>intasan Jumlah Wisatawan 2025–2050 pada keenam skenario.</w:t>
      </w:r>
      <w:bookmarkEnd w:id="136"/>
    </w:p>
    <w:p w14:paraId="0A79F269" w14:textId="62550315" w:rsidR="003A7CC3" w:rsidRDefault="008F2CC9" w:rsidP="001F0F4B">
      <w:r w:rsidRPr="008F2CC9">
        <w:t xml:space="preserve">Gambar </w:t>
      </w:r>
      <w:r>
        <w:t>17</w:t>
      </w:r>
      <w:r w:rsidRPr="008F2CC9">
        <w:t xml:space="preserve"> menunjukkan bahwa lintasan B1-dimatikan justru berakhir lebih tinggi (250,32 juta pada 2050) dibanding skenario seluruh rem dimatikan (217,37 juta), meski yang terakhir namanya terdengar lebih ekstrem. Penyebabnya terletak pada Daya Tarik Destinasi Wisata (Tabel </w:t>
      </w:r>
      <w:r>
        <w:t>41</w:t>
      </w:r>
      <w:r w:rsidRPr="008F2CC9">
        <w:t>)</w:t>
      </w:r>
      <w:r>
        <w:t>,</w:t>
      </w:r>
      <w:r w:rsidRPr="008F2CC9">
        <w:t xml:space="preserve"> pada skenario seluruh rem dimatikan, Daya Tarik ditahan tetap pada 1,0 sepanjang simulasi sehingga pertumbuhan murni mengikuti R1, sedangkan pada skenario B1 saja yang dimatikan, </w:t>
      </w:r>
      <w:proofErr w:type="spellStart"/>
      <w:r w:rsidRPr="008F2CC9">
        <w:t>loop</w:t>
      </w:r>
      <w:proofErr w:type="spellEnd"/>
      <w:r w:rsidRPr="008F2CC9">
        <w:t xml:space="preserve"> R2 tetap aktif dan terus memperkuat Daya Tarik hingga 1,0696 pada 2050, sehingga hasil akhirnya melampaui pertumbuhan R1 murni. Temuan ini menunjukkan bahwa </w:t>
      </w:r>
      <w:r w:rsidRPr="008F2CC9">
        <w:lastRenderedPageBreak/>
        <w:t xml:space="preserve">interaksi </w:t>
      </w:r>
      <w:proofErr w:type="spellStart"/>
      <w:r w:rsidRPr="008F2CC9">
        <w:t>antarloop</w:t>
      </w:r>
      <w:proofErr w:type="spellEnd"/>
      <w:r w:rsidRPr="008F2CC9">
        <w:t xml:space="preserve"> bersifat tidak aditif</w:t>
      </w:r>
      <w:r>
        <w:t xml:space="preserve">, yaitu </w:t>
      </w:r>
      <w:r w:rsidRPr="008F2CC9">
        <w:t xml:space="preserve">melumpuhkan satu rem sembari membiarkan </w:t>
      </w:r>
      <w:proofErr w:type="spellStart"/>
      <w:r w:rsidRPr="008F2CC9">
        <w:t>loop</w:t>
      </w:r>
      <w:proofErr w:type="spellEnd"/>
      <w:r w:rsidRPr="008F2CC9">
        <w:t xml:space="preserve"> penguat lain tetap bekerja dapat menghasilkan pertumbuhan yang lebih besar daripada melumpuhkan seluruh mekanisme sekaligus.</w:t>
      </w:r>
    </w:p>
    <w:p w14:paraId="018BC535" w14:textId="64A22A71" w:rsidR="008F2CC9" w:rsidRPr="00F90109" w:rsidRDefault="008F2CC9" w:rsidP="00F90109">
      <w:pPr>
        <w:rPr>
          <w:lang w:val="en-ID"/>
        </w:rPr>
      </w:pPr>
      <w:proofErr w:type="spellStart"/>
      <w:r w:rsidRPr="008F2CC9">
        <w:rPr>
          <w:lang w:val="en-ID"/>
        </w:rPr>
        <w:t>Secara</w:t>
      </w:r>
      <w:proofErr w:type="spellEnd"/>
      <w:r w:rsidRPr="008F2CC9">
        <w:rPr>
          <w:lang w:val="en-ID"/>
        </w:rPr>
        <w:t xml:space="preserve"> </w:t>
      </w:r>
      <w:proofErr w:type="spellStart"/>
      <w:r w:rsidRPr="008F2CC9">
        <w:rPr>
          <w:lang w:val="en-ID"/>
        </w:rPr>
        <w:t>keseluruhan</w:t>
      </w:r>
      <w:proofErr w:type="spellEnd"/>
      <w:r w:rsidRPr="008F2CC9">
        <w:rPr>
          <w:lang w:val="en-ID"/>
        </w:rPr>
        <w:t xml:space="preserve">, </w:t>
      </w:r>
      <w:proofErr w:type="spellStart"/>
      <w:r w:rsidRPr="008F2CC9">
        <w:rPr>
          <w:lang w:val="en-ID"/>
        </w:rPr>
        <w:t>hasil</w:t>
      </w:r>
      <w:proofErr w:type="spellEnd"/>
      <w:r w:rsidRPr="008F2CC9">
        <w:rPr>
          <w:lang w:val="en-ID"/>
        </w:rPr>
        <w:t xml:space="preserve"> uji loop </w:t>
      </w:r>
      <w:proofErr w:type="spellStart"/>
      <w:r w:rsidRPr="008F2CC9">
        <w:rPr>
          <w:lang w:val="en-ID"/>
        </w:rPr>
        <w:t>umpan</w:t>
      </w:r>
      <w:proofErr w:type="spellEnd"/>
      <w:r w:rsidRPr="008F2CC9">
        <w:rPr>
          <w:lang w:val="en-ID"/>
        </w:rPr>
        <w:t xml:space="preserve"> </w:t>
      </w:r>
      <w:proofErr w:type="spellStart"/>
      <w:r w:rsidRPr="008F2CC9">
        <w:rPr>
          <w:lang w:val="en-ID"/>
        </w:rPr>
        <w:t>balik</w:t>
      </w:r>
      <w:proofErr w:type="spellEnd"/>
      <w:r w:rsidRPr="008F2CC9">
        <w:rPr>
          <w:lang w:val="en-ID"/>
        </w:rPr>
        <w:t xml:space="preserve"> </w:t>
      </w:r>
      <w:proofErr w:type="spellStart"/>
      <w:r w:rsidRPr="008F2CC9">
        <w:rPr>
          <w:lang w:val="en-ID"/>
        </w:rPr>
        <w:t>menunjukkan</w:t>
      </w:r>
      <w:proofErr w:type="spellEnd"/>
      <w:r w:rsidRPr="008F2CC9">
        <w:rPr>
          <w:lang w:val="en-ID"/>
        </w:rPr>
        <w:t xml:space="preserve"> </w:t>
      </w:r>
      <w:proofErr w:type="spellStart"/>
      <w:r w:rsidRPr="008F2CC9">
        <w:rPr>
          <w:lang w:val="en-ID"/>
        </w:rPr>
        <w:t>bahwa</w:t>
      </w:r>
      <w:proofErr w:type="spellEnd"/>
      <w:r w:rsidRPr="008F2CC9">
        <w:rPr>
          <w:lang w:val="en-ID"/>
        </w:rPr>
        <w:t xml:space="preserve"> </w:t>
      </w:r>
      <w:proofErr w:type="spellStart"/>
      <w:r w:rsidRPr="008F2CC9">
        <w:rPr>
          <w:lang w:val="en-ID"/>
        </w:rPr>
        <w:t>keenam</w:t>
      </w:r>
      <w:proofErr w:type="spellEnd"/>
      <w:r w:rsidRPr="008F2CC9">
        <w:rPr>
          <w:lang w:val="en-ID"/>
        </w:rPr>
        <w:t xml:space="preserve"> </w:t>
      </w:r>
      <w:proofErr w:type="spellStart"/>
      <w:r w:rsidRPr="008F2CC9">
        <w:rPr>
          <w:lang w:val="en-ID"/>
        </w:rPr>
        <w:t>mekanisme</w:t>
      </w:r>
      <w:proofErr w:type="spellEnd"/>
      <w:r w:rsidRPr="008F2CC9">
        <w:rPr>
          <w:lang w:val="en-ID"/>
        </w:rPr>
        <w:t xml:space="preserve"> yang </w:t>
      </w:r>
      <w:proofErr w:type="spellStart"/>
      <w:r w:rsidRPr="008F2CC9">
        <w:rPr>
          <w:lang w:val="en-ID"/>
        </w:rPr>
        <w:t>dihipotesiskan</w:t>
      </w:r>
      <w:proofErr w:type="spellEnd"/>
      <w:r w:rsidRPr="008F2CC9">
        <w:rPr>
          <w:lang w:val="en-ID"/>
        </w:rPr>
        <w:t xml:space="preserve"> pada CLD </w:t>
      </w:r>
      <w:proofErr w:type="spellStart"/>
      <w:r w:rsidRPr="008F2CC9">
        <w:rPr>
          <w:lang w:val="en-ID"/>
        </w:rPr>
        <w:t>benar-benar</w:t>
      </w:r>
      <w:proofErr w:type="spellEnd"/>
      <w:r w:rsidRPr="008F2CC9">
        <w:rPr>
          <w:lang w:val="en-ID"/>
        </w:rPr>
        <w:t xml:space="preserve"> </w:t>
      </w:r>
      <w:proofErr w:type="spellStart"/>
      <w:r w:rsidRPr="008F2CC9">
        <w:rPr>
          <w:lang w:val="en-ID"/>
        </w:rPr>
        <w:t>berfungsi</w:t>
      </w:r>
      <w:proofErr w:type="spellEnd"/>
      <w:r w:rsidRPr="008F2CC9">
        <w:rPr>
          <w:lang w:val="en-ID"/>
        </w:rPr>
        <w:t xml:space="preserve"> </w:t>
      </w:r>
      <w:proofErr w:type="spellStart"/>
      <w:r w:rsidRPr="008F2CC9">
        <w:rPr>
          <w:lang w:val="en-ID"/>
        </w:rPr>
        <w:t>sebagaimana</w:t>
      </w:r>
      <w:proofErr w:type="spellEnd"/>
      <w:r w:rsidRPr="008F2CC9">
        <w:rPr>
          <w:lang w:val="en-ID"/>
        </w:rPr>
        <w:t xml:space="preserve"> </w:t>
      </w:r>
      <w:proofErr w:type="spellStart"/>
      <w:r w:rsidRPr="008F2CC9">
        <w:rPr>
          <w:lang w:val="en-ID"/>
        </w:rPr>
        <w:t>dirancang</w:t>
      </w:r>
      <w:proofErr w:type="spellEnd"/>
      <w:r>
        <w:rPr>
          <w:lang w:val="en-ID"/>
        </w:rPr>
        <w:t xml:space="preserve">, </w:t>
      </w:r>
      <w:proofErr w:type="spellStart"/>
      <w:r>
        <w:rPr>
          <w:lang w:val="en-ID"/>
        </w:rPr>
        <w:t>dimana</w:t>
      </w:r>
      <w:proofErr w:type="spellEnd"/>
      <w:r>
        <w:rPr>
          <w:lang w:val="en-ID"/>
        </w:rPr>
        <w:t xml:space="preserve"> </w:t>
      </w:r>
      <w:proofErr w:type="spellStart"/>
      <w:r w:rsidRPr="008F2CC9">
        <w:rPr>
          <w:lang w:val="en-ID"/>
        </w:rPr>
        <w:t>setiap</w:t>
      </w:r>
      <w:proofErr w:type="spellEnd"/>
      <w:r w:rsidRPr="008F2CC9">
        <w:rPr>
          <w:lang w:val="en-ID"/>
        </w:rPr>
        <w:t xml:space="preserve"> loop balancing yang </w:t>
      </w:r>
      <w:proofErr w:type="spellStart"/>
      <w:r w:rsidRPr="008F2CC9">
        <w:rPr>
          <w:lang w:val="en-ID"/>
        </w:rPr>
        <w:t>dilumpuhkan</w:t>
      </w:r>
      <w:proofErr w:type="spellEnd"/>
      <w:r w:rsidRPr="008F2CC9">
        <w:rPr>
          <w:lang w:val="en-ID"/>
        </w:rPr>
        <w:t xml:space="preserve"> </w:t>
      </w:r>
      <w:proofErr w:type="spellStart"/>
      <w:r w:rsidRPr="008F2CC9">
        <w:rPr>
          <w:lang w:val="en-ID"/>
        </w:rPr>
        <w:t>justru</w:t>
      </w:r>
      <w:proofErr w:type="spellEnd"/>
      <w:r w:rsidRPr="008F2CC9">
        <w:rPr>
          <w:lang w:val="en-ID"/>
        </w:rPr>
        <w:t xml:space="preserve"> </w:t>
      </w:r>
      <w:proofErr w:type="spellStart"/>
      <w:r w:rsidRPr="008F2CC9">
        <w:rPr>
          <w:lang w:val="en-ID"/>
        </w:rPr>
        <w:t>mempercepat</w:t>
      </w:r>
      <w:proofErr w:type="spellEnd"/>
      <w:r w:rsidRPr="008F2CC9">
        <w:rPr>
          <w:lang w:val="en-ID"/>
        </w:rPr>
        <w:t xml:space="preserve"> </w:t>
      </w:r>
      <w:proofErr w:type="spellStart"/>
      <w:r w:rsidRPr="008F2CC9">
        <w:rPr>
          <w:lang w:val="en-ID"/>
        </w:rPr>
        <w:t>pertumbuhan</w:t>
      </w:r>
      <w:proofErr w:type="spellEnd"/>
      <w:r w:rsidRPr="008F2CC9">
        <w:rPr>
          <w:lang w:val="en-ID"/>
        </w:rPr>
        <w:t xml:space="preserve">, dan </w:t>
      </w:r>
      <w:proofErr w:type="spellStart"/>
      <w:r w:rsidRPr="008F2CC9">
        <w:rPr>
          <w:lang w:val="en-ID"/>
        </w:rPr>
        <w:t>tidak</w:t>
      </w:r>
      <w:proofErr w:type="spellEnd"/>
      <w:r w:rsidRPr="008F2CC9">
        <w:rPr>
          <w:lang w:val="en-ID"/>
        </w:rPr>
        <w:t xml:space="preserve"> </w:t>
      </w:r>
      <w:proofErr w:type="spellStart"/>
      <w:r w:rsidRPr="008F2CC9">
        <w:rPr>
          <w:lang w:val="en-ID"/>
        </w:rPr>
        <w:t>ditemukan</w:t>
      </w:r>
      <w:proofErr w:type="spellEnd"/>
      <w:r w:rsidRPr="008F2CC9">
        <w:rPr>
          <w:lang w:val="en-ID"/>
        </w:rPr>
        <w:t xml:space="preserve"> </w:t>
      </w:r>
      <w:proofErr w:type="spellStart"/>
      <w:r w:rsidRPr="008F2CC9">
        <w:rPr>
          <w:lang w:val="en-ID"/>
        </w:rPr>
        <w:t>perilaku</w:t>
      </w:r>
      <w:proofErr w:type="spellEnd"/>
      <w:r w:rsidRPr="008F2CC9">
        <w:rPr>
          <w:lang w:val="en-ID"/>
        </w:rPr>
        <w:t xml:space="preserve"> model yang </w:t>
      </w:r>
      <w:proofErr w:type="spellStart"/>
      <w:r w:rsidRPr="008F2CC9">
        <w:rPr>
          <w:lang w:val="en-ID"/>
        </w:rPr>
        <w:t>tidak</w:t>
      </w:r>
      <w:proofErr w:type="spellEnd"/>
      <w:r w:rsidRPr="008F2CC9">
        <w:rPr>
          <w:lang w:val="en-ID"/>
        </w:rPr>
        <w:t xml:space="preserve"> </w:t>
      </w:r>
      <w:proofErr w:type="spellStart"/>
      <w:r w:rsidRPr="008F2CC9">
        <w:rPr>
          <w:lang w:val="en-ID"/>
        </w:rPr>
        <w:t>dapat</w:t>
      </w:r>
      <w:proofErr w:type="spellEnd"/>
      <w:r w:rsidRPr="008F2CC9">
        <w:rPr>
          <w:lang w:val="en-ID"/>
        </w:rPr>
        <w:t xml:space="preserve"> </w:t>
      </w:r>
      <w:proofErr w:type="spellStart"/>
      <w:r w:rsidRPr="008F2CC9">
        <w:rPr>
          <w:lang w:val="en-ID"/>
        </w:rPr>
        <w:t>dijelaskan</w:t>
      </w:r>
      <w:proofErr w:type="spellEnd"/>
      <w:r w:rsidRPr="008F2CC9">
        <w:rPr>
          <w:lang w:val="en-ID"/>
        </w:rPr>
        <w:t xml:space="preserve"> oleh </w:t>
      </w:r>
      <w:proofErr w:type="spellStart"/>
      <w:r w:rsidRPr="008F2CC9">
        <w:rPr>
          <w:lang w:val="en-ID"/>
        </w:rPr>
        <w:t>keenam</w:t>
      </w:r>
      <w:proofErr w:type="spellEnd"/>
      <w:r w:rsidRPr="008F2CC9">
        <w:rPr>
          <w:lang w:val="en-ID"/>
        </w:rPr>
        <w:t xml:space="preserve"> loop </w:t>
      </w:r>
      <w:proofErr w:type="spellStart"/>
      <w:r w:rsidRPr="008F2CC9">
        <w:rPr>
          <w:lang w:val="en-ID"/>
        </w:rPr>
        <w:t>tersebut</w:t>
      </w:r>
      <w:proofErr w:type="spellEnd"/>
      <w:r w:rsidRPr="008F2CC9">
        <w:rPr>
          <w:lang w:val="en-ID"/>
        </w:rPr>
        <w:t xml:space="preserve">. Gambar 17 juga </w:t>
      </w:r>
      <w:proofErr w:type="spellStart"/>
      <w:r w:rsidRPr="008F2CC9">
        <w:rPr>
          <w:lang w:val="en-ID"/>
        </w:rPr>
        <w:t>memperlihatkan</w:t>
      </w:r>
      <w:proofErr w:type="spellEnd"/>
      <w:r w:rsidRPr="008F2CC9">
        <w:rPr>
          <w:lang w:val="en-ID"/>
        </w:rPr>
        <w:t xml:space="preserve"> </w:t>
      </w:r>
      <w:proofErr w:type="spellStart"/>
      <w:r w:rsidRPr="008F2CC9">
        <w:rPr>
          <w:lang w:val="en-ID"/>
        </w:rPr>
        <w:t>pergeseran</w:t>
      </w:r>
      <w:proofErr w:type="spellEnd"/>
      <w:r w:rsidRPr="008F2CC9">
        <w:rPr>
          <w:lang w:val="en-ID"/>
        </w:rPr>
        <w:t xml:space="preserve"> </w:t>
      </w:r>
      <w:proofErr w:type="spellStart"/>
      <w:r w:rsidRPr="008F2CC9">
        <w:rPr>
          <w:lang w:val="en-ID"/>
        </w:rPr>
        <w:t>dominasi</w:t>
      </w:r>
      <w:proofErr w:type="spellEnd"/>
      <w:r w:rsidRPr="008F2CC9">
        <w:rPr>
          <w:lang w:val="en-ID"/>
        </w:rPr>
        <w:t xml:space="preserve"> loop </w:t>
      </w:r>
      <w:proofErr w:type="spellStart"/>
      <w:r w:rsidRPr="008F2CC9">
        <w:rPr>
          <w:lang w:val="en-ID"/>
        </w:rPr>
        <w:t>sepanjang</w:t>
      </w:r>
      <w:proofErr w:type="spellEnd"/>
      <w:r w:rsidRPr="008F2CC9">
        <w:rPr>
          <w:lang w:val="en-ID"/>
        </w:rPr>
        <w:t xml:space="preserve"> horizon </w:t>
      </w:r>
      <w:proofErr w:type="spellStart"/>
      <w:r w:rsidRPr="008F2CC9">
        <w:rPr>
          <w:lang w:val="en-ID"/>
        </w:rPr>
        <w:t>simulasi</w:t>
      </w:r>
      <w:proofErr w:type="spellEnd"/>
      <w:r w:rsidRPr="008F2CC9">
        <w:rPr>
          <w:lang w:val="en-ID"/>
        </w:rPr>
        <w:t xml:space="preserve">: pada </w:t>
      </w:r>
      <w:proofErr w:type="spellStart"/>
      <w:r w:rsidRPr="008F2CC9">
        <w:rPr>
          <w:lang w:val="en-ID"/>
        </w:rPr>
        <w:t>tahun-tahun</w:t>
      </w:r>
      <w:proofErr w:type="spellEnd"/>
      <w:r w:rsidRPr="008F2CC9">
        <w:rPr>
          <w:lang w:val="en-ID"/>
        </w:rPr>
        <w:t xml:space="preserve"> </w:t>
      </w:r>
      <w:proofErr w:type="spellStart"/>
      <w:r w:rsidRPr="008F2CC9">
        <w:rPr>
          <w:lang w:val="en-ID"/>
        </w:rPr>
        <w:t>awal</w:t>
      </w:r>
      <w:proofErr w:type="spellEnd"/>
      <w:r w:rsidRPr="008F2CC9">
        <w:rPr>
          <w:lang w:val="en-ID"/>
        </w:rPr>
        <w:t xml:space="preserve"> </w:t>
      </w:r>
      <w:proofErr w:type="spellStart"/>
      <w:r w:rsidRPr="008F2CC9">
        <w:rPr>
          <w:lang w:val="en-ID"/>
        </w:rPr>
        <w:t>seluruh</w:t>
      </w:r>
      <w:proofErr w:type="spellEnd"/>
      <w:r w:rsidRPr="008F2CC9">
        <w:rPr>
          <w:lang w:val="en-ID"/>
        </w:rPr>
        <w:t xml:space="preserve"> </w:t>
      </w:r>
      <w:proofErr w:type="spellStart"/>
      <w:r w:rsidRPr="008F2CC9">
        <w:rPr>
          <w:lang w:val="en-ID"/>
        </w:rPr>
        <w:t>skenario</w:t>
      </w:r>
      <w:proofErr w:type="spellEnd"/>
      <w:r w:rsidRPr="008F2CC9">
        <w:rPr>
          <w:lang w:val="en-ID"/>
        </w:rPr>
        <w:t xml:space="preserve"> </w:t>
      </w:r>
      <w:proofErr w:type="spellStart"/>
      <w:r w:rsidRPr="008F2CC9">
        <w:rPr>
          <w:lang w:val="en-ID"/>
        </w:rPr>
        <w:t>masih</w:t>
      </w:r>
      <w:proofErr w:type="spellEnd"/>
      <w:r w:rsidRPr="008F2CC9">
        <w:rPr>
          <w:lang w:val="en-ID"/>
        </w:rPr>
        <w:t xml:space="preserve"> </w:t>
      </w:r>
      <w:proofErr w:type="spellStart"/>
      <w:r w:rsidRPr="008F2CC9">
        <w:rPr>
          <w:lang w:val="en-ID"/>
        </w:rPr>
        <w:t>berhimpit</w:t>
      </w:r>
      <w:proofErr w:type="spellEnd"/>
      <w:r w:rsidRPr="008F2CC9">
        <w:rPr>
          <w:lang w:val="en-ID"/>
        </w:rPr>
        <w:t xml:space="preserve"> </w:t>
      </w:r>
      <w:proofErr w:type="spellStart"/>
      <w:r w:rsidRPr="008F2CC9">
        <w:rPr>
          <w:lang w:val="en-ID"/>
        </w:rPr>
        <w:t>karena</w:t>
      </w:r>
      <w:proofErr w:type="spellEnd"/>
      <w:r w:rsidRPr="008F2CC9">
        <w:rPr>
          <w:lang w:val="en-ID"/>
        </w:rPr>
        <w:t xml:space="preserve"> </w:t>
      </w:r>
      <w:proofErr w:type="spellStart"/>
      <w:r w:rsidRPr="008F2CC9">
        <w:rPr>
          <w:lang w:val="en-ID"/>
        </w:rPr>
        <w:t>pertumbuhan</w:t>
      </w:r>
      <w:proofErr w:type="spellEnd"/>
      <w:r w:rsidRPr="008F2CC9">
        <w:rPr>
          <w:lang w:val="en-ID"/>
        </w:rPr>
        <w:t xml:space="preserve"> </w:t>
      </w:r>
      <w:proofErr w:type="spellStart"/>
      <w:r w:rsidRPr="008F2CC9">
        <w:rPr>
          <w:lang w:val="en-ID"/>
        </w:rPr>
        <w:t>didominasi</w:t>
      </w:r>
      <w:proofErr w:type="spellEnd"/>
      <w:r w:rsidRPr="008F2CC9">
        <w:rPr>
          <w:lang w:val="en-ID"/>
        </w:rPr>
        <w:t xml:space="preserve"> loop reinforcing (R1 dan R2), </w:t>
      </w:r>
      <w:proofErr w:type="spellStart"/>
      <w:r w:rsidRPr="008F2CC9">
        <w:rPr>
          <w:lang w:val="en-ID"/>
        </w:rPr>
        <w:t>sedangkan</w:t>
      </w:r>
      <w:proofErr w:type="spellEnd"/>
      <w:r w:rsidRPr="008F2CC9">
        <w:rPr>
          <w:lang w:val="en-ID"/>
        </w:rPr>
        <w:t xml:space="preserve"> pada horizon yang </w:t>
      </w:r>
      <w:proofErr w:type="spellStart"/>
      <w:r w:rsidRPr="008F2CC9">
        <w:rPr>
          <w:lang w:val="en-ID"/>
        </w:rPr>
        <w:t>lebih</w:t>
      </w:r>
      <w:proofErr w:type="spellEnd"/>
      <w:r w:rsidRPr="008F2CC9">
        <w:rPr>
          <w:lang w:val="en-ID"/>
        </w:rPr>
        <w:t xml:space="preserve"> </w:t>
      </w:r>
      <w:proofErr w:type="spellStart"/>
      <w:r w:rsidRPr="008F2CC9">
        <w:rPr>
          <w:lang w:val="en-ID"/>
        </w:rPr>
        <w:t>panjang</w:t>
      </w:r>
      <w:proofErr w:type="spellEnd"/>
      <w:r w:rsidRPr="008F2CC9">
        <w:rPr>
          <w:lang w:val="en-ID"/>
        </w:rPr>
        <w:t xml:space="preserve"> rem </w:t>
      </w:r>
      <w:proofErr w:type="spellStart"/>
      <w:r w:rsidRPr="008F2CC9">
        <w:rPr>
          <w:lang w:val="en-ID"/>
        </w:rPr>
        <w:t>kepadatan</w:t>
      </w:r>
      <w:proofErr w:type="spellEnd"/>
      <w:r w:rsidRPr="008F2CC9">
        <w:rPr>
          <w:lang w:val="en-ID"/>
        </w:rPr>
        <w:t xml:space="preserve"> (B1) </w:t>
      </w:r>
      <w:proofErr w:type="spellStart"/>
      <w:r w:rsidRPr="008F2CC9">
        <w:rPr>
          <w:lang w:val="en-ID"/>
        </w:rPr>
        <w:t>menjadi</w:t>
      </w:r>
      <w:proofErr w:type="spellEnd"/>
      <w:r w:rsidRPr="008F2CC9">
        <w:rPr>
          <w:lang w:val="en-ID"/>
        </w:rPr>
        <w:t xml:space="preserve"> </w:t>
      </w:r>
      <w:proofErr w:type="spellStart"/>
      <w:r w:rsidRPr="008F2CC9">
        <w:rPr>
          <w:lang w:val="en-ID"/>
        </w:rPr>
        <w:t>mekanisme</w:t>
      </w:r>
      <w:proofErr w:type="spellEnd"/>
      <w:r w:rsidRPr="008F2CC9">
        <w:rPr>
          <w:lang w:val="en-ID"/>
        </w:rPr>
        <w:t xml:space="preserve"> yang paling </w:t>
      </w:r>
      <w:proofErr w:type="spellStart"/>
      <w:r w:rsidRPr="008F2CC9">
        <w:rPr>
          <w:lang w:val="en-ID"/>
        </w:rPr>
        <w:t>menentukan</w:t>
      </w:r>
      <w:proofErr w:type="spellEnd"/>
      <w:r w:rsidRPr="008F2CC9">
        <w:rPr>
          <w:lang w:val="en-ID"/>
        </w:rPr>
        <w:t xml:space="preserve"> </w:t>
      </w:r>
      <w:proofErr w:type="spellStart"/>
      <w:r w:rsidRPr="008F2CC9">
        <w:rPr>
          <w:lang w:val="en-ID"/>
        </w:rPr>
        <w:t>lintasan</w:t>
      </w:r>
      <w:proofErr w:type="spellEnd"/>
      <w:r w:rsidRPr="008F2CC9">
        <w:rPr>
          <w:lang w:val="en-ID"/>
        </w:rPr>
        <w:t xml:space="preserve"> </w:t>
      </w:r>
      <w:proofErr w:type="spellStart"/>
      <w:r w:rsidRPr="008F2CC9">
        <w:rPr>
          <w:lang w:val="en-ID"/>
        </w:rPr>
        <w:t>Jumlah</w:t>
      </w:r>
      <w:proofErr w:type="spellEnd"/>
      <w:r w:rsidRPr="008F2CC9">
        <w:rPr>
          <w:lang w:val="en-ID"/>
        </w:rPr>
        <w:t xml:space="preserve"> </w:t>
      </w:r>
      <w:proofErr w:type="spellStart"/>
      <w:r w:rsidRPr="008F2CC9">
        <w:rPr>
          <w:lang w:val="en-ID"/>
        </w:rPr>
        <w:t>Wisatawan</w:t>
      </w:r>
      <w:proofErr w:type="spellEnd"/>
      <w:r w:rsidRPr="008F2CC9">
        <w:rPr>
          <w:lang w:val="en-ID"/>
        </w:rPr>
        <w:t xml:space="preserve">. Pola </w:t>
      </w:r>
      <w:proofErr w:type="spellStart"/>
      <w:r w:rsidRPr="008F2CC9">
        <w:rPr>
          <w:lang w:val="en-ID"/>
        </w:rPr>
        <w:t>pergeseran</w:t>
      </w:r>
      <w:proofErr w:type="spellEnd"/>
      <w:r w:rsidRPr="008F2CC9">
        <w:rPr>
          <w:lang w:val="en-ID"/>
        </w:rPr>
        <w:t xml:space="preserve"> </w:t>
      </w:r>
      <w:proofErr w:type="spellStart"/>
      <w:r w:rsidRPr="008F2CC9">
        <w:rPr>
          <w:lang w:val="en-ID"/>
        </w:rPr>
        <w:t>dominasi</w:t>
      </w:r>
      <w:proofErr w:type="spellEnd"/>
      <w:r w:rsidRPr="008F2CC9">
        <w:rPr>
          <w:lang w:val="en-ID"/>
        </w:rPr>
        <w:t xml:space="preserve"> </w:t>
      </w:r>
      <w:proofErr w:type="spellStart"/>
      <w:r w:rsidRPr="008F2CC9">
        <w:rPr>
          <w:lang w:val="en-ID"/>
        </w:rPr>
        <w:t>ini</w:t>
      </w:r>
      <w:proofErr w:type="spellEnd"/>
      <w:r w:rsidRPr="008F2CC9">
        <w:rPr>
          <w:lang w:val="en-ID"/>
        </w:rPr>
        <w:t xml:space="preserve"> </w:t>
      </w:r>
      <w:proofErr w:type="spellStart"/>
      <w:r w:rsidRPr="008F2CC9">
        <w:rPr>
          <w:lang w:val="en-ID"/>
        </w:rPr>
        <w:t>lazim</w:t>
      </w:r>
      <w:proofErr w:type="spellEnd"/>
      <w:r w:rsidRPr="008F2CC9">
        <w:rPr>
          <w:lang w:val="en-ID"/>
        </w:rPr>
        <w:t xml:space="preserve"> </w:t>
      </w:r>
      <w:proofErr w:type="spellStart"/>
      <w:r w:rsidRPr="008F2CC9">
        <w:rPr>
          <w:lang w:val="en-ID"/>
        </w:rPr>
        <w:t>ditemukan</w:t>
      </w:r>
      <w:proofErr w:type="spellEnd"/>
      <w:r w:rsidRPr="008F2CC9">
        <w:rPr>
          <w:lang w:val="en-ID"/>
        </w:rPr>
        <w:t xml:space="preserve"> pada model </w:t>
      </w:r>
      <w:proofErr w:type="spellStart"/>
      <w:r w:rsidRPr="008F2CC9">
        <w:rPr>
          <w:lang w:val="en-ID"/>
        </w:rPr>
        <w:t>dengan</w:t>
      </w:r>
      <w:proofErr w:type="spellEnd"/>
      <w:r w:rsidRPr="008F2CC9">
        <w:rPr>
          <w:lang w:val="en-ID"/>
        </w:rPr>
        <w:t xml:space="preserve"> </w:t>
      </w:r>
      <w:proofErr w:type="spellStart"/>
      <w:r w:rsidRPr="008F2CC9">
        <w:rPr>
          <w:lang w:val="en-ID"/>
        </w:rPr>
        <w:t>struktur</w:t>
      </w:r>
      <w:proofErr w:type="spellEnd"/>
      <w:r w:rsidRPr="008F2CC9">
        <w:rPr>
          <w:lang w:val="en-ID"/>
        </w:rPr>
        <w:t xml:space="preserve"> </w:t>
      </w:r>
      <w:proofErr w:type="spellStart"/>
      <w:r w:rsidRPr="008F2CC9">
        <w:rPr>
          <w:lang w:val="en-ID"/>
        </w:rPr>
        <w:t>daya</w:t>
      </w:r>
      <w:proofErr w:type="spellEnd"/>
      <w:r w:rsidRPr="008F2CC9">
        <w:rPr>
          <w:lang w:val="en-ID"/>
        </w:rPr>
        <w:t xml:space="preserve"> </w:t>
      </w:r>
      <w:proofErr w:type="spellStart"/>
      <w:r w:rsidRPr="008F2CC9">
        <w:rPr>
          <w:lang w:val="en-ID"/>
        </w:rPr>
        <w:t>dukung</w:t>
      </w:r>
      <w:proofErr w:type="spellEnd"/>
      <w:r w:rsidRPr="008F2CC9">
        <w:rPr>
          <w:lang w:val="en-ID"/>
        </w:rPr>
        <w:t xml:space="preserve"> (</w:t>
      </w:r>
      <w:r w:rsidRPr="008F2CC9">
        <w:rPr>
          <w:i/>
          <w:iCs/>
          <w:lang w:val="en-ID"/>
        </w:rPr>
        <w:t>carrying capacity</w:t>
      </w:r>
      <w:r w:rsidRPr="008F2CC9">
        <w:rPr>
          <w:lang w:val="en-ID"/>
        </w:rPr>
        <w:t xml:space="preserve">) dan </w:t>
      </w:r>
      <w:proofErr w:type="spellStart"/>
      <w:r w:rsidRPr="008F2CC9">
        <w:rPr>
          <w:lang w:val="en-ID"/>
        </w:rPr>
        <w:t>memperkuat</w:t>
      </w:r>
      <w:proofErr w:type="spellEnd"/>
      <w:r w:rsidRPr="008F2CC9">
        <w:rPr>
          <w:lang w:val="en-ID"/>
        </w:rPr>
        <w:t xml:space="preserve"> </w:t>
      </w:r>
      <w:proofErr w:type="spellStart"/>
      <w:r w:rsidRPr="008F2CC9">
        <w:rPr>
          <w:lang w:val="en-ID"/>
        </w:rPr>
        <w:t>kelayakan</w:t>
      </w:r>
      <w:proofErr w:type="spellEnd"/>
      <w:r w:rsidRPr="008F2CC9">
        <w:rPr>
          <w:lang w:val="en-ID"/>
        </w:rPr>
        <w:t xml:space="preserve"> </w:t>
      </w:r>
      <w:proofErr w:type="spellStart"/>
      <w:r w:rsidRPr="008F2CC9">
        <w:rPr>
          <w:lang w:val="en-ID"/>
        </w:rPr>
        <w:t>struktur</w:t>
      </w:r>
      <w:proofErr w:type="spellEnd"/>
      <w:r w:rsidRPr="008F2CC9">
        <w:rPr>
          <w:lang w:val="en-ID"/>
        </w:rPr>
        <w:t xml:space="preserve"> model </w:t>
      </w:r>
      <w:proofErr w:type="spellStart"/>
      <w:r w:rsidRPr="008F2CC9">
        <w:rPr>
          <w:lang w:val="en-ID"/>
        </w:rPr>
        <w:t>untuk</w:t>
      </w:r>
      <w:proofErr w:type="spellEnd"/>
      <w:r w:rsidRPr="008F2CC9">
        <w:rPr>
          <w:lang w:val="en-ID"/>
        </w:rPr>
        <w:t xml:space="preserve"> </w:t>
      </w:r>
      <w:proofErr w:type="spellStart"/>
      <w:r w:rsidRPr="008F2CC9">
        <w:rPr>
          <w:lang w:val="en-ID"/>
        </w:rPr>
        <w:t>dilanjutkan</w:t>
      </w:r>
      <w:proofErr w:type="spellEnd"/>
      <w:r w:rsidRPr="008F2CC9">
        <w:rPr>
          <w:lang w:val="en-ID"/>
        </w:rPr>
        <w:t xml:space="preserve"> </w:t>
      </w:r>
      <w:proofErr w:type="spellStart"/>
      <w:r w:rsidRPr="008F2CC9">
        <w:rPr>
          <w:lang w:val="en-ID"/>
        </w:rPr>
        <w:t>ke</w:t>
      </w:r>
      <w:proofErr w:type="spellEnd"/>
      <w:r w:rsidRPr="008F2CC9">
        <w:rPr>
          <w:lang w:val="en-ID"/>
        </w:rPr>
        <w:t xml:space="preserve"> uji </w:t>
      </w:r>
      <w:proofErr w:type="spellStart"/>
      <w:r w:rsidRPr="008F2CC9">
        <w:rPr>
          <w:lang w:val="en-ID"/>
        </w:rPr>
        <w:t>kondisi</w:t>
      </w:r>
      <w:proofErr w:type="spellEnd"/>
      <w:r w:rsidRPr="008F2CC9">
        <w:rPr>
          <w:lang w:val="en-ID"/>
        </w:rPr>
        <w:t xml:space="preserve"> </w:t>
      </w:r>
      <w:proofErr w:type="spellStart"/>
      <w:r w:rsidRPr="008F2CC9">
        <w:rPr>
          <w:lang w:val="en-ID"/>
        </w:rPr>
        <w:t>ekstrem</w:t>
      </w:r>
      <w:proofErr w:type="spellEnd"/>
      <w:r w:rsidRPr="008F2CC9">
        <w:rPr>
          <w:lang w:val="en-ID"/>
        </w:rPr>
        <w:t xml:space="preserve"> pada </w:t>
      </w:r>
      <w:proofErr w:type="spellStart"/>
      <w:r w:rsidRPr="008F2CC9">
        <w:rPr>
          <w:lang w:val="en-ID"/>
        </w:rPr>
        <w:t>Subbab</w:t>
      </w:r>
      <w:proofErr w:type="spellEnd"/>
      <w:r w:rsidRPr="008F2CC9">
        <w:rPr>
          <w:lang w:val="en-ID"/>
        </w:rPr>
        <w:t xml:space="preserve"> 4.4.5.</w:t>
      </w:r>
    </w:p>
    <w:p w14:paraId="0CB94501" w14:textId="653AD2A0" w:rsidR="002453B3" w:rsidRDefault="00B43F61" w:rsidP="00D5737B">
      <w:pPr>
        <w:pStyle w:val="Level3JudulPokokBahasan"/>
      </w:pPr>
      <w:r>
        <w:t xml:space="preserve">Uji </w:t>
      </w:r>
      <w:proofErr w:type="spellStart"/>
      <w:r>
        <w:t>Kondisi</w:t>
      </w:r>
      <w:proofErr w:type="spellEnd"/>
      <w:r>
        <w:t xml:space="preserve"> </w:t>
      </w:r>
      <w:proofErr w:type="spellStart"/>
      <w:r>
        <w:t>Ekstrem</w:t>
      </w:r>
      <w:proofErr w:type="spellEnd"/>
    </w:p>
    <w:p w14:paraId="7E2A9E08" w14:textId="2D63C5FD" w:rsidR="00F455B7" w:rsidRDefault="00F455B7" w:rsidP="000029E9">
      <w:pPr>
        <w:rPr>
          <w:lang w:val="en-ID"/>
        </w:rPr>
      </w:pPr>
      <w:r w:rsidRPr="00F455B7">
        <w:t>Uji kondisi ekstrem menilai apakah model tetap berperilaku logis secara fisik pada nilai parameter yang jauh di luar kondisi wajar</w:t>
      </w:r>
      <w:r>
        <w:t>. R</w:t>
      </w:r>
      <w:r w:rsidRPr="00F455B7">
        <w:t>ancangan 17 uji</w:t>
      </w:r>
      <w:r>
        <w:t xml:space="preserve"> yang dilakukan dengan kombinasi nilai </w:t>
      </w:r>
      <w:proofErr w:type="spellStart"/>
      <w:r>
        <w:t>esktrem</w:t>
      </w:r>
      <w:proofErr w:type="spellEnd"/>
      <w:r>
        <w:t xml:space="preserve"> yang mencakup kelima </w:t>
      </w:r>
      <w:proofErr w:type="spellStart"/>
      <w:r>
        <w:t>subsistem</w:t>
      </w:r>
      <w:proofErr w:type="spellEnd"/>
      <w:r w:rsidRPr="00F455B7">
        <w:t xml:space="preserve">, parameter yang diubah, dan hipotesis untuk masing-masing disajikan pada Tabel </w:t>
      </w:r>
      <w:r>
        <w:t xml:space="preserve">17 </w:t>
      </w:r>
      <w:r w:rsidRPr="00F455B7">
        <w:t xml:space="preserve">di Bab III. Penilaian dilakukan terhadap enam aturan: stok tidak boleh negatif, tingkat penghunian kamar (TPK) tidak boleh melebihi satu, rasio daya dukung lahan (RDDL) tidak boleh negatif, luas lahan terbangun tidak boleh melebihi luas </w:t>
      </w:r>
      <w:r w:rsidRPr="00F455B7">
        <w:lastRenderedPageBreak/>
        <w:t>wilayah, indeks Daya Tarik berada pada rentang 0 sampai 3, dan jumlah wisatawan akhir tidak melebihi lima kali simulasi dasar. Setiap uji juga dinilai terhadap hipotesis perilakunya sendiri, sehingga penilaian akhir mencakup dua hal yang berbeda: kepatuhan pada keenam aturan fisik, dan kesesuaian bentuk perilaku dengan yang diprediksikan sebelum simulasi dijalankan.</w:t>
      </w:r>
    </w:p>
    <w:p w14:paraId="275C6ABA" w14:textId="257E3B57" w:rsidR="000029E9" w:rsidRDefault="00F455B7" w:rsidP="00B43F61">
      <w:r w:rsidRPr="00F455B7">
        <w:t>Uji ini pada awalnya menemukan empat titik struktur yang berpotensi melanggar aturan logika fisik: TPK dapat melampaui satu karena rasio permintaan terhadap kapasitas tidak dibatasi, RDDL dapat bernilai negatif karena lahan terbangun tidak dibatasi luas wilayah, dan dua komponen indeks Daya Tarik (kepadatan dan objek daya tarik wisata) dapat tumbuh tanpa batas atas. Keempat titik tersebut diperbaiki dengan menambahkan fungsi pembatas pada persamaan yang bersangkutan tanpa mengubah perilaku simulasi dasar secara berarti. Hasil pada subbab ini adalah hasil setelah seluruh perbaikan diterapkan.</w:t>
      </w:r>
    </w:p>
    <w:p w14:paraId="78F9E1CD" w14:textId="72BB2EBE" w:rsidR="00F455B7" w:rsidRDefault="00F455B7" w:rsidP="00503CE0">
      <w:pPr>
        <w:pStyle w:val="JudulTabel"/>
        <w:spacing w:after="0"/>
      </w:pPr>
      <w:bookmarkStart w:id="137" w:name="_Toc241752131"/>
      <w:r w:rsidRPr="00F455B7">
        <w:t>Nilai variabel tahun 2050 pada setiap uji kondisi ekstrem</w:t>
      </w:r>
      <w:bookmarkEnd w:id="137"/>
    </w:p>
    <w:tbl>
      <w:tblPr>
        <w:tblStyle w:val="TableGrid"/>
        <w:tblW w:w="0" w:type="auto"/>
        <w:tblLook w:val="04A0" w:firstRow="1" w:lastRow="0" w:firstColumn="1" w:lastColumn="0" w:noHBand="0" w:noVBand="1"/>
      </w:tblPr>
      <w:tblGrid>
        <w:gridCol w:w="736"/>
        <w:gridCol w:w="1379"/>
        <w:gridCol w:w="1531"/>
        <w:gridCol w:w="1315"/>
        <w:gridCol w:w="1217"/>
        <w:gridCol w:w="1744"/>
      </w:tblGrid>
      <w:tr w:rsidR="006B25BC" w14:paraId="641B8B16" w14:textId="52292D19" w:rsidTr="006D1F7F">
        <w:trPr>
          <w:tblHeader/>
        </w:trPr>
        <w:tc>
          <w:tcPr>
            <w:tcW w:w="0" w:type="auto"/>
            <w:vAlign w:val="center"/>
          </w:tcPr>
          <w:p w14:paraId="7BAAA952" w14:textId="77777777" w:rsidR="006B25BC" w:rsidRDefault="006B25BC" w:rsidP="00C145AE">
            <w:pPr>
              <w:pStyle w:val="HeaderdanNomorKolompadaTabel"/>
              <w:rPr>
                <w:lang w:val="en-US"/>
              </w:rPr>
            </w:pPr>
            <w:bookmarkStart w:id="138" w:name="OLE_LINK3"/>
            <w:r>
              <w:t>Kode</w:t>
            </w:r>
          </w:p>
        </w:tc>
        <w:tc>
          <w:tcPr>
            <w:tcW w:w="0" w:type="auto"/>
            <w:vAlign w:val="center"/>
          </w:tcPr>
          <w:p w14:paraId="5D2EB67C" w14:textId="77777777" w:rsidR="006B25BC" w:rsidRDefault="006B25BC" w:rsidP="00C145AE">
            <w:pPr>
              <w:pStyle w:val="HeaderdanNomorKolompadaTabel"/>
              <w:rPr>
                <w:lang w:val="en-US"/>
              </w:rPr>
            </w:pPr>
            <w:proofErr w:type="spellStart"/>
            <w:r>
              <w:t>Subsistem</w:t>
            </w:r>
            <w:proofErr w:type="spellEnd"/>
          </w:p>
        </w:tc>
        <w:tc>
          <w:tcPr>
            <w:tcW w:w="0" w:type="auto"/>
            <w:vAlign w:val="center"/>
          </w:tcPr>
          <w:p w14:paraId="2E2481E0" w14:textId="0483E9E7" w:rsidR="006B25BC" w:rsidRPr="00C145AE" w:rsidRDefault="006B25BC" w:rsidP="00C145AE">
            <w:pPr>
              <w:pStyle w:val="HeaderdanNomorKolompadaTabel"/>
            </w:pPr>
            <w:r w:rsidRPr="00C145AE">
              <w:t>Wisatawan (juta)</w:t>
            </w:r>
          </w:p>
        </w:tc>
        <w:tc>
          <w:tcPr>
            <w:tcW w:w="0" w:type="auto"/>
            <w:vAlign w:val="center"/>
          </w:tcPr>
          <w:p w14:paraId="074699AF" w14:textId="53B0FA70" w:rsidR="006B25BC" w:rsidRPr="00C145AE" w:rsidRDefault="006B25BC" w:rsidP="00C145AE">
            <w:pPr>
              <w:pStyle w:val="HeaderdanNomorKolompadaTabel"/>
            </w:pPr>
            <w:r w:rsidRPr="00C145AE">
              <w:t>Hotel (unit)</w:t>
            </w:r>
          </w:p>
        </w:tc>
        <w:tc>
          <w:tcPr>
            <w:tcW w:w="0" w:type="auto"/>
            <w:vAlign w:val="center"/>
          </w:tcPr>
          <w:p w14:paraId="3A828220" w14:textId="47848B61" w:rsidR="006B25BC" w:rsidRPr="00C145AE" w:rsidRDefault="006B25BC" w:rsidP="00C145AE">
            <w:pPr>
              <w:pStyle w:val="HeaderdanNomorKolompadaTabel"/>
            </w:pPr>
            <w:r w:rsidRPr="00C145AE">
              <w:t>ODTW (unit)</w:t>
            </w:r>
          </w:p>
        </w:tc>
        <w:tc>
          <w:tcPr>
            <w:tcW w:w="0" w:type="auto"/>
            <w:vAlign w:val="center"/>
          </w:tcPr>
          <w:p w14:paraId="3BC6DE44" w14:textId="42E3E945" w:rsidR="006B25BC" w:rsidRPr="00C145AE" w:rsidRDefault="006B25BC" w:rsidP="00C145AE">
            <w:pPr>
              <w:pStyle w:val="HeaderdanNomorKolompadaTabel"/>
            </w:pPr>
            <w:r w:rsidRPr="00C145AE">
              <w:t>Tenaga Kerja (ribu)</w:t>
            </w:r>
          </w:p>
        </w:tc>
      </w:tr>
      <w:tr w:rsidR="006B25BC" w14:paraId="44B9CF2B" w14:textId="5C694F8D" w:rsidTr="006D1F7F">
        <w:trPr>
          <w:tblHeader/>
        </w:trPr>
        <w:tc>
          <w:tcPr>
            <w:tcW w:w="0" w:type="auto"/>
            <w:vAlign w:val="center"/>
          </w:tcPr>
          <w:p w14:paraId="0FB3B53E" w14:textId="77777777" w:rsidR="006B25BC" w:rsidRDefault="006B25BC" w:rsidP="00503CE0">
            <w:pPr>
              <w:pStyle w:val="HeaderdanNomorKolompadaTabel"/>
              <w:spacing w:before="0" w:after="0"/>
            </w:pPr>
            <w:r>
              <w:t>(1)</w:t>
            </w:r>
          </w:p>
        </w:tc>
        <w:tc>
          <w:tcPr>
            <w:tcW w:w="0" w:type="auto"/>
            <w:vAlign w:val="center"/>
          </w:tcPr>
          <w:p w14:paraId="7C3CD4BA" w14:textId="77777777" w:rsidR="006B25BC" w:rsidRDefault="006B25BC" w:rsidP="00503CE0">
            <w:pPr>
              <w:pStyle w:val="HeaderdanNomorKolompadaTabel"/>
              <w:spacing w:before="0" w:after="0"/>
            </w:pPr>
            <w:r>
              <w:t>(2)</w:t>
            </w:r>
          </w:p>
        </w:tc>
        <w:tc>
          <w:tcPr>
            <w:tcW w:w="0" w:type="auto"/>
          </w:tcPr>
          <w:p w14:paraId="48C91989" w14:textId="381A5B7B" w:rsidR="006B25BC" w:rsidRDefault="006B25BC" w:rsidP="00503CE0">
            <w:pPr>
              <w:pStyle w:val="HeaderdanNomorKolompadaTabel"/>
              <w:spacing w:before="0" w:after="0"/>
            </w:pPr>
            <w:r>
              <w:t>(3)</w:t>
            </w:r>
          </w:p>
        </w:tc>
        <w:tc>
          <w:tcPr>
            <w:tcW w:w="0" w:type="auto"/>
          </w:tcPr>
          <w:p w14:paraId="40573E0F" w14:textId="4BE5448A" w:rsidR="006B25BC" w:rsidRDefault="006B25BC" w:rsidP="00503CE0">
            <w:pPr>
              <w:pStyle w:val="HeaderdanNomorKolompadaTabel"/>
              <w:spacing w:before="0" w:after="0"/>
            </w:pPr>
            <w:r>
              <w:t>(4)</w:t>
            </w:r>
          </w:p>
        </w:tc>
        <w:tc>
          <w:tcPr>
            <w:tcW w:w="0" w:type="auto"/>
          </w:tcPr>
          <w:p w14:paraId="6DF48DAD" w14:textId="5AE27ECE" w:rsidR="006B25BC" w:rsidRDefault="006B25BC" w:rsidP="00503CE0">
            <w:pPr>
              <w:pStyle w:val="HeaderdanNomorKolompadaTabel"/>
              <w:spacing w:before="0" w:after="0"/>
            </w:pPr>
            <w:r>
              <w:t>(5)</w:t>
            </w:r>
          </w:p>
        </w:tc>
        <w:tc>
          <w:tcPr>
            <w:tcW w:w="0" w:type="auto"/>
          </w:tcPr>
          <w:p w14:paraId="59EC29F2" w14:textId="76561424" w:rsidR="006B25BC" w:rsidRDefault="006B25BC" w:rsidP="00503CE0">
            <w:pPr>
              <w:pStyle w:val="HeaderdanNomorKolompadaTabel"/>
              <w:spacing w:before="0" w:after="0"/>
            </w:pPr>
            <w:r>
              <w:t>(6)</w:t>
            </w:r>
          </w:p>
        </w:tc>
      </w:tr>
      <w:tr w:rsidR="006D1F7F" w14:paraId="60F936B4" w14:textId="767A4CD7" w:rsidTr="006D1F7F">
        <w:tc>
          <w:tcPr>
            <w:tcW w:w="0" w:type="auto"/>
            <w:vAlign w:val="center"/>
          </w:tcPr>
          <w:p w14:paraId="274D782B" w14:textId="77777777" w:rsidR="006D1F7F" w:rsidRDefault="006D1F7F" w:rsidP="006D1F7F">
            <w:pPr>
              <w:pStyle w:val="IsiTabel"/>
              <w:rPr>
                <w:lang w:val="en-US"/>
              </w:rPr>
            </w:pPr>
            <w:r>
              <w:t>E01</w:t>
            </w:r>
          </w:p>
        </w:tc>
        <w:tc>
          <w:tcPr>
            <w:tcW w:w="0" w:type="auto"/>
            <w:vAlign w:val="center"/>
          </w:tcPr>
          <w:p w14:paraId="6207D167" w14:textId="77777777" w:rsidR="006D1F7F" w:rsidRDefault="006D1F7F" w:rsidP="006D1F7F">
            <w:pPr>
              <w:pStyle w:val="IsiTabel"/>
              <w:rPr>
                <w:lang w:val="en-US"/>
              </w:rPr>
            </w:pPr>
            <w:r>
              <w:t>Wisatawan</w:t>
            </w:r>
          </w:p>
        </w:tc>
        <w:tc>
          <w:tcPr>
            <w:tcW w:w="0" w:type="auto"/>
            <w:vAlign w:val="center"/>
          </w:tcPr>
          <w:p w14:paraId="2FC7878D" w14:textId="74C63316" w:rsidR="006D1F7F" w:rsidRDefault="006D1F7F" w:rsidP="006D1F7F">
            <w:pPr>
              <w:pStyle w:val="IsiTabel"/>
            </w:pPr>
            <w:r>
              <w:rPr>
                <w:color w:val="000000"/>
              </w:rPr>
              <w:t>0,12</w:t>
            </w:r>
          </w:p>
        </w:tc>
        <w:tc>
          <w:tcPr>
            <w:tcW w:w="0" w:type="auto"/>
            <w:vAlign w:val="center"/>
          </w:tcPr>
          <w:p w14:paraId="53596844" w14:textId="72A2C003" w:rsidR="006D1F7F" w:rsidRDefault="006D1F7F" w:rsidP="006D1F7F">
            <w:pPr>
              <w:pStyle w:val="IsiTabel"/>
            </w:pPr>
            <w:r>
              <w:rPr>
                <w:color w:val="000000"/>
              </w:rPr>
              <w:t>683</w:t>
            </w:r>
          </w:p>
        </w:tc>
        <w:tc>
          <w:tcPr>
            <w:tcW w:w="0" w:type="auto"/>
            <w:vAlign w:val="center"/>
          </w:tcPr>
          <w:p w14:paraId="2801D64A" w14:textId="68AD1804" w:rsidR="006D1F7F" w:rsidRDefault="006D1F7F" w:rsidP="006D1F7F">
            <w:pPr>
              <w:pStyle w:val="IsiTabel"/>
            </w:pPr>
            <w:r>
              <w:rPr>
                <w:color w:val="000000"/>
              </w:rPr>
              <w:t>149</w:t>
            </w:r>
          </w:p>
        </w:tc>
        <w:tc>
          <w:tcPr>
            <w:tcW w:w="0" w:type="auto"/>
            <w:vAlign w:val="center"/>
          </w:tcPr>
          <w:p w14:paraId="6986A9B3" w14:textId="537F4511" w:rsidR="006D1F7F" w:rsidRDefault="006D1F7F" w:rsidP="006D1F7F">
            <w:pPr>
              <w:pStyle w:val="IsiTabel"/>
            </w:pPr>
            <w:r>
              <w:rPr>
                <w:color w:val="000000"/>
              </w:rPr>
              <w:t>175,71</w:t>
            </w:r>
          </w:p>
        </w:tc>
      </w:tr>
      <w:tr w:rsidR="006D1F7F" w14:paraId="519EBC1B" w14:textId="438E81A4" w:rsidTr="006D1F7F">
        <w:tc>
          <w:tcPr>
            <w:tcW w:w="0" w:type="auto"/>
            <w:vAlign w:val="center"/>
          </w:tcPr>
          <w:p w14:paraId="53B492DF" w14:textId="77777777" w:rsidR="006D1F7F" w:rsidRDefault="006D1F7F" w:rsidP="006D1F7F">
            <w:pPr>
              <w:pStyle w:val="IsiTabel"/>
              <w:rPr>
                <w:lang w:val="en-US"/>
              </w:rPr>
            </w:pPr>
            <w:r>
              <w:t>E02</w:t>
            </w:r>
          </w:p>
        </w:tc>
        <w:tc>
          <w:tcPr>
            <w:tcW w:w="0" w:type="auto"/>
            <w:vAlign w:val="center"/>
          </w:tcPr>
          <w:p w14:paraId="51735C0A" w14:textId="77777777" w:rsidR="006D1F7F" w:rsidRDefault="006D1F7F" w:rsidP="006D1F7F">
            <w:pPr>
              <w:pStyle w:val="IsiTabel"/>
              <w:rPr>
                <w:lang w:val="en-US"/>
              </w:rPr>
            </w:pPr>
            <w:r>
              <w:t>Wisatawan</w:t>
            </w:r>
          </w:p>
        </w:tc>
        <w:tc>
          <w:tcPr>
            <w:tcW w:w="0" w:type="auto"/>
            <w:vAlign w:val="center"/>
          </w:tcPr>
          <w:p w14:paraId="0B2BBA70" w14:textId="5489816E" w:rsidR="006D1F7F" w:rsidRDefault="006D1F7F" w:rsidP="006D1F7F">
            <w:pPr>
              <w:pStyle w:val="IsiTabel"/>
            </w:pPr>
            <w:r>
              <w:rPr>
                <w:color w:val="000000"/>
              </w:rPr>
              <w:t>6.343,72</w:t>
            </w:r>
          </w:p>
        </w:tc>
        <w:tc>
          <w:tcPr>
            <w:tcW w:w="0" w:type="auto"/>
            <w:vAlign w:val="center"/>
          </w:tcPr>
          <w:p w14:paraId="3C2B9A74" w14:textId="3A373426" w:rsidR="006D1F7F" w:rsidRDefault="006D1F7F" w:rsidP="006D1F7F">
            <w:pPr>
              <w:pStyle w:val="IsiTabel"/>
            </w:pPr>
            <w:r>
              <w:rPr>
                <w:color w:val="000000"/>
              </w:rPr>
              <w:t>254.956</w:t>
            </w:r>
          </w:p>
        </w:tc>
        <w:tc>
          <w:tcPr>
            <w:tcW w:w="0" w:type="auto"/>
            <w:vAlign w:val="center"/>
          </w:tcPr>
          <w:p w14:paraId="6FD12FA0" w14:textId="72D871D0" w:rsidR="006D1F7F" w:rsidRDefault="006D1F7F" w:rsidP="006D1F7F">
            <w:pPr>
              <w:pStyle w:val="IsiTabel"/>
            </w:pPr>
            <w:r>
              <w:rPr>
                <w:color w:val="000000"/>
              </w:rPr>
              <w:t>5.179</w:t>
            </w:r>
          </w:p>
        </w:tc>
        <w:tc>
          <w:tcPr>
            <w:tcW w:w="0" w:type="auto"/>
            <w:vAlign w:val="center"/>
          </w:tcPr>
          <w:p w14:paraId="471D0503" w14:textId="74933ADC" w:rsidR="006D1F7F" w:rsidRDefault="006D1F7F" w:rsidP="006D1F7F">
            <w:pPr>
              <w:pStyle w:val="IsiTabel"/>
            </w:pPr>
            <w:r>
              <w:rPr>
                <w:color w:val="000000"/>
              </w:rPr>
              <w:t>35.985,56</w:t>
            </w:r>
          </w:p>
        </w:tc>
      </w:tr>
      <w:tr w:rsidR="006D1F7F" w14:paraId="4B05759E" w14:textId="1D4BFABC" w:rsidTr="006D1F7F">
        <w:tc>
          <w:tcPr>
            <w:tcW w:w="0" w:type="auto"/>
            <w:vAlign w:val="center"/>
          </w:tcPr>
          <w:p w14:paraId="51A334CB" w14:textId="77777777" w:rsidR="006D1F7F" w:rsidRDefault="006D1F7F" w:rsidP="006D1F7F">
            <w:pPr>
              <w:pStyle w:val="IsiTabel"/>
              <w:rPr>
                <w:lang w:val="en-US"/>
              </w:rPr>
            </w:pPr>
            <w:r>
              <w:t>E03</w:t>
            </w:r>
          </w:p>
        </w:tc>
        <w:tc>
          <w:tcPr>
            <w:tcW w:w="0" w:type="auto"/>
            <w:vAlign w:val="center"/>
          </w:tcPr>
          <w:p w14:paraId="7D2D398B" w14:textId="77777777" w:rsidR="006D1F7F" w:rsidRDefault="006D1F7F" w:rsidP="006D1F7F">
            <w:pPr>
              <w:pStyle w:val="IsiTabel"/>
              <w:rPr>
                <w:lang w:val="en-US"/>
              </w:rPr>
            </w:pPr>
            <w:r>
              <w:t>Ekonomi</w:t>
            </w:r>
          </w:p>
        </w:tc>
        <w:tc>
          <w:tcPr>
            <w:tcW w:w="0" w:type="auto"/>
            <w:vAlign w:val="center"/>
          </w:tcPr>
          <w:p w14:paraId="2B171911" w14:textId="4F460554" w:rsidR="006D1F7F" w:rsidRDefault="006D1F7F" w:rsidP="006D1F7F">
            <w:pPr>
              <w:pStyle w:val="IsiTabel"/>
            </w:pPr>
            <w:r>
              <w:rPr>
                <w:color w:val="000000"/>
              </w:rPr>
              <w:t>71,56</w:t>
            </w:r>
          </w:p>
        </w:tc>
        <w:tc>
          <w:tcPr>
            <w:tcW w:w="0" w:type="auto"/>
            <w:vAlign w:val="center"/>
          </w:tcPr>
          <w:p w14:paraId="639F1DF6" w14:textId="4C4747A6" w:rsidR="006D1F7F" w:rsidRDefault="006D1F7F" w:rsidP="006D1F7F">
            <w:pPr>
              <w:pStyle w:val="IsiTabel"/>
            </w:pPr>
            <w:r>
              <w:rPr>
                <w:color w:val="000000"/>
              </w:rPr>
              <w:t>635</w:t>
            </w:r>
          </w:p>
        </w:tc>
        <w:tc>
          <w:tcPr>
            <w:tcW w:w="0" w:type="auto"/>
            <w:vAlign w:val="center"/>
          </w:tcPr>
          <w:p w14:paraId="6A4D57BB" w14:textId="659486DD" w:rsidR="006D1F7F" w:rsidRDefault="006D1F7F" w:rsidP="006D1F7F">
            <w:pPr>
              <w:pStyle w:val="IsiTabel"/>
            </w:pPr>
            <w:r>
              <w:rPr>
                <w:color w:val="000000"/>
              </w:rPr>
              <w:t>134</w:t>
            </w:r>
          </w:p>
        </w:tc>
        <w:tc>
          <w:tcPr>
            <w:tcW w:w="0" w:type="auto"/>
            <w:vAlign w:val="center"/>
          </w:tcPr>
          <w:p w14:paraId="342B9A52" w14:textId="0E06CB24" w:rsidR="006D1F7F" w:rsidRDefault="006D1F7F" w:rsidP="006D1F7F">
            <w:pPr>
              <w:pStyle w:val="IsiTabel"/>
            </w:pPr>
            <w:r>
              <w:rPr>
                <w:color w:val="000000"/>
              </w:rPr>
              <w:t>170,44</w:t>
            </w:r>
          </w:p>
        </w:tc>
      </w:tr>
      <w:tr w:rsidR="006D1F7F" w14:paraId="7DC837A4" w14:textId="74F4BF3B" w:rsidTr="006D1F7F">
        <w:tc>
          <w:tcPr>
            <w:tcW w:w="0" w:type="auto"/>
            <w:vAlign w:val="center"/>
          </w:tcPr>
          <w:p w14:paraId="2B7E0C6F" w14:textId="77777777" w:rsidR="006D1F7F" w:rsidRDefault="006D1F7F" w:rsidP="006D1F7F">
            <w:pPr>
              <w:pStyle w:val="IsiTabel"/>
              <w:rPr>
                <w:lang w:val="en-US"/>
              </w:rPr>
            </w:pPr>
            <w:r>
              <w:t>E04</w:t>
            </w:r>
          </w:p>
        </w:tc>
        <w:tc>
          <w:tcPr>
            <w:tcW w:w="0" w:type="auto"/>
            <w:vAlign w:val="center"/>
          </w:tcPr>
          <w:p w14:paraId="1DAFD698" w14:textId="77777777" w:rsidR="006D1F7F" w:rsidRDefault="006D1F7F" w:rsidP="006D1F7F">
            <w:pPr>
              <w:pStyle w:val="IsiTabel"/>
              <w:rPr>
                <w:lang w:val="en-US"/>
              </w:rPr>
            </w:pPr>
            <w:r>
              <w:t>Hotel</w:t>
            </w:r>
          </w:p>
        </w:tc>
        <w:tc>
          <w:tcPr>
            <w:tcW w:w="0" w:type="auto"/>
            <w:vAlign w:val="center"/>
          </w:tcPr>
          <w:p w14:paraId="3F86FAF9" w14:textId="35ABEB69" w:rsidR="006D1F7F" w:rsidRDefault="006D1F7F" w:rsidP="006D1F7F">
            <w:pPr>
              <w:pStyle w:val="IsiTabel"/>
            </w:pPr>
            <w:r>
              <w:rPr>
                <w:color w:val="000000"/>
              </w:rPr>
              <w:t>71,56</w:t>
            </w:r>
          </w:p>
        </w:tc>
        <w:tc>
          <w:tcPr>
            <w:tcW w:w="0" w:type="auto"/>
            <w:vAlign w:val="center"/>
          </w:tcPr>
          <w:p w14:paraId="3722444E" w14:textId="1F72F1FD" w:rsidR="006D1F7F" w:rsidRDefault="006D1F7F" w:rsidP="006D1F7F">
            <w:pPr>
              <w:pStyle w:val="IsiTabel"/>
            </w:pPr>
            <w:r>
              <w:rPr>
                <w:color w:val="000000"/>
              </w:rPr>
              <w:t>635</w:t>
            </w:r>
          </w:p>
        </w:tc>
        <w:tc>
          <w:tcPr>
            <w:tcW w:w="0" w:type="auto"/>
            <w:vAlign w:val="center"/>
          </w:tcPr>
          <w:p w14:paraId="38A336D5" w14:textId="17BA3E65" w:rsidR="006D1F7F" w:rsidRDefault="006D1F7F" w:rsidP="006D1F7F">
            <w:pPr>
              <w:pStyle w:val="IsiTabel"/>
            </w:pPr>
            <w:r>
              <w:rPr>
                <w:color w:val="000000"/>
              </w:rPr>
              <w:t>134</w:t>
            </w:r>
          </w:p>
        </w:tc>
        <w:tc>
          <w:tcPr>
            <w:tcW w:w="0" w:type="auto"/>
            <w:vAlign w:val="center"/>
          </w:tcPr>
          <w:p w14:paraId="687B62B1" w14:textId="5EF8671B" w:rsidR="006D1F7F" w:rsidRDefault="006D1F7F" w:rsidP="006D1F7F">
            <w:pPr>
              <w:pStyle w:val="IsiTabel"/>
            </w:pPr>
            <w:r>
              <w:rPr>
                <w:color w:val="000000"/>
              </w:rPr>
              <w:t>493,42</w:t>
            </w:r>
          </w:p>
        </w:tc>
      </w:tr>
      <w:tr w:rsidR="006D1F7F" w14:paraId="1BEB043E" w14:textId="583E2FA3" w:rsidTr="006D1F7F">
        <w:tc>
          <w:tcPr>
            <w:tcW w:w="0" w:type="auto"/>
            <w:vAlign w:val="center"/>
          </w:tcPr>
          <w:p w14:paraId="050B9826" w14:textId="77777777" w:rsidR="006D1F7F" w:rsidRDefault="006D1F7F" w:rsidP="006D1F7F">
            <w:pPr>
              <w:pStyle w:val="IsiTabel"/>
              <w:rPr>
                <w:lang w:val="en-US"/>
              </w:rPr>
            </w:pPr>
            <w:r>
              <w:t>E05</w:t>
            </w:r>
          </w:p>
        </w:tc>
        <w:tc>
          <w:tcPr>
            <w:tcW w:w="0" w:type="auto"/>
            <w:vAlign w:val="center"/>
          </w:tcPr>
          <w:p w14:paraId="28D8B02A" w14:textId="77777777" w:rsidR="006D1F7F" w:rsidRDefault="006D1F7F" w:rsidP="006D1F7F">
            <w:pPr>
              <w:pStyle w:val="IsiTabel"/>
              <w:rPr>
                <w:lang w:val="en-US"/>
              </w:rPr>
            </w:pPr>
            <w:r>
              <w:t>Hotel</w:t>
            </w:r>
          </w:p>
        </w:tc>
        <w:tc>
          <w:tcPr>
            <w:tcW w:w="0" w:type="auto"/>
            <w:vAlign w:val="center"/>
          </w:tcPr>
          <w:p w14:paraId="7DAC2F2C" w14:textId="7A985C68" w:rsidR="006D1F7F" w:rsidRDefault="006D1F7F" w:rsidP="006D1F7F">
            <w:pPr>
              <w:pStyle w:val="IsiTabel"/>
            </w:pPr>
            <w:r>
              <w:rPr>
                <w:color w:val="000000"/>
              </w:rPr>
              <w:t>96,27</w:t>
            </w:r>
          </w:p>
        </w:tc>
        <w:tc>
          <w:tcPr>
            <w:tcW w:w="0" w:type="auto"/>
            <w:vAlign w:val="center"/>
          </w:tcPr>
          <w:p w14:paraId="11D0E69C" w14:textId="421E0DAC" w:rsidR="006D1F7F" w:rsidRDefault="006D1F7F" w:rsidP="006D1F7F">
            <w:pPr>
              <w:pStyle w:val="IsiTabel"/>
            </w:pPr>
            <w:r>
              <w:rPr>
                <w:color w:val="000000"/>
              </w:rPr>
              <w:t>6.357</w:t>
            </w:r>
          </w:p>
        </w:tc>
        <w:tc>
          <w:tcPr>
            <w:tcW w:w="0" w:type="auto"/>
            <w:vAlign w:val="center"/>
          </w:tcPr>
          <w:p w14:paraId="162BBA47" w14:textId="15FF5E1F" w:rsidR="006D1F7F" w:rsidRDefault="006D1F7F" w:rsidP="006D1F7F">
            <w:pPr>
              <w:pStyle w:val="IsiTabel"/>
            </w:pPr>
            <w:r>
              <w:rPr>
                <w:color w:val="000000"/>
              </w:rPr>
              <w:t>367</w:t>
            </w:r>
          </w:p>
        </w:tc>
        <w:tc>
          <w:tcPr>
            <w:tcW w:w="0" w:type="auto"/>
            <w:vAlign w:val="center"/>
          </w:tcPr>
          <w:p w14:paraId="2695F3D6" w14:textId="00CA8E8D" w:rsidR="006D1F7F" w:rsidRDefault="006D1F7F" w:rsidP="006D1F7F">
            <w:pPr>
              <w:pStyle w:val="IsiTabel"/>
            </w:pPr>
            <w:r>
              <w:rPr>
                <w:color w:val="000000"/>
              </w:rPr>
              <w:t>650,79</w:t>
            </w:r>
          </w:p>
        </w:tc>
      </w:tr>
      <w:tr w:rsidR="006D1F7F" w14:paraId="33C8AF78" w14:textId="5377DF63" w:rsidTr="006D1F7F">
        <w:tc>
          <w:tcPr>
            <w:tcW w:w="0" w:type="auto"/>
            <w:vAlign w:val="center"/>
          </w:tcPr>
          <w:p w14:paraId="220E6EDB" w14:textId="77777777" w:rsidR="006D1F7F" w:rsidRDefault="006D1F7F" w:rsidP="006D1F7F">
            <w:pPr>
              <w:pStyle w:val="IsiTabel"/>
              <w:rPr>
                <w:lang w:val="en-US"/>
              </w:rPr>
            </w:pPr>
            <w:r>
              <w:t>E06</w:t>
            </w:r>
          </w:p>
        </w:tc>
        <w:tc>
          <w:tcPr>
            <w:tcW w:w="0" w:type="auto"/>
            <w:vAlign w:val="center"/>
          </w:tcPr>
          <w:p w14:paraId="1EBF811B" w14:textId="77777777" w:rsidR="006D1F7F" w:rsidRDefault="006D1F7F" w:rsidP="006D1F7F">
            <w:pPr>
              <w:pStyle w:val="IsiTabel"/>
              <w:rPr>
                <w:lang w:val="en-US"/>
              </w:rPr>
            </w:pPr>
            <w:r>
              <w:t>Hotel</w:t>
            </w:r>
          </w:p>
        </w:tc>
        <w:tc>
          <w:tcPr>
            <w:tcW w:w="0" w:type="auto"/>
            <w:vAlign w:val="center"/>
          </w:tcPr>
          <w:p w14:paraId="355B658C" w14:textId="75CB6F0B" w:rsidR="006D1F7F" w:rsidRDefault="006D1F7F" w:rsidP="006D1F7F">
            <w:pPr>
              <w:pStyle w:val="IsiTabel"/>
            </w:pPr>
            <w:r>
              <w:rPr>
                <w:color w:val="000000"/>
              </w:rPr>
              <w:t>96,35</w:t>
            </w:r>
          </w:p>
        </w:tc>
        <w:tc>
          <w:tcPr>
            <w:tcW w:w="0" w:type="auto"/>
            <w:vAlign w:val="center"/>
          </w:tcPr>
          <w:p w14:paraId="6F03F7A1" w14:textId="186FDF34" w:rsidR="006D1F7F" w:rsidRDefault="006D1F7F" w:rsidP="006D1F7F">
            <w:pPr>
              <w:pStyle w:val="IsiTabel"/>
            </w:pPr>
            <w:r>
              <w:rPr>
                <w:color w:val="000000"/>
              </w:rPr>
              <w:t>1.821</w:t>
            </w:r>
          </w:p>
        </w:tc>
        <w:tc>
          <w:tcPr>
            <w:tcW w:w="0" w:type="auto"/>
            <w:vAlign w:val="center"/>
          </w:tcPr>
          <w:p w14:paraId="063FDE8B" w14:textId="16D2839E" w:rsidR="006D1F7F" w:rsidRDefault="006D1F7F" w:rsidP="006D1F7F">
            <w:pPr>
              <w:pStyle w:val="IsiTabel"/>
            </w:pPr>
            <w:r>
              <w:rPr>
                <w:color w:val="000000"/>
              </w:rPr>
              <w:t>367</w:t>
            </w:r>
          </w:p>
        </w:tc>
        <w:tc>
          <w:tcPr>
            <w:tcW w:w="0" w:type="auto"/>
            <w:vAlign w:val="center"/>
          </w:tcPr>
          <w:p w14:paraId="5B492222" w14:textId="251000F1" w:rsidR="006D1F7F" w:rsidRDefault="006D1F7F" w:rsidP="006D1F7F">
            <w:pPr>
              <w:pStyle w:val="IsiTabel"/>
            </w:pPr>
            <w:r>
              <w:rPr>
                <w:color w:val="000000"/>
              </w:rPr>
              <w:t>651,33</w:t>
            </w:r>
          </w:p>
        </w:tc>
      </w:tr>
      <w:tr w:rsidR="006D1F7F" w14:paraId="1BAC84F0" w14:textId="064D6DB8" w:rsidTr="006D1F7F">
        <w:tc>
          <w:tcPr>
            <w:tcW w:w="0" w:type="auto"/>
            <w:vAlign w:val="center"/>
          </w:tcPr>
          <w:p w14:paraId="35004D16" w14:textId="77777777" w:rsidR="006D1F7F" w:rsidRDefault="006D1F7F" w:rsidP="006D1F7F">
            <w:pPr>
              <w:pStyle w:val="IsiTabel"/>
              <w:rPr>
                <w:lang w:val="en-US"/>
              </w:rPr>
            </w:pPr>
            <w:r>
              <w:t>E07</w:t>
            </w:r>
          </w:p>
        </w:tc>
        <w:tc>
          <w:tcPr>
            <w:tcW w:w="0" w:type="auto"/>
            <w:vAlign w:val="center"/>
          </w:tcPr>
          <w:p w14:paraId="679A0B33" w14:textId="77777777" w:rsidR="006D1F7F" w:rsidRDefault="006D1F7F" w:rsidP="006D1F7F">
            <w:pPr>
              <w:pStyle w:val="IsiTabel"/>
              <w:rPr>
                <w:lang w:val="en-US"/>
              </w:rPr>
            </w:pPr>
            <w:r>
              <w:t>Hotel</w:t>
            </w:r>
          </w:p>
        </w:tc>
        <w:tc>
          <w:tcPr>
            <w:tcW w:w="0" w:type="auto"/>
            <w:vAlign w:val="center"/>
          </w:tcPr>
          <w:p w14:paraId="35065828" w14:textId="7200EE65" w:rsidR="006D1F7F" w:rsidRDefault="006D1F7F" w:rsidP="006D1F7F">
            <w:pPr>
              <w:pStyle w:val="IsiTabel"/>
            </w:pPr>
            <w:r>
              <w:rPr>
                <w:color w:val="000000"/>
              </w:rPr>
              <w:t>96,38</w:t>
            </w:r>
          </w:p>
        </w:tc>
        <w:tc>
          <w:tcPr>
            <w:tcW w:w="0" w:type="auto"/>
            <w:vAlign w:val="center"/>
          </w:tcPr>
          <w:p w14:paraId="238C1FA8" w14:textId="28C69885" w:rsidR="006D1F7F" w:rsidRDefault="006D1F7F" w:rsidP="006D1F7F">
            <w:pPr>
              <w:pStyle w:val="IsiTabel"/>
            </w:pPr>
            <w:r>
              <w:rPr>
                <w:color w:val="000000"/>
              </w:rPr>
              <w:t>635</w:t>
            </w:r>
          </w:p>
        </w:tc>
        <w:tc>
          <w:tcPr>
            <w:tcW w:w="0" w:type="auto"/>
            <w:vAlign w:val="center"/>
          </w:tcPr>
          <w:p w14:paraId="51A7296D" w14:textId="65D5FB82" w:rsidR="006D1F7F" w:rsidRDefault="006D1F7F" w:rsidP="006D1F7F">
            <w:pPr>
              <w:pStyle w:val="IsiTabel"/>
            </w:pPr>
            <w:r>
              <w:rPr>
                <w:color w:val="000000"/>
              </w:rPr>
              <w:t>367</w:t>
            </w:r>
          </w:p>
        </w:tc>
        <w:tc>
          <w:tcPr>
            <w:tcW w:w="0" w:type="auto"/>
            <w:vAlign w:val="center"/>
          </w:tcPr>
          <w:p w14:paraId="14ED19AF" w14:textId="5D1E9838" w:rsidR="006D1F7F" w:rsidRDefault="006D1F7F" w:rsidP="006D1F7F">
            <w:pPr>
              <w:pStyle w:val="IsiTabel"/>
            </w:pPr>
            <w:r>
              <w:rPr>
                <w:color w:val="000000"/>
              </w:rPr>
              <w:t>651,46</w:t>
            </w:r>
          </w:p>
        </w:tc>
      </w:tr>
      <w:tr w:rsidR="006D1F7F" w14:paraId="2C12C2EB" w14:textId="3D2F0A49" w:rsidTr="006D1F7F">
        <w:tc>
          <w:tcPr>
            <w:tcW w:w="0" w:type="auto"/>
            <w:vAlign w:val="center"/>
          </w:tcPr>
          <w:p w14:paraId="4474A3C2" w14:textId="77777777" w:rsidR="006D1F7F" w:rsidRDefault="006D1F7F" w:rsidP="006D1F7F">
            <w:pPr>
              <w:pStyle w:val="IsiTabel"/>
              <w:rPr>
                <w:lang w:val="en-US"/>
              </w:rPr>
            </w:pPr>
            <w:r>
              <w:t>E08</w:t>
            </w:r>
          </w:p>
        </w:tc>
        <w:tc>
          <w:tcPr>
            <w:tcW w:w="0" w:type="auto"/>
            <w:vAlign w:val="center"/>
          </w:tcPr>
          <w:p w14:paraId="49BB28A3" w14:textId="77777777" w:rsidR="006D1F7F" w:rsidRDefault="006D1F7F" w:rsidP="006D1F7F">
            <w:pPr>
              <w:pStyle w:val="IsiTabel"/>
              <w:rPr>
                <w:lang w:val="en-US"/>
              </w:rPr>
            </w:pPr>
            <w:r>
              <w:t>ODTW</w:t>
            </w:r>
          </w:p>
        </w:tc>
        <w:tc>
          <w:tcPr>
            <w:tcW w:w="0" w:type="auto"/>
            <w:vAlign w:val="center"/>
          </w:tcPr>
          <w:p w14:paraId="3621BC3F" w14:textId="79C28F0E" w:rsidR="006D1F7F" w:rsidRDefault="006D1F7F" w:rsidP="006D1F7F">
            <w:pPr>
              <w:pStyle w:val="IsiTabel"/>
            </w:pPr>
            <w:r>
              <w:rPr>
                <w:color w:val="000000"/>
              </w:rPr>
              <w:t>59,62</w:t>
            </w:r>
          </w:p>
        </w:tc>
        <w:tc>
          <w:tcPr>
            <w:tcW w:w="0" w:type="auto"/>
            <w:vAlign w:val="center"/>
          </w:tcPr>
          <w:p w14:paraId="62E13D28" w14:textId="37F70FD0" w:rsidR="006D1F7F" w:rsidRDefault="006D1F7F" w:rsidP="006D1F7F">
            <w:pPr>
              <w:pStyle w:val="IsiTabel"/>
            </w:pPr>
            <w:r>
              <w:rPr>
                <w:color w:val="000000"/>
              </w:rPr>
              <w:t>3.667</w:t>
            </w:r>
          </w:p>
        </w:tc>
        <w:tc>
          <w:tcPr>
            <w:tcW w:w="0" w:type="auto"/>
            <w:vAlign w:val="center"/>
          </w:tcPr>
          <w:p w14:paraId="75F40FFA" w14:textId="1C265E7B" w:rsidR="006D1F7F" w:rsidRDefault="006D1F7F" w:rsidP="006D1F7F">
            <w:pPr>
              <w:pStyle w:val="IsiTabel"/>
            </w:pPr>
            <w:r>
              <w:rPr>
                <w:color w:val="000000"/>
              </w:rPr>
              <w:t>56</w:t>
            </w:r>
          </w:p>
        </w:tc>
        <w:tc>
          <w:tcPr>
            <w:tcW w:w="0" w:type="auto"/>
            <w:vAlign w:val="center"/>
          </w:tcPr>
          <w:p w14:paraId="2F15F1F7" w14:textId="070345D7" w:rsidR="006D1F7F" w:rsidRDefault="006D1F7F" w:rsidP="006D1F7F">
            <w:pPr>
              <w:pStyle w:val="IsiTabel"/>
            </w:pPr>
            <w:r>
              <w:rPr>
                <w:color w:val="000000"/>
              </w:rPr>
              <w:t>416,04</w:t>
            </w:r>
          </w:p>
        </w:tc>
      </w:tr>
      <w:tr w:rsidR="006D1F7F" w14:paraId="1E8D7607" w14:textId="68BAA523" w:rsidTr="006D1F7F">
        <w:tc>
          <w:tcPr>
            <w:tcW w:w="0" w:type="auto"/>
            <w:vAlign w:val="center"/>
          </w:tcPr>
          <w:p w14:paraId="66CC72B5" w14:textId="77777777" w:rsidR="006D1F7F" w:rsidRDefault="006D1F7F" w:rsidP="006D1F7F">
            <w:pPr>
              <w:pStyle w:val="IsiTabel"/>
              <w:rPr>
                <w:lang w:val="en-US"/>
              </w:rPr>
            </w:pPr>
            <w:r>
              <w:t>E09</w:t>
            </w:r>
          </w:p>
        </w:tc>
        <w:tc>
          <w:tcPr>
            <w:tcW w:w="0" w:type="auto"/>
            <w:vAlign w:val="center"/>
          </w:tcPr>
          <w:p w14:paraId="4C597294" w14:textId="77777777" w:rsidR="006D1F7F" w:rsidRDefault="006D1F7F" w:rsidP="006D1F7F">
            <w:pPr>
              <w:pStyle w:val="IsiTabel"/>
              <w:rPr>
                <w:lang w:val="en-US"/>
              </w:rPr>
            </w:pPr>
            <w:r>
              <w:t>Lahan</w:t>
            </w:r>
          </w:p>
        </w:tc>
        <w:tc>
          <w:tcPr>
            <w:tcW w:w="0" w:type="auto"/>
            <w:vAlign w:val="center"/>
          </w:tcPr>
          <w:p w14:paraId="69F1387F" w14:textId="239B0294" w:rsidR="006D1F7F" w:rsidRDefault="006D1F7F" w:rsidP="006D1F7F">
            <w:pPr>
              <w:pStyle w:val="IsiTabel"/>
            </w:pPr>
            <w:r>
              <w:rPr>
                <w:color w:val="000000"/>
              </w:rPr>
              <w:t>47,40</w:t>
            </w:r>
          </w:p>
        </w:tc>
        <w:tc>
          <w:tcPr>
            <w:tcW w:w="0" w:type="auto"/>
            <w:vAlign w:val="center"/>
          </w:tcPr>
          <w:p w14:paraId="5D7471DD" w14:textId="0CBEA775" w:rsidR="006D1F7F" w:rsidRDefault="006D1F7F" w:rsidP="006D1F7F">
            <w:pPr>
              <w:pStyle w:val="IsiTabel"/>
            </w:pPr>
            <w:r>
              <w:rPr>
                <w:color w:val="000000"/>
              </w:rPr>
              <w:t>2.846</w:t>
            </w:r>
          </w:p>
        </w:tc>
        <w:tc>
          <w:tcPr>
            <w:tcW w:w="0" w:type="auto"/>
            <w:vAlign w:val="center"/>
          </w:tcPr>
          <w:p w14:paraId="57411D1A" w14:textId="092AF61E" w:rsidR="006D1F7F" w:rsidRDefault="006D1F7F" w:rsidP="006D1F7F">
            <w:pPr>
              <w:pStyle w:val="IsiTabel"/>
            </w:pPr>
            <w:r>
              <w:rPr>
                <w:color w:val="000000"/>
              </w:rPr>
              <w:t>286</w:t>
            </w:r>
          </w:p>
        </w:tc>
        <w:tc>
          <w:tcPr>
            <w:tcW w:w="0" w:type="auto"/>
            <w:vAlign w:val="center"/>
          </w:tcPr>
          <w:p w14:paraId="780644E9" w14:textId="5030A2BB" w:rsidR="006D1F7F" w:rsidRDefault="006D1F7F" w:rsidP="006D1F7F">
            <w:pPr>
              <w:pStyle w:val="IsiTabel"/>
            </w:pPr>
            <w:r>
              <w:rPr>
                <w:color w:val="000000"/>
              </w:rPr>
              <w:t>326,91</w:t>
            </w:r>
          </w:p>
        </w:tc>
      </w:tr>
      <w:tr w:rsidR="006D1F7F" w14:paraId="19090798" w14:textId="51124591" w:rsidTr="006D1F7F">
        <w:tc>
          <w:tcPr>
            <w:tcW w:w="0" w:type="auto"/>
            <w:vAlign w:val="center"/>
          </w:tcPr>
          <w:p w14:paraId="33F5B15A" w14:textId="77777777" w:rsidR="006D1F7F" w:rsidRDefault="006D1F7F" w:rsidP="006D1F7F">
            <w:pPr>
              <w:pStyle w:val="IsiTabel"/>
              <w:rPr>
                <w:lang w:val="en-US"/>
              </w:rPr>
            </w:pPr>
            <w:r>
              <w:t>E10</w:t>
            </w:r>
          </w:p>
        </w:tc>
        <w:tc>
          <w:tcPr>
            <w:tcW w:w="0" w:type="auto"/>
            <w:vAlign w:val="center"/>
          </w:tcPr>
          <w:p w14:paraId="73A1961F" w14:textId="77777777" w:rsidR="006D1F7F" w:rsidRDefault="006D1F7F" w:rsidP="006D1F7F">
            <w:pPr>
              <w:pStyle w:val="IsiTabel"/>
              <w:rPr>
                <w:lang w:val="en-US"/>
              </w:rPr>
            </w:pPr>
            <w:r>
              <w:t>Lahan</w:t>
            </w:r>
          </w:p>
        </w:tc>
        <w:tc>
          <w:tcPr>
            <w:tcW w:w="0" w:type="auto"/>
            <w:vAlign w:val="center"/>
          </w:tcPr>
          <w:p w14:paraId="3F628C8D" w14:textId="74DFC4DC" w:rsidR="006D1F7F" w:rsidRDefault="006D1F7F" w:rsidP="006D1F7F">
            <w:pPr>
              <w:pStyle w:val="IsiTabel"/>
            </w:pPr>
            <w:r>
              <w:rPr>
                <w:color w:val="000000"/>
              </w:rPr>
              <w:t>96,43</w:t>
            </w:r>
          </w:p>
        </w:tc>
        <w:tc>
          <w:tcPr>
            <w:tcW w:w="0" w:type="auto"/>
            <w:vAlign w:val="center"/>
          </w:tcPr>
          <w:p w14:paraId="2F379630" w14:textId="47901F76" w:rsidR="006D1F7F" w:rsidRDefault="006D1F7F" w:rsidP="006D1F7F">
            <w:pPr>
              <w:pStyle w:val="IsiTabel"/>
            </w:pPr>
            <w:r>
              <w:rPr>
                <w:color w:val="000000"/>
              </w:rPr>
              <w:t>5.415</w:t>
            </w:r>
          </w:p>
        </w:tc>
        <w:tc>
          <w:tcPr>
            <w:tcW w:w="0" w:type="auto"/>
            <w:vAlign w:val="center"/>
          </w:tcPr>
          <w:p w14:paraId="028973C7" w14:textId="7F13CF26" w:rsidR="006D1F7F" w:rsidRDefault="006D1F7F" w:rsidP="006D1F7F">
            <w:pPr>
              <w:pStyle w:val="IsiTabel"/>
            </w:pPr>
            <w:r>
              <w:rPr>
                <w:color w:val="000000"/>
              </w:rPr>
              <w:t>367</w:t>
            </w:r>
          </w:p>
        </w:tc>
        <w:tc>
          <w:tcPr>
            <w:tcW w:w="0" w:type="auto"/>
            <w:vAlign w:val="center"/>
          </w:tcPr>
          <w:p w14:paraId="6E2B3F94" w14:textId="35FEEA7A" w:rsidR="006D1F7F" w:rsidRDefault="006D1F7F" w:rsidP="006D1F7F">
            <w:pPr>
              <w:pStyle w:val="IsiTabel"/>
            </w:pPr>
            <w:r>
              <w:rPr>
                <w:color w:val="000000"/>
              </w:rPr>
              <w:t>651,81</w:t>
            </w:r>
          </w:p>
        </w:tc>
      </w:tr>
      <w:tr w:rsidR="006D1F7F" w14:paraId="6986C362" w14:textId="092CA4FD" w:rsidTr="006D1F7F">
        <w:tc>
          <w:tcPr>
            <w:tcW w:w="0" w:type="auto"/>
            <w:vAlign w:val="center"/>
          </w:tcPr>
          <w:p w14:paraId="0A750E17" w14:textId="77777777" w:rsidR="006D1F7F" w:rsidRDefault="006D1F7F" w:rsidP="006D1F7F">
            <w:pPr>
              <w:pStyle w:val="IsiTabel"/>
              <w:rPr>
                <w:lang w:val="en-US"/>
              </w:rPr>
            </w:pPr>
            <w:r>
              <w:t>E11</w:t>
            </w:r>
          </w:p>
        </w:tc>
        <w:tc>
          <w:tcPr>
            <w:tcW w:w="0" w:type="auto"/>
            <w:vAlign w:val="center"/>
          </w:tcPr>
          <w:p w14:paraId="47AA40DA" w14:textId="77777777" w:rsidR="006D1F7F" w:rsidRDefault="006D1F7F" w:rsidP="006D1F7F">
            <w:pPr>
              <w:pStyle w:val="IsiTabel"/>
              <w:rPr>
                <w:lang w:val="en-US"/>
              </w:rPr>
            </w:pPr>
            <w:r>
              <w:t>Lahan</w:t>
            </w:r>
          </w:p>
        </w:tc>
        <w:tc>
          <w:tcPr>
            <w:tcW w:w="0" w:type="auto"/>
            <w:vAlign w:val="center"/>
          </w:tcPr>
          <w:p w14:paraId="7AE9B80B" w14:textId="0F7625F6" w:rsidR="006D1F7F" w:rsidRDefault="006D1F7F" w:rsidP="006D1F7F">
            <w:pPr>
              <w:pStyle w:val="IsiTabel"/>
            </w:pPr>
            <w:r>
              <w:rPr>
                <w:color w:val="000000"/>
              </w:rPr>
              <w:t>96,43</w:t>
            </w:r>
          </w:p>
        </w:tc>
        <w:tc>
          <w:tcPr>
            <w:tcW w:w="0" w:type="auto"/>
            <w:vAlign w:val="center"/>
          </w:tcPr>
          <w:p w14:paraId="1D138EB9" w14:textId="429B0776" w:rsidR="006D1F7F" w:rsidRDefault="006D1F7F" w:rsidP="006D1F7F">
            <w:pPr>
              <w:pStyle w:val="IsiTabel"/>
            </w:pPr>
            <w:r>
              <w:rPr>
                <w:color w:val="000000"/>
              </w:rPr>
              <w:t>5.415</w:t>
            </w:r>
          </w:p>
        </w:tc>
        <w:tc>
          <w:tcPr>
            <w:tcW w:w="0" w:type="auto"/>
            <w:vAlign w:val="center"/>
          </w:tcPr>
          <w:p w14:paraId="12571831" w14:textId="507A2371" w:rsidR="006D1F7F" w:rsidRDefault="006D1F7F" w:rsidP="006D1F7F">
            <w:pPr>
              <w:pStyle w:val="IsiTabel"/>
            </w:pPr>
            <w:r>
              <w:rPr>
                <w:color w:val="000000"/>
              </w:rPr>
              <w:t>367</w:t>
            </w:r>
          </w:p>
        </w:tc>
        <w:tc>
          <w:tcPr>
            <w:tcW w:w="0" w:type="auto"/>
            <w:vAlign w:val="center"/>
          </w:tcPr>
          <w:p w14:paraId="3247C021" w14:textId="78AE7D44" w:rsidR="006D1F7F" w:rsidRDefault="006D1F7F" w:rsidP="006D1F7F">
            <w:pPr>
              <w:pStyle w:val="IsiTabel"/>
            </w:pPr>
            <w:r>
              <w:rPr>
                <w:color w:val="000000"/>
              </w:rPr>
              <w:t>651,81</w:t>
            </w:r>
          </w:p>
        </w:tc>
      </w:tr>
      <w:tr w:rsidR="006D1F7F" w14:paraId="399A3864" w14:textId="2350C8EF" w:rsidTr="006D1F7F">
        <w:tc>
          <w:tcPr>
            <w:tcW w:w="0" w:type="auto"/>
            <w:vAlign w:val="center"/>
          </w:tcPr>
          <w:p w14:paraId="72027EC9" w14:textId="77777777" w:rsidR="006D1F7F" w:rsidRDefault="006D1F7F" w:rsidP="006D1F7F">
            <w:pPr>
              <w:pStyle w:val="IsiTabel"/>
              <w:rPr>
                <w:lang w:val="en-US"/>
              </w:rPr>
            </w:pPr>
            <w:r>
              <w:lastRenderedPageBreak/>
              <w:t>E12</w:t>
            </w:r>
          </w:p>
        </w:tc>
        <w:tc>
          <w:tcPr>
            <w:tcW w:w="0" w:type="auto"/>
            <w:vAlign w:val="center"/>
          </w:tcPr>
          <w:p w14:paraId="64C6CC58" w14:textId="77777777" w:rsidR="006D1F7F" w:rsidRDefault="006D1F7F" w:rsidP="006D1F7F">
            <w:pPr>
              <w:pStyle w:val="IsiTabel"/>
              <w:rPr>
                <w:lang w:val="en-US"/>
              </w:rPr>
            </w:pPr>
            <w:r>
              <w:t>Tenaga Kerja</w:t>
            </w:r>
          </w:p>
        </w:tc>
        <w:tc>
          <w:tcPr>
            <w:tcW w:w="0" w:type="auto"/>
            <w:vAlign w:val="center"/>
          </w:tcPr>
          <w:p w14:paraId="70227631" w14:textId="59088406" w:rsidR="006D1F7F" w:rsidRDefault="006D1F7F" w:rsidP="006D1F7F">
            <w:pPr>
              <w:pStyle w:val="IsiTabel"/>
            </w:pPr>
            <w:r>
              <w:rPr>
                <w:color w:val="000000"/>
              </w:rPr>
              <w:t>96,20</w:t>
            </w:r>
          </w:p>
        </w:tc>
        <w:tc>
          <w:tcPr>
            <w:tcW w:w="0" w:type="auto"/>
            <w:vAlign w:val="center"/>
          </w:tcPr>
          <w:p w14:paraId="48C3EB36" w14:textId="36BDD0CB" w:rsidR="006D1F7F" w:rsidRDefault="006D1F7F" w:rsidP="006D1F7F">
            <w:pPr>
              <w:pStyle w:val="IsiTabel"/>
            </w:pPr>
            <w:r>
              <w:rPr>
                <w:color w:val="000000"/>
              </w:rPr>
              <w:t>5.404</w:t>
            </w:r>
          </w:p>
        </w:tc>
        <w:tc>
          <w:tcPr>
            <w:tcW w:w="0" w:type="auto"/>
            <w:vAlign w:val="center"/>
          </w:tcPr>
          <w:p w14:paraId="1F235B79" w14:textId="2AFFC3D4" w:rsidR="006D1F7F" w:rsidRDefault="006D1F7F" w:rsidP="006D1F7F">
            <w:pPr>
              <w:pStyle w:val="IsiTabel"/>
            </w:pPr>
            <w:r>
              <w:rPr>
                <w:color w:val="000000"/>
              </w:rPr>
              <w:t>367</w:t>
            </w:r>
          </w:p>
        </w:tc>
        <w:tc>
          <w:tcPr>
            <w:tcW w:w="0" w:type="auto"/>
            <w:vAlign w:val="center"/>
          </w:tcPr>
          <w:p w14:paraId="2A78F72B" w14:textId="31086BD1" w:rsidR="006D1F7F" w:rsidRDefault="006D1F7F" w:rsidP="006D1F7F">
            <w:pPr>
              <w:pStyle w:val="IsiTabel"/>
            </w:pPr>
            <w:r>
              <w:rPr>
                <w:color w:val="000000"/>
              </w:rPr>
              <w:t>847,26</w:t>
            </w:r>
          </w:p>
        </w:tc>
      </w:tr>
      <w:tr w:rsidR="006D1F7F" w14:paraId="73446300" w14:textId="04F79CF1" w:rsidTr="006D1F7F">
        <w:tc>
          <w:tcPr>
            <w:tcW w:w="0" w:type="auto"/>
            <w:vAlign w:val="center"/>
          </w:tcPr>
          <w:p w14:paraId="6C7227CC" w14:textId="77777777" w:rsidR="006D1F7F" w:rsidRDefault="006D1F7F" w:rsidP="006D1F7F">
            <w:pPr>
              <w:pStyle w:val="IsiTabel"/>
              <w:rPr>
                <w:lang w:val="en-US"/>
              </w:rPr>
            </w:pPr>
            <w:r>
              <w:t>E13</w:t>
            </w:r>
          </w:p>
        </w:tc>
        <w:tc>
          <w:tcPr>
            <w:tcW w:w="0" w:type="auto"/>
            <w:vAlign w:val="center"/>
          </w:tcPr>
          <w:p w14:paraId="726DA448" w14:textId="77777777" w:rsidR="006D1F7F" w:rsidRDefault="006D1F7F" w:rsidP="006D1F7F">
            <w:pPr>
              <w:pStyle w:val="IsiTabel"/>
              <w:rPr>
                <w:lang w:val="en-US"/>
              </w:rPr>
            </w:pPr>
            <w:r>
              <w:t>Tenaga Kerja</w:t>
            </w:r>
          </w:p>
        </w:tc>
        <w:tc>
          <w:tcPr>
            <w:tcW w:w="0" w:type="auto"/>
            <w:vAlign w:val="center"/>
          </w:tcPr>
          <w:p w14:paraId="7A4671C8" w14:textId="2B1CF590" w:rsidR="006D1F7F" w:rsidRDefault="006D1F7F" w:rsidP="006D1F7F">
            <w:pPr>
              <w:pStyle w:val="IsiTabel"/>
            </w:pPr>
            <w:r>
              <w:rPr>
                <w:color w:val="000000"/>
              </w:rPr>
              <w:t>96,20</w:t>
            </w:r>
          </w:p>
        </w:tc>
        <w:tc>
          <w:tcPr>
            <w:tcW w:w="0" w:type="auto"/>
            <w:vAlign w:val="center"/>
          </w:tcPr>
          <w:p w14:paraId="39FA43B1" w14:textId="1105577A" w:rsidR="006D1F7F" w:rsidRDefault="006D1F7F" w:rsidP="006D1F7F">
            <w:pPr>
              <w:pStyle w:val="IsiTabel"/>
            </w:pPr>
            <w:r>
              <w:rPr>
                <w:color w:val="000000"/>
              </w:rPr>
              <w:t>5.404</w:t>
            </w:r>
          </w:p>
        </w:tc>
        <w:tc>
          <w:tcPr>
            <w:tcW w:w="0" w:type="auto"/>
            <w:vAlign w:val="center"/>
          </w:tcPr>
          <w:p w14:paraId="5103BC89" w14:textId="14F9A5B6" w:rsidR="006D1F7F" w:rsidRDefault="006D1F7F" w:rsidP="006D1F7F">
            <w:pPr>
              <w:pStyle w:val="IsiTabel"/>
            </w:pPr>
            <w:r>
              <w:rPr>
                <w:color w:val="000000"/>
              </w:rPr>
              <w:t>367</w:t>
            </w:r>
          </w:p>
        </w:tc>
        <w:tc>
          <w:tcPr>
            <w:tcW w:w="0" w:type="auto"/>
            <w:vAlign w:val="center"/>
          </w:tcPr>
          <w:p w14:paraId="1764A871" w14:textId="4856E80C" w:rsidR="006D1F7F" w:rsidRDefault="006D1F7F" w:rsidP="006D1F7F">
            <w:pPr>
              <w:pStyle w:val="IsiTabel"/>
            </w:pPr>
            <w:r>
              <w:rPr>
                <w:color w:val="000000"/>
              </w:rPr>
              <w:t>650,36</w:t>
            </w:r>
          </w:p>
        </w:tc>
      </w:tr>
      <w:tr w:rsidR="006D1F7F" w14:paraId="50D3A9BB" w14:textId="04CFB019" w:rsidTr="006D1F7F">
        <w:tc>
          <w:tcPr>
            <w:tcW w:w="0" w:type="auto"/>
            <w:vAlign w:val="center"/>
          </w:tcPr>
          <w:p w14:paraId="2196F927" w14:textId="77777777" w:rsidR="006D1F7F" w:rsidRDefault="006D1F7F" w:rsidP="006D1F7F">
            <w:pPr>
              <w:pStyle w:val="IsiTabel"/>
              <w:rPr>
                <w:lang w:val="en-US"/>
              </w:rPr>
            </w:pPr>
            <w:r>
              <w:t>E14</w:t>
            </w:r>
          </w:p>
        </w:tc>
        <w:tc>
          <w:tcPr>
            <w:tcW w:w="0" w:type="auto"/>
            <w:vAlign w:val="center"/>
          </w:tcPr>
          <w:p w14:paraId="37E11447" w14:textId="77777777" w:rsidR="006D1F7F" w:rsidRDefault="006D1F7F" w:rsidP="006D1F7F">
            <w:pPr>
              <w:pStyle w:val="IsiTabel"/>
              <w:rPr>
                <w:lang w:val="en-US"/>
              </w:rPr>
            </w:pPr>
            <w:r>
              <w:t>Kebijakan</w:t>
            </w:r>
          </w:p>
        </w:tc>
        <w:tc>
          <w:tcPr>
            <w:tcW w:w="0" w:type="auto"/>
            <w:vAlign w:val="center"/>
          </w:tcPr>
          <w:p w14:paraId="2D415011" w14:textId="4910DF4A" w:rsidR="006D1F7F" w:rsidRDefault="006D1F7F" w:rsidP="006D1F7F">
            <w:pPr>
              <w:pStyle w:val="IsiTabel"/>
            </w:pPr>
            <w:r>
              <w:rPr>
                <w:color w:val="000000"/>
              </w:rPr>
              <w:t>166,59</w:t>
            </w:r>
          </w:p>
        </w:tc>
        <w:tc>
          <w:tcPr>
            <w:tcW w:w="0" w:type="auto"/>
            <w:vAlign w:val="center"/>
          </w:tcPr>
          <w:p w14:paraId="62767DE7" w14:textId="2752E5F0" w:rsidR="006D1F7F" w:rsidRDefault="006D1F7F" w:rsidP="006D1F7F">
            <w:pPr>
              <w:pStyle w:val="IsiTabel"/>
            </w:pPr>
            <w:r>
              <w:rPr>
                <w:color w:val="000000"/>
              </w:rPr>
              <w:t>11.355</w:t>
            </w:r>
          </w:p>
        </w:tc>
        <w:tc>
          <w:tcPr>
            <w:tcW w:w="0" w:type="auto"/>
            <w:vAlign w:val="center"/>
          </w:tcPr>
          <w:p w14:paraId="76C8E1A7" w14:textId="324BE9AD" w:rsidR="006D1F7F" w:rsidRDefault="006D1F7F" w:rsidP="006D1F7F">
            <w:pPr>
              <w:pStyle w:val="IsiTabel"/>
            </w:pPr>
            <w:r>
              <w:rPr>
                <w:color w:val="000000"/>
              </w:rPr>
              <w:t>2.143</w:t>
            </w:r>
          </w:p>
        </w:tc>
        <w:tc>
          <w:tcPr>
            <w:tcW w:w="0" w:type="auto"/>
            <w:vAlign w:val="center"/>
          </w:tcPr>
          <w:p w14:paraId="1385C299" w14:textId="2550623F" w:rsidR="006D1F7F" w:rsidRDefault="006D1F7F" w:rsidP="006D1F7F">
            <w:pPr>
              <w:pStyle w:val="IsiTabel"/>
            </w:pPr>
            <w:r>
              <w:rPr>
                <w:color w:val="000000"/>
              </w:rPr>
              <w:t>1.108,34</w:t>
            </w:r>
          </w:p>
        </w:tc>
      </w:tr>
      <w:tr w:rsidR="006D1F7F" w14:paraId="6E04A314" w14:textId="7AB96BAC" w:rsidTr="006D1F7F">
        <w:tc>
          <w:tcPr>
            <w:tcW w:w="0" w:type="auto"/>
            <w:vAlign w:val="center"/>
          </w:tcPr>
          <w:p w14:paraId="63233EC7" w14:textId="77777777" w:rsidR="006D1F7F" w:rsidRDefault="006D1F7F" w:rsidP="006D1F7F">
            <w:pPr>
              <w:pStyle w:val="IsiTabel"/>
              <w:rPr>
                <w:lang w:val="en-US"/>
              </w:rPr>
            </w:pPr>
            <w:r>
              <w:t>E15</w:t>
            </w:r>
          </w:p>
        </w:tc>
        <w:tc>
          <w:tcPr>
            <w:tcW w:w="0" w:type="auto"/>
            <w:vAlign w:val="center"/>
          </w:tcPr>
          <w:p w14:paraId="5A2C3BF2" w14:textId="77777777" w:rsidR="006D1F7F" w:rsidRDefault="006D1F7F" w:rsidP="006D1F7F">
            <w:pPr>
              <w:pStyle w:val="IsiTabel"/>
              <w:rPr>
                <w:lang w:val="en-US"/>
              </w:rPr>
            </w:pPr>
            <w:r>
              <w:t>Wisatawan</w:t>
            </w:r>
          </w:p>
        </w:tc>
        <w:tc>
          <w:tcPr>
            <w:tcW w:w="0" w:type="auto"/>
            <w:vAlign w:val="center"/>
          </w:tcPr>
          <w:p w14:paraId="2578334A" w14:textId="17D5E0E8" w:rsidR="006D1F7F" w:rsidRDefault="006D1F7F" w:rsidP="006D1F7F">
            <w:pPr>
              <w:pStyle w:val="IsiTabel"/>
            </w:pPr>
            <w:r>
              <w:rPr>
                <w:color w:val="000000"/>
              </w:rPr>
              <w:t>581.801,49</w:t>
            </w:r>
          </w:p>
        </w:tc>
        <w:tc>
          <w:tcPr>
            <w:tcW w:w="0" w:type="auto"/>
            <w:vAlign w:val="center"/>
          </w:tcPr>
          <w:p w14:paraId="172AF1D3" w14:textId="0321EBD8" w:rsidR="006D1F7F" w:rsidRDefault="006D1F7F" w:rsidP="006D1F7F">
            <w:pPr>
              <w:pStyle w:val="IsiTabel"/>
            </w:pPr>
            <w:r>
              <w:rPr>
                <w:color w:val="000000"/>
              </w:rPr>
              <w:t>21.542.004</w:t>
            </w:r>
          </w:p>
        </w:tc>
        <w:tc>
          <w:tcPr>
            <w:tcW w:w="0" w:type="auto"/>
            <w:vAlign w:val="center"/>
          </w:tcPr>
          <w:p w14:paraId="658BF382" w14:textId="47615C7D" w:rsidR="006D1F7F" w:rsidRDefault="006D1F7F" w:rsidP="006D1F7F">
            <w:pPr>
              <w:pStyle w:val="IsiTabel"/>
            </w:pPr>
            <w:r>
              <w:rPr>
                <w:color w:val="000000"/>
              </w:rPr>
              <w:t>353.870</w:t>
            </w:r>
          </w:p>
        </w:tc>
        <w:tc>
          <w:tcPr>
            <w:tcW w:w="0" w:type="auto"/>
            <w:vAlign w:val="center"/>
          </w:tcPr>
          <w:p w14:paraId="4509A37C" w14:textId="7D2608E4" w:rsidR="006D1F7F" w:rsidRDefault="006D1F7F" w:rsidP="006D1F7F">
            <w:pPr>
              <w:pStyle w:val="IsiTabel"/>
            </w:pPr>
            <w:r>
              <w:rPr>
                <w:color w:val="000000"/>
              </w:rPr>
              <w:t>3.096.262,46</w:t>
            </w:r>
          </w:p>
        </w:tc>
      </w:tr>
      <w:tr w:rsidR="006D1F7F" w14:paraId="70231FCB" w14:textId="799C2E04" w:rsidTr="006D1F7F">
        <w:tc>
          <w:tcPr>
            <w:tcW w:w="0" w:type="auto"/>
            <w:vAlign w:val="center"/>
          </w:tcPr>
          <w:p w14:paraId="42F1333F" w14:textId="77777777" w:rsidR="006D1F7F" w:rsidRDefault="006D1F7F" w:rsidP="006D1F7F">
            <w:pPr>
              <w:pStyle w:val="IsiTabel"/>
              <w:rPr>
                <w:lang w:val="en-US"/>
              </w:rPr>
            </w:pPr>
            <w:r>
              <w:t>E16</w:t>
            </w:r>
          </w:p>
        </w:tc>
        <w:tc>
          <w:tcPr>
            <w:tcW w:w="0" w:type="auto"/>
            <w:vAlign w:val="center"/>
          </w:tcPr>
          <w:p w14:paraId="3A47D0D4" w14:textId="77777777" w:rsidR="006D1F7F" w:rsidRDefault="006D1F7F" w:rsidP="006D1F7F">
            <w:pPr>
              <w:pStyle w:val="IsiTabel"/>
              <w:rPr>
                <w:lang w:val="en-US"/>
              </w:rPr>
            </w:pPr>
            <w:r>
              <w:t>ODTW</w:t>
            </w:r>
          </w:p>
        </w:tc>
        <w:tc>
          <w:tcPr>
            <w:tcW w:w="0" w:type="auto"/>
            <w:vAlign w:val="center"/>
          </w:tcPr>
          <w:p w14:paraId="30CD8794" w14:textId="37300FBC" w:rsidR="006D1F7F" w:rsidRDefault="006D1F7F" w:rsidP="006D1F7F">
            <w:pPr>
              <w:pStyle w:val="IsiTabel"/>
            </w:pPr>
            <w:r>
              <w:rPr>
                <w:color w:val="000000"/>
              </w:rPr>
              <w:t>127,78</w:t>
            </w:r>
          </w:p>
        </w:tc>
        <w:tc>
          <w:tcPr>
            <w:tcW w:w="0" w:type="auto"/>
            <w:vAlign w:val="center"/>
          </w:tcPr>
          <w:p w14:paraId="0D829667" w14:textId="49D87158" w:rsidR="006D1F7F" w:rsidRDefault="006D1F7F" w:rsidP="006D1F7F">
            <w:pPr>
              <w:pStyle w:val="IsiTabel"/>
            </w:pPr>
            <w:r>
              <w:rPr>
                <w:color w:val="000000"/>
              </w:rPr>
              <w:t>6.829</w:t>
            </w:r>
          </w:p>
        </w:tc>
        <w:tc>
          <w:tcPr>
            <w:tcW w:w="0" w:type="auto"/>
            <w:vAlign w:val="center"/>
          </w:tcPr>
          <w:p w14:paraId="65D09401" w14:textId="0F8112D7" w:rsidR="006D1F7F" w:rsidRDefault="006D1F7F" w:rsidP="006D1F7F">
            <w:pPr>
              <w:pStyle w:val="IsiTabel"/>
            </w:pPr>
            <w:r>
              <w:rPr>
                <w:color w:val="000000"/>
              </w:rPr>
              <w:t>755</w:t>
            </w:r>
          </w:p>
        </w:tc>
        <w:tc>
          <w:tcPr>
            <w:tcW w:w="0" w:type="auto"/>
            <w:vAlign w:val="center"/>
          </w:tcPr>
          <w:p w14:paraId="0DCAD91C" w14:textId="65BC7BB9" w:rsidR="006D1F7F" w:rsidRDefault="006D1F7F" w:rsidP="006D1F7F">
            <w:pPr>
              <w:pStyle w:val="IsiTabel"/>
            </w:pPr>
            <w:r>
              <w:rPr>
                <w:color w:val="000000"/>
              </w:rPr>
              <w:t>846,35</w:t>
            </w:r>
          </w:p>
        </w:tc>
      </w:tr>
      <w:tr w:rsidR="006D1F7F" w14:paraId="4F1124FE" w14:textId="52BDC88E" w:rsidTr="006D1F7F">
        <w:tc>
          <w:tcPr>
            <w:tcW w:w="0" w:type="auto"/>
            <w:vAlign w:val="center"/>
          </w:tcPr>
          <w:p w14:paraId="0E87933A" w14:textId="77777777" w:rsidR="006D1F7F" w:rsidRDefault="006D1F7F" w:rsidP="006D1F7F">
            <w:pPr>
              <w:pStyle w:val="IsiTabel"/>
              <w:rPr>
                <w:lang w:val="en-US"/>
              </w:rPr>
            </w:pPr>
            <w:r>
              <w:t>E17</w:t>
            </w:r>
          </w:p>
        </w:tc>
        <w:tc>
          <w:tcPr>
            <w:tcW w:w="0" w:type="auto"/>
            <w:vAlign w:val="center"/>
          </w:tcPr>
          <w:p w14:paraId="0227E1E1" w14:textId="77777777" w:rsidR="006D1F7F" w:rsidRDefault="006D1F7F" w:rsidP="006D1F7F">
            <w:pPr>
              <w:pStyle w:val="IsiTabel"/>
              <w:rPr>
                <w:lang w:val="en-US"/>
              </w:rPr>
            </w:pPr>
            <w:r>
              <w:t>Lahan</w:t>
            </w:r>
          </w:p>
        </w:tc>
        <w:tc>
          <w:tcPr>
            <w:tcW w:w="0" w:type="auto"/>
            <w:vAlign w:val="center"/>
          </w:tcPr>
          <w:p w14:paraId="6E67F335" w14:textId="0AE35C33" w:rsidR="006D1F7F" w:rsidRDefault="006D1F7F" w:rsidP="006D1F7F">
            <w:pPr>
              <w:pStyle w:val="IsiTabel"/>
            </w:pPr>
            <w:r>
              <w:rPr>
                <w:color w:val="000000"/>
              </w:rPr>
              <w:t>111,39</w:t>
            </w:r>
          </w:p>
        </w:tc>
        <w:tc>
          <w:tcPr>
            <w:tcW w:w="0" w:type="auto"/>
            <w:vAlign w:val="center"/>
          </w:tcPr>
          <w:p w14:paraId="726C6532" w14:textId="4F54CAE5" w:rsidR="006D1F7F" w:rsidRDefault="006D1F7F" w:rsidP="006D1F7F">
            <w:pPr>
              <w:pStyle w:val="IsiTabel"/>
            </w:pPr>
            <w:r>
              <w:rPr>
                <w:color w:val="000000"/>
              </w:rPr>
              <w:t>6.070</w:t>
            </w:r>
          </w:p>
        </w:tc>
        <w:tc>
          <w:tcPr>
            <w:tcW w:w="0" w:type="auto"/>
            <w:vAlign w:val="center"/>
          </w:tcPr>
          <w:p w14:paraId="43731930" w14:textId="02F8A024" w:rsidR="006D1F7F" w:rsidRDefault="006D1F7F" w:rsidP="006D1F7F">
            <w:pPr>
              <w:pStyle w:val="IsiTabel"/>
            </w:pPr>
            <w:r>
              <w:rPr>
                <w:color w:val="000000"/>
              </w:rPr>
              <w:t>384</w:t>
            </w:r>
          </w:p>
        </w:tc>
        <w:tc>
          <w:tcPr>
            <w:tcW w:w="0" w:type="auto"/>
            <w:vAlign w:val="center"/>
          </w:tcPr>
          <w:p w14:paraId="319A212D" w14:textId="17243C9A" w:rsidR="006D1F7F" w:rsidRDefault="006D1F7F" w:rsidP="006D1F7F">
            <w:pPr>
              <w:pStyle w:val="IsiTabel"/>
            </w:pPr>
            <w:r>
              <w:rPr>
                <w:color w:val="000000"/>
              </w:rPr>
              <w:t>743,62</w:t>
            </w:r>
          </w:p>
        </w:tc>
      </w:tr>
    </w:tbl>
    <w:p w14:paraId="229ED801" w14:textId="52C4DB18" w:rsidR="00DB304F" w:rsidRDefault="00DB304F" w:rsidP="00DB304F">
      <w:pPr>
        <w:pStyle w:val="SumberTabelDiikutiBarisKeterangan"/>
        <w:spacing w:line="360" w:lineRule="auto"/>
      </w:pPr>
      <w:bookmarkStart w:id="139" w:name="_Toc241736471"/>
      <w:bookmarkEnd w:id="138"/>
      <w:r w:rsidRPr="00A41C1F">
        <w:t>Sumber: Data, diolah</w:t>
      </w:r>
      <w:r>
        <w:t>.</w:t>
      </w:r>
    </w:p>
    <w:p w14:paraId="374F44E9" w14:textId="46E036B0" w:rsidR="0072227E" w:rsidRDefault="00C145AE" w:rsidP="0024475B">
      <w:pPr>
        <w:ind w:left="-709"/>
      </w:pPr>
      <w:r>
        <w:t>Lanjutan Tabel 43.</w:t>
      </w:r>
      <w:bookmarkEnd w:id="139"/>
    </w:p>
    <w:tbl>
      <w:tblPr>
        <w:tblStyle w:val="TableGrid"/>
        <w:tblW w:w="5000" w:type="pct"/>
        <w:tblLook w:val="04A0" w:firstRow="1" w:lastRow="0" w:firstColumn="1" w:lastColumn="0" w:noHBand="0" w:noVBand="1"/>
      </w:tblPr>
      <w:tblGrid>
        <w:gridCol w:w="747"/>
        <w:gridCol w:w="1535"/>
        <w:gridCol w:w="2392"/>
        <w:gridCol w:w="1887"/>
        <w:gridCol w:w="1361"/>
      </w:tblGrid>
      <w:tr w:rsidR="006B25BC" w14:paraId="53BC10A5" w14:textId="77777777" w:rsidTr="00503CE0">
        <w:trPr>
          <w:tblHeader/>
        </w:trPr>
        <w:tc>
          <w:tcPr>
            <w:tcW w:w="471" w:type="pct"/>
            <w:vAlign w:val="center"/>
          </w:tcPr>
          <w:p w14:paraId="089368C0" w14:textId="77777777" w:rsidR="006B25BC" w:rsidRDefault="006B25BC" w:rsidP="00B01B1C">
            <w:pPr>
              <w:pStyle w:val="HeaderdanNomorKolompadaTabel"/>
              <w:rPr>
                <w:lang w:val="en-US"/>
              </w:rPr>
            </w:pPr>
            <w:r>
              <w:t>Kode</w:t>
            </w:r>
          </w:p>
        </w:tc>
        <w:tc>
          <w:tcPr>
            <w:tcW w:w="969" w:type="pct"/>
            <w:vAlign w:val="center"/>
          </w:tcPr>
          <w:p w14:paraId="1A26432D" w14:textId="77777777" w:rsidR="006B25BC" w:rsidRDefault="006B25BC" w:rsidP="00B01B1C">
            <w:pPr>
              <w:pStyle w:val="HeaderdanNomorKolompadaTabel"/>
              <w:rPr>
                <w:lang w:val="en-US"/>
              </w:rPr>
            </w:pPr>
            <w:proofErr w:type="spellStart"/>
            <w:r>
              <w:t>Subsistem</w:t>
            </w:r>
            <w:proofErr w:type="spellEnd"/>
          </w:p>
        </w:tc>
        <w:tc>
          <w:tcPr>
            <w:tcW w:w="1510" w:type="pct"/>
            <w:vAlign w:val="center"/>
          </w:tcPr>
          <w:p w14:paraId="147BBB45" w14:textId="77777777" w:rsidR="006B25BC" w:rsidRPr="00C145AE" w:rsidRDefault="006B25BC" w:rsidP="00B01B1C">
            <w:pPr>
              <w:pStyle w:val="HeaderdanNomorKolompadaTabel"/>
            </w:pPr>
            <w:r w:rsidRPr="00C145AE">
              <w:t>Lahan Terbangun (ha)</w:t>
            </w:r>
          </w:p>
        </w:tc>
        <w:tc>
          <w:tcPr>
            <w:tcW w:w="1191" w:type="pct"/>
            <w:vAlign w:val="center"/>
          </w:tcPr>
          <w:p w14:paraId="69CC0AEC" w14:textId="77777777" w:rsidR="006B25BC" w:rsidRPr="00C145AE" w:rsidRDefault="006B25BC" w:rsidP="00B01B1C">
            <w:pPr>
              <w:pStyle w:val="HeaderdanNomorKolompadaTabel"/>
            </w:pPr>
            <w:r w:rsidRPr="00C145AE">
              <w:t>Wisatawan (juta)</w:t>
            </w:r>
          </w:p>
        </w:tc>
        <w:tc>
          <w:tcPr>
            <w:tcW w:w="859" w:type="pct"/>
            <w:vAlign w:val="center"/>
          </w:tcPr>
          <w:p w14:paraId="53CBFD2A" w14:textId="77777777" w:rsidR="006B25BC" w:rsidRPr="00C145AE" w:rsidRDefault="006B25BC" w:rsidP="00B01B1C">
            <w:pPr>
              <w:pStyle w:val="HeaderdanNomorKolompadaTabel"/>
            </w:pPr>
            <w:r w:rsidRPr="00C145AE">
              <w:t>Hotel (unit)</w:t>
            </w:r>
          </w:p>
        </w:tc>
      </w:tr>
      <w:tr w:rsidR="006B25BC" w14:paraId="73E04D38" w14:textId="77777777" w:rsidTr="00503CE0">
        <w:trPr>
          <w:tblHeader/>
        </w:trPr>
        <w:tc>
          <w:tcPr>
            <w:tcW w:w="471" w:type="pct"/>
            <w:vAlign w:val="center"/>
          </w:tcPr>
          <w:p w14:paraId="70D7625B" w14:textId="77777777" w:rsidR="006B25BC" w:rsidRDefault="006B25BC" w:rsidP="00503CE0">
            <w:pPr>
              <w:pStyle w:val="HeaderdanNomorKolompadaTabel"/>
              <w:spacing w:before="0" w:after="0"/>
            </w:pPr>
            <w:r>
              <w:t>(1)</w:t>
            </w:r>
          </w:p>
        </w:tc>
        <w:tc>
          <w:tcPr>
            <w:tcW w:w="969" w:type="pct"/>
            <w:vAlign w:val="center"/>
          </w:tcPr>
          <w:p w14:paraId="11E523CA" w14:textId="77777777" w:rsidR="006B25BC" w:rsidRDefault="006B25BC" w:rsidP="00503CE0">
            <w:pPr>
              <w:pStyle w:val="HeaderdanNomorKolompadaTabel"/>
              <w:spacing w:before="0" w:after="0"/>
            </w:pPr>
            <w:r>
              <w:t>(2)</w:t>
            </w:r>
          </w:p>
        </w:tc>
        <w:tc>
          <w:tcPr>
            <w:tcW w:w="1510" w:type="pct"/>
          </w:tcPr>
          <w:p w14:paraId="4CECDB36" w14:textId="77777777" w:rsidR="006B25BC" w:rsidRDefault="006B25BC" w:rsidP="00503CE0">
            <w:pPr>
              <w:pStyle w:val="HeaderdanNomorKolompadaTabel"/>
              <w:spacing w:before="0" w:after="0"/>
            </w:pPr>
            <w:r>
              <w:t>(7)</w:t>
            </w:r>
          </w:p>
        </w:tc>
        <w:tc>
          <w:tcPr>
            <w:tcW w:w="1191" w:type="pct"/>
          </w:tcPr>
          <w:p w14:paraId="35A2822E" w14:textId="77777777" w:rsidR="006B25BC" w:rsidRDefault="006B25BC" w:rsidP="00503CE0">
            <w:pPr>
              <w:pStyle w:val="HeaderdanNomorKolompadaTabel"/>
              <w:spacing w:before="0" w:after="0"/>
            </w:pPr>
            <w:r>
              <w:t>(8)</w:t>
            </w:r>
          </w:p>
        </w:tc>
        <w:tc>
          <w:tcPr>
            <w:tcW w:w="859" w:type="pct"/>
          </w:tcPr>
          <w:p w14:paraId="3668F734" w14:textId="77777777" w:rsidR="006B25BC" w:rsidRDefault="006B25BC" w:rsidP="00503CE0">
            <w:pPr>
              <w:pStyle w:val="HeaderdanNomorKolompadaTabel"/>
              <w:spacing w:before="0" w:after="0"/>
            </w:pPr>
            <w:r>
              <w:t>(9)</w:t>
            </w:r>
          </w:p>
        </w:tc>
      </w:tr>
      <w:tr w:rsidR="00503CE0" w14:paraId="7372C1BD" w14:textId="77777777" w:rsidTr="00503CE0">
        <w:tc>
          <w:tcPr>
            <w:tcW w:w="471" w:type="pct"/>
            <w:vAlign w:val="center"/>
          </w:tcPr>
          <w:p w14:paraId="7EFF5A8C" w14:textId="77777777" w:rsidR="00503CE0" w:rsidRDefault="00503CE0" w:rsidP="00503CE0">
            <w:pPr>
              <w:pStyle w:val="IsiTabel"/>
              <w:rPr>
                <w:lang w:val="en-US"/>
              </w:rPr>
            </w:pPr>
            <w:r>
              <w:t>E01</w:t>
            </w:r>
          </w:p>
        </w:tc>
        <w:tc>
          <w:tcPr>
            <w:tcW w:w="969" w:type="pct"/>
            <w:vAlign w:val="center"/>
          </w:tcPr>
          <w:p w14:paraId="25419AC8" w14:textId="77777777" w:rsidR="00503CE0" w:rsidRDefault="00503CE0" w:rsidP="00503CE0">
            <w:pPr>
              <w:pStyle w:val="IsiTabel"/>
              <w:rPr>
                <w:lang w:val="en-US"/>
              </w:rPr>
            </w:pPr>
            <w:r>
              <w:t>Wisatawan</w:t>
            </w:r>
          </w:p>
        </w:tc>
        <w:tc>
          <w:tcPr>
            <w:tcW w:w="1510" w:type="pct"/>
          </w:tcPr>
          <w:p w14:paraId="4C49FF04" w14:textId="686D83C9" w:rsidR="00503CE0" w:rsidRPr="00503CE0" w:rsidRDefault="00503CE0" w:rsidP="00503CE0">
            <w:pPr>
              <w:pStyle w:val="IsiTabel"/>
              <w:rPr>
                <w:color w:val="000000"/>
              </w:rPr>
            </w:pPr>
            <w:r w:rsidRPr="00503CE0">
              <w:t>121.226</w:t>
            </w:r>
          </w:p>
        </w:tc>
        <w:tc>
          <w:tcPr>
            <w:tcW w:w="1191" w:type="pct"/>
          </w:tcPr>
          <w:p w14:paraId="4DC90C07" w14:textId="4C65B420" w:rsidR="00503CE0" w:rsidRPr="00503CE0" w:rsidRDefault="00503CE0" w:rsidP="00503CE0">
            <w:pPr>
              <w:pStyle w:val="IsiTabel"/>
              <w:rPr>
                <w:color w:val="000000"/>
              </w:rPr>
            </w:pPr>
            <w:r w:rsidRPr="00503CE0">
              <w:t>0,12</w:t>
            </w:r>
          </w:p>
        </w:tc>
        <w:tc>
          <w:tcPr>
            <w:tcW w:w="859" w:type="pct"/>
          </w:tcPr>
          <w:p w14:paraId="34DF3EA3" w14:textId="74BBFDFF" w:rsidR="00503CE0" w:rsidRPr="00503CE0" w:rsidRDefault="00503CE0" w:rsidP="00503CE0">
            <w:pPr>
              <w:pStyle w:val="IsiTabel"/>
              <w:rPr>
                <w:color w:val="000000"/>
              </w:rPr>
            </w:pPr>
            <w:r w:rsidRPr="00503CE0">
              <w:t>683</w:t>
            </w:r>
          </w:p>
        </w:tc>
      </w:tr>
      <w:tr w:rsidR="00503CE0" w14:paraId="428D7A81" w14:textId="77777777" w:rsidTr="00503CE0">
        <w:tc>
          <w:tcPr>
            <w:tcW w:w="471" w:type="pct"/>
            <w:vAlign w:val="center"/>
          </w:tcPr>
          <w:p w14:paraId="147F574A" w14:textId="77777777" w:rsidR="00503CE0" w:rsidRDefault="00503CE0" w:rsidP="00503CE0">
            <w:pPr>
              <w:pStyle w:val="IsiTabel"/>
              <w:rPr>
                <w:lang w:val="en-US"/>
              </w:rPr>
            </w:pPr>
            <w:r>
              <w:t>E02</w:t>
            </w:r>
          </w:p>
        </w:tc>
        <w:tc>
          <w:tcPr>
            <w:tcW w:w="969" w:type="pct"/>
            <w:vAlign w:val="center"/>
          </w:tcPr>
          <w:p w14:paraId="74446D73" w14:textId="77777777" w:rsidR="00503CE0" w:rsidRDefault="00503CE0" w:rsidP="00503CE0">
            <w:pPr>
              <w:pStyle w:val="IsiTabel"/>
              <w:rPr>
                <w:lang w:val="en-US"/>
              </w:rPr>
            </w:pPr>
            <w:r>
              <w:t>Wisatawan</w:t>
            </w:r>
          </w:p>
        </w:tc>
        <w:tc>
          <w:tcPr>
            <w:tcW w:w="1510" w:type="pct"/>
          </w:tcPr>
          <w:p w14:paraId="08F0C44C" w14:textId="6B0C1FB0" w:rsidR="00503CE0" w:rsidRPr="00503CE0" w:rsidRDefault="00503CE0" w:rsidP="00503CE0">
            <w:pPr>
              <w:pStyle w:val="IsiTabel"/>
              <w:rPr>
                <w:color w:val="000000"/>
              </w:rPr>
            </w:pPr>
            <w:r w:rsidRPr="00503CE0">
              <w:t>148.742</w:t>
            </w:r>
          </w:p>
        </w:tc>
        <w:tc>
          <w:tcPr>
            <w:tcW w:w="1191" w:type="pct"/>
          </w:tcPr>
          <w:p w14:paraId="17A7476B" w14:textId="4B288D1C" w:rsidR="00503CE0" w:rsidRPr="00503CE0" w:rsidRDefault="00503CE0" w:rsidP="00503CE0">
            <w:pPr>
              <w:pStyle w:val="IsiTabel"/>
              <w:rPr>
                <w:color w:val="000000"/>
              </w:rPr>
            </w:pPr>
            <w:r w:rsidRPr="00503CE0">
              <w:t>6.343,72</w:t>
            </w:r>
          </w:p>
        </w:tc>
        <w:tc>
          <w:tcPr>
            <w:tcW w:w="859" w:type="pct"/>
          </w:tcPr>
          <w:p w14:paraId="076B8301" w14:textId="6DBA53D8" w:rsidR="00503CE0" w:rsidRPr="00503CE0" w:rsidRDefault="00503CE0" w:rsidP="00503CE0">
            <w:pPr>
              <w:pStyle w:val="IsiTabel"/>
              <w:rPr>
                <w:color w:val="000000"/>
              </w:rPr>
            </w:pPr>
            <w:r w:rsidRPr="00503CE0">
              <w:t>254.956</w:t>
            </w:r>
          </w:p>
        </w:tc>
      </w:tr>
      <w:tr w:rsidR="00503CE0" w14:paraId="575F41F7" w14:textId="77777777" w:rsidTr="00503CE0">
        <w:tc>
          <w:tcPr>
            <w:tcW w:w="471" w:type="pct"/>
            <w:vAlign w:val="center"/>
          </w:tcPr>
          <w:p w14:paraId="48A18918" w14:textId="77777777" w:rsidR="00503CE0" w:rsidRDefault="00503CE0" w:rsidP="00503CE0">
            <w:pPr>
              <w:pStyle w:val="IsiTabel"/>
              <w:rPr>
                <w:lang w:val="en-US"/>
              </w:rPr>
            </w:pPr>
            <w:r>
              <w:t>E03</w:t>
            </w:r>
          </w:p>
        </w:tc>
        <w:tc>
          <w:tcPr>
            <w:tcW w:w="969" w:type="pct"/>
            <w:vAlign w:val="center"/>
          </w:tcPr>
          <w:p w14:paraId="78153C93" w14:textId="77777777" w:rsidR="00503CE0" w:rsidRDefault="00503CE0" w:rsidP="00503CE0">
            <w:pPr>
              <w:pStyle w:val="IsiTabel"/>
              <w:rPr>
                <w:lang w:val="en-US"/>
              </w:rPr>
            </w:pPr>
            <w:r>
              <w:t>Ekonomi</w:t>
            </w:r>
          </w:p>
        </w:tc>
        <w:tc>
          <w:tcPr>
            <w:tcW w:w="1510" w:type="pct"/>
          </w:tcPr>
          <w:p w14:paraId="260F3B54" w14:textId="202F7C28" w:rsidR="00503CE0" w:rsidRPr="00503CE0" w:rsidRDefault="00503CE0" w:rsidP="00503CE0">
            <w:pPr>
              <w:pStyle w:val="IsiTabel"/>
              <w:rPr>
                <w:color w:val="000000"/>
              </w:rPr>
            </w:pPr>
            <w:r w:rsidRPr="00503CE0">
              <w:t>121.169</w:t>
            </w:r>
          </w:p>
        </w:tc>
        <w:tc>
          <w:tcPr>
            <w:tcW w:w="1191" w:type="pct"/>
          </w:tcPr>
          <w:p w14:paraId="3163C6EE" w14:textId="58BAD994" w:rsidR="00503CE0" w:rsidRPr="00503CE0" w:rsidRDefault="00503CE0" w:rsidP="00503CE0">
            <w:pPr>
              <w:pStyle w:val="IsiTabel"/>
              <w:rPr>
                <w:color w:val="000000"/>
              </w:rPr>
            </w:pPr>
            <w:r w:rsidRPr="00503CE0">
              <w:t>71,56</w:t>
            </w:r>
          </w:p>
        </w:tc>
        <w:tc>
          <w:tcPr>
            <w:tcW w:w="859" w:type="pct"/>
          </w:tcPr>
          <w:p w14:paraId="5BD361E4" w14:textId="1339F4CF" w:rsidR="00503CE0" w:rsidRPr="00503CE0" w:rsidRDefault="00503CE0" w:rsidP="00503CE0">
            <w:pPr>
              <w:pStyle w:val="IsiTabel"/>
              <w:rPr>
                <w:color w:val="000000"/>
              </w:rPr>
            </w:pPr>
            <w:r w:rsidRPr="00503CE0">
              <w:t>635</w:t>
            </w:r>
          </w:p>
        </w:tc>
      </w:tr>
      <w:tr w:rsidR="00503CE0" w14:paraId="4710734A" w14:textId="77777777" w:rsidTr="00503CE0">
        <w:tc>
          <w:tcPr>
            <w:tcW w:w="471" w:type="pct"/>
            <w:vAlign w:val="center"/>
          </w:tcPr>
          <w:p w14:paraId="7C728E46" w14:textId="77777777" w:rsidR="00503CE0" w:rsidRDefault="00503CE0" w:rsidP="00503CE0">
            <w:pPr>
              <w:pStyle w:val="IsiTabel"/>
              <w:rPr>
                <w:lang w:val="en-US"/>
              </w:rPr>
            </w:pPr>
            <w:r>
              <w:t>E04</w:t>
            </w:r>
          </w:p>
        </w:tc>
        <w:tc>
          <w:tcPr>
            <w:tcW w:w="969" w:type="pct"/>
            <w:vAlign w:val="center"/>
          </w:tcPr>
          <w:p w14:paraId="51C902B3" w14:textId="77777777" w:rsidR="00503CE0" w:rsidRDefault="00503CE0" w:rsidP="00503CE0">
            <w:pPr>
              <w:pStyle w:val="IsiTabel"/>
              <w:rPr>
                <w:lang w:val="en-US"/>
              </w:rPr>
            </w:pPr>
            <w:r>
              <w:t>Hotel</w:t>
            </w:r>
          </w:p>
        </w:tc>
        <w:tc>
          <w:tcPr>
            <w:tcW w:w="1510" w:type="pct"/>
          </w:tcPr>
          <w:p w14:paraId="5566C05D" w14:textId="31716E36" w:rsidR="00503CE0" w:rsidRPr="00503CE0" w:rsidRDefault="00503CE0" w:rsidP="00503CE0">
            <w:pPr>
              <w:pStyle w:val="IsiTabel"/>
              <w:rPr>
                <w:color w:val="000000"/>
              </w:rPr>
            </w:pPr>
            <w:r w:rsidRPr="00503CE0">
              <w:t>121.169</w:t>
            </w:r>
          </w:p>
        </w:tc>
        <w:tc>
          <w:tcPr>
            <w:tcW w:w="1191" w:type="pct"/>
          </w:tcPr>
          <w:p w14:paraId="61EE9CF4" w14:textId="679DCC41" w:rsidR="00503CE0" w:rsidRPr="00503CE0" w:rsidRDefault="00503CE0" w:rsidP="00503CE0">
            <w:pPr>
              <w:pStyle w:val="IsiTabel"/>
              <w:rPr>
                <w:color w:val="000000"/>
              </w:rPr>
            </w:pPr>
            <w:r w:rsidRPr="00503CE0">
              <w:t>71,56</w:t>
            </w:r>
          </w:p>
        </w:tc>
        <w:tc>
          <w:tcPr>
            <w:tcW w:w="859" w:type="pct"/>
          </w:tcPr>
          <w:p w14:paraId="1A082F6F" w14:textId="2BB1D41F" w:rsidR="00503CE0" w:rsidRPr="00503CE0" w:rsidRDefault="00503CE0" w:rsidP="00503CE0">
            <w:pPr>
              <w:pStyle w:val="IsiTabel"/>
              <w:rPr>
                <w:color w:val="000000"/>
              </w:rPr>
            </w:pPr>
            <w:r w:rsidRPr="00503CE0">
              <w:t>635</w:t>
            </w:r>
          </w:p>
        </w:tc>
      </w:tr>
      <w:tr w:rsidR="00503CE0" w14:paraId="4AA58AC7" w14:textId="77777777" w:rsidTr="00503CE0">
        <w:tc>
          <w:tcPr>
            <w:tcW w:w="471" w:type="pct"/>
            <w:vAlign w:val="center"/>
          </w:tcPr>
          <w:p w14:paraId="5D23C00A" w14:textId="77777777" w:rsidR="00503CE0" w:rsidRDefault="00503CE0" w:rsidP="00503CE0">
            <w:pPr>
              <w:pStyle w:val="IsiTabel"/>
              <w:rPr>
                <w:lang w:val="en-US"/>
              </w:rPr>
            </w:pPr>
            <w:r>
              <w:t>E05</w:t>
            </w:r>
          </w:p>
        </w:tc>
        <w:tc>
          <w:tcPr>
            <w:tcW w:w="969" w:type="pct"/>
            <w:vAlign w:val="center"/>
          </w:tcPr>
          <w:p w14:paraId="3F8B1786" w14:textId="77777777" w:rsidR="00503CE0" w:rsidRDefault="00503CE0" w:rsidP="00503CE0">
            <w:pPr>
              <w:pStyle w:val="IsiTabel"/>
              <w:rPr>
                <w:lang w:val="en-US"/>
              </w:rPr>
            </w:pPr>
            <w:r>
              <w:t>Hotel</w:t>
            </w:r>
          </w:p>
        </w:tc>
        <w:tc>
          <w:tcPr>
            <w:tcW w:w="1510" w:type="pct"/>
          </w:tcPr>
          <w:p w14:paraId="06B29A76" w14:textId="6023826D" w:rsidR="00503CE0" w:rsidRPr="00503CE0" w:rsidRDefault="00503CE0" w:rsidP="00503CE0">
            <w:pPr>
              <w:pStyle w:val="IsiTabel"/>
              <w:rPr>
                <w:color w:val="000000"/>
              </w:rPr>
            </w:pPr>
            <w:r w:rsidRPr="00503CE0">
              <w:t>121.826</w:t>
            </w:r>
          </w:p>
        </w:tc>
        <w:tc>
          <w:tcPr>
            <w:tcW w:w="1191" w:type="pct"/>
          </w:tcPr>
          <w:p w14:paraId="0CDC510D" w14:textId="4D4F6F48" w:rsidR="00503CE0" w:rsidRPr="00503CE0" w:rsidRDefault="00503CE0" w:rsidP="00503CE0">
            <w:pPr>
              <w:pStyle w:val="IsiTabel"/>
              <w:rPr>
                <w:color w:val="000000"/>
              </w:rPr>
            </w:pPr>
            <w:r w:rsidRPr="00503CE0">
              <w:t>96,27</w:t>
            </w:r>
          </w:p>
        </w:tc>
        <w:tc>
          <w:tcPr>
            <w:tcW w:w="859" w:type="pct"/>
          </w:tcPr>
          <w:p w14:paraId="7B1E0B54" w14:textId="7B6CF545" w:rsidR="00503CE0" w:rsidRPr="00503CE0" w:rsidRDefault="00503CE0" w:rsidP="00503CE0">
            <w:pPr>
              <w:pStyle w:val="IsiTabel"/>
              <w:rPr>
                <w:color w:val="000000"/>
              </w:rPr>
            </w:pPr>
            <w:r w:rsidRPr="00503CE0">
              <w:t>6.357</w:t>
            </w:r>
          </w:p>
        </w:tc>
      </w:tr>
      <w:tr w:rsidR="00503CE0" w14:paraId="4BC4CEC6" w14:textId="77777777" w:rsidTr="00503CE0">
        <w:tc>
          <w:tcPr>
            <w:tcW w:w="471" w:type="pct"/>
            <w:vAlign w:val="center"/>
          </w:tcPr>
          <w:p w14:paraId="4BC9D879" w14:textId="77777777" w:rsidR="00503CE0" w:rsidRDefault="00503CE0" w:rsidP="00503CE0">
            <w:pPr>
              <w:pStyle w:val="IsiTabel"/>
              <w:rPr>
                <w:lang w:val="en-US"/>
              </w:rPr>
            </w:pPr>
            <w:r>
              <w:t>E06</w:t>
            </w:r>
          </w:p>
        </w:tc>
        <w:tc>
          <w:tcPr>
            <w:tcW w:w="969" w:type="pct"/>
            <w:vAlign w:val="center"/>
          </w:tcPr>
          <w:p w14:paraId="19826E2E" w14:textId="77777777" w:rsidR="00503CE0" w:rsidRDefault="00503CE0" w:rsidP="00503CE0">
            <w:pPr>
              <w:pStyle w:val="IsiTabel"/>
              <w:rPr>
                <w:lang w:val="en-US"/>
              </w:rPr>
            </w:pPr>
            <w:r>
              <w:t>Hotel</w:t>
            </w:r>
          </w:p>
        </w:tc>
        <w:tc>
          <w:tcPr>
            <w:tcW w:w="1510" w:type="pct"/>
          </w:tcPr>
          <w:p w14:paraId="12DD5EE2" w14:textId="1E0A4949" w:rsidR="00503CE0" w:rsidRPr="00503CE0" w:rsidRDefault="00503CE0" w:rsidP="00503CE0">
            <w:pPr>
              <w:pStyle w:val="IsiTabel"/>
              <w:rPr>
                <w:color w:val="000000"/>
              </w:rPr>
            </w:pPr>
            <w:r w:rsidRPr="00503CE0">
              <w:t>121.519</w:t>
            </w:r>
          </w:p>
        </w:tc>
        <w:tc>
          <w:tcPr>
            <w:tcW w:w="1191" w:type="pct"/>
          </w:tcPr>
          <w:p w14:paraId="518DCBA8" w14:textId="0BAA3AAF" w:rsidR="00503CE0" w:rsidRPr="00503CE0" w:rsidRDefault="00503CE0" w:rsidP="00503CE0">
            <w:pPr>
              <w:pStyle w:val="IsiTabel"/>
              <w:rPr>
                <w:color w:val="000000"/>
              </w:rPr>
            </w:pPr>
            <w:r w:rsidRPr="00503CE0">
              <w:t>96,35</w:t>
            </w:r>
          </w:p>
        </w:tc>
        <w:tc>
          <w:tcPr>
            <w:tcW w:w="859" w:type="pct"/>
          </w:tcPr>
          <w:p w14:paraId="47CAD7C7" w14:textId="1C99F1CA" w:rsidR="00503CE0" w:rsidRPr="00503CE0" w:rsidRDefault="00503CE0" w:rsidP="00503CE0">
            <w:pPr>
              <w:pStyle w:val="IsiTabel"/>
              <w:rPr>
                <w:color w:val="000000"/>
              </w:rPr>
            </w:pPr>
            <w:r w:rsidRPr="00503CE0">
              <w:t>1.821</w:t>
            </w:r>
          </w:p>
        </w:tc>
      </w:tr>
      <w:tr w:rsidR="00503CE0" w14:paraId="6203B468" w14:textId="77777777" w:rsidTr="00503CE0">
        <w:tc>
          <w:tcPr>
            <w:tcW w:w="471" w:type="pct"/>
            <w:vAlign w:val="center"/>
          </w:tcPr>
          <w:p w14:paraId="583D67D5" w14:textId="77777777" w:rsidR="00503CE0" w:rsidRDefault="00503CE0" w:rsidP="00503CE0">
            <w:pPr>
              <w:pStyle w:val="IsiTabel"/>
              <w:rPr>
                <w:lang w:val="en-US"/>
              </w:rPr>
            </w:pPr>
            <w:r>
              <w:t>E07</w:t>
            </w:r>
          </w:p>
        </w:tc>
        <w:tc>
          <w:tcPr>
            <w:tcW w:w="969" w:type="pct"/>
            <w:vAlign w:val="center"/>
          </w:tcPr>
          <w:p w14:paraId="46C5316B" w14:textId="77777777" w:rsidR="00503CE0" w:rsidRDefault="00503CE0" w:rsidP="00503CE0">
            <w:pPr>
              <w:pStyle w:val="IsiTabel"/>
              <w:rPr>
                <w:lang w:val="en-US"/>
              </w:rPr>
            </w:pPr>
            <w:r>
              <w:t>Hotel</w:t>
            </w:r>
          </w:p>
        </w:tc>
        <w:tc>
          <w:tcPr>
            <w:tcW w:w="1510" w:type="pct"/>
          </w:tcPr>
          <w:p w14:paraId="35C6E75A" w14:textId="58DD9E49" w:rsidR="00503CE0" w:rsidRPr="00503CE0" w:rsidRDefault="00503CE0" w:rsidP="00503CE0">
            <w:pPr>
              <w:pStyle w:val="IsiTabel"/>
              <w:rPr>
                <w:color w:val="000000"/>
              </w:rPr>
            </w:pPr>
            <w:r w:rsidRPr="00503CE0">
              <w:t>121.366</w:t>
            </w:r>
          </w:p>
        </w:tc>
        <w:tc>
          <w:tcPr>
            <w:tcW w:w="1191" w:type="pct"/>
          </w:tcPr>
          <w:p w14:paraId="2AA64030" w14:textId="490E306F" w:rsidR="00503CE0" w:rsidRPr="00503CE0" w:rsidRDefault="00503CE0" w:rsidP="00503CE0">
            <w:pPr>
              <w:pStyle w:val="IsiTabel"/>
              <w:rPr>
                <w:color w:val="000000"/>
              </w:rPr>
            </w:pPr>
            <w:r w:rsidRPr="00503CE0">
              <w:t>96,38</w:t>
            </w:r>
          </w:p>
        </w:tc>
        <w:tc>
          <w:tcPr>
            <w:tcW w:w="859" w:type="pct"/>
          </w:tcPr>
          <w:p w14:paraId="46F938C5" w14:textId="4064EAF7" w:rsidR="00503CE0" w:rsidRPr="00503CE0" w:rsidRDefault="00503CE0" w:rsidP="00503CE0">
            <w:pPr>
              <w:pStyle w:val="IsiTabel"/>
              <w:rPr>
                <w:color w:val="000000"/>
              </w:rPr>
            </w:pPr>
            <w:r w:rsidRPr="00503CE0">
              <w:t>635</w:t>
            </w:r>
          </w:p>
        </w:tc>
      </w:tr>
      <w:tr w:rsidR="00503CE0" w14:paraId="34FB5440" w14:textId="77777777" w:rsidTr="00503CE0">
        <w:tc>
          <w:tcPr>
            <w:tcW w:w="471" w:type="pct"/>
            <w:vAlign w:val="center"/>
          </w:tcPr>
          <w:p w14:paraId="432CE7A0" w14:textId="77777777" w:rsidR="00503CE0" w:rsidRDefault="00503CE0" w:rsidP="00503CE0">
            <w:pPr>
              <w:pStyle w:val="IsiTabel"/>
              <w:rPr>
                <w:lang w:val="en-US"/>
              </w:rPr>
            </w:pPr>
            <w:r>
              <w:t>E08</w:t>
            </w:r>
          </w:p>
        </w:tc>
        <w:tc>
          <w:tcPr>
            <w:tcW w:w="969" w:type="pct"/>
            <w:vAlign w:val="center"/>
          </w:tcPr>
          <w:p w14:paraId="2CBEC9E8" w14:textId="77777777" w:rsidR="00503CE0" w:rsidRDefault="00503CE0" w:rsidP="00503CE0">
            <w:pPr>
              <w:pStyle w:val="IsiTabel"/>
              <w:rPr>
                <w:lang w:val="en-US"/>
              </w:rPr>
            </w:pPr>
            <w:r>
              <w:t>ODTW</w:t>
            </w:r>
          </w:p>
        </w:tc>
        <w:tc>
          <w:tcPr>
            <w:tcW w:w="1510" w:type="pct"/>
          </w:tcPr>
          <w:p w14:paraId="2B644C04" w14:textId="7A96DAFF" w:rsidR="00503CE0" w:rsidRPr="00503CE0" w:rsidRDefault="00503CE0" w:rsidP="00503CE0">
            <w:pPr>
              <w:pStyle w:val="IsiTabel"/>
              <w:rPr>
                <w:color w:val="000000"/>
              </w:rPr>
            </w:pPr>
            <w:r w:rsidRPr="00503CE0">
              <w:t>121.719</w:t>
            </w:r>
          </w:p>
        </w:tc>
        <w:tc>
          <w:tcPr>
            <w:tcW w:w="1191" w:type="pct"/>
          </w:tcPr>
          <w:p w14:paraId="41C4F4EB" w14:textId="085C5D9A" w:rsidR="00503CE0" w:rsidRPr="00503CE0" w:rsidRDefault="00503CE0" w:rsidP="00503CE0">
            <w:pPr>
              <w:pStyle w:val="IsiTabel"/>
              <w:rPr>
                <w:color w:val="000000"/>
              </w:rPr>
            </w:pPr>
            <w:r w:rsidRPr="00503CE0">
              <w:t>59,62</w:t>
            </w:r>
          </w:p>
        </w:tc>
        <w:tc>
          <w:tcPr>
            <w:tcW w:w="859" w:type="pct"/>
          </w:tcPr>
          <w:p w14:paraId="3BF4AF71" w14:textId="5A7FA540" w:rsidR="00503CE0" w:rsidRPr="00503CE0" w:rsidRDefault="00503CE0" w:rsidP="00503CE0">
            <w:pPr>
              <w:pStyle w:val="IsiTabel"/>
              <w:rPr>
                <w:color w:val="000000"/>
              </w:rPr>
            </w:pPr>
            <w:r w:rsidRPr="00503CE0">
              <w:t>3.667</w:t>
            </w:r>
          </w:p>
        </w:tc>
      </w:tr>
      <w:tr w:rsidR="00503CE0" w14:paraId="6D0A8344" w14:textId="77777777" w:rsidTr="00503CE0">
        <w:tc>
          <w:tcPr>
            <w:tcW w:w="471" w:type="pct"/>
            <w:vAlign w:val="center"/>
          </w:tcPr>
          <w:p w14:paraId="28DBD8B1" w14:textId="77777777" w:rsidR="00503CE0" w:rsidRDefault="00503CE0" w:rsidP="00503CE0">
            <w:pPr>
              <w:pStyle w:val="IsiTabel"/>
              <w:rPr>
                <w:lang w:val="en-US"/>
              </w:rPr>
            </w:pPr>
            <w:r>
              <w:t>E09</w:t>
            </w:r>
          </w:p>
        </w:tc>
        <w:tc>
          <w:tcPr>
            <w:tcW w:w="969" w:type="pct"/>
            <w:vAlign w:val="center"/>
          </w:tcPr>
          <w:p w14:paraId="1514D60B" w14:textId="77777777" w:rsidR="00503CE0" w:rsidRDefault="00503CE0" w:rsidP="00503CE0">
            <w:pPr>
              <w:pStyle w:val="IsiTabel"/>
              <w:rPr>
                <w:lang w:val="en-US"/>
              </w:rPr>
            </w:pPr>
            <w:r>
              <w:t>Lahan</w:t>
            </w:r>
          </w:p>
        </w:tc>
        <w:tc>
          <w:tcPr>
            <w:tcW w:w="1510" w:type="pct"/>
          </w:tcPr>
          <w:p w14:paraId="51AB2CF4" w14:textId="6DF36CF3" w:rsidR="00503CE0" w:rsidRPr="00503CE0" w:rsidRDefault="00503CE0" w:rsidP="00503CE0">
            <w:pPr>
              <w:pStyle w:val="IsiTabel"/>
              <w:rPr>
                <w:color w:val="000000"/>
              </w:rPr>
            </w:pPr>
            <w:r w:rsidRPr="00503CE0">
              <w:t>317.033</w:t>
            </w:r>
          </w:p>
        </w:tc>
        <w:tc>
          <w:tcPr>
            <w:tcW w:w="1191" w:type="pct"/>
          </w:tcPr>
          <w:p w14:paraId="2EE8765E" w14:textId="2EA7AB47" w:rsidR="00503CE0" w:rsidRPr="00503CE0" w:rsidRDefault="00503CE0" w:rsidP="00503CE0">
            <w:pPr>
              <w:pStyle w:val="IsiTabel"/>
              <w:rPr>
                <w:color w:val="000000"/>
              </w:rPr>
            </w:pPr>
            <w:r w:rsidRPr="00503CE0">
              <w:t>47,40</w:t>
            </w:r>
          </w:p>
        </w:tc>
        <w:tc>
          <w:tcPr>
            <w:tcW w:w="859" w:type="pct"/>
          </w:tcPr>
          <w:p w14:paraId="2711B2F1" w14:textId="71628627" w:rsidR="00503CE0" w:rsidRPr="00503CE0" w:rsidRDefault="00503CE0" w:rsidP="00503CE0">
            <w:pPr>
              <w:pStyle w:val="IsiTabel"/>
              <w:rPr>
                <w:color w:val="000000"/>
              </w:rPr>
            </w:pPr>
            <w:r w:rsidRPr="00503CE0">
              <w:t>2.846</w:t>
            </w:r>
          </w:p>
        </w:tc>
      </w:tr>
      <w:tr w:rsidR="00503CE0" w14:paraId="6DF28454" w14:textId="77777777" w:rsidTr="00503CE0">
        <w:tc>
          <w:tcPr>
            <w:tcW w:w="471" w:type="pct"/>
            <w:vAlign w:val="center"/>
          </w:tcPr>
          <w:p w14:paraId="475ABEFD" w14:textId="77777777" w:rsidR="00503CE0" w:rsidRDefault="00503CE0" w:rsidP="00503CE0">
            <w:pPr>
              <w:pStyle w:val="IsiTabel"/>
              <w:rPr>
                <w:lang w:val="en-US"/>
              </w:rPr>
            </w:pPr>
            <w:r>
              <w:t>E10</w:t>
            </w:r>
          </w:p>
        </w:tc>
        <w:tc>
          <w:tcPr>
            <w:tcW w:w="969" w:type="pct"/>
            <w:vAlign w:val="center"/>
          </w:tcPr>
          <w:p w14:paraId="7F5DD057" w14:textId="77777777" w:rsidR="00503CE0" w:rsidRDefault="00503CE0" w:rsidP="00503CE0">
            <w:pPr>
              <w:pStyle w:val="IsiTabel"/>
              <w:rPr>
                <w:lang w:val="en-US"/>
              </w:rPr>
            </w:pPr>
            <w:r>
              <w:t>Lahan</w:t>
            </w:r>
          </w:p>
        </w:tc>
        <w:tc>
          <w:tcPr>
            <w:tcW w:w="1510" w:type="pct"/>
          </w:tcPr>
          <w:p w14:paraId="6AFFBB85" w14:textId="6BC16B52" w:rsidR="00503CE0" w:rsidRPr="00503CE0" w:rsidRDefault="00503CE0" w:rsidP="00503CE0">
            <w:pPr>
              <w:pStyle w:val="IsiTabel"/>
              <w:rPr>
                <w:color w:val="000000"/>
              </w:rPr>
            </w:pPr>
            <w:r w:rsidRPr="00503CE0">
              <w:t>121.094</w:t>
            </w:r>
          </w:p>
        </w:tc>
        <w:tc>
          <w:tcPr>
            <w:tcW w:w="1191" w:type="pct"/>
          </w:tcPr>
          <w:p w14:paraId="6FC9C996" w14:textId="763F0ADE" w:rsidR="00503CE0" w:rsidRPr="00503CE0" w:rsidRDefault="00503CE0" w:rsidP="00503CE0">
            <w:pPr>
              <w:pStyle w:val="IsiTabel"/>
              <w:rPr>
                <w:color w:val="000000"/>
              </w:rPr>
            </w:pPr>
            <w:r w:rsidRPr="00503CE0">
              <w:t>96,43</w:t>
            </w:r>
          </w:p>
        </w:tc>
        <w:tc>
          <w:tcPr>
            <w:tcW w:w="859" w:type="pct"/>
          </w:tcPr>
          <w:p w14:paraId="2B476B77" w14:textId="6B90DE02" w:rsidR="00503CE0" w:rsidRPr="00503CE0" w:rsidRDefault="00503CE0" w:rsidP="00503CE0">
            <w:pPr>
              <w:pStyle w:val="IsiTabel"/>
              <w:rPr>
                <w:color w:val="000000"/>
              </w:rPr>
            </w:pPr>
            <w:r w:rsidRPr="00503CE0">
              <w:t>5.415</w:t>
            </w:r>
          </w:p>
        </w:tc>
      </w:tr>
      <w:tr w:rsidR="00503CE0" w14:paraId="0297736D" w14:textId="77777777" w:rsidTr="00503CE0">
        <w:tc>
          <w:tcPr>
            <w:tcW w:w="471" w:type="pct"/>
            <w:vAlign w:val="center"/>
          </w:tcPr>
          <w:p w14:paraId="0BCB6B07" w14:textId="77777777" w:rsidR="00503CE0" w:rsidRDefault="00503CE0" w:rsidP="00503CE0">
            <w:pPr>
              <w:pStyle w:val="IsiTabel"/>
              <w:rPr>
                <w:lang w:val="en-US"/>
              </w:rPr>
            </w:pPr>
            <w:r>
              <w:t>E11</w:t>
            </w:r>
          </w:p>
        </w:tc>
        <w:tc>
          <w:tcPr>
            <w:tcW w:w="969" w:type="pct"/>
            <w:vAlign w:val="center"/>
          </w:tcPr>
          <w:p w14:paraId="15D59D39" w14:textId="77777777" w:rsidR="00503CE0" w:rsidRDefault="00503CE0" w:rsidP="00503CE0">
            <w:pPr>
              <w:pStyle w:val="IsiTabel"/>
              <w:rPr>
                <w:lang w:val="en-US"/>
              </w:rPr>
            </w:pPr>
            <w:r>
              <w:t>Lahan</w:t>
            </w:r>
          </w:p>
        </w:tc>
        <w:tc>
          <w:tcPr>
            <w:tcW w:w="1510" w:type="pct"/>
          </w:tcPr>
          <w:p w14:paraId="05B792E2" w14:textId="2FA1DA34" w:rsidR="00503CE0" w:rsidRPr="00503CE0" w:rsidRDefault="00503CE0" w:rsidP="00503CE0">
            <w:pPr>
              <w:pStyle w:val="IsiTabel"/>
              <w:rPr>
                <w:color w:val="000000"/>
              </w:rPr>
            </w:pPr>
            <w:r w:rsidRPr="00503CE0">
              <w:t>121.094</w:t>
            </w:r>
          </w:p>
        </w:tc>
        <w:tc>
          <w:tcPr>
            <w:tcW w:w="1191" w:type="pct"/>
          </w:tcPr>
          <w:p w14:paraId="6E8A9C06" w14:textId="6F3CD0E2" w:rsidR="00503CE0" w:rsidRPr="00503CE0" w:rsidRDefault="00503CE0" w:rsidP="00503CE0">
            <w:pPr>
              <w:pStyle w:val="IsiTabel"/>
              <w:rPr>
                <w:color w:val="000000"/>
              </w:rPr>
            </w:pPr>
            <w:r w:rsidRPr="00503CE0">
              <w:t>96,43</w:t>
            </w:r>
          </w:p>
        </w:tc>
        <w:tc>
          <w:tcPr>
            <w:tcW w:w="859" w:type="pct"/>
          </w:tcPr>
          <w:p w14:paraId="56908DA9" w14:textId="0B265FB2" w:rsidR="00503CE0" w:rsidRPr="00503CE0" w:rsidRDefault="00503CE0" w:rsidP="00503CE0">
            <w:pPr>
              <w:pStyle w:val="IsiTabel"/>
              <w:rPr>
                <w:color w:val="000000"/>
              </w:rPr>
            </w:pPr>
            <w:r w:rsidRPr="00503CE0">
              <w:t>5.415</w:t>
            </w:r>
          </w:p>
        </w:tc>
      </w:tr>
      <w:tr w:rsidR="00503CE0" w14:paraId="3CD94687" w14:textId="77777777" w:rsidTr="00503CE0">
        <w:tc>
          <w:tcPr>
            <w:tcW w:w="471" w:type="pct"/>
            <w:vAlign w:val="center"/>
          </w:tcPr>
          <w:p w14:paraId="0733C6B6" w14:textId="77777777" w:rsidR="00503CE0" w:rsidRDefault="00503CE0" w:rsidP="00503CE0">
            <w:pPr>
              <w:pStyle w:val="IsiTabel"/>
              <w:rPr>
                <w:lang w:val="en-US"/>
              </w:rPr>
            </w:pPr>
            <w:r>
              <w:t>E12</w:t>
            </w:r>
          </w:p>
        </w:tc>
        <w:tc>
          <w:tcPr>
            <w:tcW w:w="969" w:type="pct"/>
            <w:vAlign w:val="center"/>
          </w:tcPr>
          <w:p w14:paraId="685AEABD" w14:textId="77777777" w:rsidR="00503CE0" w:rsidRDefault="00503CE0" w:rsidP="00503CE0">
            <w:pPr>
              <w:pStyle w:val="IsiTabel"/>
              <w:rPr>
                <w:lang w:val="en-US"/>
              </w:rPr>
            </w:pPr>
            <w:r>
              <w:t>Tenaga Kerja</w:t>
            </w:r>
          </w:p>
        </w:tc>
        <w:tc>
          <w:tcPr>
            <w:tcW w:w="1510" w:type="pct"/>
          </w:tcPr>
          <w:p w14:paraId="41F2FC60" w14:textId="5A31F13A" w:rsidR="00503CE0" w:rsidRPr="00503CE0" w:rsidRDefault="00503CE0" w:rsidP="00503CE0">
            <w:pPr>
              <w:pStyle w:val="IsiTabel"/>
              <w:rPr>
                <w:color w:val="000000"/>
              </w:rPr>
            </w:pPr>
            <w:r w:rsidRPr="00503CE0">
              <w:t>122.208</w:t>
            </w:r>
          </w:p>
        </w:tc>
        <w:tc>
          <w:tcPr>
            <w:tcW w:w="1191" w:type="pct"/>
          </w:tcPr>
          <w:p w14:paraId="21C8CC2A" w14:textId="49001570" w:rsidR="00503CE0" w:rsidRPr="00503CE0" w:rsidRDefault="00503CE0" w:rsidP="00503CE0">
            <w:pPr>
              <w:pStyle w:val="IsiTabel"/>
              <w:rPr>
                <w:color w:val="000000"/>
              </w:rPr>
            </w:pPr>
            <w:r w:rsidRPr="00503CE0">
              <w:t>96,20</w:t>
            </w:r>
          </w:p>
        </w:tc>
        <w:tc>
          <w:tcPr>
            <w:tcW w:w="859" w:type="pct"/>
          </w:tcPr>
          <w:p w14:paraId="2F4D2034" w14:textId="23433B96" w:rsidR="00503CE0" w:rsidRPr="00503CE0" w:rsidRDefault="00503CE0" w:rsidP="00503CE0">
            <w:pPr>
              <w:pStyle w:val="IsiTabel"/>
              <w:rPr>
                <w:color w:val="000000"/>
              </w:rPr>
            </w:pPr>
            <w:r w:rsidRPr="00503CE0">
              <w:t>5.404</w:t>
            </w:r>
          </w:p>
        </w:tc>
      </w:tr>
      <w:tr w:rsidR="00503CE0" w14:paraId="702C6B7F" w14:textId="77777777" w:rsidTr="00503CE0">
        <w:tc>
          <w:tcPr>
            <w:tcW w:w="471" w:type="pct"/>
            <w:vAlign w:val="center"/>
          </w:tcPr>
          <w:p w14:paraId="76738880" w14:textId="77777777" w:rsidR="00503CE0" w:rsidRDefault="00503CE0" w:rsidP="00503CE0">
            <w:pPr>
              <w:pStyle w:val="IsiTabel"/>
              <w:rPr>
                <w:lang w:val="en-US"/>
              </w:rPr>
            </w:pPr>
            <w:r>
              <w:t>E13</w:t>
            </w:r>
          </w:p>
        </w:tc>
        <w:tc>
          <w:tcPr>
            <w:tcW w:w="969" w:type="pct"/>
            <w:vAlign w:val="center"/>
          </w:tcPr>
          <w:p w14:paraId="49488013" w14:textId="77777777" w:rsidR="00503CE0" w:rsidRDefault="00503CE0" w:rsidP="00503CE0">
            <w:pPr>
              <w:pStyle w:val="IsiTabel"/>
              <w:rPr>
                <w:lang w:val="en-US"/>
              </w:rPr>
            </w:pPr>
            <w:r>
              <w:t>Tenaga Kerja</w:t>
            </w:r>
          </w:p>
        </w:tc>
        <w:tc>
          <w:tcPr>
            <w:tcW w:w="1510" w:type="pct"/>
          </w:tcPr>
          <w:p w14:paraId="44919345" w14:textId="6551B16C" w:rsidR="00503CE0" w:rsidRPr="00503CE0" w:rsidRDefault="00503CE0" w:rsidP="00503CE0">
            <w:pPr>
              <w:pStyle w:val="IsiTabel"/>
              <w:rPr>
                <w:color w:val="000000"/>
              </w:rPr>
            </w:pPr>
            <w:r w:rsidRPr="00503CE0">
              <w:t>122.208</w:t>
            </w:r>
          </w:p>
        </w:tc>
        <w:tc>
          <w:tcPr>
            <w:tcW w:w="1191" w:type="pct"/>
          </w:tcPr>
          <w:p w14:paraId="1FCB9429" w14:textId="0A106477" w:rsidR="00503CE0" w:rsidRPr="00503CE0" w:rsidRDefault="00503CE0" w:rsidP="00503CE0">
            <w:pPr>
              <w:pStyle w:val="IsiTabel"/>
              <w:rPr>
                <w:color w:val="000000"/>
              </w:rPr>
            </w:pPr>
            <w:r w:rsidRPr="00503CE0">
              <w:t>96,20</w:t>
            </w:r>
          </w:p>
        </w:tc>
        <w:tc>
          <w:tcPr>
            <w:tcW w:w="859" w:type="pct"/>
          </w:tcPr>
          <w:p w14:paraId="5FFFB76B" w14:textId="31EACFBF" w:rsidR="00503CE0" w:rsidRPr="00503CE0" w:rsidRDefault="00503CE0" w:rsidP="00503CE0">
            <w:pPr>
              <w:pStyle w:val="IsiTabel"/>
              <w:rPr>
                <w:color w:val="000000"/>
              </w:rPr>
            </w:pPr>
            <w:r w:rsidRPr="00503CE0">
              <w:t>5.404</w:t>
            </w:r>
          </w:p>
        </w:tc>
      </w:tr>
      <w:tr w:rsidR="00503CE0" w14:paraId="3871F9E8" w14:textId="77777777" w:rsidTr="00503CE0">
        <w:tc>
          <w:tcPr>
            <w:tcW w:w="471" w:type="pct"/>
            <w:vAlign w:val="center"/>
          </w:tcPr>
          <w:p w14:paraId="7324C8FE" w14:textId="77777777" w:rsidR="00503CE0" w:rsidRDefault="00503CE0" w:rsidP="00503CE0">
            <w:pPr>
              <w:pStyle w:val="IsiTabel"/>
              <w:rPr>
                <w:lang w:val="en-US"/>
              </w:rPr>
            </w:pPr>
            <w:r>
              <w:t>E14</w:t>
            </w:r>
          </w:p>
        </w:tc>
        <w:tc>
          <w:tcPr>
            <w:tcW w:w="969" w:type="pct"/>
            <w:vAlign w:val="center"/>
          </w:tcPr>
          <w:p w14:paraId="653F9AA7" w14:textId="77777777" w:rsidR="00503CE0" w:rsidRDefault="00503CE0" w:rsidP="00503CE0">
            <w:pPr>
              <w:pStyle w:val="IsiTabel"/>
              <w:rPr>
                <w:lang w:val="en-US"/>
              </w:rPr>
            </w:pPr>
            <w:r>
              <w:t>Kebijakan</w:t>
            </w:r>
          </w:p>
        </w:tc>
        <w:tc>
          <w:tcPr>
            <w:tcW w:w="1510" w:type="pct"/>
          </w:tcPr>
          <w:p w14:paraId="3967086D" w14:textId="183093CD" w:rsidR="00503CE0" w:rsidRPr="00503CE0" w:rsidRDefault="00503CE0" w:rsidP="00503CE0">
            <w:pPr>
              <w:pStyle w:val="IsiTabel"/>
              <w:rPr>
                <w:color w:val="000000"/>
              </w:rPr>
            </w:pPr>
            <w:r w:rsidRPr="00503CE0">
              <w:t>124.478</w:t>
            </w:r>
          </w:p>
        </w:tc>
        <w:tc>
          <w:tcPr>
            <w:tcW w:w="1191" w:type="pct"/>
          </w:tcPr>
          <w:p w14:paraId="40BB1B7C" w14:textId="1AA2E8E8" w:rsidR="00503CE0" w:rsidRPr="00503CE0" w:rsidRDefault="00503CE0" w:rsidP="00503CE0">
            <w:pPr>
              <w:pStyle w:val="IsiTabel"/>
              <w:rPr>
                <w:color w:val="000000"/>
              </w:rPr>
            </w:pPr>
            <w:r w:rsidRPr="00503CE0">
              <w:t>166,59</w:t>
            </w:r>
          </w:p>
        </w:tc>
        <w:tc>
          <w:tcPr>
            <w:tcW w:w="859" w:type="pct"/>
          </w:tcPr>
          <w:p w14:paraId="651A2E60" w14:textId="76CDC00E" w:rsidR="00503CE0" w:rsidRPr="00503CE0" w:rsidRDefault="00503CE0" w:rsidP="00503CE0">
            <w:pPr>
              <w:pStyle w:val="IsiTabel"/>
              <w:rPr>
                <w:color w:val="000000"/>
              </w:rPr>
            </w:pPr>
            <w:r w:rsidRPr="00503CE0">
              <w:t>11.355</w:t>
            </w:r>
          </w:p>
        </w:tc>
      </w:tr>
      <w:tr w:rsidR="00503CE0" w14:paraId="4DAFCD5B" w14:textId="77777777" w:rsidTr="00503CE0">
        <w:tc>
          <w:tcPr>
            <w:tcW w:w="471" w:type="pct"/>
            <w:vAlign w:val="center"/>
          </w:tcPr>
          <w:p w14:paraId="078D1BBE" w14:textId="77777777" w:rsidR="00503CE0" w:rsidRDefault="00503CE0" w:rsidP="00503CE0">
            <w:pPr>
              <w:pStyle w:val="IsiTabel"/>
              <w:rPr>
                <w:lang w:val="en-US"/>
              </w:rPr>
            </w:pPr>
            <w:r>
              <w:t>E15</w:t>
            </w:r>
          </w:p>
        </w:tc>
        <w:tc>
          <w:tcPr>
            <w:tcW w:w="969" w:type="pct"/>
            <w:vAlign w:val="center"/>
          </w:tcPr>
          <w:p w14:paraId="4B6DEF10" w14:textId="77777777" w:rsidR="00503CE0" w:rsidRDefault="00503CE0" w:rsidP="00503CE0">
            <w:pPr>
              <w:pStyle w:val="IsiTabel"/>
              <w:rPr>
                <w:lang w:val="en-US"/>
              </w:rPr>
            </w:pPr>
            <w:r>
              <w:t>Wisatawan</w:t>
            </w:r>
          </w:p>
        </w:tc>
        <w:tc>
          <w:tcPr>
            <w:tcW w:w="1510" w:type="pct"/>
          </w:tcPr>
          <w:p w14:paraId="75906808" w14:textId="4E4DC6A1" w:rsidR="00503CE0" w:rsidRPr="00503CE0" w:rsidRDefault="00503CE0" w:rsidP="00503CE0">
            <w:pPr>
              <w:pStyle w:val="IsiTabel"/>
              <w:rPr>
                <w:color w:val="000000"/>
              </w:rPr>
            </w:pPr>
            <w:r w:rsidRPr="00503CE0">
              <w:t>317.036</w:t>
            </w:r>
          </w:p>
        </w:tc>
        <w:tc>
          <w:tcPr>
            <w:tcW w:w="1191" w:type="pct"/>
          </w:tcPr>
          <w:p w14:paraId="3FF3FE1B" w14:textId="18C9FDC2" w:rsidR="00503CE0" w:rsidRPr="00503CE0" w:rsidRDefault="00503CE0" w:rsidP="00503CE0">
            <w:pPr>
              <w:pStyle w:val="IsiTabel"/>
              <w:rPr>
                <w:color w:val="000000"/>
              </w:rPr>
            </w:pPr>
            <w:r w:rsidRPr="00503CE0">
              <w:t>581.801,49</w:t>
            </w:r>
          </w:p>
        </w:tc>
        <w:tc>
          <w:tcPr>
            <w:tcW w:w="859" w:type="pct"/>
          </w:tcPr>
          <w:p w14:paraId="0E682DC0" w14:textId="1818CB34" w:rsidR="00503CE0" w:rsidRPr="00503CE0" w:rsidRDefault="00503CE0" w:rsidP="00503CE0">
            <w:pPr>
              <w:pStyle w:val="IsiTabel"/>
              <w:rPr>
                <w:color w:val="000000"/>
              </w:rPr>
            </w:pPr>
            <w:r w:rsidRPr="00503CE0">
              <w:t>21.542.004</w:t>
            </w:r>
          </w:p>
        </w:tc>
      </w:tr>
      <w:tr w:rsidR="00503CE0" w14:paraId="7954D098" w14:textId="77777777" w:rsidTr="00503CE0">
        <w:tc>
          <w:tcPr>
            <w:tcW w:w="471" w:type="pct"/>
            <w:vAlign w:val="center"/>
          </w:tcPr>
          <w:p w14:paraId="6C65F525" w14:textId="77777777" w:rsidR="00503CE0" w:rsidRDefault="00503CE0" w:rsidP="00503CE0">
            <w:pPr>
              <w:pStyle w:val="IsiTabel"/>
              <w:rPr>
                <w:lang w:val="en-US"/>
              </w:rPr>
            </w:pPr>
            <w:r>
              <w:t>E16</w:t>
            </w:r>
          </w:p>
        </w:tc>
        <w:tc>
          <w:tcPr>
            <w:tcW w:w="969" w:type="pct"/>
            <w:vAlign w:val="center"/>
          </w:tcPr>
          <w:p w14:paraId="1E7A8B86" w14:textId="77777777" w:rsidR="00503CE0" w:rsidRDefault="00503CE0" w:rsidP="00503CE0">
            <w:pPr>
              <w:pStyle w:val="IsiTabel"/>
              <w:rPr>
                <w:lang w:val="en-US"/>
              </w:rPr>
            </w:pPr>
            <w:r>
              <w:t>ODTW</w:t>
            </w:r>
          </w:p>
        </w:tc>
        <w:tc>
          <w:tcPr>
            <w:tcW w:w="1510" w:type="pct"/>
          </w:tcPr>
          <w:p w14:paraId="53444A08" w14:textId="0A38478F" w:rsidR="00503CE0" w:rsidRPr="00503CE0" w:rsidRDefault="00503CE0" w:rsidP="00503CE0">
            <w:pPr>
              <w:pStyle w:val="IsiTabel"/>
              <w:rPr>
                <w:color w:val="000000"/>
              </w:rPr>
            </w:pPr>
            <w:r w:rsidRPr="00503CE0">
              <w:t>122.397</w:t>
            </w:r>
          </w:p>
        </w:tc>
        <w:tc>
          <w:tcPr>
            <w:tcW w:w="1191" w:type="pct"/>
          </w:tcPr>
          <w:p w14:paraId="7DD8FBEE" w14:textId="2C1DFF3C" w:rsidR="00503CE0" w:rsidRPr="00503CE0" w:rsidRDefault="00503CE0" w:rsidP="00503CE0">
            <w:pPr>
              <w:pStyle w:val="IsiTabel"/>
              <w:rPr>
                <w:color w:val="000000"/>
              </w:rPr>
            </w:pPr>
            <w:r w:rsidRPr="00503CE0">
              <w:t>127,78</w:t>
            </w:r>
          </w:p>
        </w:tc>
        <w:tc>
          <w:tcPr>
            <w:tcW w:w="859" w:type="pct"/>
          </w:tcPr>
          <w:p w14:paraId="0845D04D" w14:textId="15D562D0" w:rsidR="00503CE0" w:rsidRPr="00503CE0" w:rsidRDefault="00503CE0" w:rsidP="00503CE0">
            <w:pPr>
              <w:pStyle w:val="IsiTabel"/>
              <w:rPr>
                <w:color w:val="000000"/>
              </w:rPr>
            </w:pPr>
            <w:r w:rsidRPr="00503CE0">
              <w:t>6.829</w:t>
            </w:r>
          </w:p>
        </w:tc>
      </w:tr>
      <w:tr w:rsidR="00503CE0" w14:paraId="3F273222" w14:textId="77777777" w:rsidTr="00503CE0">
        <w:tc>
          <w:tcPr>
            <w:tcW w:w="471" w:type="pct"/>
            <w:vAlign w:val="center"/>
          </w:tcPr>
          <w:p w14:paraId="45D34104" w14:textId="77777777" w:rsidR="00503CE0" w:rsidRDefault="00503CE0" w:rsidP="00503CE0">
            <w:pPr>
              <w:pStyle w:val="IsiTabel"/>
              <w:rPr>
                <w:lang w:val="en-US"/>
              </w:rPr>
            </w:pPr>
            <w:r>
              <w:t>E17</w:t>
            </w:r>
          </w:p>
        </w:tc>
        <w:tc>
          <w:tcPr>
            <w:tcW w:w="969" w:type="pct"/>
            <w:vAlign w:val="center"/>
          </w:tcPr>
          <w:p w14:paraId="54722293" w14:textId="77777777" w:rsidR="00503CE0" w:rsidRDefault="00503CE0" w:rsidP="00503CE0">
            <w:pPr>
              <w:pStyle w:val="IsiTabel"/>
              <w:rPr>
                <w:lang w:val="en-US"/>
              </w:rPr>
            </w:pPr>
            <w:r>
              <w:t>Lahan</w:t>
            </w:r>
          </w:p>
        </w:tc>
        <w:tc>
          <w:tcPr>
            <w:tcW w:w="1510" w:type="pct"/>
          </w:tcPr>
          <w:p w14:paraId="6E5DE39B" w14:textId="363C7A03" w:rsidR="00503CE0" w:rsidRPr="00503CE0" w:rsidRDefault="00503CE0" w:rsidP="00503CE0">
            <w:pPr>
              <w:pStyle w:val="IsiTabel"/>
              <w:rPr>
                <w:color w:val="000000"/>
              </w:rPr>
            </w:pPr>
            <w:r w:rsidRPr="00503CE0">
              <w:t>56.161</w:t>
            </w:r>
          </w:p>
        </w:tc>
        <w:tc>
          <w:tcPr>
            <w:tcW w:w="1191" w:type="pct"/>
          </w:tcPr>
          <w:p w14:paraId="22F1B542" w14:textId="4921A4A0" w:rsidR="00503CE0" w:rsidRPr="00503CE0" w:rsidRDefault="00503CE0" w:rsidP="00503CE0">
            <w:pPr>
              <w:pStyle w:val="IsiTabel"/>
              <w:rPr>
                <w:color w:val="000000"/>
              </w:rPr>
            </w:pPr>
            <w:r w:rsidRPr="00503CE0">
              <w:t>111,39</w:t>
            </w:r>
          </w:p>
        </w:tc>
        <w:tc>
          <w:tcPr>
            <w:tcW w:w="859" w:type="pct"/>
          </w:tcPr>
          <w:p w14:paraId="2DC379DF" w14:textId="2AB5584E" w:rsidR="00503CE0" w:rsidRPr="00503CE0" w:rsidRDefault="00503CE0" w:rsidP="00503CE0">
            <w:pPr>
              <w:pStyle w:val="IsiTabel"/>
              <w:rPr>
                <w:color w:val="000000"/>
              </w:rPr>
            </w:pPr>
            <w:r w:rsidRPr="00503CE0">
              <w:t>6.070</w:t>
            </w:r>
          </w:p>
        </w:tc>
      </w:tr>
    </w:tbl>
    <w:p w14:paraId="5D5CE945" w14:textId="77DC1251" w:rsidR="00DB304F" w:rsidRDefault="00DB304F" w:rsidP="00DB304F">
      <w:pPr>
        <w:pStyle w:val="SumberTabelDiikutiBarisKeterangan"/>
      </w:pPr>
      <w:r w:rsidRPr="00A41C1F">
        <w:lastRenderedPageBreak/>
        <w:t>Sumber: Data, diolah</w:t>
      </w:r>
      <w:r>
        <w:t>.</w:t>
      </w:r>
    </w:p>
    <w:p w14:paraId="3A2F46BF" w14:textId="77777777" w:rsidR="00DB304F" w:rsidRDefault="00DB304F" w:rsidP="00DB304F">
      <w:pPr>
        <w:pStyle w:val="JudulTabel"/>
        <w:numPr>
          <w:ilvl w:val="0"/>
          <w:numId w:val="0"/>
        </w:numPr>
        <w:spacing w:after="0"/>
        <w:ind w:left="1080" w:hanging="1080"/>
      </w:pPr>
    </w:p>
    <w:p w14:paraId="582B1A0E" w14:textId="6012540C" w:rsidR="00C145AE" w:rsidRDefault="00503CE0" w:rsidP="00503CE0">
      <w:pPr>
        <w:pStyle w:val="JudulTabel"/>
        <w:spacing w:after="0"/>
      </w:pPr>
      <w:bookmarkStart w:id="140" w:name="_Toc241752132"/>
      <w:r w:rsidRPr="00503CE0">
        <w:t>Pemeriksaan aturan logika fisik, kesesuaian hipotesis, dan status tiap uji</w:t>
      </w:r>
      <w:bookmarkEnd w:id="140"/>
    </w:p>
    <w:tbl>
      <w:tblPr>
        <w:tblStyle w:val="TableGrid"/>
        <w:tblW w:w="0" w:type="auto"/>
        <w:tblLook w:val="04A0" w:firstRow="1" w:lastRow="0" w:firstColumn="1" w:lastColumn="0" w:noHBand="0" w:noVBand="1"/>
      </w:tblPr>
      <w:tblGrid>
        <w:gridCol w:w="716"/>
        <w:gridCol w:w="1248"/>
        <w:gridCol w:w="755"/>
        <w:gridCol w:w="1316"/>
        <w:gridCol w:w="862"/>
        <w:gridCol w:w="777"/>
        <w:gridCol w:w="1307"/>
        <w:gridCol w:w="941"/>
      </w:tblGrid>
      <w:tr w:rsidR="00B06498" w:rsidRPr="00B06498" w14:paraId="1F2AC757" w14:textId="0E1951FD" w:rsidTr="00B06498">
        <w:trPr>
          <w:tblHeader/>
        </w:trPr>
        <w:tc>
          <w:tcPr>
            <w:tcW w:w="0" w:type="auto"/>
            <w:vAlign w:val="center"/>
          </w:tcPr>
          <w:p w14:paraId="6E8C3E86" w14:textId="77777777" w:rsidR="00B06498" w:rsidRPr="00B06498" w:rsidRDefault="00B06498" w:rsidP="00503CE0">
            <w:pPr>
              <w:pStyle w:val="HeaderdanNomorKolompadaTabel"/>
              <w:rPr>
                <w:sz w:val="23"/>
                <w:szCs w:val="23"/>
                <w:lang w:val="en-US"/>
              </w:rPr>
            </w:pPr>
            <w:r w:rsidRPr="00B06498">
              <w:rPr>
                <w:sz w:val="23"/>
                <w:szCs w:val="23"/>
              </w:rPr>
              <w:t>Kode</w:t>
            </w:r>
          </w:p>
        </w:tc>
        <w:tc>
          <w:tcPr>
            <w:tcW w:w="0" w:type="auto"/>
            <w:vAlign w:val="center"/>
          </w:tcPr>
          <w:p w14:paraId="15479F9B" w14:textId="77777777" w:rsidR="00B06498" w:rsidRPr="00B06498" w:rsidRDefault="00B06498" w:rsidP="00503CE0">
            <w:pPr>
              <w:pStyle w:val="HeaderdanNomorKolompadaTabel"/>
              <w:rPr>
                <w:sz w:val="23"/>
                <w:szCs w:val="23"/>
                <w:lang w:val="en-US"/>
              </w:rPr>
            </w:pPr>
            <w:proofErr w:type="spellStart"/>
            <w:r w:rsidRPr="00B06498">
              <w:rPr>
                <w:sz w:val="23"/>
                <w:szCs w:val="23"/>
              </w:rPr>
              <w:t>Subsistem</w:t>
            </w:r>
            <w:proofErr w:type="spellEnd"/>
          </w:p>
        </w:tc>
        <w:tc>
          <w:tcPr>
            <w:tcW w:w="0" w:type="auto"/>
            <w:vAlign w:val="center"/>
          </w:tcPr>
          <w:p w14:paraId="77C2B99F" w14:textId="09DF87AE" w:rsidR="00B06498" w:rsidRPr="00B06498" w:rsidRDefault="00B06498" w:rsidP="00503CE0">
            <w:pPr>
              <w:pStyle w:val="HeaderdanNomorKolompadaTabel"/>
              <w:rPr>
                <w:sz w:val="23"/>
                <w:szCs w:val="23"/>
              </w:rPr>
            </w:pPr>
            <w:r w:rsidRPr="00B06498">
              <w:rPr>
                <w:sz w:val="23"/>
                <w:szCs w:val="23"/>
              </w:rPr>
              <w:t xml:space="preserve">TPK </w:t>
            </w:r>
            <w:proofErr w:type="spellStart"/>
            <w:r w:rsidRPr="00B06498">
              <w:rPr>
                <w:sz w:val="23"/>
                <w:szCs w:val="23"/>
              </w:rPr>
              <w:t>maks</w:t>
            </w:r>
            <w:proofErr w:type="spellEnd"/>
          </w:p>
        </w:tc>
        <w:tc>
          <w:tcPr>
            <w:tcW w:w="0" w:type="auto"/>
            <w:vAlign w:val="center"/>
          </w:tcPr>
          <w:p w14:paraId="0458116F" w14:textId="3BBE683D" w:rsidR="00B06498" w:rsidRPr="00B06498" w:rsidRDefault="00B06498" w:rsidP="00503CE0">
            <w:pPr>
              <w:pStyle w:val="HeaderdanNomorKolompadaTabel"/>
              <w:rPr>
                <w:sz w:val="23"/>
                <w:szCs w:val="23"/>
              </w:rPr>
            </w:pPr>
            <w:r w:rsidRPr="00B06498">
              <w:rPr>
                <w:sz w:val="23"/>
                <w:szCs w:val="23"/>
              </w:rPr>
              <w:t xml:space="preserve">Rasio Permintaan </w:t>
            </w:r>
            <w:proofErr w:type="spellStart"/>
            <w:r w:rsidRPr="00B06498">
              <w:rPr>
                <w:sz w:val="23"/>
                <w:szCs w:val="23"/>
              </w:rPr>
              <w:t>maks</w:t>
            </w:r>
            <w:proofErr w:type="spellEnd"/>
          </w:p>
        </w:tc>
        <w:tc>
          <w:tcPr>
            <w:tcW w:w="0" w:type="auto"/>
            <w:vAlign w:val="center"/>
          </w:tcPr>
          <w:p w14:paraId="41A18ECA" w14:textId="4599071E" w:rsidR="00B06498" w:rsidRPr="00B06498" w:rsidRDefault="00B06498" w:rsidP="00503CE0">
            <w:pPr>
              <w:pStyle w:val="HeaderdanNomorKolompadaTabel"/>
              <w:rPr>
                <w:sz w:val="23"/>
                <w:szCs w:val="23"/>
              </w:rPr>
            </w:pPr>
            <w:r w:rsidRPr="00B06498">
              <w:rPr>
                <w:sz w:val="23"/>
                <w:szCs w:val="23"/>
              </w:rPr>
              <w:t>RDDL min</w:t>
            </w:r>
          </w:p>
        </w:tc>
        <w:tc>
          <w:tcPr>
            <w:tcW w:w="0" w:type="auto"/>
            <w:vAlign w:val="center"/>
          </w:tcPr>
          <w:p w14:paraId="6DEFAF73" w14:textId="5A6A8BC1" w:rsidR="00B06498" w:rsidRPr="00B06498" w:rsidRDefault="00B06498" w:rsidP="00503CE0">
            <w:pPr>
              <w:pStyle w:val="HeaderdanNomorKolompadaTabel"/>
              <w:rPr>
                <w:sz w:val="23"/>
                <w:szCs w:val="23"/>
              </w:rPr>
            </w:pPr>
            <w:r w:rsidRPr="00B06498">
              <w:rPr>
                <w:sz w:val="23"/>
                <w:szCs w:val="23"/>
              </w:rPr>
              <w:t>Daya Tarik min</w:t>
            </w:r>
          </w:p>
        </w:tc>
        <w:tc>
          <w:tcPr>
            <w:tcW w:w="0" w:type="auto"/>
            <w:vAlign w:val="center"/>
          </w:tcPr>
          <w:p w14:paraId="47DD44B2" w14:textId="451B2923" w:rsidR="00B06498" w:rsidRPr="00B06498" w:rsidRDefault="00B06498" w:rsidP="00B06498">
            <w:pPr>
              <w:pStyle w:val="HeaderdanNomorKolompadaTabel"/>
              <w:rPr>
                <w:sz w:val="23"/>
                <w:szCs w:val="23"/>
              </w:rPr>
            </w:pPr>
            <w:r w:rsidRPr="00B06498">
              <w:rPr>
                <w:sz w:val="23"/>
                <w:szCs w:val="23"/>
              </w:rPr>
              <w:t>Kesesuaian Hipotesis</w:t>
            </w:r>
          </w:p>
        </w:tc>
        <w:tc>
          <w:tcPr>
            <w:tcW w:w="0" w:type="auto"/>
            <w:vAlign w:val="center"/>
          </w:tcPr>
          <w:p w14:paraId="7C6B13AC" w14:textId="6E7E3AE7" w:rsidR="00B06498" w:rsidRPr="00B06498" w:rsidRDefault="00B06498" w:rsidP="00B06498">
            <w:pPr>
              <w:pStyle w:val="HeaderdanNomorKolompadaTabel"/>
              <w:rPr>
                <w:sz w:val="23"/>
                <w:szCs w:val="23"/>
              </w:rPr>
            </w:pPr>
            <w:r w:rsidRPr="00B06498">
              <w:rPr>
                <w:sz w:val="23"/>
                <w:szCs w:val="23"/>
              </w:rPr>
              <w:t>Status</w:t>
            </w:r>
          </w:p>
        </w:tc>
      </w:tr>
      <w:tr w:rsidR="00B06498" w:rsidRPr="00B06498" w14:paraId="61A876FE" w14:textId="32DEB99A" w:rsidTr="00B06498">
        <w:trPr>
          <w:tblHeader/>
        </w:trPr>
        <w:tc>
          <w:tcPr>
            <w:tcW w:w="0" w:type="auto"/>
            <w:vAlign w:val="center"/>
          </w:tcPr>
          <w:p w14:paraId="472E121F" w14:textId="77777777" w:rsidR="00B06498" w:rsidRPr="00B06498" w:rsidRDefault="00B06498" w:rsidP="00503CE0">
            <w:pPr>
              <w:pStyle w:val="HeaderdanNomorKolompadaTabel"/>
              <w:spacing w:before="0" w:after="0"/>
              <w:rPr>
                <w:sz w:val="23"/>
                <w:szCs w:val="23"/>
              </w:rPr>
            </w:pPr>
            <w:r w:rsidRPr="00B06498">
              <w:rPr>
                <w:sz w:val="23"/>
                <w:szCs w:val="23"/>
              </w:rPr>
              <w:t>(1)</w:t>
            </w:r>
          </w:p>
        </w:tc>
        <w:tc>
          <w:tcPr>
            <w:tcW w:w="0" w:type="auto"/>
            <w:vAlign w:val="center"/>
          </w:tcPr>
          <w:p w14:paraId="4D7A0DF8" w14:textId="77777777" w:rsidR="00B06498" w:rsidRPr="00B06498" w:rsidRDefault="00B06498" w:rsidP="00503CE0">
            <w:pPr>
              <w:pStyle w:val="HeaderdanNomorKolompadaTabel"/>
              <w:spacing w:before="0" w:after="0"/>
              <w:rPr>
                <w:sz w:val="23"/>
                <w:szCs w:val="23"/>
              </w:rPr>
            </w:pPr>
            <w:r w:rsidRPr="00B06498">
              <w:rPr>
                <w:sz w:val="23"/>
                <w:szCs w:val="23"/>
              </w:rPr>
              <w:t>(2)</w:t>
            </w:r>
          </w:p>
        </w:tc>
        <w:tc>
          <w:tcPr>
            <w:tcW w:w="0" w:type="auto"/>
          </w:tcPr>
          <w:p w14:paraId="5E76D3B6" w14:textId="77777777" w:rsidR="00B06498" w:rsidRPr="00B06498" w:rsidRDefault="00B06498" w:rsidP="00503CE0">
            <w:pPr>
              <w:pStyle w:val="HeaderdanNomorKolompadaTabel"/>
              <w:spacing w:before="0" w:after="0"/>
              <w:rPr>
                <w:sz w:val="23"/>
                <w:szCs w:val="23"/>
              </w:rPr>
            </w:pPr>
            <w:r w:rsidRPr="00B06498">
              <w:rPr>
                <w:sz w:val="23"/>
                <w:szCs w:val="23"/>
              </w:rPr>
              <w:t>(3)</w:t>
            </w:r>
          </w:p>
        </w:tc>
        <w:tc>
          <w:tcPr>
            <w:tcW w:w="0" w:type="auto"/>
          </w:tcPr>
          <w:p w14:paraId="0FA4C72F" w14:textId="77777777" w:rsidR="00B06498" w:rsidRPr="00B06498" w:rsidRDefault="00B06498" w:rsidP="00503CE0">
            <w:pPr>
              <w:pStyle w:val="HeaderdanNomorKolompadaTabel"/>
              <w:spacing w:before="0" w:after="0"/>
              <w:rPr>
                <w:sz w:val="23"/>
                <w:szCs w:val="23"/>
              </w:rPr>
            </w:pPr>
            <w:r w:rsidRPr="00B06498">
              <w:rPr>
                <w:sz w:val="23"/>
                <w:szCs w:val="23"/>
              </w:rPr>
              <w:t>(4)</w:t>
            </w:r>
          </w:p>
        </w:tc>
        <w:tc>
          <w:tcPr>
            <w:tcW w:w="0" w:type="auto"/>
          </w:tcPr>
          <w:p w14:paraId="3F7A164A" w14:textId="77777777" w:rsidR="00B06498" w:rsidRPr="00B06498" w:rsidRDefault="00B06498" w:rsidP="00503CE0">
            <w:pPr>
              <w:pStyle w:val="HeaderdanNomorKolompadaTabel"/>
              <w:spacing w:before="0" w:after="0"/>
              <w:rPr>
                <w:sz w:val="23"/>
                <w:szCs w:val="23"/>
              </w:rPr>
            </w:pPr>
            <w:r w:rsidRPr="00B06498">
              <w:rPr>
                <w:sz w:val="23"/>
                <w:szCs w:val="23"/>
              </w:rPr>
              <w:t>(5)</w:t>
            </w:r>
          </w:p>
        </w:tc>
        <w:tc>
          <w:tcPr>
            <w:tcW w:w="0" w:type="auto"/>
          </w:tcPr>
          <w:p w14:paraId="49B5E1E9" w14:textId="77777777" w:rsidR="00B06498" w:rsidRPr="00B06498" w:rsidRDefault="00B06498" w:rsidP="00503CE0">
            <w:pPr>
              <w:pStyle w:val="HeaderdanNomorKolompadaTabel"/>
              <w:spacing w:before="0" w:after="0"/>
              <w:rPr>
                <w:sz w:val="23"/>
                <w:szCs w:val="23"/>
              </w:rPr>
            </w:pPr>
            <w:r w:rsidRPr="00B06498">
              <w:rPr>
                <w:sz w:val="23"/>
                <w:szCs w:val="23"/>
              </w:rPr>
              <w:t>(6)</w:t>
            </w:r>
          </w:p>
        </w:tc>
        <w:tc>
          <w:tcPr>
            <w:tcW w:w="0" w:type="auto"/>
          </w:tcPr>
          <w:p w14:paraId="5A037BE5" w14:textId="3108EF7D" w:rsidR="00B06498" w:rsidRPr="00B06498" w:rsidRDefault="00B06498" w:rsidP="00503CE0">
            <w:pPr>
              <w:pStyle w:val="HeaderdanNomorKolompadaTabel"/>
              <w:spacing w:before="0" w:after="0"/>
              <w:rPr>
                <w:sz w:val="23"/>
                <w:szCs w:val="23"/>
              </w:rPr>
            </w:pPr>
            <w:r w:rsidRPr="00B06498">
              <w:rPr>
                <w:sz w:val="23"/>
                <w:szCs w:val="23"/>
              </w:rPr>
              <w:t>(7)</w:t>
            </w:r>
          </w:p>
        </w:tc>
        <w:tc>
          <w:tcPr>
            <w:tcW w:w="0" w:type="auto"/>
            <w:vAlign w:val="center"/>
          </w:tcPr>
          <w:p w14:paraId="2583160C" w14:textId="674C8443" w:rsidR="00B06498" w:rsidRPr="00B06498" w:rsidRDefault="00B06498" w:rsidP="00B06498">
            <w:pPr>
              <w:pStyle w:val="HeaderdanNomorKolompadaTabel"/>
              <w:spacing w:before="0" w:after="0"/>
              <w:rPr>
                <w:sz w:val="23"/>
                <w:szCs w:val="23"/>
              </w:rPr>
            </w:pPr>
            <w:r w:rsidRPr="00B06498">
              <w:rPr>
                <w:sz w:val="23"/>
                <w:szCs w:val="23"/>
              </w:rPr>
              <w:t>(8)</w:t>
            </w:r>
          </w:p>
        </w:tc>
      </w:tr>
      <w:tr w:rsidR="00B06498" w:rsidRPr="00B06498" w14:paraId="6A257F6A" w14:textId="30F1A0AE" w:rsidTr="00B06498">
        <w:tc>
          <w:tcPr>
            <w:tcW w:w="0" w:type="auto"/>
            <w:vAlign w:val="center"/>
          </w:tcPr>
          <w:p w14:paraId="16E9D5D4" w14:textId="77777777" w:rsidR="00B06498" w:rsidRPr="00B06498" w:rsidRDefault="00B06498" w:rsidP="00B06498">
            <w:pPr>
              <w:pStyle w:val="IsiTabel"/>
              <w:rPr>
                <w:sz w:val="23"/>
                <w:szCs w:val="23"/>
                <w:lang w:val="en-US"/>
              </w:rPr>
            </w:pPr>
            <w:r w:rsidRPr="00B06498">
              <w:rPr>
                <w:sz w:val="23"/>
                <w:szCs w:val="23"/>
              </w:rPr>
              <w:t>E01</w:t>
            </w:r>
          </w:p>
        </w:tc>
        <w:tc>
          <w:tcPr>
            <w:tcW w:w="0" w:type="auto"/>
            <w:vAlign w:val="center"/>
          </w:tcPr>
          <w:p w14:paraId="23BCDA8B" w14:textId="77777777" w:rsidR="00B06498" w:rsidRPr="00B06498" w:rsidRDefault="00B06498" w:rsidP="00B06498">
            <w:pPr>
              <w:pStyle w:val="IsiTabel"/>
              <w:rPr>
                <w:sz w:val="23"/>
                <w:szCs w:val="23"/>
                <w:lang w:val="en-US"/>
              </w:rPr>
            </w:pPr>
            <w:r w:rsidRPr="00B06498">
              <w:rPr>
                <w:sz w:val="23"/>
                <w:szCs w:val="23"/>
              </w:rPr>
              <w:t>Wisatawan</w:t>
            </w:r>
          </w:p>
        </w:tc>
        <w:tc>
          <w:tcPr>
            <w:tcW w:w="0" w:type="auto"/>
            <w:vAlign w:val="center"/>
          </w:tcPr>
          <w:p w14:paraId="1F18C6A3" w14:textId="2CA8BBE9" w:rsidR="00B06498" w:rsidRPr="00B06498" w:rsidRDefault="00B06498" w:rsidP="00B06498">
            <w:pPr>
              <w:pStyle w:val="IsiTabel"/>
              <w:rPr>
                <w:sz w:val="23"/>
                <w:szCs w:val="23"/>
              </w:rPr>
            </w:pPr>
            <w:r w:rsidRPr="00B06498">
              <w:rPr>
                <w:color w:val="000000"/>
                <w:sz w:val="23"/>
                <w:szCs w:val="23"/>
              </w:rPr>
              <w:t>0,358</w:t>
            </w:r>
          </w:p>
        </w:tc>
        <w:tc>
          <w:tcPr>
            <w:tcW w:w="0" w:type="auto"/>
            <w:vAlign w:val="center"/>
          </w:tcPr>
          <w:p w14:paraId="14892147" w14:textId="603DB31B" w:rsidR="00B06498" w:rsidRPr="00B06498" w:rsidRDefault="00B06498" w:rsidP="00B06498">
            <w:pPr>
              <w:pStyle w:val="IsiTabel"/>
              <w:rPr>
                <w:sz w:val="23"/>
                <w:szCs w:val="23"/>
              </w:rPr>
            </w:pPr>
            <w:r w:rsidRPr="00B06498">
              <w:rPr>
                <w:color w:val="000000"/>
                <w:sz w:val="23"/>
                <w:szCs w:val="23"/>
              </w:rPr>
              <w:t>0,358</w:t>
            </w:r>
          </w:p>
        </w:tc>
        <w:tc>
          <w:tcPr>
            <w:tcW w:w="0" w:type="auto"/>
            <w:vAlign w:val="center"/>
          </w:tcPr>
          <w:p w14:paraId="6BCE4DE6" w14:textId="3A0D0E5E" w:rsidR="00B06498" w:rsidRPr="00B06498" w:rsidRDefault="00B06498" w:rsidP="00B06498">
            <w:pPr>
              <w:pStyle w:val="IsiTabel"/>
              <w:rPr>
                <w:sz w:val="23"/>
                <w:szCs w:val="23"/>
              </w:rPr>
            </w:pPr>
            <w:r w:rsidRPr="00B06498">
              <w:rPr>
                <w:color w:val="000000"/>
                <w:sz w:val="23"/>
                <w:szCs w:val="23"/>
              </w:rPr>
              <w:t>0,618</w:t>
            </w:r>
          </w:p>
        </w:tc>
        <w:tc>
          <w:tcPr>
            <w:tcW w:w="0" w:type="auto"/>
            <w:vAlign w:val="center"/>
          </w:tcPr>
          <w:p w14:paraId="648F57BB" w14:textId="21ECF3C8" w:rsidR="00B06498" w:rsidRPr="00B06498" w:rsidRDefault="00B06498" w:rsidP="00B06498">
            <w:pPr>
              <w:pStyle w:val="IsiTabel"/>
              <w:rPr>
                <w:sz w:val="23"/>
                <w:szCs w:val="23"/>
              </w:rPr>
            </w:pPr>
            <w:r w:rsidRPr="00B06498">
              <w:rPr>
                <w:color w:val="000000"/>
                <w:sz w:val="23"/>
                <w:szCs w:val="23"/>
              </w:rPr>
              <w:t>0,903</w:t>
            </w:r>
          </w:p>
        </w:tc>
        <w:tc>
          <w:tcPr>
            <w:tcW w:w="0" w:type="auto"/>
            <w:vAlign w:val="center"/>
          </w:tcPr>
          <w:p w14:paraId="039B02DA" w14:textId="7E28E60F" w:rsidR="00B06498" w:rsidRPr="00B06498" w:rsidRDefault="00B06498" w:rsidP="00B06498">
            <w:pPr>
              <w:pStyle w:val="IsiTabel"/>
              <w:jc w:val="left"/>
              <w:rPr>
                <w:sz w:val="23"/>
                <w:szCs w:val="23"/>
              </w:rPr>
            </w:pPr>
            <w:r w:rsidRPr="00B06498">
              <w:rPr>
                <w:color w:val="000000"/>
                <w:sz w:val="23"/>
                <w:szCs w:val="23"/>
              </w:rPr>
              <w:t>Sesuai</w:t>
            </w:r>
          </w:p>
        </w:tc>
        <w:tc>
          <w:tcPr>
            <w:tcW w:w="0" w:type="auto"/>
            <w:vAlign w:val="center"/>
          </w:tcPr>
          <w:p w14:paraId="40ADF047" w14:textId="020EC351" w:rsidR="00B06498" w:rsidRPr="00B06498" w:rsidRDefault="00B06498" w:rsidP="00B06498">
            <w:pPr>
              <w:pStyle w:val="IsiTabel"/>
              <w:rPr>
                <w:sz w:val="23"/>
                <w:szCs w:val="23"/>
              </w:rPr>
            </w:pPr>
            <w:r w:rsidRPr="00B06498">
              <w:rPr>
                <w:color w:val="000000"/>
                <w:sz w:val="23"/>
                <w:szCs w:val="23"/>
              </w:rPr>
              <w:t>Lolos</w:t>
            </w:r>
          </w:p>
        </w:tc>
      </w:tr>
      <w:tr w:rsidR="00B06498" w:rsidRPr="00B06498" w14:paraId="54F8A4C5" w14:textId="6BE7AF0E" w:rsidTr="00B06498">
        <w:tc>
          <w:tcPr>
            <w:tcW w:w="0" w:type="auto"/>
            <w:vAlign w:val="center"/>
          </w:tcPr>
          <w:p w14:paraId="3B960795" w14:textId="77777777" w:rsidR="00B06498" w:rsidRPr="00B06498" w:rsidRDefault="00B06498" w:rsidP="00B06498">
            <w:pPr>
              <w:pStyle w:val="IsiTabel"/>
              <w:rPr>
                <w:sz w:val="23"/>
                <w:szCs w:val="23"/>
                <w:lang w:val="en-US"/>
              </w:rPr>
            </w:pPr>
            <w:r w:rsidRPr="00B06498">
              <w:rPr>
                <w:sz w:val="23"/>
                <w:szCs w:val="23"/>
              </w:rPr>
              <w:t>E02</w:t>
            </w:r>
          </w:p>
        </w:tc>
        <w:tc>
          <w:tcPr>
            <w:tcW w:w="0" w:type="auto"/>
            <w:vAlign w:val="center"/>
          </w:tcPr>
          <w:p w14:paraId="05ADC58F" w14:textId="77777777" w:rsidR="00B06498" w:rsidRPr="00B06498" w:rsidRDefault="00B06498" w:rsidP="00B06498">
            <w:pPr>
              <w:pStyle w:val="IsiTabel"/>
              <w:rPr>
                <w:sz w:val="23"/>
                <w:szCs w:val="23"/>
                <w:lang w:val="en-US"/>
              </w:rPr>
            </w:pPr>
            <w:r w:rsidRPr="00B06498">
              <w:rPr>
                <w:sz w:val="23"/>
                <w:szCs w:val="23"/>
              </w:rPr>
              <w:t>Wisatawan</w:t>
            </w:r>
          </w:p>
        </w:tc>
        <w:tc>
          <w:tcPr>
            <w:tcW w:w="0" w:type="auto"/>
            <w:vAlign w:val="center"/>
          </w:tcPr>
          <w:p w14:paraId="7680BE09" w14:textId="4CE7D50F" w:rsidR="00B06498" w:rsidRPr="00B06498" w:rsidRDefault="00B06498" w:rsidP="00B06498">
            <w:pPr>
              <w:pStyle w:val="IsiTabel"/>
              <w:rPr>
                <w:sz w:val="23"/>
                <w:szCs w:val="23"/>
              </w:rPr>
            </w:pPr>
            <w:r w:rsidRPr="00B06498">
              <w:rPr>
                <w:color w:val="000000"/>
                <w:sz w:val="23"/>
                <w:szCs w:val="23"/>
              </w:rPr>
              <w:t>0,511</w:t>
            </w:r>
          </w:p>
        </w:tc>
        <w:tc>
          <w:tcPr>
            <w:tcW w:w="0" w:type="auto"/>
            <w:vAlign w:val="center"/>
          </w:tcPr>
          <w:p w14:paraId="44075D39" w14:textId="74E58992" w:rsidR="00B06498" w:rsidRPr="00B06498" w:rsidRDefault="00B06498" w:rsidP="00B06498">
            <w:pPr>
              <w:pStyle w:val="IsiTabel"/>
              <w:rPr>
                <w:sz w:val="23"/>
                <w:szCs w:val="23"/>
              </w:rPr>
            </w:pPr>
            <w:r w:rsidRPr="00B06498">
              <w:rPr>
                <w:color w:val="000000"/>
                <w:sz w:val="23"/>
                <w:szCs w:val="23"/>
              </w:rPr>
              <w:t>0,511</w:t>
            </w:r>
          </w:p>
        </w:tc>
        <w:tc>
          <w:tcPr>
            <w:tcW w:w="0" w:type="auto"/>
            <w:vAlign w:val="center"/>
          </w:tcPr>
          <w:p w14:paraId="69903A95" w14:textId="24DBA02D" w:rsidR="00B06498" w:rsidRPr="00B06498" w:rsidRDefault="00B06498" w:rsidP="00B06498">
            <w:pPr>
              <w:pStyle w:val="IsiTabel"/>
              <w:rPr>
                <w:sz w:val="23"/>
                <w:szCs w:val="23"/>
              </w:rPr>
            </w:pPr>
            <w:r w:rsidRPr="00B06498">
              <w:rPr>
                <w:color w:val="000000"/>
                <w:sz w:val="23"/>
                <w:szCs w:val="23"/>
              </w:rPr>
              <w:t>0,531</w:t>
            </w:r>
          </w:p>
        </w:tc>
        <w:tc>
          <w:tcPr>
            <w:tcW w:w="0" w:type="auto"/>
            <w:vAlign w:val="center"/>
          </w:tcPr>
          <w:p w14:paraId="5D244F07" w14:textId="189C94AC" w:rsidR="00B06498" w:rsidRPr="00B06498" w:rsidRDefault="00B06498" w:rsidP="00B06498">
            <w:pPr>
              <w:pStyle w:val="IsiTabel"/>
              <w:rPr>
                <w:sz w:val="23"/>
                <w:szCs w:val="23"/>
              </w:rPr>
            </w:pPr>
            <w:r w:rsidRPr="00B06498">
              <w:rPr>
                <w:color w:val="000000"/>
                <w:sz w:val="23"/>
                <w:szCs w:val="23"/>
              </w:rPr>
              <w:t>0,758</w:t>
            </w:r>
          </w:p>
        </w:tc>
        <w:tc>
          <w:tcPr>
            <w:tcW w:w="0" w:type="auto"/>
            <w:vAlign w:val="center"/>
          </w:tcPr>
          <w:p w14:paraId="79E10EDC" w14:textId="4BCAEBA7" w:rsidR="00B06498" w:rsidRPr="00B06498" w:rsidRDefault="00B06498" w:rsidP="00B06498">
            <w:pPr>
              <w:pStyle w:val="IsiTabel"/>
              <w:jc w:val="left"/>
              <w:rPr>
                <w:sz w:val="23"/>
                <w:szCs w:val="23"/>
              </w:rPr>
            </w:pPr>
            <w:r w:rsidRPr="00B06498">
              <w:rPr>
                <w:color w:val="000000"/>
                <w:sz w:val="23"/>
                <w:szCs w:val="23"/>
              </w:rPr>
              <w:t>Sesuai</w:t>
            </w:r>
          </w:p>
        </w:tc>
        <w:tc>
          <w:tcPr>
            <w:tcW w:w="0" w:type="auto"/>
            <w:vAlign w:val="center"/>
          </w:tcPr>
          <w:p w14:paraId="32338F11" w14:textId="1F4094BE" w:rsidR="00B06498" w:rsidRPr="00B06498" w:rsidRDefault="00B06498" w:rsidP="00B06498">
            <w:pPr>
              <w:pStyle w:val="IsiTabel"/>
              <w:rPr>
                <w:sz w:val="23"/>
                <w:szCs w:val="23"/>
              </w:rPr>
            </w:pPr>
            <w:r w:rsidRPr="00B06498">
              <w:rPr>
                <w:sz w:val="23"/>
                <w:szCs w:val="23"/>
              </w:rPr>
              <w:t>Lolos dengan catatan</w:t>
            </w:r>
          </w:p>
        </w:tc>
      </w:tr>
      <w:tr w:rsidR="00B06498" w:rsidRPr="00B06498" w14:paraId="7DF8C3C2" w14:textId="7F045710" w:rsidTr="00B06498">
        <w:tc>
          <w:tcPr>
            <w:tcW w:w="0" w:type="auto"/>
            <w:vAlign w:val="center"/>
          </w:tcPr>
          <w:p w14:paraId="61D6029D" w14:textId="77777777" w:rsidR="00B06498" w:rsidRPr="00B06498" w:rsidRDefault="00B06498" w:rsidP="00B06498">
            <w:pPr>
              <w:pStyle w:val="IsiTabel"/>
              <w:rPr>
                <w:sz w:val="23"/>
                <w:szCs w:val="23"/>
                <w:lang w:val="en-US"/>
              </w:rPr>
            </w:pPr>
            <w:r w:rsidRPr="00B06498">
              <w:rPr>
                <w:sz w:val="23"/>
                <w:szCs w:val="23"/>
              </w:rPr>
              <w:t>E03</w:t>
            </w:r>
          </w:p>
        </w:tc>
        <w:tc>
          <w:tcPr>
            <w:tcW w:w="0" w:type="auto"/>
            <w:vAlign w:val="center"/>
          </w:tcPr>
          <w:p w14:paraId="6A2F3433" w14:textId="77777777" w:rsidR="00B06498" w:rsidRPr="00B06498" w:rsidRDefault="00B06498" w:rsidP="00B06498">
            <w:pPr>
              <w:pStyle w:val="IsiTabel"/>
              <w:rPr>
                <w:sz w:val="23"/>
                <w:szCs w:val="23"/>
                <w:lang w:val="en-US"/>
              </w:rPr>
            </w:pPr>
            <w:r w:rsidRPr="00B06498">
              <w:rPr>
                <w:sz w:val="23"/>
                <w:szCs w:val="23"/>
              </w:rPr>
              <w:t>Ekonomi</w:t>
            </w:r>
          </w:p>
        </w:tc>
        <w:tc>
          <w:tcPr>
            <w:tcW w:w="0" w:type="auto"/>
            <w:vAlign w:val="center"/>
          </w:tcPr>
          <w:p w14:paraId="2FF26956" w14:textId="13C95501" w:rsidR="00B06498" w:rsidRPr="00B06498" w:rsidRDefault="00B06498" w:rsidP="00B06498">
            <w:pPr>
              <w:pStyle w:val="IsiTabel"/>
              <w:rPr>
                <w:sz w:val="23"/>
                <w:szCs w:val="23"/>
              </w:rPr>
            </w:pPr>
            <w:r w:rsidRPr="00B06498">
              <w:rPr>
                <w:color w:val="000000"/>
                <w:sz w:val="23"/>
                <w:szCs w:val="23"/>
              </w:rPr>
              <w:t>1,000</w:t>
            </w:r>
          </w:p>
        </w:tc>
        <w:tc>
          <w:tcPr>
            <w:tcW w:w="0" w:type="auto"/>
            <w:vAlign w:val="center"/>
          </w:tcPr>
          <w:p w14:paraId="01BFD5CC" w14:textId="2DCEB43F" w:rsidR="00B06498" w:rsidRPr="00B06498" w:rsidRDefault="00B06498" w:rsidP="00B06498">
            <w:pPr>
              <w:pStyle w:val="IsiTabel"/>
              <w:rPr>
                <w:sz w:val="23"/>
                <w:szCs w:val="23"/>
              </w:rPr>
            </w:pPr>
            <w:r w:rsidRPr="00B06498">
              <w:rPr>
                <w:color w:val="000000"/>
                <w:sz w:val="23"/>
                <w:szCs w:val="23"/>
              </w:rPr>
              <w:t>2,267</w:t>
            </w:r>
          </w:p>
        </w:tc>
        <w:tc>
          <w:tcPr>
            <w:tcW w:w="0" w:type="auto"/>
            <w:vAlign w:val="center"/>
          </w:tcPr>
          <w:p w14:paraId="3779A683" w14:textId="6DE5A728" w:rsidR="00B06498" w:rsidRPr="00B06498" w:rsidRDefault="00B06498" w:rsidP="00B06498">
            <w:pPr>
              <w:pStyle w:val="IsiTabel"/>
              <w:rPr>
                <w:sz w:val="23"/>
                <w:szCs w:val="23"/>
              </w:rPr>
            </w:pPr>
            <w:r w:rsidRPr="00B06498">
              <w:rPr>
                <w:color w:val="000000"/>
                <w:sz w:val="23"/>
                <w:szCs w:val="23"/>
              </w:rPr>
              <w:t>0,618</w:t>
            </w:r>
          </w:p>
        </w:tc>
        <w:tc>
          <w:tcPr>
            <w:tcW w:w="0" w:type="auto"/>
            <w:vAlign w:val="center"/>
          </w:tcPr>
          <w:p w14:paraId="50F5BA4C" w14:textId="1E4A944E" w:rsidR="00B06498" w:rsidRPr="00B06498" w:rsidRDefault="00B06498" w:rsidP="00B06498">
            <w:pPr>
              <w:pStyle w:val="IsiTabel"/>
              <w:rPr>
                <w:sz w:val="23"/>
                <w:szCs w:val="23"/>
              </w:rPr>
            </w:pPr>
            <w:r w:rsidRPr="00B06498">
              <w:rPr>
                <w:color w:val="000000"/>
                <w:sz w:val="23"/>
                <w:szCs w:val="23"/>
              </w:rPr>
              <w:t>0,740</w:t>
            </w:r>
          </w:p>
        </w:tc>
        <w:tc>
          <w:tcPr>
            <w:tcW w:w="0" w:type="auto"/>
            <w:vAlign w:val="center"/>
          </w:tcPr>
          <w:p w14:paraId="18203911" w14:textId="3CE8DBED"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648D037C" w14:textId="3440A92A" w:rsidR="00B06498" w:rsidRPr="00B06498" w:rsidRDefault="00B06498" w:rsidP="00B06498">
            <w:pPr>
              <w:pStyle w:val="IsiTabel"/>
              <w:rPr>
                <w:sz w:val="23"/>
                <w:szCs w:val="23"/>
              </w:rPr>
            </w:pPr>
            <w:r w:rsidRPr="00B06498">
              <w:rPr>
                <w:color w:val="000000"/>
                <w:sz w:val="23"/>
                <w:szCs w:val="23"/>
              </w:rPr>
              <w:t>Lolos</w:t>
            </w:r>
          </w:p>
        </w:tc>
      </w:tr>
      <w:tr w:rsidR="00B06498" w:rsidRPr="00B06498" w14:paraId="5E504ED5" w14:textId="10CBA3DC" w:rsidTr="00B06498">
        <w:tc>
          <w:tcPr>
            <w:tcW w:w="0" w:type="auto"/>
            <w:vAlign w:val="center"/>
          </w:tcPr>
          <w:p w14:paraId="4B7AD4A0" w14:textId="77777777" w:rsidR="00B06498" w:rsidRPr="00B06498" w:rsidRDefault="00B06498" w:rsidP="00B06498">
            <w:pPr>
              <w:pStyle w:val="IsiTabel"/>
              <w:rPr>
                <w:sz w:val="23"/>
                <w:szCs w:val="23"/>
                <w:lang w:val="en-US"/>
              </w:rPr>
            </w:pPr>
            <w:r w:rsidRPr="00B06498">
              <w:rPr>
                <w:sz w:val="23"/>
                <w:szCs w:val="23"/>
              </w:rPr>
              <w:t>E04</w:t>
            </w:r>
          </w:p>
        </w:tc>
        <w:tc>
          <w:tcPr>
            <w:tcW w:w="0" w:type="auto"/>
            <w:vAlign w:val="center"/>
          </w:tcPr>
          <w:p w14:paraId="423BCE39" w14:textId="77777777" w:rsidR="00B06498" w:rsidRPr="00B06498" w:rsidRDefault="00B06498" w:rsidP="00B06498">
            <w:pPr>
              <w:pStyle w:val="IsiTabel"/>
              <w:rPr>
                <w:sz w:val="23"/>
                <w:szCs w:val="23"/>
                <w:lang w:val="en-US"/>
              </w:rPr>
            </w:pPr>
            <w:r w:rsidRPr="00B06498">
              <w:rPr>
                <w:sz w:val="23"/>
                <w:szCs w:val="23"/>
              </w:rPr>
              <w:t>Hotel</w:t>
            </w:r>
          </w:p>
        </w:tc>
        <w:tc>
          <w:tcPr>
            <w:tcW w:w="0" w:type="auto"/>
            <w:vAlign w:val="center"/>
          </w:tcPr>
          <w:p w14:paraId="0B634138" w14:textId="52020E38" w:rsidR="00B06498" w:rsidRPr="00B06498" w:rsidRDefault="00B06498" w:rsidP="00B06498">
            <w:pPr>
              <w:pStyle w:val="IsiTabel"/>
              <w:rPr>
                <w:sz w:val="23"/>
                <w:szCs w:val="23"/>
              </w:rPr>
            </w:pPr>
            <w:r w:rsidRPr="00B06498">
              <w:rPr>
                <w:color w:val="000000"/>
                <w:sz w:val="23"/>
                <w:szCs w:val="23"/>
              </w:rPr>
              <w:t>1,000</w:t>
            </w:r>
          </w:p>
        </w:tc>
        <w:tc>
          <w:tcPr>
            <w:tcW w:w="0" w:type="auto"/>
            <w:vAlign w:val="center"/>
          </w:tcPr>
          <w:p w14:paraId="79C9B305" w14:textId="33E86E09" w:rsidR="00B06498" w:rsidRPr="00B06498" w:rsidRDefault="00B06498" w:rsidP="00B06498">
            <w:pPr>
              <w:pStyle w:val="IsiTabel"/>
              <w:rPr>
                <w:sz w:val="23"/>
                <w:szCs w:val="23"/>
              </w:rPr>
            </w:pPr>
            <w:r w:rsidRPr="00B06498">
              <w:rPr>
                <w:color w:val="000000"/>
                <w:sz w:val="23"/>
                <w:szCs w:val="23"/>
              </w:rPr>
              <w:t>2,267</w:t>
            </w:r>
          </w:p>
        </w:tc>
        <w:tc>
          <w:tcPr>
            <w:tcW w:w="0" w:type="auto"/>
            <w:vAlign w:val="center"/>
          </w:tcPr>
          <w:p w14:paraId="49E5B110" w14:textId="76D21420" w:rsidR="00B06498" w:rsidRPr="00B06498" w:rsidRDefault="00B06498" w:rsidP="00B06498">
            <w:pPr>
              <w:pStyle w:val="IsiTabel"/>
              <w:rPr>
                <w:sz w:val="23"/>
                <w:szCs w:val="23"/>
              </w:rPr>
            </w:pPr>
            <w:r w:rsidRPr="00B06498">
              <w:rPr>
                <w:color w:val="000000"/>
                <w:sz w:val="23"/>
                <w:szCs w:val="23"/>
              </w:rPr>
              <w:t>0,618</w:t>
            </w:r>
          </w:p>
        </w:tc>
        <w:tc>
          <w:tcPr>
            <w:tcW w:w="0" w:type="auto"/>
            <w:vAlign w:val="center"/>
          </w:tcPr>
          <w:p w14:paraId="0BC6A262" w14:textId="745B0D0D" w:rsidR="00B06498" w:rsidRPr="00B06498" w:rsidRDefault="00B06498" w:rsidP="00B06498">
            <w:pPr>
              <w:pStyle w:val="IsiTabel"/>
              <w:rPr>
                <w:sz w:val="23"/>
                <w:szCs w:val="23"/>
              </w:rPr>
            </w:pPr>
            <w:r w:rsidRPr="00B06498">
              <w:rPr>
                <w:color w:val="000000"/>
                <w:sz w:val="23"/>
                <w:szCs w:val="23"/>
              </w:rPr>
              <w:t>0,740</w:t>
            </w:r>
          </w:p>
        </w:tc>
        <w:tc>
          <w:tcPr>
            <w:tcW w:w="0" w:type="auto"/>
            <w:vAlign w:val="center"/>
          </w:tcPr>
          <w:p w14:paraId="74D32331" w14:textId="4AF3E648"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6F59F367" w14:textId="2FA67498" w:rsidR="00B06498" w:rsidRPr="00B06498" w:rsidRDefault="00B06498" w:rsidP="00B06498">
            <w:pPr>
              <w:pStyle w:val="IsiTabel"/>
              <w:rPr>
                <w:sz w:val="23"/>
                <w:szCs w:val="23"/>
              </w:rPr>
            </w:pPr>
            <w:r w:rsidRPr="00B06498">
              <w:rPr>
                <w:color w:val="000000"/>
                <w:sz w:val="23"/>
                <w:szCs w:val="23"/>
              </w:rPr>
              <w:t>Lolos</w:t>
            </w:r>
          </w:p>
        </w:tc>
      </w:tr>
      <w:tr w:rsidR="00B06498" w:rsidRPr="00B06498" w14:paraId="14E172D3" w14:textId="68DBB75E" w:rsidTr="00B06498">
        <w:tc>
          <w:tcPr>
            <w:tcW w:w="0" w:type="auto"/>
            <w:vAlign w:val="center"/>
          </w:tcPr>
          <w:p w14:paraId="49ED3B49" w14:textId="77777777" w:rsidR="00B06498" w:rsidRPr="00B06498" w:rsidRDefault="00B06498" w:rsidP="00B06498">
            <w:pPr>
              <w:pStyle w:val="IsiTabel"/>
              <w:rPr>
                <w:sz w:val="23"/>
                <w:szCs w:val="23"/>
                <w:lang w:val="en-US"/>
              </w:rPr>
            </w:pPr>
            <w:r w:rsidRPr="00B06498">
              <w:rPr>
                <w:sz w:val="23"/>
                <w:szCs w:val="23"/>
              </w:rPr>
              <w:t>E05</w:t>
            </w:r>
          </w:p>
        </w:tc>
        <w:tc>
          <w:tcPr>
            <w:tcW w:w="0" w:type="auto"/>
            <w:vAlign w:val="center"/>
          </w:tcPr>
          <w:p w14:paraId="2D084DAA" w14:textId="77777777" w:rsidR="00B06498" w:rsidRPr="00B06498" w:rsidRDefault="00B06498" w:rsidP="00B06498">
            <w:pPr>
              <w:pStyle w:val="IsiTabel"/>
              <w:rPr>
                <w:sz w:val="23"/>
                <w:szCs w:val="23"/>
                <w:lang w:val="en-US"/>
              </w:rPr>
            </w:pPr>
            <w:r w:rsidRPr="00B06498">
              <w:rPr>
                <w:sz w:val="23"/>
                <w:szCs w:val="23"/>
              </w:rPr>
              <w:t>Hotel</w:t>
            </w:r>
          </w:p>
        </w:tc>
        <w:tc>
          <w:tcPr>
            <w:tcW w:w="0" w:type="auto"/>
            <w:vAlign w:val="center"/>
          </w:tcPr>
          <w:p w14:paraId="32984D0C" w14:textId="371AD635" w:rsidR="00B06498" w:rsidRPr="00B06498" w:rsidRDefault="00B06498" w:rsidP="00B06498">
            <w:pPr>
              <w:pStyle w:val="IsiTabel"/>
              <w:rPr>
                <w:sz w:val="23"/>
                <w:szCs w:val="23"/>
              </w:rPr>
            </w:pPr>
            <w:r w:rsidRPr="00B06498">
              <w:rPr>
                <w:color w:val="000000"/>
                <w:sz w:val="23"/>
                <w:szCs w:val="23"/>
              </w:rPr>
              <w:t>0,358</w:t>
            </w:r>
          </w:p>
        </w:tc>
        <w:tc>
          <w:tcPr>
            <w:tcW w:w="0" w:type="auto"/>
            <w:vAlign w:val="center"/>
          </w:tcPr>
          <w:p w14:paraId="17D09A7B" w14:textId="1B98776A" w:rsidR="00B06498" w:rsidRPr="00B06498" w:rsidRDefault="00B06498" w:rsidP="00B06498">
            <w:pPr>
              <w:pStyle w:val="IsiTabel"/>
              <w:rPr>
                <w:sz w:val="23"/>
                <w:szCs w:val="23"/>
              </w:rPr>
            </w:pPr>
            <w:r w:rsidRPr="00B06498">
              <w:rPr>
                <w:color w:val="000000"/>
                <w:sz w:val="23"/>
                <w:szCs w:val="23"/>
              </w:rPr>
              <w:t>0,358</w:t>
            </w:r>
          </w:p>
        </w:tc>
        <w:tc>
          <w:tcPr>
            <w:tcW w:w="0" w:type="auto"/>
            <w:vAlign w:val="center"/>
          </w:tcPr>
          <w:p w14:paraId="38C32159" w14:textId="4329CDE9" w:rsidR="00B06498" w:rsidRPr="00B06498" w:rsidRDefault="00B06498" w:rsidP="00B06498">
            <w:pPr>
              <w:pStyle w:val="IsiTabel"/>
              <w:rPr>
                <w:sz w:val="23"/>
                <w:szCs w:val="23"/>
              </w:rPr>
            </w:pPr>
            <w:r w:rsidRPr="00B06498">
              <w:rPr>
                <w:color w:val="000000"/>
                <w:sz w:val="23"/>
                <w:szCs w:val="23"/>
              </w:rPr>
              <w:t>0,616</w:t>
            </w:r>
          </w:p>
        </w:tc>
        <w:tc>
          <w:tcPr>
            <w:tcW w:w="0" w:type="auto"/>
            <w:vAlign w:val="center"/>
          </w:tcPr>
          <w:p w14:paraId="30E323CE" w14:textId="35CD4A86" w:rsidR="00B06498" w:rsidRPr="00B06498" w:rsidRDefault="00B06498" w:rsidP="00B06498">
            <w:pPr>
              <w:pStyle w:val="IsiTabel"/>
              <w:rPr>
                <w:sz w:val="23"/>
                <w:szCs w:val="23"/>
              </w:rPr>
            </w:pPr>
            <w:r w:rsidRPr="00B06498">
              <w:rPr>
                <w:color w:val="000000"/>
                <w:sz w:val="23"/>
                <w:szCs w:val="23"/>
              </w:rPr>
              <w:t>0,814</w:t>
            </w:r>
          </w:p>
        </w:tc>
        <w:tc>
          <w:tcPr>
            <w:tcW w:w="0" w:type="auto"/>
            <w:vAlign w:val="center"/>
          </w:tcPr>
          <w:p w14:paraId="2C49E01E" w14:textId="7A42EA0E"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50168237" w14:textId="1FD3B7DF" w:rsidR="00B06498" w:rsidRPr="00B06498" w:rsidRDefault="00B06498" w:rsidP="00B06498">
            <w:pPr>
              <w:pStyle w:val="IsiTabel"/>
              <w:rPr>
                <w:sz w:val="23"/>
                <w:szCs w:val="23"/>
              </w:rPr>
            </w:pPr>
            <w:r w:rsidRPr="00B06498">
              <w:rPr>
                <w:color w:val="000000"/>
                <w:sz w:val="23"/>
                <w:szCs w:val="23"/>
              </w:rPr>
              <w:t>Lolos</w:t>
            </w:r>
          </w:p>
        </w:tc>
      </w:tr>
      <w:tr w:rsidR="00B06498" w:rsidRPr="00B06498" w14:paraId="7DF71870" w14:textId="0A8E557F" w:rsidTr="00B06498">
        <w:tc>
          <w:tcPr>
            <w:tcW w:w="0" w:type="auto"/>
            <w:vAlign w:val="center"/>
          </w:tcPr>
          <w:p w14:paraId="27FECC17" w14:textId="77777777" w:rsidR="00B06498" w:rsidRPr="00B06498" w:rsidRDefault="00B06498" w:rsidP="00B06498">
            <w:pPr>
              <w:pStyle w:val="IsiTabel"/>
              <w:rPr>
                <w:sz w:val="23"/>
                <w:szCs w:val="23"/>
                <w:lang w:val="en-US"/>
              </w:rPr>
            </w:pPr>
            <w:r w:rsidRPr="00B06498">
              <w:rPr>
                <w:sz w:val="23"/>
                <w:szCs w:val="23"/>
              </w:rPr>
              <w:t>E06</w:t>
            </w:r>
          </w:p>
        </w:tc>
        <w:tc>
          <w:tcPr>
            <w:tcW w:w="0" w:type="auto"/>
            <w:vAlign w:val="center"/>
          </w:tcPr>
          <w:p w14:paraId="74E8541C" w14:textId="77777777" w:rsidR="00B06498" w:rsidRPr="00B06498" w:rsidRDefault="00B06498" w:rsidP="00B06498">
            <w:pPr>
              <w:pStyle w:val="IsiTabel"/>
              <w:rPr>
                <w:sz w:val="23"/>
                <w:szCs w:val="23"/>
                <w:lang w:val="en-US"/>
              </w:rPr>
            </w:pPr>
            <w:r w:rsidRPr="00B06498">
              <w:rPr>
                <w:sz w:val="23"/>
                <w:szCs w:val="23"/>
              </w:rPr>
              <w:t>Hotel</w:t>
            </w:r>
          </w:p>
        </w:tc>
        <w:tc>
          <w:tcPr>
            <w:tcW w:w="0" w:type="auto"/>
            <w:vAlign w:val="center"/>
          </w:tcPr>
          <w:p w14:paraId="0FEFBA80" w14:textId="2A242C51" w:rsidR="00B06498" w:rsidRPr="00B06498" w:rsidRDefault="00B06498" w:rsidP="00B06498">
            <w:pPr>
              <w:pStyle w:val="IsiTabel"/>
              <w:rPr>
                <w:sz w:val="23"/>
                <w:szCs w:val="23"/>
              </w:rPr>
            </w:pPr>
            <w:r w:rsidRPr="00B06498">
              <w:rPr>
                <w:color w:val="000000"/>
                <w:sz w:val="23"/>
                <w:szCs w:val="23"/>
              </w:rPr>
              <w:t>1,000</w:t>
            </w:r>
          </w:p>
        </w:tc>
        <w:tc>
          <w:tcPr>
            <w:tcW w:w="0" w:type="auto"/>
            <w:vAlign w:val="center"/>
          </w:tcPr>
          <w:p w14:paraId="7AD26B6E" w14:textId="48C4EA81" w:rsidR="00B06498" w:rsidRPr="00B06498" w:rsidRDefault="00B06498" w:rsidP="00B06498">
            <w:pPr>
              <w:pStyle w:val="IsiTabel"/>
              <w:rPr>
                <w:sz w:val="23"/>
                <w:szCs w:val="23"/>
              </w:rPr>
            </w:pPr>
            <w:r w:rsidRPr="00B06498">
              <w:rPr>
                <w:color w:val="000000"/>
                <w:sz w:val="23"/>
                <w:szCs w:val="23"/>
              </w:rPr>
              <w:t>1,085</w:t>
            </w:r>
          </w:p>
        </w:tc>
        <w:tc>
          <w:tcPr>
            <w:tcW w:w="0" w:type="auto"/>
            <w:vAlign w:val="center"/>
          </w:tcPr>
          <w:p w14:paraId="75705E3B" w14:textId="456530DA" w:rsidR="00B06498" w:rsidRPr="00B06498" w:rsidRDefault="00B06498" w:rsidP="00B06498">
            <w:pPr>
              <w:pStyle w:val="IsiTabel"/>
              <w:rPr>
                <w:sz w:val="23"/>
                <w:szCs w:val="23"/>
              </w:rPr>
            </w:pPr>
            <w:r w:rsidRPr="00B06498">
              <w:rPr>
                <w:color w:val="000000"/>
                <w:sz w:val="23"/>
                <w:szCs w:val="23"/>
              </w:rPr>
              <w:t>0,617</w:t>
            </w:r>
          </w:p>
        </w:tc>
        <w:tc>
          <w:tcPr>
            <w:tcW w:w="0" w:type="auto"/>
            <w:vAlign w:val="center"/>
          </w:tcPr>
          <w:p w14:paraId="72DC06A0" w14:textId="560FFACE" w:rsidR="00B06498" w:rsidRPr="00B06498" w:rsidRDefault="00B06498" w:rsidP="00B06498">
            <w:pPr>
              <w:pStyle w:val="IsiTabel"/>
              <w:rPr>
                <w:sz w:val="23"/>
                <w:szCs w:val="23"/>
              </w:rPr>
            </w:pPr>
            <w:r w:rsidRPr="00B06498">
              <w:rPr>
                <w:color w:val="000000"/>
                <w:sz w:val="23"/>
                <w:szCs w:val="23"/>
              </w:rPr>
              <w:t>0,814</w:t>
            </w:r>
          </w:p>
        </w:tc>
        <w:tc>
          <w:tcPr>
            <w:tcW w:w="0" w:type="auto"/>
            <w:vAlign w:val="center"/>
          </w:tcPr>
          <w:p w14:paraId="71043D91" w14:textId="2687AF39"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117290A1" w14:textId="1841B8E3" w:rsidR="00B06498" w:rsidRPr="00B06498" w:rsidRDefault="00B06498" w:rsidP="00B06498">
            <w:pPr>
              <w:pStyle w:val="IsiTabel"/>
              <w:rPr>
                <w:sz w:val="23"/>
                <w:szCs w:val="23"/>
              </w:rPr>
            </w:pPr>
            <w:r w:rsidRPr="00B06498">
              <w:rPr>
                <w:color w:val="000000"/>
                <w:sz w:val="23"/>
                <w:szCs w:val="23"/>
              </w:rPr>
              <w:t>Lolos</w:t>
            </w:r>
          </w:p>
        </w:tc>
      </w:tr>
      <w:tr w:rsidR="00B06498" w:rsidRPr="00B06498" w14:paraId="2D2837A9" w14:textId="73231965" w:rsidTr="00B06498">
        <w:tc>
          <w:tcPr>
            <w:tcW w:w="0" w:type="auto"/>
            <w:vAlign w:val="center"/>
          </w:tcPr>
          <w:p w14:paraId="0B718BAF" w14:textId="77777777" w:rsidR="00B06498" w:rsidRPr="00B06498" w:rsidRDefault="00B06498" w:rsidP="00B06498">
            <w:pPr>
              <w:pStyle w:val="IsiTabel"/>
              <w:rPr>
                <w:sz w:val="23"/>
                <w:szCs w:val="23"/>
                <w:lang w:val="en-US"/>
              </w:rPr>
            </w:pPr>
            <w:r w:rsidRPr="00B06498">
              <w:rPr>
                <w:sz w:val="23"/>
                <w:szCs w:val="23"/>
              </w:rPr>
              <w:t>E07</w:t>
            </w:r>
          </w:p>
        </w:tc>
        <w:tc>
          <w:tcPr>
            <w:tcW w:w="0" w:type="auto"/>
            <w:vAlign w:val="center"/>
          </w:tcPr>
          <w:p w14:paraId="1E0869F4" w14:textId="77777777" w:rsidR="00B06498" w:rsidRPr="00B06498" w:rsidRDefault="00B06498" w:rsidP="00B06498">
            <w:pPr>
              <w:pStyle w:val="IsiTabel"/>
              <w:rPr>
                <w:sz w:val="23"/>
                <w:szCs w:val="23"/>
                <w:lang w:val="en-US"/>
              </w:rPr>
            </w:pPr>
            <w:r w:rsidRPr="00B06498">
              <w:rPr>
                <w:sz w:val="23"/>
                <w:szCs w:val="23"/>
              </w:rPr>
              <w:t>Hotel</w:t>
            </w:r>
          </w:p>
        </w:tc>
        <w:tc>
          <w:tcPr>
            <w:tcW w:w="0" w:type="auto"/>
            <w:vAlign w:val="center"/>
          </w:tcPr>
          <w:p w14:paraId="43D58404" w14:textId="1C42C843" w:rsidR="00B06498" w:rsidRPr="00B06498" w:rsidRDefault="00B06498" w:rsidP="00B06498">
            <w:pPr>
              <w:pStyle w:val="IsiTabel"/>
              <w:rPr>
                <w:sz w:val="23"/>
                <w:szCs w:val="23"/>
              </w:rPr>
            </w:pPr>
            <w:r w:rsidRPr="00B06498">
              <w:rPr>
                <w:color w:val="000000"/>
                <w:sz w:val="23"/>
                <w:szCs w:val="23"/>
              </w:rPr>
              <w:t>0,000</w:t>
            </w:r>
          </w:p>
        </w:tc>
        <w:tc>
          <w:tcPr>
            <w:tcW w:w="0" w:type="auto"/>
            <w:vAlign w:val="center"/>
          </w:tcPr>
          <w:p w14:paraId="71366724" w14:textId="4909770D" w:rsidR="00B06498" w:rsidRPr="00B06498" w:rsidRDefault="00B06498" w:rsidP="00B06498">
            <w:pPr>
              <w:pStyle w:val="IsiTabel"/>
              <w:rPr>
                <w:sz w:val="23"/>
                <w:szCs w:val="23"/>
              </w:rPr>
            </w:pPr>
            <w:r w:rsidRPr="00B06498">
              <w:rPr>
                <w:color w:val="000000"/>
                <w:sz w:val="23"/>
                <w:szCs w:val="23"/>
              </w:rPr>
              <w:t>0,000</w:t>
            </w:r>
          </w:p>
        </w:tc>
        <w:tc>
          <w:tcPr>
            <w:tcW w:w="0" w:type="auto"/>
            <w:vAlign w:val="center"/>
          </w:tcPr>
          <w:p w14:paraId="4F1FBA2D" w14:textId="0B28F6DB" w:rsidR="00B06498" w:rsidRPr="00B06498" w:rsidRDefault="00B06498" w:rsidP="00B06498">
            <w:pPr>
              <w:pStyle w:val="IsiTabel"/>
              <w:rPr>
                <w:sz w:val="23"/>
                <w:szCs w:val="23"/>
              </w:rPr>
            </w:pPr>
            <w:r w:rsidRPr="00B06498">
              <w:rPr>
                <w:color w:val="000000"/>
                <w:sz w:val="23"/>
                <w:szCs w:val="23"/>
              </w:rPr>
              <w:t>0,617</w:t>
            </w:r>
          </w:p>
        </w:tc>
        <w:tc>
          <w:tcPr>
            <w:tcW w:w="0" w:type="auto"/>
            <w:vAlign w:val="center"/>
          </w:tcPr>
          <w:p w14:paraId="0F3631FC" w14:textId="3D92EDD3" w:rsidR="00B06498" w:rsidRPr="00B06498" w:rsidRDefault="00B06498" w:rsidP="00B06498">
            <w:pPr>
              <w:pStyle w:val="IsiTabel"/>
              <w:rPr>
                <w:sz w:val="23"/>
                <w:szCs w:val="23"/>
              </w:rPr>
            </w:pPr>
            <w:r w:rsidRPr="00B06498">
              <w:rPr>
                <w:color w:val="000000"/>
                <w:sz w:val="23"/>
                <w:szCs w:val="23"/>
              </w:rPr>
              <w:t>0,814</w:t>
            </w:r>
          </w:p>
        </w:tc>
        <w:tc>
          <w:tcPr>
            <w:tcW w:w="0" w:type="auto"/>
            <w:vAlign w:val="center"/>
          </w:tcPr>
          <w:p w14:paraId="7C71FB2D" w14:textId="1A751ED0"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24923EA4" w14:textId="2C5E8BE5" w:rsidR="00B06498" w:rsidRPr="00B06498" w:rsidRDefault="00B06498" w:rsidP="00B06498">
            <w:pPr>
              <w:pStyle w:val="IsiTabel"/>
              <w:rPr>
                <w:sz w:val="23"/>
                <w:szCs w:val="23"/>
              </w:rPr>
            </w:pPr>
            <w:r w:rsidRPr="00B06498">
              <w:rPr>
                <w:color w:val="000000"/>
                <w:sz w:val="23"/>
                <w:szCs w:val="23"/>
              </w:rPr>
              <w:t>Lolos</w:t>
            </w:r>
          </w:p>
        </w:tc>
      </w:tr>
      <w:tr w:rsidR="00B06498" w:rsidRPr="00B06498" w14:paraId="13240776" w14:textId="1979D24D" w:rsidTr="00B06498">
        <w:tc>
          <w:tcPr>
            <w:tcW w:w="0" w:type="auto"/>
            <w:vAlign w:val="center"/>
          </w:tcPr>
          <w:p w14:paraId="7AEC2130" w14:textId="77777777" w:rsidR="00B06498" w:rsidRPr="00B06498" w:rsidRDefault="00B06498" w:rsidP="00B06498">
            <w:pPr>
              <w:pStyle w:val="IsiTabel"/>
              <w:rPr>
                <w:sz w:val="23"/>
                <w:szCs w:val="23"/>
                <w:lang w:val="en-US"/>
              </w:rPr>
            </w:pPr>
            <w:r w:rsidRPr="00B06498">
              <w:rPr>
                <w:sz w:val="23"/>
                <w:szCs w:val="23"/>
              </w:rPr>
              <w:t>E08</w:t>
            </w:r>
          </w:p>
        </w:tc>
        <w:tc>
          <w:tcPr>
            <w:tcW w:w="0" w:type="auto"/>
            <w:vAlign w:val="center"/>
          </w:tcPr>
          <w:p w14:paraId="4FC223A0" w14:textId="77777777" w:rsidR="00B06498" w:rsidRPr="00B06498" w:rsidRDefault="00B06498" w:rsidP="00B06498">
            <w:pPr>
              <w:pStyle w:val="IsiTabel"/>
              <w:rPr>
                <w:sz w:val="23"/>
                <w:szCs w:val="23"/>
                <w:lang w:val="en-US"/>
              </w:rPr>
            </w:pPr>
            <w:r w:rsidRPr="00B06498">
              <w:rPr>
                <w:sz w:val="23"/>
                <w:szCs w:val="23"/>
              </w:rPr>
              <w:t>ODTW</w:t>
            </w:r>
          </w:p>
        </w:tc>
        <w:tc>
          <w:tcPr>
            <w:tcW w:w="0" w:type="auto"/>
            <w:vAlign w:val="center"/>
          </w:tcPr>
          <w:p w14:paraId="65DD8E42" w14:textId="7559C031" w:rsidR="00B06498" w:rsidRPr="00B06498" w:rsidRDefault="00B06498" w:rsidP="00B06498">
            <w:pPr>
              <w:pStyle w:val="IsiTabel"/>
              <w:rPr>
                <w:sz w:val="23"/>
                <w:szCs w:val="23"/>
              </w:rPr>
            </w:pPr>
            <w:r w:rsidRPr="00B06498">
              <w:rPr>
                <w:color w:val="000000"/>
                <w:sz w:val="23"/>
                <w:szCs w:val="23"/>
              </w:rPr>
              <w:t>0,386</w:t>
            </w:r>
          </w:p>
        </w:tc>
        <w:tc>
          <w:tcPr>
            <w:tcW w:w="0" w:type="auto"/>
            <w:vAlign w:val="center"/>
          </w:tcPr>
          <w:p w14:paraId="7FA771B5" w14:textId="0F2F1A2E" w:rsidR="00B06498" w:rsidRPr="00B06498" w:rsidRDefault="00B06498" w:rsidP="00B06498">
            <w:pPr>
              <w:pStyle w:val="IsiTabel"/>
              <w:rPr>
                <w:sz w:val="23"/>
                <w:szCs w:val="23"/>
              </w:rPr>
            </w:pPr>
            <w:r w:rsidRPr="00B06498">
              <w:rPr>
                <w:color w:val="000000"/>
                <w:sz w:val="23"/>
                <w:szCs w:val="23"/>
              </w:rPr>
              <w:t>0,386</w:t>
            </w:r>
          </w:p>
        </w:tc>
        <w:tc>
          <w:tcPr>
            <w:tcW w:w="0" w:type="auto"/>
            <w:vAlign w:val="center"/>
          </w:tcPr>
          <w:p w14:paraId="55C236FF" w14:textId="1D0C0C4A" w:rsidR="00B06498" w:rsidRPr="00B06498" w:rsidRDefault="00B06498" w:rsidP="00B06498">
            <w:pPr>
              <w:pStyle w:val="IsiTabel"/>
              <w:rPr>
                <w:sz w:val="23"/>
                <w:szCs w:val="23"/>
              </w:rPr>
            </w:pPr>
            <w:r w:rsidRPr="00B06498">
              <w:rPr>
                <w:color w:val="000000"/>
                <w:sz w:val="23"/>
                <w:szCs w:val="23"/>
              </w:rPr>
              <w:t>0,616</w:t>
            </w:r>
          </w:p>
        </w:tc>
        <w:tc>
          <w:tcPr>
            <w:tcW w:w="0" w:type="auto"/>
            <w:vAlign w:val="center"/>
          </w:tcPr>
          <w:p w14:paraId="16C4B36D" w14:textId="7240217C" w:rsidR="00B06498" w:rsidRPr="00B06498" w:rsidRDefault="00B06498" w:rsidP="00B06498">
            <w:pPr>
              <w:pStyle w:val="IsiTabel"/>
              <w:rPr>
                <w:sz w:val="23"/>
                <w:szCs w:val="23"/>
              </w:rPr>
            </w:pPr>
            <w:r w:rsidRPr="00B06498">
              <w:rPr>
                <w:color w:val="000000"/>
                <w:sz w:val="23"/>
                <w:szCs w:val="23"/>
              </w:rPr>
              <w:t>0,698</w:t>
            </w:r>
          </w:p>
        </w:tc>
        <w:tc>
          <w:tcPr>
            <w:tcW w:w="0" w:type="auto"/>
            <w:vAlign w:val="center"/>
          </w:tcPr>
          <w:p w14:paraId="01999D07" w14:textId="1E100CD7"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71859AB4" w14:textId="4229A935" w:rsidR="00B06498" w:rsidRPr="00B06498" w:rsidRDefault="00B06498" w:rsidP="00B06498">
            <w:pPr>
              <w:pStyle w:val="IsiTabel"/>
              <w:rPr>
                <w:sz w:val="23"/>
                <w:szCs w:val="23"/>
              </w:rPr>
            </w:pPr>
            <w:r w:rsidRPr="00B06498">
              <w:rPr>
                <w:color w:val="000000"/>
                <w:sz w:val="23"/>
                <w:szCs w:val="23"/>
              </w:rPr>
              <w:t>Lolos</w:t>
            </w:r>
          </w:p>
        </w:tc>
      </w:tr>
      <w:tr w:rsidR="00B06498" w:rsidRPr="00B06498" w14:paraId="6950ADCE" w14:textId="2D8CD737" w:rsidTr="00B06498">
        <w:tc>
          <w:tcPr>
            <w:tcW w:w="0" w:type="auto"/>
            <w:vAlign w:val="center"/>
          </w:tcPr>
          <w:p w14:paraId="683EE972" w14:textId="77777777" w:rsidR="00B06498" w:rsidRPr="00B06498" w:rsidRDefault="00B06498" w:rsidP="00B06498">
            <w:pPr>
              <w:pStyle w:val="IsiTabel"/>
              <w:rPr>
                <w:sz w:val="23"/>
                <w:szCs w:val="23"/>
                <w:lang w:val="en-US"/>
              </w:rPr>
            </w:pPr>
            <w:r w:rsidRPr="00B06498">
              <w:rPr>
                <w:sz w:val="23"/>
                <w:szCs w:val="23"/>
              </w:rPr>
              <w:t>E09</w:t>
            </w:r>
          </w:p>
        </w:tc>
        <w:tc>
          <w:tcPr>
            <w:tcW w:w="0" w:type="auto"/>
            <w:vAlign w:val="center"/>
          </w:tcPr>
          <w:p w14:paraId="508EA15D" w14:textId="77777777" w:rsidR="00B06498" w:rsidRPr="00B06498" w:rsidRDefault="00B06498" w:rsidP="00B06498">
            <w:pPr>
              <w:pStyle w:val="IsiTabel"/>
              <w:rPr>
                <w:sz w:val="23"/>
                <w:szCs w:val="23"/>
                <w:lang w:val="en-US"/>
              </w:rPr>
            </w:pPr>
            <w:r w:rsidRPr="00B06498">
              <w:rPr>
                <w:sz w:val="23"/>
                <w:szCs w:val="23"/>
              </w:rPr>
              <w:t>Lahan</w:t>
            </w:r>
          </w:p>
        </w:tc>
        <w:tc>
          <w:tcPr>
            <w:tcW w:w="0" w:type="auto"/>
            <w:vAlign w:val="center"/>
          </w:tcPr>
          <w:p w14:paraId="0AD15CA8" w14:textId="30EC78C3" w:rsidR="00B06498" w:rsidRPr="00B06498" w:rsidRDefault="00B06498" w:rsidP="00B06498">
            <w:pPr>
              <w:pStyle w:val="IsiTabel"/>
              <w:rPr>
                <w:sz w:val="23"/>
                <w:szCs w:val="23"/>
              </w:rPr>
            </w:pPr>
            <w:r w:rsidRPr="00B06498">
              <w:rPr>
                <w:color w:val="000000"/>
                <w:sz w:val="23"/>
                <w:szCs w:val="23"/>
              </w:rPr>
              <w:t>0,383</w:t>
            </w:r>
          </w:p>
        </w:tc>
        <w:tc>
          <w:tcPr>
            <w:tcW w:w="0" w:type="auto"/>
            <w:vAlign w:val="center"/>
          </w:tcPr>
          <w:p w14:paraId="1CDC53C7" w14:textId="7AE1AB6D" w:rsidR="00B06498" w:rsidRPr="00B06498" w:rsidRDefault="00B06498" w:rsidP="00B06498">
            <w:pPr>
              <w:pStyle w:val="IsiTabel"/>
              <w:rPr>
                <w:sz w:val="23"/>
                <w:szCs w:val="23"/>
              </w:rPr>
            </w:pPr>
            <w:r w:rsidRPr="00B06498">
              <w:rPr>
                <w:color w:val="000000"/>
                <w:sz w:val="23"/>
                <w:szCs w:val="23"/>
              </w:rPr>
              <w:t>0,383</w:t>
            </w:r>
          </w:p>
        </w:tc>
        <w:tc>
          <w:tcPr>
            <w:tcW w:w="0" w:type="auto"/>
            <w:vAlign w:val="center"/>
          </w:tcPr>
          <w:p w14:paraId="4B86BC5A" w14:textId="3E7A6597" w:rsidR="00B06498" w:rsidRPr="00B06498" w:rsidRDefault="00B06498" w:rsidP="00B06498">
            <w:pPr>
              <w:pStyle w:val="IsiTabel"/>
              <w:rPr>
                <w:sz w:val="23"/>
                <w:szCs w:val="23"/>
              </w:rPr>
            </w:pPr>
            <w:r w:rsidRPr="00B06498">
              <w:rPr>
                <w:color w:val="000000"/>
                <w:sz w:val="23"/>
                <w:szCs w:val="23"/>
              </w:rPr>
              <w:t>0,000</w:t>
            </w:r>
          </w:p>
        </w:tc>
        <w:tc>
          <w:tcPr>
            <w:tcW w:w="0" w:type="auto"/>
            <w:vAlign w:val="center"/>
          </w:tcPr>
          <w:p w14:paraId="0AF4B858" w14:textId="78982865" w:rsidR="00B06498" w:rsidRPr="00B06498" w:rsidRDefault="00B06498" w:rsidP="00B06498">
            <w:pPr>
              <w:pStyle w:val="IsiTabel"/>
              <w:rPr>
                <w:sz w:val="23"/>
                <w:szCs w:val="23"/>
              </w:rPr>
            </w:pPr>
            <w:r w:rsidRPr="00B06498">
              <w:rPr>
                <w:color w:val="000000"/>
                <w:sz w:val="23"/>
                <w:szCs w:val="23"/>
              </w:rPr>
              <w:t>0,715</w:t>
            </w:r>
          </w:p>
        </w:tc>
        <w:tc>
          <w:tcPr>
            <w:tcW w:w="0" w:type="auto"/>
            <w:vAlign w:val="center"/>
          </w:tcPr>
          <w:p w14:paraId="44F80EAC" w14:textId="0DB1E675"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0F291B25" w14:textId="534D2800" w:rsidR="00B06498" w:rsidRPr="00B06498" w:rsidRDefault="00B06498" w:rsidP="00B06498">
            <w:pPr>
              <w:pStyle w:val="IsiTabel"/>
              <w:rPr>
                <w:sz w:val="23"/>
                <w:szCs w:val="23"/>
              </w:rPr>
            </w:pPr>
            <w:r w:rsidRPr="00B06498">
              <w:rPr>
                <w:color w:val="000000"/>
                <w:sz w:val="23"/>
                <w:szCs w:val="23"/>
              </w:rPr>
              <w:t>Lolos</w:t>
            </w:r>
          </w:p>
        </w:tc>
      </w:tr>
      <w:tr w:rsidR="00B06498" w:rsidRPr="00B06498" w14:paraId="738935A4" w14:textId="37031CD4" w:rsidTr="00B06498">
        <w:tc>
          <w:tcPr>
            <w:tcW w:w="0" w:type="auto"/>
            <w:vAlign w:val="center"/>
          </w:tcPr>
          <w:p w14:paraId="5728AD9F" w14:textId="77777777" w:rsidR="00B06498" w:rsidRPr="00B06498" w:rsidRDefault="00B06498" w:rsidP="00B06498">
            <w:pPr>
              <w:pStyle w:val="IsiTabel"/>
              <w:rPr>
                <w:sz w:val="23"/>
                <w:szCs w:val="23"/>
                <w:lang w:val="en-US"/>
              </w:rPr>
            </w:pPr>
            <w:r w:rsidRPr="00B06498">
              <w:rPr>
                <w:sz w:val="23"/>
                <w:szCs w:val="23"/>
              </w:rPr>
              <w:t>E10</w:t>
            </w:r>
          </w:p>
        </w:tc>
        <w:tc>
          <w:tcPr>
            <w:tcW w:w="0" w:type="auto"/>
            <w:vAlign w:val="center"/>
          </w:tcPr>
          <w:p w14:paraId="4E999B48" w14:textId="77777777" w:rsidR="00B06498" w:rsidRPr="00B06498" w:rsidRDefault="00B06498" w:rsidP="00B06498">
            <w:pPr>
              <w:pStyle w:val="IsiTabel"/>
              <w:rPr>
                <w:sz w:val="23"/>
                <w:szCs w:val="23"/>
                <w:lang w:val="en-US"/>
              </w:rPr>
            </w:pPr>
            <w:r w:rsidRPr="00B06498">
              <w:rPr>
                <w:sz w:val="23"/>
                <w:szCs w:val="23"/>
              </w:rPr>
              <w:t>Lahan</w:t>
            </w:r>
          </w:p>
        </w:tc>
        <w:tc>
          <w:tcPr>
            <w:tcW w:w="0" w:type="auto"/>
            <w:vAlign w:val="center"/>
          </w:tcPr>
          <w:p w14:paraId="75E6EFEC" w14:textId="55E20CC7"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378F179D" w14:textId="5C1116F7"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0789A4A6" w14:textId="16AAF86B" w:rsidR="00B06498" w:rsidRPr="00B06498" w:rsidRDefault="00B06498" w:rsidP="00B06498">
            <w:pPr>
              <w:pStyle w:val="IsiTabel"/>
              <w:rPr>
                <w:sz w:val="23"/>
                <w:szCs w:val="23"/>
              </w:rPr>
            </w:pPr>
            <w:r w:rsidRPr="00B06498">
              <w:rPr>
                <w:color w:val="000000"/>
                <w:sz w:val="23"/>
                <w:szCs w:val="23"/>
              </w:rPr>
              <w:t>0,618</w:t>
            </w:r>
          </w:p>
        </w:tc>
        <w:tc>
          <w:tcPr>
            <w:tcW w:w="0" w:type="auto"/>
            <w:vAlign w:val="center"/>
          </w:tcPr>
          <w:p w14:paraId="467E3A23" w14:textId="3808EFEC" w:rsidR="00B06498" w:rsidRPr="00B06498" w:rsidRDefault="00B06498" w:rsidP="00B06498">
            <w:pPr>
              <w:pStyle w:val="IsiTabel"/>
              <w:rPr>
                <w:sz w:val="23"/>
                <w:szCs w:val="23"/>
              </w:rPr>
            </w:pPr>
            <w:r w:rsidRPr="00B06498">
              <w:rPr>
                <w:color w:val="000000"/>
                <w:sz w:val="23"/>
                <w:szCs w:val="23"/>
              </w:rPr>
              <w:t>0,814</w:t>
            </w:r>
          </w:p>
        </w:tc>
        <w:tc>
          <w:tcPr>
            <w:tcW w:w="0" w:type="auto"/>
            <w:vAlign w:val="center"/>
          </w:tcPr>
          <w:p w14:paraId="712246FE" w14:textId="25B019BC"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0D75C84F" w14:textId="5204685B" w:rsidR="00B06498" w:rsidRPr="00B06498" w:rsidRDefault="00B06498" w:rsidP="00B06498">
            <w:pPr>
              <w:pStyle w:val="IsiTabel"/>
              <w:rPr>
                <w:sz w:val="23"/>
                <w:szCs w:val="23"/>
              </w:rPr>
            </w:pPr>
            <w:r w:rsidRPr="00B06498">
              <w:rPr>
                <w:color w:val="000000"/>
                <w:sz w:val="23"/>
                <w:szCs w:val="23"/>
              </w:rPr>
              <w:t>Lolos</w:t>
            </w:r>
          </w:p>
        </w:tc>
      </w:tr>
      <w:tr w:rsidR="00B06498" w:rsidRPr="00B06498" w14:paraId="19034D0C" w14:textId="7A9249A0" w:rsidTr="00B06498">
        <w:tc>
          <w:tcPr>
            <w:tcW w:w="0" w:type="auto"/>
            <w:vAlign w:val="center"/>
          </w:tcPr>
          <w:p w14:paraId="71DBC81D" w14:textId="77777777" w:rsidR="00B06498" w:rsidRPr="00B06498" w:rsidRDefault="00B06498" w:rsidP="00B06498">
            <w:pPr>
              <w:pStyle w:val="IsiTabel"/>
              <w:rPr>
                <w:sz w:val="23"/>
                <w:szCs w:val="23"/>
                <w:lang w:val="en-US"/>
              </w:rPr>
            </w:pPr>
            <w:r w:rsidRPr="00B06498">
              <w:rPr>
                <w:sz w:val="23"/>
                <w:szCs w:val="23"/>
              </w:rPr>
              <w:t>E11</w:t>
            </w:r>
          </w:p>
        </w:tc>
        <w:tc>
          <w:tcPr>
            <w:tcW w:w="0" w:type="auto"/>
            <w:vAlign w:val="center"/>
          </w:tcPr>
          <w:p w14:paraId="17990430" w14:textId="77777777" w:rsidR="00B06498" w:rsidRPr="00B06498" w:rsidRDefault="00B06498" w:rsidP="00B06498">
            <w:pPr>
              <w:pStyle w:val="IsiTabel"/>
              <w:rPr>
                <w:sz w:val="23"/>
                <w:szCs w:val="23"/>
                <w:lang w:val="en-US"/>
              </w:rPr>
            </w:pPr>
            <w:r w:rsidRPr="00B06498">
              <w:rPr>
                <w:sz w:val="23"/>
                <w:szCs w:val="23"/>
              </w:rPr>
              <w:t>Lahan</w:t>
            </w:r>
          </w:p>
        </w:tc>
        <w:tc>
          <w:tcPr>
            <w:tcW w:w="0" w:type="auto"/>
            <w:vAlign w:val="center"/>
          </w:tcPr>
          <w:p w14:paraId="64425E75" w14:textId="309A455F"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612E911C" w14:textId="29642BA0"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5281BA82" w14:textId="02EA5200" w:rsidR="00B06498" w:rsidRPr="00B06498" w:rsidRDefault="00B06498" w:rsidP="00B06498">
            <w:pPr>
              <w:pStyle w:val="IsiTabel"/>
              <w:rPr>
                <w:sz w:val="23"/>
                <w:szCs w:val="23"/>
              </w:rPr>
            </w:pPr>
            <w:r w:rsidRPr="00B06498">
              <w:rPr>
                <w:color w:val="000000"/>
                <w:sz w:val="23"/>
                <w:szCs w:val="23"/>
              </w:rPr>
              <w:t>0,618</w:t>
            </w:r>
          </w:p>
        </w:tc>
        <w:tc>
          <w:tcPr>
            <w:tcW w:w="0" w:type="auto"/>
            <w:vAlign w:val="center"/>
          </w:tcPr>
          <w:p w14:paraId="55DCF72D" w14:textId="7258784E" w:rsidR="00B06498" w:rsidRPr="00B06498" w:rsidRDefault="00B06498" w:rsidP="00B06498">
            <w:pPr>
              <w:pStyle w:val="IsiTabel"/>
              <w:rPr>
                <w:sz w:val="23"/>
                <w:szCs w:val="23"/>
              </w:rPr>
            </w:pPr>
            <w:r w:rsidRPr="00B06498">
              <w:rPr>
                <w:color w:val="000000"/>
                <w:sz w:val="23"/>
                <w:szCs w:val="23"/>
              </w:rPr>
              <w:t>0,814</w:t>
            </w:r>
          </w:p>
        </w:tc>
        <w:tc>
          <w:tcPr>
            <w:tcW w:w="0" w:type="auto"/>
            <w:vAlign w:val="center"/>
          </w:tcPr>
          <w:p w14:paraId="68F9CA3A" w14:textId="4C7F8E76"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591F718A" w14:textId="0E245B88" w:rsidR="00B06498" w:rsidRPr="00B06498" w:rsidRDefault="00B06498" w:rsidP="00B06498">
            <w:pPr>
              <w:pStyle w:val="IsiTabel"/>
              <w:rPr>
                <w:sz w:val="23"/>
                <w:szCs w:val="23"/>
              </w:rPr>
            </w:pPr>
            <w:r w:rsidRPr="00B06498">
              <w:rPr>
                <w:color w:val="000000"/>
                <w:sz w:val="23"/>
                <w:szCs w:val="23"/>
              </w:rPr>
              <w:t>Lolos</w:t>
            </w:r>
          </w:p>
        </w:tc>
      </w:tr>
      <w:tr w:rsidR="00B06498" w:rsidRPr="00B06498" w14:paraId="2ADC6CA7" w14:textId="2653A30F" w:rsidTr="00B06498">
        <w:tc>
          <w:tcPr>
            <w:tcW w:w="0" w:type="auto"/>
            <w:vAlign w:val="center"/>
          </w:tcPr>
          <w:p w14:paraId="2EAF74B7" w14:textId="77777777" w:rsidR="00B06498" w:rsidRPr="00B06498" w:rsidRDefault="00B06498" w:rsidP="00B06498">
            <w:pPr>
              <w:pStyle w:val="IsiTabel"/>
              <w:rPr>
                <w:sz w:val="23"/>
                <w:szCs w:val="23"/>
                <w:lang w:val="en-US"/>
              </w:rPr>
            </w:pPr>
            <w:r w:rsidRPr="00B06498">
              <w:rPr>
                <w:sz w:val="23"/>
                <w:szCs w:val="23"/>
              </w:rPr>
              <w:t>E12</w:t>
            </w:r>
          </w:p>
        </w:tc>
        <w:tc>
          <w:tcPr>
            <w:tcW w:w="0" w:type="auto"/>
            <w:vAlign w:val="center"/>
          </w:tcPr>
          <w:p w14:paraId="1C1D6288" w14:textId="77777777" w:rsidR="00B06498" w:rsidRPr="00B06498" w:rsidRDefault="00B06498" w:rsidP="00B06498">
            <w:pPr>
              <w:pStyle w:val="IsiTabel"/>
              <w:rPr>
                <w:sz w:val="23"/>
                <w:szCs w:val="23"/>
                <w:lang w:val="en-US"/>
              </w:rPr>
            </w:pPr>
            <w:r w:rsidRPr="00B06498">
              <w:rPr>
                <w:sz w:val="23"/>
                <w:szCs w:val="23"/>
              </w:rPr>
              <w:t>Tenaga Kerja</w:t>
            </w:r>
          </w:p>
        </w:tc>
        <w:tc>
          <w:tcPr>
            <w:tcW w:w="0" w:type="auto"/>
            <w:vAlign w:val="center"/>
          </w:tcPr>
          <w:p w14:paraId="2E59AAEA" w14:textId="5E443552"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40FE8CA1" w14:textId="79BE751C"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0065CA1E" w14:textId="1A9FA9B6" w:rsidR="00B06498" w:rsidRPr="00B06498" w:rsidRDefault="00B06498" w:rsidP="00B06498">
            <w:pPr>
              <w:pStyle w:val="IsiTabel"/>
              <w:rPr>
                <w:sz w:val="23"/>
                <w:szCs w:val="23"/>
              </w:rPr>
            </w:pPr>
            <w:r w:rsidRPr="00B06498">
              <w:rPr>
                <w:color w:val="000000"/>
                <w:sz w:val="23"/>
                <w:szCs w:val="23"/>
              </w:rPr>
              <w:t>0,615</w:t>
            </w:r>
          </w:p>
        </w:tc>
        <w:tc>
          <w:tcPr>
            <w:tcW w:w="0" w:type="auto"/>
            <w:vAlign w:val="center"/>
          </w:tcPr>
          <w:p w14:paraId="5C079B44" w14:textId="7A3E6C3A" w:rsidR="00B06498" w:rsidRPr="00B06498" w:rsidRDefault="00B06498" w:rsidP="00B06498">
            <w:pPr>
              <w:pStyle w:val="IsiTabel"/>
              <w:rPr>
                <w:sz w:val="23"/>
                <w:szCs w:val="23"/>
              </w:rPr>
            </w:pPr>
            <w:r w:rsidRPr="00B06498">
              <w:rPr>
                <w:color w:val="000000"/>
                <w:sz w:val="23"/>
                <w:szCs w:val="23"/>
              </w:rPr>
              <w:t>0,813</w:t>
            </w:r>
          </w:p>
        </w:tc>
        <w:tc>
          <w:tcPr>
            <w:tcW w:w="0" w:type="auto"/>
            <w:vAlign w:val="center"/>
          </w:tcPr>
          <w:p w14:paraId="31D74BC6" w14:textId="2BF0117A"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71A34DD0" w14:textId="23D8162C" w:rsidR="00B06498" w:rsidRPr="00B06498" w:rsidRDefault="00B06498" w:rsidP="00B06498">
            <w:pPr>
              <w:pStyle w:val="IsiTabel"/>
              <w:rPr>
                <w:sz w:val="23"/>
                <w:szCs w:val="23"/>
              </w:rPr>
            </w:pPr>
            <w:r w:rsidRPr="00B06498">
              <w:rPr>
                <w:color w:val="000000"/>
                <w:sz w:val="23"/>
                <w:szCs w:val="23"/>
              </w:rPr>
              <w:t>Lolos</w:t>
            </w:r>
          </w:p>
        </w:tc>
      </w:tr>
      <w:tr w:rsidR="00B06498" w:rsidRPr="00B06498" w14:paraId="7A52C7DA" w14:textId="20ED1CD3" w:rsidTr="00B06498">
        <w:tc>
          <w:tcPr>
            <w:tcW w:w="0" w:type="auto"/>
            <w:vAlign w:val="center"/>
          </w:tcPr>
          <w:p w14:paraId="65410893" w14:textId="77777777" w:rsidR="00B06498" w:rsidRPr="00B06498" w:rsidRDefault="00B06498" w:rsidP="00B06498">
            <w:pPr>
              <w:pStyle w:val="IsiTabel"/>
              <w:rPr>
                <w:sz w:val="23"/>
                <w:szCs w:val="23"/>
                <w:lang w:val="en-US"/>
              </w:rPr>
            </w:pPr>
            <w:r w:rsidRPr="00B06498">
              <w:rPr>
                <w:sz w:val="23"/>
                <w:szCs w:val="23"/>
              </w:rPr>
              <w:t>E13</w:t>
            </w:r>
          </w:p>
        </w:tc>
        <w:tc>
          <w:tcPr>
            <w:tcW w:w="0" w:type="auto"/>
            <w:vAlign w:val="center"/>
          </w:tcPr>
          <w:p w14:paraId="0AF2DB4D" w14:textId="77777777" w:rsidR="00B06498" w:rsidRPr="00B06498" w:rsidRDefault="00B06498" w:rsidP="00B06498">
            <w:pPr>
              <w:pStyle w:val="IsiTabel"/>
              <w:rPr>
                <w:sz w:val="23"/>
                <w:szCs w:val="23"/>
                <w:lang w:val="en-US"/>
              </w:rPr>
            </w:pPr>
            <w:r w:rsidRPr="00B06498">
              <w:rPr>
                <w:sz w:val="23"/>
                <w:szCs w:val="23"/>
              </w:rPr>
              <w:t>Tenaga Kerja</w:t>
            </w:r>
          </w:p>
        </w:tc>
        <w:tc>
          <w:tcPr>
            <w:tcW w:w="0" w:type="auto"/>
            <w:vAlign w:val="center"/>
          </w:tcPr>
          <w:p w14:paraId="21D3E208" w14:textId="11E09BC4"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58930434" w14:textId="70C45743" w:rsidR="00B06498" w:rsidRPr="00B06498" w:rsidRDefault="00B06498" w:rsidP="00B06498">
            <w:pPr>
              <w:pStyle w:val="IsiTabel"/>
              <w:rPr>
                <w:sz w:val="23"/>
                <w:szCs w:val="23"/>
              </w:rPr>
            </w:pPr>
            <w:r w:rsidRPr="00B06498">
              <w:rPr>
                <w:color w:val="000000"/>
                <w:sz w:val="23"/>
                <w:szCs w:val="23"/>
              </w:rPr>
              <w:t>0,388</w:t>
            </w:r>
          </w:p>
        </w:tc>
        <w:tc>
          <w:tcPr>
            <w:tcW w:w="0" w:type="auto"/>
            <w:vAlign w:val="center"/>
          </w:tcPr>
          <w:p w14:paraId="1B151AAE" w14:textId="375493DC" w:rsidR="00B06498" w:rsidRPr="00B06498" w:rsidRDefault="00B06498" w:rsidP="00B06498">
            <w:pPr>
              <w:pStyle w:val="IsiTabel"/>
              <w:rPr>
                <w:sz w:val="23"/>
                <w:szCs w:val="23"/>
              </w:rPr>
            </w:pPr>
            <w:r w:rsidRPr="00B06498">
              <w:rPr>
                <w:color w:val="000000"/>
                <w:sz w:val="23"/>
                <w:szCs w:val="23"/>
              </w:rPr>
              <w:t>0,615</w:t>
            </w:r>
          </w:p>
        </w:tc>
        <w:tc>
          <w:tcPr>
            <w:tcW w:w="0" w:type="auto"/>
            <w:vAlign w:val="center"/>
          </w:tcPr>
          <w:p w14:paraId="13AD4C3F" w14:textId="42B935C4" w:rsidR="00B06498" w:rsidRPr="00B06498" w:rsidRDefault="00B06498" w:rsidP="00B06498">
            <w:pPr>
              <w:pStyle w:val="IsiTabel"/>
              <w:rPr>
                <w:sz w:val="23"/>
                <w:szCs w:val="23"/>
              </w:rPr>
            </w:pPr>
            <w:r w:rsidRPr="00B06498">
              <w:rPr>
                <w:color w:val="000000"/>
                <w:sz w:val="23"/>
                <w:szCs w:val="23"/>
              </w:rPr>
              <w:t>0,813</w:t>
            </w:r>
          </w:p>
        </w:tc>
        <w:tc>
          <w:tcPr>
            <w:tcW w:w="0" w:type="auto"/>
            <w:vAlign w:val="center"/>
          </w:tcPr>
          <w:p w14:paraId="504847D2" w14:textId="33DB50F5"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437792A9" w14:textId="33D75E71" w:rsidR="00B06498" w:rsidRPr="00B06498" w:rsidRDefault="00B06498" w:rsidP="00B06498">
            <w:pPr>
              <w:pStyle w:val="IsiTabel"/>
              <w:rPr>
                <w:sz w:val="23"/>
                <w:szCs w:val="23"/>
              </w:rPr>
            </w:pPr>
            <w:r w:rsidRPr="00B06498">
              <w:rPr>
                <w:color w:val="000000"/>
                <w:sz w:val="23"/>
                <w:szCs w:val="23"/>
              </w:rPr>
              <w:t>Lolos</w:t>
            </w:r>
          </w:p>
        </w:tc>
      </w:tr>
      <w:tr w:rsidR="00B06498" w:rsidRPr="00B06498" w14:paraId="51B63458" w14:textId="5D422639" w:rsidTr="00B06498">
        <w:tc>
          <w:tcPr>
            <w:tcW w:w="0" w:type="auto"/>
            <w:vAlign w:val="center"/>
          </w:tcPr>
          <w:p w14:paraId="54C9F486" w14:textId="77777777" w:rsidR="00B06498" w:rsidRPr="00B06498" w:rsidRDefault="00B06498" w:rsidP="00B06498">
            <w:pPr>
              <w:pStyle w:val="IsiTabel"/>
              <w:rPr>
                <w:sz w:val="23"/>
                <w:szCs w:val="23"/>
                <w:lang w:val="en-US"/>
              </w:rPr>
            </w:pPr>
            <w:r w:rsidRPr="00B06498">
              <w:rPr>
                <w:sz w:val="23"/>
                <w:szCs w:val="23"/>
              </w:rPr>
              <w:t>E14</w:t>
            </w:r>
          </w:p>
        </w:tc>
        <w:tc>
          <w:tcPr>
            <w:tcW w:w="0" w:type="auto"/>
            <w:vAlign w:val="center"/>
          </w:tcPr>
          <w:p w14:paraId="62B69BF5" w14:textId="77777777" w:rsidR="00B06498" w:rsidRPr="00B06498" w:rsidRDefault="00B06498" w:rsidP="00B06498">
            <w:pPr>
              <w:pStyle w:val="IsiTabel"/>
              <w:rPr>
                <w:sz w:val="23"/>
                <w:szCs w:val="23"/>
                <w:lang w:val="en-US"/>
              </w:rPr>
            </w:pPr>
            <w:r w:rsidRPr="00B06498">
              <w:rPr>
                <w:sz w:val="23"/>
                <w:szCs w:val="23"/>
              </w:rPr>
              <w:t>Kebijakan</w:t>
            </w:r>
          </w:p>
        </w:tc>
        <w:tc>
          <w:tcPr>
            <w:tcW w:w="0" w:type="auto"/>
            <w:vAlign w:val="center"/>
          </w:tcPr>
          <w:p w14:paraId="1289F9B2" w14:textId="791F4FE0" w:rsidR="00B06498" w:rsidRPr="00B06498" w:rsidRDefault="00B06498" w:rsidP="00B06498">
            <w:pPr>
              <w:pStyle w:val="IsiTabel"/>
              <w:rPr>
                <w:sz w:val="23"/>
                <w:szCs w:val="23"/>
              </w:rPr>
            </w:pPr>
            <w:r w:rsidRPr="00B06498">
              <w:rPr>
                <w:color w:val="000000"/>
                <w:sz w:val="23"/>
                <w:szCs w:val="23"/>
              </w:rPr>
              <w:t>0,358</w:t>
            </w:r>
          </w:p>
        </w:tc>
        <w:tc>
          <w:tcPr>
            <w:tcW w:w="0" w:type="auto"/>
            <w:vAlign w:val="center"/>
          </w:tcPr>
          <w:p w14:paraId="523CE686" w14:textId="41482C00" w:rsidR="00B06498" w:rsidRPr="00B06498" w:rsidRDefault="00B06498" w:rsidP="00B06498">
            <w:pPr>
              <w:pStyle w:val="IsiTabel"/>
              <w:rPr>
                <w:sz w:val="23"/>
                <w:szCs w:val="23"/>
              </w:rPr>
            </w:pPr>
            <w:r w:rsidRPr="00B06498">
              <w:rPr>
                <w:color w:val="000000"/>
                <w:sz w:val="23"/>
                <w:szCs w:val="23"/>
              </w:rPr>
              <w:t>0,358</w:t>
            </w:r>
          </w:p>
        </w:tc>
        <w:tc>
          <w:tcPr>
            <w:tcW w:w="0" w:type="auto"/>
            <w:vAlign w:val="center"/>
          </w:tcPr>
          <w:p w14:paraId="056479C0" w14:textId="08CCDDEF" w:rsidR="00B06498" w:rsidRPr="00B06498" w:rsidRDefault="00B06498" w:rsidP="00B06498">
            <w:pPr>
              <w:pStyle w:val="IsiTabel"/>
              <w:rPr>
                <w:sz w:val="23"/>
                <w:szCs w:val="23"/>
              </w:rPr>
            </w:pPr>
            <w:r w:rsidRPr="00B06498">
              <w:rPr>
                <w:color w:val="000000"/>
                <w:sz w:val="23"/>
                <w:szCs w:val="23"/>
              </w:rPr>
              <w:t>0,607</w:t>
            </w:r>
          </w:p>
        </w:tc>
        <w:tc>
          <w:tcPr>
            <w:tcW w:w="0" w:type="auto"/>
            <w:vAlign w:val="center"/>
          </w:tcPr>
          <w:p w14:paraId="7A9F70C5" w14:textId="366ADCD0" w:rsidR="00B06498" w:rsidRPr="00B06498" w:rsidRDefault="00B06498" w:rsidP="00B06498">
            <w:pPr>
              <w:pStyle w:val="IsiTabel"/>
              <w:rPr>
                <w:sz w:val="23"/>
                <w:szCs w:val="23"/>
              </w:rPr>
            </w:pPr>
            <w:r w:rsidRPr="00B06498">
              <w:rPr>
                <w:color w:val="000000"/>
                <w:sz w:val="23"/>
                <w:szCs w:val="23"/>
              </w:rPr>
              <w:t>0,869</w:t>
            </w:r>
          </w:p>
        </w:tc>
        <w:tc>
          <w:tcPr>
            <w:tcW w:w="0" w:type="auto"/>
            <w:vAlign w:val="center"/>
          </w:tcPr>
          <w:p w14:paraId="6AF2BEA2" w14:textId="7FBDA676"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4DC147D3" w14:textId="684EE153" w:rsidR="00B06498" w:rsidRPr="00B06498" w:rsidRDefault="00B06498" w:rsidP="00B06498">
            <w:pPr>
              <w:pStyle w:val="IsiTabel"/>
              <w:rPr>
                <w:sz w:val="23"/>
                <w:szCs w:val="23"/>
              </w:rPr>
            </w:pPr>
            <w:r w:rsidRPr="00B06498">
              <w:rPr>
                <w:color w:val="000000"/>
                <w:sz w:val="23"/>
                <w:szCs w:val="23"/>
              </w:rPr>
              <w:t>Lolos</w:t>
            </w:r>
          </w:p>
        </w:tc>
      </w:tr>
      <w:tr w:rsidR="00B06498" w:rsidRPr="00B06498" w14:paraId="25D08C07" w14:textId="0AED51CE" w:rsidTr="00B06498">
        <w:tc>
          <w:tcPr>
            <w:tcW w:w="0" w:type="auto"/>
            <w:vAlign w:val="center"/>
          </w:tcPr>
          <w:p w14:paraId="5602FAB2" w14:textId="77777777" w:rsidR="00B06498" w:rsidRPr="00B06498" w:rsidRDefault="00B06498" w:rsidP="00B06498">
            <w:pPr>
              <w:pStyle w:val="IsiTabel"/>
              <w:rPr>
                <w:sz w:val="23"/>
                <w:szCs w:val="23"/>
                <w:lang w:val="en-US"/>
              </w:rPr>
            </w:pPr>
            <w:r w:rsidRPr="00B06498">
              <w:rPr>
                <w:sz w:val="23"/>
                <w:szCs w:val="23"/>
              </w:rPr>
              <w:t>E15</w:t>
            </w:r>
          </w:p>
        </w:tc>
        <w:tc>
          <w:tcPr>
            <w:tcW w:w="0" w:type="auto"/>
            <w:vAlign w:val="center"/>
          </w:tcPr>
          <w:p w14:paraId="4B5859A0" w14:textId="77777777" w:rsidR="00B06498" w:rsidRPr="00B06498" w:rsidRDefault="00B06498" w:rsidP="00B06498">
            <w:pPr>
              <w:pStyle w:val="IsiTabel"/>
              <w:rPr>
                <w:sz w:val="23"/>
                <w:szCs w:val="23"/>
                <w:lang w:val="en-US"/>
              </w:rPr>
            </w:pPr>
            <w:r w:rsidRPr="00B06498">
              <w:rPr>
                <w:sz w:val="23"/>
                <w:szCs w:val="23"/>
              </w:rPr>
              <w:t>Wisatawan</w:t>
            </w:r>
          </w:p>
        </w:tc>
        <w:tc>
          <w:tcPr>
            <w:tcW w:w="0" w:type="auto"/>
            <w:vAlign w:val="center"/>
          </w:tcPr>
          <w:p w14:paraId="17733C99" w14:textId="0FE9A5F4" w:rsidR="00B06498" w:rsidRPr="00B06498" w:rsidRDefault="00B06498" w:rsidP="00B06498">
            <w:pPr>
              <w:pStyle w:val="IsiTabel"/>
              <w:rPr>
                <w:sz w:val="23"/>
                <w:szCs w:val="23"/>
              </w:rPr>
            </w:pPr>
            <w:r w:rsidRPr="00B06498">
              <w:rPr>
                <w:color w:val="000000"/>
                <w:sz w:val="23"/>
                <w:szCs w:val="23"/>
              </w:rPr>
              <w:t>0,633</w:t>
            </w:r>
          </w:p>
        </w:tc>
        <w:tc>
          <w:tcPr>
            <w:tcW w:w="0" w:type="auto"/>
            <w:vAlign w:val="center"/>
          </w:tcPr>
          <w:p w14:paraId="3AE87B85" w14:textId="11902C47" w:rsidR="00B06498" w:rsidRPr="00B06498" w:rsidRDefault="00B06498" w:rsidP="00B06498">
            <w:pPr>
              <w:pStyle w:val="IsiTabel"/>
              <w:rPr>
                <w:sz w:val="23"/>
                <w:szCs w:val="23"/>
              </w:rPr>
            </w:pPr>
            <w:r w:rsidRPr="00B06498">
              <w:rPr>
                <w:color w:val="000000"/>
                <w:sz w:val="23"/>
                <w:szCs w:val="23"/>
              </w:rPr>
              <w:t>0,633</w:t>
            </w:r>
          </w:p>
        </w:tc>
        <w:tc>
          <w:tcPr>
            <w:tcW w:w="0" w:type="auto"/>
            <w:vAlign w:val="center"/>
          </w:tcPr>
          <w:p w14:paraId="03D7712A" w14:textId="62FF60D4" w:rsidR="00B06498" w:rsidRPr="00B06498" w:rsidRDefault="00B06498" w:rsidP="00B06498">
            <w:pPr>
              <w:pStyle w:val="IsiTabel"/>
              <w:rPr>
                <w:sz w:val="23"/>
                <w:szCs w:val="23"/>
              </w:rPr>
            </w:pPr>
            <w:r w:rsidRPr="00B06498">
              <w:rPr>
                <w:color w:val="000000"/>
                <w:sz w:val="23"/>
                <w:szCs w:val="23"/>
              </w:rPr>
              <w:t>0,000</w:t>
            </w:r>
          </w:p>
        </w:tc>
        <w:tc>
          <w:tcPr>
            <w:tcW w:w="0" w:type="auto"/>
            <w:vAlign w:val="center"/>
          </w:tcPr>
          <w:p w14:paraId="7B1D158C" w14:textId="7A329854" w:rsidR="00B06498" w:rsidRPr="00B06498" w:rsidRDefault="00B06498" w:rsidP="00B06498">
            <w:pPr>
              <w:pStyle w:val="IsiTabel"/>
              <w:rPr>
                <w:sz w:val="23"/>
                <w:szCs w:val="23"/>
              </w:rPr>
            </w:pPr>
            <w:r w:rsidRPr="00B06498">
              <w:rPr>
                <w:color w:val="000000"/>
                <w:sz w:val="23"/>
                <w:szCs w:val="23"/>
              </w:rPr>
              <w:t>0,600</w:t>
            </w:r>
          </w:p>
        </w:tc>
        <w:tc>
          <w:tcPr>
            <w:tcW w:w="0" w:type="auto"/>
            <w:vAlign w:val="center"/>
          </w:tcPr>
          <w:p w14:paraId="708DE901" w14:textId="29A7E671" w:rsidR="00B06498" w:rsidRPr="00B06498" w:rsidRDefault="00B06498" w:rsidP="00B06498">
            <w:pPr>
              <w:pStyle w:val="IsiTabel"/>
              <w:jc w:val="left"/>
              <w:rPr>
                <w:sz w:val="23"/>
                <w:szCs w:val="23"/>
              </w:rPr>
            </w:pPr>
            <w:r w:rsidRPr="00B06498">
              <w:rPr>
                <w:color w:val="000000"/>
                <w:sz w:val="23"/>
                <w:szCs w:val="23"/>
              </w:rPr>
              <w:t>Sesuai</w:t>
            </w:r>
          </w:p>
        </w:tc>
        <w:tc>
          <w:tcPr>
            <w:tcW w:w="0" w:type="auto"/>
            <w:vAlign w:val="center"/>
          </w:tcPr>
          <w:p w14:paraId="4D6811BE" w14:textId="20D53A37" w:rsidR="00B06498" w:rsidRPr="00B06498" w:rsidRDefault="00B06498" w:rsidP="00B06498">
            <w:pPr>
              <w:pStyle w:val="IsiTabel"/>
              <w:rPr>
                <w:sz w:val="23"/>
                <w:szCs w:val="23"/>
              </w:rPr>
            </w:pPr>
            <w:r w:rsidRPr="00B06498">
              <w:rPr>
                <w:sz w:val="23"/>
                <w:szCs w:val="23"/>
              </w:rPr>
              <w:t>Lolos dengan catatan</w:t>
            </w:r>
          </w:p>
        </w:tc>
      </w:tr>
      <w:tr w:rsidR="00B06498" w:rsidRPr="00B06498" w14:paraId="2832FD33" w14:textId="2C7D91EC" w:rsidTr="00B06498">
        <w:tc>
          <w:tcPr>
            <w:tcW w:w="0" w:type="auto"/>
            <w:vAlign w:val="center"/>
          </w:tcPr>
          <w:p w14:paraId="4C98BF3C" w14:textId="77777777" w:rsidR="00B06498" w:rsidRPr="00B06498" w:rsidRDefault="00B06498" w:rsidP="00B06498">
            <w:pPr>
              <w:pStyle w:val="IsiTabel"/>
              <w:rPr>
                <w:sz w:val="23"/>
                <w:szCs w:val="23"/>
                <w:lang w:val="en-US"/>
              </w:rPr>
            </w:pPr>
            <w:r w:rsidRPr="00B06498">
              <w:rPr>
                <w:sz w:val="23"/>
                <w:szCs w:val="23"/>
              </w:rPr>
              <w:t>E16</w:t>
            </w:r>
          </w:p>
        </w:tc>
        <w:tc>
          <w:tcPr>
            <w:tcW w:w="0" w:type="auto"/>
            <w:vAlign w:val="center"/>
          </w:tcPr>
          <w:p w14:paraId="1AED40B5" w14:textId="77777777" w:rsidR="00B06498" w:rsidRPr="00B06498" w:rsidRDefault="00B06498" w:rsidP="00B06498">
            <w:pPr>
              <w:pStyle w:val="IsiTabel"/>
              <w:rPr>
                <w:sz w:val="23"/>
                <w:szCs w:val="23"/>
                <w:lang w:val="en-US"/>
              </w:rPr>
            </w:pPr>
            <w:r w:rsidRPr="00B06498">
              <w:rPr>
                <w:sz w:val="23"/>
                <w:szCs w:val="23"/>
              </w:rPr>
              <w:t>ODTW</w:t>
            </w:r>
          </w:p>
        </w:tc>
        <w:tc>
          <w:tcPr>
            <w:tcW w:w="0" w:type="auto"/>
            <w:vAlign w:val="center"/>
          </w:tcPr>
          <w:p w14:paraId="1AD8266A" w14:textId="231BA47D" w:rsidR="00B06498" w:rsidRPr="00B06498" w:rsidRDefault="00B06498" w:rsidP="00B06498">
            <w:pPr>
              <w:pStyle w:val="IsiTabel"/>
              <w:rPr>
                <w:sz w:val="23"/>
                <w:szCs w:val="23"/>
              </w:rPr>
            </w:pPr>
            <w:r w:rsidRPr="00B06498">
              <w:rPr>
                <w:color w:val="000000"/>
                <w:sz w:val="23"/>
                <w:szCs w:val="23"/>
              </w:rPr>
              <w:t>0,391</w:t>
            </w:r>
          </w:p>
        </w:tc>
        <w:tc>
          <w:tcPr>
            <w:tcW w:w="0" w:type="auto"/>
            <w:vAlign w:val="center"/>
          </w:tcPr>
          <w:p w14:paraId="71466EFF" w14:textId="76820AAD" w:rsidR="00B06498" w:rsidRPr="00B06498" w:rsidRDefault="00B06498" w:rsidP="00B06498">
            <w:pPr>
              <w:pStyle w:val="IsiTabel"/>
              <w:rPr>
                <w:sz w:val="23"/>
                <w:szCs w:val="23"/>
              </w:rPr>
            </w:pPr>
            <w:r w:rsidRPr="00B06498">
              <w:rPr>
                <w:color w:val="000000"/>
                <w:sz w:val="23"/>
                <w:szCs w:val="23"/>
              </w:rPr>
              <w:t>0,391</w:t>
            </w:r>
          </w:p>
        </w:tc>
        <w:tc>
          <w:tcPr>
            <w:tcW w:w="0" w:type="auto"/>
            <w:vAlign w:val="center"/>
          </w:tcPr>
          <w:p w14:paraId="361D1935" w14:textId="75E082AF" w:rsidR="00B06498" w:rsidRPr="00B06498" w:rsidRDefault="00B06498" w:rsidP="00B06498">
            <w:pPr>
              <w:pStyle w:val="IsiTabel"/>
              <w:rPr>
                <w:sz w:val="23"/>
                <w:szCs w:val="23"/>
              </w:rPr>
            </w:pPr>
            <w:r w:rsidRPr="00B06498">
              <w:rPr>
                <w:color w:val="000000"/>
                <w:sz w:val="23"/>
                <w:szCs w:val="23"/>
              </w:rPr>
              <w:t>0,614</w:t>
            </w:r>
          </w:p>
        </w:tc>
        <w:tc>
          <w:tcPr>
            <w:tcW w:w="0" w:type="auto"/>
            <w:vAlign w:val="center"/>
          </w:tcPr>
          <w:p w14:paraId="155CE7BD" w14:textId="41026CBC" w:rsidR="00B06498" w:rsidRPr="00B06498" w:rsidRDefault="00B06498" w:rsidP="00B06498">
            <w:pPr>
              <w:pStyle w:val="IsiTabel"/>
              <w:rPr>
                <w:sz w:val="23"/>
                <w:szCs w:val="23"/>
              </w:rPr>
            </w:pPr>
            <w:r w:rsidRPr="00B06498">
              <w:rPr>
                <w:color w:val="000000"/>
                <w:sz w:val="23"/>
                <w:szCs w:val="23"/>
              </w:rPr>
              <w:t>0,892</w:t>
            </w:r>
          </w:p>
        </w:tc>
        <w:tc>
          <w:tcPr>
            <w:tcW w:w="0" w:type="auto"/>
            <w:vAlign w:val="center"/>
          </w:tcPr>
          <w:p w14:paraId="5AF06E99" w14:textId="29405458"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6853D3CA" w14:textId="189DD101" w:rsidR="00B06498" w:rsidRPr="00B06498" w:rsidRDefault="00B06498" w:rsidP="00B06498">
            <w:pPr>
              <w:pStyle w:val="IsiTabel"/>
              <w:rPr>
                <w:sz w:val="23"/>
                <w:szCs w:val="23"/>
              </w:rPr>
            </w:pPr>
            <w:r w:rsidRPr="00B06498">
              <w:rPr>
                <w:color w:val="000000"/>
                <w:sz w:val="23"/>
                <w:szCs w:val="23"/>
              </w:rPr>
              <w:t>Lolos</w:t>
            </w:r>
          </w:p>
        </w:tc>
      </w:tr>
      <w:tr w:rsidR="00B06498" w:rsidRPr="00B06498" w14:paraId="432FD319" w14:textId="72F0CA0A" w:rsidTr="00B06498">
        <w:tc>
          <w:tcPr>
            <w:tcW w:w="0" w:type="auto"/>
            <w:vAlign w:val="center"/>
          </w:tcPr>
          <w:p w14:paraId="47286891" w14:textId="77777777" w:rsidR="00B06498" w:rsidRPr="00B06498" w:rsidRDefault="00B06498" w:rsidP="00B06498">
            <w:pPr>
              <w:pStyle w:val="IsiTabel"/>
              <w:rPr>
                <w:sz w:val="23"/>
                <w:szCs w:val="23"/>
                <w:lang w:val="en-US"/>
              </w:rPr>
            </w:pPr>
            <w:r w:rsidRPr="00B06498">
              <w:rPr>
                <w:sz w:val="23"/>
                <w:szCs w:val="23"/>
              </w:rPr>
              <w:t>E17</w:t>
            </w:r>
          </w:p>
        </w:tc>
        <w:tc>
          <w:tcPr>
            <w:tcW w:w="0" w:type="auto"/>
            <w:vAlign w:val="center"/>
          </w:tcPr>
          <w:p w14:paraId="744050C0" w14:textId="77777777" w:rsidR="00B06498" w:rsidRPr="00B06498" w:rsidRDefault="00B06498" w:rsidP="00B06498">
            <w:pPr>
              <w:pStyle w:val="IsiTabel"/>
              <w:rPr>
                <w:sz w:val="23"/>
                <w:szCs w:val="23"/>
                <w:lang w:val="en-US"/>
              </w:rPr>
            </w:pPr>
            <w:r w:rsidRPr="00B06498">
              <w:rPr>
                <w:sz w:val="23"/>
                <w:szCs w:val="23"/>
              </w:rPr>
              <w:t>Lahan</w:t>
            </w:r>
          </w:p>
        </w:tc>
        <w:tc>
          <w:tcPr>
            <w:tcW w:w="0" w:type="auto"/>
            <w:vAlign w:val="center"/>
          </w:tcPr>
          <w:p w14:paraId="6266B9ED" w14:textId="103112E5" w:rsidR="00B06498" w:rsidRPr="00B06498" w:rsidRDefault="00B06498" w:rsidP="00B06498">
            <w:pPr>
              <w:pStyle w:val="IsiTabel"/>
              <w:rPr>
                <w:sz w:val="23"/>
                <w:szCs w:val="23"/>
              </w:rPr>
            </w:pPr>
            <w:r w:rsidRPr="00B06498">
              <w:rPr>
                <w:color w:val="000000"/>
                <w:sz w:val="23"/>
                <w:szCs w:val="23"/>
              </w:rPr>
              <w:t>0,389</w:t>
            </w:r>
          </w:p>
        </w:tc>
        <w:tc>
          <w:tcPr>
            <w:tcW w:w="0" w:type="auto"/>
            <w:vAlign w:val="center"/>
          </w:tcPr>
          <w:p w14:paraId="19F7B3C2" w14:textId="45AEA42C" w:rsidR="00B06498" w:rsidRPr="00B06498" w:rsidRDefault="00B06498" w:rsidP="00B06498">
            <w:pPr>
              <w:pStyle w:val="IsiTabel"/>
              <w:rPr>
                <w:sz w:val="23"/>
                <w:szCs w:val="23"/>
              </w:rPr>
            </w:pPr>
            <w:r w:rsidRPr="00B06498">
              <w:rPr>
                <w:color w:val="000000"/>
                <w:sz w:val="23"/>
                <w:szCs w:val="23"/>
              </w:rPr>
              <w:t>0,389</w:t>
            </w:r>
          </w:p>
        </w:tc>
        <w:tc>
          <w:tcPr>
            <w:tcW w:w="0" w:type="auto"/>
            <w:vAlign w:val="center"/>
          </w:tcPr>
          <w:p w14:paraId="4EB7DA37" w14:textId="57DD02AD" w:rsidR="00B06498" w:rsidRPr="00B06498" w:rsidRDefault="00B06498" w:rsidP="00B06498">
            <w:pPr>
              <w:pStyle w:val="IsiTabel"/>
              <w:rPr>
                <w:sz w:val="23"/>
                <w:szCs w:val="23"/>
              </w:rPr>
            </w:pPr>
            <w:r w:rsidRPr="00B06498">
              <w:rPr>
                <w:color w:val="000000"/>
                <w:sz w:val="23"/>
                <w:szCs w:val="23"/>
              </w:rPr>
              <w:t>0,823</w:t>
            </w:r>
          </w:p>
        </w:tc>
        <w:tc>
          <w:tcPr>
            <w:tcW w:w="0" w:type="auto"/>
            <w:vAlign w:val="center"/>
          </w:tcPr>
          <w:p w14:paraId="7E3B476B" w14:textId="54BC86C1" w:rsidR="00B06498" w:rsidRPr="00B06498" w:rsidRDefault="00B06498" w:rsidP="00B06498">
            <w:pPr>
              <w:pStyle w:val="IsiTabel"/>
              <w:rPr>
                <w:sz w:val="23"/>
                <w:szCs w:val="23"/>
              </w:rPr>
            </w:pPr>
            <w:r w:rsidRPr="00B06498">
              <w:rPr>
                <w:color w:val="000000"/>
                <w:sz w:val="23"/>
                <w:szCs w:val="23"/>
              </w:rPr>
              <w:t>0,862</w:t>
            </w:r>
          </w:p>
        </w:tc>
        <w:tc>
          <w:tcPr>
            <w:tcW w:w="0" w:type="auto"/>
            <w:vAlign w:val="center"/>
          </w:tcPr>
          <w:p w14:paraId="42DEB02C" w14:textId="23F07EE6" w:rsidR="00B06498" w:rsidRPr="00B06498" w:rsidRDefault="00B06498" w:rsidP="00B06498">
            <w:pPr>
              <w:pStyle w:val="IsiTabel"/>
              <w:jc w:val="left"/>
              <w:rPr>
                <w:sz w:val="23"/>
                <w:szCs w:val="23"/>
              </w:rPr>
            </w:pPr>
            <w:r w:rsidRPr="00B06498">
              <w:rPr>
                <w:color w:val="000000"/>
                <w:sz w:val="23"/>
                <w:szCs w:val="23"/>
              </w:rPr>
              <w:t>Sesuai</w:t>
            </w:r>
          </w:p>
        </w:tc>
        <w:tc>
          <w:tcPr>
            <w:tcW w:w="0" w:type="auto"/>
          </w:tcPr>
          <w:p w14:paraId="1A83E3C9" w14:textId="7967D6A5" w:rsidR="00B06498" w:rsidRPr="00B06498" w:rsidRDefault="00B06498" w:rsidP="00B06498">
            <w:pPr>
              <w:pStyle w:val="IsiTabel"/>
              <w:rPr>
                <w:sz w:val="23"/>
                <w:szCs w:val="23"/>
              </w:rPr>
            </w:pPr>
            <w:r w:rsidRPr="00B06498">
              <w:rPr>
                <w:color w:val="000000"/>
                <w:sz w:val="23"/>
                <w:szCs w:val="23"/>
              </w:rPr>
              <w:t>Lolos</w:t>
            </w:r>
          </w:p>
        </w:tc>
      </w:tr>
    </w:tbl>
    <w:p w14:paraId="1AC56C15" w14:textId="7C3F1695" w:rsidR="00DB304F" w:rsidRDefault="00DB304F" w:rsidP="00DB304F">
      <w:pPr>
        <w:pStyle w:val="SumberTabelDiikutiBarisKeterangan"/>
      </w:pPr>
      <w:r w:rsidRPr="00A41C1F">
        <w:t>Sumber: Data, diolah</w:t>
      </w:r>
      <w:r>
        <w:t>.</w:t>
      </w:r>
    </w:p>
    <w:p w14:paraId="2B23CA12" w14:textId="3D0F9B4B" w:rsidR="00503CE0" w:rsidRDefault="001239EA" w:rsidP="001239EA">
      <w:pPr>
        <w:pStyle w:val="BodyText"/>
        <w:spacing w:before="240"/>
      </w:pPr>
      <w:r w:rsidRPr="001239EA">
        <w:t xml:space="preserve">Tabel </w:t>
      </w:r>
      <w:r>
        <w:t xml:space="preserve">43 </w:t>
      </w:r>
      <w:r w:rsidRPr="001239EA">
        <w:t xml:space="preserve">dan Tabel </w:t>
      </w:r>
      <w:r>
        <w:t>44</w:t>
      </w:r>
      <w:r w:rsidRPr="001239EA">
        <w:t xml:space="preserve"> menunjukkan bahwa keenam aturan fisik terpenuhi dan seluruh hipotesis perilaku terkonfirmasi di ketujuh belas uji. Tiga pola membuktikan bahwa pembatas hasil perbaikan struktur benar-benar aktif, bukan sekadar tidak pernah teruji: TPK dipatok tepat di 1,000 pada E03, E04, dan E06 </w:t>
      </w:r>
      <w:r w:rsidRPr="001239EA">
        <w:lastRenderedPageBreak/>
        <w:t>meskipun Rasio Permintaan sebenarnya jauh melampauinya (hingga 2,267 pada E03/E04)</w:t>
      </w:r>
      <w:r>
        <w:t xml:space="preserve">. </w:t>
      </w:r>
      <w:r w:rsidRPr="001239EA">
        <w:t>RDDL menyentuh persis 0,000 pada E09 dan E15</w:t>
      </w:r>
      <w:r>
        <w:t xml:space="preserve">, </w:t>
      </w:r>
      <w:r w:rsidRPr="001239EA">
        <w:t>dan indeks Daya Tarik tetap berada pada kisaran wajar (0,60–1,00) bahkan pada E01 dan E15 yang merupakan kondisi paling ekstrem dari sisi wisatawan. Konfirmasi hipotesis juga tampak pada pola yang lebih halus: E10 dan E11 menghasilkan nilai yang identik persis, sesuai hipotesis E11 yang eksplisit menyatakan hasilnya setara dengan E10</w:t>
      </w:r>
      <w:r>
        <w:t>.</w:t>
      </w:r>
      <w:r w:rsidRPr="001239EA">
        <w:t xml:space="preserve"> E12 dan E13 hanya mengubah Tenaga Kerja tanpa memengaruhi keempat variabel lain sama sekali, sesuai hipotesis keduanya bahwa mekanisme </w:t>
      </w:r>
      <w:proofErr w:type="spellStart"/>
      <w:r w:rsidRPr="001239EA">
        <w:rPr>
          <w:i/>
          <w:iCs/>
        </w:rPr>
        <w:t>goal-seeking</w:t>
      </w:r>
      <w:proofErr w:type="spellEnd"/>
      <w:r w:rsidRPr="001239EA">
        <w:t xml:space="preserve"> terisolasi dari </w:t>
      </w:r>
      <w:proofErr w:type="spellStart"/>
      <w:r w:rsidRPr="001239EA">
        <w:t>subsistem</w:t>
      </w:r>
      <w:proofErr w:type="spellEnd"/>
      <w:r w:rsidRPr="001239EA">
        <w:t xml:space="preserve"> lain</w:t>
      </w:r>
      <w:r>
        <w:t>. D</w:t>
      </w:r>
      <w:r w:rsidRPr="001239EA">
        <w:t>an lintasan wisatawan pada E08 memang memuncak pada tahun 2041 sebelum menurun ke nilai akhir 59,62 juta, sesuai hipotesis "memuncak lalu menurun"</w:t>
      </w:r>
      <w:r>
        <w:t>.</w:t>
      </w:r>
    </w:p>
    <w:p w14:paraId="47A1B981" w14:textId="64EE7C93" w:rsidR="006D2ABC" w:rsidRDefault="006D2ABC" w:rsidP="00A31B51">
      <w:pPr>
        <w:pStyle w:val="Gambar"/>
      </w:pPr>
      <w:r>
        <w:drawing>
          <wp:inline distT="0" distB="0" distL="0" distR="0" wp14:anchorId="2C2DED9E" wp14:editId="4A7DE56F">
            <wp:extent cx="5182082" cy="1786248"/>
            <wp:effectExtent l="0" t="0" r="0" b="5080"/>
            <wp:docPr id="309787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87870"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82082" cy="1786248"/>
                    </a:xfrm>
                    <a:prstGeom prst="rect">
                      <a:avLst/>
                    </a:prstGeom>
                  </pic:spPr>
                </pic:pic>
              </a:graphicData>
            </a:graphic>
          </wp:inline>
        </w:drawing>
      </w:r>
    </w:p>
    <w:p w14:paraId="33881E89" w14:textId="384ED70E" w:rsidR="00DB304F" w:rsidRDefault="00DB304F" w:rsidP="00DB304F">
      <w:pPr>
        <w:pStyle w:val="SumberTabelDiikutiBarisKeterangan"/>
      </w:pPr>
      <w:r w:rsidRPr="00A41C1F">
        <w:t>Sumber: Data, diolah</w:t>
      </w:r>
      <w:r>
        <w:t>.</w:t>
      </w:r>
    </w:p>
    <w:p w14:paraId="0B1A29D4" w14:textId="1D40CFDA" w:rsidR="006D2ABC" w:rsidRDefault="009B13A0" w:rsidP="00212AB5">
      <w:pPr>
        <w:pStyle w:val="JudulGambarMultibaris"/>
      </w:pPr>
      <w:bookmarkStart w:id="141" w:name="_Toc241748670"/>
      <w:r>
        <w:t>T</w:t>
      </w:r>
      <w:r w:rsidR="00212AB5" w:rsidRPr="00212AB5">
        <w:t xml:space="preserve">ingkat penghunian kamar pada uji E04 (rasio investasi terhadap PDRB </w:t>
      </w:r>
      <w:proofErr w:type="spellStart"/>
      <w:r w:rsidR="00212AB5" w:rsidRPr="00212AB5">
        <w:t>dinolkan</w:t>
      </w:r>
      <w:proofErr w:type="spellEnd"/>
      <w:r w:rsidR="00212AB5" w:rsidRPr="00212AB5">
        <w:t>).</w:t>
      </w:r>
      <w:bookmarkEnd w:id="141"/>
    </w:p>
    <w:p w14:paraId="6D0303D8" w14:textId="3235A12B" w:rsidR="001239EA" w:rsidRDefault="001239EA" w:rsidP="00B43F61">
      <w:pPr>
        <w:pStyle w:val="BodyText"/>
      </w:pPr>
      <w:r w:rsidRPr="001239EA">
        <w:t xml:space="preserve">Gambar </w:t>
      </w:r>
      <w:r>
        <w:t>18.</w:t>
      </w:r>
      <w:r w:rsidRPr="001239EA">
        <w:t xml:space="preserve"> </w:t>
      </w:r>
      <w:r w:rsidR="00212AB5" w:rsidRPr="00212AB5">
        <w:t>menunjukkan TPK naik dan mendatar tepat di 1,000 sejak sekitar 2036 hingga akhir simulasi, membuktikan bahwa pembatas TPK ≤ 1 hasil perbaikan struktur bekerja sebagai batas keras</w:t>
      </w:r>
      <w:r w:rsidRPr="001239EA">
        <w:t>.</w:t>
      </w:r>
    </w:p>
    <w:p w14:paraId="0372585A" w14:textId="3C850173" w:rsidR="00212AB5" w:rsidRDefault="00212AB5" w:rsidP="00212AB5">
      <w:pPr>
        <w:pStyle w:val="Gambar"/>
      </w:pPr>
      <w:r>
        <w:lastRenderedPageBreak/>
        <w:drawing>
          <wp:inline distT="0" distB="0" distL="0" distR="0" wp14:anchorId="55955E62" wp14:editId="66B3E39F">
            <wp:extent cx="5036820" cy="1736090"/>
            <wp:effectExtent l="0" t="0" r="5080" b="3810"/>
            <wp:docPr id="1562733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3636" name="Picture 15627336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6820" cy="1736090"/>
                    </a:xfrm>
                    <a:prstGeom prst="rect">
                      <a:avLst/>
                    </a:prstGeom>
                  </pic:spPr>
                </pic:pic>
              </a:graphicData>
            </a:graphic>
          </wp:inline>
        </w:drawing>
      </w:r>
    </w:p>
    <w:p w14:paraId="6E9D66AB" w14:textId="2B8B6EB2" w:rsidR="00212AB5" w:rsidRDefault="009B13A0" w:rsidP="00212AB5">
      <w:pPr>
        <w:pStyle w:val="JudulGambarMultibaris"/>
      </w:pPr>
      <w:bookmarkStart w:id="142" w:name="_Toc241748671"/>
      <w:r>
        <w:t>R</w:t>
      </w:r>
      <w:r w:rsidR="00212AB5" w:rsidRPr="00212AB5">
        <w:t>asio daya dukung lahan pada uji E09 (laju konversi non-pariwisata dinaikkan sepuluh kali).</w:t>
      </w:r>
      <w:bookmarkEnd w:id="142"/>
    </w:p>
    <w:p w14:paraId="28EA8719" w14:textId="67C4A2A3" w:rsidR="00212AB5" w:rsidRDefault="00212AB5" w:rsidP="00B43F61">
      <w:pPr>
        <w:pStyle w:val="BodyText"/>
      </w:pPr>
      <w:r w:rsidRPr="00212AB5">
        <w:t xml:space="preserve">Gambar </w:t>
      </w:r>
      <w:r>
        <w:t>19</w:t>
      </w:r>
      <w:r w:rsidRPr="00212AB5">
        <w:t xml:space="preserve"> menunjukkan RDDL menurun landai lalu menyentuh persis nol pada akhir simulasi, dan laju konversi lahan pariwisata berhenti pada titik yang sama</w:t>
      </w:r>
      <w:r>
        <w:t>,</w:t>
      </w:r>
      <w:r w:rsidRPr="00212AB5">
        <w:t xml:space="preserve"> menunjukkan bahwa rem daya dukung lahan menghentikan konversi tepat saat lahan tersedia habis, bukan membiarkan lahan terbangun melampaui luas wilayah.</w:t>
      </w:r>
    </w:p>
    <w:p w14:paraId="3FB596EF" w14:textId="49E790C5" w:rsidR="00212AB5" w:rsidRDefault="00212AB5" w:rsidP="00212AB5">
      <w:pPr>
        <w:pStyle w:val="Gambar"/>
      </w:pPr>
      <w:r>
        <w:drawing>
          <wp:inline distT="0" distB="0" distL="0" distR="0" wp14:anchorId="53A99F5F" wp14:editId="7B14C419">
            <wp:extent cx="5036820" cy="1736090"/>
            <wp:effectExtent l="0" t="0" r="5080" b="3810"/>
            <wp:docPr id="1874976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76047" name="Picture 187497604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6820" cy="1736090"/>
                    </a:xfrm>
                    <a:prstGeom prst="rect">
                      <a:avLst/>
                    </a:prstGeom>
                  </pic:spPr>
                </pic:pic>
              </a:graphicData>
            </a:graphic>
          </wp:inline>
        </w:drawing>
      </w:r>
    </w:p>
    <w:p w14:paraId="22F3A276" w14:textId="3B51D71E" w:rsidR="00DB304F" w:rsidRDefault="00DB304F" w:rsidP="00DB304F">
      <w:pPr>
        <w:pStyle w:val="SumberTabelDiikutiBarisKeterangan"/>
      </w:pPr>
      <w:r w:rsidRPr="00A41C1F">
        <w:t>Sumber: Data, diolah</w:t>
      </w:r>
      <w:r>
        <w:t>.</w:t>
      </w:r>
    </w:p>
    <w:p w14:paraId="0573ECFE" w14:textId="3D357AEE" w:rsidR="00212AB5" w:rsidRDefault="009B13A0" w:rsidP="00212AB5">
      <w:pPr>
        <w:pStyle w:val="JudulGambarMultibaris"/>
      </w:pPr>
      <w:bookmarkStart w:id="143" w:name="_Toc241748672"/>
      <w:r>
        <w:t>J</w:t>
      </w:r>
      <w:r w:rsidR="00212AB5" w:rsidRPr="00212AB5">
        <w:t>umlah wisatawan dan indeks Daya Tarik pada uji E01 (tanpa pertumbuhan eksternal).</w:t>
      </w:r>
      <w:bookmarkEnd w:id="143"/>
    </w:p>
    <w:p w14:paraId="5649AF70" w14:textId="23A13DE9" w:rsidR="00212AB5" w:rsidRDefault="00212AB5" w:rsidP="00B43F61">
      <w:pPr>
        <w:pStyle w:val="BodyText"/>
      </w:pPr>
      <w:r w:rsidRPr="00212AB5">
        <w:t xml:space="preserve">Gambar </w:t>
      </w:r>
      <w:r>
        <w:t>20</w:t>
      </w:r>
      <w:r w:rsidRPr="00212AB5">
        <w:t xml:space="preserve"> menunjukkan jumlah wisatawan meluruh eksponensial mendekati nol sesuai hipotesis, sementara indeks Daya Tarik tetap terkendali pada kisaran 0,90–1,00 meskipun kepadatan wisatawan ikut mendekati nol. Tanpa pembatas pada komponen kepadatan, kondisi ini seharusnya mendorong indeks </w:t>
      </w:r>
      <w:r w:rsidRPr="00212AB5">
        <w:lastRenderedPageBreak/>
        <w:t>Daya Tarik melonjak jauh di atas kondisi tahun dasar</w:t>
      </w:r>
      <w:r>
        <w:t>. N</w:t>
      </w:r>
      <w:r w:rsidRPr="00212AB5">
        <w:t>ilai yang tetap wajar ini menjadi bukti bahwa pembatas tersebut bekerja.</w:t>
      </w:r>
    </w:p>
    <w:p w14:paraId="63CA976F" w14:textId="5E8B28C2" w:rsidR="000148A5" w:rsidRDefault="000148A5" w:rsidP="000148A5">
      <w:pPr>
        <w:pStyle w:val="Gambar"/>
      </w:pPr>
      <w:r>
        <w:drawing>
          <wp:inline distT="0" distB="0" distL="0" distR="0" wp14:anchorId="1BA777C4" wp14:editId="1E4FEBC6">
            <wp:extent cx="5036820" cy="1736090"/>
            <wp:effectExtent l="0" t="0" r="5080" b="3810"/>
            <wp:docPr id="1645807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07319" name="Picture 16458073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36820" cy="1736090"/>
                    </a:xfrm>
                    <a:prstGeom prst="rect">
                      <a:avLst/>
                    </a:prstGeom>
                  </pic:spPr>
                </pic:pic>
              </a:graphicData>
            </a:graphic>
          </wp:inline>
        </w:drawing>
      </w:r>
    </w:p>
    <w:p w14:paraId="20EFAF26" w14:textId="47A36917" w:rsidR="00DB304F" w:rsidRDefault="00DB304F" w:rsidP="00DB304F">
      <w:pPr>
        <w:pStyle w:val="SumberTabelDiikutiBarisKeterangan"/>
      </w:pPr>
      <w:r w:rsidRPr="00A41C1F">
        <w:t>Sumber: Data, diolah</w:t>
      </w:r>
      <w:r>
        <w:t>.</w:t>
      </w:r>
    </w:p>
    <w:p w14:paraId="05BF3501" w14:textId="118B1D4C" w:rsidR="000148A5" w:rsidRDefault="000148A5" w:rsidP="000148A5">
      <w:pPr>
        <w:pStyle w:val="JudulGambarMultibaris"/>
      </w:pPr>
      <w:bookmarkStart w:id="144" w:name="_Toc241748673"/>
      <w:r w:rsidRPr="000148A5">
        <w:t>Laju konstruksi dan jumlah hotel pada uji E06 (TPK Ambang dinaikkan ke 1).</w:t>
      </w:r>
      <w:bookmarkEnd w:id="144"/>
    </w:p>
    <w:p w14:paraId="42BC969D" w14:textId="57EAD5A8" w:rsidR="000148A5" w:rsidRDefault="000148A5" w:rsidP="000148A5">
      <w:pPr>
        <w:pStyle w:val="BodyText"/>
      </w:pPr>
      <w:r w:rsidRPr="000148A5">
        <w:t xml:space="preserve">Gambar </w:t>
      </w:r>
      <w:r>
        <w:t xml:space="preserve">21 </w:t>
      </w:r>
      <w:r w:rsidRPr="000148A5">
        <w:t>menunjukkan pola yang berbeda dari uji lain</w:t>
      </w:r>
      <w:r>
        <w:t xml:space="preserve">, </w:t>
      </w:r>
      <w:r w:rsidRPr="000148A5">
        <w:t>alih-alih konvergen mulus ke suatu kondisi tetap, laju konstruksi berosilasi berulang antara nol dan puncaknya sepanjang 2035–2050, dan jumlah hotel ikut bergelombang mengikutinya. Pola ini muncul karena ambang yang dipatok setinggi kapasitas penuh membuat konstruksi hanya menyala sesaat setelah permintaan melampaui kapasitas, lalu langsung mematikan diri begitu kapasitas baru terbangun menurunkan rasio permintaan di bawah ambang</w:t>
      </w:r>
      <w:r>
        <w:t xml:space="preserve">, </w:t>
      </w:r>
      <w:r w:rsidRPr="000148A5">
        <w:t>sesuai dengan hipotesis yang memprediksi konstruksi "berhenti...aktif kembali", meski bentuknya berupa siklus berulang, bukan sekali berhenti lalu stabil. Osilasi ini tidak melanggar keenam aturan logika fisik karena TPK tetap tidak pernah melebihi satu di setiap puncaknya, namun menjadi catatan bahwa nilai ambang yang ekstrem dapat memunculkan dinamika tidak stabil meski tetap berada dalam batas yang diizinkan.</w:t>
      </w:r>
    </w:p>
    <w:p w14:paraId="574A851C" w14:textId="77777777" w:rsidR="000148A5" w:rsidRDefault="000148A5" w:rsidP="000148A5">
      <w:pPr>
        <w:pStyle w:val="BodyText"/>
      </w:pPr>
      <w:r w:rsidRPr="00212AB5">
        <w:t xml:space="preserve">Dua uji dikecualikan dari aturan kelipatan lima kali simulasi dasar, yaitu E02 (laju penurunan wisatawan </w:t>
      </w:r>
      <w:proofErr w:type="spellStart"/>
      <w:r w:rsidRPr="00212AB5">
        <w:t>dinolkan</w:t>
      </w:r>
      <w:proofErr w:type="spellEnd"/>
      <w:r w:rsidRPr="00212AB5">
        <w:t xml:space="preserve">) dan E15 (laju pertumbuhan eksternal </w:t>
      </w:r>
      <w:r w:rsidRPr="00212AB5">
        <w:lastRenderedPageBreak/>
        <w:t>dinaikkan tiga kali), karena keduanya secara sengaja menghilangkan rem atau memperbesar pendorong pertumbuhan sehingga nilai akhir yang besar merupakan konsekuensi langsung desain uji, bukan indikasi struktur yang keliru. Pada kedua uji ini yang dinilai adalah tetap bekerjanya kelima aturan lain, bukan besaran akhirnya.</w:t>
      </w:r>
    </w:p>
    <w:p w14:paraId="79BA7A5F" w14:textId="40E47D18" w:rsidR="000148A5" w:rsidRDefault="000148A5" w:rsidP="000148A5">
      <w:pPr>
        <w:pStyle w:val="Gambar"/>
      </w:pPr>
      <w:r>
        <w:drawing>
          <wp:inline distT="0" distB="0" distL="0" distR="0" wp14:anchorId="189FDFFC" wp14:editId="5B27BB79">
            <wp:extent cx="5036820" cy="1736090"/>
            <wp:effectExtent l="0" t="0" r="5080" b="3810"/>
            <wp:docPr id="1776629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9020" name="Picture 17766290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6820" cy="1736090"/>
                    </a:xfrm>
                    <a:prstGeom prst="rect">
                      <a:avLst/>
                    </a:prstGeom>
                  </pic:spPr>
                </pic:pic>
              </a:graphicData>
            </a:graphic>
          </wp:inline>
        </w:drawing>
      </w:r>
    </w:p>
    <w:p w14:paraId="6C5959DE" w14:textId="0DAAED6C" w:rsidR="00DB304F" w:rsidRDefault="00DB304F" w:rsidP="00DB304F">
      <w:pPr>
        <w:pStyle w:val="SumberTabelDiikutiBarisKeterangan"/>
      </w:pPr>
      <w:r w:rsidRPr="00A41C1F">
        <w:t>Sumber: Data, diolah</w:t>
      </w:r>
      <w:r>
        <w:t>.</w:t>
      </w:r>
    </w:p>
    <w:p w14:paraId="71140A32" w14:textId="0EEF9233" w:rsidR="000148A5" w:rsidRDefault="009B13A0" w:rsidP="000148A5">
      <w:pPr>
        <w:pStyle w:val="JudulGambarMultibaris"/>
      </w:pPr>
      <w:bookmarkStart w:id="145" w:name="_Toc241748674"/>
      <w:r>
        <w:t>I</w:t>
      </w:r>
      <w:r w:rsidR="000148A5" w:rsidRPr="000148A5">
        <w:t xml:space="preserve">ndeks Daya Tarik pada uji E02 (laju penurunan wisatawan </w:t>
      </w:r>
      <w:proofErr w:type="spellStart"/>
      <w:r w:rsidR="000148A5" w:rsidRPr="000148A5">
        <w:t>dinolkan</w:t>
      </w:r>
      <w:proofErr w:type="spellEnd"/>
      <w:r w:rsidR="000148A5" w:rsidRPr="000148A5">
        <w:t>) dibandingkan simulasi dasar.</w:t>
      </w:r>
      <w:bookmarkEnd w:id="145"/>
    </w:p>
    <w:p w14:paraId="4BEBAA79" w14:textId="79F4768B" w:rsidR="000148A5" w:rsidRDefault="000148A5" w:rsidP="000148A5">
      <w:pPr>
        <w:pStyle w:val="BodyText"/>
      </w:pPr>
      <w:r w:rsidRPr="000148A5">
        <w:t xml:space="preserve">Gambar </w:t>
      </w:r>
      <w:r>
        <w:t>22</w:t>
      </w:r>
      <w:r w:rsidRPr="000148A5">
        <w:t xml:space="preserve"> menunjukkan indeks Daya Tarik tidak turun monoton, melainkan menurun tajam hingga sekitar 2033, sempat naik kembali hingga 2040, sebelum menurun lagi hingga akhir simulasi</w:t>
      </w:r>
      <w:r>
        <w:t>,</w:t>
      </w:r>
      <w:r w:rsidRPr="000148A5">
        <w:t xml:space="preserve"> pola tidak searah yang mencerminkan interaksi antara komponen kepadatan (yang memburuk seiring wisatawan menumpuk) dan komponen daya dukung lahan (yang membaik relatif karena laju konversi lahan ikut melambat pada periode tertentu). Meski tidak monoton, nilai indeks tetap berada dalam batas wajar (Tabel </w:t>
      </w:r>
      <w:r w:rsidR="00033330">
        <w:t>44</w:t>
      </w:r>
      <w:r w:rsidRPr="000148A5">
        <w:t>), menunjukkan rem-rem tersebut tetap aktif meski hilangnya rem penurunan wisatawan mengubah bentuk interaksinya.</w:t>
      </w:r>
    </w:p>
    <w:p w14:paraId="76DD58AF" w14:textId="3AFA8504" w:rsidR="00033330" w:rsidRDefault="00033330" w:rsidP="00033330">
      <w:pPr>
        <w:pStyle w:val="Gambar"/>
      </w:pPr>
      <w:r>
        <w:lastRenderedPageBreak/>
        <w:drawing>
          <wp:inline distT="0" distB="0" distL="0" distR="0" wp14:anchorId="37CDCFAF" wp14:editId="3B7D2193">
            <wp:extent cx="5036820" cy="1736090"/>
            <wp:effectExtent l="0" t="0" r="5080" b="3810"/>
            <wp:docPr id="886884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84453" name="Picture 88688445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6820" cy="1736090"/>
                    </a:xfrm>
                    <a:prstGeom prst="rect">
                      <a:avLst/>
                    </a:prstGeom>
                  </pic:spPr>
                </pic:pic>
              </a:graphicData>
            </a:graphic>
          </wp:inline>
        </w:drawing>
      </w:r>
    </w:p>
    <w:p w14:paraId="7F2C71AE" w14:textId="1F0ECA12" w:rsidR="00DB304F" w:rsidRDefault="00DB304F" w:rsidP="00DB304F">
      <w:pPr>
        <w:pStyle w:val="SumberTabelDiikutiBarisKeterangan"/>
      </w:pPr>
      <w:r w:rsidRPr="00A41C1F">
        <w:t>Sumber: Data, diolah</w:t>
      </w:r>
      <w:r>
        <w:t>.</w:t>
      </w:r>
    </w:p>
    <w:p w14:paraId="429F0746" w14:textId="77C9436C" w:rsidR="00033330" w:rsidRDefault="00033330" w:rsidP="00033330">
      <w:pPr>
        <w:pStyle w:val="JudulGambarMultibaris"/>
      </w:pPr>
      <w:bookmarkStart w:id="146" w:name="_Toc241748675"/>
      <w:r w:rsidRPr="00033330">
        <w:t>Lintasan jumlah wisatawan dan lahan terbangun pada uji E15 (laju pertumbuhan eksternal dinaikkan tiga kali).</w:t>
      </w:r>
      <w:bookmarkEnd w:id="146"/>
    </w:p>
    <w:p w14:paraId="623BBFCB" w14:textId="798E9A57" w:rsidR="00033330" w:rsidRDefault="00033330" w:rsidP="00033330">
      <w:r w:rsidRPr="00033330">
        <w:t xml:space="preserve">Gambar </w:t>
      </w:r>
      <w:r>
        <w:t>23</w:t>
      </w:r>
      <w:r w:rsidRPr="00033330">
        <w:t xml:space="preserve"> menunjukkan jumlah wisatawan melonjak eksponensial, sementara lahan terbangun naik mengikuti kurva-S dan mendatar mendekati luas wilayah pada akhir simulasi, menunjukkan bahwa rem daya dukung lahan tetap menahan laju konversi bahkan di bawah tekanan pertumbuhan wisatawan yang paling ekstrem yang diuji.</w:t>
      </w:r>
    </w:p>
    <w:p w14:paraId="391E31B7" w14:textId="77777777" w:rsidR="009533C8" w:rsidRDefault="00033330" w:rsidP="009533C8">
      <w:r w:rsidRPr="00033330">
        <w:t xml:space="preserve">Secara keseluruhan, hasil uji kondisi ekstrem menunjukkan bahwa keempat pembatas struktural yang ditambahkan pasca-pengujian awal berfungsi sebagaimana dirancang di seluruh 17 kombinasi parameter ekstrem, dengan tiga di antaranya terbukti aktif sampai batasnya secara eksplisit (E06, E09, E15), dan seluruh hipotesis perilaku yang ditetapkan sebelum simulasi terkonfirmasi tanpa satu pun penyimpangan. Kedua uji yang lolos dengan catatan (E02 dan E15) menegaskan sekaligus batas keberlakuan model: sistem tetap logis secara struktural selama Laju Pertumbuhan Eksternal tidak melampaui sekitar 0,336 (kira-kira 1,25 kali nilai dasar), dan E15 yang menguji nilai tiga kali lipat (0,832) berada jauh di luar domain tersebut — sehingga temuannya pada uji galat integrasi berikutnya merupakan konsekuensi mendorong model di luar batas validitasnya, bukan </w:t>
      </w:r>
      <w:r w:rsidRPr="00033330">
        <w:lastRenderedPageBreak/>
        <w:t>indikasi kesalahan struktur. Model dinyatakan lolos verifikasi struktur dan siap dilanjutkan ke uji perilaku.</w:t>
      </w:r>
      <w:r w:rsidR="009533C8">
        <w:t xml:space="preserve"> </w:t>
      </w:r>
    </w:p>
    <w:p w14:paraId="361CF50B" w14:textId="047DEA00" w:rsidR="00AD1262" w:rsidRPr="00AD1262" w:rsidRDefault="00AD1262" w:rsidP="00D5737B">
      <w:pPr>
        <w:pStyle w:val="Level3JudulPokokBahasan"/>
      </w:pPr>
      <w:r>
        <w:t>Uji Galat Integrasi</w:t>
      </w:r>
    </w:p>
    <w:p w14:paraId="7F351A66" w14:textId="463A48CD" w:rsidR="00AE4962" w:rsidRDefault="00AE4962" w:rsidP="00AD1262">
      <w:r w:rsidRPr="00AE4962">
        <w:t xml:space="preserve">Uji ini merupakan tindak lanjut dari temuan pada uji kondisi ekstrem E15 (Subbab 4.4.5), mengikuti anjuran </w:t>
      </w:r>
      <w:proofErr w:type="spellStart"/>
      <w:r w:rsidRPr="00AE4962">
        <w:t>Sterman</w:t>
      </w:r>
      <w:proofErr w:type="spellEnd"/>
      <w:r w:rsidRPr="00AE4962">
        <w:t xml:space="preserve"> (2000) sebagaimana diuraikan pada Subbab 3.7.4. Pada langkah waktu satu tahun, luas lahan terbangun pada uji E15 melewati batas luas wilayah sebesar 57,70 hektar atau 0,018 persen, dan pelanggaran tersebut hanya terjadi pada langkah terakhir simulasi.</w:t>
      </w:r>
    </w:p>
    <w:p w14:paraId="09E185DA" w14:textId="2BD8B538" w:rsidR="00DB304F" w:rsidRDefault="00AE4962" w:rsidP="00DB304F">
      <w:pPr>
        <w:pStyle w:val="Gambar"/>
      </w:pPr>
      <w:r>
        <w:drawing>
          <wp:inline distT="0" distB="0" distL="0" distR="0" wp14:anchorId="03627EA1" wp14:editId="1B81AE63">
            <wp:extent cx="5036820" cy="2816860"/>
            <wp:effectExtent l="0" t="0" r="5080" b="2540"/>
            <wp:docPr id="450636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6525" name="Picture 450636525"/>
                    <pic:cNvPicPr/>
                  </pic:nvPicPr>
                  <pic:blipFill>
                    <a:blip r:embed="rId37">
                      <a:extLst>
                        <a:ext uri="{28A0092B-C50C-407E-A947-70E740481C1C}">
                          <a14:useLocalDpi xmlns:a14="http://schemas.microsoft.com/office/drawing/2010/main" val="0"/>
                        </a:ext>
                      </a:extLst>
                    </a:blip>
                    <a:stretch>
                      <a:fillRect/>
                    </a:stretch>
                  </pic:blipFill>
                  <pic:spPr>
                    <a:xfrm>
                      <a:off x="0" y="0"/>
                      <a:ext cx="5036820" cy="2816860"/>
                    </a:xfrm>
                    <a:prstGeom prst="rect">
                      <a:avLst/>
                    </a:prstGeom>
                  </pic:spPr>
                </pic:pic>
              </a:graphicData>
            </a:graphic>
          </wp:inline>
        </w:drawing>
      </w:r>
    </w:p>
    <w:p w14:paraId="0A5712D5" w14:textId="16703E52" w:rsidR="00DB304F" w:rsidRDefault="00DB304F" w:rsidP="00DB304F">
      <w:pPr>
        <w:pStyle w:val="SumberTabelDiikutiBarisKeterangan"/>
      </w:pPr>
      <w:r w:rsidRPr="00A41C1F">
        <w:t>Sumber: Data, diolah</w:t>
      </w:r>
      <w:r>
        <w:t>.</w:t>
      </w:r>
    </w:p>
    <w:p w14:paraId="62F3696C" w14:textId="7D99A1CF" w:rsidR="00AE4962" w:rsidRDefault="00AE4962" w:rsidP="00AE4962">
      <w:pPr>
        <w:pStyle w:val="JudulGambarSebaris"/>
      </w:pPr>
      <w:bookmarkStart w:id="147" w:name="_Toc241748676"/>
      <w:r w:rsidRPr="00AE4962">
        <w:t>Lahan terbangun pada uji E15 dengan berbagai langkah waktu.</w:t>
      </w:r>
      <w:bookmarkEnd w:id="147"/>
    </w:p>
    <w:p w14:paraId="3226AA73" w14:textId="7325B354" w:rsidR="00AE4962" w:rsidRDefault="00AE4962" w:rsidP="00AD1262">
      <w:r w:rsidRPr="00AE4962">
        <w:t xml:space="preserve">Pemeriksaan dilakukan dengan menjalankan uji yang sama pada langkah waktu yang lebih kecil. Pada langkah waktu 0,5 tahun pelanggaran menyusut menjadi 0,01 hektar, dan pada langkah waktu 0,25 tahun luas lahan terbangun berhenti pada 317.035,82 hektar sehingga tidak lagi melanggar batas. Penyusutan </w:t>
      </w:r>
      <w:r w:rsidRPr="00AE4962">
        <w:lastRenderedPageBreak/>
        <w:t xml:space="preserve">yang teratur mengikuti pengecilan langkah waktu menunjukkan bahwa pelanggaran tersebut berasal dari galat integrasi numerik, bukan dari kesalahan struktur. Penjelasannya terletak pada cara metode </w:t>
      </w:r>
      <w:proofErr w:type="spellStart"/>
      <w:r w:rsidRPr="00AE4962">
        <w:t>Euler</w:t>
      </w:r>
      <w:proofErr w:type="spellEnd"/>
      <w:r w:rsidRPr="00AE4962">
        <w:t xml:space="preserve"> menghitung aliran, yaitu laju konversi lahan pada tahun terakhir dihitung dari keadaan awal tahun kemudian diterapkan selama satu tahun penuh, sehingga stok sempat melewati batas sebelum rem daya dukung bekerja. Langkah waktu 0,25 tahun dipilih sebagai hasil akhir karena hasilnya sudah konvergen terhadap langkah waktu yang lebih kecil lagi (0,125 tahun), dengan selisih hanya 0,06 hektar, sehingga penghalusan lebih lanjut tidak lagi memberikan perbaikan yang berarti.</w:t>
      </w:r>
    </w:p>
    <w:p w14:paraId="11544DD4" w14:textId="0E9F6CEC" w:rsidR="00AE4962" w:rsidRDefault="00AE4962" w:rsidP="00AD1262">
      <w:r w:rsidRPr="00AE4962">
        <w:t xml:space="preserve">Sebagai pemeriksaan pelengkap, simulasi dasar dijalankan pada langkah waktu satu tahun dan 0,5 tahun. Selisih nilai tahun 2050 antara keduanya berkisar antara −0,27 persen dan +0,34 persen untuk seluruh variabel utama, sehingga langkah waktu satu tahun dinilai memadai untuk daerah parameter yang berlaku. Uji laju pertumbuhan eksternal tiga kali lipat karena itu dilaporkan pada langkah waktu 0,25 tahun, dengan pertimbangan bahwa nilai parameter pada uji tersebut memperkecil konstanta waktu sistem sehingga langkah waktu tahunan tidak lagi memenuhi pedoman </w:t>
      </w:r>
      <w:proofErr w:type="spellStart"/>
      <w:r w:rsidRPr="00AE4962">
        <w:t>Sterman</w:t>
      </w:r>
      <w:proofErr w:type="spellEnd"/>
      <w:r w:rsidRPr="00AE4962">
        <w:t xml:space="preserve"> (2000).</w:t>
      </w:r>
    </w:p>
    <w:p w14:paraId="2596AB8F" w14:textId="57255EE2" w:rsidR="00AE4962" w:rsidRDefault="00AE4962" w:rsidP="00AD1262">
      <w:r w:rsidRPr="00AE4962">
        <w:t>Keterbatasan yang menyertai temuan ini dicatat sebagai berikut. Model menggunakan langkah waktu tahunan mengikuti ketersediaan data, sehingga pada kondisi parameter yang jauh di luar batas keberlakuan model diperlukan langkah waktu yang lebih kecil agar hasil simulasi tetap sahih secara numerik.</w:t>
      </w:r>
    </w:p>
    <w:p w14:paraId="5F187610" w14:textId="541B4919" w:rsidR="00AD1262" w:rsidRPr="00AE4962" w:rsidRDefault="00AE4962" w:rsidP="00AE4962">
      <w:r w:rsidRPr="00AE4962">
        <w:t xml:space="preserve">Dengan demikian, keenam uji struktur pada Subbab 4.4 — konsistensi dimensi, kecukupan batas model, kekekalan materi, </w:t>
      </w:r>
      <w:proofErr w:type="spellStart"/>
      <w:r w:rsidRPr="00AE4962">
        <w:t>loop</w:t>
      </w:r>
      <w:proofErr w:type="spellEnd"/>
      <w:r w:rsidRPr="00AE4962">
        <w:t xml:space="preserve"> umpan balik, kondisi </w:t>
      </w:r>
      <w:r w:rsidRPr="00AE4962">
        <w:lastRenderedPageBreak/>
        <w:t>ekstrem, dan galat integrasi</w:t>
      </w:r>
      <w:r>
        <w:t xml:space="preserve">, </w:t>
      </w:r>
      <w:r w:rsidRPr="00AE4962">
        <w:t>seluruhnya menyatakan model valid secara struktural, sehingga model dapat dilanjutkan ke uji perilaku pada Subbab 4.5.</w:t>
      </w:r>
    </w:p>
    <w:p w14:paraId="43F3E932" w14:textId="71188DDE" w:rsidR="00BC1422" w:rsidRDefault="002302DA" w:rsidP="00BC1422">
      <w:pPr>
        <w:pStyle w:val="Level2Subbab"/>
      </w:pPr>
      <w:bookmarkStart w:id="148" w:name="_Toc241748426"/>
      <w:r>
        <w:t>Uji Perilaku Pengujian</w:t>
      </w:r>
      <w:bookmarkEnd w:id="148"/>
    </w:p>
    <w:p w14:paraId="0346C2FF" w14:textId="0B5BC1B9" w:rsidR="003A06A6" w:rsidRDefault="003A06A6" w:rsidP="003A06A6">
      <w:pPr>
        <w:pStyle w:val="Level3JudulPokokBahasan"/>
      </w:pPr>
      <w:proofErr w:type="spellStart"/>
      <w:r>
        <w:t>Rancangan</w:t>
      </w:r>
      <w:proofErr w:type="spellEnd"/>
      <w:r>
        <w:t xml:space="preserve"> Uji </w:t>
      </w:r>
      <w:proofErr w:type="spellStart"/>
      <w:r>
        <w:t>Perilaku</w:t>
      </w:r>
      <w:proofErr w:type="spellEnd"/>
    </w:p>
    <w:p w14:paraId="2DA5B418" w14:textId="2D6DA15E" w:rsidR="00270C99" w:rsidRDefault="00270C99" w:rsidP="00FF4EF7">
      <w:r w:rsidRPr="00270C99">
        <w:t xml:space="preserve">Setelah model dinyatakan valid secara struktural pada Subbab 4.4, tahap berikutnya menilai apakah model juga valid secara perilaku terhadap data historis. Rancangan lima uji parsial dan satu uji penuh, beserta kriteria penilaiannya (urutan </w:t>
      </w:r>
      <w:proofErr w:type="spellStart"/>
      <w:r w:rsidRPr="00270C99">
        <w:t>Barlas</w:t>
      </w:r>
      <w:proofErr w:type="spellEnd"/>
      <w:r w:rsidRPr="00270C99">
        <w:t>, ambang E1/E2, interpretasi DC, dan dekomposisi U1–U3), disajikan pada Subbab 3.7.2.</w:t>
      </w:r>
    </w:p>
    <w:p w14:paraId="395F9905" w14:textId="46E2A9CC" w:rsidR="00FF4EF7" w:rsidRDefault="00270C99" w:rsidP="00270C99">
      <w:r w:rsidRPr="00270C99">
        <w:t xml:space="preserve">Uji penuh dimulai pada 2019 karena data kunjungan wisatawan nusantara mengalami patahan metode pencacahan pada 2018 menuju 2019, dengan lonjakan dari 8,0 juta menjadi 20,5 juta atau sekitar 2,57 kali. Untuk uji P5 yang membutuhkan seri lengkap sejak 2016, data 2015 sampai 2018 disambungkan menggunakan faktor 2,2997 yang diperoleh dari perbandingan antara besarnya lompatan dan laju pertumbuhan wajar pada periode sebelum dan sesudah patahan. Faktor tersebut mengandung ketidakpastian dengan rentang 2,22 sampai 2,38, dan rentang itu diuji kembali pada tahap kalibrasi diagnostik. Tabel </w:t>
      </w:r>
      <w:r>
        <w:t>45</w:t>
      </w:r>
      <w:r w:rsidRPr="00270C99">
        <w:t xml:space="preserve"> menyajikan data sebelum dan sesudah penyambungan.</w:t>
      </w:r>
    </w:p>
    <w:p w14:paraId="3852CEE9" w14:textId="77777777" w:rsidR="00DB304F" w:rsidRDefault="00DB304F" w:rsidP="00270C99"/>
    <w:p w14:paraId="1FD0B70A" w14:textId="77777777" w:rsidR="00DB304F" w:rsidRDefault="00DB304F" w:rsidP="00270C99"/>
    <w:p w14:paraId="2984AA08" w14:textId="77777777" w:rsidR="00DB304F" w:rsidRDefault="00DB304F" w:rsidP="00270C99"/>
    <w:p w14:paraId="363674F0" w14:textId="77777777" w:rsidR="00DB304F" w:rsidRDefault="00DB304F" w:rsidP="00270C99"/>
    <w:p w14:paraId="69874FEA" w14:textId="0C96F55B" w:rsidR="006F2C3A" w:rsidRDefault="006F2C3A" w:rsidP="006F2C3A">
      <w:pPr>
        <w:pStyle w:val="JudulTabel"/>
      </w:pPr>
      <w:bookmarkStart w:id="149" w:name="_Toc241752133"/>
      <w:r w:rsidRPr="006F2C3A">
        <w:lastRenderedPageBreak/>
        <w:t>Data Wisatawan Sebelum dan Sesudah Penyambungan, 2016–2019</w:t>
      </w:r>
      <w:bookmarkEnd w:id="149"/>
    </w:p>
    <w:tbl>
      <w:tblPr>
        <w:tblStyle w:val="Table"/>
        <w:tblW w:w="5000" w:type="pct"/>
        <w:tblLook w:val="0020" w:firstRow="1" w:lastRow="0" w:firstColumn="0" w:lastColumn="0" w:noHBand="0" w:noVBand="0"/>
      </w:tblPr>
      <w:tblGrid>
        <w:gridCol w:w="830"/>
        <w:gridCol w:w="1428"/>
        <w:gridCol w:w="3183"/>
        <w:gridCol w:w="2491"/>
      </w:tblGrid>
      <w:tr w:rsidR="003D31B8" w:rsidRPr="00240078" w14:paraId="3066C564"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3430AC7B" w14:textId="05CC5094" w:rsidR="003D31B8" w:rsidRPr="00240078" w:rsidRDefault="003D31B8" w:rsidP="003D31B8">
            <w:pPr>
              <w:pStyle w:val="HeaderdanNomorKolompadaTabel"/>
            </w:pPr>
            <w:proofErr w:type="spellStart"/>
            <w:r>
              <w:t>Tahun</w:t>
            </w:r>
            <w:proofErr w:type="spellEnd"/>
          </w:p>
        </w:tc>
        <w:tc>
          <w:tcPr>
            <w:tcW w:w="0" w:type="auto"/>
            <w:tcBorders>
              <w:top w:val="single" w:sz="4" w:space="0" w:color="auto"/>
              <w:bottom w:val="single" w:sz="2" w:space="0" w:color="auto"/>
            </w:tcBorders>
            <w:vAlign w:val="center"/>
          </w:tcPr>
          <w:p w14:paraId="4A55AE0B" w14:textId="7060D611" w:rsidR="003D31B8" w:rsidRPr="00240078" w:rsidRDefault="003D31B8" w:rsidP="003D31B8">
            <w:pPr>
              <w:pStyle w:val="HeaderdanNomorKolompadaTabel"/>
            </w:pPr>
            <w:r>
              <w:t xml:space="preserve">Data </w:t>
            </w:r>
            <w:proofErr w:type="spellStart"/>
            <w:r>
              <w:t>Mentah</w:t>
            </w:r>
            <w:proofErr w:type="spellEnd"/>
          </w:p>
        </w:tc>
        <w:tc>
          <w:tcPr>
            <w:tcW w:w="0" w:type="auto"/>
            <w:tcBorders>
              <w:top w:val="single" w:sz="4" w:space="0" w:color="auto"/>
              <w:bottom w:val="single" w:sz="2" w:space="0" w:color="auto"/>
            </w:tcBorders>
            <w:vAlign w:val="center"/>
          </w:tcPr>
          <w:p w14:paraId="5402C126" w14:textId="1DEC1253" w:rsidR="003D31B8" w:rsidRPr="00240078" w:rsidRDefault="003D31B8" w:rsidP="003D31B8">
            <w:pPr>
              <w:pStyle w:val="HeaderdanNomorKolompadaTabel"/>
            </w:pPr>
            <w:r>
              <w:t xml:space="preserve">Data </w:t>
            </w:r>
            <w:proofErr w:type="spellStart"/>
            <w:r>
              <w:t>Tersambung</w:t>
            </w:r>
            <w:proofErr w:type="spellEnd"/>
            <w:r>
              <w:t xml:space="preserve"> (×2,2997)</w:t>
            </w:r>
          </w:p>
        </w:tc>
        <w:tc>
          <w:tcPr>
            <w:tcW w:w="0" w:type="auto"/>
            <w:tcBorders>
              <w:top w:val="single" w:sz="4" w:space="0" w:color="auto"/>
              <w:bottom w:val="single" w:sz="2" w:space="0" w:color="auto"/>
            </w:tcBorders>
            <w:vAlign w:val="center"/>
          </w:tcPr>
          <w:p w14:paraId="08B8B0E4" w14:textId="662513C0" w:rsidR="003D31B8" w:rsidRPr="00240078" w:rsidRDefault="003D31B8" w:rsidP="003D31B8">
            <w:pPr>
              <w:pStyle w:val="HeaderdanNomorKolompadaTabel"/>
            </w:pPr>
            <w:proofErr w:type="spellStart"/>
            <w:r>
              <w:t>Pertumbuhan</w:t>
            </w:r>
            <w:proofErr w:type="spellEnd"/>
            <w:r>
              <w:t xml:space="preserve"> </w:t>
            </w:r>
            <w:proofErr w:type="spellStart"/>
            <w:r>
              <w:t>Tersambung</w:t>
            </w:r>
            <w:proofErr w:type="spellEnd"/>
          </w:p>
        </w:tc>
      </w:tr>
      <w:tr w:rsidR="003D31B8" w:rsidRPr="00240078" w14:paraId="0B880139" w14:textId="77777777" w:rsidTr="00F10A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71AF4765" w14:textId="77777777" w:rsidR="003D31B8" w:rsidRPr="00240078" w:rsidRDefault="003D31B8" w:rsidP="00F10A55">
            <w:pPr>
              <w:pStyle w:val="HeaderdanNomorKolompadaTabel"/>
              <w:spacing w:before="0" w:after="0"/>
            </w:pPr>
            <w:r>
              <w:t>(1)</w:t>
            </w:r>
          </w:p>
        </w:tc>
        <w:tc>
          <w:tcPr>
            <w:tcW w:w="0" w:type="auto"/>
            <w:tcBorders>
              <w:top w:val="single" w:sz="4" w:space="0" w:color="auto"/>
              <w:bottom w:val="single" w:sz="2" w:space="0" w:color="auto"/>
            </w:tcBorders>
            <w:vAlign w:val="center"/>
          </w:tcPr>
          <w:p w14:paraId="6C52E520" w14:textId="77777777" w:rsidR="003D31B8" w:rsidRPr="00240078" w:rsidRDefault="003D31B8" w:rsidP="00F10A55">
            <w:pPr>
              <w:pStyle w:val="HeaderdanNomorKolompadaTabel"/>
              <w:spacing w:before="0" w:after="0"/>
            </w:pPr>
            <w:r>
              <w:t>(2)</w:t>
            </w:r>
          </w:p>
        </w:tc>
        <w:tc>
          <w:tcPr>
            <w:tcW w:w="0" w:type="auto"/>
            <w:tcBorders>
              <w:top w:val="single" w:sz="4" w:space="0" w:color="auto"/>
              <w:bottom w:val="single" w:sz="2" w:space="0" w:color="auto"/>
            </w:tcBorders>
            <w:vAlign w:val="center"/>
          </w:tcPr>
          <w:p w14:paraId="432CEAFF" w14:textId="77777777" w:rsidR="003D31B8" w:rsidRPr="00240078" w:rsidRDefault="003D31B8" w:rsidP="00F10A55">
            <w:pPr>
              <w:pStyle w:val="HeaderdanNomorKolompadaTabel"/>
              <w:spacing w:before="0" w:after="0"/>
            </w:pPr>
            <w:r>
              <w:t>(3)</w:t>
            </w:r>
          </w:p>
        </w:tc>
        <w:tc>
          <w:tcPr>
            <w:tcW w:w="0" w:type="auto"/>
            <w:tcBorders>
              <w:top w:val="single" w:sz="4" w:space="0" w:color="auto"/>
              <w:bottom w:val="single" w:sz="2" w:space="0" w:color="auto"/>
            </w:tcBorders>
            <w:vAlign w:val="center"/>
          </w:tcPr>
          <w:p w14:paraId="2D40018B" w14:textId="77777777" w:rsidR="003D31B8" w:rsidRPr="00240078" w:rsidRDefault="003D31B8" w:rsidP="00F10A55">
            <w:pPr>
              <w:pStyle w:val="HeaderdanNomorKolompadaTabel"/>
              <w:spacing w:before="0" w:after="0"/>
            </w:pPr>
            <w:r>
              <w:t>(4)</w:t>
            </w:r>
          </w:p>
        </w:tc>
      </w:tr>
      <w:tr w:rsidR="006F2C3A" w:rsidRPr="006F726A" w14:paraId="4F285340" w14:textId="77777777" w:rsidTr="00B421E4">
        <w:tc>
          <w:tcPr>
            <w:tcW w:w="0" w:type="auto"/>
            <w:tcBorders>
              <w:top w:val="single" w:sz="2" w:space="0" w:color="auto"/>
              <w:bottom w:val="single" w:sz="4" w:space="0" w:color="auto"/>
            </w:tcBorders>
            <w:vAlign w:val="center"/>
          </w:tcPr>
          <w:p w14:paraId="7BA3A55F" w14:textId="4EF40552" w:rsidR="006F2C3A" w:rsidRPr="006F2C3A" w:rsidRDefault="006F2C3A" w:rsidP="006F2C3A">
            <w:pPr>
              <w:pStyle w:val="IsiTabel"/>
            </w:pPr>
            <w:r w:rsidRPr="006F2C3A">
              <w:t>2016</w:t>
            </w:r>
          </w:p>
        </w:tc>
        <w:tc>
          <w:tcPr>
            <w:tcW w:w="0" w:type="auto"/>
            <w:tcBorders>
              <w:top w:val="single" w:sz="2" w:space="0" w:color="auto"/>
              <w:bottom w:val="single" w:sz="4" w:space="0" w:color="auto"/>
            </w:tcBorders>
            <w:vAlign w:val="center"/>
          </w:tcPr>
          <w:p w14:paraId="500C1A28" w14:textId="027D068A" w:rsidR="006F2C3A" w:rsidRPr="006F2C3A" w:rsidRDefault="006F2C3A" w:rsidP="006F2C3A">
            <w:pPr>
              <w:pStyle w:val="IsiTabel"/>
            </w:pPr>
            <w:r w:rsidRPr="006F2C3A">
              <w:t>6.551.294</w:t>
            </w:r>
          </w:p>
        </w:tc>
        <w:tc>
          <w:tcPr>
            <w:tcW w:w="0" w:type="auto"/>
            <w:tcBorders>
              <w:top w:val="single" w:sz="2" w:space="0" w:color="auto"/>
              <w:bottom w:val="single" w:sz="4" w:space="0" w:color="auto"/>
            </w:tcBorders>
            <w:vAlign w:val="center"/>
          </w:tcPr>
          <w:p w14:paraId="7B5458E7" w14:textId="11709741" w:rsidR="006F2C3A" w:rsidRPr="006F2C3A" w:rsidRDefault="006F2C3A" w:rsidP="006F2C3A">
            <w:pPr>
              <w:pStyle w:val="IsiTabel"/>
            </w:pPr>
            <w:r w:rsidRPr="006F2C3A">
              <w:t>15.066.309</w:t>
            </w:r>
          </w:p>
        </w:tc>
        <w:tc>
          <w:tcPr>
            <w:tcW w:w="0" w:type="auto"/>
            <w:tcBorders>
              <w:top w:val="single" w:sz="2" w:space="0" w:color="auto"/>
              <w:bottom w:val="single" w:sz="4" w:space="0" w:color="auto"/>
            </w:tcBorders>
            <w:vAlign w:val="center"/>
          </w:tcPr>
          <w:p w14:paraId="6DE39718" w14:textId="27675828" w:rsidR="006F2C3A" w:rsidRPr="006F2C3A" w:rsidRDefault="006F2C3A" w:rsidP="006F2C3A">
            <w:pPr>
              <w:pStyle w:val="IsiTabel"/>
            </w:pPr>
            <w:r w:rsidRPr="006F2C3A">
              <w:t>-</w:t>
            </w:r>
          </w:p>
        </w:tc>
      </w:tr>
      <w:tr w:rsidR="006F2C3A" w:rsidRPr="006F726A" w14:paraId="49CF7AA6" w14:textId="77777777" w:rsidTr="00B421E4">
        <w:tc>
          <w:tcPr>
            <w:tcW w:w="0" w:type="auto"/>
            <w:tcBorders>
              <w:top w:val="single" w:sz="4" w:space="0" w:color="auto"/>
              <w:bottom w:val="single" w:sz="4" w:space="0" w:color="auto"/>
            </w:tcBorders>
            <w:vAlign w:val="center"/>
          </w:tcPr>
          <w:p w14:paraId="590EAEDE" w14:textId="42ADC236" w:rsidR="006F2C3A" w:rsidRPr="006F2C3A" w:rsidRDefault="006F2C3A" w:rsidP="006F2C3A">
            <w:pPr>
              <w:pStyle w:val="IsiTabel"/>
            </w:pPr>
            <w:r w:rsidRPr="006F2C3A">
              <w:t>2017</w:t>
            </w:r>
          </w:p>
        </w:tc>
        <w:tc>
          <w:tcPr>
            <w:tcW w:w="0" w:type="auto"/>
            <w:tcBorders>
              <w:top w:val="single" w:sz="4" w:space="0" w:color="auto"/>
              <w:bottom w:val="single" w:sz="4" w:space="0" w:color="auto"/>
            </w:tcBorders>
            <w:vAlign w:val="center"/>
          </w:tcPr>
          <w:p w14:paraId="235754B7" w14:textId="1F0056A1" w:rsidR="006F2C3A" w:rsidRPr="006F2C3A" w:rsidRDefault="006F2C3A" w:rsidP="006F2C3A">
            <w:pPr>
              <w:pStyle w:val="IsiTabel"/>
            </w:pPr>
            <w:r w:rsidRPr="006F2C3A">
              <w:t>6.644.412</w:t>
            </w:r>
          </w:p>
        </w:tc>
        <w:tc>
          <w:tcPr>
            <w:tcW w:w="0" w:type="auto"/>
            <w:tcBorders>
              <w:top w:val="single" w:sz="4" w:space="0" w:color="auto"/>
              <w:bottom w:val="single" w:sz="4" w:space="0" w:color="auto"/>
            </w:tcBorders>
            <w:vAlign w:val="center"/>
          </w:tcPr>
          <w:p w14:paraId="6859B0B1" w14:textId="6B081D20" w:rsidR="006F2C3A" w:rsidRPr="006F2C3A" w:rsidRDefault="006F2C3A" w:rsidP="006F2C3A">
            <w:pPr>
              <w:pStyle w:val="IsiTabel"/>
            </w:pPr>
            <w:r w:rsidRPr="006F2C3A">
              <w:t>15.280.457</w:t>
            </w:r>
          </w:p>
        </w:tc>
        <w:tc>
          <w:tcPr>
            <w:tcW w:w="0" w:type="auto"/>
            <w:tcBorders>
              <w:top w:val="single" w:sz="4" w:space="0" w:color="auto"/>
              <w:bottom w:val="single" w:sz="4" w:space="0" w:color="auto"/>
            </w:tcBorders>
            <w:vAlign w:val="center"/>
          </w:tcPr>
          <w:p w14:paraId="53DC69B1" w14:textId="31524F22" w:rsidR="006F2C3A" w:rsidRPr="006F2C3A" w:rsidRDefault="006F2C3A" w:rsidP="006F2C3A">
            <w:pPr>
              <w:pStyle w:val="IsiTabel"/>
            </w:pPr>
            <w:r w:rsidRPr="006F2C3A">
              <w:t>+1,42%</w:t>
            </w:r>
          </w:p>
        </w:tc>
      </w:tr>
      <w:tr w:rsidR="006F2C3A" w:rsidRPr="006F726A" w14:paraId="22CC106F" w14:textId="77777777" w:rsidTr="00B421E4">
        <w:tc>
          <w:tcPr>
            <w:tcW w:w="0" w:type="auto"/>
            <w:tcBorders>
              <w:top w:val="single" w:sz="4" w:space="0" w:color="auto"/>
              <w:bottom w:val="single" w:sz="4" w:space="0" w:color="auto"/>
            </w:tcBorders>
            <w:vAlign w:val="center"/>
          </w:tcPr>
          <w:p w14:paraId="37A119DB" w14:textId="3DB2A497" w:rsidR="006F2C3A" w:rsidRPr="006F2C3A" w:rsidRDefault="006F2C3A" w:rsidP="006F2C3A">
            <w:pPr>
              <w:pStyle w:val="IsiTabel"/>
            </w:pPr>
            <w:r w:rsidRPr="006F2C3A">
              <w:t>2018</w:t>
            </w:r>
          </w:p>
        </w:tc>
        <w:tc>
          <w:tcPr>
            <w:tcW w:w="0" w:type="auto"/>
            <w:tcBorders>
              <w:top w:val="single" w:sz="4" w:space="0" w:color="auto"/>
              <w:bottom w:val="single" w:sz="4" w:space="0" w:color="auto"/>
            </w:tcBorders>
            <w:vAlign w:val="center"/>
          </w:tcPr>
          <w:p w14:paraId="3A69C173" w14:textId="09611B83" w:rsidR="006F2C3A" w:rsidRPr="006F2C3A" w:rsidRDefault="006F2C3A" w:rsidP="006F2C3A">
            <w:pPr>
              <w:pStyle w:val="IsiTabel"/>
            </w:pPr>
            <w:r w:rsidRPr="006F2C3A">
              <w:t>7.996.959</w:t>
            </w:r>
          </w:p>
        </w:tc>
        <w:tc>
          <w:tcPr>
            <w:tcW w:w="0" w:type="auto"/>
            <w:tcBorders>
              <w:top w:val="single" w:sz="4" w:space="0" w:color="auto"/>
              <w:bottom w:val="single" w:sz="4" w:space="0" w:color="auto"/>
            </w:tcBorders>
            <w:vAlign w:val="center"/>
          </w:tcPr>
          <w:p w14:paraId="062F18EB" w14:textId="6D691E38" w:rsidR="006F2C3A" w:rsidRPr="006F2C3A" w:rsidRDefault="006F2C3A" w:rsidP="006F2C3A">
            <w:pPr>
              <w:pStyle w:val="IsiTabel"/>
            </w:pPr>
            <w:r w:rsidRPr="006F2C3A">
              <w:t>18.390.971</w:t>
            </w:r>
          </w:p>
        </w:tc>
        <w:tc>
          <w:tcPr>
            <w:tcW w:w="0" w:type="auto"/>
            <w:tcBorders>
              <w:top w:val="single" w:sz="4" w:space="0" w:color="auto"/>
              <w:bottom w:val="single" w:sz="4" w:space="0" w:color="auto"/>
            </w:tcBorders>
            <w:vAlign w:val="center"/>
          </w:tcPr>
          <w:p w14:paraId="57DBB56E" w14:textId="74B93BEF" w:rsidR="006F2C3A" w:rsidRPr="006F2C3A" w:rsidRDefault="006F2C3A" w:rsidP="006F2C3A">
            <w:pPr>
              <w:pStyle w:val="IsiTabel"/>
            </w:pPr>
            <w:r w:rsidRPr="006F2C3A">
              <w:t>+20,35%</w:t>
            </w:r>
          </w:p>
        </w:tc>
      </w:tr>
      <w:tr w:rsidR="006F2C3A" w:rsidRPr="006F726A" w14:paraId="776D65BD" w14:textId="77777777" w:rsidTr="00B421E4">
        <w:tc>
          <w:tcPr>
            <w:tcW w:w="0" w:type="auto"/>
            <w:tcBorders>
              <w:top w:val="single" w:sz="4" w:space="0" w:color="auto"/>
              <w:bottom w:val="single" w:sz="4" w:space="0" w:color="auto"/>
            </w:tcBorders>
            <w:vAlign w:val="center"/>
          </w:tcPr>
          <w:p w14:paraId="099F3324" w14:textId="013D27C1" w:rsidR="006F2C3A" w:rsidRPr="006F2C3A" w:rsidRDefault="006F2C3A" w:rsidP="006F2C3A">
            <w:pPr>
              <w:pStyle w:val="IsiTabel"/>
            </w:pPr>
            <w:r w:rsidRPr="006F2C3A">
              <w:t>2019</w:t>
            </w:r>
          </w:p>
        </w:tc>
        <w:tc>
          <w:tcPr>
            <w:tcW w:w="0" w:type="auto"/>
            <w:tcBorders>
              <w:top w:val="single" w:sz="4" w:space="0" w:color="auto"/>
              <w:bottom w:val="single" w:sz="4" w:space="0" w:color="auto"/>
            </w:tcBorders>
            <w:vAlign w:val="center"/>
          </w:tcPr>
          <w:p w14:paraId="3B79A420" w14:textId="222AC832" w:rsidR="006F2C3A" w:rsidRPr="006F2C3A" w:rsidRDefault="006F2C3A" w:rsidP="006F2C3A">
            <w:pPr>
              <w:pStyle w:val="IsiTabel"/>
            </w:pPr>
            <w:r w:rsidRPr="006F2C3A">
              <w:t>20.520.104</w:t>
            </w:r>
          </w:p>
        </w:tc>
        <w:tc>
          <w:tcPr>
            <w:tcW w:w="0" w:type="auto"/>
            <w:tcBorders>
              <w:top w:val="single" w:sz="4" w:space="0" w:color="auto"/>
              <w:bottom w:val="single" w:sz="4" w:space="0" w:color="auto"/>
            </w:tcBorders>
            <w:vAlign w:val="center"/>
          </w:tcPr>
          <w:p w14:paraId="449A345E" w14:textId="5E4ED8AA" w:rsidR="006F2C3A" w:rsidRPr="006F2C3A" w:rsidRDefault="006F2C3A" w:rsidP="006F2C3A">
            <w:pPr>
              <w:pStyle w:val="IsiTabel"/>
            </w:pPr>
            <w:r w:rsidRPr="006F2C3A">
              <w:t>20.520.104 (</w:t>
            </w:r>
            <w:proofErr w:type="spellStart"/>
            <w:r w:rsidRPr="006F2C3A">
              <w:t>tanpa</w:t>
            </w:r>
            <w:proofErr w:type="spellEnd"/>
            <w:r w:rsidRPr="006F2C3A">
              <w:t xml:space="preserve"> </w:t>
            </w:r>
            <w:proofErr w:type="spellStart"/>
            <w:r w:rsidRPr="006F2C3A">
              <w:t>penyambungan</w:t>
            </w:r>
            <w:proofErr w:type="spellEnd"/>
            <w:r w:rsidRPr="006F2C3A">
              <w:t>)</w:t>
            </w:r>
          </w:p>
        </w:tc>
        <w:tc>
          <w:tcPr>
            <w:tcW w:w="0" w:type="auto"/>
            <w:tcBorders>
              <w:top w:val="single" w:sz="4" w:space="0" w:color="auto"/>
              <w:bottom w:val="single" w:sz="4" w:space="0" w:color="auto"/>
            </w:tcBorders>
            <w:vAlign w:val="center"/>
          </w:tcPr>
          <w:p w14:paraId="6AD7E4B2" w14:textId="11DAE770" w:rsidR="006F2C3A" w:rsidRPr="006F2C3A" w:rsidRDefault="006F2C3A" w:rsidP="006F2C3A">
            <w:pPr>
              <w:pStyle w:val="IsiTabel"/>
            </w:pPr>
            <w:r w:rsidRPr="006F2C3A">
              <w:t>+11,58%</w:t>
            </w:r>
          </w:p>
        </w:tc>
      </w:tr>
    </w:tbl>
    <w:p w14:paraId="2588D60A" w14:textId="5DAC8A88" w:rsidR="00DB304F" w:rsidRDefault="00DB304F" w:rsidP="00DB304F">
      <w:pPr>
        <w:pStyle w:val="SumberTabelDiikutiBarisKeterangan"/>
      </w:pPr>
      <w:r w:rsidRPr="00A41C1F">
        <w:t xml:space="preserve">Sumber: </w:t>
      </w:r>
      <w:r>
        <w:t xml:space="preserve">BPS; </w:t>
      </w:r>
      <w:r w:rsidRPr="00A41C1F">
        <w:t>Data, diolah</w:t>
      </w:r>
      <w:r>
        <w:t>.</w:t>
      </w:r>
    </w:p>
    <w:p w14:paraId="2A132999" w14:textId="772D725A" w:rsidR="00162404" w:rsidRDefault="00162404" w:rsidP="00162404">
      <w:pPr>
        <w:pStyle w:val="BodyText"/>
        <w:spacing w:before="240"/>
      </w:pPr>
      <w:r w:rsidRPr="00162404">
        <w:t>Penetapan versi periode yang dilaporkan sebagai angka utama ditentukan setelah melihat ukuran sampel yang tersisa pada masing-masing jenis uji. Pada uji parsial, periode 2016–2025 menyisakan delapan dari sepuluh titik data setelah 2020–2021 dikeluarkan, sehingga versi tanpa COVID dilaporkan sebagai angka utama. Pada uji penuh, periode 2019–2025 yang lebih pendek hanya menyisakan lima titik data setelah pengeluaran yang sama, jumlah yang terlalu tipis untuk mendukung statistik yang stabil</w:t>
      </w:r>
      <w:r>
        <w:t xml:space="preserve">, </w:t>
      </w:r>
      <w:r w:rsidRPr="00162404">
        <w:t>karena itu versi dengan COVID dipertahankan sebagai angka pelaporan utama untuk uji penuh, sejalan dengan batasan model yang memang tidak memodelkan guncangan pandemi. Kedua versi tetap dihitung dan dilaporkan sebagai pembanding pada masing-masing hasil.</w:t>
      </w:r>
    </w:p>
    <w:p w14:paraId="66851CF4" w14:textId="6836176D" w:rsidR="002302DA" w:rsidRDefault="002302DA" w:rsidP="00D5737B">
      <w:pPr>
        <w:pStyle w:val="Level3JudulPokokBahasan"/>
      </w:pPr>
      <w:r>
        <w:t xml:space="preserve">Hasil Uji </w:t>
      </w:r>
      <w:proofErr w:type="spellStart"/>
      <w:r>
        <w:t>Parsial</w:t>
      </w:r>
      <w:proofErr w:type="spellEnd"/>
    </w:p>
    <w:p w14:paraId="0CE1983C" w14:textId="42C4772D" w:rsidR="000F6F6E" w:rsidRDefault="00270C99" w:rsidP="000F6F6E">
      <w:pPr>
        <w:pStyle w:val="BodyText"/>
      </w:pPr>
      <w:r w:rsidRPr="00270C99">
        <w:t xml:space="preserve">Hasil uji parsial disajikan pada Tabel </w:t>
      </w:r>
      <w:r>
        <w:t>46.</w:t>
      </w:r>
      <w:r w:rsidRPr="00270C99">
        <w:t xml:space="preserve"> Nilai yang dilaporkan adalah versi tanpa COVID untuk seluruh </w:t>
      </w:r>
      <w:r w:rsidR="00162404">
        <w:t>uji</w:t>
      </w:r>
      <w:r w:rsidR="001F4B52">
        <w:t>.</w:t>
      </w:r>
    </w:p>
    <w:p w14:paraId="4E0D9477" w14:textId="77777777" w:rsidR="00DB304F" w:rsidRDefault="00DB304F" w:rsidP="000F6F6E">
      <w:pPr>
        <w:pStyle w:val="BodyText"/>
      </w:pPr>
    </w:p>
    <w:p w14:paraId="3F69BC36" w14:textId="77777777" w:rsidR="00DB304F" w:rsidRDefault="00DB304F" w:rsidP="000F6F6E">
      <w:pPr>
        <w:pStyle w:val="BodyText"/>
      </w:pPr>
    </w:p>
    <w:p w14:paraId="1728AD5B" w14:textId="7BA39ED2" w:rsidR="000F6F6E" w:rsidRPr="00240078" w:rsidRDefault="000F6F6E" w:rsidP="000F6F6E">
      <w:pPr>
        <w:pStyle w:val="JudulTabel"/>
      </w:pPr>
      <w:bookmarkStart w:id="150" w:name="_Toc241752134"/>
      <w:r w:rsidRPr="00240078">
        <w:lastRenderedPageBreak/>
        <w:t>Hasil uji perilaku parsial</w:t>
      </w:r>
      <w:bookmarkEnd w:id="150"/>
    </w:p>
    <w:tbl>
      <w:tblPr>
        <w:tblStyle w:val="Table"/>
        <w:tblW w:w="5000" w:type="pct"/>
        <w:tblLook w:val="0020" w:firstRow="1" w:lastRow="0" w:firstColumn="0" w:lastColumn="0" w:noHBand="0" w:noVBand="0"/>
      </w:tblPr>
      <w:tblGrid>
        <w:gridCol w:w="590"/>
        <w:gridCol w:w="1252"/>
        <w:gridCol w:w="1114"/>
        <w:gridCol w:w="876"/>
        <w:gridCol w:w="876"/>
        <w:gridCol w:w="876"/>
        <w:gridCol w:w="956"/>
        <w:gridCol w:w="1392"/>
      </w:tblGrid>
      <w:tr w:rsidR="00AF41C1" w:rsidRPr="00240078" w14:paraId="0BA13D1D" w14:textId="77777777" w:rsidTr="006F726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0E8F3CBA" w14:textId="6733ABC2" w:rsidR="00AF41C1" w:rsidRPr="006F726A" w:rsidRDefault="00AF41C1" w:rsidP="006F726A">
            <w:pPr>
              <w:pStyle w:val="HeaderdanNomorKolompadaTabel"/>
            </w:pPr>
            <w:r w:rsidRPr="006F726A">
              <w:t>Uji</w:t>
            </w:r>
          </w:p>
        </w:tc>
        <w:tc>
          <w:tcPr>
            <w:tcW w:w="0" w:type="auto"/>
            <w:tcBorders>
              <w:top w:val="single" w:sz="4" w:space="0" w:color="auto"/>
              <w:bottom w:val="single" w:sz="2" w:space="0" w:color="auto"/>
            </w:tcBorders>
            <w:vAlign w:val="center"/>
          </w:tcPr>
          <w:p w14:paraId="281955AF" w14:textId="53DA6225" w:rsidR="00AF41C1" w:rsidRPr="006F726A" w:rsidRDefault="00AF41C1" w:rsidP="006F726A">
            <w:pPr>
              <w:pStyle w:val="HeaderdanNomorKolompadaTabel"/>
            </w:pPr>
            <w:proofErr w:type="spellStart"/>
            <w:r w:rsidRPr="006F726A">
              <w:t>Variabel</w:t>
            </w:r>
            <w:proofErr w:type="spellEnd"/>
          </w:p>
        </w:tc>
        <w:tc>
          <w:tcPr>
            <w:tcW w:w="0" w:type="auto"/>
            <w:tcBorders>
              <w:top w:val="single" w:sz="4" w:space="0" w:color="auto"/>
              <w:bottom w:val="single" w:sz="2" w:space="0" w:color="auto"/>
            </w:tcBorders>
            <w:vAlign w:val="center"/>
          </w:tcPr>
          <w:p w14:paraId="6EF8D132" w14:textId="5E7D91D2" w:rsidR="00AF41C1" w:rsidRPr="006F726A" w:rsidRDefault="00AF41C1" w:rsidP="006F726A">
            <w:pPr>
              <w:pStyle w:val="HeaderdanNomorKolompadaTabel"/>
            </w:pPr>
            <w:r w:rsidRPr="006F726A">
              <w:t>Tren</w:t>
            </w:r>
          </w:p>
        </w:tc>
        <w:tc>
          <w:tcPr>
            <w:tcW w:w="0" w:type="auto"/>
            <w:tcBorders>
              <w:top w:val="single" w:sz="4" w:space="0" w:color="auto"/>
              <w:bottom w:val="single" w:sz="2" w:space="0" w:color="auto"/>
            </w:tcBorders>
            <w:vAlign w:val="center"/>
          </w:tcPr>
          <w:p w14:paraId="5A7E54F6" w14:textId="25767E92" w:rsidR="00AF41C1" w:rsidRPr="006F726A" w:rsidRDefault="00AF41C1" w:rsidP="006F726A">
            <w:pPr>
              <w:pStyle w:val="HeaderdanNomorKolompadaTabel"/>
            </w:pPr>
            <w:r w:rsidRPr="006F726A">
              <w:t>E1</w:t>
            </w:r>
          </w:p>
        </w:tc>
        <w:tc>
          <w:tcPr>
            <w:tcW w:w="0" w:type="auto"/>
            <w:tcBorders>
              <w:top w:val="single" w:sz="4" w:space="0" w:color="auto"/>
              <w:bottom w:val="single" w:sz="2" w:space="0" w:color="auto"/>
            </w:tcBorders>
            <w:vAlign w:val="center"/>
          </w:tcPr>
          <w:p w14:paraId="3B8E4D7D" w14:textId="03AB1E1B" w:rsidR="00AF41C1" w:rsidRPr="006F726A" w:rsidRDefault="00AF41C1" w:rsidP="006F726A">
            <w:pPr>
              <w:pStyle w:val="HeaderdanNomorKolompadaTabel"/>
            </w:pPr>
            <w:r w:rsidRPr="006F726A">
              <w:t>E2</w:t>
            </w:r>
          </w:p>
        </w:tc>
        <w:tc>
          <w:tcPr>
            <w:tcW w:w="0" w:type="auto"/>
            <w:tcBorders>
              <w:top w:val="single" w:sz="4" w:space="0" w:color="auto"/>
              <w:bottom w:val="single" w:sz="2" w:space="0" w:color="auto"/>
            </w:tcBorders>
            <w:vAlign w:val="center"/>
          </w:tcPr>
          <w:p w14:paraId="5D3F925E" w14:textId="060A678E" w:rsidR="00AF41C1" w:rsidRPr="006F726A" w:rsidRDefault="00AF41C1" w:rsidP="006F726A">
            <w:pPr>
              <w:pStyle w:val="HeaderdanNomorKolompadaTabel"/>
            </w:pPr>
            <w:r w:rsidRPr="006F726A">
              <w:t>DC</w:t>
            </w:r>
          </w:p>
        </w:tc>
        <w:tc>
          <w:tcPr>
            <w:tcW w:w="0" w:type="auto"/>
            <w:tcBorders>
              <w:top w:val="single" w:sz="4" w:space="0" w:color="auto"/>
              <w:bottom w:val="single" w:sz="2" w:space="0" w:color="auto"/>
            </w:tcBorders>
            <w:vAlign w:val="center"/>
          </w:tcPr>
          <w:p w14:paraId="26B97EBA" w14:textId="58337259" w:rsidR="00AF41C1" w:rsidRPr="006F726A" w:rsidRDefault="00AF41C1" w:rsidP="006F726A">
            <w:pPr>
              <w:pStyle w:val="HeaderdanNomorKolompadaTabel"/>
            </w:pPr>
            <w:r w:rsidRPr="006F726A">
              <w:t>MAPE</w:t>
            </w:r>
          </w:p>
        </w:tc>
        <w:tc>
          <w:tcPr>
            <w:tcW w:w="0" w:type="auto"/>
            <w:tcBorders>
              <w:top w:val="single" w:sz="4" w:space="0" w:color="auto"/>
              <w:bottom w:val="single" w:sz="2" w:space="0" w:color="auto"/>
            </w:tcBorders>
            <w:vAlign w:val="center"/>
          </w:tcPr>
          <w:p w14:paraId="6ADF17CE" w14:textId="23955582" w:rsidR="00AF41C1" w:rsidRPr="006F726A" w:rsidRDefault="00AF41C1" w:rsidP="006F726A">
            <w:pPr>
              <w:pStyle w:val="HeaderdanNomorKolompadaTabel"/>
            </w:pPr>
            <w:proofErr w:type="spellStart"/>
            <w:r w:rsidRPr="006F726A">
              <w:t>Komponen</w:t>
            </w:r>
            <w:proofErr w:type="spellEnd"/>
            <w:r w:rsidRPr="006F726A">
              <w:t xml:space="preserve"> </w:t>
            </w:r>
            <w:proofErr w:type="spellStart"/>
            <w:r w:rsidRPr="006F726A">
              <w:t>Dominan</w:t>
            </w:r>
            <w:proofErr w:type="spellEnd"/>
          </w:p>
        </w:tc>
      </w:tr>
      <w:tr w:rsidR="006F726A" w:rsidRPr="00240078" w14:paraId="385F14C3" w14:textId="77777777" w:rsidTr="006F726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3EA47F8D" w14:textId="086F5623" w:rsidR="006F726A" w:rsidRPr="006F726A" w:rsidRDefault="006F726A" w:rsidP="006F726A">
            <w:pPr>
              <w:pStyle w:val="HeaderdanNomorKolompadaTabel"/>
              <w:spacing w:before="0" w:after="0"/>
            </w:pPr>
            <w:r>
              <w:t>(1)</w:t>
            </w:r>
          </w:p>
        </w:tc>
        <w:tc>
          <w:tcPr>
            <w:tcW w:w="0" w:type="auto"/>
            <w:tcBorders>
              <w:top w:val="single" w:sz="4" w:space="0" w:color="auto"/>
              <w:bottom w:val="single" w:sz="2" w:space="0" w:color="auto"/>
            </w:tcBorders>
            <w:vAlign w:val="center"/>
          </w:tcPr>
          <w:p w14:paraId="47BE1BF7" w14:textId="4A66CA81" w:rsidR="006F726A" w:rsidRPr="006F726A" w:rsidRDefault="006F726A" w:rsidP="006F726A">
            <w:pPr>
              <w:pStyle w:val="HeaderdanNomorKolompadaTabel"/>
              <w:spacing w:before="0" w:after="0"/>
            </w:pPr>
            <w:r>
              <w:t>(2)</w:t>
            </w:r>
          </w:p>
        </w:tc>
        <w:tc>
          <w:tcPr>
            <w:tcW w:w="0" w:type="auto"/>
            <w:tcBorders>
              <w:top w:val="single" w:sz="4" w:space="0" w:color="auto"/>
              <w:bottom w:val="single" w:sz="2" w:space="0" w:color="auto"/>
            </w:tcBorders>
            <w:vAlign w:val="center"/>
          </w:tcPr>
          <w:p w14:paraId="6343A11B" w14:textId="13D613F3" w:rsidR="006F726A" w:rsidRPr="006F726A" w:rsidRDefault="006F726A" w:rsidP="006F726A">
            <w:pPr>
              <w:pStyle w:val="HeaderdanNomorKolompadaTabel"/>
              <w:spacing w:before="0" w:after="0"/>
            </w:pPr>
            <w:r>
              <w:t>(3)</w:t>
            </w:r>
          </w:p>
        </w:tc>
        <w:tc>
          <w:tcPr>
            <w:tcW w:w="0" w:type="auto"/>
            <w:tcBorders>
              <w:top w:val="single" w:sz="4" w:space="0" w:color="auto"/>
              <w:bottom w:val="single" w:sz="2" w:space="0" w:color="auto"/>
            </w:tcBorders>
            <w:vAlign w:val="center"/>
          </w:tcPr>
          <w:p w14:paraId="34886280" w14:textId="36CC350C" w:rsidR="006F726A" w:rsidRPr="006F726A" w:rsidRDefault="006F726A" w:rsidP="006F726A">
            <w:pPr>
              <w:pStyle w:val="HeaderdanNomorKolompadaTabel"/>
              <w:spacing w:before="0" w:after="0"/>
            </w:pPr>
            <w:r>
              <w:t>(4)</w:t>
            </w:r>
          </w:p>
        </w:tc>
        <w:tc>
          <w:tcPr>
            <w:tcW w:w="0" w:type="auto"/>
            <w:tcBorders>
              <w:top w:val="single" w:sz="4" w:space="0" w:color="auto"/>
              <w:bottom w:val="single" w:sz="2" w:space="0" w:color="auto"/>
            </w:tcBorders>
            <w:vAlign w:val="center"/>
          </w:tcPr>
          <w:p w14:paraId="6F378C3C" w14:textId="4A7173FD" w:rsidR="006F726A" w:rsidRPr="006F726A" w:rsidRDefault="006F726A" w:rsidP="006F726A">
            <w:pPr>
              <w:pStyle w:val="HeaderdanNomorKolompadaTabel"/>
              <w:spacing w:before="0" w:after="0"/>
            </w:pPr>
            <w:r>
              <w:t>(5)</w:t>
            </w:r>
          </w:p>
        </w:tc>
        <w:tc>
          <w:tcPr>
            <w:tcW w:w="0" w:type="auto"/>
            <w:tcBorders>
              <w:top w:val="single" w:sz="4" w:space="0" w:color="auto"/>
              <w:bottom w:val="single" w:sz="2" w:space="0" w:color="auto"/>
            </w:tcBorders>
            <w:vAlign w:val="center"/>
          </w:tcPr>
          <w:p w14:paraId="410BBB6E" w14:textId="375B4DF6" w:rsidR="006F726A" w:rsidRPr="006F726A" w:rsidRDefault="006F726A" w:rsidP="006F726A">
            <w:pPr>
              <w:pStyle w:val="HeaderdanNomorKolompadaTabel"/>
              <w:spacing w:before="0" w:after="0"/>
            </w:pPr>
            <w:r>
              <w:t>(6)</w:t>
            </w:r>
          </w:p>
        </w:tc>
        <w:tc>
          <w:tcPr>
            <w:tcW w:w="0" w:type="auto"/>
            <w:tcBorders>
              <w:top w:val="single" w:sz="4" w:space="0" w:color="auto"/>
              <w:bottom w:val="single" w:sz="2" w:space="0" w:color="auto"/>
            </w:tcBorders>
            <w:vAlign w:val="center"/>
          </w:tcPr>
          <w:p w14:paraId="7A223882" w14:textId="36D3CC28" w:rsidR="006F726A" w:rsidRPr="006F726A" w:rsidRDefault="006F726A" w:rsidP="006F726A">
            <w:pPr>
              <w:pStyle w:val="HeaderdanNomorKolompadaTabel"/>
              <w:spacing w:before="0" w:after="0"/>
            </w:pPr>
            <w:r>
              <w:t>(7)</w:t>
            </w:r>
          </w:p>
        </w:tc>
        <w:tc>
          <w:tcPr>
            <w:tcW w:w="0" w:type="auto"/>
            <w:tcBorders>
              <w:top w:val="single" w:sz="4" w:space="0" w:color="auto"/>
              <w:bottom w:val="single" w:sz="2" w:space="0" w:color="auto"/>
            </w:tcBorders>
            <w:vAlign w:val="center"/>
          </w:tcPr>
          <w:p w14:paraId="0DDED35B" w14:textId="5F1010C7" w:rsidR="006F726A" w:rsidRPr="006F726A" w:rsidRDefault="006F726A" w:rsidP="006F726A">
            <w:pPr>
              <w:pStyle w:val="HeaderdanNomorKolompadaTabel"/>
              <w:spacing w:before="0" w:after="0"/>
            </w:pPr>
            <w:r>
              <w:t>(8)</w:t>
            </w:r>
          </w:p>
        </w:tc>
      </w:tr>
      <w:tr w:rsidR="001F4B52" w:rsidRPr="00240078" w14:paraId="11C3826D" w14:textId="77777777" w:rsidTr="006F726A">
        <w:tc>
          <w:tcPr>
            <w:tcW w:w="0" w:type="auto"/>
            <w:tcBorders>
              <w:top w:val="single" w:sz="2" w:space="0" w:color="auto"/>
              <w:bottom w:val="single" w:sz="4" w:space="0" w:color="auto"/>
            </w:tcBorders>
            <w:vAlign w:val="center"/>
          </w:tcPr>
          <w:p w14:paraId="43B23E01" w14:textId="0C9792DC" w:rsidR="001F4B52" w:rsidRPr="00240078" w:rsidRDefault="001F4B52" w:rsidP="001F4B52">
            <w:pPr>
              <w:pStyle w:val="IsiTabel"/>
            </w:pPr>
            <w:r>
              <w:rPr>
                <w:color w:val="000000"/>
              </w:rPr>
              <w:t>P1</w:t>
            </w:r>
          </w:p>
        </w:tc>
        <w:tc>
          <w:tcPr>
            <w:tcW w:w="0" w:type="auto"/>
            <w:tcBorders>
              <w:top w:val="single" w:sz="2" w:space="0" w:color="auto"/>
              <w:bottom w:val="single" w:sz="4" w:space="0" w:color="auto"/>
            </w:tcBorders>
            <w:vAlign w:val="center"/>
          </w:tcPr>
          <w:p w14:paraId="2801763F" w14:textId="7A59964B" w:rsidR="001F4B52" w:rsidRPr="00240078" w:rsidRDefault="001F4B52" w:rsidP="001F4B52">
            <w:pPr>
              <w:pStyle w:val="IsiTabel"/>
            </w:pPr>
            <w:proofErr w:type="spellStart"/>
            <w:r>
              <w:rPr>
                <w:color w:val="000000"/>
              </w:rPr>
              <w:t>Jumlah</w:t>
            </w:r>
            <w:proofErr w:type="spellEnd"/>
            <w:r>
              <w:rPr>
                <w:color w:val="000000"/>
              </w:rPr>
              <w:t xml:space="preserve"> hotel</w:t>
            </w:r>
          </w:p>
        </w:tc>
        <w:tc>
          <w:tcPr>
            <w:tcW w:w="0" w:type="auto"/>
            <w:tcBorders>
              <w:top w:val="single" w:sz="2" w:space="0" w:color="auto"/>
              <w:bottom w:val="single" w:sz="4" w:space="0" w:color="auto"/>
            </w:tcBorders>
            <w:vAlign w:val="center"/>
          </w:tcPr>
          <w:p w14:paraId="5B22061C" w14:textId="270C9F2F" w:rsidR="001F4B52" w:rsidRPr="00240078" w:rsidRDefault="001F4B52" w:rsidP="001F4B52">
            <w:pPr>
              <w:pStyle w:val="IsiTabel"/>
            </w:pPr>
            <w:r>
              <w:rPr>
                <w:color w:val="000000"/>
              </w:rPr>
              <w:t xml:space="preserve">Tidak </w:t>
            </w:r>
            <w:proofErr w:type="spellStart"/>
            <w:r>
              <w:rPr>
                <w:color w:val="000000"/>
              </w:rPr>
              <w:t>berbeda</w:t>
            </w:r>
            <w:proofErr w:type="spellEnd"/>
            <w:r>
              <w:rPr>
                <w:color w:val="000000"/>
              </w:rPr>
              <w:t xml:space="preserve"> </w:t>
            </w:r>
            <w:proofErr w:type="spellStart"/>
            <w:r>
              <w:rPr>
                <w:color w:val="000000"/>
              </w:rPr>
              <w:t>nyata</w:t>
            </w:r>
            <w:proofErr w:type="spellEnd"/>
          </w:p>
        </w:tc>
        <w:tc>
          <w:tcPr>
            <w:tcW w:w="0" w:type="auto"/>
            <w:tcBorders>
              <w:top w:val="single" w:sz="2" w:space="0" w:color="auto"/>
              <w:bottom w:val="single" w:sz="4" w:space="0" w:color="auto"/>
            </w:tcBorders>
            <w:vAlign w:val="center"/>
          </w:tcPr>
          <w:p w14:paraId="435134FE" w14:textId="00513066" w:rsidR="001F4B52" w:rsidRPr="00240078" w:rsidRDefault="001F4B52" w:rsidP="001F4B52">
            <w:pPr>
              <w:pStyle w:val="IsiTabel"/>
            </w:pPr>
            <w:r>
              <w:rPr>
                <w:color w:val="000000"/>
              </w:rPr>
              <w:t>0,0402</w:t>
            </w:r>
          </w:p>
        </w:tc>
        <w:tc>
          <w:tcPr>
            <w:tcW w:w="0" w:type="auto"/>
            <w:tcBorders>
              <w:top w:val="single" w:sz="2" w:space="0" w:color="auto"/>
              <w:bottom w:val="single" w:sz="4" w:space="0" w:color="auto"/>
            </w:tcBorders>
            <w:vAlign w:val="center"/>
          </w:tcPr>
          <w:p w14:paraId="1D6ABF6E" w14:textId="1D49BEEB" w:rsidR="001F4B52" w:rsidRPr="00240078" w:rsidRDefault="001F4B52" w:rsidP="001F4B52">
            <w:pPr>
              <w:pStyle w:val="IsiTabel"/>
            </w:pPr>
            <w:r>
              <w:rPr>
                <w:color w:val="000000"/>
              </w:rPr>
              <w:t>0,0773</w:t>
            </w:r>
          </w:p>
        </w:tc>
        <w:tc>
          <w:tcPr>
            <w:tcW w:w="0" w:type="auto"/>
            <w:tcBorders>
              <w:top w:val="single" w:sz="2" w:space="0" w:color="auto"/>
              <w:bottom w:val="single" w:sz="4" w:space="0" w:color="auto"/>
            </w:tcBorders>
            <w:vAlign w:val="center"/>
          </w:tcPr>
          <w:p w14:paraId="233E998F" w14:textId="4A1EAAC5" w:rsidR="001F4B52" w:rsidRPr="00240078" w:rsidRDefault="001F4B52" w:rsidP="001F4B52">
            <w:pPr>
              <w:pStyle w:val="IsiTabel"/>
            </w:pPr>
            <w:r>
              <w:rPr>
                <w:color w:val="000000"/>
              </w:rPr>
              <w:t>0,2011</w:t>
            </w:r>
          </w:p>
        </w:tc>
        <w:tc>
          <w:tcPr>
            <w:tcW w:w="0" w:type="auto"/>
            <w:tcBorders>
              <w:top w:val="single" w:sz="2" w:space="0" w:color="auto"/>
              <w:bottom w:val="single" w:sz="4" w:space="0" w:color="auto"/>
            </w:tcBorders>
            <w:vAlign w:val="center"/>
          </w:tcPr>
          <w:p w14:paraId="5FDC92C1" w14:textId="72412125" w:rsidR="001F4B52" w:rsidRPr="00240078" w:rsidRDefault="001F4B52" w:rsidP="001F4B52">
            <w:pPr>
              <w:pStyle w:val="IsiTabel"/>
            </w:pPr>
            <w:r>
              <w:rPr>
                <w:color w:val="000000"/>
              </w:rPr>
              <w:t>6,05%</w:t>
            </w:r>
          </w:p>
        </w:tc>
        <w:tc>
          <w:tcPr>
            <w:tcW w:w="0" w:type="auto"/>
            <w:tcBorders>
              <w:top w:val="single" w:sz="2" w:space="0" w:color="auto"/>
              <w:bottom w:val="single" w:sz="4" w:space="0" w:color="auto"/>
            </w:tcBorders>
            <w:vAlign w:val="center"/>
          </w:tcPr>
          <w:p w14:paraId="3395B813" w14:textId="1912A9FD" w:rsidR="001F4B52" w:rsidRPr="00240078" w:rsidRDefault="001F4B52" w:rsidP="001F4B52">
            <w:pPr>
              <w:pStyle w:val="IsiTabel"/>
            </w:pPr>
            <w:r>
              <w:rPr>
                <w:color w:val="000000"/>
              </w:rPr>
              <w:t>U3</w:t>
            </w:r>
          </w:p>
        </w:tc>
      </w:tr>
      <w:tr w:rsidR="001F4B52" w:rsidRPr="00240078" w14:paraId="33221C40" w14:textId="77777777" w:rsidTr="006F726A">
        <w:tc>
          <w:tcPr>
            <w:tcW w:w="0" w:type="auto"/>
            <w:tcBorders>
              <w:top w:val="single" w:sz="4" w:space="0" w:color="auto"/>
              <w:bottom w:val="single" w:sz="4" w:space="0" w:color="auto"/>
            </w:tcBorders>
            <w:vAlign w:val="center"/>
          </w:tcPr>
          <w:p w14:paraId="146F5B0E" w14:textId="10829BBF" w:rsidR="001F4B52" w:rsidRPr="00240078" w:rsidRDefault="001F4B52" w:rsidP="001F4B52">
            <w:pPr>
              <w:pStyle w:val="IsiTabel"/>
            </w:pPr>
            <w:r>
              <w:rPr>
                <w:color w:val="000000"/>
              </w:rPr>
              <w:t>P1b</w:t>
            </w:r>
          </w:p>
        </w:tc>
        <w:tc>
          <w:tcPr>
            <w:tcW w:w="0" w:type="auto"/>
            <w:tcBorders>
              <w:top w:val="single" w:sz="4" w:space="0" w:color="auto"/>
              <w:bottom w:val="single" w:sz="4" w:space="0" w:color="auto"/>
            </w:tcBorders>
            <w:vAlign w:val="center"/>
          </w:tcPr>
          <w:p w14:paraId="0F04D831" w14:textId="264E4AD1" w:rsidR="001F4B52" w:rsidRPr="00240078" w:rsidRDefault="001F4B52" w:rsidP="001F4B52">
            <w:pPr>
              <w:pStyle w:val="IsiTabel"/>
            </w:pPr>
            <w:proofErr w:type="spellStart"/>
            <w:r>
              <w:rPr>
                <w:color w:val="000000"/>
              </w:rPr>
              <w:t>Jumlah</w:t>
            </w:r>
            <w:proofErr w:type="spellEnd"/>
            <w:r>
              <w:rPr>
                <w:color w:val="000000"/>
              </w:rPr>
              <w:t xml:space="preserve"> hotel</w:t>
            </w:r>
          </w:p>
        </w:tc>
        <w:tc>
          <w:tcPr>
            <w:tcW w:w="0" w:type="auto"/>
            <w:tcBorders>
              <w:top w:val="single" w:sz="4" w:space="0" w:color="auto"/>
              <w:bottom w:val="single" w:sz="4" w:space="0" w:color="auto"/>
            </w:tcBorders>
            <w:vAlign w:val="center"/>
          </w:tcPr>
          <w:p w14:paraId="47E69ACE" w14:textId="1C8FC273" w:rsidR="001F4B52" w:rsidRPr="00240078" w:rsidRDefault="001F4B52" w:rsidP="001F4B52">
            <w:pPr>
              <w:pStyle w:val="IsiTabel"/>
            </w:pPr>
            <w:r>
              <w:rPr>
                <w:color w:val="000000"/>
              </w:rPr>
              <w:t xml:space="preserve">Tidak </w:t>
            </w:r>
            <w:proofErr w:type="spellStart"/>
            <w:r>
              <w:rPr>
                <w:color w:val="000000"/>
              </w:rPr>
              <w:t>berbeda</w:t>
            </w:r>
            <w:proofErr w:type="spellEnd"/>
            <w:r>
              <w:rPr>
                <w:color w:val="000000"/>
              </w:rPr>
              <w:t xml:space="preserve"> </w:t>
            </w:r>
            <w:proofErr w:type="spellStart"/>
            <w:r>
              <w:rPr>
                <w:color w:val="000000"/>
              </w:rPr>
              <w:t>nyata</w:t>
            </w:r>
            <w:proofErr w:type="spellEnd"/>
          </w:p>
        </w:tc>
        <w:tc>
          <w:tcPr>
            <w:tcW w:w="0" w:type="auto"/>
            <w:tcBorders>
              <w:top w:val="single" w:sz="4" w:space="0" w:color="auto"/>
              <w:bottom w:val="single" w:sz="4" w:space="0" w:color="auto"/>
            </w:tcBorders>
            <w:vAlign w:val="center"/>
          </w:tcPr>
          <w:p w14:paraId="74CDA3DB" w14:textId="35D419E7" w:rsidR="001F4B52" w:rsidRPr="00240078" w:rsidRDefault="001F4B52" w:rsidP="001F4B52">
            <w:pPr>
              <w:pStyle w:val="IsiTabel"/>
            </w:pPr>
            <w:r>
              <w:rPr>
                <w:color w:val="000000"/>
              </w:rPr>
              <w:t>0,0182</w:t>
            </w:r>
          </w:p>
        </w:tc>
        <w:tc>
          <w:tcPr>
            <w:tcW w:w="0" w:type="auto"/>
            <w:tcBorders>
              <w:top w:val="single" w:sz="4" w:space="0" w:color="auto"/>
              <w:bottom w:val="single" w:sz="4" w:space="0" w:color="auto"/>
            </w:tcBorders>
            <w:vAlign w:val="center"/>
          </w:tcPr>
          <w:p w14:paraId="1013EC4B" w14:textId="087BFB3D" w:rsidR="001F4B52" w:rsidRPr="00240078" w:rsidRDefault="001F4B52" w:rsidP="001F4B52">
            <w:pPr>
              <w:pStyle w:val="IsiTabel"/>
            </w:pPr>
            <w:r>
              <w:rPr>
                <w:color w:val="000000"/>
              </w:rPr>
              <w:t>0,1223</w:t>
            </w:r>
          </w:p>
        </w:tc>
        <w:tc>
          <w:tcPr>
            <w:tcW w:w="0" w:type="auto"/>
            <w:tcBorders>
              <w:top w:val="single" w:sz="4" w:space="0" w:color="auto"/>
              <w:bottom w:val="single" w:sz="4" w:space="0" w:color="auto"/>
            </w:tcBorders>
            <w:vAlign w:val="center"/>
          </w:tcPr>
          <w:p w14:paraId="675CA3BA" w14:textId="261B7319" w:rsidR="001F4B52" w:rsidRPr="00240078" w:rsidRDefault="001F4B52" w:rsidP="001F4B52">
            <w:pPr>
              <w:pStyle w:val="IsiTabel"/>
            </w:pPr>
            <w:r>
              <w:rPr>
                <w:color w:val="000000"/>
              </w:rPr>
              <w:t>0,2319</w:t>
            </w:r>
          </w:p>
        </w:tc>
        <w:tc>
          <w:tcPr>
            <w:tcW w:w="0" w:type="auto"/>
            <w:tcBorders>
              <w:top w:val="single" w:sz="4" w:space="0" w:color="auto"/>
              <w:bottom w:val="single" w:sz="4" w:space="0" w:color="auto"/>
            </w:tcBorders>
            <w:vAlign w:val="center"/>
          </w:tcPr>
          <w:p w14:paraId="3A070D9C" w14:textId="5E50AB0D" w:rsidR="001F4B52" w:rsidRPr="00240078" w:rsidRDefault="001F4B52" w:rsidP="001F4B52">
            <w:pPr>
              <w:pStyle w:val="IsiTabel"/>
            </w:pPr>
            <w:r>
              <w:rPr>
                <w:color w:val="000000"/>
              </w:rPr>
              <w:t>7,86%</w:t>
            </w:r>
          </w:p>
        </w:tc>
        <w:tc>
          <w:tcPr>
            <w:tcW w:w="0" w:type="auto"/>
            <w:tcBorders>
              <w:top w:val="single" w:sz="4" w:space="0" w:color="auto"/>
              <w:bottom w:val="single" w:sz="4" w:space="0" w:color="auto"/>
            </w:tcBorders>
            <w:vAlign w:val="center"/>
          </w:tcPr>
          <w:p w14:paraId="68021665" w14:textId="52994266" w:rsidR="001F4B52" w:rsidRPr="00240078" w:rsidRDefault="001F4B52" w:rsidP="001F4B52">
            <w:pPr>
              <w:pStyle w:val="IsiTabel"/>
            </w:pPr>
            <w:r>
              <w:rPr>
                <w:color w:val="000000"/>
              </w:rPr>
              <w:t>U3</w:t>
            </w:r>
          </w:p>
        </w:tc>
      </w:tr>
      <w:tr w:rsidR="001F4B52" w:rsidRPr="00240078" w14:paraId="266004FB" w14:textId="77777777" w:rsidTr="006F726A">
        <w:tc>
          <w:tcPr>
            <w:tcW w:w="0" w:type="auto"/>
            <w:tcBorders>
              <w:top w:val="single" w:sz="4" w:space="0" w:color="auto"/>
              <w:bottom w:val="single" w:sz="4" w:space="0" w:color="auto"/>
            </w:tcBorders>
            <w:vAlign w:val="center"/>
          </w:tcPr>
          <w:p w14:paraId="3EA28AE2" w14:textId="5E969977" w:rsidR="001F4B52" w:rsidRPr="00240078" w:rsidRDefault="001F4B52" w:rsidP="001F4B52">
            <w:pPr>
              <w:pStyle w:val="IsiTabel"/>
            </w:pPr>
            <w:r>
              <w:rPr>
                <w:color w:val="000000"/>
              </w:rPr>
              <w:t>P1</w:t>
            </w:r>
          </w:p>
        </w:tc>
        <w:tc>
          <w:tcPr>
            <w:tcW w:w="0" w:type="auto"/>
            <w:tcBorders>
              <w:top w:val="single" w:sz="4" w:space="0" w:color="auto"/>
              <w:bottom w:val="single" w:sz="4" w:space="0" w:color="auto"/>
            </w:tcBorders>
            <w:vAlign w:val="center"/>
          </w:tcPr>
          <w:p w14:paraId="7CB6CC73" w14:textId="21F70373" w:rsidR="001F4B52" w:rsidRPr="00240078" w:rsidRDefault="001F4B52" w:rsidP="001F4B52">
            <w:pPr>
              <w:pStyle w:val="IsiTabel"/>
            </w:pPr>
            <w:r>
              <w:rPr>
                <w:color w:val="000000"/>
              </w:rPr>
              <w:t>TPK</w:t>
            </w:r>
          </w:p>
        </w:tc>
        <w:tc>
          <w:tcPr>
            <w:tcW w:w="0" w:type="auto"/>
            <w:tcBorders>
              <w:top w:val="single" w:sz="4" w:space="0" w:color="auto"/>
              <w:bottom w:val="single" w:sz="4" w:space="0" w:color="auto"/>
            </w:tcBorders>
            <w:vAlign w:val="center"/>
          </w:tcPr>
          <w:p w14:paraId="0BCE5B81" w14:textId="2C8472AF" w:rsidR="001F4B52" w:rsidRPr="00240078" w:rsidRDefault="001F4B52" w:rsidP="001F4B52">
            <w:pPr>
              <w:pStyle w:val="IsiTabel"/>
            </w:pPr>
            <w:r>
              <w:rPr>
                <w:color w:val="000000"/>
              </w:rPr>
              <w:t xml:space="preserve">Tidak </w:t>
            </w:r>
            <w:proofErr w:type="spellStart"/>
            <w:r>
              <w:rPr>
                <w:color w:val="000000"/>
              </w:rPr>
              <w:t>berbeda</w:t>
            </w:r>
            <w:proofErr w:type="spellEnd"/>
            <w:r>
              <w:rPr>
                <w:color w:val="000000"/>
              </w:rPr>
              <w:t xml:space="preserve"> </w:t>
            </w:r>
            <w:proofErr w:type="spellStart"/>
            <w:r>
              <w:rPr>
                <w:color w:val="000000"/>
              </w:rPr>
              <w:t>nyata</w:t>
            </w:r>
            <w:proofErr w:type="spellEnd"/>
          </w:p>
        </w:tc>
        <w:tc>
          <w:tcPr>
            <w:tcW w:w="0" w:type="auto"/>
            <w:tcBorders>
              <w:top w:val="single" w:sz="4" w:space="0" w:color="auto"/>
              <w:bottom w:val="single" w:sz="4" w:space="0" w:color="auto"/>
            </w:tcBorders>
            <w:vAlign w:val="center"/>
          </w:tcPr>
          <w:p w14:paraId="069923C8" w14:textId="0A90D380" w:rsidR="001F4B52" w:rsidRPr="00240078" w:rsidRDefault="001F4B52" w:rsidP="001F4B52">
            <w:pPr>
              <w:pStyle w:val="IsiTabel"/>
            </w:pPr>
            <w:r>
              <w:rPr>
                <w:color w:val="000000"/>
              </w:rPr>
              <w:t>0,0643</w:t>
            </w:r>
          </w:p>
        </w:tc>
        <w:tc>
          <w:tcPr>
            <w:tcW w:w="0" w:type="auto"/>
            <w:tcBorders>
              <w:top w:val="single" w:sz="4" w:space="0" w:color="auto"/>
              <w:bottom w:val="single" w:sz="4" w:space="0" w:color="auto"/>
            </w:tcBorders>
            <w:vAlign w:val="center"/>
          </w:tcPr>
          <w:p w14:paraId="3BFE60CF" w14:textId="5644E982" w:rsidR="001F4B52" w:rsidRPr="00240078" w:rsidRDefault="001F4B52" w:rsidP="001F4B52">
            <w:pPr>
              <w:pStyle w:val="IsiTabel"/>
            </w:pPr>
            <w:r>
              <w:rPr>
                <w:color w:val="000000"/>
              </w:rPr>
              <w:t>2,5684</w:t>
            </w:r>
          </w:p>
        </w:tc>
        <w:tc>
          <w:tcPr>
            <w:tcW w:w="0" w:type="auto"/>
            <w:tcBorders>
              <w:top w:val="single" w:sz="4" w:space="0" w:color="auto"/>
              <w:bottom w:val="single" w:sz="4" w:space="0" w:color="auto"/>
            </w:tcBorders>
            <w:vAlign w:val="center"/>
          </w:tcPr>
          <w:p w14:paraId="28D4C509" w14:textId="36A0236F" w:rsidR="001F4B52" w:rsidRPr="00240078" w:rsidRDefault="001F4B52" w:rsidP="001F4B52">
            <w:pPr>
              <w:pStyle w:val="IsiTabel"/>
            </w:pPr>
            <w:r>
              <w:rPr>
                <w:color w:val="000000"/>
              </w:rPr>
              <w:t>0,6692</w:t>
            </w:r>
          </w:p>
        </w:tc>
        <w:tc>
          <w:tcPr>
            <w:tcW w:w="0" w:type="auto"/>
            <w:tcBorders>
              <w:top w:val="single" w:sz="4" w:space="0" w:color="auto"/>
              <w:bottom w:val="single" w:sz="4" w:space="0" w:color="auto"/>
            </w:tcBorders>
            <w:vAlign w:val="center"/>
          </w:tcPr>
          <w:p w14:paraId="4F16199D" w14:textId="0DE67967" w:rsidR="001F4B52" w:rsidRPr="00240078" w:rsidRDefault="001F4B52" w:rsidP="001F4B52">
            <w:pPr>
              <w:pStyle w:val="IsiTabel"/>
            </w:pPr>
            <w:r>
              <w:rPr>
                <w:color w:val="000000"/>
              </w:rPr>
              <w:t>17,37%</w:t>
            </w:r>
          </w:p>
        </w:tc>
        <w:tc>
          <w:tcPr>
            <w:tcW w:w="0" w:type="auto"/>
            <w:tcBorders>
              <w:top w:val="single" w:sz="4" w:space="0" w:color="auto"/>
              <w:bottom w:val="single" w:sz="4" w:space="0" w:color="auto"/>
            </w:tcBorders>
            <w:vAlign w:val="center"/>
          </w:tcPr>
          <w:p w14:paraId="0597A9F6" w14:textId="78B509C2" w:rsidR="001F4B52" w:rsidRPr="00240078" w:rsidRDefault="001F4B52" w:rsidP="001F4B52">
            <w:pPr>
              <w:pStyle w:val="IsiTabel"/>
            </w:pPr>
            <w:r>
              <w:rPr>
                <w:color w:val="000000"/>
              </w:rPr>
              <w:t>U2</w:t>
            </w:r>
          </w:p>
        </w:tc>
      </w:tr>
      <w:tr w:rsidR="001F4B52" w:rsidRPr="00240078" w14:paraId="613AD44C" w14:textId="77777777" w:rsidTr="006F726A">
        <w:tc>
          <w:tcPr>
            <w:tcW w:w="0" w:type="auto"/>
            <w:tcBorders>
              <w:top w:val="single" w:sz="4" w:space="0" w:color="auto"/>
              <w:bottom w:val="single" w:sz="4" w:space="0" w:color="auto"/>
            </w:tcBorders>
            <w:vAlign w:val="center"/>
          </w:tcPr>
          <w:p w14:paraId="4CABD704" w14:textId="5C26C87E" w:rsidR="001F4B52" w:rsidRPr="00240078" w:rsidRDefault="001F4B52" w:rsidP="001F4B52">
            <w:pPr>
              <w:pStyle w:val="IsiTabel"/>
            </w:pPr>
            <w:r>
              <w:rPr>
                <w:color w:val="000000"/>
              </w:rPr>
              <w:t>P1b</w:t>
            </w:r>
          </w:p>
        </w:tc>
        <w:tc>
          <w:tcPr>
            <w:tcW w:w="0" w:type="auto"/>
            <w:tcBorders>
              <w:top w:val="single" w:sz="4" w:space="0" w:color="auto"/>
              <w:bottom w:val="single" w:sz="4" w:space="0" w:color="auto"/>
            </w:tcBorders>
            <w:vAlign w:val="center"/>
          </w:tcPr>
          <w:p w14:paraId="77649961" w14:textId="61069E81" w:rsidR="001F4B52" w:rsidRPr="00240078" w:rsidRDefault="001F4B52" w:rsidP="001F4B52">
            <w:pPr>
              <w:pStyle w:val="IsiTabel"/>
            </w:pPr>
            <w:r>
              <w:rPr>
                <w:color w:val="000000"/>
              </w:rPr>
              <w:t>TPK</w:t>
            </w:r>
          </w:p>
        </w:tc>
        <w:tc>
          <w:tcPr>
            <w:tcW w:w="0" w:type="auto"/>
            <w:tcBorders>
              <w:top w:val="single" w:sz="4" w:space="0" w:color="auto"/>
              <w:bottom w:val="single" w:sz="4" w:space="0" w:color="auto"/>
            </w:tcBorders>
            <w:vAlign w:val="center"/>
          </w:tcPr>
          <w:p w14:paraId="695D11C7" w14:textId="338C80A3" w:rsidR="001F4B52" w:rsidRPr="00240078" w:rsidRDefault="001F4B52" w:rsidP="001F4B52">
            <w:pPr>
              <w:pStyle w:val="IsiTabel"/>
            </w:pPr>
            <w:r>
              <w:rPr>
                <w:color w:val="000000"/>
              </w:rPr>
              <w:t xml:space="preserve">Tidak </w:t>
            </w:r>
            <w:proofErr w:type="spellStart"/>
            <w:r>
              <w:rPr>
                <w:color w:val="000000"/>
              </w:rPr>
              <w:t>berbeda</w:t>
            </w:r>
            <w:proofErr w:type="spellEnd"/>
            <w:r>
              <w:rPr>
                <w:color w:val="000000"/>
              </w:rPr>
              <w:t xml:space="preserve"> </w:t>
            </w:r>
            <w:proofErr w:type="spellStart"/>
            <w:r>
              <w:rPr>
                <w:color w:val="000000"/>
              </w:rPr>
              <w:t>nyata</w:t>
            </w:r>
            <w:proofErr w:type="spellEnd"/>
          </w:p>
        </w:tc>
        <w:tc>
          <w:tcPr>
            <w:tcW w:w="0" w:type="auto"/>
            <w:tcBorders>
              <w:top w:val="single" w:sz="4" w:space="0" w:color="auto"/>
              <w:bottom w:val="single" w:sz="4" w:space="0" w:color="auto"/>
            </w:tcBorders>
            <w:vAlign w:val="center"/>
          </w:tcPr>
          <w:p w14:paraId="327FDC94" w14:textId="30A43BE9" w:rsidR="001F4B52" w:rsidRPr="00240078" w:rsidRDefault="001F4B52" w:rsidP="001F4B52">
            <w:pPr>
              <w:pStyle w:val="IsiTabel"/>
            </w:pPr>
            <w:r>
              <w:rPr>
                <w:color w:val="000000"/>
              </w:rPr>
              <w:t>0,0610</w:t>
            </w:r>
          </w:p>
        </w:tc>
        <w:tc>
          <w:tcPr>
            <w:tcW w:w="0" w:type="auto"/>
            <w:tcBorders>
              <w:top w:val="single" w:sz="4" w:space="0" w:color="auto"/>
              <w:bottom w:val="single" w:sz="4" w:space="0" w:color="auto"/>
            </w:tcBorders>
            <w:vAlign w:val="center"/>
          </w:tcPr>
          <w:p w14:paraId="6E3DF912" w14:textId="0638A310" w:rsidR="001F4B52" w:rsidRPr="00240078" w:rsidRDefault="001F4B52" w:rsidP="001F4B52">
            <w:pPr>
              <w:pStyle w:val="IsiTabel"/>
            </w:pPr>
            <w:r>
              <w:rPr>
                <w:color w:val="000000"/>
              </w:rPr>
              <w:t>2,9435</w:t>
            </w:r>
          </w:p>
        </w:tc>
        <w:tc>
          <w:tcPr>
            <w:tcW w:w="0" w:type="auto"/>
            <w:tcBorders>
              <w:top w:val="single" w:sz="4" w:space="0" w:color="auto"/>
              <w:bottom w:val="single" w:sz="4" w:space="0" w:color="auto"/>
            </w:tcBorders>
            <w:vAlign w:val="center"/>
          </w:tcPr>
          <w:p w14:paraId="5A89298A" w14:textId="7B726B90" w:rsidR="001F4B52" w:rsidRPr="00240078" w:rsidRDefault="001F4B52" w:rsidP="001F4B52">
            <w:pPr>
              <w:pStyle w:val="IsiTabel"/>
            </w:pPr>
            <w:r>
              <w:rPr>
                <w:color w:val="000000"/>
              </w:rPr>
              <w:t>0,7053</w:t>
            </w:r>
          </w:p>
        </w:tc>
        <w:tc>
          <w:tcPr>
            <w:tcW w:w="0" w:type="auto"/>
            <w:tcBorders>
              <w:top w:val="single" w:sz="4" w:space="0" w:color="auto"/>
              <w:bottom w:val="single" w:sz="4" w:space="0" w:color="auto"/>
            </w:tcBorders>
            <w:vAlign w:val="center"/>
          </w:tcPr>
          <w:p w14:paraId="700BE62C" w14:textId="52388F3D" w:rsidR="001F4B52" w:rsidRPr="00240078" w:rsidRDefault="001F4B52" w:rsidP="001F4B52">
            <w:pPr>
              <w:pStyle w:val="IsiTabel"/>
            </w:pPr>
            <w:r>
              <w:rPr>
                <w:color w:val="000000"/>
              </w:rPr>
              <w:t>19,56%</w:t>
            </w:r>
          </w:p>
        </w:tc>
        <w:tc>
          <w:tcPr>
            <w:tcW w:w="0" w:type="auto"/>
            <w:tcBorders>
              <w:top w:val="single" w:sz="4" w:space="0" w:color="auto"/>
              <w:bottom w:val="single" w:sz="4" w:space="0" w:color="auto"/>
            </w:tcBorders>
            <w:vAlign w:val="center"/>
          </w:tcPr>
          <w:p w14:paraId="5B0B72AA" w14:textId="37771623" w:rsidR="001F4B52" w:rsidRPr="00240078" w:rsidRDefault="001F4B52" w:rsidP="001F4B52">
            <w:pPr>
              <w:pStyle w:val="IsiTabel"/>
            </w:pPr>
            <w:r>
              <w:rPr>
                <w:color w:val="000000"/>
              </w:rPr>
              <w:t>U2</w:t>
            </w:r>
          </w:p>
        </w:tc>
      </w:tr>
      <w:tr w:rsidR="001F4B52" w:rsidRPr="00240078" w14:paraId="5C51F470" w14:textId="77777777" w:rsidTr="006F726A">
        <w:tc>
          <w:tcPr>
            <w:tcW w:w="0" w:type="auto"/>
            <w:tcBorders>
              <w:top w:val="single" w:sz="4" w:space="0" w:color="auto"/>
              <w:bottom w:val="single" w:sz="4" w:space="0" w:color="auto"/>
            </w:tcBorders>
            <w:vAlign w:val="center"/>
          </w:tcPr>
          <w:p w14:paraId="28EF6112" w14:textId="016D9DFD" w:rsidR="001F4B52" w:rsidRPr="00240078" w:rsidRDefault="001F4B52" w:rsidP="001F4B52">
            <w:pPr>
              <w:pStyle w:val="IsiTabel"/>
            </w:pPr>
            <w:r>
              <w:rPr>
                <w:color w:val="000000"/>
              </w:rPr>
              <w:t>P2</w:t>
            </w:r>
          </w:p>
        </w:tc>
        <w:tc>
          <w:tcPr>
            <w:tcW w:w="0" w:type="auto"/>
            <w:tcBorders>
              <w:top w:val="single" w:sz="4" w:space="0" w:color="auto"/>
              <w:bottom w:val="single" w:sz="4" w:space="0" w:color="auto"/>
            </w:tcBorders>
            <w:vAlign w:val="center"/>
          </w:tcPr>
          <w:p w14:paraId="026BB3E1" w14:textId="2C5351D5" w:rsidR="001F4B52" w:rsidRPr="00240078" w:rsidRDefault="001F4B52" w:rsidP="001F4B52">
            <w:pPr>
              <w:pStyle w:val="IsiTabel"/>
            </w:pPr>
            <w:proofErr w:type="spellStart"/>
            <w:r>
              <w:rPr>
                <w:color w:val="000000"/>
              </w:rPr>
              <w:t>Jumlah</w:t>
            </w:r>
            <w:proofErr w:type="spellEnd"/>
            <w:r>
              <w:rPr>
                <w:color w:val="000000"/>
              </w:rPr>
              <w:t xml:space="preserve"> ODTW</w:t>
            </w:r>
          </w:p>
        </w:tc>
        <w:tc>
          <w:tcPr>
            <w:tcW w:w="0" w:type="auto"/>
            <w:tcBorders>
              <w:top w:val="single" w:sz="4" w:space="0" w:color="auto"/>
              <w:bottom w:val="single" w:sz="4" w:space="0" w:color="auto"/>
            </w:tcBorders>
            <w:vAlign w:val="center"/>
          </w:tcPr>
          <w:p w14:paraId="78E06506" w14:textId="5D1C538B" w:rsidR="001F4B52" w:rsidRPr="00240078" w:rsidRDefault="001F4B52" w:rsidP="001F4B52">
            <w:pPr>
              <w:pStyle w:val="IsiTabel"/>
            </w:pPr>
            <w:r>
              <w:rPr>
                <w:color w:val="000000"/>
              </w:rPr>
              <w:t xml:space="preserve">Tidak </w:t>
            </w:r>
            <w:proofErr w:type="spellStart"/>
            <w:r>
              <w:rPr>
                <w:color w:val="000000"/>
              </w:rPr>
              <w:t>berbeda</w:t>
            </w:r>
            <w:proofErr w:type="spellEnd"/>
            <w:r>
              <w:rPr>
                <w:color w:val="000000"/>
              </w:rPr>
              <w:t xml:space="preserve"> </w:t>
            </w:r>
            <w:proofErr w:type="spellStart"/>
            <w:r>
              <w:rPr>
                <w:color w:val="000000"/>
              </w:rPr>
              <w:t>nyata</w:t>
            </w:r>
            <w:proofErr w:type="spellEnd"/>
          </w:p>
        </w:tc>
        <w:tc>
          <w:tcPr>
            <w:tcW w:w="0" w:type="auto"/>
            <w:tcBorders>
              <w:top w:val="single" w:sz="4" w:space="0" w:color="auto"/>
              <w:bottom w:val="single" w:sz="4" w:space="0" w:color="auto"/>
            </w:tcBorders>
            <w:vAlign w:val="center"/>
          </w:tcPr>
          <w:p w14:paraId="5390906A" w14:textId="68E1A813" w:rsidR="001F4B52" w:rsidRPr="00240078" w:rsidRDefault="001F4B52" w:rsidP="001F4B52">
            <w:pPr>
              <w:pStyle w:val="IsiTabel"/>
            </w:pPr>
            <w:r>
              <w:rPr>
                <w:color w:val="000000"/>
              </w:rPr>
              <w:t>0,0880</w:t>
            </w:r>
          </w:p>
        </w:tc>
        <w:tc>
          <w:tcPr>
            <w:tcW w:w="0" w:type="auto"/>
            <w:tcBorders>
              <w:top w:val="single" w:sz="4" w:space="0" w:color="auto"/>
              <w:bottom w:val="single" w:sz="4" w:space="0" w:color="auto"/>
            </w:tcBorders>
            <w:vAlign w:val="center"/>
          </w:tcPr>
          <w:p w14:paraId="6C011F3A" w14:textId="11551BFB" w:rsidR="001F4B52" w:rsidRPr="00240078" w:rsidRDefault="001F4B52" w:rsidP="001F4B52">
            <w:pPr>
              <w:pStyle w:val="IsiTabel"/>
            </w:pPr>
            <w:r>
              <w:rPr>
                <w:color w:val="000000"/>
              </w:rPr>
              <w:t>0,3303</w:t>
            </w:r>
          </w:p>
        </w:tc>
        <w:tc>
          <w:tcPr>
            <w:tcW w:w="0" w:type="auto"/>
            <w:tcBorders>
              <w:top w:val="single" w:sz="4" w:space="0" w:color="auto"/>
              <w:bottom w:val="single" w:sz="4" w:space="0" w:color="auto"/>
            </w:tcBorders>
            <w:vAlign w:val="center"/>
          </w:tcPr>
          <w:p w14:paraId="0217E36B" w14:textId="08F7949D" w:rsidR="001F4B52" w:rsidRPr="00240078" w:rsidRDefault="001F4B52" w:rsidP="001F4B52">
            <w:pPr>
              <w:pStyle w:val="IsiTabel"/>
            </w:pPr>
            <w:r>
              <w:rPr>
                <w:color w:val="000000"/>
              </w:rPr>
              <w:t>0,3367</w:t>
            </w:r>
          </w:p>
        </w:tc>
        <w:tc>
          <w:tcPr>
            <w:tcW w:w="0" w:type="auto"/>
            <w:tcBorders>
              <w:top w:val="single" w:sz="4" w:space="0" w:color="auto"/>
              <w:bottom w:val="single" w:sz="4" w:space="0" w:color="auto"/>
            </w:tcBorders>
            <w:vAlign w:val="center"/>
          </w:tcPr>
          <w:p w14:paraId="3127E7D1" w14:textId="18E57E3C" w:rsidR="001F4B52" w:rsidRPr="00240078" w:rsidRDefault="001F4B52" w:rsidP="001F4B52">
            <w:pPr>
              <w:pStyle w:val="IsiTabel"/>
            </w:pPr>
            <w:r>
              <w:rPr>
                <w:color w:val="000000"/>
              </w:rPr>
              <w:t>8,48%</w:t>
            </w:r>
          </w:p>
        </w:tc>
        <w:tc>
          <w:tcPr>
            <w:tcW w:w="0" w:type="auto"/>
            <w:tcBorders>
              <w:top w:val="single" w:sz="4" w:space="0" w:color="auto"/>
              <w:bottom w:val="single" w:sz="4" w:space="0" w:color="auto"/>
            </w:tcBorders>
            <w:vAlign w:val="center"/>
          </w:tcPr>
          <w:p w14:paraId="697C3033" w14:textId="298B068A" w:rsidR="001F4B52" w:rsidRPr="00240078" w:rsidRDefault="001F4B52" w:rsidP="001F4B52">
            <w:pPr>
              <w:pStyle w:val="IsiTabel"/>
            </w:pPr>
            <w:r>
              <w:rPr>
                <w:color w:val="000000"/>
              </w:rPr>
              <w:t>U1</w:t>
            </w:r>
          </w:p>
        </w:tc>
      </w:tr>
      <w:tr w:rsidR="001F4B52" w:rsidRPr="00240078" w14:paraId="18901290" w14:textId="77777777" w:rsidTr="006F726A">
        <w:tc>
          <w:tcPr>
            <w:tcW w:w="0" w:type="auto"/>
            <w:tcBorders>
              <w:top w:val="single" w:sz="4" w:space="0" w:color="auto"/>
              <w:bottom w:val="single" w:sz="4" w:space="0" w:color="auto"/>
            </w:tcBorders>
            <w:vAlign w:val="center"/>
          </w:tcPr>
          <w:p w14:paraId="4F1B4A59" w14:textId="28D267BB" w:rsidR="001F4B52" w:rsidRPr="00240078" w:rsidRDefault="001F4B52" w:rsidP="001F4B52">
            <w:pPr>
              <w:pStyle w:val="IsiTabel"/>
            </w:pPr>
            <w:r>
              <w:rPr>
                <w:color w:val="000000"/>
              </w:rPr>
              <w:t>P3</w:t>
            </w:r>
          </w:p>
        </w:tc>
        <w:tc>
          <w:tcPr>
            <w:tcW w:w="0" w:type="auto"/>
            <w:tcBorders>
              <w:top w:val="single" w:sz="4" w:space="0" w:color="auto"/>
              <w:bottom w:val="single" w:sz="4" w:space="0" w:color="auto"/>
            </w:tcBorders>
            <w:vAlign w:val="center"/>
          </w:tcPr>
          <w:p w14:paraId="6500141E" w14:textId="42D7A815" w:rsidR="001F4B52" w:rsidRPr="00240078" w:rsidRDefault="001F4B52" w:rsidP="001F4B52">
            <w:pPr>
              <w:pStyle w:val="IsiTabel"/>
            </w:pPr>
            <w:r>
              <w:rPr>
                <w:color w:val="000000"/>
              </w:rPr>
              <w:t xml:space="preserve">Tenaga </w:t>
            </w:r>
            <w:proofErr w:type="spellStart"/>
            <w:r>
              <w:rPr>
                <w:color w:val="000000"/>
              </w:rPr>
              <w:t>kerja</w:t>
            </w:r>
            <w:proofErr w:type="spellEnd"/>
          </w:p>
        </w:tc>
        <w:tc>
          <w:tcPr>
            <w:tcW w:w="0" w:type="auto"/>
            <w:tcBorders>
              <w:top w:val="single" w:sz="4" w:space="0" w:color="auto"/>
              <w:bottom w:val="single" w:sz="4" w:space="0" w:color="auto"/>
            </w:tcBorders>
            <w:vAlign w:val="center"/>
          </w:tcPr>
          <w:p w14:paraId="4F10B04B" w14:textId="57E75200" w:rsidR="001F4B52" w:rsidRPr="00240078" w:rsidRDefault="001F4B52" w:rsidP="001F4B52">
            <w:pPr>
              <w:pStyle w:val="IsiTabel"/>
            </w:pPr>
            <w:r>
              <w:rPr>
                <w:color w:val="000000"/>
              </w:rPr>
              <w:t xml:space="preserve">Tidak </w:t>
            </w:r>
            <w:proofErr w:type="spellStart"/>
            <w:r>
              <w:rPr>
                <w:color w:val="000000"/>
              </w:rPr>
              <w:t>berbeda</w:t>
            </w:r>
            <w:proofErr w:type="spellEnd"/>
            <w:r>
              <w:rPr>
                <w:color w:val="000000"/>
              </w:rPr>
              <w:t xml:space="preserve"> </w:t>
            </w:r>
            <w:proofErr w:type="spellStart"/>
            <w:r>
              <w:rPr>
                <w:color w:val="000000"/>
              </w:rPr>
              <w:t>nyata</w:t>
            </w:r>
            <w:proofErr w:type="spellEnd"/>
          </w:p>
        </w:tc>
        <w:tc>
          <w:tcPr>
            <w:tcW w:w="0" w:type="auto"/>
            <w:tcBorders>
              <w:top w:val="single" w:sz="4" w:space="0" w:color="auto"/>
              <w:bottom w:val="single" w:sz="4" w:space="0" w:color="auto"/>
            </w:tcBorders>
            <w:vAlign w:val="center"/>
          </w:tcPr>
          <w:p w14:paraId="4E480E94" w14:textId="5350C898" w:rsidR="001F4B52" w:rsidRPr="00240078" w:rsidRDefault="001F4B52" w:rsidP="001F4B52">
            <w:pPr>
              <w:pStyle w:val="IsiTabel"/>
            </w:pPr>
            <w:r>
              <w:rPr>
                <w:color w:val="000000"/>
              </w:rPr>
              <w:t>0,1370</w:t>
            </w:r>
          </w:p>
        </w:tc>
        <w:tc>
          <w:tcPr>
            <w:tcW w:w="0" w:type="auto"/>
            <w:tcBorders>
              <w:top w:val="single" w:sz="4" w:space="0" w:color="auto"/>
              <w:bottom w:val="single" w:sz="4" w:space="0" w:color="auto"/>
            </w:tcBorders>
            <w:vAlign w:val="center"/>
          </w:tcPr>
          <w:p w14:paraId="3D641BBB" w14:textId="0668FCB8" w:rsidR="001F4B52" w:rsidRPr="00240078" w:rsidRDefault="001F4B52" w:rsidP="001F4B52">
            <w:pPr>
              <w:pStyle w:val="IsiTabel"/>
            </w:pPr>
            <w:r>
              <w:rPr>
                <w:color w:val="000000"/>
              </w:rPr>
              <w:t>0,3027</w:t>
            </w:r>
          </w:p>
        </w:tc>
        <w:tc>
          <w:tcPr>
            <w:tcW w:w="0" w:type="auto"/>
            <w:tcBorders>
              <w:top w:val="single" w:sz="4" w:space="0" w:color="auto"/>
              <w:bottom w:val="single" w:sz="4" w:space="0" w:color="auto"/>
            </w:tcBorders>
            <w:vAlign w:val="center"/>
          </w:tcPr>
          <w:p w14:paraId="4488B837" w14:textId="0447668E" w:rsidR="001F4B52" w:rsidRPr="00240078" w:rsidRDefault="001F4B52" w:rsidP="001F4B52">
            <w:pPr>
              <w:pStyle w:val="IsiTabel"/>
            </w:pPr>
            <w:r>
              <w:rPr>
                <w:color w:val="000000"/>
              </w:rPr>
              <w:t>0,4945</w:t>
            </w:r>
          </w:p>
        </w:tc>
        <w:tc>
          <w:tcPr>
            <w:tcW w:w="0" w:type="auto"/>
            <w:tcBorders>
              <w:top w:val="single" w:sz="4" w:space="0" w:color="auto"/>
              <w:bottom w:val="single" w:sz="4" w:space="0" w:color="auto"/>
            </w:tcBorders>
            <w:vAlign w:val="center"/>
          </w:tcPr>
          <w:p w14:paraId="6C2CF4C4" w14:textId="2FD547AA" w:rsidR="001F4B52" w:rsidRPr="00240078" w:rsidRDefault="001F4B52" w:rsidP="001F4B52">
            <w:pPr>
              <w:pStyle w:val="IsiTabel"/>
            </w:pPr>
            <w:r>
              <w:rPr>
                <w:color w:val="000000"/>
              </w:rPr>
              <w:t>12,88%</w:t>
            </w:r>
          </w:p>
        </w:tc>
        <w:tc>
          <w:tcPr>
            <w:tcW w:w="0" w:type="auto"/>
            <w:tcBorders>
              <w:top w:val="single" w:sz="4" w:space="0" w:color="auto"/>
              <w:bottom w:val="single" w:sz="4" w:space="0" w:color="auto"/>
            </w:tcBorders>
            <w:vAlign w:val="center"/>
          </w:tcPr>
          <w:p w14:paraId="4C0FE34E" w14:textId="237E598F" w:rsidR="001F4B52" w:rsidRPr="00240078" w:rsidRDefault="001F4B52" w:rsidP="001F4B52">
            <w:pPr>
              <w:pStyle w:val="IsiTabel"/>
            </w:pPr>
            <w:r>
              <w:rPr>
                <w:color w:val="000000"/>
              </w:rPr>
              <w:t>U1</w:t>
            </w:r>
          </w:p>
        </w:tc>
      </w:tr>
      <w:tr w:rsidR="001F4B52" w:rsidRPr="00240078" w14:paraId="6002ABCD" w14:textId="77777777" w:rsidTr="006F726A">
        <w:tc>
          <w:tcPr>
            <w:tcW w:w="0" w:type="auto"/>
            <w:tcBorders>
              <w:top w:val="single" w:sz="4" w:space="0" w:color="auto"/>
              <w:bottom w:val="single" w:sz="4" w:space="0" w:color="auto"/>
            </w:tcBorders>
            <w:vAlign w:val="center"/>
          </w:tcPr>
          <w:p w14:paraId="6CA91554" w14:textId="193A2CC2" w:rsidR="001F4B52" w:rsidRPr="00AF41C1" w:rsidRDefault="001F4B52" w:rsidP="001F4B52">
            <w:pPr>
              <w:pStyle w:val="IsiTabel"/>
            </w:pPr>
            <w:r>
              <w:rPr>
                <w:color w:val="000000"/>
              </w:rPr>
              <w:t>P4</w:t>
            </w:r>
          </w:p>
        </w:tc>
        <w:tc>
          <w:tcPr>
            <w:tcW w:w="0" w:type="auto"/>
            <w:tcBorders>
              <w:top w:val="single" w:sz="4" w:space="0" w:color="auto"/>
              <w:bottom w:val="single" w:sz="4" w:space="0" w:color="auto"/>
            </w:tcBorders>
            <w:vAlign w:val="center"/>
          </w:tcPr>
          <w:p w14:paraId="2DA42AC2" w14:textId="42069C57" w:rsidR="001F4B52" w:rsidRPr="00AF41C1" w:rsidRDefault="001F4B52" w:rsidP="001F4B52">
            <w:pPr>
              <w:pStyle w:val="IsiTabel"/>
            </w:pPr>
            <w:r>
              <w:rPr>
                <w:color w:val="000000"/>
              </w:rPr>
              <w:t xml:space="preserve">Lahan </w:t>
            </w:r>
            <w:proofErr w:type="spellStart"/>
            <w:r>
              <w:rPr>
                <w:color w:val="000000"/>
              </w:rPr>
              <w:t>terbangun</w:t>
            </w:r>
            <w:proofErr w:type="spellEnd"/>
          </w:p>
        </w:tc>
        <w:tc>
          <w:tcPr>
            <w:tcW w:w="0" w:type="auto"/>
            <w:tcBorders>
              <w:top w:val="single" w:sz="4" w:space="0" w:color="auto"/>
              <w:bottom w:val="single" w:sz="4" w:space="0" w:color="auto"/>
            </w:tcBorders>
            <w:vAlign w:val="center"/>
          </w:tcPr>
          <w:p w14:paraId="0E0915E4" w14:textId="64CDDA07" w:rsidR="001F4B52" w:rsidRPr="00AF41C1" w:rsidRDefault="001F4B52" w:rsidP="001F4B52">
            <w:pPr>
              <w:pStyle w:val="IsiTabel"/>
            </w:pPr>
            <w:r>
              <w:rPr>
                <w:color w:val="000000"/>
              </w:rPr>
              <w:t xml:space="preserve">Tidak </w:t>
            </w:r>
            <w:proofErr w:type="spellStart"/>
            <w:r>
              <w:rPr>
                <w:color w:val="000000"/>
              </w:rPr>
              <w:t>berbeda</w:t>
            </w:r>
            <w:proofErr w:type="spellEnd"/>
            <w:r>
              <w:rPr>
                <w:color w:val="000000"/>
              </w:rPr>
              <w:t xml:space="preserve"> </w:t>
            </w:r>
            <w:proofErr w:type="spellStart"/>
            <w:r>
              <w:rPr>
                <w:color w:val="000000"/>
              </w:rPr>
              <w:t>nyata</w:t>
            </w:r>
            <w:proofErr w:type="spellEnd"/>
          </w:p>
        </w:tc>
        <w:tc>
          <w:tcPr>
            <w:tcW w:w="0" w:type="auto"/>
            <w:tcBorders>
              <w:top w:val="single" w:sz="4" w:space="0" w:color="auto"/>
              <w:bottom w:val="single" w:sz="4" w:space="0" w:color="auto"/>
            </w:tcBorders>
            <w:vAlign w:val="center"/>
          </w:tcPr>
          <w:p w14:paraId="0D999543" w14:textId="47DDB6BE" w:rsidR="001F4B52" w:rsidRPr="00AF41C1" w:rsidRDefault="001F4B52" w:rsidP="001F4B52">
            <w:pPr>
              <w:pStyle w:val="IsiTabel"/>
            </w:pPr>
            <w:r>
              <w:rPr>
                <w:color w:val="000000"/>
              </w:rPr>
              <w:t>0,1125</w:t>
            </w:r>
          </w:p>
        </w:tc>
        <w:tc>
          <w:tcPr>
            <w:tcW w:w="0" w:type="auto"/>
            <w:tcBorders>
              <w:top w:val="single" w:sz="4" w:space="0" w:color="auto"/>
              <w:bottom w:val="single" w:sz="4" w:space="0" w:color="auto"/>
            </w:tcBorders>
            <w:vAlign w:val="center"/>
          </w:tcPr>
          <w:p w14:paraId="57FFDF1D" w14:textId="0391EBA8" w:rsidR="001F4B52" w:rsidRPr="00AF41C1" w:rsidRDefault="001F4B52" w:rsidP="001F4B52">
            <w:pPr>
              <w:pStyle w:val="IsiTabel"/>
            </w:pPr>
            <w:r>
              <w:rPr>
                <w:color w:val="000000"/>
              </w:rPr>
              <w:t>0,3918</w:t>
            </w:r>
          </w:p>
        </w:tc>
        <w:tc>
          <w:tcPr>
            <w:tcW w:w="0" w:type="auto"/>
            <w:tcBorders>
              <w:top w:val="single" w:sz="4" w:space="0" w:color="auto"/>
              <w:bottom w:val="single" w:sz="4" w:space="0" w:color="auto"/>
            </w:tcBorders>
            <w:vAlign w:val="center"/>
          </w:tcPr>
          <w:p w14:paraId="0E1F4915" w14:textId="74E847BF" w:rsidR="001F4B52" w:rsidRPr="00AF41C1" w:rsidRDefault="001F4B52" w:rsidP="001F4B52">
            <w:pPr>
              <w:pStyle w:val="IsiTabel"/>
            </w:pPr>
            <w:r>
              <w:rPr>
                <w:color w:val="000000"/>
              </w:rPr>
              <w:t>0,4813</w:t>
            </w:r>
          </w:p>
        </w:tc>
        <w:tc>
          <w:tcPr>
            <w:tcW w:w="0" w:type="auto"/>
            <w:tcBorders>
              <w:top w:val="single" w:sz="4" w:space="0" w:color="auto"/>
              <w:bottom w:val="single" w:sz="4" w:space="0" w:color="auto"/>
            </w:tcBorders>
            <w:vAlign w:val="center"/>
          </w:tcPr>
          <w:p w14:paraId="61437388" w14:textId="67EBC5E9" w:rsidR="001F4B52" w:rsidRPr="00AF41C1" w:rsidRDefault="001F4B52" w:rsidP="001F4B52">
            <w:pPr>
              <w:pStyle w:val="IsiTabel"/>
            </w:pPr>
            <w:r>
              <w:rPr>
                <w:color w:val="000000"/>
              </w:rPr>
              <w:t>12,94%</w:t>
            </w:r>
          </w:p>
        </w:tc>
        <w:tc>
          <w:tcPr>
            <w:tcW w:w="0" w:type="auto"/>
            <w:tcBorders>
              <w:top w:val="single" w:sz="4" w:space="0" w:color="auto"/>
              <w:bottom w:val="single" w:sz="4" w:space="0" w:color="auto"/>
            </w:tcBorders>
            <w:vAlign w:val="center"/>
          </w:tcPr>
          <w:p w14:paraId="73B41E7E" w14:textId="3B02AF76" w:rsidR="001F4B52" w:rsidRPr="00AF41C1" w:rsidRDefault="001F4B52" w:rsidP="001F4B52">
            <w:pPr>
              <w:pStyle w:val="IsiTabel"/>
            </w:pPr>
            <w:r>
              <w:rPr>
                <w:color w:val="000000"/>
              </w:rPr>
              <w:t>U1 dan U3</w:t>
            </w:r>
          </w:p>
        </w:tc>
      </w:tr>
    </w:tbl>
    <w:p w14:paraId="3CF66CE4" w14:textId="56FBC741" w:rsidR="00DB304F" w:rsidRDefault="00DB304F" w:rsidP="00DB304F">
      <w:pPr>
        <w:pStyle w:val="SumberTabelDiikutiBarisKeterangan"/>
      </w:pPr>
      <w:r w:rsidRPr="00A41C1F">
        <w:t>Sumber: Data, diolah</w:t>
      </w:r>
      <w:r>
        <w:t>.</w:t>
      </w:r>
    </w:p>
    <w:p w14:paraId="05918E8D" w14:textId="05698A97" w:rsidR="000F6F6E" w:rsidRDefault="00E9621E" w:rsidP="00E03F87">
      <w:pPr>
        <w:pStyle w:val="BodyText"/>
        <w:spacing w:before="240"/>
      </w:pPr>
      <w:proofErr w:type="spellStart"/>
      <w:r w:rsidRPr="00E9621E">
        <w:t>Subsistem</w:t>
      </w:r>
      <w:proofErr w:type="spellEnd"/>
      <w:r w:rsidRPr="00E9621E">
        <w:t xml:space="preserve"> akomodasi menunjukkan kesesuaian paling baik di antara ketujuh uji. Jumlah hotel lolos ketiga uji sekaligus, yaitu tren tidak berbeda nyata, E1 di bawah 0,05, dan E2 di bawah 0,30, dengan DC sebesar 0,2011. Sebagai perbandingan terhadap rancangan sebelum revisi yang dijelaskan pada Subbab 4.5.1, DC pada rancangan lama tercatat 0,3377 dan E1 sebesar 0,226; setelah Total Malam Menginap diganti data aktual, DC turun menjadi 0,2011 dan E1 turun menjadi 0,0402. Galat yang tersisa didominasi komponen U3, yang berarti tidak sistematis, sehingga sisa ketidaksesuaian lebih mencerminkan derau data daripada </w:t>
      </w:r>
      <w:r w:rsidRPr="00E9621E">
        <w:lastRenderedPageBreak/>
        <w:t>kesalahan struktur.</w:t>
      </w:r>
      <w:r w:rsidR="00417CE8">
        <w:t xml:space="preserve"> </w:t>
      </w:r>
      <w:r w:rsidR="00417CE8" w:rsidRPr="00417CE8">
        <w:t>Kesesuaian pola data dan simulasi ini ditampilkan pada Gambar</w:t>
      </w:r>
      <w:r w:rsidR="00417CE8">
        <w:t xml:space="preserve"> 25. </w:t>
      </w:r>
    </w:p>
    <w:p w14:paraId="74CEC5F0" w14:textId="3FA3E046" w:rsidR="00E9621E" w:rsidRDefault="00E9621E" w:rsidP="00E9621E">
      <w:pPr>
        <w:pStyle w:val="Gambar"/>
      </w:pPr>
      <w:r>
        <w:drawing>
          <wp:inline distT="0" distB="0" distL="0" distR="0" wp14:anchorId="0CDFB27A" wp14:editId="21E8FFD1">
            <wp:extent cx="4165600" cy="2429934"/>
            <wp:effectExtent l="0" t="0" r="0" b="0"/>
            <wp:docPr id="1495047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47086" name="Picture 1495047086"/>
                    <pic:cNvPicPr/>
                  </pic:nvPicPr>
                  <pic:blipFill>
                    <a:blip r:embed="rId38">
                      <a:extLst>
                        <a:ext uri="{28A0092B-C50C-407E-A947-70E740481C1C}">
                          <a14:useLocalDpi xmlns:a14="http://schemas.microsoft.com/office/drawing/2010/main" val="0"/>
                        </a:ext>
                      </a:extLst>
                    </a:blip>
                    <a:stretch>
                      <a:fillRect/>
                    </a:stretch>
                  </pic:blipFill>
                  <pic:spPr>
                    <a:xfrm>
                      <a:off x="0" y="0"/>
                      <a:ext cx="4193918" cy="2446453"/>
                    </a:xfrm>
                    <a:prstGeom prst="rect">
                      <a:avLst/>
                    </a:prstGeom>
                  </pic:spPr>
                </pic:pic>
              </a:graphicData>
            </a:graphic>
          </wp:inline>
        </w:drawing>
      </w:r>
    </w:p>
    <w:p w14:paraId="7670A2E6" w14:textId="6AE34569" w:rsidR="00DB304F" w:rsidRDefault="00DB304F" w:rsidP="00DB304F">
      <w:pPr>
        <w:pStyle w:val="SumberTabelDiikutiBarisKeterangan"/>
      </w:pPr>
      <w:r w:rsidRPr="00A41C1F">
        <w:t>Sumber: Data, diolah</w:t>
      </w:r>
      <w:r>
        <w:t>.</w:t>
      </w:r>
    </w:p>
    <w:p w14:paraId="6E317B98" w14:textId="62F1EF27" w:rsidR="00127B17" w:rsidRDefault="002B60BB" w:rsidP="002B60BB">
      <w:pPr>
        <w:pStyle w:val="JudulGambarMultibaris"/>
      </w:pPr>
      <w:bookmarkStart w:id="151" w:name="_Toc241748677"/>
      <w:r w:rsidRPr="002B60BB">
        <w:t xml:space="preserve">Data </w:t>
      </w:r>
      <w:r w:rsidR="00482FB2">
        <w:t>a</w:t>
      </w:r>
      <w:r w:rsidRPr="002B60BB">
        <w:t xml:space="preserve">ktual dan </w:t>
      </w:r>
      <w:r w:rsidR="00482FB2">
        <w:t>h</w:t>
      </w:r>
      <w:r w:rsidRPr="002B60BB">
        <w:t xml:space="preserve">asil </w:t>
      </w:r>
      <w:r w:rsidR="00482FB2">
        <w:t>s</w:t>
      </w:r>
      <w:r w:rsidRPr="002B60BB">
        <w:t xml:space="preserve">imulasi </w:t>
      </w:r>
      <w:r w:rsidR="00482FB2">
        <w:t>j</w:t>
      </w:r>
      <w:r w:rsidRPr="002B60BB">
        <w:t xml:space="preserve">umlah </w:t>
      </w:r>
      <w:r w:rsidR="00482FB2">
        <w:t>h</w:t>
      </w:r>
      <w:r w:rsidRPr="002B60BB">
        <w:t xml:space="preserve">otel dan </w:t>
      </w:r>
      <w:r w:rsidR="00482FB2">
        <w:t>a</w:t>
      </w:r>
      <w:r w:rsidRPr="002B60BB">
        <w:t xml:space="preserve">komodasi, </w:t>
      </w:r>
      <w:r w:rsidR="00482FB2">
        <w:t>u</w:t>
      </w:r>
      <w:r w:rsidRPr="002B60BB">
        <w:t>ji P1</w:t>
      </w:r>
      <w:r w:rsidR="00127B17">
        <w:t>.</w:t>
      </w:r>
      <w:bookmarkEnd w:id="151"/>
    </w:p>
    <w:p w14:paraId="64DEA42F" w14:textId="2F8E1E4F" w:rsidR="00127B17" w:rsidRDefault="00127B17" w:rsidP="00127B17">
      <w:pPr>
        <w:pStyle w:val="BodyText"/>
        <w:spacing w:after="0"/>
      </w:pPr>
      <w:r w:rsidRPr="00127B17">
        <w:t xml:space="preserve">Variabel TPK pada uji P1 menunjukkan E2 yang besar, yaitu 2,5684, jauh melampaui pedoman 0,30. Penyebabnya adalah derau pada data Total Malam Menginap yang menjadi masukan, terutama pada 2017 dan 2020. </w:t>
      </w:r>
      <w:proofErr w:type="spellStart"/>
      <w:r w:rsidRPr="00127B17">
        <w:t>Ketidakkonsistenan</w:t>
      </w:r>
      <w:proofErr w:type="spellEnd"/>
      <w:r w:rsidRPr="00127B17">
        <w:t xml:space="preserve"> tersebut juga terlihat dari perhitungan malam kamar tersirat per tahun yang pada beberapa tahun melebihi 365 malam, suatu nilai yang secara fisik tidak mungkin terjadi dalam satu tahun kalender.</w:t>
      </w:r>
      <w:r w:rsidR="00417CE8">
        <w:t xml:space="preserve"> </w:t>
      </w:r>
      <w:r w:rsidR="00417CE8" w:rsidRPr="00417CE8">
        <w:t xml:space="preserve">Gambar </w:t>
      </w:r>
      <w:r w:rsidR="00417CE8">
        <w:t>26</w:t>
      </w:r>
      <w:r w:rsidR="00417CE8" w:rsidRPr="00417CE8">
        <w:t xml:space="preserve"> memperlihatkan fluktuasi tajam pada lintasan simulasi TPK yang menjadi sumber E2 tersebut.</w:t>
      </w:r>
    </w:p>
    <w:p w14:paraId="128BB122" w14:textId="673D2B1E" w:rsidR="00127B17" w:rsidRDefault="00127B17" w:rsidP="00127B17">
      <w:pPr>
        <w:pStyle w:val="Gambar"/>
        <w:spacing w:before="0"/>
      </w:pPr>
      <w:r>
        <w:lastRenderedPageBreak/>
        <w:drawing>
          <wp:inline distT="0" distB="0" distL="0" distR="0" wp14:anchorId="30ABFA10" wp14:editId="4D0688CF">
            <wp:extent cx="5001202" cy="2917371"/>
            <wp:effectExtent l="0" t="0" r="3175" b="3810"/>
            <wp:docPr id="471516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6506" name="Picture 471516506"/>
                    <pic:cNvPicPr/>
                  </pic:nvPicPr>
                  <pic:blipFill>
                    <a:blip r:embed="rId39">
                      <a:extLst>
                        <a:ext uri="{28A0092B-C50C-407E-A947-70E740481C1C}">
                          <a14:useLocalDpi xmlns:a14="http://schemas.microsoft.com/office/drawing/2010/main" val="0"/>
                        </a:ext>
                      </a:extLst>
                    </a:blip>
                    <a:stretch>
                      <a:fillRect/>
                    </a:stretch>
                  </pic:blipFill>
                  <pic:spPr>
                    <a:xfrm>
                      <a:off x="0" y="0"/>
                      <a:ext cx="5181942" cy="3022803"/>
                    </a:xfrm>
                    <a:prstGeom prst="rect">
                      <a:avLst/>
                    </a:prstGeom>
                  </pic:spPr>
                </pic:pic>
              </a:graphicData>
            </a:graphic>
          </wp:inline>
        </w:drawing>
      </w:r>
    </w:p>
    <w:p w14:paraId="281137C2" w14:textId="54FA73BC" w:rsidR="00DB304F" w:rsidRDefault="00DB304F" w:rsidP="00DB304F">
      <w:pPr>
        <w:pStyle w:val="SumberTabelDiikutiBarisKeterangan"/>
      </w:pPr>
      <w:r w:rsidRPr="00A41C1F">
        <w:t>Sumber: Data, diolah</w:t>
      </w:r>
      <w:r>
        <w:t>.</w:t>
      </w:r>
    </w:p>
    <w:p w14:paraId="3BB2A366" w14:textId="7E5B3594" w:rsidR="00127B17" w:rsidRDefault="002B60BB" w:rsidP="002B60BB">
      <w:pPr>
        <w:pStyle w:val="JudulGambarMultibaris"/>
      </w:pPr>
      <w:bookmarkStart w:id="152" w:name="_Toc241748678"/>
      <w:r w:rsidRPr="002B60BB">
        <w:t xml:space="preserve">Data </w:t>
      </w:r>
      <w:r w:rsidR="00482FB2">
        <w:t>a</w:t>
      </w:r>
      <w:r w:rsidRPr="002B60BB">
        <w:t xml:space="preserve">ktual dan </w:t>
      </w:r>
      <w:r w:rsidR="00482FB2">
        <w:t>h</w:t>
      </w:r>
      <w:r w:rsidRPr="002B60BB">
        <w:t xml:space="preserve">asil </w:t>
      </w:r>
      <w:r w:rsidR="00482FB2">
        <w:t>s</w:t>
      </w:r>
      <w:r w:rsidRPr="002B60BB">
        <w:t xml:space="preserve">imulasi </w:t>
      </w:r>
      <w:r w:rsidR="00482FB2">
        <w:t>t</w:t>
      </w:r>
      <w:r w:rsidRPr="002B60BB">
        <w:t xml:space="preserve">ingkat </w:t>
      </w:r>
      <w:r w:rsidR="00482FB2">
        <w:t>p</w:t>
      </w:r>
      <w:r w:rsidRPr="002B60BB">
        <w:t xml:space="preserve">enghunian </w:t>
      </w:r>
      <w:r w:rsidR="00482FB2">
        <w:t>k</w:t>
      </w:r>
      <w:r w:rsidRPr="002B60BB">
        <w:t xml:space="preserve">amar, </w:t>
      </w:r>
      <w:r w:rsidR="00482FB2">
        <w:t>u</w:t>
      </w:r>
      <w:r w:rsidRPr="002B60BB">
        <w:t>ji P1</w:t>
      </w:r>
      <w:r w:rsidR="00127B17">
        <w:t>.</w:t>
      </w:r>
      <w:bookmarkEnd w:id="152"/>
    </w:p>
    <w:p w14:paraId="59CA2A91" w14:textId="653EA6B3" w:rsidR="00127B17" w:rsidRDefault="00180544" w:rsidP="00127B17">
      <w:pPr>
        <w:pStyle w:val="BodyText"/>
      </w:pPr>
      <w:r w:rsidRPr="00180544">
        <w:t xml:space="preserve">Uji P1b, yang menggunakan rata-rata kamar per unit aktual sebagai pemeriksaan </w:t>
      </w:r>
      <w:proofErr w:type="spellStart"/>
      <w:r w:rsidRPr="00180544">
        <w:t>kekokohan</w:t>
      </w:r>
      <w:proofErr w:type="spellEnd"/>
      <w:r w:rsidRPr="00180544">
        <w:t xml:space="preserve"> terhadap rancangan P1, menghasilkan pola serupa dengan DC yang sedikit lebih tinggi pada kedua variabel (0,2319 untuk Jumlah Hotel dan 0,7053 untuk TPK)</w:t>
      </w:r>
      <w:r w:rsidR="00417CE8">
        <w:t xml:space="preserve">, </w:t>
      </w:r>
      <w:r w:rsidR="00417CE8" w:rsidRPr="00417CE8">
        <w:t xml:space="preserve">sebagaimana ditunjukkan pada Gambar </w:t>
      </w:r>
      <w:r w:rsidR="00417CE8">
        <w:t>27</w:t>
      </w:r>
      <w:r w:rsidR="00417CE8" w:rsidRPr="00417CE8">
        <w:t xml:space="preserve"> dan Gambar </w:t>
      </w:r>
      <w:r w:rsidR="00417CE8">
        <w:t>28.</w:t>
      </w:r>
      <w:r w:rsidRPr="00180544">
        <w:t xml:space="preserve"> DC TPK pada P1b bahkan melampaui batas atas pedoman rata-rata-sampai-baik </w:t>
      </w:r>
      <w:proofErr w:type="spellStart"/>
      <w:r w:rsidRPr="00180544">
        <w:t>Barlas</w:t>
      </w:r>
      <w:proofErr w:type="spellEnd"/>
      <w:r w:rsidRPr="00180544">
        <w:t xml:space="preserve"> (0,7), menunjukkan bahwa kesesuaian TPK adalah titik terlemah </w:t>
      </w:r>
      <w:proofErr w:type="spellStart"/>
      <w:r w:rsidRPr="00180544">
        <w:t>subsistem</w:t>
      </w:r>
      <w:proofErr w:type="spellEnd"/>
      <w:r w:rsidRPr="00180544">
        <w:t xml:space="preserve"> akomodasi terlepas dari variasi rancangan pengujian yang digunakan.</w:t>
      </w:r>
    </w:p>
    <w:p w14:paraId="66E8D9CF" w14:textId="31ECA69D" w:rsidR="00180544" w:rsidRDefault="00180544" w:rsidP="00180544">
      <w:pPr>
        <w:pStyle w:val="Gambar"/>
      </w:pPr>
      <w:r>
        <w:lastRenderedPageBreak/>
        <w:drawing>
          <wp:inline distT="0" distB="0" distL="0" distR="0" wp14:anchorId="5EC09BFE" wp14:editId="3CA3DB76">
            <wp:extent cx="4683968" cy="2732314"/>
            <wp:effectExtent l="0" t="0" r="2540" b="0"/>
            <wp:docPr id="923447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7072" name="Picture 923447072"/>
                    <pic:cNvPicPr/>
                  </pic:nvPicPr>
                  <pic:blipFill>
                    <a:blip r:embed="rId40">
                      <a:extLst>
                        <a:ext uri="{28A0092B-C50C-407E-A947-70E740481C1C}">
                          <a14:useLocalDpi xmlns:a14="http://schemas.microsoft.com/office/drawing/2010/main" val="0"/>
                        </a:ext>
                      </a:extLst>
                    </a:blip>
                    <a:stretch>
                      <a:fillRect/>
                    </a:stretch>
                  </pic:blipFill>
                  <pic:spPr>
                    <a:xfrm>
                      <a:off x="0" y="0"/>
                      <a:ext cx="4699856" cy="2741582"/>
                    </a:xfrm>
                    <a:prstGeom prst="rect">
                      <a:avLst/>
                    </a:prstGeom>
                  </pic:spPr>
                </pic:pic>
              </a:graphicData>
            </a:graphic>
          </wp:inline>
        </w:drawing>
      </w:r>
    </w:p>
    <w:p w14:paraId="76275F0C" w14:textId="1F60096A" w:rsidR="00DB304F" w:rsidRDefault="00DB304F" w:rsidP="00DB304F">
      <w:pPr>
        <w:pStyle w:val="SumberTabelDiikutiBarisKeterangan"/>
      </w:pPr>
      <w:r w:rsidRPr="00A41C1F">
        <w:t>Sumber: Data, diolah</w:t>
      </w:r>
      <w:r>
        <w:t>.</w:t>
      </w:r>
    </w:p>
    <w:p w14:paraId="3C6E7480" w14:textId="78A591F2" w:rsidR="00A6336C" w:rsidRDefault="00482FB2" w:rsidP="00482FB2">
      <w:pPr>
        <w:pStyle w:val="JudulGambarMultibaris"/>
        <w:spacing w:before="0" w:after="0"/>
      </w:pPr>
      <w:bookmarkStart w:id="153" w:name="_Toc241748679"/>
      <w:r w:rsidRPr="00482FB2">
        <w:t xml:space="preserve">Data </w:t>
      </w:r>
      <w:r>
        <w:t>a</w:t>
      </w:r>
      <w:r w:rsidRPr="00482FB2">
        <w:t xml:space="preserve">ktual dan </w:t>
      </w:r>
      <w:r>
        <w:t>h</w:t>
      </w:r>
      <w:r w:rsidRPr="00482FB2">
        <w:t xml:space="preserve">asil </w:t>
      </w:r>
      <w:r>
        <w:t>s</w:t>
      </w:r>
      <w:r w:rsidRPr="00482FB2">
        <w:t xml:space="preserve">imulasi </w:t>
      </w:r>
      <w:r>
        <w:t>j</w:t>
      </w:r>
      <w:r w:rsidRPr="00482FB2">
        <w:t xml:space="preserve">umlah </w:t>
      </w:r>
      <w:r>
        <w:t>h</w:t>
      </w:r>
      <w:r w:rsidRPr="00482FB2">
        <w:t xml:space="preserve">otel dan </w:t>
      </w:r>
      <w:r>
        <w:t>a</w:t>
      </w:r>
      <w:r w:rsidRPr="00482FB2">
        <w:t xml:space="preserve">komodasi, </w:t>
      </w:r>
      <w:r>
        <w:t>u</w:t>
      </w:r>
      <w:r w:rsidRPr="00482FB2">
        <w:t>ji P1b</w:t>
      </w:r>
      <w:r w:rsidR="008C787A">
        <w:t>.</w:t>
      </w:r>
      <w:bookmarkEnd w:id="153"/>
    </w:p>
    <w:p w14:paraId="0E113483" w14:textId="7AAB360F" w:rsidR="00A6336C" w:rsidRDefault="008C787A" w:rsidP="008C787A">
      <w:pPr>
        <w:pStyle w:val="BodyText"/>
        <w:ind w:firstLine="0"/>
        <w:jc w:val="center"/>
      </w:pPr>
      <w:r>
        <w:rPr>
          <w:noProof/>
        </w:rPr>
        <w:drawing>
          <wp:inline distT="0" distB="0" distL="0" distR="0" wp14:anchorId="1545E9DE" wp14:editId="3AC93F50">
            <wp:extent cx="4758612" cy="2775857"/>
            <wp:effectExtent l="0" t="0" r="4445" b="5715"/>
            <wp:docPr id="1373782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704" name="Picture 1373782704"/>
                    <pic:cNvPicPr/>
                  </pic:nvPicPr>
                  <pic:blipFill>
                    <a:blip r:embed="rId41">
                      <a:extLst>
                        <a:ext uri="{28A0092B-C50C-407E-A947-70E740481C1C}">
                          <a14:useLocalDpi xmlns:a14="http://schemas.microsoft.com/office/drawing/2010/main" val="0"/>
                        </a:ext>
                      </a:extLst>
                    </a:blip>
                    <a:stretch>
                      <a:fillRect/>
                    </a:stretch>
                  </pic:blipFill>
                  <pic:spPr>
                    <a:xfrm>
                      <a:off x="0" y="0"/>
                      <a:ext cx="4767820" cy="2781228"/>
                    </a:xfrm>
                    <a:prstGeom prst="rect">
                      <a:avLst/>
                    </a:prstGeom>
                  </pic:spPr>
                </pic:pic>
              </a:graphicData>
            </a:graphic>
          </wp:inline>
        </w:drawing>
      </w:r>
    </w:p>
    <w:p w14:paraId="4E8FEF6C" w14:textId="186AD8D6" w:rsidR="00DB304F" w:rsidRDefault="00DB304F" w:rsidP="00DB304F">
      <w:pPr>
        <w:pStyle w:val="SumberTabelDiikutiBarisKeterangan"/>
      </w:pPr>
      <w:r w:rsidRPr="00A41C1F">
        <w:t>Sumber: Data, diolah</w:t>
      </w:r>
      <w:r>
        <w:t>.</w:t>
      </w:r>
    </w:p>
    <w:p w14:paraId="656A13B6" w14:textId="12A35A0D" w:rsidR="008C787A" w:rsidRDefault="00482FB2" w:rsidP="00482FB2">
      <w:pPr>
        <w:pStyle w:val="JudulGambarMultibaris"/>
      </w:pPr>
      <w:bookmarkStart w:id="154" w:name="_Toc241748680"/>
      <w:r w:rsidRPr="00482FB2">
        <w:t xml:space="preserve">Data </w:t>
      </w:r>
      <w:r>
        <w:t>a</w:t>
      </w:r>
      <w:r w:rsidRPr="00482FB2">
        <w:t xml:space="preserve">ktual dan </w:t>
      </w:r>
      <w:r>
        <w:t>h</w:t>
      </w:r>
      <w:r w:rsidRPr="00482FB2">
        <w:t xml:space="preserve">asil </w:t>
      </w:r>
      <w:r>
        <w:t>s</w:t>
      </w:r>
      <w:r w:rsidRPr="00482FB2">
        <w:t xml:space="preserve">imulasi </w:t>
      </w:r>
      <w:r>
        <w:t>t</w:t>
      </w:r>
      <w:r w:rsidRPr="00482FB2">
        <w:t xml:space="preserve">ingkat </w:t>
      </w:r>
      <w:r>
        <w:t>p</w:t>
      </w:r>
      <w:r w:rsidRPr="00482FB2">
        <w:t xml:space="preserve">enghunian </w:t>
      </w:r>
      <w:r>
        <w:t>k</w:t>
      </w:r>
      <w:r w:rsidRPr="00482FB2">
        <w:t>amar, Uji P1b</w:t>
      </w:r>
      <w:r w:rsidR="00354317">
        <w:t>.</w:t>
      </w:r>
      <w:bookmarkEnd w:id="154"/>
    </w:p>
    <w:p w14:paraId="61758D75" w14:textId="7963D225" w:rsidR="008C787A" w:rsidRDefault="008C787A" w:rsidP="008C787A">
      <w:pPr>
        <w:pStyle w:val="BodyText"/>
      </w:pPr>
      <w:proofErr w:type="spellStart"/>
      <w:r w:rsidRPr="008C787A">
        <w:t>Subsistem</w:t>
      </w:r>
      <w:proofErr w:type="spellEnd"/>
      <w:r w:rsidRPr="008C787A">
        <w:t xml:space="preserve"> objek daya tarik wisata dan tenaga kerja menunjukkan kesesuaian yang memadai dengan DC berturut-turut 0,3367 dan 0,4945</w:t>
      </w:r>
      <w:r w:rsidR="00417CE8">
        <w:t xml:space="preserve">, </w:t>
      </w:r>
      <w:r w:rsidR="00417CE8" w:rsidRPr="00417CE8">
        <w:t xml:space="preserve">dengan lintasan data dan simulasi masing-masing disajikan pada Gambar </w:t>
      </w:r>
      <w:r w:rsidR="00417CE8">
        <w:t>29</w:t>
      </w:r>
      <w:r w:rsidR="00417CE8" w:rsidRPr="00417CE8">
        <w:t xml:space="preserve"> dan Gambar </w:t>
      </w:r>
      <w:r w:rsidR="00417CE8">
        <w:t>30.</w:t>
      </w:r>
      <w:r w:rsidRPr="008C787A">
        <w:t xml:space="preserve"> Keduanya lolos uji tren, tetapi memiliki galat yang didominasi komponen bias </w:t>
      </w:r>
      <w:r w:rsidRPr="008C787A">
        <w:lastRenderedPageBreak/>
        <w:t>(U1), yang mengindikasikan penyimpangan level yang konsisten arah, bukan derau acak.</w:t>
      </w:r>
    </w:p>
    <w:p w14:paraId="5884CF89" w14:textId="09C07BBC" w:rsidR="00354317" w:rsidRDefault="008E2A3C" w:rsidP="008E2A3C">
      <w:pPr>
        <w:pStyle w:val="Gambar"/>
      </w:pPr>
      <w:r>
        <w:drawing>
          <wp:inline distT="0" distB="0" distL="0" distR="0" wp14:anchorId="3857A0C2" wp14:editId="63B7F72F">
            <wp:extent cx="4193309" cy="2580376"/>
            <wp:effectExtent l="0" t="0" r="0" b="0"/>
            <wp:docPr id="1114546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46672" name="Picture 1114546672"/>
                    <pic:cNvPicPr/>
                  </pic:nvPicPr>
                  <pic:blipFill>
                    <a:blip r:embed="rId42">
                      <a:extLst>
                        <a:ext uri="{28A0092B-C50C-407E-A947-70E740481C1C}">
                          <a14:useLocalDpi xmlns:a14="http://schemas.microsoft.com/office/drawing/2010/main" val="0"/>
                        </a:ext>
                      </a:extLst>
                    </a:blip>
                    <a:stretch>
                      <a:fillRect/>
                    </a:stretch>
                  </pic:blipFill>
                  <pic:spPr>
                    <a:xfrm>
                      <a:off x="0" y="0"/>
                      <a:ext cx="4264507" cy="2624188"/>
                    </a:xfrm>
                    <a:prstGeom prst="rect">
                      <a:avLst/>
                    </a:prstGeom>
                  </pic:spPr>
                </pic:pic>
              </a:graphicData>
            </a:graphic>
          </wp:inline>
        </w:drawing>
      </w:r>
    </w:p>
    <w:p w14:paraId="3E9DFCC0" w14:textId="5CE57D28" w:rsidR="00DB304F" w:rsidRDefault="00DB304F" w:rsidP="00DB304F">
      <w:pPr>
        <w:pStyle w:val="SumberTabelDiikutiBarisKeterangan"/>
      </w:pPr>
      <w:r w:rsidRPr="00A41C1F">
        <w:t>Sumber: Data, diolah</w:t>
      </w:r>
      <w:r>
        <w:t>.</w:t>
      </w:r>
    </w:p>
    <w:p w14:paraId="3A1EE40B" w14:textId="162E642B" w:rsidR="008E2A3C" w:rsidRDefault="00482FB2" w:rsidP="00482FB2">
      <w:pPr>
        <w:pStyle w:val="JudulGambarMultibaris"/>
        <w:spacing w:before="0" w:after="0"/>
      </w:pPr>
      <w:bookmarkStart w:id="155" w:name="_Toc241748681"/>
      <w:r>
        <w:t>D</w:t>
      </w:r>
      <w:r w:rsidRPr="00482FB2">
        <w:t xml:space="preserve">ata </w:t>
      </w:r>
      <w:r>
        <w:t>a</w:t>
      </w:r>
      <w:r w:rsidRPr="00482FB2">
        <w:t xml:space="preserve">ktual dan </w:t>
      </w:r>
      <w:r>
        <w:t>h</w:t>
      </w:r>
      <w:r w:rsidRPr="00482FB2">
        <w:t xml:space="preserve">asil </w:t>
      </w:r>
      <w:r>
        <w:t>s</w:t>
      </w:r>
      <w:r w:rsidRPr="00482FB2">
        <w:t xml:space="preserve">imulasi </w:t>
      </w:r>
      <w:r>
        <w:t>j</w:t>
      </w:r>
      <w:r w:rsidRPr="00482FB2">
        <w:t xml:space="preserve">umlah </w:t>
      </w:r>
      <w:r>
        <w:t>o</w:t>
      </w:r>
      <w:r w:rsidRPr="00482FB2">
        <w:t xml:space="preserve">bjek </w:t>
      </w:r>
      <w:r>
        <w:t>d</w:t>
      </w:r>
      <w:r w:rsidRPr="00482FB2">
        <w:t xml:space="preserve">aya </w:t>
      </w:r>
      <w:r>
        <w:t>t</w:t>
      </w:r>
      <w:r w:rsidRPr="00482FB2">
        <w:t xml:space="preserve">arik </w:t>
      </w:r>
      <w:r>
        <w:t>w</w:t>
      </w:r>
      <w:r w:rsidRPr="00482FB2">
        <w:t xml:space="preserve">isata, </w:t>
      </w:r>
      <w:r>
        <w:t>u</w:t>
      </w:r>
      <w:r w:rsidRPr="00482FB2">
        <w:t>ji P2</w:t>
      </w:r>
      <w:r w:rsidR="008E2A3C">
        <w:t>.</w:t>
      </w:r>
      <w:bookmarkEnd w:id="155"/>
    </w:p>
    <w:p w14:paraId="2BE6046B" w14:textId="732F208F" w:rsidR="008E2A3C" w:rsidRDefault="008E2A3C" w:rsidP="008E2A3C">
      <w:pPr>
        <w:pStyle w:val="Gambar"/>
      </w:pPr>
      <w:r>
        <w:drawing>
          <wp:inline distT="0" distB="0" distL="0" distR="0" wp14:anchorId="72010AA1" wp14:editId="1F9D4B70">
            <wp:extent cx="4128654" cy="2540588"/>
            <wp:effectExtent l="0" t="0" r="0" b="0"/>
            <wp:docPr id="1411738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38746" name="Picture 1411738746"/>
                    <pic:cNvPicPr/>
                  </pic:nvPicPr>
                  <pic:blipFill>
                    <a:blip r:embed="rId43">
                      <a:extLst>
                        <a:ext uri="{28A0092B-C50C-407E-A947-70E740481C1C}">
                          <a14:useLocalDpi xmlns:a14="http://schemas.microsoft.com/office/drawing/2010/main" val="0"/>
                        </a:ext>
                      </a:extLst>
                    </a:blip>
                    <a:stretch>
                      <a:fillRect/>
                    </a:stretch>
                  </pic:blipFill>
                  <pic:spPr>
                    <a:xfrm>
                      <a:off x="0" y="0"/>
                      <a:ext cx="4190953" cy="2578924"/>
                    </a:xfrm>
                    <a:prstGeom prst="rect">
                      <a:avLst/>
                    </a:prstGeom>
                  </pic:spPr>
                </pic:pic>
              </a:graphicData>
            </a:graphic>
          </wp:inline>
        </w:drawing>
      </w:r>
    </w:p>
    <w:p w14:paraId="614A1F57" w14:textId="1E4020B9" w:rsidR="00DB304F" w:rsidRDefault="00DB304F" w:rsidP="00DB304F">
      <w:pPr>
        <w:pStyle w:val="SumberTabelDiikutiBarisKeterangan"/>
      </w:pPr>
      <w:r w:rsidRPr="00A41C1F">
        <w:t>Sumber: Data, diolah</w:t>
      </w:r>
      <w:r>
        <w:t>.</w:t>
      </w:r>
    </w:p>
    <w:p w14:paraId="374B7D17" w14:textId="0A205F36" w:rsidR="008E2A3C" w:rsidRDefault="00482FB2" w:rsidP="008E2A3C">
      <w:pPr>
        <w:pStyle w:val="JudulGambarSebaris"/>
      </w:pPr>
      <w:bookmarkStart w:id="156" w:name="_Toc241748682"/>
      <w:r w:rsidRPr="00482FB2">
        <w:t xml:space="preserve">Data </w:t>
      </w:r>
      <w:r>
        <w:t>a</w:t>
      </w:r>
      <w:r w:rsidRPr="00482FB2">
        <w:t xml:space="preserve">ktual dan </w:t>
      </w:r>
      <w:r>
        <w:t>h</w:t>
      </w:r>
      <w:r w:rsidRPr="00482FB2">
        <w:t xml:space="preserve">asil </w:t>
      </w:r>
      <w:r>
        <w:t>s</w:t>
      </w:r>
      <w:r w:rsidRPr="00482FB2">
        <w:t xml:space="preserve">imulasi </w:t>
      </w:r>
      <w:r>
        <w:t>t</w:t>
      </w:r>
      <w:r w:rsidRPr="00482FB2">
        <w:t xml:space="preserve">enaga </w:t>
      </w:r>
      <w:r>
        <w:t>k</w:t>
      </w:r>
      <w:r w:rsidRPr="00482FB2">
        <w:t xml:space="preserve">erja </w:t>
      </w:r>
      <w:r>
        <w:t>p</w:t>
      </w:r>
      <w:r w:rsidRPr="00482FB2">
        <w:t xml:space="preserve">ariwisata, </w:t>
      </w:r>
      <w:r>
        <w:t>u</w:t>
      </w:r>
      <w:r w:rsidRPr="00482FB2">
        <w:t>ji P3</w:t>
      </w:r>
      <w:r w:rsidR="008E2A3C">
        <w:t>.</w:t>
      </w:r>
      <w:bookmarkEnd w:id="156"/>
    </w:p>
    <w:p w14:paraId="44629A1E" w14:textId="5808259E" w:rsidR="008E2A3C" w:rsidRDefault="006C3F5E" w:rsidP="008E2A3C">
      <w:pPr>
        <w:pStyle w:val="BodyText"/>
      </w:pPr>
      <w:proofErr w:type="spellStart"/>
      <w:r w:rsidRPr="006C3F5E">
        <w:t>Subsistem</w:t>
      </w:r>
      <w:proofErr w:type="spellEnd"/>
      <w:r w:rsidRPr="006C3F5E">
        <w:t xml:space="preserve"> lahan pada uji P4 menunjukkan pola yang mirip, dengan DC 0,4813 dan galat yang terbagi antara komponen bias dan </w:t>
      </w:r>
      <w:proofErr w:type="spellStart"/>
      <w:r w:rsidRPr="006C3F5E">
        <w:t>kovariasi</w:t>
      </w:r>
      <w:proofErr w:type="spellEnd"/>
      <w:r w:rsidR="000F3F68">
        <w:t xml:space="preserve">, </w:t>
      </w:r>
      <w:r w:rsidR="000F3F68" w:rsidRPr="000F3F68">
        <w:t xml:space="preserve">sebagaimana terlihat pada Gambar </w:t>
      </w:r>
      <w:r w:rsidR="000F3F68">
        <w:t>31.</w:t>
      </w:r>
    </w:p>
    <w:p w14:paraId="30003E81" w14:textId="4C8025F8" w:rsidR="006C3F5E" w:rsidRDefault="006C3F5E" w:rsidP="006C3F5E">
      <w:pPr>
        <w:pStyle w:val="Gambar"/>
      </w:pPr>
      <w:r>
        <w:lastRenderedPageBreak/>
        <w:drawing>
          <wp:inline distT="0" distB="0" distL="0" distR="0" wp14:anchorId="6B3D8650" wp14:editId="66B01C6D">
            <wp:extent cx="5036820" cy="2938145"/>
            <wp:effectExtent l="0" t="0" r="5080" b="0"/>
            <wp:docPr id="3229992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99287" name="Picture 322999287"/>
                    <pic:cNvPicPr/>
                  </pic:nvPicPr>
                  <pic:blipFill>
                    <a:blip r:embed="rId44">
                      <a:extLst>
                        <a:ext uri="{28A0092B-C50C-407E-A947-70E740481C1C}">
                          <a14:useLocalDpi xmlns:a14="http://schemas.microsoft.com/office/drawing/2010/main" val="0"/>
                        </a:ext>
                      </a:extLst>
                    </a:blip>
                    <a:stretch>
                      <a:fillRect/>
                    </a:stretch>
                  </pic:blipFill>
                  <pic:spPr>
                    <a:xfrm>
                      <a:off x="0" y="0"/>
                      <a:ext cx="5036820" cy="2938145"/>
                    </a:xfrm>
                    <a:prstGeom prst="rect">
                      <a:avLst/>
                    </a:prstGeom>
                  </pic:spPr>
                </pic:pic>
              </a:graphicData>
            </a:graphic>
          </wp:inline>
        </w:drawing>
      </w:r>
    </w:p>
    <w:p w14:paraId="40085C0D" w14:textId="4884542D" w:rsidR="00DB304F" w:rsidRDefault="00DB304F" w:rsidP="00DB304F">
      <w:pPr>
        <w:pStyle w:val="SumberTabelDiikutiBarisKeterangan"/>
      </w:pPr>
      <w:r w:rsidRPr="00A41C1F">
        <w:t>Sumber: Data, diolah</w:t>
      </w:r>
      <w:r>
        <w:t>.</w:t>
      </w:r>
    </w:p>
    <w:p w14:paraId="1E8FB0D3" w14:textId="26C8283E" w:rsidR="006C3F5E" w:rsidRDefault="00482FB2" w:rsidP="006C3F5E">
      <w:pPr>
        <w:pStyle w:val="JudulGambarSebaris"/>
      </w:pPr>
      <w:bookmarkStart w:id="157" w:name="_Toc241748683"/>
      <w:r w:rsidRPr="00482FB2">
        <w:t xml:space="preserve">Data </w:t>
      </w:r>
      <w:r>
        <w:t>a</w:t>
      </w:r>
      <w:r w:rsidRPr="00482FB2">
        <w:t xml:space="preserve">ktual dan </w:t>
      </w:r>
      <w:r>
        <w:t>h</w:t>
      </w:r>
      <w:r w:rsidRPr="00482FB2">
        <w:t xml:space="preserve">asil </w:t>
      </w:r>
      <w:r>
        <w:t>s</w:t>
      </w:r>
      <w:r w:rsidRPr="00482FB2">
        <w:t xml:space="preserve">imulasi </w:t>
      </w:r>
      <w:r>
        <w:t>l</w:t>
      </w:r>
      <w:r w:rsidRPr="00482FB2">
        <w:t xml:space="preserve">ahan </w:t>
      </w:r>
      <w:r>
        <w:t>t</w:t>
      </w:r>
      <w:r w:rsidRPr="00482FB2">
        <w:t xml:space="preserve">erbangun, </w:t>
      </w:r>
      <w:r>
        <w:t>u</w:t>
      </w:r>
      <w:r w:rsidRPr="00482FB2">
        <w:t>ji P4</w:t>
      </w:r>
      <w:r w:rsidR="006C3F5E">
        <w:t>.</w:t>
      </w:r>
      <w:bookmarkEnd w:id="157"/>
    </w:p>
    <w:p w14:paraId="2A81F8B4" w14:textId="32CA6E51" w:rsidR="006C3F5E" w:rsidRDefault="000F3F68" w:rsidP="006C3F5E">
      <w:pPr>
        <w:pStyle w:val="BodyText"/>
      </w:pPr>
      <w:proofErr w:type="spellStart"/>
      <w:r w:rsidRPr="000F3F68">
        <w:t>Subsistem</w:t>
      </w:r>
      <w:proofErr w:type="spellEnd"/>
      <w:r w:rsidRPr="000F3F68">
        <w:t xml:space="preserve"> wisatawan merupakan satu-satunya yang tidak lolos uji tren, seperti tampak pada kemiringan lintasan simulasi terhadap data pada Gambar </w:t>
      </w:r>
      <w:r>
        <w:t>32</w:t>
      </w:r>
      <w:r w:rsidRPr="000F3F68">
        <w:t>. Kemiringan regresi simulasi berbeda nyata dari kemiringan data, dengan pertumbuhan simulasi sekitar 6,4 persen per tahun sedangkan data sambungan sekitar 11,7 persen per tahun. Galatnya bersifat sistematis dengan gabungan U1 dan U2 mencapai sekitar 0,96. Karena Tren berbeda nyata, E1 dan E2 pada uji ini tidak ditafsirkan sebagai galat acak sesuai ketentuan pada Subbab 3.7.4; penyebab kesenjangan tren ini ditelusuri lebih lanjut pada Subbab 4.6.4.</w:t>
      </w:r>
    </w:p>
    <w:p w14:paraId="779591B6" w14:textId="7B87F9AA" w:rsidR="006C3F5E" w:rsidRDefault="006C3F5E" w:rsidP="006C3F5E">
      <w:pPr>
        <w:pStyle w:val="Gambar"/>
      </w:pPr>
      <w:r>
        <w:lastRenderedPageBreak/>
        <w:drawing>
          <wp:inline distT="0" distB="0" distL="0" distR="0" wp14:anchorId="694F61CE" wp14:editId="30770C5E">
            <wp:extent cx="5036820" cy="2938145"/>
            <wp:effectExtent l="0" t="0" r="5080" b="0"/>
            <wp:docPr id="1751719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19239" name="Picture 1751719239"/>
                    <pic:cNvPicPr/>
                  </pic:nvPicPr>
                  <pic:blipFill>
                    <a:blip r:embed="rId45">
                      <a:extLst>
                        <a:ext uri="{28A0092B-C50C-407E-A947-70E740481C1C}">
                          <a14:useLocalDpi xmlns:a14="http://schemas.microsoft.com/office/drawing/2010/main" val="0"/>
                        </a:ext>
                      </a:extLst>
                    </a:blip>
                    <a:stretch>
                      <a:fillRect/>
                    </a:stretch>
                  </pic:blipFill>
                  <pic:spPr>
                    <a:xfrm>
                      <a:off x="0" y="0"/>
                      <a:ext cx="5036820" cy="2938145"/>
                    </a:xfrm>
                    <a:prstGeom prst="rect">
                      <a:avLst/>
                    </a:prstGeom>
                  </pic:spPr>
                </pic:pic>
              </a:graphicData>
            </a:graphic>
          </wp:inline>
        </w:drawing>
      </w:r>
    </w:p>
    <w:p w14:paraId="3A7BDA32" w14:textId="534C02B9" w:rsidR="00DB304F" w:rsidRDefault="00DB304F" w:rsidP="00DB304F">
      <w:pPr>
        <w:pStyle w:val="SumberTabelDiikutiBarisKeterangan"/>
      </w:pPr>
      <w:r w:rsidRPr="00A41C1F">
        <w:t>Sumber: Data, diolah</w:t>
      </w:r>
      <w:r>
        <w:t>.</w:t>
      </w:r>
    </w:p>
    <w:p w14:paraId="3DED2853" w14:textId="7CAF7476" w:rsidR="006C3F5E" w:rsidRDefault="00482FB2" w:rsidP="006C3F5E">
      <w:pPr>
        <w:pStyle w:val="JudulGambarSebaris"/>
      </w:pPr>
      <w:bookmarkStart w:id="158" w:name="_Toc241748684"/>
      <w:r w:rsidRPr="00482FB2">
        <w:t xml:space="preserve">Data </w:t>
      </w:r>
      <w:r>
        <w:t>a</w:t>
      </w:r>
      <w:r w:rsidRPr="00482FB2">
        <w:t xml:space="preserve">ktual dan </w:t>
      </w:r>
      <w:r>
        <w:t>h</w:t>
      </w:r>
      <w:r w:rsidRPr="00482FB2">
        <w:t xml:space="preserve">asil </w:t>
      </w:r>
      <w:r>
        <w:t>s</w:t>
      </w:r>
      <w:r w:rsidRPr="00482FB2">
        <w:t xml:space="preserve">imulasi </w:t>
      </w:r>
      <w:r>
        <w:t>j</w:t>
      </w:r>
      <w:r w:rsidRPr="00482FB2">
        <w:t xml:space="preserve">umlah </w:t>
      </w:r>
      <w:r>
        <w:t>w</w:t>
      </w:r>
      <w:r w:rsidRPr="00482FB2">
        <w:t xml:space="preserve">isatawan, </w:t>
      </w:r>
      <w:r>
        <w:t>u</w:t>
      </w:r>
      <w:r w:rsidRPr="00482FB2">
        <w:t>ji P5</w:t>
      </w:r>
      <w:r w:rsidR="006C3F5E">
        <w:t>.</w:t>
      </w:r>
      <w:bookmarkEnd w:id="158"/>
    </w:p>
    <w:p w14:paraId="0FF93291" w14:textId="562C0491" w:rsidR="006C3F5E" w:rsidRDefault="006C3F5E" w:rsidP="006C3F5E">
      <w:pPr>
        <w:pStyle w:val="BodyText"/>
      </w:pPr>
      <w:r w:rsidRPr="006C3F5E">
        <w:t>Merujuk kategori MAPE yang telah ditetapkan pada Subbab 3.7.4, Jumlah Hotel pada kedua rancangan uji (P1 dan P1b) serta Jumlah ODTW tergolong sangat baik (di bawah 10 persen), sedangkan TPK pada kedua rancangan, Tenaga Kerja, Lahan Terbangun, dan Jumlah Wisatawan seluruhnya berada pada kisaran 10 sampai 20 persen sehingga tergolong baik, tanpa satu pun variabel yang jatuh ke kategori layak atau buruk.</w:t>
      </w:r>
    </w:p>
    <w:p w14:paraId="4058A492" w14:textId="6CCEA14C" w:rsidR="00417CE8" w:rsidRDefault="00417CE8" w:rsidP="006C3F5E">
      <w:pPr>
        <w:pStyle w:val="BodyText"/>
      </w:pPr>
      <w:r w:rsidRPr="00417CE8">
        <w:t xml:space="preserve">Secara keseluruhan, uji parsial menunjukkan bahwa struktur setiap </w:t>
      </w:r>
      <w:proofErr w:type="spellStart"/>
      <w:r w:rsidRPr="00417CE8">
        <w:t>subsistem</w:t>
      </w:r>
      <w:proofErr w:type="spellEnd"/>
      <w:r w:rsidRPr="00417CE8">
        <w:t xml:space="preserve"> individual sudah memadai untuk mereproduksi pola historisnya masing-masing ketika pengaruh dari </w:t>
      </w:r>
      <w:proofErr w:type="spellStart"/>
      <w:r w:rsidRPr="00417CE8">
        <w:t>subsistem</w:t>
      </w:r>
      <w:proofErr w:type="spellEnd"/>
      <w:r w:rsidRPr="00417CE8">
        <w:t xml:space="preserve"> lain dikendalikan melalui substitusi data aktual. Kesesuaian terbaik dicapai </w:t>
      </w:r>
      <w:proofErr w:type="spellStart"/>
      <w:r w:rsidRPr="00417CE8">
        <w:t>subsistem</w:t>
      </w:r>
      <w:proofErr w:type="spellEnd"/>
      <w:r w:rsidRPr="00417CE8">
        <w:t xml:space="preserve"> akomodasi, sementara kesenjangan paling menonjol terjadi pada </w:t>
      </w:r>
      <w:proofErr w:type="spellStart"/>
      <w:r w:rsidRPr="00417CE8">
        <w:t>subsistem</w:t>
      </w:r>
      <w:proofErr w:type="spellEnd"/>
      <w:r w:rsidRPr="00417CE8">
        <w:t xml:space="preserve"> wisatawan yang gagal pada uji tren. Karena kegagalan itu bersifat sistematis dan bukan berasal dari komponen acak, temuan ini menjadi dasar bagi keputusan untuk menempuh jalur kalibrasi diagnostik pada </w:t>
      </w:r>
      <w:r w:rsidRPr="00417CE8">
        <w:lastRenderedPageBreak/>
        <w:t>Subbab 4.6.4, alih-alih langsung mengubah nilai parameter berdasarkan uji parsial semata.</w:t>
      </w:r>
    </w:p>
    <w:p w14:paraId="127C1B1B" w14:textId="50026392" w:rsidR="002302DA" w:rsidRDefault="002302DA" w:rsidP="00D5737B">
      <w:pPr>
        <w:pStyle w:val="Level3JudulPokokBahasan"/>
      </w:pPr>
      <w:r>
        <w:t xml:space="preserve">Hasil Uji </w:t>
      </w:r>
      <w:proofErr w:type="spellStart"/>
      <w:r>
        <w:t>Penuh</w:t>
      </w:r>
      <w:proofErr w:type="spellEnd"/>
    </w:p>
    <w:p w14:paraId="0E2191EA" w14:textId="6CE31545" w:rsidR="000F3F68" w:rsidRDefault="000F3F68" w:rsidP="00E8720A">
      <w:pPr>
        <w:pStyle w:val="BodyText"/>
      </w:pPr>
      <w:r>
        <w:t>Menindak</w:t>
      </w:r>
      <w:r w:rsidRPr="000F3F68">
        <w:t>lanjut</w:t>
      </w:r>
      <w:r>
        <w:t>i</w:t>
      </w:r>
      <w:r w:rsidRPr="000F3F68">
        <w:t xml:space="preserve"> dari hasil uji parsial pada Subbab 4.5.2 yang menunjukkan bahwa setiap </w:t>
      </w:r>
      <w:proofErr w:type="spellStart"/>
      <w:r w:rsidRPr="000F3F68">
        <w:t>subsistem</w:t>
      </w:r>
      <w:proofErr w:type="spellEnd"/>
      <w:r w:rsidRPr="000F3F68">
        <w:t xml:space="preserve"> individual sudah memadai secara struktural, uji penuh dijalankan untuk menilai apakah kesesuaian tersebut tetap bertahan ketika seluruh umpan balik antar</w:t>
      </w:r>
      <w:r>
        <w:t xml:space="preserve"> </w:t>
      </w:r>
      <w:proofErr w:type="spellStart"/>
      <w:r w:rsidRPr="000F3F68">
        <w:t>subsistem</w:t>
      </w:r>
      <w:proofErr w:type="spellEnd"/>
      <w:r w:rsidRPr="000F3F68">
        <w:t xml:space="preserve"> diaktifkan sekaligus, mengikuti rancangan yang telah ditetapkan pada Subbab 3.7.4. Hasil disajikan pada Tabel </w:t>
      </w:r>
      <w:r>
        <w:t>47</w:t>
      </w:r>
      <w:r w:rsidRPr="000F3F68">
        <w:t>, dengan nilai yang dilaporkan adalah versi dengan COVID sesuai keputusan pelaporan pada Subbab 4.5.1.</w:t>
      </w:r>
    </w:p>
    <w:p w14:paraId="2B12A255" w14:textId="4DD8EC94" w:rsidR="00E8720A" w:rsidRPr="00E8720A" w:rsidRDefault="00E8720A" w:rsidP="00E8720A">
      <w:pPr>
        <w:pStyle w:val="JudulTabel"/>
        <w:rPr>
          <w:lang w:val="en-US"/>
        </w:rPr>
      </w:pPr>
      <w:bookmarkStart w:id="159" w:name="_Toc241752135"/>
      <w:r w:rsidRPr="00E8720A">
        <w:rPr>
          <w:lang w:val="en-US"/>
        </w:rPr>
        <w:t xml:space="preserve">Hasil uji </w:t>
      </w:r>
      <w:proofErr w:type="spellStart"/>
      <w:r w:rsidRPr="00E8720A">
        <w:rPr>
          <w:lang w:val="en-US"/>
        </w:rPr>
        <w:t>perilaku</w:t>
      </w:r>
      <w:proofErr w:type="spellEnd"/>
      <w:r w:rsidRPr="00E8720A">
        <w:rPr>
          <w:lang w:val="en-US"/>
        </w:rPr>
        <w:t xml:space="preserve"> </w:t>
      </w:r>
      <w:proofErr w:type="spellStart"/>
      <w:r w:rsidRPr="00E8720A">
        <w:rPr>
          <w:lang w:val="en-US"/>
        </w:rPr>
        <w:t>penuh</w:t>
      </w:r>
      <w:bookmarkEnd w:id="159"/>
      <w:proofErr w:type="spellEnd"/>
    </w:p>
    <w:tbl>
      <w:tblPr>
        <w:tblW w:w="8054" w:type="dxa"/>
        <w:tblBorders>
          <w:bottom w:val="single" w:sz="4" w:space="0" w:color="auto"/>
          <w:insideH w:val="single" w:sz="4" w:space="0" w:color="auto"/>
        </w:tblBorders>
        <w:tblLook w:val="0020" w:firstRow="1" w:lastRow="0" w:firstColumn="0" w:lastColumn="0" w:noHBand="0" w:noVBand="0"/>
      </w:tblPr>
      <w:tblGrid>
        <w:gridCol w:w="1203"/>
        <w:gridCol w:w="1363"/>
        <w:gridCol w:w="1231"/>
        <w:gridCol w:w="1231"/>
        <w:gridCol w:w="876"/>
        <w:gridCol w:w="956"/>
        <w:gridCol w:w="1194"/>
      </w:tblGrid>
      <w:tr w:rsidR="000B0EEE" w:rsidRPr="00E8720A" w14:paraId="778748B9" w14:textId="77777777" w:rsidTr="0073475C">
        <w:trPr>
          <w:tblHeader/>
        </w:trPr>
        <w:tc>
          <w:tcPr>
            <w:tcW w:w="0" w:type="auto"/>
            <w:tcBorders>
              <w:top w:val="single" w:sz="4" w:space="0" w:color="auto"/>
            </w:tcBorders>
            <w:vAlign w:val="center"/>
          </w:tcPr>
          <w:p w14:paraId="04EA50F4" w14:textId="75F26C4C" w:rsidR="000B0EEE" w:rsidRPr="0073475C" w:rsidRDefault="000B0EEE" w:rsidP="000B0EEE">
            <w:pPr>
              <w:pStyle w:val="HeaderdanNomorKolompadaTabel"/>
              <w:rPr>
                <w:sz w:val="22"/>
                <w:szCs w:val="22"/>
                <w:lang w:val="en-US"/>
              </w:rPr>
            </w:pPr>
            <w:proofErr w:type="spellStart"/>
            <w:r w:rsidRPr="0073475C">
              <w:rPr>
                <w:sz w:val="22"/>
                <w:szCs w:val="22"/>
                <w:lang w:val="en-US"/>
              </w:rPr>
              <w:t>Variabel</w:t>
            </w:r>
            <w:proofErr w:type="spellEnd"/>
          </w:p>
        </w:tc>
        <w:tc>
          <w:tcPr>
            <w:tcW w:w="1363" w:type="dxa"/>
            <w:tcBorders>
              <w:top w:val="single" w:sz="4" w:space="0" w:color="auto"/>
            </w:tcBorders>
            <w:vAlign w:val="center"/>
          </w:tcPr>
          <w:p w14:paraId="2C304B5A" w14:textId="108814F1" w:rsidR="000B0EEE" w:rsidRPr="0073475C" w:rsidRDefault="000B0EEE" w:rsidP="000B0EEE">
            <w:pPr>
              <w:pStyle w:val="HeaderdanNomorKolompadaTabel"/>
              <w:rPr>
                <w:sz w:val="22"/>
                <w:szCs w:val="22"/>
                <w:lang w:val="en-US"/>
              </w:rPr>
            </w:pPr>
            <w:r w:rsidRPr="0073475C">
              <w:rPr>
                <w:sz w:val="22"/>
                <w:szCs w:val="22"/>
                <w:lang w:val="en-US"/>
              </w:rPr>
              <w:t>Tren</w:t>
            </w:r>
          </w:p>
        </w:tc>
        <w:tc>
          <w:tcPr>
            <w:tcW w:w="0" w:type="auto"/>
            <w:tcBorders>
              <w:top w:val="single" w:sz="4" w:space="0" w:color="auto"/>
            </w:tcBorders>
            <w:vAlign w:val="center"/>
          </w:tcPr>
          <w:p w14:paraId="53C783B3" w14:textId="1C14950F" w:rsidR="000B0EEE" w:rsidRPr="0073475C" w:rsidRDefault="000B0EEE" w:rsidP="000B0EEE">
            <w:pPr>
              <w:pStyle w:val="HeaderdanNomorKolompadaTabel"/>
              <w:rPr>
                <w:sz w:val="22"/>
                <w:szCs w:val="22"/>
                <w:lang w:val="en-US"/>
              </w:rPr>
            </w:pPr>
            <w:r w:rsidRPr="0073475C">
              <w:rPr>
                <w:sz w:val="22"/>
                <w:szCs w:val="22"/>
                <w:lang w:val="en-US"/>
              </w:rPr>
              <w:t>E1</w:t>
            </w:r>
          </w:p>
        </w:tc>
        <w:tc>
          <w:tcPr>
            <w:tcW w:w="0" w:type="auto"/>
            <w:tcBorders>
              <w:top w:val="single" w:sz="4" w:space="0" w:color="auto"/>
            </w:tcBorders>
            <w:vAlign w:val="center"/>
          </w:tcPr>
          <w:p w14:paraId="28145939" w14:textId="10863ED8" w:rsidR="000B0EEE" w:rsidRPr="0073475C" w:rsidRDefault="000B0EEE" w:rsidP="000B0EEE">
            <w:pPr>
              <w:pStyle w:val="HeaderdanNomorKolompadaTabel"/>
              <w:rPr>
                <w:sz w:val="22"/>
                <w:szCs w:val="22"/>
                <w:lang w:val="en-US"/>
              </w:rPr>
            </w:pPr>
            <w:r w:rsidRPr="0073475C">
              <w:rPr>
                <w:sz w:val="22"/>
                <w:szCs w:val="22"/>
                <w:lang w:val="en-US"/>
              </w:rPr>
              <w:t>E2</w:t>
            </w:r>
          </w:p>
        </w:tc>
        <w:tc>
          <w:tcPr>
            <w:tcW w:w="0" w:type="auto"/>
            <w:tcBorders>
              <w:top w:val="single" w:sz="4" w:space="0" w:color="auto"/>
            </w:tcBorders>
            <w:vAlign w:val="center"/>
          </w:tcPr>
          <w:p w14:paraId="2FAFA877" w14:textId="0093C3FD" w:rsidR="000B0EEE" w:rsidRPr="0073475C" w:rsidRDefault="000B0EEE" w:rsidP="000B0EEE">
            <w:pPr>
              <w:pStyle w:val="HeaderdanNomorKolompadaTabel"/>
              <w:rPr>
                <w:sz w:val="22"/>
                <w:szCs w:val="22"/>
                <w:lang w:val="en-US"/>
              </w:rPr>
            </w:pPr>
            <w:r w:rsidRPr="0073475C">
              <w:rPr>
                <w:sz w:val="22"/>
                <w:szCs w:val="22"/>
                <w:lang w:val="en-US"/>
              </w:rPr>
              <w:t>DC</w:t>
            </w:r>
          </w:p>
        </w:tc>
        <w:tc>
          <w:tcPr>
            <w:tcW w:w="0" w:type="auto"/>
            <w:tcBorders>
              <w:top w:val="single" w:sz="4" w:space="0" w:color="auto"/>
            </w:tcBorders>
            <w:vAlign w:val="center"/>
          </w:tcPr>
          <w:p w14:paraId="2EC1AA88" w14:textId="3FD27848" w:rsidR="000B0EEE" w:rsidRPr="0073475C" w:rsidRDefault="000B0EEE" w:rsidP="000B0EEE">
            <w:pPr>
              <w:pStyle w:val="HeaderdanNomorKolompadaTabel"/>
              <w:rPr>
                <w:sz w:val="22"/>
                <w:szCs w:val="22"/>
                <w:lang w:val="en-US"/>
              </w:rPr>
            </w:pPr>
            <w:r w:rsidRPr="0073475C">
              <w:rPr>
                <w:sz w:val="22"/>
                <w:szCs w:val="22"/>
                <w:lang w:val="en-US"/>
              </w:rPr>
              <w:t>MAPE</w:t>
            </w:r>
          </w:p>
        </w:tc>
        <w:tc>
          <w:tcPr>
            <w:tcW w:w="0" w:type="auto"/>
            <w:tcBorders>
              <w:top w:val="single" w:sz="4" w:space="0" w:color="auto"/>
            </w:tcBorders>
            <w:vAlign w:val="center"/>
          </w:tcPr>
          <w:p w14:paraId="00DE9F06" w14:textId="7D299361" w:rsidR="000B0EEE" w:rsidRPr="0073475C" w:rsidRDefault="000B0EEE" w:rsidP="000B0EEE">
            <w:pPr>
              <w:pStyle w:val="HeaderdanNomorKolompadaTabel"/>
              <w:rPr>
                <w:sz w:val="22"/>
                <w:szCs w:val="22"/>
                <w:lang w:val="en-US"/>
              </w:rPr>
            </w:pPr>
            <w:proofErr w:type="spellStart"/>
            <w:r w:rsidRPr="0073475C">
              <w:rPr>
                <w:sz w:val="22"/>
                <w:szCs w:val="22"/>
                <w:lang w:val="en-US"/>
              </w:rPr>
              <w:t>Komponen</w:t>
            </w:r>
            <w:proofErr w:type="spellEnd"/>
            <w:r w:rsidRPr="0073475C">
              <w:rPr>
                <w:sz w:val="22"/>
                <w:szCs w:val="22"/>
                <w:lang w:val="en-US"/>
              </w:rPr>
              <w:t xml:space="preserve"> </w:t>
            </w:r>
            <w:proofErr w:type="spellStart"/>
            <w:r w:rsidRPr="0073475C">
              <w:rPr>
                <w:sz w:val="22"/>
                <w:szCs w:val="22"/>
                <w:lang w:val="en-US"/>
              </w:rPr>
              <w:t>Dominan</w:t>
            </w:r>
            <w:proofErr w:type="spellEnd"/>
          </w:p>
        </w:tc>
      </w:tr>
      <w:tr w:rsidR="00E94753" w:rsidRPr="00E8720A" w14:paraId="39C7EE2C" w14:textId="77777777" w:rsidTr="0073475C">
        <w:trPr>
          <w:tblHeader/>
        </w:trPr>
        <w:tc>
          <w:tcPr>
            <w:tcW w:w="0" w:type="auto"/>
            <w:tcBorders>
              <w:top w:val="single" w:sz="4" w:space="0" w:color="auto"/>
            </w:tcBorders>
            <w:vAlign w:val="center"/>
          </w:tcPr>
          <w:p w14:paraId="6BBA9414" w14:textId="54256432" w:rsidR="00E94753" w:rsidRPr="0073475C" w:rsidRDefault="00E94753" w:rsidP="00E94753">
            <w:pPr>
              <w:pStyle w:val="HeaderdanNomorKolompadaTabel"/>
              <w:spacing w:before="0" w:after="0"/>
              <w:rPr>
                <w:sz w:val="22"/>
                <w:szCs w:val="22"/>
                <w:lang w:val="en-US"/>
              </w:rPr>
            </w:pPr>
            <w:r w:rsidRPr="0073475C">
              <w:rPr>
                <w:sz w:val="22"/>
                <w:szCs w:val="22"/>
                <w:lang w:val="en-US"/>
              </w:rPr>
              <w:t>(1)</w:t>
            </w:r>
          </w:p>
        </w:tc>
        <w:tc>
          <w:tcPr>
            <w:tcW w:w="1363" w:type="dxa"/>
            <w:tcBorders>
              <w:top w:val="single" w:sz="4" w:space="0" w:color="auto"/>
            </w:tcBorders>
            <w:vAlign w:val="center"/>
          </w:tcPr>
          <w:p w14:paraId="6FCFAEA3" w14:textId="164D3BE6" w:rsidR="00E94753" w:rsidRPr="0073475C" w:rsidRDefault="00E94753" w:rsidP="00E94753">
            <w:pPr>
              <w:pStyle w:val="HeaderdanNomorKolompadaTabel"/>
              <w:spacing w:before="0" w:after="0"/>
              <w:rPr>
                <w:sz w:val="22"/>
                <w:szCs w:val="22"/>
                <w:lang w:val="en-US"/>
              </w:rPr>
            </w:pPr>
            <w:r w:rsidRPr="0073475C">
              <w:rPr>
                <w:sz w:val="22"/>
                <w:szCs w:val="22"/>
                <w:lang w:val="en-US"/>
              </w:rPr>
              <w:t>(2)</w:t>
            </w:r>
          </w:p>
        </w:tc>
        <w:tc>
          <w:tcPr>
            <w:tcW w:w="0" w:type="auto"/>
            <w:tcBorders>
              <w:top w:val="single" w:sz="4" w:space="0" w:color="auto"/>
            </w:tcBorders>
            <w:vAlign w:val="center"/>
          </w:tcPr>
          <w:p w14:paraId="0D6B884C" w14:textId="7932C246" w:rsidR="00E94753" w:rsidRPr="0073475C" w:rsidRDefault="00E94753" w:rsidP="00E94753">
            <w:pPr>
              <w:pStyle w:val="HeaderdanNomorKolompadaTabel"/>
              <w:spacing w:before="0" w:after="0"/>
              <w:rPr>
                <w:sz w:val="22"/>
                <w:szCs w:val="22"/>
                <w:lang w:val="en-US"/>
              </w:rPr>
            </w:pPr>
            <w:r w:rsidRPr="0073475C">
              <w:rPr>
                <w:sz w:val="22"/>
                <w:szCs w:val="22"/>
                <w:lang w:val="en-US"/>
              </w:rPr>
              <w:t>(3)</w:t>
            </w:r>
          </w:p>
        </w:tc>
        <w:tc>
          <w:tcPr>
            <w:tcW w:w="0" w:type="auto"/>
            <w:tcBorders>
              <w:top w:val="single" w:sz="4" w:space="0" w:color="auto"/>
            </w:tcBorders>
            <w:vAlign w:val="center"/>
          </w:tcPr>
          <w:p w14:paraId="7158806E" w14:textId="179C11A4" w:rsidR="00E94753" w:rsidRPr="0073475C" w:rsidRDefault="00E94753" w:rsidP="00E94753">
            <w:pPr>
              <w:pStyle w:val="HeaderdanNomorKolompadaTabel"/>
              <w:spacing w:before="0" w:after="0"/>
              <w:rPr>
                <w:sz w:val="22"/>
                <w:szCs w:val="22"/>
                <w:lang w:val="en-US"/>
              </w:rPr>
            </w:pPr>
            <w:r w:rsidRPr="0073475C">
              <w:rPr>
                <w:sz w:val="22"/>
                <w:szCs w:val="22"/>
                <w:lang w:val="en-US"/>
              </w:rPr>
              <w:t>(4)</w:t>
            </w:r>
          </w:p>
        </w:tc>
        <w:tc>
          <w:tcPr>
            <w:tcW w:w="0" w:type="auto"/>
            <w:tcBorders>
              <w:top w:val="single" w:sz="4" w:space="0" w:color="auto"/>
            </w:tcBorders>
            <w:vAlign w:val="center"/>
          </w:tcPr>
          <w:p w14:paraId="6B43FE55" w14:textId="5CFDABB7" w:rsidR="00E94753" w:rsidRPr="0073475C" w:rsidRDefault="00E94753" w:rsidP="00E94753">
            <w:pPr>
              <w:pStyle w:val="HeaderdanNomorKolompadaTabel"/>
              <w:spacing w:before="0" w:after="0"/>
              <w:rPr>
                <w:sz w:val="22"/>
                <w:szCs w:val="22"/>
                <w:lang w:val="en-US"/>
              </w:rPr>
            </w:pPr>
            <w:r w:rsidRPr="0073475C">
              <w:rPr>
                <w:sz w:val="22"/>
                <w:szCs w:val="22"/>
                <w:lang w:val="en-US"/>
              </w:rPr>
              <w:t>(5)</w:t>
            </w:r>
          </w:p>
        </w:tc>
        <w:tc>
          <w:tcPr>
            <w:tcW w:w="0" w:type="auto"/>
            <w:tcBorders>
              <w:top w:val="single" w:sz="4" w:space="0" w:color="auto"/>
            </w:tcBorders>
            <w:vAlign w:val="center"/>
          </w:tcPr>
          <w:p w14:paraId="2A81052E" w14:textId="0A347A54" w:rsidR="00E94753" w:rsidRPr="0073475C" w:rsidRDefault="00E94753" w:rsidP="00E94753">
            <w:pPr>
              <w:pStyle w:val="HeaderdanNomorKolompadaTabel"/>
              <w:spacing w:before="0" w:after="0"/>
              <w:rPr>
                <w:sz w:val="22"/>
                <w:szCs w:val="22"/>
                <w:lang w:val="en-US"/>
              </w:rPr>
            </w:pPr>
            <w:r w:rsidRPr="0073475C">
              <w:rPr>
                <w:sz w:val="22"/>
                <w:szCs w:val="22"/>
                <w:lang w:val="en-US"/>
              </w:rPr>
              <w:t>(6)</w:t>
            </w:r>
          </w:p>
        </w:tc>
        <w:tc>
          <w:tcPr>
            <w:tcW w:w="0" w:type="auto"/>
            <w:tcBorders>
              <w:top w:val="single" w:sz="4" w:space="0" w:color="auto"/>
            </w:tcBorders>
            <w:vAlign w:val="center"/>
          </w:tcPr>
          <w:p w14:paraId="32B08AC1" w14:textId="1B3DD694" w:rsidR="00E94753" w:rsidRPr="0073475C" w:rsidRDefault="00E94753" w:rsidP="00E94753">
            <w:pPr>
              <w:pStyle w:val="HeaderdanNomorKolompadaTabel"/>
              <w:spacing w:before="0" w:after="0"/>
              <w:rPr>
                <w:sz w:val="22"/>
                <w:szCs w:val="22"/>
                <w:lang w:val="en-US"/>
              </w:rPr>
            </w:pPr>
            <w:r w:rsidRPr="0073475C">
              <w:rPr>
                <w:sz w:val="22"/>
                <w:szCs w:val="22"/>
                <w:lang w:val="en-US"/>
              </w:rPr>
              <w:t>(7)</w:t>
            </w:r>
          </w:p>
        </w:tc>
      </w:tr>
      <w:tr w:rsidR="006557FA" w:rsidRPr="00E8720A" w14:paraId="38DD313C" w14:textId="77777777" w:rsidTr="0073475C">
        <w:tc>
          <w:tcPr>
            <w:tcW w:w="0" w:type="auto"/>
            <w:vAlign w:val="center"/>
          </w:tcPr>
          <w:p w14:paraId="1BFDCD1C" w14:textId="5ED0B127" w:rsidR="006557FA" w:rsidRPr="0073475C" w:rsidRDefault="006557FA" w:rsidP="006557FA">
            <w:pPr>
              <w:pStyle w:val="IsiTabel"/>
              <w:rPr>
                <w:sz w:val="22"/>
                <w:szCs w:val="22"/>
                <w:lang w:val="en-US"/>
              </w:rPr>
            </w:pPr>
            <w:r w:rsidRPr="0073475C">
              <w:rPr>
                <w:sz w:val="22"/>
                <w:szCs w:val="22"/>
              </w:rPr>
              <w:t>Jumlah wisatawan</w:t>
            </w:r>
          </w:p>
        </w:tc>
        <w:tc>
          <w:tcPr>
            <w:tcW w:w="1363" w:type="dxa"/>
            <w:vAlign w:val="center"/>
          </w:tcPr>
          <w:p w14:paraId="72B25966" w14:textId="6AE5478A" w:rsidR="006557FA" w:rsidRPr="0073475C" w:rsidRDefault="000F3F68" w:rsidP="006557FA">
            <w:pPr>
              <w:pStyle w:val="IsiTabel"/>
              <w:rPr>
                <w:sz w:val="22"/>
                <w:szCs w:val="22"/>
                <w:lang w:val="en-US"/>
              </w:rPr>
            </w:pPr>
            <w:r w:rsidRPr="0073475C">
              <w:rPr>
                <w:sz w:val="22"/>
                <w:szCs w:val="22"/>
              </w:rPr>
              <w:t>B</w:t>
            </w:r>
            <w:r w:rsidR="006557FA" w:rsidRPr="0073475C">
              <w:rPr>
                <w:sz w:val="22"/>
                <w:szCs w:val="22"/>
              </w:rPr>
              <w:t>erbeda nyata</w:t>
            </w:r>
          </w:p>
        </w:tc>
        <w:tc>
          <w:tcPr>
            <w:tcW w:w="0" w:type="auto"/>
            <w:vAlign w:val="center"/>
          </w:tcPr>
          <w:p w14:paraId="3F1CA108" w14:textId="70AF6714" w:rsidR="006557FA" w:rsidRPr="0073475C" w:rsidRDefault="006557FA" w:rsidP="006557FA">
            <w:pPr>
              <w:pStyle w:val="IsiTabel"/>
              <w:rPr>
                <w:sz w:val="22"/>
                <w:szCs w:val="22"/>
                <w:lang w:val="en-US"/>
              </w:rPr>
            </w:pPr>
            <w:r w:rsidRPr="0073475C">
              <w:rPr>
                <w:sz w:val="22"/>
                <w:szCs w:val="22"/>
              </w:rPr>
              <w:t>0,1194</w:t>
            </w:r>
            <w:r w:rsidR="0073475C" w:rsidRPr="0073475C">
              <w:rPr>
                <w:sz w:val="22"/>
                <w:szCs w:val="22"/>
              </w:rPr>
              <w:t xml:space="preserve"> (tidak ditafsirkan)</w:t>
            </w:r>
          </w:p>
        </w:tc>
        <w:tc>
          <w:tcPr>
            <w:tcW w:w="0" w:type="auto"/>
            <w:vAlign w:val="center"/>
          </w:tcPr>
          <w:p w14:paraId="485A76DD" w14:textId="6EAFCB84" w:rsidR="006557FA" w:rsidRPr="0073475C" w:rsidRDefault="006557FA" w:rsidP="006557FA">
            <w:pPr>
              <w:pStyle w:val="IsiTabel"/>
              <w:rPr>
                <w:sz w:val="22"/>
                <w:szCs w:val="22"/>
                <w:lang w:val="en-US"/>
              </w:rPr>
            </w:pPr>
            <w:r w:rsidRPr="0073475C">
              <w:rPr>
                <w:sz w:val="22"/>
                <w:szCs w:val="22"/>
              </w:rPr>
              <w:t>0,6064</w:t>
            </w:r>
            <w:r w:rsidR="0073475C" w:rsidRPr="0073475C">
              <w:rPr>
                <w:sz w:val="22"/>
                <w:szCs w:val="22"/>
              </w:rPr>
              <w:t xml:space="preserve"> (tidak ditafsirkan)</w:t>
            </w:r>
          </w:p>
        </w:tc>
        <w:tc>
          <w:tcPr>
            <w:tcW w:w="0" w:type="auto"/>
            <w:vAlign w:val="center"/>
          </w:tcPr>
          <w:p w14:paraId="518ED6A6" w14:textId="6335F1B2" w:rsidR="006557FA" w:rsidRPr="0073475C" w:rsidRDefault="006557FA" w:rsidP="006557FA">
            <w:pPr>
              <w:pStyle w:val="IsiTabel"/>
              <w:rPr>
                <w:sz w:val="22"/>
                <w:szCs w:val="22"/>
                <w:lang w:val="en-US"/>
              </w:rPr>
            </w:pPr>
            <w:r w:rsidRPr="0073475C">
              <w:rPr>
                <w:sz w:val="22"/>
                <w:szCs w:val="22"/>
              </w:rPr>
              <w:t>0,4482</w:t>
            </w:r>
          </w:p>
        </w:tc>
        <w:tc>
          <w:tcPr>
            <w:tcW w:w="0" w:type="auto"/>
            <w:vAlign w:val="center"/>
          </w:tcPr>
          <w:p w14:paraId="6B58AD1C" w14:textId="6141C405" w:rsidR="006557FA" w:rsidRPr="0073475C" w:rsidRDefault="006557FA" w:rsidP="006557FA">
            <w:pPr>
              <w:pStyle w:val="IsiTabel"/>
              <w:rPr>
                <w:sz w:val="22"/>
                <w:szCs w:val="22"/>
                <w:lang w:val="en-US"/>
              </w:rPr>
            </w:pPr>
            <w:r w:rsidRPr="0073475C">
              <w:rPr>
                <w:sz w:val="22"/>
                <w:szCs w:val="22"/>
              </w:rPr>
              <w:t>12,06%</w:t>
            </w:r>
          </w:p>
        </w:tc>
        <w:tc>
          <w:tcPr>
            <w:tcW w:w="0" w:type="auto"/>
            <w:vAlign w:val="center"/>
          </w:tcPr>
          <w:p w14:paraId="6FCD7A64" w14:textId="1D0BF636" w:rsidR="006557FA" w:rsidRPr="0073475C" w:rsidRDefault="006557FA" w:rsidP="006557FA">
            <w:pPr>
              <w:pStyle w:val="IsiTabel"/>
              <w:rPr>
                <w:sz w:val="22"/>
                <w:szCs w:val="22"/>
                <w:lang w:val="en-US"/>
              </w:rPr>
            </w:pPr>
            <w:r w:rsidRPr="0073475C">
              <w:rPr>
                <w:sz w:val="22"/>
                <w:szCs w:val="22"/>
              </w:rPr>
              <w:t>U2</w:t>
            </w:r>
          </w:p>
        </w:tc>
      </w:tr>
      <w:tr w:rsidR="0073475C" w:rsidRPr="00E8720A" w14:paraId="366279A1" w14:textId="77777777" w:rsidTr="0073475C">
        <w:tc>
          <w:tcPr>
            <w:tcW w:w="0" w:type="auto"/>
            <w:vAlign w:val="center"/>
          </w:tcPr>
          <w:p w14:paraId="18B69BA6" w14:textId="1842055D" w:rsidR="0073475C" w:rsidRPr="0073475C" w:rsidRDefault="0073475C" w:rsidP="0073475C">
            <w:pPr>
              <w:pStyle w:val="IsiTabel"/>
              <w:rPr>
                <w:sz w:val="22"/>
                <w:szCs w:val="22"/>
                <w:lang w:val="en-US"/>
              </w:rPr>
            </w:pPr>
            <w:r>
              <w:rPr>
                <w:color w:val="000000"/>
              </w:rPr>
              <w:t>Jumlah hotel</w:t>
            </w:r>
          </w:p>
        </w:tc>
        <w:tc>
          <w:tcPr>
            <w:tcW w:w="1363" w:type="dxa"/>
            <w:vAlign w:val="center"/>
          </w:tcPr>
          <w:p w14:paraId="307DE268" w14:textId="6D013A0F" w:rsidR="0073475C" w:rsidRPr="0073475C" w:rsidRDefault="0073475C" w:rsidP="0073475C">
            <w:pPr>
              <w:pStyle w:val="IsiTabel"/>
              <w:rPr>
                <w:sz w:val="22"/>
                <w:szCs w:val="22"/>
                <w:lang w:val="en-US"/>
              </w:rPr>
            </w:pPr>
            <w:r>
              <w:rPr>
                <w:color w:val="000000"/>
              </w:rPr>
              <w:t>Berlawanan arah</w:t>
            </w:r>
          </w:p>
        </w:tc>
        <w:tc>
          <w:tcPr>
            <w:tcW w:w="0" w:type="auto"/>
            <w:vAlign w:val="center"/>
          </w:tcPr>
          <w:p w14:paraId="686384F9" w14:textId="7717424F" w:rsidR="0073475C" w:rsidRPr="0073475C" w:rsidRDefault="0073475C" w:rsidP="0073475C">
            <w:pPr>
              <w:pStyle w:val="IsiTabel"/>
              <w:rPr>
                <w:sz w:val="22"/>
                <w:szCs w:val="22"/>
                <w:lang w:val="en-US"/>
              </w:rPr>
            </w:pPr>
            <w:r>
              <w:rPr>
                <w:color w:val="000000"/>
              </w:rPr>
              <w:t>0,1399</w:t>
            </w:r>
          </w:p>
        </w:tc>
        <w:tc>
          <w:tcPr>
            <w:tcW w:w="0" w:type="auto"/>
            <w:vAlign w:val="center"/>
          </w:tcPr>
          <w:p w14:paraId="4CF13274" w14:textId="0B9D3A9F" w:rsidR="0073475C" w:rsidRPr="0073475C" w:rsidRDefault="0073475C" w:rsidP="0073475C">
            <w:pPr>
              <w:pStyle w:val="IsiTabel"/>
              <w:rPr>
                <w:sz w:val="22"/>
                <w:szCs w:val="22"/>
                <w:lang w:val="en-US"/>
              </w:rPr>
            </w:pPr>
            <w:r>
              <w:rPr>
                <w:color w:val="000000"/>
              </w:rPr>
              <w:t>0,4685</w:t>
            </w:r>
          </w:p>
        </w:tc>
        <w:tc>
          <w:tcPr>
            <w:tcW w:w="0" w:type="auto"/>
            <w:vAlign w:val="center"/>
          </w:tcPr>
          <w:p w14:paraId="5C29587E" w14:textId="5E304DBB" w:rsidR="0073475C" w:rsidRPr="0073475C" w:rsidRDefault="0073475C" w:rsidP="0073475C">
            <w:pPr>
              <w:pStyle w:val="IsiTabel"/>
              <w:rPr>
                <w:sz w:val="22"/>
                <w:szCs w:val="22"/>
                <w:lang w:val="en-US"/>
              </w:rPr>
            </w:pPr>
            <w:r>
              <w:rPr>
                <w:color w:val="000000"/>
              </w:rPr>
              <w:t>0,8228</w:t>
            </w:r>
          </w:p>
        </w:tc>
        <w:tc>
          <w:tcPr>
            <w:tcW w:w="0" w:type="auto"/>
            <w:vAlign w:val="center"/>
          </w:tcPr>
          <w:p w14:paraId="4CF7A379" w14:textId="1E975F6B" w:rsidR="0073475C" w:rsidRPr="0073475C" w:rsidRDefault="0073475C" w:rsidP="0073475C">
            <w:pPr>
              <w:pStyle w:val="IsiTabel"/>
              <w:rPr>
                <w:sz w:val="22"/>
                <w:szCs w:val="22"/>
                <w:lang w:val="en-US"/>
              </w:rPr>
            </w:pPr>
            <w:r>
              <w:rPr>
                <w:color w:val="000000"/>
              </w:rPr>
              <w:t>13,16%</w:t>
            </w:r>
          </w:p>
        </w:tc>
        <w:tc>
          <w:tcPr>
            <w:tcW w:w="0" w:type="auto"/>
            <w:vAlign w:val="center"/>
          </w:tcPr>
          <w:p w14:paraId="3934B723" w14:textId="5F524C4C" w:rsidR="0073475C" w:rsidRPr="0073475C" w:rsidRDefault="0073475C" w:rsidP="0073475C">
            <w:pPr>
              <w:pStyle w:val="IsiTabel"/>
              <w:rPr>
                <w:sz w:val="22"/>
                <w:szCs w:val="22"/>
                <w:lang w:val="en-US"/>
              </w:rPr>
            </w:pPr>
            <w:r>
              <w:rPr>
                <w:color w:val="000000"/>
              </w:rPr>
              <w:t>U1</w:t>
            </w:r>
          </w:p>
        </w:tc>
      </w:tr>
      <w:tr w:rsidR="0073475C" w:rsidRPr="00E8720A" w14:paraId="54003A07" w14:textId="77777777" w:rsidTr="0073475C">
        <w:tc>
          <w:tcPr>
            <w:tcW w:w="0" w:type="auto"/>
            <w:vAlign w:val="center"/>
          </w:tcPr>
          <w:p w14:paraId="7AE0ED00" w14:textId="5A0FDE4F" w:rsidR="0073475C" w:rsidRPr="0073475C" w:rsidRDefault="0073475C" w:rsidP="0073475C">
            <w:pPr>
              <w:pStyle w:val="IsiTabel"/>
              <w:rPr>
                <w:sz w:val="22"/>
                <w:szCs w:val="22"/>
                <w:lang w:val="en-US"/>
              </w:rPr>
            </w:pPr>
            <w:r>
              <w:rPr>
                <w:color w:val="000000"/>
              </w:rPr>
              <w:t>Jumlah ODTW</w:t>
            </w:r>
          </w:p>
        </w:tc>
        <w:tc>
          <w:tcPr>
            <w:tcW w:w="1363" w:type="dxa"/>
            <w:vAlign w:val="center"/>
          </w:tcPr>
          <w:p w14:paraId="21F11F33" w14:textId="2FBF5956" w:rsidR="0073475C" w:rsidRPr="0073475C" w:rsidRDefault="0073475C" w:rsidP="0073475C">
            <w:pPr>
              <w:pStyle w:val="IsiTabel"/>
              <w:rPr>
                <w:sz w:val="22"/>
                <w:szCs w:val="22"/>
                <w:lang w:val="en-US"/>
              </w:rPr>
            </w:pPr>
            <w:r>
              <w:rPr>
                <w:color w:val="000000"/>
              </w:rPr>
              <w:t>Tidak berbeda nyata</w:t>
            </w:r>
          </w:p>
        </w:tc>
        <w:tc>
          <w:tcPr>
            <w:tcW w:w="0" w:type="auto"/>
            <w:vAlign w:val="center"/>
          </w:tcPr>
          <w:p w14:paraId="3A46A74B" w14:textId="6CA91579" w:rsidR="0073475C" w:rsidRPr="0073475C" w:rsidRDefault="0073475C" w:rsidP="0073475C">
            <w:pPr>
              <w:pStyle w:val="IsiTabel"/>
              <w:rPr>
                <w:sz w:val="22"/>
                <w:szCs w:val="22"/>
                <w:lang w:val="en-US"/>
              </w:rPr>
            </w:pPr>
            <w:r>
              <w:rPr>
                <w:color w:val="000000"/>
              </w:rPr>
              <w:t>0,0012</w:t>
            </w:r>
          </w:p>
        </w:tc>
        <w:tc>
          <w:tcPr>
            <w:tcW w:w="0" w:type="auto"/>
            <w:vAlign w:val="center"/>
          </w:tcPr>
          <w:p w14:paraId="438CB1D3" w14:textId="633B1E74" w:rsidR="0073475C" w:rsidRPr="0073475C" w:rsidRDefault="0073475C" w:rsidP="0073475C">
            <w:pPr>
              <w:pStyle w:val="IsiTabel"/>
              <w:rPr>
                <w:sz w:val="22"/>
                <w:szCs w:val="22"/>
                <w:lang w:val="en-US"/>
              </w:rPr>
            </w:pPr>
            <w:r>
              <w:rPr>
                <w:color w:val="000000"/>
              </w:rPr>
              <w:t>0,8550</w:t>
            </w:r>
          </w:p>
        </w:tc>
        <w:tc>
          <w:tcPr>
            <w:tcW w:w="0" w:type="auto"/>
            <w:vAlign w:val="center"/>
          </w:tcPr>
          <w:p w14:paraId="078ED3BB" w14:textId="6346C2EE" w:rsidR="0073475C" w:rsidRPr="0073475C" w:rsidRDefault="0073475C" w:rsidP="0073475C">
            <w:pPr>
              <w:pStyle w:val="IsiTabel"/>
              <w:rPr>
                <w:sz w:val="22"/>
                <w:szCs w:val="22"/>
                <w:lang w:val="en-US"/>
              </w:rPr>
            </w:pPr>
            <w:r>
              <w:rPr>
                <w:color w:val="000000"/>
              </w:rPr>
              <w:t>0,7855</w:t>
            </w:r>
          </w:p>
        </w:tc>
        <w:tc>
          <w:tcPr>
            <w:tcW w:w="0" w:type="auto"/>
            <w:vAlign w:val="center"/>
          </w:tcPr>
          <w:p w14:paraId="6CF8F357" w14:textId="206B7B5E" w:rsidR="0073475C" w:rsidRPr="0073475C" w:rsidRDefault="0073475C" w:rsidP="0073475C">
            <w:pPr>
              <w:pStyle w:val="IsiTabel"/>
              <w:rPr>
                <w:sz w:val="22"/>
                <w:szCs w:val="22"/>
                <w:lang w:val="en-US"/>
              </w:rPr>
            </w:pPr>
            <w:r>
              <w:rPr>
                <w:color w:val="000000"/>
              </w:rPr>
              <w:t>5,68%</w:t>
            </w:r>
          </w:p>
        </w:tc>
        <w:tc>
          <w:tcPr>
            <w:tcW w:w="0" w:type="auto"/>
            <w:vAlign w:val="center"/>
          </w:tcPr>
          <w:p w14:paraId="0D5D6BE0" w14:textId="02021721" w:rsidR="0073475C" w:rsidRPr="0073475C" w:rsidRDefault="0073475C" w:rsidP="0073475C">
            <w:pPr>
              <w:pStyle w:val="IsiTabel"/>
              <w:rPr>
                <w:sz w:val="22"/>
                <w:szCs w:val="22"/>
                <w:lang w:val="en-US"/>
              </w:rPr>
            </w:pPr>
            <w:r>
              <w:rPr>
                <w:color w:val="000000"/>
              </w:rPr>
              <w:t>U2</w:t>
            </w:r>
          </w:p>
        </w:tc>
      </w:tr>
      <w:tr w:rsidR="0073475C" w:rsidRPr="00E8720A" w14:paraId="6A235586" w14:textId="77777777" w:rsidTr="0073475C">
        <w:tc>
          <w:tcPr>
            <w:tcW w:w="0" w:type="auto"/>
            <w:vAlign w:val="center"/>
          </w:tcPr>
          <w:p w14:paraId="27BF0D97" w14:textId="538B4A99" w:rsidR="0073475C" w:rsidRPr="0073475C" w:rsidRDefault="0073475C" w:rsidP="0073475C">
            <w:pPr>
              <w:pStyle w:val="IsiTabel"/>
              <w:rPr>
                <w:sz w:val="22"/>
                <w:szCs w:val="22"/>
                <w:lang w:val="en-US"/>
              </w:rPr>
            </w:pPr>
            <w:r>
              <w:rPr>
                <w:color w:val="000000"/>
              </w:rPr>
              <w:t>Tenaga kerja</w:t>
            </w:r>
          </w:p>
        </w:tc>
        <w:tc>
          <w:tcPr>
            <w:tcW w:w="1363" w:type="dxa"/>
            <w:vAlign w:val="center"/>
          </w:tcPr>
          <w:p w14:paraId="677914AC" w14:textId="6C013641" w:rsidR="0073475C" w:rsidRPr="0073475C" w:rsidRDefault="0073475C" w:rsidP="0073475C">
            <w:pPr>
              <w:pStyle w:val="IsiTabel"/>
              <w:rPr>
                <w:sz w:val="22"/>
                <w:szCs w:val="22"/>
                <w:lang w:val="en-US"/>
              </w:rPr>
            </w:pPr>
            <w:r>
              <w:rPr>
                <w:color w:val="000000"/>
              </w:rPr>
              <w:t>Berlawanan arah</w:t>
            </w:r>
          </w:p>
        </w:tc>
        <w:tc>
          <w:tcPr>
            <w:tcW w:w="0" w:type="auto"/>
            <w:vAlign w:val="center"/>
          </w:tcPr>
          <w:p w14:paraId="2B1AFAE1" w14:textId="4E3FD33E" w:rsidR="0073475C" w:rsidRPr="0073475C" w:rsidRDefault="0073475C" w:rsidP="0073475C">
            <w:pPr>
              <w:pStyle w:val="IsiTabel"/>
              <w:rPr>
                <w:sz w:val="22"/>
                <w:szCs w:val="22"/>
                <w:lang w:val="en-US"/>
              </w:rPr>
            </w:pPr>
            <w:r>
              <w:rPr>
                <w:color w:val="000000"/>
              </w:rPr>
              <w:t>0,1182</w:t>
            </w:r>
          </w:p>
        </w:tc>
        <w:tc>
          <w:tcPr>
            <w:tcW w:w="0" w:type="auto"/>
            <w:vAlign w:val="center"/>
          </w:tcPr>
          <w:p w14:paraId="45174EE6" w14:textId="3A66BDAB" w:rsidR="0073475C" w:rsidRPr="0073475C" w:rsidRDefault="0073475C" w:rsidP="0073475C">
            <w:pPr>
              <w:pStyle w:val="IsiTabel"/>
              <w:rPr>
                <w:sz w:val="22"/>
                <w:szCs w:val="22"/>
                <w:lang w:val="en-US"/>
              </w:rPr>
            </w:pPr>
            <w:r>
              <w:rPr>
                <w:color w:val="000000"/>
              </w:rPr>
              <w:t>0,3280</w:t>
            </w:r>
          </w:p>
        </w:tc>
        <w:tc>
          <w:tcPr>
            <w:tcW w:w="0" w:type="auto"/>
            <w:vAlign w:val="center"/>
          </w:tcPr>
          <w:p w14:paraId="2A3A9A22" w14:textId="65DC2E6C" w:rsidR="0073475C" w:rsidRPr="0073475C" w:rsidRDefault="0073475C" w:rsidP="0073475C">
            <w:pPr>
              <w:pStyle w:val="IsiTabel"/>
              <w:rPr>
                <w:sz w:val="22"/>
                <w:szCs w:val="22"/>
                <w:lang w:val="en-US"/>
              </w:rPr>
            </w:pPr>
            <w:r>
              <w:rPr>
                <w:color w:val="000000"/>
              </w:rPr>
              <w:t>0,8860</w:t>
            </w:r>
          </w:p>
        </w:tc>
        <w:tc>
          <w:tcPr>
            <w:tcW w:w="0" w:type="auto"/>
            <w:vAlign w:val="center"/>
          </w:tcPr>
          <w:p w14:paraId="769320DD" w14:textId="21FB1D35" w:rsidR="0073475C" w:rsidRPr="0073475C" w:rsidRDefault="0073475C" w:rsidP="0073475C">
            <w:pPr>
              <w:pStyle w:val="IsiTabel"/>
              <w:rPr>
                <w:sz w:val="22"/>
                <w:szCs w:val="22"/>
                <w:lang w:val="en-US"/>
              </w:rPr>
            </w:pPr>
            <w:r>
              <w:rPr>
                <w:color w:val="000000"/>
              </w:rPr>
              <w:t>12,39%</w:t>
            </w:r>
          </w:p>
        </w:tc>
        <w:tc>
          <w:tcPr>
            <w:tcW w:w="0" w:type="auto"/>
            <w:vAlign w:val="center"/>
          </w:tcPr>
          <w:p w14:paraId="2537D642" w14:textId="3C3EFACE" w:rsidR="0073475C" w:rsidRPr="0073475C" w:rsidRDefault="0073475C" w:rsidP="0073475C">
            <w:pPr>
              <w:pStyle w:val="IsiTabel"/>
              <w:rPr>
                <w:sz w:val="22"/>
                <w:szCs w:val="22"/>
                <w:lang w:val="en-US"/>
              </w:rPr>
            </w:pPr>
            <w:r>
              <w:rPr>
                <w:color w:val="000000"/>
              </w:rPr>
              <w:t>U1</w:t>
            </w:r>
          </w:p>
        </w:tc>
      </w:tr>
      <w:tr w:rsidR="0073475C" w:rsidRPr="00E8720A" w14:paraId="0F44A8D9" w14:textId="77777777" w:rsidTr="0073475C">
        <w:tc>
          <w:tcPr>
            <w:tcW w:w="0" w:type="auto"/>
            <w:vAlign w:val="center"/>
          </w:tcPr>
          <w:p w14:paraId="6894F4AE" w14:textId="4B178C9A" w:rsidR="0073475C" w:rsidRPr="0073475C" w:rsidRDefault="0073475C" w:rsidP="0073475C">
            <w:pPr>
              <w:pStyle w:val="IsiTabel"/>
              <w:rPr>
                <w:sz w:val="22"/>
                <w:szCs w:val="22"/>
                <w:lang w:val="en-US"/>
              </w:rPr>
            </w:pPr>
            <w:r>
              <w:rPr>
                <w:color w:val="000000"/>
              </w:rPr>
              <w:t>Lahan terbangun</w:t>
            </w:r>
          </w:p>
        </w:tc>
        <w:tc>
          <w:tcPr>
            <w:tcW w:w="1363" w:type="dxa"/>
            <w:vAlign w:val="center"/>
          </w:tcPr>
          <w:p w14:paraId="357BB2D8" w14:textId="1ACE5835" w:rsidR="0073475C" w:rsidRPr="0073475C" w:rsidRDefault="0073475C" w:rsidP="0073475C">
            <w:pPr>
              <w:pStyle w:val="IsiTabel"/>
              <w:rPr>
                <w:sz w:val="22"/>
                <w:szCs w:val="22"/>
                <w:lang w:val="en-US"/>
              </w:rPr>
            </w:pPr>
            <w:r>
              <w:rPr>
                <w:color w:val="000000"/>
              </w:rPr>
              <w:t>Tidak berbeda nyata</w:t>
            </w:r>
          </w:p>
        </w:tc>
        <w:tc>
          <w:tcPr>
            <w:tcW w:w="0" w:type="auto"/>
            <w:vAlign w:val="center"/>
          </w:tcPr>
          <w:p w14:paraId="6588D711" w14:textId="0FD5A2C3" w:rsidR="0073475C" w:rsidRPr="0073475C" w:rsidRDefault="0073475C" w:rsidP="0073475C">
            <w:pPr>
              <w:pStyle w:val="IsiTabel"/>
              <w:rPr>
                <w:sz w:val="22"/>
                <w:szCs w:val="22"/>
                <w:lang w:val="en-US"/>
              </w:rPr>
            </w:pPr>
            <w:r>
              <w:rPr>
                <w:color w:val="000000"/>
              </w:rPr>
              <w:t>0,1099</w:t>
            </w:r>
          </w:p>
        </w:tc>
        <w:tc>
          <w:tcPr>
            <w:tcW w:w="0" w:type="auto"/>
            <w:vAlign w:val="center"/>
          </w:tcPr>
          <w:p w14:paraId="4DAF95C5" w14:textId="35FCF6C2" w:rsidR="0073475C" w:rsidRPr="0073475C" w:rsidRDefault="0073475C" w:rsidP="0073475C">
            <w:pPr>
              <w:pStyle w:val="IsiTabel"/>
              <w:rPr>
                <w:sz w:val="22"/>
                <w:szCs w:val="22"/>
                <w:lang w:val="en-US"/>
              </w:rPr>
            </w:pPr>
            <w:r>
              <w:rPr>
                <w:color w:val="000000"/>
              </w:rPr>
              <w:t>0,3627</w:t>
            </w:r>
          </w:p>
        </w:tc>
        <w:tc>
          <w:tcPr>
            <w:tcW w:w="0" w:type="auto"/>
            <w:vAlign w:val="center"/>
          </w:tcPr>
          <w:p w14:paraId="6411844D" w14:textId="5DA8C45C" w:rsidR="0073475C" w:rsidRPr="0073475C" w:rsidRDefault="0073475C" w:rsidP="0073475C">
            <w:pPr>
              <w:pStyle w:val="IsiTabel"/>
              <w:rPr>
                <w:sz w:val="22"/>
                <w:szCs w:val="22"/>
                <w:lang w:val="en-US"/>
              </w:rPr>
            </w:pPr>
            <w:r>
              <w:rPr>
                <w:color w:val="000000"/>
              </w:rPr>
              <w:t>0,6619</w:t>
            </w:r>
          </w:p>
        </w:tc>
        <w:tc>
          <w:tcPr>
            <w:tcW w:w="0" w:type="auto"/>
            <w:vAlign w:val="center"/>
          </w:tcPr>
          <w:p w14:paraId="690E8EE3" w14:textId="498A5037" w:rsidR="0073475C" w:rsidRPr="0073475C" w:rsidRDefault="0073475C" w:rsidP="0073475C">
            <w:pPr>
              <w:pStyle w:val="IsiTabel"/>
              <w:rPr>
                <w:sz w:val="22"/>
                <w:szCs w:val="22"/>
                <w:lang w:val="en-US"/>
              </w:rPr>
            </w:pPr>
            <w:r>
              <w:rPr>
                <w:color w:val="000000"/>
              </w:rPr>
              <w:t>13,43%</w:t>
            </w:r>
          </w:p>
        </w:tc>
        <w:tc>
          <w:tcPr>
            <w:tcW w:w="0" w:type="auto"/>
            <w:vAlign w:val="center"/>
          </w:tcPr>
          <w:p w14:paraId="0F0D60BB" w14:textId="1C89C4BE" w:rsidR="0073475C" w:rsidRPr="0073475C" w:rsidRDefault="0073475C" w:rsidP="0073475C">
            <w:pPr>
              <w:pStyle w:val="IsiTabel"/>
              <w:rPr>
                <w:sz w:val="22"/>
                <w:szCs w:val="22"/>
                <w:lang w:val="en-US"/>
              </w:rPr>
            </w:pPr>
            <w:r>
              <w:rPr>
                <w:color w:val="000000"/>
              </w:rPr>
              <w:t>U3</w:t>
            </w:r>
          </w:p>
        </w:tc>
      </w:tr>
      <w:tr w:rsidR="0073475C" w:rsidRPr="00E8720A" w14:paraId="3205502E" w14:textId="77777777" w:rsidTr="0073475C">
        <w:tc>
          <w:tcPr>
            <w:tcW w:w="0" w:type="auto"/>
            <w:vAlign w:val="center"/>
          </w:tcPr>
          <w:p w14:paraId="580E482D" w14:textId="7005D9F6" w:rsidR="0073475C" w:rsidRPr="0073475C" w:rsidRDefault="0073475C" w:rsidP="0073475C">
            <w:pPr>
              <w:pStyle w:val="IsiTabel"/>
              <w:rPr>
                <w:sz w:val="22"/>
                <w:szCs w:val="22"/>
                <w:lang w:val="en-US"/>
              </w:rPr>
            </w:pPr>
            <w:r>
              <w:rPr>
                <w:color w:val="000000"/>
              </w:rPr>
              <w:t>TPK</w:t>
            </w:r>
          </w:p>
        </w:tc>
        <w:tc>
          <w:tcPr>
            <w:tcW w:w="1363" w:type="dxa"/>
            <w:vAlign w:val="center"/>
          </w:tcPr>
          <w:p w14:paraId="36F3BACB" w14:textId="0EE327E9" w:rsidR="0073475C" w:rsidRPr="0073475C" w:rsidRDefault="0073475C" w:rsidP="0073475C">
            <w:pPr>
              <w:pStyle w:val="IsiTabel"/>
              <w:rPr>
                <w:sz w:val="22"/>
                <w:szCs w:val="22"/>
                <w:lang w:val="en-US"/>
              </w:rPr>
            </w:pPr>
            <w:r>
              <w:rPr>
                <w:color w:val="000000"/>
              </w:rPr>
              <w:t>Tidak berbeda nyata</w:t>
            </w:r>
          </w:p>
        </w:tc>
        <w:tc>
          <w:tcPr>
            <w:tcW w:w="0" w:type="auto"/>
            <w:vAlign w:val="center"/>
          </w:tcPr>
          <w:p w14:paraId="3F51CC6C" w14:textId="0C4F40E8" w:rsidR="0073475C" w:rsidRPr="0073475C" w:rsidRDefault="0073475C" w:rsidP="0073475C">
            <w:pPr>
              <w:pStyle w:val="IsiTabel"/>
              <w:rPr>
                <w:sz w:val="22"/>
                <w:szCs w:val="22"/>
                <w:lang w:val="en-US"/>
              </w:rPr>
            </w:pPr>
            <w:r>
              <w:rPr>
                <w:color w:val="000000"/>
              </w:rPr>
              <w:t>0,2013</w:t>
            </w:r>
          </w:p>
        </w:tc>
        <w:tc>
          <w:tcPr>
            <w:tcW w:w="0" w:type="auto"/>
            <w:vAlign w:val="center"/>
          </w:tcPr>
          <w:p w14:paraId="401C1A6F" w14:textId="76A1DB95" w:rsidR="0073475C" w:rsidRPr="0073475C" w:rsidRDefault="0073475C" w:rsidP="0073475C">
            <w:pPr>
              <w:pStyle w:val="IsiTabel"/>
              <w:rPr>
                <w:sz w:val="22"/>
                <w:szCs w:val="22"/>
                <w:lang w:val="en-US"/>
              </w:rPr>
            </w:pPr>
            <w:r>
              <w:rPr>
                <w:color w:val="000000"/>
              </w:rPr>
              <w:t>0,2670</w:t>
            </w:r>
          </w:p>
        </w:tc>
        <w:tc>
          <w:tcPr>
            <w:tcW w:w="0" w:type="auto"/>
            <w:vAlign w:val="center"/>
          </w:tcPr>
          <w:p w14:paraId="112EEDF1" w14:textId="3AFD8A27" w:rsidR="0073475C" w:rsidRPr="0073475C" w:rsidRDefault="0073475C" w:rsidP="0073475C">
            <w:pPr>
              <w:pStyle w:val="IsiTabel"/>
              <w:rPr>
                <w:sz w:val="22"/>
                <w:szCs w:val="22"/>
                <w:lang w:val="en-US"/>
              </w:rPr>
            </w:pPr>
            <w:r>
              <w:rPr>
                <w:color w:val="000000"/>
              </w:rPr>
              <w:t>0,6224</w:t>
            </w:r>
          </w:p>
        </w:tc>
        <w:tc>
          <w:tcPr>
            <w:tcW w:w="0" w:type="auto"/>
            <w:vAlign w:val="center"/>
          </w:tcPr>
          <w:p w14:paraId="1DD24073" w14:textId="29B36AE1" w:rsidR="0073475C" w:rsidRPr="0073475C" w:rsidRDefault="0073475C" w:rsidP="0073475C">
            <w:pPr>
              <w:pStyle w:val="IsiTabel"/>
              <w:rPr>
                <w:sz w:val="22"/>
                <w:szCs w:val="22"/>
                <w:lang w:val="en-US"/>
              </w:rPr>
            </w:pPr>
            <w:r>
              <w:rPr>
                <w:color w:val="000000"/>
              </w:rPr>
              <w:t>18,98%</w:t>
            </w:r>
          </w:p>
        </w:tc>
        <w:tc>
          <w:tcPr>
            <w:tcW w:w="0" w:type="auto"/>
            <w:vAlign w:val="center"/>
          </w:tcPr>
          <w:p w14:paraId="506AF351" w14:textId="2B77E02D" w:rsidR="0073475C" w:rsidRPr="0073475C" w:rsidRDefault="0073475C" w:rsidP="0073475C">
            <w:pPr>
              <w:pStyle w:val="IsiTabel"/>
              <w:rPr>
                <w:sz w:val="22"/>
                <w:szCs w:val="22"/>
                <w:lang w:val="en-US"/>
              </w:rPr>
            </w:pPr>
            <w:r>
              <w:rPr>
                <w:color w:val="000000"/>
              </w:rPr>
              <w:t>U1</w:t>
            </w:r>
          </w:p>
        </w:tc>
      </w:tr>
      <w:tr w:rsidR="0073475C" w:rsidRPr="00E8720A" w14:paraId="392C29C2" w14:textId="77777777" w:rsidTr="0073475C">
        <w:tc>
          <w:tcPr>
            <w:tcW w:w="0" w:type="auto"/>
            <w:vAlign w:val="center"/>
          </w:tcPr>
          <w:p w14:paraId="10E1C1D1" w14:textId="179AE525" w:rsidR="0073475C" w:rsidRPr="0073475C" w:rsidRDefault="0073475C" w:rsidP="0073475C">
            <w:pPr>
              <w:pStyle w:val="IsiTabel"/>
              <w:rPr>
                <w:sz w:val="22"/>
                <w:szCs w:val="22"/>
                <w:lang w:val="en-US"/>
              </w:rPr>
            </w:pPr>
            <w:r>
              <w:rPr>
                <w:color w:val="000000"/>
              </w:rPr>
              <w:lastRenderedPageBreak/>
              <w:t>PDRB pariwisata</w:t>
            </w:r>
          </w:p>
        </w:tc>
        <w:tc>
          <w:tcPr>
            <w:tcW w:w="1363" w:type="dxa"/>
            <w:vAlign w:val="center"/>
          </w:tcPr>
          <w:p w14:paraId="3FD51EE1" w14:textId="6420C2A3" w:rsidR="0073475C" w:rsidRPr="0073475C" w:rsidRDefault="0073475C" w:rsidP="0073475C">
            <w:pPr>
              <w:pStyle w:val="IsiTabel"/>
              <w:rPr>
                <w:sz w:val="22"/>
                <w:szCs w:val="22"/>
                <w:lang w:val="en-US"/>
              </w:rPr>
            </w:pPr>
            <w:r>
              <w:rPr>
                <w:color w:val="000000"/>
              </w:rPr>
              <w:t>Tidak berbeda nyata</w:t>
            </w:r>
          </w:p>
        </w:tc>
        <w:tc>
          <w:tcPr>
            <w:tcW w:w="0" w:type="auto"/>
            <w:vAlign w:val="center"/>
          </w:tcPr>
          <w:p w14:paraId="6E0E812A" w14:textId="0DC508DA" w:rsidR="0073475C" w:rsidRPr="0073475C" w:rsidRDefault="0073475C" w:rsidP="0073475C">
            <w:pPr>
              <w:pStyle w:val="IsiTabel"/>
              <w:rPr>
                <w:sz w:val="22"/>
                <w:szCs w:val="22"/>
                <w:lang w:val="en-US"/>
              </w:rPr>
            </w:pPr>
            <w:r>
              <w:rPr>
                <w:color w:val="000000"/>
              </w:rPr>
              <w:t>0,2543</w:t>
            </w:r>
          </w:p>
        </w:tc>
        <w:tc>
          <w:tcPr>
            <w:tcW w:w="0" w:type="auto"/>
            <w:vAlign w:val="center"/>
          </w:tcPr>
          <w:p w14:paraId="3D7E29E2" w14:textId="76FFD155" w:rsidR="0073475C" w:rsidRPr="0073475C" w:rsidRDefault="0073475C" w:rsidP="0073475C">
            <w:pPr>
              <w:pStyle w:val="IsiTabel"/>
              <w:rPr>
                <w:sz w:val="22"/>
                <w:szCs w:val="22"/>
                <w:lang w:val="en-US"/>
              </w:rPr>
            </w:pPr>
            <w:r>
              <w:rPr>
                <w:color w:val="000000"/>
              </w:rPr>
              <w:t>0,3450</w:t>
            </w:r>
          </w:p>
        </w:tc>
        <w:tc>
          <w:tcPr>
            <w:tcW w:w="0" w:type="auto"/>
            <w:vAlign w:val="center"/>
          </w:tcPr>
          <w:p w14:paraId="2C19A615" w14:textId="7EDC6D9A" w:rsidR="0073475C" w:rsidRPr="0073475C" w:rsidRDefault="0073475C" w:rsidP="0073475C">
            <w:pPr>
              <w:pStyle w:val="IsiTabel"/>
              <w:rPr>
                <w:sz w:val="22"/>
                <w:szCs w:val="22"/>
                <w:lang w:val="en-US"/>
              </w:rPr>
            </w:pPr>
            <w:r>
              <w:rPr>
                <w:color w:val="000000"/>
              </w:rPr>
              <w:t>0,3062</w:t>
            </w:r>
          </w:p>
        </w:tc>
        <w:tc>
          <w:tcPr>
            <w:tcW w:w="0" w:type="auto"/>
            <w:vAlign w:val="center"/>
          </w:tcPr>
          <w:p w14:paraId="4BE6C9B6" w14:textId="7BD8C62C" w:rsidR="0073475C" w:rsidRPr="0073475C" w:rsidRDefault="0073475C" w:rsidP="0073475C">
            <w:pPr>
              <w:pStyle w:val="IsiTabel"/>
              <w:rPr>
                <w:sz w:val="22"/>
                <w:szCs w:val="22"/>
                <w:lang w:val="en-US"/>
              </w:rPr>
            </w:pPr>
            <w:r>
              <w:rPr>
                <w:color w:val="000000"/>
              </w:rPr>
              <w:t>25,06%</w:t>
            </w:r>
          </w:p>
        </w:tc>
        <w:tc>
          <w:tcPr>
            <w:tcW w:w="0" w:type="auto"/>
            <w:vAlign w:val="center"/>
          </w:tcPr>
          <w:p w14:paraId="6F054B71" w14:textId="5B65CE22" w:rsidR="0073475C" w:rsidRPr="0073475C" w:rsidRDefault="0073475C" w:rsidP="0073475C">
            <w:pPr>
              <w:pStyle w:val="IsiTabel"/>
              <w:rPr>
                <w:sz w:val="22"/>
                <w:szCs w:val="22"/>
                <w:lang w:val="en-US"/>
              </w:rPr>
            </w:pPr>
            <w:r>
              <w:rPr>
                <w:color w:val="000000"/>
              </w:rPr>
              <w:t>U1</w:t>
            </w:r>
          </w:p>
        </w:tc>
      </w:tr>
      <w:tr w:rsidR="0073475C" w:rsidRPr="00E8720A" w14:paraId="19BE4082" w14:textId="77777777" w:rsidTr="0073475C">
        <w:tc>
          <w:tcPr>
            <w:tcW w:w="0" w:type="auto"/>
            <w:vAlign w:val="center"/>
          </w:tcPr>
          <w:p w14:paraId="6E4ACD1E" w14:textId="3B838F34" w:rsidR="0073475C" w:rsidRPr="0073475C" w:rsidRDefault="0073475C" w:rsidP="0073475C">
            <w:pPr>
              <w:pStyle w:val="IsiTabel"/>
              <w:rPr>
                <w:sz w:val="22"/>
                <w:szCs w:val="22"/>
                <w:lang w:val="en-US"/>
              </w:rPr>
            </w:pPr>
            <w:r>
              <w:rPr>
                <w:color w:val="000000"/>
              </w:rPr>
              <w:t>Investasi pariwisata</w:t>
            </w:r>
          </w:p>
        </w:tc>
        <w:tc>
          <w:tcPr>
            <w:tcW w:w="1363" w:type="dxa"/>
            <w:vAlign w:val="center"/>
          </w:tcPr>
          <w:p w14:paraId="46ABE957" w14:textId="0B21522A" w:rsidR="0073475C" w:rsidRPr="0073475C" w:rsidRDefault="0073475C" w:rsidP="0073475C">
            <w:pPr>
              <w:pStyle w:val="IsiTabel"/>
              <w:rPr>
                <w:sz w:val="22"/>
                <w:szCs w:val="22"/>
                <w:lang w:val="en-US"/>
              </w:rPr>
            </w:pPr>
            <w:r>
              <w:rPr>
                <w:color w:val="000000"/>
              </w:rPr>
              <w:t>Tidak berbeda nyata</w:t>
            </w:r>
          </w:p>
        </w:tc>
        <w:tc>
          <w:tcPr>
            <w:tcW w:w="0" w:type="auto"/>
            <w:vAlign w:val="center"/>
          </w:tcPr>
          <w:p w14:paraId="4C238898" w14:textId="489BD8C7" w:rsidR="0073475C" w:rsidRPr="0073475C" w:rsidRDefault="0073475C" w:rsidP="0073475C">
            <w:pPr>
              <w:pStyle w:val="IsiTabel"/>
              <w:rPr>
                <w:sz w:val="22"/>
                <w:szCs w:val="22"/>
                <w:lang w:val="en-US"/>
              </w:rPr>
            </w:pPr>
            <w:r>
              <w:rPr>
                <w:color w:val="000000"/>
              </w:rPr>
              <w:t>0,3839</w:t>
            </w:r>
          </w:p>
        </w:tc>
        <w:tc>
          <w:tcPr>
            <w:tcW w:w="0" w:type="auto"/>
            <w:vAlign w:val="center"/>
          </w:tcPr>
          <w:p w14:paraId="0A3C0ED5" w14:textId="081CFBF5" w:rsidR="0073475C" w:rsidRPr="0073475C" w:rsidRDefault="0073475C" w:rsidP="0073475C">
            <w:pPr>
              <w:pStyle w:val="IsiTabel"/>
              <w:rPr>
                <w:sz w:val="22"/>
                <w:szCs w:val="22"/>
                <w:lang w:val="en-US"/>
              </w:rPr>
            </w:pPr>
            <w:r>
              <w:rPr>
                <w:color w:val="000000"/>
              </w:rPr>
              <w:t>0,7927</w:t>
            </w:r>
          </w:p>
        </w:tc>
        <w:tc>
          <w:tcPr>
            <w:tcW w:w="0" w:type="auto"/>
            <w:vAlign w:val="center"/>
          </w:tcPr>
          <w:p w14:paraId="3D11AC2A" w14:textId="5C6B8382" w:rsidR="0073475C" w:rsidRPr="0073475C" w:rsidRDefault="0073475C" w:rsidP="0073475C">
            <w:pPr>
              <w:pStyle w:val="IsiTabel"/>
              <w:rPr>
                <w:sz w:val="22"/>
                <w:szCs w:val="22"/>
                <w:lang w:val="en-US"/>
              </w:rPr>
            </w:pPr>
            <w:r>
              <w:rPr>
                <w:color w:val="000000"/>
              </w:rPr>
              <w:t>0,7356</w:t>
            </w:r>
          </w:p>
        </w:tc>
        <w:tc>
          <w:tcPr>
            <w:tcW w:w="0" w:type="auto"/>
            <w:vAlign w:val="center"/>
          </w:tcPr>
          <w:p w14:paraId="624A7665" w14:textId="707E8EFB" w:rsidR="0073475C" w:rsidRPr="0073475C" w:rsidRDefault="0073475C" w:rsidP="0073475C">
            <w:pPr>
              <w:pStyle w:val="IsiTabel"/>
              <w:rPr>
                <w:sz w:val="22"/>
                <w:szCs w:val="22"/>
                <w:lang w:val="en-US"/>
              </w:rPr>
            </w:pPr>
            <w:r>
              <w:rPr>
                <w:color w:val="000000"/>
              </w:rPr>
              <w:t>33,54%</w:t>
            </w:r>
          </w:p>
        </w:tc>
        <w:tc>
          <w:tcPr>
            <w:tcW w:w="0" w:type="auto"/>
            <w:vAlign w:val="center"/>
          </w:tcPr>
          <w:p w14:paraId="6A06963B" w14:textId="33CC710A" w:rsidR="0073475C" w:rsidRPr="0073475C" w:rsidRDefault="0073475C" w:rsidP="0073475C">
            <w:pPr>
              <w:pStyle w:val="IsiTabel"/>
              <w:rPr>
                <w:sz w:val="22"/>
                <w:szCs w:val="22"/>
                <w:lang w:val="en-US"/>
              </w:rPr>
            </w:pPr>
            <w:r>
              <w:rPr>
                <w:color w:val="000000"/>
              </w:rPr>
              <w:t>U1</w:t>
            </w:r>
          </w:p>
        </w:tc>
      </w:tr>
      <w:tr w:rsidR="0073475C" w:rsidRPr="00E8720A" w14:paraId="70360476" w14:textId="77777777" w:rsidTr="0073475C">
        <w:tc>
          <w:tcPr>
            <w:tcW w:w="0" w:type="auto"/>
            <w:vAlign w:val="center"/>
          </w:tcPr>
          <w:p w14:paraId="32BD845C" w14:textId="7B155AC5" w:rsidR="0073475C" w:rsidRPr="0073475C" w:rsidRDefault="0073475C" w:rsidP="0073475C">
            <w:pPr>
              <w:pStyle w:val="IsiTabel"/>
              <w:rPr>
                <w:sz w:val="22"/>
                <w:szCs w:val="22"/>
                <w:lang w:val="en-US"/>
              </w:rPr>
            </w:pPr>
            <w:r>
              <w:rPr>
                <w:color w:val="000000"/>
              </w:rPr>
              <w:t>Total malam menginap</w:t>
            </w:r>
          </w:p>
        </w:tc>
        <w:tc>
          <w:tcPr>
            <w:tcW w:w="1363" w:type="dxa"/>
            <w:vAlign w:val="center"/>
          </w:tcPr>
          <w:p w14:paraId="2B8B7BB0" w14:textId="58425EB5" w:rsidR="0073475C" w:rsidRPr="0073475C" w:rsidRDefault="0073475C" w:rsidP="0073475C">
            <w:pPr>
              <w:pStyle w:val="IsiTabel"/>
              <w:rPr>
                <w:sz w:val="22"/>
                <w:szCs w:val="22"/>
                <w:lang w:val="en-US"/>
              </w:rPr>
            </w:pPr>
            <w:r>
              <w:rPr>
                <w:color w:val="000000"/>
              </w:rPr>
              <w:t>Tidak berbeda nyata</w:t>
            </w:r>
          </w:p>
        </w:tc>
        <w:tc>
          <w:tcPr>
            <w:tcW w:w="0" w:type="auto"/>
            <w:vAlign w:val="center"/>
          </w:tcPr>
          <w:p w14:paraId="2114E69B" w14:textId="598D68EF" w:rsidR="0073475C" w:rsidRPr="0073475C" w:rsidRDefault="0073475C" w:rsidP="0073475C">
            <w:pPr>
              <w:pStyle w:val="IsiTabel"/>
              <w:rPr>
                <w:sz w:val="22"/>
                <w:szCs w:val="22"/>
                <w:lang w:val="en-US"/>
              </w:rPr>
            </w:pPr>
            <w:r>
              <w:rPr>
                <w:color w:val="000000"/>
              </w:rPr>
              <w:t>0,2643</w:t>
            </w:r>
          </w:p>
        </w:tc>
        <w:tc>
          <w:tcPr>
            <w:tcW w:w="0" w:type="auto"/>
            <w:vAlign w:val="center"/>
          </w:tcPr>
          <w:p w14:paraId="39DF8FB7" w14:textId="06B00976" w:rsidR="0073475C" w:rsidRPr="0073475C" w:rsidRDefault="0073475C" w:rsidP="0073475C">
            <w:pPr>
              <w:pStyle w:val="IsiTabel"/>
              <w:rPr>
                <w:sz w:val="22"/>
                <w:szCs w:val="22"/>
                <w:lang w:val="en-US"/>
              </w:rPr>
            </w:pPr>
            <w:r>
              <w:rPr>
                <w:color w:val="000000"/>
              </w:rPr>
              <w:t>0,6757</w:t>
            </w:r>
          </w:p>
        </w:tc>
        <w:tc>
          <w:tcPr>
            <w:tcW w:w="0" w:type="auto"/>
            <w:vAlign w:val="center"/>
          </w:tcPr>
          <w:p w14:paraId="50993D4A" w14:textId="6837CDDC" w:rsidR="0073475C" w:rsidRPr="0073475C" w:rsidRDefault="0073475C" w:rsidP="0073475C">
            <w:pPr>
              <w:pStyle w:val="IsiTabel"/>
              <w:rPr>
                <w:sz w:val="22"/>
                <w:szCs w:val="22"/>
                <w:lang w:val="en-US"/>
              </w:rPr>
            </w:pPr>
            <w:r>
              <w:rPr>
                <w:color w:val="000000"/>
              </w:rPr>
              <w:t>0,7041</w:t>
            </w:r>
          </w:p>
        </w:tc>
        <w:tc>
          <w:tcPr>
            <w:tcW w:w="0" w:type="auto"/>
            <w:vAlign w:val="center"/>
          </w:tcPr>
          <w:p w14:paraId="4C621867" w14:textId="436AD094" w:rsidR="0073475C" w:rsidRPr="0073475C" w:rsidRDefault="0073475C" w:rsidP="0073475C">
            <w:pPr>
              <w:pStyle w:val="IsiTabel"/>
              <w:rPr>
                <w:sz w:val="22"/>
                <w:szCs w:val="22"/>
                <w:lang w:val="en-US"/>
              </w:rPr>
            </w:pPr>
            <w:r>
              <w:rPr>
                <w:color w:val="000000"/>
              </w:rPr>
              <w:t>29,52%</w:t>
            </w:r>
          </w:p>
        </w:tc>
        <w:tc>
          <w:tcPr>
            <w:tcW w:w="0" w:type="auto"/>
            <w:vAlign w:val="center"/>
          </w:tcPr>
          <w:p w14:paraId="21D1299C" w14:textId="2318B535" w:rsidR="0073475C" w:rsidRPr="0073475C" w:rsidRDefault="0073475C" w:rsidP="0073475C">
            <w:pPr>
              <w:pStyle w:val="IsiTabel"/>
              <w:rPr>
                <w:sz w:val="22"/>
                <w:szCs w:val="22"/>
                <w:lang w:val="en-US"/>
              </w:rPr>
            </w:pPr>
            <w:r>
              <w:rPr>
                <w:color w:val="000000"/>
              </w:rPr>
              <w:t>U1</w:t>
            </w:r>
          </w:p>
        </w:tc>
      </w:tr>
    </w:tbl>
    <w:p w14:paraId="34B1A560" w14:textId="3F07ECCC" w:rsidR="007744EF" w:rsidRDefault="007744EF" w:rsidP="007744EF">
      <w:pPr>
        <w:pStyle w:val="SumberTabelDiikutiBarisKeterangan"/>
      </w:pPr>
      <w:r w:rsidRPr="00A41C1F">
        <w:t>Sumber: Data, diolah</w:t>
      </w:r>
      <w:r>
        <w:t>.</w:t>
      </w:r>
    </w:p>
    <w:p w14:paraId="05EDE684" w14:textId="336E975D" w:rsidR="00E8720A" w:rsidRDefault="0073475C" w:rsidP="006557FA">
      <w:pPr>
        <w:pStyle w:val="BodyText"/>
        <w:spacing w:before="240"/>
      </w:pPr>
      <w:r w:rsidRPr="0073475C">
        <w:t xml:space="preserve">Jumlah wisatawan tidak lolos uji tren pada uji penuh, dengan arah yang sama seperti temuan pada uji parsial P5. Karena tren berbeda nyata, E1 dan E2 pada baris ini tidak ditafsirkan sesuai ketentuan pada Subbab 3.7.4; kesesuaiannya cukup dibaca dari DC sebesar 0,4482 dan MAPE sebesar 12,06 persen, sebagaimana ditunjukkan pada Gambar </w:t>
      </w:r>
      <w:r w:rsidR="00BB636B">
        <w:t>33</w:t>
      </w:r>
      <w:r w:rsidRPr="0073475C">
        <w:t>.</w:t>
      </w:r>
    </w:p>
    <w:p w14:paraId="08213B0A" w14:textId="3D56CB05" w:rsidR="0073475C" w:rsidRDefault="00BB636B" w:rsidP="00BB636B">
      <w:pPr>
        <w:pStyle w:val="Gambar"/>
      </w:pPr>
      <w:r>
        <w:drawing>
          <wp:inline distT="0" distB="0" distL="0" distR="0" wp14:anchorId="45B75D60" wp14:editId="1A44482E">
            <wp:extent cx="5036820" cy="2938145"/>
            <wp:effectExtent l="0" t="0" r="5080" b="0"/>
            <wp:docPr id="1920056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56499" name="Picture 1920056499"/>
                    <pic:cNvPicPr/>
                  </pic:nvPicPr>
                  <pic:blipFill>
                    <a:blip r:embed="rId46">
                      <a:extLst>
                        <a:ext uri="{28A0092B-C50C-407E-A947-70E740481C1C}">
                          <a14:useLocalDpi xmlns:a14="http://schemas.microsoft.com/office/drawing/2010/main" val="0"/>
                        </a:ext>
                      </a:extLst>
                    </a:blip>
                    <a:stretch>
                      <a:fillRect/>
                    </a:stretch>
                  </pic:blipFill>
                  <pic:spPr>
                    <a:xfrm>
                      <a:off x="0" y="0"/>
                      <a:ext cx="5036820" cy="2938145"/>
                    </a:xfrm>
                    <a:prstGeom prst="rect">
                      <a:avLst/>
                    </a:prstGeom>
                  </pic:spPr>
                </pic:pic>
              </a:graphicData>
            </a:graphic>
          </wp:inline>
        </w:drawing>
      </w:r>
    </w:p>
    <w:p w14:paraId="5533B39F" w14:textId="63749E05" w:rsidR="007744EF" w:rsidRDefault="007744EF" w:rsidP="007744EF">
      <w:pPr>
        <w:pStyle w:val="SumberTabelDiikutiBarisKeterangan"/>
      </w:pPr>
      <w:r w:rsidRPr="00A41C1F">
        <w:t>Sumber: Data, diolah</w:t>
      </w:r>
      <w:r>
        <w:t>.</w:t>
      </w:r>
    </w:p>
    <w:p w14:paraId="597B04C4" w14:textId="4F9A253D" w:rsidR="002B60BB" w:rsidRDefault="00BB636B" w:rsidP="00BB636B">
      <w:pPr>
        <w:pStyle w:val="JudulGambarSebaris"/>
      </w:pPr>
      <w:bookmarkStart w:id="160" w:name="_Toc241748685"/>
      <w:r w:rsidRPr="00BB636B">
        <w:t xml:space="preserve">Data </w:t>
      </w:r>
      <w:r>
        <w:t>a</w:t>
      </w:r>
      <w:r w:rsidRPr="00BB636B">
        <w:t xml:space="preserve">ktual dan </w:t>
      </w:r>
      <w:r>
        <w:t>h</w:t>
      </w:r>
      <w:r w:rsidRPr="00BB636B">
        <w:t xml:space="preserve">asil </w:t>
      </w:r>
      <w:r>
        <w:t>s</w:t>
      </w:r>
      <w:r w:rsidRPr="00BB636B">
        <w:t xml:space="preserve">imulasi </w:t>
      </w:r>
      <w:r>
        <w:t>j</w:t>
      </w:r>
      <w:r w:rsidRPr="00BB636B">
        <w:t xml:space="preserve">umlah </w:t>
      </w:r>
      <w:r>
        <w:t>w</w:t>
      </w:r>
      <w:r w:rsidRPr="00BB636B">
        <w:t xml:space="preserve">isatawan, </w:t>
      </w:r>
      <w:r>
        <w:t>u</w:t>
      </w:r>
      <w:r w:rsidRPr="00BB636B">
        <w:t xml:space="preserve">ji </w:t>
      </w:r>
      <w:r>
        <w:t>p</w:t>
      </w:r>
      <w:r w:rsidRPr="00BB636B">
        <w:t>enuh</w:t>
      </w:r>
      <w:r>
        <w:t>.</w:t>
      </w:r>
      <w:bookmarkEnd w:id="160"/>
    </w:p>
    <w:p w14:paraId="18C7EB4F" w14:textId="08CB8D5D" w:rsidR="0073475C" w:rsidRDefault="0073475C" w:rsidP="004E3B1E">
      <w:pPr>
        <w:pStyle w:val="BodyText"/>
        <w:spacing w:before="240"/>
      </w:pPr>
      <w:r w:rsidRPr="0073475C">
        <w:lastRenderedPageBreak/>
        <w:t>Sebagai pembanding sensitivitas, statistik yang sama dihitung ulang tanpa tahun 2020 dan 2021. Karena periode uji penuh sudah pendek (tujuh tahun), pengeluaran dua tahun tersebut menyisakan hanya lima titik data, jauh lebih tipis dibandingkan uji parsial yang tetap menyisakan delapan dari sepuluh titik. Pada ukuran sampel sekecil itu, statistik menjadi rawan bergeser tajam akibat satu titik data, sehingga versi dengan COVID dipertahankan sebagai angka pelaporan utama, sejalan dengan batasan model yang memang tidak memodelkan guncangan pandemi.</w:t>
      </w:r>
    </w:p>
    <w:p w14:paraId="1EBF6FE3" w14:textId="526DDE14" w:rsidR="0073475C" w:rsidRDefault="0073475C" w:rsidP="004E3B1E">
      <w:pPr>
        <w:pStyle w:val="BodyText"/>
        <w:spacing w:before="240" w:after="0"/>
      </w:pPr>
      <w:r w:rsidRPr="0073475C">
        <w:t xml:space="preserve">Perbandingan antara Tabel </w:t>
      </w:r>
      <w:r w:rsidR="004E3B1E">
        <w:t>47</w:t>
      </w:r>
      <w:r w:rsidRPr="0073475C">
        <w:t xml:space="preserve"> dan Tabel </w:t>
      </w:r>
      <w:r w:rsidR="004E3B1E">
        <w:t>46</w:t>
      </w:r>
      <w:r w:rsidRPr="0073475C">
        <w:t xml:space="preserve"> menghasilkan pembacaan yang penting. </w:t>
      </w:r>
      <w:proofErr w:type="spellStart"/>
      <w:r w:rsidRPr="0073475C">
        <w:t>Subsistem</w:t>
      </w:r>
      <w:proofErr w:type="spellEnd"/>
      <w:r w:rsidRPr="0073475C">
        <w:t xml:space="preserve"> akomodasi dan objek daya tarik wisata yang menunjukkan kesesuaian baik pada uji parsial justru menunjukkan DC yang tinggi pada uji penuh, sebagaimana terlihat pada Gambar </w:t>
      </w:r>
      <w:r w:rsidR="004E3B1E">
        <w:t>34</w:t>
      </w:r>
      <w:r w:rsidRPr="0073475C">
        <w:t xml:space="preserve"> untuk Jumlah Hotel dan Gambar </w:t>
      </w:r>
      <w:r w:rsidR="004E3B1E">
        <w:t>35</w:t>
      </w:r>
      <w:r w:rsidRPr="0073475C">
        <w:t xml:space="preserve"> untuk Jumlah ODTW. Pola ini menunjukkan bahwa persoalan tidak terletak pada struktur kedua </w:t>
      </w:r>
      <w:proofErr w:type="spellStart"/>
      <w:r w:rsidRPr="0073475C">
        <w:t>subsistem</w:t>
      </w:r>
      <w:proofErr w:type="spellEnd"/>
      <w:r w:rsidRPr="0073475C">
        <w:t>, melainkan pada galat yang merambat dari hulu. Ketika jumlah wisatawan tumbuh lebih lambat daripada data, pengeluaran wisatawan, PDRB, dan investasi ikut lebih rendah, sehingga konstruksi akomodasi dan pembangunan objek daya tarik juga lebih rendah.</w:t>
      </w:r>
    </w:p>
    <w:p w14:paraId="7D87499F" w14:textId="78245310" w:rsidR="0073475C" w:rsidRDefault="004E3B1E" w:rsidP="004E3B1E">
      <w:pPr>
        <w:pStyle w:val="Gambar"/>
        <w:spacing w:before="0"/>
      </w:pPr>
      <w:r>
        <w:lastRenderedPageBreak/>
        <w:drawing>
          <wp:inline distT="0" distB="0" distL="0" distR="0" wp14:anchorId="24937F28" wp14:editId="733FAC81">
            <wp:extent cx="5019867" cy="2928257"/>
            <wp:effectExtent l="0" t="0" r="0" b="5715"/>
            <wp:docPr id="1148191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91945" name="Picture 114819194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81980" cy="2964489"/>
                    </a:xfrm>
                    <a:prstGeom prst="rect">
                      <a:avLst/>
                    </a:prstGeom>
                  </pic:spPr>
                </pic:pic>
              </a:graphicData>
            </a:graphic>
          </wp:inline>
        </w:drawing>
      </w:r>
    </w:p>
    <w:p w14:paraId="6701B124" w14:textId="2E7F56F5" w:rsidR="007744EF" w:rsidRDefault="007744EF" w:rsidP="007744EF">
      <w:pPr>
        <w:pStyle w:val="SumberTabelDiikutiBarisKeterangan"/>
      </w:pPr>
      <w:r w:rsidRPr="00A41C1F">
        <w:t>Sumber: Data, diolah</w:t>
      </w:r>
      <w:r>
        <w:t>.</w:t>
      </w:r>
    </w:p>
    <w:p w14:paraId="486367EB" w14:textId="1FC488E1" w:rsidR="004E3B1E" w:rsidRDefault="004E3B1E" w:rsidP="004E3B1E">
      <w:pPr>
        <w:pStyle w:val="JudulGambarMultibaris"/>
        <w:spacing w:before="0" w:after="0"/>
      </w:pPr>
      <w:bookmarkStart w:id="161" w:name="_Toc241748686"/>
      <w:r w:rsidRPr="004E3B1E">
        <w:t xml:space="preserve">Data </w:t>
      </w:r>
      <w:r>
        <w:t>a</w:t>
      </w:r>
      <w:r w:rsidRPr="004E3B1E">
        <w:t xml:space="preserve">ktual dan </w:t>
      </w:r>
      <w:r>
        <w:t>h</w:t>
      </w:r>
      <w:r w:rsidRPr="004E3B1E">
        <w:t xml:space="preserve">asil </w:t>
      </w:r>
      <w:r>
        <w:t>s</w:t>
      </w:r>
      <w:r w:rsidRPr="004E3B1E">
        <w:t xml:space="preserve">imulasi </w:t>
      </w:r>
      <w:r>
        <w:t>j</w:t>
      </w:r>
      <w:r w:rsidRPr="004E3B1E">
        <w:t xml:space="preserve">umlah </w:t>
      </w:r>
      <w:r>
        <w:t>h</w:t>
      </w:r>
      <w:r w:rsidRPr="004E3B1E">
        <w:t xml:space="preserve">otel dan </w:t>
      </w:r>
      <w:r>
        <w:t>a</w:t>
      </w:r>
      <w:r w:rsidRPr="004E3B1E">
        <w:t xml:space="preserve">komodasi, </w:t>
      </w:r>
      <w:r>
        <w:t>u</w:t>
      </w:r>
      <w:r w:rsidRPr="004E3B1E">
        <w:t>ji Penuh</w:t>
      </w:r>
      <w:r>
        <w:t>.</w:t>
      </w:r>
      <w:bookmarkEnd w:id="161"/>
    </w:p>
    <w:p w14:paraId="07CBCA5D" w14:textId="5E1560E6" w:rsidR="004E3B1E" w:rsidRDefault="004E3B1E" w:rsidP="004E3B1E">
      <w:pPr>
        <w:pStyle w:val="Gambar"/>
      </w:pPr>
      <w:r>
        <w:drawing>
          <wp:inline distT="0" distB="0" distL="0" distR="0" wp14:anchorId="75333151" wp14:editId="01D6E0C3">
            <wp:extent cx="5094517" cy="2971800"/>
            <wp:effectExtent l="0" t="0" r="0" b="0"/>
            <wp:docPr id="15425945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94517" name="Picture 1542594517"/>
                    <pic:cNvPicPr/>
                  </pic:nvPicPr>
                  <pic:blipFill>
                    <a:blip r:embed="rId48">
                      <a:extLst>
                        <a:ext uri="{28A0092B-C50C-407E-A947-70E740481C1C}">
                          <a14:useLocalDpi xmlns:a14="http://schemas.microsoft.com/office/drawing/2010/main" val="0"/>
                        </a:ext>
                      </a:extLst>
                    </a:blip>
                    <a:stretch>
                      <a:fillRect/>
                    </a:stretch>
                  </pic:blipFill>
                  <pic:spPr>
                    <a:xfrm>
                      <a:off x="0" y="0"/>
                      <a:ext cx="5144457" cy="3000932"/>
                    </a:xfrm>
                    <a:prstGeom prst="rect">
                      <a:avLst/>
                    </a:prstGeom>
                  </pic:spPr>
                </pic:pic>
              </a:graphicData>
            </a:graphic>
          </wp:inline>
        </w:drawing>
      </w:r>
    </w:p>
    <w:p w14:paraId="1197D6B1" w14:textId="738DC669" w:rsidR="007744EF" w:rsidRDefault="007744EF" w:rsidP="007744EF">
      <w:pPr>
        <w:pStyle w:val="SumberTabelDiikutiBarisKeterangan"/>
      </w:pPr>
      <w:r w:rsidRPr="00A41C1F">
        <w:t>Sumber: Data, diolah</w:t>
      </w:r>
      <w:r>
        <w:t>.</w:t>
      </w:r>
    </w:p>
    <w:p w14:paraId="5C78356D" w14:textId="4006B151" w:rsidR="0073475C" w:rsidRDefault="004E3B1E" w:rsidP="004E3B1E">
      <w:pPr>
        <w:pStyle w:val="JudulGambarMultibaris"/>
        <w:spacing w:before="0" w:after="0"/>
      </w:pPr>
      <w:bookmarkStart w:id="162" w:name="_Toc241748687"/>
      <w:r>
        <w:t>Data aktual dan hasil simulasi jumlah objek daya tarik wisata, uji penuh.</w:t>
      </w:r>
      <w:bookmarkEnd w:id="162"/>
    </w:p>
    <w:p w14:paraId="1C0D1340" w14:textId="192DB70D" w:rsidR="0073475C" w:rsidRDefault="0073475C" w:rsidP="006557FA">
      <w:pPr>
        <w:pStyle w:val="BodyText"/>
        <w:spacing w:before="240"/>
      </w:pPr>
      <w:r w:rsidRPr="0073475C">
        <w:t>Pola perambatan galat yang sama tampak pada Tenaga Kerja Pariwisata (</w:t>
      </w:r>
      <w:r w:rsidRPr="00AB3585">
        <w:t xml:space="preserve">Gambar </w:t>
      </w:r>
      <w:r w:rsidR="00AB3585">
        <w:t>36</w:t>
      </w:r>
      <w:r w:rsidRPr="0073475C">
        <w:t>) dan Lahan Terbangun (</w:t>
      </w:r>
      <w:r w:rsidRPr="00AB3585">
        <w:t xml:space="preserve">Gambar </w:t>
      </w:r>
      <w:r w:rsidR="00AB3585" w:rsidRPr="00AB3585">
        <w:t>37</w:t>
      </w:r>
      <w:r w:rsidRPr="0073475C">
        <w:t>), yang masing-masing bergantung pada PDRB dan pada konstruksi akomodasi serta pembangunan ODTW yang telah lebih dahulu meleset dari data.</w:t>
      </w:r>
    </w:p>
    <w:p w14:paraId="238428F1" w14:textId="6A662ED9" w:rsidR="0073475C" w:rsidRDefault="00AB3585" w:rsidP="004E3B1E">
      <w:pPr>
        <w:pStyle w:val="Gambar"/>
      </w:pPr>
      <w:r>
        <w:lastRenderedPageBreak/>
        <w:drawing>
          <wp:inline distT="0" distB="0" distL="0" distR="0" wp14:anchorId="6D203903" wp14:editId="015D0E38">
            <wp:extent cx="4575958" cy="2669309"/>
            <wp:effectExtent l="0" t="0" r="0" b="0"/>
            <wp:docPr id="8125667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66763" name="Picture 812566763"/>
                    <pic:cNvPicPr/>
                  </pic:nvPicPr>
                  <pic:blipFill>
                    <a:blip r:embed="rId49">
                      <a:extLst>
                        <a:ext uri="{28A0092B-C50C-407E-A947-70E740481C1C}">
                          <a14:useLocalDpi xmlns:a14="http://schemas.microsoft.com/office/drawing/2010/main" val="0"/>
                        </a:ext>
                      </a:extLst>
                    </a:blip>
                    <a:stretch>
                      <a:fillRect/>
                    </a:stretch>
                  </pic:blipFill>
                  <pic:spPr>
                    <a:xfrm>
                      <a:off x="0" y="0"/>
                      <a:ext cx="4583545" cy="2673735"/>
                    </a:xfrm>
                    <a:prstGeom prst="rect">
                      <a:avLst/>
                    </a:prstGeom>
                  </pic:spPr>
                </pic:pic>
              </a:graphicData>
            </a:graphic>
          </wp:inline>
        </w:drawing>
      </w:r>
    </w:p>
    <w:p w14:paraId="0447A589" w14:textId="20D50903" w:rsidR="007744EF" w:rsidRDefault="007744EF" w:rsidP="007744EF">
      <w:pPr>
        <w:pStyle w:val="SumberTabelDiikutiBarisKeterangan"/>
      </w:pPr>
      <w:r w:rsidRPr="00A41C1F">
        <w:t>Sumber: Data, diolah</w:t>
      </w:r>
      <w:r>
        <w:t>.</w:t>
      </w:r>
    </w:p>
    <w:p w14:paraId="6261CE69" w14:textId="512A30D3" w:rsidR="0073475C" w:rsidRDefault="00AB3585" w:rsidP="00AB3585">
      <w:pPr>
        <w:pStyle w:val="JudulGambarSebaris"/>
      </w:pPr>
      <w:bookmarkStart w:id="163" w:name="_Toc241748688"/>
      <w:r>
        <w:t>Data aktual dan hasil simulasi tenaga kerja pariwisata, uji penuh.</w:t>
      </w:r>
      <w:bookmarkEnd w:id="163"/>
    </w:p>
    <w:p w14:paraId="206C1AEE" w14:textId="1ACA7D13" w:rsidR="00AB3585" w:rsidRDefault="00AB3585" w:rsidP="00AB3585">
      <w:pPr>
        <w:pStyle w:val="Gambar"/>
      </w:pPr>
      <w:r>
        <w:drawing>
          <wp:inline distT="0" distB="0" distL="0" distR="0" wp14:anchorId="652CF48D" wp14:editId="7C7968D4">
            <wp:extent cx="5036820" cy="2938145"/>
            <wp:effectExtent l="0" t="0" r="5080" b="0"/>
            <wp:docPr id="6428919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1998" name="Picture 642891998"/>
                    <pic:cNvPicPr/>
                  </pic:nvPicPr>
                  <pic:blipFill>
                    <a:blip r:embed="rId50">
                      <a:extLst>
                        <a:ext uri="{28A0092B-C50C-407E-A947-70E740481C1C}">
                          <a14:useLocalDpi xmlns:a14="http://schemas.microsoft.com/office/drawing/2010/main" val="0"/>
                        </a:ext>
                      </a:extLst>
                    </a:blip>
                    <a:stretch>
                      <a:fillRect/>
                    </a:stretch>
                  </pic:blipFill>
                  <pic:spPr>
                    <a:xfrm>
                      <a:off x="0" y="0"/>
                      <a:ext cx="5036820" cy="2938145"/>
                    </a:xfrm>
                    <a:prstGeom prst="rect">
                      <a:avLst/>
                    </a:prstGeom>
                  </pic:spPr>
                </pic:pic>
              </a:graphicData>
            </a:graphic>
          </wp:inline>
        </w:drawing>
      </w:r>
    </w:p>
    <w:p w14:paraId="0EF6C8F8" w14:textId="1676092B" w:rsidR="007744EF" w:rsidRDefault="007744EF" w:rsidP="007744EF">
      <w:pPr>
        <w:pStyle w:val="SumberTabelDiikutiBarisKeterangan"/>
      </w:pPr>
      <w:r w:rsidRPr="00A41C1F">
        <w:t>Sumber: Data, diolah</w:t>
      </w:r>
      <w:r>
        <w:t>.</w:t>
      </w:r>
    </w:p>
    <w:p w14:paraId="7BB05B65" w14:textId="4A06D3B2" w:rsidR="00AB3585" w:rsidRDefault="00AB3585" w:rsidP="00AB3585">
      <w:pPr>
        <w:pStyle w:val="JudulGambarSebaris"/>
      </w:pPr>
      <w:bookmarkStart w:id="164" w:name="_Toc241748689"/>
      <w:r>
        <w:t>Data aktual dan hasil simulasi lahan terbangun, uji penuh.</w:t>
      </w:r>
      <w:bookmarkEnd w:id="164"/>
    </w:p>
    <w:p w14:paraId="5FFE230E" w14:textId="0EF5144B" w:rsidR="0073475C" w:rsidRDefault="0073475C" w:rsidP="00AB3585">
      <w:pPr>
        <w:pStyle w:val="BodyText"/>
        <w:spacing w:before="240" w:after="0"/>
      </w:pPr>
      <w:r w:rsidRPr="0073475C">
        <w:t>TPK pada uji penuh menunjukkan DC sebesar 0,6224, lebih baik daripada DC pada uji parsial P1 (0,6692), sebagaimana ditunjukkan pada </w:t>
      </w:r>
      <w:r w:rsidRPr="00AB3585">
        <w:t>Gambar</w:t>
      </w:r>
      <w:r w:rsidR="00AB3585">
        <w:t xml:space="preserve"> 38</w:t>
      </w:r>
      <w:r w:rsidRPr="0073475C">
        <w:t xml:space="preserve">. Perbaikan ini konsisten dengan sifat TPK sebagai rasio permintaan terhadap </w:t>
      </w:r>
      <w:r w:rsidRPr="0073475C">
        <w:lastRenderedPageBreak/>
        <w:t>kapasitas, yang sebagian galatnya pada uji parsial berasal dari derau Total Malam Menginap yang disubstitusi secara terpisah, sedangkan pada uji penuh Total Malam Menginap dihasilkan secara internal oleh model sehingga lebih konsisten dengan komponen lain.</w:t>
      </w:r>
    </w:p>
    <w:p w14:paraId="7A92026B" w14:textId="2E9C5E91" w:rsidR="0073475C" w:rsidRDefault="00AB3585" w:rsidP="00AB3585">
      <w:pPr>
        <w:pStyle w:val="Gambar"/>
        <w:spacing w:before="0"/>
      </w:pPr>
      <w:r>
        <w:drawing>
          <wp:inline distT="0" distB="0" distL="0" distR="0" wp14:anchorId="3FE49E6B" wp14:editId="1B8E31BE">
            <wp:extent cx="4963889" cy="2895600"/>
            <wp:effectExtent l="0" t="0" r="1905" b="0"/>
            <wp:docPr id="542769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9394" name="Picture 5427693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9820" cy="2939893"/>
                    </a:xfrm>
                    <a:prstGeom prst="rect">
                      <a:avLst/>
                    </a:prstGeom>
                  </pic:spPr>
                </pic:pic>
              </a:graphicData>
            </a:graphic>
          </wp:inline>
        </w:drawing>
      </w:r>
    </w:p>
    <w:p w14:paraId="41FB4ED6" w14:textId="65311910" w:rsidR="007744EF" w:rsidRDefault="007744EF" w:rsidP="007744EF">
      <w:pPr>
        <w:pStyle w:val="SumberTabelDiikutiBarisKeterangan"/>
      </w:pPr>
      <w:r w:rsidRPr="00A41C1F">
        <w:t>Sumber: Data, diolah</w:t>
      </w:r>
      <w:r>
        <w:t>.</w:t>
      </w:r>
    </w:p>
    <w:p w14:paraId="690306EC" w14:textId="14A3EFF1" w:rsidR="00AB3585" w:rsidRDefault="00AB3585" w:rsidP="00AB3585">
      <w:pPr>
        <w:pStyle w:val="JudulGambarMultibaris"/>
        <w:spacing w:before="0" w:after="0"/>
      </w:pPr>
      <w:bookmarkStart w:id="165" w:name="_Toc241748690"/>
      <w:r>
        <w:t>Data aktual dan hasil simulasi tingkat penghunian kamar, uji penuh.</w:t>
      </w:r>
      <w:bookmarkEnd w:id="165"/>
    </w:p>
    <w:p w14:paraId="6799D76C" w14:textId="094EF2B4" w:rsidR="0073475C" w:rsidRDefault="0073475C" w:rsidP="006557FA">
      <w:pPr>
        <w:pStyle w:val="BodyText"/>
        <w:spacing w:before="240"/>
      </w:pPr>
      <w:r w:rsidRPr="0073475C">
        <w:t xml:space="preserve">Tiga variabel ekonomi, yaitu PDRB Sektor Pariwisata, Investasi Sektor Pariwisata, dan Total Malam Menginap, menunjukkan DC yang bervariasi dari 0,3062 sampai 0,7356, dengan lintasannya masing-masing disajikan pada Gambar </w:t>
      </w:r>
      <w:r w:rsidR="003A06A6">
        <w:t>39</w:t>
      </w:r>
      <w:r w:rsidRPr="0073475C">
        <w:t>, Gambar 4</w:t>
      </w:r>
      <w:r w:rsidR="003A06A6">
        <w:t>0</w:t>
      </w:r>
      <w:r w:rsidRPr="0073475C">
        <w:t>, dan Gambar 4</w:t>
      </w:r>
      <w:r w:rsidR="003A06A6">
        <w:t>1</w:t>
      </w:r>
      <w:r w:rsidRPr="0073475C">
        <w:t>. Ketiganya berada pada jalur hilir yang sama dari galat Jumlah Wisatawan, sehingga ikut terpengaruh meskipun mekanisme internalnya sendiri, yaitu konversi pengeluaran menjadi PDRB dan investasi, tidak diragukan validitasnya berdasarkan hasil uji struktur pada Subbab 4.4</w:t>
      </w:r>
      <w:r w:rsidR="00AB3585">
        <w:t>.</w:t>
      </w:r>
    </w:p>
    <w:p w14:paraId="523EDD80" w14:textId="51E9AD2E" w:rsidR="0073475C" w:rsidRDefault="003A06A6" w:rsidP="00AB3585">
      <w:pPr>
        <w:pStyle w:val="Gambar"/>
      </w:pPr>
      <w:r>
        <w:lastRenderedPageBreak/>
        <w:drawing>
          <wp:inline distT="0" distB="0" distL="0" distR="0" wp14:anchorId="0CA5AE7B" wp14:editId="7753CF6A">
            <wp:extent cx="5019401" cy="2927985"/>
            <wp:effectExtent l="0" t="0" r="0" b="5715"/>
            <wp:docPr id="1774809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957" name="Picture 17748095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86309" cy="2967015"/>
                    </a:xfrm>
                    <a:prstGeom prst="rect">
                      <a:avLst/>
                    </a:prstGeom>
                  </pic:spPr>
                </pic:pic>
              </a:graphicData>
            </a:graphic>
          </wp:inline>
        </w:drawing>
      </w:r>
    </w:p>
    <w:p w14:paraId="640068CA" w14:textId="53208DFD" w:rsidR="007744EF" w:rsidRDefault="007744EF" w:rsidP="007744EF">
      <w:pPr>
        <w:pStyle w:val="SumberTabelDiikutiBarisKeterangan"/>
      </w:pPr>
      <w:r w:rsidRPr="00A41C1F">
        <w:t>Sumber: Data, diolah</w:t>
      </w:r>
      <w:r>
        <w:t>.</w:t>
      </w:r>
    </w:p>
    <w:p w14:paraId="17415E19" w14:textId="24A4DDB7" w:rsidR="00AB3585" w:rsidRDefault="003A06A6" w:rsidP="003A06A6">
      <w:pPr>
        <w:pStyle w:val="JudulGambarSebaris"/>
      </w:pPr>
      <w:bookmarkStart w:id="166" w:name="_Toc241748691"/>
      <w:r>
        <w:t>Data aktual dan hasil simulasi PDRB sektor pariwisata, uji penuh.</w:t>
      </w:r>
      <w:bookmarkEnd w:id="166"/>
    </w:p>
    <w:p w14:paraId="2428114A" w14:textId="2A301448" w:rsidR="0073475C" w:rsidRDefault="003A06A6" w:rsidP="003A06A6">
      <w:pPr>
        <w:pStyle w:val="Gambar"/>
      </w:pPr>
      <w:r>
        <w:drawing>
          <wp:inline distT="0" distB="0" distL="0" distR="0" wp14:anchorId="1186D172" wp14:editId="25A44E95">
            <wp:extent cx="5019869" cy="2928258"/>
            <wp:effectExtent l="0" t="0" r="0" b="5715"/>
            <wp:docPr id="12717601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60161" name="Picture 1271760161"/>
                    <pic:cNvPicPr/>
                  </pic:nvPicPr>
                  <pic:blipFill>
                    <a:blip r:embed="rId53">
                      <a:extLst>
                        <a:ext uri="{28A0092B-C50C-407E-A947-70E740481C1C}">
                          <a14:useLocalDpi xmlns:a14="http://schemas.microsoft.com/office/drawing/2010/main" val="0"/>
                        </a:ext>
                      </a:extLst>
                    </a:blip>
                    <a:stretch>
                      <a:fillRect/>
                    </a:stretch>
                  </pic:blipFill>
                  <pic:spPr>
                    <a:xfrm>
                      <a:off x="0" y="0"/>
                      <a:ext cx="5048224" cy="2944799"/>
                    </a:xfrm>
                    <a:prstGeom prst="rect">
                      <a:avLst/>
                    </a:prstGeom>
                  </pic:spPr>
                </pic:pic>
              </a:graphicData>
            </a:graphic>
          </wp:inline>
        </w:drawing>
      </w:r>
    </w:p>
    <w:p w14:paraId="53861E4A" w14:textId="4331D2C0" w:rsidR="007744EF" w:rsidRDefault="007744EF" w:rsidP="007744EF">
      <w:pPr>
        <w:pStyle w:val="SumberTabelDiikutiBarisKeterangan"/>
      </w:pPr>
      <w:r w:rsidRPr="00A41C1F">
        <w:t>Sumber: Data, diolah</w:t>
      </w:r>
      <w:r>
        <w:t>.</w:t>
      </w:r>
    </w:p>
    <w:p w14:paraId="7700775E" w14:textId="0B2F9DB2" w:rsidR="003A06A6" w:rsidRDefault="003A06A6" w:rsidP="003A06A6">
      <w:pPr>
        <w:pStyle w:val="JudulGambarMultibaris"/>
      </w:pPr>
      <w:bookmarkStart w:id="167" w:name="_Toc241748692"/>
      <w:r w:rsidRPr="003A06A6">
        <w:t xml:space="preserve">Data aktual dan hasil simulasi </w:t>
      </w:r>
      <w:r>
        <w:t>investasi</w:t>
      </w:r>
      <w:r w:rsidRPr="003A06A6">
        <w:t xml:space="preserve"> sektor pariwisata</w:t>
      </w:r>
      <w:r>
        <w:t>, uji penuh.</w:t>
      </w:r>
      <w:bookmarkEnd w:id="167"/>
    </w:p>
    <w:p w14:paraId="428ABF09" w14:textId="6C6470F0" w:rsidR="0073475C" w:rsidRDefault="003A06A6" w:rsidP="003A06A6">
      <w:pPr>
        <w:pStyle w:val="Gambar"/>
      </w:pPr>
      <w:r>
        <w:lastRenderedPageBreak/>
        <w:drawing>
          <wp:inline distT="0" distB="0" distL="0" distR="0" wp14:anchorId="644D9ACD" wp14:editId="60D4AE6D">
            <wp:extent cx="4945224" cy="2884714"/>
            <wp:effectExtent l="0" t="0" r="0" b="0"/>
            <wp:docPr id="17004984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98488" name="Picture 1700498488"/>
                    <pic:cNvPicPr/>
                  </pic:nvPicPr>
                  <pic:blipFill>
                    <a:blip r:embed="rId54">
                      <a:extLst>
                        <a:ext uri="{28A0092B-C50C-407E-A947-70E740481C1C}">
                          <a14:useLocalDpi xmlns:a14="http://schemas.microsoft.com/office/drawing/2010/main" val="0"/>
                        </a:ext>
                      </a:extLst>
                    </a:blip>
                    <a:stretch>
                      <a:fillRect/>
                    </a:stretch>
                  </pic:blipFill>
                  <pic:spPr>
                    <a:xfrm>
                      <a:off x="0" y="0"/>
                      <a:ext cx="4973664" cy="2901304"/>
                    </a:xfrm>
                    <a:prstGeom prst="rect">
                      <a:avLst/>
                    </a:prstGeom>
                  </pic:spPr>
                </pic:pic>
              </a:graphicData>
            </a:graphic>
          </wp:inline>
        </w:drawing>
      </w:r>
    </w:p>
    <w:p w14:paraId="27CDE3BB" w14:textId="3EA73C63" w:rsidR="007744EF" w:rsidRDefault="007744EF" w:rsidP="007744EF">
      <w:pPr>
        <w:pStyle w:val="SumberTabelDiikutiBarisKeterangan"/>
      </w:pPr>
      <w:r w:rsidRPr="00A41C1F">
        <w:t>Sumber: Data, diolah</w:t>
      </w:r>
      <w:r>
        <w:t>.</w:t>
      </w:r>
    </w:p>
    <w:p w14:paraId="41A98D07" w14:textId="5C925D52" w:rsidR="003A06A6" w:rsidRDefault="003A06A6" w:rsidP="003A06A6">
      <w:pPr>
        <w:pStyle w:val="JudulGambarSebaris"/>
      </w:pPr>
      <w:bookmarkStart w:id="168" w:name="_Toc241748693"/>
      <w:r w:rsidRPr="003A06A6">
        <w:t xml:space="preserve">Data aktual dan hasil simulasi </w:t>
      </w:r>
      <w:r>
        <w:t>total malam menginap, uji penuh.</w:t>
      </w:r>
      <w:bookmarkEnd w:id="168"/>
    </w:p>
    <w:p w14:paraId="47D23EBA" w14:textId="5F1F3E39" w:rsidR="0073475C" w:rsidRDefault="0073475C" w:rsidP="006557FA">
      <w:pPr>
        <w:pStyle w:val="BodyText"/>
        <w:spacing w:before="240"/>
      </w:pPr>
      <w:r w:rsidRPr="0073475C">
        <w:t>Menurut kategori MAPE yang telah ditetapkan pada Subbab 3.7.4, Jumlah Objek Daya Tarik Wisata tergolong sangat baik; Jumlah Wisatawan, Hotel, Tenaga Kerja, Lahan Terbangun, dan TPK tergolong baik; sedangkan PDRB Sektor Pariwisata, Investasi Sektor Pariwisata, dan Total Malam Menginap tergolong layak, tanpa satu pun variabel yang tergolong buruk. Pembacaan MAPE ini lebih positif dibandingkan pembacaan DC, yang menunjukkan bahwa galat yang merambat dari hulu memperlemah kesesuaian bentuk pola secara relatif (DC) meskipun besaran mutlak kesalahannya (MAPE) masih tergolong wajar pada hampir seluruh variabel.</w:t>
      </w:r>
    </w:p>
    <w:p w14:paraId="496F09DE" w14:textId="2E0A77E3" w:rsidR="0073475C" w:rsidRDefault="002B60BB" w:rsidP="006557FA">
      <w:pPr>
        <w:pStyle w:val="BodyText"/>
        <w:spacing w:before="240"/>
      </w:pPr>
      <w:r w:rsidRPr="002B60BB">
        <w:t>Dominasi komponen U1 pada enam dari sembilan variabel memperkuat pembacaan tersebut, karena bias level merupakan ciri galat yang berasal dari satu sumber bersama, bukan dari derau yang tersebar.</w:t>
      </w:r>
    </w:p>
    <w:p w14:paraId="284A2737" w14:textId="50C95CFA" w:rsidR="0073475C" w:rsidRDefault="002B60BB" w:rsidP="002B60BB">
      <w:pPr>
        <w:pStyle w:val="BodyText"/>
        <w:spacing w:before="240"/>
      </w:pPr>
      <w:r w:rsidRPr="002B60BB">
        <w:lastRenderedPageBreak/>
        <w:t xml:space="preserve">Secara keseluruhan, uji penuh menunjukkan bahwa kesesuaian yang baik pada tingkat </w:t>
      </w:r>
      <w:proofErr w:type="spellStart"/>
      <w:r w:rsidRPr="002B60BB">
        <w:t>subsistem</w:t>
      </w:r>
      <w:proofErr w:type="spellEnd"/>
      <w:r w:rsidRPr="002B60BB">
        <w:t xml:space="preserve"> individual tidak sepenuhnya bertahan ketika umpan balik </w:t>
      </w:r>
      <w:proofErr w:type="spellStart"/>
      <w:r w:rsidRPr="002B60BB">
        <w:t>antarsubsistem</w:t>
      </w:r>
      <w:proofErr w:type="spellEnd"/>
      <w:r w:rsidRPr="002B60BB">
        <w:t xml:space="preserve"> diaktifkan, dan penyebabnya dapat ditelusuri secara sistematis pada satu sumber bersama, yaitu galat pertumbuhan Jumlah Wisatawan yang merambat ke seluruh variabel hilir melalui jalur ekonomi. Temuan ini konsisten dengan hasil uji parsial P5 yang telah menunjukkan kegagalan uji tren pada </w:t>
      </w:r>
      <w:proofErr w:type="spellStart"/>
      <w:r w:rsidRPr="002B60BB">
        <w:t>subsistem</w:t>
      </w:r>
      <w:proofErr w:type="spellEnd"/>
      <w:r w:rsidRPr="002B60BB">
        <w:t xml:space="preserve"> wisatawan, sehingga kedua uji saling menguatkan simpulan bahwa akar persoalan model terletak pada satu titik, bukan tersebar pada banyak </w:t>
      </w:r>
      <w:proofErr w:type="spellStart"/>
      <w:r w:rsidRPr="002B60BB">
        <w:t>subsistem</w:t>
      </w:r>
      <w:proofErr w:type="spellEnd"/>
      <w:r w:rsidRPr="002B60BB">
        <w:t xml:space="preserve">. Simpulan ini menjadi dasar bagi tahap kalibrasi pada Subbab 4.6, yang diarahkan untuk memeriksa apakah galat pada </w:t>
      </w:r>
      <w:proofErr w:type="spellStart"/>
      <w:r w:rsidRPr="002B60BB">
        <w:t>subsistem</w:t>
      </w:r>
      <w:proofErr w:type="spellEnd"/>
      <w:r w:rsidRPr="002B60BB">
        <w:t xml:space="preserve"> wisatawan dapat dijelaskan oleh nilai parameter atau berasal dari sumber di luar parameter.</w:t>
      </w:r>
    </w:p>
    <w:p w14:paraId="2E06F1F3" w14:textId="58B43A18" w:rsidR="002302DA" w:rsidRDefault="002302DA" w:rsidP="00F96B46">
      <w:pPr>
        <w:pStyle w:val="Level2Subbab"/>
        <w:ind w:left="720" w:hanging="720"/>
      </w:pPr>
      <w:bookmarkStart w:id="169" w:name="_Toc241748427"/>
      <w:r>
        <w:t>Kalibrasi Model</w:t>
      </w:r>
      <w:bookmarkEnd w:id="169"/>
    </w:p>
    <w:p w14:paraId="797910F3" w14:textId="2A04781A" w:rsidR="00167C3B" w:rsidRDefault="00167C3B" w:rsidP="00167C3B">
      <w:pPr>
        <w:pStyle w:val="BodyText"/>
      </w:pPr>
      <w:r>
        <w:t xml:space="preserve">Menindaklanjuti dari hasil uji perilaku pada Subbab 4.5 yang menunjukkan galat sistematis pada </w:t>
      </w:r>
      <w:proofErr w:type="spellStart"/>
      <w:r>
        <w:t>subsistem</w:t>
      </w:r>
      <w:proofErr w:type="spellEnd"/>
      <w:r>
        <w:t xml:space="preserve"> wisatawan serta perambatannya ke variabel hilir pada uji penuh, yang dilakukan pada tahap berikutnya adalah menerapkan protokol kalibrasi yang telah ditetapkan pada Subbab 3.7.4 untuk memeriksa apakah galat tersebut dapat dijelaskan oleh nilai parameter atau berasal dari sumber di luar parameter.</w:t>
      </w:r>
    </w:p>
    <w:p w14:paraId="7CD1C1E2" w14:textId="348C36CF" w:rsidR="00132164" w:rsidRDefault="00167C3B" w:rsidP="00167C3B">
      <w:pPr>
        <w:pStyle w:val="BodyText"/>
      </w:pPr>
      <w:r>
        <w:t xml:space="preserve">Kalibrasi diterapkan secara bertahap mengikuti lima tahap. Tahap 0 memeriksa konsistensi penurunan parameter Laju Pertumbuhan Eksternal dan Laju Penurunan Dasar terhadap persamaan model yang sebenarnya berjalan. Tahap 1 dan Tahap 2 menerapkan pencarian menyeluruh pada </w:t>
      </w:r>
      <w:proofErr w:type="spellStart"/>
      <w:r>
        <w:t>subsistem</w:t>
      </w:r>
      <w:proofErr w:type="spellEnd"/>
      <w:r>
        <w:t xml:space="preserve"> akomodasi dan </w:t>
      </w:r>
      <w:proofErr w:type="spellStart"/>
      <w:r>
        <w:t>subsistem</w:t>
      </w:r>
      <w:proofErr w:type="spellEnd"/>
      <w:r>
        <w:t xml:space="preserve"> lahan, yaitu dua </w:t>
      </w:r>
      <w:proofErr w:type="spellStart"/>
      <w:r>
        <w:t>subsistem</w:t>
      </w:r>
      <w:proofErr w:type="spellEnd"/>
      <w:r>
        <w:t xml:space="preserve"> yang parameternya memenuhi kriteria </w:t>
      </w:r>
      <w:r>
        <w:lastRenderedPageBreak/>
        <w:t xml:space="preserve">kelayakan kalibrasi pada Subbab 3.7.4. Tahap 3 menempuh jalur diagnostik, bukan pencarian nilai optimum, karena parameter pada </w:t>
      </w:r>
      <w:proofErr w:type="spellStart"/>
      <w:r>
        <w:t>subsistem</w:t>
      </w:r>
      <w:proofErr w:type="spellEnd"/>
      <w:r>
        <w:t xml:space="preserve"> wisatawan bersifat struktural dan tidak memenuhi kriteria tersebut. Tahap 4 menguji kompatibilitas hasil Tahap 2 pada model penuh sebelum diadopsi sebagai nilai final.</w:t>
      </w:r>
    </w:p>
    <w:p w14:paraId="257C7CD1" w14:textId="272FB9C5" w:rsidR="002302DA" w:rsidRDefault="002302DA" w:rsidP="00D5737B">
      <w:pPr>
        <w:pStyle w:val="Level3JudulPokokBahasan"/>
      </w:pPr>
      <w:proofErr w:type="spellStart"/>
      <w:r w:rsidRPr="00240078">
        <w:t>Koreksi</w:t>
      </w:r>
      <w:proofErr w:type="spellEnd"/>
      <w:r w:rsidRPr="00240078">
        <w:t xml:space="preserve"> </w:t>
      </w:r>
      <w:proofErr w:type="spellStart"/>
      <w:r w:rsidRPr="00240078">
        <w:t>Penurunan</w:t>
      </w:r>
      <w:proofErr w:type="spellEnd"/>
      <w:r w:rsidRPr="00240078">
        <w:t xml:space="preserve"> Parameter Laju </w:t>
      </w:r>
      <w:proofErr w:type="spellStart"/>
      <w:r w:rsidRPr="00240078">
        <w:t>Pertumbuhan</w:t>
      </w:r>
      <w:proofErr w:type="spellEnd"/>
    </w:p>
    <w:p w14:paraId="1C7D7F12" w14:textId="7DFA0023" w:rsidR="00046883" w:rsidRDefault="00046883" w:rsidP="00046883">
      <w:pPr>
        <w:pStyle w:val="BodyText"/>
      </w:pPr>
      <w:r w:rsidRPr="00240078">
        <w:t xml:space="preserve">Sebelum kalibrasi dijalankan, dilakukan verifikasi terhadap persamaan model yang sebenarnya berjalan. </w:t>
      </w:r>
      <w:r w:rsidR="00187A2D" w:rsidRPr="00187A2D">
        <w:t xml:space="preserve">Verifikasi ini menemukan </w:t>
      </w:r>
      <w:proofErr w:type="spellStart"/>
      <w:r w:rsidR="00187A2D" w:rsidRPr="00187A2D">
        <w:t>ketidakkonsistenan</w:t>
      </w:r>
      <w:proofErr w:type="spellEnd"/>
      <w:r w:rsidR="00187A2D" w:rsidRPr="00187A2D">
        <w:t xml:space="preserve"> pada penurunan awal Laju Pertumbuhan Eksternal dan Laju Penurunan Dasar: penurunan awal mengasumsikan indeks Daya Tarik bernilai satu pada transisi 2024 menuju 2025, padahal berdasarkan mekanisme integrasi </w:t>
      </w:r>
      <w:proofErr w:type="spellStart"/>
      <w:r w:rsidR="00187A2D" w:rsidRPr="00187A2D">
        <w:t>Euler</w:t>
      </w:r>
      <w:proofErr w:type="spellEnd"/>
      <w:r w:rsidR="00187A2D" w:rsidRPr="00187A2D">
        <w:t xml:space="preserve"> yang telah dijelaskan pada Subbab 3.4.2, indeks yang relevan adalah indeks pada tahun 2024, dengan nilai aktual 0,99223, bukan satu.</w:t>
      </w:r>
    </w:p>
    <w:p w14:paraId="4D9A1061" w14:textId="072745A7" w:rsidR="00187A2D" w:rsidRDefault="00187A2D" w:rsidP="00046883">
      <w:pPr>
        <w:pStyle w:val="BodyText"/>
      </w:pPr>
      <w:r w:rsidRPr="00187A2D">
        <w:t>Bukti bahwa model memang bekerja sesuai mekanisme tersebut diperoleh dengan merekonstruksi hasil simulasi secara independen. Rasio pertumbuhan 2016 menuju 2017 pada keluaran uji P5 sebesar 1,062357 sama persis sampai enam digit dengan hasil perhitungan manual yang menggunakan indeks Daya Tarik 2016, sedangkan perhitungan yang menggunakan indeks Daya Tarik 2017 menghasilkan 1,063306</w:t>
      </w:r>
      <w:r>
        <w:t>,</w:t>
      </w:r>
      <w:r w:rsidRPr="00187A2D">
        <w:t xml:space="preserve"> berbeda pada digit keempat. Kecocokan enam digit ini menjadi bukti kuat bahwa persamaan model benar-benar mengacu pada indeks tahun awal periode, bukan tahun akhir.</w:t>
      </w:r>
    </w:p>
    <w:p w14:paraId="29962BB1" w14:textId="1E2207FE" w:rsidR="00187A2D" w:rsidRDefault="00187A2D" w:rsidP="00046883">
      <w:pPr>
        <w:pStyle w:val="BodyText"/>
      </w:pPr>
      <w:r w:rsidRPr="00187A2D">
        <w:t xml:space="preserve">Penurunan yang konsisten dengan mekanisme tersebut menghasilkan Laju Pertumbuhan Eksternal sebesar 0,27726 dan Laju Penurunan Dasar sebesar 0,207945, menggantikan nilai penurunan awal sebesar 0,26864 dan 0,20148. </w:t>
      </w:r>
      <w:r w:rsidRPr="00187A2D">
        <w:lastRenderedPageBreak/>
        <w:t>Dampak koreksi ini terhadap simulasi dasar relatif kecil, yaitu kenaikan sekitar 1,6 persen pada jumlah wisatawan tahun 2050.</w:t>
      </w:r>
    </w:p>
    <w:p w14:paraId="1C55E1AA" w14:textId="7596B455" w:rsidR="00187A2D" w:rsidRPr="00240078" w:rsidRDefault="00187A2D" w:rsidP="00046883">
      <w:pPr>
        <w:pStyle w:val="BodyText"/>
      </w:pPr>
      <w:r w:rsidRPr="00187A2D">
        <w:t xml:space="preserve">Karena kedua parameter ini memengaruhi seluruh dinamika </w:t>
      </w:r>
      <w:proofErr w:type="spellStart"/>
      <w:r w:rsidRPr="00187A2D">
        <w:t>subsistem</w:t>
      </w:r>
      <w:proofErr w:type="spellEnd"/>
      <w:r w:rsidRPr="00187A2D">
        <w:t xml:space="preserve"> wisatawan, uji kondisi ekstrem dan uji perilaku pada Subbab 4.4 dan 4.5 dijalankan ulang secara menyeluruh dengan nilai yang telah dikoreksi. Hasil uji kondisi ekstrem tidak berubah, yaitu tetap 15 uji lolos, 2 uji lolos dengan catatan, dan tidak ada yang gagal, sehingga koreksi ini tidak mengubah kesimpulan validitas struktural yang telah diperoleh sebelumnya.</w:t>
      </w:r>
    </w:p>
    <w:p w14:paraId="6CA768C3" w14:textId="5CDF7D54" w:rsidR="00046883" w:rsidRDefault="00187A2D" w:rsidP="00046883">
      <w:pPr>
        <w:pStyle w:val="BodyText"/>
      </w:pPr>
      <w:r w:rsidRPr="00187A2D">
        <w:t xml:space="preserve">Koreksi </w:t>
      </w:r>
      <w:r>
        <w:t>ini</w:t>
      </w:r>
      <w:r w:rsidRPr="00187A2D">
        <w:t xml:space="preserve"> dilakukan untuk menyelaraskan proses penurunan parameter dengan persamaan model yang digunakan, sehingga tidak dikategorikan sebagai proses kalibrasi. Hal ini karena koreksi tidak melibatkan pencarian nilai optimum maupun pengujian kesesuaian terhadap data historis. Nilai hasil koreksi kemudian digunakan sebagai acuan pada tahapan kalibrasi selanjutnya, termasuk kalibrasi diagnostik pada Subbab 4.6.4 yang secara khusus mengevaluasi rasio antara kedua parameter tersebut.</w:t>
      </w:r>
    </w:p>
    <w:p w14:paraId="4EE7A000" w14:textId="7CD004FB" w:rsidR="002302DA" w:rsidRDefault="002302DA" w:rsidP="00D5737B">
      <w:pPr>
        <w:pStyle w:val="Level3JudulPokokBahasan"/>
      </w:pPr>
      <w:proofErr w:type="spellStart"/>
      <w:r>
        <w:t>Kalibrasi</w:t>
      </w:r>
      <w:proofErr w:type="spellEnd"/>
      <w:r>
        <w:t xml:space="preserve"> </w:t>
      </w:r>
      <w:proofErr w:type="spellStart"/>
      <w:r>
        <w:t>Subsistem</w:t>
      </w:r>
      <w:proofErr w:type="spellEnd"/>
      <w:r>
        <w:t xml:space="preserve"> </w:t>
      </w:r>
      <w:proofErr w:type="spellStart"/>
      <w:r>
        <w:t>Akomodasi</w:t>
      </w:r>
      <w:proofErr w:type="spellEnd"/>
    </w:p>
    <w:p w14:paraId="0E8AD587" w14:textId="5CE713D6" w:rsidR="00273BBD" w:rsidRDefault="009159CC" w:rsidP="0013666B">
      <w:pPr>
        <w:pStyle w:val="BodyText"/>
      </w:pPr>
      <w:r>
        <w:t>Menindaklanjuti</w:t>
      </w:r>
      <w:r w:rsidRPr="009159CC">
        <w:t xml:space="preserve"> dari koreksi penurunan pada Subbab 4.6.1, kalibrasi pertama diterapkan pada </w:t>
      </w:r>
      <w:proofErr w:type="spellStart"/>
      <w:r w:rsidRPr="009159CC">
        <w:t>subsistem</w:t>
      </w:r>
      <w:proofErr w:type="spellEnd"/>
      <w:r w:rsidRPr="009159CC">
        <w:t xml:space="preserve"> akomodasi, yaitu TPK Ambang dan Laju </w:t>
      </w:r>
      <w:proofErr w:type="spellStart"/>
      <w:r w:rsidRPr="009159CC">
        <w:t>Demolisi</w:t>
      </w:r>
      <w:proofErr w:type="spellEnd"/>
      <w:r w:rsidRPr="009159CC">
        <w:t xml:space="preserve"> Dasar, karena keduanya memenuhi kriteria kelayakan kalibrasi pada Subbab 3.7.4. Pencarian dilakukan pada rentang TPK Ambang 0,20 sampai 0,35 dan Laju </w:t>
      </w:r>
      <w:proofErr w:type="spellStart"/>
      <w:r w:rsidRPr="009159CC">
        <w:t>Demolisi</w:t>
      </w:r>
      <w:proofErr w:type="spellEnd"/>
      <w:r w:rsidRPr="009159CC">
        <w:t xml:space="preserve"> Dasar 0,02 sampai 0,08, dengan Sensitivitas Konstruksi dihitung ulang melalui identitas stok-aliran pada setiap titik, mencakup 775 kombinasi. Fungsi tujuan yang </w:t>
      </w:r>
      <w:proofErr w:type="spellStart"/>
      <w:r w:rsidRPr="009159CC">
        <w:t>diminimumkan</w:t>
      </w:r>
      <w:proofErr w:type="spellEnd"/>
      <w:r w:rsidRPr="009159CC">
        <w:t xml:space="preserve"> dihitung pada versi periode objektif, yaitu versi </w:t>
      </w:r>
      <w:r w:rsidRPr="009159CC">
        <w:lastRenderedPageBreak/>
        <w:t>yang mengeluarkan satu titik anomali tambahan di luar tahun pandemi, berbeda dari versi tanpa COVID yang digunakan untuk pelaporan uji perilaku pada Subbab 4.5.</w:t>
      </w:r>
    </w:p>
    <w:p w14:paraId="5F551292" w14:textId="278638F5" w:rsidR="009159CC" w:rsidRDefault="009159CC" w:rsidP="009159CC">
      <w:pPr>
        <w:pStyle w:val="JudulTabel"/>
      </w:pPr>
      <w:bookmarkStart w:id="170" w:name="_Toc241752136"/>
      <w:r w:rsidRPr="009159CC">
        <w:t xml:space="preserve">Hasil </w:t>
      </w:r>
      <w:r>
        <w:t>k</w:t>
      </w:r>
      <w:r w:rsidRPr="009159CC">
        <w:t xml:space="preserve">alibrasi </w:t>
      </w:r>
      <w:proofErr w:type="spellStart"/>
      <w:r w:rsidRPr="009159CC">
        <w:t>subsistem</w:t>
      </w:r>
      <w:proofErr w:type="spellEnd"/>
      <w:r w:rsidRPr="009159CC">
        <w:t xml:space="preserve"> akomodasi</w:t>
      </w:r>
      <w:r>
        <w:t>.</w:t>
      </w:r>
      <w:bookmarkEnd w:id="170"/>
    </w:p>
    <w:tbl>
      <w:tblPr>
        <w:tblW w:w="8054" w:type="dxa"/>
        <w:tblBorders>
          <w:bottom w:val="single" w:sz="4" w:space="0" w:color="auto"/>
          <w:insideH w:val="single" w:sz="4" w:space="0" w:color="auto"/>
        </w:tblBorders>
        <w:tblLook w:val="0020" w:firstRow="1" w:lastRow="0" w:firstColumn="0" w:lastColumn="0" w:noHBand="0" w:noVBand="0"/>
      </w:tblPr>
      <w:tblGrid>
        <w:gridCol w:w="590"/>
        <w:gridCol w:w="1363"/>
        <w:gridCol w:w="1372"/>
        <w:gridCol w:w="2029"/>
        <w:gridCol w:w="1309"/>
        <w:gridCol w:w="1391"/>
      </w:tblGrid>
      <w:tr w:rsidR="009159CC" w:rsidRPr="0073475C" w14:paraId="792E1F7B" w14:textId="77777777" w:rsidTr="00B01B1C">
        <w:trPr>
          <w:tblHeader/>
        </w:trPr>
        <w:tc>
          <w:tcPr>
            <w:tcW w:w="0" w:type="auto"/>
            <w:tcBorders>
              <w:top w:val="single" w:sz="4" w:space="0" w:color="auto"/>
            </w:tcBorders>
            <w:vAlign w:val="center"/>
          </w:tcPr>
          <w:p w14:paraId="3B0565D8" w14:textId="7F58758C" w:rsidR="009159CC" w:rsidRPr="009159CC" w:rsidRDefault="009159CC" w:rsidP="009159CC">
            <w:pPr>
              <w:pStyle w:val="HeaderdanNomorKolompadaTabel"/>
            </w:pPr>
            <w:r w:rsidRPr="009159CC">
              <w:t>Uji</w:t>
            </w:r>
          </w:p>
        </w:tc>
        <w:tc>
          <w:tcPr>
            <w:tcW w:w="1363" w:type="dxa"/>
            <w:tcBorders>
              <w:top w:val="single" w:sz="4" w:space="0" w:color="auto"/>
            </w:tcBorders>
            <w:vAlign w:val="center"/>
          </w:tcPr>
          <w:p w14:paraId="5920F43F" w14:textId="177883D2" w:rsidR="009159CC" w:rsidRPr="009159CC" w:rsidRDefault="009159CC" w:rsidP="009159CC">
            <w:pPr>
              <w:pStyle w:val="HeaderdanNomorKolompadaTabel"/>
            </w:pPr>
            <w:r w:rsidRPr="009159CC">
              <w:t xml:space="preserve">Nilai turunan data (Ambang; </w:t>
            </w:r>
            <w:proofErr w:type="spellStart"/>
            <w:r w:rsidRPr="009159CC">
              <w:t>Demolisi</w:t>
            </w:r>
            <w:proofErr w:type="spellEnd"/>
            <w:r w:rsidRPr="009159CC">
              <w:t>)</w:t>
            </w:r>
          </w:p>
        </w:tc>
        <w:tc>
          <w:tcPr>
            <w:tcW w:w="0" w:type="auto"/>
            <w:tcBorders>
              <w:top w:val="single" w:sz="4" w:space="0" w:color="auto"/>
            </w:tcBorders>
            <w:vAlign w:val="center"/>
          </w:tcPr>
          <w:p w14:paraId="6046FA7D" w14:textId="2E26D145" w:rsidR="009159CC" w:rsidRPr="009159CC" w:rsidRDefault="009159CC" w:rsidP="009159CC">
            <w:pPr>
              <w:pStyle w:val="HeaderdanNomorKolompadaTabel"/>
            </w:pPr>
            <w:r w:rsidRPr="009159CC">
              <w:t>J pada nilai turunan</w:t>
            </w:r>
          </w:p>
        </w:tc>
        <w:tc>
          <w:tcPr>
            <w:tcW w:w="0" w:type="auto"/>
            <w:tcBorders>
              <w:top w:val="single" w:sz="4" w:space="0" w:color="auto"/>
            </w:tcBorders>
            <w:vAlign w:val="center"/>
          </w:tcPr>
          <w:p w14:paraId="1E0472F1" w14:textId="35E53194" w:rsidR="009159CC" w:rsidRPr="009159CC" w:rsidRDefault="009159CC" w:rsidP="009159CC">
            <w:pPr>
              <w:pStyle w:val="HeaderdanNomorKolompadaTabel"/>
            </w:pPr>
            <w:r w:rsidRPr="009159CC">
              <w:t xml:space="preserve">Titik optimum (Ambang; </w:t>
            </w:r>
            <w:proofErr w:type="spellStart"/>
            <w:r w:rsidRPr="009159CC">
              <w:t>Demolisi</w:t>
            </w:r>
            <w:proofErr w:type="spellEnd"/>
            <w:r w:rsidRPr="009159CC">
              <w:t>)</w:t>
            </w:r>
          </w:p>
        </w:tc>
        <w:tc>
          <w:tcPr>
            <w:tcW w:w="0" w:type="auto"/>
            <w:tcBorders>
              <w:top w:val="single" w:sz="4" w:space="0" w:color="auto"/>
            </w:tcBorders>
            <w:vAlign w:val="center"/>
          </w:tcPr>
          <w:p w14:paraId="2BBA3FC0" w14:textId="3BE8F3EF" w:rsidR="009159CC" w:rsidRPr="009159CC" w:rsidRDefault="009159CC" w:rsidP="009159CC">
            <w:pPr>
              <w:pStyle w:val="HeaderdanNomorKolompadaTabel"/>
            </w:pPr>
            <w:r w:rsidRPr="009159CC">
              <w:t>J pada optimum</w:t>
            </w:r>
          </w:p>
        </w:tc>
        <w:tc>
          <w:tcPr>
            <w:tcW w:w="0" w:type="auto"/>
            <w:tcBorders>
              <w:top w:val="single" w:sz="4" w:space="0" w:color="auto"/>
            </w:tcBorders>
            <w:vAlign w:val="center"/>
          </w:tcPr>
          <w:p w14:paraId="232C6512" w14:textId="06836243" w:rsidR="009159CC" w:rsidRPr="009159CC" w:rsidRDefault="009159CC" w:rsidP="009159CC">
            <w:pPr>
              <w:pStyle w:val="HeaderdanNomorKolompadaTabel"/>
            </w:pPr>
            <w:r w:rsidRPr="009159CC">
              <w:t>Perbaikan relatif</w:t>
            </w:r>
          </w:p>
        </w:tc>
      </w:tr>
      <w:tr w:rsidR="009159CC" w:rsidRPr="0073475C" w14:paraId="1E110B9A" w14:textId="77777777" w:rsidTr="00B01B1C">
        <w:trPr>
          <w:tblHeader/>
        </w:trPr>
        <w:tc>
          <w:tcPr>
            <w:tcW w:w="0" w:type="auto"/>
            <w:tcBorders>
              <w:top w:val="single" w:sz="4" w:space="0" w:color="auto"/>
            </w:tcBorders>
            <w:vAlign w:val="center"/>
          </w:tcPr>
          <w:p w14:paraId="797A9782" w14:textId="77777777" w:rsidR="009159CC" w:rsidRPr="009159CC" w:rsidRDefault="009159CC" w:rsidP="00B01B1C">
            <w:pPr>
              <w:pStyle w:val="HeaderdanNomorKolompadaTabel"/>
              <w:spacing w:before="0" w:after="0"/>
              <w:rPr>
                <w:lang w:val="en-US"/>
              </w:rPr>
            </w:pPr>
            <w:r w:rsidRPr="009159CC">
              <w:rPr>
                <w:lang w:val="en-US"/>
              </w:rPr>
              <w:t>(1)</w:t>
            </w:r>
          </w:p>
        </w:tc>
        <w:tc>
          <w:tcPr>
            <w:tcW w:w="1363" w:type="dxa"/>
            <w:tcBorders>
              <w:top w:val="single" w:sz="4" w:space="0" w:color="auto"/>
            </w:tcBorders>
            <w:vAlign w:val="center"/>
          </w:tcPr>
          <w:p w14:paraId="6F1350BB" w14:textId="77777777" w:rsidR="009159CC" w:rsidRPr="009159CC" w:rsidRDefault="009159CC" w:rsidP="00B01B1C">
            <w:pPr>
              <w:pStyle w:val="HeaderdanNomorKolompadaTabel"/>
              <w:spacing w:before="0" w:after="0"/>
              <w:rPr>
                <w:lang w:val="en-US"/>
              </w:rPr>
            </w:pPr>
            <w:r w:rsidRPr="009159CC">
              <w:rPr>
                <w:lang w:val="en-US"/>
              </w:rPr>
              <w:t>(2)</w:t>
            </w:r>
          </w:p>
        </w:tc>
        <w:tc>
          <w:tcPr>
            <w:tcW w:w="0" w:type="auto"/>
            <w:tcBorders>
              <w:top w:val="single" w:sz="4" w:space="0" w:color="auto"/>
            </w:tcBorders>
            <w:vAlign w:val="center"/>
          </w:tcPr>
          <w:p w14:paraId="530D1589" w14:textId="77777777" w:rsidR="009159CC" w:rsidRPr="009159CC" w:rsidRDefault="009159CC" w:rsidP="00B01B1C">
            <w:pPr>
              <w:pStyle w:val="HeaderdanNomorKolompadaTabel"/>
              <w:spacing w:before="0" w:after="0"/>
              <w:rPr>
                <w:lang w:val="en-US"/>
              </w:rPr>
            </w:pPr>
            <w:r w:rsidRPr="009159CC">
              <w:rPr>
                <w:lang w:val="en-US"/>
              </w:rPr>
              <w:t>(3)</w:t>
            </w:r>
          </w:p>
        </w:tc>
        <w:tc>
          <w:tcPr>
            <w:tcW w:w="0" w:type="auto"/>
            <w:tcBorders>
              <w:top w:val="single" w:sz="4" w:space="0" w:color="auto"/>
            </w:tcBorders>
            <w:vAlign w:val="center"/>
          </w:tcPr>
          <w:p w14:paraId="38000F7F" w14:textId="77777777" w:rsidR="009159CC" w:rsidRPr="009159CC" w:rsidRDefault="009159CC" w:rsidP="00B01B1C">
            <w:pPr>
              <w:pStyle w:val="HeaderdanNomorKolompadaTabel"/>
              <w:spacing w:before="0" w:after="0"/>
              <w:rPr>
                <w:lang w:val="en-US"/>
              </w:rPr>
            </w:pPr>
            <w:r w:rsidRPr="009159CC">
              <w:rPr>
                <w:lang w:val="en-US"/>
              </w:rPr>
              <w:t>(4)</w:t>
            </w:r>
          </w:p>
        </w:tc>
        <w:tc>
          <w:tcPr>
            <w:tcW w:w="0" w:type="auto"/>
            <w:tcBorders>
              <w:top w:val="single" w:sz="4" w:space="0" w:color="auto"/>
            </w:tcBorders>
            <w:vAlign w:val="center"/>
          </w:tcPr>
          <w:p w14:paraId="755F5619" w14:textId="77777777" w:rsidR="009159CC" w:rsidRPr="009159CC" w:rsidRDefault="009159CC" w:rsidP="00B01B1C">
            <w:pPr>
              <w:pStyle w:val="HeaderdanNomorKolompadaTabel"/>
              <w:spacing w:before="0" w:after="0"/>
              <w:rPr>
                <w:lang w:val="en-US"/>
              </w:rPr>
            </w:pPr>
            <w:r w:rsidRPr="009159CC">
              <w:rPr>
                <w:lang w:val="en-US"/>
              </w:rPr>
              <w:t>(5)</w:t>
            </w:r>
          </w:p>
        </w:tc>
        <w:tc>
          <w:tcPr>
            <w:tcW w:w="0" w:type="auto"/>
            <w:tcBorders>
              <w:top w:val="single" w:sz="4" w:space="0" w:color="auto"/>
            </w:tcBorders>
            <w:vAlign w:val="center"/>
          </w:tcPr>
          <w:p w14:paraId="6576EA8D" w14:textId="77777777" w:rsidR="009159CC" w:rsidRPr="009159CC" w:rsidRDefault="009159CC" w:rsidP="00B01B1C">
            <w:pPr>
              <w:pStyle w:val="HeaderdanNomorKolompadaTabel"/>
              <w:spacing w:before="0" w:after="0"/>
              <w:rPr>
                <w:lang w:val="en-US"/>
              </w:rPr>
            </w:pPr>
            <w:r w:rsidRPr="009159CC">
              <w:rPr>
                <w:lang w:val="en-US"/>
              </w:rPr>
              <w:t>(6)</w:t>
            </w:r>
          </w:p>
        </w:tc>
      </w:tr>
      <w:tr w:rsidR="009159CC" w:rsidRPr="0073475C" w14:paraId="094DEACE" w14:textId="77777777" w:rsidTr="00B01B1C">
        <w:tc>
          <w:tcPr>
            <w:tcW w:w="0" w:type="auto"/>
            <w:vAlign w:val="center"/>
          </w:tcPr>
          <w:p w14:paraId="0EF6C766" w14:textId="03CC4CB2" w:rsidR="009159CC" w:rsidRPr="009159CC" w:rsidRDefault="009159CC" w:rsidP="009159CC">
            <w:pPr>
              <w:pStyle w:val="IsiTabel"/>
              <w:rPr>
                <w:lang w:val="en-US"/>
              </w:rPr>
            </w:pPr>
            <w:r>
              <w:rPr>
                <w:color w:val="000000"/>
              </w:rPr>
              <w:t>P1</w:t>
            </w:r>
          </w:p>
        </w:tc>
        <w:tc>
          <w:tcPr>
            <w:tcW w:w="1363" w:type="dxa"/>
            <w:vAlign w:val="center"/>
          </w:tcPr>
          <w:p w14:paraId="2C4C4D3A" w14:textId="4FA6F193" w:rsidR="009159CC" w:rsidRPr="009159CC" w:rsidRDefault="009159CC" w:rsidP="009159CC">
            <w:pPr>
              <w:pStyle w:val="IsiTabel"/>
              <w:rPr>
                <w:lang w:val="en-US"/>
              </w:rPr>
            </w:pPr>
            <w:r>
              <w:rPr>
                <w:color w:val="000000"/>
              </w:rPr>
              <w:t>0,275; 0,05</w:t>
            </w:r>
          </w:p>
        </w:tc>
        <w:tc>
          <w:tcPr>
            <w:tcW w:w="0" w:type="auto"/>
            <w:vAlign w:val="center"/>
          </w:tcPr>
          <w:p w14:paraId="063B7441" w14:textId="528E74FC" w:rsidR="009159CC" w:rsidRPr="009159CC" w:rsidRDefault="009159CC" w:rsidP="009159CC">
            <w:pPr>
              <w:pStyle w:val="IsiTabel"/>
              <w:rPr>
                <w:lang w:val="en-US"/>
              </w:rPr>
            </w:pPr>
            <w:r>
              <w:rPr>
                <w:color w:val="000000"/>
              </w:rPr>
              <w:t>0,10415</w:t>
            </w:r>
          </w:p>
        </w:tc>
        <w:tc>
          <w:tcPr>
            <w:tcW w:w="0" w:type="auto"/>
            <w:vAlign w:val="center"/>
          </w:tcPr>
          <w:p w14:paraId="31E78E59" w14:textId="3E2AC68E" w:rsidR="009159CC" w:rsidRPr="009159CC" w:rsidRDefault="009159CC" w:rsidP="009159CC">
            <w:pPr>
              <w:pStyle w:val="IsiTabel"/>
              <w:rPr>
                <w:lang w:val="en-US"/>
              </w:rPr>
            </w:pPr>
            <w:r>
              <w:rPr>
                <w:color w:val="000000"/>
              </w:rPr>
              <w:t>0,350; 0,0600</w:t>
            </w:r>
          </w:p>
        </w:tc>
        <w:tc>
          <w:tcPr>
            <w:tcW w:w="0" w:type="auto"/>
            <w:vAlign w:val="center"/>
          </w:tcPr>
          <w:p w14:paraId="1B4CB0AB" w14:textId="0A101BB8" w:rsidR="009159CC" w:rsidRPr="009159CC" w:rsidRDefault="009159CC" w:rsidP="009159CC">
            <w:pPr>
              <w:pStyle w:val="IsiTabel"/>
              <w:rPr>
                <w:lang w:val="en-US"/>
              </w:rPr>
            </w:pPr>
            <w:r>
              <w:rPr>
                <w:color w:val="000000"/>
              </w:rPr>
              <w:t>0,09203</w:t>
            </w:r>
          </w:p>
        </w:tc>
        <w:tc>
          <w:tcPr>
            <w:tcW w:w="0" w:type="auto"/>
            <w:vAlign w:val="center"/>
          </w:tcPr>
          <w:p w14:paraId="68225CC5" w14:textId="27040510" w:rsidR="009159CC" w:rsidRPr="009159CC" w:rsidRDefault="009159CC" w:rsidP="009159CC">
            <w:pPr>
              <w:pStyle w:val="IsiTabel"/>
              <w:rPr>
                <w:lang w:val="en-US"/>
              </w:rPr>
            </w:pPr>
            <w:r>
              <w:rPr>
                <w:color w:val="000000"/>
              </w:rPr>
              <w:t>11,64%</w:t>
            </w:r>
          </w:p>
        </w:tc>
      </w:tr>
      <w:tr w:rsidR="009159CC" w:rsidRPr="0073475C" w14:paraId="55BEFBB7" w14:textId="77777777" w:rsidTr="00B01B1C">
        <w:tc>
          <w:tcPr>
            <w:tcW w:w="0" w:type="auto"/>
            <w:vAlign w:val="center"/>
          </w:tcPr>
          <w:p w14:paraId="0D359045" w14:textId="6042F886" w:rsidR="009159CC" w:rsidRPr="009159CC" w:rsidRDefault="009159CC" w:rsidP="009159CC">
            <w:pPr>
              <w:pStyle w:val="IsiTabel"/>
              <w:rPr>
                <w:lang w:val="en-US"/>
              </w:rPr>
            </w:pPr>
            <w:r>
              <w:rPr>
                <w:color w:val="000000"/>
              </w:rPr>
              <w:t>P1b</w:t>
            </w:r>
          </w:p>
        </w:tc>
        <w:tc>
          <w:tcPr>
            <w:tcW w:w="1363" w:type="dxa"/>
            <w:vAlign w:val="center"/>
          </w:tcPr>
          <w:p w14:paraId="5AEC59B7" w14:textId="044511FD" w:rsidR="009159CC" w:rsidRPr="009159CC" w:rsidRDefault="009159CC" w:rsidP="009159CC">
            <w:pPr>
              <w:pStyle w:val="IsiTabel"/>
              <w:rPr>
                <w:lang w:val="en-US"/>
              </w:rPr>
            </w:pPr>
            <w:r>
              <w:rPr>
                <w:color w:val="000000"/>
              </w:rPr>
              <w:t>0,275; 0,05</w:t>
            </w:r>
          </w:p>
        </w:tc>
        <w:tc>
          <w:tcPr>
            <w:tcW w:w="0" w:type="auto"/>
            <w:vAlign w:val="center"/>
          </w:tcPr>
          <w:p w14:paraId="383AB997" w14:textId="68CFBA33" w:rsidR="009159CC" w:rsidRPr="009159CC" w:rsidRDefault="009159CC" w:rsidP="009159CC">
            <w:pPr>
              <w:pStyle w:val="IsiTabel"/>
              <w:rPr>
                <w:lang w:val="en-US"/>
              </w:rPr>
            </w:pPr>
            <w:r>
              <w:rPr>
                <w:color w:val="000000"/>
              </w:rPr>
              <w:t>0,11121</w:t>
            </w:r>
          </w:p>
        </w:tc>
        <w:tc>
          <w:tcPr>
            <w:tcW w:w="0" w:type="auto"/>
            <w:vAlign w:val="center"/>
          </w:tcPr>
          <w:p w14:paraId="3FEEB637" w14:textId="04272593" w:rsidR="009159CC" w:rsidRPr="009159CC" w:rsidRDefault="009159CC" w:rsidP="009159CC">
            <w:pPr>
              <w:pStyle w:val="IsiTabel"/>
              <w:rPr>
                <w:lang w:val="en-US"/>
              </w:rPr>
            </w:pPr>
            <w:r>
              <w:rPr>
                <w:color w:val="000000"/>
              </w:rPr>
              <w:t>0,330; 0,0600</w:t>
            </w:r>
          </w:p>
        </w:tc>
        <w:tc>
          <w:tcPr>
            <w:tcW w:w="0" w:type="auto"/>
            <w:vAlign w:val="center"/>
          </w:tcPr>
          <w:p w14:paraId="43D12616" w14:textId="6CD93338" w:rsidR="009159CC" w:rsidRPr="009159CC" w:rsidRDefault="009159CC" w:rsidP="009159CC">
            <w:pPr>
              <w:pStyle w:val="IsiTabel"/>
              <w:rPr>
                <w:lang w:val="en-US"/>
              </w:rPr>
            </w:pPr>
            <w:r>
              <w:rPr>
                <w:color w:val="000000"/>
              </w:rPr>
              <w:t>0,10577</w:t>
            </w:r>
          </w:p>
        </w:tc>
        <w:tc>
          <w:tcPr>
            <w:tcW w:w="0" w:type="auto"/>
            <w:vAlign w:val="center"/>
          </w:tcPr>
          <w:p w14:paraId="49AEE61E" w14:textId="638EDBBC" w:rsidR="009159CC" w:rsidRPr="009159CC" w:rsidRDefault="009159CC" w:rsidP="009159CC">
            <w:pPr>
              <w:pStyle w:val="IsiTabel"/>
              <w:rPr>
                <w:lang w:val="en-US"/>
              </w:rPr>
            </w:pPr>
            <w:r>
              <w:rPr>
                <w:color w:val="000000"/>
              </w:rPr>
              <w:t>4,89%</w:t>
            </w:r>
          </w:p>
        </w:tc>
      </w:tr>
    </w:tbl>
    <w:p w14:paraId="130A563A" w14:textId="158842DF" w:rsidR="007744EF" w:rsidRDefault="007744EF" w:rsidP="007744EF">
      <w:pPr>
        <w:pStyle w:val="SumberTabelDiikutiBarisKeterangan"/>
      </w:pPr>
      <w:r w:rsidRPr="00A41C1F">
        <w:t>Sumber: Data, diolah</w:t>
      </w:r>
      <w:r>
        <w:t>.</w:t>
      </w:r>
    </w:p>
    <w:p w14:paraId="3E9BFFE7" w14:textId="38118439" w:rsidR="009159CC" w:rsidRDefault="009159CC" w:rsidP="009159CC">
      <w:pPr>
        <w:pStyle w:val="BodyText"/>
        <w:spacing w:before="240"/>
      </w:pPr>
      <w:r w:rsidRPr="009159CC">
        <w:t xml:space="preserve">Perbaikan pada uji P1 melampaui ambang lima persen yang ditetapkan pada Subbab 3.7.4, tetapi titik optimumnya berada tepat di batas atas rentang TPK Ambang, sehingga prosedur diagnostik dijalankan sesuai aturan keputusan yang sama. Gambar </w:t>
      </w:r>
      <w:r w:rsidR="003A67D0">
        <w:t>42</w:t>
      </w:r>
      <w:r w:rsidRPr="009159CC">
        <w:t xml:space="preserve"> menyajikan permukaan fungsi tujuan pada seluruh kombinasi yang diuji, memperlihatkan bahwa nilai minimum berada di tepi ruang pencarian, bukan di titik interior.</w:t>
      </w:r>
    </w:p>
    <w:p w14:paraId="3B4B12D7" w14:textId="2CA2CBEB" w:rsidR="009159CC" w:rsidRDefault="00A64CD3" w:rsidP="00A64CD3">
      <w:pPr>
        <w:pStyle w:val="Gambar"/>
        <w:spacing w:before="0"/>
      </w:pPr>
      <w:r>
        <w:drawing>
          <wp:inline distT="0" distB="0" distL="0" distR="0" wp14:anchorId="7C75B7DB" wp14:editId="2233E24B">
            <wp:extent cx="3722914" cy="2274957"/>
            <wp:effectExtent l="0" t="0" r="0" b="0"/>
            <wp:docPr id="11329591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9129" name="Picture 113295912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764072" cy="2300107"/>
                    </a:xfrm>
                    <a:prstGeom prst="rect">
                      <a:avLst/>
                    </a:prstGeom>
                  </pic:spPr>
                </pic:pic>
              </a:graphicData>
            </a:graphic>
          </wp:inline>
        </w:drawing>
      </w:r>
    </w:p>
    <w:p w14:paraId="1060CC73" w14:textId="649A9FFF" w:rsidR="007744EF" w:rsidRDefault="007744EF" w:rsidP="007744EF">
      <w:pPr>
        <w:pStyle w:val="SumberTabelDiikutiBarisKeterangan"/>
      </w:pPr>
      <w:r w:rsidRPr="00A41C1F">
        <w:t>Sumber: Data, diolah</w:t>
      </w:r>
      <w:r>
        <w:t>.</w:t>
      </w:r>
    </w:p>
    <w:p w14:paraId="755D8614" w14:textId="166E1C20" w:rsidR="00A64CD3" w:rsidRDefault="00A64CD3" w:rsidP="00A64CD3">
      <w:pPr>
        <w:pStyle w:val="JudulGambarMultibaris"/>
      </w:pPr>
      <w:bookmarkStart w:id="171" w:name="_Toc241748694"/>
      <w:r w:rsidRPr="00A64CD3">
        <w:t xml:space="preserve">Permukaan Fungsi Tujuan pada Pencarian TPK Ambang dan Laju </w:t>
      </w:r>
      <w:proofErr w:type="spellStart"/>
      <w:r w:rsidRPr="00A64CD3">
        <w:t>Demolisi</w:t>
      </w:r>
      <w:proofErr w:type="spellEnd"/>
      <w:r w:rsidRPr="00A64CD3">
        <w:t xml:space="preserve"> Dasar, Uji P1</w:t>
      </w:r>
      <w:r>
        <w:t>.</w:t>
      </w:r>
      <w:bookmarkEnd w:id="171"/>
    </w:p>
    <w:p w14:paraId="244DAF03" w14:textId="36CFF6E3" w:rsidR="009159CC" w:rsidRDefault="009159CC" w:rsidP="009159CC">
      <w:pPr>
        <w:pStyle w:val="BodyText"/>
      </w:pPr>
      <w:r w:rsidRPr="009159CC">
        <w:lastRenderedPageBreak/>
        <w:t xml:space="preserve">Diagnostik </w:t>
      </w:r>
      <w:proofErr w:type="spellStart"/>
      <w:r w:rsidRPr="009159CC">
        <w:t>leave-one-year-out</w:t>
      </w:r>
      <w:proofErr w:type="spellEnd"/>
      <w:r w:rsidRPr="009159CC">
        <w:t xml:space="preserve"> menunjukkan bahwa letak optimum digerakkan oleh satu tahun tertentu, sebagaimana dirangkum pada Tabel 16.</w:t>
      </w:r>
    </w:p>
    <w:p w14:paraId="30A1D34D" w14:textId="226616DD" w:rsidR="009159CC" w:rsidRDefault="009159CC" w:rsidP="009159CC">
      <w:pPr>
        <w:pStyle w:val="JudulTabel"/>
      </w:pPr>
      <w:bookmarkStart w:id="172" w:name="_Toc241752137"/>
      <w:r w:rsidRPr="009159CC">
        <w:t xml:space="preserve">Diagnostik </w:t>
      </w:r>
      <w:proofErr w:type="spellStart"/>
      <w:r w:rsidRPr="009159CC">
        <w:t>leave-one-year-out</w:t>
      </w:r>
      <w:proofErr w:type="spellEnd"/>
      <w:r w:rsidRPr="009159CC">
        <w:t>, uji P1</w:t>
      </w:r>
      <w:r>
        <w:t>.</w:t>
      </w:r>
      <w:bookmarkEnd w:id="172"/>
    </w:p>
    <w:tbl>
      <w:tblPr>
        <w:tblW w:w="8054" w:type="dxa"/>
        <w:tblBorders>
          <w:bottom w:val="single" w:sz="4" w:space="0" w:color="auto"/>
          <w:insideH w:val="single" w:sz="4" w:space="0" w:color="auto"/>
        </w:tblBorders>
        <w:tblLook w:val="0020" w:firstRow="1" w:lastRow="0" w:firstColumn="0" w:lastColumn="0" w:noHBand="0" w:noVBand="0"/>
      </w:tblPr>
      <w:tblGrid>
        <w:gridCol w:w="2311"/>
        <w:gridCol w:w="1363"/>
        <w:gridCol w:w="2312"/>
        <w:gridCol w:w="2068"/>
      </w:tblGrid>
      <w:tr w:rsidR="009159CC" w:rsidRPr="009159CC" w14:paraId="21E634A2" w14:textId="77777777" w:rsidTr="00B01B1C">
        <w:trPr>
          <w:tblHeader/>
        </w:trPr>
        <w:tc>
          <w:tcPr>
            <w:tcW w:w="0" w:type="auto"/>
            <w:tcBorders>
              <w:top w:val="single" w:sz="4" w:space="0" w:color="auto"/>
            </w:tcBorders>
            <w:vAlign w:val="center"/>
          </w:tcPr>
          <w:p w14:paraId="7D825359" w14:textId="663D0B5F" w:rsidR="009159CC" w:rsidRPr="009159CC" w:rsidRDefault="009159CC" w:rsidP="009159CC">
            <w:pPr>
              <w:pStyle w:val="HeaderdanNomorKolompadaTabel"/>
            </w:pPr>
            <w:r w:rsidRPr="009159CC">
              <w:t>Tahun dikeluarkan</w:t>
            </w:r>
          </w:p>
        </w:tc>
        <w:tc>
          <w:tcPr>
            <w:tcW w:w="1363" w:type="dxa"/>
            <w:tcBorders>
              <w:top w:val="single" w:sz="4" w:space="0" w:color="auto"/>
            </w:tcBorders>
            <w:vAlign w:val="center"/>
          </w:tcPr>
          <w:p w14:paraId="0BC484BB" w14:textId="069ADFDA" w:rsidR="009159CC" w:rsidRPr="009159CC" w:rsidRDefault="009159CC" w:rsidP="009159CC">
            <w:pPr>
              <w:pStyle w:val="HeaderdanNomorKolompadaTabel"/>
            </w:pPr>
            <w:r w:rsidRPr="009159CC">
              <w:t>Ambang optimum</w:t>
            </w:r>
          </w:p>
        </w:tc>
        <w:tc>
          <w:tcPr>
            <w:tcW w:w="0" w:type="auto"/>
            <w:tcBorders>
              <w:top w:val="single" w:sz="4" w:space="0" w:color="auto"/>
            </w:tcBorders>
            <w:vAlign w:val="center"/>
          </w:tcPr>
          <w:p w14:paraId="0D24B61B" w14:textId="1E618EB1" w:rsidR="009159CC" w:rsidRPr="009159CC" w:rsidRDefault="009159CC" w:rsidP="009159CC">
            <w:pPr>
              <w:pStyle w:val="HeaderdanNomorKolompadaTabel"/>
            </w:pPr>
            <w:proofErr w:type="spellStart"/>
            <w:r w:rsidRPr="009159CC">
              <w:t>Demolisi</w:t>
            </w:r>
            <w:proofErr w:type="spellEnd"/>
            <w:r w:rsidRPr="009159CC">
              <w:t xml:space="preserve"> optimum</w:t>
            </w:r>
          </w:p>
        </w:tc>
        <w:tc>
          <w:tcPr>
            <w:tcW w:w="0" w:type="auto"/>
            <w:tcBorders>
              <w:top w:val="single" w:sz="4" w:space="0" w:color="auto"/>
            </w:tcBorders>
            <w:vAlign w:val="center"/>
          </w:tcPr>
          <w:p w14:paraId="546AD7D0" w14:textId="20DB2E1A" w:rsidR="009159CC" w:rsidRPr="009159CC" w:rsidRDefault="009159CC" w:rsidP="009159CC">
            <w:pPr>
              <w:pStyle w:val="HeaderdanNomorKolompadaTabel"/>
            </w:pPr>
            <w:r w:rsidRPr="009159CC">
              <w:t>Perbaikan relatif</w:t>
            </w:r>
          </w:p>
        </w:tc>
      </w:tr>
      <w:tr w:rsidR="009159CC" w:rsidRPr="009159CC" w14:paraId="48102919" w14:textId="77777777" w:rsidTr="00B01B1C">
        <w:trPr>
          <w:tblHeader/>
        </w:trPr>
        <w:tc>
          <w:tcPr>
            <w:tcW w:w="0" w:type="auto"/>
            <w:tcBorders>
              <w:top w:val="single" w:sz="4" w:space="0" w:color="auto"/>
            </w:tcBorders>
            <w:vAlign w:val="center"/>
          </w:tcPr>
          <w:p w14:paraId="177DFE2D" w14:textId="77777777" w:rsidR="009159CC" w:rsidRPr="009159CC" w:rsidRDefault="009159CC" w:rsidP="00B01B1C">
            <w:pPr>
              <w:pStyle w:val="HeaderdanNomorKolompadaTabel"/>
              <w:spacing w:before="0" w:after="0"/>
              <w:rPr>
                <w:lang w:val="en-US"/>
              </w:rPr>
            </w:pPr>
            <w:r w:rsidRPr="009159CC">
              <w:rPr>
                <w:lang w:val="en-US"/>
              </w:rPr>
              <w:t>(1)</w:t>
            </w:r>
          </w:p>
        </w:tc>
        <w:tc>
          <w:tcPr>
            <w:tcW w:w="1363" w:type="dxa"/>
            <w:tcBorders>
              <w:top w:val="single" w:sz="4" w:space="0" w:color="auto"/>
            </w:tcBorders>
            <w:vAlign w:val="center"/>
          </w:tcPr>
          <w:p w14:paraId="578CB739" w14:textId="77777777" w:rsidR="009159CC" w:rsidRPr="009159CC" w:rsidRDefault="009159CC" w:rsidP="00B01B1C">
            <w:pPr>
              <w:pStyle w:val="HeaderdanNomorKolompadaTabel"/>
              <w:spacing w:before="0" w:after="0"/>
              <w:rPr>
                <w:lang w:val="en-US"/>
              </w:rPr>
            </w:pPr>
            <w:r w:rsidRPr="009159CC">
              <w:rPr>
                <w:lang w:val="en-US"/>
              </w:rPr>
              <w:t>(2)</w:t>
            </w:r>
          </w:p>
        </w:tc>
        <w:tc>
          <w:tcPr>
            <w:tcW w:w="0" w:type="auto"/>
            <w:tcBorders>
              <w:top w:val="single" w:sz="4" w:space="0" w:color="auto"/>
            </w:tcBorders>
            <w:vAlign w:val="center"/>
          </w:tcPr>
          <w:p w14:paraId="4C5DEC5C" w14:textId="77777777" w:rsidR="009159CC" w:rsidRPr="009159CC" w:rsidRDefault="009159CC" w:rsidP="00B01B1C">
            <w:pPr>
              <w:pStyle w:val="HeaderdanNomorKolompadaTabel"/>
              <w:spacing w:before="0" w:after="0"/>
              <w:rPr>
                <w:lang w:val="en-US"/>
              </w:rPr>
            </w:pPr>
            <w:r w:rsidRPr="009159CC">
              <w:rPr>
                <w:lang w:val="en-US"/>
              </w:rPr>
              <w:t>(3)</w:t>
            </w:r>
          </w:p>
        </w:tc>
        <w:tc>
          <w:tcPr>
            <w:tcW w:w="0" w:type="auto"/>
            <w:tcBorders>
              <w:top w:val="single" w:sz="4" w:space="0" w:color="auto"/>
            </w:tcBorders>
            <w:vAlign w:val="center"/>
          </w:tcPr>
          <w:p w14:paraId="4A41596B" w14:textId="77777777" w:rsidR="009159CC" w:rsidRPr="009159CC" w:rsidRDefault="009159CC" w:rsidP="00B01B1C">
            <w:pPr>
              <w:pStyle w:val="HeaderdanNomorKolompadaTabel"/>
              <w:spacing w:before="0" w:after="0"/>
              <w:rPr>
                <w:lang w:val="en-US"/>
              </w:rPr>
            </w:pPr>
            <w:r w:rsidRPr="009159CC">
              <w:rPr>
                <w:lang w:val="en-US"/>
              </w:rPr>
              <w:t>(4)</w:t>
            </w:r>
          </w:p>
        </w:tc>
      </w:tr>
      <w:tr w:rsidR="00F25356" w:rsidRPr="009159CC" w14:paraId="6B1850BE" w14:textId="77777777" w:rsidTr="00B01B1C">
        <w:tc>
          <w:tcPr>
            <w:tcW w:w="0" w:type="auto"/>
            <w:vAlign w:val="center"/>
          </w:tcPr>
          <w:p w14:paraId="2F058C02" w14:textId="01FF4A22" w:rsidR="00F25356" w:rsidRPr="00F25356" w:rsidRDefault="00F25356" w:rsidP="00F25356">
            <w:pPr>
              <w:pStyle w:val="IsiTabel"/>
            </w:pPr>
            <w:r w:rsidRPr="00F25356">
              <w:t>(tidak ada)</w:t>
            </w:r>
          </w:p>
        </w:tc>
        <w:tc>
          <w:tcPr>
            <w:tcW w:w="1363" w:type="dxa"/>
            <w:vAlign w:val="center"/>
          </w:tcPr>
          <w:p w14:paraId="02D90019" w14:textId="39CBAD3B" w:rsidR="00F25356" w:rsidRPr="00F25356" w:rsidRDefault="00F25356" w:rsidP="00F25356">
            <w:pPr>
              <w:pStyle w:val="IsiTabel"/>
            </w:pPr>
            <w:r w:rsidRPr="00F25356">
              <w:t>0,35</w:t>
            </w:r>
          </w:p>
        </w:tc>
        <w:tc>
          <w:tcPr>
            <w:tcW w:w="0" w:type="auto"/>
            <w:vAlign w:val="center"/>
          </w:tcPr>
          <w:p w14:paraId="59E56A9D" w14:textId="55C170B9" w:rsidR="00F25356" w:rsidRPr="00F25356" w:rsidRDefault="00F25356" w:rsidP="00F25356">
            <w:pPr>
              <w:pStyle w:val="IsiTabel"/>
            </w:pPr>
            <w:r w:rsidRPr="00F25356">
              <w:t>0,0600</w:t>
            </w:r>
          </w:p>
        </w:tc>
        <w:tc>
          <w:tcPr>
            <w:tcW w:w="0" w:type="auto"/>
            <w:vAlign w:val="center"/>
          </w:tcPr>
          <w:p w14:paraId="5137F755" w14:textId="790E5434" w:rsidR="00F25356" w:rsidRPr="00F25356" w:rsidRDefault="00F25356" w:rsidP="00F25356">
            <w:pPr>
              <w:pStyle w:val="IsiTabel"/>
            </w:pPr>
            <w:r w:rsidRPr="00F25356">
              <w:t>11,64%</w:t>
            </w:r>
          </w:p>
        </w:tc>
      </w:tr>
      <w:tr w:rsidR="00F25356" w:rsidRPr="009159CC" w14:paraId="780DA6C4" w14:textId="77777777" w:rsidTr="00B01B1C">
        <w:tc>
          <w:tcPr>
            <w:tcW w:w="0" w:type="auto"/>
            <w:vAlign w:val="center"/>
          </w:tcPr>
          <w:p w14:paraId="1EDE7333" w14:textId="35C1376B" w:rsidR="00F25356" w:rsidRPr="00F25356" w:rsidRDefault="00F25356" w:rsidP="00F25356">
            <w:pPr>
              <w:pStyle w:val="IsiTabel"/>
            </w:pPr>
            <w:r w:rsidRPr="00F25356">
              <w:t>2018</w:t>
            </w:r>
          </w:p>
        </w:tc>
        <w:tc>
          <w:tcPr>
            <w:tcW w:w="1363" w:type="dxa"/>
            <w:vAlign w:val="center"/>
          </w:tcPr>
          <w:p w14:paraId="56F62DD6" w14:textId="5077C655" w:rsidR="00F25356" w:rsidRPr="00F25356" w:rsidRDefault="00F25356" w:rsidP="00F25356">
            <w:pPr>
              <w:pStyle w:val="IsiTabel"/>
            </w:pPr>
            <w:r w:rsidRPr="00F25356">
              <w:t>0,33</w:t>
            </w:r>
          </w:p>
        </w:tc>
        <w:tc>
          <w:tcPr>
            <w:tcW w:w="0" w:type="auto"/>
            <w:vAlign w:val="center"/>
          </w:tcPr>
          <w:p w14:paraId="3D49616E" w14:textId="1E008924" w:rsidR="00F25356" w:rsidRPr="00F25356" w:rsidRDefault="00F25356" w:rsidP="00F25356">
            <w:pPr>
              <w:pStyle w:val="IsiTabel"/>
            </w:pPr>
            <w:r w:rsidRPr="00F25356">
              <w:t>0,0550</w:t>
            </w:r>
          </w:p>
        </w:tc>
        <w:tc>
          <w:tcPr>
            <w:tcW w:w="0" w:type="auto"/>
            <w:vAlign w:val="center"/>
          </w:tcPr>
          <w:p w14:paraId="432B8803" w14:textId="1599F0E3" w:rsidR="00F25356" w:rsidRPr="00F25356" w:rsidRDefault="00F25356" w:rsidP="00F25356">
            <w:pPr>
              <w:pStyle w:val="IsiTabel"/>
            </w:pPr>
            <w:r w:rsidRPr="00F25356">
              <w:t>13,49%</w:t>
            </w:r>
          </w:p>
        </w:tc>
      </w:tr>
      <w:tr w:rsidR="00F25356" w:rsidRPr="009159CC" w14:paraId="41C3ED56" w14:textId="77777777" w:rsidTr="00B01B1C">
        <w:tc>
          <w:tcPr>
            <w:tcW w:w="0" w:type="auto"/>
            <w:vAlign w:val="center"/>
          </w:tcPr>
          <w:p w14:paraId="31373F86" w14:textId="4DBB00E4" w:rsidR="00F25356" w:rsidRPr="00F25356" w:rsidRDefault="00F25356" w:rsidP="00F25356">
            <w:pPr>
              <w:pStyle w:val="IsiTabel"/>
            </w:pPr>
            <w:r w:rsidRPr="00F25356">
              <w:rPr>
                <w:rStyle w:val="Strong"/>
              </w:rPr>
              <w:t>2019</w:t>
            </w:r>
          </w:p>
        </w:tc>
        <w:tc>
          <w:tcPr>
            <w:tcW w:w="1363" w:type="dxa"/>
            <w:vAlign w:val="center"/>
          </w:tcPr>
          <w:p w14:paraId="2F8CB4BF" w14:textId="1A1E0F29" w:rsidR="00F25356" w:rsidRPr="00F25356" w:rsidRDefault="00F25356" w:rsidP="00F25356">
            <w:pPr>
              <w:pStyle w:val="IsiTabel"/>
            </w:pPr>
            <w:r w:rsidRPr="00F25356">
              <w:rPr>
                <w:rStyle w:val="Strong"/>
              </w:rPr>
              <w:t>0,27</w:t>
            </w:r>
          </w:p>
        </w:tc>
        <w:tc>
          <w:tcPr>
            <w:tcW w:w="0" w:type="auto"/>
            <w:vAlign w:val="center"/>
          </w:tcPr>
          <w:p w14:paraId="43FEDEA6" w14:textId="0E3853B1" w:rsidR="00F25356" w:rsidRPr="00F25356" w:rsidRDefault="00F25356" w:rsidP="00F25356">
            <w:pPr>
              <w:pStyle w:val="IsiTabel"/>
            </w:pPr>
            <w:r w:rsidRPr="00F25356">
              <w:rPr>
                <w:rStyle w:val="Strong"/>
              </w:rPr>
              <w:t>0,0200</w:t>
            </w:r>
          </w:p>
        </w:tc>
        <w:tc>
          <w:tcPr>
            <w:tcW w:w="0" w:type="auto"/>
            <w:vAlign w:val="center"/>
          </w:tcPr>
          <w:p w14:paraId="23B06949" w14:textId="21EF5ED5" w:rsidR="00F25356" w:rsidRPr="00F25356" w:rsidRDefault="00F25356" w:rsidP="00F25356">
            <w:pPr>
              <w:pStyle w:val="IsiTabel"/>
            </w:pPr>
            <w:r w:rsidRPr="00F25356">
              <w:rPr>
                <w:rStyle w:val="Strong"/>
              </w:rPr>
              <w:t>5,74%</w:t>
            </w:r>
          </w:p>
        </w:tc>
      </w:tr>
      <w:tr w:rsidR="00F25356" w:rsidRPr="009159CC" w14:paraId="22B123A2" w14:textId="77777777" w:rsidTr="00B01B1C">
        <w:tc>
          <w:tcPr>
            <w:tcW w:w="0" w:type="auto"/>
            <w:vAlign w:val="center"/>
          </w:tcPr>
          <w:p w14:paraId="0D470EB5" w14:textId="7715C753" w:rsidR="00F25356" w:rsidRPr="00F25356" w:rsidRDefault="00F25356" w:rsidP="00F25356">
            <w:pPr>
              <w:pStyle w:val="IsiTabel"/>
            </w:pPr>
            <w:r w:rsidRPr="00F25356">
              <w:t>2023</w:t>
            </w:r>
          </w:p>
        </w:tc>
        <w:tc>
          <w:tcPr>
            <w:tcW w:w="1363" w:type="dxa"/>
            <w:vAlign w:val="center"/>
          </w:tcPr>
          <w:p w14:paraId="7A0BE40E" w14:textId="198CB2F7" w:rsidR="00F25356" w:rsidRPr="00F25356" w:rsidRDefault="00F25356" w:rsidP="00F25356">
            <w:pPr>
              <w:pStyle w:val="IsiTabel"/>
            </w:pPr>
            <w:r w:rsidRPr="00F25356">
              <w:t>0,35</w:t>
            </w:r>
          </w:p>
        </w:tc>
        <w:tc>
          <w:tcPr>
            <w:tcW w:w="0" w:type="auto"/>
            <w:vAlign w:val="center"/>
          </w:tcPr>
          <w:p w14:paraId="3538F708" w14:textId="45BA724A" w:rsidR="00F25356" w:rsidRPr="00F25356" w:rsidRDefault="00F25356" w:rsidP="00F25356">
            <w:pPr>
              <w:pStyle w:val="IsiTabel"/>
            </w:pPr>
            <w:r w:rsidRPr="00F25356">
              <w:t>0,0425</w:t>
            </w:r>
          </w:p>
        </w:tc>
        <w:tc>
          <w:tcPr>
            <w:tcW w:w="0" w:type="auto"/>
            <w:vAlign w:val="center"/>
          </w:tcPr>
          <w:p w14:paraId="6569B0D1" w14:textId="1CBF6271" w:rsidR="00F25356" w:rsidRPr="00F25356" w:rsidRDefault="00F25356" w:rsidP="00F25356">
            <w:pPr>
              <w:pStyle w:val="IsiTabel"/>
            </w:pPr>
            <w:r w:rsidRPr="00F25356">
              <w:t>14,96%</w:t>
            </w:r>
          </w:p>
        </w:tc>
      </w:tr>
      <w:tr w:rsidR="00F25356" w:rsidRPr="009159CC" w14:paraId="1149AB20" w14:textId="77777777" w:rsidTr="00B01B1C">
        <w:tc>
          <w:tcPr>
            <w:tcW w:w="0" w:type="auto"/>
            <w:vAlign w:val="center"/>
          </w:tcPr>
          <w:p w14:paraId="629946D1" w14:textId="75304F8E" w:rsidR="00F25356" w:rsidRPr="00F25356" w:rsidRDefault="00F25356" w:rsidP="00F25356">
            <w:pPr>
              <w:pStyle w:val="IsiTabel"/>
            </w:pPr>
            <w:r w:rsidRPr="00F25356">
              <w:t>2024</w:t>
            </w:r>
          </w:p>
        </w:tc>
        <w:tc>
          <w:tcPr>
            <w:tcW w:w="1363" w:type="dxa"/>
            <w:vAlign w:val="center"/>
          </w:tcPr>
          <w:p w14:paraId="2D3EBCC2" w14:textId="5968F7DD" w:rsidR="00F25356" w:rsidRPr="00F25356" w:rsidRDefault="00F25356" w:rsidP="00F25356">
            <w:pPr>
              <w:pStyle w:val="IsiTabel"/>
            </w:pPr>
            <w:r w:rsidRPr="00F25356">
              <w:t>0,34</w:t>
            </w:r>
          </w:p>
        </w:tc>
        <w:tc>
          <w:tcPr>
            <w:tcW w:w="0" w:type="auto"/>
            <w:vAlign w:val="center"/>
          </w:tcPr>
          <w:p w14:paraId="5ADC297A" w14:textId="2AF9CE1A" w:rsidR="00F25356" w:rsidRPr="00F25356" w:rsidRDefault="00F25356" w:rsidP="00F25356">
            <w:pPr>
              <w:pStyle w:val="IsiTabel"/>
            </w:pPr>
            <w:r w:rsidRPr="00F25356">
              <w:t>0,0775</w:t>
            </w:r>
          </w:p>
        </w:tc>
        <w:tc>
          <w:tcPr>
            <w:tcW w:w="0" w:type="auto"/>
            <w:vAlign w:val="center"/>
          </w:tcPr>
          <w:p w14:paraId="4B3026B4" w14:textId="4C6475BD" w:rsidR="00F25356" w:rsidRPr="00F25356" w:rsidRDefault="00F25356" w:rsidP="00F25356">
            <w:pPr>
              <w:pStyle w:val="IsiTabel"/>
            </w:pPr>
            <w:r w:rsidRPr="00F25356">
              <w:t>16,06%</w:t>
            </w:r>
          </w:p>
        </w:tc>
      </w:tr>
      <w:tr w:rsidR="00F25356" w:rsidRPr="009159CC" w14:paraId="50EB853D" w14:textId="77777777" w:rsidTr="00B01B1C">
        <w:tc>
          <w:tcPr>
            <w:tcW w:w="0" w:type="auto"/>
            <w:vAlign w:val="center"/>
          </w:tcPr>
          <w:p w14:paraId="56C20C46" w14:textId="4505B9A3" w:rsidR="00F25356" w:rsidRPr="00F25356" w:rsidRDefault="00F25356" w:rsidP="00F25356">
            <w:pPr>
              <w:pStyle w:val="IsiTabel"/>
            </w:pPr>
            <w:r w:rsidRPr="00F25356">
              <w:t>2025</w:t>
            </w:r>
          </w:p>
        </w:tc>
        <w:tc>
          <w:tcPr>
            <w:tcW w:w="1363" w:type="dxa"/>
            <w:vAlign w:val="center"/>
          </w:tcPr>
          <w:p w14:paraId="6D5DCB65" w14:textId="07AF843A" w:rsidR="00F25356" w:rsidRPr="00F25356" w:rsidRDefault="00F25356" w:rsidP="00F25356">
            <w:pPr>
              <w:pStyle w:val="IsiTabel"/>
            </w:pPr>
            <w:r w:rsidRPr="00F25356">
              <w:t>0,35</w:t>
            </w:r>
          </w:p>
        </w:tc>
        <w:tc>
          <w:tcPr>
            <w:tcW w:w="0" w:type="auto"/>
            <w:vAlign w:val="center"/>
          </w:tcPr>
          <w:p w14:paraId="4250C618" w14:textId="737048A9" w:rsidR="00F25356" w:rsidRPr="00F25356" w:rsidRDefault="00F25356" w:rsidP="00F25356">
            <w:pPr>
              <w:pStyle w:val="IsiTabel"/>
            </w:pPr>
            <w:r w:rsidRPr="00F25356">
              <w:t>0,0650</w:t>
            </w:r>
          </w:p>
        </w:tc>
        <w:tc>
          <w:tcPr>
            <w:tcW w:w="0" w:type="auto"/>
            <w:vAlign w:val="center"/>
          </w:tcPr>
          <w:p w14:paraId="2FCC6FD8" w14:textId="35A05FF3" w:rsidR="00F25356" w:rsidRPr="00F25356" w:rsidRDefault="00F25356" w:rsidP="00F25356">
            <w:pPr>
              <w:pStyle w:val="IsiTabel"/>
            </w:pPr>
            <w:r w:rsidRPr="00F25356">
              <w:t>22,15%</w:t>
            </w:r>
          </w:p>
        </w:tc>
      </w:tr>
    </w:tbl>
    <w:p w14:paraId="079D2131" w14:textId="6FAB725D" w:rsidR="007744EF" w:rsidRDefault="007744EF" w:rsidP="007744EF">
      <w:pPr>
        <w:pStyle w:val="SumberTabelDiikutiBarisKeterangan"/>
      </w:pPr>
      <w:r w:rsidRPr="00A41C1F">
        <w:t>Sumber: Data, diolah</w:t>
      </w:r>
      <w:r>
        <w:t>.</w:t>
      </w:r>
    </w:p>
    <w:p w14:paraId="2967703B" w14:textId="4BC2B4C1" w:rsidR="009159CC" w:rsidRDefault="00F25356" w:rsidP="00F25356">
      <w:pPr>
        <w:pStyle w:val="BodyText"/>
        <w:spacing w:before="240"/>
      </w:pPr>
      <w:r w:rsidRPr="00F25356">
        <w:t xml:space="preserve">Hanya pengeluaran tahun 2019 yang memindahkan titik optimum ke dalam rentang (0,270) sekaligus menjatuhkan perbaikan relatif secara tajam menjadi 5,74 persen, sedangkan pengeluaran tahun-tahun lain justru menaikkan perbaikan atau tidak mengubah letak optimum. Pola ini mengindikasikan bahwa perbaikan pada titik optimum sebagian besar ditarik oleh kecocokan pada satu tahun tersebut. Pemeriksaan </w:t>
      </w:r>
      <w:proofErr w:type="spellStart"/>
      <w:r w:rsidRPr="00F25356">
        <w:t>residual</w:t>
      </w:r>
      <w:proofErr w:type="spellEnd"/>
      <w:r w:rsidRPr="00F25356">
        <w:t xml:space="preserve"> memperkuat temuan ini, yaitu simulasi meleset −22,1 persen pada 2018 dan −13,5 persen pada 2019, sementara tahun lain meleset di bawah satu persen. Kedua tahun tersebut </w:t>
      </w:r>
      <w:proofErr w:type="spellStart"/>
      <w:r w:rsidRPr="00F25356">
        <w:t>berhimpitan</w:t>
      </w:r>
      <w:proofErr w:type="spellEnd"/>
      <w:r w:rsidRPr="00F25356">
        <w:t xml:space="preserve"> dengan lonjakan jumlah akomodasi pada 2018 sebesar 438 unit yang hampir seluruhnya berupa akomodasi non-bintang, sebagaimana terlihat pada Gambar 4</w:t>
      </w:r>
      <w:r w:rsidR="003A67D0">
        <w:t>3</w:t>
      </w:r>
      <w:r w:rsidRPr="00F25356">
        <w:t>, dan lonjakan itu diduga berasal dari perluasan cakupan pendataan.</w:t>
      </w:r>
    </w:p>
    <w:p w14:paraId="159F9942" w14:textId="6F9BCF12" w:rsidR="00F25356" w:rsidRDefault="003A67D0" w:rsidP="003A67D0">
      <w:pPr>
        <w:pStyle w:val="Gambar"/>
      </w:pPr>
      <w:r>
        <w:lastRenderedPageBreak/>
        <w:drawing>
          <wp:inline distT="0" distB="0" distL="0" distR="0" wp14:anchorId="4763D15C" wp14:editId="1E8CFF89">
            <wp:extent cx="3918857" cy="2348251"/>
            <wp:effectExtent l="0" t="0" r="5715" b="1270"/>
            <wp:docPr id="19336932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3252" name="Picture 193369325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929621" cy="2354701"/>
                    </a:xfrm>
                    <a:prstGeom prst="rect">
                      <a:avLst/>
                    </a:prstGeom>
                  </pic:spPr>
                </pic:pic>
              </a:graphicData>
            </a:graphic>
          </wp:inline>
        </w:drawing>
      </w:r>
    </w:p>
    <w:p w14:paraId="37A12FD1" w14:textId="4E1D1DC2" w:rsidR="007744EF" w:rsidRDefault="007744EF" w:rsidP="007744EF">
      <w:pPr>
        <w:pStyle w:val="SumberTabelDiikutiBarisKeterangan"/>
      </w:pPr>
      <w:r w:rsidRPr="00A41C1F">
        <w:t>Sumber: Data, diolah</w:t>
      </w:r>
      <w:r>
        <w:t>.</w:t>
      </w:r>
    </w:p>
    <w:p w14:paraId="4294529D" w14:textId="1EC595CC" w:rsidR="003A67D0" w:rsidRDefault="003A67D0" w:rsidP="007744EF">
      <w:pPr>
        <w:pStyle w:val="JudulGambarSebaris"/>
        <w:spacing w:after="0"/>
      </w:pPr>
      <w:bookmarkStart w:id="173" w:name="_Toc241748695"/>
      <w:r w:rsidRPr="003A67D0">
        <w:t>Lonjakan Jumlah Hotel dan Akomodasi Tahun 2018</w:t>
      </w:r>
      <w:r>
        <w:t>.</w:t>
      </w:r>
      <w:bookmarkEnd w:id="173"/>
    </w:p>
    <w:p w14:paraId="49CFD23F" w14:textId="29E3F2CA" w:rsidR="00A64CD3" w:rsidRDefault="00A64CD3" w:rsidP="003A67D0">
      <w:pPr>
        <w:pStyle w:val="BodyText"/>
        <w:spacing w:after="0"/>
      </w:pPr>
      <w:r w:rsidRPr="00A64CD3">
        <w:t xml:space="preserve">Indikasi </w:t>
      </w:r>
      <w:proofErr w:type="spellStart"/>
      <w:r w:rsidRPr="00A64CD3">
        <w:t>overfitting</w:t>
      </w:r>
      <w:proofErr w:type="spellEnd"/>
      <w:r w:rsidRPr="00A64CD3">
        <w:t xml:space="preserve"> juga terlihat dari generalisasi hasil pada versi periode lain. Pada titik optimum, kesesuaian pada versi dengan COVID justru memburuk, dengan nilai fungsi tujuan naik dari 0,1003 menjadi 0,1445 dan DC naik dari 0,2476 menjadi 0,3215. Uji </w:t>
      </w:r>
      <w:proofErr w:type="spellStart"/>
      <w:r w:rsidRPr="00A64CD3">
        <w:t>kekokohan</w:t>
      </w:r>
      <w:proofErr w:type="spellEnd"/>
      <w:r w:rsidRPr="00A64CD3">
        <w:t xml:space="preserve"> P1b, yang menggunakan rata-rata kamar per unit aktual sebagai variasi rancangan, juga memberikan keputusan berbeda, dengan titik optimum pada 0,330 dan perbaikan hanya 4,89 persen, sebagaimana ditunjukkan pada Gambar 4</w:t>
      </w:r>
      <w:r w:rsidR="003A67D0">
        <w:t>4</w:t>
      </w:r>
      <w:r w:rsidRPr="00A64CD3">
        <w:t>.</w:t>
      </w:r>
    </w:p>
    <w:p w14:paraId="238F106E" w14:textId="770919F9" w:rsidR="00A64CD3" w:rsidRDefault="003A67D0" w:rsidP="003A67D0">
      <w:pPr>
        <w:pStyle w:val="Gambar"/>
        <w:spacing w:before="0"/>
      </w:pPr>
      <w:r>
        <w:drawing>
          <wp:inline distT="0" distB="0" distL="0" distR="0" wp14:anchorId="33364DC2" wp14:editId="6173478E">
            <wp:extent cx="4065960" cy="2484582"/>
            <wp:effectExtent l="0" t="0" r="3810" b="0"/>
            <wp:docPr id="11805225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2586" name="Picture 118052258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065960" cy="2484582"/>
                    </a:xfrm>
                    <a:prstGeom prst="rect">
                      <a:avLst/>
                    </a:prstGeom>
                  </pic:spPr>
                </pic:pic>
              </a:graphicData>
            </a:graphic>
          </wp:inline>
        </w:drawing>
      </w:r>
    </w:p>
    <w:p w14:paraId="4ACDEB00" w14:textId="63344624" w:rsidR="007744EF" w:rsidRDefault="007744EF" w:rsidP="007744EF">
      <w:pPr>
        <w:pStyle w:val="SumberTabelDiikutiBarisKeterangan"/>
      </w:pPr>
      <w:r w:rsidRPr="00A41C1F">
        <w:t>Sumber: Data, diolah</w:t>
      </w:r>
      <w:r>
        <w:t>.</w:t>
      </w:r>
    </w:p>
    <w:p w14:paraId="202EF907" w14:textId="20740A8D" w:rsidR="003A67D0" w:rsidRDefault="003A67D0" w:rsidP="003A67D0">
      <w:pPr>
        <w:pStyle w:val="JudulGambarMultibaris"/>
        <w:spacing w:before="0" w:after="0"/>
      </w:pPr>
      <w:bookmarkStart w:id="174" w:name="_Toc241748696"/>
      <w:r w:rsidRPr="003A67D0">
        <w:t xml:space="preserve">Permukaan Fungsi Tujuan pada Pencarian TPK Ambang dan Laju </w:t>
      </w:r>
      <w:proofErr w:type="spellStart"/>
      <w:r w:rsidRPr="003A67D0">
        <w:t>Demolisi</w:t>
      </w:r>
      <w:proofErr w:type="spellEnd"/>
      <w:r w:rsidRPr="003A67D0">
        <w:t xml:space="preserve"> Dasar, Uji P1b</w:t>
      </w:r>
      <w:r>
        <w:t>.</w:t>
      </w:r>
      <w:bookmarkEnd w:id="174"/>
    </w:p>
    <w:p w14:paraId="1BF03EAE" w14:textId="142F8EB4" w:rsidR="00A64CD3" w:rsidRDefault="00A64CD3" w:rsidP="00A64CD3">
      <w:pPr>
        <w:pStyle w:val="BodyText"/>
      </w:pPr>
      <w:r w:rsidRPr="00A64CD3">
        <w:lastRenderedPageBreak/>
        <w:t xml:space="preserve">Berdasarkan keseluruhan bukti tersebut, yaitu titik optimum di batas rentang, </w:t>
      </w:r>
      <w:proofErr w:type="spellStart"/>
      <w:r w:rsidRPr="00A64CD3">
        <w:t>keteridentifikasian</w:t>
      </w:r>
      <w:proofErr w:type="spellEnd"/>
      <w:r w:rsidRPr="00A64CD3">
        <w:t xml:space="preserve"> yang tidak stabil terhadap satu tahun anomali, dan kegagalan generalisasi pada versi dengan COVID maupun pada rancangan uji </w:t>
      </w:r>
      <w:proofErr w:type="spellStart"/>
      <w:r w:rsidRPr="00A64CD3">
        <w:t>kekokohan</w:t>
      </w:r>
      <w:proofErr w:type="spellEnd"/>
      <w:r w:rsidRPr="00A64CD3">
        <w:t xml:space="preserve"> P1b, nilai turunan data dipertahankan sebagai nilai final, yaitu TPK Ambang 0,275, Laju </w:t>
      </w:r>
      <w:proofErr w:type="spellStart"/>
      <w:r w:rsidRPr="00A64CD3">
        <w:t>Demolisi</w:t>
      </w:r>
      <w:proofErr w:type="spellEnd"/>
      <w:r w:rsidRPr="00A64CD3">
        <w:t xml:space="preserve"> Dasar 0,05, dan Sensitivitas Konstruksi 2,31385. Tahap ini menunjukkan bahwa perbaikan numerik pada fungsi tujuan tidak selalu mencerminkan perbaikan struktural yang tahan terhadap variasi periode maupun rancangan pengujian, sehingga aturan keputusan yang ditetapkan sebelum pencarian dijalankan terbukti diperlukan untuk mencegah adopsi nilai yang sebenarnya merupakan artefak data.</w:t>
      </w:r>
    </w:p>
    <w:p w14:paraId="0AA15C58" w14:textId="1DDA2C5B" w:rsidR="002302DA" w:rsidRDefault="002302DA" w:rsidP="00D5737B">
      <w:pPr>
        <w:pStyle w:val="Level3JudulPokokBahasan"/>
      </w:pPr>
      <w:proofErr w:type="spellStart"/>
      <w:r w:rsidRPr="00240078">
        <w:t>Kalibrasi</w:t>
      </w:r>
      <w:proofErr w:type="spellEnd"/>
      <w:r w:rsidRPr="00240078">
        <w:t xml:space="preserve"> </w:t>
      </w:r>
      <w:proofErr w:type="spellStart"/>
      <w:r w:rsidRPr="00240078">
        <w:t>Subsistem</w:t>
      </w:r>
      <w:proofErr w:type="spellEnd"/>
      <w:r w:rsidRPr="00240078">
        <w:t xml:space="preserve"> Lahan dan Uji </w:t>
      </w:r>
      <w:proofErr w:type="spellStart"/>
      <w:r w:rsidRPr="00240078">
        <w:t>Kompatibilitas</w:t>
      </w:r>
      <w:proofErr w:type="spellEnd"/>
    </w:p>
    <w:p w14:paraId="34F27AA2" w14:textId="0BC8656C" w:rsidR="00045950" w:rsidRDefault="00FE3CF4" w:rsidP="00045950">
      <w:pPr>
        <w:pStyle w:val="BodyText"/>
      </w:pPr>
      <w:r>
        <w:t>Menindaklanjuti</w:t>
      </w:r>
      <w:r w:rsidRPr="00FE3CF4">
        <w:t xml:space="preserve"> dari kalibrasi </w:t>
      </w:r>
      <w:proofErr w:type="spellStart"/>
      <w:r w:rsidRPr="00FE3CF4">
        <w:t>subsistem</w:t>
      </w:r>
      <w:proofErr w:type="spellEnd"/>
      <w:r w:rsidRPr="00FE3CF4">
        <w:t xml:space="preserve"> akomodasi pada Subbab 4.6.2, kalibrasi kedua diterapkan pada Laju Konversi Dasar, satu-satunya parameter </w:t>
      </w:r>
      <w:proofErr w:type="spellStart"/>
      <w:r w:rsidRPr="00FE3CF4">
        <w:t>subsistem</w:t>
      </w:r>
      <w:proofErr w:type="spellEnd"/>
      <w:r w:rsidRPr="00FE3CF4">
        <w:t xml:space="preserve"> lahan yang memenuhi kriteria kelayakan kalibrasi pada Subbab 3.7.4. Pencarian dilakukan pada rentang selang kepercayaan 95 persen dari estimasi tren log-linear yang juga digunakan untuk menurunkan nilai parameter tersebut, yaitu 0,0034118 sampai 0,0851069.</w:t>
      </w:r>
    </w:p>
    <w:p w14:paraId="4CF7E055" w14:textId="1F0606BE" w:rsidR="00FE3CF4" w:rsidRDefault="00FE3CF4" w:rsidP="00FE3CF4">
      <w:pPr>
        <w:pStyle w:val="JudulTabel"/>
      </w:pPr>
      <w:bookmarkStart w:id="175" w:name="_Toc241752138"/>
      <w:r w:rsidRPr="00FE3CF4">
        <w:t xml:space="preserve">Hasil kalibrasi </w:t>
      </w:r>
      <w:proofErr w:type="spellStart"/>
      <w:r w:rsidRPr="00FE3CF4">
        <w:t>subsistem</w:t>
      </w:r>
      <w:proofErr w:type="spellEnd"/>
      <w:r w:rsidRPr="00FE3CF4">
        <w:t xml:space="preserve"> lahan, uji parsial P4</w:t>
      </w:r>
      <w:r w:rsidR="008F53A2">
        <w:t>.</w:t>
      </w:r>
      <w:bookmarkEnd w:id="175"/>
    </w:p>
    <w:tbl>
      <w:tblPr>
        <w:tblW w:w="5000" w:type="pct"/>
        <w:tblBorders>
          <w:bottom w:val="single" w:sz="4" w:space="0" w:color="auto"/>
          <w:insideH w:val="single" w:sz="4" w:space="0" w:color="auto"/>
        </w:tblBorders>
        <w:tblLook w:val="0020" w:firstRow="1" w:lastRow="0" w:firstColumn="0" w:lastColumn="0" w:noHBand="0" w:noVBand="0"/>
      </w:tblPr>
      <w:tblGrid>
        <w:gridCol w:w="3115"/>
        <w:gridCol w:w="2150"/>
        <w:gridCol w:w="2667"/>
      </w:tblGrid>
      <w:tr w:rsidR="00FE3CF4" w:rsidRPr="009159CC" w14:paraId="67D60930" w14:textId="77777777" w:rsidTr="00FE3CF4">
        <w:trPr>
          <w:tblHeader/>
        </w:trPr>
        <w:tc>
          <w:tcPr>
            <w:tcW w:w="1964" w:type="pct"/>
            <w:tcBorders>
              <w:top w:val="single" w:sz="4" w:space="0" w:color="auto"/>
            </w:tcBorders>
            <w:vAlign w:val="center"/>
          </w:tcPr>
          <w:p w14:paraId="629C8728" w14:textId="1A90073E" w:rsidR="00FE3CF4" w:rsidRPr="00FE3CF4" w:rsidRDefault="00FE3CF4" w:rsidP="00FE3CF4">
            <w:pPr>
              <w:pStyle w:val="HeaderdanNomorKolompadaTabel"/>
            </w:pPr>
          </w:p>
        </w:tc>
        <w:tc>
          <w:tcPr>
            <w:tcW w:w="1355" w:type="pct"/>
            <w:tcBorders>
              <w:top w:val="single" w:sz="4" w:space="0" w:color="auto"/>
            </w:tcBorders>
            <w:vAlign w:val="center"/>
          </w:tcPr>
          <w:p w14:paraId="29F9F402" w14:textId="6A8B4C03" w:rsidR="00FE3CF4" w:rsidRPr="00FE3CF4" w:rsidRDefault="00FE3CF4" w:rsidP="00FE3CF4">
            <w:pPr>
              <w:pStyle w:val="HeaderdanNomorKolompadaTabel"/>
            </w:pPr>
            <w:r w:rsidRPr="00FE3CF4">
              <w:t>Nilai turunan data</w:t>
            </w:r>
          </w:p>
        </w:tc>
        <w:tc>
          <w:tcPr>
            <w:tcW w:w="1681" w:type="pct"/>
            <w:tcBorders>
              <w:top w:val="single" w:sz="4" w:space="0" w:color="auto"/>
            </w:tcBorders>
            <w:vAlign w:val="center"/>
          </w:tcPr>
          <w:p w14:paraId="7512A878" w14:textId="1EC43639" w:rsidR="00FE3CF4" w:rsidRPr="00FE3CF4" w:rsidRDefault="00FE3CF4" w:rsidP="00FE3CF4">
            <w:pPr>
              <w:pStyle w:val="HeaderdanNomorKolompadaTabel"/>
            </w:pPr>
            <w:r w:rsidRPr="00FE3CF4">
              <w:t>Titik optimum</w:t>
            </w:r>
          </w:p>
        </w:tc>
      </w:tr>
      <w:tr w:rsidR="00FE3CF4" w:rsidRPr="009159CC" w14:paraId="619D5F03" w14:textId="77777777" w:rsidTr="00FE3CF4">
        <w:trPr>
          <w:tblHeader/>
        </w:trPr>
        <w:tc>
          <w:tcPr>
            <w:tcW w:w="1964" w:type="pct"/>
            <w:tcBorders>
              <w:top w:val="single" w:sz="4" w:space="0" w:color="auto"/>
            </w:tcBorders>
            <w:vAlign w:val="center"/>
          </w:tcPr>
          <w:p w14:paraId="192B718C" w14:textId="77777777" w:rsidR="00FE3CF4" w:rsidRPr="009159CC" w:rsidRDefault="00FE3CF4" w:rsidP="00B01B1C">
            <w:pPr>
              <w:pStyle w:val="HeaderdanNomorKolompadaTabel"/>
              <w:spacing w:before="0" w:after="0"/>
              <w:rPr>
                <w:lang w:val="en-US"/>
              </w:rPr>
            </w:pPr>
            <w:r w:rsidRPr="009159CC">
              <w:rPr>
                <w:lang w:val="en-US"/>
              </w:rPr>
              <w:t>(1)</w:t>
            </w:r>
          </w:p>
        </w:tc>
        <w:tc>
          <w:tcPr>
            <w:tcW w:w="1355" w:type="pct"/>
            <w:tcBorders>
              <w:top w:val="single" w:sz="4" w:space="0" w:color="auto"/>
            </w:tcBorders>
            <w:vAlign w:val="center"/>
          </w:tcPr>
          <w:p w14:paraId="32AFCC0C" w14:textId="77777777" w:rsidR="00FE3CF4" w:rsidRPr="009159CC" w:rsidRDefault="00FE3CF4" w:rsidP="00B01B1C">
            <w:pPr>
              <w:pStyle w:val="HeaderdanNomorKolompadaTabel"/>
              <w:spacing w:before="0" w:after="0"/>
              <w:rPr>
                <w:lang w:val="en-US"/>
              </w:rPr>
            </w:pPr>
            <w:r w:rsidRPr="009159CC">
              <w:rPr>
                <w:lang w:val="en-US"/>
              </w:rPr>
              <w:t>(2)</w:t>
            </w:r>
          </w:p>
        </w:tc>
        <w:tc>
          <w:tcPr>
            <w:tcW w:w="1681" w:type="pct"/>
            <w:tcBorders>
              <w:top w:val="single" w:sz="4" w:space="0" w:color="auto"/>
            </w:tcBorders>
            <w:vAlign w:val="center"/>
          </w:tcPr>
          <w:p w14:paraId="1D33A714" w14:textId="77777777" w:rsidR="00FE3CF4" w:rsidRPr="009159CC" w:rsidRDefault="00FE3CF4" w:rsidP="00B01B1C">
            <w:pPr>
              <w:pStyle w:val="HeaderdanNomorKolompadaTabel"/>
              <w:spacing w:before="0" w:after="0"/>
              <w:rPr>
                <w:lang w:val="en-US"/>
              </w:rPr>
            </w:pPr>
            <w:r w:rsidRPr="009159CC">
              <w:rPr>
                <w:lang w:val="en-US"/>
              </w:rPr>
              <w:t>(3)</w:t>
            </w:r>
          </w:p>
        </w:tc>
      </w:tr>
      <w:tr w:rsidR="00FE3CF4" w:rsidRPr="00F25356" w14:paraId="79F39616" w14:textId="77777777" w:rsidTr="00FE3CF4">
        <w:tc>
          <w:tcPr>
            <w:tcW w:w="1964" w:type="pct"/>
            <w:vAlign w:val="center"/>
          </w:tcPr>
          <w:p w14:paraId="6D52F17F" w14:textId="57EB878F" w:rsidR="00FE3CF4" w:rsidRPr="00F25356" w:rsidRDefault="00FE3CF4" w:rsidP="00FE3CF4">
            <w:pPr>
              <w:pStyle w:val="IsiTabel"/>
            </w:pPr>
            <w:r>
              <w:rPr>
                <w:color w:val="000000"/>
              </w:rPr>
              <w:t>Laju Konversi Dasar</w:t>
            </w:r>
          </w:p>
        </w:tc>
        <w:tc>
          <w:tcPr>
            <w:tcW w:w="1355" w:type="pct"/>
            <w:vAlign w:val="center"/>
          </w:tcPr>
          <w:p w14:paraId="22077532" w14:textId="01BC4F32" w:rsidR="00FE3CF4" w:rsidRPr="00F25356" w:rsidRDefault="00FE3CF4" w:rsidP="00FE3CF4">
            <w:pPr>
              <w:pStyle w:val="IsiTabel"/>
            </w:pPr>
            <w:r>
              <w:rPr>
                <w:color w:val="000000"/>
              </w:rPr>
              <w:t>0,0436052</w:t>
            </w:r>
          </w:p>
        </w:tc>
        <w:tc>
          <w:tcPr>
            <w:tcW w:w="1681" w:type="pct"/>
            <w:vAlign w:val="center"/>
          </w:tcPr>
          <w:p w14:paraId="1327D3C3" w14:textId="3036E743" w:rsidR="00FE3CF4" w:rsidRPr="00F25356" w:rsidRDefault="00FE3CF4" w:rsidP="00FE3CF4">
            <w:pPr>
              <w:pStyle w:val="IsiTabel"/>
            </w:pPr>
            <w:r>
              <w:rPr>
                <w:color w:val="000000"/>
              </w:rPr>
              <w:t>0,063866</w:t>
            </w:r>
          </w:p>
        </w:tc>
      </w:tr>
      <w:tr w:rsidR="00FE3CF4" w:rsidRPr="00F25356" w14:paraId="3E9AB55F" w14:textId="77777777" w:rsidTr="00FE3CF4">
        <w:tc>
          <w:tcPr>
            <w:tcW w:w="1964" w:type="pct"/>
            <w:vAlign w:val="center"/>
          </w:tcPr>
          <w:p w14:paraId="10D1B751" w14:textId="4552D4BA" w:rsidR="00FE3CF4" w:rsidRPr="00F25356" w:rsidRDefault="00FE3CF4" w:rsidP="00FE3CF4">
            <w:pPr>
              <w:pStyle w:val="IsiTabel"/>
            </w:pPr>
            <w:r>
              <w:rPr>
                <w:color w:val="000000"/>
              </w:rPr>
              <w:t>J (fungsi tujuan)</w:t>
            </w:r>
          </w:p>
        </w:tc>
        <w:tc>
          <w:tcPr>
            <w:tcW w:w="1355" w:type="pct"/>
            <w:vAlign w:val="center"/>
          </w:tcPr>
          <w:p w14:paraId="58725280" w14:textId="15B7B6D2" w:rsidR="00FE3CF4" w:rsidRPr="00F25356" w:rsidRDefault="00FE3CF4" w:rsidP="00FE3CF4">
            <w:pPr>
              <w:pStyle w:val="IsiTabel"/>
            </w:pPr>
            <w:r>
              <w:rPr>
                <w:color w:val="000000"/>
              </w:rPr>
              <w:t>0,17264</w:t>
            </w:r>
          </w:p>
        </w:tc>
        <w:tc>
          <w:tcPr>
            <w:tcW w:w="1681" w:type="pct"/>
            <w:vAlign w:val="center"/>
          </w:tcPr>
          <w:p w14:paraId="34D3DB8E" w14:textId="43ED4232" w:rsidR="00FE3CF4" w:rsidRPr="00F25356" w:rsidRDefault="00FE3CF4" w:rsidP="00FE3CF4">
            <w:pPr>
              <w:pStyle w:val="IsiTabel"/>
            </w:pPr>
            <w:r>
              <w:rPr>
                <w:color w:val="000000"/>
              </w:rPr>
              <w:t>0,14716</w:t>
            </w:r>
          </w:p>
        </w:tc>
      </w:tr>
      <w:tr w:rsidR="00FE3CF4" w:rsidRPr="00F25356" w14:paraId="2B31B90B" w14:textId="77777777" w:rsidTr="00FE3CF4">
        <w:tc>
          <w:tcPr>
            <w:tcW w:w="1964" w:type="pct"/>
            <w:vAlign w:val="center"/>
          </w:tcPr>
          <w:p w14:paraId="502CCEBC" w14:textId="001162F1" w:rsidR="00FE3CF4" w:rsidRPr="00F25356" w:rsidRDefault="00FE3CF4" w:rsidP="00FE3CF4">
            <w:pPr>
              <w:pStyle w:val="IsiTabel"/>
            </w:pPr>
            <w:r>
              <w:rPr>
                <w:color w:val="000000"/>
              </w:rPr>
              <w:t>E1</w:t>
            </w:r>
          </w:p>
        </w:tc>
        <w:tc>
          <w:tcPr>
            <w:tcW w:w="1355" w:type="pct"/>
            <w:vAlign w:val="center"/>
          </w:tcPr>
          <w:p w14:paraId="6203D83D" w14:textId="360D64CF" w:rsidR="00FE3CF4" w:rsidRPr="00F25356" w:rsidRDefault="00FE3CF4" w:rsidP="00FE3CF4">
            <w:pPr>
              <w:pStyle w:val="IsiTabel"/>
            </w:pPr>
            <w:r>
              <w:rPr>
                <w:color w:val="000000"/>
              </w:rPr>
              <w:t>0,1125</w:t>
            </w:r>
          </w:p>
        </w:tc>
        <w:tc>
          <w:tcPr>
            <w:tcW w:w="1681" w:type="pct"/>
            <w:vAlign w:val="center"/>
          </w:tcPr>
          <w:p w14:paraId="488B831D" w14:textId="3AE127F3" w:rsidR="00FE3CF4" w:rsidRPr="00F25356" w:rsidRDefault="00FE3CF4" w:rsidP="00FE3CF4">
            <w:pPr>
              <w:pStyle w:val="IsiTabel"/>
            </w:pPr>
            <w:r>
              <w:rPr>
                <w:color w:val="000000"/>
              </w:rPr>
              <w:t>0,0404</w:t>
            </w:r>
          </w:p>
        </w:tc>
      </w:tr>
      <w:tr w:rsidR="00FE3CF4" w:rsidRPr="00F25356" w14:paraId="2307EFA2" w14:textId="77777777" w:rsidTr="00FE3CF4">
        <w:tc>
          <w:tcPr>
            <w:tcW w:w="1964" w:type="pct"/>
            <w:vAlign w:val="center"/>
          </w:tcPr>
          <w:p w14:paraId="2D9495BE" w14:textId="6AC67914" w:rsidR="00FE3CF4" w:rsidRPr="00F25356" w:rsidRDefault="00FE3CF4" w:rsidP="00FE3CF4">
            <w:pPr>
              <w:pStyle w:val="IsiTabel"/>
            </w:pPr>
            <w:r>
              <w:rPr>
                <w:color w:val="000000"/>
              </w:rPr>
              <w:t>E2</w:t>
            </w:r>
          </w:p>
        </w:tc>
        <w:tc>
          <w:tcPr>
            <w:tcW w:w="1355" w:type="pct"/>
            <w:vAlign w:val="center"/>
          </w:tcPr>
          <w:p w14:paraId="38415D16" w14:textId="5B1FF25E" w:rsidR="00FE3CF4" w:rsidRPr="00F25356" w:rsidRDefault="00FE3CF4" w:rsidP="00FE3CF4">
            <w:pPr>
              <w:pStyle w:val="IsiTabel"/>
            </w:pPr>
            <w:r>
              <w:rPr>
                <w:color w:val="000000"/>
              </w:rPr>
              <w:t>0,3918</w:t>
            </w:r>
          </w:p>
        </w:tc>
        <w:tc>
          <w:tcPr>
            <w:tcW w:w="1681" w:type="pct"/>
            <w:vAlign w:val="center"/>
          </w:tcPr>
          <w:p w14:paraId="3E9CDE46" w14:textId="73A1F4F5" w:rsidR="00FE3CF4" w:rsidRPr="00F25356" w:rsidRDefault="00FE3CF4" w:rsidP="00FE3CF4">
            <w:pPr>
              <w:pStyle w:val="IsiTabel"/>
            </w:pPr>
            <w:r>
              <w:rPr>
                <w:color w:val="000000"/>
              </w:rPr>
              <w:t>0,0657</w:t>
            </w:r>
          </w:p>
        </w:tc>
      </w:tr>
      <w:tr w:rsidR="00FE3CF4" w:rsidRPr="00F25356" w14:paraId="7D87D0DF" w14:textId="77777777" w:rsidTr="00FE3CF4">
        <w:tc>
          <w:tcPr>
            <w:tcW w:w="1964" w:type="pct"/>
            <w:vAlign w:val="center"/>
          </w:tcPr>
          <w:p w14:paraId="0280E948" w14:textId="273F6207" w:rsidR="00FE3CF4" w:rsidRPr="00F25356" w:rsidRDefault="00FE3CF4" w:rsidP="00FE3CF4">
            <w:pPr>
              <w:pStyle w:val="IsiTabel"/>
            </w:pPr>
            <w:r>
              <w:rPr>
                <w:color w:val="000000"/>
              </w:rPr>
              <w:lastRenderedPageBreak/>
              <w:t>U1 (bias)</w:t>
            </w:r>
          </w:p>
        </w:tc>
        <w:tc>
          <w:tcPr>
            <w:tcW w:w="1355" w:type="pct"/>
            <w:vAlign w:val="center"/>
          </w:tcPr>
          <w:p w14:paraId="268210F3" w14:textId="45A06628" w:rsidR="00FE3CF4" w:rsidRPr="00F25356" w:rsidRDefault="00FE3CF4" w:rsidP="00FE3CF4">
            <w:pPr>
              <w:pStyle w:val="IsiTabel"/>
            </w:pPr>
            <w:r>
              <w:rPr>
                <w:color w:val="000000"/>
              </w:rPr>
              <w:t>0,4250</w:t>
            </w:r>
          </w:p>
        </w:tc>
        <w:tc>
          <w:tcPr>
            <w:tcW w:w="1681" w:type="pct"/>
            <w:vAlign w:val="center"/>
          </w:tcPr>
          <w:p w14:paraId="66D1110B" w14:textId="357BEE8A" w:rsidR="00FE3CF4" w:rsidRPr="00F25356" w:rsidRDefault="00FE3CF4" w:rsidP="00FE3CF4">
            <w:pPr>
              <w:pStyle w:val="IsiTabel"/>
            </w:pPr>
            <w:r>
              <w:rPr>
                <w:color w:val="000000"/>
              </w:rPr>
              <w:t>0,0755</w:t>
            </w:r>
          </w:p>
        </w:tc>
      </w:tr>
      <w:tr w:rsidR="00FE3CF4" w:rsidRPr="00F25356" w14:paraId="2ADD95CA" w14:textId="77777777" w:rsidTr="00FE3CF4">
        <w:tc>
          <w:tcPr>
            <w:tcW w:w="1964" w:type="pct"/>
            <w:vAlign w:val="center"/>
          </w:tcPr>
          <w:p w14:paraId="5E650135" w14:textId="6E7AEE16" w:rsidR="00FE3CF4" w:rsidRPr="00F25356" w:rsidRDefault="00FE3CF4" w:rsidP="00FE3CF4">
            <w:pPr>
              <w:pStyle w:val="IsiTabel"/>
            </w:pPr>
            <w:r>
              <w:rPr>
                <w:color w:val="000000"/>
              </w:rPr>
              <w:t>DC</w:t>
            </w:r>
          </w:p>
        </w:tc>
        <w:tc>
          <w:tcPr>
            <w:tcW w:w="1355" w:type="pct"/>
            <w:vAlign w:val="center"/>
          </w:tcPr>
          <w:p w14:paraId="63EC3461" w14:textId="7D0CA68B" w:rsidR="00FE3CF4" w:rsidRPr="00F25356" w:rsidRDefault="00FE3CF4" w:rsidP="00FE3CF4">
            <w:pPr>
              <w:pStyle w:val="IsiTabel"/>
            </w:pPr>
            <w:r>
              <w:rPr>
                <w:color w:val="000000"/>
              </w:rPr>
              <w:t>0,4813</w:t>
            </w:r>
          </w:p>
        </w:tc>
        <w:tc>
          <w:tcPr>
            <w:tcW w:w="1681" w:type="pct"/>
            <w:vAlign w:val="center"/>
          </w:tcPr>
          <w:p w14:paraId="77A25D2E" w14:textId="695E198E" w:rsidR="00FE3CF4" w:rsidRPr="00F25356" w:rsidRDefault="00FE3CF4" w:rsidP="00FE3CF4">
            <w:pPr>
              <w:pStyle w:val="IsiTabel"/>
            </w:pPr>
            <w:r>
              <w:rPr>
                <w:color w:val="000000"/>
              </w:rPr>
              <w:t>0,4325</w:t>
            </w:r>
          </w:p>
        </w:tc>
      </w:tr>
      <w:tr w:rsidR="00FE3CF4" w:rsidRPr="00F25356" w14:paraId="4BABD826" w14:textId="77777777" w:rsidTr="00FE3CF4">
        <w:tc>
          <w:tcPr>
            <w:tcW w:w="1964" w:type="pct"/>
            <w:vAlign w:val="center"/>
          </w:tcPr>
          <w:p w14:paraId="2D50DCD3" w14:textId="5A074E8D" w:rsidR="00FE3CF4" w:rsidRPr="00F25356" w:rsidRDefault="00FE3CF4" w:rsidP="00FE3CF4">
            <w:pPr>
              <w:pStyle w:val="IsiTabel"/>
            </w:pPr>
            <w:r>
              <w:rPr>
                <w:color w:val="000000"/>
              </w:rPr>
              <w:t>Perbaikan relatif</w:t>
            </w:r>
          </w:p>
        </w:tc>
        <w:tc>
          <w:tcPr>
            <w:tcW w:w="1355" w:type="pct"/>
            <w:vAlign w:val="center"/>
          </w:tcPr>
          <w:p w14:paraId="123448D9" w14:textId="655D5BA0" w:rsidR="00FE3CF4" w:rsidRPr="00F25356" w:rsidRDefault="00FE3CF4" w:rsidP="00FE3CF4">
            <w:pPr>
              <w:pStyle w:val="IsiTabel"/>
            </w:pPr>
            <w:r>
              <w:rPr>
                <w:color w:val="000000"/>
              </w:rPr>
              <w:t>—</w:t>
            </w:r>
          </w:p>
        </w:tc>
        <w:tc>
          <w:tcPr>
            <w:tcW w:w="1681" w:type="pct"/>
            <w:vAlign w:val="center"/>
          </w:tcPr>
          <w:p w14:paraId="7ADB572A" w14:textId="4990F240" w:rsidR="00FE3CF4" w:rsidRPr="00F25356" w:rsidRDefault="00FE3CF4" w:rsidP="00FE3CF4">
            <w:pPr>
              <w:pStyle w:val="IsiTabel"/>
            </w:pPr>
            <w:r>
              <w:rPr>
                <w:color w:val="000000"/>
              </w:rPr>
              <w:t>14,76%</w:t>
            </w:r>
          </w:p>
        </w:tc>
      </w:tr>
    </w:tbl>
    <w:p w14:paraId="4905A1F8" w14:textId="0AEE7CD4" w:rsidR="007744EF" w:rsidRDefault="007744EF" w:rsidP="007744EF">
      <w:pPr>
        <w:pStyle w:val="SumberTabelDiikutiBarisKeterangan"/>
      </w:pPr>
      <w:r w:rsidRPr="00A41C1F">
        <w:t>Sumber: Data, diolah</w:t>
      </w:r>
      <w:r>
        <w:t>.</w:t>
      </w:r>
    </w:p>
    <w:p w14:paraId="4F47EC06" w14:textId="032F4F66" w:rsidR="00FE3CF4" w:rsidRDefault="00FE3CF4" w:rsidP="00FE3CF4">
      <w:pPr>
        <w:pStyle w:val="BodyText"/>
        <w:spacing w:before="240"/>
      </w:pPr>
      <w:r w:rsidRPr="00FE3CF4">
        <w:t xml:space="preserve">Perbaikan sebesar 14,76 persen melampaui ambang lima persen, disertai perubahan struktur galat yang meyakinkan: E1 turun dari 0,1125 menjadi 0,0404, E2 turun dari 0,3918 menjadi 0,0657, dan komponen bias U1 runtuh dari 0,4250 menjadi 0,0755, sehingga sisa galat pada titik optimum hampir seluruhnya berupa komponen tidak sistematis. Titik optimum juga berada di dalam rentang, bukan di batas, sebagaimana terlihat pada Gambar </w:t>
      </w:r>
      <w:r w:rsidR="008F53A2">
        <w:t>45</w:t>
      </w:r>
      <w:r w:rsidRPr="00FE3CF4">
        <w:t>. Berdasarkan kriteria yang ditetapkan pada Subbab 3.7.4, kombinasi bukti ini mengarah pada adopsi.</w:t>
      </w:r>
    </w:p>
    <w:p w14:paraId="7BA48A7C" w14:textId="41C97EE2" w:rsidR="00FE3CF4" w:rsidRDefault="008F53A2" w:rsidP="008F53A2">
      <w:pPr>
        <w:pStyle w:val="Gambar"/>
      </w:pPr>
      <w:r>
        <w:drawing>
          <wp:inline distT="0" distB="0" distL="0" distR="0" wp14:anchorId="6A156B22" wp14:editId="3078EDD6">
            <wp:extent cx="5036820" cy="2816860"/>
            <wp:effectExtent l="0" t="0" r="5080" b="2540"/>
            <wp:docPr id="9309834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3401" name="Picture 930983401"/>
                    <pic:cNvPicPr/>
                  </pic:nvPicPr>
                  <pic:blipFill>
                    <a:blip r:embed="rId58">
                      <a:extLst>
                        <a:ext uri="{28A0092B-C50C-407E-A947-70E740481C1C}">
                          <a14:useLocalDpi xmlns:a14="http://schemas.microsoft.com/office/drawing/2010/main" val="0"/>
                        </a:ext>
                      </a:extLst>
                    </a:blip>
                    <a:stretch>
                      <a:fillRect/>
                    </a:stretch>
                  </pic:blipFill>
                  <pic:spPr>
                    <a:xfrm>
                      <a:off x="0" y="0"/>
                      <a:ext cx="5036820" cy="2816860"/>
                    </a:xfrm>
                    <a:prstGeom prst="rect">
                      <a:avLst/>
                    </a:prstGeom>
                  </pic:spPr>
                </pic:pic>
              </a:graphicData>
            </a:graphic>
          </wp:inline>
        </w:drawing>
      </w:r>
    </w:p>
    <w:p w14:paraId="1C630B63" w14:textId="1F394FC7" w:rsidR="007744EF" w:rsidRDefault="007744EF" w:rsidP="007744EF">
      <w:pPr>
        <w:pStyle w:val="SumberTabelDiikutiBarisKeterangan"/>
      </w:pPr>
      <w:r w:rsidRPr="00A41C1F">
        <w:t>Sumber: Data, diolah</w:t>
      </w:r>
      <w:r>
        <w:t>.</w:t>
      </w:r>
    </w:p>
    <w:p w14:paraId="7264DE4A" w14:textId="62F9B692" w:rsidR="008F53A2" w:rsidRDefault="008F53A2" w:rsidP="008F53A2">
      <w:pPr>
        <w:pStyle w:val="JudulGambarSebaris"/>
      </w:pPr>
      <w:bookmarkStart w:id="176" w:name="_Toc241748697"/>
      <w:r w:rsidRPr="008F53A2">
        <w:t>Profil Fungsi Tujuan pada Pencarian Laju Konversi Dasar, Uji P4</w:t>
      </w:r>
      <w:r>
        <w:t>.</w:t>
      </w:r>
      <w:bookmarkEnd w:id="176"/>
    </w:p>
    <w:p w14:paraId="15038F9C" w14:textId="2E538886" w:rsidR="00FC4E62" w:rsidRDefault="00FC4E62" w:rsidP="00FE3CF4">
      <w:pPr>
        <w:pStyle w:val="BodyText"/>
        <w:spacing w:before="240"/>
      </w:pPr>
      <w:r w:rsidRPr="00FC4E62">
        <w:t xml:space="preserve">Diagnostik </w:t>
      </w:r>
      <w:proofErr w:type="spellStart"/>
      <w:r w:rsidRPr="00FC4E62">
        <w:t>leave-one-year-out</w:t>
      </w:r>
      <w:proofErr w:type="spellEnd"/>
      <w:r w:rsidRPr="00FC4E62">
        <w:t xml:space="preserve"> pada titik optimum ini menunjukkan ketidakstabilan tambahan, sebagaimana dirangkum pada Tabel </w:t>
      </w:r>
      <w:r w:rsidR="00AA37DA">
        <w:t>51</w:t>
      </w:r>
      <w:r w:rsidRPr="00FC4E62">
        <w:t xml:space="preserve">. Mengeluarkan </w:t>
      </w:r>
      <w:r w:rsidRPr="00FC4E62">
        <w:lastRenderedPageBreak/>
        <w:t>satu tahun mana pun dari 2016 sampai 2024 hanya menggeser titik optimum secara kecil, tetap berada pada kisaran k = 0,056 sampai 0,066. Namun mengeluarkan tahun 2025 mengubah titik optimum secara dramatis menjadi k = 0,0827, jauh di luar kisaran tersebut, disertai penurunan tajam nilai fungsi tujuan menjadi 0,09278. Karena 2025 adalah titik data terakhir sekaligus tahun dasar model, sensitivitas ekstrem ini mengindikasikan bahwa letak optimum sebagian bertumpu pada satu titik akhir yang kebetulan cocok, bukan pada pola konsisten sepanjang periode data.</w:t>
      </w:r>
    </w:p>
    <w:p w14:paraId="6F17E794" w14:textId="40FE2B0E" w:rsidR="00FC4E62" w:rsidRDefault="00FC4E62" w:rsidP="00FC4E62">
      <w:pPr>
        <w:pStyle w:val="JudulTabel"/>
      </w:pPr>
      <w:bookmarkStart w:id="177" w:name="_Toc241752139"/>
      <w:r w:rsidRPr="00FC4E62">
        <w:t xml:space="preserve">Diagnostik </w:t>
      </w:r>
      <w:proofErr w:type="spellStart"/>
      <w:r w:rsidRPr="00FC4E62">
        <w:t>leave-one-year-out</w:t>
      </w:r>
      <w:proofErr w:type="spellEnd"/>
      <w:r w:rsidRPr="00FC4E62">
        <w:t>, uji P4</w:t>
      </w:r>
      <w:r>
        <w:t>.</w:t>
      </w:r>
      <w:bookmarkEnd w:id="177"/>
    </w:p>
    <w:tbl>
      <w:tblPr>
        <w:tblW w:w="5000" w:type="pct"/>
        <w:tblBorders>
          <w:bottom w:val="single" w:sz="4" w:space="0" w:color="auto"/>
          <w:insideH w:val="single" w:sz="4" w:space="0" w:color="auto"/>
        </w:tblBorders>
        <w:tblLook w:val="0020" w:firstRow="1" w:lastRow="0" w:firstColumn="0" w:lastColumn="0" w:noHBand="0" w:noVBand="0"/>
      </w:tblPr>
      <w:tblGrid>
        <w:gridCol w:w="1891"/>
        <w:gridCol w:w="2510"/>
        <w:gridCol w:w="1607"/>
        <w:gridCol w:w="1924"/>
      </w:tblGrid>
      <w:tr w:rsidR="00AA37DA" w:rsidRPr="00FE3CF4" w14:paraId="2E7D3B24" w14:textId="77777777" w:rsidTr="00AA37DA">
        <w:trPr>
          <w:tblHeader/>
        </w:trPr>
        <w:tc>
          <w:tcPr>
            <w:tcW w:w="1192" w:type="pct"/>
            <w:tcBorders>
              <w:top w:val="single" w:sz="4" w:space="0" w:color="auto"/>
            </w:tcBorders>
            <w:vAlign w:val="center"/>
          </w:tcPr>
          <w:p w14:paraId="1B901B21" w14:textId="0387A869" w:rsidR="00AA37DA" w:rsidRPr="00AA37DA" w:rsidRDefault="00AA37DA" w:rsidP="00AA37DA">
            <w:pPr>
              <w:pStyle w:val="HeaderdanNomorKolompadaTabel"/>
            </w:pPr>
            <w:r w:rsidRPr="00AA37DA">
              <w:t>Tahun dikeluarkan</w:t>
            </w:r>
          </w:p>
        </w:tc>
        <w:tc>
          <w:tcPr>
            <w:tcW w:w="1582" w:type="pct"/>
            <w:tcBorders>
              <w:top w:val="single" w:sz="4" w:space="0" w:color="auto"/>
            </w:tcBorders>
            <w:vAlign w:val="center"/>
          </w:tcPr>
          <w:p w14:paraId="026D8FE4" w14:textId="70476E66" w:rsidR="00AA37DA" w:rsidRPr="00AA37DA" w:rsidRDefault="00AA37DA" w:rsidP="00AA37DA">
            <w:pPr>
              <w:pStyle w:val="HeaderdanNomorKolompadaTabel"/>
            </w:pPr>
            <w:r w:rsidRPr="00AA37DA">
              <w:t>k optimum</w:t>
            </w:r>
          </w:p>
        </w:tc>
        <w:tc>
          <w:tcPr>
            <w:tcW w:w="1013" w:type="pct"/>
            <w:tcBorders>
              <w:top w:val="single" w:sz="4" w:space="0" w:color="auto"/>
            </w:tcBorders>
            <w:vAlign w:val="center"/>
          </w:tcPr>
          <w:p w14:paraId="4035DB92" w14:textId="1B22F3E2" w:rsidR="00AA37DA" w:rsidRPr="00AA37DA" w:rsidRDefault="00AA37DA" w:rsidP="00AA37DA">
            <w:pPr>
              <w:pStyle w:val="HeaderdanNomorKolompadaTabel"/>
            </w:pPr>
            <w:r w:rsidRPr="00AA37DA">
              <w:t>J minimum</w:t>
            </w:r>
          </w:p>
        </w:tc>
        <w:tc>
          <w:tcPr>
            <w:tcW w:w="1213" w:type="pct"/>
            <w:tcBorders>
              <w:top w:val="single" w:sz="4" w:space="0" w:color="auto"/>
            </w:tcBorders>
            <w:vAlign w:val="center"/>
          </w:tcPr>
          <w:p w14:paraId="6D353D4A" w14:textId="519E8712" w:rsidR="00AA37DA" w:rsidRPr="00AA37DA" w:rsidRDefault="00AA37DA" w:rsidP="00AA37DA">
            <w:pPr>
              <w:pStyle w:val="HeaderdanNomorKolompadaTabel"/>
            </w:pPr>
            <w:r w:rsidRPr="00AA37DA">
              <w:t>J turunan data</w:t>
            </w:r>
          </w:p>
        </w:tc>
      </w:tr>
      <w:tr w:rsidR="00AA37DA" w:rsidRPr="009159CC" w14:paraId="639808EA" w14:textId="77777777" w:rsidTr="00AA37DA">
        <w:trPr>
          <w:tblHeader/>
        </w:trPr>
        <w:tc>
          <w:tcPr>
            <w:tcW w:w="1192" w:type="pct"/>
            <w:tcBorders>
              <w:top w:val="single" w:sz="4" w:space="0" w:color="auto"/>
            </w:tcBorders>
            <w:vAlign w:val="center"/>
          </w:tcPr>
          <w:p w14:paraId="1552A647" w14:textId="77777777" w:rsidR="00AA37DA" w:rsidRPr="009159CC" w:rsidRDefault="00AA37DA" w:rsidP="00AA37DA">
            <w:pPr>
              <w:pStyle w:val="HeaderdanNomorKolompadaTabel"/>
              <w:spacing w:before="0" w:after="0"/>
              <w:rPr>
                <w:lang w:val="en-US"/>
              </w:rPr>
            </w:pPr>
            <w:r w:rsidRPr="009159CC">
              <w:rPr>
                <w:lang w:val="en-US"/>
              </w:rPr>
              <w:t>(1)</w:t>
            </w:r>
          </w:p>
        </w:tc>
        <w:tc>
          <w:tcPr>
            <w:tcW w:w="1582" w:type="pct"/>
            <w:tcBorders>
              <w:top w:val="single" w:sz="4" w:space="0" w:color="auto"/>
            </w:tcBorders>
            <w:vAlign w:val="center"/>
          </w:tcPr>
          <w:p w14:paraId="1EC1AF3D" w14:textId="77777777" w:rsidR="00AA37DA" w:rsidRPr="009159CC" w:rsidRDefault="00AA37DA" w:rsidP="00B01B1C">
            <w:pPr>
              <w:pStyle w:val="HeaderdanNomorKolompadaTabel"/>
              <w:spacing w:before="0" w:after="0"/>
              <w:rPr>
                <w:lang w:val="en-US"/>
              </w:rPr>
            </w:pPr>
            <w:r w:rsidRPr="009159CC">
              <w:rPr>
                <w:lang w:val="en-US"/>
              </w:rPr>
              <w:t>(2)</w:t>
            </w:r>
          </w:p>
        </w:tc>
        <w:tc>
          <w:tcPr>
            <w:tcW w:w="1013" w:type="pct"/>
            <w:tcBorders>
              <w:top w:val="single" w:sz="4" w:space="0" w:color="auto"/>
            </w:tcBorders>
            <w:vAlign w:val="center"/>
          </w:tcPr>
          <w:p w14:paraId="076C688B" w14:textId="77777777" w:rsidR="00AA37DA" w:rsidRPr="009159CC" w:rsidRDefault="00AA37DA" w:rsidP="00B01B1C">
            <w:pPr>
              <w:pStyle w:val="HeaderdanNomorKolompadaTabel"/>
              <w:spacing w:before="0" w:after="0"/>
              <w:rPr>
                <w:lang w:val="en-US"/>
              </w:rPr>
            </w:pPr>
            <w:r w:rsidRPr="009159CC">
              <w:rPr>
                <w:lang w:val="en-US"/>
              </w:rPr>
              <w:t>(3)</w:t>
            </w:r>
          </w:p>
        </w:tc>
        <w:tc>
          <w:tcPr>
            <w:tcW w:w="1213" w:type="pct"/>
            <w:tcBorders>
              <w:top w:val="single" w:sz="4" w:space="0" w:color="auto"/>
            </w:tcBorders>
            <w:vAlign w:val="center"/>
          </w:tcPr>
          <w:p w14:paraId="64F34482" w14:textId="77777777" w:rsidR="00AA37DA" w:rsidRPr="009159CC" w:rsidRDefault="00AA37DA" w:rsidP="00B01B1C">
            <w:pPr>
              <w:pStyle w:val="HeaderdanNomorKolompadaTabel"/>
              <w:spacing w:before="0" w:after="0"/>
              <w:rPr>
                <w:lang w:val="en-US"/>
              </w:rPr>
            </w:pPr>
            <w:r w:rsidRPr="009159CC">
              <w:rPr>
                <w:lang w:val="en-US"/>
              </w:rPr>
              <w:t>(4)</w:t>
            </w:r>
          </w:p>
        </w:tc>
      </w:tr>
      <w:tr w:rsidR="00AA37DA" w:rsidRPr="00FE3CF4" w14:paraId="218666EF" w14:textId="77777777" w:rsidTr="00AA37DA">
        <w:tc>
          <w:tcPr>
            <w:tcW w:w="1192" w:type="pct"/>
            <w:vAlign w:val="center"/>
          </w:tcPr>
          <w:p w14:paraId="5A9AE31B" w14:textId="477EB3C0" w:rsidR="00AA37DA" w:rsidRPr="00AA37DA" w:rsidRDefault="00AA37DA" w:rsidP="00AA37DA">
            <w:pPr>
              <w:pStyle w:val="IsiTabel"/>
              <w:jc w:val="center"/>
            </w:pPr>
            <w:r>
              <w:t>(tidak ada)</w:t>
            </w:r>
          </w:p>
        </w:tc>
        <w:tc>
          <w:tcPr>
            <w:tcW w:w="1582" w:type="pct"/>
            <w:vAlign w:val="center"/>
          </w:tcPr>
          <w:p w14:paraId="03076472" w14:textId="604FC298" w:rsidR="00AA37DA" w:rsidRPr="00AA37DA" w:rsidRDefault="00AA37DA" w:rsidP="00AA37DA">
            <w:pPr>
              <w:pStyle w:val="IsiTabel"/>
            </w:pPr>
            <w:r>
              <w:t>0,0639</w:t>
            </w:r>
          </w:p>
        </w:tc>
        <w:tc>
          <w:tcPr>
            <w:tcW w:w="1013" w:type="pct"/>
            <w:vAlign w:val="center"/>
          </w:tcPr>
          <w:p w14:paraId="4DA51087" w14:textId="03D0714F" w:rsidR="00AA37DA" w:rsidRPr="00AA37DA" w:rsidRDefault="00AA37DA" w:rsidP="00AA37DA">
            <w:pPr>
              <w:pStyle w:val="IsiTabel"/>
            </w:pPr>
            <w:r>
              <w:t>0,14716</w:t>
            </w:r>
          </w:p>
        </w:tc>
        <w:tc>
          <w:tcPr>
            <w:tcW w:w="1213" w:type="pct"/>
            <w:vAlign w:val="center"/>
          </w:tcPr>
          <w:p w14:paraId="5077DDD7" w14:textId="4924E44B" w:rsidR="00AA37DA" w:rsidRPr="00AA37DA" w:rsidRDefault="00AA37DA" w:rsidP="00AA37DA">
            <w:pPr>
              <w:pStyle w:val="IsiTabel"/>
            </w:pPr>
            <w:r>
              <w:t>0,17264</w:t>
            </w:r>
          </w:p>
        </w:tc>
      </w:tr>
      <w:tr w:rsidR="00AA37DA" w:rsidRPr="00FE3CF4" w14:paraId="3E4D0990" w14:textId="77777777" w:rsidTr="00AA37DA">
        <w:tc>
          <w:tcPr>
            <w:tcW w:w="1192" w:type="pct"/>
            <w:vAlign w:val="center"/>
          </w:tcPr>
          <w:p w14:paraId="476CAAF4" w14:textId="4ED5A206" w:rsidR="00AA37DA" w:rsidRPr="00AA37DA" w:rsidRDefault="00AA37DA" w:rsidP="00AA37DA">
            <w:pPr>
              <w:pStyle w:val="IsiTabel"/>
              <w:jc w:val="center"/>
            </w:pPr>
            <w:r>
              <w:t>2016</w:t>
            </w:r>
          </w:p>
        </w:tc>
        <w:tc>
          <w:tcPr>
            <w:tcW w:w="1582" w:type="pct"/>
            <w:vAlign w:val="center"/>
          </w:tcPr>
          <w:p w14:paraId="2EE72956" w14:textId="75138CCC" w:rsidR="00AA37DA" w:rsidRPr="00AA37DA" w:rsidRDefault="00AA37DA" w:rsidP="00AA37DA">
            <w:pPr>
              <w:pStyle w:val="IsiTabel"/>
            </w:pPr>
            <w:r>
              <w:t>0,0639</w:t>
            </w:r>
          </w:p>
        </w:tc>
        <w:tc>
          <w:tcPr>
            <w:tcW w:w="1013" w:type="pct"/>
            <w:vAlign w:val="center"/>
          </w:tcPr>
          <w:p w14:paraId="752981C9" w14:textId="3EB5972D" w:rsidR="00AA37DA" w:rsidRPr="00AA37DA" w:rsidRDefault="00AA37DA" w:rsidP="00AA37DA">
            <w:pPr>
              <w:pStyle w:val="IsiTabel"/>
            </w:pPr>
            <w:r>
              <w:t>0,15185</w:t>
            </w:r>
          </w:p>
        </w:tc>
        <w:tc>
          <w:tcPr>
            <w:tcW w:w="1213" w:type="pct"/>
            <w:vAlign w:val="center"/>
          </w:tcPr>
          <w:p w14:paraId="5464E90A" w14:textId="4C80D043" w:rsidR="00AA37DA" w:rsidRPr="00AA37DA" w:rsidRDefault="00AA37DA" w:rsidP="00AA37DA">
            <w:pPr>
              <w:pStyle w:val="IsiTabel"/>
            </w:pPr>
            <w:r>
              <w:t>0,17814</w:t>
            </w:r>
          </w:p>
        </w:tc>
      </w:tr>
      <w:tr w:rsidR="00AA37DA" w:rsidRPr="00FE3CF4" w14:paraId="46D3A41E" w14:textId="77777777" w:rsidTr="00AA37DA">
        <w:tc>
          <w:tcPr>
            <w:tcW w:w="1192" w:type="pct"/>
            <w:vAlign w:val="center"/>
          </w:tcPr>
          <w:p w14:paraId="1FE1152E" w14:textId="31158FB9" w:rsidR="00AA37DA" w:rsidRPr="00AA37DA" w:rsidRDefault="00AA37DA" w:rsidP="00AA37DA">
            <w:pPr>
              <w:pStyle w:val="IsiTabel"/>
              <w:jc w:val="center"/>
            </w:pPr>
            <w:r>
              <w:t>2017</w:t>
            </w:r>
          </w:p>
        </w:tc>
        <w:tc>
          <w:tcPr>
            <w:tcW w:w="1582" w:type="pct"/>
            <w:vAlign w:val="center"/>
          </w:tcPr>
          <w:p w14:paraId="18F648ED" w14:textId="2277BF0B" w:rsidR="00AA37DA" w:rsidRPr="00AA37DA" w:rsidRDefault="00AA37DA" w:rsidP="00AA37DA">
            <w:pPr>
              <w:pStyle w:val="IsiTabel"/>
            </w:pPr>
            <w:r>
              <w:t>0,0630</w:t>
            </w:r>
          </w:p>
        </w:tc>
        <w:tc>
          <w:tcPr>
            <w:tcW w:w="1013" w:type="pct"/>
            <w:vAlign w:val="center"/>
          </w:tcPr>
          <w:p w14:paraId="3B585CF4" w14:textId="0E0E2C08" w:rsidR="00AA37DA" w:rsidRPr="00AA37DA" w:rsidRDefault="00AA37DA" w:rsidP="00AA37DA">
            <w:pPr>
              <w:pStyle w:val="IsiTabel"/>
            </w:pPr>
            <w:r>
              <w:t>0,15257</w:t>
            </w:r>
          </w:p>
        </w:tc>
        <w:tc>
          <w:tcPr>
            <w:tcW w:w="1213" w:type="pct"/>
            <w:vAlign w:val="center"/>
          </w:tcPr>
          <w:p w14:paraId="47F2C09A" w14:textId="53A372DE" w:rsidR="00AA37DA" w:rsidRPr="00AA37DA" w:rsidRDefault="00AA37DA" w:rsidP="00AA37DA">
            <w:pPr>
              <w:pStyle w:val="IsiTabel"/>
            </w:pPr>
            <w:r>
              <w:t>0,17881</w:t>
            </w:r>
          </w:p>
        </w:tc>
      </w:tr>
      <w:tr w:rsidR="00AA37DA" w:rsidRPr="00FE3CF4" w14:paraId="704A7E7D" w14:textId="77777777" w:rsidTr="00AA37DA">
        <w:tc>
          <w:tcPr>
            <w:tcW w:w="1192" w:type="pct"/>
            <w:vAlign w:val="center"/>
          </w:tcPr>
          <w:p w14:paraId="0F09BD29" w14:textId="37DB94B2" w:rsidR="00AA37DA" w:rsidRPr="00AA37DA" w:rsidRDefault="00AA37DA" w:rsidP="00AA37DA">
            <w:pPr>
              <w:pStyle w:val="IsiTabel"/>
              <w:jc w:val="center"/>
            </w:pPr>
            <w:r>
              <w:t>2018</w:t>
            </w:r>
          </w:p>
        </w:tc>
        <w:tc>
          <w:tcPr>
            <w:tcW w:w="1582" w:type="pct"/>
            <w:vAlign w:val="center"/>
          </w:tcPr>
          <w:p w14:paraId="03AA7CF4" w14:textId="381F7EA7" w:rsidR="00AA37DA" w:rsidRPr="00AA37DA" w:rsidRDefault="00AA37DA" w:rsidP="00AA37DA">
            <w:pPr>
              <w:pStyle w:val="IsiTabel"/>
            </w:pPr>
            <w:r>
              <w:t>0,0630</w:t>
            </w:r>
          </w:p>
        </w:tc>
        <w:tc>
          <w:tcPr>
            <w:tcW w:w="1013" w:type="pct"/>
            <w:vAlign w:val="center"/>
          </w:tcPr>
          <w:p w14:paraId="3E8852D0" w14:textId="6633C551" w:rsidR="00AA37DA" w:rsidRPr="00AA37DA" w:rsidRDefault="00AA37DA" w:rsidP="00AA37DA">
            <w:pPr>
              <w:pStyle w:val="IsiTabel"/>
            </w:pPr>
            <w:r>
              <w:t>0,14970</w:t>
            </w:r>
          </w:p>
        </w:tc>
        <w:tc>
          <w:tcPr>
            <w:tcW w:w="1213" w:type="pct"/>
            <w:vAlign w:val="center"/>
          </w:tcPr>
          <w:p w14:paraId="0EDDDBEB" w14:textId="1C1749A2" w:rsidR="00AA37DA" w:rsidRPr="00AA37DA" w:rsidRDefault="00AA37DA" w:rsidP="00AA37DA">
            <w:pPr>
              <w:pStyle w:val="IsiTabel"/>
            </w:pPr>
            <w:r>
              <w:t>0,17499</w:t>
            </w:r>
          </w:p>
        </w:tc>
      </w:tr>
      <w:tr w:rsidR="00AA37DA" w:rsidRPr="00FE3CF4" w14:paraId="5537F143" w14:textId="77777777" w:rsidTr="00AA37DA">
        <w:tc>
          <w:tcPr>
            <w:tcW w:w="1192" w:type="pct"/>
            <w:vAlign w:val="center"/>
          </w:tcPr>
          <w:p w14:paraId="6552BCFD" w14:textId="2F15DA0C" w:rsidR="00AA37DA" w:rsidRPr="00AA37DA" w:rsidRDefault="00AA37DA" w:rsidP="00AA37DA">
            <w:pPr>
              <w:pStyle w:val="IsiTabel"/>
              <w:jc w:val="center"/>
            </w:pPr>
            <w:r>
              <w:t>2019</w:t>
            </w:r>
          </w:p>
        </w:tc>
        <w:tc>
          <w:tcPr>
            <w:tcW w:w="1582" w:type="pct"/>
            <w:vAlign w:val="center"/>
          </w:tcPr>
          <w:p w14:paraId="32291838" w14:textId="575C654A" w:rsidR="00AA37DA" w:rsidRPr="00AA37DA" w:rsidRDefault="00AA37DA" w:rsidP="00AA37DA">
            <w:pPr>
              <w:pStyle w:val="IsiTabel"/>
            </w:pPr>
            <w:r>
              <w:t>0,0614</w:t>
            </w:r>
          </w:p>
        </w:tc>
        <w:tc>
          <w:tcPr>
            <w:tcW w:w="1013" w:type="pct"/>
            <w:vAlign w:val="center"/>
          </w:tcPr>
          <w:p w14:paraId="6D92DBCE" w14:textId="2DE6D638" w:rsidR="00AA37DA" w:rsidRPr="00AA37DA" w:rsidRDefault="00AA37DA" w:rsidP="00AA37DA">
            <w:pPr>
              <w:pStyle w:val="IsiTabel"/>
            </w:pPr>
            <w:r>
              <w:t>0,14120</w:t>
            </w:r>
          </w:p>
        </w:tc>
        <w:tc>
          <w:tcPr>
            <w:tcW w:w="1213" w:type="pct"/>
            <w:vAlign w:val="center"/>
          </w:tcPr>
          <w:p w14:paraId="36076845" w14:textId="37BA3A14" w:rsidR="00AA37DA" w:rsidRPr="00AA37DA" w:rsidRDefault="00AA37DA" w:rsidP="00AA37DA">
            <w:pPr>
              <w:pStyle w:val="IsiTabel"/>
            </w:pPr>
            <w:r>
              <w:t>0,16444</w:t>
            </w:r>
          </w:p>
        </w:tc>
      </w:tr>
      <w:tr w:rsidR="00AA37DA" w:rsidRPr="00FE3CF4" w14:paraId="4B41FCD5" w14:textId="77777777" w:rsidTr="00AA37DA">
        <w:tc>
          <w:tcPr>
            <w:tcW w:w="1192" w:type="pct"/>
            <w:vAlign w:val="center"/>
          </w:tcPr>
          <w:p w14:paraId="19E91B68" w14:textId="4A85E559" w:rsidR="00AA37DA" w:rsidRPr="00AA37DA" w:rsidRDefault="00AA37DA" w:rsidP="00AA37DA">
            <w:pPr>
              <w:pStyle w:val="IsiTabel"/>
              <w:jc w:val="center"/>
            </w:pPr>
            <w:r>
              <w:t>2022</w:t>
            </w:r>
          </w:p>
        </w:tc>
        <w:tc>
          <w:tcPr>
            <w:tcW w:w="1582" w:type="pct"/>
            <w:vAlign w:val="center"/>
          </w:tcPr>
          <w:p w14:paraId="1ECD2705" w14:textId="0E86EB0E" w:rsidR="00AA37DA" w:rsidRPr="00AA37DA" w:rsidRDefault="00AA37DA" w:rsidP="00AA37DA">
            <w:pPr>
              <w:pStyle w:val="IsiTabel"/>
            </w:pPr>
            <w:r>
              <w:t>0,0655</w:t>
            </w:r>
          </w:p>
        </w:tc>
        <w:tc>
          <w:tcPr>
            <w:tcW w:w="1013" w:type="pct"/>
            <w:vAlign w:val="center"/>
          </w:tcPr>
          <w:p w14:paraId="3F5EB42C" w14:textId="7DE6DA90" w:rsidR="00AA37DA" w:rsidRPr="00AA37DA" w:rsidRDefault="00AA37DA" w:rsidP="00AA37DA">
            <w:pPr>
              <w:pStyle w:val="IsiTabel"/>
            </w:pPr>
            <w:r>
              <w:t>0,15499</w:t>
            </w:r>
          </w:p>
        </w:tc>
        <w:tc>
          <w:tcPr>
            <w:tcW w:w="1213" w:type="pct"/>
            <w:vAlign w:val="center"/>
          </w:tcPr>
          <w:p w14:paraId="2F32CF28" w14:textId="06715800" w:rsidR="00AA37DA" w:rsidRPr="00AA37DA" w:rsidRDefault="00AA37DA" w:rsidP="00AA37DA">
            <w:pPr>
              <w:pStyle w:val="IsiTabel"/>
            </w:pPr>
            <w:r>
              <w:t>0,18322</w:t>
            </w:r>
          </w:p>
        </w:tc>
      </w:tr>
      <w:tr w:rsidR="00AA37DA" w:rsidRPr="00FE3CF4" w14:paraId="22E255E9" w14:textId="77777777" w:rsidTr="00AA37DA">
        <w:tc>
          <w:tcPr>
            <w:tcW w:w="1192" w:type="pct"/>
            <w:vAlign w:val="center"/>
          </w:tcPr>
          <w:p w14:paraId="05ED8C1C" w14:textId="34922C85" w:rsidR="00AA37DA" w:rsidRPr="00AA37DA" w:rsidRDefault="00AA37DA" w:rsidP="00AA37DA">
            <w:pPr>
              <w:pStyle w:val="IsiTabel"/>
              <w:jc w:val="center"/>
            </w:pPr>
            <w:r>
              <w:t>2023</w:t>
            </w:r>
          </w:p>
        </w:tc>
        <w:tc>
          <w:tcPr>
            <w:tcW w:w="1582" w:type="pct"/>
            <w:vAlign w:val="center"/>
          </w:tcPr>
          <w:p w14:paraId="0524B690" w14:textId="5A1F965D" w:rsidR="00AA37DA" w:rsidRPr="00AA37DA" w:rsidRDefault="00AA37DA" w:rsidP="00AA37DA">
            <w:pPr>
              <w:pStyle w:val="IsiTabel"/>
            </w:pPr>
            <w:r>
              <w:t>0,0557</w:t>
            </w:r>
          </w:p>
        </w:tc>
        <w:tc>
          <w:tcPr>
            <w:tcW w:w="1013" w:type="pct"/>
            <w:vAlign w:val="center"/>
          </w:tcPr>
          <w:p w14:paraId="6C7C621D" w14:textId="6F17D613" w:rsidR="00AA37DA" w:rsidRPr="00AA37DA" w:rsidRDefault="00AA37DA" w:rsidP="00AA37DA">
            <w:pPr>
              <w:pStyle w:val="IsiTabel"/>
            </w:pPr>
            <w:r>
              <w:t>0,14048</w:t>
            </w:r>
          </w:p>
        </w:tc>
        <w:tc>
          <w:tcPr>
            <w:tcW w:w="1213" w:type="pct"/>
            <w:vAlign w:val="center"/>
          </w:tcPr>
          <w:p w14:paraId="7ACCEE63" w14:textId="45A6E506" w:rsidR="00AA37DA" w:rsidRPr="00AA37DA" w:rsidRDefault="00AA37DA" w:rsidP="00AA37DA">
            <w:pPr>
              <w:pStyle w:val="IsiTabel"/>
            </w:pPr>
            <w:r>
              <w:t>0,15041</w:t>
            </w:r>
          </w:p>
        </w:tc>
      </w:tr>
      <w:tr w:rsidR="00AA37DA" w:rsidRPr="00FE3CF4" w14:paraId="23510C2E" w14:textId="77777777" w:rsidTr="00AA37DA">
        <w:tc>
          <w:tcPr>
            <w:tcW w:w="1192" w:type="pct"/>
            <w:vAlign w:val="center"/>
          </w:tcPr>
          <w:p w14:paraId="5397BDE4" w14:textId="3DFFEEEC" w:rsidR="00AA37DA" w:rsidRPr="00AA37DA" w:rsidRDefault="00AA37DA" w:rsidP="00AA37DA">
            <w:pPr>
              <w:pStyle w:val="IsiTabel"/>
              <w:jc w:val="center"/>
            </w:pPr>
            <w:r>
              <w:t>2024</w:t>
            </w:r>
          </w:p>
        </w:tc>
        <w:tc>
          <w:tcPr>
            <w:tcW w:w="1582" w:type="pct"/>
            <w:vAlign w:val="center"/>
          </w:tcPr>
          <w:p w14:paraId="7F5CA951" w14:textId="585B9C59" w:rsidR="00AA37DA" w:rsidRPr="00AA37DA" w:rsidRDefault="00AA37DA" w:rsidP="00AA37DA">
            <w:pPr>
              <w:pStyle w:val="IsiTabel"/>
            </w:pPr>
            <w:r>
              <w:t>0,0581</w:t>
            </w:r>
          </w:p>
        </w:tc>
        <w:tc>
          <w:tcPr>
            <w:tcW w:w="1013" w:type="pct"/>
            <w:vAlign w:val="center"/>
          </w:tcPr>
          <w:p w14:paraId="20D8924C" w14:textId="3C7A1989" w:rsidR="00AA37DA" w:rsidRPr="00AA37DA" w:rsidRDefault="00AA37DA" w:rsidP="00AA37DA">
            <w:pPr>
              <w:pStyle w:val="IsiTabel"/>
            </w:pPr>
            <w:r>
              <w:t>0,15606</w:t>
            </w:r>
          </w:p>
        </w:tc>
        <w:tc>
          <w:tcPr>
            <w:tcW w:w="1213" w:type="pct"/>
            <w:vAlign w:val="center"/>
          </w:tcPr>
          <w:p w14:paraId="2F71297A" w14:textId="33338261" w:rsidR="00AA37DA" w:rsidRPr="00AA37DA" w:rsidRDefault="00AA37DA" w:rsidP="00AA37DA">
            <w:pPr>
              <w:pStyle w:val="IsiTabel"/>
            </w:pPr>
            <w:r>
              <w:t>0,16788</w:t>
            </w:r>
          </w:p>
        </w:tc>
      </w:tr>
      <w:tr w:rsidR="00AA37DA" w:rsidRPr="00FE3CF4" w14:paraId="39F8AF8C" w14:textId="77777777" w:rsidTr="00AA37DA">
        <w:tc>
          <w:tcPr>
            <w:tcW w:w="1192" w:type="pct"/>
            <w:vAlign w:val="center"/>
          </w:tcPr>
          <w:p w14:paraId="4A4334B1" w14:textId="3999428C" w:rsidR="00AA37DA" w:rsidRPr="00AA37DA" w:rsidRDefault="00AA37DA" w:rsidP="00AA37DA">
            <w:pPr>
              <w:pStyle w:val="IsiTabel"/>
              <w:jc w:val="center"/>
            </w:pPr>
            <w:r>
              <w:rPr>
                <w:rStyle w:val="Strong"/>
              </w:rPr>
              <w:t>2025</w:t>
            </w:r>
          </w:p>
        </w:tc>
        <w:tc>
          <w:tcPr>
            <w:tcW w:w="1582" w:type="pct"/>
            <w:vAlign w:val="center"/>
          </w:tcPr>
          <w:p w14:paraId="0F49559A" w14:textId="175A8D53" w:rsidR="00AA37DA" w:rsidRPr="00AA37DA" w:rsidRDefault="00AA37DA" w:rsidP="00AA37DA">
            <w:pPr>
              <w:pStyle w:val="IsiTabel"/>
            </w:pPr>
            <w:r>
              <w:rPr>
                <w:rStyle w:val="Strong"/>
              </w:rPr>
              <w:t>0,0827</w:t>
            </w:r>
          </w:p>
        </w:tc>
        <w:tc>
          <w:tcPr>
            <w:tcW w:w="1013" w:type="pct"/>
            <w:vAlign w:val="center"/>
          </w:tcPr>
          <w:p w14:paraId="0B65AC9F" w14:textId="144AFFE7" w:rsidR="00AA37DA" w:rsidRPr="00AA37DA" w:rsidRDefault="00AA37DA" w:rsidP="00AA37DA">
            <w:pPr>
              <w:pStyle w:val="IsiTabel"/>
            </w:pPr>
            <w:r>
              <w:rPr>
                <w:rStyle w:val="Strong"/>
              </w:rPr>
              <w:t>0,09278</w:t>
            </w:r>
          </w:p>
        </w:tc>
        <w:tc>
          <w:tcPr>
            <w:tcW w:w="1213" w:type="pct"/>
            <w:vAlign w:val="center"/>
          </w:tcPr>
          <w:p w14:paraId="569C01AA" w14:textId="0E9D2232" w:rsidR="00AA37DA" w:rsidRPr="00AA37DA" w:rsidRDefault="00AA37DA" w:rsidP="00AA37DA">
            <w:pPr>
              <w:pStyle w:val="IsiTabel"/>
            </w:pPr>
            <w:r>
              <w:rPr>
                <w:rStyle w:val="Strong"/>
              </w:rPr>
              <w:t>0,17758</w:t>
            </w:r>
          </w:p>
        </w:tc>
      </w:tr>
    </w:tbl>
    <w:p w14:paraId="38673B6A" w14:textId="2B9DC3A5" w:rsidR="007744EF" w:rsidRDefault="007744EF" w:rsidP="007744EF">
      <w:pPr>
        <w:pStyle w:val="SumberTabelDiikutiBarisKeterangan"/>
      </w:pPr>
      <w:r w:rsidRPr="00A41C1F">
        <w:t>Sumber: Data, diolah</w:t>
      </w:r>
      <w:r>
        <w:t>.</w:t>
      </w:r>
    </w:p>
    <w:p w14:paraId="2634B163" w14:textId="68745E6E" w:rsidR="00FE3CF4" w:rsidRDefault="00FE3CF4" w:rsidP="00FE3CF4">
      <w:pPr>
        <w:pStyle w:val="BodyText"/>
        <w:spacing w:before="240"/>
      </w:pPr>
      <w:r w:rsidRPr="00FE3CF4">
        <w:t xml:space="preserve">Namun uji kompatibilitas pada model penuh membatalkan adopsi tersebut. Tabel </w:t>
      </w:r>
      <w:r>
        <w:t>5</w:t>
      </w:r>
      <w:r w:rsidR="00FC4E62">
        <w:t>2</w:t>
      </w:r>
      <w:r w:rsidRPr="00FE3CF4">
        <w:t xml:space="preserve"> membandingkan kesesuaian seluruh sembilan variabel uji penuh dan empat variabel uji parsial antara nilai turunan data dan nilai hasil kalibrasi .</w:t>
      </w:r>
    </w:p>
    <w:p w14:paraId="33F552C6" w14:textId="1F4C1804" w:rsidR="00FE3CF4" w:rsidRDefault="00FE3CF4" w:rsidP="00FE3CF4">
      <w:pPr>
        <w:pStyle w:val="JudulTabel"/>
      </w:pPr>
      <w:bookmarkStart w:id="178" w:name="_Toc241752140"/>
      <w:r w:rsidRPr="00FE3CF4">
        <w:t>Uji kompatibilitas nilai kalibrasi Tahap 2 pada model penuh dan uji parsial</w:t>
      </w:r>
      <w:r>
        <w:t>.</w:t>
      </w:r>
      <w:bookmarkEnd w:id="178"/>
    </w:p>
    <w:tbl>
      <w:tblPr>
        <w:tblW w:w="8054" w:type="dxa"/>
        <w:tblBorders>
          <w:bottom w:val="single" w:sz="4" w:space="0" w:color="auto"/>
          <w:insideH w:val="single" w:sz="4" w:space="0" w:color="auto"/>
        </w:tblBorders>
        <w:tblLook w:val="0020" w:firstRow="1" w:lastRow="0" w:firstColumn="0" w:lastColumn="0" w:noHBand="0" w:noVBand="0"/>
      </w:tblPr>
      <w:tblGrid>
        <w:gridCol w:w="590"/>
        <w:gridCol w:w="1364"/>
        <w:gridCol w:w="1330"/>
        <w:gridCol w:w="1330"/>
        <w:gridCol w:w="1348"/>
        <w:gridCol w:w="2092"/>
      </w:tblGrid>
      <w:tr w:rsidR="00FE3CF4" w:rsidRPr="009159CC" w14:paraId="46A6047F" w14:textId="77777777" w:rsidTr="008F53A2">
        <w:trPr>
          <w:tblHeader/>
        </w:trPr>
        <w:tc>
          <w:tcPr>
            <w:tcW w:w="0" w:type="auto"/>
            <w:tcBorders>
              <w:top w:val="single" w:sz="4" w:space="0" w:color="auto"/>
            </w:tcBorders>
            <w:vAlign w:val="center"/>
          </w:tcPr>
          <w:p w14:paraId="57C1ECE4" w14:textId="3D26BC66" w:rsidR="00FE3CF4" w:rsidRPr="00FE3CF4" w:rsidRDefault="00FE3CF4" w:rsidP="00FE3CF4">
            <w:pPr>
              <w:pStyle w:val="HeaderdanNomorKolompadaTabel"/>
            </w:pPr>
            <w:r w:rsidRPr="00FE3CF4">
              <w:lastRenderedPageBreak/>
              <w:t>Uji</w:t>
            </w:r>
          </w:p>
        </w:tc>
        <w:tc>
          <w:tcPr>
            <w:tcW w:w="1364" w:type="dxa"/>
            <w:tcBorders>
              <w:top w:val="single" w:sz="4" w:space="0" w:color="auto"/>
            </w:tcBorders>
            <w:vAlign w:val="center"/>
          </w:tcPr>
          <w:p w14:paraId="45A9BE1F" w14:textId="02BFEC53" w:rsidR="00FE3CF4" w:rsidRPr="00FE3CF4" w:rsidRDefault="00FE3CF4" w:rsidP="00FE3CF4">
            <w:pPr>
              <w:pStyle w:val="HeaderdanNomorKolompadaTabel"/>
            </w:pPr>
            <w:r w:rsidRPr="00FE3CF4">
              <w:t>Variabel</w:t>
            </w:r>
          </w:p>
        </w:tc>
        <w:tc>
          <w:tcPr>
            <w:tcW w:w="0" w:type="auto"/>
            <w:tcBorders>
              <w:top w:val="single" w:sz="4" w:space="0" w:color="auto"/>
            </w:tcBorders>
            <w:vAlign w:val="center"/>
          </w:tcPr>
          <w:p w14:paraId="1BEF7631" w14:textId="19E9B1BF" w:rsidR="00FE3CF4" w:rsidRPr="00FE3CF4" w:rsidRDefault="00FE3CF4" w:rsidP="00FE3CF4">
            <w:pPr>
              <w:pStyle w:val="HeaderdanNomorKolompadaTabel"/>
            </w:pPr>
            <w:r w:rsidRPr="00FE3CF4">
              <w:t>NRMSE v2</w:t>
            </w:r>
          </w:p>
        </w:tc>
        <w:tc>
          <w:tcPr>
            <w:tcW w:w="0" w:type="auto"/>
            <w:tcBorders>
              <w:top w:val="single" w:sz="4" w:space="0" w:color="auto"/>
            </w:tcBorders>
            <w:vAlign w:val="center"/>
          </w:tcPr>
          <w:p w14:paraId="4C9601DA" w14:textId="0C689D3C" w:rsidR="00FE3CF4" w:rsidRPr="00FE3CF4" w:rsidRDefault="00FE3CF4" w:rsidP="00FE3CF4">
            <w:pPr>
              <w:pStyle w:val="HeaderdanNomorKolompadaTabel"/>
            </w:pPr>
            <w:r w:rsidRPr="00FE3CF4">
              <w:t>NRMSE v3</w:t>
            </w:r>
          </w:p>
        </w:tc>
        <w:tc>
          <w:tcPr>
            <w:tcW w:w="0" w:type="auto"/>
            <w:tcBorders>
              <w:top w:val="single" w:sz="4" w:space="0" w:color="auto"/>
            </w:tcBorders>
            <w:vAlign w:val="center"/>
          </w:tcPr>
          <w:p w14:paraId="31D1F00C" w14:textId="46F4A4FB" w:rsidR="00FE3CF4" w:rsidRPr="00FE3CF4" w:rsidRDefault="00FE3CF4" w:rsidP="00FE3CF4">
            <w:pPr>
              <w:pStyle w:val="HeaderdanNomorKolompadaTabel"/>
            </w:pPr>
            <w:r w:rsidRPr="00FE3CF4">
              <w:t>Rasio v3/v2</w:t>
            </w:r>
          </w:p>
        </w:tc>
        <w:tc>
          <w:tcPr>
            <w:tcW w:w="0" w:type="auto"/>
            <w:tcBorders>
              <w:top w:val="single" w:sz="4" w:space="0" w:color="auto"/>
            </w:tcBorders>
            <w:vAlign w:val="center"/>
          </w:tcPr>
          <w:p w14:paraId="5DF2CCC2" w14:textId="2A6C28E3" w:rsidR="00FE3CF4" w:rsidRPr="00FE3CF4" w:rsidRDefault="00FE3CF4" w:rsidP="00FE3CF4">
            <w:pPr>
              <w:pStyle w:val="HeaderdanNomorKolompadaTabel"/>
            </w:pPr>
            <w:r w:rsidRPr="00FE3CF4">
              <w:t>Memburuk material</w:t>
            </w:r>
          </w:p>
        </w:tc>
      </w:tr>
      <w:tr w:rsidR="00FE3CF4" w:rsidRPr="009159CC" w14:paraId="0F8067FA" w14:textId="77777777" w:rsidTr="008F53A2">
        <w:trPr>
          <w:tblHeader/>
        </w:trPr>
        <w:tc>
          <w:tcPr>
            <w:tcW w:w="0" w:type="auto"/>
            <w:tcBorders>
              <w:top w:val="single" w:sz="4" w:space="0" w:color="auto"/>
            </w:tcBorders>
            <w:vAlign w:val="center"/>
          </w:tcPr>
          <w:p w14:paraId="6A0743B1" w14:textId="77777777" w:rsidR="00FE3CF4" w:rsidRPr="009159CC" w:rsidRDefault="00FE3CF4" w:rsidP="00B01B1C">
            <w:pPr>
              <w:pStyle w:val="HeaderdanNomorKolompadaTabel"/>
              <w:spacing w:before="0" w:after="0"/>
              <w:rPr>
                <w:lang w:val="en-US"/>
              </w:rPr>
            </w:pPr>
            <w:r w:rsidRPr="009159CC">
              <w:rPr>
                <w:lang w:val="en-US"/>
              </w:rPr>
              <w:t>(1)</w:t>
            </w:r>
          </w:p>
        </w:tc>
        <w:tc>
          <w:tcPr>
            <w:tcW w:w="1364" w:type="dxa"/>
            <w:tcBorders>
              <w:top w:val="single" w:sz="4" w:space="0" w:color="auto"/>
            </w:tcBorders>
            <w:vAlign w:val="center"/>
          </w:tcPr>
          <w:p w14:paraId="33BCC90C" w14:textId="77777777" w:rsidR="00FE3CF4" w:rsidRPr="009159CC" w:rsidRDefault="00FE3CF4" w:rsidP="00B01B1C">
            <w:pPr>
              <w:pStyle w:val="HeaderdanNomorKolompadaTabel"/>
              <w:spacing w:before="0" w:after="0"/>
              <w:rPr>
                <w:lang w:val="en-US"/>
              </w:rPr>
            </w:pPr>
            <w:r w:rsidRPr="009159CC">
              <w:rPr>
                <w:lang w:val="en-US"/>
              </w:rPr>
              <w:t>(2)</w:t>
            </w:r>
          </w:p>
        </w:tc>
        <w:tc>
          <w:tcPr>
            <w:tcW w:w="0" w:type="auto"/>
            <w:tcBorders>
              <w:top w:val="single" w:sz="4" w:space="0" w:color="auto"/>
            </w:tcBorders>
            <w:vAlign w:val="center"/>
          </w:tcPr>
          <w:p w14:paraId="6C79B2D7" w14:textId="77777777" w:rsidR="00FE3CF4" w:rsidRPr="009159CC" w:rsidRDefault="00FE3CF4" w:rsidP="00B01B1C">
            <w:pPr>
              <w:pStyle w:val="HeaderdanNomorKolompadaTabel"/>
              <w:spacing w:before="0" w:after="0"/>
              <w:rPr>
                <w:lang w:val="en-US"/>
              </w:rPr>
            </w:pPr>
            <w:r w:rsidRPr="009159CC">
              <w:rPr>
                <w:lang w:val="en-US"/>
              </w:rPr>
              <w:t>(3)</w:t>
            </w:r>
          </w:p>
        </w:tc>
        <w:tc>
          <w:tcPr>
            <w:tcW w:w="0" w:type="auto"/>
            <w:tcBorders>
              <w:top w:val="single" w:sz="4" w:space="0" w:color="auto"/>
            </w:tcBorders>
            <w:vAlign w:val="center"/>
          </w:tcPr>
          <w:p w14:paraId="13CEC803" w14:textId="77777777" w:rsidR="00FE3CF4" w:rsidRPr="009159CC" w:rsidRDefault="00FE3CF4" w:rsidP="00B01B1C">
            <w:pPr>
              <w:pStyle w:val="HeaderdanNomorKolompadaTabel"/>
              <w:spacing w:before="0" w:after="0"/>
              <w:rPr>
                <w:lang w:val="en-US"/>
              </w:rPr>
            </w:pPr>
            <w:r w:rsidRPr="009159CC">
              <w:rPr>
                <w:lang w:val="en-US"/>
              </w:rPr>
              <w:t>(4)</w:t>
            </w:r>
          </w:p>
        </w:tc>
        <w:tc>
          <w:tcPr>
            <w:tcW w:w="0" w:type="auto"/>
            <w:tcBorders>
              <w:top w:val="single" w:sz="4" w:space="0" w:color="auto"/>
            </w:tcBorders>
            <w:vAlign w:val="center"/>
          </w:tcPr>
          <w:p w14:paraId="7EDBCFC3" w14:textId="77777777" w:rsidR="00FE3CF4" w:rsidRPr="009159CC" w:rsidRDefault="00FE3CF4" w:rsidP="00B01B1C">
            <w:pPr>
              <w:pStyle w:val="HeaderdanNomorKolompadaTabel"/>
              <w:spacing w:before="0" w:after="0"/>
              <w:rPr>
                <w:lang w:val="en-US"/>
              </w:rPr>
            </w:pPr>
            <w:r w:rsidRPr="009159CC">
              <w:rPr>
                <w:lang w:val="en-US"/>
              </w:rPr>
              <w:t>(5)</w:t>
            </w:r>
          </w:p>
        </w:tc>
        <w:tc>
          <w:tcPr>
            <w:tcW w:w="0" w:type="auto"/>
            <w:tcBorders>
              <w:top w:val="single" w:sz="4" w:space="0" w:color="auto"/>
            </w:tcBorders>
            <w:vAlign w:val="center"/>
          </w:tcPr>
          <w:p w14:paraId="51BE6047" w14:textId="77777777" w:rsidR="00FE3CF4" w:rsidRPr="009159CC" w:rsidRDefault="00FE3CF4" w:rsidP="00B01B1C">
            <w:pPr>
              <w:pStyle w:val="HeaderdanNomorKolompadaTabel"/>
              <w:spacing w:before="0" w:after="0"/>
              <w:rPr>
                <w:lang w:val="en-US"/>
              </w:rPr>
            </w:pPr>
            <w:r w:rsidRPr="009159CC">
              <w:rPr>
                <w:lang w:val="en-US"/>
              </w:rPr>
              <w:t>(6)</w:t>
            </w:r>
          </w:p>
        </w:tc>
      </w:tr>
      <w:tr w:rsidR="00FE3CF4" w:rsidRPr="009159CC" w14:paraId="64167AF9" w14:textId="77777777" w:rsidTr="008F53A2">
        <w:tc>
          <w:tcPr>
            <w:tcW w:w="0" w:type="auto"/>
            <w:vAlign w:val="center"/>
          </w:tcPr>
          <w:p w14:paraId="4C218FAD" w14:textId="46BD5BDF" w:rsidR="00FE3CF4" w:rsidRPr="00FE3CF4" w:rsidRDefault="00FE3CF4" w:rsidP="00FE3CF4">
            <w:pPr>
              <w:pStyle w:val="IsiTabel"/>
              <w:rPr>
                <w:lang w:val="en-US"/>
              </w:rPr>
            </w:pPr>
            <w:r>
              <w:t>B</w:t>
            </w:r>
          </w:p>
        </w:tc>
        <w:tc>
          <w:tcPr>
            <w:tcW w:w="1364" w:type="dxa"/>
            <w:vAlign w:val="center"/>
          </w:tcPr>
          <w:p w14:paraId="3E91BFFB" w14:textId="697A63CF" w:rsidR="00FE3CF4" w:rsidRPr="00FE3CF4" w:rsidRDefault="00FE3CF4" w:rsidP="00FE3CF4">
            <w:pPr>
              <w:pStyle w:val="IsiTabel"/>
              <w:rPr>
                <w:lang w:val="en-US"/>
              </w:rPr>
            </w:pPr>
            <w:r>
              <w:t>Jumlah Wisatawan</w:t>
            </w:r>
          </w:p>
        </w:tc>
        <w:tc>
          <w:tcPr>
            <w:tcW w:w="0" w:type="auto"/>
            <w:vAlign w:val="center"/>
          </w:tcPr>
          <w:p w14:paraId="787EDBBE" w14:textId="1753E853" w:rsidR="00FE3CF4" w:rsidRPr="00FE3CF4" w:rsidRDefault="00FE3CF4" w:rsidP="00FE3CF4">
            <w:pPr>
              <w:pStyle w:val="IsiTabel"/>
              <w:rPr>
                <w:lang w:val="en-US"/>
              </w:rPr>
            </w:pPr>
            <w:r>
              <w:t>0,2233</w:t>
            </w:r>
          </w:p>
        </w:tc>
        <w:tc>
          <w:tcPr>
            <w:tcW w:w="0" w:type="auto"/>
            <w:vAlign w:val="center"/>
          </w:tcPr>
          <w:p w14:paraId="35C106E1" w14:textId="09046FC1" w:rsidR="00FE3CF4" w:rsidRPr="00FE3CF4" w:rsidRDefault="00FE3CF4" w:rsidP="00FE3CF4">
            <w:pPr>
              <w:pStyle w:val="IsiTabel"/>
              <w:rPr>
                <w:lang w:val="en-US"/>
              </w:rPr>
            </w:pPr>
            <w:r>
              <w:t>0,2254</w:t>
            </w:r>
          </w:p>
        </w:tc>
        <w:tc>
          <w:tcPr>
            <w:tcW w:w="0" w:type="auto"/>
            <w:vAlign w:val="center"/>
          </w:tcPr>
          <w:p w14:paraId="4931AD25" w14:textId="0A3FEA0D" w:rsidR="00FE3CF4" w:rsidRPr="00FE3CF4" w:rsidRDefault="00FE3CF4" w:rsidP="00FE3CF4">
            <w:pPr>
              <w:pStyle w:val="IsiTabel"/>
              <w:rPr>
                <w:lang w:val="en-US"/>
              </w:rPr>
            </w:pPr>
            <w:r>
              <w:t>1,0096</w:t>
            </w:r>
          </w:p>
        </w:tc>
        <w:tc>
          <w:tcPr>
            <w:tcW w:w="0" w:type="auto"/>
            <w:vAlign w:val="center"/>
          </w:tcPr>
          <w:p w14:paraId="11CC4241" w14:textId="5102AB45" w:rsidR="00FE3CF4" w:rsidRPr="00FE3CF4" w:rsidRDefault="00FE3CF4" w:rsidP="00FE3CF4">
            <w:pPr>
              <w:pStyle w:val="IsiTabel"/>
              <w:rPr>
                <w:lang w:val="en-US"/>
              </w:rPr>
            </w:pPr>
            <w:r>
              <w:t>Tidak</w:t>
            </w:r>
          </w:p>
        </w:tc>
      </w:tr>
      <w:tr w:rsidR="00FE3CF4" w:rsidRPr="009159CC" w14:paraId="5E4E42FD" w14:textId="77777777" w:rsidTr="008F53A2">
        <w:tc>
          <w:tcPr>
            <w:tcW w:w="0" w:type="auto"/>
            <w:vAlign w:val="center"/>
          </w:tcPr>
          <w:p w14:paraId="4D78879C" w14:textId="6E7158E5" w:rsidR="00FE3CF4" w:rsidRPr="00FE3CF4" w:rsidRDefault="00FE3CF4" w:rsidP="00FE3CF4">
            <w:pPr>
              <w:pStyle w:val="IsiTabel"/>
              <w:rPr>
                <w:lang w:val="en-US"/>
              </w:rPr>
            </w:pPr>
            <w:r>
              <w:t>B</w:t>
            </w:r>
          </w:p>
        </w:tc>
        <w:tc>
          <w:tcPr>
            <w:tcW w:w="1364" w:type="dxa"/>
            <w:vAlign w:val="center"/>
          </w:tcPr>
          <w:p w14:paraId="23F74DC1" w14:textId="0D6C3970" w:rsidR="00FE3CF4" w:rsidRPr="00FE3CF4" w:rsidRDefault="00FE3CF4" w:rsidP="00FE3CF4">
            <w:pPr>
              <w:pStyle w:val="IsiTabel"/>
              <w:rPr>
                <w:lang w:val="en-US"/>
              </w:rPr>
            </w:pPr>
            <w:r>
              <w:t>Jumlah Hotel dan Akomodasi</w:t>
            </w:r>
          </w:p>
        </w:tc>
        <w:tc>
          <w:tcPr>
            <w:tcW w:w="0" w:type="auto"/>
            <w:vAlign w:val="center"/>
          </w:tcPr>
          <w:p w14:paraId="616EB609" w14:textId="0BE434EA" w:rsidR="00FE3CF4" w:rsidRPr="00FE3CF4" w:rsidRDefault="00FE3CF4" w:rsidP="00FE3CF4">
            <w:pPr>
              <w:pStyle w:val="IsiTabel"/>
              <w:rPr>
                <w:lang w:val="en-US"/>
              </w:rPr>
            </w:pPr>
            <w:r>
              <w:t>0,2099</w:t>
            </w:r>
          </w:p>
        </w:tc>
        <w:tc>
          <w:tcPr>
            <w:tcW w:w="0" w:type="auto"/>
            <w:vAlign w:val="center"/>
          </w:tcPr>
          <w:p w14:paraId="6F4A57B3" w14:textId="4CCEA377" w:rsidR="00FE3CF4" w:rsidRPr="00FE3CF4" w:rsidRDefault="00FE3CF4" w:rsidP="00FE3CF4">
            <w:pPr>
              <w:pStyle w:val="IsiTabel"/>
              <w:rPr>
                <w:lang w:val="en-US"/>
              </w:rPr>
            </w:pPr>
            <w:r>
              <w:t>0,2104</w:t>
            </w:r>
          </w:p>
        </w:tc>
        <w:tc>
          <w:tcPr>
            <w:tcW w:w="0" w:type="auto"/>
            <w:vAlign w:val="center"/>
          </w:tcPr>
          <w:p w14:paraId="12136577" w14:textId="2E61D763" w:rsidR="00FE3CF4" w:rsidRPr="00FE3CF4" w:rsidRDefault="00FE3CF4" w:rsidP="00FE3CF4">
            <w:pPr>
              <w:pStyle w:val="IsiTabel"/>
              <w:rPr>
                <w:lang w:val="en-US"/>
              </w:rPr>
            </w:pPr>
            <w:r>
              <w:t>1,0027</w:t>
            </w:r>
          </w:p>
        </w:tc>
        <w:tc>
          <w:tcPr>
            <w:tcW w:w="0" w:type="auto"/>
            <w:vAlign w:val="center"/>
          </w:tcPr>
          <w:p w14:paraId="0D284E3D" w14:textId="7A90AB8E" w:rsidR="00FE3CF4" w:rsidRPr="00FE3CF4" w:rsidRDefault="00FE3CF4" w:rsidP="00FE3CF4">
            <w:pPr>
              <w:pStyle w:val="IsiTabel"/>
              <w:rPr>
                <w:lang w:val="en-US"/>
              </w:rPr>
            </w:pPr>
            <w:r>
              <w:t>Tidak</w:t>
            </w:r>
          </w:p>
        </w:tc>
      </w:tr>
      <w:tr w:rsidR="00FE3CF4" w:rsidRPr="009159CC" w14:paraId="2CC18121" w14:textId="77777777" w:rsidTr="008F53A2">
        <w:tc>
          <w:tcPr>
            <w:tcW w:w="0" w:type="auto"/>
            <w:vAlign w:val="center"/>
          </w:tcPr>
          <w:p w14:paraId="4E99CF93" w14:textId="1B126870" w:rsidR="00FE3CF4" w:rsidRPr="00FE3CF4" w:rsidRDefault="00FE3CF4" w:rsidP="00FE3CF4">
            <w:pPr>
              <w:pStyle w:val="IsiTabel"/>
              <w:rPr>
                <w:lang w:val="en-US"/>
              </w:rPr>
            </w:pPr>
            <w:r>
              <w:t>B</w:t>
            </w:r>
          </w:p>
        </w:tc>
        <w:tc>
          <w:tcPr>
            <w:tcW w:w="1364" w:type="dxa"/>
            <w:vAlign w:val="center"/>
          </w:tcPr>
          <w:p w14:paraId="7DBD2971" w14:textId="2C3D6249" w:rsidR="00FE3CF4" w:rsidRPr="00FE3CF4" w:rsidRDefault="00FE3CF4" w:rsidP="00FE3CF4">
            <w:pPr>
              <w:pStyle w:val="IsiTabel"/>
              <w:rPr>
                <w:lang w:val="en-US"/>
              </w:rPr>
            </w:pPr>
            <w:r>
              <w:t>Jumlah ODTW</w:t>
            </w:r>
          </w:p>
        </w:tc>
        <w:tc>
          <w:tcPr>
            <w:tcW w:w="0" w:type="auto"/>
            <w:vAlign w:val="center"/>
          </w:tcPr>
          <w:p w14:paraId="5CEBDB98" w14:textId="49F05CF1" w:rsidR="00FE3CF4" w:rsidRPr="00FE3CF4" w:rsidRDefault="00FE3CF4" w:rsidP="00FE3CF4">
            <w:pPr>
              <w:pStyle w:val="IsiTabel"/>
              <w:rPr>
                <w:lang w:val="en-US"/>
              </w:rPr>
            </w:pPr>
            <w:r>
              <w:t>0,0625</w:t>
            </w:r>
          </w:p>
        </w:tc>
        <w:tc>
          <w:tcPr>
            <w:tcW w:w="0" w:type="auto"/>
            <w:vAlign w:val="center"/>
          </w:tcPr>
          <w:p w14:paraId="5F5446AF" w14:textId="252A5BE6" w:rsidR="00FE3CF4" w:rsidRPr="00FE3CF4" w:rsidRDefault="00FE3CF4" w:rsidP="00FE3CF4">
            <w:pPr>
              <w:pStyle w:val="IsiTabel"/>
              <w:rPr>
                <w:lang w:val="en-US"/>
              </w:rPr>
            </w:pPr>
            <w:r>
              <w:t>0,0626</w:t>
            </w:r>
          </w:p>
        </w:tc>
        <w:tc>
          <w:tcPr>
            <w:tcW w:w="0" w:type="auto"/>
            <w:vAlign w:val="center"/>
          </w:tcPr>
          <w:p w14:paraId="3F289A11" w14:textId="651451EE" w:rsidR="00FE3CF4" w:rsidRPr="00FE3CF4" w:rsidRDefault="00FE3CF4" w:rsidP="00FE3CF4">
            <w:pPr>
              <w:pStyle w:val="IsiTabel"/>
              <w:rPr>
                <w:lang w:val="en-US"/>
              </w:rPr>
            </w:pPr>
            <w:r>
              <w:t>1,0007</w:t>
            </w:r>
          </w:p>
        </w:tc>
        <w:tc>
          <w:tcPr>
            <w:tcW w:w="0" w:type="auto"/>
            <w:vAlign w:val="center"/>
          </w:tcPr>
          <w:p w14:paraId="13AB46A2" w14:textId="57980D52" w:rsidR="00FE3CF4" w:rsidRPr="00FE3CF4" w:rsidRDefault="00FE3CF4" w:rsidP="00FE3CF4">
            <w:pPr>
              <w:pStyle w:val="IsiTabel"/>
              <w:rPr>
                <w:lang w:val="en-US"/>
              </w:rPr>
            </w:pPr>
            <w:r>
              <w:t>Tidak</w:t>
            </w:r>
          </w:p>
        </w:tc>
      </w:tr>
      <w:tr w:rsidR="00FE3CF4" w:rsidRPr="009159CC" w14:paraId="00759D81" w14:textId="77777777" w:rsidTr="008F53A2">
        <w:tc>
          <w:tcPr>
            <w:tcW w:w="0" w:type="auto"/>
            <w:vAlign w:val="center"/>
          </w:tcPr>
          <w:p w14:paraId="626C2503" w14:textId="7F43F846" w:rsidR="00FE3CF4" w:rsidRPr="00FE3CF4" w:rsidRDefault="00FE3CF4" w:rsidP="00FE3CF4">
            <w:pPr>
              <w:pStyle w:val="IsiTabel"/>
              <w:rPr>
                <w:lang w:val="en-US"/>
              </w:rPr>
            </w:pPr>
            <w:r>
              <w:t>B</w:t>
            </w:r>
          </w:p>
        </w:tc>
        <w:tc>
          <w:tcPr>
            <w:tcW w:w="1364" w:type="dxa"/>
            <w:vAlign w:val="center"/>
          </w:tcPr>
          <w:p w14:paraId="69D4CB6A" w14:textId="6D988E70" w:rsidR="00FE3CF4" w:rsidRPr="00FE3CF4" w:rsidRDefault="00FE3CF4" w:rsidP="00FE3CF4">
            <w:pPr>
              <w:pStyle w:val="IsiTabel"/>
              <w:rPr>
                <w:lang w:val="en-US"/>
              </w:rPr>
            </w:pPr>
            <w:r>
              <w:t>Tenaga Kerja Pariwisata</w:t>
            </w:r>
          </w:p>
        </w:tc>
        <w:tc>
          <w:tcPr>
            <w:tcW w:w="0" w:type="auto"/>
            <w:vAlign w:val="center"/>
          </w:tcPr>
          <w:p w14:paraId="238C8DDB" w14:textId="109D4604" w:rsidR="00FE3CF4" w:rsidRPr="00FE3CF4" w:rsidRDefault="00FE3CF4" w:rsidP="00FE3CF4">
            <w:pPr>
              <w:pStyle w:val="IsiTabel"/>
              <w:rPr>
                <w:lang w:val="en-US"/>
              </w:rPr>
            </w:pPr>
            <w:r>
              <w:t>0,1897</w:t>
            </w:r>
          </w:p>
        </w:tc>
        <w:tc>
          <w:tcPr>
            <w:tcW w:w="0" w:type="auto"/>
            <w:vAlign w:val="center"/>
          </w:tcPr>
          <w:p w14:paraId="622AD70F" w14:textId="7C93CD82" w:rsidR="00FE3CF4" w:rsidRPr="00FE3CF4" w:rsidRDefault="00FE3CF4" w:rsidP="00FE3CF4">
            <w:pPr>
              <w:pStyle w:val="IsiTabel"/>
              <w:rPr>
                <w:lang w:val="en-US"/>
              </w:rPr>
            </w:pPr>
            <w:r>
              <w:t>0,1897</w:t>
            </w:r>
          </w:p>
        </w:tc>
        <w:tc>
          <w:tcPr>
            <w:tcW w:w="0" w:type="auto"/>
            <w:vAlign w:val="center"/>
          </w:tcPr>
          <w:p w14:paraId="208945C0" w14:textId="4D3FEE0F" w:rsidR="00FE3CF4" w:rsidRPr="00FE3CF4" w:rsidRDefault="00FE3CF4" w:rsidP="00FE3CF4">
            <w:pPr>
              <w:pStyle w:val="IsiTabel"/>
              <w:rPr>
                <w:lang w:val="en-US"/>
              </w:rPr>
            </w:pPr>
            <w:r>
              <w:t>1,0000</w:t>
            </w:r>
          </w:p>
        </w:tc>
        <w:tc>
          <w:tcPr>
            <w:tcW w:w="0" w:type="auto"/>
            <w:vAlign w:val="center"/>
          </w:tcPr>
          <w:p w14:paraId="4D458E6C" w14:textId="289C9CA1" w:rsidR="00FE3CF4" w:rsidRPr="00FE3CF4" w:rsidRDefault="00FE3CF4" w:rsidP="00FE3CF4">
            <w:pPr>
              <w:pStyle w:val="IsiTabel"/>
              <w:rPr>
                <w:lang w:val="en-US"/>
              </w:rPr>
            </w:pPr>
            <w:r>
              <w:t>Tidak</w:t>
            </w:r>
          </w:p>
        </w:tc>
      </w:tr>
      <w:tr w:rsidR="00FE3CF4" w:rsidRPr="009159CC" w14:paraId="01BCB958" w14:textId="77777777" w:rsidTr="008F53A2">
        <w:tc>
          <w:tcPr>
            <w:tcW w:w="0" w:type="auto"/>
            <w:vAlign w:val="center"/>
          </w:tcPr>
          <w:p w14:paraId="004DE8CD" w14:textId="1B31848A" w:rsidR="00FE3CF4" w:rsidRPr="00FE3CF4" w:rsidRDefault="00FE3CF4" w:rsidP="00FE3CF4">
            <w:pPr>
              <w:pStyle w:val="IsiTabel"/>
              <w:rPr>
                <w:lang w:val="en-US"/>
              </w:rPr>
            </w:pPr>
            <w:r>
              <w:rPr>
                <w:rStyle w:val="Strong"/>
                <w:color w:val="000000"/>
              </w:rPr>
              <w:t>B</w:t>
            </w:r>
          </w:p>
        </w:tc>
        <w:tc>
          <w:tcPr>
            <w:tcW w:w="1364" w:type="dxa"/>
            <w:vAlign w:val="center"/>
          </w:tcPr>
          <w:p w14:paraId="47E8B466" w14:textId="55B65083" w:rsidR="00FE3CF4" w:rsidRPr="00FE3CF4" w:rsidRDefault="00FE3CF4" w:rsidP="00FE3CF4">
            <w:pPr>
              <w:pStyle w:val="IsiTabel"/>
              <w:rPr>
                <w:lang w:val="en-US"/>
              </w:rPr>
            </w:pPr>
            <w:r>
              <w:rPr>
                <w:rStyle w:val="Strong"/>
                <w:color w:val="000000"/>
              </w:rPr>
              <w:t>Lahan Terbangun</w:t>
            </w:r>
          </w:p>
        </w:tc>
        <w:tc>
          <w:tcPr>
            <w:tcW w:w="0" w:type="auto"/>
            <w:vAlign w:val="center"/>
          </w:tcPr>
          <w:p w14:paraId="455D822D" w14:textId="4E3B9C23" w:rsidR="00FE3CF4" w:rsidRPr="00FE3CF4" w:rsidRDefault="00FE3CF4" w:rsidP="00FE3CF4">
            <w:pPr>
              <w:pStyle w:val="IsiTabel"/>
              <w:rPr>
                <w:lang w:val="en-US"/>
              </w:rPr>
            </w:pPr>
            <w:r>
              <w:rPr>
                <w:rStyle w:val="Strong"/>
                <w:color w:val="000000"/>
              </w:rPr>
              <w:t>0,1796</w:t>
            </w:r>
          </w:p>
        </w:tc>
        <w:tc>
          <w:tcPr>
            <w:tcW w:w="0" w:type="auto"/>
            <w:vAlign w:val="center"/>
          </w:tcPr>
          <w:p w14:paraId="2F57C766" w14:textId="5FE1CFCB" w:rsidR="00FE3CF4" w:rsidRPr="00FE3CF4" w:rsidRDefault="00FE3CF4" w:rsidP="00FE3CF4">
            <w:pPr>
              <w:pStyle w:val="IsiTabel"/>
              <w:rPr>
                <w:lang w:val="en-US"/>
              </w:rPr>
            </w:pPr>
            <w:r>
              <w:rPr>
                <w:rStyle w:val="Strong"/>
                <w:color w:val="000000"/>
              </w:rPr>
              <w:t>0,2378</w:t>
            </w:r>
          </w:p>
        </w:tc>
        <w:tc>
          <w:tcPr>
            <w:tcW w:w="0" w:type="auto"/>
            <w:vAlign w:val="center"/>
          </w:tcPr>
          <w:p w14:paraId="55895FBB" w14:textId="74ED79DB" w:rsidR="00FE3CF4" w:rsidRPr="00FE3CF4" w:rsidRDefault="00FE3CF4" w:rsidP="00FE3CF4">
            <w:pPr>
              <w:pStyle w:val="IsiTabel"/>
              <w:rPr>
                <w:lang w:val="en-US"/>
              </w:rPr>
            </w:pPr>
            <w:r>
              <w:rPr>
                <w:rStyle w:val="Strong"/>
                <w:color w:val="000000"/>
              </w:rPr>
              <w:t>1,3241</w:t>
            </w:r>
          </w:p>
        </w:tc>
        <w:tc>
          <w:tcPr>
            <w:tcW w:w="0" w:type="auto"/>
            <w:vAlign w:val="center"/>
          </w:tcPr>
          <w:p w14:paraId="122A744F" w14:textId="5568C1F7" w:rsidR="00FE3CF4" w:rsidRPr="00FE3CF4" w:rsidRDefault="00FE3CF4" w:rsidP="00FE3CF4">
            <w:pPr>
              <w:pStyle w:val="IsiTabel"/>
              <w:rPr>
                <w:lang w:val="en-US"/>
              </w:rPr>
            </w:pPr>
            <w:r>
              <w:rPr>
                <w:rStyle w:val="Strong"/>
                <w:color w:val="000000"/>
              </w:rPr>
              <w:t>Ya</w:t>
            </w:r>
          </w:p>
        </w:tc>
      </w:tr>
      <w:tr w:rsidR="00FE3CF4" w:rsidRPr="009159CC" w14:paraId="5BA7D023" w14:textId="77777777" w:rsidTr="008F53A2">
        <w:tc>
          <w:tcPr>
            <w:tcW w:w="0" w:type="auto"/>
            <w:vAlign w:val="center"/>
          </w:tcPr>
          <w:p w14:paraId="651D425A" w14:textId="2EE600DD" w:rsidR="00FE3CF4" w:rsidRPr="00FE3CF4" w:rsidRDefault="00FE3CF4" w:rsidP="00FE3CF4">
            <w:pPr>
              <w:pStyle w:val="IsiTabel"/>
              <w:rPr>
                <w:lang w:val="en-US"/>
              </w:rPr>
            </w:pPr>
            <w:r>
              <w:t>B</w:t>
            </w:r>
          </w:p>
        </w:tc>
        <w:tc>
          <w:tcPr>
            <w:tcW w:w="1364" w:type="dxa"/>
            <w:vAlign w:val="center"/>
          </w:tcPr>
          <w:p w14:paraId="2E877121" w14:textId="48BBF9D9" w:rsidR="00FE3CF4" w:rsidRPr="00FE3CF4" w:rsidRDefault="00FE3CF4" w:rsidP="00FE3CF4">
            <w:pPr>
              <w:pStyle w:val="IsiTabel"/>
              <w:rPr>
                <w:lang w:val="en-US"/>
              </w:rPr>
            </w:pPr>
            <w:r>
              <w:t>TPK</w:t>
            </w:r>
          </w:p>
        </w:tc>
        <w:tc>
          <w:tcPr>
            <w:tcW w:w="0" w:type="auto"/>
            <w:vAlign w:val="center"/>
          </w:tcPr>
          <w:p w14:paraId="1D0BD130" w14:textId="6E6CD252" w:rsidR="00FE3CF4" w:rsidRPr="00FE3CF4" w:rsidRDefault="00FE3CF4" w:rsidP="00FE3CF4">
            <w:pPr>
              <w:pStyle w:val="IsiTabel"/>
              <w:rPr>
                <w:lang w:val="en-US"/>
              </w:rPr>
            </w:pPr>
            <w:r>
              <w:t>0,2986</w:t>
            </w:r>
          </w:p>
        </w:tc>
        <w:tc>
          <w:tcPr>
            <w:tcW w:w="0" w:type="auto"/>
            <w:vAlign w:val="center"/>
          </w:tcPr>
          <w:p w14:paraId="6964DBE0" w14:textId="5FCD817C" w:rsidR="00FE3CF4" w:rsidRPr="00FE3CF4" w:rsidRDefault="00FE3CF4" w:rsidP="00FE3CF4">
            <w:pPr>
              <w:pStyle w:val="IsiTabel"/>
              <w:rPr>
                <w:lang w:val="en-US"/>
              </w:rPr>
            </w:pPr>
            <w:r>
              <w:t>0,2991</w:t>
            </w:r>
          </w:p>
        </w:tc>
        <w:tc>
          <w:tcPr>
            <w:tcW w:w="0" w:type="auto"/>
            <w:vAlign w:val="center"/>
          </w:tcPr>
          <w:p w14:paraId="5D541E7A" w14:textId="69ED48E3" w:rsidR="00FE3CF4" w:rsidRPr="00FE3CF4" w:rsidRDefault="00FE3CF4" w:rsidP="00FE3CF4">
            <w:pPr>
              <w:pStyle w:val="IsiTabel"/>
              <w:rPr>
                <w:lang w:val="en-US"/>
              </w:rPr>
            </w:pPr>
            <w:r>
              <w:t>1,0015</w:t>
            </w:r>
          </w:p>
        </w:tc>
        <w:tc>
          <w:tcPr>
            <w:tcW w:w="0" w:type="auto"/>
            <w:vAlign w:val="center"/>
          </w:tcPr>
          <w:p w14:paraId="7F22230E" w14:textId="4F121A4F" w:rsidR="00FE3CF4" w:rsidRPr="00FE3CF4" w:rsidRDefault="00FE3CF4" w:rsidP="00FE3CF4">
            <w:pPr>
              <w:pStyle w:val="IsiTabel"/>
              <w:rPr>
                <w:lang w:val="en-US"/>
              </w:rPr>
            </w:pPr>
            <w:r>
              <w:t>Tidak</w:t>
            </w:r>
          </w:p>
        </w:tc>
      </w:tr>
      <w:tr w:rsidR="00FE3CF4" w:rsidRPr="009159CC" w14:paraId="59282D1B" w14:textId="77777777" w:rsidTr="008F53A2">
        <w:tc>
          <w:tcPr>
            <w:tcW w:w="0" w:type="auto"/>
            <w:vAlign w:val="center"/>
          </w:tcPr>
          <w:p w14:paraId="0BF07FCA" w14:textId="04882D7B" w:rsidR="00FE3CF4" w:rsidRPr="00FE3CF4" w:rsidRDefault="00FE3CF4" w:rsidP="00FE3CF4">
            <w:pPr>
              <w:pStyle w:val="IsiTabel"/>
              <w:rPr>
                <w:lang w:val="en-US"/>
              </w:rPr>
            </w:pPr>
            <w:r>
              <w:t>B</w:t>
            </w:r>
          </w:p>
        </w:tc>
        <w:tc>
          <w:tcPr>
            <w:tcW w:w="1364" w:type="dxa"/>
            <w:vAlign w:val="center"/>
          </w:tcPr>
          <w:p w14:paraId="2463145E" w14:textId="774586EC" w:rsidR="00FE3CF4" w:rsidRPr="00FE3CF4" w:rsidRDefault="00FE3CF4" w:rsidP="00FE3CF4">
            <w:pPr>
              <w:pStyle w:val="IsiTabel"/>
              <w:rPr>
                <w:lang w:val="en-US"/>
              </w:rPr>
            </w:pPr>
            <w:r>
              <w:t>PDRB Sektor Pariwisata</w:t>
            </w:r>
          </w:p>
        </w:tc>
        <w:tc>
          <w:tcPr>
            <w:tcW w:w="0" w:type="auto"/>
            <w:vAlign w:val="center"/>
          </w:tcPr>
          <w:p w14:paraId="08112588" w14:textId="4155F143" w:rsidR="00FE3CF4" w:rsidRPr="00FE3CF4" w:rsidRDefault="00FE3CF4" w:rsidP="00FE3CF4">
            <w:pPr>
              <w:pStyle w:val="IsiTabel"/>
              <w:rPr>
                <w:lang w:val="en-US"/>
              </w:rPr>
            </w:pPr>
            <w:r>
              <w:t>0,2778</w:t>
            </w:r>
          </w:p>
        </w:tc>
        <w:tc>
          <w:tcPr>
            <w:tcW w:w="0" w:type="auto"/>
            <w:vAlign w:val="center"/>
          </w:tcPr>
          <w:p w14:paraId="14D97B8B" w14:textId="191575FA" w:rsidR="00FE3CF4" w:rsidRPr="00FE3CF4" w:rsidRDefault="00FE3CF4" w:rsidP="00FE3CF4">
            <w:pPr>
              <w:pStyle w:val="IsiTabel"/>
              <w:rPr>
                <w:lang w:val="en-US"/>
              </w:rPr>
            </w:pPr>
            <w:r>
              <w:t>0,2793</w:t>
            </w:r>
          </w:p>
        </w:tc>
        <w:tc>
          <w:tcPr>
            <w:tcW w:w="0" w:type="auto"/>
            <w:vAlign w:val="center"/>
          </w:tcPr>
          <w:p w14:paraId="7665529E" w14:textId="675BBB1B" w:rsidR="00FE3CF4" w:rsidRPr="00FE3CF4" w:rsidRDefault="00FE3CF4" w:rsidP="00FE3CF4">
            <w:pPr>
              <w:pStyle w:val="IsiTabel"/>
              <w:rPr>
                <w:lang w:val="en-US"/>
              </w:rPr>
            </w:pPr>
            <w:r>
              <w:t>1,0054</w:t>
            </w:r>
          </w:p>
        </w:tc>
        <w:tc>
          <w:tcPr>
            <w:tcW w:w="0" w:type="auto"/>
            <w:vAlign w:val="center"/>
          </w:tcPr>
          <w:p w14:paraId="281F7069" w14:textId="4525D8FE" w:rsidR="00FE3CF4" w:rsidRPr="00FE3CF4" w:rsidRDefault="00FE3CF4" w:rsidP="00FE3CF4">
            <w:pPr>
              <w:pStyle w:val="IsiTabel"/>
              <w:rPr>
                <w:lang w:val="en-US"/>
              </w:rPr>
            </w:pPr>
            <w:r>
              <w:t>Tidak</w:t>
            </w:r>
          </w:p>
        </w:tc>
      </w:tr>
      <w:tr w:rsidR="00FE3CF4" w:rsidRPr="009159CC" w14:paraId="51BC459D" w14:textId="77777777" w:rsidTr="008F53A2">
        <w:tc>
          <w:tcPr>
            <w:tcW w:w="0" w:type="auto"/>
            <w:vAlign w:val="center"/>
          </w:tcPr>
          <w:p w14:paraId="202343FB" w14:textId="58026E79" w:rsidR="00FE3CF4" w:rsidRPr="00FE3CF4" w:rsidRDefault="00FE3CF4" w:rsidP="00FE3CF4">
            <w:pPr>
              <w:pStyle w:val="IsiTabel"/>
              <w:rPr>
                <w:lang w:val="en-US"/>
              </w:rPr>
            </w:pPr>
            <w:r>
              <w:t>B</w:t>
            </w:r>
          </w:p>
        </w:tc>
        <w:tc>
          <w:tcPr>
            <w:tcW w:w="1364" w:type="dxa"/>
            <w:vAlign w:val="center"/>
          </w:tcPr>
          <w:p w14:paraId="03F3A5F1" w14:textId="70550EDE" w:rsidR="00FE3CF4" w:rsidRPr="00FE3CF4" w:rsidRDefault="00FE3CF4" w:rsidP="00FE3CF4">
            <w:pPr>
              <w:pStyle w:val="IsiTabel"/>
              <w:rPr>
                <w:lang w:val="en-US"/>
              </w:rPr>
            </w:pPr>
            <w:r>
              <w:t>Investasi Sektor Pariwisata</w:t>
            </w:r>
          </w:p>
        </w:tc>
        <w:tc>
          <w:tcPr>
            <w:tcW w:w="0" w:type="auto"/>
            <w:vAlign w:val="center"/>
          </w:tcPr>
          <w:p w14:paraId="3531B30B" w14:textId="0A283E9B" w:rsidR="00FE3CF4" w:rsidRPr="00FE3CF4" w:rsidRDefault="00FE3CF4" w:rsidP="00FE3CF4">
            <w:pPr>
              <w:pStyle w:val="IsiTabel"/>
              <w:rPr>
                <w:lang w:val="en-US"/>
              </w:rPr>
            </w:pPr>
            <w:r>
              <w:t>0,5203</w:t>
            </w:r>
          </w:p>
        </w:tc>
        <w:tc>
          <w:tcPr>
            <w:tcW w:w="0" w:type="auto"/>
            <w:vAlign w:val="center"/>
          </w:tcPr>
          <w:p w14:paraId="4EAE7214" w14:textId="44F67F9F" w:rsidR="00FE3CF4" w:rsidRPr="00FE3CF4" w:rsidRDefault="00FE3CF4" w:rsidP="00FE3CF4">
            <w:pPr>
              <w:pStyle w:val="IsiTabel"/>
              <w:rPr>
                <w:lang w:val="en-US"/>
              </w:rPr>
            </w:pPr>
            <w:r>
              <w:t>0,5215</w:t>
            </w:r>
          </w:p>
        </w:tc>
        <w:tc>
          <w:tcPr>
            <w:tcW w:w="0" w:type="auto"/>
            <w:vAlign w:val="center"/>
          </w:tcPr>
          <w:p w14:paraId="155B553D" w14:textId="3F8AE342" w:rsidR="00FE3CF4" w:rsidRPr="00FE3CF4" w:rsidRDefault="00FE3CF4" w:rsidP="00FE3CF4">
            <w:pPr>
              <w:pStyle w:val="IsiTabel"/>
              <w:rPr>
                <w:lang w:val="en-US"/>
              </w:rPr>
            </w:pPr>
            <w:r>
              <w:t>1,0024</w:t>
            </w:r>
          </w:p>
        </w:tc>
        <w:tc>
          <w:tcPr>
            <w:tcW w:w="0" w:type="auto"/>
            <w:vAlign w:val="center"/>
          </w:tcPr>
          <w:p w14:paraId="6BE1D52E" w14:textId="4E3D356A" w:rsidR="00FE3CF4" w:rsidRPr="00FE3CF4" w:rsidRDefault="00FE3CF4" w:rsidP="00FE3CF4">
            <w:pPr>
              <w:pStyle w:val="IsiTabel"/>
              <w:rPr>
                <w:lang w:val="en-US"/>
              </w:rPr>
            </w:pPr>
            <w:r>
              <w:t>Tidak</w:t>
            </w:r>
          </w:p>
        </w:tc>
      </w:tr>
      <w:tr w:rsidR="00FE3CF4" w:rsidRPr="009159CC" w14:paraId="53DF1548" w14:textId="77777777" w:rsidTr="008F53A2">
        <w:tc>
          <w:tcPr>
            <w:tcW w:w="0" w:type="auto"/>
            <w:vAlign w:val="center"/>
          </w:tcPr>
          <w:p w14:paraId="65CB2C10" w14:textId="1D370691" w:rsidR="00FE3CF4" w:rsidRPr="00FE3CF4" w:rsidRDefault="00FE3CF4" w:rsidP="00FE3CF4">
            <w:pPr>
              <w:pStyle w:val="IsiTabel"/>
              <w:rPr>
                <w:lang w:val="en-US"/>
              </w:rPr>
            </w:pPr>
            <w:r>
              <w:t>B</w:t>
            </w:r>
          </w:p>
        </w:tc>
        <w:tc>
          <w:tcPr>
            <w:tcW w:w="1364" w:type="dxa"/>
            <w:vAlign w:val="center"/>
          </w:tcPr>
          <w:p w14:paraId="3E664252" w14:textId="6303A118" w:rsidR="00FE3CF4" w:rsidRPr="00FE3CF4" w:rsidRDefault="00FE3CF4" w:rsidP="00FE3CF4">
            <w:pPr>
              <w:pStyle w:val="IsiTabel"/>
              <w:rPr>
                <w:lang w:val="en-US"/>
              </w:rPr>
            </w:pPr>
            <w:r>
              <w:t>Total Malam Menginap</w:t>
            </w:r>
          </w:p>
        </w:tc>
        <w:tc>
          <w:tcPr>
            <w:tcW w:w="0" w:type="auto"/>
            <w:vAlign w:val="center"/>
          </w:tcPr>
          <w:p w14:paraId="740B1BD4" w14:textId="1D480D4F" w:rsidR="00FE3CF4" w:rsidRPr="00FE3CF4" w:rsidRDefault="00FE3CF4" w:rsidP="00FE3CF4">
            <w:pPr>
              <w:pStyle w:val="IsiTabel"/>
              <w:rPr>
                <w:lang w:val="en-US"/>
              </w:rPr>
            </w:pPr>
            <w:r>
              <w:t>0,3741</w:t>
            </w:r>
          </w:p>
        </w:tc>
        <w:tc>
          <w:tcPr>
            <w:tcW w:w="0" w:type="auto"/>
            <w:vAlign w:val="center"/>
          </w:tcPr>
          <w:p w14:paraId="69377E43" w14:textId="70333F47" w:rsidR="00FE3CF4" w:rsidRPr="00FE3CF4" w:rsidRDefault="00FE3CF4" w:rsidP="00FE3CF4">
            <w:pPr>
              <w:pStyle w:val="IsiTabel"/>
              <w:rPr>
                <w:lang w:val="en-US"/>
              </w:rPr>
            </w:pPr>
            <w:r>
              <w:t>0,3751</w:t>
            </w:r>
          </w:p>
        </w:tc>
        <w:tc>
          <w:tcPr>
            <w:tcW w:w="0" w:type="auto"/>
            <w:vAlign w:val="center"/>
          </w:tcPr>
          <w:p w14:paraId="10F3BFE9" w14:textId="790F6DBE" w:rsidR="00FE3CF4" w:rsidRPr="00FE3CF4" w:rsidRDefault="00FE3CF4" w:rsidP="00FE3CF4">
            <w:pPr>
              <w:pStyle w:val="IsiTabel"/>
              <w:rPr>
                <w:lang w:val="en-US"/>
              </w:rPr>
            </w:pPr>
            <w:r>
              <w:t>1,0027</w:t>
            </w:r>
          </w:p>
        </w:tc>
        <w:tc>
          <w:tcPr>
            <w:tcW w:w="0" w:type="auto"/>
            <w:vAlign w:val="center"/>
          </w:tcPr>
          <w:p w14:paraId="721612E0" w14:textId="5FF201E4" w:rsidR="00FE3CF4" w:rsidRPr="00FE3CF4" w:rsidRDefault="00FE3CF4" w:rsidP="00FE3CF4">
            <w:pPr>
              <w:pStyle w:val="IsiTabel"/>
              <w:rPr>
                <w:lang w:val="en-US"/>
              </w:rPr>
            </w:pPr>
            <w:r>
              <w:t>Tidak</w:t>
            </w:r>
          </w:p>
        </w:tc>
      </w:tr>
      <w:tr w:rsidR="00FE3CF4" w:rsidRPr="009159CC" w14:paraId="1DCA1A15" w14:textId="77777777" w:rsidTr="008F53A2">
        <w:tc>
          <w:tcPr>
            <w:tcW w:w="0" w:type="auto"/>
            <w:vAlign w:val="center"/>
          </w:tcPr>
          <w:p w14:paraId="6CB01F28" w14:textId="623F6902" w:rsidR="00FE3CF4" w:rsidRPr="00FE3CF4" w:rsidRDefault="00FE3CF4" w:rsidP="00FE3CF4">
            <w:pPr>
              <w:pStyle w:val="IsiTabel"/>
              <w:rPr>
                <w:lang w:val="en-US"/>
              </w:rPr>
            </w:pPr>
            <w:r>
              <w:t>P1</w:t>
            </w:r>
          </w:p>
        </w:tc>
        <w:tc>
          <w:tcPr>
            <w:tcW w:w="1364" w:type="dxa"/>
            <w:vAlign w:val="center"/>
          </w:tcPr>
          <w:p w14:paraId="3BA84269" w14:textId="35AC621F" w:rsidR="00FE3CF4" w:rsidRPr="00FE3CF4" w:rsidRDefault="00FE3CF4" w:rsidP="00FE3CF4">
            <w:pPr>
              <w:pStyle w:val="IsiTabel"/>
              <w:rPr>
                <w:lang w:val="en-US"/>
              </w:rPr>
            </w:pPr>
            <w:r>
              <w:t>Jumlah Hotel dan Akomodasi</w:t>
            </w:r>
          </w:p>
        </w:tc>
        <w:tc>
          <w:tcPr>
            <w:tcW w:w="0" w:type="auto"/>
            <w:vAlign w:val="center"/>
          </w:tcPr>
          <w:p w14:paraId="410879CE" w14:textId="313D046C" w:rsidR="00FE3CF4" w:rsidRPr="00FE3CF4" w:rsidRDefault="00FE3CF4" w:rsidP="00FE3CF4">
            <w:pPr>
              <w:pStyle w:val="IsiTabel"/>
              <w:rPr>
                <w:lang w:val="en-US"/>
              </w:rPr>
            </w:pPr>
            <w:r>
              <w:t>0,1041</w:t>
            </w:r>
          </w:p>
        </w:tc>
        <w:tc>
          <w:tcPr>
            <w:tcW w:w="0" w:type="auto"/>
            <w:vAlign w:val="center"/>
          </w:tcPr>
          <w:p w14:paraId="7D35AE7F" w14:textId="0CDF6FD1" w:rsidR="00FE3CF4" w:rsidRPr="00FE3CF4" w:rsidRDefault="00FE3CF4" w:rsidP="00FE3CF4">
            <w:pPr>
              <w:pStyle w:val="IsiTabel"/>
              <w:rPr>
                <w:lang w:val="en-US"/>
              </w:rPr>
            </w:pPr>
            <w:r>
              <w:t>0,1041</w:t>
            </w:r>
          </w:p>
        </w:tc>
        <w:tc>
          <w:tcPr>
            <w:tcW w:w="0" w:type="auto"/>
            <w:vAlign w:val="center"/>
          </w:tcPr>
          <w:p w14:paraId="0F74361A" w14:textId="72D14A76" w:rsidR="00FE3CF4" w:rsidRPr="00FE3CF4" w:rsidRDefault="00FE3CF4" w:rsidP="00FE3CF4">
            <w:pPr>
              <w:pStyle w:val="IsiTabel"/>
              <w:rPr>
                <w:lang w:val="en-US"/>
              </w:rPr>
            </w:pPr>
            <w:r>
              <w:t>1,0000</w:t>
            </w:r>
          </w:p>
        </w:tc>
        <w:tc>
          <w:tcPr>
            <w:tcW w:w="0" w:type="auto"/>
            <w:vAlign w:val="center"/>
          </w:tcPr>
          <w:p w14:paraId="784C2F93" w14:textId="62229125" w:rsidR="00FE3CF4" w:rsidRPr="00FE3CF4" w:rsidRDefault="00FE3CF4" w:rsidP="00FE3CF4">
            <w:pPr>
              <w:pStyle w:val="IsiTabel"/>
              <w:rPr>
                <w:lang w:val="en-US"/>
              </w:rPr>
            </w:pPr>
            <w:r>
              <w:t>Tidak</w:t>
            </w:r>
          </w:p>
        </w:tc>
      </w:tr>
      <w:tr w:rsidR="00FE3CF4" w:rsidRPr="009159CC" w14:paraId="6A0ABD4C" w14:textId="77777777" w:rsidTr="008F53A2">
        <w:tc>
          <w:tcPr>
            <w:tcW w:w="0" w:type="auto"/>
            <w:vAlign w:val="center"/>
          </w:tcPr>
          <w:p w14:paraId="3CCC76A9" w14:textId="63271114" w:rsidR="00FE3CF4" w:rsidRPr="00FE3CF4" w:rsidRDefault="00FE3CF4" w:rsidP="00FE3CF4">
            <w:pPr>
              <w:pStyle w:val="IsiTabel"/>
              <w:rPr>
                <w:lang w:val="en-US"/>
              </w:rPr>
            </w:pPr>
            <w:r>
              <w:t>P1</w:t>
            </w:r>
          </w:p>
        </w:tc>
        <w:tc>
          <w:tcPr>
            <w:tcW w:w="1364" w:type="dxa"/>
            <w:vAlign w:val="center"/>
          </w:tcPr>
          <w:p w14:paraId="0AF0FF53" w14:textId="6CC727E5" w:rsidR="00FE3CF4" w:rsidRPr="00FE3CF4" w:rsidRDefault="00FE3CF4" w:rsidP="00FE3CF4">
            <w:pPr>
              <w:pStyle w:val="IsiTabel"/>
              <w:rPr>
                <w:lang w:val="en-US"/>
              </w:rPr>
            </w:pPr>
            <w:r>
              <w:t>TPK</w:t>
            </w:r>
          </w:p>
        </w:tc>
        <w:tc>
          <w:tcPr>
            <w:tcW w:w="0" w:type="auto"/>
            <w:vAlign w:val="center"/>
          </w:tcPr>
          <w:p w14:paraId="5A7FC308" w14:textId="2F527128" w:rsidR="00FE3CF4" w:rsidRPr="00FE3CF4" w:rsidRDefault="00FE3CF4" w:rsidP="00FE3CF4">
            <w:pPr>
              <w:pStyle w:val="IsiTabel"/>
              <w:rPr>
                <w:lang w:val="en-US"/>
              </w:rPr>
            </w:pPr>
            <w:r>
              <w:t>0,2263</w:t>
            </w:r>
          </w:p>
        </w:tc>
        <w:tc>
          <w:tcPr>
            <w:tcW w:w="0" w:type="auto"/>
            <w:vAlign w:val="center"/>
          </w:tcPr>
          <w:p w14:paraId="7269E65D" w14:textId="08CBD3D7" w:rsidR="00FE3CF4" w:rsidRPr="00FE3CF4" w:rsidRDefault="00FE3CF4" w:rsidP="00FE3CF4">
            <w:pPr>
              <w:pStyle w:val="IsiTabel"/>
              <w:rPr>
                <w:lang w:val="en-US"/>
              </w:rPr>
            </w:pPr>
            <w:r>
              <w:t>0,2263</w:t>
            </w:r>
          </w:p>
        </w:tc>
        <w:tc>
          <w:tcPr>
            <w:tcW w:w="0" w:type="auto"/>
            <w:vAlign w:val="center"/>
          </w:tcPr>
          <w:p w14:paraId="63B78388" w14:textId="0E8A9D73" w:rsidR="00FE3CF4" w:rsidRPr="00FE3CF4" w:rsidRDefault="00FE3CF4" w:rsidP="00FE3CF4">
            <w:pPr>
              <w:pStyle w:val="IsiTabel"/>
              <w:rPr>
                <w:lang w:val="en-US"/>
              </w:rPr>
            </w:pPr>
            <w:r>
              <w:t>1,0000</w:t>
            </w:r>
          </w:p>
        </w:tc>
        <w:tc>
          <w:tcPr>
            <w:tcW w:w="0" w:type="auto"/>
            <w:vAlign w:val="center"/>
          </w:tcPr>
          <w:p w14:paraId="123DDB17" w14:textId="76C6FD0C" w:rsidR="00FE3CF4" w:rsidRPr="00FE3CF4" w:rsidRDefault="00FE3CF4" w:rsidP="00FE3CF4">
            <w:pPr>
              <w:pStyle w:val="IsiTabel"/>
              <w:rPr>
                <w:lang w:val="en-US"/>
              </w:rPr>
            </w:pPr>
            <w:r>
              <w:t>Tidak</w:t>
            </w:r>
          </w:p>
        </w:tc>
      </w:tr>
      <w:tr w:rsidR="00FE3CF4" w:rsidRPr="009159CC" w14:paraId="5E17F91E" w14:textId="77777777" w:rsidTr="008F53A2">
        <w:tc>
          <w:tcPr>
            <w:tcW w:w="0" w:type="auto"/>
            <w:vAlign w:val="center"/>
          </w:tcPr>
          <w:p w14:paraId="040CF210" w14:textId="4AE69F02" w:rsidR="00FE3CF4" w:rsidRPr="00FE3CF4" w:rsidRDefault="00FE3CF4" w:rsidP="00FE3CF4">
            <w:pPr>
              <w:pStyle w:val="IsiTabel"/>
              <w:rPr>
                <w:lang w:val="en-US"/>
              </w:rPr>
            </w:pPr>
            <w:r>
              <w:t>P4</w:t>
            </w:r>
          </w:p>
        </w:tc>
        <w:tc>
          <w:tcPr>
            <w:tcW w:w="1364" w:type="dxa"/>
            <w:vAlign w:val="center"/>
          </w:tcPr>
          <w:p w14:paraId="7FAF0F6C" w14:textId="0C6EEDEA" w:rsidR="00FE3CF4" w:rsidRPr="00FE3CF4" w:rsidRDefault="00FE3CF4" w:rsidP="00FE3CF4">
            <w:pPr>
              <w:pStyle w:val="IsiTabel"/>
              <w:rPr>
                <w:lang w:val="en-US"/>
              </w:rPr>
            </w:pPr>
            <w:r>
              <w:t>Lahan Terbangun</w:t>
            </w:r>
          </w:p>
        </w:tc>
        <w:tc>
          <w:tcPr>
            <w:tcW w:w="0" w:type="auto"/>
            <w:vAlign w:val="center"/>
          </w:tcPr>
          <w:p w14:paraId="79EFAA9A" w14:textId="16A9E9D9" w:rsidR="00FE3CF4" w:rsidRPr="00FE3CF4" w:rsidRDefault="00FE3CF4" w:rsidP="00FE3CF4">
            <w:pPr>
              <w:pStyle w:val="IsiTabel"/>
              <w:rPr>
                <w:lang w:val="en-US"/>
              </w:rPr>
            </w:pPr>
            <w:r>
              <w:t>0,1726</w:t>
            </w:r>
          </w:p>
        </w:tc>
        <w:tc>
          <w:tcPr>
            <w:tcW w:w="0" w:type="auto"/>
            <w:vAlign w:val="center"/>
          </w:tcPr>
          <w:p w14:paraId="7A70C642" w14:textId="0F7CFA62" w:rsidR="00FE3CF4" w:rsidRPr="00FE3CF4" w:rsidRDefault="00FE3CF4" w:rsidP="00FE3CF4">
            <w:pPr>
              <w:pStyle w:val="IsiTabel"/>
              <w:rPr>
                <w:lang w:val="en-US"/>
              </w:rPr>
            </w:pPr>
            <w:r>
              <w:t>0,1472</w:t>
            </w:r>
          </w:p>
        </w:tc>
        <w:tc>
          <w:tcPr>
            <w:tcW w:w="0" w:type="auto"/>
            <w:vAlign w:val="center"/>
          </w:tcPr>
          <w:p w14:paraId="5372DCF8" w14:textId="489E3F31" w:rsidR="00FE3CF4" w:rsidRPr="00FE3CF4" w:rsidRDefault="00FE3CF4" w:rsidP="00FE3CF4">
            <w:pPr>
              <w:pStyle w:val="IsiTabel"/>
              <w:rPr>
                <w:lang w:val="en-US"/>
              </w:rPr>
            </w:pPr>
            <w:r>
              <w:t>0,8524</w:t>
            </w:r>
          </w:p>
        </w:tc>
        <w:tc>
          <w:tcPr>
            <w:tcW w:w="0" w:type="auto"/>
            <w:vAlign w:val="center"/>
          </w:tcPr>
          <w:p w14:paraId="7893EDD5" w14:textId="79EB207A" w:rsidR="00FE3CF4" w:rsidRPr="00FE3CF4" w:rsidRDefault="00FE3CF4" w:rsidP="00FE3CF4">
            <w:pPr>
              <w:pStyle w:val="IsiTabel"/>
              <w:rPr>
                <w:lang w:val="en-US"/>
              </w:rPr>
            </w:pPr>
            <w:r>
              <w:t>— (membaik)</w:t>
            </w:r>
          </w:p>
        </w:tc>
      </w:tr>
      <w:tr w:rsidR="00FE3CF4" w:rsidRPr="009159CC" w14:paraId="389D5A68" w14:textId="77777777" w:rsidTr="008F53A2">
        <w:tc>
          <w:tcPr>
            <w:tcW w:w="0" w:type="auto"/>
            <w:vAlign w:val="center"/>
          </w:tcPr>
          <w:p w14:paraId="46770F44" w14:textId="4C49D4D1" w:rsidR="00FE3CF4" w:rsidRPr="00FE3CF4" w:rsidRDefault="00FE3CF4" w:rsidP="00FE3CF4">
            <w:pPr>
              <w:pStyle w:val="IsiTabel"/>
              <w:rPr>
                <w:lang w:val="en-US"/>
              </w:rPr>
            </w:pPr>
            <w:r>
              <w:t>P1b</w:t>
            </w:r>
          </w:p>
        </w:tc>
        <w:tc>
          <w:tcPr>
            <w:tcW w:w="1364" w:type="dxa"/>
            <w:vAlign w:val="center"/>
          </w:tcPr>
          <w:p w14:paraId="609170F4" w14:textId="4776305D" w:rsidR="00FE3CF4" w:rsidRPr="00FE3CF4" w:rsidRDefault="00FE3CF4" w:rsidP="00FE3CF4">
            <w:pPr>
              <w:pStyle w:val="IsiTabel"/>
              <w:rPr>
                <w:lang w:val="en-US"/>
              </w:rPr>
            </w:pPr>
            <w:r>
              <w:t>Jumlah Hotel dan Akomodasi</w:t>
            </w:r>
          </w:p>
        </w:tc>
        <w:tc>
          <w:tcPr>
            <w:tcW w:w="0" w:type="auto"/>
            <w:vAlign w:val="center"/>
          </w:tcPr>
          <w:p w14:paraId="46A724E5" w14:textId="1C2A42D8" w:rsidR="00FE3CF4" w:rsidRPr="00FE3CF4" w:rsidRDefault="00FE3CF4" w:rsidP="00FE3CF4">
            <w:pPr>
              <w:pStyle w:val="IsiTabel"/>
              <w:rPr>
                <w:lang w:val="en-US"/>
              </w:rPr>
            </w:pPr>
            <w:r>
              <w:t>0,1112</w:t>
            </w:r>
          </w:p>
        </w:tc>
        <w:tc>
          <w:tcPr>
            <w:tcW w:w="0" w:type="auto"/>
            <w:vAlign w:val="center"/>
          </w:tcPr>
          <w:p w14:paraId="153F4062" w14:textId="1C5310E4" w:rsidR="00FE3CF4" w:rsidRPr="00FE3CF4" w:rsidRDefault="00FE3CF4" w:rsidP="00FE3CF4">
            <w:pPr>
              <w:pStyle w:val="IsiTabel"/>
              <w:rPr>
                <w:lang w:val="en-US"/>
              </w:rPr>
            </w:pPr>
            <w:r>
              <w:t>0,1112</w:t>
            </w:r>
          </w:p>
        </w:tc>
        <w:tc>
          <w:tcPr>
            <w:tcW w:w="0" w:type="auto"/>
            <w:vAlign w:val="center"/>
          </w:tcPr>
          <w:p w14:paraId="3695A540" w14:textId="39BBCC0D" w:rsidR="00FE3CF4" w:rsidRPr="00FE3CF4" w:rsidRDefault="00FE3CF4" w:rsidP="00FE3CF4">
            <w:pPr>
              <w:pStyle w:val="IsiTabel"/>
              <w:rPr>
                <w:lang w:val="en-US"/>
              </w:rPr>
            </w:pPr>
            <w:r>
              <w:t>1,0000</w:t>
            </w:r>
          </w:p>
        </w:tc>
        <w:tc>
          <w:tcPr>
            <w:tcW w:w="0" w:type="auto"/>
            <w:vAlign w:val="center"/>
          </w:tcPr>
          <w:p w14:paraId="25F16430" w14:textId="748FE4AA" w:rsidR="00FE3CF4" w:rsidRPr="00FE3CF4" w:rsidRDefault="00FE3CF4" w:rsidP="00FE3CF4">
            <w:pPr>
              <w:pStyle w:val="IsiTabel"/>
              <w:rPr>
                <w:lang w:val="en-US"/>
              </w:rPr>
            </w:pPr>
            <w:r>
              <w:t>Tidak</w:t>
            </w:r>
          </w:p>
        </w:tc>
      </w:tr>
    </w:tbl>
    <w:p w14:paraId="07EDD893" w14:textId="12CC5CFB" w:rsidR="007744EF" w:rsidRDefault="007744EF" w:rsidP="007744EF">
      <w:pPr>
        <w:pStyle w:val="SumberTabelDiikutiBarisKeterangan"/>
      </w:pPr>
      <w:r w:rsidRPr="00A41C1F">
        <w:t>Sumber: Data, diolah</w:t>
      </w:r>
      <w:r>
        <w:t>.</w:t>
      </w:r>
    </w:p>
    <w:p w14:paraId="159238C9" w14:textId="632119F6" w:rsidR="00FE3CF4" w:rsidRDefault="008F53A2" w:rsidP="008F53A2">
      <w:pPr>
        <w:pStyle w:val="BodyText"/>
        <w:spacing w:before="240"/>
      </w:pPr>
      <w:r w:rsidRPr="008F53A2">
        <w:t xml:space="preserve">Dari ketiga belas baris tersebut, hanya Lahan Terbangun pada uji B yang memburuk secara material (rasio 1,3241, melampaui ambang 1,05 yang ditetapkan pada Subbab 3.7.4), dengan nilai fungsi tujuan naik dari 0,1796 menjadi 0,2378 </w:t>
      </w:r>
      <w:r w:rsidRPr="008F53A2">
        <w:lastRenderedPageBreak/>
        <w:t>atau sebesar 32,4 persen. Kedua belas variabel lain praktis tidak berubah, dan Lahan Terbangun pada uji parsial P4 sendiri justru membaik (rasio 0,8524), sebagaimana ditunjukkan pada Gambar 4</w:t>
      </w:r>
      <w:r w:rsidR="0085160C">
        <w:t>6</w:t>
      </w:r>
      <w:r w:rsidRPr="008F53A2">
        <w:t>. Pola ini menegaskan bahwa perbaikan yang diperoleh pada uji parsial tidak bertahan ketika model dijalankan penuh, sekalipun pada variabel yang sama.</w:t>
      </w:r>
    </w:p>
    <w:p w14:paraId="0F8903DB" w14:textId="0C4F7387" w:rsidR="008F53A2" w:rsidRDefault="0085160C" w:rsidP="0085160C">
      <w:pPr>
        <w:pStyle w:val="Gambar"/>
      </w:pPr>
      <w:r>
        <w:drawing>
          <wp:inline distT="0" distB="0" distL="0" distR="0" wp14:anchorId="5F0FB0CC" wp14:editId="57BB031B">
            <wp:extent cx="5036820" cy="3018155"/>
            <wp:effectExtent l="0" t="0" r="5080" b="4445"/>
            <wp:docPr id="1359051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154" name="Picture 135905154"/>
                    <pic:cNvPicPr/>
                  </pic:nvPicPr>
                  <pic:blipFill>
                    <a:blip r:embed="rId59">
                      <a:extLst>
                        <a:ext uri="{28A0092B-C50C-407E-A947-70E740481C1C}">
                          <a14:useLocalDpi xmlns:a14="http://schemas.microsoft.com/office/drawing/2010/main" val="0"/>
                        </a:ext>
                      </a:extLst>
                    </a:blip>
                    <a:stretch>
                      <a:fillRect/>
                    </a:stretch>
                  </pic:blipFill>
                  <pic:spPr>
                    <a:xfrm>
                      <a:off x="0" y="0"/>
                      <a:ext cx="5036820" cy="3018155"/>
                    </a:xfrm>
                    <a:prstGeom prst="rect">
                      <a:avLst/>
                    </a:prstGeom>
                  </pic:spPr>
                </pic:pic>
              </a:graphicData>
            </a:graphic>
          </wp:inline>
        </w:drawing>
      </w:r>
    </w:p>
    <w:p w14:paraId="4194C96B" w14:textId="6F139E7C" w:rsidR="007744EF" w:rsidRDefault="007744EF" w:rsidP="007744EF">
      <w:pPr>
        <w:pStyle w:val="SumberTabelDiikutiBarisKeterangan"/>
      </w:pPr>
      <w:r w:rsidRPr="00A41C1F">
        <w:t>Sumber: Data, diolah</w:t>
      </w:r>
      <w:r>
        <w:t>.</w:t>
      </w:r>
    </w:p>
    <w:p w14:paraId="22BCF5F0" w14:textId="7E1CB763" w:rsidR="00FC4E62" w:rsidRDefault="0085160C" w:rsidP="00FC4E62">
      <w:pPr>
        <w:pStyle w:val="JudulGambarMultibaris"/>
      </w:pPr>
      <w:bookmarkStart w:id="179" w:name="_Toc241748698"/>
      <w:r w:rsidRPr="0085160C">
        <w:t>Perbandingan NRMSE Lahan Terbangun antara Nilai Turunan Data dan Hasil Kalibrasi, Uji Penuh</w:t>
      </w:r>
      <w:r>
        <w:t>.</w:t>
      </w:r>
      <w:bookmarkEnd w:id="179"/>
    </w:p>
    <w:p w14:paraId="1EAD137C" w14:textId="3D8497B6" w:rsidR="008F53A2" w:rsidRDefault="008F53A2" w:rsidP="008F53A2">
      <w:pPr>
        <w:pStyle w:val="BodyText"/>
      </w:pPr>
      <w:r w:rsidRPr="008F53A2">
        <w:t xml:space="preserve">Penyebabnya terletak pada perbedaan titik awal antara uji parsial dan uji penuh. Uji P4 dimulai pada 2016 dari 44.561 hektar yang berada di bawah garis tren, sehingga laju konversi yang lebih besar membantu mengejar data. Uji penuh dimulai pada 2019 dari 63.480 hektar yang sudah tinggi, sehingga laju yang sama justru menjauhkan simulasi dari data 2025 sebesar 55.030 hektar, sebagaimana terlihat pada perbandingan lintasan di Gambar 4.32. Perbaikan yang diperoleh pada uji parsial karena itu bergantung pada rancangan pengujian, bukan pada perilaku </w:t>
      </w:r>
      <w:r w:rsidRPr="008F53A2">
        <w:lastRenderedPageBreak/>
        <w:t xml:space="preserve">sistem yang sesungguhnya. Di balik semuanya terdapat persoalan data yang telah dibahas pada Subbab 4.2.2, yaitu ketidakstabilan hasil klasifikasi citra </w:t>
      </w:r>
      <w:proofErr w:type="spellStart"/>
      <w:r w:rsidRPr="008F53A2">
        <w:t>Dynamic</w:t>
      </w:r>
      <w:proofErr w:type="spellEnd"/>
      <w:r w:rsidRPr="008F53A2">
        <w:t xml:space="preserve"> World.</w:t>
      </w:r>
    </w:p>
    <w:p w14:paraId="440BA93E" w14:textId="188D8357" w:rsidR="008F53A2" w:rsidRDefault="0085160C" w:rsidP="0085160C">
      <w:pPr>
        <w:pStyle w:val="Gambar"/>
      </w:pPr>
      <w:r>
        <w:drawing>
          <wp:inline distT="0" distB="0" distL="0" distR="0" wp14:anchorId="07F46086" wp14:editId="3E0D0E19">
            <wp:extent cx="5036820" cy="3018155"/>
            <wp:effectExtent l="0" t="0" r="5080" b="4445"/>
            <wp:docPr id="6203352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5225" name="Picture 620335225"/>
                    <pic:cNvPicPr/>
                  </pic:nvPicPr>
                  <pic:blipFill>
                    <a:blip r:embed="rId60">
                      <a:extLst>
                        <a:ext uri="{28A0092B-C50C-407E-A947-70E740481C1C}">
                          <a14:useLocalDpi xmlns:a14="http://schemas.microsoft.com/office/drawing/2010/main" val="0"/>
                        </a:ext>
                      </a:extLst>
                    </a:blip>
                    <a:stretch>
                      <a:fillRect/>
                    </a:stretch>
                  </pic:blipFill>
                  <pic:spPr>
                    <a:xfrm>
                      <a:off x="0" y="0"/>
                      <a:ext cx="5036820" cy="3018155"/>
                    </a:xfrm>
                    <a:prstGeom prst="rect">
                      <a:avLst/>
                    </a:prstGeom>
                  </pic:spPr>
                </pic:pic>
              </a:graphicData>
            </a:graphic>
          </wp:inline>
        </w:drawing>
      </w:r>
    </w:p>
    <w:p w14:paraId="77961165" w14:textId="726DF67D" w:rsidR="007744EF" w:rsidRDefault="007744EF" w:rsidP="007744EF">
      <w:pPr>
        <w:pStyle w:val="SumberTabelDiikutiBarisKeterangan"/>
      </w:pPr>
      <w:r w:rsidRPr="00A41C1F">
        <w:t>Sumber: Data, diolah</w:t>
      </w:r>
      <w:r>
        <w:t>.</w:t>
      </w:r>
    </w:p>
    <w:p w14:paraId="5D95B68B" w14:textId="400A0D1E" w:rsidR="0085160C" w:rsidRDefault="0085160C" w:rsidP="0085160C">
      <w:pPr>
        <w:pStyle w:val="JudulGambarMultibaris"/>
      </w:pPr>
      <w:bookmarkStart w:id="180" w:name="_Toc241748699"/>
      <w:r w:rsidRPr="0085160C">
        <w:t>Data Aktual dan Hasil Simulasi Lahan Terbangun pada Nilai Turunan Data dan Hasil Kalibrasi</w:t>
      </w:r>
      <w:bookmarkEnd w:id="180"/>
    </w:p>
    <w:p w14:paraId="7F519E0E" w14:textId="6CFEA658" w:rsidR="008F53A2" w:rsidRDefault="008F53A2" w:rsidP="008F53A2">
      <w:pPr>
        <w:pStyle w:val="BodyText"/>
      </w:pPr>
      <w:r w:rsidRPr="008F53A2">
        <w:t>Sesuai aturan yang telah ditetapkan sebelumnya, hasil kalibrasi ditolak dan Laju Konversi Dasar dikembalikan ke nilai turunan data sebesar 0,0436052. Tahap ini menunjukkan pentingnya uji kompatibilitas sebagai penyaring tambahan setelah pencarian nilai optimum: perbaikan yang tampak meyakinkan pada satu uji parsial, bahkan dengan seluruh indikator diagnostik yang mendukung adopsi, dapat berbalik menjadi kemunduran ketika diuji pada konteks model yang lebih luas, sehingga keputusan akhir tidak dapat diambil hanya dari hasil satu uji saja.</w:t>
      </w:r>
    </w:p>
    <w:p w14:paraId="5E2B2F6B" w14:textId="34EA052D" w:rsidR="002302DA" w:rsidRDefault="002302DA" w:rsidP="00D5737B">
      <w:pPr>
        <w:pStyle w:val="Level3JudulPokokBahasan"/>
      </w:pPr>
      <w:proofErr w:type="spellStart"/>
      <w:r w:rsidRPr="00240078">
        <w:lastRenderedPageBreak/>
        <w:t>Kalibrasi</w:t>
      </w:r>
      <w:proofErr w:type="spellEnd"/>
      <w:r w:rsidRPr="00240078">
        <w:t xml:space="preserve"> </w:t>
      </w:r>
      <w:proofErr w:type="spellStart"/>
      <w:r w:rsidRPr="00240078">
        <w:t>Diagnostik</w:t>
      </w:r>
      <w:proofErr w:type="spellEnd"/>
      <w:r w:rsidRPr="00240078">
        <w:t xml:space="preserve"> </w:t>
      </w:r>
      <w:proofErr w:type="spellStart"/>
      <w:r w:rsidRPr="00240078">
        <w:t>Subsistem</w:t>
      </w:r>
      <w:proofErr w:type="spellEnd"/>
      <w:r w:rsidRPr="00240078">
        <w:t xml:space="preserve"> </w:t>
      </w:r>
      <w:proofErr w:type="spellStart"/>
      <w:r w:rsidRPr="00240078">
        <w:t>Wisatawan</w:t>
      </w:r>
      <w:proofErr w:type="spellEnd"/>
    </w:p>
    <w:p w14:paraId="37DBBCAA" w14:textId="04E8E1D8" w:rsidR="004B1DA2" w:rsidRDefault="004F6507" w:rsidP="004B1DA2">
      <w:pPr>
        <w:pStyle w:val="BodyText"/>
      </w:pPr>
      <w:r>
        <w:t>Menindaklanjuti</w:t>
      </w:r>
      <w:r w:rsidRPr="004F6507">
        <w:t xml:space="preserve"> dari kesenjangan tren pada uji parsial P5 yang tidak dapat diselesaikan melalui kalibrasi konvensional karena Laju Pertumbuhan Eksternal dan Laju Penurunan Dasar tidak memenuhi kriteria kelayakan kalibrasi pada Subbab 3.7.4, ditempuh jalur kalibrasi diagnostik untuk mengukur seberapa besar perubahan yang dituntut data dan apakah parameter tersebut dapat diidentifikasi secara terpisah.</w:t>
      </w:r>
    </w:p>
    <w:p w14:paraId="2C20D89C" w14:textId="761FEF87" w:rsidR="004F6507" w:rsidRDefault="004F6507" w:rsidP="004F6507">
      <w:pPr>
        <w:pStyle w:val="JudulTabel"/>
      </w:pPr>
      <w:bookmarkStart w:id="181" w:name="_Toc241752141"/>
      <w:r w:rsidRPr="004F6507">
        <w:t>Nilai Laju Pertumbuhan Eksternal yang dituntut data pada berbagai varian pengujian</w:t>
      </w:r>
      <w:bookmarkEnd w:id="181"/>
    </w:p>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1339"/>
        <w:gridCol w:w="2643"/>
        <w:gridCol w:w="763"/>
        <w:gridCol w:w="1723"/>
        <w:gridCol w:w="1464"/>
      </w:tblGrid>
      <w:tr w:rsidR="004E6F95" w14:paraId="6CEB3C66" w14:textId="77777777" w:rsidTr="004E6F95">
        <w:trPr>
          <w:tblHeader/>
        </w:trPr>
        <w:tc>
          <w:tcPr>
            <w:tcW w:w="1339" w:type="dxa"/>
            <w:tcBorders>
              <w:top w:val="single" w:sz="4" w:space="0" w:color="auto"/>
            </w:tcBorders>
            <w:vAlign w:val="center"/>
          </w:tcPr>
          <w:p w14:paraId="5AA84EFF" w14:textId="1C9E59EB" w:rsidR="004E6F95" w:rsidRPr="004E6F95" w:rsidRDefault="004E6F95" w:rsidP="004E6F95">
            <w:pPr>
              <w:pStyle w:val="HeaderdanNomorKolompadaTabel"/>
            </w:pPr>
            <w:r w:rsidRPr="004E6F95">
              <w:t>Varian</w:t>
            </w:r>
          </w:p>
        </w:tc>
        <w:tc>
          <w:tcPr>
            <w:tcW w:w="2643" w:type="dxa"/>
            <w:tcBorders>
              <w:top w:val="single" w:sz="4" w:space="0" w:color="auto"/>
            </w:tcBorders>
            <w:vAlign w:val="center"/>
          </w:tcPr>
          <w:p w14:paraId="05EB814E" w14:textId="607F6C50" w:rsidR="004E6F95" w:rsidRPr="004E6F95" w:rsidRDefault="004E6F95" w:rsidP="004E6F95">
            <w:pPr>
              <w:pStyle w:val="HeaderdanNomorKolompadaTabel"/>
            </w:pPr>
            <w:r w:rsidRPr="004E6F95">
              <w:t>Definisi</w:t>
            </w:r>
          </w:p>
        </w:tc>
        <w:tc>
          <w:tcPr>
            <w:tcW w:w="763" w:type="dxa"/>
            <w:tcBorders>
              <w:top w:val="single" w:sz="4" w:space="0" w:color="auto"/>
            </w:tcBorders>
            <w:vAlign w:val="center"/>
          </w:tcPr>
          <w:p w14:paraId="36CC39B2" w14:textId="0DEF0E87" w:rsidR="004E6F95" w:rsidRPr="004E6F95" w:rsidRDefault="004E6F95" w:rsidP="004E6F95">
            <w:pPr>
              <w:pStyle w:val="HeaderdanNomorKolompadaTabel"/>
            </w:pPr>
            <w:r w:rsidRPr="004E6F95">
              <w:t>LPE*</w:t>
            </w:r>
          </w:p>
        </w:tc>
        <w:tc>
          <w:tcPr>
            <w:tcW w:w="1723" w:type="dxa"/>
            <w:tcBorders>
              <w:top w:val="single" w:sz="4" w:space="0" w:color="auto"/>
            </w:tcBorders>
            <w:vAlign w:val="center"/>
          </w:tcPr>
          <w:p w14:paraId="53CE2985" w14:textId="39A411CA" w:rsidR="004E6F95" w:rsidRPr="004E6F95" w:rsidRDefault="004E6F95" w:rsidP="004E6F95">
            <w:pPr>
              <w:pStyle w:val="HeaderdanNomorKolompadaTabel"/>
            </w:pPr>
            <w:r w:rsidRPr="004E6F95">
              <w:t>Laju bersih setara</w:t>
            </w:r>
          </w:p>
        </w:tc>
        <w:tc>
          <w:tcPr>
            <w:tcW w:w="1464" w:type="dxa"/>
            <w:tcBorders>
              <w:top w:val="single" w:sz="4" w:space="0" w:color="auto"/>
            </w:tcBorders>
            <w:vAlign w:val="center"/>
          </w:tcPr>
          <w:p w14:paraId="271BB493" w14:textId="72A68DA4" w:rsidR="004E6F95" w:rsidRPr="004E6F95" w:rsidRDefault="004E6F95" w:rsidP="004E6F95">
            <w:pPr>
              <w:pStyle w:val="HeaderdanNomorKolompadaTabel"/>
            </w:pPr>
            <w:r w:rsidRPr="004E6F95">
              <w:t>Perbaikan relatif</w:t>
            </w:r>
          </w:p>
        </w:tc>
      </w:tr>
      <w:tr w:rsidR="004E6F95" w14:paraId="1CB49914" w14:textId="77777777" w:rsidTr="004E6F95">
        <w:trPr>
          <w:tblHeader/>
        </w:trPr>
        <w:tc>
          <w:tcPr>
            <w:tcW w:w="1339" w:type="dxa"/>
          </w:tcPr>
          <w:p w14:paraId="1778FC75" w14:textId="77777777" w:rsidR="004E6F95" w:rsidRDefault="004E6F95" w:rsidP="00B01B1C">
            <w:pPr>
              <w:pStyle w:val="HeaderdanNomorKolompadaTabel"/>
              <w:spacing w:before="0" w:after="0"/>
            </w:pPr>
            <w:r>
              <w:t>(1)</w:t>
            </w:r>
          </w:p>
        </w:tc>
        <w:tc>
          <w:tcPr>
            <w:tcW w:w="2643" w:type="dxa"/>
          </w:tcPr>
          <w:p w14:paraId="1779E175" w14:textId="77777777" w:rsidR="004E6F95" w:rsidRDefault="004E6F95" w:rsidP="00B01B1C">
            <w:pPr>
              <w:pStyle w:val="HeaderdanNomorKolompadaTabel"/>
              <w:spacing w:before="0" w:after="0"/>
            </w:pPr>
            <w:r>
              <w:t>(2)</w:t>
            </w:r>
          </w:p>
        </w:tc>
        <w:tc>
          <w:tcPr>
            <w:tcW w:w="763" w:type="dxa"/>
          </w:tcPr>
          <w:p w14:paraId="39CB0DE3" w14:textId="77777777" w:rsidR="004E6F95" w:rsidRDefault="004E6F95" w:rsidP="00B01B1C">
            <w:pPr>
              <w:pStyle w:val="HeaderdanNomorKolompadaTabel"/>
              <w:spacing w:before="0" w:after="0"/>
            </w:pPr>
            <w:r>
              <w:t>(3)</w:t>
            </w:r>
          </w:p>
        </w:tc>
        <w:tc>
          <w:tcPr>
            <w:tcW w:w="1723" w:type="dxa"/>
          </w:tcPr>
          <w:p w14:paraId="3DE082C6" w14:textId="77777777" w:rsidR="004E6F95" w:rsidRDefault="004E6F95" w:rsidP="00B01B1C">
            <w:pPr>
              <w:pStyle w:val="HeaderdanNomorKolompadaTabel"/>
              <w:spacing w:before="0" w:after="0"/>
            </w:pPr>
            <w:r>
              <w:t>(4)</w:t>
            </w:r>
          </w:p>
        </w:tc>
        <w:tc>
          <w:tcPr>
            <w:tcW w:w="1464" w:type="dxa"/>
          </w:tcPr>
          <w:p w14:paraId="6905C071" w14:textId="77777777" w:rsidR="004E6F95" w:rsidRDefault="004E6F95" w:rsidP="00B01B1C">
            <w:pPr>
              <w:pStyle w:val="HeaderdanNomorKolompadaTabel"/>
              <w:spacing w:before="0" w:after="0"/>
            </w:pPr>
            <w:r>
              <w:t>(5)</w:t>
            </w:r>
          </w:p>
        </w:tc>
      </w:tr>
      <w:tr w:rsidR="004E6F95" w14:paraId="50A3C7E0" w14:textId="77777777" w:rsidTr="004E6F95">
        <w:tc>
          <w:tcPr>
            <w:tcW w:w="1339" w:type="dxa"/>
            <w:vAlign w:val="center"/>
          </w:tcPr>
          <w:p w14:paraId="57614891" w14:textId="66F97B6A" w:rsidR="004E6F95" w:rsidRDefault="004E6F95" w:rsidP="004E6F95">
            <w:pPr>
              <w:pStyle w:val="IsiTabel"/>
            </w:pPr>
            <w:r>
              <w:rPr>
                <w:color w:val="000000"/>
              </w:rPr>
              <w:t>D-A</w:t>
            </w:r>
          </w:p>
        </w:tc>
        <w:tc>
          <w:tcPr>
            <w:tcW w:w="2643" w:type="dxa"/>
            <w:vAlign w:val="center"/>
          </w:tcPr>
          <w:p w14:paraId="4A29B446" w14:textId="0C006FC5" w:rsidR="004E6F95" w:rsidRDefault="004E6F95" w:rsidP="004E6F95">
            <w:pPr>
              <w:pStyle w:val="IsiTabel"/>
            </w:pPr>
            <w:r>
              <w:rPr>
                <w:color w:val="000000"/>
              </w:rPr>
              <w:t>Periode normal 2016–2019</w:t>
            </w:r>
          </w:p>
        </w:tc>
        <w:tc>
          <w:tcPr>
            <w:tcW w:w="763" w:type="dxa"/>
            <w:vAlign w:val="center"/>
          </w:tcPr>
          <w:p w14:paraId="3CF5B3DA" w14:textId="07CC9F61" w:rsidR="004E6F95" w:rsidRDefault="004E6F95" w:rsidP="004E6F95">
            <w:pPr>
              <w:pStyle w:val="IsiTabel"/>
            </w:pPr>
            <w:r>
              <w:rPr>
                <w:color w:val="000000"/>
              </w:rPr>
              <w:t>0,440</w:t>
            </w:r>
          </w:p>
        </w:tc>
        <w:tc>
          <w:tcPr>
            <w:tcW w:w="1723" w:type="dxa"/>
            <w:vAlign w:val="center"/>
          </w:tcPr>
          <w:p w14:paraId="3901848B" w14:textId="500AF24D" w:rsidR="004E6F95" w:rsidRDefault="004E6F95" w:rsidP="004E6F95">
            <w:pPr>
              <w:pStyle w:val="IsiTabel"/>
            </w:pPr>
            <w:r>
              <w:rPr>
                <w:color w:val="000000"/>
              </w:rPr>
              <w:t>11,00%/tahun</w:t>
            </w:r>
          </w:p>
        </w:tc>
        <w:tc>
          <w:tcPr>
            <w:tcW w:w="1464" w:type="dxa"/>
            <w:vAlign w:val="center"/>
          </w:tcPr>
          <w:p w14:paraId="0A4693E1" w14:textId="4EFE584D" w:rsidR="004E6F95" w:rsidRDefault="004E6F95" w:rsidP="004E6F95">
            <w:pPr>
              <w:pStyle w:val="IsiTabel"/>
            </w:pPr>
            <w:r>
              <w:rPr>
                <w:color w:val="000000"/>
              </w:rPr>
              <w:t>50,94%</w:t>
            </w:r>
          </w:p>
        </w:tc>
      </w:tr>
      <w:tr w:rsidR="004E6F95" w14:paraId="06EEC363" w14:textId="77777777" w:rsidTr="004E6F95">
        <w:tc>
          <w:tcPr>
            <w:tcW w:w="1339" w:type="dxa"/>
            <w:vAlign w:val="center"/>
          </w:tcPr>
          <w:p w14:paraId="0EAEE5F3" w14:textId="0E8E6422" w:rsidR="004E6F95" w:rsidRDefault="004E6F95" w:rsidP="004E6F95">
            <w:pPr>
              <w:pStyle w:val="IsiTabel"/>
            </w:pPr>
            <w:r>
              <w:rPr>
                <w:color w:val="000000"/>
              </w:rPr>
              <w:t>D-B</w:t>
            </w:r>
          </w:p>
        </w:tc>
        <w:tc>
          <w:tcPr>
            <w:tcW w:w="2643" w:type="dxa"/>
            <w:vAlign w:val="center"/>
          </w:tcPr>
          <w:p w14:paraId="66B85066" w14:textId="07A41DE2" w:rsidR="004E6F95" w:rsidRDefault="004E6F95" w:rsidP="004E6F95">
            <w:pPr>
              <w:pStyle w:val="IsiTabel"/>
            </w:pPr>
            <w:r>
              <w:rPr>
                <w:color w:val="000000"/>
              </w:rPr>
              <w:t>Periode diperluas, 2016–2019 + 2022–2025</w:t>
            </w:r>
          </w:p>
        </w:tc>
        <w:tc>
          <w:tcPr>
            <w:tcW w:w="763" w:type="dxa"/>
            <w:vAlign w:val="center"/>
          </w:tcPr>
          <w:p w14:paraId="47F150F1" w14:textId="3E1B1D0D" w:rsidR="004E6F95" w:rsidRDefault="004E6F95" w:rsidP="004E6F95">
            <w:pPr>
              <w:pStyle w:val="IsiTabel"/>
            </w:pPr>
            <w:r>
              <w:rPr>
                <w:color w:val="000000"/>
              </w:rPr>
              <w:t>0,490</w:t>
            </w:r>
          </w:p>
        </w:tc>
        <w:tc>
          <w:tcPr>
            <w:tcW w:w="1723" w:type="dxa"/>
            <w:vAlign w:val="center"/>
          </w:tcPr>
          <w:p w14:paraId="0FBAF902" w14:textId="31364D2C" w:rsidR="004E6F95" w:rsidRDefault="004E6F95" w:rsidP="004E6F95">
            <w:pPr>
              <w:pStyle w:val="IsiTabel"/>
            </w:pPr>
            <w:r>
              <w:rPr>
                <w:color w:val="000000"/>
              </w:rPr>
              <w:t>12,25%/tahun</w:t>
            </w:r>
          </w:p>
        </w:tc>
        <w:tc>
          <w:tcPr>
            <w:tcW w:w="1464" w:type="dxa"/>
            <w:vAlign w:val="center"/>
          </w:tcPr>
          <w:p w14:paraId="12EF71D5" w14:textId="0B3B5579" w:rsidR="004E6F95" w:rsidRDefault="004E6F95" w:rsidP="004E6F95">
            <w:pPr>
              <w:pStyle w:val="IsiTabel"/>
            </w:pPr>
            <w:r>
              <w:rPr>
                <w:color w:val="000000"/>
              </w:rPr>
              <w:t>78,78%</w:t>
            </w:r>
          </w:p>
        </w:tc>
      </w:tr>
      <w:tr w:rsidR="004E6F95" w14:paraId="7407789F" w14:textId="77777777" w:rsidTr="004E6F95">
        <w:tc>
          <w:tcPr>
            <w:tcW w:w="1339" w:type="dxa"/>
            <w:vAlign w:val="center"/>
          </w:tcPr>
          <w:p w14:paraId="08FE7123" w14:textId="7E4AB72E" w:rsidR="004E6F95" w:rsidRDefault="004E6F95" w:rsidP="004E6F95">
            <w:pPr>
              <w:pStyle w:val="IsiTabel"/>
            </w:pPr>
            <w:r>
              <w:rPr>
                <w:color w:val="000000"/>
              </w:rPr>
              <w:t>D-C (faktor 2,22)</w:t>
            </w:r>
          </w:p>
        </w:tc>
        <w:tc>
          <w:tcPr>
            <w:tcW w:w="2643" w:type="dxa"/>
            <w:vAlign w:val="center"/>
          </w:tcPr>
          <w:p w14:paraId="2446F53A" w14:textId="136250B5" w:rsidR="004E6F95" w:rsidRDefault="004E6F95" w:rsidP="004E6F95">
            <w:pPr>
              <w:pStyle w:val="IsiTabel"/>
            </w:pPr>
            <w:r>
              <w:rPr>
                <w:color w:val="000000"/>
              </w:rPr>
              <w:t>Periode D-A, batas bawah faktor sambung</w:t>
            </w:r>
          </w:p>
        </w:tc>
        <w:tc>
          <w:tcPr>
            <w:tcW w:w="763" w:type="dxa"/>
            <w:vAlign w:val="center"/>
          </w:tcPr>
          <w:p w14:paraId="513A7DAC" w14:textId="3DBEDFEF" w:rsidR="004E6F95" w:rsidRDefault="004E6F95" w:rsidP="004E6F95">
            <w:pPr>
              <w:pStyle w:val="IsiTabel"/>
            </w:pPr>
            <w:r>
              <w:rPr>
                <w:color w:val="000000"/>
              </w:rPr>
              <w:t>0,410</w:t>
            </w:r>
          </w:p>
        </w:tc>
        <w:tc>
          <w:tcPr>
            <w:tcW w:w="1723" w:type="dxa"/>
            <w:vAlign w:val="center"/>
          </w:tcPr>
          <w:p w14:paraId="4BF413E3" w14:textId="5EA1A5CB" w:rsidR="004E6F95" w:rsidRDefault="004E6F95" w:rsidP="004E6F95">
            <w:pPr>
              <w:pStyle w:val="IsiTabel"/>
            </w:pPr>
            <w:r>
              <w:rPr>
                <w:color w:val="000000"/>
              </w:rPr>
              <w:t>10,25%/tahun</w:t>
            </w:r>
          </w:p>
        </w:tc>
        <w:tc>
          <w:tcPr>
            <w:tcW w:w="1464" w:type="dxa"/>
            <w:vAlign w:val="center"/>
          </w:tcPr>
          <w:p w14:paraId="6DABD496" w14:textId="7A625201" w:rsidR="004E6F95" w:rsidRDefault="004E6F95" w:rsidP="004E6F95">
            <w:pPr>
              <w:pStyle w:val="IsiTabel"/>
            </w:pPr>
            <w:r>
              <w:rPr>
                <w:color w:val="000000"/>
              </w:rPr>
              <w:t>29,03%</w:t>
            </w:r>
          </w:p>
        </w:tc>
      </w:tr>
      <w:tr w:rsidR="004E6F95" w14:paraId="20910ADB" w14:textId="77777777" w:rsidTr="004E6F95">
        <w:tc>
          <w:tcPr>
            <w:tcW w:w="1339" w:type="dxa"/>
            <w:vAlign w:val="center"/>
          </w:tcPr>
          <w:p w14:paraId="5709127C" w14:textId="28F0FAD5" w:rsidR="004E6F95" w:rsidRDefault="004E6F95" w:rsidP="004E6F95">
            <w:pPr>
              <w:pStyle w:val="IsiTabel"/>
            </w:pPr>
            <w:r>
              <w:rPr>
                <w:color w:val="000000"/>
              </w:rPr>
              <w:t>D-C (faktor 2,38)</w:t>
            </w:r>
          </w:p>
        </w:tc>
        <w:tc>
          <w:tcPr>
            <w:tcW w:w="2643" w:type="dxa"/>
            <w:vAlign w:val="center"/>
          </w:tcPr>
          <w:p w14:paraId="12170C25" w14:textId="3FD38AA1" w:rsidR="004E6F95" w:rsidRDefault="004E6F95" w:rsidP="004E6F95">
            <w:pPr>
              <w:pStyle w:val="IsiTabel"/>
            </w:pPr>
            <w:r>
              <w:rPr>
                <w:color w:val="000000"/>
              </w:rPr>
              <w:t>Periode D-A, batas atas faktor sambung</w:t>
            </w:r>
          </w:p>
        </w:tc>
        <w:tc>
          <w:tcPr>
            <w:tcW w:w="763" w:type="dxa"/>
            <w:vAlign w:val="center"/>
          </w:tcPr>
          <w:p w14:paraId="1939ACE7" w14:textId="317A26BE" w:rsidR="004E6F95" w:rsidRDefault="004E6F95" w:rsidP="004E6F95">
            <w:pPr>
              <w:pStyle w:val="IsiTabel"/>
            </w:pPr>
            <w:r>
              <w:rPr>
                <w:color w:val="000000"/>
              </w:rPr>
              <w:t>0,470</w:t>
            </w:r>
          </w:p>
        </w:tc>
        <w:tc>
          <w:tcPr>
            <w:tcW w:w="1723" w:type="dxa"/>
            <w:vAlign w:val="center"/>
          </w:tcPr>
          <w:p w14:paraId="54AADC01" w14:textId="362D2236" w:rsidR="004E6F95" w:rsidRDefault="004E6F95" w:rsidP="004E6F95">
            <w:pPr>
              <w:pStyle w:val="IsiTabel"/>
            </w:pPr>
            <w:r>
              <w:rPr>
                <w:color w:val="000000"/>
              </w:rPr>
              <w:t>11,75%/tahun</w:t>
            </w:r>
          </w:p>
        </w:tc>
        <w:tc>
          <w:tcPr>
            <w:tcW w:w="1464" w:type="dxa"/>
            <w:vAlign w:val="center"/>
          </w:tcPr>
          <w:p w14:paraId="39C6F425" w14:textId="7C864DA0" w:rsidR="004E6F95" w:rsidRDefault="004E6F95" w:rsidP="004E6F95">
            <w:pPr>
              <w:pStyle w:val="IsiTabel"/>
            </w:pPr>
            <w:r>
              <w:rPr>
                <w:color w:val="000000"/>
              </w:rPr>
              <w:t>62,99%</w:t>
            </w:r>
          </w:p>
        </w:tc>
      </w:tr>
    </w:tbl>
    <w:p w14:paraId="42656F4E" w14:textId="0B6FE554" w:rsidR="007744EF" w:rsidRDefault="007744EF" w:rsidP="007744EF">
      <w:pPr>
        <w:pStyle w:val="SumberTabelDiikutiBarisKeterangan"/>
      </w:pPr>
      <w:r w:rsidRPr="00A41C1F">
        <w:t>Sumber: Data, diolah</w:t>
      </w:r>
      <w:r>
        <w:t>.</w:t>
      </w:r>
    </w:p>
    <w:p w14:paraId="020D540C" w14:textId="417F0EBE" w:rsidR="004F6507" w:rsidRDefault="004E6F95" w:rsidP="004E6F95">
      <w:pPr>
        <w:pStyle w:val="BodyText"/>
        <w:spacing w:before="240"/>
      </w:pPr>
      <w:r w:rsidRPr="004E6F95">
        <w:t>Keempat varian menunjukkan bahwa nilai LPE yang dituntut data bergerak pada rentang 0,410 sampai 0,490, bergantung pada periode yang dipilih maupun ketidakpastian faktor penyambungan. Perbaikan relatif yang sangat besar pada seluruh varian, mencapai 78,78 persen pada D-B, mengindikasikan kesenjangan yang substansial antara nilai turunan data dan nilai yang dituntut data, sebagaimana tampak pada profil fungsi tujuan di Gambar 4</w:t>
      </w:r>
      <w:r w:rsidR="00C8545D">
        <w:t>8</w:t>
      </w:r>
      <w:r w:rsidRPr="004E6F95">
        <w:t>.</w:t>
      </w:r>
    </w:p>
    <w:p w14:paraId="6AD69132" w14:textId="15EF35C5" w:rsidR="004E6F95" w:rsidRDefault="00C8545D" w:rsidP="00C8545D">
      <w:pPr>
        <w:pStyle w:val="Gambar"/>
      </w:pPr>
      <w:r>
        <w:lastRenderedPageBreak/>
        <w:drawing>
          <wp:inline distT="0" distB="0" distL="0" distR="0" wp14:anchorId="14EE83C9" wp14:editId="56ADBCA6">
            <wp:extent cx="5036820" cy="2816860"/>
            <wp:effectExtent l="0" t="0" r="5080" b="2540"/>
            <wp:docPr id="13528054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05414" name="Picture 1352805414"/>
                    <pic:cNvPicPr/>
                  </pic:nvPicPr>
                  <pic:blipFill>
                    <a:blip r:embed="rId61">
                      <a:extLst>
                        <a:ext uri="{28A0092B-C50C-407E-A947-70E740481C1C}">
                          <a14:useLocalDpi xmlns:a14="http://schemas.microsoft.com/office/drawing/2010/main" val="0"/>
                        </a:ext>
                      </a:extLst>
                    </a:blip>
                    <a:stretch>
                      <a:fillRect/>
                    </a:stretch>
                  </pic:blipFill>
                  <pic:spPr>
                    <a:xfrm>
                      <a:off x="0" y="0"/>
                      <a:ext cx="5036820" cy="2816860"/>
                    </a:xfrm>
                    <a:prstGeom prst="rect">
                      <a:avLst/>
                    </a:prstGeom>
                  </pic:spPr>
                </pic:pic>
              </a:graphicData>
            </a:graphic>
          </wp:inline>
        </w:drawing>
      </w:r>
    </w:p>
    <w:p w14:paraId="58E0F9B2" w14:textId="21B4F158" w:rsidR="007744EF" w:rsidRDefault="007744EF" w:rsidP="007744EF">
      <w:pPr>
        <w:pStyle w:val="SumberTabelDiikutiBarisKeterangan"/>
      </w:pPr>
      <w:r w:rsidRPr="00A41C1F">
        <w:t>Sumber: Data, diolah</w:t>
      </w:r>
      <w:r>
        <w:t>.</w:t>
      </w:r>
    </w:p>
    <w:p w14:paraId="67DCB8B5" w14:textId="3AC5B792" w:rsidR="00C8545D" w:rsidRDefault="00C8545D" w:rsidP="00C8545D">
      <w:pPr>
        <w:pStyle w:val="JudulGambarMultibaris"/>
      </w:pPr>
      <w:bookmarkStart w:id="182" w:name="_Toc241748700"/>
      <w:r w:rsidRPr="00C8545D">
        <w:t>Profil Fungsi Tujuan terhadap Laju Pertumbuhan Eksternal, Varian D-A dan D-B</w:t>
      </w:r>
      <w:bookmarkEnd w:id="182"/>
    </w:p>
    <w:p w14:paraId="58268278" w14:textId="4DA67881" w:rsidR="004E6F95" w:rsidRDefault="004E6F95" w:rsidP="004E6F95">
      <w:pPr>
        <w:pStyle w:val="BodyText"/>
        <w:spacing w:before="240"/>
      </w:pPr>
      <w:r w:rsidRPr="004E6F95">
        <w:t xml:space="preserve">Besarnya perbaikan ini tidak serta-merta berarti nilai tersebut layak diadopsi. Uji </w:t>
      </w:r>
      <w:proofErr w:type="spellStart"/>
      <w:r w:rsidRPr="004E6F95">
        <w:t>keteridentifikasian</w:t>
      </w:r>
      <w:proofErr w:type="spellEnd"/>
      <w:r w:rsidRPr="004E6F95">
        <w:t xml:space="preserve"> dua dimensi terhadap Laju Pertumbuhan Eksternal dan rasio antara Laju Penurunan Dasar dan Laju Pertumbuhan Eksternal menghasilkan himpunan </w:t>
      </w:r>
      <w:proofErr w:type="spellStart"/>
      <w:r w:rsidRPr="004E6F95">
        <w:t>indiferen</w:t>
      </w:r>
      <w:proofErr w:type="spellEnd"/>
      <w:r w:rsidRPr="004E6F95">
        <w:t xml:space="preserve"> yang membentuk punggung memanjang, sebagaimana ditunjukkan pada </w:t>
      </w:r>
      <w:r w:rsidRPr="00C8545D">
        <w:t>Gambar 4</w:t>
      </w:r>
      <w:r w:rsidR="00C8545D">
        <w:t>9</w:t>
      </w:r>
      <w:r w:rsidRPr="00C8545D">
        <w:t>,</w:t>
      </w:r>
      <w:r w:rsidRPr="004E6F95">
        <w:t xml:space="preserve"> mencakup laju pertumbuhan 0,26 sampai 0,80 berpasangan dengan rasio 0,60 sampai 0,86. Pasangan nilai tersebut bergerak beriringan sepanjang punggung, yang berarti data historis hanya mampu mengidentifikasi selisih bersih antara kedua laju, bukan masing-masing parameter secara terpisah.</w:t>
      </w:r>
    </w:p>
    <w:p w14:paraId="176D5F79" w14:textId="1A6B6644" w:rsidR="004E6F95" w:rsidRDefault="00C8545D" w:rsidP="00C8545D">
      <w:pPr>
        <w:pStyle w:val="Gambar"/>
      </w:pPr>
      <w:r>
        <w:lastRenderedPageBreak/>
        <w:drawing>
          <wp:inline distT="0" distB="0" distL="0" distR="0" wp14:anchorId="253EEFA2" wp14:editId="0F378EF0">
            <wp:extent cx="5036820" cy="2798445"/>
            <wp:effectExtent l="0" t="0" r="5080" b="0"/>
            <wp:docPr id="18879463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6351" name="Picture 188794635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36820" cy="2798445"/>
                    </a:xfrm>
                    <a:prstGeom prst="rect">
                      <a:avLst/>
                    </a:prstGeom>
                  </pic:spPr>
                </pic:pic>
              </a:graphicData>
            </a:graphic>
          </wp:inline>
        </w:drawing>
      </w:r>
    </w:p>
    <w:p w14:paraId="1C4D567A" w14:textId="65382D0E" w:rsidR="007744EF" w:rsidRDefault="007744EF" w:rsidP="007744EF">
      <w:pPr>
        <w:pStyle w:val="SumberTabelDiikutiBarisKeterangan"/>
      </w:pPr>
      <w:r w:rsidRPr="00A41C1F">
        <w:t>Sumber: Data, diolah</w:t>
      </w:r>
      <w:r>
        <w:t>.</w:t>
      </w:r>
    </w:p>
    <w:p w14:paraId="79F2FCCA" w14:textId="12BC32E5" w:rsidR="00C8545D" w:rsidRDefault="00C8545D" w:rsidP="007744EF">
      <w:pPr>
        <w:pStyle w:val="JudulGambarMultibaris"/>
        <w:spacing w:before="0" w:after="0"/>
      </w:pPr>
      <w:bookmarkStart w:id="183" w:name="_Toc241748701"/>
      <w:r w:rsidRPr="00C8545D">
        <w:t xml:space="preserve">Punggung </w:t>
      </w:r>
      <w:proofErr w:type="spellStart"/>
      <w:r w:rsidRPr="00C8545D">
        <w:t>Keteridentifikasian</w:t>
      </w:r>
      <w:proofErr w:type="spellEnd"/>
      <w:r w:rsidRPr="00C8545D">
        <w:t xml:space="preserve"> Laju Pertumbuhan Eksternal dan Rasio Laju Penurunan terhadap Laju Pertumbuhan</w:t>
      </w:r>
      <w:bookmarkEnd w:id="183"/>
    </w:p>
    <w:p w14:paraId="2F7E1F96" w14:textId="61F7BD4A" w:rsidR="004E6F95" w:rsidRDefault="004E6F95" w:rsidP="007744EF">
      <w:pPr>
        <w:pStyle w:val="BodyText"/>
        <w:spacing w:before="240" w:after="0"/>
      </w:pPr>
      <w:r w:rsidRPr="004E6F95">
        <w:t xml:space="preserve">Kesenjangan tren yang mendasari seluruh diagnostik ini dijelaskan oleh pola pemulihan </w:t>
      </w:r>
      <w:proofErr w:type="spellStart"/>
      <w:r w:rsidRPr="004E6F95">
        <w:t>pascapandemi</w:t>
      </w:r>
      <w:proofErr w:type="spellEnd"/>
      <w:r w:rsidRPr="004E6F95">
        <w:t xml:space="preserve"> yang tidak dimodelkan, sebagaimana dirangkum pada Tabel </w:t>
      </w:r>
      <w:r>
        <w:t>54</w:t>
      </w:r>
      <w:r w:rsidRPr="004E6F95">
        <w:t>.</w:t>
      </w:r>
    </w:p>
    <w:p w14:paraId="480C2288" w14:textId="7825B61E" w:rsidR="004E6F95" w:rsidRDefault="004E6F95" w:rsidP="007744EF">
      <w:pPr>
        <w:pStyle w:val="JudulTabel"/>
        <w:spacing w:after="0"/>
      </w:pPr>
      <w:bookmarkStart w:id="184" w:name="_Toc241752142"/>
      <w:r w:rsidRPr="004E6F95">
        <w:t>Pertumbuhan tahunan data dan simulasi, 2017–2025</w:t>
      </w:r>
      <w:r>
        <w:t>.</w:t>
      </w:r>
      <w:bookmarkEnd w:id="184"/>
    </w:p>
    <w:tbl>
      <w:tblPr>
        <w:tblStyle w:val="TableGrid"/>
        <w:tblW w:w="5000"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281"/>
        <w:gridCol w:w="3017"/>
        <w:gridCol w:w="3634"/>
      </w:tblGrid>
      <w:tr w:rsidR="004E6F95" w14:paraId="79A48B92" w14:textId="77777777" w:rsidTr="00C8545D">
        <w:trPr>
          <w:tblHeader/>
        </w:trPr>
        <w:tc>
          <w:tcPr>
            <w:tcW w:w="807" w:type="pct"/>
            <w:tcBorders>
              <w:top w:val="single" w:sz="4" w:space="0" w:color="auto"/>
            </w:tcBorders>
            <w:vAlign w:val="center"/>
          </w:tcPr>
          <w:p w14:paraId="440CBDBC" w14:textId="6FA72E61" w:rsidR="004E6F95" w:rsidRPr="004E6F95" w:rsidRDefault="004E6F95" w:rsidP="00C8545D">
            <w:pPr>
              <w:pStyle w:val="HeaderdanNomorKolompadaTabel"/>
            </w:pPr>
            <w:r w:rsidRPr="004E6F95">
              <w:t>Tahun</w:t>
            </w:r>
          </w:p>
        </w:tc>
        <w:tc>
          <w:tcPr>
            <w:tcW w:w="1902" w:type="pct"/>
            <w:tcBorders>
              <w:top w:val="single" w:sz="4" w:space="0" w:color="auto"/>
            </w:tcBorders>
            <w:vAlign w:val="center"/>
          </w:tcPr>
          <w:p w14:paraId="37D7B3C8" w14:textId="70550A56" w:rsidR="004E6F95" w:rsidRPr="004E6F95" w:rsidRDefault="004E6F95" w:rsidP="004E6F95">
            <w:pPr>
              <w:pStyle w:val="HeaderdanNomorKolompadaTabel"/>
            </w:pPr>
            <w:r w:rsidRPr="004E6F95">
              <w:t>Pertumbuhan data</w:t>
            </w:r>
          </w:p>
        </w:tc>
        <w:tc>
          <w:tcPr>
            <w:tcW w:w="2291" w:type="pct"/>
            <w:tcBorders>
              <w:top w:val="single" w:sz="4" w:space="0" w:color="auto"/>
            </w:tcBorders>
            <w:vAlign w:val="center"/>
          </w:tcPr>
          <w:p w14:paraId="6918DB5E" w14:textId="37ACAE38" w:rsidR="004E6F95" w:rsidRPr="004E6F95" w:rsidRDefault="004E6F95" w:rsidP="004E6F95">
            <w:pPr>
              <w:pStyle w:val="HeaderdanNomorKolompadaTabel"/>
            </w:pPr>
            <w:r w:rsidRPr="004E6F95">
              <w:t>Pertumbuhan simulasi</w:t>
            </w:r>
          </w:p>
        </w:tc>
      </w:tr>
      <w:tr w:rsidR="004E6F95" w14:paraId="0E651C3E" w14:textId="77777777" w:rsidTr="00C8545D">
        <w:trPr>
          <w:tblHeader/>
        </w:trPr>
        <w:tc>
          <w:tcPr>
            <w:tcW w:w="807" w:type="pct"/>
            <w:vAlign w:val="center"/>
          </w:tcPr>
          <w:p w14:paraId="388B6BDB" w14:textId="77777777" w:rsidR="004E6F95" w:rsidRDefault="004E6F95" w:rsidP="00C8545D">
            <w:pPr>
              <w:pStyle w:val="HeaderdanNomorKolompadaTabel"/>
              <w:spacing w:before="0" w:after="0"/>
            </w:pPr>
            <w:r>
              <w:t>(1)</w:t>
            </w:r>
          </w:p>
        </w:tc>
        <w:tc>
          <w:tcPr>
            <w:tcW w:w="1902" w:type="pct"/>
          </w:tcPr>
          <w:p w14:paraId="57B58826" w14:textId="77777777" w:rsidR="004E6F95" w:rsidRDefault="004E6F95" w:rsidP="00B01B1C">
            <w:pPr>
              <w:pStyle w:val="HeaderdanNomorKolompadaTabel"/>
              <w:spacing w:before="0" w:after="0"/>
            </w:pPr>
            <w:r>
              <w:t>(2)</w:t>
            </w:r>
          </w:p>
        </w:tc>
        <w:tc>
          <w:tcPr>
            <w:tcW w:w="2291" w:type="pct"/>
          </w:tcPr>
          <w:p w14:paraId="6A35009B" w14:textId="77777777" w:rsidR="004E6F95" w:rsidRDefault="004E6F95" w:rsidP="00B01B1C">
            <w:pPr>
              <w:pStyle w:val="HeaderdanNomorKolompadaTabel"/>
              <w:spacing w:before="0" w:after="0"/>
            </w:pPr>
            <w:r>
              <w:t>(3)</w:t>
            </w:r>
          </w:p>
        </w:tc>
      </w:tr>
      <w:tr w:rsidR="00C8545D" w14:paraId="7F8FE792" w14:textId="77777777" w:rsidTr="00C8545D">
        <w:tc>
          <w:tcPr>
            <w:tcW w:w="807" w:type="pct"/>
            <w:vAlign w:val="center"/>
          </w:tcPr>
          <w:p w14:paraId="57F93982" w14:textId="15CB6F18" w:rsidR="00C8545D" w:rsidRPr="00C8545D" w:rsidRDefault="00C8545D" w:rsidP="00C8545D">
            <w:pPr>
              <w:pStyle w:val="IsiTabel"/>
              <w:jc w:val="center"/>
            </w:pPr>
            <w:r>
              <w:rPr>
                <w:color w:val="000000"/>
              </w:rPr>
              <w:t>2017</w:t>
            </w:r>
          </w:p>
        </w:tc>
        <w:tc>
          <w:tcPr>
            <w:tcW w:w="1902" w:type="pct"/>
            <w:vAlign w:val="center"/>
          </w:tcPr>
          <w:p w14:paraId="0F2018E8" w14:textId="3871A171" w:rsidR="00C8545D" w:rsidRPr="00C8545D" w:rsidRDefault="00C8545D" w:rsidP="00C8545D">
            <w:pPr>
              <w:pStyle w:val="IsiTabel"/>
              <w:jc w:val="center"/>
            </w:pPr>
            <w:r>
              <w:rPr>
                <w:color w:val="000000"/>
              </w:rPr>
              <w:t>1,42%</w:t>
            </w:r>
          </w:p>
        </w:tc>
        <w:tc>
          <w:tcPr>
            <w:tcW w:w="2291" w:type="pct"/>
            <w:vAlign w:val="center"/>
          </w:tcPr>
          <w:p w14:paraId="5D68263D" w14:textId="7A4B4EF4" w:rsidR="00C8545D" w:rsidRPr="00C8545D" w:rsidRDefault="00C8545D" w:rsidP="00C8545D">
            <w:pPr>
              <w:pStyle w:val="IsiTabel"/>
              <w:jc w:val="center"/>
            </w:pPr>
            <w:r>
              <w:rPr>
                <w:color w:val="000000"/>
              </w:rPr>
              <w:t>6,44%</w:t>
            </w:r>
          </w:p>
        </w:tc>
      </w:tr>
      <w:tr w:rsidR="00C8545D" w14:paraId="49ED1B3D" w14:textId="77777777" w:rsidTr="00C8545D">
        <w:tc>
          <w:tcPr>
            <w:tcW w:w="807" w:type="pct"/>
            <w:vAlign w:val="center"/>
          </w:tcPr>
          <w:p w14:paraId="1F111C9F" w14:textId="3620DDDA" w:rsidR="00C8545D" w:rsidRPr="00C8545D" w:rsidRDefault="00C8545D" w:rsidP="00C8545D">
            <w:pPr>
              <w:pStyle w:val="IsiTabel"/>
              <w:jc w:val="center"/>
            </w:pPr>
            <w:r>
              <w:rPr>
                <w:color w:val="000000"/>
              </w:rPr>
              <w:t>2018</w:t>
            </w:r>
          </w:p>
        </w:tc>
        <w:tc>
          <w:tcPr>
            <w:tcW w:w="1902" w:type="pct"/>
            <w:vAlign w:val="center"/>
          </w:tcPr>
          <w:p w14:paraId="6E83B449" w14:textId="25EBCDBD" w:rsidR="00C8545D" w:rsidRPr="00C8545D" w:rsidRDefault="00C8545D" w:rsidP="00C8545D">
            <w:pPr>
              <w:pStyle w:val="IsiTabel"/>
              <w:jc w:val="center"/>
            </w:pPr>
            <w:r>
              <w:rPr>
                <w:color w:val="000000"/>
              </w:rPr>
              <w:t>20,36%</w:t>
            </w:r>
          </w:p>
        </w:tc>
        <w:tc>
          <w:tcPr>
            <w:tcW w:w="2291" w:type="pct"/>
            <w:vAlign w:val="center"/>
          </w:tcPr>
          <w:p w14:paraId="4DA83B05" w14:textId="62408175" w:rsidR="00C8545D" w:rsidRPr="00C8545D" w:rsidRDefault="00C8545D" w:rsidP="00C8545D">
            <w:pPr>
              <w:pStyle w:val="IsiTabel"/>
              <w:jc w:val="center"/>
            </w:pPr>
            <w:r>
              <w:rPr>
                <w:color w:val="000000"/>
              </w:rPr>
              <w:t>6,53%</w:t>
            </w:r>
          </w:p>
        </w:tc>
      </w:tr>
      <w:tr w:rsidR="00C8545D" w14:paraId="033D401F" w14:textId="77777777" w:rsidTr="00C8545D">
        <w:tc>
          <w:tcPr>
            <w:tcW w:w="807" w:type="pct"/>
            <w:vAlign w:val="center"/>
          </w:tcPr>
          <w:p w14:paraId="6E249B5D" w14:textId="5FB34F60" w:rsidR="00C8545D" w:rsidRPr="00C8545D" w:rsidRDefault="00C8545D" w:rsidP="00C8545D">
            <w:pPr>
              <w:pStyle w:val="IsiTabel"/>
              <w:jc w:val="center"/>
            </w:pPr>
            <w:r>
              <w:rPr>
                <w:color w:val="000000"/>
              </w:rPr>
              <w:t>2019</w:t>
            </w:r>
          </w:p>
        </w:tc>
        <w:tc>
          <w:tcPr>
            <w:tcW w:w="1902" w:type="pct"/>
            <w:vAlign w:val="center"/>
          </w:tcPr>
          <w:p w14:paraId="0D692956" w14:textId="7CF908F6" w:rsidR="00C8545D" w:rsidRPr="00C8545D" w:rsidRDefault="00C8545D" w:rsidP="00C8545D">
            <w:pPr>
              <w:pStyle w:val="IsiTabel"/>
              <w:jc w:val="center"/>
            </w:pPr>
            <w:r>
              <w:rPr>
                <w:color w:val="000000"/>
              </w:rPr>
              <w:t>11,58%</w:t>
            </w:r>
          </w:p>
        </w:tc>
        <w:tc>
          <w:tcPr>
            <w:tcW w:w="2291" w:type="pct"/>
            <w:vAlign w:val="center"/>
          </w:tcPr>
          <w:p w14:paraId="166386F6" w14:textId="78D9C591" w:rsidR="00C8545D" w:rsidRPr="00C8545D" w:rsidRDefault="00C8545D" w:rsidP="00C8545D">
            <w:pPr>
              <w:pStyle w:val="IsiTabel"/>
              <w:jc w:val="center"/>
            </w:pPr>
            <w:r>
              <w:rPr>
                <w:color w:val="000000"/>
              </w:rPr>
              <w:t>6,47%</w:t>
            </w:r>
          </w:p>
        </w:tc>
      </w:tr>
      <w:tr w:rsidR="00C8545D" w14:paraId="7747BF2C" w14:textId="77777777" w:rsidTr="00C8545D">
        <w:tc>
          <w:tcPr>
            <w:tcW w:w="807" w:type="pct"/>
            <w:vAlign w:val="center"/>
          </w:tcPr>
          <w:p w14:paraId="64BE4A9C" w14:textId="557D43C9" w:rsidR="00C8545D" w:rsidRPr="00C8545D" w:rsidRDefault="00C8545D" w:rsidP="00C8545D">
            <w:pPr>
              <w:pStyle w:val="IsiTabel"/>
              <w:jc w:val="center"/>
            </w:pPr>
            <w:r>
              <w:rPr>
                <w:color w:val="000000"/>
              </w:rPr>
              <w:t>2020</w:t>
            </w:r>
          </w:p>
        </w:tc>
        <w:tc>
          <w:tcPr>
            <w:tcW w:w="1902" w:type="pct"/>
            <w:vAlign w:val="center"/>
          </w:tcPr>
          <w:p w14:paraId="734130D0" w14:textId="419E5674" w:rsidR="00C8545D" w:rsidRPr="00C8545D" w:rsidRDefault="00C8545D" w:rsidP="00C8545D">
            <w:pPr>
              <w:pStyle w:val="IsiTabel"/>
              <w:jc w:val="center"/>
            </w:pPr>
            <w:r>
              <w:rPr>
                <w:color w:val="000000"/>
              </w:rPr>
              <w:t>−4,43%</w:t>
            </w:r>
          </w:p>
        </w:tc>
        <w:tc>
          <w:tcPr>
            <w:tcW w:w="2291" w:type="pct"/>
            <w:vAlign w:val="center"/>
          </w:tcPr>
          <w:p w14:paraId="26FA9C37" w14:textId="72677136" w:rsidR="00C8545D" w:rsidRPr="00C8545D" w:rsidRDefault="00C8545D" w:rsidP="00C8545D">
            <w:pPr>
              <w:pStyle w:val="IsiTabel"/>
              <w:jc w:val="center"/>
            </w:pPr>
            <w:r>
              <w:rPr>
                <w:color w:val="000000"/>
              </w:rPr>
              <w:t>6,51%</w:t>
            </w:r>
          </w:p>
        </w:tc>
      </w:tr>
      <w:tr w:rsidR="00C8545D" w14:paraId="23D791D0" w14:textId="77777777" w:rsidTr="00C8545D">
        <w:tc>
          <w:tcPr>
            <w:tcW w:w="807" w:type="pct"/>
            <w:vAlign w:val="center"/>
          </w:tcPr>
          <w:p w14:paraId="6A806508" w14:textId="056F12FE" w:rsidR="00C8545D" w:rsidRPr="00C8545D" w:rsidRDefault="00C8545D" w:rsidP="00C8545D">
            <w:pPr>
              <w:pStyle w:val="IsiTabel"/>
              <w:jc w:val="center"/>
            </w:pPr>
            <w:r>
              <w:rPr>
                <w:color w:val="000000"/>
              </w:rPr>
              <w:t>2021</w:t>
            </w:r>
          </w:p>
        </w:tc>
        <w:tc>
          <w:tcPr>
            <w:tcW w:w="1902" w:type="pct"/>
            <w:vAlign w:val="center"/>
          </w:tcPr>
          <w:p w14:paraId="5AB0C131" w14:textId="11383CD2" w:rsidR="00C8545D" w:rsidRPr="00C8545D" w:rsidRDefault="00C8545D" w:rsidP="00C8545D">
            <w:pPr>
              <w:pStyle w:val="IsiTabel"/>
              <w:jc w:val="center"/>
            </w:pPr>
            <w:r>
              <w:rPr>
                <w:color w:val="000000"/>
              </w:rPr>
              <w:t>16,52%</w:t>
            </w:r>
          </w:p>
        </w:tc>
        <w:tc>
          <w:tcPr>
            <w:tcW w:w="2291" w:type="pct"/>
            <w:vAlign w:val="center"/>
          </w:tcPr>
          <w:p w14:paraId="49F0541C" w14:textId="3581EDA7" w:rsidR="00C8545D" w:rsidRPr="00C8545D" w:rsidRDefault="00C8545D" w:rsidP="00C8545D">
            <w:pPr>
              <w:pStyle w:val="IsiTabel"/>
              <w:jc w:val="center"/>
            </w:pPr>
            <w:r>
              <w:rPr>
                <w:color w:val="000000"/>
              </w:rPr>
              <w:t>6,47%</w:t>
            </w:r>
          </w:p>
        </w:tc>
      </w:tr>
      <w:tr w:rsidR="00C8545D" w14:paraId="25752A67" w14:textId="77777777" w:rsidTr="00C8545D">
        <w:tc>
          <w:tcPr>
            <w:tcW w:w="807" w:type="pct"/>
            <w:vAlign w:val="center"/>
          </w:tcPr>
          <w:p w14:paraId="5A008244" w14:textId="5486DD55" w:rsidR="00C8545D" w:rsidRPr="00C8545D" w:rsidRDefault="00C8545D" w:rsidP="00C8545D">
            <w:pPr>
              <w:pStyle w:val="IsiTabel"/>
              <w:jc w:val="center"/>
            </w:pPr>
            <w:r>
              <w:rPr>
                <w:rStyle w:val="Strong"/>
                <w:color w:val="000000"/>
              </w:rPr>
              <w:t>2022</w:t>
            </w:r>
          </w:p>
        </w:tc>
        <w:tc>
          <w:tcPr>
            <w:tcW w:w="1902" w:type="pct"/>
            <w:vAlign w:val="center"/>
          </w:tcPr>
          <w:p w14:paraId="60924238" w14:textId="54E5F286" w:rsidR="00C8545D" w:rsidRPr="00C8545D" w:rsidRDefault="00C8545D" w:rsidP="00C8545D">
            <w:pPr>
              <w:pStyle w:val="IsiTabel"/>
              <w:jc w:val="center"/>
            </w:pPr>
            <w:r>
              <w:rPr>
                <w:rStyle w:val="Strong"/>
                <w:color w:val="000000"/>
              </w:rPr>
              <w:t>12,72%</w:t>
            </w:r>
          </w:p>
        </w:tc>
        <w:tc>
          <w:tcPr>
            <w:tcW w:w="2291" w:type="pct"/>
            <w:vAlign w:val="center"/>
          </w:tcPr>
          <w:p w14:paraId="66033E2D" w14:textId="1495E70F" w:rsidR="00C8545D" w:rsidRPr="00C8545D" w:rsidRDefault="00C8545D" w:rsidP="00C8545D">
            <w:pPr>
              <w:pStyle w:val="IsiTabel"/>
              <w:jc w:val="center"/>
            </w:pPr>
            <w:r>
              <w:rPr>
                <w:color w:val="000000"/>
              </w:rPr>
              <w:t>6,26%</w:t>
            </w:r>
          </w:p>
        </w:tc>
      </w:tr>
      <w:tr w:rsidR="00C8545D" w14:paraId="560820CE" w14:textId="77777777" w:rsidTr="00C8545D">
        <w:tc>
          <w:tcPr>
            <w:tcW w:w="807" w:type="pct"/>
            <w:vAlign w:val="center"/>
          </w:tcPr>
          <w:p w14:paraId="07364702" w14:textId="55CDDEE6" w:rsidR="00C8545D" w:rsidRPr="00C8545D" w:rsidRDefault="00C8545D" w:rsidP="00C8545D">
            <w:pPr>
              <w:pStyle w:val="IsiTabel"/>
              <w:jc w:val="center"/>
            </w:pPr>
            <w:r>
              <w:rPr>
                <w:rStyle w:val="Strong"/>
                <w:color w:val="000000"/>
              </w:rPr>
              <w:t>2023</w:t>
            </w:r>
          </w:p>
        </w:tc>
        <w:tc>
          <w:tcPr>
            <w:tcW w:w="1902" w:type="pct"/>
            <w:vAlign w:val="center"/>
          </w:tcPr>
          <w:p w14:paraId="484EC189" w14:textId="55ECFD16" w:rsidR="00C8545D" w:rsidRPr="00C8545D" w:rsidRDefault="00C8545D" w:rsidP="00C8545D">
            <w:pPr>
              <w:pStyle w:val="IsiTabel"/>
              <w:jc w:val="center"/>
            </w:pPr>
            <w:r>
              <w:rPr>
                <w:rStyle w:val="Strong"/>
                <w:color w:val="000000"/>
              </w:rPr>
              <w:t>18,59%</w:t>
            </w:r>
          </w:p>
        </w:tc>
        <w:tc>
          <w:tcPr>
            <w:tcW w:w="2291" w:type="pct"/>
            <w:vAlign w:val="center"/>
          </w:tcPr>
          <w:p w14:paraId="10638C40" w14:textId="7FB62588" w:rsidR="00C8545D" w:rsidRPr="00C8545D" w:rsidRDefault="00C8545D" w:rsidP="00C8545D">
            <w:pPr>
              <w:pStyle w:val="IsiTabel"/>
              <w:jc w:val="center"/>
            </w:pPr>
            <w:r>
              <w:rPr>
                <w:color w:val="000000"/>
              </w:rPr>
              <w:t>6,55%</w:t>
            </w:r>
          </w:p>
        </w:tc>
      </w:tr>
      <w:tr w:rsidR="00C8545D" w14:paraId="6B702FF3" w14:textId="77777777" w:rsidTr="00C8545D">
        <w:tc>
          <w:tcPr>
            <w:tcW w:w="807" w:type="pct"/>
            <w:vAlign w:val="center"/>
          </w:tcPr>
          <w:p w14:paraId="3D2E4C66" w14:textId="09CACBDE" w:rsidR="00C8545D" w:rsidRPr="00C8545D" w:rsidRDefault="00C8545D" w:rsidP="00C8545D">
            <w:pPr>
              <w:pStyle w:val="IsiTabel"/>
              <w:jc w:val="center"/>
            </w:pPr>
            <w:r>
              <w:rPr>
                <w:rStyle w:val="Strong"/>
                <w:color w:val="000000"/>
              </w:rPr>
              <w:t>2024</w:t>
            </w:r>
          </w:p>
        </w:tc>
        <w:tc>
          <w:tcPr>
            <w:tcW w:w="1902" w:type="pct"/>
            <w:vAlign w:val="center"/>
          </w:tcPr>
          <w:p w14:paraId="3435C198" w14:textId="43FBC80F" w:rsidR="00C8545D" w:rsidRPr="00C8545D" w:rsidRDefault="00C8545D" w:rsidP="00C8545D">
            <w:pPr>
              <w:pStyle w:val="IsiTabel"/>
              <w:jc w:val="center"/>
            </w:pPr>
            <w:r>
              <w:rPr>
                <w:rStyle w:val="Strong"/>
                <w:color w:val="000000"/>
              </w:rPr>
              <w:t>24,86%</w:t>
            </w:r>
          </w:p>
        </w:tc>
        <w:tc>
          <w:tcPr>
            <w:tcW w:w="2291" w:type="pct"/>
            <w:vAlign w:val="center"/>
          </w:tcPr>
          <w:p w14:paraId="0D50AFAD" w14:textId="2D36BB12" w:rsidR="00C8545D" w:rsidRPr="00C8545D" w:rsidRDefault="00C8545D" w:rsidP="00C8545D">
            <w:pPr>
              <w:pStyle w:val="IsiTabel"/>
              <w:jc w:val="center"/>
            </w:pPr>
            <w:r>
              <w:rPr>
                <w:color w:val="000000"/>
              </w:rPr>
              <w:t>6,39%</w:t>
            </w:r>
          </w:p>
        </w:tc>
      </w:tr>
      <w:tr w:rsidR="00C8545D" w14:paraId="551FDDA8" w14:textId="77777777" w:rsidTr="00C8545D">
        <w:tc>
          <w:tcPr>
            <w:tcW w:w="807" w:type="pct"/>
            <w:vAlign w:val="center"/>
          </w:tcPr>
          <w:p w14:paraId="1B7528BF" w14:textId="27B3704A" w:rsidR="00C8545D" w:rsidRPr="00C8545D" w:rsidRDefault="00C8545D" w:rsidP="00C8545D">
            <w:pPr>
              <w:pStyle w:val="IsiTabel"/>
              <w:jc w:val="center"/>
            </w:pPr>
            <w:r>
              <w:rPr>
                <w:color w:val="000000"/>
              </w:rPr>
              <w:t>2025</w:t>
            </w:r>
          </w:p>
        </w:tc>
        <w:tc>
          <w:tcPr>
            <w:tcW w:w="1902" w:type="pct"/>
            <w:vAlign w:val="center"/>
          </w:tcPr>
          <w:p w14:paraId="78A8FA41" w14:textId="29E79D0D" w:rsidR="00C8545D" w:rsidRPr="00C8545D" w:rsidRDefault="00C8545D" w:rsidP="00C8545D">
            <w:pPr>
              <w:pStyle w:val="IsiTabel"/>
              <w:jc w:val="center"/>
            </w:pPr>
            <w:r>
              <w:rPr>
                <w:color w:val="000000"/>
              </w:rPr>
              <w:t>6,72%</w:t>
            </w:r>
          </w:p>
        </w:tc>
        <w:tc>
          <w:tcPr>
            <w:tcW w:w="2291" w:type="pct"/>
            <w:vAlign w:val="center"/>
          </w:tcPr>
          <w:p w14:paraId="05958BC6" w14:textId="3580D138" w:rsidR="00C8545D" w:rsidRPr="00C8545D" w:rsidRDefault="00C8545D" w:rsidP="00C8545D">
            <w:pPr>
              <w:pStyle w:val="IsiTabel"/>
              <w:jc w:val="center"/>
            </w:pPr>
            <w:r>
              <w:rPr>
                <w:color w:val="000000"/>
              </w:rPr>
              <w:t>6,72%</w:t>
            </w:r>
          </w:p>
        </w:tc>
      </w:tr>
    </w:tbl>
    <w:p w14:paraId="1973379A" w14:textId="3590594F" w:rsidR="007744EF" w:rsidRDefault="007744EF" w:rsidP="007744EF">
      <w:pPr>
        <w:pStyle w:val="SumberTabelDiikutiBarisKeterangan"/>
      </w:pPr>
      <w:r w:rsidRPr="00A41C1F">
        <w:lastRenderedPageBreak/>
        <w:t>Sumber: Data, diolah</w:t>
      </w:r>
      <w:r>
        <w:t>.</w:t>
      </w:r>
    </w:p>
    <w:p w14:paraId="7E1D98C3" w14:textId="5C468BEF" w:rsidR="004E6F95" w:rsidRDefault="00983BAF" w:rsidP="00C8545D">
      <w:pPr>
        <w:pStyle w:val="BodyText"/>
        <w:spacing w:before="240"/>
      </w:pPr>
      <w:r w:rsidRPr="00983BAF">
        <w:t xml:space="preserve">Model dengan laju konstan hanya bergerak pada kisaran 6,3 sampai 6,7 persen per tahun, sedangkan data mencatat lonjakan pertumbuhan pada 2022 sampai 2024 yang jauh melampaui kisaran tersebut, dengan puncak 24,86 persen pada 2024. Selisih ini terakumulasi menjadi kesenjangan level yang besar pada akhir periode, sebagaimana tampak pada Gambar 50: simulasi dengan LPE turunan data (0,27726) hanya mencapai 26,5 juta kunjungan pada 2025, sedangkan data sambungan mencatat 40,7 juta, selisih sekitar 35 persen. Gambar yang sama juga menampilkan lintasan simulasi pada LPE* diagnostik varian D-A sebesar 0,440, yang tampak mendekati data dengan baik pada periode 2016–2019 tempat nilai tersebut diestimasi, tetapi sejak 2022 lintasannya kembali tertinggal dari data karena pertumbuhan </w:t>
      </w:r>
      <w:proofErr w:type="spellStart"/>
      <w:r w:rsidRPr="00983BAF">
        <w:t>pascapandemi</w:t>
      </w:r>
      <w:proofErr w:type="spellEnd"/>
      <w:r w:rsidRPr="00983BAF">
        <w:t xml:space="preserve"> yang melampaui bahkan nilai LPE setinggi itu. Pola ini memperlihatkan bahwa menaikkan LPE ke nilai </w:t>
      </w:r>
      <w:proofErr w:type="spellStart"/>
      <w:r w:rsidRPr="00983BAF">
        <w:t>manapun</w:t>
      </w:r>
      <w:proofErr w:type="spellEnd"/>
      <w:r w:rsidRPr="00983BAF">
        <w:t xml:space="preserve"> yang dapat diidentifikasi dari satu periode tidak menyelesaikan kesenjangan yang berasal dari rezim pertumbuhan yang berbeda pada periode lain, karena data historis pada dasarnya memuat dua rezim pertumbuhan yang berbeda: periode normal sebelum pandemi dan periode pemulihan setelahnya, sebagaimana ditandai area terarsir 2020–2021 pada gambar tersebut. Fenomena pemulihan tajam ini juga tercatat pada tingkat nasional, dengan kenaikan perjalanan wisatawan nusantara sebesar 21,61 persen pada 2024, mengindikasikan bahwa pola ini bukan spesifik DIY melainkan bagian dari rezim pemulihan </w:t>
      </w:r>
      <w:proofErr w:type="spellStart"/>
      <w:r w:rsidRPr="00983BAF">
        <w:t>pascapandemi</w:t>
      </w:r>
      <w:proofErr w:type="spellEnd"/>
      <w:r w:rsidRPr="00983BAF">
        <w:t xml:space="preserve"> yang lebih luas</w:t>
      </w:r>
      <w:r w:rsidR="00C8545D" w:rsidRPr="00C8545D">
        <w:t>.</w:t>
      </w:r>
    </w:p>
    <w:p w14:paraId="784A8DB5" w14:textId="04C8E86F" w:rsidR="00C8545D" w:rsidRDefault="00C8545D" w:rsidP="00C8545D">
      <w:pPr>
        <w:pStyle w:val="Gambar"/>
      </w:pPr>
      <w:r>
        <w:lastRenderedPageBreak/>
        <w:drawing>
          <wp:inline distT="0" distB="0" distL="0" distR="0" wp14:anchorId="2A899E07" wp14:editId="252E242C">
            <wp:extent cx="5036820" cy="3018155"/>
            <wp:effectExtent l="0" t="0" r="5080" b="4445"/>
            <wp:docPr id="7010849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84931" name="Picture 701084931"/>
                    <pic:cNvPicPr/>
                  </pic:nvPicPr>
                  <pic:blipFill>
                    <a:blip r:embed="rId63">
                      <a:extLst>
                        <a:ext uri="{28A0092B-C50C-407E-A947-70E740481C1C}">
                          <a14:useLocalDpi xmlns:a14="http://schemas.microsoft.com/office/drawing/2010/main" val="0"/>
                        </a:ext>
                      </a:extLst>
                    </a:blip>
                    <a:stretch>
                      <a:fillRect/>
                    </a:stretch>
                  </pic:blipFill>
                  <pic:spPr>
                    <a:xfrm>
                      <a:off x="0" y="0"/>
                      <a:ext cx="5036820" cy="3018155"/>
                    </a:xfrm>
                    <a:prstGeom prst="rect">
                      <a:avLst/>
                    </a:prstGeom>
                  </pic:spPr>
                </pic:pic>
              </a:graphicData>
            </a:graphic>
          </wp:inline>
        </w:drawing>
      </w:r>
    </w:p>
    <w:p w14:paraId="5C1EC9E7" w14:textId="7088EB20" w:rsidR="007744EF" w:rsidRDefault="007744EF" w:rsidP="007744EF">
      <w:pPr>
        <w:pStyle w:val="SumberTabelDiikutiBarisKeterangan"/>
      </w:pPr>
      <w:r w:rsidRPr="00A41C1F">
        <w:t>Sumber: Data, diolah</w:t>
      </w:r>
      <w:r>
        <w:t>.</w:t>
      </w:r>
    </w:p>
    <w:p w14:paraId="2B737FE7" w14:textId="4AA46C26" w:rsidR="00C8545D" w:rsidRPr="00E44B87" w:rsidRDefault="00983BAF" w:rsidP="00983BAF">
      <w:pPr>
        <w:pStyle w:val="JudulGambarMultibaris"/>
      </w:pPr>
      <w:bookmarkStart w:id="185" w:name="_Toc241748702"/>
      <w:r w:rsidRPr="00983BAF">
        <w:t>Data Sambungan, Simulasi pada Laju Pertumbuhan Eksternal Turunan Data (0,27726), dan Simulasi pada LPE Diagnostik D-A (0,440), Uji P5*</w:t>
      </w:r>
      <w:r>
        <w:t>.</w:t>
      </w:r>
      <w:bookmarkEnd w:id="185"/>
    </w:p>
    <w:p w14:paraId="47AA45FF" w14:textId="1D833303" w:rsidR="00C8545D" w:rsidRDefault="00C8545D" w:rsidP="00C8545D">
      <w:pPr>
        <w:pStyle w:val="BodyText"/>
      </w:pPr>
      <w:r w:rsidRPr="00C8545D">
        <w:t xml:space="preserve">Berdasarkan hasil </w:t>
      </w:r>
      <w:proofErr w:type="spellStart"/>
      <w:r w:rsidRPr="00C8545D">
        <w:t>keteridentifikasian</w:t>
      </w:r>
      <w:proofErr w:type="spellEnd"/>
      <w:r w:rsidRPr="00C8545D">
        <w:t xml:space="preserve"> pada Tabel </w:t>
      </w:r>
      <w:r>
        <w:t>53</w:t>
      </w:r>
      <w:r w:rsidRPr="00C8545D">
        <w:t xml:space="preserve"> dan Gambar 4</w:t>
      </w:r>
      <w:r>
        <w:t>9</w:t>
      </w:r>
      <w:r w:rsidRPr="00C8545D">
        <w:t xml:space="preserve">, nilai Laju Pertumbuhan Eksternal dan Laju Penurunan Dasar dipertahankan pada nilai turunan data, karena data historis tidak mampu mengidentifikasi keduanya secara terpisah meskipun menuntut perbaikan yang besar pada level agregat. Kesenjangan tren pada uji P5 dan uji penuh disimpulkan berasal dari rezim pemulihan </w:t>
      </w:r>
      <w:proofErr w:type="spellStart"/>
      <w:r w:rsidRPr="00C8545D">
        <w:t>pascapandemi</w:t>
      </w:r>
      <w:proofErr w:type="spellEnd"/>
      <w:r w:rsidRPr="00C8545D">
        <w:t xml:space="preserve"> 2022–2024 yang berada di luar batas model, sebagaimana ditetapkan pada Subbab 3.4.2, bukan dari kekeliruan nilai parameter struktural </w:t>
      </w:r>
      <w:proofErr w:type="spellStart"/>
      <w:r w:rsidRPr="00C8545D">
        <w:t>subsistem</w:t>
      </w:r>
      <w:proofErr w:type="spellEnd"/>
      <w:r w:rsidRPr="00C8545D">
        <w:t xml:space="preserve"> wisatawan.</w:t>
      </w:r>
    </w:p>
    <w:p w14:paraId="01AF2774" w14:textId="42AD79FB" w:rsidR="002302DA" w:rsidRDefault="002302DA" w:rsidP="00D5737B">
      <w:pPr>
        <w:pStyle w:val="Level3JudulPokokBahasan"/>
      </w:pPr>
      <w:proofErr w:type="spellStart"/>
      <w:r w:rsidRPr="00240078">
        <w:t>Ringkasan</w:t>
      </w:r>
      <w:proofErr w:type="spellEnd"/>
      <w:r w:rsidRPr="00240078">
        <w:t xml:space="preserve"> Hasil Kalibrasi</w:t>
      </w:r>
    </w:p>
    <w:p w14:paraId="64ACFA67" w14:textId="214DF6FB" w:rsidR="00DD5B06" w:rsidRDefault="00983BAF" w:rsidP="004B1DA2">
      <w:pPr>
        <w:pStyle w:val="BodyText"/>
      </w:pPr>
      <w:r>
        <w:t xml:space="preserve">Menindaklanjuti hasil </w:t>
      </w:r>
      <w:r w:rsidRPr="00983BAF">
        <w:t>dari keempat tahap kalibrasi</w:t>
      </w:r>
      <w:r>
        <w:t xml:space="preserve">, </w:t>
      </w:r>
      <w:r w:rsidR="00DD5B06" w:rsidRPr="00DD5B06">
        <w:t xml:space="preserve">Keseluruhan proses kalibrasi dari koreksi awal sampai uji kompatibilitas dirangkum pada Tabel </w:t>
      </w:r>
      <w:r>
        <w:t>55</w:t>
      </w:r>
      <w:r w:rsidR="00DD5B06" w:rsidRPr="00DD5B06">
        <w:t>.</w:t>
      </w:r>
    </w:p>
    <w:p w14:paraId="49364AB8" w14:textId="42A797F2" w:rsidR="00DD5B06" w:rsidRDefault="00DD5B06" w:rsidP="00DD5B06">
      <w:pPr>
        <w:pStyle w:val="JudulTabel"/>
      </w:pPr>
      <w:bookmarkStart w:id="186" w:name="_Toc241752143"/>
      <w:r w:rsidRPr="00DD5B06">
        <w:lastRenderedPageBreak/>
        <w:t>Ringkasan Proses Kalibrasi Tahap 0–4</w:t>
      </w:r>
      <w:r>
        <w:t>.</w:t>
      </w:r>
      <w:bookmarkEnd w:id="186"/>
    </w:p>
    <w:tbl>
      <w:tblPr>
        <w:tblStyle w:val="TableGrid"/>
        <w:tblW w:w="7987"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797"/>
        <w:gridCol w:w="1757"/>
        <w:gridCol w:w="1457"/>
        <w:gridCol w:w="1263"/>
        <w:gridCol w:w="1205"/>
        <w:gridCol w:w="1508"/>
      </w:tblGrid>
      <w:tr w:rsidR="00DD5B06" w14:paraId="0945CD31" w14:textId="77777777" w:rsidTr="00983BAF">
        <w:trPr>
          <w:tblHeader/>
        </w:trPr>
        <w:tc>
          <w:tcPr>
            <w:tcW w:w="797" w:type="dxa"/>
            <w:tcBorders>
              <w:top w:val="single" w:sz="4" w:space="0" w:color="auto"/>
            </w:tcBorders>
            <w:vAlign w:val="center"/>
          </w:tcPr>
          <w:p w14:paraId="436F1B65" w14:textId="74B12F5F" w:rsidR="00DD5B06" w:rsidRDefault="00DD5B06" w:rsidP="00DD5B06">
            <w:pPr>
              <w:pStyle w:val="HeaderdanNomorKolompadaTabel"/>
            </w:pPr>
            <w:r>
              <w:t>Tahap</w:t>
            </w:r>
          </w:p>
        </w:tc>
        <w:tc>
          <w:tcPr>
            <w:tcW w:w="1757" w:type="dxa"/>
            <w:tcBorders>
              <w:top w:val="single" w:sz="4" w:space="0" w:color="auto"/>
            </w:tcBorders>
            <w:vAlign w:val="center"/>
          </w:tcPr>
          <w:p w14:paraId="187AD5B9" w14:textId="4C7355A2" w:rsidR="00DD5B06" w:rsidRDefault="00DD5B06" w:rsidP="00DD5B06">
            <w:pPr>
              <w:pStyle w:val="HeaderdanNomorKolompadaTabel"/>
            </w:pPr>
            <w:proofErr w:type="spellStart"/>
            <w:r>
              <w:t>Subsistem</w:t>
            </w:r>
            <w:proofErr w:type="spellEnd"/>
          </w:p>
        </w:tc>
        <w:tc>
          <w:tcPr>
            <w:tcW w:w="1457" w:type="dxa"/>
            <w:tcBorders>
              <w:top w:val="single" w:sz="4" w:space="0" w:color="auto"/>
            </w:tcBorders>
            <w:vAlign w:val="center"/>
          </w:tcPr>
          <w:p w14:paraId="3B65E07E" w14:textId="7FA906EF" w:rsidR="00DD5B06" w:rsidRDefault="00DD5B06" w:rsidP="00DD5B06">
            <w:pPr>
              <w:pStyle w:val="HeaderdanNomorKolompadaTabel"/>
            </w:pPr>
            <w:r>
              <w:t>Parameter</w:t>
            </w:r>
          </w:p>
        </w:tc>
        <w:tc>
          <w:tcPr>
            <w:tcW w:w="1263" w:type="dxa"/>
            <w:tcBorders>
              <w:top w:val="single" w:sz="4" w:space="0" w:color="auto"/>
            </w:tcBorders>
            <w:vAlign w:val="center"/>
          </w:tcPr>
          <w:p w14:paraId="4E6203C9" w14:textId="127BEBEC" w:rsidR="00DD5B06" w:rsidRDefault="00DD5B06" w:rsidP="00DD5B06">
            <w:pPr>
              <w:pStyle w:val="HeaderdanNomorKolompadaTabel"/>
            </w:pPr>
            <w:r>
              <w:t>Rentang</w:t>
            </w:r>
          </w:p>
        </w:tc>
        <w:tc>
          <w:tcPr>
            <w:tcW w:w="1205" w:type="dxa"/>
            <w:tcBorders>
              <w:top w:val="single" w:sz="4" w:space="0" w:color="auto"/>
            </w:tcBorders>
            <w:vAlign w:val="center"/>
          </w:tcPr>
          <w:p w14:paraId="213810D6" w14:textId="37168232" w:rsidR="00DD5B06" w:rsidRDefault="00DD5B06" w:rsidP="00DD5B06">
            <w:pPr>
              <w:pStyle w:val="HeaderdanNomorKolompadaTabel"/>
            </w:pPr>
            <w:r>
              <w:t>Nilai Turunan Data</w:t>
            </w:r>
          </w:p>
        </w:tc>
        <w:tc>
          <w:tcPr>
            <w:tcW w:w="1508" w:type="dxa"/>
            <w:tcBorders>
              <w:top w:val="single" w:sz="4" w:space="0" w:color="auto"/>
            </w:tcBorders>
            <w:vAlign w:val="center"/>
          </w:tcPr>
          <w:p w14:paraId="7EEA9AE9" w14:textId="758D7A3F" w:rsidR="00DD5B06" w:rsidRDefault="00DD5B06" w:rsidP="00DD5B06">
            <w:pPr>
              <w:pStyle w:val="HeaderdanNomorKolompadaTabel"/>
            </w:pPr>
            <w:r>
              <w:t>Optimum</w:t>
            </w:r>
          </w:p>
        </w:tc>
      </w:tr>
      <w:tr w:rsidR="00DD5B06" w14:paraId="11861548" w14:textId="77777777" w:rsidTr="00983BAF">
        <w:trPr>
          <w:tblHeader/>
        </w:trPr>
        <w:tc>
          <w:tcPr>
            <w:tcW w:w="797" w:type="dxa"/>
          </w:tcPr>
          <w:p w14:paraId="55DD7D88" w14:textId="06CBC70A" w:rsidR="00DD5B06" w:rsidRDefault="00DD5B06" w:rsidP="00DD5B06">
            <w:pPr>
              <w:pStyle w:val="HeaderdanNomorKolompadaTabel"/>
              <w:spacing w:before="0" w:after="0"/>
            </w:pPr>
            <w:r>
              <w:t>(1)</w:t>
            </w:r>
          </w:p>
        </w:tc>
        <w:tc>
          <w:tcPr>
            <w:tcW w:w="1757" w:type="dxa"/>
          </w:tcPr>
          <w:p w14:paraId="2D25B51B" w14:textId="29A7B5DD" w:rsidR="00DD5B06" w:rsidRDefault="00DD5B06" w:rsidP="00DD5B06">
            <w:pPr>
              <w:pStyle w:val="HeaderdanNomorKolompadaTabel"/>
              <w:spacing w:before="0" w:after="0"/>
            </w:pPr>
            <w:r>
              <w:t>(2)</w:t>
            </w:r>
          </w:p>
        </w:tc>
        <w:tc>
          <w:tcPr>
            <w:tcW w:w="1457" w:type="dxa"/>
          </w:tcPr>
          <w:p w14:paraId="1AA19976" w14:textId="6838FEF0" w:rsidR="00DD5B06" w:rsidRDefault="00DD5B06" w:rsidP="00DD5B06">
            <w:pPr>
              <w:pStyle w:val="HeaderdanNomorKolompadaTabel"/>
              <w:spacing w:before="0" w:after="0"/>
            </w:pPr>
            <w:r>
              <w:t>(3)</w:t>
            </w:r>
          </w:p>
        </w:tc>
        <w:tc>
          <w:tcPr>
            <w:tcW w:w="1263" w:type="dxa"/>
          </w:tcPr>
          <w:p w14:paraId="448916BD" w14:textId="49B62718" w:rsidR="00DD5B06" w:rsidRDefault="00DD5B06" w:rsidP="00DD5B06">
            <w:pPr>
              <w:pStyle w:val="HeaderdanNomorKolompadaTabel"/>
              <w:spacing w:before="0" w:after="0"/>
            </w:pPr>
            <w:r>
              <w:t>(4)</w:t>
            </w:r>
          </w:p>
        </w:tc>
        <w:tc>
          <w:tcPr>
            <w:tcW w:w="1205" w:type="dxa"/>
          </w:tcPr>
          <w:p w14:paraId="5A3A2674" w14:textId="5DDEB5C7" w:rsidR="00DD5B06" w:rsidRDefault="00DD5B06" w:rsidP="00DD5B06">
            <w:pPr>
              <w:pStyle w:val="HeaderdanNomorKolompadaTabel"/>
              <w:spacing w:before="0" w:after="0"/>
            </w:pPr>
            <w:r>
              <w:t>(5)</w:t>
            </w:r>
          </w:p>
        </w:tc>
        <w:tc>
          <w:tcPr>
            <w:tcW w:w="1508" w:type="dxa"/>
          </w:tcPr>
          <w:p w14:paraId="03E20929" w14:textId="6DD14C15" w:rsidR="00DD5B06" w:rsidRDefault="00DD5B06" w:rsidP="00DD5B06">
            <w:pPr>
              <w:pStyle w:val="HeaderdanNomorKolompadaTabel"/>
              <w:spacing w:before="0" w:after="0"/>
            </w:pPr>
            <w:r>
              <w:t>(6)</w:t>
            </w:r>
          </w:p>
        </w:tc>
      </w:tr>
      <w:tr w:rsidR="00983BAF" w14:paraId="68E3F380" w14:textId="77777777" w:rsidTr="00983BAF">
        <w:tc>
          <w:tcPr>
            <w:tcW w:w="797" w:type="dxa"/>
            <w:vAlign w:val="center"/>
          </w:tcPr>
          <w:p w14:paraId="5FEB2526" w14:textId="13D3DD34" w:rsidR="00983BAF" w:rsidRPr="00983BAF" w:rsidRDefault="00983BAF" w:rsidP="00983BAF">
            <w:pPr>
              <w:pStyle w:val="IsiTabel"/>
            </w:pPr>
            <w:r w:rsidRPr="00983BAF">
              <w:t>0</w:t>
            </w:r>
          </w:p>
        </w:tc>
        <w:tc>
          <w:tcPr>
            <w:tcW w:w="1757" w:type="dxa"/>
            <w:vAlign w:val="center"/>
          </w:tcPr>
          <w:p w14:paraId="5AFD1345" w14:textId="5CADBCB4" w:rsidR="00983BAF" w:rsidRPr="00983BAF" w:rsidRDefault="00983BAF" w:rsidP="00983BAF">
            <w:pPr>
              <w:pStyle w:val="IsiTabel"/>
            </w:pPr>
            <w:r w:rsidRPr="00983BAF">
              <w:t>Wisatawan</w:t>
            </w:r>
          </w:p>
        </w:tc>
        <w:tc>
          <w:tcPr>
            <w:tcW w:w="1457" w:type="dxa"/>
            <w:vAlign w:val="center"/>
          </w:tcPr>
          <w:p w14:paraId="39D9308F" w14:textId="31A3231C" w:rsidR="00983BAF" w:rsidRPr="00983BAF" w:rsidRDefault="00983BAF" w:rsidP="00983BAF">
            <w:pPr>
              <w:pStyle w:val="IsiTabel"/>
            </w:pPr>
            <w:r w:rsidRPr="00983BAF">
              <w:t>Laju Pertumbuhan Eksternal, Laju Penurunan Dasar</w:t>
            </w:r>
          </w:p>
        </w:tc>
        <w:tc>
          <w:tcPr>
            <w:tcW w:w="1263" w:type="dxa"/>
            <w:vAlign w:val="center"/>
          </w:tcPr>
          <w:p w14:paraId="5C28A667" w14:textId="7E954007" w:rsidR="00983BAF" w:rsidRPr="00983BAF" w:rsidRDefault="00983BAF" w:rsidP="00983BAF">
            <w:pPr>
              <w:pStyle w:val="IsiTabel"/>
            </w:pPr>
            <w:r w:rsidRPr="00983BAF">
              <w:t>(koreksi penurunan, bukan kalibrasi)</w:t>
            </w:r>
          </w:p>
        </w:tc>
        <w:tc>
          <w:tcPr>
            <w:tcW w:w="1205" w:type="dxa"/>
            <w:vAlign w:val="center"/>
          </w:tcPr>
          <w:p w14:paraId="1E84B010" w14:textId="55CC0BF7" w:rsidR="00983BAF" w:rsidRPr="00983BAF" w:rsidRDefault="00983BAF" w:rsidP="00983BAF">
            <w:pPr>
              <w:pStyle w:val="IsiTabel"/>
            </w:pPr>
            <w:r w:rsidRPr="00983BAF">
              <w:t>0,26864 / 0,20148¹</w:t>
            </w:r>
          </w:p>
        </w:tc>
        <w:tc>
          <w:tcPr>
            <w:tcW w:w="1508" w:type="dxa"/>
            <w:vAlign w:val="center"/>
          </w:tcPr>
          <w:p w14:paraId="636305D7" w14:textId="1D3012DF" w:rsidR="00983BAF" w:rsidRPr="00983BAF" w:rsidRDefault="00983BAF" w:rsidP="00983BAF">
            <w:pPr>
              <w:pStyle w:val="IsiTabel"/>
            </w:pPr>
            <w:r w:rsidRPr="00983BAF">
              <w:t>0,27726 / 0,207945</w:t>
            </w:r>
          </w:p>
        </w:tc>
      </w:tr>
      <w:tr w:rsidR="00983BAF" w14:paraId="4F32C143" w14:textId="77777777" w:rsidTr="00983BAF">
        <w:tc>
          <w:tcPr>
            <w:tcW w:w="797" w:type="dxa"/>
            <w:vAlign w:val="center"/>
          </w:tcPr>
          <w:p w14:paraId="0C017302" w14:textId="2CA6CF31" w:rsidR="00983BAF" w:rsidRPr="00983BAF" w:rsidRDefault="00983BAF" w:rsidP="00983BAF">
            <w:pPr>
              <w:pStyle w:val="IsiTabel"/>
            </w:pPr>
            <w:r w:rsidRPr="00983BAF">
              <w:t>1</w:t>
            </w:r>
          </w:p>
        </w:tc>
        <w:tc>
          <w:tcPr>
            <w:tcW w:w="1757" w:type="dxa"/>
            <w:vAlign w:val="center"/>
          </w:tcPr>
          <w:p w14:paraId="2EA5D0B8" w14:textId="14C0F974" w:rsidR="00983BAF" w:rsidRPr="00983BAF" w:rsidRDefault="00983BAF" w:rsidP="00983BAF">
            <w:pPr>
              <w:pStyle w:val="IsiTabel"/>
            </w:pPr>
            <w:r w:rsidRPr="00983BAF">
              <w:t>Hotel</w:t>
            </w:r>
          </w:p>
        </w:tc>
        <w:tc>
          <w:tcPr>
            <w:tcW w:w="1457" w:type="dxa"/>
            <w:vAlign w:val="center"/>
          </w:tcPr>
          <w:p w14:paraId="2A44F724" w14:textId="7AC45050" w:rsidR="00983BAF" w:rsidRPr="00983BAF" w:rsidRDefault="00983BAF" w:rsidP="00983BAF">
            <w:pPr>
              <w:pStyle w:val="IsiTabel"/>
            </w:pPr>
            <w:r w:rsidRPr="00983BAF">
              <w:t>TPK Ambang</w:t>
            </w:r>
          </w:p>
        </w:tc>
        <w:tc>
          <w:tcPr>
            <w:tcW w:w="1263" w:type="dxa"/>
            <w:vAlign w:val="center"/>
          </w:tcPr>
          <w:p w14:paraId="32C9E0D1" w14:textId="28FD7D21" w:rsidR="00983BAF" w:rsidRPr="00983BAF" w:rsidRDefault="00983BAF" w:rsidP="00983BAF">
            <w:pPr>
              <w:pStyle w:val="IsiTabel"/>
            </w:pPr>
            <w:r w:rsidRPr="00983BAF">
              <w:t>0,20–0,35</w:t>
            </w:r>
          </w:p>
        </w:tc>
        <w:tc>
          <w:tcPr>
            <w:tcW w:w="1205" w:type="dxa"/>
            <w:vAlign w:val="center"/>
          </w:tcPr>
          <w:p w14:paraId="05C2895F" w14:textId="2C3AD902" w:rsidR="00983BAF" w:rsidRPr="00983BAF" w:rsidRDefault="00983BAF" w:rsidP="00983BAF">
            <w:pPr>
              <w:pStyle w:val="IsiTabel"/>
            </w:pPr>
            <w:r w:rsidRPr="00983BAF">
              <w:t>0,275</w:t>
            </w:r>
          </w:p>
        </w:tc>
        <w:tc>
          <w:tcPr>
            <w:tcW w:w="1508" w:type="dxa"/>
            <w:vAlign w:val="center"/>
          </w:tcPr>
          <w:p w14:paraId="131CB404" w14:textId="739DF660" w:rsidR="00983BAF" w:rsidRPr="00983BAF" w:rsidRDefault="00983BAF" w:rsidP="00983BAF">
            <w:pPr>
              <w:pStyle w:val="IsiTabel"/>
            </w:pPr>
            <w:r w:rsidRPr="00983BAF">
              <w:t>0,350</w:t>
            </w:r>
          </w:p>
        </w:tc>
      </w:tr>
      <w:tr w:rsidR="00983BAF" w14:paraId="6620AD6F" w14:textId="77777777" w:rsidTr="00983BAF">
        <w:tc>
          <w:tcPr>
            <w:tcW w:w="797" w:type="dxa"/>
            <w:vAlign w:val="center"/>
          </w:tcPr>
          <w:p w14:paraId="692D0FF0" w14:textId="711FF30D" w:rsidR="00983BAF" w:rsidRPr="00983BAF" w:rsidRDefault="00983BAF" w:rsidP="00983BAF">
            <w:pPr>
              <w:pStyle w:val="IsiTabel"/>
            </w:pPr>
            <w:r w:rsidRPr="00983BAF">
              <w:t>1</w:t>
            </w:r>
          </w:p>
        </w:tc>
        <w:tc>
          <w:tcPr>
            <w:tcW w:w="1757" w:type="dxa"/>
            <w:vAlign w:val="center"/>
          </w:tcPr>
          <w:p w14:paraId="00C959E9" w14:textId="5BFBB6CC" w:rsidR="00983BAF" w:rsidRPr="00983BAF" w:rsidRDefault="00983BAF" w:rsidP="00983BAF">
            <w:pPr>
              <w:pStyle w:val="IsiTabel"/>
            </w:pPr>
            <w:r w:rsidRPr="00983BAF">
              <w:t>Hotel</w:t>
            </w:r>
          </w:p>
        </w:tc>
        <w:tc>
          <w:tcPr>
            <w:tcW w:w="1457" w:type="dxa"/>
            <w:vAlign w:val="center"/>
          </w:tcPr>
          <w:p w14:paraId="478AEC74" w14:textId="43BC423E" w:rsidR="00983BAF" w:rsidRPr="00983BAF" w:rsidRDefault="00983BAF" w:rsidP="00983BAF">
            <w:pPr>
              <w:pStyle w:val="IsiTabel"/>
            </w:pPr>
            <w:r w:rsidRPr="00983BAF">
              <w:t xml:space="preserve">Laju </w:t>
            </w:r>
            <w:proofErr w:type="spellStart"/>
            <w:r w:rsidRPr="00983BAF">
              <w:t>Demolisi</w:t>
            </w:r>
            <w:proofErr w:type="spellEnd"/>
            <w:r w:rsidRPr="00983BAF">
              <w:t xml:space="preserve"> Dasar</w:t>
            </w:r>
          </w:p>
        </w:tc>
        <w:tc>
          <w:tcPr>
            <w:tcW w:w="1263" w:type="dxa"/>
            <w:vAlign w:val="center"/>
          </w:tcPr>
          <w:p w14:paraId="379DE972" w14:textId="2563A352" w:rsidR="00983BAF" w:rsidRPr="00983BAF" w:rsidRDefault="00983BAF" w:rsidP="00983BAF">
            <w:pPr>
              <w:pStyle w:val="IsiTabel"/>
            </w:pPr>
            <w:r w:rsidRPr="00983BAF">
              <w:t>0,02–0,08</w:t>
            </w:r>
          </w:p>
        </w:tc>
        <w:tc>
          <w:tcPr>
            <w:tcW w:w="1205" w:type="dxa"/>
            <w:vAlign w:val="center"/>
          </w:tcPr>
          <w:p w14:paraId="40118E69" w14:textId="337581E8" w:rsidR="00983BAF" w:rsidRPr="00983BAF" w:rsidRDefault="00983BAF" w:rsidP="00983BAF">
            <w:pPr>
              <w:pStyle w:val="IsiTabel"/>
            </w:pPr>
            <w:r w:rsidRPr="00983BAF">
              <w:t>0,05</w:t>
            </w:r>
          </w:p>
        </w:tc>
        <w:tc>
          <w:tcPr>
            <w:tcW w:w="1508" w:type="dxa"/>
            <w:vAlign w:val="center"/>
          </w:tcPr>
          <w:p w14:paraId="7C911D5F" w14:textId="7190BA1B" w:rsidR="00983BAF" w:rsidRPr="00983BAF" w:rsidRDefault="00983BAF" w:rsidP="00983BAF">
            <w:pPr>
              <w:pStyle w:val="IsiTabel"/>
            </w:pPr>
            <w:r w:rsidRPr="00983BAF">
              <w:t>0,0600</w:t>
            </w:r>
          </w:p>
        </w:tc>
      </w:tr>
      <w:tr w:rsidR="00983BAF" w14:paraId="7D61C37C" w14:textId="77777777" w:rsidTr="00983BAF">
        <w:tc>
          <w:tcPr>
            <w:tcW w:w="797" w:type="dxa"/>
            <w:vAlign w:val="center"/>
          </w:tcPr>
          <w:p w14:paraId="0EAA7922" w14:textId="4084FBA6" w:rsidR="00983BAF" w:rsidRPr="00983BAF" w:rsidRDefault="00983BAF" w:rsidP="00983BAF">
            <w:pPr>
              <w:pStyle w:val="IsiTabel"/>
            </w:pPr>
            <w:r w:rsidRPr="00983BAF">
              <w:t>2</w:t>
            </w:r>
          </w:p>
        </w:tc>
        <w:tc>
          <w:tcPr>
            <w:tcW w:w="1757" w:type="dxa"/>
            <w:vAlign w:val="center"/>
          </w:tcPr>
          <w:p w14:paraId="3CF5BFDB" w14:textId="2CE15931" w:rsidR="00983BAF" w:rsidRPr="00983BAF" w:rsidRDefault="00983BAF" w:rsidP="00983BAF">
            <w:pPr>
              <w:pStyle w:val="IsiTabel"/>
            </w:pPr>
            <w:r w:rsidRPr="00983BAF">
              <w:t>Lahan</w:t>
            </w:r>
          </w:p>
        </w:tc>
        <w:tc>
          <w:tcPr>
            <w:tcW w:w="1457" w:type="dxa"/>
            <w:vAlign w:val="center"/>
          </w:tcPr>
          <w:p w14:paraId="3ACDF85F" w14:textId="70F54F50" w:rsidR="00983BAF" w:rsidRPr="00983BAF" w:rsidRDefault="00983BAF" w:rsidP="00983BAF">
            <w:pPr>
              <w:pStyle w:val="IsiTabel"/>
            </w:pPr>
            <w:r w:rsidRPr="00983BAF">
              <w:t>Laju Konversi Dasar</w:t>
            </w:r>
          </w:p>
        </w:tc>
        <w:tc>
          <w:tcPr>
            <w:tcW w:w="1263" w:type="dxa"/>
            <w:vAlign w:val="center"/>
          </w:tcPr>
          <w:p w14:paraId="0ABE16C0" w14:textId="619F00CD" w:rsidR="00983BAF" w:rsidRPr="00983BAF" w:rsidRDefault="00983BAF" w:rsidP="00983BAF">
            <w:pPr>
              <w:pStyle w:val="IsiTabel"/>
            </w:pPr>
            <w:r w:rsidRPr="00983BAF">
              <w:t>0,0034–0,0851 (CI 95% LOGEST)</w:t>
            </w:r>
          </w:p>
        </w:tc>
        <w:tc>
          <w:tcPr>
            <w:tcW w:w="1205" w:type="dxa"/>
            <w:vAlign w:val="center"/>
          </w:tcPr>
          <w:p w14:paraId="397B8D1B" w14:textId="7D9D5422" w:rsidR="00983BAF" w:rsidRPr="00983BAF" w:rsidRDefault="00983BAF" w:rsidP="00983BAF">
            <w:pPr>
              <w:pStyle w:val="IsiTabel"/>
            </w:pPr>
            <w:r w:rsidRPr="00983BAF">
              <w:t>0,0436052</w:t>
            </w:r>
          </w:p>
        </w:tc>
        <w:tc>
          <w:tcPr>
            <w:tcW w:w="1508" w:type="dxa"/>
            <w:vAlign w:val="center"/>
          </w:tcPr>
          <w:p w14:paraId="53E117FA" w14:textId="1171408C" w:rsidR="00983BAF" w:rsidRPr="00983BAF" w:rsidRDefault="00983BAF" w:rsidP="00983BAF">
            <w:pPr>
              <w:pStyle w:val="IsiTabel"/>
            </w:pPr>
            <w:r w:rsidRPr="00983BAF">
              <w:t>0,0638662</w:t>
            </w:r>
          </w:p>
        </w:tc>
      </w:tr>
      <w:tr w:rsidR="00983BAF" w14:paraId="69E536D0" w14:textId="77777777" w:rsidTr="00983BAF">
        <w:tc>
          <w:tcPr>
            <w:tcW w:w="797" w:type="dxa"/>
            <w:vAlign w:val="center"/>
          </w:tcPr>
          <w:p w14:paraId="2A955AF1" w14:textId="08181F98" w:rsidR="00983BAF" w:rsidRPr="00983BAF" w:rsidRDefault="00983BAF" w:rsidP="00983BAF">
            <w:pPr>
              <w:pStyle w:val="IsiTabel"/>
            </w:pPr>
            <w:r w:rsidRPr="00983BAF">
              <w:t>3</w:t>
            </w:r>
          </w:p>
        </w:tc>
        <w:tc>
          <w:tcPr>
            <w:tcW w:w="1757" w:type="dxa"/>
            <w:vAlign w:val="center"/>
          </w:tcPr>
          <w:p w14:paraId="3ECEA2CC" w14:textId="05FD0736" w:rsidR="00983BAF" w:rsidRPr="00983BAF" w:rsidRDefault="00983BAF" w:rsidP="00983BAF">
            <w:pPr>
              <w:pStyle w:val="IsiTabel"/>
            </w:pPr>
            <w:r w:rsidRPr="00983BAF">
              <w:t>Wisatawan</w:t>
            </w:r>
          </w:p>
        </w:tc>
        <w:tc>
          <w:tcPr>
            <w:tcW w:w="1457" w:type="dxa"/>
            <w:vAlign w:val="center"/>
          </w:tcPr>
          <w:p w14:paraId="18483E62" w14:textId="41E65048" w:rsidR="00983BAF" w:rsidRPr="00983BAF" w:rsidRDefault="00983BAF" w:rsidP="00983BAF">
            <w:pPr>
              <w:pStyle w:val="IsiTabel"/>
            </w:pPr>
            <w:r w:rsidRPr="00983BAF">
              <w:t>Laju Pertumbuhan Eksternal, Laju Penurunan Dasar</w:t>
            </w:r>
          </w:p>
        </w:tc>
        <w:tc>
          <w:tcPr>
            <w:tcW w:w="1263" w:type="dxa"/>
            <w:vAlign w:val="center"/>
          </w:tcPr>
          <w:p w14:paraId="268DFA03" w14:textId="693C8DB3" w:rsidR="00983BAF" w:rsidRPr="00983BAF" w:rsidRDefault="00983BAF" w:rsidP="00983BAF">
            <w:pPr>
              <w:pStyle w:val="IsiTabel"/>
            </w:pPr>
            <w:r w:rsidRPr="00983BAF">
              <w:t>— (diagnostik saja)</w:t>
            </w:r>
          </w:p>
        </w:tc>
        <w:tc>
          <w:tcPr>
            <w:tcW w:w="1205" w:type="dxa"/>
            <w:vAlign w:val="center"/>
          </w:tcPr>
          <w:p w14:paraId="2FBD18B6" w14:textId="651957EE" w:rsidR="00983BAF" w:rsidRPr="00983BAF" w:rsidRDefault="00983BAF" w:rsidP="00983BAF">
            <w:pPr>
              <w:pStyle w:val="IsiTabel"/>
            </w:pPr>
            <w:r w:rsidRPr="00983BAF">
              <w:t>0,27726 / 0,207945</w:t>
            </w:r>
          </w:p>
        </w:tc>
        <w:tc>
          <w:tcPr>
            <w:tcW w:w="1508" w:type="dxa"/>
            <w:vAlign w:val="center"/>
          </w:tcPr>
          <w:p w14:paraId="0469CCDF" w14:textId="2F9E7111" w:rsidR="00983BAF" w:rsidRPr="00983BAF" w:rsidRDefault="00983BAF" w:rsidP="00983BAF">
            <w:pPr>
              <w:pStyle w:val="IsiTabel"/>
            </w:pPr>
            <w:r w:rsidRPr="00983BAF">
              <w:t>Tidak teridentifikasi (punggung LPE 0,26–0,80)</w:t>
            </w:r>
          </w:p>
        </w:tc>
      </w:tr>
      <w:tr w:rsidR="00983BAF" w14:paraId="74E729A1" w14:textId="77777777" w:rsidTr="00983BAF">
        <w:tc>
          <w:tcPr>
            <w:tcW w:w="797" w:type="dxa"/>
            <w:vAlign w:val="center"/>
          </w:tcPr>
          <w:p w14:paraId="0CE312DF" w14:textId="62F0E565" w:rsidR="00983BAF" w:rsidRPr="00983BAF" w:rsidRDefault="00983BAF" w:rsidP="00983BAF">
            <w:pPr>
              <w:pStyle w:val="IsiTabel"/>
            </w:pPr>
            <w:r w:rsidRPr="00983BAF">
              <w:t>4</w:t>
            </w:r>
          </w:p>
        </w:tc>
        <w:tc>
          <w:tcPr>
            <w:tcW w:w="1757" w:type="dxa"/>
            <w:vAlign w:val="center"/>
          </w:tcPr>
          <w:p w14:paraId="7E57A197" w14:textId="7EE2CC55" w:rsidR="00983BAF" w:rsidRPr="00983BAF" w:rsidRDefault="00983BAF" w:rsidP="00983BAF">
            <w:pPr>
              <w:pStyle w:val="IsiTabel"/>
            </w:pPr>
            <w:r w:rsidRPr="00983BAF">
              <w:t>Lahan (kompatibilitas)</w:t>
            </w:r>
          </w:p>
        </w:tc>
        <w:tc>
          <w:tcPr>
            <w:tcW w:w="1457" w:type="dxa"/>
            <w:vAlign w:val="center"/>
          </w:tcPr>
          <w:p w14:paraId="02DF20FC" w14:textId="0B50BEEE" w:rsidR="00983BAF" w:rsidRPr="00983BAF" w:rsidRDefault="00983BAF" w:rsidP="00983BAF">
            <w:pPr>
              <w:pStyle w:val="IsiTabel"/>
            </w:pPr>
            <w:r w:rsidRPr="00983BAF">
              <w:t>Laju Konversi Dasar hasil Tahap 2</w:t>
            </w:r>
          </w:p>
        </w:tc>
        <w:tc>
          <w:tcPr>
            <w:tcW w:w="1263" w:type="dxa"/>
            <w:vAlign w:val="center"/>
          </w:tcPr>
          <w:p w14:paraId="45011214" w14:textId="6A38DFFD" w:rsidR="00983BAF" w:rsidRPr="00983BAF" w:rsidRDefault="00983BAF" w:rsidP="00983BAF">
            <w:pPr>
              <w:pStyle w:val="IsiTabel"/>
            </w:pPr>
            <w:r w:rsidRPr="00983BAF">
              <w:t>—</w:t>
            </w:r>
          </w:p>
        </w:tc>
        <w:tc>
          <w:tcPr>
            <w:tcW w:w="1205" w:type="dxa"/>
            <w:vAlign w:val="center"/>
          </w:tcPr>
          <w:p w14:paraId="551F5B63" w14:textId="4A635F16" w:rsidR="00983BAF" w:rsidRPr="00983BAF" w:rsidRDefault="00983BAF" w:rsidP="00983BAF">
            <w:pPr>
              <w:pStyle w:val="IsiTabel"/>
            </w:pPr>
            <w:r w:rsidRPr="00983BAF">
              <w:t>v2: 0,0436052</w:t>
            </w:r>
          </w:p>
        </w:tc>
        <w:tc>
          <w:tcPr>
            <w:tcW w:w="1508" w:type="dxa"/>
            <w:vAlign w:val="center"/>
          </w:tcPr>
          <w:p w14:paraId="2F01D8CE" w14:textId="7A1B7748" w:rsidR="00983BAF" w:rsidRPr="00983BAF" w:rsidRDefault="00983BAF" w:rsidP="00983BAF">
            <w:pPr>
              <w:pStyle w:val="IsiTabel"/>
            </w:pPr>
            <w:r w:rsidRPr="00983BAF">
              <w:t>v3: 0,0638662</w:t>
            </w:r>
          </w:p>
        </w:tc>
      </w:tr>
    </w:tbl>
    <w:p w14:paraId="44C2B962" w14:textId="5396A092" w:rsidR="00983BAF" w:rsidRDefault="00983BAF" w:rsidP="00983BAF">
      <w:pPr>
        <w:pStyle w:val="KeteranganTabel"/>
      </w:pPr>
      <w:r w:rsidRPr="00983BAF">
        <w:t>¹ Nilai sebelum koreksi penurunan; lihat Subbab 4.6.1. Berbeda dari kolom yang sama pada Tahap 1–3, yang berarti nilai final sebelum kalibrasi dijalankan.</w:t>
      </w:r>
    </w:p>
    <w:p w14:paraId="037227AD" w14:textId="2E1D5345" w:rsidR="00DA60BD" w:rsidRDefault="00DA60BD" w:rsidP="00DA60BD">
      <w:pPr>
        <w:pStyle w:val="SumberTabelDiikutiBarisKeterangan"/>
      </w:pPr>
      <w:r w:rsidRPr="00A41C1F">
        <w:t>Sumber: Data, diolah</w:t>
      </w:r>
      <w:r>
        <w:t>.</w:t>
      </w:r>
    </w:p>
    <w:p w14:paraId="65ECF64C" w14:textId="77777777" w:rsidR="00806DF4" w:rsidRDefault="00806DF4" w:rsidP="00806DF4">
      <w:pPr>
        <w:pStyle w:val="BodyText"/>
        <w:spacing w:before="240"/>
      </w:pPr>
    </w:p>
    <w:p w14:paraId="145AEF54" w14:textId="77777777" w:rsidR="00806DF4" w:rsidRDefault="00806DF4" w:rsidP="00806DF4">
      <w:pPr>
        <w:pStyle w:val="BodyText"/>
        <w:spacing w:before="240"/>
      </w:pPr>
    </w:p>
    <w:p w14:paraId="00120DC5" w14:textId="75F14A77" w:rsidR="00DD5B06" w:rsidRDefault="00CC426F" w:rsidP="00765CD4">
      <w:pPr>
        <w:ind w:left="-709"/>
      </w:pPr>
      <w:bookmarkStart w:id="187" w:name="_Toc241736484"/>
      <w:r>
        <w:lastRenderedPageBreak/>
        <w:t>Lanjutan Tabel 44.</w:t>
      </w:r>
      <w:bookmarkEnd w:id="187"/>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817"/>
        <w:gridCol w:w="1797"/>
        <w:gridCol w:w="1360"/>
        <w:gridCol w:w="1910"/>
        <w:gridCol w:w="2048"/>
      </w:tblGrid>
      <w:tr w:rsidR="00CC426F" w14:paraId="0F20C789" w14:textId="77777777" w:rsidTr="00CC426F">
        <w:trPr>
          <w:tblHeader/>
        </w:trPr>
        <w:tc>
          <w:tcPr>
            <w:tcW w:w="0" w:type="auto"/>
            <w:tcBorders>
              <w:top w:val="single" w:sz="4" w:space="0" w:color="auto"/>
            </w:tcBorders>
            <w:vAlign w:val="center"/>
          </w:tcPr>
          <w:p w14:paraId="3B9438A6" w14:textId="77777777" w:rsidR="00CC426F" w:rsidRPr="00CC426F" w:rsidRDefault="00CC426F" w:rsidP="00CC426F">
            <w:pPr>
              <w:pStyle w:val="HeaderdanNomorKolompadaTabel"/>
            </w:pPr>
            <w:r w:rsidRPr="00CC426F">
              <w:t>Tahap</w:t>
            </w:r>
          </w:p>
        </w:tc>
        <w:tc>
          <w:tcPr>
            <w:tcW w:w="0" w:type="auto"/>
            <w:tcBorders>
              <w:top w:val="single" w:sz="4" w:space="0" w:color="auto"/>
            </w:tcBorders>
            <w:vAlign w:val="center"/>
          </w:tcPr>
          <w:p w14:paraId="404E0F86" w14:textId="77777777" w:rsidR="00CC426F" w:rsidRPr="00CC426F" w:rsidRDefault="00CC426F" w:rsidP="00CC426F">
            <w:pPr>
              <w:pStyle w:val="HeaderdanNomorKolompadaTabel"/>
            </w:pPr>
            <w:proofErr w:type="spellStart"/>
            <w:r w:rsidRPr="00CC426F">
              <w:t>Subsistem</w:t>
            </w:r>
            <w:proofErr w:type="spellEnd"/>
          </w:p>
        </w:tc>
        <w:tc>
          <w:tcPr>
            <w:tcW w:w="0" w:type="auto"/>
            <w:tcBorders>
              <w:top w:val="single" w:sz="4" w:space="0" w:color="auto"/>
            </w:tcBorders>
            <w:vAlign w:val="center"/>
          </w:tcPr>
          <w:p w14:paraId="0DB64BA5" w14:textId="77777777" w:rsidR="00CC426F" w:rsidRPr="00CC426F" w:rsidRDefault="00CC426F" w:rsidP="00CC426F">
            <w:pPr>
              <w:pStyle w:val="HeaderdanNomorKolompadaTabel"/>
            </w:pPr>
            <w:r w:rsidRPr="00CC426F">
              <w:t>Parameter</w:t>
            </w:r>
          </w:p>
        </w:tc>
        <w:tc>
          <w:tcPr>
            <w:tcW w:w="0" w:type="auto"/>
            <w:tcBorders>
              <w:top w:val="single" w:sz="4" w:space="0" w:color="auto"/>
            </w:tcBorders>
            <w:vAlign w:val="center"/>
          </w:tcPr>
          <w:p w14:paraId="2580A2C1" w14:textId="42E6EE94" w:rsidR="00CC426F" w:rsidRPr="00CC426F" w:rsidRDefault="00CC426F" w:rsidP="00CC426F">
            <w:pPr>
              <w:pStyle w:val="HeaderdanNomorKolompadaTabel"/>
            </w:pPr>
            <w:r w:rsidRPr="00CC426F">
              <w:t>Aturan</w:t>
            </w:r>
          </w:p>
        </w:tc>
        <w:tc>
          <w:tcPr>
            <w:tcW w:w="0" w:type="auto"/>
            <w:tcBorders>
              <w:top w:val="single" w:sz="4" w:space="0" w:color="auto"/>
            </w:tcBorders>
            <w:vAlign w:val="center"/>
          </w:tcPr>
          <w:p w14:paraId="52F0873A" w14:textId="305B6E8C" w:rsidR="00CC426F" w:rsidRPr="00CC426F" w:rsidRDefault="00CC426F" w:rsidP="00CC426F">
            <w:pPr>
              <w:pStyle w:val="HeaderdanNomorKolompadaTabel"/>
            </w:pPr>
            <w:r w:rsidRPr="00CC426F">
              <w:t>Keputusan Final</w:t>
            </w:r>
          </w:p>
        </w:tc>
      </w:tr>
      <w:tr w:rsidR="00CC426F" w14:paraId="7C1CCA49" w14:textId="77777777" w:rsidTr="00CC426F">
        <w:trPr>
          <w:tblHeader/>
        </w:trPr>
        <w:tc>
          <w:tcPr>
            <w:tcW w:w="0" w:type="auto"/>
          </w:tcPr>
          <w:p w14:paraId="77939886" w14:textId="77777777" w:rsidR="00CC426F" w:rsidRDefault="00CC426F" w:rsidP="00F10A55">
            <w:pPr>
              <w:pStyle w:val="HeaderdanNomorKolompadaTabel"/>
              <w:spacing w:before="0" w:after="0"/>
            </w:pPr>
            <w:r>
              <w:t>(1)</w:t>
            </w:r>
          </w:p>
        </w:tc>
        <w:tc>
          <w:tcPr>
            <w:tcW w:w="0" w:type="auto"/>
          </w:tcPr>
          <w:p w14:paraId="744F5100" w14:textId="77777777" w:rsidR="00CC426F" w:rsidRDefault="00CC426F" w:rsidP="00F10A55">
            <w:pPr>
              <w:pStyle w:val="HeaderdanNomorKolompadaTabel"/>
              <w:spacing w:before="0" w:after="0"/>
            </w:pPr>
            <w:r>
              <w:t>(2)</w:t>
            </w:r>
          </w:p>
        </w:tc>
        <w:tc>
          <w:tcPr>
            <w:tcW w:w="0" w:type="auto"/>
          </w:tcPr>
          <w:p w14:paraId="21E364AA" w14:textId="77777777" w:rsidR="00CC426F" w:rsidRDefault="00CC426F" w:rsidP="00F10A55">
            <w:pPr>
              <w:pStyle w:val="HeaderdanNomorKolompadaTabel"/>
              <w:spacing w:before="0" w:after="0"/>
            </w:pPr>
            <w:r>
              <w:t>(3)</w:t>
            </w:r>
          </w:p>
        </w:tc>
        <w:tc>
          <w:tcPr>
            <w:tcW w:w="0" w:type="auto"/>
          </w:tcPr>
          <w:p w14:paraId="2B998462" w14:textId="6B0A110E" w:rsidR="00CC426F" w:rsidRDefault="00CC426F" w:rsidP="00F10A55">
            <w:pPr>
              <w:pStyle w:val="HeaderdanNomorKolompadaTabel"/>
              <w:spacing w:before="0" w:after="0"/>
            </w:pPr>
            <w:r>
              <w:t>(6)</w:t>
            </w:r>
          </w:p>
        </w:tc>
        <w:tc>
          <w:tcPr>
            <w:tcW w:w="0" w:type="auto"/>
          </w:tcPr>
          <w:p w14:paraId="3B78670A" w14:textId="516308CF" w:rsidR="00CC426F" w:rsidRDefault="00CC426F" w:rsidP="00F10A55">
            <w:pPr>
              <w:pStyle w:val="HeaderdanNomorKolompadaTabel"/>
              <w:spacing w:before="0" w:after="0"/>
            </w:pPr>
            <w:r>
              <w:t>(7)</w:t>
            </w:r>
          </w:p>
        </w:tc>
      </w:tr>
      <w:tr w:rsidR="00806DF4" w14:paraId="3D6DC170" w14:textId="77777777" w:rsidTr="00CC426F">
        <w:trPr>
          <w:tblHeader/>
        </w:trPr>
        <w:tc>
          <w:tcPr>
            <w:tcW w:w="0" w:type="auto"/>
            <w:vAlign w:val="center"/>
          </w:tcPr>
          <w:p w14:paraId="6EAD3B42" w14:textId="5D3E6A37" w:rsidR="00806DF4" w:rsidRDefault="00806DF4" w:rsidP="00806DF4">
            <w:pPr>
              <w:pStyle w:val="IsiTabel"/>
            </w:pPr>
            <w:r>
              <w:rPr>
                <w:color w:val="000000"/>
              </w:rPr>
              <w:t>0</w:t>
            </w:r>
          </w:p>
        </w:tc>
        <w:tc>
          <w:tcPr>
            <w:tcW w:w="0" w:type="auto"/>
            <w:vAlign w:val="center"/>
          </w:tcPr>
          <w:p w14:paraId="06C754E8" w14:textId="763D6AFF" w:rsidR="00806DF4" w:rsidRDefault="00806DF4" w:rsidP="00806DF4">
            <w:pPr>
              <w:pStyle w:val="IsiTabel"/>
            </w:pPr>
            <w:r>
              <w:rPr>
                <w:color w:val="000000"/>
              </w:rPr>
              <w:t>Wisatawan</w:t>
            </w:r>
          </w:p>
        </w:tc>
        <w:tc>
          <w:tcPr>
            <w:tcW w:w="0" w:type="auto"/>
            <w:vAlign w:val="center"/>
          </w:tcPr>
          <w:p w14:paraId="2810FA69" w14:textId="5868B752" w:rsidR="00806DF4" w:rsidRDefault="00806DF4" w:rsidP="00806DF4">
            <w:pPr>
              <w:pStyle w:val="IsiTabel"/>
            </w:pPr>
            <w:r>
              <w:rPr>
                <w:color w:val="000000"/>
              </w:rPr>
              <w:t>LPE, LPD</w:t>
            </w:r>
          </w:p>
        </w:tc>
        <w:tc>
          <w:tcPr>
            <w:tcW w:w="0" w:type="auto"/>
            <w:vAlign w:val="center"/>
          </w:tcPr>
          <w:p w14:paraId="2E63557A" w14:textId="70CE3807" w:rsidR="00806DF4" w:rsidRDefault="00806DF4" w:rsidP="00806DF4">
            <w:pPr>
              <w:pStyle w:val="IsiTabel"/>
            </w:pPr>
            <w:r>
              <w:rPr>
                <w:color w:val="000000"/>
              </w:rPr>
              <w:t>—</w:t>
            </w:r>
          </w:p>
        </w:tc>
        <w:tc>
          <w:tcPr>
            <w:tcW w:w="0" w:type="auto"/>
            <w:vAlign w:val="center"/>
          </w:tcPr>
          <w:p w14:paraId="33D3002A" w14:textId="1D9E6CF3" w:rsidR="00806DF4" w:rsidRDefault="00806DF4" w:rsidP="00806DF4">
            <w:pPr>
              <w:pStyle w:val="IsiTabel"/>
            </w:pPr>
            <w:r>
              <w:rPr>
                <w:color w:val="000000"/>
              </w:rPr>
              <w:t>Diperbarui (koreksi penurunan, BASE 2050 naik 1,6%)</w:t>
            </w:r>
          </w:p>
        </w:tc>
      </w:tr>
      <w:tr w:rsidR="00806DF4" w14:paraId="70F528A8" w14:textId="77777777" w:rsidTr="00827BC2">
        <w:trPr>
          <w:tblHeader/>
        </w:trPr>
        <w:tc>
          <w:tcPr>
            <w:tcW w:w="0" w:type="auto"/>
            <w:vAlign w:val="center"/>
          </w:tcPr>
          <w:p w14:paraId="57505CA6" w14:textId="148A4EF7" w:rsidR="00806DF4" w:rsidRDefault="00806DF4" w:rsidP="00806DF4">
            <w:pPr>
              <w:pStyle w:val="IsiTabel"/>
            </w:pPr>
            <w:r>
              <w:rPr>
                <w:color w:val="000000"/>
              </w:rPr>
              <w:t>1</w:t>
            </w:r>
          </w:p>
        </w:tc>
        <w:tc>
          <w:tcPr>
            <w:tcW w:w="0" w:type="auto"/>
            <w:vAlign w:val="center"/>
          </w:tcPr>
          <w:p w14:paraId="40FF229F" w14:textId="4CD18C89" w:rsidR="00806DF4" w:rsidRDefault="00806DF4" w:rsidP="00806DF4">
            <w:pPr>
              <w:pStyle w:val="IsiTabel"/>
            </w:pPr>
            <w:r>
              <w:rPr>
                <w:color w:val="000000"/>
              </w:rPr>
              <w:t>Hotel</w:t>
            </w:r>
          </w:p>
        </w:tc>
        <w:tc>
          <w:tcPr>
            <w:tcW w:w="0" w:type="auto"/>
            <w:vAlign w:val="center"/>
          </w:tcPr>
          <w:p w14:paraId="16E01132" w14:textId="64BB2DC3" w:rsidR="00806DF4" w:rsidRDefault="00806DF4" w:rsidP="00806DF4">
            <w:pPr>
              <w:pStyle w:val="IsiTabel"/>
            </w:pPr>
            <w:r>
              <w:rPr>
                <w:color w:val="000000"/>
              </w:rPr>
              <w:t>TPK Ambang</w:t>
            </w:r>
          </w:p>
        </w:tc>
        <w:tc>
          <w:tcPr>
            <w:tcW w:w="0" w:type="auto"/>
            <w:vAlign w:val="center"/>
          </w:tcPr>
          <w:p w14:paraId="2D006011" w14:textId="165E34F1" w:rsidR="00806DF4" w:rsidRDefault="00806DF4" w:rsidP="00806DF4">
            <w:pPr>
              <w:pStyle w:val="IsiTabel"/>
            </w:pPr>
            <w:r>
              <w:rPr>
                <w:color w:val="000000"/>
              </w:rPr>
              <w:t>Optimum di batas, gagal generalisasi lintas periode dan rancangan</w:t>
            </w:r>
          </w:p>
        </w:tc>
        <w:tc>
          <w:tcPr>
            <w:tcW w:w="0" w:type="auto"/>
            <w:vAlign w:val="center"/>
          </w:tcPr>
          <w:p w14:paraId="027228CC" w14:textId="5C7B42D6" w:rsidR="00806DF4" w:rsidRDefault="00806DF4" w:rsidP="00806DF4">
            <w:pPr>
              <w:pStyle w:val="IsiTabel"/>
            </w:pPr>
            <w:r>
              <w:rPr>
                <w:color w:val="000000"/>
              </w:rPr>
              <w:t>Dipertahankan 0,275, optimum digerakkan patahan data 2018/2019</w:t>
            </w:r>
          </w:p>
        </w:tc>
      </w:tr>
      <w:tr w:rsidR="00806DF4" w14:paraId="0FB6BFEA" w14:textId="77777777" w:rsidTr="003B5724">
        <w:trPr>
          <w:tblHeader/>
        </w:trPr>
        <w:tc>
          <w:tcPr>
            <w:tcW w:w="0" w:type="auto"/>
            <w:vAlign w:val="center"/>
          </w:tcPr>
          <w:p w14:paraId="6418158B" w14:textId="416F9C55" w:rsidR="00806DF4" w:rsidRDefault="00806DF4" w:rsidP="00806DF4">
            <w:pPr>
              <w:pStyle w:val="IsiTabel"/>
            </w:pPr>
            <w:r>
              <w:rPr>
                <w:color w:val="000000"/>
              </w:rPr>
              <w:t>1</w:t>
            </w:r>
          </w:p>
        </w:tc>
        <w:tc>
          <w:tcPr>
            <w:tcW w:w="0" w:type="auto"/>
            <w:vAlign w:val="center"/>
          </w:tcPr>
          <w:p w14:paraId="0AFF55A2" w14:textId="69772AAC" w:rsidR="00806DF4" w:rsidRDefault="00806DF4" w:rsidP="00806DF4">
            <w:pPr>
              <w:pStyle w:val="IsiTabel"/>
            </w:pPr>
            <w:r>
              <w:rPr>
                <w:color w:val="000000"/>
              </w:rPr>
              <w:t>Hotel</w:t>
            </w:r>
          </w:p>
        </w:tc>
        <w:tc>
          <w:tcPr>
            <w:tcW w:w="0" w:type="auto"/>
            <w:vAlign w:val="center"/>
          </w:tcPr>
          <w:p w14:paraId="0084DD0E" w14:textId="52F1D622" w:rsidR="00806DF4" w:rsidRDefault="00806DF4" w:rsidP="00806DF4">
            <w:pPr>
              <w:pStyle w:val="IsiTabel"/>
            </w:pPr>
            <w:r>
              <w:rPr>
                <w:color w:val="000000"/>
              </w:rPr>
              <w:t xml:space="preserve">Laju </w:t>
            </w:r>
            <w:proofErr w:type="spellStart"/>
            <w:r>
              <w:rPr>
                <w:color w:val="000000"/>
              </w:rPr>
              <w:t>Demolisi</w:t>
            </w:r>
            <w:proofErr w:type="spellEnd"/>
            <w:r>
              <w:rPr>
                <w:color w:val="000000"/>
              </w:rPr>
              <w:t xml:space="preserve"> Dasar</w:t>
            </w:r>
          </w:p>
        </w:tc>
        <w:tc>
          <w:tcPr>
            <w:tcW w:w="0" w:type="auto"/>
            <w:vAlign w:val="center"/>
          </w:tcPr>
          <w:p w14:paraId="04211438" w14:textId="70E54824" w:rsidR="00806DF4" w:rsidRDefault="00806DF4" w:rsidP="00806DF4">
            <w:pPr>
              <w:pStyle w:val="IsiTabel"/>
            </w:pPr>
            <w:r>
              <w:rPr>
                <w:color w:val="000000"/>
              </w:rPr>
              <w:t>Sama seperti di atas</w:t>
            </w:r>
          </w:p>
        </w:tc>
        <w:tc>
          <w:tcPr>
            <w:tcW w:w="0" w:type="auto"/>
            <w:vAlign w:val="center"/>
          </w:tcPr>
          <w:p w14:paraId="04114951" w14:textId="4B9BEFCD" w:rsidR="00806DF4" w:rsidRDefault="00806DF4" w:rsidP="00806DF4">
            <w:pPr>
              <w:pStyle w:val="IsiTabel"/>
            </w:pPr>
            <w:r>
              <w:rPr>
                <w:color w:val="000000"/>
              </w:rPr>
              <w:t>Dipertahankan 0,05</w:t>
            </w:r>
          </w:p>
        </w:tc>
      </w:tr>
      <w:tr w:rsidR="00806DF4" w14:paraId="27D50F1F" w14:textId="77777777" w:rsidTr="008D532A">
        <w:trPr>
          <w:tblHeader/>
        </w:trPr>
        <w:tc>
          <w:tcPr>
            <w:tcW w:w="0" w:type="auto"/>
            <w:vAlign w:val="center"/>
          </w:tcPr>
          <w:p w14:paraId="1094C671" w14:textId="426E7DB9" w:rsidR="00806DF4" w:rsidRDefault="00806DF4" w:rsidP="00806DF4">
            <w:pPr>
              <w:pStyle w:val="IsiTabel"/>
            </w:pPr>
            <w:r>
              <w:rPr>
                <w:color w:val="000000"/>
              </w:rPr>
              <w:t>2</w:t>
            </w:r>
          </w:p>
        </w:tc>
        <w:tc>
          <w:tcPr>
            <w:tcW w:w="0" w:type="auto"/>
            <w:vAlign w:val="center"/>
          </w:tcPr>
          <w:p w14:paraId="368DA5F5" w14:textId="7B231B7D" w:rsidR="00806DF4" w:rsidRDefault="00806DF4" w:rsidP="00806DF4">
            <w:pPr>
              <w:pStyle w:val="IsiTabel"/>
            </w:pPr>
            <w:r>
              <w:rPr>
                <w:color w:val="000000"/>
              </w:rPr>
              <w:t>Lahan</w:t>
            </w:r>
          </w:p>
        </w:tc>
        <w:tc>
          <w:tcPr>
            <w:tcW w:w="0" w:type="auto"/>
            <w:vAlign w:val="center"/>
          </w:tcPr>
          <w:p w14:paraId="732477BA" w14:textId="66FE3C76" w:rsidR="00806DF4" w:rsidRDefault="00806DF4" w:rsidP="00806DF4">
            <w:pPr>
              <w:pStyle w:val="IsiTabel"/>
            </w:pPr>
            <w:r>
              <w:rPr>
                <w:color w:val="000000"/>
              </w:rPr>
              <w:t>Laju Konversi Dasar</w:t>
            </w:r>
          </w:p>
        </w:tc>
        <w:tc>
          <w:tcPr>
            <w:tcW w:w="0" w:type="auto"/>
            <w:vAlign w:val="center"/>
          </w:tcPr>
          <w:p w14:paraId="5911FE99" w14:textId="517DD3BE" w:rsidR="00806DF4" w:rsidRDefault="00806DF4" w:rsidP="00806DF4">
            <w:pPr>
              <w:pStyle w:val="IsiTabel"/>
            </w:pPr>
            <w:r>
              <w:rPr>
                <w:color w:val="000000"/>
              </w:rPr>
              <w:t>Awalnya memenuhi kriteria adopsi</w:t>
            </w:r>
          </w:p>
        </w:tc>
        <w:tc>
          <w:tcPr>
            <w:tcW w:w="0" w:type="auto"/>
            <w:vAlign w:val="center"/>
          </w:tcPr>
          <w:p w14:paraId="2261204E" w14:textId="7A7F0F4C" w:rsidR="00806DF4" w:rsidRDefault="00806DF4" w:rsidP="00806DF4">
            <w:pPr>
              <w:pStyle w:val="IsiTabel"/>
            </w:pPr>
            <w:r>
              <w:rPr>
                <w:color w:val="000000"/>
              </w:rPr>
              <w:t>Ditolak di Tahap 4, kembali ke 0,0436052</w:t>
            </w:r>
          </w:p>
        </w:tc>
      </w:tr>
      <w:tr w:rsidR="00806DF4" w14:paraId="1E92B22F" w14:textId="77777777" w:rsidTr="0021583E">
        <w:trPr>
          <w:tblHeader/>
        </w:trPr>
        <w:tc>
          <w:tcPr>
            <w:tcW w:w="0" w:type="auto"/>
            <w:vAlign w:val="center"/>
          </w:tcPr>
          <w:p w14:paraId="671D867D" w14:textId="3DD0B25B" w:rsidR="00806DF4" w:rsidRDefault="00806DF4" w:rsidP="00806DF4">
            <w:pPr>
              <w:pStyle w:val="IsiTabel"/>
            </w:pPr>
            <w:r>
              <w:rPr>
                <w:color w:val="000000"/>
              </w:rPr>
              <w:t>3</w:t>
            </w:r>
          </w:p>
        </w:tc>
        <w:tc>
          <w:tcPr>
            <w:tcW w:w="0" w:type="auto"/>
            <w:vAlign w:val="center"/>
          </w:tcPr>
          <w:p w14:paraId="72BD5D19" w14:textId="4B70C341" w:rsidR="00806DF4" w:rsidRDefault="00806DF4" w:rsidP="00806DF4">
            <w:pPr>
              <w:pStyle w:val="IsiTabel"/>
            </w:pPr>
            <w:r>
              <w:rPr>
                <w:color w:val="000000"/>
              </w:rPr>
              <w:t>Wisatawan</w:t>
            </w:r>
          </w:p>
        </w:tc>
        <w:tc>
          <w:tcPr>
            <w:tcW w:w="0" w:type="auto"/>
            <w:vAlign w:val="center"/>
          </w:tcPr>
          <w:p w14:paraId="65A9734D" w14:textId="451D8B3C" w:rsidR="00806DF4" w:rsidRDefault="00806DF4" w:rsidP="00806DF4">
            <w:pPr>
              <w:pStyle w:val="IsiTabel"/>
            </w:pPr>
            <w:r>
              <w:rPr>
                <w:color w:val="000000"/>
              </w:rPr>
              <w:t>LPE, LPD</w:t>
            </w:r>
          </w:p>
        </w:tc>
        <w:tc>
          <w:tcPr>
            <w:tcW w:w="0" w:type="auto"/>
            <w:vAlign w:val="center"/>
          </w:tcPr>
          <w:p w14:paraId="30B94E7B" w14:textId="79C991A2" w:rsidR="00806DF4" w:rsidRDefault="00806DF4" w:rsidP="00806DF4">
            <w:pPr>
              <w:pStyle w:val="IsiTabel"/>
            </w:pPr>
            <w:r>
              <w:rPr>
                <w:color w:val="000000"/>
              </w:rPr>
              <w:t>Tidak teridentifikasi secara terpisah dari data</w:t>
            </w:r>
          </w:p>
        </w:tc>
        <w:tc>
          <w:tcPr>
            <w:tcW w:w="0" w:type="auto"/>
            <w:vAlign w:val="center"/>
          </w:tcPr>
          <w:p w14:paraId="500481AD" w14:textId="1C65866D" w:rsidR="00806DF4" w:rsidRDefault="00806DF4" w:rsidP="00806DF4">
            <w:pPr>
              <w:pStyle w:val="IsiTabel"/>
            </w:pPr>
            <w:r>
              <w:rPr>
                <w:color w:val="000000"/>
              </w:rPr>
              <w:t>Dipertahankan, tidak dikalibrasi</w:t>
            </w:r>
          </w:p>
        </w:tc>
      </w:tr>
      <w:tr w:rsidR="00806DF4" w14:paraId="55270511" w14:textId="77777777" w:rsidTr="00407EDF">
        <w:trPr>
          <w:tblHeader/>
        </w:trPr>
        <w:tc>
          <w:tcPr>
            <w:tcW w:w="0" w:type="auto"/>
            <w:vAlign w:val="center"/>
          </w:tcPr>
          <w:p w14:paraId="1E7F1947" w14:textId="014D9AC5" w:rsidR="00806DF4" w:rsidRDefault="00806DF4" w:rsidP="00806DF4">
            <w:pPr>
              <w:pStyle w:val="IsiTabel"/>
            </w:pPr>
            <w:r>
              <w:rPr>
                <w:color w:val="000000"/>
              </w:rPr>
              <w:t>4</w:t>
            </w:r>
          </w:p>
        </w:tc>
        <w:tc>
          <w:tcPr>
            <w:tcW w:w="0" w:type="auto"/>
            <w:vAlign w:val="center"/>
          </w:tcPr>
          <w:p w14:paraId="0CF97DCE" w14:textId="76F939F5" w:rsidR="00806DF4" w:rsidRDefault="00806DF4" w:rsidP="00806DF4">
            <w:pPr>
              <w:pStyle w:val="IsiTabel"/>
            </w:pPr>
            <w:r>
              <w:rPr>
                <w:color w:val="000000"/>
              </w:rPr>
              <w:t>Lahan (kompatibilitas)</w:t>
            </w:r>
          </w:p>
        </w:tc>
        <w:tc>
          <w:tcPr>
            <w:tcW w:w="0" w:type="auto"/>
            <w:vAlign w:val="center"/>
          </w:tcPr>
          <w:p w14:paraId="5A5C067A" w14:textId="49D973F1" w:rsidR="00806DF4" w:rsidRDefault="00806DF4" w:rsidP="00806DF4">
            <w:pPr>
              <w:pStyle w:val="IsiTabel"/>
            </w:pPr>
            <w:r>
              <w:rPr>
                <w:color w:val="000000"/>
              </w:rPr>
              <w:t>Laju Konversi Dasar hasil Tahap 2</w:t>
            </w:r>
          </w:p>
        </w:tc>
        <w:tc>
          <w:tcPr>
            <w:tcW w:w="0" w:type="auto"/>
            <w:vAlign w:val="center"/>
          </w:tcPr>
          <w:p w14:paraId="17714A78" w14:textId="1151C99A" w:rsidR="00806DF4" w:rsidRDefault="00806DF4" w:rsidP="00806DF4">
            <w:pPr>
              <w:pStyle w:val="IsiTabel"/>
            </w:pPr>
            <w:r>
              <w:rPr>
                <w:color w:val="000000"/>
              </w:rPr>
              <w:t>Memburuk material pada uji B (rasio 1,32 &gt; 1,05)</w:t>
            </w:r>
          </w:p>
        </w:tc>
        <w:tc>
          <w:tcPr>
            <w:tcW w:w="0" w:type="auto"/>
            <w:vAlign w:val="center"/>
          </w:tcPr>
          <w:p w14:paraId="70429064" w14:textId="37D7C1B1" w:rsidR="00806DF4" w:rsidRDefault="00806DF4" w:rsidP="00806DF4">
            <w:pPr>
              <w:pStyle w:val="IsiTabel"/>
            </w:pPr>
            <w:r>
              <w:rPr>
                <w:color w:val="000000"/>
              </w:rPr>
              <w:t>Kalibrasi Tahap 2 ditolak, parameter final = nilai turunan data</w:t>
            </w:r>
          </w:p>
        </w:tc>
      </w:tr>
    </w:tbl>
    <w:p w14:paraId="5744D09D" w14:textId="6F0A7C38" w:rsidR="00DA60BD" w:rsidRDefault="00DA60BD" w:rsidP="00DA60BD">
      <w:pPr>
        <w:pStyle w:val="SumberTabelDiikutiBarisKeterangan"/>
      </w:pPr>
      <w:r w:rsidRPr="00A41C1F">
        <w:t>Sumber: Data, diolah</w:t>
      </w:r>
      <w:r>
        <w:t>.</w:t>
      </w:r>
    </w:p>
    <w:p w14:paraId="3B793ECD" w14:textId="26424459" w:rsidR="00806DF4" w:rsidRDefault="00806DF4" w:rsidP="00AC1ECF">
      <w:pPr>
        <w:pStyle w:val="BodyText"/>
        <w:spacing w:before="240"/>
      </w:pPr>
      <w:r w:rsidRPr="00806DF4">
        <w:t xml:space="preserve">Dari tiga parameter yang benar-benar diuji kalibrasinya, yaitu TPK Ambang, Laju </w:t>
      </w:r>
      <w:proofErr w:type="spellStart"/>
      <w:r w:rsidRPr="00806DF4">
        <w:t>Demolisi</w:t>
      </w:r>
      <w:proofErr w:type="spellEnd"/>
      <w:r w:rsidRPr="00806DF4">
        <w:t xml:space="preserve"> Dasar, dan Laju Konversi Dasar, tidak satu pun berubah nilai pada himpunan parameter final. Ketiganya gagal melalui mekanisme yang berbeda: Tahap 1 tertahan pada diagnostik batas rentang dan kegagalan generalisasi lintas periode, Tahap 2 sempat memenuhi kriteria adopsi tetapi dibatalkan pada uji kompatibilitas Tahap 4, dan Tahap 3 tidak sampai menghasilkan nilai kandidat karena parameter tidak teridentifikasi secara terpisah dari data sejak awal.</w:t>
      </w:r>
    </w:p>
    <w:p w14:paraId="0048C20B" w14:textId="08376EF4" w:rsidR="00806DF4" w:rsidRPr="00806DF4" w:rsidRDefault="00806DF4" w:rsidP="00806DF4">
      <w:pPr>
        <w:pStyle w:val="BodyText"/>
        <w:spacing w:before="240"/>
        <w:rPr>
          <w:lang w:val="en-ID"/>
        </w:rPr>
      </w:pPr>
      <w:proofErr w:type="spellStart"/>
      <w:r w:rsidRPr="00806DF4">
        <w:rPr>
          <w:lang w:val="en-ID"/>
        </w:rPr>
        <w:lastRenderedPageBreak/>
        <w:t>Keseluruhan</w:t>
      </w:r>
      <w:proofErr w:type="spellEnd"/>
      <w:r w:rsidRPr="00806DF4">
        <w:rPr>
          <w:lang w:val="en-ID"/>
        </w:rPr>
        <w:t xml:space="preserve"> proses </w:t>
      </w:r>
      <w:proofErr w:type="spellStart"/>
      <w:r w:rsidRPr="00806DF4">
        <w:rPr>
          <w:lang w:val="en-ID"/>
        </w:rPr>
        <w:t>kalibrasi</w:t>
      </w:r>
      <w:proofErr w:type="spellEnd"/>
      <w:r w:rsidRPr="00806DF4">
        <w:rPr>
          <w:lang w:val="en-ID"/>
        </w:rPr>
        <w:t xml:space="preserve"> </w:t>
      </w:r>
      <w:proofErr w:type="spellStart"/>
      <w:r w:rsidRPr="00806DF4">
        <w:rPr>
          <w:lang w:val="en-ID"/>
        </w:rPr>
        <w:t>menghasilkan</w:t>
      </w:r>
      <w:proofErr w:type="spellEnd"/>
      <w:r w:rsidRPr="00806DF4">
        <w:rPr>
          <w:lang w:val="en-ID"/>
        </w:rPr>
        <w:t xml:space="preserve"> </w:t>
      </w:r>
      <w:proofErr w:type="spellStart"/>
      <w:r w:rsidRPr="00806DF4">
        <w:rPr>
          <w:lang w:val="en-ID"/>
        </w:rPr>
        <w:t>satu</w:t>
      </w:r>
      <w:proofErr w:type="spellEnd"/>
      <w:r w:rsidRPr="00806DF4">
        <w:rPr>
          <w:lang w:val="en-ID"/>
        </w:rPr>
        <w:t xml:space="preserve"> </w:t>
      </w:r>
      <w:proofErr w:type="spellStart"/>
      <w:r w:rsidRPr="00806DF4">
        <w:rPr>
          <w:lang w:val="en-ID"/>
        </w:rPr>
        <w:t>kesimpulan</w:t>
      </w:r>
      <w:proofErr w:type="spellEnd"/>
      <w:r w:rsidRPr="00806DF4">
        <w:rPr>
          <w:lang w:val="en-ID"/>
        </w:rPr>
        <w:t xml:space="preserve"> yang </w:t>
      </w:r>
      <w:proofErr w:type="spellStart"/>
      <w:r w:rsidRPr="00806DF4">
        <w:rPr>
          <w:lang w:val="en-ID"/>
        </w:rPr>
        <w:t>konsisten</w:t>
      </w:r>
      <w:proofErr w:type="spellEnd"/>
      <w:r w:rsidRPr="00806DF4">
        <w:rPr>
          <w:lang w:val="en-ID"/>
        </w:rPr>
        <w:t xml:space="preserve"> </w:t>
      </w:r>
      <w:proofErr w:type="spellStart"/>
      <w:r w:rsidRPr="00806DF4">
        <w:rPr>
          <w:lang w:val="en-ID"/>
        </w:rPr>
        <w:t>meskipun</w:t>
      </w:r>
      <w:proofErr w:type="spellEnd"/>
      <w:r w:rsidRPr="00806DF4">
        <w:rPr>
          <w:lang w:val="en-ID"/>
        </w:rPr>
        <w:t xml:space="preserve"> </w:t>
      </w:r>
      <w:proofErr w:type="spellStart"/>
      <w:r w:rsidRPr="00806DF4">
        <w:rPr>
          <w:lang w:val="en-ID"/>
        </w:rPr>
        <w:t>ditempuh</w:t>
      </w:r>
      <w:proofErr w:type="spellEnd"/>
      <w:r w:rsidRPr="00806DF4">
        <w:rPr>
          <w:lang w:val="en-ID"/>
        </w:rPr>
        <w:t xml:space="preserve"> </w:t>
      </w:r>
      <w:proofErr w:type="spellStart"/>
      <w:r w:rsidRPr="00806DF4">
        <w:rPr>
          <w:lang w:val="en-ID"/>
        </w:rPr>
        <w:t>melalui</w:t>
      </w:r>
      <w:proofErr w:type="spellEnd"/>
      <w:r w:rsidRPr="00806DF4">
        <w:rPr>
          <w:lang w:val="en-ID"/>
        </w:rPr>
        <w:t xml:space="preserve"> </w:t>
      </w:r>
      <w:proofErr w:type="spellStart"/>
      <w:r w:rsidRPr="00806DF4">
        <w:rPr>
          <w:lang w:val="en-ID"/>
        </w:rPr>
        <w:t>tiga</w:t>
      </w:r>
      <w:proofErr w:type="spellEnd"/>
      <w:r w:rsidRPr="00806DF4">
        <w:rPr>
          <w:lang w:val="en-ID"/>
        </w:rPr>
        <w:t xml:space="preserve"> </w:t>
      </w:r>
      <w:proofErr w:type="spellStart"/>
      <w:r w:rsidRPr="00806DF4">
        <w:rPr>
          <w:lang w:val="en-ID"/>
        </w:rPr>
        <w:t>jalur</w:t>
      </w:r>
      <w:proofErr w:type="spellEnd"/>
      <w:r w:rsidRPr="00806DF4">
        <w:rPr>
          <w:lang w:val="en-ID"/>
        </w:rPr>
        <w:t xml:space="preserve"> </w:t>
      </w:r>
      <w:proofErr w:type="spellStart"/>
      <w:r w:rsidRPr="00806DF4">
        <w:rPr>
          <w:lang w:val="en-ID"/>
        </w:rPr>
        <w:t>pengujian</w:t>
      </w:r>
      <w:proofErr w:type="spellEnd"/>
      <w:r w:rsidRPr="00806DF4">
        <w:rPr>
          <w:lang w:val="en-ID"/>
        </w:rPr>
        <w:t xml:space="preserve"> yang </w:t>
      </w:r>
      <w:proofErr w:type="spellStart"/>
      <w:r w:rsidRPr="00806DF4">
        <w:rPr>
          <w:lang w:val="en-ID"/>
        </w:rPr>
        <w:t>berbeda</w:t>
      </w:r>
      <w:proofErr w:type="spellEnd"/>
      <w:r w:rsidRPr="00806DF4">
        <w:rPr>
          <w:lang w:val="en-ID"/>
        </w:rPr>
        <w:t xml:space="preserve">: </w:t>
      </w:r>
      <w:proofErr w:type="spellStart"/>
      <w:r w:rsidRPr="00806DF4">
        <w:rPr>
          <w:lang w:val="en-ID"/>
        </w:rPr>
        <w:t>nilai</w:t>
      </w:r>
      <w:proofErr w:type="spellEnd"/>
      <w:r w:rsidRPr="00806DF4">
        <w:rPr>
          <w:lang w:val="en-ID"/>
        </w:rPr>
        <w:t xml:space="preserve"> parameter yang </w:t>
      </w:r>
      <w:proofErr w:type="spellStart"/>
      <w:r w:rsidRPr="00806DF4">
        <w:rPr>
          <w:lang w:val="en-ID"/>
        </w:rPr>
        <w:t>diturunkan</w:t>
      </w:r>
      <w:proofErr w:type="spellEnd"/>
      <w:r w:rsidRPr="00806DF4">
        <w:rPr>
          <w:lang w:val="en-ID"/>
        </w:rPr>
        <w:t xml:space="preserve"> </w:t>
      </w:r>
      <w:proofErr w:type="spellStart"/>
      <w:r w:rsidRPr="00806DF4">
        <w:rPr>
          <w:lang w:val="en-ID"/>
        </w:rPr>
        <w:t>dari</w:t>
      </w:r>
      <w:proofErr w:type="spellEnd"/>
      <w:r w:rsidRPr="00806DF4">
        <w:rPr>
          <w:lang w:val="en-ID"/>
        </w:rPr>
        <w:t xml:space="preserve"> data </w:t>
      </w:r>
      <w:proofErr w:type="spellStart"/>
      <w:r w:rsidRPr="00806DF4">
        <w:rPr>
          <w:lang w:val="en-ID"/>
        </w:rPr>
        <w:t>resmi</w:t>
      </w:r>
      <w:proofErr w:type="spellEnd"/>
      <w:r w:rsidRPr="00806DF4">
        <w:rPr>
          <w:lang w:val="en-ID"/>
        </w:rPr>
        <w:t xml:space="preserve"> dan </w:t>
      </w:r>
      <w:proofErr w:type="spellStart"/>
      <w:r w:rsidRPr="00806DF4">
        <w:rPr>
          <w:lang w:val="en-ID"/>
        </w:rPr>
        <w:t>identitas</w:t>
      </w:r>
      <w:proofErr w:type="spellEnd"/>
      <w:r w:rsidRPr="00806DF4">
        <w:rPr>
          <w:lang w:val="en-ID"/>
        </w:rPr>
        <w:t xml:space="preserve"> </w:t>
      </w:r>
      <w:proofErr w:type="spellStart"/>
      <w:r w:rsidRPr="00806DF4">
        <w:rPr>
          <w:lang w:val="en-ID"/>
        </w:rPr>
        <w:t>stok-aliran</w:t>
      </w:r>
      <w:proofErr w:type="spellEnd"/>
      <w:r w:rsidRPr="00806DF4">
        <w:rPr>
          <w:lang w:val="en-ID"/>
        </w:rPr>
        <w:t xml:space="preserve"> </w:t>
      </w:r>
      <w:proofErr w:type="spellStart"/>
      <w:r w:rsidRPr="00806DF4">
        <w:rPr>
          <w:lang w:val="en-ID"/>
        </w:rPr>
        <w:t>sudah</w:t>
      </w:r>
      <w:proofErr w:type="spellEnd"/>
      <w:r w:rsidRPr="00806DF4">
        <w:rPr>
          <w:lang w:val="en-ID"/>
        </w:rPr>
        <w:t xml:space="preserve"> </w:t>
      </w:r>
      <w:proofErr w:type="spellStart"/>
      <w:r w:rsidRPr="00806DF4">
        <w:rPr>
          <w:lang w:val="en-ID"/>
        </w:rPr>
        <w:t>berada</w:t>
      </w:r>
      <w:proofErr w:type="spellEnd"/>
      <w:r w:rsidRPr="00806DF4">
        <w:rPr>
          <w:lang w:val="en-ID"/>
        </w:rPr>
        <w:t xml:space="preserve"> pada </w:t>
      </w:r>
      <w:proofErr w:type="spellStart"/>
      <w:r w:rsidRPr="00806DF4">
        <w:rPr>
          <w:lang w:val="en-ID"/>
        </w:rPr>
        <w:t>daerah</w:t>
      </w:r>
      <w:proofErr w:type="spellEnd"/>
      <w:r w:rsidRPr="00806DF4">
        <w:rPr>
          <w:lang w:val="en-ID"/>
        </w:rPr>
        <w:t xml:space="preserve"> yang </w:t>
      </w:r>
      <w:proofErr w:type="spellStart"/>
      <w:r w:rsidRPr="00806DF4">
        <w:rPr>
          <w:lang w:val="en-ID"/>
        </w:rPr>
        <w:t>dapat</w:t>
      </w:r>
      <w:proofErr w:type="spellEnd"/>
      <w:r w:rsidRPr="00806DF4">
        <w:rPr>
          <w:lang w:val="en-ID"/>
        </w:rPr>
        <w:t xml:space="preserve"> </w:t>
      </w:r>
      <w:proofErr w:type="spellStart"/>
      <w:r w:rsidRPr="00806DF4">
        <w:rPr>
          <w:lang w:val="en-ID"/>
        </w:rPr>
        <w:t>dipertanggungjawabkan</w:t>
      </w:r>
      <w:proofErr w:type="spellEnd"/>
      <w:r w:rsidRPr="00806DF4">
        <w:rPr>
          <w:lang w:val="en-ID"/>
        </w:rPr>
        <w:t xml:space="preserve">, </w:t>
      </w:r>
      <w:proofErr w:type="spellStart"/>
      <w:r w:rsidRPr="00806DF4">
        <w:rPr>
          <w:lang w:val="en-ID"/>
        </w:rPr>
        <w:t>sehingga</w:t>
      </w:r>
      <w:proofErr w:type="spellEnd"/>
      <w:r w:rsidRPr="00806DF4">
        <w:rPr>
          <w:lang w:val="en-ID"/>
        </w:rPr>
        <w:t xml:space="preserve"> </w:t>
      </w:r>
      <w:proofErr w:type="spellStart"/>
      <w:r w:rsidRPr="00806DF4">
        <w:rPr>
          <w:lang w:val="en-ID"/>
        </w:rPr>
        <w:t>tidak</w:t>
      </w:r>
      <w:proofErr w:type="spellEnd"/>
      <w:r w:rsidRPr="00806DF4">
        <w:rPr>
          <w:lang w:val="en-ID"/>
        </w:rPr>
        <w:t xml:space="preserve"> </w:t>
      </w:r>
      <w:proofErr w:type="spellStart"/>
      <w:r w:rsidRPr="00806DF4">
        <w:rPr>
          <w:lang w:val="en-ID"/>
        </w:rPr>
        <w:t>ada</w:t>
      </w:r>
      <w:proofErr w:type="spellEnd"/>
      <w:r w:rsidRPr="00806DF4">
        <w:rPr>
          <w:lang w:val="en-ID"/>
        </w:rPr>
        <w:t xml:space="preserve"> </w:t>
      </w:r>
      <w:proofErr w:type="spellStart"/>
      <w:r w:rsidRPr="00806DF4">
        <w:rPr>
          <w:lang w:val="en-ID"/>
        </w:rPr>
        <w:t>satu</w:t>
      </w:r>
      <w:proofErr w:type="spellEnd"/>
      <w:r w:rsidRPr="00806DF4">
        <w:rPr>
          <w:lang w:val="en-ID"/>
        </w:rPr>
        <w:t xml:space="preserve"> pun yang </w:t>
      </w:r>
      <w:proofErr w:type="spellStart"/>
      <w:r w:rsidRPr="00806DF4">
        <w:rPr>
          <w:lang w:val="en-ID"/>
        </w:rPr>
        <w:t>perlu</w:t>
      </w:r>
      <w:proofErr w:type="spellEnd"/>
      <w:r w:rsidRPr="00806DF4">
        <w:rPr>
          <w:lang w:val="en-ID"/>
        </w:rPr>
        <w:t xml:space="preserve"> </w:t>
      </w:r>
      <w:proofErr w:type="spellStart"/>
      <w:r w:rsidRPr="00806DF4">
        <w:rPr>
          <w:lang w:val="en-ID"/>
        </w:rPr>
        <w:t>diganti</w:t>
      </w:r>
      <w:proofErr w:type="spellEnd"/>
      <w:r w:rsidRPr="00806DF4">
        <w:rPr>
          <w:lang w:val="en-ID"/>
        </w:rPr>
        <w:t xml:space="preserve"> </w:t>
      </w:r>
      <w:proofErr w:type="spellStart"/>
      <w:r w:rsidRPr="00806DF4">
        <w:rPr>
          <w:lang w:val="en-ID"/>
        </w:rPr>
        <w:t>dengan</w:t>
      </w:r>
      <w:proofErr w:type="spellEnd"/>
      <w:r w:rsidRPr="00806DF4">
        <w:rPr>
          <w:lang w:val="en-ID"/>
        </w:rPr>
        <w:t xml:space="preserve"> </w:t>
      </w:r>
      <w:proofErr w:type="spellStart"/>
      <w:r w:rsidRPr="00806DF4">
        <w:rPr>
          <w:lang w:val="en-ID"/>
        </w:rPr>
        <w:t>nilai</w:t>
      </w:r>
      <w:proofErr w:type="spellEnd"/>
      <w:r w:rsidRPr="00806DF4">
        <w:rPr>
          <w:lang w:val="en-ID"/>
        </w:rPr>
        <w:t xml:space="preserve"> </w:t>
      </w:r>
      <w:proofErr w:type="spellStart"/>
      <w:r w:rsidRPr="00806DF4">
        <w:rPr>
          <w:lang w:val="en-ID"/>
        </w:rPr>
        <w:t>hasil</w:t>
      </w:r>
      <w:proofErr w:type="spellEnd"/>
      <w:r w:rsidRPr="00806DF4">
        <w:rPr>
          <w:lang w:val="en-ID"/>
        </w:rPr>
        <w:t xml:space="preserve"> </w:t>
      </w:r>
      <w:proofErr w:type="spellStart"/>
      <w:r w:rsidRPr="00806DF4">
        <w:rPr>
          <w:lang w:val="en-ID"/>
        </w:rPr>
        <w:t>pencarian</w:t>
      </w:r>
      <w:proofErr w:type="spellEnd"/>
      <w:r w:rsidRPr="00806DF4">
        <w:rPr>
          <w:lang w:val="en-ID"/>
        </w:rPr>
        <w:t xml:space="preserve"> optimum. </w:t>
      </w:r>
      <w:proofErr w:type="spellStart"/>
      <w:r w:rsidRPr="00806DF4">
        <w:rPr>
          <w:lang w:val="en-ID"/>
        </w:rPr>
        <w:t>Kegagalan</w:t>
      </w:r>
      <w:proofErr w:type="spellEnd"/>
      <w:r w:rsidRPr="00806DF4">
        <w:rPr>
          <w:lang w:val="en-ID"/>
        </w:rPr>
        <w:t xml:space="preserve"> </w:t>
      </w:r>
      <w:proofErr w:type="spellStart"/>
      <w:r w:rsidRPr="00806DF4">
        <w:rPr>
          <w:lang w:val="en-ID"/>
        </w:rPr>
        <w:t>ketiga</w:t>
      </w:r>
      <w:proofErr w:type="spellEnd"/>
      <w:r w:rsidRPr="00806DF4">
        <w:rPr>
          <w:lang w:val="en-ID"/>
        </w:rPr>
        <w:t xml:space="preserve"> </w:t>
      </w:r>
      <w:proofErr w:type="spellStart"/>
      <w:r w:rsidRPr="00806DF4">
        <w:rPr>
          <w:lang w:val="en-ID"/>
        </w:rPr>
        <w:t>upaya</w:t>
      </w:r>
      <w:proofErr w:type="spellEnd"/>
      <w:r w:rsidRPr="00806DF4">
        <w:rPr>
          <w:lang w:val="en-ID"/>
        </w:rPr>
        <w:t xml:space="preserve"> </w:t>
      </w:r>
      <w:proofErr w:type="spellStart"/>
      <w:r w:rsidRPr="00806DF4">
        <w:rPr>
          <w:lang w:val="en-ID"/>
        </w:rPr>
        <w:t>kalibrasi</w:t>
      </w:r>
      <w:proofErr w:type="spellEnd"/>
      <w:r w:rsidRPr="00806DF4">
        <w:rPr>
          <w:lang w:val="en-ID"/>
        </w:rPr>
        <w:t xml:space="preserve"> </w:t>
      </w:r>
      <w:proofErr w:type="spellStart"/>
      <w:r w:rsidRPr="00806DF4">
        <w:rPr>
          <w:lang w:val="en-ID"/>
        </w:rPr>
        <w:t>ini</w:t>
      </w:r>
      <w:proofErr w:type="spellEnd"/>
      <w:r w:rsidRPr="00806DF4">
        <w:rPr>
          <w:lang w:val="en-ID"/>
        </w:rPr>
        <w:t xml:space="preserve"> </w:t>
      </w:r>
      <w:proofErr w:type="spellStart"/>
      <w:r w:rsidRPr="00806DF4">
        <w:rPr>
          <w:lang w:val="en-ID"/>
        </w:rPr>
        <w:t>bersifat</w:t>
      </w:r>
      <w:proofErr w:type="spellEnd"/>
      <w:r w:rsidRPr="00806DF4">
        <w:rPr>
          <w:lang w:val="en-ID"/>
        </w:rPr>
        <w:t xml:space="preserve"> </w:t>
      </w:r>
      <w:proofErr w:type="spellStart"/>
      <w:r w:rsidRPr="00806DF4">
        <w:rPr>
          <w:lang w:val="en-ID"/>
        </w:rPr>
        <w:t>informatif</w:t>
      </w:r>
      <w:proofErr w:type="spellEnd"/>
      <w:r w:rsidRPr="00806DF4">
        <w:rPr>
          <w:lang w:val="en-ID"/>
        </w:rPr>
        <w:t xml:space="preserve">, </w:t>
      </w:r>
      <w:proofErr w:type="spellStart"/>
      <w:r w:rsidRPr="00806DF4">
        <w:rPr>
          <w:lang w:val="en-ID"/>
        </w:rPr>
        <w:t>bukan</w:t>
      </w:r>
      <w:proofErr w:type="spellEnd"/>
      <w:r w:rsidRPr="00806DF4">
        <w:rPr>
          <w:lang w:val="en-ID"/>
        </w:rPr>
        <w:t xml:space="preserve"> </w:t>
      </w:r>
      <w:proofErr w:type="spellStart"/>
      <w:r w:rsidRPr="00806DF4">
        <w:rPr>
          <w:lang w:val="en-ID"/>
        </w:rPr>
        <w:t>sekadar</w:t>
      </w:r>
      <w:proofErr w:type="spellEnd"/>
      <w:r w:rsidRPr="00806DF4">
        <w:rPr>
          <w:lang w:val="en-ID"/>
        </w:rPr>
        <w:t xml:space="preserve"> </w:t>
      </w:r>
      <w:proofErr w:type="spellStart"/>
      <w:r w:rsidRPr="00806DF4">
        <w:rPr>
          <w:lang w:val="en-ID"/>
        </w:rPr>
        <w:t>hasil</w:t>
      </w:r>
      <w:proofErr w:type="spellEnd"/>
      <w:r w:rsidRPr="00806DF4">
        <w:rPr>
          <w:lang w:val="en-ID"/>
        </w:rPr>
        <w:t xml:space="preserve"> </w:t>
      </w:r>
      <w:proofErr w:type="spellStart"/>
      <w:r w:rsidRPr="00806DF4">
        <w:rPr>
          <w:lang w:val="en-ID"/>
        </w:rPr>
        <w:t>negatif</w:t>
      </w:r>
      <w:proofErr w:type="spellEnd"/>
      <w:r w:rsidRPr="00806DF4">
        <w:rPr>
          <w:lang w:val="en-ID"/>
        </w:rPr>
        <w:t xml:space="preserve">. </w:t>
      </w:r>
      <w:proofErr w:type="spellStart"/>
      <w:r w:rsidRPr="00806DF4">
        <w:rPr>
          <w:lang w:val="en-ID"/>
        </w:rPr>
        <w:t>Kegagalan</w:t>
      </w:r>
      <w:proofErr w:type="spellEnd"/>
      <w:r w:rsidRPr="00806DF4">
        <w:rPr>
          <w:lang w:val="en-ID"/>
        </w:rPr>
        <w:t xml:space="preserve"> </w:t>
      </w:r>
      <w:proofErr w:type="spellStart"/>
      <w:r w:rsidRPr="00806DF4">
        <w:rPr>
          <w:lang w:val="en-ID"/>
        </w:rPr>
        <w:t>Tahap</w:t>
      </w:r>
      <w:proofErr w:type="spellEnd"/>
      <w:r w:rsidRPr="00806DF4">
        <w:rPr>
          <w:lang w:val="en-ID"/>
        </w:rPr>
        <w:t xml:space="preserve"> 1 dan </w:t>
      </w:r>
      <w:proofErr w:type="spellStart"/>
      <w:r w:rsidRPr="00806DF4">
        <w:rPr>
          <w:lang w:val="en-ID"/>
        </w:rPr>
        <w:t>Tahap</w:t>
      </w:r>
      <w:proofErr w:type="spellEnd"/>
      <w:r w:rsidRPr="00806DF4">
        <w:rPr>
          <w:lang w:val="en-ID"/>
        </w:rPr>
        <w:t xml:space="preserve"> 2 </w:t>
      </w:r>
      <w:proofErr w:type="spellStart"/>
      <w:r w:rsidRPr="00806DF4">
        <w:rPr>
          <w:lang w:val="en-ID"/>
        </w:rPr>
        <w:t>menunjukkan</w:t>
      </w:r>
      <w:proofErr w:type="spellEnd"/>
      <w:r w:rsidRPr="00806DF4">
        <w:rPr>
          <w:lang w:val="en-ID"/>
        </w:rPr>
        <w:t xml:space="preserve"> </w:t>
      </w:r>
      <w:proofErr w:type="spellStart"/>
      <w:r w:rsidRPr="00806DF4">
        <w:rPr>
          <w:lang w:val="en-ID"/>
        </w:rPr>
        <w:t>bahwa</w:t>
      </w:r>
      <w:proofErr w:type="spellEnd"/>
      <w:r w:rsidRPr="00806DF4">
        <w:rPr>
          <w:lang w:val="en-ID"/>
        </w:rPr>
        <w:t xml:space="preserve"> </w:t>
      </w:r>
      <w:proofErr w:type="spellStart"/>
      <w:r w:rsidRPr="00806DF4">
        <w:rPr>
          <w:lang w:val="en-ID"/>
        </w:rPr>
        <w:t>perbaikan</w:t>
      </w:r>
      <w:proofErr w:type="spellEnd"/>
      <w:r w:rsidRPr="00806DF4">
        <w:rPr>
          <w:lang w:val="en-ID"/>
        </w:rPr>
        <w:t xml:space="preserve"> </w:t>
      </w:r>
      <w:proofErr w:type="spellStart"/>
      <w:r w:rsidRPr="00806DF4">
        <w:rPr>
          <w:lang w:val="en-ID"/>
        </w:rPr>
        <w:t>numerik</w:t>
      </w:r>
      <w:proofErr w:type="spellEnd"/>
      <w:r w:rsidRPr="00806DF4">
        <w:rPr>
          <w:lang w:val="en-ID"/>
        </w:rPr>
        <w:t xml:space="preserve"> yang </w:t>
      </w:r>
      <w:proofErr w:type="spellStart"/>
      <w:r w:rsidRPr="00806DF4">
        <w:rPr>
          <w:lang w:val="en-ID"/>
        </w:rPr>
        <w:t>tampak</w:t>
      </w:r>
      <w:proofErr w:type="spellEnd"/>
      <w:r w:rsidRPr="00806DF4">
        <w:rPr>
          <w:lang w:val="en-ID"/>
        </w:rPr>
        <w:t xml:space="preserve"> </w:t>
      </w:r>
      <w:proofErr w:type="spellStart"/>
      <w:r w:rsidRPr="00806DF4">
        <w:rPr>
          <w:lang w:val="en-ID"/>
        </w:rPr>
        <w:t>meyakinkan</w:t>
      </w:r>
      <w:proofErr w:type="spellEnd"/>
      <w:r w:rsidRPr="00806DF4">
        <w:rPr>
          <w:lang w:val="en-ID"/>
        </w:rPr>
        <w:t xml:space="preserve"> pada </w:t>
      </w:r>
      <w:proofErr w:type="spellStart"/>
      <w:r w:rsidRPr="00806DF4">
        <w:rPr>
          <w:lang w:val="en-ID"/>
        </w:rPr>
        <w:t>satu</w:t>
      </w:r>
      <w:proofErr w:type="spellEnd"/>
      <w:r w:rsidRPr="00806DF4">
        <w:rPr>
          <w:lang w:val="en-ID"/>
        </w:rPr>
        <w:t xml:space="preserve"> </w:t>
      </w:r>
      <w:proofErr w:type="spellStart"/>
      <w:r w:rsidRPr="00806DF4">
        <w:rPr>
          <w:lang w:val="en-ID"/>
        </w:rPr>
        <w:t>rancangan</w:t>
      </w:r>
      <w:proofErr w:type="spellEnd"/>
      <w:r w:rsidRPr="00806DF4">
        <w:rPr>
          <w:lang w:val="en-ID"/>
        </w:rPr>
        <w:t xml:space="preserve"> </w:t>
      </w:r>
      <w:proofErr w:type="spellStart"/>
      <w:r w:rsidRPr="00806DF4">
        <w:rPr>
          <w:lang w:val="en-ID"/>
        </w:rPr>
        <w:t>pengujian</w:t>
      </w:r>
      <w:proofErr w:type="spellEnd"/>
      <w:r w:rsidRPr="00806DF4">
        <w:rPr>
          <w:lang w:val="en-ID"/>
        </w:rPr>
        <w:t xml:space="preserve"> </w:t>
      </w:r>
      <w:proofErr w:type="spellStart"/>
      <w:r w:rsidRPr="00806DF4">
        <w:rPr>
          <w:lang w:val="en-ID"/>
        </w:rPr>
        <w:t>dapat</w:t>
      </w:r>
      <w:proofErr w:type="spellEnd"/>
      <w:r w:rsidRPr="00806DF4">
        <w:rPr>
          <w:lang w:val="en-ID"/>
        </w:rPr>
        <w:t xml:space="preserve"> </w:t>
      </w:r>
      <w:proofErr w:type="spellStart"/>
      <w:r w:rsidRPr="00806DF4">
        <w:rPr>
          <w:lang w:val="en-ID"/>
        </w:rPr>
        <w:t>merupakan</w:t>
      </w:r>
      <w:proofErr w:type="spellEnd"/>
      <w:r w:rsidRPr="00806DF4">
        <w:rPr>
          <w:lang w:val="en-ID"/>
        </w:rPr>
        <w:t xml:space="preserve"> </w:t>
      </w:r>
      <w:proofErr w:type="spellStart"/>
      <w:r w:rsidRPr="00806DF4">
        <w:rPr>
          <w:lang w:val="en-ID"/>
        </w:rPr>
        <w:t>artefak</w:t>
      </w:r>
      <w:proofErr w:type="spellEnd"/>
      <w:r w:rsidRPr="00806DF4">
        <w:rPr>
          <w:lang w:val="en-ID"/>
        </w:rPr>
        <w:t xml:space="preserve"> data </w:t>
      </w:r>
      <w:proofErr w:type="spellStart"/>
      <w:r w:rsidRPr="00806DF4">
        <w:rPr>
          <w:lang w:val="en-ID"/>
        </w:rPr>
        <w:t>atau</w:t>
      </w:r>
      <w:proofErr w:type="spellEnd"/>
      <w:r w:rsidRPr="00806DF4">
        <w:rPr>
          <w:lang w:val="en-ID"/>
        </w:rPr>
        <w:t xml:space="preserve"> </w:t>
      </w:r>
      <w:proofErr w:type="spellStart"/>
      <w:r w:rsidRPr="00806DF4">
        <w:rPr>
          <w:lang w:val="en-ID"/>
        </w:rPr>
        <w:t>rancangan</w:t>
      </w:r>
      <w:proofErr w:type="spellEnd"/>
      <w:r w:rsidRPr="00806DF4">
        <w:rPr>
          <w:lang w:val="en-ID"/>
        </w:rPr>
        <w:t xml:space="preserve">, </w:t>
      </w:r>
      <w:proofErr w:type="spellStart"/>
      <w:r w:rsidRPr="00806DF4">
        <w:rPr>
          <w:lang w:val="en-ID"/>
        </w:rPr>
        <w:t>bukan</w:t>
      </w:r>
      <w:proofErr w:type="spellEnd"/>
      <w:r w:rsidRPr="00806DF4">
        <w:rPr>
          <w:lang w:val="en-ID"/>
        </w:rPr>
        <w:t xml:space="preserve"> </w:t>
      </w:r>
      <w:proofErr w:type="spellStart"/>
      <w:r w:rsidRPr="00806DF4">
        <w:rPr>
          <w:lang w:val="en-ID"/>
        </w:rPr>
        <w:t>perbaikan</w:t>
      </w:r>
      <w:proofErr w:type="spellEnd"/>
      <w:r w:rsidRPr="00806DF4">
        <w:rPr>
          <w:lang w:val="en-ID"/>
        </w:rPr>
        <w:t xml:space="preserve"> </w:t>
      </w:r>
      <w:proofErr w:type="spellStart"/>
      <w:r w:rsidRPr="00806DF4">
        <w:rPr>
          <w:lang w:val="en-ID"/>
        </w:rPr>
        <w:t>struktural</w:t>
      </w:r>
      <w:proofErr w:type="spellEnd"/>
      <w:r w:rsidRPr="00806DF4">
        <w:rPr>
          <w:lang w:val="en-ID"/>
        </w:rPr>
        <w:t xml:space="preserve"> yang </w:t>
      </w:r>
      <w:proofErr w:type="spellStart"/>
      <w:r w:rsidRPr="00806DF4">
        <w:rPr>
          <w:lang w:val="en-ID"/>
        </w:rPr>
        <w:t>sesungguhnya</w:t>
      </w:r>
      <w:proofErr w:type="spellEnd"/>
      <w:r w:rsidRPr="00806DF4">
        <w:rPr>
          <w:lang w:val="en-ID"/>
        </w:rPr>
        <w:t xml:space="preserve">, </w:t>
      </w:r>
      <w:proofErr w:type="spellStart"/>
      <w:r w:rsidRPr="00806DF4">
        <w:rPr>
          <w:lang w:val="en-ID"/>
        </w:rPr>
        <w:t>sehingga</w:t>
      </w:r>
      <w:proofErr w:type="spellEnd"/>
      <w:r w:rsidRPr="00806DF4">
        <w:rPr>
          <w:lang w:val="en-ID"/>
        </w:rPr>
        <w:t xml:space="preserve"> uji </w:t>
      </w:r>
      <w:proofErr w:type="spellStart"/>
      <w:r w:rsidRPr="00806DF4">
        <w:rPr>
          <w:lang w:val="en-ID"/>
        </w:rPr>
        <w:t>kompatibilitas</w:t>
      </w:r>
      <w:proofErr w:type="spellEnd"/>
      <w:r w:rsidRPr="00806DF4">
        <w:rPr>
          <w:lang w:val="en-ID"/>
        </w:rPr>
        <w:t xml:space="preserve"> dan </w:t>
      </w:r>
      <w:proofErr w:type="spellStart"/>
      <w:r w:rsidRPr="00806DF4">
        <w:rPr>
          <w:lang w:val="en-ID"/>
        </w:rPr>
        <w:t>diagnostik</w:t>
      </w:r>
      <w:proofErr w:type="spellEnd"/>
      <w:r w:rsidRPr="00806DF4">
        <w:rPr>
          <w:lang w:val="en-ID"/>
        </w:rPr>
        <w:t xml:space="preserve"> </w:t>
      </w:r>
      <w:proofErr w:type="spellStart"/>
      <w:r w:rsidRPr="00806DF4">
        <w:rPr>
          <w:lang w:val="en-ID"/>
        </w:rPr>
        <w:t>kekokohan</w:t>
      </w:r>
      <w:proofErr w:type="spellEnd"/>
      <w:r w:rsidRPr="00806DF4">
        <w:rPr>
          <w:lang w:val="en-ID"/>
        </w:rPr>
        <w:t xml:space="preserve"> yang </w:t>
      </w:r>
      <w:proofErr w:type="spellStart"/>
      <w:r w:rsidRPr="00806DF4">
        <w:rPr>
          <w:lang w:val="en-ID"/>
        </w:rPr>
        <w:t>ditetapkan</w:t>
      </w:r>
      <w:proofErr w:type="spellEnd"/>
      <w:r w:rsidRPr="00806DF4">
        <w:rPr>
          <w:lang w:val="en-ID"/>
        </w:rPr>
        <w:t xml:space="preserve"> </w:t>
      </w:r>
      <w:proofErr w:type="spellStart"/>
      <w:r w:rsidRPr="00806DF4">
        <w:rPr>
          <w:lang w:val="en-ID"/>
        </w:rPr>
        <w:t>sejak</w:t>
      </w:r>
      <w:proofErr w:type="spellEnd"/>
      <w:r w:rsidRPr="00806DF4">
        <w:rPr>
          <w:lang w:val="en-ID"/>
        </w:rPr>
        <w:t xml:space="preserve"> </w:t>
      </w:r>
      <w:proofErr w:type="spellStart"/>
      <w:r w:rsidRPr="00806DF4">
        <w:rPr>
          <w:lang w:val="en-ID"/>
        </w:rPr>
        <w:t>awal</w:t>
      </w:r>
      <w:proofErr w:type="spellEnd"/>
      <w:r w:rsidRPr="00806DF4">
        <w:rPr>
          <w:lang w:val="en-ID"/>
        </w:rPr>
        <w:t xml:space="preserve"> </w:t>
      </w:r>
      <w:proofErr w:type="spellStart"/>
      <w:r w:rsidRPr="00806DF4">
        <w:rPr>
          <w:lang w:val="en-ID"/>
        </w:rPr>
        <w:t>protokol</w:t>
      </w:r>
      <w:proofErr w:type="spellEnd"/>
      <w:r w:rsidRPr="00806DF4">
        <w:rPr>
          <w:lang w:val="en-ID"/>
        </w:rPr>
        <w:t xml:space="preserve"> pada </w:t>
      </w:r>
      <w:proofErr w:type="spellStart"/>
      <w:r w:rsidRPr="00806DF4">
        <w:rPr>
          <w:lang w:val="en-ID"/>
        </w:rPr>
        <w:t>Subbab</w:t>
      </w:r>
      <w:proofErr w:type="spellEnd"/>
      <w:r w:rsidRPr="00806DF4">
        <w:rPr>
          <w:lang w:val="en-ID"/>
        </w:rPr>
        <w:t xml:space="preserve"> 3.7.4 </w:t>
      </w:r>
      <w:proofErr w:type="spellStart"/>
      <w:r w:rsidRPr="00806DF4">
        <w:rPr>
          <w:lang w:val="en-ID"/>
        </w:rPr>
        <w:t>terbukti</w:t>
      </w:r>
      <w:proofErr w:type="spellEnd"/>
      <w:r w:rsidRPr="00806DF4">
        <w:rPr>
          <w:lang w:val="en-ID"/>
        </w:rPr>
        <w:t xml:space="preserve"> </w:t>
      </w:r>
      <w:proofErr w:type="spellStart"/>
      <w:r w:rsidRPr="00806DF4">
        <w:rPr>
          <w:lang w:val="en-ID"/>
        </w:rPr>
        <w:t>diperlukan</w:t>
      </w:r>
      <w:proofErr w:type="spellEnd"/>
      <w:r w:rsidRPr="00806DF4">
        <w:rPr>
          <w:lang w:val="en-ID"/>
        </w:rPr>
        <w:t xml:space="preserve">. </w:t>
      </w:r>
      <w:proofErr w:type="spellStart"/>
      <w:r w:rsidRPr="00806DF4">
        <w:rPr>
          <w:lang w:val="en-ID"/>
        </w:rPr>
        <w:t>Kegagalan</w:t>
      </w:r>
      <w:proofErr w:type="spellEnd"/>
      <w:r w:rsidRPr="00806DF4">
        <w:rPr>
          <w:lang w:val="en-ID"/>
        </w:rPr>
        <w:t xml:space="preserve"> </w:t>
      </w:r>
      <w:proofErr w:type="spellStart"/>
      <w:r w:rsidRPr="00806DF4">
        <w:rPr>
          <w:lang w:val="en-ID"/>
        </w:rPr>
        <w:t>Tahap</w:t>
      </w:r>
      <w:proofErr w:type="spellEnd"/>
      <w:r w:rsidRPr="00806DF4">
        <w:rPr>
          <w:lang w:val="en-ID"/>
        </w:rPr>
        <w:t xml:space="preserve"> 3 </w:t>
      </w:r>
      <w:proofErr w:type="spellStart"/>
      <w:r w:rsidRPr="00806DF4">
        <w:rPr>
          <w:lang w:val="en-ID"/>
        </w:rPr>
        <w:t>menunjukkan</w:t>
      </w:r>
      <w:proofErr w:type="spellEnd"/>
      <w:r w:rsidRPr="00806DF4">
        <w:rPr>
          <w:lang w:val="en-ID"/>
        </w:rPr>
        <w:t xml:space="preserve"> </w:t>
      </w:r>
      <w:proofErr w:type="spellStart"/>
      <w:r w:rsidRPr="00806DF4">
        <w:rPr>
          <w:lang w:val="en-ID"/>
        </w:rPr>
        <w:t>bahwa</w:t>
      </w:r>
      <w:proofErr w:type="spellEnd"/>
      <w:r w:rsidRPr="00806DF4">
        <w:rPr>
          <w:lang w:val="en-ID"/>
        </w:rPr>
        <w:t xml:space="preserve"> </w:t>
      </w:r>
      <w:proofErr w:type="spellStart"/>
      <w:r w:rsidRPr="00806DF4">
        <w:rPr>
          <w:lang w:val="en-ID"/>
        </w:rPr>
        <w:t>sisa</w:t>
      </w:r>
      <w:proofErr w:type="spellEnd"/>
      <w:r w:rsidRPr="00806DF4">
        <w:rPr>
          <w:lang w:val="en-ID"/>
        </w:rPr>
        <w:t xml:space="preserve"> </w:t>
      </w:r>
      <w:proofErr w:type="spellStart"/>
      <w:r w:rsidRPr="00806DF4">
        <w:rPr>
          <w:lang w:val="en-ID"/>
        </w:rPr>
        <w:t>ketidaksesuaian</w:t>
      </w:r>
      <w:proofErr w:type="spellEnd"/>
      <w:r w:rsidRPr="00806DF4">
        <w:rPr>
          <w:lang w:val="en-ID"/>
        </w:rPr>
        <w:t xml:space="preserve"> pada </w:t>
      </w:r>
      <w:proofErr w:type="spellStart"/>
      <w:r w:rsidRPr="00806DF4">
        <w:rPr>
          <w:lang w:val="en-ID"/>
        </w:rPr>
        <w:t>subsistem</w:t>
      </w:r>
      <w:proofErr w:type="spellEnd"/>
      <w:r w:rsidRPr="00806DF4">
        <w:rPr>
          <w:lang w:val="en-ID"/>
        </w:rPr>
        <w:t xml:space="preserve"> </w:t>
      </w:r>
      <w:proofErr w:type="spellStart"/>
      <w:r w:rsidRPr="00806DF4">
        <w:rPr>
          <w:lang w:val="en-ID"/>
        </w:rPr>
        <w:t>wisatawan</w:t>
      </w:r>
      <w:proofErr w:type="spellEnd"/>
      <w:r w:rsidRPr="00806DF4">
        <w:rPr>
          <w:lang w:val="en-ID"/>
        </w:rPr>
        <w:t xml:space="preserve"> </w:t>
      </w:r>
      <w:proofErr w:type="spellStart"/>
      <w:r w:rsidRPr="00806DF4">
        <w:rPr>
          <w:lang w:val="en-ID"/>
        </w:rPr>
        <w:t>bukan</w:t>
      </w:r>
      <w:proofErr w:type="spellEnd"/>
      <w:r w:rsidRPr="00806DF4">
        <w:rPr>
          <w:lang w:val="en-ID"/>
        </w:rPr>
        <w:t xml:space="preserve"> </w:t>
      </w:r>
      <w:proofErr w:type="spellStart"/>
      <w:r w:rsidRPr="00806DF4">
        <w:rPr>
          <w:lang w:val="en-ID"/>
        </w:rPr>
        <w:t>berasal</w:t>
      </w:r>
      <w:proofErr w:type="spellEnd"/>
      <w:r w:rsidRPr="00806DF4">
        <w:rPr>
          <w:lang w:val="en-ID"/>
        </w:rPr>
        <w:t xml:space="preserve"> </w:t>
      </w:r>
      <w:proofErr w:type="spellStart"/>
      <w:r w:rsidRPr="00806DF4">
        <w:rPr>
          <w:lang w:val="en-ID"/>
        </w:rPr>
        <w:t>dari</w:t>
      </w:r>
      <w:proofErr w:type="spellEnd"/>
      <w:r w:rsidRPr="00806DF4">
        <w:rPr>
          <w:lang w:val="en-ID"/>
        </w:rPr>
        <w:t xml:space="preserve"> </w:t>
      </w:r>
      <w:proofErr w:type="spellStart"/>
      <w:r w:rsidRPr="00806DF4">
        <w:rPr>
          <w:lang w:val="en-ID"/>
        </w:rPr>
        <w:t>kekeliruan</w:t>
      </w:r>
      <w:proofErr w:type="spellEnd"/>
      <w:r w:rsidRPr="00806DF4">
        <w:rPr>
          <w:lang w:val="en-ID"/>
        </w:rPr>
        <w:t xml:space="preserve"> </w:t>
      </w:r>
      <w:proofErr w:type="spellStart"/>
      <w:r w:rsidRPr="00806DF4">
        <w:rPr>
          <w:lang w:val="en-ID"/>
        </w:rPr>
        <w:t>nilai</w:t>
      </w:r>
      <w:proofErr w:type="spellEnd"/>
      <w:r w:rsidRPr="00806DF4">
        <w:rPr>
          <w:lang w:val="en-ID"/>
        </w:rPr>
        <w:t xml:space="preserve"> parameter, </w:t>
      </w:r>
      <w:proofErr w:type="spellStart"/>
      <w:r w:rsidRPr="00806DF4">
        <w:rPr>
          <w:lang w:val="en-ID"/>
        </w:rPr>
        <w:t>melainkan</w:t>
      </w:r>
      <w:proofErr w:type="spellEnd"/>
      <w:r w:rsidRPr="00806DF4">
        <w:rPr>
          <w:lang w:val="en-ID"/>
        </w:rPr>
        <w:t xml:space="preserve"> </w:t>
      </w:r>
      <w:proofErr w:type="spellStart"/>
      <w:r w:rsidRPr="00806DF4">
        <w:rPr>
          <w:lang w:val="en-ID"/>
        </w:rPr>
        <w:t>dari</w:t>
      </w:r>
      <w:proofErr w:type="spellEnd"/>
      <w:r w:rsidRPr="00806DF4">
        <w:rPr>
          <w:lang w:val="en-ID"/>
        </w:rPr>
        <w:t xml:space="preserve"> </w:t>
      </w:r>
      <w:proofErr w:type="spellStart"/>
      <w:r w:rsidRPr="00806DF4">
        <w:rPr>
          <w:lang w:val="en-ID"/>
        </w:rPr>
        <w:t>rezim</w:t>
      </w:r>
      <w:proofErr w:type="spellEnd"/>
      <w:r w:rsidRPr="00806DF4">
        <w:rPr>
          <w:lang w:val="en-ID"/>
        </w:rPr>
        <w:t xml:space="preserve"> </w:t>
      </w:r>
      <w:proofErr w:type="spellStart"/>
      <w:r w:rsidRPr="00806DF4">
        <w:rPr>
          <w:lang w:val="en-ID"/>
        </w:rPr>
        <w:t>pemulihan</w:t>
      </w:r>
      <w:proofErr w:type="spellEnd"/>
      <w:r w:rsidRPr="00806DF4">
        <w:rPr>
          <w:lang w:val="en-ID"/>
        </w:rPr>
        <w:t xml:space="preserve"> </w:t>
      </w:r>
      <w:proofErr w:type="spellStart"/>
      <w:r w:rsidRPr="00806DF4">
        <w:rPr>
          <w:lang w:val="en-ID"/>
        </w:rPr>
        <w:t>pascapandemi</w:t>
      </w:r>
      <w:proofErr w:type="spellEnd"/>
      <w:r w:rsidRPr="00806DF4">
        <w:rPr>
          <w:lang w:val="en-ID"/>
        </w:rPr>
        <w:t xml:space="preserve"> yang </w:t>
      </w:r>
      <w:proofErr w:type="spellStart"/>
      <w:r w:rsidRPr="00806DF4">
        <w:rPr>
          <w:lang w:val="en-ID"/>
        </w:rPr>
        <w:t>secara</w:t>
      </w:r>
      <w:proofErr w:type="spellEnd"/>
      <w:r w:rsidRPr="00806DF4">
        <w:rPr>
          <w:lang w:val="en-ID"/>
        </w:rPr>
        <w:t xml:space="preserve"> </w:t>
      </w:r>
      <w:proofErr w:type="spellStart"/>
      <w:r w:rsidRPr="00806DF4">
        <w:rPr>
          <w:lang w:val="en-ID"/>
        </w:rPr>
        <w:t>sengaja</w:t>
      </w:r>
      <w:proofErr w:type="spellEnd"/>
      <w:r w:rsidRPr="00806DF4">
        <w:rPr>
          <w:lang w:val="en-ID"/>
        </w:rPr>
        <w:t xml:space="preserve"> </w:t>
      </w:r>
      <w:proofErr w:type="spellStart"/>
      <w:r w:rsidRPr="00806DF4">
        <w:rPr>
          <w:lang w:val="en-ID"/>
        </w:rPr>
        <w:t>berada</w:t>
      </w:r>
      <w:proofErr w:type="spellEnd"/>
      <w:r w:rsidRPr="00806DF4">
        <w:rPr>
          <w:lang w:val="en-ID"/>
        </w:rPr>
        <w:t xml:space="preserve"> di </w:t>
      </w:r>
      <w:proofErr w:type="spellStart"/>
      <w:r w:rsidRPr="00806DF4">
        <w:rPr>
          <w:lang w:val="en-ID"/>
        </w:rPr>
        <w:t>luar</w:t>
      </w:r>
      <w:proofErr w:type="spellEnd"/>
      <w:r w:rsidRPr="00806DF4">
        <w:rPr>
          <w:lang w:val="en-ID"/>
        </w:rPr>
        <w:t xml:space="preserve"> batas model, </w:t>
      </w:r>
      <w:proofErr w:type="spellStart"/>
      <w:r w:rsidRPr="00806DF4">
        <w:rPr>
          <w:lang w:val="en-ID"/>
        </w:rPr>
        <w:t>sebagaimana</w:t>
      </w:r>
      <w:proofErr w:type="spellEnd"/>
      <w:r w:rsidRPr="00806DF4">
        <w:rPr>
          <w:lang w:val="en-ID"/>
        </w:rPr>
        <w:t xml:space="preserve"> </w:t>
      </w:r>
      <w:proofErr w:type="spellStart"/>
      <w:r w:rsidRPr="00806DF4">
        <w:rPr>
          <w:lang w:val="en-ID"/>
        </w:rPr>
        <w:t>ditetapkan</w:t>
      </w:r>
      <w:proofErr w:type="spellEnd"/>
      <w:r w:rsidRPr="00806DF4">
        <w:rPr>
          <w:lang w:val="en-ID"/>
        </w:rPr>
        <w:t xml:space="preserve"> pada </w:t>
      </w:r>
      <w:proofErr w:type="spellStart"/>
      <w:r w:rsidRPr="00806DF4">
        <w:rPr>
          <w:lang w:val="en-ID"/>
        </w:rPr>
        <w:t>Subbab</w:t>
      </w:r>
      <w:proofErr w:type="spellEnd"/>
      <w:r w:rsidRPr="00806DF4">
        <w:rPr>
          <w:lang w:val="en-ID"/>
        </w:rPr>
        <w:t xml:space="preserve"> 3.4.2. Dengan </w:t>
      </w:r>
      <w:proofErr w:type="spellStart"/>
      <w:r w:rsidRPr="00806DF4">
        <w:rPr>
          <w:lang w:val="en-ID"/>
        </w:rPr>
        <w:t>demikian</w:t>
      </w:r>
      <w:proofErr w:type="spellEnd"/>
      <w:r w:rsidRPr="00806DF4">
        <w:rPr>
          <w:lang w:val="en-ID"/>
        </w:rPr>
        <w:t xml:space="preserve">, </w:t>
      </w:r>
      <w:proofErr w:type="spellStart"/>
      <w:r w:rsidRPr="00806DF4">
        <w:rPr>
          <w:lang w:val="en-ID"/>
        </w:rPr>
        <w:t>satu-satunya</w:t>
      </w:r>
      <w:proofErr w:type="spellEnd"/>
      <w:r w:rsidRPr="00806DF4">
        <w:rPr>
          <w:lang w:val="en-ID"/>
        </w:rPr>
        <w:t xml:space="preserve"> </w:t>
      </w:r>
      <w:proofErr w:type="spellStart"/>
      <w:r w:rsidRPr="00806DF4">
        <w:rPr>
          <w:lang w:val="en-ID"/>
        </w:rPr>
        <w:t>perubahan</w:t>
      </w:r>
      <w:proofErr w:type="spellEnd"/>
      <w:r w:rsidRPr="00806DF4">
        <w:rPr>
          <w:lang w:val="en-ID"/>
        </w:rPr>
        <w:t xml:space="preserve"> yang </w:t>
      </w:r>
      <w:proofErr w:type="spellStart"/>
      <w:r w:rsidRPr="00806DF4">
        <w:rPr>
          <w:lang w:val="en-ID"/>
        </w:rPr>
        <w:t>dibawa</w:t>
      </w:r>
      <w:proofErr w:type="spellEnd"/>
      <w:r w:rsidRPr="00806DF4">
        <w:rPr>
          <w:lang w:val="en-ID"/>
        </w:rPr>
        <w:t xml:space="preserve"> </w:t>
      </w:r>
      <w:proofErr w:type="spellStart"/>
      <w:r w:rsidRPr="00806DF4">
        <w:rPr>
          <w:lang w:val="en-ID"/>
        </w:rPr>
        <w:t>dari</w:t>
      </w:r>
      <w:proofErr w:type="spellEnd"/>
      <w:r w:rsidRPr="00806DF4">
        <w:rPr>
          <w:lang w:val="en-ID"/>
        </w:rPr>
        <w:t xml:space="preserve"> </w:t>
      </w:r>
      <w:proofErr w:type="spellStart"/>
      <w:r w:rsidRPr="00806DF4">
        <w:rPr>
          <w:lang w:val="en-ID"/>
        </w:rPr>
        <w:t>tahap</w:t>
      </w:r>
      <w:proofErr w:type="spellEnd"/>
      <w:r w:rsidRPr="00806DF4">
        <w:rPr>
          <w:lang w:val="en-ID"/>
        </w:rPr>
        <w:t xml:space="preserve"> </w:t>
      </w:r>
      <w:proofErr w:type="spellStart"/>
      <w:r w:rsidRPr="00806DF4">
        <w:rPr>
          <w:lang w:val="en-ID"/>
        </w:rPr>
        <w:t>kalibrasi</w:t>
      </w:r>
      <w:proofErr w:type="spellEnd"/>
      <w:r w:rsidRPr="00806DF4">
        <w:rPr>
          <w:lang w:val="en-ID"/>
        </w:rPr>
        <w:t xml:space="preserve"> </w:t>
      </w:r>
      <w:proofErr w:type="spellStart"/>
      <w:r w:rsidRPr="00806DF4">
        <w:rPr>
          <w:lang w:val="en-ID"/>
        </w:rPr>
        <w:t>ke</w:t>
      </w:r>
      <w:proofErr w:type="spellEnd"/>
      <w:r w:rsidRPr="00806DF4">
        <w:rPr>
          <w:lang w:val="en-ID"/>
        </w:rPr>
        <w:t xml:space="preserve"> </w:t>
      </w:r>
      <w:proofErr w:type="spellStart"/>
      <w:r w:rsidRPr="00806DF4">
        <w:rPr>
          <w:lang w:val="en-ID"/>
        </w:rPr>
        <w:t>tahap</w:t>
      </w:r>
      <w:proofErr w:type="spellEnd"/>
      <w:r w:rsidRPr="00806DF4">
        <w:rPr>
          <w:lang w:val="en-ID"/>
        </w:rPr>
        <w:t xml:space="preserve"> </w:t>
      </w:r>
      <w:proofErr w:type="spellStart"/>
      <w:r w:rsidRPr="00806DF4">
        <w:rPr>
          <w:lang w:val="en-ID"/>
        </w:rPr>
        <w:t>berikutnya</w:t>
      </w:r>
      <w:proofErr w:type="spellEnd"/>
      <w:r w:rsidRPr="00806DF4">
        <w:rPr>
          <w:lang w:val="en-ID"/>
        </w:rPr>
        <w:t xml:space="preserve"> </w:t>
      </w:r>
      <w:proofErr w:type="spellStart"/>
      <w:r w:rsidRPr="00806DF4">
        <w:rPr>
          <w:lang w:val="en-ID"/>
        </w:rPr>
        <w:t>adalah</w:t>
      </w:r>
      <w:proofErr w:type="spellEnd"/>
      <w:r w:rsidRPr="00806DF4">
        <w:rPr>
          <w:lang w:val="en-ID"/>
        </w:rPr>
        <w:t xml:space="preserve"> </w:t>
      </w:r>
      <w:proofErr w:type="spellStart"/>
      <w:r w:rsidRPr="00806DF4">
        <w:rPr>
          <w:lang w:val="en-ID"/>
        </w:rPr>
        <w:t>koreksi</w:t>
      </w:r>
      <w:proofErr w:type="spellEnd"/>
      <w:r w:rsidRPr="00806DF4">
        <w:rPr>
          <w:lang w:val="en-ID"/>
        </w:rPr>
        <w:t xml:space="preserve"> </w:t>
      </w:r>
      <w:proofErr w:type="spellStart"/>
      <w:r w:rsidRPr="00806DF4">
        <w:rPr>
          <w:lang w:val="en-ID"/>
        </w:rPr>
        <w:t>penurunan</w:t>
      </w:r>
      <w:proofErr w:type="spellEnd"/>
      <w:r w:rsidRPr="00806DF4">
        <w:rPr>
          <w:lang w:val="en-ID"/>
        </w:rPr>
        <w:t xml:space="preserve"> pada </w:t>
      </w:r>
      <w:proofErr w:type="spellStart"/>
      <w:r w:rsidRPr="00806DF4">
        <w:rPr>
          <w:lang w:val="en-ID"/>
        </w:rPr>
        <w:t>Tahap</w:t>
      </w:r>
      <w:proofErr w:type="spellEnd"/>
      <w:r w:rsidRPr="00806DF4">
        <w:rPr>
          <w:lang w:val="en-ID"/>
        </w:rPr>
        <w:t xml:space="preserve"> 0, </w:t>
      </w:r>
      <w:proofErr w:type="spellStart"/>
      <w:r w:rsidRPr="00806DF4">
        <w:rPr>
          <w:lang w:val="en-ID"/>
        </w:rPr>
        <w:t>sedangkan</w:t>
      </w:r>
      <w:proofErr w:type="spellEnd"/>
      <w:r w:rsidRPr="00806DF4">
        <w:rPr>
          <w:lang w:val="en-ID"/>
        </w:rPr>
        <w:t xml:space="preserve"> </w:t>
      </w:r>
      <w:proofErr w:type="spellStart"/>
      <w:r w:rsidRPr="00806DF4">
        <w:rPr>
          <w:lang w:val="en-ID"/>
        </w:rPr>
        <w:t>nilai</w:t>
      </w:r>
      <w:proofErr w:type="spellEnd"/>
      <w:r w:rsidRPr="00806DF4">
        <w:rPr>
          <w:lang w:val="en-ID"/>
        </w:rPr>
        <w:t xml:space="preserve"> parameter final model </w:t>
      </w:r>
      <w:proofErr w:type="spellStart"/>
      <w:r w:rsidRPr="00806DF4">
        <w:rPr>
          <w:lang w:val="en-ID"/>
        </w:rPr>
        <w:t>tetap</w:t>
      </w:r>
      <w:proofErr w:type="spellEnd"/>
      <w:r w:rsidRPr="00806DF4">
        <w:rPr>
          <w:lang w:val="en-ID"/>
        </w:rPr>
        <w:t xml:space="preserve"> </w:t>
      </w:r>
      <w:proofErr w:type="spellStart"/>
      <w:r w:rsidRPr="00806DF4">
        <w:rPr>
          <w:lang w:val="en-ID"/>
        </w:rPr>
        <w:t>sama</w:t>
      </w:r>
      <w:proofErr w:type="spellEnd"/>
      <w:r w:rsidRPr="00806DF4">
        <w:rPr>
          <w:lang w:val="en-ID"/>
        </w:rPr>
        <w:t xml:space="preserve"> </w:t>
      </w:r>
      <w:proofErr w:type="spellStart"/>
      <w:r w:rsidRPr="00806DF4">
        <w:rPr>
          <w:lang w:val="en-ID"/>
        </w:rPr>
        <w:t>dengan</w:t>
      </w:r>
      <w:proofErr w:type="spellEnd"/>
      <w:r w:rsidRPr="00806DF4">
        <w:rPr>
          <w:lang w:val="en-ID"/>
        </w:rPr>
        <w:t xml:space="preserve"> </w:t>
      </w:r>
      <w:proofErr w:type="spellStart"/>
      <w:r w:rsidRPr="00806DF4">
        <w:rPr>
          <w:lang w:val="en-ID"/>
        </w:rPr>
        <w:t>nilai</w:t>
      </w:r>
      <w:proofErr w:type="spellEnd"/>
      <w:r w:rsidRPr="00806DF4">
        <w:rPr>
          <w:lang w:val="en-ID"/>
        </w:rPr>
        <w:t xml:space="preserve"> yang </w:t>
      </w:r>
      <w:proofErr w:type="spellStart"/>
      <w:r w:rsidRPr="00806DF4">
        <w:rPr>
          <w:lang w:val="en-ID"/>
        </w:rPr>
        <w:t>diturunkan</w:t>
      </w:r>
      <w:proofErr w:type="spellEnd"/>
      <w:r w:rsidRPr="00806DF4">
        <w:rPr>
          <w:lang w:val="en-ID"/>
        </w:rPr>
        <w:t xml:space="preserve"> </w:t>
      </w:r>
      <w:proofErr w:type="spellStart"/>
      <w:r w:rsidRPr="00806DF4">
        <w:rPr>
          <w:lang w:val="en-ID"/>
        </w:rPr>
        <w:t>langsung</w:t>
      </w:r>
      <w:proofErr w:type="spellEnd"/>
      <w:r w:rsidRPr="00806DF4">
        <w:rPr>
          <w:lang w:val="en-ID"/>
        </w:rPr>
        <w:t xml:space="preserve"> </w:t>
      </w:r>
      <w:proofErr w:type="spellStart"/>
      <w:r w:rsidRPr="00806DF4">
        <w:rPr>
          <w:lang w:val="en-ID"/>
        </w:rPr>
        <w:t>dari</w:t>
      </w:r>
      <w:proofErr w:type="spellEnd"/>
      <w:r w:rsidRPr="00806DF4">
        <w:rPr>
          <w:lang w:val="en-ID"/>
        </w:rPr>
        <w:t xml:space="preserve"> data pada Bab III.</w:t>
      </w:r>
    </w:p>
    <w:p w14:paraId="0DD0D80B" w14:textId="54940C7E" w:rsidR="00BC1422" w:rsidRDefault="002302DA" w:rsidP="00BC1422">
      <w:pPr>
        <w:pStyle w:val="Level2Subbab"/>
      </w:pPr>
      <w:bookmarkStart w:id="188" w:name="_Toc241748428"/>
      <w:r w:rsidRPr="00240078">
        <w:t>Analisis Sensitivitas</w:t>
      </w:r>
      <w:bookmarkEnd w:id="188"/>
    </w:p>
    <w:p w14:paraId="0583012D" w14:textId="169C29BD" w:rsidR="00BC1422" w:rsidRDefault="00BE3F26" w:rsidP="004B1DA2">
      <w:r w:rsidRPr="00BE3F26">
        <w:t>Tindak lanjut dari hasil kalibrasi pada Subbab 4.6 yang menunjukkan bahwa nilai parameter turunan data tidak berubah, analisis sensitivitas dijalankan mengikuti rancangan dua bagian yang telah ditetapkan pada Subbab 3.7.5, untuk mengidentifikasi parameter yang paling menentukan perilaku model sebagai dasar penetapan tuas kebijakan pada Bab III Subbab 3.8.</w:t>
      </w:r>
    </w:p>
    <w:p w14:paraId="177227D9" w14:textId="69773693" w:rsidR="004B1DA2" w:rsidRDefault="004B1DA2" w:rsidP="00D5737B">
      <w:pPr>
        <w:pStyle w:val="Level3JudulPokokBahasan"/>
      </w:pPr>
      <w:r>
        <w:lastRenderedPageBreak/>
        <w:t xml:space="preserve">Hasil Perubahan </w:t>
      </w:r>
      <w:proofErr w:type="spellStart"/>
      <w:r>
        <w:t>Sepuluh</w:t>
      </w:r>
      <w:proofErr w:type="spellEnd"/>
      <w:r>
        <w:t xml:space="preserve"> Persen</w:t>
      </w:r>
    </w:p>
    <w:p w14:paraId="0C903694" w14:textId="69345D04" w:rsidR="004B1DA2" w:rsidRPr="00240078" w:rsidRDefault="004B1DA2" w:rsidP="004B1DA2">
      <w:r w:rsidRPr="00240078">
        <w:t xml:space="preserve">Hasil pemeringkatan terhadap jumlah wisatawan 2050 disajikan pada Tabel </w:t>
      </w:r>
      <w:r w:rsidR="00747B68">
        <w:t>56</w:t>
      </w:r>
      <w:r w:rsidRPr="00240078">
        <w:t>.</w:t>
      </w:r>
    </w:p>
    <w:p w14:paraId="138A7774" w14:textId="1DAFC860" w:rsidR="004B1DA2" w:rsidRPr="00240078" w:rsidRDefault="004B1DA2" w:rsidP="004B1DA2">
      <w:pPr>
        <w:pStyle w:val="JudulTabel"/>
      </w:pPr>
      <w:bookmarkStart w:id="189" w:name="_Toc241752144"/>
      <w:r w:rsidRPr="00240078">
        <w:t>Sepuluh parameter paling berpengaruh terhadap jumlah wisatawan 2050</w:t>
      </w:r>
      <w:bookmarkEnd w:id="189"/>
    </w:p>
    <w:tbl>
      <w:tblPr>
        <w:tblStyle w:val="Table"/>
        <w:tblW w:w="5000" w:type="pct"/>
        <w:tblLook w:val="0020" w:firstRow="1" w:lastRow="0" w:firstColumn="0" w:lastColumn="0" w:noHBand="0" w:noVBand="0"/>
      </w:tblPr>
      <w:tblGrid>
        <w:gridCol w:w="1136"/>
        <w:gridCol w:w="3036"/>
        <w:gridCol w:w="1902"/>
        <w:gridCol w:w="1858"/>
      </w:tblGrid>
      <w:tr w:rsidR="004B1DA2" w:rsidRPr="00240078" w14:paraId="7A9E1B21" w14:textId="77777777" w:rsidTr="00E9475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42154CA5" w14:textId="77777777" w:rsidR="004B1DA2" w:rsidRPr="00240078" w:rsidRDefault="004B1DA2" w:rsidP="00E94753">
            <w:pPr>
              <w:pStyle w:val="HeaderdanNomorKolompadaTabel"/>
            </w:pPr>
            <w:proofErr w:type="spellStart"/>
            <w:r w:rsidRPr="00240078">
              <w:t>Peringkat</w:t>
            </w:r>
            <w:proofErr w:type="spellEnd"/>
          </w:p>
        </w:tc>
        <w:tc>
          <w:tcPr>
            <w:tcW w:w="0" w:type="auto"/>
            <w:tcBorders>
              <w:top w:val="single" w:sz="4" w:space="0" w:color="auto"/>
              <w:bottom w:val="single" w:sz="2" w:space="0" w:color="auto"/>
            </w:tcBorders>
            <w:vAlign w:val="center"/>
          </w:tcPr>
          <w:p w14:paraId="462A35ED" w14:textId="77777777" w:rsidR="004B1DA2" w:rsidRPr="00240078" w:rsidRDefault="004B1DA2" w:rsidP="00E94753">
            <w:pPr>
              <w:pStyle w:val="HeaderdanNomorKolompadaTabel"/>
            </w:pPr>
            <w:r w:rsidRPr="00240078">
              <w:t>Parameter</w:t>
            </w:r>
          </w:p>
        </w:tc>
        <w:tc>
          <w:tcPr>
            <w:tcW w:w="0" w:type="auto"/>
            <w:tcBorders>
              <w:top w:val="single" w:sz="4" w:space="0" w:color="auto"/>
              <w:bottom w:val="single" w:sz="2" w:space="0" w:color="auto"/>
            </w:tcBorders>
            <w:vAlign w:val="center"/>
          </w:tcPr>
          <w:p w14:paraId="5C6392B9" w14:textId="77777777" w:rsidR="004B1DA2" w:rsidRPr="00240078" w:rsidRDefault="004B1DA2" w:rsidP="00E94753">
            <w:pPr>
              <w:pStyle w:val="HeaderdanNomorKolompadaTabel"/>
            </w:pPr>
            <w:proofErr w:type="spellStart"/>
            <w:r w:rsidRPr="00240078">
              <w:t>Pengaruh</w:t>
            </w:r>
            <w:proofErr w:type="spellEnd"/>
            <w:r w:rsidRPr="00240078">
              <w:t xml:space="preserve"> </w:t>
            </w:r>
            <w:proofErr w:type="spellStart"/>
            <w:r w:rsidRPr="00240078">
              <w:t>maksimum</w:t>
            </w:r>
            <w:proofErr w:type="spellEnd"/>
          </w:p>
        </w:tc>
        <w:tc>
          <w:tcPr>
            <w:tcW w:w="0" w:type="auto"/>
            <w:tcBorders>
              <w:top w:val="single" w:sz="4" w:space="0" w:color="auto"/>
              <w:bottom w:val="single" w:sz="2" w:space="0" w:color="auto"/>
            </w:tcBorders>
            <w:vAlign w:val="center"/>
          </w:tcPr>
          <w:p w14:paraId="7300A3F0" w14:textId="77777777" w:rsidR="004B1DA2" w:rsidRPr="00240078" w:rsidRDefault="004B1DA2" w:rsidP="00E94753">
            <w:pPr>
              <w:pStyle w:val="HeaderdanNomorKolompadaTabel"/>
            </w:pPr>
            <w:r w:rsidRPr="00240078">
              <w:t>Status parameter</w:t>
            </w:r>
          </w:p>
        </w:tc>
      </w:tr>
      <w:tr w:rsidR="00E94753" w:rsidRPr="00240078" w14:paraId="7E4F3EDD" w14:textId="77777777" w:rsidTr="00E9475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0B1463A2" w14:textId="4FED47A1" w:rsidR="00E94753" w:rsidRPr="00240078" w:rsidRDefault="00E94753" w:rsidP="00E94753">
            <w:pPr>
              <w:pStyle w:val="HeaderdanNomorKolompadaTabel"/>
              <w:spacing w:before="0" w:after="0"/>
            </w:pPr>
            <w:r>
              <w:t>(1)</w:t>
            </w:r>
          </w:p>
        </w:tc>
        <w:tc>
          <w:tcPr>
            <w:tcW w:w="0" w:type="auto"/>
            <w:tcBorders>
              <w:top w:val="single" w:sz="4" w:space="0" w:color="auto"/>
              <w:bottom w:val="single" w:sz="2" w:space="0" w:color="auto"/>
            </w:tcBorders>
            <w:vAlign w:val="center"/>
          </w:tcPr>
          <w:p w14:paraId="283F07BC" w14:textId="2777DCD7" w:rsidR="00E94753" w:rsidRPr="00240078" w:rsidRDefault="00E94753" w:rsidP="00E94753">
            <w:pPr>
              <w:pStyle w:val="HeaderdanNomorKolompadaTabel"/>
              <w:spacing w:before="0" w:after="0"/>
            </w:pPr>
            <w:r>
              <w:t>(2)</w:t>
            </w:r>
          </w:p>
        </w:tc>
        <w:tc>
          <w:tcPr>
            <w:tcW w:w="0" w:type="auto"/>
            <w:tcBorders>
              <w:top w:val="single" w:sz="4" w:space="0" w:color="auto"/>
              <w:bottom w:val="single" w:sz="2" w:space="0" w:color="auto"/>
            </w:tcBorders>
            <w:vAlign w:val="center"/>
          </w:tcPr>
          <w:p w14:paraId="15186E86" w14:textId="1A34F5D5" w:rsidR="00E94753" w:rsidRPr="00240078" w:rsidRDefault="00E94753" w:rsidP="00E94753">
            <w:pPr>
              <w:pStyle w:val="HeaderdanNomorKolompadaTabel"/>
              <w:spacing w:before="0" w:after="0"/>
            </w:pPr>
            <w:r>
              <w:t>(3)</w:t>
            </w:r>
          </w:p>
        </w:tc>
        <w:tc>
          <w:tcPr>
            <w:tcW w:w="0" w:type="auto"/>
            <w:tcBorders>
              <w:top w:val="single" w:sz="4" w:space="0" w:color="auto"/>
              <w:bottom w:val="single" w:sz="2" w:space="0" w:color="auto"/>
            </w:tcBorders>
            <w:vAlign w:val="center"/>
          </w:tcPr>
          <w:p w14:paraId="6554B922" w14:textId="10D9FD90" w:rsidR="00E94753" w:rsidRPr="00240078" w:rsidRDefault="00E94753" w:rsidP="00E94753">
            <w:pPr>
              <w:pStyle w:val="HeaderdanNomorKolompadaTabel"/>
              <w:spacing w:before="0" w:after="0"/>
            </w:pPr>
            <w:r>
              <w:t>(4)</w:t>
            </w:r>
          </w:p>
        </w:tc>
      </w:tr>
      <w:tr w:rsidR="004B1DA2" w:rsidRPr="00240078" w14:paraId="4C797CE8" w14:textId="77777777" w:rsidTr="00E94753">
        <w:tc>
          <w:tcPr>
            <w:tcW w:w="0" w:type="auto"/>
            <w:tcBorders>
              <w:top w:val="single" w:sz="2" w:space="0" w:color="auto"/>
              <w:bottom w:val="single" w:sz="4" w:space="0" w:color="auto"/>
            </w:tcBorders>
            <w:vAlign w:val="center"/>
          </w:tcPr>
          <w:p w14:paraId="1E83C53D" w14:textId="77777777" w:rsidR="004B1DA2" w:rsidRPr="00240078" w:rsidRDefault="004B1DA2" w:rsidP="00E94753">
            <w:pPr>
              <w:pStyle w:val="IsiTabel"/>
              <w:jc w:val="center"/>
            </w:pPr>
            <w:r w:rsidRPr="00240078">
              <w:t>1</w:t>
            </w:r>
          </w:p>
        </w:tc>
        <w:tc>
          <w:tcPr>
            <w:tcW w:w="0" w:type="auto"/>
            <w:tcBorders>
              <w:top w:val="single" w:sz="2" w:space="0" w:color="auto"/>
              <w:bottom w:val="single" w:sz="4" w:space="0" w:color="auto"/>
            </w:tcBorders>
            <w:vAlign w:val="center"/>
          </w:tcPr>
          <w:p w14:paraId="40327F90" w14:textId="77777777" w:rsidR="004B1DA2" w:rsidRPr="00240078" w:rsidRDefault="004B1DA2" w:rsidP="00E94753">
            <w:pPr>
              <w:pStyle w:val="IsiTabel"/>
              <w:jc w:val="left"/>
            </w:pPr>
            <w:r w:rsidRPr="00240078">
              <w:t xml:space="preserve">Laju </w:t>
            </w:r>
            <w:proofErr w:type="spellStart"/>
            <w:r w:rsidRPr="00240078">
              <w:t>Penurunan</w:t>
            </w:r>
            <w:proofErr w:type="spellEnd"/>
            <w:r w:rsidRPr="00240078">
              <w:t xml:space="preserve"> Dasar</w:t>
            </w:r>
          </w:p>
        </w:tc>
        <w:tc>
          <w:tcPr>
            <w:tcW w:w="0" w:type="auto"/>
            <w:tcBorders>
              <w:top w:val="single" w:sz="2" w:space="0" w:color="auto"/>
              <w:bottom w:val="single" w:sz="4" w:space="0" w:color="auto"/>
            </w:tcBorders>
            <w:vAlign w:val="center"/>
          </w:tcPr>
          <w:p w14:paraId="6C549F50" w14:textId="77777777" w:rsidR="004B1DA2" w:rsidRPr="00240078" w:rsidRDefault="004B1DA2" w:rsidP="00E94753">
            <w:pPr>
              <w:pStyle w:val="IsiTabel"/>
              <w:jc w:val="left"/>
            </w:pPr>
            <w:r w:rsidRPr="00240078">
              <w:t>42,07%</w:t>
            </w:r>
          </w:p>
        </w:tc>
        <w:tc>
          <w:tcPr>
            <w:tcW w:w="0" w:type="auto"/>
            <w:tcBorders>
              <w:top w:val="single" w:sz="2" w:space="0" w:color="auto"/>
              <w:bottom w:val="single" w:sz="4" w:space="0" w:color="auto"/>
            </w:tcBorders>
            <w:vAlign w:val="center"/>
          </w:tcPr>
          <w:p w14:paraId="05709E67" w14:textId="77777777" w:rsidR="004B1DA2" w:rsidRPr="00240078" w:rsidRDefault="004B1DA2" w:rsidP="00E94753">
            <w:pPr>
              <w:pStyle w:val="IsiTabel"/>
              <w:jc w:val="left"/>
            </w:pPr>
            <w:proofErr w:type="spellStart"/>
            <w:r w:rsidRPr="00240078">
              <w:t>Asumsi</w:t>
            </w:r>
            <w:proofErr w:type="spellEnd"/>
            <w:r w:rsidRPr="00240078">
              <w:t xml:space="preserve"> </w:t>
            </w:r>
            <w:proofErr w:type="spellStart"/>
            <w:r w:rsidRPr="00240078">
              <w:t>struktural</w:t>
            </w:r>
            <w:proofErr w:type="spellEnd"/>
          </w:p>
        </w:tc>
      </w:tr>
      <w:tr w:rsidR="00DD4823" w:rsidRPr="00240078" w14:paraId="496F2C8D" w14:textId="77777777" w:rsidTr="00E94753">
        <w:tc>
          <w:tcPr>
            <w:tcW w:w="0" w:type="auto"/>
            <w:tcBorders>
              <w:top w:val="single" w:sz="2" w:space="0" w:color="auto"/>
              <w:bottom w:val="single" w:sz="4" w:space="0" w:color="auto"/>
            </w:tcBorders>
            <w:vAlign w:val="center"/>
          </w:tcPr>
          <w:p w14:paraId="54ECAEE2" w14:textId="490CFD5B" w:rsidR="00DD4823" w:rsidRPr="00240078" w:rsidRDefault="00DD4823" w:rsidP="00E94753">
            <w:pPr>
              <w:pStyle w:val="IsiTabel"/>
              <w:jc w:val="center"/>
            </w:pPr>
            <w:r>
              <w:t>2</w:t>
            </w:r>
          </w:p>
        </w:tc>
        <w:tc>
          <w:tcPr>
            <w:tcW w:w="0" w:type="auto"/>
            <w:tcBorders>
              <w:top w:val="single" w:sz="2" w:space="0" w:color="auto"/>
              <w:bottom w:val="single" w:sz="4" w:space="0" w:color="auto"/>
            </w:tcBorders>
            <w:vAlign w:val="center"/>
          </w:tcPr>
          <w:p w14:paraId="16FDEF24" w14:textId="2265E06D" w:rsidR="00DD4823" w:rsidRPr="00240078" w:rsidRDefault="00DD4823" w:rsidP="00E94753">
            <w:pPr>
              <w:pStyle w:val="IsiTabel"/>
              <w:jc w:val="left"/>
            </w:pPr>
            <w:proofErr w:type="spellStart"/>
            <w:r>
              <w:t>Kepadatan</w:t>
            </w:r>
            <w:proofErr w:type="spellEnd"/>
            <w:r>
              <w:t xml:space="preserve"> </w:t>
            </w:r>
            <w:proofErr w:type="spellStart"/>
            <w:r>
              <w:t>Referensi</w:t>
            </w:r>
            <w:proofErr w:type="spellEnd"/>
          </w:p>
        </w:tc>
        <w:tc>
          <w:tcPr>
            <w:tcW w:w="0" w:type="auto"/>
            <w:tcBorders>
              <w:top w:val="single" w:sz="2" w:space="0" w:color="auto"/>
              <w:bottom w:val="single" w:sz="4" w:space="0" w:color="auto"/>
            </w:tcBorders>
            <w:vAlign w:val="center"/>
          </w:tcPr>
          <w:p w14:paraId="26CC0628" w14:textId="4223994B" w:rsidR="00DD4823" w:rsidRPr="00240078" w:rsidRDefault="00DD4823" w:rsidP="00E94753">
            <w:pPr>
              <w:pStyle w:val="IsiTabel"/>
              <w:jc w:val="left"/>
            </w:pPr>
            <w:r>
              <w:t>8,61%</w:t>
            </w:r>
          </w:p>
        </w:tc>
        <w:tc>
          <w:tcPr>
            <w:tcW w:w="0" w:type="auto"/>
            <w:tcBorders>
              <w:top w:val="single" w:sz="2" w:space="0" w:color="auto"/>
              <w:bottom w:val="single" w:sz="4" w:space="0" w:color="auto"/>
            </w:tcBorders>
            <w:vAlign w:val="center"/>
          </w:tcPr>
          <w:p w14:paraId="7C14EA58" w14:textId="2549A3B1" w:rsidR="00DD4823" w:rsidRPr="00240078" w:rsidRDefault="00DD4823" w:rsidP="00E94753">
            <w:pPr>
              <w:pStyle w:val="IsiTabel"/>
              <w:jc w:val="left"/>
            </w:pPr>
            <w:proofErr w:type="spellStart"/>
            <w:r>
              <w:t>Normalisasi</w:t>
            </w:r>
            <w:proofErr w:type="spellEnd"/>
            <w:r>
              <w:t xml:space="preserve"> data</w:t>
            </w:r>
          </w:p>
        </w:tc>
      </w:tr>
      <w:tr w:rsidR="00DD4823" w:rsidRPr="00240078" w14:paraId="5D18A0E5" w14:textId="77777777" w:rsidTr="00E94753">
        <w:tc>
          <w:tcPr>
            <w:tcW w:w="0" w:type="auto"/>
            <w:tcBorders>
              <w:top w:val="single" w:sz="2" w:space="0" w:color="auto"/>
              <w:bottom w:val="single" w:sz="4" w:space="0" w:color="auto"/>
            </w:tcBorders>
            <w:vAlign w:val="center"/>
          </w:tcPr>
          <w:p w14:paraId="1FBC67ED" w14:textId="14E15E11" w:rsidR="00DD4823" w:rsidRDefault="00DD4823" w:rsidP="00DD4823">
            <w:pPr>
              <w:pStyle w:val="IsiTabel"/>
              <w:jc w:val="center"/>
            </w:pPr>
            <w:r>
              <w:t>3</w:t>
            </w:r>
          </w:p>
        </w:tc>
        <w:tc>
          <w:tcPr>
            <w:tcW w:w="0" w:type="auto"/>
            <w:tcBorders>
              <w:top w:val="single" w:sz="2" w:space="0" w:color="auto"/>
              <w:bottom w:val="single" w:sz="4" w:space="0" w:color="auto"/>
            </w:tcBorders>
            <w:vAlign w:val="center"/>
          </w:tcPr>
          <w:p w14:paraId="19EBA8A5" w14:textId="5C64C169" w:rsidR="00DD4823" w:rsidRDefault="00DD4823" w:rsidP="00DD4823">
            <w:pPr>
              <w:pStyle w:val="IsiTabel"/>
              <w:jc w:val="left"/>
            </w:pPr>
            <w:proofErr w:type="spellStart"/>
            <w:r w:rsidRPr="00240078">
              <w:t>Bobot</w:t>
            </w:r>
            <w:proofErr w:type="spellEnd"/>
            <w:r w:rsidRPr="00240078">
              <w:t xml:space="preserve"> </w:t>
            </w:r>
            <w:proofErr w:type="spellStart"/>
            <w:r w:rsidRPr="00240078">
              <w:t>Kepadatan</w:t>
            </w:r>
            <w:proofErr w:type="spellEnd"/>
          </w:p>
        </w:tc>
        <w:tc>
          <w:tcPr>
            <w:tcW w:w="0" w:type="auto"/>
            <w:tcBorders>
              <w:top w:val="single" w:sz="2" w:space="0" w:color="auto"/>
              <w:bottom w:val="single" w:sz="4" w:space="0" w:color="auto"/>
            </w:tcBorders>
            <w:vAlign w:val="center"/>
          </w:tcPr>
          <w:p w14:paraId="00B1889A" w14:textId="2446C23D" w:rsidR="00DD4823" w:rsidRDefault="00DD4823" w:rsidP="00DD4823">
            <w:pPr>
              <w:pStyle w:val="IsiTabel"/>
              <w:jc w:val="left"/>
            </w:pPr>
            <w:r>
              <w:t>7,49%</w:t>
            </w:r>
          </w:p>
        </w:tc>
        <w:tc>
          <w:tcPr>
            <w:tcW w:w="0" w:type="auto"/>
            <w:tcBorders>
              <w:top w:val="single" w:sz="2" w:space="0" w:color="auto"/>
              <w:bottom w:val="single" w:sz="4" w:space="0" w:color="auto"/>
            </w:tcBorders>
            <w:vAlign w:val="center"/>
          </w:tcPr>
          <w:p w14:paraId="35D23A70" w14:textId="23A0CD4D" w:rsidR="00DD4823" w:rsidRDefault="00DD4823" w:rsidP="00DD4823">
            <w:pPr>
              <w:pStyle w:val="IsiTabel"/>
              <w:jc w:val="left"/>
            </w:pPr>
            <w:proofErr w:type="spellStart"/>
            <w:r w:rsidRPr="00240078">
              <w:t>Asumsi</w:t>
            </w:r>
            <w:proofErr w:type="spellEnd"/>
          </w:p>
        </w:tc>
      </w:tr>
      <w:tr w:rsidR="00DD4823" w:rsidRPr="00240078" w14:paraId="496A75DE" w14:textId="77777777" w:rsidTr="00E94753">
        <w:tc>
          <w:tcPr>
            <w:tcW w:w="0" w:type="auto"/>
            <w:tcBorders>
              <w:top w:val="single" w:sz="4" w:space="0" w:color="auto"/>
              <w:bottom w:val="single" w:sz="4" w:space="0" w:color="auto"/>
            </w:tcBorders>
            <w:vAlign w:val="center"/>
          </w:tcPr>
          <w:p w14:paraId="6BB99F8E" w14:textId="2C52AC00" w:rsidR="00DD4823" w:rsidRPr="00240078" w:rsidRDefault="00DD4823" w:rsidP="00DD4823">
            <w:pPr>
              <w:pStyle w:val="IsiTabel"/>
              <w:jc w:val="center"/>
            </w:pPr>
            <w:r>
              <w:t>4</w:t>
            </w:r>
          </w:p>
        </w:tc>
        <w:tc>
          <w:tcPr>
            <w:tcW w:w="0" w:type="auto"/>
            <w:tcBorders>
              <w:top w:val="single" w:sz="4" w:space="0" w:color="auto"/>
              <w:bottom w:val="single" w:sz="4" w:space="0" w:color="auto"/>
            </w:tcBorders>
            <w:vAlign w:val="center"/>
          </w:tcPr>
          <w:p w14:paraId="4B2AEB2B" w14:textId="77777777" w:rsidR="00DD4823" w:rsidRPr="00240078" w:rsidRDefault="00DD4823" w:rsidP="00DD4823">
            <w:pPr>
              <w:pStyle w:val="IsiTabel"/>
              <w:jc w:val="left"/>
            </w:pPr>
            <w:proofErr w:type="spellStart"/>
            <w:r w:rsidRPr="00240078">
              <w:t>Bobot</w:t>
            </w:r>
            <w:proofErr w:type="spellEnd"/>
            <w:r w:rsidRPr="00240078">
              <w:t xml:space="preserve"> ODTW</w:t>
            </w:r>
          </w:p>
        </w:tc>
        <w:tc>
          <w:tcPr>
            <w:tcW w:w="0" w:type="auto"/>
            <w:tcBorders>
              <w:top w:val="single" w:sz="4" w:space="0" w:color="auto"/>
              <w:bottom w:val="single" w:sz="4" w:space="0" w:color="auto"/>
            </w:tcBorders>
            <w:vAlign w:val="center"/>
          </w:tcPr>
          <w:p w14:paraId="488CAFB4" w14:textId="0CEDA902" w:rsidR="00DD4823" w:rsidRPr="00240078" w:rsidRDefault="00DD4823" w:rsidP="00DD4823">
            <w:pPr>
              <w:pStyle w:val="IsiTabel"/>
              <w:jc w:val="left"/>
            </w:pPr>
            <w:r>
              <w:t>7,27%</w:t>
            </w:r>
          </w:p>
        </w:tc>
        <w:tc>
          <w:tcPr>
            <w:tcW w:w="0" w:type="auto"/>
            <w:tcBorders>
              <w:top w:val="single" w:sz="4" w:space="0" w:color="auto"/>
              <w:bottom w:val="single" w:sz="4" w:space="0" w:color="auto"/>
            </w:tcBorders>
            <w:vAlign w:val="center"/>
          </w:tcPr>
          <w:p w14:paraId="583D797C" w14:textId="77777777" w:rsidR="00DD4823" w:rsidRPr="00240078" w:rsidRDefault="00DD4823" w:rsidP="00DD4823">
            <w:pPr>
              <w:pStyle w:val="IsiTabel"/>
              <w:jc w:val="left"/>
            </w:pPr>
            <w:proofErr w:type="spellStart"/>
            <w:r w:rsidRPr="00240078">
              <w:t>Asumsi</w:t>
            </w:r>
            <w:proofErr w:type="spellEnd"/>
          </w:p>
        </w:tc>
      </w:tr>
      <w:tr w:rsidR="00DD4823" w:rsidRPr="00240078" w14:paraId="5D5DDBC7" w14:textId="77777777" w:rsidTr="00E94753">
        <w:tc>
          <w:tcPr>
            <w:tcW w:w="0" w:type="auto"/>
            <w:tcBorders>
              <w:top w:val="single" w:sz="4" w:space="0" w:color="auto"/>
              <w:bottom w:val="single" w:sz="4" w:space="0" w:color="auto"/>
            </w:tcBorders>
            <w:vAlign w:val="center"/>
          </w:tcPr>
          <w:p w14:paraId="1438AE1A" w14:textId="0EFE7B25" w:rsidR="00DD4823" w:rsidRPr="00240078" w:rsidRDefault="00DD4823" w:rsidP="00DD4823">
            <w:pPr>
              <w:pStyle w:val="IsiTabel"/>
              <w:jc w:val="center"/>
            </w:pPr>
            <w:r>
              <w:t>5</w:t>
            </w:r>
          </w:p>
        </w:tc>
        <w:tc>
          <w:tcPr>
            <w:tcW w:w="0" w:type="auto"/>
            <w:tcBorders>
              <w:top w:val="single" w:sz="4" w:space="0" w:color="auto"/>
              <w:bottom w:val="single" w:sz="4" w:space="0" w:color="auto"/>
            </w:tcBorders>
            <w:vAlign w:val="center"/>
          </w:tcPr>
          <w:p w14:paraId="5D7BD6DD" w14:textId="77777777" w:rsidR="00DD4823" w:rsidRPr="00240078" w:rsidRDefault="00DD4823" w:rsidP="00DD4823">
            <w:pPr>
              <w:pStyle w:val="IsiTabel"/>
              <w:jc w:val="left"/>
            </w:pPr>
            <w:r w:rsidRPr="00240078">
              <w:t xml:space="preserve">Rasio Daya </w:t>
            </w:r>
            <w:proofErr w:type="spellStart"/>
            <w:r w:rsidRPr="00240078">
              <w:t>Dukung</w:t>
            </w:r>
            <w:proofErr w:type="spellEnd"/>
            <w:r w:rsidRPr="00240078">
              <w:t xml:space="preserve"> Lahan </w:t>
            </w:r>
            <w:proofErr w:type="spellStart"/>
            <w:r w:rsidRPr="00240078">
              <w:t>Referensi</w:t>
            </w:r>
            <w:proofErr w:type="spellEnd"/>
          </w:p>
        </w:tc>
        <w:tc>
          <w:tcPr>
            <w:tcW w:w="0" w:type="auto"/>
            <w:tcBorders>
              <w:top w:val="single" w:sz="4" w:space="0" w:color="auto"/>
              <w:bottom w:val="single" w:sz="4" w:space="0" w:color="auto"/>
            </w:tcBorders>
            <w:vAlign w:val="center"/>
          </w:tcPr>
          <w:p w14:paraId="72EEB7B2" w14:textId="2EAA97EB" w:rsidR="00DD4823" w:rsidRPr="00240078" w:rsidRDefault="00DD4823" w:rsidP="00DD4823">
            <w:pPr>
              <w:pStyle w:val="IsiTabel"/>
              <w:jc w:val="left"/>
            </w:pPr>
            <w:r>
              <w:t>5,0</w:t>
            </w:r>
            <w:r w:rsidR="006045CB">
              <w:t>9</w:t>
            </w:r>
            <w:r>
              <w:t>%</w:t>
            </w:r>
          </w:p>
        </w:tc>
        <w:tc>
          <w:tcPr>
            <w:tcW w:w="0" w:type="auto"/>
            <w:tcBorders>
              <w:top w:val="single" w:sz="4" w:space="0" w:color="auto"/>
              <w:bottom w:val="single" w:sz="4" w:space="0" w:color="auto"/>
            </w:tcBorders>
            <w:vAlign w:val="center"/>
          </w:tcPr>
          <w:p w14:paraId="4B0A1895" w14:textId="77777777" w:rsidR="00DD4823" w:rsidRPr="00240078" w:rsidRDefault="00DD4823" w:rsidP="00DD4823">
            <w:pPr>
              <w:pStyle w:val="IsiTabel"/>
              <w:jc w:val="left"/>
            </w:pPr>
            <w:proofErr w:type="spellStart"/>
            <w:r w:rsidRPr="00240078">
              <w:t>Normalisasi</w:t>
            </w:r>
            <w:proofErr w:type="spellEnd"/>
            <w:r w:rsidRPr="00240078">
              <w:t xml:space="preserve"> data</w:t>
            </w:r>
          </w:p>
        </w:tc>
      </w:tr>
      <w:tr w:rsidR="00DD4823" w:rsidRPr="00240078" w14:paraId="7C8EB2E9" w14:textId="77777777" w:rsidTr="00E94753">
        <w:tc>
          <w:tcPr>
            <w:tcW w:w="0" w:type="auto"/>
            <w:tcBorders>
              <w:top w:val="single" w:sz="4" w:space="0" w:color="auto"/>
              <w:bottom w:val="single" w:sz="4" w:space="0" w:color="auto"/>
            </w:tcBorders>
            <w:vAlign w:val="center"/>
          </w:tcPr>
          <w:p w14:paraId="4EF638A9" w14:textId="47B6572C" w:rsidR="00DD4823" w:rsidRPr="00240078" w:rsidRDefault="00DD4823" w:rsidP="00DD4823">
            <w:pPr>
              <w:pStyle w:val="IsiTabel"/>
              <w:jc w:val="center"/>
            </w:pPr>
            <w:r>
              <w:t>6</w:t>
            </w:r>
          </w:p>
        </w:tc>
        <w:tc>
          <w:tcPr>
            <w:tcW w:w="0" w:type="auto"/>
            <w:tcBorders>
              <w:top w:val="single" w:sz="4" w:space="0" w:color="auto"/>
              <w:bottom w:val="single" w:sz="4" w:space="0" w:color="auto"/>
            </w:tcBorders>
            <w:vAlign w:val="center"/>
          </w:tcPr>
          <w:p w14:paraId="56E88C94" w14:textId="47A0ADD4" w:rsidR="00DD4823" w:rsidRPr="00240078" w:rsidRDefault="00DD4823" w:rsidP="00DD4823">
            <w:pPr>
              <w:pStyle w:val="IsiTabel"/>
              <w:jc w:val="left"/>
            </w:pPr>
            <w:r w:rsidRPr="00DD4823">
              <w:t xml:space="preserve">Laju </w:t>
            </w:r>
            <w:proofErr w:type="spellStart"/>
            <w:r w:rsidRPr="00DD4823">
              <w:t>Pertumbuhan</w:t>
            </w:r>
            <w:proofErr w:type="spellEnd"/>
            <w:r w:rsidRPr="00DD4823">
              <w:t xml:space="preserve"> </w:t>
            </w:r>
            <w:proofErr w:type="spellStart"/>
            <w:r w:rsidRPr="00DD4823">
              <w:t>Eksternal</w:t>
            </w:r>
            <w:proofErr w:type="spellEnd"/>
          </w:p>
        </w:tc>
        <w:tc>
          <w:tcPr>
            <w:tcW w:w="0" w:type="auto"/>
            <w:tcBorders>
              <w:top w:val="single" w:sz="4" w:space="0" w:color="auto"/>
              <w:bottom w:val="single" w:sz="4" w:space="0" w:color="auto"/>
            </w:tcBorders>
            <w:vAlign w:val="center"/>
          </w:tcPr>
          <w:p w14:paraId="3265DF43" w14:textId="7A398749" w:rsidR="00DD4823" w:rsidRPr="00240078" w:rsidRDefault="00DD4823" w:rsidP="00DD4823">
            <w:pPr>
              <w:pStyle w:val="IsiTabel"/>
              <w:jc w:val="left"/>
            </w:pPr>
            <w:r w:rsidRPr="00DD4823">
              <w:t>5,06%</w:t>
            </w:r>
          </w:p>
        </w:tc>
        <w:tc>
          <w:tcPr>
            <w:tcW w:w="0" w:type="auto"/>
            <w:tcBorders>
              <w:top w:val="single" w:sz="4" w:space="0" w:color="auto"/>
              <w:bottom w:val="single" w:sz="4" w:space="0" w:color="auto"/>
            </w:tcBorders>
            <w:vAlign w:val="center"/>
          </w:tcPr>
          <w:p w14:paraId="0932CA7C" w14:textId="0C080398" w:rsidR="00DD4823" w:rsidRPr="00240078" w:rsidRDefault="00DD4823" w:rsidP="00DD4823">
            <w:pPr>
              <w:pStyle w:val="IsiTabel"/>
              <w:jc w:val="left"/>
            </w:pPr>
            <w:proofErr w:type="spellStart"/>
            <w:r w:rsidRPr="00DD4823">
              <w:t>Turunan</w:t>
            </w:r>
            <w:proofErr w:type="spellEnd"/>
            <w:r w:rsidRPr="00DD4823">
              <w:t xml:space="preserve"> data</w:t>
            </w:r>
          </w:p>
        </w:tc>
      </w:tr>
      <w:tr w:rsidR="00DD4823" w:rsidRPr="00240078" w14:paraId="0C7B8096" w14:textId="77777777" w:rsidTr="00E94753">
        <w:tc>
          <w:tcPr>
            <w:tcW w:w="0" w:type="auto"/>
            <w:tcBorders>
              <w:top w:val="single" w:sz="4" w:space="0" w:color="auto"/>
              <w:bottom w:val="single" w:sz="4" w:space="0" w:color="auto"/>
            </w:tcBorders>
            <w:vAlign w:val="center"/>
          </w:tcPr>
          <w:p w14:paraId="097299DF" w14:textId="2C41EB7A" w:rsidR="00DD4823" w:rsidRPr="00240078" w:rsidRDefault="00DD4823" w:rsidP="00DD4823">
            <w:pPr>
              <w:pStyle w:val="IsiTabel"/>
              <w:jc w:val="center"/>
            </w:pPr>
            <w:r>
              <w:t>7</w:t>
            </w:r>
          </w:p>
        </w:tc>
        <w:tc>
          <w:tcPr>
            <w:tcW w:w="0" w:type="auto"/>
            <w:tcBorders>
              <w:top w:val="single" w:sz="4" w:space="0" w:color="auto"/>
              <w:bottom w:val="single" w:sz="4" w:space="0" w:color="auto"/>
            </w:tcBorders>
            <w:vAlign w:val="center"/>
          </w:tcPr>
          <w:p w14:paraId="0C85B1D8" w14:textId="77777777" w:rsidR="00DD4823" w:rsidRPr="00240078" w:rsidRDefault="00DD4823" w:rsidP="00DD4823">
            <w:pPr>
              <w:pStyle w:val="IsiTabel"/>
              <w:jc w:val="left"/>
            </w:pPr>
            <w:r w:rsidRPr="00240078">
              <w:t xml:space="preserve">ODTW </w:t>
            </w:r>
            <w:proofErr w:type="spellStart"/>
            <w:r w:rsidRPr="00240078">
              <w:t>Referensi</w:t>
            </w:r>
            <w:proofErr w:type="spellEnd"/>
          </w:p>
        </w:tc>
        <w:tc>
          <w:tcPr>
            <w:tcW w:w="0" w:type="auto"/>
            <w:tcBorders>
              <w:top w:val="single" w:sz="4" w:space="0" w:color="auto"/>
              <w:bottom w:val="single" w:sz="4" w:space="0" w:color="auto"/>
            </w:tcBorders>
            <w:vAlign w:val="center"/>
          </w:tcPr>
          <w:p w14:paraId="000456EE" w14:textId="74FF0540" w:rsidR="00DD4823" w:rsidRPr="00240078" w:rsidRDefault="00DD4823" w:rsidP="00DD4823">
            <w:pPr>
              <w:pStyle w:val="IsiTabel"/>
              <w:jc w:val="left"/>
            </w:pPr>
            <w:r>
              <w:t>3,54%</w:t>
            </w:r>
          </w:p>
        </w:tc>
        <w:tc>
          <w:tcPr>
            <w:tcW w:w="0" w:type="auto"/>
            <w:tcBorders>
              <w:top w:val="single" w:sz="4" w:space="0" w:color="auto"/>
              <w:bottom w:val="single" w:sz="4" w:space="0" w:color="auto"/>
            </w:tcBorders>
            <w:vAlign w:val="center"/>
          </w:tcPr>
          <w:p w14:paraId="4187A96D" w14:textId="77777777" w:rsidR="00DD4823" w:rsidRPr="00240078" w:rsidRDefault="00DD4823" w:rsidP="00DD4823">
            <w:pPr>
              <w:pStyle w:val="IsiTabel"/>
              <w:jc w:val="left"/>
            </w:pPr>
            <w:proofErr w:type="spellStart"/>
            <w:r w:rsidRPr="00240078">
              <w:t>Normalisasi</w:t>
            </w:r>
            <w:proofErr w:type="spellEnd"/>
            <w:r w:rsidRPr="00240078">
              <w:t xml:space="preserve"> data</w:t>
            </w:r>
          </w:p>
        </w:tc>
      </w:tr>
      <w:tr w:rsidR="00DD4823" w:rsidRPr="00240078" w14:paraId="478D6BA4" w14:textId="77777777" w:rsidTr="00E94753">
        <w:tc>
          <w:tcPr>
            <w:tcW w:w="0" w:type="auto"/>
            <w:tcBorders>
              <w:top w:val="single" w:sz="4" w:space="0" w:color="auto"/>
              <w:bottom w:val="single" w:sz="4" w:space="0" w:color="auto"/>
            </w:tcBorders>
            <w:vAlign w:val="center"/>
          </w:tcPr>
          <w:p w14:paraId="7900AE7D" w14:textId="56522A94" w:rsidR="00DD4823" w:rsidRPr="00240078" w:rsidRDefault="00DD4823" w:rsidP="00DD4823">
            <w:pPr>
              <w:pStyle w:val="IsiTabel"/>
              <w:jc w:val="center"/>
            </w:pPr>
            <w:r>
              <w:t>8</w:t>
            </w:r>
          </w:p>
        </w:tc>
        <w:tc>
          <w:tcPr>
            <w:tcW w:w="0" w:type="auto"/>
            <w:tcBorders>
              <w:top w:val="single" w:sz="4" w:space="0" w:color="auto"/>
              <w:bottom w:val="single" w:sz="4" w:space="0" w:color="auto"/>
            </w:tcBorders>
            <w:vAlign w:val="center"/>
          </w:tcPr>
          <w:p w14:paraId="2A32F3DD" w14:textId="121FDEFC" w:rsidR="00DD4823" w:rsidRPr="00DD4823" w:rsidRDefault="00DD4823" w:rsidP="00DD4823">
            <w:pPr>
              <w:pStyle w:val="IsiTabel"/>
            </w:pPr>
            <w:proofErr w:type="spellStart"/>
            <w:r w:rsidRPr="00240078">
              <w:t>Sensitivitas</w:t>
            </w:r>
            <w:proofErr w:type="spellEnd"/>
            <w:r w:rsidRPr="00240078">
              <w:t xml:space="preserve"> ODTW </w:t>
            </w:r>
            <w:proofErr w:type="spellStart"/>
            <w:r w:rsidRPr="00240078">
              <w:t>terhadap</w:t>
            </w:r>
            <w:proofErr w:type="spellEnd"/>
            <w:r w:rsidRPr="00240078">
              <w:t xml:space="preserve"> </w:t>
            </w:r>
            <w:proofErr w:type="spellStart"/>
            <w:r w:rsidRPr="00240078">
              <w:t>Investasi</w:t>
            </w:r>
            <w:proofErr w:type="spellEnd"/>
          </w:p>
        </w:tc>
        <w:tc>
          <w:tcPr>
            <w:tcW w:w="0" w:type="auto"/>
            <w:tcBorders>
              <w:top w:val="single" w:sz="4" w:space="0" w:color="auto"/>
              <w:bottom w:val="single" w:sz="4" w:space="0" w:color="auto"/>
            </w:tcBorders>
            <w:vAlign w:val="center"/>
          </w:tcPr>
          <w:p w14:paraId="7FC221E6" w14:textId="4B2F81EC" w:rsidR="00DD4823" w:rsidRPr="00DD4823" w:rsidRDefault="00DD4823" w:rsidP="00DD4823">
            <w:pPr>
              <w:pStyle w:val="IsiTabel"/>
            </w:pPr>
            <w:r w:rsidRPr="00240078">
              <w:t>2,57%</w:t>
            </w:r>
          </w:p>
        </w:tc>
        <w:tc>
          <w:tcPr>
            <w:tcW w:w="0" w:type="auto"/>
            <w:tcBorders>
              <w:top w:val="single" w:sz="4" w:space="0" w:color="auto"/>
              <w:bottom w:val="single" w:sz="4" w:space="0" w:color="auto"/>
            </w:tcBorders>
            <w:vAlign w:val="center"/>
          </w:tcPr>
          <w:p w14:paraId="559B72BC" w14:textId="5E543CB6" w:rsidR="00DD4823" w:rsidRPr="00DD4823" w:rsidRDefault="00DD4823" w:rsidP="00DD4823">
            <w:pPr>
              <w:pStyle w:val="IsiTabel"/>
            </w:pPr>
            <w:proofErr w:type="spellStart"/>
            <w:r w:rsidRPr="00240078">
              <w:t>Identitas</w:t>
            </w:r>
            <w:proofErr w:type="spellEnd"/>
            <w:r w:rsidRPr="00240078">
              <w:t xml:space="preserve"> </w:t>
            </w:r>
            <w:proofErr w:type="spellStart"/>
            <w:r w:rsidRPr="00240078">
              <w:t>stok-aliran</w:t>
            </w:r>
            <w:proofErr w:type="spellEnd"/>
          </w:p>
        </w:tc>
      </w:tr>
      <w:tr w:rsidR="001A6D56" w:rsidRPr="00240078" w14:paraId="1C78CB06" w14:textId="77777777" w:rsidTr="003767A4">
        <w:tc>
          <w:tcPr>
            <w:tcW w:w="0" w:type="auto"/>
            <w:vMerge w:val="restart"/>
            <w:tcBorders>
              <w:top w:val="single" w:sz="4" w:space="0" w:color="auto"/>
            </w:tcBorders>
            <w:vAlign w:val="center"/>
          </w:tcPr>
          <w:p w14:paraId="17674826" w14:textId="15CB9805" w:rsidR="001A6D56" w:rsidRPr="00240078" w:rsidRDefault="001A6D56" w:rsidP="00DD4823">
            <w:pPr>
              <w:pStyle w:val="IsiTabel"/>
              <w:jc w:val="center"/>
            </w:pPr>
            <w:r>
              <w:t>9 (</w:t>
            </w:r>
            <w:proofErr w:type="spellStart"/>
            <w:r>
              <w:t>seri</w:t>
            </w:r>
            <w:proofErr w:type="spellEnd"/>
            <w:r>
              <w:t>)</w:t>
            </w:r>
          </w:p>
        </w:tc>
        <w:tc>
          <w:tcPr>
            <w:tcW w:w="0" w:type="auto"/>
            <w:tcBorders>
              <w:top w:val="single" w:sz="4" w:space="0" w:color="auto"/>
              <w:bottom w:val="single" w:sz="4" w:space="0" w:color="auto"/>
            </w:tcBorders>
            <w:vAlign w:val="center"/>
          </w:tcPr>
          <w:p w14:paraId="70479DE9" w14:textId="2F2FC735" w:rsidR="001A6D56" w:rsidRPr="00240078" w:rsidRDefault="001A6D56" w:rsidP="00DD4823">
            <w:pPr>
              <w:pStyle w:val="IsiTabel"/>
              <w:jc w:val="left"/>
            </w:pPr>
            <w:proofErr w:type="spellStart"/>
            <w:r w:rsidRPr="00240078">
              <w:t>Pengeluaran</w:t>
            </w:r>
            <w:proofErr w:type="spellEnd"/>
            <w:r w:rsidRPr="00240078">
              <w:t xml:space="preserve"> per </w:t>
            </w:r>
            <w:proofErr w:type="spellStart"/>
            <w:r w:rsidRPr="00240078">
              <w:t>Kunjungan</w:t>
            </w:r>
            <w:proofErr w:type="spellEnd"/>
          </w:p>
        </w:tc>
        <w:tc>
          <w:tcPr>
            <w:tcW w:w="0" w:type="auto"/>
            <w:tcBorders>
              <w:top w:val="single" w:sz="4" w:space="0" w:color="auto"/>
              <w:bottom w:val="single" w:sz="4" w:space="0" w:color="auto"/>
            </w:tcBorders>
            <w:vAlign w:val="center"/>
          </w:tcPr>
          <w:p w14:paraId="0681F81F" w14:textId="56FA1711" w:rsidR="001A6D56" w:rsidRPr="00240078" w:rsidRDefault="001A6D56" w:rsidP="00DD4823">
            <w:pPr>
              <w:pStyle w:val="IsiTabel"/>
              <w:jc w:val="left"/>
            </w:pPr>
            <w:r w:rsidRPr="00240078">
              <w:t>2,56%</w:t>
            </w:r>
          </w:p>
        </w:tc>
        <w:tc>
          <w:tcPr>
            <w:tcW w:w="0" w:type="auto"/>
            <w:tcBorders>
              <w:top w:val="single" w:sz="4" w:space="0" w:color="auto"/>
              <w:bottom w:val="single" w:sz="4" w:space="0" w:color="auto"/>
            </w:tcBorders>
            <w:vAlign w:val="center"/>
          </w:tcPr>
          <w:p w14:paraId="43187622" w14:textId="5353C6B5" w:rsidR="001A6D56" w:rsidRPr="00240078" w:rsidRDefault="001A6D56" w:rsidP="00DD4823">
            <w:pPr>
              <w:pStyle w:val="IsiTabel"/>
              <w:jc w:val="left"/>
            </w:pPr>
            <w:r w:rsidRPr="00240078">
              <w:t>Data</w:t>
            </w:r>
          </w:p>
        </w:tc>
      </w:tr>
      <w:tr w:rsidR="001A6D56" w:rsidRPr="00240078" w14:paraId="60D985B1" w14:textId="77777777" w:rsidTr="003767A4">
        <w:tc>
          <w:tcPr>
            <w:tcW w:w="0" w:type="auto"/>
            <w:vMerge/>
            <w:vAlign w:val="center"/>
          </w:tcPr>
          <w:p w14:paraId="61116265" w14:textId="487619BD" w:rsidR="001A6D56" w:rsidRPr="00240078" w:rsidRDefault="001A6D56" w:rsidP="00DD4823">
            <w:pPr>
              <w:pStyle w:val="IsiTabel"/>
              <w:jc w:val="center"/>
            </w:pPr>
          </w:p>
        </w:tc>
        <w:tc>
          <w:tcPr>
            <w:tcW w:w="0" w:type="auto"/>
            <w:tcBorders>
              <w:top w:val="single" w:sz="4" w:space="0" w:color="auto"/>
              <w:bottom w:val="single" w:sz="4" w:space="0" w:color="auto"/>
            </w:tcBorders>
            <w:vAlign w:val="center"/>
          </w:tcPr>
          <w:p w14:paraId="72F8A5E3" w14:textId="24E8BD8B" w:rsidR="001A6D56" w:rsidRPr="00240078" w:rsidRDefault="001A6D56" w:rsidP="00DD4823">
            <w:pPr>
              <w:pStyle w:val="IsiTabel"/>
              <w:jc w:val="left"/>
            </w:pPr>
            <w:r w:rsidRPr="00DD4823">
              <w:t xml:space="preserve">Rasio Nilai </w:t>
            </w:r>
            <w:proofErr w:type="spellStart"/>
            <w:r w:rsidRPr="00DD4823">
              <w:t>Tambah</w:t>
            </w:r>
            <w:proofErr w:type="spellEnd"/>
            <w:r w:rsidRPr="00DD4823">
              <w:t xml:space="preserve"> </w:t>
            </w:r>
            <w:proofErr w:type="spellStart"/>
            <w:r w:rsidRPr="00DD4823">
              <w:t>Pariwisata</w:t>
            </w:r>
            <w:proofErr w:type="spellEnd"/>
          </w:p>
        </w:tc>
        <w:tc>
          <w:tcPr>
            <w:tcW w:w="0" w:type="auto"/>
            <w:tcBorders>
              <w:top w:val="single" w:sz="4" w:space="0" w:color="auto"/>
              <w:bottom w:val="single" w:sz="4" w:space="0" w:color="auto"/>
            </w:tcBorders>
            <w:vAlign w:val="center"/>
          </w:tcPr>
          <w:p w14:paraId="4800F691" w14:textId="2CC86ED3" w:rsidR="001A6D56" w:rsidRPr="00240078" w:rsidRDefault="001A6D56" w:rsidP="00DD4823">
            <w:pPr>
              <w:pStyle w:val="IsiTabel"/>
              <w:jc w:val="left"/>
            </w:pPr>
            <w:r w:rsidRPr="00240078">
              <w:t>2,56%</w:t>
            </w:r>
          </w:p>
        </w:tc>
        <w:tc>
          <w:tcPr>
            <w:tcW w:w="0" w:type="auto"/>
            <w:tcBorders>
              <w:top w:val="single" w:sz="4" w:space="0" w:color="auto"/>
              <w:bottom w:val="single" w:sz="4" w:space="0" w:color="auto"/>
            </w:tcBorders>
            <w:vAlign w:val="center"/>
          </w:tcPr>
          <w:p w14:paraId="67FFF150" w14:textId="24E6E1ED" w:rsidR="001A6D56" w:rsidRPr="00240078" w:rsidRDefault="001A6D56" w:rsidP="00DD4823">
            <w:pPr>
              <w:pStyle w:val="IsiTabel"/>
              <w:jc w:val="left"/>
            </w:pPr>
            <w:r w:rsidRPr="00240078">
              <w:t>Data</w:t>
            </w:r>
          </w:p>
        </w:tc>
      </w:tr>
      <w:tr w:rsidR="001A6D56" w:rsidRPr="00240078" w14:paraId="4624F4AA" w14:textId="77777777" w:rsidTr="003767A4">
        <w:tc>
          <w:tcPr>
            <w:tcW w:w="0" w:type="auto"/>
            <w:vMerge/>
            <w:tcBorders>
              <w:bottom w:val="single" w:sz="4" w:space="0" w:color="auto"/>
            </w:tcBorders>
            <w:vAlign w:val="center"/>
          </w:tcPr>
          <w:p w14:paraId="13EACC44" w14:textId="22E9EB73" w:rsidR="001A6D56" w:rsidRPr="00240078" w:rsidRDefault="001A6D56" w:rsidP="00DD4823">
            <w:pPr>
              <w:pStyle w:val="IsiTabel"/>
              <w:jc w:val="center"/>
            </w:pPr>
          </w:p>
        </w:tc>
        <w:tc>
          <w:tcPr>
            <w:tcW w:w="0" w:type="auto"/>
            <w:tcBorders>
              <w:top w:val="single" w:sz="4" w:space="0" w:color="auto"/>
              <w:bottom w:val="single" w:sz="4" w:space="0" w:color="auto"/>
            </w:tcBorders>
            <w:vAlign w:val="center"/>
          </w:tcPr>
          <w:p w14:paraId="31AB14EF" w14:textId="00A0612A" w:rsidR="001A6D56" w:rsidRPr="00240078" w:rsidRDefault="001A6D56" w:rsidP="00DD4823">
            <w:pPr>
              <w:pStyle w:val="IsiTabel"/>
              <w:jc w:val="left"/>
            </w:pPr>
            <w:r>
              <w:t xml:space="preserve">Rasio </w:t>
            </w:r>
            <w:proofErr w:type="spellStart"/>
            <w:r>
              <w:t>investasi</w:t>
            </w:r>
            <w:proofErr w:type="spellEnd"/>
            <w:r>
              <w:t xml:space="preserve"> </w:t>
            </w:r>
            <w:proofErr w:type="spellStart"/>
            <w:r>
              <w:t>terhadap</w:t>
            </w:r>
            <w:proofErr w:type="spellEnd"/>
            <w:r>
              <w:t xml:space="preserve"> PDRB</w:t>
            </w:r>
          </w:p>
        </w:tc>
        <w:tc>
          <w:tcPr>
            <w:tcW w:w="0" w:type="auto"/>
            <w:tcBorders>
              <w:top w:val="single" w:sz="4" w:space="0" w:color="auto"/>
              <w:bottom w:val="single" w:sz="4" w:space="0" w:color="auto"/>
            </w:tcBorders>
            <w:vAlign w:val="center"/>
          </w:tcPr>
          <w:p w14:paraId="0B4EF290" w14:textId="222F13C3" w:rsidR="001A6D56" w:rsidRPr="00240078" w:rsidRDefault="001A6D56" w:rsidP="00DD4823">
            <w:pPr>
              <w:pStyle w:val="IsiTabel"/>
              <w:jc w:val="left"/>
            </w:pPr>
            <w:r>
              <w:t>2,56%</w:t>
            </w:r>
          </w:p>
        </w:tc>
        <w:tc>
          <w:tcPr>
            <w:tcW w:w="0" w:type="auto"/>
            <w:tcBorders>
              <w:top w:val="single" w:sz="4" w:space="0" w:color="auto"/>
              <w:bottom w:val="single" w:sz="4" w:space="0" w:color="auto"/>
            </w:tcBorders>
            <w:vAlign w:val="center"/>
          </w:tcPr>
          <w:p w14:paraId="6EBC3AB4" w14:textId="4FE700E6" w:rsidR="001A6D56" w:rsidRPr="00240078" w:rsidRDefault="001A6D56" w:rsidP="00DD4823">
            <w:pPr>
              <w:pStyle w:val="IsiTabel"/>
              <w:jc w:val="left"/>
            </w:pPr>
            <w:r>
              <w:t>Data</w:t>
            </w:r>
          </w:p>
        </w:tc>
      </w:tr>
    </w:tbl>
    <w:p w14:paraId="75CCA008" w14:textId="5FD08A61" w:rsidR="00747B68" w:rsidRDefault="00DA60BD" w:rsidP="00DA60BD">
      <w:pPr>
        <w:pStyle w:val="SumberTabelDiikutiBarisKeterangan"/>
      </w:pPr>
      <w:r w:rsidRPr="00A41C1F">
        <w:t>Sumber: Data, diolah</w:t>
      </w:r>
      <w:r>
        <w:t>.</w:t>
      </w:r>
    </w:p>
    <w:p w14:paraId="7A1F5025" w14:textId="20805556" w:rsidR="00747B68" w:rsidRDefault="00747B68" w:rsidP="004B1DA2">
      <w:pPr>
        <w:pStyle w:val="BodyText"/>
        <w:spacing w:before="240"/>
      </w:pPr>
      <w:r w:rsidRPr="00747B68">
        <w:t xml:space="preserve">Sebagaimana ditunjukkan pada Gambar </w:t>
      </w:r>
      <w:r>
        <w:t>51</w:t>
      </w:r>
      <w:r w:rsidRPr="00747B68">
        <w:t>, temuan utama dari Tabel 56 adalah bahwa parameter berstatus asumsi menempati empat dari enam peringkat teratas. Hal ini menunjukkan bahwa sumber ketidakpastian terbesar model bukan terletak pada parameter yang diturunkan dari data, melainkan pada asumsi peneliti mengenai struktur indeks daya tarik dan titik keseimbangan sistem.</w:t>
      </w:r>
    </w:p>
    <w:p w14:paraId="37D85EDA" w14:textId="4C54E10A" w:rsidR="00747B68" w:rsidRDefault="00747B68" w:rsidP="00747B68">
      <w:pPr>
        <w:pStyle w:val="Gambar"/>
      </w:pPr>
      <w:r>
        <w:lastRenderedPageBreak/>
        <w:drawing>
          <wp:inline distT="0" distB="0" distL="0" distR="0" wp14:anchorId="6F4A138C" wp14:editId="104D47BB">
            <wp:extent cx="5036820" cy="4360545"/>
            <wp:effectExtent l="0" t="0" r="5080" b="0"/>
            <wp:docPr id="9911501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0152" name="Picture 99115015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6820" cy="4360545"/>
                    </a:xfrm>
                    <a:prstGeom prst="rect">
                      <a:avLst/>
                    </a:prstGeom>
                  </pic:spPr>
                </pic:pic>
              </a:graphicData>
            </a:graphic>
          </wp:inline>
        </w:drawing>
      </w:r>
    </w:p>
    <w:p w14:paraId="3850A7AB" w14:textId="5CBBEDA0" w:rsidR="00DA60BD" w:rsidRDefault="00DA60BD" w:rsidP="00DA60BD">
      <w:pPr>
        <w:pStyle w:val="SumberTabelDiikutiBarisKeterangan"/>
      </w:pPr>
      <w:r w:rsidRPr="00A41C1F">
        <w:t>Sumber: Data, diolah</w:t>
      </w:r>
      <w:r>
        <w:t>.</w:t>
      </w:r>
    </w:p>
    <w:p w14:paraId="74F945CD" w14:textId="49704937" w:rsidR="00747B68" w:rsidRDefault="00747B68" w:rsidP="00747B68">
      <w:pPr>
        <w:pStyle w:val="JudulGambarSebaris"/>
      </w:pPr>
      <w:bookmarkStart w:id="190" w:name="_Toc241748703"/>
      <w:r w:rsidRPr="00747B68">
        <w:t>Tornado Sensitivitas Parameter terhadap Jumlah Wisatawan 2050</w:t>
      </w:r>
      <w:bookmarkEnd w:id="190"/>
    </w:p>
    <w:p w14:paraId="101AA9BE" w14:textId="53902FC1" w:rsidR="00F74C3D" w:rsidRDefault="00F74C3D" w:rsidP="004B1DA2">
      <w:pPr>
        <w:pStyle w:val="BodyText"/>
        <w:spacing w:before="240"/>
      </w:pPr>
      <w:r w:rsidRPr="00F74C3D">
        <w:t xml:space="preserve">Pola peringkat pada PDRB Sektor Pariwisata identik dengan pola pada Jumlah Wisatawan, sebagaimana tampak pada Gambar </w:t>
      </w:r>
      <w:r w:rsidR="00E57589">
        <w:t>52,</w:t>
      </w:r>
      <w:r w:rsidRPr="00F74C3D">
        <w:t xml:space="preserve"> karena PDRB dalam model ini merupakan hasil kali langsung antara Pengeluaran Wisatawan dan Rasio Nilai Tambah Pariwisata, sehingga berbanding lurus dengan Jumlah Wisatawan tanpa mekanisme peredam tambahan.</w:t>
      </w:r>
    </w:p>
    <w:p w14:paraId="518F1777" w14:textId="1680450B" w:rsidR="00F74C3D" w:rsidRDefault="00E57589" w:rsidP="00E57589">
      <w:pPr>
        <w:pStyle w:val="Gambar"/>
      </w:pPr>
      <w:r>
        <w:lastRenderedPageBreak/>
        <w:drawing>
          <wp:inline distT="0" distB="0" distL="0" distR="0" wp14:anchorId="51E569DF" wp14:editId="5DFFE0EA">
            <wp:extent cx="4324350" cy="3743736"/>
            <wp:effectExtent l="0" t="0" r="0" b="3175"/>
            <wp:docPr id="6316291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9185" name="Picture 63162918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333931" cy="3752031"/>
                    </a:xfrm>
                    <a:prstGeom prst="rect">
                      <a:avLst/>
                    </a:prstGeom>
                  </pic:spPr>
                </pic:pic>
              </a:graphicData>
            </a:graphic>
          </wp:inline>
        </w:drawing>
      </w:r>
    </w:p>
    <w:p w14:paraId="6B69C77C" w14:textId="4F6FC6F4" w:rsidR="00DA60BD" w:rsidRDefault="00DA60BD" w:rsidP="00DA60BD">
      <w:pPr>
        <w:pStyle w:val="SumberTabelDiikutiBarisKeterangan"/>
      </w:pPr>
      <w:r w:rsidRPr="00A41C1F">
        <w:t>Sumber: Data, diolah</w:t>
      </w:r>
      <w:r>
        <w:t>.</w:t>
      </w:r>
    </w:p>
    <w:p w14:paraId="592FC9F6" w14:textId="6FAA6EE9" w:rsidR="00F74C3D" w:rsidRDefault="00F74C3D" w:rsidP="00F74C3D">
      <w:pPr>
        <w:pStyle w:val="JudulGambarSebaris"/>
      </w:pPr>
      <w:bookmarkStart w:id="191" w:name="_Toc241748704"/>
      <w:r w:rsidRPr="00F74C3D">
        <w:t>Tornado Sensitivitas Parameter terhadap PDRB Sektor Pariwisata 2050</w:t>
      </w:r>
      <w:bookmarkEnd w:id="191"/>
    </w:p>
    <w:p w14:paraId="53DA0792" w14:textId="0C360997" w:rsidR="009A3129" w:rsidRDefault="009A3129" w:rsidP="004B1DA2">
      <w:pPr>
        <w:pStyle w:val="BodyText"/>
        <w:spacing w:before="240"/>
      </w:pPr>
      <w:r w:rsidRPr="009A3129">
        <w:t>Laju Penurunan Dasar menempati peringkat pertama pada lima dari enam variabel. Hal ini dapat dijelaskan secara matematis, karena pertumbuhan bersih sistem merupakan selisih antara perkalian laju pertumbuhan dengan indeks daya tarik dan laju penurunan, sedangkan kedua suku tersebut hampir seimbang sehingga perubahan kecil pada salah satunya mengubah selisihnya secara besar. Perlu dicatat bahwa Laju Pertumbuhan Eksternal hanya menempati peringkat keenam, karena ketika parameter tersebut diubah, laju penurunan ikut berubah mengikuti rasio yang ditetapkan sehingga keduanya saling meredam.</w:t>
      </w:r>
    </w:p>
    <w:p w14:paraId="1237DA46" w14:textId="6F9D0DB3" w:rsidR="009A3129" w:rsidRDefault="009A3129" w:rsidP="00F74C3D">
      <w:pPr>
        <w:pStyle w:val="BodyText"/>
        <w:spacing w:after="0"/>
      </w:pPr>
      <w:r w:rsidRPr="009A3129">
        <w:t xml:space="preserve">Peringkat berbeda muncul pada variabel yang berbeda, dan perbedaan ini justru menjadi alasan pemeringkatan dilakukan terhadap enam variabel, </w:t>
      </w:r>
      <w:r w:rsidRPr="009A3129">
        <w:lastRenderedPageBreak/>
        <w:t xml:space="preserve">sebagaimana ditunjukkan pada Gambar </w:t>
      </w:r>
      <w:r>
        <w:t>5</w:t>
      </w:r>
      <w:r w:rsidR="00F74C3D">
        <w:t>3</w:t>
      </w:r>
      <w:r w:rsidRPr="009A3129">
        <w:t>, Gambar</w:t>
      </w:r>
      <w:r w:rsidR="009918BD">
        <w:t xml:space="preserve"> 5</w:t>
      </w:r>
      <w:r w:rsidR="00F74C3D">
        <w:t>4</w:t>
      </w:r>
      <w:r w:rsidRPr="009A3129">
        <w:t xml:space="preserve">, Gambar </w:t>
      </w:r>
      <w:r w:rsidR="009918BD">
        <w:t>5</w:t>
      </w:r>
      <w:r w:rsidR="00F74C3D">
        <w:t>5</w:t>
      </w:r>
      <w:r w:rsidRPr="009A3129">
        <w:t xml:space="preserve">, dan Gambar </w:t>
      </w:r>
      <w:r w:rsidR="009918BD">
        <w:t>5</w:t>
      </w:r>
      <w:r w:rsidR="00F74C3D">
        <w:t>6</w:t>
      </w:r>
      <w:r w:rsidRPr="009A3129">
        <w:t xml:space="preserve">. Laju Konversi Dasar hanya menempati peringkat keempat belas untuk jumlah wisatawan tetapi menempati peringkat pertama untuk lahan terbangun dengan pengaruh 6,64 persen. Intensitas Tenaga Kerja Awal tidak berpengaruh sama sekali terhadap lima variabel lain tetapi berpengaruh sepuluh persen terhadap tenaga kerja. Ketiga parameter kapasitas kamar tidak berpengaruh terhadap jumlah wisatawan tetapi berpengaruh 8,80 persen terhadap jumlah hotel. Bobot Daya Dukung Lahan sendiri menunjukkan pergeseran yang instruktif: pada perhitungan awal yang belum menormalkan ulang ketiga bobot penyusun Daya Tarik, parameter ini sempat menempati peringkat keempat dengan pengaruh 10,3 persen terhadap jumlah wisatawan, tetapi setelah ketiga bobot dipaksa tetap berjumlah satu setiap kali salah satunya diubah, sebagaimana disyaratkan pada Subbab 3.7.5, pengaruhnya turun tajam menjadi 0,51 persen dan peringkatnya merosot ke posisi keenam belas. Selisih ini menunjukkan bahwa sebagian besar pengaruh yang </w:t>
      </w:r>
      <w:proofErr w:type="spellStart"/>
      <w:r w:rsidRPr="009A3129">
        <w:t>teramati</w:t>
      </w:r>
      <w:proofErr w:type="spellEnd"/>
      <w:r w:rsidRPr="009A3129">
        <w:t xml:space="preserve"> pada perhitungan awal merupakan artefak dari pelanggaran batasan struktural bobot, bukan pengaruh riil parameter tersebut terhadap perilaku model.</w:t>
      </w:r>
    </w:p>
    <w:p w14:paraId="0449BFC3" w14:textId="097C2CFB" w:rsidR="009A3129" w:rsidRDefault="009A3129" w:rsidP="00F74C3D">
      <w:pPr>
        <w:pStyle w:val="Gambar"/>
        <w:spacing w:before="0"/>
      </w:pPr>
      <w:r>
        <w:lastRenderedPageBreak/>
        <w:drawing>
          <wp:inline distT="0" distB="0" distL="0" distR="0" wp14:anchorId="7BD65D97" wp14:editId="04181ACD">
            <wp:extent cx="3418840" cy="2959806"/>
            <wp:effectExtent l="0" t="0" r="0" b="0"/>
            <wp:docPr id="330596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9615" name="Picture 33059615"/>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58251" cy="2993926"/>
                    </a:xfrm>
                    <a:prstGeom prst="rect">
                      <a:avLst/>
                    </a:prstGeom>
                  </pic:spPr>
                </pic:pic>
              </a:graphicData>
            </a:graphic>
          </wp:inline>
        </w:drawing>
      </w:r>
    </w:p>
    <w:p w14:paraId="7D47B23A" w14:textId="2DF5EFBA" w:rsidR="00DA60BD" w:rsidRDefault="00DA60BD" w:rsidP="00DA60BD">
      <w:pPr>
        <w:pStyle w:val="SumberTabelDiikutiBarisKeterangan"/>
      </w:pPr>
      <w:r w:rsidRPr="00A41C1F">
        <w:t>Sumber: Data, diolah</w:t>
      </w:r>
      <w:r>
        <w:t>.</w:t>
      </w:r>
    </w:p>
    <w:p w14:paraId="01F035C4" w14:textId="0A370EAE" w:rsidR="009A3129" w:rsidRDefault="009A3129" w:rsidP="00F74C3D">
      <w:pPr>
        <w:pStyle w:val="JudulGambarSebaris"/>
        <w:spacing w:before="0" w:after="0"/>
      </w:pPr>
      <w:bookmarkStart w:id="192" w:name="_Toc241748705"/>
      <w:r w:rsidRPr="009A3129">
        <w:t>Tornado Sensitivitas Parameter terhadap Lahan Terbangun 2050</w:t>
      </w:r>
      <w:r>
        <w:t>.</w:t>
      </w:r>
      <w:bookmarkEnd w:id="192"/>
    </w:p>
    <w:p w14:paraId="58822674" w14:textId="7A41B145" w:rsidR="009A3129" w:rsidRDefault="009A3129" w:rsidP="00F74C3D">
      <w:pPr>
        <w:pStyle w:val="Gambar"/>
      </w:pPr>
      <w:r>
        <w:drawing>
          <wp:inline distT="0" distB="0" distL="0" distR="0" wp14:anchorId="453AAC36" wp14:editId="4B3C290E">
            <wp:extent cx="4191853" cy="3629025"/>
            <wp:effectExtent l="0" t="0" r="0" b="3175"/>
            <wp:docPr id="1467852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5220" name="Picture 14678522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277604" cy="3703263"/>
                    </a:xfrm>
                    <a:prstGeom prst="rect">
                      <a:avLst/>
                    </a:prstGeom>
                  </pic:spPr>
                </pic:pic>
              </a:graphicData>
            </a:graphic>
          </wp:inline>
        </w:drawing>
      </w:r>
    </w:p>
    <w:p w14:paraId="793E68BF" w14:textId="154F0783" w:rsidR="00DA60BD" w:rsidRDefault="00DA60BD" w:rsidP="00DA60BD">
      <w:pPr>
        <w:pStyle w:val="SumberTabelDiikutiBarisKeterangan"/>
      </w:pPr>
      <w:r w:rsidRPr="00A41C1F">
        <w:t>Sumber: Data, diolah</w:t>
      </w:r>
      <w:r>
        <w:t>.</w:t>
      </w:r>
    </w:p>
    <w:p w14:paraId="392D8182" w14:textId="0C3B42E6" w:rsidR="009A3129" w:rsidRDefault="009A3129" w:rsidP="00F74C3D">
      <w:pPr>
        <w:pStyle w:val="JudulGambarMultibaris"/>
        <w:spacing w:before="0" w:after="0"/>
      </w:pPr>
      <w:bookmarkStart w:id="193" w:name="_Toc241748706"/>
      <w:r w:rsidRPr="009A3129">
        <w:t>Tornado Sensitivitas Parameter terhadap Jumlah Hotel dan Akomodasi 2050</w:t>
      </w:r>
      <w:r>
        <w:t>.</w:t>
      </w:r>
      <w:bookmarkEnd w:id="193"/>
    </w:p>
    <w:p w14:paraId="51929388" w14:textId="40985EF1" w:rsidR="009A3129" w:rsidRDefault="009918BD" w:rsidP="009A3129">
      <w:pPr>
        <w:pStyle w:val="Gambar"/>
      </w:pPr>
      <w:r>
        <w:lastRenderedPageBreak/>
        <w:drawing>
          <wp:inline distT="0" distB="0" distL="0" distR="0" wp14:anchorId="307F2C4D" wp14:editId="761142AB">
            <wp:extent cx="4310742" cy="3731954"/>
            <wp:effectExtent l="0" t="0" r="0" b="1905"/>
            <wp:docPr id="12591151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15191" name="Picture 125911519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335406" cy="3753307"/>
                    </a:xfrm>
                    <a:prstGeom prst="rect">
                      <a:avLst/>
                    </a:prstGeom>
                  </pic:spPr>
                </pic:pic>
              </a:graphicData>
            </a:graphic>
          </wp:inline>
        </w:drawing>
      </w:r>
    </w:p>
    <w:p w14:paraId="61DDC68D" w14:textId="0EB1D0E6" w:rsidR="00DA60BD" w:rsidRDefault="00DA60BD" w:rsidP="00DA60BD">
      <w:pPr>
        <w:pStyle w:val="SumberTabelDiikutiBarisKeterangan"/>
        <w:spacing w:before="0"/>
      </w:pPr>
      <w:r w:rsidRPr="00A41C1F">
        <w:t>Sumber: Data, diolah</w:t>
      </w:r>
      <w:r>
        <w:t>.</w:t>
      </w:r>
    </w:p>
    <w:p w14:paraId="423ECA74" w14:textId="0DCECCC6" w:rsidR="009A3129" w:rsidRDefault="009A3129" w:rsidP="00DA60BD">
      <w:pPr>
        <w:pStyle w:val="JudulGambarMultibaris"/>
        <w:spacing w:before="0"/>
      </w:pPr>
      <w:bookmarkStart w:id="194" w:name="_Toc241748707"/>
      <w:r w:rsidRPr="009A3129">
        <w:t>Tornado Sensitivitas Parameter terhadap Tenaga Kerja Pariwisata 2050</w:t>
      </w:r>
      <w:r>
        <w:t>.</w:t>
      </w:r>
      <w:bookmarkEnd w:id="194"/>
    </w:p>
    <w:p w14:paraId="523385BF" w14:textId="1C5A5D18" w:rsidR="009918BD" w:rsidRDefault="009918BD" w:rsidP="009918BD">
      <w:pPr>
        <w:pStyle w:val="Gambar"/>
      </w:pPr>
      <w:r>
        <w:drawing>
          <wp:inline distT="0" distB="0" distL="0" distR="0" wp14:anchorId="51B21DCF" wp14:editId="798BA8FF">
            <wp:extent cx="3668486" cy="3175932"/>
            <wp:effectExtent l="0" t="0" r="1905" b="0"/>
            <wp:docPr id="1326167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6757" name="Picture 13261675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701661" cy="3204653"/>
                    </a:xfrm>
                    <a:prstGeom prst="rect">
                      <a:avLst/>
                    </a:prstGeom>
                  </pic:spPr>
                </pic:pic>
              </a:graphicData>
            </a:graphic>
          </wp:inline>
        </w:drawing>
      </w:r>
    </w:p>
    <w:p w14:paraId="122F2F97" w14:textId="67267FD3" w:rsidR="00DA60BD" w:rsidRDefault="00DA60BD" w:rsidP="00DA60BD">
      <w:pPr>
        <w:pStyle w:val="SumberTabelDiikutiBarisKeterangan"/>
      </w:pPr>
      <w:r w:rsidRPr="00A41C1F">
        <w:t>Sumber: Data, diolah</w:t>
      </w:r>
      <w:r>
        <w:t>.</w:t>
      </w:r>
    </w:p>
    <w:p w14:paraId="6CAC1606" w14:textId="46D5388E" w:rsidR="009A3129" w:rsidRDefault="009A3129" w:rsidP="009918BD">
      <w:pPr>
        <w:pStyle w:val="JudulGambarMultibaris"/>
      </w:pPr>
      <w:bookmarkStart w:id="195" w:name="_Toc241748708"/>
      <w:r w:rsidRPr="009A3129">
        <w:t>Tornado Sensitivitas Parameter terhadap Jumlah Objek Daya Tarik Wisata 2050</w:t>
      </w:r>
      <w:r w:rsidR="009918BD">
        <w:t>.</w:t>
      </w:r>
      <w:bookmarkEnd w:id="195"/>
    </w:p>
    <w:p w14:paraId="30150081" w14:textId="053D7152" w:rsidR="009A3129" w:rsidRDefault="009A3129" w:rsidP="002660E8">
      <w:pPr>
        <w:pStyle w:val="BodyText"/>
      </w:pPr>
      <w:r w:rsidRPr="009A3129">
        <w:lastRenderedPageBreak/>
        <w:t xml:space="preserve">Hanya dua parameter yang tidak berpengaruh terhadap keenam variabel, yaitu Batas Maksimum Efek ODTW dan Laju Keluar Dasar Tenaga Kerja. Keduanya memiliki penjelasan struktural. Batas maksimum tidak pernah aktif karena rasio jumlah objek daya tarik terhadap nilai referensinya belum pernah mencapai nilai batas, sedangkan laju keluar tenaga kerja saling meniadakan dengan </w:t>
      </w:r>
      <w:proofErr w:type="spellStart"/>
      <w:r w:rsidRPr="009A3129">
        <w:t>loop</w:t>
      </w:r>
      <w:proofErr w:type="spellEnd"/>
      <w:r w:rsidRPr="009A3129">
        <w:t xml:space="preserve"> penguat pada </w:t>
      </w:r>
      <w:proofErr w:type="spellStart"/>
      <w:r w:rsidRPr="009A3129">
        <w:t>subsistem</w:t>
      </w:r>
      <w:proofErr w:type="spellEnd"/>
      <w:r w:rsidRPr="009A3129">
        <w:t xml:space="preserve"> tenaga kerja karena persamaan penyerapan memuat penggantian pekerja yang keluar.</w:t>
      </w:r>
    </w:p>
    <w:p w14:paraId="03208431" w14:textId="0956A3D8" w:rsidR="009A3129" w:rsidRDefault="009A3129" w:rsidP="002660E8">
      <w:pPr>
        <w:pStyle w:val="BodyText"/>
      </w:pPr>
      <w:r w:rsidRPr="009A3129">
        <w:t xml:space="preserve">Secara keseluruhan, pengujian perubahan sepuluh persen menunjukkan bahwa ketidakpastian terbesar model berasal dari asumsi struktural mengenai titik keseimbangan sistem dan komposisi indeks daya tarik, bukan dari parameter yang diturunkan langsung dari data resmi. Pola peringkat yang berbeda </w:t>
      </w:r>
      <w:proofErr w:type="spellStart"/>
      <w:r w:rsidRPr="009A3129">
        <w:t>antarvariabel</w:t>
      </w:r>
      <w:proofErr w:type="spellEnd"/>
      <w:r w:rsidRPr="009A3129">
        <w:t xml:space="preserve"> juga menegaskan bahwa setiap </w:t>
      </w:r>
      <w:proofErr w:type="spellStart"/>
      <w:r w:rsidRPr="009A3129">
        <w:t>subsistem</w:t>
      </w:r>
      <w:proofErr w:type="spellEnd"/>
      <w:r w:rsidRPr="009A3129">
        <w:t xml:space="preserve"> memiliki titik rentan tersendiri yang tidak akan terlihat apabila pemeringkatan hanya dilakukan terhadap satu variabel keluaran.</w:t>
      </w:r>
    </w:p>
    <w:p w14:paraId="544EE19E" w14:textId="33D79CC9" w:rsidR="00AF5856" w:rsidRDefault="00AF5856" w:rsidP="00D5737B">
      <w:pPr>
        <w:pStyle w:val="Level3JudulPokokBahasan"/>
      </w:pPr>
      <w:r w:rsidRPr="00240078">
        <w:t xml:space="preserve">Hasil </w:t>
      </w:r>
      <w:proofErr w:type="spellStart"/>
      <w:r w:rsidRPr="00240078">
        <w:t>Pengujian</w:t>
      </w:r>
      <w:proofErr w:type="spellEnd"/>
      <w:r w:rsidRPr="00240078">
        <w:t xml:space="preserve"> </w:t>
      </w:r>
      <w:proofErr w:type="spellStart"/>
      <w:r w:rsidRPr="00240078">
        <w:t>Rentang</w:t>
      </w:r>
      <w:proofErr w:type="spellEnd"/>
      <w:r w:rsidRPr="00240078">
        <w:t xml:space="preserve"> </w:t>
      </w:r>
      <w:proofErr w:type="spellStart"/>
      <w:r w:rsidRPr="00240078">
        <w:t>Penuh</w:t>
      </w:r>
      <w:proofErr w:type="spellEnd"/>
    </w:p>
    <w:p w14:paraId="52199EEE" w14:textId="552117D8" w:rsidR="00AF5856" w:rsidRPr="00240078" w:rsidRDefault="00AF5856" w:rsidP="00AF5856">
      <w:pPr>
        <w:pStyle w:val="BodyText"/>
      </w:pPr>
      <w:r w:rsidRPr="00240078">
        <w:t xml:space="preserve">Pengujian rentang penuh menghasilkan lebar rentang ketidakpastian yang disajikan pada Tabel </w:t>
      </w:r>
      <w:r w:rsidR="009918BD">
        <w:t>57.</w:t>
      </w:r>
    </w:p>
    <w:p w14:paraId="3BF2E594" w14:textId="667D73C4" w:rsidR="00AF5856" w:rsidRPr="00240078" w:rsidRDefault="00AF5856" w:rsidP="00AF5856">
      <w:pPr>
        <w:pStyle w:val="JudulTabel"/>
      </w:pPr>
      <w:bookmarkStart w:id="196" w:name="_Toc241752145"/>
      <w:r w:rsidRPr="00240078">
        <w:t>Lebar rentang ketidakpastian pada rentang penuh parameter</w:t>
      </w:r>
      <w:bookmarkEnd w:id="196"/>
    </w:p>
    <w:tbl>
      <w:tblPr>
        <w:tblStyle w:val="Table"/>
        <w:tblW w:w="5000" w:type="pct"/>
        <w:tblLook w:val="0020" w:firstRow="1" w:lastRow="0" w:firstColumn="0" w:lastColumn="0" w:noHBand="0" w:noVBand="0"/>
      </w:tblPr>
      <w:tblGrid>
        <w:gridCol w:w="2575"/>
        <w:gridCol w:w="1968"/>
        <w:gridCol w:w="1888"/>
        <w:gridCol w:w="1501"/>
      </w:tblGrid>
      <w:tr w:rsidR="00AF5856" w:rsidRPr="00240078" w14:paraId="3D7DD30E" w14:textId="77777777" w:rsidTr="00B66A5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705E45CA" w14:textId="77777777" w:rsidR="00AF5856" w:rsidRPr="00240078" w:rsidRDefault="00AF5856" w:rsidP="00B66A5C">
            <w:pPr>
              <w:pStyle w:val="HeaderdanNomorKolompadaTabel"/>
            </w:pPr>
            <w:proofErr w:type="spellStart"/>
            <w:r w:rsidRPr="00240078">
              <w:t>Kelompok</w:t>
            </w:r>
            <w:proofErr w:type="spellEnd"/>
            <w:r w:rsidRPr="00240078">
              <w:t xml:space="preserve"> parameter</w:t>
            </w:r>
          </w:p>
        </w:tc>
        <w:tc>
          <w:tcPr>
            <w:tcW w:w="0" w:type="auto"/>
            <w:tcBorders>
              <w:top w:val="single" w:sz="4" w:space="0" w:color="auto"/>
              <w:bottom w:val="single" w:sz="2" w:space="0" w:color="auto"/>
            </w:tcBorders>
            <w:vAlign w:val="center"/>
          </w:tcPr>
          <w:p w14:paraId="6BA84D37" w14:textId="77777777" w:rsidR="00AF5856" w:rsidRPr="00240078" w:rsidRDefault="00AF5856" w:rsidP="00B66A5C">
            <w:pPr>
              <w:pStyle w:val="HeaderdanNomorKolompadaTabel"/>
            </w:pPr>
            <w:proofErr w:type="spellStart"/>
            <w:r w:rsidRPr="00240078">
              <w:t>Rentang</w:t>
            </w:r>
            <w:proofErr w:type="spellEnd"/>
            <w:r w:rsidRPr="00240078">
              <w:t xml:space="preserve"> uji</w:t>
            </w:r>
          </w:p>
        </w:tc>
        <w:tc>
          <w:tcPr>
            <w:tcW w:w="0" w:type="auto"/>
            <w:tcBorders>
              <w:top w:val="single" w:sz="4" w:space="0" w:color="auto"/>
              <w:bottom w:val="single" w:sz="2" w:space="0" w:color="auto"/>
            </w:tcBorders>
            <w:vAlign w:val="center"/>
          </w:tcPr>
          <w:p w14:paraId="32A73A55" w14:textId="77777777" w:rsidR="00AF5856" w:rsidRPr="00240078" w:rsidRDefault="00AF5856" w:rsidP="00B66A5C">
            <w:pPr>
              <w:pStyle w:val="HeaderdanNomorKolompadaTabel"/>
            </w:pPr>
            <w:r w:rsidRPr="00240078">
              <w:t xml:space="preserve">Lebar </w:t>
            </w:r>
            <w:proofErr w:type="spellStart"/>
            <w:r w:rsidRPr="00240078">
              <w:t>rentang</w:t>
            </w:r>
            <w:proofErr w:type="spellEnd"/>
            <w:r w:rsidRPr="00240078">
              <w:t xml:space="preserve"> </w:t>
            </w:r>
            <w:proofErr w:type="spellStart"/>
            <w:r w:rsidRPr="00240078">
              <w:t>wisatawan</w:t>
            </w:r>
            <w:proofErr w:type="spellEnd"/>
          </w:p>
        </w:tc>
        <w:tc>
          <w:tcPr>
            <w:tcW w:w="0" w:type="auto"/>
            <w:tcBorders>
              <w:top w:val="single" w:sz="4" w:space="0" w:color="auto"/>
              <w:bottom w:val="single" w:sz="2" w:space="0" w:color="auto"/>
            </w:tcBorders>
            <w:vAlign w:val="center"/>
          </w:tcPr>
          <w:p w14:paraId="54759263" w14:textId="77777777" w:rsidR="00AF5856" w:rsidRPr="00240078" w:rsidRDefault="00AF5856" w:rsidP="00B66A5C">
            <w:pPr>
              <w:pStyle w:val="HeaderdanNomorKolompadaTabel"/>
            </w:pPr>
            <w:r w:rsidRPr="00240078">
              <w:t xml:space="preserve">Lebar </w:t>
            </w:r>
            <w:proofErr w:type="spellStart"/>
            <w:r w:rsidRPr="00240078">
              <w:t>rentang</w:t>
            </w:r>
            <w:proofErr w:type="spellEnd"/>
            <w:r w:rsidRPr="00240078">
              <w:t xml:space="preserve"> </w:t>
            </w:r>
            <w:proofErr w:type="spellStart"/>
            <w:r w:rsidRPr="00240078">
              <w:t>lahan</w:t>
            </w:r>
            <w:proofErr w:type="spellEnd"/>
          </w:p>
        </w:tc>
      </w:tr>
      <w:tr w:rsidR="00B66A5C" w:rsidRPr="00240078" w14:paraId="57535C49" w14:textId="77777777" w:rsidTr="00B66A5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6A6DBC7D" w14:textId="5BC25EED" w:rsidR="00B66A5C" w:rsidRPr="00240078" w:rsidRDefault="00B66A5C" w:rsidP="00B66A5C">
            <w:pPr>
              <w:pStyle w:val="HeaderdanNomorKolompadaTabel"/>
              <w:spacing w:before="0" w:after="0"/>
            </w:pPr>
            <w:r>
              <w:t>(1)</w:t>
            </w:r>
          </w:p>
        </w:tc>
        <w:tc>
          <w:tcPr>
            <w:tcW w:w="0" w:type="auto"/>
            <w:tcBorders>
              <w:top w:val="single" w:sz="4" w:space="0" w:color="auto"/>
              <w:bottom w:val="single" w:sz="2" w:space="0" w:color="auto"/>
            </w:tcBorders>
            <w:vAlign w:val="center"/>
          </w:tcPr>
          <w:p w14:paraId="0EE502AC" w14:textId="7672FF92" w:rsidR="00B66A5C" w:rsidRPr="00240078" w:rsidRDefault="00B66A5C" w:rsidP="00B66A5C">
            <w:pPr>
              <w:pStyle w:val="HeaderdanNomorKolompadaTabel"/>
              <w:spacing w:before="0" w:after="0"/>
            </w:pPr>
            <w:r>
              <w:t>(2)</w:t>
            </w:r>
          </w:p>
        </w:tc>
        <w:tc>
          <w:tcPr>
            <w:tcW w:w="0" w:type="auto"/>
            <w:tcBorders>
              <w:top w:val="single" w:sz="4" w:space="0" w:color="auto"/>
              <w:bottom w:val="single" w:sz="2" w:space="0" w:color="auto"/>
            </w:tcBorders>
            <w:vAlign w:val="center"/>
          </w:tcPr>
          <w:p w14:paraId="02A42C3F" w14:textId="33ED3F5A" w:rsidR="00B66A5C" w:rsidRPr="00240078" w:rsidRDefault="00B66A5C" w:rsidP="00B66A5C">
            <w:pPr>
              <w:pStyle w:val="HeaderdanNomorKolompadaTabel"/>
              <w:spacing w:before="0" w:after="0"/>
            </w:pPr>
            <w:r>
              <w:t>(3)</w:t>
            </w:r>
          </w:p>
        </w:tc>
        <w:tc>
          <w:tcPr>
            <w:tcW w:w="0" w:type="auto"/>
            <w:tcBorders>
              <w:top w:val="single" w:sz="4" w:space="0" w:color="auto"/>
              <w:bottom w:val="single" w:sz="2" w:space="0" w:color="auto"/>
            </w:tcBorders>
            <w:vAlign w:val="center"/>
          </w:tcPr>
          <w:p w14:paraId="6F42235B" w14:textId="5D9B7117" w:rsidR="00B66A5C" w:rsidRPr="00240078" w:rsidRDefault="00B66A5C" w:rsidP="00B66A5C">
            <w:pPr>
              <w:pStyle w:val="HeaderdanNomorKolompadaTabel"/>
              <w:spacing w:before="0" w:after="0"/>
            </w:pPr>
            <w:r>
              <w:t>(4)</w:t>
            </w:r>
          </w:p>
        </w:tc>
      </w:tr>
      <w:tr w:rsidR="00AF5856" w:rsidRPr="00240078" w14:paraId="05D65431" w14:textId="77777777" w:rsidTr="00B66A5C">
        <w:tc>
          <w:tcPr>
            <w:tcW w:w="0" w:type="auto"/>
            <w:tcBorders>
              <w:top w:val="single" w:sz="2" w:space="0" w:color="auto"/>
              <w:bottom w:val="single" w:sz="4" w:space="0" w:color="auto"/>
            </w:tcBorders>
          </w:tcPr>
          <w:p w14:paraId="1F1699ED" w14:textId="65F4AD4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Rasio </w:t>
            </w:r>
            <w:r w:rsidR="001A6D56">
              <w:rPr>
                <w:rFonts w:ascii="Times New Roman" w:hAnsi="Times New Roman" w:cs="Times New Roman"/>
              </w:rPr>
              <w:t xml:space="preserve">LPE/LPD (LPE </w:t>
            </w:r>
            <w:proofErr w:type="spellStart"/>
            <w:r w:rsidR="001A6D56">
              <w:rPr>
                <w:rFonts w:ascii="Times New Roman" w:hAnsi="Times New Roman" w:cs="Times New Roman"/>
              </w:rPr>
              <w:t>tetap</w:t>
            </w:r>
            <w:proofErr w:type="spellEnd"/>
            <w:r w:rsidR="001A6D56">
              <w:rPr>
                <w:rFonts w:ascii="Times New Roman" w:hAnsi="Times New Roman" w:cs="Times New Roman"/>
              </w:rPr>
              <w:t>)</w:t>
            </w:r>
          </w:p>
        </w:tc>
        <w:tc>
          <w:tcPr>
            <w:tcW w:w="0" w:type="auto"/>
            <w:tcBorders>
              <w:top w:val="single" w:sz="2" w:space="0" w:color="auto"/>
              <w:bottom w:val="single" w:sz="4" w:space="0" w:color="auto"/>
            </w:tcBorders>
          </w:tcPr>
          <w:p w14:paraId="411BEAC5" w14:textId="7777777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0,60–0,90</w:t>
            </w:r>
          </w:p>
        </w:tc>
        <w:tc>
          <w:tcPr>
            <w:tcW w:w="0" w:type="auto"/>
            <w:tcBorders>
              <w:top w:val="single" w:sz="2" w:space="0" w:color="auto"/>
              <w:bottom w:val="single" w:sz="4" w:space="0" w:color="auto"/>
            </w:tcBorders>
          </w:tcPr>
          <w:p w14:paraId="670A60F4" w14:textId="795B7E46"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153,57</w:t>
            </w:r>
          </w:p>
        </w:tc>
        <w:tc>
          <w:tcPr>
            <w:tcW w:w="0" w:type="auto"/>
            <w:tcBorders>
              <w:top w:val="single" w:sz="2" w:space="0" w:color="auto"/>
              <w:bottom w:val="single" w:sz="4" w:space="0" w:color="auto"/>
            </w:tcBorders>
          </w:tcPr>
          <w:p w14:paraId="1436653B" w14:textId="7777777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0,96 </w:t>
            </w:r>
            <w:proofErr w:type="spellStart"/>
            <w:r w:rsidRPr="00240078">
              <w:rPr>
                <w:rFonts w:ascii="Times New Roman" w:hAnsi="Times New Roman" w:cs="Times New Roman"/>
              </w:rPr>
              <w:t>poin</w:t>
            </w:r>
            <w:proofErr w:type="spellEnd"/>
          </w:p>
        </w:tc>
      </w:tr>
      <w:tr w:rsidR="001A6D56" w:rsidRPr="00240078" w14:paraId="14F9F980" w14:textId="77777777" w:rsidTr="00B66A5C">
        <w:tc>
          <w:tcPr>
            <w:tcW w:w="0" w:type="auto"/>
            <w:tcBorders>
              <w:top w:val="single" w:sz="2" w:space="0" w:color="auto"/>
              <w:bottom w:val="single" w:sz="4" w:space="0" w:color="auto"/>
            </w:tcBorders>
          </w:tcPr>
          <w:p w14:paraId="33268AEC" w14:textId="2D23E341" w:rsidR="001A6D56" w:rsidRPr="00240078" w:rsidRDefault="001A6D56" w:rsidP="00FE1CC6">
            <w:pPr>
              <w:pStyle w:val="Compact"/>
              <w:rPr>
                <w:rFonts w:ascii="Times New Roman" w:hAnsi="Times New Roman" w:cs="Times New Roman"/>
              </w:rPr>
            </w:pPr>
            <w:r w:rsidRPr="001A6D56">
              <w:rPr>
                <w:rFonts w:ascii="Times New Roman" w:hAnsi="Times New Roman" w:cs="Times New Roman"/>
              </w:rPr>
              <w:lastRenderedPageBreak/>
              <w:t xml:space="preserve">Rasio LPD/LPE, LPE </w:t>
            </w:r>
            <w:proofErr w:type="spellStart"/>
            <w:r w:rsidRPr="001A6D56">
              <w:rPr>
                <w:rFonts w:ascii="Times New Roman" w:hAnsi="Times New Roman" w:cs="Times New Roman"/>
              </w:rPr>
              <w:t>diturunkan</w:t>
            </w:r>
            <w:proofErr w:type="spellEnd"/>
            <w:r w:rsidRPr="001A6D56">
              <w:rPr>
                <w:rFonts w:ascii="Times New Roman" w:hAnsi="Times New Roman" w:cs="Times New Roman"/>
              </w:rPr>
              <w:t xml:space="preserve"> </w:t>
            </w:r>
            <w:proofErr w:type="spellStart"/>
            <w:r w:rsidRPr="001A6D56">
              <w:rPr>
                <w:rFonts w:ascii="Times New Roman" w:hAnsi="Times New Roman" w:cs="Times New Roman"/>
              </w:rPr>
              <w:t>ulang</w:t>
            </w:r>
            <w:proofErr w:type="spellEnd"/>
          </w:p>
        </w:tc>
        <w:tc>
          <w:tcPr>
            <w:tcW w:w="0" w:type="auto"/>
            <w:tcBorders>
              <w:top w:val="single" w:sz="2" w:space="0" w:color="auto"/>
              <w:bottom w:val="single" w:sz="4" w:space="0" w:color="auto"/>
            </w:tcBorders>
          </w:tcPr>
          <w:p w14:paraId="68AC4A10" w14:textId="249263B9" w:rsidR="001A6D56" w:rsidRPr="00240078" w:rsidRDefault="001A6D56" w:rsidP="00FE1CC6">
            <w:pPr>
              <w:pStyle w:val="Compact"/>
              <w:rPr>
                <w:rFonts w:ascii="Times New Roman" w:hAnsi="Times New Roman" w:cs="Times New Roman"/>
              </w:rPr>
            </w:pPr>
            <w:r w:rsidRPr="00240078">
              <w:rPr>
                <w:rFonts w:ascii="Times New Roman" w:hAnsi="Times New Roman" w:cs="Times New Roman"/>
              </w:rPr>
              <w:t>0,60–0,90</w:t>
            </w:r>
          </w:p>
        </w:tc>
        <w:tc>
          <w:tcPr>
            <w:tcW w:w="0" w:type="auto"/>
            <w:tcBorders>
              <w:top w:val="single" w:sz="2" w:space="0" w:color="auto"/>
              <w:bottom w:val="single" w:sz="4" w:space="0" w:color="auto"/>
            </w:tcBorders>
          </w:tcPr>
          <w:p w14:paraId="34A228D8" w14:textId="7F730AFC" w:rsidR="001A6D56" w:rsidRPr="00240078" w:rsidRDefault="001A6D56" w:rsidP="00FE1CC6">
            <w:pPr>
              <w:pStyle w:val="Compact"/>
              <w:rPr>
                <w:rFonts w:ascii="Times New Roman" w:hAnsi="Times New Roman" w:cs="Times New Roman"/>
              </w:rPr>
            </w:pPr>
            <w:r w:rsidRPr="001A6D56">
              <w:rPr>
                <w:rFonts w:ascii="Times New Roman" w:hAnsi="Times New Roman" w:cs="Times New Roman"/>
              </w:rPr>
              <w:t>69,65</w:t>
            </w:r>
            <w:r>
              <w:rPr>
                <w:rFonts w:ascii="Times New Roman" w:hAnsi="Times New Roman" w:cs="Times New Roman"/>
              </w:rPr>
              <w:t xml:space="preserve"> </w:t>
            </w:r>
          </w:p>
        </w:tc>
        <w:tc>
          <w:tcPr>
            <w:tcW w:w="0" w:type="auto"/>
            <w:tcBorders>
              <w:top w:val="single" w:sz="2" w:space="0" w:color="auto"/>
              <w:bottom w:val="single" w:sz="4" w:space="0" w:color="auto"/>
            </w:tcBorders>
          </w:tcPr>
          <w:p w14:paraId="4C05C8ED" w14:textId="6208B6A8" w:rsidR="001A6D56" w:rsidRPr="00240078" w:rsidRDefault="001A6D56" w:rsidP="00FE1CC6">
            <w:pPr>
              <w:pStyle w:val="Compact"/>
              <w:rPr>
                <w:rFonts w:ascii="Times New Roman" w:hAnsi="Times New Roman" w:cs="Times New Roman"/>
              </w:rPr>
            </w:pPr>
            <w:r>
              <w:rPr>
                <w:rFonts w:ascii="Times New Roman" w:hAnsi="Times New Roman" w:cs="Times New Roman"/>
              </w:rPr>
              <w:t>0,40</w:t>
            </w:r>
          </w:p>
        </w:tc>
      </w:tr>
      <w:tr w:rsidR="00AF5856" w:rsidRPr="00240078" w14:paraId="1B7B3567" w14:textId="77777777" w:rsidTr="00B66A5C">
        <w:tc>
          <w:tcPr>
            <w:tcW w:w="0" w:type="auto"/>
            <w:tcBorders>
              <w:top w:val="single" w:sz="4" w:space="0" w:color="auto"/>
              <w:bottom w:val="single" w:sz="4" w:space="0" w:color="auto"/>
            </w:tcBorders>
          </w:tcPr>
          <w:p w14:paraId="0A68816B" w14:textId="77777777" w:rsidR="00AF5856" w:rsidRPr="00240078" w:rsidRDefault="00AF5856" w:rsidP="00FE1CC6">
            <w:pPr>
              <w:pStyle w:val="Compact"/>
              <w:rPr>
                <w:rFonts w:ascii="Times New Roman" w:hAnsi="Times New Roman" w:cs="Times New Roman"/>
              </w:rPr>
            </w:pPr>
            <w:proofErr w:type="spellStart"/>
            <w:r w:rsidRPr="00240078">
              <w:rPr>
                <w:rFonts w:ascii="Times New Roman" w:hAnsi="Times New Roman" w:cs="Times New Roman"/>
              </w:rPr>
              <w:t>Bobot</w:t>
            </w:r>
            <w:proofErr w:type="spellEnd"/>
            <w:r w:rsidRPr="00240078">
              <w:rPr>
                <w:rFonts w:ascii="Times New Roman" w:hAnsi="Times New Roman" w:cs="Times New Roman"/>
              </w:rPr>
              <w:t xml:space="preserve"> Daya Tarik</w:t>
            </w:r>
          </w:p>
        </w:tc>
        <w:tc>
          <w:tcPr>
            <w:tcW w:w="0" w:type="auto"/>
            <w:tcBorders>
              <w:top w:val="single" w:sz="4" w:space="0" w:color="auto"/>
              <w:bottom w:val="single" w:sz="4" w:space="0" w:color="auto"/>
            </w:tcBorders>
          </w:tcPr>
          <w:p w14:paraId="6639A063" w14:textId="7C9396AE" w:rsidR="00AF5856" w:rsidRPr="00240078" w:rsidRDefault="00AF5856" w:rsidP="00FE1CC6">
            <w:pPr>
              <w:pStyle w:val="Compact"/>
              <w:rPr>
                <w:rFonts w:ascii="Times New Roman" w:hAnsi="Times New Roman" w:cs="Times New Roman"/>
              </w:rPr>
            </w:pPr>
            <w:proofErr w:type="spellStart"/>
            <w:r w:rsidRPr="00240078">
              <w:rPr>
                <w:rFonts w:ascii="Times New Roman" w:hAnsi="Times New Roman" w:cs="Times New Roman"/>
              </w:rPr>
              <w:t>tiga</w:t>
            </w:r>
            <w:proofErr w:type="spellEnd"/>
            <w:r w:rsidRPr="00240078">
              <w:rPr>
                <w:rFonts w:ascii="Times New Roman" w:hAnsi="Times New Roman" w:cs="Times New Roman"/>
              </w:rPr>
              <w:t xml:space="preserve"> </w:t>
            </w:r>
            <w:proofErr w:type="spellStart"/>
            <w:r w:rsidRPr="00240078">
              <w:rPr>
                <w:rFonts w:ascii="Times New Roman" w:hAnsi="Times New Roman" w:cs="Times New Roman"/>
              </w:rPr>
              <w:t>kombinasi</w:t>
            </w:r>
            <w:proofErr w:type="spellEnd"/>
          </w:p>
        </w:tc>
        <w:tc>
          <w:tcPr>
            <w:tcW w:w="0" w:type="auto"/>
            <w:tcBorders>
              <w:top w:val="single" w:sz="4" w:space="0" w:color="auto"/>
              <w:bottom w:val="single" w:sz="4" w:space="0" w:color="auto"/>
            </w:tcBorders>
          </w:tcPr>
          <w:p w14:paraId="4BCAF0D9" w14:textId="04C7C2D6"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4</w:t>
            </w:r>
            <w:r w:rsidR="001A6D56">
              <w:rPr>
                <w:rFonts w:ascii="Times New Roman" w:hAnsi="Times New Roman" w:cs="Times New Roman"/>
              </w:rPr>
              <w:t>8,10</w:t>
            </w:r>
          </w:p>
        </w:tc>
        <w:tc>
          <w:tcPr>
            <w:tcW w:w="0" w:type="auto"/>
            <w:tcBorders>
              <w:top w:val="single" w:sz="4" w:space="0" w:color="auto"/>
              <w:bottom w:val="single" w:sz="4" w:space="0" w:color="auto"/>
            </w:tcBorders>
          </w:tcPr>
          <w:p w14:paraId="43868A7A" w14:textId="34D62AB9"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0,2</w:t>
            </w:r>
            <w:r w:rsidR="001A6D56">
              <w:rPr>
                <w:rFonts w:ascii="Times New Roman" w:hAnsi="Times New Roman" w:cs="Times New Roman"/>
              </w:rPr>
              <w:t>4</w:t>
            </w:r>
          </w:p>
        </w:tc>
      </w:tr>
      <w:tr w:rsidR="00AF5856" w:rsidRPr="00240078" w14:paraId="5AB4AE64" w14:textId="77777777" w:rsidTr="00B66A5C">
        <w:tc>
          <w:tcPr>
            <w:tcW w:w="0" w:type="auto"/>
            <w:tcBorders>
              <w:top w:val="single" w:sz="4" w:space="0" w:color="auto"/>
              <w:bottom w:val="single" w:sz="4" w:space="0" w:color="auto"/>
            </w:tcBorders>
          </w:tcPr>
          <w:p w14:paraId="60BC640B" w14:textId="7777777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Laju </w:t>
            </w:r>
            <w:proofErr w:type="spellStart"/>
            <w:r w:rsidRPr="00240078">
              <w:rPr>
                <w:rFonts w:ascii="Times New Roman" w:hAnsi="Times New Roman" w:cs="Times New Roman"/>
              </w:rPr>
              <w:t>Konversi</w:t>
            </w:r>
            <w:proofErr w:type="spellEnd"/>
            <w:r w:rsidRPr="00240078">
              <w:rPr>
                <w:rFonts w:ascii="Times New Roman" w:hAnsi="Times New Roman" w:cs="Times New Roman"/>
              </w:rPr>
              <w:t xml:space="preserve"> Dasar</w:t>
            </w:r>
          </w:p>
        </w:tc>
        <w:tc>
          <w:tcPr>
            <w:tcW w:w="0" w:type="auto"/>
            <w:tcBorders>
              <w:top w:val="single" w:sz="4" w:space="0" w:color="auto"/>
              <w:bottom w:val="single" w:sz="4" w:space="0" w:color="auto"/>
            </w:tcBorders>
          </w:tcPr>
          <w:p w14:paraId="3656D99B" w14:textId="77777777" w:rsidR="00AF5856" w:rsidRPr="00240078" w:rsidRDefault="00AF5856" w:rsidP="00FE1CC6">
            <w:pPr>
              <w:pStyle w:val="Compact"/>
              <w:rPr>
                <w:rFonts w:ascii="Times New Roman" w:hAnsi="Times New Roman" w:cs="Times New Roman"/>
              </w:rPr>
            </w:pPr>
            <w:proofErr w:type="spellStart"/>
            <w:r w:rsidRPr="00240078">
              <w:rPr>
                <w:rFonts w:ascii="Times New Roman" w:hAnsi="Times New Roman" w:cs="Times New Roman"/>
              </w:rPr>
              <w:t>selang</w:t>
            </w:r>
            <w:proofErr w:type="spellEnd"/>
            <w:r w:rsidRPr="00240078">
              <w:rPr>
                <w:rFonts w:ascii="Times New Roman" w:hAnsi="Times New Roman" w:cs="Times New Roman"/>
              </w:rPr>
              <w:t xml:space="preserve"> </w:t>
            </w:r>
            <w:proofErr w:type="spellStart"/>
            <w:r w:rsidRPr="00240078">
              <w:rPr>
                <w:rFonts w:ascii="Times New Roman" w:hAnsi="Times New Roman" w:cs="Times New Roman"/>
              </w:rPr>
              <w:t>kepercayaan</w:t>
            </w:r>
            <w:proofErr w:type="spellEnd"/>
            <w:r w:rsidRPr="00240078">
              <w:rPr>
                <w:rFonts w:ascii="Times New Roman" w:hAnsi="Times New Roman" w:cs="Times New Roman"/>
              </w:rPr>
              <w:t xml:space="preserve"> 95%</w:t>
            </w:r>
          </w:p>
        </w:tc>
        <w:tc>
          <w:tcPr>
            <w:tcW w:w="0" w:type="auto"/>
            <w:tcBorders>
              <w:top w:val="single" w:sz="4" w:space="0" w:color="auto"/>
              <w:bottom w:val="single" w:sz="4" w:space="0" w:color="auto"/>
            </w:tcBorders>
          </w:tcPr>
          <w:p w14:paraId="3CE6E075" w14:textId="1965DB5E"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30,64 </w:t>
            </w:r>
          </w:p>
        </w:tc>
        <w:tc>
          <w:tcPr>
            <w:tcW w:w="0" w:type="auto"/>
            <w:tcBorders>
              <w:top w:val="single" w:sz="4" w:space="0" w:color="auto"/>
              <w:bottom w:val="single" w:sz="4" w:space="0" w:color="auto"/>
            </w:tcBorders>
          </w:tcPr>
          <w:p w14:paraId="003DB77C" w14:textId="3F6B7B4C"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115,70 </w:t>
            </w:r>
          </w:p>
        </w:tc>
      </w:tr>
      <w:tr w:rsidR="00AF5856" w:rsidRPr="00240078" w14:paraId="39F5D360" w14:textId="77777777" w:rsidTr="00B66A5C">
        <w:tc>
          <w:tcPr>
            <w:tcW w:w="0" w:type="auto"/>
            <w:tcBorders>
              <w:top w:val="single" w:sz="4" w:space="0" w:color="auto"/>
              <w:bottom w:val="single" w:sz="4" w:space="0" w:color="auto"/>
            </w:tcBorders>
          </w:tcPr>
          <w:p w14:paraId="609321D2" w14:textId="77777777" w:rsidR="00AF5856" w:rsidRPr="00240078" w:rsidRDefault="00AF5856" w:rsidP="00FE1CC6">
            <w:pPr>
              <w:pStyle w:val="Compact"/>
              <w:rPr>
                <w:rFonts w:ascii="Times New Roman" w:hAnsi="Times New Roman" w:cs="Times New Roman"/>
              </w:rPr>
            </w:pPr>
            <w:proofErr w:type="spellStart"/>
            <w:r w:rsidRPr="00240078">
              <w:rPr>
                <w:rFonts w:ascii="Times New Roman" w:hAnsi="Times New Roman" w:cs="Times New Roman"/>
              </w:rPr>
              <w:t>Elastisitas</w:t>
            </w:r>
            <w:proofErr w:type="spellEnd"/>
            <w:r w:rsidRPr="00240078">
              <w:rPr>
                <w:rFonts w:ascii="Times New Roman" w:hAnsi="Times New Roman" w:cs="Times New Roman"/>
              </w:rPr>
              <w:t xml:space="preserve"> Daya Tarik ODTW</w:t>
            </w:r>
          </w:p>
        </w:tc>
        <w:tc>
          <w:tcPr>
            <w:tcW w:w="0" w:type="auto"/>
            <w:tcBorders>
              <w:top w:val="single" w:sz="4" w:space="0" w:color="auto"/>
              <w:bottom w:val="single" w:sz="4" w:space="0" w:color="auto"/>
            </w:tcBorders>
          </w:tcPr>
          <w:p w14:paraId="0785684F" w14:textId="7777777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0,2–0,4</w:t>
            </w:r>
          </w:p>
        </w:tc>
        <w:tc>
          <w:tcPr>
            <w:tcW w:w="0" w:type="auto"/>
            <w:tcBorders>
              <w:top w:val="single" w:sz="4" w:space="0" w:color="auto"/>
              <w:bottom w:val="single" w:sz="4" w:space="0" w:color="auto"/>
            </w:tcBorders>
          </w:tcPr>
          <w:p w14:paraId="23FF4B35" w14:textId="6EAB198A"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1</w:t>
            </w:r>
            <w:r w:rsidR="001A6D56">
              <w:rPr>
                <w:rFonts w:ascii="Times New Roman" w:hAnsi="Times New Roman" w:cs="Times New Roman"/>
              </w:rPr>
              <w:t>2,49</w:t>
            </w:r>
            <w:r w:rsidRPr="00240078">
              <w:rPr>
                <w:rFonts w:ascii="Times New Roman" w:hAnsi="Times New Roman" w:cs="Times New Roman"/>
              </w:rPr>
              <w:t xml:space="preserve"> </w:t>
            </w:r>
          </w:p>
        </w:tc>
        <w:tc>
          <w:tcPr>
            <w:tcW w:w="0" w:type="auto"/>
            <w:tcBorders>
              <w:top w:val="single" w:sz="4" w:space="0" w:color="auto"/>
              <w:bottom w:val="single" w:sz="4" w:space="0" w:color="auto"/>
            </w:tcBorders>
          </w:tcPr>
          <w:p w14:paraId="13F5060D" w14:textId="6C470F1B"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0,0</w:t>
            </w:r>
            <w:r w:rsidR="001A6D56">
              <w:rPr>
                <w:rFonts w:ascii="Times New Roman" w:hAnsi="Times New Roman" w:cs="Times New Roman"/>
              </w:rPr>
              <w:t>5</w:t>
            </w:r>
          </w:p>
        </w:tc>
      </w:tr>
      <w:tr w:rsidR="00AF5856" w:rsidRPr="00240078" w14:paraId="1F0BFC40" w14:textId="77777777" w:rsidTr="00B66A5C">
        <w:tc>
          <w:tcPr>
            <w:tcW w:w="0" w:type="auto"/>
            <w:tcBorders>
              <w:top w:val="single" w:sz="4" w:space="0" w:color="auto"/>
              <w:bottom w:val="single" w:sz="4" w:space="0" w:color="auto"/>
            </w:tcBorders>
          </w:tcPr>
          <w:p w14:paraId="26BADBA0" w14:textId="77777777" w:rsidR="00AF5856" w:rsidRPr="00240078" w:rsidRDefault="00AF5856" w:rsidP="00FE1CC6">
            <w:pPr>
              <w:pStyle w:val="Compact"/>
              <w:rPr>
                <w:rFonts w:ascii="Times New Roman" w:hAnsi="Times New Roman" w:cs="Times New Roman"/>
              </w:rPr>
            </w:pPr>
            <w:proofErr w:type="spellStart"/>
            <w:r w:rsidRPr="00240078">
              <w:rPr>
                <w:rFonts w:ascii="Times New Roman" w:hAnsi="Times New Roman" w:cs="Times New Roman"/>
              </w:rPr>
              <w:t>Insentif</w:t>
            </w:r>
            <w:proofErr w:type="spellEnd"/>
            <w:r w:rsidRPr="00240078">
              <w:rPr>
                <w:rFonts w:ascii="Times New Roman" w:hAnsi="Times New Roman" w:cs="Times New Roman"/>
              </w:rPr>
              <w:t xml:space="preserve"> </w:t>
            </w:r>
            <w:proofErr w:type="spellStart"/>
            <w:r w:rsidRPr="00240078">
              <w:rPr>
                <w:rFonts w:ascii="Times New Roman" w:hAnsi="Times New Roman" w:cs="Times New Roman"/>
              </w:rPr>
              <w:t>Kebijakan</w:t>
            </w:r>
            <w:proofErr w:type="spellEnd"/>
          </w:p>
        </w:tc>
        <w:tc>
          <w:tcPr>
            <w:tcW w:w="0" w:type="auto"/>
            <w:tcBorders>
              <w:top w:val="single" w:sz="4" w:space="0" w:color="auto"/>
              <w:bottom w:val="single" w:sz="4" w:space="0" w:color="auto"/>
            </w:tcBorders>
          </w:tcPr>
          <w:p w14:paraId="6988431E" w14:textId="7777777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0,1–0,5</w:t>
            </w:r>
          </w:p>
        </w:tc>
        <w:tc>
          <w:tcPr>
            <w:tcW w:w="0" w:type="auto"/>
            <w:tcBorders>
              <w:top w:val="single" w:sz="4" w:space="0" w:color="auto"/>
              <w:bottom w:val="single" w:sz="4" w:space="0" w:color="auto"/>
            </w:tcBorders>
          </w:tcPr>
          <w:p w14:paraId="2B83C65E" w14:textId="16BC0291"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10,35 </w:t>
            </w:r>
          </w:p>
        </w:tc>
        <w:tc>
          <w:tcPr>
            <w:tcW w:w="0" w:type="auto"/>
            <w:tcBorders>
              <w:top w:val="single" w:sz="4" w:space="0" w:color="auto"/>
              <w:bottom w:val="single" w:sz="4" w:space="0" w:color="auto"/>
            </w:tcBorders>
          </w:tcPr>
          <w:p w14:paraId="795DD046" w14:textId="4CB643B1"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0,18 </w:t>
            </w:r>
          </w:p>
        </w:tc>
      </w:tr>
      <w:tr w:rsidR="00AF5856" w:rsidRPr="00240078" w14:paraId="4597D80F" w14:textId="77777777" w:rsidTr="00B66A5C">
        <w:tc>
          <w:tcPr>
            <w:tcW w:w="0" w:type="auto"/>
            <w:tcBorders>
              <w:top w:val="single" w:sz="4" w:space="0" w:color="auto"/>
              <w:bottom w:val="single" w:sz="4" w:space="0" w:color="auto"/>
            </w:tcBorders>
          </w:tcPr>
          <w:p w14:paraId="29D8EF9B" w14:textId="7777777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ODTW 2025</w:t>
            </w:r>
          </w:p>
        </w:tc>
        <w:tc>
          <w:tcPr>
            <w:tcW w:w="0" w:type="auto"/>
            <w:tcBorders>
              <w:top w:val="single" w:sz="4" w:space="0" w:color="auto"/>
              <w:bottom w:val="single" w:sz="4" w:space="0" w:color="auto"/>
            </w:tcBorders>
          </w:tcPr>
          <w:p w14:paraId="026CC44F" w14:textId="7D038B89"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189–218</w:t>
            </w:r>
          </w:p>
        </w:tc>
        <w:tc>
          <w:tcPr>
            <w:tcW w:w="0" w:type="auto"/>
            <w:tcBorders>
              <w:top w:val="single" w:sz="4" w:space="0" w:color="auto"/>
              <w:bottom w:val="single" w:sz="4" w:space="0" w:color="auto"/>
            </w:tcBorders>
          </w:tcPr>
          <w:p w14:paraId="21B3CA9D" w14:textId="2B6FB3C4" w:rsidR="00AF5856" w:rsidRPr="00240078" w:rsidRDefault="0024580E" w:rsidP="00FE1CC6">
            <w:pPr>
              <w:pStyle w:val="Compact"/>
              <w:rPr>
                <w:rFonts w:ascii="Times New Roman" w:hAnsi="Times New Roman" w:cs="Times New Roman"/>
              </w:rPr>
            </w:pPr>
            <w:r>
              <w:rPr>
                <w:rFonts w:ascii="Times New Roman" w:hAnsi="Times New Roman" w:cs="Times New Roman"/>
              </w:rPr>
              <w:t>1,51</w:t>
            </w:r>
          </w:p>
        </w:tc>
        <w:tc>
          <w:tcPr>
            <w:tcW w:w="0" w:type="auto"/>
            <w:tcBorders>
              <w:top w:val="single" w:sz="4" w:space="0" w:color="auto"/>
              <w:bottom w:val="single" w:sz="4" w:space="0" w:color="auto"/>
            </w:tcBorders>
          </w:tcPr>
          <w:p w14:paraId="0970C08F" w14:textId="77D55129"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0,</w:t>
            </w:r>
            <w:r w:rsidR="0024580E">
              <w:rPr>
                <w:rFonts w:ascii="Times New Roman" w:hAnsi="Times New Roman" w:cs="Times New Roman"/>
              </w:rPr>
              <w:t>00</w:t>
            </w:r>
          </w:p>
        </w:tc>
      </w:tr>
      <w:tr w:rsidR="00AF5856" w:rsidRPr="00240078" w14:paraId="5FAB079C" w14:textId="77777777" w:rsidTr="00B66A5C">
        <w:tc>
          <w:tcPr>
            <w:tcW w:w="0" w:type="auto"/>
            <w:tcBorders>
              <w:top w:val="single" w:sz="4" w:space="0" w:color="auto"/>
              <w:bottom w:val="single" w:sz="4" w:space="0" w:color="auto"/>
            </w:tcBorders>
          </w:tcPr>
          <w:p w14:paraId="6D48946F" w14:textId="77777777" w:rsidR="00AF5856" w:rsidRPr="00240078" w:rsidRDefault="00AF5856" w:rsidP="00FE1CC6">
            <w:pPr>
              <w:pStyle w:val="Compact"/>
              <w:rPr>
                <w:rFonts w:ascii="Times New Roman" w:hAnsi="Times New Roman" w:cs="Times New Roman"/>
              </w:rPr>
            </w:pPr>
            <w:proofErr w:type="spellStart"/>
            <w:r w:rsidRPr="00240078">
              <w:rPr>
                <w:rFonts w:ascii="Times New Roman" w:hAnsi="Times New Roman" w:cs="Times New Roman"/>
              </w:rPr>
              <w:t>Kebijakan</w:t>
            </w:r>
            <w:proofErr w:type="spellEnd"/>
            <w:r w:rsidRPr="00240078">
              <w:rPr>
                <w:rFonts w:ascii="Times New Roman" w:hAnsi="Times New Roman" w:cs="Times New Roman"/>
              </w:rPr>
              <w:t xml:space="preserve"> </w:t>
            </w:r>
            <w:proofErr w:type="spellStart"/>
            <w:r w:rsidRPr="00240078">
              <w:rPr>
                <w:rFonts w:ascii="Times New Roman" w:hAnsi="Times New Roman" w:cs="Times New Roman"/>
              </w:rPr>
              <w:t>Konservasi</w:t>
            </w:r>
            <w:proofErr w:type="spellEnd"/>
            <w:r w:rsidRPr="00240078">
              <w:rPr>
                <w:rFonts w:ascii="Times New Roman" w:hAnsi="Times New Roman" w:cs="Times New Roman"/>
              </w:rPr>
              <w:t xml:space="preserve"> Lahan</w:t>
            </w:r>
          </w:p>
        </w:tc>
        <w:tc>
          <w:tcPr>
            <w:tcW w:w="0" w:type="auto"/>
            <w:tcBorders>
              <w:top w:val="single" w:sz="4" w:space="0" w:color="auto"/>
              <w:bottom w:val="single" w:sz="4" w:space="0" w:color="auto"/>
            </w:tcBorders>
          </w:tcPr>
          <w:p w14:paraId="14735020" w14:textId="77777777"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0,25–1,0</w:t>
            </w:r>
          </w:p>
        </w:tc>
        <w:tc>
          <w:tcPr>
            <w:tcW w:w="0" w:type="auto"/>
            <w:tcBorders>
              <w:top w:val="single" w:sz="4" w:space="0" w:color="auto"/>
              <w:bottom w:val="single" w:sz="4" w:space="0" w:color="auto"/>
            </w:tcBorders>
          </w:tcPr>
          <w:p w14:paraId="26D5A163" w14:textId="37BB34F2"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0,18 </w:t>
            </w:r>
          </w:p>
        </w:tc>
        <w:tc>
          <w:tcPr>
            <w:tcW w:w="0" w:type="auto"/>
            <w:tcBorders>
              <w:top w:val="single" w:sz="4" w:space="0" w:color="auto"/>
              <w:bottom w:val="single" w:sz="4" w:space="0" w:color="auto"/>
            </w:tcBorders>
          </w:tcPr>
          <w:p w14:paraId="6C9D0A8F" w14:textId="23EAF11F" w:rsidR="00AF5856" w:rsidRPr="00240078" w:rsidRDefault="00AF5856" w:rsidP="00FE1CC6">
            <w:pPr>
              <w:pStyle w:val="Compact"/>
              <w:rPr>
                <w:rFonts w:ascii="Times New Roman" w:hAnsi="Times New Roman" w:cs="Times New Roman"/>
              </w:rPr>
            </w:pPr>
            <w:r w:rsidRPr="00240078">
              <w:rPr>
                <w:rFonts w:ascii="Times New Roman" w:hAnsi="Times New Roman" w:cs="Times New Roman"/>
              </w:rPr>
              <w:t xml:space="preserve">0,68 </w:t>
            </w:r>
          </w:p>
        </w:tc>
      </w:tr>
    </w:tbl>
    <w:p w14:paraId="0EC75E57" w14:textId="1113E2B4" w:rsidR="00DA60BD" w:rsidRPr="00DA60BD" w:rsidRDefault="00DA60BD" w:rsidP="00DA60BD">
      <w:pPr>
        <w:pStyle w:val="SumberTabelDiikutiBarisKeterangan"/>
      </w:pPr>
      <w:r w:rsidRPr="00A41C1F">
        <w:t>Sumber: Data, diolah</w:t>
      </w:r>
      <w:r>
        <w:t>.</w:t>
      </w:r>
    </w:p>
    <w:p w14:paraId="3F9A59CE" w14:textId="1D603469" w:rsidR="009918BD" w:rsidRPr="009918BD" w:rsidRDefault="009918BD" w:rsidP="009918BD">
      <w:pPr>
        <w:pStyle w:val="BodyText"/>
        <w:spacing w:before="240"/>
        <w:rPr>
          <w:lang w:val="en-ID"/>
        </w:rPr>
      </w:pPr>
      <w:r w:rsidRPr="009918BD">
        <w:rPr>
          <w:lang w:val="en-ID"/>
        </w:rPr>
        <w:t xml:space="preserve">Rasio </w:t>
      </w:r>
      <w:proofErr w:type="spellStart"/>
      <w:r w:rsidRPr="009918BD">
        <w:rPr>
          <w:lang w:val="en-ID"/>
        </w:rPr>
        <w:t>antara</w:t>
      </w:r>
      <w:proofErr w:type="spellEnd"/>
      <w:r w:rsidRPr="009918BD">
        <w:rPr>
          <w:lang w:val="en-ID"/>
        </w:rPr>
        <w:t xml:space="preserve"> </w:t>
      </w:r>
      <w:proofErr w:type="spellStart"/>
      <w:r w:rsidRPr="009918BD">
        <w:rPr>
          <w:lang w:val="en-ID"/>
        </w:rPr>
        <w:t>laju</w:t>
      </w:r>
      <w:proofErr w:type="spellEnd"/>
      <w:r w:rsidRPr="009918BD">
        <w:rPr>
          <w:lang w:val="en-ID"/>
        </w:rPr>
        <w:t xml:space="preserve"> </w:t>
      </w:r>
      <w:proofErr w:type="spellStart"/>
      <w:r w:rsidRPr="009918BD">
        <w:rPr>
          <w:lang w:val="en-ID"/>
        </w:rPr>
        <w:t>penurunan</w:t>
      </w:r>
      <w:proofErr w:type="spellEnd"/>
      <w:r w:rsidRPr="009918BD">
        <w:rPr>
          <w:lang w:val="en-ID"/>
        </w:rPr>
        <w:t xml:space="preserve"> dan </w:t>
      </w:r>
      <w:proofErr w:type="spellStart"/>
      <w:r w:rsidRPr="009918BD">
        <w:rPr>
          <w:lang w:val="en-ID"/>
        </w:rPr>
        <w:t>laju</w:t>
      </w:r>
      <w:proofErr w:type="spellEnd"/>
      <w:r w:rsidRPr="009918BD">
        <w:rPr>
          <w:lang w:val="en-ID"/>
        </w:rPr>
        <w:t xml:space="preserve"> </w:t>
      </w:r>
      <w:proofErr w:type="spellStart"/>
      <w:r w:rsidRPr="009918BD">
        <w:rPr>
          <w:lang w:val="en-ID"/>
        </w:rPr>
        <w:t>pertumbuhan</w:t>
      </w:r>
      <w:proofErr w:type="spellEnd"/>
      <w:r w:rsidRPr="009918BD">
        <w:rPr>
          <w:lang w:val="en-ID"/>
        </w:rPr>
        <w:t xml:space="preserve"> </w:t>
      </w:r>
      <w:proofErr w:type="spellStart"/>
      <w:r w:rsidRPr="009918BD">
        <w:rPr>
          <w:lang w:val="en-ID"/>
        </w:rPr>
        <w:t>merupakan</w:t>
      </w:r>
      <w:proofErr w:type="spellEnd"/>
      <w:r w:rsidRPr="009918BD">
        <w:rPr>
          <w:lang w:val="en-ID"/>
        </w:rPr>
        <w:t xml:space="preserve"> </w:t>
      </w:r>
      <w:proofErr w:type="spellStart"/>
      <w:r w:rsidRPr="009918BD">
        <w:rPr>
          <w:lang w:val="en-ID"/>
        </w:rPr>
        <w:t>sumber</w:t>
      </w:r>
      <w:proofErr w:type="spellEnd"/>
      <w:r w:rsidRPr="009918BD">
        <w:rPr>
          <w:lang w:val="en-ID"/>
        </w:rPr>
        <w:t xml:space="preserve"> </w:t>
      </w:r>
      <w:proofErr w:type="spellStart"/>
      <w:r w:rsidRPr="009918BD">
        <w:rPr>
          <w:lang w:val="en-ID"/>
        </w:rPr>
        <w:t>ketidakpastian</w:t>
      </w:r>
      <w:proofErr w:type="spellEnd"/>
      <w:r w:rsidRPr="009918BD">
        <w:rPr>
          <w:lang w:val="en-ID"/>
        </w:rPr>
        <w:t xml:space="preserve"> </w:t>
      </w:r>
      <w:proofErr w:type="spellStart"/>
      <w:r w:rsidRPr="009918BD">
        <w:rPr>
          <w:lang w:val="en-ID"/>
        </w:rPr>
        <w:t>terbesar</w:t>
      </w:r>
      <w:proofErr w:type="spellEnd"/>
      <w:r w:rsidRPr="009918BD">
        <w:rPr>
          <w:lang w:val="en-ID"/>
        </w:rPr>
        <w:t xml:space="preserve"> pada </w:t>
      </w:r>
      <w:proofErr w:type="spellStart"/>
      <w:r w:rsidRPr="009918BD">
        <w:rPr>
          <w:lang w:val="en-ID"/>
        </w:rPr>
        <w:t>kedua</w:t>
      </w:r>
      <w:proofErr w:type="spellEnd"/>
      <w:r w:rsidRPr="009918BD">
        <w:rPr>
          <w:lang w:val="en-ID"/>
        </w:rPr>
        <w:t xml:space="preserve"> </w:t>
      </w:r>
      <w:proofErr w:type="spellStart"/>
      <w:r w:rsidRPr="009918BD">
        <w:rPr>
          <w:lang w:val="en-ID"/>
        </w:rPr>
        <w:t>cara</w:t>
      </w:r>
      <w:proofErr w:type="spellEnd"/>
      <w:r w:rsidRPr="009918BD">
        <w:rPr>
          <w:lang w:val="en-ID"/>
        </w:rPr>
        <w:t xml:space="preserve"> </w:t>
      </w:r>
      <w:proofErr w:type="spellStart"/>
      <w:r w:rsidRPr="009918BD">
        <w:rPr>
          <w:lang w:val="en-ID"/>
        </w:rPr>
        <w:t>pengujian</w:t>
      </w:r>
      <w:proofErr w:type="spellEnd"/>
      <w:r w:rsidRPr="009918BD">
        <w:rPr>
          <w:lang w:val="en-ID"/>
        </w:rPr>
        <w:t xml:space="preserve"> yang </w:t>
      </w:r>
      <w:proofErr w:type="spellStart"/>
      <w:r w:rsidRPr="009918BD">
        <w:rPr>
          <w:lang w:val="en-ID"/>
        </w:rPr>
        <w:t>ditampilkan</w:t>
      </w:r>
      <w:proofErr w:type="spellEnd"/>
      <w:r w:rsidRPr="009918BD">
        <w:rPr>
          <w:lang w:val="en-ID"/>
        </w:rPr>
        <w:t xml:space="preserve"> pada Tabel </w:t>
      </w:r>
      <w:r>
        <w:rPr>
          <w:lang w:val="en-ID"/>
        </w:rPr>
        <w:t>57</w:t>
      </w:r>
      <w:r w:rsidRPr="009918BD">
        <w:rPr>
          <w:lang w:val="en-ID"/>
        </w:rPr>
        <w:t xml:space="preserve">. Bila Laju </w:t>
      </w:r>
      <w:proofErr w:type="spellStart"/>
      <w:r w:rsidRPr="009918BD">
        <w:rPr>
          <w:lang w:val="en-ID"/>
        </w:rPr>
        <w:t>Pertumbuhan</w:t>
      </w:r>
      <w:proofErr w:type="spellEnd"/>
      <w:r w:rsidRPr="009918BD">
        <w:rPr>
          <w:lang w:val="en-ID"/>
        </w:rPr>
        <w:t xml:space="preserve"> </w:t>
      </w:r>
      <w:proofErr w:type="spellStart"/>
      <w:r w:rsidRPr="009918BD">
        <w:rPr>
          <w:lang w:val="en-ID"/>
        </w:rPr>
        <w:t>Eksternal</w:t>
      </w:r>
      <w:proofErr w:type="spellEnd"/>
      <w:r w:rsidRPr="009918BD">
        <w:rPr>
          <w:lang w:val="en-ID"/>
        </w:rPr>
        <w:t xml:space="preserve"> </w:t>
      </w:r>
      <w:proofErr w:type="spellStart"/>
      <w:r w:rsidRPr="009918BD">
        <w:rPr>
          <w:lang w:val="en-ID"/>
        </w:rPr>
        <w:t>ditahan</w:t>
      </w:r>
      <w:proofErr w:type="spellEnd"/>
      <w:r w:rsidRPr="009918BD">
        <w:rPr>
          <w:lang w:val="en-ID"/>
        </w:rPr>
        <w:t xml:space="preserve"> </w:t>
      </w:r>
      <w:proofErr w:type="spellStart"/>
      <w:r w:rsidRPr="009918BD">
        <w:rPr>
          <w:lang w:val="en-ID"/>
        </w:rPr>
        <w:t>tetap</w:t>
      </w:r>
      <w:proofErr w:type="spellEnd"/>
      <w:r w:rsidRPr="009918BD">
        <w:rPr>
          <w:lang w:val="en-ID"/>
        </w:rPr>
        <w:t xml:space="preserve"> </w:t>
      </w:r>
      <w:proofErr w:type="spellStart"/>
      <w:r w:rsidRPr="009918BD">
        <w:rPr>
          <w:lang w:val="en-ID"/>
        </w:rPr>
        <w:t>sebagai</w:t>
      </w:r>
      <w:proofErr w:type="spellEnd"/>
      <w:r w:rsidRPr="009918BD">
        <w:rPr>
          <w:lang w:val="en-ID"/>
        </w:rPr>
        <w:t xml:space="preserve"> uji </w:t>
      </w:r>
      <w:proofErr w:type="spellStart"/>
      <w:r w:rsidRPr="009918BD">
        <w:rPr>
          <w:lang w:val="en-ID"/>
        </w:rPr>
        <w:t>tekanan</w:t>
      </w:r>
      <w:proofErr w:type="spellEnd"/>
      <w:r w:rsidRPr="009918BD">
        <w:rPr>
          <w:lang w:val="en-ID"/>
        </w:rPr>
        <w:t xml:space="preserve">, </w:t>
      </w:r>
      <w:proofErr w:type="spellStart"/>
      <w:r w:rsidRPr="009918BD">
        <w:rPr>
          <w:lang w:val="en-ID"/>
        </w:rPr>
        <w:t>lebar</w:t>
      </w:r>
      <w:proofErr w:type="spellEnd"/>
      <w:r w:rsidRPr="009918BD">
        <w:rPr>
          <w:lang w:val="en-ID"/>
        </w:rPr>
        <w:t xml:space="preserve"> </w:t>
      </w:r>
      <w:proofErr w:type="spellStart"/>
      <w:r w:rsidRPr="009918BD">
        <w:rPr>
          <w:lang w:val="en-ID"/>
        </w:rPr>
        <w:t>rentang</w:t>
      </w:r>
      <w:proofErr w:type="spellEnd"/>
      <w:r w:rsidRPr="009918BD">
        <w:rPr>
          <w:lang w:val="en-ID"/>
        </w:rPr>
        <w:t xml:space="preserve"> </w:t>
      </w:r>
      <w:proofErr w:type="spellStart"/>
      <w:r w:rsidRPr="009918BD">
        <w:rPr>
          <w:lang w:val="en-ID"/>
        </w:rPr>
        <w:t>mencapai</w:t>
      </w:r>
      <w:proofErr w:type="spellEnd"/>
      <w:r w:rsidRPr="009918BD">
        <w:rPr>
          <w:lang w:val="en-ID"/>
        </w:rPr>
        <w:t xml:space="preserve"> 153,57 </w:t>
      </w:r>
      <w:proofErr w:type="spellStart"/>
      <w:r w:rsidRPr="009918BD">
        <w:rPr>
          <w:lang w:val="en-ID"/>
        </w:rPr>
        <w:t>poin</w:t>
      </w:r>
      <w:proofErr w:type="spellEnd"/>
      <w:r w:rsidRPr="009918BD">
        <w:rPr>
          <w:lang w:val="en-ID"/>
        </w:rPr>
        <w:t xml:space="preserve"> </w:t>
      </w:r>
      <w:proofErr w:type="spellStart"/>
      <w:r w:rsidRPr="009918BD">
        <w:rPr>
          <w:lang w:val="en-ID"/>
        </w:rPr>
        <w:t>persen</w:t>
      </w:r>
      <w:proofErr w:type="spellEnd"/>
      <w:r w:rsidRPr="009918BD">
        <w:rPr>
          <w:lang w:val="en-ID"/>
        </w:rPr>
        <w:t xml:space="preserve">; </w:t>
      </w:r>
      <w:proofErr w:type="spellStart"/>
      <w:r w:rsidRPr="009918BD">
        <w:rPr>
          <w:lang w:val="en-ID"/>
        </w:rPr>
        <w:t>bila</w:t>
      </w:r>
      <w:proofErr w:type="spellEnd"/>
      <w:r w:rsidRPr="009918BD">
        <w:rPr>
          <w:lang w:val="en-ID"/>
        </w:rPr>
        <w:t xml:space="preserve"> </w:t>
      </w:r>
      <w:proofErr w:type="spellStart"/>
      <w:r w:rsidRPr="009918BD">
        <w:rPr>
          <w:lang w:val="en-ID"/>
        </w:rPr>
        <w:t>diturunkan</w:t>
      </w:r>
      <w:proofErr w:type="spellEnd"/>
      <w:r w:rsidRPr="009918BD">
        <w:rPr>
          <w:lang w:val="en-ID"/>
        </w:rPr>
        <w:t xml:space="preserve"> </w:t>
      </w:r>
      <w:proofErr w:type="spellStart"/>
      <w:r w:rsidRPr="009918BD">
        <w:rPr>
          <w:lang w:val="en-ID"/>
        </w:rPr>
        <w:t>ulang</w:t>
      </w:r>
      <w:proofErr w:type="spellEnd"/>
      <w:r w:rsidRPr="009918BD">
        <w:rPr>
          <w:lang w:val="en-ID"/>
        </w:rPr>
        <w:t xml:space="preserve"> agar </w:t>
      </w:r>
      <w:proofErr w:type="spellStart"/>
      <w:r w:rsidRPr="009918BD">
        <w:rPr>
          <w:lang w:val="en-ID"/>
        </w:rPr>
        <w:t>tetap</w:t>
      </w:r>
      <w:proofErr w:type="spellEnd"/>
      <w:r w:rsidRPr="009918BD">
        <w:rPr>
          <w:lang w:val="en-ID"/>
        </w:rPr>
        <w:t xml:space="preserve"> </w:t>
      </w:r>
      <w:proofErr w:type="spellStart"/>
      <w:r w:rsidRPr="009918BD">
        <w:rPr>
          <w:lang w:val="en-ID"/>
        </w:rPr>
        <w:t>konsisten</w:t>
      </w:r>
      <w:proofErr w:type="spellEnd"/>
      <w:r w:rsidRPr="009918BD">
        <w:rPr>
          <w:lang w:val="en-ID"/>
        </w:rPr>
        <w:t xml:space="preserve"> </w:t>
      </w:r>
      <w:proofErr w:type="spellStart"/>
      <w:r w:rsidRPr="009918BD">
        <w:rPr>
          <w:lang w:val="en-ID"/>
        </w:rPr>
        <w:t>dengan</w:t>
      </w:r>
      <w:proofErr w:type="spellEnd"/>
      <w:r w:rsidRPr="009918BD">
        <w:rPr>
          <w:lang w:val="en-ID"/>
        </w:rPr>
        <w:t xml:space="preserve"> </w:t>
      </w:r>
      <w:proofErr w:type="spellStart"/>
      <w:r w:rsidRPr="009918BD">
        <w:rPr>
          <w:lang w:val="en-ID"/>
        </w:rPr>
        <w:t>pertumbuhan</w:t>
      </w:r>
      <w:proofErr w:type="spellEnd"/>
      <w:r w:rsidRPr="009918BD">
        <w:rPr>
          <w:lang w:val="en-ID"/>
        </w:rPr>
        <w:t xml:space="preserve"> 2024–2025 yang </w:t>
      </w:r>
      <w:proofErr w:type="spellStart"/>
      <w:r w:rsidRPr="009918BD">
        <w:rPr>
          <w:lang w:val="en-ID"/>
        </w:rPr>
        <w:t>teramati</w:t>
      </w:r>
      <w:proofErr w:type="spellEnd"/>
      <w:r w:rsidRPr="009918BD">
        <w:rPr>
          <w:lang w:val="en-ID"/>
        </w:rPr>
        <w:t xml:space="preserve">, </w:t>
      </w:r>
      <w:proofErr w:type="spellStart"/>
      <w:r w:rsidRPr="009918BD">
        <w:rPr>
          <w:lang w:val="en-ID"/>
        </w:rPr>
        <w:t>lebar</w:t>
      </w:r>
      <w:proofErr w:type="spellEnd"/>
      <w:r w:rsidRPr="009918BD">
        <w:rPr>
          <w:lang w:val="en-ID"/>
        </w:rPr>
        <w:t xml:space="preserve"> </w:t>
      </w:r>
      <w:proofErr w:type="spellStart"/>
      <w:r w:rsidRPr="009918BD">
        <w:rPr>
          <w:lang w:val="en-ID"/>
        </w:rPr>
        <w:t>rentang</w:t>
      </w:r>
      <w:proofErr w:type="spellEnd"/>
      <w:r w:rsidRPr="009918BD">
        <w:rPr>
          <w:lang w:val="en-ID"/>
        </w:rPr>
        <w:t xml:space="preserve"> </w:t>
      </w:r>
      <w:proofErr w:type="spellStart"/>
      <w:r w:rsidRPr="009918BD">
        <w:rPr>
          <w:lang w:val="en-ID"/>
        </w:rPr>
        <w:t>menyempit</w:t>
      </w:r>
      <w:proofErr w:type="spellEnd"/>
      <w:r w:rsidRPr="009918BD">
        <w:rPr>
          <w:lang w:val="en-ID"/>
        </w:rPr>
        <w:t xml:space="preserve"> </w:t>
      </w:r>
      <w:proofErr w:type="spellStart"/>
      <w:r w:rsidRPr="009918BD">
        <w:rPr>
          <w:lang w:val="en-ID"/>
        </w:rPr>
        <w:t>menjadi</w:t>
      </w:r>
      <w:proofErr w:type="spellEnd"/>
      <w:r w:rsidRPr="009918BD">
        <w:rPr>
          <w:lang w:val="en-ID"/>
        </w:rPr>
        <w:t xml:space="preserve"> 69,65 </w:t>
      </w:r>
      <w:proofErr w:type="spellStart"/>
      <w:r w:rsidRPr="009918BD">
        <w:rPr>
          <w:lang w:val="en-ID"/>
        </w:rPr>
        <w:t>poin</w:t>
      </w:r>
      <w:proofErr w:type="spellEnd"/>
      <w:r w:rsidRPr="009918BD">
        <w:rPr>
          <w:lang w:val="en-ID"/>
        </w:rPr>
        <w:t xml:space="preserve"> </w:t>
      </w:r>
      <w:proofErr w:type="spellStart"/>
      <w:r w:rsidRPr="009918BD">
        <w:rPr>
          <w:lang w:val="en-ID"/>
        </w:rPr>
        <w:t>persen</w:t>
      </w:r>
      <w:proofErr w:type="spellEnd"/>
      <w:r w:rsidRPr="009918BD">
        <w:rPr>
          <w:lang w:val="en-ID"/>
        </w:rPr>
        <w:t xml:space="preserve">. </w:t>
      </w:r>
      <w:proofErr w:type="spellStart"/>
      <w:r w:rsidRPr="009918BD">
        <w:rPr>
          <w:lang w:val="en-ID"/>
        </w:rPr>
        <w:t>Kedua</w:t>
      </w:r>
      <w:proofErr w:type="spellEnd"/>
      <w:r w:rsidRPr="009918BD">
        <w:rPr>
          <w:lang w:val="en-ID"/>
        </w:rPr>
        <w:t xml:space="preserve"> </w:t>
      </w:r>
      <w:proofErr w:type="spellStart"/>
      <w:r w:rsidRPr="009918BD">
        <w:rPr>
          <w:lang w:val="en-ID"/>
        </w:rPr>
        <w:t>nilai</w:t>
      </w:r>
      <w:proofErr w:type="spellEnd"/>
      <w:r w:rsidRPr="009918BD">
        <w:rPr>
          <w:lang w:val="en-ID"/>
        </w:rPr>
        <w:t xml:space="preserve"> </w:t>
      </w:r>
      <w:proofErr w:type="spellStart"/>
      <w:r w:rsidRPr="009918BD">
        <w:rPr>
          <w:lang w:val="en-ID"/>
        </w:rPr>
        <w:t>tetap</w:t>
      </w:r>
      <w:proofErr w:type="spellEnd"/>
      <w:r w:rsidRPr="009918BD">
        <w:rPr>
          <w:lang w:val="en-ID"/>
        </w:rPr>
        <w:t xml:space="preserve"> </w:t>
      </w:r>
      <w:proofErr w:type="spellStart"/>
      <w:r w:rsidRPr="009918BD">
        <w:rPr>
          <w:lang w:val="en-ID"/>
        </w:rPr>
        <w:t>jauh</w:t>
      </w:r>
      <w:proofErr w:type="spellEnd"/>
      <w:r w:rsidRPr="009918BD">
        <w:rPr>
          <w:lang w:val="en-ID"/>
        </w:rPr>
        <w:t xml:space="preserve"> </w:t>
      </w:r>
      <w:proofErr w:type="spellStart"/>
      <w:r w:rsidRPr="009918BD">
        <w:rPr>
          <w:lang w:val="en-ID"/>
        </w:rPr>
        <w:t>melampaui</w:t>
      </w:r>
      <w:proofErr w:type="spellEnd"/>
      <w:r w:rsidRPr="009918BD">
        <w:rPr>
          <w:lang w:val="en-ID"/>
        </w:rPr>
        <w:t xml:space="preserve"> </w:t>
      </w:r>
      <w:proofErr w:type="spellStart"/>
      <w:r w:rsidRPr="009918BD">
        <w:rPr>
          <w:lang w:val="en-ID"/>
        </w:rPr>
        <w:t>kelompok</w:t>
      </w:r>
      <w:proofErr w:type="spellEnd"/>
      <w:r w:rsidRPr="009918BD">
        <w:rPr>
          <w:lang w:val="en-ID"/>
        </w:rPr>
        <w:t xml:space="preserve"> parameter lain, dan </w:t>
      </w:r>
      <w:proofErr w:type="spellStart"/>
      <w:r w:rsidRPr="009918BD">
        <w:rPr>
          <w:lang w:val="en-ID"/>
        </w:rPr>
        <w:t>sejalan</w:t>
      </w:r>
      <w:proofErr w:type="spellEnd"/>
      <w:r w:rsidRPr="009918BD">
        <w:rPr>
          <w:lang w:val="en-ID"/>
        </w:rPr>
        <w:t xml:space="preserve"> </w:t>
      </w:r>
      <w:proofErr w:type="spellStart"/>
      <w:r w:rsidRPr="009918BD">
        <w:rPr>
          <w:lang w:val="en-ID"/>
        </w:rPr>
        <w:t>dengan</w:t>
      </w:r>
      <w:proofErr w:type="spellEnd"/>
      <w:r w:rsidRPr="009918BD">
        <w:rPr>
          <w:lang w:val="en-ID"/>
        </w:rPr>
        <w:t xml:space="preserve"> </w:t>
      </w:r>
      <w:proofErr w:type="spellStart"/>
      <w:r w:rsidRPr="009918BD">
        <w:rPr>
          <w:lang w:val="en-ID"/>
        </w:rPr>
        <w:t>hasil</w:t>
      </w:r>
      <w:proofErr w:type="spellEnd"/>
      <w:r w:rsidRPr="009918BD">
        <w:rPr>
          <w:lang w:val="en-ID"/>
        </w:rPr>
        <w:t xml:space="preserve"> </w:t>
      </w:r>
      <w:proofErr w:type="spellStart"/>
      <w:r w:rsidRPr="009918BD">
        <w:rPr>
          <w:lang w:val="en-ID"/>
        </w:rPr>
        <w:t>kalibrasi</w:t>
      </w:r>
      <w:proofErr w:type="spellEnd"/>
      <w:r w:rsidRPr="009918BD">
        <w:rPr>
          <w:lang w:val="en-ID"/>
        </w:rPr>
        <w:t xml:space="preserve"> </w:t>
      </w:r>
      <w:proofErr w:type="spellStart"/>
      <w:r w:rsidRPr="009918BD">
        <w:rPr>
          <w:lang w:val="en-ID"/>
        </w:rPr>
        <w:t>diagnostik</w:t>
      </w:r>
      <w:proofErr w:type="spellEnd"/>
      <w:r w:rsidRPr="009918BD">
        <w:rPr>
          <w:lang w:val="en-ID"/>
        </w:rPr>
        <w:t xml:space="preserve"> pada </w:t>
      </w:r>
      <w:proofErr w:type="spellStart"/>
      <w:r w:rsidRPr="009918BD">
        <w:rPr>
          <w:lang w:val="en-ID"/>
        </w:rPr>
        <w:t>Subbab</w:t>
      </w:r>
      <w:proofErr w:type="spellEnd"/>
      <w:r w:rsidRPr="009918BD">
        <w:rPr>
          <w:lang w:val="en-ID"/>
        </w:rPr>
        <w:t xml:space="preserve"> 4.6.4 yang </w:t>
      </w:r>
      <w:proofErr w:type="spellStart"/>
      <w:r w:rsidRPr="009918BD">
        <w:rPr>
          <w:lang w:val="en-ID"/>
        </w:rPr>
        <w:t>menunjukkan</w:t>
      </w:r>
      <w:proofErr w:type="spellEnd"/>
      <w:r w:rsidRPr="009918BD">
        <w:rPr>
          <w:lang w:val="en-ID"/>
        </w:rPr>
        <w:t xml:space="preserve"> </w:t>
      </w:r>
      <w:proofErr w:type="spellStart"/>
      <w:r w:rsidRPr="009918BD">
        <w:rPr>
          <w:lang w:val="en-ID"/>
        </w:rPr>
        <w:t>bahwa</w:t>
      </w:r>
      <w:proofErr w:type="spellEnd"/>
      <w:r w:rsidRPr="009918BD">
        <w:rPr>
          <w:lang w:val="en-ID"/>
        </w:rPr>
        <w:t xml:space="preserve"> </w:t>
      </w:r>
      <w:proofErr w:type="spellStart"/>
      <w:r w:rsidRPr="009918BD">
        <w:rPr>
          <w:lang w:val="en-ID"/>
        </w:rPr>
        <w:t>rasio</w:t>
      </w:r>
      <w:proofErr w:type="spellEnd"/>
      <w:r w:rsidRPr="009918BD">
        <w:rPr>
          <w:lang w:val="en-ID"/>
        </w:rPr>
        <w:t xml:space="preserve"> </w:t>
      </w:r>
      <w:proofErr w:type="spellStart"/>
      <w:r w:rsidRPr="009918BD">
        <w:rPr>
          <w:lang w:val="en-ID"/>
        </w:rPr>
        <w:t>tersebut</w:t>
      </w:r>
      <w:proofErr w:type="spellEnd"/>
      <w:r w:rsidRPr="009918BD">
        <w:rPr>
          <w:lang w:val="en-ID"/>
        </w:rPr>
        <w:t xml:space="preserve"> </w:t>
      </w:r>
      <w:proofErr w:type="spellStart"/>
      <w:r w:rsidRPr="009918BD">
        <w:rPr>
          <w:lang w:val="en-ID"/>
        </w:rPr>
        <w:t>tidak</w:t>
      </w:r>
      <w:proofErr w:type="spellEnd"/>
      <w:r w:rsidRPr="009918BD">
        <w:rPr>
          <w:lang w:val="en-ID"/>
        </w:rPr>
        <w:t xml:space="preserve"> </w:t>
      </w:r>
      <w:proofErr w:type="spellStart"/>
      <w:r w:rsidRPr="009918BD">
        <w:rPr>
          <w:lang w:val="en-ID"/>
        </w:rPr>
        <w:t>dapat</w:t>
      </w:r>
      <w:proofErr w:type="spellEnd"/>
      <w:r w:rsidRPr="009918BD">
        <w:rPr>
          <w:lang w:val="en-ID"/>
        </w:rPr>
        <w:t xml:space="preserve"> </w:t>
      </w:r>
      <w:proofErr w:type="spellStart"/>
      <w:r w:rsidRPr="009918BD">
        <w:rPr>
          <w:lang w:val="en-ID"/>
        </w:rPr>
        <w:t>diidentifikasi</w:t>
      </w:r>
      <w:proofErr w:type="spellEnd"/>
      <w:r w:rsidRPr="009918BD">
        <w:rPr>
          <w:lang w:val="en-ID"/>
        </w:rPr>
        <w:t xml:space="preserve"> </w:t>
      </w:r>
      <w:proofErr w:type="spellStart"/>
      <w:r w:rsidRPr="009918BD">
        <w:rPr>
          <w:lang w:val="en-ID"/>
        </w:rPr>
        <w:t>dari</w:t>
      </w:r>
      <w:proofErr w:type="spellEnd"/>
      <w:r w:rsidRPr="009918BD">
        <w:rPr>
          <w:lang w:val="en-ID"/>
        </w:rPr>
        <w:t xml:space="preserve"> data </w:t>
      </w:r>
      <w:proofErr w:type="spellStart"/>
      <w:r w:rsidRPr="009918BD">
        <w:rPr>
          <w:lang w:val="en-ID"/>
        </w:rPr>
        <w:t>historis</w:t>
      </w:r>
      <w:proofErr w:type="spellEnd"/>
      <w:r w:rsidRPr="009918BD">
        <w:rPr>
          <w:lang w:val="en-ID"/>
        </w:rPr>
        <w:t xml:space="preserve">. Dengan </w:t>
      </w:r>
      <w:proofErr w:type="spellStart"/>
      <w:r w:rsidRPr="009918BD">
        <w:rPr>
          <w:lang w:val="en-ID"/>
        </w:rPr>
        <w:t>demikian</w:t>
      </w:r>
      <w:proofErr w:type="spellEnd"/>
      <w:r w:rsidRPr="009918BD">
        <w:rPr>
          <w:lang w:val="en-ID"/>
        </w:rPr>
        <w:t xml:space="preserve"> </w:t>
      </w:r>
      <w:proofErr w:type="spellStart"/>
      <w:r w:rsidRPr="009918BD">
        <w:rPr>
          <w:lang w:val="en-ID"/>
        </w:rPr>
        <w:t>terdapat</w:t>
      </w:r>
      <w:proofErr w:type="spellEnd"/>
      <w:r w:rsidRPr="009918BD">
        <w:rPr>
          <w:lang w:val="en-ID"/>
        </w:rPr>
        <w:t xml:space="preserve"> dua </w:t>
      </w:r>
      <w:proofErr w:type="spellStart"/>
      <w:r w:rsidRPr="009918BD">
        <w:rPr>
          <w:lang w:val="en-ID"/>
        </w:rPr>
        <w:t>bukti</w:t>
      </w:r>
      <w:proofErr w:type="spellEnd"/>
      <w:r w:rsidRPr="009918BD">
        <w:rPr>
          <w:lang w:val="en-ID"/>
        </w:rPr>
        <w:t xml:space="preserve"> yang </w:t>
      </w:r>
      <w:proofErr w:type="spellStart"/>
      <w:r w:rsidRPr="009918BD">
        <w:rPr>
          <w:lang w:val="en-ID"/>
        </w:rPr>
        <w:t>saling</w:t>
      </w:r>
      <w:proofErr w:type="spellEnd"/>
      <w:r w:rsidRPr="009918BD">
        <w:rPr>
          <w:lang w:val="en-ID"/>
        </w:rPr>
        <w:t xml:space="preserve"> </w:t>
      </w:r>
      <w:proofErr w:type="spellStart"/>
      <w:r w:rsidRPr="009918BD">
        <w:rPr>
          <w:lang w:val="en-ID"/>
        </w:rPr>
        <w:t>menguatkan</w:t>
      </w:r>
      <w:proofErr w:type="spellEnd"/>
      <w:r w:rsidRPr="009918BD">
        <w:rPr>
          <w:lang w:val="en-ID"/>
        </w:rPr>
        <w:t xml:space="preserve">, </w:t>
      </w:r>
      <w:proofErr w:type="spellStart"/>
      <w:r w:rsidRPr="009918BD">
        <w:rPr>
          <w:lang w:val="en-ID"/>
        </w:rPr>
        <w:t>yaitu</w:t>
      </w:r>
      <w:proofErr w:type="spellEnd"/>
      <w:r w:rsidRPr="009918BD">
        <w:rPr>
          <w:lang w:val="en-ID"/>
        </w:rPr>
        <w:t xml:space="preserve"> parameter </w:t>
      </w:r>
      <w:proofErr w:type="spellStart"/>
      <w:r w:rsidRPr="009918BD">
        <w:rPr>
          <w:lang w:val="en-ID"/>
        </w:rPr>
        <w:t>tersebut</w:t>
      </w:r>
      <w:proofErr w:type="spellEnd"/>
      <w:r w:rsidRPr="009918BD">
        <w:rPr>
          <w:lang w:val="en-ID"/>
        </w:rPr>
        <w:t xml:space="preserve"> </w:t>
      </w:r>
      <w:proofErr w:type="spellStart"/>
      <w:r w:rsidRPr="009918BD">
        <w:rPr>
          <w:lang w:val="en-ID"/>
        </w:rPr>
        <w:t>tidak</w:t>
      </w:r>
      <w:proofErr w:type="spellEnd"/>
      <w:r w:rsidRPr="009918BD">
        <w:rPr>
          <w:lang w:val="en-ID"/>
        </w:rPr>
        <w:t xml:space="preserve"> </w:t>
      </w:r>
      <w:proofErr w:type="spellStart"/>
      <w:r w:rsidRPr="009918BD">
        <w:rPr>
          <w:lang w:val="en-ID"/>
        </w:rPr>
        <w:t>dapat</w:t>
      </w:r>
      <w:proofErr w:type="spellEnd"/>
      <w:r w:rsidRPr="009918BD">
        <w:rPr>
          <w:lang w:val="en-ID"/>
        </w:rPr>
        <w:t xml:space="preserve"> </w:t>
      </w:r>
      <w:proofErr w:type="spellStart"/>
      <w:r w:rsidRPr="009918BD">
        <w:rPr>
          <w:lang w:val="en-ID"/>
        </w:rPr>
        <w:t>ditentukan</w:t>
      </w:r>
      <w:proofErr w:type="spellEnd"/>
      <w:r w:rsidRPr="009918BD">
        <w:rPr>
          <w:lang w:val="en-ID"/>
        </w:rPr>
        <w:t xml:space="preserve"> </w:t>
      </w:r>
      <w:proofErr w:type="spellStart"/>
      <w:r w:rsidRPr="009918BD">
        <w:rPr>
          <w:lang w:val="en-ID"/>
        </w:rPr>
        <w:t>dari</w:t>
      </w:r>
      <w:proofErr w:type="spellEnd"/>
      <w:r w:rsidRPr="009918BD">
        <w:rPr>
          <w:lang w:val="en-ID"/>
        </w:rPr>
        <w:t xml:space="preserve"> data </w:t>
      </w:r>
      <w:proofErr w:type="spellStart"/>
      <w:r w:rsidRPr="009918BD">
        <w:rPr>
          <w:lang w:val="en-ID"/>
        </w:rPr>
        <w:t>sekaligus</w:t>
      </w:r>
      <w:proofErr w:type="spellEnd"/>
      <w:r w:rsidRPr="009918BD">
        <w:rPr>
          <w:lang w:val="en-ID"/>
        </w:rPr>
        <w:t xml:space="preserve"> paling </w:t>
      </w:r>
      <w:proofErr w:type="spellStart"/>
      <w:r w:rsidRPr="009918BD">
        <w:rPr>
          <w:lang w:val="en-ID"/>
        </w:rPr>
        <w:t>menentukan</w:t>
      </w:r>
      <w:proofErr w:type="spellEnd"/>
      <w:r w:rsidRPr="009918BD">
        <w:rPr>
          <w:lang w:val="en-ID"/>
        </w:rPr>
        <w:t xml:space="preserve"> </w:t>
      </w:r>
      <w:proofErr w:type="spellStart"/>
      <w:r w:rsidRPr="009918BD">
        <w:rPr>
          <w:lang w:val="en-ID"/>
        </w:rPr>
        <w:t>hasil</w:t>
      </w:r>
      <w:proofErr w:type="spellEnd"/>
      <w:r w:rsidRPr="009918BD">
        <w:rPr>
          <w:lang w:val="en-ID"/>
        </w:rPr>
        <w:t xml:space="preserve"> model. </w:t>
      </w:r>
      <w:proofErr w:type="spellStart"/>
      <w:r w:rsidRPr="009918BD">
        <w:rPr>
          <w:lang w:val="en-ID"/>
        </w:rPr>
        <w:t>Konsekuensi</w:t>
      </w:r>
      <w:proofErr w:type="spellEnd"/>
      <w:r w:rsidRPr="009918BD">
        <w:rPr>
          <w:lang w:val="en-ID"/>
        </w:rPr>
        <w:t xml:space="preserve"> </w:t>
      </w:r>
      <w:proofErr w:type="spellStart"/>
      <w:r w:rsidRPr="009918BD">
        <w:rPr>
          <w:lang w:val="en-ID"/>
        </w:rPr>
        <w:t>dari</w:t>
      </w:r>
      <w:proofErr w:type="spellEnd"/>
      <w:r w:rsidRPr="009918BD">
        <w:rPr>
          <w:lang w:val="en-ID"/>
        </w:rPr>
        <w:t xml:space="preserve"> </w:t>
      </w:r>
      <w:proofErr w:type="spellStart"/>
      <w:r w:rsidRPr="009918BD">
        <w:rPr>
          <w:lang w:val="en-ID"/>
        </w:rPr>
        <w:t>temuan</w:t>
      </w:r>
      <w:proofErr w:type="spellEnd"/>
      <w:r w:rsidRPr="009918BD">
        <w:rPr>
          <w:lang w:val="en-ID"/>
        </w:rPr>
        <w:t xml:space="preserve"> </w:t>
      </w:r>
      <w:proofErr w:type="spellStart"/>
      <w:r w:rsidRPr="009918BD">
        <w:rPr>
          <w:lang w:val="en-ID"/>
        </w:rPr>
        <w:t>ini</w:t>
      </w:r>
      <w:proofErr w:type="spellEnd"/>
      <w:r w:rsidRPr="009918BD">
        <w:rPr>
          <w:lang w:val="en-ID"/>
        </w:rPr>
        <w:t xml:space="preserve"> </w:t>
      </w:r>
      <w:proofErr w:type="spellStart"/>
      <w:r w:rsidRPr="009918BD">
        <w:rPr>
          <w:lang w:val="en-ID"/>
        </w:rPr>
        <w:t>terhadap</w:t>
      </w:r>
      <w:proofErr w:type="spellEnd"/>
      <w:r w:rsidRPr="009918BD">
        <w:rPr>
          <w:lang w:val="en-ID"/>
        </w:rPr>
        <w:t xml:space="preserve"> </w:t>
      </w:r>
      <w:proofErr w:type="spellStart"/>
      <w:r w:rsidRPr="009918BD">
        <w:rPr>
          <w:lang w:val="en-ID"/>
        </w:rPr>
        <w:t>penafsiran</w:t>
      </w:r>
      <w:proofErr w:type="spellEnd"/>
      <w:r w:rsidRPr="009918BD">
        <w:rPr>
          <w:lang w:val="en-ID"/>
        </w:rPr>
        <w:t xml:space="preserve"> </w:t>
      </w:r>
      <w:proofErr w:type="spellStart"/>
      <w:r w:rsidRPr="009918BD">
        <w:rPr>
          <w:lang w:val="en-ID"/>
        </w:rPr>
        <w:t>hasil</w:t>
      </w:r>
      <w:proofErr w:type="spellEnd"/>
      <w:r w:rsidRPr="009918BD">
        <w:rPr>
          <w:lang w:val="en-ID"/>
        </w:rPr>
        <w:t xml:space="preserve"> </w:t>
      </w:r>
      <w:proofErr w:type="spellStart"/>
      <w:r w:rsidRPr="009918BD">
        <w:rPr>
          <w:lang w:val="en-ID"/>
        </w:rPr>
        <w:t>dibahas</w:t>
      </w:r>
      <w:proofErr w:type="spellEnd"/>
      <w:r w:rsidRPr="009918BD">
        <w:rPr>
          <w:lang w:val="en-ID"/>
        </w:rPr>
        <w:t xml:space="preserve"> pada </w:t>
      </w:r>
      <w:proofErr w:type="spellStart"/>
      <w:r w:rsidRPr="009918BD">
        <w:rPr>
          <w:lang w:val="en-ID"/>
        </w:rPr>
        <w:t>Subbab</w:t>
      </w:r>
      <w:proofErr w:type="spellEnd"/>
      <w:r w:rsidR="00876B13">
        <w:rPr>
          <w:lang w:val="en-ID"/>
        </w:rPr>
        <w:t xml:space="preserve"> 4.8</w:t>
      </w:r>
      <w:r w:rsidRPr="009918BD">
        <w:rPr>
          <w:lang w:val="en-ID"/>
        </w:rPr>
        <w:t>.</w:t>
      </w:r>
    </w:p>
    <w:p w14:paraId="4B917D62" w14:textId="784229FF" w:rsidR="00AF5856" w:rsidRDefault="009918BD" w:rsidP="00666FD1">
      <w:pPr>
        <w:pStyle w:val="BodyText"/>
        <w:spacing w:before="240"/>
        <w:rPr>
          <w:lang w:val="en-ID"/>
        </w:rPr>
      </w:pPr>
      <w:r w:rsidRPr="009918BD">
        <w:rPr>
          <w:lang w:val="en-ID"/>
        </w:rPr>
        <w:t xml:space="preserve">Dua </w:t>
      </w:r>
      <w:proofErr w:type="spellStart"/>
      <w:r w:rsidRPr="009918BD">
        <w:rPr>
          <w:lang w:val="en-ID"/>
        </w:rPr>
        <w:t>tuas</w:t>
      </w:r>
      <w:proofErr w:type="spellEnd"/>
      <w:r w:rsidRPr="009918BD">
        <w:rPr>
          <w:lang w:val="en-ID"/>
        </w:rPr>
        <w:t xml:space="preserve"> </w:t>
      </w:r>
      <w:proofErr w:type="spellStart"/>
      <w:r w:rsidRPr="009918BD">
        <w:rPr>
          <w:lang w:val="en-ID"/>
        </w:rPr>
        <w:t>kebijakan</w:t>
      </w:r>
      <w:proofErr w:type="spellEnd"/>
      <w:r w:rsidRPr="009918BD">
        <w:rPr>
          <w:lang w:val="en-ID"/>
        </w:rPr>
        <w:t xml:space="preserve"> </w:t>
      </w:r>
      <w:proofErr w:type="spellStart"/>
      <w:r w:rsidRPr="009918BD">
        <w:rPr>
          <w:lang w:val="en-ID"/>
        </w:rPr>
        <w:t>menunjukkan</w:t>
      </w:r>
      <w:proofErr w:type="spellEnd"/>
      <w:r w:rsidRPr="009918BD">
        <w:rPr>
          <w:lang w:val="en-ID"/>
        </w:rPr>
        <w:t xml:space="preserve"> </w:t>
      </w:r>
      <w:proofErr w:type="spellStart"/>
      <w:r w:rsidRPr="009918BD">
        <w:rPr>
          <w:lang w:val="en-ID"/>
        </w:rPr>
        <w:t>perilaku</w:t>
      </w:r>
      <w:proofErr w:type="spellEnd"/>
      <w:r w:rsidRPr="009918BD">
        <w:rPr>
          <w:lang w:val="en-ID"/>
        </w:rPr>
        <w:t xml:space="preserve"> yang </w:t>
      </w:r>
      <w:proofErr w:type="spellStart"/>
      <w:r w:rsidRPr="009918BD">
        <w:rPr>
          <w:lang w:val="en-ID"/>
        </w:rPr>
        <w:t>berbeda</w:t>
      </w:r>
      <w:proofErr w:type="spellEnd"/>
      <w:r w:rsidRPr="009918BD">
        <w:rPr>
          <w:lang w:val="en-ID"/>
        </w:rPr>
        <w:t xml:space="preserve">. </w:t>
      </w:r>
      <w:proofErr w:type="spellStart"/>
      <w:r w:rsidRPr="009918BD">
        <w:rPr>
          <w:lang w:val="en-ID"/>
        </w:rPr>
        <w:t>Insentif</w:t>
      </w:r>
      <w:proofErr w:type="spellEnd"/>
      <w:r w:rsidRPr="009918BD">
        <w:rPr>
          <w:lang w:val="en-ID"/>
        </w:rPr>
        <w:t xml:space="preserve"> </w:t>
      </w:r>
      <w:proofErr w:type="spellStart"/>
      <w:r w:rsidRPr="009918BD">
        <w:rPr>
          <w:lang w:val="en-ID"/>
        </w:rPr>
        <w:t>Kebijakan</w:t>
      </w:r>
      <w:proofErr w:type="spellEnd"/>
      <w:r w:rsidRPr="009918BD">
        <w:rPr>
          <w:lang w:val="en-ID"/>
        </w:rPr>
        <w:t xml:space="preserve"> </w:t>
      </w:r>
      <w:proofErr w:type="spellStart"/>
      <w:r w:rsidRPr="009918BD">
        <w:rPr>
          <w:lang w:val="en-ID"/>
        </w:rPr>
        <w:t>memberikan</w:t>
      </w:r>
      <w:proofErr w:type="spellEnd"/>
      <w:r w:rsidRPr="009918BD">
        <w:rPr>
          <w:lang w:val="en-ID"/>
        </w:rPr>
        <w:t xml:space="preserve"> </w:t>
      </w:r>
      <w:proofErr w:type="spellStart"/>
      <w:r w:rsidRPr="009918BD">
        <w:rPr>
          <w:lang w:val="en-ID"/>
        </w:rPr>
        <w:t>respons</w:t>
      </w:r>
      <w:proofErr w:type="spellEnd"/>
      <w:r w:rsidRPr="009918BD">
        <w:rPr>
          <w:lang w:val="en-ID"/>
        </w:rPr>
        <w:t xml:space="preserve"> yang </w:t>
      </w:r>
      <w:proofErr w:type="spellStart"/>
      <w:r w:rsidRPr="009918BD">
        <w:rPr>
          <w:lang w:val="en-ID"/>
        </w:rPr>
        <w:t>hampir</w:t>
      </w:r>
      <w:proofErr w:type="spellEnd"/>
      <w:r w:rsidRPr="009918BD">
        <w:rPr>
          <w:lang w:val="en-ID"/>
        </w:rPr>
        <w:t xml:space="preserve"> linear, </w:t>
      </w:r>
      <w:proofErr w:type="spellStart"/>
      <w:r w:rsidRPr="009918BD">
        <w:rPr>
          <w:lang w:val="en-ID"/>
        </w:rPr>
        <w:t>yaitu</w:t>
      </w:r>
      <w:proofErr w:type="spellEnd"/>
      <w:r w:rsidRPr="009918BD">
        <w:rPr>
          <w:lang w:val="en-ID"/>
        </w:rPr>
        <w:t xml:space="preserve"> </w:t>
      </w:r>
      <w:proofErr w:type="spellStart"/>
      <w:r w:rsidRPr="009918BD">
        <w:rPr>
          <w:lang w:val="en-ID"/>
        </w:rPr>
        <w:t>kenaikan</w:t>
      </w:r>
      <w:proofErr w:type="spellEnd"/>
      <w:r w:rsidRPr="009918BD">
        <w:rPr>
          <w:lang w:val="en-ID"/>
        </w:rPr>
        <w:t xml:space="preserve"> 2,56 </w:t>
      </w:r>
      <w:proofErr w:type="spellStart"/>
      <w:r w:rsidRPr="009918BD">
        <w:rPr>
          <w:lang w:val="en-ID"/>
        </w:rPr>
        <w:t>persen</w:t>
      </w:r>
      <w:proofErr w:type="spellEnd"/>
      <w:r w:rsidRPr="009918BD">
        <w:rPr>
          <w:lang w:val="en-ID"/>
        </w:rPr>
        <w:t xml:space="preserve"> pada </w:t>
      </w:r>
      <w:proofErr w:type="spellStart"/>
      <w:r w:rsidRPr="009918BD">
        <w:rPr>
          <w:lang w:val="en-ID"/>
        </w:rPr>
        <w:t>nilai</w:t>
      </w:r>
      <w:proofErr w:type="spellEnd"/>
      <w:r w:rsidRPr="009918BD">
        <w:rPr>
          <w:lang w:val="en-ID"/>
        </w:rPr>
        <w:t xml:space="preserve"> 0,1 dan 12,92 </w:t>
      </w:r>
      <w:proofErr w:type="spellStart"/>
      <w:r w:rsidRPr="009918BD">
        <w:rPr>
          <w:lang w:val="en-ID"/>
        </w:rPr>
        <w:t>persen</w:t>
      </w:r>
      <w:proofErr w:type="spellEnd"/>
      <w:r w:rsidRPr="009918BD">
        <w:rPr>
          <w:lang w:val="en-ID"/>
        </w:rPr>
        <w:t xml:space="preserve"> pada </w:t>
      </w:r>
      <w:proofErr w:type="spellStart"/>
      <w:r w:rsidRPr="009918BD">
        <w:rPr>
          <w:lang w:val="en-ID"/>
        </w:rPr>
        <w:t>nilai</w:t>
      </w:r>
      <w:proofErr w:type="spellEnd"/>
      <w:r w:rsidRPr="009918BD">
        <w:rPr>
          <w:lang w:val="en-ID"/>
        </w:rPr>
        <w:t xml:space="preserve"> 0,5 </w:t>
      </w:r>
      <w:proofErr w:type="spellStart"/>
      <w:r w:rsidRPr="009918BD">
        <w:rPr>
          <w:lang w:val="en-ID"/>
        </w:rPr>
        <w:t>untuk</w:t>
      </w:r>
      <w:proofErr w:type="spellEnd"/>
      <w:r w:rsidRPr="009918BD">
        <w:rPr>
          <w:lang w:val="en-ID"/>
        </w:rPr>
        <w:t xml:space="preserve"> </w:t>
      </w:r>
      <w:proofErr w:type="spellStart"/>
      <w:r w:rsidRPr="009918BD">
        <w:rPr>
          <w:lang w:val="en-ID"/>
        </w:rPr>
        <w:t>jumlah</w:t>
      </w:r>
      <w:proofErr w:type="spellEnd"/>
      <w:r w:rsidRPr="009918BD">
        <w:rPr>
          <w:lang w:val="en-ID"/>
        </w:rPr>
        <w:t xml:space="preserve"> </w:t>
      </w:r>
      <w:proofErr w:type="spellStart"/>
      <w:r w:rsidRPr="009918BD">
        <w:rPr>
          <w:lang w:val="en-ID"/>
        </w:rPr>
        <w:t>wisatawan</w:t>
      </w:r>
      <w:proofErr w:type="spellEnd"/>
      <w:r w:rsidRPr="009918BD">
        <w:rPr>
          <w:lang w:val="en-ID"/>
        </w:rPr>
        <w:t xml:space="preserve">, </w:t>
      </w:r>
      <w:proofErr w:type="spellStart"/>
      <w:r w:rsidRPr="009918BD">
        <w:rPr>
          <w:lang w:val="en-ID"/>
        </w:rPr>
        <w:t>dengan</w:t>
      </w:r>
      <w:proofErr w:type="spellEnd"/>
      <w:r w:rsidRPr="009918BD">
        <w:rPr>
          <w:lang w:val="en-ID"/>
        </w:rPr>
        <w:t xml:space="preserve"> </w:t>
      </w:r>
      <w:proofErr w:type="spellStart"/>
      <w:r w:rsidRPr="009918BD">
        <w:rPr>
          <w:lang w:val="en-ID"/>
        </w:rPr>
        <w:t>pengaruh</w:t>
      </w:r>
      <w:proofErr w:type="spellEnd"/>
      <w:r w:rsidRPr="009918BD">
        <w:rPr>
          <w:lang w:val="en-ID"/>
        </w:rPr>
        <w:t xml:space="preserve"> </w:t>
      </w:r>
      <w:proofErr w:type="spellStart"/>
      <w:r w:rsidRPr="009918BD">
        <w:rPr>
          <w:lang w:val="en-ID"/>
        </w:rPr>
        <w:t>terbesar</w:t>
      </w:r>
      <w:proofErr w:type="spellEnd"/>
      <w:r w:rsidRPr="009918BD">
        <w:rPr>
          <w:lang w:val="en-ID"/>
        </w:rPr>
        <w:t xml:space="preserve"> </w:t>
      </w:r>
      <w:proofErr w:type="spellStart"/>
      <w:r w:rsidRPr="009918BD">
        <w:rPr>
          <w:lang w:val="en-ID"/>
        </w:rPr>
        <w:lastRenderedPageBreak/>
        <w:t>justru</w:t>
      </w:r>
      <w:proofErr w:type="spellEnd"/>
      <w:r w:rsidRPr="009918BD">
        <w:rPr>
          <w:lang w:val="en-ID"/>
        </w:rPr>
        <w:t xml:space="preserve"> pada </w:t>
      </w:r>
      <w:proofErr w:type="spellStart"/>
      <w:r w:rsidRPr="009918BD">
        <w:rPr>
          <w:lang w:val="en-ID"/>
        </w:rPr>
        <w:t>jumlah</w:t>
      </w:r>
      <w:proofErr w:type="spellEnd"/>
      <w:r w:rsidRPr="009918BD">
        <w:rPr>
          <w:lang w:val="en-ID"/>
        </w:rPr>
        <w:t xml:space="preserve"> </w:t>
      </w:r>
      <w:proofErr w:type="spellStart"/>
      <w:r w:rsidRPr="009918BD">
        <w:rPr>
          <w:lang w:val="en-ID"/>
        </w:rPr>
        <w:t>objek</w:t>
      </w:r>
      <w:proofErr w:type="spellEnd"/>
      <w:r w:rsidRPr="009918BD">
        <w:rPr>
          <w:lang w:val="en-ID"/>
        </w:rPr>
        <w:t xml:space="preserve"> </w:t>
      </w:r>
      <w:proofErr w:type="spellStart"/>
      <w:r w:rsidRPr="009918BD">
        <w:rPr>
          <w:lang w:val="en-ID"/>
        </w:rPr>
        <w:t>daya</w:t>
      </w:r>
      <w:proofErr w:type="spellEnd"/>
      <w:r w:rsidRPr="009918BD">
        <w:rPr>
          <w:lang w:val="en-ID"/>
        </w:rPr>
        <w:t xml:space="preserve"> </w:t>
      </w:r>
      <w:proofErr w:type="spellStart"/>
      <w:r w:rsidRPr="009918BD">
        <w:rPr>
          <w:lang w:val="en-ID"/>
        </w:rPr>
        <w:t>tarik</w:t>
      </w:r>
      <w:proofErr w:type="spellEnd"/>
      <w:r w:rsidRPr="009918BD">
        <w:rPr>
          <w:lang w:val="en-ID"/>
        </w:rPr>
        <w:t xml:space="preserve"> </w:t>
      </w:r>
      <w:proofErr w:type="spellStart"/>
      <w:r w:rsidRPr="009918BD">
        <w:rPr>
          <w:lang w:val="en-ID"/>
        </w:rPr>
        <w:t>wisata</w:t>
      </w:r>
      <w:proofErr w:type="spellEnd"/>
      <w:r w:rsidRPr="009918BD">
        <w:rPr>
          <w:lang w:val="en-ID"/>
        </w:rPr>
        <w:t xml:space="preserve"> </w:t>
      </w:r>
      <w:proofErr w:type="spellStart"/>
      <w:r w:rsidRPr="009918BD">
        <w:rPr>
          <w:lang w:val="en-ID"/>
        </w:rPr>
        <w:t>sebesar</w:t>
      </w:r>
      <w:proofErr w:type="spellEnd"/>
      <w:r w:rsidRPr="009918BD">
        <w:rPr>
          <w:lang w:val="en-ID"/>
        </w:rPr>
        <w:t xml:space="preserve"> 30,58 </w:t>
      </w:r>
      <w:proofErr w:type="spellStart"/>
      <w:r w:rsidRPr="009918BD">
        <w:rPr>
          <w:lang w:val="en-ID"/>
        </w:rPr>
        <w:t>poin</w:t>
      </w:r>
      <w:proofErr w:type="spellEnd"/>
      <w:r w:rsidRPr="009918BD">
        <w:rPr>
          <w:lang w:val="en-ID"/>
        </w:rPr>
        <w:t xml:space="preserve">. </w:t>
      </w:r>
      <w:proofErr w:type="spellStart"/>
      <w:r w:rsidRPr="009918BD">
        <w:rPr>
          <w:lang w:val="en-ID"/>
        </w:rPr>
        <w:t>Sebaliknya</w:t>
      </w:r>
      <w:proofErr w:type="spellEnd"/>
      <w:r w:rsidRPr="009918BD">
        <w:rPr>
          <w:lang w:val="en-ID"/>
        </w:rPr>
        <w:t xml:space="preserve">, </w:t>
      </w:r>
      <w:proofErr w:type="spellStart"/>
      <w:r w:rsidRPr="009918BD">
        <w:rPr>
          <w:lang w:val="en-ID"/>
        </w:rPr>
        <w:t>Kebijakan</w:t>
      </w:r>
      <w:proofErr w:type="spellEnd"/>
      <w:r w:rsidRPr="009918BD">
        <w:rPr>
          <w:lang w:val="en-ID"/>
        </w:rPr>
        <w:t xml:space="preserve"> </w:t>
      </w:r>
      <w:proofErr w:type="spellStart"/>
      <w:r w:rsidRPr="009918BD">
        <w:rPr>
          <w:lang w:val="en-ID"/>
        </w:rPr>
        <w:t>Konservasi</w:t>
      </w:r>
      <w:proofErr w:type="spellEnd"/>
      <w:r w:rsidRPr="009918BD">
        <w:rPr>
          <w:lang w:val="en-ID"/>
        </w:rPr>
        <w:t xml:space="preserve"> Lahan </w:t>
      </w:r>
      <w:proofErr w:type="spellStart"/>
      <w:r w:rsidRPr="009918BD">
        <w:rPr>
          <w:lang w:val="en-ID"/>
        </w:rPr>
        <w:t>hanya</w:t>
      </w:r>
      <w:proofErr w:type="spellEnd"/>
      <w:r w:rsidRPr="009918BD">
        <w:rPr>
          <w:lang w:val="en-ID"/>
        </w:rPr>
        <w:t xml:space="preserve"> </w:t>
      </w:r>
      <w:proofErr w:type="spellStart"/>
      <w:r w:rsidRPr="009918BD">
        <w:rPr>
          <w:lang w:val="en-ID"/>
        </w:rPr>
        <w:t>menghasilkan</w:t>
      </w:r>
      <w:proofErr w:type="spellEnd"/>
      <w:r w:rsidRPr="009918BD">
        <w:rPr>
          <w:lang w:val="en-ID"/>
        </w:rPr>
        <w:t xml:space="preserve"> </w:t>
      </w:r>
      <w:proofErr w:type="spellStart"/>
      <w:r w:rsidRPr="009918BD">
        <w:rPr>
          <w:lang w:val="en-ID"/>
        </w:rPr>
        <w:t>lebar</w:t>
      </w:r>
      <w:proofErr w:type="spellEnd"/>
      <w:r w:rsidRPr="009918BD">
        <w:rPr>
          <w:lang w:val="en-ID"/>
        </w:rPr>
        <w:t xml:space="preserve"> </w:t>
      </w:r>
      <w:proofErr w:type="spellStart"/>
      <w:r w:rsidRPr="009918BD">
        <w:rPr>
          <w:lang w:val="en-ID"/>
        </w:rPr>
        <w:t>rentang</w:t>
      </w:r>
      <w:proofErr w:type="spellEnd"/>
      <w:r w:rsidRPr="009918BD">
        <w:rPr>
          <w:lang w:val="en-ID"/>
        </w:rPr>
        <w:t xml:space="preserve"> 0,18 </w:t>
      </w:r>
      <w:proofErr w:type="spellStart"/>
      <w:r w:rsidRPr="009918BD">
        <w:rPr>
          <w:lang w:val="en-ID"/>
        </w:rPr>
        <w:t>poin</w:t>
      </w:r>
      <w:proofErr w:type="spellEnd"/>
      <w:r w:rsidRPr="009918BD">
        <w:rPr>
          <w:lang w:val="en-ID"/>
        </w:rPr>
        <w:t xml:space="preserve"> pada </w:t>
      </w:r>
      <w:proofErr w:type="spellStart"/>
      <w:r w:rsidRPr="009918BD">
        <w:rPr>
          <w:lang w:val="en-ID"/>
        </w:rPr>
        <w:t>jumlah</w:t>
      </w:r>
      <w:proofErr w:type="spellEnd"/>
      <w:r w:rsidRPr="009918BD">
        <w:rPr>
          <w:lang w:val="en-ID"/>
        </w:rPr>
        <w:t xml:space="preserve"> </w:t>
      </w:r>
      <w:proofErr w:type="spellStart"/>
      <w:r w:rsidRPr="009918BD">
        <w:rPr>
          <w:lang w:val="en-ID"/>
        </w:rPr>
        <w:t>wisatawan</w:t>
      </w:r>
      <w:proofErr w:type="spellEnd"/>
      <w:r w:rsidRPr="009918BD">
        <w:rPr>
          <w:lang w:val="en-ID"/>
        </w:rPr>
        <w:t xml:space="preserve"> </w:t>
      </w:r>
      <w:proofErr w:type="spellStart"/>
      <w:r w:rsidRPr="009918BD">
        <w:rPr>
          <w:lang w:val="en-ID"/>
        </w:rPr>
        <w:t>bahkan</w:t>
      </w:r>
      <w:proofErr w:type="spellEnd"/>
      <w:r w:rsidRPr="009918BD">
        <w:rPr>
          <w:lang w:val="en-ID"/>
        </w:rPr>
        <w:t xml:space="preserve"> </w:t>
      </w:r>
      <w:proofErr w:type="spellStart"/>
      <w:r w:rsidRPr="009918BD">
        <w:rPr>
          <w:lang w:val="en-ID"/>
        </w:rPr>
        <w:t>ketika</w:t>
      </w:r>
      <w:proofErr w:type="spellEnd"/>
      <w:r w:rsidRPr="009918BD">
        <w:rPr>
          <w:lang w:val="en-ID"/>
        </w:rPr>
        <w:t xml:space="preserve"> </w:t>
      </w:r>
      <w:proofErr w:type="spellStart"/>
      <w:r w:rsidRPr="009918BD">
        <w:rPr>
          <w:lang w:val="en-ID"/>
        </w:rPr>
        <w:t>diterapkan</w:t>
      </w:r>
      <w:proofErr w:type="spellEnd"/>
      <w:r w:rsidRPr="009918BD">
        <w:rPr>
          <w:lang w:val="en-ID"/>
        </w:rPr>
        <w:t xml:space="preserve"> </w:t>
      </w:r>
      <w:proofErr w:type="spellStart"/>
      <w:r w:rsidRPr="009918BD">
        <w:rPr>
          <w:lang w:val="en-ID"/>
        </w:rPr>
        <w:t>sepenuhnya</w:t>
      </w:r>
      <w:proofErr w:type="spellEnd"/>
      <w:r w:rsidRPr="009918BD">
        <w:rPr>
          <w:lang w:val="en-ID"/>
        </w:rPr>
        <w:t xml:space="preserve">, </w:t>
      </w:r>
      <w:proofErr w:type="spellStart"/>
      <w:r w:rsidRPr="009918BD">
        <w:rPr>
          <w:lang w:val="en-ID"/>
        </w:rPr>
        <w:t>meskipun</w:t>
      </w:r>
      <w:proofErr w:type="spellEnd"/>
      <w:r w:rsidRPr="009918BD">
        <w:rPr>
          <w:lang w:val="en-ID"/>
        </w:rPr>
        <w:t xml:space="preserve"> </w:t>
      </w:r>
      <w:proofErr w:type="spellStart"/>
      <w:r w:rsidRPr="009918BD">
        <w:rPr>
          <w:lang w:val="en-ID"/>
        </w:rPr>
        <w:t>pengaruhnya</w:t>
      </w:r>
      <w:proofErr w:type="spellEnd"/>
      <w:r w:rsidRPr="009918BD">
        <w:rPr>
          <w:lang w:val="en-ID"/>
        </w:rPr>
        <w:t xml:space="preserve"> pada </w:t>
      </w:r>
      <w:proofErr w:type="spellStart"/>
      <w:r w:rsidRPr="009918BD">
        <w:rPr>
          <w:lang w:val="en-ID"/>
        </w:rPr>
        <w:t>lahan</w:t>
      </w:r>
      <w:proofErr w:type="spellEnd"/>
      <w:r w:rsidRPr="009918BD">
        <w:rPr>
          <w:lang w:val="en-ID"/>
        </w:rPr>
        <w:t xml:space="preserve"> </w:t>
      </w:r>
      <w:proofErr w:type="spellStart"/>
      <w:r w:rsidRPr="009918BD">
        <w:rPr>
          <w:lang w:val="en-ID"/>
        </w:rPr>
        <w:t>terbangun</w:t>
      </w:r>
      <w:proofErr w:type="spellEnd"/>
      <w:r w:rsidRPr="009918BD">
        <w:rPr>
          <w:lang w:val="en-ID"/>
        </w:rPr>
        <w:t xml:space="preserve"> </w:t>
      </w:r>
      <w:proofErr w:type="spellStart"/>
      <w:r w:rsidRPr="009918BD">
        <w:rPr>
          <w:lang w:val="en-ID"/>
        </w:rPr>
        <w:t>sebesar</w:t>
      </w:r>
      <w:proofErr w:type="spellEnd"/>
      <w:r w:rsidRPr="009918BD">
        <w:rPr>
          <w:lang w:val="en-ID"/>
        </w:rPr>
        <w:t xml:space="preserve"> 0,68 </w:t>
      </w:r>
      <w:proofErr w:type="spellStart"/>
      <w:r w:rsidRPr="009918BD">
        <w:rPr>
          <w:lang w:val="en-ID"/>
        </w:rPr>
        <w:t>poin</w:t>
      </w:r>
      <w:proofErr w:type="spellEnd"/>
      <w:r w:rsidRPr="009918BD">
        <w:rPr>
          <w:lang w:val="en-ID"/>
        </w:rPr>
        <w:t xml:space="preserve">. </w:t>
      </w:r>
      <w:proofErr w:type="spellStart"/>
      <w:r w:rsidRPr="009918BD">
        <w:rPr>
          <w:lang w:val="en-ID"/>
        </w:rPr>
        <w:t>Penyebabnya</w:t>
      </w:r>
      <w:proofErr w:type="spellEnd"/>
      <w:r w:rsidRPr="009918BD">
        <w:rPr>
          <w:lang w:val="en-ID"/>
        </w:rPr>
        <w:t xml:space="preserve"> </w:t>
      </w:r>
      <w:proofErr w:type="spellStart"/>
      <w:r w:rsidRPr="009918BD">
        <w:rPr>
          <w:lang w:val="en-ID"/>
        </w:rPr>
        <w:t>adalah</w:t>
      </w:r>
      <w:proofErr w:type="spellEnd"/>
      <w:r w:rsidRPr="009918BD">
        <w:rPr>
          <w:lang w:val="en-ID"/>
        </w:rPr>
        <w:t xml:space="preserve"> </w:t>
      </w:r>
      <w:proofErr w:type="spellStart"/>
      <w:r w:rsidRPr="009918BD">
        <w:rPr>
          <w:lang w:val="en-ID"/>
        </w:rPr>
        <w:t>konversi</w:t>
      </w:r>
      <w:proofErr w:type="spellEnd"/>
      <w:r w:rsidRPr="009918BD">
        <w:rPr>
          <w:lang w:val="en-ID"/>
        </w:rPr>
        <w:t xml:space="preserve"> </w:t>
      </w:r>
      <w:proofErr w:type="spellStart"/>
      <w:r w:rsidRPr="009918BD">
        <w:rPr>
          <w:lang w:val="en-ID"/>
        </w:rPr>
        <w:t>lahan</w:t>
      </w:r>
      <w:proofErr w:type="spellEnd"/>
      <w:r w:rsidRPr="009918BD">
        <w:rPr>
          <w:lang w:val="en-ID"/>
        </w:rPr>
        <w:t xml:space="preserve"> </w:t>
      </w:r>
      <w:proofErr w:type="spellStart"/>
      <w:r w:rsidRPr="009918BD">
        <w:rPr>
          <w:lang w:val="en-ID"/>
        </w:rPr>
        <w:t>untuk</w:t>
      </w:r>
      <w:proofErr w:type="spellEnd"/>
      <w:r w:rsidRPr="009918BD">
        <w:rPr>
          <w:lang w:val="en-ID"/>
        </w:rPr>
        <w:t xml:space="preserve"> </w:t>
      </w:r>
      <w:proofErr w:type="spellStart"/>
      <w:r w:rsidRPr="009918BD">
        <w:rPr>
          <w:lang w:val="en-ID"/>
        </w:rPr>
        <w:t>pariwisata</w:t>
      </w:r>
      <w:proofErr w:type="spellEnd"/>
      <w:r w:rsidRPr="009918BD">
        <w:rPr>
          <w:lang w:val="en-ID"/>
        </w:rPr>
        <w:t xml:space="preserve"> </w:t>
      </w:r>
      <w:proofErr w:type="spellStart"/>
      <w:r w:rsidRPr="009918BD">
        <w:rPr>
          <w:lang w:val="en-ID"/>
        </w:rPr>
        <w:t>hanya</w:t>
      </w:r>
      <w:proofErr w:type="spellEnd"/>
      <w:r w:rsidRPr="009918BD">
        <w:rPr>
          <w:lang w:val="en-ID"/>
        </w:rPr>
        <w:t xml:space="preserve"> </w:t>
      </w:r>
      <w:proofErr w:type="spellStart"/>
      <w:r w:rsidRPr="009918BD">
        <w:rPr>
          <w:lang w:val="en-ID"/>
        </w:rPr>
        <w:t>sekitar</w:t>
      </w:r>
      <w:proofErr w:type="spellEnd"/>
      <w:r w:rsidRPr="009918BD">
        <w:rPr>
          <w:lang w:val="en-ID"/>
        </w:rPr>
        <w:t xml:space="preserve"> 23 </w:t>
      </w:r>
      <w:proofErr w:type="spellStart"/>
      <w:r w:rsidRPr="009918BD">
        <w:rPr>
          <w:lang w:val="en-ID"/>
        </w:rPr>
        <w:t>hektar</w:t>
      </w:r>
      <w:proofErr w:type="spellEnd"/>
      <w:r w:rsidRPr="009918BD">
        <w:rPr>
          <w:lang w:val="en-ID"/>
        </w:rPr>
        <w:t xml:space="preserve"> per </w:t>
      </w:r>
      <w:proofErr w:type="spellStart"/>
      <w:r w:rsidRPr="009918BD">
        <w:rPr>
          <w:lang w:val="en-ID"/>
        </w:rPr>
        <w:t>tahun</w:t>
      </w:r>
      <w:proofErr w:type="spellEnd"/>
      <w:r w:rsidRPr="009918BD">
        <w:rPr>
          <w:lang w:val="en-ID"/>
        </w:rPr>
        <w:t xml:space="preserve"> </w:t>
      </w:r>
      <w:proofErr w:type="spellStart"/>
      <w:r w:rsidRPr="009918BD">
        <w:rPr>
          <w:lang w:val="en-ID"/>
        </w:rPr>
        <w:t>dari</w:t>
      </w:r>
      <w:proofErr w:type="spellEnd"/>
      <w:r w:rsidRPr="009918BD">
        <w:rPr>
          <w:lang w:val="en-ID"/>
        </w:rPr>
        <w:t xml:space="preserve"> total </w:t>
      </w:r>
      <w:proofErr w:type="spellStart"/>
      <w:r w:rsidRPr="009918BD">
        <w:rPr>
          <w:lang w:val="en-ID"/>
        </w:rPr>
        <w:t>konversi</w:t>
      </w:r>
      <w:proofErr w:type="spellEnd"/>
      <w:r w:rsidRPr="009918BD">
        <w:rPr>
          <w:lang w:val="en-ID"/>
        </w:rPr>
        <w:t xml:space="preserve"> </w:t>
      </w:r>
      <w:proofErr w:type="spellStart"/>
      <w:r w:rsidRPr="009918BD">
        <w:rPr>
          <w:lang w:val="en-ID"/>
        </w:rPr>
        <w:t>sekitar</w:t>
      </w:r>
      <w:proofErr w:type="spellEnd"/>
      <w:r w:rsidRPr="009918BD">
        <w:rPr>
          <w:lang w:val="en-ID"/>
        </w:rPr>
        <w:t xml:space="preserve"> 2.000 </w:t>
      </w:r>
      <w:proofErr w:type="spellStart"/>
      <w:r w:rsidRPr="009918BD">
        <w:rPr>
          <w:lang w:val="en-ID"/>
        </w:rPr>
        <w:t>hektar</w:t>
      </w:r>
      <w:proofErr w:type="spellEnd"/>
      <w:r w:rsidRPr="009918BD">
        <w:rPr>
          <w:lang w:val="en-ID"/>
        </w:rPr>
        <w:t xml:space="preserve"> per </w:t>
      </w:r>
      <w:proofErr w:type="spellStart"/>
      <w:r w:rsidRPr="009918BD">
        <w:rPr>
          <w:lang w:val="en-ID"/>
        </w:rPr>
        <w:t>tahun</w:t>
      </w:r>
      <w:proofErr w:type="spellEnd"/>
      <w:r w:rsidRPr="009918BD">
        <w:rPr>
          <w:lang w:val="en-ID"/>
        </w:rPr>
        <w:t xml:space="preserve">, </w:t>
      </w:r>
      <w:proofErr w:type="spellStart"/>
      <w:r w:rsidRPr="009918BD">
        <w:rPr>
          <w:lang w:val="en-ID"/>
        </w:rPr>
        <w:t>sehingga</w:t>
      </w:r>
      <w:proofErr w:type="spellEnd"/>
      <w:r w:rsidRPr="009918BD">
        <w:rPr>
          <w:lang w:val="en-ID"/>
        </w:rPr>
        <w:t xml:space="preserve"> </w:t>
      </w:r>
      <w:proofErr w:type="spellStart"/>
      <w:r w:rsidRPr="009918BD">
        <w:rPr>
          <w:lang w:val="en-ID"/>
        </w:rPr>
        <w:t>menahan</w:t>
      </w:r>
      <w:proofErr w:type="spellEnd"/>
      <w:r w:rsidRPr="009918BD">
        <w:rPr>
          <w:lang w:val="en-ID"/>
        </w:rPr>
        <w:t xml:space="preserve"> </w:t>
      </w:r>
      <w:proofErr w:type="spellStart"/>
      <w:r w:rsidRPr="009918BD">
        <w:rPr>
          <w:lang w:val="en-ID"/>
        </w:rPr>
        <w:t>seluruh</w:t>
      </w:r>
      <w:proofErr w:type="spellEnd"/>
      <w:r w:rsidRPr="009918BD">
        <w:rPr>
          <w:lang w:val="en-ID"/>
        </w:rPr>
        <w:t xml:space="preserve"> </w:t>
      </w:r>
      <w:proofErr w:type="spellStart"/>
      <w:r w:rsidRPr="009918BD">
        <w:rPr>
          <w:lang w:val="en-ID"/>
        </w:rPr>
        <w:t>konversi</w:t>
      </w:r>
      <w:proofErr w:type="spellEnd"/>
      <w:r w:rsidRPr="009918BD">
        <w:rPr>
          <w:lang w:val="en-ID"/>
        </w:rPr>
        <w:t xml:space="preserve"> </w:t>
      </w:r>
      <w:proofErr w:type="spellStart"/>
      <w:r w:rsidRPr="009918BD">
        <w:rPr>
          <w:lang w:val="en-ID"/>
        </w:rPr>
        <w:t>pariwisata</w:t>
      </w:r>
      <w:proofErr w:type="spellEnd"/>
      <w:r w:rsidRPr="009918BD">
        <w:rPr>
          <w:lang w:val="en-ID"/>
        </w:rPr>
        <w:t xml:space="preserve"> pun </w:t>
      </w:r>
      <w:proofErr w:type="spellStart"/>
      <w:r w:rsidRPr="009918BD">
        <w:rPr>
          <w:lang w:val="en-ID"/>
        </w:rPr>
        <w:t>tidak</w:t>
      </w:r>
      <w:proofErr w:type="spellEnd"/>
      <w:r w:rsidRPr="009918BD">
        <w:rPr>
          <w:lang w:val="en-ID"/>
        </w:rPr>
        <w:t xml:space="preserve"> </w:t>
      </w:r>
      <w:proofErr w:type="spellStart"/>
      <w:r w:rsidRPr="009918BD">
        <w:rPr>
          <w:lang w:val="en-ID"/>
        </w:rPr>
        <w:t>banyak</w:t>
      </w:r>
      <w:proofErr w:type="spellEnd"/>
      <w:r w:rsidRPr="009918BD">
        <w:rPr>
          <w:lang w:val="en-ID"/>
        </w:rPr>
        <w:t xml:space="preserve"> </w:t>
      </w:r>
      <w:proofErr w:type="spellStart"/>
      <w:r w:rsidRPr="009918BD">
        <w:rPr>
          <w:lang w:val="en-ID"/>
        </w:rPr>
        <w:t>mengubah</w:t>
      </w:r>
      <w:proofErr w:type="spellEnd"/>
      <w:r w:rsidRPr="009918BD">
        <w:rPr>
          <w:lang w:val="en-ID"/>
        </w:rPr>
        <w:t xml:space="preserve"> </w:t>
      </w:r>
      <w:proofErr w:type="spellStart"/>
      <w:r w:rsidRPr="009918BD">
        <w:rPr>
          <w:lang w:val="en-ID"/>
        </w:rPr>
        <w:t>luas</w:t>
      </w:r>
      <w:proofErr w:type="spellEnd"/>
      <w:r w:rsidRPr="009918BD">
        <w:rPr>
          <w:lang w:val="en-ID"/>
        </w:rPr>
        <w:t xml:space="preserve"> </w:t>
      </w:r>
      <w:proofErr w:type="spellStart"/>
      <w:r w:rsidRPr="009918BD">
        <w:rPr>
          <w:lang w:val="en-ID"/>
        </w:rPr>
        <w:t>lahan</w:t>
      </w:r>
      <w:proofErr w:type="spellEnd"/>
      <w:r w:rsidRPr="009918BD">
        <w:rPr>
          <w:lang w:val="en-ID"/>
        </w:rPr>
        <w:t xml:space="preserve"> </w:t>
      </w:r>
      <w:proofErr w:type="spellStart"/>
      <w:r w:rsidRPr="009918BD">
        <w:rPr>
          <w:lang w:val="en-ID"/>
        </w:rPr>
        <w:t>terbangun</w:t>
      </w:r>
      <w:proofErr w:type="spellEnd"/>
      <w:r w:rsidRPr="009918BD">
        <w:rPr>
          <w:lang w:val="en-ID"/>
        </w:rPr>
        <w:t xml:space="preserve"> </w:t>
      </w:r>
      <w:proofErr w:type="spellStart"/>
      <w:r w:rsidRPr="009918BD">
        <w:rPr>
          <w:lang w:val="en-ID"/>
        </w:rPr>
        <w:t>secara</w:t>
      </w:r>
      <w:proofErr w:type="spellEnd"/>
      <w:r w:rsidRPr="009918BD">
        <w:rPr>
          <w:lang w:val="en-ID"/>
        </w:rPr>
        <w:t xml:space="preserve"> </w:t>
      </w:r>
      <w:proofErr w:type="spellStart"/>
      <w:r w:rsidRPr="009918BD">
        <w:rPr>
          <w:lang w:val="en-ID"/>
        </w:rPr>
        <w:t>agregat</w:t>
      </w:r>
      <w:proofErr w:type="spellEnd"/>
      <w:r w:rsidRPr="009918BD">
        <w:rPr>
          <w:lang w:val="en-ID"/>
        </w:rPr>
        <w:t>.</w:t>
      </w:r>
    </w:p>
    <w:p w14:paraId="705EDDC3" w14:textId="17A59049" w:rsidR="00666FD1" w:rsidRPr="00666FD1" w:rsidRDefault="00666FD1" w:rsidP="00666FD1">
      <w:pPr>
        <w:pStyle w:val="BodyText"/>
        <w:spacing w:before="240"/>
        <w:rPr>
          <w:lang w:val="en-ID"/>
        </w:rPr>
      </w:pPr>
      <w:r w:rsidRPr="00666FD1">
        <w:t xml:space="preserve">Hasil analisis sensitivitas ini menjadi dasar penetapan tuas kebijakan pada rancangan skenario yang telah ditetapkan pada Subbab 3.8.1, sekaligus menjadi dasar penentuan tiga parameter dengan ketidakpastian terbesar (rasio LPD/LPE, bobot daya tarik, dan Laju Konversi Dasar) yang diuji dalam pengujian </w:t>
      </w:r>
      <w:proofErr w:type="spellStart"/>
      <w:r w:rsidRPr="00666FD1">
        <w:t>kekokohan</w:t>
      </w:r>
      <w:proofErr w:type="spellEnd"/>
      <w:r w:rsidRPr="00666FD1">
        <w:t xml:space="preserve"> peringkat skenario pada Subbab </w:t>
      </w:r>
      <w:r w:rsidR="00876B13">
        <w:t>4.8.5</w:t>
      </w:r>
      <w:r w:rsidRPr="00666FD1">
        <w:t>.</w:t>
      </w:r>
    </w:p>
    <w:p w14:paraId="347CBEA5" w14:textId="1446504C" w:rsidR="00BC1422" w:rsidRDefault="00AF5856" w:rsidP="00BC1422">
      <w:pPr>
        <w:pStyle w:val="Level2Subbab"/>
      </w:pPr>
      <w:bookmarkStart w:id="197" w:name="_Toc241748429"/>
      <w:r>
        <w:t>Simulasi</w:t>
      </w:r>
      <w:r w:rsidR="00BC1422">
        <w:t xml:space="preserve"> </w:t>
      </w:r>
      <w:r>
        <w:t>Skenario</w:t>
      </w:r>
      <w:r w:rsidR="00DA0304">
        <w:t xml:space="preserve"> Kebijakan</w:t>
      </w:r>
      <w:bookmarkEnd w:id="197"/>
    </w:p>
    <w:p w14:paraId="1EE56349" w14:textId="286A4A35" w:rsidR="00BC1422" w:rsidRDefault="00DA0304" w:rsidP="00D5737B">
      <w:pPr>
        <w:pStyle w:val="Level3JudulPokokBahasan"/>
      </w:pPr>
      <w:proofErr w:type="spellStart"/>
      <w:r w:rsidRPr="00240078">
        <w:t>Penetapan</w:t>
      </w:r>
      <w:proofErr w:type="spellEnd"/>
      <w:r w:rsidRPr="00240078">
        <w:t xml:space="preserve"> Tuas dan </w:t>
      </w:r>
      <w:proofErr w:type="spellStart"/>
      <w:r w:rsidRPr="00240078">
        <w:t>Rancangan</w:t>
      </w:r>
      <w:proofErr w:type="spellEnd"/>
      <w:r w:rsidRPr="00240078">
        <w:t xml:space="preserve"> </w:t>
      </w:r>
      <w:proofErr w:type="spellStart"/>
      <w:r w:rsidRPr="00240078">
        <w:t>Skenario</w:t>
      </w:r>
      <w:proofErr w:type="spellEnd"/>
    </w:p>
    <w:p w14:paraId="3F1299C4" w14:textId="4041C327" w:rsidR="00DA0304" w:rsidRPr="00240078" w:rsidRDefault="0097347F" w:rsidP="0097347F">
      <w:pPr>
        <w:pStyle w:val="BodyText"/>
      </w:pPr>
      <w:r>
        <w:t xml:space="preserve">Berdasarkan </w:t>
      </w:r>
      <w:r w:rsidRPr="0097347F">
        <w:t xml:space="preserve">hasil analisis sensitivitas pada Subbab 4.7 yang menjadi dasar penyaringan tuas kebijakan, simulasi skenario dijalankan mengikuti rancangan yang telah ditetapkan pada Subbab 3.8.1 dan 3.8.2. Penyaringan tersebut menghasilkan dua tuas kebijakan, yaitu Insentif Kebijakan dan Kebijakan Konservasi Lahan, sedangkan kandidat Laju Pembangunan ODTW Non Investasi tidak ditetapkan sebagai tuas dengan alasan yang telah diuraikan pada Subbab 3.8.1. Kedua tuas dikombinasikan menjadi tiga skenario sebagaimana dirangkum pada Tabel </w:t>
      </w:r>
      <w:r>
        <w:t>58</w:t>
      </w:r>
      <w:r w:rsidR="00DA0304" w:rsidRPr="00240078">
        <w:t>.</w:t>
      </w:r>
    </w:p>
    <w:p w14:paraId="47A1C25B" w14:textId="7563961B" w:rsidR="00DA0304" w:rsidRPr="00240078" w:rsidRDefault="00DA0304" w:rsidP="00DA0304">
      <w:pPr>
        <w:pStyle w:val="JudulTabel"/>
      </w:pPr>
      <w:bookmarkStart w:id="198" w:name="_Toc241752146"/>
      <w:r w:rsidRPr="00240078">
        <w:lastRenderedPageBreak/>
        <w:t>Definisi skenario kebijakan</w:t>
      </w:r>
      <w:bookmarkEnd w:id="198"/>
    </w:p>
    <w:tbl>
      <w:tblPr>
        <w:tblStyle w:val="Table"/>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1646"/>
        <w:gridCol w:w="1340"/>
        <w:gridCol w:w="1591"/>
        <w:gridCol w:w="3355"/>
      </w:tblGrid>
      <w:tr w:rsidR="00DA0304" w:rsidRPr="00240078" w14:paraId="2C834A11" w14:textId="77777777" w:rsidTr="008E7ABD">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23A9F8D9" w14:textId="77777777" w:rsidR="00DA0304" w:rsidRPr="00240078" w:rsidRDefault="00DA0304" w:rsidP="008E7ABD">
            <w:pPr>
              <w:pStyle w:val="HeaderdanNomorKolompadaTabel"/>
            </w:pPr>
            <w:proofErr w:type="spellStart"/>
            <w:r w:rsidRPr="00240078">
              <w:t>Skenario</w:t>
            </w:r>
            <w:proofErr w:type="spellEnd"/>
          </w:p>
        </w:tc>
        <w:tc>
          <w:tcPr>
            <w:tcW w:w="0" w:type="auto"/>
            <w:vAlign w:val="center"/>
          </w:tcPr>
          <w:p w14:paraId="4ABC63DD" w14:textId="77777777" w:rsidR="00DA0304" w:rsidRPr="00240078" w:rsidRDefault="00DA0304" w:rsidP="008E7ABD">
            <w:pPr>
              <w:pStyle w:val="HeaderdanNomorKolompadaTabel"/>
            </w:pPr>
            <w:proofErr w:type="spellStart"/>
            <w:r w:rsidRPr="00240078">
              <w:t>Insentif</w:t>
            </w:r>
            <w:proofErr w:type="spellEnd"/>
            <w:r w:rsidRPr="00240078">
              <w:t xml:space="preserve"> </w:t>
            </w:r>
            <w:proofErr w:type="spellStart"/>
            <w:r w:rsidRPr="00240078">
              <w:t>Kebijakan</w:t>
            </w:r>
            <w:proofErr w:type="spellEnd"/>
          </w:p>
        </w:tc>
        <w:tc>
          <w:tcPr>
            <w:tcW w:w="0" w:type="auto"/>
            <w:vAlign w:val="center"/>
          </w:tcPr>
          <w:p w14:paraId="384FF69E" w14:textId="77777777" w:rsidR="00DA0304" w:rsidRPr="00240078" w:rsidRDefault="00DA0304" w:rsidP="008E7ABD">
            <w:pPr>
              <w:pStyle w:val="HeaderdanNomorKolompadaTabel"/>
            </w:pPr>
            <w:proofErr w:type="spellStart"/>
            <w:r w:rsidRPr="00240078">
              <w:t>Kebijakan</w:t>
            </w:r>
            <w:proofErr w:type="spellEnd"/>
            <w:r w:rsidRPr="00240078">
              <w:t xml:space="preserve"> </w:t>
            </w:r>
            <w:proofErr w:type="spellStart"/>
            <w:r w:rsidRPr="00240078">
              <w:t>Konservasi</w:t>
            </w:r>
            <w:proofErr w:type="spellEnd"/>
            <w:r w:rsidRPr="00240078">
              <w:t xml:space="preserve"> Lahan</w:t>
            </w:r>
          </w:p>
        </w:tc>
        <w:tc>
          <w:tcPr>
            <w:tcW w:w="0" w:type="auto"/>
            <w:vAlign w:val="center"/>
          </w:tcPr>
          <w:p w14:paraId="6EB4E35D" w14:textId="77777777" w:rsidR="00DA0304" w:rsidRPr="00240078" w:rsidRDefault="00DA0304" w:rsidP="008E7ABD">
            <w:pPr>
              <w:pStyle w:val="HeaderdanNomorKolompadaTabel"/>
            </w:pPr>
            <w:r w:rsidRPr="00240078">
              <w:t xml:space="preserve">Tafsir </w:t>
            </w:r>
            <w:proofErr w:type="spellStart"/>
            <w:r w:rsidRPr="00240078">
              <w:t>kebijakan</w:t>
            </w:r>
            <w:proofErr w:type="spellEnd"/>
          </w:p>
        </w:tc>
      </w:tr>
      <w:tr w:rsidR="008E7ABD" w:rsidRPr="00240078" w14:paraId="366558D1" w14:textId="77777777" w:rsidTr="008E7ABD">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3A6531BE" w14:textId="002DC583" w:rsidR="008E7ABD" w:rsidRPr="00240078" w:rsidRDefault="008E7ABD" w:rsidP="008E7ABD">
            <w:pPr>
              <w:pStyle w:val="HeaderdanNomorKolompadaTabel"/>
            </w:pPr>
            <w:r>
              <w:t>(1)</w:t>
            </w:r>
          </w:p>
        </w:tc>
        <w:tc>
          <w:tcPr>
            <w:tcW w:w="0" w:type="auto"/>
            <w:vAlign w:val="center"/>
          </w:tcPr>
          <w:p w14:paraId="573227F4" w14:textId="1E7C6D3E" w:rsidR="008E7ABD" w:rsidRPr="00240078" w:rsidRDefault="008E7ABD" w:rsidP="008E7ABD">
            <w:pPr>
              <w:pStyle w:val="HeaderdanNomorKolompadaTabel"/>
            </w:pPr>
            <w:r>
              <w:t>(2)</w:t>
            </w:r>
          </w:p>
        </w:tc>
        <w:tc>
          <w:tcPr>
            <w:tcW w:w="0" w:type="auto"/>
            <w:vAlign w:val="center"/>
          </w:tcPr>
          <w:p w14:paraId="3A33A4FE" w14:textId="024E3689" w:rsidR="008E7ABD" w:rsidRPr="00240078" w:rsidRDefault="008E7ABD" w:rsidP="008E7ABD">
            <w:pPr>
              <w:pStyle w:val="HeaderdanNomorKolompadaTabel"/>
            </w:pPr>
            <w:r>
              <w:t>(3)</w:t>
            </w:r>
          </w:p>
        </w:tc>
        <w:tc>
          <w:tcPr>
            <w:tcW w:w="0" w:type="auto"/>
            <w:vAlign w:val="center"/>
          </w:tcPr>
          <w:p w14:paraId="6A4D6695" w14:textId="63EE017F" w:rsidR="008E7ABD" w:rsidRPr="00240078" w:rsidRDefault="008E7ABD" w:rsidP="008E7ABD">
            <w:pPr>
              <w:pStyle w:val="HeaderdanNomorKolompadaTabel"/>
            </w:pPr>
            <w:r>
              <w:t>(4)</w:t>
            </w:r>
          </w:p>
        </w:tc>
      </w:tr>
      <w:tr w:rsidR="00DA0304" w:rsidRPr="00240078" w14:paraId="2C0A0EB6" w14:textId="77777777" w:rsidTr="008E7ABD">
        <w:tc>
          <w:tcPr>
            <w:tcW w:w="0" w:type="auto"/>
          </w:tcPr>
          <w:p w14:paraId="43BD3B94" w14:textId="77777777" w:rsidR="00DA0304" w:rsidRPr="00240078" w:rsidRDefault="00DA0304" w:rsidP="008E7ABD">
            <w:pPr>
              <w:pStyle w:val="IsiTabel"/>
            </w:pPr>
            <w:r w:rsidRPr="00240078">
              <w:t>Business-as-Usual</w:t>
            </w:r>
          </w:p>
        </w:tc>
        <w:tc>
          <w:tcPr>
            <w:tcW w:w="0" w:type="auto"/>
          </w:tcPr>
          <w:p w14:paraId="4DA36898" w14:textId="77777777" w:rsidR="00DA0304" w:rsidRPr="00240078" w:rsidRDefault="00DA0304" w:rsidP="008E7ABD">
            <w:pPr>
              <w:pStyle w:val="IsiTabel"/>
            </w:pPr>
            <w:r w:rsidRPr="00240078">
              <w:t>0</w:t>
            </w:r>
          </w:p>
        </w:tc>
        <w:tc>
          <w:tcPr>
            <w:tcW w:w="0" w:type="auto"/>
          </w:tcPr>
          <w:p w14:paraId="10F0622B" w14:textId="77777777" w:rsidR="00DA0304" w:rsidRPr="00240078" w:rsidRDefault="00DA0304" w:rsidP="008E7ABD">
            <w:pPr>
              <w:pStyle w:val="IsiTabel"/>
            </w:pPr>
            <w:r w:rsidRPr="00240078">
              <w:t>0</w:t>
            </w:r>
          </w:p>
        </w:tc>
        <w:tc>
          <w:tcPr>
            <w:tcW w:w="0" w:type="auto"/>
          </w:tcPr>
          <w:p w14:paraId="70F2C204" w14:textId="77777777" w:rsidR="00DA0304" w:rsidRPr="00240078" w:rsidRDefault="00DA0304" w:rsidP="008E7ABD">
            <w:pPr>
              <w:pStyle w:val="IsiTabel"/>
            </w:pPr>
            <w:r w:rsidRPr="00240078">
              <w:t xml:space="preserve">Tidak </w:t>
            </w:r>
            <w:proofErr w:type="spellStart"/>
            <w:r w:rsidRPr="00240078">
              <w:t>ada</w:t>
            </w:r>
            <w:proofErr w:type="spellEnd"/>
            <w:r w:rsidRPr="00240078">
              <w:t xml:space="preserve"> </w:t>
            </w:r>
            <w:proofErr w:type="spellStart"/>
            <w:r w:rsidRPr="00240078">
              <w:t>insentif</w:t>
            </w:r>
            <w:proofErr w:type="spellEnd"/>
            <w:r w:rsidRPr="00240078">
              <w:t xml:space="preserve"> </w:t>
            </w:r>
            <w:proofErr w:type="spellStart"/>
            <w:r w:rsidRPr="00240078">
              <w:t>investasi</w:t>
            </w:r>
            <w:proofErr w:type="spellEnd"/>
            <w:r w:rsidRPr="00240078">
              <w:t xml:space="preserve"> </w:t>
            </w:r>
            <w:proofErr w:type="spellStart"/>
            <w:r w:rsidRPr="00240078">
              <w:t>tambahan</w:t>
            </w:r>
            <w:proofErr w:type="spellEnd"/>
            <w:r w:rsidRPr="00240078">
              <w:t xml:space="preserve"> dan </w:t>
            </w:r>
            <w:proofErr w:type="spellStart"/>
            <w:r w:rsidRPr="00240078">
              <w:t>kebutuhan</w:t>
            </w:r>
            <w:proofErr w:type="spellEnd"/>
            <w:r w:rsidRPr="00240078">
              <w:t xml:space="preserve"> </w:t>
            </w:r>
            <w:proofErr w:type="spellStart"/>
            <w:r w:rsidRPr="00240078">
              <w:t>lahan</w:t>
            </w:r>
            <w:proofErr w:type="spellEnd"/>
            <w:r w:rsidRPr="00240078">
              <w:t xml:space="preserve"> </w:t>
            </w:r>
            <w:proofErr w:type="spellStart"/>
            <w:r w:rsidRPr="00240078">
              <w:t>fasilitas</w:t>
            </w:r>
            <w:proofErr w:type="spellEnd"/>
            <w:r w:rsidRPr="00240078">
              <w:t xml:space="preserve"> </w:t>
            </w:r>
            <w:proofErr w:type="spellStart"/>
            <w:r w:rsidRPr="00240078">
              <w:t>pariwisata</w:t>
            </w:r>
            <w:proofErr w:type="spellEnd"/>
            <w:r w:rsidRPr="00240078">
              <w:t xml:space="preserve"> </w:t>
            </w:r>
            <w:proofErr w:type="spellStart"/>
            <w:r w:rsidRPr="00240078">
              <w:t>dipenuhi</w:t>
            </w:r>
            <w:proofErr w:type="spellEnd"/>
            <w:r w:rsidRPr="00240078">
              <w:t xml:space="preserve"> </w:t>
            </w:r>
            <w:proofErr w:type="spellStart"/>
            <w:r w:rsidRPr="00240078">
              <w:t>melalui</w:t>
            </w:r>
            <w:proofErr w:type="spellEnd"/>
            <w:r w:rsidRPr="00240078">
              <w:t xml:space="preserve"> </w:t>
            </w:r>
            <w:proofErr w:type="spellStart"/>
            <w:r w:rsidRPr="00240078">
              <w:t>konversi</w:t>
            </w:r>
            <w:proofErr w:type="spellEnd"/>
            <w:r w:rsidRPr="00240078">
              <w:t xml:space="preserve"> </w:t>
            </w:r>
            <w:proofErr w:type="spellStart"/>
            <w:r w:rsidRPr="00240078">
              <w:t>seperti</w:t>
            </w:r>
            <w:proofErr w:type="spellEnd"/>
            <w:r w:rsidRPr="00240078">
              <w:t xml:space="preserve"> </w:t>
            </w:r>
            <w:proofErr w:type="spellStart"/>
            <w:r w:rsidRPr="00240078">
              <w:t>pola</w:t>
            </w:r>
            <w:proofErr w:type="spellEnd"/>
            <w:r w:rsidRPr="00240078">
              <w:t xml:space="preserve"> </w:t>
            </w:r>
            <w:proofErr w:type="spellStart"/>
            <w:r w:rsidRPr="00240078">
              <w:t>historis</w:t>
            </w:r>
            <w:proofErr w:type="spellEnd"/>
          </w:p>
        </w:tc>
      </w:tr>
      <w:tr w:rsidR="00DA0304" w:rsidRPr="00240078" w14:paraId="69931F14" w14:textId="77777777" w:rsidTr="008E7ABD">
        <w:tc>
          <w:tcPr>
            <w:tcW w:w="0" w:type="auto"/>
          </w:tcPr>
          <w:p w14:paraId="18E32E51" w14:textId="77777777" w:rsidR="00DA0304" w:rsidRPr="00240078" w:rsidRDefault="00DA0304" w:rsidP="008E7ABD">
            <w:pPr>
              <w:pStyle w:val="IsiTabel"/>
            </w:pPr>
            <w:r w:rsidRPr="00240078">
              <w:t>Sustainable</w:t>
            </w:r>
          </w:p>
        </w:tc>
        <w:tc>
          <w:tcPr>
            <w:tcW w:w="0" w:type="auto"/>
          </w:tcPr>
          <w:p w14:paraId="5E7496DE" w14:textId="77777777" w:rsidR="00DA0304" w:rsidRPr="00240078" w:rsidRDefault="00DA0304" w:rsidP="008E7ABD">
            <w:pPr>
              <w:pStyle w:val="IsiTabel"/>
            </w:pPr>
            <w:r w:rsidRPr="00240078">
              <w:t>0,1</w:t>
            </w:r>
          </w:p>
        </w:tc>
        <w:tc>
          <w:tcPr>
            <w:tcW w:w="0" w:type="auto"/>
          </w:tcPr>
          <w:p w14:paraId="39CC9A64" w14:textId="77777777" w:rsidR="00DA0304" w:rsidRPr="00240078" w:rsidRDefault="00DA0304" w:rsidP="008E7ABD">
            <w:pPr>
              <w:pStyle w:val="IsiTabel"/>
            </w:pPr>
            <w:r w:rsidRPr="00240078">
              <w:t>1,0</w:t>
            </w:r>
          </w:p>
        </w:tc>
        <w:tc>
          <w:tcPr>
            <w:tcW w:w="0" w:type="auto"/>
          </w:tcPr>
          <w:p w14:paraId="794BBCB3" w14:textId="77777777" w:rsidR="00DA0304" w:rsidRPr="00240078" w:rsidRDefault="00DA0304" w:rsidP="008E7ABD">
            <w:pPr>
              <w:pStyle w:val="IsiTabel"/>
            </w:pPr>
            <w:proofErr w:type="spellStart"/>
            <w:r w:rsidRPr="00240078">
              <w:t>Dorongan</w:t>
            </w:r>
            <w:proofErr w:type="spellEnd"/>
            <w:r w:rsidRPr="00240078">
              <w:t xml:space="preserve"> </w:t>
            </w:r>
            <w:proofErr w:type="spellStart"/>
            <w:r w:rsidRPr="00240078">
              <w:t>investasi</w:t>
            </w:r>
            <w:proofErr w:type="spellEnd"/>
            <w:r w:rsidRPr="00240078">
              <w:t xml:space="preserve"> </w:t>
            </w:r>
            <w:proofErr w:type="spellStart"/>
            <w:r w:rsidRPr="00240078">
              <w:t>terbatas</w:t>
            </w:r>
            <w:proofErr w:type="spellEnd"/>
            <w:r w:rsidRPr="00240078">
              <w:t xml:space="preserve"> </w:t>
            </w:r>
            <w:proofErr w:type="spellStart"/>
            <w:r w:rsidRPr="00240078">
              <w:t>disertai</w:t>
            </w:r>
            <w:proofErr w:type="spellEnd"/>
            <w:r w:rsidRPr="00240078">
              <w:t xml:space="preserve"> </w:t>
            </w:r>
            <w:proofErr w:type="spellStart"/>
            <w:r w:rsidRPr="00240078">
              <w:t>pemenuhan</w:t>
            </w:r>
            <w:proofErr w:type="spellEnd"/>
            <w:r w:rsidRPr="00240078">
              <w:t xml:space="preserve"> </w:t>
            </w:r>
            <w:proofErr w:type="spellStart"/>
            <w:r w:rsidRPr="00240078">
              <w:t>kebutuhan</w:t>
            </w:r>
            <w:proofErr w:type="spellEnd"/>
            <w:r w:rsidRPr="00240078">
              <w:t xml:space="preserve"> </w:t>
            </w:r>
            <w:proofErr w:type="spellStart"/>
            <w:r w:rsidRPr="00240078">
              <w:t>lahan</w:t>
            </w:r>
            <w:proofErr w:type="spellEnd"/>
            <w:r w:rsidRPr="00240078">
              <w:t xml:space="preserve"> </w:t>
            </w:r>
            <w:proofErr w:type="spellStart"/>
            <w:r w:rsidRPr="00240078">
              <w:t>fasilitas</w:t>
            </w:r>
            <w:proofErr w:type="spellEnd"/>
            <w:r w:rsidRPr="00240078">
              <w:t xml:space="preserve"> </w:t>
            </w:r>
            <w:proofErr w:type="spellStart"/>
            <w:r w:rsidRPr="00240078">
              <w:t>pariwisata</w:t>
            </w:r>
            <w:proofErr w:type="spellEnd"/>
            <w:r w:rsidRPr="00240078">
              <w:t xml:space="preserve"> </w:t>
            </w:r>
            <w:proofErr w:type="spellStart"/>
            <w:r w:rsidRPr="00240078">
              <w:t>tanpa</w:t>
            </w:r>
            <w:proofErr w:type="spellEnd"/>
            <w:r w:rsidRPr="00240078">
              <w:t xml:space="preserve"> </w:t>
            </w:r>
            <w:proofErr w:type="spellStart"/>
            <w:r w:rsidRPr="00240078">
              <w:t>konversi</w:t>
            </w:r>
            <w:proofErr w:type="spellEnd"/>
            <w:r w:rsidRPr="00240078">
              <w:t xml:space="preserve"> </w:t>
            </w:r>
            <w:proofErr w:type="spellStart"/>
            <w:r w:rsidRPr="00240078">
              <w:t>lahan</w:t>
            </w:r>
            <w:proofErr w:type="spellEnd"/>
            <w:r w:rsidRPr="00240078">
              <w:t xml:space="preserve"> </w:t>
            </w:r>
            <w:proofErr w:type="spellStart"/>
            <w:r w:rsidRPr="00240078">
              <w:t>tambahan</w:t>
            </w:r>
            <w:proofErr w:type="spellEnd"/>
          </w:p>
        </w:tc>
      </w:tr>
      <w:tr w:rsidR="00DA0304" w:rsidRPr="00240078" w14:paraId="5070640D" w14:textId="77777777" w:rsidTr="008E7ABD">
        <w:tc>
          <w:tcPr>
            <w:tcW w:w="0" w:type="auto"/>
          </w:tcPr>
          <w:p w14:paraId="4C1C2C70" w14:textId="77777777" w:rsidR="00DA0304" w:rsidRPr="00240078" w:rsidRDefault="00DA0304" w:rsidP="008E7ABD">
            <w:pPr>
              <w:pStyle w:val="IsiTabel"/>
            </w:pPr>
            <w:r w:rsidRPr="00240078">
              <w:t>Development Priority</w:t>
            </w:r>
          </w:p>
        </w:tc>
        <w:tc>
          <w:tcPr>
            <w:tcW w:w="0" w:type="auto"/>
          </w:tcPr>
          <w:p w14:paraId="6FE1AD49" w14:textId="77777777" w:rsidR="00DA0304" w:rsidRPr="00240078" w:rsidRDefault="00DA0304" w:rsidP="008E7ABD">
            <w:pPr>
              <w:pStyle w:val="IsiTabel"/>
            </w:pPr>
            <w:r w:rsidRPr="00240078">
              <w:t>0,3</w:t>
            </w:r>
          </w:p>
        </w:tc>
        <w:tc>
          <w:tcPr>
            <w:tcW w:w="0" w:type="auto"/>
          </w:tcPr>
          <w:p w14:paraId="3FC1B93D" w14:textId="77777777" w:rsidR="00DA0304" w:rsidRPr="00240078" w:rsidRDefault="00DA0304" w:rsidP="008E7ABD">
            <w:pPr>
              <w:pStyle w:val="IsiTabel"/>
            </w:pPr>
            <w:r w:rsidRPr="00240078">
              <w:t>0</w:t>
            </w:r>
          </w:p>
        </w:tc>
        <w:tc>
          <w:tcPr>
            <w:tcW w:w="0" w:type="auto"/>
          </w:tcPr>
          <w:p w14:paraId="05EC2C69" w14:textId="77777777" w:rsidR="00DA0304" w:rsidRPr="00240078" w:rsidRDefault="00DA0304" w:rsidP="008E7ABD">
            <w:pPr>
              <w:pStyle w:val="IsiTabel"/>
            </w:pPr>
            <w:proofErr w:type="spellStart"/>
            <w:r w:rsidRPr="00240078">
              <w:t>Ekspansi</w:t>
            </w:r>
            <w:proofErr w:type="spellEnd"/>
            <w:r w:rsidRPr="00240078">
              <w:t xml:space="preserve"> </w:t>
            </w:r>
            <w:proofErr w:type="spellStart"/>
            <w:r w:rsidRPr="00240078">
              <w:t>investasi</w:t>
            </w:r>
            <w:proofErr w:type="spellEnd"/>
            <w:r w:rsidRPr="00240078">
              <w:t xml:space="preserve"> </w:t>
            </w:r>
            <w:proofErr w:type="spellStart"/>
            <w:r w:rsidRPr="00240078">
              <w:t>agresif</w:t>
            </w:r>
            <w:proofErr w:type="spellEnd"/>
            <w:r w:rsidRPr="00240078">
              <w:t xml:space="preserve"> </w:t>
            </w:r>
            <w:proofErr w:type="spellStart"/>
            <w:r w:rsidRPr="00240078">
              <w:t>tanpa</w:t>
            </w:r>
            <w:proofErr w:type="spellEnd"/>
            <w:r w:rsidRPr="00240078">
              <w:t xml:space="preserve"> </w:t>
            </w:r>
            <w:proofErr w:type="spellStart"/>
            <w:r w:rsidRPr="00240078">
              <w:t>pengendalian</w:t>
            </w:r>
            <w:proofErr w:type="spellEnd"/>
            <w:r w:rsidRPr="00240078">
              <w:t xml:space="preserve"> </w:t>
            </w:r>
            <w:proofErr w:type="spellStart"/>
            <w:r w:rsidRPr="00240078">
              <w:t>kebutuhan</w:t>
            </w:r>
            <w:proofErr w:type="spellEnd"/>
            <w:r w:rsidRPr="00240078">
              <w:t xml:space="preserve"> </w:t>
            </w:r>
            <w:proofErr w:type="spellStart"/>
            <w:r w:rsidRPr="00240078">
              <w:t>lahan</w:t>
            </w:r>
            <w:proofErr w:type="spellEnd"/>
            <w:r w:rsidRPr="00240078">
              <w:t xml:space="preserve"> </w:t>
            </w:r>
            <w:proofErr w:type="spellStart"/>
            <w:r w:rsidRPr="00240078">
              <w:t>pariwisata</w:t>
            </w:r>
            <w:proofErr w:type="spellEnd"/>
          </w:p>
        </w:tc>
      </w:tr>
    </w:tbl>
    <w:p w14:paraId="680A8926" w14:textId="42ECDA46" w:rsidR="00DA0304" w:rsidRDefault="00DA0304" w:rsidP="00D5737B">
      <w:pPr>
        <w:pStyle w:val="Level3JudulPokokBahasan"/>
      </w:pPr>
      <w:proofErr w:type="spellStart"/>
      <w:r>
        <w:t>Indikator</w:t>
      </w:r>
      <w:proofErr w:type="spellEnd"/>
      <w:r>
        <w:t xml:space="preserve"> Kinerja</w:t>
      </w:r>
    </w:p>
    <w:p w14:paraId="59468014" w14:textId="3B20E651" w:rsidR="00DA0304" w:rsidRDefault="00EE716C" w:rsidP="00DA0304">
      <w:pPr>
        <w:pStyle w:val="BodyText"/>
      </w:pPr>
      <w:r w:rsidRPr="00EE716C">
        <w:t xml:space="preserve">Perbandingan </w:t>
      </w:r>
      <w:proofErr w:type="spellStart"/>
      <w:r w:rsidRPr="00EE716C">
        <w:t>antarskenario</w:t>
      </w:r>
      <w:proofErr w:type="spellEnd"/>
      <w:r w:rsidRPr="00EE716C">
        <w:t xml:space="preserve"> dilakukan menggunakan sepuluh indikator kinerja yang telah ditetapkan </w:t>
      </w:r>
      <w:r>
        <w:t>sebelumnya</w:t>
      </w:r>
      <w:r w:rsidRPr="00EE716C">
        <w:t xml:space="preserve">, dirangkum kembali pada Tabel </w:t>
      </w:r>
      <w:r>
        <w:t>59</w:t>
      </w:r>
      <w:r w:rsidRPr="00EE716C">
        <w:t xml:space="preserve"> sebagai acuan pembacaan hasil pada subbab-subbab berikutnya.</w:t>
      </w:r>
    </w:p>
    <w:p w14:paraId="701B7004" w14:textId="10810DDC" w:rsidR="00EE716C" w:rsidRDefault="00EE716C" w:rsidP="00EE716C">
      <w:pPr>
        <w:pStyle w:val="JudulTabel"/>
      </w:pPr>
      <w:bookmarkStart w:id="199" w:name="_Toc241752147"/>
      <w:r w:rsidRPr="00EE716C">
        <w:t>Indikator kinerja evaluasi skenario</w:t>
      </w:r>
      <w:bookmarkEnd w:id="199"/>
    </w:p>
    <w:tbl>
      <w:tblPr>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1376"/>
        <w:gridCol w:w="1839"/>
        <w:gridCol w:w="2239"/>
        <w:gridCol w:w="1435"/>
        <w:gridCol w:w="1043"/>
      </w:tblGrid>
      <w:tr w:rsidR="00EE716C" w:rsidRPr="0078266C" w14:paraId="6835ED06" w14:textId="77777777" w:rsidTr="00B01B1C">
        <w:trPr>
          <w:tblHeader/>
        </w:trPr>
        <w:tc>
          <w:tcPr>
            <w:tcW w:w="0" w:type="auto"/>
            <w:tcBorders>
              <w:bottom w:val="single" w:sz="4" w:space="0" w:color="auto"/>
            </w:tcBorders>
          </w:tcPr>
          <w:p w14:paraId="19B7BBDE" w14:textId="77777777" w:rsidR="00EE716C" w:rsidRPr="0078266C" w:rsidRDefault="00EE716C" w:rsidP="00B01B1C">
            <w:pPr>
              <w:pStyle w:val="HeaderdanNomorKolompadaTabel"/>
              <w:rPr>
                <w:lang w:val="en-US"/>
              </w:rPr>
            </w:pPr>
            <w:proofErr w:type="spellStart"/>
            <w:r w:rsidRPr="0078266C">
              <w:rPr>
                <w:lang w:val="en-US"/>
              </w:rPr>
              <w:t>Dimensi</w:t>
            </w:r>
            <w:proofErr w:type="spellEnd"/>
          </w:p>
        </w:tc>
        <w:tc>
          <w:tcPr>
            <w:tcW w:w="0" w:type="auto"/>
          </w:tcPr>
          <w:p w14:paraId="38AEFA75" w14:textId="77777777" w:rsidR="00EE716C" w:rsidRPr="0078266C" w:rsidRDefault="00EE716C" w:rsidP="00B01B1C">
            <w:pPr>
              <w:pStyle w:val="HeaderdanNomorKolompadaTabel"/>
              <w:rPr>
                <w:lang w:val="en-US"/>
              </w:rPr>
            </w:pPr>
            <w:proofErr w:type="spellStart"/>
            <w:r w:rsidRPr="0078266C">
              <w:rPr>
                <w:lang w:val="en-US"/>
              </w:rPr>
              <w:t>Indikator</w:t>
            </w:r>
            <w:proofErr w:type="spellEnd"/>
          </w:p>
        </w:tc>
        <w:tc>
          <w:tcPr>
            <w:tcW w:w="0" w:type="auto"/>
          </w:tcPr>
          <w:p w14:paraId="2BCB26EF" w14:textId="77777777" w:rsidR="00EE716C" w:rsidRPr="0078266C" w:rsidRDefault="00EE716C" w:rsidP="00B01B1C">
            <w:pPr>
              <w:pStyle w:val="HeaderdanNomorKolompadaTabel"/>
              <w:rPr>
                <w:lang w:val="en-US"/>
              </w:rPr>
            </w:pPr>
            <w:proofErr w:type="spellStart"/>
            <w:r w:rsidRPr="0078266C">
              <w:rPr>
                <w:lang w:val="en-US"/>
              </w:rPr>
              <w:t>Variabel</w:t>
            </w:r>
            <w:proofErr w:type="spellEnd"/>
            <w:r w:rsidRPr="0078266C">
              <w:rPr>
                <w:lang w:val="en-US"/>
              </w:rPr>
              <w:t xml:space="preserve"> model</w:t>
            </w:r>
          </w:p>
        </w:tc>
        <w:tc>
          <w:tcPr>
            <w:tcW w:w="0" w:type="auto"/>
          </w:tcPr>
          <w:p w14:paraId="2BA15CCB" w14:textId="77777777" w:rsidR="00EE716C" w:rsidRPr="0078266C" w:rsidRDefault="00EE716C" w:rsidP="00B01B1C">
            <w:pPr>
              <w:pStyle w:val="HeaderdanNomorKolompadaTabel"/>
              <w:rPr>
                <w:lang w:val="en-US"/>
              </w:rPr>
            </w:pPr>
            <w:r w:rsidRPr="0078266C">
              <w:rPr>
                <w:lang w:val="en-US"/>
              </w:rPr>
              <w:t xml:space="preserve">Arah </w:t>
            </w:r>
            <w:proofErr w:type="spellStart"/>
            <w:r w:rsidRPr="0078266C">
              <w:rPr>
                <w:lang w:val="en-US"/>
              </w:rPr>
              <w:t>interpretasi</w:t>
            </w:r>
            <w:proofErr w:type="spellEnd"/>
          </w:p>
        </w:tc>
        <w:tc>
          <w:tcPr>
            <w:tcW w:w="0" w:type="auto"/>
          </w:tcPr>
          <w:p w14:paraId="68719389" w14:textId="77777777" w:rsidR="00EE716C" w:rsidRPr="0078266C" w:rsidRDefault="00EE716C" w:rsidP="00B01B1C">
            <w:pPr>
              <w:pStyle w:val="HeaderdanNomorKolompadaTabel"/>
              <w:rPr>
                <w:lang w:val="en-US"/>
              </w:rPr>
            </w:pPr>
            <w:proofErr w:type="spellStart"/>
            <w:r w:rsidRPr="0078266C">
              <w:rPr>
                <w:lang w:val="en-US"/>
              </w:rPr>
              <w:t>Ambang</w:t>
            </w:r>
            <w:proofErr w:type="spellEnd"/>
          </w:p>
        </w:tc>
      </w:tr>
      <w:tr w:rsidR="00EE716C" w:rsidRPr="0078266C" w14:paraId="3015E4A4" w14:textId="77777777" w:rsidTr="00B01B1C">
        <w:trPr>
          <w:tblHeader/>
        </w:trPr>
        <w:tc>
          <w:tcPr>
            <w:tcW w:w="0" w:type="auto"/>
            <w:tcBorders>
              <w:bottom w:val="single" w:sz="4" w:space="0" w:color="auto"/>
            </w:tcBorders>
          </w:tcPr>
          <w:p w14:paraId="77D2DB7D" w14:textId="77777777" w:rsidR="00EE716C" w:rsidRPr="0078266C" w:rsidRDefault="00EE716C" w:rsidP="00B01B1C">
            <w:pPr>
              <w:pStyle w:val="HeaderdanNomorKolompadaTabel"/>
              <w:spacing w:before="0" w:after="0"/>
              <w:rPr>
                <w:lang w:val="en-US"/>
              </w:rPr>
            </w:pPr>
            <w:r>
              <w:t>(1)</w:t>
            </w:r>
          </w:p>
        </w:tc>
        <w:tc>
          <w:tcPr>
            <w:tcW w:w="0" w:type="auto"/>
          </w:tcPr>
          <w:p w14:paraId="6F3B4238" w14:textId="77777777" w:rsidR="00EE716C" w:rsidRPr="0078266C" w:rsidRDefault="00EE716C" w:rsidP="00B01B1C">
            <w:pPr>
              <w:pStyle w:val="HeaderdanNomorKolompadaTabel"/>
              <w:spacing w:before="0" w:after="0"/>
              <w:rPr>
                <w:lang w:val="en-US"/>
              </w:rPr>
            </w:pPr>
            <w:r>
              <w:t>(2)</w:t>
            </w:r>
          </w:p>
        </w:tc>
        <w:tc>
          <w:tcPr>
            <w:tcW w:w="0" w:type="auto"/>
          </w:tcPr>
          <w:p w14:paraId="4F684944" w14:textId="77777777" w:rsidR="00EE716C" w:rsidRPr="0078266C" w:rsidRDefault="00EE716C" w:rsidP="00B01B1C">
            <w:pPr>
              <w:pStyle w:val="HeaderdanNomorKolompadaTabel"/>
              <w:spacing w:before="0" w:after="0"/>
              <w:rPr>
                <w:lang w:val="en-US"/>
              </w:rPr>
            </w:pPr>
            <w:r>
              <w:t>(3)</w:t>
            </w:r>
          </w:p>
        </w:tc>
        <w:tc>
          <w:tcPr>
            <w:tcW w:w="0" w:type="auto"/>
          </w:tcPr>
          <w:p w14:paraId="6ECF9755" w14:textId="77777777" w:rsidR="00EE716C" w:rsidRPr="0078266C" w:rsidRDefault="00EE716C" w:rsidP="00B01B1C">
            <w:pPr>
              <w:pStyle w:val="HeaderdanNomorKolompadaTabel"/>
              <w:spacing w:before="0" w:after="0"/>
              <w:rPr>
                <w:lang w:val="en-US"/>
              </w:rPr>
            </w:pPr>
            <w:r>
              <w:t>(4)</w:t>
            </w:r>
          </w:p>
        </w:tc>
        <w:tc>
          <w:tcPr>
            <w:tcW w:w="0" w:type="auto"/>
          </w:tcPr>
          <w:p w14:paraId="2CED8BB8" w14:textId="77777777" w:rsidR="00EE716C" w:rsidRPr="0078266C" w:rsidRDefault="00EE716C" w:rsidP="00B01B1C">
            <w:pPr>
              <w:pStyle w:val="HeaderdanNomorKolompadaTabel"/>
              <w:spacing w:before="0" w:after="0"/>
              <w:rPr>
                <w:lang w:val="en-US"/>
              </w:rPr>
            </w:pPr>
            <w:r>
              <w:rPr>
                <w:lang w:val="en-US"/>
              </w:rPr>
              <w:t>(5)</w:t>
            </w:r>
          </w:p>
        </w:tc>
      </w:tr>
      <w:tr w:rsidR="00EE716C" w:rsidRPr="0078266C" w14:paraId="61C1ADD1" w14:textId="77777777" w:rsidTr="00B01B1C">
        <w:tc>
          <w:tcPr>
            <w:tcW w:w="0" w:type="auto"/>
            <w:tcBorders>
              <w:top w:val="single" w:sz="4" w:space="0" w:color="auto"/>
              <w:bottom w:val="nil"/>
              <w:right w:val="nil"/>
            </w:tcBorders>
          </w:tcPr>
          <w:p w14:paraId="52F13667" w14:textId="77777777" w:rsidR="00EE716C" w:rsidRPr="0078266C" w:rsidRDefault="00EE716C" w:rsidP="00B01B1C">
            <w:pPr>
              <w:pStyle w:val="IsiTabel"/>
              <w:rPr>
                <w:lang w:val="en-US"/>
              </w:rPr>
            </w:pPr>
            <w:r w:rsidRPr="0078266C">
              <w:rPr>
                <w:lang w:val="en-US"/>
              </w:rPr>
              <w:t>Ekonomi</w:t>
            </w:r>
          </w:p>
        </w:tc>
        <w:tc>
          <w:tcPr>
            <w:tcW w:w="0" w:type="auto"/>
            <w:tcBorders>
              <w:left w:val="nil"/>
            </w:tcBorders>
          </w:tcPr>
          <w:p w14:paraId="0AC0EA8F" w14:textId="77777777" w:rsidR="00EE716C" w:rsidRPr="0078266C" w:rsidRDefault="00EE716C" w:rsidP="00B01B1C">
            <w:pPr>
              <w:pStyle w:val="IsiTabel"/>
              <w:rPr>
                <w:lang w:val="en-US"/>
              </w:rPr>
            </w:pPr>
            <w:r w:rsidRPr="0078266C">
              <w:rPr>
                <w:lang w:val="en-US"/>
              </w:rPr>
              <w:t xml:space="preserve">Lapangan </w:t>
            </w:r>
            <w:proofErr w:type="spellStart"/>
            <w:r w:rsidRPr="0078266C">
              <w:rPr>
                <w:lang w:val="en-US"/>
              </w:rPr>
              <w:t>kerja</w:t>
            </w:r>
            <w:proofErr w:type="spellEnd"/>
            <w:r w:rsidRPr="0078266C">
              <w:rPr>
                <w:lang w:val="en-US"/>
              </w:rPr>
              <w:t xml:space="preserve"> </w:t>
            </w:r>
            <w:proofErr w:type="spellStart"/>
            <w:r w:rsidRPr="0078266C">
              <w:rPr>
                <w:lang w:val="en-US"/>
              </w:rPr>
              <w:t>pariwisata</w:t>
            </w:r>
            <w:proofErr w:type="spellEnd"/>
          </w:p>
        </w:tc>
        <w:tc>
          <w:tcPr>
            <w:tcW w:w="0" w:type="auto"/>
          </w:tcPr>
          <w:p w14:paraId="25F31AF6" w14:textId="77777777" w:rsidR="00EE716C" w:rsidRPr="0078266C" w:rsidRDefault="00EE716C" w:rsidP="00B01B1C">
            <w:pPr>
              <w:pStyle w:val="IsiTabel"/>
              <w:rPr>
                <w:lang w:val="en-US"/>
              </w:rPr>
            </w:pPr>
            <w:r w:rsidRPr="0078266C">
              <w:rPr>
                <w:lang w:val="en-US"/>
              </w:rPr>
              <w:t xml:space="preserve">Tenaga </w:t>
            </w:r>
            <w:proofErr w:type="spellStart"/>
            <w:r w:rsidRPr="0078266C">
              <w:rPr>
                <w:lang w:val="en-US"/>
              </w:rPr>
              <w:t>Kerja</w:t>
            </w:r>
            <w:proofErr w:type="spellEnd"/>
            <w:r w:rsidRPr="0078266C">
              <w:rPr>
                <w:lang w:val="en-US"/>
              </w:rPr>
              <w:t xml:space="preserve"> </w:t>
            </w:r>
            <w:proofErr w:type="spellStart"/>
            <w:r w:rsidRPr="0078266C">
              <w:rPr>
                <w:lang w:val="en-US"/>
              </w:rPr>
              <w:t>Pariwisata</w:t>
            </w:r>
            <w:proofErr w:type="spellEnd"/>
          </w:p>
        </w:tc>
        <w:tc>
          <w:tcPr>
            <w:tcW w:w="0" w:type="auto"/>
          </w:tcPr>
          <w:p w14:paraId="7A5E0CE1" w14:textId="77777777" w:rsidR="00EE716C" w:rsidRPr="0078266C" w:rsidRDefault="00EE716C" w:rsidP="00B01B1C">
            <w:pPr>
              <w:pStyle w:val="IsiTabel"/>
              <w:rPr>
                <w:lang w:val="en-US"/>
              </w:rPr>
            </w:pPr>
            <w:proofErr w:type="spellStart"/>
            <w:r w:rsidRPr="0078266C">
              <w:rPr>
                <w:lang w:val="en-US"/>
              </w:rPr>
              <w:t>Maksimum</w:t>
            </w:r>
            <w:proofErr w:type="spellEnd"/>
          </w:p>
        </w:tc>
        <w:tc>
          <w:tcPr>
            <w:tcW w:w="0" w:type="auto"/>
          </w:tcPr>
          <w:p w14:paraId="052118D1" w14:textId="77777777" w:rsidR="00EE716C" w:rsidRPr="0078266C" w:rsidRDefault="00EE716C" w:rsidP="00B01B1C">
            <w:pPr>
              <w:pStyle w:val="IsiTabel"/>
              <w:rPr>
                <w:lang w:val="en-US"/>
              </w:rPr>
            </w:pPr>
            <w:r w:rsidRPr="0078266C">
              <w:rPr>
                <w:lang w:val="en-US"/>
              </w:rPr>
              <w:t>—</w:t>
            </w:r>
          </w:p>
        </w:tc>
      </w:tr>
      <w:tr w:rsidR="00EE716C" w:rsidRPr="0078266C" w14:paraId="1B49172E" w14:textId="77777777" w:rsidTr="00B01B1C">
        <w:tc>
          <w:tcPr>
            <w:tcW w:w="0" w:type="auto"/>
            <w:tcBorders>
              <w:top w:val="nil"/>
              <w:bottom w:val="nil"/>
              <w:right w:val="nil"/>
            </w:tcBorders>
          </w:tcPr>
          <w:p w14:paraId="5E3604FD" w14:textId="77777777" w:rsidR="00EE716C" w:rsidRPr="0078266C" w:rsidRDefault="00EE716C" w:rsidP="00B01B1C">
            <w:pPr>
              <w:pStyle w:val="IsiTabel"/>
              <w:rPr>
                <w:lang w:val="en-US"/>
              </w:rPr>
            </w:pPr>
          </w:p>
        </w:tc>
        <w:tc>
          <w:tcPr>
            <w:tcW w:w="0" w:type="auto"/>
            <w:tcBorders>
              <w:left w:val="nil"/>
            </w:tcBorders>
          </w:tcPr>
          <w:p w14:paraId="596A447C" w14:textId="77777777" w:rsidR="00EE716C" w:rsidRPr="0078266C" w:rsidRDefault="00EE716C" w:rsidP="00B01B1C">
            <w:pPr>
              <w:pStyle w:val="IsiTabel"/>
              <w:rPr>
                <w:lang w:val="en-US"/>
              </w:rPr>
            </w:pPr>
            <w:r w:rsidRPr="0078266C">
              <w:rPr>
                <w:lang w:val="en-US"/>
              </w:rPr>
              <w:t xml:space="preserve">Nilai </w:t>
            </w:r>
            <w:proofErr w:type="spellStart"/>
            <w:r w:rsidRPr="0078266C">
              <w:rPr>
                <w:lang w:val="en-US"/>
              </w:rPr>
              <w:t>tambah</w:t>
            </w:r>
            <w:proofErr w:type="spellEnd"/>
            <w:r w:rsidRPr="0078266C">
              <w:rPr>
                <w:lang w:val="en-US"/>
              </w:rPr>
              <w:t xml:space="preserve"> </w:t>
            </w:r>
            <w:proofErr w:type="spellStart"/>
            <w:r w:rsidRPr="0078266C">
              <w:rPr>
                <w:lang w:val="en-US"/>
              </w:rPr>
              <w:t>pariwisata</w:t>
            </w:r>
            <w:proofErr w:type="spellEnd"/>
          </w:p>
        </w:tc>
        <w:tc>
          <w:tcPr>
            <w:tcW w:w="0" w:type="auto"/>
          </w:tcPr>
          <w:p w14:paraId="5CD23C6F" w14:textId="77777777" w:rsidR="00EE716C" w:rsidRPr="0078266C" w:rsidRDefault="00EE716C" w:rsidP="00B01B1C">
            <w:pPr>
              <w:pStyle w:val="IsiTabel"/>
              <w:rPr>
                <w:lang w:val="en-US"/>
              </w:rPr>
            </w:pPr>
            <w:r w:rsidRPr="0078266C">
              <w:rPr>
                <w:lang w:val="en-US"/>
              </w:rPr>
              <w:t xml:space="preserve">PDRB Sektor </w:t>
            </w:r>
            <w:proofErr w:type="spellStart"/>
            <w:r w:rsidRPr="0078266C">
              <w:rPr>
                <w:lang w:val="en-US"/>
              </w:rPr>
              <w:t>Pariwisata</w:t>
            </w:r>
            <w:proofErr w:type="spellEnd"/>
          </w:p>
        </w:tc>
        <w:tc>
          <w:tcPr>
            <w:tcW w:w="0" w:type="auto"/>
          </w:tcPr>
          <w:p w14:paraId="0865640A" w14:textId="77777777" w:rsidR="00EE716C" w:rsidRPr="0078266C" w:rsidRDefault="00EE716C" w:rsidP="00B01B1C">
            <w:pPr>
              <w:pStyle w:val="IsiTabel"/>
              <w:rPr>
                <w:lang w:val="en-US"/>
              </w:rPr>
            </w:pPr>
            <w:proofErr w:type="spellStart"/>
            <w:r w:rsidRPr="0078266C">
              <w:rPr>
                <w:lang w:val="en-US"/>
              </w:rPr>
              <w:t>Maksimum</w:t>
            </w:r>
            <w:proofErr w:type="spellEnd"/>
          </w:p>
        </w:tc>
        <w:tc>
          <w:tcPr>
            <w:tcW w:w="0" w:type="auto"/>
          </w:tcPr>
          <w:p w14:paraId="34BB94D2" w14:textId="77777777" w:rsidR="00EE716C" w:rsidRPr="0078266C" w:rsidRDefault="00EE716C" w:rsidP="00B01B1C">
            <w:pPr>
              <w:pStyle w:val="IsiTabel"/>
              <w:rPr>
                <w:lang w:val="en-US"/>
              </w:rPr>
            </w:pPr>
            <w:r w:rsidRPr="0078266C">
              <w:rPr>
                <w:lang w:val="en-US"/>
              </w:rPr>
              <w:t>—</w:t>
            </w:r>
          </w:p>
        </w:tc>
      </w:tr>
      <w:tr w:rsidR="00EE716C" w:rsidRPr="0078266C" w14:paraId="3E3B6380" w14:textId="77777777" w:rsidTr="00B01B1C">
        <w:tc>
          <w:tcPr>
            <w:tcW w:w="0" w:type="auto"/>
            <w:tcBorders>
              <w:top w:val="nil"/>
              <w:bottom w:val="nil"/>
              <w:right w:val="nil"/>
            </w:tcBorders>
          </w:tcPr>
          <w:p w14:paraId="5E0AFFD9" w14:textId="77777777" w:rsidR="00EE716C" w:rsidRPr="0078266C" w:rsidRDefault="00EE716C" w:rsidP="00B01B1C">
            <w:pPr>
              <w:pStyle w:val="IsiTabel"/>
              <w:rPr>
                <w:lang w:val="en-US"/>
              </w:rPr>
            </w:pPr>
          </w:p>
        </w:tc>
        <w:tc>
          <w:tcPr>
            <w:tcW w:w="0" w:type="auto"/>
            <w:tcBorders>
              <w:left w:val="nil"/>
            </w:tcBorders>
          </w:tcPr>
          <w:p w14:paraId="67061440" w14:textId="77777777" w:rsidR="00EE716C" w:rsidRPr="0078266C" w:rsidRDefault="00EE716C" w:rsidP="00B01B1C">
            <w:pPr>
              <w:pStyle w:val="IsiTabel"/>
              <w:rPr>
                <w:lang w:val="en-US"/>
              </w:rPr>
            </w:pPr>
            <w:proofErr w:type="spellStart"/>
            <w:r w:rsidRPr="0078266C">
              <w:rPr>
                <w:lang w:val="en-US"/>
              </w:rPr>
              <w:t>Investasi</w:t>
            </w:r>
            <w:proofErr w:type="spellEnd"/>
            <w:r w:rsidRPr="0078266C">
              <w:rPr>
                <w:lang w:val="en-US"/>
              </w:rPr>
              <w:t xml:space="preserve"> </w:t>
            </w:r>
            <w:proofErr w:type="spellStart"/>
            <w:r w:rsidRPr="0078266C">
              <w:rPr>
                <w:lang w:val="en-US"/>
              </w:rPr>
              <w:t>kumulatif</w:t>
            </w:r>
            <w:proofErr w:type="spellEnd"/>
          </w:p>
        </w:tc>
        <w:tc>
          <w:tcPr>
            <w:tcW w:w="0" w:type="auto"/>
          </w:tcPr>
          <w:p w14:paraId="6F43D515" w14:textId="77777777" w:rsidR="00EE716C" w:rsidRPr="0078266C" w:rsidRDefault="00EE716C" w:rsidP="00B01B1C">
            <w:pPr>
              <w:pStyle w:val="IsiTabel"/>
              <w:rPr>
                <w:lang w:val="en-US"/>
              </w:rPr>
            </w:pPr>
            <w:proofErr w:type="spellStart"/>
            <w:r w:rsidRPr="0078266C">
              <w:rPr>
                <w:lang w:val="en-US"/>
              </w:rPr>
              <w:t>Akumulasi</w:t>
            </w:r>
            <w:proofErr w:type="spellEnd"/>
            <w:r w:rsidRPr="0078266C">
              <w:rPr>
                <w:lang w:val="en-US"/>
              </w:rPr>
              <w:t xml:space="preserve"> </w:t>
            </w:r>
            <w:proofErr w:type="spellStart"/>
            <w:r w:rsidRPr="0078266C">
              <w:rPr>
                <w:lang w:val="en-US"/>
              </w:rPr>
              <w:t>Investasi</w:t>
            </w:r>
            <w:proofErr w:type="spellEnd"/>
            <w:r w:rsidRPr="0078266C">
              <w:rPr>
                <w:lang w:val="en-US"/>
              </w:rPr>
              <w:t xml:space="preserve"> Sektor </w:t>
            </w:r>
            <w:proofErr w:type="spellStart"/>
            <w:r w:rsidRPr="0078266C">
              <w:rPr>
                <w:lang w:val="en-US"/>
              </w:rPr>
              <w:t>Pariwisata</w:t>
            </w:r>
            <w:proofErr w:type="spellEnd"/>
          </w:p>
        </w:tc>
        <w:tc>
          <w:tcPr>
            <w:tcW w:w="0" w:type="auto"/>
          </w:tcPr>
          <w:p w14:paraId="18526DCF" w14:textId="77777777" w:rsidR="00EE716C" w:rsidRPr="0078266C" w:rsidRDefault="00EE716C" w:rsidP="00B01B1C">
            <w:pPr>
              <w:pStyle w:val="IsiTabel"/>
              <w:rPr>
                <w:lang w:val="en-US"/>
              </w:rPr>
            </w:pPr>
            <w:proofErr w:type="spellStart"/>
            <w:r w:rsidRPr="0078266C">
              <w:rPr>
                <w:lang w:val="en-US"/>
              </w:rPr>
              <w:t>Deskriptif</w:t>
            </w:r>
            <w:proofErr w:type="spellEnd"/>
          </w:p>
        </w:tc>
        <w:tc>
          <w:tcPr>
            <w:tcW w:w="0" w:type="auto"/>
          </w:tcPr>
          <w:p w14:paraId="2D4B5652" w14:textId="77777777" w:rsidR="00EE716C" w:rsidRPr="0078266C" w:rsidRDefault="00EE716C" w:rsidP="00B01B1C">
            <w:pPr>
              <w:pStyle w:val="IsiTabel"/>
              <w:rPr>
                <w:lang w:val="en-US"/>
              </w:rPr>
            </w:pPr>
            <w:r w:rsidRPr="0078266C">
              <w:rPr>
                <w:lang w:val="en-US"/>
              </w:rPr>
              <w:t>—</w:t>
            </w:r>
          </w:p>
        </w:tc>
      </w:tr>
      <w:tr w:rsidR="00EE716C" w:rsidRPr="0078266C" w14:paraId="089E24D5" w14:textId="77777777" w:rsidTr="00B01B1C">
        <w:tc>
          <w:tcPr>
            <w:tcW w:w="0" w:type="auto"/>
            <w:tcBorders>
              <w:top w:val="nil"/>
              <w:bottom w:val="single" w:sz="4" w:space="0" w:color="auto"/>
              <w:right w:val="nil"/>
            </w:tcBorders>
          </w:tcPr>
          <w:p w14:paraId="07650BEE" w14:textId="77777777" w:rsidR="00EE716C" w:rsidRPr="0078266C" w:rsidRDefault="00EE716C" w:rsidP="00B01B1C">
            <w:pPr>
              <w:pStyle w:val="IsiTabel"/>
              <w:rPr>
                <w:lang w:val="en-US"/>
              </w:rPr>
            </w:pPr>
          </w:p>
        </w:tc>
        <w:tc>
          <w:tcPr>
            <w:tcW w:w="0" w:type="auto"/>
            <w:tcBorders>
              <w:left w:val="nil"/>
            </w:tcBorders>
          </w:tcPr>
          <w:p w14:paraId="4A87688D" w14:textId="77777777" w:rsidR="00EE716C" w:rsidRPr="0078266C" w:rsidRDefault="00EE716C" w:rsidP="00B01B1C">
            <w:pPr>
              <w:pStyle w:val="IsiTabel"/>
              <w:rPr>
                <w:lang w:val="en-US"/>
              </w:rPr>
            </w:pPr>
            <w:proofErr w:type="spellStart"/>
            <w:r w:rsidRPr="0078266C">
              <w:rPr>
                <w:lang w:val="en-US"/>
              </w:rPr>
              <w:t>Okupansi</w:t>
            </w:r>
            <w:proofErr w:type="spellEnd"/>
            <w:r w:rsidRPr="0078266C">
              <w:rPr>
                <w:lang w:val="en-US"/>
              </w:rPr>
              <w:t xml:space="preserve"> </w:t>
            </w:r>
            <w:proofErr w:type="spellStart"/>
            <w:r w:rsidRPr="0078266C">
              <w:rPr>
                <w:lang w:val="en-US"/>
              </w:rPr>
              <w:t>akomodasi</w:t>
            </w:r>
            <w:proofErr w:type="spellEnd"/>
          </w:p>
        </w:tc>
        <w:tc>
          <w:tcPr>
            <w:tcW w:w="0" w:type="auto"/>
          </w:tcPr>
          <w:p w14:paraId="47C2C0D0" w14:textId="77777777" w:rsidR="00EE716C" w:rsidRPr="0078266C" w:rsidRDefault="00EE716C" w:rsidP="00B01B1C">
            <w:pPr>
              <w:pStyle w:val="IsiTabel"/>
              <w:rPr>
                <w:lang w:val="en-US"/>
              </w:rPr>
            </w:pPr>
            <w:r w:rsidRPr="0078266C">
              <w:rPr>
                <w:lang w:val="en-US"/>
              </w:rPr>
              <w:t xml:space="preserve">Tingkat </w:t>
            </w:r>
            <w:proofErr w:type="spellStart"/>
            <w:r w:rsidRPr="0078266C">
              <w:rPr>
                <w:lang w:val="en-US"/>
              </w:rPr>
              <w:t>Penghunian</w:t>
            </w:r>
            <w:proofErr w:type="spellEnd"/>
            <w:r w:rsidRPr="0078266C">
              <w:rPr>
                <w:lang w:val="en-US"/>
              </w:rPr>
              <w:t xml:space="preserve"> Kamar</w:t>
            </w:r>
          </w:p>
        </w:tc>
        <w:tc>
          <w:tcPr>
            <w:tcW w:w="0" w:type="auto"/>
          </w:tcPr>
          <w:p w14:paraId="156BD25E" w14:textId="77777777" w:rsidR="00EE716C" w:rsidRPr="0078266C" w:rsidRDefault="00EE716C" w:rsidP="00B01B1C">
            <w:pPr>
              <w:pStyle w:val="IsiTabel"/>
              <w:rPr>
                <w:lang w:val="en-US"/>
              </w:rPr>
            </w:pPr>
            <w:proofErr w:type="spellStart"/>
            <w:r w:rsidRPr="0078266C">
              <w:rPr>
                <w:lang w:val="en-US"/>
              </w:rPr>
              <w:t>Deskriptif</w:t>
            </w:r>
            <w:proofErr w:type="spellEnd"/>
          </w:p>
        </w:tc>
        <w:tc>
          <w:tcPr>
            <w:tcW w:w="0" w:type="auto"/>
          </w:tcPr>
          <w:p w14:paraId="64721BB7" w14:textId="77777777" w:rsidR="00EE716C" w:rsidRPr="0078266C" w:rsidRDefault="00EE716C" w:rsidP="00B01B1C">
            <w:pPr>
              <w:pStyle w:val="IsiTabel"/>
              <w:rPr>
                <w:lang w:val="en-US"/>
              </w:rPr>
            </w:pPr>
            <w:r w:rsidRPr="0078266C">
              <w:rPr>
                <w:lang w:val="en-US"/>
              </w:rPr>
              <w:t>—</w:t>
            </w:r>
          </w:p>
        </w:tc>
      </w:tr>
      <w:tr w:rsidR="00EE716C" w:rsidRPr="0078266C" w14:paraId="543D871E" w14:textId="77777777" w:rsidTr="00B01B1C">
        <w:tc>
          <w:tcPr>
            <w:tcW w:w="0" w:type="auto"/>
            <w:tcBorders>
              <w:top w:val="single" w:sz="4" w:space="0" w:color="auto"/>
            </w:tcBorders>
          </w:tcPr>
          <w:p w14:paraId="35F7C1B1" w14:textId="77777777" w:rsidR="00EE716C" w:rsidRPr="0078266C" w:rsidRDefault="00EE716C" w:rsidP="00B01B1C">
            <w:pPr>
              <w:pStyle w:val="IsiTabel"/>
              <w:rPr>
                <w:lang w:val="en-US"/>
              </w:rPr>
            </w:pPr>
            <w:proofErr w:type="spellStart"/>
            <w:r w:rsidRPr="0078266C">
              <w:rPr>
                <w:lang w:val="en-US"/>
              </w:rPr>
              <w:t>Lingkungan</w:t>
            </w:r>
            <w:proofErr w:type="spellEnd"/>
          </w:p>
        </w:tc>
        <w:tc>
          <w:tcPr>
            <w:tcW w:w="0" w:type="auto"/>
          </w:tcPr>
          <w:p w14:paraId="7CCE739F" w14:textId="77777777" w:rsidR="00EE716C" w:rsidRPr="0078266C" w:rsidRDefault="00EE716C" w:rsidP="00B01B1C">
            <w:pPr>
              <w:pStyle w:val="IsiTabel"/>
              <w:rPr>
                <w:lang w:val="en-US"/>
              </w:rPr>
            </w:pPr>
            <w:r w:rsidRPr="0078266C">
              <w:rPr>
                <w:lang w:val="en-US"/>
              </w:rPr>
              <w:t xml:space="preserve">Lahan </w:t>
            </w:r>
            <w:proofErr w:type="spellStart"/>
            <w:r w:rsidRPr="0078266C">
              <w:rPr>
                <w:lang w:val="en-US"/>
              </w:rPr>
              <w:t>tersedia</w:t>
            </w:r>
            <w:proofErr w:type="spellEnd"/>
            <w:r w:rsidRPr="0078266C">
              <w:rPr>
                <w:lang w:val="en-US"/>
              </w:rPr>
              <w:t xml:space="preserve"> </w:t>
            </w:r>
            <w:proofErr w:type="spellStart"/>
            <w:r w:rsidRPr="0078266C">
              <w:rPr>
                <w:lang w:val="en-US"/>
              </w:rPr>
              <w:t>untuk</w:t>
            </w:r>
            <w:proofErr w:type="spellEnd"/>
            <w:r w:rsidRPr="0078266C">
              <w:rPr>
                <w:lang w:val="en-US"/>
              </w:rPr>
              <w:t xml:space="preserve"> </w:t>
            </w:r>
            <w:proofErr w:type="spellStart"/>
            <w:r w:rsidRPr="0078266C">
              <w:rPr>
                <w:lang w:val="en-US"/>
              </w:rPr>
              <w:t>konservasi</w:t>
            </w:r>
            <w:proofErr w:type="spellEnd"/>
          </w:p>
        </w:tc>
        <w:tc>
          <w:tcPr>
            <w:tcW w:w="0" w:type="auto"/>
          </w:tcPr>
          <w:p w14:paraId="1736902D" w14:textId="77777777" w:rsidR="00EE716C" w:rsidRPr="0078266C" w:rsidRDefault="00EE716C" w:rsidP="00B01B1C">
            <w:pPr>
              <w:pStyle w:val="IsiTabel"/>
              <w:rPr>
                <w:lang w:val="en-US"/>
              </w:rPr>
            </w:pPr>
            <w:r w:rsidRPr="0078266C">
              <w:rPr>
                <w:lang w:val="en-US"/>
              </w:rPr>
              <w:t xml:space="preserve">Rasio Daya </w:t>
            </w:r>
            <w:proofErr w:type="spellStart"/>
            <w:r w:rsidRPr="0078266C">
              <w:rPr>
                <w:lang w:val="en-US"/>
              </w:rPr>
              <w:t>Dukung</w:t>
            </w:r>
            <w:proofErr w:type="spellEnd"/>
            <w:r w:rsidRPr="0078266C">
              <w:rPr>
                <w:lang w:val="en-US"/>
              </w:rPr>
              <w:t xml:space="preserve"> Lahan</w:t>
            </w:r>
          </w:p>
        </w:tc>
        <w:tc>
          <w:tcPr>
            <w:tcW w:w="0" w:type="auto"/>
          </w:tcPr>
          <w:p w14:paraId="2345DA1A" w14:textId="77777777" w:rsidR="00EE716C" w:rsidRPr="0078266C" w:rsidRDefault="00EE716C" w:rsidP="00B01B1C">
            <w:pPr>
              <w:pStyle w:val="IsiTabel"/>
              <w:rPr>
                <w:lang w:val="en-US"/>
              </w:rPr>
            </w:pPr>
            <w:proofErr w:type="spellStart"/>
            <w:r w:rsidRPr="0078266C">
              <w:rPr>
                <w:lang w:val="en-US"/>
              </w:rPr>
              <w:t>Maksimum</w:t>
            </w:r>
            <w:proofErr w:type="spellEnd"/>
          </w:p>
        </w:tc>
        <w:tc>
          <w:tcPr>
            <w:tcW w:w="0" w:type="auto"/>
          </w:tcPr>
          <w:p w14:paraId="49CCE36C" w14:textId="77777777" w:rsidR="00EE716C" w:rsidRPr="0078266C" w:rsidRDefault="00EE716C" w:rsidP="00B01B1C">
            <w:pPr>
              <w:pStyle w:val="IsiTabel"/>
              <w:rPr>
                <w:lang w:val="en-US"/>
              </w:rPr>
            </w:pPr>
            <w:r w:rsidRPr="0078266C">
              <w:rPr>
                <w:lang w:val="en-US"/>
              </w:rPr>
              <w:t>&gt; 0,331</w:t>
            </w:r>
          </w:p>
        </w:tc>
      </w:tr>
      <w:tr w:rsidR="00EE716C" w:rsidRPr="0078266C" w14:paraId="3D61889F" w14:textId="77777777" w:rsidTr="00B01B1C">
        <w:tc>
          <w:tcPr>
            <w:tcW w:w="0" w:type="auto"/>
            <w:tcBorders>
              <w:bottom w:val="nil"/>
            </w:tcBorders>
          </w:tcPr>
          <w:p w14:paraId="57755E6B" w14:textId="77777777" w:rsidR="00EE716C" w:rsidRPr="0078266C" w:rsidRDefault="00EE716C" w:rsidP="00B01B1C">
            <w:pPr>
              <w:pStyle w:val="IsiTabel"/>
              <w:rPr>
                <w:lang w:val="en-US"/>
              </w:rPr>
            </w:pPr>
          </w:p>
        </w:tc>
        <w:tc>
          <w:tcPr>
            <w:tcW w:w="0" w:type="auto"/>
          </w:tcPr>
          <w:p w14:paraId="4CB40484" w14:textId="77777777" w:rsidR="00EE716C" w:rsidRPr="0078266C" w:rsidRDefault="00EE716C" w:rsidP="00B01B1C">
            <w:pPr>
              <w:pStyle w:val="IsiTabel"/>
              <w:rPr>
                <w:lang w:val="en-US"/>
              </w:rPr>
            </w:pPr>
            <w:r w:rsidRPr="0078266C">
              <w:rPr>
                <w:lang w:val="en-US"/>
              </w:rPr>
              <w:t xml:space="preserve">Luas </w:t>
            </w:r>
            <w:proofErr w:type="spellStart"/>
            <w:r w:rsidRPr="0078266C">
              <w:rPr>
                <w:lang w:val="en-US"/>
              </w:rPr>
              <w:t>lahan</w:t>
            </w:r>
            <w:proofErr w:type="spellEnd"/>
            <w:r w:rsidRPr="0078266C">
              <w:rPr>
                <w:lang w:val="en-US"/>
              </w:rPr>
              <w:t xml:space="preserve"> </w:t>
            </w:r>
            <w:proofErr w:type="spellStart"/>
            <w:r w:rsidRPr="0078266C">
              <w:rPr>
                <w:lang w:val="en-US"/>
              </w:rPr>
              <w:t>terbangun</w:t>
            </w:r>
            <w:proofErr w:type="spellEnd"/>
          </w:p>
        </w:tc>
        <w:tc>
          <w:tcPr>
            <w:tcW w:w="0" w:type="auto"/>
          </w:tcPr>
          <w:p w14:paraId="311E0708" w14:textId="77777777" w:rsidR="00EE716C" w:rsidRPr="0078266C" w:rsidRDefault="00EE716C" w:rsidP="00B01B1C">
            <w:pPr>
              <w:pStyle w:val="IsiTabel"/>
              <w:rPr>
                <w:lang w:val="en-US"/>
              </w:rPr>
            </w:pPr>
            <w:r w:rsidRPr="0078266C">
              <w:rPr>
                <w:lang w:val="en-US"/>
              </w:rPr>
              <w:t xml:space="preserve">Lahan </w:t>
            </w:r>
            <w:proofErr w:type="spellStart"/>
            <w:r w:rsidRPr="0078266C">
              <w:rPr>
                <w:lang w:val="en-US"/>
              </w:rPr>
              <w:t>Terbangun</w:t>
            </w:r>
            <w:proofErr w:type="spellEnd"/>
          </w:p>
        </w:tc>
        <w:tc>
          <w:tcPr>
            <w:tcW w:w="0" w:type="auto"/>
          </w:tcPr>
          <w:p w14:paraId="680097E5" w14:textId="77777777" w:rsidR="00EE716C" w:rsidRPr="0078266C" w:rsidRDefault="00EE716C" w:rsidP="00B01B1C">
            <w:pPr>
              <w:pStyle w:val="IsiTabel"/>
              <w:rPr>
                <w:lang w:val="en-US"/>
              </w:rPr>
            </w:pPr>
            <w:r w:rsidRPr="0078266C">
              <w:rPr>
                <w:lang w:val="en-US"/>
              </w:rPr>
              <w:t>Minimum</w:t>
            </w:r>
          </w:p>
        </w:tc>
        <w:tc>
          <w:tcPr>
            <w:tcW w:w="0" w:type="auto"/>
          </w:tcPr>
          <w:p w14:paraId="79D00BCC" w14:textId="77777777" w:rsidR="00EE716C" w:rsidRPr="0078266C" w:rsidRDefault="00EE716C" w:rsidP="00B01B1C">
            <w:pPr>
              <w:pStyle w:val="IsiTabel"/>
              <w:rPr>
                <w:lang w:val="en-US"/>
              </w:rPr>
            </w:pPr>
            <w:r w:rsidRPr="0078266C">
              <w:rPr>
                <w:lang w:val="en-US"/>
              </w:rPr>
              <w:t>—</w:t>
            </w:r>
          </w:p>
        </w:tc>
      </w:tr>
      <w:tr w:rsidR="00EE716C" w:rsidRPr="0078266C" w14:paraId="31FA6A0C" w14:textId="77777777" w:rsidTr="00B01B1C">
        <w:tc>
          <w:tcPr>
            <w:tcW w:w="0" w:type="auto"/>
            <w:tcBorders>
              <w:top w:val="nil"/>
              <w:bottom w:val="single" w:sz="4" w:space="0" w:color="auto"/>
            </w:tcBorders>
          </w:tcPr>
          <w:p w14:paraId="61C30ACF" w14:textId="77777777" w:rsidR="00EE716C" w:rsidRPr="0078266C" w:rsidRDefault="00EE716C" w:rsidP="00B01B1C">
            <w:pPr>
              <w:pStyle w:val="IsiTabel"/>
              <w:rPr>
                <w:lang w:val="en-US"/>
              </w:rPr>
            </w:pPr>
          </w:p>
        </w:tc>
        <w:tc>
          <w:tcPr>
            <w:tcW w:w="0" w:type="auto"/>
          </w:tcPr>
          <w:p w14:paraId="1282993E" w14:textId="77777777" w:rsidR="00EE716C" w:rsidRPr="0078266C" w:rsidRDefault="00EE716C" w:rsidP="00B01B1C">
            <w:pPr>
              <w:pStyle w:val="IsiTabel"/>
              <w:rPr>
                <w:lang w:val="en-US"/>
              </w:rPr>
            </w:pPr>
            <w:proofErr w:type="spellStart"/>
            <w:r w:rsidRPr="0078266C">
              <w:rPr>
                <w:lang w:val="en-US"/>
              </w:rPr>
              <w:t>Konversi</w:t>
            </w:r>
            <w:proofErr w:type="spellEnd"/>
            <w:r w:rsidRPr="0078266C">
              <w:rPr>
                <w:lang w:val="en-US"/>
              </w:rPr>
              <w:t xml:space="preserve"> </w:t>
            </w:r>
            <w:proofErr w:type="spellStart"/>
            <w:r w:rsidRPr="0078266C">
              <w:rPr>
                <w:lang w:val="en-US"/>
              </w:rPr>
              <w:t>lahan</w:t>
            </w:r>
            <w:proofErr w:type="spellEnd"/>
            <w:r w:rsidRPr="0078266C">
              <w:rPr>
                <w:lang w:val="en-US"/>
              </w:rPr>
              <w:t xml:space="preserve"> </w:t>
            </w:r>
            <w:proofErr w:type="spellStart"/>
            <w:r w:rsidRPr="0078266C">
              <w:rPr>
                <w:lang w:val="en-US"/>
              </w:rPr>
              <w:t>pariwisata</w:t>
            </w:r>
            <w:proofErr w:type="spellEnd"/>
            <w:r w:rsidRPr="0078266C">
              <w:rPr>
                <w:lang w:val="en-US"/>
              </w:rPr>
              <w:t xml:space="preserve"> </w:t>
            </w:r>
            <w:proofErr w:type="spellStart"/>
            <w:r w:rsidRPr="0078266C">
              <w:rPr>
                <w:lang w:val="en-US"/>
              </w:rPr>
              <w:t>kumulatif</w:t>
            </w:r>
            <w:proofErr w:type="spellEnd"/>
          </w:p>
        </w:tc>
        <w:tc>
          <w:tcPr>
            <w:tcW w:w="0" w:type="auto"/>
          </w:tcPr>
          <w:p w14:paraId="373DA489" w14:textId="77777777" w:rsidR="00EE716C" w:rsidRPr="0078266C" w:rsidRDefault="00EE716C" w:rsidP="00B01B1C">
            <w:pPr>
              <w:pStyle w:val="IsiTabel"/>
              <w:rPr>
                <w:lang w:val="en-US"/>
              </w:rPr>
            </w:pPr>
            <w:proofErr w:type="spellStart"/>
            <w:r w:rsidRPr="0078266C">
              <w:rPr>
                <w:lang w:val="en-US"/>
              </w:rPr>
              <w:t>Akumulasi</w:t>
            </w:r>
            <w:proofErr w:type="spellEnd"/>
            <w:r w:rsidRPr="0078266C">
              <w:rPr>
                <w:lang w:val="en-US"/>
              </w:rPr>
              <w:t xml:space="preserve"> Laju </w:t>
            </w:r>
            <w:proofErr w:type="spellStart"/>
            <w:r w:rsidRPr="0078266C">
              <w:rPr>
                <w:lang w:val="en-US"/>
              </w:rPr>
              <w:t>Konversi</w:t>
            </w:r>
            <w:proofErr w:type="spellEnd"/>
            <w:r w:rsidRPr="0078266C">
              <w:rPr>
                <w:lang w:val="en-US"/>
              </w:rPr>
              <w:t xml:space="preserve"> Lahan </w:t>
            </w:r>
            <w:proofErr w:type="spellStart"/>
            <w:r w:rsidRPr="0078266C">
              <w:rPr>
                <w:lang w:val="en-US"/>
              </w:rPr>
              <w:t>Pariwisata</w:t>
            </w:r>
            <w:proofErr w:type="spellEnd"/>
          </w:p>
        </w:tc>
        <w:tc>
          <w:tcPr>
            <w:tcW w:w="0" w:type="auto"/>
          </w:tcPr>
          <w:p w14:paraId="52DDDA69" w14:textId="77777777" w:rsidR="00EE716C" w:rsidRPr="0078266C" w:rsidRDefault="00EE716C" w:rsidP="00B01B1C">
            <w:pPr>
              <w:pStyle w:val="IsiTabel"/>
              <w:rPr>
                <w:lang w:val="en-US"/>
              </w:rPr>
            </w:pPr>
            <w:r w:rsidRPr="0078266C">
              <w:rPr>
                <w:lang w:val="en-US"/>
              </w:rPr>
              <w:t>Minimum</w:t>
            </w:r>
          </w:p>
        </w:tc>
        <w:tc>
          <w:tcPr>
            <w:tcW w:w="0" w:type="auto"/>
          </w:tcPr>
          <w:p w14:paraId="2410C24B" w14:textId="77777777" w:rsidR="00EE716C" w:rsidRPr="0078266C" w:rsidRDefault="00EE716C" w:rsidP="00B01B1C">
            <w:pPr>
              <w:pStyle w:val="IsiTabel"/>
              <w:rPr>
                <w:lang w:val="en-US"/>
              </w:rPr>
            </w:pPr>
            <w:r w:rsidRPr="0078266C">
              <w:rPr>
                <w:lang w:val="en-US"/>
              </w:rPr>
              <w:t>—</w:t>
            </w:r>
          </w:p>
        </w:tc>
      </w:tr>
      <w:tr w:rsidR="00EE716C" w:rsidRPr="0078266C" w14:paraId="0E600300" w14:textId="77777777" w:rsidTr="00B01B1C">
        <w:tc>
          <w:tcPr>
            <w:tcW w:w="0" w:type="auto"/>
            <w:tcBorders>
              <w:bottom w:val="nil"/>
            </w:tcBorders>
          </w:tcPr>
          <w:p w14:paraId="6EC32E0A" w14:textId="77777777" w:rsidR="00EE716C" w:rsidRPr="0078266C" w:rsidRDefault="00EE716C" w:rsidP="00B01B1C">
            <w:pPr>
              <w:pStyle w:val="IsiTabel"/>
              <w:rPr>
                <w:lang w:val="en-US"/>
              </w:rPr>
            </w:pPr>
            <w:proofErr w:type="spellStart"/>
            <w:r w:rsidRPr="0078266C">
              <w:rPr>
                <w:lang w:val="en-US"/>
              </w:rPr>
              <w:t>Sosial</w:t>
            </w:r>
            <w:proofErr w:type="spellEnd"/>
          </w:p>
        </w:tc>
        <w:tc>
          <w:tcPr>
            <w:tcW w:w="0" w:type="auto"/>
          </w:tcPr>
          <w:p w14:paraId="50CA341C" w14:textId="77777777" w:rsidR="00EE716C" w:rsidRPr="0078266C" w:rsidRDefault="00EE716C" w:rsidP="00B01B1C">
            <w:pPr>
              <w:pStyle w:val="IsiTabel"/>
              <w:rPr>
                <w:lang w:val="en-US"/>
              </w:rPr>
            </w:pPr>
            <w:proofErr w:type="spellStart"/>
            <w:r w:rsidRPr="0078266C">
              <w:rPr>
                <w:lang w:val="en-US"/>
              </w:rPr>
              <w:t>Indeks</w:t>
            </w:r>
            <w:proofErr w:type="spellEnd"/>
            <w:r w:rsidRPr="0078266C">
              <w:rPr>
                <w:lang w:val="en-US"/>
              </w:rPr>
              <w:t xml:space="preserve"> </w:t>
            </w:r>
            <w:proofErr w:type="spellStart"/>
            <w:r w:rsidRPr="0078266C">
              <w:rPr>
                <w:lang w:val="en-US"/>
              </w:rPr>
              <w:t>kepadatan</w:t>
            </w:r>
            <w:proofErr w:type="spellEnd"/>
          </w:p>
        </w:tc>
        <w:tc>
          <w:tcPr>
            <w:tcW w:w="0" w:type="auto"/>
          </w:tcPr>
          <w:p w14:paraId="783E0763" w14:textId="77777777" w:rsidR="00EE716C" w:rsidRPr="0078266C" w:rsidRDefault="00EE716C" w:rsidP="00B01B1C">
            <w:pPr>
              <w:pStyle w:val="IsiTabel"/>
              <w:rPr>
                <w:lang w:val="en-US"/>
              </w:rPr>
            </w:pPr>
            <w:proofErr w:type="spellStart"/>
            <w:r w:rsidRPr="0078266C">
              <w:rPr>
                <w:lang w:val="en-US"/>
              </w:rPr>
              <w:t>Kepadatan</w:t>
            </w:r>
            <w:proofErr w:type="spellEnd"/>
            <w:r w:rsidRPr="0078266C">
              <w:rPr>
                <w:lang w:val="en-US"/>
              </w:rPr>
              <w:t xml:space="preserve"> </w:t>
            </w:r>
            <w:proofErr w:type="spellStart"/>
            <w:r w:rsidRPr="0078266C">
              <w:rPr>
                <w:lang w:val="en-US"/>
              </w:rPr>
              <w:t>Wisatawan</w:t>
            </w:r>
            <w:proofErr w:type="spellEnd"/>
            <w:r w:rsidRPr="0078266C">
              <w:rPr>
                <w:lang w:val="en-US"/>
              </w:rPr>
              <w:t xml:space="preserve"> </w:t>
            </w:r>
            <w:proofErr w:type="spellStart"/>
            <w:r w:rsidRPr="0078266C">
              <w:rPr>
                <w:lang w:val="en-US"/>
              </w:rPr>
              <w:t>dibagi</w:t>
            </w:r>
            <w:proofErr w:type="spellEnd"/>
            <w:r w:rsidRPr="0078266C">
              <w:rPr>
                <w:lang w:val="en-US"/>
              </w:rPr>
              <w:t xml:space="preserve"> </w:t>
            </w:r>
            <w:proofErr w:type="spellStart"/>
            <w:r w:rsidRPr="0078266C">
              <w:rPr>
                <w:lang w:val="en-US"/>
              </w:rPr>
              <w:t>Kepadatan</w:t>
            </w:r>
            <w:proofErr w:type="spellEnd"/>
            <w:r w:rsidRPr="0078266C">
              <w:rPr>
                <w:lang w:val="en-US"/>
              </w:rPr>
              <w:t xml:space="preserve"> </w:t>
            </w:r>
            <w:proofErr w:type="spellStart"/>
            <w:r w:rsidRPr="0078266C">
              <w:rPr>
                <w:lang w:val="en-US"/>
              </w:rPr>
              <w:t>Referensi</w:t>
            </w:r>
            <w:proofErr w:type="spellEnd"/>
          </w:p>
        </w:tc>
        <w:tc>
          <w:tcPr>
            <w:tcW w:w="0" w:type="auto"/>
          </w:tcPr>
          <w:p w14:paraId="7EAE4C69" w14:textId="77777777" w:rsidR="00EE716C" w:rsidRPr="0078266C" w:rsidRDefault="00EE716C" w:rsidP="00B01B1C">
            <w:pPr>
              <w:pStyle w:val="IsiTabel"/>
              <w:rPr>
                <w:lang w:val="en-US"/>
              </w:rPr>
            </w:pPr>
            <w:r w:rsidRPr="0078266C">
              <w:rPr>
                <w:lang w:val="en-US"/>
              </w:rPr>
              <w:t>Minimum</w:t>
            </w:r>
          </w:p>
        </w:tc>
        <w:tc>
          <w:tcPr>
            <w:tcW w:w="0" w:type="auto"/>
          </w:tcPr>
          <w:p w14:paraId="7FB6441D" w14:textId="77777777" w:rsidR="00EE716C" w:rsidRPr="0078266C" w:rsidRDefault="00EE716C" w:rsidP="00B01B1C">
            <w:pPr>
              <w:pStyle w:val="IsiTabel"/>
              <w:rPr>
                <w:lang w:val="en-US"/>
              </w:rPr>
            </w:pPr>
            <w:r w:rsidRPr="0078266C">
              <w:rPr>
                <w:lang w:val="en-US"/>
              </w:rPr>
              <w:t>&lt; 2,0</w:t>
            </w:r>
          </w:p>
        </w:tc>
      </w:tr>
      <w:tr w:rsidR="00EE716C" w:rsidRPr="0078266C" w14:paraId="1F9B8588" w14:textId="77777777" w:rsidTr="00B01B1C">
        <w:tc>
          <w:tcPr>
            <w:tcW w:w="0" w:type="auto"/>
            <w:tcBorders>
              <w:top w:val="nil"/>
            </w:tcBorders>
          </w:tcPr>
          <w:p w14:paraId="145FD139" w14:textId="77777777" w:rsidR="00EE716C" w:rsidRPr="0078266C" w:rsidRDefault="00EE716C" w:rsidP="00B01B1C">
            <w:pPr>
              <w:pStyle w:val="IsiTabel"/>
              <w:rPr>
                <w:lang w:val="en-US"/>
              </w:rPr>
            </w:pPr>
          </w:p>
        </w:tc>
        <w:tc>
          <w:tcPr>
            <w:tcW w:w="0" w:type="auto"/>
          </w:tcPr>
          <w:p w14:paraId="3AEA305A" w14:textId="77777777" w:rsidR="00EE716C" w:rsidRPr="0078266C" w:rsidRDefault="00EE716C" w:rsidP="00B01B1C">
            <w:pPr>
              <w:pStyle w:val="IsiTabel"/>
              <w:rPr>
                <w:lang w:val="en-US"/>
              </w:rPr>
            </w:pPr>
            <w:proofErr w:type="spellStart"/>
            <w:r w:rsidRPr="0078266C">
              <w:rPr>
                <w:lang w:val="en-US"/>
              </w:rPr>
              <w:t>Kualitas</w:t>
            </w:r>
            <w:proofErr w:type="spellEnd"/>
            <w:r w:rsidRPr="0078266C">
              <w:rPr>
                <w:lang w:val="en-US"/>
              </w:rPr>
              <w:t xml:space="preserve"> </w:t>
            </w:r>
            <w:proofErr w:type="spellStart"/>
            <w:r w:rsidRPr="0078266C">
              <w:rPr>
                <w:lang w:val="en-US"/>
              </w:rPr>
              <w:t>destinasi</w:t>
            </w:r>
            <w:proofErr w:type="spellEnd"/>
          </w:p>
        </w:tc>
        <w:tc>
          <w:tcPr>
            <w:tcW w:w="0" w:type="auto"/>
          </w:tcPr>
          <w:p w14:paraId="454DD2D3" w14:textId="77777777" w:rsidR="00EE716C" w:rsidRPr="0078266C" w:rsidRDefault="00EE716C" w:rsidP="00B01B1C">
            <w:pPr>
              <w:pStyle w:val="IsiTabel"/>
              <w:rPr>
                <w:lang w:val="en-US"/>
              </w:rPr>
            </w:pPr>
            <w:r w:rsidRPr="0078266C">
              <w:rPr>
                <w:lang w:val="en-US"/>
              </w:rPr>
              <w:t xml:space="preserve">Daya Tarik </w:t>
            </w:r>
            <w:proofErr w:type="spellStart"/>
            <w:r w:rsidRPr="0078266C">
              <w:rPr>
                <w:lang w:val="en-US"/>
              </w:rPr>
              <w:t>Destinasi</w:t>
            </w:r>
            <w:proofErr w:type="spellEnd"/>
            <w:r w:rsidRPr="0078266C">
              <w:rPr>
                <w:lang w:val="en-US"/>
              </w:rPr>
              <w:t xml:space="preserve"> </w:t>
            </w:r>
            <w:proofErr w:type="spellStart"/>
            <w:r w:rsidRPr="0078266C">
              <w:rPr>
                <w:lang w:val="en-US"/>
              </w:rPr>
              <w:t>Wisata</w:t>
            </w:r>
            <w:proofErr w:type="spellEnd"/>
          </w:p>
        </w:tc>
        <w:tc>
          <w:tcPr>
            <w:tcW w:w="0" w:type="auto"/>
          </w:tcPr>
          <w:p w14:paraId="559DB23B" w14:textId="77777777" w:rsidR="00EE716C" w:rsidRPr="0078266C" w:rsidRDefault="00EE716C" w:rsidP="00B01B1C">
            <w:pPr>
              <w:pStyle w:val="IsiTabel"/>
              <w:rPr>
                <w:lang w:val="en-US"/>
              </w:rPr>
            </w:pPr>
            <w:proofErr w:type="spellStart"/>
            <w:r w:rsidRPr="0078266C">
              <w:rPr>
                <w:lang w:val="en-US"/>
              </w:rPr>
              <w:t>Maksimum</w:t>
            </w:r>
            <w:proofErr w:type="spellEnd"/>
          </w:p>
        </w:tc>
        <w:tc>
          <w:tcPr>
            <w:tcW w:w="0" w:type="auto"/>
          </w:tcPr>
          <w:p w14:paraId="1DCB6983" w14:textId="77777777" w:rsidR="00EE716C" w:rsidRPr="0078266C" w:rsidRDefault="00EE716C" w:rsidP="00B01B1C">
            <w:pPr>
              <w:pStyle w:val="IsiTabel"/>
              <w:rPr>
                <w:lang w:val="en-US"/>
              </w:rPr>
            </w:pPr>
            <w:r w:rsidRPr="0078266C">
              <w:rPr>
                <w:lang w:val="en-US"/>
              </w:rPr>
              <w:t>—</w:t>
            </w:r>
          </w:p>
        </w:tc>
      </w:tr>
      <w:tr w:rsidR="00EE716C" w:rsidRPr="0078266C" w14:paraId="1B6B9B8A" w14:textId="77777777" w:rsidTr="00B01B1C">
        <w:tc>
          <w:tcPr>
            <w:tcW w:w="0" w:type="auto"/>
          </w:tcPr>
          <w:p w14:paraId="2C5E7C10" w14:textId="77777777" w:rsidR="00EE716C" w:rsidRPr="0078266C" w:rsidRDefault="00EE716C" w:rsidP="00B01B1C">
            <w:pPr>
              <w:pStyle w:val="IsiTabel"/>
              <w:rPr>
                <w:lang w:val="en-US"/>
              </w:rPr>
            </w:pPr>
            <w:r w:rsidRPr="0078266C">
              <w:rPr>
                <w:lang w:val="en-US"/>
              </w:rPr>
              <w:t>Skala</w:t>
            </w:r>
          </w:p>
        </w:tc>
        <w:tc>
          <w:tcPr>
            <w:tcW w:w="0" w:type="auto"/>
          </w:tcPr>
          <w:p w14:paraId="3FCA3A7E" w14:textId="77777777" w:rsidR="00EE716C" w:rsidRPr="0078266C" w:rsidRDefault="00EE716C" w:rsidP="00B01B1C">
            <w:pPr>
              <w:pStyle w:val="IsiTabel"/>
              <w:rPr>
                <w:lang w:val="en-US"/>
              </w:rPr>
            </w:pPr>
            <w:proofErr w:type="spellStart"/>
            <w:r w:rsidRPr="0078266C">
              <w:rPr>
                <w:lang w:val="en-US"/>
              </w:rPr>
              <w:t>Jumlah</w:t>
            </w:r>
            <w:proofErr w:type="spellEnd"/>
            <w:r w:rsidRPr="0078266C">
              <w:rPr>
                <w:lang w:val="en-US"/>
              </w:rPr>
              <w:t xml:space="preserve"> </w:t>
            </w:r>
            <w:proofErr w:type="spellStart"/>
            <w:r w:rsidRPr="0078266C">
              <w:rPr>
                <w:lang w:val="en-US"/>
              </w:rPr>
              <w:t>wisatawan</w:t>
            </w:r>
            <w:proofErr w:type="spellEnd"/>
          </w:p>
        </w:tc>
        <w:tc>
          <w:tcPr>
            <w:tcW w:w="0" w:type="auto"/>
          </w:tcPr>
          <w:p w14:paraId="4C32D4F4" w14:textId="77777777" w:rsidR="00EE716C" w:rsidRPr="0078266C" w:rsidRDefault="00EE716C" w:rsidP="00B01B1C">
            <w:pPr>
              <w:pStyle w:val="IsiTabel"/>
              <w:rPr>
                <w:lang w:val="en-US"/>
              </w:rPr>
            </w:pPr>
            <w:proofErr w:type="spellStart"/>
            <w:r w:rsidRPr="0078266C">
              <w:rPr>
                <w:lang w:val="en-US"/>
              </w:rPr>
              <w:t>Jumlah</w:t>
            </w:r>
            <w:proofErr w:type="spellEnd"/>
            <w:r w:rsidRPr="0078266C">
              <w:rPr>
                <w:lang w:val="en-US"/>
              </w:rPr>
              <w:t xml:space="preserve"> </w:t>
            </w:r>
            <w:proofErr w:type="spellStart"/>
            <w:r w:rsidRPr="0078266C">
              <w:rPr>
                <w:lang w:val="en-US"/>
              </w:rPr>
              <w:t>Wisatawan</w:t>
            </w:r>
            <w:proofErr w:type="spellEnd"/>
          </w:p>
        </w:tc>
        <w:tc>
          <w:tcPr>
            <w:tcW w:w="0" w:type="auto"/>
          </w:tcPr>
          <w:p w14:paraId="55208508" w14:textId="77777777" w:rsidR="00EE716C" w:rsidRPr="0078266C" w:rsidRDefault="00EE716C" w:rsidP="00B01B1C">
            <w:pPr>
              <w:pStyle w:val="IsiTabel"/>
              <w:rPr>
                <w:lang w:val="en-US"/>
              </w:rPr>
            </w:pPr>
            <w:proofErr w:type="spellStart"/>
            <w:r w:rsidRPr="0078266C">
              <w:rPr>
                <w:lang w:val="en-US"/>
              </w:rPr>
              <w:t>Dilaporkan</w:t>
            </w:r>
            <w:proofErr w:type="spellEnd"/>
          </w:p>
        </w:tc>
        <w:tc>
          <w:tcPr>
            <w:tcW w:w="0" w:type="auto"/>
          </w:tcPr>
          <w:p w14:paraId="5B9C6F6D" w14:textId="77777777" w:rsidR="00EE716C" w:rsidRPr="0078266C" w:rsidRDefault="00EE716C" w:rsidP="00B01B1C">
            <w:pPr>
              <w:pStyle w:val="IsiTabel"/>
              <w:rPr>
                <w:lang w:val="en-US"/>
              </w:rPr>
            </w:pPr>
            <w:r w:rsidRPr="0078266C">
              <w:rPr>
                <w:lang w:val="en-US"/>
              </w:rPr>
              <w:t>—</w:t>
            </w:r>
          </w:p>
        </w:tc>
      </w:tr>
    </w:tbl>
    <w:p w14:paraId="78A94964" w14:textId="77777777" w:rsidR="00EE716C" w:rsidRDefault="00EE716C" w:rsidP="00EE716C">
      <w:pPr>
        <w:pStyle w:val="JudulTabel"/>
        <w:numPr>
          <w:ilvl w:val="0"/>
          <w:numId w:val="0"/>
        </w:numPr>
      </w:pPr>
    </w:p>
    <w:p w14:paraId="5E7D518C" w14:textId="0A51327D" w:rsidR="00DA0304" w:rsidRDefault="00DA0304" w:rsidP="00D5737B">
      <w:pPr>
        <w:pStyle w:val="Level3JudulPokokBahasan"/>
      </w:pPr>
      <w:r w:rsidRPr="00240078">
        <w:t xml:space="preserve">Hasil </w:t>
      </w:r>
      <w:proofErr w:type="spellStart"/>
      <w:r w:rsidRPr="00240078">
        <w:t>Perbandingan</w:t>
      </w:r>
      <w:proofErr w:type="spellEnd"/>
      <w:r w:rsidRPr="00240078">
        <w:t xml:space="preserve"> </w:t>
      </w:r>
      <w:proofErr w:type="spellStart"/>
      <w:r w:rsidRPr="00240078">
        <w:t>Skenario</w:t>
      </w:r>
      <w:proofErr w:type="spellEnd"/>
    </w:p>
    <w:p w14:paraId="35E76E26" w14:textId="761D9ECE" w:rsidR="00DA0304" w:rsidRPr="00240078" w:rsidRDefault="00DA0304" w:rsidP="00600695">
      <w:pPr>
        <w:pStyle w:val="BodyText"/>
      </w:pPr>
      <w:r w:rsidRPr="00240078">
        <w:t xml:space="preserve">Hasil perbandingan ketiga skenario pada tahun 2050 disajikan pada Tabel </w:t>
      </w:r>
      <w:r w:rsidR="00B75C6A">
        <w:t>60</w:t>
      </w:r>
      <w:r w:rsidR="00600695">
        <w:t>.</w:t>
      </w:r>
    </w:p>
    <w:p w14:paraId="0A796ED7" w14:textId="18F98021" w:rsidR="00DA0304" w:rsidRPr="00240078" w:rsidRDefault="00DA0304" w:rsidP="00600695">
      <w:pPr>
        <w:pStyle w:val="JudulTabel"/>
      </w:pPr>
      <w:bookmarkStart w:id="200" w:name="_Toc241752148"/>
      <w:r w:rsidRPr="00240078">
        <w:t>Indikator kinerja tahun 2050 menurut skenario</w:t>
      </w:r>
      <w:bookmarkEnd w:id="200"/>
    </w:p>
    <w:tbl>
      <w:tblPr>
        <w:tblStyle w:val="Table"/>
        <w:tblW w:w="5001" w:type="pct"/>
        <w:tblBorders>
          <w:top w:val="single" w:sz="4" w:space="0" w:color="auto"/>
          <w:bottom w:val="single" w:sz="4" w:space="0" w:color="auto"/>
          <w:insideH w:val="single" w:sz="4" w:space="0" w:color="auto"/>
        </w:tblBorders>
        <w:tblLook w:val="0020" w:firstRow="1" w:lastRow="0" w:firstColumn="0" w:lastColumn="0" w:noHBand="0" w:noVBand="0"/>
      </w:tblPr>
      <w:tblGrid>
        <w:gridCol w:w="1391"/>
        <w:gridCol w:w="1296"/>
        <w:gridCol w:w="1323"/>
        <w:gridCol w:w="1509"/>
        <w:gridCol w:w="1323"/>
        <w:gridCol w:w="1092"/>
      </w:tblGrid>
      <w:tr w:rsidR="00DA0304" w:rsidRPr="00240078" w14:paraId="5C0B2F3E" w14:textId="77777777" w:rsidTr="00B75C6A">
        <w:trPr>
          <w:cnfStyle w:val="100000000000" w:firstRow="1" w:lastRow="0" w:firstColumn="0" w:lastColumn="0" w:oddVBand="0" w:evenVBand="0" w:oddHBand="0" w:evenHBand="0" w:firstRowFirstColumn="0" w:firstRowLastColumn="0" w:lastRowFirstColumn="0" w:lastRowLastColumn="0"/>
          <w:tblHeader/>
        </w:trPr>
        <w:tc>
          <w:tcPr>
            <w:tcW w:w="877" w:type="pct"/>
            <w:vAlign w:val="center"/>
          </w:tcPr>
          <w:p w14:paraId="6F9DE912" w14:textId="77777777" w:rsidR="00DA0304" w:rsidRPr="00240078" w:rsidRDefault="00DA0304" w:rsidP="008E7ABD">
            <w:pPr>
              <w:pStyle w:val="HeaderdanNomorKolompadaTabel"/>
            </w:pPr>
            <w:proofErr w:type="spellStart"/>
            <w:r w:rsidRPr="00240078">
              <w:t>Indikator</w:t>
            </w:r>
            <w:proofErr w:type="spellEnd"/>
          </w:p>
        </w:tc>
        <w:tc>
          <w:tcPr>
            <w:tcW w:w="817" w:type="pct"/>
            <w:vAlign w:val="center"/>
          </w:tcPr>
          <w:p w14:paraId="180355DF" w14:textId="77777777" w:rsidR="00DA0304" w:rsidRPr="00240078" w:rsidRDefault="00DA0304" w:rsidP="008E7ABD">
            <w:pPr>
              <w:pStyle w:val="HeaderdanNomorKolompadaTabel"/>
            </w:pPr>
            <w:r w:rsidRPr="00240078">
              <w:t>BAU</w:t>
            </w:r>
          </w:p>
        </w:tc>
        <w:tc>
          <w:tcPr>
            <w:tcW w:w="0" w:type="auto"/>
            <w:vAlign w:val="center"/>
          </w:tcPr>
          <w:p w14:paraId="530208ED" w14:textId="77777777" w:rsidR="00DA0304" w:rsidRPr="00240078" w:rsidRDefault="00DA0304" w:rsidP="008E7ABD">
            <w:pPr>
              <w:pStyle w:val="HeaderdanNomorKolompadaTabel"/>
            </w:pPr>
            <w:r w:rsidRPr="00240078">
              <w:t>Sustainable</w:t>
            </w:r>
          </w:p>
        </w:tc>
        <w:tc>
          <w:tcPr>
            <w:tcW w:w="0" w:type="auto"/>
            <w:vAlign w:val="center"/>
          </w:tcPr>
          <w:p w14:paraId="101D5FCA" w14:textId="77777777" w:rsidR="00DA0304" w:rsidRPr="00240078" w:rsidRDefault="00DA0304" w:rsidP="008E7ABD">
            <w:pPr>
              <w:pStyle w:val="HeaderdanNomorKolompadaTabel"/>
            </w:pPr>
            <w:r w:rsidRPr="00240078">
              <w:t>Development Priority</w:t>
            </w:r>
          </w:p>
        </w:tc>
        <w:tc>
          <w:tcPr>
            <w:tcW w:w="0" w:type="auto"/>
            <w:vAlign w:val="center"/>
          </w:tcPr>
          <w:p w14:paraId="51F08D3E" w14:textId="77777777" w:rsidR="00DA0304" w:rsidRPr="00240078" w:rsidRDefault="00DA0304" w:rsidP="008E7ABD">
            <w:pPr>
              <w:pStyle w:val="HeaderdanNomorKolompadaTabel"/>
            </w:pPr>
            <w:r w:rsidRPr="00240078">
              <w:t>Sustainable vs BAU</w:t>
            </w:r>
          </w:p>
        </w:tc>
        <w:tc>
          <w:tcPr>
            <w:tcW w:w="0" w:type="auto"/>
            <w:vAlign w:val="center"/>
          </w:tcPr>
          <w:p w14:paraId="14675A98" w14:textId="77777777" w:rsidR="00DA0304" w:rsidRPr="00240078" w:rsidRDefault="00DA0304" w:rsidP="008E7ABD">
            <w:pPr>
              <w:pStyle w:val="HeaderdanNomorKolompadaTabel"/>
            </w:pPr>
            <w:r w:rsidRPr="00240078">
              <w:t>DP vs BAU</w:t>
            </w:r>
          </w:p>
        </w:tc>
      </w:tr>
      <w:tr w:rsidR="008E7ABD" w:rsidRPr="00240078" w14:paraId="4BF43C93" w14:textId="77777777" w:rsidTr="00B75C6A">
        <w:trPr>
          <w:cnfStyle w:val="100000000000" w:firstRow="1" w:lastRow="0" w:firstColumn="0" w:lastColumn="0" w:oddVBand="0" w:evenVBand="0" w:oddHBand="0" w:evenHBand="0" w:firstRowFirstColumn="0" w:firstRowLastColumn="0" w:lastRowFirstColumn="0" w:lastRowLastColumn="0"/>
          <w:tblHeader/>
        </w:trPr>
        <w:tc>
          <w:tcPr>
            <w:tcW w:w="877" w:type="pct"/>
            <w:vAlign w:val="center"/>
          </w:tcPr>
          <w:p w14:paraId="4C94A9C8" w14:textId="550D19C4" w:rsidR="008E7ABD" w:rsidRPr="00240078" w:rsidRDefault="008E7ABD" w:rsidP="008E7ABD">
            <w:pPr>
              <w:pStyle w:val="HeaderdanNomorKolompadaTabel"/>
              <w:spacing w:before="0" w:after="0"/>
            </w:pPr>
            <w:r>
              <w:t>(1)</w:t>
            </w:r>
          </w:p>
        </w:tc>
        <w:tc>
          <w:tcPr>
            <w:tcW w:w="817" w:type="pct"/>
            <w:vAlign w:val="center"/>
          </w:tcPr>
          <w:p w14:paraId="7E423518" w14:textId="1A4F2BA2" w:rsidR="008E7ABD" w:rsidRPr="00240078" w:rsidRDefault="008E7ABD" w:rsidP="008E7ABD">
            <w:pPr>
              <w:pStyle w:val="HeaderdanNomorKolompadaTabel"/>
              <w:spacing w:before="0" w:after="0"/>
            </w:pPr>
            <w:r>
              <w:t>(2)</w:t>
            </w:r>
          </w:p>
        </w:tc>
        <w:tc>
          <w:tcPr>
            <w:tcW w:w="0" w:type="auto"/>
            <w:vAlign w:val="center"/>
          </w:tcPr>
          <w:p w14:paraId="4CFBD8F2" w14:textId="785C33D6" w:rsidR="008E7ABD" w:rsidRPr="00240078" w:rsidRDefault="008E7ABD" w:rsidP="008E7ABD">
            <w:pPr>
              <w:pStyle w:val="HeaderdanNomorKolompadaTabel"/>
              <w:spacing w:before="0" w:after="0"/>
            </w:pPr>
            <w:r>
              <w:t>(3)</w:t>
            </w:r>
          </w:p>
        </w:tc>
        <w:tc>
          <w:tcPr>
            <w:tcW w:w="0" w:type="auto"/>
            <w:vAlign w:val="center"/>
          </w:tcPr>
          <w:p w14:paraId="74BEA616" w14:textId="4D3B17C9" w:rsidR="008E7ABD" w:rsidRPr="00240078" w:rsidRDefault="008E7ABD" w:rsidP="008E7ABD">
            <w:pPr>
              <w:pStyle w:val="HeaderdanNomorKolompadaTabel"/>
              <w:spacing w:before="0" w:after="0"/>
            </w:pPr>
            <w:r>
              <w:t>(4)</w:t>
            </w:r>
          </w:p>
        </w:tc>
        <w:tc>
          <w:tcPr>
            <w:tcW w:w="0" w:type="auto"/>
            <w:vAlign w:val="center"/>
          </w:tcPr>
          <w:p w14:paraId="50F68297" w14:textId="24928ABE" w:rsidR="008E7ABD" w:rsidRPr="00240078" w:rsidRDefault="008E7ABD" w:rsidP="008E7ABD">
            <w:pPr>
              <w:pStyle w:val="HeaderdanNomorKolompadaTabel"/>
              <w:spacing w:before="0" w:after="0"/>
            </w:pPr>
            <w:r>
              <w:t>(5)</w:t>
            </w:r>
          </w:p>
        </w:tc>
        <w:tc>
          <w:tcPr>
            <w:tcW w:w="0" w:type="auto"/>
            <w:vAlign w:val="center"/>
          </w:tcPr>
          <w:p w14:paraId="1BFCCA93" w14:textId="12130B14" w:rsidR="008E7ABD" w:rsidRPr="00240078" w:rsidRDefault="008E7ABD" w:rsidP="008E7ABD">
            <w:pPr>
              <w:pStyle w:val="HeaderdanNomorKolompadaTabel"/>
              <w:spacing w:before="0" w:after="0"/>
            </w:pPr>
            <w:r>
              <w:t>(6)</w:t>
            </w:r>
          </w:p>
        </w:tc>
      </w:tr>
      <w:tr w:rsidR="00DA0304" w:rsidRPr="00240078" w14:paraId="1B012749" w14:textId="77777777" w:rsidTr="00B75C6A">
        <w:tc>
          <w:tcPr>
            <w:tcW w:w="877" w:type="pct"/>
          </w:tcPr>
          <w:p w14:paraId="342035F1" w14:textId="77777777" w:rsidR="00DA0304" w:rsidRPr="00240078" w:rsidRDefault="00DA0304" w:rsidP="008E7ABD">
            <w:pPr>
              <w:pStyle w:val="IsiTabel"/>
            </w:pPr>
            <w:r w:rsidRPr="00240078">
              <w:t xml:space="preserve">Lapangan </w:t>
            </w:r>
            <w:proofErr w:type="spellStart"/>
            <w:r w:rsidRPr="00240078">
              <w:t>kerja</w:t>
            </w:r>
            <w:proofErr w:type="spellEnd"/>
            <w:r w:rsidRPr="00240078">
              <w:t xml:space="preserve"> </w:t>
            </w:r>
            <w:proofErr w:type="spellStart"/>
            <w:r w:rsidRPr="00240078">
              <w:t>pariwisata</w:t>
            </w:r>
            <w:proofErr w:type="spellEnd"/>
            <w:r w:rsidRPr="00240078">
              <w:t xml:space="preserve"> (</w:t>
            </w:r>
            <w:proofErr w:type="spellStart"/>
            <w:r w:rsidRPr="00240078">
              <w:t>jiwa</w:t>
            </w:r>
            <w:proofErr w:type="spellEnd"/>
            <w:r w:rsidRPr="00240078">
              <w:t>)</w:t>
            </w:r>
          </w:p>
        </w:tc>
        <w:tc>
          <w:tcPr>
            <w:tcW w:w="817" w:type="pct"/>
          </w:tcPr>
          <w:p w14:paraId="52C21EEA" w14:textId="77777777" w:rsidR="00DA0304" w:rsidRPr="00240078" w:rsidRDefault="00DA0304" w:rsidP="008E7ABD">
            <w:pPr>
              <w:pStyle w:val="IsiTabel"/>
            </w:pPr>
            <w:r w:rsidRPr="00240078">
              <w:t>650.355</w:t>
            </w:r>
          </w:p>
        </w:tc>
        <w:tc>
          <w:tcPr>
            <w:tcW w:w="0" w:type="auto"/>
          </w:tcPr>
          <w:p w14:paraId="7C28D1F8" w14:textId="77777777" w:rsidR="00DA0304" w:rsidRPr="00240078" w:rsidRDefault="00DA0304" w:rsidP="008E7ABD">
            <w:pPr>
              <w:pStyle w:val="IsiTabel"/>
            </w:pPr>
            <w:r w:rsidRPr="00240078">
              <w:t>667.458</w:t>
            </w:r>
          </w:p>
        </w:tc>
        <w:tc>
          <w:tcPr>
            <w:tcW w:w="0" w:type="auto"/>
          </w:tcPr>
          <w:p w14:paraId="450C0490" w14:textId="77777777" w:rsidR="00DA0304" w:rsidRPr="00240078" w:rsidRDefault="00DA0304" w:rsidP="008E7ABD">
            <w:pPr>
              <w:pStyle w:val="IsiTabel"/>
            </w:pPr>
            <w:r w:rsidRPr="00240078">
              <w:t>697.021</w:t>
            </w:r>
          </w:p>
        </w:tc>
        <w:tc>
          <w:tcPr>
            <w:tcW w:w="0" w:type="auto"/>
          </w:tcPr>
          <w:p w14:paraId="7917F0AF" w14:textId="77777777" w:rsidR="00DA0304" w:rsidRPr="00240078" w:rsidRDefault="00DA0304" w:rsidP="008E7ABD">
            <w:pPr>
              <w:pStyle w:val="IsiTabel"/>
            </w:pPr>
            <w:r w:rsidRPr="00240078">
              <w:t>+2,63%</w:t>
            </w:r>
          </w:p>
        </w:tc>
        <w:tc>
          <w:tcPr>
            <w:tcW w:w="0" w:type="auto"/>
          </w:tcPr>
          <w:p w14:paraId="26796AC1" w14:textId="77777777" w:rsidR="00DA0304" w:rsidRPr="00240078" w:rsidRDefault="00DA0304" w:rsidP="008E7ABD">
            <w:pPr>
              <w:pStyle w:val="IsiTabel"/>
            </w:pPr>
            <w:r w:rsidRPr="00240078">
              <w:t>+7,18%</w:t>
            </w:r>
          </w:p>
        </w:tc>
      </w:tr>
      <w:tr w:rsidR="00DA0304" w:rsidRPr="00240078" w14:paraId="1BD347D7" w14:textId="77777777" w:rsidTr="00B75C6A">
        <w:tc>
          <w:tcPr>
            <w:tcW w:w="877" w:type="pct"/>
          </w:tcPr>
          <w:p w14:paraId="164CE5B4" w14:textId="77777777" w:rsidR="00DA0304" w:rsidRPr="00240078" w:rsidRDefault="00DA0304" w:rsidP="008E7ABD">
            <w:pPr>
              <w:pStyle w:val="IsiTabel"/>
            </w:pPr>
            <w:r w:rsidRPr="00240078">
              <w:t xml:space="preserve">PDRB </w:t>
            </w:r>
            <w:proofErr w:type="spellStart"/>
            <w:r w:rsidRPr="00240078">
              <w:t>pariwisata</w:t>
            </w:r>
            <w:proofErr w:type="spellEnd"/>
            <w:r w:rsidRPr="00240078">
              <w:t xml:space="preserve"> </w:t>
            </w:r>
            <w:r w:rsidRPr="00240078">
              <w:lastRenderedPageBreak/>
              <w:t>(</w:t>
            </w:r>
            <w:proofErr w:type="spellStart"/>
            <w:r w:rsidRPr="00240078">
              <w:t>miliar</w:t>
            </w:r>
            <w:proofErr w:type="spellEnd"/>
            <w:r w:rsidRPr="00240078">
              <w:t xml:space="preserve"> rupiah)</w:t>
            </w:r>
          </w:p>
        </w:tc>
        <w:tc>
          <w:tcPr>
            <w:tcW w:w="817" w:type="pct"/>
          </w:tcPr>
          <w:p w14:paraId="1F14D720" w14:textId="77777777" w:rsidR="00DA0304" w:rsidRPr="00240078" w:rsidRDefault="00DA0304" w:rsidP="008E7ABD">
            <w:pPr>
              <w:pStyle w:val="IsiTabel"/>
            </w:pPr>
            <w:r w:rsidRPr="00240078">
              <w:lastRenderedPageBreak/>
              <w:t>40.061</w:t>
            </w:r>
          </w:p>
        </w:tc>
        <w:tc>
          <w:tcPr>
            <w:tcW w:w="0" w:type="auto"/>
          </w:tcPr>
          <w:p w14:paraId="7D8DAAF5" w14:textId="77777777" w:rsidR="00DA0304" w:rsidRPr="00240078" w:rsidRDefault="00DA0304" w:rsidP="008E7ABD">
            <w:pPr>
              <w:pStyle w:val="IsiTabel"/>
            </w:pPr>
            <w:r w:rsidRPr="00240078">
              <w:t>41.194</w:t>
            </w:r>
          </w:p>
        </w:tc>
        <w:tc>
          <w:tcPr>
            <w:tcW w:w="0" w:type="auto"/>
          </w:tcPr>
          <w:p w14:paraId="3EE46C05" w14:textId="77777777" w:rsidR="00DA0304" w:rsidRPr="00240078" w:rsidRDefault="00DA0304" w:rsidP="008E7ABD">
            <w:pPr>
              <w:pStyle w:val="IsiTabel"/>
            </w:pPr>
            <w:r w:rsidRPr="00240078">
              <w:t>43.152</w:t>
            </w:r>
          </w:p>
        </w:tc>
        <w:tc>
          <w:tcPr>
            <w:tcW w:w="0" w:type="auto"/>
          </w:tcPr>
          <w:p w14:paraId="5C10CEC3" w14:textId="77777777" w:rsidR="00DA0304" w:rsidRPr="00240078" w:rsidRDefault="00DA0304" w:rsidP="008E7ABD">
            <w:pPr>
              <w:pStyle w:val="IsiTabel"/>
            </w:pPr>
            <w:r w:rsidRPr="00240078">
              <w:t>+2,83%</w:t>
            </w:r>
          </w:p>
        </w:tc>
        <w:tc>
          <w:tcPr>
            <w:tcW w:w="0" w:type="auto"/>
          </w:tcPr>
          <w:p w14:paraId="0BD8EB9B" w14:textId="77777777" w:rsidR="00DA0304" w:rsidRPr="00240078" w:rsidRDefault="00DA0304" w:rsidP="008E7ABD">
            <w:pPr>
              <w:pStyle w:val="IsiTabel"/>
            </w:pPr>
            <w:r w:rsidRPr="00240078">
              <w:t>+7,71%</w:t>
            </w:r>
          </w:p>
        </w:tc>
      </w:tr>
      <w:tr w:rsidR="00DA0304" w:rsidRPr="00240078" w14:paraId="126CEBF9" w14:textId="77777777" w:rsidTr="00B75C6A">
        <w:tc>
          <w:tcPr>
            <w:tcW w:w="877" w:type="pct"/>
          </w:tcPr>
          <w:p w14:paraId="1377D53B" w14:textId="77777777" w:rsidR="00DA0304" w:rsidRPr="00240078" w:rsidRDefault="00DA0304" w:rsidP="008E7ABD">
            <w:pPr>
              <w:pStyle w:val="IsiTabel"/>
            </w:pPr>
            <w:proofErr w:type="spellStart"/>
            <w:r w:rsidRPr="00240078">
              <w:t>Investasi</w:t>
            </w:r>
            <w:proofErr w:type="spellEnd"/>
            <w:r w:rsidRPr="00240078">
              <w:t xml:space="preserve"> </w:t>
            </w:r>
            <w:proofErr w:type="spellStart"/>
            <w:r w:rsidRPr="00240078">
              <w:t>kumulatif</w:t>
            </w:r>
            <w:proofErr w:type="spellEnd"/>
            <w:r w:rsidRPr="00240078">
              <w:t xml:space="preserve"> (</w:t>
            </w:r>
            <w:proofErr w:type="spellStart"/>
            <w:r w:rsidRPr="00240078">
              <w:t>miliar</w:t>
            </w:r>
            <w:proofErr w:type="spellEnd"/>
            <w:r w:rsidRPr="00240078">
              <w:t xml:space="preserve"> rupiah)</w:t>
            </w:r>
          </w:p>
        </w:tc>
        <w:tc>
          <w:tcPr>
            <w:tcW w:w="817" w:type="pct"/>
          </w:tcPr>
          <w:p w14:paraId="773BEEE7" w14:textId="77777777" w:rsidR="00DA0304" w:rsidRPr="00240078" w:rsidRDefault="00DA0304" w:rsidP="008E7ABD">
            <w:pPr>
              <w:pStyle w:val="IsiTabel"/>
            </w:pPr>
            <w:r w:rsidRPr="00240078">
              <w:t>37.318</w:t>
            </w:r>
          </w:p>
        </w:tc>
        <w:tc>
          <w:tcPr>
            <w:tcW w:w="0" w:type="auto"/>
          </w:tcPr>
          <w:p w14:paraId="51491625" w14:textId="77777777" w:rsidR="00DA0304" w:rsidRPr="00240078" w:rsidRDefault="00DA0304" w:rsidP="008E7ABD">
            <w:pPr>
              <w:pStyle w:val="IsiTabel"/>
            </w:pPr>
            <w:r w:rsidRPr="00240078">
              <w:t>41.550</w:t>
            </w:r>
          </w:p>
        </w:tc>
        <w:tc>
          <w:tcPr>
            <w:tcW w:w="0" w:type="auto"/>
          </w:tcPr>
          <w:p w14:paraId="7BE35770" w14:textId="77777777" w:rsidR="00DA0304" w:rsidRPr="00240078" w:rsidRDefault="00DA0304" w:rsidP="008E7ABD">
            <w:pPr>
              <w:pStyle w:val="IsiTabel"/>
            </w:pPr>
            <w:r w:rsidRPr="00240078">
              <w:t>50.133</w:t>
            </w:r>
          </w:p>
        </w:tc>
        <w:tc>
          <w:tcPr>
            <w:tcW w:w="0" w:type="auto"/>
          </w:tcPr>
          <w:p w14:paraId="5B9E6743" w14:textId="77777777" w:rsidR="00DA0304" w:rsidRPr="00240078" w:rsidRDefault="00DA0304" w:rsidP="008E7ABD">
            <w:pPr>
              <w:pStyle w:val="IsiTabel"/>
            </w:pPr>
            <w:r w:rsidRPr="00240078">
              <w:t>+11,34%</w:t>
            </w:r>
          </w:p>
        </w:tc>
        <w:tc>
          <w:tcPr>
            <w:tcW w:w="0" w:type="auto"/>
          </w:tcPr>
          <w:p w14:paraId="66EC4DAE" w14:textId="77777777" w:rsidR="00DA0304" w:rsidRPr="00240078" w:rsidRDefault="00DA0304" w:rsidP="008E7ABD">
            <w:pPr>
              <w:pStyle w:val="IsiTabel"/>
            </w:pPr>
            <w:r w:rsidRPr="00240078">
              <w:t>+34,34%</w:t>
            </w:r>
          </w:p>
        </w:tc>
      </w:tr>
      <w:tr w:rsidR="00DA0304" w:rsidRPr="00240078" w14:paraId="40A588AF" w14:textId="77777777" w:rsidTr="00B75C6A">
        <w:tc>
          <w:tcPr>
            <w:tcW w:w="877" w:type="pct"/>
          </w:tcPr>
          <w:p w14:paraId="77A5682D" w14:textId="77777777" w:rsidR="00DA0304" w:rsidRPr="00240078" w:rsidRDefault="00DA0304" w:rsidP="008E7ABD">
            <w:pPr>
              <w:pStyle w:val="IsiTabel"/>
            </w:pPr>
            <w:r w:rsidRPr="00240078">
              <w:t xml:space="preserve">Rasio </w:t>
            </w:r>
            <w:proofErr w:type="spellStart"/>
            <w:r w:rsidRPr="00240078">
              <w:t>daya</w:t>
            </w:r>
            <w:proofErr w:type="spellEnd"/>
            <w:r w:rsidRPr="00240078">
              <w:t xml:space="preserve"> </w:t>
            </w:r>
            <w:proofErr w:type="spellStart"/>
            <w:r w:rsidRPr="00240078">
              <w:t>dukung</w:t>
            </w:r>
            <w:proofErr w:type="spellEnd"/>
            <w:r w:rsidRPr="00240078">
              <w:t xml:space="preserve"> </w:t>
            </w:r>
            <w:proofErr w:type="spellStart"/>
            <w:r w:rsidRPr="00240078">
              <w:t>lahan</w:t>
            </w:r>
            <w:proofErr w:type="spellEnd"/>
          </w:p>
        </w:tc>
        <w:tc>
          <w:tcPr>
            <w:tcW w:w="817" w:type="pct"/>
          </w:tcPr>
          <w:p w14:paraId="1F9A7372" w14:textId="77777777" w:rsidR="00DA0304" w:rsidRPr="00240078" w:rsidRDefault="00DA0304" w:rsidP="008E7ABD">
            <w:pPr>
              <w:pStyle w:val="IsiTabel"/>
            </w:pPr>
            <w:r w:rsidRPr="00240078">
              <w:t>0,6145</w:t>
            </w:r>
          </w:p>
        </w:tc>
        <w:tc>
          <w:tcPr>
            <w:tcW w:w="0" w:type="auto"/>
          </w:tcPr>
          <w:p w14:paraId="034BA1E0" w14:textId="77777777" w:rsidR="00DA0304" w:rsidRPr="00240078" w:rsidRDefault="00DA0304" w:rsidP="008E7ABD">
            <w:pPr>
              <w:pStyle w:val="IsiTabel"/>
            </w:pPr>
            <w:r w:rsidRPr="00240078">
              <w:t>0,6180</w:t>
            </w:r>
          </w:p>
        </w:tc>
        <w:tc>
          <w:tcPr>
            <w:tcW w:w="0" w:type="auto"/>
          </w:tcPr>
          <w:p w14:paraId="078DD077" w14:textId="77777777" w:rsidR="00DA0304" w:rsidRPr="00240078" w:rsidRDefault="00DA0304" w:rsidP="008E7ABD">
            <w:pPr>
              <w:pStyle w:val="IsiTabel"/>
            </w:pPr>
            <w:r w:rsidRPr="00240078">
              <w:t>0,6140</w:t>
            </w:r>
          </w:p>
        </w:tc>
        <w:tc>
          <w:tcPr>
            <w:tcW w:w="0" w:type="auto"/>
          </w:tcPr>
          <w:p w14:paraId="668320A6" w14:textId="77777777" w:rsidR="00DA0304" w:rsidRPr="00240078" w:rsidRDefault="00DA0304" w:rsidP="008E7ABD">
            <w:pPr>
              <w:pStyle w:val="IsiTabel"/>
            </w:pPr>
            <w:r w:rsidRPr="00240078">
              <w:t>+0,57%</w:t>
            </w:r>
          </w:p>
        </w:tc>
        <w:tc>
          <w:tcPr>
            <w:tcW w:w="0" w:type="auto"/>
          </w:tcPr>
          <w:p w14:paraId="4F8872B6" w14:textId="77777777" w:rsidR="00DA0304" w:rsidRPr="00240078" w:rsidRDefault="00DA0304" w:rsidP="008E7ABD">
            <w:pPr>
              <w:pStyle w:val="IsiTabel"/>
            </w:pPr>
            <w:r w:rsidRPr="00240078">
              <w:t>−0,09%</w:t>
            </w:r>
          </w:p>
        </w:tc>
      </w:tr>
      <w:tr w:rsidR="00DA0304" w:rsidRPr="00240078" w14:paraId="788C9DCF" w14:textId="77777777" w:rsidTr="00B75C6A">
        <w:tc>
          <w:tcPr>
            <w:tcW w:w="877" w:type="pct"/>
          </w:tcPr>
          <w:p w14:paraId="29796FE0" w14:textId="77777777" w:rsidR="00DA0304" w:rsidRPr="00240078" w:rsidRDefault="00DA0304" w:rsidP="008E7ABD">
            <w:pPr>
              <w:pStyle w:val="IsiTabel"/>
            </w:pPr>
            <w:r w:rsidRPr="00240078">
              <w:t xml:space="preserve">Lahan </w:t>
            </w:r>
            <w:proofErr w:type="spellStart"/>
            <w:r w:rsidRPr="00240078">
              <w:t>terbangun</w:t>
            </w:r>
            <w:proofErr w:type="spellEnd"/>
            <w:r w:rsidRPr="00240078">
              <w:t xml:space="preserve"> (</w:t>
            </w:r>
            <w:proofErr w:type="spellStart"/>
            <w:r w:rsidRPr="00240078">
              <w:t>hektar</w:t>
            </w:r>
            <w:proofErr w:type="spellEnd"/>
            <w:r w:rsidRPr="00240078">
              <w:t>)</w:t>
            </w:r>
          </w:p>
        </w:tc>
        <w:tc>
          <w:tcPr>
            <w:tcW w:w="817" w:type="pct"/>
          </w:tcPr>
          <w:p w14:paraId="32C5B719" w14:textId="77777777" w:rsidR="00DA0304" w:rsidRPr="00240078" w:rsidRDefault="00DA0304" w:rsidP="008E7ABD">
            <w:pPr>
              <w:pStyle w:val="IsiTabel"/>
            </w:pPr>
            <w:r w:rsidRPr="00240078">
              <w:t>122.208</w:t>
            </w:r>
          </w:p>
        </w:tc>
        <w:tc>
          <w:tcPr>
            <w:tcW w:w="0" w:type="auto"/>
          </w:tcPr>
          <w:p w14:paraId="660E01F0" w14:textId="77777777" w:rsidR="00DA0304" w:rsidRPr="00240078" w:rsidRDefault="00DA0304" w:rsidP="008E7ABD">
            <w:pPr>
              <w:pStyle w:val="IsiTabel"/>
            </w:pPr>
            <w:r w:rsidRPr="00240078">
              <w:t>121.094</w:t>
            </w:r>
          </w:p>
        </w:tc>
        <w:tc>
          <w:tcPr>
            <w:tcW w:w="0" w:type="auto"/>
          </w:tcPr>
          <w:p w14:paraId="426D3572" w14:textId="77777777" w:rsidR="00DA0304" w:rsidRPr="00240078" w:rsidRDefault="00DA0304" w:rsidP="008E7ABD">
            <w:pPr>
              <w:pStyle w:val="IsiTabel"/>
            </w:pPr>
            <w:r w:rsidRPr="00240078">
              <w:t>122.377</w:t>
            </w:r>
          </w:p>
        </w:tc>
        <w:tc>
          <w:tcPr>
            <w:tcW w:w="0" w:type="auto"/>
          </w:tcPr>
          <w:p w14:paraId="72A82769" w14:textId="77777777" w:rsidR="00DA0304" w:rsidRPr="00240078" w:rsidRDefault="00DA0304" w:rsidP="008E7ABD">
            <w:pPr>
              <w:pStyle w:val="IsiTabel"/>
            </w:pPr>
            <w:r w:rsidRPr="00240078">
              <w:t>−0,91%</w:t>
            </w:r>
          </w:p>
        </w:tc>
        <w:tc>
          <w:tcPr>
            <w:tcW w:w="0" w:type="auto"/>
          </w:tcPr>
          <w:p w14:paraId="37FCCE8C" w14:textId="77777777" w:rsidR="00DA0304" w:rsidRPr="00240078" w:rsidRDefault="00DA0304" w:rsidP="008E7ABD">
            <w:pPr>
              <w:pStyle w:val="IsiTabel"/>
            </w:pPr>
            <w:r w:rsidRPr="00240078">
              <w:t>+0,14%</w:t>
            </w:r>
          </w:p>
        </w:tc>
      </w:tr>
      <w:tr w:rsidR="00DA0304" w:rsidRPr="00240078" w14:paraId="2A65A635" w14:textId="77777777" w:rsidTr="00B75C6A">
        <w:tc>
          <w:tcPr>
            <w:tcW w:w="877" w:type="pct"/>
          </w:tcPr>
          <w:p w14:paraId="458EFCF1" w14:textId="77777777" w:rsidR="00DA0304" w:rsidRPr="00240078" w:rsidRDefault="00DA0304" w:rsidP="008E7ABD">
            <w:pPr>
              <w:pStyle w:val="IsiTabel"/>
            </w:pPr>
            <w:proofErr w:type="spellStart"/>
            <w:r w:rsidRPr="00240078">
              <w:t>Konversi</w:t>
            </w:r>
            <w:proofErr w:type="spellEnd"/>
            <w:r w:rsidRPr="00240078">
              <w:t xml:space="preserve"> </w:t>
            </w:r>
            <w:proofErr w:type="spellStart"/>
            <w:r w:rsidRPr="00240078">
              <w:t>lahan</w:t>
            </w:r>
            <w:proofErr w:type="spellEnd"/>
            <w:r w:rsidRPr="00240078">
              <w:t xml:space="preserve"> </w:t>
            </w:r>
            <w:proofErr w:type="spellStart"/>
            <w:r w:rsidRPr="00240078">
              <w:t>pariwisata</w:t>
            </w:r>
            <w:proofErr w:type="spellEnd"/>
            <w:r w:rsidRPr="00240078">
              <w:t xml:space="preserve"> </w:t>
            </w:r>
            <w:proofErr w:type="spellStart"/>
            <w:r w:rsidRPr="00240078">
              <w:t>kumulatif</w:t>
            </w:r>
            <w:proofErr w:type="spellEnd"/>
            <w:r w:rsidRPr="00240078">
              <w:t xml:space="preserve"> (</w:t>
            </w:r>
            <w:proofErr w:type="spellStart"/>
            <w:r w:rsidRPr="00240078">
              <w:t>hektar</w:t>
            </w:r>
            <w:proofErr w:type="spellEnd"/>
            <w:r w:rsidRPr="00240078">
              <w:t>)</w:t>
            </w:r>
          </w:p>
        </w:tc>
        <w:tc>
          <w:tcPr>
            <w:tcW w:w="817" w:type="pct"/>
          </w:tcPr>
          <w:p w14:paraId="198A953A" w14:textId="77777777" w:rsidR="00DA0304" w:rsidRPr="00240078" w:rsidRDefault="00DA0304" w:rsidP="008E7ABD">
            <w:pPr>
              <w:pStyle w:val="IsiTabel"/>
            </w:pPr>
            <w:r w:rsidRPr="00240078">
              <w:t>947,0</w:t>
            </w:r>
          </w:p>
        </w:tc>
        <w:tc>
          <w:tcPr>
            <w:tcW w:w="0" w:type="auto"/>
          </w:tcPr>
          <w:p w14:paraId="748B8638" w14:textId="77777777" w:rsidR="00DA0304" w:rsidRPr="00240078" w:rsidRDefault="00DA0304" w:rsidP="008E7ABD">
            <w:pPr>
              <w:pStyle w:val="IsiTabel"/>
            </w:pPr>
            <w:r w:rsidRPr="00240078">
              <w:t>0,0</w:t>
            </w:r>
          </w:p>
        </w:tc>
        <w:tc>
          <w:tcPr>
            <w:tcW w:w="0" w:type="auto"/>
          </w:tcPr>
          <w:p w14:paraId="27A8FC5E" w14:textId="77777777" w:rsidR="00DA0304" w:rsidRPr="00240078" w:rsidRDefault="00DA0304" w:rsidP="008E7ABD">
            <w:pPr>
              <w:pStyle w:val="IsiTabel"/>
            </w:pPr>
            <w:r w:rsidRPr="00240078">
              <w:t>1.095,1</w:t>
            </w:r>
          </w:p>
        </w:tc>
        <w:tc>
          <w:tcPr>
            <w:tcW w:w="0" w:type="auto"/>
          </w:tcPr>
          <w:p w14:paraId="18E67CE4" w14:textId="77777777" w:rsidR="00DA0304" w:rsidRPr="00240078" w:rsidRDefault="00DA0304" w:rsidP="008E7ABD">
            <w:pPr>
              <w:pStyle w:val="IsiTabel"/>
            </w:pPr>
            <w:r w:rsidRPr="00240078">
              <w:t>−100%</w:t>
            </w:r>
          </w:p>
        </w:tc>
        <w:tc>
          <w:tcPr>
            <w:tcW w:w="0" w:type="auto"/>
          </w:tcPr>
          <w:p w14:paraId="5D51E907" w14:textId="77777777" w:rsidR="00DA0304" w:rsidRPr="00240078" w:rsidRDefault="00DA0304" w:rsidP="008E7ABD">
            <w:pPr>
              <w:pStyle w:val="IsiTabel"/>
            </w:pPr>
            <w:r w:rsidRPr="00240078">
              <w:t>+15,64%</w:t>
            </w:r>
          </w:p>
        </w:tc>
      </w:tr>
      <w:tr w:rsidR="00DA0304" w:rsidRPr="00240078" w14:paraId="0533ACEB" w14:textId="77777777" w:rsidTr="00B75C6A">
        <w:tc>
          <w:tcPr>
            <w:tcW w:w="877" w:type="pct"/>
          </w:tcPr>
          <w:p w14:paraId="18A611FA" w14:textId="77777777" w:rsidR="00DA0304" w:rsidRPr="00240078" w:rsidRDefault="00DA0304" w:rsidP="008E7ABD">
            <w:pPr>
              <w:pStyle w:val="IsiTabel"/>
            </w:pPr>
            <w:proofErr w:type="spellStart"/>
            <w:r w:rsidRPr="00240078">
              <w:t>Indeks</w:t>
            </w:r>
            <w:proofErr w:type="spellEnd"/>
            <w:r w:rsidRPr="00240078">
              <w:t xml:space="preserve"> </w:t>
            </w:r>
            <w:proofErr w:type="spellStart"/>
            <w:r w:rsidRPr="00240078">
              <w:t>kepadatan</w:t>
            </w:r>
            <w:proofErr w:type="spellEnd"/>
          </w:p>
        </w:tc>
        <w:tc>
          <w:tcPr>
            <w:tcW w:w="817" w:type="pct"/>
          </w:tcPr>
          <w:p w14:paraId="360C6BAD" w14:textId="77777777" w:rsidR="00DA0304" w:rsidRPr="00240078" w:rsidRDefault="00DA0304" w:rsidP="008E7ABD">
            <w:pPr>
              <w:pStyle w:val="IsiTabel"/>
            </w:pPr>
            <w:r w:rsidRPr="00240078">
              <w:t>2,3638</w:t>
            </w:r>
          </w:p>
        </w:tc>
        <w:tc>
          <w:tcPr>
            <w:tcW w:w="0" w:type="auto"/>
          </w:tcPr>
          <w:p w14:paraId="158BAD1C" w14:textId="77777777" w:rsidR="00DA0304" w:rsidRPr="00240078" w:rsidRDefault="00DA0304" w:rsidP="008E7ABD">
            <w:pPr>
              <w:pStyle w:val="IsiTabel"/>
            </w:pPr>
            <w:r w:rsidRPr="00240078">
              <w:t>2,4307</w:t>
            </w:r>
          </w:p>
        </w:tc>
        <w:tc>
          <w:tcPr>
            <w:tcW w:w="0" w:type="auto"/>
          </w:tcPr>
          <w:p w14:paraId="2A7CB5CF" w14:textId="77777777" w:rsidR="00DA0304" w:rsidRPr="00240078" w:rsidRDefault="00DA0304" w:rsidP="008E7ABD">
            <w:pPr>
              <w:pStyle w:val="IsiTabel"/>
            </w:pPr>
            <w:r w:rsidRPr="00240078">
              <w:t>2,5462</w:t>
            </w:r>
          </w:p>
        </w:tc>
        <w:tc>
          <w:tcPr>
            <w:tcW w:w="0" w:type="auto"/>
          </w:tcPr>
          <w:p w14:paraId="0D57873E" w14:textId="77777777" w:rsidR="00DA0304" w:rsidRPr="00240078" w:rsidRDefault="00DA0304" w:rsidP="008E7ABD">
            <w:pPr>
              <w:pStyle w:val="IsiTabel"/>
            </w:pPr>
            <w:r w:rsidRPr="00240078">
              <w:t>+2,83%</w:t>
            </w:r>
          </w:p>
        </w:tc>
        <w:tc>
          <w:tcPr>
            <w:tcW w:w="0" w:type="auto"/>
          </w:tcPr>
          <w:p w14:paraId="71EBFC1C" w14:textId="77777777" w:rsidR="00DA0304" w:rsidRPr="00240078" w:rsidRDefault="00DA0304" w:rsidP="008E7ABD">
            <w:pPr>
              <w:pStyle w:val="IsiTabel"/>
            </w:pPr>
            <w:r w:rsidRPr="00240078">
              <w:t>+7,71%</w:t>
            </w:r>
          </w:p>
        </w:tc>
      </w:tr>
      <w:tr w:rsidR="00DA0304" w:rsidRPr="00240078" w14:paraId="7DAA0832" w14:textId="77777777" w:rsidTr="00B75C6A">
        <w:tc>
          <w:tcPr>
            <w:tcW w:w="877" w:type="pct"/>
          </w:tcPr>
          <w:p w14:paraId="2A7D78AE" w14:textId="77777777" w:rsidR="00DA0304" w:rsidRPr="00240078" w:rsidRDefault="00DA0304" w:rsidP="008E7ABD">
            <w:pPr>
              <w:pStyle w:val="IsiTabel"/>
            </w:pPr>
            <w:r w:rsidRPr="00240078">
              <w:t xml:space="preserve">Daya </w:t>
            </w:r>
            <w:proofErr w:type="spellStart"/>
            <w:r w:rsidRPr="00240078">
              <w:t>tarik</w:t>
            </w:r>
            <w:proofErr w:type="spellEnd"/>
            <w:r w:rsidRPr="00240078">
              <w:t xml:space="preserve"> </w:t>
            </w:r>
            <w:proofErr w:type="spellStart"/>
            <w:r w:rsidRPr="00240078">
              <w:t>destinasi</w:t>
            </w:r>
            <w:proofErr w:type="spellEnd"/>
          </w:p>
        </w:tc>
        <w:tc>
          <w:tcPr>
            <w:tcW w:w="817" w:type="pct"/>
          </w:tcPr>
          <w:p w14:paraId="2A8B85BA" w14:textId="77777777" w:rsidR="00DA0304" w:rsidRPr="00240078" w:rsidRDefault="00DA0304" w:rsidP="008E7ABD">
            <w:pPr>
              <w:pStyle w:val="IsiTabel"/>
            </w:pPr>
            <w:r w:rsidRPr="00240078">
              <w:t>0,8132</w:t>
            </w:r>
          </w:p>
        </w:tc>
        <w:tc>
          <w:tcPr>
            <w:tcW w:w="0" w:type="auto"/>
          </w:tcPr>
          <w:p w14:paraId="4595F43B" w14:textId="77777777" w:rsidR="00DA0304" w:rsidRPr="00240078" w:rsidRDefault="00DA0304" w:rsidP="008E7ABD">
            <w:pPr>
              <w:pStyle w:val="IsiTabel"/>
            </w:pPr>
            <w:r w:rsidRPr="00240078">
              <w:t>0,8205</w:t>
            </w:r>
          </w:p>
        </w:tc>
        <w:tc>
          <w:tcPr>
            <w:tcW w:w="0" w:type="auto"/>
          </w:tcPr>
          <w:p w14:paraId="24C75619" w14:textId="77777777" w:rsidR="00DA0304" w:rsidRPr="00240078" w:rsidRDefault="00DA0304" w:rsidP="008E7ABD">
            <w:pPr>
              <w:pStyle w:val="IsiTabel"/>
            </w:pPr>
            <w:r w:rsidRPr="00240078">
              <w:t>0,8322</w:t>
            </w:r>
          </w:p>
        </w:tc>
        <w:tc>
          <w:tcPr>
            <w:tcW w:w="0" w:type="auto"/>
          </w:tcPr>
          <w:p w14:paraId="0E3ECEAF" w14:textId="77777777" w:rsidR="00DA0304" w:rsidRPr="00240078" w:rsidRDefault="00DA0304" w:rsidP="008E7ABD">
            <w:pPr>
              <w:pStyle w:val="IsiTabel"/>
            </w:pPr>
            <w:r w:rsidRPr="00240078">
              <w:t>+0,89%</w:t>
            </w:r>
          </w:p>
        </w:tc>
        <w:tc>
          <w:tcPr>
            <w:tcW w:w="0" w:type="auto"/>
          </w:tcPr>
          <w:p w14:paraId="1A8BBBA2" w14:textId="77777777" w:rsidR="00DA0304" w:rsidRPr="00240078" w:rsidRDefault="00DA0304" w:rsidP="008E7ABD">
            <w:pPr>
              <w:pStyle w:val="IsiTabel"/>
            </w:pPr>
            <w:r w:rsidRPr="00240078">
              <w:t>+2,33%</w:t>
            </w:r>
          </w:p>
        </w:tc>
      </w:tr>
      <w:tr w:rsidR="00DA0304" w:rsidRPr="00240078" w14:paraId="09BF40DC" w14:textId="77777777" w:rsidTr="00B75C6A">
        <w:tc>
          <w:tcPr>
            <w:tcW w:w="877" w:type="pct"/>
          </w:tcPr>
          <w:p w14:paraId="7F0957E7" w14:textId="77777777" w:rsidR="00DA0304" w:rsidRPr="00240078" w:rsidRDefault="00DA0304" w:rsidP="008E7ABD">
            <w:pPr>
              <w:pStyle w:val="IsiTabel"/>
            </w:pPr>
            <w:proofErr w:type="spellStart"/>
            <w:r w:rsidRPr="00240078">
              <w:t>Jumlah</w:t>
            </w:r>
            <w:proofErr w:type="spellEnd"/>
            <w:r w:rsidRPr="00240078">
              <w:t xml:space="preserve"> </w:t>
            </w:r>
            <w:proofErr w:type="spellStart"/>
            <w:r w:rsidRPr="00240078">
              <w:t>wisatawan</w:t>
            </w:r>
            <w:proofErr w:type="spellEnd"/>
            <w:r w:rsidRPr="00240078">
              <w:t xml:space="preserve"> (</w:t>
            </w:r>
            <w:proofErr w:type="spellStart"/>
            <w:r w:rsidRPr="00240078">
              <w:t>kunjungan</w:t>
            </w:r>
            <w:proofErr w:type="spellEnd"/>
            <w:r w:rsidRPr="00240078">
              <w:t>)</w:t>
            </w:r>
          </w:p>
        </w:tc>
        <w:tc>
          <w:tcPr>
            <w:tcW w:w="817" w:type="pct"/>
          </w:tcPr>
          <w:p w14:paraId="247E2EC8" w14:textId="77777777" w:rsidR="00DA0304" w:rsidRPr="00240078" w:rsidRDefault="00DA0304" w:rsidP="008E7ABD">
            <w:pPr>
              <w:pStyle w:val="IsiTabel"/>
            </w:pPr>
            <w:r w:rsidRPr="00240078">
              <w:t>96.197.154</w:t>
            </w:r>
          </w:p>
        </w:tc>
        <w:tc>
          <w:tcPr>
            <w:tcW w:w="0" w:type="auto"/>
          </w:tcPr>
          <w:p w14:paraId="17D57DDC" w14:textId="77777777" w:rsidR="00DA0304" w:rsidRPr="00240078" w:rsidRDefault="00DA0304" w:rsidP="008E7ABD">
            <w:pPr>
              <w:pStyle w:val="IsiTabel"/>
            </w:pPr>
            <w:r w:rsidRPr="00240078">
              <w:t>98.917.127</w:t>
            </w:r>
          </w:p>
        </w:tc>
        <w:tc>
          <w:tcPr>
            <w:tcW w:w="0" w:type="auto"/>
          </w:tcPr>
          <w:p w14:paraId="744A142C" w14:textId="77777777" w:rsidR="00DA0304" w:rsidRPr="00240078" w:rsidRDefault="00DA0304" w:rsidP="008E7ABD">
            <w:pPr>
              <w:pStyle w:val="IsiTabel"/>
            </w:pPr>
            <w:r w:rsidRPr="00240078">
              <w:t>103.618.362</w:t>
            </w:r>
          </w:p>
        </w:tc>
        <w:tc>
          <w:tcPr>
            <w:tcW w:w="0" w:type="auto"/>
          </w:tcPr>
          <w:p w14:paraId="58F4BF1D" w14:textId="77777777" w:rsidR="00DA0304" w:rsidRPr="00240078" w:rsidRDefault="00DA0304" w:rsidP="008E7ABD">
            <w:pPr>
              <w:pStyle w:val="IsiTabel"/>
            </w:pPr>
            <w:r w:rsidRPr="00240078">
              <w:t>+2,83%</w:t>
            </w:r>
          </w:p>
        </w:tc>
        <w:tc>
          <w:tcPr>
            <w:tcW w:w="0" w:type="auto"/>
          </w:tcPr>
          <w:p w14:paraId="4054A15D" w14:textId="77777777" w:rsidR="00DA0304" w:rsidRPr="00240078" w:rsidRDefault="00DA0304" w:rsidP="008E7ABD">
            <w:pPr>
              <w:pStyle w:val="IsiTabel"/>
            </w:pPr>
            <w:r w:rsidRPr="00240078">
              <w:t>+7,71%</w:t>
            </w:r>
          </w:p>
        </w:tc>
      </w:tr>
    </w:tbl>
    <w:p w14:paraId="4421A5D2" w14:textId="5B0B7573" w:rsidR="00DA60BD" w:rsidRDefault="00DA60BD" w:rsidP="00DA60BD">
      <w:pPr>
        <w:pStyle w:val="SumberTabelDiikutiBarisKeterangan"/>
      </w:pPr>
      <w:r w:rsidRPr="00A41C1F">
        <w:t>Sumber: Data, diolah</w:t>
      </w:r>
      <w:r>
        <w:t>.</w:t>
      </w:r>
    </w:p>
    <w:p w14:paraId="30D749B2" w14:textId="7CF7A92A" w:rsidR="00B75C6A" w:rsidRDefault="00B75C6A" w:rsidP="00736ECA">
      <w:pPr>
        <w:pStyle w:val="BodyText"/>
        <w:spacing w:before="240" w:after="0"/>
      </w:pPr>
      <w:r w:rsidRPr="00B75C6A">
        <w:t xml:space="preserve">Hasil pada Tabel 20 menunjukkan pertukaran </w:t>
      </w:r>
      <w:proofErr w:type="spellStart"/>
      <w:r w:rsidRPr="00B75C6A">
        <w:t>antardimensi</w:t>
      </w:r>
      <w:proofErr w:type="spellEnd"/>
      <w:r w:rsidRPr="00B75C6A">
        <w:t xml:space="preserve"> yang jelas, sebagaimana tampak pada lintasan 2025–2050 di </w:t>
      </w:r>
      <w:r w:rsidRPr="00207628">
        <w:t xml:space="preserve">Gambar </w:t>
      </w:r>
      <w:r w:rsidR="00207628">
        <w:t>57</w:t>
      </w:r>
      <w:r w:rsidRPr="00B75C6A">
        <w:t> untuk Jumlah Wisatawan dan </w:t>
      </w:r>
      <w:r w:rsidRPr="00207628">
        <w:t xml:space="preserve">Gambar </w:t>
      </w:r>
      <w:r w:rsidR="00207628">
        <w:t>58</w:t>
      </w:r>
      <w:r w:rsidRPr="00B75C6A">
        <w:t xml:space="preserve"> untuk PDRB Sektor Pariwisata. Skenario Development </w:t>
      </w:r>
      <w:proofErr w:type="spellStart"/>
      <w:r w:rsidRPr="00B75C6A">
        <w:t>Priority</w:t>
      </w:r>
      <w:proofErr w:type="spellEnd"/>
      <w:r w:rsidRPr="00B75C6A">
        <w:t xml:space="preserve"> unggul pada seluruh indikator ekonomi, skenario </w:t>
      </w:r>
      <w:proofErr w:type="spellStart"/>
      <w:r w:rsidRPr="00B75C6A">
        <w:t>Sustainable</w:t>
      </w:r>
      <w:proofErr w:type="spellEnd"/>
      <w:r w:rsidRPr="00B75C6A">
        <w:t xml:space="preserve"> unggul pada seluruh indikator lingkungan, dan skenario Business-as-</w:t>
      </w:r>
      <w:proofErr w:type="spellStart"/>
      <w:r w:rsidRPr="00B75C6A">
        <w:t>Usual</w:t>
      </w:r>
      <w:proofErr w:type="spellEnd"/>
      <w:r w:rsidRPr="00B75C6A">
        <w:t xml:space="preserve"> unggul pada indikator kepadatan. Tidak ada skenario yang unggul pada ketiga dimensi sekaligus.</w:t>
      </w:r>
    </w:p>
    <w:p w14:paraId="7FC27676" w14:textId="279CB98A" w:rsidR="00B75C6A" w:rsidRDefault="00736ECA" w:rsidP="00736ECA">
      <w:pPr>
        <w:pStyle w:val="Gambar"/>
        <w:spacing w:before="0"/>
      </w:pPr>
      <w:r>
        <w:lastRenderedPageBreak/>
        <w:drawing>
          <wp:inline distT="0" distB="0" distL="0" distR="0" wp14:anchorId="4286BB06" wp14:editId="33E1BCB5">
            <wp:extent cx="4376613" cy="2447636"/>
            <wp:effectExtent l="0" t="0" r="5080" b="3810"/>
            <wp:docPr id="1611323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23711" name="Picture 161132371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91837" cy="2456150"/>
                    </a:xfrm>
                    <a:prstGeom prst="rect">
                      <a:avLst/>
                    </a:prstGeom>
                  </pic:spPr>
                </pic:pic>
              </a:graphicData>
            </a:graphic>
          </wp:inline>
        </w:drawing>
      </w:r>
    </w:p>
    <w:p w14:paraId="4496ED3D" w14:textId="40CEB2F3" w:rsidR="00DA60BD" w:rsidRDefault="00DA60BD" w:rsidP="00DA60BD">
      <w:pPr>
        <w:pStyle w:val="SumberTabelDiikutiBarisKeterangan"/>
      </w:pPr>
      <w:r w:rsidRPr="00A41C1F">
        <w:t>Sumber: Data, diolah</w:t>
      </w:r>
      <w:r>
        <w:t>.</w:t>
      </w:r>
    </w:p>
    <w:p w14:paraId="6B814A81" w14:textId="447F7773" w:rsidR="00736ECA" w:rsidRDefault="00736ECA" w:rsidP="00736ECA">
      <w:pPr>
        <w:pStyle w:val="JudulGambarSebaris"/>
      </w:pPr>
      <w:bookmarkStart w:id="201" w:name="_Toc241748709"/>
      <w:r w:rsidRPr="00736ECA">
        <w:t>Jumlah Wisatawan Menurut Skenario, 2025–2050</w:t>
      </w:r>
      <w:r>
        <w:t>.</w:t>
      </w:r>
      <w:bookmarkEnd w:id="201"/>
    </w:p>
    <w:p w14:paraId="1C51F4FA" w14:textId="16E17001" w:rsidR="00B75C6A" w:rsidRDefault="00736ECA" w:rsidP="00736ECA">
      <w:pPr>
        <w:pStyle w:val="Gambar"/>
      </w:pPr>
      <w:r>
        <w:drawing>
          <wp:inline distT="0" distB="0" distL="0" distR="0" wp14:anchorId="61928711" wp14:editId="62687F90">
            <wp:extent cx="4640858" cy="2595418"/>
            <wp:effectExtent l="0" t="0" r="0" b="0"/>
            <wp:docPr id="520907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7323" name="Picture 520907323"/>
                    <pic:cNvPicPr/>
                  </pic:nvPicPr>
                  <pic:blipFill>
                    <a:blip r:embed="rId71">
                      <a:extLst>
                        <a:ext uri="{28A0092B-C50C-407E-A947-70E740481C1C}">
                          <a14:useLocalDpi xmlns:a14="http://schemas.microsoft.com/office/drawing/2010/main" val="0"/>
                        </a:ext>
                      </a:extLst>
                    </a:blip>
                    <a:stretch>
                      <a:fillRect/>
                    </a:stretch>
                  </pic:blipFill>
                  <pic:spPr>
                    <a:xfrm>
                      <a:off x="0" y="0"/>
                      <a:ext cx="4686865" cy="2621148"/>
                    </a:xfrm>
                    <a:prstGeom prst="rect">
                      <a:avLst/>
                    </a:prstGeom>
                  </pic:spPr>
                </pic:pic>
              </a:graphicData>
            </a:graphic>
          </wp:inline>
        </w:drawing>
      </w:r>
    </w:p>
    <w:p w14:paraId="5E0C6AA4" w14:textId="204A087D" w:rsidR="00DA60BD" w:rsidRDefault="00DA60BD" w:rsidP="00DA60BD">
      <w:pPr>
        <w:pStyle w:val="SumberTabelDiikutiBarisKeterangan"/>
      </w:pPr>
      <w:r w:rsidRPr="00A41C1F">
        <w:t>Sumber: Data, diolah</w:t>
      </w:r>
      <w:r>
        <w:t>.</w:t>
      </w:r>
    </w:p>
    <w:p w14:paraId="3DCA287E" w14:textId="6916588E" w:rsidR="00736ECA" w:rsidRDefault="00736ECA" w:rsidP="00736ECA">
      <w:pPr>
        <w:pStyle w:val="JudulGambarSebaris"/>
      </w:pPr>
      <w:bookmarkStart w:id="202" w:name="_Toc241748710"/>
      <w:r w:rsidRPr="00736ECA">
        <w:t>PDRB Sektor Pariwisata Menurut Skenario, 2025–2050</w:t>
      </w:r>
      <w:r>
        <w:t>.</w:t>
      </w:r>
      <w:bookmarkEnd w:id="202"/>
    </w:p>
    <w:p w14:paraId="5A5946EB" w14:textId="3479610D" w:rsidR="00DA0304" w:rsidRPr="00240078" w:rsidRDefault="00B75C6A" w:rsidP="00DA0304">
      <w:pPr>
        <w:pStyle w:val="BodyText"/>
      </w:pPr>
      <w:r w:rsidRPr="00B75C6A">
        <w:t xml:space="preserve">Satu hasil yang memerlukan penjelasan adalah indeks daya tarik destinasi yang justru tertinggi pada skenario Development </w:t>
      </w:r>
      <w:proofErr w:type="spellStart"/>
      <w:r w:rsidRPr="00B75C6A">
        <w:t>Priority</w:t>
      </w:r>
      <w:proofErr w:type="spellEnd"/>
      <w:r w:rsidRPr="00B75C6A">
        <w:t xml:space="preserve">, padahal skenario tersebut paling banyak mengonversi lahan. Penjelasannya terletak pada komposisi indeks tersebut, sebagaimana disajikan pada Tabel </w:t>
      </w:r>
      <w:r>
        <w:t>61</w:t>
      </w:r>
      <w:r w:rsidR="00DA0304" w:rsidRPr="00240078">
        <w:t>.</w:t>
      </w:r>
    </w:p>
    <w:p w14:paraId="2E027D1D" w14:textId="1A5DE813" w:rsidR="00DA0304" w:rsidRPr="00240078" w:rsidRDefault="00DA0304" w:rsidP="00600695">
      <w:pPr>
        <w:pStyle w:val="JudulTabel"/>
      </w:pPr>
      <w:bookmarkStart w:id="203" w:name="_Toc241752149"/>
      <w:r w:rsidRPr="00240078">
        <w:lastRenderedPageBreak/>
        <w:t>Komposisi indeks daya tarik destinasi tahun 2050</w:t>
      </w:r>
      <w:bookmarkEnd w:id="203"/>
    </w:p>
    <w:tbl>
      <w:tblPr>
        <w:tblStyle w:val="Table"/>
        <w:tblW w:w="0" w:type="auto"/>
        <w:tblLook w:val="0020" w:firstRow="1" w:lastRow="0" w:firstColumn="0" w:lastColumn="0" w:noHBand="0" w:noVBand="0"/>
      </w:tblPr>
      <w:tblGrid>
        <w:gridCol w:w="3402"/>
        <w:gridCol w:w="876"/>
        <w:gridCol w:w="1323"/>
        <w:gridCol w:w="2303"/>
      </w:tblGrid>
      <w:tr w:rsidR="00DA0304" w:rsidRPr="00240078" w14:paraId="0C9C109F" w14:textId="77777777" w:rsidTr="008E7ABD">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2" w:space="0" w:color="auto"/>
            </w:tcBorders>
            <w:vAlign w:val="center"/>
          </w:tcPr>
          <w:p w14:paraId="30868FE9" w14:textId="77777777" w:rsidR="00DA0304" w:rsidRPr="00240078" w:rsidRDefault="00DA0304" w:rsidP="008E7ABD">
            <w:pPr>
              <w:pStyle w:val="HeaderdanNomorKolompadaTabel"/>
            </w:pPr>
            <w:proofErr w:type="spellStart"/>
            <w:r w:rsidRPr="00240078">
              <w:t>Komponen</w:t>
            </w:r>
            <w:proofErr w:type="spellEnd"/>
          </w:p>
        </w:tc>
        <w:tc>
          <w:tcPr>
            <w:tcW w:w="0" w:type="auto"/>
            <w:tcBorders>
              <w:top w:val="single" w:sz="4" w:space="0" w:color="auto"/>
              <w:bottom w:val="single" w:sz="2" w:space="0" w:color="auto"/>
            </w:tcBorders>
            <w:vAlign w:val="center"/>
          </w:tcPr>
          <w:p w14:paraId="354BB756" w14:textId="77777777" w:rsidR="00DA0304" w:rsidRPr="00240078" w:rsidRDefault="00DA0304" w:rsidP="008E7ABD">
            <w:pPr>
              <w:pStyle w:val="HeaderdanNomorKolompadaTabel"/>
            </w:pPr>
            <w:r w:rsidRPr="00240078">
              <w:t>BAU</w:t>
            </w:r>
          </w:p>
        </w:tc>
        <w:tc>
          <w:tcPr>
            <w:tcW w:w="0" w:type="auto"/>
            <w:tcBorders>
              <w:top w:val="single" w:sz="4" w:space="0" w:color="auto"/>
              <w:bottom w:val="single" w:sz="2" w:space="0" w:color="auto"/>
            </w:tcBorders>
            <w:vAlign w:val="center"/>
          </w:tcPr>
          <w:p w14:paraId="34C521FA" w14:textId="77777777" w:rsidR="00DA0304" w:rsidRPr="00240078" w:rsidRDefault="00DA0304" w:rsidP="008E7ABD">
            <w:pPr>
              <w:pStyle w:val="HeaderdanNomorKolompadaTabel"/>
            </w:pPr>
            <w:r w:rsidRPr="00240078">
              <w:t>Sustainable</w:t>
            </w:r>
          </w:p>
        </w:tc>
        <w:tc>
          <w:tcPr>
            <w:tcW w:w="0" w:type="auto"/>
            <w:tcBorders>
              <w:top w:val="single" w:sz="4" w:space="0" w:color="auto"/>
              <w:bottom w:val="single" w:sz="2" w:space="0" w:color="auto"/>
            </w:tcBorders>
            <w:vAlign w:val="center"/>
          </w:tcPr>
          <w:p w14:paraId="09B55575" w14:textId="77777777" w:rsidR="00DA0304" w:rsidRPr="00240078" w:rsidRDefault="00DA0304" w:rsidP="008E7ABD">
            <w:pPr>
              <w:pStyle w:val="HeaderdanNomorKolompadaTabel"/>
            </w:pPr>
            <w:r w:rsidRPr="00240078">
              <w:t>Development Priority</w:t>
            </w:r>
          </w:p>
        </w:tc>
      </w:tr>
      <w:tr w:rsidR="008E7ABD" w:rsidRPr="00240078" w14:paraId="542AF5B5" w14:textId="77777777" w:rsidTr="008E7ABD">
        <w:trPr>
          <w:cnfStyle w:val="100000000000" w:firstRow="1" w:lastRow="0" w:firstColumn="0" w:lastColumn="0" w:oddVBand="0" w:evenVBand="0" w:oddHBand="0" w:evenHBand="0" w:firstRowFirstColumn="0" w:firstRowLastColumn="0" w:lastRowFirstColumn="0" w:lastRowLastColumn="0"/>
          <w:tblHeader/>
        </w:trPr>
        <w:tc>
          <w:tcPr>
            <w:tcW w:w="3402" w:type="dxa"/>
            <w:tcBorders>
              <w:top w:val="single" w:sz="4" w:space="0" w:color="auto"/>
              <w:bottom w:val="single" w:sz="2" w:space="0" w:color="auto"/>
            </w:tcBorders>
            <w:vAlign w:val="center"/>
          </w:tcPr>
          <w:p w14:paraId="3CD41D33" w14:textId="0E79C3D7" w:rsidR="008E7ABD" w:rsidRPr="00240078" w:rsidRDefault="008E7ABD" w:rsidP="008E7ABD">
            <w:pPr>
              <w:pStyle w:val="HeaderdanNomorKolompadaTabel"/>
              <w:spacing w:before="0" w:after="0"/>
            </w:pPr>
            <w:r>
              <w:t>(1)</w:t>
            </w:r>
          </w:p>
        </w:tc>
        <w:tc>
          <w:tcPr>
            <w:tcW w:w="0" w:type="auto"/>
            <w:tcBorders>
              <w:top w:val="single" w:sz="4" w:space="0" w:color="auto"/>
              <w:bottom w:val="single" w:sz="2" w:space="0" w:color="auto"/>
            </w:tcBorders>
            <w:vAlign w:val="center"/>
          </w:tcPr>
          <w:p w14:paraId="3070F1A3" w14:textId="16C2543C" w:rsidR="008E7ABD" w:rsidRPr="00240078" w:rsidRDefault="008E7ABD" w:rsidP="008E7ABD">
            <w:pPr>
              <w:pStyle w:val="HeaderdanNomorKolompadaTabel"/>
              <w:spacing w:before="0" w:after="0"/>
            </w:pPr>
            <w:r>
              <w:t>(2)</w:t>
            </w:r>
          </w:p>
        </w:tc>
        <w:tc>
          <w:tcPr>
            <w:tcW w:w="0" w:type="auto"/>
            <w:tcBorders>
              <w:top w:val="single" w:sz="4" w:space="0" w:color="auto"/>
              <w:bottom w:val="single" w:sz="2" w:space="0" w:color="auto"/>
            </w:tcBorders>
            <w:vAlign w:val="center"/>
          </w:tcPr>
          <w:p w14:paraId="77F2D852" w14:textId="7B2B616A" w:rsidR="008E7ABD" w:rsidRPr="00240078" w:rsidRDefault="008E7ABD" w:rsidP="008E7ABD">
            <w:pPr>
              <w:pStyle w:val="HeaderdanNomorKolompadaTabel"/>
              <w:spacing w:before="0" w:after="0"/>
            </w:pPr>
            <w:r>
              <w:t>(3)</w:t>
            </w:r>
          </w:p>
        </w:tc>
        <w:tc>
          <w:tcPr>
            <w:tcW w:w="0" w:type="auto"/>
            <w:tcBorders>
              <w:top w:val="single" w:sz="4" w:space="0" w:color="auto"/>
              <w:bottom w:val="single" w:sz="2" w:space="0" w:color="auto"/>
            </w:tcBorders>
            <w:vAlign w:val="center"/>
          </w:tcPr>
          <w:p w14:paraId="3A61C763" w14:textId="43C4687D" w:rsidR="008E7ABD" w:rsidRPr="00240078" w:rsidRDefault="008E7ABD" w:rsidP="008E7ABD">
            <w:pPr>
              <w:pStyle w:val="HeaderdanNomorKolompadaTabel"/>
              <w:spacing w:before="0" w:after="0"/>
            </w:pPr>
            <w:r>
              <w:t>(4)</w:t>
            </w:r>
          </w:p>
        </w:tc>
      </w:tr>
      <w:tr w:rsidR="00DA0304" w:rsidRPr="00240078" w14:paraId="72DEDDAE" w14:textId="77777777" w:rsidTr="008E7ABD">
        <w:tc>
          <w:tcPr>
            <w:tcW w:w="3402" w:type="dxa"/>
            <w:tcBorders>
              <w:top w:val="single" w:sz="2" w:space="0" w:color="auto"/>
              <w:bottom w:val="single" w:sz="4" w:space="0" w:color="auto"/>
            </w:tcBorders>
          </w:tcPr>
          <w:p w14:paraId="5A365031" w14:textId="77777777" w:rsidR="00DA0304" w:rsidRPr="00240078" w:rsidRDefault="00DA0304" w:rsidP="008E7ABD">
            <w:pPr>
              <w:pStyle w:val="IsiTabel"/>
            </w:pPr>
            <w:proofErr w:type="spellStart"/>
            <w:r w:rsidRPr="00240078">
              <w:t>Objek</w:t>
            </w:r>
            <w:proofErr w:type="spellEnd"/>
            <w:r w:rsidRPr="00240078">
              <w:t xml:space="preserve"> </w:t>
            </w:r>
            <w:proofErr w:type="spellStart"/>
            <w:r w:rsidRPr="00240078">
              <w:t>daya</w:t>
            </w:r>
            <w:proofErr w:type="spellEnd"/>
            <w:r w:rsidRPr="00240078">
              <w:t xml:space="preserve"> </w:t>
            </w:r>
            <w:proofErr w:type="spellStart"/>
            <w:r w:rsidRPr="00240078">
              <w:t>tarik</w:t>
            </w:r>
            <w:proofErr w:type="spellEnd"/>
            <w:r w:rsidRPr="00240078">
              <w:t xml:space="preserve"> </w:t>
            </w:r>
            <w:proofErr w:type="spellStart"/>
            <w:r w:rsidRPr="00240078">
              <w:t>wisata</w:t>
            </w:r>
            <w:proofErr w:type="spellEnd"/>
          </w:p>
        </w:tc>
        <w:tc>
          <w:tcPr>
            <w:tcW w:w="0" w:type="auto"/>
            <w:tcBorders>
              <w:top w:val="single" w:sz="2" w:space="0" w:color="auto"/>
              <w:bottom w:val="single" w:sz="4" w:space="0" w:color="auto"/>
            </w:tcBorders>
          </w:tcPr>
          <w:p w14:paraId="70AF5CFC" w14:textId="77777777" w:rsidR="00DA0304" w:rsidRPr="00240078" w:rsidRDefault="00DA0304" w:rsidP="008E7ABD">
            <w:pPr>
              <w:pStyle w:val="IsiTabel"/>
            </w:pPr>
            <w:r w:rsidRPr="00240078">
              <w:t>0,4793</w:t>
            </w:r>
          </w:p>
        </w:tc>
        <w:tc>
          <w:tcPr>
            <w:tcW w:w="0" w:type="auto"/>
            <w:tcBorders>
              <w:top w:val="single" w:sz="2" w:space="0" w:color="auto"/>
              <w:bottom w:val="single" w:sz="4" w:space="0" w:color="auto"/>
            </w:tcBorders>
          </w:tcPr>
          <w:p w14:paraId="128F330D" w14:textId="77777777" w:rsidR="00DA0304" w:rsidRPr="00240078" w:rsidRDefault="00DA0304" w:rsidP="008E7ABD">
            <w:pPr>
              <w:pStyle w:val="IsiTabel"/>
            </w:pPr>
            <w:r w:rsidRPr="00240078">
              <w:t>0,4896</w:t>
            </w:r>
          </w:p>
        </w:tc>
        <w:tc>
          <w:tcPr>
            <w:tcW w:w="0" w:type="auto"/>
            <w:tcBorders>
              <w:top w:val="single" w:sz="2" w:space="0" w:color="auto"/>
              <w:bottom w:val="single" w:sz="4" w:space="0" w:color="auto"/>
            </w:tcBorders>
          </w:tcPr>
          <w:p w14:paraId="1AA624CF" w14:textId="77777777" w:rsidR="00DA0304" w:rsidRPr="00240078" w:rsidRDefault="00DA0304" w:rsidP="008E7ABD">
            <w:pPr>
              <w:pStyle w:val="IsiTabel"/>
            </w:pPr>
            <w:r w:rsidRPr="00240078">
              <w:t>0,5090</w:t>
            </w:r>
          </w:p>
        </w:tc>
      </w:tr>
      <w:tr w:rsidR="00DA0304" w:rsidRPr="00240078" w14:paraId="02C48B06" w14:textId="77777777" w:rsidTr="008E7ABD">
        <w:tc>
          <w:tcPr>
            <w:tcW w:w="3402" w:type="dxa"/>
            <w:tcBorders>
              <w:top w:val="single" w:sz="4" w:space="0" w:color="auto"/>
              <w:bottom w:val="single" w:sz="4" w:space="0" w:color="auto"/>
            </w:tcBorders>
          </w:tcPr>
          <w:p w14:paraId="6AEB5D29" w14:textId="77777777" w:rsidR="00DA0304" w:rsidRPr="00240078" w:rsidRDefault="00DA0304" w:rsidP="008E7ABD">
            <w:pPr>
              <w:pStyle w:val="IsiTabel"/>
            </w:pPr>
            <w:proofErr w:type="spellStart"/>
            <w:r w:rsidRPr="00240078">
              <w:t>Kepadatan</w:t>
            </w:r>
            <w:proofErr w:type="spellEnd"/>
          </w:p>
        </w:tc>
        <w:tc>
          <w:tcPr>
            <w:tcW w:w="0" w:type="auto"/>
            <w:tcBorders>
              <w:top w:val="single" w:sz="4" w:space="0" w:color="auto"/>
              <w:bottom w:val="single" w:sz="4" w:space="0" w:color="auto"/>
            </w:tcBorders>
          </w:tcPr>
          <w:p w14:paraId="6261DEF6" w14:textId="77777777" w:rsidR="00DA0304" w:rsidRPr="00240078" w:rsidRDefault="00DA0304" w:rsidP="008E7ABD">
            <w:pPr>
              <w:pStyle w:val="IsiTabel"/>
            </w:pPr>
            <w:r w:rsidRPr="00240078">
              <w:t>0,1481</w:t>
            </w:r>
          </w:p>
        </w:tc>
        <w:tc>
          <w:tcPr>
            <w:tcW w:w="0" w:type="auto"/>
            <w:tcBorders>
              <w:top w:val="single" w:sz="4" w:space="0" w:color="auto"/>
              <w:bottom w:val="single" w:sz="4" w:space="0" w:color="auto"/>
            </w:tcBorders>
          </w:tcPr>
          <w:p w14:paraId="5FB360F3" w14:textId="77777777" w:rsidR="00DA0304" w:rsidRPr="00240078" w:rsidRDefault="00DA0304" w:rsidP="008E7ABD">
            <w:pPr>
              <w:pStyle w:val="IsiTabel"/>
            </w:pPr>
            <w:r w:rsidRPr="00240078">
              <w:t>0,1440</w:t>
            </w:r>
          </w:p>
        </w:tc>
        <w:tc>
          <w:tcPr>
            <w:tcW w:w="0" w:type="auto"/>
            <w:tcBorders>
              <w:top w:val="single" w:sz="4" w:space="0" w:color="auto"/>
              <w:bottom w:val="single" w:sz="4" w:space="0" w:color="auto"/>
            </w:tcBorders>
          </w:tcPr>
          <w:p w14:paraId="7F9B4575" w14:textId="77777777" w:rsidR="00DA0304" w:rsidRPr="00240078" w:rsidRDefault="00DA0304" w:rsidP="008E7ABD">
            <w:pPr>
              <w:pStyle w:val="IsiTabel"/>
            </w:pPr>
            <w:r w:rsidRPr="00240078">
              <w:t>0,1375</w:t>
            </w:r>
          </w:p>
        </w:tc>
      </w:tr>
      <w:tr w:rsidR="00DA0304" w:rsidRPr="00240078" w14:paraId="130BC7B7" w14:textId="77777777" w:rsidTr="008E7ABD">
        <w:tc>
          <w:tcPr>
            <w:tcW w:w="3402" w:type="dxa"/>
            <w:tcBorders>
              <w:top w:val="single" w:sz="4" w:space="0" w:color="auto"/>
              <w:bottom w:val="single" w:sz="4" w:space="0" w:color="auto"/>
            </w:tcBorders>
          </w:tcPr>
          <w:p w14:paraId="49161FD9" w14:textId="77777777" w:rsidR="00DA0304" w:rsidRPr="00240078" w:rsidRDefault="00DA0304" w:rsidP="008E7ABD">
            <w:pPr>
              <w:pStyle w:val="IsiTabel"/>
            </w:pPr>
            <w:r w:rsidRPr="00240078">
              <w:t xml:space="preserve">Daya </w:t>
            </w:r>
            <w:proofErr w:type="spellStart"/>
            <w:r w:rsidRPr="00240078">
              <w:t>dukung</w:t>
            </w:r>
            <w:proofErr w:type="spellEnd"/>
            <w:r w:rsidRPr="00240078">
              <w:t xml:space="preserve"> </w:t>
            </w:r>
            <w:proofErr w:type="spellStart"/>
            <w:r w:rsidRPr="00240078">
              <w:t>lahan</w:t>
            </w:r>
            <w:proofErr w:type="spellEnd"/>
          </w:p>
        </w:tc>
        <w:tc>
          <w:tcPr>
            <w:tcW w:w="0" w:type="auto"/>
            <w:tcBorders>
              <w:top w:val="single" w:sz="4" w:space="0" w:color="auto"/>
              <w:bottom w:val="single" w:sz="4" w:space="0" w:color="auto"/>
            </w:tcBorders>
          </w:tcPr>
          <w:p w14:paraId="70D0AA4A" w14:textId="77777777" w:rsidR="00DA0304" w:rsidRPr="00240078" w:rsidRDefault="00DA0304" w:rsidP="008E7ABD">
            <w:pPr>
              <w:pStyle w:val="IsiTabel"/>
            </w:pPr>
            <w:r w:rsidRPr="00240078">
              <w:t>0,1859</w:t>
            </w:r>
          </w:p>
        </w:tc>
        <w:tc>
          <w:tcPr>
            <w:tcW w:w="0" w:type="auto"/>
            <w:tcBorders>
              <w:top w:val="single" w:sz="4" w:space="0" w:color="auto"/>
              <w:bottom w:val="single" w:sz="4" w:space="0" w:color="auto"/>
            </w:tcBorders>
          </w:tcPr>
          <w:p w14:paraId="1021BD4A" w14:textId="77777777" w:rsidR="00DA0304" w:rsidRPr="00240078" w:rsidRDefault="00DA0304" w:rsidP="008E7ABD">
            <w:pPr>
              <w:pStyle w:val="IsiTabel"/>
            </w:pPr>
            <w:r w:rsidRPr="00240078">
              <w:t>0,1869</w:t>
            </w:r>
          </w:p>
        </w:tc>
        <w:tc>
          <w:tcPr>
            <w:tcW w:w="0" w:type="auto"/>
            <w:tcBorders>
              <w:top w:val="single" w:sz="4" w:space="0" w:color="auto"/>
              <w:bottom w:val="single" w:sz="4" w:space="0" w:color="auto"/>
            </w:tcBorders>
          </w:tcPr>
          <w:p w14:paraId="796782A4" w14:textId="77777777" w:rsidR="00DA0304" w:rsidRPr="00240078" w:rsidRDefault="00DA0304" w:rsidP="008E7ABD">
            <w:pPr>
              <w:pStyle w:val="IsiTabel"/>
            </w:pPr>
            <w:r w:rsidRPr="00240078">
              <w:t>0,1857</w:t>
            </w:r>
          </w:p>
        </w:tc>
      </w:tr>
      <w:tr w:rsidR="00DA0304" w:rsidRPr="00240078" w14:paraId="67FD2BBD" w14:textId="77777777" w:rsidTr="008E7ABD">
        <w:tc>
          <w:tcPr>
            <w:tcW w:w="3402" w:type="dxa"/>
            <w:tcBorders>
              <w:top w:val="single" w:sz="4" w:space="0" w:color="auto"/>
              <w:bottom w:val="single" w:sz="4" w:space="0" w:color="auto"/>
            </w:tcBorders>
          </w:tcPr>
          <w:p w14:paraId="45F96DCE" w14:textId="77777777" w:rsidR="00DA0304" w:rsidRPr="008E7ABD" w:rsidRDefault="00DA0304" w:rsidP="008E7ABD">
            <w:pPr>
              <w:pStyle w:val="IsiTabel"/>
              <w:rPr>
                <w:b/>
                <w:bCs/>
              </w:rPr>
            </w:pPr>
            <w:r w:rsidRPr="008E7ABD">
              <w:rPr>
                <w:b/>
                <w:bCs/>
              </w:rPr>
              <w:t>Total</w:t>
            </w:r>
          </w:p>
        </w:tc>
        <w:tc>
          <w:tcPr>
            <w:tcW w:w="0" w:type="auto"/>
            <w:tcBorders>
              <w:top w:val="single" w:sz="4" w:space="0" w:color="auto"/>
              <w:bottom w:val="single" w:sz="4" w:space="0" w:color="auto"/>
            </w:tcBorders>
          </w:tcPr>
          <w:p w14:paraId="0CF645C4" w14:textId="77777777" w:rsidR="00DA0304" w:rsidRPr="008E7ABD" w:rsidRDefault="00DA0304" w:rsidP="008E7ABD">
            <w:pPr>
              <w:pStyle w:val="IsiTabel"/>
              <w:rPr>
                <w:b/>
                <w:bCs/>
              </w:rPr>
            </w:pPr>
            <w:r w:rsidRPr="008E7ABD">
              <w:rPr>
                <w:b/>
                <w:bCs/>
              </w:rPr>
              <w:t>0,8132</w:t>
            </w:r>
          </w:p>
        </w:tc>
        <w:tc>
          <w:tcPr>
            <w:tcW w:w="0" w:type="auto"/>
            <w:tcBorders>
              <w:top w:val="single" w:sz="4" w:space="0" w:color="auto"/>
              <w:bottom w:val="single" w:sz="4" w:space="0" w:color="auto"/>
            </w:tcBorders>
          </w:tcPr>
          <w:p w14:paraId="5EDF2015" w14:textId="77777777" w:rsidR="00DA0304" w:rsidRPr="008E7ABD" w:rsidRDefault="00DA0304" w:rsidP="008E7ABD">
            <w:pPr>
              <w:pStyle w:val="IsiTabel"/>
              <w:rPr>
                <w:b/>
                <w:bCs/>
              </w:rPr>
            </w:pPr>
            <w:r w:rsidRPr="008E7ABD">
              <w:rPr>
                <w:b/>
                <w:bCs/>
              </w:rPr>
              <w:t>0,8205</w:t>
            </w:r>
          </w:p>
        </w:tc>
        <w:tc>
          <w:tcPr>
            <w:tcW w:w="0" w:type="auto"/>
            <w:tcBorders>
              <w:top w:val="single" w:sz="4" w:space="0" w:color="auto"/>
              <w:bottom w:val="single" w:sz="4" w:space="0" w:color="auto"/>
            </w:tcBorders>
          </w:tcPr>
          <w:p w14:paraId="30DEA217" w14:textId="77777777" w:rsidR="00DA0304" w:rsidRPr="008E7ABD" w:rsidRDefault="00DA0304" w:rsidP="008E7ABD">
            <w:pPr>
              <w:pStyle w:val="IsiTabel"/>
              <w:rPr>
                <w:b/>
                <w:bCs/>
              </w:rPr>
            </w:pPr>
            <w:r w:rsidRPr="008E7ABD">
              <w:rPr>
                <w:b/>
                <w:bCs/>
              </w:rPr>
              <w:t>0,8322</w:t>
            </w:r>
          </w:p>
        </w:tc>
      </w:tr>
    </w:tbl>
    <w:p w14:paraId="6C028FB7" w14:textId="3A19C3A0" w:rsidR="00DA60BD" w:rsidRDefault="00DA60BD" w:rsidP="00DA60BD">
      <w:pPr>
        <w:pStyle w:val="SumberTabelDiikutiBarisKeterangan"/>
      </w:pPr>
      <w:r w:rsidRPr="00A41C1F">
        <w:t>Sumber: Data, diolah</w:t>
      </w:r>
      <w:r>
        <w:t>.</w:t>
      </w:r>
    </w:p>
    <w:p w14:paraId="7683D443" w14:textId="078DF527" w:rsidR="00DA0304" w:rsidRDefault="00B75C6A" w:rsidP="00600695">
      <w:pPr>
        <w:pStyle w:val="BodyText"/>
        <w:spacing w:before="240"/>
      </w:pPr>
      <w:r w:rsidRPr="00B75C6A">
        <w:t xml:space="preserve">Kenaikan komponen objek daya tarik pada skenario Development </w:t>
      </w:r>
      <w:proofErr w:type="spellStart"/>
      <w:r w:rsidRPr="00B75C6A">
        <w:t>Priority</w:t>
      </w:r>
      <w:proofErr w:type="spellEnd"/>
      <w:r w:rsidRPr="00B75C6A">
        <w:t xml:space="preserve"> sebesar 0,0297 jauh melampaui penurunan komponen kepadatan sebesar 0,0106 dan komponen lahan sebesar 0,0002. Komponen lahan hampir tidak bergerak karena rasio daya dukung lahan masih berada pada 0,614, sehingga rem daya dukung belum bekerja secara berarti, sebagaimana terlihat pada lintasan RDDL di </w:t>
      </w:r>
      <w:r w:rsidRPr="00207628">
        <w:t xml:space="preserve">Gambar </w:t>
      </w:r>
      <w:r w:rsidR="00207628">
        <w:t>59</w:t>
      </w:r>
      <w:r w:rsidRPr="00207628">
        <w:t>,</w:t>
      </w:r>
      <w:r w:rsidRPr="00B75C6A">
        <w:t xml:space="preserve"> yang tetap jauh di atas ambang 0,331 pada ketiga skenario. Dengan kata lain, dalam horizon 2050 pertumbuhan objek daya tarik masih lebih menentukan daripada tekanan lahan</w:t>
      </w:r>
      <w:r w:rsidR="00DA0304" w:rsidRPr="00240078">
        <w:t>.</w:t>
      </w:r>
    </w:p>
    <w:p w14:paraId="50074AF6" w14:textId="24227CD7" w:rsidR="00B75C6A" w:rsidRDefault="00207628" w:rsidP="00207628">
      <w:pPr>
        <w:pStyle w:val="Gambar"/>
      </w:pPr>
      <w:r>
        <w:drawing>
          <wp:inline distT="0" distB="0" distL="0" distR="0" wp14:anchorId="5A1C0DFC" wp14:editId="082CA5CF">
            <wp:extent cx="4488353" cy="2510128"/>
            <wp:effectExtent l="0" t="0" r="0" b="5080"/>
            <wp:docPr id="1149130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30852" name="Picture 114913085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00553" cy="2516951"/>
                    </a:xfrm>
                    <a:prstGeom prst="rect">
                      <a:avLst/>
                    </a:prstGeom>
                  </pic:spPr>
                </pic:pic>
              </a:graphicData>
            </a:graphic>
          </wp:inline>
        </w:drawing>
      </w:r>
    </w:p>
    <w:p w14:paraId="50D4A708" w14:textId="0B0CE07D" w:rsidR="00DA60BD" w:rsidRDefault="00DA60BD" w:rsidP="00DA60BD">
      <w:pPr>
        <w:pStyle w:val="SumberTabelDiikutiBarisKeterangan"/>
      </w:pPr>
      <w:r w:rsidRPr="00A41C1F">
        <w:t>Sumber: Data, diolah</w:t>
      </w:r>
      <w:r>
        <w:t>.</w:t>
      </w:r>
    </w:p>
    <w:p w14:paraId="0127B5B2" w14:textId="1950415D" w:rsidR="00207628" w:rsidRDefault="00207628" w:rsidP="00207628">
      <w:pPr>
        <w:pStyle w:val="JudulGambarMultibaris"/>
      </w:pPr>
      <w:bookmarkStart w:id="204" w:name="_Toc241748711"/>
      <w:r w:rsidRPr="00207628">
        <w:t>Rasio Daya Dukung Lahan Menurut Skenario, 2025–2050, dengan Garis Ambang Perda DIY 6/2021 (0,331)</w:t>
      </w:r>
      <w:r>
        <w:t>.</w:t>
      </w:r>
      <w:bookmarkEnd w:id="204"/>
    </w:p>
    <w:p w14:paraId="4655704A" w14:textId="12746CD3" w:rsidR="00DA0304" w:rsidRDefault="00736ECA" w:rsidP="00736ECA">
      <w:pPr>
        <w:pStyle w:val="BodyText"/>
        <w:spacing w:before="240"/>
      </w:pPr>
      <w:r w:rsidRPr="00736ECA">
        <w:lastRenderedPageBreak/>
        <w:t>Sebaliknya, tekanan terhadap lahan terbangun tetap perlu dicermati pada dimensi luas absolut, sebagaimana ditunjukkan pada </w:t>
      </w:r>
      <w:r w:rsidRPr="00207628">
        <w:t xml:space="preserve">Gambar </w:t>
      </w:r>
      <w:r w:rsidR="00207628">
        <w:t>60</w:t>
      </w:r>
      <w:r w:rsidRPr="00207628">
        <w:t>,</w:t>
      </w:r>
      <w:r w:rsidRPr="00736ECA">
        <w:t xml:space="preserve"> karena Kebijakan Konservasi Lahan pada skenario </w:t>
      </w:r>
      <w:proofErr w:type="spellStart"/>
      <w:r w:rsidRPr="00736ECA">
        <w:t>Sustainable</w:t>
      </w:r>
      <w:proofErr w:type="spellEnd"/>
      <w:r w:rsidRPr="00736ECA">
        <w:t xml:space="preserve"> hanya menahan konversi yang berasal dari pembangunan fasilitas pariwisata, sedangkan konversi lahan non-pariwisata tetap berjalan.</w:t>
      </w:r>
    </w:p>
    <w:p w14:paraId="38065DFE" w14:textId="533D8234" w:rsidR="00736ECA" w:rsidRDefault="00207628" w:rsidP="00207628">
      <w:pPr>
        <w:pStyle w:val="Gambar"/>
      </w:pPr>
      <w:r>
        <w:drawing>
          <wp:inline distT="0" distB="0" distL="0" distR="0" wp14:anchorId="79B8D62F" wp14:editId="6E989520">
            <wp:extent cx="4706922" cy="2632363"/>
            <wp:effectExtent l="0" t="0" r="5080" b="0"/>
            <wp:docPr id="1883827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27269" name="Picture 1883827269"/>
                    <pic:cNvPicPr/>
                  </pic:nvPicPr>
                  <pic:blipFill>
                    <a:blip r:embed="rId73">
                      <a:extLst>
                        <a:ext uri="{28A0092B-C50C-407E-A947-70E740481C1C}">
                          <a14:useLocalDpi xmlns:a14="http://schemas.microsoft.com/office/drawing/2010/main" val="0"/>
                        </a:ext>
                      </a:extLst>
                    </a:blip>
                    <a:stretch>
                      <a:fillRect/>
                    </a:stretch>
                  </pic:blipFill>
                  <pic:spPr>
                    <a:xfrm>
                      <a:off x="0" y="0"/>
                      <a:ext cx="4738423" cy="2649980"/>
                    </a:xfrm>
                    <a:prstGeom prst="rect">
                      <a:avLst/>
                    </a:prstGeom>
                  </pic:spPr>
                </pic:pic>
              </a:graphicData>
            </a:graphic>
          </wp:inline>
        </w:drawing>
      </w:r>
    </w:p>
    <w:p w14:paraId="3AEB8BF1" w14:textId="5F51D787" w:rsidR="00DA60BD" w:rsidRDefault="00DA60BD" w:rsidP="00DA60BD">
      <w:pPr>
        <w:pStyle w:val="SumberTabelDiikutiBarisKeterangan"/>
      </w:pPr>
      <w:r w:rsidRPr="00A41C1F">
        <w:t>Sumber: Data, diolah</w:t>
      </w:r>
      <w:r>
        <w:t>.</w:t>
      </w:r>
    </w:p>
    <w:p w14:paraId="7FEBED62" w14:textId="36E85757" w:rsidR="00207628" w:rsidRDefault="00207628" w:rsidP="00207628">
      <w:pPr>
        <w:pStyle w:val="JudulGambarSebaris"/>
      </w:pPr>
      <w:bookmarkStart w:id="205" w:name="_Toc241748712"/>
      <w:r w:rsidRPr="00207628">
        <w:t>Lahan Terbangun Menurut Skenario, 2025–2050</w:t>
      </w:r>
      <w:r>
        <w:t>.</w:t>
      </w:r>
      <w:bookmarkEnd w:id="205"/>
    </w:p>
    <w:p w14:paraId="64507581" w14:textId="5BADADD0" w:rsidR="00736ECA" w:rsidRDefault="00736ECA" w:rsidP="00736ECA">
      <w:pPr>
        <w:pStyle w:val="BodyText"/>
        <w:spacing w:before="240"/>
      </w:pPr>
      <w:r w:rsidRPr="00736ECA">
        <w:t>Temuan penting lain adalah bahwa ambang indeks kepadatan terlampaui pada ketiga skenario, sebagaimana tampak pada </w:t>
      </w:r>
      <w:r w:rsidRPr="000317F1">
        <w:t xml:space="preserve">Gambar </w:t>
      </w:r>
      <w:r w:rsidR="000317F1" w:rsidRPr="000317F1">
        <w:t>61</w:t>
      </w:r>
      <w:r w:rsidRPr="00736ECA">
        <w:t xml:space="preserve"> Ambang 2,0 dilampaui pada 2041 untuk skenario Development </w:t>
      </w:r>
      <w:proofErr w:type="spellStart"/>
      <w:r w:rsidRPr="00736ECA">
        <w:t>Priority</w:t>
      </w:r>
      <w:proofErr w:type="spellEnd"/>
      <w:r w:rsidRPr="00736ECA">
        <w:t xml:space="preserve">, 2042 untuk </w:t>
      </w:r>
      <w:proofErr w:type="spellStart"/>
      <w:r w:rsidRPr="00736ECA">
        <w:t>Sustainable</w:t>
      </w:r>
      <w:proofErr w:type="spellEnd"/>
      <w:r w:rsidRPr="00736ECA">
        <w:t>, dan 2043 untuk Business-as-</w:t>
      </w:r>
      <w:proofErr w:type="spellStart"/>
      <w:r w:rsidRPr="00736ECA">
        <w:t>Usual</w:t>
      </w:r>
      <w:proofErr w:type="spellEnd"/>
      <w:r w:rsidRPr="00736ECA">
        <w:t xml:space="preserve">. Selisih </w:t>
      </w:r>
      <w:proofErr w:type="spellStart"/>
      <w:r w:rsidRPr="00736ECA">
        <w:t>antarskenario</w:t>
      </w:r>
      <w:proofErr w:type="spellEnd"/>
      <w:r w:rsidRPr="00736ECA">
        <w:t xml:space="preserve"> hanya dua tahun, yang berarti kedua tuas kebijakan hanya menggeser waktu terlampauinya ambang, bukan mencegahnya. Sebaliknya, ambang rasio daya dukung lahan sebesar 0,331 tidak terlampaui pada ketiga skenario karena nilainya masih berada di kisaran 0,614.</w:t>
      </w:r>
    </w:p>
    <w:p w14:paraId="12B60296" w14:textId="585A7A07" w:rsidR="00207628" w:rsidRDefault="00207628" w:rsidP="00207628">
      <w:pPr>
        <w:pStyle w:val="Gambar"/>
      </w:pPr>
      <w:r>
        <w:lastRenderedPageBreak/>
        <w:drawing>
          <wp:inline distT="0" distB="0" distL="0" distR="0" wp14:anchorId="22084858" wp14:editId="28CCF64E">
            <wp:extent cx="5036820" cy="2816860"/>
            <wp:effectExtent l="0" t="0" r="5080" b="2540"/>
            <wp:docPr id="474562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62718" name="Picture 474562718"/>
                    <pic:cNvPicPr/>
                  </pic:nvPicPr>
                  <pic:blipFill>
                    <a:blip r:embed="rId74">
                      <a:extLst>
                        <a:ext uri="{28A0092B-C50C-407E-A947-70E740481C1C}">
                          <a14:useLocalDpi xmlns:a14="http://schemas.microsoft.com/office/drawing/2010/main" val="0"/>
                        </a:ext>
                      </a:extLst>
                    </a:blip>
                    <a:stretch>
                      <a:fillRect/>
                    </a:stretch>
                  </pic:blipFill>
                  <pic:spPr>
                    <a:xfrm>
                      <a:off x="0" y="0"/>
                      <a:ext cx="5036820" cy="2816860"/>
                    </a:xfrm>
                    <a:prstGeom prst="rect">
                      <a:avLst/>
                    </a:prstGeom>
                  </pic:spPr>
                </pic:pic>
              </a:graphicData>
            </a:graphic>
          </wp:inline>
        </w:drawing>
      </w:r>
    </w:p>
    <w:p w14:paraId="33FF3B46" w14:textId="356DA7EF" w:rsidR="00DA60BD" w:rsidRDefault="00DA60BD" w:rsidP="00DA60BD">
      <w:pPr>
        <w:pStyle w:val="SumberTabelDiikutiBarisKeterangan"/>
      </w:pPr>
      <w:r w:rsidRPr="00A41C1F">
        <w:t>Sumber: Data, diolah</w:t>
      </w:r>
      <w:r>
        <w:t>.</w:t>
      </w:r>
    </w:p>
    <w:p w14:paraId="44FF6AF7" w14:textId="0A6B742F" w:rsidR="00736ECA" w:rsidRDefault="00207628" w:rsidP="00207628">
      <w:pPr>
        <w:pStyle w:val="JudulGambarMultibaris"/>
      </w:pPr>
      <w:bookmarkStart w:id="206" w:name="_Toc241748713"/>
      <w:r w:rsidRPr="00207628">
        <w:t>Indeks Kepadatan Menurut Skenario, 2025–2050, dengan Garis Ambang Kepadatan (2,0)</w:t>
      </w:r>
      <w:bookmarkEnd w:id="206"/>
      <w:r w:rsidR="00736ECA">
        <w:t xml:space="preserve"> </w:t>
      </w:r>
    </w:p>
    <w:p w14:paraId="6B641AFF" w14:textId="74EFDBCB" w:rsidR="00736ECA" w:rsidRPr="00736ECA" w:rsidRDefault="00736ECA" w:rsidP="00736ECA">
      <w:pPr>
        <w:pStyle w:val="BodyText"/>
        <w:spacing w:before="240"/>
        <w:rPr>
          <w:lang w:val="en-ID"/>
        </w:rPr>
      </w:pPr>
      <w:proofErr w:type="spellStart"/>
      <w:r w:rsidRPr="00736ECA">
        <w:rPr>
          <w:lang w:val="en-ID"/>
        </w:rPr>
        <w:t>Secara</w:t>
      </w:r>
      <w:proofErr w:type="spellEnd"/>
      <w:r w:rsidRPr="00736ECA">
        <w:rPr>
          <w:lang w:val="en-ID"/>
        </w:rPr>
        <w:t xml:space="preserve"> </w:t>
      </w:r>
      <w:proofErr w:type="spellStart"/>
      <w:r w:rsidRPr="00736ECA">
        <w:rPr>
          <w:lang w:val="en-ID"/>
        </w:rPr>
        <w:t>keseluruhan</w:t>
      </w:r>
      <w:proofErr w:type="spellEnd"/>
      <w:r w:rsidRPr="00736ECA">
        <w:rPr>
          <w:lang w:val="en-ID"/>
        </w:rPr>
        <w:t xml:space="preserve">, </w:t>
      </w:r>
      <w:proofErr w:type="spellStart"/>
      <w:r w:rsidRPr="00736ECA">
        <w:rPr>
          <w:lang w:val="en-ID"/>
        </w:rPr>
        <w:t>hasil</w:t>
      </w:r>
      <w:proofErr w:type="spellEnd"/>
      <w:r w:rsidRPr="00736ECA">
        <w:rPr>
          <w:lang w:val="en-ID"/>
        </w:rPr>
        <w:t xml:space="preserve"> </w:t>
      </w:r>
      <w:proofErr w:type="spellStart"/>
      <w:r w:rsidRPr="00736ECA">
        <w:rPr>
          <w:lang w:val="en-ID"/>
        </w:rPr>
        <w:t>perbandingan</w:t>
      </w:r>
      <w:proofErr w:type="spellEnd"/>
      <w:r w:rsidRPr="00736ECA">
        <w:rPr>
          <w:lang w:val="en-ID"/>
        </w:rPr>
        <w:t xml:space="preserve"> </w:t>
      </w:r>
      <w:proofErr w:type="spellStart"/>
      <w:r w:rsidRPr="00736ECA">
        <w:rPr>
          <w:lang w:val="en-ID"/>
        </w:rPr>
        <w:t>menunjukkan</w:t>
      </w:r>
      <w:proofErr w:type="spellEnd"/>
      <w:r w:rsidRPr="00736ECA">
        <w:rPr>
          <w:lang w:val="en-ID"/>
        </w:rPr>
        <w:t xml:space="preserve"> </w:t>
      </w:r>
      <w:proofErr w:type="spellStart"/>
      <w:r w:rsidRPr="00736ECA">
        <w:rPr>
          <w:lang w:val="en-ID"/>
        </w:rPr>
        <w:t>bahwa</w:t>
      </w:r>
      <w:proofErr w:type="spellEnd"/>
      <w:r w:rsidRPr="00736ECA">
        <w:rPr>
          <w:lang w:val="en-ID"/>
        </w:rPr>
        <w:t xml:space="preserve"> </w:t>
      </w:r>
      <w:proofErr w:type="spellStart"/>
      <w:r w:rsidRPr="00736ECA">
        <w:rPr>
          <w:lang w:val="en-ID"/>
        </w:rPr>
        <w:t>tidak</w:t>
      </w:r>
      <w:proofErr w:type="spellEnd"/>
      <w:r w:rsidRPr="00736ECA">
        <w:rPr>
          <w:lang w:val="en-ID"/>
        </w:rPr>
        <w:t xml:space="preserve"> </w:t>
      </w:r>
      <w:proofErr w:type="spellStart"/>
      <w:r w:rsidRPr="00736ECA">
        <w:rPr>
          <w:lang w:val="en-ID"/>
        </w:rPr>
        <w:t>ada</w:t>
      </w:r>
      <w:proofErr w:type="spellEnd"/>
      <w:r w:rsidRPr="00736ECA">
        <w:rPr>
          <w:lang w:val="en-ID"/>
        </w:rPr>
        <w:t xml:space="preserve"> </w:t>
      </w:r>
      <w:proofErr w:type="spellStart"/>
      <w:r w:rsidRPr="00736ECA">
        <w:rPr>
          <w:lang w:val="en-ID"/>
        </w:rPr>
        <w:t>skenario</w:t>
      </w:r>
      <w:proofErr w:type="spellEnd"/>
      <w:r w:rsidRPr="00736ECA">
        <w:rPr>
          <w:lang w:val="en-ID"/>
        </w:rPr>
        <w:t xml:space="preserve"> yang </w:t>
      </w:r>
      <w:proofErr w:type="spellStart"/>
      <w:r w:rsidRPr="00736ECA">
        <w:rPr>
          <w:lang w:val="en-ID"/>
        </w:rPr>
        <w:t>unggul</w:t>
      </w:r>
      <w:proofErr w:type="spellEnd"/>
      <w:r w:rsidRPr="00736ECA">
        <w:rPr>
          <w:lang w:val="en-ID"/>
        </w:rPr>
        <w:t xml:space="preserve"> pada </w:t>
      </w:r>
      <w:proofErr w:type="spellStart"/>
      <w:r w:rsidRPr="00736ECA">
        <w:rPr>
          <w:lang w:val="en-ID"/>
        </w:rPr>
        <w:t>ketiga</w:t>
      </w:r>
      <w:proofErr w:type="spellEnd"/>
      <w:r w:rsidRPr="00736ECA">
        <w:rPr>
          <w:lang w:val="en-ID"/>
        </w:rPr>
        <w:t xml:space="preserve"> </w:t>
      </w:r>
      <w:proofErr w:type="spellStart"/>
      <w:r w:rsidRPr="00736ECA">
        <w:rPr>
          <w:lang w:val="en-ID"/>
        </w:rPr>
        <w:t>dimensi</w:t>
      </w:r>
      <w:proofErr w:type="spellEnd"/>
      <w:r w:rsidRPr="00736ECA">
        <w:rPr>
          <w:lang w:val="en-ID"/>
        </w:rPr>
        <w:t xml:space="preserve"> </w:t>
      </w:r>
      <w:proofErr w:type="spellStart"/>
      <w:r w:rsidRPr="00736ECA">
        <w:rPr>
          <w:lang w:val="en-ID"/>
        </w:rPr>
        <w:t>keberlanjutan</w:t>
      </w:r>
      <w:proofErr w:type="spellEnd"/>
      <w:r w:rsidRPr="00736ECA">
        <w:rPr>
          <w:lang w:val="en-ID"/>
        </w:rPr>
        <w:t xml:space="preserve"> </w:t>
      </w:r>
      <w:proofErr w:type="spellStart"/>
      <w:r w:rsidRPr="00736ECA">
        <w:rPr>
          <w:lang w:val="en-ID"/>
        </w:rPr>
        <w:t>sekaligus</w:t>
      </w:r>
      <w:proofErr w:type="spellEnd"/>
      <w:r w:rsidRPr="00736ECA">
        <w:rPr>
          <w:lang w:val="en-ID"/>
        </w:rPr>
        <w:t xml:space="preserve">, </w:t>
      </w:r>
      <w:proofErr w:type="spellStart"/>
      <w:r w:rsidRPr="00736ECA">
        <w:rPr>
          <w:lang w:val="en-ID"/>
        </w:rPr>
        <w:t>sehingga</w:t>
      </w:r>
      <w:proofErr w:type="spellEnd"/>
      <w:r w:rsidRPr="00736ECA">
        <w:rPr>
          <w:lang w:val="en-ID"/>
        </w:rPr>
        <w:t xml:space="preserve"> </w:t>
      </w:r>
      <w:proofErr w:type="spellStart"/>
      <w:r w:rsidRPr="00736ECA">
        <w:rPr>
          <w:lang w:val="en-ID"/>
        </w:rPr>
        <w:t>pemilihan</w:t>
      </w:r>
      <w:proofErr w:type="spellEnd"/>
      <w:r w:rsidRPr="00736ECA">
        <w:rPr>
          <w:lang w:val="en-ID"/>
        </w:rPr>
        <w:t xml:space="preserve"> </w:t>
      </w:r>
      <w:proofErr w:type="spellStart"/>
      <w:r w:rsidRPr="00736ECA">
        <w:rPr>
          <w:lang w:val="en-ID"/>
        </w:rPr>
        <w:t>skenario</w:t>
      </w:r>
      <w:proofErr w:type="spellEnd"/>
      <w:r w:rsidRPr="00736ECA">
        <w:rPr>
          <w:lang w:val="en-ID"/>
        </w:rPr>
        <w:t xml:space="preserve"> pada </w:t>
      </w:r>
      <w:proofErr w:type="spellStart"/>
      <w:r w:rsidRPr="00736ECA">
        <w:rPr>
          <w:lang w:val="en-ID"/>
        </w:rPr>
        <w:t>akhirnya</w:t>
      </w:r>
      <w:proofErr w:type="spellEnd"/>
      <w:r w:rsidRPr="00736ECA">
        <w:rPr>
          <w:lang w:val="en-ID"/>
        </w:rPr>
        <w:t xml:space="preserve"> </w:t>
      </w:r>
      <w:proofErr w:type="spellStart"/>
      <w:r w:rsidRPr="00736ECA">
        <w:rPr>
          <w:lang w:val="en-ID"/>
        </w:rPr>
        <w:t>bergantung</w:t>
      </w:r>
      <w:proofErr w:type="spellEnd"/>
      <w:r w:rsidRPr="00736ECA">
        <w:rPr>
          <w:lang w:val="en-ID"/>
        </w:rPr>
        <w:t xml:space="preserve"> pada </w:t>
      </w:r>
      <w:proofErr w:type="spellStart"/>
      <w:r w:rsidRPr="00736ECA">
        <w:rPr>
          <w:lang w:val="en-ID"/>
        </w:rPr>
        <w:t>prioritas</w:t>
      </w:r>
      <w:proofErr w:type="spellEnd"/>
      <w:r w:rsidRPr="00736ECA">
        <w:rPr>
          <w:lang w:val="en-ID"/>
        </w:rPr>
        <w:t xml:space="preserve"> </w:t>
      </w:r>
      <w:proofErr w:type="spellStart"/>
      <w:r w:rsidRPr="00736ECA">
        <w:rPr>
          <w:lang w:val="en-ID"/>
        </w:rPr>
        <w:t>kebijakan</w:t>
      </w:r>
      <w:proofErr w:type="spellEnd"/>
      <w:r w:rsidRPr="00736ECA">
        <w:rPr>
          <w:lang w:val="en-ID"/>
        </w:rPr>
        <w:t xml:space="preserve"> yang </w:t>
      </w:r>
      <w:proofErr w:type="spellStart"/>
      <w:r w:rsidRPr="00736ECA">
        <w:rPr>
          <w:lang w:val="en-ID"/>
        </w:rPr>
        <w:t>ditetapkan</w:t>
      </w:r>
      <w:proofErr w:type="spellEnd"/>
      <w:r w:rsidRPr="00736ECA">
        <w:rPr>
          <w:lang w:val="en-ID"/>
        </w:rPr>
        <w:t xml:space="preserve"> </w:t>
      </w:r>
      <w:proofErr w:type="spellStart"/>
      <w:r w:rsidRPr="00736ECA">
        <w:rPr>
          <w:lang w:val="en-ID"/>
        </w:rPr>
        <w:t>pemangku</w:t>
      </w:r>
      <w:proofErr w:type="spellEnd"/>
      <w:r w:rsidRPr="00736ECA">
        <w:rPr>
          <w:lang w:val="en-ID"/>
        </w:rPr>
        <w:t xml:space="preserve"> </w:t>
      </w:r>
      <w:proofErr w:type="spellStart"/>
      <w:r w:rsidRPr="00736ECA">
        <w:rPr>
          <w:lang w:val="en-ID"/>
        </w:rPr>
        <w:t>kepentingan</w:t>
      </w:r>
      <w:proofErr w:type="spellEnd"/>
      <w:r w:rsidRPr="00736ECA">
        <w:rPr>
          <w:lang w:val="en-ID"/>
        </w:rPr>
        <w:t xml:space="preserve">, </w:t>
      </w:r>
      <w:proofErr w:type="spellStart"/>
      <w:r w:rsidRPr="00736ECA">
        <w:rPr>
          <w:lang w:val="en-ID"/>
        </w:rPr>
        <w:t>bukan</w:t>
      </w:r>
      <w:proofErr w:type="spellEnd"/>
      <w:r w:rsidRPr="00736ECA">
        <w:rPr>
          <w:lang w:val="en-ID"/>
        </w:rPr>
        <w:t xml:space="preserve"> pada </w:t>
      </w:r>
      <w:proofErr w:type="spellStart"/>
      <w:r w:rsidRPr="00736ECA">
        <w:rPr>
          <w:lang w:val="en-ID"/>
        </w:rPr>
        <w:t>satu</w:t>
      </w:r>
      <w:proofErr w:type="spellEnd"/>
      <w:r w:rsidRPr="00736ECA">
        <w:rPr>
          <w:lang w:val="en-ID"/>
        </w:rPr>
        <w:t xml:space="preserve"> </w:t>
      </w:r>
      <w:proofErr w:type="spellStart"/>
      <w:r w:rsidRPr="00736ECA">
        <w:rPr>
          <w:lang w:val="en-ID"/>
        </w:rPr>
        <w:t>jawaban</w:t>
      </w:r>
      <w:proofErr w:type="spellEnd"/>
      <w:r w:rsidRPr="00736ECA">
        <w:rPr>
          <w:lang w:val="en-ID"/>
        </w:rPr>
        <w:t xml:space="preserve"> yang </w:t>
      </w:r>
      <w:proofErr w:type="spellStart"/>
      <w:r w:rsidRPr="00736ECA">
        <w:rPr>
          <w:lang w:val="en-ID"/>
        </w:rPr>
        <w:t>secara</w:t>
      </w:r>
      <w:proofErr w:type="spellEnd"/>
      <w:r w:rsidRPr="00736ECA">
        <w:rPr>
          <w:lang w:val="en-ID"/>
        </w:rPr>
        <w:t xml:space="preserve"> </w:t>
      </w:r>
      <w:proofErr w:type="spellStart"/>
      <w:r w:rsidRPr="00736ECA">
        <w:rPr>
          <w:lang w:val="en-ID"/>
        </w:rPr>
        <w:t>objektif</w:t>
      </w:r>
      <w:proofErr w:type="spellEnd"/>
      <w:r w:rsidRPr="00736ECA">
        <w:rPr>
          <w:lang w:val="en-ID"/>
        </w:rPr>
        <w:t xml:space="preserve"> </w:t>
      </w:r>
      <w:proofErr w:type="spellStart"/>
      <w:r w:rsidRPr="00736ECA">
        <w:rPr>
          <w:lang w:val="en-ID"/>
        </w:rPr>
        <w:t>terbaik</w:t>
      </w:r>
      <w:proofErr w:type="spellEnd"/>
      <w:r w:rsidRPr="00736ECA">
        <w:rPr>
          <w:lang w:val="en-ID"/>
        </w:rPr>
        <w:t xml:space="preserve">. </w:t>
      </w:r>
      <w:proofErr w:type="spellStart"/>
      <w:r w:rsidRPr="00736ECA">
        <w:rPr>
          <w:lang w:val="en-ID"/>
        </w:rPr>
        <w:t>Temuan</w:t>
      </w:r>
      <w:proofErr w:type="spellEnd"/>
      <w:r w:rsidRPr="00736ECA">
        <w:rPr>
          <w:lang w:val="en-ID"/>
        </w:rPr>
        <w:t xml:space="preserve"> </w:t>
      </w:r>
      <w:proofErr w:type="spellStart"/>
      <w:r w:rsidRPr="00736ECA">
        <w:rPr>
          <w:lang w:val="en-ID"/>
        </w:rPr>
        <w:t>bahwa</w:t>
      </w:r>
      <w:proofErr w:type="spellEnd"/>
      <w:r w:rsidRPr="00736ECA">
        <w:rPr>
          <w:lang w:val="en-ID"/>
        </w:rPr>
        <w:t xml:space="preserve"> </w:t>
      </w:r>
      <w:proofErr w:type="spellStart"/>
      <w:r w:rsidRPr="00736ECA">
        <w:rPr>
          <w:lang w:val="en-ID"/>
        </w:rPr>
        <w:t>ambang</w:t>
      </w:r>
      <w:proofErr w:type="spellEnd"/>
      <w:r w:rsidRPr="00736ECA">
        <w:rPr>
          <w:lang w:val="en-ID"/>
        </w:rPr>
        <w:t xml:space="preserve"> </w:t>
      </w:r>
      <w:proofErr w:type="spellStart"/>
      <w:r w:rsidRPr="00736ECA">
        <w:rPr>
          <w:lang w:val="en-ID"/>
        </w:rPr>
        <w:t>kepadatan</w:t>
      </w:r>
      <w:proofErr w:type="spellEnd"/>
      <w:r w:rsidRPr="00736ECA">
        <w:rPr>
          <w:lang w:val="en-ID"/>
        </w:rPr>
        <w:t xml:space="preserve"> </w:t>
      </w:r>
      <w:proofErr w:type="spellStart"/>
      <w:r w:rsidRPr="00736ECA">
        <w:rPr>
          <w:lang w:val="en-ID"/>
        </w:rPr>
        <w:t>terlampaui</w:t>
      </w:r>
      <w:proofErr w:type="spellEnd"/>
      <w:r w:rsidRPr="00736ECA">
        <w:rPr>
          <w:lang w:val="en-ID"/>
        </w:rPr>
        <w:t xml:space="preserve"> pada </w:t>
      </w:r>
      <w:proofErr w:type="spellStart"/>
      <w:r w:rsidRPr="00736ECA">
        <w:rPr>
          <w:lang w:val="en-ID"/>
        </w:rPr>
        <w:t>ketiga</w:t>
      </w:r>
      <w:proofErr w:type="spellEnd"/>
      <w:r w:rsidRPr="00736ECA">
        <w:rPr>
          <w:lang w:val="en-ID"/>
        </w:rPr>
        <w:t xml:space="preserve"> </w:t>
      </w:r>
      <w:proofErr w:type="spellStart"/>
      <w:r w:rsidRPr="00736ECA">
        <w:rPr>
          <w:lang w:val="en-ID"/>
        </w:rPr>
        <w:t>skenario</w:t>
      </w:r>
      <w:proofErr w:type="spellEnd"/>
      <w:r w:rsidRPr="00736ECA">
        <w:rPr>
          <w:lang w:val="en-ID"/>
        </w:rPr>
        <w:t xml:space="preserve">, </w:t>
      </w:r>
      <w:proofErr w:type="spellStart"/>
      <w:r w:rsidRPr="00736ECA">
        <w:rPr>
          <w:lang w:val="en-ID"/>
        </w:rPr>
        <w:t>dengan</w:t>
      </w:r>
      <w:proofErr w:type="spellEnd"/>
      <w:r w:rsidRPr="00736ECA">
        <w:rPr>
          <w:lang w:val="en-ID"/>
        </w:rPr>
        <w:t xml:space="preserve"> </w:t>
      </w:r>
      <w:proofErr w:type="spellStart"/>
      <w:r w:rsidRPr="00736ECA">
        <w:rPr>
          <w:lang w:val="en-ID"/>
        </w:rPr>
        <w:t>selisih</w:t>
      </w:r>
      <w:proofErr w:type="spellEnd"/>
      <w:r w:rsidRPr="00736ECA">
        <w:rPr>
          <w:lang w:val="en-ID"/>
        </w:rPr>
        <w:t xml:space="preserve"> </w:t>
      </w:r>
      <w:proofErr w:type="spellStart"/>
      <w:r w:rsidRPr="00736ECA">
        <w:rPr>
          <w:lang w:val="en-ID"/>
        </w:rPr>
        <w:t>waktu</w:t>
      </w:r>
      <w:proofErr w:type="spellEnd"/>
      <w:r w:rsidRPr="00736ECA">
        <w:rPr>
          <w:lang w:val="en-ID"/>
        </w:rPr>
        <w:t xml:space="preserve"> yang sangat tipis </w:t>
      </w:r>
      <w:proofErr w:type="spellStart"/>
      <w:r w:rsidRPr="00736ECA">
        <w:rPr>
          <w:lang w:val="en-ID"/>
        </w:rPr>
        <w:t>antarskenario</w:t>
      </w:r>
      <w:proofErr w:type="spellEnd"/>
      <w:r w:rsidRPr="00736ECA">
        <w:rPr>
          <w:lang w:val="en-ID"/>
        </w:rPr>
        <w:t xml:space="preserve">, </w:t>
      </w:r>
      <w:proofErr w:type="spellStart"/>
      <w:r w:rsidRPr="00736ECA">
        <w:rPr>
          <w:lang w:val="en-ID"/>
        </w:rPr>
        <w:t>mengindikasikan</w:t>
      </w:r>
      <w:proofErr w:type="spellEnd"/>
      <w:r w:rsidRPr="00736ECA">
        <w:rPr>
          <w:lang w:val="en-ID"/>
        </w:rPr>
        <w:t xml:space="preserve"> </w:t>
      </w:r>
      <w:proofErr w:type="spellStart"/>
      <w:r w:rsidRPr="00736ECA">
        <w:rPr>
          <w:lang w:val="en-ID"/>
        </w:rPr>
        <w:t>bahwa</w:t>
      </w:r>
      <w:proofErr w:type="spellEnd"/>
      <w:r w:rsidRPr="00736ECA">
        <w:rPr>
          <w:lang w:val="en-ID"/>
        </w:rPr>
        <w:t xml:space="preserve"> </w:t>
      </w:r>
      <w:proofErr w:type="spellStart"/>
      <w:r w:rsidRPr="00736ECA">
        <w:rPr>
          <w:lang w:val="en-ID"/>
        </w:rPr>
        <w:t>kedua</w:t>
      </w:r>
      <w:proofErr w:type="spellEnd"/>
      <w:r w:rsidRPr="00736ECA">
        <w:rPr>
          <w:lang w:val="en-ID"/>
        </w:rPr>
        <w:t xml:space="preserve"> </w:t>
      </w:r>
      <w:proofErr w:type="spellStart"/>
      <w:r w:rsidRPr="00736ECA">
        <w:rPr>
          <w:lang w:val="en-ID"/>
        </w:rPr>
        <w:t>tuas</w:t>
      </w:r>
      <w:proofErr w:type="spellEnd"/>
      <w:r w:rsidRPr="00736ECA">
        <w:rPr>
          <w:lang w:val="en-ID"/>
        </w:rPr>
        <w:t xml:space="preserve"> </w:t>
      </w:r>
      <w:proofErr w:type="spellStart"/>
      <w:r w:rsidRPr="00736ECA">
        <w:rPr>
          <w:lang w:val="en-ID"/>
        </w:rPr>
        <w:t>kebijakan</w:t>
      </w:r>
      <w:proofErr w:type="spellEnd"/>
      <w:r w:rsidRPr="00736ECA">
        <w:rPr>
          <w:lang w:val="en-ID"/>
        </w:rPr>
        <w:t xml:space="preserve"> yang </w:t>
      </w:r>
      <w:proofErr w:type="spellStart"/>
      <w:r w:rsidRPr="00736ECA">
        <w:rPr>
          <w:lang w:val="en-ID"/>
        </w:rPr>
        <w:t>tersedia</w:t>
      </w:r>
      <w:proofErr w:type="spellEnd"/>
      <w:r w:rsidRPr="00736ECA">
        <w:rPr>
          <w:lang w:val="en-ID"/>
        </w:rPr>
        <w:t xml:space="preserve"> </w:t>
      </w:r>
      <w:proofErr w:type="spellStart"/>
      <w:r w:rsidRPr="00736ECA">
        <w:rPr>
          <w:lang w:val="en-ID"/>
        </w:rPr>
        <w:t>belum</w:t>
      </w:r>
      <w:proofErr w:type="spellEnd"/>
      <w:r w:rsidRPr="00736ECA">
        <w:rPr>
          <w:lang w:val="en-ID"/>
        </w:rPr>
        <w:t xml:space="preserve"> </w:t>
      </w:r>
      <w:proofErr w:type="spellStart"/>
      <w:r w:rsidRPr="00736ECA">
        <w:rPr>
          <w:lang w:val="en-ID"/>
        </w:rPr>
        <w:t>cukup</w:t>
      </w:r>
      <w:proofErr w:type="spellEnd"/>
      <w:r w:rsidRPr="00736ECA">
        <w:rPr>
          <w:lang w:val="en-ID"/>
        </w:rPr>
        <w:t xml:space="preserve"> </w:t>
      </w:r>
      <w:proofErr w:type="spellStart"/>
      <w:r w:rsidRPr="00736ECA">
        <w:rPr>
          <w:lang w:val="en-ID"/>
        </w:rPr>
        <w:t>untuk</w:t>
      </w:r>
      <w:proofErr w:type="spellEnd"/>
      <w:r w:rsidRPr="00736ECA">
        <w:rPr>
          <w:lang w:val="en-ID"/>
        </w:rPr>
        <w:t xml:space="preserve"> </w:t>
      </w:r>
      <w:proofErr w:type="spellStart"/>
      <w:r w:rsidRPr="00736ECA">
        <w:rPr>
          <w:lang w:val="en-ID"/>
        </w:rPr>
        <w:t>mengendalikan</w:t>
      </w:r>
      <w:proofErr w:type="spellEnd"/>
      <w:r w:rsidRPr="00736ECA">
        <w:rPr>
          <w:lang w:val="en-ID"/>
        </w:rPr>
        <w:t xml:space="preserve"> </w:t>
      </w:r>
      <w:proofErr w:type="spellStart"/>
      <w:r w:rsidRPr="00736ECA">
        <w:rPr>
          <w:lang w:val="en-ID"/>
        </w:rPr>
        <w:t>tekanan</w:t>
      </w:r>
      <w:proofErr w:type="spellEnd"/>
      <w:r w:rsidRPr="00736ECA">
        <w:rPr>
          <w:lang w:val="en-ID"/>
        </w:rPr>
        <w:t xml:space="preserve"> </w:t>
      </w:r>
      <w:proofErr w:type="spellStart"/>
      <w:r w:rsidRPr="00736ECA">
        <w:rPr>
          <w:lang w:val="en-ID"/>
        </w:rPr>
        <w:t>sosial</w:t>
      </w:r>
      <w:proofErr w:type="spellEnd"/>
      <w:r w:rsidRPr="00736ECA">
        <w:rPr>
          <w:lang w:val="en-ID"/>
        </w:rPr>
        <w:t xml:space="preserve"> </w:t>
      </w:r>
      <w:proofErr w:type="spellStart"/>
      <w:r w:rsidRPr="00736ECA">
        <w:rPr>
          <w:lang w:val="en-ID"/>
        </w:rPr>
        <w:t>dari</w:t>
      </w:r>
      <w:proofErr w:type="spellEnd"/>
      <w:r w:rsidRPr="00736ECA">
        <w:rPr>
          <w:lang w:val="en-ID"/>
        </w:rPr>
        <w:t xml:space="preserve"> </w:t>
      </w:r>
      <w:proofErr w:type="spellStart"/>
      <w:r w:rsidRPr="00736ECA">
        <w:rPr>
          <w:lang w:val="en-ID"/>
        </w:rPr>
        <w:t>kepadatan</w:t>
      </w:r>
      <w:proofErr w:type="spellEnd"/>
      <w:r w:rsidRPr="00736ECA">
        <w:rPr>
          <w:lang w:val="en-ID"/>
        </w:rPr>
        <w:t xml:space="preserve"> </w:t>
      </w:r>
      <w:proofErr w:type="spellStart"/>
      <w:r w:rsidRPr="00736ECA">
        <w:rPr>
          <w:lang w:val="en-ID"/>
        </w:rPr>
        <w:t>wisatawan</w:t>
      </w:r>
      <w:proofErr w:type="spellEnd"/>
      <w:r w:rsidRPr="00736ECA">
        <w:rPr>
          <w:lang w:val="en-ID"/>
        </w:rPr>
        <w:t xml:space="preserve">, </w:t>
      </w:r>
      <w:proofErr w:type="spellStart"/>
      <w:r w:rsidRPr="00736ECA">
        <w:rPr>
          <w:lang w:val="en-ID"/>
        </w:rPr>
        <w:t>sehingga</w:t>
      </w:r>
      <w:proofErr w:type="spellEnd"/>
      <w:r w:rsidRPr="00736ECA">
        <w:rPr>
          <w:lang w:val="en-ID"/>
        </w:rPr>
        <w:t xml:space="preserve"> </w:t>
      </w:r>
      <w:proofErr w:type="spellStart"/>
      <w:r w:rsidRPr="00736ECA">
        <w:rPr>
          <w:lang w:val="en-ID"/>
        </w:rPr>
        <w:t>instrumen</w:t>
      </w:r>
      <w:proofErr w:type="spellEnd"/>
      <w:r w:rsidRPr="00736ECA">
        <w:rPr>
          <w:lang w:val="en-ID"/>
        </w:rPr>
        <w:t xml:space="preserve"> </w:t>
      </w:r>
      <w:proofErr w:type="spellStart"/>
      <w:r w:rsidRPr="00736ECA">
        <w:rPr>
          <w:lang w:val="en-ID"/>
        </w:rPr>
        <w:t>kebijakan</w:t>
      </w:r>
      <w:proofErr w:type="spellEnd"/>
      <w:r w:rsidRPr="00736ECA">
        <w:rPr>
          <w:lang w:val="en-ID"/>
        </w:rPr>
        <w:t xml:space="preserve"> </w:t>
      </w:r>
      <w:proofErr w:type="spellStart"/>
      <w:r w:rsidRPr="00736ECA">
        <w:rPr>
          <w:lang w:val="en-ID"/>
        </w:rPr>
        <w:t>tambahan</w:t>
      </w:r>
      <w:proofErr w:type="spellEnd"/>
      <w:r w:rsidRPr="00736ECA">
        <w:rPr>
          <w:lang w:val="en-ID"/>
        </w:rPr>
        <w:t xml:space="preserve"> di </w:t>
      </w:r>
      <w:proofErr w:type="spellStart"/>
      <w:r w:rsidRPr="00736ECA">
        <w:rPr>
          <w:lang w:val="en-ID"/>
        </w:rPr>
        <w:t>luar</w:t>
      </w:r>
      <w:proofErr w:type="spellEnd"/>
      <w:r w:rsidRPr="00736ECA">
        <w:rPr>
          <w:lang w:val="en-ID"/>
        </w:rPr>
        <w:t xml:space="preserve"> </w:t>
      </w:r>
      <w:proofErr w:type="spellStart"/>
      <w:r w:rsidRPr="00736ECA">
        <w:rPr>
          <w:lang w:val="en-ID"/>
        </w:rPr>
        <w:t>cakupan</w:t>
      </w:r>
      <w:proofErr w:type="spellEnd"/>
      <w:r w:rsidRPr="00736ECA">
        <w:rPr>
          <w:lang w:val="en-ID"/>
        </w:rPr>
        <w:t xml:space="preserve"> model </w:t>
      </w:r>
      <w:proofErr w:type="spellStart"/>
      <w:r w:rsidRPr="00736ECA">
        <w:rPr>
          <w:lang w:val="en-ID"/>
        </w:rPr>
        <w:t>ini</w:t>
      </w:r>
      <w:proofErr w:type="spellEnd"/>
      <w:r w:rsidRPr="00736ECA">
        <w:rPr>
          <w:lang w:val="en-ID"/>
        </w:rPr>
        <w:t xml:space="preserve"> </w:t>
      </w:r>
      <w:proofErr w:type="spellStart"/>
      <w:r w:rsidRPr="00736ECA">
        <w:rPr>
          <w:lang w:val="en-ID"/>
        </w:rPr>
        <w:t>kemungkinan</w:t>
      </w:r>
      <w:proofErr w:type="spellEnd"/>
      <w:r w:rsidRPr="00736ECA">
        <w:rPr>
          <w:lang w:val="en-ID"/>
        </w:rPr>
        <w:t xml:space="preserve"> </w:t>
      </w:r>
      <w:proofErr w:type="spellStart"/>
      <w:r w:rsidRPr="00736ECA">
        <w:rPr>
          <w:lang w:val="en-ID"/>
        </w:rPr>
        <w:t>diperlukan</w:t>
      </w:r>
      <w:proofErr w:type="spellEnd"/>
      <w:r w:rsidRPr="00736ECA">
        <w:rPr>
          <w:lang w:val="en-ID"/>
        </w:rPr>
        <w:t xml:space="preserve"> </w:t>
      </w:r>
      <w:proofErr w:type="spellStart"/>
      <w:r w:rsidRPr="00736ECA">
        <w:rPr>
          <w:lang w:val="en-ID"/>
        </w:rPr>
        <w:t>untuk</w:t>
      </w:r>
      <w:proofErr w:type="spellEnd"/>
      <w:r w:rsidRPr="00736ECA">
        <w:rPr>
          <w:lang w:val="en-ID"/>
        </w:rPr>
        <w:t xml:space="preserve"> </w:t>
      </w:r>
      <w:proofErr w:type="spellStart"/>
      <w:r w:rsidRPr="00736ECA">
        <w:rPr>
          <w:lang w:val="en-ID"/>
        </w:rPr>
        <w:t>menjawab</w:t>
      </w:r>
      <w:proofErr w:type="spellEnd"/>
      <w:r w:rsidRPr="00736ECA">
        <w:rPr>
          <w:lang w:val="en-ID"/>
        </w:rPr>
        <w:t xml:space="preserve"> </w:t>
      </w:r>
      <w:proofErr w:type="spellStart"/>
      <w:r w:rsidRPr="00736ECA">
        <w:rPr>
          <w:lang w:val="en-ID"/>
        </w:rPr>
        <w:t>persoalan</w:t>
      </w:r>
      <w:proofErr w:type="spellEnd"/>
      <w:r w:rsidRPr="00736ECA">
        <w:rPr>
          <w:lang w:val="en-ID"/>
        </w:rPr>
        <w:t xml:space="preserve"> </w:t>
      </w:r>
      <w:proofErr w:type="spellStart"/>
      <w:r w:rsidRPr="00736ECA">
        <w:rPr>
          <w:lang w:val="en-ID"/>
        </w:rPr>
        <w:t>tersebut</w:t>
      </w:r>
      <w:proofErr w:type="spellEnd"/>
      <w:r w:rsidRPr="00736ECA">
        <w:rPr>
          <w:lang w:val="en-ID"/>
        </w:rPr>
        <w:t>.</w:t>
      </w:r>
    </w:p>
    <w:p w14:paraId="27189585" w14:textId="38666C66" w:rsidR="00DA0304" w:rsidRDefault="00DA0304" w:rsidP="00D5737B">
      <w:pPr>
        <w:pStyle w:val="Level3JudulPokokBahasan"/>
      </w:pPr>
      <w:proofErr w:type="spellStart"/>
      <w:r w:rsidRPr="00240078">
        <w:t>Dekomposisi</w:t>
      </w:r>
      <w:proofErr w:type="spellEnd"/>
      <w:r w:rsidRPr="00240078">
        <w:t xml:space="preserve"> </w:t>
      </w:r>
      <w:proofErr w:type="spellStart"/>
      <w:r w:rsidRPr="00240078">
        <w:t>Kontribusi</w:t>
      </w:r>
      <w:proofErr w:type="spellEnd"/>
      <w:r w:rsidRPr="00240078">
        <w:t xml:space="preserve"> Tuas</w:t>
      </w:r>
    </w:p>
    <w:p w14:paraId="22D0E677" w14:textId="118AC5C1" w:rsidR="00600695" w:rsidRPr="00240078" w:rsidRDefault="00D67093" w:rsidP="00600695">
      <w:pPr>
        <w:pStyle w:val="BodyText"/>
      </w:pPr>
      <w:r>
        <w:t>Berdasarkan hasil perbandingan skenario pada subbab 4.8.3, k</w:t>
      </w:r>
      <w:r w:rsidR="00600695" w:rsidRPr="00240078">
        <w:t xml:space="preserve">arena skenario </w:t>
      </w:r>
      <w:proofErr w:type="spellStart"/>
      <w:r w:rsidR="00600695" w:rsidRPr="00240078">
        <w:t>Sustainable</w:t>
      </w:r>
      <w:proofErr w:type="spellEnd"/>
      <w:r w:rsidR="00600695" w:rsidRPr="00240078">
        <w:t xml:space="preserve"> memuat dua tuas sekaligus, dilakukan dua simulasi tambahan </w:t>
      </w:r>
      <w:r w:rsidR="00600695" w:rsidRPr="00240078">
        <w:lastRenderedPageBreak/>
        <w:t xml:space="preserve">untuk memisahkan kontribusi masing-masing tuas. Hasilnya disajikan pada Tabel </w:t>
      </w:r>
      <w:r>
        <w:t>62</w:t>
      </w:r>
      <w:r w:rsidR="00600695" w:rsidRPr="00240078">
        <w:t>.</w:t>
      </w:r>
    </w:p>
    <w:p w14:paraId="43261D26" w14:textId="765A976E" w:rsidR="00600695" w:rsidRPr="00240078" w:rsidRDefault="00600695" w:rsidP="00D67093">
      <w:pPr>
        <w:pStyle w:val="JudulTabel"/>
      </w:pPr>
      <w:bookmarkStart w:id="207" w:name="_Toc241752150"/>
      <w:r w:rsidRPr="00240078">
        <w:t xml:space="preserve">Dekomposisi kontribusi tuas pada skenario </w:t>
      </w:r>
      <w:proofErr w:type="spellStart"/>
      <w:r w:rsidRPr="00240078">
        <w:t>Sustainable</w:t>
      </w:r>
      <w:bookmarkEnd w:id="207"/>
      <w:proofErr w:type="spellEnd"/>
    </w:p>
    <w:tbl>
      <w:tblPr>
        <w:tblStyle w:val="Table"/>
        <w:tblW w:w="5000" w:type="pct"/>
        <w:tblLook w:val="0020" w:firstRow="1" w:lastRow="0" w:firstColumn="0" w:lastColumn="0" w:noHBand="0" w:noVBand="0"/>
      </w:tblPr>
      <w:tblGrid>
        <w:gridCol w:w="2125"/>
        <w:gridCol w:w="1555"/>
        <w:gridCol w:w="1615"/>
        <w:gridCol w:w="1360"/>
        <w:gridCol w:w="1277"/>
      </w:tblGrid>
      <w:tr w:rsidR="00600695" w:rsidRPr="00240078" w14:paraId="0DFFDD35" w14:textId="77777777" w:rsidTr="00BD3332">
        <w:trPr>
          <w:cnfStyle w:val="100000000000" w:firstRow="1" w:lastRow="0" w:firstColumn="0" w:lastColumn="0" w:oddVBand="0" w:evenVBand="0" w:oddHBand="0" w:evenHBand="0" w:firstRowFirstColumn="0" w:firstRowLastColumn="0" w:lastRowFirstColumn="0" w:lastRowLastColumn="0"/>
          <w:tblHeader/>
        </w:trPr>
        <w:tc>
          <w:tcPr>
            <w:tcW w:w="1340" w:type="pct"/>
            <w:tcBorders>
              <w:top w:val="single" w:sz="4" w:space="0" w:color="auto"/>
              <w:bottom w:val="single" w:sz="2" w:space="0" w:color="auto"/>
            </w:tcBorders>
            <w:vAlign w:val="center"/>
          </w:tcPr>
          <w:p w14:paraId="2839244E" w14:textId="77777777" w:rsidR="00600695" w:rsidRPr="00240078" w:rsidRDefault="00600695" w:rsidP="008E7ABD">
            <w:pPr>
              <w:pStyle w:val="HeaderdanNomorKolompadaTabel"/>
            </w:pPr>
            <w:proofErr w:type="spellStart"/>
            <w:r w:rsidRPr="00240078">
              <w:t>Indikator</w:t>
            </w:r>
            <w:proofErr w:type="spellEnd"/>
          </w:p>
        </w:tc>
        <w:tc>
          <w:tcPr>
            <w:tcW w:w="980" w:type="pct"/>
            <w:tcBorders>
              <w:top w:val="single" w:sz="4" w:space="0" w:color="auto"/>
              <w:bottom w:val="single" w:sz="2" w:space="0" w:color="auto"/>
            </w:tcBorders>
            <w:vAlign w:val="center"/>
          </w:tcPr>
          <w:p w14:paraId="33329496" w14:textId="77777777" w:rsidR="00600695" w:rsidRPr="00240078" w:rsidRDefault="00600695" w:rsidP="008E7ABD">
            <w:pPr>
              <w:pStyle w:val="HeaderdanNomorKolompadaTabel"/>
            </w:pPr>
            <w:proofErr w:type="spellStart"/>
            <w:r w:rsidRPr="00240078">
              <w:t>Kontribusi</w:t>
            </w:r>
            <w:proofErr w:type="spellEnd"/>
            <w:r w:rsidRPr="00240078">
              <w:t xml:space="preserve"> </w:t>
            </w:r>
            <w:proofErr w:type="spellStart"/>
            <w:r w:rsidRPr="00240078">
              <w:t>insentif</w:t>
            </w:r>
            <w:proofErr w:type="spellEnd"/>
          </w:p>
        </w:tc>
        <w:tc>
          <w:tcPr>
            <w:tcW w:w="1018" w:type="pct"/>
            <w:tcBorders>
              <w:top w:val="single" w:sz="4" w:space="0" w:color="auto"/>
              <w:bottom w:val="single" w:sz="2" w:space="0" w:color="auto"/>
            </w:tcBorders>
            <w:vAlign w:val="center"/>
          </w:tcPr>
          <w:p w14:paraId="367B0693" w14:textId="77777777" w:rsidR="00600695" w:rsidRPr="00240078" w:rsidRDefault="00600695" w:rsidP="008E7ABD">
            <w:pPr>
              <w:pStyle w:val="HeaderdanNomorKolompadaTabel"/>
            </w:pPr>
            <w:proofErr w:type="spellStart"/>
            <w:r w:rsidRPr="00240078">
              <w:t>Kontribusi</w:t>
            </w:r>
            <w:proofErr w:type="spellEnd"/>
            <w:r w:rsidRPr="00240078">
              <w:t xml:space="preserve"> </w:t>
            </w:r>
            <w:proofErr w:type="spellStart"/>
            <w:r w:rsidRPr="00240078">
              <w:t>konservasi</w:t>
            </w:r>
            <w:proofErr w:type="spellEnd"/>
          </w:p>
        </w:tc>
        <w:tc>
          <w:tcPr>
            <w:tcW w:w="857" w:type="pct"/>
            <w:tcBorders>
              <w:top w:val="single" w:sz="4" w:space="0" w:color="auto"/>
              <w:bottom w:val="single" w:sz="2" w:space="0" w:color="auto"/>
            </w:tcBorders>
            <w:vAlign w:val="center"/>
          </w:tcPr>
          <w:p w14:paraId="28B80534" w14:textId="77777777" w:rsidR="00600695" w:rsidRPr="00240078" w:rsidRDefault="00600695" w:rsidP="008E7ABD">
            <w:pPr>
              <w:pStyle w:val="HeaderdanNomorKolompadaTabel"/>
            </w:pPr>
            <w:proofErr w:type="spellStart"/>
            <w:r w:rsidRPr="00240078">
              <w:t>Selisih</w:t>
            </w:r>
            <w:proofErr w:type="spellEnd"/>
            <w:r w:rsidRPr="00240078">
              <w:t xml:space="preserve"> </w:t>
            </w:r>
            <w:proofErr w:type="spellStart"/>
            <w:r w:rsidRPr="00240078">
              <w:t>paket</w:t>
            </w:r>
            <w:proofErr w:type="spellEnd"/>
          </w:p>
        </w:tc>
        <w:tc>
          <w:tcPr>
            <w:tcW w:w="805" w:type="pct"/>
            <w:tcBorders>
              <w:top w:val="single" w:sz="4" w:space="0" w:color="auto"/>
              <w:bottom w:val="single" w:sz="2" w:space="0" w:color="auto"/>
            </w:tcBorders>
            <w:vAlign w:val="center"/>
          </w:tcPr>
          <w:p w14:paraId="36AC6087" w14:textId="77777777" w:rsidR="00600695" w:rsidRPr="00240078" w:rsidRDefault="00600695" w:rsidP="008E7ABD">
            <w:pPr>
              <w:pStyle w:val="HeaderdanNomorKolompadaTabel"/>
            </w:pPr>
            <w:proofErr w:type="spellStart"/>
            <w:r w:rsidRPr="00240078">
              <w:t>Efek</w:t>
            </w:r>
            <w:proofErr w:type="spellEnd"/>
            <w:r w:rsidRPr="00240078">
              <w:t xml:space="preserve"> </w:t>
            </w:r>
            <w:proofErr w:type="spellStart"/>
            <w:r w:rsidRPr="00240078">
              <w:t>interaksi</w:t>
            </w:r>
            <w:proofErr w:type="spellEnd"/>
          </w:p>
        </w:tc>
      </w:tr>
      <w:tr w:rsidR="008E7ABD" w:rsidRPr="00240078" w14:paraId="54CB381A" w14:textId="77777777" w:rsidTr="00BD3332">
        <w:trPr>
          <w:cnfStyle w:val="100000000000" w:firstRow="1" w:lastRow="0" w:firstColumn="0" w:lastColumn="0" w:oddVBand="0" w:evenVBand="0" w:oddHBand="0" w:evenHBand="0" w:firstRowFirstColumn="0" w:firstRowLastColumn="0" w:lastRowFirstColumn="0" w:lastRowLastColumn="0"/>
          <w:tblHeader/>
        </w:trPr>
        <w:tc>
          <w:tcPr>
            <w:tcW w:w="1340" w:type="pct"/>
            <w:tcBorders>
              <w:top w:val="single" w:sz="4" w:space="0" w:color="auto"/>
              <w:bottom w:val="single" w:sz="2" w:space="0" w:color="auto"/>
            </w:tcBorders>
            <w:vAlign w:val="center"/>
          </w:tcPr>
          <w:p w14:paraId="313333C7" w14:textId="52273A1C" w:rsidR="008E7ABD" w:rsidRPr="00240078" w:rsidRDefault="008E7ABD" w:rsidP="008E7ABD">
            <w:pPr>
              <w:pStyle w:val="HeaderdanNomorKolompadaTabel"/>
              <w:spacing w:before="0" w:after="0"/>
            </w:pPr>
            <w:r>
              <w:t>(1)</w:t>
            </w:r>
          </w:p>
        </w:tc>
        <w:tc>
          <w:tcPr>
            <w:tcW w:w="980" w:type="pct"/>
            <w:tcBorders>
              <w:top w:val="single" w:sz="4" w:space="0" w:color="auto"/>
              <w:bottom w:val="single" w:sz="2" w:space="0" w:color="auto"/>
            </w:tcBorders>
            <w:vAlign w:val="center"/>
          </w:tcPr>
          <w:p w14:paraId="145619E2" w14:textId="161F5EB7" w:rsidR="008E7ABD" w:rsidRPr="00240078" w:rsidRDefault="008E7ABD" w:rsidP="008E7ABD">
            <w:pPr>
              <w:pStyle w:val="HeaderdanNomorKolompadaTabel"/>
              <w:spacing w:before="0" w:after="0"/>
            </w:pPr>
            <w:r>
              <w:t>(2)</w:t>
            </w:r>
          </w:p>
        </w:tc>
        <w:tc>
          <w:tcPr>
            <w:tcW w:w="1018" w:type="pct"/>
            <w:tcBorders>
              <w:top w:val="single" w:sz="4" w:space="0" w:color="auto"/>
              <w:bottom w:val="single" w:sz="2" w:space="0" w:color="auto"/>
            </w:tcBorders>
            <w:vAlign w:val="center"/>
          </w:tcPr>
          <w:p w14:paraId="462BBC9B" w14:textId="4C943A9E" w:rsidR="008E7ABD" w:rsidRPr="00240078" w:rsidRDefault="008E7ABD" w:rsidP="008E7ABD">
            <w:pPr>
              <w:pStyle w:val="HeaderdanNomorKolompadaTabel"/>
              <w:spacing w:before="0" w:after="0"/>
            </w:pPr>
            <w:r>
              <w:t>(3)</w:t>
            </w:r>
          </w:p>
        </w:tc>
        <w:tc>
          <w:tcPr>
            <w:tcW w:w="857" w:type="pct"/>
            <w:tcBorders>
              <w:top w:val="single" w:sz="4" w:space="0" w:color="auto"/>
              <w:bottom w:val="single" w:sz="2" w:space="0" w:color="auto"/>
            </w:tcBorders>
            <w:vAlign w:val="center"/>
          </w:tcPr>
          <w:p w14:paraId="16EF676B" w14:textId="5EA75EAC" w:rsidR="008E7ABD" w:rsidRPr="00240078" w:rsidRDefault="008E7ABD" w:rsidP="008E7ABD">
            <w:pPr>
              <w:pStyle w:val="HeaderdanNomorKolompadaTabel"/>
              <w:spacing w:before="0" w:after="0"/>
            </w:pPr>
            <w:r>
              <w:t>(4)</w:t>
            </w:r>
          </w:p>
        </w:tc>
        <w:tc>
          <w:tcPr>
            <w:tcW w:w="805" w:type="pct"/>
            <w:tcBorders>
              <w:top w:val="single" w:sz="4" w:space="0" w:color="auto"/>
              <w:bottom w:val="single" w:sz="2" w:space="0" w:color="auto"/>
            </w:tcBorders>
            <w:vAlign w:val="center"/>
          </w:tcPr>
          <w:p w14:paraId="795F36EE" w14:textId="16003CFB" w:rsidR="008E7ABD" w:rsidRPr="00240078" w:rsidRDefault="008E7ABD" w:rsidP="008E7ABD">
            <w:pPr>
              <w:pStyle w:val="HeaderdanNomorKolompadaTabel"/>
              <w:spacing w:before="0" w:after="0"/>
            </w:pPr>
            <w:r>
              <w:t>(5)</w:t>
            </w:r>
          </w:p>
        </w:tc>
      </w:tr>
      <w:tr w:rsidR="00BD3332" w:rsidRPr="00240078" w14:paraId="64994160" w14:textId="77777777" w:rsidTr="00BD3332">
        <w:tc>
          <w:tcPr>
            <w:tcW w:w="1340" w:type="pct"/>
            <w:tcBorders>
              <w:top w:val="single" w:sz="2" w:space="0" w:color="auto"/>
              <w:bottom w:val="single" w:sz="4" w:space="0" w:color="auto"/>
            </w:tcBorders>
            <w:vAlign w:val="center"/>
          </w:tcPr>
          <w:p w14:paraId="2BD5FCA4" w14:textId="116914C6" w:rsidR="00BD3332" w:rsidRPr="00240078" w:rsidRDefault="00BD3332" w:rsidP="00BD3332">
            <w:pPr>
              <w:pStyle w:val="IsiTabel"/>
            </w:pPr>
            <w:r>
              <w:rPr>
                <w:color w:val="000000"/>
              </w:rPr>
              <w:t xml:space="preserve">Lapangan </w:t>
            </w:r>
            <w:proofErr w:type="spellStart"/>
            <w:r>
              <w:rPr>
                <w:color w:val="000000"/>
              </w:rPr>
              <w:t>kerja</w:t>
            </w:r>
            <w:proofErr w:type="spellEnd"/>
            <w:r>
              <w:rPr>
                <w:color w:val="000000"/>
              </w:rPr>
              <w:t xml:space="preserve"> </w:t>
            </w:r>
            <w:proofErr w:type="spellStart"/>
            <w:r>
              <w:rPr>
                <w:color w:val="000000"/>
              </w:rPr>
              <w:t>pariwisata</w:t>
            </w:r>
            <w:proofErr w:type="spellEnd"/>
            <w:r>
              <w:rPr>
                <w:color w:val="000000"/>
              </w:rPr>
              <w:t xml:space="preserve"> (</w:t>
            </w:r>
            <w:proofErr w:type="spellStart"/>
            <w:r>
              <w:rPr>
                <w:color w:val="000000"/>
              </w:rPr>
              <w:t>jiwa</w:t>
            </w:r>
            <w:proofErr w:type="spellEnd"/>
            <w:r>
              <w:rPr>
                <w:color w:val="000000"/>
              </w:rPr>
              <w:t>)</w:t>
            </w:r>
          </w:p>
        </w:tc>
        <w:tc>
          <w:tcPr>
            <w:tcW w:w="980" w:type="pct"/>
            <w:tcBorders>
              <w:top w:val="single" w:sz="2" w:space="0" w:color="auto"/>
              <w:bottom w:val="single" w:sz="4" w:space="0" w:color="auto"/>
            </w:tcBorders>
            <w:vAlign w:val="center"/>
          </w:tcPr>
          <w:p w14:paraId="4B49F6DF" w14:textId="701BD03A" w:rsidR="00BD3332" w:rsidRPr="00240078" w:rsidRDefault="00BD3332" w:rsidP="00BD3332">
            <w:pPr>
              <w:pStyle w:val="IsiTabel"/>
            </w:pPr>
            <w:r>
              <w:rPr>
                <w:color w:val="000000"/>
              </w:rPr>
              <w:t>+15.526</w:t>
            </w:r>
          </w:p>
        </w:tc>
        <w:tc>
          <w:tcPr>
            <w:tcW w:w="1018" w:type="pct"/>
            <w:tcBorders>
              <w:top w:val="single" w:sz="2" w:space="0" w:color="auto"/>
              <w:bottom w:val="single" w:sz="4" w:space="0" w:color="auto"/>
            </w:tcBorders>
            <w:vAlign w:val="center"/>
          </w:tcPr>
          <w:p w14:paraId="6F9093F0" w14:textId="63E22302" w:rsidR="00BD3332" w:rsidRPr="00240078" w:rsidRDefault="00BD3332" w:rsidP="00BD3332">
            <w:pPr>
              <w:pStyle w:val="IsiTabel"/>
            </w:pPr>
            <w:r>
              <w:rPr>
                <w:color w:val="000000"/>
              </w:rPr>
              <w:t>+1.459</w:t>
            </w:r>
          </w:p>
        </w:tc>
        <w:tc>
          <w:tcPr>
            <w:tcW w:w="857" w:type="pct"/>
            <w:tcBorders>
              <w:top w:val="single" w:sz="2" w:space="0" w:color="auto"/>
              <w:bottom w:val="single" w:sz="4" w:space="0" w:color="auto"/>
            </w:tcBorders>
            <w:vAlign w:val="center"/>
          </w:tcPr>
          <w:p w14:paraId="1888509B" w14:textId="6413A5C1" w:rsidR="00BD3332" w:rsidRPr="00240078" w:rsidRDefault="00BD3332" w:rsidP="00BD3332">
            <w:pPr>
              <w:pStyle w:val="IsiTabel"/>
            </w:pPr>
            <w:r>
              <w:rPr>
                <w:color w:val="000000"/>
              </w:rPr>
              <w:t>+17.103</w:t>
            </w:r>
          </w:p>
        </w:tc>
        <w:tc>
          <w:tcPr>
            <w:tcW w:w="805" w:type="pct"/>
            <w:tcBorders>
              <w:top w:val="single" w:sz="2" w:space="0" w:color="auto"/>
              <w:bottom w:val="single" w:sz="4" w:space="0" w:color="auto"/>
            </w:tcBorders>
            <w:vAlign w:val="center"/>
          </w:tcPr>
          <w:p w14:paraId="40890BDF" w14:textId="5E7A220C" w:rsidR="00BD3332" w:rsidRPr="00240078" w:rsidRDefault="00BD3332" w:rsidP="00BD3332">
            <w:pPr>
              <w:pStyle w:val="IsiTabel"/>
            </w:pPr>
            <w:r>
              <w:rPr>
                <w:color w:val="000000"/>
              </w:rPr>
              <w:t>+118</w:t>
            </w:r>
          </w:p>
        </w:tc>
      </w:tr>
      <w:tr w:rsidR="00BD3332" w:rsidRPr="00240078" w14:paraId="20810371" w14:textId="77777777" w:rsidTr="00BD3332">
        <w:tc>
          <w:tcPr>
            <w:tcW w:w="1340" w:type="pct"/>
            <w:tcBorders>
              <w:top w:val="single" w:sz="4" w:space="0" w:color="auto"/>
              <w:bottom w:val="single" w:sz="4" w:space="0" w:color="auto"/>
            </w:tcBorders>
            <w:vAlign w:val="center"/>
          </w:tcPr>
          <w:p w14:paraId="666DF822" w14:textId="57EEBDD0" w:rsidR="00BD3332" w:rsidRPr="00240078" w:rsidRDefault="00BD3332" w:rsidP="00BD3332">
            <w:pPr>
              <w:pStyle w:val="IsiTabel"/>
            </w:pPr>
            <w:r>
              <w:rPr>
                <w:color w:val="000000"/>
              </w:rPr>
              <w:t xml:space="preserve">PDRB </w:t>
            </w:r>
            <w:proofErr w:type="spellStart"/>
            <w:r>
              <w:rPr>
                <w:color w:val="000000"/>
              </w:rPr>
              <w:t>pariwisata</w:t>
            </w:r>
            <w:proofErr w:type="spellEnd"/>
            <w:r>
              <w:rPr>
                <w:color w:val="000000"/>
              </w:rPr>
              <w:t xml:space="preserve"> (</w:t>
            </w:r>
            <w:proofErr w:type="spellStart"/>
            <w:r>
              <w:rPr>
                <w:color w:val="000000"/>
              </w:rPr>
              <w:t>miliar</w:t>
            </w:r>
            <w:proofErr w:type="spellEnd"/>
            <w:r>
              <w:rPr>
                <w:color w:val="000000"/>
              </w:rPr>
              <w:t xml:space="preserve"> Rp)</w:t>
            </w:r>
          </w:p>
        </w:tc>
        <w:tc>
          <w:tcPr>
            <w:tcW w:w="980" w:type="pct"/>
            <w:tcBorders>
              <w:top w:val="single" w:sz="4" w:space="0" w:color="auto"/>
              <w:bottom w:val="single" w:sz="4" w:space="0" w:color="auto"/>
            </w:tcBorders>
            <w:vAlign w:val="center"/>
          </w:tcPr>
          <w:p w14:paraId="23D51EA6" w14:textId="52B3AD00" w:rsidR="00BD3332" w:rsidRPr="00240078" w:rsidRDefault="00BD3332" w:rsidP="00BD3332">
            <w:pPr>
              <w:pStyle w:val="IsiTabel"/>
            </w:pPr>
            <w:r>
              <w:rPr>
                <w:color w:val="000000"/>
              </w:rPr>
              <w:t>+1.026</w:t>
            </w:r>
          </w:p>
        </w:tc>
        <w:tc>
          <w:tcPr>
            <w:tcW w:w="1018" w:type="pct"/>
            <w:tcBorders>
              <w:top w:val="single" w:sz="4" w:space="0" w:color="auto"/>
              <w:bottom w:val="single" w:sz="4" w:space="0" w:color="auto"/>
            </w:tcBorders>
            <w:vAlign w:val="center"/>
          </w:tcPr>
          <w:p w14:paraId="4205882B" w14:textId="035A8B6F" w:rsidR="00BD3332" w:rsidRPr="00240078" w:rsidRDefault="00BD3332" w:rsidP="00BD3332">
            <w:pPr>
              <w:pStyle w:val="IsiTabel"/>
            </w:pPr>
            <w:r>
              <w:rPr>
                <w:color w:val="000000"/>
              </w:rPr>
              <w:t>+98</w:t>
            </w:r>
          </w:p>
        </w:tc>
        <w:tc>
          <w:tcPr>
            <w:tcW w:w="857" w:type="pct"/>
            <w:tcBorders>
              <w:top w:val="single" w:sz="4" w:space="0" w:color="auto"/>
              <w:bottom w:val="single" w:sz="4" w:space="0" w:color="auto"/>
            </w:tcBorders>
            <w:vAlign w:val="center"/>
          </w:tcPr>
          <w:p w14:paraId="6945A67F" w14:textId="7C1F710F" w:rsidR="00BD3332" w:rsidRPr="00240078" w:rsidRDefault="00BD3332" w:rsidP="00BD3332">
            <w:pPr>
              <w:pStyle w:val="IsiTabel"/>
            </w:pPr>
            <w:r>
              <w:rPr>
                <w:color w:val="000000"/>
              </w:rPr>
              <w:t>+1.133</w:t>
            </w:r>
          </w:p>
        </w:tc>
        <w:tc>
          <w:tcPr>
            <w:tcW w:w="805" w:type="pct"/>
            <w:tcBorders>
              <w:top w:val="single" w:sz="4" w:space="0" w:color="auto"/>
              <w:bottom w:val="single" w:sz="4" w:space="0" w:color="auto"/>
            </w:tcBorders>
            <w:vAlign w:val="center"/>
          </w:tcPr>
          <w:p w14:paraId="30113DEA" w14:textId="2D1AF4EF" w:rsidR="00BD3332" w:rsidRPr="00240078" w:rsidRDefault="00BD3332" w:rsidP="00BD3332">
            <w:pPr>
              <w:pStyle w:val="IsiTabel"/>
            </w:pPr>
            <w:r>
              <w:rPr>
                <w:color w:val="000000"/>
              </w:rPr>
              <w:t>+8</w:t>
            </w:r>
          </w:p>
        </w:tc>
      </w:tr>
      <w:tr w:rsidR="00BD3332" w:rsidRPr="00240078" w14:paraId="298AE69D" w14:textId="77777777" w:rsidTr="00BD3332">
        <w:tc>
          <w:tcPr>
            <w:tcW w:w="1340" w:type="pct"/>
            <w:tcBorders>
              <w:top w:val="single" w:sz="4" w:space="0" w:color="auto"/>
              <w:bottom w:val="single" w:sz="4" w:space="0" w:color="auto"/>
            </w:tcBorders>
            <w:vAlign w:val="center"/>
          </w:tcPr>
          <w:p w14:paraId="106DB9D4" w14:textId="0F105BF2" w:rsidR="00BD3332" w:rsidRPr="00240078" w:rsidRDefault="00BD3332" w:rsidP="00BD3332">
            <w:pPr>
              <w:pStyle w:val="IsiTabel"/>
            </w:pPr>
            <w:proofErr w:type="spellStart"/>
            <w:r>
              <w:rPr>
                <w:color w:val="000000"/>
              </w:rPr>
              <w:t>Investasi</w:t>
            </w:r>
            <w:proofErr w:type="spellEnd"/>
            <w:r>
              <w:rPr>
                <w:color w:val="000000"/>
              </w:rPr>
              <w:t xml:space="preserve"> </w:t>
            </w:r>
            <w:proofErr w:type="spellStart"/>
            <w:r>
              <w:rPr>
                <w:color w:val="000000"/>
              </w:rPr>
              <w:t>kumulatif</w:t>
            </w:r>
            <w:proofErr w:type="spellEnd"/>
            <w:r>
              <w:rPr>
                <w:color w:val="000000"/>
              </w:rPr>
              <w:t xml:space="preserve"> (</w:t>
            </w:r>
            <w:proofErr w:type="spellStart"/>
            <w:r>
              <w:rPr>
                <w:color w:val="000000"/>
              </w:rPr>
              <w:t>miliar</w:t>
            </w:r>
            <w:proofErr w:type="spellEnd"/>
            <w:r>
              <w:rPr>
                <w:color w:val="000000"/>
              </w:rPr>
              <w:t xml:space="preserve"> Rp)</w:t>
            </w:r>
          </w:p>
        </w:tc>
        <w:tc>
          <w:tcPr>
            <w:tcW w:w="980" w:type="pct"/>
            <w:tcBorders>
              <w:top w:val="single" w:sz="4" w:space="0" w:color="auto"/>
              <w:bottom w:val="single" w:sz="4" w:space="0" w:color="auto"/>
            </w:tcBorders>
            <w:vAlign w:val="center"/>
          </w:tcPr>
          <w:p w14:paraId="5C7EC132" w14:textId="0CA73B3A" w:rsidR="00BD3332" w:rsidRPr="00240078" w:rsidRDefault="00BD3332" w:rsidP="00BD3332">
            <w:pPr>
              <w:pStyle w:val="IsiTabel"/>
            </w:pPr>
            <w:r>
              <w:rPr>
                <w:color w:val="000000"/>
              </w:rPr>
              <w:t>+4.190</w:t>
            </w:r>
          </w:p>
        </w:tc>
        <w:tc>
          <w:tcPr>
            <w:tcW w:w="1018" w:type="pct"/>
            <w:tcBorders>
              <w:top w:val="single" w:sz="4" w:space="0" w:color="auto"/>
              <w:bottom w:val="single" w:sz="4" w:space="0" w:color="auto"/>
            </w:tcBorders>
            <w:vAlign w:val="center"/>
          </w:tcPr>
          <w:p w14:paraId="05C68A70" w14:textId="0B956846" w:rsidR="00BD3332" w:rsidRPr="00240078" w:rsidRDefault="00BD3332" w:rsidP="00BD3332">
            <w:pPr>
              <w:pStyle w:val="IsiTabel"/>
            </w:pPr>
            <w:r>
              <w:rPr>
                <w:color w:val="000000"/>
              </w:rPr>
              <w:t>+35</w:t>
            </w:r>
          </w:p>
        </w:tc>
        <w:tc>
          <w:tcPr>
            <w:tcW w:w="857" w:type="pct"/>
            <w:tcBorders>
              <w:top w:val="single" w:sz="4" w:space="0" w:color="auto"/>
              <w:bottom w:val="single" w:sz="4" w:space="0" w:color="auto"/>
            </w:tcBorders>
            <w:vAlign w:val="center"/>
          </w:tcPr>
          <w:p w14:paraId="2CB9940D" w14:textId="647D5F3C" w:rsidR="00BD3332" w:rsidRPr="00240078" w:rsidRDefault="00BD3332" w:rsidP="00BD3332">
            <w:pPr>
              <w:pStyle w:val="IsiTabel"/>
            </w:pPr>
            <w:r>
              <w:rPr>
                <w:color w:val="000000"/>
              </w:rPr>
              <w:t>+4.232</w:t>
            </w:r>
          </w:p>
        </w:tc>
        <w:tc>
          <w:tcPr>
            <w:tcW w:w="805" w:type="pct"/>
            <w:tcBorders>
              <w:top w:val="single" w:sz="4" w:space="0" w:color="auto"/>
              <w:bottom w:val="single" w:sz="4" w:space="0" w:color="auto"/>
            </w:tcBorders>
            <w:vAlign w:val="center"/>
          </w:tcPr>
          <w:p w14:paraId="66717463" w14:textId="0C2E303A" w:rsidR="00BD3332" w:rsidRPr="00240078" w:rsidRDefault="00BD3332" w:rsidP="00BD3332">
            <w:pPr>
              <w:pStyle w:val="IsiTabel"/>
            </w:pPr>
            <w:r>
              <w:rPr>
                <w:color w:val="000000"/>
              </w:rPr>
              <w:t>+6</w:t>
            </w:r>
          </w:p>
        </w:tc>
      </w:tr>
      <w:tr w:rsidR="00BD3332" w:rsidRPr="00240078" w14:paraId="65D77E21" w14:textId="77777777" w:rsidTr="00BD3332">
        <w:tc>
          <w:tcPr>
            <w:tcW w:w="1340" w:type="pct"/>
            <w:tcBorders>
              <w:top w:val="single" w:sz="4" w:space="0" w:color="auto"/>
              <w:bottom w:val="single" w:sz="4" w:space="0" w:color="auto"/>
            </w:tcBorders>
            <w:vAlign w:val="center"/>
          </w:tcPr>
          <w:p w14:paraId="50BDD70C" w14:textId="1A0AFE2B" w:rsidR="00BD3332" w:rsidRPr="00240078" w:rsidRDefault="00BD3332" w:rsidP="00BD3332">
            <w:pPr>
              <w:pStyle w:val="IsiTabel"/>
            </w:pPr>
            <w:r>
              <w:rPr>
                <w:color w:val="000000"/>
              </w:rPr>
              <w:t xml:space="preserve">Rasio </w:t>
            </w:r>
            <w:proofErr w:type="spellStart"/>
            <w:r>
              <w:rPr>
                <w:color w:val="000000"/>
              </w:rPr>
              <w:t>daya</w:t>
            </w:r>
            <w:proofErr w:type="spellEnd"/>
            <w:r>
              <w:rPr>
                <w:color w:val="000000"/>
              </w:rPr>
              <w:t xml:space="preserve"> </w:t>
            </w:r>
            <w:proofErr w:type="spellStart"/>
            <w:r>
              <w:rPr>
                <w:color w:val="000000"/>
              </w:rPr>
              <w:t>dukung</w:t>
            </w:r>
            <w:proofErr w:type="spellEnd"/>
            <w:r>
              <w:rPr>
                <w:color w:val="000000"/>
              </w:rPr>
              <w:t xml:space="preserve"> </w:t>
            </w:r>
            <w:proofErr w:type="spellStart"/>
            <w:r>
              <w:rPr>
                <w:color w:val="000000"/>
              </w:rPr>
              <w:t>lahan</w:t>
            </w:r>
            <w:proofErr w:type="spellEnd"/>
          </w:p>
        </w:tc>
        <w:tc>
          <w:tcPr>
            <w:tcW w:w="980" w:type="pct"/>
            <w:tcBorders>
              <w:top w:val="single" w:sz="4" w:space="0" w:color="auto"/>
              <w:bottom w:val="single" w:sz="4" w:space="0" w:color="auto"/>
            </w:tcBorders>
            <w:vAlign w:val="center"/>
          </w:tcPr>
          <w:p w14:paraId="1DEFC22D" w14:textId="5EE33F20" w:rsidR="00BD3332" w:rsidRPr="00240078" w:rsidRDefault="00BD3332" w:rsidP="00BD3332">
            <w:pPr>
              <w:pStyle w:val="IsiTabel"/>
            </w:pPr>
            <w:r>
              <w:rPr>
                <w:color w:val="000000"/>
              </w:rPr>
              <w:t>−0,00018</w:t>
            </w:r>
          </w:p>
        </w:tc>
        <w:tc>
          <w:tcPr>
            <w:tcW w:w="1018" w:type="pct"/>
            <w:tcBorders>
              <w:top w:val="single" w:sz="4" w:space="0" w:color="auto"/>
              <w:bottom w:val="single" w:sz="4" w:space="0" w:color="auto"/>
            </w:tcBorders>
            <w:vAlign w:val="center"/>
          </w:tcPr>
          <w:p w14:paraId="11F8F185" w14:textId="5964A754" w:rsidR="00BD3332" w:rsidRPr="00240078" w:rsidRDefault="00BD3332" w:rsidP="00BD3332">
            <w:pPr>
              <w:pStyle w:val="IsiTabel"/>
            </w:pPr>
            <w:r>
              <w:rPr>
                <w:color w:val="000000"/>
              </w:rPr>
              <w:t>+0,00351</w:t>
            </w:r>
          </w:p>
        </w:tc>
        <w:tc>
          <w:tcPr>
            <w:tcW w:w="857" w:type="pct"/>
            <w:tcBorders>
              <w:top w:val="single" w:sz="4" w:space="0" w:color="auto"/>
              <w:bottom w:val="single" w:sz="4" w:space="0" w:color="auto"/>
            </w:tcBorders>
            <w:vAlign w:val="center"/>
          </w:tcPr>
          <w:p w14:paraId="16564580" w14:textId="52F6BBF8" w:rsidR="00BD3332" w:rsidRPr="00240078" w:rsidRDefault="00BD3332" w:rsidP="00BD3332">
            <w:pPr>
              <w:pStyle w:val="IsiTabel"/>
            </w:pPr>
            <w:r>
              <w:rPr>
                <w:color w:val="000000"/>
              </w:rPr>
              <w:t>+0,00351</w:t>
            </w:r>
          </w:p>
        </w:tc>
        <w:tc>
          <w:tcPr>
            <w:tcW w:w="805" w:type="pct"/>
            <w:tcBorders>
              <w:top w:val="single" w:sz="4" w:space="0" w:color="auto"/>
              <w:bottom w:val="single" w:sz="4" w:space="0" w:color="auto"/>
            </w:tcBorders>
            <w:vAlign w:val="center"/>
          </w:tcPr>
          <w:p w14:paraId="06B4EC3C" w14:textId="3CB4A88B" w:rsidR="00BD3332" w:rsidRPr="00240078" w:rsidRDefault="00BD3332" w:rsidP="00BD3332">
            <w:pPr>
              <w:pStyle w:val="IsiTabel"/>
            </w:pPr>
            <w:r>
              <w:rPr>
                <w:color w:val="000000"/>
              </w:rPr>
              <w:t>+0,00018</w:t>
            </w:r>
          </w:p>
        </w:tc>
      </w:tr>
      <w:tr w:rsidR="00BD3332" w:rsidRPr="00240078" w14:paraId="04F138CA" w14:textId="77777777" w:rsidTr="00BD3332">
        <w:tc>
          <w:tcPr>
            <w:tcW w:w="1340" w:type="pct"/>
            <w:tcBorders>
              <w:top w:val="single" w:sz="4" w:space="0" w:color="auto"/>
              <w:bottom w:val="single" w:sz="4" w:space="0" w:color="auto"/>
            </w:tcBorders>
            <w:vAlign w:val="center"/>
          </w:tcPr>
          <w:p w14:paraId="1D431569" w14:textId="79B2BB21" w:rsidR="00BD3332" w:rsidRDefault="00BD3332" w:rsidP="00BD3332">
            <w:pPr>
              <w:pStyle w:val="IsiTabel"/>
            </w:pPr>
            <w:r>
              <w:rPr>
                <w:color w:val="000000"/>
              </w:rPr>
              <w:t xml:space="preserve">Lahan </w:t>
            </w:r>
            <w:proofErr w:type="spellStart"/>
            <w:r>
              <w:rPr>
                <w:color w:val="000000"/>
              </w:rPr>
              <w:t>terbangun</w:t>
            </w:r>
            <w:proofErr w:type="spellEnd"/>
            <w:r>
              <w:rPr>
                <w:color w:val="000000"/>
              </w:rPr>
              <w:t xml:space="preserve"> (</w:t>
            </w:r>
            <w:proofErr w:type="spellStart"/>
            <w:r>
              <w:rPr>
                <w:color w:val="000000"/>
              </w:rPr>
              <w:t>hektar</w:t>
            </w:r>
            <w:proofErr w:type="spellEnd"/>
            <w:r>
              <w:rPr>
                <w:color w:val="000000"/>
              </w:rPr>
              <w:t>)</w:t>
            </w:r>
          </w:p>
        </w:tc>
        <w:tc>
          <w:tcPr>
            <w:tcW w:w="980" w:type="pct"/>
            <w:tcBorders>
              <w:top w:val="single" w:sz="4" w:space="0" w:color="auto"/>
              <w:bottom w:val="single" w:sz="4" w:space="0" w:color="auto"/>
            </w:tcBorders>
            <w:vAlign w:val="center"/>
          </w:tcPr>
          <w:p w14:paraId="319931F7" w14:textId="58C1CAA3" w:rsidR="00BD3332" w:rsidRDefault="00BD3332" w:rsidP="00BD3332">
            <w:pPr>
              <w:pStyle w:val="IsiTabel"/>
            </w:pPr>
            <w:r>
              <w:rPr>
                <w:color w:val="000000"/>
              </w:rPr>
              <w:t>+57,6</w:t>
            </w:r>
          </w:p>
        </w:tc>
        <w:tc>
          <w:tcPr>
            <w:tcW w:w="1018" w:type="pct"/>
            <w:tcBorders>
              <w:top w:val="single" w:sz="4" w:space="0" w:color="auto"/>
              <w:bottom w:val="single" w:sz="4" w:space="0" w:color="auto"/>
            </w:tcBorders>
            <w:vAlign w:val="center"/>
          </w:tcPr>
          <w:p w14:paraId="5D1E9BE2" w14:textId="1D87AD67" w:rsidR="00BD3332" w:rsidRDefault="00BD3332" w:rsidP="00BD3332">
            <w:pPr>
              <w:pStyle w:val="IsiTabel"/>
            </w:pPr>
            <w:r>
              <w:rPr>
                <w:color w:val="000000"/>
              </w:rPr>
              <w:t>−1.114,0</w:t>
            </w:r>
          </w:p>
        </w:tc>
        <w:tc>
          <w:tcPr>
            <w:tcW w:w="857" w:type="pct"/>
            <w:tcBorders>
              <w:top w:val="single" w:sz="4" w:space="0" w:color="auto"/>
              <w:bottom w:val="single" w:sz="4" w:space="0" w:color="auto"/>
            </w:tcBorders>
            <w:vAlign w:val="center"/>
          </w:tcPr>
          <w:p w14:paraId="7A4F0E0E" w14:textId="79140841" w:rsidR="00BD3332" w:rsidRDefault="00BD3332" w:rsidP="00BD3332">
            <w:pPr>
              <w:pStyle w:val="IsiTabel"/>
            </w:pPr>
            <w:r>
              <w:rPr>
                <w:color w:val="000000"/>
              </w:rPr>
              <w:t>−1.114,0</w:t>
            </w:r>
          </w:p>
        </w:tc>
        <w:tc>
          <w:tcPr>
            <w:tcW w:w="805" w:type="pct"/>
            <w:tcBorders>
              <w:top w:val="single" w:sz="4" w:space="0" w:color="auto"/>
              <w:bottom w:val="single" w:sz="4" w:space="0" w:color="auto"/>
            </w:tcBorders>
            <w:vAlign w:val="center"/>
          </w:tcPr>
          <w:p w14:paraId="45DB30F0" w14:textId="108D9C87" w:rsidR="00BD3332" w:rsidRDefault="00BD3332" w:rsidP="00BD3332">
            <w:pPr>
              <w:pStyle w:val="IsiTabel"/>
            </w:pPr>
            <w:r>
              <w:rPr>
                <w:color w:val="000000"/>
              </w:rPr>
              <w:t>−57,6</w:t>
            </w:r>
          </w:p>
        </w:tc>
      </w:tr>
      <w:tr w:rsidR="00BD3332" w:rsidRPr="00240078" w14:paraId="1EDA9D9F" w14:textId="77777777" w:rsidTr="00BD3332">
        <w:tc>
          <w:tcPr>
            <w:tcW w:w="1340" w:type="pct"/>
            <w:tcBorders>
              <w:top w:val="single" w:sz="4" w:space="0" w:color="auto"/>
              <w:bottom w:val="single" w:sz="4" w:space="0" w:color="auto"/>
            </w:tcBorders>
            <w:vAlign w:val="center"/>
          </w:tcPr>
          <w:p w14:paraId="25F360D0" w14:textId="23BAA4B6" w:rsidR="00BD3332" w:rsidRDefault="00BD3332" w:rsidP="00BD3332">
            <w:pPr>
              <w:pStyle w:val="IsiTabel"/>
            </w:pPr>
            <w:proofErr w:type="spellStart"/>
            <w:r>
              <w:rPr>
                <w:color w:val="000000"/>
              </w:rPr>
              <w:t>Konversi</w:t>
            </w:r>
            <w:proofErr w:type="spellEnd"/>
            <w:r>
              <w:rPr>
                <w:color w:val="000000"/>
              </w:rPr>
              <w:t xml:space="preserve"> </w:t>
            </w:r>
            <w:proofErr w:type="spellStart"/>
            <w:r>
              <w:rPr>
                <w:color w:val="000000"/>
              </w:rPr>
              <w:t>lahan</w:t>
            </w:r>
            <w:proofErr w:type="spellEnd"/>
            <w:r>
              <w:rPr>
                <w:color w:val="000000"/>
              </w:rPr>
              <w:t xml:space="preserve"> </w:t>
            </w:r>
            <w:proofErr w:type="spellStart"/>
            <w:r>
              <w:rPr>
                <w:color w:val="000000"/>
              </w:rPr>
              <w:t>pariwisata</w:t>
            </w:r>
            <w:proofErr w:type="spellEnd"/>
            <w:r>
              <w:rPr>
                <w:color w:val="000000"/>
              </w:rPr>
              <w:t xml:space="preserve"> (</w:t>
            </w:r>
            <w:proofErr w:type="spellStart"/>
            <w:r>
              <w:rPr>
                <w:color w:val="000000"/>
              </w:rPr>
              <w:t>hektar</w:t>
            </w:r>
            <w:proofErr w:type="spellEnd"/>
            <w:r>
              <w:rPr>
                <w:color w:val="000000"/>
              </w:rPr>
              <w:t>)</w:t>
            </w:r>
          </w:p>
        </w:tc>
        <w:tc>
          <w:tcPr>
            <w:tcW w:w="980" w:type="pct"/>
            <w:tcBorders>
              <w:top w:val="single" w:sz="4" w:space="0" w:color="auto"/>
              <w:bottom w:val="single" w:sz="4" w:space="0" w:color="auto"/>
            </w:tcBorders>
            <w:vAlign w:val="center"/>
          </w:tcPr>
          <w:p w14:paraId="04D5C855" w14:textId="4A4DA066" w:rsidR="00BD3332" w:rsidRDefault="00BD3332" w:rsidP="00BD3332">
            <w:pPr>
              <w:pStyle w:val="IsiTabel"/>
            </w:pPr>
            <w:r>
              <w:rPr>
                <w:color w:val="000000"/>
              </w:rPr>
              <w:t>+50,1</w:t>
            </w:r>
          </w:p>
        </w:tc>
        <w:tc>
          <w:tcPr>
            <w:tcW w:w="1018" w:type="pct"/>
            <w:tcBorders>
              <w:top w:val="single" w:sz="4" w:space="0" w:color="auto"/>
              <w:bottom w:val="single" w:sz="4" w:space="0" w:color="auto"/>
            </w:tcBorders>
            <w:vAlign w:val="center"/>
          </w:tcPr>
          <w:p w14:paraId="18732445" w14:textId="1F0F516F" w:rsidR="00BD3332" w:rsidRDefault="00BD3332" w:rsidP="00BD3332">
            <w:pPr>
              <w:pStyle w:val="IsiTabel"/>
            </w:pPr>
            <w:r>
              <w:rPr>
                <w:color w:val="000000"/>
              </w:rPr>
              <w:t>−947,0</w:t>
            </w:r>
          </w:p>
        </w:tc>
        <w:tc>
          <w:tcPr>
            <w:tcW w:w="857" w:type="pct"/>
            <w:tcBorders>
              <w:top w:val="single" w:sz="4" w:space="0" w:color="auto"/>
              <w:bottom w:val="single" w:sz="4" w:space="0" w:color="auto"/>
            </w:tcBorders>
            <w:vAlign w:val="center"/>
          </w:tcPr>
          <w:p w14:paraId="1443382C" w14:textId="29B3C3C7" w:rsidR="00BD3332" w:rsidRDefault="00BD3332" w:rsidP="00BD3332">
            <w:pPr>
              <w:pStyle w:val="IsiTabel"/>
            </w:pPr>
            <w:r>
              <w:rPr>
                <w:color w:val="000000"/>
              </w:rPr>
              <w:t>−947,0</w:t>
            </w:r>
          </w:p>
        </w:tc>
        <w:tc>
          <w:tcPr>
            <w:tcW w:w="805" w:type="pct"/>
            <w:tcBorders>
              <w:top w:val="single" w:sz="4" w:space="0" w:color="auto"/>
              <w:bottom w:val="single" w:sz="4" w:space="0" w:color="auto"/>
            </w:tcBorders>
            <w:vAlign w:val="center"/>
          </w:tcPr>
          <w:p w14:paraId="71CE9FF0" w14:textId="706A6276" w:rsidR="00BD3332" w:rsidRDefault="00BD3332" w:rsidP="00BD3332">
            <w:pPr>
              <w:pStyle w:val="IsiTabel"/>
            </w:pPr>
            <w:r>
              <w:rPr>
                <w:color w:val="000000"/>
              </w:rPr>
              <w:t>−50,1</w:t>
            </w:r>
          </w:p>
        </w:tc>
      </w:tr>
      <w:tr w:rsidR="00BD3332" w:rsidRPr="00240078" w14:paraId="51A84EFA" w14:textId="77777777" w:rsidTr="00BD3332">
        <w:tc>
          <w:tcPr>
            <w:tcW w:w="1340" w:type="pct"/>
            <w:tcBorders>
              <w:top w:val="single" w:sz="4" w:space="0" w:color="auto"/>
              <w:bottom w:val="single" w:sz="4" w:space="0" w:color="auto"/>
            </w:tcBorders>
            <w:vAlign w:val="center"/>
          </w:tcPr>
          <w:p w14:paraId="15DA839C" w14:textId="3C503969" w:rsidR="00BD3332" w:rsidRDefault="00BD3332" w:rsidP="00BD3332">
            <w:pPr>
              <w:pStyle w:val="IsiTabel"/>
            </w:pPr>
            <w:proofErr w:type="spellStart"/>
            <w:r>
              <w:rPr>
                <w:color w:val="000000"/>
              </w:rPr>
              <w:t>Indeks</w:t>
            </w:r>
            <w:proofErr w:type="spellEnd"/>
            <w:r>
              <w:rPr>
                <w:color w:val="000000"/>
              </w:rPr>
              <w:t xml:space="preserve"> </w:t>
            </w:r>
            <w:proofErr w:type="spellStart"/>
            <w:r>
              <w:rPr>
                <w:color w:val="000000"/>
              </w:rPr>
              <w:t>kepadatan</w:t>
            </w:r>
            <w:proofErr w:type="spellEnd"/>
          </w:p>
        </w:tc>
        <w:tc>
          <w:tcPr>
            <w:tcW w:w="980" w:type="pct"/>
            <w:tcBorders>
              <w:top w:val="single" w:sz="4" w:space="0" w:color="auto"/>
              <w:bottom w:val="single" w:sz="4" w:space="0" w:color="auto"/>
            </w:tcBorders>
            <w:vAlign w:val="center"/>
          </w:tcPr>
          <w:p w14:paraId="7AF7B14A" w14:textId="6CB7443D" w:rsidR="00BD3332" w:rsidRDefault="00BD3332" w:rsidP="00BD3332">
            <w:pPr>
              <w:pStyle w:val="IsiTabel"/>
            </w:pPr>
            <w:r>
              <w:rPr>
                <w:color w:val="000000"/>
              </w:rPr>
              <w:t>+0,0606</w:t>
            </w:r>
          </w:p>
        </w:tc>
        <w:tc>
          <w:tcPr>
            <w:tcW w:w="1018" w:type="pct"/>
            <w:tcBorders>
              <w:top w:val="single" w:sz="4" w:space="0" w:color="auto"/>
              <w:bottom w:val="single" w:sz="4" w:space="0" w:color="auto"/>
            </w:tcBorders>
            <w:vAlign w:val="center"/>
          </w:tcPr>
          <w:p w14:paraId="0B5957E0" w14:textId="4DC1C2DC" w:rsidR="00BD3332" w:rsidRDefault="00BD3332" w:rsidP="00BD3332">
            <w:pPr>
              <w:pStyle w:val="IsiTabel"/>
            </w:pPr>
            <w:r>
              <w:rPr>
                <w:color w:val="000000"/>
              </w:rPr>
              <w:t>+0,0058</w:t>
            </w:r>
          </w:p>
        </w:tc>
        <w:tc>
          <w:tcPr>
            <w:tcW w:w="857" w:type="pct"/>
            <w:tcBorders>
              <w:top w:val="single" w:sz="4" w:space="0" w:color="auto"/>
              <w:bottom w:val="single" w:sz="4" w:space="0" w:color="auto"/>
            </w:tcBorders>
            <w:vAlign w:val="center"/>
          </w:tcPr>
          <w:p w14:paraId="7D8CE6BE" w14:textId="1D5D3E93" w:rsidR="00BD3332" w:rsidRDefault="00BD3332" w:rsidP="00BD3332">
            <w:pPr>
              <w:pStyle w:val="IsiTabel"/>
            </w:pPr>
            <w:r>
              <w:rPr>
                <w:color w:val="000000"/>
              </w:rPr>
              <w:t>+0,0668</w:t>
            </w:r>
          </w:p>
        </w:tc>
        <w:tc>
          <w:tcPr>
            <w:tcW w:w="805" w:type="pct"/>
            <w:tcBorders>
              <w:top w:val="single" w:sz="4" w:space="0" w:color="auto"/>
              <w:bottom w:val="single" w:sz="4" w:space="0" w:color="auto"/>
            </w:tcBorders>
            <w:vAlign w:val="center"/>
          </w:tcPr>
          <w:p w14:paraId="217CF3F9" w14:textId="1D366047" w:rsidR="00BD3332" w:rsidRDefault="00BD3332" w:rsidP="00BD3332">
            <w:pPr>
              <w:pStyle w:val="IsiTabel"/>
            </w:pPr>
            <w:r>
              <w:rPr>
                <w:color w:val="000000"/>
              </w:rPr>
              <w:t>+0,0005</w:t>
            </w:r>
          </w:p>
        </w:tc>
      </w:tr>
      <w:tr w:rsidR="00BD3332" w:rsidRPr="00240078" w14:paraId="3739F365" w14:textId="77777777" w:rsidTr="00BD3332">
        <w:tc>
          <w:tcPr>
            <w:tcW w:w="1340" w:type="pct"/>
            <w:tcBorders>
              <w:top w:val="single" w:sz="4" w:space="0" w:color="auto"/>
              <w:bottom w:val="single" w:sz="4" w:space="0" w:color="auto"/>
            </w:tcBorders>
            <w:vAlign w:val="center"/>
          </w:tcPr>
          <w:p w14:paraId="3AB011ED" w14:textId="4A183339" w:rsidR="00BD3332" w:rsidRDefault="00BD3332" w:rsidP="00BD3332">
            <w:pPr>
              <w:pStyle w:val="IsiTabel"/>
            </w:pPr>
            <w:r>
              <w:rPr>
                <w:color w:val="000000"/>
              </w:rPr>
              <w:t xml:space="preserve">Daya </w:t>
            </w:r>
            <w:proofErr w:type="spellStart"/>
            <w:r>
              <w:rPr>
                <w:color w:val="000000"/>
              </w:rPr>
              <w:t>tarik</w:t>
            </w:r>
            <w:proofErr w:type="spellEnd"/>
            <w:r>
              <w:rPr>
                <w:color w:val="000000"/>
              </w:rPr>
              <w:t xml:space="preserve"> </w:t>
            </w:r>
            <w:proofErr w:type="spellStart"/>
            <w:r>
              <w:rPr>
                <w:color w:val="000000"/>
              </w:rPr>
              <w:t>destinasi</w:t>
            </w:r>
            <w:proofErr w:type="spellEnd"/>
          </w:p>
        </w:tc>
        <w:tc>
          <w:tcPr>
            <w:tcW w:w="980" w:type="pct"/>
            <w:tcBorders>
              <w:top w:val="single" w:sz="4" w:space="0" w:color="auto"/>
              <w:bottom w:val="single" w:sz="4" w:space="0" w:color="auto"/>
            </w:tcBorders>
            <w:vAlign w:val="center"/>
          </w:tcPr>
          <w:p w14:paraId="0FAC8DF0" w14:textId="1D71EAB9" w:rsidR="00BD3332" w:rsidRDefault="00BD3332" w:rsidP="00BD3332">
            <w:pPr>
              <w:pStyle w:val="IsiTabel"/>
            </w:pPr>
            <w:r>
              <w:rPr>
                <w:color w:val="000000"/>
              </w:rPr>
              <w:t>+0,0064</w:t>
            </w:r>
          </w:p>
        </w:tc>
        <w:tc>
          <w:tcPr>
            <w:tcW w:w="1018" w:type="pct"/>
            <w:tcBorders>
              <w:top w:val="single" w:sz="4" w:space="0" w:color="auto"/>
              <w:bottom w:val="single" w:sz="4" w:space="0" w:color="auto"/>
            </w:tcBorders>
            <w:vAlign w:val="center"/>
          </w:tcPr>
          <w:p w14:paraId="69CDE5AF" w14:textId="36468CF4" w:rsidR="00BD3332" w:rsidRDefault="00BD3332" w:rsidP="00BD3332">
            <w:pPr>
              <w:pStyle w:val="IsiTabel"/>
            </w:pPr>
            <w:r>
              <w:rPr>
                <w:color w:val="000000"/>
              </w:rPr>
              <w:t>+0,0008</w:t>
            </w:r>
          </w:p>
        </w:tc>
        <w:tc>
          <w:tcPr>
            <w:tcW w:w="857" w:type="pct"/>
            <w:tcBorders>
              <w:top w:val="single" w:sz="4" w:space="0" w:color="auto"/>
              <w:bottom w:val="single" w:sz="4" w:space="0" w:color="auto"/>
            </w:tcBorders>
            <w:vAlign w:val="center"/>
          </w:tcPr>
          <w:p w14:paraId="1AF15EF1" w14:textId="4B9A4CFF" w:rsidR="00BD3332" w:rsidRDefault="00BD3332" w:rsidP="00BD3332">
            <w:pPr>
              <w:pStyle w:val="IsiTabel"/>
            </w:pPr>
            <w:r>
              <w:rPr>
                <w:color w:val="000000"/>
              </w:rPr>
              <w:t>+0,0073</w:t>
            </w:r>
          </w:p>
        </w:tc>
        <w:tc>
          <w:tcPr>
            <w:tcW w:w="805" w:type="pct"/>
            <w:tcBorders>
              <w:top w:val="single" w:sz="4" w:space="0" w:color="auto"/>
              <w:bottom w:val="single" w:sz="4" w:space="0" w:color="auto"/>
            </w:tcBorders>
            <w:vAlign w:val="center"/>
          </w:tcPr>
          <w:p w14:paraId="38D3FA66" w14:textId="7988C31A" w:rsidR="00BD3332" w:rsidRDefault="00BD3332" w:rsidP="00BD3332">
            <w:pPr>
              <w:pStyle w:val="IsiTabel"/>
            </w:pPr>
            <w:r>
              <w:rPr>
                <w:color w:val="000000"/>
              </w:rPr>
              <w:t>+0,0001</w:t>
            </w:r>
          </w:p>
        </w:tc>
      </w:tr>
      <w:tr w:rsidR="00BD3332" w:rsidRPr="00240078" w14:paraId="73456478" w14:textId="77777777" w:rsidTr="00BD3332">
        <w:tc>
          <w:tcPr>
            <w:tcW w:w="1340" w:type="pct"/>
            <w:tcBorders>
              <w:top w:val="single" w:sz="4" w:space="0" w:color="auto"/>
              <w:bottom w:val="single" w:sz="4" w:space="0" w:color="auto"/>
            </w:tcBorders>
            <w:vAlign w:val="center"/>
          </w:tcPr>
          <w:p w14:paraId="40CFFF85" w14:textId="0EB1AEF0" w:rsidR="00BD3332" w:rsidRDefault="00BD3332" w:rsidP="00BD3332">
            <w:pPr>
              <w:pStyle w:val="IsiTabel"/>
            </w:pPr>
            <w:proofErr w:type="spellStart"/>
            <w:r>
              <w:rPr>
                <w:color w:val="000000"/>
              </w:rPr>
              <w:t>Jumlah</w:t>
            </w:r>
            <w:proofErr w:type="spellEnd"/>
            <w:r>
              <w:rPr>
                <w:color w:val="000000"/>
              </w:rPr>
              <w:t xml:space="preserve"> </w:t>
            </w:r>
            <w:proofErr w:type="spellStart"/>
            <w:r>
              <w:rPr>
                <w:color w:val="000000"/>
              </w:rPr>
              <w:t>wisatawan</w:t>
            </w:r>
            <w:proofErr w:type="spellEnd"/>
            <w:r>
              <w:rPr>
                <w:color w:val="000000"/>
              </w:rPr>
              <w:t xml:space="preserve"> (</w:t>
            </w:r>
            <w:proofErr w:type="spellStart"/>
            <w:r>
              <w:rPr>
                <w:color w:val="000000"/>
              </w:rPr>
              <w:t>kunjungan</w:t>
            </w:r>
            <w:proofErr w:type="spellEnd"/>
            <w:r>
              <w:rPr>
                <w:color w:val="000000"/>
              </w:rPr>
              <w:t>)</w:t>
            </w:r>
          </w:p>
        </w:tc>
        <w:tc>
          <w:tcPr>
            <w:tcW w:w="980" w:type="pct"/>
            <w:tcBorders>
              <w:top w:val="single" w:sz="4" w:space="0" w:color="auto"/>
              <w:bottom w:val="single" w:sz="4" w:space="0" w:color="auto"/>
            </w:tcBorders>
            <w:vAlign w:val="center"/>
          </w:tcPr>
          <w:p w14:paraId="068A6CCF" w14:textId="5190F5A4" w:rsidR="00BD3332" w:rsidRDefault="00BD3332" w:rsidP="00BD3332">
            <w:pPr>
              <w:pStyle w:val="IsiTabel"/>
            </w:pPr>
            <w:r>
              <w:rPr>
                <w:color w:val="000000"/>
              </w:rPr>
              <w:t>+2.460.000</w:t>
            </w:r>
          </w:p>
        </w:tc>
        <w:tc>
          <w:tcPr>
            <w:tcW w:w="1018" w:type="pct"/>
            <w:tcBorders>
              <w:top w:val="single" w:sz="4" w:space="0" w:color="auto"/>
              <w:bottom w:val="single" w:sz="4" w:space="0" w:color="auto"/>
            </w:tcBorders>
            <w:vAlign w:val="center"/>
          </w:tcPr>
          <w:p w14:paraId="077CEC5D" w14:textId="412C8738" w:rsidR="00BD3332" w:rsidRDefault="00BD3332" w:rsidP="00BD3332">
            <w:pPr>
              <w:pStyle w:val="IsiTabel"/>
            </w:pPr>
            <w:r>
              <w:rPr>
                <w:color w:val="000000"/>
              </w:rPr>
              <w:t>+240.000</w:t>
            </w:r>
          </w:p>
        </w:tc>
        <w:tc>
          <w:tcPr>
            <w:tcW w:w="857" w:type="pct"/>
            <w:tcBorders>
              <w:top w:val="single" w:sz="4" w:space="0" w:color="auto"/>
              <w:bottom w:val="single" w:sz="4" w:space="0" w:color="auto"/>
            </w:tcBorders>
            <w:vAlign w:val="center"/>
          </w:tcPr>
          <w:p w14:paraId="5E8450E0" w14:textId="644C45BC" w:rsidR="00BD3332" w:rsidRDefault="00BD3332" w:rsidP="00BD3332">
            <w:pPr>
              <w:pStyle w:val="IsiTabel"/>
            </w:pPr>
            <w:r>
              <w:rPr>
                <w:color w:val="000000"/>
              </w:rPr>
              <w:t>+2.720.000</w:t>
            </w:r>
          </w:p>
        </w:tc>
        <w:tc>
          <w:tcPr>
            <w:tcW w:w="805" w:type="pct"/>
            <w:tcBorders>
              <w:top w:val="single" w:sz="4" w:space="0" w:color="auto"/>
              <w:bottom w:val="single" w:sz="4" w:space="0" w:color="auto"/>
            </w:tcBorders>
            <w:vAlign w:val="center"/>
          </w:tcPr>
          <w:p w14:paraId="151F77D8" w14:textId="5D1C27B2" w:rsidR="00BD3332" w:rsidRDefault="00BD3332" w:rsidP="00BD3332">
            <w:pPr>
              <w:pStyle w:val="IsiTabel"/>
            </w:pPr>
            <w:r>
              <w:rPr>
                <w:color w:val="000000"/>
              </w:rPr>
              <w:t>+19.773</w:t>
            </w:r>
          </w:p>
        </w:tc>
      </w:tr>
    </w:tbl>
    <w:p w14:paraId="5450B877" w14:textId="28ED6992" w:rsidR="00DA60BD" w:rsidRDefault="00DA60BD" w:rsidP="00DA60BD">
      <w:pPr>
        <w:pStyle w:val="SumberTabelDiikutiBarisKeterangan"/>
      </w:pPr>
      <w:r w:rsidRPr="00A41C1F">
        <w:t>Sumber: Data, diolah</w:t>
      </w:r>
      <w:r>
        <w:t>.</w:t>
      </w:r>
    </w:p>
    <w:p w14:paraId="170EAB02" w14:textId="12BF69F6" w:rsidR="00600695" w:rsidRDefault="00D67093" w:rsidP="008E7ABD">
      <w:pPr>
        <w:pStyle w:val="BodyText"/>
        <w:spacing w:before="240"/>
      </w:pPr>
      <w:r w:rsidRPr="00D67093">
        <w:t>Pembagian peran kedua tuas bersifat tegas. Tuas insentif menggerakkan dimensi ekonomi, sedangkan tuas konservasi menggerakkan dimensi lahan. Efek interaksi bernilai kecil pada indikator ekonomi, yaitu sekitar 0,7 persen dari selisih paket untuk jumlah wisatawan, sehingga kontribusi kedua tuas hampir bersifat aditif</w:t>
      </w:r>
      <w:r w:rsidR="00600695" w:rsidRPr="00240078">
        <w:t>.</w:t>
      </w:r>
    </w:p>
    <w:p w14:paraId="6584FEFA" w14:textId="789F384B" w:rsidR="00D67093" w:rsidRDefault="00D67093" w:rsidP="008E7ABD">
      <w:pPr>
        <w:pStyle w:val="BodyText"/>
        <w:spacing w:before="240"/>
      </w:pPr>
      <w:r w:rsidRPr="00D67093">
        <w:t xml:space="preserve">Pada indikator lahan, efek interaksi bernilai −57,6 hektar yang persis menetralkan kontribusi insentif sebesar +57,6 hektar. Hal ini menunjukkan bahwa </w:t>
      </w:r>
      <w:r w:rsidRPr="00D67093">
        <w:lastRenderedPageBreak/>
        <w:t xml:space="preserve">tambahan kebutuhan lahan yang ditimbulkan oleh dorongan investasi diserap sepenuhnya oleh tuas konservasi, sehingga paket </w:t>
      </w:r>
      <w:proofErr w:type="spellStart"/>
      <w:r w:rsidRPr="00D67093">
        <w:t>Sustainable</w:t>
      </w:r>
      <w:proofErr w:type="spellEnd"/>
      <w:r w:rsidRPr="00D67093">
        <w:t xml:space="preserve"> dapat menekan konversi lahan pariwisata sampai nol tanpa kehilangan pertumbuhan ekonomi.</w:t>
      </w:r>
    </w:p>
    <w:p w14:paraId="52DDF831" w14:textId="74DB5496" w:rsidR="00BD3332" w:rsidRDefault="00BD3332" w:rsidP="008E7ABD">
      <w:pPr>
        <w:pStyle w:val="BodyText"/>
        <w:spacing w:before="240"/>
      </w:pPr>
      <w:r w:rsidRPr="00BD3332">
        <w:t>Pada indikator lingkungan lainnya, Rasio Daya Dukung Lahan hampir seluruhnya digerakkan oleh tuas konservasi (kontribusi +0,00351 berbanding −0,00018 dari insentif), konsisten dengan temuan pada Subbab 4.8.3 bahwa komponen lahan pada indeks Daya Tarik nyaris tidak bergerak akibat insentif semata. Sebaliknya, Indeks Kepadatan dan Daya Tarik Destinasi didominasi kontribusi insentif, karena keduanya mengikuti pertumbuhan Jumlah Wisatawan yang terutama didorong oleh jalur investasi, bukan oleh tuas konservasi yang hanya bekerja pada sisi lahan.</w:t>
      </w:r>
    </w:p>
    <w:p w14:paraId="2554EB6F" w14:textId="09EFFE32" w:rsidR="00D67093" w:rsidRPr="00240078" w:rsidRDefault="00D67093" w:rsidP="008E7ABD">
      <w:pPr>
        <w:pStyle w:val="BodyText"/>
        <w:spacing w:before="240"/>
      </w:pPr>
      <w:r w:rsidRPr="00D67093">
        <w:t xml:space="preserve">Dekomposisi ini menegaskan bahwa kinerja gabungan skenario </w:t>
      </w:r>
      <w:proofErr w:type="spellStart"/>
      <w:r w:rsidRPr="00D67093">
        <w:t>Sustainable</w:t>
      </w:r>
      <w:proofErr w:type="spellEnd"/>
      <w:r w:rsidRPr="00D67093">
        <w:t xml:space="preserve"> pada Subbab 4.8.3 bukan hasil interaksi kompleks </w:t>
      </w:r>
      <w:proofErr w:type="spellStart"/>
      <w:r w:rsidRPr="00D67093">
        <w:t>antartuas</w:t>
      </w:r>
      <w:proofErr w:type="spellEnd"/>
      <w:r w:rsidRPr="00D67093">
        <w:t xml:space="preserve">, melainkan penjumlahan dua efek yang bekerja pada jalur terpisah dan hampir tidak saling memengaruhi. Temuan ini memperkuat validitas pembacaan indikator per dimensi pada Tabel 20, karena kontribusi tiap tuas terhadap dimensi yang menjadi sasarannya dapat </w:t>
      </w:r>
      <w:proofErr w:type="spellStart"/>
      <w:r w:rsidRPr="00D67093">
        <w:t>diatribusikan</w:t>
      </w:r>
      <w:proofErr w:type="spellEnd"/>
      <w:r w:rsidRPr="00D67093">
        <w:t xml:space="preserve"> secara jelas, tanpa kekhawatiran bahwa satu tuas menutupi atau memperkuat efek tuas lainnya secara tidak terduga.</w:t>
      </w:r>
    </w:p>
    <w:p w14:paraId="585648B1" w14:textId="171C881B" w:rsidR="00DA0304" w:rsidRDefault="00DA0304" w:rsidP="00D5737B">
      <w:pPr>
        <w:pStyle w:val="Level3JudulPokokBahasan"/>
      </w:pPr>
      <w:proofErr w:type="spellStart"/>
      <w:r w:rsidRPr="00240078">
        <w:t>Kekokohan</w:t>
      </w:r>
      <w:proofErr w:type="spellEnd"/>
      <w:r w:rsidRPr="00240078">
        <w:t xml:space="preserve"> </w:t>
      </w:r>
      <w:proofErr w:type="spellStart"/>
      <w:r w:rsidRPr="00240078">
        <w:t>Peringkat</w:t>
      </w:r>
      <w:proofErr w:type="spellEnd"/>
      <w:r w:rsidRPr="00240078">
        <w:t xml:space="preserve"> </w:t>
      </w:r>
      <w:proofErr w:type="spellStart"/>
      <w:r w:rsidRPr="00240078">
        <w:t>Skenario</w:t>
      </w:r>
      <w:proofErr w:type="spellEnd"/>
    </w:p>
    <w:p w14:paraId="4C85BCC3" w14:textId="3B486FDD" w:rsidR="00022E63" w:rsidRDefault="00022E63" w:rsidP="00600695">
      <w:pPr>
        <w:pStyle w:val="BodyText"/>
      </w:pPr>
      <w:r w:rsidRPr="00022E63">
        <w:t xml:space="preserve">Tindak lanjut dari hasil analisis sensitivitas pada Subbab 4.7 yang mengidentifikasi tiga parameter dengan ketidakpastian terbesar, yaitu rasio antara laju penurunan dan laju pertumbuhan, bobot penyusun indeks daya tarik, dan laju </w:t>
      </w:r>
      <w:r w:rsidRPr="00022E63">
        <w:lastRenderedPageBreak/>
        <w:t xml:space="preserve">konversi lahan dasar, pengujian </w:t>
      </w:r>
      <w:proofErr w:type="spellStart"/>
      <w:r w:rsidRPr="00022E63">
        <w:t>kekokohan</w:t>
      </w:r>
      <w:proofErr w:type="spellEnd"/>
      <w:r w:rsidRPr="00022E63">
        <w:t xml:space="preserve"> dilakukan dengan menjalankan ketiga skenario pada tujuh kondisi parameter yang telah ditetapkan pada Subbab 3.8.4: satu kondisi acuan (C0) dan enam kondisi yang menggeser ketiga parameter tersebut ke ujung rentangnya (C1–C6). Hasilnya disajikan pada Tabel </w:t>
      </w:r>
      <w:r>
        <w:t>63</w:t>
      </w:r>
      <w:r w:rsidRPr="00022E63">
        <w:t>.</w:t>
      </w:r>
    </w:p>
    <w:p w14:paraId="067D35F9" w14:textId="20A70B1B" w:rsidR="00600695" w:rsidRDefault="00022E63" w:rsidP="00022E63">
      <w:pPr>
        <w:pStyle w:val="JudulTabel"/>
      </w:pPr>
      <w:bookmarkStart w:id="208" w:name="_Toc241752151"/>
      <w:proofErr w:type="spellStart"/>
      <w:r w:rsidRPr="00022E63">
        <w:t>Kekokohan</w:t>
      </w:r>
      <w:proofErr w:type="spellEnd"/>
      <w:r w:rsidRPr="00022E63">
        <w:t xml:space="preserve"> peringkat skenario pada tujuh kondisi parameter</w:t>
      </w:r>
      <w:r>
        <w:t>.</w:t>
      </w:r>
      <w:bookmarkEnd w:id="208"/>
    </w:p>
    <w:tbl>
      <w:tblPr>
        <w:tblStyle w:val="Table"/>
        <w:tblW w:w="5000" w:type="pct"/>
        <w:tblLook w:val="0020" w:firstRow="1" w:lastRow="0" w:firstColumn="0" w:lastColumn="0" w:noHBand="0" w:noVBand="0"/>
      </w:tblPr>
      <w:tblGrid>
        <w:gridCol w:w="2571"/>
        <w:gridCol w:w="4278"/>
        <w:gridCol w:w="1083"/>
      </w:tblGrid>
      <w:tr w:rsidR="00022E63" w:rsidRPr="00240078" w14:paraId="0BC45D6B" w14:textId="77777777" w:rsidTr="00022E63">
        <w:trPr>
          <w:cnfStyle w:val="100000000000" w:firstRow="1" w:lastRow="0" w:firstColumn="0" w:lastColumn="0" w:oddVBand="0" w:evenVBand="0" w:oddHBand="0" w:evenHBand="0" w:firstRowFirstColumn="0" w:firstRowLastColumn="0" w:lastRowFirstColumn="0" w:lastRowLastColumn="0"/>
          <w:tblHeader/>
        </w:trPr>
        <w:tc>
          <w:tcPr>
            <w:tcW w:w="1621" w:type="pct"/>
            <w:tcBorders>
              <w:top w:val="single" w:sz="4" w:space="0" w:color="auto"/>
              <w:bottom w:val="single" w:sz="2" w:space="0" w:color="auto"/>
            </w:tcBorders>
            <w:vAlign w:val="center"/>
          </w:tcPr>
          <w:p w14:paraId="503D426A" w14:textId="70C1A9DA" w:rsidR="00022E63" w:rsidRPr="00022E63" w:rsidRDefault="00022E63" w:rsidP="00022E63">
            <w:pPr>
              <w:pStyle w:val="HeaderdanNomorKolompadaTabel"/>
            </w:pPr>
            <w:proofErr w:type="spellStart"/>
            <w:r w:rsidRPr="00022E63">
              <w:t>Indikator</w:t>
            </w:r>
            <w:proofErr w:type="spellEnd"/>
          </w:p>
        </w:tc>
        <w:tc>
          <w:tcPr>
            <w:tcW w:w="2697" w:type="pct"/>
            <w:tcBorders>
              <w:top w:val="single" w:sz="4" w:space="0" w:color="auto"/>
              <w:bottom w:val="single" w:sz="2" w:space="0" w:color="auto"/>
            </w:tcBorders>
            <w:vAlign w:val="center"/>
          </w:tcPr>
          <w:p w14:paraId="5929C448" w14:textId="0C995D05" w:rsidR="00022E63" w:rsidRPr="00022E63" w:rsidRDefault="00022E63" w:rsidP="00022E63">
            <w:pPr>
              <w:pStyle w:val="HeaderdanNomorKolompadaTabel"/>
            </w:pPr>
            <w:proofErr w:type="spellStart"/>
            <w:r w:rsidRPr="00022E63">
              <w:t>Urutan</w:t>
            </w:r>
            <w:proofErr w:type="spellEnd"/>
            <w:r w:rsidRPr="00022E63">
              <w:t xml:space="preserve"> </w:t>
            </w:r>
            <w:proofErr w:type="spellStart"/>
            <w:r w:rsidRPr="00022E63">
              <w:t>peringkat</w:t>
            </w:r>
            <w:proofErr w:type="spellEnd"/>
            <w:r w:rsidRPr="00022E63">
              <w:t xml:space="preserve"> (</w:t>
            </w:r>
            <w:proofErr w:type="spellStart"/>
            <w:r w:rsidRPr="00022E63">
              <w:t>konsisten</w:t>
            </w:r>
            <w:proofErr w:type="spellEnd"/>
            <w:r w:rsidRPr="00022E63">
              <w:t xml:space="preserve"> pada C0–C6)</w:t>
            </w:r>
          </w:p>
        </w:tc>
        <w:tc>
          <w:tcPr>
            <w:tcW w:w="683" w:type="pct"/>
            <w:tcBorders>
              <w:top w:val="single" w:sz="4" w:space="0" w:color="auto"/>
              <w:bottom w:val="single" w:sz="2" w:space="0" w:color="auto"/>
            </w:tcBorders>
            <w:vAlign w:val="center"/>
          </w:tcPr>
          <w:p w14:paraId="325BEDF3" w14:textId="71E2FB1A" w:rsidR="00022E63" w:rsidRPr="00022E63" w:rsidRDefault="00022E63" w:rsidP="00022E63">
            <w:pPr>
              <w:pStyle w:val="HeaderdanNomorKolompadaTabel"/>
            </w:pPr>
            <w:r w:rsidRPr="00022E63">
              <w:t>Status</w:t>
            </w:r>
          </w:p>
        </w:tc>
      </w:tr>
      <w:tr w:rsidR="00022E63" w:rsidRPr="00240078" w14:paraId="5A5EC3AA" w14:textId="77777777" w:rsidTr="00022E63">
        <w:trPr>
          <w:cnfStyle w:val="100000000000" w:firstRow="1" w:lastRow="0" w:firstColumn="0" w:lastColumn="0" w:oddVBand="0" w:evenVBand="0" w:oddHBand="0" w:evenHBand="0" w:firstRowFirstColumn="0" w:firstRowLastColumn="0" w:lastRowFirstColumn="0" w:lastRowLastColumn="0"/>
          <w:tblHeader/>
        </w:trPr>
        <w:tc>
          <w:tcPr>
            <w:tcW w:w="1621" w:type="pct"/>
            <w:tcBorders>
              <w:top w:val="single" w:sz="4" w:space="0" w:color="auto"/>
              <w:bottom w:val="single" w:sz="2" w:space="0" w:color="auto"/>
            </w:tcBorders>
            <w:vAlign w:val="center"/>
          </w:tcPr>
          <w:p w14:paraId="0740990F" w14:textId="77777777" w:rsidR="00022E63" w:rsidRPr="00240078" w:rsidRDefault="00022E63" w:rsidP="00B01B1C">
            <w:pPr>
              <w:pStyle w:val="HeaderdanNomorKolompadaTabel"/>
              <w:spacing w:before="0" w:after="0"/>
            </w:pPr>
            <w:r>
              <w:t>(1)</w:t>
            </w:r>
          </w:p>
        </w:tc>
        <w:tc>
          <w:tcPr>
            <w:tcW w:w="2697" w:type="pct"/>
            <w:tcBorders>
              <w:top w:val="single" w:sz="4" w:space="0" w:color="auto"/>
              <w:bottom w:val="single" w:sz="2" w:space="0" w:color="auto"/>
            </w:tcBorders>
            <w:vAlign w:val="center"/>
          </w:tcPr>
          <w:p w14:paraId="543C76FE" w14:textId="77777777" w:rsidR="00022E63" w:rsidRPr="00240078" w:rsidRDefault="00022E63" w:rsidP="00B01B1C">
            <w:pPr>
              <w:pStyle w:val="HeaderdanNomorKolompadaTabel"/>
              <w:spacing w:before="0" w:after="0"/>
            </w:pPr>
            <w:r>
              <w:t>(2)</w:t>
            </w:r>
          </w:p>
        </w:tc>
        <w:tc>
          <w:tcPr>
            <w:tcW w:w="683" w:type="pct"/>
            <w:tcBorders>
              <w:top w:val="single" w:sz="4" w:space="0" w:color="auto"/>
              <w:bottom w:val="single" w:sz="2" w:space="0" w:color="auto"/>
            </w:tcBorders>
            <w:vAlign w:val="center"/>
          </w:tcPr>
          <w:p w14:paraId="2EADBE00" w14:textId="77777777" w:rsidR="00022E63" w:rsidRPr="00240078" w:rsidRDefault="00022E63" w:rsidP="00B01B1C">
            <w:pPr>
              <w:pStyle w:val="HeaderdanNomorKolompadaTabel"/>
              <w:spacing w:before="0" w:after="0"/>
            </w:pPr>
            <w:r>
              <w:t>(3)</w:t>
            </w:r>
          </w:p>
        </w:tc>
      </w:tr>
      <w:tr w:rsidR="00022E63" w:rsidRPr="00240078" w14:paraId="65FC46FB" w14:textId="77777777" w:rsidTr="00022E63">
        <w:tc>
          <w:tcPr>
            <w:tcW w:w="1621" w:type="pct"/>
            <w:tcBorders>
              <w:top w:val="single" w:sz="2" w:space="0" w:color="auto"/>
              <w:bottom w:val="single" w:sz="2" w:space="0" w:color="auto"/>
            </w:tcBorders>
            <w:vAlign w:val="center"/>
          </w:tcPr>
          <w:p w14:paraId="00853D68" w14:textId="2E4D3460" w:rsidR="00022E63" w:rsidRPr="00240078" w:rsidRDefault="00022E63" w:rsidP="00022E63">
            <w:pPr>
              <w:pStyle w:val="IsiTabel"/>
            </w:pPr>
            <w:r>
              <w:rPr>
                <w:color w:val="000000"/>
              </w:rPr>
              <w:t xml:space="preserve">Lapangan </w:t>
            </w:r>
            <w:proofErr w:type="spellStart"/>
            <w:r>
              <w:rPr>
                <w:color w:val="000000"/>
              </w:rPr>
              <w:t>kerja</w:t>
            </w:r>
            <w:proofErr w:type="spellEnd"/>
            <w:r>
              <w:rPr>
                <w:color w:val="000000"/>
              </w:rPr>
              <w:t xml:space="preserve"> </w:t>
            </w:r>
            <w:proofErr w:type="spellStart"/>
            <w:r>
              <w:rPr>
                <w:color w:val="000000"/>
              </w:rPr>
              <w:t>pariwisata</w:t>
            </w:r>
            <w:proofErr w:type="spellEnd"/>
          </w:p>
        </w:tc>
        <w:tc>
          <w:tcPr>
            <w:tcW w:w="2697" w:type="pct"/>
            <w:tcBorders>
              <w:top w:val="single" w:sz="2" w:space="0" w:color="auto"/>
              <w:bottom w:val="single" w:sz="2" w:space="0" w:color="auto"/>
            </w:tcBorders>
            <w:vAlign w:val="center"/>
          </w:tcPr>
          <w:p w14:paraId="129180CC" w14:textId="79844D67" w:rsidR="00022E63" w:rsidRPr="00240078" w:rsidRDefault="00022E63" w:rsidP="00022E63">
            <w:pPr>
              <w:pStyle w:val="IsiTabel"/>
            </w:pPr>
            <w:r>
              <w:rPr>
                <w:color w:val="000000"/>
              </w:rPr>
              <w:t>Development Priority &gt; Sustainable &gt; BAU</w:t>
            </w:r>
          </w:p>
        </w:tc>
        <w:tc>
          <w:tcPr>
            <w:tcW w:w="683" w:type="pct"/>
            <w:tcBorders>
              <w:top w:val="single" w:sz="2" w:space="0" w:color="auto"/>
              <w:bottom w:val="single" w:sz="2" w:space="0" w:color="auto"/>
            </w:tcBorders>
            <w:vAlign w:val="center"/>
          </w:tcPr>
          <w:p w14:paraId="7306C68F" w14:textId="639A5716" w:rsidR="00022E63" w:rsidRPr="00240078" w:rsidRDefault="00022E63" w:rsidP="00022E63">
            <w:pPr>
              <w:pStyle w:val="IsiTabel"/>
            </w:pPr>
            <w:r>
              <w:rPr>
                <w:color w:val="000000"/>
              </w:rPr>
              <w:t>KOKOH</w:t>
            </w:r>
          </w:p>
        </w:tc>
      </w:tr>
      <w:tr w:rsidR="00022E63" w:rsidRPr="00240078" w14:paraId="0A28F3F6" w14:textId="77777777" w:rsidTr="00022E63">
        <w:tc>
          <w:tcPr>
            <w:tcW w:w="1621" w:type="pct"/>
            <w:tcBorders>
              <w:top w:val="single" w:sz="2" w:space="0" w:color="auto"/>
              <w:bottom w:val="single" w:sz="2" w:space="0" w:color="auto"/>
            </w:tcBorders>
            <w:vAlign w:val="center"/>
          </w:tcPr>
          <w:p w14:paraId="69230541" w14:textId="330BCBC6" w:rsidR="00022E63" w:rsidRPr="00240078" w:rsidRDefault="00022E63" w:rsidP="00022E63">
            <w:pPr>
              <w:pStyle w:val="IsiTabel"/>
            </w:pPr>
            <w:r>
              <w:rPr>
                <w:color w:val="000000"/>
              </w:rPr>
              <w:t xml:space="preserve">PDRB </w:t>
            </w:r>
            <w:proofErr w:type="spellStart"/>
            <w:r>
              <w:rPr>
                <w:color w:val="000000"/>
              </w:rPr>
              <w:t>pariwisata</w:t>
            </w:r>
            <w:proofErr w:type="spellEnd"/>
          </w:p>
        </w:tc>
        <w:tc>
          <w:tcPr>
            <w:tcW w:w="2697" w:type="pct"/>
            <w:tcBorders>
              <w:top w:val="single" w:sz="2" w:space="0" w:color="auto"/>
              <w:bottom w:val="single" w:sz="2" w:space="0" w:color="auto"/>
            </w:tcBorders>
            <w:vAlign w:val="center"/>
          </w:tcPr>
          <w:p w14:paraId="7F8D7D0E" w14:textId="66952A2B" w:rsidR="00022E63" w:rsidRPr="00240078" w:rsidRDefault="00022E63" w:rsidP="00022E63">
            <w:pPr>
              <w:pStyle w:val="IsiTabel"/>
            </w:pPr>
            <w:r>
              <w:rPr>
                <w:color w:val="000000"/>
              </w:rPr>
              <w:t>Development Priority &gt; Sustainable &gt; BAU</w:t>
            </w:r>
          </w:p>
        </w:tc>
        <w:tc>
          <w:tcPr>
            <w:tcW w:w="683" w:type="pct"/>
            <w:tcBorders>
              <w:top w:val="single" w:sz="2" w:space="0" w:color="auto"/>
              <w:bottom w:val="single" w:sz="2" w:space="0" w:color="auto"/>
            </w:tcBorders>
            <w:vAlign w:val="center"/>
          </w:tcPr>
          <w:p w14:paraId="7203783F" w14:textId="037F9927" w:rsidR="00022E63" w:rsidRPr="00240078" w:rsidRDefault="00022E63" w:rsidP="00022E63">
            <w:pPr>
              <w:pStyle w:val="IsiTabel"/>
            </w:pPr>
            <w:r>
              <w:rPr>
                <w:color w:val="000000"/>
              </w:rPr>
              <w:t>KOKOH</w:t>
            </w:r>
          </w:p>
        </w:tc>
      </w:tr>
      <w:tr w:rsidR="00022E63" w:rsidRPr="00240078" w14:paraId="5F6F2900" w14:textId="77777777" w:rsidTr="00022E63">
        <w:tc>
          <w:tcPr>
            <w:tcW w:w="1621" w:type="pct"/>
            <w:tcBorders>
              <w:top w:val="single" w:sz="2" w:space="0" w:color="auto"/>
              <w:bottom w:val="single" w:sz="2" w:space="0" w:color="auto"/>
            </w:tcBorders>
            <w:vAlign w:val="center"/>
          </w:tcPr>
          <w:p w14:paraId="7AFC0D9E" w14:textId="5123255D" w:rsidR="00022E63" w:rsidRPr="00240078" w:rsidRDefault="00022E63" w:rsidP="00022E63">
            <w:pPr>
              <w:pStyle w:val="IsiTabel"/>
            </w:pPr>
            <w:r>
              <w:rPr>
                <w:color w:val="000000"/>
              </w:rPr>
              <w:t xml:space="preserve">Daya </w:t>
            </w:r>
            <w:proofErr w:type="spellStart"/>
            <w:r>
              <w:rPr>
                <w:color w:val="000000"/>
              </w:rPr>
              <w:t>tarik</w:t>
            </w:r>
            <w:proofErr w:type="spellEnd"/>
            <w:r>
              <w:rPr>
                <w:color w:val="000000"/>
              </w:rPr>
              <w:t xml:space="preserve"> </w:t>
            </w:r>
            <w:proofErr w:type="spellStart"/>
            <w:r>
              <w:rPr>
                <w:color w:val="000000"/>
              </w:rPr>
              <w:t>destinasi</w:t>
            </w:r>
            <w:proofErr w:type="spellEnd"/>
          </w:p>
        </w:tc>
        <w:tc>
          <w:tcPr>
            <w:tcW w:w="2697" w:type="pct"/>
            <w:tcBorders>
              <w:top w:val="single" w:sz="2" w:space="0" w:color="auto"/>
              <w:bottom w:val="single" w:sz="2" w:space="0" w:color="auto"/>
            </w:tcBorders>
            <w:vAlign w:val="center"/>
          </w:tcPr>
          <w:p w14:paraId="32A3670D" w14:textId="4C5D4377" w:rsidR="00022E63" w:rsidRPr="00240078" w:rsidRDefault="00022E63" w:rsidP="00022E63">
            <w:pPr>
              <w:pStyle w:val="IsiTabel"/>
            </w:pPr>
            <w:r>
              <w:rPr>
                <w:color w:val="000000"/>
              </w:rPr>
              <w:t>Development Priority &gt; Sustainable &gt; BAU</w:t>
            </w:r>
          </w:p>
        </w:tc>
        <w:tc>
          <w:tcPr>
            <w:tcW w:w="683" w:type="pct"/>
            <w:tcBorders>
              <w:top w:val="single" w:sz="2" w:space="0" w:color="auto"/>
              <w:bottom w:val="single" w:sz="2" w:space="0" w:color="auto"/>
            </w:tcBorders>
            <w:vAlign w:val="center"/>
          </w:tcPr>
          <w:p w14:paraId="41B532EB" w14:textId="30F20E8A" w:rsidR="00022E63" w:rsidRPr="00240078" w:rsidRDefault="00022E63" w:rsidP="00022E63">
            <w:pPr>
              <w:pStyle w:val="IsiTabel"/>
            </w:pPr>
            <w:r>
              <w:rPr>
                <w:color w:val="000000"/>
              </w:rPr>
              <w:t>KOKOH</w:t>
            </w:r>
          </w:p>
        </w:tc>
      </w:tr>
      <w:tr w:rsidR="00022E63" w:rsidRPr="00240078" w14:paraId="05C0DEBA" w14:textId="77777777" w:rsidTr="00022E63">
        <w:tc>
          <w:tcPr>
            <w:tcW w:w="1621" w:type="pct"/>
            <w:tcBorders>
              <w:top w:val="single" w:sz="2" w:space="0" w:color="auto"/>
              <w:bottom w:val="single" w:sz="2" w:space="0" w:color="auto"/>
            </w:tcBorders>
            <w:vAlign w:val="center"/>
          </w:tcPr>
          <w:p w14:paraId="1209F132" w14:textId="51248399" w:rsidR="00022E63" w:rsidRPr="00240078" w:rsidRDefault="00022E63" w:rsidP="00022E63">
            <w:pPr>
              <w:pStyle w:val="IsiTabel"/>
            </w:pPr>
            <w:r>
              <w:rPr>
                <w:color w:val="000000"/>
              </w:rPr>
              <w:t xml:space="preserve">Rasio </w:t>
            </w:r>
            <w:proofErr w:type="spellStart"/>
            <w:r>
              <w:rPr>
                <w:color w:val="000000"/>
              </w:rPr>
              <w:t>daya</w:t>
            </w:r>
            <w:proofErr w:type="spellEnd"/>
            <w:r>
              <w:rPr>
                <w:color w:val="000000"/>
              </w:rPr>
              <w:t xml:space="preserve"> </w:t>
            </w:r>
            <w:proofErr w:type="spellStart"/>
            <w:r>
              <w:rPr>
                <w:color w:val="000000"/>
              </w:rPr>
              <w:t>dukung</w:t>
            </w:r>
            <w:proofErr w:type="spellEnd"/>
            <w:r>
              <w:rPr>
                <w:color w:val="000000"/>
              </w:rPr>
              <w:t xml:space="preserve"> </w:t>
            </w:r>
            <w:proofErr w:type="spellStart"/>
            <w:r>
              <w:rPr>
                <w:color w:val="000000"/>
              </w:rPr>
              <w:t>lahan</w:t>
            </w:r>
            <w:proofErr w:type="spellEnd"/>
          </w:p>
        </w:tc>
        <w:tc>
          <w:tcPr>
            <w:tcW w:w="2697" w:type="pct"/>
            <w:tcBorders>
              <w:top w:val="single" w:sz="2" w:space="0" w:color="auto"/>
              <w:bottom w:val="single" w:sz="2" w:space="0" w:color="auto"/>
            </w:tcBorders>
            <w:vAlign w:val="center"/>
          </w:tcPr>
          <w:p w14:paraId="2276CB9B" w14:textId="00D958A8" w:rsidR="00022E63" w:rsidRPr="00240078" w:rsidRDefault="00022E63" w:rsidP="00022E63">
            <w:pPr>
              <w:pStyle w:val="IsiTabel"/>
            </w:pPr>
            <w:r>
              <w:rPr>
                <w:color w:val="000000"/>
              </w:rPr>
              <w:t>Sustainable &gt; BAU &gt; Development Priority</w:t>
            </w:r>
          </w:p>
        </w:tc>
        <w:tc>
          <w:tcPr>
            <w:tcW w:w="683" w:type="pct"/>
            <w:tcBorders>
              <w:top w:val="single" w:sz="2" w:space="0" w:color="auto"/>
              <w:bottom w:val="single" w:sz="2" w:space="0" w:color="auto"/>
            </w:tcBorders>
            <w:vAlign w:val="center"/>
          </w:tcPr>
          <w:p w14:paraId="426DB4E0" w14:textId="2D2AD0DE" w:rsidR="00022E63" w:rsidRPr="00240078" w:rsidRDefault="00022E63" w:rsidP="00022E63">
            <w:pPr>
              <w:pStyle w:val="IsiTabel"/>
            </w:pPr>
            <w:r>
              <w:rPr>
                <w:color w:val="000000"/>
              </w:rPr>
              <w:t>KOKOH</w:t>
            </w:r>
          </w:p>
        </w:tc>
      </w:tr>
      <w:tr w:rsidR="00022E63" w:rsidRPr="00240078" w14:paraId="6EE2D8DE" w14:textId="77777777" w:rsidTr="00022E63">
        <w:tc>
          <w:tcPr>
            <w:tcW w:w="1621" w:type="pct"/>
            <w:tcBorders>
              <w:top w:val="single" w:sz="2" w:space="0" w:color="auto"/>
              <w:bottom w:val="single" w:sz="2" w:space="0" w:color="auto"/>
            </w:tcBorders>
            <w:vAlign w:val="center"/>
          </w:tcPr>
          <w:p w14:paraId="6C8AC0FB" w14:textId="5E9B9217" w:rsidR="00022E63" w:rsidRPr="00240078" w:rsidRDefault="00022E63" w:rsidP="00022E63">
            <w:pPr>
              <w:pStyle w:val="IsiTabel"/>
            </w:pPr>
            <w:r>
              <w:rPr>
                <w:color w:val="000000"/>
              </w:rPr>
              <w:t xml:space="preserve">Lahan </w:t>
            </w:r>
            <w:proofErr w:type="spellStart"/>
            <w:r>
              <w:rPr>
                <w:color w:val="000000"/>
              </w:rPr>
              <w:t>terbangun</w:t>
            </w:r>
            <w:proofErr w:type="spellEnd"/>
          </w:p>
        </w:tc>
        <w:tc>
          <w:tcPr>
            <w:tcW w:w="2697" w:type="pct"/>
            <w:tcBorders>
              <w:top w:val="single" w:sz="2" w:space="0" w:color="auto"/>
              <w:bottom w:val="single" w:sz="2" w:space="0" w:color="auto"/>
            </w:tcBorders>
            <w:vAlign w:val="center"/>
          </w:tcPr>
          <w:p w14:paraId="221A488F" w14:textId="11405F9A" w:rsidR="00022E63" w:rsidRPr="00240078" w:rsidRDefault="00022E63" w:rsidP="00022E63">
            <w:pPr>
              <w:pStyle w:val="IsiTabel"/>
            </w:pPr>
            <w:r>
              <w:rPr>
                <w:color w:val="000000"/>
              </w:rPr>
              <w:t>Sustainable &gt; BAU &gt; Development Priority</w:t>
            </w:r>
          </w:p>
        </w:tc>
        <w:tc>
          <w:tcPr>
            <w:tcW w:w="683" w:type="pct"/>
            <w:tcBorders>
              <w:top w:val="single" w:sz="2" w:space="0" w:color="auto"/>
              <w:bottom w:val="single" w:sz="2" w:space="0" w:color="auto"/>
            </w:tcBorders>
            <w:vAlign w:val="center"/>
          </w:tcPr>
          <w:p w14:paraId="655E54AA" w14:textId="6DA04DA4" w:rsidR="00022E63" w:rsidRPr="00240078" w:rsidRDefault="00022E63" w:rsidP="00022E63">
            <w:pPr>
              <w:pStyle w:val="IsiTabel"/>
            </w:pPr>
            <w:r>
              <w:rPr>
                <w:color w:val="000000"/>
              </w:rPr>
              <w:t>KOKOH</w:t>
            </w:r>
          </w:p>
        </w:tc>
      </w:tr>
      <w:tr w:rsidR="00022E63" w:rsidRPr="00240078" w14:paraId="0504D28F" w14:textId="77777777" w:rsidTr="00022E63">
        <w:tc>
          <w:tcPr>
            <w:tcW w:w="1621" w:type="pct"/>
            <w:tcBorders>
              <w:top w:val="single" w:sz="2" w:space="0" w:color="auto"/>
              <w:bottom w:val="single" w:sz="2" w:space="0" w:color="auto"/>
            </w:tcBorders>
            <w:vAlign w:val="center"/>
          </w:tcPr>
          <w:p w14:paraId="62D998C5" w14:textId="39CF7D59" w:rsidR="00022E63" w:rsidRPr="00240078" w:rsidRDefault="00022E63" w:rsidP="00022E63">
            <w:pPr>
              <w:pStyle w:val="IsiTabel"/>
            </w:pPr>
            <w:proofErr w:type="spellStart"/>
            <w:r>
              <w:rPr>
                <w:color w:val="000000"/>
              </w:rPr>
              <w:t>Konversi</w:t>
            </w:r>
            <w:proofErr w:type="spellEnd"/>
            <w:r>
              <w:rPr>
                <w:color w:val="000000"/>
              </w:rPr>
              <w:t xml:space="preserve"> </w:t>
            </w:r>
            <w:proofErr w:type="spellStart"/>
            <w:r>
              <w:rPr>
                <w:color w:val="000000"/>
              </w:rPr>
              <w:t>lahan</w:t>
            </w:r>
            <w:proofErr w:type="spellEnd"/>
            <w:r>
              <w:rPr>
                <w:color w:val="000000"/>
              </w:rPr>
              <w:t xml:space="preserve"> </w:t>
            </w:r>
            <w:proofErr w:type="spellStart"/>
            <w:r>
              <w:rPr>
                <w:color w:val="000000"/>
              </w:rPr>
              <w:t>pariwisata</w:t>
            </w:r>
            <w:proofErr w:type="spellEnd"/>
            <w:r>
              <w:rPr>
                <w:color w:val="000000"/>
              </w:rPr>
              <w:t xml:space="preserve"> </w:t>
            </w:r>
            <w:proofErr w:type="spellStart"/>
            <w:r>
              <w:rPr>
                <w:color w:val="000000"/>
              </w:rPr>
              <w:t>kumulatif</w:t>
            </w:r>
            <w:proofErr w:type="spellEnd"/>
          </w:p>
        </w:tc>
        <w:tc>
          <w:tcPr>
            <w:tcW w:w="2697" w:type="pct"/>
            <w:tcBorders>
              <w:top w:val="single" w:sz="2" w:space="0" w:color="auto"/>
              <w:bottom w:val="single" w:sz="2" w:space="0" w:color="auto"/>
            </w:tcBorders>
            <w:vAlign w:val="center"/>
          </w:tcPr>
          <w:p w14:paraId="50C6AB43" w14:textId="6808810B" w:rsidR="00022E63" w:rsidRPr="00240078" w:rsidRDefault="00022E63" w:rsidP="00022E63">
            <w:pPr>
              <w:pStyle w:val="IsiTabel"/>
            </w:pPr>
            <w:r>
              <w:rPr>
                <w:color w:val="000000"/>
              </w:rPr>
              <w:t>Sustainable &gt; BAU &gt; Development Priority</w:t>
            </w:r>
          </w:p>
        </w:tc>
        <w:tc>
          <w:tcPr>
            <w:tcW w:w="683" w:type="pct"/>
            <w:tcBorders>
              <w:top w:val="single" w:sz="2" w:space="0" w:color="auto"/>
              <w:bottom w:val="single" w:sz="2" w:space="0" w:color="auto"/>
            </w:tcBorders>
            <w:vAlign w:val="center"/>
          </w:tcPr>
          <w:p w14:paraId="70A5002E" w14:textId="294B684D" w:rsidR="00022E63" w:rsidRPr="00240078" w:rsidRDefault="00022E63" w:rsidP="00022E63">
            <w:pPr>
              <w:pStyle w:val="IsiTabel"/>
            </w:pPr>
            <w:r>
              <w:rPr>
                <w:color w:val="000000"/>
              </w:rPr>
              <w:t>KOKOH</w:t>
            </w:r>
          </w:p>
        </w:tc>
      </w:tr>
      <w:tr w:rsidR="00022E63" w:rsidRPr="00240078" w14:paraId="5EFAAC70" w14:textId="77777777" w:rsidTr="00022E63">
        <w:tc>
          <w:tcPr>
            <w:tcW w:w="1621" w:type="pct"/>
            <w:tcBorders>
              <w:top w:val="single" w:sz="2" w:space="0" w:color="auto"/>
              <w:bottom w:val="single" w:sz="4" w:space="0" w:color="auto"/>
            </w:tcBorders>
            <w:vAlign w:val="center"/>
          </w:tcPr>
          <w:p w14:paraId="5BBF3A55" w14:textId="4CED1BA0" w:rsidR="00022E63" w:rsidRPr="00240078" w:rsidRDefault="00022E63" w:rsidP="00022E63">
            <w:pPr>
              <w:pStyle w:val="IsiTabel"/>
            </w:pPr>
            <w:proofErr w:type="spellStart"/>
            <w:r>
              <w:rPr>
                <w:color w:val="000000"/>
              </w:rPr>
              <w:t>Indeks</w:t>
            </w:r>
            <w:proofErr w:type="spellEnd"/>
            <w:r>
              <w:rPr>
                <w:color w:val="000000"/>
              </w:rPr>
              <w:t xml:space="preserve"> </w:t>
            </w:r>
            <w:proofErr w:type="spellStart"/>
            <w:r>
              <w:rPr>
                <w:color w:val="000000"/>
              </w:rPr>
              <w:t>kepadatan</w:t>
            </w:r>
            <w:proofErr w:type="spellEnd"/>
          </w:p>
        </w:tc>
        <w:tc>
          <w:tcPr>
            <w:tcW w:w="2697" w:type="pct"/>
            <w:tcBorders>
              <w:top w:val="single" w:sz="2" w:space="0" w:color="auto"/>
              <w:bottom w:val="single" w:sz="4" w:space="0" w:color="auto"/>
            </w:tcBorders>
            <w:vAlign w:val="center"/>
          </w:tcPr>
          <w:p w14:paraId="522DB18F" w14:textId="3F49B82B" w:rsidR="00022E63" w:rsidRPr="00240078" w:rsidRDefault="00022E63" w:rsidP="00022E63">
            <w:pPr>
              <w:pStyle w:val="IsiTabel"/>
            </w:pPr>
            <w:r>
              <w:rPr>
                <w:color w:val="000000"/>
              </w:rPr>
              <w:t>BAU &gt; Sustainable &gt; Development Priority</w:t>
            </w:r>
          </w:p>
        </w:tc>
        <w:tc>
          <w:tcPr>
            <w:tcW w:w="683" w:type="pct"/>
            <w:tcBorders>
              <w:top w:val="single" w:sz="2" w:space="0" w:color="auto"/>
              <w:bottom w:val="single" w:sz="4" w:space="0" w:color="auto"/>
            </w:tcBorders>
            <w:vAlign w:val="center"/>
          </w:tcPr>
          <w:p w14:paraId="3E019D41" w14:textId="0A2B2ACF" w:rsidR="00022E63" w:rsidRPr="00240078" w:rsidRDefault="00022E63" w:rsidP="00022E63">
            <w:pPr>
              <w:pStyle w:val="IsiTabel"/>
            </w:pPr>
            <w:r>
              <w:rPr>
                <w:color w:val="000000"/>
              </w:rPr>
              <w:t>KOKOH</w:t>
            </w:r>
          </w:p>
        </w:tc>
      </w:tr>
    </w:tbl>
    <w:p w14:paraId="675010CE" w14:textId="0A1CC1D2" w:rsidR="00DA60BD" w:rsidRPr="00DA60BD" w:rsidRDefault="00DA60BD" w:rsidP="00DA60BD">
      <w:pPr>
        <w:pStyle w:val="SumberTabelDiikutiBarisKeterangan"/>
      </w:pPr>
      <w:r w:rsidRPr="00A41C1F">
        <w:t>Sumber: Data, diolah</w:t>
      </w:r>
      <w:r>
        <w:t>.</w:t>
      </w:r>
    </w:p>
    <w:p w14:paraId="326553D5" w14:textId="097BA405" w:rsidR="00022E63" w:rsidRPr="00022E63" w:rsidRDefault="00022E63" w:rsidP="00022E63">
      <w:pPr>
        <w:pStyle w:val="BodyText"/>
        <w:spacing w:before="240"/>
        <w:rPr>
          <w:lang w:val="en-ID"/>
        </w:rPr>
      </w:pPr>
      <w:proofErr w:type="spellStart"/>
      <w:r w:rsidRPr="00022E63">
        <w:rPr>
          <w:lang w:val="en-ID"/>
        </w:rPr>
        <w:t>Ketujuh</w:t>
      </w:r>
      <w:proofErr w:type="spellEnd"/>
      <w:r w:rsidRPr="00022E63">
        <w:rPr>
          <w:lang w:val="en-ID"/>
        </w:rPr>
        <w:t xml:space="preserve"> </w:t>
      </w:r>
      <w:proofErr w:type="spellStart"/>
      <w:r w:rsidRPr="00022E63">
        <w:rPr>
          <w:lang w:val="en-ID"/>
        </w:rPr>
        <w:t>indikator</w:t>
      </w:r>
      <w:proofErr w:type="spellEnd"/>
      <w:r w:rsidRPr="00022E63">
        <w:rPr>
          <w:lang w:val="en-ID"/>
        </w:rPr>
        <w:t xml:space="preserve"> </w:t>
      </w:r>
      <w:proofErr w:type="spellStart"/>
      <w:r w:rsidRPr="00022E63">
        <w:rPr>
          <w:lang w:val="en-ID"/>
        </w:rPr>
        <w:t>berperingkat</w:t>
      </w:r>
      <w:proofErr w:type="spellEnd"/>
      <w:r w:rsidRPr="00022E63">
        <w:rPr>
          <w:lang w:val="en-ID"/>
        </w:rPr>
        <w:t xml:space="preserve"> </w:t>
      </w:r>
      <w:proofErr w:type="spellStart"/>
      <w:r w:rsidRPr="00022E63">
        <w:rPr>
          <w:lang w:val="en-ID"/>
        </w:rPr>
        <w:t>menunjukkan</w:t>
      </w:r>
      <w:proofErr w:type="spellEnd"/>
      <w:r w:rsidRPr="00022E63">
        <w:rPr>
          <w:lang w:val="en-ID"/>
        </w:rPr>
        <w:t xml:space="preserve"> </w:t>
      </w:r>
      <w:proofErr w:type="spellStart"/>
      <w:r w:rsidRPr="00022E63">
        <w:rPr>
          <w:lang w:val="en-ID"/>
        </w:rPr>
        <w:t>urutan</w:t>
      </w:r>
      <w:proofErr w:type="spellEnd"/>
      <w:r w:rsidRPr="00022E63">
        <w:rPr>
          <w:lang w:val="en-ID"/>
        </w:rPr>
        <w:t xml:space="preserve"> yang </w:t>
      </w:r>
      <w:proofErr w:type="spellStart"/>
      <w:r w:rsidRPr="00022E63">
        <w:rPr>
          <w:lang w:val="en-ID"/>
        </w:rPr>
        <w:t>identik</w:t>
      </w:r>
      <w:proofErr w:type="spellEnd"/>
      <w:r w:rsidRPr="00022E63">
        <w:rPr>
          <w:lang w:val="en-ID"/>
        </w:rPr>
        <w:t xml:space="preserve"> pada </w:t>
      </w:r>
      <w:proofErr w:type="spellStart"/>
      <w:r w:rsidRPr="00022E63">
        <w:rPr>
          <w:lang w:val="en-ID"/>
        </w:rPr>
        <w:t>seluruh</w:t>
      </w:r>
      <w:proofErr w:type="spellEnd"/>
      <w:r w:rsidRPr="00022E63">
        <w:rPr>
          <w:lang w:val="en-ID"/>
        </w:rPr>
        <w:t xml:space="preserve"> </w:t>
      </w:r>
      <w:proofErr w:type="spellStart"/>
      <w:r w:rsidRPr="00022E63">
        <w:rPr>
          <w:lang w:val="en-ID"/>
        </w:rPr>
        <w:t>tujuh</w:t>
      </w:r>
      <w:proofErr w:type="spellEnd"/>
      <w:r w:rsidRPr="00022E63">
        <w:rPr>
          <w:lang w:val="en-ID"/>
        </w:rPr>
        <w:t xml:space="preserve"> </w:t>
      </w:r>
      <w:proofErr w:type="spellStart"/>
      <w:r w:rsidRPr="00022E63">
        <w:rPr>
          <w:lang w:val="en-ID"/>
        </w:rPr>
        <w:t>kondisi</w:t>
      </w:r>
      <w:proofErr w:type="spellEnd"/>
      <w:r w:rsidRPr="00022E63">
        <w:rPr>
          <w:lang w:val="en-ID"/>
        </w:rPr>
        <w:t xml:space="preserve">, </w:t>
      </w:r>
      <w:proofErr w:type="spellStart"/>
      <w:r w:rsidRPr="00022E63">
        <w:rPr>
          <w:lang w:val="en-ID"/>
        </w:rPr>
        <w:t>termasuk</w:t>
      </w:r>
      <w:proofErr w:type="spellEnd"/>
      <w:r w:rsidRPr="00022E63">
        <w:rPr>
          <w:lang w:val="en-ID"/>
        </w:rPr>
        <w:t xml:space="preserve"> </w:t>
      </w:r>
      <w:proofErr w:type="spellStart"/>
      <w:r w:rsidRPr="00022E63">
        <w:rPr>
          <w:lang w:val="en-ID"/>
        </w:rPr>
        <w:t>ketika</w:t>
      </w:r>
      <w:proofErr w:type="spellEnd"/>
      <w:r w:rsidRPr="00022E63">
        <w:rPr>
          <w:lang w:val="en-ID"/>
        </w:rPr>
        <w:t xml:space="preserve"> </w:t>
      </w:r>
      <w:proofErr w:type="spellStart"/>
      <w:r w:rsidRPr="00022E63">
        <w:rPr>
          <w:lang w:val="en-ID"/>
        </w:rPr>
        <w:t>rasio</w:t>
      </w:r>
      <w:proofErr w:type="spellEnd"/>
      <w:r w:rsidRPr="00022E63">
        <w:rPr>
          <w:lang w:val="en-ID"/>
        </w:rPr>
        <w:t xml:space="preserve"> </w:t>
      </w:r>
      <w:proofErr w:type="spellStart"/>
      <w:r w:rsidRPr="00022E63">
        <w:rPr>
          <w:lang w:val="en-ID"/>
        </w:rPr>
        <w:t>laju</w:t>
      </w:r>
      <w:proofErr w:type="spellEnd"/>
      <w:r w:rsidRPr="00022E63">
        <w:rPr>
          <w:lang w:val="en-ID"/>
        </w:rPr>
        <w:t xml:space="preserve"> </w:t>
      </w:r>
      <w:proofErr w:type="spellStart"/>
      <w:r w:rsidRPr="00022E63">
        <w:rPr>
          <w:lang w:val="en-ID"/>
        </w:rPr>
        <w:t>penurunan</w:t>
      </w:r>
      <w:proofErr w:type="spellEnd"/>
      <w:r w:rsidRPr="00022E63">
        <w:rPr>
          <w:lang w:val="en-ID"/>
        </w:rPr>
        <w:t xml:space="preserve"> </w:t>
      </w:r>
      <w:proofErr w:type="spellStart"/>
      <w:r w:rsidRPr="00022E63">
        <w:rPr>
          <w:lang w:val="en-ID"/>
        </w:rPr>
        <w:t>terhadap</w:t>
      </w:r>
      <w:proofErr w:type="spellEnd"/>
      <w:r w:rsidRPr="00022E63">
        <w:rPr>
          <w:lang w:val="en-ID"/>
        </w:rPr>
        <w:t xml:space="preserve"> </w:t>
      </w:r>
      <w:proofErr w:type="spellStart"/>
      <w:r w:rsidRPr="00022E63">
        <w:rPr>
          <w:lang w:val="en-ID"/>
        </w:rPr>
        <w:t>laju</w:t>
      </w:r>
      <w:proofErr w:type="spellEnd"/>
      <w:r w:rsidRPr="00022E63">
        <w:rPr>
          <w:lang w:val="en-ID"/>
        </w:rPr>
        <w:t xml:space="preserve"> </w:t>
      </w:r>
      <w:proofErr w:type="spellStart"/>
      <w:r w:rsidRPr="00022E63">
        <w:rPr>
          <w:lang w:val="en-ID"/>
        </w:rPr>
        <w:t>pertumbuhan</w:t>
      </w:r>
      <w:proofErr w:type="spellEnd"/>
      <w:r w:rsidRPr="00022E63">
        <w:rPr>
          <w:lang w:val="en-ID"/>
        </w:rPr>
        <w:t xml:space="preserve"> </w:t>
      </w:r>
      <w:proofErr w:type="spellStart"/>
      <w:r w:rsidRPr="00022E63">
        <w:rPr>
          <w:lang w:val="en-ID"/>
        </w:rPr>
        <w:t>digeser</w:t>
      </w:r>
      <w:proofErr w:type="spellEnd"/>
      <w:r w:rsidRPr="00022E63">
        <w:rPr>
          <w:lang w:val="en-ID"/>
        </w:rPr>
        <w:t xml:space="preserve"> </w:t>
      </w:r>
      <w:proofErr w:type="spellStart"/>
      <w:r w:rsidRPr="00022E63">
        <w:rPr>
          <w:lang w:val="en-ID"/>
        </w:rPr>
        <w:t>ke</w:t>
      </w:r>
      <w:proofErr w:type="spellEnd"/>
      <w:r w:rsidRPr="00022E63">
        <w:rPr>
          <w:lang w:val="en-ID"/>
        </w:rPr>
        <w:t xml:space="preserve"> 0,65 dan 0,90, </w:t>
      </w:r>
      <w:proofErr w:type="spellStart"/>
      <w:r w:rsidRPr="00022E63">
        <w:rPr>
          <w:lang w:val="en-ID"/>
        </w:rPr>
        <w:t>bobot</w:t>
      </w:r>
      <w:proofErr w:type="spellEnd"/>
      <w:r w:rsidRPr="00022E63">
        <w:rPr>
          <w:lang w:val="en-ID"/>
        </w:rPr>
        <w:t xml:space="preserve"> </w:t>
      </w:r>
      <w:proofErr w:type="spellStart"/>
      <w:r w:rsidRPr="00022E63">
        <w:rPr>
          <w:lang w:val="en-ID"/>
        </w:rPr>
        <w:t>indeks</w:t>
      </w:r>
      <w:proofErr w:type="spellEnd"/>
      <w:r w:rsidRPr="00022E63">
        <w:rPr>
          <w:lang w:val="en-ID"/>
        </w:rPr>
        <w:t xml:space="preserve"> </w:t>
      </w:r>
      <w:proofErr w:type="spellStart"/>
      <w:r w:rsidRPr="00022E63">
        <w:rPr>
          <w:lang w:val="en-ID"/>
        </w:rPr>
        <w:t>daya</w:t>
      </w:r>
      <w:proofErr w:type="spellEnd"/>
      <w:r w:rsidRPr="00022E63">
        <w:rPr>
          <w:lang w:val="en-ID"/>
        </w:rPr>
        <w:t xml:space="preserve"> </w:t>
      </w:r>
      <w:proofErr w:type="spellStart"/>
      <w:r w:rsidRPr="00022E63">
        <w:rPr>
          <w:lang w:val="en-ID"/>
        </w:rPr>
        <w:t>tarik</w:t>
      </w:r>
      <w:proofErr w:type="spellEnd"/>
      <w:r w:rsidRPr="00022E63">
        <w:rPr>
          <w:lang w:val="en-ID"/>
        </w:rPr>
        <w:t xml:space="preserve"> </w:t>
      </w:r>
      <w:proofErr w:type="spellStart"/>
      <w:r w:rsidRPr="00022E63">
        <w:rPr>
          <w:lang w:val="en-ID"/>
        </w:rPr>
        <w:t>diubah</w:t>
      </w:r>
      <w:proofErr w:type="spellEnd"/>
      <w:r w:rsidRPr="00022E63">
        <w:rPr>
          <w:lang w:val="en-ID"/>
        </w:rPr>
        <w:t xml:space="preserve"> </w:t>
      </w:r>
      <w:proofErr w:type="spellStart"/>
      <w:r w:rsidRPr="00022E63">
        <w:rPr>
          <w:lang w:val="en-ID"/>
        </w:rPr>
        <w:t>ke</w:t>
      </w:r>
      <w:proofErr w:type="spellEnd"/>
      <w:r w:rsidRPr="00022E63">
        <w:rPr>
          <w:lang w:val="en-ID"/>
        </w:rPr>
        <w:t xml:space="preserve"> dua </w:t>
      </w:r>
      <w:proofErr w:type="spellStart"/>
      <w:r w:rsidRPr="00022E63">
        <w:rPr>
          <w:lang w:val="en-ID"/>
        </w:rPr>
        <w:t>kombinasi</w:t>
      </w:r>
      <w:proofErr w:type="spellEnd"/>
      <w:r w:rsidRPr="00022E63">
        <w:rPr>
          <w:lang w:val="en-ID"/>
        </w:rPr>
        <w:t xml:space="preserve"> </w:t>
      </w:r>
      <w:proofErr w:type="spellStart"/>
      <w:r w:rsidRPr="00022E63">
        <w:rPr>
          <w:lang w:val="en-ID"/>
        </w:rPr>
        <w:t>alternatif</w:t>
      </w:r>
      <w:proofErr w:type="spellEnd"/>
      <w:r w:rsidRPr="00022E63">
        <w:rPr>
          <w:lang w:val="en-ID"/>
        </w:rPr>
        <w:t xml:space="preserve">, dan Laju </w:t>
      </w:r>
      <w:proofErr w:type="spellStart"/>
      <w:r w:rsidRPr="00022E63">
        <w:rPr>
          <w:lang w:val="en-ID"/>
        </w:rPr>
        <w:t>Konversi</w:t>
      </w:r>
      <w:proofErr w:type="spellEnd"/>
      <w:r w:rsidRPr="00022E63">
        <w:rPr>
          <w:lang w:val="en-ID"/>
        </w:rPr>
        <w:t xml:space="preserve"> Dasar </w:t>
      </w:r>
      <w:proofErr w:type="spellStart"/>
      <w:r w:rsidRPr="00022E63">
        <w:rPr>
          <w:lang w:val="en-ID"/>
        </w:rPr>
        <w:t>digeser</w:t>
      </w:r>
      <w:proofErr w:type="spellEnd"/>
      <w:r w:rsidRPr="00022E63">
        <w:rPr>
          <w:lang w:val="en-ID"/>
        </w:rPr>
        <w:t xml:space="preserve"> </w:t>
      </w:r>
      <w:proofErr w:type="spellStart"/>
      <w:r w:rsidRPr="00022E63">
        <w:rPr>
          <w:lang w:val="en-ID"/>
        </w:rPr>
        <w:t>ke</w:t>
      </w:r>
      <w:proofErr w:type="spellEnd"/>
      <w:r w:rsidRPr="00022E63">
        <w:rPr>
          <w:lang w:val="en-ID"/>
        </w:rPr>
        <w:t xml:space="preserve"> batas </w:t>
      </w:r>
      <w:proofErr w:type="spellStart"/>
      <w:r w:rsidRPr="00022E63">
        <w:rPr>
          <w:lang w:val="en-ID"/>
        </w:rPr>
        <w:t>selang</w:t>
      </w:r>
      <w:proofErr w:type="spellEnd"/>
      <w:r w:rsidRPr="00022E63">
        <w:rPr>
          <w:lang w:val="en-ID"/>
        </w:rPr>
        <w:t xml:space="preserve"> </w:t>
      </w:r>
      <w:proofErr w:type="spellStart"/>
      <w:r w:rsidRPr="00022E63">
        <w:rPr>
          <w:lang w:val="en-ID"/>
        </w:rPr>
        <w:t>kepercayaan</w:t>
      </w:r>
      <w:proofErr w:type="spellEnd"/>
      <w:r w:rsidRPr="00022E63">
        <w:rPr>
          <w:lang w:val="en-ID"/>
        </w:rPr>
        <w:t xml:space="preserve"> 95 </w:t>
      </w:r>
      <w:proofErr w:type="spellStart"/>
      <w:r w:rsidRPr="00022E63">
        <w:rPr>
          <w:lang w:val="en-ID"/>
        </w:rPr>
        <w:t>persen</w:t>
      </w:r>
      <w:proofErr w:type="spellEnd"/>
      <w:r w:rsidRPr="00022E63">
        <w:rPr>
          <w:lang w:val="en-ID"/>
        </w:rPr>
        <w:t xml:space="preserve">. </w:t>
      </w:r>
      <w:proofErr w:type="spellStart"/>
      <w:r w:rsidRPr="00022E63">
        <w:rPr>
          <w:lang w:val="en-ID"/>
        </w:rPr>
        <w:t>Urutan</w:t>
      </w:r>
      <w:proofErr w:type="spellEnd"/>
      <w:r w:rsidRPr="00022E63">
        <w:rPr>
          <w:lang w:val="en-ID"/>
        </w:rPr>
        <w:t xml:space="preserve"> yang </w:t>
      </w:r>
      <w:proofErr w:type="spellStart"/>
      <w:r w:rsidRPr="00022E63">
        <w:rPr>
          <w:lang w:val="en-ID"/>
        </w:rPr>
        <w:t>bertahan</w:t>
      </w:r>
      <w:proofErr w:type="spellEnd"/>
      <w:r w:rsidRPr="00022E63">
        <w:rPr>
          <w:lang w:val="en-ID"/>
        </w:rPr>
        <w:t xml:space="preserve"> </w:t>
      </w:r>
      <w:proofErr w:type="spellStart"/>
      <w:r w:rsidRPr="00022E63">
        <w:rPr>
          <w:lang w:val="en-ID"/>
        </w:rPr>
        <w:t>adalah</w:t>
      </w:r>
      <w:proofErr w:type="spellEnd"/>
      <w:r w:rsidRPr="00022E63">
        <w:rPr>
          <w:lang w:val="en-ID"/>
        </w:rPr>
        <w:t xml:space="preserve"> Development Priority </w:t>
      </w:r>
      <w:proofErr w:type="spellStart"/>
      <w:r w:rsidRPr="00022E63">
        <w:rPr>
          <w:lang w:val="en-ID"/>
        </w:rPr>
        <w:t>lebih</w:t>
      </w:r>
      <w:proofErr w:type="spellEnd"/>
      <w:r w:rsidRPr="00022E63">
        <w:rPr>
          <w:lang w:val="en-ID"/>
        </w:rPr>
        <w:t xml:space="preserve"> </w:t>
      </w:r>
      <w:proofErr w:type="spellStart"/>
      <w:r w:rsidRPr="00022E63">
        <w:rPr>
          <w:lang w:val="en-ID"/>
        </w:rPr>
        <w:t>baik</w:t>
      </w:r>
      <w:proofErr w:type="spellEnd"/>
      <w:r w:rsidRPr="00022E63">
        <w:rPr>
          <w:lang w:val="en-ID"/>
        </w:rPr>
        <w:t xml:space="preserve"> </w:t>
      </w:r>
      <w:proofErr w:type="spellStart"/>
      <w:r w:rsidRPr="00022E63">
        <w:rPr>
          <w:lang w:val="en-ID"/>
        </w:rPr>
        <w:t>daripada</w:t>
      </w:r>
      <w:proofErr w:type="spellEnd"/>
      <w:r w:rsidRPr="00022E63">
        <w:rPr>
          <w:lang w:val="en-ID"/>
        </w:rPr>
        <w:t xml:space="preserve"> Sustainable dan Business-as-Usual pada </w:t>
      </w:r>
      <w:proofErr w:type="spellStart"/>
      <w:r w:rsidRPr="00022E63">
        <w:rPr>
          <w:lang w:val="en-ID"/>
        </w:rPr>
        <w:t>indikator</w:t>
      </w:r>
      <w:proofErr w:type="spellEnd"/>
      <w:r w:rsidRPr="00022E63">
        <w:rPr>
          <w:lang w:val="en-ID"/>
        </w:rPr>
        <w:t xml:space="preserve"> </w:t>
      </w:r>
      <w:proofErr w:type="spellStart"/>
      <w:r w:rsidRPr="00022E63">
        <w:rPr>
          <w:lang w:val="en-ID"/>
        </w:rPr>
        <w:t>ekonomi</w:t>
      </w:r>
      <w:proofErr w:type="spellEnd"/>
      <w:r w:rsidRPr="00022E63">
        <w:rPr>
          <w:lang w:val="en-ID"/>
        </w:rPr>
        <w:t xml:space="preserve"> dan </w:t>
      </w:r>
      <w:proofErr w:type="spellStart"/>
      <w:r w:rsidRPr="00022E63">
        <w:rPr>
          <w:lang w:val="en-ID"/>
        </w:rPr>
        <w:t>daya</w:t>
      </w:r>
      <w:proofErr w:type="spellEnd"/>
      <w:r w:rsidRPr="00022E63">
        <w:rPr>
          <w:lang w:val="en-ID"/>
        </w:rPr>
        <w:t xml:space="preserve"> </w:t>
      </w:r>
      <w:proofErr w:type="spellStart"/>
      <w:r w:rsidRPr="00022E63">
        <w:rPr>
          <w:lang w:val="en-ID"/>
        </w:rPr>
        <w:t>tarik</w:t>
      </w:r>
      <w:proofErr w:type="spellEnd"/>
      <w:r w:rsidRPr="00022E63">
        <w:rPr>
          <w:lang w:val="en-ID"/>
        </w:rPr>
        <w:t xml:space="preserve">; Sustainable </w:t>
      </w:r>
      <w:proofErr w:type="spellStart"/>
      <w:r w:rsidRPr="00022E63">
        <w:rPr>
          <w:lang w:val="en-ID"/>
        </w:rPr>
        <w:t>lebih</w:t>
      </w:r>
      <w:proofErr w:type="spellEnd"/>
      <w:r w:rsidRPr="00022E63">
        <w:rPr>
          <w:lang w:val="en-ID"/>
        </w:rPr>
        <w:t xml:space="preserve"> </w:t>
      </w:r>
      <w:proofErr w:type="spellStart"/>
      <w:r w:rsidRPr="00022E63">
        <w:rPr>
          <w:lang w:val="en-ID"/>
        </w:rPr>
        <w:t>baik</w:t>
      </w:r>
      <w:proofErr w:type="spellEnd"/>
      <w:r w:rsidRPr="00022E63">
        <w:rPr>
          <w:lang w:val="en-ID"/>
        </w:rPr>
        <w:t xml:space="preserve"> </w:t>
      </w:r>
      <w:proofErr w:type="spellStart"/>
      <w:r w:rsidRPr="00022E63">
        <w:rPr>
          <w:lang w:val="en-ID"/>
        </w:rPr>
        <w:t>daripada</w:t>
      </w:r>
      <w:proofErr w:type="spellEnd"/>
      <w:r w:rsidRPr="00022E63">
        <w:rPr>
          <w:lang w:val="en-ID"/>
        </w:rPr>
        <w:t xml:space="preserve"> Business-as-Usual dan Development Priority pada </w:t>
      </w:r>
      <w:proofErr w:type="spellStart"/>
      <w:r w:rsidRPr="00022E63">
        <w:rPr>
          <w:lang w:val="en-ID"/>
        </w:rPr>
        <w:t>indikator</w:t>
      </w:r>
      <w:proofErr w:type="spellEnd"/>
      <w:r w:rsidRPr="00022E63">
        <w:rPr>
          <w:lang w:val="en-ID"/>
        </w:rPr>
        <w:t xml:space="preserve"> </w:t>
      </w:r>
      <w:proofErr w:type="spellStart"/>
      <w:r w:rsidRPr="00022E63">
        <w:rPr>
          <w:lang w:val="en-ID"/>
        </w:rPr>
        <w:t>lahan</w:t>
      </w:r>
      <w:proofErr w:type="spellEnd"/>
      <w:r w:rsidRPr="00022E63">
        <w:rPr>
          <w:lang w:val="en-ID"/>
        </w:rPr>
        <w:t xml:space="preserve"> dan </w:t>
      </w:r>
      <w:proofErr w:type="spellStart"/>
      <w:r w:rsidRPr="00022E63">
        <w:rPr>
          <w:lang w:val="en-ID"/>
        </w:rPr>
        <w:t>daya</w:t>
      </w:r>
      <w:proofErr w:type="spellEnd"/>
      <w:r w:rsidRPr="00022E63">
        <w:rPr>
          <w:lang w:val="en-ID"/>
        </w:rPr>
        <w:t xml:space="preserve"> </w:t>
      </w:r>
      <w:proofErr w:type="spellStart"/>
      <w:r w:rsidRPr="00022E63">
        <w:rPr>
          <w:lang w:val="en-ID"/>
        </w:rPr>
        <w:t>dukung</w:t>
      </w:r>
      <w:proofErr w:type="spellEnd"/>
      <w:r w:rsidRPr="00022E63">
        <w:rPr>
          <w:lang w:val="en-ID"/>
        </w:rPr>
        <w:t xml:space="preserve">; </w:t>
      </w:r>
      <w:proofErr w:type="spellStart"/>
      <w:r w:rsidRPr="00022E63">
        <w:rPr>
          <w:lang w:val="en-ID"/>
        </w:rPr>
        <w:t>serta</w:t>
      </w:r>
      <w:proofErr w:type="spellEnd"/>
      <w:r w:rsidRPr="00022E63">
        <w:rPr>
          <w:lang w:val="en-ID"/>
        </w:rPr>
        <w:t xml:space="preserve"> Business-as-Usual </w:t>
      </w:r>
      <w:proofErr w:type="spellStart"/>
      <w:r w:rsidRPr="00022E63">
        <w:rPr>
          <w:lang w:val="en-ID"/>
        </w:rPr>
        <w:t>lebih</w:t>
      </w:r>
      <w:proofErr w:type="spellEnd"/>
      <w:r w:rsidRPr="00022E63">
        <w:rPr>
          <w:lang w:val="en-ID"/>
        </w:rPr>
        <w:t xml:space="preserve"> </w:t>
      </w:r>
      <w:proofErr w:type="spellStart"/>
      <w:r w:rsidRPr="00022E63">
        <w:rPr>
          <w:lang w:val="en-ID"/>
        </w:rPr>
        <w:t>baik</w:t>
      </w:r>
      <w:proofErr w:type="spellEnd"/>
      <w:r w:rsidRPr="00022E63">
        <w:rPr>
          <w:lang w:val="en-ID"/>
        </w:rPr>
        <w:t xml:space="preserve"> </w:t>
      </w:r>
      <w:proofErr w:type="spellStart"/>
      <w:r w:rsidRPr="00022E63">
        <w:rPr>
          <w:lang w:val="en-ID"/>
        </w:rPr>
        <w:t>daripada</w:t>
      </w:r>
      <w:proofErr w:type="spellEnd"/>
      <w:r w:rsidRPr="00022E63">
        <w:rPr>
          <w:lang w:val="en-ID"/>
        </w:rPr>
        <w:t xml:space="preserve"> </w:t>
      </w:r>
      <w:r w:rsidRPr="00022E63">
        <w:rPr>
          <w:lang w:val="en-ID"/>
        </w:rPr>
        <w:lastRenderedPageBreak/>
        <w:t xml:space="preserve">Sustainable dan Development Priority pada </w:t>
      </w:r>
      <w:proofErr w:type="spellStart"/>
      <w:r w:rsidRPr="00022E63">
        <w:rPr>
          <w:lang w:val="en-ID"/>
        </w:rPr>
        <w:t>indikator</w:t>
      </w:r>
      <w:proofErr w:type="spellEnd"/>
      <w:r w:rsidRPr="00022E63">
        <w:rPr>
          <w:lang w:val="en-ID"/>
        </w:rPr>
        <w:t xml:space="preserve"> </w:t>
      </w:r>
      <w:proofErr w:type="spellStart"/>
      <w:r w:rsidRPr="00022E63">
        <w:rPr>
          <w:lang w:val="en-ID"/>
        </w:rPr>
        <w:t>kepadatan</w:t>
      </w:r>
      <w:proofErr w:type="spellEnd"/>
      <w:r w:rsidRPr="00022E63">
        <w:rPr>
          <w:lang w:val="en-ID"/>
        </w:rPr>
        <w:t xml:space="preserve">. Pola </w:t>
      </w:r>
      <w:proofErr w:type="spellStart"/>
      <w:r w:rsidRPr="00022E63">
        <w:rPr>
          <w:lang w:val="en-ID"/>
        </w:rPr>
        <w:t>ini</w:t>
      </w:r>
      <w:proofErr w:type="spellEnd"/>
      <w:r w:rsidRPr="00022E63">
        <w:rPr>
          <w:lang w:val="en-ID"/>
        </w:rPr>
        <w:t xml:space="preserve"> </w:t>
      </w:r>
      <w:proofErr w:type="spellStart"/>
      <w:r w:rsidRPr="00022E63">
        <w:rPr>
          <w:lang w:val="en-ID"/>
        </w:rPr>
        <w:t>sejalan</w:t>
      </w:r>
      <w:proofErr w:type="spellEnd"/>
      <w:r w:rsidRPr="00022E63">
        <w:rPr>
          <w:lang w:val="en-ID"/>
        </w:rPr>
        <w:t xml:space="preserve"> </w:t>
      </w:r>
      <w:proofErr w:type="spellStart"/>
      <w:r w:rsidRPr="00022E63">
        <w:rPr>
          <w:lang w:val="en-ID"/>
        </w:rPr>
        <w:t>dengan</w:t>
      </w:r>
      <w:proofErr w:type="spellEnd"/>
      <w:r w:rsidRPr="00022E63">
        <w:rPr>
          <w:lang w:val="en-ID"/>
        </w:rPr>
        <w:t xml:space="preserve"> </w:t>
      </w:r>
      <w:proofErr w:type="spellStart"/>
      <w:r w:rsidRPr="00022E63">
        <w:rPr>
          <w:lang w:val="en-ID"/>
        </w:rPr>
        <w:t>temuan</w:t>
      </w:r>
      <w:proofErr w:type="spellEnd"/>
      <w:r w:rsidRPr="00022E63">
        <w:rPr>
          <w:lang w:val="en-ID"/>
        </w:rPr>
        <w:t xml:space="preserve"> pada </w:t>
      </w:r>
      <w:proofErr w:type="spellStart"/>
      <w:r w:rsidRPr="00022E63">
        <w:rPr>
          <w:lang w:val="en-ID"/>
        </w:rPr>
        <w:t>Subbab</w:t>
      </w:r>
      <w:proofErr w:type="spellEnd"/>
      <w:r w:rsidRPr="00022E63">
        <w:rPr>
          <w:lang w:val="en-ID"/>
        </w:rPr>
        <w:t xml:space="preserve"> 4.8.3 dan 4.8.4, yang </w:t>
      </w:r>
      <w:proofErr w:type="spellStart"/>
      <w:r w:rsidRPr="00022E63">
        <w:rPr>
          <w:lang w:val="en-ID"/>
        </w:rPr>
        <w:t>menunjukkan</w:t>
      </w:r>
      <w:proofErr w:type="spellEnd"/>
      <w:r w:rsidRPr="00022E63">
        <w:rPr>
          <w:lang w:val="en-ID"/>
        </w:rPr>
        <w:t xml:space="preserve"> </w:t>
      </w:r>
      <w:proofErr w:type="spellStart"/>
      <w:r w:rsidRPr="00022E63">
        <w:rPr>
          <w:lang w:val="en-ID"/>
        </w:rPr>
        <w:t>bahwa</w:t>
      </w:r>
      <w:proofErr w:type="spellEnd"/>
      <w:r w:rsidRPr="00022E63">
        <w:rPr>
          <w:lang w:val="en-ID"/>
        </w:rPr>
        <w:t xml:space="preserve"> </w:t>
      </w:r>
      <w:proofErr w:type="spellStart"/>
      <w:r w:rsidRPr="00022E63">
        <w:rPr>
          <w:lang w:val="en-ID"/>
        </w:rPr>
        <w:t>ketiga</w:t>
      </w:r>
      <w:proofErr w:type="spellEnd"/>
      <w:r w:rsidRPr="00022E63">
        <w:rPr>
          <w:lang w:val="en-ID"/>
        </w:rPr>
        <w:t xml:space="preserve"> </w:t>
      </w:r>
      <w:proofErr w:type="spellStart"/>
      <w:r w:rsidRPr="00022E63">
        <w:rPr>
          <w:lang w:val="en-ID"/>
        </w:rPr>
        <w:t>kelompok</w:t>
      </w:r>
      <w:proofErr w:type="spellEnd"/>
      <w:r w:rsidRPr="00022E63">
        <w:rPr>
          <w:lang w:val="en-ID"/>
        </w:rPr>
        <w:t xml:space="preserve"> </w:t>
      </w:r>
      <w:proofErr w:type="spellStart"/>
      <w:r w:rsidRPr="00022E63">
        <w:rPr>
          <w:lang w:val="en-ID"/>
        </w:rPr>
        <w:t>indikator</w:t>
      </w:r>
      <w:proofErr w:type="spellEnd"/>
      <w:r w:rsidRPr="00022E63">
        <w:rPr>
          <w:lang w:val="en-ID"/>
        </w:rPr>
        <w:t xml:space="preserve"> </w:t>
      </w:r>
      <w:proofErr w:type="spellStart"/>
      <w:r w:rsidRPr="00022E63">
        <w:rPr>
          <w:lang w:val="en-ID"/>
        </w:rPr>
        <w:t>tersebut</w:t>
      </w:r>
      <w:proofErr w:type="spellEnd"/>
      <w:r w:rsidRPr="00022E63">
        <w:rPr>
          <w:lang w:val="en-ID"/>
        </w:rPr>
        <w:t xml:space="preserve"> </w:t>
      </w:r>
      <w:proofErr w:type="spellStart"/>
      <w:r w:rsidRPr="00022E63">
        <w:rPr>
          <w:lang w:val="en-ID"/>
        </w:rPr>
        <w:t>memang</w:t>
      </w:r>
      <w:proofErr w:type="spellEnd"/>
      <w:r w:rsidRPr="00022E63">
        <w:rPr>
          <w:lang w:val="en-ID"/>
        </w:rPr>
        <w:t xml:space="preserve"> </w:t>
      </w:r>
      <w:proofErr w:type="spellStart"/>
      <w:r w:rsidRPr="00022E63">
        <w:rPr>
          <w:lang w:val="en-ID"/>
        </w:rPr>
        <w:t>digerakkan</w:t>
      </w:r>
      <w:proofErr w:type="spellEnd"/>
      <w:r w:rsidRPr="00022E63">
        <w:rPr>
          <w:lang w:val="en-ID"/>
        </w:rPr>
        <w:t xml:space="preserve"> oleh </w:t>
      </w:r>
      <w:proofErr w:type="spellStart"/>
      <w:r w:rsidRPr="00022E63">
        <w:rPr>
          <w:lang w:val="en-ID"/>
        </w:rPr>
        <w:t>tuas</w:t>
      </w:r>
      <w:proofErr w:type="spellEnd"/>
      <w:r w:rsidRPr="00022E63">
        <w:rPr>
          <w:lang w:val="en-ID"/>
        </w:rPr>
        <w:t xml:space="preserve"> yang </w:t>
      </w:r>
      <w:proofErr w:type="spellStart"/>
      <w:r w:rsidRPr="00022E63">
        <w:rPr>
          <w:lang w:val="en-ID"/>
        </w:rPr>
        <w:t>berbeda</w:t>
      </w:r>
      <w:proofErr w:type="spellEnd"/>
      <w:r w:rsidRPr="00022E63">
        <w:rPr>
          <w:lang w:val="en-ID"/>
        </w:rPr>
        <w:t xml:space="preserve"> dan </w:t>
      </w:r>
      <w:proofErr w:type="spellStart"/>
      <w:r w:rsidRPr="00022E63">
        <w:rPr>
          <w:lang w:val="en-ID"/>
        </w:rPr>
        <w:t>bekerja</w:t>
      </w:r>
      <w:proofErr w:type="spellEnd"/>
      <w:r w:rsidRPr="00022E63">
        <w:rPr>
          <w:lang w:val="en-ID"/>
        </w:rPr>
        <w:t xml:space="preserve"> pada </w:t>
      </w:r>
      <w:proofErr w:type="spellStart"/>
      <w:r w:rsidRPr="00022E63">
        <w:rPr>
          <w:lang w:val="en-ID"/>
        </w:rPr>
        <w:t>jalur</w:t>
      </w:r>
      <w:proofErr w:type="spellEnd"/>
      <w:r w:rsidRPr="00022E63">
        <w:rPr>
          <w:lang w:val="en-ID"/>
        </w:rPr>
        <w:t xml:space="preserve"> yang </w:t>
      </w:r>
      <w:proofErr w:type="spellStart"/>
      <w:r w:rsidRPr="00022E63">
        <w:rPr>
          <w:lang w:val="en-ID"/>
        </w:rPr>
        <w:t>relatif</w:t>
      </w:r>
      <w:proofErr w:type="spellEnd"/>
      <w:r w:rsidRPr="00022E63">
        <w:rPr>
          <w:lang w:val="en-ID"/>
        </w:rPr>
        <w:t xml:space="preserve"> </w:t>
      </w:r>
      <w:proofErr w:type="spellStart"/>
      <w:r w:rsidRPr="00022E63">
        <w:rPr>
          <w:lang w:val="en-ID"/>
        </w:rPr>
        <w:t>independen</w:t>
      </w:r>
      <w:proofErr w:type="spellEnd"/>
      <w:r w:rsidRPr="00022E63">
        <w:rPr>
          <w:lang w:val="en-ID"/>
        </w:rPr>
        <w:t>.</w:t>
      </w:r>
    </w:p>
    <w:p w14:paraId="21C07AD2" w14:textId="0B6DB32A" w:rsidR="00022E63" w:rsidRDefault="00022E63" w:rsidP="00022E63">
      <w:pPr>
        <w:pStyle w:val="BodyText"/>
        <w:spacing w:before="240"/>
        <w:rPr>
          <w:lang w:val="en-ID"/>
        </w:rPr>
      </w:pPr>
      <w:proofErr w:type="spellStart"/>
      <w:r w:rsidRPr="00022E63">
        <w:rPr>
          <w:lang w:val="en-ID"/>
        </w:rPr>
        <w:t>Perlu</w:t>
      </w:r>
      <w:proofErr w:type="spellEnd"/>
      <w:r w:rsidRPr="00022E63">
        <w:rPr>
          <w:lang w:val="en-ID"/>
        </w:rPr>
        <w:t xml:space="preserve"> </w:t>
      </w:r>
      <w:proofErr w:type="spellStart"/>
      <w:r w:rsidRPr="00022E63">
        <w:rPr>
          <w:lang w:val="en-ID"/>
        </w:rPr>
        <w:t>ditegaskan</w:t>
      </w:r>
      <w:proofErr w:type="spellEnd"/>
      <w:r w:rsidRPr="00022E63">
        <w:rPr>
          <w:lang w:val="en-ID"/>
        </w:rPr>
        <w:t xml:space="preserve"> </w:t>
      </w:r>
      <w:proofErr w:type="spellStart"/>
      <w:r w:rsidRPr="00022E63">
        <w:rPr>
          <w:lang w:val="en-ID"/>
        </w:rPr>
        <w:t>bahwa</w:t>
      </w:r>
      <w:proofErr w:type="spellEnd"/>
      <w:r w:rsidRPr="00022E63">
        <w:rPr>
          <w:lang w:val="en-ID"/>
        </w:rPr>
        <w:t xml:space="preserve"> </w:t>
      </w:r>
      <w:proofErr w:type="spellStart"/>
      <w:r w:rsidRPr="00022E63">
        <w:rPr>
          <w:lang w:val="en-ID"/>
        </w:rPr>
        <w:t>kekokohan</w:t>
      </w:r>
      <w:proofErr w:type="spellEnd"/>
      <w:r w:rsidRPr="00022E63">
        <w:rPr>
          <w:lang w:val="en-ID"/>
        </w:rPr>
        <w:t xml:space="preserve"> </w:t>
      </w:r>
      <w:proofErr w:type="spellStart"/>
      <w:r w:rsidRPr="00022E63">
        <w:rPr>
          <w:lang w:val="en-ID"/>
        </w:rPr>
        <w:t>ini</w:t>
      </w:r>
      <w:proofErr w:type="spellEnd"/>
      <w:r w:rsidRPr="00022E63">
        <w:rPr>
          <w:lang w:val="en-ID"/>
        </w:rPr>
        <w:t xml:space="preserve"> </w:t>
      </w:r>
      <w:proofErr w:type="spellStart"/>
      <w:r w:rsidRPr="00022E63">
        <w:rPr>
          <w:lang w:val="en-ID"/>
        </w:rPr>
        <w:t>berlaku</w:t>
      </w:r>
      <w:proofErr w:type="spellEnd"/>
      <w:r w:rsidRPr="00022E63">
        <w:rPr>
          <w:lang w:val="en-ID"/>
        </w:rPr>
        <w:t xml:space="preserve"> pada </w:t>
      </w:r>
      <w:proofErr w:type="spellStart"/>
      <w:r w:rsidRPr="00022E63">
        <w:rPr>
          <w:lang w:val="en-ID"/>
        </w:rPr>
        <w:t>peringkat</w:t>
      </w:r>
      <w:proofErr w:type="spellEnd"/>
      <w:r w:rsidRPr="00022E63">
        <w:rPr>
          <w:lang w:val="en-ID"/>
        </w:rPr>
        <w:t xml:space="preserve">, </w:t>
      </w:r>
      <w:proofErr w:type="spellStart"/>
      <w:r w:rsidRPr="00022E63">
        <w:rPr>
          <w:lang w:val="en-ID"/>
        </w:rPr>
        <w:t>bukan</w:t>
      </w:r>
      <w:proofErr w:type="spellEnd"/>
      <w:r w:rsidRPr="00022E63">
        <w:rPr>
          <w:lang w:val="en-ID"/>
        </w:rPr>
        <w:t xml:space="preserve"> pada </w:t>
      </w:r>
      <w:proofErr w:type="spellStart"/>
      <w:r w:rsidRPr="00022E63">
        <w:rPr>
          <w:lang w:val="en-ID"/>
        </w:rPr>
        <w:t>besaran</w:t>
      </w:r>
      <w:proofErr w:type="spellEnd"/>
      <w:r w:rsidRPr="00022E63">
        <w:rPr>
          <w:lang w:val="en-ID"/>
        </w:rPr>
        <w:t xml:space="preserve">. Nilai </w:t>
      </w:r>
      <w:proofErr w:type="spellStart"/>
      <w:r w:rsidRPr="00022E63">
        <w:rPr>
          <w:lang w:val="en-ID"/>
        </w:rPr>
        <w:t>absolut</w:t>
      </w:r>
      <w:proofErr w:type="spellEnd"/>
      <w:r w:rsidRPr="00022E63">
        <w:rPr>
          <w:lang w:val="en-ID"/>
        </w:rPr>
        <w:t xml:space="preserve"> </w:t>
      </w:r>
      <w:proofErr w:type="spellStart"/>
      <w:r w:rsidRPr="00022E63">
        <w:rPr>
          <w:lang w:val="en-ID"/>
        </w:rPr>
        <w:t>tahun</w:t>
      </w:r>
      <w:proofErr w:type="spellEnd"/>
      <w:r w:rsidRPr="00022E63">
        <w:rPr>
          <w:lang w:val="en-ID"/>
        </w:rPr>
        <w:t xml:space="preserve"> 2050 </w:t>
      </w:r>
      <w:proofErr w:type="spellStart"/>
      <w:r w:rsidRPr="00022E63">
        <w:rPr>
          <w:lang w:val="en-ID"/>
        </w:rPr>
        <w:t>berubah</w:t>
      </w:r>
      <w:proofErr w:type="spellEnd"/>
      <w:r w:rsidRPr="00022E63">
        <w:rPr>
          <w:lang w:val="en-ID"/>
        </w:rPr>
        <w:t xml:space="preserve"> </w:t>
      </w:r>
      <w:proofErr w:type="spellStart"/>
      <w:r w:rsidRPr="00022E63">
        <w:rPr>
          <w:lang w:val="en-ID"/>
        </w:rPr>
        <w:t>cukup</w:t>
      </w:r>
      <w:proofErr w:type="spellEnd"/>
      <w:r w:rsidRPr="00022E63">
        <w:rPr>
          <w:lang w:val="en-ID"/>
        </w:rPr>
        <w:t xml:space="preserve"> </w:t>
      </w:r>
      <w:proofErr w:type="spellStart"/>
      <w:r w:rsidRPr="00022E63">
        <w:rPr>
          <w:lang w:val="en-ID"/>
        </w:rPr>
        <w:t>besar</w:t>
      </w:r>
      <w:proofErr w:type="spellEnd"/>
      <w:r w:rsidRPr="00022E63">
        <w:rPr>
          <w:lang w:val="en-ID"/>
        </w:rPr>
        <w:t xml:space="preserve"> </w:t>
      </w:r>
      <w:proofErr w:type="spellStart"/>
      <w:r w:rsidRPr="00022E63">
        <w:rPr>
          <w:lang w:val="en-ID"/>
        </w:rPr>
        <w:t>antarkondisi</w:t>
      </w:r>
      <w:proofErr w:type="spellEnd"/>
      <w:r w:rsidRPr="00022E63">
        <w:rPr>
          <w:lang w:val="en-ID"/>
        </w:rPr>
        <w:t xml:space="preserve">, </w:t>
      </w:r>
      <w:proofErr w:type="spellStart"/>
      <w:r w:rsidRPr="00022E63">
        <w:rPr>
          <w:lang w:val="en-ID"/>
        </w:rPr>
        <w:t>terutama</w:t>
      </w:r>
      <w:proofErr w:type="spellEnd"/>
      <w:r w:rsidRPr="00022E63">
        <w:rPr>
          <w:lang w:val="en-ID"/>
        </w:rPr>
        <w:t xml:space="preserve"> </w:t>
      </w:r>
      <w:proofErr w:type="spellStart"/>
      <w:r w:rsidRPr="00022E63">
        <w:rPr>
          <w:lang w:val="en-ID"/>
        </w:rPr>
        <w:t>ketika</w:t>
      </w:r>
      <w:proofErr w:type="spellEnd"/>
      <w:r w:rsidRPr="00022E63">
        <w:rPr>
          <w:lang w:val="en-ID"/>
        </w:rPr>
        <w:t xml:space="preserve"> </w:t>
      </w:r>
      <w:proofErr w:type="spellStart"/>
      <w:r w:rsidRPr="00022E63">
        <w:rPr>
          <w:lang w:val="en-ID"/>
        </w:rPr>
        <w:t>rasio</w:t>
      </w:r>
      <w:proofErr w:type="spellEnd"/>
      <w:r w:rsidRPr="00022E63">
        <w:rPr>
          <w:lang w:val="en-ID"/>
        </w:rPr>
        <w:t xml:space="preserve"> </w:t>
      </w:r>
      <w:proofErr w:type="spellStart"/>
      <w:r w:rsidRPr="00022E63">
        <w:rPr>
          <w:lang w:val="en-ID"/>
        </w:rPr>
        <w:t>laju</w:t>
      </w:r>
      <w:proofErr w:type="spellEnd"/>
      <w:r w:rsidRPr="00022E63">
        <w:rPr>
          <w:lang w:val="en-ID"/>
        </w:rPr>
        <w:t xml:space="preserve"> </w:t>
      </w:r>
      <w:proofErr w:type="spellStart"/>
      <w:r w:rsidRPr="00022E63">
        <w:rPr>
          <w:lang w:val="en-ID"/>
        </w:rPr>
        <w:t>penurunan</w:t>
      </w:r>
      <w:proofErr w:type="spellEnd"/>
      <w:r w:rsidRPr="00022E63">
        <w:rPr>
          <w:lang w:val="en-ID"/>
        </w:rPr>
        <w:t xml:space="preserve"> </w:t>
      </w:r>
      <w:proofErr w:type="spellStart"/>
      <w:r w:rsidRPr="00022E63">
        <w:rPr>
          <w:lang w:val="en-ID"/>
        </w:rPr>
        <w:t>terhadap</w:t>
      </w:r>
      <w:proofErr w:type="spellEnd"/>
      <w:r w:rsidRPr="00022E63">
        <w:rPr>
          <w:lang w:val="en-ID"/>
        </w:rPr>
        <w:t xml:space="preserve"> </w:t>
      </w:r>
      <w:proofErr w:type="spellStart"/>
      <w:r w:rsidRPr="00022E63">
        <w:rPr>
          <w:lang w:val="en-ID"/>
        </w:rPr>
        <w:t>laju</w:t>
      </w:r>
      <w:proofErr w:type="spellEnd"/>
      <w:r w:rsidRPr="00022E63">
        <w:rPr>
          <w:lang w:val="en-ID"/>
        </w:rPr>
        <w:t xml:space="preserve"> </w:t>
      </w:r>
      <w:proofErr w:type="spellStart"/>
      <w:r w:rsidRPr="00022E63">
        <w:rPr>
          <w:lang w:val="en-ID"/>
        </w:rPr>
        <w:t>pertumbuhan</w:t>
      </w:r>
      <w:proofErr w:type="spellEnd"/>
      <w:r w:rsidRPr="00022E63">
        <w:rPr>
          <w:lang w:val="en-ID"/>
        </w:rPr>
        <w:t xml:space="preserve"> </w:t>
      </w:r>
      <w:proofErr w:type="spellStart"/>
      <w:r w:rsidRPr="00022E63">
        <w:rPr>
          <w:lang w:val="en-ID"/>
        </w:rPr>
        <w:t>digeser</w:t>
      </w:r>
      <w:proofErr w:type="spellEnd"/>
      <w:r w:rsidRPr="00022E63">
        <w:rPr>
          <w:lang w:val="en-ID"/>
        </w:rPr>
        <w:t xml:space="preserve"> — </w:t>
      </w:r>
      <w:proofErr w:type="spellStart"/>
      <w:r w:rsidRPr="00022E63">
        <w:rPr>
          <w:lang w:val="en-ID"/>
        </w:rPr>
        <w:t>sebagaimana</w:t>
      </w:r>
      <w:proofErr w:type="spellEnd"/>
      <w:r w:rsidRPr="00022E63">
        <w:rPr>
          <w:lang w:val="en-ID"/>
        </w:rPr>
        <w:t xml:space="preserve"> </w:t>
      </w:r>
      <w:proofErr w:type="spellStart"/>
      <w:r w:rsidRPr="00022E63">
        <w:rPr>
          <w:lang w:val="en-ID"/>
        </w:rPr>
        <w:t>telah</w:t>
      </w:r>
      <w:proofErr w:type="spellEnd"/>
      <w:r w:rsidRPr="00022E63">
        <w:rPr>
          <w:lang w:val="en-ID"/>
        </w:rPr>
        <w:t xml:space="preserve"> </w:t>
      </w:r>
      <w:proofErr w:type="spellStart"/>
      <w:r w:rsidRPr="00022E63">
        <w:rPr>
          <w:lang w:val="en-ID"/>
        </w:rPr>
        <w:t>ditunjukkan</w:t>
      </w:r>
      <w:proofErr w:type="spellEnd"/>
      <w:r w:rsidRPr="00022E63">
        <w:rPr>
          <w:lang w:val="en-ID"/>
        </w:rPr>
        <w:t xml:space="preserve"> pada </w:t>
      </w:r>
      <w:proofErr w:type="spellStart"/>
      <w:r w:rsidRPr="00022E63">
        <w:rPr>
          <w:lang w:val="en-ID"/>
        </w:rPr>
        <w:t>lebar</w:t>
      </w:r>
      <w:proofErr w:type="spellEnd"/>
      <w:r w:rsidRPr="00022E63">
        <w:rPr>
          <w:lang w:val="en-ID"/>
        </w:rPr>
        <w:t xml:space="preserve"> </w:t>
      </w:r>
      <w:proofErr w:type="spellStart"/>
      <w:r w:rsidRPr="00022E63">
        <w:rPr>
          <w:lang w:val="en-ID"/>
        </w:rPr>
        <w:t>rentang</w:t>
      </w:r>
      <w:proofErr w:type="spellEnd"/>
      <w:r w:rsidRPr="00022E63">
        <w:rPr>
          <w:lang w:val="en-ID"/>
        </w:rPr>
        <w:t xml:space="preserve"> 153,57 dan 69,65 </w:t>
      </w:r>
      <w:proofErr w:type="spellStart"/>
      <w:r w:rsidRPr="00022E63">
        <w:rPr>
          <w:lang w:val="en-ID"/>
        </w:rPr>
        <w:t>poin</w:t>
      </w:r>
      <w:proofErr w:type="spellEnd"/>
      <w:r w:rsidRPr="00022E63">
        <w:rPr>
          <w:lang w:val="en-ID"/>
        </w:rPr>
        <w:t xml:space="preserve"> </w:t>
      </w:r>
      <w:proofErr w:type="spellStart"/>
      <w:r w:rsidRPr="00022E63">
        <w:rPr>
          <w:lang w:val="en-ID"/>
        </w:rPr>
        <w:t>persen</w:t>
      </w:r>
      <w:proofErr w:type="spellEnd"/>
      <w:r w:rsidRPr="00022E63">
        <w:rPr>
          <w:lang w:val="en-ID"/>
        </w:rPr>
        <w:t xml:space="preserve"> pada </w:t>
      </w:r>
      <w:proofErr w:type="spellStart"/>
      <w:r w:rsidRPr="00022E63">
        <w:rPr>
          <w:lang w:val="en-ID"/>
        </w:rPr>
        <w:t>Subbab</w:t>
      </w:r>
      <w:proofErr w:type="spellEnd"/>
      <w:r w:rsidRPr="00022E63">
        <w:rPr>
          <w:lang w:val="en-ID"/>
        </w:rPr>
        <w:t xml:space="preserve"> 4.7.2. Dengan </w:t>
      </w:r>
      <w:proofErr w:type="spellStart"/>
      <w:r w:rsidRPr="00022E63">
        <w:rPr>
          <w:lang w:val="en-ID"/>
        </w:rPr>
        <w:t>demikian</w:t>
      </w:r>
      <w:proofErr w:type="spellEnd"/>
      <w:r w:rsidRPr="00022E63">
        <w:rPr>
          <w:lang w:val="en-ID"/>
        </w:rPr>
        <w:t xml:space="preserve">, </w:t>
      </w:r>
      <w:proofErr w:type="spellStart"/>
      <w:r w:rsidRPr="00022E63">
        <w:rPr>
          <w:lang w:val="en-ID"/>
        </w:rPr>
        <w:t>kesimpulan</w:t>
      </w:r>
      <w:proofErr w:type="spellEnd"/>
      <w:r w:rsidRPr="00022E63">
        <w:rPr>
          <w:lang w:val="en-ID"/>
        </w:rPr>
        <w:t xml:space="preserve"> </w:t>
      </w:r>
      <w:proofErr w:type="spellStart"/>
      <w:r w:rsidRPr="00022E63">
        <w:rPr>
          <w:lang w:val="en-ID"/>
        </w:rPr>
        <w:t>mengenai</w:t>
      </w:r>
      <w:proofErr w:type="spellEnd"/>
      <w:r w:rsidRPr="00022E63">
        <w:rPr>
          <w:lang w:val="en-ID"/>
        </w:rPr>
        <w:t xml:space="preserve"> </w:t>
      </w:r>
      <w:proofErr w:type="spellStart"/>
      <w:r w:rsidRPr="00022E63">
        <w:rPr>
          <w:lang w:val="en-ID"/>
        </w:rPr>
        <w:t>arah</w:t>
      </w:r>
      <w:proofErr w:type="spellEnd"/>
      <w:r w:rsidRPr="00022E63">
        <w:rPr>
          <w:lang w:val="en-ID"/>
        </w:rPr>
        <w:t xml:space="preserve"> </w:t>
      </w:r>
      <w:proofErr w:type="spellStart"/>
      <w:r w:rsidRPr="00022E63">
        <w:rPr>
          <w:lang w:val="en-ID"/>
        </w:rPr>
        <w:t>perbandingan</w:t>
      </w:r>
      <w:proofErr w:type="spellEnd"/>
      <w:r w:rsidRPr="00022E63">
        <w:rPr>
          <w:lang w:val="en-ID"/>
        </w:rPr>
        <w:t xml:space="preserve"> </w:t>
      </w:r>
      <w:proofErr w:type="spellStart"/>
      <w:r w:rsidRPr="00022E63">
        <w:rPr>
          <w:lang w:val="en-ID"/>
        </w:rPr>
        <w:t>antarskenario</w:t>
      </w:r>
      <w:proofErr w:type="spellEnd"/>
      <w:r w:rsidRPr="00022E63">
        <w:rPr>
          <w:lang w:val="en-ID"/>
        </w:rPr>
        <w:t xml:space="preserve"> </w:t>
      </w:r>
      <w:proofErr w:type="spellStart"/>
      <w:r w:rsidRPr="00022E63">
        <w:rPr>
          <w:lang w:val="en-ID"/>
        </w:rPr>
        <w:t>dapat</w:t>
      </w:r>
      <w:proofErr w:type="spellEnd"/>
      <w:r w:rsidRPr="00022E63">
        <w:rPr>
          <w:lang w:val="en-ID"/>
        </w:rPr>
        <w:t xml:space="preserve"> </w:t>
      </w:r>
      <w:proofErr w:type="spellStart"/>
      <w:r w:rsidRPr="00022E63">
        <w:rPr>
          <w:lang w:val="en-ID"/>
        </w:rPr>
        <w:t>dipertahankan</w:t>
      </w:r>
      <w:proofErr w:type="spellEnd"/>
      <w:r w:rsidRPr="00022E63">
        <w:rPr>
          <w:lang w:val="en-ID"/>
        </w:rPr>
        <w:t xml:space="preserve"> </w:t>
      </w:r>
      <w:proofErr w:type="spellStart"/>
      <w:r w:rsidRPr="00022E63">
        <w:rPr>
          <w:lang w:val="en-ID"/>
        </w:rPr>
        <w:t>meskipun</w:t>
      </w:r>
      <w:proofErr w:type="spellEnd"/>
      <w:r w:rsidRPr="00022E63">
        <w:rPr>
          <w:lang w:val="en-ID"/>
        </w:rPr>
        <w:t xml:space="preserve"> </w:t>
      </w:r>
      <w:proofErr w:type="spellStart"/>
      <w:r w:rsidRPr="00022E63">
        <w:rPr>
          <w:lang w:val="en-ID"/>
        </w:rPr>
        <w:t>asumsi</w:t>
      </w:r>
      <w:proofErr w:type="spellEnd"/>
      <w:r w:rsidRPr="00022E63">
        <w:rPr>
          <w:lang w:val="en-ID"/>
        </w:rPr>
        <w:t xml:space="preserve"> yang paling </w:t>
      </w:r>
      <w:proofErr w:type="spellStart"/>
      <w:r w:rsidRPr="00022E63">
        <w:rPr>
          <w:lang w:val="en-ID"/>
        </w:rPr>
        <w:t>tidak</w:t>
      </w:r>
      <w:proofErr w:type="spellEnd"/>
      <w:r w:rsidRPr="00022E63">
        <w:rPr>
          <w:lang w:val="en-ID"/>
        </w:rPr>
        <w:t xml:space="preserve"> </w:t>
      </w:r>
      <w:proofErr w:type="spellStart"/>
      <w:r w:rsidRPr="00022E63">
        <w:rPr>
          <w:lang w:val="en-ID"/>
        </w:rPr>
        <w:t>pasti</w:t>
      </w:r>
      <w:proofErr w:type="spellEnd"/>
      <w:r w:rsidRPr="00022E63">
        <w:rPr>
          <w:lang w:val="en-ID"/>
        </w:rPr>
        <w:t xml:space="preserve"> </w:t>
      </w:r>
      <w:proofErr w:type="spellStart"/>
      <w:r w:rsidRPr="00022E63">
        <w:rPr>
          <w:lang w:val="en-ID"/>
        </w:rPr>
        <w:t>dalam</w:t>
      </w:r>
      <w:proofErr w:type="spellEnd"/>
      <w:r w:rsidRPr="00022E63">
        <w:rPr>
          <w:lang w:val="en-ID"/>
        </w:rPr>
        <w:t xml:space="preserve"> model </w:t>
      </w:r>
      <w:proofErr w:type="spellStart"/>
      <w:r w:rsidRPr="00022E63">
        <w:rPr>
          <w:lang w:val="en-ID"/>
        </w:rPr>
        <w:t>digeser</w:t>
      </w:r>
      <w:proofErr w:type="spellEnd"/>
      <w:r w:rsidRPr="00022E63">
        <w:rPr>
          <w:lang w:val="en-ID"/>
        </w:rPr>
        <w:t xml:space="preserve"> </w:t>
      </w:r>
      <w:proofErr w:type="spellStart"/>
      <w:r w:rsidRPr="00022E63">
        <w:rPr>
          <w:lang w:val="en-ID"/>
        </w:rPr>
        <w:t>ke</w:t>
      </w:r>
      <w:proofErr w:type="spellEnd"/>
      <w:r w:rsidRPr="00022E63">
        <w:rPr>
          <w:lang w:val="en-ID"/>
        </w:rPr>
        <w:t xml:space="preserve"> </w:t>
      </w:r>
      <w:proofErr w:type="spellStart"/>
      <w:r w:rsidRPr="00022E63">
        <w:rPr>
          <w:lang w:val="en-ID"/>
        </w:rPr>
        <w:t>ujung</w:t>
      </w:r>
      <w:proofErr w:type="spellEnd"/>
      <w:r w:rsidRPr="00022E63">
        <w:rPr>
          <w:lang w:val="en-ID"/>
        </w:rPr>
        <w:t xml:space="preserve"> </w:t>
      </w:r>
      <w:proofErr w:type="spellStart"/>
      <w:r w:rsidRPr="00022E63">
        <w:rPr>
          <w:lang w:val="en-ID"/>
        </w:rPr>
        <w:t>rentangnya</w:t>
      </w:r>
      <w:proofErr w:type="spellEnd"/>
      <w:r w:rsidRPr="00022E63">
        <w:rPr>
          <w:lang w:val="en-ID"/>
        </w:rPr>
        <w:t xml:space="preserve">, </w:t>
      </w:r>
      <w:proofErr w:type="spellStart"/>
      <w:r w:rsidRPr="00022E63">
        <w:rPr>
          <w:lang w:val="en-ID"/>
        </w:rPr>
        <w:t>sementara</w:t>
      </w:r>
      <w:proofErr w:type="spellEnd"/>
      <w:r w:rsidRPr="00022E63">
        <w:rPr>
          <w:lang w:val="en-ID"/>
        </w:rPr>
        <w:t xml:space="preserve"> </w:t>
      </w:r>
      <w:proofErr w:type="spellStart"/>
      <w:r w:rsidRPr="00022E63">
        <w:rPr>
          <w:lang w:val="en-ID"/>
        </w:rPr>
        <w:t>angka</w:t>
      </w:r>
      <w:proofErr w:type="spellEnd"/>
      <w:r w:rsidRPr="00022E63">
        <w:rPr>
          <w:lang w:val="en-ID"/>
        </w:rPr>
        <w:t xml:space="preserve"> </w:t>
      </w:r>
      <w:proofErr w:type="spellStart"/>
      <w:r w:rsidRPr="00022E63">
        <w:rPr>
          <w:lang w:val="en-ID"/>
        </w:rPr>
        <w:t>proyeksi</w:t>
      </w:r>
      <w:proofErr w:type="spellEnd"/>
      <w:r w:rsidRPr="00022E63">
        <w:rPr>
          <w:lang w:val="en-ID"/>
        </w:rPr>
        <w:t xml:space="preserve"> </w:t>
      </w:r>
      <w:proofErr w:type="spellStart"/>
      <w:r w:rsidRPr="00022E63">
        <w:rPr>
          <w:lang w:val="en-ID"/>
        </w:rPr>
        <w:t>itu</w:t>
      </w:r>
      <w:proofErr w:type="spellEnd"/>
      <w:r w:rsidRPr="00022E63">
        <w:rPr>
          <w:lang w:val="en-ID"/>
        </w:rPr>
        <w:t xml:space="preserve"> </w:t>
      </w:r>
      <w:proofErr w:type="spellStart"/>
      <w:r w:rsidRPr="00022E63">
        <w:rPr>
          <w:lang w:val="en-ID"/>
        </w:rPr>
        <w:t>sendiri</w:t>
      </w:r>
      <w:proofErr w:type="spellEnd"/>
      <w:r w:rsidRPr="00022E63">
        <w:rPr>
          <w:lang w:val="en-ID"/>
        </w:rPr>
        <w:t xml:space="preserve"> </w:t>
      </w:r>
      <w:proofErr w:type="spellStart"/>
      <w:r w:rsidRPr="00022E63">
        <w:rPr>
          <w:lang w:val="en-ID"/>
        </w:rPr>
        <w:t>tidak</w:t>
      </w:r>
      <w:proofErr w:type="spellEnd"/>
      <w:r w:rsidRPr="00022E63">
        <w:rPr>
          <w:lang w:val="en-ID"/>
        </w:rPr>
        <w:t xml:space="preserve"> </w:t>
      </w:r>
      <w:proofErr w:type="spellStart"/>
      <w:r w:rsidRPr="00022E63">
        <w:rPr>
          <w:lang w:val="en-ID"/>
        </w:rPr>
        <w:t>dapat</w:t>
      </w:r>
      <w:proofErr w:type="spellEnd"/>
      <w:r w:rsidRPr="00022E63">
        <w:rPr>
          <w:lang w:val="en-ID"/>
        </w:rPr>
        <w:t xml:space="preserve"> </w:t>
      </w:r>
      <w:proofErr w:type="spellStart"/>
      <w:r w:rsidRPr="00022E63">
        <w:rPr>
          <w:lang w:val="en-ID"/>
        </w:rPr>
        <w:t>diklaim</w:t>
      </w:r>
      <w:proofErr w:type="spellEnd"/>
      <w:r w:rsidRPr="00022E63">
        <w:rPr>
          <w:lang w:val="en-ID"/>
        </w:rPr>
        <w:t xml:space="preserve"> </w:t>
      </w:r>
      <w:proofErr w:type="spellStart"/>
      <w:r w:rsidRPr="00022E63">
        <w:rPr>
          <w:lang w:val="en-ID"/>
        </w:rPr>
        <w:t>sebagai</w:t>
      </w:r>
      <w:proofErr w:type="spellEnd"/>
      <w:r w:rsidRPr="00022E63">
        <w:rPr>
          <w:lang w:val="en-ID"/>
        </w:rPr>
        <w:t xml:space="preserve"> </w:t>
      </w:r>
      <w:proofErr w:type="spellStart"/>
      <w:r w:rsidRPr="00022E63">
        <w:rPr>
          <w:lang w:val="en-ID"/>
        </w:rPr>
        <w:t>ramalan</w:t>
      </w:r>
      <w:proofErr w:type="spellEnd"/>
      <w:r w:rsidRPr="00022E63">
        <w:rPr>
          <w:lang w:val="en-ID"/>
        </w:rPr>
        <w:t>.</w:t>
      </w:r>
    </w:p>
    <w:p w14:paraId="489E115A" w14:textId="27A29483" w:rsidR="00022E63" w:rsidRPr="00022E63" w:rsidRDefault="00022E63" w:rsidP="00022E63">
      <w:pPr>
        <w:pStyle w:val="BodyText"/>
        <w:spacing w:before="240"/>
        <w:rPr>
          <w:lang w:val="en-ID"/>
        </w:rPr>
      </w:pPr>
      <w:proofErr w:type="spellStart"/>
      <w:r w:rsidRPr="00022E63">
        <w:t>Kekokohan</w:t>
      </w:r>
      <w:proofErr w:type="spellEnd"/>
      <w:r w:rsidRPr="00022E63">
        <w:t xml:space="preserve"> peringkat pada seluruh tujuh indikator dan tujuh kondisi ini menjadi dasar bahwa kesimpulan pertukaran </w:t>
      </w:r>
      <w:proofErr w:type="spellStart"/>
      <w:r w:rsidRPr="00022E63">
        <w:t>antardimensi</w:t>
      </w:r>
      <w:proofErr w:type="spellEnd"/>
      <w:r w:rsidRPr="00022E63">
        <w:t xml:space="preserve"> pada Subbab 4.8.3, yaitu tidak adanya skenario yang unggul pada ketiga dimensi sekaligus, bukan artefak dari pilihan nilai parameter tertentu, melainkan pola yang bertahan terlepas dari ketidakpastian struktural terbesar dalam model. Implikasi dari temuan ini terhadap pemilihan kebijakan dibahas pada Subbab 4.8.6.</w:t>
      </w:r>
    </w:p>
    <w:p w14:paraId="0A68053E" w14:textId="539DCA21" w:rsidR="00DA0304" w:rsidRDefault="00DA0304" w:rsidP="00D5737B">
      <w:pPr>
        <w:pStyle w:val="Level3JudulPokokBahasan"/>
      </w:pPr>
      <w:proofErr w:type="spellStart"/>
      <w:r w:rsidRPr="00240078">
        <w:t>Implikasi</w:t>
      </w:r>
      <w:proofErr w:type="spellEnd"/>
      <w:r w:rsidRPr="00240078">
        <w:t xml:space="preserve"> </w:t>
      </w:r>
      <w:proofErr w:type="spellStart"/>
      <w:r w:rsidRPr="00240078">
        <w:t>Kebijakan</w:t>
      </w:r>
      <w:proofErr w:type="spellEnd"/>
    </w:p>
    <w:p w14:paraId="0644C9D7" w14:textId="279B5646" w:rsidR="002853D3" w:rsidRPr="002853D3" w:rsidRDefault="002853D3" w:rsidP="002853D3">
      <w:pPr>
        <w:pStyle w:val="BodyText"/>
        <w:rPr>
          <w:lang w:val="en-ID"/>
        </w:rPr>
      </w:pPr>
      <w:proofErr w:type="spellStart"/>
      <w:r w:rsidRPr="002853D3">
        <w:rPr>
          <w:lang w:val="en-ID"/>
        </w:rPr>
        <w:t>Tindak</w:t>
      </w:r>
      <w:proofErr w:type="spellEnd"/>
      <w:r w:rsidRPr="002853D3">
        <w:rPr>
          <w:lang w:val="en-ID"/>
        </w:rPr>
        <w:t xml:space="preserve"> </w:t>
      </w:r>
      <w:proofErr w:type="spellStart"/>
      <w:r w:rsidRPr="002853D3">
        <w:rPr>
          <w:lang w:val="en-ID"/>
        </w:rPr>
        <w:t>lanjut</w:t>
      </w:r>
      <w:proofErr w:type="spellEnd"/>
      <w:r w:rsidRPr="002853D3">
        <w:rPr>
          <w:lang w:val="en-ID"/>
        </w:rPr>
        <w:t xml:space="preserve"> </w:t>
      </w:r>
      <w:proofErr w:type="spellStart"/>
      <w:r w:rsidRPr="002853D3">
        <w:rPr>
          <w:lang w:val="en-ID"/>
        </w:rPr>
        <w:t>dari</w:t>
      </w:r>
      <w:proofErr w:type="spellEnd"/>
      <w:r w:rsidRPr="002853D3">
        <w:rPr>
          <w:lang w:val="en-ID"/>
        </w:rPr>
        <w:t xml:space="preserve"> </w:t>
      </w:r>
      <w:proofErr w:type="spellStart"/>
      <w:r w:rsidRPr="002853D3">
        <w:rPr>
          <w:lang w:val="en-ID"/>
        </w:rPr>
        <w:t>hasil</w:t>
      </w:r>
      <w:proofErr w:type="spellEnd"/>
      <w:r w:rsidRPr="002853D3">
        <w:rPr>
          <w:lang w:val="en-ID"/>
        </w:rPr>
        <w:t xml:space="preserve"> </w:t>
      </w:r>
      <w:proofErr w:type="spellStart"/>
      <w:r w:rsidRPr="002853D3">
        <w:rPr>
          <w:lang w:val="en-ID"/>
        </w:rPr>
        <w:t>perbandingan</w:t>
      </w:r>
      <w:proofErr w:type="spellEnd"/>
      <w:r w:rsidRPr="002853D3">
        <w:rPr>
          <w:lang w:val="en-ID"/>
        </w:rPr>
        <w:t xml:space="preserve"> </w:t>
      </w:r>
      <w:proofErr w:type="spellStart"/>
      <w:r w:rsidRPr="002853D3">
        <w:rPr>
          <w:lang w:val="en-ID"/>
        </w:rPr>
        <w:t>skenario</w:t>
      </w:r>
      <w:proofErr w:type="spellEnd"/>
      <w:r w:rsidRPr="002853D3">
        <w:rPr>
          <w:lang w:val="en-ID"/>
        </w:rPr>
        <w:t xml:space="preserve"> pada </w:t>
      </w:r>
      <w:proofErr w:type="spellStart"/>
      <w:r w:rsidRPr="002853D3">
        <w:rPr>
          <w:lang w:val="en-ID"/>
        </w:rPr>
        <w:t>Subbab</w:t>
      </w:r>
      <w:proofErr w:type="spellEnd"/>
      <w:r w:rsidRPr="002853D3">
        <w:rPr>
          <w:lang w:val="en-ID"/>
        </w:rPr>
        <w:t xml:space="preserve"> 4.8.3, </w:t>
      </w:r>
      <w:proofErr w:type="spellStart"/>
      <w:r w:rsidRPr="002853D3">
        <w:rPr>
          <w:lang w:val="en-ID"/>
        </w:rPr>
        <w:t>dekomposisi</w:t>
      </w:r>
      <w:proofErr w:type="spellEnd"/>
      <w:r w:rsidRPr="002853D3">
        <w:rPr>
          <w:lang w:val="en-ID"/>
        </w:rPr>
        <w:t xml:space="preserve"> </w:t>
      </w:r>
      <w:proofErr w:type="spellStart"/>
      <w:r w:rsidRPr="002853D3">
        <w:rPr>
          <w:lang w:val="en-ID"/>
        </w:rPr>
        <w:t>kontribusi</w:t>
      </w:r>
      <w:proofErr w:type="spellEnd"/>
      <w:r w:rsidRPr="002853D3">
        <w:rPr>
          <w:lang w:val="en-ID"/>
        </w:rPr>
        <w:t xml:space="preserve"> </w:t>
      </w:r>
      <w:proofErr w:type="spellStart"/>
      <w:r w:rsidRPr="002853D3">
        <w:rPr>
          <w:lang w:val="en-ID"/>
        </w:rPr>
        <w:t>tuas</w:t>
      </w:r>
      <w:proofErr w:type="spellEnd"/>
      <w:r w:rsidRPr="002853D3">
        <w:rPr>
          <w:lang w:val="en-ID"/>
        </w:rPr>
        <w:t xml:space="preserve"> pada </w:t>
      </w:r>
      <w:proofErr w:type="spellStart"/>
      <w:r w:rsidRPr="002853D3">
        <w:rPr>
          <w:lang w:val="en-ID"/>
        </w:rPr>
        <w:t>Subbab</w:t>
      </w:r>
      <w:proofErr w:type="spellEnd"/>
      <w:r w:rsidRPr="002853D3">
        <w:rPr>
          <w:lang w:val="en-ID"/>
        </w:rPr>
        <w:t xml:space="preserve"> 4.8.4, dan </w:t>
      </w:r>
      <w:proofErr w:type="spellStart"/>
      <w:r w:rsidRPr="002853D3">
        <w:rPr>
          <w:lang w:val="en-ID"/>
        </w:rPr>
        <w:t>pengujian</w:t>
      </w:r>
      <w:proofErr w:type="spellEnd"/>
      <w:r w:rsidRPr="002853D3">
        <w:rPr>
          <w:lang w:val="en-ID"/>
        </w:rPr>
        <w:t xml:space="preserve"> </w:t>
      </w:r>
      <w:proofErr w:type="spellStart"/>
      <w:r w:rsidRPr="002853D3">
        <w:rPr>
          <w:lang w:val="en-ID"/>
        </w:rPr>
        <w:t>kekokohan</w:t>
      </w:r>
      <w:proofErr w:type="spellEnd"/>
      <w:r w:rsidRPr="002853D3">
        <w:rPr>
          <w:lang w:val="en-ID"/>
        </w:rPr>
        <w:t xml:space="preserve"> pada </w:t>
      </w:r>
      <w:proofErr w:type="spellStart"/>
      <w:r w:rsidRPr="002853D3">
        <w:rPr>
          <w:lang w:val="en-ID"/>
        </w:rPr>
        <w:lastRenderedPageBreak/>
        <w:t>Subbab</w:t>
      </w:r>
      <w:proofErr w:type="spellEnd"/>
      <w:r w:rsidRPr="002853D3">
        <w:rPr>
          <w:lang w:val="en-ID"/>
        </w:rPr>
        <w:t xml:space="preserve"> 4.8.5, </w:t>
      </w:r>
      <w:proofErr w:type="spellStart"/>
      <w:r w:rsidRPr="002853D3">
        <w:rPr>
          <w:lang w:val="en-ID"/>
        </w:rPr>
        <w:t>hasil</w:t>
      </w:r>
      <w:proofErr w:type="spellEnd"/>
      <w:r w:rsidRPr="002853D3">
        <w:rPr>
          <w:lang w:val="en-ID"/>
        </w:rPr>
        <w:t xml:space="preserve"> </w:t>
      </w:r>
      <w:proofErr w:type="spellStart"/>
      <w:r w:rsidRPr="002853D3">
        <w:rPr>
          <w:lang w:val="en-ID"/>
        </w:rPr>
        <w:t>simulasi</w:t>
      </w:r>
      <w:proofErr w:type="spellEnd"/>
      <w:r w:rsidRPr="002853D3">
        <w:rPr>
          <w:lang w:val="en-ID"/>
        </w:rPr>
        <w:t xml:space="preserve"> </w:t>
      </w:r>
      <w:proofErr w:type="spellStart"/>
      <w:r w:rsidRPr="002853D3">
        <w:rPr>
          <w:lang w:val="en-ID"/>
        </w:rPr>
        <w:t>skenario</w:t>
      </w:r>
      <w:proofErr w:type="spellEnd"/>
      <w:r w:rsidRPr="002853D3">
        <w:rPr>
          <w:lang w:val="en-ID"/>
        </w:rPr>
        <w:t xml:space="preserve"> </w:t>
      </w:r>
      <w:proofErr w:type="spellStart"/>
      <w:r w:rsidRPr="002853D3">
        <w:rPr>
          <w:lang w:val="en-ID"/>
        </w:rPr>
        <w:t>secara</w:t>
      </w:r>
      <w:proofErr w:type="spellEnd"/>
      <w:r w:rsidRPr="002853D3">
        <w:rPr>
          <w:lang w:val="en-ID"/>
        </w:rPr>
        <w:t xml:space="preserve"> </w:t>
      </w:r>
      <w:proofErr w:type="spellStart"/>
      <w:r w:rsidRPr="002853D3">
        <w:rPr>
          <w:lang w:val="en-ID"/>
        </w:rPr>
        <w:t>keseluruhan</w:t>
      </w:r>
      <w:proofErr w:type="spellEnd"/>
      <w:r w:rsidRPr="002853D3">
        <w:rPr>
          <w:lang w:val="en-ID"/>
        </w:rPr>
        <w:t xml:space="preserve"> </w:t>
      </w:r>
      <w:proofErr w:type="spellStart"/>
      <w:r w:rsidRPr="002853D3">
        <w:rPr>
          <w:lang w:val="en-ID"/>
        </w:rPr>
        <w:t>memberikan</w:t>
      </w:r>
      <w:proofErr w:type="spellEnd"/>
      <w:r w:rsidRPr="002853D3">
        <w:rPr>
          <w:lang w:val="en-ID"/>
        </w:rPr>
        <w:t xml:space="preserve"> </w:t>
      </w:r>
      <w:proofErr w:type="spellStart"/>
      <w:r w:rsidRPr="002853D3">
        <w:rPr>
          <w:lang w:val="en-ID"/>
        </w:rPr>
        <w:t>empat</w:t>
      </w:r>
      <w:proofErr w:type="spellEnd"/>
      <w:r w:rsidRPr="002853D3">
        <w:rPr>
          <w:lang w:val="en-ID"/>
        </w:rPr>
        <w:t xml:space="preserve"> </w:t>
      </w:r>
      <w:proofErr w:type="spellStart"/>
      <w:r w:rsidRPr="002853D3">
        <w:rPr>
          <w:lang w:val="en-ID"/>
        </w:rPr>
        <w:t>implikasi</w:t>
      </w:r>
      <w:proofErr w:type="spellEnd"/>
      <w:r w:rsidRPr="002853D3">
        <w:rPr>
          <w:lang w:val="en-ID"/>
        </w:rPr>
        <w:t xml:space="preserve"> </w:t>
      </w:r>
      <w:proofErr w:type="spellStart"/>
      <w:r w:rsidRPr="002853D3">
        <w:rPr>
          <w:lang w:val="en-ID"/>
        </w:rPr>
        <w:t>bagi</w:t>
      </w:r>
      <w:proofErr w:type="spellEnd"/>
      <w:r w:rsidRPr="002853D3">
        <w:rPr>
          <w:lang w:val="en-ID"/>
        </w:rPr>
        <w:t xml:space="preserve"> </w:t>
      </w:r>
      <w:proofErr w:type="spellStart"/>
      <w:r w:rsidRPr="002853D3">
        <w:rPr>
          <w:lang w:val="en-ID"/>
        </w:rPr>
        <w:t>perencanaan</w:t>
      </w:r>
      <w:proofErr w:type="spellEnd"/>
      <w:r w:rsidRPr="002853D3">
        <w:rPr>
          <w:lang w:val="en-ID"/>
        </w:rPr>
        <w:t xml:space="preserve"> </w:t>
      </w:r>
      <w:proofErr w:type="spellStart"/>
      <w:r w:rsidRPr="002853D3">
        <w:rPr>
          <w:lang w:val="en-ID"/>
        </w:rPr>
        <w:t>pariwisata</w:t>
      </w:r>
      <w:proofErr w:type="spellEnd"/>
      <w:r w:rsidRPr="002853D3">
        <w:rPr>
          <w:lang w:val="en-ID"/>
        </w:rPr>
        <w:t xml:space="preserve"> di Daerah Istimewa Yogyakarta.</w:t>
      </w:r>
    </w:p>
    <w:p w14:paraId="17FFF8FA" w14:textId="77777777" w:rsidR="002853D3" w:rsidRPr="002853D3" w:rsidRDefault="002853D3" w:rsidP="002853D3">
      <w:pPr>
        <w:pStyle w:val="BodyText"/>
        <w:rPr>
          <w:lang w:val="en-ID"/>
        </w:rPr>
      </w:pPr>
      <w:proofErr w:type="spellStart"/>
      <w:r w:rsidRPr="002853D3">
        <w:rPr>
          <w:lang w:val="en-ID"/>
        </w:rPr>
        <w:t>Pertama</w:t>
      </w:r>
      <w:proofErr w:type="spellEnd"/>
      <w:r w:rsidRPr="002853D3">
        <w:rPr>
          <w:lang w:val="en-ID"/>
        </w:rPr>
        <w:t xml:space="preserve">, </w:t>
      </w:r>
      <w:proofErr w:type="spellStart"/>
      <w:r w:rsidRPr="002853D3">
        <w:rPr>
          <w:lang w:val="en-ID"/>
        </w:rPr>
        <w:t>tidak</w:t>
      </w:r>
      <w:proofErr w:type="spellEnd"/>
      <w:r w:rsidRPr="002853D3">
        <w:rPr>
          <w:lang w:val="en-ID"/>
        </w:rPr>
        <w:t xml:space="preserve"> </w:t>
      </w:r>
      <w:proofErr w:type="spellStart"/>
      <w:r w:rsidRPr="002853D3">
        <w:rPr>
          <w:lang w:val="en-ID"/>
        </w:rPr>
        <w:t>terdapat</w:t>
      </w:r>
      <w:proofErr w:type="spellEnd"/>
      <w:r w:rsidRPr="002853D3">
        <w:rPr>
          <w:lang w:val="en-ID"/>
        </w:rPr>
        <w:t xml:space="preserve"> </w:t>
      </w:r>
      <w:proofErr w:type="spellStart"/>
      <w:r w:rsidRPr="002853D3">
        <w:rPr>
          <w:lang w:val="en-ID"/>
        </w:rPr>
        <w:t>pilihan</w:t>
      </w:r>
      <w:proofErr w:type="spellEnd"/>
      <w:r w:rsidRPr="002853D3">
        <w:rPr>
          <w:lang w:val="en-ID"/>
        </w:rPr>
        <w:t xml:space="preserve"> </w:t>
      </w:r>
      <w:proofErr w:type="spellStart"/>
      <w:r w:rsidRPr="002853D3">
        <w:rPr>
          <w:lang w:val="en-ID"/>
        </w:rPr>
        <w:t>kebijakan</w:t>
      </w:r>
      <w:proofErr w:type="spellEnd"/>
      <w:r w:rsidRPr="002853D3">
        <w:rPr>
          <w:lang w:val="en-ID"/>
        </w:rPr>
        <w:t xml:space="preserve"> yang </w:t>
      </w:r>
      <w:proofErr w:type="spellStart"/>
      <w:r w:rsidRPr="002853D3">
        <w:rPr>
          <w:lang w:val="en-ID"/>
        </w:rPr>
        <w:t>unggul</w:t>
      </w:r>
      <w:proofErr w:type="spellEnd"/>
      <w:r w:rsidRPr="002853D3">
        <w:rPr>
          <w:lang w:val="en-ID"/>
        </w:rPr>
        <w:t xml:space="preserve"> pada </w:t>
      </w:r>
      <w:proofErr w:type="spellStart"/>
      <w:r w:rsidRPr="002853D3">
        <w:rPr>
          <w:lang w:val="en-ID"/>
        </w:rPr>
        <w:t>seluruh</w:t>
      </w:r>
      <w:proofErr w:type="spellEnd"/>
      <w:r w:rsidRPr="002853D3">
        <w:rPr>
          <w:lang w:val="en-ID"/>
        </w:rPr>
        <w:t xml:space="preserve"> </w:t>
      </w:r>
      <w:proofErr w:type="spellStart"/>
      <w:r w:rsidRPr="002853D3">
        <w:rPr>
          <w:lang w:val="en-ID"/>
        </w:rPr>
        <w:t>dimensi</w:t>
      </w:r>
      <w:proofErr w:type="spellEnd"/>
      <w:r w:rsidRPr="002853D3">
        <w:rPr>
          <w:lang w:val="en-ID"/>
        </w:rPr>
        <w:t xml:space="preserve">, </w:t>
      </w:r>
      <w:proofErr w:type="spellStart"/>
      <w:r w:rsidRPr="002853D3">
        <w:rPr>
          <w:lang w:val="en-ID"/>
        </w:rPr>
        <w:t>sehingga</w:t>
      </w:r>
      <w:proofErr w:type="spellEnd"/>
      <w:r w:rsidRPr="002853D3">
        <w:rPr>
          <w:lang w:val="en-ID"/>
        </w:rPr>
        <w:t xml:space="preserve"> </w:t>
      </w:r>
      <w:proofErr w:type="spellStart"/>
      <w:r w:rsidRPr="002853D3">
        <w:rPr>
          <w:lang w:val="en-ID"/>
        </w:rPr>
        <w:t>penetapan</w:t>
      </w:r>
      <w:proofErr w:type="spellEnd"/>
      <w:r w:rsidRPr="002853D3">
        <w:rPr>
          <w:lang w:val="en-ID"/>
        </w:rPr>
        <w:t xml:space="preserve"> </w:t>
      </w:r>
      <w:proofErr w:type="spellStart"/>
      <w:r w:rsidRPr="002853D3">
        <w:rPr>
          <w:lang w:val="en-ID"/>
        </w:rPr>
        <w:t>prioritas</w:t>
      </w:r>
      <w:proofErr w:type="spellEnd"/>
      <w:r w:rsidRPr="002853D3">
        <w:rPr>
          <w:lang w:val="en-ID"/>
        </w:rPr>
        <w:t xml:space="preserve"> </w:t>
      </w:r>
      <w:proofErr w:type="spellStart"/>
      <w:r w:rsidRPr="002853D3">
        <w:rPr>
          <w:lang w:val="en-ID"/>
        </w:rPr>
        <w:t>menjadi</w:t>
      </w:r>
      <w:proofErr w:type="spellEnd"/>
      <w:r w:rsidRPr="002853D3">
        <w:rPr>
          <w:lang w:val="en-ID"/>
        </w:rPr>
        <w:t xml:space="preserve"> </w:t>
      </w:r>
      <w:proofErr w:type="spellStart"/>
      <w:r w:rsidRPr="002853D3">
        <w:rPr>
          <w:lang w:val="en-ID"/>
        </w:rPr>
        <w:t>keniscayaan</w:t>
      </w:r>
      <w:proofErr w:type="spellEnd"/>
      <w:r w:rsidRPr="002853D3">
        <w:rPr>
          <w:lang w:val="en-ID"/>
        </w:rPr>
        <w:t xml:space="preserve">. </w:t>
      </w:r>
      <w:proofErr w:type="spellStart"/>
      <w:r w:rsidRPr="002853D3">
        <w:rPr>
          <w:lang w:val="en-ID"/>
        </w:rPr>
        <w:t>Apabila</w:t>
      </w:r>
      <w:proofErr w:type="spellEnd"/>
      <w:r w:rsidRPr="002853D3">
        <w:rPr>
          <w:lang w:val="en-ID"/>
        </w:rPr>
        <w:t xml:space="preserve"> </w:t>
      </w:r>
      <w:proofErr w:type="spellStart"/>
      <w:r w:rsidRPr="002853D3">
        <w:rPr>
          <w:lang w:val="en-ID"/>
        </w:rPr>
        <w:t>prioritasnya</w:t>
      </w:r>
      <w:proofErr w:type="spellEnd"/>
      <w:r w:rsidRPr="002853D3">
        <w:rPr>
          <w:lang w:val="en-ID"/>
        </w:rPr>
        <w:t xml:space="preserve"> </w:t>
      </w:r>
      <w:proofErr w:type="spellStart"/>
      <w:r w:rsidRPr="002853D3">
        <w:rPr>
          <w:lang w:val="en-ID"/>
        </w:rPr>
        <w:t>adalah</w:t>
      </w:r>
      <w:proofErr w:type="spellEnd"/>
      <w:r w:rsidRPr="002853D3">
        <w:rPr>
          <w:lang w:val="en-ID"/>
        </w:rPr>
        <w:t xml:space="preserve"> </w:t>
      </w:r>
      <w:proofErr w:type="spellStart"/>
      <w:r w:rsidRPr="002853D3">
        <w:rPr>
          <w:lang w:val="en-ID"/>
        </w:rPr>
        <w:t>penyerapan</w:t>
      </w:r>
      <w:proofErr w:type="spellEnd"/>
      <w:r w:rsidRPr="002853D3">
        <w:rPr>
          <w:lang w:val="en-ID"/>
        </w:rPr>
        <w:t xml:space="preserve"> </w:t>
      </w:r>
      <w:proofErr w:type="spellStart"/>
      <w:r w:rsidRPr="002853D3">
        <w:rPr>
          <w:lang w:val="en-ID"/>
        </w:rPr>
        <w:t>tenaga</w:t>
      </w:r>
      <w:proofErr w:type="spellEnd"/>
      <w:r w:rsidRPr="002853D3">
        <w:rPr>
          <w:lang w:val="en-ID"/>
        </w:rPr>
        <w:t xml:space="preserve"> </w:t>
      </w:r>
      <w:proofErr w:type="spellStart"/>
      <w:r w:rsidRPr="002853D3">
        <w:rPr>
          <w:lang w:val="en-ID"/>
        </w:rPr>
        <w:t>kerja</w:t>
      </w:r>
      <w:proofErr w:type="spellEnd"/>
      <w:r w:rsidRPr="002853D3">
        <w:rPr>
          <w:lang w:val="en-ID"/>
        </w:rPr>
        <w:t xml:space="preserve"> dan </w:t>
      </w:r>
      <w:proofErr w:type="spellStart"/>
      <w:r w:rsidRPr="002853D3">
        <w:rPr>
          <w:lang w:val="en-ID"/>
        </w:rPr>
        <w:t>nilai</w:t>
      </w:r>
      <w:proofErr w:type="spellEnd"/>
      <w:r w:rsidRPr="002853D3">
        <w:rPr>
          <w:lang w:val="en-ID"/>
        </w:rPr>
        <w:t xml:space="preserve"> </w:t>
      </w:r>
      <w:proofErr w:type="spellStart"/>
      <w:r w:rsidRPr="002853D3">
        <w:rPr>
          <w:lang w:val="en-ID"/>
        </w:rPr>
        <w:t>tambah</w:t>
      </w:r>
      <w:proofErr w:type="spellEnd"/>
      <w:r w:rsidRPr="002853D3">
        <w:rPr>
          <w:lang w:val="en-ID"/>
        </w:rPr>
        <w:t xml:space="preserve"> </w:t>
      </w:r>
      <w:proofErr w:type="spellStart"/>
      <w:r w:rsidRPr="002853D3">
        <w:rPr>
          <w:lang w:val="en-ID"/>
        </w:rPr>
        <w:t>ekonomi</w:t>
      </w:r>
      <w:proofErr w:type="spellEnd"/>
      <w:r w:rsidRPr="002853D3">
        <w:rPr>
          <w:lang w:val="en-ID"/>
        </w:rPr>
        <w:t xml:space="preserve">, </w:t>
      </w:r>
      <w:proofErr w:type="spellStart"/>
      <w:r w:rsidRPr="002853D3">
        <w:rPr>
          <w:lang w:val="en-ID"/>
        </w:rPr>
        <w:t>skenario</w:t>
      </w:r>
      <w:proofErr w:type="spellEnd"/>
      <w:r w:rsidRPr="002853D3">
        <w:rPr>
          <w:lang w:val="en-ID"/>
        </w:rPr>
        <w:t xml:space="preserve"> Development Priority </w:t>
      </w:r>
      <w:proofErr w:type="spellStart"/>
      <w:r w:rsidRPr="002853D3">
        <w:rPr>
          <w:lang w:val="en-ID"/>
        </w:rPr>
        <w:t>memberikan</w:t>
      </w:r>
      <w:proofErr w:type="spellEnd"/>
      <w:r w:rsidRPr="002853D3">
        <w:rPr>
          <w:lang w:val="en-ID"/>
        </w:rPr>
        <w:t xml:space="preserve"> </w:t>
      </w:r>
      <w:proofErr w:type="spellStart"/>
      <w:r w:rsidRPr="002853D3">
        <w:rPr>
          <w:lang w:val="en-ID"/>
        </w:rPr>
        <w:t>hasil</w:t>
      </w:r>
      <w:proofErr w:type="spellEnd"/>
      <w:r w:rsidRPr="002853D3">
        <w:rPr>
          <w:lang w:val="en-ID"/>
        </w:rPr>
        <w:t xml:space="preserve"> </w:t>
      </w:r>
      <w:proofErr w:type="spellStart"/>
      <w:r w:rsidRPr="002853D3">
        <w:rPr>
          <w:lang w:val="en-ID"/>
        </w:rPr>
        <w:t>tertinggi</w:t>
      </w:r>
      <w:proofErr w:type="spellEnd"/>
      <w:r w:rsidRPr="002853D3">
        <w:rPr>
          <w:lang w:val="en-ID"/>
        </w:rPr>
        <w:t xml:space="preserve"> </w:t>
      </w:r>
      <w:proofErr w:type="spellStart"/>
      <w:r w:rsidRPr="002853D3">
        <w:rPr>
          <w:lang w:val="en-ID"/>
        </w:rPr>
        <w:t>dengan</w:t>
      </w:r>
      <w:proofErr w:type="spellEnd"/>
      <w:r w:rsidRPr="002853D3">
        <w:rPr>
          <w:lang w:val="en-ID"/>
        </w:rPr>
        <w:t xml:space="preserve"> </w:t>
      </w:r>
      <w:proofErr w:type="spellStart"/>
      <w:r w:rsidRPr="002853D3">
        <w:rPr>
          <w:lang w:val="en-ID"/>
        </w:rPr>
        <w:t>konsekuensi</w:t>
      </w:r>
      <w:proofErr w:type="spellEnd"/>
      <w:r w:rsidRPr="002853D3">
        <w:rPr>
          <w:lang w:val="en-ID"/>
        </w:rPr>
        <w:t xml:space="preserve"> </w:t>
      </w:r>
      <w:proofErr w:type="spellStart"/>
      <w:r w:rsidRPr="002853D3">
        <w:rPr>
          <w:lang w:val="en-ID"/>
        </w:rPr>
        <w:t>konversi</w:t>
      </w:r>
      <w:proofErr w:type="spellEnd"/>
      <w:r w:rsidRPr="002853D3">
        <w:rPr>
          <w:lang w:val="en-ID"/>
        </w:rPr>
        <w:t xml:space="preserve"> </w:t>
      </w:r>
      <w:proofErr w:type="spellStart"/>
      <w:r w:rsidRPr="002853D3">
        <w:rPr>
          <w:lang w:val="en-ID"/>
        </w:rPr>
        <w:t>lahan</w:t>
      </w:r>
      <w:proofErr w:type="spellEnd"/>
      <w:r w:rsidRPr="002853D3">
        <w:rPr>
          <w:lang w:val="en-ID"/>
        </w:rPr>
        <w:t xml:space="preserve"> </w:t>
      </w:r>
      <w:proofErr w:type="spellStart"/>
      <w:r w:rsidRPr="002853D3">
        <w:rPr>
          <w:lang w:val="en-ID"/>
        </w:rPr>
        <w:t>pariwisata</w:t>
      </w:r>
      <w:proofErr w:type="spellEnd"/>
      <w:r w:rsidRPr="002853D3">
        <w:rPr>
          <w:lang w:val="en-ID"/>
        </w:rPr>
        <w:t xml:space="preserve"> </w:t>
      </w:r>
      <w:proofErr w:type="spellStart"/>
      <w:r w:rsidRPr="002853D3">
        <w:rPr>
          <w:lang w:val="en-ID"/>
        </w:rPr>
        <w:t>kumulatif</w:t>
      </w:r>
      <w:proofErr w:type="spellEnd"/>
      <w:r w:rsidRPr="002853D3">
        <w:rPr>
          <w:lang w:val="en-ID"/>
        </w:rPr>
        <w:t xml:space="preserve"> yang 15,64 </w:t>
      </w:r>
      <w:proofErr w:type="spellStart"/>
      <w:r w:rsidRPr="002853D3">
        <w:rPr>
          <w:lang w:val="en-ID"/>
        </w:rPr>
        <w:t>persen</w:t>
      </w:r>
      <w:proofErr w:type="spellEnd"/>
      <w:r w:rsidRPr="002853D3">
        <w:rPr>
          <w:lang w:val="en-ID"/>
        </w:rPr>
        <w:t xml:space="preserve"> </w:t>
      </w:r>
      <w:proofErr w:type="spellStart"/>
      <w:r w:rsidRPr="002853D3">
        <w:rPr>
          <w:lang w:val="en-ID"/>
        </w:rPr>
        <w:t>lebih</w:t>
      </w:r>
      <w:proofErr w:type="spellEnd"/>
      <w:r w:rsidRPr="002853D3">
        <w:rPr>
          <w:lang w:val="en-ID"/>
        </w:rPr>
        <w:t xml:space="preserve"> </w:t>
      </w:r>
      <w:proofErr w:type="spellStart"/>
      <w:r w:rsidRPr="002853D3">
        <w:rPr>
          <w:lang w:val="en-ID"/>
        </w:rPr>
        <w:t>besar</w:t>
      </w:r>
      <w:proofErr w:type="spellEnd"/>
      <w:r w:rsidRPr="002853D3">
        <w:rPr>
          <w:lang w:val="en-ID"/>
        </w:rPr>
        <w:t xml:space="preserve"> </w:t>
      </w:r>
      <w:proofErr w:type="spellStart"/>
      <w:r w:rsidRPr="002853D3">
        <w:rPr>
          <w:lang w:val="en-ID"/>
        </w:rPr>
        <w:t>daripada</w:t>
      </w:r>
      <w:proofErr w:type="spellEnd"/>
      <w:r w:rsidRPr="002853D3">
        <w:rPr>
          <w:lang w:val="en-ID"/>
        </w:rPr>
        <w:t xml:space="preserve"> </w:t>
      </w:r>
      <w:proofErr w:type="spellStart"/>
      <w:r w:rsidRPr="002853D3">
        <w:rPr>
          <w:lang w:val="en-ID"/>
        </w:rPr>
        <w:t>tanpa</w:t>
      </w:r>
      <w:proofErr w:type="spellEnd"/>
      <w:r w:rsidRPr="002853D3">
        <w:rPr>
          <w:lang w:val="en-ID"/>
        </w:rPr>
        <w:t xml:space="preserve"> </w:t>
      </w:r>
      <w:proofErr w:type="spellStart"/>
      <w:r w:rsidRPr="002853D3">
        <w:rPr>
          <w:lang w:val="en-ID"/>
        </w:rPr>
        <w:t>intervensi</w:t>
      </w:r>
      <w:proofErr w:type="spellEnd"/>
      <w:r w:rsidRPr="002853D3">
        <w:rPr>
          <w:lang w:val="en-ID"/>
        </w:rPr>
        <w:t xml:space="preserve"> </w:t>
      </w:r>
      <w:proofErr w:type="spellStart"/>
      <w:r w:rsidRPr="002853D3">
        <w:rPr>
          <w:lang w:val="en-ID"/>
        </w:rPr>
        <w:t>serta</w:t>
      </w:r>
      <w:proofErr w:type="spellEnd"/>
      <w:r w:rsidRPr="002853D3">
        <w:rPr>
          <w:lang w:val="en-ID"/>
        </w:rPr>
        <w:t xml:space="preserve"> </w:t>
      </w:r>
      <w:proofErr w:type="spellStart"/>
      <w:r w:rsidRPr="002853D3">
        <w:rPr>
          <w:lang w:val="en-ID"/>
        </w:rPr>
        <w:t>kepadatan</w:t>
      </w:r>
      <w:proofErr w:type="spellEnd"/>
      <w:r w:rsidRPr="002853D3">
        <w:rPr>
          <w:lang w:val="en-ID"/>
        </w:rPr>
        <w:t xml:space="preserve"> </w:t>
      </w:r>
      <w:proofErr w:type="spellStart"/>
      <w:r w:rsidRPr="002853D3">
        <w:rPr>
          <w:lang w:val="en-ID"/>
        </w:rPr>
        <w:t>kunjungan</w:t>
      </w:r>
      <w:proofErr w:type="spellEnd"/>
      <w:r w:rsidRPr="002853D3">
        <w:rPr>
          <w:lang w:val="en-ID"/>
        </w:rPr>
        <w:t xml:space="preserve"> </w:t>
      </w:r>
      <w:proofErr w:type="spellStart"/>
      <w:r w:rsidRPr="002853D3">
        <w:rPr>
          <w:lang w:val="en-ID"/>
        </w:rPr>
        <w:t>tertinggi</w:t>
      </w:r>
      <w:proofErr w:type="spellEnd"/>
      <w:r w:rsidRPr="002853D3">
        <w:rPr>
          <w:lang w:val="en-ID"/>
        </w:rPr>
        <w:t xml:space="preserve">. </w:t>
      </w:r>
      <w:proofErr w:type="spellStart"/>
      <w:r w:rsidRPr="002853D3">
        <w:rPr>
          <w:lang w:val="en-ID"/>
        </w:rPr>
        <w:t>Apabila</w:t>
      </w:r>
      <w:proofErr w:type="spellEnd"/>
      <w:r w:rsidRPr="002853D3">
        <w:rPr>
          <w:lang w:val="en-ID"/>
        </w:rPr>
        <w:t xml:space="preserve"> </w:t>
      </w:r>
      <w:proofErr w:type="spellStart"/>
      <w:r w:rsidRPr="002853D3">
        <w:rPr>
          <w:lang w:val="en-ID"/>
        </w:rPr>
        <w:t>prioritasnya</w:t>
      </w:r>
      <w:proofErr w:type="spellEnd"/>
      <w:r w:rsidRPr="002853D3">
        <w:rPr>
          <w:lang w:val="en-ID"/>
        </w:rPr>
        <w:t xml:space="preserve"> </w:t>
      </w:r>
      <w:proofErr w:type="spellStart"/>
      <w:r w:rsidRPr="002853D3">
        <w:rPr>
          <w:lang w:val="en-ID"/>
        </w:rPr>
        <w:t>adalah</w:t>
      </w:r>
      <w:proofErr w:type="spellEnd"/>
      <w:r w:rsidRPr="002853D3">
        <w:rPr>
          <w:lang w:val="en-ID"/>
        </w:rPr>
        <w:t xml:space="preserve"> </w:t>
      </w:r>
      <w:proofErr w:type="spellStart"/>
      <w:r w:rsidRPr="002853D3">
        <w:rPr>
          <w:lang w:val="en-ID"/>
        </w:rPr>
        <w:t>pengendalian</w:t>
      </w:r>
      <w:proofErr w:type="spellEnd"/>
      <w:r w:rsidRPr="002853D3">
        <w:rPr>
          <w:lang w:val="en-ID"/>
        </w:rPr>
        <w:t xml:space="preserve"> </w:t>
      </w:r>
      <w:proofErr w:type="spellStart"/>
      <w:r w:rsidRPr="002853D3">
        <w:rPr>
          <w:lang w:val="en-ID"/>
        </w:rPr>
        <w:t>pemanfaatan</w:t>
      </w:r>
      <w:proofErr w:type="spellEnd"/>
      <w:r w:rsidRPr="002853D3">
        <w:rPr>
          <w:lang w:val="en-ID"/>
        </w:rPr>
        <w:t xml:space="preserve"> </w:t>
      </w:r>
      <w:proofErr w:type="spellStart"/>
      <w:r w:rsidRPr="002853D3">
        <w:rPr>
          <w:lang w:val="en-ID"/>
        </w:rPr>
        <w:t>ruang</w:t>
      </w:r>
      <w:proofErr w:type="spellEnd"/>
      <w:r w:rsidRPr="002853D3">
        <w:rPr>
          <w:lang w:val="en-ID"/>
        </w:rPr>
        <w:t xml:space="preserve">, </w:t>
      </w:r>
      <w:proofErr w:type="spellStart"/>
      <w:r w:rsidRPr="002853D3">
        <w:rPr>
          <w:lang w:val="en-ID"/>
        </w:rPr>
        <w:t>skenario</w:t>
      </w:r>
      <w:proofErr w:type="spellEnd"/>
      <w:r w:rsidRPr="002853D3">
        <w:rPr>
          <w:lang w:val="en-ID"/>
        </w:rPr>
        <w:t xml:space="preserve"> Sustainable </w:t>
      </w:r>
      <w:proofErr w:type="spellStart"/>
      <w:r w:rsidRPr="002853D3">
        <w:rPr>
          <w:lang w:val="en-ID"/>
        </w:rPr>
        <w:t>dapat</w:t>
      </w:r>
      <w:proofErr w:type="spellEnd"/>
      <w:r w:rsidRPr="002853D3">
        <w:rPr>
          <w:lang w:val="en-ID"/>
        </w:rPr>
        <w:t xml:space="preserve"> </w:t>
      </w:r>
      <w:proofErr w:type="spellStart"/>
      <w:r w:rsidRPr="002853D3">
        <w:rPr>
          <w:lang w:val="en-ID"/>
        </w:rPr>
        <w:t>menihilkan</w:t>
      </w:r>
      <w:proofErr w:type="spellEnd"/>
      <w:r w:rsidRPr="002853D3">
        <w:rPr>
          <w:lang w:val="en-ID"/>
        </w:rPr>
        <w:t xml:space="preserve"> </w:t>
      </w:r>
      <w:proofErr w:type="spellStart"/>
      <w:r w:rsidRPr="002853D3">
        <w:rPr>
          <w:lang w:val="en-ID"/>
        </w:rPr>
        <w:t>konversi</w:t>
      </w:r>
      <w:proofErr w:type="spellEnd"/>
      <w:r w:rsidRPr="002853D3">
        <w:rPr>
          <w:lang w:val="en-ID"/>
        </w:rPr>
        <w:t xml:space="preserve"> </w:t>
      </w:r>
      <w:proofErr w:type="spellStart"/>
      <w:r w:rsidRPr="002853D3">
        <w:rPr>
          <w:lang w:val="en-ID"/>
        </w:rPr>
        <w:t>lahan</w:t>
      </w:r>
      <w:proofErr w:type="spellEnd"/>
      <w:r w:rsidRPr="002853D3">
        <w:rPr>
          <w:lang w:val="en-ID"/>
        </w:rPr>
        <w:t xml:space="preserve"> </w:t>
      </w:r>
      <w:proofErr w:type="spellStart"/>
      <w:r w:rsidRPr="002853D3">
        <w:rPr>
          <w:lang w:val="en-ID"/>
        </w:rPr>
        <w:t>untuk</w:t>
      </w:r>
      <w:proofErr w:type="spellEnd"/>
      <w:r w:rsidRPr="002853D3">
        <w:rPr>
          <w:lang w:val="en-ID"/>
        </w:rPr>
        <w:t xml:space="preserve"> </w:t>
      </w:r>
      <w:proofErr w:type="spellStart"/>
      <w:r w:rsidRPr="002853D3">
        <w:rPr>
          <w:lang w:val="en-ID"/>
        </w:rPr>
        <w:t>fasilitas</w:t>
      </w:r>
      <w:proofErr w:type="spellEnd"/>
      <w:r w:rsidRPr="002853D3">
        <w:rPr>
          <w:lang w:val="en-ID"/>
        </w:rPr>
        <w:t xml:space="preserve"> </w:t>
      </w:r>
      <w:proofErr w:type="spellStart"/>
      <w:r w:rsidRPr="002853D3">
        <w:rPr>
          <w:lang w:val="en-ID"/>
        </w:rPr>
        <w:t>pariwisata</w:t>
      </w:r>
      <w:proofErr w:type="spellEnd"/>
      <w:r w:rsidRPr="002853D3">
        <w:rPr>
          <w:lang w:val="en-ID"/>
        </w:rPr>
        <w:t xml:space="preserve"> </w:t>
      </w:r>
      <w:proofErr w:type="spellStart"/>
      <w:r w:rsidRPr="002853D3">
        <w:rPr>
          <w:lang w:val="en-ID"/>
        </w:rPr>
        <w:t>sambil</w:t>
      </w:r>
      <w:proofErr w:type="spellEnd"/>
      <w:r w:rsidRPr="002853D3">
        <w:rPr>
          <w:lang w:val="en-ID"/>
        </w:rPr>
        <w:t xml:space="preserve"> </w:t>
      </w:r>
      <w:proofErr w:type="spellStart"/>
      <w:r w:rsidRPr="002853D3">
        <w:rPr>
          <w:lang w:val="en-ID"/>
        </w:rPr>
        <w:t>tetap</w:t>
      </w:r>
      <w:proofErr w:type="spellEnd"/>
      <w:r w:rsidRPr="002853D3">
        <w:rPr>
          <w:lang w:val="en-ID"/>
        </w:rPr>
        <w:t xml:space="preserve"> </w:t>
      </w:r>
      <w:proofErr w:type="spellStart"/>
      <w:r w:rsidRPr="002853D3">
        <w:rPr>
          <w:lang w:val="en-ID"/>
        </w:rPr>
        <w:t>menghasilkan</w:t>
      </w:r>
      <w:proofErr w:type="spellEnd"/>
      <w:r w:rsidRPr="002853D3">
        <w:rPr>
          <w:lang w:val="en-ID"/>
        </w:rPr>
        <w:t xml:space="preserve"> </w:t>
      </w:r>
      <w:proofErr w:type="spellStart"/>
      <w:r w:rsidRPr="002853D3">
        <w:rPr>
          <w:lang w:val="en-ID"/>
        </w:rPr>
        <w:t>pertumbuhan</w:t>
      </w:r>
      <w:proofErr w:type="spellEnd"/>
      <w:r w:rsidRPr="002853D3">
        <w:rPr>
          <w:lang w:val="en-ID"/>
        </w:rPr>
        <w:t xml:space="preserve"> </w:t>
      </w:r>
      <w:proofErr w:type="spellStart"/>
      <w:r w:rsidRPr="002853D3">
        <w:rPr>
          <w:lang w:val="en-ID"/>
        </w:rPr>
        <w:t>ekonomi</w:t>
      </w:r>
      <w:proofErr w:type="spellEnd"/>
      <w:r w:rsidRPr="002853D3">
        <w:rPr>
          <w:lang w:val="en-ID"/>
        </w:rPr>
        <w:t xml:space="preserve"> yang </w:t>
      </w:r>
      <w:proofErr w:type="spellStart"/>
      <w:r w:rsidRPr="002853D3">
        <w:rPr>
          <w:lang w:val="en-ID"/>
        </w:rPr>
        <w:t>lebih</w:t>
      </w:r>
      <w:proofErr w:type="spellEnd"/>
      <w:r w:rsidRPr="002853D3">
        <w:rPr>
          <w:lang w:val="en-ID"/>
        </w:rPr>
        <w:t xml:space="preserve"> </w:t>
      </w:r>
      <w:proofErr w:type="spellStart"/>
      <w:r w:rsidRPr="002853D3">
        <w:rPr>
          <w:lang w:val="en-ID"/>
        </w:rPr>
        <w:t>tinggi</w:t>
      </w:r>
      <w:proofErr w:type="spellEnd"/>
      <w:r w:rsidRPr="002853D3">
        <w:rPr>
          <w:lang w:val="en-ID"/>
        </w:rPr>
        <w:t xml:space="preserve"> </w:t>
      </w:r>
      <w:proofErr w:type="spellStart"/>
      <w:r w:rsidRPr="002853D3">
        <w:rPr>
          <w:lang w:val="en-ID"/>
        </w:rPr>
        <w:t>daripada</w:t>
      </w:r>
      <w:proofErr w:type="spellEnd"/>
      <w:r w:rsidRPr="002853D3">
        <w:rPr>
          <w:lang w:val="en-ID"/>
        </w:rPr>
        <w:t xml:space="preserve"> </w:t>
      </w:r>
      <w:proofErr w:type="spellStart"/>
      <w:r w:rsidRPr="002853D3">
        <w:rPr>
          <w:lang w:val="en-ID"/>
        </w:rPr>
        <w:t>tanpa</w:t>
      </w:r>
      <w:proofErr w:type="spellEnd"/>
      <w:r w:rsidRPr="002853D3">
        <w:rPr>
          <w:lang w:val="en-ID"/>
        </w:rPr>
        <w:t xml:space="preserve"> </w:t>
      </w:r>
      <w:proofErr w:type="spellStart"/>
      <w:r w:rsidRPr="002853D3">
        <w:rPr>
          <w:lang w:val="en-ID"/>
        </w:rPr>
        <w:t>intervensi</w:t>
      </w:r>
      <w:proofErr w:type="spellEnd"/>
      <w:r w:rsidRPr="002853D3">
        <w:rPr>
          <w:lang w:val="en-ID"/>
        </w:rPr>
        <w:t>.</w:t>
      </w:r>
    </w:p>
    <w:p w14:paraId="51FF4751" w14:textId="77777777" w:rsidR="002853D3" w:rsidRPr="002853D3" w:rsidRDefault="002853D3" w:rsidP="002853D3">
      <w:pPr>
        <w:pStyle w:val="BodyText"/>
        <w:rPr>
          <w:lang w:val="en-ID"/>
        </w:rPr>
      </w:pPr>
      <w:proofErr w:type="spellStart"/>
      <w:r w:rsidRPr="002853D3">
        <w:rPr>
          <w:lang w:val="en-ID"/>
        </w:rPr>
        <w:t>Kedua</w:t>
      </w:r>
      <w:proofErr w:type="spellEnd"/>
      <w:r w:rsidRPr="002853D3">
        <w:rPr>
          <w:lang w:val="en-ID"/>
        </w:rPr>
        <w:t xml:space="preserve">, </w:t>
      </w:r>
      <w:proofErr w:type="spellStart"/>
      <w:r w:rsidRPr="002853D3">
        <w:rPr>
          <w:lang w:val="en-ID"/>
        </w:rPr>
        <w:t>instrumen</w:t>
      </w:r>
      <w:proofErr w:type="spellEnd"/>
      <w:r w:rsidRPr="002853D3">
        <w:rPr>
          <w:lang w:val="en-ID"/>
        </w:rPr>
        <w:t xml:space="preserve"> </w:t>
      </w:r>
      <w:proofErr w:type="spellStart"/>
      <w:r w:rsidRPr="002853D3">
        <w:rPr>
          <w:lang w:val="en-ID"/>
        </w:rPr>
        <w:t>pengendalian</w:t>
      </w:r>
      <w:proofErr w:type="spellEnd"/>
      <w:r w:rsidRPr="002853D3">
        <w:rPr>
          <w:lang w:val="en-ID"/>
        </w:rPr>
        <w:t xml:space="preserve"> </w:t>
      </w:r>
      <w:proofErr w:type="spellStart"/>
      <w:r w:rsidRPr="002853D3">
        <w:rPr>
          <w:lang w:val="en-ID"/>
        </w:rPr>
        <w:t>lahan</w:t>
      </w:r>
      <w:proofErr w:type="spellEnd"/>
      <w:r w:rsidRPr="002853D3">
        <w:rPr>
          <w:lang w:val="en-ID"/>
        </w:rPr>
        <w:t xml:space="preserve"> pada </w:t>
      </w:r>
      <w:proofErr w:type="spellStart"/>
      <w:r w:rsidRPr="002853D3">
        <w:rPr>
          <w:lang w:val="en-ID"/>
        </w:rPr>
        <w:t>lingkup</w:t>
      </w:r>
      <w:proofErr w:type="spellEnd"/>
      <w:r w:rsidRPr="002853D3">
        <w:rPr>
          <w:lang w:val="en-ID"/>
        </w:rPr>
        <w:t xml:space="preserve"> </w:t>
      </w:r>
      <w:proofErr w:type="spellStart"/>
      <w:r w:rsidRPr="002853D3">
        <w:rPr>
          <w:lang w:val="en-ID"/>
        </w:rPr>
        <w:t>kewenangan</w:t>
      </w:r>
      <w:proofErr w:type="spellEnd"/>
      <w:r w:rsidRPr="002853D3">
        <w:rPr>
          <w:lang w:val="en-ID"/>
        </w:rPr>
        <w:t xml:space="preserve"> </w:t>
      </w:r>
      <w:proofErr w:type="spellStart"/>
      <w:r w:rsidRPr="002853D3">
        <w:rPr>
          <w:lang w:val="en-ID"/>
        </w:rPr>
        <w:t>pariwisata</w:t>
      </w:r>
      <w:proofErr w:type="spellEnd"/>
      <w:r w:rsidRPr="002853D3">
        <w:rPr>
          <w:lang w:val="en-ID"/>
        </w:rPr>
        <w:t xml:space="preserve"> </w:t>
      </w:r>
      <w:proofErr w:type="spellStart"/>
      <w:r w:rsidRPr="002853D3">
        <w:rPr>
          <w:lang w:val="en-ID"/>
        </w:rPr>
        <w:t>memiliki</w:t>
      </w:r>
      <w:proofErr w:type="spellEnd"/>
      <w:r w:rsidRPr="002853D3">
        <w:rPr>
          <w:lang w:val="en-ID"/>
        </w:rPr>
        <w:t xml:space="preserve"> </w:t>
      </w:r>
      <w:proofErr w:type="spellStart"/>
      <w:r w:rsidRPr="002853D3">
        <w:rPr>
          <w:lang w:val="en-ID"/>
        </w:rPr>
        <w:t>jangkauan</w:t>
      </w:r>
      <w:proofErr w:type="spellEnd"/>
      <w:r w:rsidRPr="002853D3">
        <w:rPr>
          <w:lang w:val="en-ID"/>
        </w:rPr>
        <w:t xml:space="preserve"> yang </w:t>
      </w:r>
      <w:proofErr w:type="spellStart"/>
      <w:r w:rsidRPr="002853D3">
        <w:rPr>
          <w:lang w:val="en-ID"/>
        </w:rPr>
        <w:t>terbatas</w:t>
      </w:r>
      <w:proofErr w:type="spellEnd"/>
      <w:r w:rsidRPr="002853D3">
        <w:rPr>
          <w:lang w:val="en-ID"/>
        </w:rPr>
        <w:t xml:space="preserve">. </w:t>
      </w:r>
      <w:proofErr w:type="spellStart"/>
      <w:r w:rsidRPr="002853D3">
        <w:rPr>
          <w:lang w:val="en-ID"/>
        </w:rPr>
        <w:t>Meskipun</w:t>
      </w:r>
      <w:proofErr w:type="spellEnd"/>
      <w:r w:rsidRPr="002853D3">
        <w:rPr>
          <w:lang w:val="en-ID"/>
        </w:rPr>
        <w:t xml:space="preserve"> </w:t>
      </w:r>
      <w:proofErr w:type="spellStart"/>
      <w:r w:rsidRPr="002853D3">
        <w:rPr>
          <w:lang w:val="en-ID"/>
        </w:rPr>
        <w:t>tuas</w:t>
      </w:r>
      <w:proofErr w:type="spellEnd"/>
      <w:r w:rsidRPr="002853D3">
        <w:rPr>
          <w:lang w:val="en-ID"/>
        </w:rPr>
        <w:t xml:space="preserve"> </w:t>
      </w:r>
      <w:proofErr w:type="spellStart"/>
      <w:r w:rsidRPr="002853D3">
        <w:rPr>
          <w:lang w:val="en-ID"/>
        </w:rPr>
        <w:t>konservasi</w:t>
      </w:r>
      <w:proofErr w:type="spellEnd"/>
      <w:r w:rsidRPr="002853D3">
        <w:rPr>
          <w:lang w:val="en-ID"/>
        </w:rPr>
        <w:t xml:space="preserve"> </w:t>
      </w:r>
      <w:proofErr w:type="spellStart"/>
      <w:r w:rsidRPr="002853D3">
        <w:rPr>
          <w:lang w:val="en-ID"/>
        </w:rPr>
        <w:t>mampu</w:t>
      </w:r>
      <w:proofErr w:type="spellEnd"/>
      <w:r w:rsidRPr="002853D3">
        <w:rPr>
          <w:lang w:val="en-ID"/>
        </w:rPr>
        <w:t xml:space="preserve"> </w:t>
      </w:r>
      <w:proofErr w:type="spellStart"/>
      <w:r w:rsidRPr="002853D3">
        <w:rPr>
          <w:lang w:val="en-ID"/>
        </w:rPr>
        <w:t>menihilkan</w:t>
      </w:r>
      <w:proofErr w:type="spellEnd"/>
      <w:r w:rsidRPr="002853D3">
        <w:rPr>
          <w:lang w:val="en-ID"/>
        </w:rPr>
        <w:t xml:space="preserve"> </w:t>
      </w:r>
      <w:proofErr w:type="spellStart"/>
      <w:r w:rsidRPr="002853D3">
        <w:rPr>
          <w:lang w:val="en-ID"/>
        </w:rPr>
        <w:t>konversi</w:t>
      </w:r>
      <w:proofErr w:type="spellEnd"/>
      <w:r w:rsidRPr="002853D3">
        <w:rPr>
          <w:lang w:val="en-ID"/>
        </w:rPr>
        <w:t xml:space="preserve"> </w:t>
      </w:r>
      <w:proofErr w:type="spellStart"/>
      <w:r w:rsidRPr="002853D3">
        <w:rPr>
          <w:lang w:val="en-ID"/>
        </w:rPr>
        <w:t>lahan</w:t>
      </w:r>
      <w:proofErr w:type="spellEnd"/>
      <w:r w:rsidRPr="002853D3">
        <w:rPr>
          <w:lang w:val="en-ID"/>
        </w:rPr>
        <w:t xml:space="preserve"> </w:t>
      </w:r>
      <w:proofErr w:type="spellStart"/>
      <w:r w:rsidRPr="002853D3">
        <w:rPr>
          <w:lang w:val="en-ID"/>
        </w:rPr>
        <w:t>untuk</w:t>
      </w:r>
      <w:proofErr w:type="spellEnd"/>
      <w:r w:rsidRPr="002853D3">
        <w:rPr>
          <w:lang w:val="en-ID"/>
        </w:rPr>
        <w:t xml:space="preserve"> </w:t>
      </w:r>
      <w:proofErr w:type="spellStart"/>
      <w:r w:rsidRPr="002853D3">
        <w:rPr>
          <w:lang w:val="en-ID"/>
        </w:rPr>
        <w:t>fasilitas</w:t>
      </w:r>
      <w:proofErr w:type="spellEnd"/>
      <w:r w:rsidRPr="002853D3">
        <w:rPr>
          <w:lang w:val="en-ID"/>
        </w:rPr>
        <w:t xml:space="preserve"> </w:t>
      </w:r>
      <w:proofErr w:type="spellStart"/>
      <w:r w:rsidRPr="002853D3">
        <w:rPr>
          <w:lang w:val="en-ID"/>
        </w:rPr>
        <w:t>pariwisata</w:t>
      </w:r>
      <w:proofErr w:type="spellEnd"/>
      <w:r w:rsidRPr="002853D3">
        <w:rPr>
          <w:lang w:val="en-ID"/>
        </w:rPr>
        <w:t xml:space="preserve">, </w:t>
      </w:r>
      <w:proofErr w:type="spellStart"/>
      <w:r w:rsidRPr="002853D3">
        <w:rPr>
          <w:lang w:val="en-ID"/>
        </w:rPr>
        <w:t>luas</w:t>
      </w:r>
      <w:proofErr w:type="spellEnd"/>
      <w:r w:rsidRPr="002853D3">
        <w:rPr>
          <w:lang w:val="en-ID"/>
        </w:rPr>
        <w:t xml:space="preserve"> </w:t>
      </w:r>
      <w:proofErr w:type="spellStart"/>
      <w:r w:rsidRPr="002853D3">
        <w:rPr>
          <w:lang w:val="en-ID"/>
        </w:rPr>
        <w:t>lahan</w:t>
      </w:r>
      <w:proofErr w:type="spellEnd"/>
      <w:r w:rsidRPr="002853D3">
        <w:rPr>
          <w:lang w:val="en-ID"/>
        </w:rPr>
        <w:t xml:space="preserve"> </w:t>
      </w:r>
      <w:proofErr w:type="spellStart"/>
      <w:r w:rsidRPr="002853D3">
        <w:rPr>
          <w:lang w:val="en-ID"/>
        </w:rPr>
        <w:t>terbangun</w:t>
      </w:r>
      <w:proofErr w:type="spellEnd"/>
      <w:r w:rsidRPr="002853D3">
        <w:rPr>
          <w:lang w:val="en-ID"/>
        </w:rPr>
        <w:t xml:space="preserve"> </w:t>
      </w:r>
      <w:proofErr w:type="spellStart"/>
      <w:r w:rsidRPr="002853D3">
        <w:rPr>
          <w:lang w:val="en-ID"/>
        </w:rPr>
        <w:t>secara</w:t>
      </w:r>
      <w:proofErr w:type="spellEnd"/>
      <w:r w:rsidRPr="002853D3">
        <w:rPr>
          <w:lang w:val="en-ID"/>
        </w:rPr>
        <w:t xml:space="preserve"> </w:t>
      </w:r>
      <w:proofErr w:type="spellStart"/>
      <w:r w:rsidRPr="002853D3">
        <w:rPr>
          <w:lang w:val="en-ID"/>
        </w:rPr>
        <w:t>keseluruhan</w:t>
      </w:r>
      <w:proofErr w:type="spellEnd"/>
      <w:r w:rsidRPr="002853D3">
        <w:rPr>
          <w:lang w:val="en-ID"/>
        </w:rPr>
        <w:t xml:space="preserve"> </w:t>
      </w:r>
      <w:proofErr w:type="spellStart"/>
      <w:r w:rsidRPr="002853D3">
        <w:rPr>
          <w:lang w:val="en-ID"/>
        </w:rPr>
        <w:t>hanya</w:t>
      </w:r>
      <w:proofErr w:type="spellEnd"/>
      <w:r w:rsidRPr="002853D3">
        <w:rPr>
          <w:lang w:val="en-ID"/>
        </w:rPr>
        <w:t xml:space="preserve"> </w:t>
      </w:r>
      <w:proofErr w:type="spellStart"/>
      <w:r w:rsidRPr="002853D3">
        <w:rPr>
          <w:lang w:val="en-ID"/>
        </w:rPr>
        <w:t>berkurang</w:t>
      </w:r>
      <w:proofErr w:type="spellEnd"/>
      <w:r w:rsidRPr="002853D3">
        <w:rPr>
          <w:lang w:val="en-ID"/>
        </w:rPr>
        <w:t xml:space="preserve"> 0,91 </w:t>
      </w:r>
      <w:proofErr w:type="spellStart"/>
      <w:r w:rsidRPr="002853D3">
        <w:rPr>
          <w:lang w:val="en-ID"/>
        </w:rPr>
        <w:t>persen</w:t>
      </w:r>
      <w:proofErr w:type="spellEnd"/>
      <w:r w:rsidRPr="002853D3">
        <w:rPr>
          <w:lang w:val="en-ID"/>
        </w:rPr>
        <w:t xml:space="preserve"> </w:t>
      </w:r>
      <w:proofErr w:type="spellStart"/>
      <w:r w:rsidRPr="002853D3">
        <w:rPr>
          <w:lang w:val="en-ID"/>
        </w:rPr>
        <w:t>karena</w:t>
      </w:r>
      <w:proofErr w:type="spellEnd"/>
      <w:r w:rsidRPr="002853D3">
        <w:rPr>
          <w:lang w:val="en-ID"/>
        </w:rPr>
        <w:t xml:space="preserve"> </w:t>
      </w:r>
      <w:proofErr w:type="spellStart"/>
      <w:r w:rsidRPr="002853D3">
        <w:rPr>
          <w:lang w:val="en-ID"/>
        </w:rPr>
        <w:t>konversi</w:t>
      </w:r>
      <w:proofErr w:type="spellEnd"/>
      <w:r w:rsidRPr="002853D3">
        <w:rPr>
          <w:lang w:val="en-ID"/>
        </w:rPr>
        <w:t xml:space="preserve"> </w:t>
      </w:r>
      <w:proofErr w:type="spellStart"/>
      <w:r w:rsidRPr="002853D3">
        <w:rPr>
          <w:lang w:val="en-ID"/>
        </w:rPr>
        <w:t>lahan</w:t>
      </w:r>
      <w:proofErr w:type="spellEnd"/>
      <w:r w:rsidRPr="002853D3">
        <w:rPr>
          <w:lang w:val="en-ID"/>
        </w:rPr>
        <w:t xml:space="preserve"> non-</w:t>
      </w:r>
      <w:proofErr w:type="spellStart"/>
      <w:r w:rsidRPr="002853D3">
        <w:rPr>
          <w:lang w:val="en-ID"/>
        </w:rPr>
        <w:t>pariwisata</w:t>
      </w:r>
      <w:proofErr w:type="spellEnd"/>
      <w:r w:rsidRPr="002853D3">
        <w:rPr>
          <w:lang w:val="en-ID"/>
        </w:rPr>
        <w:t xml:space="preserve"> </w:t>
      </w:r>
      <w:proofErr w:type="spellStart"/>
      <w:r w:rsidRPr="002853D3">
        <w:rPr>
          <w:lang w:val="en-ID"/>
        </w:rPr>
        <w:t>tetap</w:t>
      </w:r>
      <w:proofErr w:type="spellEnd"/>
      <w:r w:rsidRPr="002853D3">
        <w:rPr>
          <w:lang w:val="en-ID"/>
        </w:rPr>
        <w:t xml:space="preserve"> </w:t>
      </w:r>
      <w:proofErr w:type="spellStart"/>
      <w:r w:rsidRPr="002853D3">
        <w:rPr>
          <w:lang w:val="en-ID"/>
        </w:rPr>
        <w:t>berjalan</w:t>
      </w:r>
      <w:proofErr w:type="spellEnd"/>
      <w:r w:rsidRPr="002853D3">
        <w:rPr>
          <w:lang w:val="en-ID"/>
        </w:rPr>
        <w:t xml:space="preserve">. </w:t>
      </w:r>
      <w:proofErr w:type="spellStart"/>
      <w:r w:rsidRPr="002853D3">
        <w:rPr>
          <w:lang w:val="en-ID"/>
        </w:rPr>
        <w:t>Pengendalian</w:t>
      </w:r>
      <w:proofErr w:type="spellEnd"/>
      <w:r w:rsidRPr="002853D3">
        <w:rPr>
          <w:lang w:val="en-ID"/>
        </w:rPr>
        <w:t xml:space="preserve"> </w:t>
      </w:r>
      <w:proofErr w:type="spellStart"/>
      <w:r w:rsidRPr="002853D3">
        <w:rPr>
          <w:lang w:val="en-ID"/>
        </w:rPr>
        <w:t>pemanfaatan</w:t>
      </w:r>
      <w:proofErr w:type="spellEnd"/>
      <w:r w:rsidRPr="002853D3">
        <w:rPr>
          <w:lang w:val="en-ID"/>
        </w:rPr>
        <w:t xml:space="preserve"> </w:t>
      </w:r>
      <w:proofErr w:type="spellStart"/>
      <w:r w:rsidRPr="002853D3">
        <w:rPr>
          <w:lang w:val="en-ID"/>
        </w:rPr>
        <w:t>ruang</w:t>
      </w:r>
      <w:proofErr w:type="spellEnd"/>
      <w:r w:rsidRPr="002853D3">
        <w:rPr>
          <w:lang w:val="en-ID"/>
        </w:rPr>
        <w:t xml:space="preserve"> yang </w:t>
      </w:r>
      <w:proofErr w:type="spellStart"/>
      <w:r w:rsidRPr="002853D3">
        <w:rPr>
          <w:lang w:val="en-ID"/>
        </w:rPr>
        <w:t>berarti</w:t>
      </w:r>
      <w:proofErr w:type="spellEnd"/>
      <w:r w:rsidRPr="002853D3">
        <w:rPr>
          <w:lang w:val="en-ID"/>
        </w:rPr>
        <w:t xml:space="preserve"> </w:t>
      </w:r>
      <w:proofErr w:type="spellStart"/>
      <w:r w:rsidRPr="002853D3">
        <w:rPr>
          <w:lang w:val="en-ID"/>
        </w:rPr>
        <w:t>karena</w:t>
      </w:r>
      <w:proofErr w:type="spellEnd"/>
      <w:r w:rsidRPr="002853D3">
        <w:rPr>
          <w:lang w:val="en-ID"/>
        </w:rPr>
        <w:t xml:space="preserve"> </w:t>
      </w:r>
      <w:proofErr w:type="spellStart"/>
      <w:r w:rsidRPr="002853D3">
        <w:rPr>
          <w:lang w:val="en-ID"/>
        </w:rPr>
        <w:t>itu</w:t>
      </w:r>
      <w:proofErr w:type="spellEnd"/>
      <w:r w:rsidRPr="002853D3">
        <w:rPr>
          <w:lang w:val="en-ID"/>
        </w:rPr>
        <w:t xml:space="preserve"> </w:t>
      </w:r>
      <w:proofErr w:type="spellStart"/>
      <w:r w:rsidRPr="002853D3">
        <w:rPr>
          <w:lang w:val="en-ID"/>
        </w:rPr>
        <w:t>tidak</w:t>
      </w:r>
      <w:proofErr w:type="spellEnd"/>
      <w:r w:rsidRPr="002853D3">
        <w:rPr>
          <w:lang w:val="en-ID"/>
        </w:rPr>
        <w:t xml:space="preserve"> </w:t>
      </w:r>
      <w:proofErr w:type="spellStart"/>
      <w:r w:rsidRPr="002853D3">
        <w:rPr>
          <w:lang w:val="en-ID"/>
        </w:rPr>
        <w:t>dapat</w:t>
      </w:r>
      <w:proofErr w:type="spellEnd"/>
      <w:r w:rsidRPr="002853D3">
        <w:rPr>
          <w:lang w:val="en-ID"/>
        </w:rPr>
        <w:t xml:space="preserve"> </w:t>
      </w:r>
      <w:proofErr w:type="spellStart"/>
      <w:r w:rsidRPr="002853D3">
        <w:rPr>
          <w:lang w:val="en-ID"/>
        </w:rPr>
        <w:t>diletakkan</w:t>
      </w:r>
      <w:proofErr w:type="spellEnd"/>
      <w:r w:rsidRPr="002853D3">
        <w:rPr>
          <w:lang w:val="en-ID"/>
        </w:rPr>
        <w:t xml:space="preserve"> </w:t>
      </w:r>
      <w:proofErr w:type="spellStart"/>
      <w:r w:rsidRPr="002853D3">
        <w:rPr>
          <w:lang w:val="en-ID"/>
        </w:rPr>
        <w:t>sepenuhnya</w:t>
      </w:r>
      <w:proofErr w:type="spellEnd"/>
      <w:r w:rsidRPr="002853D3">
        <w:rPr>
          <w:lang w:val="en-ID"/>
        </w:rPr>
        <w:t xml:space="preserve"> pada </w:t>
      </w:r>
      <w:proofErr w:type="spellStart"/>
      <w:r w:rsidRPr="002853D3">
        <w:rPr>
          <w:lang w:val="en-ID"/>
        </w:rPr>
        <w:t>instrumen</w:t>
      </w:r>
      <w:proofErr w:type="spellEnd"/>
      <w:r w:rsidRPr="002853D3">
        <w:rPr>
          <w:lang w:val="en-ID"/>
        </w:rPr>
        <w:t xml:space="preserve"> </w:t>
      </w:r>
      <w:proofErr w:type="spellStart"/>
      <w:r w:rsidRPr="002853D3">
        <w:rPr>
          <w:lang w:val="en-ID"/>
        </w:rPr>
        <w:t>sektor</w:t>
      </w:r>
      <w:proofErr w:type="spellEnd"/>
      <w:r w:rsidRPr="002853D3">
        <w:rPr>
          <w:lang w:val="en-ID"/>
        </w:rPr>
        <w:t xml:space="preserve"> </w:t>
      </w:r>
      <w:proofErr w:type="spellStart"/>
      <w:r w:rsidRPr="002853D3">
        <w:rPr>
          <w:lang w:val="en-ID"/>
        </w:rPr>
        <w:t>pariwisata</w:t>
      </w:r>
      <w:proofErr w:type="spellEnd"/>
      <w:r w:rsidRPr="002853D3">
        <w:rPr>
          <w:lang w:val="en-ID"/>
        </w:rPr>
        <w:t xml:space="preserve">, </w:t>
      </w:r>
      <w:proofErr w:type="spellStart"/>
      <w:r w:rsidRPr="002853D3">
        <w:rPr>
          <w:lang w:val="en-ID"/>
        </w:rPr>
        <w:t>melainkan</w:t>
      </w:r>
      <w:proofErr w:type="spellEnd"/>
      <w:r w:rsidRPr="002853D3">
        <w:rPr>
          <w:lang w:val="en-ID"/>
        </w:rPr>
        <w:t xml:space="preserve"> </w:t>
      </w:r>
      <w:proofErr w:type="spellStart"/>
      <w:r w:rsidRPr="002853D3">
        <w:rPr>
          <w:lang w:val="en-ID"/>
        </w:rPr>
        <w:t>memerlukan</w:t>
      </w:r>
      <w:proofErr w:type="spellEnd"/>
      <w:r w:rsidRPr="002853D3">
        <w:rPr>
          <w:lang w:val="en-ID"/>
        </w:rPr>
        <w:t xml:space="preserve"> </w:t>
      </w:r>
      <w:proofErr w:type="spellStart"/>
      <w:r w:rsidRPr="002853D3">
        <w:rPr>
          <w:lang w:val="en-ID"/>
        </w:rPr>
        <w:t>keterpaduan</w:t>
      </w:r>
      <w:proofErr w:type="spellEnd"/>
      <w:r w:rsidRPr="002853D3">
        <w:rPr>
          <w:lang w:val="en-ID"/>
        </w:rPr>
        <w:t xml:space="preserve"> </w:t>
      </w:r>
      <w:proofErr w:type="spellStart"/>
      <w:r w:rsidRPr="002853D3">
        <w:rPr>
          <w:lang w:val="en-ID"/>
        </w:rPr>
        <w:t>dengan</w:t>
      </w:r>
      <w:proofErr w:type="spellEnd"/>
      <w:r w:rsidRPr="002853D3">
        <w:rPr>
          <w:lang w:val="en-ID"/>
        </w:rPr>
        <w:t xml:space="preserve"> </w:t>
      </w:r>
      <w:proofErr w:type="spellStart"/>
      <w:r w:rsidRPr="002853D3">
        <w:rPr>
          <w:lang w:val="en-ID"/>
        </w:rPr>
        <w:t>pengendalian</w:t>
      </w:r>
      <w:proofErr w:type="spellEnd"/>
      <w:r w:rsidRPr="002853D3">
        <w:rPr>
          <w:lang w:val="en-ID"/>
        </w:rPr>
        <w:t xml:space="preserve"> </w:t>
      </w:r>
      <w:proofErr w:type="spellStart"/>
      <w:r w:rsidRPr="002853D3">
        <w:rPr>
          <w:lang w:val="en-ID"/>
        </w:rPr>
        <w:t>alih</w:t>
      </w:r>
      <w:proofErr w:type="spellEnd"/>
      <w:r w:rsidRPr="002853D3">
        <w:rPr>
          <w:lang w:val="en-ID"/>
        </w:rPr>
        <w:t xml:space="preserve"> </w:t>
      </w:r>
      <w:proofErr w:type="spellStart"/>
      <w:r w:rsidRPr="002853D3">
        <w:rPr>
          <w:lang w:val="en-ID"/>
        </w:rPr>
        <w:t>fungsi</w:t>
      </w:r>
      <w:proofErr w:type="spellEnd"/>
      <w:r w:rsidRPr="002853D3">
        <w:rPr>
          <w:lang w:val="en-ID"/>
        </w:rPr>
        <w:t xml:space="preserve"> </w:t>
      </w:r>
      <w:proofErr w:type="spellStart"/>
      <w:r w:rsidRPr="002853D3">
        <w:rPr>
          <w:lang w:val="en-ID"/>
        </w:rPr>
        <w:t>lahan</w:t>
      </w:r>
      <w:proofErr w:type="spellEnd"/>
      <w:r w:rsidRPr="002853D3">
        <w:rPr>
          <w:lang w:val="en-ID"/>
        </w:rPr>
        <w:t xml:space="preserve"> </w:t>
      </w:r>
      <w:proofErr w:type="spellStart"/>
      <w:r w:rsidRPr="002853D3">
        <w:rPr>
          <w:lang w:val="en-ID"/>
        </w:rPr>
        <w:t>lintas</w:t>
      </w:r>
      <w:proofErr w:type="spellEnd"/>
      <w:r w:rsidRPr="002853D3">
        <w:rPr>
          <w:lang w:val="en-ID"/>
        </w:rPr>
        <w:t xml:space="preserve"> </w:t>
      </w:r>
      <w:proofErr w:type="spellStart"/>
      <w:r w:rsidRPr="002853D3">
        <w:rPr>
          <w:lang w:val="en-ID"/>
        </w:rPr>
        <w:t>sektor</w:t>
      </w:r>
      <w:proofErr w:type="spellEnd"/>
      <w:r w:rsidRPr="002853D3">
        <w:rPr>
          <w:lang w:val="en-ID"/>
        </w:rPr>
        <w:t>.</w:t>
      </w:r>
    </w:p>
    <w:p w14:paraId="495FC69E" w14:textId="77777777" w:rsidR="002853D3" w:rsidRPr="002853D3" w:rsidRDefault="002853D3" w:rsidP="002853D3">
      <w:pPr>
        <w:pStyle w:val="BodyText"/>
        <w:rPr>
          <w:lang w:val="en-ID"/>
        </w:rPr>
      </w:pPr>
      <w:proofErr w:type="spellStart"/>
      <w:r w:rsidRPr="002853D3">
        <w:rPr>
          <w:lang w:val="en-ID"/>
        </w:rPr>
        <w:t>Ketiga</w:t>
      </w:r>
      <w:proofErr w:type="spellEnd"/>
      <w:r w:rsidRPr="002853D3">
        <w:rPr>
          <w:lang w:val="en-ID"/>
        </w:rPr>
        <w:t xml:space="preserve">, </w:t>
      </w:r>
      <w:proofErr w:type="spellStart"/>
      <w:r w:rsidRPr="002853D3">
        <w:rPr>
          <w:lang w:val="en-ID"/>
        </w:rPr>
        <w:t>kepadatan</w:t>
      </w:r>
      <w:proofErr w:type="spellEnd"/>
      <w:r w:rsidRPr="002853D3">
        <w:rPr>
          <w:lang w:val="en-ID"/>
        </w:rPr>
        <w:t xml:space="preserve"> </w:t>
      </w:r>
      <w:proofErr w:type="spellStart"/>
      <w:r w:rsidRPr="002853D3">
        <w:rPr>
          <w:lang w:val="en-ID"/>
        </w:rPr>
        <w:t>kunjungan</w:t>
      </w:r>
      <w:proofErr w:type="spellEnd"/>
      <w:r w:rsidRPr="002853D3">
        <w:rPr>
          <w:lang w:val="en-ID"/>
        </w:rPr>
        <w:t xml:space="preserve"> </w:t>
      </w:r>
      <w:proofErr w:type="spellStart"/>
      <w:r w:rsidRPr="002853D3">
        <w:rPr>
          <w:lang w:val="en-ID"/>
        </w:rPr>
        <w:t>merupakan</w:t>
      </w:r>
      <w:proofErr w:type="spellEnd"/>
      <w:r w:rsidRPr="002853D3">
        <w:rPr>
          <w:lang w:val="en-ID"/>
        </w:rPr>
        <w:t xml:space="preserve"> </w:t>
      </w:r>
      <w:proofErr w:type="spellStart"/>
      <w:r w:rsidRPr="002853D3">
        <w:rPr>
          <w:lang w:val="en-ID"/>
        </w:rPr>
        <w:t>persoalan</w:t>
      </w:r>
      <w:proofErr w:type="spellEnd"/>
      <w:r w:rsidRPr="002853D3">
        <w:rPr>
          <w:lang w:val="en-ID"/>
        </w:rPr>
        <w:t xml:space="preserve"> yang </w:t>
      </w:r>
      <w:proofErr w:type="spellStart"/>
      <w:r w:rsidRPr="002853D3">
        <w:rPr>
          <w:lang w:val="en-ID"/>
        </w:rPr>
        <w:t>tidak</w:t>
      </w:r>
      <w:proofErr w:type="spellEnd"/>
      <w:r w:rsidRPr="002853D3">
        <w:rPr>
          <w:lang w:val="en-ID"/>
        </w:rPr>
        <w:t xml:space="preserve"> </w:t>
      </w:r>
      <w:proofErr w:type="spellStart"/>
      <w:r w:rsidRPr="002853D3">
        <w:rPr>
          <w:lang w:val="en-ID"/>
        </w:rPr>
        <w:t>dapat</w:t>
      </w:r>
      <w:proofErr w:type="spellEnd"/>
      <w:r w:rsidRPr="002853D3">
        <w:rPr>
          <w:lang w:val="en-ID"/>
        </w:rPr>
        <w:t xml:space="preserve"> </w:t>
      </w:r>
      <w:proofErr w:type="spellStart"/>
      <w:r w:rsidRPr="002853D3">
        <w:rPr>
          <w:lang w:val="en-ID"/>
        </w:rPr>
        <w:t>diselesaikan</w:t>
      </w:r>
      <w:proofErr w:type="spellEnd"/>
      <w:r w:rsidRPr="002853D3">
        <w:rPr>
          <w:lang w:val="en-ID"/>
        </w:rPr>
        <w:t xml:space="preserve"> oleh </w:t>
      </w:r>
      <w:proofErr w:type="spellStart"/>
      <w:r w:rsidRPr="002853D3">
        <w:rPr>
          <w:lang w:val="en-ID"/>
        </w:rPr>
        <w:t>kedua</w:t>
      </w:r>
      <w:proofErr w:type="spellEnd"/>
      <w:r w:rsidRPr="002853D3">
        <w:rPr>
          <w:lang w:val="en-ID"/>
        </w:rPr>
        <w:t xml:space="preserve"> </w:t>
      </w:r>
      <w:proofErr w:type="spellStart"/>
      <w:r w:rsidRPr="002853D3">
        <w:rPr>
          <w:lang w:val="en-ID"/>
        </w:rPr>
        <w:t>tuas</w:t>
      </w:r>
      <w:proofErr w:type="spellEnd"/>
      <w:r w:rsidRPr="002853D3">
        <w:rPr>
          <w:lang w:val="en-ID"/>
        </w:rPr>
        <w:t xml:space="preserve"> yang </w:t>
      </w:r>
      <w:proofErr w:type="spellStart"/>
      <w:r w:rsidRPr="002853D3">
        <w:rPr>
          <w:lang w:val="en-ID"/>
        </w:rPr>
        <w:t>tersedia</w:t>
      </w:r>
      <w:proofErr w:type="spellEnd"/>
      <w:r w:rsidRPr="002853D3">
        <w:rPr>
          <w:lang w:val="en-ID"/>
        </w:rPr>
        <w:t xml:space="preserve">. </w:t>
      </w:r>
      <w:proofErr w:type="spellStart"/>
      <w:r w:rsidRPr="002853D3">
        <w:rPr>
          <w:lang w:val="en-ID"/>
        </w:rPr>
        <w:t>Ambang</w:t>
      </w:r>
      <w:proofErr w:type="spellEnd"/>
      <w:r w:rsidRPr="002853D3">
        <w:rPr>
          <w:lang w:val="en-ID"/>
        </w:rPr>
        <w:t xml:space="preserve"> </w:t>
      </w:r>
      <w:proofErr w:type="spellStart"/>
      <w:r w:rsidRPr="002853D3">
        <w:rPr>
          <w:lang w:val="en-ID"/>
        </w:rPr>
        <w:t>indeks</w:t>
      </w:r>
      <w:proofErr w:type="spellEnd"/>
      <w:r w:rsidRPr="002853D3">
        <w:rPr>
          <w:lang w:val="en-ID"/>
        </w:rPr>
        <w:t xml:space="preserve"> </w:t>
      </w:r>
      <w:proofErr w:type="spellStart"/>
      <w:r w:rsidRPr="002853D3">
        <w:rPr>
          <w:lang w:val="en-ID"/>
        </w:rPr>
        <w:t>kepadatan</w:t>
      </w:r>
      <w:proofErr w:type="spellEnd"/>
      <w:r w:rsidRPr="002853D3">
        <w:rPr>
          <w:lang w:val="en-ID"/>
        </w:rPr>
        <w:t xml:space="preserve"> </w:t>
      </w:r>
      <w:proofErr w:type="spellStart"/>
      <w:r w:rsidRPr="002853D3">
        <w:rPr>
          <w:lang w:val="en-ID"/>
        </w:rPr>
        <w:t>terlampaui</w:t>
      </w:r>
      <w:proofErr w:type="spellEnd"/>
      <w:r w:rsidRPr="002853D3">
        <w:rPr>
          <w:lang w:val="en-ID"/>
        </w:rPr>
        <w:t xml:space="preserve"> pada </w:t>
      </w:r>
      <w:proofErr w:type="spellStart"/>
      <w:r w:rsidRPr="002853D3">
        <w:rPr>
          <w:lang w:val="en-ID"/>
        </w:rPr>
        <w:t>rentang</w:t>
      </w:r>
      <w:proofErr w:type="spellEnd"/>
      <w:r w:rsidRPr="002853D3">
        <w:rPr>
          <w:lang w:val="en-ID"/>
        </w:rPr>
        <w:t xml:space="preserve"> 2041 </w:t>
      </w:r>
      <w:proofErr w:type="spellStart"/>
      <w:r w:rsidRPr="002853D3">
        <w:rPr>
          <w:lang w:val="en-ID"/>
        </w:rPr>
        <w:t>sampai</w:t>
      </w:r>
      <w:proofErr w:type="spellEnd"/>
      <w:r w:rsidRPr="002853D3">
        <w:rPr>
          <w:lang w:val="en-ID"/>
        </w:rPr>
        <w:t xml:space="preserve"> 2043 pada </w:t>
      </w:r>
      <w:proofErr w:type="spellStart"/>
      <w:r w:rsidRPr="002853D3">
        <w:rPr>
          <w:lang w:val="en-ID"/>
        </w:rPr>
        <w:t>ketiga</w:t>
      </w:r>
      <w:proofErr w:type="spellEnd"/>
      <w:r w:rsidRPr="002853D3">
        <w:rPr>
          <w:lang w:val="en-ID"/>
        </w:rPr>
        <w:t xml:space="preserve"> </w:t>
      </w:r>
      <w:proofErr w:type="spellStart"/>
      <w:r w:rsidRPr="002853D3">
        <w:rPr>
          <w:lang w:val="en-ID"/>
        </w:rPr>
        <w:t>skenario</w:t>
      </w:r>
      <w:proofErr w:type="spellEnd"/>
      <w:r w:rsidRPr="002853D3">
        <w:rPr>
          <w:lang w:val="en-ID"/>
        </w:rPr>
        <w:t xml:space="preserve">, dan </w:t>
      </w:r>
      <w:proofErr w:type="spellStart"/>
      <w:r w:rsidRPr="002853D3">
        <w:rPr>
          <w:lang w:val="en-ID"/>
        </w:rPr>
        <w:t>perbedaan</w:t>
      </w:r>
      <w:proofErr w:type="spellEnd"/>
      <w:r w:rsidRPr="002853D3">
        <w:rPr>
          <w:lang w:val="en-ID"/>
        </w:rPr>
        <w:t xml:space="preserve"> </w:t>
      </w:r>
      <w:proofErr w:type="spellStart"/>
      <w:r w:rsidRPr="002853D3">
        <w:rPr>
          <w:lang w:val="en-ID"/>
        </w:rPr>
        <w:t>antarskenario</w:t>
      </w:r>
      <w:proofErr w:type="spellEnd"/>
      <w:r w:rsidRPr="002853D3">
        <w:rPr>
          <w:lang w:val="en-ID"/>
        </w:rPr>
        <w:t xml:space="preserve"> </w:t>
      </w:r>
      <w:proofErr w:type="spellStart"/>
      <w:r w:rsidRPr="002853D3">
        <w:rPr>
          <w:lang w:val="en-ID"/>
        </w:rPr>
        <w:t>hanya</w:t>
      </w:r>
      <w:proofErr w:type="spellEnd"/>
      <w:r w:rsidRPr="002853D3">
        <w:rPr>
          <w:lang w:val="en-ID"/>
        </w:rPr>
        <w:t xml:space="preserve"> dua </w:t>
      </w:r>
      <w:proofErr w:type="spellStart"/>
      <w:r w:rsidRPr="002853D3">
        <w:rPr>
          <w:lang w:val="en-ID"/>
        </w:rPr>
        <w:t>tahun</w:t>
      </w:r>
      <w:proofErr w:type="spellEnd"/>
      <w:r w:rsidRPr="002853D3">
        <w:rPr>
          <w:lang w:val="en-ID"/>
        </w:rPr>
        <w:t xml:space="preserve">. </w:t>
      </w:r>
      <w:proofErr w:type="spellStart"/>
      <w:r w:rsidRPr="002853D3">
        <w:rPr>
          <w:lang w:val="en-ID"/>
        </w:rPr>
        <w:t>Penjelasannya</w:t>
      </w:r>
      <w:proofErr w:type="spellEnd"/>
      <w:r w:rsidRPr="002853D3">
        <w:rPr>
          <w:lang w:val="en-ID"/>
        </w:rPr>
        <w:t xml:space="preserve"> </w:t>
      </w:r>
      <w:proofErr w:type="spellStart"/>
      <w:r w:rsidRPr="002853D3">
        <w:rPr>
          <w:lang w:val="en-ID"/>
        </w:rPr>
        <w:t>bersifat</w:t>
      </w:r>
      <w:proofErr w:type="spellEnd"/>
      <w:r w:rsidRPr="002853D3">
        <w:rPr>
          <w:lang w:val="en-ID"/>
        </w:rPr>
        <w:t xml:space="preserve"> </w:t>
      </w:r>
      <w:proofErr w:type="spellStart"/>
      <w:r w:rsidRPr="002853D3">
        <w:rPr>
          <w:lang w:val="en-ID"/>
        </w:rPr>
        <w:t>struktural</w:t>
      </w:r>
      <w:proofErr w:type="spellEnd"/>
      <w:r w:rsidRPr="002853D3">
        <w:rPr>
          <w:lang w:val="en-ID"/>
        </w:rPr>
        <w:t xml:space="preserve">, </w:t>
      </w:r>
      <w:proofErr w:type="spellStart"/>
      <w:r w:rsidRPr="002853D3">
        <w:rPr>
          <w:lang w:val="en-ID"/>
        </w:rPr>
        <w:t>yaitu</w:t>
      </w:r>
      <w:proofErr w:type="spellEnd"/>
      <w:r w:rsidRPr="002853D3">
        <w:rPr>
          <w:lang w:val="en-ID"/>
        </w:rPr>
        <w:t xml:space="preserve"> </w:t>
      </w:r>
      <w:proofErr w:type="spellStart"/>
      <w:r w:rsidRPr="002853D3">
        <w:rPr>
          <w:lang w:val="en-ID"/>
        </w:rPr>
        <w:t>kedua</w:t>
      </w:r>
      <w:proofErr w:type="spellEnd"/>
      <w:r w:rsidRPr="002853D3">
        <w:rPr>
          <w:lang w:val="en-ID"/>
        </w:rPr>
        <w:t xml:space="preserve"> </w:t>
      </w:r>
      <w:proofErr w:type="spellStart"/>
      <w:r w:rsidRPr="002853D3">
        <w:rPr>
          <w:lang w:val="en-ID"/>
        </w:rPr>
        <w:t>tuas</w:t>
      </w:r>
      <w:proofErr w:type="spellEnd"/>
      <w:r w:rsidRPr="002853D3">
        <w:rPr>
          <w:lang w:val="en-ID"/>
        </w:rPr>
        <w:t xml:space="preserve"> </w:t>
      </w:r>
      <w:proofErr w:type="spellStart"/>
      <w:r w:rsidRPr="002853D3">
        <w:rPr>
          <w:lang w:val="en-ID"/>
        </w:rPr>
        <w:t>bekerja</w:t>
      </w:r>
      <w:proofErr w:type="spellEnd"/>
      <w:r w:rsidRPr="002853D3">
        <w:rPr>
          <w:lang w:val="en-ID"/>
        </w:rPr>
        <w:t xml:space="preserve"> pada </w:t>
      </w:r>
      <w:proofErr w:type="spellStart"/>
      <w:r w:rsidRPr="002853D3">
        <w:rPr>
          <w:lang w:val="en-ID"/>
        </w:rPr>
        <w:t>sisi</w:t>
      </w:r>
      <w:proofErr w:type="spellEnd"/>
      <w:r w:rsidRPr="002853D3">
        <w:rPr>
          <w:lang w:val="en-ID"/>
        </w:rPr>
        <w:t xml:space="preserve"> </w:t>
      </w:r>
      <w:proofErr w:type="spellStart"/>
      <w:r w:rsidRPr="002853D3">
        <w:rPr>
          <w:lang w:val="en-ID"/>
        </w:rPr>
        <w:t>penyediaan</w:t>
      </w:r>
      <w:proofErr w:type="spellEnd"/>
      <w:r w:rsidRPr="002853D3">
        <w:rPr>
          <w:lang w:val="en-ID"/>
        </w:rPr>
        <w:t xml:space="preserve"> </w:t>
      </w:r>
      <w:proofErr w:type="spellStart"/>
      <w:r w:rsidRPr="002853D3">
        <w:rPr>
          <w:lang w:val="en-ID"/>
        </w:rPr>
        <w:t>berupa</w:t>
      </w:r>
      <w:proofErr w:type="spellEnd"/>
      <w:r w:rsidRPr="002853D3">
        <w:rPr>
          <w:lang w:val="en-ID"/>
        </w:rPr>
        <w:t xml:space="preserve"> </w:t>
      </w:r>
      <w:proofErr w:type="spellStart"/>
      <w:r w:rsidRPr="002853D3">
        <w:rPr>
          <w:lang w:val="en-ID"/>
        </w:rPr>
        <w:t>investasi</w:t>
      </w:r>
      <w:proofErr w:type="spellEnd"/>
      <w:r w:rsidRPr="002853D3">
        <w:rPr>
          <w:lang w:val="en-ID"/>
        </w:rPr>
        <w:t xml:space="preserve"> dan </w:t>
      </w:r>
      <w:proofErr w:type="spellStart"/>
      <w:r w:rsidRPr="002853D3">
        <w:rPr>
          <w:lang w:val="en-ID"/>
        </w:rPr>
        <w:t>lahan</w:t>
      </w:r>
      <w:proofErr w:type="spellEnd"/>
      <w:r w:rsidRPr="002853D3">
        <w:rPr>
          <w:lang w:val="en-ID"/>
        </w:rPr>
        <w:t xml:space="preserve">, </w:t>
      </w:r>
      <w:proofErr w:type="spellStart"/>
      <w:r w:rsidRPr="002853D3">
        <w:rPr>
          <w:lang w:val="en-ID"/>
        </w:rPr>
        <w:t>sedangkan</w:t>
      </w:r>
      <w:proofErr w:type="spellEnd"/>
      <w:r w:rsidRPr="002853D3">
        <w:rPr>
          <w:lang w:val="en-ID"/>
        </w:rPr>
        <w:t xml:space="preserve"> </w:t>
      </w:r>
      <w:proofErr w:type="spellStart"/>
      <w:r w:rsidRPr="002853D3">
        <w:rPr>
          <w:lang w:val="en-ID"/>
        </w:rPr>
        <w:t>kepadatan</w:t>
      </w:r>
      <w:proofErr w:type="spellEnd"/>
      <w:r w:rsidRPr="002853D3">
        <w:rPr>
          <w:lang w:val="en-ID"/>
        </w:rPr>
        <w:t xml:space="preserve"> </w:t>
      </w:r>
      <w:proofErr w:type="spellStart"/>
      <w:r w:rsidRPr="002853D3">
        <w:rPr>
          <w:lang w:val="en-ID"/>
        </w:rPr>
        <w:t>ditentukan</w:t>
      </w:r>
      <w:proofErr w:type="spellEnd"/>
      <w:r w:rsidRPr="002853D3">
        <w:rPr>
          <w:lang w:val="en-ID"/>
        </w:rPr>
        <w:t xml:space="preserve"> oleh </w:t>
      </w:r>
      <w:proofErr w:type="spellStart"/>
      <w:r w:rsidRPr="002853D3">
        <w:rPr>
          <w:lang w:val="en-ID"/>
        </w:rPr>
        <w:t>pertumbuhan</w:t>
      </w:r>
      <w:proofErr w:type="spellEnd"/>
      <w:r w:rsidRPr="002853D3">
        <w:rPr>
          <w:lang w:val="en-ID"/>
        </w:rPr>
        <w:t xml:space="preserve"> </w:t>
      </w:r>
      <w:proofErr w:type="spellStart"/>
      <w:r w:rsidRPr="002853D3">
        <w:rPr>
          <w:lang w:val="en-ID"/>
        </w:rPr>
        <w:t>permintaan</w:t>
      </w:r>
      <w:proofErr w:type="spellEnd"/>
      <w:r w:rsidRPr="002853D3">
        <w:rPr>
          <w:lang w:val="en-ID"/>
        </w:rPr>
        <w:t xml:space="preserve">. </w:t>
      </w:r>
      <w:proofErr w:type="spellStart"/>
      <w:r w:rsidRPr="002853D3">
        <w:rPr>
          <w:lang w:val="en-ID"/>
        </w:rPr>
        <w:t>Pengelolaan</w:t>
      </w:r>
      <w:proofErr w:type="spellEnd"/>
      <w:r w:rsidRPr="002853D3">
        <w:rPr>
          <w:lang w:val="en-ID"/>
        </w:rPr>
        <w:t xml:space="preserve"> </w:t>
      </w:r>
      <w:proofErr w:type="spellStart"/>
      <w:r w:rsidRPr="002853D3">
        <w:rPr>
          <w:lang w:val="en-ID"/>
        </w:rPr>
        <w:t>kepadatan</w:t>
      </w:r>
      <w:proofErr w:type="spellEnd"/>
      <w:r w:rsidRPr="002853D3">
        <w:rPr>
          <w:lang w:val="en-ID"/>
        </w:rPr>
        <w:t xml:space="preserve"> </w:t>
      </w:r>
      <w:proofErr w:type="spellStart"/>
      <w:r w:rsidRPr="002853D3">
        <w:rPr>
          <w:lang w:val="en-ID"/>
        </w:rPr>
        <w:t>karena</w:t>
      </w:r>
      <w:proofErr w:type="spellEnd"/>
      <w:r w:rsidRPr="002853D3">
        <w:rPr>
          <w:lang w:val="en-ID"/>
        </w:rPr>
        <w:t xml:space="preserve"> </w:t>
      </w:r>
      <w:proofErr w:type="spellStart"/>
      <w:r w:rsidRPr="002853D3">
        <w:rPr>
          <w:lang w:val="en-ID"/>
        </w:rPr>
        <w:t>itu</w:t>
      </w:r>
      <w:proofErr w:type="spellEnd"/>
      <w:r w:rsidRPr="002853D3">
        <w:rPr>
          <w:lang w:val="en-ID"/>
        </w:rPr>
        <w:t xml:space="preserve"> </w:t>
      </w:r>
      <w:proofErr w:type="spellStart"/>
      <w:r w:rsidRPr="002853D3">
        <w:rPr>
          <w:lang w:val="en-ID"/>
        </w:rPr>
        <w:t>memerlukan</w:t>
      </w:r>
      <w:proofErr w:type="spellEnd"/>
      <w:r w:rsidRPr="002853D3">
        <w:rPr>
          <w:lang w:val="en-ID"/>
        </w:rPr>
        <w:t xml:space="preserve"> </w:t>
      </w:r>
      <w:proofErr w:type="spellStart"/>
      <w:r w:rsidRPr="002853D3">
        <w:rPr>
          <w:lang w:val="en-ID"/>
        </w:rPr>
        <w:t>instrumen</w:t>
      </w:r>
      <w:proofErr w:type="spellEnd"/>
      <w:r w:rsidRPr="002853D3">
        <w:rPr>
          <w:lang w:val="en-ID"/>
        </w:rPr>
        <w:t xml:space="preserve"> </w:t>
      </w:r>
      <w:r w:rsidRPr="002853D3">
        <w:rPr>
          <w:lang w:val="en-ID"/>
        </w:rPr>
        <w:lastRenderedPageBreak/>
        <w:t xml:space="preserve">pada </w:t>
      </w:r>
      <w:proofErr w:type="spellStart"/>
      <w:r w:rsidRPr="002853D3">
        <w:rPr>
          <w:lang w:val="en-ID"/>
        </w:rPr>
        <w:t>sisi</w:t>
      </w:r>
      <w:proofErr w:type="spellEnd"/>
      <w:r w:rsidRPr="002853D3">
        <w:rPr>
          <w:lang w:val="en-ID"/>
        </w:rPr>
        <w:t xml:space="preserve"> </w:t>
      </w:r>
      <w:proofErr w:type="spellStart"/>
      <w:r w:rsidRPr="002853D3">
        <w:rPr>
          <w:lang w:val="en-ID"/>
        </w:rPr>
        <w:t>permintaan</w:t>
      </w:r>
      <w:proofErr w:type="spellEnd"/>
      <w:r w:rsidRPr="002853D3">
        <w:rPr>
          <w:lang w:val="en-ID"/>
        </w:rPr>
        <w:t xml:space="preserve">, </w:t>
      </w:r>
      <w:proofErr w:type="spellStart"/>
      <w:r w:rsidRPr="002853D3">
        <w:rPr>
          <w:lang w:val="en-ID"/>
        </w:rPr>
        <w:t>seperti</w:t>
      </w:r>
      <w:proofErr w:type="spellEnd"/>
      <w:r w:rsidRPr="002853D3">
        <w:rPr>
          <w:lang w:val="en-ID"/>
        </w:rPr>
        <w:t xml:space="preserve"> </w:t>
      </w:r>
      <w:proofErr w:type="spellStart"/>
      <w:r w:rsidRPr="002853D3">
        <w:rPr>
          <w:lang w:val="en-ID"/>
        </w:rPr>
        <w:t>pengelolaan</w:t>
      </w:r>
      <w:proofErr w:type="spellEnd"/>
      <w:r w:rsidRPr="002853D3">
        <w:rPr>
          <w:lang w:val="en-ID"/>
        </w:rPr>
        <w:t xml:space="preserve"> </w:t>
      </w:r>
      <w:proofErr w:type="spellStart"/>
      <w:r w:rsidRPr="002853D3">
        <w:rPr>
          <w:lang w:val="en-ID"/>
        </w:rPr>
        <w:t>sebaran</w:t>
      </w:r>
      <w:proofErr w:type="spellEnd"/>
      <w:r w:rsidRPr="002853D3">
        <w:rPr>
          <w:lang w:val="en-ID"/>
        </w:rPr>
        <w:t xml:space="preserve"> </w:t>
      </w:r>
      <w:proofErr w:type="spellStart"/>
      <w:r w:rsidRPr="002853D3">
        <w:rPr>
          <w:lang w:val="en-ID"/>
        </w:rPr>
        <w:t>kunjungan</w:t>
      </w:r>
      <w:proofErr w:type="spellEnd"/>
      <w:r w:rsidRPr="002853D3">
        <w:rPr>
          <w:lang w:val="en-ID"/>
        </w:rPr>
        <w:t xml:space="preserve"> </w:t>
      </w:r>
      <w:proofErr w:type="spellStart"/>
      <w:r w:rsidRPr="002853D3">
        <w:rPr>
          <w:lang w:val="en-ID"/>
        </w:rPr>
        <w:t>antarwaktu</w:t>
      </w:r>
      <w:proofErr w:type="spellEnd"/>
      <w:r w:rsidRPr="002853D3">
        <w:rPr>
          <w:lang w:val="en-ID"/>
        </w:rPr>
        <w:t xml:space="preserve"> dan </w:t>
      </w:r>
      <w:proofErr w:type="spellStart"/>
      <w:r w:rsidRPr="002853D3">
        <w:rPr>
          <w:lang w:val="en-ID"/>
        </w:rPr>
        <w:t>antarlokasi</w:t>
      </w:r>
      <w:proofErr w:type="spellEnd"/>
      <w:r w:rsidRPr="002853D3">
        <w:rPr>
          <w:lang w:val="en-ID"/>
        </w:rPr>
        <w:t xml:space="preserve">, yang </w:t>
      </w:r>
      <w:proofErr w:type="spellStart"/>
      <w:r w:rsidRPr="002853D3">
        <w:rPr>
          <w:lang w:val="en-ID"/>
        </w:rPr>
        <w:t>berada</w:t>
      </w:r>
      <w:proofErr w:type="spellEnd"/>
      <w:r w:rsidRPr="002853D3">
        <w:rPr>
          <w:lang w:val="en-ID"/>
        </w:rPr>
        <w:t xml:space="preserve"> di </w:t>
      </w:r>
      <w:proofErr w:type="spellStart"/>
      <w:r w:rsidRPr="002853D3">
        <w:rPr>
          <w:lang w:val="en-ID"/>
        </w:rPr>
        <w:t>luar</w:t>
      </w:r>
      <w:proofErr w:type="spellEnd"/>
      <w:r w:rsidRPr="002853D3">
        <w:rPr>
          <w:lang w:val="en-ID"/>
        </w:rPr>
        <w:t xml:space="preserve"> </w:t>
      </w:r>
      <w:proofErr w:type="spellStart"/>
      <w:r w:rsidRPr="002853D3">
        <w:rPr>
          <w:lang w:val="en-ID"/>
        </w:rPr>
        <w:t>cakupan</w:t>
      </w:r>
      <w:proofErr w:type="spellEnd"/>
      <w:r w:rsidRPr="002853D3">
        <w:rPr>
          <w:lang w:val="en-ID"/>
        </w:rPr>
        <w:t xml:space="preserve"> model </w:t>
      </w:r>
      <w:proofErr w:type="spellStart"/>
      <w:r w:rsidRPr="002853D3">
        <w:rPr>
          <w:lang w:val="en-ID"/>
        </w:rPr>
        <w:t>ini</w:t>
      </w:r>
      <w:proofErr w:type="spellEnd"/>
      <w:r w:rsidRPr="002853D3">
        <w:rPr>
          <w:lang w:val="en-ID"/>
        </w:rPr>
        <w:t>.</w:t>
      </w:r>
    </w:p>
    <w:p w14:paraId="501ED3A2" w14:textId="0D497FB1" w:rsidR="00600695" w:rsidRDefault="002853D3" w:rsidP="002853D3">
      <w:pPr>
        <w:pStyle w:val="BodyText"/>
        <w:rPr>
          <w:lang w:val="en-ID"/>
        </w:rPr>
      </w:pPr>
      <w:proofErr w:type="spellStart"/>
      <w:r w:rsidRPr="002853D3">
        <w:rPr>
          <w:lang w:val="en-ID"/>
        </w:rPr>
        <w:t>Keempat</w:t>
      </w:r>
      <w:proofErr w:type="spellEnd"/>
      <w:r w:rsidRPr="002853D3">
        <w:rPr>
          <w:lang w:val="en-ID"/>
        </w:rPr>
        <w:t xml:space="preserve">, </w:t>
      </w:r>
      <w:proofErr w:type="spellStart"/>
      <w:r w:rsidRPr="002853D3">
        <w:rPr>
          <w:lang w:val="en-ID"/>
        </w:rPr>
        <w:t>terdapat</w:t>
      </w:r>
      <w:proofErr w:type="spellEnd"/>
      <w:r w:rsidRPr="002853D3">
        <w:rPr>
          <w:lang w:val="en-ID"/>
        </w:rPr>
        <w:t xml:space="preserve"> </w:t>
      </w:r>
      <w:proofErr w:type="spellStart"/>
      <w:r w:rsidRPr="002853D3">
        <w:rPr>
          <w:lang w:val="en-ID"/>
        </w:rPr>
        <w:t>ketegangan</w:t>
      </w:r>
      <w:proofErr w:type="spellEnd"/>
      <w:r w:rsidRPr="002853D3">
        <w:rPr>
          <w:lang w:val="en-ID"/>
        </w:rPr>
        <w:t xml:space="preserve"> </w:t>
      </w:r>
      <w:proofErr w:type="spellStart"/>
      <w:r w:rsidRPr="002853D3">
        <w:rPr>
          <w:lang w:val="en-ID"/>
        </w:rPr>
        <w:t>antardokumen</w:t>
      </w:r>
      <w:proofErr w:type="spellEnd"/>
      <w:r w:rsidRPr="002853D3">
        <w:rPr>
          <w:lang w:val="en-ID"/>
        </w:rPr>
        <w:t xml:space="preserve"> </w:t>
      </w:r>
      <w:proofErr w:type="spellStart"/>
      <w:r w:rsidRPr="002853D3">
        <w:rPr>
          <w:lang w:val="en-ID"/>
        </w:rPr>
        <w:t>kebijakan</w:t>
      </w:r>
      <w:proofErr w:type="spellEnd"/>
      <w:r w:rsidRPr="002853D3">
        <w:rPr>
          <w:lang w:val="en-ID"/>
        </w:rPr>
        <w:t xml:space="preserve"> yang </w:t>
      </w:r>
      <w:proofErr w:type="spellStart"/>
      <w:r w:rsidRPr="002853D3">
        <w:rPr>
          <w:lang w:val="en-ID"/>
        </w:rPr>
        <w:t>tercermin</w:t>
      </w:r>
      <w:proofErr w:type="spellEnd"/>
      <w:r w:rsidRPr="002853D3">
        <w:rPr>
          <w:lang w:val="en-ID"/>
        </w:rPr>
        <w:t xml:space="preserve"> </w:t>
      </w:r>
      <w:proofErr w:type="spellStart"/>
      <w:r w:rsidRPr="002853D3">
        <w:rPr>
          <w:lang w:val="en-ID"/>
        </w:rPr>
        <w:t>dalam</w:t>
      </w:r>
      <w:proofErr w:type="spellEnd"/>
      <w:r w:rsidRPr="002853D3">
        <w:rPr>
          <w:lang w:val="en-ID"/>
        </w:rPr>
        <w:t xml:space="preserve"> </w:t>
      </w:r>
      <w:proofErr w:type="spellStart"/>
      <w:r w:rsidRPr="002853D3">
        <w:rPr>
          <w:lang w:val="en-ID"/>
        </w:rPr>
        <w:t>rancangan</w:t>
      </w:r>
      <w:proofErr w:type="spellEnd"/>
      <w:r w:rsidRPr="002853D3">
        <w:rPr>
          <w:lang w:val="en-ID"/>
        </w:rPr>
        <w:t xml:space="preserve"> </w:t>
      </w:r>
      <w:proofErr w:type="spellStart"/>
      <w:r w:rsidRPr="002853D3">
        <w:rPr>
          <w:lang w:val="en-ID"/>
        </w:rPr>
        <w:t>skenario</w:t>
      </w:r>
      <w:proofErr w:type="spellEnd"/>
      <w:r w:rsidRPr="002853D3">
        <w:rPr>
          <w:lang w:val="en-ID"/>
        </w:rPr>
        <w:t xml:space="preserve">. </w:t>
      </w:r>
      <w:proofErr w:type="spellStart"/>
      <w:r w:rsidRPr="002853D3">
        <w:rPr>
          <w:lang w:val="en-ID"/>
        </w:rPr>
        <w:t>Peraturan</w:t>
      </w:r>
      <w:proofErr w:type="spellEnd"/>
      <w:r w:rsidRPr="002853D3">
        <w:rPr>
          <w:lang w:val="en-ID"/>
        </w:rPr>
        <w:t xml:space="preserve"> Daerah DIY </w:t>
      </w:r>
      <w:proofErr w:type="spellStart"/>
      <w:r w:rsidRPr="002853D3">
        <w:rPr>
          <w:lang w:val="en-ID"/>
        </w:rPr>
        <w:t>Nomor</w:t>
      </w:r>
      <w:proofErr w:type="spellEnd"/>
      <w:r w:rsidRPr="002853D3">
        <w:rPr>
          <w:lang w:val="en-ID"/>
        </w:rPr>
        <w:t xml:space="preserve"> 1 </w:t>
      </w:r>
      <w:proofErr w:type="spellStart"/>
      <w:r w:rsidRPr="002853D3">
        <w:rPr>
          <w:lang w:val="en-ID"/>
        </w:rPr>
        <w:t>Tahun</w:t>
      </w:r>
      <w:proofErr w:type="spellEnd"/>
      <w:r w:rsidRPr="002853D3">
        <w:rPr>
          <w:lang w:val="en-ID"/>
        </w:rPr>
        <w:t xml:space="preserve"> 2012 </w:t>
      </w:r>
      <w:proofErr w:type="spellStart"/>
      <w:r w:rsidRPr="002853D3">
        <w:rPr>
          <w:lang w:val="en-ID"/>
        </w:rPr>
        <w:t>memuat</w:t>
      </w:r>
      <w:proofErr w:type="spellEnd"/>
      <w:r w:rsidRPr="002853D3">
        <w:rPr>
          <w:lang w:val="en-ID"/>
        </w:rPr>
        <w:t xml:space="preserve"> </w:t>
      </w:r>
      <w:proofErr w:type="spellStart"/>
      <w:r w:rsidRPr="002853D3">
        <w:rPr>
          <w:lang w:val="en-ID"/>
        </w:rPr>
        <w:t>indikasi</w:t>
      </w:r>
      <w:proofErr w:type="spellEnd"/>
      <w:r w:rsidRPr="002853D3">
        <w:rPr>
          <w:lang w:val="en-ID"/>
        </w:rPr>
        <w:t xml:space="preserve"> program </w:t>
      </w:r>
      <w:proofErr w:type="spellStart"/>
      <w:r w:rsidRPr="002853D3">
        <w:rPr>
          <w:lang w:val="en-ID"/>
        </w:rPr>
        <w:t>pembukaan</w:t>
      </w:r>
      <w:proofErr w:type="spellEnd"/>
      <w:r w:rsidRPr="002853D3">
        <w:rPr>
          <w:lang w:val="en-ID"/>
        </w:rPr>
        <w:t xml:space="preserve"> </w:t>
      </w:r>
      <w:proofErr w:type="spellStart"/>
      <w:r w:rsidRPr="002853D3">
        <w:rPr>
          <w:lang w:val="en-ID"/>
        </w:rPr>
        <w:t>lahan</w:t>
      </w:r>
      <w:proofErr w:type="spellEnd"/>
      <w:r w:rsidRPr="002853D3">
        <w:rPr>
          <w:lang w:val="en-ID"/>
        </w:rPr>
        <w:t xml:space="preserve"> </w:t>
      </w:r>
      <w:proofErr w:type="spellStart"/>
      <w:r w:rsidRPr="002853D3">
        <w:rPr>
          <w:lang w:val="en-ID"/>
        </w:rPr>
        <w:t>baru</w:t>
      </w:r>
      <w:proofErr w:type="spellEnd"/>
      <w:r w:rsidRPr="002853D3">
        <w:rPr>
          <w:lang w:val="en-ID"/>
        </w:rPr>
        <w:t xml:space="preserve"> </w:t>
      </w:r>
      <w:proofErr w:type="spellStart"/>
      <w:r w:rsidRPr="002853D3">
        <w:rPr>
          <w:lang w:val="en-ID"/>
        </w:rPr>
        <w:t>bagi</w:t>
      </w:r>
      <w:proofErr w:type="spellEnd"/>
      <w:r w:rsidRPr="002853D3">
        <w:rPr>
          <w:lang w:val="en-ID"/>
        </w:rPr>
        <w:t xml:space="preserve"> investor, </w:t>
      </w:r>
      <w:proofErr w:type="spellStart"/>
      <w:r w:rsidRPr="002853D3">
        <w:rPr>
          <w:lang w:val="en-ID"/>
        </w:rPr>
        <w:t>sementara</w:t>
      </w:r>
      <w:proofErr w:type="spellEnd"/>
      <w:r w:rsidRPr="002853D3">
        <w:rPr>
          <w:lang w:val="en-ID"/>
        </w:rPr>
        <w:t xml:space="preserve"> </w:t>
      </w:r>
      <w:proofErr w:type="spellStart"/>
      <w:r w:rsidRPr="002853D3">
        <w:rPr>
          <w:lang w:val="en-ID"/>
        </w:rPr>
        <w:t>Peraturan</w:t>
      </w:r>
      <w:proofErr w:type="spellEnd"/>
      <w:r w:rsidRPr="002853D3">
        <w:rPr>
          <w:lang w:val="en-ID"/>
        </w:rPr>
        <w:t xml:space="preserve"> Daerah DIY </w:t>
      </w:r>
      <w:proofErr w:type="spellStart"/>
      <w:r w:rsidRPr="002853D3">
        <w:rPr>
          <w:lang w:val="en-ID"/>
        </w:rPr>
        <w:t>Nomor</w:t>
      </w:r>
      <w:proofErr w:type="spellEnd"/>
      <w:r w:rsidRPr="002853D3">
        <w:rPr>
          <w:lang w:val="en-ID"/>
        </w:rPr>
        <w:t xml:space="preserve"> 6 </w:t>
      </w:r>
      <w:proofErr w:type="spellStart"/>
      <w:r w:rsidRPr="002853D3">
        <w:rPr>
          <w:lang w:val="en-ID"/>
        </w:rPr>
        <w:t>Tahun</w:t>
      </w:r>
      <w:proofErr w:type="spellEnd"/>
      <w:r w:rsidRPr="002853D3">
        <w:rPr>
          <w:lang w:val="en-ID"/>
        </w:rPr>
        <w:t xml:space="preserve"> 2021 </w:t>
      </w:r>
      <w:proofErr w:type="spellStart"/>
      <w:r w:rsidRPr="002853D3">
        <w:rPr>
          <w:lang w:val="en-ID"/>
        </w:rPr>
        <w:t>melarang</w:t>
      </w:r>
      <w:proofErr w:type="spellEnd"/>
      <w:r w:rsidRPr="002853D3">
        <w:rPr>
          <w:lang w:val="en-ID"/>
        </w:rPr>
        <w:t xml:space="preserve"> </w:t>
      </w:r>
      <w:proofErr w:type="spellStart"/>
      <w:r w:rsidRPr="002853D3">
        <w:rPr>
          <w:lang w:val="en-ID"/>
        </w:rPr>
        <w:t>alih</w:t>
      </w:r>
      <w:proofErr w:type="spellEnd"/>
      <w:r w:rsidRPr="002853D3">
        <w:rPr>
          <w:lang w:val="en-ID"/>
        </w:rPr>
        <w:t xml:space="preserve"> </w:t>
      </w:r>
      <w:proofErr w:type="spellStart"/>
      <w:r w:rsidRPr="002853D3">
        <w:rPr>
          <w:lang w:val="en-ID"/>
        </w:rPr>
        <w:t>fungsi</w:t>
      </w:r>
      <w:proofErr w:type="spellEnd"/>
      <w:r w:rsidRPr="002853D3">
        <w:rPr>
          <w:lang w:val="en-ID"/>
        </w:rPr>
        <w:t xml:space="preserve"> </w:t>
      </w:r>
      <w:proofErr w:type="spellStart"/>
      <w:r w:rsidRPr="002853D3">
        <w:rPr>
          <w:lang w:val="en-ID"/>
        </w:rPr>
        <w:t>lahan</w:t>
      </w:r>
      <w:proofErr w:type="spellEnd"/>
      <w:r w:rsidRPr="002853D3">
        <w:rPr>
          <w:lang w:val="en-ID"/>
        </w:rPr>
        <w:t xml:space="preserve"> </w:t>
      </w:r>
      <w:proofErr w:type="spellStart"/>
      <w:r w:rsidRPr="002853D3">
        <w:rPr>
          <w:lang w:val="en-ID"/>
        </w:rPr>
        <w:t>pangan</w:t>
      </w:r>
      <w:proofErr w:type="spellEnd"/>
      <w:r w:rsidRPr="002853D3">
        <w:rPr>
          <w:lang w:val="en-ID"/>
        </w:rPr>
        <w:t xml:space="preserve"> yang </w:t>
      </w:r>
      <w:proofErr w:type="spellStart"/>
      <w:r w:rsidRPr="002853D3">
        <w:rPr>
          <w:lang w:val="en-ID"/>
        </w:rPr>
        <w:t>telah</w:t>
      </w:r>
      <w:proofErr w:type="spellEnd"/>
      <w:r w:rsidRPr="002853D3">
        <w:rPr>
          <w:lang w:val="en-ID"/>
        </w:rPr>
        <w:t xml:space="preserve"> </w:t>
      </w:r>
      <w:proofErr w:type="spellStart"/>
      <w:r w:rsidRPr="002853D3">
        <w:rPr>
          <w:lang w:val="en-ID"/>
        </w:rPr>
        <w:t>ditetapkan</w:t>
      </w:r>
      <w:proofErr w:type="spellEnd"/>
      <w:r w:rsidRPr="002853D3">
        <w:rPr>
          <w:lang w:val="en-ID"/>
        </w:rPr>
        <w:t xml:space="preserve">. </w:t>
      </w:r>
      <w:proofErr w:type="spellStart"/>
      <w:r w:rsidRPr="002853D3">
        <w:rPr>
          <w:lang w:val="en-ID"/>
        </w:rPr>
        <w:t>Perbandingan</w:t>
      </w:r>
      <w:proofErr w:type="spellEnd"/>
      <w:r w:rsidRPr="002853D3">
        <w:rPr>
          <w:lang w:val="en-ID"/>
        </w:rPr>
        <w:t xml:space="preserve"> </w:t>
      </w:r>
      <w:proofErr w:type="spellStart"/>
      <w:r w:rsidRPr="002853D3">
        <w:rPr>
          <w:lang w:val="en-ID"/>
        </w:rPr>
        <w:t>antara</w:t>
      </w:r>
      <w:proofErr w:type="spellEnd"/>
      <w:r w:rsidRPr="002853D3">
        <w:rPr>
          <w:lang w:val="en-ID"/>
        </w:rPr>
        <w:t xml:space="preserve"> </w:t>
      </w:r>
      <w:proofErr w:type="spellStart"/>
      <w:r w:rsidRPr="002853D3">
        <w:rPr>
          <w:lang w:val="en-ID"/>
        </w:rPr>
        <w:t>skenario</w:t>
      </w:r>
      <w:proofErr w:type="spellEnd"/>
      <w:r w:rsidRPr="002853D3">
        <w:rPr>
          <w:lang w:val="en-ID"/>
        </w:rPr>
        <w:t xml:space="preserve"> Development Priority dan Sustainable pada </w:t>
      </w:r>
      <w:proofErr w:type="spellStart"/>
      <w:r w:rsidRPr="002853D3">
        <w:rPr>
          <w:lang w:val="en-ID"/>
        </w:rPr>
        <w:t>dasarnya</w:t>
      </w:r>
      <w:proofErr w:type="spellEnd"/>
      <w:r w:rsidRPr="002853D3">
        <w:rPr>
          <w:lang w:val="en-ID"/>
        </w:rPr>
        <w:t xml:space="preserve"> </w:t>
      </w:r>
      <w:proofErr w:type="spellStart"/>
      <w:r w:rsidRPr="002853D3">
        <w:rPr>
          <w:lang w:val="en-ID"/>
        </w:rPr>
        <w:t>memotret</w:t>
      </w:r>
      <w:proofErr w:type="spellEnd"/>
      <w:r w:rsidRPr="002853D3">
        <w:rPr>
          <w:lang w:val="en-ID"/>
        </w:rPr>
        <w:t xml:space="preserve"> </w:t>
      </w:r>
      <w:proofErr w:type="spellStart"/>
      <w:r w:rsidRPr="002853D3">
        <w:rPr>
          <w:lang w:val="en-ID"/>
        </w:rPr>
        <w:t>ketegangan</w:t>
      </w:r>
      <w:proofErr w:type="spellEnd"/>
      <w:r w:rsidRPr="002853D3">
        <w:rPr>
          <w:lang w:val="en-ID"/>
        </w:rPr>
        <w:t xml:space="preserve"> </w:t>
      </w:r>
      <w:proofErr w:type="spellStart"/>
      <w:r w:rsidRPr="002853D3">
        <w:rPr>
          <w:lang w:val="en-ID"/>
        </w:rPr>
        <w:t>tersebut</w:t>
      </w:r>
      <w:proofErr w:type="spellEnd"/>
      <w:r w:rsidRPr="002853D3">
        <w:rPr>
          <w:lang w:val="en-ID"/>
        </w:rPr>
        <w:t xml:space="preserve"> </w:t>
      </w:r>
      <w:proofErr w:type="spellStart"/>
      <w:r w:rsidRPr="002853D3">
        <w:rPr>
          <w:lang w:val="en-ID"/>
        </w:rPr>
        <w:t>dalam</w:t>
      </w:r>
      <w:proofErr w:type="spellEnd"/>
      <w:r w:rsidRPr="002853D3">
        <w:rPr>
          <w:lang w:val="en-ID"/>
        </w:rPr>
        <w:t xml:space="preserve"> </w:t>
      </w:r>
      <w:proofErr w:type="spellStart"/>
      <w:r w:rsidRPr="002853D3">
        <w:rPr>
          <w:lang w:val="en-ID"/>
        </w:rPr>
        <w:t>bentuk</w:t>
      </w:r>
      <w:proofErr w:type="spellEnd"/>
      <w:r w:rsidRPr="002853D3">
        <w:rPr>
          <w:lang w:val="en-ID"/>
        </w:rPr>
        <w:t xml:space="preserve"> </w:t>
      </w:r>
      <w:proofErr w:type="spellStart"/>
      <w:r w:rsidRPr="002853D3">
        <w:rPr>
          <w:lang w:val="en-ID"/>
        </w:rPr>
        <w:t>kuantitatif</w:t>
      </w:r>
      <w:proofErr w:type="spellEnd"/>
      <w:r w:rsidRPr="002853D3">
        <w:rPr>
          <w:lang w:val="en-ID"/>
        </w:rPr>
        <w:t>.</w:t>
      </w:r>
    </w:p>
    <w:p w14:paraId="4012908A" w14:textId="206988E6" w:rsidR="002853D3" w:rsidRPr="002853D3" w:rsidRDefault="002853D3" w:rsidP="002853D3">
      <w:pPr>
        <w:pStyle w:val="BodyText"/>
        <w:rPr>
          <w:lang w:val="en-ID"/>
        </w:rPr>
      </w:pPr>
      <w:r w:rsidRPr="002853D3">
        <w:t xml:space="preserve">Keempat implikasi tersebut menunjukkan bahwa kontribusi utama simulasi skenario bukan menghasilkan satu rekomendasi tunggal, melainkan memetakan secara kuantitatif pertukaran yang harus dihadapi pengambil kebijakan, sekaligus mengidentifikasi batas kemampuan instrumen kebijakan sektor pariwisata dalam menjawab persoalan yang bersumber dari luar sektor tersebut, seperti konversi lahan non-pariwisata dan tekanan kepadatan sisi permintaan. Karena </w:t>
      </w:r>
      <w:proofErr w:type="spellStart"/>
      <w:r w:rsidRPr="002853D3">
        <w:t>kekokohan</w:t>
      </w:r>
      <w:proofErr w:type="spellEnd"/>
      <w:r w:rsidRPr="002853D3">
        <w:t xml:space="preserve"> peringkat pada Subbab 4.8.5 telah menunjukkan bahwa pola pertukaran ini bertahan terlepas dari ketidakpastian parameter terbesar dalam model, implikasi kebijakan di atas dapat disampaikan dengan keyakinan yang memadai kepada Pemerintah Daerah DIY dan Dinas Pariwisata sebagai dasar diskusi kebijakan, meskipun angka absolut yang menyertainya tetap harus dibaca sebagai hasil perbandingan </w:t>
      </w:r>
      <w:proofErr w:type="spellStart"/>
      <w:r w:rsidRPr="002853D3">
        <w:t>antarskenario</w:t>
      </w:r>
      <w:proofErr w:type="spellEnd"/>
      <w:r w:rsidRPr="002853D3">
        <w:t>, bukan sebagai ramalan.</w:t>
      </w:r>
    </w:p>
    <w:p w14:paraId="1BA724E9" w14:textId="76C22C35" w:rsidR="009D7171" w:rsidRDefault="009D7171" w:rsidP="00BC1422">
      <w:pPr>
        <w:pStyle w:val="Level2Subbab"/>
      </w:pPr>
      <w:bookmarkStart w:id="209" w:name="_Toc241748430"/>
      <w:r w:rsidRPr="009D7171">
        <w:lastRenderedPageBreak/>
        <w:t>Implementasi dan Evaluasi Aplikasi Berbasis Web</w:t>
      </w:r>
      <w:bookmarkEnd w:id="209"/>
    </w:p>
    <w:p w14:paraId="7E01C971" w14:textId="0A855016" w:rsidR="009D7171" w:rsidRDefault="009D7171" w:rsidP="009D7171">
      <w:pPr>
        <w:pStyle w:val="Level3JudulPokokBahasan"/>
      </w:pPr>
      <w:proofErr w:type="spellStart"/>
      <w:r w:rsidRPr="009D7171">
        <w:t>Implementasi</w:t>
      </w:r>
      <w:proofErr w:type="spellEnd"/>
      <w:r w:rsidRPr="009D7171">
        <w:t xml:space="preserve"> </w:t>
      </w:r>
      <w:proofErr w:type="spellStart"/>
      <w:r w:rsidRPr="009D7171">
        <w:t>Aplikasi</w:t>
      </w:r>
      <w:proofErr w:type="spellEnd"/>
      <w:r w:rsidRPr="009D7171">
        <w:t xml:space="preserve"> </w:t>
      </w:r>
      <w:proofErr w:type="spellStart"/>
      <w:r w:rsidRPr="009D7171">
        <w:t>Berbasis</w:t>
      </w:r>
      <w:proofErr w:type="spellEnd"/>
      <w:r w:rsidRPr="009D7171">
        <w:t xml:space="preserve"> Web</w:t>
      </w:r>
    </w:p>
    <w:p w14:paraId="345F1695" w14:textId="77777777" w:rsidR="00174D7E" w:rsidRDefault="009D7171" w:rsidP="009D7171">
      <w:pPr>
        <w:pStyle w:val="BodyText"/>
      </w:pPr>
      <w:r w:rsidRPr="009D7171">
        <w:t>Model sistem dinamis yang telah dibangun dan melalui tahapan pengujian selanjutnya diimplementasikan dalam bentuk aplikasi berbasis web sebagai </w:t>
      </w:r>
      <w:proofErr w:type="spellStart"/>
      <w:r w:rsidRPr="009D7171">
        <w:rPr>
          <w:i/>
          <w:iCs/>
        </w:rPr>
        <w:t>decision</w:t>
      </w:r>
      <w:proofErr w:type="spellEnd"/>
      <w:r w:rsidRPr="009D7171">
        <w:rPr>
          <w:i/>
          <w:iCs/>
        </w:rPr>
        <w:t xml:space="preserve"> </w:t>
      </w:r>
      <w:proofErr w:type="spellStart"/>
      <w:r w:rsidRPr="009D7171">
        <w:rPr>
          <w:i/>
          <w:iCs/>
        </w:rPr>
        <w:t>support</w:t>
      </w:r>
      <w:proofErr w:type="spellEnd"/>
      <w:r w:rsidRPr="009D7171">
        <w:rPr>
          <w:i/>
          <w:iCs/>
        </w:rPr>
        <w:t xml:space="preserve"> </w:t>
      </w:r>
      <w:proofErr w:type="spellStart"/>
      <w:r w:rsidRPr="009D7171">
        <w:rPr>
          <w:i/>
          <w:iCs/>
        </w:rPr>
        <w:t>tool</w:t>
      </w:r>
      <w:proofErr w:type="spellEnd"/>
      <w:r w:rsidRPr="009D7171">
        <w:t xml:space="preserve">. Implementasi dilakukan agar hasil model dan simulasi skenario dapat dieksplorasi melalui antarmuka interaktif tanpa mengharuskan pengguna mengoperasikan perangkat lunak pemodelan sistem dinamis secara langsung. </w:t>
      </w:r>
      <w:r w:rsidR="00174D7E" w:rsidRPr="00174D7E">
        <w:t xml:space="preserve">melalui </w:t>
      </w:r>
      <w:hyperlink r:id="rId75" w:history="1">
        <w:r w:rsidR="00174D7E" w:rsidRPr="00A82B78">
          <w:rPr>
            <w:rStyle w:val="Hyperlink"/>
          </w:rPr>
          <w:t>https://sistemdinamispariwisata.vercel.app</w:t>
        </w:r>
      </w:hyperlink>
      <w:r w:rsidR="00174D7E" w:rsidRPr="00174D7E">
        <w:t>.</w:t>
      </w:r>
      <w:r w:rsidR="00174D7E">
        <w:t xml:space="preserve"> </w:t>
      </w:r>
    </w:p>
    <w:p w14:paraId="1CD6103F" w14:textId="51B553DD" w:rsidR="009D7171" w:rsidRDefault="009D7171" w:rsidP="009D7171">
      <w:pPr>
        <w:pStyle w:val="BodyText"/>
      </w:pPr>
      <w:r w:rsidRPr="009D7171">
        <w:t xml:space="preserve">Model </w:t>
      </w:r>
      <w:proofErr w:type="spellStart"/>
      <w:r w:rsidRPr="009D7171">
        <w:t>Vensim</w:t>
      </w:r>
      <w:proofErr w:type="spellEnd"/>
      <w:r w:rsidRPr="009D7171">
        <w:t xml:space="preserve"> dikonversi menggunakan </w:t>
      </w:r>
      <w:proofErr w:type="spellStart"/>
      <w:r w:rsidRPr="009D7171">
        <w:t>SDEverywhere</w:t>
      </w:r>
      <w:proofErr w:type="spellEnd"/>
      <w:r w:rsidRPr="009D7171">
        <w:t xml:space="preserve">, sedangkan antarmuka aplikasi dikembangkan menggunakan Next.js, </w:t>
      </w:r>
      <w:proofErr w:type="spellStart"/>
      <w:r w:rsidRPr="009D7171">
        <w:t>TypeScript</w:t>
      </w:r>
      <w:proofErr w:type="spellEnd"/>
      <w:r w:rsidRPr="009D7171">
        <w:t xml:space="preserve">, dan </w:t>
      </w:r>
      <w:proofErr w:type="spellStart"/>
      <w:r w:rsidRPr="009D7171">
        <w:t>Tailwind</w:t>
      </w:r>
      <w:proofErr w:type="spellEnd"/>
      <w:r w:rsidRPr="009D7171">
        <w:t xml:space="preserve"> CSS. Pemilihan perangkat tersebut sesuai dengan rancangan implementasi penelitian, yaitu </w:t>
      </w:r>
      <w:proofErr w:type="spellStart"/>
      <w:r w:rsidRPr="009D7171">
        <w:t>SDEverywhere</w:t>
      </w:r>
      <w:proofErr w:type="spellEnd"/>
      <w:r w:rsidRPr="009D7171">
        <w:t xml:space="preserve"> digunakan untuk mengonversi model agar dapat dijalankan pada aplikasi web, sedangkan Next.js, </w:t>
      </w:r>
      <w:proofErr w:type="spellStart"/>
      <w:r w:rsidRPr="009D7171">
        <w:t>TypeScript</w:t>
      </w:r>
      <w:proofErr w:type="spellEnd"/>
      <w:r w:rsidRPr="009D7171">
        <w:t xml:space="preserve">, dan </w:t>
      </w:r>
      <w:proofErr w:type="spellStart"/>
      <w:r w:rsidRPr="009D7171">
        <w:t>Tailwind</w:t>
      </w:r>
      <w:proofErr w:type="spellEnd"/>
      <w:r w:rsidRPr="009D7171">
        <w:t xml:space="preserve"> CSS digunakan dalam pengembangan antarmuka aplikasi interaktif</w:t>
      </w:r>
      <w:r>
        <w:t>.</w:t>
      </w:r>
    </w:p>
    <w:p w14:paraId="7DCBA51E" w14:textId="6DF4535C" w:rsidR="009D7171" w:rsidRDefault="00837EBC" w:rsidP="009D7171">
      <w:pPr>
        <w:pStyle w:val="BodyText"/>
      </w:pPr>
      <w:r w:rsidRPr="00837EBC">
        <w:t xml:space="preserve">Aplikasi yang dihasilkan terdiri atas empat halaman utama, yaitu Beranda, Model, Skenario, dan Simulasi. Halaman Beranda merupakan titik awal interaksi pengguna dengan aplikasi dan menyajikan gambaran umum mengenai fungsi aplikasi serta akses menuju fitur-fitur utama. Tampilan halaman Beranda ditunjukkan pada Gambar </w:t>
      </w:r>
      <w:r w:rsidR="000317F1">
        <w:t>6</w:t>
      </w:r>
      <w:r>
        <w:t>2</w:t>
      </w:r>
      <w:r w:rsidRPr="00837EBC">
        <w:t>.</w:t>
      </w:r>
    </w:p>
    <w:p w14:paraId="2A865FCE" w14:textId="2B0D8FD8" w:rsidR="00837EBC" w:rsidRDefault="00837EBC" w:rsidP="00837EBC">
      <w:pPr>
        <w:pStyle w:val="Gambar"/>
        <w:rPr>
          <w:lang w:val="en-ID"/>
        </w:rPr>
      </w:pPr>
      <w:r w:rsidRPr="00837EBC">
        <w:rPr>
          <w:lang w:val="en-ID"/>
        </w:rPr>
        <w:lastRenderedPageBreak/>
        <w:drawing>
          <wp:inline distT="0" distB="0" distL="0" distR="0" wp14:anchorId="4254101C" wp14:editId="611A97FA">
            <wp:extent cx="4202545" cy="5157284"/>
            <wp:effectExtent l="0" t="0" r="1270" b="0"/>
            <wp:docPr id="57010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9383" name=""/>
                    <pic:cNvPicPr/>
                  </pic:nvPicPr>
                  <pic:blipFill>
                    <a:blip r:embed="rId76"/>
                    <a:stretch>
                      <a:fillRect/>
                    </a:stretch>
                  </pic:blipFill>
                  <pic:spPr>
                    <a:xfrm>
                      <a:off x="0" y="0"/>
                      <a:ext cx="4207212" cy="5163011"/>
                    </a:xfrm>
                    <a:prstGeom prst="rect">
                      <a:avLst/>
                    </a:prstGeom>
                  </pic:spPr>
                </pic:pic>
              </a:graphicData>
            </a:graphic>
          </wp:inline>
        </w:drawing>
      </w:r>
    </w:p>
    <w:p w14:paraId="6A00FCD9" w14:textId="58F16063" w:rsidR="00837EBC" w:rsidRPr="009D7171" w:rsidRDefault="00837EBC" w:rsidP="00837EBC">
      <w:pPr>
        <w:pStyle w:val="JudulGambarSebaris"/>
        <w:rPr>
          <w:lang w:val="en-ID"/>
        </w:rPr>
      </w:pPr>
      <w:bookmarkStart w:id="210" w:name="_Toc241748714"/>
      <w:r>
        <w:rPr>
          <w:lang w:val="en-ID"/>
        </w:rPr>
        <w:t xml:space="preserve">Halaman </w:t>
      </w:r>
      <w:proofErr w:type="spellStart"/>
      <w:r>
        <w:rPr>
          <w:lang w:val="en-ID"/>
        </w:rPr>
        <w:t>beranda</w:t>
      </w:r>
      <w:proofErr w:type="spellEnd"/>
      <w:r>
        <w:rPr>
          <w:lang w:val="en-ID"/>
        </w:rPr>
        <w:t xml:space="preserve"> </w:t>
      </w:r>
      <w:proofErr w:type="spellStart"/>
      <w:r>
        <w:rPr>
          <w:lang w:val="en-ID"/>
        </w:rPr>
        <w:t>aplikasi</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dinamis</w:t>
      </w:r>
      <w:proofErr w:type="spellEnd"/>
      <w:r>
        <w:rPr>
          <w:lang w:val="en-ID"/>
        </w:rPr>
        <w:t xml:space="preserve"> </w:t>
      </w:r>
      <w:proofErr w:type="spellStart"/>
      <w:r>
        <w:rPr>
          <w:lang w:val="en-ID"/>
        </w:rPr>
        <w:t>pariwisata</w:t>
      </w:r>
      <w:proofErr w:type="spellEnd"/>
      <w:r>
        <w:rPr>
          <w:lang w:val="en-ID"/>
        </w:rPr>
        <w:t xml:space="preserve"> DIY</w:t>
      </w:r>
      <w:r w:rsidR="00FD3A15">
        <w:rPr>
          <w:lang w:val="en-ID"/>
        </w:rPr>
        <w:t>.</w:t>
      </w:r>
      <w:bookmarkEnd w:id="210"/>
    </w:p>
    <w:p w14:paraId="738E22C6" w14:textId="59DED77A" w:rsidR="009D7171" w:rsidRDefault="00837EBC" w:rsidP="009D7171">
      <w:pPr>
        <w:pStyle w:val="BodyText"/>
      </w:pPr>
      <w:r w:rsidRPr="00837EBC">
        <w:t>Halaman Beranda memberikan informasi awal mengenai aplikasi simulasi kebijakan pariwisata serta menyediakan navigasi menuju halaman Model, Skenario, dan Simulasi. Penyajian tersebut dimaksudkan agar pengguna memperoleh gambaran mengenai fungsi aplikasi sebelum melakukan eksplorasi model dan hasil simulasi.</w:t>
      </w:r>
    </w:p>
    <w:p w14:paraId="15AA3F2D" w14:textId="2074961C" w:rsidR="00FD3A15" w:rsidRDefault="00FD3A15" w:rsidP="009D7171">
      <w:pPr>
        <w:pStyle w:val="BodyText"/>
      </w:pPr>
      <w:r w:rsidRPr="00FD3A15">
        <w:t xml:space="preserve">Selanjutnya, halaman Model menyediakan informasi mengenai model sistem dinamis yang digunakan sebagai dasar simulasi dalam aplikasi. Halaman tersebut terdiri atas bagian Struktur Model dan Evaluasi Model sehingga pengguna </w:t>
      </w:r>
      <w:r w:rsidRPr="00FD3A15">
        <w:lastRenderedPageBreak/>
        <w:t xml:space="preserve">dapat melihat model yang mendasari proses simulasi serta informasi mengenai hasil pengujiannya. Tampilan halaman Model ditunjukkan pada Gambar </w:t>
      </w:r>
      <w:r w:rsidR="000317F1">
        <w:t>6</w:t>
      </w:r>
      <w:r>
        <w:t xml:space="preserve">3 dan </w:t>
      </w:r>
      <w:r w:rsidR="000317F1">
        <w:t>6</w:t>
      </w:r>
      <w:r>
        <w:t>4.</w:t>
      </w:r>
    </w:p>
    <w:p w14:paraId="419A4712" w14:textId="2B973BFE" w:rsidR="00FD3A15" w:rsidRDefault="00FD3A15" w:rsidP="00DA60BD">
      <w:pPr>
        <w:pStyle w:val="Gambar"/>
      </w:pPr>
      <w:r w:rsidRPr="00FD3A15">
        <w:drawing>
          <wp:inline distT="0" distB="0" distL="0" distR="0" wp14:anchorId="63E54421" wp14:editId="689945F5">
            <wp:extent cx="4855028" cy="6545598"/>
            <wp:effectExtent l="0" t="0" r="0" b="0"/>
            <wp:docPr id="118873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31969" name=""/>
                    <pic:cNvPicPr/>
                  </pic:nvPicPr>
                  <pic:blipFill>
                    <a:blip r:embed="rId77"/>
                    <a:stretch>
                      <a:fillRect/>
                    </a:stretch>
                  </pic:blipFill>
                  <pic:spPr>
                    <a:xfrm>
                      <a:off x="0" y="0"/>
                      <a:ext cx="4887844" cy="6589841"/>
                    </a:xfrm>
                    <a:prstGeom prst="rect">
                      <a:avLst/>
                    </a:prstGeom>
                  </pic:spPr>
                </pic:pic>
              </a:graphicData>
            </a:graphic>
          </wp:inline>
        </w:drawing>
      </w:r>
    </w:p>
    <w:p w14:paraId="3AC3C105" w14:textId="78FE9043" w:rsidR="00FD3A15" w:rsidRPr="009D7171" w:rsidRDefault="00FD3A15" w:rsidP="00FD3A15">
      <w:pPr>
        <w:pStyle w:val="JudulGambarMultibaris"/>
        <w:rPr>
          <w:lang w:val="en-ID"/>
        </w:rPr>
      </w:pPr>
      <w:bookmarkStart w:id="211" w:name="_Toc241748715"/>
      <w:r>
        <w:rPr>
          <w:lang w:val="en-ID"/>
        </w:rPr>
        <w:t xml:space="preserve">Halaman model: </w:t>
      </w:r>
      <w:proofErr w:type="spellStart"/>
      <w:r>
        <w:rPr>
          <w:lang w:val="en-ID"/>
        </w:rPr>
        <w:t>Struktur</w:t>
      </w:r>
      <w:proofErr w:type="spellEnd"/>
      <w:r>
        <w:rPr>
          <w:lang w:val="en-ID"/>
        </w:rPr>
        <w:t xml:space="preserve"> model </w:t>
      </w:r>
      <w:proofErr w:type="spellStart"/>
      <w:r>
        <w:rPr>
          <w:lang w:val="en-ID"/>
        </w:rPr>
        <w:t>aplikasi</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dinamis</w:t>
      </w:r>
      <w:proofErr w:type="spellEnd"/>
      <w:r>
        <w:rPr>
          <w:lang w:val="en-ID"/>
        </w:rPr>
        <w:t xml:space="preserve"> </w:t>
      </w:r>
      <w:proofErr w:type="spellStart"/>
      <w:r>
        <w:rPr>
          <w:lang w:val="en-ID"/>
        </w:rPr>
        <w:t>pariwisata</w:t>
      </w:r>
      <w:proofErr w:type="spellEnd"/>
      <w:r>
        <w:rPr>
          <w:lang w:val="en-ID"/>
        </w:rPr>
        <w:t xml:space="preserve"> DIY.</w:t>
      </w:r>
      <w:bookmarkEnd w:id="211"/>
    </w:p>
    <w:p w14:paraId="1542218C" w14:textId="2B55F4F9" w:rsidR="00FD3A15" w:rsidRDefault="00FD3A15" w:rsidP="00DA60BD">
      <w:pPr>
        <w:pStyle w:val="Gambar"/>
      </w:pPr>
      <w:r w:rsidRPr="00DA60BD">
        <w:lastRenderedPageBreak/>
        <w:drawing>
          <wp:inline distT="0" distB="0" distL="0" distR="0" wp14:anchorId="1BA3C3BC" wp14:editId="359F6C3C">
            <wp:extent cx="4563473" cy="6063343"/>
            <wp:effectExtent l="0" t="0" r="0" b="0"/>
            <wp:docPr id="9850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61313" name=""/>
                    <pic:cNvPicPr/>
                  </pic:nvPicPr>
                  <pic:blipFill>
                    <a:blip r:embed="rId78"/>
                    <a:stretch>
                      <a:fillRect/>
                    </a:stretch>
                  </pic:blipFill>
                  <pic:spPr>
                    <a:xfrm>
                      <a:off x="0" y="0"/>
                      <a:ext cx="4597380" cy="6108394"/>
                    </a:xfrm>
                    <a:prstGeom prst="rect">
                      <a:avLst/>
                    </a:prstGeom>
                  </pic:spPr>
                </pic:pic>
              </a:graphicData>
            </a:graphic>
          </wp:inline>
        </w:drawing>
      </w:r>
    </w:p>
    <w:p w14:paraId="05C41D7A" w14:textId="19179093" w:rsidR="00FD3A15" w:rsidRDefault="00FD3A15" w:rsidP="00FD3A15">
      <w:pPr>
        <w:pStyle w:val="JudulGambarMultibaris"/>
        <w:rPr>
          <w:lang w:val="en-ID"/>
        </w:rPr>
      </w:pPr>
      <w:bookmarkStart w:id="212" w:name="_Toc241748716"/>
      <w:r>
        <w:rPr>
          <w:lang w:val="en-ID"/>
        </w:rPr>
        <w:t xml:space="preserve">Halaman model: </w:t>
      </w:r>
      <w:proofErr w:type="spellStart"/>
      <w:r w:rsidR="009F2579">
        <w:rPr>
          <w:lang w:val="en-ID"/>
        </w:rPr>
        <w:t>evaluasi</w:t>
      </w:r>
      <w:proofErr w:type="spellEnd"/>
      <w:r>
        <w:rPr>
          <w:lang w:val="en-ID"/>
        </w:rPr>
        <w:t xml:space="preserve"> model </w:t>
      </w:r>
      <w:proofErr w:type="spellStart"/>
      <w:r>
        <w:rPr>
          <w:lang w:val="en-ID"/>
        </w:rPr>
        <w:t>aplikasi</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dinamis</w:t>
      </w:r>
      <w:proofErr w:type="spellEnd"/>
      <w:r>
        <w:rPr>
          <w:lang w:val="en-ID"/>
        </w:rPr>
        <w:t xml:space="preserve"> </w:t>
      </w:r>
      <w:proofErr w:type="spellStart"/>
      <w:r>
        <w:rPr>
          <w:lang w:val="en-ID"/>
        </w:rPr>
        <w:t>pariwisata</w:t>
      </w:r>
      <w:proofErr w:type="spellEnd"/>
      <w:r>
        <w:rPr>
          <w:lang w:val="en-ID"/>
        </w:rPr>
        <w:t xml:space="preserve"> DIY.</w:t>
      </w:r>
      <w:bookmarkEnd w:id="212"/>
    </w:p>
    <w:p w14:paraId="6BFEC3EC" w14:textId="6A3B06FE" w:rsidR="00FD3A15" w:rsidRDefault="00FD3A15" w:rsidP="00FD3A15">
      <w:pPr>
        <w:pStyle w:val="BodyText"/>
      </w:pPr>
      <w:r w:rsidRPr="00FD3A15">
        <w:t xml:space="preserve">Penyediaan informasi mengenai struktur dan evaluasi model bertujuan menjaga </w:t>
      </w:r>
      <w:proofErr w:type="spellStart"/>
      <w:r w:rsidRPr="00FD3A15">
        <w:t>keterlacakan</w:t>
      </w:r>
      <w:proofErr w:type="spellEnd"/>
      <w:r w:rsidRPr="00FD3A15">
        <w:t xml:space="preserve"> antara model yang dikembangkan dalam penelitian dengan model yang digunakan pada aplikasi. Dengan demikian, pengguna tidak hanya memperoleh hasil simulasi, tetapi juga dapat memperoleh informasi mengenai dasar model yang menghasilkan keluaran tersebut.</w:t>
      </w:r>
    </w:p>
    <w:p w14:paraId="281CFA78" w14:textId="3E0A7BE8" w:rsidR="00FD3A15" w:rsidRDefault="00FD3A15" w:rsidP="00FD3A15">
      <w:pPr>
        <w:pStyle w:val="BodyText"/>
      </w:pPr>
      <w:r w:rsidRPr="00FD3A15">
        <w:lastRenderedPageBreak/>
        <w:t>Halaman Skenario digunakan untuk mengeksplorasi hasil simulasi berdasarkan tiga skenario kebijakan yang telah dirancang pada tahap sebelumnya, yaitu </w:t>
      </w:r>
      <w:r w:rsidRPr="00FD3A15">
        <w:rPr>
          <w:i/>
          <w:iCs/>
        </w:rPr>
        <w:t>Business-as-</w:t>
      </w:r>
      <w:proofErr w:type="spellStart"/>
      <w:r w:rsidRPr="00FD3A15">
        <w:rPr>
          <w:i/>
          <w:iCs/>
        </w:rPr>
        <w:t>Usual</w:t>
      </w:r>
      <w:proofErr w:type="spellEnd"/>
      <w:r w:rsidRPr="00FD3A15">
        <w:t>, </w:t>
      </w:r>
      <w:proofErr w:type="spellStart"/>
      <w:r w:rsidRPr="00FD3A15">
        <w:rPr>
          <w:i/>
          <w:iCs/>
        </w:rPr>
        <w:t>Sustainable</w:t>
      </w:r>
      <w:proofErr w:type="spellEnd"/>
      <w:r w:rsidRPr="00FD3A15">
        <w:t>, dan </w:t>
      </w:r>
      <w:r w:rsidRPr="00FD3A15">
        <w:rPr>
          <w:i/>
          <w:iCs/>
        </w:rPr>
        <w:t xml:space="preserve">Development </w:t>
      </w:r>
      <w:proofErr w:type="spellStart"/>
      <w:r w:rsidRPr="00FD3A15">
        <w:rPr>
          <w:i/>
          <w:iCs/>
        </w:rPr>
        <w:t>Priority</w:t>
      </w:r>
      <w:proofErr w:type="spellEnd"/>
      <w:r w:rsidRPr="00FD3A15">
        <w:t xml:space="preserve">. Tampilan halaman Skenario ditunjukkan pada Gambar </w:t>
      </w:r>
      <w:r w:rsidR="000317F1">
        <w:t>65</w:t>
      </w:r>
      <w:r>
        <w:t>.</w:t>
      </w:r>
    </w:p>
    <w:p w14:paraId="3B5F363B" w14:textId="4E77A89F" w:rsidR="00FD3A15" w:rsidRDefault="009F2579" w:rsidP="009F2579">
      <w:pPr>
        <w:pStyle w:val="Gambar"/>
        <w:rPr>
          <w:lang w:val="en-ID"/>
        </w:rPr>
      </w:pPr>
      <w:r w:rsidRPr="009F2579">
        <w:rPr>
          <w:lang w:val="en-ID"/>
        </w:rPr>
        <w:drawing>
          <wp:inline distT="0" distB="0" distL="0" distR="0" wp14:anchorId="5F8CAE55" wp14:editId="62C2B48D">
            <wp:extent cx="4219398" cy="5584371"/>
            <wp:effectExtent l="0" t="0" r="0" b="3810"/>
            <wp:docPr id="160200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09283" name=""/>
                    <pic:cNvPicPr/>
                  </pic:nvPicPr>
                  <pic:blipFill>
                    <a:blip r:embed="rId79"/>
                    <a:stretch>
                      <a:fillRect/>
                    </a:stretch>
                  </pic:blipFill>
                  <pic:spPr>
                    <a:xfrm>
                      <a:off x="0" y="0"/>
                      <a:ext cx="4252447" cy="5628111"/>
                    </a:xfrm>
                    <a:prstGeom prst="rect">
                      <a:avLst/>
                    </a:prstGeom>
                  </pic:spPr>
                </pic:pic>
              </a:graphicData>
            </a:graphic>
          </wp:inline>
        </w:drawing>
      </w:r>
    </w:p>
    <w:p w14:paraId="78498550" w14:textId="7735DD41" w:rsidR="009F2579" w:rsidRDefault="009F2579" w:rsidP="009F2579">
      <w:pPr>
        <w:pStyle w:val="JudulGambarSebaris"/>
        <w:rPr>
          <w:lang w:val="en-ID"/>
        </w:rPr>
      </w:pPr>
      <w:bookmarkStart w:id="213" w:name="_Toc241748717"/>
      <w:r>
        <w:rPr>
          <w:lang w:val="en-ID"/>
        </w:rPr>
        <w:t xml:space="preserve">Halaman </w:t>
      </w:r>
      <w:proofErr w:type="spellStart"/>
      <w:r>
        <w:rPr>
          <w:lang w:val="en-ID"/>
        </w:rPr>
        <w:t>skenario</w:t>
      </w:r>
      <w:proofErr w:type="spellEnd"/>
      <w:r>
        <w:rPr>
          <w:lang w:val="en-ID"/>
        </w:rPr>
        <w:t xml:space="preserve"> </w:t>
      </w:r>
      <w:proofErr w:type="spellStart"/>
      <w:r>
        <w:rPr>
          <w:lang w:val="en-ID"/>
        </w:rPr>
        <w:t>aplikasi</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dinamis</w:t>
      </w:r>
      <w:proofErr w:type="spellEnd"/>
      <w:r>
        <w:rPr>
          <w:lang w:val="en-ID"/>
        </w:rPr>
        <w:t xml:space="preserve"> </w:t>
      </w:r>
      <w:proofErr w:type="spellStart"/>
      <w:r>
        <w:rPr>
          <w:lang w:val="en-ID"/>
        </w:rPr>
        <w:t>pariwisata</w:t>
      </w:r>
      <w:proofErr w:type="spellEnd"/>
      <w:r>
        <w:rPr>
          <w:lang w:val="en-ID"/>
        </w:rPr>
        <w:t xml:space="preserve"> DIY.</w:t>
      </w:r>
      <w:bookmarkEnd w:id="213"/>
    </w:p>
    <w:p w14:paraId="1961C932" w14:textId="1B4A8FD5" w:rsidR="009F2579" w:rsidRDefault="009F2579" w:rsidP="009F2579">
      <w:pPr>
        <w:pStyle w:val="BodyText"/>
      </w:pPr>
      <w:r w:rsidRPr="009F2579">
        <w:t xml:space="preserve">Pada halaman tersebut, pengguna dapat memilih salah satu skenario untuk mengamati hasil simulasi atau menggunakan fasilitas perbandingan untuk </w:t>
      </w:r>
      <w:r w:rsidRPr="009F2579">
        <w:lastRenderedPageBreak/>
        <w:t xml:space="preserve">menampilkan hasil </w:t>
      </w:r>
      <w:r w:rsidRPr="009F2579">
        <w:rPr>
          <w:i/>
          <w:iCs/>
        </w:rPr>
        <w:t>beberapa</w:t>
      </w:r>
      <w:r w:rsidRPr="009F2579">
        <w:t xml:space="preserve"> skenario secara bersamaan. Hasil simulasi disajikan melalui indikator dan grafik sehingga perbedaan keluaran antar</w:t>
      </w:r>
      <w:r>
        <w:t xml:space="preserve"> </w:t>
      </w:r>
      <w:r w:rsidRPr="009F2579">
        <w:t xml:space="preserve">skenario dapat diamati tanpa perlu menjalankan model secara langsung menggunakan perangkat lunak </w:t>
      </w:r>
      <w:proofErr w:type="spellStart"/>
      <w:r w:rsidRPr="009F2579">
        <w:t>Vensim</w:t>
      </w:r>
      <w:proofErr w:type="spellEnd"/>
      <w:r w:rsidRPr="009F2579">
        <w:t>.</w:t>
      </w:r>
    </w:p>
    <w:p w14:paraId="4489C981" w14:textId="02A6A36C" w:rsidR="009F2579" w:rsidRDefault="009F2579" w:rsidP="009F2579">
      <w:pPr>
        <w:pStyle w:val="BodyText"/>
      </w:pPr>
      <w:r w:rsidRPr="009F2579">
        <w:t xml:space="preserve">Selain skenario yang telah ditetapkan, aplikasi menyediakan halaman Simulasi untuk memberikan fleksibilitas kepada pengguna dalam mengeksplorasi nilai tuas kebijakan. Pada halaman ini, pengguna dapat mengubah nilai Insentif Kebijakan dan Kebijakan Konservasi Lahan, memilih variabel keluaran yang ingin diamati, serta menjalankan simulasi untuk periode 2025–2050. Tampilan halaman Simulasi ditunjukkan pada Gambar </w:t>
      </w:r>
      <w:r w:rsidR="000317F1">
        <w:t>6</w:t>
      </w:r>
      <w:r>
        <w:t>6</w:t>
      </w:r>
      <w:r w:rsidRPr="009F2579">
        <w:t>.</w:t>
      </w:r>
    </w:p>
    <w:p w14:paraId="09748186" w14:textId="7FD791D3" w:rsidR="009F2579" w:rsidRDefault="009F2579" w:rsidP="009F2579">
      <w:pPr>
        <w:pStyle w:val="Gambar"/>
        <w:rPr>
          <w:lang w:val="en-ID"/>
        </w:rPr>
      </w:pPr>
      <w:r w:rsidRPr="009F2579">
        <w:rPr>
          <w:lang w:val="en-ID"/>
        </w:rPr>
        <w:drawing>
          <wp:inline distT="0" distB="0" distL="0" distR="0" wp14:anchorId="0C023D96" wp14:editId="1FBADBE1">
            <wp:extent cx="3363685" cy="4406887"/>
            <wp:effectExtent l="0" t="0" r="1905" b="635"/>
            <wp:docPr id="70605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53580" name=""/>
                    <pic:cNvPicPr/>
                  </pic:nvPicPr>
                  <pic:blipFill>
                    <a:blip r:embed="rId80"/>
                    <a:stretch>
                      <a:fillRect/>
                    </a:stretch>
                  </pic:blipFill>
                  <pic:spPr>
                    <a:xfrm>
                      <a:off x="0" y="0"/>
                      <a:ext cx="3392665" cy="4444854"/>
                    </a:xfrm>
                    <a:prstGeom prst="rect">
                      <a:avLst/>
                    </a:prstGeom>
                  </pic:spPr>
                </pic:pic>
              </a:graphicData>
            </a:graphic>
          </wp:inline>
        </w:drawing>
      </w:r>
    </w:p>
    <w:p w14:paraId="6D430E64" w14:textId="3387F4C6" w:rsidR="009F2579" w:rsidRDefault="009F2579" w:rsidP="009F2579">
      <w:pPr>
        <w:pStyle w:val="JudulGambarMultibaris"/>
        <w:rPr>
          <w:lang w:val="en-ID"/>
        </w:rPr>
      </w:pPr>
      <w:bookmarkStart w:id="214" w:name="_Toc241748718"/>
      <w:r>
        <w:rPr>
          <w:lang w:val="en-ID"/>
        </w:rPr>
        <w:t xml:space="preserve">Halaman </w:t>
      </w:r>
      <w:proofErr w:type="spellStart"/>
      <w:r>
        <w:rPr>
          <w:lang w:val="en-ID"/>
        </w:rPr>
        <w:t>eksplorasi</w:t>
      </w:r>
      <w:proofErr w:type="spellEnd"/>
      <w:r>
        <w:rPr>
          <w:lang w:val="en-ID"/>
        </w:rPr>
        <w:t xml:space="preserve"> </w:t>
      </w:r>
      <w:proofErr w:type="spellStart"/>
      <w:r>
        <w:rPr>
          <w:lang w:val="en-ID"/>
        </w:rPr>
        <w:t>simulasi</w:t>
      </w:r>
      <w:proofErr w:type="spellEnd"/>
      <w:r>
        <w:rPr>
          <w:lang w:val="en-ID"/>
        </w:rPr>
        <w:t xml:space="preserve"> </w:t>
      </w:r>
      <w:proofErr w:type="spellStart"/>
      <w:r>
        <w:rPr>
          <w:lang w:val="en-ID"/>
        </w:rPr>
        <w:t>aplikasi</w:t>
      </w:r>
      <w:proofErr w:type="spellEnd"/>
      <w:r>
        <w:rPr>
          <w:lang w:val="en-ID"/>
        </w:rPr>
        <w:t xml:space="preserve"> </w:t>
      </w:r>
      <w:proofErr w:type="spellStart"/>
      <w:r>
        <w:rPr>
          <w:lang w:val="en-ID"/>
        </w:rPr>
        <w:t>sistem</w:t>
      </w:r>
      <w:proofErr w:type="spellEnd"/>
      <w:r>
        <w:rPr>
          <w:lang w:val="en-ID"/>
        </w:rPr>
        <w:t xml:space="preserve"> </w:t>
      </w:r>
      <w:proofErr w:type="spellStart"/>
      <w:r>
        <w:rPr>
          <w:lang w:val="en-ID"/>
        </w:rPr>
        <w:t>dinamis</w:t>
      </w:r>
      <w:proofErr w:type="spellEnd"/>
      <w:r>
        <w:rPr>
          <w:lang w:val="en-ID"/>
        </w:rPr>
        <w:t xml:space="preserve"> </w:t>
      </w:r>
      <w:proofErr w:type="spellStart"/>
      <w:r>
        <w:rPr>
          <w:lang w:val="en-ID"/>
        </w:rPr>
        <w:t>pariwisata</w:t>
      </w:r>
      <w:proofErr w:type="spellEnd"/>
      <w:r>
        <w:rPr>
          <w:lang w:val="en-ID"/>
        </w:rPr>
        <w:t xml:space="preserve"> DIY.</w:t>
      </w:r>
      <w:bookmarkEnd w:id="214"/>
    </w:p>
    <w:p w14:paraId="11E9B0D6" w14:textId="46D4F86A" w:rsidR="009F2579" w:rsidRDefault="009F2579" w:rsidP="009F2579">
      <w:pPr>
        <w:pStyle w:val="BodyText"/>
      </w:pPr>
      <w:r w:rsidRPr="009F2579">
        <w:lastRenderedPageBreak/>
        <w:t>Hasil simulasi pada halaman tersebut ditampilkan dalam bentuk indikator numerik dan grafik deret waktu. Berbeda dengan halaman Skenario yang menggunakan kombinasi parameter yang telah ditetapkan dalam penelitian, halaman Simulasi memungkinkan pengguna mengeksplorasi kombinasi nilai tuas kebijakan secara lebih fleksibel. Dengan demikian, aplikasi tidak hanya berfungsi sebagai media penyajian hasil tiga skenario penelitian, tetapi juga sebagai sarana eksplorasi respons model terhadap alternatif nilai kebijakan.</w:t>
      </w:r>
    </w:p>
    <w:p w14:paraId="23A6B8D8" w14:textId="3D2AA913" w:rsidR="009F2579" w:rsidRPr="009F2579" w:rsidRDefault="009F2579" w:rsidP="009F2579">
      <w:pPr>
        <w:pStyle w:val="BodyText"/>
        <w:rPr>
          <w:lang w:val="en-ID"/>
        </w:rPr>
      </w:pPr>
      <w:r w:rsidRPr="009F2579">
        <w:t>Secara keseluruhan, implementasi aplikasi mengubah model sistem dinamis yang sebelumnya dijalankan melalui perangkat lunak pemodelan menjadi artefak berbasis web yang dapat digunakan secara interaktif. Pengguna tidak perlu mengubah persamaan model maupun mengoperasikan perangkat lunak sistem dinamis secara langsung karena pemilihan skenario, pengaturan tuas kebijakan, eksekusi simulasi, dan visualisasi hasil telah disediakan melalui antarmuka aplikasi. Implementasi tersebut mendukung tujuan praktis penelitian untuk menyediakan alat bantu eksplorasi kebijakan yang lebih mudah diakses oleh Pemerintah Daerah DIY, Dinas Pariwisata, dan pemangku kepentingan terkait.</w:t>
      </w:r>
    </w:p>
    <w:p w14:paraId="0FEF69F1" w14:textId="7FD32611" w:rsidR="009D7171" w:rsidRDefault="009D7171" w:rsidP="009D7171">
      <w:pPr>
        <w:pStyle w:val="Level3JudulPokokBahasan"/>
      </w:pPr>
      <w:r w:rsidRPr="009D7171">
        <w:t xml:space="preserve">Hasil </w:t>
      </w:r>
      <w:proofErr w:type="spellStart"/>
      <w:r w:rsidRPr="009D7171">
        <w:t>Pengujian</w:t>
      </w:r>
      <w:proofErr w:type="spellEnd"/>
      <w:r w:rsidRPr="009D7171">
        <w:t xml:space="preserve"> </w:t>
      </w:r>
      <w:proofErr w:type="spellStart"/>
      <w:r w:rsidRPr="009D7171">
        <w:t>Fungsional</w:t>
      </w:r>
      <w:proofErr w:type="spellEnd"/>
      <w:r w:rsidRPr="009D7171">
        <w:t xml:space="preserve"> </w:t>
      </w:r>
      <w:proofErr w:type="spellStart"/>
      <w:r w:rsidRPr="009D7171">
        <w:t>Menggunakan</w:t>
      </w:r>
      <w:proofErr w:type="spellEnd"/>
      <w:r w:rsidRPr="009D7171">
        <w:t xml:space="preserve"> Black-box Testing</w:t>
      </w:r>
    </w:p>
    <w:p w14:paraId="6C037576" w14:textId="20152FDE" w:rsidR="00174D7E" w:rsidRDefault="00174D7E" w:rsidP="00DA60BD">
      <w:pPr>
        <w:pStyle w:val="BodyText"/>
        <w:spacing w:after="0"/>
      </w:pPr>
      <w:r w:rsidRPr="00174D7E">
        <w:t>Pengujian fungsional dilakukan menggunakan </w:t>
      </w:r>
      <w:proofErr w:type="spellStart"/>
      <w:r w:rsidRPr="00174D7E">
        <w:rPr>
          <w:i/>
          <w:iCs/>
        </w:rPr>
        <w:t>black-box</w:t>
      </w:r>
      <w:proofErr w:type="spellEnd"/>
      <w:r w:rsidRPr="00174D7E">
        <w:rPr>
          <w:i/>
          <w:iCs/>
        </w:rPr>
        <w:t xml:space="preserve"> testing</w:t>
      </w:r>
      <w:r w:rsidRPr="00174D7E">
        <w:t> terhadap sembilan fungsi utama aplikasi yang telah ditetapkan pada Bab III. Pengujian dilakukan dengan memberikan tindakan atau masukan tertentu pada setiap fungsi, kemudian membandingkan hasil aktual yang diperoleh dengan hasil yang diharapkan. Suatu kasus pengujian dinyatakan </w:t>
      </w:r>
      <w:r w:rsidRPr="00174D7E">
        <w:rPr>
          <w:i/>
          <w:iCs/>
        </w:rPr>
        <w:t>Pass</w:t>
      </w:r>
      <w:r w:rsidRPr="00174D7E">
        <w:t xml:space="preserve"> apabila hasil aktual sesuai </w:t>
      </w:r>
      <w:r w:rsidRPr="00174D7E">
        <w:lastRenderedPageBreak/>
        <w:t>dengan spesifikasi yang telah ditentukan.</w:t>
      </w:r>
      <w:r w:rsidR="00515EAF">
        <w:t xml:space="preserve"> Hasil pengujian dapat </w:t>
      </w:r>
      <w:proofErr w:type="spellStart"/>
      <w:r w:rsidR="00515EAF">
        <w:t>diihat</w:t>
      </w:r>
      <w:proofErr w:type="spellEnd"/>
      <w:r w:rsidR="00515EAF">
        <w:t xml:space="preserve"> pada tabel </w:t>
      </w:r>
      <w:r w:rsidR="000317F1">
        <w:t>64</w:t>
      </w:r>
      <w:r w:rsidR="00515EAF">
        <w:t>.</w:t>
      </w:r>
    </w:p>
    <w:p w14:paraId="029585A7" w14:textId="52835712" w:rsidR="00174D7E" w:rsidRDefault="00174D7E" w:rsidP="00DA60BD">
      <w:pPr>
        <w:pStyle w:val="JudulTabel"/>
        <w:spacing w:before="0"/>
      </w:pPr>
      <w:bookmarkStart w:id="215" w:name="_Toc241752152"/>
      <w:r w:rsidRPr="00174D7E">
        <w:t>Hasil Pengujian Fungsional Aplikasi</w:t>
      </w:r>
      <w:bookmarkEnd w:id="215"/>
    </w:p>
    <w:tbl>
      <w:tblPr>
        <w:tblStyle w:val="TableGrid"/>
        <w:tblW w:w="0" w:type="auto"/>
        <w:tblLayout w:type="fixed"/>
        <w:tblLook w:val="04A0" w:firstRow="1" w:lastRow="0" w:firstColumn="1" w:lastColumn="0" w:noHBand="0" w:noVBand="1"/>
      </w:tblPr>
      <w:tblGrid>
        <w:gridCol w:w="570"/>
        <w:gridCol w:w="1762"/>
        <w:gridCol w:w="2401"/>
        <w:gridCol w:w="2386"/>
        <w:gridCol w:w="803"/>
      </w:tblGrid>
      <w:tr w:rsidR="00174D7E" w14:paraId="6EE93C3A" w14:textId="77777777" w:rsidTr="00515EAF">
        <w:trPr>
          <w:tblHeader/>
        </w:trPr>
        <w:tc>
          <w:tcPr>
            <w:tcW w:w="570" w:type="dxa"/>
            <w:vAlign w:val="center"/>
          </w:tcPr>
          <w:p w14:paraId="44FF23A2" w14:textId="251DC13F" w:rsidR="00174D7E" w:rsidRDefault="00174D7E" w:rsidP="00174D7E">
            <w:pPr>
              <w:pStyle w:val="HeaderdanNomorKolompadaTabel"/>
            </w:pPr>
            <w:r>
              <w:t>No.</w:t>
            </w:r>
          </w:p>
        </w:tc>
        <w:tc>
          <w:tcPr>
            <w:tcW w:w="1762" w:type="dxa"/>
            <w:vAlign w:val="center"/>
          </w:tcPr>
          <w:p w14:paraId="0B06E242" w14:textId="018B506D" w:rsidR="00174D7E" w:rsidRDefault="00174D7E" w:rsidP="00174D7E">
            <w:pPr>
              <w:pStyle w:val="HeaderdanNomorKolompadaTabel"/>
            </w:pPr>
            <w:r>
              <w:t>Fungsi yang diuji</w:t>
            </w:r>
          </w:p>
        </w:tc>
        <w:tc>
          <w:tcPr>
            <w:tcW w:w="2401" w:type="dxa"/>
            <w:vAlign w:val="center"/>
          </w:tcPr>
          <w:p w14:paraId="2222C0BD" w14:textId="58992476" w:rsidR="00174D7E" w:rsidRDefault="00174D7E" w:rsidP="00174D7E">
            <w:pPr>
              <w:pStyle w:val="HeaderdanNomorKolompadaTabel"/>
            </w:pPr>
            <w:r>
              <w:t>Hasil yang diharapkan</w:t>
            </w:r>
          </w:p>
        </w:tc>
        <w:tc>
          <w:tcPr>
            <w:tcW w:w="2386" w:type="dxa"/>
            <w:vAlign w:val="center"/>
          </w:tcPr>
          <w:p w14:paraId="2A48E66E" w14:textId="0618ABEC" w:rsidR="00174D7E" w:rsidRDefault="00174D7E" w:rsidP="00174D7E">
            <w:pPr>
              <w:pStyle w:val="HeaderdanNomorKolompadaTabel"/>
            </w:pPr>
            <w:r>
              <w:t>Hasil aktual</w:t>
            </w:r>
          </w:p>
        </w:tc>
        <w:tc>
          <w:tcPr>
            <w:tcW w:w="803" w:type="dxa"/>
            <w:vAlign w:val="center"/>
          </w:tcPr>
          <w:p w14:paraId="49BCE6A6" w14:textId="7B882EA2" w:rsidR="00174D7E" w:rsidRDefault="00174D7E" w:rsidP="00174D7E">
            <w:pPr>
              <w:pStyle w:val="HeaderdanNomorKolompadaTabel"/>
            </w:pPr>
            <w:r>
              <w:t>Status</w:t>
            </w:r>
          </w:p>
        </w:tc>
      </w:tr>
      <w:tr w:rsidR="00174D7E" w:rsidRPr="00174D7E" w14:paraId="0C15D2FB" w14:textId="77777777" w:rsidTr="00515EAF">
        <w:trPr>
          <w:tblHeader/>
        </w:trPr>
        <w:tc>
          <w:tcPr>
            <w:tcW w:w="570" w:type="dxa"/>
            <w:vAlign w:val="center"/>
          </w:tcPr>
          <w:p w14:paraId="72B3EFBE" w14:textId="7C30E24C" w:rsidR="00174D7E" w:rsidRDefault="00174D7E" w:rsidP="00174D7E">
            <w:pPr>
              <w:pStyle w:val="HeaderdanNomorKolompadaTabel"/>
              <w:spacing w:before="0" w:after="0"/>
            </w:pPr>
            <w:r>
              <w:t>(1)</w:t>
            </w:r>
          </w:p>
        </w:tc>
        <w:tc>
          <w:tcPr>
            <w:tcW w:w="1762" w:type="dxa"/>
            <w:vAlign w:val="center"/>
          </w:tcPr>
          <w:p w14:paraId="7C014B2C" w14:textId="446350C2" w:rsidR="00174D7E" w:rsidRDefault="00174D7E" w:rsidP="00174D7E">
            <w:pPr>
              <w:pStyle w:val="HeaderdanNomorKolompadaTabel"/>
              <w:spacing w:before="0" w:after="0"/>
            </w:pPr>
            <w:r>
              <w:t>(2)</w:t>
            </w:r>
          </w:p>
        </w:tc>
        <w:tc>
          <w:tcPr>
            <w:tcW w:w="2401" w:type="dxa"/>
            <w:vAlign w:val="center"/>
          </w:tcPr>
          <w:p w14:paraId="58ADE0A0" w14:textId="1FEACA66" w:rsidR="00174D7E" w:rsidRDefault="00174D7E" w:rsidP="00174D7E">
            <w:pPr>
              <w:pStyle w:val="HeaderdanNomorKolompadaTabel"/>
              <w:spacing w:before="0" w:after="0"/>
            </w:pPr>
            <w:r>
              <w:t>(3)</w:t>
            </w:r>
          </w:p>
        </w:tc>
        <w:tc>
          <w:tcPr>
            <w:tcW w:w="2386" w:type="dxa"/>
            <w:vAlign w:val="center"/>
          </w:tcPr>
          <w:p w14:paraId="218F4DE4" w14:textId="649FB93A" w:rsidR="00174D7E" w:rsidRDefault="00174D7E" w:rsidP="00174D7E">
            <w:pPr>
              <w:pStyle w:val="HeaderdanNomorKolompadaTabel"/>
              <w:spacing w:before="0" w:after="0"/>
            </w:pPr>
            <w:r>
              <w:t>(4)</w:t>
            </w:r>
          </w:p>
        </w:tc>
        <w:tc>
          <w:tcPr>
            <w:tcW w:w="803" w:type="dxa"/>
            <w:vAlign w:val="center"/>
          </w:tcPr>
          <w:p w14:paraId="11ABEFA9" w14:textId="0C124C97" w:rsidR="00174D7E" w:rsidRDefault="00174D7E" w:rsidP="00174D7E">
            <w:pPr>
              <w:pStyle w:val="HeaderdanNomorKolompadaTabel"/>
              <w:spacing w:before="0" w:after="0"/>
            </w:pPr>
            <w:r>
              <w:t>(5)</w:t>
            </w:r>
          </w:p>
        </w:tc>
      </w:tr>
      <w:tr w:rsidR="00174D7E" w14:paraId="1C06D1BD" w14:textId="77777777" w:rsidTr="00174D7E">
        <w:tc>
          <w:tcPr>
            <w:tcW w:w="570" w:type="dxa"/>
            <w:vAlign w:val="center"/>
          </w:tcPr>
          <w:p w14:paraId="63C35361" w14:textId="3271FC02" w:rsidR="00174D7E" w:rsidRDefault="00174D7E" w:rsidP="00174D7E">
            <w:pPr>
              <w:pStyle w:val="IsiTabel"/>
              <w:jc w:val="center"/>
            </w:pPr>
            <w:r>
              <w:t>1</w:t>
            </w:r>
          </w:p>
        </w:tc>
        <w:tc>
          <w:tcPr>
            <w:tcW w:w="1762" w:type="dxa"/>
            <w:vAlign w:val="center"/>
          </w:tcPr>
          <w:p w14:paraId="5762A50D" w14:textId="59DD95A4" w:rsidR="00174D7E" w:rsidRDefault="00174D7E" w:rsidP="00174D7E">
            <w:pPr>
              <w:pStyle w:val="IsiTabel"/>
            </w:pPr>
            <w:r>
              <w:t>Navigasi aplikasi</w:t>
            </w:r>
          </w:p>
        </w:tc>
        <w:tc>
          <w:tcPr>
            <w:tcW w:w="2401" w:type="dxa"/>
            <w:vAlign w:val="center"/>
          </w:tcPr>
          <w:p w14:paraId="7E62C460" w14:textId="24C2A845" w:rsidR="00174D7E" w:rsidRDefault="00174D7E" w:rsidP="00174D7E">
            <w:pPr>
              <w:pStyle w:val="IsiTabel"/>
            </w:pPr>
            <w:r>
              <w:t>Halaman ditampilkan sesuai menu yang dipilih</w:t>
            </w:r>
          </w:p>
        </w:tc>
        <w:tc>
          <w:tcPr>
            <w:tcW w:w="2386" w:type="dxa"/>
            <w:vAlign w:val="center"/>
          </w:tcPr>
          <w:p w14:paraId="2E14A338" w14:textId="5ABE23ED" w:rsidR="00174D7E" w:rsidRDefault="00174D7E" w:rsidP="00174D7E">
            <w:pPr>
              <w:pStyle w:val="IsiTabel"/>
            </w:pPr>
            <w:r>
              <w:t>Halaman berhasil ditampilkan sesuai menu yang dipilih</w:t>
            </w:r>
          </w:p>
        </w:tc>
        <w:tc>
          <w:tcPr>
            <w:tcW w:w="803" w:type="dxa"/>
            <w:vAlign w:val="center"/>
          </w:tcPr>
          <w:p w14:paraId="68C6570F" w14:textId="4B75122A" w:rsidR="00174D7E" w:rsidRDefault="00174D7E" w:rsidP="00174D7E">
            <w:pPr>
              <w:pStyle w:val="IsiTabel"/>
            </w:pPr>
            <w:r>
              <w:t>Pass</w:t>
            </w:r>
          </w:p>
        </w:tc>
      </w:tr>
      <w:tr w:rsidR="00174D7E" w14:paraId="5DEDE7A7" w14:textId="77777777" w:rsidTr="00174D7E">
        <w:tc>
          <w:tcPr>
            <w:tcW w:w="570" w:type="dxa"/>
            <w:vAlign w:val="center"/>
          </w:tcPr>
          <w:p w14:paraId="7EAA3204" w14:textId="6546B1A4" w:rsidR="00174D7E" w:rsidRDefault="00174D7E" w:rsidP="00174D7E">
            <w:pPr>
              <w:pStyle w:val="IsiTabel"/>
              <w:jc w:val="center"/>
            </w:pPr>
            <w:r>
              <w:t>2</w:t>
            </w:r>
          </w:p>
        </w:tc>
        <w:tc>
          <w:tcPr>
            <w:tcW w:w="1762" w:type="dxa"/>
            <w:vAlign w:val="center"/>
          </w:tcPr>
          <w:p w14:paraId="624DBE55" w14:textId="6419DF5B" w:rsidR="00174D7E" w:rsidRDefault="00174D7E" w:rsidP="00174D7E">
            <w:pPr>
              <w:pStyle w:val="IsiTabel"/>
            </w:pPr>
            <w:r>
              <w:t>Pergantian tampilan Model</w:t>
            </w:r>
          </w:p>
        </w:tc>
        <w:tc>
          <w:tcPr>
            <w:tcW w:w="2401" w:type="dxa"/>
            <w:vAlign w:val="center"/>
          </w:tcPr>
          <w:p w14:paraId="5B8BBEE2" w14:textId="4F9A8CC9" w:rsidR="00174D7E" w:rsidRDefault="00174D7E" w:rsidP="00174D7E">
            <w:pPr>
              <w:pStyle w:val="IsiTabel"/>
            </w:pPr>
            <w:r>
              <w:t>Konten ditampilkan sesuai tab yang dipilih</w:t>
            </w:r>
          </w:p>
        </w:tc>
        <w:tc>
          <w:tcPr>
            <w:tcW w:w="2386" w:type="dxa"/>
            <w:vAlign w:val="center"/>
          </w:tcPr>
          <w:p w14:paraId="1B26D58C" w14:textId="7717D5FB" w:rsidR="00174D7E" w:rsidRDefault="00174D7E" w:rsidP="00174D7E">
            <w:pPr>
              <w:pStyle w:val="IsiTabel"/>
            </w:pPr>
            <w:r>
              <w:t>Tab Struktur Model dan Evaluasi Model menampilkan konten yang sesuai</w:t>
            </w:r>
          </w:p>
        </w:tc>
        <w:tc>
          <w:tcPr>
            <w:tcW w:w="803" w:type="dxa"/>
            <w:vAlign w:val="center"/>
          </w:tcPr>
          <w:p w14:paraId="3BDB0F7C" w14:textId="6878EBA7" w:rsidR="00174D7E" w:rsidRDefault="00174D7E" w:rsidP="00174D7E">
            <w:pPr>
              <w:pStyle w:val="IsiTabel"/>
            </w:pPr>
            <w:r>
              <w:t>Pass</w:t>
            </w:r>
          </w:p>
        </w:tc>
      </w:tr>
      <w:tr w:rsidR="00174D7E" w14:paraId="3AA5F8B6" w14:textId="77777777" w:rsidTr="00174D7E">
        <w:tc>
          <w:tcPr>
            <w:tcW w:w="570" w:type="dxa"/>
            <w:vAlign w:val="center"/>
          </w:tcPr>
          <w:p w14:paraId="445B0F98" w14:textId="01F54E0C" w:rsidR="00174D7E" w:rsidRDefault="00174D7E" w:rsidP="00174D7E">
            <w:pPr>
              <w:pStyle w:val="IsiTabel"/>
              <w:jc w:val="center"/>
            </w:pPr>
            <w:r>
              <w:t>3</w:t>
            </w:r>
          </w:p>
        </w:tc>
        <w:tc>
          <w:tcPr>
            <w:tcW w:w="1762" w:type="dxa"/>
            <w:vAlign w:val="center"/>
          </w:tcPr>
          <w:p w14:paraId="74720AB0" w14:textId="3ABFD6CF" w:rsidR="00174D7E" w:rsidRDefault="00174D7E" w:rsidP="00174D7E">
            <w:pPr>
              <w:pStyle w:val="IsiTabel"/>
            </w:pPr>
            <w:r>
              <w:t>Pemilihan skenario</w:t>
            </w:r>
          </w:p>
        </w:tc>
        <w:tc>
          <w:tcPr>
            <w:tcW w:w="2401" w:type="dxa"/>
            <w:vAlign w:val="center"/>
          </w:tcPr>
          <w:p w14:paraId="56110549" w14:textId="6CA0A2BC" w:rsidR="00174D7E" w:rsidRDefault="00174D7E" w:rsidP="00174D7E">
            <w:pPr>
              <w:pStyle w:val="IsiTabel"/>
            </w:pPr>
            <w:r>
              <w:t>Skenario yang dipilih menjadi skenario aktif</w:t>
            </w:r>
          </w:p>
        </w:tc>
        <w:tc>
          <w:tcPr>
            <w:tcW w:w="2386" w:type="dxa"/>
            <w:vAlign w:val="center"/>
          </w:tcPr>
          <w:p w14:paraId="6604AB64" w14:textId="698FE77A" w:rsidR="00174D7E" w:rsidRDefault="00174D7E" w:rsidP="00174D7E">
            <w:pPr>
              <w:pStyle w:val="IsiTabel"/>
            </w:pPr>
            <w:r>
              <w:t>Skenario menjadi aktif ketika dipilih</w:t>
            </w:r>
          </w:p>
        </w:tc>
        <w:tc>
          <w:tcPr>
            <w:tcW w:w="803" w:type="dxa"/>
            <w:vAlign w:val="center"/>
          </w:tcPr>
          <w:p w14:paraId="5C300E6B" w14:textId="50B023C9" w:rsidR="00174D7E" w:rsidRDefault="00174D7E" w:rsidP="00174D7E">
            <w:pPr>
              <w:pStyle w:val="IsiTabel"/>
            </w:pPr>
            <w:r>
              <w:t>Pass</w:t>
            </w:r>
          </w:p>
        </w:tc>
      </w:tr>
      <w:tr w:rsidR="00174D7E" w14:paraId="172FA2AC" w14:textId="77777777" w:rsidTr="00174D7E">
        <w:tc>
          <w:tcPr>
            <w:tcW w:w="570" w:type="dxa"/>
            <w:vAlign w:val="center"/>
          </w:tcPr>
          <w:p w14:paraId="04B879AE" w14:textId="1059C883" w:rsidR="00174D7E" w:rsidRDefault="00174D7E" w:rsidP="00174D7E">
            <w:pPr>
              <w:pStyle w:val="IsiTabel"/>
              <w:jc w:val="center"/>
            </w:pPr>
            <w:r>
              <w:t>4</w:t>
            </w:r>
          </w:p>
        </w:tc>
        <w:tc>
          <w:tcPr>
            <w:tcW w:w="1762" w:type="dxa"/>
            <w:vAlign w:val="center"/>
          </w:tcPr>
          <w:p w14:paraId="3420BE63" w14:textId="5F6E120B" w:rsidR="00174D7E" w:rsidRDefault="00174D7E" w:rsidP="00174D7E">
            <w:pPr>
              <w:pStyle w:val="IsiTabel"/>
            </w:pPr>
            <w:r>
              <w:t>Perbandingan skenario</w:t>
            </w:r>
          </w:p>
        </w:tc>
        <w:tc>
          <w:tcPr>
            <w:tcW w:w="2401" w:type="dxa"/>
            <w:vAlign w:val="center"/>
          </w:tcPr>
          <w:p w14:paraId="67349BF4" w14:textId="1CB722A4" w:rsidR="00174D7E" w:rsidRDefault="00174D7E" w:rsidP="00174D7E">
            <w:pPr>
              <w:pStyle w:val="IsiTabel"/>
            </w:pPr>
            <w:r>
              <w:t xml:space="preserve">Hasil BAU, </w:t>
            </w:r>
            <w:proofErr w:type="spellStart"/>
            <w:r>
              <w:t>Sustainable</w:t>
            </w:r>
            <w:proofErr w:type="spellEnd"/>
            <w:r>
              <w:t xml:space="preserve">, dan Development </w:t>
            </w:r>
            <w:proofErr w:type="spellStart"/>
            <w:r>
              <w:t>Priority</w:t>
            </w:r>
            <w:proofErr w:type="spellEnd"/>
            <w:r>
              <w:t xml:space="preserve"> dapat dibandingkan</w:t>
            </w:r>
          </w:p>
        </w:tc>
        <w:tc>
          <w:tcPr>
            <w:tcW w:w="2386" w:type="dxa"/>
            <w:vAlign w:val="center"/>
          </w:tcPr>
          <w:p w14:paraId="684FBE20" w14:textId="38B89D9C" w:rsidR="00174D7E" w:rsidRDefault="00174D7E" w:rsidP="00174D7E">
            <w:pPr>
              <w:pStyle w:val="IsiTabel"/>
            </w:pPr>
            <w:r>
              <w:t>Hasil setiap skenario berhasil ditampilkan dan dibandingkan</w:t>
            </w:r>
          </w:p>
        </w:tc>
        <w:tc>
          <w:tcPr>
            <w:tcW w:w="803" w:type="dxa"/>
            <w:vAlign w:val="center"/>
          </w:tcPr>
          <w:p w14:paraId="563DAD56" w14:textId="1D832DB6" w:rsidR="00174D7E" w:rsidRDefault="00174D7E" w:rsidP="00174D7E">
            <w:pPr>
              <w:pStyle w:val="IsiTabel"/>
            </w:pPr>
            <w:r>
              <w:t>Pass</w:t>
            </w:r>
          </w:p>
        </w:tc>
      </w:tr>
      <w:tr w:rsidR="00174D7E" w14:paraId="13F0DA40" w14:textId="77777777" w:rsidTr="00174D7E">
        <w:tc>
          <w:tcPr>
            <w:tcW w:w="570" w:type="dxa"/>
            <w:vAlign w:val="center"/>
          </w:tcPr>
          <w:p w14:paraId="19805F94" w14:textId="4C7D4FE5" w:rsidR="00174D7E" w:rsidRDefault="00174D7E" w:rsidP="00174D7E">
            <w:pPr>
              <w:pStyle w:val="IsiTabel"/>
              <w:jc w:val="center"/>
            </w:pPr>
            <w:r>
              <w:t>5</w:t>
            </w:r>
          </w:p>
        </w:tc>
        <w:tc>
          <w:tcPr>
            <w:tcW w:w="1762" w:type="dxa"/>
            <w:vAlign w:val="center"/>
          </w:tcPr>
          <w:p w14:paraId="6CDF61FE" w14:textId="7E6EE78B" w:rsidR="00174D7E" w:rsidRDefault="00174D7E" w:rsidP="00174D7E">
            <w:pPr>
              <w:pStyle w:val="IsiTabel"/>
            </w:pPr>
            <w:r>
              <w:t>Menjalankan simulasi</w:t>
            </w:r>
          </w:p>
        </w:tc>
        <w:tc>
          <w:tcPr>
            <w:tcW w:w="2401" w:type="dxa"/>
            <w:vAlign w:val="center"/>
          </w:tcPr>
          <w:p w14:paraId="50BF3413" w14:textId="7FB5BA26" w:rsidR="00174D7E" w:rsidRDefault="00174D7E" w:rsidP="00174D7E">
            <w:pPr>
              <w:pStyle w:val="IsiTabel"/>
            </w:pPr>
            <w:r>
              <w:t>Hasil simulasi 2025–2050 ditampilkan</w:t>
            </w:r>
          </w:p>
        </w:tc>
        <w:tc>
          <w:tcPr>
            <w:tcW w:w="2386" w:type="dxa"/>
            <w:vAlign w:val="center"/>
          </w:tcPr>
          <w:p w14:paraId="523D9ED5" w14:textId="79B35157" w:rsidR="00174D7E" w:rsidRDefault="00174D7E" w:rsidP="00174D7E">
            <w:pPr>
              <w:pStyle w:val="IsiTabel"/>
            </w:pPr>
            <w:r>
              <w:t>Simulasi berhasil dijalankan dan hasil ditampilkan</w:t>
            </w:r>
          </w:p>
        </w:tc>
        <w:tc>
          <w:tcPr>
            <w:tcW w:w="803" w:type="dxa"/>
            <w:vAlign w:val="center"/>
          </w:tcPr>
          <w:p w14:paraId="21033ABB" w14:textId="6F447B73" w:rsidR="00174D7E" w:rsidRDefault="00174D7E" w:rsidP="00174D7E">
            <w:pPr>
              <w:pStyle w:val="IsiTabel"/>
            </w:pPr>
            <w:r>
              <w:t>Pass</w:t>
            </w:r>
          </w:p>
        </w:tc>
      </w:tr>
      <w:tr w:rsidR="00174D7E" w14:paraId="4F38B3F4" w14:textId="77777777" w:rsidTr="00174D7E">
        <w:tc>
          <w:tcPr>
            <w:tcW w:w="570" w:type="dxa"/>
            <w:vAlign w:val="center"/>
          </w:tcPr>
          <w:p w14:paraId="19F17336" w14:textId="3140ECEE" w:rsidR="00174D7E" w:rsidRDefault="00174D7E" w:rsidP="00174D7E">
            <w:pPr>
              <w:pStyle w:val="IsiTabel"/>
              <w:jc w:val="center"/>
            </w:pPr>
            <w:r>
              <w:t>6</w:t>
            </w:r>
          </w:p>
        </w:tc>
        <w:tc>
          <w:tcPr>
            <w:tcW w:w="1762" w:type="dxa"/>
            <w:vAlign w:val="center"/>
          </w:tcPr>
          <w:p w14:paraId="5EDDADAA" w14:textId="22CE2D92" w:rsidR="00174D7E" w:rsidRDefault="00174D7E" w:rsidP="00174D7E">
            <w:pPr>
              <w:pStyle w:val="IsiTabel"/>
            </w:pPr>
            <w:r>
              <w:t>Pemilihan variabel keluaran</w:t>
            </w:r>
          </w:p>
        </w:tc>
        <w:tc>
          <w:tcPr>
            <w:tcW w:w="2401" w:type="dxa"/>
            <w:vAlign w:val="center"/>
          </w:tcPr>
          <w:p w14:paraId="795C44CC" w14:textId="5AB6FBFA" w:rsidR="00174D7E" w:rsidRDefault="00174D7E" w:rsidP="00174D7E">
            <w:pPr>
              <w:pStyle w:val="IsiTabel"/>
            </w:pPr>
            <w:r>
              <w:t>Grafik dan data menyesuaikan variabel yang dipilih</w:t>
            </w:r>
          </w:p>
        </w:tc>
        <w:tc>
          <w:tcPr>
            <w:tcW w:w="2386" w:type="dxa"/>
            <w:vAlign w:val="center"/>
          </w:tcPr>
          <w:p w14:paraId="63C8317B" w14:textId="38ED79AA" w:rsidR="00174D7E" w:rsidRDefault="00174D7E" w:rsidP="00174D7E">
            <w:pPr>
              <w:pStyle w:val="IsiTabel"/>
            </w:pPr>
            <w:r>
              <w:t>Grafik dan data sesuai dengan variabel yang dipilih</w:t>
            </w:r>
          </w:p>
        </w:tc>
        <w:tc>
          <w:tcPr>
            <w:tcW w:w="803" w:type="dxa"/>
            <w:vAlign w:val="center"/>
          </w:tcPr>
          <w:p w14:paraId="121F20C4" w14:textId="0961526B" w:rsidR="00174D7E" w:rsidRDefault="00174D7E" w:rsidP="00174D7E">
            <w:pPr>
              <w:pStyle w:val="IsiTabel"/>
            </w:pPr>
            <w:r>
              <w:t>Pass</w:t>
            </w:r>
          </w:p>
        </w:tc>
      </w:tr>
      <w:tr w:rsidR="00174D7E" w14:paraId="109707C2" w14:textId="77777777" w:rsidTr="00174D7E">
        <w:tc>
          <w:tcPr>
            <w:tcW w:w="570" w:type="dxa"/>
            <w:vAlign w:val="center"/>
          </w:tcPr>
          <w:p w14:paraId="4D5C6CAF" w14:textId="75A3764F" w:rsidR="00174D7E" w:rsidRDefault="00174D7E" w:rsidP="00174D7E">
            <w:pPr>
              <w:pStyle w:val="IsiTabel"/>
              <w:jc w:val="center"/>
            </w:pPr>
            <w:r>
              <w:t>7</w:t>
            </w:r>
          </w:p>
        </w:tc>
        <w:tc>
          <w:tcPr>
            <w:tcW w:w="1762" w:type="dxa"/>
            <w:vAlign w:val="center"/>
          </w:tcPr>
          <w:p w14:paraId="6DC255A1" w14:textId="1AFEB1AF" w:rsidR="00174D7E" w:rsidRDefault="00174D7E" w:rsidP="00174D7E">
            <w:pPr>
              <w:pStyle w:val="IsiTabel"/>
            </w:pPr>
            <w:r>
              <w:t>Perubahan Insentif Kebijakan</w:t>
            </w:r>
          </w:p>
        </w:tc>
        <w:tc>
          <w:tcPr>
            <w:tcW w:w="2401" w:type="dxa"/>
            <w:vAlign w:val="center"/>
          </w:tcPr>
          <w:p w14:paraId="535BFC72" w14:textId="37F33927" w:rsidR="00174D7E" w:rsidRDefault="00174D7E" w:rsidP="00174D7E">
            <w:pPr>
              <w:pStyle w:val="IsiTabel"/>
            </w:pPr>
            <w:r>
              <w:t>Nilai parameter berubah dan digunakan pada simulasi</w:t>
            </w:r>
          </w:p>
        </w:tc>
        <w:tc>
          <w:tcPr>
            <w:tcW w:w="2386" w:type="dxa"/>
            <w:vAlign w:val="center"/>
          </w:tcPr>
          <w:p w14:paraId="0AF07E1B" w14:textId="08E457F3" w:rsidR="00174D7E" w:rsidRDefault="00174D7E" w:rsidP="00174D7E">
            <w:pPr>
              <w:pStyle w:val="IsiTabel"/>
            </w:pPr>
            <w:r>
              <w:t>Nilai parameter berubah sesuai masukan dan digunakan pada simulasi</w:t>
            </w:r>
          </w:p>
        </w:tc>
        <w:tc>
          <w:tcPr>
            <w:tcW w:w="803" w:type="dxa"/>
            <w:vAlign w:val="center"/>
          </w:tcPr>
          <w:p w14:paraId="4722795F" w14:textId="3B0EC365" w:rsidR="00174D7E" w:rsidRDefault="00174D7E" w:rsidP="00174D7E">
            <w:pPr>
              <w:pStyle w:val="IsiTabel"/>
            </w:pPr>
            <w:r>
              <w:t>Pass</w:t>
            </w:r>
          </w:p>
        </w:tc>
      </w:tr>
      <w:tr w:rsidR="00174D7E" w14:paraId="0DAA3CA0" w14:textId="77777777" w:rsidTr="00174D7E">
        <w:tc>
          <w:tcPr>
            <w:tcW w:w="570" w:type="dxa"/>
            <w:vAlign w:val="center"/>
          </w:tcPr>
          <w:p w14:paraId="0D115394" w14:textId="406AC36C" w:rsidR="00174D7E" w:rsidRDefault="00174D7E" w:rsidP="00174D7E">
            <w:pPr>
              <w:pStyle w:val="IsiTabel"/>
              <w:jc w:val="center"/>
            </w:pPr>
            <w:r>
              <w:t>8</w:t>
            </w:r>
          </w:p>
        </w:tc>
        <w:tc>
          <w:tcPr>
            <w:tcW w:w="1762" w:type="dxa"/>
            <w:vAlign w:val="center"/>
          </w:tcPr>
          <w:p w14:paraId="6CC00DC9" w14:textId="5AD7D5E2" w:rsidR="00174D7E" w:rsidRDefault="00174D7E" w:rsidP="00174D7E">
            <w:pPr>
              <w:pStyle w:val="IsiTabel"/>
            </w:pPr>
            <w:r>
              <w:t>Perubahan Konservasi Lahan</w:t>
            </w:r>
          </w:p>
        </w:tc>
        <w:tc>
          <w:tcPr>
            <w:tcW w:w="2401" w:type="dxa"/>
            <w:vAlign w:val="center"/>
          </w:tcPr>
          <w:p w14:paraId="1EDDBAA1" w14:textId="25351C2A" w:rsidR="00174D7E" w:rsidRDefault="00174D7E" w:rsidP="00174D7E">
            <w:pPr>
              <w:pStyle w:val="IsiTabel"/>
            </w:pPr>
            <w:r>
              <w:t>Nilai parameter berubah dan digunakan pada simulasi</w:t>
            </w:r>
          </w:p>
        </w:tc>
        <w:tc>
          <w:tcPr>
            <w:tcW w:w="2386" w:type="dxa"/>
            <w:vAlign w:val="center"/>
          </w:tcPr>
          <w:p w14:paraId="3B4D6777" w14:textId="018641AA" w:rsidR="00174D7E" w:rsidRDefault="00174D7E" w:rsidP="00174D7E">
            <w:pPr>
              <w:pStyle w:val="IsiTabel"/>
            </w:pPr>
            <w:r>
              <w:t>Nilai parameter berubah sesuai masukan dan digunakan pada simulasi</w:t>
            </w:r>
          </w:p>
        </w:tc>
        <w:tc>
          <w:tcPr>
            <w:tcW w:w="803" w:type="dxa"/>
            <w:vAlign w:val="center"/>
          </w:tcPr>
          <w:p w14:paraId="238703D1" w14:textId="1691D866" w:rsidR="00174D7E" w:rsidRDefault="00174D7E" w:rsidP="00174D7E">
            <w:pPr>
              <w:pStyle w:val="IsiTabel"/>
            </w:pPr>
            <w:r>
              <w:t>Pass</w:t>
            </w:r>
          </w:p>
        </w:tc>
      </w:tr>
      <w:tr w:rsidR="00174D7E" w14:paraId="4AE140B8" w14:textId="77777777" w:rsidTr="00174D7E">
        <w:tc>
          <w:tcPr>
            <w:tcW w:w="570" w:type="dxa"/>
            <w:vAlign w:val="center"/>
          </w:tcPr>
          <w:p w14:paraId="56E4757B" w14:textId="74277906" w:rsidR="00174D7E" w:rsidRDefault="00174D7E" w:rsidP="00174D7E">
            <w:pPr>
              <w:pStyle w:val="IsiTabel"/>
              <w:jc w:val="center"/>
            </w:pPr>
            <w:r>
              <w:t>9</w:t>
            </w:r>
          </w:p>
        </w:tc>
        <w:tc>
          <w:tcPr>
            <w:tcW w:w="1762" w:type="dxa"/>
            <w:vAlign w:val="center"/>
          </w:tcPr>
          <w:p w14:paraId="157BC1BC" w14:textId="295ADAD2" w:rsidR="00174D7E" w:rsidRDefault="00174D7E" w:rsidP="00174D7E">
            <w:pPr>
              <w:pStyle w:val="IsiTabel"/>
            </w:pPr>
            <w:r>
              <w:t>Reset parameter</w:t>
            </w:r>
          </w:p>
        </w:tc>
        <w:tc>
          <w:tcPr>
            <w:tcW w:w="2401" w:type="dxa"/>
            <w:vAlign w:val="center"/>
          </w:tcPr>
          <w:p w14:paraId="47C3F8CD" w14:textId="1D898149" w:rsidR="00174D7E" w:rsidRDefault="00174D7E" w:rsidP="00174D7E">
            <w:pPr>
              <w:pStyle w:val="IsiTabel"/>
            </w:pPr>
            <w:r>
              <w:t>Parameter kembali ke konfigurasi BAU</w:t>
            </w:r>
          </w:p>
        </w:tc>
        <w:tc>
          <w:tcPr>
            <w:tcW w:w="2386" w:type="dxa"/>
            <w:vAlign w:val="center"/>
          </w:tcPr>
          <w:p w14:paraId="442CB075" w14:textId="3F317C93" w:rsidR="00174D7E" w:rsidRDefault="00174D7E" w:rsidP="00174D7E">
            <w:pPr>
              <w:pStyle w:val="IsiTabel"/>
            </w:pPr>
            <w:r>
              <w:t>Parameter berhasil dikembalikan ke konfigurasi BAU</w:t>
            </w:r>
          </w:p>
        </w:tc>
        <w:tc>
          <w:tcPr>
            <w:tcW w:w="803" w:type="dxa"/>
            <w:vAlign w:val="center"/>
          </w:tcPr>
          <w:p w14:paraId="017A4622" w14:textId="6884EFF0" w:rsidR="00174D7E" w:rsidRDefault="00174D7E" w:rsidP="00174D7E">
            <w:pPr>
              <w:pStyle w:val="IsiTabel"/>
            </w:pPr>
            <w:r>
              <w:t>Pass</w:t>
            </w:r>
          </w:p>
        </w:tc>
      </w:tr>
    </w:tbl>
    <w:p w14:paraId="28F8D457" w14:textId="77777777" w:rsidR="00174D7E" w:rsidRPr="00174D7E" w:rsidRDefault="00174D7E" w:rsidP="00174D7E">
      <w:pPr>
        <w:pStyle w:val="BodyText"/>
        <w:spacing w:before="240"/>
        <w:rPr>
          <w:color w:val="000000"/>
        </w:rPr>
      </w:pPr>
      <w:r w:rsidRPr="00174D7E">
        <w:rPr>
          <w:color w:val="000000"/>
        </w:rPr>
        <w:lastRenderedPageBreak/>
        <w:t>Hasil pengujian menunjukkan bahwa seluruh</w:t>
      </w:r>
      <w:r w:rsidRPr="00174D7E">
        <w:rPr>
          <w:rStyle w:val="apple-converted-space"/>
          <w:color w:val="000000"/>
        </w:rPr>
        <w:t> </w:t>
      </w:r>
      <w:r w:rsidRPr="00174D7E">
        <w:rPr>
          <w:rStyle w:val="Strong"/>
          <w:b w:val="0"/>
          <w:bCs w:val="0"/>
          <w:color w:val="000000"/>
        </w:rPr>
        <w:t>9 dari 9 kasus pengujian memperoleh status</w:t>
      </w:r>
      <w:r w:rsidRPr="00174D7E">
        <w:rPr>
          <w:rStyle w:val="apple-converted-space"/>
          <w:b/>
          <w:bCs/>
          <w:color w:val="000000"/>
        </w:rPr>
        <w:t> </w:t>
      </w:r>
      <w:r w:rsidRPr="00174D7E">
        <w:rPr>
          <w:rStyle w:val="Emphasis"/>
          <w:color w:val="000000"/>
        </w:rPr>
        <w:t>Pass</w:t>
      </w:r>
      <w:r w:rsidRPr="00174D7E">
        <w:rPr>
          <w:rStyle w:val="apple-converted-space"/>
          <w:color w:val="000000"/>
        </w:rPr>
        <w:t> </w:t>
      </w:r>
      <w:r w:rsidRPr="00174D7E">
        <w:rPr>
          <w:color w:val="000000"/>
        </w:rPr>
        <w:t>atau setara dengan tingkat keberhasilan fungsional sebesar</w:t>
      </w:r>
      <w:r w:rsidRPr="00174D7E">
        <w:rPr>
          <w:rStyle w:val="apple-converted-space"/>
          <w:color w:val="000000"/>
        </w:rPr>
        <w:t> </w:t>
      </w:r>
      <w:r w:rsidRPr="00174D7E">
        <w:rPr>
          <w:rStyle w:val="Strong"/>
          <w:b w:val="0"/>
          <w:bCs w:val="0"/>
          <w:color w:val="000000"/>
        </w:rPr>
        <w:t>100 persen pada fungsi yang diuji</w:t>
      </w:r>
      <w:r w:rsidRPr="00174D7E">
        <w:rPr>
          <w:color w:val="000000"/>
        </w:rPr>
        <w:t xml:space="preserve">. Navigasi antarmuka, pemilihan dan </w:t>
      </w:r>
      <w:r w:rsidRPr="00174D7E">
        <w:t>perbandingan</w:t>
      </w:r>
      <w:r w:rsidRPr="00174D7E">
        <w:rPr>
          <w:color w:val="000000"/>
        </w:rPr>
        <w:t xml:space="preserve"> skenario, eksekusi simulasi, pemilihan variabel keluaran, perubahan kedua tuas kebijakan, serta fungsi pengembalian parameter ke konfigurasi BAU seluruhnya memberikan hasil aktual yang sesuai dengan hasil yang diharapkan.</w:t>
      </w:r>
    </w:p>
    <w:p w14:paraId="384B5FE1" w14:textId="7CD1DF7E" w:rsidR="00174D7E" w:rsidRPr="00515EAF" w:rsidRDefault="00174D7E" w:rsidP="00515EAF">
      <w:pPr>
        <w:pStyle w:val="BodyText"/>
        <w:spacing w:before="240"/>
        <w:rPr>
          <w:color w:val="000000"/>
        </w:rPr>
      </w:pPr>
      <w:r>
        <w:rPr>
          <w:color w:val="000000"/>
        </w:rPr>
        <w:t>Hasil tersebut menunjukkan bahwa fungsi-fungsi utama aplikasi yang tercakup dalam kasus pengujian telah berjalan sesuai dengan spesifikasi yang dirancang. Namun, hasil</w:t>
      </w:r>
      <w:r>
        <w:rPr>
          <w:rStyle w:val="apple-converted-space"/>
          <w:color w:val="000000"/>
        </w:rPr>
        <w:t> </w:t>
      </w:r>
      <w:proofErr w:type="spellStart"/>
      <w:r>
        <w:rPr>
          <w:rStyle w:val="Emphasis"/>
          <w:color w:val="000000"/>
        </w:rPr>
        <w:t>black-box</w:t>
      </w:r>
      <w:proofErr w:type="spellEnd"/>
      <w:r>
        <w:rPr>
          <w:rStyle w:val="Emphasis"/>
          <w:color w:val="000000"/>
        </w:rPr>
        <w:t xml:space="preserve"> testing</w:t>
      </w:r>
      <w:r>
        <w:rPr>
          <w:rStyle w:val="apple-converted-space"/>
          <w:color w:val="000000"/>
        </w:rPr>
        <w:t> </w:t>
      </w:r>
      <w:r>
        <w:rPr>
          <w:color w:val="000000"/>
        </w:rPr>
        <w:t>ini tidak diartikan bahwa aplikasi bebas dari seluruh kemungkinan kesalahan, karena pengujian dibatasi pada fungsi dan kasus uji yang telah ditentukan. Pengujian ini juga tidak ditujukan untuk mengevaluasi persepsi pengguna terhadap kemudahan penggunaan aplikasi. Aspek tersebut dievaluasi secara terpisah menggunakan SUS.</w:t>
      </w:r>
    </w:p>
    <w:p w14:paraId="55215249" w14:textId="26408634" w:rsidR="009D7171" w:rsidRDefault="009D7171" w:rsidP="009D7171">
      <w:pPr>
        <w:pStyle w:val="Level3JudulPokokBahasan"/>
      </w:pPr>
      <w:r w:rsidRPr="009D7171">
        <w:t xml:space="preserve">Hasil Evaluasi Usability </w:t>
      </w:r>
      <w:proofErr w:type="spellStart"/>
      <w:r w:rsidRPr="009D7171">
        <w:t>Menggunakan</w:t>
      </w:r>
      <w:proofErr w:type="spellEnd"/>
      <w:r w:rsidRPr="009D7171">
        <w:t xml:space="preserve"> System Usability Scale</w:t>
      </w:r>
    </w:p>
    <w:p w14:paraId="07A59E04" w14:textId="0873FDC1" w:rsidR="0011221E" w:rsidRDefault="0011221E" w:rsidP="0011221E">
      <w:pPr>
        <w:pStyle w:val="BodyText"/>
        <w:spacing w:before="240"/>
        <w:rPr>
          <w:lang w:val="en-ID"/>
        </w:rPr>
      </w:pPr>
      <w:proofErr w:type="spellStart"/>
      <w:r w:rsidRPr="0011221E">
        <w:rPr>
          <w:lang w:val="en-ID"/>
        </w:rPr>
        <w:t>Evaluasi</w:t>
      </w:r>
      <w:proofErr w:type="spellEnd"/>
      <w:r w:rsidRPr="0011221E">
        <w:rPr>
          <w:lang w:val="en-ID"/>
        </w:rPr>
        <w:t> </w:t>
      </w:r>
      <w:r w:rsidRPr="0011221E">
        <w:rPr>
          <w:i/>
          <w:iCs/>
          <w:lang w:val="en-ID"/>
        </w:rPr>
        <w:t>usability</w:t>
      </w:r>
      <w:r w:rsidRPr="0011221E">
        <w:rPr>
          <w:lang w:val="en-ID"/>
        </w:rPr>
        <w:t> </w:t>
      </w:r>
      <w:proofErr w:type="spellStart"/>
      <w:r w:rsidRPr="0011221E">
        <w:rPr>
          <w:lang w:val="en-ID"/>
        </w:rPr>
        <w:t>dilakukan</w:t>
      </w:r>
      <w:proofErr w:type="spellEnd"/>
      <w:r w:rsidRPr="0011221E">
        <w:rPr>
          <w:lang w:val="en-ID"/>
        </w:rPr>
        <w:t xml:space="preserve"> </w:t>
      </w:r>
      <w:proofErr w:type="spellStart"/>
      <w:r w:rsidRPr="0011221E">
        <w:rPr>
          <w:lang w:val="en-ID"/>
        </w:rPr>
        <w:t>terhadap</w:t>
      </w:r>
      <w:proofErr w:type="spellEnd"/>
      <w:r w:rsidRPr="0011221E">
        <w:rPr>
          <w:lang w:val="en-ID"/>
        </w:rPr>
        <w:t xml:space="preserve"> 10 </w:t>
      </w:r>
      <w:proofErr w:type="spellStart"/>
      <w:r w:rsidRPr="0011221E">
        <w:rPr>
          <w:lang w:val="en-ID"/>
        </w:rPr>
        <w:t>responden</w:t>
      </w:r>
      <w:proofErr w:type="spellEnd"/>
      <w:r w:rsidRPr="0011221E">
        <w:rPr>
          <w:lang w:val="en-ID"/>
        </w:rPr>
        <w:t xml:space="preserve"> </w:t>
      </w:r>
      <w:proofErr w:type="spellStart"/>
      <w:r w:rsidRPr="0011221E">
        <w:rPr>
          <w:lang w:val="en-ID"/>
        </w:rPr>
        <w:t>setelah</w:t>
      </w:r>
      <w:proofErr w:type="spellEnd"/>
      <w:r w:rsidRPr="0011221E">
        <w:rPr>
          <w:lang w:val="en-ID"/>
        </w:rPr>
        <w:t xml:space="preserve"> </w:t>
      </w:r>
      <w:proofErr w:type="spellStart"/>
      <w:r w:rsidRPr="0011221E">
        <w:rPr>
          <w:lang w:val="en-ID"/>
        </w:rPr>
        <w:t>menggunakan</w:t>
      </w:r>
      <w:proofErr w:type="spellEnd"/>
      <w:r w:rsidRPr="0011221E">
        <w:rPr>
          <w:lang w:val="en-ID"/>
        </w:rPr>
        <w:t xml:space="preserve"> </w:t>
      </w:r>
      <w:proofErr w:type="spellStart"/>
      <w:r w:rsidRPr="0011221E">
        <w:rPr>
          <w:lang w:val="en-ID"/>
        </w:rPr>
        <w:t>aplikasi</w:t>
      </w:r>
      <w:proofErr w:type="spellEnd"/>
      <w:r w:rsidRPr="0011221E">
        <w:rPr>
          <w:lang w:val="en-ID"/>
        </w:rPr>
        <w:t xml:space="preserve"> dan </w:t>
      </w:r>
      <w:proofErr w:type="spellStart"/>
      <w:r w:rsidRPr="0011221E">
        <w:rPr>
          <w:lang w:val="en-ID"/>
        </w:rPr>
        <w:t>mencoba</w:t>
      </w:r>
      <w:proofErr w:type="spellEnd"/>
      <w:r w:rsidRPr="0011221E">
        <w:rPr>
          <w:lang w:val="en-ID"/>
        </w:rPr>
        <w:t xml:space="preserve"> lima </w:t>
      </w:r>
      <w:proofErr w:type="spellStart"/>
      <w:r w:rsidRPr="0011221E">
        <w:rPr>
          <w:lang w:val="en-ID"/>
        </w:rPr>
        <w:t>tugas</w:t>
      </w:r>
      <w:proofErr w:type="spellEnd"/>
      <w:r w:rsidRPr="0011221E">
        <w:rPr>
          <w:lang w:val="en-ID"/>
        </w:rPr>
        <w:t xml:space="preserve"> yang </w:t>
      </w:r>
      <w:proofErr w:type="spellStart"/>
      <w:r w:rsidRPr="0011221E">
        <w:rPr>
          <w:lang w:val="en-ID"/>
        </w:rPr>
        <w:t>telah</w:t>
      </w:r>
      <w:proofErr w:type="spellEnd"/>
      <w:r w:rsidRPr="0011221E">
        <w:rPr>
          <w:lang w:val="en-ID"/>
        </w:rPr>
        <w:t xml:space="preserve"> </w:t>
      </w:r>
      <w:proofErr w:type="spellStart"/>
      <w:r w:rsidRPr="0011221E">
        <w:rPr>
          <w:lang w:val="en-ID"/>
        </w:rPr>
        <w:t>ditetapkan</w:t>
      </w:r>
      <w:proofErr w:type="spellEnd"/>
      <w:r w:rsidRPr="0011221E">
        <w:rPr>
          <w:lang w:val="en-ID"/>
        </w:rPr>
        <w:t xml:space="preserve"> pada </w:t>
      </w:r>
      <w:proofErr w:type="spellStart"/>
      <w:r w:rsidRPr="0011221E">
        <w:rPr>
          <w:lang w:val="en-ID"/>
        </w:rPr>
        <w:t>tahap</w:t>
      </w:r>
      <w:proofErr w:type="spellEnd"/>
      <w:r w:rsidRPr="0011221E">
        <w:rPr>
          <w:lang w:val="en-ID"/>
        </w:rPr>
        <w:t xml:space="preserve"> </w:t>
      </w:r>
      <w:proofErr w:type="spellStart"/>
      <w:r w:rsidRPr="0011221E">
        <w:rPr>
          <w:lang w:val="en-ID"/>
        </w:rPr>
        <w:t>pengujian</w:t>
      </w:r>
      <w:proofErr w:type="spellEnd"/>
      <w:r w:rsidRPr="0011221E">
        <w:rPr>
          <w:lang w:val="en-ID"/>
        </w:rPr>
        <w:t>. Skor </w:t>
      </w:r>
      <w:r w:rsidRPr="0011221E">
        <w:rPr>
          <w:i/>
          <w:iCs/>
          <w:lang w:val="en-ID"/>
        </w:rPr>
        <w:t>System Usability Scale</w:t>
      </w:r>
      <w:r w:rsidRPr="0011221E">
        <w:rPr>
          <w:lang w:val="en-ID"/>
        </w:rPr>
        <w:t xml:space="preserve"> (SUS) </w:t>
      </w:r>
      <w:proofErr w:type="spellStart"/>
      <w:r w:rsidRPr="0011221E">
        <w:rPr>
          <w:lang w:val="en-ID"/>
        </w:rPr>
        <w:t>dihitung</w:t>
      </w:r>
      <w:proofErr w:type="spellEnd"/>
      <w:r w:rsidRPr="0011221E">
        <w:rPr>
          <w:lang w:val="en-ID"/>
        </w:rPr>
        <w:t xml:space="preserve"> </w:t>
      </w:r>
      <w:proofErr w:type="spellStart"/>
      <w:r w:rsidRPr="0011221E">
        <w:rPr>
          <w:lang w:val="en-ID"/>
        </w:rPr>
        <w:t>untuk</w:t>
      </w:r>
      <w:proofErr w:type="spellEnd"/>
      <w:r w:rsidRPr="0011221E">
        <w:rPr>
          <w:lang w:val="en-ID"/>
        </w:rPr>
        <w:t xml:space="preserve"> masing-masing </w:t>
      </w:r>
      <w:proofErr w:type="spellStart"/>
      <w:r w:rsidRPr="0011221E">
        <w:rPr>
          <w:lang w:val="en-ID"/>
        </w:rPr>
        <w:t>responden</w:t>
      </w:r>
      <w:proofErr w:type="spellEnd"/>
      <w:r w:rsidRPr="0011221E">
        <w:rPr>
          <w:lang w:val="en-ID"/>
        </w:rPr>
        <w:t xml:space="preserve"> </w:t>
      </w:r>
      <w:proofErr w:type="spellStart"/>
      <w:r w:rsidRPr="0011221E">
        <w:rPr>
          <w:lang w:val="en-ID"/>
        </w:rPr>
        <w:t>sesuai</w:t>
      </w:r>
      <w:proofErr w:type="spellEnd"/>
      <w:r w:rsidRPr="0011221E">
        <w:rPr>
          <w:lang w:val="en-ID"/>
        </w:rPr>
        <w:t xml:space="preserve"> </w:t>
      </w:r>
      <w:proofErr w:type="spellStart"/>
      <w:r w:rsidRPr="0011221E">
        <w:rPr>
          <w:lang w:val="en-ID"/>
        </w:rPr>
        <w:t>dengan</w:t>
      </w:r>
      <w:proofErr w:type="spellEnd"/>
      <w:r w:rsidRPr="0011221E">
        <w:rPr>
          <w:lang w:val="en-ID"/>
        </w:rPr>
        <w:t xml:space="preserve"> </w:t>
      </w:r>
      <w:proofErr w:type="spellStart"/>
      <w:r w:rsidRPr="0011221E">
        <w:rPr>
          <w:lang w:val="en-ID"/>
        </w:rPr>
        <w:t>prosedur</w:t>
      </w:r>
      <w:proofErr w:type="spellEnd"/>
      <w:r w:rsidRPr="0011221E">
        <w:rPr>
          <w:lang w:val="en-ID"/>
        </w:rPr>
        <w:t xml:space="preserve"> yang </w:t>
      </w:r>
      <w:proofErr w:type="spellStart"/>
      <w:r w:rsidRPr="0011221E">
        <w:rPr>
          <w:lang w:val="en-ID"/>
        </w:rPr>
        <w:t>telah</w:t>
      </w:r>
      <w:proofErr w:type="spellEnd"/>
      <w:r w:rsidRPr="0011221E">
        <w:rPr>
          <w:lang w:val="en-ID"/>
        </w:rPr>
        <w:t xml:space="preserve"> </w:t>
      </w:r>
      <w:proofErr w:type="spellStart"/>
      <w:r w:rsidRPr="0011221E">
        <w:rPr>
          <w:lang w:val="en-ID"/>
        </w:rPr>
        <w:t>dijelaskan</w:t>
      </w:r>
      <w:proofErr w:type="spellEnd"/>
      <w:r w:rsidRPr="0011221E">
        <w:rPr>
          <w:lang w:val="en-ID"/>
        </w:rPr>
        <w:t xml:space="preserve"> pada Bab III. Hasil </w:t>
      </w:r>
      <w:proofErr w:type="spellStart"/>
      <w:r w:rsidRPr="0011221E">
        <w:rPr>
          <w:lang w:val="en-ID"/>
        </w:rPr>
        <w:t>perhitungan</w:t>
      </w:r>
      <w:proofErr w:type="spellEnd"/>
      <w:r w:rsidRPr="0011221E">
        <w:rPr>
          <w:lang w:val="en-ID"/>
        </w:rPr>
        <w:t xml:space="preserve"> </w:t>
      </w:r>
      <w:proofErr w:type="spellStart"/>
      <w:r w:rsidRPr="0011221E">
        <w:rPr>
          <w:lang w:val="en-ID"/>
        </w:rPr>
        <w:t>skor</w:t>
      </w:r>
      <w:proofErr w:type="spellEnd"/>
      <w:r w:rsidRPr="0011221E">
        <w:rPr>
          <w:lang w:val="en-ID"/>
        </w:rPr>
        <w:t xml:space="preserve"> SUS </w:t>
      </w:r>
      <w:proofErr w:type="spellStart"/>
      <w:r w:rsidRPr="0011221E">
        <w:rPr>
          <w:lang w:val="en-ID"/>
        </w:rPr>
        <w:t>disajikan</w:t>
      </w:r>
      <w:proofErr w:type="spellEnd"/>
      <w:r w:rsidRPr="0011221E">
        <w:rPr>
          <w:lang w:val="en-ID"/>
        </w:rPr>
        <w:t xml:space="preserve"> pada Tabel </w:t>
      </w:r>
      <w:r w:rsidR="000317F1">
        <w:rPr>
          <w:lang w:val="en-ID"/>
        </w:rPr>
        <w:t>65</w:t>
      </w:r>
      <w:r w:rsidRPr="0011221E">
        <w:rPr>
          <w:lang w:val="en-ID"/>
        </w:rPr>
        <w:t>.</w:t>
      </w:r>
    </w:p>
    <w:p w14:paraId="39D1E8F6" w14:textId="51F003E0" w:rsidR="002F7BEB" w:rsidRPr="0011221E" w:rsidRDefault="002F7BEB" w:rsidP="002F7BEB">
      <w:pPr>
        <w:pStyle w:val="JudulTabel"/>
        <w:rPr>
          <w:lang w:val="en-ID"/>
        </w:rPr>
      </w:pPr>
      <w:bookmarkStart w:id="216" w:name="_Toc241752153"/>
      <w:r w:rsidRPr="002F7BEB">
        <w:t>Hasil Perhitungan Skor </w:t>
      </w:r>
      <w:r w:rsidRPr="002F7BEB">
        <w:rPr>
          <w:i/>
          <w:iCs/>
        </w:rPr>
        <w:t xml:space="preserve">System </w:t>
      </w:r>
      <w:proofErr w:type="spellStart"/>
      <w:r w:rsidRPr="002F7BEB">
        <w:rPr>
          <w:i/>
          <w:iCs/>
        </w:rPr>
        <w:t>Usability</w:t>
      </w:r>
      <w:proofErr w:type="spellEnd"/>
      <w:r w:rsidRPr="002F7BEB">
        <w:rPr>
          <w:i/>
          <w:iCs/>
        </w:rPr>
        <w:t xml:space="preserve"> </w:t>
      </w:r>
      <w:proofErr w:type="spellStart"/>
      <w:r w:rsidRPr="002F7BEB">
        <w:rPr>
          <w:i/>
          <w:iCs/>
        </w:rPr>
        <w:t>Scale</w:t>
      </w:r>
      <w:proofErr w:type="spellEnd"/>
      <w:r>
        <w:rPr>
          <w:i/>
          <w:iCs/>
        </w:rPr>
        <w:t>.</w:t>
      </w:r>
      <w:bookmarkEnd w:id="216"/>
    </w:p>
    <w:tbl>
      <w:tblPr>
        <w:tblStyle w:val="TableGrid"/>
        <w:tblW w:w="5000" w:type="pct"/>
        <w:tblLook w:val="04A0" w:firstRow="1" w:lastRow="0" w:firstColumn="1" w:lastColumn="0" w:noHBand="0" w:noVBand="1"/>
      </w:tblPr>
      <w:tblGrid>
        <w:gridCol w:w="1936"/>
        <w:gridCol w:w="5986"/>
      </w:tblGrid>
      <w:tr w:rsidR="0011221E" w14:paraId="749594D7" w14:textId="77777777" w:rsidTr="0011221E">
        <w:trPr>
          <w:tblHeader/>
        </w:trPr>
        <w:tc>
          <w:tcPr>
            <w:tcW w:w="1222" w:type="pct"/>
            <w:vAlign w:val="center"/>
          </w:tcPr>
          <w:p w14:paraId="269A8517" w14:textId="435503F6" w:rsidR="0011221E" w:rsidRDefault="0011221E" w:rsidP="00F10A55">
            <w:pPr>
              <w:pStyle w:val="HeaderdanNomorKolompadaTabel"/>
            </w:pPr>
            <w:r>
              <w:lastRenderedPageBreak/>
              <w:t>Responden</w:t>
            </w:r>
          </w:p>
        </w:tc>
        <w:tc>
          <w:tcPr>
            <w:tcW w:w="3778" w:type="pct"/>
            <w:vAlign w:val="center"/>
          </w:tcPr>
          <w:p w14:paraId="10F07A6E" w14:textId="1AEB5943" w:rsidR="0011221E" w:rsidRDefault="0011221E" w:rsidP="00F10A55">
            <w:pPr>
              <w:pStyle w:val="HeaderdanNomorKolompadaTabel"/>
            </w:pPr>
            <w:r>
              <w:t>Skor</w:t>
            </w:r>
          </w:p>
        </w:tc>
      </w:tr>
      <w:tr w:rsidR="0011221E" w14:paraId="2FC0472D" w14:textId="77777777" w:rsidTr="0011221E">
        <w:trPr>
          <w:tblHeader/>
        </w:trPr>
        <w:tc>
          <w:tcPr>
            <w:tcW w:w="1222" w:type="pct"/>
            <w:vAlign w:val="center"/>
          </w:tcPr>
          <w:p w14:paraId="297BF5DE" w14:textId="77777777" w:rsidR="0011221E" w:rsidRDefault="0011221E" w:rsidP="00F10A55">
            <w:pPr>
              <w:pStyle w:val="HeaderdanNomorKolompadaTabel"/>
              <w:spacing w:before="0" w:after="0"/>
            </w:pPr>
            <w:r>
              <w:t>(1)</w:t>
            </w:r>
          </w:p>
        </w:tc>
        <w:tc>
          <w:tcPr>
            <w:tcW w:w="3778" w:type="pct"/>
            <w:vAlign w:val="center"/>
          </w:tcPr>
          <w:p w14:paraId="1393FF92" w14:textId="77777777" w:rsidR="0011221E" w:rsidRDefault="0011221E" w:rsidP="00F10A55">
            <w:pPr>
              <w:pStyle w:val="HeaderdanNomorKolompadaTabel"/>
              <w:spacing w:before="0" w:after="0"/>
            </w:pPr>
            <w:r>
              <w:t>(2)</w:t>
            </w:r>
          </w:p>
        </w:tc>
      </w:tr>
      <w:tr w:rsidR="002F7BEB" w14:paraId="1366EB8F" w14:textId="77777777" w:rsidTr="0011221E">
        <w:tc>
          <w:tcPr>
            <w:tcW w:w="1222" w:type="pct"/>
            <w:vAlign w:val="center"/>
          </w:tcPr>
          <w:p w14:paraId="7E775998" w14:textId="1A5558E9" w:rsidR="002F7BEB" w:rsidRPr="002F7BEB" w:rsidRDefault="002F7BEB" w:rsidP="002F7BEB">
            <w:pPr>
              <w:pStyle w:val="IsiTabel"/>
              <w:jc w:val="center"/>
            </w:pPr>
            <w:r w:rsidRPr="002F7BEB">
              <w:t>R1</w:t>
            </w:r>
          </w:p>
        </w:tc>
        <w:tc>
          <w:tcPr>
            <w:tcW w:w="3778" w:type="pct"/>
            <w:vAlign w:val="center"/>
          </w:tcPr>
          <w:p w14:paraId="43B50AAA" w14:textId="67F664F4" w:rsidR="002F7BEB" w:rsidRPr="002F7BEB" w:rsidRDefault="002F7BEB" w:rsidP="002F7BEB">
            <w:pPr>
              <w:pStyle w:val="IsiTabel"/>
              <w:jc w:val="center"/>
            </w:pPr>
            <w:r w:rsidRPr="002F7BEB">
              <w:t>97,50</w:t>
            </w:r>
          </w:p>
        </w:tc>
      </w:tr>
      <w:tr w:rsidR="002F7BEB" w14:paraId="47BE7F0E" w14:textId="77777777" w:rsidTr="0011221E">
        <w:tc>
          <w:tcPr>
            <w:tcW w:w="1222" w:type="pct"/>
            <w:vAlign w:val="center"/>
          </w:tcPr>
          <w:p w14:paraId="7790B882" w14:textId="728BC3A6" w:rsidR="002F7BEB" w:rsidRPr="002F7BEB" w:rsidRDefault="002F7BEB" w:rsidP="002F7BEB">
            <w:pPr>
              <w:pStyle w:val="IsiTabel"/>
              <w:jc w:val="center"/>
            </w:pPr>
            <w:r w:rsidRPr="002F7BEB">
              <w:t>R2</w:t>
            </w:r>
          </w:p>
        </w:tc>
        <w:tc>
          <w:tcPr>
            <w:tcW w:w="3778" w:type="pct"/>
            <w:vAlign w:val="center"/>
          </w:tcPr>
          <w:p w14:paraId="06034D70" w14:textId="76DD9D6E" w:rsidR="002F7BEB" w:rsidRPr="002F7BEB" w:rsidRDefault="002F7BEB" w:rsidP="002F7BEB">
            <w:pPr>
              <w:pStyle w:val="IsiTabel"/>
              <w:jc w:val="center"/>
            </w:pPr>
            <w:r w:rsidRPr="002F7BEB">
              <w:t>87,50</w:t>
            </w:r>
          </w:p>
        </w:tc>
      </w:tr>
      <w:tr w:rsidR="002F7BEB" w14:paraId="36462E6E" w14:textId="77777777" w:rsidTr="0011221E">
        <w:tc>
          <w:tcPr>
            <w:tcW w:w="1222" w:type="pct"/>
            <w:vAlign w:val="center"/>
          </w:tcPr>
          <w:p w14:paraId="4565B043" w14:textId="2EED74FB" w:rsidR="002F7BEB" w:rsidRPr="002F7BEB" w:rsidRDefault="002F7BEB" w:rsidP="002F7BEB">
            <w:pPr>
              <w:pStyle w:val="IsiTabel"/>
              <w:jc w:val="center"/>
            </w:pPr>
            <w:r w:rsidRPr="002F7BEB">
              <w:t>R3</w:t>
            </w:r>
          </w:p>
        </w:tc>
        <w:tc>
          <w:tcPr>
            <w:tcW w:w="3778" w:type="pct"/>
            <w:vAlign w:val="center"/>
          </w:tcPr>
          <w:p w14:paraId="6927C890" w14:textId="66AD89F0" w:rsidR="002F7BEB" w:rsidRPr="002F7BEB" w:rsidRDefault="002F7BEB" w:rsidP="002F7BEB">
            <w:pPr>
              <w:pStyle w:val="IsiTabel"/>
              <w:jc w:val="center"/>
            </w:pPr>
            <w:r w:rsidRPr="002F7BEB">
              <w:t>100,00</w:t>
            </w:r>
          </w:p>
        </w:tc>
      </w:tr>
      <w:tr w:rsidR="002F7BEB" w14:paraId="2B71C8CC" w14:textId="77777777" w:rsidTr="0011221E">
        <w:tc>
          <w:tcPr>
            <w:tcW w:w="1222" w:type="pct"/>
            <w:vAlign w:val="center"/>
          </w:tcPr>
          <w:p w14:paraId="6994A40E" w14:textId="2A91A457" w:rsidR="002F7BEB" w:rsidRPr="002F7BEB" w:rsidRDefault="002F7BEB" w:rsidP="002F7BEB">
            <w:pPr>
              <w:pStyle w:val="IsiTabel"/>
              <w:jc w:val="center"/>
            </w:pPr>
            <w:r w:rsidRPr="002F7BEB">
              <w:t>R4</w:t>
            </w:r>
          </w:p>
        </w:tc>
        <w:tc>
          <w:tcPr>
            <w:tcW w:w="3778" w:type="pct"/>
            <w:vAlign w:val="center"/>
          </w:tcPr>
          <w:p w14:paraId="0666A919" w14:textId="305A6384" w:rsidR="002F7BEB" w:rsidRPr="002F7BEB" w:rsidRDefault="002F7BEB" w:rsidP="002F7BEB">
            <w:pPr>
              <w:pStyle w:val="IsiTabel"/>
              <w:jc w:val="center"/>
            </w:pPr>
            <w:r w:rsidRPr="002F7BEB">
              <w:t>100,00</w:t>
            </w:r>
          </w:p>
        </w:tc>
      </w:tr>
      <w:tr w:rsidR="002F7BEB" w14:paraId="4B8E0BD2" w14:textId="77777777" w:rsidTr="0011221E">
        <w:tc>
          <w:tcPr>
            <w:tcW w:w="1222" w:type="pct"/>
            <w:vAlign w:val="center"/>
          </w:tcPr>
          <w:p w14:paraId="74F17172" w14:textId="16A8847D" w:rsidR="002F7BEB" w:rsidRPr="002F7BEB" w:rsidRDefault="002F7BEB" w:rsidP="002F7BEB">
            <w:pPr>
              <w:pStyle w:val="IsiTabel"/>
              <w:jc w:val="center"/>
            </w:pPr>
            <w:r w:rsidRPr="002F7BEB">
              <w:t>R5</w:t>
            </w:r>
          </w:p>
        </w:tc>
        <w:tc>
          <w:tcPr>
            <w:tcW w:w="3778" w:type="pct"/>
            <w:vAlign w:val="center"/>
          </w:tcPr>
          <w:p w14:paraId="6D9A17C0" w14:textId="59EF7877" w:rsidR="002F7BEB" w:rsidRPr="002F7BEB" w:rsidRDefault="002F7BEB" w:rsidP="002F7BEB">
            <w:pPr>
              <w:pStyle w:val="IsiTabel"/>
              <w:jc w:val="center"/>
            </w:pPr>
            <w:r w:rsidRPr="002F7BEB">
              <w:t>85,00</w:t>
            </w:r>
          </w:p>
        </w:tc>
      </w:tr>
      <w:tr w:rsidR="002F7BEB" w14:paraId="4FF9AA85" w14:textId="77777777" w:rsidTr="0011221E">
        <w:tc>
          <w:tcPr>
            <w:tcW w:w="1222" w:type="pct"/>
            <w:vAlign w:val="center"/>
          </w:tcPr>
          <w:p w14:paraId="3F049114" w14:textId="52ED4AE4" w:rsidR="002F7BEB" w:rsidRPr="002F7BEB" w:rsidRDefault="002F7BEB" w:rsidP="002F7BEB">
            <w:pPr>
              <w:pStyle w:val="IsiTabel"/>
              <w:jc w:val="center"/>
            </w:pPr>
            <w:r w:rsidRPr="002F7BEB">
              <w:t>R6</w:t>
            </w:r>
          </w:p>
        </w:tc>
        <w:tc>
          <w:tcPr>
            <w:tcW w:w="3778" w:type="pct"/>
            <w:vAlign w:val="center"/>
          </w:tcPr>
          <w:p w14:paraId="2D3E7420" w14:textId="745EE89D" w:rsidR="002F7BEB" w:rsidRPr="002F7BEB" w:rsidRDefault="002F7BEB" w:rsidP="002F7BEB">
            <w:pPr>
              <w:pStyle w:val="IsiTabel"/>
              <w:jc w:val="center"/>
            </w:pPr>
            <w:r w:rsidRPr="002F7BEB">
              <w:t>87,50</w:t>
            </w:r>
          </w:p>
        </w:tc>
      </w:tr>
      <w:tr w:rsidR="002F7BEB" w14:paraId="3076EBD0" w14:textId="77777777" w:rsidTr="0011221E">
        <w:tc>
          <w:tcPr>
            <w:tcW w:w="1222" w:type="pct"/>
            <w:vAlign w:val="center"/>
          </w:tcPr>
          <w:p w14:paraId="5A6ABF2E" w14:textId="780EBC6D" w:rsidR="002F7BEB" w:rsidRPr="002F7BEB" w:rsidRDefault="002F7BEB" w:rsidP="002F7BEB">
            <w:pPr>
              <w:pStyle w:val="IsiTabel"/>
              <w:jc w:val="center"/>
            </w:pPr>
            <w:r w:rsidRPr="002F7BEB">
              <w:t>R7</w:t>
            </w:r>
          </w:p>
        </w:tc>
        <w:tc>
          <w:tcPr>
            <w:tcW w:w="3778" w:type="pct"/>
            <w:vAlign w:val="center"/>
          </w:tcPr>
          <w:p w14:paraId="4C353674" w14:textId="685FA94A" w:rsidR="002F7BEB" w:rsidRPr="002F7BEB" w:rsidRDefault="002F7BEB" w:rsidP="002F7BEB">
            <w:pPr>
              <w:pStyle w:val="IsiTabel"/>
              <w:jc w:val="center"/>
            </w:pPr>
            <w:r w:rsidRPr="002F7BEB">
              <w:t>97,50</w:t>
            </w:r>
          </w:p>
        </w:tc>
      </w:tr>
      <w:tr w:rsidR="002F7BEB" w14:paraId="36244A1C" w14:textId="77777777" w:rsidTr="0011221E">
        <w:tc>
          <w:tcPr>
            <w:tcW w:w="1222" w:type="pct"/>
            <w:vAlign w:val="center"/>
          </w:tcPr>
          <w:p w14:paraId="219F25C3" w14:textId="38EE7A4A" w:rsidR="002F7BEB" w:rsidRPr="002F7BEB" w:rsidRDefault="002F7BEB" w:rsidP="002F7BEB">
            <w:pPr>
              <w:pStyle w:val="IsiTabel"/>
              <w:jc w:val="center"/>
            </w:pPr>
            <w:r w:rsidRPr="002F7BEB">
              <w:t>R8</w:t>
            </w:r>
          </w:p>
        </w:tc>
        <w:tc>
          <w:tcPr>
            <w:tcW w:w="3778" w:type="pct"/>
            <w:vAlign w:val="center"/>
          </w:tcPr>
          <w:p w14:paraId="71787B6F" w14:textId="2FD62CC5" w:rsidR="002F7BEB" w:rsidRPr="002F7BEB" w:rsidRDefault="002F7BEB" w:rsidP="002F7BEB">
            <w:pPr>
              <w:pStyle w:val="IsiTabel"/>
              <w:jc w:val="center"/>
            </w:pPr>
            <w:r w:rsidRPr="002F7BEB">
              <w:t>60,00</w:t>
            </w:r>
          </w:p>
        </w:tc>
      </w:tr>
      <w:tr w:rsidR="002F7BEB" w14:paraId="5A13931E" w14:textId="77777777" w:rsidTr="0011221E">
        <w:tc>
          <w:tcPr>
            <w:tcW w:w="1222" w:type="pct"/>
            <w:vAlign w:val="center"/>
          </w:tcPr>
          <w:p w14:paraId="0456472B" w14:textId="46804AC5" w:rsidR="002F7BEB" w:rsidRPr="002F7BEB" w:rsidRDefault="002F7BEB" w:rsidP="002F7BEB">
            <w:pPr>
              <w:pStyle w:val="IsiTabel"/>
              <w:jc w:val="center"/>
            </w:pPr>
            <w:r w:rsidRPr="002F7BEB">
              <w:t>R9</w:t>
            </w:r>
          </w:p>
        </w:tc>
        <w:tc>
          <w:tcPr>
            <w:tcW w:w="3778" w:type="pct"/>
            <w:vAlign w:val="center"/>
          </w:tcPr>
          <w:p w14:paraId="7CF4E574" w14:textId="42C1532A" w:rsidR="002F7BEB" w:rsidRPr="002F7BEB" w:rsidRDefault="002F7BEB" w:rsidP="002F7BEB">
            <w:pPr>
              <w:pStyle w:val="IsiTabel"/>
              <w:jc w:val="center"/>
            </w:pPr>
            <w:r w:rsidRPr="002F7BEB">
              <w:t>70,00</w:t>
            </w:r>
          </w:p>
        </w:tc>
      </w:tr>
      <w:tr w:rsidR="002F7BEB" w14:paraId="414EF4A0" w14:textId="77777777" w:rsidTr="0011221E">
        <w:tc>
          <w:tcPr>
            <w:tcW w:w="1222" w:type="pct"/>
            <w:vAlign w:val="center"/>
          </w:tcPr>
          <w:p w14:paraId="7C70F8EA" w14:textId="712B74B3" w:rsidR="002F7BEB" w:rsidRPr="002F7BEB" w:rsidRDefault="002F7BEB" w:rsidP="002F7BEB">
            <w:pPr>
              <w:pStyle w:val="IsiTabel"/>
              <w:jc w:val="center"/>
            </w:pPr>
            <w:r>
              <w:t>R10</w:t>
            </w:r>
          </w:p>
        </w:tc>
        <w:tc>
          <w:tcPr>
            <w:tcW w:w="3778" w:type="pct"/>
            <w:vAlign w:val="center"/>
          </w:tcPr>
          <w:p w14:paraId="150A258B" w14:textId="20D38E18" w:rsidR="002F7BEB" w:rsidRPr="002F7BEB" w:rsidRDefault="002F7BEB" w:rsidP="002F7BEB">
            <w:pPr>
              <w:pStyle w:val="IsiTabel"/>
              <w:jc w:val="center"/>
            </w:pPr>
            <w:r>
              <w:t>100,00</w:t>
            </w:r>
          </w:p>
        </w:tc>
      </w:tr>
    </w:tbl>
    <w:p w14:paraId="7E6150A0" w14:textId="2BC15A6B" w:rsidR="00DA60BD" w:rsidRDefault="00DA60BD" w:rsidP="00DA60BD">
      <w:pPr>
        <w:pStyle w:val="SumberTabelDiikutiBarisKeterangan"/>
      </w:pPr>
      <w:r w:rsidRPr="00A41C1F">
        <w:t>Sumber: Data, diolah</w:t>
      </w:r>
      <w:r>
        <w:t>.</w:t>
      </w:r>
    </w:p>
    <w:p w14:paraId="462C67D3" w14:textId="6D9ABA1B" w:rsidR="002F7BEB" w:rsidRDefault="002F7BEB" w:rsidP="002F7BEB">
      <w:pPr>
        <w:pStyle w:val="BodyText"/>
        <w:spacing w:before="240"/>
      </w:pPr>
      <w:r w:rsidRPr="002F7BEB">
        <w:t xml:space="preserve">Berdasarkan hasil perhitungan tersebut, skor SUS responden berada pada rentang 60,00 hingga 100,00. Ringkasan statistik deskriptif skor SUS disajikan pada Tabel </w:t>
      </w:r>
      <w:r w:rsidR="000317F1">
        <w:t>66</w:t>
      </w:r>
      <w:r w:rsidRPr="002F7BEB">
        <w:t>.</w:t>
      </w:r>
    </w:p>
    <w:p w14:paraId="629411B2" w14:textId="7106E4DE" w:rsidR="002F7BEB" w:rsidRDefault="002F7BEB" w:rsidP="002F7BEB">
      <w:pPr>
        <w:pStyle w:val="JudulTabel"/>
        <w:rPr>
          <w:i/>
          <w:iCs/>
        </w:rPr>
      </w:pPr>
      <w:bookmarkStart w:id="217" w:name="_Toc241752154"/>
      <w:r w:rsidRPr="002F7BEB">
        <w:t>Statistik Deskriptif Skor </w:t>
      </w:r>
      <w:r w:rsidRPr="002F7BEB">
        <w:rPr>
          <w:i/>
          <w:iCs/>
        </w:rPr>
        <w:t xml:space="preserve">System </w:t>
      </w:r>
      <w:proofErr w:type="spellStart"/>
      <w:r w:rsidRPr="002F7BEB">
        <w:rPr>
          <w:i/>
          <w:iCs/>
        </w:rPr>
        <w:t>Usability</w:t>
      </w:r>
      <w:proofErr w:type="spellEnd"/>
      <w:r w:rsidRPr="002F7BEB">
        <w:rPr>
          <w:i/>
          <w:iCs/>
        </w:rPr>
        <w:t xml:space="preserve"> </w:t>
      </w:r>
      <w:proofErr w:type="spellStart"/>
      <w:r w:rsidRPr="002F7BEB">
        <w:rPr>
          <w:i/>
          <w:iCs/>
        </w:rPr>
        <w:t>Scale</w:t>
      </w:r>
      <w:proofErr w:type="spellEnd"/>
      <w:r>
        <w:rPr>
          <w:i/>
          <w:iCs/>
        </w:rPr>
        <w:t>.</w:t>
      </w:r>
      <w:bookmarkEnd w:id="217"/>
    </w:p>
    <w:tbl>
      <w:tblPr>
        <w:tblStyle w:val="TableGrid"/>
        <w:tblW w:w="5000" w:type="pct"/>
        <w:tblLook w:val="04A0" w:firstRow="1" w:lastRow="0" w:firstColumn="1" w:lastColumn="0" w:noHBand="0" w:noVBand="1"/>
      </w:tblPr>
      <w:tblGrid>
        <w:gridCol w:w="5471"/>
        <w:gridCol w:w="2451"/>
      </w:tblGrid>
      <w:tr w:rsidR="002F7BEB" w14:paraId="1A02CDB8" w14:textId="77777777" w:rsidTr="002F7BEB">
        <w:trPr>
          <w:tblHeader/>
        </w:trPr>
        <w:tc>
          <w:tcPr>
            <w:tcW w:w="3453" w:type="pct"/>
            <w:vAlign w:val="center"/>
          </w:tcPr>
          <w:p w14:paraId="74A2FEAA" w14:textId="3F1CE912" w:rsidR="002F7BEB" w:rsidRDefault="002F7BEB" w:rsidP="00F10A55">
            <w:pPr>
              <w:pStyle w:val="HeaderdanNomorKolompadaTabel"/>
            </w:pPr>
            <w:r>
              <w:t>Statistik</w:t>
            </w:r>
          </w:p>
        </w:tc>
        <w:tc>
          <w:tcPr>
            <w:tcW w:w="1547" w:type="pct"/>
            <w:vAlign w:val="center"/>
          </w:tcPr>
          <w:p w14:paraId="2C10C282" w14:textId="42602003" w:rsidR="002F7BEB" w:rsidRDefault="002F7BEB" w:rsidP="00F10A55">
            <w:pPr>
              <w:pStyle w:val="HeaderdanNomorKolompadaTabel"/>
            </w:pPr>
            <w:r>
              <w:t>Nilai</w:t>
            </w:r>
          </w:p>
        </w:tc>
      </w:tr>
      <w:tr w:rsidR="002F7BEB" w14:paraId="45A5EB5B" w14:textId="77777777" w:rsidTr="002F7BEB">
        <w:trPr>
          <w:tblHeader/>
        </w:trPr>
        <w:tc>
          <w:tcPr>
            <w:tcW w:w="3453" w:type="pct"/>
            <w:vAlign w:val="center"/>
          </w:tcPr>
          <w:p w14:paraId="789AD32C" w14:textId="77777777" w:rsidR="002F7BEB" w:rsidRDefault="002F7BEB" w:rsidP="00F10A55">
            <w:pPr>
              <w:pStyle w:val="HeaderdanNomorKolompadaTabel"/>
              <w:spacing w:before="0" w:after="0"/>
            </w:pPr>
            <w:r>
              <w:t>(1)</w:t>
            </w:r>
          </w:p>
        </w:tc>
        <w:tc>
          <w:tcPr>
            <w:tcW w:w="1547" w:type="pct"/>
            <w:vAlign w:val="center"/>
          </w:tcPr>
          <w:p w14:paraId="66A43C30" w14:textId="77777777" w:rsidR="002F7BEB" w:rsidRDefault="002F7BEB" w:rsidP="00F10A55">
            <w:pPr>
              <w:pStyle w:val="HeaderdanNomorKolompadaTabel"/>
              <w:spacing w:before="0" w:after="0"/>
            </w:pPr>
            <w:r>
              <w:t>(2)</w:t>
            </w:r>
          </w:p>
        </w:tc>
      </w:tr>
      <w:tr w:rsidR="002F7BEB" w:rsidRPr="002F7BEB" w14:paraId="7D8DC771" w14:textId="77777777" w:rsidTr="002F7BEB">
        <w:tc>
          <w:tcPr>
            <w:tcW w:w="3453" w:type="pct"/>
            <w:vAlign w:val="center"/>
          </w:tcPr>
          <w:p w14:paraId="5B18178D" w14:textId="42B44627" w:rsidR="002F7BEB" w:rsidRPr="002F7BEB" w:rsidRDefault="002F7BEB" w:rsidP="002F7BEB">
            <w:pPr>
              <w:pStyle w:val="IsiTabel"/>
              <w:jc w:val="center"/>
            </w:pPr>
            <w:r>
              <w:rPr>
                <w:color w:val="000000"/>
              </w:rPr>
              <w:t>Jumlah responden</w:t>
            </w:r>
          </w:p>
        </w:tc>
        <w:tc>
          <w:tcPr>
            <w:tcW w:w="1547" w:type="pct"/>
            <w:vAlign w:val="center"/>
          </w:tcPr>
          <w:p w14:paraId="464C70BC" w14:textId="6A48A9B4" w:rsidR="002F7BEB" w:rsidRPr="002F7BEB" w:rsidRDefault="002F7BEB" w:rsidP="002F7BEB">
            <w:pPr>
              <w:pStyle w:val="IsiTabel"/>
              <w:jc w:val="center"/>
            </w:pPr>
            <w:r>
              <w:rPr>
                <w:color w:val="000000"/>
              </w:rPr>
              <w:t>10</w:t>
            </w:r>
          </w:p>
        </w:tc>
      </w:tr>
      <w:tr w:rsidR="002F7BEB" w:rsidRPr="002F7BEB" w14:paraId="3CF560FE" w14:textId="77777777" w:rsidTr="002F7BEB">
        <w:tc>
          <w:tcPr>
            <w:tcW w:w="3453" w:type="pct"/>
            <w:vAlign w:val="center"/>
          </w:tcPr>
          <w:p w14:paraId="43293083" w14:textId="154B8C16" w:rsidR="002F7BEB" w:rsidRPr="002F7BEB" w:rsidRDefault="002F7BEB" w:rsidP="002F7BEB">
            <w:pPr>
              <w:pStyle w:val="IsiTabel"/>
              <w:jc w:val="center"/>
            </w:pPr>
            <w:r>
              <w:rPr>
                <w:color w:val="000000"/>
              </w:rPr>
              <w:t>Rata-rata</w:t>
            </w:r>
          </w:p>
        </w:tc>
        <w:tc>
          <w:tcPr>
            <w:tcW w:w="1547" w:type="pct"/>
            <w:vAlign w:val="center"/>
          </w:tcPr>
          <w:p w14:paraId="1E36F22D" w14:textId="4224EB63" w:rsidR="002F7BEB" w:rsidRPr="002F7BEB" w:rsidRDefault="002F7BEB" w:rsidP="002F7BEB">
            <w:pPr>
              <w:pStyle w:val="IsiTabel"/>
              <w:jc w:val="center"/>
            </w:pPr>
            <w:r>
              <w:rPr>
                <w:color w:val="000000"/>
              </w:rPr>
              <w:t>88,50</w:t>
            </w:r>
          </w:p>
        </w:tc>
      </w:tr>
      <w:tr w:rsidR="002F7BEB" w:rsidRPr="002F7BEB" w14:paraId="2D2F7CB7" w14:textId="77777777" w:rsidTr="002F7BEB">
        <w:tc>
          <w:tcPr>
            <w:tcW w:w="3453" w:type="pct"/>
            <w:vAlign w:val="center"/>
          </w:tcPr>
          <w:p w14:paraId="2C96D667" w14:textId="17DBFD86" w:rsidR="002F7BEB" w:rsidRPr="002F7BEB" w:rsidRDefault="002F7BEB" w:rsidP="002F7BEB">
            <w:pPr>
              <w:pStyle w:val="IsiTabel"/>
              <w:jc w:val="center"/>
            </w:pPr>
            <w:r>
              <w:rPr>
                <w:color w:val="000000"/>
              </w:rPr>
              <w:t>Median</w:t>
            </w:r>
          </w:p>
        </w:tc>
        <w:tc>
          <w:tcPr>
            <w:tcW w:w="1547" w:type="pct"/>
            <w:vAlign w:val="center"/>
          </w:tcPr>
          <w:p w14:paraId="31ABF700" w14:textId="3DDD49CE" w:rsidR="002F7BEB" w:rsidRPr="002F7BEB" w:rsidRDefault="002F7BEB" w:rsidP="002F7BEB">
            <w:pPr>
              <w:pStyle w:val="IsiTabel"/>
              <w:jc w:val="center"/>
            </w:pPr>
            <w:r>
              <w:rPr>
                <w:color w:val="000000"/>
              </w:rPr>
              <w:t>92,50</w:t>
            </w:r>
          </w:p>
        </w:tc>
      </w:tr>
      <w:tr w:rsidR="002F7BEB" w:rsidRPr="002F7BEB" w14:paraId="7F9B3A81" w14:textId="77777777" w:rsidTr="002F7BEB">
        <w:tc>
          <w:tcPr>
            <w:tcW w:w="3453" w:type="pct"/>
            <w:vAlign w:val="center"/>
          </w:tcPr>
          <w:p w14:paraId="11D0376C" w14:textId="5F43EFCB" w:rsidR="002F7BEB" w:rsidRPr="002F7BEB" w:rsidRDefault="002F7BEB" w:rsidP="002F7BEB">
            <w:pPr>
              <w:pStyle w:val="IsiTabel"/>
              <w:jc w:val="center"/>
            </w:pPr>
            <w:r>
              <w:rPr>
                <w:color w:val="000000"/>
              </w:rPr>
              <w:t>Simpangan baku</w:t>
            </w:r>
          </w:p>
        </w:tc>
        <w:tc>
          <w:tcPr>
            <w:tcW w:w="1547" w:type="pct"/>
            <w:vAlign w:val="center"/>
          </w:tcPr>
          <w:p w14:paraId="7BEAF3E3" w14:textId="2FD98B01" w:rsidR="002F7BEB" w:rsidRPr="002F7BEB" w:rsidRDefault="002F7BEB" w:rsidP="002F7BEB">
            <w:pPr>
              <w:pStyle w:val="IsiTabel"/>
              <w:jc w:val="center"/>
            </w:pPr>
            <w:r>
              <w:rPr>
                <w:color w:val="000000"/>
              </w:rPr>
              <w:t>13,85</w:t>
            </w:r>
          </w:p>
        </w:tc>
      </w:tr>
      <w:tr w:rsidR="002F7BEB" w:rsidRPr="002F7BEB" w14:paraId="16036F62" w14:textId="77777777" w:rsidTr="002F7BEB">
        <w:tc>
          <w:tcPr>
            <w:tcW w:w="3453" w:type="pct"/>
            <w:vAlign w:val="center"/>
          </w:tcPr>
          <w:p w14:paraId="01206E6A" w14:textId="3C666027" w:rsidR="002F7BEB" w:rsidRPr="002F7BEB" w:rsidRDefault="002F7BEB" w:rsidP="002F7BEB">
            <w:pPr>
              <w:pStyle w:val="IsiTabel"/>
              <w:jc w:val="center"/>
            </w:pPr>
            <w:r>
              <w:rPr>
                <w:color w:val="000000"/>
              </w:rPr>
              <w:t>Minimum</w:t>
            </w:r>
          </w:p>
        </w:tc>
        <w:tc>
          <w:tcPr>
            <w:tcW w:w="1547" w:type="pct"/>
            <w:vAlign w:val="center"/>
          </w:tcPr>
          <w:p w14:paraId="54387C3F" w14:textId="58DB6484" w:rsidR="002F7BEB" w:rsidRPr="002F7BEB" w:rsidRDefault="002F7BEB" w:rsidP="002F7BEB">
            <w:pPr>
              <w:pStyle w:val="IsiTabel"/>
              <w:jc w:val="center"/>
            </w:pPr>
            <w:r>
              <w:rPr>
                <w:color w:val="000000"/>
              </w:rPr>
              <w:t>60,00</w:t>
            </w:r>
          </w:p>
        </w:tc>
      </w:tr>
      <w:tr w:rsidR="002F7BEB" w:rsidRPr="002F7BEB" w14:paraId="7DE67E69" w14:textId="77777777" w:rsidTr="002F7BEB">
        <w:tc>
          <w:tcPr>
            <w:tcW w:w="3453" w:type="pct"/>
            <w:vAlign w:val="center"/>
          </w:tcPr>
          <w:p w14:paraId="6D2A98F8" w14:textId="73AC1329" w:rsidR="002F7BEB" w:rsidRPr="002F7BEB" w:rsidRDefault="002F7BEB" w:rsidP="002F7BEB">
            <w:pPr>
              <w:pStyle w:val="IsiTabel"/>
              <w:jc w:val="center"/>
            </w:pPr>
            <w:r>
              <w:rPr>
                <w:color w:val="000000"/>
              </w:rPr>
              <w:t>Maksimum</w:t>
            </w:r>
          </w:p>
        </w:tc>
        <w:tc>
          <w:tcPr>
            <w:tcW w:w="1547" w:type="pct"/>
            <w:vAlign w:val="center"/>
          </w:tcPr>
          <w:p w14:paraId="163B5988" w14:textId="2B680BB9" w:rsidR="002F7BEB" w:rsidRPr="002F7BEB" w:rsidRDefault="002F7BEB" w:rsidP="002F7BEB">
            <w:pPr>
              <w:pStyle w:val="IsiTabel"/>
              <w:jc w:val="center"/>
            </w:pPr>
            <w:r>
              <w:rPr>
                <w:color w:val="000000"/>
              </w:rPr>
              <w:t>100,00</w:t>
            </w:r>
          </w:p>
        </w:tc>
      </w:tr>
    </w:tbl>
    <w:p w14:paraId="3968C2ED" w14:textId="59092655" w:rsidR="00DA60BD" w:rsidRDefault="00DA60BD" w:rsidP="00DA60BD">
      <w:pPr>
        <w:pStyle w:val="SumberTabelDiikutiBarisKeterangan"/>
      </w:pPr>
      <w:r w:rsidRPr="00A41C1F">
        <w:t>Sumber: Data, diolah</w:t>
      </w:r>
      <w:r>
        <w:t>.</w:t>
      </w:r>
    </w:p>
    <w:p w14:paraId="193DD863" w14:textId="0D601094" w:rsidR="002F7BEB" w:rsidRDefault="002F7BEB" w:rsidP="002F7BEB">
      <w:pPr>
        <w:pStyle w:val="BodyText"/>
        <w:spacing w:before="240"/>
      </w:pPr>
      <w:r w:rsidRPr="002F7BEB">
        <w:t>Rata-rata skor SUS yang diperoleh adalah </w:t>
      </w:r>
      <w:r w:rsidRPr="009D0730">
        <w:t>88,50,</w:t>
      </w:r>
      <w:r w:rsidRPr="002F7BEB">
        <w:t xml:space="preserve"> dengan median sebesar </w:t>
      </w:r>
      <w:r w:rsidRPr="009D0730">
        <w:t>92,50</w:t>
      </w:r>
      <w:r w:rsidRPr="002F7BEB">
        <w:t xml:space="preserve">. Sebanyak delapan dari sepuluh responden memperoleh skor 85,00 atau lebih, sedangkan skor terendah sebesar 60,00 dan skor tertinggi sebesar </w:t>
      </w:r>
      <w:r w:rsidRPr="002F7BEB">
        <w:lastRenderedPageBreak/>
        <w:t>100,00. Perbedaan antara nilai minimum dan maksimum menunjukkan bahwa persepsi terhadap kemudahan penggunaan aplikasi tidak sepenuhnya seragam antar</w:t>
      </w:r>
      <w:r w:rsidR="009D0730">
        <w:t xml:space="preserve"> </w:t>
      </w:r>
      <w:r w:rsidRPr="002F7BEB">
        <w:t>responden, meskipun secara keseluruhan penilaian yang diberikan cenderung tinggi.</w:t>
      </w:r>
    </w:p>
    <w:p w14:paraId="75D57E3E" w14:textId="4BC3C1AD" w:rsidR="009D0730" w:rsidRDefault="009D0730" w:rsidP="002F7BEB">
      <w:pPr>
        <w:pStyle w:val="BodyText"/>
        <w:spacing w:before="240"/>
      </w:pPr>
      <w:r w:rsidRPr="009D0730">
        <w:t>Dalam interpretasi SUS, skor pada skala 0–100 tidak diperlakukan sebagai persentase. Brooke (2013) menyebut nilai sekitar 68 sebagai rata-rata normatif SUS. Dengan demikian, rata-rata sebesar 88,50 menunjukkan </w:t>
      </w:r>
      <w:proofErr w:type="spellStart"/>
      <w:r w:rsidRPr="009D0730">
        <w:rPr>
          <w:i/>
          <w:iCs/>
        </w:rPr>
        <w:t>perceived</w:t>
      </w:r>
      <w:proofErr w:type="spellEnd"/>
      <w:r w:rsidRPr="009D0730">
        <w:rPr>
          <w:i/>
          <w:iCs/>
        </w:rPr>
        <w:t xml:space="preserve"> </w:t>
      </w:r>
      <w:proofErr w:type="spellStart"/>
      <w:r w:rsidRPr="009D0730">
        <w:rPr>
          <w:i/>
          <w:iCs/>
        </w:rPr>
        <w:t>usability</w:t>
      </w:r>
      <w:proofErr w:type="spellEnd"/>
      <w:r>
        <w:rPr>
          <w:i/>
          <w:iCs/>
        </w:rPr>
        <w:t xml:space="preserve"> </w:t>
      </w:r>
      <w:r w:rsidRPr="009D0730">
        <w:t>yang berada di atas nilai rata-rata normatif tersebut.</w:t>
      </w:r>
    </w:p>
    <w:p w14:paraId="3CEA306D" w14:textId="3D1A151C" w:rsidR="009D0730" w:rsidRDefault="009D0730" w:rsidP="002F7BEB">
      <w:pPr>
        <w:pStyle w:val="BodyText"/>
        <w:spacing w:before="240"/>
      </w:pPr>
      <w:r w:rsidRPr="009D0730">
        <w:t>Interpretasi lebih lanjut dilakukan menggunakan </w:t>
      </w:r>
      <w:proofErr w:type="spellStart"/>
      <w:r w:rsidRPr="009D0730">
        <w:rPr>
          <w:i/>
          <w:iCs/>
        </w:rPr>
        <w:t>adjective</w:t>
      </w:r>
      <w:proofErr w:type="spellEnd"/>
      <w:r w:rsidRPr="009D0730">
        <w:rPr>
          <w:i/>
          <w:iCs/>
        </w:rPr>
        <w:t xml:space="preserve"> </w:t>
      </w:r>
      <w:proofErr w:type="spellStart"/>
      <w:r w:rsidRPr="009D0730">
        <w:rPr>
          <w:i/>
          <w:iCs/>
        </w:rPr>
        <w:t>rating</w:t>
      </w:r>
      <w:proofErr w:type="spellEnd"/>
      <w:r w:rsidRPr="009D0730">
        <w:t xml:space="preserve"> dari Bangor </w:t>
      </w:r>
      <w:proofErr w:type="spellStart"/>
      <w:r w:rsidRPr="009D0730">
        <w:t>et</w:t>
      </w:r>
      <w:proofErr w:type="spellEnd"/>
      <w:r w:rsidRPr="009D0730">
        <w:t xml:space="preserve"> </w:t>
      </w:r>
      <w:proofErr w:type="spellStart"/>
      <w:r w:rsidRPr="009D0730">
        <w:t>al.</w:t>
      </w:r>
      <w:proofErr w:type="spellEnd"/>
      <w:r w:rsidRPr="009D0730">
        <w:t xml:space="preserve"> (2009). Berdasarkan hasil empiris penelitian tersebut, nilai rata-rata SUS yang diasosiasikan dengan penilaian </w:t>
      </w:r>
      <w:proofErr w:type="spellStart"/>
      <w:r w:rsidRPr="009D0730">
        <w:rPr>
          <w:i/>
          <w:iCs/>
        </w:rPr>
        <w:t>Good</w:t>
      </w:r>
      <w:proofErr w:type="spellEnd"/>
      <w:r w:rsidRPr="009D0730">
        <w:t> adalah 71,4, </w:t>
      </w:r>
      <w:proofErr w:type="spellStart"/>
      <w:r w:rsidRPr="009D0730">
        <w:rPr>
          <w:i/>
          <w:iCs/>
        </w:rPr>
        <w:t>Excellent</w:t>
      </w:r>
      <w:proofErr w:type="spellEnd"/>
      <w:r w:rsidRPr="009D0730">
        <w:t> sebesar 85,5, dan </w:t>
      </w:r>
      <w:r w:rsidRPr="009D0730">
        <w:rPr>
          <w:i/>
          <w:iCs/>
        </w:rPr>
        <w:t xml:space="preserve">Best </w:t>
      </w:r>
      <w:proofErr w:type="spellStart"/>
      <w:r w:rsidRPr="009D0730">
        <w:rPr>
          <w:i/>
          <w:iCs/>
        </w:rPr>
        <w:t>Imaginable</w:t>
      </w:r>
      <w:proofErr w:type="spellEnd"/>
      <w:r w:rsidRPr="009D0730">
        <w:t> sebesar 90,9. Skor rata-rata aplikasi sebesar 88,50 berada di antara nilai yang diasosiasikan dengan </w:t>
      </w:r>
      <w:proofErr w:type="spellStart"/>
      <w:r w:rsidRPr="009D0730">
        <w:rPr>
          <w:i/>
          <w:iCs/>
        </w:rPr>
        <w:t>Excellent</w:t>
      </w:r>
      <w:proofErr w:type="spellEnd"/>
      <w:r w:rsidRPr="009D0730">
        <w:t> dan </w:t>
      </w:r>
      <w:r w:rsidRPr="009D0730">
        <w:rPr>
          <w:i/>
          <w:iCs/>
        </w:rPr>
        <w:t xml:space="preserve">Best </w:t>
      </w:r>
      <w:proofErr w:type="spellStart"/>
      <w:r w:rsidRPr="009D0730">
        <w:rPr>
          <w:i/>
          <w:iCs/>
        </w:rPr>
        <w:t>Imaginable</w:t>
      </w:r>
      <w:proofErr w:type="spellEnd"/>
      <w:r w:rsidRPr="009D0730">
        <w:t>. Dengan demikian, hasil evaluasi menunjukkan bahwa aplikasi memiliki tingkat </w:t>
      </w:r>
      <w:proofErr w:type="spellStart"/>
      <w:r w:rsidRPr="009D0730">
        <w:rPr>
          <w:i/>
          <w:iCs/>
        </w:rPr>
        <w:t>perceived</w:t>
      </w:r>
      <w:proofErr w:type="spellEnd"/>
      <w:r w:rsidRPr="009D0730">
        <w:rPr>
          <w:i/>
          <w:iCs/>
        </w:rPr>
        <w:t xml:space="preserve"> </w:t>
      </w:r>
      <w:proofErr w:type="spellStart"/>
      <w:r w:rsidRPr="009D0730">
        <w:rPr>
          <w:i/>
          <w:iCs/>
        </w:rPr>
        <w:t>usability</w:t>
      </w:r>
      <w:proofErr w:type="spellEnd"/>
      <w:r w:rsidRPr="009D0730">
        <w:t> yang tinggi pada kelompok responden yang diuji.</w:t>
      </w:r>
    </w:p>
    <w:p w14:paraId="05681A58" w14:textId="3FB02C17" w:rsidR="009D0730" w:rsidRDefault="009D0730" w:rsidP="002F7BEB">
      <w:pPr>
        <w:pStyle w:val="BodyText"/>
        <w:spacing w:before="240"/>
      </w:pPr>
      <w:r w:rsidRPr="009D0730">
        <w:t>Selain penilaian kuantitatif menggunakan SUS, evaluasi dilengkapi dengan pertanyaan terbuka mengenai bagian aplikasi yang dianggap membingungkan dan saran untuk meningkatkan kemudahan penggunaan. Sebagian besar responden tidak memberikan catatan mengenai bagian aplikasi yang membingungkan. Namun, terdapat tiga responden yang menyampaikan permasalahan spesifik. Dua responden menyampaikan kesulitan dalam menginterpretasikan grafik atau hasil simulasi, sedangkan satu responden menyatakan bahwa tampilan dua garis pada bagian tuas kebijakan masih membingungkan.</w:t>
      </w:r>
    </w:p>
    <w:p w14:paraId="3C1A7B4E" w14:textId="090383EE" w:rsidR="009D0730" w:rsidRDefault="009D0730" w:rsidP="002F7BEB">
      <w:pPr>
        <w:pStyle w:val="BodyText"/>
        <w:spacing w:before="240"/>
      </w:pPr>
      <w:r w:rsidRPr="009D0730">
        <w:lastRenderedPageBreak/>
        <w:t>Saran yang diberikan responden berkaitan dengan penyediaan interpretasi hasil simulasi secara otomatis, penambahan panduan penggunaan, serta pengembangan fitur </w:t>
      </w:r>
      <w:proofErr w:type="spellStart"/>
      <w:r w:rsidRPr="009D0730">
        <w:rPr>
          <w:i/>
          <w:iCs/>
        </w:rPr>
        <w:t>chatbot</w:t>
      </w:r>
      <w:proofErr w:type="spellEnd"/>
      <w:r w:rsidRPr="009D0730">
        <w:t>. Masukan tersebut menunjukkan bahwa peluang penyempurnaan aplikasi terutama berkaitan dengan penyampaian dan interpretasi hasil simulasi, bukan hanya dengan pengoperasian fungsi aplikasi. Hal ini menjadi relevan karena aplikasi dikembangkan sebagai </w:t>
      </w:r>
      <w:proofErr w:type="spellStart"/>
      <w:r w:rsidRPr="009D0730">
        <w:rPr>
          <w:i/>
          <w:iCs/>
        </w:rPr>
        <w:t>decision</w:t>
      </w:r>
      <w:proofErr w:type="spellEnd"/>
      <w:r w:rsidRPr="009D0730">
        <w:rPr>
          <w:i/>
          <w:iCs/>
        </w:rPr>
        <w:t xml:space="preserve"> </w:t>
      </w:r>
      <w:proofErr w:type="spellStart"/>
      <w:r w:rsidRPr="009D0730">
        <w:rPr>
          <w:i/>
          <w:iCs/>
        </w:rPr>
        <w:t>support</w:t>
      </w:r>
      <w:proofErr w:type="spellEnd"/>
      <w:r w:rsidRPr="009D0730">
        <w:rPr>
          <w:i/>
          <w:iCs/>
        </w:rPr>
        <w:t xml:space="preserve"> </w:t>
      </w:r>
      <w:proofErr w:type="spellStart"/>
      <w:r w:rsidRPr="009D0730">
        <w:rPr>
          <w:i/>
          <w:iCs/>
        </w:rPr>
        <w:t>tool</w:t>
      </w:r>
      <w:proofErr w:type="spellEnd"/>
      <w:r w:rsidRPr="009D0730">
        <w:t> yang tidak hanya perlu menyediakan keluaran model, tetapi juga perlu membantu pengguna memahami informasi yang dihasilkan.</w:t>
      </w:r>
    </w:p>
    <w:p w14:paraId="3C0EBBC4" w14:textId="762AA162" w:rsidR="009D0730" w:rsidRDefault="009D0730" w:rsidP="002F7BEB">
      <w:pPr>
        <w:pStyle w:val="BodyText"/>
        <w:spacing w:before="240"/>
      </w:pPr>
      <w:r w:rsidRPr="009D0730">
        <w:t>Hasil pertanyaan terbuka tersebut juga melengkapi interpretasi skor SUS. SUS pada dasarnya menghasilkan ukuran global mengenai </w:t>
      </w:r>
      <w:proofErr w:type="spellStart"/>
      <w:r w:rsidRPr="009D0730">
        <w:rPr>
          <w:i/>
          <w:iCs/>
        </w:rPr>
        <w:t>perceived</w:t>
      </w:r>
      <w:proofErr w:type="spellEnd"/>
      <w:r w:rsidRPr="009D0730">
        <w:rPr>
          <w:i/>
          <w:iCs/>
        </w:rPr>
        <w:t xml:space="preserve"> </w:t>
      </w:r>
      <w:proofErr w:type="spellStart"/>
      <w:r w:rsidRPr="009D0730">
        <w:rPr>
          <w:i/>
          <w:iCs/>
        </w:rPr>
        <w:t>usability</w:t>
      </w:r>
      <w:proofErr w:type="spellEnd"/>
      <w:r w:rsidRPr="009D0730">
        <w:t> dan butir individualnya tidak dimaksudkan sebagai alat diagnostik untuk menentukan fitur tertentu yang menyebabkan masalah penggunaan (Brooke, 2013). Oleh karena itu, tanggapan terbuka memberikan informasi tambahan mengenai bagian aplikasi yang masih dapat dikembangkan meskipun skor SUS secara keseluruhan tergolong tinggi.</w:t>
      </w:r>
    </w:p>
    <w:p w14:paraId="0C377764" w14:textId="26CC6EE0" w:rsidR="009D0730" w:rsidRPr="002F7BEB" w:rsidRDefault="009D0730" w:rsidP="002F7BEB">
      <w:pPr>
        <w:pStyle w:val="BodyText"/>
        <w:spacing w:before="240"/>
      </w:pPr>
      <w:r w:rsidRPr="009D0730">
        <w:t>Secara keseluruhan, hasil evaluasi menunjukkan bahwa aplikasi memiliki </w:t>
      </w:r>
      <w:proofErr w:type="spellStart"/>
      <w:r w:rsidRPr="009D0730">
        <w:rPr>
          <w:i/>
          <w:iCs/>
        </w:rPr>
        <w:t>perceived</w:t>
      </w:r>
      <w:proofErr w:type="spellEnd"/>
      <w:r w:rsidRPr="009D0730">
        <w:rPr>
          <w:i/>
          <w:iCs/>
        </w:rPr>
        <w:t xml:space="preserve"> </w:t>
      </w:r>
      <w:proofErr w:type="spellStart"/>
      <w:r w:rsidRPr="009D0730">
        <w:rPr>
          <w:i/>
          <w:iCs/>
        </w:rPr>
        <w:t>usability</w:t>
      </w:r>
      <w:proofErr w:type="spellEnd"/>
      <w:r w:rsidRPr="009D0730">
        <w:t> yang tinggi pada kelompok responden pengujian, dengan rata-rata skor SUS sebesar 88,50. Hasil tersebut melengkapi pengujian fungsional pada Subbab 4.9.2 yang menunjukkan bahwa fungsi utama aplikasi telah berjalan sesuai dengan spesifikasi. Dengan demikian, evaluasi aplikasi menunjukkan dua hal yang berbeda, yaitu fungsi utama aplikasi dapat dijalankan sesuai rancangan dan aplikasi memperoleh penilaian </w:t>
      </w:r>
      <w:proofErr w:type="spellStart"/>
      <w:r w:rsidRPr="009D0730">
        <w:rPr>
          <w:i/>
          <w:iCs/>
        </w:rPr>
        <w:t>usability</w:t>
      </w:r>
      <w:proofErr w:type="spellEnd"/>
      <w:r w:rsidRPr="009D0730">
        <w:t> yang tinggi dari responden yang menggunakannya.</w:t>
      </w:r>
    </w:p>
    <w:p w14:paraId="02CD10DE" w14:textId="6ED15E33" w:rsidR="00BC1422" w:rsidRDefault="00184ACC" w:rsidP="00BC1422">
      <w:pPr>
        <w:pStyle w:val="Level2Subbab"/>
      </w:pPr>
      <w:bookmarkStart w:id="218" w:name="_Toc241748431"/>
      <w:r>
        <w:lastRenderedPageBreak/>
        <w:t>Diskusi Dan Catatan Keterbatasan</w:t>
      </w:r>
      <w:bookmarkEnd w:id="218"/>
    </w:p>
    <w:p w14:paraId="65A0FF75" w14:textId="77777777" w:rsidR="00184ACC" w:rsidRDefault="00184ACC" w:rsidP="00D5737B">
      <w:pPr>
        <w:pStyle w:val="Level3JudulPokokBahasan"/>
      </w:pPr>
      <w:proofErr w:type="spellStart"/>
      <w:r>
        <w:t>Catatan</w:t>
      </w:r>
      <w:proofErr w:type="spellEnd"/>
      <w:r>
        <w:t xml:space="preserve"> </w:t>
      </w:r>
      <w:proofErr w:type="spellStart"/>
      <w:r>
        <w:t>Keterbatasan</w:t>
      </w:r>
      <w:proofErr w:type="spellEnd"/>
    </w:p>
    <w:p w14:paraId="6C75063D" w14:textId="77777777" w:rsidR="00184ACC" w:rsidRPr="00240078" w:rsidRDefault="00184ACC" w:rsidP="00184ACC">
      <w:pPr>
        <w:pStyle w:val="BodyText"/>
      </w:pPr>
      <w:r w:rsidRPr="00240078">
        <w:t>Keterbatasan penelitian ini dikelompokkan menjadi tiga, yaitu keterbatasan data, keterbatasan struktur model, dan keterbatasan penafsiran.</w:t>
      </w:r>
    </w:p>
    <w:p w14:paraId="607D5116" w14:textId="40481D85" w:rsidR="00184ACC" w:rsidRPr="00240078" w:rsidRDefault="001A6C72" w:rsidP="00184ACC">
      <w:pPr>
        <w:pStyle w:val="BodyText"/>
      </w:pPr>
      <w:r w:rsidRPr="001A6C72">
        <w:t>Keterbatasan data mencakup lima hal utama. Patahan metode pencacahan wisatawan nusantara pada 2018 menuju 2019 mengharuskan penyambungan seri dengan faktor yang mengandung ketidakpastian pada rentang 2,22 sampai 2,38. Data penutup lahan dari citra satelit mengandung derau yang besar, terlihat dari penurunan 27 persen dalam dua tahun yang secara fisik tidak mungkin. Jumlah objek daya tarik wisata untuk 2015 sampai 2017 dan 2025 merupakan hasil estimasi regresi dengan koefisien determinasi sekitar 0,41. Lonjakan jumlah akomodasi pada 2018 diduga berasal dari perluasan cakupan pendataan dan tidak dapat direproduksi oleh model. Data investasi yang digunakan untuk menurunkan Rasio Investasi terhadap PDRB, Sensitivitas Konstruksi terhadap TPK, dan Sensitivitas ODTW terhadap Investasi bersumber dari realisasi PMA dan PMDN BKPM, yang tidak mencakup investasi usaha mikro kecil menengah maupun belanja pemerintah melalui APBN dan APBD, sehingga ketiga parameter tersebut hanya merepresentasikan jalur investasi swasta tercatat.</w:t>
      </w:r>
    </w:p>
    <w:p w14:paraId="429CADA8" w14:textId="33796075" w:rsidR="00184ACC" w:rsidRPr="00240078" w:rsidRDefault="001A6C72" w:rsidP="00184ACC">
      <w:pPr>
        <w:pStyle w:val="BodyText"/>
      </w:pPr>
      <w:r w:rsidRPr="001A6C72">
        <w:t xml:space="preserve">Keterbatasan struktur model mencakup dikeluarkannya guncangan eksternal, harga, promosi, musim, dan aspek lingkungan dari batas model. Luas wilayah administratif digunakan sebagai daya dukung lahan sehingga bersifat longgar. Permintaan kamar yang tidak terlayani tidak menekan jumlah kunjungan. Tenaga kerja diperlakukan sebagai indikator keluaran tanpa umpan balik ke </w:t>
      </w:r>
      <w:proofErr w:type="spellStart"/>
      <w:r w:rsidRPr="001A6C72">
        <w:lastRenderedPageBreak/>
        <w:t>subsistem</w:t>
      </w:r>
      <w:proofErr w:type="spellEnd"/>
      <w:r w:rsidRPr="001A6C72">
        <w:t xml:space="preserve"> lain. Instrumen pembangunan objek daya tarik wisata melalui jalur anggaran pemerintah dan pemberdayaan masyarakat tidak dapat diuji sebagai tuas kebijakan karena keterbatasan data pemisahan sumber pembiayaan</w:t>
      </w:r>
      <w:r w:rsidR="00184ACC" w:rsidRPr="00240078">
        <w:t>.</w:t>
      </w:r>
    </w:p>
    <w:p w14:paraId="0FBED8C1" w14:textId="28F0F80B" w:rsidR="00184ACC" w:rsidRPr="00240078" w:rsidRDefault="001A6C72" w:rsidP="00184ACC">
      <w:pPr>
        <w:pStyle w:val="BodyText"/>
      </w:pPr>
      <w:r w:rsidRPr="001A6C72">
        <w:t xml:space="preserve">Keterbatasan penafsiran mencakup empat hal. Rasio antara laju penurunan dan laju pertumbuhan merupakan asumsi struktural yang tidak dapat diidentifikasi dari data historis, sementara analisis sensitivitas menunjukkan parameter tersebut paling menentukan hasil model. Nilai kedua tuas kebijakan merupakan ketetapan peneliti dan tidak berasal dari target resmi pemerintah. Ambang indeks kepadatan sebesar 2,0 yang digunakan pada evaluasi skenario juga merupakan ketetapan peneliti, ditetapkan sebagai kelipatan dua kali kepadatan tahun dasar karena tidak ditemukan dasar empiris baku dalam literatur yang dapat langsung diadopsi untuk konteks DIY, sehingga temuan bahwa ambang ini terlampaui pada ketiga skenario perlu dibaca sebagai sinyal deskriptif, bukan pelanggaran terhadap standar yang telah divalidasi secara independen. Evaluasi setelah kalibrasi menggunakan data yang sama dengan data kalibrasi, sehingga hasilnya merupakan kesesuaian </w:t>
      </w:r>
      <w:proofErr w:type="spellStart"/>
      <w:r w:rsidRPr="001A6C72">
        <w:t>pascakalibrasi</w:t>
      </w:r>
      <w:proofErr w:type="spellEnd"/>
      <w:r w:rsidRPr="001A6C72">
        <w:t xml:space="preserve"> dan bukan validasi independen. Dengan keterbatasan tersebut, model digunakan untuk membandingkan arah dan besaran relatif antar</w:t>
      </w:r>
      <w:r>
        <w:t xml:space="preserve"> </w:t>
      </w:r>
      <w:r w:rsidRPr="001A6C72">
        <w:t>skenario, bukan untuk meramalkan angka absolut pada tahun tertentu.</w:t>
      </w:r>
    </w:p>
    <w:p w14:paraId="3AA991D3" w14:textId="20FC5B94" w:rsidR="008E6C19" w:rsidRDefault="001A6C72" w:rsidP="009D7171">
      <w:pPr>
        <w:pStyle w:val="BodyText"/>
      </w:pPr>
      <w:r w:rsidRPr="001A6C72">
        <w:t>Selain itu, penyusunan skenario pada penelitian ini tidak melibatkan lokakarya pemangku kepentingan sebagaimana dilakukan pada penelitian rujukan, sehingga rancangan skenario disusun berdasarkan hasil analisis sensitivitas dan dokumen kebijakan yang tersedia</w:t>
      </w:r>
      <w:r w:rsidR="00184ACC" w:rsidRPr="00240078">
        <w:t>.</w:t>
      </w:r>
    </w:p>
    <w:p w14:paraId="3D9F7FB2" w14:textId="7B83BC11" w:rsidR="002853D3" w:rsidRDefault="002853D3" w:rsidP="002853D3">
      <w:pPr>
        <w:pStyle w:val="Level3JudulPokokBahasan"/>
      </w:pPr>
      <w:proofErr w:type="spellStart"/>
      <w:r>
        <w:lastRenderedPageBreak/>
        <w:t>Diskusi</w:t>
      </w:r>
      <w:proofErr w:type="spellEnd"/>
    </w:p>
    <w:p w14:paraId="29109E09" w14:textId="3F0A93DA" w:rsidR="005F296E" w:rsidRPr="005F296E" w:rsidRDefault="005F296E" w:rsidP="005F296E">
      <w:pPr>
        <w:pStyle w:val="BodyText"/>
        <w:rPr>
          <w:lang w:val="en-ID"/>
        </w:rPr>
      </w:pPr>
      <w:r w:rsidRPr="005F296E">
        <w:rPr>
          <w:lang w:val="en-ID"/>
        </w:rPr>
        <w:t xml:space="preserve">Hasil </w:t>
      </w:r>
      <w:proofErr w:type="spellStart"/>
      <w:r w:rsidRPr="005F296E">
        <w:rPr>
          <w:lang w:val="en-ID"/>
        </w:rPr>
        <w:t>penelitian</w:t>
      </w:r>
      <w:proofErr w:type="spellEnd"/>
      <w:r w:rsidRPr="005F296E">
        <w:rPr>
          <w:lang w:val="en-ID"/>
        </w:rPr>
        <w:t xml:space="preserve"> </w:t>
      </w:r>
      <w:proofErr w:type="spellStart"/>
      <w:r w:rsidRPr="005F296E">
        <w:rPr>
          <w:lang w:val="en-ID"/>
        </w:rPr>
        <w:t>ini</w:t>
      </w:r>
      <w:proofErr w:type="spellEnd"/>
      <w:r w:rsidRPr="005F296E">
        <w:rPr>
          <w:lang w:val="en-ID"/>
        </w:rPr>
        <w:t xml:space="preserve"> </w:t>
      </w:r>
      <w:proofErr w:type="spellStart"/>
      <w:r w:rsidRPr="005F296E">
        <w:rPr>
          <w:lang w:val="en-ID"/>
        </w:rPr>
        <w:t>perlu</w:t>
      </w:r>
      <w:proofErr w:type="spellEnd"/>
      <w:r w:rsidRPr="005F296E">
        <w:rPr>
          <w:lang w:val="en-ID"/>
        </w:rPr>
        <w:t xml:space="preserve"> </w:t>
      </w:r>
      <w:proofErr w:type="spellStart"/>
      <w:r w:rsidRPr="005F296E">
        <w:rPr>
          <w:lang w:val="en-ID"/>
        </w:rPr>
        <w:t>didiskusikan</w:t>
      </w:r>
      <w:proofErr w:type="spellEnd"/>
      <w:r w:rsidRPr="005F296E">
        <w:rPr>
          <w:lang w:val="en-ID"/>
        </w:rPr>
        <w:t xml:space="preserve"> </w:t>
      </w:r>
      <w:proofErr w:type="spellStart"/>
      <w:r w:rsidRPr="005F296E">
        <w:rPr>
          <w:lang w:val="en-ID"/>
        </w:rPr>
        <w:t>dalam</w:t>
      </w:r>
      <w:proofErr w:type="spellEnd"/>
      <w:r w:rsidRPr="005F296E">
        <w:rPr>
          <w:lang w:val="en-ID"/>
        </w:rPr>
        <w:t xml:space="preserve"> </w:t>
      </w:r>
      <w:proofErr w:type="spellStart"/>
      <w:r w:rsidRPr="005F296E">
        <w:rPr>
          <w:lang w:val="en-ID"/>
        </w:rPr>
        <w:t>kaitannya</w:t>
      </w:r>
      <w:proofErr w:type="spellEnd"/>
      <w:r w:rsidRPr="005F296E">
        <w:rPr>
          <w:lang w:val="en-ID"/>
        </w:rPr>
        <w:t xml:space="preserve"> </w:t>
      </w:r>
      <w:proofErr w:type="spellStart"/>
      <w:r w:rsidRPr="005F296E">
        <w:rPr>
          <w:lang w:val="en-ID"/>
        </w:rPr>
        <w:t>dengan</w:t>
      </w:r>
      <w:proofErr w:type="spellEnd"/>
      <w:r w:rsidRPr="005F296E">
        <w:rPr>
          <w:lang w:val="en-ID"/>
        </w:rPr>
        <w:t xml:space="preserve"> </w:t>
      </w:r>
      <w:proofErr w:type="spellStart"/>
      <w:r w:rsidRPr="005F296E">
        <w:rPr>
          <w:lang w:val="en-ID"/>
        </w:rPr>
        <w:t>tiga</w:t>
      </w:r>
      <w:proofErr w:type="spellEnd"/>
      <w:r w:rsidRPr="005F296E">
        <w:rPr>
          <w:lang w:val="en-ID"/>
        </w:rPr>
        <w:t xml:space="preserve"> </w:t>
      </w:r>
      <w:proofErr w:type="spellStart"/>
      <w:r w:rsidRPr="005F296E">
        <w:rPr>
          <w:lang w:val="en-ID"/>
        </w:rPr>
        <w:t>hal</w:t>
      </w:r>
      <w:proofErr w:type="spellEnd"/>
      <w:r w:rsidRPr="005F296E">
        <w:rPr>
          <w:lang w:val="en-ID"/>
        </w:rPr>
        <w:t xml:space="preserve">, </w:t>
      </w:r>
      <w:proofErr w:type="spellStart"/>
      <w:r w:rsidRPr="005F296E">
        <w:rPr>
          <w:lang w:val="en-ID"/>
        </w:rPr>
        <w:t>yaitu</w:t>
      </w:r>
      <w:proofErr w:type="spellEnd"/>
      <w:r w:rsidRPr="005F296E">
        <w:rPr>
          <w:lang w:val="en-ID"/>
        </w:rPr>
        <w:t xml:space="preserve"> </w:t>
      </w:r>
      <w:proofErr w:type="spellStart"/>
      <w:r w:rsidRPr="005F296E">
        <w:rPr>
          <w:lang w:val="en-ID"/>
        </w:rPr>
        <w:t>posisi</w:t>
      </w:r>
      <w:proofErr w:type="spellEnd"/>
      <w:r w:rsidRPr="005F296E">
        <w:rPr>
          <w:lang w:val="en-ID"/>
        </w:rPr>
        <w:t xml:space="preserve"> </w:t>
      </w:r>
      <w:proofErr w:type="spellStart"/>
      <w:r w:rsidRPr="005F296E">
        <w:rPr>
          <w:lang w:val="en-ID"/>
        </w:rPr>
        <w:t>metodologis</w:t>
      </w:r>
      <w:proofErr w:type="spellEnd"/>
      <w:r w:rsidRPr="005F296E">
        <w:rPr>
          <w:lang w:val="en-ID"/>
        </w:rPr>
        <w:t xml:space="preserve"> </w:t>
      </w:r>
      <w:proofErr w:type="spellStart"/>
      <w:r w:rsidRPr="005F296E">
        <w:rPr>
          <w:lang w:val="en-ID"/>
        </w:rPr>
        <w:t>penelitian</w:t>
      </w:r>
      <w:proofErr w:type="spellEnd"/>
      <w:r w:rsidRPr="005F296E">
        <w:rPr>
          <w:lang w:val="en-ID"/>
        </w:rPr>
        <w:t xml:space="preserve"> </w:t>
      </w:r>
      <w:proofErr w:type="spellStart"/>
      <w:r w:rsidRPr="005F296E">
        <w:rPr>
          <w:lang w:val="en-ID"/>
        </w:rPr>
        <w:t>terhadap</w:t>
      </w:r>
      <w:proofErr w:type="spellEnd"/>
      <w:r w:rsidRPr="005F296E">
        <w:rPr>
          <w:lang w:val="en-ID"/>
        </w:rPr>
        <w:t xml:space="preserve"> </w:t>
      </w:r>
      <w:proofErr w:type="spellStart"/>
      <w:r w:rsidRPr="005F296E">
        <w:rPr>
          <w:lang w:val="en-ID"/>
        </w:rPr>
        <w:t>studi</w:t>
      </w:r>
      <w:proofErr w:type="spellEnd"/>
      <w:r w:rsidRPr="005F296E">
        <w:rPr>
          <w:lang w:val="en-ID"/>
        </w:rPr>
        <w:t xml:space="preserve"> </w:t>
      </w:r>
      <w:proofErr w:type="spellStart"/>
      <w:r w:rsidRPr="005F296E">
        <w:rPr>
          <w:lang w:val="en-ID"/>
        </w:rPr>
        <w:t>rujukan</w:t>
      </w:r>
      <w:proofErr w:type="spellEnd"/>
      <w:r w:rsidRPr="005F296E">
        <w:rPr>
          <w:lang w:val="en-ID"/>
        </w:rPr>
        <w:t xml:space="preserve">, </w:t>
      </w:r>
      <w:proofErr w:type="spellStart"/>
      <w:r w:rsidRPr="005F296E">
        <w:rPr>
          <w:lang w:val="en-ID"/>
        </w:rPr>
        <w:t>nilai</w:t>
      </w:r>
      <w:proofErr w:type="spellEnd"/>
      <w:r w:rsidRPr="005F296E">
        <w:rPr>
          <w:lang w:val="en-ID"/>
        </w:rPr>
        <w:t xml:space="preserve"> </w:t>
      </w:r>
      <w:proofErr w:type="spellStart"/>
      <w:r w:rsidRPr="005F296E">
        <w:rPr>
          <w:lang w:val="en-ID"/>
        </w:rPr>
        <w:t>kondisional</w:t>
      </w:r>
      <w:proofErr w:type="spellEnd"/>
      <w:r w:rsidRPr="005F296E">
        <w:rPr>
          <w:lang w:val="en-ID"/>
        </w:rPr>
        <w:t xml:space="preserve"> </w:t>
      </w:r>
      <w:proofErr w:type="spellStart"/>
      <w:r w:rsidRPr="005F296E">
        <w:rPr>
          <w:lang w:val="en-ID"/>
        </w:rPr>
        <w:t>integrasi</w:t>
      </w:r>
      <w:proofErr w:type="spellEnd"/>
      <w:r w:rsidRPr="005F296E">
        <w:rPr>
          <w:lang w:val="en-ID"/>
        </w:rPr>
        <w:t xml:space="preserve"> </w:t>
      </w:r>
      <w:proofErr w:type="spellStart"/>
      <w:r w:rsidRPr="005F296E">
        <w:rPr>
          <w:lang w:val="en-ID"/>
        </w:rPr>
        <w:t>citra</w:t>
      </w:r>
      <w:proofErr w:type="spellEnd"/>
      <w:r w:rsidRPr="005F296E">
        <w:rPr>
          <w:lang w:val="en-ID"/>
        </w:rPr>
        <w:t xml:space="preserve"> </w:t>
      </w:r>
      <w:proofErr w:type="spellStart"/>
      <w:r w:rsidRPr="005F296E">
        <w:rPr>
          <w:lang w:val="en-ID"/>
        </w:rPr>
        <w:t>satelit</w:t>
      </w:r>
      <w:proofErr w:type="spellEnd"/>
      <w:r w:rsidRPr="005F296E">
        <w:rPr>
          <w:lang w:val="en-ID"/>
        </w:rPr>
        <w:t xml:space="preserve">, dan </w:t>
      </w:r>
      <w:proofErr w:type="spellStart"/>
      <w:r w:rsidRPr="005F296E">
        <w:rPr>
          <w:lang w:val="en-ID"/>
        </w:rPr>
        <w:t>implikasi</w:t>
      </w:r>
      <w:proofErr w:type="spellEnd"/>
      <w:r w:rsidRPr="005F296E">
        <w:rPr>
          <w:lang w:val="en-ID"/>
        </w:rPr>
        <w:t xml:space="preserve"> </w:t>
      </w:r>
      <w:proofErr w:type="spellStart"/>
      <w:r w:rsidRPr="005F296E">
        <w:rPr>
          <w:lang w:val="en-ID"/>
        </w:rPr>
        <w:t>modularitas</w:t>
      </w:r>
      <w:proofErr w:type="spellEnd"/>
      <w:r w:rsidRPr="005F296E">
        <w:rPr>
          <w:lang w:val="en-ID"/>
        </w:rPr>
        <w:t xml:space="preserve"> </w:t>
      </w:r>
      <w:proofErr w:type="spellStart"/>
      <w:r w:rsidRPr="005F296E">
        <w:rPr>
          <w:lang w:val="en-ID"/>
        </w:rPr>
        <w:t>dari</w:t>
      </w:r>
      <w:proofErr w:type="spellEnd"/>
      <w:r w:rsidRPr="005F296E">
        <w:rPr>
          <w:lang w:val="en-ID"/>
        </w:rPr>
        <w:t xml:space="preserve"> </w:t>
      </w:r>
      <w:proofErr w:type="spellStart"/>
      <w:r w:rsidRPr="005F296E">
        <w:rPr>
          <w:lang w:val="en-ID"/>
        </w:rPr>
        <w:t>desain</w:t>
      </w:r>
      <w:proofErr w:type="spellEnd"/>
      <w:r w:rsidRPr="005F296E">
        <w:rPr>
          <w:lang w:val="en-ID"/>
        </w:rPr>
        <w:t xml:space="preserve"> dua </w:t>
      </w:r>
      <w:proofErr w:type="spellStart"/>
      <w:r w:rsidRPr="005F296E">
        <w:rPr>
          <w:lang w:val="en-ID"/>
        </w:rPr>
        <w:t>tuas</w:t>
      </w:r>
      <w:proofErr w:type="spellEnd"/>
      <w:r w:rsidRPr="005F296E">
        <w:rPr>
          <w:lang w:val="en-ID"/>
        </w:rPr>
        <w:t xml:space="preserve"> </w:t>
      </w:r>
      <w:proofErr w:type="spellStart"/>
      <w:r w:rsidRPr="005F296E">
        <w:rPr>
          <w:lang w:val="en-ID"/>
        </w:rPr>
        <w:t>kebijakan</w:t>
      </w:r>
      <w:proofErr w:type="spellEnd"/>
      <w:r w:rsidRPr="005F296E">
        <w:rPr>
          <w:lang w:val="en-ID"/>
        </w:rPr>
        <w:t>.</w:t>
      </w:r>
    </w:p>
    <w:p w14:paraId="7D8B8147" w14:textId="77777777" w:rsidR="005F296E" w:rsidRPr="005F296E" w:rsidRDefault="005F296E" w:rsidP="005F296E">
      <w:pPr>
        <w:pStyle w:val="BodyText"/>
        <w:rPr>
          <w:lang w:val="en-ID"/>
        </w:rPr>
      </w:pPr>
      <w:proofErr w:type="spellStart"/>
      <w:r w:rsidRPr="005F296E">
        <w:rPr>
          <w:lang w:val="en-ID"/>
        </w:rPr>
        <w:t>Perluasan</w:t>
      </w:r>
      <w:proofErr w:type="spellEnd"/>
      <w:r w:rsidRPr="005F296E">
        <w:rPr>
          <w:lang w:val="en-ID"/>
        </w:rPr>
        <w:t xml:space="preserve"> </w:t>
      </w:r>
      <w:proofErr w:type="spellStart"/>
      <w:r w:rsidRPr="005F296E">
        <w:rPr>
          <w:lang w:val="en-ID"/>
        </w:rPr>
        <w:t>metodologis</w:t>
      </w:r>
      <w:proofErr w:type="spellEnd"/>
      <w:r w:rsidRPr="005F296E">
        <w:rPr>
          <w:lang w:val="en-ID"/>
        </w:rPr>
        <w:t xml:space="preserve"> </w:t>
      </w:r>
      <w:proofErr w:type="spellStart"/>
      <w:r w:rsidRPr="005F296E">
        <w:rPr>
          <w:lang w:val="en-ID"/>
        </w:rPr>
        <w:t>berupa</w:t>
      </w:r>
      <w:proofErr w:type="spellEnd"/>
      <w:r w:rsidRPr="005F296E">
        <w:rPr>
          <w:lang w:val="en-ID"/>
        </w:rPr>
        <w:t xml:space="preserve"> </w:t>
      </w:r>
      <w:proofErr w:type="spellStart"/>
      <w:r w:rsidRPr="005F296E">
        <w:rPr>
          <w:lang w:val="en-ID"/>
        </w:rPr>
        <w:t>penambahan</w:t>
      </w:r>
      <w:proofErr w:type="spellEnd"/>
      <w:r w:rsidRPr="005F296E">
        <w:rPr>
          <w:lang w:val="en-ID"/>
        </w:rPr>
        <w:t xml:space="preserve"> </w:t>
      </w:r>
      <w:proofErr w:type="spellStart"/>
      <w:r w:rsidRPr="005F296E">
        <w:rPr>
          <w:lang w:val="en-ID"/>
        </w:rPr>
        <w:t>tahap</w:t>
      </w:r>
      <w:proofErr w:type="spellEnd"/>
      <w:r w:rsidRPr="005F296E">
        <w:rPr>
          <w:lang w:val="en-ID"/>
        </w:rPr>
        <w:t xml:space="preserve"> </w:t>
      </w:r>
      <w:proofErr w:type="spellStart"/>
      <w:r w:rsidRPr="005F296E">
        <w:rPr>
          <w:lang w:val="en-ID"/>
        </w:rPr>
        <w:t>kalibrasi</w:t>
      </w:r>
      <w:proofErr w:type="spellEnd"/>
      <w:r w:rsidRPr="005F296E">
        <w:rPr>
          <w:lang w:val="en-ID"/>
        </w:rPr>
        <w:t xml:space="preserve"> di </w:t>
      </w:r>
      <w:proofErr w:type="spellStart"/>
      <w:r w:rsidRPr="005F296E">
        <w:rPr>
          <w:lang w:val="en-ID"/>
        </w:rPr>
        <w:t>luar</w:t>
      </w:r>
      <w:proofErr w:type="spellEnd"/>
      <w:r w:rsidRPr="005F296E">
        <w:rPr>
          <w:lang w:val="en-ID"/>
        </w:rPr>
        <w:t xml:space="preserve"> </w:t>
      </w:r>
      <w:proofErr w:type="spellStart"/>
      <w:r w:rsidRPr="005F296E">
        <w:rPr>
          <w:lang w:val="en-ID"/>
        </w:rPr>
        <w:t>kerangka</w:t>
      </w:r>
      <w:proofErr w:type="spellEnd"/>
      <w:r w:rsidRPr="005F296E">
        <w:rPr>
          <w:lang w:val="en-ID"/>
        </w:rPr>
        <w:t xml:space="preserve"> Mai dan Smith (2018) </w:t>
      </w:r>
      <w:proofErr w:type="spellStart"/>
      <w:r w:rsidRPr="005F296E">
        <w:rPr>
          <w:lang w:val="en-ID"/>
        </w:rPr>
        <w:t>menghasilkan</w:t>
      </w:r>
      <w:proofErr w:type="spellEnd"/>
      <w:r w:rsidRPr="005F296E">
        <w:rPr>
          <w:lang w:val="en-ID"/>
        </w:rPr>
        <w:t xml:space="preserve"> </w:t>
      </w:r>
      <w:proofErr w:type="spellStart"/>
      <w:r w:rsidRPr="005F296E">
        <w:rPr>
          <w:lang w:val="en-ID"/>
        </w:rPr>
        <w:t>temuan</w:t>
      </w:r>
      <w:proofErr w:type="spellEnd"/>
      <w:r w:rsidRPr="005F296E">
        <w:rPr>
          <w:lang w:val="en-ID"/>
        </w:rPr>
        <w:t xml:space="preserve"> yang </w:t>
      </w:r>
      <w:proofErr w:type="spellStart"/>
      <w:r w:rsidRPr="005F296E">
        <w:rPr>
          <w:lang w:val="en-ID"/>
        </w:rPr>
        <w:t>berbeda</w:t>
      </w:r>
      <w:proofErr w:type="spellEnd"/>
      <w:r w:rsidRPr="005F296E">
        <w:rPr>
          <w:lang w:val="en-ID"/>
        </w:rPr>
        <w:t xml:space="preserve"> </w:t>
      </w:r>
      <w:proofErr w:type="spellStart"/>
      <w:r w:rsidRPr="005F296E">
        <w:rPr>
          <w:lang w:val="en-ID"/>
        </w:rPr>
        <w:t>arah</w:t>
      </w:r>
      <w:proofErr w:type="spellEnd"/>
      <w:r w:rsidRPr="005F296E">
        <w:rPr>
          <w:lang w:val="en-ID"/>
        </w:rPr>
        <w:t xml:space="preserve"> </w:t>
      </w:r>
      <w:proofErr w:type="spellStart"/>
      <w:r w:rsidRPr="005F296E">
        <w:rPr>
          <w:lang w:val="en-ID"/>
        </w:rPr>
        <w:t>dari</w:t>
      </w:r>
      <w:proofErr w:type="spellEnd"/>
      <w:r w:rsidRPr="005F296E">
        <w:rPr>
          <w:lang w:val="en-ID"/>
        </w:rPr>
        <w:t xml:space="preserve"> </w:t>
      </w:r>
      <w:proofErr w:type="spellStart"/>
      <w:r w:rsidRPr="005F296E">
        <w:rPr>
          <w:lang w:val="en-ID"/>
        </w:rPr>
        <w:t>ekspektasi</w:t>
      </w:r>
      <w:proofErr w:type="spellEnd"/>
      <w:r w:rsidRPr="005F296E">
        <w:rPr>
          <w:lang w:val="en-ID"/>
        </w:rPr>
        <w:t xml:space="preserve"> </w:t>
      </w:r>
      <w:proofErr w:type="spellStart"/>
      <w:r w:rsidRPr="005F296E">
        <w:rPr>
          <w:lang w:val="en-ID"/>
        </w:rPr>
        <w:t>umum</w:t>
      </w:r>
      <w:proofErr w:type="spellEnd"/>
      <w:r w:rsidRPr="005F296E">
        <w:rPr>
          <w:lang w:val="en-ID"/>
        </w:rPr>
        <w:t xml:space="preserve"> </w:t>
      </w:r>
      <w:proofErr w:type="spellStart"/>
      <w:r w:rsidRPr="005F296E">
        <w:rPr>
          <w:lang w:val="en-ID"/>
        </w:rPr>
        <w:t>penggunaan</w:t>
      </w:r>
      <w:proofErr w:type="spellEnd"/>
      <w:r w:rsidRPr="005F296E">
        <w:rPr>
          <w:lang w:val="en-ID"/>
        </w:rPr>
        <w:t xml:space="preserve"> </w:t>
      </w:r>
      <w:proofErr w:type="spellStart"/>
      <w:r w:rsidRPr="005F296E">
        <w:rPr>
          <w:lang w:val="en-ID"/>
        </w:rPr>
        <w:t>kalibrasi</w:t>
      </w:r>
      <w:proofErr w:type="spellEnd"/>
      <w:r w:rsidRPr="005F296E">
        <w:rPr>
          <w:lang w:val="en-ID"/>
        </w:rPr>
        <w:t xml:space="preserve"> </w:t>
      </w:r>
      <w:proofErr w:type="spellStart"/>
      <w:r w:rsidRPr="005F296E">
        <w:rPr>
          <w:lang w:val="en-ID"/>
        </w:rPr>
        <w:t>dalam</w:t>
      </w:r>
      <w:proofErr w:type="spellEnd"/>
      <w:r w:rsidRPr="005F296E">
        <w:rPr>
          <w:lang w:val="en-ID"/>
        </w:rPr>
        <w:t xml:space="preserve"> </w:t>
      </w:r>
      <w:proofErr w:type="spellStart"/>
      <w:r w:rsidRPr="005F296E">
        <w:rPr>
          <w:lang w:val="en-ID"/>
        </w:rPr>
        <w:t>pemodelan</w:t>
      </w:r>
      <w:proofErr w:type="spellEnd"/>
      <w:r w:rsidRPr="005F296E">
        <w:rPr>
          <w:lang w:val="en-ID"/>
        </w:rPr>
        <w:t xml:space="preserve"> </w:t>
      </w:r>
      <w:proofErr w:type="spellStart"/>
      <w:r w:rsidRPr="005F296E">
        <w:rPr>
          <w:lang w:val="en-ID"/>
        </w:rPr>
        <w:t>sistem</w:t>
      </w:r>
      <w:proofErr w:type="spellEnd"/>
      <w:r w:rsidRPr="005F296E">
        <w:rPr>
          <w:lang w:val="en-ID"/>
        </w:rPr>
        <w:t xml:space="preserve"> </w:t>
      </w:r>
      <w:proofErr w:type="spellStart"/>
      <w:r w:rsidRPr="005F296E">
        <w:rPr>
          <w:lang w:val="en-ID"/>
        </w:rPr>
        <w:t>dinamis</w:t>
      </w:r>
      <w:proofErr w:type="spellEnd"/>
      <w:r w:rsidRPr="005F296E">
        <w:rPr>
          <w:lang w:val="en-ID"/>
        </w:rPr>
        <w:t xml:space="preserve">. </w:t>
      </w:r>
      <w:proofErr w:type="spellStart"/>
      <w:r w:rsidRPr="005F296E">
        <w:rPr>
          <w:lang w:val="en-ID"/>
        </w:rPr>
        <w:t>Kalibrasi</w:t>
      </w:r>
      <w:proofErr w:type="spellEnd"/>
      <w:r w:rsidRPr="005F296E">
        <w:rPr>
          <w:lang w:val="en-ID"/>
        </w:rPr>
        <w:t xml:space="preserve"> </w:t>
      </w:r>
      <w:proofErr w:type="spellStart"/>
      <w:r w:rsidRPr="005F296E">
        <w:rPr>
          <w:lang w:val="en-ID"/>
        </w:rPr>
        <w:t>umumnya</w:t>
      </w:r>
      <w:proofErr w:type="spellEnd"/>
      <w:r w:rsidRPr="005F296E">
        <w:rPr>
          <w:lang w:val="en-ID"/>
        </w:rPr>
        <w:t xml:space="preserve"> </w:t>
      </w:r>
      <w:proofErr w:type="spellStart"/>
      <w:r w:rsidRPr="005F296E">
        <w:rPr>
          <w:lang w:val="en-ID"/>
        </w:rPr>
        <w:t>digunakan</w:t>
      </w:r>
      <w:proofErr w:type="spellEnd"/>
      <w:r w:rsidRPr="005F296E">
        <w:rPr>
          <w:lang w:val="en-ID"/>
        </w:rPr>
        <w:t xml:space="preserve"> </w:t>
      </w:r>
      <w:proofErr w:type="spellStart"/>
      <w:r w:rsidRPr="005F296E">
        <w:rPr>
          <w:lang w:val="en-ID"/>
        </w:rPr>
        <w:t>untuk</w:t>
      </w:r>
      <w:proofErr w:type="spellEnd"/>
      <w:r w:rsidRPr="005F296E">
        <w:rPr>
          <w:lang w:val="en-ID"/>
        </w:rPr>
        <w:t xml:space="preserve"> </w:t>
      </w:r>
      <w:proofErr w:type="spellStart"/>
      <w:r w:rsidRPr="005F296E">
        <w:rPr>
          <w:lang w:val="en-ID"/>
        </w:rPr>
        <w:t>memperbaiki</w:t>
      </w:r>
      <w:proofErr w:type="spellEnd"/>
      <w:r w:rsidRPr="005F296E">
        <w:rPr>
          <w:lang w:val="en-ID"/>
        </w:rPr>
        <w:t xml:space="preserve"> </w:t>
      </w:r>
      <w:proofErr w:type="spellStart"/>
      <w:r w:rsidRPr="005F296E">
        <w:rPr>
          <w:lang w:val="en-ID"/>
        </w:rPr>
        <w:t>kecocokan</w:t>
      </w:r>
      <w:proofErr w:type="spellEnd"/>
      <w:r w:rsidRPr="005F296E">
        <w:rPr>
          <w:lang w:val="en-ID"/>
        </w:rPr>
        <w:t xml:space="preserve"> model </w:t>
      </w:r>
      <w:proofErr w:type="spellStart"/>
      <w:r w:rsidRPr="005F296E">
        <w:rPr>
          <w:lang w:val="en-ID"/>
        </w:rPr>
        <w:t>terhadap</w:t>
      </w:r>
      <w:proofErr w:type="spellEnd"/>
      <w:r w:rsidRPr="005F296E">
        <w:rPr>
          <w:lang w:val="en-ID"/>
        </w:rPr>
        <w:t xml:space="preserve"> data </w:t>
      </w:r>
      <w:proofErr w:type="spellStart"/>
      <w:r w:rsidRPr="005F296E">
        <w:rPr>
          <w:lang w:val="en-ID"/>
        </w:rPr>
        <w:t>dengan</w:t>
      </w:r>
      <w:proofErr w:type="spellEnd"/>
      <w:r w:rsidRPr="005F296E">
        <w:rPr>
          <w:lang w:val="en-ID"/>
        </w:rPr>
        <w:t xml:space="preserve"> </w:t>
      </w:r>
      <w:proofErr w:type="spellStart"/>
      <w:r w:rsidRPr="005F296E">
        <w:rPr>
          <w:lang w:val="en-ID"/>
        </w:rPr>
        <w:t>menyesuaikan</w:t>
      </w:r>
      <w:proofErr w:type="spellEnd"/>
      <w:r w:rsidRPr="005F296E">
        <w:rPr>
          <w:lang w:val="en-ID"/>
        </w:rPr>
        <w:t xml:space="preserve"> </w:t>
      </w:r>
      <w:proofErr w:type="spellStart"/>
      <w:r w:rsidRPr="005F296E">
        <w:rPr>
          <w:lang w:val="en-ID"/>
        </w:rPr>
        <w:t>nilai</w:t>
      </w:r>
      <w:proofErr w:type="spellEnd"/>
      <w:r w:rsidRPr="005F296E">
        <w:rPr>
          <w:lang w:val="en-ID"/>
        </w:rPr>
        <w:t xml:space="preserve"> parameter. Pada </w:t>
      </w:r>
      <w:proofErr w:type="spellStart"/>
      <w:r w:rsidRPr="005F296E">
        <w:rPr>
          <w:lang w:val="en-ID"/>
        </w:rPr>
        <w:t>penelitian</w:t>
      </w:r>
      <w:proofErr w:type="spellEnd"/>
      <w:r w:rsidRPr="005F296E">
        <w:rPr>
          <w:lang w:val="en-ID"/>
        </w:rPr>
        <w:t xml:space="preserve"> </w:t>
      </w:r>
      <w:proofErr w:type="spellStart"/>
      <w:r w:rsidRPr="005F296E">
        <w:rPr>
          <w:lang w:val="en-ID"/>
        </w:rPr>
        <w:t>ini</w:t>
      </w:r>
      <w:proofErr w:type="spellEnd"/>
      <w:r w:rsidRPr="005F296E">
        <w:rPr>
          <w:lang w:val="en-ID"/>
        </w:rPr>
        <w:t xml:space="preserve">, </w:t>
      </w:r>
      <w:proofErr w:type="spellStart"/>
      <w:r w:rsidRPr="005F296E">
        <w:rPr>
          <w:lang w:val="en-ID"/>
        </w:rPr>
        <w:t>ketiga</w:t>
      </w:r>
      <w:proofErr w:type="spellEnd"/>
      <w:r w:rsidRPr="005F296E">
        <w:rPr>
          <w:lang w:val="en-ID"/>
        </w:rPr>
        <w:t xml:space="preserve"> </w:t>
      </w:r>
      <w:proofErr w:type="spellStart"/>
      <w:r w:rsidRPr="005F296E">
        <w:rPr>
          <w:lang w:val="en-ID"/>
        </w:rPr>
        <w:t>upaya</w:t>
      </w:r>
      <w:proofErr w:type="spellEnd"/>
      <w:r w:rsidRPr="005F296E">
        <w:rPr>
          <w:lang w:val="en-ID"/>
        </w:rPr>
        <w:t xml:space="preserve"> </w:t>
      </w:r>
      <w:proofErr w:type="spellStart"/>
      <w:r w:rsidRPr="005F296E">
        <w:rPr>
          <w:lang w:val="en-ID"/>
        </w:rPr>
        <w:t>kalibrasi</w:t>
      </w:r>
      <w:proofErr w:type="spellEnd"/>
      <w:r w:rsidRPr="005F296E">
        <w:rPr>
          <w:lang w:val="en-ID"/>
        </w:rPr>
        <w:t xml:space="preserve"> </w:t>
      </w:r>
      <w:proofErr w:type="spellStart"/>
      <w:r w:rsidRPr="005F296E">
        <w:rPr>
          <w:lang w:val="en-ID"/>
        </w:rPr>
        <w:t>justru</w:t>
      </w:r>
      <w:proofErr w:type="spellEnd"/>
      <w:r w:rsidRPr="005F296E">
        <w:rPr>
          <w:lang w:val="en-ID"/>
        </w:rPr>
        <w:t xml:space="preserve"> </w:t>
      </w:r>
      <w:proofErr w:type="spellStart"/>
      <w:r w:rsidRPr="005F296E">
        <w:rPr>
          <w:lang w:val="en-ID"/>
        </w:rPr>
        <w:t>mengonfirmasi</w:t>
      </w:r>
      <w:proofErr w:type="spellEnd"/>
      <w:r w:rsidRPr="005F296E">
        <w:rPr>
          <w:lang w:val="en-ID"/>
        </w:rPr>
        <w:t xml:space="preserve"> </w:t>
      </w:r>
      <w:proofErr w:type="spellStart"/>
      <w:r w:rsidRPr="005F296E">
        <w:rPr>
          <w:lang w:val="en-ID"/>
        </w:rPr>
        <w:t>bahwa</w:t>
      </w:r>
      <w:proofErr w:type="spellEnd"/>
      <w:r w:rsidRPr="005F296E">
        <w:rPr>
          <w:lang w:val="en-ID"/>
        </w:rPr>
        <w:t xml:space="preserve"> </w:t>
      </w:r>
      <w:proofErr w:type="spellStart"/>
      <w:r w:rsidRPr="005F296E">
        <w:rPr>
          <w:lang w:val="en-ID"/>
        </w:rPr>
        <w:t>nilai</w:t>
      </w:r>
      <w:proofErr w:type="spellEnd"/>
      <w:r w:rsidRPr="005F296E">
        <w:rPr>
          <w:lang w:val="en-ID"/>
        </w:rPr>
        <w:t xml:space="preserve"> parameter yang </w:t>
      </w:r>
      <w:proofErr w:type="spellStart"/>
      <w:r w:rsidRPr="005F296E">
        <w:rPr>
          <w:lang w:val="en-ID"/>
        </w:rPr>
        <w:t>diturunkan</w:t>
      </w:r>
      <w:proofErr w:type="spellEnd"/>
      <w:r w:rsidRPr="005F296E">
        <w:rPr>
          <w:lang w:val="en-ID"/>
        </w:rPr>
        <w:t xml:space="preserve"> </w:t>
      </w:r>
      <w:proofErr w:type="spellStart"/>
      <w:r w:rsidRPr="005F296E">
        <w:rPr>
          <w:lang w:val="en-ID"/>
        </w:rPr>
        <w:t>langsung</w:t>
      </w:r>
      <w:proofErr w:type="spellEnd"/>
      <w:r w:rsidRPr="005F296E">
        <w:rPr>
          <w:lang w:val="en-ID"/>
        </w:rPr>
        <w:t xml:space="preserve"> </w:t>
      </w:r>
      <w:proofErr w:type="spellStart"/>
      <w:r w:rsidRPr="005F296E">
        <w:rPr>
          <w:lang w:val="en-ID"/>
        </w:rPr>
        <w:t>dari</w:t>
      </w:r>
      <w:proofErr w:type="spellEnd"/>
      <w:r w:rsidRPr="005F296E">
        <w:rPr>
          <w:lang w:val="en-ID"/>
        </w:rPr>
        <w:t xml:space="preserve"> data dan </w:t>
      </w:r>
      <w:proofErr w:type="spellStart"/>
      <w:r w:rsidRPr="005F296E">
        <w:rPr>
          <w:lang w:val="en-ID"/>
        </w:rPr>
        <w:t>identitas</w:t>
      </w:r>
      <w:proofErr w:type="spellEnd"/>
      <w:r w:rsidRPr="005F296E">
        <w:rPr>
          <w:lang w:val="en-ID"/>
        </w:rPr>
        <w:t> </w:t>
      </w:r>
      <w:r w:rsidRPr="005F296E">
        <w:rPr>
          <w:i/>
          <w:iCs/>
          <w:lang w:val="en-ID"/>
        </w:rPr>
        <w:t>stock-flow</w:t>
      </w:r>
      <w:r w:rsidRPr="005F296E">
        <w:rPr>
          <w:lang w:val="en-ID"/>
        </w:rPr>
        <w:t> </w:t>
      </w:r>
      <w:proofErr w:type="spellStart"/>
      <w:r w:rsidRPr="005F296E">
        <w:rPr>
          <w:lang w:val="en-ID"/>
        </w:rPr>
        <w:t>sudah</w:t>
      </w:r>
      <w:proofErr w:type="spellEnd"/>
      <w:r w:rsidRPr="005F296E">
        <w:rPr>
          <w:lang w:val="en-ID"/>
        </w:rPr>
        <w:t xml:space="preserve"> </w:t>
      </w:r>
      <w:proofErr w:type="spellStart"/>
      <w:r w:rsidRPr="005F296E">
        <w:rPr>
          <w:lang w:val="en-ID"/>
        </w:rPr>
        <w:t>berada</w:t>
      </w:r>
      <w:proofErr w:type="spellEnd"/>
      <w:r w:rsidRPr="005F296E">
        <w:rPr>
          <w:lang w:val="en-ID"/>
        </w:rPr>
        <w:t xml:space="preserve"> pada </w:t>
      </w:r>
      <w:proofErr w:type="spellStart"/>
      <w:r w:rsidRPr="005F296E">
        <w:rPr>
          <w:lang w:val="en-ID"/>
        </w:rPr>
        <w:t>daerah</w:t>
      </w:r>
      <w:proofErr w:type="spellEnd"/>
      <w:r w:rsidRPr="005F296E">
        <w:rPr>
          <w:lang w:val="en-ID"/>
        </w:rPr>
        <w:t xml:space="preserve"> yang </w:t>
      </w:r>
      <w:proofErr w:type="spellStart"/>
      <w:r w:rsidRPr="005F296E">
        <w:rPr>
          <w:lang w:val="en-ID"/>
        </w:rPr>
        <w:t>tepat</w:t>
      </w:r>
      <w:proofErr w:type="spellEnd"/>
      <w:r w:rsidRPr="005F296E">
        <w:rPr>
          <w:lang w:val="en-ID"/>
        </w:rPr>
        <w:t xml:space="preserve">, </w:t>
      </w:r>
      <w:proofErr w:type="spellStart"/>
      <w:r w:rsidRPr="005F296E">
        <w:rPr>
          <w:lang w:val="en-ID"/>
        </w:rPr>
        <w:t>sebagaimana</w:t>
      </w:r>
      <w:proofErr w:type="spellEnd"/>
      <w:r w:rsidRPr="005F296E">
        <w:rPr>
          <w:lang w:val="en-ID"/>
        </w:rPr>
        <w:t xml:space="preserve"> </w:t>
      </w:r>
      <w:proofErr w:type="spellStart"/>
      <w:r w:rsidRPr="005F296E">
        <w:rPr>
          <w:lang w:val="en-ID"/>
        </w:rPr>
        <w:t>dirangkum</w:t>
      </w:r>
      <w:proofErr w:type="spellEnd"/>
      <w:r w:rsidRPr="005F296E">
        <w:rPr>
          <w:lang w:val="en-ID"/>
        </w:rPr>
        <w:t xml:space="preserve"> pada </w:t>
      </w:r>
      <w:proofErr w:type="spellStart"/>
      <w:r w:rsidRPr="005F296E">
        <w:rPr>
          <w:lang w:val="en-ID"/>
        </w:rPr>
        <w:t>Subbab</w:t>
      </w:r>
      <w:proofErr w:type="spellEnd"/>
      <w:r w:rsidRPr="005F296E">
        <w:rPr>
          <w:lang w:val="en-ID"/>
        </w:rPr>
        <w:t xml:space="preserve"> 4.6.5. Dengan </w:t>
      </w:r>
      <w:proofErr w:type="spellStart"/>
      <w:r w:rsidRPr="005F296E">
        <w:rPr>
          <w:lang w:val="en-ID"/>
        </w:rPr>
        <w:t>demikian</w:t>
      </w:r>
      <w:proofErr w:type="spellEnd"/>
      <w:r w:rsidRPr="005F296E">
        <w:rPr>
          <w:lang w:val="en-ID"/>
        </w:rPr>
        <w:t xml:space="preserve">, </w:t>
      </w:r>
      <w:proofErr w:type="spellStart"/>
      <w:r w:rsidRPr="005F296E">
        <w:rPr>
          <w:lang w:val="en-ID"/>
        </w:rPr>
        <w:t>kalibrasi</w:t>
      </w:r>
      <w:proofErr w:type="spellEnd"/>
      <w:r w:rsidRPr="005F296E">
        <w:rPr>
          <w:lang w:val="en-ID"/>
        </w:rPr>
        <w:t xml:space="preserve"> </w:t>
      </w:r>
      <w:proofErr w:type="spellStart"/>
      <w:r w:rsidRPr="005F296E">
        <w:rPr>
          <w:lang w:val="en-ID"/>
        </w:rPr>
        <w:t>dalam</w:t>
      </w:r>
      <w:proofErr w:type="spellEnd"/>
      <w:r w:rsidRPr="005F296E">
        <w:rPr>
          <w:lang w:val="en-ID"/>
        </w:rPr>
        <w:t xml:space="preserve"> </w:t>
      </w:r>
      <w:proofErr w:type="spellStart"/>
      <w:r w:rsidRPr="005F296E">
        <w:rPr>
          <w:lang w:val="en-ID"/>
        </w:rPr>
        <w:t>penelitian</w:t>
      </w:r>
      <w:proofErr w:type="spellEnd"/>
      <w:r w:rsidRPr="005F296E">
        <w:rPr>
          <w:lang w:val="en-ID"/>
        </w:rPr>
        <w:t xml:space="preserve"> </w:t>
      </w:r>
      <w:proofErr w:type="spellStart"/>
      <w:r w:rsidRPr="005F296E">
        <w:rPr>
          <w:lang w:val="en-ID"/>
        </w:rPr>
        <w:t>ini</w:t>
      </w:r>
      <w:proofErr w:type="spellEnd"/>
      <w:r w:rsidRPr="005F296E">
        <w:rPr>
          <w:lang w:val="en-ID"/>
        </w:rPr>
        <w:t xml:space="preserve"> </w:t>
      </w:r>
      <w:proofErr w:type="spellStart"/>
      <w:r w:rsidRPr="005F296E">
        <w:rPr>
          <w:lang w:val="en-ID"/>
        </w:rPr>
        <w:t>berfungsi</w:t>
      </w:r>
      <w:proofErr w:type="spellEnd"/>
      <w:r w:rsidRPr="005F296E">
        <w:rPr>
          <w:lang w:val="en-ID"/>
        </w:rPr>
        <w:t xml:space="preserve"> </w:t>
      </w:r>
      <w:proofErr w:type="spellStart"/>
      <w:r w:rsidRPr="005F296E">
        <w:rPr>
          <w:lang w:val="en-ID"/>
        </w:rPr>
        <w:t>sebagai</w:t>
      </w:r>
      <w:proofErr w:type="spellEnd"/>
      <w:r w:rsidRPr="005F296E">
        <w:rPr>
          <w:lang w:val="en-ID"/>
        </w:rPr>
        <w:t xml:space="preserve"> </w:t>
      </w:r>
      <w:proofErr w:type="spellStart"/>
      <w:r w:rsidRPr="005F296E">
        <w:rPr>
          <w:lang w:val="en-ID"/>
        </w:rPr>
        <w:t>instrumen</w:t>
      </w:r>
      <w:proofErr w:type="spellEnd"/>
      <w:r w:rsidRPr="005F296E">
        <w:rPr>
          <w:lang w:val="en-ID"/>
        </w:rPr>
        <w:t> </w:t>
      </w:r>
      <w:proofErr w:type="spellStart"/>
      <w:r w:rsidRPr="005F296E">
        <w:rPr>
          <w:i/>
          <w:iCs/>
          <w:lang w:val="en-ID"/>
        </w:rPr>
        <w:t>validasi</w:t>
      </w:r>
      <w:proofErr w:type="spellEnd"/>
      <w:r w:rsidRPr="005F296E">
        <w:rPr>
          <w:lang w:val="en-ID"/>
        </w:rPr>
        <w:t> </w:t>
      </w:r>
      <w:proofErr w:type="spellStart"/>
      <w:r w:rsidRPr="005F296E">
        <w:rPr>
          <w:lang w:val="en-ID"/>
        </w:rPr>
        <w:t>terhadap</w:t>
      </w:r>
      <w:proofErr w:type="spellEnd"/>
      <w:r w:rsidRPr="005F296E">
        <w:rPr>
          <w:lang w:val="en-ID"/>
        </w:rPr>
        <w:t xml:space="preserve"> parameter yang </w:t>
      </w:r>
      <w:proofErr w:type="spellStart"/>
      <w:r w:rsidRPr="005F296E">
        <w:rPr>
          <w:lang w:val="en-ID"/>
        </w:rPr>
        <w:t>sudah</w:t>
      </w:r>
      <w:proofErr w:type="spellEnd"/>
      <w:r w:rsidRPr="005F296E">
        <w:rPr>
          <w:lang w:val="en-ID"/>
        </w:rPr>
        <w:t xml:space="preserve"> </w:t>
      </w:r>
      <w:proofErr w:type="spellStart"/>
      <w:r w:rsidRPr="005F296E">
        <w:rPr>
          <w:lang w:val="en-ID"/>
        </w:rPr>
        <w:t>ditetapkan</w:t>
      </w:r>
      <w:proofErr w:type="spellEnd"/>
      <w:r w:rsidRPr="005F296E">
        <w:rPr>
          <w:lang w:val="en-ID"/>
        </w:rPr>
        <w:t xml:space="preserve">, </w:t>
      </w:r>
      <w:proofErr w:type="spellStart"/>
      <w:r w:rsidRPr="005F296E">
        <w:rPr>
          <w:lang w:val="en-ID"/>
        </w:rPr>
        <w:t>bukan</w:t>
      </w:r>
      <w:proofErr w:type="spellEnd"/>
      <w:r w:rsidRPr="005F296E">
        <w:rPr>
          <w:lang w:val="en-ID"/>
        </w:rPr>
        <w:t xml:space="preserve"> </w:t>
      </w:r>
      <w:proofErr w:type="spellStart"/>
      <w:r w:rsidRPr="005F296E">
        <w:rPr>
          <w:lang w:val="en-ID"/>
        </w:rPr>
        <w:t>sebagai</w:t>
      </w:r>
      <w:proofErr w:type="spellEnd"/>
      <w:r w:rsidRPr="005F296E">
        <w:rPr>
          <w:lang w:val="en-ID"/>
        </w:rPr>
        <w:t xml:space="preserve"> </w:t>
      </w:r>
      <w:proofErr w:type="spellStart"/>
      <w:r w:rsidRPr="005F296E">
        <w:rPr>
          <w:lang w:val="en-ID"/>
        </w:rPr>
        <w:t>instrumen</w:t>
      </w:r>
      <w:proofErr w:type="spellEnd"/>
      <w:r w:rsidRPr="005F296E">
        <w:rPr>
          <w:lang w:val="en-ID"/>
        </w:rPr>
        <w:t> </w:t>
      </w:r>
      <w:proofErr w:type="spellStart"/>
      <w:r w:rsidRPr="005F296E">
        <w:rPr>
          <w:i/>
          <w:iCs/>
          <w:lang w:val="en-ID"/>
        </w:rPr>
        <w:t>penyesuaian</w:t>
      </w:r>
      <w:proofErr w:type="spellEnd"/>
      <w:r w:rsidRPr="005F296E">
        <w:rPr>
          <w:lang w:val="en-ID"/>
        </w:rPr>
        <w:t> </w:t>
      </w:r>
      <w:proofErr w:type="spellStart"/>
      <w:r w:rsidRPr="005F296E">
        <w:rPr>
          <w:lang w:val="en-ID"/>
        </w:rPr>
        <w:t>untuk</w:t>
      </w:r>
      <w:proofErr w:type="spellEnd"/>
      <w:r w:rsidRPr="005F296E">
        <w:rPr>
          <w:lang w:val="en-ID"/>
        </w:rPr>
        <w:t xml:space="preserve"> </w:t>
      </w:r>
      <w:proofErr w:type="spellStart"/>
      <w:r w:rsidRPr="005F296E">
        <w:rPr>
          <w:lang w:val="en-ID"/>
        </w:rPr>
        <w:t>mencari</w:t>
      </w:r>
      <w:proofErr w:type="spellEnd"/>
      <w:r w:rsidRPr="005F296E">
        <w:rPr>
          <w:lang w:val="en-ID"/>
        </w:rPr>
        <w:t xml:space="preserve"> </w:t>
      </w:r>
      <w:proofErr w:type="spellStart"/>
      <w:r w:rsidRPr="005F296E">
        <w:rPr>
          <w:lang w:val="en-ID"/>
        </w:rPr>
        <w:t>nilai</w:t>
      </w:r>
      <w:proofErr w:type="spellEnd"/>
      <w:r w:rsidRPr="005F296E">
        <w:rPr>
          <w:lang w:val="en-ID"/>
        </w:rPr>
        <w:t xml:space="preserve"> </w:t>
      </w:r>
      <w:proofErr w:type="spellStart"/>
      <w:r w:rsidRPr="005F296E">
        <w:rPr>
          <w:lang w:val="en-ID"/>
        </w:rPr>
        <w:t>baru</w:t>
      </w:r>
      <w:proofErr w:type="spellEnd"/>
      <w:r w:rsidRPr="005F296E">
        <w:rPr>
          <w:lang w:val="en-ID"/>
        </w:rPr>
        <w:t xml:space="preserve">, </w:t>
      </w:r>
      <w:proofErr w:type="spellStart"/>
      <w:r w:rsidRPr="005F296E">
        <w:rPr>
          <w:lang w:val="en-ID"/>
        </w:rPr>
        <w:t>sejalan</w:t>
      </w:r>
      <w:proofErr w:type="spellEnd"/>
      <w:r w:rsidRPr="005F296E">
        <w:rPr>
          <w:lang w:val="en-ID"/>
        </w:rPr>
        <w:t xml:space="preserve"> </w:t>
      </w:r>
      <w:proofErr w:type="spellStart"/>
      <w:r w:rsidRPr="005F296E">
        <w:rPr>
          <w:lang w:val="en-ID"/>
        </w:rPr>
        <w:t>dengan</w:t>
      </w:r>
      <w:proofErr w:type="spellEnd"/>
      <w:r w:rsidRPr="005F296E">
        <w:rPr>
          <w:lang w:val="en-ID"/>
        </w:rPr>
        <w:t xml:space="preserve"> </w:t>
      </w:r>
      <w:proofErr w:type="spellStart"/>
      <w:r w:rsidRPr="005F296E">
        <w:rPr>
          <w:lang w:val="en-ID"/>
        </w:rPr>
        <w:t>pandangan</w:t>
      </w:r>
      <w:proofErr w:type="spellEnd"/>
      <w:r w:rsidRPr="005F296E">
        <w:rPr>
          <w:lang w:val="en-ID"/>
        </w:rPr>
        <w:t xml:space="preserve"> Oliva (2003) </w:t>
      </w:r>
      <w:proofErr w:type="spellStart"/>
      <w:r w:rsidRPr="005F296E">
        <w:rPr>
          <w:lang w:val="en-ID"/>
        </w:rPr>
        <w:t>bahwa</w:t>
      </w:r>
      <w:proofErr w:type="spellEnd"/>
      <w:r w:rsidRPr="005F296E">
        <w:rPr>
          <w:lang w:val="en-ID"/>
        </w:rPr>
        <w:t xml:space="preserve"> </w:t>
      </w:r>
      <w:proofErr w:type="spellStart"/>
      <w:r w:rsidRPr="005F296E">
        <w:rPr>
          <w:lang w:val="en-ID"/>
        </w:rPr>
        <w:t>kalibrasi</w:t>
      </w:r>
      <w:proofErr w:type="spellEnd"/>
      <w:r w:rsidRPr="005F296E">
        <w:rPr>
          <w:lang w:val="en-ID"/>
        </w:rPr>
        <w:t xml:space="preserve"> </w:t>
      </w:r>
      <w:proofErr w:type="spellStart"/>
      <w:r w:rsidRPr="005F296E">
        <w:rPr>
          <w:lang w:val="en-ID"/>
        </w:rPr>
        <w:t>dapat</w:t>
      </w:r>
      <w:proofErr w:type="spellEnd"/>
      <w:r w:rsidRPr="005F296E">
        <w:rPr>
          <w:lang w:val="en-ID"/>
        </w:rPr>
        <w:t xml:space="preserve"> </w:t>
      </w:r>
      <w:proofErr w:type="spellStart"/>
      <w:r w:rsidRPr="005F296E">
        <w:rPr>
          <w:lang w:val="en-ID"/>
        </w:rPr>
        <w:t>diposisikan</w:t>
      </w:r>
      <w:proofErr w:type="spellEnd"/>
      <w:r w:rsidRPr="005F296E">
        <w:rPr>
          <w:lang w:val="en-ID"/>
        </w:rPr>
        <w:t xml:space="preserve"> </w:t>
      </w:r>
      <w:proofErr w:type="spellStart"/>
      <w:r w:rsidRPr="005F296E">
        <w:rPr>
          <w:lang w:val="en-ID"/>
        </w:rPr>
        <w:t>sebagai</w:t>
      </w:r>
      <w:proofErr w:type="spellEnd"/>
      <w:r w:rsidRPr="005F296E">
        <w:rPr>
          <w:lang w:val="en-ID"/>
        </w:rPr>
        <w:t xml:space="preserve"> </w:t>
      </w:r>
      <w:proofErr w:type="spellStart"/>
      <w:r w:rsidRPr="005F296E">
        <w:rPr>
          <w:lang w:val="en-ID"/>
        </w:rPr>
        <w:t>bentuk</w:t>
      </w:r>
      <w:proofErr w:type="spellEnd"/>
      <w:r w:rsidRPr="005F296E">
        <w:rPr>
          <w:lang w:val="en-ID"/>
        </w:rPr>
        <w:t xml:space="preserve"> </w:t>
      </w:r>
      <w:proofErr w:type="spellStart"/>
      <w:r w:rsidRPr="005F296E">
        <w:rPr>
          <w:lang w:val="en-ID"/>
        </w:rPr>
        <w:t>pengujian</w:t>
      </w:r>
      <w:proofErr w:type="spellEnd"/>
      <w:r w:rsidRPr="005F296E">
        <w:rPr>
          <w:lang w:val="en-ID"/>
        </w:rPr>
        <w:t xml:space="preserve"> </w:t>
      </w:r>
      <w:proofErr w:type="spellStart"/>
      <w:r w:rsidRPr="005F296E">
        <w:rPr>
          <w:lang w:val="en-ID"/>
        </w:rPr>
        <w:t>hipotesis</w:t>
      </w:r>
      <w:proofErr w:type="spellEnd"/>
      <w:r w:rsidRPr="005F296E">
        <w:rPr>
          <w:lang w:val="en-ID"/>
        </w:rPr>
        <w:t xml:space="preserve"> </w:t>
      </w:r>
      <w:proofErr w:type="spellStart"/>
      <w:r w:rsidRPr="005F296E">
        <w:rPr>
          <w:lang w:val="en-ID"/>
        </w:rPr>
        <w:t>struktural</w:t>
      </w:r>
      <w:proofErr w:type="spellEnd"/>
      <w:r w:rsidRPr="005F296E">
        <w:rPr>
          <w:lang w:val="en-ID"/>
        </w:rPr>
        <w:t>.</w:t>
      </w:r>
    </w:p>
    <w:p w14:paraId="6BEB81F8" w14:textId="77777777" w:rsidR="005F296E" w:rsidRPr="005F296E" w:rsidRDefault="005F296E" w:rsidP="005F296E">
      <w:pPr>
        <w:pStyle w:val="BodyText"/>
        <w:rPr>
          <w:lang w:val="en-ID"/>
        </w:rPr>
      </w:pPr>
      <w:r w:rsidRPr="005F296E">
        <w:rPr>
          <w:lang w:val="en-ID"/>
        </w:rPr>
        <w:t xml:space="preserve">Integrasi data </w:t>
      </w:r>
      <w:proofErr w:type="spellStart"/>
      <w:r w:rsidRPr="005F296E">
        <w:rPr>
          <w:lang w:val="en-ID"/>
        </w:rPr>
        <w:t>citra</w:t>
      </w:r>
      <w:proofErr w:type="spellEnd"/>
      <w:r w:rsidRPr="005F296E">
        <w:rPr>
          <w:lang w:val="en-ID"/>
        </w:rPr>
        <w:t xml:space="preserve"> </w:t>
      </w:r>
      <w:proofErr w:type="spellStart"/>
      <w:r w:rsidRPr="005F296E">
        <w:rPr>
          <w:lang w:val="en-ID"/>
        </w:rPr>
        <w:t>satelit</w:t>
      </w:r>
      <w:proofErr w:type="spellEnd"/>
      <w:r w:rsidRPr="005F296E">
        <w:rPr>
          <w:lang w:val="en-ID"/>
        </w:rPr>
        <w:t xml:space="preserve"> juga </w:t>
      </w:r>
      <w:proofErr w:type="spellStart"/>
      <w:r w:rsidRPr="005F296E">
        <w:rPr>
          <w:lang w:val="en-ID"/>
        </w:rPr>
        <w:t>memberikan</w:t>
      </w:r>
      <w:proofErr w:type="spellEnd"/>
      <w:r w:rsidRPr="005F296E">
        <w:rPr>
          <w:lang w:val="en-ID"/>
        </w:rPr>
        <w:t xml:space="preserve"> </w:t>
      </w:r>
      <w:proofErr w:type="spellStart"/>
      <w:r w:rsidRPr="005F296E">
        <w:rPr>
          <w:lang w:val="en-ID"/>
        </w:rPr>
        <w:t>pelajaran</w:t>
      </w:r>
      <w:proofErr w:type="spellEnd"/>
      <w:r w:rsidRPr="005F296E">
        <w:rPr>
          <w:lang w:val="en-ID"/>
        </w:rPr>
        <w:t xml:space="preserve"> yang </w:t>
      </w:r>
      <w:proofErr w:type="spellStart"/>
      <w:r w:rsidRPr="005F296E">
        <w:rPr>
          <w:lang w:val="en-ID"/>
        </w:rPr>
        <w:t>bersifat</w:t>
      </w:r>
      <w:proofErr w:type="spellEnd"/>
      <w:r w:rsidRPr="005F296E">
        <w:rPr>
          <w:lang w:val="en-ID"/>
        </w:rPr>
        <w:t xml:space="preserve"> </w:t>
      </w:r>
      <w:proofErr w:type="spellStart"/>
      <w:r w:rsidRPr="005F296E">
        <w:rPr>
          <w:lang w:val="en-ID"/>
        </w:rPr>
        <w:t>kondisional</w:t>
      </w:r>
      <w:proofErr w:type="spellEnd"/>
      <w:r w:rsidRPr="005F296E">
        <w:rPr>
          <w:lang w:val="en-ID"/>
        </w:rPr>
        <w:t xml:space="preserve">, </w:t>
      </w:r>
      <w:proofErr w:type="spellStart"/>
      <w:r w:rsidRPr="005F296E">
        <w:rPr>
          <w:lang w:val="en-ID"/>
        </w:rPr>
        <w:t>bukan</w:t>
      </w:r>
      <w:proofErr w:type="spellEnd"/>
      <w:r w:rsidRPr="005F296E">
        <w:rPr>
          <w:lang w:val="en-ID"/>
        </w:rPr>
        <w:t xml:space="preserve"> </w:t>
      </w:r>
      <w:proofErr w:type="spellStart"/>
      <w:r w:rsidRPr="005F296E">
        <w:rPr>
          <w:lang w:val="en-ID"/>
        </w:rPr>
        <w:t>keberhasilan</w:t>
      </w:r>
      <w:proofErr w:type="spellEnd"/>
      <w:r w:rsidRPr="005F296E">
        <w:rPr>
          <w:lang w:val="en-ID"/>
        </w:rPr>
        <w:t xml:space="preserve"> </w:t>
      </w:r>
      <w:proofErr w:type="spellStart"/>
      <w:r w:rsidRPr="005F296E">
        <w:rPr>
          <w:lang w:val="en-ID"/>
        </w:rPr>
        <w:t>tunggal</w:t>
      </w:r>
      <w:proofErr w:type="spellEnd"/>
      <w:r w:rsidRPr="005F296E">
        <w:rPr>
          <w:lang w:val="en-ID"/>
        </w:rPr>
        <w:t xml:space="preserve"> yang </w:t>
      </w:r>
      <w:proofErr w:type="spellStart"/>
      <w:r w:rsidRPr="005F296E">
        <w:rPr>
          <w:lang w:val="en-ID"/>
        </w:rPr>
        <w:t>berlaku</w:t>
      </w:r>
      <w:proofErr w:type="spellEnd"/>
      <w:r w:rsidRPr="005F296E">
        <w:rPr>
          <w:lang w:val="en-ID"/>
        </w:rPr>
        <w:t xml:space="preserve"> </w:t>
      </w:r>
      <w:proofErr w:type="spellStart"/>
      <w:r w:rsidRPr="005F296E">
        <w:rPr>
          <w:lang w:val="en-ID"/>
        </w:rPr>
        <w:t>umum</w:t>
      </w:r>
      <w:proofErr w:type="spellEnd"/>
      <w:r w:rsidRPr="005F296E">
        <w:rPr>
          <w:lang w:val="en-ID"/>
        </w:rPr>
        <w:t xml:space="preserve">. </w:t>
      </w:r>
      <w:proofErr w:type="spellStart"/>
      <w:r w:rsidRPr="005F296E">
        <w:rPr>
          <w:lang w:val="en-ID"/>
        </w:rPr>
        <w:t>Untuk</w:t>
      </w:r>
      <w:proofErr w:type="spellEnd"/>
      <w:r w:rsidRPr="005F296E">
        <w:rPr>
          <w:lang w:val="en-ID"/>
        </w:rPr>
        <w:t xml:space="preserve"> </w:t>
      </w:r>
      <w:proofErr w:type="spellStart"/>
      <w:r w:rsidRPr="005F296E">
        <w:rPr>
          <w:lang w:val="en-ID"/>
        </w:rPr>
        <w:t>lahan</w:t>
      </w:r>
      <w:proofErr w:type="spellEnd"/>
      <w:r w:rsidRPr="005F296E">
        <w:rPr>
          <w:lang w:val="en-ID"/>
        </w:rPr>
        <w:t xml:space="preserve"> </w:t>
      </w:r>
      <w:proofErr w:type="spellStart"/>
      <w:r w:rsidRPr="005F296E">
        <w:rPr>
          <w:lang w:val="en-ID"/>
        </w:rPr>
        <w:t>terbangun</w:t>
      </w:r>
      <w:proofErr w:type="spellEnd"/>
      <w:r w:rsidRPr="005F296E">
        <w:rPr>
          <w:lang w:val="en-ID"/>
        </w:rPr>
        <w:t xml:space="preserve">, </w:t>
      </w:r>
      <w:proofErr w:type="spellStart"/>
      <w:r w:rsidRPr="005F296E">
        <w:rPr>
          <w:lang w:val="en-ID"/>
        </w:rPr>
        <w:t>klasifikasi</w:t>
      </w:r>
      <w:proofErr w:type="spellEnd"/>
      <w:r w:rsidRPr="005F296E">
        <w:rPr>
          <w:lang w:val="en-ID"/>
        </w:rPr>
        <w:t xml:space="preserve"> </w:t>
      </w:r>
      <w:proofErr w:type="spellStart"/>
      <w:r w:rsidRPr="005F296E">
        <w:rPr>
          <w:lang w:val="en-ID"/>
        </w:rPr>
        <w:t>langsung</w:t>
      </w:r>
      <w:proofErr w:type="spellEnd"/>
      <w:r w:rsidRPr="005F296E">
        <w:rPr>
          <w:lang w:val="en-ID"/>
        </w:rPr>
        <w:t xml:space="preserve"> </w:t>
      </w:r>
      <w:proofErr w:type="spellStart"/>
      <w:r w:rsidRPr="005F296E">
        <w:rPr>
          <w:lang w:val="en-ID"/>
        </w:rPr>
        <w:t>melalui</w:t>
      </w:r>
      <w:proofErr w:type="spellEnd"/>
      <w:r w:rsidRPr="005F296E">
        <w:rPr>
          <w:lang w:val="en-ID"/>
        </w:rPr>
        <w:t xml:space="preserve"> Dynamic World </w:t>
      </w:r>
      <w:proofErr w:type="spellStart"/>
      <w:r w:rsidRPr="005F296E">
        <w:rPr>
          <w:lang w:val="en-ID"/>
        </w:rPr>
        <w:t>berhasil</w:t>
      </w:r>
      <w:proofErr w:type="spellEnd"/>
      <w:r w:rsidRPr="005F296E">
        <w:rPr>
          <w:lang w:val="en-ID"/>
        </w:rPr>
        <w:t xml:space="preserve"> </w:t>
      </w:r>
      <w:proofErr w:type="spellStart"/>
      <w:r w:rsidRPr="005F296E">
        <w:rPr>
          <w:lang w:val="en-ID"/>
        </w:rPr>
        <w:t>menyediakan</w:t>
      </w:r>
      <w:proofErr w:type="spellEnd"/>
      <w:r w:rsidRPr="005F296E">
        <w:rPr>
          <w:lang w:val="en-ID"/>
        </w:rPr>
        <w:t xml:space="preserve"> data </w:t>
      </w:r>
      <w:proofErr w:type="spellStart"/>
      <w:r w:rsidRPr="005F296E">
        <w:rPr>
          <w:lang w:val="en-ID"/>
        </w:rPr>
        <w:t>tanpa</w:t>
      </w:r>
      <w:proofErr w:type="spellEnd"/>
      <w:r w:rsidRPr="005F296E">
        <w:rPr>
          <w:lang w:val="en-ID"/>
        </w:rPr>
        <w:t xml:space="preserve"> </w:t>
      </w:r>
      <w:proofErr w:type="spellStart"/>
      <w:r w:rsidRPr="005F296E">
        <w:rPr>
          <w:lang w:val="en-ID"/>
        </w:rPr>
        <w:t>memerlukan</w:t>
      </w:r>
      <w:proofErr w:type="spellEnd"/>
      <w:r w:rsidRPr="005F296E">
        <w:rPr>
          <w:lang w:val="en-ID"/>
        </w:rPr>
        <w:t xml:space="preserve"> model </w:t>
      </w:r>
      <w:proofErr w:type="spellStart"/>
      <w:r w:rsidRPr="005F296E">
        <w:rPr>
          <w:lang w:val="en-ID"/>
        </w:rPr>
        <w:t>regresi</w:t>
      </w:r>
      <w:proofErr w:type="spellEnd"/>
      <w:r w:rsidRPr="005F296E">
        <w:rPr>
          <w:lang w:val="en-ID"/>
        </w:rPr>
        <w:t xml:space="preserve"> </w:t>
      </w:r>
      <w:proofErr w:type="spellStart"/>
      <w:r w:rsidRPr="005F296E">
        <w:rPr>
          <w:lang w:val="en-ID"/>
        </w:rPr>
        <w:t>tambahan</w:t>
      </w:r>
      <w:proofErr w:type="spellEnd"/>
      <w:r w:rsidRPr="005F296E">
        <w:rPr>
          <w:lang w:val="en-ID"/>
        </w:rPr>
        <w:t xml:space="preserve">. </w:t>
      </w:r>
      <w:proofErr w:type="spellStart"/>
      <w:r w:rsidRPr="005F296E">
        <w:rPr>
          <w:lang w:val="en-ID"/>
        </w:rPr>
        <w:t>Untuk</w:t>
      </w:r>
      <w:proofErr w:type="spellEnd"/>
      <w:r w:rsidRPr="005F296E">
        <w:rPr>
          <w:lang w:val="en-ID"/>
        </w:rPr>
        <w:t xml:space="preserve"> </w:t>
      </w:r>
      <w:proofErr w:type="spellStart"/>
      <w:r w:rsidRPr="005F296E">
        <w:rPr>
          <w:lang w:val="en-ID"/>
        </w:rPr>
        <w:t>objek</w:t>
      </w:r>
      <w:proofErr w:type="spellEnd"/>
      <w:r w:rsidRPr="005F296E">
        <w:rPr>
          <w:lang w:val="en-ID"/>
        </w:rPr>
        <w:t xml:space="preserve"> </w:t>
      </w:r>
      <w:proofErr w:type="spellStart"/>
      <w:r w:rsidRPr="005F296E">
        <w:rPr>
          <w:lang w:val="en-ID"/>
        </w:rPr>
        <w:t>daya</w:t>
      </w:r>
      <w:proofErr w:type="spellEnd"/>
      <w:r w:rsidRPr="005F296E">
        <w:rPr>
          <w:lang w:val="en-ID"/>
        </w:rPr>
        <w:t xml:space="preserve"> </w:t>
      </w:r>
      <w:proofErr w:type="spellStart"/>
      <w:r w:rsidRPr="005F296E">
        <w:rPr>
          <w:lang w:val="en-ID"/>
        </w:rPr>
        <w:t>tarik</w:t>
      </w:r>
      <w:proofErr w:type="spellEnd"/>
      <w:r w:rsidRPr="005F296E">
        <w:rPr>
          <w:lang w:val="en-ID"/>
        </w:rPr>
        <w:t xml:space="preserve"> </w:t>
      </w:r>
      <w:proofErr w:type="spellStart"/>
      <w:r w:rsidRPr="005F296E">
        <w:rPr>
          <w:lang w:val="en-ID"/>
        </w:rPr>
        <w:t>wisata</w:t>
      </w:r>
      <w:proofErr w:type="spellEnd"/>
      <w:r w:rsidRPr="005F296E">
        <w:rPr>
          <w:lang w:val="en-ID"/>
        </w:rPr>
        <w:t xml:space="preserve">, </w:t>
      </w:r>
      <w:proofErr w:type="spellStart"/>
      <w:r w:rsidRPr="005F296E">
        <w:rPr>
          <w:lang w:val="en-ID"/>
        </w:rPr>
        <w:t>pendekatan</w:t>
      </w:r>
      <w:proofErr w:type="spellEnd"/>
      <w:r w:rsidRPr="005F296E">
        <w:rPr>
          <w:lang w:val="en-ID"/>
        </w:rPr>
        <w:t xml:space="preserve"> </w:t>
      </w:r>
      <w:proofErr w:type="spellStart"/>
      <w:r w:rsidRPr="005F296E">
        <w:rPr>
          <w:lang w:val="en-ID"/>
        </w:rPr>
        <w:t>berbasis</w:t>
      </w:r>
      <w:proofErr w:type="spellEnd"/>
      <w:r w:rsidRPr="005F296E">
        <w:rPr>
          <w:lang w:val="en-ID"/>
        </w:rPr>
        <w:t xml:space="preserve"> </w:t>
      </w:r>
      <w:proofErr w:type="spellStart"/>
      <w:r w:rsidRPr="005F296E">
        <w:rPr>
          <w:lang w:val="en-ID"/>
        </w:rPr>
        <w:t>intensitas</w:t>
      </w:r>
      <w:proofErr w:type="spellEnd"/>
      <w:r w:rsidRPr="005F296E">
        <w:rPr>
          <w:lang w:val="en-ID"/>
        </w:rPr>
        <w:t xml:space="preserve"> </w:t>
      </w:r>
      <w:proofErr w:type="spellStart"/>
      <w:r w:rsidRPr="005F296E">
        <w:rPr>
          <w:lang w:val="en-ID"/>
        </w:rPr>
        <w:t>cahaya</w:t>
      </w:r>
      <w:proofErr w:type="spellEnd"/>
      <w:r w:rsidRPr="005F296E">
        <w:rPr>
          <w:lang w:val="en-ID"/>
        </w:rPr>
        <w:t xml:space="preserve"> </w:t>
      </w:r>
      <w:proofErr w:type="spellStart"/>
      <w:r w:rsidRPr="005F296E">
        <w:rPr>
          <w:lang w:val="en-ID"/>
        </w:rPr>
        <w:t>malam</w:t>
      </w:r>
      <w:proofErr w:type="spellEnd"/>
      <w:r w:rsidRPr="005F296E">
        <w:rPr>
          <w:lang w:val="en-ID"/>
        </w:rPr>
        <w:t xml:space="preserve"> </w:t>
      </w:r>
      <w:proofErr w:type="spellStart"/>
      <w:r w:rsidRPr="005F296E">
        <w:rPr>
          <w:lang w:val="en-ID"/>
        </w:rPr>
        <w:t>memerlukan</w:t>
      </w:r>
      <w:proofErr w:type="spellEnd"/>
      <w:r w:rsidRPr="005F296E">
        <w:rPr>
          <w:lang w:val="en-ID"/>
        </w:rPr>
        <w:t xml:space="preserve"> model </w:t>
      </w:r>
      <w:proofErr w:type="spellStart"/>
      <w:r w:rsidRPr="005F296E">
        <w:rPr>
          <w:lang w:val="en-ID"/>
        </w:rPr>
        <w:t>regresi</w:t>
      </w:r>
      <w:proofErr w:type="spellEnd"/>
      <w:r w:rsidRPr="005F296E">
        <w:rPr>
          <w:lang w:val="en-ID"/>
        </w:rPr>
        <w:t xml:space="preserve"> </w:t>
      </w:r>
      <w:proofErr w:type="spellStart"/>
      <w:r w:rsidRPr="005F296E">
        <w:rPr>
          <w:lang w:val="en-ID"/>
        </w:rPr>
        <w:t>dengan</w:t>
      </w:r>
      <w:proofErr w:type="spellEnd"/>
      <w:r w:rsidRPr="005F296E">
        <w:rPr>
          <w:lang w:val="en-ID"/>
        </w:rPr>
        <w:t xml:space="preserve"> </w:t>
      </w:r>
      <w:proofErr w:type="spellStart"/>
      <w:r w:rsidRPr="005F296E">
        <w:rPr>
          <w:lang w:val="en-ID"/>
        </w:rPr>
        <w:t>koefisien</w:t>
      </w:r>
      <w:proofErr w:type="spellEnd"/>
      <w:r w:rsidRPr="005F296E">
        <w:rPr>
          <w:lang w:val="en-ID"/>
        </w:rPr>
        <w:t xml:space="preserve"> </w:t>
      </w:r>
      <w:proofErr w:type="spellStart"/>
      <w:r w:rsidRPr="005F296E">
        <w:rPr>
          <w:lang w:val="en-ID"/>
        </w:rPr>
        <w:t>determinasi</w:t>
      </w:r>
      <w:proofErr w:type="spellEnd"/>
      <w:r w:rsidRPr="005F296E">
        <w:rPr>
          <w:lang w:val="en-ID"/>
        </w:rPr>
        <w:t xml:space="preserve"> yang </w:t>
      </w:r>
      <w:proofErr w:type="spellStart"/>
      <w:r w:rsidRPr="005F296E">
        <w:rPr>
          <w:lang w:val="en-ID"/>
        </w:rPr>
        <w:t>moderat</w:t>
      </w:r>
      <w:proofErr w:type="spellEnd"/>
      <w:r w:rsidRPr="005F296E">
        <w:rPr>
          <w:lang w:val="en-ID"/>
        </w:rPr>
        <w:t xml:space="preserve">. </w:t>
      </w:r>
      <w:proofErr w:type="spellStart"/>
      <w:r w:rsidRPr="005F296E">
        <w:rPr>
          <w:lang w:val="en-ID"/>
        </w:rPr>
        <w:t>Kedua</w:t>
      </w:r>
      <w:proofErr w:type="spellEnd"/>
      <w:r w:rsidRPr="005F296E">
        <w:rPr>
          <w:lang w:val="en-ID"/>
        </w:rPr>
        <w:t xml:space="preserve"> </w:t>
      </w:r>
      <w:proofErr w:type="spellStart"/>
      <w:r w:rsidRPr="005F296E">
        <w:rPr>
          <w:lang w:val="en-ID"/>
        </w:rPr>
        <w:t>pengalaman</w:t>
      </w:r>
      <w:proofErr w:type="spellEnd"/>
      <w:r w:rsidRPr="005F296E">
        <w:rPr>
          <w:lang w:val="en-ID"/>
        </w:rPr>
        <w:t xml:space="preserve"> </w:t>
      </w:r>
      <w:proofErr w:type="spellStart"/>
      <w:r w:rsidRPr="005F296E">
        <w:rPr>
          <w:lang w:val="en-ID"/>
        </w:rPr>
        <w:t>ini</w:t>
      </w:r>
      <w:proofErr w:type="spellEnd"/>
      <w:r w:rsidRPr="005F296E">
        <w:rPr>
          <w:lang w:val="en-ID"/>
        </w:rPr>
        <w:t xml:space="preserve"> </w:t>
      </w:r>
      <w:proofErr w:type="spellStart"/>
      <w:r w:rsidRPr="005F296E">
        <w:rPr>
          <w:lang w:val="en-ID"/>
        </w:rPr>
        <w:t>menunjukkan</w:t>
      </w:r>
      <w:proofErr w:type="spellEnd"/>
      <w:r w:rsidRPr="005F296E">
        <w:rPr>
          <w:lang w:val="en-ID"/>
        </w:rPr>
        <w:t xml:space="preserve"> </w:t>
      </w:r>
      <w:proofErr w:type="spellStart"/>
      <w:r w:rsidRPr="005F296E">
        <w:rPr>
          <w:lang w:val="en-ID"/>
        </w:rPr>
        <w:t>bahwa</w:t>
      </w:r>
      <w:proofErr w:type="spellEnd"/>
      <w:r w:rsidRPr="005F296E">
        <w:rPr>
          <w:lang w:val="en-ID"/>
        </w:rPr>
        <w:t xml:space="preserve"> </w:t>
      </w:r>
      <w:proofErr w:type="spellStart"/>
      <w:r w:rsidRPr="005F296E">
        <w:rPr>
          <w:lang w:val="en-ID"/>
        </w:rPr>
        <w:t>nilai</w:t>
      </w:r>
      <w:proofErr w:type="spellEnd"/>
      <w:r w:rsidRPr="005F296E">
        <w:rPr>
          <w:lang w:val="en-ID"/>
        </w:rPr>
        <w:t xml:space="preserve"> </w:t>
      </w:r>
      <w:proofErr w:type="spellStart"/>
      <w:r w:rsidRPr="005F296E">
        <w:rPr>
          <w:lang w:val="en-ID"/>
        </w:rPr>
        <w:t>citra</w:t>
      </w:r>
      <w:proofErr w:type="spellEnd"/>
      <w:r w:rsidRPr="005F296E">
        <w:rPr>
          <w:lang w:val="en-ID"/>
        </w:rPr>
        <w:t xml:space="preserve"> </w:t>
      </w:r>
      <w:proofErr w:type="spellStart"/>
      <w:r w:rsidRPr="005F296E">
        <w:rPr>
          <w:lang w:val="en-ID"/>
        </w:rPr>
        <w:t>satelit</w:t>
      </w:r>
      <w:proofErr w:type="spellEnd"/>
      <w:r w:rsidRPr="005F296E">
        <w:rPr>
          <w:lang w:val="en-ID"/>
        </w:rPr>
        <w:t xml:space="preserve"> </w:t>
      </w:r>
      <w:proofErr w:type="spellStart"/>
      <w:r w:rsidRPr="005F296E">
        <w:rPr>
          <w:lang w:val="en-ID"/>
        </w:rPr>
        <w:t>sebagai</w:t>
      </w:r>
      <w:proofErr w:type="spellEnd"/>
      <w:r w:rsidRPr="005F296E">
        <w:rPr>
          <w:lang w:val="en-ID"/>
        </w:rPr>
        <w:t xml:space="preserve"> estimator data </w:t>
      </w:r>
      <w:proofErr w:type="spellStart"/>
      <w:r w:rsidRPr="005F296E">
        <w:rPr>
          <w:lang w:val="en-ID"/>
        </w:rPr>
        <w:t>bergantung</w:t>
      </w:r>
      <w:proofErr w:type="spellEnd"/>
      <w:r w:rsidRPr="005F296E">
        <w:rPr>
          <w:lang w:val="en-ID"/>
        </w:rPr>
        <w:t xml:space="preserve"> pada </w:t>
      </w:r>
      <w:proofErr w:type="spellStart"/>
      <w:r w:rsidRPr="005F296E">
        <w:rPr>
          <w:lang w:val="en-ID"/>
        </w:rPr>
        <w:t>apakah</w:t>
      </w:r>
      <w:proofErr w:type="spellEnd"/>
      <w:r w:rsidRPr="005F296E">
        <w:rPr>
          <w:lang w:val="en-ID"/>
        </w:rPr>
        <w:t xml:space="preserve"> </w:t>
      </w:r>
      <w:proofErr w:type="spellStart"/>
      <w:r w:rsidRPr="005F296E">
        <w:rPr>
          <w:lang w:val="en-ID"/>
        </w:rPr>
        <w:t>variabel</w:t>
      </w:r>
      <w:proofErr w:type="spellEnd"/>
      <w:r w:rsidRPr="005F296E">
        <w:rPr>
          <w:lang w:val="en-ID"/>
        </w:rPr>
        <w:t xml:space="preserve"> yang </w:t>
      </w:r>
      <w:proofErr w:type="spellStart"/>
      <w:r w:rsidRPr="005F296E">
        <w:rPr>
          <w:lang w:val="en-ID"/>
        </w:rPr>
        <w:lastRenderedPageBreak/>
        <w:t>diestimasi</w:t>
      </w:r>
      <w:proofErr w:type="spellEnd"/>
      <w:r w:rsidRPr="005F296E">
        <w:rPr>
          <w:lang w:val="en-ID"/>
        </w:rPr>
        <w:t xml:space="preserve"> </w:t>
      </w:r>
      <w:proofErr w:type="spellStart"/>
      <w:r w:rsidRPr="005F296E">
        <w:rPr>
          <w:lang w:val="en-ID"/>
        </w:rPr>
        <w:t>dapat</w:t>
      </w:r>
      <w:proofErr w:type="spellEnd"/>
      <w:r w:rsidRPr="005F296E">
        <w:rPr>
          <w:lang w:val="en-ID"/>
        </w:rPr>
        <w:t xml:space="preserve"> </w:t>
      </w:r>
      <w:proofErr w:type="spellStart"/>
      <w:r w:rsidRPr="005F296E">
        <w:rPr>
          <w:lang w:val="en-ID"/>
        </w:rPr>
        <w:t>diklasifikasi</w:t>
      </w:r>
      <w:proofErr w:type="spellEnd"/>
      <w:r w:rsidRPr="005F296E">
        <w:rPr>
          <w:lang w:val="en-ID"/>
        </w:rPr>
        <w:t xml:space="preserve"> </w:t>
      </w:r>
      <w:proofErr w:type="spellStart"/>
      <w:r w:rsidRPr="005F296E">
        <w:rPr>
          <w:lang w:val="en-ID"/>
        </w:rPr>
        <w:t>langsung</w:t>
      </w:r>
      <w:proofErr w:type="spellEnd"/>
      <w:r w:rsidRPr="005F296E">
        <w:rPr>
          <w:lang w:val="en-ID"/>
        </w:rPr>
        <w:t xml:space="preserve"> </w:t>
      </w:r>
      <w:proofErr w:type="spellStart"/>
      <w:r w:rsidRPr="005F296E">
        <w:rPr>
          <w:lang w:val="en-ID"/>
        </w:rPr>
        <w:t>dari</w:t>
      </w:r>
      <w:proofErr w:type="spellEnd"/>
      <w:r w:rsidRPr="005F296E">
        <w:rPr>
          <w:lang w:val="en-ID"/>
        </w:rPr>
        <w:t xml:space="preserve"> </w:t>
      </w:r>
      <w:proofErr w:type="spellStart"/>
      <w:r w:rsidRPr="005F296E">
        <w:rPr>
          <w:lang w:val="en-ID"/>
        </w:rPr>
        <w:t>citra</w:t>
      </w:r>
      <w:proofErr w:type="spellEnd"/>
      <w:r w:rsidRPr="005F296E">
        <w:rPr>
          <w:lang w:val="en-ID"/>
        </w:rPr>
        <w:t xml:space="preserve"> </w:t>
      </w:r>
      <w:proofErr w:type="spellStart"/>
      <w:r w:rsidRPr="005F296E">
        <w:rPr>
          <w:lang w:val="en-ID"/>
        </w:rPr>
        <w:t>atau</w:t>
      </w:r>
      <w:proofErr w:type="spellEnd"/>
      <w:r w:rsidRPr="005F296E">
        <w:rPr>
          <w:lang w:val="en-ID"/>
        </w:rPr>
        <w:t xml:space="preserve"> </w:t>
      </w:r>
      <w:proofErr w:type="spellStart"/>
      <w:r w:rsidRPr="005F296E">
        <w:rPr>
          <w:lang w:val="en-ID"/>
        </w:rPr>
        <w:t>memerlukan</w:t>
      </w:r>
      <w:proofErr w:type="spellEnd"/>
      <w:r w:rsidRPr="005F296E">
        <w:rPr>
          <w:lang w:val="en-ID"/>
        </w:rPr>
        <w:t xml:space="preserve"> </w:t>
      </w:r>
      <w:proofErr w:type="spellStart"/>
      <w:r w:rsidRPr="005F296E">
        <w:rPr>
          <w:lang w:val="en-ID"/>
        </w:rPr>
        <w:t>hubungan</w:t>
      </w:r>
      <w:proofErr w:type="spellEnd"/>
      <w:r w:rsidRPr="005F296E">
        <w:rPr>
          <w:lang w:val="en-ID"/>
        </w:rPr>
        <w:t xml:space="preserve"> </w:t>
      </w:r>
      <w:proofErr w:type="spellStart"/>
      <w:r w:rsidRPr="005F296E">
        <w:rPr>
          <w:lang w:val="en-ID"/>
        </w:rPr>
        <w:t>statistik</w:t>
      </w:r>
      <w:proofErr w:type="spellEnd"/>
      <w:r w:rsidRPr="005F296E">
        <w:rPr>
          <w:lang w:val="en-ID"/>
        </w:rPr>
        <w:t xml:space="preserve"> </w:t>
      </w:r>
      <w:proofErr w:type="spellStart"/>
      <w:r w:rsidRPr="005F296E">
        <w:rPr>
          <w:lang w:val="en-ID"/>
        </w:rPr>
        <w:t>dengan</w:t>
      </w:r>
      <w:proofErr w:type="spellEnd"/>
      <w:r w:rsidRPr="005F296E">
        <w:rPr>
          <w:lang w:val="en-ID"/>
        </w:rPr>
        <w:t xml:space="preserve"> </w:t>
      </w:r>
      <w:proofErr w:type="spellStart"/>
      <w:r w:rsidRPr="005F296E">
        <w:rPr>
          <w:lang w:val="en-ID"/>
        </w:rPr>
        <w:t>indikator</w:t>
      </w:r>
      <w:proofErr w:type="spellEnd"/>
      <w:r w:rsidRPr="005F296E">
        <w:rPr>
          <w:lang w:val="en-ID"/>
        </w:rPr>
        <w:t xml:space="preserve"> </w:t>
      </w:r>
      <w:proofErr w:type="spellStart"/>
      <w:r w:rsidRPr="005F296E">
        <w:rPr>
          <w:lang w:val="en-ID"/>
        </w:rPr>
        <w:t>proksi</w:t>
      </w:r>
      <w:proofErr w:type="spellEnd"/>
      <w:r w:rsidRPr="005F296E">
        <w:rPr>
          <w:lang w:val="en-ID"/>
        </w:rPr>
        <w:t xml:space="preserve">, </w:t>
      </w:r>
      <w:proofErr w:type="spellStart"/>
      <w:r w:rsidRPr="005F296E">
        <w:rPr>
          <w:lang w:val="en-ID"/>
        </w:rPr>
        <w:t>sebuah</w:t>
      </w:r>
      <w:proofErr w:type="spellEnd"/>
      <w:r w:rsidRPr="005F296E">
        <w:rPr>
          <w:lang w:val="en-ID"/>
        </w:rPr>
        <w:t xml:space="preserve"> </w:t>
      </w:r>
      <w:proofErr w:type="spellStart"/>
      <w:r w:rsidRPr="005F296E">
        <w:rPr>
          <w:lang w:val="en-ID"/>
        </w:rPr>
        <w:t>pembeda</w:t>
      </w:r>
      <w:proofErr w:type="spellEnd"/>
      <w:r w:rsidRPr="005F296E">
        <w:rPr>
          <w:lang w:val="en-ID"/>
        </w:rPr>
        <w:t xml:space="preserve"> yang </w:t>
      </w:r>
      <w:proofErr w:type="spellStart"/>
      <w:r w:rsidRPr="005F296E">
        <w:rPr>
          <w:lang w:val="en-ID"/>
        </w:rPr>
        <w:t>berguna</w:t>
      </w:r>
      <w:proofErr w:type="spellEnd"/>
      <w:r w:rsidRPr="005F296E">
        <w:rPr>
          <w:lang w:val="en-ID"/>
        </w:rPr>
        <w:t xml:space="preserve"> </w:t>
      </w:r>
      <w:proofErr w:type="spellStart"/>
      <w:r w:rsidRPr="005F296E">
        <w:rPr>
          <w:lang w:val="en-ID"/>
        </w:rPr>
        <w:t>bagi</w:t>
      </w:r>
      <w:proofErr w:type="spellEnd"/>
      <w:r w:rsidRPr="005F296E">
        <w:rPr>
          <w:lang w:val="en-ID"/>
        </w:rPr>
        <w:t xml:space="preserve"> </w:t>
      </w:r>
      <w:proofErr w:type="spellStart"/>
      <w:r w:rsidRPr="005F296E">
        <w:rPr>
          <w:lang w:val="en-ID"/>
        </w:rPr>
        <w:t>penelitian</w:t>
      </w:r>
      <w:proofErr w:type="spellEnd"/>
      <w:r w:rsidRPr="005F296E">
        <w:rPr>
          <w:lang w:val="en-ID"/>
        </w:rPr>
        <w:t xml:space="preserve"> </w:t>
      </w:r>
      <w:proofErr w:type="spellStart"/>
      <w:r w:rsidRPr="005F296E">
        <w:rPr>
          <w:lang w:val="en-ID"/>
        </w:rPr>
        <w:t>sejenis</w:t>
      </w:r>
      <w:proofErr w:type="spellEnd"/>
      <w:r w:rsidRPr="005F296E">
        <w:rPr>
          <w:lang w:val="en-ID"/>
        </w:rPr>
        <w:t xml:space="preserve"> yang </w:t>
      </w:r>
      <w:proofErr w:type="spellStart"/>
      <w:r w:rsidRPr="005F296E">
        <w:rPr>
          <w:lang w:val="en-ID"/>
        </w:rPr>
        <w:t>mempertimbangkan</w:t>
      </w:r>
      <w:proofErr w:type="spellEnd"/>
      <w:r w:rsidRPr="005F296E">
        <w:rPr>
          <w:lang w:val="en-ID"/>
        </w:rPr>
        <w:t xml:space="preserve"> </w:t>
      </w:r>
      <w:proofErr w:type="spellStart"/>
      <w:r w:rsidRPr="005F296E">
        <w:rPr>
          <w:lang w:val="en-ID"/>
        </w:rPr>
        <w:t>penggunaan</w:t>
      </w:r>
      <w:proofErr w:type="spellEnd"/>
      <w:r w:rsidRPr="005F296E">
        <w:rPr>
          <w:lang w:val="en-ID"/>
        </w:rPr>
        <w:t xml:space="preserve"> </w:t>
      </w:r>
      <w:proofErr w:type="spellStart"/>
      <w:r w:rsidRPr="005F296E">
        <w:rPr>
          <w:lang w:val="en-ID"/>
        </w:rPr>
        <w:t>citra</w:t>
      </w:r>
      <w:proofErr w:type="spellEnd"/>
      <w:r w:rsidRPr="005F296E">
        <w:rPr>
          <w:lang w:val="en-ID"/>
        </w:rPr>
        <w:t xml:space="preserve"> </w:t>
      </w:r>
      <w:proofErr w:type="spellStart"/>
      <w:r w:rsidRPr="005F296E">
        <w:rPr>
          <w:lang w:val="en-ID"/>
        </w:rPr>
        <w:t>satelit</w:t>
      </w:r>
      <w:proofErr w:type="spellEnd"/>
      <w:r w:rsidRPr="005F296E">
        <w:rPr>
          <w:lang w:val="en-ID"/>
        </w:rPr>
        <w:t xml:space="preserve"> </w:t>
      </w:r>
      <w:proofErr w:type="spellStart"/>
      <w:r w:rsidRPr="005F296E">
        <w:rPr>
          <w:lang w:val="en-ID"/>
        </w:rPr>
        <w:t>untuk</w:t>
      </w:r>
      <w:proofErr w:type="spellEnd"/>
      <w:r w:rsidRPr="005F296E">
        <w:rPr>
          <w:lang w:val="en-ID"/>
        </w:rPr>
        <w:t xml:space="preserve"> </w:t>
      </w:r>
      <w:proofErr w:type="spellStart"/>
      <w:r w:rsidRPr="005F296E">
        <w:rPr>
          <w:lang w:val="en-ID"/>
        </w:rPr>
        <w:t>pemutakhiran</w:t>
      </w:r>
      <w:proofErr w:type="spellEnd"/>
      <w:r w:rsidRPr="005F296E">
        <w:rPr>
          <w:lang w:val="en-ID"/>
        </w:rPr>
        <w:t xml:space="preserve"> data </w:t>
      </w:r>
      <w:proofErr w:type="spellStart"/>
      <w:r w:rsidRPr="005F296E">
        <w:rPr>
          <w:lang w:val="en-ID"/>
        </w:rPr>
        <w:t>pariwisata</w:t>
      </w:r>
      <w:proofErr w:type="spellEnd"/>
      <w:r w:rsidRPr="005F296E">
        <w:rPr>
          <w:lang w:val="en-ID"/>
        </w:rPr>
        <w:t xml:space="preserve"> di wilayah lain.</w:t>
      </w:r>
    </w:p>
    <w:p w14:paraId="44E5E6A1" w14:textId="77777777" w:rsidR="005F296E" w:rsidRPr="005F296E" w:rsidRDefault="005F296E" w:rsidP="005F296E">
      <w:pPr>
        <w:pStyle w:val="BodyText"/>
        <w:rPr>
          <w:lang w:val="en-ID"/>
        </w:rPr>
      </w:pPr>
      <w:r w:rsidRPr="005F296E">
        <w:rPr>
          <w:lang w:val="en-ID"/>
        </w:rPr>
        <w:t xml:space="preserve">Hasil </w:t>
      </w:r>
      <w:proofErr w:type="spellStart"/>
      <w:r w:rsidRPr="005F296E">
        <w:rPr>
          <w:lang w:val="en-ID"/>
        </w:rPr>
        <w:t>dekomposisi</w:t>
      </w:r>
      <w:proofErr w:type="spellEnd"/>
      <w:r w:rsidRPr="005F296E">
        <w:rPr>
          <w:lang w:val="en-ID"/>
        </w:rPr>
        <w:t xml:space="preserve"> </w:t>
      </w:r>
      <w:proofErr w:type="spellStart"/>
      <w:r w:rsidRPr="005F296E">
        <w:rPr>
          <w:lang w:val="en-ID"/>
        </w:rPr>
        <w:t>kontribusi</w:t>
      </w:r>
      <w:proofErr w:type="spellEnd"/>
      <w:r w:rsidRPr="005F296E">
        <w:rPr>
          <w:lang w:val="en-ID"/>
        </w:rPr>
        <w:t xml:space="preserve"> </w:t>
      </w:r>
      <w:proofErr w:type="spellStart"/>
      <w:r w:rsidRPr="005F296E">
        <w:rPr>
          <w:lang w:val="en-ID"/>
        </w:rPr>
        <w:t>tuas</w:t>
      </w:r>
      <w:proofErr w:type="spellEnd"/>
      <w:r w:rsidRPr="005F296E">
        <w:rPr>
          <w:lang w:val="en-ID"/>
        </w:rPr>
        <w:t xml:space="preserve"> pada </w:t>
      </w:r>
      <w:proofErr w:type="spellStart"/>
      <w:r w:rsidRPr="005F296E">
        <w:rPr>
          <w:lang w:val="en-ID"/>
        </w:rPr>
        <w:t>Subbab</w:t>
      </w:r>
      <w:proofErr w:type="spellEnd"/>
      <w:r w:rsidRPr="005F296E">
        <w:rPr>
          <w:lang w:val="en-ID"/>
        </w:rPr>
        <w:t xml:space="preserve"> 4.8.4 </w:t>
      </w:r>
      <w:proofErr w:type="spellStart"/>
      <w:r w:rsidRPr="005F296E">
        <w:rPr>
          <w:lang w:val="en-ID"/>
        </w:rPr>
        <w:t>memberikan</w:t>
      </w:r>
      <w:proofErr w:type="spellEnd"/>
      <w:r w:rsidRPr="005F296E">
        <w:rPr>
          <w:lang w:val="en-ID"/>
        </w:rPr>
        <w:t xml:space="preserve"> </w:t>
      </w:r>
      <w:proofErr w:type="spellStart"/>
      <w:r w:rsidRPr="005F296E">
        <w:rPr>
          <w:lang w:val="en-ID"/>
        </w:rPr>
        <w:t>implikasi</w:t>
      </w:r>
      <w:proofErr w:type="spellEnd"/>
      <w:r w:rsidRPr="005F296E">
        <w:rPr>
          <w:lang w:val="en-ID"/>
        </w:rPr>
        <w:t xml:space="preserve"> </w:t>
      </w:r>
      <w:proofErr w:type="spellStart"/>
      <w:r w:rsidRPr="005F296E">
        <w:rPr>
          <w:lang w:val="en-ID"/>
        </w:rPr>
        <w:t>metodologis</w:t>
      </w:r>
      <w:proofErr w:type="spellEnd"/>
      <w:r w:rsidRPr="005F296E">
        <w:rPr>
          <w:lang w:val="en-ID"/>
        </w:rPr>
        <w:t xml:space="preserve"> </w:t>
      </w:r>
      <w:proofErr w:type="spellStart"/>
      <w:r w:rsidRPr="005F296E">
        <w:rPr>
          <w:lang w:val="en-ID"/>
        </w:rPr>
        <w:t>tersendiri</w:t>
      </w:r>
      <w:proofErr w:type="spellEnd"/>
      <w:r w:rsidRPr="005F296E">
        <w:rPr>
          <w:lang w:val="en-ID"/>
        </w:rPr>
        <w:t xml:space="preserve"> </w:t>
      </w:r>
      <w:proofErr w:type="spellStart"/>
      <w:r w:rsidRPr="005F296E">
        <w:rPr>
          <w:lang w:val="en-ID"/>
        </w:rPr>
        <w:t>bagi</w:t>
      </w:r>
      <w:proofErr w:type="spellEnd"/>
      <w:r w:rsidRPr="005F296E">
        <w:rPr>
          <w:lang w:val="en-ID"/>
        </w:rPr>
        <w:t xml:space="preserve"> </w:t>
      </w:r>
      <w:proofErr w:type="spellStart"/>
      <w:r w:rsidRPr="005F296E">
        <w:rPr>
          <w:lang w:val="en-ID"/>
        </w:rPr>
        <w:t>perancangan</w:t>
      </w:r>
      <w:proofErr w:type="spellEnd"/>
      <w:r w:rsidRPr="005F296E">
        <w:rPr>
          <w:lang w:val="en-ID"/>
        </w:rPr>
        <w:t xml:space="preserve"> </w:t>
      </w:r>
      <w:proofErr w:type="spellStart"/>
      <w:r w:rsidRPr="005F296E">
        <w:rPr>
          <w:lang w:val="en-ID"/>
        </w:rPr>
        <w:t>kebijakan</w:t>
      </w:r>
      <w:proofErr w:type="spellEnd"/>
      <w:r w:rsidRPr="005F296E">
        <w:rPr>
          <w:lang w:val="en-ID"/>
        </w:rPr>
        <w:t xml:space="preserve"> </w:t>
      </w:r>
      <w:proofErr w:type="spellStart"/>
      <w:r w:rsidRPr="005F296E">
        <w:rPr>
          <w:lang w:val="en-ID"/>
        </w:rPr>
        <w:t>pariwisata</w:t>
      </w:r>
      <w:proofErr w:type="spellEnd"/>
      <w:r w:rsidRPr="005F296E">
        <w:rPr>
          <w:lang w:val="en-ID"/>
        </w:rPr>
        <w:t xml:space="preserve"> </w:t>
      </w:r>
      <w:proofErr w:type="spellStart"/>
      <w:r w:rsidRPr="005F296E">
        <w:rPr>
          <w:lang w:val="en-ID"/>
        </w:rPr>
        <w:t>berbasis</w:t>
      </w:r>
      <w:proofErr w:type="spellEnd"/>
      <w:r w:rsidRPr="005F296E">
        <w:rPr>
          <w:lang w:val="en-ID"/>
        </w:rPr>
        <w:t xml:space="preserve"> model </w:t>
      </w:r>
      <w:proofErr w:type="spellStart"/>
      <w:r w:rsidRPr="005F296E">
        <w:rPr>
          <w:lang w:val="en-ID"/>
        </w:rPr>
        <w:t>sistem</w:t>
      </w:r>
      <w:proofErr w:type="spellEnd"/>
      <w:r w:rsidRPr="005F296E">
        <w:rPr>
          <w:lang w:val="en-ID"/>
        </w:rPr>
        <w:t xml:space="preserve"> </w:t>
      </w:r>
      <w:proofErr w:type="spellStart"/>
      <w:r w:rsidRPr="005F296E">
        <w:rPr>
          <w:lang w:val="en-ID"/>
        </w:rPr>
        <w:t>dinamis</w:t>
      </w:r>
      <w:proofErr w:type="spellEnd"/>
      <w:r w:rsidRPr="005F296E">
        <w:rPr>
          <w:lang w:val="en-ID"/>
        </w:rPr>
        <w:t xml:space="preserve">. Ketika </w:t>
      </w:r>
      <w:proofErr w:type="spellStart"/>
      <w:r w:rsidRPr="005F296E">
        <w:rPr>
          <w:lang w:val="en-ID"/>
        </w:rPr>
        <w:t>kontribusi</w:t>
      </w:r>
      <w:proofErr w:type="spellEnd"/>
      <w:r w:rsidRPr="005F296E">
        <w:rPr>
          <w:lang w:val="en-ID"/>
        </w:rPr>
        <w:t xml:space="preserve"> masing-masing </w:t>
      </w:r>
      <w:proofErr w:type="spellStart"/>
      <w:r w:rsidRPr="005F296E">
        <w:rPr>
          <w:lang w:val="en-ID"/>
        </w:rPr>
        <w:t>tuas</w:t>
      </w:r>
      <w:proofErr w:type="spellEnd"/>
      <w:r w:rsidRPr="005F296E">
        <w:rPr>
          <w:lang w:val="en-ID"/>
        </w:rPr>
        <w:t xml:space="preserve"> </w:t>
      </w:r>
      <w:proofErr w:type="spellStart"/>
      <w:r w:rsidRPr="005F296E">
        <w:rPr>
          <w:lang w:val="en-ID"/>
        </w:rPr>
        <w:t>terhadap</w:t>
      </w:r>
      <w:proofErr w:type="spellEnd"/>
      <w:r w:rsidRPr="005F296E">
        <w:rPr>
          <w:lang w:val="en-ID"/>
        </w:rPr>
        <w:t xml:space="preserve"> </w:t>
      </w:r>
      <w:proofErr w:type="spellStart"/>
      <w:r w:rsidRPr="005F296E">
        <w:rPr>
          <w:lang w:val="en-ID"/>
        </w:rPr>
        <w:t>indikator</w:t>
      </w:r>
      <w:proofErr w:type="spellEnd"/>
      <w:r w:rsidRPr="005F296E">
        <w:rPr>
          <w:lang w:val="en-ID"/>
        </w:rPr>
        <w:t xml:space="preserve"> yang </w:t>
      </w:r>
      <w:proofErr w:type="spellStart"/>
      <w:r w:rsidRPr="005F296E">
        <w:rPr>
          <w:lang w:val="en-ID"/>
        </w:rPr>
        <w:t>menjadi</w:t>
      </w:r>
      <w:proofErr w:type="spellEnd"/>
      <w:r w:rsidRPr="005F296E">
        <w:rPr>
          <w:lang w:val="en-ID"/>
        </w:rPr>
        <w:t xml:space="preserve"> </w:t>
      </w:r>
      <w:proofErr w:type="spellStart"/>
      <w:r w:rsidRPr="005F296E">
        <w:rPr>
          <w:lang w:val="en-ID"/>
        </w:rPr>
        <w:t>sasarannya</w:t>
      </w:r>
      <w:proofErr w:type="spellEnd"/>
      <w:r w:rsidRPr="005F296E">
        <w:rPr>
          <w:lang w:val="en-ID"/>
        </w:rPr>
        <w:t xml:space="preserve"> </w:t>
      </w:r>
      <w:proofErr w:type="spellStart"/>
      <w:r w:rsidRPr="005F296E">
        <w:rPr>
          <w:lang w:val="en-ID"/>
        </w:rPr>
        <w:t>bersifat</w:t>
      </w:r>
      <w:proofErr w:type="spellEnd"/>
      <w:r w:rsidRPr="005F296E">
        <w:rPr>
          <w:lang w:val="en-ID"/>
        </w:rPr>
        <w:t xml:space="preserve"> </w:t>
      </w:r>
      <w:proofErr w:type="spellStart"/>
      <w:r w:rsidRPr="005F296E">
        <w:rPr>
          <w:lang w:val="en-ID"/>
        </w:rPr>
        <w:t>hampir</w:t>
      </w:r>
      <w:proofErr w:type="spellEnd"/>
      <w:r w:rsidRPr="005F296E">
        <w:rPr>
          <w:lang w:val="en-ID"/>
        </w:rPr>
        <w:t xml:space="preserve"> </w:t>
      </w:r>
      <w:proofErr w:type="spellStart"/>
      <w:r w:rsidRPr="005F296E">
        <w:rPr>
          <w:lang w:val="en-ID"/>
        </w:rPr>
        <w:t>aditif</w:t>
      </w:r>
      <w:proofErr w:type="spellEnd"/>
      <w:r w:rsidRPr="005F296E">
        <w:rPr>
          <w:lang w:val="en-ID"/>
        </w:rPr>
        <w:t xml:space="preserve"> </w:t>
      </w:r>
      <w:proofErr w:type="spellStart"/>
      <w:r w:rsidRPr="005F296E">
        <w:rPr>
          <w:lang w:val="en-ID"/>
        </w:rPr>
        <w:t>dengan</w:t>
      </w:r>
      <w:proofErr w:type="spellEnd"/>
      <w:r w:rsidRPr="005F296E">
        <w:rPr>
          <w:lang w:val="en-ID"/>
        </w:rPr>
        <w:t xml:space="preserve"> </w:t>
      </w:r>
      <w:proofErr w:type="spellStart"/>
      <w:r w:rsidRPr="005F296E">
        <w:rPr>
          <w:lang w:val="en-ID"/>
        </w:rPr>
        <w:t>efek</w:t>
      </w:r>
      <w:proofErr w:type="spellEnd"/>
      <w:r w:rsidRPr="005F296E">
        <w:rPr>
          <w:lang w:val="en-ID"/>
        </w:rPr>
        <w:t xml:space="preserve"> </w:t>
      </w:r>
      <w:proofErr w:type="spellStart"/>
      <w:r w:rsidRPr="005F296E">
        <w:rPr>
          <w:lang w:val="en-ID"/>
        </w:rPr>
        <w:t>interaksi</w:t>
      </w:r>
      <w:proofErr w:type="spellEnd"/>
      <w:r w:rsidRPr="005F296E">
        <w:rPr>
          <w:lang w:val="en-ID"/>
        </w:rPr>
        <w:t xml:space="preserve"> yang </w:t>
      </w:r>
      <w:proofErr w:type="spellStart"/>
      <w:r w:rsidRPr="005F296E">
        <w:rPr>
          <w:lang w:val="en-ID"/>
        </w:rPr>
        <w:t>kecil</w:t>
      </w:r>
      <w:proofErr w:type="spellEnd"/>
      <w:r w:rsidRPr="005F296E">
        <w:rPr>
          <w:lang w:val="en-ID"/>
        </w:rPr>
        <w:t xml:space="preserve">, </w:t>
      </w:r>
      <w:proofErr w:type="spellStart"/>
      <w:r w:rsidRPr="005F296E">
        <w:rPr>
          <w:lang w:val="en-ID"/>
        </w:rPr>
        <w:t>portofolio</w:t>
      </w:r>
      <w:proofErr w:type="spellEnd"/>
      <w:r w:rsidRPr="005F296E">
        <w:rPr>
          <w:lang w:val="en-ID"/>
        </w:rPr>
        <w:t xml:space="preserve"> </w:t>
      </w:r>
      <w:proofErr w:type="spellStart"/>
      <w:r w:rsidRPr="005F296E">
        <w:rPr>
          <w:lang w:val="en-ID"/>
        </w:rPr>
        <w:t>kebijakan</w:t>
      </w:r>
      <w:proofErr w:type="spellEnd"/>
      <w:r w:rsidRPr="005F296E">
        <w:rPr>
          <w:lang w:val="en-ID"/>
        </w:rPr>
        <w:t xml:space="preserve"> </w:t>
      </w:r>
      <w:proofErr w:type="spellStart"/>
      <w:r w:rsidRPr="005F296E">
        <w:rPr>
          <w:lang w:val="en-ID"/>
        </w:rPr>
        <w:t>dapat</w:t>
      </w:r>
      <w:proofErr w:type="spellEnd"/>
      <w:r w:rsidRPr="005F296E">
        <w:rPr>
          <w:lang w:val="en-ID"/>
        </w:rPr>
        <w:t xml:space="preserve"> </w:t>
      </w:r>
      <w:proofErr w:type="spellStart"/>
      <w:r w:rsidRPr="005F296E">
        <w:rPr>
          <w:lang w:val="en-ID"/>
        </w:rPr>
        <w:t>dirancang</w:t>
      </w:r>
      <w:proofErr w:type="spellEnd"/>
      <w:r w:rsidRPr="005F296E">
        <w:rPr>
          <w:lang w:val="en-ID"/>
        </w:rPr>
        <w:t xml:space="preserve"> </w:t>
      </w:r>
      <w:proofErr w:type="spellStart"/>
      <w:r w:rsidRPr="005F296E">
        <w:rPr>
          <w:lang w:val="en-ID"/>
        </w:rPr>
        <w:t>secara</w:t>
      </w:r>
      <w:proofErr w:type="spellEnd"/>
      <w:r w:rsidRPr="005F296E">
        <w:rPr>
          <w:lang w:val="en-ID"/>
        </w:rPr>
        <w:t xml:space="preserve"> modular, </w:t>
      </w:r>
      <w:proofErr w:type="spellStart"/>
      <w:r w:rsidRPr="005F296E">
        <w:rPr>
          <w:lang w:val="en-ID"/>
        </w:rPr>
        <w:t>yaitu</w:t>
      </w:r>
      <w:proofErr w:type="spellEnd"/>
      <w:r w:rsidRPr="005F296E">
        <w:rPr>
          <w:lang w:val="en-ID"/>
        </w:rPr>
        <w:t xml:space="preserve"> </w:t>
      </w:r>
      <w:proofErr w:type="spellStart"/>
      <w:r w:rsidRPr="005F296E">
        <w:rPr>
          <w:lang w:val="en-ID"/>
        </w:rPr>
        <w:t>menambah</w:t>
      </w:r>
      <w:proofErr w:type="spellEnd"/>
      <w:r w:rsidRPr="005F296E">
        <w:rPr>
          <w:lang w:val="en-ID"/>
        </w:rPr>
        <w:t xml:space="preserve"> </w:t>
      </w:r>
      <w:proofErr w:type="spellStart"/>
      <w:r w:rsidRPr="005F296E">
        <w:rPr>
          <w:lang w:val="en-ID"/>
        </w:rPr>
        <w:t>atau</w:t>
      </w:r>
      <w:proofErr w:type="spellEnd"/>
      <w:r w:rsidRPr="005F296E">
        <w:rPr>
          <w:lang w:val="en-ID"/>
        </w:rPr>
        <w:t xml:space="preserve"> </w:t>
      </w:r>
      <w:proofErr w:type="spellStart"/>
      <w:r w:rsidRPr="005F296E">
        <w:rPr>
          <w:lang w:val="en-ID"/>
        </w:rPr>
        <w:t>mengurangi</w:t>
      </w:r>
      <w:proofErr w:type="spellEnd"/>
      <w:r w:rsidRPr="005F296E">
        <w:rPr>
          <w:lang w:val="en-ID"/>
        </w:rPr>
        <w:t xml:space="preserve"> salah </w:t>
      </w:r>
      <w:proofErr w:type="spellStart"/>
      <w:r w:rsidRPr="005F296E">
        <w:rPr>
          <w:lang w:val="en-ID"/>
        </w:rPr>
        <w:t>satu</w:t>
      </w:r>
      <w:proofErr w:type="spellEnd"/>
      <w:r w:rsidRPr="005F296E">
        <w:rPr>
          <w:lang w:val="en-ID"/>
        </w:rPr>
        <w:t xml:space="preserve"> </w:t>
      </w:r>
      <w:proofErr w:type="spellStart"/>
      <w:r w:rsidRPr="005F296E">
        <w:rPr>
          <w:lang w:val="en-ID"/>
        </w:rPr>
        <w:t>tuas</w:t>
      </w:r>
      <w:proofErr w:type="spellEnd"/>
      <w:r w:rsidRPr="005F296E">
        <w:rPr>
          <w:lang w:val="en-ID"/>
        </w:rPr>
        <w:t xml:space="preserve"> </w:t>
      </w:r>
      <w:proofErr w:type="spellStart"/>
      <w:r w:rsidRPr="005F296E">
        <w:rPr>
          <w:lang w:val="en-ID"/>
        </w:rPr>
        <w:t>tanpa</w:t>
      </w:r>
      <w:proofErr w:type="spellEnd"/>
      <w:r w:rsidRPr="005F296E">
        <w:rPr>
          <w:lang w:val="en-ID"/>
        </w:rPr>
        <w:t xml:space="preserve"> </w:t>
      </w:r>
      <w:proofErr w:type="spellStart"/>
      <w:r w:rsidRPr="005F296E">
        <w:rPr>
          <w:lang w:val="en-ID"/>
        </w:rPr>
        <w:t>perlu</w:t>
      </w:r>
      <w:proofErr w:type="spellEnd"/>
      <w:r w:rsidRPr="005F296E">
        <w:rPr>
          <w:lang w:val="en-ID"/>
        </w:rPr>
        <w:t xml:space="preserve"> </w:t>
      </w:r>
      <w:proofErr w:type="spellStart"/>
      <w:r w:rsidRPr="005F296E">
        <w:rPr>
          <w:lang w:val="en-ID"/>
        </w:rPr>
        <w:t>mengulang</w:t>
      </w:r>
      <w:proofErr w:type="spellEnd"/>
      <w:r w:rsidRPr="005F296E">
        <w:rPr>
          <w:lang w:val="en-ID"/>
        </w:rPr>
        <w:t xml:space="preserve"> </w:t>
      </w:r>
      <w:proofErr w:type="spellStart"/>
      <w:r w:rsidRPr="005F296E">
        <w:rPr>
          <w:lang w:val="en-ID"/>
        </w:rPr>
        <w:t>seluruh</w:t>
      </w:r>
      <w:proofErr w:type="spellEnd"/>
      <w:r w:rsidRPr="005F296E">
        <w:rPr>
          <w:lang w:val="en-ID"/>
        </w:rPr>
        <w:t xml:space="preserve"> </w:t>
      </w:r>
      <w:proofErr w:type="spellStart"/>
      <w:r w:rsidRPr="005F296E">
        <w:rPr>
          <w:lang w:val="en-ID"/>
        </w:rPr>
        <w:t>simulasi</w:t>
      </w:r>
      <w:proofErr w:type="spellEnd"/>
      <w:r w:rsidRPr="005F296E">
        <w:rPr>
          <w:lang w:val="en-ID"/>
        </w:rPr>
        <w:t xml:space="preserve"> </w:t>
      </w:r>
      <w:proofErr w:type="spellStart"/>
      <w:r w:rsidRPr="005F296E">
        <w:rPr>
          <w:lang w:val="en-ID"/>
        </w:rPr>
        <w:t>untuk</w:t>
      </w:r>
      <w:proofErr w:type="spellEnd"/>
      <w:r w:rsidRPr="005F296E">
        <w:rPr>
          <w:lang w:val="en-ID"/>
        </w:rPr>
        <w:t xml:space="preserve"> </w:t>
      </w:r>
      <w:proofErr w:type="spellStart"/>
      <w:r w:rsidRPr="005F296E">
        <w:rPr>
          <w:lang w:val="en-ID"/>
        </w:rPr>
        <w:t>memperkirakan</w:t>
      </w:r>
      <w:proofErr w:type="spellEnd"/>
      <w:r w:rsidRPr="005F296E">
        <w:rPr>
          <w:lang w:val="en-ID"/>
        </w:rPr>
        <w:t xml:space="preserve"> </w:t>
      </w:r>
      <w:proofErr w:type="spellStart"/>
      <w:r w:rsidRPr="005F296E">
        <w:rPr>
          <w:lang w:val="en-ID"/>
        </w:rPr>
        <w:t>dampaknya</w:t>
      </w:r>
      <w:proofErr w:type="spellEnd"/>
      <w:r w:rsidRPr="005F296E">
        <w:rPr>
          <w:lang w:val="en-ID"/>
        </w:rPr>
        <w:t xml:space="preserve">. Sifat modular </w:t>
      </w:r>
      <w:proofErr w:type="spellStart"/>
      <w:r w:rsidRPr="005F296E">
        <w:rPr>
          <w:lang w:val="en-ID"/>
        </w:rPr>
        <w:t>ini</w:t>
      </w:r>
      <w:proofErr w:type="spellEnd"/>
      <w:r w:rsidRPr="005F296E">
        <w:rPr>
          <w:lang w:val="en-ID"/>
        </w:rPr>
        <w:t xml:space="preserve"> </w:t>
      </w:r>
      <w:proofErr w:type="spellStart"/>
      <w:r w:rsidRPr="005F296E">
        <w:rPr>
          <w:lang w:val="en-ID"/>
        </w:rPr>
        <w:t>menjelaskan</w:t>
      </w:r>
      <w:proofErr w:type="spellEnd"/>
      <w:r w:rsidRPr="005F296E">
        <w:rPr>
          <w:lang w:val="en-ID"/>
        </w:rPr>
        <w:t xml:space="preserve"> </w:t>
      </w:r>
      <w:proofErr w:type="spellStart"/>
      <w:r w:rsidRPr="005F296E">
        <w:rPr>
          <w:lang w:val="en-ID"/>
        </w:rPr>
        <w:t>mengapa</w:t>
      </w:r>
      <w:proofErr w:type="spellEnd"/>
      <w:r w:rsidRPr="005F296E">
        <w:rPr>
          <w:lang w:val="en-ID"/>
        </w:rPr>
        <w:t xml:space="preserve"> </w:t>
      </w:r>
      <w:proofErr w:type="spellStart"/>
      <w:r w:rsidRPr="005F296E">
        <w:rPr>
          <w:lang w:val="en-ID"/>
        </w:rPr>
        <w:t>skenario</w:t>
      </w:r>
      <w:proofErr w:type="spellEnd"/>
      <w:r w:rsidRPr="005F296E">
        <w:rPr>
          <w:lang w:val="en-ID"/>
        </w:rPr>
        <w:t xml:space="preserve"> Sustainable pada </w:t>
      </w:r>
      <w:proofErr w:type="spellStart"/>
      <w:r w:rsidRPr="005F296E">
        <w:rPr>
          <w:lang w:val="en-ID"/>
        </w:rPr>
        <w:t>penelitian</w:t>
      </w:r>
      <w:proofErr w:type="spellEnd"/>
      <w:r w:rsidRPr="005F296E">
        <w:rPr>
          <w:lang w:val="en-ID"/>
        </w:rPr>
        <w:t xml:space="preserve"> </w:t>
      </w:r>
      <w:proofErr w:type="spellStart"/>
      <w:r w:rsidRPr="005F296E">
        <w:rPr>
          <w:lang w:val="en-ID"/>
        </w:rPr>
        <w:t>ini</w:t>
      </w:r>
      <w:proofErr w:type="spellEnd"/>
      <w:r w:rsidRPr="005F296E">
        <w:rPr>
          <w:lang w:val="en-ID"/>
        </w:rPr>
        <w:t xml:space="preserve"> </w:t>
      </w:r>
      <w:proofErr w:type="spellStart"/>
      <w:r w:rsidRPr="005F296E">
        <w:rPr>
          <w:lang w:val="en-ID"/>
        </w:rPr>
        <w:t>dapat</w:t>
      </w:r>
      <w:proofErr w:type="spellEnd"/>
      <w:r w:rsidRPr="005F296E">
        <w:rPr>
          <w:lang w:val="en-ID"/>
        </w:rPr>
        <w:t xml:space="preserve"> </w:t>
      </w:r>
      <w:proofErr w:type="spellStart"/>
      <w:r w:rsidRPr="005F296E">
        <w:rPr>
          <w:lang w:val="en-ID"/>
        </w:rPr>
        <w:t>menggabungkan</w:t>
      </w:r>
      <w:proofErr w:type="spellEnd"/>
      <w:r w:rsidRPr="005F296E">
        <w:rPr>
          <w:lang w:val="en-ID"/>
        </w:rPr>
        <w:t xml:space="preserve"> </w:t>
      </w:r>
      <w:proofErr w:type="spellStart"/>
      <w:r w:rsidRPr="005F296E">
        <w:rPr>
          <w:lang w:val="en-ID"/>
        </w:rPr>
        <w:t>capaian</w:t>
      </w:r>
      <w:proofErr w:type="spellEnd"/>
      <w:r w:rsidRPr="005F296E">
        <w:rPr>
          <w:lang w:val="en-ID"/>
        </w:rPr>
        <w:t xml:space="preserve"> </w:t>
      </w:r>
      <w:proofErr w:type="spellStart"/>
      <w:r w:rsidRPr="005F296E">
        <w:rPr>
          <w:lang w:val="en-ID"/>
        </w:rPr>
        <w:t>lingkungan</w:t>
      </w:r>
      <w:proofErr w:type="spellEnd"/>
      <w:r w:rsidRPr="005F296E">
        <w:rPr>
          <w:lang w:val="en-ID"/>
        </w:rPr>
        <w:t xml:space="preserve"> </w:t>
      </w:r>
      <w:proofErr w:type="spellStart"/>
      <w:r w:rsidRPr="005F296E">
        <w:rPr>
          <w:lang w:val="en-ID"/>
        </w:rPr>
        <w:t>dari</w:t>
      </w:r>
      <w:proofErr w:type="spellEnd"/>
      <w:r w:rsidRPr="005F296E">
        <w:rPr>
          <w:lang w:val="en-ID"/>
        </w:rPr>
        <w:t xml:space="preserve"> </w:t>
      </w:r>
      <w:proofErr w:type="spellStart"/>
      <w:r w:rsidRPr="005F296E">
        <w:rPr>
          <w:lang w:val="en-ID"/>
        </w:rPr>
        <w:t>tuas</w:t>
      </w:r>
      <w:proofErr w:type="spellEnd"/>
      <w:r w:rsidRPr="005F296E">
        <w:rPr>
          <w:lang w:val="en-ID"/>
        </w:rPr>
        <w:t xml:space="preserve"> </w:t>
      </w:r>
      <w:proofErr w:type="spellStart"/>
      <w:r w:rsidRPr="005F296E">
        <w:rPr>
          <w:lang w:val="en-ID"/>
        </w:rPr>
        <w:t>konservasi</w:t>
      </w:r>
      <w:proofErr w:type="spellEnd"/>
      <w:r w:rsidRPr="005F296E">
        <w:rPr>
          <w:lang w:val="en-ID"/>
        </w:rPr>
        <w:t xml:space="preserve"> </w:t>
      </w:r>
      <w:proofErr w:type="spellStart"/>
      <w:r w:rsidRPr="005F296E">
        <w:rPr>
          <w:lang w:val="en-ID"/>
        </w:rPr>
        <w:t>dengan</w:t>
      </w:r>
      <w:proofErr w:type="spellEnd"/>
      <w:r w:rsidRPr="005F296E">
        <w:rPr>
          <w:lang w:val="en-ID"/>
        </w:rPr>
        <w:t xml:space="preserve"> </w:t>
      </w:r>
      <w:proofErr w:type="spellStart"/>
      <w:r w:rsidRPr="005F296E">
        <w:rPr>
          <w:lang w:val="en-ID"/>
        </w:rPr>
        <w:t>capaian</w:t>
      </w:r>
      <w:proofErr w:type="spellEnd"/>
      <w:r w:rsidRPr="005F296E">
        <w:rPr>
          <w:lang w:val="en-ID"/>
        </w:rPr>
        <w:t xml:space="preserve"> </w:t>
      </w:r>
      <w:proofErr w:type="spellStart"/>
      <w:r w:rsidRPr="005F296E">
        <w:rPr>
          <w:lang w:val="en-ID"/>
        </w:rPr>
        <w:t>ekonomi</w:t>
      </w:r>
      <w:proofErr w:type="spellEnd"/>
      <w:r w:rsidRPr="005F296E">
        <w:rPr>
          <w:lang w:val="en-ID"/>
        </w:rPr>
        <w:t xml:space="preserve"> </w:t>
      </w:r>
      <w:proofErr w:type="spellStart"/>
      <w:r w:rsidRPr="005F296E">
        <w:rPr>
          <w:lang w:val="en-ID"/>
        </w:rPr>
        <w:t>dari</w:t>
      </w:r>
      <w:proofErr w:type="spellEnd"/>
      <w:r w:rsidRPr="005F296E">
        <w:rPr>
          <w:lang w:val="en-ID"/>
        </w:rPr>
        <w:t xml:space="preserve"> </w:t>
      </w:r>
      <w:proofErr w:type="spellStart"/>
      <w:r w:rsidRPr="005F296E">
        <w:rPr>
          <w:lang w:val="en-ID"/>
        </w:rPr>
        <w:t>tuas</w:t>
      </w:r>
      <w:proofErr w:type="spellEnd"/>
      <w:r w:rsidRPr="005F296E">
        <w:rPr>
          <w:lang w:val="en-ID"/>
        </w:rPr>
        <w:t xml:space="preserve"> </w:t>
      </w:r>
      <w:proofErr w:type="spellStart"/>
      <w:r w:rsidRPr="005F296E">
        <w:rPr>
          <w:lang w:val="en-ID"/>
        </w:rPr>
        <w:t>insentif</w:t>
      </w:r>
      <w:proofErr w:type="spellEnd"/>
      <w:r w:rsidRPr="005F296E">
        <w:rPr>
          <w:lang w:val="en-ID"/>
        </w:rPr>
        <w:t xml:space="preserve"> </w:t>
      </w:r>
      <w:proofErr w:type="spellStart"/>
      <w:r w:rsidRPr="005F296E">
        <w:rPr>
          <w:lang w:val="en-ID"/>
        </w:rPr>
        <w:t>tanpa</w:t>
      </w:r>
      <w:proofErr w:type="spellEnd"/>
      <w:r w:rsidRPr="005F296E">
        <w:rPr>
          <w:lang w:val="en-ID"/>
        </w:rPr>
        <w:t xml:space="preserve"> salah </w:t>
      </w:r>
      <w:proofErr w:type="spellStart"/>
      <w:r w:rsidRPr="005F296E">
        <w:rPr>
          <w:lang w:val="en-ID"/>
        </w:rPr>
        <w:t>satu</w:t>
      </w:r>
      <w:proofErr w:type="spellEnd"/>
      <w:r w:rsidRPr="005F296E">
        <w:rPr>
          <w:lang w:val="en-ID"/>
        </w:rPr>
        <w:t xml:space="preserve"> </w:t>
      </w:r>
      <w:proofErr w:type="spellStart"/>
      <w:r w:rsidRPr="005F296E">
        <w:rPr>
          <w:lang w:val="en-ID"/>
        </w:rPr>
        <w:t>capaian</w:t>
      </w:r>
      <w:proofErr w:type="spellEnd"/>
      <w:r w:rsidRPr="005F296E">
        <w:rPr>
          <w:lang w:val="en-ID"/>
        </w:rPr>
        <w:t xml:space="preserve"> </w:t>
      </w:r>
      <w:proofErr w:type="spellStart"/>
      <w:r w:rsidRPr="005F296E">
        <w:rPr>
          <w:lang w:val="en-ID"/>
        </w:rPr>
        <w:t>mengorbankan</w:t>
      </w:r>
      <w:proofErr w:type="spellEnd"/>
      <w:r w:rsidRPr="005F296E">
        <w:rPr>
          <w:lang w:val="en-ID"/>
        </w:rPr>
        <w:t xml:space="preserve"> </w:t>
      </w:r>
      <w:proofErr w:type="spellStart"/>
      <w:r w:rsidRPr="005F296E">
        <w:rPr>
          <w:lang w:val="en-ID"/>
        </w:rPr>
        <w:t>capaian</w:t>
      </w:r>
      <w:proofErr w:type="spellEnd"/>
      <w:r w:rsidRPr="005F296E">
        <w:rPr>
          <w:lang w:val="en-ID"/>
        </w:rPr>
        <w:t xml:space="preserve"> </w:t>
      </w:r>
      <w:proofErr w:type="spellStart"/>
      <w:r w:rsidRPr="005F296E">
        <w:rPr>
          <w:lang w:val="en-ID"/>
        </w:rPr>
        <w:t>lainnya</w:t>
      </w:r>
      <w:proofErr w:type="spellEnd"/>
      <w:r w:rsidRPr="005F296E">
        <w:rPr>
          <w:lang w:val="en-ID"/>
        </w:rPr>
        <w:t xml:space="preserve"> </w:t>
      </w:r>
      <w:proofErr w:type="spellStart"/>
      <w:r w:rsidRPr="005F296E">
        <w:rPr>
          <w:lang w:val="en-ID"/>
        </w:rPr>
        <w:t>secara</w:t>
      </w:r>
      <w:proofErr w:type="spellEnd"/>
      <w:r w:rsidRPr="005F296E">
        <w:rPr>
          <w:lang w:val="en-ID"/>
        </w:rPr>
        <w:t xml:space="preserve"> </w:t>
      </w:r>
      <w:proofErr w:type="spellStart"/>
      <w:r w:rsidRPr="005F296E">
        <w:rPr>
          <w:lang w:val="en-ID"/>
        </w:rPr>
        <w:t>berarti</w:t>
      </w:r>
      <w:proofErr w:type="spellEnd"/>
      <w:r w:rsidRPr="005F296E">
        <w:rPr>
          <w:lang w:val="en-ID"/>
        </w:rPr>
        <w:t>.</w:t>
      </w:r>
    </w:p>
    <w:p w14:paraId="42CD78BE" w14:textId="77777777" w:rsidR="005F296E" w:rsidRPr="005F296E" w:rsidRDefault="005F296E" w:rsidP="005F296E">
      <w:pPr>
        <w:pStyle w:val="BodyText"/>
        <w:rPr>
          <w:lang w:val="en-ID"/>
        </w:rPr>
      </w:pPr>
      <w:proofErr w:type="spellStart"/>
      <w:r w:rsidRPr="005F296E">
        <w:rPr>
          <w:lang w:val="en-ID"/>
        </w:rPr>
        <w:t>Secara</w:t>
      </w:r>
      <w:proofErr w:type="spellEnd"/>
      <w:r w:rsidRPr="005F296E">
        <w:rPr>
          <w:lang w:val="en-ID"/>
        </w:rPr>
        <w:t xml:space="preserve"> </w:t>
      </w:r>
      <w:proofErr w:type="spellStart"/>
      <w:r w:rsidRPr="005F296E">
        <w:rPr>
          <w:lang w:val="en-ID"/>
        </w:rPr>
        <w:t>keseluruhan</w:t>
      </w:r>
      <w:proofErr w:type="spellEnd"/>
      <w:r w:rsidRPr="005F296E">
        <w:rPr>
          <w:lang w:val="en-ID"/>
        </w:rPr>
        <w:t xml:space="preserve">, </w:t>
      </w:r>
      <w:proofErr w:type="spellStart"/>
      <w:r w:rsidRPr="005F296E">
        <w:rPr>
          <w:lang w:val="en-ID"/>
        </w:rPr>
        <w:t>diskusi</w:t>
      </w:r>
      <w:proofErr w:type="spellEnd"/>
      <w:r w:rsidRPr="005F296E">
        <w:rPr>
          <w:lang w:val="en-ID"/>
        </w:rPr>
        <w:t xml:space="preserve"> di </w:t>
      </w:r>
      <w:proofErr w:type="spellStart"/>
      <w:r w:rsidRPr="005F296E">
        <w:rPr>
          <w:lang w:val="en-ID"/>
        </w:rPr>
        <w:t>atas</w:t>
      </w:r>
      <w:proofErr w:type="spellEnd"/>
      <w:r w:rsidRPr="005F296E">
        <w:rPr>
          <w:lang w:val="en-ID"/>
        </w:rPr>
        <w:t xml:space="preserve"> </w:t>
      </w:r>
      <w:proofErr w:type="spellStart"/>
      <w:r w:rsidRPr="005F296E">
        <w:rPr>
          <w:lang w:val="en-ID"/>
        </w:rPr>
        <w:t>menunjukkan</w:t>
      </w:r>
      <w:proofErr w:type="spellEnd"/>
      <w:r w:rsidRPr="005F296E">
        <w:rPr>
          <w:lang w:val="en-ID"/>
        </w:rPr>
        <w:t xml:space="preserve"> </w:t>
      </w:r>
      <w:proofErr w:type="spellStart"/>
      <w:r w:rsidRPr="005F296E">
        <w:rPr>
          <w:lang w:val="en-ID"/>
        </w:rPr>
        <w:t>bahwa</w:t>
      </w:r>
      <w:proofErr w:type="spellEnd"/>
      <w:r w:rsidRPr="005F296E">
        <w:rPr>
          <w:lang w:val="en-ID"/>
        </w:rPr>
        <w:t xml:space="preserve"> </w:t>
      </w:r>
      <w:proofErr w:type="spellStart"/>
      <w:r w:rsidRPr="005F296E">
        <w:rPr>
          <w:lang w:val="en-ID"/>
        </w:rPr>
        <w:t>kontribusi</w:t>
      </w:r>
      <w:proofErr w:type="spellEnd"/>
      <w:r w:rsidRPr="005F296E">
        <w:rPr>
          <w:lang w:val="en-ID"/>
        </w:rPr>
        <w:t xml:space="preserve"> </w:t>
      </w:r>
      <w:proofErr w:type="spellStart"/>
      <w:r w:rsidRPr="005F296E">
        <w:rPr>
          <w:lang w:val="en-ID"/>
        </w:rPr>
        <w:t>penelitian</w:t>
      </w:r>
      <w:proofErr w:type="spellEnd"/>
      <w:r w:rsidRPr="005F296E">
        <w:rPr>
          <w:lang w:val="en-ID"/>
        </w:rPr>
        <w:t xml:space="preserve"> </w:t>
      </w:r>
      <w:proofErr w:type="spellStart"/>
      <w:r w:rsidRPr="005F296E">
        <w:rPr>
          <w:lang w:val="en-ID"/>
        </w:rPr>
        <w:t>ini</w:t>
      </w:r>
      <w:proofErr w:type="spellEnd"/>
      <w:r w:rsidRPr="005F296E">
        <w:rPr>
          <w:lang w:val="en-ID"/>
        </w:rPr>
        <w:t xml:space="preserve"> </w:t>
      </w:r>
      <w:proofErr w:type="spellStart"/>
      <w:r w:rsidRPr="005F296E">
        <w:rPr>
          <w:lang w:val="en-ID"/>
        </w:rPr>
        <w:t>tidak</w:t>
      </w:r>
      <w:proofErr w:type="spellEnd"/>
      <w:r w:rsidRPr="005F296E">
        <w:rPr>
          <w:lang w:val="en-ID"/>
        </w:rPr>
        <w:t xml:space="preserve"> </w:t>
      </w:r>
      <w:proofErr w:type="spellStart"/>
      <w:r w:rsidRPr="005F296E">
        <w:rPr>
          <w:lang w:val="en-ID"/>
        </w:rPr>
        <w:t>terletak</w:t>
      </w:r>
      <w:proofErr w:type="spellEnd"/>
      <w:r w:rsidRPr="005F296E">
        <w:rPr>
          <w:lang w:val="en-ID"/>
        </w:rPr>
        <w:t xml:space="preserve"> pada </w:t>
      </w:r>
      <w:proofErr w:type="spellStart"/>
      <w:r w:rsidRPr="005F296E">
        <w:rPr>
          <w:lang w:val="en-ID"/>
        </w:rPr>
        <w:t>penyediaan</w:t>
      </w:r>
      <w:proofErr w:type="spellEnd"/>
      <w:r w:rsidRPr="005F296E">
        <w:rPr>
          <w:lang w:val="en-ID"/>
        </w:rPr>
        <w:t xml:space="preserve"> </w:t>
      </w:r>
      <w:proofErr w:type="spellStart"/>
      <w:r w:rsidRPr="005F296E">
        <w:rPr>
          <w:lang w:val="en-ID"/>
        </w:rPr>
        <w:t>satu</w:t>
      </w:r>
      <w:proofErr w:type="spellEnd"/>
      <w:r w:rsidRPr="005F296E">
        <w:rPr>
          <w:lang w:val="en-ID"/>
        </w:rPr>
        <w:t xml:space="preserve"> model yang </w:t>
      </w:r>
      <w:proofErr w:type="spellStart"/>
      <w:r w:rsidRPr="005F296E">
        <w:rPr>
          <w:lang w:val="en-ID"/>
        </w:rPr>
        <w:t>disesuaikan</w:t>
      </w:r>
      <w:proofErr w:type="spellEnd"/>
      <w:r w:rsidRPr="005F296E">
        <w:rPr>
          <w:lang w:val="en-ID"/>
        </w:rPr>
        <w:t xml:space="preserve"> agar </w:t>
      </w:r>
      <w:proofErr w:type="spellStart"/>
      <w:r w:rsidRPr="005F296E">
        <w:rPr>
          <w:lang w:val="en-ID"/>
        </w:rPr>
        <w:t>cocok</w:t>
      </w:r>
      <w:proofErr w:type="spellEnd"/>
      <w:r w:rsidRPr="005F296E">
        <w:rPr>
          <w:lang w:val="en-ID"/>
        </w:rPr>
        <w:t xml:space="preserve"> </w:t>
      </w:r>
      <w:proofErr w:type="spellStart"/>
      <w:r w:rsidRPr="005F296E">
        <w:rPr>
          <w:lang w:val="en-ID"/>
        </w:rPr>
        <w:t>dengan</w:t>
      </w:r>
      <w:proofErr w:type="spellEnd"/>
      <w:r w:rsidRPr="005F296E">
        <w:rPr>
          <w:lang w:val="en-ID"/>
        </w:rPr>
        <w:t xml:space="preserve"> data </w:t>
      </w:r>
      <w:proofErr w:type="spellStart"/>
      <w:r w:rsidRPr="005F296E">
        <w:rPr>
          <w:lang w:val="en-ID"/>
        </w:rPr>
        <w:t>historis</w:t>
      </w:r>
      <w:proofErr w:type="spellEnd"/>
      <w:r w:rsidRPr="005F296E">
        <w:rPr>
          <w:lang w:val="en-ID"/>
        </w:rPr>
        <w:t xml:space="preserve">, </w:t>
      </w:r>
      <w:proofErr w:type="spellStart"/>
      <w:r w:rsidRPr="005F296E">
        <w:rPr>
          <w:lang w:val="en-ID"/>
        </w:rPr>
        <w:t>melainkan</w:t>
      </w:r>
      <w:proofErr w:type="spellEnd"/>
      <w:r w:rsidRPr="005F296E">
        <w:rPr>
          <w:lang w:val="en-ID"/>
        </w:rPr>
        <w:t xml:space="preserve"> pada </w:t>
      </w:r>
      <w:proofErr w:type="spellStart"/>
      <w:r w:rsidRPr="005F296E">
        <w:rPr>
          <w:lang w:val="en-ID"/>
        </w:rPr>
        <w:t>penyediaan</w:t>
      </w:r>
      <w:proofErr w:type="spellEnd"/>
      <w:r w:rsidRPr="005F296E">
        <w:rPr>
          <w:lang w:val="en-ID"/>
        </w:rPr>
        <w:t xml:space="preserve"> </w:t>
      </w:r>
      <w:proofErr w:type="spellStart"/>
      <w:r w:rsidRPr="005F296E">
        <w:rPr>
          <w:lang w:val="en-ID"/>
        </w:rPr>
        <w:t>kerangka</w:t>
      </w:r>
      <w:proofErr w:type="spellEnd"/>
      <w:r w:rsidRPr="005F296E">
        <w:rPr>
          <w:lang w:val="en-ID"/>
        </w:rPr>
        <w:t xml:space="preserve"> </w:t>
      </w:r>
      <w:proofErr w:type="spellStart"/>
      <w:r w:rsidRPr="005F296E">
        <w:rPr>
          <w:lang w:val="en-ID"/>
        </w:rPr>
        <w:t>pengujian</w:t>
      </w:r>
      <w:proofErr w:type="spellEnd"/>
      <w:r w:rsidRPr="005F296E">
        <w:rPr>
          <w:lang w:val="en-ID"/>
        </w:rPr>
        <w:t xml:space="preserve"> yang </w:t>
      </w:r>
      <w:proofErr w:type="spellStart"/>
      <w:r w:rsidRPr="005F296E">
        <w:rPr>
          <w:lang w:val="en-ID"/>
        </w:rPr>
        <w:t>mampu</w:t>
      </w:r>
      <w:proofErr w:type="spellEnd"/>
      <w:r w:rsidRPr="005F296E">
        <w:rPr>
          <w:lang w:val="en-ID"/>
        </w:rPr>
        <w:t xml:space="preserve"> </w:t>
      </w:r>
      <w:proofErr w:type="spellStart"/>
      <w:r w:rsidRPr="005F296E">
        <w:rPr>
          <w:lang w:val="en-ID"/>
        </w:rPr>
        <w:t>membedakan</w:t>
      </w:r>
      <w:proofErr w:type="spellEnd"/>
      <w:r w:rsidRPr="005F296E">
        <w:rPr>
          <w:lang w:val="en-ID"/>
        </w:rPr>
        <w:t xml:space="preserve"> </w:t>
      </w:r>
      <w:proofErr w:type="spellStart"/>
      <w:r w:rsidRPr="005F296E">
        <w:rPr>
          <w:lang w:val="en-ID"/>
        </w:rPr>
        <w:t>sumber</w:t>
      </w:r>
      <w:proofErr w:type="spellEnd"/>
      <w:r w:rsidRPr="005F296E">
        <w:rPr>
          <w:lang w:val="en-ID"/>
        </w:rPr>
        <w:t xml:space="preserve"> </w:t>
      </w:r>
      <w:proofErr w:type="spellStart"/>
      <w:r w:rsidRPr="005F296E">
        <w:rPr>
          <w:lang w:val="en-ID"/>
        </w:rPr>
        <w:t>ketidaksesuaian</w:t>
      </w:r>
      <w:proofErr w:type="spellEnd"/>
      <w:r w:rsidRPr="005F296E">
        <w:rPr>
          <w:lang w:val="en-ID"/>
        </w:rPr>
        <w:t xml:space="preserve"> </w:t>
      </w:r>
      <w:proofErr w:type="spellStart"/>
      <w:r w:rsidRPr="005F296E">
        <w:rPr>
          <w:lang w:val="en-ID"/>
        </w:rPr>
        <w:t>sebagaimana</w:t>
      </w:r>
      <w:proofErr w:type="spellEnd"/>
      <w:r w:rsidRPr="005F296E">
        <w:rPr>
          <w:lang w:val="en-ID"/>
        </w:rPr>
        <w:t xml:space="preserve"> </w:t>
      </w:r>
      <w:proofErr w:type="spellStart"/>
      <w:r w:rsidRPr="005F296E">
        <w:rPr>
          <w:lang w:val="en-ID"/>
        </w:rPr>
        <w:t>ditunjukkan</w:t>
      </w:r>
      <w:proofErr w:type="spellEnd"/>
      <w:r w:rsidRPr="005F296E">
        <w:rPr>
          <w:lang w:val="en-ID"/>
        </w:rPr>
        <w:t xml:space="preserve"> pada </w:t>
      </w:r>
      <w:proofErr w:type="spellStart"/>
      <w:r w:rsidRPr="005F296E">
        <w:rPr>
          <w:lang w:val="en-ID"/>
        </w:rPr>
        <w:t>Subbab</w:t>
      </w:r>
      <w:proofErr w:type="spellEnd"/>
      <w:r w:rsidRPr="005F296E">
        <w:rPr>
          <w:lang w:val="en-ID"/>
        </w:rPr>
        <w:t xml:space="preserve"> 4.6, </w:t>
      </w:r>
      <w:proofErr w:type="spellStart"/>
      <w:r w:rsidRPr="005F296E">
        <w:rPr>
          <w:lang w:val="en-ID"/>
        </w:rPr>
        <w:t>serta</w:t>
      </w:r>
      <w:proofErr w:type="spellEnd"/>
      <w:r w:rsidRPr="005F296E">
        <w:rPr>
          <w:lang w:val="en-ID"/>
        </w:rPr>
        <w:t xml:space="preserve"> </w:t>
      </w:r>
      <w:proofErr w:type="spellStart"/>
      <w:r w:rsidRPr="005F296E">
        <w:rPr>
          <w:lang w:val="en-ID"/>
        </w:rPr>
        <w:t>memetakan</w:t>
      </w:r>
      <w:proofErr w:type="spellEnd"/>
      <w:r w:rsidRPr="005F296E">
        <w:rPr>
          <w:lang w:val="en-ID"/>
        </w:rPr>
        <w:t xml:space="preserve"> </w:t>
      </w:r>
      <w:proofErr w:type="spellStart"/>
      <w:r w:rsidRPr="005F296E">
        <w:rPr>
          <w:lang w:val="en-ID"/>
        </w:rPr>
        <w:t>pertukaran</w:t>
      </w:r>
      <w:proofErr w:type="spellEnd"/>
      <w:r w:rsidRPr="005F296E">
        <w:rPr>
          <w:lang w:val="en-ID"/>
        </w:rPr>
        <w:t xml:space="preserve"> </w:t>
      </w:r>
      <w:proofErr w:type="spellStart"/>
      <w:r w:rsidRPr="005F296E">
        <w:rPr>
          <w:lang w:val="en-ID"/>
        </w:rPr>
        <w:t>kebijakan</w:t>
      </w:r>
      <w:proofErr w:type="spellEnd"/>
      <w:r w:rsidRPr="005F296E">
        <w:rPr>
          <w:lang w:val="en-ID"/>
        </w:rPr>
        <w:t xml:space="preserve"> </w:t>
      </w:r>
      <w:proofErr w:type="spellStart"/>
      <w:r w:rsidRPr="005F296E">
        <w:rPr>
          <w:lang w:val="en-ID"/>
        </w:rPr>
        <w:t>secara</w:t>
      </w:r>
      <w:proofErr w:type="spellEnd"/>
      <w:r w:rsidRPr="005F296E">
        <w:rPr>
          <w:lang w:val="en-ID"/>
        </w:rPr>
        <w:t xml:space="preserve"> </w:t>
      </w:r>
      <w:proofErr w:type="spellStart"/>
      <w:r w:rsidRPr="005F296E">
        <w:rPr>
          <w:lang w:val="en-ID"/>
        </w:rPr>
        <w:t>kuantitatif</w:t>
      </w:r>
      <w:proofErr w:type="spellEnd"/>
      <w:r w:rsidRPr="005F296E">
        <w:rPr>
          <w:lang w:val="en-ID"/>
        </w:rPr>
        <w:t xml:space="preserve"> </w:t>
      </w:r>
      <w:proofErr w:type="spellStart"/>
      <w:r w:rsidRPr="005F296E">
        <w:rPr>
          <w:lang w:val="en-ID"/>
        </w:rPr>
        <w:t>beserta</w:t>
      </w:r>
      <w:proofErr w:type="spellEnd"/>
      <w:r w:rsidRPr="005F296E">
        <w:rPr>
          <w:lang w:val="en-ID"/>
        </w:rPr>
        <w:t xml:space="preserve"> </w:t>
      </w:r>
      <w:proofErr w:type="spellStart"/>
      <w:r w:rsidRPr="005F296E">
        <w:rPr>
          <w:lang w:val="en-ID"/>
        </w:rPr>
        <w:t>tingkat</w:t>
      </w:r>
      <w:proofErr w:type="spellEnd"/>
      <w:r w:rsidRPr="005F296E">
        <w:rPr>
          <w:lang w:val="en-ID"/>
        </w:rPr>
        <w:t xml:space="preserve"> </w:t>
      </w:r>
      <w:proofErr w:type="spellStart"/>
      <w:r w:rsidRPr="005F296E">
        <w:rPr>
          <w:lang w:val="en-ID"/>
        </w:rPr>
        <w:t>kekokohannya</w:t>
      </w:r>
      <w:proofErr w:type="spellEnd"/>
      <w:r w:rsidRPr="005F296E">
        <w:rPr>
          <w:lang w:val="en-ID"/>
        </w:rPr>
        <w:t xml:space="preserve"> </w:t>
      </w:r>
      <w:proofErr w:type="spellStart"/>
      <w:r w:rsidRPr="005F296E">
        <w:rPr>
          <w:lang w:val="en-ID"/>
        </w:rPr>
        <w:t>terhadap</w:t>
      </w:r>
      <w:proofErr w:type="spellEnd"/>
      <w:r w:rsidRPr="005F296E">
        <w:rPr>
          <w:lang w:val="en-ID"/>
        </w:rPr>
        <w:t xml:space="preserve"> </w:t>
      </w:r>
      <w:proofErr w:type="spellStart"/>
      <w:r w:rsidRPr="005F296E">
        <w:rPr>
          <w:lang w:val="en-ID"/>
        </w:rPr>
        <w:t>ketidakpastian</w:t>
      </w:r>
      <w:proofErr w:type="spellEnd"/>
      <w:r w:rsidRPr="005F296E">
        <w:rPr>
          <w:lang w:val="en-ID"/>
        </w:rPr>
        <w:t xml:space="preserve"> </w:t>
      </w:r>
      <w:proofErr w:type="spellStart"/>
      <w:r w:rsidRPr="005F296E">
        <w:rPr>
          <w:lang w:val="en-ID"/>
        </w:rPr>
        <w:t>struktural</w:t>
      </w:r>
      <w:proofErr w:type="spellEnd"/>
      <w:r w:rsidRPr="005F296E">
        <w:rPr>
          <w:lang w:val="en-ID"/>
        </w:rPr>
        <w:t xml:space="preserve"> yang </w:t>
      </w:r>
      <w:proofErr w:type="spellStart"/>
      <w:r w:rsidRPr="005F296E">
        <w:rPr>
          <w:lang w:val="en-ID"/>
        </w:rPr>
        <w:t>melekat</w:t>
      </w:r>
      <w:proofErr w:type="spellEnd"/>
      <w:r w:rsidRPr="005F296E">
        <w:rPr>
          <w:lang w:val="en-ID"/>
        </w:rPr>
        <w:t xml:space="preserve"> pada model.</w:t>
      </w:r>
    </w:p>
    <w:p w14:paraId="6BB929C7" w14:textId="5F9DEB16" w:rsidR="005F296E" w:rsidRDefault="005F296E" w:rsidP="005F296E">
      <w:pPr>
        <w:pStyle w:val="BodyText"/>
      </w:pPr>
    </w:p>
    <w:p w14:paraId="0AE7DAF9" w14:textId="77777777" w:rsidR="002853D3" w:rsidRDefault="002853D3" w:rsidP="002853D3">
      <w:pPr>
        <w:pStyle w:val="BodyText"/>
      </w:pPr>
    </w:p>
    <w:p w14:paraId="16383EF8" w14:textId="4B79F80C" w:rsidR="00832455" w:rsidRDefault="00B166BC" w:rsidP="00832455">
      <w:r>
        <w:br w:type="page"/>
      </w:r>
    </w:p>
    <w:p w14:paraId="7B1299D3" w14:textId="6955DBB8" w:rsidR="00B166BC" w:rsidRDefault="00B166BC" w:rsidP="00832455">
      <w:r>
        <w:lastRenderedPageBreak/>
        <w:br w:type="page"/>
      </w:r>
    </w:p>
    <w:p w14:paraId="6C2BEF35" w14:textId="349D23E2" w:rsidR="00B166BC" w:rsidRPr="00290A1E" w:rsidRDefault="00290A1E" w:rsidP="00711126">
      <w:pPr>
        <w:pStyle w:val="Level1BABNumbering"/>
      </w:pPr>
      <w:r>
        <w:lastRenderedPageBreak/>
        <w:br/>
      </w:r>
      <w:bookmarkStart w:id="219" w:name="_Toc224245414"/>
      <w:bookmarkStart w:id="220" w:name="_Toc241748432"/>
      <w:r>
        <w:t>KESIMPULAN DAN SARAN</w:t>
      </w:r>
      <w:bookmarkEnd w:id="219"/>
      <w:bookmarkEnd w:id="220"/>
    </w:p>
    <w:p w14:paraId="5F0E2749" w14:textId="7B82F736" w:rsidR="00B166BC" w:rsidRPr="00486F2D" w:rsidRDefault="00B166BC" w:rsidP="00711126">
      <w:pPr>
        <w:pStyle w:val="Level2Subbab"/>
      </w:pPr>
      <w:bookmarkStart w:id="221" w:name="_Toc224245415"/>
      <w:bookmarkStart w:id="222" w:name="_Toc241748433"/>
      <w:r w:rsidRPr="00486F2D">
        <w:t>Kesimpulan</w:t>
      </w:r>
      <w:bookmarkEnd w:id="221"/>
      <w:bookmarkEnd w:id="222"/>
    </w:p>
    <w:p w14:paraId="75126BAB" w14:textId="77777777" w:rsidR="00D6669F" w:rsidRPr="00D6669F" w:rsidRDefault="00D6669F" w:rsidP="00D6669F">
      <w:pPr>
        <w:rPr>
          <w:lang w:val="en-ID"/>
        </w:rPr>
      </w:pPr>
      <w:r w:rsidRPr="00D6669F">
        <w:t>Berdasarkan</w:t>
      </w:r>
      <w:r w:rsidRPr="00D6669F">
        <w:rPr>
          <w:lang w:val="en-ID"/>
        </w:rPr>
        <w:t xml:space="preserve"> </w:t>
      </w:r>
      <w:proofErr w:type="spellStart"/>
      <w:r w:rsidRPr="00D6669F">
        <w:rPr>
          <w:lang w:val="en-ID"/>
        </w:rPr>
        <w:t>hasil</w:t>
      </w:r>
      <w:proofErr w:type="spellEnd"/>
      <w:r w:rsidRPr="00D6669F">
        <w:rPr>
          <w:lang w:val="en-ID"/>
        </w:rPr>
        <w:t xml:space="preserve"> dan </w:t>
      </w:r>
      <w:proofErr w:type="spellStart"/>
      <w:r w:rsidRPr="00D6669F">
        <w:rPr>
          <w:lang w:val="en-ID"/>
        </w:rPr>
        <w:t>pembahasan</w:t>
      </w:r>
      <w:proofErr w:type="spellEnd"/>
      <w:r w:rsidRPr="00D6669F">
        <w:rPr>
          <w:lang w:val="en-ID"/>
        </w:rPr>
        <w:t xml:space="preserve"> pada Bab IV, </w:t>
      </w:r>
      <w:proofErr w:type="spellStart"/>
      <w:r w:rsidRPr="00D6669F">
        <w:rPr>
          <w:lang w:val="en-ID"/>
        </w:rPr>
        <w:t>penelitian</w:t>
      </w:r>
      <w:proofErr w:type="spellEnd"/>
      <w:r w:rsidRPr="00D6669F">
        <w:rPr>
          <w:lang w:val="en-ID"/>
        </w:rPr>
        <w:t xml:space="preserve"> </w:t>
      </w:r>
      <w:proofErr w:type="spellStart"/>
      <w:r w:rsidRPr="00D6669F">
        <w:rPr>
          <w:lang w:val="en-ID"/>
        </w:rPr>
        <w:t>ini</w:t>
      </w:r>
      <w:proofErr w:type="spellEnd"/>
      <w:r w:rsidRPr="00D6669F">
        <w:rPr>
          <w:lang w:val="en-ID"/>
        </w:rPr>
        <w:t xml:space="preserve"> </w:t>
      </w:r>
      <w:proofErr w:type="spellStart"/>
      <w:r w:rsidRPr="00D6669F">
        <w:rPr>
          <w:lang w:val="en-ID"/>
        </w:rPr>
        <w:t>menyimpulkan</w:t>
      </w:r>
      <w:proofErr w:type="spellEnd"/>
      <w:r w:rsidRPr="00D6669F">
        <w:rPr>
          <w:lang w:val="en-ID"/>
        </w:rPr>
        <w:t xml:space="preserve"> </w:t>
      </w:r>
      <w:proofErr w:type="spellStart"/>
      <w:r w:rsidRPr="00D6669F">
        <w:rPr>
          <w:lang w:val="en-ID"/>
        </w:rPr>
        <w:t>hal-hal</w:t>
      </w:r>
      <w:proofErr w:type="spellEnd"/>
      <w:r w:rsidRPr="00D6669F">
        <w:rPr>
          <w:lang w:val="en-ID"/>
        </w:rPr>
        <w:t xml:space="preserve"> </w:t>
      </w:r>
      <w:proofErr w:type="spellStart"/>
      <w:r w:rsidRPr="00D6669F">
        <w:rPr>
          <w:lang w:val="en-ID"/>
        </w:rPr>
        <w:t>berikut</w:t>
      </w:r>
      <w:proofErr w:type="spellEnd"/>
      <w:r w:rsidRPr="00D6669F">
        <w:rPr>
          <w:lang w:val="en-ID"/>
        </w:rPr>
        <w:t>.</w:t>
      </w:r>
    </w:p>
    <w:p w14:paraId="5EB96A7E" w14:textId="77777777" w:rsidR="00D6669F" w:rsidRPr="00D6669F" w:rsidRDefault="00D6669F" w:rsidP="00D6669F">
      <w:pPr>
        <w:numPr>
          <w:ilvl w:val="0"/>
          <w:numId w:val="44"/>
        </w:numPr>
        <w:rPr>
          <w:lang w:val="en-ID"/>
        </w:rPr>
      </w:pPr>
      <w:proofErr w:type="spellStart"/>
      <w:r w:rsidRPr="00D6669F">
        <w:rPr>
          <w:lang w:val="en-ID"/>
        </w:rPr>
        <w:t>Variabel</w:t>
      </w:r>
      <w:proofErr w:type="spellEnd"/>
      <w:r w:rsidRPr="00D6669F">
        <w:rPr>
          <w:lang w:val="en-ID"/>
        </w:rPr>
        <w:t xml:space="preserve"> </w:t>
      </w:r>
      <w:proofErr w:type="spellStart"/>
      <w:r w:rsidRPr="00D6669F">
        <w:rPr>
          <w:lang w:val="en-ID"/>
        </w:rPr>
        <w:t>penyusun</w:t>
      </w:r>
      <w:proofErr w:type="spellEnd"/>
      <w:r w:rsidRPr="00D6669F">
        <w:rPr>
          <w:lang w:val="en-ID"/>
        </w:rPr>
        <w:t> </w:t>
      </w:r>
      <w:r w:rsidRPr="00D6669F">
        <w:rPr>
          <w:i/>
          <w:iCs/>
          <w:lang w:val="en-ID"/>
        </w:rPr>
        <w:t>Causal Loop Diagram</w:t>
      </w:r>
      <w:r w:rsidRPr="00D6669F">
        <w:rPr>
          <w:lang w:val="en-ID"/>
        </w:rPr>
        <w:t> </w:t>
      </w:r>
      <w:proofErr w:type="spellStart"/>
      <w:r w:rsidRPr="00D6669F">
        <w:rPr>
          <w:lang w:val="en-ID"/>
        </w:rPr>
        <w:t>sistem</w:t>
      </w:r>
      <w:proofErr w:type="spellEnd"/>
      <w:r w:rsidRPr="00D6669F">
        <w:rPr>
          <w:lang w:val="en-ID"/>
        </w:rPr>
        <w:t xml:space="preserve"> </w:t>
      </w:r>
      <w:proofErr w:type="spellStart"/>
      <w:r w:rsidRPr="00D6669F">
        <w:rPr>
          <w:lang w:val="en-ID"/>
        </w:rPr>
        <w:t>pariwisata</w:t>
      </w:r>
      <w:proofErr w:type="spellEnd"/>
      <w:r w:rsidRPr="00D6669F">
        <w:rPr>
          <w:lang w:val="en-ID"/>
        </w:rPr>
        <w:t xml:space="preserve"> DIY </w:t>
      </w:r>
      <w:proofErr w:type="spellStart"/>
      <w:r w:rsidRPr="00D6669F">
        <w:rPr>
          <w:lang w:val="en-ID"/>
        </w:rPr>
        <w:t>berhasil</w:t>
      </w:r>
      <w:proofErr w:type="spellEnd"/>
      <w:r w:rsidRPr="00D6669F">
        <w:rPr>
          <w:lang w:val="en-ID"/>
        </w:rPr>
        <w:t xml:space="preserve"> </w:t>
      </w:r>
      <w:proofErr w:type="spellStart"/>
      <w:r w:rsidRPr="00D6669F">
        <w:rPr>
          <w:lang w:val="en-ID"/>
        </w:rPr>
        <w:t>diidentifikasi</w:t>
      </w:r>
      <w:proofErr w:type="spellEnd"/>
      <w:r w:rsidRPr="00D6669F">
        <w:rPr>
          <w:lang w:val="en-ID"/>
        </w:rPr>
        <w:t xml:space="preserve"> dan </w:t>
      </w:r>
      <w:proofErr w:type="spellStart"/>
      <w:r w:rsidRPr="00D6669F">
        <w:rPr>
          <w:lang w:val="en-ID"/>
        </w:rPr>
        <w:t>dirumuskan</w:t>
      </w:r>
      <w:proofErr w:type="spellEnd"/>
      <w:r w:rsidRPr="00D6669F">
        <w:rPr>
          <w:lang w:val="en-ID"/>
        </w:rPr>
        <w:t xml:space="preserve"> </w:t>
      </w:r>
      <w:proofErr w:type="spellStart"/>
      <w:r w:rsidRPr="00D6669F">
        <w:rPr>
          <w:lang w:val="en-ID"/>
        </w:rPr>
        <w:t>ke</w:t>
      </w:r>
      <w:proofErr w:type="spellEnd"/>
      <w:r w:rsidRPr="00D6669F">
        <w:rPr>
          <w:lang w:val="en-ID"/>
        </w:rPr>
        <w:t xml:space="preserve"> </w:t>
      </w:r>
      <w:proofErr w:type="spellStart"/>
      <w:r w:rsidRPr="00D6669F">
        <w:rPr>
          <w:lang w:val="en-ID"/>
        </w:rPr>
        <w:t>dalam</w:t>
      </w:r>
      <w:proofErr w:type="spellEnd"/>
      <w:r w:rsidRPr="00D6669F">
        <w:rPr>
          <w:lang w:val="en-ID"/>
        </w:rPr>
        <w:t xml:space="preserve"> model </w:t>
      </w:r>
      <w:proofErr w:type="spellStart"/>
      <w:r w:rsidRPr="00D6669F">
        <w:rPr>
          <w:lang w:val="en-ID"/>
        </w:rPr>
        <w:t>sistem</w:t>
      </w:r>
      <w:proofErr w:type="spellEnd"/>
      <w:r w:rsidRPr="00D6669F">
        <w:rPr>
          <w:lang w:val="en-ID"/>
        </w:rPr>
        <w:t xml:space="preserve"> </w:t>
      </w:r>
      <w:proofErr w:type="spellStart"/>
      <w:r w:rsidRPr="00D6669F">
        <w:rPr>
          <w:lang w:val="en-ID"/>
        </w:rPr>
        <w:t>dinamis</w:t>
      </w:r>
      <w:proofErr w:type="spellEnd"/>
      <w:r w:rsidRPr="00D6669F">
        <w:rPr>
          <w:lang w:val="en-ID"/>
        </w:rPr>
        <w:t xml:space="preserve"> yang </w:t>
      </w:r>
      <w:proofErr w:type="spellStart"/>
      <w:r w:rsidRPr="00D6669F">
        <w:rPr>
          <w:lang w:val="en-ID"/>
        </w:rPr>
        <w:t>terdiri</w:t>
      </w:r>
      <w:proofErr w:type="spellEnd"/>
      <w:r w:rsidRPr="00D6669F">
        <w:rPr>
          <w:lang w:val="en-ID"/>
        </w:rPr>
        <w:t xml:space="preserve"> </w:t>
      </w:r>
      <w:proofErr w:type="spellStart"/>
      <w:r w:rsidRPr="00D6669F">
        <w:rPr>
          <w:lang w:val="en-ID"/>
        </w:rPr>
        <w:t>atas</w:t>
      </w:r>
      <w:proofErr w:type="spellEnd"/>
      <w:r w:rsidRPr="00D6669F">
        <w:rPr>
          <w:lang w:val="en-ID"/>
        </w:rPr>
        <w:t xml:space="preserve"> 5 </w:t>
      </w:r>
      <w:r w:rsidRPr="00D6669F">
        <w:rPr>
          <w:i/>
          <w:iCs/>
          <w:lang w:val="en-ID"/>
        </w:rPr>
        <w:t>stock</w:t>
      </w:r>
      <w:r w:rsidRPr="00D6669F">
        <w:rPr>
          <w:lang w:val="en-ID"/>
        </w:rPr>
        <w:t>, 10 </w:t>
      </w:r>
      <w:r w:rsidRPr="00D6669F">
        <w:rPr>
          <w:i/>
          <w:iCs/>
          <w:lang w:val="en-ID"/>
        </w:rPr>
        <w:t>flow</w:t>
      </w:r>
      <w:r w:rsidRPr="00D6669F">
        <w:rPr>
          <w:lang w:val="en-ID"/>
        </w:rPr>
        <w:t>, 11 </w:t>
      </w:r>
      <w:r w:rsidRPr="00D6669F">
        <w:rPr>
          <w:i/>
          <w:iCs/>
          <w:lang w:val="en-ID"/>
        </w:rPr>
        <w:t>auxiliary</w:t>
      </w:r>
      <w:r w:rsidRPr="00D6669F">
        <w:rPr>
          <w:lang w:val="en-ID"/>
        </w:rPr>
        <w:t xml:space="preserve">, dan 35 parameter </w:t>
      </w:r>
      <w:proofErr w:type="spellStart"/>
      <w:r w:rsidRPr="00D6669F">
        <w:rPr>
          <w:lang w:val="en-ID"/>
        </w:rPr>
        <w:t>dengan</w:t>
      </w:r>
      <w:proofErr w:type="spellEnd"/>
      <w:r w:rsidRPr="00D6669F">
        <w:rPr>
          <w:lang w:val="en-ID"/>
        </w:rPr>
        <w:t xml:space="preserve"> </w:t>
      </w:r>
      <w:proofErr w:type="spellStart"/>
      <w:r w:rsidRPr="00D6669F">
        <w:rPr>
          <w:lang w:val="en-ID"/>
        </w:rPr>
        <w:t>enam</w:t>
      </w:r>
      <w:proofErr w:type="spellEnd"/>
      <w:r w:rsidRPr="00D6669F">
        <w:rPr>
          <w:lang w:val="en-ID"/>
        </w:rPr>
        <w:t xml:space="preserve"> loop </w:t>
      </w:r>
      <w:proofErr w:type="spellStart"/>
      <w:r w:rsidRPr="00D6669F">
        <w:rPr>
          <w:lang w:val="en-ID"/>
        </w:rPr>
        <w:t>umpan</w:t>
      </w:r>
      <w:proofErr w:type="spellEnd"/>
      <w:r w:rsidRPr="00D6669F">
        <w:rPr>
          <w:lang w:val="en-ID"/>
        </w:rPr>
        <w:t xml:space="preserve"> </w:t>
      </w:r>
      <w:proofErr w:type="spellStart"/>
      <w:r w:rsidRPr="00D6669F">
        <w:rPr>
          <w:lang w:val="en-ID"/>
        </w:rPr>
        <w:t>balik</w:t>
      </w:r>
      <w:proofErr w:type="spellEnd"/>
      <w:r w:rsidRPr="00D6669F">
        <w:rPr>
          <w:lang w:val="en-ID"/>
        </w:rPr>
        <w:t xml:space="preserve"> </w:t>
      </w:r>
      <w:proofErr w:type="spellStart"/>
      <w:r w:rsidRPr="00D6669F">
        <w:rPr>
          <w:lang w:val="en-ID"/>
        </w:rPr>
        <w:t>utama</w:t>
      </w:r>
      <w:proofErr w:type="spellEnd"/>
      <w:r w:rsidRPr="00D6669F">
        <w:rPr>
          <w:lang w:val="en-ID"/>
        </w:rPr>
        <w:t xml:space="preserve">, </w:t>
      </w:r>
      <w:proofErr w:type="spellStart"/>
      <w:r w:rsidRPr="00D6669F">
        <w:rPr>
          <w:lang w:val="en-ID"/>
        </w:rPr>
        <w:t>teradaptasi</w:t>
      </w:r>
      <w:proofErr w:type="spellEnd"/>
      <w:r w:rsidRPr="00D6669F">
        <w:rPr>
          <w:lang w:val="en-ID"/>
        </w:rPr>
        <w:t xml:space="preserve"> </w:t>
      </w:r>
      <w:proofErr w:type="spellStart"/>
      <w:r w:rsidRPr="00D6669F">
        <w:rPr>
          <w:lang w:val="en-ID"/>
        </w:rPr>
        <w:t>dari</w:t>
      </w:r>
      <w:proofErr w:type="spellEnd"/>
      <w:r w:rsidRPr="00D6669F">
        <w:rPr>
          <w:lang w:val="en-ID"/>
        </w:rPr>
        <w:t xml:space="preserve"> </w:t>
      </w:r>
      <w:proofErr w:type="spellStart"/>
      <w:r w:rsidRPr="00D6669F">
        <w:rPr>
          <w:lang w:val="en-ID"/>
        </w:rPr>
        <w:t>kerangka</w:t>
      </w:r>
      <w:proofErr w:type="spellEnd"/>
      <w:r w:rsidRPr="00D6669F">
        <w:rPr>
          <w:lang w:val="en-ID"/>
        </w:rPr>
        <w:t xml:space="preserve"> Mai dan Smith (2018) </w:t>
      </w:r>
      <w:proofErr w:type="spellStart"/>
      <w:r w:rsidRPr="00D6669F">
        <w:rPr>
          <w:lang w:val="en-ID"/>
        </w:rPr>
        <w:t>terhadap</w:t>
      </w:r>
      <w:proofErr w:type="spellEnd"/>
      <w:r w:rsidRPr="00D6669F">
        <w:rPr>
          <w:lang w:val="en-ID"/>
        </w:rPr>
        <w:t xml:space="preserve"> </w:t>
      </w:r>
      <w:proofErr w:type="spellStart"/>
      <w:r w:rsidRPr="00D6669F">
        <w:rPr>
          <w:lang w:val="en-ID"/>
        </w:rPr>
        <w:t>ketersediaan</w:t>
      </w:r>
      <w:proofErr w:type="spellEnd"/>
      <w:r w:rsidRPr="00D6669F">
        <w:rPr>
          <w:lang w:val="en-ID"/>
        </w:rPr>
        <w:t xml:space="preserve"> data </w:t>
      </w:r>
      <w:proofErr w:type="spellStart"/>
      <w:r w:rsidRPr="00D6669F">
        <w:rPr>
          <w:lang w:val="en-ID"/>
        </w:rPr>
        <w:t>statistik</w:t>
      </w:r>
      <w:proofErr w:type="spellEnd"/>
      <w:r w:rsidRPr="00D6669F">
        <w:rPr>
          <w:lang w:val="en-ID"/>
        </w:rPr>
        <w:t xml:space="preserve"> </w:t>
      </w:r>
      <w:proofErr w:type="spellStart"/>
      <w:r w:rsidRPr="00D6669F">
        <w:rPr>
          <w:lang w:val="en-ID"/>
        </w:rPr>
        <w:t>resmi</w:t>
      </w:r>
      <w:proofErr w:type="spellEnd"/>
      <w:r w:rsidRPr="00D6669F">
        <w:rPr>
          <w:lang w:val="en-ID"/>
        </w:rPr>
        <w:t xml:space="preserve"> Indonesia.</w:t>
      </w:r>
    </w:p>
    <w:p w14:paraId="0A3748DB" w14:textId="77777777" w:rsidR="00D6669F" w:rsidRPr="00D6669F" w:rsidRDefault="00D6669F" w:rsidP="00D6669F">
      <w:pPr>
        <w:numPr>
          <w:ilvl w:val="0"/>
          <w:numId w:val="44"/>
        </w:numPr>
        <w:rPr>
          <w:lang w:val="en-ID"/>
        </w:rPr>
      </w:pPr>
      <w:r w:rsidRPr="00D6669F">
        <w:rPr>
          <w:lang w:val="en-ID"/>
        </w:rPr>
        <w:t xml:space="preserve">Model </w:t>
      </w:r>
      <w:proofErr w:type="spellStart"/>
      <w:r w:rsidRPr="00D6669F">
        <w:rPr>
          <w:lang w:val="en-ID"/>
        </w:rPr>
        <w:t>sistem</w:t>
      </w:r>
      <w:proofErr w:type="spellEnd"/>
      <w:r w:rsidRPr="00D6669F">
        <w:rPr>
          <w:lang w:val="en-ID"/>
        </w:rPr>
        <w:t xml:space="preserve"> </w:t>
      </w:r>
      <w:proofErr w:type="spellStart"/>
      <w:r w:rsidRPr="00D6669F">
        <w:rPr>
          <w:lang w:val="en-ID"/>
        </w:rPr>
        <w:t>dinamis</w:t>
      </w:r>
      <w:proofErr w:type="spellEnd"/>
      <w:r w:rsidRPr="00D6669F">
        <w:rPr>
          <w:lang w:val="en-ID"/>
        </w:rPr>
        <w:t xml:space="preserve"> yang </w:t>
      </w:r>
      <w:proofErr w:type="spellStart"/>
      <w:r w:rsidRPr="00D6669F">
        <w:rPr>
          <w:lang w:val="en-ID"/>
        </w:rPr>
        <w:t>mengintegrasikan</w:t>
      </w:r>
      <w:proofErr w:type="spellEnd"/>
      <w:r w:rsidRPr="00D6669F">
        <w:rPr>
          <w:lang w:val="en-ID"/>
        </w:rPr>
        <w:t xml:space="preserve"> </w:t>
      </w:r>
      <w:proofErr w:type="spellStart"/>
      <w:r w:rsidRPr="00D6669F">
        <w:rPr>
          <w:lang w:val="en-ID"/>
        </w:rPr>
        <w:t>citra</w:t>
      </w:r>
      <w:proofErr w:type="spellEnd"/>
      <w:r w:rsidRPr="00D6669F">
        <w:rPr>
          <w:lang w:val="en-ID"/>
        </w:rPr>
        <w:t xml:space="preserve"> </w:t>
      </w:r>
      <w:proofErr w:type="spellStart"/>
      <w:r w:rsidRPr="00D6669F">
        <w:rPr>
          <w:lang w:val="en-ID"/>
        </w:rPr>
        <w:t>satelit</w:t>
      </w:r>
      <w:proofErr w:type="spellEnd"/>
      <w:r w:rsidRPr="00D6669F">
        <w:rPr>
          <w:lang w:val="en-ID"/>
        </w:rPr>
        <w:t xml:space="preserve"> </w:t>
      </w:r>
      <w:proofErr w:type="spellStart"/>
      <w:r w:rsidRPr="00D6669F">
        <w:rPr>
          <w:lang w:val="en-ID"/>
        </w:rPr>
        <w:t>untuk</w:t>
      </w:r>
      <w:proofErr w:type="spellEnd"/>
      <w:r w:rsidRPr="00D6669F">
        <w:rPr>
          <w:lang w:val="en-ID"/>
        </w:rPr>
        <w:t xml:space="preserve"> </w:t>
      </w:r>
      <w:proofErr w:type="spellStart"/>
      <w:r w:rsidRPr="00D6669F">
        <w:rPr>
          <w:lang w:val="en-ID"/>
        </w:rPr>
        <w:t>memutakhirkan</w:t>
      </w:r>
      <w:proofErr w:type="spellEnd"/>
      <w:r w:rsidRPr="00D6669F">
        <w:rPr>
          <w:lang w:val="en-ID"/>
        </w:rPr>
        <w:t xml:space="preserve"> </w:t>
      </w:r>
      <w:proofErr w:type="spellStart"/>
      <w:r w:rsidRPr="00D6669F">
        <w:rPr>
          <w:lang w:val="en-ID"/>
        </w:rPr>
        <w:t>lahan</w:t>
      </w:r>
      <w:proofErr w:type="spellEnd"/>
      <w:r w:rsidRPr="00D6669F">
        <w:rPr>
          <w:lang w:val="en-ID"/>
        </w:rPr>
        <w:t xml:space="preserve"> </w:t>
      </w:r>
      <w:proofErr w:type="spellStart"/>
      <w:r w:rsidRPr="00D6669F">
        <w:rPr>
          <w:lang w:val="en-ID"/>
        </w:rPr>
        <w:t>terbangun</w:t>
      </w:r>
      <w:proofErr w:type="spellEnd"/>
      <w:r w:rsidRPr="00D6669F">
        <w:rPr>
          <w:lang w:val="en-ID"/>
        </w:rPr>
        <w:t xml:space="preserve"> dan </w:t>
      </w:r>
      <w:proofErr w:type="spellStart"/>
      <w:r w:rsidRPr="00D6669F">
        <w:rPr>
          <w:lang w:val="en-ID"/>
        </w:rPr>
        <w:t>jumlah</w:t>
      </w:r>
      <w:proofErr w:type="spellEnd"/>
      <w:r w:rsidRPr="00D6669F">
        <w:rPr>
          <w:lang w:val="en-ID"/>
        </w:rPr>
        <w:t xml:space="preserve"> </w:t>
      </w:r>
      <w:proofErr w:type="spellStart"/>
      <w:r w:rsidRPr="00D6669F">
        <w:rPr>
          <w:lang w:val="en-ID"/>
        </w:rPr>
        <w:t>objek</w:t>
      </w:r>
      <w:proofErr w:type="spellEnd"/>
      <w:r w:rsidRPr="00D6669F">
        <w:rPr>
          <w:lang w:val="en-ID"/>
        </w:rPr>
        <w:t xml:space="preserve"> </w:t>
      </w:r>
      <w:proofErr w:type="spellStart"/>
      <w:r w:rsidRPr="00D6669F">
        <w:rPr>
          <w:lang w:val="en-ID"/>
        </w:rPr>
        <w:t>daya</w:t>
      </w:r>
      <w:proofErr w:type="spellEnd"/>
      <w:r w:rsidRPr="00D6669F">
        <w:rPr>
          <w:lang w:val="en-ID"/>
        </w:rPr>
        <w:t xml:space="preserve"> </w:t>
      </w:r>
      <w:proofErr w:type="spellStart"/>
      <w:r w:rsidRPr="00D6669F">
        <w:rPr>
          <w:lang w:val="en-ID"/>
        </w:rPr>
        <w:t>tarik</w:t>
      </w:r>
      <w:proofErr w:type="spellEnd"/>
      <w:r w:rsidRPr="00D6669F">
        <w:rPr>
          <w:lang w:val="en-ID"/>
        </w:rPr>
        <w:t xml:space="preserve"> </w:t>
      </w:r>
      <w:proofErr w:type="spellStart"/>
      <w:r w:rsidRPr="00D6669F">
        <w:rPr>
          <w:lang w:val="en-ID"/>
        </w:rPr>
        <w:t>wisata</w:t>
      </w:r>
      <w:proofErr w:type="spellEnd"/>
      <w:r w:rsidRPr="00D6669F">
        <w:rPr>
          <w:lang w:val="en-ID"/>
        </w:rPr>
        <w:t xml:space="preserve"> </w:t>
      </w:r>
      <w:proofErr w:type="spellStart"/>
      <w:r w:rsidRPr="00D6669F">
        <w:rPr>
          <w:lang w:val="en-ID"/>
        </w:rPr>
        <w:t>dinyatakan</w:t>
      </w:r>
      <w:proofErr w:type="spellEnd"/>
      <w:r w:rsidRPr="00D6669F">
        <w:rPr>
          <w:lang w:val="en-ID"/>
        </w:rPr>
        <w:t xml:space="preserve"> valid </w:t>
      </w:r>
      <w:proofErr w:type="spellStart"/>
      <w:r w:rsidRPr="00D6669F">
        <w:rPr>
          <w:lang w:val="en-ID"/>
        </w:rPr>
        <w:t>secara</w:t>
      </w:r>
      <w:proofErr w:type="spellEnd"/>
      <w:r w:rsidRPr="00D6669F">
        <w:rPr>
          <w:lang w:val="en-ID"/>
        </w:rPr>
        <w:t xml:space="preserve"> </w:t>
      </w:r>
      <w:proofErr w:type="spellStart"/>
      <w:r w:rsidRPr="00D6669F">
        <w:rPr>
          <w:lang w:val="en-ID"/>
        </w:rPr>
        <w:t>struktural</w:t>
      </w:r>
      <w:proofErr w:type="spellEnd"/>
      <w:r w:rsidRPr="00D6669F">
        <w:rPr>
          <w:lang w:val="en-ID"/>
        </w:rPr>
        <w:t xml:space="preserve"> dan </w:t>
      </w:r>
      <w:proofErr w:type="spellStart"/>
      <w:r w:rsidRPr="00D6669F">
        <w:rPr>
          <w:lang w:val="en-ID"/>
        </w:rPr>
        <w:t>memadai</w:t>
      </w:r>
      <w:proofErr w:type="spellEnd"/>
      <w:r w:rsidRPr="00D6669F">
        <w:rPr>
          <w:lang w:val="en-ID"/>
        </w:rPr>
        <w:t xml:space="preserve"> </w:t>
      </w:r>
      <w:proofErr w:type="spellStart"/>
      <w:r w:rsidRPr="00D6669F">
        <w:rPr>
          <w:lang w:val="en-ID"/>
        </w:rPr>
        <w:t>kesesuaiannya</w:t>
      </w:r>
      <w:proofErr w:type="spellEnd"/>
      <w:r w:rsidRPr="00D6669F">
        <w:rPr>
          <w:lang w:val="en-ID"/>
        </w:rPr>
        <w:t xml:space="preserve"> </w:t>
      </w:r>
      <w:proofErr w:type="spellStart"/>
      <w:r w:rsidRPr="00D6669F">
        <w:rPr>
          <w:lang w:val="en-ID"/>
        </w:rPr>
        <w:t>terhadap</w:t>
      </w:r>
      <w:proofErr w:type="spellEnd"/>
      <w:r w:rsidRPr="00D6669F">
        <w:rPr>
          <w:lang w:val="en-ID"/>
        </w:rPr>
        <w:t xml:space="preserve"> data </w:t>
      </w:r>
      <w:proofErr w:type="spellStart"/>
      <w:r w:rsidRPr="00D6669F">
        <w:rPr>
          <w:lang w:val="en-ID"/>
        </w:rPr>
        <w:t>historis</w:t>
      </w:r>
      <w:proofErr w:type="spellEnd"/>
      <w:r w:rsidRPr="00D6669F">
        <w:rPr>
          <w:lang w:val="en-ID"/>
        </w:rPr>
        <w:t xml:space="preserve"> pada </w:t>
      </w:r>
      <w:proofErr w:type="spellStart"/>
      <w:r w:rsidRPr="00D6669F">
        <w:rPr>
          <w:lang w:val="en-ID"/>
        </w:rPr>
        <w:t>tingkat</w:t>
      </w:r>
      <w:proofErr w:type="spellEnd"/>
      <w:r w:rsidRPr="00D6669F">
        <w:rPr>
          <w:lang w:val="en-ID"/>
        </w:rPr>
        <w:t xml:space="preserve"> </w:t>
      </w:r>
      <w:proofErr w:type="spellStart"/>
      <w:r w:rsidRPr="00D6669F">
        <w:rPr>
          <w:lang w:val="en-ID"/>
        </w:rPr>
        <w:t>subsistem</w:t>
      </w:r>
      <w:proofErr w:type="spellEnd"/>
      <w:r w:rsidRPr="00D6669F">
        <w:rPr>
          <w:lang w:val="en-ID"/>
        </w:rPr>
        <w:t xml:space="preserve">; proses </w:t>
      </w:r>
      <w:proofErr w:type="spellStart"/>
      <w:r w:rsidRPr="00D6669F">
        <w:rPr>
          <w:lang w:val="en-ID"/>
        </w:rPr>
        <w:t>kalibrasi</w:t>
      </w:r>
      <w:proofErr w:type="spellEnd"/>
      <w:r w:rsidRPr="00D6669F">
        <w:rPr>
          <w:lang w:val="en-ID"/>
        </w:rPr>
        <w:t xml:space="preserve"> </w:t>
      </w:r>
      <w:proofErr w:type="spellStart"/>
      <w:r w:rsidRPr="00D6669F">
        <w:rPr>
          <w:lang w:val="en-ID"/>
        </w:rPr>
        <w:t>tidak</w:t>
      </w:r>
      <w:proofErr w:type="spellEnd"/>
      <w:r w:rsidRPr="00D6669F">
        <w:rPr>
          <w:lang w:val="en-ID"/>
        </w:rPr>
        <w:t xml:space="preserve"> </w:t>
      </w:r>
      <w:proofErr w:type="spellStart"/>
      <w:r w:rsidRPr="00D6669F">
        <w:rPr>
          <w:lang w:val="en-ID"/>
        </w:rPr>
        <w:t>mengubah</w:t>
      </w:r>
      <w:proofErr w:type="spellEnd"/>
      <w:r w:rsidRPr="00D6669F">
        <w:rPr>
          <w:lang w:val="en-ID"/>
        </w:rPr>
        <w:t xml:space="preserve"> </w:t>
      </w:r>
      <w:proofErr w:type="spellStart"/>
      <w:r w:rsidRPr="00D6669F">
        <w:rPr>
          <w:lang w:val="en-ID"/>
        </w:rPr>
        <w:t>nilai</w:t>
      </w:r>
      <w:proofErr w:type="spellEnd"/>
      <w:r w:rsidRPr="00D6669F">
        <w:rPr>
          <w:lang w:val="en-ID"/>
        </w:rPr>
        <w:t xml:space="preserve"> parameter mana pun </w:t>
      </w:r>
      <w:proofErr w:type="spellStart"/>
      <w:r w:rsidRPr="00D6669F">
        <w:rPr>
          <w:lang w:val="en-ID"/>
        </w:rPr>
        <w:t>karena</w:t>
      </w:r>
      <w:proofErr w:type="spellEnd"/>
      <w:r w:rsidRPr="00D6669F">
        <w:rPr>
          <w:lang w:val="en-ID"/>
        </w:rPr>
        <w:t xml:space="preserve"> </w:t>
      </w:r>
      <w:proofErr w:type="spellStart"/>
      <w:r w:rsidRPr="00D6669F">
        <w:rPr>
          <w:lang w:val="en-ID"/>
        </w:rPr>
        <w:t>nilai</w:t>
      </w:r>
      <w:proofErr w:type="spellEnd"/>
      <w:r w:rsidRPr="00D6669F">
        <w:rPr>
          <w:lang w:val="en-ID"/>
        </w:rPr>
        <w:t xml:space="preserve"> </w:t>
      </w:r>
      <w:proofErr w:type="spellStart"/>
      <w:r w:rsidRPr="00D6669F">
        <w:rPr>
          <w:lang w:val="en-ID"/>
        </w:rPr>
        <w:t>turunan</w:t>
      </w:r>
      <w:proofErr w:type="spellEnd"/>
      <w:r w:rsidRPr="00D6669F">
        <w:rPr>
          <w:lang w:val="en-ID"/>
        </w:rPr>
        <w:t xml:space="preserve"> data </w:t>
      </w:r>
      <w:proofErr w:type="spellStart"/>
      <w:r w:rsidRPr="00D6669F">
        <w:rPr>
          <w:lang w:val="en-ID"/>
        </w:rPr>
        <w:t>terbukti</w:t>
      </w:r>
      <w:proofErr w:type="spellEnd"/>
      <w:r w:rsidRPr="00D6669F">
        <w:rPr>
          <w:lang w:val="en-ID"/>
        </w:rPr>
        <w:t xml:space="preserve"> </w:t>
      </w:r>
      <w:proofErr w:type="spellStart"/>
      <w:r w:rsidRPr="00D6669F">
        <w:rPr>
          <w:lang w:val="en-ID"/>
        </w:rPr>
        <w:t>sudah</w:t>
      </w:r>
      <w:proofErr w:type="spellEnd"/>
      <w:r w:rsidRPr="00D6669F">
        <w:rPr>
          <w:lang w:val="en-ID"/>
        </w:rPr>
        <w:t xml:space="preserve"> </w:t>
      </w:r>
      <w:proofErr w:type="spellStart"/>
      <w:r w:rsidRPr="00D6669F">
        <w:rPr>
          <w:lang w:val="en-ID"/>
        </w:rPr>
        <w:t>dapat</w:t>
      </w:r>
      <w:proofErr w:type="spellEnd"/>
      <w:r w:rsidRPr="00D6669F">
        <w:rPr>
          <w:lang w:val="en-ID"/>
        </w:rPr>
        <w:t xml:space="preserve"> </w:t>
      </w:r>
      <w:proofErr w:type="spellStart"/>
      <w:r w:rsidRPr="00D6669F">
        <w:rPr>
          <w:lang w:val="en-ID"/>
        </w:rPr>
        <w:t>dipertanggungjawabkan</w:t>
      </w:r>
      <w:proofErr w:type="spellEnd"/>
      <w:r w:rsidRPr="00D6669F">
        <w:rPr>
          <w:lang w:val="en-ID"/>
        </w:rPr>
        <w:t xml:space="preserve">, dan </w:t>
      </w:r>
      <w:proofErr w:type="spellStart"/>
      <w:r w:rsidRPr="00D6669F">
        <w:rPr>
          <w:lang w:val="en-ID"/>
        </w:rPr>
        <w:t>simulasi</w:t>
      </w:r>
      <w:proofErr w:type="spellEnd"/>
      <w:r w:rsidRPr="00D6669F">
        <w:rPr>
          <w:lang w:val="en-ID"/>
        </w:rPr>
        <w:t xml:space="preserve"> </w:t>
      </w:r>
      <w:proofErr w:type="spellStart"/>
      <w:r w:rsidRPr="00D6669F">
        <w:rPr>
          <w:lang w:val="en-ID"/>
        </w:rPr>
        <w:t>terhadap</w:t>
      </w:r>
      <w:proofErr w:type="spellEnd"/>
      <w:r w:rsidRPr="00D6669F">
        <w:rPr>
          <w:lang w:val="en-ID"/>
        </w:rPr>
        <w:t xml:space="preserve"> </w:t>
      </w:r>
      <w:proofErr w:type="spellStart"/>
      <w:r w:rsidRPr="00D6669F">
        <w:rPr>
          <w:lang w:val="en-ID"/>
        </w:rPr>
        <w:t>tiga</w:t>
      </w:r>
      <w:proofErr w:type="spellEnd"/>
      <w:r w:rsidRPr="00D6669F">
        <w:rPr>
          <w:lang w:val="en-ID"/>
        </w:rPr>
        <w:t xml:space="preserve"> </w:t>
      </w:r>
      <w:proofErr w:type="spellStart"/>
      <w:r w:rsidRPr="00D6669F">
        <w:rPr>
          <w:lang w:val="en-ID"/>
        </w:rPr>
        <w:t>skenario</w:t>
      </w:r>
      <w:proofErr w:type="spellEnd"/>
      <w:r w:rsidRPr="00D6669F">
        <w:rPr>
          <w:lang w:val="en-ID"/>
        </w:rPr>
        <w:t xml:space="preserve"> </w:t>
      </w:r>
      <w:proofErr w:type="spellStart"/>
      <w:r w:rsidRPr="00D6669F">
        <w:rPr>
          <w:lang w:val="en-ID"/>
        </w:rPr>
        <w:t>kebijakan</w:t>
      </w:r>
      <w:proofErr w:type="spellEnd"/>
      <w:r w:rsidRPr="00D6669F">
        <w:rPr>
          <w:lang w:val="en-ID"/>
        </w:rPr>
        <w:t xml:space="preserve"> </w:t>
      </w:r>
      <w:proofErr w:type="spellStart"/>
      <w:r w:rsidRPr="00D6669F">
        <w:rPr>
          <w:lang w:val="en-ID"/>
        </w:rPr>
        <w:t>menunjukkan</w:t>
      </w:r>
      <w:proofErr w:type="spellEnd"/>
      <w:r w:rsidRPr="00D6669F">
        <w:rPr>
          <w:lang w:val="en-ID"/>
        </w:rPr>
        <w:t xml:space="preserve"> </w:t>
      </w:r>
      <w:proofErr w:type="spellStart"/>
      <w:r w:rsidRPr="00D6669F">
        <w:rPr>
          <w:lang w:val="en-ID"/>
        </w:rPr>
        <w:t>tidak</w:t>
      </w:r>
      <w:proofErr w:type="spellEnd"/>
      <w:r w:rsidRPr="00D6669F">
        <w:rPr>
          <w:lang w:val="en-ID"/>
        </w:rPr>
        <w:t xml:space="preserve"> </w:t>
      </w:r>
      <w:proofErr w:type="spellStart"/>
      <w:r w:rsidRPr="00D6669F">
        <w:rPr>
          <w:lang w:val="en-ID"/>
        </w:rPr>
        <w:t>ada</w:t>
      </w:r>
      <w:proofErr w:type="spellEnd"/>
      <w:r w:rsidRPr="00D6669F">
        <w:rPr>
          <w:lang w:val="en-ID"/>
        </w:rPr>
        <w:t xml:space="preserve"> </w:t>
      </w:r>
      <w:proofErr w:type="spellStart"/>
      <w:r w:rsidRPr="00D6669F">
        <w:rPr>
          <w:lang w:val="en-ID"/>
        </w:rPr>
        <w:t>skenario</w:t>
      </w:r>
      <w:proofErr w:type="spellEnd"/>
      <w:r w:rsidRPr="00D6669F">
        <w:rPr>
          <w:lang w:val="en-ID"/>
        </w:rPr>
        <w:t xml:space="preserve"> yang </w:t>
      </w:r>
      <w:proofErr w:type="spellStart"/>
      <w:r w:rsidRPr="00D6669F">
        <w:rPr>
          <w:lang w:val="en-ID"/>
        </w:rPr>
        <w:t>unggul</w:t>
      </w:r>
      <w:proofErr w:type="spellEnd"/>
      <w:r w:rsidRPr="00D6669F">
        <w:rPr>
          <w:lang w:val="en-ID"/>
        </w:rPr>
        <w:t xml:space="preserve"> pada </w:t>
      </w:r>
      <w:proofErr w:type="spellStart"/>
      <w:r w:rsidRPr="00D6669F">
        <w:rPr>
          <w:lang w:val="en-ID"/>
        </w:rPr>
        <w:t>seluruh</w:t>
      </w:r>
      <w:proofErr w:type="spellEnd"/>
      <w:r w:rsidRPr="00D6669F">
        <w:rPr>
          <w:lang w:val="en-ID"/>
        </w:rPr>
        <w:t xml:space="preserve"> </w:t>
      </w:r>
      <w:proofErr w:type="spellStart"/>
      <w:r w:rsidRPr="00D6669F">
        <w:rPr>
          <w:lang w:val="en-ID"/>
        </w:rPr>
        <w:t>dimensi</w:t>
      </w:r>
      <w:proofErr w:type="spellEnd"/>
      <w:r w:rsidRPr="00D6669F">
        <w:rPr>
          <w:lang w:val="en-ID"/>
        </w:rPr>
        <w:t xml:space="preserve"> </w:t>
      </w:r>
      <w:proofErr w:type="spellStart"/>
      <w:r w:rsidRPr="00D6669F">
        <w:rPr>
          <w:lang w:val="en-ID"/>
        </w:rPr>
        <w:t>ekonomi</w:t>
      </w:r>
      <w:proofErr w:type="spellEnd"/>
      <w:r w:rsidRPr="00D6669F">
        <w:rPr>
          <w:lang w:val="en-ID"/>
        </w:rPr>
        <w:t xml:space="preserve">, </w:t>
      </w:r>
      <w:proofErr w:type="spellStart"/>
      <w:r w:rsidRPr="00D6669F">
        <w:rPr>
          <w:lang w:val="en-ID"/>
        </w:rPr>
        <w:t>lingkungan</w:t>
      </w:r>
      <w:proofErr w:type="spellEnd"/>
      <w:r w:rsidRPr="00D6669F">
        <w:rPr>
          <w:lang w:val="en-ID"/>
        </w:rPr>
        <w:t xml:space="preserve">, dan </w:t>
      </w:r>
      <w:proofErr w:type="spellStart"/>
      <w:r w:rsidRPr="00D6669F">
        <w:rPr>
          <w:lang w:val="en-ID"/>
        </w:rPr>
        <w:t>sosial</w:t>
      </w:r>
      <w:proofErr w:type="spellEnd"/>
      <w:r w:rsidRPr="00D6669F">
        <w:rPr>
          <w:lang w:val="en-ID"/>
        </w:rPr>
        <w:t xml:space="preserve"> </w:t>
      </w:r>
      <w:proofErr w:type="spellStart"/>
      <w:r w:rsidRPr="00D6669F">
        <w:rPr>
          <w:lang w:val="en-ID"/>
        </w:rPr>
        <w:t>sekaligus</w:t>
      </w:r>
      <w:proofErr w:type="spellEnd"/>
      <w:r w:rsidRPr="00D6669F">
        <w:rPr>
          <w:lang w:val="en-ID"/>
        </w:rPr>
        <w:t xml:space="preserve">, </w:t>
      </w:r>
      <w:proofErr w:type="spellStart"/>
      <w:r w:rsidRPr="00D6669F">
        <w:rPr>
          <w:lang w:val="en-ID"/>
        </w:rPr>
        <w:t>dengan</w:t>
      </w:r>
      <w:proofErr w:type="spellEnd"/>
      <w:r w:rsidRPr="00D6669F">
        <w:rPr>
          <w:lang w:val="en-ID"/>
        </w:rPr>
        <w:t xml:space="preserve"> </w:t>
      </w:r>
      <w:proofErr w:type="spellStart"/>
      <w:r w:rsidRPr="00D6669F">
        <w:rPr>
          <w:lang w:val="en-ID"/>
        </w:rPr>
        <w:t>pola</w:t>
      </w:r>
      <w:proofErr w:type="spellEnd"/>
      <w:r w:rsidRPr="00D6669F">
        <w:rPr>
          <w:lang w:val="en-ID"/>
        </w:rPr>
        <w:t xml:space="preserve"> </w:t>
      </w:r>
      <w:proofErr w:type="spellStart"/>
      <w:r w:rsidRPr="00D6669F">
        <w:rPr>
          <w:lang w:val="en-ID"/>
        </w:rPr>
        <w:t>pertukaran</w:t>
      </w:r>
      <w:proofErr w:type="spellEnd"/>
      <w:r w:rsidRPr="00D6669F">
        <w:rPr>
          <w:lang w:val="en-ID"/>
        </w:rPr>
        <w:t xml:space="preserve"> </w:t>
      </w:r>
      <w:proofErr w:type="spellStart"/>
      <w:r w:rsidRPr="00D6669F">
        <w:rPr>
          <w:lang w:val="en-ID"/>
        </w:rPr>
        <w:t>tersebut</w:t>
      </w:r>
      <w:proofErr w:type="spellEnd"/>
      <w:r w:rsidRPr="00D6669F">
        <w:rPr>
          <w:lang w:val="en-ID"/>
        </w:rPr>
        <w:t xml:space="preserve"> </w:t>
      </w:r>
      <w:proofErr w:type="spellStart"/>
      <w:r w:rsidRPr="00D6669F">
        <w:rPr>
          <w:lang w:val="en-ID"/>
        </w:rPr>
        <w:t>terbukti</w:t>
      </w:r>
      <w:proofErr w:type="spellEnd"/>
      <w:r w:rsidRPr="00D6669F">
        <w:rPr>
          <w:lang w:val="en-ID"/>
        </w:rPr>
        <w:t xml:space="preserve"> </w:t>
      </w:r>
      <w:proofErr w:type="spellStart"/>
      <w:r w:rsidRPr="00D6669F">
        <w:rPr>
          <w:lang w:val="en-ID"/>
        </w:rPr>
        <w:t>kokoh</w:t>
      </w:r>
      <w:proofErr w:type="spellEnd"/>
      <w:r w:rsidRPr="00D6669F">
        <w:rPr>
          <w:lang w:val="en-ID"/>
        </w:rPr>
        <w:t xml:space="preserve"> </w:t>
      </w:r>
      <w:proofErr w:type="spellStart"/>
      <w:r w:rsidRPr="00D6669F">
        <w:rPr>
          <w:lang w:val="en-ID"/>
        </w:rPr>
        <w:t>terhadap</w:t>
      </w:r>
      <w:proofErr w:type="spellEnd"/>
      <w:r w:rsidRPr="00D6669F">
        <w:rPr>
          <w:lang w:val="en-ID"/>
        </w:rPr>
        <w:t xml:space="preserve"> </w:t>
      </w:r>
      <w:proofErr w:type="spellStart"/>
      <w:r w:rsidRPr="00D6669F">
        <w:rPr>
          <w:lang w:val="en-ID"/>
        </w:rPr>
        <w:t>ketidakpastian</w:t>
      </w:r>
      <w:proofErr w:type="spellEnd"/>
      <w:r w:rsidRPr="00D6669F">
        <w:rPr>
          <w:lang w:val="en-ID"/>
        </w:rPr>
        <w:t xml:space="preserve"> parameter </w:t>
      </w:r>
      <w:proofErr w:type="spellStart"/>
      <w:r w:rsidRPr="00D6669F">
        <w:rPr>
          <w:lang w:val="en-ID"/>
        </w:rPr>
        <w:t>terbesar</w:t>
      </w:r>
      <w:proofErr w:type="spellEnd"/>
      <w:r w:rsidRPr="00D6669F">
        <w:rPr>
          <w:lang w:val="en-ID"/>
        </w:rPr>
        <w:t xml:space="preserve"> </w:t>
      </w:r>
      <w:proofErr w:type="spellStart"/>
      <w:r w:rsidRPr="00D6669F">
        <w:rPr>
          <w:lang w:val="en-ID"/>
        </w:rPr>
        <w:t>dalam</w:t>
      </w:r>
      <w:proofErr w:type="spellEnd"/>
      <w:r w:rsidRPr="00D6669F">
        <w:rPr>
          <w:lang w:val="en-ID"/>
        </w:rPr>
        <w:t xml:space="preserve"> model.</w:t>
      </w:r>
    </w:p>
    <w:p w14:paraId="05F2AE50" w14:textId="77777777" w:rsidR="00D6669F" w:rsidRPr="00D6669F" w:rsidRDefault="00D6669F" w:rsidP="00D6669F">
      <w:pPr>
        <w:numPr>
          <w:ilvl w:val="0"/>
          <w:numId w:val="44"/>
        </w:numPr>
        <w:rPr>
          <w:lang w:val="en-ID"/>
        </w:rPr>
      </w:pPr>
      <w:proofErr w:type="spellStart"/>
      <w:r w:rsidRPr="00D6669F">
        <w:rPr>
          <w:lang w:val="en-ID"/>
        </w:rPr>
        <w:t>Aplikasi</w:t>
      </w:r>
      <w:proofErr w:type="spellEnd"/>
      <w:r w:rsidRPr="00D6669F">
        <w:rPr>
          <w:lang w:val="en-ID"/>
        </w:rPr>
        <w:t xml:space="preserve"> </w:t>
      </w:r>
      <w:proofErr w:type="spellStart"/>
      <w:r w:rsidRPr="00D6669F">
        <w:rPr>
          <w:lang w:val="en-ID"/>
        </w:rPr>
        <w:t>berbasis</w:t>
      </w:r>
      <w:proofErr w:type="spellEnd"/>
      <w:r w:rsidRPr="00D6669F">
        <w:rPr>
          <w:lang w:val="en-ID"/>
        </w:rPr>
        <w:t xml:space="preserve"> web yang </w:t>
      </w:r>
      <w:proofErr w:type="spellStart"/>
      <w:r w:rsidRPr="00D6669F">
        <w:rPr>
          <w:lang w:val="en-ID"/>
        </w:rPr>
        <w:t>mengimplementasikan</w:t>
      </w:r>
      <w:proofErr w:type="spellEnd"/>
      <w:r w:rsidRPr="00D6669F">
        <w:rPr>
          <w:lang w:val="en-ID"/>
        </w:rPr>
        <w:t xml:space="preserve"> model dan </w:t>
      </w:r>
      <w:proofErr w:type="spellStart"/>
      <w:r w:rsidRPr="00D6669F">
        <w:rPr>
          <w:lang w:val="en-ID"/>
        </w:rPr>
        <w:t>hasil</w:t>
      </w:r>
      <w:proofErr w:type="spellEnd"/>
      <w:r w:rsidRPr="00D6669F">
        <w:rPr>
          <w:lang w:val="en-ID"/>
        </w:rPr>
        <w:t xml:space="preserve"> </w:t>
      </w:r>
      <w:proofErr w:type="spellStart"/>
      <w:r w:rsidRPr="00D6669F">
        <w:rPr>
          <w:lang w:val="en-ID"/>
        </w:rPr>
        <w:t>simulasi</w:t>
      </w:r>
      <w:proofErr w:type="spellEnd"/>
      <w:r w:rsidRPr="00D6669F">
        <w:rPr>
          <w:lang w:val="en-ID"/>
        </w:rPr>
        <w:t xml:space="preserve"> </w:t>
      </w:r>
      <w:proofErr w:type="spellStart"/>
      <w:r w:rsidRPr="00D6669F">
        <w:rPr>
          <w:lang w:val="en-ID"/>
        </w:rPr>
        <w:t>skenario</w:t>
      </w:r>
      <w:proofErr w:type="spellEnd"/>
      <w:r w:rsidRPr="00D6669F">
        <w:rPr>
          <w:lang w:val="en-ID"/>
        </w:rPr>
        <w:t xml:space="preserve"> </w:t>
      </w:r>
      <w:proofErr w:type="spellStart"/>
      <w:r w:rsidRPr="00D6669F">
        <w:rPr>
          <w:lang w:val="en-ID"/>
        </w:rPr>
        <w:t>telah</w:t>
      </w:r>
      <w:proofErr w:type="spellEnd"/>
      <w:r w:rsidRPr="00D6669F">
        <w:rPr>
          <w:lang w:val="en-ID"/>
        </w:rPr>
        <w:t xml:space="preserve"> </w:t>
      </w:r>
      <w:proofErr w:type="spellStart"/>
      <w:r w:rsidRPr="00D6669F">
        <w:rPr>
          <w:lang w:val="en-ID"/>
        </w:rPr>
        <w:t>dibangun</w:t>
      </w:r>
      <w:proofErr w:type="spellEnd"/>
      <w:r w:rsidRPr="00D6669F">
        <w:rPr>
          <w:lang w:val="en-ID"/>
        </w:rPr>
        <w:t xml:space="preserve"> dan lulus </w:t>
      </w:r>
      <w:proofErr w:type="spellStart"/>
      <w:r w:rsidRPr="00D6669F">
        <w:rPr>
          <w:lang w:val="en-ID"/>
        </w:rPr>
        <w:t>pengujian</w:t>
      </w:r>
      <w:proofErr w:type="spellEnd"/>
      <w:r w:rsidRPr="00D6669F">
        <w:rPr>
          <w:lang w:val="en-ID"/>
        </w:rPr>
        <w:t xml:space="preserve"> </w:t>
      </w:r>
      <w:proofErr w:type="spellStart"/>
      <w:r w:rsidRPr="00D6669F">
        <w:rPr>
          <w:lang w:val="en-ID"/>
        </w:rPr>
        <w:t>fungsional</w:t>
      </w:r>
      <w:proofErr w:type="spellEnd"/>
      <w:r w:rsidRPr="00D6669F">
        <w:rPr>
          <w:lang w:val="en-ID"/>
        </w:rPr>
        <w:t xml:space="preserve"> pada </w:t>
      </w:r>
      <w:proofErr w:type="spellStart"/>
      <w:r w:rsidRPr="00D6669F">
        <w:rPr>
          <w:lang w:val="en-ID"/>
        </w:rPr>
        <w:t>seluruh</w:t>
      </w:r>
      <w:proofErr w:type="spellEnd"/>
      <w:r w:rsidRPr="00D6669F">
        <w:rPr>
          <w:lang w:val="en-ID"/>
        </w:rPr>
        <w:t xml:space="preserve"> </w:t>
      </w:r>
      <w:proofErr w:type="spellStart"/>
      <w:r w:rsidRPr="00D6669F">
        <w:rPr>
          <w:lang w:val="en-ID"/>
        </w:rPr>
        <w:t>fungsi</w:t>
      </w:r>
      <w:proofErr w:type="spellEnd"/>
      <w:r w:rsidRPr="00D6669F">
        <w:rPr>
          <w:lang w:val="en-ID"/>
        </w:rPr>
        <w:t xml:space="preserve"> </w:t>
      </w:r>
      <w:proofErr w:type="spellStart"/>
      <w:r w:rsidRPr="00D6669F">
        <w:rPr>
          <w:lang w:val="en-ID"/>
        </w:rPr>
        <w:t>utamanya</w:t>
      </w:r>
      <w:proofErr w:type="spellEnd"/>
      <w:r w:rsidRPr="00D6669F">
        <w:rPr>
          <w:lang w:val="en-ID"/>
        </w:rPr>
        <w:t>.</w:t>
      </w:r>
    </w:p>
    <w:p w14:paraId="015C48D2" w14:textId="1E842AFE" w:rsidR="005D3887" w:rsidRPr="00D6669F" w:rsidRDefault="00D6669F" w:rsidP="00D6669F">
      <w:pPr>
        <w:rPr>
          <w:lang w:val="en-ID"/>
        </w:rPr>
      </w:pPr>
      <w:r w:rsidRPr="00D6669F">
        <w:lastRenderedPageBreak/>
        <w:t>Secara</w:t>
      </w:r>
      <w:r w:rsidRPr="00D6669F">
        <w:rPr>
          <w:lang w:val="en-ID"/>
        </w:rPr>
        <w:t xml:space="preserve"> </w:t>
      </w:r>
      <w:proofErr w:type="spellStart"/>
      <w:r w:rsidRPr="00D6669F">
        <w:rPr>
          <w:lang w:val="en-ID"/>
        </w:rPr>
        <w:t>keseluruhan</w:t>
      </w:r>
      <w:proofErr w:type="spellEnd"/>
      <w:r w:rsidRPr="00D6669F">
        <w:rPr>
          <w:lang w:val="en-ID"/>
        </w:rPr>
        <w:t xml:space="preserve">, </w:t>
      </w:r>
      <w:proofErr w:type="spellStart"/>
      <w:r w:rsidRPr="00D6669F">
        <w:rPr>
          <w:lang w:val="en-ID"/>
        </w:rPr>
        <w:t>penelitian</w:t>
      </w:r>
      <w:proofErr w:type="spellEnd"/>
      <w:r w:rsidRPr="00D6669F">
        <w:rPr>
          <w:lang w:val="en-ID"/>
        </w:rPr>
        <w:t xml:space="preserve"> </w:t>
      </w:r>
      <w:proofErr w:type="spellStart"/>
      <w:r w:rsidRPr="00D6669F">
        <w:rPr>
          <w:lang w:val="en-ID"/>
        </w:rPr>
        <w:t>ini</w:t>
      </w:r>
      <w:proofErr w:type="spellEnd"/>
      <w:r w:rsidRPr="00D6669F">
        <w:rPr>
          <w:lang w:val="en-ID"/>
        </w:rPr>
        <w:t xml:space="preserve"> </w:t>
      </w:r>
      <w:proofErr w:type="spellStart"/>
      <w:r w:rsidRPr="00D6669F">
        <w:rPr>
          <w:lang w:val="en-ID"/>
        </w:rPr>
        <w:t>menghasilkan</w:t>
      </w:r>
      <w:proofErr w:type="spellEnd"/>
      <w:r w:rsidRPr="00D6669F">
        <w:rPr>
          <w:lang w:val="en-ID"/>
        </w:rPr>
        <w:t xml:space="preserve"> model </w:t>
      </w:r>
      <w:proofErr w:type="spellStart"/>
      <w:r w:rsidRPr="00D6669F">
        <w:rPr>
          <w:lang w:val="en-ID"/>
        </w:rPr>
        <w:t>sistem</w:t>
      </w:r>
      <w:proofErr w:type="spellEnd"/>
      <w:r w:rsidRPr="00D6669F">
        <w:rPr>
          <w:lang w:val="en-ID"/>
        </w:rPr>
        <w:t xml:space="preserve"> </w:t>
      </w:r>
      <w:proofErr w:type="spellStart"/>
      <w:r w:rsidRPr="00D6669F">
        <w:rPr>
          <w:lang w:val="en-ID"/>
        </w:rPr>
        <w:t>dinamis</w:t>
      </w:r>
      <w:proofErr w:type="spellEnd"/>
      <w:r w:rsidRPr="00D6669F">
        <w:rPr>
          <w:lang w:val="en-ID"/>
        </w:rPr>
        <w:t xml:space="preserve"> </w:t>
      </w:r>
      <w:proofErr w:type="spellStart"/>
      <w:r w:rsidRPr="00D6669F">
        <w:rPr>
          <w:lang w:val="en-ID"/>
        </w:rPr>
        <w:t>pariwisata</w:t>
      </w:r>
      <w:proofErr w:type="spellEnd"/>
      <w:r w:rsidRPr="00D6669F">
        <w:rPr>
          <w:lang w:val="en-ID"/>
        </w:rPr>
        <w:t xml:space="preserve"> DIY yang </w:t>
      </w:r>
      <w:proofErr w:type="spellStart"/>
      <w:r w:rsidRPr="00D6669F">
        <w:rPr>
          <w:lang w:val="en-ID"/>
        </w:rPr>
        <w:t>tervalidasi</w:t>
      </w:r>
      <w:proofErr w:type="spellEnd"/>
      <w:r w:rsidRPr="00D6669F">
        <w:rPr>
          <w:lang w:val="en-ID"/>
        </w:rPr>
        <w:t xml:space="preserve"> dan </w:t>
      </w:r>
      <w:proofErr w:type="spellStart"/>
      <w:r w:rsidRPr="00D6669F">
        <w:rPr>
          <w:lang w:val="en-ID"/>
        </w:rPr>
        <w:t>mampu</w:t>
      </w:r>
      <w:proofErr w:type="spellEnd"/>
      <w:r w:rsidRPr="00D6669F">
        <w:rPr>
          <w:lang w:val="en-ID"/>
        </w:rPr>
        <w:t xml:space="preserve"> </w:t>
      </w:r>
      <w:proofErr w:type="spellStart"/>
      <w:r w:rsidRPr="00D6669F">
        <w:rPr>
          <w:lang w:val="en-ID"/>
        </w:rPr>
        <w:t>membandingkan</w:t>
      </w:r>
      <w:proofErr w:type="spellEnd"/>
      <w:r w:rsidRPr="00D6669F">
        <w:rPr>
          <w:lang w:val="en-ID"/>
        </w:rPr>
        <w:t xml:space="preserve"> </w:t>
      </w:r>
      <w:proofErr w:type="spellStart"/>
      <w:r w:rsidRPr="00D6669F">
        <w:rPr>
          <w:lang w:val="en-ID"/>
        </w:rPr>
        <w:t>skenario</w:t>
      </w:r>
      <w:proofErr w:type="spellEnd"/>
      <w:r w:rsidRPr="00D6669F">
        <w:rPr>
          <w:lang w:val="en-ID"/>
        </w:rPr>
        <w:t xml:space="preserve"> </w:t>
      </w:r>
      <w:proofErr w:type="spellStart"/>
      <w:r w:rsidRPr="00D6669F">
        <w:rPr>
          <w:lang w:val="en-ID"/>
        </w:rPr>
        <w:t>kebijakan</w:t>
      </w:r>
      <w:proofErr w:type="spellEnd"/>
      <w:r w:rsidRPr="00D6669F">
        <w:rPr>
          <w:lang w:val="en-ID"/>
        </w:rPr>
        <w:t xml:space="preserve"> </w:t>
      </w:r>
      <w:proofErr w:type="spellStart"/>
      <w:r w:rsidRPr="00D6669F">
        <w:rPr>
          <w:lang w:val="en-ID"/>
        </w:rPr>
        <w:t>secara</w:t>
      </w:r>
      <w:proofErr w:type="spellEnd"/>
      <w:r w:rsidRPr="00D6669F">
        <w:rPr>
          <w:lang w:val="en-ID"/>
        </w:rPr>
        <w:t xml:space="preserve"> </w:t>
      </w:r>
      <w:proofErr w:type="spellStart"/>
      <w:r w:rsidRPr="00D6669F">
        <w:rPr>
          <w:lang w:val="en-ID"/>
        </w:rPr>
        <w:t>kuantitatif</w:t>
      </w:r>
      <w:proofErr w:type="spellEnd"/>
      <w:r w:rsidRPr="00D6669F">
        <w:rPr>
          <w:lang w:val="en-ID"/>
        </w:rPr>
        <w:t xml:space="preserve"> </w:t>
      </w:r>
      <w:proofErr w:type="spellStart"/>
      <w:r w:rsidRPr="00D6669F">
        <w:rPr>
          <w:lang w:val="en-ID"/>
        </w:rPr>
        <w:t>beserta</w:t>
      </w:r>
      <w:proofErr w:type="spellEnd"/>
      <w:r w:rsidRPr="00D6669F">
        <w:rPr>
          <w:lang w:val="en-ID"/>
        </w:rPr>
        <w:t xml:space="preserve"> </w:t>
      </w:r>
      <w:proofErr w:type="spellStart"/>
      <w:r w:rsidRPr="00D6669F">
        <w:rPr>
          <w:lang w:val="en-ID"/>
        </w:rPr>
        <w:t>tingkat</w:t>
      </w:r>
      <w:proofErr w:type="spellEnd"/>
      <w:r w:rsidRPr="00D6669F">
        <w:rPr>
          <w:lang w:val="en-ID"/>
        </w:rPr>
        <w:t xml:space="preserve"> </w:t>
      </w:r>
      <w:proofErr w:type="spellStart"/>
      <w:r w:rsidRPr="00D6669F">
        <w:rPr>
          <w:lang w:val="en-ID"/>
        </w:rPr>
        <w:t>kekokohannya</w:t>
      </w:r>
      <w:proofErr w:type="spellEnd"/>
      <w:r w:rsidRPr="00D6669F">
        <w:rPr>
          <w:lang w:val="en-ID"/>
        </w:rPr>
        <w:t xml:space="preserve">, </w:t>
      </w:r>
      <w:proofErr w:type="spellStart"/>
      <w:r w:rsidRPr="00D6669F">
        <w:rPr>
          <w:lang w:val="en-ID"/>
        </w:rPr>
        <w:t>sehingga</w:t>
      </w:r>
      <w:proofErr w:type="spellEnd"/>
      <w:r w:rsidRPr="00D6669F">
        <w:rPr>
          <w:lang w:val="en-ID"/>
        </w:rPr>
        <w:t xml:space="preserve"> </w:t>
      </w:r>
      <w:proofErr w:type="spellStart"/>
      <w:r w:rsidRPr="00D6669F">
        <w:rPr>
          <w:lang w:val="en-ID"/>
        </w:rPr>
        <w:t>tujuan</w:t>
      </w:r>
      <w:proofErr w:type="spellEnd"/>
      <w:r w:rsidRPr="00D6669F">
        <w:rPr>
          <w:lang w:val="en-ID"/>
        </w:rPr>
        <w:t xml:space="preserve"> </w:t>
      </w:r>
      <w:proofErr w:type="spellStart"/>
      <w:r w:rsidRPr="00D6669F">
        <w:rPr>
          <w:lang w:val="en-ID"/>
        </w:rPr>
        <w:t>penelitian</w:t>
      </w:r>
      <w:proofErr w:type="spellEnd"/>
      <w:r w:rsidRPr="00D6669F">
        <w:rPr>
          <w:lang w:val="en-ID"/>
        </w:rPr>
        <w:t xml:space="preserve"> </w:t>
      </w:r>
      <w:proofErr w:type="spellStart"/>
      <w:r w:rsidRPr="00D6669F">
        <w:rPr>
          <w:lang w:val="en-ID"/>
        </w:rPr>
        <w:t>untuk</w:t>
      </w:r>
      <w:proofErr w:type="spellEnd"/>
      <w:r w:rsidRPr="00D6669F">
        <w:rPr>
          <w:lang w:val="en-ID"/>
        </w:rPr>
        <w:t xml:space="preserve"> </w:t>
      </w:r>
      <w:proofErr w:type="spellStart"/>
      <w:r w:rsidRPr="00D6669F">
        <w:rPr>
          <w:lang w:val="en-ID"/>
        </w:rPr>
        <w:t>mendukung</w:t>
      </w:r>
      <w:proofErr w:type="spellEnd"/>
      <w:r w:rsidRPr="00D6669F">
        <w:rPr>
          <w:lang w:val="en-ID"/>
        </w:rPr>
        <w:t xml:space="preserve"> </w:t>
      </w:r>
      <w:proofErr w:type="spellStart"/>
      <w:r w:rsidRPr="00D6669F">
        <w:rPr>
          <w:lang w:val="en-ID"/>
        </w:rPr>
        <w:t>simulasi</w:t>
      </w:r>
      <w:proofErr w:type="spellEnd"/>
      <w:r w:rsidRPr="00D6669F">
        <w:rPr>
          <w:lang w:val="en-ID"/>
        </w:rPr>
        <w:t xml:space="preserve"> </w:t>
      </w:r>
      <w:proofErr w:type="spellStart"/>
      <w:r w:rsidRPr="00D6669F">
        <w:rPr>
          <w:lang w:val="en-ID"/>
        </w:rPr>
        <w:t>kebijakan</w:t>
      </w:r>
      <w:proofErr w:type="spellEnd"/>
      <w:r w:rsidRPr="00D6669F">
        <w:rPr>
          <w:lang w:val="en-ID"/>
        </w:rPr>
        <w:t xml:space="preserve"> </w:t>
      </w:r>
      <w:proofErr w:type="spellStart"/>
      <w:r w:rsidRPr="00D6669F">
        <w:rPr>
          <w:lang w:val="en-ID"/>
        </w:rPr>
        <w:t>pariwisata</w:t>
      </w:r>
      <w:proofErr w:type="spellEnd"/>
      <w:r w:rsidRPr="00D6669F">
        <w:rPr>
          <w:lang w:val="en-ID"/>
        </w:rPr>
        <w:t xml:space="preserve"> di </w:t>
      </w:r>
      <w:proofErr w:type="spellStart"/>
      <w:r w:rsidRPr="00D6669F">
        <w:rPr>
          <w:lang w:val="en-ID"/>
        </w:rPr>
        <w:t>Provinsi</w:t>
      </w:r>
      <w:proofErr w:type="spellEnd"/>
      <w:r w:rsidRPr="00D6669F">
        <w:rPr>
          <w:lang w:val="en-ID"/>
        </w:rPr>
        <w:t xml:space="preserve"> DIY </w:t>
      </w:r>
      <w:proofErr w:type="spellStart"/>
      <w:r w:rsidRPr="00D6669F">
        <w:rPr>
          <w:lang w:val="en-ID"/>
        </w:rPr>
        <w:t>tercapai</w:t>
      </w:r>
      <w:proofErr w:type="spellEnd"/>
      <w:r w:rsidRPr="00D6669F">
        <w:rPr>
          <w:lang w:val="en-ID"/>
        </w:rPr>
        <w:t>.</w:t>
      </w:r>
    </w:p>
    <w:p w14:paraId="7342A803" w14:textId="7DB6D2ED" w:rsidR="00D47EDD" w:rsidRPr="00486F2D" w:rsidRDefault="00B166BC" w:rsidP="00711126">
      <w:pPr>
        <w:pStyle w:val="Level2Subbab"/>
      </w:pPr>
      <w:bookmarkStart w:id="223" w:name="_Toc224245416"/>
      <w:bookmarkStart w:id="224" w:name="_Toc241748434"/>
      <w:r w:rsidRPr="00486F2D">
        <w:t>Saran</w:t>
      </w:r>
      <w:bookmarkEnd w:id="223"/>
      <w:bookmarkEnd w:id="224"/>
    </w:p>
    <w:p w14:paraId="297B974E" w14:textId="77777777" w:rsidR="00D6669F" w:rsidRPr="00D6669F" w:rsidRDefault="00D6669F" w:rsidP="00D6669F">
      <w:pPr>
        <w:rPr>
          <w:lang w:val="en-ID"/>
        </w:rPr>
      </w:pPr>
      <w:proofErr w:type="spellStart"/>
      <w:r w:rsidRPr="00D6669F">
        <w:rPr>
          <w:lang w:val="en-ID"/>
        </w:rPr>
        <w:t>Berdasarkan</w:t>
      </w:r>
      <w:proofErr w:type="spellEnd"/>
      <w:r w:rsidRPr="00D6669F">
        <w:rPr>
          <w:lang w:val="en-ID"/>
        </w:rPr>
        <w:t xml:space="preserve"> </w:t>
      </w:r>
      <w:proofErr w:type="spellStart"/>
      <w:r w:rsidRPr="00D6669F">
        <w:rPr>
          <w:lang w:val="en-ID"/>
        </w:rPr>
        <w:t>hasil</w:t>
      </w:r>
      <w:proofErr w:type="spellEnd"/>
      <w:r w:rsidRPr="00D6669F">
        <w:rPr>
          <w:lang w:val="en-ID"/>
        </w:rPr>
        <w:t xml:space="preserve"> </w:t>
      </w:r>
      <w:proofErr w:type="spellStart"/>
      <w:r w:rsidRPr="00D6669F">
        <w:rPr>
          <w:lang w:val="en-ID"/>
        </w:rPr>
        <w:t>penelitian</w:t>
      </w:r>
      <w:proofErr w:type="spellEnd"/>
      <w:r w:rsidRPr="00D6669F">
        <w:rPr>
          <w:lang w:val="en-ID"/>
        </w:rPr>
        <w:t xml:space="preserve"> dan </w:t>
      </w:r>
      <w:proofErr w:type="spellStart"/>
      <w:r w:rsidRPr="00D6669F">
        <w:rPr>
          <w:lang w:val="en-ID"/>
        </w:rPr>
        <w:t>keterbatasan</w:t>
      </w:r>
      <w:proofErr w:type="spellEnd"/>
      <w:r w:rsidRPr="00D6669F">
        <w:rPr>
          <w:lang w:val="en-ID"/>
        </w:rPr>
        <w:t xml:space="preserve"> yang </w:t>
      </w:r>
      <w:proofErr w:type="spellStart"/>
      <w:r w:rsidRPr="00D6669F">
        <w:rPr>
          <w:lang w:val="en-ID"/>
        </w:rPr>
        <w:t>telah</w:t>
      </w:r>
      <w:proofErr w:type="spellEnd"/>
      <w:r w:rsidRPr="00D6669F">
        <w:rPr>
          <w:lang w:val="en-ID"/>
        </w:rPr>
        <w:t xml:space="preserve"> </w:t>
      </w:r>
      <w:proofErr w:type="spellStart"/>
      <w:r w:rsidRPr="00D6669F">
        <w:rPr>
          <w:lang w:val="en-ID"/>
        </w:rPr>
        <w:t>diuraikan</w:t>
      </w:r>
      <w:proofErr w:type="spellEnd"/>
      <w:r w:rsidRPr="00D6669F">
        <w:rPr>
          <w:lang w:val="en-ID"/>
        </w:rPr>
        <w:t xml:space="preserve"> pada Bab IV, </w:t>
      </w:r>
      <w:proofErr w:type="spellStart"/>
      <w:r w:rsidRPr="00D6669F">
        <w:rPr>
          <w:lang w:val="en-ID"/>
        </w:rPr>
        <w:t>disarankan</w:t>
      </w:r>
      <w:proofErr w:type="spellEnd"/>
      <w:r w:rsidRPr="00D6669F">
        <w:rPr>
          <w:lang w:val="en-ID"/>
        </w:rPr>
        <w:t xml:space="preserve"> </w:t>
      </w:r>
      <w:proofErr w:type="spellStart"/>
      <w:r w:rsidRPr="00D6669F">
        <w:rPr>
          <w:lang w:val="en-ID"/>
        </w:rPr>
        <w:t>beberapa</w:t>
      </w:r>
      <w:proofErr w:type="spellEnd"/>
      <w:r w:rsidRPr="00D6669F">
        <w:rPr>
          <w:lang w:val="en-ID"/>
        </w:rPr>
        <w:t xml:space="preserve"> </w:t>
      </w:r>
      <w:proofErr w:type="spellStart"/>
      <w:r w:rsidRPr="00D6669F">
        <w:rPr>
          <w:lang w:val="en-ID"/>
        </w:rPr>
        <w:t>hal</w:t>
      </w:r>
      <w:proofErr w:type="spellEnd"/>
      <w:r w:rsidRPr="00D6669F">
        <w:rPr>
          <w:lang w:val="en-ID"/>
        </w:rPr>
        <w:t xml:space="preserve"> </w:t>
      </w:r>
      <w:proofErr w:type="spellStart"/>
      <w:r w:rsidRPr="00D6669F">
        <w:rPr>
          <w:lang w:val="en-ID"/>
        </w:rPr>
        <w:t>berikut</w:t>
      </w:r>
      <w:proofErr w:type="spellEnd"/>
      <w:r w:rsidRPr="00D6669F">
        <w:rPr>
          <w:lang w:val="en-ID"/>
        </w:rPr>
        <w:t>.</w:t>
      </w:r>
    </w:p>
    <w:p w14:paraId="0568537F" w14:textId="77777777" w:rsidR="00D6669F" w:rsidRPr="00D6669F" w:rsidRDefault="00D6669F" w:rsidP="00D6669F">
      <w:pPr>
        <w:numPr>
          <w:ilvl w:val="0"/>
          <w:numId w:val="45"/>
        </w:numPr>
        <w:rPr>
          <w:lang w:val="en-ID"/>
        </w:rPr>
      </w:pPr>
      <w:proofErr w:type="spellStart"/>
      <w:r w:rsidRPr="00D6669F">
        <w:rPr>
          <w:lang w:val="en-ID"/>
        </w:rPr>
        <w:t>Penelitian</w:t>
      </w:r>
      <w:proofErr w:type="spellEnd"/>
      <w:r w:rsidRPr="00D6669F">
        <w:rPr>
          <w:lang w:val="en-ID"/>
        </w:rPr>
        <w:t xml:space="preserve"> </w:t>
      </w:r>
      <w:proofErr w:type="spellStart"/>
      <w:r w:rsidRPr="00D6669F">
        <w:rPr>
          <w:lang w:val="en-ID"/>
        </w:rPr>
        <w:t>lanjutan</w:t>
      </w:r>
      <w:proofErr w:type="spellEnd"/>
      <w:r w:rsidRPr="00D6669F">
        <w:rPr>
          <w:lang w:val="en-ID"/>
        </w:rPr>
        <w:t xml:space="preserve"> </w:t>
      </w:r>
      <w:proofErr w:type="spellStart"/>
      <w:r w:rsidRPr="00D6669F">
        <w:rPr>
          <w:lang w:val="en-ID"/>
        </w:rPr>
        <w:t>disarankan</w:t>
      </w:r>
      <w:proofErr w:type="spellEnd"/>
      <w:r w:rsidRPr="00D6669F">
        <w:rPr>
          <w:lang w:val="en-ID"/>
        </w:rPr>
        <w:t xml:space="preserve"> </w:t>
      </w:r>
      <w:proofErr w:type="spellStart"/>
      <w:r w:rsidRPr="00D6669F">
        <w:rPr>
          <w:lang w:val="en-ID"/>
        </w:rPr>
        <w:t>memperkuat</w:t>
      </w:r>
      <w:proofErr w:type="spellEnd"/>
      <w:r w:rsidRPr="00D6669F">
        <w:rPr>
          <w:lang w:val="en-ID"/>
        </w:rPr>
        <w:t xml:space="preserve"> </w:t>
      </w:r>
      <w:proofErr w:type="spellStart"/>
      <w:r w:rsidRPr="00D6669F">
        <w:rPr>
          <w:lang w:val="en-ID"/>
        </w:rPr>
        <w:t>dasar</w:t>
      </w:r>
      <w:proofErr w:type="spellEnd"/>
      <w:r w:rsidRPr="00D6669F">
        <w:rPr>
          <w:lang w:val="en-ID"/>
        </w:rPr>
        <w:t xml:space="preserve"> </w:t>
      </w:r>
      <w:proofErr w:type="spellStart"/>
      <w:r w:rsidRPr="00D6669F">
        <w:rPr>
          <w:lang w:val="en-ID"/>
        </w:rPr>
        <w:t>empiris</w:t>
      </w:r>
      <w:proofErr w:type="spellEnd"/>
      <w:r w:rsidRPr="00D6669F">
        <w:rPr>
          <w:lang w:val="en-ID"/>
        </w:rPr>
        <w:t xml:space="preserve"> parameter yang pada </w:t>
      </w:r>
      <w:proofErr w:type="spellStart"/>
      <w:r w:rsidRPr="00D6669F">
        <w:rPr>
          <w:lang w:val="en-ID"/>
        </w:rPr>
        <w:t>penelitian</w:t>
      </w:r>
      <w:proofErr w:type="spellEnd"/>
      <w:r w:rsidRPr="00D6669F">
        <w:rPr>
          <w:lang w:val="en-ID"/>
        </w:rPr>
        <w:t xml:space="preserve"> </w:t>
      </w:r>
      <w:proofErr w:type="spellStart"/>
      <w:r w:rsidRPr="00D6669F">
        <w:rPr>
          <w:lang w:val="en-ID"/>
        </w:rPr>
        <w:t>ini</w:t>
      </w:r>
      <w:proofErr w:type="spellEnd"/>
      <w:r w:rsidRPr="00D6669F">
        <w:rPr>
          <w:lang w:val="en-ID"/>
        </w:rPr>
        <w:t xml:space="preserve"> </w:t>
      </w:r>
      <w:proofErr w:type="spellStart"/>
      <w:r w:rsidRPr="00D6669F">
        <w:rPr>
          <w:lang w:val="en-ID"/>
        </w:rPr>
        <w:t>berstatus</w:t>
      </w:r>
      <w:proofErr w:type="spellEnd"/>
      <w:r w:rsidRPr="00D6669F">
        <w:rPr>
          <w:lang w:val="en-ID"/>
        </w:rPr>
        <w:t xml:space="preserve"> </w:t>
      </w:r>
      <w:proofErr w:type="spellStart"/>
      <w:r w:rsidRPr="00D6669F">
        <w:rPr>
          <w:lang w:val="en-ID"/>
        </w:rPr>
        <w:t>ketetapan</w:t>
      </w:r>
      <w:proofErr w:type="spellEnd"/>
      <w:r w:rsidRPr="00D6669F">
        <w:rPr>
          <w:lang w:val="en-ID"/>
        </w:rPr>
        <w:t xml:space="preserve"> </w:t>
      </w:r>
      <w:proofErr w:type="spellStart"/>
      <w:r w:rsidRPr="00D6669F">
        <w:rPr>
          <w:lang w:val="en-ID"/>
        </w:rPr>
        <w:t>peneliti</w:t>
      </w:r>
      <w:proofErr w:type="spellEnd"/>
      <w:r w:rsidRPr="00D6669F">
        <w:rPr>
          <w:lang w:val="en-ID"/>
        </w:rPr>
        <w:t xml:space="preserve">, </w:t>
      </w:r>
      <w:proofErr w:type="spellStart"/>
      <w:r w:rsidRPr="00D6669F">
        <w:rPr>
          <w:lang w:val="en-ID"/>
        </w:rPr>
        <w:t>khususnya</w:t>
      </w:r>
      <w:proofErr w:type="spellEnd"/>
      <w:r w:rsidRPr="00D6669F">
        <w:rPr>
          <w:lang w:val="en-ID"/>
        </w:rPr>
        <w:t xml:space="preserve"> </w:t>
      </w:r>
      <w:proofErr w:type="spellStart"/>
      <w:r w:rsidRPr="00D6669F">
        <w:rPr>
          <w:lang w:val="en-ID"/>
        </w:rPr>
        <w:t>rasio</w:t>
      </w:r>
      <w:proofErr w:type="spellEnd"/>
      <w:r w:rsidRPr="00D6669F">
        <w:rPr>
          <w:lang w:val="en-ID"/>
        </w:rPr>
        <w:t xml:space="preserve"> </w:t>
      </w:r>
      <w:proofErr w:type="spellStart"/>
      <w:r w:rsidRPr="00D6669F">
        <w:rPr>
          <w:lang w:val="en-ID"/>
        </w:rPr>
        <w:t>antara</w:t>
      </w:r>
      <w:proofErr w:type="spellEnd"/>
      <w:r w:rsidRPr="00D6669F">
        <w:rPr>
          <w:lang w:val="en-ID"/>
        </w:rPr>
        <w:t xml:space="preserve"> </w:t>
      </w:r>
      <w:proofErr w:type="spellStart"/>
      <w:r w:rsidRPr="00D6669F">
        <w:rPr>
          <w:lang w:val="en-ID"/>
        </w:rPr>
        <w:t>laju</w:t>
      </w:r>
      <w:proofErr w:type="spellEnd"/>
      <w:r w:rsidRPr="00D6669F">
        <w:rPr>
          <w:lang w:val="en-ID"/>
        </w:rPr>
        <w:t xml:space="preserve"> </w:t>
      </w:r>
      <w:proofErr w:type="spellStart"/>
      <w:r w:rsidRPr="00D6669F">
        <w:rPr>
          <w:lang w:val="en-ID"/>
        </w:rPr>
        <w:t>penurunan</w:t>
      </w:r>
      <w:proofErr w:type="spellEnd"/>
      <w:r w:rsidRPr="00D6669F">
        <w:rPr>
          <w:lang w:val="en-ID"/>
        </w:rPr>
        <w:t xml:space="preserve"> dan </w:t>
      </w:r>
      <w:proofErr w:type="spellStart"/>
      <w:r w:rsidRPr="00D6669F">
        <w:rPr>
          <w:lang w:val="en-ID"/>
        </w:rPr>
        <w:t>laju</w:t>
      </w:r>
      <w:proofErr w:type="spellEnd"/>
      <w:r w:rsidRPr="00D6669F">
        <w:rPr>
          <w:lang w:val="en-ID"/>
        </w:rPr>
        <w:t xml:space="preserve"> </w:t>
      </w:r>
      <w:proofErr w:type="spellStart"/>
      <w:r w:rsidRPr="00D6669F">
        <w:rPr>
          <w:lang w:val="en-ID"/>
        </w:rPr>
        <w:t>pertumbuhan</w:t>
      </w:r>
      <w:proofErr w:type="spellEnd"/>
      <w:r w:rsidRPr="00D6669F">
        <w:rPr>
          <w:lang w:val="en-ID"/>
        </w:rPr>
        <w:t xml:space="preserve"> </w:t>
      </w:r>
      <w:proofErr w:type="spellStart"/>
      <w:r w:rsidRPr="00D6669F">
        <w:rPr>
          <w:lang w:val="en-ID"/>
        </w:rPr>
        <w:t>wisatawan</w:t>
      </w:r>
      <w:proofErr w:type="spellEnd"/>
      <w:r w:rsidRPr="00D6669F">
        <w:rPr>
          <w:lang w:val="en-ID"/>
        </w:rPr>
        <w:t xml:space="preserve"> yang </w:t>
      </w:r>
      <w:proofErr w:type="spellStart"/>
      <w:r w:rsidRPr="00D6669F">
        <w:rPr>
          <w:lang w:val="en-ID"/>
        </w:rPr>
        <w:t>terbukti</w:t>
      </w:r>
      <w:proofErr w:type="spellEnd"/>
      <w:r w:rsidRPr="00D6669F">
        <w:rPr>
          <w:lang w:val="en-ID"/>
        </w:rPr>
        <w:t xml:space="preserve"> paling </w:t>
      </w:r>
      <w:proofErr w:type="spellStart"/>
      <w:r w:rsidRPr="00D6669F">
        <w:rPr>
          <w:lang w:val="en-ID"/>
        </w:rPr>
        <w:t>menentukan</w:t>
      </w:r>
      <w:proofErr w:type="spellEnd"/>
      <w:r w:rsidRPr="00D6669F">
        <w:rPr>
          <w:lang w:val="en-ID"/>
        </w:rPr>
        <w:t xml:space="preserve"> </w:t>
      </w:r>
      <w:proofErr w:type="spellStart"/>
      <w:r w:rsidRPr="00D6669F">
        <w:rPr>
          <w:lang w:val="en-ID"/>
        </w:rPr>
        <w:t>hasil</w:t>
      </w:r>
      <w:proofErr w:type="spellEnd"/>
      <w:r w:rsidRPr="00D6669F">
        <w:rPr>
          <w:lang w:val="en-ID"/>
        </w:rPr>
        <w:t xml:space="preserve"> model </w:t>
      </w:r>
      <w:proofErr w:type="spellStart"/>
      <w:r w:rsidRPr="00D6669F">
        <w:rPr>
          <w:lang w:val="en-ID"/>
        </w:rPr>
        <w:t>namun</w:t>
      </w:r>
      <w:proofErr w:type="spellEnd"/>
      <w:r w:rsidRPr="00D6669F">
        <w:rPr>
          <w:lang w:val="en-ID"/>
        </w:rPr>
        <w:t xml:space="preserve"> </w:t>
      </w:r>
      <w:proofErr w:type="spellStart"/>
      <w:r w:rsidRPr="00D6669F">
        <w:rPr>
          <w:lang w:val="en-ID"/>
        </w:rPr>
        <w:t>tidak</w:t>
      </w:r>
      <w:proofErr w:type="spellEnd"/>
      <w:r w:rsidRPr="00D6669F">
        <w:rPr>
          <w:lang w:val="en-ID"/>
        </w:rPr>
        <w:t xml:space="preserve"> </w:t>
      </w:r>
      <w:proofErr w:type="spellStart"/>
      <w:r w:rsidRPr="00D6669F">
        <w:rPr>
          <w:lang w:val="en-ID"/>
        </w:rPr>
        <w:t>teridentifikasi</w:t>
      </w:r>
      <w:proofErr w:type="spellEnd"/>
      <w:r w:rsidRPr="00D6669F">
        <w:rPr>
          <w:lang w:val="en-ID"/>
        </w:rPr>
        <w:t xml:space="preserve"> </w:t>
      </w:r>
      <w:proofErr w:type="spellStart"/>
      <w:r w:rsidRPr="00D6669F">
        <w:rPr>
          <w:lang w:val="en-ID"/>
        </w:rPr>
        <w:t>dari</w:t>
      </w:r>
      <w:proofErr w:type="spellEnd"/>
      <w:r w:rsidRPr="00D6669F">
        <w:rPr>
          <w:lang w:val="en-ID"/>
        </w:rPr>
        <w:t xml:space="preserve"> data </w:t>
      </w:r>
      <w:proofErr w:type="spellStart"/>
      <w:r w:rsidRPr="00D6669F">
        <w:rPr>
          <w:lang w:val="en-ID"/>
        </w:rPr>
        <w:t>historis</w:t>
      </w:r>
      <w:proofErr w:type="spellEnd"/>
      <w:r w:rsidRPr="00D6669F">
        <w:rPr>
          <w:lang w:val="en-ID"/>
        </w:rPr>
        <w:t xml:space="preserve">, </w:t>
      </w:r>
      <w:proofErr w:type="spellStart"/>
      <w:r w:rsidRPr="00D6669F">
        <w:rPr>
          <w:lang w:val="en-ID"/>
        </w:rPr>
        <w:t>serta</w:t>
      </w:r>
      <w:proofErr w:type="spellEnd"/>
      <w:r w:rsidRPr="00D6669F">
        <w:rPr>
          <w:lang w:val="en-ID"/>
        </w:rPr>
        <w:t xml:space="preserve"> </w:t>
      </w:r>
      <w:proofErr w:type="spellStart"/>
      <w:r w:rsidRPr="00D6669F">
        <w:rPr>
          <w:lang w:val="en-ID"/>
        </w:rPr>
        <w:t>ambang</w:t>
      </w:r>
      <w:proofErr w:type="spellEnd"/>
      <w:r w:rsidRPr="00D6669F">
        <w:rPr>
          <w:lang w:val="en-ID"/>
        </w:rPr>
        <w:t xml:space="preserve"> </w:t>
      </w:r>
      <w:proofErr w:type="spellStart"/>
      <w:r w:rsidRPr="00D6669F">
        <w:rPr>
          <w:lang w:val="en-ID"/>
        </w:rPr>
        <w:t>indeks</w:t>
      </w:r>
      <w:proofErr w:type="spellEnd"/>
      <w:r w:rsidRPr="00D6669F">
        <w:rPr>
          <w:lang w:val="en-ID"/>
        </w:rPr>
        <w:t xml:space="preserve"> </w:t>
      </w:r>
      <w:proofErr w:type="spellStart"/>
      <w:r w:rsidRPr="00D6669F">
        <w:rPr>
          <w:lang w:val="en-ID"/>
        </w:rPr>
        <w:t>kepadatan</w:t>
      </w:r>
      <w:proofErr w:type="spellEnd"/>
      <w:r w:rsidRPr="00D6669F">
        <w:rPr>
          <w:lang w:val="en-ID"/>
        </w:rPr>
        <w:t xml:space="preserve">, </w:t>
      </w:r>
      <w:proofErr w:type="spellStart"/>
      <w:r w:rsidRPr="00D6669F">
        <w:rPr>
          <w:lang w:val="en-ID"/>
        </w:rPr>
        <w:t>melalui</w:t>
      </w:r>
      <w:proofErr w:type="spellEnd"/>
      <w:r w:rsidRPr="00D6669F">
        <w:rPr>
          <w:lang w:val="en-ID"/>
        </w:rPr>
        <w:t xml:space="preserve"> </w:t>
      </w:r>
      <w:proofErr w:type="spellStart"/>
      <w:r w:rsidRPr="00D6669F">
        <w:rPr>
          <w:lang w:val="en-ID"/>
        </w:rPr>
        <w:t>survei</w:t>
      </w:r>
      <w:proofErr w:type="spellEnd"/>
      <w:r w:rsidRPr="00D6669F">
        <w:rPr>
          <w:lang w:val="en-ID"/>
        </w:rPr>
        <w:t xml:space="preserve"> primer </w:t>
      </w:r>
      <w:proofErr w:type="spellStart"/>
      <w:r w:rsidRPr="00D6669F">
        <w:rPr>
          <w:lang w:val="en-ID"/>
        </w:rPr>
        <w:t>seperti</w:t>
      </w:r>
      <w:proofErr w:type="spellEnd"/>
      <w:r w:rsidRPr="00D6669F">
        <w:rPr>
          <w:lang w:val="en-ID"/>
        </w:rPr>
        <w:t xml:space="preserve"> </w:t>
      </w:r>
      <w:proofErr w:type="spellStart"/>
      <w:r w:rsidRPr="00D6669F">
        <w:rPr>
          <w:lang w:val="en-ID"/>
        </w:rPr>
        <w:t>niat</w:t>
      </w:r>
      <w:proofErr w:type="spellEnd"/>
      <w:r w:rsidRPr="00D6669F">
        <w:rPr>
          <w:lang w:val="en-ID"/>
        </w:rPr>
        <w:t xml:space="preserve"> </w:t>
      </w:r>
      <w:proofErr w:type="spellStart"/>
      <w:r w:rsidRPr="00D6669F">
        <w:rPr>
          <w:lang w:val="en-ID"/>
        </w:rPr>
        <w:t>berkunjung</w:t>
      </w:r>
      <w:proofErr w:type="spellEnd"/>
      <w:r w:rsidRPr="00D6669F">
        <w:rPr>
          <w:lang w:val="en-ID"/>
        </w:rPr>
        <w:t xml:space="preserve"> </w:t>
      </w:r>
      <w:proofErr w:type="spellStart"/>
      <w:r w:rsidRPr="00D6669F">
        <w:rPr>
          <w:lang w:val="en-ID"/>
        </w:rPr>
        <w:t>kembali</w:t>
      </w:r>
      <w:proofErr w:type="spellEnd"/>
      <w:r w:rsidRPr="00D6669F">
        <w:rPr>
          <w:lang w:val="en-ID"/>
        </w:rPr>
        <w:t xml:space="preserve"> dan </w:t>
      </w:r>
      <w:proofErr w:type="spellStart"/>
      <w:r w:rsidRPr="00D6669F">
        <w:rPr>
          <w:lang w:val="en-ID"/>
        </w:rPr>
        <w:t>daya</w:t>
      </w:r>
      <w:proofErr w:type="spellEnd"/>
      <w:r w:rsidRPr="00D6669F">
        <w:rPr>
          <w:lang w:val="en-ID"/>
        </w:rPr>
        <w:t xml:space="preserve"> </w:t>
      </w:r>
      <w:proofErr w:type="spellStart"/>
      <w:r w:rsidRPr="00D6669F">
        <w:rPr>
          <w:lang w:val="en-ID"/>
        </w:rPr>
        <w:t>dukung</w:t>
      </w:r>
      <w:proofErr w:type="spellEnd"/>
      <w:r w:rsidRPr="00D6669F">
        <w:rPr>
          <w:lang w:val="en-ID"/>
        </w:rPr>
        <w:t xml:space="preserve"> </w:t>
      </w:r>
      <w:proofErr w:type="spellStart"/>
      <w:r w:rsidRPr="00D6669F">
        <w:rPr>
          <w:lang w:val="en-ID"/>
        </w:rPr>
        <w:t>sosial</w:t>
      </w:r>
      <w:proofErr w:type="spellEnd"/>
      <w:r w:rsidRPr="00D6669F">
        <w:rPr>
          <w:lang w:val="en-ID"/>
        </w:rPr>
        <w:t xml:space="preserve"> di </w:t>
      </w:r>
      <w:proofErr w:type="spellStart"/>
      <w:r w:rsidRPr="00D6669F">
        <w:rPr>
          <w:lang w:val="en-ID"/>
        </w:rPr>
        <w:t>destinasi</w:t>
      </w:r>
      <w:proofErr w:type="spellEnd"/>
      <w:r w:rsidRPr="00D6669F">
        <w:rPr>
          <w:lang w:val="en-ID"/>
        </w:rPr>
        <w:t xml:space="preserve"> </w:t>
      </w:r>
      <w:proofErr w:type="spellStart"/>
      <w:r w:rsidRPr="00D6669F">
        <w:rPr>
          <w:lang w:val="en-ID"/>
        </w:rPr>
        <w:t>wisata</w:t>
      </w:r>
      <w:proofErr w:type="spellEnd"/>
      <w:r w:rsidRPr="00D6669F">
        <w:rPr>
          <w:lang w:val="en-ID"/>
        </w:rPr>
        <w:t xml:space="preserve"> </w:t>
      </w:r>
      <w:proofErr w:type="spellStart"/>
      <w:r w:rsidRPr="00D6669F">
        <w:rPr>
          <w:lang w:val="en-ID"/>
        </w:rPr>
        <w:t>utama</w:t>
      </w:r>
      <w:proofErr w:type="spellEnd"/>
      <w:r w:rsidRPr="00D6669F">
        <w:rPr>
          <w:lang w:val="en-ID"/>
        </w:rPr>
        <w:t xml:space="preserve"> DIY.</w:t>
      </w:r>
    </w:p>
    <w:p w14:paraId="0E57DF8B" w14:textId="77777777" w:rsidR="00D6669F" w:rsidRPr="00D6669F" w:rsidRDefault="00D6669F" w:rsidP="00D6669F">
      <w:pPr>
        <w:numPr>
          <w:ilvl w:val="0"/>
          <w:numId w:val="45"/>
        </w:numPr>
        <w:rPr>
          <w:lang w:val="en-ID"/>
        </w:rPr>
      </w:pPr>
      <w:proofErr w:type="spellStart"/>
      <w:r w:rsidRPr="00D6669F">
        <w:rPr>
          <w:lang w:val="en-ID"/>
        </w:rPr>
        <w:t>Pengembangan</w:t>
      </w:r>
      <w:proofErr w:type="spellEnd"/>
      <w:r w:rsidRPr="00D6669F">
        <w:rPr>
          <w:lang w:val="en-ID"/>
        </w:rPr>
        <w:t xml:space="preserve"> model </w:t>
      </w:r>
      <w:proofErr w:type="spellStart"/>
      <w:r w:rsidRPr="00D6669F">
        <w:rPr>
          <w:lang w:val="en-ID"/>
        </w:rPr>
        <w:t>lanjutan</w:t>
      </w:r>
      <w:proofErr w:type="spellEnd"/>
      <w:r w:rsidRPr="00D6669F">
        <w:rPr>
          <w:lang w:val="en-ID"/>
        </w:rPr>
        <w:t xml:space="preserve"> </w:t>
      </w:r>
      <w:proofErr w:type="spellStart"/>
      <w:r w:rsidRPr="00D6669F">
        <w:rPr>
          <w:lang w:val="en-ID"/>
        </w:rPr>
        <w:t>disarankan</w:t>
      </w:r>
      <w:proofErr w:type="spellEnd"/>
      <w:r w:rsidRPr="00D6669F">
        <w:rPr>
          <w:lang w:val="en-ID"/>
        </w:rPr>
        <w:t xml:space="preserve"> </w:t>
      </w:r>
      <w:proofErr w:type="spellStart"/>
      <w:r w:rsidRPr="00D6669F">
        <w:rPr>
          <w:lang w:val="en-ID"/>
        </w:rPr>
        <w:t>memperluas</w:t>
      </w:r>
      <w:proofErr w:type="spellEnd"/>
      <w:r w:rsidRPr="00D6669F">
        <w:rPr>
          <w:lang w:val="en-ID"/>
        </w:rPr>
        <w:t xml:space="preserve"> </w:t>
      </w:r>
      <w:proofErr w:type="spellStart"/>
      <w:r w:rsidRPr="00D6669F">
        <w:rPr>
          <w:lang w:val="en-ID"/>
        </w:rPr>
        <w:t>cakupan</w:t>
      </w:r>
      <w:proofErr w:type="spellEnd"/>
      <w:r w:rsidRPr="00D6669F">
        <w:rPr>
          <w:lang w:val="en-ID"/>
        </w:rPr>
        <w:t xml:space="preserve"> </w:t>
      </w:r>
      <w:proofErr w:type="spellStart"/>
      <w:r w:rsidRPr="00D6669F">
        <w:rPr>
          <w:lang w:val="en-ID"/>
        </w:rPr>
        <w:t>dengan</w:t>
      </w:r>
      <w:proofErr w:type="spellEnd"/>
      <w:r w:rsidRPr="00D6669F">
        <w:rPr>
          <w:lang w:val="en-ID"/>
        </w:rPr>
        <w:t xml:space="preserve"> </w:t>
      </w:r>
      <w:proofErr w:type="spellStart"/>
      <w:r w:rsidRPr="00D6669F">
        <w:rPr>
          <w:lang w:val="en-ID"/>
        </w:rPr>
        <w:t>menambahkan</w:t>
      </w:r>
      <w:proofErr w:type="spellEnd"/>
      <w:r w:rsidRPr="00D6669F">
        <w:rPr>
          <w:lang w:val="en-ID"/>
        </w:rPr>
        <w:t xml:space="preserve"> </w:t>
      </w:r>
      <w:proofErr w:type="spellStart"/>
      <w:r w:rsidRPr="00D6669F">
        <w:rPr>
          <w:lang w:val="en-ID"/>
        </w:rPr>
        <w:t>mekanisme</w:t>
      </w:r>
      <w:proofErr w:type="spellEnd"/>
      <w:r w:rsidRPr="00D6669F">
        <w:rPr>
          <w:lang w:val="en-ID"/>
        </w:rPr>
        <w:t xml:space="preserve"> </w:t>
      </w:r>
      <w:proofErr w:type="spellStart"/>
      <w:r w:rsidRPr="00D6669F">
        <w:rPr>
          <w:lang w:val="en-ID"/>
        </w:rPr>
        <w:t>guncangan</w:t>
      </w:r>
      <w:proofErr w:type="spellEnd"/>
      <w:r w:rsidRPr="00D6669F">
        <w:rPr>
          <w:lang w:val="en-ID"/>
        </w:rPr>
        <w:t xml:space="preserve"> </w:t>
      </w:r>
      <w:proofErr w:type="spellStart"/>
      <w:r w:rsidRPr="00D6669F">
        <w:rPr>
          <w:lang w:val="en-ID"/>
        </w:rPr>
        <w:t>eksternal</w:t>
      </w:r>
      <w:proofErr w:type="spellEnd"/>
      <w:r w:rsidRPr="00D6669F">
        <w:rPr>
          <w:lang w:val="en-ID"/>
        </w:rPr>
        <w:t xml:space="preserve"> </w:t>
      </w:r>
      <w:proofErr w:type="spellStart"/>
      <w:r w:rsidRPr="00D6669F">
        <w:rPr>
          <w:lang w:val="en-ID"/>
        </w:rPr>
        <w:t>seperti</w:t>
      </w:r>
      <w:proofErr w:type="spellEnd"/>
      <w:r w:rsidRPr="00D6669F">
        <w:rPr>
          <w:lang w:val="en-ID"/>
        </w:rPr>
        <w:t xml:space="preserve"> </w:t>
      </w:r>
      <w:proofErr w:type="spellStart"/>
      <w:r w:rsidRPr="00D6669F">
        <w:rPr>
          <w:lang w:val="en-ID"/>
        </w:rPr>
        <w:t>pandemi</w:t>
      </w:r>
      <w:proofErr w:type="spellEnd"/>
      <w:r w:rsidRPr="00D6669F">
        <w:rPr>
          <w:lang w:val="en-ID"/>
        </w:rPr>
        <w:t xml:space="preserve">, </w:t>
      </w:r>
      <w:proofErr w:type="spellStart"/>
      <w:r w:rsidRPr="00D6669F">
        <w:rPr>
          <w:lang w:val="en-ID"/>
        </w:rPr>
        <w:t>memisahkan</w:t>
      </w:r>
      <w:proofErr w:type="spellEnd"/>
      <w:r w:rsidRPr="00D6669F">
        <w:rPr>
          <w:lang w:val="en-ID"/>
        </w:rPr>
        <w:t xml:space="preserve"> data </w:t>
      </w:r>
      <w:proofErr w:type="spellStart"/>
      <w:r w:rsidRPr="00D6669F">
        <w:rPr>
          <w:lang w:val="en-ID"/>
        </w:rPr>
        <w:t>pembangunan</w:t>
      </w:r>
      <w:proofErr w:type="spellEnd"/>
      <w:r w:rsidRPr="00D6669F">
        <w:rPr>
          <w:lang w:val="en-ID"/>
        </w:rPr>
        <w:t xml:space="preserve"> </w:t>
      </w:r>
      <w:proofErr w:type="spellStart"/>
      <w:r w:rsidRPr="00D6669F">
        <w:rPr>
          <w:lang w:val="en-ID"/>
        </w:rPr>
        <w:t>objek</w:t>
      </w:r>
      <w:proofErr w:type="spellEnd"/>
      <w:r w:rsidRPr="00D6669F">
        <w:rPr>
          <w:lang w:val="en-ID"/>
        </w:rPr>
        <w:t xml:space="preserve"> </w:t>
      </w:r>
      <w:proofErr w:type="spellStart"/>
      <w:r w:rsidRPr="00D6669F">
        <w:rPr>
          <w:lang w:val="en-ID"/>
        </w:rPr>
        <w:t>daya</w:t>
      </w:r>
      <w:proofErr w:type="spellEnd"/>
      <w:r w:rsidRPr="00D6669F">
        <w:rPr>
          <w:lang w:val="en-ID"/>
        </w:rPr>
        <w:t xml:space="preserve"> </w:t>
      </w:r>
      <w:proofErr w:type="spellStart"/>
      <w:r w:rsidRPr="00D6669F">
        <w:rPr>
          <w:lang w:val="en-ID"/>
        </w:rPr>
        <w:t>tarik</w:t>
      </w:r>
      <w:proofErr w:type="spellEnd"/>
      <w:r w:rsidRPr="00D6669F">
        <w:rPr>
          <w:lang w:val="en-ID"/>
        </w:rPr>
        <w:t xml:space="preserve"> </w:t>
      </w:r>
      <w:proofErr w:type="spellStart"/>
      <w:r w:rsidRPr="00D6669F">
        <w:rPr>
          <w:lang w:val="en-ID"/>
        </w:rPr>
        <w:t>wisata</w:t>
      </w:r>
      <w:proofErr w:type="spellEnd"/>
      <w:r w:rsidRPr="00D6669F">
        <w:rPr>
          <w:lang w:val="en-ID"/>
        </w:rPr>
        <w:t xml:space="preserve"> </w:t>
      </w:r>
      <w:proofErr w:type="spellStart"/>
      <w:r w:rsidRPr="00D6669F">
        <w:rPr>
          <w:lang w:val="en-ID"/>
        </w:rPr>
        <w:t>berdasarkan</w:t>
      </w:r>
      <w:proofErr w:type="spellEnd"/>
      <w:r w:rsidRPr="00D6669F">
        <w:rPr>
          <w:lang w:val="en-ID"/>
        </w:rPr>
        <w:t xml:space="preserve"> </w:t>
      </w:r>
      <w:proofErr w:type="spellStart"/>
      <w:r w:rsidRPr="00D6669F">
        <w:rPr>
          <w:lang w:val="en-ID"/>
        </w:rPr>
        <w:t>sumber</w:t>
      </w:r>
      <w:proofErr w:type="spellEnd"/>
      <w:r w:rsidRPr="00D6669F">
        <w:rPr>
          <w:lang w:val="en-ID"/>
        </w:rPr>
        <w:t xml:space="preserve"> </w:t>
      </w:r>
      <w:proofErr w:type="spellStart"/>
      <w:r w:rsidRPr="00D6669F">
        <w:rPr>
          <w:lang w:val="en-ID"/>
        </w:rPr>
        <w:t>pembiayaan</w:t>
      </w:r>
      <w:proofErr w:type="spellEnd"/>
      <w:r w:rsidRPr="00D6669F">
        <w:rPr>
          <w:lang w:val="en-ID"/>
        </w:rPr>
        <w:t xml:space="preserve"> </w:t>
      </w:r>
      <w:proofErr w:type="spellStart"/>
      <w:r w:rsidRPr="00D6669F">
        <w:rPr>
          <w:lang w:val="en-ID"/>
        </w:rPr>
        <w:t>melalui</w:t>
      </w:r>
      <w:proofErr w:type="spellEnd"/>
      <w:r w:rsidRPr="00D6669F">
        <w:rPr>
          <w:lang w:val="en-ID"/>
        </w:rPr>
        <w:t xml:space="preserve"> </w:t>
      </w:r>
      <w:proofErr w:type="spellStart"/>
      <w:r w:rsidRPr="00D6669F">
        <w:rPr>
          <w:lang w:val="en-ID"/>
        </w:rPr>
        <w:t>kerja</w:t>
      </w:r>
      <w:proofErr w:type="spellEnd"/>
      <w:r w:rsidRPr="00D6669F">
        <w:rPr>
          <w:lang w:val="en-ID"/>
        </w:rPr>
        <w:t xml:space="preserve"> </w:t>
      </w:r>
      <w:proofErr w:type="spellStart"/>
      <w:r w:rsidRPr="00D6669F">
        <w:rPr>
          <w:lang w:val="en-ID"/>
        </w:rPr>
        <w:t>sama</w:t>
      </w:r>
      <w:proofErr w:type="spellEnd"/>
      <w:r w:rsidRPr="00D6669F">
        <w:rPr>
          <w:lang w:val="en-ID"/>
        </w:rPr>
        <w:t xml:space="preserve"> </w:t>
      </w:r>
      <w:proofErr w:type="spellStart"/>
      <w:r w:rsidRPr="00D6669F">
        <w:rPr>
          <w:lang w:val="en-ID"/>
        </w:rPr>
        <w:t>dengan</w:t>
      </w:r>
      <w:proofErr w:type="spellEnd"/>
      <w:r w:rsidRPr="00D6669F">
        <w:rPr>
          <w:lang w:val="en-ID"/>
        </w:rPr>
        <w:t xml:space="preserve"> Dinas </w:t>
      </w:r>
      <w:proofErr w:type="spellStart"/>
      <w:r w:rsidRPr="00D6669F">
        <w:rPr>
          <w:lang w:val="en-ID"/>
        </w:rPr>
        <w:t>Pariwisata</w:t>
      </w:r>
      <w:proofErr w:type="spellEnd"/>
      <w:r w:rsidRPr="00D6669F">
        <w:rPr>
          <w:lang w:val="en-ID"/>
        </w:rPr>
        <w:t xml:space="preserve"> dan </w:t>
      </w:r>
      <w:proofErr w:type="spellStart"/>
      <w:r w:rsidRPr="00D6669F">
        <w:rPr>
          <w:lang w:val="en-ID"/>
        </w:rPr>
        <w:t>Bappeda</w:t>
      </w:r>
      <w:proofErr w:type="spellEnd"/>
      <w:r w:rsidRPr="00D6669F">
        <w:rPr>
          <w:lang w:val="en-ID"/>
        </w:rPr>
        <w:t xml:space="preserve"> DIY, </w:t>
      </w:r>
      <w:proofErr w:type="spellStart"/>
      <w:r w:rsidRPr="00D6669F">
        <w:rPr>
          <w:lang w:val="en-ID"/>
        </w:rPr>
        <w:t>serta</w:t>
      </w:r>
      <w:proofErr w:type="spellEnd"/>
      <w:r w:rsidRPr="00D6669F">
        <w:rPr>
          <w:lang w:val="en-ID"/>
        </w:rPr>
        <w:t xml:space="preserve"> </w:t>
      </w:r>
      <w:proofErr w:type="spellStart"/>
      <w:r w:rsidRPr="00D6669F">
        <w:rPr>
          <w:lang w:val="en-ID"/>
        </w:rPr>
        <w:t>memperbaiki</w:t>
      </w:r>
      <w:proofErr w:type="spellEnd"/>
      <w:r w:rsidRPr="00D6669F">
        <w:rPr>
          <w:lang w:val="en-ID"/>
        </w:rPr>
        <w:t xml:space="preserve"> </w:t>
      </w:r>
      <w:proofErr w:type="spellStart"/>
      <w:r w:rsidRPr="00D6669F">
        <w:rPr>
          <w:lang w:val="en-ID"/>
        </w:rPr>
        <w:t>kualitas</w:t>
      </w:r>
      <w:proofErr w:type="spellEnd"/>
      <w:r w:rsidRPr="00D6669F">
        <w:rPr>
          <w:lang w:val="en-ID"/>
        </w:rPr>
        <w:t xml:space="preserve"> data </w:t>
      </w:r>
      <w:proofErr w:type="spellStart"/>
      <w:r w:rsidRPr="00D6669F">
        <w:rPr>
          <w:lang w:val="en-ID"/>
        </w:rPr>
        <w:t>lahan</w:t>
      </w:r>
      <w:proofErr w:type="spellEnd"/>
      <w:r w:rsidRPr="00D6669F">
        <w:rPr>
          <w:lang w:val="en-ID"/>
        </w:rPr>
        <w:t xml:space="preserve"> </w:t>
      </w:r>
      <w:proofErr w:type="spellStart"/>
      <w:r w:rsidRPr="00D6669F">
        <w:rPr>
          <w:lang w:val="en-ID"/>
        </w:rPr>
        <w:t>terbangun</w:t>
      </w:r>
      <w:proofErr w:type="spellEnd"/>
      <w:r w:rsidRPr="00D6669F">
        <w:rPr>
          <w:lang w:val="en-ID"/>
        </w:rPr>
        <w:t xml:space="preserve"> </w:t>
      </w:r>
      <w:proofErr w:type="spellStart"/>
      <w:r w:rsidRPr="00D6669F">
        <w:rPr>
          <w:lang w:val="en-ID"/>
        </w:rPr>
        <w:t>melalui</w:t>
      </w:r>
      <w:proofErr w:type="spellEnd"/>
      <w:r w:rsidRPr="00D6669F">
        <w:rPr>
          <w:lang w:val="en-ID"/>
        </w:rPr>
        <w:t xml:space="preserve"> </w:t>
      </w:r>
      <w:proofErr w:type="spellStart"/>
      <w:r w:rsidRPr="00D6669F">
        <w:rPr>
          <w:lang w:val="en-ID"/>
        </w:rPr>
        <w:t>verifikasi</w:t>
      </w:r>
      <w:proofErr w:type="spellEnd"/>
      <w:r w:rsidRPr="00D6669F">
        <w:rPr>
          <w:lang w:val="en-ID"/>
        </w:rPr>
        <w:t xml:space="preserve"> </w:t>
      </w:r>
      <w:proofErr w:type="spellStart"/>
      <w:r w:rsidRPr="00D6669F">
        <w:rPr>
          <w:lang w:val="en-ID"/>
        </w:rPr>
        <w:t>silang</w:t>
      </w:r>
      <w:proofErr w:type="spellEnd"/>
      <w:r w:rsidRPr="00D6669F">
        <w:rPr>
          <w:lang w:val="en-ID"/>
        </w:rPr>
        <w:t xml:space="preserve"> </w:t>
      </w:r>
      <w:proofErr w:type="spellStart"/>
      <w:r w:rsidRPr="00D6669F">
        <w:rPr>
          <w:lang w:val="en-ID"/>
        </w:rPr>
        <w:t>citra</w:t>
      </w:r>
      <w:proofErr w:type="spellEnd"/>
      <w:r w:rsidRPr="00D6669F">
        <w:rPr>
          <w:lang w:val="en-ID"/>
        </w:rPr>
        <w:t xml:space="preserve"> Dynamic World pada </w:t>
      </w:r>
      <w:proofErr w:type="spellStart"/>
      <w:r w:rsidRPr="00D6669F">
        <w:rPr>
          <w:lang w:val="en-ID"/>
        </w:rPr>
        <w:t>tahun-tahun</w:t>
      </w:r>
      <w:proofErr w:type="spellEnd"/>
      <w:r w:rsidRPr="00D6669F">
        <w:rPr>
          <w:lang w:val="en-ID"/>
        </w:rPr>
        <w:t xml:space="preserve"> </w:t>
      </w:r>
      <w:proofErr w:type="spellStart"/>
      <w:r w:rsidRPr="00D6669F">
        <w:rPr>
          <w:lang w:val="en-ID"/>
        </w:rPr>
        <w:t>dengan</w:t>
      </w:r>
      <w:proofErr w:type="spellEnd"/>
      <w:r w:rsidRPr="00D6669F">
        <w:rPr>
          <w:lang w:val="en-ID"/>
        </w:rPr>
        <w:t xml:space="preserve"> </w:t>
      </w:r>
      <w:proofErr w:type="spellStart"/>
      <w:r w:rsidRPr="00D6669F">
        <w:rPr>
          <w:lang w:val="en-ID"/>
        </w:rPr>
        <w:t>derau</w:t>
      </w:r>
      <w:proofErr w:type="spellEnd"/>
      <w:r w:rsidRPr="00D6669F">
        <w:rPr>
          <w:lang w:val="en-ID"/>
        </w:rPr>
        <w:t xml:space="preserve"> </w:t>
      </w:r>
      <w:proofErr w:type="spellStart"/>
      <w:r w:rsidRPr="00D6669F">
        <w:rPr>
          <w:lang w:val="en-ID"/>
        </w:rPr>
        <w:t>tertinggi</w:t>
      </w:r>
      <w:proofErr w:type="spellEnd"/>
      <w:r w:rsidRPr="00D6669F">
        <w:rPr>
          <w:lang w:val="en-ID"/>
        </w:rPr>
        <w:t>.</w:t>
      </w:r>
    </w:p>
    <w:p w14:paraId="5C279802" w14:textId="77777777" w:rsidR="00D6669F" w:rsidRPr="00D6669F" w:rsidRDefault="00D6669F" w:rsidP="00D6669F">
      <w:pPr>
        <w:numPr>
          <w:ilvl w:val="0"/>
          <w:numId w:val="45"/>
        </w:numPr>
        <w:rPr>
          <w:lang w:val="en-ID"/>
        </w:rPr>
      </w:pPr>
      <w:proofErr w:type="spellStart"/>
      <w:r w:rsidRPr="00D6669F">
        <w:rPr>
          <w:lang w:val="en-ID"/>
        </w:rPr>
        <w:t>Penyusunan</w:t>
      </w:r>
      <w:proofErr w:type="spellEnd"/>
      <w:r w:rsidRPr="00D6669F">
        <w:rPr>
          <w:lang w:val="en-ID"/>
        </w:rPr>
        <w:t xml:space="preserve"> </w:t>
      </w:r>
      <w:proofErr w:type="spellStart"/>
      <w:r w:rsidRPr="00D6669F">
        <w:rPr>
          <w:lang w:val="en-ID"/>
        </w:rPr>
        <w:t>skenario</w:t>
      </w:r>
      <w:proofErr w:type="spellEnd"/>
      <w:r w:rsidRPr="00D6669F">
        <w:rPr>
          <w:lang w:val="en-ID"/>
        </w:rPr>
        <w:t xml:space="preserve"> </w:t>
      </w:r>
      <w:proofErr w:type="spellStart"/>
      <w:r w:rsidRPr="00D6669F">
        <w:rPr>
          <w:lang w:val="en-ID"/>
        </w:rPr>
        <w:t>kebijakan</w:t>
      </w:r>
      <w:proofErr w:type="spellEnd"/>
      <w:r w:rsidRPr="00D6669F">
        <w:rPr>
          <w:lang w:val="en-ID"/>
        </w:rPr>
        <w:t xml:space="preserve"> pada </w:t>
      </w:r>
      <w:proofErr w:type="spellStart"/>
      <w:r w:rsidRPr="00D6669F">
        <w:rPr>
          <w:lang w:val="en-ID"/>
        </w:rPr>
        <w:t>penelitian</w:t>
      </w:r>
      <w:proofErr w:type="spellEnd"/>
      <w:r w:rsidRPr="00D6669F">
        <w:rPr>
          <w:lang w:val="en-ID"/>
        </w:rPr>
        <w:t xml:space="preserve"> </w:t>
      </w:r>
      <w:proofErr w:type="spellStart"/>
      <w:r w:rsidRPr="00D6669F">
        <w:rPr>
          <w:lang w:val="en-ID"/>
        </w:rPr>
        <w:t>selanjutnya</w:t>
      </w:r>
      <w:proofErr w:type="spellEnd"/>
      <w:r w:rsidRPr="00D6669F">
        <w:rPr>
          <w:lang w:val="en-ID"/>
        </w:rPr>
        <w:t xml:space="preserve"> </w:t>
      </w:r>
      <w:proofErr w:type="spellStart"/>
      <w:r w:rsidRPr="00D6669F">
        <w:rPr>
          <w:lang w:val="en-ID"/>
        </w:rPr>
        <w:t>disarankan</w:t>
      </w:r>
      <w:proofErr w:type="spellEnd"/>
      <w:r w:rsidRPr="00D6669F">
        <w:rPr>
          <w:lang w:val="en-ID"/>
        </w:rPr>
        <w:t xml:space="preserve"> </w:t>
      </w:r>
      <w:proofErr w:type="spellStart"/>
      <w:r w:rsidRPr="00D6669F">
        <w:rPr>
          <w:lang w:val="en-ID"/>
        </w:rPr>
        <w:t>melibatkan</w:t>
      </w:r>
      <w:proofErr w:type="spellEnd"/>
      <w:r w:rsidRPr="00D6669F">
        <w:rPr>
          <w:lang w:val="en-ID"/>
        </w:rPr>
        <w:t xml:space="preserve"> </w:t>
      </w:r>
      <w:proofErr w:type="spellStart"/>
      <w:r w:rsidRPr="00D6669F">
        <w:rPr>
          <w:lang w:val="en-ID"/>
        </w:rPr>
        <w:t>lokakarya</w:t>
      </w:r>
      <w:proofErr w:type="spellEnd"/>
      <w:r w:rsidRPr="00D6669F">
        <w:rPr>
          <w:lang w:val="en-ID"/>
        </w:rPr>
        <w:t xml:space="preserve"> </w:t>
      </w:r>
      <w:proofErr w:type="spellStart"/>
      <w:r w:rsidRPr="00D6669F">
        <w:rPr>
          <w:lang w:val="en-ID"/>
        </w:rPr>
        <w:t>bersama</w:t>
      </w:r>
      <w:proofErr w:type="spellEnd"/>
      <w:r w:rsidRPr="00D6669F">
        <w:rPr>
          <w:lang w:val="en-ID"/>
        </w:rPr>
        <w:t xml:space="preserve"> </w:t>
      </w:r>
      <w:proofErr w:type="spellStart"/>
      <w:r w:rsidRPr="00D6669F">
        <w:rPr>
          <w:lang w:val="en-ID"/>
        </w:rPr>
        <w:t>pemangku</w:t>
      </w:r>
      <w:proofErr w:type="spellEnd"/>
      <w:r w:rsidRPr="00D6669F">
        <w:rPr>
          <w:lang w:val="en-ID"/>
        </w:rPr>
        <w:t xml:space="preserve"> </w:t>
      </w:r>
      <w:proofErr w:type="spellStart"/>
      <w:r w:rsidRPr="00D6669F">
        <w:rPr>
          <w:lang w:val="en-ID"/>
        </w:rPr>
        <w:t>kepentingan</w:t>
      </w:r>
      <w:proofErr w:type="spellEnd"/>
      <w:r w:rsidRPr="00D6669F">
        <w:rPr>
          <w:lang w:val="en-ID"/>
        </w:rPr>
        <w:t xml:space="preserve">, </w:t>
      </w:r>
      <w:proofErr w:type="spellStart"/>
      <w:r w:rsidRPr="00D6669F">
        <w:rPr>
          <w:lang w:val="en-ID"/>
        </w:rPr>
        <w:t>sebagaimana</w:t>
      </w:r>
      <w:proofErr w:type="spellEnd"/>
      <w:r w:rsidRPr="00D6669F">
        <w:rPr>
          <w:lang w:val="en-ID"/>
        </w:rPr>
        <w:t xml:space="preserve"> </w:t>
      </w:r>
      <w:proofErr w:type="spellStart"/>
      <w:r w:rsidRPr="00D6669F">
        <w:rPr>
          <w:lang w:val="en-ID"/>
        </w:rPr>
        <w:lastRenderedPageBreak/>
        <w:t>dilakukan</w:t>
      </w:r>
      <w:proofErr w:type="spellEnd"/>
      <w:r w:rsidRPr="00D6669F">
        <w:rPr>
          <w:lang w:val="en-ID"/>
        </w:rPr>
        <w:t xml:space="preserve"> pada </w:t>
      </w:r>
      <w:proofErr w:type="spellStart"/>
      <w:r w:rsidRPr="00D6669F">
        <w:rPr>
          <w:lang w:val="en-ID"/>
        </w:rPr>
        <w:t>penelitian</w:t>
      </w:r>
      <w:proofErr w:type="spellEnd"/>
      <w:r w:rsidRPr="00D6669F">
        <w:rPr>
          <w:lang w:val="en-ID"/>
        </w:rPr>
        <w:t xml:space="preserve"> </w:t>
      </w:r>
      <w:proofErr w:type="spellStart"/>
      <w:r w:rsidRPr="00D6669F">
        <w:rPr>
          <w:lang w:val="en-ID"/>
        </w:rPr>
        <w:t>rujukan</w:t>
      </w:r>
      <w:proofErr w:type="spellEnd"/>
      <w:r w:rsidRPr="00D6669F">
        <w:rPr>
          <w:lang w:val="en-ID"/>
        </w:rPr>
        <w:t xml:space="preserve">, agar </w:t>
      </w:r>
      <w:proofErr w:type="spellStart"/>
      <w:r w:rsidRPr="00D6669F">
        <w:rPr>
          <w:lang w:val="en-ID"/>
        </w:rPr>
        <w:t>nilai</w:t>
      </w:r>
      <w:proofErr w:type="spellEnd"/>
      <w:r w:rsidRPr="00D6669F">
        <w:rPr>
          <w:lang w:val="en-ID"/>
        </w:rPr>
        <w:t xml:space="preserve"> </w:t>
      </w:r>
      <w:proofErr w:type="spellStart"/>
      <w:r w:rsidRPr="00D6669F">
        <w:rPr>
          <w:lang w:val="en-ID"/>
        </w:rPr>
        <w:t>tuas</w:t>
      </w:r>
      <w:proofErr w:type="spellEnd"/>
      <w:r w:rsidRPr="00D6669F">
        <w:rPr>
          <w:lang w:val="en-ID"/>
        </w:rPr>
        <w:t xml:space="preserve"> </w:t>
      </w:r>
      <w:proofErr w:type="spellStart"/>
      <w:r w:rsidRPr="00D6669F">
        <w:rPr>
          <w:lang w:val="en-ID"/>
        </w:rPr>
        <w:t>kebijakan</w:t>
      </w:r>
      <w:proofErr w:type="spellEnd"/>
      <w:r w:rsidRPr="00D6669F">
        <w:rPr>
          <w:lang w:val="en-ID"/>
        </w:rPr>
        <w:t xml:space="preserve"> </w:t>
      </w:r>
      <w:proofErr w:type="spellStart"/>
      <w:r w:rsidRPr="00D6669F">
        <w:rPr>
          <w:lang w:val="en-ID"/>
        </w:rPr>
        <w:t>mencerminkan</w:t>
      </w:r>
      <w:proofErr w:type="spellEnd"/>
      <w:r w:rsidRPr="00D6669F">
        <w:rPr>
          <w:lang w:val="en-ID"/>
        </w:rPr>
        <w:t xml:space="preserve"> </w:t>
      </w:r>
      <w:proofErr w:type="spellStart"/>
      <w:r w:rsidRPr="00D6669F">
        <w:rPr>
          <w:lang w:val="en-ID"/>
        </w:rPr>
        <w:t>kesepakatan</w:t>
      </w:r>
      <w:proofErr w:type="spellEnd"/>
      <w:r w:rsidRPr="00D6669F">
        <w:rPr>
          <w:lang w:val="en-ID"/>
        </w:rPr>
        <w:t xml:space="preserve"> </w:t>
      </w:r>
      <w:proofErr w:type="spellStart"/>
      <w:r w:rsidRPr="00D6669F">
        <w:rPr>
          <w:lang w:val="en-ID"/>
        </w:rPr>
        <w:t>pihak</w:t>
      </w:r>
      <w:proofErr w:type="spellEnd"/>
      <w:r w:rsidRPr="00D6669F">
        <w:rPr>
          <w:lang w:val="en-ID"/>
        </w:rPr>
        <w:t xml:space="preserve"> yang </w:t>
      </w:r>
      <w:proofErr w:type="spellStart"/>
      <w:r w:rsidRPr="00D6669F">
        <w:rPr>
          <w:lang w:val="en-ID"/>
        </w:rPr>
        <w:t>berwenang</w:t>
      </w:r>
      <w:proofErr w:type="spellEnd"/>
      <w:r w:rsidRPr="00D6669F">
        <w:rPr>
          <w:lang w:val="en-ID"/>
        </w:rPr>
        <w:t xml:space="preserve"> </w:t>
      </w:r>
      <w:proofErr w:type="spellStart"/>
      <w:r w:rsidRPr="00D6669F">
        <w:rPr>
          <w:lang w:val="en-ID"/>
        </w:rPr>
        <w:t>menerapkannya</w:t>
      </w:r>
      <w:proofErr w:type="spellEnd"/>
      <w:r w:rsidRPr="00D6669F">
        <w:rPr>
          <w:lang w:val="en-ID"/>
        </w:rPr>
        <w:t>.</w:t>
      </w:r>
    </w:p>
    <w:p w14:paraId="7CAF8D43" w14:textId="1E6327D9" w:rsidR="00B166BC" w:rsidRPr="00B319B2" w:rsidRDefault="00D6669F" w:rsidP="00B319B2">
      <w:pPr>
        <w:numPr>
          <w:ilvl w:val="0"/>
          <w:numId w:val="45"/>
        </w:numPr>
        <w:rPr>
          <w:lang w:val="en-ID"/>
        </w:rPr>
      </w:pPr>
      <w:proofErr w:type="spellStart"/>
      <w:r w:rsidRPr="00D6669F">
        <w:rPr>
          <w:lang w:val="en-ID"/>
        </w:rPr>
        <w:t>Pengembangan</w:t>
      </w:r>
      <w:proofErr w:type="spellEnd"/>
      <w:r w:rsidRPr="00D6669F">
        <w:rPr>
          <w:lang w:val="en-ID"/>
        </w:rPr>
        <w:t xml:space="preserve"> </w:t>
      </w:r>
      <w:proofErr w:type="spellStart"/>
      <w:r w:rsidRPr="00D6669F">
        <w:rPr>
          <w:lang w:val="en-ID"/>
        </w:rPr>
        <w:t>aplikasi</w:t>
      </w:r>
      <w:proofErr w:type="spellEnd"/>
      <w:r w:rsidRPr="00D6669F">
        <w:rPr>
          <w:lang w:val="en-ID"/>
        </w:rPr>
        <w:t xml:space="preserve"> web </w:t>
      </w:r>
      <w:proofErr w:type="spellStart"/>
      <w:r w:rsidRPr="00D6669F">
        <w:rPr>
          <w:lang w:val="en-ID"/>
        </w:rPr>
        <w:t>disarankan</w:t>
      </w:r>
      <w:proofErr w:type="spellEnd"/>
      <w:r w:rsidRPr="00D6669F">
        <w:rPr>
          <w:lang w:val="en-ID"/>
        </w:rPr>
        <w:t xml:space="preserve"> </w:t>
      </w:r>
      <w:proofErr w:type="spellStart"/>
      <w:r w:rsidRPr="00D6669F">
        <w:rPr>
          <w:lang w:val="en-ID"/>
        </w:rPr>
        <w:t>dilanjutkan</w:t>
      </w:r>
      <w:proofErr w:type="spellEnd"/>
      <w:r w:rsidRPr="00D6669F">
        <w:rPr>
          <w:lang w:val="en-ID"/>
        </w:rPr>
        <w:t xml:space="preserve"> </w:t>
      </w:r>
      <w:proofErr w:type="spellStart"/>
      <w:r w:rsidRPr="00D6669F">
        <w:rPr>
          <w:lang w:val="en-ID"/>
        </w:rPr>
        <w:t>dengan</w:t>
      </w:r>
      <w:proofErr w:type="spellEnd"/>
      <w:r w:rsidRPr="00D6669F">
        <w:rPr>
          <w:lang w:val="en-ID"/>
        </w:rPr>
        <w:t xml:space="preserve"> </w:t>
      </w:r>
      <w:proofErr w:type="spellStart"/>
      <w:r w:rsidRPr="00D6669F">
        <w:rPr>
          <w:lang w:val="en-ID"/>
        </w:rPr>
        <w:t>menambahkan</w:t>
      </w:r>
      <w:proofErr w:type="spellEnd"/>
      <w:r w:rsidRPr="00D6669F">
        <w:rPr>
          <w:lang w:val="en-ID"/>
        </w:rPr>
        <w:t xml:space="preserve"> </w:t>
      </w:r>
      <w:proofErr w:type="spellStart"/>
      <w:r w:rsidRPr="00D6669F">
        <w:rPr>
          <w:lang w:val="en-ID"/>
        </w:rPr>
        <w:t>fitur</w:t>
      </w:r>
      <w:proofErr w:type="spellEnd"/>
      <w:r w:rsidRPr="00D6669F">
        <w:rPr>
          <w:lang w:val="en-ID"/>
        </w:rPr>
        <w:t xml:space="preserve"> </w:t>
      </w:r>
      <w:proofErr w:type="spellStart"/>
      <w:r w:rsidRPr="00D6669F">
        <w:rPr>
          <w:lang w:val="en-ID"/>
        </w:rPr>
        <w:t>pembaruan</w:t>
      </w:r>
      <w:proofErr w:type="spellEnd"/>
      <w:r w:rsidRPr="00D6669F">
        <w:rPr>
          <w:lang w:val="en-ID"/>
        </w:rPr>
        <w:t xml:space="preserve"> data </w:t>
      </w:r>
      <w:proofErr w:type="spellStart"/>
      <w:r w:rsidRPr="00D6669F">
        <w:rPr>
          <w:lang w:val="en-ID"/>
        </w:rPr>
        <w:t>tahunan</w:t>
      </w:r>
      <w:proofErr w:type="spellEnd"/>
      <w:r w:rsidRPr="00D6669F">
        <w:rPr>
          <w:lang w:val="en-ID"/>
        </w:rPr>
        <w:t xml:space="preserve"> dan </w:t>
      </w:r>
      <w:proofErr w:type="spellStart"/>
      <w:r w:rsidRPr="00D6669F">
        <w:rPr>
          <w:lang w:val="en-ID"/>
        </w:rPr>
        <w:t>ekspor</w:t>
      </w:r>
      <w:proofErr w:type="spellEnd"/>
      <w:r w:rsidRPr="00D6669F">
        <w:rPr>
          <w:lang w:val="en-ID"/>
        </w:rPr>
        <w:t xml:space="preserve"> </w:t>
      </w:r>
      <w:proofErr w:type="spellStart"/>
      <w:r w:rsidRPr="00D6669F">
        <w:rPr>
          <w:lang w:val="en-ID"/>
        </w:rPr>
        <w:t>laporan</w:t>
      </w:r>
      <w:proofErr w:type="spellEnd"/>
      <w:r w:rsidRPr="00D6669F">
        <w:rPr>
          <w:lang w:val="en-ID"/>
        </w:rPr>
        <w:t xml:space="preserve"> </w:t>
      </w:r>
      <w:proofErr w:type="spellStart"/>
      <w:r w:rsidRPr="00D6669F">
        <w:rPr>
          <w:lang w:val="en-ID"/>
        </w:rPr>
        <w:t>hasil</w:t>
      </w:r>
      <w:proofErr w:type="spellEnd"/>
      <w:r w:rsidRPr="00D6669F">
        <w:rPr>
          <w:lang w:val="en-ID"/>
        </w:rPr>
        <w:t xml:space="preserve"> </w:t>
      </w:r>
      <w:proofErr w:type="spellStart"/>
      <w:r w:rsidRPr="00D6669F">
        <w:rPr>
          <w:lang w:val="en-ID"/>
        </w:rPr>
        <w:t>simulasi</w:t>
      </w:r>
      <w:proofErr w:type="spellEnd"/>
      <w:r w:rsidRPr="00D6669F">
        <w:rPr>
          <w:lang w:val="en-ID"/>
        </w:rPr>
        <w:t xml:space="preserve">, agar </w:t>
      </w:r>
      <w:proofErr w:type="spellStart"/>
      <w:r w:rsidRPr="00D6669F">
        <w:rPr>
          <w:lang w:val="en-ID"/>
        </w:rPr>
        <w:t>tetap</w:t>
      </w:r>
      <w:proofErr w:type="spellEnd"/>
      <w:r w:rsidRPr="00D6669F">
        <w:rPr>
          <w:lang w:val="en-ID"/>
        </w:rPr>
        <w:t xml:space="preserve"> </w:t>
      </w:r>
      <w:proofErr w:type="spellStart"/>
      <w:r w:rsidRPr="00D6669F">
        <w:rPr>
          <w:lang w:val="en-ID"/>
        </w:rPr>
        <w:t>relevan</w:t>
      </w:r>
      <w:proofErr w:type="spellEnd"/>
      <w:r w:rsidRPr="00D6669F">
        <w:rPr>
          <w:lang w:val="en-ID"/>
        </w:rPr>
        <w:t xml:space="preserve"> </w:t>
      </w:r>
      <w:proofErr w:type="spellStart"/>
      <w:r w:rsidRPr="00D6669F">
        <w:rPr>
          <w:lang w:val="en-ID"/>
        </w:rPr>
        <w:t>digunakan</w:t>
      </w:r>
      <w:proofErr w:type="spellEnd"/>
      <w:r w:rsidRPr="00D6669F">
        <w:rPr>
          <w:lang w:val="en-ID"/>
        </w:rPr>
        <w:t xml:space="preserve"> </w:t>
      </w:r>
      <w:proofErr w:type="spellStart"/>
      <w:r w:rsidRPr="00D6669F">
        <w:rPr>
          <w:lang w:val="en-ID"/>
        </w:rPr>
        <w:t>Pemerintah</w:t>
      </w:r>
      <w:proofErr w:type="spellEnd"/>
      <w:r w:rsidRPr="00D6669F">
        <w:rPr>
          <w:lang w:val="en-ID"/>
        </w:rPr>
        <w:t xml:space="preserve"> Daerah DIY </w:t>
      </w:r>
      <w:proofErr w:type="spellStart"/>
      <w:r w:rsidRPr="00D6669F">
        <w:rPr>
          <w:lang w:val="en-ID"/>
        </w:rPr>
        <w:t>seiring</w:t>
      </w:r>
      <w:proofErr w:type="spellEnd"/>
      <w:r w:rsidRPr="00D6669F">
        <w:rPr>
          <w:lang w:val="en-ID"/>
        </w:rPr>
        <w:t xml:space="preserve"> </w:t>
      </w:r>
      <w:proofErr w:type="spellStart"/>
      <w:r w:rsidRPr="00D6669F">
        <w:rPr>
          <w:lang w:val="en-ID"/>
        </w:rPr>
        <w:t>bertambahnya</w:t>
      </w:r>
      <w:proofErr w:type="spellEnd"/>
      <w:r w:rsidRPr="00D6669F">
        <w:rPr>
          <w:lang w:val="en-ID"/>
        </w:rPr>
        <w:t xml:space="preserve"> data pada </w:t>
      </w:r>
      <w:proofErr w:type="spellStart"/>
      <w:r w:rsidRPr="00D6669F">
        <w:rPr>
          <w:lang w:val="en-ID"/>
        </w:rPr>
        <w:t>tahun-tahun</w:t>
      </w:r>
      <w:proofErr w:type="spellEnd"/>
      <w:r w:rsidRPr="00D6669F">
        <w:rPr>
          <w:lang w:val="en-ID"/>
        </w:rPr>
        <w:t xml:space="preserve"> </w:t>
      </w:r>
      <w:proofErr w:type="spellStart"/>
      <w:r w:rsidRPr="00D6669F">
        <w:rPr>
          <w:lang w:val="en-ID"/>
        </w:rPr>
        <w:t>mendatang</w:t>
      </w:r>
      <w:proofErr w:type="spellEnd"/>
      <w:r w:rsidRPr="00D6669F">
        <w:rPr>
          <w:lang w:val="en-ID"/>
        </w:rPr>
        <w:t>.</w:t>
      </w:r>
      <w:r w:rsidR="00D47EDD" w:rsidRPr="00D47EDD">
        <w:t xml:space="preserve"> </w:t>
      </w:r>
      <w:r w:rsidR="00B166BC">
        <w:br w:type="page"/>
      </w:r>
    </w:p>
    <w:p w14:paraId="46BFDEEF" w14:textId="05497E1D" w:rsidR="00B0251F" w:rsidRDefault="00B166BC" w:rsidP="00711126">
      <w:pPr>
        <w:pStyle w:val="HEADINGBAGIANMASUKDAFIS"/>
      </w:pPr>
      <w:bookmarkStart w:id="225" w:name="_Toc241748435"/>
      <w:r w:rsidRPr="001134B8">
        <w:lastRenderedPageBreak/>
        <w:t>DAFTAR PUSTAKA</w:t>
      </w:r>
      <w:bookmarkEnd w:id="225"/>
    </w:p>
    <w:p w14:paraId="1336D4DF" w14:textId="77777777" w:rsidR="00055792" w:rsidRDefault="00055792" w:rsidP="00055792">
      <w:pPr>
        <w:pStyle w:val="DaftarPustaka"/>
      </w:pPr>
      <w:proofErr w:type="spellStart"/>
      <w:r>
        <w:t>Abdou</w:t>
      </w:r>
      <w:proofErr w:type="spellEnd"/>
      <w:r>
        <w:t xml:space="preserve">, M., </w:t>
      </w:r>
      <w:proofErr w:type="spellStart"/>
      <w:r>
        <w:t>Musabanganji</w:t>
      </w:r>
      <w:proofErr w:type="spellEnd"/>
      <w:r>
        <w:t xml:space="preserve">, E., &amp; </w:t>
      </w:r>
      <w:proofErr w:type="spellStart"/>
      <w:r>
        <w:t>Musahara</w:t>
      </w:r>
      <w:proofErr w:type="spellEnd"/>
      <w:r>
        <w:t xml:space="preserve">, H. (2021). Tourism </w:t>
      </w:r>
      <w:proofErr w:type="spellStart"/>
      <w:r>
        <w:t>demand</w:t>
      </w:r>
      <w:proofErr w:type="spellEnd"/>
      <w:r>
        <w:t xml:space="preserve"> </w:t>
      </w:r>
      <w:proofErr w:type="spellStart"/>
      <w:r>
        <w:t>modelling</w:t>
      </w:r>
      <w:proofErr w:type="spellEnd"/>
      <w:r>
        <w:t xml:space="preserve"> </w:t>
      </w:r>
      <w:proofErr w:type="spellStart"/>
      <w:r>
        <w:t>and</w:t>
      </w:r>
      <w:proofErr w:type="spellEnd"/>
      <w:r>
        <w:t xml:space="preserve"> </w:t>
      </w:r>
      <w:proofErr w:type="spellStart"/>
      <w:r>
        <w:t>forecasting</w:t>
      </w:r>
      <w:proofErr w:type="spellEnd"/>
      <w:r>
        <w:t xml:space="preserve">: A </w:t>
      </w:r>
      <w:proofErr w:type="spellStart"/>
      <w:r>
        <w:t>review</w:t>
      </w:r>
      <w:proofErr w:type="spellEnd"/>
      <w:r>
        <w:t xml:space="preserve"> </w:t>
      </w:r>
      <w:proofErr w:type="spellStart"/>
      <w:r>
        <w:t>of</w:t>
      </w:r>
      <w:proofErr w:type="spellEnd"/>
      <w:r>
        <w:t xml:space="preserve"> </w:t>
      </w:r>
      <w:proofErr w:type="spellStart"/>
      <w:r>
        <w:t>literature</w:t>
      </w:r>
      <w:proofErr w:type="spellEnd"/>
      <w:r>
        <w:t>.</w:t>
      </w:r>
      <w:r>
        <w:rPr>
          <w:rStyle w:val="apple-converted-space"/>
          <w:color w:val="000000"/>
        </w:rPr>
        <w:t> </w:t>
      </w:r>
      <w:proofErr w:type="spellStart"/>
      <w:r>
        <w:rPr>
          <w:rStyle w:val="Emphasis"/>
          <w:color w:val="000000"/>
        </w:rPr>
        <w:t>African</w:t>
      </w:r>
      <w:proofErr w:type="spellEnd"/>
      <w:r>
        <w:rPr>
          <w:rStyle w:val="Emphasis"/>
          <w:color w:val="000000"/>
        </w:rPr>
        <w:t xml:space="preserve">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Hospitality</w:t>
      </w:r>
      <w:proofErr w:type="spellEnd"/>
      <w:r>
        <w:rPr>
          <w:rStyle w:val="Emphasis"/>
          <w:color w:val="000000"/>
        </w:rPr>
        <w:t xml:space="preserve">, Tourism </w:t>
      </w:r>
      <w:proofErr w:type="spellStart"/>
      <w:r>
        <w:rPr>
          <w:rStyle w:val="Emphasis"/>
          <w:color w:val="000000"/>
        </w:rPr>
        <w:t>and</w:t>
      </w:r>
      <w:proofErr w:type="spellEnd"/>
      <w:r>
        <w:rPr>
          <w:rStyle w:val="Emphasis"/>
          <w:color w:val="000000"/>
        </w:rPr>
        <w:t xml:space="preserve"> </w:t>
      </w:r>
      <w:proofErr w:type="spellStart"/>
      <w:r>
        <w:rPr>
          <w:rStyle w:val="Emphasis"/>
          <w:color w:val="000000"/>
        </w:rPr>
        <w:t>Leisure</w:t>
      </w:r>
      <w:proofErr w:type="spellEnd"/>
      <w:r>
        <w:rPr>
          <w:rStyle w:val="Emphasis"/>
          <w:color w:val="000000"/>
        </w:rPr>
        <w:t>, 10</w:t>
      </w:r>
      <w:r>
        <w:t>(4), 1370–1393.</w:t>
      </w:r>
      <w:r>
        <w:rPr>
          <w:rStyle w:val="apple-converted-space"/>
          <w:color w:val="000000"/>
        </w:rPr>
        <w:t> </w:t>
      </w:r>
      <w:hyperlink r:id="rId81" w:history="1">
        <w:r>
          <w:rPr>
            <w:rStyle w:val="Hyperlink"/>
          </w:rPr>
          <w:t>https://doi.org/10.46222/ajhtl.19770720.168</w:t>
        </w:r>
      </w:hyperlink>
    </w:p>
    <w:p w14:paraId="399118F9" w14:textId="77777777" w:rsidR="00055792" w:rsidRDefault="00055792" w:rsidP="00055792">
      <w:pPr>
        <w:pStyle w:val="DaftarPustaka"/>
      </w:pPr>
      <w:proofErr w:type="spellStart"/>
      <w:r>
        <w:t>Alegre</w:t>
      </w:r>
      <w:proofErr w:type="spellEnd"/>
      <w:r>
        <w:t xml:space="preserve">, J., &amp; </w:t>
      </w:r>
      <w:proofErr w:type="spellStart"/>
      <w:r>
        <w:t>Pou</w:t>
      </w:r>
      <w:proofErr w:type="spellEnd"/>
      <w:r>
        <w:t xml:space="preserve">, L. (2006). The </w:t>
      </w:r>
      <w:proofErr w:type="spellStart"/>
      <w:r>
        <w:t>length</w:t>
      </w:r>
      <w:proofErr w:type="spellEnd"/>
      <w:r>
        <w:t xml:space="preserve"> </w:t>
      </w:r>
      <w:proofErr w:type="spellStart"/>
      <w:r>
        <w:t>of</w:t>
      </w:r>
      <w:proofErr w:type="spellEnd"/>
      <w:r>
        <w:t xml:space="preserve"> </w:t>
      </w:r>
      <w:proofErr w:type="spellStart"/>
      <w:r>
        <w:t>stay</w:t>
      </w:r>
      <w:proofErr w:type="spellEnd"/>
      <w:r>
        <w:t xml:space="preserve"> in </w:t>
      </w:r>
      <w:proofErr w:type="spellStart"/>
      <w:r>
        <w:t>the</w:t>
      </w:r>
      <w:proofErr w:type="spellEnd"/>
      <w:r>
        <w:t xml:space="preserve"> </w:t>
      </w:r>
      <w:proofErr w:type="spellStart"/>
      <w:r>
        <w:t>demand</w:t>
      </w:r>
      <w:proofErr w:type="spellEnd"/>
      <w:r>
        <w:t xml:space="preserve"> </w:t>
      </w:r>
      <w:proofErr w:type="spellStart"/>
      <w:r>
        <w:t>for</w:t>
      </w:r>
      <w:proofErr w:type="spellEnd"/>
      <w:r>
        <w:t xml:space="preserve"> </w:t>
      </w:r>
      <w:proofErr w:type="spellStart"/>
      <w:r>
        <w:t>tourism</w:t>
      </w:r>
      <w:proofErr w:type="spellEnd"/>
      <w:r>
        <w:t>.</w:t>
      </w:r>
      <w:r>
        <w:rPr>
          <w:rStyle w:val="apple-converted-space"/>
          <w:color w:val="000000"/>
        </w:rPr>
        <w:t> </w:t>
      </w:r>
      <w:r>
        <w:rPr>
          <w:rStyle w:val="Emphasis"/>
          <w:color w:val="000000"/>
        </w:rPr>
        <w:t xml:space="preserve">Tourism </w:t>
      </w:r>
      <w:proofErr w:type="spellStart"/>
      <w:r>
        <w:rPr>
          <w:rStyle w:val="Emphasis"/>
          <w:color w:val="000000"/>
        </w:rPr>
        <w:t>Management</w:t>
      </w:r>
      <w:proofErr w:type="spellEnd"/>
      <w:r>
        <w:rPr>
          <w:rStyle w:val="Emphasis"/>
          <w:color w:val="000000"/>
        </w:rPr>
        <w:t>, 27</w:t>
      </w:r>
      <w:r>
        <w:t>(6), 1343–1355.</w:t>
      </w:r>
      <w:r>
        <w:rPr>
          <w:rStyle w:val="apple-converted-space"/>
          <w:color w:val="000000"/>
        </w:rPr>
        <w:t> </w:t>
      </w:r>
      <w:hyperlink r:id="rId82" w:history="1">
        <w:r>
          <w:rPr>
            <w:rStyle w:val="Hyperlink"/>
          </w:rPr>
          <w:t>https://doi.org/10.1016/j.tourman.2005.06.012</w:t>
        </w:r>
      </w:hyperlink>
    </w:p>
    <w:p w14:paraId="0E77D782" w14:textId="77777777" w:rsidR="00055792" w:rsidRDefault="00055792" w:rsidP="00055792">
      <w:pPr>
        <w:pStyle w:val="DaftarPustaka"/>
      </w:pPr>
      <w:r>
        <w:t>Badan Pusat Statistik. (2024).</w:t>
      </w:r>
      <w:r>
        <w:rPr>
          <w:rStyle w:val="apple-converted-space"/>
          <w:color w:val="000000"/>
        </w:rPr>
        <w:t> </w:t>
      </w:r>
      <w:r>
        <w:rPr>
          <w:rStyle w:val="Emphasis"/>
          <w:color w:val="000000"/>
        </w:rPr>
        <w:t>Statistik objek daya tarik wisata 2024</w:t>
      </w:r>
      <w:r>
        <w:t>.</w:t>
      </w:r>
    </w:p>
    <w:p w14:paraId="269361E8" w14:textId="77777777" w:rsidR="00055792" w:rsidRDefault="00055792" w:rsidP="00055792">
      <w:pPr>
        <w:pStyle w:val="DaftarPustaka"/>
      </w:pPr>
      <w:r>
        <w:t>Badan Pusat Statistik. (2025a).</w:t>
      </w:r>
      <w:r>
        <w:rPr>
          <w:rStyle w:val="apple-converted-space"/>
          <w:color w:val="000000"/>
        </w:rPr>
        <w:t> </w:t>
      </w:r>
      <w:r>
        <w:rPr>
          <w:rStyle w:val="Emphasis"/>
          <w:color w:val="000000"/>
        </w:rPr>
        <w:t>Jumlah perjalanan wisatawan nusantara menurut provinsi tujuan (perjalanan), 2024</w:t>
      </w:r>
      <w:r>
        <w:t>.</w:t>
      </w:r>
      <w:r>
        <w:rPr>
          <w:rStyle w:val="apple-converted-space"/>
          <w:color w:val="000000"/>
        </w:rPr>
        <w:t> </w:t>
      </w:r>
      <w:hyperlink r:id="rId83" w:history="1">
        <w:r>
          <w:rPr>
            <w:rStyle w:val="Hyperlink"/>
          </w:rPr>
          <w:t>https://www.bps.go.id/id/statistics-table/2/MjIwMSMy/jumlah-perjalanan-wisatawan-nusantara-menurut-provinsi-tujuan--perjalanan-.html</w:t>
        </w:r>
      </w:hyperlink>
    </w:p>
    <w:p w14:paraId="7F1FC649" w14:textId="77777777" w:rsidR="00055792" w:rsidRDefault="00055792" w:rsidP="00055792">
      <w:pPr>
        <w:pStyle w:val="DaftarPustaka"/>
      </w:pPr>
      <w:r>
        <w:t>Badan Pusat Statistik. (2025b).</w:t>
      </w:r>
      <w:r>
        <w:rPr>
          <w:rStyle w:val="apple-converted-space"/>
          <w:color w:val="000000"/>
        </w:rPr>
        <w:t> </w:t>
      </w:r>
      <w:r>
        <w:rPr>
          <w:rStyle w:val="Emphasis"/>
          <w:color w:val="000000"/>
        </w:rPr>
        <w:t>Statistik kunjungan wisatawan mancanegara 2024</w:t>
      </w:r>
      <w:r>
        <w:t>.</w:t>
      </w:r>
      <w:r>
        <w:rPr>
          <w:rStyle w:val="apple-converted-space"/>
          <w:color w:val="000000"/>
        </w:rPr>
        <w:t> </w:t>
      </w:r>
      <w:hyperlink r:id="rId84" w:history="1">
        <w:r>
          <w:rPr>
            <w:rStyle w:val="Hyperlink"/>
          </w:rPr>
          <w:t>https://www.bps.go.id/id/publication/2025/03/20/a85d584df19ea65a5e2b3d0b/international-visitor-arrival-statistics-2024.html</w:t>
        </w:r>
      </w:hyperlink>
    </w:p>
    <w:p w14:paraId="0106E9E4" w14:textId="77777777" w:rsidR="00055792" w:rsidRDefault="00055792" w:rsidP="00055792">
      <w:pPr>
        <w:pStyle w:val="DaftarPustaka"/>
      </w:pPr>
      <w:r>
        <w:t>Badan Pusat Statistik. (2025c).</w:t>
      </w:r>
      <w:r>
        <w:rPr>
          <w:rStyle w:val="apple-converted-space"/>
          <w:color w:val="000000"/>
        </w:rPr>
        <w:t> </w:t>
      </w:r>
      <w:r>
        <w:rPr>
          <w:rStyle w:val="Emphasis"/>
          <w:color w:val="000000"/>
        </w:rPr>
        <w:t xml:space="preserve">Tourism </w:t>
      </w:r>
      <w:proofErr w:type="spellStart"/>
      <w:r>
        <w:rPr>
          <w:rStyle w:val="Emphasis"/>
          <w:color w:val="000000"/>
        </w:rPr>
        <w:t>satellite</w:t>
      </w:r>
      <w:proofErr w:type="spellEnd"/>
      <w:r>
        <w:rPr>
          <w:rStyle w:val="Emphasis"/>
          <w:color w:val="000000"/>
        </w:rPr>
        <w:t xml:space="preserve"> </w:t>
      </w:r>
      <w:proofErr w:type="spellStart"/>
      <w:r>
        <w:rPr>
          <w:rStyle w:val="Emphasis"/>
          <w:color w:val="000000"/>
        </w:rPr>
        <w:t>account</w:t>
      </w:r>
      <w:proofErr w:type="spellEnd"/>
      <w:r>
        <w:rPr>
          <w:rStyle w:val="Emphasis"/>
          <w:color w:val="000000"/>
        </w:rPr>
        <w:t xml:space="preserve"> Indonesia 2022–2024</w:t>
      </w:r>
      <w:r>
        <w:t>.</w:t>
      </w:r>
    </w:p>
    <w:p w14:paraId="01477D9D" w14:textId="77777777" w:rsidR="00055792" w:rsidRDefault="00055792" w:rsidP="00055792">
      <w:pPr>
        <w:pStyle w:val="DaftarPustaka"/>
      </w:pPr>
      <w:r>
        <w:t>Badan Pusat Statistik Provinsi D.I. Yogyakarta. (2025).</w:t>
      </w:r>
      <w:r>
        <w:rPr>
          <w:rStyle w:val="apple-converted-space"/>
          <w:color w:val="000000"/>
        </w:rPr>
        <w:t> </w:t>
      </w:r>
      <w:r>
        <w:rPr>
          <w:rStyle w:val="Emphasis"/>
          <w:color w:val="000000"/>
        </w:rPr>
        <w:t>Perkembangan pariwisata Daerah Istimewa Yogyakarta, Desember 2024</w:t>
      </w:r>
      <w:r>
        <w:t>.</w:t>
      </w:r>
      <w:r>
        <w:rPr>
          <w:rStyle w:val="apple-converted-space"/>
          <w:color w:val="000000"/>
        </w:rPr>
        <w:t> </w:t>
      </w:r>
      <w:hyperlink r:id="rId85" w:history="1">
        <w:r>
          <w:rPr>
            <w:rStyle w:val="Hyperlink"/>
          </w:rPr>
          <w:t>https://yogyakarta.bps.go.id/id/pressrelease/2025/02/03/1611/perkembangan-pariwisata-daerah-istimewa-yogyakarta--desember-2024.html</w:t>
        </w:r>
      </w:hyperlink>
    </w:p>
    <w:p w14:paraId="2EAAA2D7" w14:textId="77777777" w:rsidR="00055792" w:rsidRDefault="00055792" w:rsidP="00055792">
      <w:pPr>
        <w:pStyle w:val="DaftarPustaka"/>
      </w:pPr>
      <w:r>
        <w:t xml:space="preserve">Bangor, A., </w:t>
      </w:r>
      <w:proofErr w:type="spellStart"/>
      <w:r>
        <w:t>Kortum</w:t>
      </w:r>
      <w:proofErr w:type="spellEnd"/>
      <w:r>
        <w:t xml:space="preserve">, P. T., &amp; Miller, J. T. (2008). An </w:t>
      </w:r>
      <w:proofErr w:type="spellStart"/>
      <w:r>
        <w:t>empirical</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the</w:t>
      </w:r>
      <w:proofErr w:type="spellEnd"/>
      <w:r>
        <w:t xml:space="preserve"> System </w:t>
      </w:r>
      <w:proofErr w:type="spellStart"/>
      <w:r>
        <w:t>Usability</w:t>
      </w:r>
      <w:proofErr w:type="spellEnd"/>
      <w:r>
        <w:t xml:space="preserve"> </w:t>
      </w:r>
      <w:proofErr w:type="spellStart"/>
      <w:r>
        <w:t>Scale</w:t>
      </w:r>
      <w:proofErr w:type="spellEnd"/>
      <w:r>
        <w:t>.</w:t>
      </w:r>
      <w:r>
        <w:rPr>
          <w:rStyle w:val="apple-converted-space"/>
          <w:color w:val="000000"/>
        </w:rPr>
        <w:t> </w:t>
      </w:r>
      <w:r>
        <w:rPr>
          <w:rStyle w:val="Emphasis"/>
          <w:color w:val="000000"/>
        </w:rPr>
        <w:t xml:space="preserve">International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Human-</w:t>
      </w:r>
      <w:proofErr w:type="spellStart"/>
      <w:r>
        <w:rPr>
          <w:rStyle w:val="Emphasis"/>
          <w:color w:val="000000"/>
        </w:rPr>
        <w:t>Computer</w:t>
      </w:r>
      <w:proofErr w:type="spellEnd"/>
      <w:r>
        <w:rPr>
          <w:rStyle w:val="Emphasis"/>
          <w:color w:val="000000"/>
        </w:rPr>
        <w:t xml:space="preserve"> </w:t>
      </w:r>
      <w:proofErr w:type="spellStart"/>
      <w:r>
        <w:rPr>
          <w:rStyle w:val="Emphasis"/>
          <w:color w:val="000000"/>
        </w:rPr>
        <w:t>Interaction</w:t>
      </w:r>
      <w:proofErr w:type="spellEnd"/>
      <w:r>
        <w:rPr>
          <w:rStyle w:val="Emphasis"/>
          <w:color w:val="000000"/>
        </w:rPr>
        <w:t>, 24</w:t>
      </w:r>
      <w:r>
        <w:t>(6), 574–594.</w:t>
      </w:r>
      <w:r>
        <w:rPr>
          <w:rStyle w:val="apple-converted-space"/>
          <w:color w:val="000000"/>
        </w:rPr>
        <w:t> </w:t>
      </w:r>
      <w:hyperlink r:id="rId86" w:history="1">
        <w:r>
          <w:rPr>
            <w:rStyle w:val="Hyperlink"/>
          </w:rPr>
          <w:t>https://doi.org/10.1080/10447310802205776</w:t>
        </w:r>
      </w:hyperlink>
    </w:p>
    <w:p w14:paraId="6335D6EC" w14:textId="77777777" w:rsidR="00055792" w:rsidRDefault="00055792" w:rsidP="00055792">
      <w:pPr>
        <w:pStyle w:val="DaftarPustaka"/>
      </w:pPr>
      <w:r>
        <w:t xml:space="preserve">Bangor, A., </w:t>
      </w:r>
      <w:proofErr w:type="spellStart"/>
      <w:r>
        <w:t>Kortum</w:t>
      </w:r>
      <w:proofErr w:type="spellEnd"/>
      <w:r>
        <w:t xml:space="preserve">, P., &amp; Miller, J. (2009). </w:t>
      </w:r>
      <w:proofErr w:type="spellStart"/>
      <w:r>
        <w:t>Determining</w:t>
      </w:r>
      <w:proofErr w:type="spellEnd"/>
      <w:r>
        <w:t xml:space="preserve"> </w:t>
      </w:r>
      <w:proofErr w:type="spellStart"/>
      <w:r>
        <w:t>what</w:t>
      </w:r>
      <w:proofErr w:type="spellEnd"/>
      <w:r>
        <w:t xml:space="preserve"> individual SUS </w:t>
      </w:r>
      <w:proofErr w:type="spellStart"/>
      <w:r>
        <w:t>scores</w:t>
      </w:r>
      <w:proofErr w:type="spellEnd"/>
      <w:r>
        <w:t xml:space="preserve"> </w:t>
      </w:r>
      <w:proofErr w:type="spellStart"/>
      <w:r>
        <w:t>mean</w:t>
      </w:r>
      <w:proofErr w:type="spellEnd"/>
      <w:r>
        <w:t xml:space="preserve">: </w:t>
      </w:r>
      <w:proofErr w:type="spellStart"/>
      <w:r>
        <w:t>Adding</w:t>
      </w:r>
      <w:proofErr w:type="spellEnd"/>
      <w:r>
        <w:t xml:space="preserve"> </w:t>
      </w:r>
      <w:proofErr w:type="spellStart"/>
      <w:r>
        <w:t>an</w:t>
      </w:r>
      <w:proofErr w:type="spellEnd"/>
      <w:r>
        <w:t xml:space="preserve"> </w:t>
      </w:r>
      <w:proofErr w:type="spellStart"/>
      <w:r>
        <w:t>adjective</w:t>
      </w:r>
      <w:proofErr w:type="spellEnd"/>
      <w:r>
        <w:t xml:space="preserve"> </w:t>
      </w:r>
      <w:proofErr w:type="spellStart"/>
      <w:r>
        <w:t>rating</w:t>
      </w:r>
      <w:proofErr w:type="spellEnd"/>
      <w:r>
        <w:t xml:space="preserve"> </w:t>
      </w:r>
      <w:proofErr w:type="spellStart"/>
      <w:r>
        <w:t>scale</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Usability</w:t>
      </w:r>
      <w:proofErr w:type="spellEnd"/>
      <w:r>
        <w:rPr>
          <w:rStyle w:val="Emphasis"/>
          <w:color w:val="000000"/>
        </w:rPr>
        <w:t xml:space="preserve"> </w:t>
      </w:r>
      <w:proofErr w:type="spellStart"/>
      <w:r>
        <w:rPr>
          <w:rStyle w:val="Emphasis"/>
          <w:color w:val="000000"/>
        </w:rPr>
        <w:t>Studies</w:t>
      </w:r>
      <w:proofErr w:type="spellEnd"/>
      <w:r>
        <w:rPr>
          <w:rStyle w:val="Emphasis"/>
          <w:color w:val="000000"/>
        </w:rPr>
        <w:t>, 4</w:t>
      </w:r>
      <w:r>
        <w:t>(3), 114–123.</w:t>
      </w:r>
    </w:p>
    <w:p w14:paraId="238311DC" w14:textId="77777777" w:rsidR="00055792" w:rsidRDefault="00055792" w:rsidP="00055792">
      <w:pPr>
        <w:pStyle w:val="DaftarPustaka"/>
      </w:pPr>
      <w:proofErr w:type="spellStart"/>
      <w:r>
        <w:t>Barlas</w:t>
      </w:r>
      <w:proofErr w:type="spellEnd"/>
      <w:r>
        <w:t xml:space="preserve">, Y. (1989). </w:t>
      </w:r>
      <w:proofErr w:type="spellStart"/>
      <w:r>
        <w:t>Multiple</w:t>
      </w:r>
      <w:proofErr w:type="spellEnd"/>
      <w:r>
        <w:t xml:space="preserve"> </w:t>
      </w:r>
      <w:proofErr w:type="spellStart"/>
      <w:r>
        <w:t>tests</w:t>
      </w:r>
      <w:proofErr w:type="spellEnd"/>
      <w:r>
        <w:t xml:space="preserve"> </w:t>
      </w:r>
      <w:proofErr w:type="spellStart"/>
      <w:r>
        <w:t>for</w:t>
      </w:r>
      <w:proofErr w:type="spellEnd"/>
      <w:r>
        <w:t xml:space="preserve"> </w:t>
      </w:r>
      <w:proofErr w:type="spellStart"/>
      <w:r>
        <w:t>validation</w:t>
      </w:r>
      <w:proofErr w:type="spellEnd"/>
      <w:r>
        <w:t xml:space="preserve"> </w:t>
      </w:r>
      <w:proofErr w:type="spellStart"/>
      <w:r>
        <w:t>of</w:t>
      </w:r>
      <w:proofErr w:type="spellEnd"/>
      <w:r>
        <w:t xml:space="preserve"> </w:t>
      </w:r>
      <w:proofErr w:type="spellStart"/>
      <w:r>
        <w:t>system</w:t>
      </w:r>
      <w:proofErr w:type="spellEnd"/>
      <w:r>
        <w:t xml:space="preserve"> </w:t>
      </w:r>
      <w:proofErr w:type="spellStart"/>
      <w:r>
        <w:t>dynamics</w:t>
      </w:r>
      <w:proofErr w:type="spellEnd"/>
      <w:r>
        <w:t xml:space="preserve"> </w:t>
      </w:r>
      <w:proofErr w:type="spellStart"/>
      <w:r>
        <w:t>type</w:t>
      </w:r>
      <w:proofErr w:type="spellEnd"/>
      <w:r>
        <w:t xml:space="preserve"> </w:t>
      </w:r>
      <w:proofErr w:type="spellStart"/>
      <w:r>
        <w:t>of</w:t>
      </w:r>
      <w:proofErr w:type="spellEnd"/>
      <w:r>
        <w:t xml:space="preserve"> </w:t>
      </w:r>
      <w:proofErr w:type="spellStart"/>
      <w:r>
        <w:t>simulation</w:t>
      </w:r>
      <w:proofErr w:type="spellEnd"/>
      <w:r>
        <w:t xml:space="preserve"> </w:t>
      </w:r>
      <w:proofErr w:type="spellStart"/>
      <w:r>
        <w:t>models</w:t>
      </w:r>
      <w:proofErr w:type="spellEnd"/>
      <w:r>
        <w:t>.</w:t>
      </w:r>
      <w:r>
        <w:rPr>
          <w:rStyle w:val="apple-converted-space"/>
          <w:color w:val="000000"/>
        </w:rPr>
        <w:t> </w:t>
      </w:r>
      <w:proofErr w:type="spellStart"/>
      <w:r>
        <w:rPr>
          <w:rStyle w:val="Emphasis"/>
          <w:color w:val="000000"/>
        </w:rPr>
        <w:t>European</w:t>
      </w:r>
      <w:proofErr w:type="spellEnd"/>
      <w:r>
        <w:rPr>
          <w:rStyle w:val="Emphasis"/>
          <w:color w:val="000000"/>
        </w:rPr>
        <w:t xml:space="preserve">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Operational</w:t>
      </w:r>
      <w:proofErr w:type="spellEnd"/>
      <w:r>
        <w:rPr>
          <w:rStyle w:val="Emphasis"/>
          <w:color w:val="000000"/>
        </w:rPr>
        <w:t xml:space="preserve"> </w:t>
      </w:r>
      <w:proofErr w:type="spellStart"/>
      <w:r>
        <w:rPr>
          <w:rStyle w:val="Emphasis"/>
          <w:color w:val="000000"/>
        </w:rPr>
        <w:t>Research</w:t>
      </w:r>
      <w:proofErr w:type="spellEnd"/>
      <w:r>
        <w:rPr>
          <w:rStyle w:val="Emphasis"/>
          <w:color w:val="000000"/>
        </w:rPr>
        <w:t>, 42</w:t>
      </w:r>
      <w:r>
        <w:t>(1), 59–87.</w:t>
      </w:r>
      <w:r>
        <w:rPr>
          <w:rStyle w:val="apple-converted-space"/>
          <w:color w:val="000000"/>
        </w:rPr>
        <w:t> </w:t>
      </w:r>
      <w:hyperlink r:id="rId87" w:history="1">
        <w:r>
          <w:rPr>
            <w:rStyle w:val="Hyperlink"/>
          </w:rPr>
          <w:t>https://doi.org/10.1016/0377-2217(89)90059-3</w:t>
        </w:r>
      </w:hyperlink>
    </w:p>
    <w:p w14:paraId="7650F94A" w14:textId="77777777" w:rsidR="00055792" w:rsidRDefault="00055792" w:rsidP="00055792">
      <w:pPr>
        <w:pStyle w:val="DaftarPustaka"/>
      </w:pPr>
      <w:proofErr w:type="spellStart"/>
      <w:r>
        <w:t>Barlas</w:t>
      </w:r>
      <w:proofErr w:type="spellEnd"/>
      <w:r>
        <w:t xml:space="preserve">, Y. (1996). Formal </w:t>
      </w:r>
      <w:proofErr w:type="spellStart"/>
      <w:r>
        <w:t>aspects</w:t>
      </w:r>
      <w:proofErr w:type="spellEnd"/>
      <w:r>
        <w:t xml:space="preserve"> </w:t>
      </w:r>
      <w:proofErr w:type="spellStart"/>
      <w:r>
        <w:t>of</w:t>
      </w:r>
      <w:proofErr w:type="spellEnd"/>
      <w:r>
        <w:t xml:space="preserve"> model </w:t>
      </w:r>
      <w:proofErr w:type="spellStart"/>
      <w:r>
        <w:t>validity</w:t>
      </w:r>
      <w:proofErr w:type="spellEnd"/>
      <w:r>
        <w:t xml:space="preserve"> </w:t>
      </w:r>
      <w:proofErr w:type="spellStart"/>
      <w:r>
        <w:t>and</w:t>
      </w:r>
      <w:proofErr w:type="spellEnd"/>
      <w:r>
        <w:t xml:space="preserve"> </w:t>
      </w:r>
      <w:proofErr w:type="spellStart"/>
      <w:r>
        <w:t>validation</w:t>
      </w:r>
      <w:proofErr w:type="spellEnd"/>
      <w:r>
        <w:t xml:space="preserve"> in </w:t>
      </w:r>
      <w:proofErr w:type="spellStart"/>
      <w:r>
        <w:t>system</w:t>
      </w:r>
      <w:proofErr w:type="spellEnd"/>
      <w:r>
        <w:t xml:space="preserve"> </w:t>
      </w:r>
      <w:proofErr w:type="spellStart"/>
      <w:r>
        <w:t>dynamics</w:t>
      </w:r>
      <w:proofErr w:type="spellEnd"/>
      <w:r>
        <w:t>.</w:t>
      </w:r>
      <w:r>
        <w:rPr>
          <w:rStyle w:val="apple-converted-space"/>
          <w:color w:val="000000"/>
        </w:rPr>
        <w:t> </w:t>
      </w:r>
      <w:r>
        <w:rPr>
          <w:rStyle w:val="Emphasis"/>
          <w:color w:val="000000"/>
        </w:rPr>
        <w:t xml:space="preserve">System Dynamics </w:t>
      </w:r>
      <w:proofErr w:type="spellStart"/>
      <w:r>
        <w:rPr>
          <w:rStyle w:val="Emphasis"/>
          <w:color w:val="000000"/>
        </w:rPr>
        <w:t>Review</w:t>
      </w:r>
      <w:proofErr w:type="spellEnd"/>
      <w:r>
        <w:rPr>
          <w:rStyle w:val="Emphasis"/>
          <w:color w:val="000000"/>
        </w:rPr>
        <w:t>, 12</w:t>
      </w:r>
      <w:r>
        <w:t>(3), 183–210.</w:t>
      </w:r>
      <w:r>
        <w:rPr>
          <w:rStyle w:val="apple-converted-space"/>
          <w:color w:val="000000"/>
        </w:rPr>
        <w:t> </w:t>
      </w:r>
      <w:hyperlink r:id="rId88" w:history="1">
        <w:r>
          <w:rPr>
            <w:rStyle w:val="Hyperlink"/>
          </w:rPr>
          <w:t>https://doi.org/10.1002/(SICI)1099-1727(199623)12:3%3C183::AID-SDR103%3E3.0.CO;2-4</w:t>
        </w:r>
      </w:hyperlink>
    </w:p>
    <w:p w14:paraId="1B7879F4" w14:textId="77777777" w:rsidR="00055792" w:rsidRDefault="00055792" w:rsidP="00055792">
      <w:pPr>
        <w:pStyle w:val="DaftarPustaka"/>
      </w:pPr>
      <w:r>
        <w:t xml:space="preserve">Brooke, J. (1996). SUS: A </w:t>
      </w:r>
      <w:proofErr w:type="spellStart"/>
      <w:r>
        <w:t>quick</w:t>
      </w:r>
      <w:proofErr w:type="spellEnd"/>
      <w:r>
        <w:t xml:space="preserve"> </w:t>
      </w:r>
      <w:proofErr w:type="spellStart"/>
      <w:r>
        <w:t>and</w:t>
      </w:r>
      <w:proofErr w:type="spellEnd"/>
      <w:r>
        <w:t xml:space="preserve"> </w:t>
      </w:r>
      <w:proofErr w:type="spellStart"/>
      <w:r>
        <w:t>dirty</w:t>
      </w:r>
      <w:proofErr w:type="spellEnd"/>
      <w:r>
        <w:t xml:space="preserve"> </w:t>
      </w:r>
      <w:proofErr w:type="spellStart"/>
      <w:r>
        <w:t>usability</w:t>
      </w:r>
      <w:proofErr w:type="spellEnd"/>
      <w:r>
        <w:t xml:space="preserve"> </w:t>
      </w:r>
      <w:proofErr w:type="spellStart"/>
      <w:r>
        <w:t>scale</w:t>
      </w:r>
      <w:proofErr w:type="spellEnd"/>
      <w:r>
        <w:t xml:space="preserve">. In P. W. Jordan, B. Thomas, B. A. </w:t>
      </w:r>
      <w:proofErr w:type="spellStart"/>
      <w:r>
        <w:t>Weerdmeester</w:t>
      </w:r>
      <w:proofErr w:type="spellEnd"/>
      <w:r>
        <w:t xml:space="preserve">, &amp; I. L. </w:t>
      </w:r>
      <w:proofErr w:type="spellStart"/>
      <w:r>
        <w:t>McClelland</w:t>
      </w:r>
      <w:proofErr w:type="spellEnd"/>
      <w:r>
        <w:t xml:space="preserve"> (</w:t>
      </w:r>
      <w:proofErr w:type="spellStart"/>
      <w:r>
        <w:t>Eds</w:t>
      </w:r>
      <w:proofErr w:type="spellEnd"/>
      <w:r>
        <w:t>.),</w:t>
      </w:r>
      <w:r>
        <w:rPr>
          <w:rStyle w:val="apple-converted-space"/>
          <w:color w:val="000000"/>
        </w:rPr>
        <w:t> </w:t>
      </w:r>
      <w:proofErr w:type="spellStart"/>
      <w:r>
        <w:rPr>
          <w:rStyle w:val="Emphasis"/>
          <w:color w:val="000000"/>
        </w:rPr>
        <w:t>Usability</w:t>
      </w:r>
      <w:proofErr w:type="spellEnd"/>
      <w:r>
        <w:rPr>
          <w:rStyle w:val="Emphasis"/>
          <w:color w:val="000000"/>
        </w:rPr>
        <w:t xml:space="preserve"> </w:t>
      </w:r>
      <w:proofErr w:type="spellStart"/>
      <w:r>
        <w:rPr>
          <w:rStyle w:val="Emphasis"/>
          <w:color w:val="000000"/>
        </w:rPr>
        <w:t>evaluation</w:t>
      </w:r>
      <w:proofErr w:type="spellEnd"/>
      <w:r>
        <w:rPr>
          <w:rStyle w:val="Emphasis"/>
          <w:color w:val="000000"/>
        </w:rPr>
        <w:t xml:space="preserve"> in </w:t>
      </w:r>
      <w:proofErr w:type="spellStart"/>
      <w:r>
        <w:rPr>
          <w:rStyle w:val="Emphasis"/>
          <w:color w:val="000000"/>
        </w:rPr>
        <w:t>industry</w:t>
      </w:r>
      <w:proofErr w:type="spellEnd"/>
      <w:r>
        <w:rPr>
          <w:rStyle w:val="apple-converted-space"/>
          <w:color w:val="000000"/>
        </w:rPr>
        <w:t> </w:t>
      </w:r>
      <w:r>
        <w:t>(</w:t>
      </w:r>
      <w:proofErr w:type="spellStart"/>
      <w:r>
        <w:t>pp</w:t>
      </w:r>
      <w:proofErr w:type="spellEnd"/>
      <w:r>
        <w:t xml:space="preserve">. 189–194). Taylor &amp; </w:t>
      </w:r>
      <w:proofErr w:type="spellStart"/>
      <w:r>
        <w:t>Francis</w:t>
      </w:r>
      <w:proofErr w:type="spellEnd"/>
      <w:r>
        <w:t>.</w:t>
      </w:r>
      <w:r>
        <w:rPr>
          <w:rStyle w:val="apple-converted-space"/>
          <w:color w:val="000000"/>
        </w:rPr>
        <w:t> </w:t>
      </w:r>
      <w:hyperlink r:id="rId89" w:history="1">
        <w:r>
          <w:rPr>
            <w:rStyle w:val="Hyperlink"/>
          </w:rPr>
          <w:t>https://doi.org/10.1201/9781498710411-35</w:t>
        </w:r>
      </w:hyperlink>
    </w:p>
    <w:p w14:paraId="77EB5908" w14:textId="77777777" w:rsidR="00055792" w:rsidRDefault="00055792" w:rsidP="00055792">
      <w:pPr>
        <w:pStyle w:val="DaftarPustaka"/>
      </w:pPr>
      <w:r>
        <w:t xml:space="preserve">Brooke, J. (2013). SUS: A </w:t>
      </w:r>
      <w:proofErr w:type="spellStart"/>
      <w:r>
        <w:t>retrospective</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Usability</w:t>
      </w:r>
      <w:proofErr w:type="spellEnd"/>
      <w:r>
        <w:rPr>
          <w:rStyle w:val="Emphasis"/>
          <w:color w:val="000000"/>
        </w:rPr>
        <w:t xml:space="preserve"> </w:t>
      </w:r>
      <w:proofErr w:type="spellStart"/>
      <w:r>
        <w:rPr>
          <w:rStyle w:val="Emphasis"/>
          <w:color w:val="000000"/>
        </w:rPr>
        <w:t>Studies</w:t>
      </w:r>
      <w:proofErr w:type="spellEnd"/>
      <w:r>
        <w:rPr>
          <w:rStyle w:val="Emphasis"/>
          <w:color w:val="000000"/>
        </w:rPr>
        <w:t>, 8</w:t>
      </w:r>
      <w:r>
        <w:t>(2), 29–40.</w:t>
      </w:r>
    </w:p>
    <w:p w14:paraId="1AC38E7B" w14:textId="77777777" w:rsidR="00055792" w:rsidRDefault="00055792" w:rsidP="00055792">
      <w:pPr>
        <w:pStyle w:val="DaftarPustaka"/>
      </w:pPr>
      <w:proofErr w:type="spellStart"/>
      <w:r>
        <w:lastRenderedPageBreak/>
        <w:t>Brown</w:t>
      </w:r>
      <w:proofErr w:type="spellEnd"/>
      <w:r>
        <w:t xml:space="preserve">, C. F., </w:t>
      </w:r>
      <w:proofErr w:type="spellStart"/>
      <w:r>
        <w:t>Brumby</w:t>
      </w:r>
      <w:proofErr w:type="spellEnd"/>
      <w:r>
        <w:t xml:space="preserve">, S. P., </w:t>
      </w:r>
      <w:proofErr w:type="spellStart"/>
      <w:r>
        <w:t>Guzder</w:t>
      </w:r>
      <w:proofErr w:type="spellEnd"/>
      <w:r>
        <w:t xml:space="preserve">-Williams, B., </w:t>
      </w:r>
      <w:proofErr w:type="spellStart"/>
      <w:r>
        <w:t>Birch</w:t>
      </w:r>
      <w:proofErr w:type="spellEnd"/>
      <w:r>
        <w:t xml:space="preserve">, T., </w:t>
      </w:r>
      <w:proofErr w:type="spellStart"/>
      <w:r>
        <w:t>Hyde</w:t>
      </w:r>
      <w:proofErr w:type="spellEnd"/>
      <w:r>
        <w:t xml:space="preserve">, S. B., </w:t>
      </w:r>
      <w:proofErr w:type="spellStart"/>
      <w:r>
        <w:t>Mazzariello</w:t>
      </w:r>
      <w:proofErr w:type="spellEnd"/>
      <w:r>
        <w:t xml:space="preserve">, J., </w:t>
      </w:r>
      <w:proofErr w:type="spellStart"/>
      <w:r>
        <w:t>Czerwinski</w:t>
      </w:r>
      <w:proofErr w:type="spellEnd"/>
      <w:r>
        <w:t xml:space="preserve">, W., </w:t>
      </w:r>
      <w:proofErr w:type="spellStart"/>
      <w:r>
        <w:t>Pasquarella</w:t>
      </w:r>
      <w:proofErr w:type="spellEnd"/>
      <w:r>
        <w:t xml:space="preserve">, V. J., </w:t>
      </w:r>
      <w:proofErr w:type="spellStart"/>
      <w:r>
        <w:t>Haertel</w:t>
      </w:r>
      <w:proofErr w:type="spellEnd"/>
      <w:r>
        <w:t xml:space="preserve">, R., </w:t>
      </w:r>
      <w:proofErr w:type="spellStart"/>
      <w:r>
        <w:t>Ilyushchenko</w:t>
      </w:r>
      <w:proofErr w:type="spellEnd"/>
      <w:r>
        <w:t xml:space="preserve">, S., </w:t>
      </w:r>
      <w:proofErr w:type="spellStart"/>
      <w:r>
        <w:t>Schwehr</w:t>
      </w:r>
      <w:proofErr w:type="spellEnd"/>
      <w:r>
        <w:t xml:space="preserve">, K., </w:t>
      </w:r>
      <w:proofErr w:type="spellStart"/>
      <w:r>
        <w:t>Weisse</w:t>
      </w:r>
      <w:proofErr w:type="spellEnd"/>
      <w:r>
        <w:t xml:space="preserve">, M., </w:t>
      </w:r>
      <w:proofErr w:type="spellStart"/>
      <w:r>
        <w:t>Stolle</w:t>
      </w:r>
      <w:proofErr w:type="spellEnd"/>
      <w:r>
        <w:t xml:space="preserve">, F., Hanson, C., </w:t>
      </w:r>
      <w:proofErr w:type="spellStart"/>
      <w:r>
        <w:t>Guinan</w:t>
      </w:r>
      <w:proofErr w:type="spellEnd"/>
      <w:r>
        <w:t xml:space="preserve">, O., </w:t>
      </w:r>
      <w:proofErr w:type="spellStart"/>
      <w:r>
        <w:t>Moore</w:t>
      </w:r>
      <w:proofErr w:type="spellEnd"/>
      <w:r>
        <w:t xml:space="preserve">, R., &amp; </w:t>
      </w:r>
      <w:proofErr w:type="spellStart"/>
      <w:r>
        <w:t>Tait</w:t>
      </w:r>
      <w:proofErr w:type="spellEnd"/>
      <w:r>
        <w:t xml:space="preserve">, A. M. (2022). </w:t>
      </w:r>
      <w:proofErr w:type="spellStart"/>
      <w:r>
        <w:t>Dynamic</w:t>
      </w:r>
      <w:proofErr w:type="spellEnd"/>
      <w:r>
        <w:t xml:space="preserve"> World, </w:t>
      </w:r>
      <w:proofErr w:type="spellStart"/>
      <w:r>
        <w:t>near</w:t>
      </w:r>
      <w:proofErr w:type="spellEnd"/>
      <w:r>
        <w:t xml:space="preserve"> real-</w:t>
      </w:r>
      <w:proofErr w:type="spellStart"/>
      <w:r>
        <w:t>time</w:t>
      </w:r>
      <w:proofErr w:type="spellEnd"/>
      <w:r>
        <w:t xml:space="preserve"> global 10 m </w:t>
      </w:r>
      <w:proofErr w:type="spellStart"/>
      <w:r>
        <w:t>land</w:t>
      </w:r>
      <w:proofErr w:type="spellEnd"/>
      <w:r>
        <w:t xml:space="preserve"> </w:t>
      </w:r>
      <w:proofErr w:type="spellStart"/>
      <w:r>
        <w:t>use</w:t>
      </w:r>
      <w:proofErr w:type="spellEnd"/>
      <w:r>
        <w:t xml:space="preserve"> </w:t>
      </w:r>
      <w:proofErr w:type="spellStart"/>
      <w:r>
        <w:t>land</w:t>
      </w:r>
      <w:proofErr w:type="spellEnd"/>
      <w:r>
        <w:t xml:space="preserve"> </w:t>
      </w:r>
      <w:proofErr w:type="spellStart"/>
      <w:r>
        <w:t>cover</w:t>
      </w:r>
      <w:proofErr w:type="spellEnd"/>
      <w:r>
        <w:t xml:space="preserve"> </w:t>
      </w:r>
      <w:proofErr w:type="spellStart"/>
      <w:r>
        <w:t>mapping</w:t>
      </w:r>
      <w:proofErr w:type="spellEnd"/>
      <w:r>
        <w:t>.</w:t>
      </w:r>
      <w:r>
        <w:rPr>
          <w:rStyle w:val="apple-converted-space"/>
          <w:color w:val="000000"/>
        </w:rPr>
        <w:t> </w:t>
      </w:r>
      <w:proofErr w:type="spellStart"/>
      <w:r>
        <w:rPr>
          <w:rStyle w:val="Emphasis"/>
          <w:color w:val="000000"/>
        </w:rPr>
        <w:t>Scientific</w:t>
      </w:r>
      <w:proofErr w:type="spellEnd"/>
      <w:r>
        <w:rPr>
          <w:rStyle w:val="Emphasis"/>
          <w:color w:val="000000"/>
        </w:rPr>
        <w:t xml:space="preserve"> Data, 9</w:t>
      </w:r>
      <w:r>
        <w:t xml:space="preserve">, </w:t>
      </w:r>
      <w:proofErr w:type="spellStart"/>
      <w:r>
        <w:t>Article</w:t>
      </w:r>
      <w:proofErr w:type="spellEnd"/>
      <w:r>
        <w:t xml:space="preserve"> 251.</w:t>
      </w:r>
      <w:r>
        <w:rPr>
          <w:rStyle w:val="apple-converted-space"/>
          <w:color w:val="000000"/>
        </w:rPr>
        <w:t> </w:t>
      </w:r>
      <w:hyperlink r:id="rId90" w:history="1">
        <w:r>
          <w:rPr>
            <w:rStyle w:val="Hyperlink"/>
          </w:rPr>
          <w:t>https://doi.org/10.1038/s41597-022-01307-4</w:t>
        </w:r>
      </w:hyperlink>
    </w:p>
    <w:p w14:paraId="5B3DC0DA" w14:textId="77777777" w:rsidR="00055792" w:rsidRDefault="00055792" w:rsidP="00055792">
      <w:pPr>
        <w:pStyle w:val="DaftarPustaka"/>
      </w:pPr>
      <w:proofErr w:type="spellStart"/>
      <w:r>
        <w:t>Butler</w:t>
      </w:r>
      <w:proofErr w:type="spellEnd"/>
      <w:r>
        <w:t xml:space="preserve">, R. W. (1980). The </w:t>
      </w:r>
      <w:proofErr w:type="spellStart"/>
      <w:r>
        <w:t>concept</w:t>
      </w:r>
      <w:proofErr w:type="spellEnd"/>
      <w:r>
        <w:t xml:space="preserve"> </w:t>
      </w:r>
      <w:proofErr w:type="spellStart"/>
      <w:r>
        <w:t>of</w:t>
      </w:r>
      <w:proofErr w:type="spellEnd"/>
      <w:r>
        <w:t xml:space="preserve"> a </w:t>
      </w:r>
      <w:proofErr w:type="spellStart"/>
      <w:r>
        <w:t>tourist</w:t>
      </w:r>
      <w:proofErr w:type="spellEnd"/>
      <w:r>
        <w:t xml:space="preserve"> area </w:t>
      </w:r>
      <w:proofErr w:type="spellStart"/>
      <w:r>
        <w:t>cycle</w:t>
      </w:r>
      <w:proofErr w:type="spellEnd"/>
      <w:r>
        <w:t xml:space="preserve"> </w:t>
      </w:r>
      <w:proofErr w:type="spellStart"/>
      <w:r>
        <w:t>of</w:t>
      </w:r>
      <w:proofErr w:type="spellEnd"/>
      <w:r>
        <w:t xml:space="preserve"> </w:t>
      </w:r>
      <w:proofErr w:type="spellStart"/>
      <w:r>
        <w:t>evolution</w:t>
      </w:r>
      <w:proofErr w:type="spellEnd"/>
      <w:r>
        <w:t xml:space="preserve">: </w:t>
      </w:r>
      <w:proofErr w:type="spellStart"/>
      <w:r>
        <w:t>Implications</w:t>
      </w:r>
      <w:proofErr w:type="spellEnd"/>
      <w:r>
        <w:t xml:space="preserve"> </w:t>
      </w:r>
      <w:proofErr w:type="spellStart"/>
      <w:r>
        <w:t>for</w:t>
      </w:r>
      <w:proofErr w:type="spellEnd"/>
      <w:r>
        <w:t xml:space="preserve"> </w:t>
      </w:r>
      <w:proofErr w:type="spellStart"/>
      <w:r>
        <w:t>management</w:t>
      </w:r>
      <w:proofErr w:type="spellEnd"/>
      <w:r>
        <w:t xml:space="preserve"> </w:t>
      </w:r>
      <w:proofErr w:type="spellStart"/>
      <w:r>
        <w:t>of</w:t>
      </w:r>
      <w:proofErr w:type="spellEnd"/>
      <w:r>
        <w:t xml:space="preserve"> </w:t>
      </w:r>
      <w:proofErr w:type="spellStart"/>
      <w:r>
        <w:t>resources</w:t>
      </w:r>
      <w:proofErr w:type="spellEnd"/>
      <w:r>
        <w:t>.</w:t>
      </w:r>
      <w:r>
        <w:rPr>
          <w:rStyle w:val="apple-converted-space"/>
          <w:color w:val="000000"/>
        </w:rPr>
        <w:t> </w:t>
      </w:r>
      <w:r>
        <w:rPr>
          <w:rStyle w:val="Emphasis"/>
          <w:color w:val="000000"/>
        </w:rPr>
        <w:t xml:space="preserve">The </w:t>
      </w:r>
      <w:proofErr w:type="spellStart"/>
      <w:r>
        <w:rPr>
          <w:rStyle w:val="Emphasis"/>
          <w:color w:val="000000"/>
        </w:rPr>
        <w:t>Canadian</w:t>
      </w:r>
      <w:proofErr w:type="spellEnd"/>
      <w:r>
        <w:rPr>
          <w:rStyle w:val="Emphasis"/>
          <w:color w:val="000000"/>
        </w:rPr>
        <w:t xml:space="preserve"> </w:t>
      </w:r>
      <w:proofErr w:type="spellStart"/>
      <w:r>
        <w:rPr>
          <w:rStyle w:val="Emphasis"/>
          <w:color w:val="000000"/>
        </w:rPr>
        <w:t>Geographer</w:t>
      </w:r>
      <w:proofErr w:type="spellEnd"/>
      <w:r>
        <w:rPr>
          <w:rStyle w:val="Emphasis"/>
          <w:color w:val="000000"/>
        </w:rPr>
        <w:t>, 24</w:t>
      </w:r>
      <w:r>
        <w:t>(1), 5–12.</w:t>
      </w:r>
      <w:r>
        <w:rPr>
          <w:rStyle w:val="apple-converted-space"/>
          <w:color w:val="000000"/>
        </w:rPr>
        <w:t> </w:t>
      </w:r>
      <w:hyperlink r:id="rId91" w:history="1">
        <w:r>
          <w:rPr>
            <w:rStyle w:val="Hyperlink"/>
          </w:rPr>
          <w:t>https://doi.org/10.1111/j.1541-0064.1980.tb00970.x</w:t>
        </w:r>
      </w:hyperlink>
    </w:p>
    <w:p w14:paraId="6B1C3F90" w14:textId="77777777" w:rsidR="00055792" w:rsidRDefault="00055792" w:rsidP="00055792">
      <w:pPr>
        <w:pStyle w:val="DaftarPustaka"/>
      </w:pPr>
      <w:proofErr w:type="spellStart"/>
      <w:r>
        <w:t>Chang</w:t>
      </w:r>
      <w:proofErr w:type="spellEnd"/>
      <w:r>
        <w:t xml:space="preserve">, P., </w:t>
      </w:r>
      <w:proofErr w:type="spellStart"/>
      <w:r>
        <w:t>Pang</w:t>
      </w:r>
      <w:proofErr w:type="spellEnd"/>
      <w:r>
        <w:t xml:space="preserve">, X., He, X., </w:t>
      </w:r>
      <w:proofErr w:type="spellStart"/>
      <w:r>
        <w:t>Zhu</w:t>
      </w:r>
      <w:proofErr w:type="spellEnd"/>
      <w:r>
        <w:t xml:space="preserve">, Y., &amp; </w:t>
      </w:r>
      <w:proofErr w:type="spellStart"/>
      <w:r>
        <w:t>Zhou</w:t>
      </w:r>
      <w:proofErr w:type="spellEnd"/>
      <w:r>
        <w:t xml:space="preserve">, C. (2022). </w:t>
      </w:r>
      <w:proofErr w:type="spellStart"/>
      <w:r>
        <w:t>Exploring</w:t>
      </w:r>
      <w:proofErr w:type="spellEnd"/>
      <w:r>
        <w:t xml:space="preserve"> </w:t>
      </w:r>
      <w:proofErr w:type="spellStart"/>
      <w:r>
        <w:t>the</w:t>
      </w:r>
      <w:proofErr w:type="spellEnd"/>
      <w:r>
        <w:t xml:space="preserve"> </w:t>
      </w:r>
      <w:proofErr w:type="spellStart"/>
      <w:r>
        <w:t>spatial</w:t>
      </w:r>
      <w:proofErr w:type="spellEnd"/>
      <w:r>
        <w:t xml:space="preserve"> </w:t>
      </w:r>
      <w:proofErr w:type="spellStart"/>
      <w:r>
        <w:t>relationship</w:t>
      </w:r>
      <w:proofErr w:type="spellEnd"/>
      <w:r>
        <w:t xml:space="preserve"> </w:t>
      </w:r>
      <w:proofErr w:type="spellStart"/>
      <w:r>
        <w:t>between</w:t>
      </w:r>
      <w:proofErr w:type="spellEnd"/>
      <w:r>
        <w:t xml:space="preserve"> </w:t>
      </w:r>
      <w:proofErr w:type="spellStart"/>
      <w:r>
        <w:t>nighttime</w:t>
      </w:r>
      <w:proofErr w:type="spellEnd"/>
      <w:r>
        <w:t xml:space="preserve"> </w:t>
      </w:r>
      <w:proofErr w:type="spellStart"/>
      <w:r>
        <w:t>light</w:t>
      </w:r>
      <w:proofErr w:type="spellEnd"/>
      <w:r>
        <w:t xml:space="preserve"> </w:t>
      </w:r>
      <w:proofErr w:type="spellStart"/>
      <w:r>
        <w:t>and</w:t>
      </w:r>
      <w:proofErr w:type="spellEnd"/>
      <w:r>
        <w:t xml:space="preserve"> </w:t>
      </w:r>
      <w:proofErr w:type="spellStart"/>
      <w:r>
        <w:t>tourism</w:t>
      </w:r>
      <w:proofErr w:type="spellEnd"/>
      <w:r>
        <w:t xml:space="preserve"> </w:t>
      </w:r>
      <w:proofErr w:type="spellStart"/>
      <w:r>
        <w:t>economy</w:t>
      </w:r>
      <w:proofErr w:type="spellEnd"/>
      <w:r>
        <w:t xml:space="preserve">: </w:t>
      </w:r>
      <w:proofErr w:type="spellStart"/>
      <w:r>
        <w:t>Evidence</w:t>
      </w:r>
      <w:proofErr w:type="spellEnd"/>
      <w:r>
        <w:t xml:space="preserve"> </w:t>
      </w:r>
      <w:proofErr w:type="spellStart"/>
      <w:r>
        <w:t>from</w:t>
      </w:r>
      <w:proofErr w:type="spellEnd"/>
      <w:r>
        <w:t xml:space="preserve"> 31 </w:t>
      </w:r>
      <w:proofErr w:type="spellStart"/>
      <w:r>
        <w:t>provinces</w:t>
      </w:r>
      <w:proofErr w:type="spellEnd"/>
      <w:r>
        <w:t xml:space="preserve"> in China.</w:t>
      </w:r>
      <w:r>
        <w:rPr>
          <w:rStyle w:val="apple-converted-space"/>
          <w:color w:val="000000"/>
        </w:rPr>
        <w:t> </w:t>
      </w:r>
      <w:proofErr w:type="spellStart"/>
      <w:r>
        <w:rPr>
          <w:rStyle w:val="Emphasis"/>
          <w:color w:val="000000"/>
        </w:rPr>
        <w:t>Sustainability</w:t>
      </w:r>
      <w:proofErr w:type="spellEnd"/>
      <w:r>
        <w:rPr>
          <w:rStyle w:val="Emphasis"/>
          <w:color w:val="000000"/>
        </w:rPr>
        <w:t>, 14</w:t>
      </w:r>
      <w:r>
        <w:t xml:space="preserve">(12), </w:t>
      </w:r>
      <w:proofErr w:type="spellStart"/>
      <w:r>
        <w:t>Article</w:t>
      </w:r>
      <w:proofErr w:type="spellEnd"/>
      <w:r>
        <w:t xml:space="preserve"> 7350.</w:t>
      </w:r>
      <w:r>
        <w:rPr>
          <w:rStyle w:val="apple-converted-space"/>
          <w:color w:val="000000"/>
        </w:rPr>
        <w:t> </w:t>
      </w:r>
      <w:hyperlink r:id="rId92" w:history="1">
        <w:r>
          <w:rPr>
            <w:rStyle w:val="Hyperlink"/>
          </w:rPr>
          <w:t>https://doi.org/10.3390/su14127350</w:t>
        </w:r>
      </w:hyperlink>
    </w:p>
    <w:p w14:paraId="35BF6562" w14:textId="77777777" w:rsidR="00055792" w:rsidRDefault="00055792" w:rsidP="00055792">
      <w:pPr>
        <w:pStyle w:val="DaftarPustaka"/>
      </w:pPr>
      <w:proofErr w:type="spellStart"/>
      <w:r>
        <w:t>Climate</w:t>
      </w:r>
      <w:proofErr w:type="spellEnd"/>
      <w:r>
        <w:t xml:space="preserve"> </w:t>
      </w:r>
      <w:proofErr w:type="spellStart"/>
      <w:r>
        <w:t>Interactive</w:t>
      </w:r>
      <w:proofErr w:type="spellEnd"/>
      <w:r>
        <w:t>. (2024).</w:t>
      </w:r>
      <w:r>
        <w:rPr>
          <w:rStyle w:val="apple-converted-space"/>
          <w:color w:val="000000"/>
        </w:rPr>
        <w:t> </w:t>
      </w:r>
      <w:proofErr w:type="spellStart"/>
      <w:r>
        <w:rPr>
          <w:rStyle w:val="Emphasis"/>
          <w:color w:val="000000"/>
        </w:rPr>
        <w:t>SDEverywhere</w:t>
      </w:r>
      <w:proofErr w:type="spellEnd"/>
      <w:r>
        <w:rPr>
          <w:rStyle w:val="apple-converted-space"/>
          <w:color w:val="000000"/>
        </w:rPr>
        <w:t> </w:t>
      </w:r>
      <w:r>
        <w:t>[</w:t>
      </w:r>
      <w:proofErr w:type="spellStart"/>
      <w:r>
        <w:t>Computer</w:t>
      </w:r>
      <w:proofErr w:type="spellEnd"/>
      <w:r>
        <w:t xml:space="preserve"> </w:t>
      </w:r>
      <w:proofErr w:type="spellStart"/>
      <w:r>
        <w:t>software</w:t>
      </w:r>
      <w:proofErr w:type="spellEnd"/>
      <w:r>
        <w:t>].</w:t>
      </w:r>
      <w:r>
        <w:rPr>
          <w:rStyle w:val="apple-converted-space"/>
          <w:color w:val="000000"/>
        </w:rPr>
        <w:t> </w:t>
      </w:r>
      <w:hyperlink r:id="rId93" w:history="1">
        <w:r>
          <w:rPr>
            <w:rStyle w:val="Hyperlink"/>
          </w:rPr>
          <w:t>https://sdeverywhere.org/</w:t>
        </w:r>
      </w:hyperlink>
    </w:p>
    <w:p w14:paraId="0AA13400" w14:textId="77777777" w:rsidR="00055792" w:rsidRDefault="00055792" w:rsidP="00055792">
      <w:pPr>
        <w:pStyle w:val="DaftarPustaka"/>
      </w:pPr>
      <w:proofErr w:type="spellStart"/>
      <w:r>
        <w:t>deRoos</w:t>
      </w:r>
      <w:proofErr w:type="spellEnd"/>
      <w:r>
        <w:t xml:space="preserve">, J. A. (1999). Natural </w:t>
      </w:r>
      <w:proofErr w:type="spellStart"/>
      <w:r>
        <w:t>occupancy</w:t>
      </w:r>
      <w:proofErr w:type="spellEnd"/>
      <w:r>
        <w:t xml:space="preserve"> </w:t>
      </w:r>
      <w:proofErr w:type="spellStart"/>
      <w:r>
        <w:t>rates</w:t>
      </w:r>
      <w:proofErr w:type="spellEnd"/>
      <w:r>
        <w:t xml:space="preserve"> </w:t>
      </w:r>
      <w:proofErr w:type="spellStart"/>
      <w:r>
        <w:t>and</w:t>
      </w:r>
      <w:proofErr w:type="spellEnd"/>
      <w:r>
        <w:t xml:space="preserve"> </w:t>
      </w:r>
      <w:proofErr w:type="spellStart"/>
      <w:r>
        <w:t>development</w:t>
      </w:r>
      <w:proofErr w:type="spellEnd"/>
      <w:r>
        <w:t xml:space="preserve"> </w:t>
      </w:r>
      <w:proofErr w:type="spellStart"/>
      <w:r>
        <w:t>gaps</w:t>
      </w:r>
      <w:proofErr w:type="spellEnd"/>
      <w:r>
        <w:t xml:space="preserve">: A </w:t>
      </w:r>
      <w:proofErr w:type="spellStart"/>
      <w:r>
        <w:t>look</w:t>
      </w:r>
      <w:proofErr w:type="spellEnd"/>
      <w:r>
        <w:t xml:space="preserve"> </w:t>
      </w:r>
      <w:proofErr w:type="spellStart"/>
      <w:r>
        <w:t>at</w:t>
      </w:r>
      <w:proofErr w:type="spellEnd"/>
      <w:r>
        <w:t xml:space="preserve"> </w:t>
      </w:r>
      <w:proofErr w:type="spellStart"/>
      <w:r>
        <w:t>the</w:t>
      </w:r>
      <w:proofErr w:type="spellEnd"/>
      <w:r>
        <w:t xml:space="preserve"> U.S. </w:t>
      </w:r>
      <w:proofErr w:type="spellStart"/>
      <w:r>
        <w:t>lodging</w:t>
      </w:r>
      <w:proofErr w:type="spellEnd"/>
      <w:r>
        <w:t xml:space="preserve"> </w:t>
      </w:r>
      <w:proofErr w:type="spellStart"/>
      <w:r>
        <w:t>industry</w:t>
      </w:r>
      <w:proofErr w:type="spellEnd"/>
      <w:r>
        <w:t>.</w:t>
      </w:r>
      <w:r>
        <w:rPr>
          <w:rStyle w:val="apple-converted-space"/>
          <w:color w:val="000000"/>
        </w:rPr>
        <w:t> </w:t>
      </w:r>
      <w:proofErr w:type="spellStart"/>
      <w:r>
        <w:rPr>
          <w:rStyle w:val="Emphasis"/>
          <w:color w:val="000000"/>
        </w:rPr>
        <w:t>Cornell</w:t>
      </w:r>
      <w:proofErr w:type="spellEnd"/>
      <w:r>
        <w:rPr>
          <w:rStyle w:val="Emphasis"/>
          <w:color w:val="000000"/>
        </w:rPr>
        <w:t xml:space="preserve"> Hotel </w:t>
      </w:r>
      <w:proofErr w:type="spellStart"/>
      <w:r>
        <w:rPr>
          <w:rStyle w:val="Emphasis"/>
          <w:color w:val="000000"/>
        </w:rPr>
        <w:t>and</w:t>
      </w:r>
      <w:proofErr w:type="spellEnd"/>
      <w:r>
        <w:rPr>
          <w:rStyle w:val="Emphasis"/>
          <w:color w:val="000000"/>
        </w:rPr>
        <w:t xml:space="preserve"> </w:t>
      </w:r>
      <w:proofErr w:type="spellStart"/>
      <w:r>
        <w:rPr>
          <w:rStyle w:val="Emphasis"/>
          <w:color w:val="000000"/>
        </w:rPr>
        <w:t>Restaurant</w:t>
      </w:r>
      <w:proofErr w:type="spellEnd"/>
      <w:r>
        <w:rPr>
          <w:rStyle w:val="Emphasis"/>
          <w:color w:val="000000"/>
        </w:rPr>
        <w:t xml:space="preserve"> </w:t>
      </w:r>
      <w:proofErr w:type="spellStart"/>
      <w:r>
        <w:rPr>
          <w:rStyle w:val="Emphasis"/>
          <w:color w:val="000000"/>
        </w:rPr>
        <w:t>Administration</w:t>
      </w:r>
      <w:proofErr w:type="spellEnd"/>
      <w:r>
        <w:rPr>
          <w:rStyle w:val="Emphasis"/>
          <w:color w:val="000000"/>
        </w:rPr>
        <w:t xml:space="preserve"> </w:t>
      </w:r>
      <w:proofErr w:type="spellStart"/>
      <w:r>
        <w:rPr>
          <w:rStyle w:val="Emphasis"/>
          <w:color w:val="000000"/>
        </w:rPr>
        <w:t>Quarterly</w:t>
      </w:r>
      <w:proofErr w:type="spellEnd"/>
      <w:r>
        <w:rPr>
          <w:rStyle w:val="Emphasis"/>
          <w:color w:val="000000"/>
        </w:rPr>
        <w:t>, 40</w:t>
      </w:r>
      <w:r>
        <w:t>, 14–22.</w:t>
      </w:r>
      <w:r>
        <w:rPr>
          <w:rStyle w:val="apple-converted-space"/>
          <w:color w:val="000000"/>
        </w:rPr>
        <w:t> </w:t>
      </w:r>
      <w:hyperlink r:id="rId94" w:history="1">
        <w:r>
          <w:rPr>
            <w:rStyle w:val="Hyperlink"/>
          </w:rPr>
          <w:t>https://doi.org/10.1177/001088049904000212</w:t>
        </w:r>
      </w:hyperlink>
    </w:p>
    <w:p w14:paraId="65549DD8" w14:textId="77777777" w:rsidR="00055792" w:rsidRDefault="00055792" w:rsidP="00055792">
      <w:pPr>
        <w:pStyle w:val="DaftarPustaka"/>
      </w:pPr>
      <w:r>
        <w:t xml:space="preserve">Diara, I. W., Susila, K. D., Wiyanti, W., Sunarta, I. N., </w:t>
      </w:r>
      <w:proofErr w:type="spellStart"/>
      <w:r>
        <w:t>Kusmiyarti</w:t>
      </w:r>
      <w:proofErr w:type="spellEnd"/>
      <w:r>
        <w:t xml:space="preserve">, T. B., &amp; Saifulloh, M. (2024). </w:t>
      </w:r>
      <w:proofErr w:type="spellStart"/>
      <w:r>
        <w:t>Exploring</w:t>
      </w:r>
      <w:proofErr w:type="spellEnd"/>
      <w:r>
        <w:t xml:space="preserve"> </w:t>
      </w:r>
      <w:proofErr w:type="spellStart"/>
      <w:r>
        <w:t>the</w:t>
      </w:r>
      <w:proofErr w:type="spellEnd"/>
      <w:r>
        <w:t xml:space="preserve"> </w:t>
      </w:r>
      <w:proofErr w:type="spellStart"/>
      <w:r>
        <w:t>influence</w:t>
      </w:r>
      <w:proofErr w:type="spellEnd"/>
      <w:r>
        <w:t xml:space="preserve"> </w:t>
      </w:r>
      <w:proofErr w:type="spellStart"/>
      <w:r>
        <w:t>of</w:t>
      </w:r>
      <w:proofErr w:type="spellEnd"/>
      <w:r>
        <w:t xml:space="preserve"> </w:t>
      </w:r>
      <w:proofErr w:type="spellStart"/>
      <w:r>
        <w:t>various</w:t>
      </w:r>
      <w:proofErr w:type="spellEnd"/>
      <w:r>
        <w:t xml:space="preserve"> </w:t>
      </w:r>
      <w:proofErr w:type="spellStart"/>
      <w:r>
        <w:t>land</w:t>
      </w:r>
      <w:proofErr w:type="spellEnd"/>
      <w:r>
        <w:t xml:space="preserve"> </w:t>
      </w:r>
      <w:proofErr w:type="spellStart"/>
      <w:r>
        <w:t>use</w:t>
      </w:r>
      <w:proofErr w:type="spellEnd"/>
      <w:r>
        <w:t xml:space="preserve"> </w:t>
      </w:r>
      <w:proofErr w:type="spellStart"/>
      <w:r>
        <w:t>land</w:t>
      </w:r>
      <w:proofErr w:type="spellEnd"/>
      <w:r>
        <w:t xml:space="preserve"> </w:t>
      </w:r>
      <w:proofErr w:type="spellStart"/>
      <w:r>
        <w:t>cover</w:t>
      </w:r>
      <w:proofErr w:type="spellEnd"/>
      <w:r>
        <w:t xml:space="preserve"> </w:t>
      </w:r>
      <w:proofErr w:type="spellStart"/>
      <w:r>
        <w:t>on</w:t>
      </w:r>
      <w:proofErr w:type="spellEnd"/>
      <w:r>
        <w:t xml:space="preserve"> </w:t>
      </w:r>
      <w:proofErr w:type="spellStart"/>
      <w:r>
        <w:t>land</w:t>
      </w:r>
      <w:proofErr w:type="spellEnd"/>
      <w:r>
        <w:t xml:space="preserve"> </w:t>
      </w:r>
      <w:proofErr w:type="spellStart"/>
      <w:r>
        <w:t>surface</w:t>
      </w:r>
      <w:proofErr w:type="spellEnd"/>
      <w:r>
        <w:t xml:space="preserve"> </w:t>
      </w:r>
      <w:proofErr w:type="spellStart"/>
      <w:r>
        <w:t>temperature</w:t>
      </w:r>
      <w:proofErr w:type="spellEnd"/>
      <w:r>
        <w:t xml:space="preserve"> </w:t>
      </w:r>
      <w:proofErr w:type="spellStart"/>
      <w:r>
        <w:t>of</w:t>
      </w:r>
      <w:proofErr w:type="spellEnd"/>
      <w:r>
        <w:t xml:space="preserve"> </w:t>
      </w:r>
      <w:proofErr w:type="spellStart"/>
      <w:r>
        <w:t>coastal</w:t>
      </w:r>
      <w:proofErr w:type="spellEnd"/>
      <w:r>
        <w:t xml:space="preserve"> </w:t>
      </w:r>
      <w:proofErr w:type="spellStart"/>
      <w:r>
        <w:t>tourism</w:t>
      </w:r>
      <w:proofErr w:type="spellEnd"/>
      <w:r>
        <w:t xml:space="preserve"> </w:t>
      </w:r>
      <w:proofErr w:type="spellStart"/>
      <w:r>
        <w:t>areas</w:t>
      </w:r>
      <w:proofErr w:type="spellEnd"/>
      <w:r>
        <w:t xml:space="preserve"> in Bali </w:t>
      </w:r>
      <w:proofErr w:type="spellStart"/>
      <w:r>
        <w:t>using</w:t>
      </w:r>
      <w:proofErr w:type="spellEnd"/>
      <w:r>
        <w:t xml:space="preserve"> </w:t>
      </w:r>
      <w:proofErr w:type="spellStart"/>
      <w:r>
        <w:t>Landsat</w:t>
      </w:r>
      <w:proofErr w:type="spellEnd"/>
      <w:r>
        <w:t xml:space="preserve"> 9.</w:t>
      </w:r>
      <w:r>
        <w:rPr>
          <w:rStyle w:val="apple-converted-space"/>
          <w:color w:val="000000"/>
        </w:rPr>
        <w:t> </w:t>
      </w:r>
      <w:proofErr w:type="spellStart"/>
      <w:r>
        <w:rPr>
          <w:rStyle w:val="Emphasis"/>
          <w:color w:val="000000"/>
        </w:rPr>
        <w:t>Environmental</w:t>
      </w:r>
      <w:proofErr w:type="spellEnd"/>
      <w:r>
        <w:rPr>
          <w:rStyle w:val="Emphasis"/>
          <w:color w:val="000000"/>
        </w:rPr>
        <w:t xml:space="preserve"> </w:t>
      </w:r>
      <w:proofErr w:type="spellStart"/>
      <w:r>
        <w:rPr>
          <w:rStyle w:val="Emphasis"/>
          <w:color w:val="000000"/>
        </w:rPr>
        <w:t>Research</w:t>
      </w:r>
      <w:proofErr w:type="spellEnd"/>
      <w:r>
        <w:rPr>
          <w:rStyle w:val="Emphasis"/>
          <w:color w:val="000000"/>
        </w:rPr>
        <w:t xml:space="preserve">, Engineering </w:t>
      </w:r>
      <w:proofErr w:type="spellStart"/>
      <w:r>
        <w:rPr>
          <w:rStyle w:val="Emphasis"/>
          <w:color w:val="000000"/>
        </w:rPr>
        <w:t>and</w:t>
      </w:r>
      <w:proofErr w:type="spellEnd"/>
      <w:r>
        <w:rPr>
          <w:rStyle w:val="Emphasis"/>
          <w:color w:val="000000"/>
        </w:rPr>
        <w:t xml:space="preserve"> </w:t>
      </w:r>
      <w:proofErr w:type="spellStart"/>
      <w:r>
        <w:rPr>
          <w:rStyle w:val="Emphasis"/>
          <w:color w:val="000000"/>
        </w:rPr>
        <w:t>Management</w:t>
      </w:r>
      <w:proofErr w:type="spellEnd"/>
      <w:r>
        <w:rPr>
          <w:rStyle w:val="Emphasis"/>
          <w:color w:val="000000"/>
        </w:rPr>
        <w:t>, 80</w:t>
      </w:r>
      <w:r>
        <w:t>(2), 118–132.</w:t>
      </w:r>
      <w:r>
        <w:rPr>
          <w:rStyle w:val="apple-converted-space"/>
          <w:color w:val="000000"/>
        </w:rPr>
        <w:t> </w:t>
      </w:r>
      <w:hyperlink r:id="rId95" w:history="1">
        <w:r>
          <w:rPr>
            <w:rStyle w:val="Hyperlink"/>
          </w:rPr>
          <w:t>https://doi.org/10.5755/j01.erem.80.2.34693</w:t>
        </w:r>
      </w:hyperlink>
    </w:p>
    <w:p w14:paraId="7A3849FF" w14:textId="77777777" w:rsidR="00055792" w:rsidRDefault="00055792" w:rsidP="00055792">
      <w:pPr>
        <w:pStyle w:val="DaftarPustaka"/>
      </w:pPr>
      <w:r>
        <w:t>Dinas Pariwisata Daerah Istimewa Yogyakarta. (2024).</w:t>
      </w:r>
      <w:r>
        <w:rPr>
          <w:rStyle w:val="apple-converted-space"/>
          <w:color w:val="000000"/>
        </w:rPr>
        <w:t> </w:t>
      </w:r>
      <w:r>
        <w:rPr>
          <w:rStyle w:val="Emphasis"/>
          <w:color w:val="000000"/>
        </w:rPr>
        <w:t>Rencana kerja Dinas Pariwisata DIY tahun 2025</w:t>
      </w:r>
      <w:r>
        <w:t>.</w:t>
      </w:r>
    </w:p>
    <w:p w14:paraId="5C7BB65E" w14:textId="77777777" w:rsidR="00055792" w:rsidRDefault="00055792" w:rsidP="00055792">
      <w:pPr>
        <w:pStyle w:val="DaftarPustaka"/>
      </w:pPr>
      <w:proofErr w:type="spellStart"/>
      <w:r>
        <w:t>Dodds</w:t>
      </w:r>
      <w:proofErr w:type="spellEnd"/>
      <w:r>
        <w:t xml:space="preserve">, R., &amp; </w:t>
      </w:r>
      <w:proofErr w:type="spellStart"/>
      <w:r>
        <w:t>Butler</w:t>
      </w:r>
      <w:proofErr w:type="spellEnd"/>
      <w:r>
        <w:t xml:space="preserve">, R. W. (2019). The </w:t>
      </w:r>
      <w:proofErr w:type="spellStart"/>
      <w:r>
        <w:t>phenomena</w:t>
      </w:r>
      <w:proofErr w:type="spellEnd"/>
      <w:r>
        <w:t xml:space="preserve"> </w:t>
      </w:r>
      <w:proofErr w:type="spellStart"/>
      <w:r>
        <w:t>of</w:t>
      </w:r>
      <w:proofErr w:type="spellEnd"/>
      <w:r>
        <w:t xml:space="preserve"> </w:t>
      </w:r>
      <w:proofErr w:type="spellStart"/>
      <w:r>
        <w:t>overtourism</w:t>
      </w:r>
      <w:proofErr w:type="spellEnd"/>
      <w:r>
        <w:t xml:space="preserve">: A </w:t>
      </w:r>
      <w:proofErr w:type="spellStart"/>
      <w:r>
        <w:t>review</w:t>
      </w:r>
      <w:proofErr w:type="spellEnd"/>
      <w:r>
        <w:t>.</w:t>
      </w:r>
      <w:r>
        <w:rPr>
          <w:rStyle w:val="apple-converted-space"/>
          <w:color w:val="000000"/>
        </w:rPr>
        <w:t> </w:t>
      </w:r>
      <w:r>
        <w:rPr>
          <w:rStyle w:val="Emphasis"/>
          <w:color w:val="000000"/>
        </w:rPr>
        <w:t xml:space="preserve">International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Tourism </w:t>
      </w:r>
      <w:proofErr w:type="spellStart"/>
      <w:r>
        <w:rPr>
          <w:rStyle w:val="Emphasis"/>
          <w:color w:val="000000"/>
        </w:rPr>
        <w:t>Cities</w:t>
      </w:r>
      <w:proofErr w:type="spellEnd"/>
      <w:r>
        <w:rPr>
          <w:rStyle w:val="Emphasis"/>
          <w:color w:val="000000"/>
        </w:rPr>
        <w:t>, 5</w:t>
      </w:r>
      <w:r>
        <w:t>(4), 519–528.</w:t>
      </w:r>
      <w:r>
        <w:rPr>
          <w:rStyle w:val="apple-converted-space"/>
          <w:color w:val="000000"/>
        </w:rPr>
        <w:t> </w:t>
      </w:r>
      <w:hyperlink r:id="rId96" w:history="1">
        <w:r>
          <w:rPr>
            <w:rStyle w:val="Hyperlink"/>
          </w:rPr>
          <w:t>https://doi.org/10.1108/IJTC-06-2019-0090</w:t>
        </w:r>
      </w:hyperlink>
    </w:p>
    <w:p w14:paraId="11102239" w14:textId="77777777" w:rsidR="00055792" w:rsidRDefault="00055792" w:rsidP="00055792">
      <w:pPr>
        <w:pStyle w:val="DaftarPustaka"/>
      </w:pPr>
      <w:proofErr w:type="spellStart"/>
      <w:r>
        <w:t>Domar</w:t>
      </w:r>
      <w:proofErr w:type="spellEnd"/>
      <w:r>
        <w:t xml:space="preserve">, E. D. (1946). Capital </w:t>
      </w:r>
      <w:proofErr w:type="spellStart"/>
      <w:r>
        <w:t>expansion</w:t>
      </w:r>
      <w:proofErr w:type="spellEnd"/>
      <w:r>
        <w:t xml:space="preserve">, </w:t>
      </w:r>
      <w:proofErr w:type="spellStart"/>
      <w:r>
        <w:t>rate</w:t>
      </w:r>
      <w:proofErr w:type="spellEnd"/>
      <w:r>
        <w:t xml:space="preserve"> </w:t>
      </w:r>
      <w:proofErr w:type="spellStart"/>
      <w:r>
        <w:t>of</w:t>
      </w:r>
      <w:proofErr w:type="spellEnd"/>
      <w:r>
        <w:t xml:space="preserve"> </w:t>
      </w:r>
      <w:proofErr w:type="spellStart"/>
      <w:r>
        <w:t>growth</w:t>
      </w:r>
      <w:proofErr w:type="spellEnd"/>
      <w:r>
        <w:t xml:space="preserve">, </w:t>
      </w:r>
      <w:proofErr w:type="spellStart"/>
      <w:r>
        <w:t>and</w:t>
      </w:r>
      <w:proofErr w:type="spellEnd"/>
      <w:r>
        <w:t xml:space="preserve"> </w:t>
      </w:r>
      <w:proofErr w:type="spellStart"/>
      <w:r>
        <w:t>employment</w:t>
      </w:r>
      <w:proofErr w:type="spellEnd"/>
      <w:r>
        <w:t>.</w:t>
      </w:r>
      <w:r>
        <w:rPr>
          <w:rStyle w:val="apple-converted-space"/>
          <w:color w:val="000000"/>
        </w:rPr>
        <w:t> </w:t>
      </w:r>
      <w:proofErr w:type="spellStart"/>
      <w:r>
        <w:rPr>
          <w:rStyle w:val="Emphasis"/>
          <w:color w:val="000000"/>
        </w:rPr>
        <w:t>Econometrica</w:t>
      </w:r>
      <w:proofErr w:type="spellEnd"/>
      <w:r>
        <w:rPr>
          <w:rStyle w:val="Emphasis"/>
          <w:color w:val="000000"/>
        </w:rPr>
        <w:t>, 14</w:t>
      </w:r>
      <w:r>
        <w:t>(2), 137–147.</w:t>
      </w:r>
    </w:p>
    <w:p w14:paraId="32FD91AA" w14:textId="77777777" w:rsidR="00055792" w:rsidRDefault="00055792" w:rsidP="00055792">
      <w:pPr>
        <w:pStyle w:val="DaftarPustaka"/>
      </w:pPr>
      <w:r>
        <w:t xml:space="preserve">Fatina, S., </w:t>
      </w:r>
      <w:proofErr w:type="spellStart"/>
      <w:r>
        <w:t>Soesilo</w:t>
      </w:r>
      <w:proofErr w:type="spellEnd"/>
      <w:r>
        <w:t xml:space="preserve">, T. E. B., &amp; Tambunan, R. P. (2023). </w:t>
      </w:r>
      <w:proofErr w:type="spellStart"/>
      <w:r>
        <w:t>Collaborative</w:t>
      </w:r>
      <w:proofErr w:type="spellEnd"/>
      <w:r>
        <w:t xml:space="preserve"> </w:t>
      </w:r>
      <w:proofErr w:type="spellStart"/>
      <w:r>
        <w:t>integrated</w:t>
      </w:r>
      <w:proofErr w:type="spellEnd"/>
      <w:r>
        <w:t xml:space="preserve"> </w:t>
      </w:r>
      <w:proofErr w:type="spellStart"/>
      <w:r>
        <w:t>sustainable</w:t>
      </w:r>
      <w:proofErr w:type="spellEnd"/>
      <w:r>
        <w:t xml:space="preserve"> </w:t>
      </w:r>
      <w:proofErr w:type="spellStart"/>
      <w:r>
        <w:t>tourism</w:t>
      </w:r>
      <w:proofErr w:type="spellEnd"/>
      <w:r>
        <w:t xml:space="preserve"> </w:t>
      </w:r>
      <w:proofErr w:type="spellStart"/>
      <w:r>
        <w:t>management</w:t>
      </w:r>
      <w:proofErr w:type="spellEnd"/>
      <w:r>
        <w:t xml:space="preserve"> model </w:t>
      </w:r>
      <w:proofErr w:type="spellStart"/>
      <w:r>
        <w:t>using</w:t>
      </w:r>
      <w:proofErr w:type="spellEnd"/>
      <w:r>
        <w:t xml:space="preserve"> </w:t>
      </w:r>
      <w:proofErr w:type="spellStart"/>
      <w:r>
        <w:t>system</w:t>
      </w:r>
      <w:proofErr w:type="spellEnd"/>
      <w:r>
        <w:t xml:space="preserve"> </w:t>
      </w:r>
      <w:proofErr w:type="spellStart"/>
      <w:r>
        <w:t>dynamics</w:t>
      </w:r>
      <w:proofErr w:type="spellEnd"/>
      <w:r>
        <w:t xml:space="preserve">: A </w:t>
      </w:r>
      <w:proofErr w:type="spellStart"/>
      <w:r>
        <w:t>case</w:t>
      </w:r>
      <w:proofErr w:type="spellEnd"/>
      <w:r>
        <w:t xml:space="preserve"> </w:t>
      </w:r>
      <w:proofErr w:type="spellStart"/>
      <w:r>
        <w:t>of</w:t>
      </w:r>
      <w:proofErr w:type="spellEnd"/>
      <w:r>
        <w:t xml:space="preserve"> Labuan Bajo, Indonesia.</w:t>
      </w:r>
      <w:r>
        <w:rPr>
          <w:rStyle w:val="apple-converted-space"/>
          <w:color w:val="000000"/>
        </w:rPr>
        <w:t> </w:t>
      </w:r>
      <w:proofErr w:type="spellStart"/>
      <w:r>
        <w:rPr>
          <w:rStyle w:val="Emphasis"/>
          <w:color w:val="000000"/>
        </w:rPr>
        <w:t>Sustainability</w:t>
      </w:r>
      <w:proofErr w:type="spellEnd"/>
      <w:r>
        <w:rPr>
          <w:rStyle w:val="Emphasis"/>
          <w:color w:val="000000"/>
        </w:rPr>
        <w:t>, 15</w:t>
      </w:r>
      <w:r>
        <w:t xml:space="preserve">(15), </w:t>
      </w:r>
      <w:proofErr w:type="spellStart"/>
      <w:r>
        <w:t>Article</w:t>
      </w:r>
      <w:proofErr w:type="spellEnd"/>
      <w:r>
        <w:t xml:space="preserve"> 11937.</w:t>
      </w:r>
      <w:r>
        <w:rPr>
          <w:rStyle w:val="apple-converted-space"/>
          <w:color w:val="000000"/>
        </w:rPr>
        <w:t> </w:t>
      </w:r>
      <w:hyperlink r:id="rId97" w:history="1">
        <w:r>
          <w:rPr>
            <w:rStyle w:val="Hyperlink"/>
          </w:rPr>
          <w:t>https://doi.org/10.3390/su151511937</w:t>
        </w:r>
      </w:hyperlink>
    </w:p>
    <w:p w14:paraId="44C9FFFF" w14:textId="77777777" w:rsidR="00055792" w:rsidRDefault="00055792" w:rsidP="00055792">
      <w:pPr>
        <w:pStyle w:val="DaftarPustaka"/>
      </w:pPr>
      <w:proofErr w:type="spellStart"/>
      <w:r>
        <w:t>Forrester</w:t>
      </w:r>
      <w:proofErr w:type="spellEnd"/>
      <w:r>
        <w:t xml:space="preserve">, J. W., &amp; </w:t>
      </w:r>
      <w:proofErr w:type="spellStart"/>
      <w:r>
        <w:t>Senge</w:t>
      </w:r>
      <w:proofErr w:type="spellEnd"/>
      <w:r>
        <w:t xml:space="preserve">, P. M. (1980). </w:t>
      </w:r>
      <w:proofErr w:type="spellStart"/>
      <w:r>
        <w:t>Tests</w:t>
      </w:r>
      <w:proofErr w:type="spellEnd"/>
      <w:r>
        <w:t xml:space="preserve"> </w:t>
      </w:r>
      <w:proofErr w:type="spellStart"/>
      <w:r>
        <w:t>for</w:t>
      </w:r>
      <w:proofErr w:type="spellEnd"/>
      <w:r>
        <w:t xml:space="preserve"> </w:t>
      </w:r>
      <w:proofErr w:type="spellStart"/>
      <w:r>
        <w:t>building</w:t>
      </w:r>
      <w:proofErr w:type="spellEnd"/>
      <w:r>
        <w:t xml:space="preserve"> </w:t>
      </w:r>
      <w:proofErr w:type="spellStart"/>
      <w:r>
        <w:t>confidence</w:t>
      </w:r>
      <w:proofErr w:type="spellEnd"/>
      <w:r>
        <w:t xml:space="preserve"> in </w:t>
      </w:r>
      <w:proofErr w:type="spellStart"/>
      <w:r>
        <w:t>system</w:t>
      </w:r>
      <w:proofErr w:type="spellEnd"/>
      <w:r>
        <w:t xml:space="preserve"> </w:t>
      </w:r>
      <w:proofErr w:type="spellStart"/>
      <w:r>
        <w:t>dynamics</w:t>
      </w:r>
      <w:proofErr w:type="spellEnd"/>
      <w:r>
        <w:t xml:space="preserve"> </w:t>
      </w:r>
      <w:proofErr w:type="spellStart"/>
      <w:r>
        <w:t>models</w:t>
      </w:r>
      <w:proofErr w:type="spellEnd"/>
      <w:r>
        <w:t xml:space="preserve">. In A. A. </w:t>
      </w:r>
      <w:proofErr w:type="spellStart"/>
      <w:r>
        <w:t>Legasto</w:t>
      </w:r>
      <w:proofErr w:type="spellEnd"/>
      <w:r>
        <w:t xml:space="preserve"> Jr., J. W. </w:t>
      </w:r>
      <w:proofErr w:type="spellStart"/>
      <w:r>
        <w:t>Forrester</w:t>
      </w:r>
      <w:proofErr w:type="spellEnd"/>
      <w:r>
        <w:t xml:space="preserve">, &amp; J. M. </w:t>
      </w:r>
      <w:proofErr w:type="spellStart"/>
      <w:r>
        <w:t>Lyneis</w:t>
      </w:r>
      <w:proofErr w:type="spellEnd"/>
      <w:r>
        <w:t xml:space="preserve"> (</w:t>
      </w:r>
      <w:proofErr w:type="spellStart"/>
      <w:r>
        <w:t>Eds</w:t>
      </w:r>
      <w:proofErr w:type="spellEnd"/>
      <w:r>
        <w:t>.),</w:t>
      </w:r>
      <w:r>
        <w:rPr>
          <w:rStyle w:val="apple-converted-space"/>
          <w:color w:val="000000"/>
        </w:rPr>
        <w:t> </w:t>
      </w:r>
      <w:r>
        <w:rPr>
          <w:rStyle w:val="Emphasis"/>
          <w:color w:val="000000"/>
        </w:rPr>
        <w:t xml:space="preserve">System </w:t>
      </w:r>
      <w:proofErr w:type="spellStart"/>
      <w:r>
        <w:rPr>
          <w:rStyle w:val="Emphasis"/>
          <w:color w:val="000000"/>
        </w:rPr>
        <w:t>dynamics</w:t>
      </w:r>
      <w:proofErr w:type="spellEnd"/>
      <w:r>
        <w:rPr>
          <w:rStyle w:val="apple-converted-space"/>
          <w:color w:val="000000"/>
        </w:rPr>
        <w:t> </w:t>
      </w:r>
      <w:r>
        <w:t xml:space="preserve">(TIMS </w:t>
      </w:r>
      <w:proofErr w:type="spellStart"/>
      <w:r>
        <w:t>Studies</w:t>
      </w:r>
      <w:proofErr w:type="spellEnd"/>
      <w:r>
        <w:t xml:space="preserve"> in </w:t>
      </w:r>
      <w:proofErr w:type="spellStart"/>
      <w:r>
        <w:t>the</w:t>
      </w:r>
      <w:proofErr w:type="spellEnd"/>
      <w:r>
        <w:t xml:space="preserve"> </w:t>
      </w:r>
      <w:proofErr w:type="spellStart"/>
      <w:r>
        <w:t>Management</w:t>
      </w:r>
      <w:proofErr w:type="spellEnd"/>
      <w:r>
        <w:t xml:space="preserve"> </w:t>
      </w:r>
      <w:proofErr w:type="spellStart"/>
      <w:r>
        <w:t>Sciences</w:t>
      </w:r>
      <w:proofErr w:type="spellEnd"/>
      <w:r>
        <w:t xml:space="preserve">, Vol. 14, </w:t>
      </w:r>
      <w:proofErr w:type="spellStart"/>
      <w:r>
        <w:t>pp</w:t>
      </w:r>
      <w:proofErr w:type="spellEnd"/>
      <w:r>
        <w:t xml:space="preserve">. 209–228). </w:t>
      </w:r>
      <w:proofErr w:type="spellStart"/>
      <w:r>
        <w:t>North-Holland</w:t>
      </w:r>
      <w:proofErr w:type="spellEnd"/>
      <w:r>
        <w:t>.</w:t>
      </w:r>
    </w:p>
    <w:p w14:paraId="146EC04B" w14:textId="77777777" w:rsidR="00055792" w:rsidRDefault="00055792" w:rsidP="00055792">
      <w:pPr>
        <w:pStyle w:val="DaftarPustaka"/>
      </w:pPr>
      <w:proofErr w:type="spellStart"/>
      <w:r>
        <w:t>Frechtling</w:t>
      </w:r>
      <w:proofErr w:type="spellEnd"/>
      <w:r>
        <w:t xml:space="preserve">, D. C. (2010). The </w:t>
      </w:r>
      <w:proofErr w:type="spellStart"/>
      <w:r>
        <w:t>tourism</w:t>
      </w:r>
      <w:proofErr w:type="spellEnd"/>
      <w:r>
        <w:t xml:space="preserve"> </w:t>
      </w:r>
      <w:proofErr w:type="spellStart"/>
      <w:r>
        <w:t>satellite</w:t>
      </w:r>
      <w:proofErr w:type="spellEnd"/>
      <w:r>
        <w:t xml:space="preserve"> </w:t>
      </w:r>
      <w:proofErr w:type="spellStart"/>
      <w:r>
        <w:t>account</w:t>
      </w:r>
      <w:proofErr w:type="spellEnd"/>
      <w:r>
        <w:t>: A primer.</w:t>
      </w:r>
      <w:r>
        <w:rPr>
          <w:rStyle w:val="apple-converted-space"/>
          <w:color w:val="000000"/>
        </w:rPr>
        <w:t> </w:t>
      </w:r>
      <w:proofErr w:type="spellStart"/>
      <w:r>
        <w:rPr>
          <w:rStyle w:val="Emphasis"/>
          <w:color w:val="000000"/>
        </w:rPr>
        <w:t>Annals</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Tourism </w:t>
      </w:r>
      <w:proofErr w:type="spellStart"/>
      <w:r>
        <w:rPr>
          <w:rStyle w:val="Emphasis"/>
          <w:color w:val="000000"/>
        </w:rPr>
        <w:t>Research</w:t>
      </w:r>
      <w:proofErr w:type="spellEnd"/>
      <w:r>
        <w:rPr>
          <w:rStyle w:val="Emphasis"/>
          <w:color w:val="000000"/>
        </w:rPr>
        <w:t>, 37</w:t>
      </w:r>
      <w:r>
        <w:t>(1), 136–153.</w:t>
      </w:r>
      <w:r>
        <w:rPr>
          <w:rStyle w:val="apple-converted-space"/>
          <w:color w:val="000000"/>
        </w:rPr>
        <w:t> </w:t>
      </w:r>
      <w:hyperlink r:id="rId98" w:history="1">
        <w:r>
          <w:rPr>
            <w:rStyle w:val="Hyperlink"/>
          </w:rPr>
          <w:t>https://doi.org/10.1016/j.annals.2009.08.003</w:t>
        </w:r>
      </w:hyperlink>
    </w:p>
    <w:p w14:paraId="77D3AAE0" w14:textId="77777777" w:rsidR="00055792" w:rsidRDefault="00055792" w:rsidP="00055792">
      <w:pPr>
        <w:pStyle w:val="DaftarPustaka"/>
      </w:pPr>
      <w:proofErr w:type="spellStart"/>
      <w:r>
        <w:lastRenderedPageBreak/>
        <w:t>Gallagher</w:t>
      </w:r>
      <w:proofErr w:type="spellEnd"/>
      <w:r>
        <w:t xml:space="preserve">, B., &amp; </w:t>
      </w:r>
      <w:proofErr w:type="spellStart"/>
      <w:r>
        <w:t>Corgel</w:t>
      </w:r>
      <w:proofErr w:type="spellEnd"/>
      <w:r>
        <w:t xml:space="preserve">, J. (2018). Natural </w:t>
      </w:r>
      <w:proofErr w:type="spellStart"/>
      <w:r>
        <w:t>occupancy</w:t>
      </w:r>
      <w:proofErr w:type="spellEnd"/>
      <w:r>
        <w:t xml:space="preserve"> </w:t>
      </w:r>
      <w:proofErr w:type="spellStart"/>
      <w:r>
        <w:t>shifts</w:t>
      </w:r>
      <w:proofErr w:type="spellEnd"/>
      <w:r>
        <w:t xml:space="preserve"> in hotel </w:t>
      </w:r>
      <w:proofErr w:type="spellStart"/>
      <w:r>
        <w:t>markets</w:t>
      </w:r>
      <w:proofErr w:type="spellEnd"/>
      <w:r>
        <w:t>.</w:t>
      </w:r>
      <w:r>
        <w:rPr>
          <w:rStyle w:val="apple-converted-space"/>
          <w:color w:val="000000"/>
        </w:rPr>
        <w:t> </w:t>
      </w:r>
      <w:proofErr w:type="spellStart"/>
      <w:r>
        <w:rPr>
          <w:rStyle w:val="Emphasis"/>
          <w:color w:val="000000"/>
        </w:rPr>
        <w:t>Cornell</w:t>
      </w:r>
      <w:proofErr w:type="spellEnd"/>
      <w:r>
        <w:rPr>
          <w:rStyle w:val="Emphasis"/>
          <w:color w:val="000000"/>
        </w:rPr>
        <w:t xml:space="preserve"> </w:t>
      </w:r>
      <w:proofErr w:type="spellStart"/>
      <w:r>
        <w:rPr>
          <w:rStyle w:val="Emphasis"/>
          <w:color w:val="000000"/>
        </w:rPr>
        <w:t>Hospitality</w:t>
      </w:r>
      <w:proofErr w:type="spellEnd"/>
      <w:r>
        <w:rPr>
          <w:rStyle w:val="Emphasis"/>
          <w:color w:val="000000"/>
        </w:rPr>
        <w:t xml:space="preserve"> </w:t>
      </w:r>
      <w:proofErr w:type="spellStart"/>
      <w:r>
        <w:rPr>
          <w:rStyle w:val="Emphasis"/>
          <w:color w:val="000000"/>
        </w:rPr>
        <w:t>Quarterly</w:t>
      </w:r>
      <w:proofErr w:type="spellEnd"/>
      <w:r>
        <w:rPr>
          <w:rStyle w:val="Emphasis"/>
          <w:color w:val="000000"/>
        </w:rPr>
        <w:t>, 59</w:t>
      </w:r>
      <w:r>
        <w:t>(4), 352–363.</w:t>
      </w:r>
      <w:r>
        <w:rPr>
          <w:rStyle w:val="apple-converted-space"/>
          <w:color w:val="000000"/>
        </w:rPr>
        <w:t> </w:t>
      </w:r>
      <w:hyperlink r:id="rId99" w:history="1">
        <w:r>
          <w:rPr>
            <w:rStyle w:val="Hyperlink"/>
          </w:rPr>
          <w:t>https://doi.org/10.1177/1938965518762837</w:t>
        </w:r>
      </w:hyperlink>
    </w:p>
    <w:p w14:paraId="0E4F44F8" w14:textId="77777777" w:rsidR="00055792" w:rsidRDefault="00055792" w:rsidP="00055792">
      <w:pPr>
        <w:pStyle w:val="DaftarPustaka"/>
      </w:pPr>
      <w:proofErr w:type="spellStart"/>
      <w:r>
        <w:t>Gazoni</w:t>
      </w:r>
      <w:proofErr w:type="spellEnd"/>
      <w:r>
        <w:t xml:space="preserve">, J. L., &amp; </w:t>
      </w:r>
      <w:proofErr w:type="spellStart"/>
      <w:r>
        <w:t>da</w:t>
      </w:r>
      <w:proofErr w:type="spellEnd"/>
      <w:r>
        <w:t xml:space="preserve"> Silva, E. A. M. (2022). System Dynamics </w:t>
      </w:r>
      <w:proofErr w:type="spellStart"/>
      <w:r>
        <w:t>framework</w:t>
      </w:r>
      <w:proofErr w:type="spellEnd"/>
      <w:r>
        <w:t xml:space="preserve"> </w:t>
      </w:r>
      <w:proofErr w:type="spellStart"/>
      <w:r>
        <w:t>for</w:t>
      </w:r>
      <w:proofErr w:type="spellEnd"/>
      <w:r>
        <w:t xml:space="preserve"> </w:t>
      </w:r>
      <w:proofErr w:type="spellStart"/>
      <w:r>
        <w:t>tourism</w:t>
      </w:r>
      <w:proofErr w:type="spellEnd"/>
      <w:r>
        <w:t xml:space="preserve"> </w:t>
      </w:r>
      <w:proofErr w:type="spellStart"/>
      <w:r>
        <w:t>development</w:t>
      </w:r>
      <w:proofErr w:type="spellEnd"/>
      <w:r>
        <w:t xml:space="preserve"> </w:t>
      </w:r>
      <w:proofErr w:type="spellStart"/>
      <w:r>
        <w:t>management</w:t>
      </w:r>
      <w:proofErr w:type="spellEnd"/>
      <w:r>
        <w:t>.</w:t>
      </w:r>
      <w:r>
        <w:rPr>
          <w:rStyle w:val="apple-converted-space"/>
          <w:color w:val="000000"/>
        </w:rPr>
        <w:t> </w:t>
      </w:r>
      <w:proofErr w:type="spellStart"/>
      <w:r>
        <w:rPr>
          <w:rStyle w:val="Emphasis"/>
          <w:color w:val="000000"/>
        </w:rPr>
        <w:t>Current</w:t>
      </w:r>
      <w:proofErr w:type="spellEnd"/>
      <w:r>
        <w:rPr>
          <w:rStyle w:val="Emphasis"/>
          <w:color w:val="000000"/>
        </w:rPr>
        <w:t xml:space="preserve"> </w:t>
      </w:r>
      <w:proofErr w:type="spellStart"/>
      <w:r>
        <w:rPr>
          <w:rStyle w:val="Emphasis"/>
          <w:color w:val="000000"/>
        </w:rPr>
        <w:t>Issues</w:t>
      </w:r>
      <w:proofErr w:type="spellEnd"/>
      <w:r>
        <w:rPr>
          <w:rStyle w:val="Emphasis"/>
          <w:color w:val="000000"/>
        </w:rPr>
        <w:t xml:space="preserve"> in Tourism, 25</w:t>
      </w:r>
      <w:r>
        <w:t>(15), 2457–2478.</w:t>
      </w:r>
      <w:r>
        <w:rPr>
          <w:rStyle w:val="apple-converted-space"/>
          <w:color w:val="000000"/>
        </w:rPr>
        <w:t> </w:t>
      </w:r>
      <w:hyperlink r:id="rId100" w:history="1">
        <w:r>
          <w:rPr>
            <w:rStyle w:val="Hyperlink"/>
          </w:rPr>
          <w:t>https://doi.org/10.1080/13683500.2021.1970117</w:t>
        </w:r>
      </w:hyperlink>
    </w:p>
    <w:p w14:paraId="12159FA9" w14:textId="77777777" w:rsidR="00055792" w:rsidRDefault="00055792" w:rsidP="00055792">
      <w:pPr>
        <w:pStyle w:val="DaftarPustaka"/>
      </w:pPr>
      <w:proofErr w:type="spellStart"/>
      <w:r>
        <w:t>Gorelick</w:t>
      </w:r>
      <w:proofErr w:type="spellEnd"/>
      <w:r>
        <w:t xml:space="preserve">, N., </w:t>
      </w:r>
      <w:proofErr w:type="spellStart"/>
      <w:r>
        <w:t>Hancher</w:t>
      </w:r>
      <w:proofErr w:type="spellEnd"/>
      <w:r>
        <w:t xml:space="preserve">, M., Dixon, M., </w:t>
      </w:r>
      <w:proofErr w:type="spellStart"/>
      <w:r>
        <w:t>Ilyushchenko</w:t>
      </w:r>
      <w:proofErr w:type="spellEnd"/>
      <w:r>
        <w:t xml:space="preserve">, S., </w:t>
      </w:r>
      <w:proofErr w:type="spellStart"/>
      <w:r>
        <w:t>Thau</w:t>
      </w:r>
      <w:proofErr w:type="spellEnd"/>
      <w:r>
        <w:t xml:space="preserve">, D., &amp; </w:t>
      </w:r>
      <w:proofErr w:type="spellStart"/>
      <w:r>
        <w:t>Moore</w:t>
      </w:r>
      <w:proofErr w:type="spellEnd"/>
      <w:r>
        <w:t xml:space="preserve">, R. (2017). Google </w:t>
      </w:r>
      <w:proofErr w:type="spellStart"/>
      <w:r>
        <w:t>Earth</w:t>
      </w:r>
      <w:proofErr w:type="spellEnd"/>
      <w:r>
        <w:t xml:space="preserve"> </w:t>
      </w:r>
      <w:proofErr w:type="spellStart"/>
      <w:r>
        <w:t>Engine</w:t>
      </w:r>
      <w:proofErr w:type="spellEnd"/>
      <w:r>
        <w:t xml:space="preserve">: </w:t>
      </w:r>
      <w:proofErr w:type="spellStart"/>
      <w:r>
        <w:t>Planetary-scale</w:t>
      </w:r>
      <w:proofErr w:type="spellEnd"/>
      <w:r>
        <w:t xml:space="preserve"> </w:t>
      </w:r>
      <w:proofErr w:type="spellStart"/>
      <w:r>
        <w:t>geospatial</w:t>
      </w:r>
      <w:proofErr w:type="spellEnd"/>
      <w:r>
        <w:t xml:space="preserve"> </w:t>
      </w:r>
      <w:proofErr w:type="spellStart"/>
      <w:r>
        <w:t>analysis</w:t>
      </w:r>
      <w:proofErr w:type="spellEnd"/>
      <w:r>
        <w:t xml:space="preserve"> </w:t>
      </w:r>
      <w:proofErr w:type="spellStart"/>
      <w:r>
        <w:t>for</w:t>
      </w:r>
      <w:proofErr w:type="spellEnd"/>
      <w:r>
        <w:t xml:space="preserve"> </w:t>
      </w:r>
      <w:proofErr w:type="spellStart"/>
      <w:r>
        <w:t>everyone</w:t>
      </w:r>
      <w:proofErr w:type="spellEnd"/>
      <w:r>
        <w:t>.</w:t>
      </w:r>
      <w:r>
        <w:rPr>
          <w:rStyle w:val="apple-converted-space"/>
          <w:color w:val="000000"/>
        </w:rPr>
        <w:t> </w:t>
      </w:r>
      <w:proofErr w:type="spellStart"/>
      <w:r>
        <w:rPr>
          <w:rStyle w:val="Emphasis"/>
          <w:color w:val="000000"/>
        </w:rPr>
        <w:t>Remote</w:t>
      </w:r>
      <w:proofErr w:type="spellEnd"/>
      <w:r>
        <w:rPr>
          <w:rStyle w:val="Emphasis"/>
          <w:color w:val="000000"/>
        </w:rPr>
        <w:t xml:space="preserve"> </w:t>
      </w:r>
      <w:proofErr w:type="spellStart"/>
      <w:r>
        <w:rPr>
          <w:rStyle w:val="Emphasis"/>
          <w:color w:val="000000"/>
        </w:rPr>
        <w:t>Sensing</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Environment</w:t>
      </w:r>
      <w:proofErr w:type="spellEnd"/>
      <w:r>
        <w:rPr>
          <w:rStyle w:val="Emphasis"/>
          <w:color w:val="000000"/>
        </w:rPr>
        <w:t>, 202</w:t>
      </w:r>
      <w:r>
        <w:t>, 18–27.</w:t>
      </w:r>
      <w:r>
        <w:rPr>
          <w:rStyle w:val="apple-converted-space"/>
          <w:color w:val="000000"/>
        </w:rPr>
        <w:t> </w:t>
      </w:r>
      <w:hyperlink r:id="rId101" w:history="1">
        <w:r>
          <w:rPr>
            <w:rStyle w:val="Hyperlink"/>
          </w:rPr>
          <w:t>https://doi.org/10.1016/j.rse.2017.06.031</w:t>
        </w:r>
      </w:hyperlink>
    </w:p>
    <w:p w14:paraId="629AC765" w14:textId="77777777" w:rsidR="00055792" w:rsidRDefault="00055792" w:rsidP="00055792">
      <w:pPr>
        <w:pStyle w:val="DaftarPustaka"/>
      </w:pPr>
      <w:proofErr w:type="spellStart"/>
      <w:r>
        <w:t>Gössling</w:t>
      </w:r>
      <w:proofErr w:type="spellEnd"/>
      <w:r>
        <w:t xml:space="preserve">, S., Scott, D., &amp; </w:t>
      </w:r>
      <w:proofErr w:type="spellStart"/>
      <w:r>
        <w:t>Hall</w:t>
      </w:r>
      <w:proofErr w:type="spellEnd"/>
      <w:r>
        <w:t xml:space="preserve">, C. M. (2018). Global </w:t>
      </w:r>
      <w:proofErr w:type="spellStart"/>
      <w:r>
        <w:t>trends</w:t>
      </w:r>
      <w:proofErr w:type="spellEnd"/>
      <w:r>
        <w:t xml:space="preserve"> in </w:t>
      </w:r>
      <w:proofErr w:type="spellStart"/>
      <w:r>
        <w:t>length</w:t>
      </w:r>
      <w:proofErr w:type="spellEnd"/>
      <w:r>
        <w:t xml:space="preserve"> </w:t>
      </w:r>
      <w:proofErr w:type="spellStart"/>
      <w:r>
        <w:t>of</w:t>
      </w:r>
      <w:proofErr w:type="spellEnd"/>
      <w:r>
        <w:t xml:space="preserve"> </w:t>
      </w:r>
      <w:proofErr w:type="spellStart"/>
      <w:r>
        <w:t>stay</w:t>
      </w:r>
      <w:proofErr w:type="spellEnd"/>
      <w:r>
        <w:t xml:space="preserve">: </w:t>
      </w:r>
      <w:proofErr w:type="spellStart"/>
      <w:r>
        <w:t>Implications</w:t>
      </w:r>
      <w:proofErr w:type="spellEnd"/>
      <w:r>
        <w:t xml:space="preserve"> </w:t>
      </w:r>
      <w:proofErr w:type="spellStart"/>
      <w:r>
        <w:t>for</w:t>
      </w:r>
      <w:proofErr w:type="spellEnd"/>
      <w:r>
        <w:t xml:space="preserve"> </w:t>
      </w:r>
      <w:proofErr w:type="spellStart"/>
      <w:r>
        <w:t>destination</w:t>
      </w:r>
      <w:proofErr w:type="spellEnd"/>
      <w:r>
        <w:t xml:space="preserve"> </w:t>
      </w:r>
      <w:proofErr w:type="spellStart"/>
      <w:r>
        <w:t>management</w:t>
      </w:r>
      <w:proofErr w:type="spellEnd"/>
      <w:r>
        <w:t xml:space="preserve"> </w:t>
      </w:r>
      <w:proofErr w:type="spellStart"/>
      <w:r>
        <w:t>and</w:t>
      </w:r>
      <w:proofErr w:type="spellEnd"/>
      <w:r>
        <w:t xml:space="preserve"> </w:t>
      </w:r>
      <w:proofErr w:type="spellStart"/>
      <w:r>
        <w:t>climate</w:t>
      </w:r>
      <w:proofErr w:type="spellEnd"/>
      <w:r>
        <w:t xml:space="preserve"> </w:t>
      </w:r>
      <w:proofErr w:type="spellStart"/>
      <w:r>
        <w:t>change</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Sustainable</w:t>
      </w:r>
      <w:proofErr w:type="spellEnd"/>
      <w:r>
        <w:rPr>
          <w:rStyle w:val="Emphasis"/>
          <w:color w:val="000000"/>
        </w:rPr>
        <w:t xml:space="preserve"> Tourism, 26</w:t>
      </w:r>
      <w:r>
        <w:t>(12), 2087–2101.</w:t>
      </w:r>
      <w:r>
        <w:rPr>
          <w:rStyle w:val="apple-converted-space"/>
          <w:color w:val="000000"/>
        </w:rPr>
        <w:t> </w:t>
      </w:r>
      <w:hyperlink r:id="rId102" w:history="1">
        <w:r>
          <w:rPr>
            <w:rStyle w:val="Hyperlink"/>
          </w:rPr>
          <w:t>https://doi.org/10.1080/09669582.2018.1529771</w:t>
        </w:r>
      </w:hyperlink>
    </w:p>
    <w:p w14:paraId="66E065F3" w14:textId="77777777" w:rsidR="00055792" w:rsidRDefault="00055792" w:rsidP="00055792">
      <w:pPr>
        <w:pStyle w:val="DaftarPustaka"/>
      </w:pPr>
      <w:proofErr w:type="spellStart"/>
      <w:r>
        <w:t>Hamermesh</w:t>
      </w:r>
      <w:proofErr w:type="spellEnd"/>
      <w:r>
        <w:t>, D. S. (1993).</w:t>
      </w:r>
      <w:r>
        <w:rPr>
          <w:rStyle w:val="apple-converted-space"/>
          <w:color w:val="000000"/>
        </w:rPr>
        <w:t> </w:t>
      </w:r>
      <w:proofErr w:type="spellStart"/>
      <w:r>
        <w:rPr>
          <w:rStyle w:val="Emphasis"/>
          <w:color w:val="000000"/>
        </w:rPr>
        <w:t>Labor</w:t>
      </w:r>
      <w:proofErr w:type="spellEnd"/>
      <w:r>
        <w:rPr>
          <w:rStyle w:val="Emphasis"/>
          <w:color w:val="000000"/>
        </w:rPr>
        <w:t xml:space="preserve"> </w:t>
      </w:r>
      <w:proofErr w:type="spellStart"/>
      <w:r>
        <w:rPr>
          <w:rStyle w:val="Emphasis"/>
          <w:color w:val="000000"/>
        </w:rPr>
        <w:t>demand</w:t>
      </w:r>
      <w:proofErr w:type="spellEnd"/>
      <w:r>
        <w:t xml:space="preserve">. </w:t>
      </w:r>
      <w:proofErr w:type="spellStart"/>
      <w:r>
        <w:t>Princeton</w:t>
      </w:r>
      <w:proofErr w:type="spellEnd"/>
      <w:r>
        <w:t xml:space="preserve"> </w:t>
      </w:r>
      <w:proofErr w:type="spellStart"/>
      <w:r>
        <w:t>University</w:t>
      </w:r>
      <w:proofErr w:type="spellEnd"/>
      <w:r>
        <w:t xml:space="preserve"> </w:t>
      </w:r>
      <w:proofErr w:type="spellStart"/>
      <w:r>
        <w:t>Press</w:t>
      </w:r>
      <w:proofErr w:type="spellEnd"/>
      <w:r>
        <w:t>.</w:t>
      </w:r>
      <w:r>
        <w:rPr>
          <w:rStyle w:val="apple-converted-space"/>
          <w:color w:val="000000"/>
        </w:rPr>
        <w:t> </w:t>
      </w:r>
      <w:hyperlink r:id="rId103" w:history="1">
        <w:r>
          <w:rPr>
            <w:rStyle w:val="Hyperlink"/>
          </w:rPr>
          <w:t>https://doi.org/10.1515/9780691222998</w:t>
        </w:r>
      </w:hyperlink>
    </w:p>
    <w:p w14:paraId="49B40992" w14:textId="77777777" w:rsidR="00055792" w:rsidRDefault="00055792" w:rsidP="00055792">
      <w:pPr>
        <w:pStyle w:val="DaftarPustaka"/>
      </w:pPr>
      <w:proofErr w:type="spellStart"/>
      <w:r>
        <w:t>Harrod</w:t>
      </w:r>
      <w:proofErr w:type="spellEnd"/>
      <w:r>
        <w:t xml:space="preserve">, R. F. (1939). An </w:t>
      </w:r>
      <w:proofErr w:type="spellStart"/>
      <w:r>
        <w:t>essay</w:t>
      </w:r>
      <w:proofErr w:type="spellEnd"/>
      <w:r>
        <w:t xml:space="preserve"> in </w:t>
      </w:r>
      <w:proofErr w:type="spellStart"/>
      <w:r>
        <w:t>dynamic</w:t>
      </w:r>
      <w:proofErr w:type="spellEnd"/>
      <w:r>
        <w:t xml:space="preserve"> </w:t>
      </w:r>
      <w:proofErr w:type="spellStart"/>
      <w:r>
        <w:t>theory</w:t>
      </w:r>
      <w:proofErr w:type="spellEnd"/>
      <w:r>
        <w:t>.</w:t>
      </w:r>
      <w:r>
        <w:rPr>
          <w:rStyle w:val="apple-converted-space"/>
          <w:color w:val="000000"/>
        </w:rPr>
        <w:t> </w:t>
      </w:r>
      <w:r>
        <w:rPr>
          <w:rStyle w:val="Emphasis"/>
          <w:color w:val="000000"/>
        </w:rPr>
        <w:t xml:space="preserve">The </w:t>
      </w:r>
      <w:proofErr w:type="spellStart"/>
      <w:r>
        <w:rPr>
          <w:rStyle w:val="Emphasis"/>
          <w:color w:val="000000"/>
        </w:rPr>
        <w:t>Economic</w:t>
      </w:r>
      <w:proofErr w:type="spellEnd"/>
      <w:r>
        <w:rPr>
          <w:rStyle w:val="Emphasis"/>
          <w:color w:val="000000"/>
        </w:rPr>
        <w:t xml:space="preserve"> </w:t>
      </w:r>
      <w:proofErr w:type="spellStart"/>
      <w:r>
        <w:rPr>
          <w:rStyle w:val="Emphasis"/>
          <w:color w:val="000000"/>
        </w:rPr>
        <w:t>Journal</w:t>
      </w:r>
      <w:proofErr w:type="spellEnd"/>
      <w:r>
        <w:rPr>
          <w:rStyle w:val="Emphasis"/>
          <w:color w:val="000000"/>
        </w:rPr>
        <w:t>, 49</w:t>
      </w:r>
      <w:r>
        <w:t>(193), 14–33.</w:t>
      </w:r>
    </w:p>
    <w:p w14:paraId="1AE00E44" w14:textId="77777777" w:rsidR="00055792" w:rsidRDefault="00055792" w:rsidP="00055792">
      <w:pPr>
        <w:pStyle w:val="DaftarPustaka"/>
      </w:pPr>
      <w:proofErr w:type="spellStart"/>
      <w:r>
        <w:t>Henderson</w:t>
      </w:r>
      <w:proofErr w:type="spellEnd"/>
      <w:r>
        <w:t xml:space="preserve">, J. V., </w:t>
      </w:r>
      <w:proofErr w:type="spellStart"/>
      <w:r>
        <w:t>Storeygard</w:t>
      </w:r>
      <w:proofErr w:type="spellEnd"/>
      <w:r>
        <w:t xml:space="preserve">, A., &amp; </w:t>
      </w:r>
      <w:proofErr w:type="spellStart"/>
      <w:r>
        <w:t>Weil</w:t>
      </w:r>
      <w:proofErr w:type="spellEnd"/>
      <w:r>
        <w:t xml:space="preserve">, D. N. (2012). </w:t>
      </w:r>
      <w:proofErr w:type="spellStart"/>
      <w:r>
        <w:t>Measuring</w:t>
      </w:r>
      <w:proofErr w:type="spellEnd"/>
      <w:r>
        <w:t xml:space="preserve"> </w:t>
      </w:r>
      <w:proofErr w:type="spellStart"/>
      <w:r>
        <w:t>economic</w:t>
      </w:r>
      <w:proofErr w:type="spellEnd"/>
      <w:r>
        <w:t xml:space="preserve"> </w:t>
      </w:r>
      <w:proofErr w:type="spellStart"/>
      <w:r>
        <w:t>growth</w:t>
      </w:r>
      <w:proofErr w:type="spellEnd"/>
      <w:r>
        <w:t xml:space="preserve"> </w:t>
      </w:r>
      <w:proofErr w:type="spellStart"/>
      <w:r>
        <w:t>from</w:t>
      </w:r>
      <w:proofErr w:type="spellEnd"/>
      <w:r>
        <w:t xml:space="preserve"> </w:t>
      </w:r>
      <w:proofErr w:type="spellStart"/>
      <w:r>
        <w:t>outer</w:t>
      </w:r>
      <w:proofErr w:type="spellEnd"/>
      <w:r>
        <w:t xml:space="preserve"> </w:t>
      </w:r>
      <w:proofErr w:type="spellStart"/>
      <w:r>
        <w:t>space</w:t>
      </w:r>
      <w:proofErr w:type="spellEnd"/>
      <w:r>
        <w:t>.</w:t>
      </w:r>
      <w:r>
        <w:rPr>
          <w:rStyle w:val="apple-converted-space"/>
          <w:color w:val="000000"/>
        </w:rPr>
        <w:t> </w:t>
      </w:r>
      <w:r>
        <w:rPr>
          <w:rStyle w:val="Emphasis"/>
          <w:color w:val="000000"/>
        </w:rPr>
        <w:t xml:space="preserve">American </w:t>
      </w:r>
      <w:proofErr w:type="spellStart"/>
      <w:r>
        <w:rPr>
          <w:rStyle w:val="Emphasis"/>
          <w:color w:val="000000"/>
        </w:rPr>
        <w:t>Economic</w:t>
      </w:r>
      <w:proofErr w:type="spellEnd"/>
      <w:r>
        <w:rPr>
          <w:rStyle w:val="Emphasis"/>
          <w:color w:val="000000"/>
        </w:rPr>
        <w:t xml:space="preserve"> </w:t>
      </w:r>
      <w:proofErr w:type="spellStart"/>
      <w:r>
        <w:rPr>
          <w:rStyle w:val="Emphasis"/>
          <w:color w:val="000000"/>
        </w:rPr>
        <w:t>Review</w:t>
      </w:r>
      <w:proofErr w:type="spellEnd"/>
      <w:r>
        <w:rPr>
          <w:rStyle w:val="Emphasis"/>
          <w:color w:val="000000"/>
        </w:rPr>
        <w:t>, 102</w:t>
      </w:r>
      <w:r>
        <w:t>(2), 994–1028.</w:t>
      </w:r>
      <w:r>
        <w:rPr>
          <w:rStyle w:val="apple-converted-space"/>
          <w:color w:val="000000"/>
        </w:rPr>
        <w:t> </w:t>
      </w:r>
      <w:hyperlink r:id="rId104" w:history="1">
        <w:r>
          <w:rPr>
            <w:rStyle w:val="Hyperlink"/>
          </w:rPr>
          <w:t>https://doi.org/10.1257/aer.102.2.994</w:t>
        </w:r>
      </w:hyperlink>
    </w:p>
    <w:p w14:paraId="20901395" w14:textId="77777777" w:rsidR="00055792" w:rsidRDefault="00055792" w:rsidP="00055792">
      <w:pPr>
        <w:pStyle w:val="DaftarPustaka"/>
      </w:pPr>
      <w:proofErr w:type="spellStart"/>
      <w:r>
        <w:t>Hinton</w:t>
      </w:r>
      <w:proofErr w:type="spellEnd"/>
      <w:r>
        <w:t>, T. (2024, November 13).</w:t>
      </w:r>
      <w:r>
        <w:rPr>
          <w:rStyle w:val="apple-converted-space"/>
          <w:color w:val="000000"/>
        </w:rPr>
        <w:t> </w:t>
      </w:r>
      <w:r>
        <w:rPr>
          <w:rStyle w:val="Emphasis"/>
          <w:color w:val="000000"/>
        </w:rPr>
        <w:t xml:space="preserve">Travel </w:t>
      </w:r>
      <w:proofErr w:type="spellStart"/>
      <w:r>
        <w:rPr>
          <w:rStyle w:val="Emphasis"/>
          <w:color w:val="000000"/>
        </w:rPr>
        <w:t>and</w:t>
      </w:r>
      <w:proofErr w:type="spellEnd"/>
      <w:r>
        <w:rPr>
          <w:rStyle w:val="Emphasis"/>
          <w:color w:val="000000"/>
        </w:rPr>
        <w:t xml:space="preserve"> </w:t>
      </w:r>
      <w:proofErr w:type="spellStart"/>
      <w:r>
        <w:rPr>
          <w:rStyle w:val="Emphasis"/>
          <w:color w:val="000000"/>
        </w:rPr>
        <w:t>tourism</w:t>
      </w:r>
      <w:proofErr w:type="spellEnd"/>
      <w:r>
        <w:rPr>
          <w:rStyle w:val="Emphasis"/>
          <w:color w:val="000000"/>
        </w:rPr>
        <w:t xml:space="preserve">: The </w:t>
      </w:r>
      <w:proofErr w:type="spellStart"/>
      <w:r>
        <w:rPr>
          <w:rStyle w:val="Emphasis"/>
          <w:color w:val="000000"/>
        </w:rPr>
        <w:t>fastest-growing</w:t>
      </w:r>
      <w:proofErr w:type="spellEnd"/>
      <w:r>
        <w:rPr>
          <w:rStyle w:val="Emphasis"/>
          <w:color w:val="000000"/>
        </w:rPr>
        <w:t xml:space="preserve"> </w:t>
      </w:r>
      <w:proofErr w:type="spellStart"/>
      <w:r>
        <w:rPr>
          <w:rStyle w:val="Emphasis"/>
          <w:color w:val="000000"/>
        </w:rPr>
        <w:t>sector</w:t>
      </w:r>
      <w:proofErr w:type="spellEnd"/>
      <w:r>
        <w:rPr>
          <w:rStyle w:val="Emphasis"/>
          <w:color w:val="000000"/>
        </w:rPr>
        <w:t xml:space="preserve"> in </w:t>
      </w:r>
      <w:proofErr w:type="spellStart"/>
      <w:r>
        <w:rPr>
          <w:rStyle w:val="Emphasis"/>
          <w:color w:val="000000"/>
        </w:rPr>
        <w:t>the</w:t>
      </w:r>
      <w:proofErr w:type="spellEnd"/>
      <w:r>
        <w:rPr>
          <w:rStyle w:val="Emphasis"/>
          <w:color w:val="000000"/>
        </w:rPr>
        <w:t xml:space="preserve"> global </w:t>
      </w:r>
      <w:proofErr w:type="spellStart"/>
      <w:r>
        <w:rPr>
          <w:rStyle w:val="Emphasis"/>
          <w:color w:val="000000"/>
        </w:rPr>
        <w:t>economy</w:t>
      </w:r>
      <w:proofErr w:type="spellEnd"/>
      <w:r>
        <w:t>. Statista.</w:t>
      </w:r>
      <w:r>
        <w:rPr>
          <w:rStyle w:val="apple-converted-space"/>
          <w:color w:val="000000"/>
        </w:rPr>
        <w:t> </w:t>
      </w:r>
      <w:hyperlink r:id="rId105" w:history="1">
        <w:r>
          <w:rPr>
            <w:rStyle w:val="Hyperlink"/>
          </w:rPr>
          <w:t>https://www.statista.com/chart/33470/global-gross-value-added-by-sector/</w:t>
        </w:r>
      </w:hyperlink>
    </w:p>
    <w:p w14:paraId="524BFC8A" w14:textId="77777777" w:rsidR="00055792" w:rsidRDefault="00055792" w:rsidP="00055792">
      <w:pPr>
        <w:pStyle w:val="DaftarPustaka"/>
      </w:pPr>
      <w:r>
        <w:t xml:space="preserve">Homer, J. B. (2012). </w:t>
      </w:r>
      <w:proofErr w:type="spellStart"/>
      <w:r>
        <w:t>Partial</w:t>
      </w:r>
      <w:proofErr w:type="spellEnd"/>
      <w:r>
        <w:t xml:space="preserve">-model testing as a </w:t>
      </w:r>
      <w:proofErr w:type="spellStart"/>
      <w:r>
        <w:t>validation</w:t>
      </w:r>
      <w:proofErr w:type="spellEnd"/>
      <w:r>
        <w:t xml:space="preserve"> </w:t>
      </w:r>
      <w:proofErr w:type="spellStart"/>
      <w:r>
        <w:t>tool</w:t>
      </w:r>
      <w:proofErr w:type="spellEnd"/>
      <w:r>
        <w:t xml:space="preserve"> </w:t>
      </w:r>
      <w:proofErr w:type="spellStart"/>
      <w:r>
        <w:t>for</w:t>
      </w:r>
      <w:proofErr w:type="spellEnd"/>
      <w:r>
        <w:t xml:space="preserve"> </w:t>
      </w:r>
      <w:proofErr w:type="spellStart"/>
      <w:r>
        <w:t>system</w:t>
      </w:r>
      <w:proofErr w:type="spellEnd"/>
      <w:r>
        <w:t xml:space="preserve"> </w:t>
      </w:r>
      <w:proofErr w:type="spellStart"/>
      <w:r>
        <w:t>dynamics</w:t>
      </w:r>
      <w:proofErr w:type="spellEnd"/>
      <w:r>
        <w:t>.</w:t>
      </w:r>
      <w:r>
        <w:rPr>
          <w:rStyle w:val="apple-converted-space"/>
          <w:color w:val="000000"/>
        </w:rPr>
        <w:t> </w:t>
      </w:r>
      <w:r>
        <w:rPr>
          <w:rStyle w:val="Emphasis"/>
          <w:color w:val="000000"/>
        </w:rPr>
        <w:t xml:space="preserve">System Dynamics </w:t>
      </w:r>
      <w:proofErr w:type="spellStart"/>
      <w:r>
        <w:rPr>
          <w:rStyle w:val="Emphasis"/>
          <w:color w:val="000000"/>
        </w:rPr>
        <w:t>Review</w:t>
      </w:r>
      <w:proofErr w:type="spellEnd"/>
      <w:r>
        <w:rPr>
          <w:rStyle w:val="Emphasis"/>
          <w:color w:val="000000"/>
        </w:rPr>
        <w:t>, 28</w:t>
      </w:r>
      <w:r>
        <w:t>(3), 281–294.</w:t>
      </w:r>
      <w:r>
        <w:rPr>
          <w:rStyle w:val="apple-converted-space"/>
          <w:color w:val="000000"/>
        </w:rPr>
        <w:t> </w:t>
      </w:r>
      <w:hyperlink r:id="rId106" w:history="1">
        <w:r>
          <w:rPr>
            <w:rStyle w:val="Hyperlink"/>
          </w:rPr>
          <w:t>https://doi.org/10.1002/sdr.1478</w:t>
        </w:r>
      </w:hyperlink>
    </w:p>
    <w:p w14:paraId="482429ED" w14:textId="77777777" w:rsidR="00055792" w:rsidRDefault="00055792" w:rsidP="00055792">
      <w:pPr>
        <w:pStyle w:val="DaftarPustaka"/>
      </w:pPr>
      <w:r>
        <w:t xml:space="preserve">Hu, Y., &amp; </w:t>
      </w:r>
      <w:proofErr w:type="spellStart"/>
      <w:r>
        <w:t>Ritchie</w:t>
      </w:r>
      <w:proofErr w:type="spellEnd"/>
      <w:r>
        <w:t xml:space="preserve">, J. R. B. (1993). </w:t>
      </w:r>
      <w:proofErr w:type="spellStart"/>
      <w:r>
        <w:t>Measuring</w:t>
      </w:r>
      <w:proofErr w:type="spellEnd"/>
      <w:r>
        <w:t xml:space="preserve"> </w:t>
      </w:r>
      <w:proofErr w:type="spellStart"/>
      <w:r>
        <w:t>destination</w:t>
      </w:r>
      <w:proofErr w:type="spellEnd"/>
      <w:r>
        <w:t xml:space="preserve"> </w:t>
      </w:r>
      <w:proofErr w:type="spellStart"/>
      <w:r>
        <w:t>attractiveness</w:t>
      </w:r>
      <w:proofErr w:type="spellEnd"/>
      <w:r>
        <w:t xml:space="preserve">: A </w:t>
      </w:r>
      <w:proofErr w:type="spellStart"/>
      <w:r>
        <w:t>contextual</w:t>
      </w:r>
      <w:proofErr w:type="spellEnd"/>
      <w:r>
        <w:t xml:space="preserve"> </w:t>
      </w:r>
      <w:proofErr w:type="spellStart"/>
      <w:r>
        <w:t>approach</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Travel </w:t>
      </w:r>
      <w:proofErr w:type="spellStart"/>
      <w:r>
        <w:rPr>
          <w:rStyle w:val="Emphasis"/>
          <w:color w:val="000000"/>
        </w:rPr>
        <w:t>Research</w:t>
      </w:r>
      <w:proofErr w:type="spellEnd"/>
      <w:r>
        <w:rPr>
          <w:rStyle w:val="Emphasis"/>
          <w:color w:val="000000"/>
        </w:rPr>
        <w:t>, 32</w:t>
      </w:r>
      <w:r>
        <w:t>(2), 25–34.</w:t>
      </w:r>
      <w:r>
        <w:rPr>
          <w:rStyle w:val="apple-converted-space"/>
          <w:color w:val="000000"/>
        </w:rPr>
        <w:t> </w:t>
      </w:r>
      <w:hyperlink r:id="rId107" w:history="1">
        <w:r>
          <w:rPr>
            <w:rStyle w:val="Hyperlink"/>
          </w:rPr>
          <w:t>https://doi.org/10.1177/004728759303200204</w:t>
        </w:r>
      </w:hyperlink>
    </w:p>
    <w:p w14:paraId="2E69433D" w14:textId="77777777" w:rsidR="00055792" w:rsidRDefault="00055792" w:rsidP="00055792">
      <w:pPr>
        <w:pStyle w:val="DaftarPustak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w:t>
      </w:r>
      <w:r>
        <w:rPr>
          <w:rStyle w:val="apple-converted-space"/>
          <w:color w:val="000000"/>
        </w:rPr>
        <w:t> </w:t>
      </w:r>
      <w:proofErr w:type="spellStart"/>
      <w:r>
        <w:rPr>
          <w:rStyle w:val="Emphasis"/>
          <w:color w:val="000000"/>
        </w:rPr>
        <w:t>Ergonomics</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human-</w:t>
      </w:r>
      <w:proofErr w:type="spellStart"/>
      <w:r>
        <w:rPr>
          <w:rStyle w:val="Emphasis"/>
          <w:color w:val="000000"/>
        </w:rPr>
        <w:t>system</w:t>
      </w:r>
      <w:proofErr w:type="spellEnd"/>
      <w:r>
        <w:rPr>
          <w:rStyle w:val="Emphasis"/>
          <w:color w:val="000000"/>
        </w:rPr>
        <w:t xml:space="preserve"> </w:t>
      </w:r>
      <w:proofErr w:type="spellStart"/>
      <w:r>
        <w:rPr>
          <w:rStyle w:val="Emphasis"/>
          <w:color w:val="000000"/>
        </w:rPr>
        <w:t>interaction</w:t>
      </w:r>
      <w:proofErr w:type="spellEnd"/>
      <w:r>
        <w:rPr>
          <w:rStyle w:val="Emphasis"/>
          <w:color w:val="000000"/>
        </w:rPr>
        <w:t>—</w:t>
      </w:r>
      <w:proofErr w:type="spellStart"/>
      <w:r>
        <w:rPr>
          <w:rStyle w:val="Emphasis"/>
          <w:color w:val="000000"/>
        </w:rPr>
        <w:t>Part</w:t>
      </w:r>
      <w:proofErr w:type="spellEnd"/>
      <w:r>
        <w:rPr>
          <w:rStyle w:val="Emphasis"/>
          <w:color w:val="000000"/>
        </w:rPr>
        <w:t xml:space="preserve"> 11: </w:t>
      </w:r>
      <w:proofErr w:type="spellStart"/>
      <w:r>
        <w:rPr>
          <w:rStyle w:val="Emphasis"/>
          <w:color w:val="000000"/>
        </w:rPr>
        <w:t>Usability</w:t>
      </w:r>
      <w:proofErr w:type="spellEnd"/>
      <w:r>
        <w:rPr>
          <w:rStyle w:val="Emphasis"/>
          <w:color w:val="000000"/>
        </w:rPr>
        <w:t xml:space="preserve">: </w:t>
      </w:r>
      <w:proofErr w:type="spellStart"/>
      <w:r>
        <w:rPr>
          <w:rStyle w:val="Emphasis"/>
          <w:color w:val="000000"/>
        </w:rPr>
        <w:t>Definitions</w:t>
      </w:r>
      <w:proofErr w:type="spellEnd"/>
      <w:r>
        <w:rPr>
          <w:rStyle w:val="Emphasis"/>
          <w:color w:val="000000"/>
        </w:rPr>
        <w:t xml:space="preserve"> </w:t>
      </w:r>
      <w:proofErr w:type="spellStart"/>
      <w:r>
        <w:rPr>
          <w:rStyle w:val="Emphasis"/>
          <w:color w:val="000000"/>
        </w:rPr>
        <w:t>and</w:t>
      </w:r>
      <w:proofErr w:type="spellEnd"/>
      <w:r>
        <w:rPr>
          <w:rStyle w:val="Emphasis"/>
          <w:color w:val="000000"/>
        </w:rPr>
        <w:t xml:space="preserve"> </w:t>
      </w:r>
      <w:proofErr w:type="spellStart"/>
      <w:r>
        <w:rPr>
          <w:rStyle w:val="Emphasis"/>
          <w:color w:val="000000"/>
        </w:rPr>
        <w:t>concepts</w:t>
      </w:r>
      <w:proofErr w:type="spellEnd"/>
      <w:r>
        <w:rPr>
          <w:rStyle w:val="Emphasis"/>
          <w:color w:val="000000"/>
        </w:rPr>
        <w:t xml:space="preserve"> (ISO 9241-11:2018)</w:t>
      </w:r>
      <w:r>
        <w:t>.</w:t>
      </w:r>
    </w:p>
    <w:p w14:paraId="17454258" w14:textId="77777777" w:rsidR="00055792" w:rsidRDefault="00055792" w:rsidP="00055792">
      <w:pPr>
        <w:pStyle w:val="DaftarPustak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(2023).</w:t>
      </w:r>
      <w:r>
        <w:rPr>
          <w:rStyle w:val="apple-converted-space"/>
          <w:color w:val="000000"/>
        </w:rPr>
        <w:t> </w:t>
      </w:r>
      <w:r>
        <w:rPr>
          <w:rStyle w:val="Emphasis"/>
          <w:color w:val="000000"/>
        </w:rPr>
        <w:t xml:space="preserve">Systems </w:t>
      </w:r>
      <w:proofErr w:type="spellStart"/>
      <w:r>
        <w:rPr>
          <w:rStyle w:val="Emphasis"/>
          <w:color w:val="000000"/>
        </w:rPr>
        <w:t>and</w:t>
      </w:r>
      <w:proofErr w:type="spellEnd"/>
      <w:r>
        <w:rPr>
          <w:rStyle w:val="Emphasis"/>
          <w:color w:val="000000"/>
        </w:rPr>
        <w:t xml:space="preserve"> </w:t>
      </w:r>
      <w:proofErr w:type="spellStart"/>
      <w:r>
        <w:rPr>
          <w:rStyle w:val="Emphasis"/>
          <w:color w:val="000000"/>
        </w:rPr>
        <w:t>software</w:t>
      </w:r>
      <w:proofErr w:type="spellEnd"/>
      <w:r>
        <w:rPr>
          <w:rStyle w:val="Emphasis"/>
          <w:color w:val="000000"/>
        </w:rPr>
        <w:t xml:space="preserve"> </w:t>
      </w:r>
      <w:proofErr w:type="spellStart"/>
      <w:r>
        <w:rPr>
          <w:rStyle w:val="Emphasis"/>
          <w:color w:val="000000"/>
        </w:rPr>
        <w:t>engineering</w:t>
      </w:r>
      <w:proofErr w:type="spellEnd"/>
      <w:r>
        <w:rPr>
          <w:rStyle w:val="Emphasis"/>
          <w:color w:val="000000"/>
        </w:rPr>
        <w:t xml:space="preserve">—Systems </w:t>
      </w:r>
      <w:proofErr w:type="spellStart"/>
      <w:r>
        <w:rPr>
          <w:rStyle w:val="Emphasis"/>
          <w:color w:val="000000"/>
        </w:rPr>
        <w:t>and</w:t>
      </w:r>
      <w:proofErr w:type="spellEnd"/>
      <w:r>
        <w:rPr>
          <w:rStyle w:val="Emphasis"/>
          <w:color w:val="000000"/>
        </w:rPr>
        <w:t xml:space="preserve"> </w:t>
      </w:r>
      <w:proofErr w:type="spellStart"/>
      <w:r>
        <w:rPr>
          <w:rStyle w:val="Emphasis"/>
          <w:color w:val="000000"/>
        </w:rPr>
        <w:t>software</w:t>
      </w:r>
      <w:proofErr w:type="spellEnd"/>
      <w:r>
        <w:rPr>
          <w:rStyle w:val="Emphasis"/>
          <w:color w:val="000000"/>
        </w:rPr>
        <w:t xml:space="preserve"> </w:t>
      </w:r>
      <w:proofErr w:type="spellStart"/>
      <w:r>
        <w:rPr>
          <w:rStyle w:val="Emphasis"/>
          <w:color w:val="000000"/>
        </w:rPr>
        <w:t>Quality</w:t>
      </w:r>
      <w:proofErr w:type="spellEnd"/>
      <w:r>
        <w:rPr>
          <w:rStyle w:val="Emphasis"/>
          <w:color w:val="000000"/>
        </w:rPr>
        <w:t xml:space="preserve"> </w:t>
      </w:r>
      <w:proofErr w:type="spellStart"/>
      <w:r>
        <w:rPr>
          <w:rStyle w:val="Emphasis"/>
          <w:color w:val="000000"/>
        </w:rPr>
        <w:t>Requirements</w:t>
      </w:r>
      <w:proofErr w:type="spellEnd"/>
      <w:r>
        <w:rPr>
          <w:rStyle w:val="Emphasis"/>
          <w:color w:val="000000"/>
        </w:rPr>
        <w:t xml:space="preserve"> </w:t>
      </w:r>
      <w:proofErr w:type="spellStart"/>
      <w:r>
        <w:rPr>
          <w:rStyle w:val="Emphasis"/>
          <w:color w:val="000000"/>
        </w:rPr>
        <w:t>and</w:t>
      </w:r>
      <w:proofErr w:type="spellEnd"/>
      <w:r>
        <w:rPr>
          <w:rStyle w:val="Emphasis"/>
          <w:color w:val="000000"/>
        </w:rPr>
        <w:t xml:space="preserve"> </w:t>
      </w:r>
      <w:proofErr w:type="spellStart"/>
      <w:r>
        <w:rPr>
          <w:rStyle w:val="Emphasis"/>
          <w:color w:val="000000"/>
        </w:rPr>
        <w:t>Evaluation</w:t>
      </w:r>
      <w:proofErr w:type="spellEnd"/>
      <w:r>
        <w:rPr>
          <w:rStyle w:val="Emphasis"/>
          <w:color w:val="000000"/>
        </w:rPr>
        <w:t xml:space="preserve"> (</w:t>
      </w:r>
      <w:proofErr w:type="spellStart"/>
      <w:r>
        <w:rPr>
          <w:rStyle w:val="Emphasis"/>
          <w:color w:val="000000"/>
        </w:rPr>
        <w:t>SQuaRE</w:t>
      </w:r>
      <w:proofErr w:type="spellEnd"/>
      <w:r>
        <w:rPr>
          <w:rStyle w:val="Emphasis"/>
          <w:color w:val="000000"/>
        </w:rPr>
        <w:t>)—</w:t>
      </w:r>
      <w:proofErr w:type="spellStart"/>
      <w:r>
        <w:rPr>
          <w:rStyle w:val="Emphasis"/>
          <w:color w:val="000000"/>
        </w:rPr>
        <w:t>Product</w:t>
      </w:r>
      <w:proofErr w:type="spellEnd"/>
      <w:r>
        <w:rPr>
          <w:rStyle w:val="Emphasis"/>
          <w:color w:val="000000"/>
        </w:rPr>
        <w:t xml:space="preserve"> </w:t>
      </w:r>
      <w:proofErr w:type="spellStart"/>
      <w:r>
        <w:rPr>
          <w:rStyle w:val="Emphasis"/>
          <w:color w:val="000000"/>
        </w:rPr>
        <w:t>quality</w:t>
      </w:r>
      <w:proofErr w:type="spellEnd"/>
      <w:r>
        <w:rPr>
          <w:rStyle w:val="Emphasis"/>
          <w:color w:val="000000"/>
        </w:rPr>
        <w:t xml:space="preserve"> model (ISO/IEC 25010:2023)</w:t>
      </w:r>
      <w:r>
        <w:t>.</w:t>
      </w:r>
    </w:p>
    <w:p w14:paraId="570EF2DF" w14:textId="77777777" w:rsidR="00055792" w:rsidRDefault="00055792" w:rsidP="00055792">
      <w:pPr>
        <w:pStyle w:val="DaftarPustaka"/>
      </w:pPr>
      <w:r>
        <w:t xml:space="preserve">International </w:t>
      </w:r>
      <w:proofErr w:type="spellStart"/>
      <w:r>
        <w:t>Software</w:t>
      </w:r>
      <w:proofErr w:type="spellEnd"/>
      <w:r>
        <w:t xml:space="preserve"> Testing </w:t>
      </w:r>
      <w:proofErr w:type="spellStart"/>
      <w:r>
        <w:t>Qualifications</w:t>
      </w:r>
      <w:proofErr w:type="spellEnd"/>
      <w:r>
        <w:t xml:space="preserve"> </w:t>
      </w:r>
      <w:proofErr w:type="spellStart"/>
      <w:r>
        <w:t>Board</w:t>
      </w:r>
      <w:proofErr w:type="spellEnd"/>
      <w:r>
        <w:t>. (2019).</w:t>
      </w:r>
      <w:r>
        <w:rPr>
          <w:rStyle w:val="apple-converted-space"/>
          <w:color w:val="000000"/>
        </w:rPr>
        <w:t> </w:t>
      </w:r>
      <w:r>
        <w:rPr>
          <w:rStyle w:val="Emphasis"/>
          <w:color w:val="000000"/>
        </w:rPr>
        <w:t xml:space="preserve">Standard </w:t>
      </w:r>
      <w:proofErr w:type="spellStart"/>
      <w:r>
        <w:rPr>
          <w:rStyle w:val="Emphasis"/>
          <w:color w:val="000000"/>
        </w:rPr>
        <w:t>glossary</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terms</w:t>
      </w:r>
      <w:proofErr w:type="spellEnd"/>
      <w:r>
        <w:rPr>
          <w:rStyle w:val="Emphasis"/>
          <w:color w:val="000000"/>
        </w:rPr>
        <w:t xml:space="preserve"> </w:t>
      </w:r>
      <w:proofErr w:type="spellStart"/>
      <w:r>
        <w:rPr>
          <w:rStyle w:val="Emphasis"/>
          <w:color w:val="000000"/>
        </w:rPr>
        <w:t>used</w:t>
      </w:r>
      <w:proofErr w:type="spellEnd"/>
      <w:r>
        <w:rPr>
          <w:rStyle w:val="Emphasis"/>
          <w:color w:val="000000"/>
        </w:rPr>
        <w:t xml:space="preserve"> in </w:t>
      </w:r>
      <w:proofErr w:type="spellStart"/>
      <w:r>
        <w:rPr>
          <w:rStyle w:val="Emphasis"/>
          <w:color w:val="000000"/>
        </w:rPr>
        <w:t>software</w:t>
      </w:r>
      <w:proofErr w:type="spellEnd"/>
      <w:r>
        <w:rPr>
          <w:rStyle w:val="Emphasis"/>
          <w:color w:val="000000"/>
        </w:rPr>
        <w:t xml:space="preserve"> testing</w:t>
      </w:r>
      <w:r>
        <w:rPr>
          <w:rStyle w:val="apple-converted-space"/>
          <w:color w:val="000000"/>
        </w:rPr>
        <w:t> </w:t>
      </w:r>
      <w:r>
        <w:t>(</w:t>
      </w:r>
      <w:proofErr w:type="spellStart"/>
      <w:r>
        <w:t>Version</w:t>
      </w:r>
      <w:proofErr w:type="spellEnd"/>
      <w:r>
        <w:t xml:space="preserve"> 3.3).</w:t>
      </w:r>
    </w:p>
    <w:p w14:paraId="73884B19" w14:textId="77777777" w:rsidR="00055792" w:rsidRDefault="00055792" w:rsidP="00055792">
      <w:pPr>
        <w:pStyle w:val="DaftarPustaka"/>
      </w:pPr>
      <w:proofErr w:type="spellStart"/>
      <w:r>
        <w:t>Jakulin</w:t>
      </w:r>
      <w:proofErr w:type="spellEnd"/>
      <w:r>
        <w:t xml:space="preserve">, T. J. (2017). Systems </w:t>
      </w:r>
      <w:proofErr w:type="spellStart"/>
      <w:r>
        <w:t>approach</w:t>
      </w:r>
      <w:proofErr w:type="spellEnd"/>
      <w:r>
        <w:t xml:space="preserve"> </w:t>
      </w:r>
      <w:proofErr w:type="spellStart"/>
      <w:r>
        <w:t>to</w:t>
      </w:r>
      <w:proofErr w:type="spellEnd"/>
      <w:r>
        <w:t xml:space="preserve"> </w:t>
      </w:r>
      <w:proofErr w:type="spellStart"/>
      <w:r>
        <w:t>tourism</w:t>
      </w:r>
      <w:proofErr w:type="spellEnd"/>
      <w:r>
        <w:t xml:space="preserve">: A </w:t>
      </w:r>
      <w:proofErr w:type="spellStart"/>
      <w:r>
        <w:t>methodology</w:t>
      </w:r>
      <w:proofErr w:type="spellEnd"/>
      <w:r>
        <w:t xml:space="preserve"> </w:t>
      </w:r>
      <w:proofErr w:type="spellStart"/>
      <w:r>
        <w:t>for</w:t>
      </w:r>
      <w:proofErr w:type="spellEnd"/>
      <w:r>
        <w:t xml:space="preserve"> </w:t>
      </w:r>
      <w:proofErr w:type="spellStart"/>
      <w:r>
        <w:t>defining</w:t>
      </w:r>
      <w:proofErr w:type="spellEnd"/>
      <w:r>
        <w:t xml:space="preserve"> </w:t>
      </w:r>
      <w:proofErr w:type="spellStart"/>
      <w:r>
        <w:t>complex</w:t>
      </w:r>
      <w:proofErr w:type="spellEnd"/>
      <w:r>
        <w:t xml:space="preserve"> </w:t>
      </w:r>
      <w:proofErr w:type="spellStart"/>
      <w:r>
        <w:t>tourism</w:t>
      </w:r>
      <w:proofErr w:type="spellEnd"/>
      <w:r>
        <w:t xml:space="preserve"> </w:t>
      </w:r>
      <w:proofErr w:type="spellStart"/>
      <w:r>
        <w:t>system</w:t>
      </w:r>
      <w:proofErr w:type="spellEnd"/>
      <w:r>
        <w:t>.</w:t>
      </w:r>
      <w:r>
        <w:rPr>
          <w:rStyle w:val="apple-converted-space"/>
          <w:color w:val="000000"/>
        </w:rPr>
        <w:t> </w:t>
      </w:r>
      <w:proofErr w:type="spellStart"/>
      <w:r>
        <w:rPr>
          <w:rStyle w:val="Emphasis"/>
          <w:color w:val="000000"/>
        </w:rPr>
        <w:t>Organizacija</w:t>
      </w:r>
      <w:proofErr w:type="spellEnd"/>
      <w:r>
        <w:rPr>
          <w:rStyle w:val="Emphasis"/>
          <w:color w:val="000000"/>
        </w:rPr>
        <w:t>, 50</w:t>
      </w:r>
      <w:r>
        <w:t>(3), 208–215.</w:t>
      </w:r>
      <w:r>
        <w:rPr>
          <w:rStyle w:val="apple-converted-space"/>
          <w:color w:val="000000"/>
        </w:rPr>
        <w:t> </w:t>
      </w:r>
      <w:hyperlink r:id="rId108" w:history="1">
        <w:r>
          <w:rPr>
            <w:rStyle w:val="Hyperlink"/>
          </w:rPr>
          <w:t>https://doi.org/10.1515/orga-2017-0015</w:t>
        </w:r>
      </w:hyperlink>
    </w:p>
    <w:p w14:paraId="4EB5E21C" w14:textId="77777777" w:rsidR="00055792" w:rsidRDefault="00055792" w:rsidP="00055792">
      <w:pPr>
        <w:pStyle w:val="DaftarPustaka"/>
      </w:pPr>
      <w:r>
        <w:lastRenderedPageBreak/>
        <w:t xml:space="preserve">Jones, C., </w:t>
      </w:r>
      <w:proofErr w:type="spellStart"/>
      <w:r>
        <w:t>Munday</w:t>
      </w:r>
      <w:proofErr w:type="spellEnd"/>
      <w:r>
        <w:t xml:space="preserve">, M., &amp; </w:t>
      </w:r>
      <w:proofErr w:type="spellStart"/>
      <w:r>
        <w:t>Roberts</w:t>
      </w:r>
      <w:proofErr w:type="spellEnd"/>
      <w:r>
        <w:t xml:space="preserve">, A. (2003). Regional </w:t>
      </w:r>
      <w:proofErr w:type="spellStart"/>
      <w:r>
        <w:t>tourism</w:t>
      </w:r>
      <w:proofErr w:type="spellEnd"/>
      <w:r>
        <w:t xml:space="preserve"> </w:t>
      </w:r>
      <w:proofErr w:type="spellStart"/>
      <w:r>
        <w:t>satellite</w:t>
      </w:r>
      <w:proofErr w:type="spellEnd"/>
      <w:r>
        <w:t xml:space="preserve"> </w:t>
      </w:r>
      <w:proofErr w:type="spellStart"/>
      <w:r>
        <w:t>accounts</w:t>
      </w:r>
      <w:proofErr w:type="spellEnd"/>
      <w:r>
        <w:t xml:space="preserve">: A </w:t>
      </w:r>
      <w:proofErr w:type="spellStart"/>
      <w:r>
        <w:t>useful</w:t>
      </w:r>
      <w:proofErr w:type="spellEnd"/>
      <w:r>
        <w:t xml:space="preserve"> </w:t>
      </w:r>
      <w:proofErr w:type="spellStart"/>
      <w:r>
        <w:t>policy</w:t>
      </w:r>
      <w:proofErr w:type="spellEnd"/>
      <w:r>
        <w:t xml:space="preserve"> </w:t>
      </w:r>
      <w:proofErr w:type="spellStart"/>
      <w:r>
        <w:t>tool</w:t>
      </w:r>
      <w:proofErr w:type="spellEnd"/>
      <w:r>
        <w:t>?</w:t>
      </w:r>
      <w:r>
        <w:rPr>
          <w:rStyle w:val="apple-converted-space"/>
          <w:color w:val="000000"/>
        </w:rPr>
        <w:t> </w:t>
      </w:r>
      <w:r>
        <w:rPr>
          <w:rStyle w:val="Emphasis"/>
          <w:color w:val="000000"/>
        </w:rPr>
        <w:t xml:space="preserve">Urban </w:t>
      </w:r>
      <w:proofErr w:type="spellStart"/>
      <w:r>
        <w:rPr>
          <w:rStyle w:val="Emphasis"/>
          <w:color w:val="000000"/>
        </w:rPr>
        <w:t>Studies</w:t>
      </w:r>
      <w:proofErr w:type="spellEnd"/>
      <w:r>
        <w:rPr>
          <w:rStyle w:val="Emphasis"/>
          <w:color w:val="000000"/>
        </w:rPr>
        <w:t>, 40</w:t>
      </w:r>
      <w:r>
        <w:t>(13), 2777–2794.</w:t>
      </w:r>
      <w:r>
        <w:rPr>
          <w:rStyle w:val="apple-converted-space"/>
          <w:color w:val="000000"/>
        </w:rPr>
        <w:t> </w:t>
      </w:r>
      <w:hyperlink r:id="rId109" w:history="1">
        <w:r>
          <w:rPr>
            <w:rStyle w:val="Hyperlink"/>
          </w:rPr>
          <w:t>https://doi.org/10.1080/0042098032000146894</w:t>
        </w:r>
      </w:hyperlink>
    </w:p>
    <w:p w14:paraId="32B038E5" w14:textId="77777777" w:rsidR="00055792" w:rsidRDefault="00055792" w:rsidP="00055792">
      <w:pPr>
        <w:pStyle w:val="DaftarPustaka"/>
      </w:pPr>
      <w:proofErr w:type="spellStart"/>
      <w:r>
        <w:t>Kapsos</w:t>
      </w:r>
      <w:proofErr w:type="spellEnd"/>
      <w:r>
        <w:t>, S. (2005).</w:t>
      </w:r>
      <w:r>
        <w:rPr>
          <w:rStyle w:val="apple-converted-space"/>
          <w:color w:val="000000"/>
        </w:rPr>
        <w:t> </w:t>
      </w:r>
      <w:r>
        <w:rPr>
          <w:rStyle w:val="Emphasis"/>
          <w:color w:val="000000"/>
        </w:rPr>
        <w:t xml:space="preserve">The </w:t>
      </w:r>
      <w:proofErr w:type="spellStart"/>
      <w:r>
        <w:rPr>
          <w:rStyle w:val="Emphasis"/>
          <w:color w:val="000000"/>
        </w:rPr>
        <w:t>employment</w:t>
      </w:r>
      <w:proofErr w:type="spellEnd"/>
      <w:r>
        <w:rPr>
          <w:rStyle w:val="Emphasis"/>
          <w:color w:val="000000"/>
        </w:rPr>
        <w:t xml:space="preserve"> </w:t>
      </w:r>
      <w:proofErr w:type="spellStart"/>
      <w:r>
        <w:rPr>
          <w:rStyle w:val="Emphasis"/>
          <w:color w:val="000000"/>
        </w:rPr>
        <w:t>intensity</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growth</w:t>
      </w:r>
      <w:proofErr w:type="spellEnd"/>
      <w:r>
        <w:rPr>
          <w:rStyle w:val="Emphasis"/>
          <w:color w:val="000000"/>
        </w:rPr>
        <w:t xml:space="preserve">: </w:t>
      </w:r>
      <w:proofErr w:type="spellStart"/>
      <w:r>
        <w:rPr>
          <w:rStyle w:val="Emphasis"/>
          <w:color w:val="000000"/>
        </w:rPr>
        <w:t>Trends</w:t>
      </w:r>
      <w:proofErr w:type="spellEnd"/>
      <w:r>
        <w:rPr>
          <w:rStyle w:val="Emphasis"/>
          <w:color w:val="000000"/>
        </w:rPr>
        <w:t xml:space="preserve"> </w:t>
      </w:r>
      <w:proofErr w:type="spellStart"/>
      <w:r>
        <w:rPr>
          <w:rStyle w:val="Emphasis"/>
          <w:color w:val="000000"/>
        </w:rPr>
        <w:t>and</w:t>
      </w:r>
      <w:proofErr w:type="spellEnd"/>
      <w:r>
        <w:rPr>
          <w:rStyle w:val="Emphasis"/>
          <w:color w:val="000000"/>
        </w:rPr>
        <w:t xml:space="preserve"> </w:t>
      </w:r>
      <w:proofErr w:type="spellStart"/>
      <w:r>
        <w:rPr>
          <w:rStyle w:val="Emphasis"/>
          <w:color w:val="000000"/>
        </w:rPr>
        <w:t>macroeconomic</w:t>
      </w:r>
      <w:proofErr w:type="spellEnd"/>
      <w:r>
        <w:rPr>
          <w:rStyle w:val="Emphasis"/>
          <w:color w:val="000000"/>
        </w:rPr>
        <w:t xml:space="preserve"> </w:t>
      </w:r>
      <w:proofErr w:type="spellStart"/>
      <w:r>
        <w:rPr>
          <w:rStyle w:val="Emphasis"/>
          <w:color w:val="000000"/>
        </w:rPr>
        <w:t>determinants</w:t>
      </w:r>
      <w:proofErr w:type="spellEnd"/>
      <w:r>
        <w:rPr>
          <w:rStyle w:val="apple-converted-space"/>
          <w:color w:val="000000"/>
        </w:rPr>
        <w:t> </w:t>
      </w:r>
      <w:r>
        <w:t>(</w:t>
      </w:r>
      <w:proofErr w:type="spellStart"/>
      <w:r>
        <w:t>Employment</w:t>
      </w:r>
      <w:proofErr w:type="spellEnd"/>
      <w:r>
        <w:t xml:space="preserve"> </w:t>
      </w:r>
      <w:proofErr w:type="spellStart"/>
      <w:r>
        <w:t>Strategy</w:t>
      </w:r>
      <w:proofErr w:type="spellEnd"/>
      <w:r>
        <w:t xml:space="preserve"> </w:t>
      </w:r>
      <w:proofErr w:type="spellStart"/>
      <w:r>
        <w:t>Papers</w:t>
      </w:r>
      <w:proofErr w:type="spellEnd"/>
      <w:r>
        <w:t xml:space="preserve"> No. 2005/12). International </w:t>
      </w:r>
      <w:proofErr w:type="spellStart"/>
      <w:r>
        <w:t>Labour</w:t>
      </w:r>
      <w:proofErr w:type="spellEnd"/>
      <w:r>
        <w:t xml:space="preserve"> Office.</w:t>
      </w:r>
    </w:p>
    <w:p w14:paraId="2D83722C" w14:textId="77777777" w:rsidR="00055792" w:rsidRDefault="00055792" w:rsidP="00055792">
      <w:pPr>
        <w:pStyle w:val="DaftarPustaka"/>
      </w:pPr>
      <w:proofErr w:type="spellStart"/>
      <w:r>
        <w:t>Keller</w:t>
      </w:r>
      <w:proofErr w:type="spellEnd"/>
      <w:r>
        <w:t xml:space="preserve">, P. (2015). Tourism </w:t>
      </w:r>
      <w:proofErr w:type="spellStart"/>
      <w:r>
        <w:t>policy</w:t>
      </w:r>
      <w:proofErr w:type="spellEnd"/>
      <w:r>
        <w:t xml:space="preserve"> in </w:t>
      </w:r>
      <w:proofErr w:type="spellStart"/>
      <w:r>
        <w:t>advanced</w:t>
      </w:r>
      <w:proofErr w:type="spellEnd"/>
      <w:r>
        <w:t xml:space="preserve"> </w:t>
      </w:r>
      <w:proofErr w:type="spellStart"/>
      <w:r>
        <w:t>economies</w:t>
      </w:r>
      <w:proofErr w:type="spellEnd"/>
      <w:r>
        <w:t xml:space="preserve">: </w:t>
      </w:r>
      <w:proofErr w:type="spellStart"/>
      <w:r>
        <w:t>How</w:t>
      </w:r>
      <w:proofErr w:type="spellEnd"/>
      <w:r>
        <w:t xml:space="preserve"> </w:t>
      </w:r>
      <w:proofErr w:type="spellStart"/>
      <w:r>
        <w:t>can</w:t>
      </w:r>
      <w:proofErr w:type="spellEnd"/>
      <w:r>
        <w:t xml:space="preserve"> </w:t>
      </w:r>
      <w:proofErr w:type="spellStart"/>
      <w:r>
        <w:t>it</w:t>
      </w:r>
      <w:proofErr w:type="spellEnd"/>
      <w:r>
        <w:t xml:space="preserve"> </w:t>
      </w:r>
      <w:proofErr w:type="spellStart"/>
      <w:r>
        <w:t>be</w:t>
      </w:r>
      <w:proofErr w:type="spellEnd"/>
      <w:r>
        <w:t xml:space="preserve"> </w:t>
      </w:r>
      <w:proofErr w:type="spellStart"/>
      <w:r>
        <w:t>effective</w:t>
      </w:r>
      <w:proofErr w:type="spellEnd"/>
      <w:r>
        <w:t xml:space="preserve"> </w:t>
      </w:r>
      <w:proofErr w:type="spellStart"/>
      <w:r>
        <w:t>and</w:t>
      </w:r>
      <w:proofErr w:type="spellEnd"/>
      <w:r>
        <w:t xml:space="preserve"> </w:t>
      </w:r>
      <w:proofErr w:type="spellStart"/>
      <w:r>
        <w:t>efficient</w:t>
      </w:r>
      <w:proofErr w:type="spellEnd"/>
      <w:r>
        <w:t>?</w:t>
      </w:r>
      <w:r>
        <w:rPr>
          <w:rStyle w:val="apple-converted-space"/>
          <w:color w:val="000000"/>
        </w:rPr>
        <w:t> </w:t>
      </w:r>
      <w:r>
        <w:rPr>
          <w:rStyle w:val="Emphasis"/>
          <w:color w:val="000000"/>
        </w:rPr>
        <w:t xml:space="preserve">Tourism </w:t>
      </w:r>
      <w:proofErr w:type="spellStart"/>
      <w:r>
        <w:rPr>
          <w:rStyle w:val="Emphasis"/>
          <w:color w:val="000000"/>
        </w:rPr>
        <w:t>Review</w:t>
      </w:r>
      <w:proofErr w:type="spellEnd"/>
      <w:r>
        <w:rPr>
          <w:rStyle w:val="Emphasis"/>
          <w:color w:val="000000"/>
        </w:rPr>
        <w:t>, 70</w:t>
      </w:r>
      <w:r>
        <w:t>(4), 264–275.</w:t>
      </w:r>
      <w:r>
        <w:rPr>
          <w:rStyle w:val="apple-converted-space"/>
          <w:color w:val="000000"/>
        </w:rPr>
        <w:t> </w:t>
      </w:r>
      <w:hyperlink r:id="rId110" w:history="1">
        <w:r>
          <w:rPr>
            <w:rStyle w:val="Hyperlink"/>
          </w:rPr>
          <w:t>https://doi.org/10.1108/TR-05-2015-0017</w:t>
        </w:r>
      </w:hyperlink>
    </w:p>
    <w:p w14:paraId="26BFD8AE" w14:textId="77777777" w:rsidR="00055792" w:rsidRDefault="00055792" w:rsidP="00055792">
      <w:pPr>
        <w:pStyle w:val="DaftarPustaka"/>
      </w:pPr>
      <w:r>
        <w:t>Kementerian Lingkungan Hidup dan Kehutanan. (2019).</w:t>
      </w:r>
      <w:r>
        <w:rPr>
          <w:rStyle w:val="apple-converted-space"/>
          <w:color w:val="000000"/>
        </w:rPr>
        <w:t> </w:t>
      </w:r>
      <w:r>
        <w:rPr>
          <w:rStyle w:val="Emphasis"/>
          <w:color w:val="000000"/>
        </w:rPr>
        <w:t>Peraturan Menteri Lingkungan Hidup dan Kehutanan Nomor P.8/MENLHK/SETJEN/KUM.1/3/2019 tentang pengusahaan pariwisata alam</w:t>
      </w:r>
      <w:r>
        <w:t>.</w:t>
      </w:r>
    </w:p>
    <w:p w14:paraId="28E844C2" w14:textId="77777777" w:rsidR="00055792" w:rsidRDefault="00055792" w:rsidP="00055792">
      <w:pPr>
        <w:pStyle w:val="DaftarPustaka"/>
      </w:pPr>
      <w:r>
        <w:t>Kementerian Pariwisata. (2025a).</w:t>
      </w:r>
      <w:r>
        <w:rPr>
          <w:rStyle w:val="apple-converted-space"/>
          <w:color w:val="000000"/>
        </w:rPr>
        <w:t> </w:t>
      </w:r>
      <w:r>
        <w:rPr>
          <w:rStyle w:val="Emphasis"/>
          <w:color w:val="000000"/>
        </w:rPr>
        <w:t>Rencana strategis Kementerian Pariwisata 2025–2029</w:t>
      </w:r>
      <w:r>
        <w:t>.</w:t>
      </w:r>
    </w:p>
    <w:p w14:paraId="71A28D22" w14:textId="77777777" w:rsidR="00055792" w:rsidRDefault="00055792" w:rsidP="00055792">
      <w:pPr>
        <w:pStyle w:val="DaftarPustaka"/>
      </w:pPr>
      <w:r>
        <w:t>Kementerian Pariwisata. (2025b).</w:t>
      </w:r>
      <w:r>
        <w:rPr>
          <w:rStyle w:val="apple-converted-space"/>
          <w:color w:val="000000"/>
        </w:rPr>
        <w:t> </w:t>
      </w:r>
      <w:r>
        <w:rPr>
          <w:rStyle w:val="Emphasis"/>
          <w:color w:val="000000"/>
        </w:rPr>
        <w:t xml:space="preserve">Tourism </w:t>
      </w:r>
      <w:proofErr w:type="spellStart"/>
      <w:r>
        <w:rPr>
          <w:rStyle w:val="Emphasis"/>
          <w:color w:val="000000"/>
        </w:rPr>
        <w:t>snapshot</w:t>
      </w:r>
      <w:proofErr w:type="spellEnd"/>
      <w:r>
        <w:rPr>
          <w:rStyle w:val="Emphasis"/>
          <w:color w:val="000000"/>
        </w:rPr>
        <w:t xml:space="preserve">: </w:t>
      </w:r>
      <w:proofErr w:type="spellStart"/>
      <w:r>
        <w:rPr>
          <w:rStyle w:val="Emphasis"/>
          <w:color w:val="000000"/>
        </w:rPr>
        <w:t>Beyond</w:t>
      </w:r>
      <w:proofErr w:type="spellEnd"/>
      <w:r>
        <w:rPr>
          <w:rStyle w:val="Emphasis"/>
          <w:color w:val="000000"/>
        </w:rPr>
        <w:t xml:space="preserve"> </w:t>
      </w:r>
      <w:proofErr w:type="spellStart"/>
      <w:r>
        <w:rPr>
          <w:rStyle w:val="Emphasis"/>
          <w:color w:val="000000"/>
        </w:rPr>
        <w:t>recovery</w:t>
      </w:r>
      <w:proofErr w:type="spellEnd"/>
      <w:r>
        <w:rPr>
          <w:rStyle w:val="Emphasis"/>
          <w:color w:val="000000"/>
        </w:rPr>
        <w:t xml:space="preserve">: </w:t>
      </w:r>
      <w:proofErr w:type="spellStart"/>
      <w:r>
        <w:rPr>
          <w:rStyle w:val="Emphasis"/>
          <w:color w:val="000000"/>
        </w:rPr>
        <w:t>Toward</w:t>
      </w:r>
      <w:proofErr w:type="spellEnd"/>
      <w:r>
        <w:rPr>
          <w:rStyle w:val="Emphasis"/>
          <w:color w:val="000000"/>
        </w:rPr>
        <w:t xml:space="preserve"> </w:t>
      </w:r>
      <w:proofErr w:type="spellStart"/>
      <w:r>
        <w:rPr>
          <w:rStyle w:val="Emphasis"/>
          <w:color w:val="000000"/>
        </w:rPr>
        <w:t>transformation</w:t>
      </w:r>
      <w:proofErr w:type="spellEnd"/>
      <w:r>
        <w:rPr>
          <w:rStyle w:val="Emphasis"/>
          <w:color w:val="000000"/>
        </w:rPr>
        <w:t xml:space="preserve"> in </w:t>
      </w:r>
      <w:proofErr w:type="spellStart"/>
      <w:r>
        <w:rPr>
          <w:rStyle w:val="Emphasis"/>
          <w:color w:val="000000"/>
        </w:rPr>
        <w:t>Indonesia’s</w:t>
      </w:r>
      <w:proofErr w:type="spellEnd"/>
      <w:r>
        <w:rPr>
          <w:rStyle w:val="Emphasis"/>
          <w:color w:val="000000"/>
        </w:rPr>
        <w:t xml:space="preserve"> </w:t>
      </w:r>
      <w:proofErr w:type="spellStart"/>
      <w:r>
        <w:rPr>
          <w:rStyle w:val="Emphasis"/>
          <w:color w:val="000000"/>
        </w:rPr>
        <w:t>tourism</w:t>
      </w:r>
      <w:proofErr w:type="spellEnd"/>
      <w:r>
        <w:rPr>
          <w:rStyle w:val="Emphasis"/>
          <w:color w:val="000000"/>
        </w:rPr>
        <w:t xml:space="preserve"> </w:t>
      </w:r>
      <w:proofErr w:type="spellStart"/>
      <w:r>
        <w:rPr>
          <w:rStyle w:val="Emphasis"/>
          <w:color w:val="000000"/>
        </w:rPr>
        <w:t>resiliency</w:t>
      </w:r>
      <w:proofErr w:type="spellEnd"/>
      <w:r>
        <w:rPr>
          <w:rStyle w:val="apple-converted-space"/>
          <w:color w:val="000000"/>
        </w:rPr>
        <w:t> </w:t>
      </w:r>
      <w:r>
        <w:t>(Vol. 1, No. 1).</w:t>
      </w:r>
      <w:r>
        <w:rPr>
          <w:rStyle w:val="apple-converted-space"/>
          <w:color w:val="000000"/>
        </w:rPr>
        <w:t> </w:t>
      </w:r>
      <w:hyperlink r:id="rId111" w:history="1">
        <w:r>
          <w:rPr>
            <w:rStyle w:val="Hyperlink"/>
          </w:rPr>
          <w:t>https://api.kemenpar.go.id/storage/app/uploads/public/689/053/528/6890535289c31007573722.pdf</w:t>
        </w:r>
      </w:hyperlink>
    </w:p>
    <w:p w14:paraId="040D3636" w14:textId="77777777" w:rsidR="00055792" w:rsidRDefault="00055792" w:rsidP="00055792">
      <w:pPr>
        <w:pStyle w:val="DaftarPustaka"/>
      </w:pPr>
      <w:r>
        <w:t>Kementerian Pariwisata dan Ekonomi Kreatif/Badan Pariwisata dan Ekonomi Kreatif. (2020).</w:t>
      </w:r>
      <w:r>
        <w:rPr>
          <w:rStyle w:val="apple-converted-space"/>
          <w:color w:val="000000"/>
        </w:rPr>
        <w:t> </w:t>
      </w:r>
      <w:r>
        <w:rPr>
          <w:rStyle w:val="Emphasis"/>
          <w:color w:val="000000"/>
        </w:rPr>
        <w:t xml:space="preserve">Rencana strategis </w:t>
      </w:r>
      <w:proofErr w:type="spellStart"/>
      <w:r>
        <w:rPr>
          <w:rStyle w:val="Emphasis"/>
          <w:color w:val="000000"/>
        </w:rPr>
        <w:t>Kemenparekraf</w:t>
      </w:r>
      <w:proofErr w:type="spellEnd"/>
      <w:r>
        <w:rPr>
          <w:rStyle w:val="Emphasis"/>
          <w:color w:val="000000"/>
        </w:rPr>
        <w:t>/</w:t>
      </w:r>
      <w:proofErr w:type="spellStart"/>
      <w:r>
        <w:rPr>
          <w:rStyle w:val="Emphasis"/>
          <w:color w:val="000000"/>
        </w:rPr>
        <w:t>Baparekraf</w:t>
      </w:r>
      <w:proofErr w:type="spellEnd"/>
      <w:r>
        <w:rPr>
          <w:rStyle w:val="Emphasis"/>
          <w:color w:val="000000"/>
        </w:rPr>
        <w:t xml:space="preserve"> 2020–2024</w:t>
      </w:r>
      <w:r>
        <w:t>.</w:t>
      </w:r>
      <w:r>
        <w:rPr>
          <w:rStyle w:val="apple-converted-space"/>
          <w:color w:val="000000"/>
        </w:rPr>
        <w:t> </w:t>
      </w:r>
      <w:hyperlink r:id="rId112" w:history="1">
        <w:r>
          <w:rPr>
            <w:rStyle w:val="Hyperlink"/>
          </w:rPr>
          <w:t>https://api2.kemenparekraf.go.id/storage/app/resources/media_1598887965_Rencana_strategis_2020-2024.pdf</w:t>
        </w:r>
      </w:hyperlink>
    </w:p>
    <w:p w14:paraId="09E55577" w14:textId="77777777" w:rsidR="00055792" w:rsidRDefault="00055792" w:rsidP="00055792">
      <w:pPr>
        <w:pStyle w:val="DaftarPustaka"/>
      </w:pPr>
      <w:r>
        <w:t>Kementerian Pekerjaan Umum. (2007).</w:t>
      </w:r>
      <w:r>
        <w:rPr>
          <w:rStyle w:val="apple-converted-space"/>
          <w:color w:val="000000"/>
        </w:rPr>
        <w:t> </w:t>
      </w:r>
      <w:r>
        <w:rPr>
          <w:rStyle w:val="Emphasis"/>
          <w:color w:val="000000"/>
        </w:rPr>
        <w:t>Peraturan Menteri Pekerjaan Umum Nomor 45/PRT/M/2007 tentang pedoman teknis pembangunan bangunan gedung negara</w:t>
      </w:r>
      <w:r>
        <w:t>.</w:t>
      </w:r>
    </w:p>
    <w:p w14:paraId="3E0C7146" w14:textId="77777777" w:rsidR="00055792" w:rsidRDefault="00055792" w:rsidP="00055792">
      <w:pPr>
        <w:pStyle w:val="DaftarPustaka"/>
      </w:pPr>
      <w:proofErr w:type="spellStart"/>
      <w:r>
        <w:t>Landis</w:t>
      </w:r>
      <w:proofErr w:type="spellEnd"/>
      <w:r>
        <w:t xml:space="preserve">, J. R., &amp; Koch, G. G. (1977). The </w:t>
      </w:r>
      <w:proofErr w:type="spellStart"/>
      <w:r>
        <w:t>measurement</w:t>
      </w:r>
      <w:proofErr w:type="spellEnd"/>
      <w:r>
        <w:t xml:space="preserve"> </w:t>
      </w:r>
      <w:proofErr w:type="spellStart"/>
      <w:r>
        <w:t>of</w:t>
      </w:r>
      <w:proofErr w:type="spellEnd"/>
      <w:r>
        <w:t xml:space="preserve"> </w:t>
      </w:r>
      <w:proofErr w:type="spellStart"/>
      <w:r>
        <w:t>observer</w:t>
      </w:r>
      <w:proofErr w:type="spellEnd"/>
      <w:r>
        <w:t xml:space="preserve"> </w:t>
      </w:r>
      <w:proofErr w:type="spellStart"/>
      <w:r>
        <w:t>agreement</w:t>
      </w:r>
      <w:proofErr w:type="spellEnd"/>
      <w:r>
        <w:t xml:space="preserve"> </w:t>
      </w:r>
      <w:proofErr w:type="spellStart"/>
      <w:r>
        <w:t>for</w:t>
      </w:r>
      <w:proofErr w:type="spellEnd"/>
      <w:r>
        <w:t xml:space="preserve"> </w:t>
      </w:r>
      <w:proofErr w:type="spellStart"/>
      <w:r>
        <w:t>categorical</w:t>
      </w:r>
      <w:proofErr w:type="spellEnd"/>
      <w:r>
        <w:t xml:space="preserve"> data.</w:t>
      </w:r>
      <w:r>
        <w:rPr>
          <w:rStyle w:val="apple-converted-space"/>
          <w:color w:val="000000"/>
        </w:rPr>
        <w:t> </w:t>
      </w:r>
      <w:proofErr w:type="spellStart"/>
      <w:r>
        <w:rPr>
          <w:rStyle w:val="Emphasis"/>
          <w:color w:val="000000"/>
        </w:rPr>
        <w:t>Biometrics</w:t>
      </w:r>
      <w:proofErr w:type="spellEnd"/>
      <w:r>
        <w:rPr>
          <w:rStyle w:val="Emphasis"/>
          <w:color w:val="000000"/>
        </w:rPr>
        <w:t>, 33</w:t>
      </w:r>
      <w:r>
        <w:t>(1), 159–174.</w:t>
      </w:r>
      <w:r>
        <w:rPr>
          <w:rStyle w:val="apple-converted-space"/>
          <w:color w:val="000000"/>
        </w:rPr>
        <w:t> </w:t>
      </w:r>
      <w:hyperlink r:id="rId113" w:history="1">
        <w:r>
          <w:rPr>
            <w:rStyle w:val="Hyperlink"/>
          </w:rPr>
          <w:t>https://doi.org/10.2307/2529310</w:t>
        </w:r>
      </w:hyperlink>
    </w:p>
    <w:p w14:paraId="7E62695C" w14:textId="77777777" w:rsidR="00055792" w:rsidRDefault="00055792" w:rsidP="00055792">
      <w:pPr>
        <w:pStyle w:val="DaftarPustaka"/>
      </w:pPr>
      <w:proofErr w:type="spellStart"/>
      <w:r>
        <w:t>Leiper</w:t>
      </w:r>
      <w:proofErr w:type="spellEnd"/>
      <w:r>
        <w:t xml:space="preserve">, N. (1979). The </w:t>
      </w:r>
      <w:proofErr w:type="spellStart"/>
      <w:r>
        <w:t>framework</w:t>
      </w:r>
      <w:proofErr w:type="spellEnd"/>
      <w:r>
        <w:t xml:space="preserve"> </w:t>
      </w:r>
      <w:proofErr w:type="spellStart"/>
      <w:r>
        <w:t>of</w:t>
      </w:r>
      <w:proofErr w:type="spellEnd"/>
      <w:r>
        <w:t xml:space="preserve"> </w:t>
      </w:r>
      <w:proofErr w:type="spellStart"/>
      <w:r>
        <w:t>tourism</w:t>
      </w:r>
      <w:proofErr w:type="spellEnd"/>
      <w:r>
        <w:t xml:space="preserve">: </w:t>
      </w:r>
      <w:proofErr w:type="spellStart"/>
      <w:r>
        <w:t>Towards</w:t>
      </w:r>
      <w:proofErr w:type="spellEnd"/>
      <w:r>
        <w:t xml:space="preserve"> a </w:t>
      </w:r>
      <w:proofErr w:type="spellStart"/>
      <w:r>
        <w:t>definition</w:t>
      </w:r>
      <w:proofErr w:type="spellEnd"/>
      <w:r>
        <w:t xml:space="preserve"> </w:t>
      </w:r>
      <w:proofErr w:type="spellStart"/>
      <w:r>
        <w:t>of</w:t>
      </w:r>
      <w:proofErr w:type="spellEnd"/>
      <w:r>
        <w:t xml:space="preserve"> </w:t>
      </w:r>
      <w:proofErr w:type="spellStart"/>
      <w:r>
        <w:t>tourism</w:t>
      </w:r>
      <w:proofErr w:type="spellEnd"/>
      <w:r>
        <w:t xml:space="preserve">, </w:t>
      </w:r>
      <w:proofErr w:type="spellStart"/>
      <w:r>
        <w:t>tourist</w:t>
      </w:r>
      <w:proofErr w:type="spellEnd"/>
      <w:r>
        <w:t xml:space="preserve">, </w:t>
      </w:r>
      <w:proofErr w:type="spellStart"/>
      <w:r>
        <w:t>and</w:t>
      </w:r>
      <w:proofErr w:type="spellEnd"/>
      <w:r>
        <w:t xml:space="preserve"> </w:t>
      </w:r>
      <w:proofErr w:type="spellStart"/>
      <w:r>
        <w:t>the</w:t>
      </w:r>
      <w:proofErr w:type="spellEnd"/>
      <w:r>
        <w:t xml:space="preserve"> </w:t>
      </w:r>
      <w:proofErr w:type="spellStart"/>
      <w:r>
        <w:t>tourist</w:t>
      </w:r>
      <w:proofErr w:type="spellEnd"/>
      <w:r>
        <w:t xml:space="preserve"> </w:t>
      </w:r>
      <w:proofErr w:type="spellStart"/>
      <w:r>
        <w:t>industry</w:t>
      </w:r>
      <w:proofErr w:type="spellEnd"/>
      <w:r>
        <w:t>.</w:t>
      </w:r>
      <w:r>
        <w:rPr>
          <w:rStyle w:val="apple-converted-space"/>
          <w:color w:val="000000"/>
        </w:rPr>
        <w:t> </w:t>
      </w:r>
      <w:proofErr w:type="spellStart"/>
      <w:r>
        <w:rPr>
          <w:rStyle w:val="Emphasis"/>
          <w:color w:val="000000"/>
        </w:rPr>
        <w:t>Annals</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Tourism </w:t>
      </w:r>
      <w:proofErr w:type="spellStart"/>
      <w:r>
        <w:rPr>
          <w:rStyle w:val="Emphasis"/>
          <w:color w:val="000000"/>
        </w:rPr>
        <w:t>Research</w:t>
      </w:r>
      <w:proofErr w:type="spellEnd"/>
      <w:r>
        <w:rPr>
          <w:rStyle w:val="Emphasis"/>
          <w:color w:val="000000"/>
        </w:rPr>
        <w:t>, 6</w:t>
      </w:r>
      <w:r>
        <w:t>(4), 390–407.</w:t>
      </w:r>
      <w:r>
        <w:rPr>
          <w:rStyle w:val="apple-converted-space"/>
          <w:color w:val="000000"/>
        </w:rPr>
        <w:t> </w:t>
      </w:r>
      <w:hyperlink r:id="rId114" w:history="1">
        <w:r>
          <w:rPr>
            <w:rStyle w:val="Hyperlink"/>
          </w:rPr>
          <w:t>https://doi.org/10.1016/0160-7383(79)90003-3</w:t>
        </w:r>
      </w:hyperlink>
    </w:p>
    <w:p w14:paraId="2070F3F2" w14:textId="77777777" w:rsidR="00055792" w:rsidRDefault="00055792" w:rsidP="00055792">
      <w:pPr>
        <w:pStyle w:val="DaftarPustaka"/>
      </w:pPr>
      <w:proofErr w:type="spellStart"/>
      <w:r>
        <w:t>Leiper</w:t>
      </w:r>
      <w:proofErr w:type="spellEnd"/>
      <w:r>
        <w:t xml:space="preserve">, N. (1990). </w:t>
      </w:r>
      <w:proofErr w:type="spellStart"/>
      <w:r>
        <w:t>Tourist</w:t>
      </w:r>
      <w:proofErr w:type="spellEnd"/>
      <w:r>
        <w:t xml:space="preserve"> </w:t>
      </w:r>
      <w:proofErr w:type="spellStart"/>
      <w:r>
        <w:t>attraction</w:t>
      </w:r>
      <w:proofErr w:type="spellEnd"/>
      <w:r>
        <w:t xml:space="preserve"> </w:t>
      </w:r>
      <w:proofErr w:type="spellStart"/>
      <w:r>
        <w:t>systems</w:t>
      </w:r>
      <w:proofErr w:type="spellEnd"/>
      <w:r>
        <w:t>.</w:t>
      </w:r>
      <w:r>
        <w:rPr>
          <w:rStyle w:val="apple-converted-space"/>
          <w:color w:val="000000"/>
        </w:rPr>
        <w:t> </w:t>
      </w:r>
      <w:proofErr w:type="spellStart"/>
      <w:r>
        <w:rPr>
          <w:rStyle w:val="Emphasis"/>
          <w:color w:val="000000"/>
        </w:rPr>
        <w:t>Annals</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Tourism </w:t>
      </w:r>
      <w:proofErr w:type="spellStart"/>
      <w:r>
        <w:rPr>
          <w:rStyle w:val="Emphasis"/>
          <w:color w:val="000000"/>
        </w:rPr>
        <w:t>Research</w:t>
      </w:r>
      <w:proofErr w:type="spellEnd"/>
      <w:r>
        <w:rPr>
          <w:rStyle w:val="Emphasis"/>
          <w:color w:val="000000"/>
        </w:rPr>
        <w:t>, 17</w:t>
      </w:r>
      <w:r>
        <w:t>(3), 367–384.</w:t>
      </w:r>
      <w:r>
        <w:rPr>
          <w:rStyle w:val="apple-converted-space"/>
          <w:color w:val="000000"/>
        </w:rPr>
        <w:t> </w:t>
      </w:r>
      <w:hyperlink r:id="rId115" w:history="1">
        <w:r>
          <w:rPr>
            <w:rStyle w:val="Hyperlink"/>
          </w:rPr>
          <w:t>https://doi.org/10.1016/0160-7383(90)90004-B</w:t>
        </w:r>
      </w:hyperlink>
    </w:p>
    <w:p w14:paraId="284B589E" w14:textId="77777777" w:rsidR="00055792" w:rsidRDefault="00055792" w:rsidP="00055792">
      <w:pPr>
        <w:pStyle w:val="DaftarPustaka"/>
      </w:pPr>
      <w:r>
        <w:t xml:space="preserve">Liu, Z. (2003). </w:t>
      </w:r>
      <w:proofErr w:type="spellStart"/>
      <w:r>
        <w:t>Sustainable</w:t>
      </w:r>
      <w:proofErr w:type="spellEnd"/>
      <w:r>
        <w:t xml:space="preserve"> </w:t>
      </w:r>
      <w:proofErr w:type="spellStart"/>
      <w:r>
        <w:t>tourism</w:t>
      </w:r>
      <w:proofErr w:type="spellEnd"/>
      <w:r>
        <w:t xml:space="preserve"> </w:t>
      </w:r>
      <w:proofErr w:type="spellStart"/>
      <w:r>
        <w:t>development</w:t>
      </w:r>
      <w:proofErr w:type="spellEnd"/>
      <w:r>
        <w:t xml:space="preserve">: A </w:t>
      </w:r>
      <w:proofErr w:type="spellStart"/>
      <w:r>
        <w:t>critique</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Sustainable</w:t>
      </w:r>
      <w:proofErr w:type="spellEnd"/>
      <w:r>
        <w:rPr>
          <w:rStyle w:val="Emphasis"/>
          <w:color w:val="000000"/>
        </w:rPr>
        <w:t xml:space="preserve"> Tourism, 11</w:t>
      </w:r>
      <w:r>
        <w:t>(6), 459–475.</w:t>
      </w:r>
      <w:r>
        <w:rPr>
          <w:rStyle w:val="apple-converted-space"/>
          <w:color w:val="000000"/>
        </w:rPr>
        <w:t> </w:t>
      </w:r>
      <w:hyperlink r:id="rId116" w:history="1">
        <w:r>
          <w:rPr>
            <w:rStyle w:val="Hyperlink"/>
          </w:rPr>
          <w:t>https://doi.org/10.1080/09669580308667216</w:t>
        </w:r>
      </w:hyperlink>
    </w:p>
    <w:p w14:paraId="6D9366BC" w14:textId="77777777" w:rsidR="00055792" w:rsidRDefault="00055792" w:rsidP="00055792">
      <w:pPr>
        <w:pStyle w:val="DaftarPustaka"/>
      </w:pPr>
      <w:r>
        <w:t xml:space="preserve">Ma, J. (2025). </w:t>
      </w:r>
      <w:proofErr w:type="spellStart"/>
      <w:r>
        <w:t>Demand</w:t>
      </w:r>
      <w:proofErr w:type="spellEnd"/>
      <w:r>
        <w:t xml:space="preserve"> </w:t>
      </w:r>
      <w:proofErr w:type="spellStart"/>
      <w:r>
        <w:t>forecasting</w:t>
      </w:r>
      <w:proofErr w:type="spellEnd"/>
      <w:r>
        <w:t xml:space="preserve"> </w:t>
      </w:r>
      <w:proofErr w:type="spellStart"/>
      <w:r>
        <w:t>of</w:t>
      </w:r>
      <w:proofErr w:type="spellEnd"/>
      <w:r>
        <w:t xml:space="preserve"> </w:t>
      </w:r>
      <w:proofErr w:type="spellStart"/>
      <w:r>
        <w:t>smart</w:t>
      </w:r>
      <w:proofErr w:type="spellEnd"/>
      <w:r>
        <w:t xml:space="preserve"> </w:t>
      </w:r>
      <w:proofErr w:type="spellStart"/>
      <w:r>
        <w:t>tourism</w:t>
      </w:r>
      <w:proofErr w:type="spellEnd"/>
      <w:r>
        <w:t xml:space="preserve"> </w:t>
      </w:r>
      <w:proofErr w:type="spellStart"/>
      <w:r>
        <w:t>integrating</w:t>
      </w:r>
      <w:proofErr w:type="spellEnd"/>
      <w:r>
        <w:t xml:space="preserve"> </w:t>
      </w:r>
      <w:proofErr w:type="spellStart"/>
      <w:r>
        <w:t>spatial</w:t>
      </w:r>
      <w:proofErr w:type="spellEnd"/>
      <w:r>
        <w:t xml:space="preserve"> </w:t>
      </w:r>
      <w:proofErr w:type="spellStart"/>
      <w:r>
        <w:t>metrology</w:t>
      </w:r>
      <w:proofErr w:type="spellEnd"/>
      <w:r>
        <w:t xml:space="preserve"> </w:t>
      </w:r>
      <w:proofErr w:type="spellStart"/>
      <w:r>
        <w:t>and</w:t>
      </w:r>
      <w:proofErr w:type="spellEnd"/>
      <w:r>
        <w:t xml:space="preserve"> </w:t>
      </w:r>
      <w:proofErr w:type="spellStart"/>
      <w:r>
        <w:t>deep</w:t>
      </w:r>
      <w:proofErr w:type="spellEnd"/>
      <w:r>
        <w:t xml:space="preserve"> </w:t>
      </w:r>
      <w:proofErr w:type="spellStart"/>
      <w:r>
        <w:t>learning</w:t>
      </w:r>
      <w:proofErr w:type="spellEnd"/>
      <w:r>
        <w:t>.</w:t>
      </w:r>
      <w:r>
        <w:rPr>
          <w:rStyle w:val="apple-converted-space"/>
          <w:color w:val="000000"/>
        </w:rPr>
        <w:t> </w:t>
      </w:r>
      <w:proofErr w:type="spellStart"/>
      <w:r>
        <w:rPr>
          <w:rStyle w:val="Emphasis"/>
          <w:color w:val="000000"/>
        </w:rPr>
        <w:t>Scientific</w:t>
      </w:r>
      <w:proofErr w:type="spellEnd"/>
      <w:r>
        <w:rPr>
          <w:rStyle w:val="Emphasis"/>
          <w:color w:val="000000"/>
        </w:rPr>
        <w:t xml:space="preserve"> </w:t>
      </w:r>
      <w:proofErr w:type="spellStart"/>
      <w:r>
        <w:rPr>
          <w:rStyle w:val="Emphasis"/>
          <w:color w:val="000000"/>
        </w:rPr>
        <w:t>Reports</w:t>
      </w:r>
      <w:proofErr w:type="spellEnd"/>
      <w:r>
        <w:rPr>
          <w:rStyle w:val="Emphasis"/>
          <w:color w:val="000000"/>
        </w:rPr>
        <w:t>, 15</w:t>
      </w:r>
      <w:r>
        <w:t xml:space="preserve">, </w:t>
      </w:r>
      <w:proofErr w:type="spellStart"/>
      <w:r>
        <w:t>Article</w:t>
      </w:r>
      <w:proofErr w:type="spellEnd"/>
      <w:r>
        <w:t xml:space="preserve"> 42646.</w:t>
      </w:r>
      <w:r>
        <w:rPr>
          <w:rStyle w:val="apple-converted-space"/>
          <w:color w:val="000000"/>
        </w:rPr>
        <w:t> </w:t>
      </w:r>
      <w:hyperlink r:id="rId117" w:history="1">
        <w:r>
          <w:rPr>
            <w:rStyle w:val="Hyperlink"/>
          </w:rPr>
          <w:t>https://doi.org/10.1038/s41598-025-26830-3</w:t>
        </w:r>
      </w:hyperlink>
    </w:p>
    <w:p w14:paraId="4AD9231F" w14:textId="77777777" w:rsidR="00055792" w:rsidRDefault="00055792" w:rsidP="00055792">
      <w:pPr>
        <w:pStyle w:val="DaftarPustaka"/>
      </w:pPr>
      <w:r>
        <w:t xml:space="preserve">Mai, T., &amp; Smith, C. (2015). </w:t>
      </w:r>
      <w:proofErr w:type="spellStart"/>
      <w:r>
        <w:t>Addressing</w:t>
      </w:r>
      <w:proofErr w:type="spellEnd"/>
      <w:r>
        <w:t xml:space="preserve"> </w:t>
      </w:r>
      <w:proofErr w:type="spellStart"/>
      <w:r>
        <w:t>the</w:t>
      </w:r>
      <w:proofErr w:type="spellEnd"/>
      <w:r>
        <w:t xml:space="preserve"> </w:t>
      </w:r>
      <w:proofErr w:type="spellStart"/>
      <w:r>
        <w:t>threats</w:t>
      </w:r>
      <w:proofErr w:type="spellEnd"/>
      <w:r>
        <w:t xml:space="preserve"> </w:t>
      </w:r>
      <w:proofErr w:type="spellStart"/>
      <w:r>
        <w:t>to</w:t>
      </w:r>
      <w:proofErr w:type="spellEnd"/>
      <w:r>
        <w:t xml:space="preserve"> </w:t>
      </w:r>
      <w:proofErr w:type="spellStart"/>
      <w:r>
        <w:t>tourism</w:t>
      </w:r>
      <w:proofErr w:type="spellEnd"/>
      <w:r>
        <w:t xml:space="preserve"> </w:t>
      </w:r>
      <w:proofErr w:type="spellStart"/>
      <w:r>
        <w:t>sustainability</w:t>
      </w:r>
      <w:proofErr w:type="spellEnd"/>
      <w:r>
        <w:t xml:space="preserve"> </w:t>
      </w:r>
      <w:proofErr w:type="spellStart"/>
      <w:r>
        <w:t>using</w:t>
      </w:r>
      <w:proofErr w:type="spellEnd"/>
      <w:r>
        <w:t xml:space="preserve"> </w:t>
      </w:r>
      <w:proofErr w:type="spellStart"/>
      <w:r>
        <w:t>systems</w:t>
      </w:r>
      <w:proofErr w:type="spellEnd"/>
      <w:r>
        <w:t xml:space="preserve"> </w:t>
      </w:r>
      <w:proofErr w:type="spellStart"/>
      <w:r>
        <w:t>thinking</w:t>
      </w:r>
      <w:proofErr w:type="spellEnd"/>
      <w:r>
        <w:t xml:space="preserve">: A </w:t>
      </w:r>
      <w:proofErr w:type="spellStart"/>
      <w:r>
        <w:t>case</w:t>
      </w:r>
      <w:proofErr w:type="spellEnd"/>
      <w:r>
        <w:t xml:space="preserve"> study </w:t>
      </w:r>
      <w:proofErr w:type="spellStart"/>
      <w:r>
        <w:t>of</w:t>
      </w:r>
      <w:proofErr w:type="spellEnd"/>
      <w:r>
        <w:t xml:space="preserve"> Cat </w:t>
      </w:r>
      <w:proofErr w:type="spellStart"/>
      <w:r>
        <w:t>Ba</w:t>
      </w:r>
      <w:proofErr w:type="spellEnd"/>
      <w:r>
        <w:t xml:space="preserve"> Island, Vietnam.</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Sustainable</w:t>
      </w:r>
      <w:proofErr w:type="spellEnd"/>
      <w:r>
        <w:rPr>
          <w:rStyle w:val="Emphasis"/>
          <w:color w:val="000000"/>
        </w:rPr>
        <w:t xml:space="preserve"> Tourism, 23</w:t>
      </w:r>
      <w:r>
        <w:t>(10), 1504–1528.</w:t>
      </w:r>
      <w:r>
        <w:rPr>
          <w:rStyle w:val="apple-converted-space"/>
          <w:color w:val="000000"/>
        </w:rPr>
        <w:t> </w:t>
      </w:r>
      <w:hyperlink r:id="rId118" w:history="1">
        <w:r>
          <w:rPr>
            <w:rStyle w:val="Hyperlink"/>
          </w:rPr>
          <w:t>https://doi.org/10.1080/09669582.2015.1045514</w:t>
        </w:r>
      </w:hyperlink>
    </w:p>
    <w:p w14:paraId="07253A9A" w14:textId="77777777" w:rsidR="00055792" w:rsidRDefault="00055792" w:rsidP="00055792">
      <w:pPr>
        <w:pStyle w:val="DaftarPustaka"/>
      </w:pPr>
      <w:r>
        <w:lastRenderedPageBreak/>
        <w:t xml:space="preserve">Mai, T., &amp; Smith, C. (2018). </w:t>
      </w:r>
      <w:proofErr w:type="spellStart"/>
      <w:r>
        <w:t>Scenario-based</w:t>
      </w:r>
      <w:proofErr w:type="spellEnd"/>
      <w:r>
        <w:t xml:space="preserve"> </w:t>
      </w:r>
      <w:proofErr w:type="spellStart"/>
      <w:r>
        <w:t>planning</w:t>
      </w:r>
      <w:proofErr w:type="spellEnd"/>
      <w:r>
        <w:t xml:space="preserve"> </w:t>
      </w:r>
      <w:proofErr w:type="spellStart"/>
      <w:r>
        <w:t>for</w:t>
      </w:r>
      <w:proofErr w:type="spellEnd"/>
      <w:r>
        <w:t xml:space="preserve"> </w:t>
      </w:r>
      <w:proofErr w:type="spellStart"/>
      <w:r>
        <w:t>tourism</w:t>
      </w:r>
      <w:proofErr w:type="spellEnd"/>
      <w:r>
        <w:t xml:space="preserve"> </w:t>
      </w:r>
      <w:proofErr w:type="spellStart"/>
      <w:r>
        <w:t>development</w:t>
      </w:r>
      <w:proofErr w:type="spellEnd"/>
      <w:r>
        <w:t xml:space="preserve"> </w:t>
      </w:r>
      <w:proofErr w:type="spellStart"/>
      <w:r>
        <w:t>using</w:t>
      </w:r>
      <w:proofErr w:type="spellEnd"/>
      <w:r>
        <w:t xml:space="preserve"> </w:t>
      </w:r>
      <w:proofErr w:type="spellStart"/>
      <w:r>
        <w:t>system</w:t>
      </w:r>
      <w:proofErr w:type="spellEnd"/>
      <w:r>
        <w:t xml:space="preserve"> </w:t>
      </w:r>
      <w:proofErr w:type="spellStart"/>
      <w:r>
        <w:t>dynamic</w:t>
      </w:r>
      <w:proofErr w:type="spellEnd"/>
      <w:r>
        <w:t xml:space="preserve"> </w:t>
      </w:r>
      <w:proofErr w:type="spellStart"/>
      <w:r>
        <w:t>modelling</w:t>
      </w:r>
      <w:proofErr w:type="spellEnd"/>
      <w:r>
        <w:t xml:space="preserve">: A </w:t>
      </w:r>
      <w:proofErr w:type="spellStart"/>
      <w:r>
        <w:t>case</w:t>
      </w:r>
      <w:proofErr w:type="spellEnd"/>
      <w:r>
        <w:t xml:space="preserve"> study </w:t>
      </w:r>
      <w:proofErr w:type="spellStart"/>
      <w:r>
        <w:t>of</w:t>
      </w:r>
      <w:proofErr w:type="spellEnd"/>
      <w:r>
        <w:t xml:space="preserve"> Cat </w:t>
      </w:r>
      <w:proofErr w:type="spellStart"/>
      <w:r>
        <w:t>Ba</w:t>
      </w:r>
      <w:proofErr w:type="spellEnd"/>
      <w:r>
        <w:t xml:space="preserve"> Island, Vietnam.</w:t>
      </w:r>
      <w:r>
        <w:rPr>
          <w:rStyle w:val="apple-converted-space"/>
          <w:color w:val="000000"/>
        </w:rPr>
        <w:t> </w:t>
      </w:r>
      <w:r>
        <w:rPr>
          <w:rStyle w:val="Emphasis"/>
          <w:color w:val="000000"/>
        </w:rPr>
        <w:t xml:space="preserve">Tourism </w:t>
      </w:r>
      <w:proofErr w:type="spellStart"/>
      <w:r>
        <w:rPr>
          <w:rStyle w:val="Emphasis"/>
          <w:color w:val="000000"/>
        </w:rPr>
        <w:t>Management</w:t>
      </w:r>
      <w:proofErr w:type="spellEnd"/>
      <w:r>
        <w:rPr>
          <w:rStyle w:val="Emphasis"/>
          <w:color w:val="000000"/>
        </w:rPr>
        <w:t>, 68</w:t>
      </w:r>
      <w:r>
        <w:t>, 336–354.</w:t>
      </w:r>
      <w:r>
        <w:rPr>
          <w:rStyle w:val="apple-converted-space"/>
          <w:color w:val="000000"/>
        </w:rPr>
        <w:t> </w:t>
      </w:r>
      <w:hyperlink r:id="rId119" w:history="1">
        <w:r>
          <w:rPr>
            <w:rStyle w:val="Hyperlink"/>
          </w:rPr>
          <w:t>https://doi.org/10.1016/j.tourman.2018.04.005</w:t>
        </w:r>
      </w:hyperlink>
    </w:p>
    <w:p w14:paraId="3A45CD5C" w14:textId="77777777" w:rsidR="00055792" w:rsidRDefault="00055792" w:rsidP="00055792">
      <w:pPr>
        <w:pStyle w:val="DaftarPustaka"/>
      </w:pPr>
      <w:r>
        <w:t>Martin-</w:t>
      </w:r>
      <w:proofErr w:type="spellStart"/>
      <w:r>
        <w:t>Martinez</w:t>
      </w:r>
      <w:proofErr w:type="spellEnd"/>
      <w:r>
        <w:t xml:space="preserve">, E., </w:t>
      </w:r>
      <w:proofErr w:type="spellStart"/>
      <w:r>
        <w:t>Samsó</w:t>
      </w:r>
      <w:proofErr w:type="spellEnd"/>
      <w:r>
        <w:t xml:space="preserve">, R., </w:t>
      </w:r>
      <w:proofErr w:type="spellStart"/>
      <w:r>
        <w:t>Houghton</w:t>
      </w:r>
      <w:proofErr w:type="spellEnd"/>
      <w:r>
        <w:t xml:space="preserve">, J., &amp; </w:t>
      </w:r>
      <w:proofErr w:type="spellStart"/>
      <w:r>
        <w:t>Solé</w:t>
      </w:r>
      <w:proofErr w:type="spellEnd"/>
      <w:r>
        <w:t xml:space="preserve">, J. (2022). </w:t>
      </w:r>
      <w:proofErr w:type="spellStart"/>
      <w:r>
        <w:t>PySD</w:t>
      </w:r>
      <w:proofErr w:type="spellEnd"/>
      <w:r>
        <w:t xml:space="preserve">: System Dynamics Modeling in </w:t>
      </w:r>
      <w:proofErr w:type="spellStart"/>
      <w:r>
        <w:t>Python</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Open </w:t>
      </w:r>
      <w:proofErr w:type="spellStart"/>
      <w:r>
        <w:rPr>
          <w:rStyle w:val="Emphasis"/>
          <w:color w:val="000000"/>
        </w:rPr>
        <w:t>Source</w:t>
      </w:r>
      <w:proofErr w:type="spellEnd"/>
      <w:r>
        <w:rPr>
          <w:rStyle w:val="Emphasis"/>
          <w:color w:val="000000"/>
        </w:rPr>
        <w:t xml:space="preserve"> </w:t>
      </w:r>
      <w:proofErr w:type="spellStart"/>
      <w:r>
        <w:rPr>
          <w:rStyle w:val="Emphasis"/>
          <w:color w:val="000000"/>
        </w:rPr>
        <w:t>Software</w:t>
      </w:r>
      <w:proofErr w:type="spellEnd"/>
      <w:r>
        <w:rPr>
          <w:rStyle w:val="Emphasis"/>
          <w:color w:val="000000"/>
        </w:rPr>
        <w:t>, 7</w:t>
      </w:r>
      <w:r>
        <w:t xml:space="preserve">(78), </w:t>
      </w:r>
      <w:proofErr w:type="spellStart"/>
      <w:r>
        <w:t>Article</w:t>
      </w:r>
      <w:proofErr w:type="spellEnd"/>
      <w:r>
        <w:t xml:space="preserve"> 4329.</w:t>
      </w:r>
      <w:r>
        <w:rPr>
          <w:rStyle w:val="apple-converted-space"/>
          <w:color w:val="000000"/>
        </w:rPr>
        <w:t> </w:t>
      </w:r>
      <w:hyperlink r:id="rId120" w:history="1">
        <w:r>
          <w:rPr>
            <w:rStyle w:val="Hyperlink"/>
          </w:rPr>
          <w:t>https://doi.org/10.21105/joss.04329</w:t>
        </w:r>
      </w:hyperlink>
    </w:p>
    <w:p w14:paraId="22E40ABB" w14:textId="77777777" w:rsidR="00055792" w:rsidRDefault="00055792" w:rsidP="00055792">
      <w:pPr>
        <w:pStyle w:val="DaftarPustaka"/>
      </w:pPr>
      <w:proofErr w:type="spellStart"/>
      <w:r>
        <w:t>McCool</w:t>
      </w:r>
      <w:proofErr w:type="spellEnd"/>
      <w:r>
        <w:t xml:space="preserve">, S. F., &amp; </w:t>
      </w:r>
      <w:proofErr w:type="spellStart"/>
      <w:r>
        <w:t>Lime</w:t>
      </w:r>
      <w:proofErr w:type="spellEnd"/>
      <w:r>
        <w:t xml:space="preserve">, D. W. (2001). Tourism </w:t>
      </w:r>
      <w:proofErr w:type="spellStart"/>
      <w:r>
        <w:t>carrying</w:t>
      </w:r>
      <w:proofErr w:type="spellEnd"/>
      <w:r>
        <w:t xml:space="preserve"> </w:t>
      </w:r>
      <w:proofErr w:type="spellStart"/>
      <w:r>
        <w:t>capacity</w:t>
      </w:r>
      <w:proofErr w:type="spellEnd"/>
      <w:r>
        <w:t xml:space="preserve">: </w:t>
      </w:r>
      <w:proofErr w:type="spellStart"/>
      <w:r>
        <w:t>Tempting</w:t>
      </w:r>
      <w:proofErr w:type="spellEnd"/>
      <w:r>
        <w:t xml:space="preserve"> </w:t>
      </w:r>
      <w:proofErr w:type="spellStart"/>
      <w:r>
        <w:t>fantasy</w:t>
      </w:r>
      <w:proofErr w:type="spellEnd"/>
      <w:r>
        <w:t xml:space="preserve"> </w:t>
      </w:r>
      <w:proofErr w:type="spellStart"/>
      <w:r>
        <w:t>or</w:t>
      </w:r>
      <w:proofErr w:type="spellEnd"/>
      <w:r>
        <w:t xml:space="preserve"> </w:t>
      </w:r>
      <w:proofErr w:type="spellStart"/>
      <w:r>
        <w:t>useful</w:t>
      </w:r>
      <w:proofErr w:type="spellEnd"/>
      <w:r>
        <w:t xml:space="preserve"> </w:t>
      </w:r>
      <w:proofErr w:type="spellStart"/>
      <w:r>
        <w:t>reality</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Sustainable</w:t>
      </w:r>
      <w:proofErr w:type="spellEnd"/>
      <w:r>
        <w:rPr>
          <w:rStyle w:val="Emphasis"/>
          <w:color w:val="000000"/>
        </w:rPr>
        <w:t xml:space="preserve"> Tourism, 9</w:t>
      </w:r>
      <w:r>
        <w:t>(5), 372–388.</w:t>
      </w:r>
      <w:r>
        <w:rPr>
          <w:rStyle w:val="apple-converted-space"/>
          <w:color w:val="000000"/>
        </w:rPr>
        <w:t> </w:t>
      </w:r>
      <w:hyperlink r:id="rId121" w:history="1">
        <w:r>
          <w:rPr>
            <w:rStyle w:val="Hyperlink"/>
          </w:rPr>
          <w:t>https://doi.org/10.1080/09669580108667409</w:t>
        </w:r>
      </w:hyperlink>
    </w:p>
    <w:p w14:paraId="217C6647" w14:textId="77777777" w:rsidR="00055792" w:rsidRDefault="00055792" w:rsidP="00055792">
      <w:pPr>
        <w:pStyle w:val="DaftarPustaka"/>
      </w:pPr>
      <w:proofErr w:type="spellStart"/>
      <w:r>
        <w:t>Munjal</w:t>
      </w:r>
      <w:proofErr w:type="spellEnd"/>
      <w:r>
        <w:t xml:space="preserve">, P. (2013). </w:t>
      </w:r>
      <w:proofErr w:type="spellStart"/>
      <w:r>
        <w:t>Measuring</w:t>
      </w:r>
      <w:proofErr w:type="spellEnd"/>
      <w:r>
        <w:t xml:space="preserve"> </w:t>
      </w:r>
      <w:proofErr w:type="spellStart"/>
      <w:r>
        <w:t>the</w:t>
      </w:r>
      <w:proofErr w:type="spellEnd"/>
      <w:r>
        <w:t xml:space="preserve"> </w:t>
      </w:r>
      <w:proofErr w:type="spellStart"/>
      <w:r>
        <w:t>economic</w:t>
      </w:r>
      <w:proofErr w:type="spellEnd"/>
      <w:r>
        <w:t xml:space="preserve"> </w:t>
      </w:r>
      <w:proofErr w:type="spellStart"/>
      <w:r>
        <w:t>impact</w:t>
      </w:r>
      <w:proofErr w:type="spellEnd"/>
      <w:r>
        <w:t xml:space="preserve"> </w:t>
      </w:r>
      <w:proofErr w:type="spellStart"/>
      <w:r>
        <w:t>of</w:t>
      </w:r>
      <w:proofErr w:type="spellEnd"/>
      <w:r>
        <w:t xml:space="preserve"> </w:t>
      </w:r>
      <w:proofErr w:type="spellStart"/>
      <w:r>
        <w:t>the</w:t>
      </w:r>
      <w:proofErr w:type="spellEnd"/>
      <w:r>
        <w:t xml:space="preserve"> </w:t>
      </w:r>
      <w:proofErr w:type="spellStart"/>
      <w:r>
        <w:t>tourism</w:t>
      </w:r>
      <w:proofErr w:type="spellEnd"/>
      <w:r>
        <w:t xml:space="preserve"> </w:t>
      </w:r>
      <w:proofErr w:type="spellStart"/>
      <w:r>
        <w:t>industry</w:t>
      </w:r>
      <w:proofErr w:type="spellEnd"/>
      <w:r>
        <w:t xml:space="preserve"> in India </w:t>
      </w:r>
      <w:proofErr w:type="spellStart"/>
      <w:r>
        <w:t>using</w:t>
      </w:r>
      <w:proofErr w:type="spellEnd"/>
      <w:r>
        <w:t xml:space="preserve"> </w:t>
      </w:r>
      <w:proofErr w:type="spellStart"/>
      <w:r>
        <w:t>the</w:t>
      </w:r>
      <w:proofErr w:type="spellEnd"/>
      <w:r>
        <w:t xml:space="preserve"> </w:t>
      </w:r>
      <w:proofErr w:type="spellStart"/>
      <w:r>
        <w:t>tourism</w:t>
      </w:r>
      <w:proofErr w:type="spellEnd"/>
      <w:r>
        <w:t xml:space="preserve"> </w:t>
      </w:r>
      <w:proofErr w:type="spellStart"/>
      <w:r>
        <w:t>satellite</w:t>
      </w:r>
      <w:proofErr w:type="spellEnd"/>
      <w:r>
        <w:t xml:space="preserve"> </w:t>
      </w:r>
      <w:proofErr w:type="spellStart"/>
      <w:r>
        <w:t>account</w:t>
      </w:r>
      <w:proofErr w:type="spellEnd"/>
      <w:r>
        <w:t xml:space="preserve"> </w:t>
      </w:r>
      <w:proofErr w:type="spellStart"/>
      <w:r>
        <w:t>and</w:t>
      </w:r>
      <w:proofErr w:type="spellEnd"/>
      <w:r>
        <w:t xml:space="preserve"> </w:t>
      </w:r>
      <w:proofErr w:type="spellStart"/>
      <w:r>
        <w:t>input</w:t>
      </w:r>
      <w:proofErr w:type="spellEnd"/>
      <w:r>
        <w:t>–</w:t>
      </w:r>
      <w:proofErr w:type="spellStart"/>
      <w:r>
        <w:t>output</w:t>
      </w:r>
      <w:proofErr w:type="spellEnd"/>
      <w:r>
        <w:t xml:space="preserve"> </w:t>
      </w:r>
      <w:proofErr w:type="spellStart"/>
      <w:r>
        <w:t>analysis</w:t>
      </w:r>
      <w:proofErr w:type="spellEnd"/>
      <w:r>
        <w:t>.</w:t>
      </w:r>
      <w:r>
        <w:rPr>
          <w:rStyle w:val="apple-converted-space"/>
          <w:color w:val="000000"/>
        </w:rPr>
        <w:t> </w:t>
      </w:r>
      <w:r>
        <w:rPr>
          <w:rStyle w:val="Emphasis"/>
          <w:color w:val="000000"/>
        </w:rPr>
        <w:t xml:space="preserve">Tourism </w:t>
      </w:r>
      <w:proofErr w:type="spellStart"/>
      <w:r>
        <w:rPr>
          <w:rStyle w:val="Emphasis"/>
          <w:color w:val="000000"/>
        </w:rPr>
        <w:t>Economics</w:t>
      </w:r>
      <w:proofErr w:type="spellEnd"/>
      <w:r>
        <w:rPr>
          <w:rStyle w:val="Emphasis"/>
          <w:color w:val="000000"/>
        </w:rPr>
        <w:t>, 19</w:t>
      </w:r>
      <w:r>
        <w:t>(6), 1345–1359.</w:t>
      </w:r>
      <w:r>
        <w:rPr>
          <w:rStyle w:val="apple-converted-space"/>
          <w:color w:val="000000"/>
        </w:rPr>
        <w:t> </w:t>
      </w:r>
      <w:hyperlink r:id="rId122" w:history="1">
        <w:r>
          <w:rPr>
            <w:rStyle w:val="Hyperlink"/>
          </w:rPr>
          <w:t>https://doi.org/10.5367/te.2013.0239</w:t>
        </w:r>
      </w:hyperlink>
    </w:p>
    <w:p w14:paraId="3C6C6A11" w14:textId="77777777" w:rsidR="00055792" w:rsidRDefault="00055792" w:rsidP="00055792">
      <w:pPr>
        <w:pStyle w:val="DaftarPustaka"/>
      </w:pPr>
      <w:r>
        <w:t xml:space="preserve">OECD, </w:t>
      </w:r>
      <w:proofErr w:type="spellStart"/>
      <w:r>
        <w:t>European</w:t>
      </w:r>
      <w:proofErr w:type="spellEnd"/>
      <w:r>
        <w:t xml:space="preserve"> Union, &amp; </w:t>
      </w:r>
      <w:proofErr w:type="spellStart"/>
      <w:r>
        <w:t>European</w:t>
      </w:r>
      <w:proofErr w:type="spellEnd"/>
      <w:r>
        <w:t xml:space="preserve"> </w:t>
      </w:r>
      <w:proofErr w:type="spellStart"/>
      <w:r>
        <w:t>Commission</w:t>
      </w:r>
      <w:proofErr w:type="spellEnd"/>
      <w:r>
        <w:t xml:space="preserve"> </w:t>
      </w:r>
      <w:proofErr w:type="spellStart"/>
      <w:r>
        <w:t>Joint</w:t>
      </w:r>
      <w:proofErr w:type="spellEnd"/>
      <w:r>
        <w:t xml:space="preserve"> </w:t>
      </w:r>
      <w:proofErr w:type="spellStart"/>
      <w:r>
        <w:t>Research</w:t>
      </w:r>
      <w:proofErr w:type="spellEnd"/>
      <w:r>
        <w:t xml:space="preserve"> Centre. (2008).</w:t>
      </w:r>
      <w:r>
        <w:rPr>
          <w:rStyle w:val="apple-converted-space"/>
          <w:color w:val="000000"/>
        </w:rPr>
        <w:t> </w:t>
      </w:r>
      <w:proofErr w:type="spellStart"/>
      <w:r>
        <w:rPr>
          <w:rStyle w:val="Emphasis"/>
          <w:color w:val="000000"/>
        </w:rPr>
        <w:t>Handbook</w:t>
      </w:r>
      <w:proofErr w:type="spellEnd"/>
      <w:r>
        <w:rPr>
          <w:rStyle w:val="Emphasis"/>
          <w:color w:val="000000"/>
        </w:rPr>
        <w:t xml:space="preserve"> </w:t>
      </w:r>
      <w:proofErr w:type="spellStart"/>
      <w:r>
        <w:rPr>
          <w:rStyle w:val="Emphasis"/>
          <w:color w:val="000000"/>
        </w:rPr>
        <w:t>on</w:t>
      </w:r>
      <w:proofErr w:type="spellEnd"/>
      <w:r>
        <w:rPr>
          <w:rStyle w:val="Emphasis"/>
          <w:color w:val="000000"/>
        </w:rPr>
        <w:t xml:space="preserve"> </w:t>
      </w:r>
      <w:proofErr w:type="spellStart"/>
      <w:r>
        <w:rPr>
          <w:rStyle w:val="Emphasis"/>
          <w:color w:val="000000"/>
        </w:rPr>
        <w:t>constructing</w:t>
      </w:r>
      <w:proofErr w:type="spellEnd"/>
      <w:r>
        <w:rPr>
          <w:rStyle w:val="Emphasis"/>
          <w:color w:val="000000"/>
        </w:rPr>
        <w:t xml:space="preserve"> </w:t>
      </w:r>
      <w:proofErr w:type="spellStart"/>
      <w:r>
        <w:rPr>
          <w:rStyle w:val="Emphasis"/>
          <w:color w:val="000000"/>
        </w:rPr>
        <w:t>composite</w:t>
      </w:r>
      <w:proofErr w:type="spellEnd"/>
      <w:r>
        <w:rPr>
          <w:rStyle w:val="Emphasis"/>
          <w:color w:val="000000"/>
        </w:rPr>
        <w:t xml:space="preserve"> </w:t>
      </w:r>
      <w:proofErr w:type="spellStart"/>
      <w:r>
        <w:rPr>
          <w:rStyle w:val="Emphasis"/>
          <w:color w:val="000000"/>
        </w:rPr>
        <w:t>indicators</w:t>
      </w:r>
      <w:proofErr w:type="spellEnd"/>
      <w:r>
        <w:rPr>
          <w:rStyle w:val="Emphasis"/>
          <w:color w:val="000000"/>
        </w:rPr>
        <w:t xml:space="preserve">: </w:t>
      </w:r>
      <w:proofErr w:type="spellStart"/>
      <w:r>
        <w:rPr>
          <w:rStyle w:val="Emphasis"/>
          <w:color w:val="000000"/>
        </w:rPr>
        <w:t>Methodology</w:t>
      </w:r>
      <w:proofErr w:type="spellEnd"/>
      <w:r>
        <w:rPr>
          <w:rStyle w:val="Emphasis"/>
          <w:color w:val="000000"/>
        </w:rPr>
        <w:t xml:space="preserve"> </w:t>
      </w:r>
      <w:proofErr w:type="spellStart"/>
      <w:r>
        <w:rPr>
          <w:rStyle w:val="Emphasis"/>
          <w:color w:val="000000"/>
        </w:rPr>
        <w:t>and</w:t>
      </w:r>
      <w:proofErr w:type="spellEnd"/>
      <w:r>
        <w:rPr>
          <w:rStyle w:val="Emphasis"/>
          <w:color w:val="000000"/>
        </w:rPr>
        <w:t xml:space="preserve"> </w:t>
      </w:r>
      <w:proofErr w:type="spellStart"/>
      <w:r>
        <w:rPr>
          <w:rStyle w:val="Emphasis"/>
          <w:color w:val="000000"/>
        </w:rPr>
        <w:t>user</w:t>
      </w:r>
      <w:proofErr w:type="spellEnd"/>
      <w:r>
        <w:rPr>
          <w:rStyle w:val="Emphasis"/>
          <w:color w:val="000000"/>
        </w:rPr>
        <w:t xml:space="preserve"> </w:t>
      </w:r>
      <w:proofErr w:type="spellStart"/>
      <w:r>
        <w:rPr>
          <w:rStyle w:val="Emphasis"/>
          <w:color w:val="000000"/>
        </w:rPr>
        <w:t>guide</w:t>
      </w:r>
      <w:proofErr w:type="spellEnd"/>
      <w:r>
        <w:t xml:space="preserve">. OECD </w:t>
      </w:r>
      <w:proofErr w:type="spellStart"/>
      <w:r>
        <w:t>Publishing</w:t>
      </w:r>
      <w:proofErr w:type="spellEnd"/>
      <w:r>
        <w:t>.</w:t>
      </w:r>
      <w:r>
        <w:rPr>
          <w:rStyle w:val="apple-converted-space"/>
          <w:color w:val="000000"/>
        </w:rPr>
        <w:t> </w:t>
      </w:r>
      <w:hyperlink r:id="rId123" w:history="1">
        <w:r>
          <w:rPr>
            <w:rStyle w:val="Hyperlink"/>
          </w:rPr>
          <w:t>https://doi.org/10.1787/9789264043466-en</w:t>
        </w:r>
      </w:hyperlink>
    </w:p>
    <w:p w14:paraId="262DD177" w14:textId="77777777" w:rsidR="00055792" w:rsidRDefault="00055792" w:rsidP="00055792">
      <w:pPr>
        <w:pStyle w:val="DaftarPustaka"/>
      </w:pPr>
      <w:r>
        <w:t xml:space="preserve">Oliva, R. (2003). Model </w:t>
      </w:r>
      <w:proofErr w:type="spellStart"/>
      <w:r>
        <w:t>calibration</w:t>
      </w:r>
      <w:proofErr w:type="spellEnd"/>
      <w:r>
        <w:t xml:space="preserve"> as a testing </w:t>
      </w:r>
      <w:proofErr w:type="spellStart"/>
      <w:r>
        <w:t>strategy</w:t>
      </w:r>
      <w:proofErr w:type="spellEnd"/>
      <w:r>
        <w:t xml:space="preserve"> </w:t>
      </w:r>
      <w:proofErr w:type="spellStart"/>
      <w:r>
        <w:t>for</w:t>
      </w:r>
      <w:proofErr w:type="spellEnd"/>
      <w:r>
        <w:t xml:space="preserve"> </w:t>
      </w:r>
      <w:proofErr w:type="spellStart"/>
      <w:r>
        <w:t>system</w:t>
      </w:r>
      <w:proofErr w:type="spellEnd"/>
      <w:r>
        <w:t xml:space="preserve"> </w:t>
      </w:r>
      <w:proofErr w:type="spellStart"/>
      <w:r>
        <w:t>dynamics</w:t>
      </w:r>
      <w:proofErr w:type="spellEnd"/>
      <w:r>
        <w:t xml:space="preserve"> </w:t>
      </w:r>
      <w:proofErr w:type="spellStart"/>
      <w:r>
        <w:t>models</w:t>
      </w:r>
      <w:proofErr w:type="spellEnd"/>
      <w:r>
        <w:t>.</w:t>
      </w:r>
      <w:r>
        <w:rPr>
          <w:rStyle w:val="apple-converted-space"/>
          <w:color w:val="000000"/>
        </w:rPr>
        <w:t> </w:t>
      </w:r>
      <w:proofErr w:type="spellStart"/>
      <w:r>
        <w:rPr>
          <w:rStyle w:val="Emphasis"/>
          <w:color w:val="000000"/>
        </w:rPr>
        <w:t>European</w:t>
      </w:r>
      <w:proofErr w:type="spellEnd"/>
      <w:r>
        <w:rPr>
          <w:rStyle w:val="Emphasis"/>
          <w:color w:val="000000"/>
        </w:rPr>
        <w:t xml:space="preserve">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Operational</w:t>
      </w:r>
      <w:proofErr w:type="spellEnd"/>
      <w:r>
        <w:rPr>
          <w:rStyle w:val="Emphasis"/>
          <w:color w:val="000000"/>
        </w:rPr>
        <w:t xml:space="preserve"> </w:t>
      </w:r>
      <w:proofErr w:type="spellStart"/>
      <w:r>
        <w:rPr>
          <w:rStyle w:val="Emphasis"/>
          <w:color w:val="000000"/>
        </w:rPr>
        <w:t>Research</w:t>
      </w:r>
      <w:proofErr w:type="spellEnd"/>
      <w:r>
        <w:rPr>
          <w:rStyle w:val="Emphasis"/>
          <w:color w:val="000000"/>
        </w:rPr>
        <w:t>, 151</w:t>
      </w:r>
      <w:r>
        <w:t>(3), 552–568.</w:t>
      </w:r>
      <w:r>
        <w:rPr>
          <w:rStyle w:val="apple-converted-space"/>
          <w:color w:val="000000"/>
        </w:rPr>
        <w:t> </w:t>
      </w:r>
      <w:hyperlink r:id="rId124" w:history="1">
        <w:r>
          <w:rPr>
            <w:rStyle w:val="Hyperlink"/>
          </w:rPr>
          <w:t>https://doi.org/10.1016/S0377-2217(02)00622-7</w:t>
        </w:r>
      </w:hyperlink>
    </w:p>
    <w:p w14:paraId="46C97A0D" w14:textId="77777777" w:rsidR="00055792" w:rsidRDefault="00055792" w:rsidP="00055792">
      <w:pPr>
        <w:pStyle w:val="DaftarPustaka"/>
      </w:pPr>
      <w:proofErr w:type="spellStart"/>
      <w:r>
        <w:t>Olofsson</w:t>
      </w:r>
      <w:proofErr w:type="spellEnd"/>
      <w:r>
        <w:t xml:space="preserve">, P., </w:t>
      </w:r>
      <w:proofErr w:type="spellStart"/>
      <w:r>
        <w:t>Foody</w:t>
      </w:r>
      <w:proofErr w:type="spellEnd"/>
      <w:r>
        <w:t xml:space="preserve">, G. M., </w:t>
      </w:r>
      <w:proofErr w:type="spellStart"/>
      <w:r>
        <w:t>Herold</w:t>
      </w:r>
      <w:proofErr w:type="spellEnd"/>
      <w:r>
        <w:t xml:space="preserve">, M., </w:t>
      </w:r>
      <w:proofErr w:type="spellStart"/>
      <w:r>
        <w:t>Stehman</w:t>
      </w:r>
      <w:proofErr w:type="spellEnd"/>
      <w:r>
        <w:t xml:space="preserve">, S. V., </w:t>
      </w:r>
      <w:proofErr w:type="spellStart"/>
      <w:r>
        <w:t>Woodcock</w:t>
      </w:r>
      <w:proofErr w:type="spellEnd"/>
      <w:r>
        <w:t xml:space="preserve">, C. E., &amp; </w:t>
      </w:r>
      <w:proofErr w:type="spellStart"/>
      <w:r>
        <w:t>Wulder</w:t>
      </w:r>
      <w:proofErr w:type="spellEnd"/>
      <w:r>
        <w:t xml:space="preserve">, M. A. (2014). </w:t>
      </w:r>
      <w:proofErr w:type="spellStart"/>
      <w:r>
        <w:t>Good</w:t>
      </w:r>
      <w:proofErr w:type="spellEnd"/>
      <w:r>
        <w:t xml:space="preserve"> </w:t>
      </w:r>
      <w:proofErr w:type="spellStart"/>
      <w:r>
        <w:t>practices</w:t>
      </w:r>
      <w:proofErr w:type="spellEnd"/>
      <w:r>
        <w:t xml:space="preserve"> </w:t>
      </w:r>
      <w:proofErr w:type="spellStart"/>
      <w:r>
        <w:t>for</w:t>
      </w:r>
      <w:proofErr w:type="spellEnd"/>
      <w:r>
        <w:t xml:space="preserve"> </w:t>
      </w:r>
      <w:proofErr w:type="spellStart"/>
      <w:r>
        <w:t>estimating</w:t>
      </w:r>
      <w:proofErr w:type="spellEnd"/>
      <w:r>
        <w:t xml:space="preserve"> area </w:t>
      </w:r>
      <w:proofErr w:type="spellStart"/>
      <w:r>
        <w:t>and</w:t>
      </w:r>
      <w:proofErr w:type="spellEnd"/>
      <w:r>
        <w:t xml:space="preserve"> </w:t>
      </w:r>
      <w:proofErr w:type="spellStart"/>
      <w:r>
        <w:t>assessing</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land</w:t>
      </w:r>
      <w:proofErr w:type="spellEnd"/>
      <w:r>
        <w:t xml:space="preserve"> </w:t>
      </w:r>
      <w:proofErr w:type="spellStart"/>
      <w:r>
        <w:t>change</w:t>
      </w:r>
      <w:proofErr w:type="spellEnd"/>
      <w:r>
        <w:t>.</w:t>
      </w:r>
      <w:r>
        <w:rPr>
          <w:rStyle w:val="apple-converted-space"/>
          <w:color w:val="000000"/>
        </w:rPr>
        <w:t> </w:t>
      </w:r>
      <w:proofErr w:type="spellStart"/>
      <w:r>
        <w:rPr>
          <w:rStyle w:val="Emphasis"/>
          <w:color w:val="000000"/>
        </w:rPr>
        <w:t>Remote</w:t>
      </w:r>
      <w:proofErr w:type="spellEnd"/>
      <w:r>
        <w:rPr>
          <w:rStyle w:val="Emphasis"/>
          <w:color w:val="000000"/>
        </w:rPr>
        <w:t xml:space="preserve"> </w:t>
      </w:r>
      <w:proofErr w:type="spellStart"/>
      <w:r>
        <w:rPr>
          <w:rStyle w:val="Emphasis"/>
          <w:color w:val="000000"/>
        </w:rPr>
        <w:t>Sensing</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Environment</w:t>
      </w:r>
      <w:proofErr w:type="spellEnd"/>
      <w:r>
        <w:rPr>
          <w:rStyle w:val="Emphasis"/>
          <w:color w:val="000000"/>
        </w:rPr>
        <w:t>, 148</w:t>
      </w:r>
      <w:r>
        <w:t>, 42–57.</w:t>
      </w:r>
      <w:r>
        <w:rPr>
          <w:rStyle w:val="apple-converted-space"/>
          <w:color w:val="000000"/>
        </w:rPr>
        <w:t> </w:t>
      </w:r>
      <w:hyperlink r:id="rId125" w:history="1">
        <w:r>
          <w:rPr>
            <w:rStyle w:val="Hyperlink"/>
          </w:rPr>
          <w:t>https://doi.org/10.1016/j.rse.2014.02.015</w:t>
        </w:r>
      </w:hyperlink>
    </w:p>
    <w:p w14:paraId="3A5C2AED" w14:textId="77777777" w:rsidR="00055792" w:rsidRDefault="00055792" w:rsidP="00055792">
      <w:pPr>
        <w:pStyle w:val="DaftarPustaka"/>
      </w:pPr>
      <w:proofErr w:type="spellStart"/>
      <w:r>
        <w:t>Peffers</w:t>
      </w:r>
      <w:proofErr w:type="spellEnd"/>
      <w:r>
        <w:t xml:space="preserve">, K., </w:t>
      </w:r>
      <w:proofErr w:type="spellStart"/>
      <w:r>
        <w:t>Tuunanen</w:t>
      </w:r>
      <w:proofErr w:type="spellEnd"/>
      <w:r>
        <w:t xml:space="preserve">, T., </w:t>
      </w:r>
      <w:proofErr w:type="spellStart"/>
      <w:r>
        <w:t>Rothenberger</w:t>
      </w:r>
      <w:proofErr w:type="spellEnd"/>
      <w:r>
        <w:t xml:space="preserve">, M. A., &amp; </w:t>
      </w:r>
      <w:proofErr w:type="spellStart"/>
      <w:r>
        <w:t>Chatterjee</w:t>
      </w:r>
      <w:proofErr w:type="spellEnd"/>
      <w:r>
        <w:t xml:space="preserve">, S. (2007). A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w:t>
      </w:r>
      <w:proofErr w:type="spellStart"/>
      <w:r>
        <w:t>methodology</w:t>
      </w:r>
      <w:proofErr w:type="spellEnd"/>
      <w:r>
        <w:t xml:space="preserve"> </w:t>
      </w:r>
      <w:proofErr w:type="spellStart"/>
      <w:r>
        <w:t>for</w:t>
      </w:r>
      <w:proofErr w:type="spellEnd"/>
      <w:r>
        <w:t xml:space="preserve"> </w:t>
      </w:r>
      <w:proofErr w:type="spellStart"/>
      <w:r>
        <w:t>information</w:t>
      </w:r>
      <w:proofErr w:type="spellEnd"/>
      <w:r>
        <w:t xml:space="preserve"> </w:t>
      </w:r>
      <w:proofErr w:type="spellStart"/>
      <w:r>
        <w:t>systems</w:t>
      </w:r>
      <w:proofErr w:type="spellEnd"/>
      <w:r>
        <w:t xml:space="preserve"> </w:t>
      </w:r>
      <w:proofErr w:type="spellStart"/>
      <w:r>
        <w:t>research</w:t>
      </w:r>
      <w:proofErr w:type="spellEnd"/>
      <w:r>
        <w:t>.</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Management</w:t>
      </w:r>
      <w:proofErr w:type="spellEnd"/>
      <w:r>
        <w:rPr>
          <w:rStyle w:val="Emphasis"/>
          <w:color w:val="000000"/>
        </w:rPr>
        <w:t xml:space="preserve"> </w:t>
      </w:r>
      <w:proofErr w:type="spellStart"/>
      <w:r>
        <w:rPr>
          <w:rStyle w:val="Emphasis"/>
          <w:color w:val="000000"/>
        </w:rPr>
        <w:t>Information</w:t>
      </w:r>
      <w:proofErr w:type="spellEnd"/>
      <w:r>
        <w:rPr>
          <w:rStyle w:val="Emphasis"/>
          <w:color w:val="000000"/>
        </w:rPr>
        <w:t xml:space="preserve"> Systems, 24</w:t>
      </w:r>
      <w:r>
        <w:t>(3), 45–77.</w:t>
      </w:r>
      <w:r>
        <w:rPr>
          <w:rStyle w:val="apple-converted-space"/>
          <w:color w:val="000000"/>
        </w:rPr>
        <w:t> </w:t>
      </w:r>
      <w:hyperlink r:id="rId126" w:history="1">
        <w:r>
          <w:rPr>
            <w:rStyle w:val="Hyperlink"/>
          </w:rPr>
          <w:t>https://doi.org/10.2753/MIS0742-1222240302</w:t>
        </w:r>
      </w:hyperlink>
    </w:p>
    <w:p w14:paraId="7CE796A4" w14:textId="77777777" w:rsidR="00055792" w:rsidRDefault="00055792" w:rsidP="00055792">
      <w:pPr>
        <w:pStyle w:val="DaftarPustaka"/>
      </w:pPr>
      <w:r>
        <w:t>Pemerintah Daerah Istimewa Yogyakarta. (2012).</w:t>
      </w:r>
      <w:r>
        <w:rPr>
          <w:rStyle w:val="apple-converted-space"/>
          <w:color w:val="000000"/>
        </w:rPr>
        <w:t> </w:t>
      </w:r>
      <w:r>
        <w:rPr>
          <w:rStyle w:val="Emphasis"/>
          <w:color w:val="000000"/>
        </w:rPr>
        <w:t xml:space="preserve">Peraturan Daerah </w:t>
      </w:r>
      <w:proofErr w:type="spellStart"/>
      <w:r>
        <w:rPr>
          <w:rStyle w:val="Emphasis"/>
          <w:color w:val="000000"/>
        </w:rPr>
        <w:t>Daerah</w:t>
      </w:r>
      <w:proofErr w:type="spellEnd"/>
      <w:r>
        <w:rPr>
          <w:rStyle w:val="Emphasis"/>
          <w:color w:val="000000"/>
        </w:rPr>
        <w:t xml:space="preserve"> Istimewa Yogyakarta Nomor 1 Tahun 2012 tentang rencana induk pembangunan kepariwisataan daerah 2012–2025</w:t>
      </w:r>
      <w:r>
        <w:t>.</w:t>
      </w:r>
    </w:p>
    <w:p w14:paraId="5B8B1BE5" w14:textId="77777777" w:rsidR="00055792" w:rsidRDefault="00055792" w:rsidP="00055792">
      <w:pPr>
        <w:pStyle w:val="DaftarPustaka"/>
      </w:pPr>
      <w:r>
        <w:t>Pemerintah Daerah Istimewa Yogyakarta. (2013).</w:t>
      </w:r>
      <w:r>
        <w:rPr>
          <w:rStyle w:val="apple-converted-space"/>
          <w:color w:val="000000"/>
        </w:rPr>
        <w:t> </w:t>
      </w:r>
      <w:r>
        <w:rPr>
          <w:rStyle w:val="Emphasis"/>
          <w:color w:val="000000"/>
        </w:rPr>
        <w:t xml:space="preserve">Peraturan Daerah </w:t>
      </w:r>
      <w:proofErr w:type="spellStart"/>
      <w:r>
        <w:rPr>
          <w:rStyle w:val="Emphasis"/>
          <w:color w:val="000000"/>
        </w:rPr>
        <w:t>Daerah</w:t>
      </w:r>
      <w:proofErr w:type="spellEnd"/>
      <w:r>
        <w:rPr>
          <w:rStyle w:val="Emphasis"/>
          <w:color w:val="000000"/>
        </w:rPr>
        <w:t xml:space="preserve"> Istimewa Yogyakarta Nomor 6 Tahun 2013 tentang rencana pembangunan jangka menengah daerah tahun 2012–2017</w:t>
      </w:r>
      <w:r>
        <w:t>.</w:t>
      </w:r>
      <w:r>
        <w:rPr>
          <w:rStyle w:val="apple-converted-space"/>
          <w:color w:val="000000"/>
        </w:rPr>
        <w:t> </w:t>
      </w:r>
      <w:hyperlink r:id="rId127" w:history="1">
        <w:r>
          <w:rPr>
            <w:rStyle w:val="Hyperlink"/>
          </w:rPr>
          <w:t>https://peraturan.bpk.go.id/Details/22113</w:t>
        </w:r>
      </w:hyperlink>
    </w:p>
    <w:p w14:paraId="02BA05E0" w14:textId="77777777" w:rsidR="00055792" w:rsidRDefault="00055792" w:rsidP="00055792">
      <w:pPr>
        <w:pStyle w:val="DaftarPustaka"/>
      </w:pPr>
      <w:r>
        <w:t>Pemerintah Daerah Istimewa Yogyakarta. (2019).</w:t>
      </w:r>
      <w:r>
        <w:rPr>
          <w:rStyle w:val="apple-converted-space"/>
          <w:color w:val="000000"/>
        </w:rPr>
        <w:t> </w:t>
      </w:r>
      <w:r>
        <w:rPr>
          <w:rStyle w:val="Emphasis"/>
          <w:color w:val="000000"/>
        </w:rPr>
        <w:t xml:space="preserve">Peraturan Daerah </w:t>
      </w:r>
      <w:proofErr w:type="spellStart"/>
      <w:r>
        <w:rPr>
          <w:rStyle w:val="Emphasis"/>
          <w:color w:val="000000"/>
        </w:rPr>
        <w:t>Daerah</w:t>
      </w:r>
      <w:proofErr w:type="spellEnd"/>
      <w:r>
        <w:rPr>
          <w:rStyle w:val="Emphasis"/>
          <w:color w:val="000000"/>
        </w:rPr>
        <w:t xml:space="preserve"> Istimewa Yogyakarta Nomor 5 Tahun 2019 tentang rencana tata ruang wilayah Daerah Istimewa Yogyakarta 2019–2039</w:t>
      </w:r>
      <w:r>
        <w:t>.</w:t>
      </w:r>
    </w:p>
    <w:p w14:paraId="35800225" w14:textId="77777777" w:rsidR="00055792" w:rsidRDefault="00055792" w:rsidP="00055792">
      <w:pPr>
        <w:pStyle w:val="DaftarPustaka"/>
      </w:pPr>
      <w:r>
        <w:t>Pemerintah Daerah Istimewa Yogyakarta. (2021).</w:t>
      </w:r>
      <w:r>
        <w:rPr>
          <w:rStyle w:val="apple-converted-space"/>
          <w:color w:val="000000"/>
        </w:rPr>
        <w:t> </w:t>
      </w:r>
      <w:r>
        <w:rPr>
          <w:rStyle w:val="Emphasis"/>
          <w:color w:val="000000"/>
        </w:rPr>
        <w:t xml:space="preserve">Peraturan Daerah </w:t>
      </w:r>
      <w:proofErr w:type="spellStart"/>
      <w:r>
        <w:rPr>
          <w:rStyle w:val="Emphasis"/>
          <w:color w:val="000000"/>
        </w:rPr>
        <w:t>Daerah</w:t>
      </w:r>
      <w:proofErr w:type="spellEnd"/>
      <w:r>
        <w:rPr>
          <w:rStyle w:val="Emphasis"/>
          <w:color w:val="000000"/>
        </w:rPr>
        <w:t xml:space="preserve"> Istimewa Yogyakarta Nomor 6 Tahun 2021 tentang perubahan atas Peraturan Daerah Nomor 10 Tahun 2011 tentang perlindungan lahan pertanian pangan berkelanjutan</w:t>
      </w:r>
      <w:r>
        <w:t>.</w:t>
      </w:r>
    </w:p>
    <w:p w14:paraId="0ADF1FE3" w14:textId="77777777" w:rsidR="00055792" w:rsidRDefault="00055792" w:rsidP="00055792">
      <w:pPr>
        <w:pStyle w:val="DaftarPustaka"/>
      </w:pPr>
      <w:r>
        <w:lastRenderedPageBreak/>
        <w:t>Pemerintah Republik Indonesia. (2005).</w:t>
      </w:r>
      <w:r>
        <w:rPr>
          <w:rStyle w:val="apple-converted-space"/>
          <w:color w:val="000000"/>
        </w:rPr>
        <w:t> </w:t>
      </w:r>
      <w:r>
        <w:rPr>
          <w:rStyle w:val="Emphasis"/>
          <w:color w:val="000000"/>
        </w:rPr>
        <w:t xml:space="preserve">Peraturan Pemerintah Republik Indonesia Nomor 36 Tahun 2005 tentang peraturan pelaksanaan </w:t>
      </w:r>
      <w:proofErr w:type="spellStart"/>
      <w:r>
        <w:rPr>
          <w:rStyle w:val="Emphasis"/>
          <w:color w:val="000000"/>
        </w:rPr>
        <w:t>Undang-Undang</w:t>
      </w:r>
      <w:proofErr w:type="spellEnd"/>
      <w:r>
        <w:rPr>
          <w:rStyle w:val="Emphasis"/>
          <w:color w:val="000000"/>
        </w:rPr>
        <w:t xml:space="preserve"> Nomor 28 Tahun 2002 tentang bangunan gedung</w:t>
      </w:r>
      <w:r>
        <w:t>.</w:t>
      </w:r>
    </w:p>
    <w:p w14:paraId="2CD6F4CC" w14:textId="77777777" w:rsidR="00055792" w:rsidRDefault="00055792" w:rsidP="00055792">
      <w:pPr>
        <w:pStyle w:val="DaftarPustaka"/>
      </w:pPr>
      <w:r>
        <w:t>Pemerintah Republik Indonesia. (2010).</w:t>
      </w:r>
      <w:r>
        <w:rPr>
          <w:rStyle w:val="apple-converted-space"/>
          <w:color w:val="000000"/>
        </w:rPr>
        <w:t> </w:t>
      </w:r>
      <w:r>
        <w:rPr>
          <w:rStyle w:val="Emphasis"/>
          <w:color w:val="000000"/>
        </w:rPr>
        <w:t>Peraturan Pemerintah Republik Indonesia Nomor 36 Tahun 2010 tentang pengusahaan pariwisata alam di suaka margasatwa, taman nasional, taman hutan raya, dan taman wisata alam</w:t>
      </w:r>
      <w:r>
        <w:t>.</w:t>
      </w:r>
    </w:p>
    <w:p w14:paraId="4D7A0BD4" w14:textId="77777777" w:rsidR="00055792" w:rsidRDefault="00055792" w:rsidP="00055792">
      <w:pPr>
        <w:pStyle w:val="DaftarPustaka"/>
      </w:pPr>
      <w:r>
        <w:t>Pemerintah Republik Indonesia. (2015).</w:t>
      </w:r>
      <w:r>
        <w:rPr>
          <w:rStyle w:val="apple-converted-space"/>
          <w:color w:val="000000"/>
        </w:rPr>
        <w:t> </w:t>
      </w:r>
      <w:r>
        <w:rPr>
          <w:rStyle w:val="Emphasis"/>
          <w:color w:val="000000"/>
        </w:rPr>
        <w:t>Peraturan Pemerintah Republik Indonesia Nomor 45 Tahun 2015 tentang penyelenggaraan program jaminan pensiun</w:t>
      </w:r>
      <w:r>
        <w:t>.</w:t>
      </w:r>
    </w:p>
    <w:p w14:paraId="5E249610" w14:textId="77777777" w:rsidR="00055792" w:rsidRDefault="00055792" w:rsidP="00055792">
      <w:pPr>
        <w:pStyle w:val="DaftarPustaka"/>
      </w:pPr>
      <w:r>
        <w:t>Power, D. J. (2002).</w:t>
      </w:r>
      <w:r>
        <w:rPr>
          <w:rStyle w:val="apple-converted-space"/>
          <w:color w:val="000000"/>
        </w:rPr>
        <w:t> </w:t>
      </w:r>
      <w:proofErr w:type="spellStart"/>
      <w:r>
        <w:rPr>
          <w:rStyle w:val="Emphasis"/>
          <w:color w:val="000000"/>
        </w:rPr>
        <w:t>Decision</w:t>
      </w:r>
      <w:proofErr w:type="spellEnd"/>
      <w:r>
        <w:rPr>
          <w:rStyle w:val="Emphasis"/>
          <w:color w:val="000000"/>
        </w:rPr>
        <w:t xml:space="preserve"> </w:t>
      </w:r>
      <w:proofErr w:type="spellStart"/>
      <w:r>
        <w:rPr>
          <w:rStyle w:val="Emphasis"/>
          <w:color w:val="000000"/>
        </w:rPr>
        <w:t>support</w:t>
      </w:r>
      <w:proofErr w:type="spellEnd"/>
      <w:r>
        <w:rPr>
          <w:rStyle w:val="Emphasis"/>
          <w:color w:val="000000"/>
        </w:rPr>
        <w:t xml:space="preserve"> </w:t>
      </w:r>
      <w:proofErr w:type="spellStart"/>
      <w:r>
        <w:rPr>
          <w:rStyle w:val="Emphasis"/>
          <w:color w:val="000000"/>
        </w:rPr>
        <w:t>systems</w:t>
      </w:r>
      <w:proofErr w:type="spellEnd"/>
      <w:r>
        <w:rPr>
          <w:rStyle w:val="Emphasis"/>
          <w:color w:val="000000"/>
        </w:rPr>
        <w:t xml:space="preserve">: Concepts </w:t>
      </w:r>
      <w:proofErr w:type="spellStart"/>
      <w:r>
        <w:rPr>
          <w:rStyle w:val="Emphasis"/>
          <w:color w:val="000000"/>
        </w:rPr>
        <w:t>and</w:t>
      </w:r>
      <w:proofErr w:type="spellEnd"/>
      <w:r>
        <w:rPr>
          <w:rStyle w:val="Emphasis"/>
          <w:color w:val="000000"/>
        </w:rPr>
        <w:t xml:space="preserve"> </w:t>
      </w:r>
      <w:proofErr w:type="spellStart"/>
      <w:r>
        <w:rPr>
          <w:rStyle w:val="Emphasis"/>
          <w:color w:val="000000"/>
        </w:rPr>
        <w:t>resources</w:t>
      </w:r>
      <w:proofErr w:type="spellEnd"/>
      <w:r>
        <w:rPr>
          <w:rStyle w:val="Emphasis"/>
          <w:color w:val="000000"/>
        </w:rPr>
        <w:t xml:space="preserve"> </w:t>
      </w:r>
      <w:proofErr w:type="spellStart"/>
      <w:r>
        <w:rPr>
          <w:rStyle w:val="Emphasis"/>
          <w:color w:val="000000"/>
        </w:rPr>
        <w:t>for</w:t>
      </w:r>
      <w:proofErr w:type="spellEnd"/>
      <w:r>
        <w:rPr>
          <w:rStyle w:val="Emphasis"/>
          <w:color w:val="000000"/>
        </w:rPr>
        <w:t xml:space="preserve"> </w:t>
      </w:r>
      <w:proofErr w:type="spellStart"/>
      <w:r>
        <w:rPr>
          <w:rStyle w:val="Emphasis"/>
          <w:color w:val="000000"/>
        </w:rPr>
        <w:t>managers</w:t>
      </w:r>
      <w:proofErr w:type="spellEnd"/>
      <w:r>
        <w:t xml:space="preserve">. </w:t>
      </w:r>
      <w:proofErr w:type="spellStart"/>
      <w:r>
        <w:t>Quorum</w:t>
      </w:r>
      <w:proofErr w:type="spellEnd"/>
      <w:r>
        <w:t xml:space="preserve"> </w:t>
      </w:r>
      <w:proofErr w:type="spellStart"/>
      <w:r>
        <w:t>Books</w:t>
      </w:r>
      <w:proofErr w:type="spellEnd"/>
      <w:r>
        <w:t>.</w:t>
      </w:r>
    </w:p>
    <w:p w14:paraId="3C9DB9AE" w14:textId="77777777" w:rsidR="00055792" w:rsidRDefault="00055792" w:rsidP="00055792">
      <w:pPr>
        <w:pStyle w:val="DaftarPustaka"/>
      </w:pPr>
      <w:r>
        <w:t xml:space="preserve">Preston, S. H., </w:t>
      </w:r>
      <w:proofErr w:type="spellStart"/>
      <w:r>
        <w:t>Heuveline</w:t>
      </w:r>
      <w:proofErr w:type="spellEnd"/>
      <w:r>
        <w:t xml:space="preserve">, P., &amp; </w:t>
      </w:r>
      <w:proofErr w:type="spellStart"/>
      <w:r>
        <w:t>Guillot</w:t>
      </w:r>
      <w:proofErr w:type="spellEnd"/>
      <w:r>
        <w:t>, M. (2001).</w:t>
      </w:r>
      <w:r>
        <w:rPr>
          <w:rStyle w:val="apple-converted-space"/>
          <w:color w:val="000000"/>
        </w:rPr>
        <w:t> </w:t>
      </w:r>
      <w:proofErr w:type="spellStart"/>
      <w:r>
        <w:rPr>
          <w:rStyle w:val="Emphasis"/>
          <w:color w:val="000000"/>
        </w:rPr>
        <w:t>Demography</w:t>
      </w:r>
      <w:proofErr w:type="spellEnd"/>
      <w:r>
        <w:rPr>
          <w:rStyle w:val="Emphasis"/>
          <w:color w:val="000000"/>
        </w:rPr>
        <w:t xml:space="preserve">: </w:t>
      </w:r>
      <w:proofErr w:type="spellStart"/>
      <w:r>
        <w:rPr>
          <w:rStyle w:val="Emphasis"/>
          <w:color w:val="000000"/>
        </w:rPr>
        <w:t>Measuring</w:t>
      </w:r>
      <w:proofErr w:type="spellEnd"/>
      <w:r>
        <w:rPr>
          <w:rStyle w:val="Emphasis"/>
          <w:color w:val="000000"/>
        </w:rPr>
        <w:t xml:space="preserve"> </w:t>
      </w:r>
      <w:proofErr w:type="spellStart"/>
      <w:r>
        <w:rPr>
          <w:rStyle w:val="Emphasis"/>
          <w:color w:val="000000"/>
        </w:rPr>
        <w:t>and</w:t>
      </w:r>
      <w:proofErr w:type="spellEnd"/>
      <w:r>
        <w:rPr>
          <w:rStyle w:val="Emphasis"/>
          <w:color w:val="000000"/>
        </w:rPr>
        <w:t xml:space="preserve"> modeling </w:t>
      </w:r>
      <w:proofErr w:type="spellStart"/>
      <w:r>
        <w:rPr>
          <w:rStyle w:val="Emphasis"/>
          <w:color w:val="000000"/>
        </w:rPr>
        <w:t>population</w:t>
      </w:r>
      <w:proofErr w:type="spellEnd"/>
      <w:r>
        <w:rPr>
          <w:rStyle w:val="Emphasis"/>
          <w:color w:val="000000"/>
        </w:rPr>
        <w:t xml:space="preserve"> </w:t>
      </w:r>
      <w:proofErr w:type="spellStart"/>
      <w:r>
        <w:rPr>
          <w:rStyle w:val="Emphasis"/>
          <w:color w:val="000000"/>
        </w:rPr>
        <w:t>processes</w:t>
      </w:r>
      <w:proofErr w:type="spellEnd"/>
      <w:r>
        <w:t xml:space="preserve">. </w:t>
      </w:r>
      <w:proofErr w:type="spellStart"/>
      <w:r>
        <w:t>Blackwell</w:t>
      </w:r>
      <w:proofErr w:type="spellEnd"/>
      <w:r>
        <w:t xml:space="preserve"> </w:t>
      </w:r>
      <w:proofErr w:type="spellStart"/>
      <w:r>
        <w:t>Publishers</w:t>
      </w:r>
      <w:proofErr w:type="spellEnd"/>
      <w:r>
        <w:t>.</w:t>
      </w:r>
    </w:p>
    <w:p w14:paraId="09E92833" w14:textId="77777777" w:rsidR="00055792" w:rsidRDefault="00055792" w:rsidP="00055792">
      <w:pPr>
        <w:pStyle w:val="DaftarPustaka"/>
      </w:pPr>
      <w:r>
        <w:t xml:space="preserve">Razi, M. H., Wilopo, W., &amp; Putra, D. P. E. (2023). </w:t>
      </w:r>
      <w:proofErr w:type="spellStart"/>
      <w:r>
        <w:t>Spatiotemporal</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groundwater</w:t>
      </w:r>
      <w:proofErr w:type="spellEnd"/>
      <w:r>
        <w:t xml:space="preserve"> level </w:t>
      </w:r>
      <w:proofErr w:type="spellStart"/>
      <w:r>
        <w:t>trends</w:t>
      </w:r>
      <w:proofErr w:type="spellEnd"/>
      <w:r>
        <w:t xml:space="preserve"> </w:t>
      </w:r>
      <w:proofErr w:type="spellStart"/>
      <w:r>
        <w:t>and</w:t>
      </w:r>
      <w:proofErr w:type="spellEnd"/>
      <w:r>
        <w:t xml:space="preserve"> </w:t>
      </w:r>
      <w:proofErr w:type="spellStart"/>
      <w:r>
        <w:t>recharge</w:t>
      </w:r>
      <w:proofErr w:type="spellEnd"/>
      <w:r>
        <w:t xml:space="preserve"> </w:t>
      </w:r>
      <w:proofErr w:type="spellStart"/>
      <w:r>
        <w:t>rate</w:t>
      </w:r>
      <w:proofErr w:type="spellEnd"/>
      <w:r>
        <w:t xml:space="preserve"> </w:t>
      </w:r>
      <w:proofErr w:type="spellStart"/>
      <w:r>
        <w:t>estimation</w:t>
      </w:r>
      <w:proofErr w:type="spellEnd"/>
      <w:r>
        <w:t xml:space="preserve"> in </w:t>
      </w:r>
      <w:proofErr w:type="spellStart"/>
      <w:r>
        <w:t>the</w:t>
      </w:r>
      <w:proofErr w:type="spellEnd"/>
      <w:r>
        <w:t xml:space="preserve"> </w:t>
      </w:r>
      <w:proofErr w:type="spellStart"/>
      <w:r>
        <w:t>unconfined</w:t>
      </w:r>
      <w:proofErr w:type="spellEnd"/>
      <w:r>
        <w:t xml:space="preserve"> </w:t>
      </w:r>
      <w:proofErr w:type="spellStart"/>
      <w:r>
        <w:t>aquifer</w:t>
      </w:r>
      <w:proofErr w:type="spellEnd"/>
      <w:r>
        <w:t xml:space="preserve"> </w:t>
      </w:r>
      <w:proofErr w:type="spellStart"/>
      <w:r>
        <w:t>of</w:t>
      </w:r>
      <w:proofErr w:type="spellEnd"/>
      <w:r>
        <w:t xml:space="preserve"> Yogyakarta-Sleman </w:t>
      </w:r>
      <w:proofErr w:type="spellStart"/>
      <w:r>
        <w:t>Groundwater</w:t>
      </w:r>
      <w:proofErr w:type="spellEnd"/>
      <w:r>
        <w:t xml:space="preserve"> Basin, Indonesia.</w:t>
      </w:r>
      <w:r>
        <w:rPr>
          <w:rStyle w:val="apple-converted-space"/>
          <w:color w:val="000000"/>
        </w:rPr>
        <w:t> </w:t>
      </w:r>
      <w:proofErr w:type="spellStart"/>
      <w:r>
        <w:rPr>
          <w:rStyle w:val="Emphasis"/>
          <w:color w:val="000000"/>
        </w:rPr>
        <w:t>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Degraded</w:t>
      </w:r>
      <w:proofErr w:type="spellEnd"/>
      <w:r>
        <w:rPr>
          <w:rStyle w:val="Emphasis"/>
          <w:color w:val="000000"/>
        </w:rPr>
        <w:t xml:space="preserve"> </w:t>
      </w:r>
      <w:proofErr w:type="spellStart"/>
      <w:r>
        <w:rPr>
          <w:rStyle w:val="Emphasis"/>
          <w:color w:val="000000"/>
        </w:rPr>
        <w:t>and</w:t>
      </w:r>
      <w:proofErr w:type="spellEnd"/>
      <w:r>
        <w:rPr>
          <w:rStyle w:val="Emphasis"/>
          <w:color w:val="000000"/>
        </w:rPr>
        <w:t xml:space="preserve"> Mining </w:t>
      </w:r>
      <w:proofErr w:type="spellStart"/>
      <w:r>
        <w:rPr>
          <w:rStyle w:val="Emphasis"/>
          <w:color w:val="000000"/>
        </w:rPr>
        <w:t>Lands</w:t>
      </w:r>
      <w:proofErr w:type="spellEnd"/>
      <w:r>
        <w:rPr>
          <w:rStyle w:val="Emphasis"/>
          <w:color w:val="000000"/>
        </w:rPr>
        <w:t xml:space="preserve"> </w:t>
      </w:r>
      <w:proofErr w:type="spellStart"/>
      <w:r>
        <w:rPr>
          <w:rStyle w:val="Emphasis"/>
          <w:color w:val="000000"/>
        </w:rPr>
        <w:t>Management</w:t>
      </w:r>
      <w:proofErr w:type="spellEnd"/>
      <w:r>
        <w:rPr>
          <w:rStyle w:val="Emphasis"/>
          <w:color w:val="000000"/>
        </w:rPr>
        <w:t>, 11</w:t>
      </w:r>
      <w:r>
        <w:t>(1), 4887–4897.</w:t>
      </w:r>
      <w:r>
        <w:rPr>
          <w:rStyle w:val="apple-converted-space"/>
          <w:color w:val="000000"/>
        </w:rPr>
        <w:t> </w:t>
      </w:r>
      <w:hyperlink r:id="rId128" w:history="1">
        <w:r>
          <w:rPr>
            <w:rStyle w:val="Hyperlink"/>
          </w:rPr>
          <w:t>https://doi.org/10.15243/jdmlm.2023.111.4887</w:t>
        </w:r>
      </w:hyperlink>
    </w:p>
    <w:p w14:paraId="50B7D3CA" w14:textId="77777777" w:rsidR="00055792" w:rsidRDefault="00055792" w:rsidP="00055792">
      <w:pPr>
        <w:pStyle w:val="DaftarPustaka"/>
      </w:pPr>
      <w:r>
        <w:t>Republik Indonesia. (2007).</w:t>
      </w:r>
      <w:r>
        <w:rPr>
          <w:rStyle w:val="apple-converted-space"/>
          <w:color w:val="000000"/>
        </w:rPr>
        <w:t> </w:t>
      </w:r>
      <w:proofErr w:type="spellStart"/>
      <w:r>
        <w:rPr>
          <w:rStyle w:val="Emphasis"/>
          <w:color w:val="000000"/>
        </w:rPr>
        <w:t>Undang-Undang</w:t>
      </w:r>
      <w:proofErr w:type="spellEnd"/>
      <w:r>
        <w:rPr>
          <w:rStyle w:val="Emphasis"/>
          <w:color w:val="000000"/>
        </w:rPr>
        <w:t xml:space="preserve"> Republik Indonesia Nomor 26 Tahun 2007 tentang penataan ruang</w:t>
      </w:r>
      <w:r>
        <w:t>.</w:t>
      </w:r>
    </w:p>
    <w:p w14:paraId="3744CD1E" w14:textId="77777777" w:rsidR="00055792" w:rsidRDefault="00055792" w:rsidP="00055792">
      <w:pPr>
        <w:pStyle w:val="DaftarPustaka"/>
      </w:pPr>
      <w:r>
        <w:t>Republik Indonesia. (2008).</w:t>
      </w:r>
      <w:r>
        <w:rPr>
          <w:rStyle w:val="apple-converted-space"/>
          <w:color w:val="000000"/>
        </w:rPr>
        <w:t> </w:t>
      </w:r>
      <w:proofErr w:type="spellStart"/>
      <w:r>
        <w:rPr>
          <w:rStyle w:val="Emphasis"/>
          <w:color w:val="000000"/>
        </w:rPr>
        <w:t>Undang-Undang</w:t>
      </w:r>
      <w:proofErr w:type="spellEnd"/>
      <w:r>
        <w:rPr>
          <w:rStyle w:val="Emphasis"/>
          <w:color w:val="000000"/>
        </w:rPr>
        <w:t xml:space="preserve"> Republik Indonesia Nomor 36 Tahun 2008 tentang pajak penghasilan</w:t>
      </w:r>
      <w:r>
        <w:t>.</w:t>
      </w:r>
    </w:p>
    <w:p w14:paraId="657DBE7B" w14:textId="77777777" w:rsidR="00055792" w:rsidRDefault="00055792" w:rsidP="00055792">
      <w:pPr>
        <w:pStyle w:val="DaftarPustaka"/>
      </w:pPr>
      <w:r>
        <w:t>Republik Indonesia. (2009a).</w:t>
      </w:r>
      <w:r>
        <w:rPr>
          <w:rStyle w:val="apple-converted-space"/>
          <w:color w:val="000000"/>
        </w:rPr>
        <w:t> </w:t>
      </w:r>
      <w:proofErr w:type="spellStart"/>
      <w:r>
        <w:rPr>
          <w:rStyle w:val="Emphasis"/>
          <w:color w:val="000000"/>
        </w:rPr>
        <w:t>Undang-Undang</w:t>
      </w:r>
      <w:proofErr w:type="spellEnd"/>
      <w:r>
        <w:rPr>
          <w:rStyle w:val="Emphasis"/>
          <w:color w:val="000000"/>
        </w:rPr>
        <w:t xml:space="preserve"> Nomor 10 Tahun 2009 tentang kepariwisataan</w:t>
      </w:r>
      <w:r>
        <w:t>.</w:t>
      </w:r>
      <w:r>
        <w:rPr>
          <w:rStyle w:val="apple-converted-space"/>
          <w:color w:val="000000"/>
        </w:rPr>
        <w:t> </w:t>
      </w:r>
      <w:hyperlink r:id="rId129" w:history="1">
        <w:r>
          <w:rPr>
            <w:rStyle w:val="Hyperlink"/>
          </w:rPr>
          <w:t>https://peraturan.bpk.go.id/Details/38598/uu-no-10-tahun-2009</w:t>
        </w:r>
      </w:hyperlink>
    </w:p>
    <w:p w14:paraId="24015292" w14:textId="77777777" w:rsidR="00055792" w:rsidRDefault="00055792" w:rsidP="00055792">
      <w:pPr>
        <w:pStyle w:val="DaftarPustaka"/>
      </w:pPr>
      <w:r>
        <w:t>Republik Indonesia. (2009b).</w:t>
      </w:r>
      <w:r>
        <w:rPr>
          <w:rStyle w:val="apple-converted-space"/>
          <w:color w:val="000000"/>
        </w:rPr>
        <w:t> </w:t>
      </w:r>
      <w:proofErr w:type="spellStart"/>
      <w:r>
        <w:rPr>
          <w:rStyle w:val="Emphasis"/>
          <w:color w:val="000000"/>
        </w:rPr>
        <w:t>Undang-Undang</w:t>
      </w:r>
      <w:proofErr w:type="spellEnd"/>
      <w:r>
        <w:rPr>
          <w:rStyle w:val="Emphasis"/>
          <w:color w:val="000000"/>
        </w:rPr>
        <w:t xml:space="preserve"> Republik Indonesia Nomor 41 Tahun 2009 tentang perlindungan lahan pertanian pangan berkelanjutan</w:t>
      </w:r>
      <w:r>
        <w:t>.</w:t>
      </w:r>
    </w:p>
    <w:p w14:paraId="61C9755E" w14:textId="77777777" w:rsidR="00055792" w:rsidRDefault="00055792" w:rsidP="00055792">
      <w:pPr>
        <w:pStyle w:val="DaftarPustaka"/>
      </w:pPr>
      <w:proofErr w:type="spellStart"/>
      <w:r>
        <w:t>Richardson</w:t>
      </w:r>
      <w:proofErr w:type="spellEnd"/>
      <w:r>
        <w:t xml:space="preserve">, G. P. (1997). </w:t>
      </w:r>
      <w:proofErr w:type="spellStart"/>
      <w:r>
        <w:t>Problems</w:t>
      </w:r>
      <w:proofErr w:type="spellEnd"/>
      <w:r>
        <w:t xml:space="preserve"> in </w:t>
      </w:r>
      <w:proofErr w:type="spellStart"/>
      <w:r>
        <w:t>causal</w:t>
      </w:r>
      <w:proofErr w:type="spellEnd"/>
      <w:r>
        <w:t xml:space="preserve"> </w:t>
      </w:r>
      <w:proofErr w:type="spellStart"/>
      <w:r>
        <w:t>loop</w:t>
      </w:r>
      <w:proofErr w:type="spellEnd"/>
      <w:r>
        <w:t xml:space="preserve"> </w:t>
      </w:r>
      <w:proofErr w:type="spellStart"/>
      <w:r>
        <w:t>diagrams</w:t>
      </w:r>
      <w:proofErr w:type="spellEnd"/>
      <w:r>
        <w:t xml:space="preserve"> </w:t>
      </w:r>
      <w:proofErr w:type="spellStart"/>
      <w:r>
        <w:t>revisited</w:t>
      </w:r>
      <w:proofErr w:type="spellEnd"/>
      <w:r>
        <w:t>.</w:t>
      </w:r>
      <w:r>
        <w:rPr>
          <w:rStyle w:val="apple-converted-space"/>
          <w:color w:val="000000"/>
        </w:rPr>
        <w:t> </w:t>
      </w:r>
      <w:r>
        <w:rPr>
          <w:rStyle w:val="Emphasis"/>
          <w:color w:val="000000"/>
        </w:rPr>
        <w:t xml:space="preserve">System Dynamics </w:t>
      </w:r>
      <w:proofErr w:type="spellStart"/>
      <w:r>
        <w:rPr>
          <w:rStyle w:val="Emphasis"/>
          <w:color w:val="000000"/>
        </w:rPr>
        <w:t>Review</w:t>
      </w:r>
      <w:proofErr w:type="spellEnd"/>
      <w:r>
        <w:rPr>
          <w:rStyle w:val="Emphasis"/>
          <w:color w:val="000000"/>
        </w:rPr>
        <w:t>, 13</w:t>
      </w:r>
      <w:r>
        <w:t>(3), 247–252.</w:t>
      </w:r>
      <w:r>
        <w:rPr>
          <w:rStyle w:val="apple-converted-space"/>
          <w:color w:val="000000"/>
        </w:rPr>
        <w:t> </w:t>
      </w:r>
      <w:hyperlink r:id="rId130" w:history="1">
        <w:r>
          <w:rPr>
            <w:rStyle w:val="Hyperlink"/>
          </w:rPr>
          <w:t>https://doi.org/10.1002/(SICI)1099-1727(199723)13:3%3C247::AID-SDR128%3E3.0.CO;2-9</w:t>
        </w:r>
      </w:hyperlink>
    </w:p>
    <w:p w14:paraId="08A8782F" w14:textId="77777777" w:rsidR="00055792" w:rsidRDefault="00055792" w:rsidP="00055792">
      <w:pPr>
        <w:pStyle w:val="DaftarPustaka"/>
      </w:pPr>
      <w:proofErr w:type="spellStart"/>
      <w:r>
        <w:t>Ritchie</w:t>
      </w:r>
      <w:proofErr w:type="spellEnd"/>
      <w:r>
        <w:t xml:space="preserve">, J. R. B., &amp; </w:t>
      </w:r>
      <w:proofErr w:type="spellStart"/>
      <w:r>
        <w:t>Crouch</w:t>
      </w:r>
      <w:proofErr w:type="spellEnd"/>
      <w:r>
        <w:t>, G. I. (2003).</w:t>
      </w:r>
      <w:r>
        <w:rPr>
          <w:rStyle w:val="apple-converted-space"/>
          <w:color w:val="000000"/>
        </w:rPr>
        <w:t> </w:t>
      </w:r>
      <w:r>
        <w:rPr>
          <w:rStyle w:val="Emphasis"/>
          <w:color w:val="000000"/>
        </w:rPr>
        <w:t xml:space="preserve">The </w:t>
      </w:r>
      <w:proofErr w:type="spellStart"/>
      <w:r>
        <w:rPr>
          <w:rStyle w:val="Emphasis"/>
          <w:color w:val="000000"/>
        </w:rPr>
        <w:t>competitive</w:t>
      </w:r>
      <w:proofErr w:type="spellEnd"/>
      <w:r>
        <w:rPr>
          <w:rStyle w:val="Emphasis"/>
          <w:color w:val="000000"/>
        </w:rPr>
        <w:t xml:space="preserve"> </w:t>
      </w:r>
      <w:proofErr w:type="spellStart"/>
      <w:r>
        <w:rPr>
          <w:rStyle w:val="Emphasis"/>
          <w:color w:val="000000"/>
        </w:rPr>
        <w:t>destination</w:t>
      </w:r>
      <w:proofErr w:type="spellEnd"/>
      <w:r>
        <w:rPr>
          <w:rStyle w:val="Emphasis"/>
          <w:color w:val="000000"/>
        </w:rPr>
        <w:t xml:space="preserve">: A </w:t>
      </w:r>
      <w:proofErr w:type="spellStart"/>
      <w:r>
        <w:rPr>
          <w:rStyle w:val="Emphasis"/>
          <w:color w:val="000000"/>
        </w:rPr>
        <w:t>sustainable</w:t>
      </w:r>
      <w:proofErr w:type="spellEnd"/>
      <w:r>
        <w:rPr>
          <w:rStyle w:val="Emphasis"/>
          <w:color w:val="000000"/>
        </w:rPr>
        <w:t xml:space="preserve"> </w:t>
      </w:r>
      <w:proofErr w:type="spellStart"/>
      <w:r>
        <w:rPr>
          <w:rStyle w:val="Emphasis"/>
          <w:color w:val="000000"/>
        </w:rPr>
        <w:t>tourism</w:t>
      </w:r>
      <w:proofErr w:type="spellEnd"/>
      <w:r>
        <w:rPr>
          <w:rStyle w:val="Emphasis"/>
          <w:color w:val="000000"/>
        </w:rPr>
        <w:t xml:space="preserve"> </w:t>
      </w:r>
      <w:proofErr w:type="spellStart"/>
      <w:r>
        <w:rPr>
          <w:rStyle w:val="Emphasis"/>
          <w:color w:val="000000"/>
        </w:rPr>
        <w:t>perspective</w:t>
      </w:r>
      <w:proofErr w:type="spellEnd"/>
      <w:r>
        <w:t>. CABI.</w:t>
      </w:r>
      <w:r>
        <w:rPr>
          <w:rStyle w:val="apple-converted-space"/>
          <w:color w:val="000000"/>
        </w:rPr>
        <w:t> </w:t>
      </w:r>
      <w:hyperlink r:id="rId131" w:history="1">
        <w:r>
          <w:rPr>
            <w:rStyle w:val="Hyperlink"/>
          </w:rPr>
          <w:t>https://doi.org/10.1079/9780851996646.0000</w:t>
        </w:r>
      </w:hyperlink>
    </w:p>
    <w:p w14:paraId="42175F2B" w14:textId="77777777" w:rsidR="00055792" w:rsidRDefault="00055792" w:rsidP="00055792">
      <w:pPr>
        <w:pStyle w:val="DaftarPustaka"/>
      </w:pPr>
      <w:proofErr w:type="spellStart"/>
      <w:r>
        <w:t>Rosen</w:t>
      </w:r>
      <w:proofErr w:type="spellEnd"/>
      <w:r>
        <w:t xml:space="preserve">, K. T., &amp; Smith, L. B. (1983). The </w:t>
      </w:r>
      <w:proofErr w:type="spellStart"/>
      <w:r>
        <w:t>price-adjustment</w:t>
      </w:r>
      <w:proofErr w:type="spellEnd"/>
      <w:r>
        <w:t xml:space="preserve"> </w:t>
      </w:r>
      <w:proofErr w:type="spellStart"/>
      <w:r>
        <w:t>process</w:t>
      </w:r>
      <w:proofErr w:type="spellEnd"/>
      <w:r>
        <w:t xml:space="preserve"> </w:t>
      </w:r>
      <w:proofErr w:type="spellStart"/>
      <w:r>
        <w:t>for</w:t>
      </w:r>
      <w:proofErr w:type="spellEnd"/>
      <w:r>
        <w:t xml:space="preserve"> rental </w:t>
      </w:r>
      <w:proofErr w:type="spellStart"/>
      <w:r>
        <w:t>housing</w:t>
      </w:r>
      <w:proofErr w:type="spellEnd"/>
      <w:r>
        <w:t xml:space="preserve"> </w:t>
      </w:r>
      <w:proofErr w:type="spellStart"/>
      <w:r>
        <w:t>and</w:t>
      </w:r>
      <w:proofErr w:type="spellEnd"/>
      <w:r>
        <w:t xml:space="preserve"> </w:t>
      </w:r>
      <w:proofErr w:type="spellStart"/>
      <w:r>
        <w:t>the</w:t>
      </w:r>
      <w:proofErr w:type="spellEnd"/>
      <w:r>
        <w:t xml:space="preserve"> natural </w:t>
      </w:r>
      <w:proofErr w:type="spellStart"/>
      <w:r>
        <w:t>vacancy</w:t>
      </w:r>
      <w:proofErr w:type="spellEnd"/>
      <w:r>
        <w:t xml:space="preserve"> </w:t>
      </w:r>
      <w:proofErr w:type="spellStart"/>
      <w:r>
        <w:t>rate</w:t>
      </w:r>
      <w:proofErr w:type="spellEnd"/>
      <w:r>
        <w:t>.</w:t>
      </w:r>
      <w:r>
        <w:rPr>
          <w:rStyle w:val="apple-converted-space"/>
          <w:color w:val="000000"/>
        </w:rPr>
        <w:t> </w:t>
      </w:r>
      <w:r>
        <w:rPr>
          <w:rStyle w:val="Emphasis"/>
          <w:color w:val="000000"/>
        </w:rPr>
        <w:t xml:space="preserve">American </w:t>
      </w:r>
      <w:proofErr w:type="spellStart"/>
      <w:r>
        <w:rPr>
          <w:rStyle w:val="Emphasis"/>
          <w:color w:val="000000"/>
        </w:rPr>
        <w:t>Economic</w:t>
      </w:r>
      <w:proofErr w:type="spellEnd"/>
      <w:r>
        <w:rPr>
          <w:rStyle w:val="Emphasis"/>
          <w:color w:val="000000"/>
        </w:rPr>
        <w:t xml:space="preserve"> </w:t>
      </w:r>
      <w:proofErr w:type="spellStart"/>
      <w:r>
        <w:rPr>
          <w:rStyle w:val="Emphasis"/>
          <w:color w:val="000000"/>
        </w:rPr>
        <w:t>Review</w:t>
      </w:r>
      <w:proofErr w:type="spellEnd"/>
      <w:r>
        <w:rPr>
          <w:rStyle w:val="Emphasis"/>
          <w:color w:val="000000"/>
        </w:rPr>
        <w:t>, 73</w:t>
      </w:r>
      <w:r>
        <w:t>(4), 779–786.</w:t>
      </w:r>
    </w:p>
    <w:p w14:paraId="15AAC206" w14:textId="77777777" w:rsidR="00055792" w:rsidRDefault="00055792" w:rsidP="00055792">
      <w:pPr>
        <w:pStyle w:val="DaftarPustaka"/>
      </w:pPr>
      <w:proofErr w:type="spellStart"/>
      <w:r>
        <w:t>Safarrad</w:t>
      </w:r>
      <w:proofErr w:type="spellEnd"/>
      <w:r>
        <w:t xml:space="preserve">, T., </w:t>
      </w:r>
      <w:proofErr w:type="spellStart"/>
      <w:r>
        <w:t>Ghadami</w:t>
      </w:r>
      <w:proofErr w:type="spellEnd"/>
      <w:r>
        <w:t xml:space="preserve">, M., </w:t>
      </w:r>
      <w:proofErr w:type="spellStart"/>
      <w:r>
        <w:t>Dittmann</w:t>
      </w:r>
      <w:proofErr w:type="spellEnd"/>
      <w:r>
        <w:t xml:space="preserve">, A., &amp; </w:t>
      </w:r>
      <w:proofErr w:type="spellStart"/>
      <w:r>
        <w:t>Pazhuhan</w:t>
      </w:r>
      <w:proofErr w:type="spellEnd"/>
      <w:r>
        <w:t xml:space="preserve">, M. (2021). Tourism </w:t>
      </w:r>
      <w:proofErr w:type="spellStart"/>
      <w:r>
        <w:t>effect</w:t>
      </w:r>
      <w:proofErr w:type="spellEnd"/>
      <w:r>
        <w:t xml:space="preserve"> </w:t>
      </w:r>
      <w:proofErr w:type="spellStart"/>
      <w:r>
        <w:t>on</w:t>
      </w:r>
      <w:proofErr w:type="spellEnd"/>
      <w:r>
        <w:t xml:space="preserve"> </w:t>
      </w:r>
      <w:proofErr w:type="spellStart"/>
      <w:r>
        <w:t>the</w:t>
      </w:r>
      <w:proofErr w:type="spellEnd"/>
      <w:r>
        <w:t xml:space="preserve"> </w:t>
      </w:r>
      <w:proofErr w:type="spellStart"/>
      <w:r>
        <w:t>spatiotemporal</w:t>
      </w:r>
      <w:proofErr w:type="spellEnd"/>
      <w:r>
        <w:t xml:space="preserve"> </w:t>
      </w:r>
      <w:proofErr w:type="spellStart"/>
      <w:r>
        <w:t>pattern</w:t>
      </w:r>
      <w:proofErr w:type="spellEnd"/>
      <w:r>
        <w:t xml:space="preserve"> </w:t>
      </w:r>
      <w:proofErr w:type="spellStart"/>
      <w:r>
        <w:t>of</w:t>
      </w:r>
      <w:proofErr w:type="spellEnd"/>
      <w:r>
        <w:t xml:space="preserve"> </w:t>
      </w:r>
      <w:proofErr w:type="spellStart"/>
      <w:r>
        <w:t>land</w:t>
      </w:r>
      <w:proofErr w:type="spellEnd"/>
      <w:r>
        <w:t xml:space="preserve"> </w:t>
      </w:r>
      <w:proofErr w:type="spellStart"/>
      <w:r>
        <w:t>surface</w:t>
      </w:r>
      <w:proofErr w:type="spellEnd"/>
      <w:r>
        <w:t xml:space="preserve"> </w:t>
      </w:r>
      <w:proofErr w:type="spellStart"/>
      <w:r>
        <w:t>temperature</w:t>
      </w:r>
      <w:proofErr w:type="spellEnd"/>
      <w:r>
        <w:t xml:space="preserve"> (LST): </w:t>
      </w:r>
      <w:proofErr w:type="spellStart"/>
      <w:r>
        <w:t>Babolsar</w:t>
      </w:r>
      <w:proofErr w:type="spellEnd"/>
      <w:r>
        <w:t xml:space="preserve"> </w:t>
      </w:r>
      <w:proofErr w:type="spellStart"/>
      <w:r>
        <w:t>and</w:t>
      </w:r>
      <w:proofErr w:type="spellEnd"/>
      <w:r>
        <w:t xml:space="preserve"> </w:t>
      </w:r>
      <w:proofErr w:type="spellStart"/>
      <w:r>
        <w:t>Fereydonkenar</w:t>
      </w:r>
      <w:proofErr w:type="spellEnd"/>
      <w:r>
        <w:t xml:space="preserve"> </w:t>
      </w:r>
      <w:proofErr w:type="spellStart"/>
      <w:r>
        <w:t>cities</w:t>
      </w:r>
      <w:proofErr w:type="spellEnd"/>
      <w:r>
        <w:t xml:space="preserve"> (</w:t>
      </w:r>
      <w:proofErr w:type="spellStart"/>
      <w:r>
        <w:t>cases</w:t>
      </w:r>
      <w:proofErr w:type="spellEnd"/>
      <w:r>
        <w:t xml:space="preserve"> study in Iran).</w:t>
      </w:r>
      <w:r>
        <w:rPr>
          <w:rStyle w:val="apple-converted-space"/>
          <w:color w:val="000000"/>
        </w:rPr>
        <w:t> </w:t>
      </w:r>
      <w:r>
        <w:rPr>
          <w:rStyle w:val="Emphasis"/>
          <w:color w:val="000000"/>
        </w:rPr>
        <w:t>Land, 10</w:t>
      </w:r>
      <w:r>
        <w:t xml:space="preserve">(9), </w:t>
      </w:r>
      <w:proofErr w:type="spellStart"/>
      <w:r>
        <w:t>Article</w:t>
      </w:r>
      <w:proofErr w:type="spellEnd"/>
      <w:r>
        <w:t xml:space="preserve"> 945.</w:t>
      </w:r>
      <w:r>
        <w:rPr>
          <w:rStyle w:val="apple-converted-space"/>
          <w:color w:val="000000"/>
        </w:rPr>
        <w:t> </w:t>
      </w:r>
      <w:hyperlink r:id="rId132" w:history="1">
        <w:r>
          <w:rPr>
            <w:rStyle w:val="Hyperlink"/>
          </w:rPr>
          <w:t>https://doi.org/10.3390/land10090945</w:t>
        </w:r>
      </w:hyperlink>
    </w:p>
    <w:p w14:paraId="52E22C02" w14:textId="77777777" w:rsidR="00055792" w:rsidRDefault="00055792" w:rsidP="00055792">
      <w:pPr>
        <w:pStyle w:val="DaftarPustaka"/>
      </w:pPr>
      <w:proofErr w:type="spellStart"/>
      <w:r>
        <w:t>Sánchez</w:t>
      </w:r>
      <w:proofErr w:type="spellEnd"/>
      <w:r>
        <w:t xml:space="preserve"> </w:t>
      </w:r>
      <w:proofErr w:type="spellStart"/>
      <w:r>
        <w:t>López</w:t>
      </w:r>
      <w:proofErr w:type="spellEnd"/>
      <w:r>
        <w:t xml:space="preserve">, F. (2023). The </w:t>
      </w:r>
      <w:proofErr w:type="spellStart"/>
      <w:r>
        <w:t>role</w:t>
      </w:r>
      <w:proofErr w:type="spellEnd"/>
      <w:r>
        <w:t xml:space="preserve"> </w:t>
      </w:r>
      <w:proofErr w:type="spellStart"/>
      <w:r>
        <w:t>of</w:t>
      </w:r>
      <w:proofErr w:type="spellEnd"/>
      <w:r>
        <w:t xml:space="preserve"> </w:t>
      </w:r>
      <w:proofErr w:type="spellStart"/>
      <w:r>
        <w:t>the</w:t>
      </w:r>
      <w:proofErr w:type="spellEnd"/>
      <w:r>
        <w:t xml:space="preserve"> </w:t>
      </w:r>
      <w:proofErr w:type="spellStart"/>
      <w:r>
        <w:t>tourism</w:t>
      </w:r>
      <w:proofErr w:type="spellEnd"/>
      <w:r>
        <w:t xml:space="preserve"> </w:t>
      </w:r>
      <w:proofErr w:type="spellStart"/>
      <w:r>
        <w:t>sector</w:t>
      </w:r>
      <w:proofErr w:type="spellEnd"/>
      <w:r>
        <w:t xml:space="preserve"> in </w:t>
      </w:r>
      <w:proofErr w:type="spellStart"/>
      <w:r>
        <w:t>creating</w:t>
      </w:r>
      <w:proofErr w:type="spellEnd"/>
      <w:r>
        <w:t xml:space="preserve"> </w:t>
      </w:r>
      <w:proofErr w:type="spellStart"/>
      <w:r>
        <w:t>direct</w:t>
      </w:r>
      <w:proofErr w:type="spellEnd"/>
      <w:r>
        <w:t xml:space="preserve"> </w:t>
      </w:r>
      <w:proofErr w:type="spellStart"/>
      <w:r>
        <w:t>employment</w:t>
      </w:r>
      <w:proofErr w:type="spellEnd"/>
      <w:r>
        <w:t xml:space="preserve"> in Mexico: </w:t>
      </w:r>
      <w:proofErr w:type="spellStart"/>
      <w:r>
        <w:t>Evidence</w:t>
      </w:r>
      <w:proofErr w:type="spellEnd"/>
      <w:r>
        <w:t xml:space="preserve"> </w:t>
      </w:r>
      <w:proofErr w:type="spellStart"/>
      <w:r>
        <w:t>from</w:t>
      </w:r>
      <w:proofErr w:type="spellEnd"/>
      <w:r>
        <w:t xml:space="preserve"> linear </w:t>
      </w:r>
      <w:proofErr w:type="spellStart"/>
      <w:r>
        <w:t>and</w:t>
      </w:r>
      <w:proofErr w:type="spellEnd"/>
      <w:r>
        <w:t xml:space="preserve"> </w:t>
      </w:r>
      <w:proofErr w:type="spellStart"/>
      <w:r>
        <w:t>nonlinear</w:t>
      </w:r>
      <w:proofErr w:type="spellEnd"/>
      <w:r>
        <w:t xml:space="preserve"> ARDL </w:t>
      </w:r>
      <w:proofErr w:type="spellStart"/>
      <w:r>
        <w:t>frameworks</w:t>
      </w:r>
      <w:proofErr w:type="spellEnd"/>
      <w:r>
        <w:t>.</w:t>
      </w:r>
      <w:r>
        <w:rPr>
          <w:rStyle w:val="apple-converted-space"/>
          <w:color w:val="000000"/>
        </w:rPr>
        <w:t> </w:t>
      </w:r>
      <w:r>
        <w:rPr>
          <w:rStyle w:val="Emphasis"/>
          <w:color w:val="000000"/>
        </w:rPr>
        <w:t xml:space="preserve">SN Business &amp; </w:t>
      </w:r>
      <w:proofErr w:type="spellStart"/>
      <w:r>
        <w:rPr>
          <w:rStyle w:val="Emphasis"/>
          <w:color w:val="000000"/>
        </w:rPr>
        <w:t>Economics</w:t>
      </w:r>
      <w:proofErr w:type="spellEnd"/>
      <w:r>
        <w:rPr>
          <w:rStyle w:val="Emphasis"/>
          <w:color w:val="000000"/>
        </w:rPr>
        <w:t>, 3</w:t>
      </w:r>
      <w:r>
        <w:t xml:space="preserve">(12), </w:t>
      </w:r>
      <w:proofErr w:type="spellStart"/>
      <w:r>
        <w:t>Article</w:t>
      </w:r>
      <w:proofErr w:type="spellEnd"/>
      <w:r>
        <w:t xml:space="preserve"> 213.</w:t>
      </w:r>
      <w:r>
        <w:rPr>
          <w:rStyle w:val="apple-converted-space"/>
          <w:color w:val="000000"/>
        </w:rPr>
        <w:t> </w:t>
      </w:r>
      <w:hyperlink r:id="rId133" w:history="1">
        <w:r>
          <w:rPr>
            <w:rStyle w:val="Hyperlink"/>
          </w:rPr>
          <w:t>https://doi.org/10.1007/s43546-023-00584-4</w:t>
        </w:r>
      </w:hyperlink>
    </w:p>
    <w:p w14:paraId="49BF1BAC" w14:textId="77777777" w:rsidR="00055792" w:rsidRDefault="00055792" w:rsidP="00055792">
      <w:pPr>
        <w:pStyle w:val="DaftarPustaka"/>
      </w:pPr>
      <w:r>
        <w:lastRenderedPageBreak/>
        <w:t>Saputra, A., &amp; Ali, K. (2020). Analisis kebijakan pariwisata terhadap pengelolaan objek wisata di Kabupaten Samosir.</w:t>
      </w:r>
      <w:r>
        <w:rPr>
          <w:rStyle w:val="apple-converted-space"/>
          <w:color w:val="000000"/>
        </w:rPr>
        <w:t> </w:t>
      </w:r>
      <w:r>
        <w:rPr>
          <w:rStyle w:val="Emphasis"/>
          <w:color w:val="000000"/>
        </w:rPr>
        <w:t>Warta Dharmawangsa, 14</w:t>
      </w:r>
      <w:r>
        <w:t>(4), 564–584.</w:t>
      </w:r>
      <w:r>
        <w:rPr>
          <w:rStyle w:val="apple-converted-space"/>
          <w:color w:val="000000"/>
        </w:rPr>
        <w:t> </w:t>
      </w:r>
      <w:hyperlink r:id="rId134" w:history="1">
        <w:r>
          <w:rPr>
            <w:rStyle w:val="Hyperlink"/>
          </w:rPr>
          <w:t>https://doi.org/10.46576/wdw.v14i4.889</w:t>
        </w:r>
      </w:hyperlink>
    </w:p>
    <w:p w14:paraId="4395723F" w14:textId="77777777" w:rsidR="00055792" w:rsidRDefault="00055792" w:rsidP="00055792">
      <w:pPr>
        <w:pStyle w:val="DaftarPustaka"/>
      </w:pPr>
      <w:proofErr w:type="spellStart"/>
      <w:r>
        <w:t>Saveriades</w:t>
      </w:r>
      <w:proofErr w:type="spellEnd"/>
      <w:r>
        <w:t xml:space="preserve">, A. (2000). </w:t>
      </w:r>
      <w:proofErr w:type="spellStart"/>
      <w:r>
        <w:t>Establishing</w:t>
      </w:r>
      <w:proofErr w:type="spellEnd"/>
      <w:r>
        <w:t xml:space="preserve"> </w:t>
      </w:r>
      <w:proofErr w:type="spellStart"/>
      <w:r>
        <w:t>the</w:t>
      </w:r>
      <w:proofErr w:type="spellEnd"/>
      <w:r>
        <w:t xml:space="preserve"> </w:t>
      </w:r>
      <w:proofErr w:type="spellStart"/>
      <w:r>
        <w:t>social</w:t>
      </w:r>
      <w:proofErr w:type="spellEnd"/>
      <w:r>
        <w:t xml:space="preserve"> </w:t>
      </w:r>
      <w:proofErr w:type="spellStart"/>
      <w:r>
        <w:t>tourism</w:t>
      </w:r>
      <w:proofErr w:type="spellEnd"/>
      <w:r>
        <w:t xml:space="preserve"> </w:t>
      </w:r>
      <w:proofErr w:type="spellStart"/>
      <w:r>
        <w:t>carrying</w:t>
      </w:r>
      <w:proofErr w:type="spellEnd"/>
      <w:r>
        <w:t xml:space="preserve"> </w:t>
      </w:r>
      <w:proofErr w:type="spellStart"/>
      <w:r>
        <w:t>capacity</w:t>
      </w:r>
      <w:proofErr w:type="spellEnd"/>
      <w:r>
        <w:t xml:space="preserve"> </w:t>
      </w:r>
      <w:proofErr w:type="spellStart"/>
      <w:r>
        <w:t>for</w:t>
      </w:r>
      <w:proofErr w:type="spellEnd"/>
      <w:r>
        <w:t xml:space="preserve"> </w:t>
      </w:r>
      <w:proofErr w:type="spellStart"/>
      <w:r>
        <w:t>the</w:t>
      </w:r>
      <w:proofErr w:type="spellEnd"/>
      <w:r>
        <w:t xml:space="preserve"> </w:t>
      </w:r>
      <w:proofErr w:type="spellStart"/>
      <w:r>
        <w:t>tourist</w:t>
      </w:r>
      <w:proofErr w:type="spellEnd"/>
      <w:r>
        <w:t xml:space="preserve"> </w:t>
      </w:r>
      <w:proofErr w:type="spellStart"/>
      <w:r>
        <w:t>resorts</w:t>
      </w:r>
      <w:proofErr w:type="spellEnd"/>
      <w:r>
        <w:t xml:space="preserve"> </w:t>
      </w:r>
      <w:proofErr w:type="spellStart"/>
      <w:r>
        <w:t>of</w:t>
      </w:r>
      <w:proofErr w:type="spellEnd"/>
      <w:r>
        <w:t xml:space="preserve"> </w:t>
      </w:r>
      <w:proofErr w:type="spellStart"/>
      <w:r>
        <w:t>the</w:t>
      </w:r>
      <w:proofErr w:type="spellEnd"/>
      <w:r>
        <w:t xml:space="preserve"> </w:t>
      </w:r>
      <w:proofErr w:type="spellStart"/>
      <w:r>
        <w:t>east</w:t>
      </w:r>
      <w:proofErr w:type="spellEnd"/>
      <w:r>
        <w:t xml:space="preserve"> </w:t>
      </w:r>
      <w:proofErr w:type="spellStart"/>
      <w:r>
        <w:t>coast</w:t>
      </w:r>
      <w:proofErr w:type="spellEnd"/>
      <w:r>
        <w:t xml:space="preserve"> </w:t>
      </w:r>
      <w:proofErr w:type="spellStart"/>
      <w:r>
        <w:t>of</w:t>
      </w:r>
      <w:proofErr w:type="spellEnd"/>
      <w:r>
        <w:t xml:space="preserve"> </w:t>
      </w:r>
      <w:proofErr w:type="spellStart"/>
      <w:r>
        <w:t>the</w:t>
      </w:r>
      <w:proofErr w:type="spellEnd"/>
      <w:r>
        <w:t xml:space="preserve"> Republic </w:t>
      </w:r>
      <w:proofErr w:type="spellStart"/>
      <w:r>
        <w:t>of</w:t>
      </w:r>
      <w:proofErr w:type="spellEnd"/>
      <w:r>
        <w:t xml:space="preserve"> </w:t>
      </w:r>
      <w:proofErr w:type="spellStart"/>
      <w:r>
        <w:t>Cyprus</w:t>
      </w:r>
      <w:proofErr w:type="spellEnd"/>
      <w:r>
        <w:t>.</w:t>
      </w:r>
      <w:r>
        <w:rPr>
          <w:rStyle w:val="apple-converted-space"/>
          <w:color w:val="000000"/>
        </w:rPr>
        <w:t> </w:t>
      </w:r>
      <w:r>
        <w:rPr>
          <w:rStyle w:val="Emphasis"/>
          <w:color w:val="000000"/>
        </w:rPr>
        <w:t xml:space="preserve">Tourism </w:t>
      </w:r>
      <w:proofErr w:type="spellStart"/>
      <w:r>
        <w:rPr>
          <w:rStyle w:val="Emphasis"/>
          <w:color w:val="000000"/>
        </w:rPr>
        <w:t>Management</w:t>
      </w:r>
      <w:proofErr w:type="spellEnd"/>
      <w:r>
        <w:rPr>
          <w:rStyle w:val="Emphasis"/>
          <w:color w:val="000000"/>
        </w:rPr>
        <w:t>, 21</w:t>
      </w:r>
      <w:r>
        <w:t>(2), 147–156.</w:t>
      </w:r>
      <w:r>
        <w:rPr>
          <w:rStyle w:val="apple-converted-space"/>
          <w:color w:val="000000"/>
        </w:rPr>
        <w:t> </w:t>
      </w:r>
      <w:hyperlink r:id="rId135" w:history="1">
        <w:r>
          <w:rPr>
            <w:rStyle w:val="Hyperlink"/>
          </w:rPr>
          <w:t>https://doi.org/10.1016/S0261-5177(99)00044-8</w:t>
        </w:r>
      </w:hyperlink>
    </w:p>
    <w:p w14:paraId="574CAFC8" w14:textId="77777777" w:rsidR="00055792" w:rsidRDefault="00055792" w:rsidP="00055792">
      <w:pPr>
        <w:pStyle w:val="DaftarPustaka"/>
      </w:pPr>
      <w:proofErr w:type="spellStart"/>
      <w:r>
        <w:t>Statista</w:t>
      </w:r>
      <w:proofErr w:type="spellEnd"/>
      <w:r>
        <w:t>. (</w:t>
      </w:r>
      <w:proofErr w:type="spellStart"/>
      <w:r>
        <w:t>n.d</w:t>
      </w:r>
      <w:proofErr w:type="spellEnd"/>
      <w:r>
        <w:t>.).</w:t>
      </w:r>
      <w:r>
        <w:rPr>
          <w:rStyle w:val="apple-converted-space"/>
          <w:color w:val="000000"/>
        </w:rPr>
        <w:t> </w:t>
      </w:r>
      <w:proofErr w:type="spellStart"/>
      <w:r>
        <w:rPr>
          <w:rStyle w:val="Emphasis"/>
          <w:color w:val="000000"/>
        </w:rPr>
        <w:t>Share</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economic</w:t>
      </w:r>
      <w:proofErr w:type="spellEnd"/>
      <w:r>
        <w:rPr>
          <w:rStyle w:val="Emphasis"/>
          <w:color w:val="000000"/>
        </w:rPr>
        <w:t xml:space="preserve"> </w:t>
      </w:r>
      <w:proofErr w:type="spellStart"/>
      <w:r>
        <w:rPr>
          <w:rStyle w:val="Emphasis"/>
          <w:color w:val="000000"/>
        </w:rPr>
        <w:t>sectors</w:t>
      </w:r>
      <w:proofErr w:type="spellEnd"/>
      <w:r>
        <w:rPr>
          <w:rStyle w:val="Emphasis"/>
          <w:color w:val="000000"/>
        </w:rPr>
        <w:t xml:space="preserve"> in </w:t>
      </w:r>
      <w:proofErr w:type="spellStart"/>
      <w:r>
        <w:rPr>
          <w:rStyle w:val="Emphasis"/>
          <w:color w:val="000000"/>
        </w:rPr>
        <w:t>the</w:t>
      </w:r>
      <w:proofErr w:type="spellEnd"/>
      <w:r>
        <w:rPr>
          <w:rStyle w:val="Emphasis"/>
          <w:color w:val="000000"/>
        </w:rPr>
        <w:t xml:space="preserve"> global </w:t>
      </w:r>
      <w:proofErr w:type="spellStart"/>
      <w:r>
        <w:rPr>
          <w:rStyle w:val="Emphasis"/>
          <w:color w:val="000000"/>
        </w:rPr>
        <w:t>gross</w:t>
      </w:r>
      <w:proofErr w:type="spellEnd"/>
      <w:r>
        <w:rPr>
          <w:rStyle w:val="Emphasis"/>
          <w:color w:val="000000"/>
        </w:rPr>
        <w:t xml:space="preserve"> </w:t>
      </w:r>
      <w:proofErr w:type="spellStart"/>
      <w:r>
        <w:rPr>
          <w:rStyle w:val="Emphasis"/>
          <w:color w:val="000000"/>
        </w:rPr>
        <w:t>domestic</w:t>
      </w:r>
      <w:proofErr w:type="spellEnd"/>
      <w:r>
        <w:rPr>
          <w:rStyle w:val="Emphasis"/>
          <w:color w:val="000000"/>
        </w:rPr>
        <w:t xml:space="preserve"> </w:t>
      </w:r>
      <w:proofErr w:type="spellStart"/>
      <w:r>
        <w:rPr>
          <w:rStyle w:val="Emphasis"/>
          <w:color w:val="000000"/>
        </w:rPr>
        <w:t>product</w:t>
      </w:r>
      <w:proofErr w:type="spellEnd"/>
      <w:r>
        <w:rPr>
          <w:rStyle w:val="Emphasis"/>
          <w:color w:val="000000"/>
        </w:rPr>
        <w:t xml:space="preserve"> (GDP) </w:t>
      </w:r>
      <w:proofErr w:type="spellStart"/>
      <w:r>
        <w:rPr>
          <w:rStyle w:val="Emphasis"/>
          <w:color w:val="000000"/>
        </w:rPr>
        <w:t>from</w:t>
      </w:r>
      <w:proofErr w:type="spellEnd"/>
      <w:r>
        <w:rPr>
          <w:rStyle w:val="Emphasis"/>
          <w:color w:val="000000"/>
        </w:rPr>
        <w:t xml:space="preserve"> 2014 </w:t>
      </w:r>
      <w:proofErr w:type="spellStart"/>
      <w:r>
        <w:rPr>
          <w:rStyle w:val="Emphasis"/>
          <w:color w:val="000000"/>
        </w:rPr>
        <w:t>to</w:t>
      </w:r>
      <w:proofErr w:type="spellEnd"/>
      <w:r>
        <w:rPr>
          <w:rStyle w:val="Emphasis"/>
          <w:color w:val="000000"/>
        </w:rPr>
        <w:t xml:space="preserve"> 2024</w:t>
      </w:r>
      <w:r>
        <w:t xml:space="preserve">. </w:t>
      </w:r>
      <w:proofErr w:type="spellStart"/>
      <w:r>
        <w:t>Retrieved</w:t>
      </w:r>
      <w:proofErr w:type="spellEnd"/>
      <w:r>
        <w:t xml:space="preserve"> </w:t>
      </w:r>
      <w:proofErr w:type="spellStart"/>
      <w:r>
        <w:t>January</w:t>
      </w:r>
      <w:proofErr w:type="spellEnd"/>
      <w:r>
        <w:t xml:space="preserve"> 29, 2026, from</w:t>
      </w:r>
      <w:r>
        <w:rPr>
          <w:rStyle w:val="apple-converted-space"/>
          <w:color w:val="000000"/>
        </w:rPr>
        <w:t> </w:t>
      </w:r>
      <w:hyperlink r:id="rId136" w:history="1">
        <w:r>
          <w:rPr>
            <w:rStyle w:val="Hyperlink"/>
          </w:rPr>
          <w:t>https://www.statista.com/statistics/256563/share-of-economic-sectors-in-the-global-gross-domestic-product/</w:t>
        </w:r>
      </w:hyperlink>
    </w:p>
    <w:p w14:paraId="34005DC7" w14:textId="77777777" w:rsidR="00055792" w:rsidRDefault="00055792" w:rsidP="00055792">
      <w:pPr>
        <w:pStyle w:val="DaftarPustaka"/>
      </w:pPr>
      <w:proofErr w:type="spellStart"/>
      <w:r>
        <w:t>Sterman</w:t>
      </w:r>
      <w:proofErr w:type="spellEnd"/>
      <w:r>
        <w:t xml:space="preserve">, J. D. (1984). </w:t>
      </w:r>
      <w:proofErr w:type="spellStart"/>
      <w:r>
        <w:t>Appropriate</w:t>
      </w:r>
      <w:proofErr w:type="spellEnd"/>
      <w:r>
        <w:t xml:space="preserve"> </w:t>
      </w:r>
      <w:proofErr w:type="spellStart"/>
      <w:r>
        <w:t>summary</w:t>
      </w:r>
      <w:proofErr w:type="spellEnd"/>
      <w:r>
        <w:t xml:space="preserve"> </w:t>
      </w:r>
      <w:proofErr w:type="spellStart"/>
      <w:r>
        <w:t>statistics</w:t>
      </w:r>
      <w:proofErr w:type="spellEnd"/>
      <w:r>
        <w:t xml:space="preserve"> </w:t>
      </w:r>
      <w:proofErr w:type="spellStart"/>
      <w:r>
        <w:t>for</w:t>
      </w:r>
      <w:proofErr w:type="spellEnd"/>
      <w:r>
        <w:t xml:space="preserve"> </w:t>
      </w:r>
      <w:proofErr w:type="spellStart"/>
      <w:r>
        <w:t>evaluating</w:t>
      </w:r>
      <w:proofErr w:type="spellEnd"/>
      <w:r>
        <w:t xml:space="preserve"> </w:t>
      </w:r>
      <w:proofErr w:type="spellStart"/>
      <w:r>
        <w:t>the</w:t>
      </w:r>
      <w:proofErr w:type="spellEnd"/>
      <w:r>
        <w:t xml:space="preserve"> </w:t>
      </w:r>
      <w:proofErr w:type="spellStart"/>
      <w:r>
        <w:t>historical</w:t>
      </w:r>
      <w:proofErr w:type="spellEnd"/>
      <w:r>
        <w:t xml:space="preserve"> fit </w:t>
      </w:r>
      <w:proofErr w:type="spellStart"/>
      <w:r>
        <w:t>of</w:t>
      </w:r>
      <w:proofErr w:type="spellEnd"/>
      <w:r>
        <w:t xml:space="preserve"> </w:t>
      </w:r>
      <w:proofErr w:type="spellStart"/>
      <w:r>
        <w:t>system</w:t>
      </w:r>
      <w:proofErr w:type="spellEnd"/>
      <w:r>
        <w:t xml:space="preserve"> </w:t>
      </w:r>
      <w:proofErr w:type="spellStart"/>
      <w:r>
        <w:t>dynamics</w:t>
      </w:r>
      <w:proofErr w:type="spellEnd"/>
      <w:r>
        <w:t xml:space="preserve"> </w:t>
      </w:r>
      <w:proofErr w:type="spellStart"/>
      <w:r>
        <w:t>models</w:t>
      </w:r>
      <w:proofErr w:type="spellEnd"/>
      <w:r>
        <w:t>.</w:t>
      </w:r>
      <w:r>
        <w:rPr>
          <w:rStyle w:val="apple-converted-space"/>
          <w:color w:val="000000"/>
        </w:rPr>
        <w:t> </w:t>
      </w:r>
      <w:proofErr w:type="spellStart"/>
      <w:r>
        <w:rPr>
          <w:rStyle w:val="Emphasis"/>
          <w:color w:val="000000"/>
        </w:rPr>
        <w:t>Dynamica</w:t>
      </w:r>
      <w:proofErr w:type="spellEnd"/>
      <w:r>
        <w:rPr>
          <w:rStyle w:val="Emphasis"/>
          <w:color w:val="000000"/>
        </w:rPr>
        <w:t>, 10</w:t>
      </w:r>
      <w:r>
        <w:t>(2), 51–66.</w:t>
      </w:r>
    </w:p>
    <w:p w14:paraId="0D1A7822" w14:textId="77777777" w:rsidR="00055792" w:rsidRDefault="00055792" w:rsidP="00055792">
      <w:pPr>
        <w:pStyle w:val="DaftarPustaka"/>
      </w:pPr>
      <w:proofErr w:type="spellStart"/>
      <w:r>
        <w:t>Sterman</w:t>
      </w:r>
      <w:proofErr w:type="spellEnd"/>
      <w:r>
        <w:t>, J. D. (2000).</w:t>
      </w:r>
      <w:r>
        <w:rPr>
          <w:rStyle w:val="apple-converted-space"/>
          <w:color w:val="000000"/>
        </w:rPr>
        <w:t> </w:t>
      </w:r>
      <w:r>
        <w:rPr>
          <w:rStyle w:val="Emphasis"/>
          <w:color w:val="000000"/>
        </w:rPr>
        <w:t xml:space="preserve">Business </w:t>
      </w:r>
      <w:proofErr w:type="spellStart"/>
      <w:r>
        <w:rPr>
          <w:rStyle w:val="Emphasis"/>
          <w:color w:val="000000"/>
        </w:rPr>
        <w:t>dynamics</w:t>
      </w:r>
      <w:proofErr w:type="spellEnd"/>
      <w:r>
        <w:rPr>
          <w:rStyle w:val="Emphasis"/>
          <w:color w:val="000000"/>
        </w:rPr>
        <w:t xml:space="preserve">: Systems </w:t>
      </w:r>
      <w:proofErr w:type="spellStart"/>
      <w:r>
        <w:rPr>
          <w:rStyle w:val="Emphasis"/>
          <w:color w:val="000000"/>
        </w:rPr>
        <w:t>thinking</w:t>
      </w:r>
      <w:proofErr w:type="spellEnd"/>
      <w:r>
        <w:rPr>
          <w:rStyle w:val="Emphasis"/>
          <w:color w:val="000000"/>
        </w:rPr>
        <w:t xml:space="preserve"> </w:t>
      </w:r>
      <w:proofErr w:type="spellStart"/>
      <w:r>
        <w:rPr>
          <w:rStyle w:val="Emphasis"/>
          <w:color w:val="000000"/>
        </w:rPr>
        <w:t>and</w:t>
      </w:r>
      <w:proofErr w:type="spellEnd"/>
      <w:r>
        <w:rPr>
          <w:rStyle w:val="Emphasis"/>
          <w:color w:val="000000"/>
        </w:rPr>
        <w:t xml:space="preserve"> modeling </w:t>
      </w:r>
      <w:proofErr w:type="spellStart"/>
      <w:r>
        <w:rPr>
          <w:rStyle w:val="Emphasis"/>
          <w:color w:val="000000"/>
        </w:rPr>
        <w:t>for</w:t>
      </w:r>
      <w:proofErr w:type="spellEnd"/>
      <w:r>
        <w:rPr>
          <w:rStyle w:val="Emphasis"/>
          <w:color w:val="000000"/>
        </w:rPr>
        <w:t xml:space="preserve"> a </w:t>
      </w:r>
      <w:proofErr w:type="spellStart"/>
      <w:r>
        <w:rPr>
          <w:rStyle w:val="Emphasis"/>
          <w:color w:val="000000"/>
        </w:rPr>
        <w:t>complex</w:t>
      </w:r>
      <w:proofErr w:type="spellEnd"/>
      <w:r>
        <w:rPr>
          <w:rStyle w:val="Emphasis"/>
          <w:color w:val="000000"/>
        </w:rPr>
        <w:t xml:space="preserve"> </w:t>
      </w:r>
      <w:proofErr w:type="spellStart"/>
      <w:r>
        <w:rPr>
          <w:rStyle w:val="Emphasis"/>
          <w:color w:val="000000"/>
        </w:rPr>
        <w:t>world</w:t>
      </w:r>
      <w:proofErr w:type="spellEnd"/>
      <w:r>
        <w:t>. Irwin/</w:t>
      </w:r>
      <w:proofErr w:type="spellStart"/>
      <w:r>
        <w:t>McGraw</w:t>
      </w:r>
      <w:proofErr w:type="spellEnd"/>
      <w:r>
        <w:t>-Hill.</w:t>
      </w:r>
    </w:p>
    <w:p w14:paraId="4B7F65DA" w14:textId="77777777" w:rsidR="00055792" w:rsidRDefault="00055792" w:rsidP="00055792">
      <w:pPr>
        <w:pStyle w:val="DaftarPustaka"/>
      </w:pPr>
      <w:r>
        <w:t xml:space="preserve">Sunarta, I. N., &amp; Saifulloh, M. (2022). </w:t>
      </w:r>
      <w:proofErr w:type="spellStart"/>
      <w:r>
        <w:t>Coastal</w:t>
      </w:r>
      <w:proofErr w:type="spellEnd"/>
      <w:r>
        <w:t xml:space="preserve"> </w:t>
      </w:r>
      <w:proofErr w:type="spellStart"/>
      <w:r>
        <w:t>tourism</w:t>
      </w:r>
      <w:proofErr w:type="spellEnd"/>
      <w:r>
        <w:t xml:space="preserve">: </w:t>
      </w:r>
      <w:proofErr w:type="spellStart"/>
      <w:r>
        <w:t>Impact</w:t>
      </w:r>
      <w:proofErr w:type="spellEnd"/>
      <w:r>
        <w:t xml:space="preserve"> </w:t>
      </w:r>
      <w:proofErr w:type="spellStart"/>
      <w:r>
        <w:t>for</w:t>
      </w:r>
      <w:proofErr w:type="spellEnd"/>
      <w:r>
        <w:t xml:space="preserve"> </w:t>
      </w:r>
      <w:proofErr w:type="spellStart"/>
      <w:r>
        <w:t>built-up</w:t>
      </w:r>
      <w:proofErr w:type="spellEnd"/>
      <w:r>
        <w:t xml:space="preserve"> area </w:t>
      </w:r>
      <w:proofErr w:type="spellStart"/>
      <w:r>
        <w:t>growth</w:t>
      </w:r>
      <w:proofErr w:type="spellEnd"/>
      <w:r>
        <w:t xml:space="preserve"> </w:t>
      </w:r>
      <w:proofErr w:type="spellStart"/>
      <w:r>
        <w:t>and</w:t>
      </w:r>
      <w:proofErr w:type="spellEnd"/>
      <w:r>
        <w:t xml:space="preserve"> </w:t>
      </w:r>
      <w:proofErr w:type="spellStart"/>
      <w:r>
        <w:t>correlation</w:t>
      </w:r>
      <w:proofErr w:type="spellEnd"/>
      <w:r>
        <w:t xml:space="preserve"> </w:t>
      </w:r>
      <w:proofErr w:type="spellStart"/>
      <w:r>
        <w:t>to</w:t>
      </w:r>
      <w:proofErr w:type="spellEnd"/>
      <w:r>
        <w:t xml:space="preserve"> </w:t>
      </w:r>
      <w:proofErr w:type="spellStart"/>
      <w:r>
        <w:t>vegetation</w:t>
      </w:r>
      <w:proofErr w:type="spellEnd"/>
      <w:r>
        <w:t xml:space="preserve"> </w:t>
      </w:r>
      <w:proofErr w:type="spellStart"/>
      <w:r>
        <w:t>and</w:t>
      </w:r>
      <w:proofErr w:type="spellEnd"/>
      <w:r>
        <w:t xml:space="preserve"> </w:t>
      </w:r>
      <w:proofErr w:type="spellStart"/>
      <w:r>
        <w:t>water</w:t>
      </w:r>
      <w:proofErr w:type="spellEnd"/>
      <w:r>
        <w:t xml:space="preserve"> </w:t>
      </w:r>
      <w:proofErr w:type="spellStart"/>
      <w:r>
        <w:t>indices</w:t>
      </w:r>
      <w:proofErr w:type="spellEnd"/>
      <w:r>
        <w:t xml:space="preserve"> </w:t>
      </w:r>
      <w:proofErr w:type="spellStart"/>
      <w:r>
        <w:t>derived</w:t>
      </w:r>
      <w:proofErr w:type="spellEnd"/>
      <w:r>
        <w:t xml:space="preserve"> </w:t>
      </w:r>
      <w:proofErr w:type="spellStart"/>
      <w:r>
        <w:t>from</w:t>
      </w:r>
      <w:proofErr w:type="spellEnd"/>
      <w:r>
        <w:t xml:space="preserve"> Sentinel-2 </w:t>
      </w:r>
      <w:proofErr w:type="spellStart"/>
      <w:r>
        <w:t>remote</w:t>
      </w:r>
      <w:proofErr w:type="spellEnd"/>
      <w:r>
        <w:t xml:space="preserve"> </w:t>
      </w:r>
      <w:proofErr w:type="spellStart"/>
      <w:r>
        <w:t>sensing</w:t>
      </w:r>
      <w:proofErr w:type="spellEnd"/>
      <w:r>
        <w:t xml:space="preserve"> </w:t>
      </w:r>
      <w:proofErr w:type="spellStart"/>
      <w:r>
        <w:t>imagery</w:t>
      </w:r>
      <w:proofErr w:type="spellEnd"/>
      <w:r>
        <w:t>.</w:t>
      </w:r>
      <w:r>
        <w:rPr>
          <w:rStyle w:val="apple-converted-space"/>
          <w:color w:val="000000"/>
        </w:rPr>
        <w:t> </w:t>
      </w:r>
      <w:proofErr w:type="spellStart"/>
      <w:r>
        <w:rPr>
          <w:rStyle w:val="Emphasis"/>
          <w:color w:val="000000"/>
        </w:rPr>
        <w:t>GeoJournal</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Tourism </w:t>
      </w:r>
      <w:proofErr w:type="spellStart"/>
      <w:r>
        <w:rPr>
          <w:rStyle w:val="Emphasis"/>
          <w:color w:val="000000"/>
        </w:rPr>
        <w:t>and</w:t>
      </w:r>
      <w:proofErr w:type="spellEnd"/>
      <w:r>
        <w:rPr>
          <w:rStyle w:val="Emphasis"/>
          <w:color w:val="000000"/>
        </w:rPr>
        <w:t xml:space="preserve"> </w:t>
      </w:r>
      <w:proofErr w:type="spellStart"/>
      <w:r>
        <w:rPr>
          <w:rStyle w:val="Emphasis"/>
          <w:color w:val="000000"/>
        </w:rPr>
        <w:t>Geosites</w:t>
      </w:r>
      <w:proofErr w:type="spellEnd"/>
      <w:r>
        <w:rPr>
          <w:rStyle w:val="Emphasis"/>
          <w:color w:val="000000"/>
        </w:rPr>
        <w:t>, 41</w:t>
      </w:r>
      <w:r>
        <w:t>(2), 509–516.</w:t>
      </w:r>
      <w:r>
        <w:rPr>
          <w:rStyle w:val="apple-converted-space"/>
          <w:color w:val="000000"/>
        </w:rPr>
        <w:t> </w:t>
      </w:r>
      <w:hyperlink r:id="rId137" w:history="1">
        <w:r>
          <w:rPr>
            <w:rStyle w:val="Hyperlink"/>
          </w:rPr>
          <w:t>https://doi.org/10.30892/gtg.41223-857</w:t>
        </w:r>
      </w:hyperlink>
    </w:p>
    <w:p w14:paraId="71732A31" w14:textId="77777777" w:rsidR="00055792" w:rsidRDefault="00055792" w:rsidP="00055792">
      <w:pPr>
        <w:pStyle w:val="DaftarPustaka"/>
      </w:pPr>
      <w:proofErr w:type="spellStart"/>
      <w:r>
        <w:t>Tullis</w:t>
      </w:r>
      <w:proofErr w:type="spellEnd"/>
      <w:r>
        <w:t xml:space="preserve">, T. S., &amp; </w:t>
      </w:r>
      <w:proofErr w:type="spellStart"/>
      <w:r>
        <w:t>Stetson</w:t>
      </w:r>
      <w:proofErr w:type="spellEnd"/>
      <w:r>
        <w:t xml:space="preserve">, J. N. (2004). A </w:t>
      </w:r>
      <w:proofErr w:type="spellStart"/>
      <w:r>
        <w:t>comparison</w:t>
      </w:r>
      <w:proofErr w:type="spellEnd"/>
      <w:r>
        <w:t xml:space="preserve"> </w:t>
      </w:r>
      <w:proofErr w:type="spellStart"/>
      <w:r>
        <w:t>of</w:t>
      </w:r>
      <w:proofErr w:type="spellEnd"/>
      <w:r>
        <w:t xml:space="preserve"> </w:t>
      </w:r>
      <w:proofErr w:type="spellStart"/>
      <w:r>
        <w:t>questionnaires</w:t>
      </w:r>
      <w:proofErr w:type="spellEnd"/>
      <w:r>
        <w:t xml:space="preserve"> </w:t>
      </w:r>
      <w:proofErr w:type="spellStart"/>
      <w:r>
        <w:t>for</w:t>
      </w:r>
      <w:proofErr w:type="spellEnd"/>
      <w:r>
        <w:t xml:space="preserve"> </w:t>
      </w:r>
      <w:proofErr w:type="spellStart"/>
      <w:r>
        <w:t>assessing</w:t>
      </w:r>
      <w:proofErr w:type="spellEnd"/>
      <w:r>
        <w:t xml:space="preserve"> </w:t>
      </w:r>
      <w:proofErr w:type="spellStart"/>
      <w:r>
        <w:t>website</w:t>
      </w:r>
      <w:proofErr w:type="spellEnd"/>
      <w:r>
        <w:t xml:space="preserve"> </w:t>
      </w:r>
      <w:proofErr w:type="spellStart"/>
      <w:r>
        <w:t>usability</w:t>
      </w:r>
      <w:proofErr w:type="spellEnd"/>
      <w:r>
        <w:t>. In</w:t>
      </w:r>
      <w:r>
        <w:rPr>
          <w:rStyle w:val="apple-converted-space"/>
          <w:color w:val="000000"/>
        </w:rPr>
        <w:t> </w:t>
      </w:r>
      <w:proofErr w:type="spellStart"/>
      <w:r>
        <w:rPr>
          <w:rStyle w:val="Emphasis"/>
          <w:color w:val="000000"/>
        </w:rPr>
        <w:t>Proceedings</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the</w:t>
      </w:r>
      <w:proofErr w:type="spellEnd"/>
      <w:r>
        <w:rPr>
          <w:rStyle w:val="Emphasis"/>
          <w:color w:val="000000"/>
        </w:rPr>
        <w:t xml:space="preserve"> </w:t>
      </w:r>
      <w:proofErr w:type="spellStart"/>
      <w:r>
        <w:rPr>
          <w:rStyle w:val="Emphasis"/>
          <w:color w:val="000000"/>
        </w:rPr>
        <w:t>Usability</w:t>
      </w:r>
      <w:proofErr w:type="spellEnd"/>
      <w:r>
        <w:rPr>
          <w:rStyle w:val="Emphasis"/>
          <w:color w:val="000000"/>
        </w:rPr>
        <w:t xml:space="preserve"> </w:t>
      </w:r>
      <w:proofErr w:type="spellStart"/>
      <w:r>
        <w:rPr>
          <w:rStyle w:val="Emphasis"/>
          <w:color w:val="000000"/>
        </w:rPr>
        <w:t>Professionals</w:t>
      </w:r>
      <w:proofErr w:type="spellEnd"/>
      <w:r>
        <w:rPr>
          <w:rStyle w:val="Emphasis"/>
          <w:color w:val="000000"/>
        </w:rPr>
        <w:t xml:space="preserve"> </w:t>
      </w:r>
      <w:proofErr w:type="spellStart"/>
      <w:r>
        <w:rPr>
          <w:rStyle w:val="Emphasis"/>
          <w:color w:val="000000"/>
        </w:rPr>
        <w:t>Association</w:t>
      </w:r>
      <w:proofErr w:type="spellEnd"/>
      <w:r>
        <w:rPr>
          <w:rStyle w:val="Emphasis"/>
          <w:color w:val="000000"/>
        </w:rPr>
        <w:t xml:space="preserve"> 2004 </w:t>
      </w:r>
      <w:proofErr w:type="spellStart"/>
      <w:r>
        <w:rPr>
          <w:rStyle w:val="Emphasis"/>
          <w:color w:val="000000"/>
        </w:rPr>
        <w:t>Conference</w:t>
      </w:r>
      <w:proofErr w:type="spellEnd"/>
      <w:r>
        <w:t>.</w:t>
      </w:r>
    </w:p>
    <w:p w14:paraId="6A269D5F" w14:textId="77777777" w:rsidR="00055792" w:rsidRDefault="00055792" w:rsidP="00055792">
      <w:pPr>
        <w:pStyle w:val="DaftarPustaka"/>
      </w:pPr>
      <w:r>
        <w:t>UN Tourism. (2026).</w:t>
      </w:r>
      <w:r>
        <w:rPr>
          <w:rStyle w:val="apple-converted-space"/>
          <w:color w:val="000000"/>
        </w:rPr>
        <w:t> </w:t>
      </w:r>
      <w:r>
        <w:rPr>
          <w:rStyle w:val="Emphasis"/>
          <w:color w:val="000000"/>
        </w:rPr>
        <w:t xml:space="preserve">World </w:t>
      </w:r>
      <w:proofErr w:type="spellStart"/>
      <w:r>
        <w:rPr>
          <w:rStyle w:val="Emphasis"/>
          <w:color w:val="000000"/>
        </w:rPr>
        <w:t>tourism</w:t>
      </w:r>
      <w:proofErr w:type="spellEnd"/>
      <w:r>
        <w:rPr>
          <w:rStyle w:val="Emphasis"/>
          <w:color w:val="000000"/>
        </w:rPr>
        <w:t xml:space="preserve"> barometer, 24</w:t>
      </w:r>
      <w:r>
        <w:t>(1).</w:t>
      </w:r>
    </w:p>
    <w:p w14:paraId="66704437" w14:textId="77777777" w:rsidR="00055792" w:rsidRDefault="00055792" w:rsidP="00055792">
      <w:pPr>
        <w:pStyle w:val="DaftarPustaka"/>
      </w:pPr>
      <w:r>
        <w:t xml:space="preserve">United </w:t>
      </w:r>
      <w:proofErr w:type="spellStart"/>
      <w:r>
        <w:t>Nations</w:t>
      </w:r>
      <w:proofErr w:type="spellEnd"/>
      <w:r>
        <w:t xml:space="preserve">, &amp; World Tourism </w:t>
      </w:r>
      <w:proofErr w:type="spellStart"/>
      <w:r>
        <w:t>Organization</w:t>
      </w:r>
      <w:proofErr w:type="spellEnd"/>
      <w:r>
        <w:t>. (2008).</w:t>
      </w:r>
      <w:r>
        <w:rPr>
          <w:rStyle w:val="apple-converted-space"/>
          <w:color w:val="000000"/>
        </w:rPr>
        <w:t> </w:t>
      </w:r>
      <w:r>
        <w:rPr>
          <w:rStyle w:val="Emphasis"/>
          <w:color w:val="000000"/>
        </w:rPr>
        <w:t xml:space="preserve">International </w:t>
      </w:r>
      <w:proofErr w:type="spellStart"/>
      <w:r>
        <w:rPr>
          <w:rStyle w:val="Emphasis"/>
          <w:color w:val="000000"/>
        </w:rPr>
        <w:t>recommendations</w:t>
      </w:r>
      <w:proofErr w:type="spellEnd"/>
      <w:r>
        <w:rPr>
          <w:rStyle w:val="Emphasis"/>
          <w:color w:val="000000"/>
        </w:rPr>
        <w:t xml:space="preserve"> </w:t>
      </w:r>
      <w:proofErr w:type="spellStart"/>
      <w:r>
        <w:rPr>
          <w:rStyle w:val="Emphasis"/>
          <w:color w:val="000000"/>
        </w:rPr>
        <w:t>for</w:t>
      </w:r>
      <w:proofErr w:type="spellEnd"/>
      <w:r>
        <w:rPr>
          <w:rStyle w:val="Emphasis"/>
          <w:color w:val="000000"/>
        </w:rPr>
        <w:t xml:space="preserve"> </w:t>
      </w:r>
      <w:proofErr w:type="spellStart"/>
      <w:r>
        <w:rPr>
          <w:rStyle w:val="Emphasis"/>
          <w:color w:val="000000"/>
        </w:rPr>
        <w:t>tourism</w:t>
      </w:r>
      <w:proofErr w:type="spellEnd"/>
      <w:r>
        <w:rPr>
          <w:rStyle w:val="Emphasis"/>
          <w:color w:val="000000"/>
        </w:rPr>
        <w:t xml:space="preserve"> </w:t>
      </w:r>
      <w:proofErr w:type="spellStart"/>
      <w:r>
        <w:rPr>
          <w:rStyle w:val="Emphasis"/>
          <w:color w:val="000000"/>
        </w:rPr>
        <w:t>statistics</w:t>
      </w:r>
      <w:proofErr w:type="spellEnd"/>
      <w:r>
        <w:rPr>
          <w:rStyle w:val="Emphasis"/>
          <w:color w:val="000000"/>
        </w:rPr>
        <w:t xml:space="preserve"> 2008 (IRTS 2008)</w:t>
      </w:r>
      <w:r>
        <w:t>.</w:t>
      </w:r>
    </w:p>
    <w:p w14:paraId="7BF5D1BC" w14:textId="77777777" w:rsidR="00055792" w:rsidRDefault="00055792" w:rsidP="00055792">
      <w:pPr>
        <w:pStyle w:val="DaftarPustaka"/>
      </w:pPr>
      <w:proofErr w:type="spellStart"/>
      <w:r>
        <w:t>Wheaton</w:t>
      </w:r>
      <w:proofErr w:type="spellEnd"/>
      <w:r>
        <w:t xml:space="preserve">, W. C., &amp; </w:t>
      </w:r>
      <w:proofErr w:type="spellStart"/>
      <w:r>
        <w:t>Rossoff</w:t>
      </w:r>
      <w:proofErr w:type="spellEnd"/>
      <w:r>
        <w:t xml:space="preserve">, L. (1998). The </w:t>
      </w:r>
      <w:proofErr w:type="spellStart"/>
      <w:r>
        <w:t>cyclic</w:t>
      </w:r>
      <w:proofErr w:type="spellEnd"/>
      <w:r>
        <w:t xml:space="preserve"> </w:t>
      </w:r>
      <w:proofErr w:type="spellStart"/>
      <w:r>
        <w:t>behavior</w:t>
      </w:r>
      <w:proofErr w:type="spellEnd"/>
      <w:r>
        <w:t xml:space="preserve"> </w:t>
      </w:r>
      <w:proofErr w:type="spellStart"/>
      <w:r>
        <w:t>of</w:t>
      </w:r>
      <w:proofErr w:type="spellEnd"/>
      <w:r>
        <w:t xml:space="preserve"> </w:t>
      </w:r>
      <w:proofErr w:type="spellStart"/>
      <w:r>
        <w:t>the</w:t>
      </w:r>
      <w:proofErr w:type="spellEnd"/>
      <w:r>
        <w:t xml:space="preserve"> U.S. </w:t>
      </w:r>
      <w:proofErr w:type="spellStart"/>
      <w:r>
        <w:t>lodging</w:t>
      </w:r>
      <w:proofErr w:type="spellEnd"/>
      <w:r>
        <w:t xml:space="preserve"> </w:t>
      </w:r>
      <w:proofErr w:type="spellStart"/>
      <w:r>
        <w:t>industry</w:t>
      </w:r>
      <w:proofErr w:type="spellEnd"/>
      <w:r>
        <w:t>.</w:t>
      </w:r>
      <w:r>
        <w:rPr>
          <w:rStyle w:val="apple-converted-space"/>
          <w:color w:val="000000"/>
        </w:rPr>
        <w:t> </w:t>
      </w:r>
      <w:r>
        <w:rPr>
          <w:rStyle w:val="Emphasis"/>
          <w:color w:val="000000"/>
        </w:rPr>
        <w:t xml:space="preserve">Real Estate </w:t>
      </w:r>
      <w:proofErr w:type="spellStart"/>
      <w:r>
        <w:rPr>
          <w:rStyle w:val="Emphasis"/>
          <w:color w:val="000000"/>
        </w:rPr>
        <w:t>Economics</w:t>
      </w:r>
      <w:proofErr w:type="spellEnd"/>
      <w:r>
        <w:rPr>
          <w:rStyle w:val="Emphasis"/>
          <w:color w:val="000000"/>
        </w:rPr>
        <w:t>, 26</w:t>
      </w:r>
      <w:r>
        <w:t>(1), 67–82.</w:t>
      </w:r>
      <w:r>
        <w:rPr>
          <w:rStyle w:val="apple-converted-space"/>
          <w:color w:val="000000"/>
        </w:rPr>
        <w:t> </w:t>
      </w:r>
      <w:hyperlink r:id="rId138" w:history="1">
        <w:r>
          <w:rPr>
            <w:rStyle w:val="Hyperlink"/>
          </w:rPr>
          <w:t>https://doi.org/10.1111/1540-6229.00738</w:t>
        </w:r>
      </w:hyperlink>
    </w:p>
    <w:p w14:paraId="207C1EBF" w14:textId="77777777" w:rsidR="00055792" w:rsidRDefault="00055792" w:rsidP="00055792">
      <w:pPr>
        <w:pStyle w:val="DaftarPustaka"/>
      </w:pPr>
      <w:r>
        <w:t xml:space="preserve">World Tourism </w:t>
      </w:r>
      <w:proofErr w:type="spellStart"/>
      <w:r>
        <w:t>Organization</w:t>
      </w:r>
      <w:proofErr w:type="spellEnd"/>
      <w:r>
        <w:t>. (2004).</w:t>
      </w:r>
      <w:r>
        <w:rPr>
          <w:rStyle w:val="apple-converted-space"/>
          <w:color w:val="000000"/>
        </w:rPr>
        <w:t> </w:t>
      </w:r>
      <w:proofErr w:type="spellStart"/>
      <w:r>
        <w:rPr>
          <w:rStyle w:val="Emphasis"/>
          <w:color w:val="000000"/>
        </w:rPr>
        <w:t>Indicators</w:t>
      </w:r>
      <w:proofErr w:type="spellEnd"/>
      <w:r>
        <w:rPr>
          <w:rStyle w:val="Emphasis"/>
          <w:color w:val="000000"/>
        </w:rPr>
        <w:t xml:space="preserve"> </w:t>
      </w:r>
      <w:proofErr w:type="spellStart"/>
      <w:r>
        <w:rPr>
          <w:rStyle w:val="Emphasis"/>
          <w:color w:val="000000"/>
        </w:rPr>
        <w:t>of</w:t>
      </w:r>
      <w:proofErr w:type="spellEnd"/>
      <w:r>
        <w:rPr>
          <w:rStyle w:val="Emphasis"/>
          <w:color w:val="000000"/>
        </w:rPr>
        <w:t xml:space="preserve"> </w:t>
      </w:r>
      <w:proofErr w:type="spellStart"/>
      <w:r>
        <w:rPr>
          <w:rStyle w:val="Emphasis"/>
          <w:color w:val="000000"/>
        </w:rPr>
        <w:t>sustainable</w:t>
      </w:r>
      <w:proofErr w:type="spellEnd"/>
      <w:r>
        <w:rPr>
          <w:rStyle w:val="Emphasis"/>
          <w:color w:val="000000"/>
        </w:rPr>
        <w:t xml:space="preserve"> </w:t>
      </w:r>
      <w:proofErr w:type="spellStart"/>
      <w:r>
        <w:rPr>
          <w:rStyle w:val="Emphasis"/>
          <w:color w:val="000000"/>
        </w:rPr>
        <w:t>development</w:t>
      </w:r>
      <w:proofErr w:type="spellEnd"/>
      <w:r>
        <w:rPr>
          <w:rStyle w:val="Emphasis"/>
          <w:color w:val="000000"/>
        </w:rPr>
        <w:t xml:space="preserve"> </w:t>
      </w:r>
      <w:proofErr w:type="spellStart"/>
      <w:r>
        <w:rPr>
          <w:rStyle w:val="Emphasis"/>
          <w:color w:val="000000"/>
        </w:rPr>
        <w:t>for</w:t>
      </w:r>
      <w:proofErr w:type="spellEnd"/>
      <w:r>
        <w:rPr>
          <w:rStyle w:val="Emphasis"/>
          <w:color w:val="000000"/>
        </w:rPr>
        <w:t xml:space="preserve"> </w:t>
      </w:r>
      <w:proofErr w:type="spellStart"/>
      <w:r>
        <w:rPr>
          <w:rStyle w:val="Emphasis"/>
          <w:color w:val="000000"/>
        </w:rPr>
        <w:t>tourism</w:t>
      </w:r>
      <w:proofErr w:type="spellEnd"/>
      <w:r>
        <w:rPr>
          <w:rStyle w:val="Emphasis"/>
          <w:color w:val="000000"/>
        </w:rPr>
        <w:t xml:space="preserve"> </w:t>
      </w:r>
      <w:proofErr w:type="spellStart"/>
      <w:r>
        <w:rPr>
          <w:rStyle w:val="Emphasis"/>
          <w:color w:val="000000"/>
        </w:rPr>
        <w:t>destinations</w:t>
      </w:r>
      <w:proofErr w:type="spellEnd"/>
      <w:r>
        <w:rPr>
          <w:rStyle w:val="Emphasis"/>
          <w:color w:val="000000"/>
        </w:rPr>
        <w:t xml:space="preserve">: A </w:t>
      </w:r>
      <w:proofErr w:type="spellStart"/>
      <w:r>
        <w:rPr>
          <w:rStyle w:val="Emphasis"/>
          <w:color w:val="000000"/>
        </w:rPr>
        <w:t>guidebook</w:t>
      </w:r>
      <w:proofErr w:type="spellEnd"/>
      <w:r>
        <w:t>.</w:t>
      </w:r>
    </w:p>
    <w:p w14:paraId="54B44C31" w14:textId="77777777" w:rsidR="00055792" w:rsidRDefault="00055792" w:rsidP="00055792">
      <w:pPr>
        <w:pStyle w:val="DaftarPustaka"/>
      </w:pPr>
      <w:r>
        <w:t xml:space="preserve">World Travel &amp; Tourism </w:t>
      </w:r>
      <w:proofErr w:type="spellStart"/>
      <w:r>
        <w:t>Council</w:t>
      </w:r>
      <w:proofErr w:type="spellEnd"/>
      <w:r>
        <w:t>. (</w:t>
      </w:r>
      <w:proofErr w:type="spellStart"/>
      <w:r>
        <w:t>n.d</w:t>
      </w:r>
      <w:proofErr w:type="spellEnd"/>
      <w:r>
        <w:t>.).</w:t>
      </w:r>
      <w:r>
        <w:rPr>
          <w:rStyle w:val="apple-converted-space"/>
          <w:color w:val="000000"/>
        </w:rPr>
        <w:t> </w:t>
      </w:r>
      <w:r>
        <w:rPr>
          <w:rStyle w:val="Emphasis"/>
          <w:color w:val="000000"/>
        </w:rPr>
        <w:t xml:space="preserve">Travel &amp; </w:t>
      </w:r>
      <w:proofErr w:type="spellStart"/>
      <w:r>
        <w:rPr>
          <w:rStyle w:val="Emphasis"/>
          <w:color w:val="000000"/>
        </w:rPr>
        <w:t>tourism</w:t>
      </w:r>
      <w:proofErr w:type="spellEnd"/>
      <w:r>
        <w:rPr>
          <w:rStyle w:val="Emphasis"/>
          <w:color w:val="000000"/>
        </w:rPr>
        <w:t xml:space="preserve"> </w:t>
      </w:r>
      <w:proofErr w:type="spellStart"/>
      <w:r>
        <w:rPr>
          <w:rStyle w:val="Emphasis"/>
          <w:color w:val="000000"/>
        </w:rPr>
        <w:t>economic</w:t>
      </w:r>
      <w:proofErr w:type="spellEnd"/>
      <w:r>
        <w:rPr>
          <w:rStyle w:val="Emphasis"/>
          <w:color w:val="000000"/>
        </w:rPr>
        <w:t xml:space="preserve"> </w:t>
      </w:r>
      <w:proofErr w:type="spellStart"/>
      <w:r>
        <w:rPr>
          <w:rStyle w:val="Emphasis"/>
          <w:color w:val="000000"/>
        </w:rPr>
        <w:t>impact</w:t>
      </w:r>
      <w:proofErr w:type="spellEnd"/>
      <w:r>
        <w:rPr>
          <w:rStyle w:val="Emphasis"/>
          <w:color w:val="000000"/>
        </w:rPr>
        <w:t xml:space="preserve"> </w:t>
      </w:r>
      <w:proofErr w:type="spellStart"/>
      <w:r>
        <w:rPr>
          <w:rStyle w:val="Emphasis"/>
          <w:color w:val="000000"/>
        </w:rPr>
        <w:t>research</w:t>
      </w:r>
      <w:proofErr w:type="spellEnd"/>
      <w:r>
        <w:rPr>
          <w:rStyle w:val="Emphasis"/>
          <w:color w:val="000000"/>
        </w:rPr>
        <w:t xml:space="preserve"> (EIR).</w:t>
      </w:r>
      <w:r>
        <w:rPr>
          <w:rStyle w:val="apple-converted-space"/>
          <w:color w:val="000000"/>
        </w:rPr>
        <w:t> </w:t>
      </w:r>
      <w:proofErr w:type="spellStart"/>
      <w:r>
        <w:t>Retrieved</w:t>
      </w:r>
      <w:proofErr w:type="spellEnd"/>
      <w:r>
        <w:t xml:space="preserve"> </w:t>
      </w:r>
      <w:proofErr w:type="spellStart"/>
      <w:r>
        <w:t>January</w:t>
      </w:r>
      <w:proofErr w:type="spellEnd"/>
      <w:r>
        <w:t xml:space="preserve"> 29, 2026, </w:t>
      </w:r>
      <w:proofErr w:type="spellStart"/>
      <w:r>
        <w:t>from</w:t>
      </w:r>
      <w:proofErr w:type="spellEnd"/>
      <w:r>
        <w:rPr>
          <w:rStyle w:val="apple-converted-space"/>
          <w:color w:val="000000"/>
        </w:rPr>
        <w:t> </w:t>
      </w:r>
      <w:hyperlink r:id="rId139" w:history="1">
        <w:r>
          <w:rPr>
            <w:rStyle w:val="Hyperlink"/>
          </w:rPr>
          <w:t>https://wttc.org/research/economic-impact</w:t>
        </w:r>
      </w:hyperlink>
    </w:p>
    <w:p w14:paraId="23DBE698" w14:textId="77777777" w:rsidR="00055792" w:rsidRDefault="00055792" w:rsidP="00055792">
      <w:pPr>
        <w:pStyle w:val="DaftarPustaka"/>
      </w:pPr>
      <w:proofErr w:type="spellStart"/>
      <w:r>
        <w:t>Wu</w:t>
      </w:r>
      <w:proofErr w:type="spellEnd"/>
      <w:r>
        <w:t xml:space="preserve">, J., </w:t>
      </w:r>
      <w:proofErr w:type="spellStart"/>
      <w:r>
        <w:t>Zhang</w:t>
      </w:r>
      <w:proofErr w:type="spellEnd"/>
      <w:r>
        <w:t xml:space="preserve">, Q., &amp; Li, Z. (2025). </w:t>
      </w:r>
      <w:proofErr w:type="spellStart"/>
      <w:r>
        <w:t>Spatial</w:t>
      </w:r>
      <w:proofErr w:type="spellEnd"/>
      <w:r>
        <w:t xml:space="preserve"> </w:t>
      </w:r>
      <w:proofErr w:type="spellStart"/>
      <w:r>
        <w:t>coupling</w:t>
      </w:r>
      <w:proofErr w:type="spellEnd"/>
      <w:r>
        <w:t xml:space="preserve"> </w:t>
      </w:r>
      <w:proofErr w:type="spellStart"/>
      <w:r>
        <w:t>characteristics</w:t>
      </w:r>
      <w:proofErr w:type="spellEnd"/>
      <w:r>
        <w:t xml:space="preserve"> </w:t>
      </w:r>
      <w:proofErr w:type="spellStart"/>
      <w:r>
        <w:t>between</w:t>
      </w:r>
      <w:proofErr w:type="spellEnd"/>
      <w:r>
        <w:t xml:space="preserve"> </w:t>
      </w:r>
      <w:proofErr w:type="spellStart"/>
      <w:r>
        <w:t>tourism</w:t>
      </w:r>
      <w:proofErr w:type="spellEnd"/>
      <w:r>
        <w:t xml:space="preserve"> </w:t>
      </w:r>
      <w:proofErr w:type="spellStart"/>
      <w:r>
        <w:t>point</w:t>
      </w:r>
      <w:proofErr w:type="spellEnd"/>
      <w:r>
        <w:t xml:space="preserve"> </w:t>
      </w:r>
      <w:proofErr w:type="spellStart"/>
      <w:r>
        <w:t>of</w:t>
      </w:r>
      <w:proofErr w:type="spellEnd"/>
      <w:r>
        <w:t xml:space="preserve"> </w:t>
      </w:r>
      <w:proofErr w:type="spellStart"/>
      <w:r>
        <w:t>interest</w:t>
      </w:r>
      <w:proofErr w:type="spellEnd"/>
      <w:r>
        <w:t xml:space="preserve"> (POI) </w:t>
      </w:r>
      <w:proofErr w:type="spellStart"/>
      <w:r>
        <w:t>and</w:t>
      </w:r>
      <w:proofErr w:type="spellEnd"/>
      <w:r>
        <w:t xml:space="preserve"> </w:t>
      </w:r>
      <w:proofErr w:type="spellStart"/>
      <w:r>
        <w:t>nighttime</w:t>
      </w:r>
      <w:proofErr w:type="spellEnd"/>
      <w:r>
        <w:t xml:space="preserve"> </w:t>
      </w:r>
      <w:proofErr w:type="spellStart"/>
      <w:r>
        <w:t>light</w:t>
      </w:r>
      <w:proofErr w:type="spellEnd"/>
      <w:r>
        <w:t xml:space="preserve"> data </w:t>
      </w:r>
      <w:proofErr w:type="spellStart"/>
      <w:r>
        <w:t>of</w:t>
      </w:r>
      <w:proofErr w:type="spellEnd"/>
      <w:r>
        <w:t xml:space="preserve"> </w:t>
      </w:r>
      <w:proofErr w:type="spellStart"/>
      <w:r>
        <w:t>the</w:t>
      </w:r>
      <w:proofErr w:type="spellEnd"/>
      <w:r>
        <w:t xml:space="preserve"> </w:t>
      </w:r>
      <w:proofErr w:type="spellStart"/>
      <w:r>
        <w:t>Changsha</w:t>
      </w:r>
      <w:proofErr w:type="spellEnd"/>
      <w:r>
        <w:t>–</w:t>
      </w:r>
      <w:proofErr w:type="spellStart"/>
      <w:r>
        <w:t>Zhuzhou</w:t>
      </w:r>
      <w:proofErr w:type="spellEnd"/>
      <w:r>
        <w:t>–</w:t>
      </w:r>
      <w:proofErr w:type="spellStart"/>
      <w:r>
        <w:t>Xiangtan</w:t>
      </w:r>
      <w:proofErr w:type="spellEnd"/>
      <w:r>
        <w:t xml:space="preserve"> Metropolitan Area, China.</w:t>
      </w:r>
      <w:r>
        <w:rPr>
          <w:rStyle w:val="apple-converted-space"/>
          <w:color w:val="000000"/>
        </w:rPr>
        <w:t> </w:t>
      </w:r>
      <w:proofErr w:type="spellStart"/>
      <w:r>
        <w:rPr>
          <w:rStyle w:val="Emphasis"/>
          <w:color w:val="000000"/>
        </w:rPr>
        <w:t>Sustainability</w:t>
      </w:r>
      <w:proofErr w:type="spellEnd"/>
      <w:r>
        <w:rPr>
          <w:rStyle w:val="Emphasis"/>
          <w:color w:val="000000"/>
        </w:rPr>
        <w:t>, 17</w:t>
      </w:r>
      <w:r>
        <w:t xml:space="preserve">(6), </w:t>
      </w:r>
      <w:proofErr w:type="spellStart"/>
      <w:r>
        <w:t>Article</w:t>
      </w:r>
      <w:proofErr w:type="spellEnd"/>
      <w:r>
        <w:t xml:space="preserve"> 2391.</w:t>
      </w:r>
      <w:r>
        <w:rPr>
          <w:rStyle w:val="apple-converted-space"/>
          <w:color w:val="000000"/>
        </w:rPr>
        <w:t> </w:t>
      </w:r>
      <w:hyperlink r:id="rId140" w:history="1">
        <w:r>
          <w:rPr>
            <w:rStyle w:val="Hyperlink"/>
          </w:rPr>
          <w:t>https://doi.org/10.3390/su17062391</w:t>
        </w:r>
      </w:hyperlink>
    </w:p>
    <w:p w14:paraId="47BE38A4" w14:textId="72A5ED02" w:rsidR="00B166BC" w:rsidRPr="00D47EDD" w:rsidRDefault="00055792" w:rsidP="00055792">
      <w:pPr>
        <w:pStyle w:val="DaftarPustaka"/>
      </w:pPr>
      <w:proofErr w:type="spellStart"/>
      <w:r>
        <w:t>Yakti</w:t>
      </w:r>
      <w:proofErr w:type="spellEnd"/>
      <w:r>
        <w:t xml:space="preserve">, S. W., </w:t>
      </w:r>
      <w:proofErr w:type="spellStart"/>
      <w:r>
        <w:t>Sriwana</w:t>
      </w:r>
      <w:proofErr w:type="spellEnd"/>
      <w:r>
        <w:t xml:space="preserve">, I. K., &amp; </w:t>
      </w:r>
      <w:proofErr w:type="spellStart"/>
      <w:r>
        <w:t>Rumanti</w:t>
      </w:r>
      <w:proofErr w:type="spellEnd"/>
      <w:r>
        <w:t xml:space="preserve">, A. A. (2024). System Dynamics </w:t>
      </w:r>
      <w:proofErr w:type="spellStart"/>
      <w:r>
        <w:t>modelling</w:t>
      </w:r>
      <w:proofErr w:type="spellEnd"/>
      <w:r>
        <w:t xml:space="preserve"> </w:t>
      </w:r>
      <w:proofErr w:type="spellStart"/>
      <w:r>
        <w:t>for</w:t>
      </w:r>
      <w:proofErr w:type="spellEnd"/>
      <w:r>
        <w:t xml:space="preserve"> </w:t>
      </w:r>
      <w:proofErr w:type="spellStart"/>
      <w:r>
        <w:t>tourism</w:t>
      </w:r>
      <w:proofErr w:type="spellEnd"/>
      <w:r>
        <w:t xml:space="preserve"> </w:t>
      </w:r>
      <w:proofErr w:type="spellStart"/>
      <w:r>
        <w:t>carrying</w:t>
      </w:r>
      <w:proofErr w:type="spellEnd"/>
      <w:r>
        <w:t xml:space="preserve"> </w:t>
      </w:r>
      <w:proofErr w:type="spellStart"/>
      <w:r>
        <w:t>capacity</w:t>
      </w:r>
      <w:proofErr w:type="spellEnd"/>
      <w:r>
        <w:t xml:space="preserve"> in Saba Budaya </w:t>
      </w:r>
      <w:proofErr w:type="spellStart"/>
      <w:r>
        <w:t>Baduy</w:t>
      </w:r>
      <w:proofErr w:type="spellEnd"/>
      <w:r>
        <w:t>.</w:t>
      </w:r>
      <w:r>
        <w:rPr>
          <w:rStyle w:val="apple-converted-space"/>
          <w:color w:val="000000"/>
        </w:rPr>
        <w:t> </w:t>
      </w:r>
      <w:r>
        <w:rPr>
          <w:rStyle w:val="Emphasis"/>
          <w:color w:val="000000"/>
        </w:rPr>
        <w:t>Jurnal Kepariwisataan Indonesia: Jurnal Penelitian dan Pengembangan Kepariwisataan Indonesia, 18</w:t>
      </w:r>
      <w:r>
        <w:t>(1), 17–40.</w:t>
      </w:r>
      <w:r>
        <w:rPr>
          <w:rStyle w:val="apple-converted-space"/>
          <w:color w:val="000000"/>
        </w:rPr>
        <w:t> </w:t>
      </w:r>
      <w:hyperlink r:id="rId141" w:history="1">
        <w:r>
          <w:rPr>
            <w:rStyle w:val="Hyperlink"/>
          </w:rPr>
          <w:t>https://doi.org/10.47608/jki.v18i12024.17-40</w:t>
        </w:r>
      </w:hyperlink>
    </w:p>
    <w:p w14:paraId="6C8B59D1" w14:textId="64359967" w:rsidR="008C1307" w:rsidRPr="001134B8" w:rsidRDefault="00B166BC" w:rsidP="00711126">
      <w:pPr>
        <w:pStyle w:val="HEADINGBAGIANMASUKDAFIS"/>
      </w:pPr>
      <w:bookmarkStart w:id="226" w:name="_Toc241748436"/>
      <w:r w:rsidRPr="001134B8">
        <w:lastRenderedPageBreak/>
        <w:t>LAMPIRAN</w:t>
      </w:r>
      <w:bookmarkEnd w:id="226"/>
    </w:p>
    <w:p w14:paraId="64C84668" w14:textId="63C88405" w:rsidR="00E10265" w:rsidRPr="003872F8" w:rsidRDefault="003872F8" w:rsidP="003872F8">
      <w:pPr>
        <w:pStyle w:val="JudulLampiran"/>
      </w:pPr>
      <w:bookmarkStart w:id="227" w:name="_Toc241748728"/>
      <w:r w:rsidRPr="003872F8">
        <w:rPr>
          <w:lang w:val="en-US"/>
        </w:rPr>
        <w:t xml:space="preserve">Parameter </w:t>
      </w:r>
      <w:proofErr w:type="spellStart"/>
      <w:r w:rsidRPr="003872F8">
        <w:rPr>
          <w:lang w:val="en-US"/>
        </w:rPr>
        <w:t>Berbasis</w:t>
      </w:r>
      <w:proofErr w:type="spellEnd"/>
      <w:r w:rsidRPr="003872F8">
        <w:rPr>
          <w:lang w:val="en-US"/>
        </w:rPr>
        <w:t xml:space="preserve"> Data </w:t>
      </w:r>
      <w:proofErr w:type="spellStart"/>
      <w:r w:rsidRPr="003872F8">
        <w:rPr>
          <w:lang w:val="en-US"/>
        </w:rPr>
        <w:t>Statistik</w:t>
      </w:r>
      <w:proofErr w:type="spellEnd"/>
      <w:r w:rsidRPr="003872F8">
        <w:rPr>
          <w:lang w:val="en-US"/>
        </w:rPr>
        <w:t xml:space="preserve"> Resmi (11 parameter)</w:t>
      </w:r>
      <w:r>
        <w:rPr>
          <w:lang w:val="en-US"/>
        </w:rPr>
        <w:t>.</w:t>
      </w:r>
      <w:bookmarkEnd w:id="227"/>
    </w:p>
    <w:tbl>
      <w:tblPr>
        <w:tblStyle w:val="TableGrid"/>
        <w:tblW w:w="8229"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70"/>
        <w:gridCol w:w="1651"/>
        <w:gridCol w:w="2153"/>
        <w:gridCol w:w="3855"/>
      </w:tblGrid>
      <w:tr w:rsidR="003872F8" w14:paraId="1D76EAE6" w14:textId="77777777" w:rsidTr="001543F3">
        <w:trPr>
          <w:tblHeader/>
        </w:trPr>
        <w:tc>
          <w:tcPr>
            <w:tcW w:w="570" w:type="dxa"/>
            <w:vAlign w:val="center"/>
          </w:tcPr>
          <w:p w14:paraId="5A705C45" w14:textId="35D08920" w:rsidR="003872F8" w:rsidRDefault="003872F8" w:rsidP="003872F8">
            <w:pPr>
              <w:pStyle w:val="HeaderdanNomorKolompadaTabel"/>
            </w:pPr>
            <w:r>
              <w:t>No.</w:t>
            </w:r>
          </w:p>
        </w:tc>
        <w:tc>
          <w:tcPr>
            <w:tcW w:w="1651" w:type="dxa"/>
            <w:vAlign w:val="center"/>
          </w:tcPr>
          <w:p w14:paraId="2390968A" w14:textId="1C2965AC" w:rsidR="003872F8" w:rsidRDefault="003872F8" w:rsidP="003872F8">
            <w:pPr>
              <w:pStyle w:val="HeaderdanNomorKolompadaTabel"/>
            </w:pPr>
            <w:r>
              <w:t>Parameter dan Notasi</w:t>
            </w:r>
          </w:p>
        </w:tc>
        <w:tc>
          <w:tcPr>
            <w:tcW w:w="2153" w:type="dxa"/>
            <w:vAlign w:val="center"/>
          </w:tcPr>
          <w:p w14:paraId="7CEBECF1" w14:textId="7B2E312D" w:rsidR="003872F8" w:rsidRDefault="003872F8" w:rsidP="003872F8">
            <w:pPr>
              <w:pStyle w:val="HeaderdanNomorKolompadaTabel"/>
            </w:pPr>
            <w:r>
              <w:t>Nilai dan Satuan</w:t>
            </w:r>
          </w:p>
        </w:tc>
        <w:tc>
          <w:tcPr>
            <w:tcW w:w="3855" w:type="dxa"/>
            <w:vAlign w:val="center"/>
          </w:tcPr>
          <w:p w14:paraId="01EDDE54" w14:textId="3621864E" w:rsidR="003872F8" w:rsidRDefault="003872F8" w:rsidP="003872F8">
            <w:pPr>
              <w:pStyle w:val="HeaderdanNomorKolompadaTabel"/>
            </w:pPr>
            <w:r>
              <w:t>Formula/Cara Penentuan</w:t>
            </w:r>
          </w:p>
        </w:tc>
      </w:tr>
      <w:tr w:rsidR="003872F8" w14:paraId="52B51F44" w14:textId="77777777" w:rsidTr="001543F3">
        <w:trPr>
          <w:tblHeader/>
        </w:trPr>
        <w:tc>
          <w:tcPr>
            <w:tcW w:w="570" w:type="dxa"/>
          </w:tcPr>
          <w:p w14:paraId="761E3DBD" w14:textId="1848E731" w:rsidR="003872F8" w:rsidRDefault="003872F8" w:rsidP="003872F8">
            <w:pPr>
              <w:pStyle w:val="HeaderdanNomorKolompadaTabel"/>
              <w:spacing w:before="0" w:after="0"/>
            </w:pPr>
            <w:r>
              <w:t>(1)</w:t>
            </w:r>
          </w:p>
        </w:tc>
        <w:tc>
          <w:tcPr>
            <w:tcW w:w="1651" w:type="dxa"/>
          </w:tcPr>
          <w:p w14:paraId="013377BF" w14:textId="31D71344" w:rsidR="003872F8" w:rsidRDefault="003872F8" w:rsidP="003872F8">
            <w:pPr>
              <w:pStyle w:val="HeaderdanNomorKolompadaTabel"/>
              <w:spacing w:before="0" w:after="0"/>
            </w:pPr>
            <w:r>
              <w:t>(2)</w:t>
            </w:r>
          </w:p>
        </w:tc>
        <w:tc>
          <w:tcPr>
            <w:tcW w:w="2153" w:type="dxa"/>
          </w:tcPr>
          <w:p w14:paraId="2E858612" w14:textId="6B66A129" w:rsidR="003872F8" w:rsidRDefault="003872F8" w:rsidP="003872F8">
            <w:pPr>
              <w:pStyle w:val="HeaderdanNomorKolompadaTabel"/>
              <w:spacing w:before="0" w:after="0"/>
            </w:pPr>
            <w:r>
              <w:t>(3)</w:t>
            </w:r>
          </w:p>
        </w:tc>
        <w:tc>
          <w:tcPr>
            <w:tcW w:w="3855" w:type="dxa"/>
          </w:tcPr>
          <w:p w14:paraId="53753668" w14:textId="64E447FE" w:rsidR="003872F8" w:rsidRDefault="003872F8" w:rsidP="003872F8">
            <w:pPr>
              <w:pStyle w:val="HeaderdanNomorKolompadaTabel"/>
              <w:spacing w:before="0" w:after="0"/>
            </w:pPr>
            <w:r>
              <w:t>(4)</w:t>
            </w:r>
          </w:p>
        </w:tc>
      </w:tr>
      <w:tr w:rsidR="003872F8" w14:paraId="236F4D5B" w14:textId="77777777" w:rsidTr="003872F8">
        <w:tc>
          <w:tcPr>
            <w:tcW w:w="570" w:type="dxa"/>
            <w:vAlign w:val="center"/>
          </w:tcPr>
          <w:p w14:paraId="097D5005" w14:textId="77534B28" w:rsidR="003872F8" w:rsidRPr="003872F8" w:rsidRDefault="003872F8" w:rsidP="003872F8">
            <w:pPr>
              <w:pStyle w:val="IsiTabel"/>
            </w:pPr>
            <w:r w:rsidRPr="003872F8">
              <w:t>1</w:t>
            </w:r>
          </w:p>
        </w:tc>
        <w:tc>
          <w:tcPr>
            <w:tcW w:w="1651" w:type="dxa"/>
            <w:vAlign w:val="center"/>
          </w:tcPr>
          <w:p w14:paraId="27737AE7" w14:textId="51773245" w:rsidR="003872F8" w:rsidRPr="003872F8" w:rsidRDefault="003872F8" w:rsidP="003872F8">
            <w:pPr>
              <w:pStyle w:val="IsiTabel"/>
            </w:pPr>
            <w:r w:rsidRPr="003872F8">
              <w:t>Pengeluaran per Kunjungan</w:t>
            </w:r>
            <w:r w:rsidRPr="003872F8">
              <w:br/>
              <w:t>Notasi: e</w:t>
            </w:r>
          </w:p>
        </w:tc>
        <w:tc>
          <w:tcPr>
            <w:tcW w:w="2153" w:type="dxa"/>
            <w:vAlign w:val="center"/>
          </w:tcPr>
          <w:p w14:paraId="143EB468" w14:textId="64D05AC1" w:rsidR="003872F8" w:rsidRPr="003872F8" w:rsidRDefault="003872F8" w:rsidP="003872F8">
            <w:pPr>
              <w:pStyle w:val="IsiTabel"/>
            </w:pPr>
            <w:r w:rsidRPr="003872F8">
              <w:t>0,00272021</w:t>
            </w:r>
            <w:r w:rsidRPr="003872F8">
              <w:br/>
              <w:t>(Miliar Rp/kunjungan)</w:t>
            </w:r>
          </w:p>
        </w:tc>
        <w:tc>
          <w:tcPr>
            <w:tcW w:w="3855" w:type="dxa"/>
            <w:vAlign w:val="center"/>
          </w:tcPr>
          <w:p w14:paraId="449BAE02" w14:textId="5373F713" w:rsidR="003872F8" w:rsidRPr="003872F8" w:rsidRDefault="003872F8" w:rsidP="003872F8">
            <w:pPr>
              <w:pStyle w:val="IsiTabel"/>
            </w:pPr>
            <m:oMathPara>
              <m:oMathParaPr>
                <m:jc m:val="left"/>
              </m:oMathParaPr>
              <m:oMath>
                <m:r>
                  <w:rPr>
                    <w:rFonts w:ascii="Cambria Math" w:hAnsi="Cambria Math"/>
                  </w:rPr>
                  <m:t>e=</m:t>
                </m:r>
                <m:f>
                  <m:fPr>
                    <m:ctrlPr>
                      <w:rPr>
                        <w:rFonts w:ascii="Cambria Math" w:hAnsi="Cambria Math"/>
                      </w:rPr>
                    </m:ctrlPr>
                  </m:fPr>
                  <m:num>
                    <m:sSub>
                      <m:sSubPr>
                        <m:ctrlPr>
                          <w:rPr>
                            <w:rFonts w:ascii="Cambria Math" w:hAnsi="Cambria Math"/>
                          </w:rPr>
                        </m:ctrlPr>
                      </m:sSubPr>
                      <m:e>
                        <m:r>
                          <m:rPr>
                            <m:nor/>
                          </m:rPr>
                          <m:t>Pengeluaran Wisatawan</m:t>
                        </m:r>
                      </m:e>
                      <m:sub>
                        <m:r>
                          <w:rPr>
                            <w:rFonts w:ascii="Cambria Math" w:hAnsi="Cambria Math"/>
                          </w:rPr>
                          <m:t>2025</m:t>
                        </m:r>
                      </m:sub>
                    </m:sSub>
                  </m:num>
                  <m:den>
                    <m:sSub>
                      <m:sSubPr>
                        <m:ctrlPr>
                          <w:rPr>
                            <w:rFonts w:ascii="Cambria Math" w:hAnsi="Cambria Math"/>
                          </w:rPr>
                        </m:ctrlPr>
                      </m:sSubPr>
                      <m:e>
                        <m:r>
                          <m:rPr>
                            <m:nor/>
                          </m:rPr>
                          <m:t>Jumlah Wisatawan</m:t>
                        </m:r>
                      </m:e>
                      <m:sub>
                        <m:r>
                          <w:rPr>
                            <w:rFonts w:ascii="Cambria Math" w:hAnsi="Cambria Math"/>
                          </w:rPr>
                          <m:t>2025</m:t>
                        </m:r>
                      </m:sub>
                    </m:sSub>
                  </m:den>
                </m:f>
              </m:oMath>
            </m:oMathPara>
          </w:p>
        </w:tc>
      </w:tr>
      <w:tr w:rsidR="003872F8" w14:paraId="45E6153D" w14:textId="77777777" w:rsidTr="003872F8">
        <w:tc>
          <w:tcPr>
            <w:tcW w:w="570" w:type="dxa"/>
            <w:vAlign w:val="center"/>
          </w:tcPr>
          <w:p w14:paraId="7FF77299" w14:textId="4F146140" w:rsidR="003872F8" w:rsidRPr="003872F8" w:rsidRDefault="003872F8" w:rsidP="003872F8">
            <w:pPr>
              <w:pStyle w:val="IsiTabel"/>
            </w:pPr>
            <w:r w:rsidRPr="003872F8">
              <w:t>2</w:t>
            </w:r>
          </w:p>
        </w:tc>
        <w:tc>
          <w:tcPr>
            <w:tcW w:w="1651" w:type="dxa"/>
            <w:vAlign w:val="center"/>
          </w:tcPr>
          <w:p w14:paraId="52F44FEB" w14:textId="5BE3A1B9" w:rsidR="003872F8" w:rsidRPr="003872F8" w:rsidRDefault="003872F8" w:rsidP="003872F8">
            <w:pPr>
              <w:pStyle w:val="IsiTabel"/>
            </w:pPr>
            <w:r w:rsidRPr="003872F8">
              <w:t>Rasio Nilai Tambah Pariwisata</w:t>
            </w:r>
            <w:r w:rsidRPr="003872F8">
              <w:br/>
              <w:t xml:space="preserve">Notasi: </w:t>
            </w:r>
            <w:proofErr w:type="spellStart"/>
            <w:r w:rsidRPr="003872F8">
              <w:t>r_NT</w:t>
            </w:r>
            <w:proofErr w:type="spellEnd"/>
          </w:p>
        </w:tc>
        <w:tc>
          <w:tcPr>
            <w:tcW w:w="2153" w:type="dxa"/>
            <w:vAlign w:val="center"/>
          </w:tcPr>
          <w:p w14:paraId="01AAB946" w14:textId="46C02F5E" w:rsidR="003872F8" w:rsidRPr="003872F8" w:rsidRDefault="003872F8" w:rsidP="003872F8">
            <w:pPr>
              <w:pStyle w:val="IsiTabel"/>
            </w:pPr>
            <w:r w:rsidRPr="003872F8">
              <w:t>0,153094</w:t>
            </w:r>
            <w:r w:rsidRPr="003872F8">
              <w:br/>
              <w:t>(</w:t>
            </w:r>
            <w:proofErr w:type="spellStart"/>
            <w:r w:rsidRPr="003872F8">
              <w:t>Dmnl</w:t>
            </w:r>
            <w:proofErr w:type="spellEnd"/>
            <w:r w:rsidRPr="003872F8">
              <w:t>)</w:t>
            </w:r>
          </w:p>
        </w:tc>
        <w:tc>
          <w:tcPr>
            <w:tcW w:w="3855" w:type="dxa"/>
            <w:vAlign w:val="center"/>
          </w:tcPr>
          <w:p w14:paraId="0D92702D" w14:textId="03B5826B" w:rsidR="003872F8" w:rsidRPr="003872F8" w:rsidRDefault="00000000" w:rsidP="003872F8">
            <w:pPr>
              <w:pStyle w:val="IsiTabel"/>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NT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PDRB Pariwisata</m:t>
                        </m:r>
                      </m:e>
                      <m:sub>
                        <m:r>
                          <w:rPr>
                            <w:rFonts w:ascii="Cambria Math" w:hAnsi="Cambria Math"/>
                          </w:rPr>
                          <m:t>2025</m:t>
                        </m:r>
                      </m:sub>
                    </m:sSub>
                  </m:num>
                  <m:den>
                    <m:sSub>
                      <m:sSubPr>
                        <m:ctrlPr>
                          <w:rPr>
                            <w:rFonts w:ascii="Cambria Math" w:hAnsi="Cambria Math"/>
                          </w:rPr>
                        </m:ctrlPr>
                      </m:sSubPr>
                      <m:e>
                        <m:r>
                          <m:rPr>
                            <m:nor/>
                          </m:rPr>
                          <m:t>Pengeluaran Wisatawan</m:t>
                        </m:r>
                      </m:e>
                      <m:sub>
                        <m:r>
                          <w:rPr>
                            <w:rFonts w:ascii="Cambria Math" w:hAnsi="Cambria Math"/>
                          </w:rPr>
                          <m:t>2025</m:t>
                        </m:r>
                      </m:sub>
                    </m:sSub>
                  </m:den>
                </m:f>
              </m:oMath>
            </m:oMathPara>
          </w:p>
        </w:tc>
      </w:tr>
      <w:tr w:rsidR="003872F8" w14:paraId="14709759" w14:textId="77777777" w:rsidTr="003872F8">
        <w:tc>
          <w:tcPr>
            <w:tcW w:w="570" w:type="dxa"/>
            <w:vAlign w:val="center"/>
          </w:tcPr>
          <w:p w14:paraId="26C99A0E" w14:textId="7266E897" w:rsidR="003872F8" w:rsidRPr="003872F8" w:rsidRDefault="003872F8" w:rsidP="003872F8">
            <w:pPr>
              <w:pStyle w:val="IsiTabel"/>
            </w:pPr>
            <w:r w:rsidRPr="003872F8">
              <w:t>3</w:t>
            </w:r>
          </w:p>
        </w:tc>
        <w:tc>
          <w:tcPr>
            <w:tcW w:w="1651" w:type="dxa"/>
            <w:vAlign w:val="center"/>
          </w:tcPr>
          <w:p w14:paraId="1F27DD36" w14:textId="70F5E097" w:rsidR="003872F8" w:rsidRPr="003872F8" w:rsidRDefault="003872F8" w:rsidP="003872F8">
            <w:pPr>
              <w:pStyle w:val="IsiTabel"/>
            </w:pPr>
            <w:r w:rsidRPr="003872F8">
              <w:t>Rasio Investasi terhadap PDRB</w:t>
            </w:r>
            <w:r w:rsidRPr="003872F8">
              <w:br/>
              <w:t xml:space="preserve">Notasi: </w:t>
            </w:r>
            <w:proofErr w:type="spellStart"/>
            <w:r w:rsidRPr="003872F8">
              <w:t>r_I</w:t>
            </w:r>
            <w:proofErr w:type="spellEnd"/>
          </w:p>
        </w:tc>
        <w:tc>
          <w:tcPr>
            <w:tcW w:w="2153" w:type="dxa"/>
            <w:vAlign w:val="center"/>
          </w:tcPr>
          <w:p w14:paraId="575E1717" w14:textId="23B5E4BD" w:rsidR="003872F8" w:rsidRPr="003872F8" w:rsidRDefault="003872F8" w:rsidP="003872F8">
            <w:pPr>
              <w:pStyle w:val="IsiTabel"/>
            </w:pPr>
            <w:r w:rsidRPr="003872F8">
              <w:t>0,0488174</w:t>
            </w:r>
            <w:r w:rsidRPr="003872F8">
              <w:br/>
              <w:t>(</w:t>
            </w:r>
            <w:proofErr w:type="spellStart"/>
            <w:r w:rsidRPr="003872F8">
              <w:t>Dmnl</w:t>
            </w:r>
            <w:proofErr w:type="spellEnd"/>
            <w:r w:rsidRPr="003872F8">
              <w:t>)</w:t>
            </w:r>
          </w:p>
        </w:tc>
        <w:tc>
          <w:tcPr>
            <w:tcW w:w="3855" w:type="dxa"/>
            <w:vAlign w:val="center"/>
          </w:tcPr>
          <w:p w14:paraId="4FA8A938" w14:textId="579D055A" w:rsidR="003872F8" w:rsidRPr="003872F8" w:rsidRDefault="00000000" w:rsidP="003872F8">
            <w:pPr>
              <w:pStyle w:val="IsiTabel"/>
            </w:pPr>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t=2015</m:t>
                        </m:r>
                      </m:sub>
                      <m:sup>
                        <m:r>
                          <w:rPr>
                            <w:rFonts w:ascii="Cambria Math" w:hAnsi="Cambria Math"/>
                          </w:rPr>
                          <m:t>2025</m:t>
                        </m:r>
                      </m:sup>
                      <m:e>
                        <m:sSub>
                          <m:sSubPr>
                            <m:ctrlPr>
                              <w:rPr>
                                <w:rFonts w:ascii="Cambria Math" w:hAnsi="Cambria Math"/>
                              </w:rPr>
                            </m:ctrlPr>
                          </m:sSubPr>
                          <m:e>
                            <m:r>
                              <m:rPr>
                                <m:nor/>
                              </m:rPr>
                              <m:t>Investasi</m:t>
                            </m:r>
                          </m:e>
                          <m:sub>
                            <m:r>
                              <w:rPr>
                                <w:rFonts w:ascii="Cambria Math" w:hAnsi="Cambria Math"/>
                              </w:rPr>
                              <m:t>t</m:t>
                            </m:r>
                          </m:sub>
                        </m:sSub>
                      </m:e>
                    </m:nary>
                  </m:num>
                  <m:den>
                    <m:nary>
                      <m:naryPr>
                        <m:chr m:val="∑"/>
                        <m:limLoc m:val="undOvr"/>
                        <m:ctrlPr>
                          <w:rPr>
                            <w:rFonts w:ascii="Cambria Math" w:hAnsi="Cambria Math"/>
                          </w:rPr>
                        </m:ctrlPr>
                      </m:naryPr>
                      <m:sub>
                        <m:r>
                          <w:rPr>
                            <w:rFonts w:ascii="Cambria Math" w:hAnsi="Cambria Math"/>
                          </w:rPr>
                          <m:t>t=2015</m:t>
                        </m:r>
                      </m:sub>
                      <m:sup>
                        <m:r>
                          <w:rPr>
                            <w:rFonts w:ascii="Cambria Math" w:hAnsi="Cambria Math"/>
                          </w:rPr>
                          <m:t>2025</m:t>
                        </m:r>
                      </m:sup>
                      <m:e>
                        <m:sSub>
                          <m:sSubPr>
                            <m:ctrlPr>
                              <w:rPr>
                                <w:rFonts w:ascii="Cambria Math" w:hAnsi="Cambria Math"/>
                              </w:rPr>
                            </m:ctrlPr>
                          </m:sSubPr>
                          <m:e>
                            <m:r>
                              <m:rPr>
                                <m:nor/>
                              </m:rPr>
                              <m:t>PDRB Pariwisata</m:t>
                            </m:r>
                          </m:e>
                          <m:sub>
                            <m:r>
                              <w:rPr>
                                <w:rFonts w:ascii="Cambria Math" w:hAnsi="Cambria Math"/>
                              </w:rPr>
                              <m:t>t</m:t>
                            </m:r>
                          </m:sub>
                        </m:sSub>
                      </m:e>
                    </m:nary>
                  </m:den>
                </m:f>
              </m:oMath>
            </m:oMathPara>
          </w:p>
        </w:tc>
      </w:tr>
      <w:tr w:rsidR="003872F8" w14:paraId="2B4E404D" w14:textId="77777777" w:rsidTr="003872F8">
        <w:tc>
          <w:tcPr>
            <w:tcW w:w="570" w:type="dxa"/>
            <w:vAlign w:val="center"/>
          </w:tcPr>
          <w:p w14:paraId="3E6AE82E" w14:textId="7FBEF9D9" w:rsidR="003872F8" w:rsidRPr="003872F8" w:rsidRDefault="003872F8" w:rsidP="003872F8">
            <w:pPr>
              <w:pStyle w:val="IsiTabel"/>
            </w:pPr>
            <w:r w:rsidRPr="003872F8">
              <w:t>4</w:t>
            </w:r>
          </w:p>
        </w:tc>
        <w:tc>
          <w:tcPr>
            <w:tcW w:w="1651" w:type="dxa"/>
            <w:vAlign w:val="center"/>
          </w:tcPr>
          <w:p w14:paraId="265A050E" w14:textId="5C83F623" w:rsidR="003872F8" w:rsidRPr="003872F8" w:rsidRDefault="003872F8" w:rsidP="003872F8">
            <w:pPr>
              <w:pStyle w:val="IsiTabel"/>
            </w:pPr>
            <w:r w:rsidRPr="003872F8">
              <w:t>Proporsi Wisatawan Menginap</w:t>
            </w:r>
            <w:r w:rsidRPr="003872F8">
              <w:br/>
              <w:t xml:space="preserve">Notasi: </w:t>
            </w:r>
            <w:proofErr w:type="spellStart"/>
            <w:r w:rsidRPr="003872F8">
              <w:t>p_menginap</w:t>
            </w:r>
            <w:proofErr w:type="spellEnd"/>
          </w:p>
        </w:tc>
        <w:tc>
          <w:tcPr>
            <w:tcW w:w="2153" w:type="dxa"/>
            <w:vAlign w:val="center"/>
          </w:tcPr>
          <w:p w14:paraId="6680A37B" w14:textId="4D8683BE" w:rsidR="003872F8" w:rsidRPr="003872F8" w:rsidRDefault="003872F8" w:rsidP="003872F8">
            <w:pPr>
              <w:pStyle w:val="IsiTabel"/>
            </w:pPr>
            <w:r w:rsidRPr="003872F8">
              <w:t>0,2058</w:t>
            </w:r>
            <w:r w:rsidRPr="003872F8">
              <w:br/>
              <w:t>(</w:t>
            </w:r>
            <w:proofErr w:type="spellStart"/>
            <w:r w:rsidRPr="003872F8">
              <w:t>Dmnl</w:t>
            </w:r>
            <w:proofErr w:type="spellEnd"/>
            <w:r w:rsidRPr="003872F8">
              <w:t>)</w:t>
            </w:r>
          </w:p>
        </w:tc>
        <w:tc>
          <w:tcPr>
            <w:tcW w:w="3855" w:type="dxa"/>
            <w:vAlign w:val="center"/>
          </w:tcPr>
          <w:p w14:paraId="700C84C4" w14:textId="7D45C28E" w:rsidR="003872F8" w:rsidRPr="003872F8" w:rsidRDefault="00000000" w:rsidP="003872F8">
            <w:pPr>
              <w:pStyle w:val="IsiTabel"/>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menginap</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Wisatawan Menginap</m:t>
                        </m:r>
                      </m:e>
                      <m:sub>
                        <m:r>
                          <w:rPr>
                            <w:rFonts w:ascii="Cambria Math" w:hAnsi="Cambria Math"/>
                          </w:rPr>
                          <m:t>2025</m:t>
                        </m:r>
                      </m:sub>
                    </m:sSub>
                  </m:num>
                  <m:den>
                    <m:sSub>
                      <m:sSubPr>
                        <m:ctrlPr>
                          <w:rPr>
                            <w:rFonts w:ascii="Cambria Math" w:hAnsi="Cambria Math"/>
                          </w:rPr>
                        </m:ctrlPr>
                      </m:sSubPr>
                      <m:e>
                        <m:r>
                          <m:rPr>
                            <m:nor/>
                          </m:rPr>
                          <m:t>Jumlah Wisatawan</m:t>
                        </m:r>
                      </m:e>
                      <m:sub>
                        <m:r>
                          <w:rPr>
                            <w:rFonts w:ascii="Cambria Math" w:hAnsi="Cambria Math"/>
                          </w:rPr>
                          <m:t>2025</m:t>
                        </m:r>
                      </m:sub>
                    </m:sSub>
                  </m:den>
                </m:f>
              </m:oMath>
            </m:oMathPara>
          </w:p>
        </w:tc>
      </w:tr>
      <w:tr w:rsidR="003872F8" w14:paraId="74F2E724" w14:textId="77777777" w:rsidTr="003872F8">
        <w:tc>
          <w:tcPr>
            <w:tcW w:w="570" w:type="dxa"/>
            <w:vAlign w:val="center"/>
          </w:tcPr>
          <w:p w14:paraId="74058F6E" w14:textId="04494520" w:rsidR="003872F8" w:rsidRPr="003872F8" w:rsidRDefault="003872F8" w:rsidP="003872F8">
            <w:pPr>
              <w:pStyle w:val="IsiTabel"/>
            </w:pPr>
            <w:r w:rsidRPr="003872F8">
              <w:t>5</w:t>
            </w:r>
          </w:p>
        </w:tc>
        <w:tc>
          <w:tcPr>
            <w:tcW w:w="1651" w:type="dxa"/>
            <w:vAlign w:val="center"/>
          </w:tcPr>
          <w:p w14:paraId="145C576A" w14:textId="09EDA010" w:rsidR="003872F8" w:rsidRPr="003872F8" w:rsidRDefault="003872F8" w:rsidP="003872F8">
            <w:pPr>
              <w:pStyle w:val="IsiTabel"/>
            </w:pPr>
            <w:r w:rsidRPr="003872F8">
              <w:t>Rata-rata Lama Menginap Tamu</w:t>
            </w:r>
            <w:r w:rsidRPr="003872F8">
              <w:br/>
              <w:t>Notasi: LOS</w:t>
            </w:r>
          </w:p>
        </w:tc>
        <w:tc>
          <w:tcPr>
            <w:tcW w:w="2153" w:type="dxa"/>
            <w:vAlign w:val="center"/>
          </w:tcPr>
          <w:p w14:paraId="359238ED" w14:textId="7C224B91" w:rsidR="003872F8" w:rsidRPr="003872F8" w:rsidRDefault="003872F8" w:rsidP="003872F8">
            <w:pPr>
              <w:pStyle w:val="IsiTabel"/>
            </w:pPr>
            <w:r w:rsidRPr="003872F8">
              <w:t>1,427</w:t>
            </w:r>
            <w:r w:rsidRPr="003872F8">
              <w:br/>
              <w:t>(Malam/kunjungan)</w:t>
            </w:r>
          </w:p>
        </w:tc>
        <w:tc>
          <w:tcPr>
            <w:tcW w:w="3855" w:type="dxa"/>
            <w:vAlign w:val="center"/>
          </w:tcPr>
          <w:p w14:paraId="459EB783" w14:textId="03A227AA" w:rsidR="003872F8" w:rsidRPr="003872F8" w:rsidRDefault="003872F8" w:rsidP="003872F8">
            <w:pPr>
              <w:pStyle w:val="IsiTabel"/>
            </w:pPr>
            <m:oMathPara>
              <m:oMathParaPr>
                <m:jc m:val="left"/>
              </m:oMathParaPr>
              <m:oMath>
                <m:r>
                  <w:rPr>
                    <w:rFonts w:ascii="Cambria Math" w:hAnsi="Cambria Math"/>
                  </w:rPr>
                  <m:t>LOS=</m:t>
                </m:r>
                <m:f>
                  <m:fPr>
                    <m:ctrlPr>
                      <w:rPr>
                        <w:rFonts w:ascii="Cambria Math" w:hAnsi="Cambria Math"/>
                      </w:rPr>
                    </m:ctrlPr>
                  </m:fPr>
                  <m:num>
                    <m:sSub>
                      <m:sSubPr>
                        <m:ctrlPr>
                          <w:rPr>
                            <w:rFonts w:ascii="Cambria Math" w:hAnsi="Cambria Math"/>
                          </w:rPr>
                        </m:ctrlPr>
                      </m:sSubPr>
                      <m:e>
                        <m:r>
                          <m:rPr>
                            <m:nor/>
                          </m:rPr>
                          <m:t>Total Malam Menginap</m:t>
                        </m:r>
                      </m:e>
                      <m:sub>
                        <m:r>
                          <w:rPr>
                            <w:rFonts w:ascii="Cambria Math" w:hAnsi="Cambria Math"/>
                          </w:rPr>
                          <m:t>2025</m:t>
                        </m:r>
                      </m:sub>
                    </m:sSub>
                  </m:num>
                  <m:den>
                    <m:sSub>
                      <m:sSubPr>
                        <m:ctrlPr>
                          <w:rPr>
                            <w:rFonts w:ascii="Cambria Math" w:hAnsi="Cambria Math"/>
                          </w:rPr>
                        </m:ctrlPr>
                      </m:sSubPr>
                      <m:e>
                        <m:r>
                          <m:rPr>
                            <m:nor/>
                          </m:rPr>
                          <m:t>Jumlah Wisatawan Menginap</m:t>
                        </m:r>
                      </m:e>
                      <m:sub>
                        <m:r>
                          <w:rPr>
                            <w:rFonts w:ascii="Cambria Math" w:hAnsi="Cambria Math"/>
                          </w:rPr>
                          <m:t>2025</m:t>
                        </m:r>
                      </m:sub>
                    </m:sSub>
                  </m:den>
                </m:f>
              </m:oMath>
            </m:oMathPara>
          </w:p>
        </w:tc>
      </w:tr>
      <w:tr w:rsidR="003872F8" w14:paraId="4A898FED" w14:textId="77777777" w:rsidTr="003872F8">
        <w:tc>
          <w:tcPr>
            <w:tcW w:w="570" w:type="dxa"/>
            <w:vAlign w:val="center"/>
          </w:tcPr>
          <w:p w14:paraId="259A4604" w14:textId="5C52174C" w:rsidR="003872F8" w:rsidRPr="003872F8" w:rsidRDefault="003872F8" w:rsidP="003872F8">
            <w:pPr>
              <w:pStyle w:val="IsiTabel"/>
            </w:pPr>
            <w:r w:rsidRPr="003872F8">
              <w:t>6</w:t>
            </w:r>
          </w:p>
        </w:tc>
        <w:tc>
          <w:tcPr>
            <w:tcW w:w="1651" w:type="dxa"/>
            <w:vAlign w:val="center"/>
          </w:tcPr>
          <w:p w14:paraId="2A7CDD8C" w14:textId="54549B85" w:rsidR="003872F8" w:rsidRPr="003872F8" w:rsidRDefault="003872F8" w:rsidP="003872F8">
            <w:pPr>
              <w:pStyle w:val="IsiTabel"/>
            </w:pPr>
            <w:r w:rsidRPr="003872F8">
              <w:t>Tingkat Penghunian Ganda Kamar</w:t>
            </w:r>
            <w:r w:rsidRPr="003872F8">
              <w:br/>
              <w:t>Notasi: TPG</w:t>
            </w:r>
          </w:p>
        </w:tc>
        <w:tc>
          <w:tcPr>
            <w:tcW w:w="2153" w:type="dxa"/>
            <w:vAlign w:val="center"/>
          </w:tcPr>
          <w:p w14:paraId="134C1263" w14:textId="4CDF2025" w:rsidR="003872F8" w:rsidRPr="003872F8" w:rsidRDefault="003872F8" w:rsidP="003872F8">
            <w:pPr>
              <w:pStyle w:val="IsiTabel"/>
            </w:pPr>
            <w:r w:rsidRPr="003872F8">
              <w:t>2,07</w:t>
            </w:r>
            <w:r w:rsidRPr="003872F8">
              <w:br/>
              <w:t>(Orang/kamar)</w:t>
            </w:r>
          </w:p>
        </w:tc>
        <w:tc>
          <w:tcPr>
            <w:tcW w:w="3855" w:type="dxa"/>
            <w:vAlign w:val="center"/>
          </w:tcPr>
          <w:p w14:paraId="686A213A" w14:textId="26E11BB0" w:rsidR="003872F8" w:rsidRPr="003872F8" w:rsidRDefault="003872F8" w:rsidP="003872F8">
            <w:pPr>
              <w:pStyle w:val="IsiTabel"/>
            </w:pPr>
            <w:r w:rsidRPr="003872F8">
              <w:t>Nilai BPS tahun dasar 2025.</w:t>
            </w:r>
          </w:p>
        </w:tc>
      </w:tr>
      <w:tr w:rsidR="003872F8" w14:paraId="696639F1" w14:textId="77777777" w:rsidTr="003872F8">
        <w:tc>
          <w:tcPr>
            <w:tcW w:w="570" w:type="dxa"/>
            <w:vAlign w:val="center"/>
          </w:tcPr>
          <w:p w14:paraId="18BD468A" w14:textId="24EFE629" w:rsidR="003872F8" w:rsidRPr="003872F8" w:rsidRDefault="003872F8" w:rsidP="003872F8">
            <w:pPr>
              <w:pStyle w:val="IsiTabel"/>
            </w:pPr>
            <w:r w:rsidRPr="003872F8">
              <w:t>7</w:t>
            </w:r>
          </w:p>
        </w:tc>
        <w:tc>
          <w:tcPr>
            <w:tcW w:w="1651" w:type="dxa"/>
            <w:vAlign w:val="center"/>
          </w:tcPr>
          <w:p w14:paraId="3047ED48" w14:textId="225D87B7" w:rsidR="003872F8" w:rsidRPr="003872F8" w:rsidRDefault="003872F8" w:rsidP="003872F8">
            <w:pPr>
              <w:pStyle w:val="IsiTabel"/>
            </w:pPr>
            <w:r w:rsidRPr="003872F8">
              <w:t>Rata-rata Kamar per Unit Akomodasi</w:t>
            </w:r>
            <w:r w:rsidRPr="003872F8">
              <w:br/>
              <w:t xml:space="preserve">Notasi: </w:t>
            </w:r>
            <w:proofErr w:type="spellStart"/>
            <w:r w:rsidRPr="003872F8">
              <w:t>K_unit</w:t>
            </w:r>
            <w:proofErr w:type="spellEnd"/>
          </w:p>
        </w:tc>
        <w:tc>
          <w:tcPr>
            <w:tcW w:w="2153" w:type="dxa"/>
            <w:vAlign w:val="center"/>
          </w:tcPr>
          <w:p w14:paraId="5266B221" w14:textId="792C42A1" w:rsidR="003872F8" w:rsidRPr="003872F8" w:rsidRDefault="003872F8" w:rsidP="003872F8">
            <w:pPr>
              <w:pStyle w:val="IsiTabel"/>
            </w:pPr>
            <w:r w:rsidRPr="003872F8">
              <w:t>21,4168</w:t>
            </w:r>
            <w:r w:rsidRPr="003872F8">
              <w:br/>
              <w:t>(Kamar/unit)</w:t>
            </w:r>
          </w:p>
        </w:tc>
        <w:tc>
          <w:tcPr>
            <w:tcW w:w="3855" w:type="dxa"/>
            <w:vAlign w:val="center"/>
          </w:tcPr>
          <w:p w14:paraId="48CC8710" w14:textId="095B264B" w:rsidR="003872F8" w:rsidRPr="00D00E3D" w:rsidRDefault="00000000" w:rsidP="003872F8">
            <w:pPr>
              <w:pStyle w:val="IsiTabel"/>
            </w:pP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unit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Jumlah Kamar</m:t>
                        </m:r>
                      </m:e>
                      <m:sub>
                        <m:r>
                          <w:rPr>
                            <w:rFonts w:ascii="Cambria Math" w:hAnsi="Cambria Math"/>
                          </w:rPr>
                          <m:t>2025</m:t>
                        </m:r>
                      </m:sub>
                    </m:sSub>
                  </m:num>
                  <m:den>
                    <m:sSub>
                      <m:sSubPr>
                        <m:ctrlPr>
                          <w:rPr>
                            <w:rFonts w:ascii="Cambria Math" w:hAnsi="Cambria Math"/>
                          </w:rPr>
                        </m:ctrlPr>
                      </m:sSubPr>
                      <m:e>
                        <m:r>
                          <m:rPr>
                            <m:nor/>
                          </m:rPr>
                          <m:t>Jumlah Unit Akomodasi</m:t>
                        </m:r>
                      </m:e>
                      <m:sub>
                        <m:r>
                          <w:rPr>
                            <w:rFonts w:ascii="Cambria Math" w:hAnsi="Cambria Math"/>
                          </w:rPr>
                          <m:t>2025</m:t>
                        </m:r>
                      </m:sub>
                    </m:sSub>
                  </m:den>
                </m:f>
              </m:oMath>
            </m:oMathPara>
          </w:p>
        </w:tc>
      </w:tr>
      <w:tr w:rsidR="003872F8" w14:paraId="793C188E" w14:textId="77777777" w:rsidTr="003872F8">
        <w:tc>
          <w:tcPr>
            <w:tcW w:w="570" w:type="dxa"/>
            <w:vAlign w:val="center"/>
          </w:tcPr>
          <w:p w14:paraId="234F847B" w14:textId="09EEDDB1" w:rsidR="003872F8" w:rsidRPr="003872F8" w:rsidRDefault="003872F8" w:rsidP="003872F8">
            <w:pPr>
              <w:pStyle w:val="IsiTabel"/>
            </w:pPr>
            <w:r w:rsidRPr="003872F8">
              <w:lastRenderedPageBreak/>
              <w:t>8</w:t>
            </w:r>
          </w:p>
        </w:tc>
        <w:tc>
          <w:tcPr>
            <w:tcW w:w="1651" w:type="dxa"/>
            <w:vAlign w:val="center"/>
          </w:tcPr>
          <w:p w14:paraId="3C9A1868" w14:textId="2BBB7A76" w:rsidR="003872F8" w:rsidRPr="003872F8" w:rsidRDefault="003872F8" w:rsidP="003872F8">
            <w:pPr>
              <w:pStyle w:val="IsiTabel"/>
            </w:pPr>
            <w:r w:rsidRPr="003872F8">
              <w:t>Malam Tersedia per Kamar</w:t>
            </w:r>
            <w:r w:rsidRPr="003872F8">
              <w:br/>
              <w:t xml:space="preserve">Notasi: </w:t>
            </w:r>
            <w:proofErr w:type="spellStart"/>
            <w:r w:rsidRPr="003872F8">
              <w:t>M_avail</w:t>
            </w:r>
            <w:proofErr w:type="spellEnd"/>
          </w:p>
        </w:tc>
        <w:tc>
          <w:tcPr>
            <w:tcW w:w="2153" w:type="dxa"/>
            <w:vAlign w:val="center"/>
          </w:tcPr>
          <w:p w14:paraId="7EA730AF" w14:textId="5255CC52" w:rsidR="003872F8" w:rsidRPr="003872F8" w:rsidRDefault="003872F8" w:rsidP="003872F8">
            <w:pPr>
              <w:pStyle w:val="IsiTabel"/>
            </w:pPr>
            <w:r w:rsidRPr="003872F8">
              <w:t>329,03</w:t>
            </w:r>
            <w:r w:rsidRPr="003872F8">
              <w:br/>
              <w:t>(Malam/kamar)</w:t>
            </w:r>
          </w:p>
        </w:tc>
        <w:tc>
          <w:tcPr>
            <w:tcW w:w="3855" w:type="dxa"/>
            <w:vAlign w:val="center"/>
          </w:tcPr>
          <w:p w14:paraId="6F03A0C8" w14:textId="09BCB34D" w:rsidR="003872F8" w:rsidRPr="003872F8" w:rsidRDefault="00000000" w:rsidP="003872F8">
            <w:pPr>
              <w:pStyle w:val="IsiTabel"/>
            </w:pPr>
            <m:oMathPara>
              <m:oMath>
                <m:sSub>
                  <m:sSubPr>
                    <m:ctrlPr>
                      <w:rPr>
                        <w:rFonts w:ascii="Cambria Math" w:hAnsi="Cambria Math"/>
                      </w:rPr>
                    </m:ctrlPr>
                  </m:sSubPr>
                  <m:e>
                    <m:r>
                      <w:rPr>
                        <w:rFonts w:ascii="Cambria Math" w:hAnsi="Cambria Math"/>
                      </w:rPr>
                      <m:t>M</m:t>
                    </m:r>
                  </m:e>
                  <m:sub>
                    <m:r>
                      <w:rPr>
                        <w:rFonts w:ascii="Cambria Math" w:hAnsi="Cambria Math"/>
                      </w:rPr>
                      <m:t>avail</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t=2015</m:t>
                        </m:r>
                      </m:sub>
                      <m:sup>
                        <m:r>
                          <w:rPr>
                            <w:rFonts w:ascii="Cambria Math" w:hAnsi="Cambria Math"/>
                          </w:rPr>
                          <m:t>2025</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Total Malam</m:t>
                                    </m:r>
                                  </m:e>
                                  <m:sub>
                                    <m:r>
                                      <w:rPr>
                                        <w:rFonts w:ascii="Cambria Math" w:hAnsi="Cambria Math"/>
                                      </w:rPr>
                                      <m:t>t</m:t>
                                    </m:r>
                                  </m:sub>
                                </m:sSub>
                              </m:num>
                              <m:den>
                                <m:r>
                                  <w:rPr>
                                    <w:rFonts w:ascii="Cambria Math" w:hAnsi="Cambria Math"/>
                                  </w:rPr>
                                  <m:t>TP</m:t>
                                </m:r>
                                <m:sSub>
                                  <m:sSubPr>
                                    <m:ctrlPr>
                                      <w:rPr>
                                        <w:rFonts w:ascii="Cambria Math" w:hAnsi="Cambria Math"/>
                                      </w:rPr>
                                    </m:ctrlPr>
                                  </m:sSubPr>
                                  <m:e>
                                    <m:r>
                                      <w:rPr>
                                        <w:rFonts w:ascii="Cambria Math" w:hAnsi="Cambria Math"/>
                                      </w:rPr>
                                      <m:t>G</m:t>
                                    </m:r>
                                  </m:e>
                                  <m:sub>
                                    <m:r>
                                      <w:rPr>
                                        <w:rFonts w:ascii="Cambria Math" w:hAnsi="Cambria Math"/>
                                      </w:rPr>
                                      <m:t>t</m:t>
                                    </m:r>
                                  </m:sub>
                                </m:sSub>
                              </m:den>
                            </m:f>
                          </m:e>
                        </m:d>
                      </m:e>
                    </m:nary>
                  </m:num>
                  <m:den>
                    <m:nary>
                      <m:naryPr>
                        <m:chr m:val="∑"/>
                        <m:limLoc m:val="undOvr"/>
                        <m:ctrlPr>
                          <w:rPr>
                            <w:rFonts w:ascii="Cambria Math" w:hAnsi="Cambria Math"/>
                          </w:rPr>
                        </m:ctrlPr>
                      </m:naryPr>
                      <m:sub>
                        <m:r>
                          <w:rPr>
                            <w:rFonts w:ascii="Cambria Math" w:hAnsi="Cambria Math"/>
                          </w:rPr>
                          <m:t>t=2015</m:t>
                        </m:r>
                      </m:sub>
                      <m:sup>
                        <m:r>
                          <w:rPr>
                            <w:rFonts w:ascii="Cambria Math" w:hAnsi="Cambria Math"/>
                          </w:rPr>
                          <m:t>2025</m:t>
                        </m:r>
                      </m:sup>
                      <m:e>
                        <m:d>
                          <m:dPr>
                            <m:ctrlPr>
                              <w:rPr>
                                <w:rFonts w:ascii="Cambria Math" w:hAnsi="Cambria Math"/>
                              </w:rPr>
                            </m:ctrlPr>
                          </m:dPr>
                          <m:e>
                            <m:r>
                              <w:rPr>
                                <w:rFonts w:ascii="Cambria Math" w:hAnsi="Cambria Math"/>
                              </w:rPr>
                              <m:t>TP</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m:rPr>
                                    <m:nor/>
                                  </m:rPr>
                                  <m:t>Jumlah Kamar</m:t>
                                </m:r>
                              </m:e>
                              <m:sub>
                                <m:r>
                                  <w:rPr>
                                    <w:rFonts w:ascii="Cambria Math" w:hAnsi="Cambria Math"/>
                                  </w:rPr>
                                  <m:t>t</m:t>
                                </m:r>
                              </m:sub>
                            </m:sSub>
                          </m:e>
                        </m:d>
                      </m:e>
                    </m:nary>
                  </m:den>
                </m:f>
              </m:oMath>
            </m:oMathPara>
          </w:p>
        </w:tc>
      </w:tr>
      <w:tr w:rsidR="003872F8" w14:paraId="15AA78EB" w14:textId="77777777" w:rsidTr="003872F8">
        <w:tc>
          <w:tcPr>
            <w:tcW w:w="570" w:type="dxa"/>
            <w:vAlign w:val="center"/>
          </w:tcPr>
          <w:p w14:paraId="661CA49F" w14:textId="5EF07AFA" w:rsidR="003872F8" w:rsidRPr="003872F8" w:rsidRDefault="003872F8" w:rsidP="003872F8">
            <w:pPr>
              <w:pStyle w:val="IsiTabel"/>
            </w:pPr>
            <w:r w:rsidRPr="003872F8">
              <w:t>9</w:t>
            </w:r>
          </w:p>
        </w:tc>
        <w:tc>
          <w:tcPr>
            <w:tcW w:w="1651" w:type="dxa"/>
            <w:vAlign w:val="center"/>
          </w:tcPr>
          <w:p w14:paraId="73E44F62" w14:textId="4AAAC234" w:rsidR="003872F8" w:rsidRPr="003872F8" w:rsidRDefault="003872F8" w:rsidP="003872F8">
            <w:pPr>
              <w:pStyle w:val="IsiTabel"/>
            </w:pPr>
            <w:r w:rsidRPr="003872F8">
              <w:t>Luas Lahan Tersedia</w:t>
            </w:r>
            <w:r w:rsidRPr="003872F8">
              <w:br/>
              <w:t>Notasi: A</w:t>
            </w:r>
          </w:p>
        </w:tc>
        <w:tc>
          <w:tcPr>
            <w:tcW w:w="2153" w:type="dxa"/>
            <w:vAlign w:val="center"/>
          </w:tcPr>
          <w:p w14:paraId="18C66AD3" w14:textId="13E928A0" w:rsidR="003872F8" w:rsidRPr="003872F8" w:rsidRDefault="003872F8" w:rsidP="003872F8">
            <w:pPr>
              <w:pStyle w:val="IsiTabel"/>
            </w:pPr>
            <w:r w:rsidRPr="003872F8">
              <w:t>317.036</w:t>
            </w:r>
            <w:r w:rsidRPr="003872F8">
              <w:br/>
              <w:t>(Hektar)</w:t>
            </w:r>
          </w:p>
        </w:tc>
        <w:tc>
          <w:tcPr>
            <w:tcW w:w="3855" w:type="dxa"/>
            <w:vAlign w:val="center"/>
          </w:tcPr>
          <w:p w14:paraId="0EFCDCAC" w14:textId="72C82C88" w:rsidR="003872F8" w:rsidRPr="003872F8" w:rsidRDefault="003872F8" w:rsidP="003872F8">
            <w:pPr>
              <w:pStyle w:val="IsiTabel"/>
            </w:pPr>
            <w:r w:rsidRPr="003872F8">
              <w:t>A = luas wilayah administratif Provinsi DIY.</w:t>
            </w:r>
          </w:p>
        </w:tc>
      </w:tr>
      <w:tr w:rsidR="003872F8" w14:paraId="7209885A" w14:textId="77777777" w:rsidTr="003872F8">
        <w:tc>
          <w:tcPr>
            <w:tcW w:w="570" w:type="dxa"/>
            <w:vAlign w:val="center"/>
          </w:tcPr>
          <w:p w14:paraId="5F413814" w14:textId="04615645" w:rsidR="003872F8" w:rsidRPr="003872F8" w:rsidRDefault="003872F8" w:rsidP="003872F8">
            <w:pPr>
              <w:pStyle w:val="IsiTabel"/>
            </w:pPr>
            <w:r w:rsidRPr="003872F8">
              <w:t>10</w:t>
            </w:r>
          </w:p>
        </w:tc>
        <w:tc>
          <w:tcPr>
            <w:tcW w:w="1651" w:type="dxa"/>
            <w:vAlign w:val="center"/>
          </w:tcPr>
          <w:p w14:paraId="64113CA4" w14:textId="25374818" w:rsidR="003872F8" w:rsidRPr="003872F8" w:rsidRDefault="003872F8" w:rsidP="003872F8">
            <w:pPr>
              <w:pStyle w:val="IsiTabel"/>
            </w:pPr>
            <w:r w:rsidRPr="003872F8">
              <w:t>Intensitas Tenaga Kerja Awal</w:t>
            </w:r>
            <w:r w:rsidRPr="003872F8">
              <w:br/>
              <w:t>Notasi: i_0</w:t>
            </w:r>
          </w:p>
        </w:tc>
        <w:tc>
          <w:tcPr>
            <w:tcW w:w="2153" w:type="dxa"/>
            <w:vAlign w:val="center"/>
          </w:tcPr>
          <w:p w14:paraId="04505691" w14:textId="54D58EF1" w:rsidR="003872F8" w:rsidRPr="003872F8" w:rsidRDefault="003872F8" w:rsidP="003872F8">
            <w:pPr>
              <w:pStyle w:val="IsiTabel"/>
            </w:pPr>
            <w:r w:rsidRPr="003872F8">
              <w:t>21,5366</w:t>
            </w:r>
            <w:r w:rsidRPr="003872F8">
              <w:br/>
              <w:t>(Jiwa/Miliar Rp)</w:t>
            </w:r>
          </w:p>
        </w:tc>
        <w:tc>
          <w:tcPr>
            <w:tcW w:w="3855" w:type="dxa"/>
            <w:vAlign w:val="center"/>
          </w:tcPr>
          <w:p w14:paraId="1915BD3D" w14:textId="6CE3E86F" w:rsidR="003872F8" w:rsidRPr="00D00E3D" w:rsidRDefault="00000000" w:rsidP="003872F8">
            <w:pPr>
              <w:pStyle w:val="IsiTabel"/>
            </w:pPr>
            <m:oMathPara>
              <m:oMathParaPr>
                <m:jc m:val="left"/>
              </m:oMathParaP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Tenaga Kerja Pariwisata</m:t>
                        </m:r>
                      </m:e>
                      <m:sub>
                        <m:r>
                          <w:rPr>
                            <w:rFonts w:ascii="Cambria Math" w:hAnsi="Cambria Math"/>
                          </w:rPr>
                          <m:t>2025</m:t>
                        </m:r>
                      </m:sub>
                    </m:sSub>
                  </m:num>
                  <m:den>
                    <m:sSub>
                      <m:sSubPr>
                        <m:ctrlPr>
                          <w:rPr>
                            <w:rFonts w:ascii="Cambria Math" w:hAnsi="Cambria Math"/>
                          </w:rPr>
                        </m:ctrlPr>
                      </m:sSubPr>
                      <m:e>
                        <m:r>
                          <m:rPr>
                            <m:nor/>
                          </m:rPr>
                          <m:t>PDRB Pariwisata</m:t>
                        </m:r>
                      </m:e>
                      <m:sub>
                        <m:r>
                          <w:rPr>
                            <w:rFonts w:ascii="Cambria Math" w:hAnsi="Cambria Math"/>
                          </w:rPr>
                          <m:t>2025</m:t>
                        </m:r>
                      </m:sub>
                    </m:sSub>
                  </m:den>
                </m:f>
              </m:oMath>
            </m:oMathPara>
          </w:p>
        </w:tc>
      </w:tr>
      <w:tr w:rsidR="003872F8" w14:paraId="00F79E51" w14:textId="77777777" w:rsidTr="003872F8">
        <w:tc>
          <w:tcPr>
            <w:tcW w:w="570" w:type="dxa"/>
            <w:vAlign w:val="center"/>
          </w:tcPr>
          <w:p w14:paraId="4F21655D" w14:textId="7BB55D18" w:rsidR="003872F8" w:rsidRPr="003872F8" w:rsidRDefault="003872F8" w:rsidP="003872F8">
            <w:pPr>
              <w:pStyle w:val="IsiTabel"/>
            </w:pPr>
            <w:r w:rsidRPr="003872F8">
              <w:t>11</w:t>
            </w:r>
          </w:p>
        </w:tc>
        <w:tc>
          <w:tcPr>
            <w:tcW w:w="1651" w:type="dxa"/>
            <w:vAlign w:val="center"/>
          </w:tcPr>
          <w:p w14:paraId="4F3A7FA5" w14:textId="77C168F6" w:rsidR="003872F8" w:rsidRPr="003872F8" w:rsidRDefault="003872F8" w:rsidP="003872F8">
            <w:pPr>
              <w:pStyle w:val="IsiTabel"/>
            </w:pPr>
            <w:r w:rsidRPr="003872F8">
              <w:t>Laju Kenaikan Produktivitas</w:t>
            </w:r>
            <w:r w:rsidRPr="003872F8">
              <w:br/>
              <w:t xml:space="preserve">Notasi: </w:t>
            </w:r>
            <w:proofErr w:type="spellStart"/>
            <w:r w:rsidRPr="003872F8">
              <w:t>g_prod</w:t>
            </w:r>
            <w:proofErr w:type="spellEnd"/>
          </w:p>
        </w:tc>
        <w:tc>
          <w:tcPr>
            <w:tcW w:w="2153" w:type="dxa"/>
            <w:vAlign w:val="center"/>
          </w:tcPr>
          <w:p w14:paraId="123FB523" w14:textId="51E4A053" w:rsidR="003872F8" w:rsidRPr="003872F8" w:rsidRDefault="003872F8" w:rsidP="003872F8">
            <w:pPr>
              <w:pStyle w:val="IsiTabel"/>
            </w:pPr>
            <w:r w:rsidRPr="003872F8">
              <w:t>0,0110205</w:t>
            </w:r>
            <w:r w:rsidRPr="003872F8">
              <w:br/>
              <w:t>(1/tahun)</w:t>
            </w:r>
          </w:p>
        </w:tc>
        <w:tc>
          <w:tcPr>
            <w:tcW w:w="3855" w:type="dxa"/>
            <w:vAlign w:val="center"/>
          </w:tcPr>
          <w:p w14:paraId="7297AF6B" w14:textId="77777777" w:rsidR="003872F8" w:rsidRDefault="00000000" w:rsidP="003872F8">
            <w:pPr>
              <w:pStyle w:val="IsiTabel"/>
            </w:pPr>
            <m:oMathPara>
              <m:oMathParaPr>
                <m:jc m:val="left"/>
              </m:oMathParaP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t</m:t>
                                </m:r>
                              </m:sub>
                            </m:sSub>
                          </m:num>
                          <m:den>
                            <m:r>
                              <w:rPr>
                                <w:rFonts w:ascii="Cambria Math" w:hAnsi="Cambria Math"/>
                              </w:rPr>
                              <m:t>PDR</m:t>
                            </m:r>
                            <m:sSub>
                              <m:sSubPr>
                                <m:ctrlPr>
                                  <w:rPr>
                                    <w:rFonts w:ascii="Cambria Math" w:hAnsi="Cambria Math"/>
                                  </w:rPr>
                                </m:ctrlPr>
                              </m:sSubPr>
                              <m:e>
                                <m:r>
                                  <w:rPr>
                                    <w:rFonts w:ascii="Cambria Math" w:hAnsi="Cambria Math"/>
                                  </w:rPr>
                                  <m:t>B</m:t>
                                </m:r>
                              </m:e>
                              <m:sub>
                                <m:r>
                                  <w:rPr>
                                    <w:rFonts w:ascii="Cambria Math" w:hAnsi="Cambria Math"/>
                                  </w:rPr>
                                  <m:t>t</m:t>
                                </m:r>
                              </m:sub>
                            </m:sSub>
                          </m:den>
                        </m:f>
                      </m:e>
                    </m:d>
                  </m:e>
                </m:func>
                <m:r>
                  <w:rPr>
                    <w:rFonts w:ascii="Cambria Math" w:hAnsi="Cambria Math"/>
                  </w:rPr>
                  <m:t>=a+b⋅t</m:t>
                </m:r>
                <m:r>
                  <m:rPr>
                    <m:sty m:val="p"/>
                  </m:rPr>
                  <w:rPr>
                    <w:rFonts w:ascii="Cambria Math" w:hAnsi="Cambria Math"/>
                  </w:rPr>
                  <w:br/>
                </m:r>
              </m:oMath>
            </m:oMathPara>
            <w:r w:rsidR="00D00E3D" w:rsidRPr="00D00E3D">
              <w:rPr>
                <w:rFonts w:ascii="Cambria Math" w:hAnsi="Cambria Math"/>
                <w:i/>
              </w:rPr>
              <w:br/>
            </w:r>
            <m:oMathPara>
              <m:oMathParaPr>
                <m:jc m:val="left"/>
              </m:oMathParaPr>
              <m:oMath>
                <m:sSub>
                  <m:sSubPr>
                    <m:ctrlPr>
                      <w:rPr>
                        <w:rFonts w:ascii="Cambria Math" w:hAnsi="Cambria Math"/>
                      </w:rPr>
                    </m:ctrlPr>
                  </m:sSubPr>
                  <m:e>
                    <m:r>
                      <w:rPr>
                        <w:rFonts w:ascii="Cambria Math" w:hAnsi="Cambria Math"/>
                      </w:rPr>
                      <m:t>g</m:t>
                    </m:r>
                  </m:e>
                  <m:sub>
                    <m:r>
                      <w:rPr>
                        <w:rFonts w:ascii="Cambria Math" w:hAnsi="Cambria Math"/>
                      </w:rPr>
                      <m:t>prod</m:t>
                    </m:r>
                  </m:sub>
                </m:sSub>
                <m:r>
                  <w:rPr>
                    <w:rFonts w:ascii="Cambria Math" w:hAnsi="Cambria Math"/>
                  </w:rPr>
                  <m:t>=-b</m:t>
                </m:r>
                <m:r>
                  <m:rPr>
                    <m:sty m:val="p"/>
                  </m:rPr>
                  <w:rPr>
                    <w:rFonts w:ascii="Cambria Math" w:hAnsi="Cambria Math"/>
                    <w:color w:val="666666"/>
                  </w:rPr>
                  <w:br/>
                </m:r>
              </m:oMath>
            </m:oMathPara>
            <w:r w:rsidR="00D00E3D">
              <w:t xml:space="preserve">dalam model: </w:t>
            </w:r>
          </w:p>
          <w:p w14:paraId="3114AB2D" w14:textId="773F1E67" w:rsidR="00D00E3D" w:rsidRPr="00D00E3D" w:rsidRDefault="00000000" w:rsidP="003872F8">
            <w:pPr>
              <w:pStyle w:val="IsiTabel"/>
            </w:pPr>
            <m:oMathPara>
              <m:oMathParaPr>
                <m:jc m:val="left"/>
              </m:oMathParaP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prod</m:t>
                            </m:r>
                          </m:sub>
                        </m:sSub>
                        <m:d>
                          <m:dPr>
                            <m:ctrlPr>
                              <w:rPr>
                                <w:rFonts w:ascii="Cambria Math" w:hAnsi="Cambria Math"/>
                              </w:rPr>
                            </m:ctrlPr>
                          </m:dPr>
                          <m:e>
                            <m:r>
                              <w:rPr>
                                <w:rFonts w:ascii="Cambria Math" w:hAnsi="Cambria Math"/>
                              </w:rPr>
                              <m:t>t-2025</m:t>
                            </m:r>
                          </m:e>
                        </m:d>
                      </m:e>
                    </m:d>
                  </m:e>
                </m:func>
              </m:oMath>
            </m:oMathPara>
          </w:p>
        </w:tc>
      </w:tr>
    </w:tbl>
    <w:p w14:paraId="60C79C9F" w14:textId="7C265B9D" w:rsidR="00D00E3D" w:rsidRPr="003872F8" w:rsidRDefault="00D00E3D" w:rsidP="00675741">
      <w:pPr>
        <w:spacing w:before="240"/>
        <w:ind w:left="-709"/>
      </w:pPr>
      <w:r>
        <w:t>Lanjutan Lampiran 1.</w:t>
      </w:r>
    </w:p>
    <w:tbl>
      <w:tblPr>
        <w:tblStyle w:val="TableGrid"/>
        <w:tblW w:w="8349"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70"/>
        <w:gridCol w:w="1497"/>
        <w:gridCol w:w="2002"/>
        <w:gridCol w:w="2296"/>
        <w:gridCol w:w="1984"/>
      </w:tblGrid>
      <w:tr w:rsidR="00D00E3D" w14:paraId="39CC0E32" w14:textId="202C2040" w:rsidTr="001543F3">
        <w:trPr>
          <w:tblHeader/>
        </w:trPr>
        <w:tc>
          <w:tcPr>
            <w:tcW w:w="570" w:type="dxa"/>
            <w:vAlign w:val="center"/>
          </w:tcPr>
          <w:p w14:paraId="64D05E05" w14:textId="77777777" w:rsidR="00D00E3D" w:rsidRDefault="00D00E3D" w:rsidP="00D00E3D">
            <w:pPr>
              <w:pStyle w:val="HeaderdanNomorKolompadaTabel"/>
            </w:pPr>
            <w:r>
              <w:t>No.</w:t>
            </w:r>
          </w:p>
        </w:tc>
        <w:tc>
          <w:tcPr>
            <w:tcW w:w="1497" w:type="dxa"/>
            <w:vAlign w:val="center"/>
          </w:tcPr>
          <w:p w14:paraId="28B3D2FD" w14:textId="77777777" w:rsidR="00D00E3D" w:rsidRDefault="00D00E3D" w:rsidP="00D00E3D">
            <w:pPr>
              <w:pStyle w:val="HeaderdanNomorKolompadaTabel"/>
            </w:pPr>
            <w:r>
              <w:t>Parameter dan Notasi</w:t>
            </w:r>
          </w:p>
        </w:tc>
        <w:tc>
          <w:tcPr>
            <w:tcW w:w="2002" w:type="dxa"/>
            <w:vAlign w:val="center"/>
          </w:tcPr>
          <w:p w14:paraId="15B20057" w14:textId="2E267591" w:rsidR="00D00E3D" w:rsidRPr="00D00E3D" w:rsidRDefault="00D00E3D" w:rsidP="00D00E3D">
            <w:pPr>
              <w:pStyle w:val="HeaderdanNomorKolompadaTabel"/>
            </w:pPr>
            <w:r w:rsidRPr="00D00E3D">
              <w:t>Alasan Metodologis</w:t>
            </w:r>
          </w:p>
        </w:tc>
        <w:tc>
          <w:tcPr>
            <w:tcW w:w="2296" w:type="dxa"/>
            <w:vAlign w:val="center"/>
          </w:tcPr>
          <w:p w14:paraId="68C3C792" w14:textId="01ABD81E" w:rsidR="00D00E3D" w:rsidRPr="00D00E3D" w:rsidRDefault="00D00E3D" w:rsidP="00D00E3D">
            <w:pPr>
              <w:pStyle w:val="HeaderdanNomorKolompadaTabel"/>
            </w:pPr>
            <w:r w:rsidRPr="00D00E3D">
              <w:t>Data dan Sumber</w:t>
            </w:r>
          </w:p>
        </w:tc>
        <w:tc>
          <w:tcPr>
            <w:tcW w:w="1984" w:type="dxa"/>
            <w:vAlign w:val="center"/>
          </w:tcPr>
          <w:p w14:paraId="57DDF524" w14:textId="388E9672" w:rsidR="00D00E3D" w:rsidRPr="00D00E3D" w:rsidRDefault="00D00E3D" w:rsidP="00D00E3D">
            <w:pPr>
              <w:pStyle w:val="HeaderdanNomorKolompadaTabel"/>
            </w:pPr>
            <w:r w:rsidRPr="00D00E3D">
              <w:t>Landasan Konseptual/Rujukan</w:t>
            </w:r>
          </w:p>
        </w:tc>
      </w:tr>
      <w:tr w:rsidR="00D00E3D" w14:paraId="37D684CB" w14:textId="79124143" w:rsidTr="001543F3">
        <w:trPr>
          <w:tblHeader/>
        </w:trPr>
        <w:tc>
          <w:tcPr>
            <w:tcW w:w="570" w:type="dxa"/>
          </w:tcPr>
          <w:p w14:paraId="64496C0E" w14:textId="77777777" w:rsidR="00D00E3D" w:rsidRDefault="00D00E3D" w:rsidP="00B01B1C">
            <w:pPr>
              <w:pStyle w:val="HeaderdanNomorKolompadaTabel"/>
              <w:spacing w:before="0" w:after="0"/>
            </w:pPr>
            <w:r>
              <w:t>(1)</w:t>
            </w:r>
          </w:p>
        </w:tc>
        <w:tc>
          <w:tcPr>
            <w:tcW w:w="1497" w:type="dxa"/>
          </w:tcPr>
          <w:p w14:paraId="6FC33165" w14:textId="77777777" w:rsidR="00D00E3D" w:rsidRDefault="00D00E3D" w:rsidP="00B01B1C">
            <w:pPr>
              <w:pStyle w:val="HeaderdanNomorKolompadaTabel"/>
              <w:spacing w:before="0" w:after="0"/>
            </w:pPr>
            <w:r>
              <w:t>(2)</w:t>
            </w:r>
          </w:p>
        </w:tc>
        <w:tc>
          <w:tcPr>
            <w:tcW w:w="2002" w:type="dxa"/>
          </w:tcPr>
          <w:p w14:paraId="2E4AE781" w14:textId="11DD31A3" w:rsidR="00D00E3D" w:rsidRDefault="00D00E3D" w:rsidP="00B01B1C">
            <w:pPr>
              <w:pStyle w:val="HeaderdanNomorKolompadaTabel"/>
              <w:spacing w:before="0" w:after="0"/>
            </w:pPr>
            <w:r>
              <w:t>(</w:t>
            </w:r>
            <w:r w:rsidR="00BE79A3">
              <w:t>5)</w:t>
            </w:r>
          </w:p>
        </w:tc>
        <w:tc>
          <w:tcPr>
            <w:tcW w:w="2296" w:type="dxa"/>
          </w:tcPr>
          <w:p w14:paraId="0AA0046D" w14:textId="60C3085D" w:rsidR="00D00E3D" w:rsidRDefault="00D00E3D" w:rsidP="00B01B1C">
            <w:pPr>
              <w:pStyle w:val="HeaderdanNomorKolompadaTabel"/>
              <w:spacing w:before="0" w:after="0"/>
            </w:pPr>
            <w:r>
              <w:t>(</w:t>
            </w:r>
            <w:r w:rsidR="00BE79A3">
              <w:t>6</w:t>
            </w:r>
            <w:r>
              <w:t>)</w:t>
            </w:r>
          </w:p>
        </w:tc>
        <w:tc>
          <w:tcPr>
            <w:tcW w:w="1984" w:type="dxa"/>
          </w:tcPr>
          <w:p w14:paraId="4C5EA9B7" w14:textId="5D3A87B9" w:rsidR="00D00E3D" w:rsidRDefault="00BE79A3" w:rsidP="00B01B1C">
            <w:pPr>
              <w:pStyle w:val="HeaderdanNomorKolompadaTabel"/>
              <w:spacing w:before="0" w:after="0"/>
            </w:pPr>
            <w:r>
              <w:t>(7)</w:t>
            </w:r>
          </w:p>
        </w:tc>
      </w:tr>
      <w:tr w:rsidR="00D00E3D" w14:paraId="09D69EF6" w14:textId="66A1AD6A" w:rsidTr="00D00E3D">
        <w:tc>
          <w:tcPr>
            <w:tcW w:w="570" w:type="dxa"/>
            <w:vAlign w:val="center"/>
          </w:tcPr>
          <w:p w14:paraId="3BB12641" w14:textId="77777777" w:rsidR="00D00E3D" w:rsidRPr="003872F8" w:rsidRDefault="00D00E3D" w:rsidP="00D00E3D">
            <w:pPr>
              <w:pStyle w:val="IsiTabel"/>
            </w:pPr>
            <w:r w:rsidRPr="003872F8">
              <w:t>1</w:t>
            </w:r>
          </w:p>
        </w:tc>
        <w:tc>
          <w:tcPr>
            <w:tcW w:w="1497" w:type="dxa"/>
            <w:vAlign w:val="center"/>
          </w:tcPr>
          <w:p w14:paraId="16156288" w14:textId="77777777" w:rsidR="00D00E3D" w:rsidRPr="003872F8" w:rsidRDefault="00D00E3D" w:rsidP="00D00E3D">
            <w:pPr>
              <w:pStyle w:val="IsiTabel"/>
            </w:pPr>
            <w:r w:rsidRPr="003872F8">
              <w:t>Pengeluaran per Kunjungan</w:t>
            </w:r>
            <w:r w:rsidRPr="003872F8">
              <w:br/>
              <w:t>Notasi: e</w:t>
            </w:r>
          </w:p>
        </w:tc>
        <w:tc>
          <w:tcPr>
            <w:tcW w:w="2002" w:type="dxa"/>
            <w:vAlign w:val="center"/>
          </w:tcPr>
          <w:p w14:paraId="4D71C9DB" w14:textId="22ECA0DB" w:rsidR="00D00E3D" w:rsidRPr="003872F8" w:rsidRDefault="00D00E3D" w:rsidP="00D00E3D">
            <w:pPr>
              <w:pStyle w:val="IsiTabel"/>
            </w:pPr>
            <w:r>
              <w:t>Menjaga jalur ekonomi berbasis sisi permintaan; parameter dihitung pada tahun dasar agar konsisten dengan kondisi awal model.</w:t>
            </w:r>
          </w:p>
        </w:tc>
        <w:tc>
          <w:tcPr>
            <w:tcW w:w="2296" w:type="dxa"/>
            <w:vAlign w:val="center"/>
          </w:tcPr>
          <w:p w14:paraId="2159B738" w14:textId="6AE3AD80" w:rsidR="00D00E3D" w:rsidRPr="003872F8" w:rsidRDefault="00D00E3D" w:rsidP="00D00E3D">
            <w:pPr>
              <w:pStyle w:val="IsiTabel"/>
            </w:pPr>
            <w:r>
              <w:t xml:space="preserve">BPS: perjalanan/kunjungan wisatawan dan </w:t>
            </w:r>
            <w:proofErr w:type="spellStart"/>
            <w:r>
              <w:t>Passenger</w:t>
            </w:r>
            <w:proofErr w:type="spellEnd"/>
            <w:r>
              <w:t xml:space="preserve"> </w:t>
            </w:r>
            <w:proofErr w:type="spellStart"/>
            <w:r>
              <w:t>Exit</w:t>
            </w:r>
            <w:proofErr w:type="spellEnd"/>
            <w:r>
              <w:t xml:space="preserve"> </w:t>
            </w:r>
            <w:proofErr w:type="spellStart"/>
            <w:r>
              <w:t>Survey</w:t>
            </w:r>
            <w:proofErr w:type="spellEnd"/>
            <w:r>
              <w:t>/pengeluaran wisatawan.</w:t>
            </w:r>
          </w:p>
        </w:tc>
        <w:tc>
          <w:tcPr>
            <w:tcW w:w="1984" w:type="dxa"/>
            <w:vAlign w:val="center"/>
          </w:tcPr>
          <w:p w14:paraId="6386B6D7" w14:textId="3B83ED54" w:rsidR="00D00E3D" w:rsidRPr="003872F8" w:rsidRDefault="00D00E3D" w:rsidP="00D00E3D">
            <w:pPr>
              <w:pStyle w:val="IsiTabel"/>
              <w:rPr>
                <w:rFonts w:eastAsia="Calibri"/>
              </w:rPr>
            </w:pPr>
            <w:r>
              <w:t xml:space="preserve">Jones, </w:t>
            </w:r>
            <w:proofErr w:type="spellStart"/>
            <w:r>
              <w:t>Munday</w:t>
            </w:r>
            <w:proofErr w:type="spellEnd"/>
            <w:r>
              <w:t xml:space="preserve">, &amp; </w:t>
            </w:r>
            <w:proofErr w:type="spellStart"/>
            <w:r>
              <w:t>Roberts</w:t>
            </w:r>
            <w:proofErr w:type="spellEnd"/>
            <w:r>
              <w:t xml:space="preserve"> (2003); kerangka Tourism </w:t>
            </w:r>
            <w:proofErr w:type="spellStart"/>
            <w:r>
              <w:t>Satellite</w:t>
            </w:r>
            <w:proofErr w:type="spellEnd"/>
            <w:r>
              <w:t xml:space="preserve"> </w:t>
            </w:r>
            <w:proofErr w:type="spellStart"/>
            <w:r>
              <w:t>Account</w:t>
            </w:r>
            <w:proofErr w:type="spellEnd"/>
            <w:r>
              <w:t xml:space="preserve"> (TSA).</w:t>
            </w:r>
          </w:p>
        </w:tc>
      </w:tr>
      <w:tr w:rsidR="00D00E3D" w14:paraId="7A467042" w14:textId="42212F32" w:rsidTr="00D00E3D">
        <w:tc>
          <w:tcPr>
            <w:tcW w:w="570" w:type="dxa"/>
            <w:vAlign w:val="center"/>
          </w:tcPr>
          <w:p w14:paraId="099CFF04" w14:textId="77777777" w:rsidR="00D00E3D" w:rsidRPr="003872F8" w:rsidRDefault="00D00E3D" w:rsidP="00D00E3D">
            <w:pPr>
              <w:pStyle w:val="IsiTabel"/>
            </w:pPr>
            <w:r w:rsidRPr="003872F8">
              <w:t>2</w:t>
            </w:r>
          </w:p>
        </w:tc>
        <w:tc>
          <w:tcPr>
            <w:tcW w:w="1497" w:type="dxa"/>
            <w:vAlign w:val="center"/>
          </w:tcPr>
          <w:p w14:paraId="66EFE00B" w14:textId="77777777" w:rsidR="00D00E3D" w:rsidRPr="003872F8" w:rsidRDefault="00D00E3D" w:rsidP="00D00E3D">
            <w:pPr>
              <w:pStyle w:val="IsiTabel"/>
            </w:pPr>
            <w:r w:rsidRPr="003872F8">
              <w:t>Rasio Nilai Tambah Pariwisata</w:t>
            </w:r>
            <w:r w:rsidRPr="003872F8">
              <w:br/>
              <w:t xml:space="preserve">Notasi: </w:t>
            </w:r>
            <w:proofErr w:type="spellStart"/>
            <w:r w:rsidRPr="003872F8">
              <w:t>r_NT</w:t>
            </w:r>
            <w:proofErr w:type="spellEnd"/>
          </w:p>
        </w:tc>
        <w:tc>
          <w:tcPr>
            <w:tcW w:w="2002" w:type="dxa"/>
            <w:vAlign w:val="center"/>
          </w:tcPr>
          <w:p w14:paraId="1B72EA8D" w14:textId="4F3483A9" w:rsidR="00D00E3D" w:rsidRPr="003872F8" w:rsidRDefault="00D00E3D" w:rsidP="00D00E3D">
            <w:pPr>
              <w:pStyle w:val="IsiTabel"/>
            </w:pPr>
            <w:r>
              <w:t xml:space="preserve">Mengubah pengeluaran bruto wisatawan menjadi nilai tambah sehingga tidak terjadi </w:t>
            </w:r>
            <w:r>
              <w:lastRenderedPageBreak/>
              <w:t>penyamaan pengeluaran dengan PDRB.</w:t>
            </w:r>
          </w:p>
        </w:tc>
        <w:tc>
          <w:tcPr>
            <w:tcW w:w="2296" w:type="dxa"/>
            <w:vAlign w:val="center"/>
          </w:tcPr>
          <w:p w14:paraId="229CF3EC" w14:textId="2CABC390" w:rsidR="00D00E3D" w:rsidRPr="003872F8" w:rsidRDefault="00D00E3D" w:rsidP="00D00E3D">
            <w:pPr>
              <w:pStyle w:val="IsiTabel"/>
            </w:pPr>
            <w:r>
              <w:lastRenderedPageBreak/>
              <w:t>PDRB ADHK kategori I serta R,S,T,U (BPS DIY) dan pengeluaran wisatawan.</w:t>
            </w:r>
          </w:p>
        </w:tc>
        <w:tc>
          <w:tcPr>
            <w:tcW w:w="1984" w:type="dxa"/>
            <w:vAlign w:val="center"/>
          </w:tcPr>
          <w:p w14:paraId="0E1C69E2" w14:textId="547A24A2" w:rsidR="00D00E3D" w:rsidRPr="003872F8" w:rsidRDefault="00D00E3D" w:rsidP="00D00E3D">
            <w:pPr>
              <w:pStyle w:val="IsiTabel"/>
              <w:rPr>
                <w:rFonts w:eastAsia="Calibri"/>
              </w:rPr>
            </w:pPr>
            <w:r>
              <w:t xml:space="preserve">Jones </w:t>
            </w:r>
            <w:proofErr w:type="spellStart"/>
            <w:r>
              <w:t>et</w:t>
            </w:r>
            <w:proofErr w:type="spellEnd"/>
            <w:r>
              <w:t xml:space="preserve"> </w:t>
            </w:r>
            <w:proofErr w:type="spellStart"/>
            <w:r>
              <w:t>al.</w:t>
            </w:r>
            <w:proofErr w:type="spellEnd"/>
            <w:r>
              <w:t xml:space="preserve"> (2003); TSA.</w:t>
            </w:r>
          </w:p>
        </w:tc>
      </w:tr>
      <w:tr w:rsidR="00D00E3D" w14:paraId="1DC6C5EE" w14:textId="7316B8F9" w:rsidTr="00D00E3D">
        <w:tc>
          <w:tcPr>
            <w:tcW w:w="570" w:type="dxa"/>
            <w:vAlign w:val="center"/>
          </w:tcPr>
          <w:p w14:paraId="7B4D97C6" w14:textId="77777777" w:rsidR="00D00E3D" w:rsidRPr="003872F8" w:rsidRDefault="00D00E3D" w:rsidP="00D00E3D">
            <w:pPr>
              <w:pStyle w:val="IsiTabel"/>
            </w:pPr>
            <w:r w:rsidRPr="003872F8">
              <w:t>3</w:t>
            </w:r>
          </w:p>
        </w:tc>
        <w:tc>
          <w:tcPr>
            <w:tcW w:w="1497" w:type="dxa"/>
            <w:vAlign w:val="center"/>
          </w:tcPr>
          <w:p w14:paraId="6AC4743F" w14:textId="77777777" w:rsidR="00D00E3D" w:rsidRPr="003872F8" w:rsidRDefault="00D00E3D" w:rsidP="00D00E3D">
            <w:pPr>
              <w:pStyle w:val="IsiTabel"/>
            </w:pPr>
            <w:r w:rsidRPr="003872F8">
              <w:t>Rasio Investasi terhadap PDRB</w:t>
            </w:r>
            <w:r w:rsidRPr="003872F8">
              <w:br/>
              <w:t xml:space="preserve">Notasi: </w:t>
            </w:r>
            <w:proofErr w:type="spellStart"/>
            <w:r w:rsidRPr="003872F8">
              <w:t>r_I</w:t>
            </w:r>
            <w:proofErr w:type="spellEnd"/>
          </w:p>
        </w:tc>
        <w:tc>
          <w:tcPr>
            <w:tcW w:w="2002" w:type="dxa"/>
            <w:vAlign w:val="center"/>
          </w:tcPr>
          <w:p w14:paraId="0DAC95B1" w14:textId="6CDC32F7" w:rsidR="00D00E3D" w:rsidRPr="003872F8" w:rsidRDefault="00D00E3D" w:rsidP="00D00E3D">
            <w:pPr>
              <w:pStyle w:val="IsiTabel"/>
            </w:pPr>
            <w:r>
              <w:t>Rasio periode panjang dipakai untuk meredam volatilitas investasi tahunan dan merepresentasikan kecenderungan pembentukan modal.</w:t>
            </w:r>
          </w:p>
        </w:tc>
        <w:tc>
          <w:tcPr>
            <w:tcW w:w="2296" w:type="dxa"/>
            <w:vAlign w:val="center"/>
          </w:tcPr>
          <w:p w14:paraId="30F76412" w14:textId="569C1EF2" w:rsidR="00D00E3D" w:rsidRPr="003872F8" w:rsidRDefault="00D00E3D" w:rsidP="00D00E3D">
            <w:pPr>
              <w:pStyle w:val="IsiTabel"/>
            </w:pPr>
            <w:r>
              <w:t>Realisasi PMA+PMDN sektor pariwisata (BKPM) dan PDRB ADHK pariwisata (BPS DIY), 2015–2025.</w:t>
            </w:r>
          </w:p>
        </w:tc>
        <w:tc>
          <w:tcPr>
            <w:tcW w:w="1984" w:type="dxa"/>
            <w:vAlign w:val="center"/>
          </w:tcPr>
          <w:p w14:paraId="49C3194C" w14:textId="3E5C1570" w:rsidR="00D00E3D" w:rsidRPr="003872F8" w:rsidRDefault="00D00E3D" w:rsidP="00D00E3D">
            <w:pPr>
              <w:pStyle w:val="IsiTabel"/>
              <w:rPr>
                <w:rFonts w:eastAsia="Calibri"/>
              </w:rPr>
            </w:pPr>
            <w:proofErr w:type="spellStart"/>
            <w:r>
              <w:t>Harrod</w:t>
            </w:r>
            <w:proofErr w:type="spellEnd"/>
            <w:r>
              <w:t xml:space="preserve"> (1939); </w:t>
            </w:r>
            <w:proofErr w:type="spellStart"/>
            <w:r>
              <w:t>Domar</w:t>
            </w:r>
            <w:proofErr w:type="spellEnd"/>
            <w:r>
              <w:t xml:space="preserve"> (1946), konsep </w:t>
            </w:r>
            <w:proofErr w:type="spellStart"/>
            <w:r>
              <w:t>capital-output</w:t>
            </w:r>
            <w:proofErr w:type="spellEnd"/>
            <w:r>
              <w:t xml:space="preserve"> </w:t>
            </w:r>
            <w:proofErr w:type="spellStart"/>
            <w:r>
              <w:t>relationship</w:t>
            </w:r>
            <w:proofErr w:type="spellEnd"/>
            <w:r>
              <w:t>.</w:t>
            </w:r>
          </w:p>
        </w:tc>
      </w:tr>
      <w:tr w:rsidR="00D00E3D" w14:paraId="492CA8D5" w14:textId="5CAE6794" w:rsidTr="00D00E3D">
        <w:tc>
          <w:tcPr>
            <w:tcW w:w="570" w:type="dxa"/>
            <w:vAlign w:val="center"/>
          </w:tcPr>
          <w:p w14:paraId="6DA4088F" w14:textId="77777777" w:rsidR="00D00E3D" w:rsidRPr="003872F8" w:rsidRDefault="00D00E3D" w:rsidP="00D00E3D">
            <w:pPr>
              <w:pStyle w:val="IsiTabel"/>
            </w:pPr>
            <w:r w:rsidRPr="003872F8">
              <w:t>4</w:t>
            </w:r>
          </w:p>
        </w:tc>
        <w:tc>
          <w:tcPr>
            <w:tcW w:w="1497" w:type="dxa"/>
            <w:vAlign w:val="center"/>
          </w:tcPr>
          <w:p w14:paraId="48E952A1" w14:textId="77777777" w:rsidR="00D00E3D" w:rsidRPr="003872F8" w:rsidRDefault="00D00E3D" w:rsidP="00D00E3D">
            <w:pPr>
              <w:pStyle w:val="IsiTabel"/>
            </w:pPr>
            <w:r w:rsidRPr="003872F8">
              <w:t>Proporsi Wisatawan Menginap</w:t>
            </w:r>
            <w:r w:rsidRPr="003872F8">
              <w:br/>
              <w:t xml:space="preserve">Notasi: </w:t>
            </w:r>
            <w:proofErr w:type="spellStart"/>
            <w:r w:rsidRPr="003872F8">
              <w:t>p_menginap</w:t>
            </w:r>
            <w:proofErr w:type="spellEnd"/>
          </w:p>
        </w:tc>
        <w:tc>
          <w:tcPr>
            <w:tcW w:w="2002" w:type="dxa"/>
            <w:vAlign w:val="center"/>
          </w:tcPr>
          <w:p w14:paraId="3A13CDEB" w14:textId="6DAF3643" w:rsidR="00D00E3D" w:rsidRPr="003872F8" w:rsidRDefault="00D00E3D" w:rsidP="00D00E3D">
            <w:pPr>
              <w:pStyle w:val="IsiTabel"/>
            </w:pPr>
            <w:r>
              <w:t>Memisahkan total kunjungan dari bagian kunjungan yang benar-benar menghasilkan permintaan malam kamar.</w:t>
            </w:r>
          </w:p>
        </w:tc>
        <w:tc>
          <w:tcPr>
            <w:tcW w:w="2296" w:type="dxa"/>
            <w:vAlign w:val="center"/>
          </w:tcPr>
          <w:p w14:paraId="24CF8BA3" w14:textId="75C19A9A" w:rsidR="00D00E3D" w:rsidRPr="003872F8" w:rsidRDefault="00D00E3D" w:rsidP="00D00E3D">
            <w:pPr>
              <w:pStyle w:val="IsiTabel"/>
            </w:pPr>
            <w:r>
              <w:t>Jumlah tamu menginap dan jumlah wisatawan, BPS, tahun dasar 2025.</w:t>
            </w:r>
          </w:p>
        </w:tc>
        <w:tc>
          <w:tcPr>
            <w:tcW w:w="1984" w:type="dxa"/>
            <w:vAlign w:val="center"/>
          </w:tcPr>
          <w:p w14:paraId="29C872FB" w14:textId="1F55064D" w:rsidR="00D00E3D" w:rsidRPr="003872F8" w:rsidRDefault="00D00E3D" w:rsidP="00D00E3D">
            <w:pPr>
              <w:pStyle w:val="IsiTabel"/>
              <w:rPr>
                <w:rFonts w:eastAsia="Calibri"/>
              </w:rPr>
            </w:pPr>
            <w:r>
              <w:t xml:space="preserve">UNWTO (2008), IRTS 2008: </w:t>
            </w:r>
            <w:proofErr w:type="spellStart"/>
            <w:r>
              <w:t>overnight</w:t>
            </w:r>
            <w:proofErr w:type="spellEnd"/>
            <w:r>
              <w:t xml:space="preserve"> </w:t>
            </w:r>
            <w:proofErr w:type="spellStart"/>
            <w:r>
              <w:t>visitor</w:t>
            </w:r>
            <w:proofErr w:type="spellEnd"/>
            <w:r>
              <w:t xml:space="preserve"> vs </w:t>
            </w:r>
            <w:proofErr w:type="spellStart"/>
            <w:r>
              <w:t>same-day</w:t>
            </w:r>
            <w:proofErr w:type="spellEnd"/>
            <w:r>
              <w:t xml:space="preserve"> </w:t>
            </w:r>
            <w:proofErr w:type="spellStart"/>
            <w:r>
              <w:t>visitor</w:t>
            </w:r>
            <w:proofErr w:type="spellEnd"/>
            <w:r>
              <w:t>.</w:t>
            </w:r>
          </w:p>
        </w:tc>
      </w:tr>
      <w:tr w:rsidR="00D00E3D" w14:paraId="5CFBAA74" w14:textId="09EFD556" w:rsidTr="00D00E3D">
        <w:tc>
          <w:tcPr>
            <w:tcW w:w="570" w:type="dxa"/>
            <w:vAlign w:val="center"/>
          </w:tcPr>
          <w:p w14:paraId="5155CB32" w14:textId="77777777" w:rsidR="00D00E3D" w:rsidRPr="003872F8" w:rsidRDefault="00D00E3D" w:rsidP="00D00E3D">
            <w:pPr>
              <w:pStyle w:val="IsiTabel"/>
            </w:pPr>
            <w:r w:rsidRPr="003872F8">
              <w:t>5</w:t>
            </w:r>
          </w:p>
        </w:tc>
        <w:tc>
          <w:tcPr>
            <w:tcW w:w="1497" w:type="dxa"/>
            <w:vAlign w:val="center"/>
          </w:tcPr>
          <w:p w14:paraId="63611281" w14:textId="77777777" w:rsidR="00D00E3D" w:rsidRPr="003872F8" w:rsidRDefault="00D00E3D" w:rsidP="00D00E3D">
            <w:pPr>
              <w:pStyle w:val="IsiTabel"/>
            </w:pPr>
            <w:r w:rsidRPr="003872F8">
              <w:t>Rata-rata Lama Menginap Tamu</w:t>
            </w:r>
            <w:r w:rsidRPr="003872F8">
              <w:br/>
              <w:t>Notasi: LOS</w:t>
            </w:r>
          </w:p>
        </w:tc>
        <w:tc>
          <w:tcPr>
            <w:tcW w:w="2002" w:type="dxa"/>
            <w:vAlign w:val="center"/>
          </w:tcPr>
          <w:p w14:paraId="1E0FDACC" w14:textId="1BDF714C" w:rsidR="00D00E3D" w:rsidRPr="003872F8" w:rsidRDefault="00D00E3D" w:rsidP="00D00E3D">
            <w:pPr>
              <w:pStyle w:val="IsiTabel"/>
            </w:pPr>
            <w:r>
              <w:t>Mengubah jumlah wisatawan menginap menjadi permintaan malam; digunakan sebagai karakteristik perilaku kunjungan.</w:t>
            </w:r>
          </w:p>
        </w:tc>
        <w:tc>
          <w:tcPr>
            <w:tcW w:w="2296" w:type="dxa"/>
            <w:vAlign w:val="center"/>
          </w:tcPr>
          <w:p w14:paraId="61498838" w14:textId="660A225C" w:rsidR="00D00E3D" w:rsidRPr="003872F8" w:rsidRDefault="00D00E3D" w:rsidP="00D00E3D">
            <w:pPr>
              <w:pStyle w:val="IsiTabel"/>
            </w:pPr>
            <w:r>
              <w:t>Publikasi Tingkat Penghunian Kamar BPS DIY.</w:t>
            </w:r>
          </w:p>
        </w:tc>
        <w:tc>
          <w:tcPr>
            <w:tcW w:w="1984" w:type="dxa"/>
            <w:vAlign w:val="center"/>
          </w:tcPr>
          <w:p w14:paraId="50D80907" w14:textId="2DD514A4" w:rsidR="00D00E3D" w:rsidRPr="003872F8" w:rsidRDefault="00D00E3D" w:rsidP="00D00E3D">
            <w:pPr>
              <w:pStyle w:val="IsiTabel"/>
              <w:rPr>
                <w:rFonts w:eastAsia="Calibri"/>
              </w:rPr>
            </w:pPr>
            <w:r>
              <w:t xml:space="preserve">Mai &amp; Smith (2018); </w:t>
            </w:r>
            <w:proofErr w:type="spellStart"/>
            <w:r>
              <w:t>Alegre</w:t>
            </w:r>
            <w:proofErr w:type="spellEnd"/>
            <w:r>
              <w:t xml:space="preserve"> &amp; </w:t>
            </w:r>
            <w:proofErr w:type="spellStart"/>
            <w:r>
              <w:t>Pou</w:t>
            </w:r>
            <w:proofErr w:type="spellEnd"/>
            <w:r>
              <w:t xml:space="preserve"> (2006); </w:t>
            </w:r>
            <w:proofErr w:type="spellStart"/>
            <w:r>
              <w:t>Gössling</w:t>
            </w:r>
            <w:proofErr w:type="spellEnd"/>
            <w:r>
              <w:t xml:space="preserve"> </w:t>
            </w:r>
            <w:proofErr w:type="spellStart"/>
            <w:r>
              <w:t>et</w:t>
            </w:r>
            <w:proofErr w:type="spellEnd"/>
            <w:r>
              <w:t xml:space="preserve"> </w:t>
            </w:r>
            <w:proofErr w:type="spellStart"/>
            <w:r>
              <w:t>al.</w:t>
            </w:r>
            <w:proofErr w:type="spellEnd"/>
            <w:r>
              <w:t xml:space="preserve"> (2018).</w:t>
            </w:r>
          </w:p>
        </w:tc>
      </w:tr>
      <w:tr w:rsidR="00D00E3D" w14:paraId="4216382F" w14:textId="0ADF21A5" w:rsidTr="00D00E3D">
        <w:tc>
          <w:tcPr>
            <w:tcW w:w="570" w:type="dxa"/>
            <w:vAlign w:val="center"/>
          </w:tcPr>
          <w:p w14:paraId="3DC70360" w14:textId="77777777" w:rsidR="00D00E3D" w:rsidRPr="003872F8" w:rsidRDefault="00D00E3D" w:rsidP="00D00E3D">
            <w:pPr>
              <w:pStyle w:val="IsiTabel"/>
            </w:pPr>
            <w:r w:rsidRPr="003872F8">
              <w:t>6</w:t>
            </w:r>
          </w:p>
        </w:tc>
        <w:tc>
          <w:tcPr>
            <w:tcW w:w="1497" w:type="dxa"/>
            <w:vAlign w:val="center"/>
          </w:tcPr>
          <w:p w14:paraId="16D94E8C" w14:textId="77777777" w:rsidR="00D00E3D" w:rsidRPr="003872F8" w:rsidRDefault="00D00E3D" w:rsidP="00D00E3D">
            <w:pPr>
              <w:pStyle w:val="IsiTabel"/>
            </w:pPr>
            <w:r w:rsidRPr="003872F8">
              <w:t>Tingkat Penghunian Ganda Kamar</w:t>
            </w:r>
            <w:r w:rsidRPr="003872F8">
              <w:br/>
              <w:t>Notasi: TPG</w:t>
            </w:r>
          </w:p>
        </w:tc>
        <w:tc>
          <w:tcPr>
            <w:tcW w:w="2002" w:type="dxa"/>
            <w:vAlign w:val="center"/>
          </w:tcPr>
          <w:p w14:paraId="29A70E14" w14:textId="62859CA9" w:rsidR="00D00E3D" w:rsidRPr="003872F8" w:rsidRDefault="00D00E3D" w:rsidP="00D00E3D">
            <w:pPr>
              <w:pStyle w:val="IsiTabel"/>
            </w:pPr>
            <w:r>
              <w:t>Mengubah malam tamu menjadi malam kamar yang dibutuhkan sehingga definisi TPK konsisten dengan statistik akomodasi.</w:t>
            </w:r>
          </w:p>
        </w:tc>
        <w:tc>
          <w:tcPr>
            <w:tcW w:w="2296" w:type="dxa"/>
            <w:vAlign w:val="center"/>
          </w:tcPr>
          <w:p w14:paraId="08D3D81B" w14:textId="3AD7EB5E" w:rsidR="00D00E3D" w:rsidRPr="003872F8" w:rsidRDefault="00D00E3D" w:rsidP="00D00E3D">
            <w:pPr>
              <w:pStyle w:val="IsiTabel"/>
            </w:pPr>
            <w:r>
              <w:t>Publikasi Tingkat Penghunian Kamar BPS DIY.</w:t>
            </w:r>
          </w:p>
        </w:tc>
        <w:tc>
          <w:tcPr>
            <w:tcW w:w="1984" w:type="dxa"/>
            <w:vAlign w:val="center"/>
          </w:tcPr>
          <w:p w14:paraId="2D1A7116" w14:textId="086D452D" w:rsidR="00D00E3D" w:rsidRPr="003872F8" w:rsidRDefault="00D00E3D" w:rsidP="00D00E3D">
            <w:pPr>
              <w:pStyle w:val="IsiTabel"/>
            </w:pPr>
            <w:r>
              <w:t>Definisi operasional BPS untuk statistik akomodasi.</w:t>
            </w:r>
          </w:p>
        </w:tc>
      </w:tr>
      <w:tr w:rsidR="00D00E3D" w14:paraId="5DEFE276" w14:textId="6A713108" w:rsidTr="00D00E3D">
        <w:tc>
          <w:tcPr>
            <w:tcW w:w="570" w:type="dxa"/>
            <w:vAlign w:val="center"/>
          </w:tcPr>
          <w:p w14:paraId="69763BA3" w14:textId="77777777" w:rsidR="00D00E3D" w:rsidRPr="003872F8" w:rsidRDefault="00D00E3D" w:rsidP="00D00E3D">
            <w:pPr>
              <w:pStyle w:val="IsiTabel"/>
            </w:pPr>
            <w:r w:rsidRPr="003872F8">
              <w:t>7</w:t>
            </w:r>
          </w:p>
        </w:tc>
        <w:tc>
          <w:tcPr>
            <w:tcW w:w="1497" w:type="dxa"/>
            <w:vAlign w:val="center"/>
          </w:tcPr>
          <w:p w14:paraId="77DAD0E0" w14:textId="77777777" w:rsidR="00D00E3D" w:rsidRPr="003872F8" w:rsidRDefault="00D00E3D" w:rsidP="00D00E3D">
            <w:pPr>
              <w:pStyle w:val="IsiTabel"/>
            </w:pPr>
            <w:r w:rsidRPr="003872F8">
              <w:t>Rata-rata Kamar per Unit Akomodasi</w:t>
            </w:r>
            <w:r w:rsidRPr="003872F8">
              <w:br/>
            </w:r>
            <w:r w:rsidRPr="003872F8">
              <w:lastRenderedPageBreak/>
              <w:t xml:space="preserve">Notasi: </w:t>
            </w:r>
            <w:proofErr w:type="spellStart"/>
            <w:r w:rsidRPr="003872F8">
              <w:t>K_unit</w:t>
            </w:r>
            <w:proofErr w:type="spellEnd"/>
          </w:p>
        </w:tc>
        <w:tc>
          <w:tcPr>
            <w:tcW w:w="2002" w:type="dxa"/>
            <w:vAlign w:val="center"/>
          </w:tcPr>
          <w:p w14:paraId="208C1A76" w14:textId="63038286" w:rsidR="00D00E3D" w:rsidRPr="003872F8" w:rsidRDefault="00D00E3D" w:rsidP="00D00E3D">
            <w:pPr>
              <w:pStyle w:val="IsiTabel"/>
            </w:pPr>
            <w:r>
              <w:lastRenderedPageBreak/>
              <w:t>Menghubungkan stok unit akomodasi dengan kapasitas kamar.</w:t>
            </w:r>
          </w:p>
        </w:tc>
        <w:tc>
          <w:tcPr>
            <w:tcW w:w="2296" w:type="dxa"/>
            <w:vAlign w:val="center"/>
          </w:tcPr>
          <w:p w14:paraId="39DFE8B9" w14:textId="18B32AD8" w:rsidR="00D00E3D" w:rsidRPr="00D00E3D" w:rsidRDefault="00D00E3D" w:rsidP="00D00E3D">
            <w:pPr>
              <w:pStyle w:val="IsiTabel"/>
            </w:pPr>
            <w:r>
              <w:t>Statistik Hotel dan Akomodasi Lainnya BPS DIY.</w:t>
            </w:r>
          </w:p>
        </w:tc>
        <w:tc>
          <w:tcPr>
            <w:tcW w:w="1984" w:type="dxa"/>
            <w:vAlign w:val="center"/>
          </w:tcPr>
          <w:p w14:paraId="1372EA28" w14:textId="2C7F63FB" w:rsidR="00D00E3D" w:rsidRPr="00D00E3D" w:rsidRDefault="00D00E3D" w:rsidP="00D00E3D">
            <w:pPr>
              <w:pStyle w:val="IsiTabel"/>
              <w:rPr>
                <w:rFonts w:eastAsia="Calibri"/>
              </w:rPr>
            </w:pPr>
            <w:r>
              <w:t>Identitas kapasitas akomodasi; konsisten dengan definisi BPS.</w:t>
            </w:r>
          </w:p>
        </w:tc>
      </w:tr>
      <w:tr w:rsidR="00D00E3D" w14:paraId="66FD4ECC" w14:textId="3A8DC9BD" w:rsidTr="00D00E3D">
        <w:tc>
          <w:tcPr>
            <w:tcW w:w="570" w:type="dxa"/>
            <w:vAlign w:val="center"/>
          </w:tcPr>
          <w:p w14:paraId="56CFC03A" w14:textId="77777777" w:rsidR="00D00E3D" w:rsidRPr="003872F8" w:rsidRDefault="00D00E3D" w:rsidP="00D00E3D">
            <w:pPr>
              <w:pStyle w:val="IsiTabel"/>
            </w:pPr>
            <w:r w:rsidRPr="003872F8">
              <w:t>8</w:t>
            </w:r>
          </w:p>
        </w:tc>
        <w:tc>
          <w:tcPr>
            <w:tcW w:w="1497" w:type="dxa"/>
            <w:vAlign w:val="center"/>
          </w:tcPr>
          <w:p w14:paraId="7B0E5878" w14:textId="77777777" w:rsidR="00D00E3D" w:rsidRPr="003872F8" w:rsidRDefault="00D00E3D" w:rsidP="00D00E3D">
            <w:pPr>
              <w:pStyle w:val="IsiTabel"/>
            </w:pPr>
            <w:r w:rsidRPr="003872F8">
              <w:t>Malam Tersedia per Kamar</w:t>
            </w:r>
            <w:r w:rsidRPr="003872F8">
              <w:br/>
              <w:t xml:space="preserve">Notasi: </w:t>
            </w:r>
            <w:proofErr w:type="spellStart"/>
            <w:r w:rsidRPr="003872F8">
              <w:t>M_avail</w:t>
            </w:r>
            <w:proofErr w:type="spellEnd"/>
          </w:p>
        </w:tc>
        <w:tc>
          <w:tcPr>
            <w:tcW w:w="2002" w:type="dxa"/>
            <w:vAlign w:val="center"/>
          </w:tcPr>
          <w:p w14:paraId="7064E6E8" w14:textId="2E2B60E9" w:rsidR="00D00E3D" w:rsidRPr="003872F8" w:rsidRDefault="00D00E3D" w:rsidP="00D00E3D">
            <w:pPr>
              <w:pStyle w:val="IsiTabel"/>
            </w:pPr>
            <w:r>
              <w:t>Diturunkan agar kapasitas malam kamar yang digunakan model konsisten dengan TPK historis, bukan diasumsikan selalu 365 malam.</w:t>
            </w:r>
          </w:p>
        </w:tc>
        <w:tc>
          <w:tcPr>
            <w:tcW w:w="2296" w:type="dxa"/>
            <w:vAlign w:val="center"/>
          </w:tcPr>
          <w:p w14:paraId="69FB4119" w14:textId="5131A47C" w:rsidR="00D00E3D" w:rsidRPr="003872F8" w:rsidRDefault="00D00E3D" w:rsidP="00D00E3D">
            <w:pPr>
              <w:pStyle w:val="IsiTabel"/>
            </w:pPr>
            <w:r>
              <w:t>Malam tamu, TPG, TPK, dan jumlah kamar BPS DIY 2015–2025.</w:t>
            </w:r>
          </w:p>
        </w:tc>
        <w:tc>
          <w:tcPr>
            <w:tcW w:w="1984" w:type="dxa"/>
            <w:vAlign w:val="center"/>
          </w:tcPr>
          <w:p w14:paraId="6C811CE4" w14:textId="787FFAB7" w:rsidR="00D00E3D" w:rsidRPr="00D00E3D" w:rsidRDefault="00D00E3D" w:rsidP="00D00E3D">
            <w:pPr>
              <w:pStyle w:val="IsiTabel"/>
              <w:rPr>
                <w:rFonts w:eastAsia="Calibri"/>
              </w:rPr>
            </w:pPr>
            <w:r>
              <w:t>Identitas TPK BPS; konsistensi operasional kapasitas kamar.</w:t>
            </w:r>
          </w:p>
        </w:tc>
      </w:tr>
      <w:tr w:rsidR="00D00E3D" w14:paraId="2066F581" w14:textId="303E50BD" w:rsidTr="00D00E3D">
        <w:tc>
          <w:tcPr>
            <w:tcW w:w="570" w:type="dxa"/>
            <w:vAlign w:val="center"/>
          </w:tcPr>
          <w:p w14:paraId="1EC4C579" w14:textId="77777777" w:rsidR="00D00E3D" w:rsidRPr="003872F8" w:rsidRDefault="00D00E3D" w:rsidP="00D00E3D">
            <w:pPr>
              <w:pStyle w:val="IsiTabel"/>
            </w:pPr>
            <w:r w:rsidRPr="003872F8">
              <w:t>9</w:t>
            </w:r>
          </w:p>
        </w:tc>
        <w:tc>
          <w:tcPr>
            <w:tcW w:w="1497" w:type="dxa"/>
            <w:vAlign w:val="center"/>
          </w:tcPr>
          <w:p w14:paraId="7DD872DE" w14:textId="77777777" w:rsidR="00D00E3D" w:rsidRPr="003872F8" w:rsidRDefault="00D00E3D" w:rsidP="00D00E3D">
            <w:pPr>
              <w:pStyle w:val="IsiTabel"/>
            </w:pPr>
            <w:r w:rsidRPr="003872F8">
              <w:t>Luas Lahan Tersedia</w:t>
            </w:r>
            <w:r w:rsidRPr="003872F8">
              <w:br/>
              <w:t>Notasi: A</w:t>
            </w:r>
          </w:p>
        </w:tc>
        <w:tc>
          <w:tcPr>
            <w:tcW w:w="2002" w:type="dxa"/>
            <w:vAlign w:val="center"/>
          </w:tcPr>
          <w:p w14:paraId="73BBAC86" w14:textId="60C23E3B" w:rsidR="00D00E3D" w:rsidRPr="003872F8" w:rsidRDefault="00D00E3D" w:rsidP="00D00E3D">
            <w:pPr>
              <w:pStyle w:val="IsiTabel"/>
            </w:pPr>
            <w:r>
              <w:t>Dipakai sebagai penyebut kepadatan dan batas fisik agregat lahan pada skala provinsi.</w:t>
            </w:r>
          </w:p>
        </w:tc>
        <w:tc>
          <w:tcPr>
            <w:tcW w:w="2296" w:type="dxa"/>
            <w:vAlign w:val="center"/>
          </w:tcPr>
          <w:p w14:paraId="01D696E1" w14:textId="16DA521A" w:rsidR="00D00E3D" w:rsidRPr="003872F8" w:rsidRDefault="00D00E3D" w:rsidP="00D00E3D">
            <w:pPr>
              <w:pStyle w:val="IsiTabel"/>
            </w:pPr>
            <w:r>
              <w:t>Luas wilayah administratif Provinsi DIY, BPS/ketentuan wilayah.</w:t>
            </w:r>
          </w:p>
        </w:tc>
        <w:tc>
          <w:tcPr>
            <w:tcW w:w="1984" w:type="dxa"/>
            <w:vAlign w:val="center"/>
          </w:tcPr>
          <w:p w14:paraId="61AC2A84" w14:textId="508C5BCD" w:rsidR="00D00E3D" w:rsidRPr="003872F8" w:rsidRDefault="00D00E3D" w:rsidP="00D00E3D">
            <w:pPr>
              <w:pStyle w:val="IsiTabel"/>
            </w:pPr>
            <w:r>
              <w:t>Definisi batas wilayah administratif penelitian.</w:t>
            </w:r>
          </w:p>
        </w:tc>
      </w:tr>
      <w:tr w:rsidR="00D00E3D" w14:paraId="40522BB3" w14:textId="24E7EB36" w:rsidTr="00D00E3D">
        <w:tc>
          <w:tcPr>
            <w:tcW w:w="570" w:type="dxa"/>
            <w:vAlign w:val="center"/>
          </w:tcPr>
          <w:p w14:paraId="28E51F72" w14:textId="77777777" w:rsidR="00D00E3D" w:rsidRPr="003872F8" w:rsidRDefault="00D00E3D" w:rsidP="00D00E3D">
            <w:pPr>
              <w:pStyle w:val="IsiTabel"/>
            </w:pPr>
            <w:r w:rsidRPr="003872F8">
              <w:t>10</w:t>
            </w:r>
          </w:p>
        </w:tc>
        <w:tc>
          <w:tcPr>
            <w:tcW w:w="1497" w:type="dxa"/>
            <w:vAlign w:val="center"/>
          </w:tcPr>
          <w:p w14:paraId="78F43120" w14:textId="77777777" w:rsidR="00D00E3D" w:rsidRPr="003872F8" w:rsidRDefault="00D00E3D" w:rsidP="00D00E3D">
            <w:pPr>
              <w:pStyle w:val="IsiTabel"/>
            </w:pPr>
            <w:r w:rsidRPr="003872F8">
              <w:t>Intensitas Tenaga Kerja Awal</w:t>
            </w:r>
            <w:r w:rsidRPr="003872F8">
              <w:br/>
              <w:t>Notasi: i_0</w:t>
            </w:r>
          </w:p>
        </w:tc>
        <w:tc>
          <w:tcPr>
            <w:tcW w:w="2002" w:type="dxa"/>
            <w:vAlign w:val="center"/>
          </w:tcPr>
          <w:p w14:paraId="4B0D9B3A" w14:textId="33AAB5B1" w:rsidR="00D00E3D" w:rsidRPr="003872F8" w:rsidRDefault="00D00E3D" w:rsidP="00D00E3D">
            <w:pPr>
              <w:pStyle w:val="IsiTabel"/>
            </w:pPr>
            <w:r>
              <w:t xml:space="preserve">Menetapkan kebutuhan tenaga kerja per unit </w:t>
            </w:r>
            <w:proofErr w:type="spellStart"/>
            <w:r>
              <w:t>output</w:t>
            </w:r>
            <w:proofErr w:type="spellEnd"/>
            <w:r>
              <w:t xml:space="preserve"> pada tahun dasar sebelum peluruhan produktivitas diterapkan.</w:t>
            </w:r>
          </w:p>
        </w:tc>
        <w:tc>
          <w:tcPr>
            <w:tcW w:w="2296" w:type="dxa"/>
            <w:vAlign w:val="center"/>
          </w:tcPr>
          <w:p w14:paraId="6408CA9F" w14:textId="3709288F" w:rsidR="00D00E3D" w:rsidRPr="00D00E3D" w:rsidRDefault="00D00E3D" w:rsidP="00D00E3D">
            <w:pPr>
              <w:pStyle w:val="IsiTabel"/>
            </w:pPr>
            <w:r>
              <w:t>Tenaga kerja KBLI I dan R,S,T,U (BPS DIY) serta PDRB ADHK pariwisata 2025.</w:t>
            </w:r>
          </w:p>
        </w:tc>
        <w:tc>
          <w:tcPr>
            <w:tcW w:w="1984" w:type="dxa"/>
            <w:vAlign w:val="center"/>
          </w:tcPr>
          <w:p w14:paraId="7037479D" w14:textId="7565C6F2" w:rsidR="00D00E3D" w:rsidRPr="00D00E3D" w:rsidRDefault="00D00E3D" w:rsidP="00D00E3D">
            <w:pPr>
              <w:pStyle w:val="IsiTabel"/>
              <w:rPr>
                <w:rFonts w:eastAsia="Calibri"/>
              </w:rPr>
            </w:pPr>
            <w:proofErr w:type="spellStart"/>
            <w:r>
              <w:t>Hamermesh</w:t>
            </w:r>
            <w:proofErr w:type="spellEnd"/>
            <w:r>
              <w:t xml:space="preserve"> (1993); </w:t>
            </w:r>
            <w:proofErr w:type="spellStart"/>
            <w:r>
              <w:t>Kapsos</w:t>
            </w:r>
            <w:proofErr w:type="spellEnd"/>
            <w:r>
              <w:t xml:space="preserve"> (2005).</w:t>
            </w:r>
          </w:p>
        </w:tc>
      </w:tr>
      <w:tr w:rsidR="00D00E3D" w14:paraId="3EEB2835" w14:textId="13C33970" w:rsidTr="00D00E3D">
        <w:tc>
          <w:tcPr>
            <w:tcW w:w="570" w:type="dxa"/>
            <w:vAlign w:val="center"/>
          </w:tcPr>
          <w:p w14:paraId="2B63481F" w14:textId="77777777" w:rsidR="00D00E3D" w:rsidRPr="003872F8" w:rsidRDefault="00D00E3D" w:rsidP="00D00E3D">
            <w:pPr>
              <w:pStyle w:val="IsiTabel"/>
            </w:pPr>
            <w:r w:rsidRPr="003872F8">
              <w:t>11</w:t>
            </w:r>
          </w:p>
        </w:tc>
        <w:tc>
          <w:tcPr>
            <w:tcW w:w="1497" w:type="dxa"/>
            <w:vAlign w:val="center"/>
          </w:tcPr>
          <w:p w14:paraId="1AD29BCA" w14:textId="77777777" w:rsidR="00D00E3D" w:rsidRPr="003872F8" w:rsidRDefault="00D00E3D" w:rsidP="00D00E3D">
            <w:pPr>
              <w:pStyle w:val="IsiTabel"/>
            </w:pPr>
            <w:r w:rsidRPr="003872F8">
              <w:t>Laju Kenaikan Produktivitas</w:t>
            </w:r>
            <w:r w:rsidRPr="003872F8">
              <w:br/>
              <w:t xml:space="preserve">Notasi: </w:t>
            </w:r>
            <w:proofErr w:type="spellStart"/>
            <w:r w:rsidRPr="003872F8">
              <w:t>g_prod</w:t>
            </w:r>
            <w:proofErr w:type="spellEnd"/>
          </w:p>
        </w:tc>
        <w:tc>
          <w:tcPr>
            <w:tcW w:w="2002" w:type="dxa"/>
            <w:vAlign w:val="center"/>
          </w:tcPr>
          <w:p w14:paraId="1CAF55A6" w14:textId="5C8E1950" w:rsidR="00D00E3D" w:rsidRPr="003872F8" w:rsidRDefault="00D00E3D" w:rsidP="00D00E3D">
            <w:pPr>
              <w:pStyle w:val="IsiTabel"/>
            </w:pPr>
            <w:r>
              <w:t>Regresi log-linear menjaga intensitas tetap positif dan konsisten dengan bentuk peluruhan eksponensial model.</w:t>
            </w:r>
          </w:p>
        </w:tc>
        <w:tc>
          <w:tcPr>
            <w:tcW w:w="2296" w:type="dxa"/>
            <w:vAlign w:val="center"/>
          </w:tcPr>
          <w:p w14:paraId="6F41807D" w14:textId="526E0560" w:rsidR="00D00E3D" w:rsidRPr="00D00E3D" w:rsidRDefault="00D00E3D" w:rsidP="00D00E3D">
            <w:pPr>
              <w:pStyle w:val="IsiTabel"/>
            </w:pPr>
            <w:r>
              <w:t>Rasio tenaga kerja pariwisata terhadap PDRB ADHK pariwisata BPS, 2015–2025.</w:t>
            </w:r>
          </w:p>
        </w:tc>
        <w:tc>
          <w:tcPr>
            <w:tcW w:w="1984" w:type="dxa"/>
            <w:vAlign w:val="center"/>
          </w:tcPr>
          <w:p w14:paraId="437F4AA4" w14:textId="61D1229E" w:rsidR="00D00E3D" w:rsidRPr="00D00E3D" w:rsidRDefault="00D00E3D" w:rsidP="00D00E3D">
            <w:pPr>
              <w:pStyle w:val="IsiTabel"/>
              <w:rPr>
                <w:rFonts w:eastAsia="Calibri"/>
              </w:rPr>
            </w:pPr>
            <w:proofErr w:type="spellStart"/>
            <w:r>
              <w:t>Kapsos</w:t>
            </w:r>
            <w:proofErr w:type="spellEnd"/>
            <w:r>
              <w:t xml:space="preserve"> (2005).</w:t>
            </w:r>
          </w:p>
        </w:tc>
      </w:tr>
    </w:tbl>
    <w:p w14:paraId="3817CB7E" w14:textId="10163702" w:rsidR="00002786" w:rsidRPr="009E5C48" w:rsidRDefault="009E5C48" w:rsidP="009E5C48">
      <w:pPr>
        <w:pStyle w:val="JudulLampiran"/>
      </w:pPr>
      <w:bookmarkStart w:id="228" w:name="_Toc241748729"/>
      <w:r w:rsidRPr="009E5C48">
        <w:rPr>
          <w:lang w:val="en-US"/>
        </w:rPr>
        <w:lastRenderedPageBreak/>
        <w:t xml:space="preserve">Parameter Hasil </w:t>
      </w:r>
      <w:proofErr w:type="spellStart"/>
      <w:r w:rsidRPr="009E5C48">
        <w:rPr>
          <w:lang w:val="en-US"/>
        </w:rPr>
        <w:t>Penurunan</w:t>
      </w:r>
      <w:proofErr w:type="spellEnd"/>
      <w:r w:rsidRPr="009E5C48">
        <w:rPr>
          <w:lang w:val="en-US"/>
        </w:rPr>
        <w:t xml:space="preserve"> </w:t>
      </w:r>
      <w:proofErr w:type="spellStart"/>
      <w:r w:rsidRPr="009E5C48">
        <w:rPr>
          <w:lang w:val="en-US"/>
        </w:rPr>
        <w:t>Identitas</w:t>
      </w:r>
      <w:proofErr w:type="spellEnd"/>
      <w:r w:rsidRPr="009E5C48">
        <w:rPr>
          <w:lang w:val="en-US"/>
        </w:rPr>
        <w:t xml:space="preserve"> Stock-Flow (8 parameter)</w:t>
      </w:r>
      <w:bookmarkEnd w:id="228"/>
    </w:p>
    <w:tbl>
      <w:tblPr>
        <w:tblStyle w:val="TableGrid"/>
        <w:tblW w:w="9476" w:type="dxa"/>
        <w:tblInd w:w="-26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70"/>
        <w:gridCol w:w="1651"/>
        <w:gridCol w:w="2153"/>
        <w:gridCol w:w="5102"/>
      </w:tblGrid>
      <w:tr w:rsidR="009E5C48" w14:paraId="3653C4A9" w14:textId="77777777" w:rsidTr="001543F3">
        <w:trPr>
          <w:trHeight w:val="794"/>
          <w:tblHeader/>
        </w:trPr>
        <w:tc>
          <w:tcPr>
            <w:tcW w:w="570" w:type="dxa"/>
            <w:vAlign w:val="center"/>
          </w:tcPr>
          <w:p w14:paraId="0F90EE32" w14:textId="77777777" w:rsidR="009E5C48" w:rsidRDefault="009E5C48" w:rsidP="00B01B1C">
            <w:pPr>
              <w:pStyle w:val="HeaderdanNomorKolompadaTabel"/>
            </w:pPr>
            <w:r>
              <w:t>No.</w:t>
            </w:r>
          </w:p>
        </w:tc>
        <w:tc>
          <w:tcPr>
            <w:tcW w:w="1651" w:type="dxa"/>
            <w:vAlign w:val="center"/>
          </w:tcPr>
          <w:p w14:paraId="460EAE9C" w14:textId="77777777" w:rsidR="009E5C48" w:rsidRDefault="009E5C48" w:rsidP="00B01B1C">
            <w:pPr>
              <w:pStyle w:val="HeaderdanNomorKolompadaTabel"/>
            </w:pPr>
            <w:r>
              <w:t>Parameter dan Notasi</w:t>
            </w:r>
          </w:p>
        </w:tc>
        <w:tc>
          <w:tcPr>
            <w:tcW w:w="2153" w:type="dxa"/>
            <w:vAlign w:val="center"/>
          </w:tcPr>
          <w:p w14:paraId="3C4D6439" w14:textId="77777777" w:rsidR="009E5C48" w:rsidRDefault="009E5C48" w:rsidP="00BE79A3">
            <w:pPr>
              <w:pStyle w:val="HeaderdanNomorKolompadaTabel"/>
              <w:ind w:left="-396" w:firstLine="396"/>
            </w:pPr>
            <w:r>
              <w:t>Nilai dan Satuan</w:t>
            </w:r>
          </w:p>
        </w:tc>
        <w:tc>
          <w:tcPr>
            <w:tcW w:w="5102" w:type="dxa"/>
            <w:vAlign w:val="center"/>
          </w:tcPr>
          <w:p w14:paraId="000AB87A" w14:textId="77777777" w:rsidR="009E5C48" w:rsidRDefault="009E5C48" w:rsidP="00BE79A3">
            <w:pPr>
              <w:pStyle w:val="HeaderdanNomorKolompadaTabel"/>
              <w:ind w:left="-396" w:firstLine="396"/>
            </w:pPr>
            <w:r>
              <w:t>Formula/Cara Penentuan</w:t>
            </w:r>
          </w:p>
        </w:tc>
      </w:tr>
      <w:tr w:rsidR="009E5C48" w14:paraId="30B912BE" w14:textId="77777777" w:rsidTr="001543F3">
        <w:trPr>
          <w:trHeight w:val="283"/>
          <w:tblHeader/>
        </w:trPr>
        <w:tc>
          <w:tcPr>
            <w:tcW w:w="570" w:type="dxa"/>
          </w:tcPr>
          <w:p w14:paraId="46AC64E8" w14:textId="77777777" w:rsidR="009E5C48" w:rsidRDefault="009E5C48" w:rsidP="00B01B1C">
            <w:pPr>
              <w:pStyle w:val="HeaderdanNomorKolompadaTabel"/>
              <w:spacing w:before="0" w:after="0"/>
            </w:pPr>
            <w:r>
              <w:t>(1)</w:t>
            </w:r>
          </w:p>
        </w:tc>
        <w:tc>
          <w:tcPr>
            <w:tcW w:w="1651" w:type="dxa"/>
          </w:tcPr>
          <w:p w14:paraId="5EA7F3C4" w14:textId="77777777" w:rsidR="009E5C48" w:rsidRDefault="009E5C48" w:rsidP="00B01B1C">
            <w:pPr>
              <w:pStyle w:val="HeaderdanNomorKolompadaTabel"/>
              <w:spacing w:before="0" w:after="0"/>
            </w:pPr>
            <w:r>
              <w:t>(2)</w:t>
            </w:r>
          </w:p>
        </w:tc>
        <w:tc>
          <w:tcPr>
            <w:tcW w:w="2153" w:type="dxa"/>
          </w:tcPr>
          <w:p w14:paraId="6C3F9E16" w14:textId="77777777" w:rsidR="009E5C48" w:rsidRDefault="009E5C48" w:rsidP="00BE79A3">
            <w:pPr>
              <w:pStyle w:val="HeaderdanNomorKolompadaTabel"/>
              <w:spacing w:before="0" w:after="0"/>
              <w:ind w:left="-396" w:firstLine="396"/>
            </w:pPr>
            <w:r>
              <w:t>(3)</w:t>
            </w:r>
          </w:p>
        </w:tc>
        <w:tc>
          <w:tcPr>
            <w:tcW w:w="5102" w:type="dxa"/>
          </w:tcPr>
          <w:p w14:paraId="5FA0A3CF" w14:textId="77777777" w:rsidR="009E5C48" w:rsidRDefault="009E5C48" w:rsidP="00BE79A3">
            <w:pPr>
              <w:pStyle w:val="HeaderdanNomorKolompadaTabel"/>
              <w:spacing w:before="0" w:after="0"/>
              <w:ind w:left="-396" w:firstLine="396"/>
            </w:pPr>
            <w:r>
              <w:t>(4)</w:t>
            </w:r>
          </w:p>
        </w:tc>
      </w:tr>
      <w:tr w:rsidR="009E5C48" w14:paraId="781D3473" w14:textId="77777777" w:rsidTr="00BE79A3">
        <w:trPr>
          <w:trHeight w:val="794"/>
        </w:trPr>
        <w:tc>
          <w:tcPr>
            <w:tcW w:w="570" w:type="dxa"/>
            <w:vAlign w:val="center"/>
          </w:tcPr>
          <w:p w14:paraId="4710D4FF" w14:textId="439107D3" w:rsidR="009E5C48" w:rsidRPr="003872F8" w:rsidRDefault="009E5C48" w:rsidP="009E5C48">
            <w:pPr>
              <w:pStyle w:val="IsiTabel"/>
            </w:pPr>
            <w:r w:rsidRPr="003872F8">
              <w:t>1</w:t>
            </w:r>
            <w:r>
              <w:t>2</w:t>
            </w:r>
          </w:p>
        </w:tc>
        <w:tc>
          <w:tcPr>
            <w:tcW w:w="1651" w:type="dxa"/>
            <w:vAlign w:val="center"/>
          </w:tcPr>
          <w:p w14:paraId="6BC80989" w14:textId="09A74D4B" w:rsidR="009E5C48" w:rsidRPr="009E5C48" w:rsidRDefault="009E5C48" w:rsidP="009E5C48">
            <w:pPr>
              <w:pStyle w:val="IsiTabel"/>
            </w:pPr>
            <w:r w:rsidRPr="009E5C48">
              <w:t>Laju Pertumbuhan Eksternal</w:t>
            </w:r>
            <w:r w:rsidRPr="009E5C48">
              <w:br/>
              <w:t>Notasi: LPE</w:t>
            </w:r>
          </w:p>
        </w:tc>
        <w:tc>
          <w:tcPr>
            <w:tcW w:w="2153" w:type="dxa"/>
            <w:vAlign w:val="center"/>
          </w:tcPr>
          <w:p w14:paraId="7422B0DF" w14:textId="724CF4A9" w:rsidR="009E5C48" w:rsidRPr="009E5C48" w:rsidRDefault="009E5C48" w:rsidP="00BE79A3">
            <w:pPr>
              <w:pStyle w:val="IsiTabel"/>
              <w:ind w:left="-396" w:firstLine="396"/>
            </w:pPr>
            <w:r w:rsidRPr="009E5C48">
              <w:t>0,27726</w:t>
            </w:r>
            <w:r w:rsidRPr="009E5C48">
              <w:br/>
              <w:t>(1/tahun)</w:t>
            </w:r>
          </w:p>
        </w:tc>
        <w:tc>
          <w:tcPr>
            <w:tcW w:w="5102" w:type="dxa"/>
            <w:vAlign w:val="center"/>
          </w:tcPr>
          <w:p w14:paraId="0545F280" w14:textId="680C7A2B" w:rsidR="009E5C48" w:rsidRPr="009E5C48" w:rsidRDefault="009E5C48" w:rsidP="00BE79A3">
            <w:pPr>
              <w:pStyle w:val="IsiTabel"/>
              <w:ind w:left="-396" w:firstLine="396"/>
              <w:rPr>
                <w:rFonts w:eastAsiaTheme="minorEastAsia"/>
              </w:rPr>
            </w:pPr>
            <m:oMathPara>
              <m:oMathParaPr>
                <m:jc m:val="left"/>
              </m:oMathParaPr>
              <m:oMath>
                <m:r>
                  <w:rPr>
                    <w:rFonts w:ascii="Cambria Math" w:hAnsi="Cambria Math"/>
                  </w:rPr>
                  <m:t>LPE=</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2024-2025</m:t>
                        </m:r>
                      </m:sub>
                    </m:sSub>
                  </m:num>
                  <m:den>
                    <m:sSub>
                      <m:sSubPr>
                        <m:ctrlPr>
                          <w:rPr>
                            <w:rFonts w:ascii="Cambria Math" w:hAnsi="Cambria Math"/>
                          </w:rPr>
                        </m:ctrlPr>
                      </m:sSubPr>
                      <m:e>
                        <m:r>
                          <m:rPr>
                            <m:nor/>
                          </m:rPr>
                          <m:t>Daya Tarik</m:t>
                        </m:r>
                      </m:e>
                      <m:sub>
                        <m:r>
                          <w:rPr>
                            <w:rFonts w:ascii="Cambria Math" w:hAnsi="Cambria Math"/>
                          </w:rPr>
                          <m:t>2024</m:t>
                        </m:r>
                      </m:sub>
                    </m:sSub>
                    <m:r>
                      <w:rPr>
                        <w:rFonts w:ascii="Cambria Math" w:hAnsi="Cambria Math"/>
                      </w:rPr>
                      <m:t>-r</m:t>
                    </m:r>
                  </m:den>
                </m:f>
              </m:oMath>
            </m:oMathPara>
          </w:p>
          <w:p w14:paraId="71E84EA0" w14:textId="40E072D6" w:rsidR="009E5C48" w:rsidRPr="009E5C48" w:rsidRDefault="009E5C48" w:rsidP="00BE79A3">
            <w:pPr>
              <w:pStyle w:val="IsiTabel"/>
              <w:ind w:left="-396" w:firstLine="396"/>
              <w:rPr>
                <w:rFonts w:eastAsiaTheme="minorEastAsia"/>
              </w:rPr>
            </w:pPr>
            <w:r>
              <w:rPr>
                <w:rFonts w:eastAsiaTheme="minorEastAsia"/>
              </w:rPr>
              <w:t xml:space="preserve">; </w:t>
            </w:r>
            <m:oMath>
              <m:r>
                <w:rPr>
                  <w:rFonts w:ascii="Cambria Math" w:eastAsiaTheme="minorEastAsia" w:hAnsi="Cambria Math"/>
                </w:rPr>
                <m:t>r=</m:t>
              </m:r>
              <m:f>
                <m:fPr>
                  <m:ctrlPr>
                    <w:rPr>
                      <w:rFonts w:ascii="Cambria Math" w:eastAsiaTheme="minorEastAsia" w:hAnsi="Cambria Math"/>
                    </w:rPr>
                  </m:ctrlPr>
                </m:fPr>
                <m:num>
                  <m:r>
                    <w:rPr>
                      <w:rFonts w:ascii="Cambria Math" w:eastAsiaTheme="minorEastAsia" w:hAnsi="Cambria Math"/>
                    </w:rPr>
                    <m:t>LPD</m:t>
                  </m:r>
                </m:num>
                <m:den>
                  <m:r>
                    <w:rPr>
                      <w:rFonts w:ascii="Cambria Math" w:eastAsiaTheme="minorEastAsia" w:hAnsi="Cambria Math"/>
                    </w:rPr>
                    <m:t>LPE</m:t>
                  </m:r>
                </m:den>
              </m:f>
              <m:r>
                <w:rPr>
                  <w:rFonts w:ascii="Cambria Math" w:eastAsiaTheme="minorEastAsia" w:hAnsi="Cambria Math"/>
                </w:rPr>
                <m:t>=0.75</m:t>
              </m:r>
            </m:oMath>
          </w:p>
        </w:tc>
      </w:tr>
      <w:tr w:rsidR="009E5C48" w14:paraId="59E8F125" w14:textId="77777777" w:rsidTr="00BE79A3">
        <w:trPr>
          <w:trHeight w:val="794"/>
        </w:trPr>
        <w:tc>
          <w:tcPr>
            <w:tcW w:w="570" w:type="dxa"/>
            <w:vAlign w:val="center"/>
          </w:tcPr>
          <w:p w14:paraId="13722860" w14:textId="742A11F5" w:rsidR="009E5C48" w:rsidRPr="003872F8" w:rsidRDefault="009E5C48" w:rsidP="009E5C48">
            <w:pPr>
              <w:pStyle w:val="IsiTabel"/>
            </w:pPr>
            <w:r>
              <w:t>13</w:t>
            </w:r>
          </w:p>
        </w:tc>
        <w:tc>
          <w:tcPr>
            <w:tcW w:w="1651" w:type="dxa"/>
            <w:vAlign w:val="center"/>
          </w:tcPr>
          <w:p w14:paraId="1D83A373" w14:textId="3EF5082A" w:rsidR="009E5C48" w:rsidRPr="009E5C48" w:rsidRDefault="009E5C48" w:rsidP="009E5C48">
            <w:pPr>
              <w:pStyle w:val="IsiTabel"/>
            </w:pPr>
            <w:r w:rsidRPr="009E5C48">
              <w:t>Laju Penurunan Dasar</w:t>
            </w:r>
            <w:r w:rsidRPr="009E5C48">
              <w:br/>
              <w:t>Notasi: LPD</w:t>
            </w:r>
          </w:p>
        </w:tc>
        <w:tc>
          <w:tcPr>
            <w:tcW w:w="2153" w:type="dxa"/>
            <w:vAlign w:val="center"/>
          </w:tcPr>
          <w:p w14:paraId="5E222B92" w14:textId="594711D1" w:rsidR="009E5C48" w:rsidRPr="009E5C48" w:rsidRDefault="009E5C48" w:rsidP="00BE79A3">
            <w:pPr>
              <w:pStyle w:val="IsiTabel"/>
              <w:ind w:left="-396" w:firstLine="396"/>
            </w:pPr>
            <w:r w:rsidRPr="009E5C48">
              <w:t>0,207945</w:t>
            </w:r>
            <w:r w:rsidRPr="009E5C48">
              <w:br/>
              <w:t>(1/tahun)</w:t>
            </w:r>
          </w:p>
        </w:tc>
        <w:tc>
          <w:tcPr>
            <w:tcW w:w="5102" w:type="dxa"/>
            <w:vAlign w:val="center"/>
          </w:tcPr>
          <w:p w14:paraId="5FEE741A" w14:textId="1683619C" w:rsidR="009E5C48" w:rsidRPr="009E5C48" w:rsidRDefault="009E5C48" w:rsidP="00BE79A3">
            <w:pPr>
              <w:pStyle w:val="IsiTabel"/>
              <w:ind w:left="-396" w:firstLine="396"/>
            </w:pPr>
            <w:r w:rsidRPr="009E5C48">
              <w:t>LPD = r × LPE, dengan r = 0,75.</w:t>
            </w:r>
          </w:p>
        </w:tc>
      </w:tr>
      <w:tr w:rsidR="009E5C48" w14:paraId="77645546" w14:textId="77777777" w:rsidTr="00BE79A3">
        <w:trPr>
          <w:trHeight w:val="794"/>
        </w:trPr>
        <w:tc>
          <w:tcPr>
            <w:tcW w:w="570" w:type="dxa"/>
            <w:vAlign w:val="center"/>
          </w:tcPr>
          <w:p w14:paraId="58780144" w14:textId="6C2DCDFB" w:rsidR="009E5C48" w:rsidRPr="003872F8" w:rsidRDefault="009E5C48" w:rsidP="009E5C48">
            <w:pPr>
              <w:pStyle w:val="IsiTabel"/>
            </w:pPr>
            <w:r>
              <w:t>14</w:t>
            </w:r>
          </w:p>
        </w:tc>
        <w:tc>
          <w:tcPr>
            <w:tcW w:w="1651" w:type="dxa"/>
            <w:vAlign w:val="center"/>
          </w:tcPr>
          <w:p w14:paraId="0ED56BF7" w14:textId="4944599D" w:rsidR="009E5C48" w:rsidRPr="009E5C48" w:rsidRDefault="009E5C48" w:rsidP="009E5C48">
            <w:pPr>
              <w:pStyle w:val="IsiTabel"/>
            </w:pPr>
            <w:r w:rsidRPr="009E5C48">
              <w:t>Sensitivitas Konstruksi terhadap TPK</w:t>
            </w:r>
            <w:r w:rsidRPr="009E5C48">
              <w:br/>
              <w:t>Notasi: S_H</w:t>
            </w:r>
          </w:p>
        </w:tc>
        <w:tc>
          <w:tcPr>
            <w:tcW w:w="2153" w:type="dxa"/>
            <w:vAlign w:val="center"/>
          </w:tcPr>
          <w:p w14:paraId="2C9BA98A" w14:textId="5E2EC1DC" w:rsidR="009E5C48" w:rsidRPr="009E5C48" w:rsidRDefault="009E5C48" w:rsidP="00BE79A3">
            <w:pPr>
              <w:pStyle w:val="IsiTabel"/>
              <w:ind w:left="-396" w:firstLine="396"/>
            </w:pPr>
            <w:r w:rsidRPr="009E5C48">
              <w:t>2,31385</w:t>
            </w:r>
            <w:r w:rsidRPr="009E5C48">
              <w:br/>
              <w:t xml:space="preserve">(Unit akomodasi/(Miliar </w:t>
            </w:r>
            <w:proofErr w:type="spellStart"/>
            <w:r w:rsidRPr="009E5C48">
              <w:t>Rp·Dmnl·tahun</w:t>
            </w:r>
            <w:proofErr w:type="spellEnd"/>
            <w:r w:rsidRPr="009E5C48">
              <w:t>))</w:t>
            </w:r>
          </w:p>
        </w:tc>
        <w:tc>
          <w:tcPr>
            <w:tcW w:w="5102" w:type="dxa"/>
            <w:vAlign w:val="center"/>
          </w:tcPr>
          <w:p w14:paraId="6AC3DF8F" w14:textId="0FFB3973" w:rsidR="009E5C48" w:rsidRPr="009E5C48" w:rsidRDefault="009E5C48" w:rsidP="00BE79A3">
            <w:pPr>
              <w:pStyle w:val="IsiTabel"/>
              <w:ind w:left="-396" w:firstLine="396"/>
            </w:pPr>
            <m:oMathPara>
              <m:oMathParaPr>
                <m:jc m:val="left"/>
              </m:oMathParaPr>
              <m:oMath>
                <m:r>
                  <w:rPr>
                    <w:rFonts w:ascii="Cambria Math" w:hAnsi="Cambria Math"/>
                  </w:rPr>
                  <m:t>Konstruks</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m:rPr>
                        <m:nor/>
                      </m:rPr>
                      <m:t>Hotel</m:t>
                    </m:r>
                  </m:e>
                  <m:sub>
                    <m:r>
                      <w:rPr>
                        <w:rFonts w:ascii="Cambria Math" w:hAnsi="Cambria Math"/>
                      </w:rPr>
                      <m:t>t</m:t>
                    </m:r>
                  </m:sub>
                </m:sSub>
                <m:r>
                  <w:rPr>
                    <w:rFonts w:ascii="Cambria Math" w:hAnsi="Cambria Math"/>
                  </w:rPr>
                  <m:t>-</m:t>
                </m:r>
                <m:sSub>
                  <m:sSubPr>
                    <m:ctrlPr>
                      <w:rPr>
                        <w:rFonts w:ascii="Cambria Math" w:hAnsi="Cambria Math"/>
                      </w:rPr>
                    </m:ctrlPr>
                  </m:sSubPr>
                  <m:e>
                    <m:r>
                      <m:rPr>
                        <m:nor/>
                      </m:rPr>
                      <m:t>Hotel</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m:t>
                </m:r>
                <m:sSub>
                  <m:sSubPr>
                    <m:ctrlPr>
                      <w:rPr>
                        <w:rFonts w:ascii="Cambria Math" w:hAnsi="Cambria Math"/>
                      </w:rPr>
                    </m:ctrlPr>
                  </m:sSubPr>
                  <m:e>
                    <m:r>
                      <m:rPr>
                        <m:nor/>
                      </m:rPr>
                      <m:t>Hotel</m:t>
                    </m:r>
                  </m:e>
                  <m:sub>
                    <m:r>
                      <w:rPr>
                        <w:rFonts w:ascii="Cambria Math" w:hAnsi="Cambria Math"/>
                      </w:rPr>
                      <m:t>t-1</m:t>
                    </m:r>
                  </m:sub>
                </m:sSub>
                <m:r>
                  <m:rPr>
                    <m:sty m:val="p"/>
                  </m:rPr>
                  <w:rPr>
                    <w:rFonts w:ascii="Cambria Math" w:hAnsi="Cambria Math"/>
                  </w:rPr>
                  <w:br/>
                </m:r>
              </m:oMath>
            </m:oMathPara>
            <w:r w:rsidRPr="009E5C48">
              <w:rPr>
                <w:rFonts w:ascii="Cambria Math" w:hAnsi="Cambria Math"/>
                <w:i/>
                <w:color w:val="666666"/>
              </w:rPr>
              <w:br/>
            </w:r>
            <m:oMathPara>
              <m:oMath>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e>
                        <m:r>
                          <w:rPr>
                            <w:rFonts w:ascii="Cambria Math" w:hAnsi="Cambria Math"/>
                          </w:rPr>
                          <m:t>K</m:t>
                        </m:r>
                      </m:e>
                    </m:nary>
                    <m:r>
                      <w:rPr>
                        <w:rFonts w:ascii="Cambria Math" w:hAnsi="Cambria Math"/>
                      </w:rPr>
                      <m:t>onstruks</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num>
                  <m:den>
                    <m:nary>
                      <m:naryPr>
                        <m:chr m:val="∑"/>
                        <m:limLoc m:val="undOvr"/>
                        <m:supHide m:val="1"/>
                        <m:ctrlPr>
                          <w:rPr>
                            <w:rFonts w:ascii="Cambria Math" w:hAnsi="Cambria Math"/>
                          </w:rPr>
                        </m:ctrlPr>
                      </m:naryPr>
                      <m:sub>
                        <m:r>
                          <w:rPr>
                            <w:rFonts w:ascii="Cambria Math" w:hAnsi="Cambria Math"/>
                          </w:rPr>
                          <m:t>t</m:t>
                        </m:r>
                      </m:sub>
                      <m:sup/>
                      <m:e>
                        <m:d>
                          <m:dPr>
                            <m:begChr m:val="["/>
                            <m:endChr m:val="]"/>
                            <m:ctrlPr>
                              <w:rPr>
                                <w:rFonts w:ascii="Cambria Math" w:hAnsi="Cambria Math"/>
                              </w:rPr>
                            </m:ctrlPr>
                          </m:dPr>
                          <m:e>
                            <m:sSub>
                              <m:sSubPr>
                                <m:ctrlPr>
                                  <w:rPr>
                                    <w:rFonts w:ascii="Cambria Math" w:hAnsi="Cambria Math"/>
                                  </w:rPr>
                                </m:ctrlPr>
                              </m:sSubPr>
                              <m:e>
                                <m:r>
                                  <m:rPr>
                                    <m:nor/>
                                  </m:rPr>
                                  <w:rPr>
                                    <w:rFonts w:ascii="Cambria Math" w:hAnsi="Cambria Math"/>
                                  </w:rPr>
                                  <m:t>Investasi</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0,TP</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-TP</m:t>
                                    </m:r>
                                    <m:sSub>
                                      <m:sSubPr>
                                        <m:ctrlPr>
                                          <w:rPr>
                                            <w:rFonts w:ascii="Cambria Math" w:hAnsi="Cambria Math"/>
                                          </w:rPr>
                                        </m:ctrlPr>
                                      </m:sSubPr>
                                      <m:e>
                                        <m:r>
                                          <w:rPr>
                                            <w:rFonts w:ascii="Cambria Math" w:hAnsi="Cambria Math"/>
                                          </w:rPr>
                                          <m:t>K</m:t>
                                        </m:r>
                                      </m:e>
                                      <m:sub>
                                        <m:r>
                                          <w:rPr>
                                            <w:rFonts w:ascii="Cambria Math" w:hAnsi="Cambria Math"/>
                                          </w:rPr>
                                          <m:t>ambang</m:t>
                                        </m:r>
                                      </m:sub>
                                    </m:sSub>
                                  </m:e>
                                </m:d>
                              </m:e>
                            </m:func>
                          </m:e>
                        </m:d>
                      </m:e>
                    </m:nary>
                  </m:den>
                </m:f>
                <m:r>
                  <m:rPr>
                    <m:sty m:val="p"/>
                  </m:rPr>
                  <w:rPr>
                    <w:rFonts w:ascii="Cambria Math" w:hAnsi="Cambria Math"/>
                    <w:color w:val="666666"/>
                  </w:rPr>
                  <w:br/>
                </m:r>
              </m:oMath>
            </m:oMathPara>
          </w:p>
        </w:tc>
      </w:tr>
      <w:tr w:rsidR="009E5C48" w14:paraId="435A20FD" w14:textId="77777777" w:rsidTr="00BE79A3">
        <w:trPr>
          <w:trHeight w:val="794"/>
        </w:trPr>
        <w:tc>
          <w:tcPr>
            <w:tcW w:w="570" w:type="dxa"/>
            <w:vAlign w:val="center"/>
          </w:tcPr>
          <w:p w14:paraId="5F2866F3" w14:textId="1FEC978F" w:rsidR="009E5C48" w:rsidRPr="003872F8" w:rsidRDefault="009E5C48" w:rsidP="009E5C48">
            <w:pPr>
              <w:pStyle w:val="IsiTabel"/>
            </w:pPr>
            <w:r>
              <w:t>15</w:t>
            </w:r>
          </w:p>
        </w:tc>
        <w:tc>
          <w:tcPr>
            <w:tcW w:w="1651" w:type="dxa"/>
            <w:vAlign w:val="center"/>
          </w:tcPr>
          <w:p w14:paraId="2C02502B" w14:textId="42E9E841" w:rsidR="009E5C48" w:rsidRPr="009E5C48" w:rsidRDefault="009E5C48" w:rsidP="009E5C48">
            <w:pPr>
              <w:pStyle w:val="IsiTabel"/>
            </w:pPr>
            <w:r w:rsidRPr="009E5C48">
              <w:t>TPK Ambang</w:t>
            </w:r>
            <w:r w:rsidRPr="009E5C48">
              <w:br/>
              <w:t>Notasi: TPK*</w:t>
            </w:r>
          </w:p>
        </w:tc>
        <w:tc>
          <w:tcPr>
            <w:tcW w:w="2153" w:type="dxa"/>
            <w:vAlign w:val="center"/>
          </w:tcPr>
          <w:p w14:paraId="6FCA5DEE" w14:textId="227FE96B" w:rsidR="009E5C48" w:rsidRPr="009E5C48" w:rsidRDefault="009E5C48" w:rsidP="00BE79A3">
            <w:pPr>
              <w:pStyle w:val="IsiTabel"/>
              <w:ind w:left="-396" w:firstLine="396"/>
            </w:pPr>
            <w:r w:rsidRPr="009E5C48">
              <w:t>0,275</w:t>
            </w:r>
            <w:r w:rsidRPr="009E5C48">
              <w:br/>
              <w:t>(</w:t>
            </w:r>
            <w:proofErr w:type="spellStart"/>
            <w:r w:rsidRPr="009E5C48">
              <w:t>Dmnl</w:t>
            </w:r>
            <w:proofErr w:type="spellEnd"/>
            <w:r w:rsidRPr="009E5C48">
              <w:t>)</w:t>
            </w:r>
          </w:p>
        </w:tc>
        <w:tc>
          <w:tcPr>
            <w:tcW w:w="5102" w:type="dxa"/>
            <w:vAlign w:val="center"/>
          </w:tcPr>
          <w:p w14:paraId="41826B46" w14:textId="309944C4" w:rsidR="009E5C48" w:rsidRPr="009E5C48" w:rsidRDefault="009E5C48" w:rsidP="00BE79A3">
            <w:pPr>
              <w:pStyle w:val="IsiTabel"/>
              <w:ind w:left="-396" w:firstLine="396"/>
            </w:pPr>
            <w:r w:rsidRPr="009E5C48">
              <w:t xml:space="preserve">Ambang dipilih dari tingkat hunian terendah yang masih diikuti konstruksi bruto tersirat positif, lalu diuji kecocokannya bersama </w:t>
            </w:r>
            <m:oMath>
              <m:sSub>
                <m:sSubPr>
                  <m:ctrlPr>
                    <w:rPr>
                      <w:rFonts w:ascii="Cambria Math" w:hAnsi="Cambria Math"/>
                    </w:rPr>
                  </m:ctrlPr>
                </m:sSubPr>
                <m:e>
                  <m:r>
                    <w:rPr>
                      <w:rFonts w:ascii="Cambria Math" w:hAnsi="Cambria Math"/>
                    </w:rPr>
                    <m:t>S</m:t>
                  </m:r>
                </m:e>
                <m:sub>
                  <m:r>
                    <w:rPr>
                      <w:rFonts w:ascii="Cambria Math" w:hAnsi="Cambria Math"/>
                    </w:rPr>
                    <m:t>H</m:t>
                  </m:r>
                </m:sub>
              </m:sSub>
            </m:oMath>
            <w:r w:rsidRPr="009E5C48">
              <w:t>.</w:t>
            </w:r>
          </w:p>
        </w:tc>
      </w:tr>
      <w:tr w:rsidR="009E5C48" w14:paraId="7C750F57" w14:textId="77777777" w:rsidTr="00BE79A3">
        <w:trPr>
          <w:trHeight w:val="794"/>
        </w:trPr>
        <w:tc>
          <w:tcPr>
            <w:tcW w:w="570" w:type="dxa"/>
            <w:vAlign w:val="center"/>
          </w:tcPr>
          <w:p w14:paraId="73B06B77" w14:textId="4DEDFAE6" w:rsidR="009E5C48" w:rsidRPr="003872F8" w:rsidRDefault="009E5C48" w:rsidP="009E5C48">
            <w:pPr>
              <w:pStyle w:val="IsiTabel"/>
            </w:pPr>
            <w:r>
              <w:t>16</w:t>
            </w:r>
          </w:p>
        </w:tc>
        <w:tc>
          <w:tcPr>
            <w:tcW w:w="1651" w:type="dxa"/>
            <w:vAlign w:val="center"/>
          </w:tcPr>
          <w:p w14:paraId="5217A11A" w14:textId="1A54A66A" w:rsidR="009E5C48" w:rsidRPr="009E5C48" w:rsidRDefault="009E5C48" w:rsidP="009E5C48">
            <w:pPr>
              <w:pStyle w:val="IsiTabel"/>
            </w:pPr>
            <w:r w:rsidRPr="009E5C48">
              <w:t>Sensitivitas ODTW terhadap Investasi</w:t>
            </w:r>
            <w:r w:rsidRPr="009E5C48">
              <w:br/>
              <w:t>Notasi: S_O</w:t>
            </w:r>
          </w:p>
        </w:tc>
        <w:tc>
          <w:tcPr>
            <w:tcW w:w="2153" w:type="dxa"/>
            <w:vAlign w:val="center"/>
          </w:tcPr>
          <w:p w14:paraId="6F8C396F" w14:textId="3C80E3D6" w:rsidR="009E5C48" w:rsidRPr="009E5C48" w:rsidRDefault="009E5C48" w:rsidP="00BE79A3">
            <w:pPr>
              <w:pStyle w:val="IsiTabel"/>
              <w:ind w:left="-396" w:firstLine="396"/>
            </w:pPr>
            <w:r w:rsidRPr="009E5C48">
              <w:t>0,01052</w:t>
            </w:r>
            <w:r w:rsidRPr="009E5C48">
              <w:br/>
              <w:t xml:space="preserve">(Unit/(Miliar </w:t>
            </w:r>
            <w:proofErr w:type="spellStart"/>
            <w:r w:rsidRPr="009E5C48">
              <w:t>Rp·tahun</w:t>
            </w:r>
            <w:proofErr w:type="spellEnd"/>
            <w:r w:rsidRPr="009E5C48">
              <w:t>))</w:t>
            </w:r>
          </w:p>
        </w:tc>
        <w:tc>
          <w:tcPr>
            <w:tcW w:w="5102" w:type="dxa"/>
            <w:vAlign w:val="center"/>
          </w:tcPr>
          <w:p w14:paraId="7184531A" w14:textId="4147161C" w:rsidR="009E5C48" w:rsidRPr="009E5C48" w:rsidRDefault="009E5C48" w:rsidP="00BE79A3">
            <w:pPr>
              <w:pStyle w:val="IsiTabel"/>
              <w:ind w:left="-396" w:firstLine="396"/>
            </w:pPr>
            <m:oMathPara>
              <m:oMathParaPr>
                <m:jc m:val="left"/>
              </m:oMathParaPr>
              <m:oMath>
                <m:r>
                  <m:rPr>
                    <m:nor/>
                  </m:rPr>
                  <m:t>Pembangunan bruto</m:t>
                </m:r>
                <m:r>
                  <w:rPr>
                    <w:rFonts w:ascii="Cambria Math" w:hAnsi="Cambria Math"/>
                  </w:rPr>
                  <m:t>=</m:t>
                </m:r>
                <m:r>
                  <m:rPr>
                    <m:sty m:val="p"/>
                  </m:rPr>
                  <w:rPr>
                    <w:rFonts w:ascii="Cambria Math" w:hAnsi="Cambria Math"/>
                  </w:rPr>
                  <m:t>Δ</m:t>
                </m:r>
                <m:r>
                  <w:rPr>
                    <w:rFonts w:ascii="Cambria Math" w:hAnsi="Cambria Math"/>
                  </w:rPr>
                  <m:t>ODTW+</m:t>
                </m:r>
                <m:sSub>
                  <m:sSubPr>
                    <m:ctrlPr>
                      <w:rPr>
                        <w:rFonts w:ascii="Cambria Math" w:hAnsi="Cambria Math"/>
                      </w:rPr>
                    </m:ctrlPr>
                  </m:sSubPr>
                  <m:e>
                    <m:r>
                      <w:rPr>
                        <w:rFonts w:ascii="Cambria Math" w:hAnsi="Cambria Math"/>
                      </w:rPr>
                      <m:t>d</m:t>
                    </m:r>
                  </m:e>
                  <m:sub>
                    <m:r>
                      <w:rPr>
                        <w:rFonts w:ascii="Cambria Math" w:hAnsi="Cambria Math"/>
                      </w:rPr>
                      <m:t>O</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e>
                    <m:r>
                      <w:rPr>
                        <w:rFonts w:ascii="Cambria Math" w:hAnsi="Cambria Math"/>
                      </w:rPr>
                      <m:t>O</m:t>
                    </m:r>
                  </m:e>
                </m:nary>
                <m:r>
                  <w:rPr>
                    <w:rFonts w:ascii="Cambria Math" w:hAnsi="Cambria Math"/>
                  </w:rPr>
                  <m:t>DT</m:t>
                </m:r>
                <m:sSub>
                  <m:sSubPr>
                    <m:ctrlPr>
                      <w:rPr>
                        <w:rFonts w:ascii="Cambria Math" w:hAnsi="Cambria Math"/>
                      </w:rPr>
                    </m:ctrlPr>
                  </m:sSubPr>
                  <m:e>
                    <m:r>
                      <w:rPr>
                        <w:rFonts w:ascii="Cambria Math" w:hAnsi="Cambria Math"/>
                      </w:rPr>
                      <m:t>W</m:t>
                    </m:r>
                  </m:e>
                  <m:sub>
                    <m:r>
                      <w:rPr>
                        <w:rFonts w:ascii="Cambria Math" w:hAnsi="Cambria Math"/>
                      </w:rPr>
                      <m:t>t-1</m:t>
                    </m:r>
                  </m:sub>
                </m:sSub>
                <m:r>
                  <m:rPr>
                    <m:sty m:val="p"/>
                  </m:rPr>
                  <w:rPr>
                    <w:rFonts w:ascii="Cambria Math" w:hAnsi="Cambria Math"/>
                  </w:rPr>
                  <w:br/>
                </m:r>
              </m:oMath>
            </m:oMathPara>
            <w:r w:rsidRPr="009E5C48">
              <w:rPr>
                <w:rFonts w:ascii="Cambria Math" w:hAnsi="Cambria Math"/>
                <w:i/>
                <w:color w:val="666666"/>
              </w:rPr>
              <w:br/>
            </w: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swasta</m:t>
                        </m:r>
                      </m:sub>
                    </m:sSub>
                    <m:r>
                      <w:rPr>
                        <w:rFonts w:ascii="Cambria Math" w:hAnsi="Cambria Math"/>
                      </w:rPr>
                      <m:t>⋅</m:t>
                    </m:r>
                    <m:r>
                      <m:rPr>
                        <m:nor/>
                      </m:rPr>
                      <w:rPr>
                        <w:rFonts w:ascii="Cambria Math" w:hAnsi="Cambria Math"/>
                      </w:rPr>
                      <m:t>Pembangunan bruto</m:t>
                    </m:r>
                  </m:num>
                  <m:den>
                    <m:nary>
                      <m:naryPr>
                        <m:chr m:val="∑"/>
                        <m:limLoc m:val="undOvr"/>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m:rPr>
                                <m:nor/>
                              </m:rPr>
                              <w:rPr>
                                <w:rFonts w:ascii="Cambria Math" w:hAnsi="Cambria Math"/>
                              </w:rPr>
                              <m:t>Investasi</m:t>
                            </m:r>
                          </m:e>
                          <m:sub>
                            <m:r>
                              <w:rPr>
                                <w:rFonts w:ascii="Cambria Math" w:hAnsi="Cambria Math"/>
                              </w:rPr>
                              <m:t>t</m:t>
                            </m:r>
                          </m:sub>
                        </m:sSub>
                      </m:e>
                    </m:nary>
                  </m:den>
                </m:f>
                <m:r>
                  <m:rPr>
                    <m:sty m:val="p"/>
                  </m:rPr>
                  <w:rPr>
                    <w:rFonts w:ascii="Cambria Math" w:hAnsi="Cambria Math"/>
                    <w:color w:val="666666"/>
                  </w:rPr>
                  <w:br/>
                </m:r>
              </m:oMath>
            </m:oMathPara>
          </w:p>
        </w:tc>
      </w:tr>
      <w:tr w:rsidR="009E5C48" w14:paraId="022522E4" w14:textId="77777777" w:rsidTr="00BE79A3">
        <w:trPr>
          <w:trHeight w:val="794"/>
        </w:trPr>
        <w:tc>
          <w:tcPr>
            <w:tcW w:w="570" w:type="dxa"/>
            <w:vAlign w:val="center"/>
          </w:tcPr>
          <w:p w14:paraId="31DA8966" w14:textId="56C13E37" w:rsidR="009E5C48" w:rsidRPr="003872F8" w:rsidRDefault="009E5C48" w:rsidP="009E5C48">
            <w:pPr>
              <w:pStyle w:val="IsiTabel"/>
            </w:pPr>
            <w:r>
              <w:t>17</w:t>
            </w:r>
          </w:p>
        </w:tc>
        <w:tc>
          <w:tcPr>
            <w:tcW w:w="1651" w:type="dxa"/>
            <w:vAlign w:val="center"/>
          </w:tcPr>
          <w:p w14:paraId="27D5CD39" w14:textId="27CFC5F4" w:rsidR="009E5C48" w:rsidRPr="009E5C48" w:rsidRDefault="009E5C48" w:rsidP="009E5C48">
            <w:pPr>
              <w:pStyle w:val="IsiTabel"/>
            </w:pPr>
            <w:r w:rsidRPr="009E5C48">
              <w:t>Laju Pembangunan ODTW Non Investasi</w:t>
            </w:r>
            <w:r w:rsidRPr="009E5C48">
              <w:br/>
              <w:t>Notasi: B_O</w:t>
            </w:r>
          </w:p>
        </w:tc>
        <w:tc>
          <w:tcPr>
            <w:tcW w:w="2153" w:type="dxa"/>
            <w:vAlign w:val="center"/>
          </w:tcPr>
          <w:p w14:paraId="502EBBE7" w14:textId="68E9EF1D" w:rsidR="009E5C48" w:rsidRPr="009E5C48" w:rsidRDefault="009E5C48" w:rsidP="00BE79A3">
            <w:pPr>
              <w:pStyle w:val="IsiTabel"/>
              <w:ind w:left="-396" w:firstLine="396"/>
            </w:pPr>
            <w:r w:rsidRPr="009E5C48">
              <w:t>5,427</w:t>
            </w:r>
            <w:r w:rsidRPr="009E5C48">
              <w:br/>
              <w:t>(Unit/tahun)</w:t>
            </w:r>
          </w:p>
        </w:tc>
        <w:tc>
          <w:tcPr>
            <w:tcW w:w="5102" w:type="dxa"/>
            <w:vAlign w:val="center"/>
          </w:tcPr>
          <w:p w14:paraId="2BEB6F9A" w14:textId="734BB3D4" w:rsidR="009E5C48" w:rsidRPr="00BE79A3" w:rsidRDefault="00000000" w:rsidP="00BE79A3">
            <w:pPr>
              <w:pStyle w:val="IsiTabel"/>
              <w:ind w:left="-396" w:firstLine="396"/>
            </w:pPr>
            <m:oMathPara>
              <m:oMathParaPr>
                <m:jc m:val="left"/>
              </m:oMathParaPr>
              <m:oMath>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swasta</m:t>
                            </m:r>
                          </m:sub>
                        </m:sSub>
                      </m:e>
                    </m:d>
                    <m:r>
                      <w:rPr>
                        <w:rFonts w:ascii="Cambria Math" w:hAnsi="Cambria Math"/>
                      </w:rPr>
                      <m:t>⋅</m:t>
                    </m:r>
                    <m:r>
                      <m:rPr>
                        <m:nor/>
                      </m:rPr>
                      <m:t>Pembangunan bruto</m:t>
                    </m:r>
                  </m:num>
                  <m:den>
                    <m:r>
                      <m:rPr>
                        <m:nor/>
                      </m:rPr>
                      <m:t>Jumlah tahun</m:t>
                    </m:r>
                  </m:den>
                </m:f>
              </m:oMath>
            </m:oMathPara>
          </w:p>
        </w:tc>
      </w:tr>
      <w:tr w:rsidR="009E5C48" w14:paraId="2E193FDA" w14:textId="77777777" w:rsidTr="00BE79A3">
        <w:trPr>
          <w:trHeight w:val="794"/>
        </w:trPr>
        <w:tc>
          <w:tcPr>
            <w:tcW w:w="570" w:type="dxa"/>
            <w:vAlign w:val="center"/>
          </w:tcPr>
          <w:p w14:paraId="65B8444A" w14:textId="04ADEBC5" w:rsidR="009E5C48" w:rsidRPr="003872F8" w:rsidRDefault="009E5C48" w:rsidP="009E5C48">
            <w:pPr>
              <w:pStyle w:val="IsiTabel"/>
            </w:pPr>
            <w:r>
              <w:t>18</w:t>
            </w:r>
          </w:p>
        </w:tc>
        <w:tc>
          <w:tcPr>
            <w:tcW w:w="1651" w:type="dxa"/>
            <w:vAlign w:val="center"/>
          </w:tcPr>
          <w:p w14:paraId="6920C551" w14:textId="68978F7D" w:rsidR="009E5C48" w:rsidRPr="009E5C48" w:rsidRDefault="009E5C48" w:rsidP="009E5C48">
            <w:pPr>
              <w:pStyle w:val="IsiTabel"/>
            </w:pPr>
            <w:r w:rsidRPr="009E5C48">
              <w:t>Laju Penutupan Dasar ODTW</w:t>
            </w:r>
            <w:r w:rsidRPr="009E5C48">
              <w:br/>
              <w:t xml:space="preserve">Notasi: </w:t>
            </w:r>
            <w:proofErr w:type="spellStart"/>
            <w:r w:rsidRPr="009E5C48">
              <w:t>d_O</w:t>
            </w:r>
            <w:proofErr w:type="spellEnd"/>
          </w:p>
        </w:tc>
        <w:tc>
          <w:tcPr>
            <w:tcW w:w="2153" w:type="dxa"/>
            <w:vAlign w:val="center"/>
          </w:tcPr>
          <w:p w14:paraId="293E9DA0" w14:textId="19688B8C" w:rsidR="009E5C48" w:rsidRPr="009E5C48" w:rsidRDefault="009E5C48" w:rsidP="00BE79A3">
            <w:pPr>
              <w:pStyle w:val="IsiTabel"/>
              <w:ind w:left="-396" w:firstLine="396"/>
            </w:pPr>
            <w:r w:rsidRPr="009E5C48">
              <w:t>0,0499327</w:t>
            </w:r>
            <w:r w:rsidRPr="009E5C48">
              <w:br/>
              <w:t>(1/tahun)</w:t>
            </w:r>
          </w:p>
        </w:tc>
        <w:tc>
          <w:tcPr>
            <w:tcW w:w="5102" w:type="dxa"/>
            <w:vAlign w:val="center"/>
          </w:tcPr>
          <w:p w14:paraId="6231DDDD" w14:textId="7D0592F1" w:rsidR="009E5C48" w:rsidRPr="009E5C48" w:rsidRDefault="00BE79A3" w:rsidP="00BE79A3">
            <w:pPr>
              <w:pStyle w:val="IsiTabel"/>
              <w:ind w:left="-396" w:firstLine="396"/>
            </w:pPr>
            <w:proofErr w:type="spellStart"/>
            <m:oMathPara>
              <m:oMath>
                <m:r>
                  <m:rPr>
                    <m:nor/>
                  </m:rPr>
                  <m:t>Outflow</m:t>
                </m:r>
                <w:proofErr w:type="spellEnd"/>
                <m:r>
                  <w:rPr>
                    <w:rFonts w:ascii="Cambria Math" w:hAnsi="Cambria Math"/>
                  </w:rPr>
                  <m:t>=ODTW⋅</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br/>
                </m:r>
              </m:oMath>
            </m:oMathPara>
            <w:r w:rsidR="009E5C48" w:rsidRPr="009E5C48">
              <w:t xml:space="preserve">; </w:t>
            </w:r>
            <m:oMath>
              <m:sSub>
                <m:sSubPr>
                  <m:ctrlPr>
                    <w:rPr>
                      <w:rFonts w:ascii="Cambria Math" w:hAnsi="Cambria Math"/>
                    </w:rPr>
                  </m:ctrlPr>
                </m:sSubPr>
                <m:e>
                  <m:r>
                    <w:rPr>
                      <w:rFonts w:ascii="Cambria Math" w:hAnsi="Cambria Math"/>
                    </w:rPr>
                    <m:t>d</m:t>
                  </m:r>
                </m:e>
                <m:sub>
                  <m:r>
                    <w:rPr>
                      <w:rFonts w:ascii="Cambria Math" w:hAnsi="Cambria Math"/>
                    </w:rPr>
                    <m:t>O</m:t>
                  </m:r>
                </m:sub>
              </m:sSub>
            </m:oMath>
            <w:r w:rsidR="009E5C48" w:rsidRPr="009E5C48">
              <w:t xml:space="preserve"> ditaksir dari distribusi lama beroperasi ODTW dengan koreksi pertumbuhan stok historis.</w:t>
            </w:r>
          </w:p>
        </w:tc>
      </w:tr>
      <w:tr w:rsidR="009E5C48" w14:paraId="2B864E39" w14:textId="77777777" w:rsidTr="00BE79A3">
        <w:trPr>
          <w:trHeight w:val="794"/>
        </w:trPr>
        <w:tc>
          <w:tcPr>
            <w:tcW w:w="570" w:type="dxa"/>
            <w:vAlign w:val="center"/>
          </w:tcPr>
          <w:p w14:paraId="19B35C7F" w14:textId="6E0E7674" w:rsidR="009E5C48" w:rsidRPr="003872F8" w:rsidRDefault="009E5C48" w:rsidP="009E5C48">
            <w:pPr>
              <w:pStyle w:val="IsiTabel"/>
            </w:pPr>
            <w:r>
              <w:t>19</w:t>
            </w:r>
          </w:p>
        </w:tc>
        <w:tc>
          <w:tcPr>
            <w:tcW w:w="1651" w:type="dxa"/>
            <w:vAlign w:val="center"/>
          </w:tcPr>
          <w:p w14:paraId="10F046DC" w14:textId="5158FA50" w:rsidR="009E5C48" w:rsidRPr="009E5C48" w:rsidRDefault="009E5C48" w:rsidP="009E5C48">
            <w:pPr>
              <w:pStyle w:val="IsiTabel"/>
            </w:pPr>
            <w:r w:rsidRPr="009E5C48">
              <w:t>Laju Konversi Dasar</w:t>
            </w:r>
            <w:r w:rsidRPr="009E5C48">
              <w:br/>
              <w:t xml:space="preserve">Notasi: </w:t>
            </w:r>
            <w:proofErr w:type="spellStart"/>
            <w:r w:rsidRPr="009E5C48">
              <w:t>k_L</w:t>
            </w:r>
            <w:proofErr w:type="spellEnd"/>
          </w:p>
        </w:tc>
        <w:tc>
          <w:tcPr>
            <w:tcW w:w="2153" w:type="dxa"/>
            <w:vAlign w:val="center"/>
          </w:tcPr>
          <w:p w14:paraId="6CDB2DC7" w14:textId="5D87ADC5" w:rsidR="009E5C48" w:rsidRPr="009E5C48" w:rsidRDefault="009E5C48" w:rsidP="00BE79A3">
            <w:pPr>
              <w:pStyle w:val="IsiTabel"/>
              <w:ind w:left="-396" w:firstLine="396"/>
            </w:pPr>
            <w:r w:rsidRPr="009E5C48">
              <w:t>0,0436052</w:t>
            </w:r>
            <w:r w:rsidRPr="009E5C48">
              <w:br/>
              <w:t>(1/tahun)</w:t>
            </w:r>
          </w:p>
        </w:tc>
        <w:tc>
          <w:tcPr>
            <w:tcW w:w="5102" w:type="dxa"/>
            <w:vAlign w:val="center"/>
          </w:tcPr>
          <w:p w14:paraId="2F780C8D" w14:textId="79173AD2" w:rsidR="009E5C48" w:rsidRPr="00BE79A3" w:rsidRDefault="00000000" w:rsidP="00BE79A3">
            <w:pPr>
              <w:pStyle w:val="IsiTabel"/>
              <w:ind w:left="-396" w:firstLine="396"/>
            </w:pPr>
            <m:oMathPara>
              <m:oMathParaPr>
                <m:jc m:val="left"/>
              </m:oMathParaP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m:rPr>
                                <m:nor/>
                              </m:rPr>
                              <m:t>Lahan Terbangun</m:t>
                            </m:r>
                          </m:e>
                          <m:sub>
                            <m:r>
                              <w:rPr>
                                <w:rFonts w:ascii="Cambria Math" w:hAnsi="Cambria Math"/>
                              </w:rPr>
                              <m:t>t</m:t>
                            </m:r>
                          </m:sub>
                        </m:sSub>
                      </m:e>
                    </m:d>
                  </m:e>
                </m:func>
                <m:r>
                  <w:rPr>
                    <w:rFonts w:ascii="Cambria Math" w:hAnsi="Cambria Math"/>
                  </w:rPr>
                  <m:t>=a+βt</m:t>
                </m:r>
                <m:r>
                  <m:rPr>
                    <m:sty m:val="p"/>
                  </m:rPr>
                  <w:rPr>
                    <w:rFonts w:ascii="Cambria Math" w:hAnsi="Cambria Math"/>
                  </w:rPr>
                  <w:br/>
                </m:r>
              </m:oMath>
            </m:oMathPara>
            <w:r w:rsidR="00BE79A3" w:rsidRPr="00BE79A3">
              <w:rPr>
                <w:rFonts w:ascii="Cambria Math" w:hAnsi="Cambria Math"/>
                <w:i/>
              </w:rPr>
              <w:br/>
            </w: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β</m:t>
                            </m:r>
                          </m:e>
                        </m:d>
                      </m:e>
                    </m:func>
                    <m:r>
                      <w:rPr>
                        <w:rFonts w:ascii="Cambria Math" w:hAnsi="Cambria Math"/>
                      </w:rPr>
                      <m:t>-1</m:t>
                    </m:r>
                  </m:num>
                  <m:den>
                    <m:sSub>
                      <m:sSubPr>
                        <m:ctrlPr>
                          <w:rPr>
                            <w:rFonts w:ascii="Cambria Math" w:hAnsi="Cambria Math"/>
                          </w:rPr>
                        </m:ctrlPr>
                      </m:sSubPr>
                      <m:e>
                        <m:bar>
                          <m:barPr>
                            <m:pos m:val="top"/>
                            <m:ctrlPr>
                              <w:rPr>
                                <w:rFonts w:ascii="Cambria Math" w:hAnsi="Cambria Math"/>
                              </w:rPr>
                            </m:ctrlPr>
                          </m:barPr>
                          <m:e>
                            <m:r>
                              <w:rPr>
                                <w:rFonts w:ascii="Cambria Math" w:hAnsi="Cambria Math"/>
                              </w:rPr>
                              <m:t>RDDL</m:t>
                            </m:r>
                          </m:e>
                        </m:bar>
                      </m:e>
                      <m:sub>
                        <m:r>
                          <w:rPr>
                            <w:rFonts w:ascii="Cambria Math" w:hAnsi="Cambria Math"/>
                          </w:rPr>
                          <m:t>2016-2025</m:t>
                        </m:r>
                      </m:sub>
                    </m:sSub>
                  </m:den>
                </m:f>
                <m:r>
                  <m:rPr>
                    <m:sty m:val="p"/>
                  </m:rPr>
                  <w:rPr>
                    <w:rFonts w:ascii="Cambria Math" w:hAnsi="Cambria Math"/>
                  </w:rPr>
                  <w:br/>
                </m:r>
              </m:oMath>
            </m:oMathPara>
          </w:p>
        </w:tc>
      </w:tr>
    </w:tbl>
    <w:p w14:paraId="4D2108B0" w14:textId="77777777" w:rsidR="00BE79A3" w:rsidRDefault="00BE79A3" w:rsidP="009669A2">
      <w:pPr>
        <w:pStyle w:val="IsiLampiran"/>
      </w:pPr>
    </w:p>
    <w:p w14:paraId="372A44C6" w14:textId="2962549A" w:rsidR="00BE79A3" w:rsidRDefault="00BE79A3" w:rsidP="00675741">
      <w:pPr>
        <w:ind w:left="-709"/>
      </w:pPr>
      <w:r>
        <w:lastRenderedPageBreak/>
        <w:t>Lanjutan Lampiran 2.</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34"/>
        <w:gridCol w:w="1439"/>
        <w:gridCol w:w="1822"/>
        <w:gridCol w:w="2146"/>
        <w:gridCol w:w="1991"/>
      </w:tblGrid>
      <w:tr w:rsidR="00BE79A3" w14:paraId="3CFAFDC1" w14:textId="77777777" w:rsidTr="001543F3">
        <w:trPr>
          <w:trHeight w:val="794"/>
          <w:tblHeader/>
        </w:trPr>
        <w:tc>
          <w:tcPr>
            <w:tcW w:w="337" w:type="pct"/>
            <w:vAlign w:val="center"/>
          </w:tcPr>
          <w:p w14:paraId="52D70DD2" w14:textId="77777777" w:rsidR="00BE79A3" w:rsidRDefault="00BE79A3" w:rsidP="00BE79A3">
            <w:pPr>
              <w:pStyle w:val="HeaderdanNomorKolompadaTabel"/>
            </w:pPr>
            <w:r>
              <w:t>No.</w:t>
            </w:r>
          </w:p>
        </w:tc>
        <w:tc>
          <w:tcPr>
            <w:tcW w:w="907" w:type="pct"/>
            <w:vAlign w:val="center"/>
          </w:tcPr>
          <w:p w14:paraId="1F3A23B5" w14:textId="77777777" w:rsidR="00BE79A3" w:rsidRDefault="00BE79A3" w:rsidP="00BE79A3">
            <w:pPr>
              <w:pStyle w:val="HeaderdanNomorKolompadaTabel"/>
            </w:pPr>
            <w:r>
              <w:t>Parameter dan Notasi</w:t>
            </w:r>
          </w:p>
        </w:tc>
        <w:tc>
          <w:tcPr>
            <w:tcW w:w="1149" w:type="pct"/>
            <w:vAlign w:val="center"/>
          </w:tcPr>
          <w:p w14:paraId="1478983F" w14:textId="4D4CE2E8" w:rsidR="00BE79A3" w:rsidRPr="00BE79A3" w:rsidRDefault="00BE79A3" w:rsidP="00BE79A3">
            <w:pPr>
              <w:pStyle w:val="HeaderdanNomorKolompadaTabel"/>
            </w:pPr>
            <w:r w:rsidRPr="00BE79A3">
              <w:t>Alasan Metodologis</w:t>
            </w:r>
          </w:p>
        </w:tc>
        <w:tc>
          <w:tcPr>
            <w:tcW w:w="1353" w:type="pct"/>
            <w:vAlign w:val="center"/>
          </w:tcPr>
          <w:p w14:paraId="6A508C77" w14:textId="19A9B3C7" w:rsidR="00BE79A3" w:rsidRPr="00BE79A3" w:rsidRDefault="00BE79A3" w:rsidP="00BE79A3">
            <w:pPr>
              <w:pStyle w:val="HeaderdanNomorKolompadaTabel"/>
            </w:pPr>
            <w:r w:rsidRPr="00BE79A3">
              <w:t>Data dan Sumber</w:t>
            </w:r>
          </w:p>
        </w:tc>
        <w:tc>
          <w:tcPr>
            <w:tcW w:w="1255" w:type="pct"/>
            <w:vAlign w:val="center"/>
          </w:tcPr>
          <w:p w14:paraId="717552EB" w14:textId="4732028E" w:rsidR="00BE79A3" w:rsidRPr="00BE79A3" w:rsidRDefault="00BE79A3" w:rsidP="00BE79A3">
            <w:pPr>
              <w:pStyle w:val="HeaderdanNomorKolompadaTabel"/>
            </w:pPr>
            <w:r w:rsidRPr="00BE79A3">
              <w:t>Landasan Konseptual/Rujukan</w:t>
            </w:r>
          </w:p>
        </w:tc>
      </w:tr>
      <w:tr w:rsidR="00BE79A3" w14:paraId="1F6F09DE" w14:textId="77777777" w:rsidTr="001543F3">
        <w:trPr>
          <w:trHeight w:val="283"/>
          <w:tblHeader/>
        </w:trPr>
        <w:tc>
          <w:tcPr>
            <w:tcW w:w="337" w:type="pct"/>
          </w:tcPr>
          <w:p w14:paraId="03E59CAC" w14:textId="77777777" w:rsidR="00BE79A3" w:rsidRDefault="00BE79A3" w:rsidP="00B01B1C">
            <w:pPr>
              <w:pStyle w:val="HeaderdanNomorKolompadaTabel"/>
              <w:spacing w:before="0" w:after="0"/>
            </w:pPr>
            <w:r>
              <w:t>(1)</w:t>
            </w:r>
          </w:p>
        </w:tc>
        <w:tc>
          <w:tcPr>
            <w:tcW w:w="907" w:type="pct"/>
          </w:tcPr>
          <w:p w14:paraId="1AB837DF" w14:textId="77777777" w:rsidR="00BE79A3" w:rsidRDefault="00BE79A3" w:rsidP="00B01B1C">
            <w:pPr>
              <w:pStyle w:val="HeaderdanNomorKolompadaTabel"/>
              <w:spacing w:before="0" w:after="0"/>
            </w:pPr>
            <w:r>
              <w:t>(2)</w:t>
            </w:r>
          </w:p>
        </w:tc>
        <w:tc>
          <w:tcPr>
            <w:tcW w:w="1149" w:type="pct"/>
          </w:tcPr>
          <w:p w14:paraId="28442122" w14:textId="1CD55C78" w:rsidR="00BE79A3" w:rsidRDefault="00BE79A3" w:rsidP="00B01B1C">
            <w:pPr>
              <w:pStyle w:val="HeaderdanNomorKolompadaTabel"/>
              <w:spacing w:before="0" w:after="0"/>
            </w:pPr>
            <w:r>
              <w:t>(5)</w:t>
            </w:r>
          </w:p>
        </w:tc>
        <w:tc>
          <w:tcPr>
            <w:tcW w:w="1353" w:type="pct"/>
          </w:tcPr>
          <w:p w14:paraId="6A5865B9" w14:textId="0D5D2352" w:rsidR="00BE79A3" w:rsidRDefault="00BE79A3" w:rsidP="00B01B1C">
            <w:pPr>
              <w:pStyle w:val="HeaderdanNomorKolompadaTabel"/>
              <w:spacing w:before="0" w:after="0"/>
            </w:pPr>
            <w:r>
              <w:t>(6</w:t>
            </w:r>
            <w:r w:rsidR="001543F3">
              <w:t>)</w:t>
            </w:r>
          </w:p>
        </w:tc>
        <w:tc>
          <w:tcPr>
            <w:tcW w:w="1255" w:type="pct"/>
          </w:tcPr>
          <w:p w14:paraId="58B7D4E4" w14:textId="090C0B38" w:rsidR="00BE79A3" w:rsidRDefault="00BE79A3" w:rsidP="00B01B1C">
            <w:pPr>
              <w:pStyle w:val="HeaderdanNomorKolompadaTabel"/>
              <w:spacing w:before="0" w:after="0"/>
            </w:pPr>
            <w:r>
              <w:t>(</w:t>
            </w:r>
            <w:r w:rsidR="001543F3">
              <w:t>7</w:t>
            </w:r>
            <w:r>
              <w:t>)</w:t>
            </w:r>
          </w:p>
        </w:tc>
      </w:tr>
      <w:tr w:rsidR="00BE79A3" w14:paraId="2949CFDA" w14:textId="77777777" w:rsidTr="00BE79A3">
        <w:trPr>
          <w:trHeight w:val="794"/>
        </w:trPr>
        <w:tc>
          <w:tcPr>
            <w:tcW w:w="337" w:type="pct"/>
            <w:vAlign w:val="center"/>
          </w:tcPr>
          <w:p w14:paraId="01DA57BA" w14:textId="77777777" w:rsidR="00BE79A3" w:rsidRPr="003872F8" w:rsidRDefault="00BE79A3" w:rsidP="00BE79A3">
            <w:pPr>
              <w:pStyle w:val="IsiTabel"/>
            </w:pPr>
            <w:r w:rsidRPr="003872F8">
              <w:t>1</w:t>
            </w:r>
            <w:r>
              <w:t>2</w:t>
            </w:r>
          </w:p>
        </w:tc>
        <w:tc>
          <w:tcPr>
            <w:tcW w:w="907" w:type="pct"/>
            <w:vAlign w:val="center"/>
          </w:tcPr>
          <w:p w14:paraId="30643863" w14:textId="77777777" w:rsidR="00BE79A3" w:rsidRPr="009E5C48" w:rsidRDefault="00BE79A3" w:rsidP="00BE79A3">
            <w:pPr>
              <w:pStyle w:val="IsiTabel"/>
            </w:pPr>
            <w:r w:rsidRPr="009E5C48">
              <w:t>Laju Pertumbuhan Eksternal</w:t>
            </w:r>
            <w:r w:rsidRPr="009E5C48">
              <w:br/>
              <w:t>Notasi: LPE</w:t>
            </w:r>
          </w:p>
        </w:tc>
        <w:tc>
          <w:tcPr>
            <w:tcW w:w="1149" w:type="pct"/>
            <w:vAlign w:val="center"/>
          </w:tcPr>
          <w:p w14:paraId="0FD40231" w14:textId="77777777" w:rsidR="00BE79A3" w:rsidRPr="009E5C48" w:rsidRDefault="00BE79A3" w:rsidP="00BE79A3">
            <w:pPr>
              <w:pStyle w:val="IsiTabel"/>
            </w:pPr>
            <w:r w:rsidRPr="009E5C48">
              <w:t>0,27726</w:t>
            </w:r>
            <w:r w:rsidRPr="009E5C48">
              <w:br/>
              <w:t>(1/tahun)</w:t>
            </w:r>
          </w:p>
        </w:tc>
        <w:tc>
          <w:tcPr>
            <w:tcW w:w="1353" w:type="pct"/>
            <w:vAlign w:val="center"/>
          </w:tcPr>
          <w:p w14:paraId="1E70712F" w14:textId="6753157F" w:rsidR="00BE79A3" w:rsidRPr="00BE79A3" w:rsidRDefault="00BE79A3" w:rsidP="00BE79A3">
            <w:pPr>
              <w:pStyle w:val="IsiTabel"/>
            </w:pPr>
            <w:r w:rsidRPr="00BE79A3">
              <w:t xml:space="preserve">Diturunkan dari pertumbuhan stok dengan metode </w:t>
            </w:r>
            <w:proofErr w:type="spellStart"/>
            <w:r w:rsidRPr="00BE79A3">
              <w:t>Euler</w:t>
            </w:r>
            <w:proofErr w:type="spellEnd"/>
            <w:r w:rsidRPr="00BE79A3">
              <w:t xml:space="preserve"> dan indeks daya tarik tahun sebelumnya; parameter berpasangan dengan LPD.</w:t>
            </w:r>
          </w:p>
        </w:tc>
        <w:tc>
          <w:tcPr>
            <w:tcW w:w="1255" w:type="pct"/>
            <w:vAlign w:val="center"/>
          </w:tcPr>
          <w:p w14:paraId="5A95361D" w14:textId="549E6ED5" w:rsidR="00BE79A3" w:rsidRPr="00BE79A3" w:rsidRDefault="00BE79A3" w:rsidP="00BE79A3">
            <w:pPr>
              <w:pStyle w:val="IsiTabel"/>
            </w:pPr>
            <w:r w:rsidRPr="00BE79A3">
              <w:t>Jumlah wisatawan 2024–2025 dan komponen Daya Tarik 2024.</w:t>
            </w:r>
          </w:p>
        </w:tc>
      </w:tr>
      <w:tr w:rsidR="00BE79A3" w14:paraId="522C8989" w14:textId="77777777" w:rsidTr="00BE79A3">
        <w:trPr>
          <w:trHeight w:val="794"/>
        </w:trPr>
        <w:tc>
          <w:tcPr>
            <w:tcW w:w="337" w:type="pct"/>
            <w:vAlign w:val="center"/>
          </w:tcPr>
          <w:p w14:paraId="0FB7A575" w14:textId="77777777" w:rsidR="00BE79A3" w:rsidRPr="003872F8" w:rsidRDefault="00BE79A3" w:rsidP="00BE79A3">
            <w:pPr>
              <w:pStyle w:val="IsiTabel"/>
            </w:pPr>
            <w:r>
              <w:t>13</w:t>
            </w:r>
          </w:p>
        </w:tc>
        <w:tc>
          <w:tcPr>
            <w:tcW w:w="907" w:type="pct"/>
            <w:vAlign w:val="center"/>
          </w:tcPr>
          <w:p w14:paraId="13532304" w14:textId="77777777" w:rsidR="00BE79A3" w:rsidRPr="009E5C48" w:rsidRDefault="00BE79A3" w:rsidP="00BE79A3">
            <w:pPr>
              <w:pStyle w:val="IsiTabel"/>
            </w:pPr>
            <w:r w:rsidRPr="009E5C48">
              <w:t>Laju Penurunan Dasar</w:t>
            </w:r>
            <w:r w:rsidRPr="009E5C48">
              <w:br/>
              <w:t>Notasi: LPD</w:t>
            </w:r>
          </w:p>
        </w:tc>
        <w:tc>
          <w:tcPr>
            <w:tcW w:w="1149" w:type="pct"/>
            <w:vAlign w:val="center"/>
          </w:tcPr>
          <w:p w14:paraId="77731C0D" w14:textId="77777777" w:rsidR="00BE79A3" w:rsidRPr="009E5C48" w:rsidRDefault="00BE79A3" w:rsidP="00BE79A3">
            <w:pPr>
              <w:pStyle w:val="IsiTabel"/>
            </w:pPr>
            <w:r w:rsidRPr="009E5C48">
              <w:t>0,207945</w:t>
            </w:r>
            <w:r w:rsidRPr="009E5C48">
              <w:br/>
              <w:t>(1/tahun)</w:t>
            </w:r>
          </w:p>
        </w:tc>
        <w:tc>
          <w:tcPr>
            <w:tcW w:w="1353" w:type="pct"/>
            <w:vAlign w:val="center"/>
          </w:tcPr>
          <w:p w14:paraId="1C428357" w14:textId="5D0ED48B" w:rsidR="00BE79A3" w:rsidRPr="00BE79A3" w:rsidRDefault="00BE79A3" w:rsidP="00BE79A3">
            <w:pPr>
              <w:pStyle w:val="IsiTabel"/>
            </w:pPr>
            <w:r w:rsidRPr="00BE79A3">
              <w:t>Dihitung berpasangan agar pertumbuhan bersih 2024–2025 direproduksi; r merupakan asumsi struktural dan diuji sensitivitas.</w:t>
            </w:r>
          </w:p>
        </w:tc>
        <w:tc>
          <w:tcPr>
            <w:tcW w:w="1255" w:type="pct"/>
            <w:vAlign w:val="center"/>
          </w:tcPr>
          <w:p w14:paraId="1608297E" w14:textId="265DB2E3" w:rsidR="00BE79A3" w:rsidRPr="00BE79A3" w:rsidRDefault="00BE79A3" w:rsidP="00BE79A3">
            <w:pPr>
              <w:pStyle w:val="IsiTabel"/>
            </w:pPr>
            <w:r w:rsidRPr="00BE79A3">
              <w:t>Jumlah wisatawan 2024–2025; hasil penurunan LPE.</w:t>
            </w:r>
          </w:p>
        </w:tc>
      </w:tr>
      <w:tr w:rsidR="00BE79A3" w14:paraId="234D732C" w14:textId="77777777" w:rsidTr="00BE79A3">
        <w:trPr>
          <w:trHeight w:val="794"/>
        </w:trPr>
        <w:tc>
          <w:tcPr>
            <w:tcW w:w="337" w:type="pct"/>
            <w:vAlign w:val="center"/>
          </w:tcPr>
          <w:p w14:paraId="11A5208B" w14:textId="77777777" w:rsidR="00BE79A3" w:rsidRPr="003872F8" w:rsidRDefault="00BE79A3" w:rsidP="00BE79A3">
            <w:pPr>
              <w:pStyle w:val="IsiTabel"/>
            </w:pPr>
            <w:r>
              <w:t>14</w:t>
            </w:r>
          </w:p>
        </w:tc>
        <w:tc>
          <w:tcPr>
            <w:tcW w:w="907" w:type="pct"/>
            <w:vAlign w:val="center"/>
          </w:tcPr>
          <w:p w14:paraId="06DE2AD3" w14:textId="77777777" w:rsidR="00BE79A3" w:rsidRPr="009E5C48" w:rsidRDefault="00BE79A3" w:rsidP="00BE79A3">
            <w:pPr>
              <w:pStyle w:val="IsiTabel"/>
            </w:pPr>
            <w:r w:rsidRPr="009E5C48">
              <w:t>Sensitivitas Konstruksi terhadap TPK</w:t>
            </w:r>
            <w:r w:rsidRPr="009E5C48">
              <w:br/>
              <w:t>Notasi: S_H</w:t>
            </w:r>
          </w:p>
        </w:tc>
        <w:tc>
          <w:tcPr>
            <w:tcW w:w="1149" w:type="pct"/>
            <w:vAlign w:val="center"/>
          </w:tcPr>
          <w:p w14:paraId="141D8838" w14:textId="77777777" w:rsidR="00BE79A3" w:rsidRPr="009E5C48" w:rsidRDefault="00BE79A3" w:rsidP="00BE79A3">
            <w:pPr>
              <w:pStyle w:val="IsiTabel"/>
            </w:pPr>
            <w:r w:rsidRPr="009E5C48">
              <w:t>2,31385</w:t>
            </w:r>
            <w:r w:rsidRPr="009E5C48">
              <w:br/>
              <w:t xml:space="preserve">(Unit akomodasi/(Miliar </w:t>
            </w:r>
            <w:proofErr w:type="spellStart"/>
            <w:r w:rsidRPr="009E5C48">
              <w:t>Rp·Dmnl·tahun</w:t>
            </w:r>
            <w:proofErr w:type="spellEnd"/>
            <w:r w:rsidRPr="009E5C48">
              <w:t>))</w:t>
            </w:r>
          </w:p>
        </w:tc>
        <w:tc>
          <w:tcPr>
            <w:tcW w:w="1353" w:type="pct"/>
            <w:vAlign w:val="center"/>
          </w:tcPr>
          <w:p w14:paraId="4F392659" w14:textId="73A4883A" w:rsidR="00BE79A3" w:rsidRPr="00BE79A3" w:rsidRDefault="00BE79A3" w:rsidP="00BE79A3">
            <w:pPr>
              <w:pStyle w:val="IsiTabel"/>
            </w:pPr>
            <w:r w:rsidRPr="00BE79A3">
              <w:t xml:space="preserve">Menggunakan konstruksi bruto tersirat agar perubahan stok hotel tetap memenuhi identitas </w:t>
            </w:r>
            <w:proofErr w:type="spellStart"/>
            <w:r w:rsidRPr="00BE79A3">
              <w:t>stock-flow</w:t>
            </w:r>
            <w:proofErr w:type="spellEnd"/>
            <w:r w:rsidRPr="00BE79A3">
              <w:t>.</w:t>
            </w:r>
          </w:p>
        </w:tc>
        <w:tc>
          <w:tcPr>
            <w:tcW w:w="1255" w:type="pct"/>
            <w:vAlign w:val="center"/>
          </w:tcPr>
          <w:p w14:paraId="4BFF7C39" w14:textId="6490BE4C" w:rsidR="00BE79A3" w:rsidRPr="00BE79A3" w:rsidRDefault="00BE79A3" w:rsidP="00BE79A3">
            <w:pPr>
              <w:pStyle w:val="IsiTabel"/>
            </w:pPr>
            <w:r w:rsidRPr="00BE79A3">
              <w:t>Hotel/akomodasi dan TPK BPS; investasi BKPM; 2015–2025.</w:t>
            </w:r>
          </w:p>
        </w:tc>
      </w:tr>
      <w:tr w:rsidR="00BE79A3" w14:paraId="5BD73357" w14:textId="77777777" w:rsidTr="00BE79A3">
        <w:trPr>
          <w:trHeight w:val="794"/>
        </w:trPr>
        <w:tc>
          <w:tcPr>
            <w:tcW w:w="337" w:type="pct"/>
            <w:vAlign w:val="center"/>
          </w:tcPr>
          <w:p w14:paraId="6D481801" w14:textId="77777777" w:rsidR="00BE79A3" w:rsidRPr="003872F8" w:rsidRDefault="00BE79A3" w:rsidP="00BE79A3">
            <w:pPr>
              <w:pStyle w:val="IsiTabel"/>
            </w:pPr>
            <w:r>
              <w:t>15</w:t>
            </w:r>
          </w:p>
        </w:tc>
        <w:tc>
          <w:tcPr>
            <w:tcW w:w="907" w:type="pct"/>
            <w:vAlign w:val="center"/>
          </w:tcPr>
          <w:p w14:paraId="01CDC0F9" w14:textId="77777777" w:rsidR="00BE79A3" w:rsidRPr="009E5C48" w:rsidRDefault="00BE79A3" w:rsidP="00BE79A3">
            <w:pPr>
              <w:pStyle w:val="IsiTabel"/>
            </w:pPr>
            <w:r w:rsidRPr="009E5C48">
              <w:t>TPK Ambang</w:t>
            </w:r>
            <w:r w:rsidRPr="009E5C48">
              <w:br/>
              <w:t>Notasi: TPK*</w:t>
            </w:r>
          </w:p>
        </w:tc>
        <w:tc>
          <w:tcPr>
            <w:tcW w:w="1149" w:type="pct"/>
            <w:vAlign w:val="center"/>
          </w:tcPr>
          <w:p w14:paraId="4D70C56E" w14:textId="77777777" w:rsidR="00BE79A3" w:rsidRPr="009E5C48" w:rsidRDefault="00BE79A3" w:rsidP="00BE79A3">
            <w:pPr>
              <w:pStyle w:val="IsiTabel"/>
            </w:pPr>
            <w:r w:rsidRPr="009E5C48">
              <w:t>0,275</w:t>
            </w:r>
            <w:r w:rsidRPr="009E5C48">
              <w:br/>
              <w:t>(</w:t>
            </w:r>
            <w:proofErr w:type="spellStart"/>
            <w:r w:rsidRPr="009E5C48">
              <w:t>Dmnl</w:t>
            </w:r>
            <w:proofErr w:type="spellEnd"/>
            <w:r w:rsidRPr="009E5C48">
              <w:t>)</w:t>
            </w:r>
          </w:p>
        </w:tc>
        <w:tc>
          <w:tcPr>
            <w:tcW w:w="1353" w:type="pct"/>
            <w:vAlign w:val="center"/>
          </w:tcPr>
          <w:p w14:paraId="190208DC" w14:textId="1FE164CB" w:rsidR="00BE79A3" w:rsidRPr="00BE79A3" w:rsidRDefault="00BE79A3" w:rsidP="00BE79A3">
            <w:pPr>
              <w:pStyle w:val="IsiTabel"/>
            </w:pPr>
            <w:r w:rsidRPr="00BE79A3">
              <w:t xml:space="preserve">Merepresentasikan </w:t>
            </w:r>
            <w:proofErr w:type="spellStart"/>
            <w:r w:rsidRPr="00BE79A3">
              <w:t>occupancy</w:t>
            </w:r>
            <w:proofErr w:type="spellEnd"/>
            <w:r w:rsidRPr="00BE79A3">
              <w:t xml:space="preserve"> </w:t>
            </w:r>
            <w:proofErr w:type="spellStart"/>
            <w:r w:rsidRPr="00BE79A3">
              <w:t>threshold</w:t>
            </w:r>
            <w:proofErr w:type="spellEnd"/>
            <w:r w:rsidRPr="00BE79A3">
              <w:t xml:space="preserve"> sebelum sinyal pembangunan akomodasi aktif; dihitung dari seri yang sama dengan sensitivitas konstruksi.</w:t>
            </w:r>
          </w:p>
        </w:tc>
        <w:tc>
          <w:tcPr>
            <w:tcW w:w="1255" w:type="pct"/>
            <w:vAlign w:val="center"/>
          </w:tcPr>
          <w:p w14:paraId="7A52F6E9" w14:textId="6EB17A82" w:rsidR="00BE79A3" w:rsidRPr="00BE79A3" w:rsidRDefault="00BE79A3" w:rsidP="00BE79A3">
            <w:pPr>
              <w:pStyle w:val="IsiTabel"/>
            </w:pPr>
            <w:r w:rsidRPr="00BE79A3">
              <w:t>TPK dan jumlah hotel/akomodasi BPS DIY, 2015–2025.</w:t>
            </w:r>
          </w:p>
        </w:tc>
      </w:tr>
      <w:tr w:rsidR="00BE79A3" w14:paraId="6F02BFC0" w14:textId="77777777" w:rsidTr="00BE79A3">
        <w:trPr>
          <w:trHeight w:val="794"/>
        </w:trPr>
        <w:tc>
          <w:tcPr>
            <w:tcW w:w="337" w:type="pct"/>
            <w:vAlign w:val="center"/>
          </w:tcPr>
          <w:p w14:paraId="69D9839E" w14:textId="77777777" w:rsidR="00BE79A3" w:rsidRPr="003872F8" w:rsidRDefault="00BE79A3" w:rsidP="00BE79A3">
            <w:pPr>
              <w:pStyle w:val="IsiTabel"/>
            </w:pPr>
            <w:r>
              <w:t>16</w:t>
            </w:r>
          </w:p>
        </w:tc>
        <w:tc>
          <w:tcPr>
            <w:tcW w:w="907" w:type="pct"/>
            <w:vAlign w:val="center"/>
          </w:tcPr>
          <w:p w14:paraId="589B3DA2" w14:textId="77777777" w:rsidR="00BE79A3" w:rsidRPr="009E5C48" w:rsidRDefault="00BE79A3" w:rsidP="00BE79A3">
            <w:pPr>
              <w:pStyle w:val="IsiTabel"/>
            </w:pPr>
            <w:r w:rsidRPr="009E5C48">
              <w:t>Sensitivitas ODTW terhadap Investasi</w:t>
            </w:r>
            <w:r w:rsidRPr="009E5C48">
              <w:br/>
              <w:t>Notasi: S_O</w:t>
            </w:r>
          </w:p>
        </w:tc>
        <w:tc>
          <w:tcPr>
            <w:tcW w:w="1149" w:type="pct"/>
            <w:vAlign w:val="center"/>
          </w:tcPr>
          <w:p w14:paraId="569845A5" w14:textId="77777777" w:rsidR="00BE79A3" w:rsidRPr="009E5C48" w:rsidRDefault="00BE79A3" w:rsidP="00BE79A3">
            <w:pPr>
              <w:pStyle w:val="IsiTabel"/>
            </w:pPr>
            <w:r w:rsidRPr="009E5C48">
              <w:t>0,01052</w:t>
            </w:r>
            <w:r w:rsidRPr="009E5C48">
              <w:br/>
              <w:t xml:space="preserve">(Unit/(Miliar </w:t>
            </w:r>
            <w:proofErr w:type="spellStart"/>
            <w:r w:rsidRPr="009E5C48">
              <w:t>Rp·tahun</w:t>
            </w:r>
            <w:proofErr w:type="spellEnd"/>
            <w:r w:rsidRPr="009E5C48">
              <w:t>))</w:t>
            </w:r>
          </w:p>
        </w:tc>
        <w:tc>
          <w:tcPr>
            <w:tcW w:w="1353" w:type="pct"/>
            <w:vAlign w:val="center"/>
          </w:tcPr>
          <w:p w14:paraId="60F68F4A" w14:textId="29B5CF14" w:rsidR="00BE79A3" w:rsidRPr="00BE79A3" w:rsidRDefault="00BE79A3" w:rsidP="00BE79A3">
            <w:pPr>
              <w:pStyle w:val="IsiTabel"/>
            </w:pPr>
            <w:r w:rsidRPr="00BE79A3">
              <w:t xml:space="preserve">Memisahkan jalur pembangunan ODTW yang terkait investasi swasta </w:t>
            </w:r>
            <w:r w:rsidRPr="00BE79A3">
              <w:lastRenderedPageBreak/>
              <w:t>dari jalur non-investasi.</w:t>
            </w:r>
          </w:p>
        </w:tc>
        <w:tc>
          <w:tcPr>
            <w:tcW w:w="1255" w:type="pct"/>
            <w:vAlign w:val="center"/>
          </w:tcPr>
          <w:p w14:paraId="2AB4A3F5" w14:textId="335F07B5" w:rsidR="00BE79A3" w:rsidRPr="00BE79A3" w:rsidRDefault="00BE79A3" w:rsidP="00BE79A3">
            <w:pPr>
              <w:pStyle w:val="IsiTabel"/>
            </w:pPr>
            <w:r w:rsidRPr="00BE79A3">
              <w:lastRenderedPageBreak/>
              <w:t xml:space="preserve">ODTW BPS/estimasi NTL; investasi BKPM; porsi pengelola swasta </w:t>
            </w:r>
            <w:r w:rsidRPr="00BE79A3">
              <w:lastRenderedPageBreak/>
              <w:t>Statistik ODTW 2024.</w:t>
            </w:r>
          </w:p>
        </w:tc>
      </w:tr>
      <w:tr w:rsidR="00BE79A3" w14:paraId="4F5D5E14" w14:textId="77777777" w:rsidTr="00BE79A3">
        <w:trPr>
          <w:trHeight w:val="794"/>
        </w:trPr>
        <w:tc>
          <w:tcPr>
            <w:tcW w:w="337" w:type="pct"/>
            <w:vAlign w:val="center"/>
          </w:tcPr>
          <w:p w14:paraId="5783091B" w14:textId="77777777" w:rsidR="00BE79A3" w:rsidRPr="003872F8" w:rsidRDefault="00BE79A3" w:rsidP="00BE79A3">
            <w:pPr>
              <w:pStyle w:val="IsiTabel"/>
            </w:pPr>
            <w:r>
              <w:lastRenderedPageBreak/>
              <w:t>17</w:t>
            </w:r>
          </w:p>
        </w:tc>
        <w:tc>
          <w:tcPr>
            <w:tcW w:w="907" w:type="pct"/>
            <w:vAlign w:val="center"/>
          </w:tcPr>
          <w:p w14:paraId="59014146" w14:textId="77777777" w:rsidR="00BE79A3" w:rsidRPr="009E5C48" w:rsidRDefault="00BE79A3" w:rsidP="00BE79A3">
            <w:pPr>
              <w:pStyle w:val="IsiTabel"/>
            </w:pPr>
            <w:r w:rsidRPr="009E5C48">
              <w:t>Laju Pembangunan ODTW Non Investasi</w:t>
            </w:r>
            <w:r w:rsidRPr="009E5C48">
              <w:br/>
              <w:t>Notasi: B_O</w:t>
            </w:r>
          </w:p>
        </w:tc>
        <w:tc>
          <w:tcPr>
            <w:tcW w:w="1149" w:type="pct"/>
            <w:vAlign w:val="center"/>
          </w:tcPr>
          <w:p w14:paraId="20320CEC" w14:textId="77777777" w:rsidR="00BE79A3" w:rsidRPr="009E5C48" w:rsidRDefault="00BE79A3" w:rsidP="00BE79A3">
            <w:pPr>
              <w:pStyle w:val="IsiTabel"/>
            </w:pPr>
            <w:r w:rsidRPr="009E5C48">
              <w:t>5,427</w:t>
            </w:r>
            <w:r w:rsidRPr="009E5C48">
              <w:br/>
              <w:t>(Unit/tahun)</w:t>
            </w:r>
          </w:p>
        </w:tc>
        <w:tc>
          <w:tcPr>
            <w:tcW w:w="1353" w:type="pct"/>
            <w:vAlign w:val="center"/>
          </w:tcPr>
          <w:p w14:paraId="5B2DFBAB" w14:textId="5FB77D19" w:rsidR="00BE79A3" w:rsidRPr="00BE79A3" w:rsidRDefault="00BE79A3" w:rsidP="00BE79A3">
            <w:pPr>
              <w:pStyle w:val="IsiTabel"/>
            </w:pPr>
            <w:r w:rsidRPr="00BE79A3">
              <w:t>Menampung pembangunan oleh pemerintah/komunitas yang tidak dijelaskan oleh PMA+PMDN.</w:t>
            </w:r>
          </w:p>
        </w:tc>
        <w:tc>
          <w:tcPr>
            <w:tcW w:w="1255" w:type="pct"/>
            <w:vAlign w:val="center"/>
          </w:tcPr>
          <w:p w14:paraId="3B268231" w14:textId="4BB68327" w:rsidR="00BE79A3" w:rsidRPr="00BE79A3" w:rsidRDefault="00BE79A3" w:rsidP="00BE79A3">
            <w:pPr>
              <w:pStyle w:val="IsiTabel"/>
            </w:pPr>
            <w:r w:rsidRPr="00BE79A3">
              <w:t>ODTW 2015–2025; porsi pengelola non-swasta Statistik ODTW 2024 BPS.</w:t>
            </w:r>
          </w:p>
        </w:tc>
      </w:tr>
      <w:tr w:rsidR="00BE79A3" w14:paraId="0F0FBDC5" w14:textId="77777777" w:rsidTr="00BE79A3">
        <w:trPr>
          <w:trHeight w:val="794"/>
        </w:trPr>
        <w:tc>
          <w:tcPr>
            <w:tcW w:w="337" w:type="pct"/>
            <w:vAlign w:val="center"/>
          </w:tcPr>
          <w:p w14:paraId="4BEEFBA8" w14:textId="77777777" w:rsidR="00BE79A3" w:rsidRPr="003872F8" w:rsidRDefault="00BE79A3" w:rsidP="00BE79A3">
            <w:pPr>
              <w:pStyle w:val="IsiTabel"/>
            </w:pPr>
            <w:r>
              <w:t>18</w:t>
            </w:r>
          </w:p>
        </w:tc>
        <w:tc>
          <w:tcPr>
            <w:tcW w:w="907" w:type="pct"/>
            <w:vAlign w:val="center"/>
          </w:tcPr>
          <w:p w14:paraId="2A39466E" w14:textId="77777777" w:rsidR="00BE79A3" w:rsidRPr="009E5C48" w:rsidRDefault="00BE79A3" w:rsidP="00BE79A3">
            <w:pPr>
              <w:pStyle w:val="IsiTabel"/>
            </w:pPr>
            <w:r w:rsidRPr="009E5C48">
              <w:t>Laju Penutupan Dasar ODTW</w:t>
            </w:r>
            <w:r w:rsidRPr="009E5C48">
              <w:br/>
              <w:t xml:space="preserve">Notasi: </w:t>
            </w:r>
            <w:proofErr w:type="spellStart"/>
            <w:r w:rsidRPr="009E5C48">
              <w:t>d_O</w:t>
            </w:r>
            <w:proofErr w:type="spellEnd"/>
          </w:p>
        </w:tc>
        <w:tc>
          <w:tcPr>
            <w:tcW w:w="1149" w:type="pct"/>
            <w:vAlign w:val="center"/>
          </w:tcPr>
          <w:p w14:paraId="724FC11A" w14:textId="77777777" w:rsidR="00BE79A3" w:rsidRPr="009E5C48" w:rsidRDefault="00BE79A3" w:rsidP="00BE79A3">
            <w:pPr>
              <w:pStyle w:val="IsiTabel"/>
            </w:pPr>
            <w:r w:rsidRPr="009E5C48">
              <w:t>0,0499327</w:t>
            </w:r>
            <w:r w:rsidRPr="009E5C48">
              <w:br/>
              <w:t>(1/tahun)</w:t>
            </w:r>
          </w:p>
        </w:tc>
        <w:tc>
          <w:tcPr>
            <w:tcW w:w="1353" w:type="pct"/>
            <w:vAlign w:val="center"/>
          </w:tcPr>
          <w:p w14:paraId="01533FF3" w14:textId="33D23E4B" w:rsidR="00BE79A3" w:rsidRPr="00BE79A3" w:rsidRDefault="00BE79A3" w:rsidP="00BE79A3">
            <w:pPr>
              <w:pStyle w:val="IsiTabel"/>
            </w:pPr>
            <w:r w:rsidRPr="00BE79A3">
              <w:t xml:space="preserve">Mengubah informasi distribusi umur usaha menjadi </w:t>
            </w:r>
            <w:proofErr w:type="spellStart"/>
            <w:r w:rsidRPr="00BE79A3">
              <w:t>hazard</w:t>
            </w:r>
            <w:proofErr w:type="spellEnd"/>
            <w:r w:rsidRPr="00BE79A3">
              <w:t xml:space="preserve">/normal </w:t>
            </w:r>
            <w:proofErr w:type="spellStart"/>
            <w:r w:rsidRPr="00BE79A3">
              <w:t>outflow</w:t>
            </w:r>
            <w:proofErr w:type="spellEnd"/>
            <w:r w:rsidRPr="00BE79A3">
              <w:t xml:space="preserve"> yang kompatibel dengan struktur stok.</w:t>
            </w:r>
          </w:p>
        </w:tc>
        <w:tc>
          <w:tcPr>
            <w:tcW w:w="1255" w:type="pct"/>
            <w:vAlign w:val="center"/>
          </w:tcPr>
          <w:p w14:paraId="78AFE5CC" w14:textId="2EFF3315" w:rsidR="00BE79A3" w:rsidRPr="00BE79A3" w:rsidRDefault="00BE79A3" w:rsidP="00BE79A3">
            <w:pPr>
              <w:pStyle w:val="IsiTabel"/>
            </w:pPr>
            <w:r w:rsidRPr="00BE79A3">
              <w:t>Distribusi lama beroperasi Statistik ODTW 2024 BPS dan seri ODTW 2015–2025.</w:t>
            </w:r>
          </w:p>
        </w:tc>
      </w:tr>
      <w:tr w:rsidR="00BE79A3" w14:paraId="0BD4065D" w14:textId="77777777" w:rsidTr="00BE79A3">
        <w:trPr>
          <w:trHeight w:val="794"/>
        </w:trPr>
        <w:tc>
          <w:tcPr>
            <w:tcW w:w="337" w:type="pct"/>
            <w:vAlign w:val="center"/>
          </w:tcPr>
          <w:p w14:paraId="69EFEF61" w14:textId="77777777" w:rsidR="00BE79A3" w:rsidRPr="003872F8" w:rsidRDefault="00BE79A3" w:rsidP="00BE79A3">
            <w:pPr>
              <w:pStyle w:val="IsiTabel"/>
            </w:pPr>
            <w:r>
              <w:t>19</w:t>
            </w:r>
          </w:p>
        </w:tc>
        <w:tc>
          <w:tcPr>
            <w:tcW w:w="907" w:type="pct"/>
            <w:vAlign w:val="center"/>
          </w:tcPr>
          <w:p w14:paraId="34BF3AA6" w14:textId="77777777" w:rsidR="00BE79A3" w:rsidRPr="009E5C48" w:rsidRDefault="00BE79A3" w:rsidP="00BE79A3">
            <w:pPr>
              <w:pStyle w:val="IsiTabel"/>
            </w:pPr>
            <w:r w:rsidRPr="009E5C48">
              <w:t>Laju Konversi Dasar</w:t>
            </w:r>
            <w:r w:rsidRPr="009E5C48">
              <w:br/>
              <w:t xml:space="preserve">Notasi: </w:t>
            </w:r>
            <w:proofErr w:type="spellStart"/>
            <w:r w:rsidRPr="009E5C48">
              <w:t>k_L</w:t>
            </w:r>
            <w:proofErr w:type="spellEnd"/>
          </w:p>
        </w:tc>
        <w:tc>
          <w:tcPr>
            <w:tcW w:w="1149" w:type="pct"/>
            <w:vAlign w:val="center"/>
          </w:tcPr>
          <w:p w14:paraId="2739C70D" w14:textId="77777777" w:rsidR="00BE79A3" w:rsidRPr="009E5C48" w:rsidRDefault="00BE79A3" w:rsidP="00BE79A3">
            <w:pPr>
              <w:pStyle w:val="IsiTabel"/>
            </w:pPr>
            <w:r w:rsidRPr="009E5C48">
              <w:t>0,0436052</w:t>
            </w:r>
            <w:r w:rsidRPr="009E5C48">
              <w:br/>
              <w:t>(1/tahun)</w:t>
            </w:r>
          </w:p>
        </w:tc>
        <w:tc>
          <w:tcPr>
            <w:tcW w:w="1353" w:type="pct"/>
            <w:vAlign w:val="center"/>
          </w:tcPr>
          <w:p w14:paraId="487C2EC9" w14:textId="0F576BA6" w:rsidR="00BE79A3" w:rsidRPr="00BE79A3" w:rsidRDefault="00BE79A3" w:rsidP="00BE79A3">
            <w:pPr>
              <w:pStyle w:val="IsiTabel"/>
            </w:pPr>
            <w:r w:rsidRPr="00BE79A3">
              <w:t>Mengestimasi tekanan konversi non-pariwisata dari tren log-linear sambil menjaga mekanisme perlambatan melalui RDDL.</w:t>
            </w:r>
          </w:p>
        </w:tc>
        <w:tc>
          <w:tcPr>
            <w:tcW w:w="1255" w:type="pct"/>
            <w:vAlign w:val="center"/>
          </w:tcPr>
          <w:p w14:paraId="6E9601E8" w14:textId="74E3A43B" w:rsidR="00BE79A3" w:rsidRPr="00BE79A3" w:rsidRDefault="00BE79A3" w:rsidP="00BE79A3">
            <w:pPr>
              <w:pStyle w:val="IsiTabel"/>
            </w:pPr>
            <w:r w:rsidRPr="00BE79A3">
              <w:t xml:space="preserve">Lahan terbangun </w:t>
            </w:r>
            <w:proofErr w:type="spellStart"/>
            <w:r w:rsidRPr="00BE79A3">
              <w:t>Dynamic</w:t>
            </w:r>
            <w:proofErr w:type="spellEnd"/>
            <w:r w:rsidRPr="00BE79A3">
              <w:t xml:space="preserve"> World 2016–2025.</w:t>
            </w:r>
          </w:p>
        </w:tc>
      </w:tr>
    </w:tbl>
    <w:p w14:paraId="19ED2132" w14:textId="4F1BE063" w:rsidR="0006406D" w:rsidRDefault="00F22CE5" w:rsidP="00F22CE5">
      <w:pPr>
        <w:pStyle w:val="JudulLampiran"/>
      </w:pPr>
      <w:bookmarkStart w:id="229" w:name="_Toc241748730"/>
      <w:r>
        <w:t>Parameter Nilai Diadopsi dari Ketentuan Regulasi (2 parameter).</w:t>
      </w:r>
      <w:bookmarkEnd w:id="229"/>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0"/>
        <w:gridCol w:w="1352"/>
        <w:gridCol w:w="1770"/>
        <w:gridCol w:w="4240"/>
      </w:tblGrid>
      <w:tr w:rsidR="00F22CE5" w14:paraId="7692252D" w14:textId="77777777" w:rsidTr="00F22CE5">
        <w:trPr>
          <w:trHeight w:val="794"/>
        </w:trPr>
        <w:tc>
          <w:tcPr>
            <w:tcW w:w="359" w:type="pct"/>
            <w:vAlign w:val="center"/>
          </w:tcPr>
          <w:p w14:paraId="25E8CC26" w14:textId="77777777" w:rsidR="00F22CE5" w:rsidRDefault="00F22CE5" w:rsidP="00B01B1C">
            <w:pPr>
              <w:pStyle w:val="HeaderdanNomorKolompadaTabel"/>
            </w:pPr>
            <w:r>
              <w:t>No.</w:t>
            </w:r>
          </w:p>
        </w:tc>
        <w:tc>
          <w:tcPr>
            <w:tcW w:w="852" w:type="pct"/>
            <w:vAlign w:val="center"/>
          </w:tcPr>
          <w:p w14:paraId="6EEC943C" w14:textId="77777777" w:rsidR="00F22CE5" w:rsidRDefault="00F22CE5" w:rsidP="00B01B1C">
            <w:pPr>
              <w:pStyle w:val="HeaderdanNomorKolompadaTabel"/>
            </w:pPr>
            <w:r>
              <w:t>Parameter dan Notasi</w:t>
            </w:r>
          </w:p>
        </w:tc>
        <w:tc>
          <w:tcPr>
            <w:tcW w:w="1116" w:type="pct"/>
            <w:vAlign w:val="center"/>
          </w:tcPr>
          <w:p w14:paraId="04FFB81D" w14:textId="77777777" w:rsidR="00F22CE5" w:rsidRDefault="00F22CE5" w:rsidP="00B01B1C">
            <w:pPr>
              <w:pStyle w:val="HeaderdanNomorKolompadaTabel"/>
              <w:ind w:left="-396" w:firstLine="396"/>
            </w:pPr>
            <w:r>
              <w:t>Nilai dan Satuan</w:t>
            </w:r>
          </w:p>
        </w:tc>
        <w:tc>
          <w:tcPr>
            <w:tcW w:w="2673" w:type="pct"/>
            <w:vAlign w:val="center"/>
          </w:tcPr>
          <w:p w14:paraId="6146DCD1" w14:textId="77777777" w:rsidR="00F22CE5" w:rsidRDefault="00F22CE5" w:rsidP="00B01B1C">
            <w:pPr>
              <w:pStyle w:val="HeaderdanNomorKolompadaTabel"/>
              <w:ind w:left="-396" w:firstLine="396"/>
            </w:pPr>
            <w:r>
              <w:t>Formula/Cara Penentuan</w:t>
            </w:r>
          </w:p>
        </w:tc>
      </w:tr>
      <w:tr w:rsidR="00F22CE5" w14:paraId="7A14FDE9" w14:textId="77777777" w:rsidTr="00F22CE5">
        <w:trPr>
          <w:trHeight w:val="283"/>
        </w:trPr>
        <w:tc>
          <w:tcPr>
            <w:tcW w:w="359" w:type="pct"/>
          </w:tcPr>
          <w:p w14:paraId="5FA914B9" w14:textId="77777777" w:rsidR="00F22CE5" w:rsidRDefault="00F22CE5" w:rsidP="00B01B1C">
            <w:pPr>
              <w:pStyle w:val="HeaderdanNomorKolompadaTabel"/>
              <w:spacing w:before="0" w:after="0"/>
            </w:pPr>
            <w:r>
              <w:t>(1)</w:t>
            </w:r>
          </w:p>
        </w:tc>
        <w:tc>
          <w:tcPr>
            <w:tcW w:w="852" w:type="pct"/>
          </w:tcPr>
          <w:p w14:paraId="748CF444" w14:textId="77777777" w:rsidR="00F22CE5" w:rsidRDefault="00F22CE5" w:rsidP="00B01B1C">
            <w:pPr>
              <w:pStyle w:val="HeaderdanNomorKolompadaTabel"/>
              <w:spacing w:before="0" w:after="0"/>
            </w:pPr>
            <w:r>
              <w:t>(2)</w:t>
            </w:r>
          </w:p>
        </w:tc>
        <w:tc>
          <w:tcPr>
            <w:tcW w:w="1116" w:type="pct"/>
          </w:tcPr>
          <w:p w14:paraId="5E83C698" w14:textId="77777777" w:rsidR="00F22CE5" w:rsidRDefault="00F22CE5" w:rsidP="00B01B1C">
            <w:pPr>
              <w:pStyle w:val="HeaderdanNomorKolompadaTabel"/>
              <w:spacing w:before="0" w:after="0"/>
              <w:ind w:left="-396" w:firstLine="396"/>
            </w:pPr>
            <w:r>
              <w:t>(3)</w:t>
            </w:r>
          </w:p>
        </w:tc>
        <w:tc>
          <w:tcPr>
            <w:tcW w:w="2673" w:type="pct"/>
          </w:tcPr>
          <w:p w14:paraId="006692A9" w14:textId="77777777" w:rsidR="00F22CE5" w:rsidRDefault="00F22CE5" w:rsidP="00B01B1C">
            <w:pPr>
              <w:pStyle w:val="HeaderdanNomorKolompadaTabel"/>
              <w:spacing w:before="0" w:after="0"/>
              <w:ind w:left="-396" w:firstLine="396"/>
            </w:pPr>
            <w:r>
              <w:t>(4)</w:t>
            </w:r>
          </w:p>
        </w:tc>
      </w:tr>
      <w:tr w:rsidR="00F22CE5" w14:paraId="7BF0A66C" w14:textId="77777777" w:rsidTr="00F22CE5">
        <w:trPr>
          <w:trHeight w:val="794"/>
        </w:trPr>
        <w:tc>
          <w:tcPr>
            <w:tcW w:w="359" w:type="pct"/>
            <w:vAlign w:val="center"/>
          </w:tcPr>
          <w:p w14:paraId="125DCD68" w14:textId="5CE0DD36" w:rsidR="00F22CE5" w:rsidRPr="003872F8" w:rsidRDefault="00F22CE5" w:rsidP="00F22CE5">
            <w:pPr>
              <w:pStyle w:val="IsiTabel"/>
            </w:pPr>
            <w:r>
              <w:t>20</w:t>
            </w:r>
          </w:p>
        </w:tc>
        <w:tc>
          <w:tcPr>
            <w:tcW w:w="852" w:type="pct"/>
            <w:vAlign w:val="center"/>
          </w:tcPr>
          <w:p w14:paraId="339DD6F0" w14:textId="3AFAAFAD" w:rsidR="00F22CE5" w:rsidRPr="00F22CE5" w:rsidRDefault="00F22CE5" w:rsidP="00F22CE5">
            <w:pPr>
              <w:pStyle w:val="IsiTabel"/>
            </w:pPr>
            <w:r w:rsidRPr="00F22CE5">
              <w:t xml:space="preserve">Laju </w:t>
            </w:r>
            <w:proofErr w:type="spellStart"/>
            <w:r w:rsidRPr="00F22CE5">
              <w:t>Demolisi</w:t>
            </w:r>
            <w:proofErr w:type="spellEnd"/>
            <w:r w:rsidRPr="00F22CE5">
              <w:t xml:space="preserve"> Dasar</w:t>
            </w:r>
            <w:r w:rsidRPr="00F22CE5">
              <w:br/>
              <w:t xml:space="preserve">Notasi: </w:t>
            </w:r>
            <w:proofErr w:type="spellStart"/>
            <w:r w:rsidRPr="00F22CE5">
              <w:t>d_H</w:t>
            </w:r>
            <w:proofErr w:type="spellEnd"/>
          </w:p>
        </w:tc>
        <w:tc>
          <w:tcPr>
            <w:tcW w:w="1116" w:type="pct"/>
            <w:vAlign w:val="center"/>
          </w:tcPr>
          <w:p w14:paraId="494B8BF4" w14:textId="3E324768" w:rsidR="00F22CE5" w:rsidRPr="00F22CE5" w:rsidRDefault="00F22CE5" w:rsidP="00F22CE5">
            <w:pPr>
              <w:pStyle w:val="IsiTabel"/>
            </w:pPr>
            <w:r w:rsidRPr="00F22CE5">
              <w:t>0,05</w:t>
            </w:r>
            <w:r w:rsidRPr="00F22CE5">
              <w:br/>
              <w:t>(1/tahun)</w:t>
            </w:r>
          </w:p>
        </w:tc>
        <w:tc>
          <w:tcPr>
            <w:tcW w:w="2673" w:type="pct"/>
            <w:vAlign w:val="center"/>
          </w:tcPr>
          <w:p w14:paraId="5AB20EDA" w14:textId="0C83335B" w:rsidR="00F22CE5" w:rsidRPr="00F22CE5" w:rsidRDefault="00000000" w:rsidP="00F22CE5">
            <w:pPr>
              <w:pStyle w:val="IsiTabel"/>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m:rPr>
                        <m:nor/>
                      </m:rPr>
                      <m:t>Umur operasi rata-rata</m:t>
                    </m:r>
                  </m:den>
                </m:f>
              </m:oMath>
            </m:oMathPara>
          </w:p>
        </w:tc>
      </w:tr>
      <w:tr w:rsidR="00F22CE5" w14:paraId="72CBD21D" w14:textId="77777777" w:rsidTr="00F22CE5">
        <w:trPr>
          <w:trHeight w:val="794"/>
        </w:trPr>
        <w:tc>
          <w:tcPr>
            <w:tcW w:w="359" w:type="pct"/>
            <w:vAlign w:val="center"/>
          </w:tcPr>
          <w:p w14:paraId="5A2D6648" w14:textId="41CAB953" w:rsidR="00F22CE5" w:rsidRPr="003872F8" w:rsidRDefault="00F22CE5" w:rsidP="00F22CE5">
            <w:pPr>
              <w:pStyle w:val="IsiTabel"/>
            </w:pPr>
            <w:r>
              <w:t>21</w:t>
            </w:r>
          </w:p>
        </w:tc>
        <w:tc>
          <w:tcPr>
            <w:tcW w:w="852" w:type="pct"/>
            <w:vAlign w:val="center"/>
          </w:tcPr>
          <w:p w14:paraId="1AB9CB53" w14:textId="16C6FABE" w:rsidR="00F22CE5" w:rsidRPr="00F22CE5" w:rsidRDefault="00F22CE5" w:rsidP="00F22CE5">
            <w:pPr>
              <w:pStyle w:val="IsiTabel"/>
            </w:pPr>
            <w:r w:rsidRPr="00F22CE5">
              <w:t>Laju Keluar Dasar Tenaga Kerja</w:t>
            </w:r>
            <w:r w:rsidRPr="00F22CE5">
              <w:br/>
            </w:r>
            <w:r w:rsidRPr="00F22CE5">
              <w:lastRenderedPageBreak/>
              <w:t xml:space="preserve">Notasi: </w:t>
            </w:r>
            <w:proofErr w:type="spellStart"/>
            <w:r w:rsidRPr="00F22CE5">
              <w:t>d_TK</w:t>
            </w:r>
            <w:proofErr w:type="spellEnd"/>
          </w:p>
        </w:tc>
        <w:tc>
          <w:tcPr>
            <w:tcW w:w="1116" w:type="pct"/>
            <w:vAlign w:val="center"/>
          </w:tcPr>
          <w:p w14:paraId="64B9E998" w14:textId="6A8E0A8F" w:rsidR="00F22CE5" w:rsidRPr="00F22CE5" w:rsidRDefault="00F22CE5" w:rsidP="00F22CE5">
            <w:pPr>
              <w:pStyle w:val="IsiTabel"/>
            </w:pPr>
            <w:r w:rsidRPr="00F22CE5">
              <w:lastRenderedPageBreak/>
              <w:t>0,03</w:t>
            </w:r>
            <w:r w:rsidRPr="00F22CE5">
              <w:br/>
              <w:t>(1/tahun)</w:t>
            </w:r>
          </w:p>
        </w:tc>
        <w:tc>
          <w:tcPr>
            <w:tcW w:w="2673" w:type="pct"/>
            <w:vAlign w:val="center"/>
          </w:tcPr>
          <w:p w14:paraId="4B436022" w14:textId="6A349335" w:rsidR="00F22CE5" w:rsidRPr="00F22CE5" w:rsidRDefault="00000000" w:rsidP="00F22CE5">
            <w:pPr>
              <w:pStyle w:val="IsiTabel"/>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TK</m:t>
                    </m:r>
                  </m:sub>
                </m:sSub>
                <m:r>
                  <w:rPr>
                    <w:rFonts w:ascii="Cambria Math" w:hAnsi="Cambria Math"/>
                  </w:rPr>
                  <m:t>≈</m:t>
                </m:r>
                <m:f>
                  <m:fPr>
                    <m:ctrlPr>
                      <w:rPr>
                        <w:rFonts w:ascii="Cambria Math" w:hAnsi="Cambria Math"/>
                      </w:rPr>
                    </m:ctrlPr>
                  </m:fPr>
                  <m:num>
                    <m:r>
                      <w:rPr>
                        <w:rFonts w:ascii="Cambria Math" w:hAnsi="Cambria Math"/>
                      </w:rPr>
                      <m:t>1</m:t>
                    </m:r>
                  </m:num>
                  <m:den>
                    <m:r>
                      <m:rPr>
                        <m:nor/>
                      </m:rPr>
                      <m:t>Usia pensiun</m:t>
                    </m:r>
                    <m:r>
                      <w:rPr>
                        <w:rFonts w:ascii="Cambria Math" w:hAnsi="Cambria Math"/>
                      </w:rPr>
                      <m:t>-</m:t>
                    </m:r>
                    <m:r>
                      <m:rPr>
                        <m:nor/>
                      </m:rPr>
                      <m:t>Usia mulai kerja</m:t>
                    </m:r>
                  </m:den>
                </m:f>
                <m:r>
                  <m:rPr>
                    <m:sty m:val="p"/>
                  </m:rPr>
                  <w:rPr>
                    <w:rFonts w:ascii="Cambria Math" w:hAnsi="Cambria Math"/>
                  </w:rPr>
                  <w:br/>
                </m:r>
              </m:oMath>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59-25</m:t>
                    </m:r>
                  </m:den>
                </m:f>
                <m:r>
                  <w:rPr>
                    <w:rFonts w:ascii="Cambria Math" w:hAnsi="Cambria Math"/>
                  </w:rPr>
                  <m:t>≈0.03</m:t>
                </m:r>
              </m:oMath>
            </m:oMathPara>
          </w:p>
        </w:tc>
      </w:tr>
    </w:tbl>
    <w:p w14:paraId="3214718F" w14:textId="696F38FA" w:rsidR="00F22CE5" w:rsidRDefault="00F22CE5" w:rsidP="00675741">
      <w:pPr>
        <w:spacing w:before="240"/>
        <w:ind w:left="-709"/>
      </w:pPr>
      <w:r>
        <w:t xml:space="preserve">Lanjutan Lampiran 3. </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1"/>
        <w:gridCol w:w="1496"/>
        <w:gridCol w:w="1675"/>
        <w:gridCol w:w="2000"/>
        <w:gridCol w:w="2190"/>
      </w:tblGrid>
      <w:tr w:rsidR="00F22CE5" w:rsidRPr="00BE79A3" w14:paraId="3E6C2043" w14:textId="77777777" w:rsidTr="001543F3">
        <w:trPr>
          <w:trHeight w:val="794"/>
          <w:tblHeader/>
        </w:trPr>
        <w:tc>
          <w:tcPr>
            <w:tcW w:w="360" w:type="pct"/>
            <w:vAlign w:val="center"/>
          </w:tcPr>
          <w:p w14:paraId="055B9E4D" w14:textId="77777777" w:rsidR="00F22CE5" w:rsidRDefault="00F22CE5" w:rsidP="00B01B1C">
            <w:pPr>
              <w:pStyle w:val="HeaderdanNomorKolompadaTabel"/>
            </w:pPr>
            <w:r>
              <w:t>No.</w:t>
            </w:r>
          </w:p>
        </w:tc>
        <w:tc>
          <w:tcPr>
            <w:tcW w:w="943" w:type="pct"/>
            <w:vAlign w:val="center"/>
          </w:tcPr>
          <w:p w14:paraId="26D494C4" w14:textId="77777777" w:rsidR="00F22CE5" w:rsidRDefault="00F22CE5" w:rsidP="00B01B1C">
            <w:pPr>
              <w:pStyle w:val="HeaderdanNomorKolompadaTabel"/>
            </w:pPr>
            <w:r>
              <w:t>Parameter dan Notasi</w:t>
            </w:r>
          </w:p>
        </w:tc>
        <w:tc>
          <w:tcPr>
            <w:tcW w:w="1056" w:type="pct"/>
            <w:vAlign w:val="center"/>
          </w:tcPr>
          <w:p w14:paraId="445BDDCC" w14:textId="77777777" w:rsidR="00F22CE5" w:rsidRPr="00BE79A3" w:rsidRDefault="00F22CE5" w:rsidP="00B01B1C">
            <w:pPr>
              <w:pStyle w:val="HeaderdanNomorKolompadaTabel"/>
            </w:pPr>
            <w:r w:rsidRPr="00BE79A3">
              <w:t>Alasan Metodologis</w:t>
            </w:r>
          </w:p>
        </w:tc>
        <w:tc>
          <w:tcPr>
            <w:tcW w:w="1261" w:type="pct"/>
            <w:vAlign w:val="center"/>
          </w:tcPr>
          <w:p w14:paraId="1358B69A" w14:textId="77777777" w:rsidR="00F22CE5" w:rsidRPr="00BE79A3" w:rsidRDefault="00F22CE5" w:rsidP="00B01B1C">
            <w:pPr>
              <w:pStyle w:val="HeaderdanNomorKolompadaTabel"/>
            </w:pPr>
            <w:r w:rsidRPr="00BE79A3">
              <w:t>Data dan Sumber</w:t>
            </w:r>
          </w:p>
        </w:tc>
        <w:tc>
          <w:tcPr>
            <w:tcW w:w="1380" w:type="pct"/>
            <w:vAlign w:val="center"/>
          </w:tcPr>
          <w:p w14:paraId="4D61DD1B" w14:textId="77777777" w:rsidR="00F22CE5" w:rsidRPr="00BE79A3" w:rsidRDefault="00F22CE5" w:rsidP="00B01B1C">
            <w:pPr>
              <w:pStyle w:val="HeaderdanNomorKolompadaTabel"/>
            </w:pPr>
            <w:r w:rsidRPr="00BE79A3">
              <w:t>Landasan Konseptual/Rujukan</w:t>
            </w:r>
          </w:p>
        </w:tc>
      </w:tr>
      <w:tr w:rsidR="00F22CE5" w14:paraId="5EF858CD" w14:textId="77777777" w:rsidTr="001543F3">
        <w:trPr>
          <w:trHeight w:val="283"/>
          <w:tblHeader/>
        </w:trPr>
        <w:tc>
          <w:tcPr>
            <w:tcW w:w="360" w:type="pct"/>
          </w:tcPr>
          <w:p w14:paraId="551E80CE" w14:textId="77777777" w:rsidR="00F22CE5" w:rsidRDefault="00F22CE5" w:rsidP="00B01B1C">
            <w:pPr>
              <w:pStyle w:val="HeaderdanNomorKolompadaTabel"/>
              <w:spacing w:before="0" w:after="0"/>
            </w:pPr>
            <w:r>
              <w:t>(1)</w:t>
            </w:r>
          </w:p>
        </w:tc>
        <w:tc>
          <w:tcPr>
            <w:tcW w:w="943" w:type="pct"/>
          </w:tcPr>
          <w:p w14:paraId="0E405035" w14:textId="77777777" w:rsidR="00F22CE5" w:rsidRDefault="00F22CE5" w:rsidP="00B01B1C">
            <w:pPr>
              <w:pStyle w:val="HeaderdanNomorKolompadaTabel"/>
              <w:spacing w:before="0" w:after="0"/>
            </w:pPr>
            <w:r>
              <w:t>(2)</w:t>
            </w:r>
          </w:p>
        </w:tc>
        <w:tc>
          <w:tcPr>
            <w:tcW w:w="1056" w:type="pct"/>
          </w:tcPr>
          <w:p w14:paraId="5451ADE9" w14:textId="77777777" w:rsidR="00F22CE5" w:rsidRDefault="00F22CE5" w:rsidP="00B01B1C">
            <w:pPr>
              <w:pStyle w:val="HeaderdanNomorKolompadaTabel"/>
              <w:spacing w:before="0" w:after="0"/>
            </w:pPr>
            <w:r>
              <w:t>(5)</w:t>
            </w:r>
          </w:p>
        </w:tc>
        <w:tc>
          <w:tcPr>
            <w:tcW w:w="1261" w:type="pct"/>
          </w:tcPr>
          <w:p w14:paraId="5C89A75F" w14:textId="3018BF61" w:rsidR="00F22CE5" w:rsidRDefault="00F22CE5" w:rsidP="00B01B1C">
            <w:pPr>
              <w:pStyle w:val="HeaderdanNomorKolompadaTabel"/>
              <w:spacing w:before="0" w:after="0"/>
            </w:pPr>
            <w:r>
              <w:t>(6</w:t>
            </w:r>
            <w:r w:rsidR="001543F3">
              <w:t>)</w:t>
            </w:r>
          </w:p>
        </w:tc>
        <w:tc>
          <w:tcPr>
            <w:tcW w:w="1380" w:type="pct"/>
          </w:tcPr>
          <w:p w14:paraId="27E6DEA6" w14:textId="0EA9F8FE" w:rsidR="00F22CE5" w:rsidRDefault="00F22CE5" w:rsidP="00B01B1C">
            <w:pPr>
              <w:pStyle w:val="HeaderdanNomorKolompadaTabel"/>
              <w:spacing w:before="0" w:after="0"/>
            </w:pPr>
            <w:r>
              <w:t>(</w:t>
            </w:r>
            <w:r w:rsidR="001543F3">
              <w:t>7</w:t>
            </w:r>
            <w:r>
              <w:t>)</w:t>
            </w:r>
          </w:p>
        </w:tc>
      </w:tr>
      <w:tr w:rsidR="00F22CE5" w:rsidRPr="00BE79A3" w14:paraId="14C63CEE" w14:textId="77777777" w:rsidTr="00F22CE5">
        <w:trPr>
          <w:trHeight w:val="794"/>
        </w:trPr>
        <w:tc>
          <w:tcPr>
            <w:tcW w:w="360" w:type="pct"/>
            <w:vAlign w:val="center"/>
          </w:tcPr>
          <w:p w14:paraId="787389C9" w14:textId="2B466F06" w:rsidR="00F22CE5" w:rsidRPr="003872F8" w:rsidRDefault="00F22CE5" w:rsidP="00F22CE5">
            <w:pPr>
              <w:pStyle w:val="IsiTabel"/>
            </w:pPr>
            <w:r>
              <w:t>20</w:t>
            </w:r>
          </w:p>
        </w:tc>
        <w:tc>
          <w:tcPr>
            <w:tcW w:w="943" w:type="pct"/>
            <w:vAlign w:val="center"/>
          </w:tcPr>
          <w:p w14:paraId="0379D1A5" w14:textId="40B9076F" w:rsidR="00F22CE5" w:rsidRPr="009E5C48" w:rsidRDefault="00F22CE5" w:rsidP="00F22CE5">
            <w:pPr>
              <w:pStyle w:val="IsiTabel"/>
            </w:pPr>
            <w:r w:rsidRPr="00F22CE5">
              <w:t xml:space="preserve">Laju </w:t>
            </w:r>
            <w:proofErr w:type="spellStart"/>
            <w:r w:rsidRPr="00F22CE5">
              <w:t>Demolisi</w:t>
            </w:r>
            <w:proofErr w:type="spellEnd"/>
            <w:r w:rsidRPr="00F22CE5">
              <w:t xml:space="preserve"> Dasar</w:t>
            </w:r>
            <w:r w:rsidRPr="00F22CE5">
              <w:br/>
              <w:t xml:space="preserve">Notasi: </w:t>
            </w:r>
            <w:proofErr w:type="spellStart"/>
            <w:r w:rsidRPr="00F22CE5">
              <w:t>d_H</w:t>
            </w:r>
            <w:proofErr w:type="spellEnd"/>
          </w:p>
        </w:tc>
        <w:tc>
          <w:tcPr>
            <w:tcW w:w="1056" w:type="pct"/>
            <w:vAlign w:val="center"/>
          </w:tcPr>
          <w:p w14:paraId="736C5086" w14:textId="24248BD7" w:rsidR="00F22CE5" w:rsidRPr="00F22CE5" w:rsidRDefault="00F22CE5" w:rsidP="00F22CE5">
            <w:pPr>
              <w:pStyle w:val="IsiTabel"/>
            </w:pPr>
            <w:r w:rsidRPr="00F22CE5">
              <w:t xml:space="preserve">Normal </w:t>
            </w:r>
            <w:proofErr w:type="spellStart"/>
            <w:r w:rsidRPr="00F22CE5">
              <w:t>outflow</w:t>
            </w:r>
            <w:proofErr w:type="spellEnd"/>
            <w:r w:rsidRPr="00F22CE5">
              <w:t xml:space="preserve"> stok akomodasi diturunkan dari konsep </w:t>
            </w:r>
            <w:proofErr w:type="spellStart"/>
            <w:r w:rsidRPr="00F22CE5">
              <w:t>average</w:t>
            </w:r>
            <w:proofErr w:type="spellEnd"/>
            <w:r w:rsidRPr="00F22CE5">
              <w:t xml:space="preserve"> </w:t>
            </w:r>
            <w:proofErr w:type="spellStart"/>
            <w:r w:rsidRPr="00F22CE5">
              <w:t>lifetime</w:t>
            </w:r>
            <w:proofErr w:type="spellEnd"/>
            <w:r w:rsidRPr="00F22CE5">
              <w:t xml:space="preserve">; angka 20 tahun </w:t>
            </w:r>
            <w:proofErr w:type="spellStart"/>
            <w:r w:rsidRPr="00F22CE5">
              <w:t>ditriangulasi</w:t>
            </w:r>
            <w:proofErr w:type="spellEnd"/>
            <w:r w:rsidRPr="00F22CE5">
              <w:t xml:space="preserve"> dari ketentuan umur manfaat bangunan.</w:t>
            </w:r>
          </w:p>
        </w:tc>
        <w:tc>
          <w:tcPr>
            <w:tcW w:w="1261" w:type="pct"/>
            <w:vAlign w:val="center"/>
          </w:tcPr>
          <w:p w14:paraId="1D5A1D9E" w14:textId="29156FAE" w:rsidR="00F22CE5" w:rsidRPr="00F22CE5" w:rsidRDefault="00F22CE5" w:rsidP="00F22CE5">
            <w:pPr>
              <w:pStyle w:val="IsiTabel"/>
            </w:pPr>
            <w:r w:rsidRPr="00F22CE5">
              <w:t>Ketentuan umur manfaat bangunan permanen dan data akomodasi sebagai pemeriksaan diagnostik.</w:t>
            </w:r>
          </w:p>
        </w:tc>
        <w:tc>
          <w:tcPr>
            <w:tcW w:w="1380" w:type="pct"/>
            <w:vAlign w:val="center"/>
          </w:tcPr>
          <w:p w14:paraId="252EF052" w14:textId="366A1F02" w:rsidR="00F22CE5" w:rsidRPr="00F22CE5" w:rsidRDefault="00F22CE5" w:rsidP="00F22CE5">
            <w:pPr>
              <w:pStyle w:val="IsiTabel"/>
            </w:pPr>
            <w:proofErr w:type="spellStart"/>
            <w:r w:rsidRPr="00F22CE5">
              <w:t>Sterman</w:t>
            </w:r>
            <w:proofErr w:type="spellEnd"/>
            <w:r w:rsidRPr="00F22CE5">
              <w:t xml:space="preserve"> (2000); Mai &amp; Smith (2018); PP 36/2005; ketentuan penyusutan bangunan pada UU PPh.</w:t>
            </w:r>
          </w:p>
        </w:tc>
      </w:tr>
      <w:tr w:rsidR="00F22CE5" w:rsidRPr="00BE79A3" w14:paraId="6839942A" w14:textId="77777777" w:rsidTr="00F22CE5">
        <w:trPr>
          <w:trHeight w:val="794"/>
        </w:trPr>
        <w:tc>
          <w:tcPr>
            <w:tcW w:w="360" w:type="pct"/>
            <w:vAlign w:val="center"/>
          </w:tcPr>
          <w:p w14:paraId="141C2059" w14:textId="7988C917" w:rsidR="00F22CE5" w:rsidRPr="003872F8" w:rsidRDefault="00F22CE5" w:rsidP="00F22CE5">
            <w:pPr>
              <w:pStyle w:val="IsiTabel"/>
            </w:pPr>
            <w:r>
              <w:t>21</w:t>
            </w:r>
          </w:p>
        </w:tc>
        <w:tc>
          <w:tcPr>
            <w:tcW w:w="943" w:type="pct"/>
            <w:vAlign w:val="center"/>
          </w:tcPr>
          <w:p w14:paraId="1611BE6A" w14:textId="40905D99" w:rsidR="00F22CE5" w:rsidRPr="009E5C48" w:rsidRDefault="00F22CE5" w:rsidP="00F22CE5">
            <w:pPr>
              <w:pStyle w:val="IsiTabel"/>
            </w:pPr>
            <w:r w:rsidRPr="00F22CE5">
              <w:t>Laju Keluar Dasar Tenaga Kerja</w:t>
            </w:r>
            <w:r w:rsidRPr="00F22CE5">
              <w:br/>
              <w:t xml:space="preserve">Notasi: </w:t>
            </w:r>
            <w:proofErr w:type="spellStart"/>
            <w:r w:rsidRPr="00F22CE5">
              <w:t>d_TK</w:t>
            </w:r>
            <w:proofErr w:type="spellEnd"/>
          </w:p>
        </w:tc>
        <w:tc>
          <w:tcPr>
            <w:tcW w:w="1056" w:type="pct"/>
            <w:vAlign w:val="center"/>
          </w:tcPr>
          <w:p w14:paraId="41C2B84F" w14:textId="20345D6E" w:rsidR="00F22CE5" w:rsidRPr="00F22CE5" w:rsidRDefault="00F22CE5" w:rsidP="00F22CE5">
            <w:pPr>
              <w:pStyle w:val="IsiTabel"/>
            </w:pPr>
            <w:r w:rsidRPr="00F22CE5">
              <w:t xml:space="preserve">Normal </w:t>
            </w:r>
            <w:proofErr w:type="spellStart"/>
            <w:r w:rsidRPr="00F22CE5">
              <w:t>outflow</w:t>
            </w:r>
            <w:proofErr w:type="spellEnd"/>
            <w:r w:rsidRPr="00F22CE5">
              <w:t xml:space="preserve"> tenaga kerja </w:t>
            </w:r>
            <w:proofErr w:type="spellStart"/>
            <w:r w:rsidRPr="00F22CE5">
              <w:t>diproksi</w:t>
            </w:r>
            <w:proofErr w:type="spellEnd"/>
            <w:r w:rsidRPr="00F22CE5">
              <w:t xml:space="preserve"> dari masa kerja efektif karena seri keluar-masuk sektoral tahunan tidak tersedia.</w:t>
            </w:r>
          </w:p>
        </w:tc>
        <w:tc>
          <w:tcPr>
            <w:tcW w:w="1261" w:type="pct"/>
            <w:vAlign w:val="center"/>
          </w:tcPr>
          <w:p w14:paraId="66257355" w14:textId="13F1064D" w:rsidR="00F22CE5" w:rsidRPr="00F22CE5" w:rsidRDefault="00F22CE5" w:rsidP="00F22CE5">
            <w:pPr>
              <w:pStyle w:val="IsiTabel"/>
            </w:pPr>
            <w:r w:rsidRPr="00F22CE5">
              <w:t>Usia pensiun dari PP 45/2015; usia mulai kerja sebagai asumsi operasional.</w:t>
            </w:r>
          </w:p>
        </w:tc>
        <w:tc>
          <w:tcPr>
            <w:tcW w:w="1380" w:type="pct"/>
            <w:vAlign w:val="center"/>
          </w:tcPr>
          <w:p w14:paraId="45C66C67" w14:textId="208B7A70" w:rsidR="00F22CE5" w:rsidRPr="00F22CE5" w:rsidRDefault="00F22CE5" w:rsidP="00F22CE5">
            <w:pPr>
              <w:pStyle w:val="IsiTabel"/>
            </w:pPr>
            <w:proofErr w:type="spellStart"/>
            <w:r w:rsidRPr="00F22CE5">
              <w:t>Sterman</w:t>
            </w:r>
            <w:proofErr w:type="spellEnd"/>
            <w:r w:rsidRPr="00F22CE5">
              <w:t xml:space="preserve"> (2000), </w:t>
            </w:r>
            <w:proofErr w:type="spellStart"/>
            <w:r w:rsidRPr="00F22CE5">
              <w:t>average</w:t>
            </w:r>
            <w:proofErr w:type="spellEnd"/>
            <w:r w:rsidRPr="00F22CE5">
              <w:t xml:space="preserve"> </w:t>
            </w:r>
            <w:proofErr w:type="spellStart"/>
            <w:r w:rsidRPr="00F22CE5">
              <w:t>lifetime</w:t>
            </w:r>
            <w:proofErr w:type="spellEnd"/>
            <w:r w:rsidRPr="00F22CE5">
              <w:t xml:space="preserve"> </w:t>
            </w:r>
            <w:proofErr w:type="spellStart"/>
            <w:r w:rsidRPr="00F22CE5">
              <w:t>formulation</w:t>
            </w:r>
            <w:proofErr w:type="spellEnd"/>
            <w:r w:rsidRPr="00F22CE5">
              <w:t>; PP 45/2015 Pasal 15.</w:t>
            </w:r>
          </w:p>
        </w:tc>
      </w:tr>
    </w:tbl>
    <w:p w14:paraId="637C8C3A" w14:textId="5B2E57FB" w:rsidR="00F22CE5" w:rsidRDefault="00F22CE5" w:rsidP="00F22CE5">
      <w:pPr>
        <w:pStyle w:val="JudulLampiran"/>
      </w:pPr>
      <w:bookmarkStart w:id="230" w:name="_Toc241748731"/>
      <w:r>
        <w:t>Parameter Asumsi Pemodelan (8 parameter).</w:t>
      </w:r>
      <w:bookmarkEnd w:id="230"/>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0"/>
        <w:gridCol w:w="1416"/>
        <w:gridCol w:w="1738"/>
        <w:gridCol w:w="4208"/>
      </w:tblGrid>
      <w:tr w:rsidR="006E1D0F" w14:paraId="27F6EAA8" w14:textId="77777777" w:rsidTr="001543F3">
        <w:trPr>
          <w:trHeight w:val="794"/>
          <w:tblHeader/>
        </w:trPr>
        <w:tc>
          <w:tcPr>
            <w:tcW w:w="359" w:type="pct"/>
            <w:vAlign w:val="center"/>
          </w:tcPr>
          <w:p w14:paraId="14085C29" w14:textId="77777777" w:rsidR="006E1D0F" w:rsidRDefault="006E1D0F" w:rsidP="00B01B1C">
            <w:pPr>
              <w:pStyle w:val="HeaderdanNomorKolompadaTabel"/>
            </w:pPr>
            <w:r>
              <w:t>No.</w:t>
            </w:r>
          </w:p>
        </w:tc>
        <w:tc>
          <w:tcPr>
            <w:tcW w:w="852" w:type="pct"/>
            <w:vAlign w:val="center"/>
          </w:tcPr>
          <w:p w14:paraId="1FC43EE7" w14:textId="77777777" w:rsidR="006E1D0F" w:rsidRDefault="006E1D0F" w:rsidP="00B01B1C">
            <w:pPr>
              <w:pStyle w:val="HeaderdanNomorKolompadaTabel"/>
            </w:pPr>
            <w:r>
              <w:t>Parameter dan Notasi</w:t>
            </w:r>
          </w:p>
        </w:tc>
        <w:tc>
          <w:tcPr>
            <w:tcW w:w="1116" w:type="pct"/>
            <w:vAlign w:val="center"/>
          </w:tcPr>
          <w:p w14:paraId="46ADEBA0" w14:textId="77777777" w:rsidR="006E1D0F" w:rsidRDefault="006E1D0F" w:rsidP="00B01B1C">
            <w:pPr>
              <w:pStyle w:val="HeaderdanNomorKolompadaTabel"/>
              <w:ind w:left="-396" w:firstLine="396"/>
            </w:pPr>
            <w:r>
              <w:t>Nilai dan Satuan</w:t>
            </w:r>
          </w:p>
        </w:tc>
        <w:tc>
          <w:tcPr>
            <w:tcW w:w="2673" w:type="pct"/>
            <w:vAlign w:val="center"/>
          </w:tcPr>
          <w:p w14:paraId="19352C73" w14:textId="77777777" w:rsidR="006E1D0F" w:rsidRDefault="006E1D0F" w:rsidP="00B01B1C">
            <w:pPr>
              <w:pStyle w:val="HeaderdanNomorKolompadaTabel"/>
              <w:ind w:left="-396" w:firstLine="396"/>
            </w:pPr>
            <w:r>
              <w:t>Formula/Cara Penentuan</w:t>
            </w:r>
          </w:p>
        </w:tc>
      </w:tr>
      <w:tr w:rsidR="006E1D0F" w14:paraId="55B364EE" w14:textId="77777777" w:rsidTr="001543F3">
        <w:trPr>
          <w:trHeight w:val="283"/>
          <w:tblHeader/>
        </w:trPr>
        <w:tc>
          <w:tcPr>
            <w:tcW w:w="359" w:type="pct"/>
          </w:tcPr>
          <w:p w14:paraId="4694EF52" w14:textId="77777777" w:rsidR="006E1D0F" w:rsidRDefault="006E1D0F" w:rsidP="00B01B1C">
            <w:pPr>
              <w:pStyle w:val="HeaderdanNomorKolompadaTabel"/>
              <w:spacing w:before="0" w:after="0"/>
            </w:pPr>
            <w:r>
              <w:t>(1)</w:t>
            </w:r>
          </w:p>
        </w:tc>
        <w:tc>
          <w:tcPr>
            <w:tcW w:w="852" w:type="pct"/>
          </w:tcPr>
          <w:p w14:paraId="5AADF0C8" w14:textId="77777777" w:rsidR="006E1D0F" w:rsidRDefault="006E1D0F" w:rsidP="00B01B1C">
            <w:pPr>
              <w:pStyle w:val="HeaderdanNomorKolompadaTabel"/>
              <w:spacing w:before="0" w:after="0"/>
            </w:pPr>
            <w:r>
              <w:t>(2)</w:t>
            </w:r>
          </w:p>
        </w:tc>
        <w:tc>
          <w:tcPr>
            <w:tcW w:w="1116" w:type="pct"/>
          </w:tcPr>
          <w:p w14:paraId="5DFB1A3F" w14:textId="77777777" w:rsidR="006E1D0F" w:rsidRDefault="006E1D0F" w:rsidP="00B01B1C">
            <w:pPr>
              <w:pStyle w:val="HeaderdanNomorKolompadaTabel"/>
              <w:spacing w:before="0" w:after="0"/>
              <w:ind w:left="-396" w:firstLine="396"/>
            </w:pPr>
            <w:r>
              <w:t>(3)</w:t>
            </w:r>
          </w:p>
        </w:tc>
        <w:tc>
          <w:tcPr>
            <w:tcW w:w="2673" w:type="pct"/>
          </w:tcPr>
          <w:p w14:paraId="052ACAD1" w14:textId="77777777" w:rsidR="006E1D0F" w:rsidRDefault="006E1D0F" w:rsidP="00B01B1C">
            <w:pPr>
              <w:pStyle w:val="HeaderdanNomorKolompadaTabel"/>
              <w:spacing w:before="0" w:after="0"/>
              <w:ind w:left="-396" w:firstLine="396"/>
            </w:pPr>
            <w:r>
              <w:t>(4)</w:t>
            </w:r>
          </w:p>
        </w:tc>
      </w:tr>
      <w:tr w:rsidR="006E1D0F" w14:paraId="0E35B373" w14:textId="77777777" w:rsidTr="00B01B1C">
        <w:trPr>
          <w:trHeight w:val="794"/>
        </w:trPr>
        <w:tc>
          <w:tcPr>
            <w:tcW w:w="359" w:type="pct"/>
            <w:vAlign w:val="center"/>
          </w:tcPr>
          <w:p w14:paraId="5E33D05B" w14:textId="5B90991C" w:rsidR="006E1D0F" w:rsidRPr="006E1D0F" w:rsidRDefault="006E1D0F" w:rsidP="006E1D0F">
            <w:pPr>
              <w:pStyle w:val="IsiTabel"/>
            </w:pPr>
            <w:r w:rsidRPr="006E1D0F">
              <w:t>22</w:t>
            </w:r>
          </w:p>
        </w:tc>
        <w:tc>
          <w:tcPr>
            <w:tcW w:w="852" w:type="pct"/>
            <w:vAlign w:val="center"/>
          </w:tcPr>
          <w:p w14:paraId="04CD215B" w14:textId="54570A09" w:rsidR="006E1D0F" w:rsidRPr="006E1D0F" w:rsidRDefault="006E1D0F" w:rsidP="006E1D0F">
            <w:pPr>
              <w:pStyle w:val="IsiTabel"/>
            </w:pPr>
            <w:r w:rsidRPr="006E1D0F">
              <w:t>Bobot ODTW</w:t>
            </w:r>
            <w:r w:rsidRPr="006E1D0F">
              <w:br/>
              <w:t xml:space="preserve">Notasi: </w:t>
            </w:r>
            <m:oMath>
              <m:sSub>
                <m:sSubPr>
                  <m:ctrlPr>
                    <w:rPr>
                      <w:rFonts w:ascii="Cambria Math" w:hAnsi="Cambria Math"/>
                    </w:rPr>
                  </m:ctrlPr>
                </m:sSubPr>
                <m:e>
                  <m:r>
                    <w:rPr>
                      <w:rFonts w:ascii="Cambria Math" w:hAnsi="Cambria Math"/>
                    </w:rPr>
                    <m:t>w</m:t>
                  </m:r>
                </m:e>
                <m:sub>
                  <m:r>
                    <w:rPr>
                      <w:rFonts w:ascii="Cambria Math" w:hAnsi="Cambria Math"/>
                    </w:rPr>
                    <m:t>o</m:t>
                  </m:r>
                </m:sub>
              </m:sSub>
            </m:oMath>
          </w:p>
        </w:tc>
        <w:tc>
          <w:tcPr>
            <w:tcW w:w="1116" w:type="pct"/>
            <w:vAlign w:val="center"/>
          </w:tcPr>
          <w:p w14:paraId="4C8561EC" w14:textId="4957CA27" w:rsidR="006E1D0F" w:rsidRPr="006E1D0F" w:rsidRDefault="006E1D0F" w:rsidP="006E1D0F">
            <w:pPr>
              <w:pStyle w:val="IsiTabel"/>
            </w:pPr>
            <w:r w:rsidRPr="006E1D0F">
              <w:t>0,40</w:t>
            </w:r>
            <w:r w:rsidRPr="006E1D0F">
              <w:br/>
              <w:t>(</w:t>
            </w:r>
            <w:proofErr w:type="spellStart"/>
            <w:r w:rsidRPr="006E1D0F">
              <w:t>Dmnl</w:t>
            </w:r>
            <w:proofErr w:type="spellEnd"/>
            <w:r w:rsidRPr="006E1D0F">
              <w:t>)</w:t>
            </w:r>
          </w:p>
        </w:tc>
        <w:tc>
          <w:tcPr>
            <w:tcW w:w="2673" w:type="pct"/>
            <w:vAlign w:val="center"/>
          </w:tcPr>
          <w:p w14:paraId="340A679D" w14:textId="6D67704C" w:rsidR="006E1D0F" w:rsidRPr="006E1D0F" w:rsidRDefault="00000000" w:rsidP="006E1D0F">
            <w:pPr>
              <w:pStyle w:val="IsiTabel"/>
            </w:pPr>
            <m:oMathPara>
              <m:oMathParaPr>
                <m:jc m:val="left"/>
              </m:oMathParaPr>
              <m:oMath>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M,</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ODTW</m:t>
                                    </m:r>
                                  </m:num>
                                  <m:den>
                                    <m:r>
                                      <w:rPr>
                                        <w:rFonts w:ascii="Cambria Math" w:hAnsi="Cambria Math"/>
                                      </w:rPr>
                                      <m:t>ODT</m:t>
                                    </m:r>
                                    <m:sSub>
                                      <m:sSubPr>
                                        <m:ctrlPr>
                                          <w:rPr>
                                            <w:rFonts w:ascii="Cambria Math" w:hAnsi="Cambria Math"/>
                                          </w:rPr>
                                        </m:ctrlPr>
                                      </m:sSubPr>
                                      <m:e>
                                        <m:r>
                                          <w:rPr>
                                            <w:rFonts w:ascii="Cambria Math" w:hAnsi="Cambria Math"/>
                                          </w:rPr>
                                          <m:t>W</m:t>
                                        </m:r>
                                      </m:e>
                                      <m:sub>
                                        <m:r>
                                          <w:rPr>
                                            <w:rFonts w:ascii="Cambria Math" w:hAnsi="Cambria Math"/>
                                          </w:rPr>
                                          <m:t>ref</m:t>
                                        </m:r>
                                      </m:sub>
                                    </m:sSub>
                                  </m:den>
                                </m:f>
                              </m:e>
                            </m:d>
                          </m:e>
                          <m:sup>
                            <m:r>
                              <w:rPr>
                                <w:rFonts w:ascii="Cambria Math" w:hAnsi="Cambria Math"/>
                              </w:rPr>
                              <m:t>ε</m:t>
                            </m:r>
                          </m:sup>
                        </m:sSup>
                      </m:e>
                    </m:d>
                  </m:e>
                </m:func>
              </m:oMath>
            </m:oMathPara>
          </w:p>
        </w:tc>
      </w:tr>
      <w:tr w:rsidR="006E1D0F" w14:paraId="46E8FFF4" w14:textId="77777777" w:rsidTr="00B01B1C">
        <w:trPr>
          <w:trHeight w:val="794"/>
        </w:trPr>
        <w:tc>
          <w:tcPr>
            <w:tcW w:w="359" w:type="pct"/>
            <w:vAlign w:val="center"/>
          </w:tcPr>
          <w:p w14:paraId="3D320C35" w14:textId="52286FD9" w:rsidR="006E1D0F" w:rsidRPr="006E1D0F" w:rsidRDefault="006E1D0F" w:rsidP="006E1D0F">
            <w:pPr>
              <w:pStyle w:val="IsiTabel"/>
            </w:pPr>
            <w:r w:rsidRPr="006E1D0F">
              <w:t>23</w:t>
            </w:r>
          </w:p>
        </w:tc>
        <w:tc>
          <w:tcPr>
            <w:tcW w:w="852" w:type="pct"/>
            <w:vAlign w:val="center"/>
          </w:tcPr>
          <w:p w14:paraId="440B2765" w14:textId="688E87B8" w:rsidR="006E1D0F" w:rsidRPr="006E1D0F" w:rsidRDefault="006E1D0F" w:rsidP="006E1D0F">
            <w:pPr>
              <w:pStyle w:val="IsiTabel"/>
            </w:pPr>
            <w:r w:rsidRPr="006E1D0F">
              <w:t>Bobot Kepadatan</w:t>
            </w:r>
            <w:r w:rsidRPr="006E1D0F">
              <w:br/>
              <w:t xml:space="preserve">Notasi: </w:t>
            </w:r>
            <m:oMath>
              <m:sSub>
                <m:sSubPr>
                  <m:ctrlPr>
                    <w:rPr>
                      <w:rFonts w:ascii="Cambria Math" w:hAnsi="Cambria Math"/>
                    </w:rPr>
                  </m:ctrlPr>
                </m:sSubPr>
                <m:e>
                  <m:r>
                    <w:rPr>
                      <w:rFonts w:ascii="Cambria Math" w:hAnsi="Cambria Math"/>
                    </w:rPr>
                    <m:t>w</m:t>
                  </m:r>
                </m:e>
                <m:sub>
                  <m:r>
                    <w:rPr>
                      <w:rFonts w:ascii="Cambria Math" w:hAnsi="Cambria Math"/>
                    </w:rPr>
                    <m:t>k</m:t>
                  </m:r>
                </m:sub>
              </m:sSub>
            </m:oMath>
          </w:p>
        </w:tc>
        <w:tc>
          <w:tcPr>
            <w:tcW w:w="1116" w:type="pct"/>
            <w:vAlign w:val="center"/>
          </w:tcPr>
          <w:p w14:paraId="7AF314DF" w14:textId="64339A8D" w:rsidR="006E1D0F" w:rsidRPr="006E1D0F" w:rsidRDefault="006E1D0F" w:rsidP="006E1D0F">
            <w:pPr>
              <w:pStyle w:val="IsiTabel"/>
            </w:pPr>
            <w:r w:rsidRPr="006E1D0F">
              <w:t>0,35</w:t>
            </w:r>
            <w:r w:rsidRPr="006E1D0F">
              <w:br/>
              <w:t>(</w:t>
            </w:r>
            <w:proofErr w:type="spellStart"/>
            <w:r w:rsidRPr="006E1D0F">
              <w:t>Dmnl</w:t>
            </w:r>
            <w:proofErr w:type="spellEnd"/>
            <w:r w:rsidRPr="006E1D0F">
              <w:t>)</w:t>
            </w:r>
          </w:p>
        </w:tc>
        <w:tc>
          <w:tcPr>
            <w:tcW w:w="2673" w:type="pct"/>
            <w:vAlign w:val="center"/>
          </w:tcPr>
          <w:p w14:paraId="5A749E47" w14:textId="5A26012F" w:rsidR="006E1D0F" w:rsidRPr="006E1D0F" w:rsidRDefault="00000000" w:rsidP="006E1D0F">
            <w:pPr>
              <w:pStyle w:val="IsiTabel"/>
            </w:pPr>
            <m:oMathPara>
              <m:oMathParaPr>
                <m:jc m:val="left"/>
              </m:oMathParaP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m:rPr>
                                    <m:nor/>
                                  </m:rPr>
                                  <m:t>Kepadatan</m:t>
                                </m:r>
                              </m:e>
                              <m:sub>
                                <m:r>
                                  <w:rPr>
                                    <w:rFonts w:ascii="Cambria Math" w:hAnsi="Cambria Math"/>
                                  </w:rPr>
                                  <m:t>ref</m:t>
                                </m:r>
                              </m:sub>
                            </m:sSub>
                          </m:num>
                          <m:den>
                            <m:r>
                              <m:rPr>
                                <m:nor/>
                              </m:rPr>
                              <m:t>Kepadatan</m:t>
                            </m:r>
                          </m:den>
                        </m:f>
                      </m:e>
                    </m:d>
                  </m:e>
                </m:func>
              </m:oMath>
            </m:oMathPara>
          </w:p>
        </w:tc>
      </w:tr>
      <w:tr w:rsidR="006E1D0F" w14:paraId="5D29CCB6" w14:textId="77777777" w:rsidTr="00B01B1C">
        <w:trPr>
          <w:trHeight w:val="794"/>
        </w:trPr>
        <w:tc>
          <w:tcPr>
            <w:tcW w:w="359" w:type="pct"/>
            <w:vAlign w:val="center"/>
          </w:tcPr>
          <w:p w14:paraId="74454DEB" w14:textId="2DE7C496" w:rsidR="006E1D0F" w:rsidRPr="006E1D0F" w:rsidRDefault="006E1D0F" w:rsidP="006E1D0F">
            <w:pPr>
              <w:pStyle w:val="IsiTabel"/>
            </w:pPr>
            <w:r w:rsidRPr="006E1D0F">
              <w:t>24</w:t>
            </w:r>
          </w:p>
        </w:tc>
        <w:tc>
          <w:tcPr>
            <w:tcW w:w="852" w:type="pct"/>
            <w:vAlign w:val="center"/>
          </w:tcPr>
          <w:p w14:paraId="21CB2F3A" w14:textId="4D20E633" w:rsidR="006E1D0F" w:rsidRPr="006E1D0F" w:rsidRDefault="006E1D0F" w:rsidP="006E1D0F">
            <w:pPr>
              <w:pStyle w:val="IsiTabel"/>
            </w:pPr>
            <w:r w:rsidRPr="006E1D0F">
              <w:t xml:space="preserve">Bobot Daya Dukung </w:t>
            </w:r>
            <w:r w:rsidRPr="006E1D0F">
              <w:lastRenderedPageBreak/>
              <w:t>Lahan</w:t>
            </w:r>
            <w:r w:rsidRPr="006E1D0F">
              <w:br/>
              <w:t xml:space="preserve">Notasi: </w:t>
            </w:r>
            <m:oMath>
              <m:sSub>
                <m:sSubPr>
                  <m:ctrlPr>
                    <w:rPr>
                      <w:rFonts w:ascii="Cambria Math" w:hAnsi="Cambria Math"/>
                    </w:rPr>
                  </m:ctrlPr>
                </m:sSubPr>
                <m:e>
                  <m:r>
                    <w:rPr>
                      <w:rFonts w:ascii="Cambria Math" w:hAnsi="Cambria Math"/>
                    </w:rPr>
                    <m:t>w</m:t>
                  </m:r>
                </m:e>
                <m:sub>
                  <m:r>
                    <w:rPr>
                      <w:rFonts w:ascii="Cambria Math" w:hAnsi="Cambria Math"/>
                    </w:rPr>
                    <m:t>L</m:t>
                  </m:r>
                </m:sub>
              </m:sSub>
            </m:oMath>
          </w:p>
        </w:tc>
        <w:tc>
          <w:tcPr>
            <w:tcW w:w="1116" w:type="pct"/>
            <w:vAlign w:val="center"/>
          </w:tcPr>
          <w:p w14:paraId="0ADF8B7B" w14:textId="18AF2F92" w:rsidR="006E1D0F" w:rsidRPr="006E1D0F" w:rsidRDefault="006E1D0F" w:rsidP="006E1D0F">
            <w:pPr>
              <w:pStyle w:val="IsiTabel"/>
            </w:pPr>
            <w:r w:rsidRPr="006E1D0F">
              <w:lastRenderedPageBreak/>
              <w:t>0,25</w:t>
            </w:r>
            <w:r w:rsidRPr="006E1D0F">
              <w:br/>
              <w:t>(</w:t>
            </w:r>
            <w:proofErr w:type="spellStart"/>
            <w:r w:rsidRPr="006E1D0F">
              <w:t>Dmnl</w:t>
            </w:r>
            <w:proofErr w:type="spellEnd"/>
            <w:r w:rsidRPr="006E1D0F">
              <w:t>)</w:t>
            </w:r>
          </w:p>
        </w:tc>
        <w:tc>
          <w:tcPr>
            <w:tcW w:w="2673" w:type="pct"/>
            <w:vAlign w:val="center"/>
          </w:tcPr>
          <w:p w14:paraId="3CF6A522" w14:textId="6977B248" w:rsidR="006E1D0F" w:rsidRPr="006E1D0F" w:rsidRDefault="006E1D0F" w:rsidP="006E1D0F">
            <w:pPr>
              <w:pStyle w:val="IsiTabel"/>
            </w:pPr>
            <m:oMathPara>
              <m:oMathParaPr>
                <m:jc m:val="left"/>
              </m:oMathParaPr>
              <m:oMath>
                <m:r>
                  <w:rPr>
                    <w:rFonts w:ascii="Cambria Math" w:hAnsi="Cambria Math"/>
                  </w:rPr>
                  <m:t xml:space="preserve">bagian indeks= </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RDDL</m:t>
                        </m:r>
                      </m:num>
                      <m:den>
                        <m:r>
                          <w:rPr>
                            <w:rFonts w:ascii="Cambria Math" w:hAnsi="Cambria Math"/>
                          </w:rPr>
                          <m:t>RDD</m:t>
                        </m:r>
                        <m:sSub>
                          <m:sSubPr>
                            <m:ctrlPr>
                              <w:rPr>
                                <w:rFonts w:ascii="Cambria Math" w:hAnsi="Cambria Math"/>
                              </w:rPr>
                            </m:ctrlPr>
                          </m:sSubPr>
                          <m:e>
                            <m:r>
                              <w:rPr>
                                <w:rFonts w:ascii="Cambria Math" w:hAnsi="Cambria Math"/>
                              </w:rPr>
                              <m:t>L</m:t>
                            </m:r>
                          </m:e>
                          <m:sub>
                            <m:r>
                              <w:rPr>
                                <w:rFonts w:ascii="Cambria Math" w:hAnsi="Cambria Math"/>
                              </w:rPr>
                              <m:t>ref</m:t>
                            </m:r>
                          </m:sub>
                        </m:sSub>
                      </m:den>
                    </m:f>
                  </m:e>
                </m:d>
              </m:oMath>
            </m:oMathPara>
          </w:p>
        </w:tc>
      </w:tr>
      <w:tr w:rsidR="006E1D0F" w14:paraId="15BEBCFB" w14:textId="77777777" w:rsidTr="00B01B1C">
        <w:trPr>
          <w:trHeight w:val="794"/>
        </w:trPr>
        <w:tc>
          <w:tcPr>
            <w:tcW w:w="359" w:type="pct"/>
            <w:vAlign w:val="center"/>
          </w:tcPr>
          <w:p w14:paraId="6472DD6F" w14:textId="61FB3835" w:rsidR="006E1D0F" w:rsidRPr="006E1D0F" w:rsidRDefault="006E1D0F" w:rsidP="006E1D0F">
            <w:pPr>
              <w:pStyle w:val="IsiTabel"/>
            </w:pPr>
            <w:r w:rsidRPr="006E1D0F">
              <w:t>25</w:t>
            </w:r>
          </w:p>
        </w:tc>
        <w:tc>
          <w:tcPr>
            <w:tcW w:w="852" w:type="pct"/>
            <w:vAlign w:val="center"/>
          </w:tcPr>
          <w:p w14:paraId="25A5D9B2" w14:textId="7DA83D04" w:rsidR="006E1D0F" w:rsidRPr="006E1D0F" w:rsidRDefault="006E1D0F" w:rsidP="006E1D0F">
            <w:pPr>
              <w:pStyle w:val="IsiTabel"/>
            </w:pPr>
            <w:r w:rsidRPr="006E1D0F">
              <w:t>Elastisitas Daya Tarik ODTW</w:t>
            </w:r>
            <w:r w:rsidRPr="006E1D0F">
              <w:br/>
              <w:t>Notasi: ε</w:t>
            </w:r>
          </w:p>
        </w:tc>
        <w:tc>
          <w:tcPr>
            <w:tcW w:w="1116" w:type="pct"/>
            <w:vAlign w:val="center"/>
          </w:tcPr>
          <w:p w14:paraId="669D4A7E" w14:textId="3A39B4A5" w:rsidR="006E1D0F" w:rsidRPr="006E1D0F" w:rsidRDefault="006E1D0F" w:rsidP="006E1D0F">
            <w:pPr>
              <w:pStyle w:val="IsiTabel"/>
            </w:pPr>
            <w:r w:rsidRPr="006E1D0F">
              <w:t>0,30</w:t>
            </w:r>
            <w:r w:rsidRPr="006E1D0F">
              <w:br/>
              <w:t>(</w:t>
            </w:r>
            <w:proofErr w:type="spellStart"/>
            <w:r w:rsidRPr="006E1D0F">
              <w:t>Dmnl</w:t>
            </w:r>
            <w:proofErr w:type="spellEnd"/>
            <w:r w:rsidRPr="006E1D0F">
              <w:t>)</w:t>
            </w:r>
          </w:p>
        </w:tc>
        <w:tc>
          <w:tcPr>
            <w:tcW w:w="2673" w:type="pct"/>
            <w:vAlign w:val="center"/>
          </w:tcPr>
          <w:p w14:paraId="3B3FB2E5" w14:textId="4E156262" w:rsidR="006E1D0F" w:rsidRPr="006E1D0F" w:rsidRDefault="006E1D0F" w:rsidP="006E1D0F">
            <w:pPr>
              <w:pStyle w:val="IsiTabel"/>
            </w:pPr>
            <m:oMathPara>
              <m:oMathParaPr>
                <m:jc m:val="left"/>
              </m:oMathParaPr>
              <m:oMath>
                <m:r>
                  <m:rPr>
                    <m:nor/>
                  </m:rPr>
                  <m:t>Efek ODTW</m:t>
                </m:r>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ODTW</m:t>
                            </m:r>
                          </m:num>
                          <m:den>
                            <m:r>
                              <w:rPr>
                                <w:rFonts w:ascii="Cambria Math" w:hAnsi="Cambria Math"/>
                              </w:rPr>
                              <m:t>ODT</m:t>
                            </m:r>
                            <m:sSub>
                              <m:sSubPr>
                                <m:ctrlPr>
                                  <w:rPr>
                                    <w:rFonts w:ascii="Cambria Math" w:hAnsi="Cambria Math"/>
                                  </w:rPr>
                                </m:ctrlPr>
                              </m:sSubPr>
                              <m:e>
                                <m:r>
                                  <w:rPr>
                                    <w:rFonts w:ascii="Cambria Math" w:hAnsi="Cambria Math"/>
                                  </w:rPr>
                                  <m:t>W</m:t>
                                </m:r>
                              </m:e>
                              <m:sub>
                                <m:r>
                                  <w:rPr>
                                    <w:rFonts w:ascii="Cambria Math" w:hAnsi="Cambria Math"/>
                                  </w:rPr>
                                  <m:t>ref</m:t>
                                </m:r>
                              </m:sub>
                            </m:sSub>
                          </m:den>
                        </m:f>
                      </m:e>
                    </m:d>
                  </m:e>
                  <m:sup>
                    <m:r>
                      <w:rPr>
                        <w:rFonts w:ascii="Cambria Math" w:hAnsi="Cambria Math"/>
                      </w:rPr>
                      <m:t>ε</m:t>
                    </m:r>
                  </m:sup>
                </m:sSup>
              </m:oMath>
            </m:oMathPara>
          </w:p>
        </w:tc>
      </w:tr>
      <w:tr w:rsidR="006E1D0F" w14:paraId="5985B4F9" w14:textId="77777777" w:rsidTr="00B01B1C">
        <w:trPr>
          <w:trHeight w:val="794"/>
        </w:trPr>
        <w:tc>
          <w:tcPr>
            <w:tcW w:w="359" w:type="pct"/>
            <w:vAlign w:val="center"/>
          </w:tcPr>
          <w:p w14:paraId="2EAF2872" w14:textId="27CD113A" w:rsidR="006E1D0F" w:rsidRPr="006E1D0F" w:rsidRDefault="006E1D0F" w:rsidP="006E1D0F">
            <w:pPr>
              <w:pStyle w:val="IsiTabel"/>
            </w:pPr>
            <w:r w:rsidRPr="006E1D0F">
              <w:t>26</w:t>
            </w:r>
          </w:p>
        </w:tc>
        <w:tc>
          <w:tcPr>
            <w:tcW w:w="852" w:type="pct"/>
            <w:vAlign w:val="center"/>
          </w:tcPr>
          <w:p w14:paraId="10AF6473" w14:textId="011AB2F8" w:rsidR="006E1D0F" w:rsidRPr="006E1D0F" w:rsidRDefault="006E1D0F" w:rsidP="006E1D0F">
            <w:pPr>
              <w:pStyle w:val="IsiTabel"/>
            </w:pPr>
            <w:r w:rsidRPr="006E1D0F">
              <w:t>Batas Maksimum Efek ODTW</w:t>
            </w:r>
            <w:r w:rsidRPr="006E1D0F">
              <w:br/>
              <w:t>Notasi: M</w:t>
            </w:r>
          </w:p>
        </w:tc>
        <w:tc>
          <w:tcPr>
            <w:tcW w:w="1116" w:type="pct"/>
            <w:vAlign w:val="center"/>
          </w:tcPr>
          <w:p w14:paraId="33AD4ABF" w14:textId="78507FD9" w:rsidR="006E1D0F" w:rsidRPr="006E1D0F" w:rsidRDefault="006E1D0F" w:rsidP="006E1D0F">
            <w:pPr>
              <w:pStyle w:val="IsiTabel"/>
            </w:pPr>
            <w:r w:rsidRPr="006E1D0F">
              <w:t>1,50</w:t>
            </w:r>
            <w:r w:rsidRPr="006E1D0F">
              <w:br/>
              <w:t>(</w:t>
            </w:r>
            <w:proofErr w:type="spellStart"/>
            <w:r w:rsidRPr="006E1D0F">
              <w:t>Dmnl</w:t>
            </w:r>
            <w:proofErr w:type="spellEnd"/>
            <w:r w:rsidRPr="006E1D0F">
              <w:t>)</w:t>
            </w:r>
          </w:p>
        </w:tc>
        <w:tc>
          <w:tcPr>
            <w:tcW w:w="2673" w:type="pct"/>
            <w:vAlign w:val="center"/>
          </w:tcPr>
          <w:p w14:paraId="1A19595B" w14:textId="1E70AEAF" w:rsidR="006E1D0F" w:rsidRPr="006E1D0F" w:rsidRDefault="00000000" w:rsidP="006E1D0F">
            <w:pPr>
              <w:pStyle w:val="IsiTabel"/>
            </w:pPr>
            <m:oMathPara>
              <m:oMathParaPr>
                <m:jc m:val="left"/>
              </m:oMathParaPr>
              <m:oMath>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r>
                          <w:rPr>
                            <w:rFonts w:ascii="Cambria Math" w:hAnsi="Cambria Math"/>
                          </w:rPr>
                          <m:t>M,</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ODTW</m:t>
                                    </m:r>
                                  </m:num>
                                  <m:den>
                                    <m:r>
                                      <w:rPr>
                                        <w:rFonts w:ascii="Cambria Math" w:hAnsi="Cambria Math"/>
                                      </w:rPr>
                                      <m:t>ODT</m:t>
                                    </m:r>
                                    <m:sSub>
                                      <m:sSubPr>
                                        <m:ctrlPr>
                                          <w:rPr>
                                            <w:rFonts w:ascii="Cambria Math" w:hAnsi="Cambria Math"/>
                                          </w:rPr>
                                        </m:ctrlPr>
                                      </m:sSubPr>
                                      <m:e>
                                        <m:r>
                                          <w:rPr>
                                            <w:rFonts w:ascii="Cambria Math" w:hAnsi="Cambria Math"/>
                                          </w:rPr>
                                          <m:t>W</m:t>
                                        </m:r>
                                      </m:e>
                                      <m:sub>
                                        <m:r>
                                          <w:rPr>
                                            <w:rFonts w:ascii="Cambria Math" w:hAnsi="Cambria Math"/>
                                          </w:rPr>
                                          <m:t>ref</m:t>
                                        </m:r>
                                      </m:sub>
                                    </m:sSub>
                                  </m:den>
                                </m:f>
                              </m:e>
                            </m:d>
                          </m:e>
                          <m:sup>
                            <m:r>
                              <w:rPr>
                                <w:rFonts w:ascii="Cambria Math" w:hAnsi="Cambria Math"/>
                              </w:rPr>
                              <m:t>ε</m:t>
                            </m:r>
                          </m:sup>
                        </m:sSup>
                      </m:e>
                    </m:d>
                  </m:e>
                </m:func>
                <m:r>
                  <m:rPr>
                    <m:sty m:val="p"/>
                  </m:rPr>
                  <w:rPr>
                    <w:rFonts w:ascii="Cambria Math" w:hAnsi="Cambria Math"/>
                  </w:rPr>
                  <w:br/>
                </m:r>
              </m:oMath>
              <m:oMath>
                <m:r>
                  <w:rPr>
                    <w:rFonts w:ascii="Cambria Math" w:hAnsi="Cambria Math"/>
                  </w:rPr>
                  <m:t>dengan syarat</m:t>
                </m:r>
                <m:r>
                  <m:rPr>
                    <m:sty m:val="p"/>
                  </m:rPr>
                  <w:rPr>
                    <w:rFonts w:ascii="Cambria Math" w:hAnsi="Cambria Math"/>
                  </w:rPr>
                  <w:br/>
                </m:r>
              </m:oMath>
              <m:oMath>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⋅M&lt;</m:t>
                </m:r>
                <m:f>
                  <m:fPr>
                    <m:ctrlPr>
                      <w:rPr>
                        <w:rFonts w:ascii="Cambria Math" w:hAnsi="Cambria Math"/>
                      </w:rPr>
                    </m:ctrlPr>
                  </m:fPr>
                  <m:num>
                    <m:r>
                      <w:rPr>
                        <w:rFonts w:ascii="Cambria Math" w:hAnsi="Cambria Math"/>
                      </w:rPr>
                      <m:t>LPD</m:t>
                    </m:r>
                  </m:num>
                  <m:den>
                    <m:r>
                      <w:rPr>
                        <w:rFonts w:ascii="Cambria Math" w:hAnsi="Cambria Math"/>
                      </w:rPr>
                      <m:t>LPE</m:t>
                    </m:r>
                  </m:den>
                </m:f>
              </m:oMath>
            </m:oMathPara>
          </w:p>
        </w:tc>
      </w:tr>
      <w:tr w:rsidR="006E1D0F" w14:paraId="6A22D2A0" w14:textId="77777777" w:rsidTr="00B01B1C">
        <w:trPr>
          <w:trHeight w:val="794"/>
        </w:trPr>
        <w:tc>
          <w:tcPr>
            <w:tcW w:w="359" w:type="pct"/>
            <w:vAlign w:val="center"/>
          </w:tcPr>
          <w:p w14:paraId="58CDB6F0" w14:textId="62BF393B" w:rsidR="006E1D0F" w:rsidRPr="006E1D0F" w:rsidRDefault="006E1D0F" w:rsidP="006E1D0F">
            <w:pPr>
              <w:pStyle w:val="IsiTabel"/>
            </w:pPr>
            <w:r w:rsidRPr="006E1D0F">
              <w:t>27</w:t>
            </w:r>
          </w:p>
        </w:tc>
        <w:tc>
          <w:tcPr>
            <w:tcW w:w="852" w:type="pct"/>
            <w:vAlign w:val="center"/>
          </w:tcPr>
          <w:p w14:paraId="66EFFC49" w14:textId="54EBBEF7" w:rsidR="006E1D0F" w:rsidRPr="006E1D0F" w:rsidRDefault="006E1D0F" w:rsidP="006E1D0F">
            <w:pPr>
              <w:pStyle w:val="IsiTabel"/>
            </w:pPr>
            <w:r w:rsidRPr="006E1D0F">
              <w:t>Lahan per Hotel dan Akomodasi</w:t>
            </w:r>
            <w:r w:rsidRPr="006E1D0F">
              <w:br/>
              <w:t xml:space="preserve">Notasi: </w:t>
            </w:r>
            <m:oMath>
              <m:sSub>
                <m:sSubPr>
                  <m:ctrlPr>
                    <w:rPr>
                      <w:rFonts w:ascii="Cambria Math" w:hAnsi="Cambria Math"/>
                    </w:rPr>
                  </m:ctrlPr>
                </m:sSubPr>
                <m:e>
                  <m:r>
                    <w:rPr>
                      <w:rFonts w:ascii="Cambria Math" w:hAnsi="Cambria Math"/>
                    </w:rPr>
                    <m:t>a</m:t>
                  </m:r>
                </m:e>
                <m:sub>
                  <m:r>
                    <w:rPr>
                      <w:rFonts w:ascii="Cambria Math" w:hAnsi="Cambria Math"/>
                    </w:rPr>
                    <m:t>H</m:t>
                  </m:r>
                </m:sub>
              </m:sSub>
            </m:oMath>
          </w:p>
        </w:tc>
        <w:tc>
          <w:tcPr>
            <w:tcW w:w="1116" w:type="pct"/>
            <w:vAlign w:val="center"/>
          </w:tcPr>
          <w:p w14:paraId="1FAE7A54" w14:textId="693D5D28" w:rsidR="006E1D0F" w:rsidRPr="006E1D0F" w:rsidRDefault="006E1D0F" w:rsidP="006E1D0F">
            <w:pPr>
              <w:pStyle w:val="IsiTabel"/>
            </w:pPr>
            <w:r w:rsidRPr="006E1D0F">
              <w:t>0,10</w:t>
            </w:r>
            <w:r w:rsidRPr="006E1D0F">
              <w:br/>
              <w:t>(Ha/unit)</w:t>
            </w:r>
          </w:p>
        </w:tc>
        <w:tc>
          <w:tcPr>
            <w:tcW w:w="2673" w:type="pct"/>
            <w:vAlign w:val="center"/>
          </w:tcPr>
          <w:p w14:paraId="03979B05" w14:textId="2E96C0F2" w:rsidR="006E1D0F" w:rsidRPr="006E1D0F" w:rsidRDefault="006E1D0F" w:rsidP="006E1D0F">
            <w:pPr>
              <w:pStyle w:val="IsiTabel"/>
              <w:jc w:val="left"/>
            </w:pPr>
            <w:r w:rsidRPr="006E1D0F">
              <w:t>Konversi pariwisata memuat</w:t>
            </w:r>
            <w:r>
              <w:br/>
            </w:r>
            <m:oMathPara>
              <m:oMathParaPr>
                <m:jc m:val="left"/>
              </m:oMathParaPr>
              <m:oMath>
                <m:r>
                  <m:rPr>
                    <m:nor/>
                  </m:rPr>
                  <m:t>Konstruksi Hotel</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oMath>
            </m:oMathPara>
          </w:p>
        </w:tc>
      </w:tr>
      <w:tr w:rsidR="006E1D0F" w14:paraId="7218DAEF" w14:textId="77777777" w:rsidTr="00B01B1C">
        <w:trPr>
          <w:trHeight w:val="794"/>
        </w:trPr>
        <w:tc>
          <w:tcPr>
            <w:tcW w:w="359" w:type="pct"/>
            <w:vAlign w:val="center"/>
          </w:tcPr>
          <w:p w14:paraId="6747E20A" w14:textId="11784D0E" w:rsidR="006E1D0F" w:rsidRPr="006E1D0F" w:rsidRDefault="006E1D0F" w:rsidP="006E1D0F">
            <w:pPr>
              <w:pStyle w:val="IsiTabel"/>
            </w:pPr>
            <w:r w:rsidRPr="006E1D0F">
              <w:t>28</w:t>
            </w:r>
          </w:p>
        </w:tc>
        <w:tc>
          <w:tcPr>
            <w:tcW w:w="852" w:type="pct"/>
            <w:vAlign w:val="center"/>
          </w:tcPr>
          <w:p w14:paraId="4BB7933E" w14:textId="5EED3518" w:rsidR="006E1D0F" w:rsidRPr="006E1D0F" w:rsidRDefault="006E1D0F" w:rsidP="006E1D0F">
            <w:pPr>
              <w:pStyle w:val="IsiTabel"/>
            </w:pPr>
            <w:r w:rsidRPr="006E1D0F">
              <w:t>Lahan per ODTW</w:t>
            </w:r>
            <w:r w:rsidRPr="006E1D0F">
              <w:br/>
              <w:t xml:space="preserve">Notasi: </w:t>
            </w:r>
            <m:oMath>
              <m:sSub>
                <m:sSubPr>
                  <m:ctrlPr>
                    <w:rPr>
                      <w:rFonts w:ascii="Cambria Math" w:hAnsi="Cambria Math"/>
                    </w:rPr>
                  </m:ctrlPr>
                </m:sSubPr>
                <m:e>
                  <m:r>
                    <w:rPr>
                      <w:rFonts w:ascii="Cambria Math" w:hAnsi="Cambria Math"/>
                    </w:rPr>
                    <m:t>a</m:t>
                  </m:r>
                </m:e>
                <m:sub>
                  <m:r>
                    <w:rPr>
                      <w:rFonts w:ascii="Cambria Math" w:hAnsi="Cambria Math"/>
                    </w:rPr>
                    <m:t>O</m:t>
                  </m:r>
                </m:sub>
              </m:sSub>
            </m:oMath>
          </w:p>
        </w:tc>
        <w:tc>
          <w:tcPr>
            <w:tcW w:w="1116" w:type="pct"/>
            <w:vAlign w:val="center"/>
          </w:tcPr>
          <w:p w14:paraId="5C9883CB" w14:textId="1CDE7993" w:rsidR="006E1D0F" w:rsidRPr="006E1D0F" w:rsidRDefault="006E1D0F" w:rsidP="006E1D0F">
            <w:pPr>
              <w:pStyle w:val="IsiTabel"/>
            </w:pPr>
            <w:r w:rsidRPr="006E1D0F">
              <w:t>0,50</w:t>
            </w:r>
            <w:r w:rsidRPr="006E1D0F">
              <w:br/>
              <w:t>(Ha/unit)</w:t>
            </w:r>
          </w:p>
        </w:tc>
        <w:tc>
          <w:tcPr>
            <w:tcW w:w="2673" w:type="pct"/>
            <w:vAlign w:val="center"/>
          </w:tcPr>
          <w:p w14:paraId="243F8131" w14:textId="77777777" w:rsidR="006E1D0F" w:rsidRDefault="006E1D0F" w:rsidP="006E1D0F">
            <w:pPr>
              <w:pStyle w:val="IsiTabel"/>
            </w:pPr>
            <w:r w:rsidRPr="006E1D0F">
              <w:t xml:space="preserve">Konversi pariwisata memuat </w:t>
            </w:r>
          </w:p>
          <w:p w14:paraId="6204ED84" w14:textId="2B6BFB2F" w:rsidR="006E1D0F" w:rsidRPr="006E1D0F" w:rsidRDefault="006E1D0F" w:rsidP="006E1D0F">
            <w:pPr>
              <w:pStyle w:val="IsiTabel"/>
            </w:pPr>
            <m:oMathPara>
              <m:oMathParaPr>
                <m:jc m:val="left"/>
              </m:oMathParaPr>
              <m:oMath>
                <m:r>
                  <m:rPr>
                    <m:nor/>
                  </m:rPr>
                  <m:t>Pembangunan ODTW</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O</m:t>
                    </m:r>
                  </m:sub>
                </m:sSub>
              </m:oMath>
            </m:oMathPara>
          </w:p>
        </w:tc>
      </w:tr>
      <w:tr w:rsidR="006E1D0F" w14:paraId="35C1B06F" w14:textId="77777777" w:rsidTr="00B01B1C">
        <w:trPr>
          <w:trHeight w:val="794"/>
        </w:trPr>
        <w:tc>
          <w:tcPr>
            <w:tcW w:w="359" w:type="pct"/>
            <w:vAlign w:val="center"/>
          </w:tcPr>
          <w:p w14:paraId="7F126600" w14:textId="5033535B" w:rsidR="006E1D0F" w:rsidRPr="006E1D0F" w:rsidRDefault="006E1D0F" w:rsidP="006E1D0F">
            <w:pPr>
              <w:pStyle w:val="IsiTabel"/>
            </w:pPr>
            <w:r w:rsidRPr="006E1D0F">
              <w:t>29</w:t>
            </w:r>
          </w:p>
        </w:tc>
        <w:tc>
          <w:tcPr>
            <w:tcW w:w="852" w:type="pct"/>
            <w:vAlign w:val="center"/>
          </w:tcPr>
          <w:p w14:paraId="7FE00FB3" w14:textId="11980041" w:rsidR="006E1D0F" w:rsidRPr="006E1D0F" w:rsidRDefault="006E1D0F" w:rsidP="006E1D0F">
            <w:pPr>
              <w:pStyle w:val="IsiTabel"/>
            </w:pPr>
            <w:r w:rsidRPr="006E1D0F">
              <w:t>Waktu Penyesuaian Tenaga Kerja</w:t>
            </w:r>
            <w:r w:rsidRPr="006E1D0F">
              <w:br/>
              <w:t xml:space="preserve">Notasi: </w:t>
            </w:r>
            <m:oMath>
              <m:sSub>
                <m:sSubPr>
                  <m:ctrlPr>
                    <w:rPr>
                      <w:rFonts w:ascii="Cambria Math" w:hAnsi="Cambria Math"/>
                    </w:rPr>
                  </m:ctrlPr>
                </m:sSubPr>
                <m:e>
                  <m:r>
                    <w:rPr>
                      <w:rFonts w:ascii="Cambria Math" w:hAnsi="Cambria Math"/>
                    </w:rPr>
                    <m:t>τ</m:t>
                  </m:r>
                </m:e>
                <m:sub>
                  <m:r>
                    <w:rPr>
                      <w:rFonts w:ascii="Cambria Math" w:hAnsi="Cambria Math"/>
                    </w:rPr>
                    <m:t>TK</m:t>
                  </m:r>
                </m:sub>
              </m:sSub>
            </m:oMath>
          </w:p>
        </w:tc>
        <w:tc>
          <w:tcPr>
            <w:tcW w:w="1116" w:type="pct"/>
            <w:vAlign w:val="center"/>
          </w:tcPr>
          <w:p w14:paraId="51C7300D" w14:textId="2E7B6131" w:rsidR="006E1D0F" w:rsidRPr="006E1D0F" w:rsidRDefault="006E1D0F" w:rsidP="006E1D0F">
            <w:pPr>
              <w:pStyle w:val="IsiTabel"/>
            </w:pPr>
            <w:r w:rsidRPr="006E1D0F">
              <w:t>1</w:t>
            </w:r>
            <w:r w:rsidRPr="006E1D0F">
              <w:br/>
              <w:t>(Tahun)</w:t>
            </w:r>
          </w:p>
        </w:tc>
        <w:tc>
          <w:tcPr>
            <w:tcW w:w="2673" w:type="pct"/>
            <w:vAlign w:val="center"/>
          </w:tcPr>
          <w:p w14:paraId="618B3D76" w14:textId="53098D87" w:rsidR="006E1D0F" w:rsidRPr="006E1D0F" w:rsidRDefault="006E1D0F" w:rsidP="006E1D0F">
            <w:pPr>
              <w:pStyle w:val="IsiTabel"/>
            </w:pPr>
            <m:oMathPara>
              <m:oMath>
                <m:r>
                  <m:rPr>
                    <m:nor/>
                  </m:rPr>
                  <m:t>Penyerapan</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0,</m:t>
                        </m:r>
                        <m:r>
                          <m:rPr>
                            <m:nor/>
                          </m:rPr>
                          <m:t>Keluar</m:t>
                        </m:r>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dibutuhkan</m:t>
                                </m:r>
                              </m:sub>
                            </m:sSub>
                            <m:r>
                              <w:rPr>
                                <w:rFonts w:ascii="Cambria Math" w:hAnsi="Cambria Math"/>
                              </w:rPr>
                              <m:t>-TK</m:t>
                            </m:r>
                          </m:num>
                          <m:den>
                            <m:sSub>
                              <m:sSubPr>
                                <m:ctrlPr>
                                  <w:rPr>
                                    <w:rFonts w:ascii="Cambria Math" w:hAnsi="Cambria Math"/>
                                  </w:rPr>
                                </m:ctrlPr>
                              </m:sSubPr>
                              <m:e>
                                <m:r>
                                  <w:rPr>
                                    <w:rFonts w:ascii="Cambria Math" w:hAnsi="Cambria Math"/>
                                  </w:rPr>
                                  <m:t>τ</m:t>
                                </m:r>
                              </m:e>
                              <m:sub>
                                <m:r>
                                  <w:rPr>
                                    <w:rFonts w:ascii="Cambria Math" w:hAnsi="Cambria Math"/>
                                  </w:rPr>
                                  <m:t>TK</m:t>
                                </m:r>
                              </m:sub>
                            </m:sSub>
                          </m:den>
                        </m:f>
                      </m:e>
                    </m:d>
                  </m:e>
                </m:func>
              </m:oMath>
            </m:oMathPara>
          </w:p>
        </w:tc>
      </w:tr>
    </w:tbl>
    <w:p w14:paraId="0D0D6CB6" w14:textId="03F37D03" w:rsidR="00BE79A3" w:rsidRDefault="006E1D0F" w:rsidP="00675741">
      <w:pPr>
        <w:spacing w:before="240"/>
        <w:ind w:left="-709"/>
      </w:pPr>
      <w:r>
        <w:t>Lanjutan Lampiran 4.</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66"/>
        <w:gridCol w:w="1403"/>
        <w:gridCol w:w="2010"/>
        <w:gridCol w:w="1416"/>
        <w:gridCol w:w="2537"/>
      </w:tblGrid>
      <w:tr w:rsidR="006E1D0F" w:rsidRPr="00BE79A3" w14:paraId="2EFEDB94" w14:textId="77777777" w:rsidTr="001543F3">
        <w:trPr>
          <w:trHeight w:val="794"/>
          <w:tblHeader/>
        </w:trPr>
        <w:tc>
          <w:tcPr>
            <w:tcW w:w="360" w:type="pct"/>
            <w:vAlign w:val="center"/>
          </w:tcPr>
          <w:p w14:paraId="5E2727DC" w14:textId="77777777" w:rsidR="006E1D0F" w:rsidRDefault="006E1D0F" w:rsidP="00B01B1C">
            <w:pPr>
              <w:pStyle w:val="HeaderdanNomorKolompadaTabel"/>
            </w:pPr>
            <w:r>
              <w:t>No.</w:t>
            </w:r>
          </w:p>
        </w:tc>
        <w:tc>
          <w:tcPr>
            <w:tcW w:w="943" w:type="pct"/>
            <w:vAlign w:val="center"/>
          </w:tcPr>
          <w:p w14:paraId="1F311E68" w14:textId="77777777" w:rsidR="006E1D0F" w:rsidRDefault="006E1D0F" w:rsidP="00B01B1C">
            <w:pPr>
              <w:pStyle w:val="HeaderdanNomorKolompadaTabel"/>
            </w:pPr>
            <w:r>
              <w:t>Parameter dan Notasi</w:t>
            </w:r>
          </w:p>
        </w:tc>
        <w:tc>
          <w:tcPr>
            <w:tcW w:w="1056" w:type="pct"/>
            <w:vAlign w:val="center"/>
          </w:tcPr>
          <w:p w14:paraId="3A683C72" w14:textId="77777777" w:rsidR="006E1D0F" w:rsidRPr="00BE79A3" w:rsidRDefault="006E1D0F" w:rsidP="00B01B1C">
            <w:pPr>
              <w:pStyle w:val="HeaderdanNomorKolompadaTabel"/>
            </w:pPr>
            <w:r w:rsidRPr="00BE79A3">
              <w:t>Alasan Metodologis</w:t>
            </w:r>
          </w:p>
        </w:tc>
        <w:tc>
          <w:tcPr>
            <w:tcW w:w="1261" w:type="pct"/>
            <w:vAlign w:val="center"/>
          </w:tcPr>
          <w:p w14:paraId="4BE3B1E3" w14:textId="77777777" w:rsidR="006E1D0F" w:rsidRPr="00BE79A3" w:rsidRDefault="006E1D0F" w:rsidP="00B01B1C">
            <w:pPr>
              <w:pStyle w:val="HeaderdanNomorKolompadaTabel"/>
            </w:pPr>
            <w:r w:rsidRPr="00BE79A3">
              <w:t>Data dan Sumber</w:t>
            </w:r>
          </w:p>
        </w:tc>
        <w:tc>
          <w:tcPr>
            <w:tcW w:w="1380" w:type="pct"/>
            <w:vAlign w:val="center"/>
          </w:tcPr>
          <w:p w14:paraId="792C2E73" w14:textId="77777777" w:rsidR="006E1D0F" w:rsidRPr="00BE79A3" w:rsidRDefault="006E1D0F" w:rsidP="00B01B1C">
            <w:pPr>
              <w:pStyle w:val="HeaderdanNomorKolompadaTabel"/>
            </w:pPr>
            <w:r w:rsidRPr="00BE79A3">
              <w:t>Landasan Konseptual/Rujukan</w:t>
            </w:r>
          </w:p>
        </w:tc>
      </w:tr>
      <w:tr w:rsidR="006E1D0F" w14:paraId="1FF02803" w14:textId="77777777" w:rsidTr="001543F3">
        <w:trPr>
          <w:trHeight w:val="283"/>
          <w:tblHeader/>
        </w:trPr>
        <w:tc>
          <w:tcPr>
            <w:tcW w:w="360" w:type="pct"/>
          </w:tcPr>
          <w:p w14:paraId="023A8287" w14:textId="77777777" w:rsidR="006E1D0F" w:rsidRDefault="006E1D0F" w:rsidP="00B01B1C">
            <w:pPr>
              <w:pStyle w:val="HeaderdanNomorKolompadaTabel"/>
              <w:spacing w:before="0" w:after="0"/>
            </w:pPr>
            <w:r>
              <w:t>(1)</w:t>
            </w:r>
          </w:p>
        </w:tc>
        <w:tc>
          <w:tcPr>
            <w:tcW w:w="943" w:type="pct"/>
          </w:tcPr>
          <w:p w14:paraId="19AE2CA4" w14:textId="77777777" w:rsidR="006E1D0F" w:rsidRDefault="006E1D0F" w:rsidP="00B01B1C">
            <w:pPr>
              <w:pStyle w:val="HeaderdanNomorKolompadaTabel"/>
              <w:spacing w:before="0" w:after="0"/>
            </w:pPr>
            <w:r>
              <w:t>(2)</w:t>
            </w:r>
          </w:p>
        </w:tc>
        <w:tc>
          <w:tcPr>
            <w:tcW w:w="1056" w:type="pct"/>
          </w:tcPr>
          <w:p w14:paraId="49F360E1" w14:textId="77777777" w:rsidR="006E1D0F" w:rsidRDefault="006E1D0F" w:rsidP="00B01B1C">
            <w:pPr>
              <w:pStyle w:val="HeaderdanNomorKolompadaTabel"/>
              <w:spacing w:before="0" w:after="0"/>
            </w:pPr>
            <w:r>
              <w:t>(5)</w:t>
            </w:r>
          </w:p>
        </w:tc>
        <w:tc>
          <w:tcPr>
            <w:tcW w:w="1261" w:type="pct"/>
          </w:tcPr>
          <w:p w14:paraId="18D8654B" w14:textId="143F9E70" w:rsidR="006E1D0F" w:rsidRDefault="006E1D0F" w:rsidP="00B01B1C">
            <w:pPr>
              <w:pStyle w:val="HeaderdanNomorKolompadaTabel"/>
              <w:spacing w:before="0" w:after="0"/>
            </w:pPr>
            <w:r>
              <w:t>(6</w:t>
            </w:r>
            <w:r w:rsidR="001543F3">
              <w:t>)</w:t>
            </w:r>
          </w:p>
        </w:tc>
        <w:tc>
          <w:tcPr>
            <w:tcW w:w="1380" w:type="pct"/>
          </w:tcPr>
          <w:p w14:paraId="40B2A1A6" w14:textId="170EDCCF" w:rsidR="006E1D0F" w:rsidRDefault="006E1D0F" w:rsidP="00B01B1C">
            <w:pPr>
              <w:pStyle w:val="HeaderdanNomorKolompadaTabel"/>
              <w:spacing w:before="0" w:after="0"/>
            </w:pPr>
            <w:r>
              <w:t>(</w:t>
            </w:r>
            <w:r w:rsidR="001543F3">
              <w:t>7</w:t>
            </w:r>
            <w:r>
              <w:t>)</w:t>
            </w:r>
          </w:p>
        </w:tc>
      </w:tr>
      <w:tr w:rsidR="001543F3" w:rsidRPr="00BE79A3" w14:paraId="7AEFDBA8" w14:textId="77777777" w:rsidTr="00B01B1C">
        <w:trPr>
          <w:trHeight w:val="794"/>
        </w:trPr>
        <w:tc>
          <w:tcPr>
            <w:tcW w:w="360" w:type="pct"/>
            <w:vAlign w:val="center"/>
          </w:tcPr>
          <w:p w14:paraId="5B3BB23C" w14:textId="2B2AAFDE" w:rsidR="001543F3" w:rsidRPr="003872F8" w:rsidRDefault="001543F3" w:rsidP="001543F3">
            <w:pPr>
              <w:pStyle w:val="IsiTabel"/>
            </w:pPr>
            <w:r w:rsidRPr="006E1D0F">
              <w:t>22</w:t>
            </w:r>
          </w:p>
        </w:tc>
        <w:tc>
          <w:tcPr>
            <w:tcW w:w="943" w:type="pct"/>
            <w:vAlign w:val="center"/>
          </w:tcPr>
          <w:p w14:paraId="1C319C03" w14:textId="1FA9B0E4" w:rsidR="001543F3" w:rsidRPr="009E5C48" w:rsidRDefault="001543F3" w:rsidP="001543F3">
            <w:pPr>
              <w:pStyle w:val="IsiTabel"/>
            </w:pPr>
            <w:r w:rsidRPr="006E1D0F">
              <w:t>Bobot ODTW</w:t>
            </w:r>
            <w:r w:rsidRPr="006E1D0F">
              <w:br/>
              <w:t xml:space="preserve">Notasi: </w:t>
            </w:r>
            <m:oMath>
              <m:sSub>
                <m:sSubPr>
                  <m:ctrlPr>
                    <w:rPr>
                      <w:rFonts w:ascii="Cambria Math" w:hAnsi="Cambria Math"/>
                    </w:rPr>
                  </m:ctrlPr>
                </m:sSubPr>
                <m:e>
                  <m:r>
                    <w:rPr>
                      <w:rFonts w:ascii="Cambria Math" w:hAnsi="Cambria Math"/>
                    </w:rPr>
                    <m:t>w</m:t>
                  </m:r>
                </m:e>
                <m:sub>
                  <m:r>
                    <w:rPr>
                      <w:rFonts w:ascii="Cambria Math" w:hAnsi="Cambria Math"/>
                    </w:rPr>
                    <m:t>o</m:t>
                  </m:r>
                </m:sub>
              </m:sSub>
            </m:oMath>
          </w:p>
        </w:tc>
        <w:tc>
          <w:tcPr>
            <w:tcW w:w="1056" w:type="pct"/>
            <w:vAlign w:val="center"/>
          </w:tcPr>
          <w:p w14:paraId="363AEE5D" w14:textId="7B62697B" w:rsidR="001543F3" w:rsidRPr="001543F3" w:rsidRDefault="001543F3" w:rsidP="001543F3">
            <w:pPr>
              <w:pStyle w:val="IsiTabel"/>
            </w:pPr>
            <w:r>
              <w:t>Memberi porsi terbesar pada daya tarik/ODTW, tetapi tetap memenuhi syarat kestabilan dan diuji melalui sensitivitas.</w:t>
            </w:r>
          </w:p>
        </w:tc>
        <w:tc>
          <w:tcPr>
            <w:tcW w:w="1261" w:type="pct"/>
            <w:vAlign w:val="center"/>
          </w:tcPr>
          <w:p w14:paraId="0DD7465F" w14:textId="09759D08" w:rsidR="001543F3" w:rsidRPr="001543F3" w:rsidRDefault="001543F3" w:rsidP="001543F3">
            <w:pPr>
              <w:pStyle w:val="IsiTabel"/>
            </w:pPr>
            <w:r>
              <w:t>Asumsi pemodelan; diuji terhadap perilaku model.</w:t>
            </w:r>
          </w:p>
        </w:tc>
        <w:tc>
          <w:tcPr>
            <w:tcW w:w="1380" w:type="pct"/>
            <w:vAlign w:val="center"/>
          </w:tcPr>
          <w:p w14:paraId="16B36329" w14:textId="0015ED70" w:rsidR="001543F3" w:rsidRPr="001543F3" w:rsidRDefault="001543F3" w:rsidP="001543F3">
            <w:pPr>
              <w:pStyle w:val="IsiTabel"/>
            </w:pPr>
            <w:proofErr w:type="spellStart"/>
            <w:r>
              <w:t>Ritchie</w:t>
            </w:r>
            <w:proofErr w:type="spellEnd"/>
            <w:r>
              <w:t xml:space="preserve"> &amp; </w:t>
            </w:r>
            <w:proofErr w:type="spellStart"/>
            <w:r>
              <w:t>Crouch</w:t>
            </w:r>
            <w:proofErr w:type="spellEnd"/>
            <w:r>
              <w:t xml:space="preserve"> (2003); </w:t>
            </w:r>
            <w:proofErr w:type="spellStart"/>
            <w:r>
              <w:t>Butler</w:t>
            </w:r>
            <w:proofErr w:type="spellEnd"/>
            <w:r>
              <w:t xml:space="preserve"> (1980); OECD-JRC (2008); Mai &amp; Smith (2018).</w:t>
            </w:r>
          </w:p>
        </w:tc>
      </w:tr>
      <w:tr w:rsidR="001543F3" w:rsidRPr="00BE79A3" w14:paraId="4F6191DA" w14:textId="77777777" w:rsidTr="00B01B1C">
        <w:trPr>
          <w:trHeight w:val="794"/>
        </w:trPr>
        <w:tc>
          <w:tcPr>
            <w:tcW w:w="360" w:type="pct"/>
            <w:vAlign w:val="center"/>
          </w:tcPr>
          <w:p w14:paraId="5ECAABF9" w14:textId="4BF3DB1E" w:rsidR="001543F3" w:rsidRPr="003872F8" w:rsidRDefault="001543F3" w:rsidP="001543F3">
            <w:pPr>
              <w:pStyle w:val="IsiTabel"/>
            </w:pPr>
            <w:r w:rsidRPr="006E1D0F">
              <w:lastRenderedPageBreak/>
              <w:t>23</w:t>
            </w:r>
          </w:p>
        </w:tc>
        <w:tc>
          <w:tcPr>
            <w:tcW w:w="943" w:type="pct"/>
            <w:vAlign w:val="center"/>
          </w:tcPr>
          <w:p w14:paraId="20345789" w14:textId="6529E1E4" w:rsidR="001543F3" w:rsidRPr="009E5C48" w:rsidRDefault="001543F3" w:rsidP="001543F3">
            <w:pPr>
              <w:pStyle w:val="IsiTabel"/>
            </w:pPr>
            <w:r w:rsidRPr="006E1D0F">
              <w:t>Bobot Kepadatan</w:t>
            </w:r>
            <w:r w:rsidRPr="006E1D0F">
              <w:br/>
              <w:t xml:space="preserve">Notasi: </w:t>
            </w:r>
            <m:oMath>
              <m:sSub>
                <m:sSubPr>
                  <m:ctrlPr>
                    <w:rPr>
                      <w:rFonts w:ascii="Cambria Math" w:hAnsi="Cambria Math"/>
                    </w:rPr>
                  </m:ctrlPr>
                </m:sSubPr>
                <m:e>
                  <m:r>
                    <w:rPr>
                      <w:rFonts w:ascii="Cambria Math" w:hAnsi="Cambria Math"/>
                    </w:rPr>
                    <m:t>w</m:t>
                  </m:r>
                </m:e>
                <m:sub>
                  <m:r>
                    <w:rPr>
                      <w:rFonts w:ascii="Cambria Math" w:hAnsi="Cambria Math"/>
                    </w:rPr>
                    <m:t>k</m:t>
                  </m:r>
                </m:sub>
              </m:sSub>
            </m:oMath>
          </w:p>
        </w:tc>
        <w:tc>
          <w:tcPr>
            <w:tcW w:w="1056" w:type="pct"/>
            <w:vAlign w:val="center"/>
          </w:tcPr>
          <w:p w14:paraId="130EE1B6" w14:textId="644297A2" w:rsidR="001543F3" w:rsidRPr="001543F3" w:rsidRDefault="001543F3" w:rsidP="001543F3">
            <w:pPr>
              <w:pStyle w:val="IsiTabel"/>
            </w:pPr>
            <w:r>
              <w:t>Kepadatan diposisikan sebagai faktor pembatas; bobot dipilih bersama bobot lain dan syarat kestabilan model.</w:t>
            </w:r>
          </w:p>
        </w:tc>
        <w:tc>
          <w:tcPr>
            <w:tcW w:w="1261" w:type="pct"/>
            <w:vAlign w:val="center"/>
          </w:tcPr>
          <w:p w14:paraId="3CF5CCC6" w14:textId="69C019A9" w:rsidR="001543F3" w:rsidRPr="001543F3" w:rsidRDefault="001543F3" w:rsidP="001543F3">
            <w:pPr>
              <w:pStyle w:val="IsiTabel"/>
            </w:pPr>
            <w:r>
              <w:t>Asumsi pemodelan; analisis sensitivitas.</w:t>
            </w:r>
          </w:p>
        </w:tc>
        <w:tc>
          <w:tcPr>
            <w:tcW w:w="1380" w:type="pct"/>
            <w:vAlign w:val="center"/>
          </w:tcPr>
          <w:p w14:paraId="3CBD909C" w14:textId="09A560E2" w:rsidR="001543F3" w:rsidRPr="001543F3" w:rsidRDefault="001543F3" w:rsidP="001543F3">
            <w:pPr>
              <w:pStyle w:val="IsiTabel"/>
            </w:pPr>
            <w:proofErr w:type="spellStart"/>
            <w:r>
              <w:t>Ritchie</w:t>
            </w:r>
            <w:proofErr w:type="spellEnd"/>
            <w:r>
              <w:t xml:space="preserve"> &amp; </w:t>
            </w:r>
            <w:proofErr w:type="spellStart"/>
            <w:r>
              <w:t>Crouch</w:t>
            </w:r>
            <w:proofErr w:type="spellEnd"/>
            <w:r>
              <w:t xml:space="preserve"> (2003); </w:t>
            </w:r>
            <w:proofErr w:type="spellStart"/>
            <w:r>
              <w:t>Butler</w:t>
            </w:r>
            <w:proofErr w:type="spellEnd"/>
            <w:r>
              <w:t xml:space="preserve"> (1980); OECD-JRC (2008).</w:t>
            </w:r>
          </w:p>
        </w:tc>
      </w:tr>
      <w:tr w:rsidR="001543F3" w:rsidRPr="00BE79A3" w14:paraId="26AFA4C3" w14:textId="77777777" w:rsidTr="00B01B1C">
        <w:trPr>
          <w:trHeight w:val="794"/>
        </w:trPr>
        <w:tc>
          <w:tcPr>
            <w:tcW w:w="360" w:type="pct"/>
            <w:vAlign w:val="center"/>
          </w:tcPr>
          <w:p w14:paraId="57FE9C6E" w14:textId="12CBD96C" w:rsidR="001543F3" w:rsidRPr="003872F8" w:rsidRDefault="001543F3" w:rsidP="001543F3">
            <w:pPr>
              <w:pStyle w:val="IsiTabel"/>
            </w:pPr>
            <w:r w:rsidRPr="006E1D0F">
              <w:t>24</w:t>
            </w:r>
          </w:p>
        </w:tc>
        <w:tc>
          <w:tcPr>
            <w:tcW w:w="943" w:type="pct"/>
            <w:vAlign w:val="center"/>
          </w:tcPr>
          <w:p w14:paraId="5DC41847" w14:textId="3160C5CC" w:rsidR="001543F3" w:rsidRPr="009E5C48" w:rsidRDefault="001543F3" w:rsidP="001543F3">
            <w:pPr>
              <w:pStyle w:val="IsiTabel"/>
            </w:pPr>
            <w:r w:rsidRPr="006E1D0F">
              <w:t>Bobot Daya Dukung Lahan</w:t>
            </w:r>
            <w:r w:rsidRPr="006E1D0F">
              <w:br/>
              <w:t xml:space="preserve">Notasi: </w:t>
            </w:r>
            <m:oMath>
              <m:sSub>
                <m:sSubPr>
                  <m:ctrlPr>
                    <w:rPr>
                      <w:rFonts w:ascii="Cambria Math" w:hAnsi="Cambria Math"/>
                    </w:rPr>
                  </m:ctrlPr>
                </m:sSubPr>
                <m:e>
                  <m:r>
                    <w:rPr>
                      <w:rFonts w:ascii="Cambria Math" w:hAnsi="Cambria Math"/>
                    </w:rPr>
                    <m:t>w</m:t>
                  </m:r>
                </m:e>
                <m:sub>
                  <m:r>
                    <w:rPr>
                      <w:rFonts w:ascii="Cambria Math" w:hAnsi="Cambria Math"/>
                    </w:rPr>
                    <m:t>L</m:t>
                  </m:r>
                </m:sub>
              </m:sSub>
            </m:oMath>
          </w:p>
        </w:tc>
        <w:tc>
          <w:tcPr>
            <w:tcW w:w="1056" w:type="pct"/>
            <w:vAlign w:val="center"/>
          </w:tcPr>
          <w:p w14:paraId="46E44059" w14:textId="28827494" w:rsidR="001543F3" w:rsidRPr="001543F3" w:rsidRDefault="001543F3" w:rsidP="001543F3">
            <w:pPr>
              <w:pStyle w:val="IsiTabel"/>
            </w:pPr>
            <w:r>
              <w:t>Menangkap tekanan fisik lahan tanpa membuat komponen lahan mendominasi keseluruhan indeks daya tarik.</w:t>
            </w:r>
          </w:p>
        </w:tc>
        <w:tc>
          <w:tcPr>
            <w:tcW w:w="1261" w:type="pct"/>
            <w:vAlign w:val="center"/>
          </w:tcPr>
          <w:p w14:paraId="3D856708" w14:textId="2FBF0744" w:rsidR="001543F3" w:rsidRPr="001543F3" w:rsidRDefault="001543F3" w:rsidP="001543F3">
            <w:pPr>
              <w:pStyle w:val="IsiTabel"/>
            </w:pPr>
            <w:r>
              <w:t>Asumsi pemodelan; analisis sensitivitas.</w:t>
            </w:r>
          </w:p>
        </w:tc>
        <w:tc>
          <w:tcPr>
            <w:tcW w:w="1380" w:type="pct"/>
            <w:vAlign w:val="center"/>
          </w:tcPr>
          <w:p w14:paraId="41CE696F" w14:textId="4E8689B4" w:rsidR="001543F3" w:rsidRPr="001543F3" w:rsidRDefault="001543F3" w:rsidP="001543F3">
            <w:pPr>
              <w:pStyle w:val="IsiTabel"/>
            </w:pPr>
            <w:proofErr w:type="spellStart"/>
            <w:r>
              <w:t>Ritchie</w:t>
            </w:r>
            <w:proofErr w:type="spellEnd"/>
            <w:r>
              <w:t xml:space="preserve"> &amp; </w:t>
            </w:r>
            <w:proofErr w:type="spellStart"/>
            <w:r>
              <w:t>Crouch</w:t>
            </w:r>
            <w:proofErr w:type="spellEnd"/>
            <w:r>
              <w:t xml:space="preserve"> (2003); Mai &amp; Smith (2018).</w:t>
            </w:r>
          </w:p>
        </w:tc>
      </w:tr>
      <w:tr w:rsidR="001543F3" w:rsidRPr="00BE79A3" w14:paraId="646D0338" w14:textId="77777777" w:rsidTr="00B01B1C">
        <w:trPr>
          <w:trHeight w:val="794"/>
        </w:trPr>
        <w:tc>
          <w:tcPr>
            <w:tcW w:w="360" w:type="pct"/>
            <w:vAlign w:val="center"/>
          </w:tcPr>
          <w:p w14:paraId="6CA1ECC2" w14:textId="6890FA79" w:rsidR="001543F3" w:rsidRPr="003872F8" w:rsidRDefault="001543F3" w:rsidP="001543F3">
            <w:pPr>
              <w:pStyle w:val="IsiTabel"/>
            </w:pPr>
            <w:r w:rsidRPr="006E1D0F">
              <w:t>25</w:t>
            </w:r>
          </w:p>
        </w:tc>
        <w:tc>
          <w:tcPr>
            <w:tcW w:w="943" w:type="pct"/>
            <w:vAlign w:val="center"/>
          </w:tcPr>
          <w:p w14:paraId="1B04C83D" w14:textId="1CE5EC38" w:rsidR="001543F3" w:rsidRPr="009E5C48" w:rsidRDefault="001543F3" w:rsidP="001543F3">
            <w:pPr>
              <w:pStyle w:val="IsiTabel"/>
            </w:pPr>
            <w:r w:rsidRPr="006E1D0F">
              <w:t>Elastisitas Daya Tarik ODTW</w:t>
            </w:r>
            <w:r w:rsidRPr="006E1D0F">
              <w:br/>
              <w:t>Notasi: ε</w:t>
            </w:r>
          </w:p>
        </w:tc>
        <w:tc>
          <w:tcPr>
            <w:tcW w:w="1056" w:type="pct"/>
            <w:vAlign w:val="center"/>
          </w:tcPr>
          <w:p w14:paraId="21828615" w14:textId="1A5D9B9B" w:rsidR="001543F3" w:rsidRPr="001543F3" w:rsidRDefault="001543F3" w:rsidP="001543F3">
            <w:pPr>
              <w:pStyle w:val="IsiTabel"/>
            </w:pPr>
            <w:r>
              <w:t xml:space="preserve">Nilai &lt;1 menerapkan </w:t>
            </w:r>
            <w:proofErr w:type="spellStart"/>
            <w:r>
              <w:t>diminishing</w:t>
            </w:r>
            <w:proofErr w:type="spellEnd"/>
            <w:r>
              <w:t xml:space="preserve"> </w:t>
            </w:r>
            <w:proofErr w:type="spellStart"/>
            <w:r>
              <w:t>returns</w:t>
            </w:r>
            <w:proofErr w:type="spellEnd"/>
            <w:r>
              <w:t xml:space="preserve"> dan mencegah pertumbuhan komponen ODTW menjadi linear tak terbatas.</w:t>
            </w:r>
          </w:p>
        </w:tc>
        <w:tc>
          <w:tcPr>
            <w:tcW w:w="1261" w:type="pct"/>
            <w:vAlign w:val="center"/>
          </w:tcPr>
          <w:p w14:paraId="275E96C4" w14:textId="14273B4A" w:rsidR="001543F3" w:rsidRPr="001543F3" w:rsidRDefault="001543F3" w:rsidP="001543F3">
            <w:pPr>
              <w:pStyle w:val="IsiTabel"/>
            </w:pPr>
            <w:r>
              <w:t>Asumsi pemodelan; diuji sensitivitas 0–1.</w:t>
            </w:r>
          </w:p>
        </w:tc>
        <w:tc>
          <w:tcPr>
            <w:tcW w:w="1380" w:type="pct"/>
            <w:vAlign w:val="center"/>
          </w:tcPr>
          <w:p w14:paraId="72CAAD73" w14:textId="401A3F47" w:rsidR="001543F3" w:rsidRPr="001543F3" w:rsidRDefault="001543F3" w:rsidP="001543F3">
            <w:pPr>
              <w:pStyle w:val="IsiTabel"/>
            </w:pPr>
            <w:proofErr w:type="spellStart"/>
            <w:r>
              <w:t>Sterman</w:t>
            </w:r>
            <w:proofErr w:type="spellEnd"/>
            <w:r>
              <w:t xml:space="preserve"> (2000); Mai &amp; Smith (2018), penggunaan </w:t>
            </w:r>
            <w:proofErr w:type="spellStart"/>
            <w:r>
              <w:t>nonlinear</w:t>
            </w:r>
            <w:proofErr w:type="spellEnd"/>
            <w:r>
              <w:t>/</w:t>
            </w:r>
            <w:proofErr w:type="spellStart"/>
            <w:r>
              <w:t>limited</w:t>
            </w:r>
            <w:proofErr w:type="spellEnd"/>
            <w:r>
              <w:t xml:space="preserve"> </w:t>
            </w:r>
            <w:proofErr w:type="spellStart"/>
            <w:r>
              <w:t>multipliers</w:t>
            </w:r>
            <w:proofErr w:type="spellEnd"/>
            <w:r>
              <w:t>.</w:t>
            </w:r>
          </w:p>
        </w:tc>
      </w:tr>
      <w:tr w:rsidR="001543F3" w:rsidRPr="00BE79A3" w14:paraId="4B0CF49B" w14:textId="77777777" w:rsidTr="00B01B1C">
        <w:trPr>
          <w:trHeight w:val="794"/>
        </w:trPr>
        <w:tc>
          <w:tcPr>
            <w:tcW w:w="360" w:type="pct"/>
            <w:vAlign w:val="center"/>
          </w:tcPr>
          <w:p w14:paraId="13B72028" w14:textId="3BA3E847" w:rsidR="001543F3" w:rsidRPr="003872F8" w:rsidRDefault="001543F3" w:rsidP="001543F3">
            <w:pPr>
              <w:pStyle w:val="IsiTabel"/>
            </w:pPr>
            <w:r w:rsidRPr="006E1D0F">
              <w:t>26</w:t>
            </w:r>
          </w:p>
        </w:tc>
        <w:tc>
          <w:tcPr>
            <w:tcW w:w="943" w:type="pct"/>
            <w:vAlign w:val="center"/>
          </w:tcPr>
          <w:p w14:paraId="73595B38" w14:textId="1A12ADA8" w:rsidR="001543F3" w:rsidRPr="009E5C48" w:rsidRDefault="001543F3" w:rsidP="001543F3">
            <w:pPr>
              <w:pStyle w:val="IsiTabel"/>
            </w:pPr>
            <w:r w:rsidRPr="006E1D0F">
              <w:t>Batas Maksimum Efek ODTW</w:t>
            </w:r>
            <w:r w:rsidRPr="006E1D0F">
              <w:br/>
              <w:t>Notasi: M</w:t>
            </w:r>
          </w:p>
        </w:tc>
        <w:tc>
          <w:tcPr>
            <w:tcW w:w="1056" w:type="pct"/>
            <w:vAlign w:val="center"/>
          </w:tcPr>
          <w:p w14:paraId="460D787E" w14:textId="49FA65E0" w:rsidR="001543F3" w:rsidRPr="001543F3" w:rsidRDefault="001543F3" w:rsidP="001543F3">
            <w:pPr>
              <w:pStyle w:val="IsiTabel"/>
            </w:pPr>
            <w:r>
              <w:t>Memberi saturasi pada pengaruh ODTW; 1,5 berarti komponen ODTW maksimum 50% di atas kondisi referensi.</w:t>
            </w:r>
          </w:p>
        </w:tc>
        <w:tc>
          <w:tcPr>
            <w:tcW w:w="1261" w:type="pct"/>
            <w:vAlign w:val="center"/>
          </w:tcPr>
          <w:p w14:paraId="0DD44B13" w14:textId="26232F79" w:rsidR="001543F3" w:rsidRPr="001543F3" w:rsidRDefault="001543F3" w:rsidP="001543F3">
            <w:pPr>
              <w:pStyle w:val="IsiTabel"/>
            </w:pPr>
            <w:r>
              <w:t>Asumsi struktur dan uji sensitivitas.</w:t>
            </w:r>
          </w:p>
        </w:tc>
        <w:tc>
          <w:tcPr>
            <w:tcW w:w="1380" w:type="pct"/>
            <w:vAlign w:val="center"/>
          </w:tcPr>
          <w:p w14:paraId="2450CE74" w14:textId="2EE0FA6B" w:rsidR="001543F3" w:rsidRPr="001543F3" w:rsidRDefault="001543F3" w:rsidP="001543F3">
            <w:pPr>
              <w:pStyle w:val="IsiTabel"/>
            </w:pPr>
            <w:r>
              <w:t xml:space="preserve">Mai &amp; Smith (2018), </w:t>
            </w:r>
            <w:proofErr w:type="spellStart"/>
            <w:r>
              <w:t>bounded</w:t>
            </w:r>
            <w:proofErr w:type="spellEnd"/>
            <w:r>
              <w:t xml:space="preserve"> </w:t>
            </w:r>
            <w:proofErr w:type="spellStart"/>
            <w:r>
              <w:t>multiplier</w:t>
            </w:r>
            <w:proofErr w:type="spellEnd"/>
            <w:r>
              <w:t>; prinsip kestabilan model.</w:t>
            </w:r>
          </w:p>
        </w:tc>
      </w:tr>
      <w:tr w:rsidR="001543F3" w:rsidRPr="006E1D0F" w14:paraId="0D47B591" w14:textId="77777777" w:rsidTr="00B01B1C">
        <w:trPr>
          <w:trHeight w:val="794"/>
        </w:trPr>
        <w:tc>
          <w:tcPr>
            <w:tcW w:w="360" w:type="pct"/>
            <w:vAlign w:val="center"/>
          </w:tcPr>
          <w:p w14:paraId="02567D37" w14:textId="599CD2E8" w:rsidR="001543F3" w:rsidRPr="003872F8" w:rsidRDefault="001543F3" w:rsidP="001543F3">
            <w:pPr>
              <w:pStyle w:val="IsiTabel"/>
            </w:pPr>
            <w:r w:rsidRPr="006E1D0F">
              <w:t>27</w:t>
            </w:r>
          </w:p>
        </w:tc>
        <w:tc>
          <w:tcPr>
            <w:tcW w:w="943" w:type="pct"/>
            <w:vAlign w:val="center"/>
          </w:tcPr>
          <w:p w14:paraId="4B0E5224" w14:textId="7053F60E" w:rsidR="001543F3" w:rsidRPr="009E5C48" w:rsidRDefault="001543F3" w:rsidP="001543F3">
            <w:pPr>
              <w:pStyle w:val="IsiTabel"/>
            </w:pPr>
            <w:r w:rsidRPr="006E1D0F">
              <w:t>Lahan per Hotel dan Akomodasi</w:t>
            </w:r>
            <w:r w:rsidRPr="006E1D0F">
              <w:br/>
              <w:t xml:space="preserve">Notasi: </w:t>
            </w:r>
            <m:oMath>
              <m:sSub>
                <m:sSubPr>
                  <m:ctrlPr>
                    <w:rPr>
                      <w:rFonts w:ascii="Cambria Math" w:hAnsi="Cambria Math"/>
                    </w:rPr>
                  </m:ctrlPr>
                </m:sSubPr>
                <m:e>
                  <m:r>
                    <w:rPr>
                      <w:rFonts w:ascii="Cambria Math" w:hAnsi="Cambria Math"/>
                    </w:rPr>
                    <m:t>a</m:t>
                  </m:r>
                </m:e>
                <m:sub>
                  <m:r>
                    <w:rPr>
                      <w:rFonts w:ascii="Cambria Math" w:hAnsi="Cambria Math"/>
                    </w:rPr>
                    <m:t>H</m:t>
                  </m:r>
                </m:sub>
              </m:sSub>
            </m:oMath>
          </w:p>
        </w:tc>
        <w:tc>
          <w:tcPr>
            <w:tcW w:w="1056" w:type="pct"/>
            <w:vAlign w:val="center"/>
          </w:tcPr>
          <w:p w14:paraId="7F71FA88" w14:textId="07F39CF6" w:rsidR="001543F3" w:rsidRPr="001543F3" w:rsidRDefault="001543F3" w:rsidP="001543F3">
            <w:pPr>
              <w:pStyle w:val="IsiTabel"/>
            </w:pPr>
            <w:r>
              <w:t>Koefisien tapak terbangun per unit akomodasi digunakan karena data luas tapak tiap usaha tidak tersedia; diuji sensitivitas.</w:t>
            </w:r>
          </w:p>
        </w:tc>
        <w:tc>
          <w:tcPr>
            <w:tcW w:w="1261" w:type="pct"/>
            <w:vAlign w:val="center"/>
          </w:tcPr>
          <w:p w14:paraId="52A520E0" w14:textId="27D944CA" w:rsidR="001543F3" w:rsidRPr="001543F3" w:rsidRDefault="001543F3" w:rsidP="001543F3">
            <w:pPr>
              <w:pStyle w:val="IsiTabel"/>
            </w:pPr>
            <w:r>
              <w:t>Asumsi pemodelan; pemeriksaan kewajaran internal.</w:t>
            </w:r>
          </w:p>
        </w:tc>
        <w:tc>
          <w:tcPr>
            <w:tcW w:w="1380" w:type="pct"/>
            <w:vAlign w:val="center"/>
          </w:tcPr>
          <w:p w14:paraId="23EB19C1" w14:textId="5530AE6E" w:rsidR="001543F3" w:rsidRPr="001543F3" w:rsidRDefault="001543F3" w:rsidP="001543F3">
            <w:pPr>
              <w:pStyle w:val="IsiTabel"/>
            </w:pPr>
            <w:r>
              <w:t>Koefisien fisik pemodelan; tidak diklaim sebagai angka regulatif.</w:t>
            </w:r>
          </w:p>
        </w:tc>
      </w:tr>
      <w:tr w:rsidR="001543F3" w:rsidRPr="006E1D0F" w14:paraId="7F43C038" w14:textId="77777777" w:rsidTr="00B01B1C">
        <w:trPr>
          <w:trHeight w:val="794"/>
        </w:trPr>
        <w:tc>
          <w:tcPr>
            <w:tcW w:w="360" w:type="pct"/>
            <w:vAlign w:val="center"/>
          </w:tcPr>
          <w:p w14:paraId="0F5586E5" w14:textId="601366E1" w:rsidR="001543F3" w:rsidRPr="003872F8" w:rsidRDefault="001543F3" w:rsidP="001543F3">
            <w:pPr>
              <w:pStyle w:val="IsiTabel"/>
            </w:pPr>
            <w:r w:rsidRPr="006E1D0F">
              <w:lastRenderedPageBreak/>
              <w:t>28</w:t>
            </w:r>
          </w:p>
        </w:tc>
        <w:tc>
          <w:tcPr>
            <w:tcW w:w="943" w:type="pct"/>
            <w:vAlign w:val="center"/>
          </w:tcPr>
          <w:p w14:paraId="5F24AEFE" w14:textId="635E9FE0" w:rsidR="001543F3" w:rsidRPr="009E5C48" w:rsidRDefault="001543F3" w:rsidP="001543F3">
            <w:pPr>
              <w:pStyle w:val="IsiTabel"/>
            </w:pPr>
            <w:r w:rsidRPr="006E1D0F">
              <w:t>Lahan per ODTW</w:t>
            </w:r>
            <w:r w:rsidRPr="006E1D0F">
              <w:br/>
              <w:t xml:space="preserve">Notasi: </w:t>
            </w:r>
            <m:oMath>
              <m:sSub>
                <m:sSubPr>
                  <m:ctrlPr>
                    <w:rPr>
                      <w:rFonts w:ascii="Cambria Math" w:hAnsi="Cambria Math"/>
                    </w:rPr>
                  </m:ctrlPr>
                </m:sSubPr>
                <m:e>
                  <m:r>
                    <w:rPr>
                      <w:rFonts w:ascii="Cambria Math" w:hAnsi="Cambria Math"/>
                    </w:rPr>
                    <m:t>a</m:t>
                  </m:r>
                </m:e>
                <m:sub>
                  <m:r>
                    <w:rPr>
                      <w:rFonts w:ascii="Cambria Math" w:hAnsi="Cambria Math"/>
                    </w:rPr>
                    <m:t>O</m:t>
                  </m:r>
                </m:sub>
              </m:sSub>
            </m:oMath>
          </w:p>
        </w:tc>
        <w:tc>
          <w:tcPr>
            <w:tcW w:w="1056" w:type="pct"/>
            <w:vAlign w:val="center"/>
          </w:tcPr>
          <w:p w14:paraId="1D5A4222" w14:textId="47A0A2E1" w:rsidR="001543F3" w:rsidRPr="001543F3" w:rsidRDefault="001543F3" w:rsidP="001543F3">
            <w:pPr>
              <w:pStyle w:val="IsiTabel"/>
            </w:pPr>
            <w:r>
              <w:t>Merepresentasikan tapak fasilitas terbangun (parkir, loket, toilet, kios, gazebo, pengelola), bukan seluruh luasan objek; diuji 0,1–2 ha.</w:t>
            </w:r>
          </w:p>
        </w:tc>
        <w:tc>
          <w:tcPr>
            <w:tcW w:w="1261" w:type="pct"/>
            <w:vAlign w:val="center"/>
          </w:tcPr>
          <w:p w14:paraId="2AA7CF7F" w14:textId="7895614F" w:rsidR="001543F3" w:rsidRPr="001543F3" w:rsidRDefault="001543F3" w:rsidP="001543F3">
            <w:pPr>
              <w:pStyle w:val="IsiTabel"/>
            </w:pPr>
            <w:r>
              <w:t>Komposisi ODTW BPS 2024 dan asumsi tapak fasilitas.</w:t>
            </w:r>
          </w:p>
        </w:tc>
        <w:tc>
          <w:tcPr>
            <w:tcW w:w="1380" w:type="pct"/>
            <w:vAlign w:val="center"/>
          </w:tcPr>
          <w:p w14:paraId="02CFF702" w14:textId="15C31028" w:rsidR="001543F3" w:rsidRPr="001543F3" w:rsidRDefault="001543F3" w:rsidP="001543F3">
            <w:pPr>
              <w:pStyle w:val="IsiTabel"/>
            </w:pPr>
            <w:r>
              <w:t>PP 36/2010 Pasal 18; Permen LHK P.8/2019 sebagai pembanding batas proporsi sarana terbangun.</w:t>
            </w:r>
          </w:p>
        </w:tc>
      </w:tr>
      <w:tr w:rsidR="001543F3" w:rsidRPr="006E1D0F" w14:paraId="6031BC26" w14:textId="77777777" w:rsidTr="00B01B1C">
        <w:trPr>
          <w:trHeight w:val="794"/>
        </w:trPr>
        <w:tc>
          <w:tcPr>
            <w:tcW w:w="360" w:type="pct"/>
            <w:vAlign w:val="center"/>
          </w:tcPr>
          <w:p w14:paraId="7CDF20F3" w14:textId="402841EC" w:rsidR="001543F3" w:rsidRPr="003872F8" w:rsidRDefault="001543F3" w:rsidP="001543F3">
            <w:pPr>
              <w:pStyle w:val="IsiTabel"/>
            </w:pPr>
            <w:r w:rsidRPr="006E1D0F">
              <w:t>29</w:t>
            </w:r>
          </w:p>
        </w:tc>
        <w:tc>
          <w:tcPr>
            <w:tcW w:w="943" w:type="pct"/>
            <w:vAlign w:val="center"/>
          </w:tcPr>
          <w:p w14:paraId="170012CD" w14:textId="6375C3A3" w:rsidR="001543F3" w:rsidRPr="009E5C48" w:rsidRDefault="001543F3" w:rsidP="001543F3">
            <w:pPr>
              <w:pStyle w:val="IsiTabel"/>
            </w:pPr>
            <w:r w:rsidRPr="006E1D0F">
              <w:t>Waktu Penyesuaian Tenaga Kerja</w:t>
            </w:r>
            <w:r w:rsidRPr="006E1D0F">
              <w:br/>
              <w:t xml:space="preserve">Notasi: </w:t>
            </w:r>
            <m:oMath>
              <m:sSub>
                <m:sSubPr>
                  <m:ctrlPr>
                    <w:rPr>
                      <w:rFonts w:ascii="Cambria Math" w:hAnsi="Cambria Math"/>
                    </w:rPr>
                  </m:ctrlPr>
                </m:sSubPr>
                <m:e>
                  <m:r>
                    <w:rPr>
                      <w:rFonts w:ascii="Cambria Math" w:hAnsi="Cambria Math"/>
                    </w:rPr>
                    <m:t>τ</m:t>
                  </m:r>
                </m:e>
                <m:sub>
                  <m:r>
                    <w:rPr>
                      <w:rFonts w:ascii="Cambria Math" w:hAnsi="Cambria Math"/>
                    </w:rPr>
                    <m:t>TK</m:t>
                  </m:r>
                </m:sub>
              </m:sSub>
            </m:oMath>
          </w:p>
        </w:tc>
        <w:tc>
          <w:tcPr>
            <w:tcW w:w="1056" w:type="pct"/>
            <w:vAlign w:val="center"/>
          </w:tcPr>
          <w:p w14:paraId="78DDF3FF" w14:textId="774F9D21" w:rsidR="001543F3" w:rsidRPr="001543F3" w:rsidRDefault="001543F3" w:rsidP="001543F3">
            <w:pPr>
              <w:pStyle w:val="IsiTabel"/>
            </w:pPr>
            <w:r>
              <w:t xml:space="preserve">Batas bawah 1 tahun dipilih karena TIME STEP model 1 tahun; nilai lebih kecil berisiko </w:t>
            </w:r>
            <w:proofErr w:type="spellStart"/>
            <w:r>
              <w:t>overshoot</w:t>
            </w:r>
            <w:proofErr w:type="spellEnd"/>
            <w:r>
              <w:t xml:space="preserve"> pada integrasi </w:t>
            </w:r>
            <w:proofErr w:type="spellStart"/>
            <w:r>
              <w:t>Euler</w:t>
            </w:r>
            <w:proofErr w:type="spellEnd"/>
            <w:r>
              <w:t>.</w:t>
            </w:r>
          </w:p>
        </w:tc>
        <w:tc>
          <w:tcPr>
            <w:tcW w:w="1261" w:type="pct"/>
            <w:vAlign w:val="center"/>
          </w:tcPr>
          <w:p w14:paraId="75E6804F" w14:textId="444BE995" w:rsidR="001543F3" w:rsidRPr="001543F3" w:rsidRDefault="001543F3" w:rsidP="001543F3">
            <w:pPr>
              <w:pStyle w:val="IsiTabel"/>
            </w:pPr>
            <w:r>
              <w:t>Asumsi pemodelan; diuji sensitivitas 1–3 tahun.</w:t>
            </w:r>
          </w:p>
        </w:tc>
        <w:tc>
          <w:tcPr>
            <w:tcW w:w="1380" w:type="pct"/>
            <w:vAlign w:val="center"/>
          </w:tcPr>
          <w:p w14:paraId="26D54E83" w14:textId="2F4CD6DE" w:rsidR="001543F3" w:rsidRPr="001543F3" w:rsidRDefault="001543F3" w:rsidP="001543F3">
            <w:pPr>
              <w:pStyle w:val="IsiTabel"/>
            </w:pPr>
            <w:proofErr w:type="spellStart"/>
            <w:r>
              <w:t>Sterman</w:t>
            </w:r>
            <w:proofErr w:type="spellEnd"/>
            <w:r>
              <w:t xml:space="preserve"> (2000), </w:t>
            </w:r>
            <w:proofErr w:type="spellStart"/>
            <w:r>
              <w:t>stock</w:t>
            </w:r>
            <w:proofErr w:type="spellEnd"/>
            <w:r>
              <w:t xml:space="preserve"> </w:t>
            </w:r>
            <w:proofErr w:type="spellStart"/>
            <w:r>
              <w:t>management</w:t>
            </w:r>
            <w:proofErr w:type="spellEnd"/>
            <w:r>
              <w:t>/</w:t>
            </w:r>
            <w:proofErr w:type="spellStart"/>
            <w:r>
              <w:t>adjustment</w:t>
            </w:r>
            <w:proofErr w:type="spellEnd"/>
            <w:r>
              <w:t xml:space="preserve"> </w:t>
            </w:r>
            <w:proofErr w:type="spellStart"/>
            <w:r>
              <w:t>time</w:t>
            </w:r>
            <w:proofErr w:type="spellEnd"/>
            <w:r>
              <w:t xml:space="preserve">; </w:t>
            </w:r>
            <w:proofErr w:type="spellStart"/>
            <w:r>
              <w:t>Forrester</w:t>
            </w:r>
            <w:proofErr w:type="spellEnd"/>
            <w:r>
              <w:t xml:space="preserve"> (1961).</w:t>
            </w:r>
          </w:p>
        </w:tc>
      </w:tr>
    </w:tbl>
    <w:p w14:paraId="09465916" w14:textId="34C0BD00" w:rsidR="0006406D" w:rsidRDefault="001543F3" w:rsidP="001543F3">
      <w:pPr>
        <w:pStyle w:val="JudulLampiran"/>
      </w:pPr>
      <w:bookmarkStart w:id="231" w:name="_Toc241748732"/>
      <w:r>
        <w:t>Parameter Normalisasi dan Tuas Kebijakan (6 parameter)</w:t>
      </w:r>
      <w:bookmarkEnd w:id="231"/>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0"/>
        <w:gridCol w:w="1352"/>
        <w:gridCol w:w="1770"/>
        <w:gridCol w:w="4240"/>
      </w:tblGrid>
      <w:tr w:rsidR="001543F3" w14:paraId="2CFE5CAE" w14:textId="77777777" w:rsidTr="001543F3">
        <w:trPr>
          <w:trHeight w:val="794"/>
          <w:tblHeader/>
        </w:trPr>
        <w:tc>
          <w:tcPr>
            <w:tcW w:w="359" w:type="pct"/>
            <w:vAlign w:val="center"/>
          </w:tcPr>
          <w:p w14:paraId="652AC8B8" w14:textId="77777777" w:rsidR="001543F3" w:rsidRDefault="001543F3" w:rsidP="00B01B1C">
            <w:pPr>
              <w:pStyle w:val="HeaderdanNomorKolompadaTabel"/>
            </w:pPr>
            <w:r>
              <w:t>No.</w:t>
            </w:r>
          </w:p>
        </w:tc>
        <w:tc>
          <w:tcPr>
            <w:tcW w:w="852" w:type="pct"/>
            <w:vAlign w:val="center"/>
          </w:tcPr>
          <w:p w14:paraId="3563211F" w14:textId="77777777" w:rsidR="001543F3" w:rsidRDefault="001543F3" w:rsidP="00B01B1C">
            <w:pPr>
              <w:pStyle w:val="HeaderdanNomorKolompadaTabel"/>
            </w:pPr>
            <w:r>
              <w:t>Parameter dan Notasi</w:t>
            </w:r>
          </w:p>
        </w:tc>
        <w:tc>
          <w:tcPr>
            <w:tcW w:w="1116" w:type="pct"/>
            <w:vAlign w:val="center"/>
          </w:tcPr>
          <w:p w14:paraId="36FA79C7" w14:textId="77777777" w:rsidR="001543F3" w:rsidRDefault="001543F3" w:rsidP="00B01B1C">
            <w:pPr>
              <w:pStyle w:val="HeaderdanNomorKolompadaTabel"/>
              <w:ind w:left="-396" w:firstLine="396"/>
            </w:pPr>
            <w:r>
              <w:t>Nilai dan Satuan</w:t>
            </w:r>
          </w:p>
        </w:tc>
        <w:tc>
          <w:tcPr>
            <w:tcW w:w="2673" w:type="pct"/>
            <w:vAlign w:val="center"/>
          </w:tcPr>
          <w:p w14:paraId="421EA720" w14:textId="77777777" w:rsidR="001543F3" w:rsidRDefault="001543F3" w:rsidP="00B01B1C">
            <w:pPr>
              <w:pStyle w:val="HeaderdanNomorKolompadaTabel"/>
              <w:ind w:left="-396" w:firstLine="396"/>
            </w:pPr>
            <w:r>
              <w:t>Formula/Cara Penentuan</w:t>
            </w:r>
          </w:p>
        </w:tc>
      </w:tr>
      <w:tr w:rsidR="001543F3" w14:paraId="48E550CB" w14:textId="77777777" w:rsidTr="001543F3">
        <w:trPr>
          <w:trHeight w:val="283"/>
          <w:tblHeader/>
        </w:trPr>
        <w:tc>
          <w:tcPr>
            <w:tcW w:w="359" w:type="pct"/>
          </w:tcPr>
          <w:p w14:paraId="353641D3" w14:textId="77777777" w:rsidR="001543F3" w:rsidRDefault="001543F3" w:rsidP="00B01B1C">
            <w:pPr>
              <w:pStyle w:val="HeaderdanNomorKolompadaTabel"/>
              <w:spacing w:before="0" w:after="0"/>
            </w:pPr>
            <w:r>
              <w:t>(1)</w:t>
            </w:r>
          </w:p>
        </w:tc>
        <w:tc>
          <w:tcPr>
            <w:tcW w:w="852" w:type="pct"/>
          </w:tcPr>
          <w:p w14:paraId="7D88017B" w14:textId="77777777" w:rsidR="001543F3" w:rsidRDefault="001543F3" w:rsidP="00B01B1C">
            <w:pPr>
              <w:pStyle w:val="HeaderdanNomorKolompadaTabel"/>
              <w:spacing w:before="0" w:after="0"/>
            </w:pPr>
            <w:r>
              <w:t>(2)</w:t>
            </w:r>
          </w:p>
        </w:tc>
        <w:tc>
          <w:tcPr>
            <w:tcW w:w="1116" w:type="pct"/>
          </w:tcPr>
          <w:p w14:paraId="65ADD6F9" w14:textId="77777777" w:rsidR="001543F3" w:rsidRDefault="001543F3" w:rsidP="00B01B1C">
            <w:pPr>
              <w:pStyle w:val="HeaderdanNomorKolompadaTabel"/>
              <w:spacing w:before="0" w:after="0"/>
              <w:ind w:left="-396" w:firstLine="396"/>
            </w:pPr>
            <w:r>
              <w:t>(3)</w:t>
            </w:r>
          </w:p>
        </w:tc>
        <w:tc>
          <w:tcPr>
            <w:tcW w:w="2673" w:type="pct"/>
          </w:tcPr>
          <w:p w14:paraId="591D0212" w14:textId="77777777" w:rsidR="001543F3" w:rsidRDefault="001543F3" w:rsidP="00B01B1C">
            <w:pPr>
              <w:pStyle w:val="HeaderdanNomorKolompadaTabel"/>
              <w:spacing w:before="0" w:after="0"/>
              <w:ind w:left="-396" w:firstLine="396"/>
            </w:pPr>
            <w:r>
              <w:t>(4)</w:t>
            </w:r>
          </w:p>
        </w:tc>
      </w:tr>
      <w:tr w:rsidR="001543F3" w:rsidRPr="006E1D0F" w14:paraId="7FC1ACCC" w14:textId="77777777" w:rsidTr="00B01B1C">
        <w:trPr>
          <w:trHeight w:val="794"/>
        </w:trPr>
        <w:tc>
          <w:tcPr>
            <w:tcW w:w="359" w:type="pct"/>
            <w:vAlign w:val="center"/>
          </w:tcPr>
          <w:p w14:paraId="205956F0" w14:textId="6EE11A3E" w:rsidR="001543F3" w:rsidRPr="001543F3" w:rsidRDefault="001543F3" w:rsidP="001543F3">
            <w:pPr>
              <w:pStyle w:val="IsiTabel"/>
            </w:pPr>
            <w:r w:rsidRPr="001543F3">
              <w:t>30</w:t>
            </w:r>
          </w:p>
        </w:tc>
        <w:tc>
          <w:tcPr>
            <w:tcW w:w="852" w:type="pct"/>
            <w:vAlign w:val="center"/>
          </w:tcPr>
          <w:p w14:paraId="1E68EAD7" w14:textId="4CB8C006" w:rsidR="001543F3" w:rsidRPr="001543F3" w:rsidRDefault="001543F3" w:rsidP="001543F3">
            <w:pPr>
              <w:pStyle w:val="IsiTabel"/>
            </w:pPr>
            <w:r w:rsidRPr="001543F3">
              <w:t>ODTW Referensi</w:t>
            </w:r>
            <w:r w:rsidRPr="001543F3">
              <w:br/>
              <w:t xml:space="preserve">Notasi: </w:t>
            </w:r>
            <w:proofErr w:type="spellStart"/>
            <w:r w:rsidRPr="001543F3">
              <w:t>ODTW_ref</w:t>
            </w:r>
            <w:proofErr w:type="spellEnd"/>
          </w:p>
        </w:tc>
        <w:tc>
          <w:tcPr>
            <w:tcW w:w="1116" w:type="pct"/>
            <w:vAlign w:val="center"/>
          </w:tcPr>
          <w:p w14:paraId="3A05EFAE" w14:textId="66AB77A0" w:rsidR="001543F3" w:rsidRPr="001543F3" w:rsidRDefault="001543F3" w:rsidP="001543F3">
            <w:pPr>
              <w:pStyle w:val="IsiTabel"/>
            </w:pPr>
            <w:r w:rsidRPr="001543F3">
              <w:t>201</w:t>
            </w:r>
            <w:r w:rsidRPr="001543F3">
              <w:br/>
              <w:t>(Unit)</w:t>
            </w:r>
          </w:p>
        </w:tc>
        <w:tc>
          <w:tcPr>
            <w:tcW w:w="2673" w:type="pct"/>
            <w:vAlign w:val="center"/>
          </w:tcPr>
          <w:p w14:paraId="10C8BB2F" w14:textId="5B191FF9" w:rsidR="001543F3" w:rsidRPr="001543F3" w:rsidRDefault="001543F3" w:rsidP="001543F3">
            <w:pPr>
              <w:pStyle w:val="IsiTabel"/>
            </w:pPr>
            <w:proofErr w:type="spellStart"/>
            <w:r w:rsidRPr="001543F3">
              <w:t>ODTW_ref</w:t>
            </w:r>
            <w:proofErr w:type="spellEnd"/>
            <w:r w:rsidRPr="001543F3">
              <w:t xml:space="preserve"> = Jumlah ODTW tahun dasar 2025.</w:t>
            </w:r>
          </w:p>
        </w:tc>
      </w:tr>
      <w:tr w:rsidR="001543F3" w:rsidRPr="006E1D0F" w14:paraId="4DF48F7A" w14:textId="77777777" w:rsidTr="00B01B1C">
        <w:trPr>
          <w:trHeight w:val="794"/>
        </w:trPr>
        <w:tc>
          <w:tcPr>
            <w:tcW w:w="359" w:type="pct"/>
            <w:vAlign w:val="center"/>
          </w:tcPr>
          <w:p w14:paraId="440F0D30" w14:textId="6DEC6E0B" w:rsidR="001543F3" w:rsidRPr="001543F3" w:rsidRDefault="001543F3" w:rsidP="001543F3">
            <w:pPr>
              <w:pStyle w:val="IsiTabel"/>
            </w:pPr>
            <w:r w:rsidRPr="001543F3">
              <w:t>31</w:t>
            </w:r>
          </w:p>
        </w:tc>
        <w:tc>
          <w:tcPr>
            <w:tcW w:w="852" w:type="pct"/>
            <w:vAlign w:val="center"/>
          </w:tcPr>
          <w:p w14:paraId="1079C6AD" w14:textId="22468CFD" w:rsidR="001543F3" w:rsidRPr="001543F3" w:rsidRDefault="001543F3" w:rsidP="001543F3">
            <w:pPr>
              <w:pStyle w:val="IsiTabel"/>
            </w:pPr>
            <w:r w:rsidRPr="001543F3">
              <w:t>Kepadatan Referensi</w:t>
            </w:r>
            <w:r w:rsidRPr="001543F3">
              <w:br/>
              <w:t xml:space="preserve">Notasi: </w:t>
            </w:r>
            <w:proofErr w:type="spellStart"/>
            <w:r w:rsidRPr="001543F3">
              <w:t>K_ref</w:t>
            </w:r>
            <w:proofErr w:type="spellEnd"/>
          </w:p>
        </w:tc>
        <w:tc>
          <w:tcPr>
            <w:tcW w:w="1116" w:type="pct"/>
            <w:vAlign w:val="center"/>
          </w:tcPr>
          <w:p w14:paraId="2AC7A554" w14:textId="079B9C75" w:rsidR="001543F3" w:rsidRPr="001543F3" w:rsidRDefault="001543F3" w:rsidP="001543F3">
            <w:pPr>
              <w:pStyle w:val="IsiTabel"/>
            </w:pPr>
            <w:r w:rsidRPr="001543F3">
              <w:t>128,363</w:t>
            </w:r>
            <w:r w:rsidRPr="001543F3">
              <w:br/>
              <w:t>(Kunjungan/ha)</w:t>
            </w:r>
          </w:p>
        </w:tc>
        <w:tc>
          <w:tcPr>
            <w:tcW w:w="2673" w:type="pct"/>
            <w:vAlign w:val="center"/>
          </w:tcPr>
          <w:p w14:paraId="481E501F" w14:textId="2F5B8FE8" w:rsidR="001543F3" w:rsidRPr="001543F3" w:rsidRDefault="00000000" w:rsidP="001543F3">
            <w:pPr>
              <w:pStyle w:val="IsiTabel"/>
            </w:pP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ref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Jumlah Wisatawan</m:t>
                        </m:r>
                      </m:e>
                      <m:sub>
                        <m:r>
                          <w:rPr>
                            <w:rFonts w:ascii="Cambria Math" w:hAnsi="Cambria Math"/>
                          </w:rPr>
                          <m:t>2025</m:t>
                        </m:r>
                      </m:sub>
                    </m:sSub>
                  </m:num>
                  <m:den>
                    <m:r>
                      <m:rPr>
                        <m:nor/>
                      </m:rPr>
                      <m:t>Luas Lahan Tersedia</m:t>
                    </m:r>
                  </m:den>
                </m:f>
              </m:oMath>
            </m:oMathPara>
          </w:p>
        </w:tc>
      </w:tr>
      <w:tr w:rsidR="001543F3" w:rsidRPr="006E1D0F" w14:paraId="6F8C9979" w14:textId="77777777" w:rsidTr="00B01B1C">
        <w:trPr>
          <w:trHeight w:val="794"/>
        </w:trPr>
        <w:tc>
          <w:tcPr>
            <w:tcW w:w="359" w:type="pct"/>
            <w:vAlign w:val="center"/>
          </w:tcPr>
          <w:p w14:paraId="1169402B" w14:textId="301B8770" w:rsidR="001543F3" w:rsidRPr="001543F3" w:rsidRDefault="001543F3" w:rsidP="001543F3">
            <w:pPr>
              <w:pStyle w:val="IsiTabel"/>
            </w:pPr>
            <w:r w:rsidRPr="001543F3">
              <w:t>32</w:t>
            </w:r>
          </w:p>
        </w:tc>
        <w:tc>
          <w:tcPr>
            <w:tcW w:w="852" w:type="pct"/>
            <w:vAlign w:val="center"/>
          </w:tcPr>
          <w:p w14:paraId="0DCF6F97" w14:textId="2B279181" w:rsidR="001543F3" w:rsidRPr="001543F3" w:rsidRDefault="001543F3" w:rsidP="001543F3">
            <w:pPr>
              <w:pStyle w:val="IsiTabel"/>
            </w:pPr>
            <w:r w:rsidRPr="001543F3">
              <w:t>Rasio Daya Dukung Lahan Referensi</w:t>
            </w:r>
            <w:r w:rsidRPr="001543F3">
              <w:br/>
              <w:t xml:space="preserve">Notasi: </w:t>
            </w:r>
            <w:proofErr w:type="spellStart"/>
            <w:r w:rsidRPr="001543F3">
              <w:t>RDDL_ref</w:t>
            </w:r>
            <w:proofErr w:type="spellEnd"/>
          </w:p>
        </w:tc>
        <w:tc>
          <w:tcPr>
            <w:tcW w:w="1116" w:type="pct"/>
            <w:vAlign w:val="center"/>
          </w:tcPr>
          <w:p w14:paraId="69F8AFA5" w14:textId="2805D616" w:rsidR="001543F3" w:rsidRPr="001543F3" w:rsidRDefault="001543F3" w:rsidP="001543F3">
            <w:pPr>
              <w:pStyle w:val="IsiTabel"/>
            </w:pPr>
            <w:r w:rsidRPr="001543F3">
              <w:t>0,826425</w:t>
            </w:r>
            <w:r w:rsidRPr="001543F3">
              <w:br/>
              <w:t>(</w:t>
            </w:r>
            <w:proofErr w:type="spellStart"/>
            <w:r w:rsidRPr="001543F3">
              <w:t>Dmnl</w:t>
            </w:r>
            <w:proofErr w:type="spellEnd"/>
            <w:r w:rsidRPr="001543F3">
              <w:t>)</w:t>
            </w:r>
          </w:p>
        </w:tc>
        <w:tc>
          <w:tcPr>
            <w:tcW w:w="2673" w:type="pct"/>
            <w:vAlign w:val="center"/>
          </w:tcPr>
          <w:p w14:paraId="04774B33" w14:textId="05D13FB1" w:rsidR="001543F3" w:rsidRPr="001543F3" w:rsidRDefault="001543F3" w:rsidP="001543F3">
            <w:pPr>
              <w:pStyle w:val="IsiTabel"/>
            </w:pPr>
            <m:oMathPara>
              <m:oMathParaPr>
                <m:jc m:val="left"/>
              </m:oMathParaPr>
              <m:oMath>
                <m:r>
                  <w:rPr>
                    <w:rFonts w:ascii="Cambria Math" w:hAnsi="Cambria Math"/>
                  </w:rPr>
                  <m:t>RDD</m:t>
                </m:r>
                <m:sSub>
                  <m:sSubPr>
                    <m:ctrlPr>
                      <w:rPr>
                        <w:rFonts w:ascii="Cambria Math" w:hAnsi="Cambria Math"/>
                      </w:rPr>
                    </m:ctrlPr>
                  </m:sSubPr>
                  <m:e>
                    <m:r>
                      <w:rPr>
                        <w:rFonts w:ascii="Cambria Math" w:hAnsi="Cambria Math"/>
                      </w:rPr>
                      <m:t>L</m:t>
                    </m:r>
                  </m:e>
                  <m:sub>
                    <m:r>
                      <w:rPr>
                        <w:rFonts w:ascii="Cambria Math" w:hAnsi="Cambria Math"/>
                      </w:rPr>
                      <m:t>ref</m:t>
                    </m:r>
                  </m:sub>
                </m:sSub>
                <m:r>
                  <w:rPr>
                    <w:rFonts w:ascii="Cambria Math" w:hAnsi="Cambria Math"/>
                  </w:rPr>
                  <m:t>=1-</m:t>
                </m:r>
                <m:f>
                  <m:fPr>
                    <m:ctrlPr>
                      <w:rPr>
                        <w:rFonts w:ascii="Cambria Math" w:hAnsi="Cambria Math"/>
                      </w:rPr>
                    </m:ctrlPr>
                  </m:fPr>
                  <m:num>
                    <m:sSub>
                      <m:sSubPr>
                        <m:ctrlPr>
                          <w:rPr>
                            <w:rFonts w:ascii="Cambria Math" w:hAnsi="Cambria Math"/>
                          </w:rPr>
                        </m:ctrlPr>
                      </m:sSubPr>
                      <m:e>
                        <m:r>
                          <m:rPr>
                            <m:nor/>
                          </m:rPr>
                          <m:t>Lahan Terbangun</m:t>
                        </m:r>
                      </m:e>
                      <m:sub>
                        <m:r>
                          <w:rPr>
                            <w:rFonts w:ascii="Cambria Math" w:hAnsi="Cambria Math"/>
                          </w:rPr>
                          <m:t>2025</m:t>
                        </m:r>
                      </m:sub>
                    </m:sSub>
                  </m:num>
                  <m:den>
                    <m:r>
                      <m:rPr>
                        <m:nor/>
                      </m:rPr>
                      <m:t>Luas Lahan Tersedia</m:t>
                    </m:r>
                  </m:den>
                </m:f>
              </m:oMath>
            </m:oMathPara>
          </w:p>
        </w:tc>
      </w:tr>
      <w:tr w:rsidR="001543F3" w:rsidRPr="006E1D0F" w14:paraId="7BB450CC" w14:textId="77777777" w:rsidTr="00B01B1C">
        <w:trPr>
          <w:trHeight w:val="794"/>
        </w:trPr>
        <w:tc>
          <w:tcPr>
            <w:tcW w:w="359" w:type="pct"/>
            <w:vAlign w:val="center"/>
          </w:tcPr>
          <w:p w14:paraId="0BD7D6F1" w14:textId="364CEB67" w:rsidR="001543F3" w:rsidRPr="001543F3" w:rsidRDefault="001543F3" w:rsidP="001543F3">
            <w:pPr>
              <w:pStyle w:val="IsiTabel"/>
            </w:pPr>
            <w:r w:rsidRPr="001543F3">
              <w:t>33</w:t>
            </w:r>
          </w:p>
        </w:tc>
        <w:tc>
          <w:tcPr>
            <w:tcW w:w="852" w:type="pct"/>
            <w:vAlign w:val="center"/>
          </w:tcPr>
          <w:p w14:paraId="725D8402" w14:textId="3FEFA6E9" w:rsidR="001543F3" w:rsidRPr="001543F3" w:rsidRDefault="001543F3" w:rsidP="001543F3">
            <w:pPr>
              <w:pStyle w:val="IsiTabel"/>
            </w:pPr>
            <w:r w:rsidRPr="001543F3">
              <w:t xml:space="preserve">Tahun Dasar Intensitas Tenaga </w:t>
            </w:r>
            <w:r w:rsidRPr="001543F3">
              <w:lastRenderedPageBreak/>
              <w:t>Kerja</w:t>
            </w:r>
            <w:r w:rsidRPr="001543F3">
              <w:br/>
              <w:t>Notasi: t_0</w:t>
            </w:r>
          </w:p>
        </w:tc>
        <w:tc>
          <w:tcPr>
            <w:tcW w:w="1116" w:type="pct"/>
            <w:vAlign w:val="center"/>
          </w:tcPr>
          <w:p w14:paraId="089E443B" w14:textId="67E316FA" w:rsidR="001543F3" w:rsidRPr="001543F3" w:rsidRDefault="001543F3" w:rsidP="001543F3">
            <w:pPr>
              <w:pStyle w:val="IsiTabel"/>
            </w:pPr>
            <w:r w:rsidRPr="001543F3">
              <w:lastRenderedPageBreak/>
              <w:t>2025</w:t>
            </w:r>
            <w:r w:rsidRPr="001543F3">
              <w:br/>
              <w:t>(Tahun)</w:t>
            </w:r>
          </w:p>
        </w:tc>
        <w:tc>
          <w:tcPr>
            <w:tcW w:w="2673" w:type="pct"/>
            <w:vAlign w:val="center"/>
          </w:tcPr>
          <w:p w14:paraId="3AAC3685" w14:textId="33637D4E" w:rsidR="001543F3" w:rsidRPr="001543F3" w:rsidRDefault="00000000" w:rsidP="001543F3">
            <w:pPr>
              <w:pStyle w:val="IsiTabel"/>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nor/>
                  </m:rPr>
                  <m:t>Tahun dasar model</m:t>
                </m:r>
              </m:oMath>
            </m:oMathPara>
          </w:p>
        </w:tc>
      </w:tr>
      <w:tr w:rsidR="001543F3" w:rsidRPr="006E1D0F" w14:paraId="7AF0FFA3" w14:textId="77777777" w:rsidTr="00B01B1C">
        <w:trPr>
          <w:trHeight w:val="794"/>
        </w:trPr>
        <w:tc>
          <w:tcPr>
            <w:tcW w:w="359" w:type="pct"/>
            <w:vAlign w:val="center"/>
          </w:tcPr>
          <w:p w14:paraId="5F07BBE7" w14:textId="1AC86DAD" w:rsidR="001543F3" w:rsidRPr="001543F3" w:rsidRDefault="001543F3" w:rsidP="001543F3">
            <w:pPr>
              <w:pStyle w:val="IsiTabel"/>
            </w:pPr>
            <w:r w:rsidRPr="001543F3">
              <w:t>34</w:t>
            </w:r>
          </w:p>
        </w:tc>
        <w:tc>
          <w:tcPr>
            <w:tcW w:w="852" w:type="pct"/>
            <w:vAlign w:val="center"/>
          </w:tcPr>
          <w:p w14:paraId="46C06D80" w14:textId="16244431" w:rsidR="001543F3" w:rsidRPr="001543F3" w:rsidRDefault="001543F3" w:rsidP="001543F3">
            <w:pPr>
              <w:pStyle w:val="IsiTabel"/>
            </w:pPr>
            <w:r w:rsidRPr="001543F3">
              <w:t>Insentif Kebijakan</w:t>
            </w:r>
            <w:r w:rsidRPr="001543F3">
              <w:br/>
              <w:t>Notasi: I</w:t>
            </w:r>
          </w:p>
        </w:tc>
        <w:tc>
          <w:tcPr>
            <w:tcW w:w="1116" w:type="pct"/>
            <w:vAlign w:val="center"/>
          </w:tcPr>
          <w:p w14:paraId="5F35A682" w14:textId="0858C413" w:rsidR="001543F3" w:rsidRPr="001543F3" w:rsidRDefault="001543F3" w:rsidP="001543F3">
            <w:pPr>
              <w:pStyle w:val="IsiTabel"/>
            </w:pPr>
            <w:r w:rsidRPr="001543F3">
              <w:t xml:space="preserve">BAU 0; </w:t>
            </w:r>
            <w:proofErr w:type="spellStart"/>
            <w:r w:rsidRPr="001543F3">
              <w:t>Sustainable</w:t>
            </w:r>
            <w:proofErr w:type="spellEnd"/>
            <w:r w:rsidRPr="001543F3">
              <w:t xml:space="preserve"> 0,1; Development </w:t>
            </w:r>
            <w:proofErr w:type="spellStart"/>
            <w:r w:rsidRPr="001543F3">
              <w:t>Priority</w:t>
            </w:r>
            <w:proofErr w:type="spellEnd"/>
            <w:r w:rsidRPr="001543F3">
              <w:t xml:space="preserve"> 0,3</w:t>
            </w:r>
            <w:r w:rsidRPr="001543F3">
              <w:br/>
              <w:t>(</w:t>
            </w:r>
            <w:proofErr w:type="spellStart"/>
            <w:r w:rsidRPr="001543F3">
              <w:t>Dmnl</w:t>
            </w:r>
            <w:proofErr w:type="spellEnd"/>
            <w:r w:rsidRPr="001543F3">
              <w:t>)</w:t>
            </w:r>
          </w:p>
        </w:tc>
        <w:tc>
          <w:tcPr>
            <w:tcW w:w="2673" w:type="pct"/>
            <w:vAlign w:val="center"/>
          </w:tcPr>
          <w:p w14:paraId="2841AF5B" w14:textId="648500BB" w:rsidR="001543F3" w:rsidRPr="001543F3" w:rsidRDefault="00053EB1" w:rsidP="001543F3">
            <w:pPr>
              <w:pStyle w:val="IsiTabel"/>
            </w:pPr>
            <m:oMathPara>
              <m:oMath>
                <m:r>
                  <m:rPr>
                    <m:nor/>
                  </m:rPr>
                  <m:t>Investasi</m:t>
                </m:r>
                <m:r>
                  <w:rPr>
                    <w:rFonts w:ascii="Cambria Math" w:hAnsi="Cambria Math"/>
                  </w:rPr>
                  <m:t>=</m:t>
                </m:r>
                <m:d>
                  <m:dPr>
                    <m:ctrlPr>
                      <w:rPr>
                        <w:rFonts w:ascii="Cambria Math" w:hAnsi="Cambria Math"/>
                      </w:rPr>
                    </m:ctrlPr>
                  </m:dPr>
                  <m:e>
                    <m:r>
                      <m:rPr>
                        <m:nor/>
                      </m:rPr>
                      <m:t>PDRB</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rPr>
                    </m:ctrlPr>
                  </m:dPr>
                  <m:e>
                    <m:r>
                      <w:rPr>
                        <w:rFonts w:ascii="Cambria Math" w:hAnsi="Cambria Math"/>
                      </w:rPr>
                      <m:t>1+I</m:t>
                    </m:r>
                  </m:e>
                </m:d>
              </m:oMath>
            </m:oMathPara>
          </w:p>
        </w:tc>
      </w:tr>
      <w:tr w:rsidR="001543F3" w:rsidRPr="006E1D0F" w14:paraId="10C1D904" w14:textId="77777777" w:rsidTr="00B01B1C">
        <w:trPr>
          <w:trHeight w:val="794"/>
        </w:trPr>
        <w:tc>
          <w:tcPr>
            <w:tcW w:w="359" w:type="pct"/>
            <w:vAlign w:val="center"/>
          </w:tcPr>
          <w:p w14:paraId="24F3B826" w14:textId="134D9FA0" w:rsidR="001543F3" w:rsidRPr="001543F3" w:rsidRDefault="001543F3" w:rsidP="001543F3">
            <w:pPr>
              <w:pStyle w:val="IsiTabel"/>
            </w:pPr>
            <w:r w:rsidRPr="001543F3">
              <w:t>35</w:t>
            </w:r>
          </w:p>
        </w:tc>
        <w:tc>
          <w:tcPr>
            <w:tcW w:w="852" w:type="pct"/>
            <w:vAlign w:val="center"/>
          </w:tcPr>
          <w:p w14:paraId="34EC5316" w14:textId="23F17CF7" w:rsidR="001543F3" w:rsidRPr="001543F3" w:rsidRDefault="001543F3" w:rsidP="001543F3">
            <w:pPr>
              <w:pStyle w:val="IsiTabel"/>
            </w:pPr>
            <w:r w:rsidRPr="001543F3">
              <w:t>Kebijakan Konservasi Lahan</w:t>
            </w:r>
            <w:r w:rsidRPr="001543F3">
              <w:br/>
              <w:t>Notasi: C</w:t>
            </w:r>
          </w:p>
        </w:tc>
        <w:tc>
          <w:tcPr>
            <w:tcW w:w="1116" w:type="pct"/>
            <w:vAlign w:val="center"/>
          </w:tcPr>
          <w:p w14:paraId="693C3F31" w14:textId="0253E048" w:rsidR="001543F3" w:rsidRPr="001543F3" w:rsidRDefault="001543F3" w:rsidP="001543F3">
            <w:pPr>
              <w:pStyle w:val="IsiTabel"/>
            </w:pPr>
            <w:r w:rsidRPr="001543F3">
              <w:t xml:space="preserve">BAU 0; </w:t>
            </w:r>
            <w:proofErr w:type="spellStart"/>
            <w:r w:rsidRPr="001543F3">
              <w:t>Sustainable</w:t>
            </w:r>
            <w:proofErr w:type="spellEnd"/>
            <w:r w:rsidRPr="001543F3">
              <w:t xml:space="preserve"> 1,0; Development </w:t>
            </w:r>
            <w:proofErr w:type="spellStart"/>
            <w:r w:rsidRPr="001543F3">
              <w:t>Priority</w:t>
            </w:r>
            <w:proofErr w:type="spellEnd"/>
            <w:r w:rsidRPr="001543F3">
              <w:t xml:space="preserve"> 0</w:t>
            </w:r>
            <w:r w:rsidRPr="001543F3">
              <w:br/>
              <w:t>(</w:t>
            </w:r>
            <w:proofErr w:type="spellStart"/>
            <w:r w:rsidRPr="001543F3">
              <w:t>Dmnl</w:t>
            </w:r>
            <w:proofErr w:type="spellEnd"/>
            <w:r w:rsidRPr="001543F3">
              <w:t>)</w:t>
            </w:r>
          </w:p>
        </w:tc>
        <w:tc>
          <w:tcPr>
            <w:tcW w:w="2673" w:type="pct"/>
            <w:vAlign w:val="center"/>
          </w:tcPr>
          <w:p w14:paraId="47513097" w14:textId="2601A466" w:rsidR="001543F3" w:rsidRPr="00053EB1" w:rsidRDefault="00053EB1" w:rsidP="001543F3">
            <w:pPr>
              <w:pStyle w:val="IsiTabel"/>
            </w:pPr>
            <m:oMathPara>
              <m:oMathParaPr>
                <m:jc m:val="left"/>
              </m:oMathParaPr>
              <m:oMath>
                <m:r>
                  <m:rPr>
                    <m:nor/>
                  </m:rPr>
                  <m:t>Konversi Lahan Pariwisata</m:t>
                </m:r>
                <m:r>
                  <w:rPr>
                    <w:rFonts w:ascii="Cambria Math" w:hAnsi="Cambria Math"/>
                  </w:rPr>
                  <m:t>=…×</m:t>
                </m:r>
                <m:d>
                  <m:dPr>
                    <m:ctrlPr>
                      <w:rPr>
                        <w:rFonts w:ascii="Cambria Math" w:hAnsi="Cambria Math"/>
                      </w:rPr>
                    </m:ctrlPr>
                  </m:dPr>
                  <m:e>
                    <m:r>
                      <w:rPr>
                        <w:rFonts w:ascii="Cambria Math" w:hAnsi="Cambria Math"/>
                      </w:rPr>
                      <m:t>1-C</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RDDL</m:t>
                        </m:r>
                      </m:num>
                      <m:den>
                        <m:r>
                          <w:rPr>
                            <w:rFonts w:ascii="Cambria Math" w:hAnsi="Cambria Math"/>
                          </w:rPr>
                          <m:t>RDD</m:t>
                        </m:r>
                        <m:sSub>
                          <m:sSubPr>
                            <m:ctrlPr>
                              <w:rPr>
                                <w:rFonts w:ascii="Cambria Math" w:hAnsi="Cambria Math"/>
                              </w:rPr>
                            </m:ctrlPr>
                          </m:sSubPr>
                          <m:e>
                            <m:r>
                              <w:rPr>
                                <w:rFonts w:ascii="Cambria Math" w:hAnsi="Cambria Math"/>
                              </w:rPr>
                              <m:t>L</m:t>
                            </m:r>
                          </m:e>
                          <m:sub>
                            <m:r>
                              <w:rPr>
                                <w:rFonts w:ascii="Cambria Math" w:hAnsi="Cambria Math"/>
                              </w:rPr>
                              <m:t>ref</m:t>
                            </m:r>
                          </m:sub>
                        </m:sSub>
                      </m:den>
                    </m:f>
                  </m:e>
                </m:d>
              </m:oMath>
            </m:oMathPara>
          </w:p>
        </w:tc>
      </w:tr>
    </w:tbl>
    <w:p w14:paraId="72ACAB0B" w14:textId="2D988D2F" w:rsidR="001543F3" w:rsidRDefault="001543F3" w:rsidP="00675741">
      <w:pPr>
        <w:spacing w:before="240"/>
        <w:ind w:left="-709"/>
      </w:pPr>
      <w:r>
        <w:t>Lanjutan Lampiran 5.</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1"/>
        <w:gridCol w:w="1496"/>
        <w:gridCol w:w="1675"/>
        <w:gridCol w:w="2000"/>
        <w:gridCol w:w="2190"/>
      </w:tblGrid>
      <w:tr w:rsidR="001543F3" w:rsidRPr="00BE79A3" w14:paraId="54B7F429" w14:textId="77777777" w:rsidTr="00053EB1">
        <w:trPr>
          <w:trHeight w:val="794"/>
          <w:tblHeader/>
        </w:trPr>
        <w:tc>
          <w:tcPr>
            <w:tcW w:w="360" w:type="pct"/>
            <w:vAlign w:val="center"/>
          </w:tcPr>
          <w:p w14:paraId="78719EE4" w14:textId="77777777" w:rsidR="001543F3" w:rsidRDefault="001543F3" w:rsidP="00B01B1C">
            <w:pPr>
              <w:pStyle w:val="HeaderdanNomorKolompadaTabel"/>
            </w:pPr>
            <w:r>
              <w:t>No.</w:t>
            </w:r>
          </w:p>
        </w:tc>
        <w:tc>
          <w:tcPr>
            <w:tcW w:w="943" w:type="pct"/>
            <w:vAlign w:val="center"/>
          </w:tcPr>
          <w:p w14:paraId="39E97B74" w14:textId="77777777" w:rsidR="001543F3" w:rsidRDefault="001543F3" w:rsidP="00B01B1C">
            <w:pPr>
              <w:pStyle w:val="HeaderdanNomorKolompadaTabel"/>
            </w:pPr>
            <w:r>
              <w:t>Parameter dan Notasi</w:t>
            </w:r>
          </w:p>
        </w:tc>
        <w:tc>
          <w:tcPr>
            <w:tcW w:w="1056" w:type="pct"/>
            <w:vAlign w:val="center"/>
          </w:tcPr>
          <w:p w14:paraId="4D31D6E6" w14:textId="77777777" w:rsidR="001543F3" w:rsidRPr="00BE79A3" w:rsidRDefault="001543F3" w:rsidP="00B01B1C">
            <w:pPr>
              <w:pStyle w:val="HeaderdanNomorKolompadaTabel"/>
            </w:pPr>
            <w:r w:rsidRPr="00BE79A3">
              <w:t>Alasan Metodologis</w:t>
            </w:r>
          </w:p>
        </w:tc>
        <w:tc>
          <w:tcPr>
            <w:tcW w:w="1261" w:type="pct"/>
            <w:vAlign w:val="center"/>
          </w:tcPr>
          <w:p w14:paraId="0C0E1385" w14:textId="77777777" w:rsidR="001543F3" w:rsidRPr="00BE79A3" w:rsidRDefault="001543F3" w:rsidP="00B01B1C">
            <w:pPr>
              <w:pStyle w:val="HeaderdanNomorKolompadaTabel"/>
            </w:pPr>
            <w:r w:rsidRPr="00BE79A3">
              <w:t>Data dan Sumber</w:t>
            </w:r>
          </w:p>
        </w:tc>
        <w:tc>
          <w:tcPr>
            <w:tcW w:w="1380" w:type="pct"/>
            <w:vAlign w:val="center"/>
          </w:tcPr>
          <w:p w14:paraId="130F8041" w14:textId="77777777" w:rsidR="001543F3" w:rsidRPr="00BE79A3" w:rsidRDefault="001543F3" w:rsidP="00B01B1C">
            <w:pPr>
              <w:pStyle w:val="HeaderdanNomorKolompadaTabel"/>
            </w:pPr>
            <w:r w:rsidRPr="00BE79A3">
              <w:t>Landasan Konseptual/Rujukan</w:t>
            </w:r>
          </w:p>
        </w:tc>
      </w:tr>
      <w:tr w:rsidR="001543F3" w14:paraId="30F220D4" w14:textId="77777777" w:rsidTr="00053EB1">
        <w:trPr>
          <w:trHeight w:val="283"/>
          <w:tblHeader/>
        </w:trPr>
        <w:tc>
          <w:tcPr>
            <w:tcW w:w="360" w:type="pct"/>
          </w:tcPr>
          <w:p w14:paraId="301EABBA" w14:textId="77777777" w:rsidR="001543F3" w:rsidRDefault="001543F3" w:rsidP="00B01B1C">
            <w:pPr>
              <w:pStyle w:val="HeaderdanNomorKolompadaTabel"/>
              <w:spacing w:before="0" w:after="0"/>
            </w:pPr>
            <w:r>
              <w:t>(1)</w:t>
            </w:r>
          </w:p>
        </w:tc>
        <w:tc>
          <w:tcPr>
            <w:tcW w:w="943" w:type="pct"/>
          </w:tcPr>
          <w:p w14:paraId="23AEC874" w14:textId="77777777" w:rsidR="001543F3" w:rsidRDefault="001543F3" w:rsidP="00B01B1C">
            <w:pPr>
              <w:pStyle w:val="HeaderdanNomorKolompadaTabel"/>
              <w:spacing w:before="0" w:after="0"/>
            </w:pPr>
            <w:r>
              <w:t>(2)</w:t>
            </w:r>
          </w:p>
        </w:tc>
        <w:tc>
          <w:tcPr>
            <w:tcW w:w="1056" w:type="pct"/>
          </w:tcPr>
          <w:p w14:paraId="034CC15E" w14:textId="77777777" w:rsidR="001543F3" w:rsidRDefault="001543F3" w:rsidP="00B01B1C">
            <w:pPr>
              <w:pStyle w:val="HeaderdanNomorKolompadaTabel"/>
              <w:spacing w:before="0" w:after="0"/>
            </w:pPr>
            <w:r>
              <w:t>(5)</w:t>
            </w:r>
          </w:p>
        </w:tc>
        <w:tc>
          <w:tcPr>
            <w:tcW w:w="1261" w:type="pct"/>
          </w:tcPr>
          <w:p w14:paraId="32A2E19B" w14:textId="77777777" w:rsidR="001543F3" w:rsidRDefault="001543F3" w:rsidP="00B01B1C">
            <w:pPr>
              <w:pStyle w:val="HeaderdanNomorKolompadaTabel"/>
              <w:spacing w:before="0" w:after="0"/>
            </w:pPr>
            <w:r>
              <w:t>(67</w:t>
            </w:r>
          </w:p>
        </w:tc>
        <w:tc>
          <w:tcPr>
            <w:tcW w:w="1380" w:type="pct"/>
          </w:tcPr>
          <w:p w14:paraId="2DB5C277" w14:textId="77777777" w:rsidR="001543F3" w:rsidRDefault="001543F3" w:rsidP="00B01B1C">
            <w:pPr>
              <w:pStyle w:val="HeaderdanNomorKolompadaTabel"/>
              <w:spacing w:before="0" w:after="0"/>
            </w:pPr>
            <w:r>
              <w:t>(4)</w:t>
            </w:r>
          </w:p>
        </w:tc>
      </w:tr>
      <w:tr w:rsidR="00053EB1" w:rsidRPr="001543F3" w14:paraId="00471A04" w14:textId="77777777" w:rsidTr="00B01B1C">
        <w:trPr>
          <w:trHeight w:val="794"/>
        </w:trPr>
        <w:tc>
          <w:tcPr>
            <w:tcW w:w="360" w:type="pct"/>
            <w:vAlign w:val="center"/>
          </w:tcPr>
          <w:p w14:paraId="53E23770" w14:textId="29DC5DD5" w:rsidR="00053EB1" w:rsidRPr="003872F8" w:rsidRDefault="00053EB1" w:rsidP="00053EB1">
            <w:pPr>
              <w:pStyle w:val="IsiTabel"/>
            </w:pPr>
            <w:r w:rsidRPr="001543F3">
              <w:t>30</w:t>
            </w:r>
          </w:p>
        </w:tc>
        <w:tc>
          <w:tcPr>
            <w:tcW w:w="943" w:type="pct"/>
            <w:vAlign w:val="center"/>
          </w:tcPr>
          <w:p w14:paraId="28759609" w14:textId="230435FD" w:rsidR="00053EB1" w:rsidRPr="009E5C48" w:rsidRDefault="00053EB1" w:rsidP="00053EB1">
            <w:pPr>
              <w:pStyle w:val="IsiTabel"/>
            </w:pPr>
            <w:r w:rsidRPr="001543F3">
              <w:t>ODTW Referensi</w:t>
            </w:r>
            <w:r w:rsidRPr="001543F3">
              <w:br/>
              <w:t xml:space="preserve">Notasi: </w:t>
            </w:r>
            <w:proofErr w:type="spellStart"/>
            <w:r w:rsidRPr="001543F3">
              <w:t>ODTW_ref</w:t>
            </w:r>
            <w:proofErr w:type="spellEnd"/>
          </w:p>
        </w:tc>
        <w:tc>
          <w:tcPr>
            <w:tcW w:w="1056" w:type="pct"/>
            <w:vAlign w:val="center"/>
          </w:tcPr>
          <w:p w14:paraId="4209A2A6" w14:textId="3CC636FD" w:rsidR="00053EB1" w:rsidRPr="00053EB1" w:rsidRDefault="00053EB1" w:rsidP="00053EB1">
            <w:pPr>
              <w:pStyle w:val="IsiTabel"/>
            </w:pPr>
            <w:r w:rsidRPr="00053EB1">
              <w:t>Menormalkan komponen ODTW sehingga rasio bernilai 1 pada tahun dasar.</w:t>
            </w:r>
          </w:p>
        </w:tc>
        <w:tc>
          <w:tcPr>
            <w:tcW w:w="1261" w:type="pct"/>
            <w:vAlign w:val="center"/>
          </w:tcPr>
          <w:p w14:paraId="06B189CF" w14:textId="5BA94454" w:rsidR="00053EB1" w:rsidRPr="00053EB1" w:rsidRDefault="00053EB1" w:rsidP="00053EB1">
            <w:pPr>
              <w:pStyle w:val="IsiTabel"/>
            </w:pPr>
            <w:r w:rsidRPr="00053EB1">
              <w:t>ODTW 2025, estimasi NTL yang digunakan dalam model.</w:t>
            </w:r>
          </w:p>
        </w:tc>
        <w:tc>
          <w:tcPr>
            <w:tcW w:w="1380" w:type="pct"/>
            <w:vAlign w:val="center"/>
          </w:tcPr>
          <w:p w14:paraId="640072F5" w14:textId="663A9B68" w:rsidR="00053EB1" w:rsidRPr="00053EB1" w:rsidRDefault="00053EB1" w:rsidP="00053EB1">
            <w:pPr>
              <w:pStyle w:val="IsiTabel"/>
            </w:pPr>
            <w:r w:rsidRPr="00053EB1">
              <w:t>Nilai acuan normalisasi; kerangka indeks daya tarik model.</w:t>
            </w:r>
          </w:p>
        </w:tc>
      </w:tr>
      <w:tr w:rsidR="00053EB1" w:rsidRPr="001543F3" w14:paraId="77A4BA75" w14:textId="77777777" w:rsidTr="00B01B1C">
        <w:trPr>
          <w:trHeight w:val="794"/>
        </w:trPr>
        <w:tc>
          <w:tcPr>
            <w:tcW w:w="360" w:type="pct"/>
            <w:vAlign w:val="center"/>
          </w:tcPr>
          <w:p w14:paraId="2D8B0D6C" w14:textId="7397DCF6" w:rsidR="00053EB1" w:rsidRPr="006E1D0F" w:rsidRDefault="00053EB1" w:rsidP="00053EB1">
            <w:pPr>
              <w:pStyle w:val="IsiTabel"/>
            </w:pPr>
            <w:r w:rsidRPr="001543F3">
              <w:t>31</w:t>
            </w:r>
          </w:p>
        </w:tc>
        <w:tc>
          <w:tcPr>
            <w:tcW w:w="943" w:type="pct"/>
            <w:vAlign w:val="center"/>
          </w:tcPr>
          <w:p w14:paraId="4A8EC080" w14:textId="2404C719" w:rsidR="00053EB1" w:rsidRPr="006E1D0F" w:rsidRDefault="00053EB1" w:rsidP="00053EB1">
            <w:pPr>
              <w:pStyle w:val="IsiTabel"/>
            </w:pPr>
            <w:r w:rsidRPr="001543F3">
              <w:t>Kepadatan Referensi</w:t>
            </w:r>
            <w:r w:rsidRPr="001543F3">
              <w:br/>
              <w:t xml:space="preserve">Notasi: </w:t>
            </w:r>
            <w:proofErr w:type="spellStart"/>
            <w:r w:rsidRPr="001543F3">
              <w:t>K_ref</w:t>
            </w:r>
            <w:proofErr w:type="spellEnd"/>
          </w:p>
        </w:tc>
        <w:tc>
          <w:tcPr>
            <w:tcW w:w="1056" w:type="pct"/>
            <w:vAlign w:val="center"/>
          </w:tcPr>
          <w:p w14:paraId="617BC74A" w14:textId="7168E20F" w:rsidR="00053EB1" w:rsidRPr="00053EB1" w:rsidRDefault="00053EB1" w:rsidP="00053EB1">
            <w:pPr>
              <w:pStyle w:val="IsiTabel"/>
            </w:pPr>
            <w:r w:rsidRPr="00053EB1">
              <w:t>Menetapkan kepadatan tahun dasar sebagai kondisi normal; kepadatan yang lebih rendah tidak memberi bonus di atas 1.</w:t>
            </w:r>
          </w:p>
        </w:tc>
        <w:tc>
          <w:tcPr>
            <w:tcW w:w="1261" w:type="pct"/>
            <w:vAlign w:val="center"/>
          </w:tcPr>
          <w:p w14:paraId="64994516" w14:textId="5FB54E43" w:rsidR="00053EB1" w:rsidRPr="00053EB1" w:rsidRDefault="00053EB1" w:rsidP="00053EB1">
            <w:pPr>
              <w:pStyle w:val="IsiTabel"/>
            </w:pPr>
            <w:r w:rsidRPr="00053EB1">
              <w:t>Jumlah wisatawan 2025 dan luas wilayah DIY.</w:t>
            </w:r>
          </w:p>
        </w:tc>
        <w:tc>
          <w:tcPr>
            <w:tcW w:w="1380" w:type="pct"/>
            <w:vAlign w:val="center"/>
          </w:tcPr>
          <w:p w14:paraId="66FC49B6" w14:textId="49884112" w:rsidR="00053EB1" w:rsidRPr="00053EB1" w:rsidRDefault="00053EB1" w:rsidP="00053EB1">
            <w:pPr>
              <w:pStyle w:val="IsiTabel"/>
            </w:pPr>
            <w:proofErr w:type="spellStart"/>
            <w:r w:rsidRPr="00053EB1">
              <w:t>Ritchie</w:t>
            </w:r>
            <w:proofErr w:type="spellEnd"/>
            <w:r w:rsidRPr="00053EB1">
              <w:t xml:space="preserve"> &amp; </w:t>
            </w:r>
            <w:proofErr w:type="spellStart"/>
            <w:r w:rsidRPr="00053EB1">
              <w:t>Crouch</w:t>
            </w:r>
            <w:proofErr w:type="spellEnd"/>
            <w:r w:rsidRPr="00053EB1">
              <w:t xml:space="preserve"> (2003); </w:t>
            </w:r>
            <w:proofErr w:type="spellStart"/>
            <w:r w:rsidRPr="00053EB1">
              <w:t>Butler</w:t>
            </w:r>
            <w:proofErr w:type="spellEnd"/>
            <w:r w:rsidRPr="00053EB1">
              <w:t xml:space="preserve"> (1980), kepadatan sebagai faktor pembatas.</w:t>
            </w:r>
          </w:p>
        </w:tc>
      </w:tr>
      <w:tr w:rsidR="00053EB1" w:rsidRPr="00053EB1" w14:paraId="0C4C435B" w14:textId="77777777" w:rsidTr="00B01B1C">
        <w:trPr>
          <w:trHeight w:val="794"/>
        </w:trPr>
        <w:tc>
          <w:tcPr>
            <w:tcW w:w="360" w:type="pct"/>
            <w:vAlign w:val="center"/>
          </w:tcPr>
          <w:p w14:paraId="131E57D1" w14:textId="6656DBFA" w:rsidR="00053EB1" w:rsidRPr="006E1D0F" w:rsidRDefault="00053EB1" w:rsidP="00053EB1">
            <w:pPr>
              <w:pStyle w:val="IsiTabel"/>
            </w:pPr>
            <w:r w:rsidRPr="001543F3">
              <w:t>32</w:t>
            </w:r>
          </w:p>
        </w:tc>
        <w:tc>
          <w:tcPr>
            <w:tcW w:w="943" w:type="pct"/>
            <w:vAlign w:val="center"/>
          </w:tcPr>
          <w:p w14:paraId="0E1BBA1B" w14:textId="2D41F41E" w:rsidR="00053EB1" w:rsidRPr="006E1D0F" w:rsidRDefault="00053EB1" w:rsidP="00053EB1">
            <w:pPr>
              <w:pStyle w:val="IsiTabel"/>
            </w:pPr>
            <w:r w:rsidRPr="001543F3">
              <w:t>Rasio Daya Dukung Lahan Referensi</w:t>
            </w:r>
            <w:r w:rsidRPr="001543F3">
              <w:br/>
            </w:r>
            <w:r w:rsidRPr="001543F3">
              <w:lastRenderedPageBreak/>
              <w:t xml:space="preserve">Notasi: </w:t>
            </w:r>
            <w:proofErr w:type="spellStart"/>
            <w:r w:rsidRPr="001543F3">
              <w:t>RDDL_ref</w:t>
            </w:r>
            <w:proofErr w:type="spellEnd"/>
          </w:p>
        </w:tc>
        <w:tc>
          <w:tcPr>
            <w:tcW w:w="1056" w:type="pct"/>
            <w:vAlign w:val="center"/>
          </w:tcPr>
          <w:p w14:paraId="58BF54BB" w14:textId="0B353C7D" w:rsidR="00053EB1" w:rsidRPr="00053EB1" w:rsidRDefault="00053EB1" w:rsidP="00053EB1">
            <w:pPr>
              <w:pStyle w:val="IsiTabel"/>
            </w:pPr>
            <w:r w:rsidRPr="00053EB1">
              <w:lastRenderedPageBreak/>
              <w:t xml:space="preserve">Membuat pengali keterbatasan lahan bernilai 1 pada kondisi </w:t>
            </w:r>
            <w:r w:rsidRPr="00053EB1">
              <w:lastRenderedPageBreak/>
              <w:t>tahun dasar dan menurun menuju 0 saat lahan tersedia habis.</w:t>
            </w:r>
          </w:p>
        </w:tc>
        <w:tc>
          <w:tcPr>
            <w:tcW w:w="1261" w:type="pct"/>
            <w:vAlign w:val="center"/>
          </w:tcPr>
          <w:p w14:paraId="3F22693E" w14:textId="145E3EEF" w:rsidR="00053EB1" w:rsidRPr="00053EB1" w:rsidRDefault="00053EB1" w:rsidP="00053EB1">
            <w:pPr>
              <w:pStyle w:val="IsiTabel"/>
            </w:pPr>
            <w:proofErr w:type="spellStart"/>
            <w:r w:rsidRPr="00053EB1">
              <w:lastRenderedPageBreak/>
              <w:t>Dynamic</w:t>
            </w:r>
            <w:proofErr w:type="spellEnd"/>
            <w:r w:rsidRPr="00053EB1">
              <w:t xml:space="preserve"> World 2025 dan luas wilayah DIY.</w:t>
            </w:r>
          </w:p>
        </w:tc>
        <w:tc>
          <w:tcPr>
            <w:tcW w:w="1380" w:type="pct"/>
            <w:vAlign w:val="center"/>
          </w:tcPr>
          <w:p w14:paraId="262C4B2A" w14:textId="7EA12126" w:rsidR="00053EB1" w:rsidRPr="00053EB1" w:rsidRDefault="00053EB1" w:rsidP="00053EB1">
            <w:pPr>
              <w:pStyle w:val="IsiTabel"/>
            </w:pPr>
            <w:r w:rsidRPr="00053EB1">
              <w:t xml:space="preserve">Mai &amp; Smith (2018), </w:t>
            </w:r>
            <w:proofErr w:type="spellStart"/>
            <w:r w:rsidRPr="00053EB1">
              <w:t>limited</w:t>
            </w:r>
            <w:proofErr w:type="spellEnd"/>
            <w:r w:rsidRPr="00053EB1">
              <w:t xml:space="preserve"> </w:t>
            </w:r>
            <w:proofErr w:type="spellStart"/>
            <w:r w:rsidRPr="00053EB1">
              <w:t>land</w:t>
            </w:r>
            <w:proofErr w:type="spellEnd"/>
            <w:r w:rsidRPr="00053EB1">
              <w:t xml:space="preserve"> </w:t>
            </w:r>
            <w:proofErr w:type="spellStart"/>
            <w:r w:rsidRPr="00053EB1">
              <w:t>multiplier</w:t>
            </w:r>
            <w:proofErr w:type="spellEnd"/>
            <w:r w:rsidRPr="00053EB1">
              <w:t>.</w:t>
            </w:r>
          </w:p>
        </w:tc>
      </w:tr>
      <w:tr w:rsidR="00053EB1" w:rsidRPr="00053EB1" w14:paraId="7D40C939" w14:textId="77777777" w:rsidTr="00B01B1C">
        <w:trPr>
          <w:trHeight w:val="794"/>
        </w:trPr>
        <w:tc>
          <w:tcPr>
            <w:tcW w:w="360" w:type="pct"/>
            <w:vAlign w:val="center"/>
          </w:tcPr>
          <w:p w14:paraId="432E1B44" w14:textId="563EE4C2" w:rsidR="00053EB1" w:rsidRPr="006E1D0F" w:rsidRDefault="00053EB1" w:rsidP="00053EB1">
            <w:pPr>
              <w:pStyle w:val="IsiTabel"/>
            </w:pPr>
            <w:r w:rsidRPr="001543F3">
              <w:t>33</w:t>
            </w:r>
          </w:p>
        </w:tc>
        <w:tc>
          <w:tcPr>
            <w:tcW w:w="943" w:type="pct"/>
            <w:vAlign w:val="center"/>
          </w:tcPr>
          <w:p w14:paraId="5AD8CAEE" w14:textId="45DAD9B7" w:rsidR="00053EB1" w:rsidRPr="006E1D0F" w:rsidRDefault="00053EB1" w:rsidP="00053EB1">
            <w:pPr>
              <w:pStyle w:val="IsiTabel"/>
            </w:pPr>
            <w:r w:rsidRPr="001543F3">
              <w:t>Tahun Dasar Intensitas Tenaga Kerja</w:t>
            </w:r>
            <w:r w:rsidRPr="001543F3">
              <w:br/>
              <w:t>Notasi: t_0</w:t>
            </w:r>
          </w:p>
        </w:tc>
        <w:tc>
          <w:tcPr>
            <w:tcW w:w="1056" w:type="pct"/>
            <w:vAlign w:val="center"/>
          </w:tcPr>
          <w:p w14:paraId="49EDF463" w14:textId="0681B634" w:rsidR="00053EB1" w:rsidRPr="00053EB1" w:rsidRDefault="00053EB1" w:rsidP="00053EB1">
            <w:pPr>
              <w:pStyle w:val="IsiTabel"/>
            </w:pPr>
            <w:r w:rsidRPr="00053EB1">
              <w:t xml:space="preserve">Memastikan </w:t>
            </w:r>
            <w:proofErr w:type="spellStart"/>
            <w:r w:rsidRPr="00053EB1">
              <w:t>i_t</w:t>
            </w:r>
            <w:proofErr w:type="spellEnd"/>
            <w:r w:rsidRPr="00053EB1">
              <w:t xml:space="preserve"> = i_0 pada tahun dasar dalam fungsi peluruhan intensitas tenaga kerja.</w:t>
            </w:r>
          </w:p>
        </w:tc>
        <w:tc>
          <w:tcPr>
            <w:tcW w:w="1261" w:type="pct"/>
            <w:vAlign w:val="center"/>
          </w:tcPr>
          <w:p w14:paraId="48C55155" w14:textId="3937A50F" w:rsidR="00053EB1" w:rsidRPr="00053EB1" w:rsidRDefault="00053EB1" w:rsidP="00053EB1">
            <w:pPr>
              <w:pStyle w:val="IsiTabel"/>
            </w:pPr>
            <w:r w:rsidRPr="00053EB1">
              <w:t>Tahun dasar simulasi.</w:t>
            </w:r>
          </w:p>
        </w:tc>
        <w:tc>
          <w:tcPr>
            <w:tcW w:w="1380" w:type="pct"/>
            <w:vAlign w:val="center"/>
          </w:tcPr>
          <w:p w14:paraId="54CDFBC6" w14:textId="26C404D2" w:rsidR="00053EB1" w:rsidRPr="00053EB1" w:rsidRDefault="00053EB1" w:rsidP="00053EB1">
            <w:pPr>
              <w:pStyle w:val="IsiTabel"/>
            </w:pPr>
            <w:r w:rsidRPr="00053EB1">
              <w:t>Nilai acuan matematis; tidak memerlukan estimasi terpisah.</w:t>
            </w:r>
          </w:p>
        </w:tc>
      </w:tr>
      <w:tr w:rsidR="00053EB1" w:rsidRPr="00053EB1" w14:paraId="3DB4BE3A" w14:textId="77777777" w:rsidTr="00B01B1C">
        <w:trPr>
          <w:trHeight w:val="794"/>
        </w:trPr>
        <w:tc>
          <w:tcPr>
            <w:tcW w:w="360" w:type="pct"/>
            <w:vAlign w:val="center"/>
          </w:tcPr>
          <w:p w14:paraId="281F8105" w14:textId="77DF2941" w:rsidR="00053EB1" w:rsidRPr="006E1D0F" w:rsidRDefault="00053EB1" w:rsidP="00053EB1">
            <w:pPr>
              <w:pStyle w:val="IsiTabel"/>
            </w:pPr>
            <w:r w:rsidRPr="001543F3">
              <w:t>34</w:t>
            </w:r>
          </w:p>
        </w:tc>
        <w:tc>
          <w:tcPr>
            <w:tcW w:w="943" w:type="pct"/>
            <w:vAlign w:val="center"/>
          </w:tcPr>
          <w:p w14:paraId="5BA5778E" w14:textId="473E9268" w:rsidR="00053EB1" w:rsidRPr="006E1D0F" w:rsidRDefault="00053EB1" w:rsidP="00053EB1">
            <w:pPr>
              <w:pStyle w:val="IsiTabel"/>
            </w:pPr>
            <w:r w:rsidRPr="001543F3">
              <w:t>Insentif Kebijakan</w:t>
            </w:r>
            <w:r w:rsidRPr="001543F3">
              <w:br/>
              <w:t>Notasi: I</w:t>
            </w:r>
          </w:p>
        </w:tc>
        <w:tc>
          <w:tcPr>
            <w:tcW w:w="1056" w:type="pct"/>
            <w:vAlign w:val="center"/>
          </w:tcPr>
          <w:p w14:paraId="75E85B26" w14:textId="48F9B3FF" w:rsidR="00053EB1" w:rsidRPr="00053EB1" w:rsidRDefault="00053EB1" w:rsidP="00053EB1">
            <w:pPr>
              <w:pStyle w:val="IsiTabel"/>
            </w:pPr>
            <w:r w:rsidRPr="00053EB1">
              <w:t>Tuas skenario yang menaikkan kemampuan investasi relatif terhadap jalur dasar; bukan target resmi pemerintah.</w:t>
            </w:r>
          </w:p>
        </w:tc>
        <w:tc>
          <w:tcPr>
            <w:tcW w:w="1261" w:type="pct"/>
            <w:vAlign w:val="center"/>
          </w:tcPr>
          <w:p w14:paraId="6DFDB577" w14:textId="2E7B10F5" w:rsidR="00053EB1" w:rsidRPr="00053EB1" w:rsidRDefault="00053EB1" w:rsidP="00053EB1">
            <w:pPr>
              <w:pStyle w:val="IsiTabel"/>
            </w:pPr>
            <w:r w:rsidRPr="00053EB1">
              <w:t>Nilai skenario ditetapkan peneliti.</w:t>
            </w:r>
          </w:p>
        </w:tc>
        <w:tc>
          <w:tcPr>
            <w:tcW w:w="1380" w:type="pct"/>
            <w:vAlign w:val="center"/>
          </w:tcPr>
          <w:p w14:paraId="39278F64" w14:textId="4246603E" w:rsidR="00053EB1" w:rsidRPr="00053EB1" w:rsidRDefault="00053EB1" w:rsidP="00053EB1">
            <w:pPr>
              <w:pStyle w:val="IsiTabel"/>
            </w:pPr>
            <w:r w:rsidRPr="00053EB1">
              <w:t>UU 10/2009 (fasilitasi/insentif pengembangan pariwisata); dokumen perencanaan Kementerian Pariwisata.</w:t>
            </w:r>
          </w:p>
        </w:tc>
      </w:tr>
      <w:tr w:rsidR="00053EB1" w:rsidRPr="00053EB1" w14:paraId="1480873F" w14:textId="77777777" w:rsidTr="00B01B1C">
        <w:trPr>
          <w:trHeight w:val="794"/>
        </w:trPr>
        <w:tc>
          <w:tcPr>
            <w:tcW w:w="360" w:type="pct"/>
            <w:vAlign w:val="center"/>
          </w:tcPr>
          <w:p w14:paraId="2B6F06E5" w14:textId="468379EB" w:rsidR="00053EB1" w:rsidRPr="006E1D0F" w:rsidRDefault="00053EB1" w:rsidP="00053EB1">
            <w:pPr>
              <w:pStyle w:val="IsiTabel"/>
            </w:pPr>
            <w:r w:rsidRPr="001543F3">
              <w:t>35</w:t>
            </w:r>
          </w:p>
        </w:tc>
        <w:tc>
          <w:tcPr>
            <w:tcW w:w="943" w:type="pct"/>
            <w:vAlign w:val="center"/>
          </w:tcPr>
          <w:p w14:paraId="5D685429" w14:textId="3CE919EB" w:rsidR="00053EB1" w:rsidRPr="006E1D0F" w:rsidRDefault="00053EB1" w:rsidP="00053EB1">
            <w:pPr>
              <w:pStyle w:val="IsiTabel"/>
            </w:pPr>
            <w:r w:rsidRPr="001543F3">
              <w:t>Kebijakan Konservasi Lahan</w:t>
            </w:r>
            <w:r w:rsidRPr="001543F3">
              <w:br/>
              <w:t>Notasi: C</w:t>
            </w:r>
          </w:p>
        </w:tc>
        <w:tc>
          <w:tcPr>
            <w:tcW w:w="1056" w:type="pct"/>
            <w:vAlign w:val="center"/>
          </w:tcPr>
          <w:p w14:paraId="067181FD" w14:textId="20E7112D" w:rsidR="00053EB1" w:rsidRPr="00053EB1" w:rsidRDefault="00053EB1" w:rsidP="00053EB1">
            <w:pPr>
              <w:pStyle w:val="IsiTabel"/>
            </w:pPr>
            <w:r w:rsidRPr="00053EB1">
              <w:t>Tuas skenario menahan konversi lahan yang berasal dari pembangunan pariwisata; tidak menghentikan konversi non-pariwisata.</w:t>
            </w:r>
          </w:p>
        </w:tc>
        <w:tc>
          <w:tcPr>
            <w:tcW w:w="1261" w:type="pct"/>
            <w:vAlign w:val="center"/>
          </w:tcPr>
          <w:p w14:paraId="4B947943" w14:textId="5B8ABF57" w:rsidR="00053EB1" w:rsidRPr="00053EB1" w:rsidRDefault="00053EB1" w:rsidP="00053EB1">
            <w:pPr>
              <w:pStyle w:val="IsiTabel"/>
            </w:pPr>
            <w:r w:rsidRPr="00053EB1">
              <w:t>Nilai skenario ditetapkan peneliti.</w:t>
            </w:r>
          </w:p>
        </w:tc>
        <w:tc>
          <w:tcPr>
            <w:tcW w:w="1380" w:type="pct"/>
            <w:vAlign w:val="center"/>
          </w:tcPr>
          <w:p w14:paraId="19FCDB94" w14:textId="74DB5E32" w:rsidR="00053EB1" w:rsidRPr="00053EB1" w:rsidRDefault="00053EB1" w:rsidP="00053EB1">
            <w:pPr>
              <w:pStyle w:val="IsiTabel"/>
            </w:pPr>
            <w:r w:rsidRPr="00053EB1">
              <w:t>UU 26/2007; UU 41/2009; Perda DIY 6/2021; Permen LHK P.8/2019.</w:t>
            </w:r>
          </w:p>
        </w:tc>
      </w:tr>
    </w:tbl>
    <w:p w14:paraId="60F218EC" w14:textId="77777777" w:rsidR="00675741" w:rsidRDefault="00675741" w:rsidP="00675741"/>
    <w:p w14:paraId="3DC56787" w14:textId="77777777" w:rsidR="00675741" w:rsidRDefault="00675741" w:rsidP="00675741"/>
    <w:p w14:paraId="76F15EBA" w14:textId="77777777" w:rsidR="00675741" w:rsidRDefault="00675741" w:rsidP="00675741"/>
    <w:p w14:paraId="6E5D3956" w14:textId="77777777" w:rsidR="00675741" w:rsidRDefault="00675741" w:rsidP="00675741"/>
    <w:p w14:paraId="0488354E" w14:textId="6B7E222D" w:rsidR="001543F3" w:rsidRDefault="00053EB1" w:rsidP="00053EB1">
      <w:pPr>
        <w:pStyle w:val="JudulLampiran"/>
      </w:pPr>
      <w:bookmarkStart w:id="232" w:name="_Toc241748733"/>
      <w:r w:rsidRPr="00053EB1">
        <w:lastRenderedPageBreak/>
        <w:t>D</w:t>
      </w:r>
      <w:r>
        <w:t>aftar</w:t>
      </w:r>
      <w:r w:rsidRPr="00053EB1">
        <w:t xml:space="preserve"> </w:t>
      </w:r>
      <w:r>
        <w:t>Persamaan</w:t>
      </w:r>
      <w:r w:rsidRPr="00053EB1">
        <w:t xml:space="preserve"> </w:t>
      </w:r>
      <w:r>
        <w:t>Model Sistem Dinamis.</w:t>
      </w:r>
      <w:bookmarkEnd w:id="232"/>
    </w:p>
    <w:p w14:paraId="2078F789" w14:textId="324E72AC" w:rsidR="00053EB1" w:rsidRDefault="00053EB1" w:rsidP="00505382">
      <w:pPr>
        <w:pStyle w:val="ListParagraph"/>
        <w:numPr>
          <w:ilvl w:val="0"/>
          <w:numId w:val="46"/>
        </w:numPr>
        <w:spacing w:before="240"/>
        <w:ind w:left="567"/>
      </w:pPr>
      <w:proofErr w:type="spellStart"/>
      <w:r>
        <w:t>Stock</w:t>
      </w:r>
      <w:proofErr w:type="spellEnd"/>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
        <w:gridCol w:w="1723"/>
        <w:gridCol w:w="4393"/>
        <w:gridCol w:w="1342"/>
      </w:tblGrid>
      <w:tr w:rsidR="00053EB1" w14:paraId="36F73B14" w14:textId="77777777" w:rsidTr="00053EB1">
        <w:trPr>
          <w:cantSplit/>
          <w:tblHeader/>
          <w:jc w:val="center"/>
        </w:trPr>
        <w:tc>
          <w:tcPr>
            <w:tcW w:w="0" w:type="auto"/>
            <w:tcMar>
              <w:top w:w="60" w:type="dxa"/>
              <w:left w:w="60" w:type="dxa"/>
              <w:bottom w:w="60" w:type="dxa"/>
              <w:right w:w="60" w:type="dxa"/>
            </w:tcMar>
            <w:vAlign w:val="center"/>
          </w:tcPr>
          <w:p w14:paraId="59232716" w14:textId="77777777" w:rsidR="00053EB1" w:rsidRDefault="00053EB1" w:rsidP="00053EB1">
            <w:pPr>
              <w:pStyle w:val="HeaderdanNomorKolompadaTabel"/>
            </w:pPr>
            <w:r>
              <w:t>No.</w:t>
            </w:r>
          </w:p>
        </w:tc>
        <w:tc>
          <w:tcPr>
            <w:tcW w:w="0" w:type="auto"/>
            <w:tcMar>
              <w:top w:w="60" w:type="dxa"/>
              <w:left w:w="60" w:type="dxa"/>
              <w:bottom w:w="60" w:type="dxa"/>
              <w:right w:w="60" w:type="dxa"/>
            </w:tcMar>
            <w:vAlign w:val="center"/>
          </w:tcPr>
          <w:p w14:paraId="349F69B5" w14:textId="77777777" w:rsidR="00053EB1" w:rsidRDefault="00053EB1" w:rsidP="00053EB1">
            <w:pPr>
              <w:pStyle w:val="HeaderdanNomorKolompadaTabel"/>
            </w:pPr>
            <w:r>
              <w:t>Variabel</w:t>
            </w:r>
          </w:p>
        </w:tc>
        <w:tc>
          <w:tcPr>
            <w:tcW w:w="0" w:type="auto"/>
            <w:tcMar>
              <w:top w:w="60" w:type="dxa"/>
              <w:left w:w="60" w:type="dxa"/>
              <w:bottom w:w="60" w:type="dxa"/>
              <w:right w:w="60" w:type="dxa"/>
            </w:tcMar>
            <w:vAlign w:val="center"/>
          </w:tcPr>
          <w:p w14:paraId="62A7221D" w14:textId="77777777" w:rsidR="00053EB1" w:rsidRDefault="00053EB1" w:rsidP="00053EB1">
            <w:pPr>
              <w:pStyle w:val="HeaderdanNomorKolompadaTabel"/>
            </w:pPr>
            <w:r>
              <w:t xml:space="preserve">Persamaan/Nilai dalam </w:t>
            </w:r>
            <w:proofErr w:type="spellStart"/>
            <w:r>
              <w:t>Vensim</w:t>
            </w:r>
            <w:proofErr w:type="spellEnd"/>
          </w:p>
        </w:tc>
        <w:tc>
          <w:tcPr>
            <w:tcW w:w="0" w:type="auto"/>
            <w:tcMar>
              <w:top w:w="60" w:type="dxa"/>
              <w:left w:w="60" w:type="dxa"/>
              <w:bottom w:w="60" w:type="dxa"/>
              <w:right w:w="60" w:type="dxa"/>
            </w:tcMar>
            <w:vAlign w:val="center"/>
          </w:tcPr>
          <w:p w14:paraId="40D498D0" w14:textId="77777777" w:rsidR="00053EB1" w:rsidRDefault="00053EB1" w:rsidP="00053EB1">
            <w:pPr>
              <w:pStyle w:val="HeaderdanNomorKolompadaTabel"/>
            </w:pPr>
            <w:r>
              <w:t>Satuan</w:t>
            </w:r>
          </w:p>
        </w:tc>
      </w:tr>
      <w:tr w:rsidR="00053EB1" w14:paraId="1B9B5AED" w14:textId="77777777" w:rsidTr="00053EB1">
        <w:trPr>
          <w:cantSplit/>
          <w:tblHeader/>
          <w:jc w:val="center"/>
        </w:trPr>
        <w:tc>
          <w:tcPr>
            <w:tcW w:w="0" w:type="auto"/>
            <w:tcMar>
              <w:top w:w="60" w:type="dxa"/>
              <w:left w:w="60" w:type="dxa"/>
              <w:bottom w:w="60" w:type="dxa"/>
              <w:right w:w="60" w:type="dxa"/>
            </w:tcMar>
            <w:vAlign w:val="center"/>
          </w:tcPr>
          <w:p w14:paraId="18A30531" w14:textId="424BFFCC" w:rsidR="00053EB1" w:rsidRDefault="00053EB1" w:rsidP="00053EB1">
            <w:pPr>
              <w:pStyle w:val="HeaderdanNomorKolompadaTabel"/>
              <w:spacing w:before="0" w:after="0"/>
            </w:pPr>
            <w:r>
              <w:t>(1)</w:t>
            </w:r>
          </w:p>
        </w:tc>
        <w:tc>
          <w:tcPr>
            <w:tcW w:w="0" w:type="auto"/>
            <w:tcMar>
              <w:top w:w="60" w:type="dxa"/>
              <w:left w:w="60" w:type="dxa"/>
              <w:bottom w:w="60" w:type="dxa"/>
              <w:right w:w="60" w:type="dxa"/>
            </w:tcMar>
            <w:vAlign w:val="center"/>
          </w:tcPr>
          <w:p w14:paraId="410ADFF3" w14:textId="2FB01160" w:rsidR="00053EB1" w:rsidRDefault="00053EB1" w:rsidP="00053EB1">
            <w:pPr>
              <w:pStyle w:val="HeaderdanNomorKolompadaTabel"/>
              <w:spacing w:before="0" w:after="0"/>
            </w:pPr>
            <w:r>
              <w:t>(2)</w:t>
            </w:r>
          </w:p>
        </w:tc>
        <w:tc>
          <w:tcPr>
            <w:tcW w:w="0" w:type="auto"/>
            <w:tcMar>
              <w:top w:w="60" w:type="dxa"/>
              <w:left w:w="60" w:type="dxa"/>
              <w:bottom w:w="60" w:type="dxa"/>
              <w:right w:w="60" w:type="dxa"/>
            </w:tcMar>
            <w:vAlign w:val="center"/>
          </w:tcPr>
          <w:p w14:paraId="593E3B20" w14:textId="77A93FEA" w:rsidR="00053EB1" w:rsidRDefault="00053EB1" w:rsidP="00053EB1">
            <w:pPr>
              <w:pStyle w:val="HeaderdanNomorKolompadaTabel"/>
              <w:spacing w:before="0" w:after="0"/>
            </w:pPr>
            <w:r>
              <w:t>(3)</w:t>
            </w:r>
          </w:p>
        </w:tc>
        <w:tc>
          <w:tcPr>
            <w:tcW w:w="0" w:type="auto"/>
            <w:tcMar>
              <w:top w:w="60" w:type="dxa"/>
              <w:left w:w="60" w:type="dxa"/>
              <w:bottom w:w="60" w:type="dxa"/>
              <w:right w:w="60" w:type="dxa"/>
            </w:tcMar>
            <w:vAlign w:val="center"/>
          </w:tcPr>
          <w:p w14:paraId="436F3043" w14:textId="0B8D9C88" w:rsidR="00053EB1" w:rsidRDefault="00053EB1" w:rsidP="00053EB1">
            <w:pPr>
              <w:pStyle w:val="HeaderdanNomorKolompadaTabel"/>
              <w:spacing w:before="0" w:after="0"/>
            </w:pPr>
            <w:r>
              <w:t>(4)</w:t>
            </w:r>
          </w:p>
        </w:tc>
      </w:tr>
      <w:tr w:rsidR="00053EB1" w14:paraId="6FFA3721" w14:textId="77777777" w:rsidTr="00053EB1">
        <w:trPr>
          <w:cantSplit/>
          <w:jc w:val="center"/>
        </w:trPr>
        <w:tc>
          <w:tcPr>
            <w:tcW w:w="0" w:type="auto"/>
            <w:tcMar>
              <w:top w:w="60" w:type="dxa"/>
              <w:left w:w="60" w:type="dxa"/>
              <w:bottom w:w="60" w:type="dxa"/>
              <w:right w:w="60" w:type="dxa"/>
            </w:tcMar>
            <w:vAlign w:val="center"/>
          </w:tcPr>
          <w:p w14:paraId="45A24E19" w14:textId="77777777" w:rsidR="00053EB1" w:rsidRDefault="00053EB1" w:rsidP="00053EB1">
            <w:pPr>
              <w:pStyle w:val="IsiTabel"/>
            </w:pPr>
            <w:r>
              <w:t>1</w:t>
            </w:r>
          </w:p>
        </w:tc>
        <w:tc>
          <w:tcPr>
            <w:tcW w:w="0" w:type="auto"/>
            <w:tcMar>
              <w:top w:w="60" w:type="dxa"/>
              <w:left w:w="60" w:type="dxa"/>
              <w:bottom w:w="60" w:type="dxa"/>
              <w:right w:w="60" w:type="dxa"/>
            </w:tcMar>
            <w:vAlign w:val="center"/>
          </w:tcPr>
          <w:p w14:paraId="7E9AFB22" w14:textId="77777777" w:rsidR="00053EB1" w:rsidRDefault="00053EB1" w:rsidP="00053EB1">
            <w:pPr>
              <w:pStyle w:val="IsiTabel"/>
            </w:pPr>
            <w:r>
              <w:t>Lahan Terbangun</w:t>
            </w:r>
          </w:p>
        </w:tc>
        <w:tc>
          <w:tcPr>
            <w:tcW w:w="0" w:type="auto"/>
            <w:tcMar>
              <w:top w:w="60" w:type="dxa"/>
              <w:left w:w="60" w:type="dxa"/>
              <w:bottom w:w="60" w:type="dxa"/>
              <w:right w:w="60" w:type="dxa"/>
            </w:tcMar>
            <w:vAlign w:val="center"/>
          </w:tcPr>
          <w:p w14:paraId="1AA13054" w14:textId="77777777" w:rsidR="00053EB1" w:rsidRDefault="00053EB1" w:rsidP="00053EB1">
            <w:pPr>
              <w:pStyle w:val="IsiTabel"/>
            </w:pPr>
            <w:r>
              <w:t xml:space="preserve">INTEG (Laju Konversi Lahan Non </w:t>
            </w:r>
            <w:proofErr w:type="spellStart"/>
            <w:r>
              <w:t>Pariwisata+Laju</w:t>
            </w:r>
            <w:proofErr w:type="spellEnd"/>
            <w:r>
              <w:t xml:space="preserve"> Konversi Lahan Pariwisata , 55029.5)</w:t>
            </w:r>
          </w:p>
        </w:tc>
        <w:tc>
          <w:tcPr>
            <w:tcW w:w="0" w:type="auto"/>
            <w:tcMar>
              <w:top w:w="60" w:type="dxa"/>
              <w:left w:w="60" w:type="dxa"/>
              <w:bottom w:w="60" w:type="dxa"/>
              <w:right w:w="60" w:type="dxa"/>
            </w:tcMar>
            <w:vAlign w:val="center"/>
          </w:tcPr>
          <w:p w14:paraId="34C7CC6D" w14:textId="77777777" w:rsidR="00053EB1" w:rsidRDefault="00053EB1" w:rsidP="00053EB1">
            <w:pPr>
              <w:pStyle w:val="IsiTabel"/>
            </w:pPr>
            <w:r>
              <w:t>Hektar</w:t>
            </w:r>
          </w:p>
        </w:tc>
      </w:tr>
      <w:tr w:rsidR="00053EB1" w14:paraId="5AEBF224" w14:textId="77777777" w:rsidTr="00053EB1">
        <w:trPr>
          <w:cantSplit/>
          <w:jc w:val="center"/>
        </w:trPr>
        <w:tc>
          <w:tcPr>
            <w:tcW w:w="0" w:type="auto"/>
            <w:tcMar>
              <w:top w:w="60" w:type="dxa"/>
              <w:left w:w="60" w:type="dxa"/>
              <w:bottom w:w="60" w:type="dxa"/>
              <w:right w:w="60" w:type="dxa"/>
            </w:tcMar>
            <w:vAlign w:val="center"/>
          </w:tcPr>
          <w:p w14:paraId="6D21DC67" w14:textId="77777777" w:rsidR="00053EB1" w:rsidRDefault="00053EB1" w:rsidP="00053EB1">
            <w:pPr>
              <w:pStyle w:val="IsiTabel"/>
            </w:pPr>
            <w:r>
              <w:t>2</w:t>
            </w:r>
          </w:p>
        </w:tc>
        <w:tc>
          <w:tcPr>
            <w:tcW w:w="0" w:type="auto"/>
            <w:tcMar>
              <w:top w:w="60" w:type="dxa"/>
              <w:left w:w="60" w:type="dxa"/>
              <w:bottom w:w="60" w:type="dxa"/>
              <w:right w:w="60" w:type="dxa"/>
            </w:tcMar>
            <w:vAlign w:val="center"/>
          </w:tcPr>
          <w:p w14:paraId="47115F84" w14:textId="77777777" w:rsidR="00053EB1" w:rsidRDefault="00053EB1" w:rsidP="00053EB1">
            <w:pPr>
              <w:pStyle w:val="IsiTabel"/>
            </w:pPr>
            <w:r>
              <w:t>Jumlah Hotel dan Akomodasi</w:t>
            </w:r>
          </w:p>
        </w:tc>
        <w:tc>
          <w:tcPr>
            <w:tcW w:w="0" w:type="auto"/>
            <w:tcMar>
              <w:top w:w="60" w:type="dxa"/>
              <w:left w:w="60" w:type="dxa"/>
              <w:bottom w:w="60" w:type="dxa"/>
              <w:right w:w="60" w:type="dxa"/>
            </w:tcMar>
            <w:vAlign w:val="center"/>
          </w:tcPr>
          <w:p w14:paraId="008A2DCA" w14:textId="77777777" w:rsidR="00053EB1" w:rsidRDefault="00053EB1" w:rsidP="00053EB1">
            <w:pPr>
              <w:pStyle w:val="IsiTabel"/>
            </w:pPr>
            <w:r>
              <w:t xml:space="preserve">INTEG (Laju Konstruksi Hotel dan Akomodasi-Laju </w:t>
            </w:r>
            <w:proofErr w:type="spellStart"/>
            <w:r>
              <w:t>Demolisi</w:t>
            </w:r>
            <w:proofErr w:type="spellEnd"/>
            <w:r>
              <w:t xml:space="preserve"> Hotel dan Akomodasi , 2291)</w:t>
            </w:r>
          </w:p>
        </w:tc>
        <w:tc>
          <w:tcPr>
            <w:tcW w:w="0" w:type="auto"/>
            <w:tcMar>
              <w:top w:w="60" w:type="dxa"/>
              <w:left w:w="60" w:type="dxa"/>
              <w:bottom w:w="60" w:type="dxa"/>
              <w:right w:w="60" w:type="dxa"/>
            </w:tcMar>
            <w:vAlign w:val="center"/>
          </w:tcPr>
          <w:p w14:paraId="500B41E6" w14:textId="77777777" w:rsidR="00053EB1" w:rsidRDefault="00053EB1" w:rsidP="00053EB1">
            <w:pPr>
              <w:pStyle w:val="IsiTabel"/>
            </w:pPr>
            <w:r>
              <w:t>Unit Akomodasi</w:t>
            </w:r>
          </w:p>
        </w:tc>
      </w:tr>
      <w:tr w:rsidR="00053EB1" w14:paraId="14999D4A" w14:textId="77777777" w:rsidTr="00053EB1">
        <w:trPr>
          <w:cantSplit/>
          <w:jc w:val="center"/>
        </w:trPr>
        <w:tc>
          <w:tcPr>
            <w:tcW w:w="0" w:type="auto"/>
            <w:tcMar>
              <w:top w:w="60" w:type="dxa"/>
              <w:left w:w="60" w:type="dxa"/>
              <w:bottom w:w="60" w:type="dxa"/>
              <w:right w:w="60" w:type="dxa"/>
            </w:tcMar>
            <w:vAlign w:val="center"/>
          </w:tcPr>
          <w:p w14:paraId="28B52F5D" w14:textId="77777777" w:rsidR="00053EB1" w:rsidRDefault="00053EB1" w:rsidP="00053EB1">
            <w:pPr>
              <w:pStyle w:val="IsiTabel"/>
            </w:pPr>
            <w:r>
              <w:t>3</w:t>
            </w:r>
          </w:p>
        </w:tc>
        <w:tc>
          <w:tcPr>
            <w:tcW w:w="0" w:type="auto"/>
            <w:tcMar>
              <w:top w:w="60" w:type="dxa"/>
              <w:left w:w="60" w:type="dxa"/>
              <w:bottom w:w="60" w:type="dxa"/>
              <w:right w:w="60" w:type="dxa"/>
            </w:tcMar>
            <w:vAlign w:val="center"/>
          </w:tcPr>
          <w:p w14:paraId="49E6C5EC" w14:textId="77777777" w:rsidR="00053EB1" w:rsidRDefault="00053EB1" w:rsidP="00053EB1">
            <w:pPr>
              <w:pStyle w:val="IsiTabel"/>
            </w:pPr>
            <w:r>
              <w:t>Jumlah Objek Daya Tarik Wisata</w:t>
            </w:r>
          </w:p>
        </w:tc>
        <w:tc>
          <w:tcPr>
            <w:tcW w:w="0" w:type="auto"/>
            <w:tcMar>
              <w:top w:w="60" w:type="dxa"/>
              <w:left w:w="60" w:type="dxa"/>
              <w:bottom w:w="60" w:type="dxa"/>
              <w:right w:w="60" w:type="dxa"/>
            </w:tcMar>
            <w:vAlign w:val="center"/>
          </w:tcPr>
          <w:p w14:paraId="3543BEFC" w14:textId="77777777" w:rsidR="00053EB1" w:rsidRDefault="00053EB1" w:rsidP="00053EB1">
            <w:pPr>
              <w:pStyle w:val="IsiTabel"/>
            </w:pPr>
            <w:r>
              <w:t>INTEG ("Laju Pembangunan/Penambahan ODTW"-Laju Penutupan ODTW , 201)</w:t>
            </w:r>
          </w:p>
        </w:tc>
        <w:tc>
          <w:tcPr>
            <w:tcW w:w="0" w:type="auto"/>
            <w:tcMar>
              <w:top w:w="60" w:type="dxa"/>
              <w:left w:w="60" w:type="dxa"/>
              <w:bottom w:w="60" w:type="dxa"/>
              <w:right w:w="60" w:type="dxa"/>
            </w:tcMar>
            <w:vAlign w:val="center"/>
          </w:tcPr>
          <w:p w14:paraId="030291A2" w14:textId="77777777" w:rsidR="00053EB1" w:rsidRDefault="00053EB1" w:rsidP="00053EB1">
            <w:pPr>
              <w:pStyle w:val="IsiTabel"/>
            </w:pPr>
            <w:r>
              <w:t>Unit</w:t>
            </w:r>
          </w:p>
        </w:tc>
      </w:tr>
      <w:tr w:rsidR="00053EB1" w14:paraId="6492B68E" w14:textId="77777777" w:rsidTr="00053EB1">
        <w:trPr>
          <w:cantSplit/>
          <w:jc w:val="center"/>
        </w:trPr>
        <w:tc>
          <w:tcPr>
            <w:tcW w:w="0" w:type="auto"/>
            <w:tcMar>
              <w:top w:w="60" w:type="dxa"/>
              <w:left w:w="60" w:type="dxa"/>
              <w:bottom w:w="60" w:type="dxa"/>
              <w:right w:w="60" w:type="dxa"/>
            </w:tcMar>
            <w:vAlign w:val="center"/>
          </w:tcPr>
          <w:p w14:paraId="6433E485" w14:textId="77777777" w:rsidR="00053EB1" w:rsidRDefault="00053EB1" w:rsidP="00053EB1">
            <w:pPr>
              <w:pStyle w:val="IsiTabel"/>
            </w:pPr>
            <w:r>
              <w:t>4</w:t>
            </w:r>
          </w:p>
        </w:tc>
        <w:tc>
          <w:tcPr>
            <w:tcW w:w="0" w:type="auto"/>
            <w:tcMar>
              <w:top w:w="60" w:type="dxa"/>
              <w:left w:w="60" w:type="dxa"/>
              <w:bottom w:w="60" w:type="dxa"/>
              <w:right w:w="60" w:type="dxa"/>
            </w:tcMar>
            <w:vAlign w:val="center"/>
          </w:tcPr>
          <w:p w14:paraId="35D29B7B" w14:textId="77777777" w:rsidR="00053EB1" w:rsidRDefault="00053EB1" w:rsidP="00053EB1">
            <w:pPr>
              <w:pStyle w:val="IsiTabel"/>
            </w:pPr>
            <w:r>
              <w:t>Jumlah Wisatawan</w:t>
            </w:r>
          </w:p>
        </w:tc>
        <w:tc>
          <w:tcPr>
            <w:tcW w:w="0" w:type="auto"/>
            <w:tcMar>
              <w:top w:w="60" w:type="dxa"/>
              <w:left w:w="60" w:type="dxa"/>
              <w:bottom w:w="60" w:type="dxa"/>
              <w:right w:w="60" w:type="dxa"/>
            </w:tcMar>
            <w:vAlign w:val="center"/>
          </w:tcPr>
          <w:p w14:paraId="6BA39D5D" w14:textId="77777777" w:rsidR="00053EB1" w:rsidRDefault="00053EB1" w:rsidP="00053EB1">
            <w:pPr>
              <w:pStyle w:val="IsiTabel"/>
            </w:pPr>
            <w:r>
              <w:t>INTEG (Laju Kedatangan Wisatawan-Laju Penurunan Wisatawan, 4.06957e+07)</w:t>
            </w:r>
          </w:p>
        </w:tc>
        <w:tc>
          <w:tcPr>
            <w:tcW w:w="0" w:type="auto"/>
            <w:tcMar>
              <w:top w:w="60" w:type="dxa"/>
              <w:left w:w="60" w:type="dxa"/>
              <w:bottom w:w="60" w:type="dxa"/>
              <w:right w:w="60" w:type="dxa"/>
            </w:tcMar>
            <w:vAlign w:val="center"/>
          </w:tcPr>
          <w:p w14:paraId="7ED8F743" w14:textId="77777777" w:rsidR="00053EB1" w:rsidRDefault="00053EB1" w:rsidP="00053EB1">
            <w:pPr>
              <w:pStyle w:val="IsiTabel"/>
            </w:pPr>
            <w:r>
              <w:t>Kunjungan</w:t>
            </w:r>
          </w:p>
        </w:tc>
      </w:tr>
      <w:tr w:rsidR="00053EB1" w14:paraId="48857CC5" w14:textId="77777777" w:rsidTr="00053EB1">
        <w:trPr>
          <w:cantSplit/>
          <w:jc w:val="center"/>
        </w:trPr>
        <w:tc>
          <w:tcPr>
            <w:tcW w:w="0" w:type="auto"/>
            <w:tcMar>
              <w:top w:w="60" w:type="dxa"/>
              <w:left w:w="60" w:type="dxa"/>
              <w:bottom w:w="60" w:type="dxa"/>
              <w:right w:w="60" w:type="dxa"/>
            </w:tcMar>
            <w:vAlign w:val="center"/>
          </w:tcPr>
          <w:p w14:paraId="6B72511B" w14:textId="77777777" w:rsidR="00053EB1" w:rsidRDefault="00053EB1" w:rsidP="00053EB1">
            <w:pPr>
              <w:pStyle w:val="IsiTabel"/>
            </w:pPr>
            <w:r>
              <w:t>5</w:t>
            </w:r>
          </w:p>
        </w:tc>
        <w:tc>
          <w:tcPr>
            <w:tcW w:w="0" w:type="auto"/>
            <w:tcMar>
              <w:top w:w="60" w:type="dxa"/>
              <w:left w:w="60" w:type="dxa"/>
              <w:bottom w:w="60" w:type="dxa"/>
              <w:right w:w="60" w:type="dxa"/>
            </w:tcMar>
            <w:vAlign w:val="center"/>
          </w:tcPr>
          <w:p w14:paraId="1B9E6BC0" w14:textId="77777777" w:rsidR="00053EB1" w:rsidRDefault="00053EB1" w:rsidP="00053EB1">
            <w:pPr>
              <w:pStyle w:val="IsiTabel"/>
            </w:pPr>
            <w:r>
              <w:t>Tenaga Kerja Pariwisata</w:t>
            </w:r>
          </w:p>
        </w:tc>
        <w:tc>
          <w:tcPr>
            <w:tcW w:w="0" w:type="auto"/>
            <w:tcMar>
              <w:top w:w="60" w:type="dxa"/>
              <w:left w:w="60" w:type="dxa"/>
              <w:bottom w:w="60" w:type="dxa"/>
              <w:right w:w="60" w:type="dxa"/>
            </w:tcMar>
            <w:vAlign w:val="center"/>
          </w:tcPr>
          <w:p w14:paraId="279870A7" w14:textId="77777777" w:rsidR="00053EB1" w:rsidRDefault="00053EB1" w:rsidP="00053EB1">
            <w:pPr>
              <w:pStyle w:val="IsiTabel"/>
            </w:pPr>
            <w:r>
              <w:t>INTEG (Laju Penyerapan Tenaga Kerja Pariwisata-Laju Keluar Tenaga Kerja Pariwisata , 364994)</w:t>
            </w:r>
          </w:p>
        </w:tc>
        <w:tc>
          <w:tcPr>
            <w:tcW w:w="0" w:type="auto"/>
            <w:tcMar>
              <w:top w:w="60" w:type="dxa"/>
              <w:left w:w="60" w:type="dxa"/>
              <w:bottom w:w="60" w:type="dxa"/>
              <w:right w:w="60" w:type="dxa"/>
            </w:tcMar>
            <w:vAlign w:val="center"/>
          </w:tcPr>
          <w:p w14:paraId="1E269096" w14:textId="77777777" w:rsidR="00053EB1" w:rsidRDefault="00053EB1" w:rsidP="00053EB1">
            <w:pPr>
              <w:pStyle w:val="IsiTabel"/>
            </w:pPr>
            <w:r>
              <w:t>Jiwa</w:t>
            </w:r>
          </w:p>
        </w:tc>
      </w:tr>
    </w:tbl>
    <w:p w14:paraId="02FAD9E5" w14:textId="218C0D1F" w:rsidR="00053EB1" w:rsidRDefault="00053EB1" w:rsidP="00505382">
      <w:pPr>
        <w:pStyle w:val="ListParagraph"/>
        <w:numPr>
          <w:ilvl w:val="0"/>
          <w:numId w:val="46"/>
        </w:numPr>
        <w:spacing w:before="240"/>
        <w:ind w:left="567"/>
      </w:pPr>
      <w:proofErr w:type="spellStart"/>
      <w:r>
        <w:t>Flow</w:t>
      </w:r>
      <w:proofErr w:type="spellEnd"/>
    </w:p>
    <w:tbl>
      <w:tblPr>
        <w:tblStyle w:val="TableGrid"/>
        <w:tblW w:w="7788"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474"/>
        <w:gridCol w:w="1871"/>
        <w:gridCol w:w="3969"/>
        <w:gridCol w:w="1474"/>
      </w:tblGrid>
      <w:tr w:rsidR="00053EB1" w14:paraId="63325848" w14:textId="77777777" w:rsidTr="00D8096A">
        <w:trPr>
          <w:cantSplit/>
          <w:tblHeader/>
          <w:jc w:val="center"/>
        </w:trPr>
        <w:tc>
          <w:tcPr>
            <w:tcW w:w="474" w:type="dxa"/>
            <w:tcMar>
              <w:top w:w="60" w:type="dxa"/>
              <w:left w:w="60" w:type="dxa"/>
              <w:bottom w:w="60" w:type="dxa"/>
              <w:right w:w="60" w:type="dxa"/>
            </w:tcMar>
            <w:vAlign w:val="center"/>
          </w:tcPr>
          <w:p w14:paraId="1AE930E3" w14:textId="77777777" w:rsidR="00053EB1" w:rsidRDefault="00053EB1" w:rsidP="00053EB1">
            <w:pPr>
              <w:pStyle w:val="HeaderdanNomorKolompadaTabel"/>
            </w:pPr>
            <w:r>
              <w:t>No.</w:t>
            </w:r>
          </w:p>
        </w:tc>
        <w:tc>
          <w:tcPr>
            <w:tcW w:w="1871" w:type="dxa"/>
            <w:tcMar>
              <w:top w:w="60" w:type="dxa"/>
              <w:left w:w="60" w:type="dxa"/>
              <w:bottom w:w="60" w:type="dxa"/>
              <w:right w:w="60" w:type="dxa"/>
            </w:tcMar>
            <w:vAlign w:val="center"/>
          </w:tcPr>
          <w:p w14:paraId="7F052CBC" w14:textId="77777777" w:rsidR="00053EB1" w:rsidRDefault="00053EB1" w:rsidP="00053EB1">
            <w:pPr>
              <w:pStyle w:val="HeaderdanNomorKolompadaTabel"/>
            </w:pPr>
            <w:r>
              <w:t>Variabel</w:t>
            </w:r>
          </w:p>
        </w:tc>
        <w:tc>
          <w:tcPr>
            <w:tcW w:w="3969" w:type="dxa"/>
            <w:tcMar>
              <w:top w:w="60" w:type="dxa"/>
              <w:left w:w="60" w:type="dxa"/>
              <w:bottom w:w="60" w:type="dxa"/>
              <w:right w:w="60" w:type="dxa"/>
            </w:tcMar>
            <w:vAlign w:val="center"/>
          </w:tcPr>
          <w:p w14:paraId="049211F3" w14:textId="77777777" w:rsidR="00053EB1" w:rsidRDefault="00053EB1" w:rsidP="00053EB1">
            <w:pPr>
              <w:pStyle w:val="HeaderdanNomorKolompadaTabel"/>
            </w:pPr>
            <w:r>
              <w:t xml:space="preserve">Persamaan/Nilai dalam </w:t>
            </w:r>
            <w:proofErr w:type="spellStart"/>
            <w:r>
              <w:t>Vensim</w:t>
            </w:r>
            <w:proofErr w:type="spellEnd"/>
          </w:p>
        </w:tc>
        <w:tc>
          <w:tcPr>
            <w:tcW w:w="1474" w:type="dxa"/>
            <w:tcMar>
              <w:top w:w="60" w:type="dxa"/>
              <w:left w:w="60" w:type="dxa"/>
              <w:bottom w:w="60" w:type="dxa"/>
              <w:right w:w="60" w:type="dxa"/>
            </w:tcMar>
            <w:vAlign w:val="center"/>
          </w:tcPr>
          <w:p w14:paraId="72C74F19" w14:textId="77777777" w:rsidR="00053EB1" w:rsidRDefault="00053EB1" w:rsidP="00053EB1">
            <w:pPr>
              <w:pStyle w:val="HeaderdanNomorKolompadaTabel"/>
            </w:pPr>
            <w:r>
              <w:t>Satuan</w:t>
            </w:r>
          </w:p>
        </w:tc>
      </w:tr>
      <w:tr w:rsidR="00053EB1" w14:paraId="1200D12B" w14:textId="77777777" w:rsidTr="00D8096A">
        <w:tblPrEx>
          <w:tblBorders>
            <w:insideH w:val="none" w:sz="0" w:space="0" w:color="auto"/>
          </w:tblBorders>
        </w:tblPrEx>
        <w:trPr>
          <w:cantSplit/>
          <w:tblHeader/>
          <w:jc w:val="center"/>
        </w:trPr>
        <w:tc>
          <w:tcPr>
            <w:tcW w:w="474" w:type="dxa"/>
            <w:tcMar>
              <w:top w:w="60" w:type="dxa"/>
              <w:left w:w="60" w:type="dxa"/>
              <w:bottom w:w="60" w:type="dxa"/>
              <w:right w:w="60" w:type="dxa"/>
            </w:tcMar>
            <w:vAlign w:val="center"/>
          </w:tcPr>
          <w:p w14:paraId="00753AB5" w14:textId="77777777" w:rsidR="00053EB1" w:rsidRDefault="00053EB1" w:rsidP="00053EB1">
            <w:pPr>
              <w:pStyle w:val="HeaderdanNomorKolompadaTabel"/>
              <w:spacing w:before="0" w:after="0"/>
            </w:pPr>
            <w:r>
              <w:t>(1)</w:t>
            </w:r>
          </w:p>
        </w:tc>
        <w:tc>
          <w:tcPr>
            <w:tcW w:w="1871" w:type="dxa"/>
            <w:tcMar>
              <w:top w:w="60" w:type="dxa"/>
              <w:left w:w="60" w:type="dxa"/>
              <w:bottom w:w="60" w:type="dxa"/>
              <w:right w:w="60" w:type="dxa"/>
            </w:tcMar>
            <w:vAlign w:val="center"/>
          </w:tcPr>
          <w:p w14:paraId="2C59DC17" w14:textId="77777777" w:rsidR="00053EB1" w:rsidRDefault="00053EB1" w:rsidP="00053EB1">
            <w:pPr>
              <w:pStyle w:val="HeaderdanNomorKolompadaTabel"/>
              <w:spacing w:before="0" w:after="0"/>
            </w:pPr>
            <w:r>
              <w:t>(2)</w:t>
            </w:r>
          </w:p>
        </w:tc>
        <w:tc>
          <w:tcPr>
            <w:tcW w:w="3969" w:type="dxa"/>
            <w:tcMar>
              <w:top w:w="60" w:type="dxa"/>
              <w:left w:w="60" w:type="dxa"/>
              <w:bottom w:w="60" w:type="dxa"/>
              <w:right w:w="60" w:type="dxa"/>
            </w:tcMar>
            <w:vAlign w:val="center"/>
          </w:tcPr>
          <w:p w14:paraId="0E5D29E3" w14:textId="77777777" w:rsidR="00053EB1" w:rsidRDefault="00053EB1" w:rsidP="00053EB1">
            <w:pPr>
              <w:pStyle w:val="HeaderdanNomorKolompadaTabel"/>
              <w:spacing w:before="0" w:after="0"/>
            </w:pPr>
            <w:r>
              <w:t>(3)</w:t>
            </w:r>
          </w:p>
        </w:tc>
        <w:tc>
          <w:tcPr>
            <w:tcW w:w="1474" w:type="dxa"/>
            <w:tcMar>
              <w:top w:w="60" w:type="dxa"/>
              <w:left w:w="60" w:type="dxa"/>
              <w:bottom w:w="60" w:type="dxa"/>
              <w:right w:w="60" w:type="dxa"/>
            </w:tcMar>
            <w:vAlign w:val="center"/>
          </w:tcPr>
          <w:p w14:paraId="271CAC0A" w14:textId="77777777" w:rsidR="00053EB1" w:rsidRDefault="00053EB1" w:rsidP="00053EB1">
            <w:pPr>
              <w:pStyle w:val="HeaderdanNomorKolompadaTabel"/>
              <w:spacing w:before="0" w:after="0"/>
            </w:pPr>
            <w:r>
              <w:t>(4)</w:t>
            </w:r>
          </w:p>
        </w:tc>
      </w:tr>
      <w:tr w:rsidR="00053EB1" w14:paraId="52FEAE0D" w14:textId="77777777" w:rsidTr="00D8096A">
        <w:trPr>
          <w:cantSplit/>
          <w:jc w:val="center"/>
        </w:trPr>
        <w:tc>
          <w:tcPr>
            <w:tcW w:w="474" w:type="dxa"/>
            <w:tcMar>
              <w:top w:w="60" w:type="dxa"/>
              <w:left w:w="60" w:type="dxa"/>
              <w:bottom w:w="60" w:type="dxa"/>
              <w:right w:w="60" w:type="dxa"/>
            </w:tcMar>
            <w:vAlign w:val="center"/>
          </w:tcPr>
          <w:p w14:paraId="1D71B912" w14:textId="77777777" w:rsidR="00053EB1" w:rsidRDefault="00053EB1" w:rsidP="00D8096A">
            <w:pPr>
              <w:pStyle w:val="IsiTabel"/>
            </w:pPr>
            <w:r>
              <w:t>6</w:t>
            </w:r>
          </w:p>
        </w:tc>
        <w:tc>
          <w:tcPr>
            <w:tcW w:w="1871" w:type="dxa"/>
            <w:tcMar>
              <w:top w:w="60" w:type="dxa"/>
              <w:left w:w="60" w:type="dxa"/>
              <w:bottom w:w="60" w:type="dxa"/>
              <w:right w:w="60" w:type="dxa"/>
            </w:tcMar>
            <w:vAlign w:val="center"/>
          </w:tcPr>
          <w:p w14:paraId="2ED5A522" w14:textId="77777777" w:rsidR="00053EB1" w:rsidRDefault="00053EB1" w:rsidP="00D8096A">
            <w:pPr>
              <w:pStyle w:val="IsiTabel"/>
            </w:pPr>
            <w:r>
              <w:t>Laju Konversi Lahan Pariwisata</w:t>
            </w:r>
          </w:p>
        </w:tc>
        <w:tc>
          <w:tcPr>
            <w:tcW w:w="3969" w:type="dxa"/>
            <w:tcMar>
              <w:top w:w="60" w:type="dxa"/>
              <w:left w:w="60" w:type="dxa"/>
              <w:bottom w:w="60" w:type="dxa"/>
              <w:right w:w="60" w:type="dxa"/>
            </w:tcMar>
            <w:vAlign w:val="center"/>
          </w:tcPr>
          <w:p w14:paraId="552CC8AA" w14:textId="1670325F" w:rsidR="00053EB1" w:rsidRDefault="00D8096A" w:rsidP="00D8096A">
            <w:pPr>
              <w:pStyle w:val="IsiTabel"/>
            </w:pPr>
            <m:oMathPara>
              <m:oMath>
                <m:r>
                  <m:rPr>
                    <m:nor/>
                  </m:rPr>
                  <w:rPr>
                    <w:sz w:val="20"/>
                    <w:szCs w:val="20"/>
                  </w:rPr>
                  <m:t>Konversi Lahan Pariwisata</m:t>
                </m:r>
                <m:r>
                  <w:rPr>
                    <w:rFonts w:ascii="Cambria Math" w:hAnsi="Cambria Math"/>
                    <w:sz w:val="20"/>
                    <w:szCs w:val="20"/>
                  </w:rPr>
                  <m:t>=</m:t>
                </m:r>
                <m:d>
                  <m:dPr>
                    <m:begChr m:val="["/>
                    <m:endChr m:val="]"/>
                    <m:ctrlPr>
                      <w:rPr>
                        <w:rFonts w:ascii="Cambria Math" w:hAnsi="Cambria Math"/>
                        <w:sz w:val="20"/>
                        <w:szCs w:val="20"/>
                      </w:rPr>
                    </m:ctrlPr>
                  </m:dPr>
                  <m:e>
                    <m:d>
                      <m:dPr>
                        <m:ctrlPr>
                          <w:rPr>
                            <w:rFonts w:ascii="Cambria Math" w:hAnsi="Cambria Math"/>
                            <w:sz w:val="20"/>
                            <w:szCs w:val="20"/>
                          </w:rPr>
                        </m:ctrlPr>
                      </m:dPr>
                      <m:e>
                        <m:r>
                          <m:rPr>
                            <m:nor/>
                          </m:rPr>
                          <w:rPr>
                            <w:sz w:val="20"/>
                            <w:szCs w:val="20"/>
                          </w:rPr>
                          <m:t>Laju Konstruksi Hotel dan Akomodasi</m:t>
                        </m:r>
                        <m:r>
                          <w:rPr>
                            <w:rFonts w:ascii="Cambria Math" w:hAnsi="Cambria Math"/>
                            <w:sz w:val="20"/>
                            <w:szCs w:val="20"/>
                          </w:rPr>
                          <m:t>×</m:t>
                        </m:r>
                        <m:r>
                          <m:rPr>
                            <m:nor/>
                          </m:rPr>
                          <w:rPr>
                            <w:sz w:val="20"/>
                            <w:szCs w:val="20"/>
                          </w:rPr>
                          <m:t>Lahan Per Hotel dan Akomodasi</m:t>
                        </m:r>
                      </m:e>
                    </m:d>
                    <m:r>
                      <w:rPr>
                        <w:rFonts w:ascii="Cambria Math" w:hAnsi="Cambria Math"/>
                        <w:sz w:val="20"/>
                        <w:szCs w:val="20"/>
                      </w:rPr>
                      <m:t>+</m:t>
                    </m:r>
                    <m:d>
                      <m:dPr>
                        <m:ctrlPr>
                          <w:rPr>
                            <w:rFonts w:ascii="Cambria Math" w:hAnsi="Cambria Math"/>
                            <w:sz w:val="20"/>
                            <w:szCs w:val="20"/>
                          </w:rPr>
                        </m:ctrlPr>
                      </m:dPr>
                      <m:e>
                        <m:r>
                          <m:rPr>
                            <m:nor/>
                          </m:rPr>
                          <w:rPr>
                            <w:sz w:val="20"/>
                            <w:szCs w:val="20"/>
                          </w:rPr>
                          <m:t>Laju Pembangunan/Penambahan ODTW</m:t>
                        </m:r>
                        <m:r>
                          <w:rPr>
                            <w:rFonts w:ascii="Cambria Math" w:hAnsi="Cambria Math"/>
                            <w:sz w:val="20"/>
                            <w:szCs w:val="20"/>
                          </w:rPr>
                          <m:t>×</m:t>
                        </m:r>
                        <m:r>
                          <m:rPr>
                            <m:nor/>
                          </m:rPr>
                          <w:rPr>
                            <w:sz w:val="20"/>
                            <w:szCs w:val="20"/>
                          </w:rPr>
                          <m:t>Lahan Per ODTW</m:t>
                        </m:r>
                      </m:e>
                    </m:d>
                  </m:e>
                </m:d>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nor/>
                      </m:rPr>
                      <w:rPr>
                        <w:sz w:val="20"/>
                        <w:szCs w:val="20"/>
                      </w:rPr>
                      <m:t>Kebijakan Konservasi Lahan</m:t>
                    </m:r>
                  </m:e>
                </m:d>
                <m: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Rasio Daya Dukung Lahan</m:t>
                        </m:r>
                      </m:num>
                      <m:den>
                        <m:r>
                          <m:rPr>
                            <m:nor/>
                          </m:rPr>
                          <w:rPr>
                            <w:sz w:val="20"/>
                            <w:szCs w:val="20"/>
                          </w:rPr>
                          <m:t>Rasio Daya Dukung Lahan Referensi</m:t>
                        </m:r>
                      </m:den>
                    </m:f>
                  </m:e>
                </m:d>
              </m:oMath>
            </m:oMathPara>
          </w:p>
        </w:tc>
        <w:tc>
          <w:tcPr>
            <w:tcW w:w="1474" w:type="dxa"/>
            <w:tcMar>
              <w:top w:w="60" w:type="dxa"/>
              <w:left w:w="60" w:type="dxa"/>
              <w:bottom w:w="60" w:type="dxa"/>
              <w:right w:w="60" w:type="dxa"/>
            </w:tcMar>
            <w:vAlign w:val="center"/>
          </w:tcPr>
          <w:p w14:paraId="321B0E41" w14:textId="77777777" w:rsidR="00053EB1" w:rsidRDefault="00053EB1" w:rsidP="00D8096A">
            <w:pPr>
              <w:pStyle w:val="IsiTabel"/>
            </w:pPr>
            <w:r>
              <w:t>Hektar/Tahun</w:t>
            </w:r>
          </w:p>
        </w:tc>
      </w:tr>
      <w:tr w:rsidR="00053EB1" w14:paraId="568DD0B8" w14:textId="77777777" w:rsidTr="00D8096A">
        <w:trPr>
          <w:cantSplit/>
          <w:jc w:val="center"/>
        </w:trPr>
        <w:tc>
          <w:tcPr>
            <w:tcW w:w="474" w:type="dxa"/>
            <w:tcMar>
              <w:top w:w="60" w:type="dxa"/>
              <w:left w:w="60" w:type="dxa"/>
              <w:bottom w:w="60" w:type="dxa"/>
              <w:right w:w="60" w:type="dxa"/>
            </w:tcMar>
            <w:vAlign w:val="center"/>
          </w:tcPr>
          <w:p w14:paraId="0F680BC8" w14:textId="77777777" w:rsidR="00053EB1" w:rsidRDefault="00053EB1" w:rsidP="00D8096A">
            <w:pPr>
              <w:pStyle w:val="IsiTabel"/>
            </w:pPr>
            <w:r>
              <w:t>7</w:t>
            </w:r>
          </w:p>
        </w:tc>
        <w:tc>
          <w:tcPr>
            <w:tcW w:w="1871" w:type="dxa"/>
            <w:tcMar>
              <w:top w:w="60" w:type="dxa"/>
              <w:left w:w="60" w:type="dxa"/>
              <w:bottom w:w="60" w:type="dxa"/>
              <w:right w:w="60" w:type="dxa"/>
            </w:tcMar>
            <w:vAlign w:val="center"/>
          </w:tcPr>
          <w:p w14:paraId="2598B014" w14:textId="77777777" w:rsidR="00053EB1" w:rsidRDefault="00053EB1" w:rsidP="00D8096A">
            <w:pPr>
              <w:pStyle w:val="IsiTabel"/>
            </w:pPr>
            <w:r>
              <w:t>Laju Konstruksi Hotel dan Akomodasi</w:t>
            </w:r>
          </w:p>
        </w:tc>
        <w:tc>
          <w:tcPr>
            <w:tcW w:w="3969" w:type="dxa"/>
            <w:tcMar>
              <w:top w:w="60" w:type="dxa"/>
              <w:left w:w="60" w:type="dxa"/>
              <w:bottom w:w="60" w:type="dxa"/>
              <w:right w:w="60" w:type="dxa"/>
            </w:tcMar>
            <w:vAlign w:val="center"/>
          </w:tcPr>
          <w:p w14:paraId="6DA7C07C" w14:textId="0BD525A2" w:rsidR="00053EB1" w:rsidRPr="00D8096A" w:rsidRDefault="00D8096A" w:rsidP="00D8096A">
            <w:pPr>
              <w:pStyle w:val="IsiTabel"/>
              <w:rPr>
                <w:sz w:val="20"/>
                <w:szCs w:val="20"/>
              </w:rPr>
            </w:pPr>
            <m:oMathPara>
              <m:oMath>
                <m:r>
                  <m:rPr>
                    <m:nor/>
                  </m:rPr>
                  <w:rPr>
                    <w:sz w:val="20"/>
                    <w:szCs w:val="20"/>
                  </w:rPr>
                  <m:t>Laju Konstruksi Hotel dan Akomodasi</m:t>
                </m:r>
                <m:r>
                  <w:rPr>
                    <w:rFonts w:ascii="Cambria Math" w:hAnsi="Cambria Math"/>
                    <w:sz w:val="20"/>
                    <w:szCs w:val="20"/>
                  </w:rPr>
                  <m:t>=</m:t>
                </m:r>
                <m:r>
                  <m:rPr>
                    <m:nor/>
                  </m:rPr>
                  <w:rPr>
                    <w:sz w:val="20"/>
                    <w:szCs w:val="20"/>
                  </w:rPr>
                  <m:t>Investasi Sektor Pariwisata</m:t>
                </m:r>
                <m:r>
                  <w:rPr>
                    <w:rFonts w:ascii="Cambria Math" w:hAnsi="Cambria Math"/>
                    <w:sz w:val="20"/>
                    <w:szCs w:val="20"/>
                  </w:rPr>
                  <m:t>×</m:t>
                </m:r>
                <m:r>
                  <m:rPr>
                    <m:nor/>
                  </m:rPr>
                  <w:rPr>
                    <w:sz w:val="20"/>
                    <w:szCs w:val="20"/>
                  </w:rPr>
                  <m:t>Sensitivitas Konstruksi terhadap TPK</m:t>
                </m:r>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eqArr>
                          <m:eqArrPr>
                            <m:ctrlPr>
                              <w:rPr>
                                <w:rFonts w:ascii="Cambria Math" w:hAnsi="Cambria Math"/>
                                <w:i/>
                                <w:sz w:val="20"/>
                                <w:szCs w:val="20"/>
                              </w:rPr>
                            </m:ctrlPr>
                          </m:eqArrPr>
                          <m:e>
                            <m:r>
                              <w:rPr>
                                <w:rFonts w:ascii="Cambria Math" w:hAnsi="Cambria Math"/>
                                <w:sz w:val="20"/>
                                <w:szCs w:val="20"/>
                              </w:rPr>
                              <m:t>0,</m:t>
                            </m:r>
                            <m:r>
                              <m:rPr>
                                <m:nor/>
                              </m:rPr>
                              <w:rPr>
                                <w:sz w:val="20"/>
                                <w:szCs w:val="20"/>
                              </w:rPr>
                              <m:t>Rasio Permintaan terhadap </m:t>
                            </m:r>
                            <m:ctrlPr>
                              <w:rPr>
                                <w:rFonts w:ascii="Cambria Math" w:hAnsi="Cambria Math"/>
                                <w:sz w:val="20"/>
                                <w:szCs w:val="20"/>
                              </w:rPr>
                            </m:ctrlPr>
                          </m:e>
                          <m:e>
                            <m:r>
                              <m:rPr>
                                <m:nor/>
                              </m:rPr>
                              <w:rPr>
                                <w:rFonts w:ascii="Cambria Math"/>
                                <w:sz w:val="20"/>
                                <w:szCs w:val="20"/>
                              </w:rPr>
                              <m:t>-</m:t>
                            </m:r>
                            <m:r>
                              <m:rPr>
                                <m:nor/>
                              </m:rPr>
                              <w:rPr>
                                <w:sz w:val="20"/>
                                <w:szCs w:val="20"/>
                              </w:rPr>
                              <m:t>Kapasitas Kamar</m:t>
                            </m:r>
                            <m:r>
                              <w:rPr>
                                <w:rFonts w:ascii="Cambria Math" w:hAnsi="Cambria Math"/>
                                <w:sz w:val="20"/>
                                <w:szCs w:val="20"/>
                              </w:rPr>
                              <m:t>-</m:t>
                            </m:r>
                            <m:r>
                              <m:rPr>
                                <m:nor/>
                              </m:rPr>
                              <w:rPr>
                                <w:sz w:val="20"/>
                                <w:szCs w:val="20"/>
                              </w:rPr>
                              <m:t>TPK Ambang</m:t>
                            </m:r>
                            <m:ctrlPr>
                              <w:rPr>
                                <w:rFonts w:ascii="Cambria Math" w:hAnsi="Cambria Math"/>
                                <w:sz w:val="20"/>
                                <w:szCs w:val="20"/>
                              </w:rPr>
                            </m:ctrlPr>
                          </m:e>
                        </m:eqArr>
                      </m:e>
                    </m:d>
                  </m:e>
                </m:func>
              </m:oMath>
            </m:oMathPara>
          </w:p>
        </w:tc>
        <w:tc>
          <w:tcPr>
            <w:tcW w:w="1474" w:type="dxa"/>
            <w:tcMar>
              <w:top w:w="60" w:type="dxa"/>
              <w:left w:w="60" w:type="dxa"/>
              <w:bottom w:w="60" w:type="dxa"/>
              <w:right w:w="60" w:type="dxa"/>
            </w:tcMar>
            <w:vAlign w:val="center"/>
          </w:tcPr>
          <w:p w14:paraId="152E9230" w14:textId="77777777" w:rsidR="00D8096A" w:rsidRDefault="00053EB1" w:rsidP="00D8096A">
            <w:pPr>
              <w:pStyle w:val="IsiTabel"/>
            </w:pPr>
            <w:r>
              <w:t>Unit Akomodasi/</w:t>
            </w:r>
          </w:p>
          <w:p w14:paraId="5790515A" w14:textId="7F19A07B" w:rsidR="00053EB1" w:rsidRDefault="00053EB1" w:rsidP="00D8096A">
            <w:pPr>
              <w:pStyle w:val="IsiTabel"/>
            </w:pPr>
            <w:r>
              <w:t>Tahun</w:t>
            </w:r>
          </w:p>
        </w:tc>
      </w:tr>
      <w:tr w:rsidR="00053EB1" w14:paraId="109E9660" w14:textId="77777777" w:rsidTr="00D8096A">
        <w:trPr>
          <w:cantSplit/>
          <w:jc w:val="center"/>
        </w:trPr>
        <w:tc>
          <w:tcPr>
            <w:tcW w:w="474" w:type="dxa"/>
            <w:tcMar>
              <w:top w:w="60" w:type="dxa"/>
              <w:left w:w="60" w:type="dxa"/>
              <w:bottom w:w="60" w:type="dxa"/>
              <w:right w:w="60" w:type="dxa"/>
            </w:tcMar>
            <w:vAlign w:val="center"/>
          </w:tcPr>
          <w:p w14:paraId="198D19AF" w14:textId="77777777" w:rsidR="00053EB1" w:rsidRDefault="00053EB1" w:rsidP="00D8096A">
            <w:pPr>
              <w:pStyle w:val="IsiTabel"/>
            </w:pPr>
            <w:r>
              <w:lastRenderedPageBreak/>
              <w:t>8</w:t>
            </w:r>
          </w:p>
        </w:tc>
        <w:tc>
          <w:tcPr>
            <w:tcW w:w="1871" w:type="dxa"/>
            <w:tcMar>
              <w:top w:w="60" w:type="dxa"/>
              <w:left w:w="60" w:type="dxa"/>
              <w:bottom w:w="60" w:type="dxa"/>
              <w:right w:w="60" w:type="dxa"/>
            </w:tcMar>
            <w:vAlign w:val="center"/>
          </w:tcPr>
          <w:p w14:paraId="551F0532" w14:textId="77777777" w:rsidR="00053EB1" w:rsidRDefault="00053EB1" w:rsidP="00D8096A">
            <w:pPr>
              <w:pStyle w:val="IsiTabel"/>
            </w:pPr>
            <w:r>
              <w:t>Laju Pembangunan/Penambahan ODTW</w:t>
            </w:r>
          </w:p>
        </w:tc>
        <w:tc>
          <w:tcPr>
            <w:tcW w:w="3969" w:type="dxa"/>
            <w:tcMar>
              <w:top w:w="60" w:type="dxa"/>
              <w:left w:w="60" w:type="dxa"/>
              <w:bottom w:w="60" w:type="dxa"/>
              <w:right w:w="60" w:type="dxa"/>
            </w:tcMar>
            <w:vAlign w:val="center"/>
          </w:tcPr>
          <w:p w14:paraId="221738F7" w14:textId="1C61755D" w:rsidR="00053EB1" w:rsidRPr="00D8096A" w:rsidRDefault="00D8096A" w:rsidP="00D8096A">
            <w:pPr>
              <w:pStyle w:val="IsiTabel"/>
              <w:rPr>
                <w:sz w:val="21"/>
                <w:szCs w:val="21"/>
              </w:rPr>
            </w:pPr>
            <m:oMathPara>
              <m:oMath>
                <m:r>
                  <m:rPr>
                    <m:nor/>
                  </m:rPr>
                  <w:rPr>
                    <w:sz w:val="21"/>
                    <w:szCs w:val="21"/>
                  </w:rPr>
                  <m:t>Laju Pembangunan/Penambahan ODTW</m:t>
                </m:r>
                <m:r>
                  <w:rPr>
                    <w:rFonts w:ascii="Cambria Math" w:hAnsi="Cambria Math"/>
                    <w:sz w:val="21"/>
                    <w:szCs w:val="21"/>
                  </w:rPr>
                  <m:t>=</m:t>
                </m:r>
                <m:r>
                  <m:rPr>
                    <m:nor/>
                  </m:rPr>
                  <w:rPr>
                    <w:sz w:val="21"/>
                    <w:szCs w:val="21"/>
                  </w:rPr>
                  <m:t>Investasi Sektor Pariwisata</m:t>
                </m:r>
                <m:r>
                  <w:rPr>
                    <w:rFonts w:ascii="Cambria Math" w:hAnsi="Cambria Math"/>
                    <w:sz w:val="21"/>
                    <w:szCs w:val="21"/>
                  </w:rPr>
                  <m:t>×</m:t>
                </m:r>
                <m:r>
                  <m:rPr>
                    <m:nor/>
                  </m:rPr>
                  <w:rPr>
                    <w:sz w:val="21"/>
                    <w:szCs w:val="21"/>
                  </w:rPr>
                  <m:t>Sensitivitas ODTW terhadap Investasi</m:t>
                </m:r>
                <m:r>
                  <w:rPr>
                    <w:rFonts w:ascii="Cambria Math" w:hAnsi="Cambria Math"/>
                    <w:sz w:val="21"/>
                    <w:szCs w:val="21"/>
                  </w:rPr>
                  <m:t>+</m:t>
                </m:r>
                <m:r>
                  <m:rPr>
                    <m:nor/>
                  </m:rPr>
                  <w:rPr>
                    <w:sz w:val="21"/>
                    <w:szCs w:val="21"/>
                  </w:rPr>
                  <m:t>Laju Pembangunan ODTW Non Investasi</m:t>
                </m:r>
              </m:oMath>
            </m:oMathPara>
          </w:p>
        </w:tc>
        <w:tc>
          <w:tcPr>
            <w:tcW w:w="1474" w:type="dxa"/>
            <w:tcMar>
              <w:top w:w="60" w:type="dxa"/>
              <w:left w:w="60" w:type="dxa"/>
              <w:bottom w:w="60" w:type="dxa"/>
              <w:right w:w="60" w:type="dxa"/>
            </w:tcMar>
            <w:vAlign w:val="center"/>
          </w:tcPr>
          <w:p w14:paraId="6FF1217C" w14:textId="77777777" w:rsidR="00053EB1" w:rsidRDefault="00053EB1" w:rsidP="00D8096A">
            <w:pPr>
              <w:pStyle w:val="IsiTabel"/>
            </w:pPr>
            <w:r>
              <w:t>Unit/Tahun</w:t>
            </w:r>
          </w:p>
        </w:tc>
      </w:tr>
      <w:tr w:rsidR="00053EB1" w14:paraId="6908D11C" w14:textId="77777777" w:rsidTr="00D8096A">
        <w:trPr>
          <w:cantSplit/>
          <w:jc w:val="center"/>
        </w:trPr>
        <w:tc>
          <w:tcPr>
            <w:tcW w:w="474" w:type="dxa"/>
            <w:tcMar>
              <w:top w:w="60" w:type="dxa"/>
              <w:left w:w="60" w:type="dxa"/>
              <w:bottom w:w="60" w:type="dxa"/>
              <w:right w:w="60" w:type="dxa"/>
            </w:tcMar>
            <w:vAlign w:val="center"/>
          </w:tcPr>
          <w:p w14:paraId="2EFB8BCF" w14:textId="77777777" w:rsidR="00053EB1" w:rsidRDefault="00053EB1" w:rsidP="00D8096A">
            <w:pPr>
              <w:pStyle w:val="IsiTabel"/>
            </w:pPr>
            <w:r>
              <w:t>9</w:t>
            </w:r>
          </w:p>
        </w:tc>
        <w:tc>
          <w:tcPr>
            <w:tcW w:w="1871" w:type="dxa"/>
            <w:tcMar>
              <w:top w:w="60" w:type="dxa"/>
              <w:left w:w="60" w:type="dxa"/>
              <w:bottom w:w="60" w:type="dxa"/>
              <w:right w:w="60" w:type="dxa"/>
            </w:tcMar>
            <w:vAlign w:val="center"/>
          </w:tcPr>
          <w:p w14:paraId="032F611D" w14:textId="77777777" w:rsidR="00053EB1" w:rsidRDefault="00053EB1" w:rsidP="00D8096A">
            <w:pPr>
              <w:pStyle w:val="IsiTabel"/>
            </w:pPr>
            <w:r>
              <w:t>Laju Penyerapan Tenaga Kerja Pariwisata</w:t>
            </w:r>
          </w:p>
        </w:tc>
        <w:tc>
          <w:tcPr>
            <w:tcW w:w="3969" w:type="dxa"/>
            <w:tcMar>
              <w:top w:w="60" w:type="dxa"/>
              <w:left w:w="60" w:type="dxa"/>
              <w:bottom w:w="60" w:type="dxa"/>
              <w:right w:w="60" w:type="dxa"/>
            </w:tcMar>
            <w:vAlign w:val="center"/>
          </w:tcPr>
          <w:p w14:paraId="4BAD5200" w14:textId="76797A40" w:rsidR="00053EB1" w:rsidRDefault="00D8096A" w:rsidP="00D8096A">
            <w:pPr>
              <w:pStyle w:val="IsiTabel"/>
            </w:pPr>
            <m:oMathPara>
              <m:oMath>
                <m:r>
                  <m:rPr>
                    <m:nor/>
                  </m:rPr>
                  <w:rPr>
                    <w:sz w:val="16"/>
                    <w:szCs w:val="16"/>
                  </w:rPr>
                  <m:t>Laju Penyerapan Tenaga Kerja Pariwisata</m:t>
                </m:r>
                <m: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max</m:t>
                    </m:r>
                  </m:fName>
                  <m:e>
                    <m:d>
                      <m:dPr>
                        <m:ctrlPr>
                          <w:rPr>
                            <w:rFonts w:ascii="Cambria Math" w:hAnsi="Cambria Math"/>
                            <w:sz w:val="16"/>
                            <w:szCs w:val="16"/>
                          </w:rPr>
                        </m:ctrlPr>
                      </m:dPr>
                      <m:e>
                        <m:r>
                          <w:rPr>
                            <w:rFonts w:ascii="Cambria Math" w:hAnsi="Cambria Math"/>
                            <w:sz w:val="16"/>
                            <w:szCs w:val="16"/>
                          </w:rPr>
                          <m:t>0,</m:t>
                        </m:r>
                        <m:r>
                          <m:rPr>
                            <m:nor/>
                          </m:rPr>
                          <w:rPr>
                            <w:sz w:val="16"/>
                            <w:szCs w:val="16"/>
                          </w:rPr>
                          <m:t>Laju Keluar Tenaga Kerja Pariwisata</m:t>
                        </m:r>
                        <m:r>
                          <w:rPr>
                            <w:rFonts w:ascii="Cambria Math" w:hAnsi="Cambria Math"/>
                            <w:sz w:val="16"/>
                            <w:szCs w:val="16"/>
                          </w:rPr>
                          <m:t>+</m:t>
                        </m:r>
                        <m:f>
                          <m:fPr>
                            <m:ctrlPr>
                              <w:rPr>
                                <w:rFonts w:ascii="Cambria Math" w:hAnsi="Cambria Math"/>
                                <w:sz w:val="16"/>
                                <w:szCs w:val="16"/>
                              </w:rPr>
                            </m:ctrlPr>
                          </m:fPr>
                          <m:num>
                            <m:r>
                              <m:rPr>
                                <m:nor/>
                              </m:rPr>
                              <w:rPr>
                                <w:sz w:val="16"/>
                                <w:szCs w:val="16"/>
                              </w:rPr>
                              <m:t>Tenaga Kerja Dibutuhkan</m:t>
                            </m:r>
                            <m:r>
                              <w:rPr>
                                <w:rFonts w:ascii="Cambria Math" w:hAnsi="Cambria Math"/>
                                <w:sz w:val="16"/>
                                <w:szCs w:val="16"/>
                              </w:rPr>
                              <m:t>-</m:t>
                            </m:r>
                            <m:r>
                              <m:rPr>
                                <m:nor/>
                              </m:rPr>
                              <w:rPr>
                                <w:sz w:val="16"/>
                                <w:szCs w:val="16"/>
                              </w:rPr>
                              <m:t>Tenaga Kerja Pariwisata</m:t>
                            </m:r>
                          </m:num>
                          <m:den>
                            <m:r>
                              <m:rPr>
                                <m:nor/>
                              </m:rPr>
                              <w:rPr>
                                <w:sz w:val="16"/>
                                <w:szCs w:val="16"/>
                              </w:rPr>
                              <m:t>Waktu Penyesuaian Tenaga Kerja</m:t>
                            </m:r>
                          </m:den>
                        </m:f>
                      </m:e>
                    </m:d>
                  </m:e>
                </m:func>
              </m:oMath>
            </m:oMathPara>
          </w:p>
        </w:tc>
        <w:tc>
          <w:tcPr>
            <w:tcW w:w="1474" w:type="dxa"/>
            <w:tcMar>
              <w:top w:w="60" w:type="dxa"/>
              <w:left w:w="60" w:type="dxa"/>
              <w:bottom w:w="60" w:type="dxa"/>
              <w:right w:w="60" w:type="dxa"/>
            </w:tcMar>
            <w:vAlign w:val="center"/>
          </w:tcPr>
          <w:p w14:paraId="532FBA3E" w14:textId="77777777" w:rsidR="00053EB1" w:rsidRDefault="00053EB1" w:rsidP="00D8096A">
            <w:pPr>
              <w:pStyle w:val="IsiTabel"/>
            </w:pPr>
            <w:r>
              <w:t>Jiwa/Tahun</w:t>
            </w:r>
          </w:p>
        </w:tc>
      </w:tr>
      <w:tr w:rsidR="00053EB1" w14:paraId="072A62B5" w14:textId="77777777" w:rsidTr="00D8096A">
        <w:trPr>
          <w:cantSplit/>
          <w:jc w:val="center"/>
        </w:trPr>
        <w:tc>
          <w:tcPr>
            <w:tcW w:w="474" w:type="dxa"/>
            <w:tcMar>
              <w:top w:w="60" w:type="dxa"/>
              <w:left w:w="60" w:type="dxa"/>
              <w:bottom w:w="60" w:type="dxa"/>
              <w:right w:w="60" w:type="dxa"/>
            </w:tcMar>
            <w:vAlign w:val="center"/>
          </w:tcPr>
          <w:p w14:paraId="124B114A" w14:textId="77777777" w:rsidR="00053EB1" w:rsidRDefault="00053EB1" w:rsidP="00D8096A">
            <w:pPr>
              <w:pStyle w:val="IsiTabel"/>
            </w:pPr>
            <w:r>
              <w:t>10</w:t>
            </w:r>
          </w:p>
        </w:tc>
        <w:tc>
          <w:tcPr>
            <w:tcW w:w="1871" w:type="dxa"/>
            <w:tcMar>
              <w:top w:w="60" w:type="dxa"/>
              <w:left w:w="60" w:type="dxa"/>
              <w:bottom w:w="60" w:type="dxa"/>
              <w:right w:w="60" w:type="dxa"/>
            </w:tcMar>
            <w:vAlign w:val="center"/>
          </w:tcPr>
          <w:p w14:paraId="64E30FDC" w14:textId="77777777" w:rsidR="00053EB1" w:rsidRDefault="00053EB1" w:rsidP="00D8096A">
            <w:pPr>
              <w:pStyle w:val="IsiTabel"/>
            </w:pPr>
            <w:r>
              <w:t>Laju Konversi Lahan Non Pariwisata</w:t>
            </w:r>
          </w:p>
        </w:tc>
        <w:tc>
          <w:tcPr>
            <w:tcW w:w="3969" w:type="dxa"/>
            <w:tcMar>
              <w:top w:w="60" w:type="dxa"/>
              <w:left w:w="60" w:type="dxa"/>
              <w:bottom w:w="60" w:type="dxa"/>
              <w:right w:w="60" w:type="dxa"/>
            </w:tcMar>
            <w:vAlign w:val="center"/>
          </w:tcPr>
          <w:p w14:paraId="75E44BCD" w14:textId="2A0DE382" w:rsidR="00053EB1" w:rsidRDefault="00D8096A" w:rsidP="00D8096A">
            <w:pPr>
              <w:pStyle w:val="IsiTabel"/>
            </w:pPr>
            <m:oMathPara>
              <m:oMath>
                <m:r>
                  <m:rPr>
                    <m:nor/>
                  </m:rPr>
                  <m:t>Laju Konversi Lahan Non Pariwisata</m:t>
                </m:r>
                <m:r>
                  <w:rPr>
                    <w:rFonts w:ascii="Cambria Math" w:hAnsi="Cambria Math"/>
                  </w:rPr>
                  <m:t>=</m:t>
                </m:r>
                <m:r>
                  <m:rPr>
                    <m:nor/>
                  </m:rPr>
                  <m:t>Laju Konversi Dasar</m:t>
                </m:r>
                <m:r>
                  <w:rPr>
                    <w:rFonts w:ascii="Cambria Math" w:hAnsi="Cambria Math"/>
                  </w:rPr>
                  <m:t>×</m:t>
                </m:r>
                <m:r>
                  <m:rPr>
                    <m:nor/>
                  </m:rPr>
                  <m:t>Lahan Terbangun</m:t>
                </m:r>
                <m:r>
                  <w:rPr>
                    <w:rFonts w:ascii="Cambria Math" w:hAnsi="Cambria Math"/>
                  </w:rPr>
                  <m:t>×</m:t>
                </m:r>
                <m:r>
                  <m:rPr>
                    <m:nor/>
                  </m:rPr>
                  <m:t>Rasio Daya Dukung Lahan</m:t>
                </m:r>
              </m:oMath>
            </m:oMathPara>
          </w:p>
        </w:tc>
        <w:tc>
          <w:tcPr>
            <w:tcW w:w="1474" w:type="dxa"/>
            <w:tcMar>
              <w:top w:w="60" w:type="dxa"/>
              <w:left w:w="60" w:type="dxa"/>
              <w:bottom w:w="60" w:type="dxa"/>
              <w:right w:w="60" w:type="dxa"/>
            </w:tcMar>
            <w:vAlign w:val="center"/>
          </w:tcPr>
          <w:p w14:paraId="523CF25B" w14:textId="77777777" w:rsidR="00053EB1" w:rsidRDefault="00053EB1" w:rsidP="00D8096A">
            <w:pPr>
              <w:pStyle w:val="IsiTabel"/>
            </w:pPr>
            <w:r>
              <w:t>Hektar/Tahun</w:t>
            </w:r>
          </w:p>
        </w:tc>
      </w:tr>
      <w:tr w:rsidR="00053EB1" w14:paraId="252EA5B7" w14:textId="77777777" w:rsidTr="00D8096A">
        <w:trPr>
          <w:cantSplit/>
          <w:jc w:val="center"/>
        </w:trPr>
        <w:tc>
          <w:tcPr>
            <w:tcW w:w="474" w:type="dxa"/>
            <w:tcMar>
              <w:top w:w="60" w:type="dxa"/>
              <w:left w:w="60" w:type="dxa"/>
              <w:bottom w:w="60" w:type="dxa"/>
              <w:right w:w="60" w:type="dxa"/>
            </w:tcMar>
            <w:vAlign w:val="center"/>
          </w:tcPr>
          <w:p w14:paraId="00195E79" w14:textId="77777777" w:rsidR="00053EB1" w:rsidRDefault="00053EB1" w:rsidP="00D8096A">
            <w:pPr>
              <w:pStyle w:val="IsiTabel"/>
            </w:pPr>
            <w:r>
              <w:t>11</w:t>
            </w:r>
          </w:p>
        </w:tc>
        <w:tc>
          <w:tcPr>
            <w:tcW w:w="1871" w:type="dxa"/>
            <w:tcMar>
              <w:top w:w="60" w:type="dxa"/>
              <w:left w:w="60" w:type="dxa"/>
              <w:bottom w:w="60" w:type="dxa"/>
              <w:right w:w="60" w:type="dxa"/>
            </w:tcMar>
            <w:vAlign w:val="center"/>
          </w:tcPr>
          <w:p w14:paraId="6849FB95" w14:textId="77777777" w:rsidR="00053EB1" w:rsidRDefault="00053EB1" w:rsidP="00D8096A">
            <w:pPr>
              <w:pStyle w:val="IsiTabel"/>
            </w:pPr>
            <w:r>
              <w:t>Laju Kedatangan Wisatawan</w:t>
            </w:r>
          </w:p>
        </w:tc>
        <w:tc>
          <w:tcPr>
            <w:tcW w:w="3969" w:type="dxa"/>
            <w:tcMar>
              <w:top w:w="60" w:type="dxa"/>
              <w:left w:w="60" w:type="dxa"/>
              <w:bottom w:w="60" w:type="dxa"/>
              <w:right w:w="60" w:type="dxa"/>
            </w:tcMar>
            <w:vAlign w:val="center"/>
          </w:tcPr>
          <w:p w14:paraId="794562BC" w14:textId="194D6255" w:rsidR="00053EB1" w:rsidRPr="00D8096A" w:rsidRDefault="00D8096A" w:rsidP="00D8096A">
            <w:pPr>
              <w:pStyle w:val="IsiTabel"/>
            </w:pPr>
            <m:oMathPara>
              <m:oMathParaPr>
                <m:jc m:val="left"/>
              </m:oMathParaPr>
              <m:oMath>
                <m:r>
                  <m:rPr>
                    <m:nor/>
                  </m:rPr>
                  <m:t>Laju Pertumbuhan Wisatawan</m:t>
                </m:r>
                <m:r>
                  <w:rPr>
                    <w:rFonts w:ascii="Cambria Math" w:hAnsi="Cambria Math"/>
                  </w:rPr>
                  <m:t>=</m:t>
                </m:r>
                <m:r>
                  <m:rPr>
                    <m:nor/>
                  </m:rPr>
                  <m:t>Jumlah Wisatawan</m:t>
                </m:r>
                <m:r>
                  <w:rPr>
                    <w:rFonts w:ascii="Cambria Math" w:hAnsi="Cambria Math"/>
                  </w:rPr>
                  <m:t>×</m:t>
                </m:r>
                <m:r>
                  <m:rPr>
                    <m:nor/>
                  </m:rPr>
                  <m:t>Laju Pertumbuhan Eksternal</m:t>
                </m:r>
                <m:r>
                  <w:rPr>
                    <w:rFonts w:ascii="Cambria Math" w:hAnsi="Cambria Math"/>
                  </w:rPr>
                  <m:t>×</m:t>
                </m:r>
                <m:r>
                  <m:rPr>
                    <m:nor/>
                  </m:rPr>
                  <m:t>Daya Tarik Destinasi Wisata</m:t>
                </m:r>
              </m:oMath>
            </m:oMathPara>
          </w:p>
        </w:tc>
        <w:tc>
          <w:tcPr>
            <w:tcW w:w="1474" w:type="dxa"/>
            <w:tcMar>
              <w:top w:w="60" w:type="dxa"/>
              <w:left w:w="60" w:type="dxa"/>
              <w:bottom w:w="60" w:type="dxa"/>
              <w:right w:w="60" w:type="dxa"/>
            </w:tcMar>
            <w:vAlign w:val="center"/>
          </w:tcPr>
          <w:p w14:paraId="75E9CB71" w14:textId="77777777" w:rsidR="00053EB1" w:rsidRDefault="00053EB1" w:rsidP="00D8096A">
            <w:pPr>
              <w:pStyle w:val="IsiTabel"/>
            </w:pPr>
            <w:r>
              <w:t>Kunjungan/Tahun</w:t>
            </w:r>
          </w:p>
        </w:tc>
      </w:tr>
      <w:tr w:rsidR="00053EB1" w14:paraId="4BD00F37" w14:textId="77777777" w:rsidTr="00D8096A">
        <w:trPr>
          <w:cantSplit/>
          <w:jc w:val="center"/>
        </w:trPr>
        <w:tc>
          <w:tcPr>
            <w:tcW w:w="474" w:type="dxa"/>
            <w:tcMar>
              <w:top w:w="60" w:type="dxa"/>
              <w:left w:w="60" w:type="dxa"/>
              <w:bottom w:w="60" w:type="dxa"/>
              <w:right w:w="60" w:type="dxa"/>
            </w:tcMar>
            <w:vAlign w:val="center"/>
          </w:tcPr>
          <w:p w14:paraId="0998141B" w14:textId="77777777" w:rsidR="00053EB1" w:rsidRDefault="00053EB1" w:rsidP="00D8096A">
            <w:pPr>
              <w:pStyle w:val="IsiTabel"/>
            </w:pPr>
            <w:r>
              <w:t>12</w:t>
            </w:r>
          </w:p>
        </w:tc>
        <w:tc>
          <w:tcPr>
            <w:tcW w:w="1871" w:type="dxa"/>
            <w:tcMar>
              <w:top w:w="60" w:type="dxa"/>
              <w:left w:w="60" w:type="dxa"/>
              <w:bottom w:w="60" w:type="dxa"/>
              <w:right w:w="60" w:type="dxa"/>
            </w:tcMar>
            <w:vAlign w:val="center"/>
          </w:tcPr>
          <w:p w14:paraId="2A48133F" w14:textId="77777777" w:rsidR="00053EB1" w:rsidRDefault="00053EB1" w:rsidP="00D8096A">
            <w:pPr>
              <w:pStyle w:val="IsiTabel"/>
            </w:pPr>
            <w:r>
              <w:t xml:space="preserve">Laju </w:t>
            </w:r>
            <w:proofErr w:type="spellStart"/>
            <w:r>
              <w:t>Demolisi</w:t>
            </w:r>
            <w:proofErr w:type="spellEnd"/>
            <w:r>
              <w:t xml:space="preserve"> Hotel dan Akomodasi</w:t>
            </w:r>
          </w:p>
        </w:tc>
        <w:tc>
          <w:tcPr>
            <w:tcW w:w="3969" w:type="dxa"/>
            <w:tcMar>
              <w:top w:w="60" w:type="dxa"/>
              <w:left w:w="60" w:type="dxa"/>
              <w:bottom w:w="60" w:type="dxa"/>
              <w:right w:w="60" w:type="dxa"/>
            </w:tcMar>
            <w:vAlign w:val="center"/>
          </w:tcPr>
          <w:p w14:paraId="2A171DA6" w14:textId="41C0F8AC" w:rsidR="00053EB1" w:rsidRDefault="003A7830" w:rsidP="00D8096A">
            <w:pPr>
              <w:pStyle w:val="IsiTabel"/>
            </w:pPr>
            <m:oMathPara>
              <m:oMath>
                <m:r>
                  <m:rPr>
                    <m:nor/>
                  </m:rPr>
                  <m:t>Laju </m:t>
                </m:r>
                <w:proofErr w:type="spellStart"/>
                <m:r>
                  <m:rPr>
                    <m:nor/>
                  </m:rPr>
                  <m:t>Demolisi</m:t>
                </m:r>
                <w:proofErr w:type="spellEnd"/>
                <m:r>
                  <m:rPr>
                    <m:nor/>
                  </m:rPr>
                  <m:t> Hotel dan Akomodasi</m:t>
                </m:r>
                <m:r>
                  <w:rPr>
                    <w:rFonts w:ascii="Cambria Math" w:hAnsi="Cambria Math"/>
                  </w:rPr>
                  <m:t>=</m:t>
                </m:r>
                <m:r>
                  <m:rPr>
                    <m:nor/>
                  </m:rPr>
                  <m:t>Jumlah Hotel dan Akomodasi</m:t>
                </m:r>
                <m:r>
                  <w:rPr>
                    <w:rFonts w:ascii="Cambria Math" w:hAnsi="Cambria Math"/>
                  </w:rPr>
                  <m:t>×</m:t>
                </m:r>
                <m:r>
                  <m:rPr>
                    <m:nor/>
                  </m:rPr>
                  <m:t>Laju Demolisi Dasar</m:t>
                </m:r>
              </m:oMath>
            </m:oMathPara>
          </w:p>
        </w:tc>
        <w:tc>
          <w:tcPr>
            <w:tcW w:w="1474" w:type="dxa"/>
            <w:tcMar>
              <w:top w:w="60" w:type="dxa"/>
              <w:left w:w="60" w:type="dxa"/>
              <w:bottom w:w="60" w:type="dxa"/>
              <w:right w:w="60" w:type="dxa"/>
            </w:tcMar>
            <w:vAlign w:val="center"/>
          </w:tcPr>
          <w:p w14:paraId="53D920E7" w14:textId="77777777" w:rsidR="00053EB1" w:rsidRDefault="00053EB1" w:rsidP="00D8096A">
            <w:pPr>
              <w:pStyle w:val="IsiTabel"/>
            </w:pPr>
            <w:r>
              <w:t>Unit Akomodasi/Tahun</w:t>
            </w:r>
          </w:p>
        </w:tc>
      </w:tr>
      <w:tr w:rsidR="00053EB1" w14:paraId="08C6A047" w14:textId="77777777" w:rsidTr="00D8096A">
        <w:trPr>
          <w:cantSplit/>
          <w:jc w:val="center"/>
        </w:trPr>
        <w:tc>
          <w:tcPr>
            <w:tcW w:w="474" w:type="dxa"/>
            <w:tcMar>
              <w:top w:w="60" w:type="dxa"/>
              <w:left w:w="60" w:type="dxa"/>
              <w:bottom w:w="60" w:type="dxa"/>
              <w:right w:w="60" w:type="dxa"/>
            </w:tcMar>
            <w:vAlign w:val="center"/>
          </w:tcPr>
          <w:p w14:paraId="07E48DE5" w14:textId="77777777" w:rsidR="00053EB1" w:rsidRDefault="00053EB1" w:rsidP="00D8096A">
            <w:pPr>
              <w:pStyle w:val="IsiTabel"/>
            </w:pPr>
            <w:r>
              <w:t>13</w:t>
            </w:r>
          </w:p>
        </w:tc>
        <w:tc>
          <w:tcPr>
            <w:tcW w:w="1871" w:type="dxa"/>
            <w:tcMar>
              <w:top w:w="60" w:type="dxa"/>
              <w:left w:w="60" w:type="dxa"/>
              <w:bottom w:w="60" w:type="dxa"/>
              <w:right w:w="60" w:type="dxa"/>
            </w:tcMar>
            <w:vAlign w:val="center"/>
          </w:tcPr>
          <w:p w14:paraId="662446A8" w14:textId="77777777" w:rsidR="00053EB1" w:rsidRDefault="00053EB1" w:rsidP="00D8096A">
            <w:pPr>
              <w:pStyle w:val="IsiTabel"/>
            </w:pPr>
            <w:r>
              <w:t>Laju Keluar Tenaga Kerja Pariwisata</w:t>
            </w:r>
          </w:p>
        </w:tc>
        <w:tc>
          <w:tcPr>
            <w:tcW w:w="3969" w:type="dxa"/>
            <w:tcMar>
              <w:top w:w="60" w:type="dxa"/>
              <w:left w:w="60" w:type="dxa"/>
              <w:bottom w:w="60" w:type="dxa"/>
              <w:right w:w="60" w:type="dxa"/>
            </w:tcMar>
            <w:vAlign w:val="center"/>
          </w:tcPr>
          <w:p w14:paraId="18B78B47" w14:textId="63027C43" w:rsidR="00053EB1" w:rsidRDefault="003A7830" w:rsidP="00D8096A">
            <w:pPr>
              <w:pStyle w:val="IsiTabel"/>
            </w:pPr>
            <m:oMathPara>
              <m:oMath>
                <m:r>
                  <m:rPr>
                    <m:nor/>
                  </m:rPr>
                  <m:t>Laju Keluar Tenaga Kerja Pariwisata</m:t>
                </m:r>
                <m:r>
                  <w:rPr>
                    <w:rFonts w:ascii="Cambria Math" w:hAnsi="Cambria Math"/>
                  </w:rPr>
                  <m:t>=</m:t>
                </m:r>
                <m:r>
                  <m:rPr>
                    <m:nor/>
                  </m:rPr>
                  <m:t>Tenaga Kerja Pariwisata</m:t>
                </m:r>
                <m:r>
                  <w:rPr>
                    <w:rFonts w:ascii="Cambria Math" w:hAnsi="Cambria Math"/>
                  </w:rPr>
                  <m:t>×</m:t>
                </m:r>
                <m:r>
                  <m:rPr>
                    <m:nor/>
                  </m:rPr>
                  <m:t>Laju Keluar Dasar Tenaga Kerja</m:t>
                </m:r>
              </m:oMath>
            </m:oMathPara>
          </w:p>
        </w:tc>
        <w:tc>
          <w:tcPr>
            <w:tcW w:w="1474" w:type="dxa"/>
            <w:tcMar>
              <w:top w:w="60" w:type="dxa"/>
              <w:left w:w="60" w:type="dxa"/>
              <w:bottom w:w="60" w:type="dxa"/>
              <w:right w:w="60" w:type="dxa"/>
            </w:tcMar>
            <w:vAlign w:val="center"/>
          </w:tcPr>
          <w:p w14:paraId="5466DA04" w14:textId="77777777" w:rsidR="00053EB1" w:rsidRDefault="00053EB1" w:rsidP="00D8096A">
            <w:pPr>
              <w:pStyle w:val="IsiTabel"/>
            </w:pPr>
            <w:r>
              <w:t>Jiwa/Tahun</w:t>
            </w:r>
          </w:p>
        </w:tc>
      </w:tr>
      <w:tr w:rsidR="00053EB1" w14:paraId="4FDC8CB5" w14:textId="77777777" w:rsidTr="00D8096A">
        <w:trPr>
          <w:cantSplit/>
          <w:jc w:val="center"/>
        </w:trPr>
        <w:tc>
          <w:tcPr>
            <w:tcW w:w="474" w:type="dxa"/>
            <w:tcMar>
              <w:top w:w="60" w:type="dxa"/>
              <w:left w:w="60" w:type="dxa"/>
              <w:bottom w:w="60" w:type="dxa"/>
              <w:right w:w="60" w:type="dxa"/>
            </w:tcMar>
            <w:vAlign w:val="center"/>
          </w:tcPr>
          <w:p w14:paraId="46FF6895" w14:textId="77777777" w:rsidR="00053EB1" w:rsidRDefault="00053EB1" w:rsidP="00D8096A">
            <w:pPr>
              <w:pStyle w:val="IsiTabel"/>
            </w:pPr>
            <w:r>
              <w:t>14</w:t>
            </w:r>
          </w:p>
        </w:tc>
        <w:tc>
          <w:tcPr>
            <w:tcW w:w="1871" w:type="dxa"/>
            <w:tcMar>
              <w:top w:w="60" w:type="dxa"/>
              <w:left w:w="60" w:type="dxa"/>
              <w:bottom w:w="60" w:type="dxa"/>
              <w:right w:w="60" w:type="dxa"/>
            </w:tcMar>
            <w:vAlign w:val="center"/>
          </w:tcPr>
          <w:p w14:paraId="4F5BFD16" w14:textId="77777777" w:rsidR="00053EB1" w:rsidRDefault="00053EB1" w:rsidP="00D8096A">
            <w:pPr>
              <w:pStyle w:val="IsiTabel"/>
            </w:pPr>
            <w:r>
              <w:t>Laju Penurunan Wisatawan</w:t>
            </w:r>
          </w:p>
        </w:tc>
        <w:tc>
          <w:tcPr>
            <w:tcW w:w="3969" w:type="dxa"/>
            <w:tcMar>
              <w:top w:w="60" w:type="dxa"/>
              <w:left w:w="60" w:type="dxa"/>
              <w:bottom w:w="60" w:type="dxa"/>
              <w:right w:w="60" w:type="dxa"/>
            </w:tcMar>
            <w:vAlign w:val="center"/>
          </w:tcPr>
          <w:p w14:paraId="1709107C" w14:textId="1465B12F" w:rsidR="00053EB1" w:rsidRDefault="003A7830" w:rsidP="00D8096A">
            <w:pPr>
              <w:pStyle w:val="IsiTabel"/>
            </w:pPr>
            <m:oMathPara>
              <m:oMath>
                <m:r>
                  <m:rPr>
                    <m:nor/>
                  </m:rPr>
                  <m:t>Laju Penurunan Wisatawan</m:t>
                </m:r>
                <m:r>
                  <w:rPr>
                    <w:rFonts w:ascii="Cambria Math" w:hAnsi="Cambria Math"/>
                  </w:rPr>
                  <m:t>=</m:t>
                </m:r>
                <m:r>
                  <m:rPr>
                    <m:nor/>
                  </m:rPr>
                  <m:t>Jumlah Wisatawan</m:t>
                </m:r>
                <m:r>
                  <w:rPr>
                    <w:rFonts w:ascii="Cambria Math" w:hAnsi="Cambria Math"/>
                  </w:rPr>
                  <m:t>×</m:t>
                </m:r>
                <m:r>
                  <m:rPr>
                    <m:nor/>
                  </m:rPr>
                  <m:t>Laju Penurunan Dasar</m:t>
                </m:r>
              </m:oMath>
            </m:oMathPara>
          </w:p>
        </w:tc>
        <w:tc>
          <w:tcPr>
            <w:tcW w:w="1474" w:type="dxa"/>
            <w:tcMar>
              <w:top w:w="60" w:type="dxa"/>
              <w:left w:w="60" w:type="dxa"/>
              <w:bottom w:w="60" w:type="dxa"/>
              <w:right w:w="60" w:type="dxa"/>
            </w:tcMar>
            <w:vAlign w:val="center"/>
          </w:tcPr>
          <w:p w14:paraId="51CA1034" w14:textId="77777777" w:rsidR="00053EB1" w:rsidRDefault="00053EB1" w:rsidP="00D8096A">
            <w:pPr>
              <w:pStyle w:val="IsiTabel"/>
            </w:pPr>
            <w:r>
              <w:t>Kunjungan/Tahun</w:t>
            </w:r>
          </w:p>
        </w:tc>
      </w:tr>
      <w:tr w:rsidR="00053EB1" w14:paraId="041AFC31" w14:textId="77777777" w:rsidTr="00D8096A">
        <w:trPr>
          <w:cantSplit/>
          <w:jc w:val="center"/>
        </w:trPr>
        <w:tc>
          <w:tcPr>
            <w:tcW w:w="474" w:type="dxa"/>
            <w:tcMar>
              <w:top w:w="60" w:type="dxa"/>
              <w:left w:w="60" w:type="dxa"/>
              <w:bottom w:w="60" w:type="dxa"/>
              <w:right w:w="60" w:type="dxa"/>
            </w:tcMar>
            <w:vAlign w:val="center"/>
          </w:tcPr>
          <w:p w14:paraId="5B0ED238" w14:textId="77777777" w:rsidR="00053EB1" w:rsidRDefault="00053EB1" w:rsidP="00D8096A">
            <w:pPr>
              <w:pStyle w:val="IsiTabel"/>
            </w:pPr>
            <w:r>
              <w:t>15</w:t>
            </w:r>
          </w:p>
        </w:tc>
        <w:tc>
          <w:tcPr>
            <w:tcW w:w="1871" w:type="dxa"/>
            <w:tcMar>
              <w:top w:w="60" w:type="dxa"/>
              <w:left w:w="60" w:type="dxa"/>
              <w:bottom w:w="60" w:type="dxa"/>
              <w:right w:w="60" w:type="dxa"/>
            </w:tcMar>
            <w:vAlign w:val="center"/>
          </w:tcPr>
          <w:p w14:paraId="62A39FB5" w14:textId="77777777" w:rsidR="00053EB1" w:rsidRDefault="00053EB1" w:rsidP="00D8096A">
            <w:pPr>
              <w:pStyle w:val="IsiTabel"/>
            </w:pPr>
            <w:r>
              <w:t>Laju Penutupan ODTW</w:t>
            </w:r>
          </w:p>
        </w:tc>
        <w:tc>
          <w:tcPr>
            <w:tcW w:w="3969" w:type="dxa"/>
            <w:tcMar>
              <w:top w:w="60" w:type="dxa"/>
              <w:left w:w="60" w:type="dxa"/>
              <w:bottom w:w="60" w:type="dxa"/>
              <w:right w:w="60" w:type="dxa"/>
            </w:tcMar>
            <w:vAlign w:val="center"/>
          </w:tcPr>
          <w:p w14:paraId="3A32DC23" w14:textId="327B048B" w:rsidR="00053EB1" w:rsidRDefault="003A7830" w:rsidP="00D8096A">
            <w:pPr>
              <w:pStyle w:val="IsiTabel"/>
            </w:pPr>
            <m:oMathPara>
              <m:oMath>
                <m:r>
                  <m:rPr>
                    <m:nor/>
                  </m:rPr>
                  <m:t>Laju Penutupan ODTW</m:t>
                </m:r>
                <m:r>
                  <w:rPr>
                    <w:rFonts w:ascii="Cambria Math" w:hAnsi="Cambria Math"/>
                  </w:rPr>
                  <m:t>=</m:t>
                </m:r>
                <m:r>
                  <m:rPr>
                    <m:nor/>
                  </m:rPr>
                  <m:t>Jumlah Objek Daya Tarik Wisata</m:t>
                </m:r>
                <m:r>
                  <w:rPr>
                    <w:rFonts w:ascii="Cambria Math" w:hAnsi="Cambria Math"/>
                  </w:rPr>
                  <m:t>×</m:t>
                </m:r>
                <m:r>
                  <m:rPr>
                    <m:nor/>
                  </m:rPr>
                  <m:t>Laju Penutupan Dasar ODTW</m:t>
                </m:r>
              </m:oMath>
            </m:oMathPara>
          </w:p>
        </w:tc>
        <w:tc>
          <w:tcPr>
            <w:tcW w:w="1474" w:type="dxa"/>
            <w:tcMar>
              <w:top w:w="60" w:type="dxa"/>
              <w:left w:w="60" w:type="dxa"/>
              <w:bottom w:w="60" w:type="dxa"/>
              <w:right w:w="60" w:type="dxa"/>
            </w:tcMar>
            <w:vAlign w:val="center"/>
          </w:tcPr>
          <w:p w14:paraId="4C340E72" w14:textId="77777777" w:rsidR="00053EB1" w:rsidRDefault="00053EB1" w:rsidP="00D8096A">
            <w:pPr>
              <w:pStyle w:val="IsiTabel"/>
            </w:pPr>
            <w:r>
              <w:t>Unit/Tahun</w:t>
            </w:r>
          </w:p>
        </w:tc>
      </w:tr>
    </w:tbl>
    <w:p w14:paraId="484B0F87" w14:textId="77777777" w:rsidR="00675741" w:rsidRDefault="00675741" w:rsidP="00675741">
      <w:pPr>
        <w:pStyle w:val="ListParagraph"/>
        <w:spacing w:before="240"/>
        <w:ind w:left="567" w:firstLine="0"/>
      </w:pPr>
    </w:p>
    <w:p w14:paraId="3F2983E2" w14:textId="77777777" w:rsidR="00675741" w:rsidRDefault="00675741" w:rsidP="00675741">
      <w:pPr>
        <w:pStyle w:val="ListParagraph"/>
        <w:spacing w:before="240"/>
        <w:ind w:left="567" w:firstLine="0"/>
      </w:pPr>
    </w:p>
    <w:p w14:paraId="647CFDE8" w14:textId="77777777" w:rsidR="00675741" w:rsidRDefault="00675741" w:rsidP="00675741">
      <w:pPr>
        <w:pStyle w:val="ListParagraph"/>
        <w:spacing w:before="240"/>
        <w:ind w:left="567" w:firstLine="0"/>
      </w:pPr>
    </w:p>
    <w:p w14:paraId="0754FE13" w14:textId="77777777" w:rsidR="00675741" w:rsidRDefault="00675741" w:rsidP="00675741">
      <w:pPr>
        <w:pStyle w:val="ListParagraph"/>
        <w:spacing w:before="240"/>
        <w:ind w:left="567" w:firstLine="0"/>
      </w:pPr>
    </w:p>
    <w:p w14:paraId="405AB577" w14:textId="77777777" w:rsidR="00675741" w:rsidRDefault="00675741" w:rsidP="00675741">
      <w:pPr>
        <w:pStyle w:val="ListParagraph"/>
        <w:spacing w:before="240"/>
        <w:ind w:left="567" w:firstLine="0"/>
      </w:pPr>
    </w:p>
    <w:p w14:paraId="75121A70" w14:textId="096D7C6D" w:rsidR="00053EB1" w:rsidRDefault="003A7830" w:rsidP="00505382">
      <w:pPr>
        <w:pStyle w:val="ListParagraph"/>
        <w:numPr>
          <w:ilvl w:val="0"/>
          <w:numId w:val="46"/>
        </w:numPr>
        <w:spacing w:before="240"/>
        <w:ind w:left="567"/>
      </w:pPr>
      <w:proofErr w:type="spellStart"/>
      <w:r>
        <w:lastRenderedPageBreak/>
        <w:t>Auxiliary</w:t>
      </w:r>
      <w:proofErr w:type="spellEnd"/>
    </w:p>
    <w:tbl>
      <w:tblPr>
        <w:tblStyle w:val="TableGrid"/>
        <w:tblW w:w="7994"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456"/>
        <w:gridCol w:w="1245"/>
        <w:gridCol w:w="5102"/>
        <w:gridCol w:w="1191"/>
      </w:tblGrid>
      <w:tr w:rsidR="003A7830" w14:paraId="13114818" w14:textId="77777777" w:rsidTr="00315059">
        <w:trPr>
          <w:cantSplit/>
          <w:tblHeader/>
          <w:jc w:val="center"/>
        </w:trPr>
        <w:tc>
          <w:tcPr>
            <w:tcW w:w="456" w:type="dxa"/>
            <w:tcMar>
              <w:top w:w="60" w:type="dxa"/>
              <w:left w:w="60" w:type="dxa"/>
              <w:bottom w:w="60" w:type="dxa"/>
              <w:right w:w="60" w:type="dxa"/>
            </w:tcMar>
            <w:vAlign w:val="center"/>
          </w:tcPr>
          <w:p w14:paraId="396BCA04" w14:textId="76C64FF2" w:rsidR="003A7830" w:rsidRDefault="00675741" w:rsidP="003A7830">
            <w:pPr>
              <w:pStyle w:val="HeaderdanNomorKolompadaTabel"/>
            </w:pPr>
            <w:r>
              <w:t>No</w:t>
            </w:r>
            <w:r w:rsidR="003A7830">
              <w:t>.</w:t>
            </w:r>
          </w:p>
        </w:tc>
        <w:tc>
          <w:tcPr>
            <w:tcW w:w="1245" w:type="dxa"/>
            <w:tcMar>
              <w:top w:w="60" w:type="dxa"/>
              <w:left w:w="60" w:type="dxa"/>
              <w:bottom w:w="60" w:type="dxa"/>
              <w:right w:w="60" w:type="dxa"/>
            </w:tcMar>
            <w:vAlign w:val="center"/>
          </w:tcPr>
          <w:p w14:paraId="7731DEF4" w14:textId="4350BAB3" w:rsidR="003A7830" w:rsidRDefault="003A7830" w:rsidP="003A7830">
            <w:pPr>
              <w:pStyle w:val="HeaderdanNomorKolompadaTabel"/>
            </w:pPr>
            <w:r>
              <w:t>Variabel</w:t>
            </w:r>
          </w:p>
        </w:tc>
        <w:tc>
          <w:tcPr>
            <w:tcW w:w="5102" w:type="dxa"/>
            <w:tcMar>
              <w:top w:w="60" w:type="dxa"/>
              <w:left w:w="60" w:type="dxa"/>
              <w:bottom w:w="60" w:type="dxa"/>
              <w:right w:w="60" w:type="dxa"/>
            </w:tcMar>
            <w:vAlign w:val="center"/>
          </w:tcPr>
          <w:p w14:paraId="4F433F3C" w14:textId="1612D97A" w:rsidR="003A7830" w:rsidRDefault="003A7830" w:rsidP="003A7830">
            <w:pPr>
              <w:pStyle w:val="HeaderdanNomorKolompadaTabel"/>
            </w:pPr>
            <w:r>
              <w:t xml:space="preserve">Persamaan/Nilai dalam </w:t>
            </w:r>
            <w:proofErr w:type="spellStart"/>
            <w:r>
              <w:t>Vensim</w:t>
            </w:r>
            <w:proofErr w:type="spellEnd"/>
          </w:p>
        </w:tc>
        <w:tc>
          <w:tcPr>
            <w:tcW w:w="1191" w:type="dxa"/>
            <w:tcMar>
              <w:top w:w="60" w:type="dxa"/>
              <w:left w:w="60" w:type="dxa"/>
              <w:bottom w:w="60" w:type="dxa"/>
              <w:right w:w="60" w:type="dxa"/>
            </w:tcMar>
            <w:vAlign w:val="center"/>
          </w:tcPr>
          <w:p w14:paraId="61DDBFBB" w14:textId="3847CA66" w:rsidR="003A7830" w:rsidRDefault="003A7830" w:rsidP="003A7830">
            <w:pPr>
              <w:pStyle w:val="HeaderdanNomorKolompadaTabel"/>
            </w:pPr>
            <w:r>
              <w:t>Satuan</w:t>
            </w:r>
          </w:p>
        </w:tc>
      </w:tr>
      <w:tr w:rsidR="003A7830" w14:paraId="6E50BCAA" w14:textId="77777777" w:rsidTr="00315059">
        <w:trPr>
          <w:cantSplit/>
          <w:tblHeader/>
          <w:jc w:val="center"/>
        </w:trPr>
        <w:tc>
          <w:tcPr>
            <w:tcW w:w="456" w:type="dxa"/>
            <w:tcMar>
              <w:top w:w="60" w:type="dxa"/>
              <w:left w:w="60" w:type="dxa"/>
              <w:bottom w:w="60" w:type="dxa"/>
              <w:right w:w="60" w:type="dxa"/>
            </w:tcMar>
            <w:vAlign w:val="center"/>
          </w:tcPr>
          <w:p w14:paraId="19078E6C" w14:textId="05B9F079" w:rsidR="003A7830" w:rsidRDefault="003A7830" w:rsidP="003A7830">
            <w:pPr>
              <w:pStyle w:val="HeaderdanNomorKolompadaTabel"/>
              <w:spacing w:before="0" w:after="0"/>
            </w:pPr>
            <w:r>
              <w:t>(1)</w:t>
            </w:r>
          </w:p>
        </w:tc>
        <w:tc>
          <w:tcPr>
            <w:tcW w:w="1245" w:type="dxa"/>
            <w:tcMar>
              <w:top w:w="60" w:type="dxa"/>
              <w:left w:w="60" w:type="dxa"/>
              <w:bottom w:w="60" w:type="dxa"/>
              <w:right w:w="60" w:type="dxa"/>
            </w:tcMar>
            <w:vAlign w:val="center"/>
          </w:tcPr>
          <w:p w14:paraId="51EF8692" w14:textId="5F97B3EC" w:rsidR="003A7830" w:rsidRDefault="003A7830" w:rsidP="003A7830">
            <w:pPr>
              <w:pStyle w:val="HeaderdanNomorKolompadaTabel"/>
              <w:spacing w:before="0" w:after="0"/>
            </w:pPr>
            <w:r>
              <w:t>(2)</w:t>
            </w:r>
          </w:p>
        </w:tc>
        <w:tc>
          <w:tcPr>
            <w:tcW w:w="5102" w:type="dxa"/>
            <w:tcMar>
              <w:top w:w="60" w:type="dxa"/>
              <w:left w:w="60" w:type="dxa"/>
              <w:bottom w:w="60" w:type="dxa"/>
              <w:right w:w="60" w:type="dxa"/>
            </w:tcMar>
            <w:vAlign w:val="center"/>
          </w:tcPr>
          <w:p w14:paraId="6D0A77DC" w14:textId="42B96989" w:rsidR="003A7830" w:rsidRDefault="003A7830" w:rsidP="003A7830">
            <w:pPr>
              <w:pStyle w:val="HeaderdanNomorKolompadaTabel"/>
              <w:spacing w:before="0" w:after="0"/>
            </w:pPr>
            <w:r>
              <w:t>(3)</w:t>
            </w:r>
          </w:p>
        </w:tc>
        <w:tc>
          <w:tcPr>
            <w:tcW w:w="1191" w:type="dxa"/>
            <w:tcMar>
              <w:top w:w="60" w:type="dxa"/>
              <w:left w:w="60" w:type="dxa"/>
              <w:bottom w:w="60" w:type="dxa"/>
              <w:right w:w="60" w:type="dxa"/>
            </w:tcMar>
            <w:vAlign w:val="center"/>
          </w:tcPr>
          <w:p w14:paraId="45A5378C" w14:textId="04FA006C" w:rsidR="003A7830" w:rsidRDefault="003A7830" w:rsidP="003A7830">
            <w:pPr>
              <w:pStyle w:val="HeaderdanNomorKolompadaTabel"/>
              <w:spacing w:before="0" w:after="0"/>
            </w:pPr>
            <w:r>
              <w:t>(4)</w:t>
            </w:r>
          </w:p>
        </w:tc>
      </w:tr>
      <w:tr w:rsidR="003A7830" w14:paraId="1FE74F90" w14:textId="77777777" w:rsidTr="00315059">
        <w:trPr>
          <w:cantSplit/>
          <w:jc w:val="center"/>
        </w:trPr>
        <w:tc>
          <w:tcPr>
            <w:tcW w:w="456" w:type="dxa"/>
            <w:tcMar>
              <w:top w:w="60" w:type="dxa"/>
              <w:left w:w="60" w:type="dxa"/>
              <w:bottom w:w="60" w:type="dxa"/>
              <w:right w:w="60" w:type="dxa"/>
            </w:tcMar>
            <w:vAlign w:val="center"/>
          </w:tcPr>
          <w:p w14:paraId="2A62B88D" w14:textId="77777777" w:rsidR="003A7830" w:rsidRDefault="003A7830" w:rsidP="003A7830">
            <w:pPr>
              <w:pStyle w:val="IsiTabel"/>
            </w:pPr>
            <w:r>
              <w:t>17</w:t>
            </w:r>
          </w:p>
        </w:tc>
        <w:tc>
          <w:tcPr>
            <w:tcW w:w="1245" w:type="dxa"/>
            <w:tcMar>
              <w:top w:w="60" w:type="dxa"/>
              <w:left w:w="60" w:type="dxa"/>
              <w:bottom w:w="60" w:type="dxa"/>
              <w:right w:w="60" w:type="dxa"/>
            </w:tcMar>
            <w:vAlign w:val="center"/>
          </w:tcPr>
          <w:p w14:paraId="284EB731" w14:textId="77777777" w:rsidR="003A7830" w:rsidRDefault="003A7830" w:rsidP="003A7830">
            <w:pPr>
              <w:pStyle w:val="IsiTabel"/>
            </w:pPr>
            <w:r>
              <w:t>Daya Tarik Destinasi Wisata</w:t>
            </w:r>
          </w:p>
        </w:tc>
        <w:tc>
          <w:tcPr>
            <w:tcW w:w="5102" w:type="dxa"/>
            <w:tcMar>
              <w:top w:w="60" w:type="dxa"/>
              <w:left w:w="60" w:type="dxa"/>
              <w:bottom w:w="60" w:type="dxa"/>
              <w:right w:w="60" w:type="dxa"/>
            </w:tcMar>
            <w:vAlign w:val="center"/>
          </w:tcPr>
          <w:p w14:paraId="1AF07A46" w14:textId="77777777" w:rsidR="00315059" w:rsidRPr="00315059" w:rsidRDefault="00315059" w:rsidP="003A7830">
            <w:pPr>
              <w:pStyle w:val="IsiTabel"/>
              <w:rPr>
                <w:rFonts w:eastAsiaTheme="minorEastAsia"/>
                <w:sz w:val="16"/>
                <w:szCs w:val="16"/>
              </w:rPr>
            </w:pPr>
            <m:oMathPara>
              <m:oMathParaPr>
                <m:jc m:val="left"/>
              </m:oMathParaPr>
              <m:oMath>
                <m:r>
                  <m:rPr>
                    <m:nor/>
                  </m:rPr>
                  <w:rPr>
                    <w:rFonts w:ascii="Cambria Math" w:hAnsi="Cambria Math"/>
                    <w:sz w:val="16"/>
                    <w:szCs w:val="16"/>
                  </w:rPr>
                  <m:t>Daya Tarik Destinasi Wisata</m:t>
                </m:r>
                <m:r>
                  <w:rPr>
                    <w:rFonts w:ascii="Cambria Math" w:hAnsi="Cambria Math"/>
                    <w:sz w:val="16"/>
                    <w:szCs w:val="16"/>
                  </w:rPr>
                  <m:t>=</m:t>
                </m:r>
                <m:r>
                  <m:rPr>
                    <m:nor/>
                  </m:rPr>
                  <w:rPr>
                    <w:rFonts w:ascii="Cambria Math" w:hAnsi="Cambria Math"/>
                    <w:sz w:val="16"/>
                    <w:szCs w:val="16"/>
                  </w:rPr>
                  <m:t>Bobot ODTW</m:t>
                </m:r>
                <m:r>
                  <w:rPr>
                    <w:rFonts w:ascii="Cambria Math" w:hAnsi="Cambria Math"/>
                    <w:sz w:val="16"/>
                    <w:szCs w:val="16"/>
                  </w:rPr>
                  <m:t>×</m:t>
                </m:r>
                <m:r>
                  <m:rPr>
                    <m:sty m:val="p"/>
                  </m:rPr>
                  <w:rPr>
                    <w:rFonts w:ascii="Cambria Math" w:hAnsi="Cambria Math"/>
                    <w:sz w:val="16"/>
                    <w:szCs w:val="16"/>
                  </w:rPr>
                  <m:t>min</m:t>
                </m:r>
                <m:r>
                  <m:rPr>
                    <m:nor/>
                  </m:rPr>
                  <w:rPr>
                    <w:rFonts w:ascii="Cambria Math" w:hAnsi="Cambria Math"/>
                    <w:sz w:val="16"/>
                    <w:szCs w:val="16"/>
                  </w:rPr>
                  <m:t>Batas Maksimum Efek ODTW</m:t>
                </m:r>
                <m:r>
                  <w:rPr>
                    <w:rFonts w:ascii="Cambria Math" w:hAnsi="Cambria Math"/>
                    <w:sz w:val="16"/>
                    <w:szCs w:val="16"/>
                  </w:rPr>
                  <m:t>,</m:t>
                </m:r>
                <m:r>
                  <m:rPr>
                    <m:nor/>
                  </m:rPr>
                  <w:rPr>
                    <w:rFonts w:ascii="Cambria Math" w:eastAsia="Cambria Math" w:hAnsi="Cambria Math" w:cs="Cambria Math"/>
                    <w:i/>
                    <w:sz w:val="16"/>
                    <w:szCs w:val="16"/>
                  </w:rPr>
                  <m:t>Jumlah Objek Daya Tarik Wisata</m:t>
                </m:r>
                <m:r>
                  <m:rPr>
                    <m:nor/>
                  </m:rPr>
                  <w:rPr>
                    <w:rFonts w:ascii="Cambria Math" w:hAnsi="Cambria Math"/>
                    <w:sz w:val="16"/>
                    <w:szCs w:val="16"/>
                  </w:rPr>
                  <m:t>ODTW </m:t>
                </m:r>
                <w:proofErr w:type="spellStart"/>
                <m:r>
                  <m:rPr>
                    <m:nor/>
                  </m:rPr>
                  <w:rPr>
                    <w:rFonts w:ascii="Cambria Math" w:hAnsi="Cambria Math"/>
                    <w:sz w:val="16"/>
                    <w:szCs w:val="16"/>
                  </w:rPr>
                  <m:t>ReferensiElastisitas</m:t>
                </m:r>
                <w:proofErr w:type="spellEnd"/>
                <m:r>
                  <m:rPr>
                    <m:nor/>
                  </m:rPr>
                  <w:rPr>
                    <w:rFonts w:ascii="Cambria Math" w:hAnsi="Cambria Math"/>
                    <w:sz w:val="16"/>
                    <w:szCs w:val="16"/>
                  </w:rPr>
                  <m:t> Daya Tarik ODTW</m:t>
                </m:r>
              </m:oMath>
            </m:oMathPara>
          </w:p>
          <w:p w14:paraId="6ED68E97" w14:textId="035E7795" w:rsidR="003A7830" w:rsidRPr="00315059" w:rsidRDefault="00315059" w:rsidP="003A7830">
            <w:pPr>
              <w:pStyle w:val="IsiTabel"/>
              <w:rPr>
                <w:rFonts w:ascii="Cambria Math" w:eastAsiaTheme="minorEastAsia" w:hAnsi="Cambria Math"/>
                <w:i/>
                <w:sz w:val="16"/>
                <w:szCs w:val="16"/>
              </w:rPr>
            </w:pPr>
            <w:r w:rsidRPr="00315059">
              <w:rPr>
                <w:rFonts w:ascii="Cambria Math" w:hAnsi="Cambria Math"/>
                <w:sz w:val="16"/>
                <w:szCs w:val="16"/>
              </w:rPr>
              <w:br/>
            </w:r>
            <m:oMathPara>
              <m:oMathParaPr>
                <m:jc m:val="left"/>
              </m:oMathParaPr>
              <m:oMath>
                <m:r>
                  <w:rPr>
                    <w:rFonts w:ascii="Cambria Math" w:eastAsiaTheme="minorEastAsia" w:hAnsi="Cambria Math"/>
                    <w:sz w:val="16"/>
                    <w:szCs w:val="16"/>
                  </w:rPr>
                  <m:t>+</m:t>
                </m:r>
                <m:r>
                  <m:rPr>
                    <m:nor/>
                  </m:rPr>
                  <w:rPr>
                    <w:rFonts w:eastAsiaTheme="minorEastAsia"/>
                    <w:sz w:val="16"/>
                    <w:szCs w:val="16"/>
                  </w:rPr>
                  <m:t>Bobot Kepadatan</m:t>
                </m:r>
                <m:r>
                  <w:rPr>
                    <w:rFonts w:ascii="Cambria Math" w:eastAsiaTheme="minorEastAsia" w:hAnsi="Cambria Math"/>
                    <w:sz w:val="16"/>
                    <w:szCs w:val="16"/>
                  </w:rPr>
                  <m:t>×</m:t>
                </m:r>
                <m:func>
                  <m:funcPr>
                    <m:ctrlPr>
                      <w:rPr>
                        <w:rFonts w:ascii="Cambria Math" w:eastAsiaTheme="minorEastAsia" w:hAnsi="Cambria Math"/>
                        <w:sz w:val="16"/>
                        <w:szCs w:val="16"/>
                      </w:rPr>
                    </m:ctrlPr>
                  </m:funcPr>
                  <m:fName>
                    <m:r>
                      <m:rPr>
                        <m:sty m:val="p"/>
                      </m:rPr>
                      <w:rPr>
                        <w:rFonts w:ascii="Cambria Math" w:eastAsiaTheme="minorEastAsia" w:hAnsi="Cambria Math"/>
                        <w:sz w:val="16"/>
                        <w:szCs w:val="16"/>
                      </w:rPr>
                      <m:t>min</m:t>
                    </m:r>
                  </m:fName>
                  <m:e>
                    <m:d>
                      <m:dPr>
                        <m:ctrlPr>
                          <w:rPr>
                            <w:rFonts w:ascii="Cambria Math" w:eastAsiaTheme="minorEastAsia" w:hAnsi="Cambria Math"/>
                            <w:sz w:val="16"/>
                            <w:szCs w:val="16"/>
                          </w:rPr>
                        </m:ctrlPr>
                      </m:dPr>
                      <m:e>
                        <m:r>
                          <w:rPr>
                            <w:rFonts w:ascii="Cambria Math" w:eastAsiaTheme="minorEastAsia" w:hAnsi="Cambria Math"/>
                            <w:sz w:val="16"/>
                            <w:szCs w:val="16"/>
                          </w:rPr>
                          <m:t>1,</m:t>
                        </m:r>
                        <m:f>
                          <m:fPr>
                            <m:ctrlPr>
                              <w:rPr>
                                <w:rFonts w:ascii="Cambria Math" w:eastAsiaTheme="minorEastAsia" w:hAnsi="Cambria Math"/>
                                <w:sz w:val="16"/>
                                <w:szCs w:val="16"/>
                              </w:rPr>
                            </m:ctrlPr>
                          </m:fPr>
                          <m:num>
                            <m:r>
                              <m:rPr>
                                <m:nor/>
                              </m:rPr>
                              <w:rPr>
                                <w:rFonts w:eastAsiaTheme="minorEastAsia"/>
                                <w:sz w:val="16"/>
                                <w:szCs w:val="16"/>
                              </w:rPr>
                              <m:t>Kepadatan Referensi</m:t>
                            </m:r>
                          </m:num>
                          <m:den>
                            <m:r>
                              <m:rPr>
                                <m:nor/>
                              </m:rPr>
                              <w:rPr>
                                <w:rFonts w:eastAsiaTheme="minorEastAsia"/>
                                <w:sz w:val="16"/>
                                <w:szCs w:val="16"/>
                              </w:rPr>
                              <m:t>Kepadatan Wisatawan</m:t>
                            </m:r>
                          </m:den>
                        </m:f>
                      </m:e>
                    </m:d>
                  </m:e>
                </m:func>
                <m:r>
                  <w:rPr>
                    <w:rFonts w:ascii="Cambria Math" w:eastAsiaTheme="minorEastAsia" w:hAnsi="Cambria Math"/>
                    <w:sz w:val="16"/>
                    <w:szCs w:val="16"/>
                  </w:rPr>
                  <m:t>+</m:t>
                </m:r>
                <m:r>
                  <m:rPr>
                    <m:nor/>
                  </m:rPr>
                  <w:rPr>
                    <w:rFonts w:eastAsiaTheme="minorEastAsia"/>
                    <w:sz w:val="16"/>
                    <w:szCs w:val="16"/>
                  </w:rPr>
                  <m:t>Bobot Daya Dukung Lahan</m:t>
                </m:r>
                <m:r>
                  <w:rPr>
                    <w:rFonts w:ascii="Cambria Math" w:eastAsiaTheme="minorEastAsia" w:hAnsi="Cambria Math"/>
                    <w:sz w:val="16"/>
                    <w:szCs w:val="16"/>
                  </w:rPr>
                  <m:t>×</m:t>
                </m:r>
                <m:d>
                  <m:dPr>
                    <m:ctrlPr>
                      <w:rPr>
                        <w:rFonts w:ascii="Cambria Math" w:eastAsiaTheme="minorEastAsia" w:hAnsi="Cambria Math"/>
                        <w:sz w:val="16"/>
                        <w:szCs w:val="16"/>
                      </w:rPr>
                    </m:ctrlPr>
                  </m:dPr>
                  <m:e>
                    <m:f>
                      <m:fPr>
                        <m:ctrlPr>
                          <w:rPr>
                            <w:rFonts w:ascii="Cambria Math" w:eastAsiaTheme="minorEastAsia" w:hAnsi="Cambria Math"/>
                            <w:sz w:val="16"/>
                            <w:szCs w:val="16"/>
                          </w:rPr>
                        </m:ctrlPr>
                      </m:fPr>
                      <m:num>
                        <m:r>
                          <m:rPr>
                            <m:nor/>
                          </m:rPr>
                          <w:rPr>
                            <w:rFonts w:eastAsiaTheme="minorEastAsia"/>
                            <w:sz w:val="16"/>
                            <w:szCs w:val="16"/>
                          </w:rPr>
                          <m:t>Rasio Daya Dukung Lahan</m:t>
                        </m:r>
                      </m:num>
                      <m:den>
                        <m:r>
                          <m:rPr>
                            <m:nor/>
                          </m:rPr>
                          <w:rPr>
                            <w:rFonts w:eastAsiaTheme="minorEastAsia"/>
                            <w:sz w:val="16"/>
                            <w:szCs w:val="16"/>
                          </w:rPr>
                          <m:t>Rasio Daya Dukung Lahan Referensi</m:t>
                        </m:r>
                      </m:den>
                    </m:f>
                  </m:e>
                </m:d>
              </m:oMath>
            </m:oMathPara>
          </w:p>
        </w:tc>
        <w:tc>
          <w:tcPr>
            <w:tcW w:w="1191" w:type="dxa"/>
            <w:tcMar>
              <w:top w:w="60" w:type="dxa"/>
              <w:left w:w="60" w:type="dxa"/>
              <w:bottom w:w="60" w:type="dxa"/>
              <w:right w:w="60" w:type="dxa"/>
            </w:tcMar>
            <w:vAlign w:val="center"/>
          </w:tcPr>
          <w:p w14:paraId="3829351C" w14:textId="77777777" w:rsidR="003A7830" w:rsidRDefault="003A7830" w:rsidP="003A7830">
            <w:pPr>
              <w:pStyle w:val="IsiTabel"/>
            </w:pPr>
            <w:proofErr w:type="spellStart"/>
            <w:r>
              <w:t>Dmnl</w:t>
            </w:r>
            <w:proofErr w:type="spellEnd"/>
          </w:p>
        </w:tc>
      </w:tr>
      <w:tr w:rsidR="003A7830" w14:paraId="7BAB5799" w14:textId="77777777" w:rsidTr="00315059">
        <w:trPr>
          <w:cantSplit/>
          <w:jc w:val="center"/>
        </w:trPr>
        <w:tc>
          <w:tcPr>
            <w:tcW w:w="456" w:type="dxa"/>
            <w:tcMar>
              <w:top w:w="60" w:type="dxa"/>
              <w:left w:w="60" w:type="dxa"/>
              <w:bottom w:w="60" w:type="dxa"/>
              <w:right w:w="60" w:type="dxa"/>
            </w:tcMar>
            <w:vAlign w:val="center"/>
          </w:tcPr>
          <w:p w14:paraId="07E3F95E" w14:textId="77777777" w:rsidR="003A7830" w:rsidRDefault="003A7830" w:rsidP="003A7830">
            <w:pPr>
              <w:pStyle w:val="IsiTabel"/>
            </w:pPr>
            <w:r>
              <w:t>18</w:t>
            </w:r>
          </w:p>
        </w:tc>
        <w:tc>
          <w:tcPr>
            <w:tcW w:w="1245" w:type="dxa"/>
            <w:tcMar>
              <w:top w:w="60" w:type="dxa"/>
              <w:left w:w="60" w:type="dxa"/>
              <w:bottom w:w="60" w:type="dxa"/>
              <w:right w:w="60" w:type="dxa"/>
            </w:tcMar>
            <w:vAlign w:val="center"/>
          </w:tcPr>
          <w:p w14:paraId="4FE24B83" w14:textId="77777777" w:rsidR="003A7830" w:rsidRDefault="003A7830" w:rsidP="003A7830">
            <w:pPr>
              <w:pStyle w:val="IsiTabel"/>
            </w:pPr>
            <w:r>
              <w:t>Tingkat Penghunian Kamar (TPK)</w:t>
            </w:r>
          </w:p>
        </w:tc>
        <w:tc>
          <w:tcPr>
            <w:tcW w:w="5102" w:type="dxa"/>
            <w:tcMar>
              <w:top w:w="60" w:type="dxa"/>
              <w:left w:w="60" w:type="dxa"/>
              <w:bottom w:w="60" w:type="dxa"/>
              <w:right w:w="60" w:type="dxa"/>
            </w:tcMar>
            <w:vAlign w:val="center"/>
          </w:tcPr>
          <w:p w14:paraId="3777BB8E" w14:textId="77777777" w:rsidR="003A7830" w:rsidRDefault="003A7830" w:rsidP="003A7830">
            <w:pPr>
              <w:pStyle w:val="IsiTabel"/>
            </w:pPr>
            <w:r>
              <w:t>MIN(1, Rasio Permintaan terhadap Kapasitas Kamar)</w:t>
            </w:r>
          </w:p>
        </w:tc>
        <w:tc>
          <w:tcPr>
            <w:tcW w:w="1191" w:type="dxa"/>
            <w:tcMar>
              <w:top w:w="60" w:type="dxa"/>
              <w:left w:w="60" w:type="dxa"/>
              <w:bottom w:w="60" w:type="dxa"/>
              <w:right w:w="60" w:type="dxa"/>
            </w:tcMar>
            <w:vAlign w:val="center"/>
          </w:tcPr>
          <w:p w14:paraId="0762FDB2" w14:textId="77777777" w:rsidR="003A7830" w:rsidRDefault="003A7830" w:rsidP="003A7830">
            <w:pPr>
              <w:pStyle w:val="IsiTabel"/>
            </w:pPr>
            <w:proofErr w:type="spellStart"/>
            <w:r>
              <w:t>Dmnl</w:t>
            </w:r>
            <w:proofErr w:type="spellEnd"/>
          </w:p>
        </w:tc>
      </w:tr>
      <w:tr w:rsidR="003A7830" w14:paraId="05C84660" w14:textId="77777777" w:rsidTr="00315059">
        <w:trPr>
          <w:cantSplit/>
          <w:jc w:val="center"/>
        </w:trPr>
        <w:tc>
          <w:tcPr>
            <w:tcW w:w="456" w:type="dxa"/>
            <w:tcMar>
              <w:top w:w="60" w:type="dxa"/>
              <w:left w:w="60" w:type="dxa"/>
              <w:bottom w:w="60" w:type="dxa"/>
              <w:right w:w="60" w:type="dxa"/>
            </w:tcMar>
            <w:vAlign w:val="center"/>
          </w:tcPr>
          <w:p w14:paraId="774C82C9" w14:textId="77777777" w:rsidR="003A7830" w:rsidRDefault="003A7830" w:rsidP="003A7830">
            <w:pPr>
              <w:pStyle w:val="IsiTabel"/>
            </w:pPr>
            <w:r>
              <w:t>19</w:t>
            </w:r>
          </w:p>
        </w:tc>
        <w:tc>
          <w:tcPr>
            <w:tcW w:w="1245" w:type="dxa"/>
            <w:tcMar>
              <w:top w:w="60" w:type="dxa"/>
              <w:left w:w="60" w:type="dxa"/>
              <w:bottom w:w="60" w:type="dxa"/>
              <w:right w:w="60" w:type="dxa"/>
            </w:tcMar>
            <w:vAlign w:val="center"/>
          </w:tcPr>
          <w:p w14:paraId="4D42631D" w14:textId="77777777" w:rsidR="003A7830" w:rsidRDefault="003A7830" w:rsidP="003A7830">
            <w:pPr>
              <w:pStyle w:val="IsiTabel"/>
            </w:pPr>
            <w:r>
              <w:t>Rasio Permintaan terhadap Kapasitas Kamar</w:t>
            </w:r>
          </w:p>
        </w:tc>
        <w:tc>
          <w:tcPr>
            <w:tcW w:w="5102" w:type="dxa"/>
            <w:tcMar>
              <w:top w:w="60" w:type="dxa"/>
              <w:left w:w="60" w:type="dxa"/>
              <w:bottom w:w="60" w:type="dxa"/>
              <w:right w:w="60" w:type="dxa"/>
            </w:tcMar>
            <w:vAlign w:val="center"/>
          </w:tcPr>
          <w:p w14:paraId="06E12063" w14:textId="1F589588" w:rsidR="003A7830" w:rsidRPr="00315059" w:rsidRDefault="00000000" w:rsidP="003A7830">
            <w:pPr>
              <w:pStyle w:val="IsiTabel"/>
            </w:pPr>
            <m:oMathPara>
              <m:oMathParaPr>
                <m:jc m:val="left"/>
              </m:oMathParaPr>
              <m:oMath>
                <m:f>
                  <m:fPr>
                    <m:ctrlPr>
                      <w:rPr>
                        <w:rFonts w:ascii="Cambria Math" w:hAnsi="Cambria Math"/>
                        <w:sz w:val="11"/>
                        <w:szCs w:val="11"/>
                      </w:rPr>
                    </m:ctrlPr>
                  </m:fPr>
                  <m:num>
                    <m:f>
                      <m:fPr>
                        <m:ctrlPr>
                          <w:rPr>
                            <w:rFonts w:ascii="Cambria Math" w:hAnsi="Cambria Math"/>
                            <w:sz w:val="11"/>
                            <w:szCs w:val="11"/>
                          </w:rPr>
                        </m:ctrlPr>
                      </m:fPr>
                      <m:num>
                        <m:r>
                          <m:rPr>
                            <m:nor/>
                          </m:rPr>
                          <w:rPr>
                            <w:sz w:val="11"/>
                            <w:szCs w:val="11"/>
                          </w:rPr>
                          <m:t>Total Malam Menginap</m:t>
                        </m:r>
                      </m:num>
                      <m:den>
                        <m:r>
                          <m:rPr>
                            <m:nor/>
                          </m:rPr>
                          <w:rPr>
                            <w:sz w:val="11"/>
                            <w:szCs w:val="11"/>
                          </w:rPr>
                          <m:t>Tingkat Penghunian Ganda Kamar</m:t>
                        </m:r>
                      </m:den>
                    </m:f>
                  </m:num>
                  <m:den>
                    <m:r>
                      <m:rPr>
                        <m:nor/>
                      </m:rPr>
                      <w:rPr>
                        <w:sz w:val="11"/>
                        <w:szCs w:val="11"/>
                      </w:rPr>
                      <m:t>Jumlah Hotel dan Akomodasi</m:t>
                    </m:r>
                    <m:r>
                      <w:rPr>
                        <w:rFonts w:ascii="Cambria Math" w:hAnsi="Cambria Math"/>
                        <w:sz w:val="11"/>
                        <w:szCs w:val="11"/>
                      </w:rPr>
                      <m:t>×</m:t>
                    </m:r>
                    <m:r>
                      <m:rPr>
                        <m:nor/>
                      </m:rPr>
                      <w:rPr>
                        <w:sz w:val="11"/>
                        <w:szCs w:val="11"/>
                      </w:rPr>
                      <m:t>Rata-rata Kamar per Unit Akomodasi</m:t>
                    </m:r>
                    <m:r>
                      <w:rPr>
                        <w:rFonts w:ascii="Cambria Math" w:hAnsi="Cambria Math"/>
                        <w:sz w:val="11"/>
                        <w:szCs w:val="11"/>
                      </w:rPr>
                      <m:t>×</m:t>
                    </m:r>
                    <m:r>
                      <m:rPr>
                        <m:nor/>
                      </m:rPr>
                      <w:rPr>
                        <w:sz w:val="11"/>
                        <w:szCs w:val="11"/>
                      </w:rPr>
                      <m:t>Malam Tersedia per Kamar</m:t>
                    </m:r>
                  </m:den>
                </m:f>
              </m:oMath>
            </m:oMathPara>
          </w:p>
        </w:tc>
        <w:tc>
          <w:tcPr>
            <w:tcW w:w="1191" w:type="dxa"/>
            <w:tcMar>
              <w:top w:w="60" w:type="dxa"/>
              <w:left w:w="60" w:type="dxa"/>
              <w:bottom w:w="60" w:type="dxa"/>
              <w:right w:w="60" w:type="dxa"/>
            </w:tcMar>
            <w:vAlign w:val="center"/>
          </w:tcPr>
          <w:p w14:paraId="05A42912" w14:textId="77777777" w:rsidR="003A7830" w:rsidRDefault="003A7830" w:rsidP="003A7830">
            <w:pPr>
              <w:pStyle w:val="IsiTabel"/>
            </w:pPr>
            <w:proofErr w:type="spellStart"/>
            <w:r>
              <w:t>Dmnl</w:t>
            </w:r>
            <w:proofErr w:type="spellEnd"/>
          </w:p>
        </w:tc>
      </w:tr>
      <w:tr w:rsidR="003A7830" w14:paraId="351A8D66" w14:textId="77777777" w:rsidTr="00315059">
        <w:trPr>
          <w:cantSplit/>
          <w:jc w:val="center"/>
        </w:trPr>
        <w:tc>
          <w:tcPr>
            <w:tcW w:w="456" w:type="dxa"/>
            <w:tcMar>
              <w:top w:w="60" w:type="dxa"/>
              <w:left w:w="60" w:type="dxa"/>
              <w:bottom w:w="60" w:type="dxa"/>
              <w:right w:w="60" w:type="dxa"/>
            </w:tcMar>
            <w:vAlign w:val="center"/>
          </w:tcPr>
          <w:p w14:paraId="6F407224" w14:textId="77777777" w:rsidR="003A7830" w:rsidRDefault="003A7830" w:rsidP="003A7830">
            <w:pPr>
              <w:pStyle w:val="IsiTabel"/>
            </w:pPr>
            <w:r>
              <w:t>20</w:t>
            </w:r>
          </w:p>
        </w:tc>
        <w:tc>
          <w:tcPr>
            <w:tcW w:w="1245" w:type="dxa"/>
            <w:tcMar>
              <w:top w:w="60" w:type="dxa"/>
              <w:left w:w="60" w:type="dxa"/>
              <w:bottom w:w="60" w:type="dxa"/>
              <w:right w:w="60" w:type="dxa"/>
            </w:tcMar>
            <w:vAlign w:val="center"/>
          </w:tcPr>
          <w:p w14:paraId="1667C1CC" w14:textId="77777777" w:rsidR="003A7830" w:rsidRDefault="003A7830" w:rsidP="003A7830">
            <w:pPr>
              <w:pStyle w:val="IsiTabel"/>
            </w:pPr>
            <w:r>
              <w:t>Tenaga Kerja Dibutuhkan</w:t>
            </w:r>
          </w:p>
        </w:tc>
        <w:tc>
          <w:tcPr>
            <w:tcW w:w="5102" w:type="dxa"/>
            <w:tcMar>
              <w:top w:w="60" w:type="dxa"/>
              <w:left w:w="60" w:type="dxa"/>
              <w:bottom w:w="60" w:type="dxa"/>
              <w:right w:w="60" w:type="dxa"/>
            </w:tcMar>
            <w:vAlign w:val="center"/>
          </w:tcPr>
          <w:p w14:paraId="2582662F" w14:textId="609C414B" w:rsidR="003A7830" w:rsidRPr="00315059" w:rsidRDefault="00315059" w:rsidP="003A7830">
            <w:pPr>
              <w:pStyle w:val="IsiTabel"/>
            </w:pPr>
            <m:oMathPara>
              <m:oMathParaPr>
                <m:jc m:val="left"/>
              </m:oMathParaPr>
              <m:oMath>
                <m:r>
                  <m:rPr>
                    <m:nor/>
                  </m:rPr>
                  <m:t>Tenaga Kerja Dibutuhkan</m:t>
                </m:r>
                <m:r>
                  <w:rPr>
                    <w:rFonts w:ascii="Cambria Math" w:hAnsi="Cambria Math"/>
                  </w:rPr>
                  <m:t>=</m:t>
                </m:r>
                <m:r>
                  <m:rPr>
                    <m:nor/>
                  </m:rPr>
                  <m:t>PDRB Sektor Pariwisata</m:t>
                </m:r>
                <m:r>
                  <w:rPr>
                    <w:rFonts w:ascii="Cambria Math" w:hAnsi="Cambria Math"/>
                  </w:rPr>
                  <m:t>×</m:t>
                </m:r>
                <m:r>
                  <m:rPr>
                    <m:nor/>
                  </m:rPr>
                  <m:t>Intensitas Tenaga Kerja</m:t>
                </m:r>
              </m:oMath>
            </m:oMathPara>
          </w:p>
        </w:tc>
        <w:tc>
          <w:tcPr>
            <w:tcW w:w="1191" w:type="dxa"/>
            <w:tcMar>
              <w:top w:w="60" w:type="dxa"/>
              <w:left w:w="60" w:type="dxa"/>
              <w:bottom w:w="60" w:type="dxa"/>
              <w:right w:w="60" w:type="dxa"/>
            </w:tcMar>
            <w:vAlign w:val="center"/>
          </w:tcPr>
          <w:p w14:paraId="1696DFF6" w14:textId="77777777" w:rsidR="003A7830" w:rsidRDefault="003A7830" w:rsidP="003A7830">
            <w:pPr>
              <w:pStyle w:val="IsiTabel"/>
            </w:pPr>
            <w:r>
              <w:t>Jiwa</w:t>
            </w:r>
          </w:p>
        </w:tc>
      </w:tr>
      <w:tr w:rsidR="003A7830" w14:paraId="0DFEFA06" w14:textId="77777777" w:rsidTr="00315059">
        <w:trPr>
          <w:cantSplit/>
          <w:jc w:val="center"/>
        </w:trPr>
        <w:tc>
          <w:tcPr>
            <w:tcW w:w="456" w:type="dxa"/>
            <w:tcMar>
              <w:top w:w="60" w:type="dxa"/>
              <w:left w:w="60" w:type="dxa"/>
              <w:bottom w:w="60" w:type="dxa"/>
              <w:right w:w="60" w:type="dxa"/>
            </w:tcMar>
            <w:vAlign w:val="center"/>
          </w:tcPr>
          <w:p w14:paraId="56AF6243" w14:textId="77777777" w:rsidR="003A7830" w:rsidRDefault="003A7830" w:rsidP="003A7830">
            <w:pPr>
              <w:pStyle w:val="IsiTabel"/>
            </w:pPr>
            <w:r>
              <w:t>21</w:t>
            </w:r>
          </w:p>
        </w:tc>
        <w:tc>
          <w:tcPr>
            <w:tcW w:w="1245" w:type="dxa"/>
            <w:tcMar>
              <w:top w:w="60" w:type="dxa"/>
              <w:left w:w="60" w:type="dxa"/>
              <w:bottom w:w="60" w:type="dxa"/>
              <w:right w:w="60" w:type="dxa"/>
            </w:tcMar>
            <w:vAlign w:val="center"/>
          </w:tcPr>
          <w:p w14:paraId="215986DF" w14:textId="77777777" w:rsidR="003A7830" w:rsidRDefault="003A7830" w:rsidP="003A7830">
            <w:pPr>
              <w:pStyle w:val="IsiTabel"/>
            </w:pPr>
            <w:r>
              <w:t>Kepadatan Wisatawan</w:t>
            </w:r>
          </w:p>
        </w:tc>
        <w:tc>
          <w:tcPr>
            <w:tcW w:w="5102" w:type="dxa"/>
            <w:tcMar>
              <w:top w:w="60" w:type="dxa"/>
              <w:left w:w="60" w:type="dxa"/>
              <w:bottom w:w="60" w:type="dxa"/>
              <w:right w:w="60" w:type="dxa"/>
            </w:tcMar>
            <w:vAlign w:val="center"/>
          </w:tcPr>
          <w:p w14:paraId="0297ED63" w14:textId="395CC055" w:rsidR="003A7830" w:rsidRPr="00D843CA" w:rsidRDefault="00D843CA" w:rsidP="003A7830">
            <w:pPr>
              <w:pStyle w:val="IsiTabel"/>
            </w:pPr>
            <m:oMathPara>
              <m:oMathParaPr>
                <m:jc m:val="left"/>
              </m:oMathParaPr>
              <m:oMath>
                <m:r>
                  <m:rPr>
                    <m:nor/>
                  </m:rPr>
                  <m:t>Kepadatan Wisatawan</m:t>
                </m:r>
                <m:r>
                  <w:rPr>
                    <w:rFonts w:ascii="Cambria Math" w:hAnsi="Cambria Math"/>
                  </w:rPr>
                  <m:t>=</m:t>
                </m:r>
                <m:f>
                  <m:fPr>
                    <m:ctrlPr>
                      <w:rPr>
                        <w:rFonts w:ascii="Cambria Math" w:hAnsi="Cambria Math"/>
                      </w:rPr>
                    </m:ctrlPr>
                  </m:fPr>
                  <m:num>
                    <m:r>
                      <m:rPr>
                        <m:nor/>
                      </m:rPr>
                      <m:t>Jumlah Wisatawan</m:t>
                    </m:r>
                  </m:num>
                  <m:den>
                    <m:r>
                      <m:rPr>
                        <m:nor/>
                      </m:rPr>
                      <m:t>Luas Lahan Tersedia</m:t>
                    </m:r>
                  </m:den>
                </m:f>
              </m:oMath>
            </m:oMathPara>
          </w:p>
        </w:tc>
        <w:tc>
          <w:tcPr>
            <w:tcW w:w="1191" w:type="dxa"/>
            <w:tcMar>
              <w:top w:w="60" w:type="dxa"/>
              <w:left w:w="60" w:type="dxa"/>
              <w:bottom w:w="60" w:type="dxa"/>
              <w:right w:w="60" w:type="dxa"/>
            </w:tcMar>
            <w:vAlign w:val="center"/>
          </w:tcPr>
          <w:p w14:paraId="197A9050" w14:textId="77777777" w:rsidR="003A7830" w:rsidRDefault="003A7830" w:rsidP="003A7830">
            <w:pPr>
              <w:pStyle w:val="IsiTabel"/>
            </w:pPr>
            <w:r>
              <w:t>Kunjungan/Hektar</w:t>
            </w:r>
          </w:p>
        </w:tc>
      </w:tr>
      <w:tr w:rsidR="003A7830" w14:paraId="56C2562F" w14:textId="77777777" w:rsidTr="00315059">
        <w:trPr>
          <w:cantSplit/>
          <w:jc w:val="center"/>
        </w:trPr>
        <w:tc>
          <w:tcPr>
            <w:tcW w:w="456" w:type="dxa"/>
            <w:tcMar>
              <w:top w:w="60" w:type="dxa"/>
              <w:left w:w="60" w:type="dxa"/>
              <w:bottom w:w="60" w:type="dxa"/>
              <w:right w:w="60" w:type="dxa"/>
            </w:tcMar>
            <w:vAlign w:val="center"/>
          </w:tcPr>
          <w:p w14:paraId="09CA8210" w14:textId="77777777" w:rsidR="003A7830" w:rsidRDefault="003A7830" w:rsidP="003A7830">
            <w:pPr>
              <w:pStyle w:val="IsiTabel"/>
            </w:pPr>
            <w:r>
              <w:t>22</w:t>
            </w:r>
          </w:p>
        </w:tc>
        <w:tc>
          <w:tcPr>
            <w:tcW w:w="1245" w:type="dxa"/>
            <w:tcMar>
              <w:top w:w="60" w:type="dxa"/>
              <w:left w:w="60" w:type="dxa"/>
              <w:bottom w:w="60" w:type="dxa"/>
              <w:right w:w="60" w:type="dxa"/>
            </w:tcMar>
            <w:vAlign w:val="center"/>
          </w:tcPr>
          <w:p w14:paraId="38EC5709" w14:textId="77777777" w:rsidR="003A7830" w:rsidRDefault="003A7830" w:rsidP="003A7830">
            <w:pPr>
              <w:pStyle w:val="IsiTabel"/>
            </w:pPr>
            <w:r>
              <w:t>Rasio Daya Dukung Lahan</w:t>
            </w:r>
          </w:p>
        </w:tc>
        <w:tc>
          <w:tcPr>
            <w:tcW w:w="5102" w:type="dxa"/>
            <w:tcMar>
              <w:top w:w="60" w:type="dxa"/>
              <w:left w:w="60" w:type="dxa"/>
              <w:bottom w:w="60" w:type="dxa"/>
              <w:right w:w="60" w:type="dxa"/>
            </w:tcMar>
            <w:vAlign w:val="center"/>
          </w:tcPr>
          <w:p w14:paraId="5DD3C916" w14:textId="58FB773C" w:rsidR="003A7830" w:rsidRDefault="00D843CA" w:rsidP="003A7830">
            <w:pPr>
              <w:pStyle w:val="IsiTabel"/>
            </w:pPr>
            <m:oMathPara>
              <m:oMath>
                <m:r>
                  <m:rPr>
                    <m:nor/>
                  </m:rPr>
                  <m:t>Rasio Daya Dukung Lahan</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0,1-</m:t>
                        </m:r>
                        <m:f>
                          <m:fPr>
                            <m:ctrlPr>
                              <w:rPr>
                                <w:rFonts w:ascii="Cambria Math" w:hAnsi="Cambria Math"/>
                              </w:rPr>
                            </m:ctrlPr>
                          </m:fPr>
                          <m:num>
                            <m:r>
                              <m:rPr>
                                <m:nor/>
                              </m:rPr>
                              <m:t>Lahan Terbangun</m:t>
                            </m:r>
                          </m:num>
                          <m:den>
                            <m:r>
                              <m:rPr>
                                <m:nor/>
                              </m:rPr>
                              <m:t>Luas Lahan Tersedia</m:t>
                            </m:r>
                          </m:den>
                        </m:f>
                      </m:e>
                    </m:d>
                  </m:e>
                </m:func>
              </m:oMath>
            </m:oMathPara>
          </w:p>
        </w:tc>
        <w:tc>
          <w:tcPr>
            <w:tcW w:w="1191" w:type="dxa"/>
            <w:tcMar>
              <w:top w:w="60" w:type="dxa"/>
              <w:left w:w="60" w:type="dxa"/>
              <w:bottom w:w="60" w:type="dxa"/>
              <w:right w:w="60" w:type="dxa"/>
            </w:tcMar>
            <w:vAlign w:val="center"/>
          </w:tcPr>
          <w:p w14:paraId="20D64283" w14:textId="77777777" w:rsidR="003A7830" w:rsidRDefault="003A7830" w:rsidP="003A7830">
            <w:pPr>
              <w:pStyle w:val="IsiTabel"/>
            </w:pPr>
            <w:proofErr w:type="spellStart"/>
            <w:r>
              <w:t>Dmnl</w:t>
            </w:r>
            <w:proofErr w:type="spellEnd"/>
          </w:p>
        </w:tc>
      </w:tr>
      <w:tr w:rsidR="003A7830" w14:paraId="4DD077DB" w14:textId="77777777" w:rsidTr="00315059">
        <w:trPr>
          <w:cantSplit/>
          <w:jc w:val="center"/>
        </w:trPr>
        <w:tc>
          <w:tcPr>
            <w:tcW w:w="456" w:type="dxa"/>
            <w:tcMar>
              <w:top w:w="60" w:type="dxa"/>
              <w:left w:w="60" w:type="dxa"/>
              <w:bottom w:w="60" w:type="dxa"/>
              <w:right w:w="60" w:type="dxa"/>
            </w:tcMar>
            <w:vAlign w:val="center"/>
          </w:tcPr>
          <w:p w14:paraId="7871248F" w14:textId="77777777" w:rsidR="003A7830" w:rsidRDefault="003A7830" w:rsidP="003A7830">
            <w:pPr>
              <w:pStyle w:val="IsiTabel"/>
            </w:pPr>
            <w:r>
              <w:t>23</w:t>
            </w:r>
          </w:p>
        </w:tc>
        <w:tc>
          <w:tcPr>
            <w:tcW w:w="1245" w:type="dxa"/>
            <w:tcMar>
              <w:top w:w="60" w:type="dxa"/>
              <w:left w:w="60" w:type="dxa"/>
              <w:bottom w:w="60" w:type="dxa"/>
              <w:right w:w="60" w:type="dxa"/>
            </w:tcMar>
            <w:vAlign w:val="center"/>
          </w:tcPr>
          <w:p w14:paraId="279479D6" w14:textId="77777777" w:rsidR="003A7830" w:rsidRDefault="003A7830" w:rsidP="003A7830">
            <w:pPr>
              <w:pStyle w:val="IsiTabel"/>
            </w:pPr>
            <w:r>
              <w:t>Total Malam Menginap</w:t>
            </w:r>
          </w:p>
        </w:tc>
        <w:tc>
          <w:tcPr>
            <w:tcW w:w="5102" w:type="dxa"/>
            <w:tcMar>
              <w:top w:w="60" w:type="dxa"/>
              <w:left w:w="60" w:type="dxa"/>
              <w:bottom w:w="60" w:type="dxa"/>
              <w:right w:w="60" w:type="dxa"/>
            </w:tcMar>
            <w:vAlign w:val="center"/>
          </w:tcPr>
          <w:p w14:paraId="0612D233" w14:textId="22D28905" w:rsidR="003A7830" w:rsidRDefault="00D843CA" w:rsidP="003A7830">
            <w:pPr>
              <w:pStyle w:val="IsiTabel"/>
            </w:pPr>
            <m:oMathPara>
              <m:oMath>
                <m:r>
                  <m:rPr>
                    <m:nor/>
                  </m:rPr>
                  <m:t>Total Malam Menginap</m:t>
                </m:r>
                <m:r>
                  <w:rPr>
                    <w:rFonts w:ascii="Cambria Math" w:hAnsi="Cambria Math"/>
                  </w:rPr>
                  <m:t>=</m:t>
                </m:r>
                <m:r>
                  <m:rPr>
                    <m:nor/>
                  </m:rPr>
                  <m:t>Jumlah Wisatawan</m:t>
                </m:r>
                <m:r>
                  <w:rPr>
                    <w:rFonts w:ascii="Cambria Math" w:hAnsi="Cambria Math"/>
                  </w:rPr>
                  <m:t>×</m:t>
                </m:r>
                <m:r>
                  <m:rPr>
                    <m:nor/>
                  </m:rPr>
                  <m:t>Proporsi Wisatawan Menginap</m:t>
                </m:r>
                <m:r>
                  <w:rPr>
                    <w:rFonts w:ascii="Cambria Math" w:hAnsi="Cambria Math"/>
                  </w:rPr>
                  <m:t>×</m:t>
                </m:r>
                <m:r>
                  <m:rPr>
                    <m:nor/>
                  </m:rPr>
                  <m:t>Rata-rata Lama Menginap Tamu</m:t>
                </m:r>
              </m:oMath>
            </m:oMathPara>
          </w:p>
        </w:tc>
        <w:tc>
          <w:tcPr>
            <w:tcW w:w="1191" w:type="dxa"/>
            <w:tcMar>
              <w:top w:w="60" w:type="dxa"/>
              <w:left w:w="60" w:type="dxa"/>
              <w:bottom w:w="60" w:type="dxa"/>
              <w:right w:w="60" w:type="dxa"/>
            </w:tcMar>
            <w:vAlign w:val="center"/>
          </w:tcPr>
          <w:p w14:paraId="1B169EA2" w14:textId="77777777" w:rsidR="003A7830" w:rsidRDefault="003A7830" w:rsidP="003A7830">
            <w:pPr>
              <w:pStyle w:val="IsiTabel"/>
            </w:pPr>
            <w:r>
              <w:t>Malam</w:t>
            </w:r>
          </w:p>
        </w:tc>
      </w:tr>
      <w:tr w:rsidR="003A7830" w14:paraId="0888E365" w14:textId="77777777" w:rsidTr="00315059">
        <w:trPr>
          <w:cantSplit/>
          <w:jc w:val="center"/>
        </w:trPr>
        <w:tc>
          <w:tcPr>
            <w:tcW w:w="456" w:type="dxa"/>
            <w:tcMar>
              <w:top w:w="60" w:type="dxa"/>
              <w:left w:w="60" w:type="dxa"/>
              <w:bottom w:w="60" w:type="dxa"/>
              <w:right w:w="60" w:type="dxa"/>
            </w:tcMar>
            <w:vAlign w:val="center"/>
          </w:tcPr>
          <w:p w14:paraId="5192DF94" w14:textId="77777777" w:rsidR="003A7830" w:rsidRDefault="003A7830" w:rsidP="003A7830">
            <w:pPr>
              <w:pStyle w:val="IsiTabel"/>
            </w:pPr>
            <w:r>
              <w:t>24</w:t>
            </w:r>
          </w:p>
        </w:tc>
        <w:tc>
          <w:tcPr>
            <w:tcW w:w="1245" w:type="dxa"/>
            <w:tcMar>
              <w:top w:w="60" w:type="dxa"/>
              <w:left w:w="60" w:type="dxa"/>
              <w:bottom w:w="60" w:type="dxa"/>
              <w:right w:w="60" w:type="dxa"/>
            </w:tcMar>
            <w:vAlign w:val="center"/>
          </w:tcPr>
          <w:p w14:paraId="0A981480" w14:textId="77777777" w:rsidR="003A7830" w:rsidRDefault="003A7830" w:rsidP="003A7830">
            <w:pPr>
              <w:pStyle w:val="IsiTabel"/>
            </w:pPr>
            <w:r>
              <w:t>Investasi Sektor Pariwisata</w:t>
            </w:r>
          </w:p>
        </w:tc>
        <w:tc>
          <w:tcPr>
            <w:tcW w:w="5102" w:type="dxa"/>
            <w:tcMar>
              <w:top w:w="60" w:type="dxa"/>
              <w:left w:w="60" w:type="dxa"/>
              <w:bottom w:w="60" w:type="dxa"/>
              <w:right w:w="60" w:type="dxa"/>
            </w:tcMar>
            <w:vAlign w:val="center"/>
          </w:tcPr>
          <w:p w14:paraId="07571CEA" w14:textId="27D103D2" w:rsidR="003A7830" w:rsidRDefault="00D843CA" w:rsidP="003A7830">
            <w:pPr>
              <w:pStyle w:val="IsiTabel"/>
            </w:pPr>
            <m:oMathPara>
              <m:oMath>
                <m:r>
                  <m:rPr>
                    <m:nor/>
                  </m:rPr>
                  <m:t>Investasi Sektor Pariwisata</m:t>
                </m:r>
                <m:r>
                  <w:rPr>
                    <w:rFonts w:ascii="Cambria Math" w:hAnsi="Cambria Math"/>
                  </w:rPr>
                  <m:t>=</m:t>
                </m:r>
                <m:d>
                  <m:dPr>
                    <m:ctrlPr>
                      <w:rPr>
                        <w:rFonts w:ascii="Cambria Math" w:hAnsi="Cambria Math"/>
                      </w:rPr>
                    </m:ctrlPr>
                  </m:dPr>
                  <m:e>
                    <m:r>
                      <m:rPr>
                        <m:nor/>
                      </m:rPr>
                      <m:t>PDRB Sektor Pariwisata</m:t>
                    </m:r>
                    <m:r>
                      <w:rPr>
                        <w:rFonts w:ascii="Cambria Math" w:hAnsi="Cambria Math"/>
                      </w:rPr>
                      <m:t>×</m:t>
                    </m:r>
                    <m:r>
                      <m:rPr>
                        <m:nor/>
                      </m:rPr>
                      <m:t>Rasio Investasi terhadap PDRB</m:t>
                    </m:r>
                  </m:e>
                </m:d>
                <m:r>
                  <w:rPr>
                    <w:rFonts w:ascii="Cambria Math" w:hAnsi="Cambria Math"/>
                  </w:rPr>
                  <m:t>×</m:t>
                </m:r>
                <m:d>
                  <m:dPr>
                    <m:ctrlPr>
                      <w:rPr>
                        <w:rFonts w:ascii="Cambria Math" w:hAnsi="Cambria Math"/>
                      </w:rPr>
                    </m:ctrlPr>
                  </m:dPr>
                  <m:e>
                    <m:r>
                      <w:rPr>
                        <w:rFonts w:ascii="Cambria Math" w:hAnsi="Cambria Math"/>
                      </w:rPr>
                      <m:t>1+</m:t>
                    </m:r>
                    <m:r>
                      <m:rPr>
                        <m:nor/>
                      </m:rPr>
                      <m:t>Insentif Kebijakan</m:t>
                    </m:r>
                  </m:e>
                </m:d>
              </m:oMath>
            </m:oMathPara>
          </w:p>
        </w:tc>
        <w:tc>
          <w:tcPr>
            <w:tcW w:w="1191" w:type="dxa"/>
            <w:tcMar>
              <w:top w:w="60" w:type="dxa"/>
              <w:left w:w="60" w:type="dxa"/>
              <w:bottom w:w="60" w:type="dxa"/>
              <w:right w:w="60" w:type="dxa"/>
            </w:tcMar>
            <w:vAlign w:val="center"/>
          </w:tcPr>
          <w:p w14:paraId="33FCE924" w14:textId="77777777" w:rsidR="003A7830" w:rsidRDefault="003A7830" w:rsidP="003A7830">
            <w:pPr>
              <w:pStyle w:val="IsiTabel"/>
            </w:pPr>
            <w:r>
              <w:t>Miliar Rupiah</w:t>
            </w:r>
          </w:p>
        </w:tc>
      </w:tr>
      <w:tr w:rsidR="003A7830" w14:paraId="6565B537" w14:textId="77777777" w:rsidTr="00315059">
        <w:trPr>
          <w:cantSplit/>
          <w:jc w:val="center"/>
        </w:trPr>
        <w:tc>
          <w:tcPr>
            <w:tcW w:w="456" w:type="dxa"/>
            <w:tcMar>
              <w:top w:w="60" w:type="dxa"/>
              <w:left w:w="60" w:type="dxa"/>
              <w:bottom w:w="60" w:type="dxa"/>
              <w:right w:w="60" w:type="dxa"/>
            </w:tcMar>
            <w:vAlign w:val="center"/>
          </w:tcPr>
          <w:p w14:paraId="068860F4" w14:textId="77777777" w:rsidR="003A7830" w:rsidRDefault="003A7830" w:rsidP="003A7830">
            <w:pPr>
              <w:pStyle w:val="IsiTabel"/>
            </w:pPr>
            <w:r>
              <w:lastRenderedPageBreak/>
              <w:t>25</w:t>
            </w:r>
          </w:p>
        </w:tc>
        <w:tc>
          <w:tcPr>
            <w:tcW w:w="1245" w:type="dxa"/>
            <w:tcMar>
              <w:top w:w="60" w:type="dxa"/>
              <w:left w:w="60" w:type="dxa"/>
              <w:bottom w:w="60" w:type="dxa"/>
              <w:right w:w="60" w:type="dxa"/>
            </w:tcMar>
            <w:vAlign w:val="center"/>
          </w:tcPr>
          <w:p w14:paraId="38FC1A27" w14:textId="77777777" w:rsidR="003A7830" w:rsidRDefault="003A7830" w:rsidP="003A7830">
            <w:pPr>
              <w:pStyle w:val="IsiTabel"/>
            </w:pPr>
            <w:r>
              <w:t>PDRB Sektor Pariwisata</w:t>
            </w:r>
          </w:p>
        </w:tc>
        <w:tc>
          <w:tcPr>
            <w:tcW w:w="5102" w:type="dxa"/>
            <w:tcMar>
              <w:top w:w="60" w:type="dxa"/>
              <w:left w:w="60" w:type="dxa"/>
              <w:bottom w:w="60" w:type="dxa"/>
              <w:right w:w="60" w:type="dxa"/>
            </w:tcMar>
            <w:vAlign w:val="center"/>
          </w:tcPr>
          <w:p w14:paraId="3A8415C5" w14:textId="5E02AE8D" w:rsidR="003A7830" w:rsidRPr="00D843CA" w:rsidRDefault="00D843CA" w:rsidP="003A7830">
            <w:pPr>
              <w:pStyle w:val="IsiTabel"/>
            </w:pPr>
            <m:oMathPara>
              <m:oMathParaPr>
                <m:jc m:val="left"/>
              </m:oMathParaPr>
              <m:oMath>
                <m:r>
                  <m:rPr>
                    <m:nor/>
                  </m:rPr>
                  <m:t>PDRB Sektor Pariwisata</m:t>
                </m:r>
                <m:r>
                  <w:rPr>
                    <w:rFonts w:ascii="Cambria Math" w:hAnsi="Cambria Math"/>
                  </w:rPr>
                  <m:t>=</m:t>
                </m:r>
                <m:r>
                  <m:rPr>
                    <m:nor/>
                  </m:rPr>
                  <m:t>Pengeluaran Wisatawan</m:t>
                </m:r>
                <m:r>
                  <w:rPr>
                    <w:rFonts w:ascii="Cambria Math" w:hAnsi="Cambria Math"/>
                  </w:rPr>
                  <m:t>×</m:t>
                </m:r>
                <m:r>
                  <m:rPr>
                    <m:nor/>
                  </m:rPr>
                  <m:t>Rasio Nilai Tambah Pariwisata</m:t>
                </m:r>
              </m:oMath>
            </m:oMathPara>
          </w:p>
        </w:tc>
        <w:tc>
          <w:tcPr>
            <w:tcW w:w="1191" w:type="dxa"/>
            <w:tcMar>
              <w:top w:w="60" w:type="dxa"/>
              <w:left w:w="60" w:type="dxa"/>
              <w:bottom w:w="60" w:type="dxa"/>
              <w:right w:w="60" w:type="dxa"/>
            </w:tcMar>
            <w:vAlign w:val="center"/>
          </w:tcPr>
          <w:p w14:paraId="78440AF8" w14:textId="77777777" w:rsidR="003A7830" w:rsidRDefault="003A7830" w:rsidP="003A7830">
            <w:pPr>
              <w:pStyle w:val="IsiTabel"/>
            </w:pPr>
            <w:r>
              <w:t>Miliar Rupiah</w:t>
            </w:r>
          </w:p>
        </w:tc>
      </w:tr>
      <w:tr w:rsidR="003A7830" w14:paraId="11E23F8D" w14:textId="77777777" w:rsidTr="00315059">
        <w:trPr>
          <w:cantSplit/>
          <w:jc w:val="center"/>
        </w:trPr>
        <w:tc>
          <w:tcPr>
            <w:tcW w:w="456" w:type="dxa"/>
            <w:tcMar>
              <w:top w:w="60" w:type="dxa"/>
              <w:left w:w="60" w:type="dxa"/>
              <w:bottom w:w="60" w:type="dxa"/>
              <w:right w:w="60" w:type="dxa"/>
            </w:tcMar>
            <w:vAlign w:val="center"/>
          </w:tcPr>
          <w:p w14:paraId="09E5F931" w14:textId="77777777" w:rsidR="003A7830" w:rsidRDefault="003A7830" w:rsidP="003A7830">
            <w:pPr>
              <w:pStyle w:val="IsiTabel"/>
            </w:pPr>
            <w:r>
              <w:t>26</w:t>
            </w:r>
          </w:p>
        </w:tc>
        <w:tc>
          <w:tcPr>
            <w:tcW w:w="1245" w:type="dxa"/>
            <w:tcMar>
              <w:top w:w="60" w:type="dxa"/>
              <w:left w:w="60" w:type="dxa"/>
              <w:bottom w:w="60" w:type="dxa"/>
              <w:right w:w="60" w:type="dxa"/>
            </w:tcMar>
            <w:vAlign w:val="center"/>
          </w:tcPr>
          <w:p w14:paraId="56958A17" w14:textId="77777777" w:rsidR="003A7830" w:rsidRDefault="003A7830" w:rsidP="003A7830">
            <w:pPr>
              <w:pStyle w:val="IsiTabel"/>
            </w:pPr>
            <w:r>
              <w:t>Pengeluaran Wisatawan</w:t>
            </w:r>
          </w:p>
        </w:tc>
        <w:tc>
          <w:tcPr>
            <w:tcW w:w="5102" w:type="dxa"/>
            <w:tcMar>
              <w:top w:w="60" w:type="dxa"/>
              <w:left w:w="60" w:type="dxa"/>
              <w:bottom w:w="60" w:type="dxa"/>
              <w:right w:w="60" w:type="dxa"/>
            </w:tcMar>
            <w:vAlign w:val="center"/>
          </w:tcPr>
          <w:p w14:paraId="41DF8486" w14:textId="025E6CA4" w:rsidR="003A7830" w:rsidRPr="00D843CA" w:rsidRDefault="00D843CA" w:rsidP="003A7830">
            <w:pPr>
              <w:pStyle w:val="IsiTabel"/>
            </w:pPr>
            <m:oMathPara>
              <m:oMathParaPr>
                <m:jc m:val="left"/>
              </m:oMathParaPr>
              <m:oMath>
                <m:r>
                  <m:rPr>
                    <m:nor/>
                  </m:rPr>
                  <m:t>Pengeluaran Wisatawan</m:t>
                </m:r>
                <m:r>
                  <w:rPr>
                    <w:rFonts w:ascii="Cambria Math" w:hAnsi="Cambria Math"/>
                  </w:rPr>
                  <m:t>=</m:t>
                </m:r>
                <m:r>
                  <m:rPr>
                    <m:nor/>
                  </m:rPr>
                  <m:t>Jumlah Wisatawan</m:t>
                </m:r>
                <m:r>
                  <w:rPr>
                    <w:rFonts w:ascii="Cambria Math" w:hAnsi="Cambria Math"/>
                  </w:rPr>
                  <m:t>×</m:t>
                </m:r>
                <m:r>
                  <m:rPr>
                    <m:nor/>
                  </m:rPr>
                  <m:t>Pengeluaran per Kunjungan</m:t>
                </m:r>
              </m:oMath>
            </m:oMathPara>
          </w:p>
        </w:tc>
        <w:tc>
          <w:tcPr>
            <w:tcW w:w="1191" w:type="dxa"/>
            <w:tcMar>
              <w:top w:w="60" w:type="dxa"/>
              <w:left w:w="60" w:type="dxa"/>
              <w:bottom w:w="60" w:type="dxa"/>
              <w:right w:w="60" w:type="dxa"/>
            </w:tcMar>
            <w:vAlign w:val="center"/>
          </w:tcPr>
          <w:p w14:paraId="36EBDF4C" w14:textId="77777777" w:rsidR="003A7830" w:rsidRDefault="003A7830" w:rsidP="003A7830">
            <w:pPr>
              <w:pStyle w:val="IsiTabel"/>
            </w:pPr>
            <w:r>
              <w:t>Miliar Rupiah</w:t>
            </w:r>
          </w:p>
        </w:tc>
      </w:tr>
    </w:tbl>
    <w:p w14:paraId="2B7A03CE" w14:textId="56E6CA72" w:rsidR="003A7830" w:rsidRDefault="00D843CA" w:rsidP="00505382">
      <w:pPr>
        <w:pStyle w:val="ListParagraph"/>
        <w:numPr>
          <w:ilvl w:val="0"/>
          <w:numId w:val="46"/>
        </w:numPr>
        <w:spacing w:before="240"/>
        <w:ind w:left="567"/>
      </w:pPr>
      <w:r>
        <w:t>Parameter</w:t>
      </w:r>
    </w:p>
    <w:tbl>
      <w:tblPr>
        <w:tblStyle w:val="TableGrid"/>
        <w:tblW w:w="5000" w:type="pct"/>
        <w:jc w:val="center"/>
        <w:tblLook w:val="04A0" w:firstRow="1" w:lastRow="0" w:firstColumn="1" w:lastColumn="0" w:noHBand="0" w:noVBand="1"/>
      </w:tblPr>
      <w:tblGrid>
        <w:gridCol w:w="1048"/>
        <w:gridCol w:w="2129"/>
        <w:gridCol w:w="2158"/>
        <w:gridCol w:w="2587"/>
      </w:tblGrid>
      <w:tr w:rsidR="00D843CA" w14:paraId="064500CF" w14:textId="77777777" w:rsidTr="00D843CA">
        <w:trPr>
          <w:cantSplit/>
          <w:tblHeader/>
          <w:jc w:val="center"/>
        </w:trPr>
        <w:tc>
          <w:tcPr>
            <w:tcW w:w="661" w:type="pct"/>
            <w:tcMar>
              <w:top w:w="60" w:type="dxa"/>
              <w:left w:w="60" w:type="dxa"/>
              <w:bottom w:w="60" w:type="dxa"/>
              <w:right w:w="60" w:type="dxa"/>
            </w:tcMar>
            <w:vAlign w:val="center"/>
          </w:tcPr>
          <w:p w14:paraId="4F368B40" w14:textId="1B0A6930" w:rsidR="00D843CA" w:rsidRDefault="00675741" w:rsidP="00D843CA">
            <w:pPr>
              <w:pStyle w:val="HeaderdanNomorKolompadaTabel"/>
            </w:pPr>
            <w:r>
              <w:t>No</w:t>
            </w:r>
            <w:r w:rsidR="00D843CA">
              <w:t>.</w:t>
            </w:r>
          </w:p>
        </w:tc>
        <w:tc>
          <w:tcPr>
            <w:tcW w:w="1344" w:type="pct"/>
            <w:tcMar>
              <w:top w:w="60" w:type="dxa"/>
              <w:left w:w="60" w:type="dxa"/>
              <w:bottom w:w="60" w:type="dxa"/>
              <w:right w:w="60" w:type="dxa"/>
            </w:tcMar>
            <w:vAlign w:val="center"/>
          </w:tcPr>
          <w:p w14:paraId="7A8900A5" w14:textId="779A8EFC" w:rsidR="00D843CA" w:rsidRDefault="00D843CA" w:rsidP="00D843CA">
            <w:pPr>
              <w:pStyle w:val="HeaderdanNomorKolompadaTabel"/>
            </w:pPr>
            <w:r>
              <w:t>Variabel</w:t>
            </w:r>
          </w:p>
        </w:tc>
        <w:tc>
          <w:tcPr>
            <w:tcW w:w="1362" w:type="pct"/>
            <w:tcMar>
              <w:top w:w="60" w:type="dxa"/>
              <w:left w:w="60" w:type="dxa"/>
              <w:bottom w:w="60" w:type="dxa"/>
              <w:right w:w="60" w:type="dxa"/>
            </w:tcMar>
            <w:vAlign w:val="center"/>
          </w:tcPr>
          <w:p w14:paraId="74EAB772" w14:textId="78E481B4" w:rsidR="00D843CA" w:rsidRDefault="00D843CA" w:rsidP="00D843CA">
            <w:pPr>
              <w:pStyle w:val="HeaderdanNomorKolompadaTabel"/>
            </w:pPr>
            <w:r>
              <w:t xml:space="preserve">Persamaan/Nilai dalam </w:t>
            </w:r>
            <w:proofErr w:type="spellStart"/>
            <w:r>
              <w:t>Vensim</w:t>
            </w:r>
            <w:proofErr w:type="spellEnd"/>
          </w:p>
        </w:tc>
        <w:tc>
          <w:tcPr>
            <w:tcW w:w="1633" w:type="pct"/>
            <w:tcMar>
              <w:top w:w="60" w:type="dxa"/>
              <w:left w:w="60" w:type="dxa"/>
              <w:bottom w:w="60" w:type="dxa"/>
              <w:right w:w="60" w:type="dxa"/>
            </w:tcMar>
            <w:vAlign w:val="center"/>
          </w:tcPr>
          <w:p w14:paraId="6B8C73D7" w14:textId="440EE4EF" w:rsidR="00D843CA" w:rsidRDefault="00D843CA" w:rsidP="00D843CA">
            <w:pPr>
              <w:pStyle w:val="HeaderdanNomorKolompadaTabel"/>
            </w:pPr>
            <w:r>
              <w:t>Satuan</w:t>
            </w:r>
          </w:p>
        </w:tc>
      </w:tr>
      <w:tr w:rsidR="00D843CA" w14:paraId="3361822E" w14:textId="77777777" w:rsidTr="00D843CA">
        <w:trPr>
          <w:cantSplit/>
          <w:tblHeader/>
          <w:jc w:val="center"/>
        </w:trPr>
        <w:tc>
          <w:tcPr>
            <w:tcW w:w="661" w:type="pct"/>
            <w:tcMar>
              <w:top w:w="60" w:type="dxa"/>
              <w:left w:w="60" w:type="dxa"/>
              <w:bottom w:w="60" w:type="dxa"/>
              <w:right w:w="60" w:type="dxa"/>
            </w:tcMar>
            <w:vAlign w:val="center"/>
          </w:tcPr>
          <w:p w14:paraId="23A8F446" w14:textId="0A7175FA" w:rsidR="00D843CA" w:rsidRDefault="00D843CA" w:rsidP="00D843CA">
            <w:pPr>
              <w:pStyle w:val="HeaderdanNomorKolompadaTabel"/>
              <w:spacing w:before="0" w:after="0"/>
            </w:pPr>
            <w:r>
              <w:t>(1)</w:t>
            </w:r>
          </w:p>
        </w:tc>
        <w:tc>
          <w:tcPr>
            <w:tcW w:w="1344" w:type="pct"/>
            <w:tcMar>
              <w:top w:w="60" w:type="dxa"/>
              <w:left w:w="60" w:type="dxa"/>
              <w:bottom w:w="60" w:type="dxa"/>
              <w:right w:w="60" w:type="dxa"/>
            </w:tcMar>
            <w:vAlign w:val="center"/>
          </w:tcPr>
          <w:p w14:paraId="23AFEBD6" w14:textId="3DC7A06F" w:rsidR="00D843CA" w:rsidRDefault="00D843CA" w:rsidP="00D843CA">
            <w:pPr>
              <w:pStyle w:val="HeaderdanNomorKolompadaTabel"/>
              <w:spacing w:before="0" w:after="0"/>
            </w:pPr>
            <w:r>
              <w:t>(2)</w:t>
            </w:r>
          </w:p>
        </w:tc>
        <w:tc>
          <w:tcPr>
            <w:tcW w:w="1362" w:type="pct"/>
            <w:tcMar>
              <w:top w:w="60" w:type="dxa"/>
              <w:left w:w="60" w:type="dxa"/>
              <w:bottom w:w="60" w:type="dxa"/>
              <w:right w:w="60" w:type="dxa"/>
            </w:tcMar>
            <w:vAlign w:val="center"/>
          </w:tcPr>
          <w:p w14:paraId="2EF73261" w14:textId="2E628709" w:rsidR="00D843CA" w:rsidRDefault="00D843CA" w:rsidP="00D843CA">
            <w:pPr>
              <w:pStyle w:val="HeaderdanNomorKolompadaTabel"/>
              <w:spacing w:before="0" w:after="0"/>
            </w:pPr>
            <w:r>
              <w:t>(3)</w:t>
            </w:r>
          </w:p>
        </w:tc>
        <w:tc>
          <w:tcPr>
            <w:tcW w:w="1633" w:type="pct"/>
            <w:tcMar>
              <w:top w:w="60" w:type="dxa"/>
              <w:left w:w="60" w:type="dxa"/>
              <w:bottom w:w="60" w:type="dxa"/>
              <w:right w:w="60" w:type="dxa"/>
            </w:tcMar>
            <w:vAlign w:val="center"/>
          </w:tcPr>
          <w:p w14:paraId="5C549192" w14:textId="14E32D67" w:rsidR="00D843CA" w:rsidRDefault="00D843CA" w:rsidP="00D843CA">
            <w:pPr>
              <w:pStyle w:val="HeaderdanNomorKolompadaTabel"/>
              <w:spacing w:before="0" w:after="0"/>
            </w:pPr>
            <w:r>
              <w:t>(4)</w:t>
            </w:r>
          </w:p>
        </w:tc>
      </w:tr>
      <w:tr w:rsidR="00D843CA" w14:paraId="1C0A66A4" w14:textId="77777777" w:rsidTr="00D843CA">
        <w:trPr>
          <w:cantSplit/>
          <w:jc w:val="center"/>
        </w:trPr>
        <w:tc>
          <w:tcPr>
            <w:tcW w:w="661" w:type="pct"/>
            <w:tcMar>
              <w:top w:w="60" w:type="dxa"/>
              <w:left w:w="60" w:type="dxa"/>
              <w:bottom w:w="60" w:type="dxa"/>
              <w:right w:w="60" w:type="dxa"/>
            </w:tcMar>
            <w:vAlign w:val="center"/>
          </w:tcPr>
          <w:p w14:paraId="203CC8DD" w14:textId="77777777" w:rsidR="00D843CA" w:rsidRDefault="00D843CA" w:rsidP="00D843CA">
            <w:pPr>
              <w:pStyle w:val="IsiTabel"/>
              <w:jc w:val="center"/>
            </w:pPr>
            <w:r>
              <w:t>27</w:t>
            </w:r>
          </w:p>
        </w:tc>
        <w:tc>
          <w:tcPr>
            <w:tcW w:w="1344" w:type="pct"/>
            <w:tcMar>
              <w:top w:w="60" w:type="dxa"/>
              <w:left w:w="60" w:type="dxa"/>
              <w:bottom w:w="60" w:type="dxa"/>
              <w:right w:w="60" w:type="dxa"/>
            </w:tcMar>
            <w:vAlign w:val="center"/>
          </w:tcPr>
          <w:p w14:paraId="56F27A96" w14:textId="77777777" w:rsidR="00D843CA" w:rsidRDefault="00D843CA" w:rsidP="00D843CA">
            <w:pPr>
              <w:pStyle w:val="IsiTabel"/>
            </w:pPr>
            <w:r>
              <w:t>Tahun Dasar Intensitas Tenaga Kerja</w:t>
            </w:r>
          </w:p>
        </w:tc>
        <w:tc>
          <w:tcPr>
            <w:tcW w:w="1362" w:type="pct"/>
            <w:tcMar>
              <w:top w:w="60" w:type="dxa"/>
              <w:left w:w="60" w:type="dxa"/>
              <w:bottom w:w="60" w:type="dxa"/>
              <w:right w:w="60" w:type="dxa"/>
            </w:tcMar>
            <w:vAlign w:val="center"/>
          </w:tcPr>
          <w:p w14:paraId="2F559E17" w14:textId="77777777" w:rsidR="00D843CA" w:rsidRDefault="00D843CA" w:rsidP="00D843CA">
            <w:pPr>
              <w:pStyle w:val="IsiTabel"/>
              <w:jc w:val="center"/>
            </w:pPr>
            <w:r>
              <w:t>2025</w:t>
            </w:r>
          </w:p>
        </w:tc>
        <w:tc>
          <w:tcPr>
            <w:tcW w:w="1633" w:type="pct"/>
            <w:tcMar>
              <w:top w:w="60" w:type="dxa"/>
              <w:left w:w="60" w:type="dxa"/>
              <w:bottom w:w="60" w:type="dxa"/>
              <w:right w:w="60" w:type="dxa"/>
            </w:tcMar>
            <w:vAlign w:val="center"/>
          </w:tcPr>
          <w:p w14:paraId="029EAAC8" w14:textId="77777777" w:rsidR="00D843CA" w:rsidRDefault="00D843CA" w:rsidP="00D843CA">
            <w:pPr>
              <w:pStyle w:val="IsiTabel"/>
            </w:pPr>
            <w:r>
              <w:t>Tahun</w:t>
            </w:r>
          </w:p>
        </w:tc>
      </w:tr>
      <w:tr w:rsidR="00D843CA" w14:paraId="2592EE17" w14:textId="77777777" w:rsidTr="00D843CA">
        <w:trPr>
          <w:cantSplit/>
          <w:jc w:val="center"/>
        </w:trPr>
        <w:tc>
          <w:tcPr>
            <w:tcW w:w="661" w:type="pct"/>
            <w:tcMar>
              <w:top w:w="60" w:type="dxa"/>
              <w:left w:w="60" w:type="dxa"/>
              <w:bottom w:w="60" w:type="dxa"/>
              <w:right w:w="60" w:type="dxa"/>
            </w:tcMar>
            <w:vAlign w:val="center"/>
          </w:tcPr>
          <w:p w14:paraId="56106CF5" w14:textId="77777777" w:rsidR="00D843CA" w:rsidRDefault="00D843CA" w:rsidP="00D843CA">
            <w:pPr>
              <w:pStyle w:val="IsiTabel"/>
              <w:jc w:val="center"/>
            </w:pPr>
            <w:r>
              <w:t>28</w:t>
            </w:r>
          </w:p>
        </w:tc>
        <w:tc>
          <w:tcPr>
            <w:tcW w:w="1344" w:type="pct"/>
            <w:tcMar>
              <w:top w:w="60" w:type="dxa"/>
              <w:left w:w="60" w:type="dxa"/>
              <w:bottom w:w="60" w:type="dxa"/>
              <w:right w:w="60" w:type="dxa"/>
            </w:tcMar>
            <w:vAlign w:val="center"/>
          </w:tcPr>
          <w:p w14:paraId="4F30D981" w14:textId="77777777" w:rsidR="00D843CA" w:rsidRDefault="00D843CA" w:rsidP="00D843CA">
            <w:pPr>
              <w:pStyle w:val="IsiTabel"/>
            </w:pPr>
            <w:r>
              <w:t>Batas Maksimum Efek ODTW</w:t>
            </w:r>
          </w:p>
        </w:tc>
        <w:tc>
          <w:tcPr>
            <w:tcW w:w="1362" w:type="pct"/>
            <w:tcMar>
              <w:top w:w="60" w:type="dxa"/>
              <w:left w:w="60" w:type="dxa"/>
              <w:bottom w:w="60" w:type="dxa"/>
              <w:right w:w="60" w:type="dxa"/>
            </w:tcMar>
            <w:vAlign w:val="center"/>
          </w:tcPr>
          <w:p w14:paraId="20151649" w14:textId="77777777" w:rsidR="00D843CA" w:rsidRDefault="00D843CA" w:rsidP="00D843CA">
            <w:pPr>
              <w:pStyle w:val="IsiTabel"/>
              <w:jc w:val="center"/>
            </w:pPr>
            <w:r>
              <w:t>1.5</w:t>
            </w:r>
          </w:p>
        </w:tc>
        <w:tc>
          <w:tcPr>
            <w:tcW w:w="1633" w:type="pct"/>
            <w:tcMar>
              <w:top w:w="60" w:type="dxa"/>
              <w:left w:w="60" w:type="dxa"/>
              <w:bottom w:w="60" w:type="dxa"/>
              <w:right w:w="60" w:type="dxa"/>
            </w:tcMar>
            <w:vAlign w:val="center"/>
          </w:tcPr>
          <w:p w14:paraId="6404C1FD" w14:textId="77777777" w:rsidR="00D843CA" w:rsidRDefault="00D843CA" w:rsidP="00D843CA">
            <w:pPr>
              <w:pStyle w:val="IsiTabel"/>
            </w:pPr>
            <w:proofErr w:type="spellStart"/>
            <w:r>
              <w:t>Dmnl</w:t>
            </w:r>
            <w:proofErr w:type="spellEnd"/>
            <w:r>
              <w:t xml:space="preserve"> [1,1.875]</w:t>
            </w:r>
          </w:p>
        </w:tc>
      </w:tr>
      <w:tr w:rsidR="00D843CA" w14:paraId="5CFD8C1A" w14:textId="77777777" w:rsidTr="00D843CA">
        <w:trPr>
          <w:cantSplit/>
          <w:jc w:val="center"/>
        </w:trPr>
        <w:tc>
          <w:tcPr>
            <w:tcW w:w="661" w:type="pct"/>
            <w:tcMar>
              <w:top w:w="60" w:type="dxa"/>
              <w:left w:w="60" w:type="dxa"/>
              <w:bottom w:w="60" w:type="dxa"/>
              <w:right w:w="60" w:type="dxa"/>
            </w:tcMar>
            <w:vAlign w:val="center"/>
          </w:tcPr>
          <w:p w14:paraId="10C4A068" w14:textId="77777777" w:rsidR="00D843CA" w:rsidRDefault="00D843CA" w:rsidP="00D843CA">
            <w:pPr>
              <w:pStyle w:val="IsiTabel"/>
              <w:jc w:val="center"/>
            </w:pPr>
            <w:r>
              <w:t>29</w:t>
            </w:r>
          </w:p>
        </w:tc>
        <w:tc>
          <w:tcPr>
            <w:tcW w:w="1344" w:type="pct"/>
            <w:tcMar>
              <w:top w:w="60" w:type="dxa"/>
              <w:left w:w="60" w:type="dxa"/>
              <w:bottom w:w="60" w:type="dxa"/>
              <w:right w:w="60" w:type="dxa"/>
            </w:tcMar>
            <w:vAlign w:val="center"/>
          </w:tcPr>
          <w:p w14:paraId="624A6429" w14:textId="77777777" w:rsidR="00D843CA" w:rsidRDefault="00D843CA" w:rsidP="00D843CA">
            <w:pPr>
              <w:pStyle w:val="IsiTabel"/>
            </w:pPr>
            <w:r>
              <w:t>Waktu Penyesuaian Tenaga Kerja</w:t>
            </w:r>
          </w:p>
        </w:tc>
        <w:tc>
          <w:tcPr>
            <w:tcW w:w="1362" w:type="pct"/>
            <w:tcMar>
              <w:top w:w="60" w:type="dxa"/>
              <w:left w:w="60" w:type="dxa"/>
              <w:bottom w:w="60" w:type="dxa"/>
              <w:right w:w="60" w:type="dxa"/>
            </w:tcMar>
            <w:vAlign w:val="center"/>
          </w:tcPr>
          <w:p w14:paraId="5AF16371" w14:textId="77777777" w:rsidR="00D843CA" w:rsidRDefault="00D843CA" w:rsidP="00D843CA">
            <w:pPr>
              <w:pStyle w:val="IsiTabel"/>
              <w:jc w:val="center"/>
            </w:pPr>
            <w:r>
              <w:t>1</w:t>
            </w:r>
          </w:p>
        </w:tc>
        <w:tc>
          <w:tcPr>
            <w:tcW w:w="1633" w:type="pct"/>
            <w:tcMar>
              <w:top w:w="60" w:type="dxa"/>
              <w:left w:w="60" w:type="dxa"/>
              <w:bottom w:w="60" w:type="dxa"/>
              <w:right w:w="60" w:type="dxa"/>
            </w:tcMar>
            <w:vAlign w:val="center"/>
          </w:tcPr>
          <w:p w14:paraId="7980CB20" w14:textId="77777777" w:rsidR="00D843CA" w:rsidRDefault="00D843CA" w:rsidP="00D843CA">
            <w:pPr>
              <w:pStyle w:val="IsiTabel"/>
            </w:pPr>
            <w:r>
              <w:t>Tahun [1,3]</w:t>
            </w:r>
          </w:p>
        </w:tc>
      </w:tr>
      <w:tr w:rsidR="00D843CA" w14:paraId="24EB9CAF" w14:textId="77777777" w:rsidTr="00D843CA">
        <w:trPr>
          <w:cantSplit/>
          <w:jc w:val="center"/>
        </w:trPr>
        <w:tc>
          <w:tcPr>
            <w:tcW w:w="661" w:type="pct"/>
            <w:tcMar>
              <w:top w:w="60" w:type="dxa"/>
              <w:left w:w="60" w:type="dxa"/>
              <w:bottom w:w="60" w:type="dxa"/>
              <w:right w:w="60" w:type="dxa"/>
            </w:tcMar>
            <w:vAlign w:val="center"/>
          </w:tcPr>
          <w:p w14:paraId="05F4967E" w14:textId="77777777" w:rsidR="00D843CA" w:rsidRDefault="00D843CA" w:rsidP="00D843CA">
            <w:pPr>
              <w:pStyle w:val="IsiTabel"/>
              <w:jc w:val="center"/>
            </w:pPr>
            <w:r>
              <w:t>30</w:t>
            </w:r>
          </w:p>
        </w:tc>
        <w:tc>
          <w:tcPr>
            <w:tcW w:w="1344" w:type="pct"/>
            <w:tcMar>
              <w:top w:w="60" w:type="dxa"/>
              <w:left w:w="60" w:type="dxa"/>
              <w:bottom w:w="60" w:type="dxa"/>
              <w:right w:w="60" w:type="dxa"/>
            </w:tcMar>
            <w:vAlign w:val="center"/>
          </w:tcPr>
          <w:p w14:paraId="133E1979" w14:textId="77777777" w:rsidR="00D843CA" w:rsidRDefault="00D843CA" w:rsidP="00D843CA">
            <w:pPr>
              <w:pStyle w:val="IsiTabel"/>
            </w:pPr>
            <w:r>
              <w:t>Laju Kenaikan Produktivitas</w:t>
            </w:r>
          </w:p>
        </w:tc>
        <w:tc>
          <w:tcPr>
            <w:tcW w:w="1362" w:type="pct"/>
            <w:tcMar>
              <w:top w:w="60" w:type="dxa"/>
              <w:left w:w="60" w:type="dxa"/>
              <w:bottom w:w="60" w:type="dxa"/>
              <w:right w:w="60" w:type="dxa"/>
            </w:tcMar>
            <w:vAlign w:val="center"/>
          </w:tcPr>
          <w:p w14:paraId="5063E530" w14:textId="77777777" w:rsidR="00D843CA" w:rsidRDefault="00D843CA" w:rsidP="00D843CA">
            <w:pPr>
              <w:pStyle w:val="IsiTabel"/>
              <w:jc w:val="center"/>
            </w:pPr>
            <w:r>
              <w:t>0.0110205</w:t>
            </w:r>
          </w:p>
        </w:tc>
        <w:tc>
          <w:tcPr>
            <w:tcW w:w="1633" w:type="pct"/>
            <w:tcMar>
              <w:top w:w="60" w:type="dxa"/>
              <w:left w:w="60" w:type="dxa"/>
              <w:bottom w:w="60" w:type="dxa"/>
              <w:right w:w="60" w:type="dxa"/>
            </w:tcMar>
            <w:vAlign w:val="center"/>
          </w:tcPr>
          <w:p w14:paraId="235C3F0D" w14:textId="77777777" w:rsidR="00D843CA" w:rsidRDefault="00D843CA" w:rsidP="00D843CA">
            <w:pPr>
              <w:pStyle w:val="IsiTabel"/>
            </w:pPr>
            <w:r>
              <w:t>1/Tahun [0,0.05]</w:t>
            </w:r>
          </w:p>
        </w:tc>
      </w:tr>
      <w:tr w:rsidR="00D843CA" w14:paraId="2DF7CAC9" w14:textId="77777777" w:rsidTr="00D843CA">
        <w:trPr>
          <w:cantSplit/>
          <w:jc w:val="center"/>
        </w:trPr>
        <w:tc>
          <w:tcPr>
            <w:tcW w:w="661" w:type="pct"/>
            <w:tcMar>
              <w:top w:w="60" w:type="dxa"/>
              <w:left w:w="60" w:type="dxa"/>
              <w:bottom w:w="60" w:type="dxa"/>
              <w:right w:w="60" w:type="dxa"/>
            </w:tcMar>
            <w:vAlign w:val="center"/>
          </w:tcPr>
          <w:p w14:paraId="7DE69992" w14:textId="77777777" w:rsidR="00D843CA" w:rsidRDefault="00D843CA" w:rsidP="00D843CA">
            <w:pPr>
              <w:pStyle w:val="IsiTabel"/>
              <w:jc w:val="center"/>
            </w:pPr>
            <w:r>
              <w:t>31</w:t>
            </w:r>
          </w:p>
        </w:tc>
        <w:tc>
          <w:tcPr>
            <w:tcW w:w="1344" w:type="pct"/>
            <w:tcMar>
              <w:top w:w="60" w:type="dxa"/>
              <w:left w:w="60" w:type="dxa"/>
              <w:bottom w:w="60" w:type="dxa"/>
              <w:right w:w="60" w:type="dxa"/>
            </w:tcMar>
            <w:vAlign w:val="center"/>
          </w:tcPr>
          <w:p w14:paraId="129E787E" w14:textId="77777777" w:rsidR="00D843CA" w:rsidRDefault="00D843CA" w:rsidP="00D843CA">
            <w:pPr>
              <w:pStyle w:val="IsiTabel"/>
            </w:pPr>
            <w:r>
              <w:t>Elastisitas Daya Tarik ODTW</w:t>
            </w:r>
          </w:p>
        </w:tc>
        <w:tc>
          <w:tcPr>
            <w:tcW w:w="1362" w:type="pct"/>
            <w:tcMar>
              <w:top w:w="60" w:type="dxa"/>
              <w:left w:w="60" w:type="dxa"/>
              <w:bottom w:w="60" w:type="dxa"/>
              <w:right w:w="60" w:type="dxa"/>
            </w:tcMar>
            <w:vAlign w:val="center"/>
          </w:tcPr>
          <w:p w14:paraId="64813663" w14:textId="77777777" w:rsidR="00D843CA" w:rsidRDefault="00D843CA" w:rsidP="00D843CA">
            <w:pPr>
              <w:pStyle w:val="IsiTabel"/>
              <w:jc w:val="center"/>
            </w:pPr>
            <w:r>
              <w:t>0.3</w:t>
            </w:r>
          </w:p>
        </w:tc>
        <w:tc>
          <w:tcPr>
            <w:tcW w:w="1633" w:type="pct"/>
            <w:tcMar>
              <w:top w:w="60" w:type="dxa"/>
              <w:left w:w="60" w:type="dxa"/>
              <w:bottom w:w="60" w:type="dxa"/>
              <w:right w:w="60" w:type="dxa"/>
            </w:tcMar>
            <w:vAlign w:val="center"/>
          </w:tcPr>
          <w:p w14:paraId="4C107225" w14:textId="77777777" w:rsidR="00D843CA" w:rsidRDefault="00D843CA" w:rsidP="00D843CA">
            <w:pPr>
              <w:pStyle w:val="IsiTabel"/>
            </w:pPr>
            <w:proofErr w:type="spellStart"/>
            <w:r>
              <w:t>Dmnl</w:t>
            </w:r>
            <w:proofErr w:type="spellEnd"/>
            <w:r>
              <w:t xml:space="preserve"> [0,1]</w:t>
            </w:r>
          </w:p>
        </w:tc>
      </w:tr>
      <w:tr w:rsidR="00D843CA" w14:paraId="1AF80C47" w14:textId="77777777" w:rsidTr="00D843CA">
        <w:trPr>
          <w:cantSplit/>
          <w:jc w:val="center"/>
        </w:trPr>
        <w:tc>
          <w:tcPr>
            <w:tcW w:w="661" w:type="pct"/>
            <w:tcMar>
              <w:top w:w="60" w:type="dxa"/>
              <w:left w:w="60" w:type="dxa"/>
              <w:bottom w:w="60" w:type="dxa"/>
              <w:right w:w="60" w:type="dxa"/>
            </w:tcMar>
            <w:vAlign w:val="center"/>
          </w:tcPr>
          <w:p w14:paraId="162B5697" w14:textId="77777777" w:rsidR="00D843CA" w:rsidRDefault="00D843CA" w:rsidP="00D843CA">
            <w:pPr>
              <w:pStyle w:val="IsiTabel"/>
              <w:jc w:val="center"/>
            </w:pPr>
            <w:r>
              <w:t>32</w:t>
            </w:r>
          </w:p>
        </w:tc>
        <w:tc>
          <w:tcPr>
            <w:tcW w:w="1344" w:type="pct"/>
            <w:tcMar>
              <w:top w:w="60" w:type="dxa"/>
              <w:left w:w="60" w:type="dxa"/>
              <w:bottom w:w="60" w:type="dxa"/>
              <w:right w:w="60" w:type="dxa"/>
            </w:tcMar>
            <w:vAlign w:val="center"/>
          </w:tcPr>
          <w:p w14:paraId="17A5A2F8" w14:textId="77777777" w:rsidR="00D843CA" w:rsidRDefault="00D843CA" w:rsidP="00D843CA">
            <w:pPr>
              <w:pStyle w:val="IsiTabel"/>
            </w:pPr>
            <w:r>
              <w:t>Intensitas Tenaga Kerja Awal</w:t>
            </w:r>
          </w:p>
        </w:tc>
        <w:tc>
          <w:tcPr>
            <w:tcW w:w="1362" w:type="pct"/>
            <w:tcMar>
              <w:top w:w="60" w:type="dxa"/>
              <w:left w:w="60" w:type="dxa"/>
              <w:bottom w:w="60" w:type="dxa"/>
              <w:right w:w="60" w:type="dxa"/>
            </w:tcMar>
            <w:vAlign w:val="center"/>
          </w:tcPr>
          <w:p w14:paraId="4869BBD7" w14:textId="77777777" w:rsidR="00D843CA" w:rsidRDefault="00D843CA" w:rsidP="00D843CA">
            <w:pPr>
              <w:pStyle w:val="IsiTabel"/>
              <w:jc w:val="center"/>
            </w:pPr>
            <w:r>
              <w:t>21.5366</w:t>
            </w:r>
          </w:p>
        </w:tc>
        <w:tc>
          <w:tcPr>
            <w:tcW w:w="1633" w:type="pct"/>
            <w:tcMar>
              <w:top w:w="60" w:type="dxa"/>
              <w:left w:w="60" w:type="dxa"/>
              <w:bottom w:w="60" w:type="dxa"/>
              <w:right w:w="60" w:type="dxa"/>
            </w:tcMar>
            <w:vAlign w:val="center"/>
          </w:tcPr>
          <w:p w14:paraId="1B580658" w14:textId="77777777" w:rsidR="00D843CA" w:rsidRDefault="00D843CA" w:rsidP="00D843CA">
            <w:pPr>
              <w:pStyle w:val="IsiTabel"/>
            </w:pPr>
            <w:r>
              <w:t>Jiwa/Miliar Rupiah</w:t>
            </w:r>
          </w:p>
        </w:tc>
      </w:tr>
      <w:tr w:rsidR="00D843CA" w14:paraId="4BBFCB00" w14:textId="77777777" w:rsidTr="00D843CA">
        <w:trPr>
          <w:cantSplit/>
          <w:jc w:val="center"/>
        </w:trPr>
        <w:tc>
          <w:tcPr>
            <w:tcW w:w="661" w:type="pct"/>
            <w:tcMar>
              <w:top w:w="60" w:type="dxa"/>
              <w:left w:w="60" w:type="dxa"/>
              <w:bottom w:w="60" w:type="dxa"/>
              <w:right w:w="60" w:type="dxa"/>
            </w:tcMar>
            <w:vAlign w:val="center"/>
          </w:tcPr>
          <w:p w14:paraId="38FBBD03" w14:textId="77777777" w:rsidR="00D843CA" w:rsidRDefault="00D843CA" w:rsidP="00D843CA">
            <w:pPr>
              <w:pStyle w:val="IsiTabel"/>
              <w:jc w:val="center"/>
            </w:pPr>
            <w:r>
              <w:t>33</w:t>
            </w:r>
          </w:p>
        </w:tc>
        <w:tc>
          <w:tcPr>
            <w:tcW w:w="1344" w:type="pct"/>
            <w:tcMar>
              <w:top w:w="60" w:type="dxa"/>
              <w:left w:w="60" w:type="dxa"/>
              <w:bottom w:w="60" w:type="dxa"/>
              <w:right w:w="60" w:type="dxa"/>
            </w:tcMar>
            <w:vAlign w:val="center"/>
          </w:tcPr>
          <w:p w14:paraId="2C8EDEED" w14:textId="77777777" w:rsidR="00D843CA" w:rsidRDefault="00D843CA" w:rsidP="00D843CA">
            <w:pPr>
              <w:pStyle w:val="IsiTabel"/>
            </w:pPr>
            <w:r>
              <w:t>Kebijakan Konservasi Lahan</w:t>
            </w:r>
          </w:p>
        </w:tc>
        <w:tc>
          <w:tcPr>
            <w:tcW w:w="1362" w:type="pct"/>
            <w:tcMar>
              <w:top w:w="60" w:type="dxa"/>
              <w:left w:w="60" w:type="dxa"/>
              <w:bottom w:w="60" w:type="dxa"/>
              <w:right w:w="60" w:type="dxa"/>
            </w:tcMar>
            <w:vAlign w:val="center"/>
          </w:tcPr>
          <w:p w14:paraId="000B04D7" w14:textId="77777777" w:rsidR="00D843CA" w:rsidRDefault="00D843CA" w:rsidP="00D843CA">
            <w:pPr>
              <w:pStyle w:val="IsiTabel"/>
              <w:jc w:val="center"/>
            </w:pPr>
            <w:r>
              <w:t>0</w:t>
            </w:r>
          </w:p>
        </w:tc>
        <w:tc>
          <w:tcPr>
            <w:tcW w:w="1633" w:type="pct"/>
            <w:tcMar>
              <w:top w:w="60" w:type="dxa"/>
              <w:left w:w="60" w:type="dxa"/>
              <w:bottom w:w="60" w:type="dxa"/>
              <w:right w:w="60" w:type="dxa"/>
            </w:tcMar>
            <w:vAlign w:val="center"/>
          </w:tcPr>
          <w:p w14:paraId="41C55E4F" w14:textId="77777777" w:rsidR="00D843CA" w:rsidRDefault="00D843CA" w:rsidP="00D843CA">
            <w:pPr>
              <w:pStyle w:val="IsiTabel"/>
            </w:pPr>
            <w:proofErr w:type="spellStart"/>
            <w:r>
              <w:t>Dmnl</w:t>
            </w:r>
            <w:proofErr w:type="spellEnd"/>
            <w:r>
              <w:t xml:space="preserve"> [0,1]</w:t>
            </w:r>
          </w:p>
        </w:tc>
      </w:tr>
      <w:tr w:rsidR="00D843CA" w14:paraId="6423C853" w14:textId="77777777" w:rsidTr="00D843CA">
        <w:trPr>
          <w:cantSplit/>
          <w:jc w:val="center"/>
        </w:trPr>
        <w:tc>
          <w:tcPr>
            <w:tcW w:w="661" w:type="pct"/>
            <w:tcMar>
              <w:top w:w="60" w:type="dxa"/>
              <w:left w:w="60" w:type="dxa"/>
              <w:bottom w:w="60" w:type="dxa"/>
              <w:right w:w="60" w:type="dxa"/>
            </w:tcMar>
            <w:vAlign w:val="center"/>
          </w:tcPr>
          <w:p w14:paraId="17DB9F5C" w14:textId="77777777" w:rsidR="00D843CA" w:rsidRDefault="00D843CA" w:rsidP="00D843CA">
            <w:pPr>
              <w:pStyle w:val="IsiTabel"/>
              <w:jc w:val="center"/>
            </w:pPr>
            <w:r>
              <w:t>34</w:t>
            </w:r>
          </w:p>
        </w:tc>
        <w:tc>
          <w:tcPr>
            <w:tcW w:w="1344" w:type="pct"/>
            <w:tcMar>
              <w:top w:w="60" w:type="dxa"/>
              <w:left w:w="60" w:type="dxa"/>
              <w:bottom w:w="60" w:type="dxa"/>
              <w:right w:w="60" w:type="dxa"/>
            </w:tcMar>
            <w:vAlign w:val="center"/>
          </w:tcPr>
          <w:p w14:paraId="5F7D5686" w14:textId="77777777" w:rsidR="00D843CA" w:rsidRDefault="00D843CA" w:rsidP="00D843CA">
            <w:pPr>
              <w:pStyle w:val="IsiTabel"/>
            </w:pPr>
            <w:r>
              <w:t>Laju Konversi Dasar</w:t>
            </w:r>
          </w:p>
        </w:tc>
        <w:tc>
          <w:tcPr>
            <w:tcW w:w="1362" w:type="pct"/>
            <w:tcMar>
              <w:top w:w="60" w:type="dxa"/>
              <w:left w:w="60" w:type="dxa"/>
              <w:bottom w:w="60" w:type="dxa"/>
              <w:right w:w="60" w:type="dxa"/>
            </w:tcMar>
            <w:vAlign w:val="center"/>
          </w:tcPr>
          <w:p w14:paraId="666D452B" w14:textId="77777777" w:rsidR="00D843CA" w:rsidRDefault="00D843CA" w:rsidP="00D843CA">
            <w:pPr>
              <w:pStyle w:val="IsiTabel"/>
              <w:jc w:val="center"/>
            </w:pPr>
            <w:r>
              <w:t>0.0436052</w:t>
            </w:r>
          </w:p>
        </w:tc>
        <w:tc>
          <w:tcPr>
            <w:tcW w:w="1633" w:type="pct"/>
            <w:tcMar>
              <w:top w:w="60" w:type="dxa"/>
              <w:left w:w="60" w:type="dxa"/>
              <w:bottom w:w="60" w:type="dxa"/>
              <w:right w:w="60" w:type="dxa"/>
            </w:tcMar>
            <w:vAlign w:val="center"/>
          </w:tcPr>
          <w:p w14:paraId="09037172" w14:textId="77777777" w:rsidR="00D843CA" w:rsidRDefault="00D843CA" w:rsidP="00D843CA">
            <w:pPr>
              <w:pStyle w:val="IsiTabel"/>
            </w:pPr>
            <w:r>
              <w:t>1/Tahun</w:t>
            </w:r>
          </w:p>
        </w:tc>
      </w:tr>
      <w:tr w:rsidR="00D843CA" w14:paraId="7849FAF6" w14:textId="77777777" w:rsidTr="00D843CA">
        <w:trPr>
          <w:cantSplit/>
          <w:jc w:val="center"/>
        </w:trPr>
        <w:tc>
          <w:tcPr>
            <w:tcW w:w="661" w:type="pct"/>
            <w:tcMar>
              <w:top w:w="60" w:type="dxa"/>
              <w:left w:w="60" w:type="dxa"/>
              <w:bottom w:w="60" w:type="dxa"/>
              <w:right w:w="60" w:type="dxa"/>
            </w:tcMar>
            <w:vAlign w:val="center"/>
          </w:tcPr>
          <w:p w14:paraId="4BC914E8" w14:textId="77777777" w:rsidR="00D843CA" w:rsidRDefault="00D843CA" w:rsidP="00D843CA">
            <w:pPr>
              <w:pStyle w:val="IsiTabel"/>
              <w:jc w:val="center"/>
            </w:pPr>
            <w:r>
              <w:t>35</w:t>
            </w:r>
          </w:p>
        </w:tc>
        <w:tc>
          <w:tcPr>
            <w:tcW w:w="1344" w:type="pct"/>
            <w:tcMar>
              <w:top w:w="60" w:type="dxa"/>
              <w:left w:w="60" w:type="dxa"/>
              <w:bottom w:w="60" w:type="dxa"/>
              <w:right w:w="60" w:type="dxa"/>
            </w:tcMar>
            <w:vAlign w:val="center"/>
          </w:tcPr>
          <w:p w14:paraId="7C33F2AD" w14:textId="77777777" w:rsidR="00D843CA" w:rsidRDefault="00D843CA" w:rsidP="00D843CA">
            <w:pPr>
              <w:pStyle w:val="IsiTabel"/>
            </w:pPr>
            <w:r>
              <w:t>Laju Pembangunan ODTW Non Investasi</w:t>
            </w:r>
          </w:p>
        </w:tc>
        <w:tc>
          <w:tcPr>
            <w:tcW w:w="1362" w:type="pct"/>
            <w:tcMar>
              <w:top w:w="60" w:type="dxa"/>
              <w:left w:w="60" w:type="dxa"/>
              <w:bottom w:w="60" w:type="dxa"/>
              <w:right w:w="60" w:type="dxa"/>
            </w:tcMar>
            <w:vAlign w:val="center"/>
          </w:tcPr>
          <w:p w14:paraId="6FF1D45A" w14:textId="77777777" w:rsidR="00D843CA" w:rsidRDefault="00D843CA" w:rsidP="00D843CA">
            <w:pPr>
              <w:pStyle w:val="IsiTabel"/>
              <w:jc w:val="center"/>
            </w:pPr>
            <w:r>
              <w:t>5.427</w:t>
            </w:r>
          </w:p>
        </w:tc>
        <w:tc>
          <w:tcPr>
            <w:tcW w:w="1633" w:type="pct"/>
            <w:tcMar>
              <w:top w:w="60" w:type="dxa"/>
              <w:left w:w="60" w:type="dxa"/>
              <w:bottom w:w="60" w:type="dxa"/>
              <w:right w:w="60" w:type="dxa"/>
            </w:tcMar>
            <w:vAlign w:val="center"/>
          </w:tcPr>
          <w:p w14:paraId="2B6C6420" w14:textId="77777777" w:rsidR="00D843CA" w:rsidRDefault="00D843CA" w:rsidP="00D843CA">
            <w:pPr>
              <w:pStyle w:val="IsiTabel"/>
            </w:pPr>
            <w:r>
              <w:t>Unit/Tahun [0,20]</w:t>
            </w:r>
          </w:p>
        </w:tc>
      </w:tr>
      <w:tr w:rsidR="00D843CA" w14:paraId="7AEA8660" w14:textId="77777777" w:rsidTr="00D843CA">
        <w:trPr>
          <w:cantSplit/>
          <w:jc w:val="center"/>
        </w:trPr>
        <w:tc>
          <w:tcPr>
            <w:tcW w:w="661" w:type="pct"/>
            <w:tcMar>
              <w:top w:w="60" w:type="dxa"/>
              <w:left w:w="60" w:type="dxa"/>
              <w:bottom w:w="60" w:type="dxa"/>
              <w:right w:w="60" w:type="dxa"/>
            </w:tcMar>
            <w:vAlign w:val="center"/>
          </w:tcPr>
          <w:p w14:paraId="492D9951" w14:textId="77777777" w:rsidR="00D843CA" w:rsidRDefault="00D843CA" w:rsidP="00D843CA">
            <w:pPr>
              <w:pStyle w:val="IsiTabel"/>
              <w:jc w:val="center"/>
            </w:pPr>
            <w:r>
              <w:lastRenderedPageBreak/>
              <w:t>36</w:t>
            </w:r>
          </w:p>
        </w:tc>
        <w:tc>
          <w:tcPr>
            <w:tcW w:w="1344" w:type="pct"/>
            <w:tcMar>
              <w:top w:w="60" w:type="dxa"/>
              <w:left w:w="60" w:type="dxa"/>
              <w:bottom w:w="60" w:type="dxa"/>
              <w:right w:w="60" w:type="dxa"/>
            </w:tcMar>
            <w:vAlign w:val="center"/>
          </w:tcPr>
          <w:p w14:paraId="755F8C1E" w14:textId="77777777" w:rsidR="00D843CA" w:rsidRDefault="00D843CA" w:rsidP="00D843CA">
            <w:pPr>
              <w:pStyle w:val="IsiTabel"/>
            </w:pPr>
            <w:r>
              <w:t>Rata-rata Kamar per Unit Akomodasi</w:t>
            </w:r>
          </w:p>
        </w:tc>
        <w:tc>
          <w:tcPr>
            <w:tcW w:w="1362" w:type="pct"/>
            <w:tcMar>
              <w:top w:w="60" w:type="dxa"/>
              <w:left w:w="60" w:type="dxa"/>
              <w:bottom w:w="60" w:type="dxa"/>
              <w:right w:w="60" w:type="dxa"/>
            </w:tcMar>
            <w:vAlign w:val="center"/>
          </w:tcPr>
          <w:p w14:paraId="6D8F56FA" w14:textId="77777777" w:rsidR="00D843CA" w:rsidRDefault="00D843CA" w:rsidP="00D843CA">
            <w:pPr>
              <w:pStyle w:val="IsiTabel"/>
              <w:jc w:val="center"/>
            </w:pPr>
            <w:r>
              <w:t>21.4168</w:t>
            </w:r>
          </w:p>
        </w:tc>
        <w:tc>
          <w:tcPr>
            <w:tcW w:w="1633" w:type="pct"/>
            <w:tcMar>
              <w:top w:w="60" w:type="dxa"/>
              <w:left w:w="60" w:type="dxa"/>
              <w:bottom w:w="60" w:type="dxa"/>
              <w:right w:w="60" w:type="dxa"/>
            </w:tcMar>
            <w:vAlign w:val="center"/>
          </w:tcPr>
          <w:p w14:paraId="2F08AD3B" w14:textId="77777777" w:rsidR="00D843CA" w:rsidRDefault="00D843CA" w:rsidP="00D843CA">
            <w:pPr>
              <w:pStyle w:val="IsiTabel"/>
            </w:pPr>
            <w:r>
              <w:t>Kamar/Unit Akomodasi</w:t>
            </w:r>
          </w:p>
        </w:tc>
      </w:tr>
      <w:tr w:rsidR="00D843CA" w14:paraId="72D7C8AC" w14:textId="77777777" w:rsidTr="00D843CA">
        <w:trPr>
          <w:cantSplit/>
          <w:jc w:val="center"/>
        </w:trPr>
        <w:tc>
          <w:tcPr>
            <w:tcW w:w="661" w:type="pct"/>
            <w:tcMar>
              <w:top w:w="60" w:type="dxa"/>
              <w:left w:w="60" w:type="dxa"/>
              <w:bottom w:w="60" w:type="dxa"/>
              <w:right w:w="60" w:type="dxa"/>
            </w:tcMar>
            <w:vAlign w:val="center"/>
          </w:tcPr>
          <w:p w14:paraId="1231F7D4" w14:textId="77777777" w:rsidR="00D843CA" w:rsidRDefault="00D843CA" w:rsidP="00D843CA">
            <w:pPr>
              <w:pStyle w:val="IsiTabel"/>
              <w:jc w:val="center"/>
            </w:pPr>
            <w:r>
              <w:t>37</w:t>
            </w:r>
          </w:p>
        </w:tc>
        <w:tc>
          <w:tcPr>
            <w:tcW w:w="1344" w:type="pct"/>
            <w:tcMar>
              <w:top w:w="60" w:type="dxa"/>
              <w:left w:w="60" w:type="dxa"/>
              <w:bottom w:w="60" w:type="dxa"/>
              <w:right w:w="60" w:type="dxa"/>
            </w:tcMar>
            <w:vAlign w:val="center"/>
          </w:tcPr>
          <w:p w14:paraId="21FD4986" w14:textId="77777777" w:rsidR="00D843CA" w:rsidRDefault="00D843CA" w:rsidP="00D843CA">
            <w:pPr>
              <w:pStyle w:val="IsiTabel"/>
            </w:pPr>
            <w:r>
              <w:t>Luas Lahan Tersedia</w:t>
            </w:r>
          </w:p>
        </w:tc>
        <w:tc>
          <w:tcPr>
            <w:tcW w:w="1362" w:type="pct"/>
            <w:tcMar>
              <w:top w:w="60" w:type="dxa"/>
              <w:left w:w="60" w:type="dxa"/>
              <w:bottom w:w="60" w:type="dxa"/>
              <w:right w:w="60" w:type="dxa"/>
            </w:tcMar>
            <w:vAlign w:val="center"/>
          </w:tcPr>
          <w:p w14:paraId="0CFA546D" w14:textId="77777777" w:rsidR="00D843CA" w:rsidRDefault="00D843CA" w:rsidP="00D843CA">
            <w:pPr>
              <w:pStyle w:val="IsiTabel"/>
              <w:jc w:val="center"/>
            </w:pPr>
            <w:r>
              <w:t>317036</w:t>
            </w:r>
          </w:p>
        </w:tc>
        <w:tc>
          <w:tcPr>
            <w:tcW w:w="1633" w:type="pct"/>
            <w:tcMar>
              <w:top w:w="60" w:type="dxa"/>
              <w:left w:w="60" w:type="dxa"/>
              <w:bottom w:w="60" w:type="dxa"/>
              <w:right w:w="60" w:type="dxa"/>
            </w:tcMar>
            <w:vAlign w:val="center"/>
          </w:tcPr>
          <w:p w14:paraId="7A859CA8" w14:textId="77777777" w:rsidR="00D843CA" w:rsidRDefault="00D843CA" w:rsidP="00D843CA">
            <w:pPr>
              <w:pStyle w:val="IsiTabel"/>
            </w:pPr>
            <w:r>
              <w:t>Hektar</w:t>
            </w:r>
          </w:p>
        </w:tc>
      </w:tr>
      <w:tr w:rsidR="00D843CA" w14:paraId="1884AF6F" w14:textId="77777777" w:rsidTr="00D843CA">
        <w:trPr>
          <w:cantSplit/>
          <w:jc w:val="center"/>
        </w:trPr>
        <w:tc>
          <w:tcPr>
            <w:tcW w:w="661" w:type="pct"/>
            <w:tcMar>
              <w:top w:w="60" w:type="dxa"/>
              <w:left w:w="60" w:type="dxa"/>
              <w:bottom w:w="60" w:type="dxa"/>
              <w:right w:w="60" w:type="dxa"/>
            </w:tcMar>
            <w:vAlign w:val="center"/>
          </w:tcPr>
          <w:p w14:paraId="5B3A610C" w14:textId="77777777" w:rsidR="00D843CA" w:rsidRDefault="00D843CA" w:rsidP="00D843CA">
            <w:pPr>
              <w:pStyle w:val="IsiTabel"/>
              <w:jc w:val="center"/>
            </w:pPr>
            <w:r>
              <w:t>38</w:t>
            </w:r>
          </w:p>
        </w:tc>
        <w:tc>
          <w:tcPr>
            <w:tcW w:w="1344" w:type="pct"/>
            <w:tcMar>
              <w:top w:w="60" w:type="dxa"/>
              <w:left w:w="60" w:type="dxa"/>
              <w:bottom w:w="60" w:type="dxa"/>
              <w:right w:w="60" w:type="dxa"/>
            </w:tcMar>
            <w:vAlign w:val="center"/>
          </w:tcPr>
          <w:p w14:paraId="69A9FF38" w14:textId="77777777" w:rsidR="00D843CA" w:rsidRDefault="00D843CA" w:rsidP="00D843CA">
            <w:pPr>
              <w:pStyle w:val="IsiTabel"/>
            </w:pPr>
            <w:r>
              <w:t>Proporsi Wisatawan Menginap</w:t>
            </w:r>
          </w:p>
        </w:tc>
        <w:tc>
          <w:tcPr>
            <w:tcW w:w="1362" w:type="pct"/>
            <w:tcMar>
              <w:top w:w="60" w:type="dxa"/>
              <w:left w:w="60" w:type="dxa"/>
              <w:bottom w:w="60" w:type="dxa"/>
              <w:right w:w="60" w:type="dxa"/>
            </w:tcMar>
            <w:vAlign w:val="center"/>
          </w:tcPr>
          <w:p w14:paraId="39B0FCD5" w14:textId="77777777" w:rsidR="00D843CA" w:rsidRDefault="00D843CA" w:rsidP="00D843CA">
            <w:pPr>
              <w:pStyle w:val="IsiTabel"/>
              <w:jc w:val="center"/>
            </w:pPr>
            <w:r>
              <w:t>0.2058</w:t>
            </w:r>
          </w:p>
        </w:tc>
        <w:tc>
          <w:tcPr>
            <w:tcW w:w="1633" w:type="pct"/>
            <w:tcMar>
              <w:top w:w="60" w:type="dxa"/>
              <w:left w:w="60" w:type="dxa"/>
              <w:bottom w:w="60" w:type="dxa"/>
              <w:right w:w="60" w:type="dxa"/>
            </w:tcMar>
            <w:vAlign w:val="center"/>
          </w:tcPr>
          <w:p w14:paraId="55E04A06" w14:textId="77777777" w:rsidR="00D843CA" w:rsidRDefault="00D843CA" w:rsidP="00D843CA">
            <w:pPr>
              <w:pStyle w:val="IsiTabel"/>
            </w:pPr>
            <w:proofErr w:type="spellStart"/>
            <w:r>
              <w:t>Dmnl</w:t>
            </w:r>
            <w:proofErr w:type="spellEnd"/>
          </w:p>
        </w:tc>
      </w:tr>
      <w:tr w:rsidR="00D843CA" w14:paraId="7B0867E2" w14:textId="77777777" w:rsidTr="00D843CA">
        <w:trPr>
          <w:cantSplit/>
          <w:jc w:val="center"/>
        </w:trPr>
        <w:tc>
          <w:tcPr>
            <w:tcW w:w="661" w:type="pct"/>
            <w:tcMar>
              <w:top w:w="60" w:type="dxa"/>
              <w:left w:w="60" w:type="dxa"/>
              <w:bottom w:w="60" w:type="dxa"/>
              <w:right w:w="60" w:type="dxa"/>
            </w:tcMar>
            <w:vAlign w:val="center"/>
          </w:tcPr>
          <w:p w14:paraId="354AF457" w14:textId="77777777" w:rsidR="00D843CA" w:rsidRDefault="00D843CA" w:rsidP="00D843CA">
            <w:pPr>
              <w:pStyle w:val="IsiTabel"/>
              <w:jc w:val="center"/>
            </w:pPr>
            <w:r>
              <w:t>39</w:t>
            </w:r>
          </w:p>
        </w:tc>
        <w:tc>
          <w:tcPr>
            <w:tcW w:w="1344" w:type="pct"/>
            <w:tcMar>
              <w:top w:w="60" w:type="dxa"/>
              <w:left w:w="60" w:type="dxa"/>
              <w:bottom w:w="60" w:type="dxa"/>
              <w:right w:w="60" w:type="dxa"/>
            </w:tcMar>
            <w:vAlign w:val="center"/>
          </w:tcPr>
          <w:p w14:paraId="178C7E3B" w14:textId="77777777" w:rsidR="00D843CA" w:rsidRDefault="00D843CA" w:rsidP="00D843CA">
            <w:pPr>
              <w:pStyle w:val="IsiTabel"/>
            </w:pPr>
            <w:r>
              <w:t>Tingkat Penghunian Ganda Kamar</w:t>
            </w:r>
          </w:p>
        </w:tc>
        <w:tc>
          <w:tcPr>
            <w:tcW w:w="1362" w:type="pct"/>
            <w:tcMar>
              <w:top w:w="60" w:type="dxa"/>
              <w:left w:w="60" w:type="dxa"/>
              <w:bottom w:w="60" w:type="dxa"/>
              <w:right w:w="60" w:type="dxa"/>
            </w:tcMar>
            <w:vAlign w:val="center"/>
          </w:tcPr>
          <w:p w14:paraId="03D361FF" w14:textId="77777777" w:rsidR="00D843CA" w:rsidRDefault="00D843CA" w:rsidP="00D843CA">
            <w:pPr>
              <w:pStyle w:val="IsiTabel"/>
              <w:jc w:val="center"/>
            </w:pPr>
            <w:r>
              <w:t>2.07</w:t>
            </w:r>
          </w:p>
        </w:tc>
        <w:tc>
          <w:tcPr>
            <w:tcW w:w="1633" w:type="pct"/>
            <w:tcMar>
              <w:top w:w="60" w:type="dxa"/>
              <w:left w:w="60" w:type="dxa"/>
              <w:bottom w:w="60" w:type="dxa"/>
              <w:right w:w="60" w:type="dxa"/>
            </w:tcMar>
            <w:vAlign w:val="center"/>
          </w:tcPr>
          <w:p w14:paraId="5F632ED4" w14:textId="77777777" w:rsidR="00D843CA" w:rsidRDefault="00D843CA" w:rsidP="00D843CA">
            <w:pPr>
              <w:pStyle w:val="IsiTabel"/>
            </w:pPr>
            <w:proofErr w:type="spellStart"/>
            <w:r>
              <w:t>Dmnl</w:t>
            </w:r>
            <w:proofErr w:type="spellEnd"/>
          </w:p>
        </w:tc>
      </w:tr>
      <w:tr w:rsidR="00D843CA" w14:paraId="7FB3B9FC" w14:textId="77777777" w:rsidTr="00D843CA">
        <w:trPr>
          <w:cantSplit/>
          <w:jc w:val="center"/>
        </w:trPr>
        <w:tc>
          <w:tcPr>
            <w:tcW w:w="661" w:type="pct"/>
            <w:tcMar>
              <w:top w:w="60" w:type="dxa"/>
              <w:left w:w="60" w:type="dxa"/>
              <w:bottom w:w="60" w:type="dxa"/>
              <w:right w:w="60" w:type="dxa"/>
            </w:tcMar>
            <w:vAlign w:val="center"/>
          </w:tcPr>
          <w:p w14:paraId="0C864663" w14:textId="77777777" w:rsidR="00D843CA" w:rsidRDefault="00D843CA" w:rsidP="00D843CA">
            <w:pPr>
              <w:pStyle w:val="IsiTabel"/>
              <w:jc w:val="center"/>
            </w:pPr>
            <w:r>
              <w:t>40</w:t>
            </w:r>
          </w:p>
        </w:tc>
        <w:tc>
          <w:tcPr>
            <w:tcW w:w="1344" w:type="pct"/>
            <w:tcMar>
              <w:top w:w="60" w:type="dxa"/>
              <w:left w:w="60" w:type="dxa"/>
              <w:bottom w:w="60" w:type="dxa"/>
              <w:right w:w="60" w:type="dxa"/>
            </w:tcMar>
            <w:vAlign w:val="center"/>
          </w:tcPr>
          <w:p w14:paraId="1646EC0E" w14:textId="77777777" w:rsidR="00D843CA" w:rsidRDefault="00D843CA" w:rsidP="00D843CA">
            <w:pPr>
              <w:pStyle w:val="IsiTabel"/>
            </w:pPr>
            <w:r>
              <w:t>Bobot Daya Dukung Lahan</w:t>
            </w:r>
          </w:p>
        </w:tc>
        <w:tc>
          <w:tcPr>
            <w:tcW w:w="1362" w:type="pct"/>
            <w:tcMar>
              <w:top w:w="60" w:type="dxa"/>
              <w:left w:w="60" w:type="dxa"/>
              <w:bottom w:w="60" w:type="dxa"/>
              <w:right w:w="60" w:type="dxa"/>
            </w:tcMar>
            <w:vAlign w:val="center"/>
          </w:tcPr>
          <w:p w14:paraId="39DA8F61" w14:textId="77777777" w:rsidR="00D843CA" w:rsidRDefault="00D843CA" w:rsidP="00D843CA">
            <w:pPr>
              <w:pStyle w:val="IsiTabel"/>
              <w:jc w:val="center"/>
            </w:pPr>
            <w:r>
              <w:t>0.25</w:t>
            </w:r>
          </w:p>
        </w:tc>
        <w:tc>
          <w:tcPr>
            <w:tcW w:w="1633" w:type="pct"/>
            <w:tcMar>
              <w:top w:w="60" w:type="dxa"/>
              <w:left w:w="60" w:type="dxa"/>
              <w:bottom w:w="60" w:type="dxa"/>
              <w:right w:w="60" w:type="dxa"/>
            </w:tcMar>
            <w:vAlign w:val="center"/>
          </w:tcPr>
          <w:p w14:paraId="10BB6238" w14:textId="77777777" w:rsidR="00D843CA" w:rsidRDefault="00D843CA" w:rsidP="00D843CA">
            <w:pPr>
              <w:pStyle w:val="IsiTabel"/>
            </w:pPr>
            <w:proofErr w:type="spellStart"/>
            <w:r>
              <w:t>Dmnl</w:t>
            </w:r>
            <w:proofErr w:type="spellEnd"/>
          </w:p>
        </w:tc>
      </w:tr>
      <w:tr w:rsidR="00D843CA" w14:paraId="12E0996D" w14:textId="77777777" w:rsidTr="00D843CA">
        <w:trPr>
          <w:cantSplit/>
          <w:jc w:val="center"/>
        </w:trPr>
        <w:tc>
          <w:tcPr>
            <w:tcW w:w="661" w:type="pct"/>
            <w:tcMar>
              <w:top w:w="60" w:type="dxa"/>
              <w:left w:w="60" w:type="dxa"/>
              <w:bottom w:w="60" w:type="dxa"/>
              <w:right w:w="60" w:type="dxa"/>
            </w:tcMar>
            <w:vAlign w:val="center"/>
          </w:tcPr>
          <w:p w14:paraId="2CF2E8DE" w14:textId="77777777" w:rsidR="00D843CA" w:rsidRDefault="00D843CA" w:rsidP="00D843CA">
            <w:pPr>
              <w:pStyle w:val="IsiTabel"/>
              <w:jc w:val="center"/>
            </w:pPr>
            <w:r>
              <w:t>41</w:t>
            </w:r>
          </w:p>
        </w:tc>
        <w:tc>
          <w:tcPr>
            <w:tcW w:w="1344" w:type="pct"/>
            <w:tcMar>
              <w:top w:w="60" w:type="dxa"/>
              <w:left w:w="60" w:type="dxa"/>
              <w:bottom w:w="60" w:type="dxa"/>
              <w:right w:w="60" w:type="dxa"/>
            </w:tcMar>
            <w:vAlign w:val="center"/>
          </w:tcPr>
          <w:p w14:paraId="7DDC4AE9" w14:textId="77777777" w:rsidR="00D843CA" w:rsidRDefault="00D843CA" w:rsidP="00D843CA">
            <w:pPr>
              <w:pStyle w:val="IsiTabel"/>
            </w:pPr>
            <w:r>
              <w:t>Rasio Daya Dukung Lahan Referensi</w:t>
            </w:r>
          </w:p>
        </w:tc>
        <w:tc>
          <w:tcPr>
            <w:tcW w:w="1362" w:type="pct"/>
            <w:tcMar>
              <w:top w:w="60" w:type="dxa"/>
              <w:left w:w="60" w:type="dxa"/>
              <w:bottom w:w="60" w:type="dxa"/>
              <w:right w:w="60" w:type="dxa"/>
            </w:tcMar>
            <w:vAlign w:val="center"/>
          </w:tcPr>
          <w:p w14:paraId="0732CAAD" w14:textId="77777777" w:rsidR="00D843CA" w:rsidRDefault="00D843CA" w:rsidP="00D843CA">
            <w:pPr>
              <w:pStyle w:val="IsiTabel"/>
              <w:jc w:val="center"/>
            </w:pPr>
            <w:r>
              <w:t>0.826425</w:t>
            </w:r>
          </w:p>
        </w:tc>
        <w:tc>
          <w:tcPr>
            <w:tcW w:w="1633" w:type="pct"/>
            <w:tcMar>
              <w:top w:w="60" w:type="dxa"/>
              <w:left w:w="60" w:type="dxa"/>
              <w:bottom w:w="60" w:type="dxa"/>
              <w:right w:w="60" w:type="dxa"/>
            </w:tcMar>
            <w:vAlign w:val="center"/>
          </w:tcPr>
          <w:p w14:paraId="42961641" w14:textId="77777777" w:rsidR="00D843CA" w:rsidRDefault="00D843CA" w:rsidP="00D843CA">
            <w:pPr>
              <w:pStyle w:val="IsiTabel"/>
            </w:pPr>
            <w:proofErr w:type="spellStart"/>
            <w:r>
              <w:t>Dmnl</w:t>
            </w:r>
            <w:proofErr w:type="spellEnd"/>
          </w:p>
        </w:tc>
      </w:tr>
      <w:tr w:rsidR="00D843CA" w14:paraId="4B0B5B70" w14:textId="77777777" w:rsidTr="00D843CA">
        <w:trPr>
          <w:cantSplit/>
          <w:jc w:val="center"/>
        </w:trPr>
        <w:tc>
          <w:tcPr>
            <w:tcW w:w="661" w:type="pct"/>
            <w:tcMar>
              <w:top w:w="60" w:type="dxa"/>
              <w:left w:w="60" w:type="dxa"/>
              <w:bottom w:w="60" w:type="dxa"/>
              <w:right w:w="60" w:type="dxa"/>
            </w:tcMar>
            <w:vAlign w:val="center"/>
          </w:tcPr>
          <w:p w14:paraId="4D6AADF5" w14:textId="77777777" w:rsidR="00D843CA" w:rsidRDefault="00D843CA" w:rsidP="00D843CA">
            <w:pPr>
              <w:pStyle w:val="IsiTabel"/>
              <w:jc w:val="center"/>
            </w:pPr>
            <w:r>
              <w:t>42</w:t>
            </w:r>
          </w:p>
        </w:tc>
        <w:tc>
          <w:tcPr>
            <w:tcW w:w="1344" w:type="pct"/>
            <w:tcMar>
              <w:top w:w="60" w:type="dxa"/>
              <w:left w:w="60" w:type="dxa"/>
              <w:bottom w:w="60" w:type="dxa"/>
              <w:right w:w="60" w:type="dxa"/>
            </w:tcMar>
            <w:vAlign w:val="center"/>
          </w:tcPr>
          <w:p w14:paraId="10A07529" w14:textId="77777777" w:rsidR="00D843CA" w:rsidRDefault="00D843CA" w:rsidP="00D843CA">
            <w:pPr>
              <w:pStyle w:val="IsiTabel"/>
            </w:pPr>
            <w:r>
              <w:t>Bobot Kepadatan</w:t>
            </w:r>
          </w:p>
        </w:tc>
        <w:tc>
          <w:tcPr>
            <w:tcW w:w="1362" w:type="pct"/>
            <w:tcMar>
              <w:top w:w="60" w:type="dxa"/>
              <w:left w:w="60" w:type="dxa"/>
              <w:bottom w:w="60" w:type="dxa"/>
              <w:right w:w="60" w:type="dxa"/>
            </w:tcMar>
            <w:vAlign w:val="center"/>
          </w:tcPr>
          <w:p w14:paraId="76BB619C" w14:textId="77777777" w:rsidR="00D843CA" w:rsidRDefault="00D843CA" w:rsidP="00D843CA">
            <w:pPr>
              <w:pStyle w:val="IsiTabel"/>
              <w:jc w:val="center"/>
            </w:pPr>
            <w:r>
              <w:t>0.35</w:t>
            </w:r>
          </w:p>
        </w:tc>
        <w:tc>
          <w:tcPr>
            <w:tcW w:w="1633" w:type="pct"/>
            <w:tcMar>
              <w:top w:w="60" w:type="dxa"/>
              <w:left w:w="60" w:type="dxa"/>
              <w:bottom w:w="60" w:type="dxa"/>
              <w:right w:w="60" w:type="dxa"/>
            </w:tcMar>
            <w:vAlign w:val="center"/>
          </w:tcPr>
          <w:p w14:paraId="0D9C94F6" w14:textId="77777777" w:rsidR="00D843CA" w:rsidRDefault="00D843CA" w:rsidP="00D843CA">
            <w:pPr>
              <w:pStyle w:val="IsiTabel"/>
            </w:pPr>
            <w:proofErr w:type="spellStart"/>
            <w:r>
              <w:t>Dmnl</w:t>
            </w:r>
            <w:proofErr w:type="spellEnd"/>
          </w:p>
        </w:tc>
      </w:tr>
      <w:tr w:rsidR="00D843CA" w14:paraId="0F1F20BE" w14:textId="77777777" w:rsidTr="00D843CA">
        <w:trPr>
          <w:cantSplit/>
          <w:jc w:val="center"/>
        </w:trPr>
        <w:tc>
          <w:tcPr>
            <w:tcW w:w="661" w:type="pct"/>
            <w:tcMar>
              <w:top w:w="60" w:type="dxa"/>
              <w:left w:w="60" w:type="dxa"/>
              <w:bottom w:w="60" w:type="dxa"/>
              <w:right w:w="60" w:type="dxa"/>
            </w:tcMar>
            <w:vAlign w:val="center"/>
          </w:tcPr>
          <w:p w14:paraId="0DBFA8C3" w14:textId="77777777" w:rsidR="00D843CA" w:rsidRDefault="00D843CA" w:rsidP="00D843CA">
            <w:pPr>
              <w:pStyle w:val="IsiTabel"/>
              <w:jc w:val="center"/>
            </w:pPr>
            <w:r>
              <w:t>43</w:t>
            </w:r>
          </w:p>
        </w:tc>
        <w:tc>
          <w:tcPr>
            <w:tcW w:w="1344" w:type="pct"/>
            <w:tcMar>
              <w:top w:w="60" w:type="dxa"/>
              <w:left w:w="60" w:type="dxa"/>
              <w:bottom w:w="60" w:type="dxa"/>
              <w:right w:w="60" w:type="dxa"/>
            </w:tcMar>
            <w:vAlign w:val="center"/>
          </w:tcPr>
          <w:p w14:paraId="0CBA08D9" w14:textId="77777777" w:rsidR="00D843CA" w:rsidRDefault="00D843CA" w:rsidP="00D843CA">
            <w:pPr>
              <w:pStyle w:val="IsiTabel"/>
            </w:pPr>
            <w:r>
              <w:t>Bobot ODTW</w:t>
            </w:r>
          </w:p>
        </w:tc>
        <w:tc>
          <w:tcPr>
            <w:tcW w:w="1362" w:type="pct"/>
            <w:tcMar>
              <w:top w:w="60" w:type="dxa"/>
              <w:left w:w="60" w:type="dxa"/>
              <w:bottom w:w="60" w:type="dxa"/>
              <w:right w:w="60" w:type="dxa"/>
            </w:tcMar>
            <w:vAlign w:val="center"/>
          </w:tcPr>
          <w:p w14:paraId="57F235A9" w14:textId="77777777" w:rsidR="00D843CA" w:rsidRDefault="00D843CA" w:rsidP="00D843CA">
            <w:pPr>
              <w:pStyle w:val="IsiTabel"/>
              <w:jc w:val="center"/>
            </w:pPr>
            <w:r>
              <w:t>0.4</w:t>
            </w:r>
          </w:p>
        </w:tc>
        <w:tc>
          <w:tcPr>
            <w:tcW w:w="1633" w:type="pct"/>
            <w:tcMar>
              <w:top w:w="60" w:type="dxa"/>
              <w:left w:w="60" w:type="dxa"/>
              <w:bottom w:w="60" w:type="dxa"/>
              <w:right w:w="60" w:type="dxa"/>
            </w:tcMar>
            <w:vAlign w:val="center"/>
          </w:tcPr>
          <w:p w14:paraId="02018384" w14:textId="77777777" w:rsidR="00D843CA" w:rsidRDefault="00D843CA" w:rsidP="00D843CA">
            <w:pPr>
              <w:pStyle w:val="IsiTabel"/>
            </w:pPr>
            <w:proofErr w:type="spellStart"/>
            <w:r>
              <w:t>Dmnl</w:t>
            </w:r>
            <w:proofErr w:type="spellEnd"/>
          </w:p>
        </w:tc>
      </w:tr>
      <w:tr w:rsidR="00D843CA" w14:paraId="1C3CE639" w14:textId="77777777" w:rsidTr="00D843CA">
        <w:trPr>
          <w:cantSplit/>
          <w:jc w:val="center"/>
        </w:trPr>
        <w:tc>
          <w:tcPr>
            <w:tcW w:w="661" w:type="pct"/>
            <w:tcMar>
              <w:top w:w="60" w:type="dxa"/>
              <w:left w:w="60" w:type="dxa"/>
              <w:bottom w:w="60" w:type="dxa"/>
              <w:right w:w="60" w:type="dxa"/>
            </w:tcMar>
            <w:vAlign w:val="center"/>
          </w:tcPr>
          <w:p w14:paraId="3837DEEF" w14:textId="77777777" w:rsidR="00D843CA" w:rsidRDefault="00D843CA" w:rsidP="00D843CA">
            <w:pPr>
              <w:pStyle w:val="IsiTabel"/>
              <w:jc w:val="center"/>
            </w:pPr>
            <w:r>
              <w:t>44</w:t>
            </w:r>
          </w:p>
        </w:tc>
        <w:tc>
          <w:tcPr>
            <w:tcW w:w="1344" w:type="pct"/>
            <w:tcMar>
              <w:top w:w="60" w:type="dxa"/>
              <w:left w:w="60" w:type="dxa"/>
              <w:bottom w:w="60" w:type="dxa"/>
              <w:right w:w="60" w:type="dxa"/>
            </w:tcMar>
            <w:vAlign w:val="center"/>
          </w:tcPr>
          <w:p w14:paraId="5270535C" w14:textId="77777777" w:rsidR="00D843CA" w:rsidRDefault="00D843CA" w:rsidP="00D843CA">
            <w:pPr>
              <w:pStyle w:val="IsiTabel"/>
            </w:pPr>
            <w:r>
              <w:t>Insentif Kebijakan</w:t>
            </w:r>
          </w:p>
        </w:tc>
        <w:tc>
          <w:tcPr>
            <w:tcW w:w="1362" w:type="pct"/>
            <w:tcMar>
              <w:top w:w="60" w:type="dxa"/>
              <w:left w:w="60" w:type="dxa"/>
              <w:bottom w:w="60" w:type="dxa"/>
              <w:right w:w="60" w:type="dxa"/>
            </w:tcMar>
            <w:vAlign w:val="center"/>
          </w:tcPr>
          <w:p w14:paraId="3A3AD6C6" w14:textId="77777777" w:rsidR="00D843CA" w:rsidRDefault="00D843CA" w:rsidP="00D843CA">
            <w:pPr>
              <w:pStyle w:val="IsiTabel"/>
              <w:jc w:val="center"/>
            </w:pPr>
            <w:r>
              <w:t>0</w:t>
            </w:r>
          </w:p>
        </w:tc>
        <w:tc>
          <w:tcPr>
            <w:tcW w:w="1633" w:type="pct"/>
            <w:tcMar>
              <w:top w:w="60" w:type="dxa"/>
              <w:left w:w="60" w:type="dxa"/>
              <w:bottom w:w="60" w:type="dxa"/>
              <w:right w:w="60" w:type="dxa"/>
            </w:tcMar>
            <w:vAlign w:val="center"/>
          </w:tcPr>
          <w:p w14:paraId="7E4E4869" w14:textId="77777777" w:rsidR="00D843CA" w:rsidRDefault="00D843CA" w:rsidP="00D843CA">
            <w:pPr>
              <w:pStyle w:val="IsiTabel"/>
            </w:pPr>
            <w:proofErr w:type="spellStart"/>
            <w:r>
              <w:t>Dmnl</w:t>
            </w:r>
            <w:proofErr w:type="spellEnd"/>
            <w:r>
              <w:t xml:space="preserve"> [0,0.5]</w:t>
            </w:r>
          </w:p>
        </w:tc>
      </w:tr>
      <w:tr w:rsidR="00D843CA" w14:paraId="18E74010" w14:textId="77777777" w:rsidTr="00D843CA">
        <w:trPr>
          <w:cantSplit/>
          <w:jc w:val="center"/>
        </w:trPr>
        <w:tc>
          <w:tcPr>
            <w:tcW w:w="661" w:type="pct"/>
            <w:tcMar>
              <w:top w:w="60" w:type="dxa"/>
              <w:left w:w="60" w:type="dxa"/>
              <w:bottom w:w="60" w:type="dxa"/>
              <w:right w:w="60" w:type="dxa"/>
            </w:tcMar>
            <w:vAlign w:val="center"/>
          </w:tcPr>
          <w:p w14:paraId="6758D8C5" w14:textId="77777777" w:rsidR="00D843CA" w:rsidRDefault="00D843CA" w:rsidP="00D843CA">
            <w:pPr>
              <w:pStyle w:val="IsiTabel"/>
              <w:jc w:val="center"/>
            </w:pPr>
            <w:r>
              <w:t>45</w:t>
            </w:r>
          </w:p>
        </w:tc>
        <w:tc>
          <w:tcPr>
            <w:tcW w:w="1344" w:type="pct"/>
            <w:tcMar>
              <w:top w:w="60" w:type="dxa"/>
              <w:left w:w="60" w:type="dxa"/>
              <w:bottom w:w="60" w:type="dxa"/>
              <w:right w:w="60" w:type="dxa"/>
            </w:tcMar>
            <w:vAlign w:val="center"/>
          </w:tcPr>
          <w:p w14:paraId="5680E305" w14:textId="77777777" w:rsidR="00D843CA" w:rsidRDefault="00D843CA" w:rsidP="00D843CA">
            <w:pPr>
              <w:pStyle w:val="IsiTabel"/>
            </w:pPr>
            <w:r>
              <w:t>Kepadatan Referensi</w:t>
            </w:r>
          </w:p>
        </w:tc>
        <w:tc>
          <w:tcPr>
            <w:tcW w:w="1362" w:type="pct"/>
            <w:tcMar>
              <w:top w:w="60" w:type="dxa"/>
              <w:left w:w="60" w:type="dxa"/>
              <w:bottom w:w="60" w:type="dxa"/>
              <w:right w:w="60" w:type="dxa"/>
            </w:tcMar>
            <w:vAlign w:val="center"/>
          </w:tcPr>
          <w:p w14:paraId="29920E69" w14:textId="77777777" w:rsidR="00D843CA" w:rsidRDefault="00D843CA" w:rsidP="00D843CA">
            <w:pPr>
              <w:pStyle w:val="IsiTabel"/>
              <w:jc w:val="center"/>
            </w:pPr>
            <w:r>
              <w:t>128.363</w:t>
            </w:r>
          </w:p>
        </w:tc>
        <w:tc>
          <w:tcPr>
            <w:tcW w:w="1633" w:type="pct"/>
            <w:tcMar>
              <w:top w:w="60" w:type="dxa"/>
              <w:left w:w="60" w:type="dxa"/>
              <w:bottom w:w="60" w:type="dxa"/>
              <w:right w:w="60" w:type="dxa"/>
            </w:tcMar>
            <w:vAlign w:val="center"/>
          </w:tcPr>
          <w:p w14:paraId="633F9295" w14:textId="77777777" w:rsidR="00D843CA" w:rsidRDefault="00D843CA" w:rsidP="00D843CA">
            <w:pPr>
              <w:pStyle w:val="IsiTabel"/>
            </w:pPr>
            <w:r>
              <w:t>Kunjungan/Hektar</w:t>
            </w:r>
          </w:p>
        </w:tc>
      </w:tr>
      <w:tr w:rsidR="00D843CA" w14:paraId="347F8963" w14:textId="77777777" w:rsidTr="00D843CA">
        <w:trPr>
          <w:cantSplit/>
          <w:jc w:val="center"/>
        </w:trPr>
        <w:tc>
          <w:tcPr>
            <w:tcW w:w="661" w:type="pct"/>
            <w:tcMar>
              <w:top w:w="60" w:type="dxa"/>
              <w:left w:w="60" w:type="dxa"/>
              <w:bottom w:w="60" w:type="dxa"/>
              <w:right w:w="60" w:type="dxa"/>
            </w:tcMar>
            <w:vAlign w:val="center"/>
          </w:tcPr>
          <w:p w14:paraId="7A9168CC" w14:textId="77777777" w:rsidR="00D843CA" w:rsidRDefault="00D843CA" w:rsidP="00D843CA">
            <w:pPr>
              <w:pStyle w:val="IsiTabel"/>
              <w:jc w:val="center"/>
            </w:pPr>
            <w:r>
              <w:t>46</w:t>
            </w:r>
          </w:p>
        </w:tc>
        <w:tc>
          <w:tcPr>
            <w:tcW w:w="1344" w:type="pct"/>
            <w:tcMar>
              <w:top w:w="60" w:type="dxa"/>
              <w:left w:w="60" w:type="dxa"/>
              <w:bottom w:w="60" w:type="dxa"/>
              <w:right w:w="60" w:type="dxa"/>
            </w:tcMar>
            <w:vAlign w:val="center"/>
          </w:tcPr>
          <w:p w14:paraId="376E42C9" w14:textId="77777777" w:rsidR="00D843CA" w:rsidRDefault="00D843CA" w:rsidP="00D843CA">
            <w:pPr>
              <w:pStyle w:val="IsiTabel"/>
            </w:pPr>
            <w:r>
              <w:t>Lahan Per Hotel dan Akomodasi</w:t>
            </w:r>
          </w:p>
        </w:tc>
        <w:tc>
          <w:tcPr>
            <w:tcW w:w="1362" w:type="pct"/>
            <w:tcMar>
              <w:top w:w="60" w:type="dxa"/>
              <w:left w:w="60" w:type="dxa"/>
              <w:bottom w:w="60" w:type="dxa"/>
              <w:right w:w="60" w:type="dxa"/>
            </w:tcMar>
            <w:vAlign w:val="center"/>
          </w:tcPr>
          <w:p w14:paraId="1C04E96C" w14:textId="77777777" w:rsidR="00D843CA" w:rsidRDefault="00D843CA" w:rsidP="00D843CA">
            <w:pPr>
              <w:pStyle w:val="IsiTabel"/>
              <w:jc w:val="center"/>
            </w:pPr>
            <w:r>
              <w:t>0.1</w:t>
            </w:r>
          </w:p>
        </w:tc>
        <w:tc>
          <w:tcPr>
            <w:tcW w:w="1633" w:type="pct"/>
            <w:tcMar>
              <w:top w:w="60" w:type="dxa"/>
              <w:left w:w="60" w:type="dxa"/>
              <w:bottom w:w="60" w:type="dxa"/>
              <w:right w:w="60" w:type="dxa"/>
            </w:tcMar>
            <w:vAlign w:val="center"/>
          </w:tcPr>
          <w:p w14:paraId="037B83E5" w14:textId="77777777" w:rsidR="00D843CA" w:rsidRDefault="00D843CA" w:rsidP="00D843CA">
            <w:pPr>
              <w:pStyle w:val="IsiTabel"/>
            </w:pPr>
            <w:r>
              <w:t>Hektar/Unit Akomodasi</w:t>
            </w:r>
          </w:p>
        </w:tc>
      </w:tr>
      <w:tr w:rsidR="00D843CA" w14:paraId="6592E124" w14:textId="77777777" w:rsidTr="00D843CA">
        <w:trPr>
          <w:cantSplit/>
          <w:jc w:val="center"/>
        </w:trPr>
        <w:tc>
          <w:tcPr>
            <w:tcW w:w="661" w:type="pct"/>
            <w:tcMar>
              <w:top w:w="60" w:type="dxa"/>
              <w:left w:w="60" w:type="dxa"/>
              <w:bottom w:w="60" w:type="dxa"/>
              <w:right w:w="60" w:type="dxa"/>
            </w:tcMar>
            <w:vAlign w:val="center"/>
          </w:tcPr>
          <w:p w14:paraId="1BC6605A" w14:textId="77777777" w:rsidR="00D843CA" w:rsidRDefault="00D843CA" w:rsidP="00D843CA">
            <w:pPr>
              <w:pStyle w:val="IsiTabel"/>
              <w:jc w:val="center"/>
            </w:pPr>
            <w:r>
              <w:t>47</w:t>
            </w:r>
          </w:p>
        </w:tc>
        <w:tc>
          <w:tcPr>
            <w:tcW w:w="1344" w:type="pct"/>
            <w:tcMar>
              <w:top w:w="60" w:type="dxa"/>
              <w:left w:w="60" w:type="dxa"/>
              <w:bottom w:w="60" w:type="dxa"/>
              <w:right w:w="60" w:type="dxa"/>
            </w:tcMar>
            <w:vAlign w:val="center"/>
          </w:tcPr>
          <w:p w14:paraId="246B17D1" w14:textId="77777777" w:rsidR="00D843CA" w:rsidRDefault="00D843CA" w:rsidP="00D843CA">
            <w:pPr>
              <w:pStyle w:val="IsiTabel"/>
            </w:pPr>
            <w:r>
              <w:t>Lahan Per ODTW</w:t>
            </w:r>
          </w:p>
        </w:tc>
        <w:tc>
          <w:tcPr>
            <w:tcW w:w="1362" w:type="pct"/>
            <w:tcMar>
              <w:top w:w="60" w:type="dxa"/>
              <w:left w:w="60" w:type="dxa"/>
              <w:bottom w:w="60" w:type="dxa"/>
              <w:right w:w="60" w:type="dxa"/>
            </w:tcMar>
            <w:vAlign w:val="center"/>
          </w:tcPr>
          <w:p w14:paraId="3B7D6C77" w14:textId="77777777" w:rsidR="00D843CA" w:rsidRDefault="00D843CA" w:rsidP="00D843CA">
            <w:pPr>
              <w:pStyle w:val="IsiTabel"/>
              <w:jc w:val="center"/>
            </w:pPr>
            <w:r>
              <w:t>0.5</w:t>
            </w:r>
          </w:p>
        </w:tc>
        <w:tc>
          <w:tcPr>
            <w:tcW w:w="1633" w:type="pct"/>
            <w:tcMar>
              <w:top w:w="60" w:type="dxa"/>
              <w:left w:w="60" w:type="dxa"/>
              <w:bottom w:w="60" w:type="dxa"/>
              <w:right w:w="60" w:type="dxa"/>
            </w:tcMar>
            <w:vAlign w:val="center"/>
          </w:tcPr>
          <w:p w14:paraId="55B6EC44" w14:textId="77777777" w:rsidR="00D843CA" w:rsidRDefault="00D843CA" w:rsidP="00D843CA">
            <w:pPr>
              <w:pStyle w:val="IsiTabel"/>
            </w:pPr>
            <w:r>
              <w:t>Hektar/Unit</w:t>
            </w:r>
          </w:p>
        </w:tc>
      </w:tr>
      <w:tr w:rsidR="00D843CA" w14:paraId="53549F79" w14:textId="77777777" w:rsidTr="00D843CA">
        <w:trPr>
          <w:cantSplit/>
          <w:jc w:val="center"/>
        </w:trPr>
        <w:tc>
          <w:tcPr>
            <w:tcW w:w="661" w:type="pct"/>
            <w:tcMar>
              <w:top w:w="60" w:type="dxa"/>
              <w:left w:w="60" w:type="dxa"/>
              <w:bottom w:w="60" w:type="dxa"/>
              <w:right w:w="60" w:type="dxa"/>
            </w:tcMar>
            <w:vAlign w:val="center"/>
          </w:tcPr>
          <w:p w14:paraId="4ED40642" w14:textId="77777777" w:rsidR="00D843CA" w:rsidRDefault="00D843CA" w:rsidP="00D843CA">
            <w:pPr>
              <w:pStyle w:val="IsiTabel"/>
              <w:jc w:val="center"/>
            </w:pPr>
            <w:r>
              <w:t>48</w:t>
            </w:r>
          </w:p>
        </w:tc>
        <w:tc>
          <w:tcPr>
            <w:tcW w:w="1344" w:type="pct"/>
            <w:tcMar>
              <w:top w:w="60" w:type="dxa"/>
              <w:left w:w="60" w:type="dxa"/>
              <w:bottom w:w="60" w:type="dxa"/>
              <w:right w:w="60" w:type="dxa"/>
            </w:tcMar>
            <w:vAlign w:val="center"/>
          </w:tcPr>
          <w:p w14:paraId="3700E632" w14:textId="77777777" w:rsidR="00D843CA" w:rsidRDefault="00D843CA" w:rsidP="00D843CA">
            <w:pPr>
              <w:pStyle w:val="IsiTabel"/>
            </w:pPr>
            <w:r>
              <w:t xml:space="preserve">Laju </w:t>
            </w:r>
            <w:proofErr w:type="spellStart"/>
            <w:r>
              <w:t>Demolisi</w:t>
            </w:r>
            <w:proofErr w:type="spellEnd"/>
            <w:r>
              <w:t xml:space="preserve"> Dasar</w:t>
            </w:r>
          </w:p>
        </w:tc>
        <w:tc>
          <w:tcPr>
            <w:tcW w:w="1362" w:type="pct"/>
            <w:tcMar>
              <w:top w:w="60" w:type="dxa"/>
              <w:left w:w="60" w:type="dxa"/>
              <w:bottom w:w="60" w:type="dxa"/>
              <w:right w:w="60" w:type="dxa"/>
            </w:tcMar>
            <w:vAlign w:val="center"/>
          </w:tcPr>
          <w:p w14:paraId="388BEC4C" w14:textId="77777777" w:rsidR="00D843CA" w:rsidRDefault="00D843CA" w:rsidP="00D843CA">
            <w:pPr>
              <w:pStyle w:val="IsiTabel"/>
              <w:jc w:val="center"/>
            </w:pPr>
            <w:r>
              <w:t>0.05</w:t>
            </w:r>
          </w:p>
        </w:tc>
        <w:tc>
          <w:tcPr>
            <w:tcW w:w="1633" w:type="pct"/>
            <w:tcMar>
              <w:top w:w="60" w:type="dxa"/>
              <w:left w:w="60" w:type="dxa"/>
              <w:bottom w:w="60" w:type="dxa"/>
              <w:right w:w="60" w:type="dxa"/>
            </w:tcMar>
            <w:vAlign w:val="center"/>
          </w:tcPr>
          <w:p w14:paraId="6AF4FB2B" w14:textId="77777777" w:rsidR="00D843CA" w:rsidRDefault="00D843CA" w:rsidP="00D843CA">
            <w:pPr>
              <w:pStyle w:val="IsiTabel"/>
            </w:pPr>
            <w:r>
              <w:t>1/Tahun [0,0.1]</w:t>
            </w:r>
          </w:p>
        </w:tc>
      </w:tr>
      <w:tr w:rsidR="00D843CA" w14:paraId="7AA9EF65" w14:textId="77777777" w:rsidTr="00D843CA">
        <w:trPr>
          <w:cantSplit/>
          <w:jc w:val="center"/>
        </w:trPr>
        <w:tc>
          <w:tcPr>
            <w:tcW w:w="661" w:type="pct"/>
            <w:tcMar>
              <w:top w:w="60" w:type="dxa"/>
              <w:left w:w="60" w:type="dxa"/>
              <w:bottom w:w="60" w:type="dxa"/>
              <w:right w:w="60" w:type="dxa"/>
            </w:tcMar>
            <w:vAlign w:val="center"/>
          </w:tcPr>
          <w:p w14:paraId="7076D2B9" w14:textId="77777777" w:rsidR="00D843CA" w:rsidRDefault="00D843CA" w:rsidP="00D843CA">
            <w:pPr>
              <w:pStyle w:val="IsiTabel"/>
              <w:jc w:val="center"/>
            </w:pPr>
            <w:r>
              <w:t>49</w:t>
            </w:r>
          </w:p>
        </w:tc>
        <w:tc>
          <w:tcPr>
            <w:tcW w:w="1344" w:type="pct"/>
            <w:tcMar>
              <w:top w:w="60" w:type="dxa"/>
              <w:left w:w="60" w:type="dxa"/>
              <w:bottom w:w="60" w:type="dxa"/>
              <w:right w:w="60" w:type="dxa"/>
            </w:tcMar>
            <w:vAlign w:val="center"/>
          </w:tcPr>
          <w:p w14:paraId="197F0762" w14:textId="77777777" w:rsidR="00D843CA" w:rsidRDefault="00D843CA" w:rsidP="00D843CA">
            <w:pPr>
              <w:pStyle w:val="IsiTabel"/>
            </w:pPr>
            <w:r>
              <w:t>Laju Penutupan Dasar ODTW</w:t>
            </w:r>
          </w:p>
        </w:tc>
        <w:tc>
          <w:tcPr>
            <w:tcW w:w="1362" w:type="pct"/>
            <w:tcMar>
              <w:top w:w="60" w:type="dxa"/>
              <w:left w:w="60" w:type="dxa"/>
              <w:bottom w:w="60" w:type="dxa"/>
              <w:right w:w="60" w:type="dxa"/>
            </w:tcMar>
            <w:vAlign w:val="center"/>
          </w:tcPr>
          <w:p w14:paraId="394AFDF6" w14:textId="77777777" w:rsidR="00D843CA" w:rsidRDefault="00D843CA" w:rsidP="00D843CA">
            <w:pPr>
              <w:pStyle w:val="IsiTabel"/>
              <w:jc w:val="center"/>
            </w:pPr>
            <w:r>
              <w:t>0.0499327</w:t>
            </w:r>
          </w:p>
        </w:tc>
        <w:tc>
          <w:tcPr>
            <w:tcW w:w="1633" w:type="pct"/>
            <w:tcMar>
              <w:top w:w="60" w:type="dxa"/>
              <w:left w:w="60" w:type="dxa"/>
              <w:bottom w:w="60" w:type="dxa"/>
              <w:right w:w="60" w:type="dxa"/>
            </w:tcMar>
            <w:vAlign w:val="center"/>
          </w:tcPr>
          <w:p w14:paraId="0CFDAB86" w14:textId="77777777" w:rsidR="00D843CA" w:rsidRDefault="00D843CA" w:rsidP="00D843CA">
            <w:pPr>
              <w:pStyle w:val="IsiTabel"/>
            </w:pPr>
            <w:r>
              <w:t>1/Tahun [0,0.1]</w:t>
            </w:r>
          </w:p>
        </w:tc>
      </w:tr>
      <w:tr w:rsidR="00D843CA" w14:paraId="138914BF" w14:textId="77777777" w:rsidTr="00D843CA">
        <w:trPr>
          <w:cantSplit/>
          <w:jc w:val="center"/>
        </w:trPr>
        <w:tc>
          <w:tcPr>
            <w:tcW w:w="661" w:type="pct"/>
            <w:tcMar>
              <w:top w:w="60" w:type="dxa"/>
              <w:left w:w="60" w:type="dxa"/>
              <w:bottom w:w="60" w:type="dxa"/>
              <w:right w:w="60" w:type="dxa"/>
            </w:tcMar>
            <w:vAlign w:val="center"/>
          </w:tcPr>
          <w:p w14:paraId="6451ECFA" w14:textId="77777777" w:rsidR="00D843CA" w:rsidRDefault="00D843CA" w:rsidP="00D843CA">
            <w:pPr>
              <w:pStyle w:val="IsiTabel"/>
              <w:jc w:val="center"/>
            </w:pPr>
            <w:r>
              <w:t>50</w:t>
            </w:r>
          </w:p>
        </w:tc>
        <w:tc>
          <w:tcPr>
            <w:tcW w:w="1344" w:type="pct"/>
            <w:tcMar>
              <w:top w:w="60" w:type="dxa"/>
              <w:left w:w="60" w:type="dxa"/>
              <w:bottom w:w="60" w:type="dxa"/>
              <w:right w:w="60" w:type="dxa"/>
            </w:tcMar>
            <w:vAlign w:val="center"/>
          </w:tcPr>
          <w:p w14:paraId="35FD1341" w14:textId="77777777" w:rsidR="00D843CA" w:rsidRDefault="00D843CA" w:rsidP="00D843CA">
            <w:pPr>
              <w:pStyle w:val="IsiTabel"/>
            </w:pPr>
            <w:r>
              <w:t>Laju Pertumbuhan Eksternal</w:t>
            </w:r>
          </w:p>
        </w:tc>
        <w:tc>
          <w:tcPr>
            <w:tcW w:w="1362" w:type="pct"/>
            <w:tcMar>
              <w:top w:w="60" w:type="dxa"/>
              <w:left w:w="60" w:type="dxa"/>
              <w:bottom w:w="60" w:type="dxa"/>
              <w:right w:w="60" w:type="dxa"/>
            </w:tcMar>
            <w:vAlign w:val="center"/>
          </w:tcPr>
          <w:p w14:paraId="48D875AF" w14:textId="77777777" w:rsidR="00D843CA" w:rsidRDefault="00D843CA" w:rsidP="00D843CA">
            <w:pPr>
              <w:pStyle w:val="IsiTabel"/>
              <w:jc w:val="center"/>
            </w:pPr>
            <w:r>
              <w:t>0.27726</w:t>
            </w:r>
          </w:p>
        </w:tc>
        <w:tc>
          <w:tcPr>
            <w:tcW w:w="1633" w:type="pct"/>
            <w:tcMar>
              <w:top w:w="60" w:type="dxa"/>
              <w:left w:w="60" w:type="dxa"/>
              <w:bottom w:w="60" w:type="dxa"/>
              <w:right w:w="60" w:type="dxa"/>
            </w:tcMar>
            <w:vAlign w:val="center"/>
          </w:tcPr>
          <w:p w14:paraId="3327A8F2" w14:textId="77777777" w:rsidR="00D843CA" w:rsidRDefault="00D843CA" w:rsidP="00D843CA">
            <w:pPr>
              <w:pStyle w:val="IsiTabel"/>
            </w:pPr>
            <w:r>
              <w:t>1/Tahun</w:t>
            </w:r>
          </w:p>
        </w:tc>
      </w:tr>
      <w:tr w:rsidR="00D843CA" w14:paraId="228E50EC" w14:textId="77777777" w:rsidTr="00D843CA">
        <w:trPr>
          <w:cantSplit/>
          <w:jc w:val="center"/>
        </w:trPr>
        <w:tc>
          <w:tcPr>
            <w:tcW w:w="661" w:type="pct"/>
            <w:tcMar>
              <w:top w:w="60" w:type="dxa"/>
              <w:left w:w="60" w:type="dxa"/>
              <w:bottom w:w="60" w:type="dxa"/>
              <w:right w:w="60" w:type="dxa"/>
            </w:tcMar>
            <w:vAlign w:val="center"/>
          </w:tcPr>
          <w:p w14:paraId="0CEDAC25" w14:textId="77777777" w:rsidR="00D843CA" w:rsidRDefault="00D843CA" w:rsidP="00D843CA">
            <w:pPr>
              <w:pStyle w:val="IsiTabel"/>
              <w:jc w:val="center"/>
            </w:pPr>
            <w:r>
              <w:t>51</w:t>
            </w:r>
          </w:p>
        </w:tc>
        <w:tc>
          <w:tcPr>
            <w:tcW w:w="1344" w:type="pct"/>
            <w:tcMar>
              <w:top w:w="60" w:type="dxa"/>
              <w:left w:w="60" w:type="dxa"/>
              <w:bottom w:w="60" w:type="dxa"/>
              <w:right w:w="60" w:type="dxa"/>
            </w:tcMar>
            <w:vAlign w:val="center"/>
          </w:tcPr>
          <w:p w14:paraId="14F1C93B" w14:textId="77777777" w:rsidR="00D843CA" w:rsidRDefault="00D843CA" w:rsidP="00D843CA">
            <w:pPr>
              <w:pStyle w:val="IsiTabel"/>
            </w:pPr>
            <w:r>
              <w:t>Malam Tersedia per Kamar</w:t>
            </w:r>
          </w:p>
        </w:tc>
        <w:tc>
          <w:tcPr>
            <w:tcW w:w="1362" w:type="pct"/>
            <w:tcMar>
              <w:top w:w="60" w:type="dxa"/>
              <w:left w:w="60" w:type="dxa"/>
              <w:bottom w:w="60" w:type="dxa"/>
              <w:right w:w="60" w:type="dxa"/>
            </w:tcMar>
            <w:vAlign w:val="center"/>
          </w:tcPr>
          <w:p w14:paraId="1AC1A258" w14:textId="77777777" w:rsidR="00D843CA" w:rsidRDefault="00D843CA" w:rsidP="00D843CA">
            <w:pPr>
              <w:pStyle w:val="IsiTabel"/>
              <w:jc w:val="center"/>
            </w:pPr>
            <w:r>
              <w:t>329.03</w:t>
            </w:r>
          </w:p>
        </w:tc>
        <w:tc>
          <w:tcPr>
            <w:tcW w:w="1633" w:type="pct"/>
            <w:tcMar>
              <w:top w:w="60" w:type="dxa"/>
              <w:left w:w="60" w:type="dxa"/>
              <w:bottom w:w="60" w:type="dxa"/>
              <w:right w:w="60" w:type="dxa"/>
            </w:tcMar>
            <w:vAlign w:val="center"/>
          </w:tcPr>
          <w:p w14:paraId="117DCF81" w14:textId="77777777" w:rsidR="00D843CA" w:rsidRDefault="00D843CA" w:rsidP="00D843CA">
            <w:pPr>
              <w:pStyle w:val="IsiTabel"/>
            </w:pPr>
            <w:r>
              <w:t>Malam/Kamar [200,365]</w:t>
            </w:r>
          </w:p>
        </w:tc>
      </w:tr>
      <w:tr w:rsidR="00D843CA" w14:paraId="2DCA1911" w14:textId="77777777" w:rsidTr="00D843CA">
        <w:trPr>
          <w:cantSplit/>
          <w:jc w:val="center"/>
        </w:trPr>
        <w:tc>
          <w:tcPr>
            <w:tcW w:w="661" w:type="pct"/>
            <w:tcMar>
              <w:top w:w="60" w:type="dxa"/>
              <w:left w:w="60" w:type="dxa"/>
              <w:bottom w:w="60" w:type="dxa"/>
              <w:right w:w="60" w:type="dxa"/>
            </w:tcMar>
            <w:vAlign w:val="center"/>
          </w:tcPr>
          <w:p w14:paraId="48C32508" w14:textId="77777777" w:rsidR="00D843CA" w:rsidRDefault="00D843CA" w:rsidP="00D843CA">
            <w:pPr>
              <w:pStyle w:val="IsiTabel"/>
              <w:jc w:val="center"/>
            </w:pPr>
            <w:r>
              <w:t>52</w:t>
            </w:r>
          </w:p>
        </w:tc>
        <w:tc>
          <w:tcPr>
            <w:tcW w:w="1344" w:type="pct"/>
            <w:tcMar>
              <w:top w:w="60" w:type="dxa"/>
              <w:left w:w="60" w:type="dxa"/>
              <w:bottom w:w="60" w:type="dxa"/>
              <w:right w:w="60" w:type="dxa"/>
            </w:tcMar>
            <w:vAlign w:val="center"/>
          </w:tcPr>
          <w:p w14:paraId="01707FB3" w14:textId="77777777" w:rsidR="00D843CA" w:rsidRDefault="00D843CA" w:rsidP="00D843CA">
            <w:pPr>
              <w:pStyle w:val="IsiTabel"/>
            </w:pPr>
            <w:r>
              <w:t>ODTW Referensi</w:t>
            </w:r>
          </w:p>
        </w:tc>
        <w:tc>
          <w:tcPr>
            <w:tcW w:w="1362" w:type="pct"/>
            <w:tcMar>
              <w:top w:w="60" w:type="dxa"/>
              <w:left w:w="60" w:type="dxa"/>
              <w:bottom w:w="60" w:type="dxa"/>
              <w:right w:w="60" w:type="dxa"/>
            </w:tcMar>
            <w:vAlign w:val="center"/>
          </w:tcPr>
          <w:p w14:paraId="53DF96B2" w14:textId="77777777" w:rsidR="00D843CA" w:rsidRDefault="00D843CA" w:rsidP="00D843CA">
            <w:pPr>
              <w:pStyle w:val="IsiTabel"/>
              <w:jc w:val="center"/>
            </w:pPr>
            <w:r>
              <w:t>201</w:t>
            </w:r>
          </w:p>
        </w:tc>
        <w:tc>
          <w:tcPr>
            <w:tcW w:w="1633" w:type="pct"/>
            <w:tcMar>
              <w:top w:w="60" w:type="dxa"/>
              <w:left w:w="60" w:type="dxa"/>
              <w:bottom w:w="60" w:type="dxa"/>
              <w:right w:w="60" w:type="dxa"/>
            </w:tcMar>
            <w:vAlign w:val="center"/>
          </w:tcPr>
          <w:p w14:paraId="43A50BFF" w14:textId="77777777" w:rsidR="00D843CA" w:rsidRDefault="00D843CA" w:rsidP="00D843CA">
            <w:pPr>
              <w:pStyle w:val="IsiTabel"/>
            </w:pPr>
            <w:r>
              <w:t>Unit</w:t>
            </w:r>
          </w:p>
        </w:tc>
      </w:tr>
      <w:tr w:rsidR="00D843CA" w14:paraId="56D754F9" w14:textId="77777777" w:rsidTr="00D843CA">
        <w:trPr>
          <w:cantSplit/>
          <w:jc w:val="center"/>
        </w:trPr>
        <w:tc>
          <w:tcPr>
            <w:tcW w:w="661" w:type="pct"/>
            <w:tcMar>
              <w:top w:w="60" w:type="dxa"/>
              <w:left w:w="60" w:type="dxa"/>
              <w:bottom w:w="60" w:type="dxa"/>
              <w:right w:w="60" w:type="dxa"/>
            </w:tcMar>
            <w:vAlign w:val="center"/>
          </w:tcPr>
          <w:p w14:paraId="3D307C70" w14:textId="77777777" w:rsidR="00D843CA" w:rsidRDefault="00D843CA" w:rsidP="00D843CA">
            <w:pPr>
              <w:pStyle w:val="IsiTabel"/>
              <w:jc w:val="center"/>
            </w:pPr>
            <w:r>
              <w:lastRenderedPageBreak/>
              <w:t>53</w:t>
            </w:r>
          </w:p>
        </w:tc>
        <w:tc>
          <w:tcPr>
            <w:tcW w:w="1344" w:type="pct"/>
            <w:tcMar>
              <w:top w:w="60" w:type="dxa"/>
              <w:left w:w="60" w:type="dxa"/>
              <w:bottom w:w="60" w:type="dxa"/>
              <w:right w:w="60" w:type="dxa"/>
            </w:tcMar>
            <w:vAlign w:val="center"/>
          </w:tcPr>
          <w:p w14:paraId="0822B7AC" w14:textId="77777777" w:rsidR="00D843CA" w:rsidRDefault="00D843CA" w:rsidP="00D843CA">
            <w:pPr>
              <w:pStyle w:val="IsiTabel"/>
            </w:pPr>
            <w:r>
              <w:t>Pengeluaran per Kunjungan</w:t>
            </w:r>
          </w:p>
        </w:tc>
        <w:tc>
          <w:tcPr>
            <w:tcW w:w="1362" w:type="pct"/>
            <w:tcMar>
              <w:top w:w="60" w:type="dxa"/>
              <w:left w:w="60" w:type="dxa"/>
              <w:bottom w:w="60" w:type="dxa"/>
              <w:right w:w="60" w:type="dxa"/>
            </w:tcMar>
            <w:vAlign w:val="center"/>
          </w:tcPr>
          <w:p w14:paraId="36ECF2F0" w14:textId="77777777" w:rsidR="00D843CA" w:rsidRDefault="00D843CA" w:rsidP="00D843CA">
            <w:pPr>
              <w:pStyle w:val="IsiTabel"/>
              <w:jc w:val="center"/>
            </w:pPr>
            <w:r>
              <w:t>0.00272021</w:t>
            </w:r>
          </w:p>
        </w:tc>
        <w:tc>
          <w:tcPr>
            <w:tcW w:w="1633" w:type="pct"/>
            <w:tcMar>
              <w:top w:w="60" w:type="dxa"/>
              <w:left w:w="60" w:type="dxa"/>
              <w:bottom w:w="60" w:type="dxa"/>
              <w:right w:w="60" w:type="dxa"/>
            </w:tcMar>
            <w:vAlign w:val="center"/>
          </w:tcPr>
          <w:p w14:paraId="3B30B688" w14:textId="77777777" w:rsidR="00D843CA" w:rsidRDefault="00D843CA" w:rsidP="00D843CA">
            <w:pPr>
              <w:pStyle w:val="IsiTabel"/>
            </w:pPr>
            <w:r>
              <w:t>Miliar Rupiah/Kunjungan</w:t>
            </w:r>
          </w:p>
        </w:tc>
      </w:tr>
      <w:tr w:rsidR="00D843CA" w14:paraId="7150F2A9" w14:textId="77777777" w:rsidTr="00D843CA">
        <w:trPr>
          <w:cantSplit/>
          <w:jc w:val="center"/>
        </w:trPr>
        <w:tc>
          <w:tcPr>
            <w:tcW w:w="661" w:type="pct"/>
            <w:tcMar>
              <w:top w:w="60" w:type="dxa"/>
              <w:left w:w="60" w:type="dxa"/>
              <w:bottom w:w="60" w:type="dxa"/>
              <w:right w:w="60" w:type="dxa"/>
            </w:tcMar>
            <w:vAlign w:val="center"/>
          </w:tcPr>
          <w:p w14:paraId="1DE3BEEF" w14:textId="77777777" w:rsidR="00D843CA" w:rsidRDefault="00D843CA" w:rsidP="00D843CA">
            <w:pPr>
              <w:pStyle w:val="IsiTabel"/>
              <w:jc w:val="center"/>
            </w:pPr>
            <w:r>
              <w:t>54</w:t>
            </w:r>
          </w:p>
        </w:tc>
        <w:tc>
          <w:tcPr>
            <w:tcW w:w="1344" w:type="pct"/>
            <w:tcMar>
              <w:top w:w="60" w:type="dxa"/>
              <w:left w:w="60" w:type="dxa"/>
              <w:bottom w:w="60" w:type="dxa"/>
              <w:right w:w="60" w:type="dxa"/>
            </w:tcMar>
            <w:vAlign w:val="center"/>
          </w:tcPr>
          <w:p w14:paraId="45208E92" w14:textId="77777777" w:rsidR="00D843CA" w:rsidRDefault="00D843CA" w:rsidP="00D843CA">
            <w:pPr>
              <w:pStyle w:val="IsiTabel"/>
            </w:pPr>
            <w:r>
              <w:t>Rasio Investasi terhadap PDRB</w:t>
            </w:r>
          </w:p>
        </w:tc>
        <w:tc>
          <w:tcPr>
            <w:tcW w:w="1362" w:type="pct"/>
            <w:tcMar>
              <w:top w:w="60" w:type="dxa"/>
              <w:left w:w="60" w:type="dxa"/>
              <w:bottom w:w="60" w:type="dxa"/>
              <w:right w:w="60" w:type="dxa"/>
            </w:tcMar>
            <w:vAlign w:val="center"/>
          </w:tcPr>
          <w:p w14:paraId="0D0A5647" w14:textId="77777777" w:rsidR="00D843CA" w:rsidRDefault="00D843CA" w:rsidP="00D843CA">
            <w:pPr>
              <w:pStyle w:val="IsiTabel"/>
              <w:jc w:val="center"/>
            </w:pPr>
            <w:r>
              <w:t>0.0488174</w:t>
            </w:r>
          </w:p>
        </w:tc>
        <w:tc>
          <w:tcPr>
            <w:tcW w:w="1633" w:type="pct"/>
            <w:tcMar>
              <w:top w:w="60" w:type="dxa"/>
              <w:left w:w="60" w:type="dxa"/>
              <w:bottom w:w="60" w:type="dxa"/>
              <w:right w:w="60" w:type="dxa"/>
            </w:tcMar>
            <w:vAlign w:val="center"/>
          </w:tcPr>
          <w:p w14:paraId="609C9019" w14:textId="77777777" w:rsidR="00D843CA" w:rsidRDefault="00D843CA" w:rsidP="00D843CA">
            <w:pPr>
              <w:pStyle w:val="IsiTabel"/>
            </w:pPr>
            <w:proofErr w:type="spellStart"/>
            <w:r>
              <w:t>Dmnl</w:t>
            </w:r>
            <w:proofErr w:type="spellEnd"/>
          </w:p>
        </w:tc>
      </w:tr>
      <w:tr w:rsidR="00D843CA" w14:paraId="30A6E167" w14:textId="77777777" w:rsidTr="00D843CA">
        <w:trPr>
          <w:cantSplit/>
          <w:jc w:val="center"/>
        </w:trPr>
        <w:tc>
          <w:tcPr>
            <w:tcW w:w="661" w:type="pct"/>
            <w:tcMar>
              <w:top w:w="60" w:type="dxa"/>
              <w:left w:w="60" w:type="dxa"/>
              <w:bottom w:w="60" w:type="dxa"/>
              <w:right w:w="60" w:type="dxa"/>
            </w:tcMar>
            <w:vAlign w:val="center"/>
          </w:tcPr>
          <w:p w14:paraId="497A2698" w14:textId="77777777" w:rsidR="00D843CA" w:rsidRDefault="00D843CA" w:rsidP="00D843CA">
            <w:pPr>
              <w:pStyle w:val="IsiTabel"/>
              <w:jc w:val="center"/>
            </w:pPr>
            <w:r>
              <w:t>55</w:t>
            </w:r>
          </w:p>
        </w:tc>
        <w:tc>
          <w:tcPr>
            <w:tcW w:w="1344" w:type="pct"/>
            <w:tcMar>
              <w:top w:w="60" w:type="dxa"/>
              <w:left w:w="60" w:type="dxa"/>
              <w:bottom w:w="60" w:type="dxa"/>
              <w:right w:w="60" w:type="dxa"/>
            </w:tcMar>
            <w:vAlign w:val="center"/>
          </w:tcPr>
          <w:p w14:paraId="6E276FF4" w14:textId="77777777" w:rsidR="00D843CA" w:rsidRDefault="00D843CA" w:rsidP="00D843CA">
            <w:pPr>
              <w:pStyle w:val="IsiTabel"/>
            </w:pPr>
            <w:r>
              <w:t>Laju Penurunan Dasar</w:t>
            </w:r>
          </w:p>
        </w:tc>
        <w:tc>
          <w:tcPr>
            <w:tcW w:w="1362" w:type="pct"/>
            <w:tcMar>
              <w:top w:w="60" w:type="dxa"/>
              <w:left w:w="60" w:type="dxa"/>
              <w:bottom w:w="60" w:type="dxa"/>
              <w:right w:w="60" w:type="dxa"/>
            </w:tcMar>
            <w:vAlign w:val="center"/>
          </w:tcPr>
          <w:p w14:paraId="79FEE291" w14:textId="77777777" w:rsidR="00D843CA" w:rsidRDefault="00D843CA" w:rsidP="00D843CA">
            <w:pPr>
              <w:pStyle w:val="IsiTabel"/>
              <w:jc w:val="center"/>
            </w:pPr>
            <w:r>
              <w:t>0.207945</w:t>
            </w:r>
          </w:p>
        </w:tc>
        <w:tc>
          <w:tcPr>
            <w:tcW w:w="1633" w:type="pct"/>
            <w:tcMar>
              <w:top w:w="60" w:type="dxa"/>
              <w:left w:w="60" w:type="dxa"/>
              <w:bottom w:w="60" w:type="dxa"/>
              <w:right w:w="60" w:type="dxa"/>
            </w:tcMar>
            <w:vAlign w:val="center"/>
          </w:tcPr>
          <w:p w14:paraId="4246C957" w14:textId="77777777" w:rsidR="00D843CA" w:rsidRDefault="00D843CA" w:rsidP="00D843CA">
            <w:pPr>
              <w:pStyle w:val="IsiTabel"/>
            </w:pPr>
            <w:r>
              <w:t>1/Tahun</w:t>
            </w:r>
          </w:p>
        </w:tc>
      </w:tr>
      <w:tr w:rsidR="00D843CA" w14:paraId="54844D56" w14:textId="77777777" w:rsidTr="00D843CA">
        <w:trPr>
          <w:cantSplit/>
          <w:jc w:val="center"/>
        </w:trPr>
        <w:tc>
          <w:tcPr>
            <w:tcW w:w="661" w:type="pct"/>
            <w:tcMar>
              <w:top w:w="60" w:type="dxa"/>
              <w:left w:w="60" w:type="dxa"/>
              <w:bottom w:w="60" w:type="dxa"/>
              <w:right w:w="60" w:type="dxa"/>
            </w:tcMar>
            <w:vAlign w:val="center"/>
          </w:tcPr>
          <w:p w14:paraId="0D21FB3F" w14:textId="77777777" w:rsidR="00D843CA" w:rsidRDefault="00D843CA" w:rsidP="00D843CA">
            <w:pPr>
              <w:pStyle w:val="IsiTabel"/>
              <w:jc w:val="center"/>
            </w:pPr>
            <w:r>
              <w:t>56</w:t>
            </w:r>
          </w:p>
        </w:tc>
        <w:tc>
          <w:tcPr>
            <w:tcW w:w="1344" w:type="pct"/>
            <w:tcMar>
              <w:top w:w="60" w:type="dxa"/>
              <w:left w:w="60" w:type="dxa"/>
              <w:bottom w:w="60" w:type="dxa"/>
              <w:right w:w="60" w:type="dxa"/>
            </w:tcMar>
            <w:vAlign w:val="center"/>
          </w:tcPr>
          <w:p w14:paraId="6BB056A8" w14:textId="77777777" w:rsidR="00D843CA" w:rsidRDefault="00D843CA" w:rsidP="00D843CA">
            <w:pPr>
              <w:pStyle w:val="IsiTabel"/>
            </w:pPr>
            <w:r>
              <w:t>Rata-rata Lama Menginap Tamu</w:t>
            </w:r>
          </w:p>
        </w:tc>
        <w:tc>
          <w:tcPr>
            <w:tcW w:w="1362" w:type="pct"/>
            <w:tcMar>
              <w:top w:w="60" w:type="dxa"/>
              <w:left w:w="60" w:type="dxa"/>
              <w:bottom w:w="60" w:type="dxa"/>
              <w:right w:w="60" w:type="dxa"/>
            </w:tcMar>
            <w:vAlign w:val="center"/>
          </w:tcPr>
          <w:p w14:paraId="66F962C4" w14:textId="77777777" w:rsidR="00D843CA" w:rsidRDefault="00D843CA" w:rsidP="00D843CA">
            <w:pPr>
              <w:pStyle w:val="IsiTabel"/>
              <w:jc w:val="center"/>
            </w:pPr>
            <w:r>
              <w:t>1.427</w:t>
            </w:r>
          </w:p>
        </w:tc>
        <w:tc>
          <w:tcPr>
            <w:tcW w:w="1633" w:type="pct"/>
            <w:tcMar>
              <w:top w:w="60" w:type="dxa"/>
              <w:left w:w="60" w:type="dxa"/>
              <w:bottom w:w="60" w:type="dxa"/>
              <w:right w:w="60" w:type="dxa"/>
            </w:tcMar>
            <w:vAlign w:val="center"/>
          </w:tcPr>
          <w:p w14:paraId="084EDD16" w14:textId="77777777" w:rsidR="00D843CA" w:rsidRDefault="00D843CA" w:rsidP="00D843CA">
            <w:pPr>
              <w:pStyle w:val="IsiTabel"/>
            </w:pPr>
            <w:r>
              <w:t>Malam/Kunjungan</w:t>
            </w:r>
          </w:p>
        </w:tc>
      </w:tr>
      <w:tr w:rsidR="00D843CA" w14:paraId="5C922904" w14:textId="77777777" w:rsidTr="00D843CA">
        <w:trPr>
          <w:cantSplit/>
          <w:jc w:val="center"/>
        </w:trPr>
        <w:tc>
          <w:tcPr>
            <w:tcW w:w="661" w:type="pct"/>
            <w:tcMar>
              <w:top w:w="60" w:type="dxa"/>
              <w:left w:w="60" w:type="dxa"/>
              <w:bottom w:w="60" w:type="dxa"/>
              <w:right w:w="60" w:type="dxa"/>
            </w:tcMar>
            <w:vAlign w:val="center"/>
          </w:tcPr>
          <w:p w14:paraId="7297CCDB" w14:textId="77777777" w:rsidR="00D843CA" w:rsidRDefault="00D843CA" w:rsidP="00D843CA">
            <w:pPr>
              <w:pStyle w:val="IsiTabel"/>
              <w:jc w:val="center"/>
            </w:pPr>
            <w:r>
              <w:t>57</w:t>
            </w:r>
          </w:p>
        </w:tc>
        <w:tc>
          <w:tcPr>
            <w:tcW w:w="1344" w:type="pct"/>
            <w:tcMar>
              <w:top w:w="60" w:type="dxa"/>
              <w:left w:w="60" w:type="dxa"/>
              <w:bottom w:w="60" w:type="dxa"/>
              <w:right w:w="60" w:type="dxa"/>
            </w:tcMar>
            <w:vAlign w:val="center"/>
          </w:tcPr>
          <w:p w14:paraId="449AEDFC" w14:textId="77777777" w:rsidR="00D843CA" w:rsidRDefault="00D843CA" w:rsidP="00D843CA">
            <w:pPr>
              <w:pStyle w:val="IsiTabel"/>
            </w:pPr>
            <w:r>
              <w:t>Sensitivitas Konstruksi terhadap TPK</w:t>
            </w:r>
          </w:p>
        </w:tc>
        <w:tc>
          <w:tcPr>
            <w:tcW w:w="1362" w:type="pct"/>
            <w:tcMar>
              <w:top w:w="60" w:type="dxa"/>
              <w:left w:w="60" w:type="dxa"/>
              <w:bottom w:w="60" w:type="dxa"/>
              <w:right w:w="60" w:type="dxa"/>
            </w:tcMar>
            <w:vAlign w:val="center"/>
          </w:tcPr>
          <w:p w14:paraId="06A8C321" w14:textId="77777777" w:rsidR="00D843CA" w:rsidRDefault="00D843CA" w:rsidP="00D843CA">
            <w:pPr>
              <w:pStyle w:val="IsiTabel"/>
              <w:jc w:val="center"/>
            </w:pPr>
            <w:r>
              <w:t>2.31385</w:t>
            </w:r>
          </w:p>
        </w:tc>
        <w:tc>
          <w:tcPr>
            <w:tcW w:w="1633" w:type="pct"/>
            <w:tcMar>
              <w:top w:w="60" w:type="dxa"/>
              <w:left w:w="60" w:type="dxa"/>
              <w:bottom w:w="60" w:type="dxa"/>
              <w:right w:w="60" w:type="dxa"/>
            </w:tcMar>
            <w:vAlign w:val="center"/>
          </w:tcPr>
          <w:p w14:paraId="13526FA8" w14:textId="77777777" w:rsidR="00D843CA" w:rsidRDefault="00D843CA" w:rsidP="00D843CA">
            <w:pPr>
              <w:pStyle w:val="IsiTabel"/>
            </w:pPr>
            <w:r>
              <w:t>Unit Akomodasi/(Miliar Rupiah*</w:t>
            </w:r>
            <w:proofErr w:type="spellStart"/>
            <w:r>
              <w:t>Dmnl</w:t>
            </w:r>
            <w:proofErr w:type="spellEnd"/>
            <w:r>
              <w:t>*Tahun) [0,6]</w:t>
            </w:r>
          </w:p>
        </w:tc>
      </w:tr>
      <w:tr w:rsidR="00D843CA" w14:paraId="493EEF58" w14:textId="77777777" w:rsidTr="00D843CA">
        <w:trPr>
          <w:cantSplit/>
          <w:jc w:val="center"/>
        </w:trPr>
        <w:tc>
          <w:tcPr>
            <w:tcW w:w="661" w:type="pct"/>
            <w:tcMar>
              <w:top w:w="60" w:type="dxa"/>
              <w:left w:w="60" w:type="dxa"/>
              <w:bottom w:w="60" w:type="dxa"/>
              <w:right w:w="60" w:type="dxa"/>
            </w:tcMar>
            <w:vAlign w:val="center"/>
          </w:tcPr>
          <w:p w14:paraId="6E3C6600" w14:textId="77777777" w:rsidR="00D843CA" w:rsidRDefault="00D843CA" w:rsidP="00D843CA">
            <w:pPr>
              <w:pStyle w:val="IsiTabel"/>
              <w:jc w:val="center"/>
            </w:pPr>
            <w:r>
              <w:t>58</w:t>
            </w:r>
          </w:p>
        </w:tc>
        <w:tc>
          <w:tcPr>
            <w:tcW w:w="1344" w:type="pct"/>
            <w:tcMar>
              <w:top w:w="60" w:type="dxa"/>
              <w:left w:w="60" w:type="dxa"/>
              <w:bottom w:w="60" w:type="dxa"/>
              <w:right w:w="60" w:type="dxa"/>
            </w:tcMar>
            <w:vAlign w:val="center"/>
          </w:tcPr>
          <w:p w14:paraId="1E220F41" w14:textId="77777777" w:rsidR="00D843CA" w:rsidRDefault="00D843CA" w:rsidP="00D843CA">
            <w:pPr>
              <w:pStyle w:val="IsiTabel"/>
            </w:pPr>
            <w:r>
              <w:t>Sensitivitas ODTW terhadap Investasi</w:t>
            </w:r>
          </w:p>
        </w:tc>
        <w:tc>
          <w:tcPr>
            <w:tcW w:w="1362" w:type="pct"/>
            <w:tcMar>
              <w:top w:w="60" w:type="dxa"/>
              <w:left w:w="60" w:type="dxa"/>
              <w:bottom w:w="60" w:type="dxa"/>
              <w:right w:w="60" w:type="dxa"/>
            </w:tcMar>
            <w:vAlign w:val="center"/>
          </w:tcPr>
          <w:p w14:paraId="1BAFF0D4" w14:textId="77777777" w:rsidR="00D843CA" w:rsidRDefault="00D843CA" w:rsidP="00D843CA">
            <w:pPr>
              <w:pStyle w:val="IsiTabel"/>
              <w:jc w:val="center"/>
            </w:pPr>
            <w:r>
              <w:t>0.01052</w:t>
            </w:r>
          </w:p>
        </w:tc>
        <w:tc>
          <w:tcPr>
            <w:tcW w:w="1633" w:type="pct"/>
            <w:tcMar>
              <w:top w:w="60" w:type="dxa"/>
              <w:left w:w="60" w:type="dxa"/>
              <w:bottom w:w="60" w:type="dxa"/>
              <w:right w:w="60" w:type="dxa"/>
            </w:tcMar>
            <w:vAlign w:val="center"/>
          </w:tcPr>
          <w:p w14:paraId="47B6C20B" w14:textId="77777777" w:rsidR="00D843CA" w:rsidRDefault="00D843CA" w:rsidP="00D843CA">
            <w:pPr>
              <w:pStyle w:val="IsiTabel"/>
            </w:pPr>
            <w:r>
              <w:t>Unit/(Miliar Rupiah*Tahun)</w:t>
            </w:r>
          </w:p>
        </w:tc>
      </w:tr>
      <w:tr w:rsidR="00D843CA" w14:paraId="79A9D138" w14:textId="77777777" w:rsidTr="00D843CA">
        <w:trPr>
          <w:cantSplit/>
          <w:jc w:val="center"/>
        </w:trPr>
        <w:tc>
          <w:tcPr>
            <w:tcW w:w="661" w:type="pct"/>
            <w:tcMar>
              <w:top w:w="60" w:type="dxa"/>
              <w:left w:w="60" w:type="dxa"/>
              <w:bottom w:w="60" w:type="dxa"/>
              <w:right w:w="60" w:type="dxa"/>
            </w:tcMar>
            <w:vAlign w:val="center"/>
          </w:tcPr>
          <w:p w14:paraId="0E70EA86" w14:textId="77777777" w:rsidR="00D843CA" w:rsidRDefault="00D843CA" w:rsidP="00D843CA">
            <w:pPr>
              <w:pStyle w:val="IsiTabel"/>
              <w:jc w:val="center"/>
            </w:pPr>
            <w:r>
              <w:t>59</w:t>
            </w:r>
          </w:p>
        </w:tc>
        <w:tc>
          <w:tcPr>
            <w:tcW w:w="1344" w:type="pct"/>
            <w:tcMar>
              <w:top w:w="60" w:type="dxa"/>
              <w:left w:w="60" w:type="dxa"/>
              <w:bottom w:w="60" w:type="dxa"/>
              <w:right w:w="60" w:type="dxa"/>
            </w:tcMar>
            <w:vAlign w:val="center"/>
          </w:tcPr>
          <w:p w14:paraId="1CE1CB35" w14:textId="77777777" w:rsidR="00D843CA" w:rsidRDefault="00D843CA" w:rsidP="00D843CA">
            <w:pPr>
              <w:pStyle w:val="IsiTabel"/>
            </w:pPr>
            <w:r>
              <w:t>Laju Keluar Dasar Tenaga Kerja</w:t>
            </w:r>
          </w:p>
        </w:tc>
        <w:tc>
          <w:tcPr>
            <w:tcW w:w="1362" w:type="pct"/>
            <w:tcMar>
              <w:top w:w="60" w:type="dxa"/>
              <w:left w:w="60" w:type="dxa"/>
              <w:bottom w:w="60" w:type="dxa"/>
              <w:right w:w="60" w:type="dxa"/>
            </w:tcMar>
            <w:vAlign w:val="center"/>
          </w:tcPr>
          <w:p w14:paraId="1D3D7065" w14:textId="77777777" w:rsidR="00D843CA" w:rsidRDefault="00D843CA" w:rsidP="00D843CA">
            <w:pPr>
              <w:pStyle w:val="IsiTabel"/>
              <w:jc w:val="center"/>
            </w:pPr>
            <w:r>
              <w:t>0.03</w:t>
            </w:r>
          </w:p>
        </w:tc>
        <w:tc>
          <w:tcPr>
            <w:tcW w:w="1633" w:type="pct"/>
            <w:tcMar>
              <w:top w:w="60" w:type="dxa"/>
              <w:left w:w="60" w:type="dxa"/>
              <w:bottom w:w="60" w:type="dxa"/>
              <w:right w:w="60" w:type="dxa"/>
            </w:tcMar>
            <w:vAlign w:val="center"/>
          </w:tcPr>
          <w:p w14:paraId="590D98C0" w14:textId="77777777" w:rsidR="00D843CA" w:rsidRDefault="00D843CA" w:rsidP="00D843CA">
            <w:pPr>
              <w:pStyle w:val="IsiTabel"/>
            </w:pPr>
            <w:r>
              <w:t>1/Tahun [0,0.2]</w:t>
            </w:r>
          </w:p>
        </w:tc>
      </w:tr>
      <w:tr w:rsidR="00D843CA" w14:paraId="16552162" w14:textId="77777777" w:rsidTr="00D843CA">
        <w:trPr>
          <w:cantSplit/>
          <w:jc w:val="center"/>
        </w:trPr>
        <w:tc>
          <w:tcPr>
            <w:tcW w:w="661" w:type="pct"/>
            <w:tcMar>
              <w:top w:w="60" w:type="dxa"/>
              <w:left w:w="60" w:type="dxa"/>
              <w:bottom w:w="60" w:type="dxa"/>
              <w:right w:w="60" w:type="dxa"/>
            </w:tcMar>
            <w:vAlign w:val="center"/>
          </w:tcPr>
          <w:p w14:paraId="02CC3886" w14:textId="77777777" w:rsidR="00D843CA" w:rsidRDefault="00D843CA" w:rsidP="00D843CA">
            <w:pPr>
              <w:pStyle w:val="IsiTabel"/>
              <w:jc w:val="center"/>
            </w:pPr>
            <w:r>
              <w:t>60</w:t>
            </w:r>
          </w:p>
        </w:tc>
        <w:tc>
          <w:tcPr>
            <w:tcW w:w="1344" w:type="pct"/>
            <w:tcMar>
              <w:top w:w="60" w:type="dxa"/>
              <w:left w:w="60" w:type="dxa"/>
              <w:bottom w:w="60" w:type="dxa"/>
              <w:right w:w="60" w:type="dxa"/>
            </w:tcMar>
            <w:vAlign w:val="center"/>
          </w:tcPr>
          <w:p w14:paraId="6FA124CC" w14:textId="77777777" w:rsidR="00D843CA" w:rsidRDefault="00D843CA" w:rsidP="00D843CA">
            <w:pPr>
              <w:pStyle w:val="IsiTabel"/>
            </w:pPr>
            <w:r>
              <w:t>Rasio Nilai Tambah Pariwisata</w:t>
            </w:r>
          </w:p>
        </w:tc>
        <w:tc>
          <w:tcPr>
            <w:tcW w:w="1362" w:type="pct"/>
            <w:tcMar>
              <w:top w:w="60" w:type="dxa"/>
              <w:left w:w="60" w:type="dxa"/>
              <w:bottom w:w="60" w:type="dxa"/>
              <w:right w:w="60" w:type="dxa"/>
            </w:tcMar>
            <w:vAlign w:val="center"/>
          </w:tcPr>
          <w:p w14:paraId="140DA831" w14:textId="77777777" w:rsidR="00D843CA" w:rsidRDefault="00D843CA" w:rsidP="00D843CA">
            <w:pPr>
              <w:pStyle w:val="IsiTabel"/>
              <w:jc w:val="center"/>
            </w:pPr>
            <w:r>
              <w:t>0.153094</w:t>
            </w:r>
          </w:p>
        </w:tc>
        <w:tc>
          <w:tcPr>
            <w:tcW w:w="1633" w:type="pct"/>
            <w:tcMar>
              <w:top w:w="60" w:type="dxa"/>
              <w:left w:w="60" w:type="dxa"/>
              <w:bottom w:w="60" w:type="dxa"/>
              <w:right w:w="60" w:type="dxa"/>
            </w:tcMar>
            <w:vAlign w:val="center"/>
          </w:tcPr>
          <w:p w14:paraId="6AFA106D" w14:textId="77777777" w:rsidR="00D843CA" w:rsidRDefault="00D843CA" w:rsidP="00D843CA">
            <w:pPr>
              <w:pStyle w:val="IsiTabel"/>
            </w:pPr>
            <w:proofErr w:type="spellStart"/>
            <w:r>
              <w:t>Dmnl</w:t>
            </w:r>
            <w:proofErr w:type="spellEnd"/>
          </w:p>
        </w:tc>
      </w:tr>
      <w:tr w:rsidR="00D843CA" w14:paraId="20B71450" w14:textId="77777777" w:rsidTr="00D843CA">
        <w:trPr>
          <w:cantSplit/>
          <w:jc w:val="center"/>
        </w:trPr>
        <w:tc>
          <w:tcPr>
            <w:tcW w:w="661" w:type="pct"/>
            <w:tcMar>
              <w:top w:w="60" w:type="dxa"/>
              <w:left w:w="60" w:type="dxa"/>
              <w:bottom w:w="60" w:type="dxa"/>
              <w:right w:w="60" w:type="dxa"/>
            </w:tcMar>
            <w:vAlign w:val="center"/>
          </w:tcPr>
          <w:p w14:paraId="5AEE62C6" w14:textId="77777777" w:rsidR="00D843CA" w:rsidRDefault="00D843CA" w:rsidP="00D843CA">
            <w:pPr>
              <w:pStyle w:val="IsiTabel"/>
              <w:jc w:val="center"/>
            </w:pPr>
            <w:r>
              <w:t>61</w:t>
            </w:r>
          </w:p>
        </w:tc>
        <w:tc>
          <w:tcPr>
            <w:tcW w:w="1344" w:type="pct"/>
            <w:tcMar>
              <w:top w:w="60" w:type="dxa"/>
              <w:left w:w="60" w:type="dxa"/>
              <w:bottom w:w="60" w:type="dxa"/>
              <w:right w:w="60" w:type="dxa"/>
            </w:tcMar>
            <w:vAlign w:val="center"/>
          </w:tcPr>
          <w:p w14:paraId="06502C49" w14:textId="77777777" w:rsidR="00D843CA" w:rsidRDefault="00D843CA" w:rsidP="00D843CA">
            <w:pPr>
              <w:pStyle w:val="IsiTabel"/>
            </w:pPr>
            <w:r>
              <w:t>TPK Ambang</w:t>
            </w:r>
          </w:p>
        </w:tc>
        <w:tc>
          <w:tcPr>
            <w:tcW w:w="1362" w:type="pct"/>
            <w:tcMar>
              <w:top w:w="60" w:type="dxa"/>
              <w:left w:w="60" w:type="dxa"/>
              <w:bottom w:w="60" w:type="dxa"/>
              <w:right w:w="60" w:type="dxa"/>
            </w:tcMar>
            <w:vAlign w:val="center"/>
          </w:tcPr>
          <w:p w14:paraId="4CBFA4A4" w14:textId="77777777" w:rsidR="00D843CA" w:rsidRDefault="00D843CA" w:rsidP="00D843CA">
            <w:pPr>
              <w:pStyle w:val="IsiTabel"/>
              <w:jc w:val="center"/>
            </w:pPr>
            <w:r>
              <w:t>0.275</w:t>
            </w:r>
          </w:p>
        </w:tc>
        <w:tc>
          <w:tcPr>
            <w:tcW w:w="1633" w:type="pct"/>
            <w:tcMar>
              <w:top w:w="60" w:type="dxa"/>
              <w:left w:w="60" w:type="dxa"/>
              <w:bottom w:w="60" w:type="dxa"/>
              <w:right w:w="60" w:type="dxa"/>
            </w:tcMar>
            <w:vAlign w:val="center"/>
          </w:tcPr>
          <w:p w14:paraId="6F1C034A" w14:textId="77777777" w:rsidR="00D843CA" w:rsidRDefault="00D843CA" w:rsidP="00D843CA">
            <w:pPr>
              <w:pStyle w:val="IsiTabel"/>
            </w:pPr>
            <w:proofErr w:type="spellStart"/>
            <w:r>
              <w:t>Dmnl</w:t>
            </w:r>
            <w:proofErr w:type="spellEnd"/>
            <w:r>
              <w:t xml:space="preserve"> [0,0.5]</w:t>
            </w:r>
          </w:p>
        </w:tc>
      </w:tr>
    </w:tbl>
    <w:p w14:paraId="1AE588FB" w14:textId="4DF27DCB" w:rsidR="00053EB1" w:rsidRDefault="00D843CA" w:rsidP="00053EB1">
      <w:pPr>
        <w:pStyle w:val="JudulLampiran"/>
      </w:pPr>
      <w:bookmarkStart w:id="233" w:name="_Toc241748734"/>
      <w:r>
        <w:t>Data Historis 2015-2025</w:t>
      </w:r>
      <w:bookmarkEnd w:id="233"/>
    </w:p>
    <w:p w14:paraId="6413F329" w14:textId="1B37AFD1" w:rsidR="00D843CA" w:rsidRDefault="00D843CA" w:rsidP="00505382">
      <w:pPr>
        <w:pStyle w:val="ListParagraph"/>
        <w:numPr>
          <w:ilvl w:val="0"/>
          <w:numId w:val="50"/>
        </w:numPr>
        <w:spacing w:before="240"/>
        <w:ind w:left="426"/>
      </w:pPr>
      <w:r>
        <w:t>Permintaan Pariwisata</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581"/>
        <w:gridCol w:w="1156"/>
        <w:gridCol w:w="1020"/>
        <w:gridCol w:w="1091"/>
        <w:gridCol w:w="1022"/>
        <w:gridCol w:w="1022"/>
        <w:gridCol w:w="1022"/>
        <w:gridCol w:w="1018"/>
      </w:tblGrid>
      <w:tr w:rsidR="00855C83" w:rsidRPr="00855C83" w14:paraId="7B43935F" w14:textId="77777777" w:rsidTr="00855C83">
        <w:trPr>
          <w:cantSplit/>
          <w:tblHeader/>
          <w:jc w:val="center"/>
        </w:trPr>
        <w:tc>
          <w:tcPr>
            <w:tcW w:w="366" w:type="pct"/>
            <w:tcMar>
              <w:top w:w="60" w:type="dxa"/>
              <w:left w:w="60" w:type="dxa"/>
              <w:bottom w:w="60" w:type="dxa"/>
              <w:right w:w="60" w:type="dxa"/>
            </w:tcMar>
            <w:vAlign w:val="center"/>
          </w:tcPr>
          <w:p w14:paraId="22C4B986" w14:textId="77777777" w:rsidR="00855C83" w:rsidRPr="00855C83" w:rsidRDefault="00855C83" w:rsidP="00855C83">
            <w:pPr>
              <w:pStyle w:val="HeaderdanNomorKolompadaTabel"/>
              <w:rPr>
                <w:sz w:val="18"/>
                <w:szCs w:val="18"/>
              </w:rPr>
            </w:pPr>
            <w:r w:rsidRPr="00855C83">
              <w:rPr>
                <w:sz w:val="18"/>
                <w:szCs w:val="18"/>
              </w:rPr>
              <w:t>Tahun</w:t>
            </w:r>
          </w:p>
        </w:tc>
        <w:tc>
          <w:tcPr>
            <w:tcW w:w="729" w:type="pct"/>
            <w:tcMar>
              <w:top w:w="60" w:type="dxa"/>
              <w:left w:w="60" w:type="dxa"/>
              <w:bottom w:w="60" w:type="dxa"/>
              <w:right w:w="60" w:type="dxa"/>
            </w:tcMar>
            <w:vAlign w:val="center"/>
          </w:tcPr>
          <w:p w14:paraId="700E1C8C" w14:textId="77777777" w:rsidR="00855C83" w:rsidRPr="00855C83" w:rsidRDefault="00855C83" w:rsidP="00855C83">
            <w:pPr>
              <w:pStyle w:val="HeaderdanNomorKolompadaTabel"/>
              <w:rPr>
                <w:sz w:val="18"/>
                <w:szCs w:val="18"/>
              </w:rPr>
            </w:pPr>
            <w:r w:rsidRPr="00855C83">
              <w:rPr>
                <w:sz w:val="18"/>
                <w:szCs w:val="18"/>
              </w:rPr>
              <w:t>Jumlah Wisatawan</w:t>
            </w:r>
          </w:p>
        </w:tc>
        <w:tc>
          <w:tcPr>
            <w:tcW w:w="643" w:type="pct"/>
            <w:tcMar>
              <w:top w:w="60" w:type="dxa"/>
              <w:left w:w="60" w:type="dxa"/>
              <w:bottom w:w="60" w:type="dxa"/>
              <w:right w:w="60" w:type="dxa"/>
            </w:tcMar>
            <w:vAlign w:val="center"/>
          </w:tcPr>
          <w:p w14:paraId="686A2303" w14:textId="77777777" w:rsidR="00855C83" w:rsidRPr="00855C83" w:rsidRDefault="00855C83" w:rsidP="00855C83">
            <w:pPr>
              <w:pStyle w:val="HeaderdanNomorKolompadaTabel"/>
              <w:rPr>
                <w:sz w:val="18"/>
                <w:szCs w:val="18"/>
              </w:rPr>
            </w:pPr>
            <w:r w:rsidRPr="00855C83">
              <w:rPr>
                <w:sz w:val="18"/>
                <w:szCs w:val="18"/>
              </w:rPr>
              <w:t>Jumlah Wisatawan Nusantara</w:t>
            </w:r>
          </w:p>
        </w:tc>
        <w:tc>
          <w:tcPr>
            <w:tcW w:w="688" w:type="pct"/>
            <w:tcMar>
              <w:top w:w="60" w:type="dxa"/>
              <w:left w:w="60" w:type="dxa"/>
              <w:bottom w:w="60" w:type="dxa"/>
              <w:right w:w="60" w:type="dxa"/>
            </w:tcMar>
            <w:vAlign w:val="center"/>
          </w:tcPr>
          <w:p w14:paraId="4ACE298B" w14:textId="77777777" w:rsidR="00855C83" w:rsidRPr="00855C83" w:rsidRDefault="00855C83" w:rsidP="00855C83">
            <w:pPr>
              <w:pStyle w:val="HeaderdanNomorKolompadaTabel"/>
              <w:rPr>
                <w:sz w:val="18"/>
                <w:szCs w:val="18"/>
              </w:rPr>
            </w:pPr>
            <w:r w:rsidRPr="00855C83">
              <w:rPr>
                <w:sz w:val="18"/>
                <w:szCs w:val="18"/>
              </w:rPr>
              <w:t>Jumlah Wisatawan Mancanegara</w:t>
            </w:r>
          </w:p>
        </w:tc>
        <w:tc>
          <w:tcPr>
            <w:tcW w:w="644" w:type="pct"/>
            <w:tcMar>
              <w:top w:w="60" w:type="dxa"/>
              <w:left w:w="60" w:type="dxa"/>
              <w:bottom w:w="60" w:type="dxa"/>
              <w:right w:w="60" w:type="dxa"/>
            </w:tcMar>
            <w:vAlign w:val="center"/>
          </w:tcPr>
          <w:p w14:paraId="621C9236" w14:textId="77777777" w:rsidR="00855C83" w:rsidRPr="00855C83" w:rsidRDefault="00855C83" w:rsidP="00855C83">
            <w:pPr>
              <w:pStyle w:val="HeaderdanNomorKolompadaTabel"/>
              <w:rPr>
                <w:sz w:val="18"/>
                <w:szCs w:val="18"/>
              </w:rPr>
            </w:pPr>
            <w:r w:rsidRPr="00855C83">
              <w:rPr>
                <w:sz w:val="18"/>
                <w:szCs w:val="18"/>
              </w:rPr>
              <w:t>Total Malam Menginap</w:t>
            </w:r>
          </w:p>
        </w:tc>
        <w:tc>
          <w:tcPr>
            <w:tcW w:w="644" w:type="pct"/>
            <w:tcMar>
              <w:top w:w="60" w:type="dxa"/>
              <w:left w:w="60" w:type="dxa"/>
              <w:bottom w:w="60" w:type="dxa"/>
              <w:right w:w="60" w:type="dxa"/>
            </w:tcMar>
            <w:vAlign w:val="center"/>
          </w:tcPr>
          <w:p w14:paraId="7D21FDDA" w14:textId="77777777" w:rsidR="00855C83" w:rsidRPr="00855C83" w:rsidRDefault="00855C83" w:rsidP="00855C83">
            <w:pPr>
              <w:pStyle w:val="HeaderdanNomorKolompadaTabel"/>
              <w:rPr>
                <w:sz w:val="18"/>
                <w:szCs w:val="18"/>
              </w:rPr>
            </w:pPr>
            <w:r w:rsidRPr="00855C83">
              <w:rPr>
                <w:sz w:val="18"/>
                <w:szCs w:val="18"/>
              </w:rPr>
              <w:t>Jumlah Wisatawan Menginap</w:t>
            </w:r>
          </w:p>
        </w:tc>
        <w:tc>
          <w:tcPr>
            <w:tcW w:w="644" w:type="pct"/>
            <w:tcMar>
              <w:top w:w="60" w:type="dxa"/>
              <w:left w:w="60" w:type="dxa"/>
              <w:bottom w:w="60" w:type="dxa"/>
              <w:right w:w="60" w:type="dxa"/>
            </w:tcMar>
            <w:vAlign w:val="center"/>
          </w:tcPr>
          <w:p w14:paraId="1C14850A" w14:textId="77777777" w:rsidR="00855C83" w:rsidRPr="00855C83" w:rsidRDefault="00855C83" w:rsidP="00855C83">
            <w:pPr>
              <w:pStyle w:val="HeaderdanNomorKolompadaTabel"/>
              <w:rPr>
                <w:sz w:val="18"/>
                <w:szCs w:val="18"/>
              </w:rPr>
            </w:pPr>
            <w:r w:rsidRPr="00855C83">
              <w:rPr>
                <w:sz w:val="18"/>
                <w:szCs w:val="18"/>
              </w:rPr>
              <w:t>Rata-rata lama menginap tamu</w:t>
            </w:r>
          </w:p>
        </w:tc>
        <w:tc>
          <w:tcPr>
            <w:tcW w:w="642" w:type="pct"/>
            <w:tcMar>
              <w:top w:w="60" w:type="dxa"/>
              <w:left w:w="60" w:type="dxa"/>
              <w:bottom w:w="60" w:type="dxa"/>
              <w:right w:w="60" w:type="dxa"/>
            </w:tcMar>
            <w:vAlign w:val="center"/>
          </w:tcPr>
          <w:p w14:paraId="5A40993D" w14:textId="77777777" w:rsidR="00855C83" w:rsidRPr="00855C83" w:rsidRDefault="00855C83" w:rsidP="00855C83">
            <w:pPr>
              <w:pStyle w:val="HeaderdanNomorKolompadaTabel"/>
              <w:rPr>
                <w:sz w:val="18"/>
                <w:szCs w:val="18"/>
              </w:rPr>
            </w:pPr>
            <w:r w:rsidRPr="00855C83">
              <w:rPr>
                <w:sz w:val="18"/>
                <w:szCs w:val="18"/>
              </w:rPr>
              <w:t>Pengeluaran per Kunjungan</w:t>
            </w:r>
          </w:p>
        </w:tc>
      </w:tr>
      <w:tr w:rsidR="00855C83" w:rsidRPr="00855C83" w14:paraId="44CC8015" w14:textId="77777777" w:rsidTr="00855C83">
        <w:trPr>
          <w:cantSplit/>
          <w:tblHeader/>
          <w:jc w:val="center"/>
        </w:trPr>
        <w:tc>
          <w:tcPr>
            <w:tcW w:w="366" w:type="pct"/>
            <w:tcMar>
              <w:top w:w="60" w:type="dxa"/>
              <w:left w:w="60" w:type="dxa"/>
              <w:bottom w:w="60" w:type="dxa"/>
              <w:right w:w="60" w:type="dxa"/>
            </w:tcMar>
            <w:vAlign w:val="center"/>
          </w:tcPr>
          <w:p w14:paraId="7C3FFEAB" w14:textId="6FB871F6" w:rsidR="00855C83" w:rsidRPr="00855C83" w:rsidRDefault="00855C83" w:rsidP="00855C83">
            <w:pPr>
              <w:pStyle w:val="HeaderdanNomorKolompadaTabel"/>
              <w:spacing w:before="0" w:after="0"/>
              <w:rPr>
                <w:sz w:val="18"/>
                <w:szCs w:val="18"/>
              </w:rPr>
            </w:pPr>
            <w:r w:rsidRPr="00855C83">
              <w:rPr>
                <w:sz w:val="18"/>
                <w:szCs w:val="18"/>
              </w:rPr>
              <w:t>(1)</w:t>
            </w:r>
          </w:p>
        </w:tc>
        <w:tc>
          <w:tcPr>
            <w:tcW w:w="729" w:type="pct"/>
            <w:tcMar>
              <w:top w:w="60" w:type="dxa"/>
              <w:left w:w="60" w:type="dxa"/>
              <w:bottom w:w="60" w:type="dxa"/>
              <w:right w:w="60" w:type="dxa"/>
            </w:tcMar>
            <w:vAlign w:val="center"/>
          </w:tcPr>
          <w:p w14:paraId="3E19DFA8" w14:textId="2A4A07CA" w:rsidR="00855C83" w:rsidRPr="00855C83" w:rsidRDefault="00855C83" w:rsidP="00855C83">
            <w:pPr>
              <w:pStyle w:val="HeaderdanNomorKolompadaTabel"/>
              <w:spacing w:before="0" w:after="0"/>
              <w:rPr>
                <w:sz w:val="18"/>
                <w:szCs w:val="18"/>
              </w:rPr>
            </w:pPr>
            <w:r w:rsidRPr="00855C83">
              <w:rPr>
                <w:sz w:val="18"/>
                <w:szCs w:val="18"/>
              </w:rPr>
              <w:t>(2)</w:t>
            </w:r>
          </w:p>
        </w:tc>
        <w:tc>
          <w:tcPr>
            <w:tcW w:w="643" w:type="pct"/>
            <w:tcMar>
              <w:top w:w="60" w:type="dxa"/>
              <w:left w:w="60" w:type="dxa"/>
              <w:bottom w:w="60" w:type="dxa"/>
              <w:right w:w="60" w:type="dxa"/>
            </w:tcMar>
            <w:vAlign w:val="center"/>
          </w:tcPr>
          <w:p w14:paraId="01A5FB57" w14:textId="6D8F729C" w:rsidR="00855C83" w:rsidRPr="00855C83" w:rsidRDefault="00855C83" w:rsidP="00855C83">
            <w:pPr>
              <w:pStyle w:val="HeaderdanNomorKolompadaTabel"/>
              <w:spacing w:before="0" w:after="0"/>
              <w:rPr>
                <w:sz w:val="18"/>
                <w:szCs w:val="18"/>
              </w:rPr>
            </w:pPr>
            <w:r w:rsidRPr="00855C83">
              <w:rPr>
                <w:sz w:val="18"/>
                <w:szCs w:val="18"/>
              </w:rPr>
              <w:t>(3)</w:t>
            </w:r>
          </w:p>
        </w:tc>
        <w:tc>
          <w:tcPr>
            <w:tcW w:w="688" w:type="pct"/>
            <w:tcMar>
              <w:top w:w="60" w:type="dxa"/>
              <w:left w:w="60" w:type="dxa"/>
              <w:bottom w:w="60" w:type="dxa"/>
              <w:right w:w="60" w:type="dxa"/>
            </w:tcMar>
            <w:vAlign w:val="center"/>
          </w:tcPr>
          <w:p w14:paraId="57A7DAC6" w14:textId="1FC35577" w:rsidR="00855C83" w:rsidRPr="00855C83" w:rsidRDefault="00855C83" w:rsidP="00855C83">
            <w:pPr>
              <w:pStyle w:val="HeaderdanNomorKolompadaTabel"/>
              <w:spacing w:before="0" w:after="0"/>
              <w:rPr>
                <w:sz w:val="18"/>
                <w:szCs w:val="18"/>
              </w:rPr>
            </w:pPr>
            <w:r w:rsidRPr="00855C83">
              <w:rPr>
                <w:sz w:val="18"/>
                <w:szCs w:val="18"/>
              </w:rPr>
              <w:t>(4)</w:t>
            </w:r>
          </w:p>
        </w:tc>
        <w:tc>
          <w:tcPr>
            <w:tcW w:w="644" w:type="pct"/>
            <w:tcMar>
              <w:top w:w="60" w:type="dxa"/>
              <w:left w:w="60" w:type="dxa"/>
              <w:bottom w:w="60" w:type="dxa"/>
              <w:right w:w="60" w:type="dxa"/>
            </w:tcMar>
            <w:vAlign w:val="center"/>
          </w:tcPr>
          <w:p w14:paraId="5D80B12D" w14:textId="134E522F" w:rsidR="00855C83" w:rsidRPr="00855C83" w:rsidRDefault="00855C83" w:rsidP="00855C83">
            <w:pPr>
              <w:pStyle w:val="HeaderdanNomorKolompadaTabel"/>
              <w:spacing w:before="0" w:after="0"/>
              <w:rPr>
                <w:sz w:val="18"/>
                <w:szCs w:val="18"/>
              </w:rPr>
            </w:pPr>
            <w:r w:rsidRPr="00855C83">
              <w:rPr>
                <w:sz w:val="18"/>
                <w:szCs w:val="18"/>
              </w:rPr>
              <w:t>(5)</w:t>
            </w:r>
          </w:p>
        </w:tc>
        <w:tc>
          <w:tcPr>
            <w:tcW w:w="644" w:type="pct"/>
            <w:tcMar>
              <w:top w:w="60" w:type="dxa"/>
              <w:left w:w="60" w:type="dxa"/>
              <w:bottom w:w="60" w:type="dxa"/>
              <w:right w:w="60" w:type="dxa"/>
            </w:tcMar>
            <w:vAlign w:val="center"/>
          </w:tcPr>
          <w:p w14:paraId="2D19E916" w14:textId="61E3B17A" w:rsidR="00855C83" w:rsidRPr="00855C83" w:rsidRDefault="00855C83" w:rsidP="00855C83">
            <w:pPr>
              <w:pStyle w:val="HeaderdanNomorKolompadaTabel"/>
              <w:spacing w:before="0" w:after="0"/>
              <w:rPr>
                <w:sz w:val="18"/>
                <w:szCs w:val="18"/>
              </w:rPr>
            </w:pPr>
            <w:r w:rsidRPr="00855C83">
              <w:rPr>
                <w:sz w:val="18"/>
                <w:szCs w:val="18"/>
              </w:rPr>
              <w:t>(6)</w:t>
            </w:r>
          </w:p>
        </w:tc>
        <w:tc>
          <w:tcPr>
            <w:tcW w:w="644" w:type="pct"/>
            <w:tcMar>
              <w:top w:w="60" w:type="dxa"/>
              <w:left w:w="60" w:type="dxa"/>
              <w:bottom w:w="60" w:type="dxa"/>
              <w:right w:w="60" w:type="dxa"/>
            </w:tcMar>
            <w:vAlign w:val="center"/>
          </w:tcPr>
          <w:p w14:paraId="560FAD62" w14:textId="73C75C7B" w:rsidR="00855C83" w:rsidRPr="00855C83" w:rsidRDefault="00855C83" w:rsidP="00855C83">
            <w:pPr>
              <w:pStyle w:val="HeaderdanNomorKolompadaTabel"/>
              <w:spacing w:before="0" w:after="0"/>
              <w:rPr>
                <w:sz w:val="18"/>
                <w:szCs w:val="18"/>
              </w:rPr>
            </w:pPr>
            <w:r w:rsidRPr="00855C83">
              <w:rPr>
                <w:sz w:val="18"/>
                <w:szCs w:val="18"/>
              </w:rPr>
              <w:t>(7)</w:t>
            </w:r>
          </w:p>
        </w:tc>
        <w:tc>
          <w:tcPr>
            <w:tcW w:w="642" w:type="pct"/>
            <w:tcMar>
              <w:top w:w="60" w:type="dxa"/>
              <w:left w:w="60" w:type="dxa"/>
              <w:bottom w:w="60" w:type="dxa"/>
              <w:right w:w="60" w:type="dxa"/>
            </w:tcMar>
            <w:vAlign w:val="center"/>
          </w:tcPr>
          <w:p w14:paraId="327B71E1" w14:textId="4238DC15" w:rsidR="00855C83" w:rsidRPr="00855C83" w:rsidRDefault="00855C83" w:rsidP="00855C83">
            <w:pPr>
              <w:pStyle w:val="HeaderdanNomorKolompadaTabel"/>
              <w:spacing w:before="0" w:after="0"/>
              <w:rPr>
                <w:sz w:val="18"/>
                <w:szCs w:val="18"/>
              </w:rPr>
            </w:pPr>
            <w:r w:rsidRPr="00855C83">
              <w:rPr>
                <w:sz w:val="18"/>
                <w:szCs w:val="18"/>
              </w:rPr>
              <w:t>(8)</w:t>
            </w:r>
          </w:p>
        </w:tc>
      </w:tr>
      <w:tr w:rsidR="00855C83" w:rsidRPr="00855C83" w14:paraId="7B0630DD" w14:textId="77777777" w:rsidTr="00855C83">
        <w:trPr>
          <w:cantSplit/>
          <w:jc w:val="center"/>
        </w:trPr>
        <w:tc>
          <w:tcPr>
            <w:tcW w:w="366" w:type="pct"/>
            <w:tcMar>
              <w:top w:w="60" w:type="dxa"/>
              <w:left w:w="60" w:type="dxa"/>
              <w:bottom w:w="60" w:type="dxa"/>
              <w:right w:w="60" w:type="dxa"/>
            </w:tcMar>
            <w:vAlign w:val="center"/>
          </w:tcPr>
          <w:p w14:paraId="6A799806" w14:textId="77777777" w:rsidR="00855C83" w:rsidRPr="00855C83" w:rsidRDefault="00855C83" w:rsidP="00855C83">
            <w:pPr>
              <w:pStyle w:val="IsiTabel"/>
              <w:rPr>
                <w:sz w:val="18"/>
                <w:szCs w:val="18"/>
              </w:rPr>
            </w:pPr>
            <w:r w:rsidRPr="00855C83">
              <w:rPr>
                <w:sz w:val="18"/>
                <w:szCs w:val="18"/>
              </w:rPr>
              <w:t>2015</w:t>
            </w:r>
          </w:p>
        </w:tc>
        <w:tc>
          <w:tcPr>
            <w:tcW w:w="729" w:type="pct"/>
            <w:tcMar>
              <w:top w:w="60" w:type="dxa"/>
              <w:left w:w="60" w:type="dxa"/>
              <w:bottom w:w="60" w:type="dxa"/>
              <w:right w:w="60" w:type="dxa"/>
            </w:tcMar>
            <w:vAlign w:val="center"/>
          </w:tcPr>
          <w:p w14:paraId="55CA0967" w14:textId="77777777" w:rsidR="00855C83" w:rsidRPr="00855C83" w:rsidRDefault="00855C83" w:rsidP="00855C83">
            <w:pPr>
              <w:pStyle w:val="IsiTabel"/>
              <w:rPr>
                <w:sz w:val="18"/>
                <w:szCs w:val="18"/>
              </w:rPr>
            </w:pPr>
            <w:r w:rsidRPr="00855C83">
              <w:rPr>
                <w:sz w:val="18"/>
                <w:szCs w:val="18"/>
              </w:rPr>
              <w:t>6.413.735</w:t>
            </w:r>
          </w:p>
        </w:tc>
        <w:tc>
          <w:tcPr>
            <w:tcW w:w="643" w:type="pct"/>
            <w:tcMar>
              <w:top w:w="60" w:type="dxa"/>
              <w:left w:w="60" w:type="dxa"/>
              <w:bottom w:w="60" w:type="dxa"/>
              <w:right w:w="60" w:type="dxa"/>
            </w:tcMar>
            <w:vAlign w:val="center"/>
          </w:tcPr>
          <w:p w14:paraId="42D78B7C" w14:textId="77777777" w:rsidR="00855C83" w:rsidRPr="00855C83" w:rsidRDefault="00855C83" w:rsidP="00855C83">
            <w:pPr>
              <w:pStyle w:val="IsiTabel"/>
              <w:rPr>
                <w:sz w:val="18"/>
                <w:szCs w:val="18"/>
              </w:rPr>
            </w:pPr>
            <w:r w:rsidRPr="00855C83">
              <w:rPr>
                <w:sz w:val="18"/>
                <w:szCs w:val="18"/>
              </w:rPr>
              <w:t>6.331.609</w:t>
            </w:r>
          </w:p>
        </w:tc>
        <w:tc>
          <w:tcPr>
            <w:tcW w:w="688" w:type="pct"/>
            <w:tcMar>
              <w:top w:w="60" w:type="dxa"/>
              <w:left w:w="60" w:type="dxa"/>
              <w:bottom w:w="60" w:type="dxa"/>
              <w:right w:w="60" w:type="dxa"/>
            </w:tcMar>
            <w:vAlign w:val="center"/>
          </w:tcPr>
          <w:p w14:paraId="620EF06F" w14:textId="77777777" w:rsidR="00855C83" w:rsidRPr="00855C83" w:rsidRDefault="00855C83" w:rsidP="00855C83">
            <w:pPr>
              <w:pStyle w:val="IsiTabel"/>
              <w:rPr>
                <w:sz w:val="18"/>
                <w:szCs w:val="18"/>
              </w:rPr>
            </w:pPr>
            <w:r w:rsidRPr="00855C83">
              <w:rPr>
                <w:sz w:val="18"/>
                <w:szCs w:val="18"/>
              </w:rPr>
              <w:t>82.126</w:t>
            </w:r>
          </w:p>
        </w:tc>
        <w:tc>
          <w:tcPr>
            <w:tcW w:w="644" w:type="pct"/>
            <w:tcMar>
              <w:top w:w="60" w:type="dxa"/>
              <w:left w:w="60" w:type="dxa"/>
              <w:bottom w:w="60" w:type="dxa"/>
              <w:right w:w="60" w:type="dxa"/>
            </w:tcMar>
            <w:vAlign w:val="center"/>
          </w:tcPr>
          <w:p w14:paraId="722AAABD" w14:textId="77777777" w:rsidR="00855C83" w:rsidRPr="00855C83" w:rsidRDefault="00855C83" w:rsidP="00855C83">
            <w:pPr>
              <w:pStyle w:val="IsiTabel"/>
              <w:rPr>
                <w:sz w:val="18"/>
                <w:szCs w:val="18"/>
              </w:rPr>
            </w:pPr>
            <w:r w:rsidRPr="00855C83">
              <w:rPr>
                <w:sz w:val="18"/>
                <w:szCs w:val="18"/>
              </w:rPr>
              <w:t>5.698.325</w:t>
            </w:r>
          </w:p>
        </w:tc>
        <w:tc>
          <w:tcPr>
            <w:tcW w:w="644" w:type="pct"/>
            <w:tcMar>
              <w:top w:w="60" w:type="dxa"/>
              <w:left w:w="60" w:type="dxa"/>
              <w:bottom w:w="60" w:type="dxa"/>
              <w:right w:w="60" w:type="dxa"/>
            </w:tcMar>
            <w:vAlign w:val="center"/>
          </w:tcPr>
          <w:p w14:paraId="69E4FB62" w14:textId="77777777" w:rsidR="00855C83" w:rsidRPr="00855C83" w:rsidRDefault="00855C83" w:rsidP="00855C83">
            <w:pPr>
              <w:pStyle w:val="IsiTabel"/>
              <w:rPr>
                <w:sz w:val="18"/>
                <w:szCs w:val="18"/>
              </w:rPr>
            </w:pPr>
            <w:r w:rsidRPr="00855C83">
              <w:rPr>
                <w:sz w:val="18"/>
                <w:szCs w:val="18"/>
              </w:rPr>
              <w:t>4.056.916</w:t>
            </w:r>
          </w:p>
        </w:tc>
        <w:tc>
          <w:tcPr>
            <w:tcW w:w="644" w:type="pct"/>
            <w:tcMar>
              <w:top w:w="60" w:type="dxa"/>
              <w:left w:w="60" w:type="dxa"/>
              <w:bottom w:w="60" w:type="dxa"/>
              <w:right w:w="60" w:type="dxa"/>
            </w:tcMar>
            <w:vAlign w:val="center"/>
          </w:tcPr>
          <w:p w14:paraId="108CE002" w14:textId="77777777" w:rsidR="00855C83" w:rsidRPr="00855C83" w:rsidRDefault="00855C83" w:rsidP="00855C83">
            <w:pPr>
              <w:pStyle w:val="IsiTabel"/>
              <w:rPr>
                <w:sz w:val="18"/>
                <w:szCs w:val="18"/>
              </w:rPr>
            </w:pPr>
            <w:r w:rsidRPr="00855C83">
              <w:rPr>
                <w:sz w:val="18"/>
                <w:szCs w:val="18"/>
              </w:rPr>
              <w:t>1,400</w:t>
            </w:r>
          </w:p>
        </w:tc>
        <w:tc>
          <w:tcPr>
            <w:tcW w:w="642" w:type="pct"/>
            <w:tcMar>
              <w:top w:w="60" w:type="dxa"/>
              <w:left w:w="60" w:type="dxa"/>
              <w:bottom w:w="60" w:type="dxa"/>
              <w:right w:w="60" w:type="dxa"/>
            </w:tcMar>
            <w:vAlign w:val="center"/>
          </w:tcPr>
          <w:p w14:paraId="077A5471" w14:textId="77777777" w:rsidR="00855C83" w:rsidRPr="00855C83" w:rsidRDefault="00855C83" w:rsidP="00855C83">
            <w:pPr>
              <w:pStyle w:val="IsiTabel"/>
              <w:rPr>
                <w:sz w:val="18"/>
                <w:szCs w:val="18"/>
              </w:rPr>
            </w:pPr>
            <w:r w:rsidRPr="00855C83">
              <w:rPr>
                <w:sz w:val="18"/>
                <w:szCs w:val="18"/>
              </w:rPr>
              <w:t>0,001024</w:t>
            </w:r>
          </w:p>
        </w:tc>
      </w:tr>
      <w:tr w:rsidR="00855C83" w:rsidRPr="00855C83" w14:paraId="57888633" w14:textId="77777777" w:rsidTr="00855C83">
        <w:trPr>
          <w:cantSplit/>
          <w:jc w:val="center"/>
        </w:trPr>
        <w:tc>
          <w:tcPr>
            <w:tcW w:w="366" w:type="pct"/>
            <w:tcMar>
              <w:top w:w="60" w:type="dxa"/>
              <w:left w:w="60" w:type="dxa"/>
              <w:bottom w:w="60" w:type="dxa"/>
              <w:right w:w="60" w:type="dxa"/>
            </w:tcMar>
            <w:vAlign w:val="center"/>
          </w:tcPr>
          <w:p w14:paraId="378D88DE" w14:textId="77777777" w:rsidR="00855C83" w:rsidRPr="00855C83" w:rsidRDefault="00855C83" w:rsidP="00855C83">
            <w:pPr>
              <w:pStyle w:val="IsiTabel"/>
              <w:rPr>
                <w:sz w:val="18"/>
                <w:szCs w:val="18"/>
              </w:rPr>
            </w:pPr>
            <w:r w:rsidRPr="00855C83">
              <w:rPr>
                <w:sz w:val="18"/>
                <w:szCs w:val="18"/>
              </w:rPr>
              <w:t>2016</w:t>
            </w:r>
          </w:p>
        </w:tc>
        <w:tc>
          <w:tcPr>
            <w:tcW w:w="729" w:type="pct"/>
            <w:tcMar>
              <w:top w:w="60" w:type="dxa"/>
              <w:left w:w="60" w:type="dxa"/>
              <w:bottom w:w="60" w:type="dxa"/>
              <w:right w:w="60" w:type="dxa"/>
            </w:tcMar>
            <w:vAlign w:val="center"/>
          </w:tcPr>
          <w:p w14:paraId="4BC88CC8" w14:textId="77777777" w:rsidR="00855C83" w:rsidRPr="00855C83" w:rsidRDefault="00855C83" w:rsidP="00855C83">
            <w:pPr>
              <w:pStyle w:val="IsiTabel"/>
              <w:rPr>
                <w:sz w:val="18"/>
                <w:szCs w:val="18"/>
              </w:rPr>
            </w:pPr>
            <w:r w:rsidRPr="00855C83">
              <w:rPr>
                <w:sz w:val="18"/>
                <w:szCs w:val="18"/>
              </w:rPr>
              <w:t>6.551.294</w:t>
            </w:r>
          </w:p>
        </w:tc>
        <w:tc>
          <w:tcPr>
            <w:tcW w:w="643" w:type="pct"/>
            <w:tcMar>
              <w:top w:w="60" w:type="dxa"/>
              <w:left w:w="60" w:type="dxa"/>
              <w:bottom w:w="60" w:type="dxa"/>
              <w:right w:w="60" w:type="dxa"/>
            </w:tcMar>
            <w:vAlign w:val="center"/>
          </w:tcPr>
          <w:p w14:paraId="67CDB037" w14:textId="77777777" w:rsidR="00855C83" w:rsidRPr="00855C83" w:rsidRDefault="00855C83" w:rsidP="00855C83">
            <w:pPr>
              <w:pStyle w:val="IsiTabel"/>
              <w:rPr>
                <w:sz w:val="18"/>
                <w:szCs w:val="18"/>
              </w:rPr>
            </w:pPr>
            <w:r w:rsidRPr="00855C83">
              <w:rPr>
                <w:sz w:val="18"/>
                <w:szCs w:val="18"/>
              </w:rPr>
              <w:t>6.436.655</w:t>
            </w:r>
          </w:p>
        </w:tc>
        <w:tc>
          <w:tcPr>
            <w:tcW w:w="688" w:type="pct"/>
            <w:tcMar>
              <w:top w:w="60" w:type="dxa"/>
              <w:left w:w="60" w:type="dxa"/>
              <w:bottom w:w="60" w:type="dxa"/>
              <w:right w:w="60" w:type="dxa"/>
            </w:tcMar>
            <w:vAlign w:val="center"/>
          </w:tcPr>
          <w:p w14:paraId="58EE2CD5" w14:textId="77777777" w:rsidR="00855C83" w:rsidRPr="00855C83" w:rsidRDefault="00855C83" w:rsidP="00855C83">
            <w:pPr>
              <w:pStyle w:val="IsiTabel"/>
              <w:rPr>
                <w:sz w:val="18"/>
                <w:szCs w:val="18"/>
              </w:rPr>
            </w:pPr>
            <w:r w:rsidRPr="00855C83">
              <w:rPr>
                <w:sz w:val="18"/>
                <w:szCs w:val="18"/>
              </w:rPr>
              <w:t>114.639</w:t>
            </w:r>
          </w:p>
        </w:tc>
        <w:tc>
          <w:tcPr>
            <w:tcW w:w="644" w:type="pct"/>
            <w:tcMar>
              <w:top w:w="60" w:type="dxa"/>
              <w:left w:w="60" w:type="dxa"/>
              <w:bottom w:w="60" w:type="dxa"/>
              <w:right w:w="60" w:type="dxa"/>
            </w:tcMar>
            <w:vAlign w:val="center"/>
          </w:tcPr>
          <w:p w14:paraId="443AD513" w14:textId="77777777" w:rsidR="00855C83" w:rsidRPr="00855C83" w:rsidRDefault="00855C83" w:rsidP="00855C83">
            <w:pPr>
              <w:pStyle w:val="IsiTabel"/>
              <w:rPr>
                <w:sz w:val="18"/>
                <w:szCs w:val="18"/>
              </w:rPr>
            </w:pPr>
            <w:r w:rsidRPr="00855C83">
              <w:rPr>
                <w:sz w:val="18"/>
                <w:szCs w:val="18"/>
              </w:rPr>
              <w:t>6.097.324</w:t>
            </w:r>
          </w:p>
        </w:tc>
        <w:tc>
          <w:tcPr>
            <w:tcW w:w="644" w:type="pct"/>
            <w:tcMar>
              <w:top w:w="60" w:type="dxa"/>
              <w:left w:w="60" w:type="dxa"/>
              <w:bottom w:w="60" w:type="dxa"/>
              <w:right w:w="60" w:type="dxa"/>
            </w:tcMar>
            <w:vAlign w:val="center"/>
          </w:tcPr>
          <w:p w14:paraId="200D10BF" w14:textId="77777777" w:rsidR="00855C83" w:rsidRPr="00855C83" w:rsidRDefault="00855C83" w:rsidP="00855C83">
            <w:pPr>
              <w:pStyle w:val="IsiTabel"/>
              <w:rPr>
                <w:sz w:val="18"/>
                <w:szCs w:val="18"/>
              </w:rPr>
            </w:pPr>
            <w:r w:rsidRPr="00855C83">
              <w:rPr>
                <w:sz w:val="18"/>
                <w:szCs w:val="18"/>
              </w:rPr>
              <w:t>4.407.538</w:t>
            </w:r>
          </w:p>
        </w:tc>
        <w:tc>
          <w:tcPr>
            <w:tcW w:w="644" w:type="pct"/>
            <w:tcMar>
              <w:top w:w="60" w:type="dxa"/>
              <w:left w:w="60" w:type="dxa"/>
              <w:bottom w:w="60" w:type="dxa"/>
              <w:right w:w="60" w:type="dxa"/>
            </w:tcMar>
            <w:vAlign w:val="center"/>
          </w:tcPr>
          <w:p w14:paraId="304836DF" w14:textId="77777777" w:rsidR="00855C83" w:rsidRPr="00855C83" w:rsidRDefault="00855C83" w:rsidP="00855C83">
            <w:pPr>
              <w:pStyle w:val="IsiTabel"/>
              <w:rPr>
                <w:sz w:val="18"/>
                <w:szCs w:val="18"/>
              </w:rPr>
            </w:pPr>
            <w:r w:rsidRPr="00855C83">
              <w:rPr>
                <w:sz w:val="18"/>
                <w:szCs w:val="18"/>
              </w:rPr>
              <w:t>1,380</w:t>
            </w:r>
          </w:p>
        </w:tc>
        <w:tc>
          <w:tcPr>
            <w:tcW w:w="642" w:type="pct"/>
            <w:tcMar>
              <w:top w:w="60" w:type="dxa"/>
              <w:left w:w="60" w:type="dxa"/>
              <w:bottom w:w="60" w:type="dxa"/>
              <w:right w:w="60" w:type="dxa"/>
            </w:tcMar>
            <w:vAlign w:val="center"/>
          </w:tcPr>
          <w:p w14:paraId="5D6DC76D" w14:textId="77777777" w:rsidR="00855C83" w:rsidRPr="00855C83" w:rsidRDefault="00855C83" w:rsidP="00855C83">
            <w:pPr>
              <w:pStyle w:val="IsiTabel"/>
              <w:rPr>
                <w:sz w:val="18"/>
                <w:szCs w:val="18"/>
              </w:rPr>
            </w:pPr>
            <w:r w:rsidRPr="00855C83">
              <w:rPr>
                <w:sz w:val="18"/>
                <w:szCs w:val="18"/>
              </w:rPr>
              <w:t>0,001129</w:t>
            </w:r>
          </w:p>
        </w:tc>
      </w:tr>
      <w:tr w:rsidR="00855C83" w:rsidRPr="00855C83" w14:paraId="417746E9" w14:textId="77777777" w:rsidTr="00855C83">
        <w:trPr>
          <w:cantSplit/>
          <w:jc w:val="center"/>
        </w:trPr>
        <w:tc>
          <w:tcPr>
            <w:tcW w:w="366" w:type="pct"/>
            <w:tcMar>
              <w:top w:w="60" w:type="dxa"/>
              <w:left w:w="60" w:type="dxa"/>
              <w:bottom w:w="60" w:type="dxa"/>
              <w:right w:w="60" w:type="dxa"/>
            </w:tcMar>
            <w:vAlign w:val="center"/>
          </w:tcPr>
          <w:p w14:paraId="2B91380F" w14:textId="77777777" w:rsidR="00855C83" w:rsidRPr="00855C83" w:rsidRDefault="00855C83" w:rsidP="00855C83">
            <w:pPr>
              <w:pStyle w:val="IsiTabel"/>
              <w:rPr>
                <w:sz w:val="18"/>
                <w:szCs w:val="18"/>
              </w:rPr>
            </w:pPr>
            <w:r w:rsidRPr="00855C83">
              <w:rPr>
                <w:sz w:val="18"/>
                <w:szCs w:val="18"/>
              </w:rPr>
              <w:t>2017</w:t>
            </w:r>
          </w:p>
        </w:tc>
        <w:tc>
          <w:tcPr>
            <w:tcW w:w="729" w:type="pct"/>
            <w:tcMar>
              <w:top w:w="60" w:type="dxa"/>
              <w:left w:w="60" w:type="dxa"/>
              <w:bottom w:w="60" w:type="dxa"/>
              <w:right w:w="60" w:type="dxa"/>
            </w:tcMar>
            <w:vAlign w:val="center"/>
          </w:tcPr>
          <w:p w14:paraId="7D204FA4" w14:textId="77777777" w:rsidR="00855C83" w:rsidRPr="00855C83" w:rsidRDefault="00855C83" w:rsidP="00855C83">
            <w:pPr>
              <w:pStyle w:val="IsiTabel"/>
              <w:rPr>
                <w:sz w:val="18"/>
                <w:szCs w:val="18"/>
              </w:rPr>
            </w:pPr>
            <w:r w:rsidRPr="00855C83">
              <w:rPr>
                <w:sz w:val="18"/>
                <w:szCs w:val="18"/>
              </w:rPr>
              <w:t>6.644.412</w:t>
            </w:r>
          </w:p>
        </w:tc>
        <w:tc>
          <w:tcPr>
            <w:tcW w:w="643" w:type="pct"/>
            <w:tcMar>
              <w:top w:w="60" w:type="dxa"/>
              <w:left w:w="60" w:type="dxa"/>
              <w:bottom w:w="60" w:type="dxa"/>
              <w:right w:w="60" w:type="dxa"/>
            </w:tcMar>
            <w:vAlign w:val="center"/>
          </w:tcPr>
          <w:p w14:paraId="5B9C4F9F" w14:textId="77777777" w:rsidR="00855C83" w:rsidRPr="00855C83" w:rsidRDefault="00855C83" w:rsidP="00855C83">
            <w:pPr>
              <w:pStyle w:val="IsiTabel"/>
              <w:rPr>
                <w:sz w:val="18"/>
                <w:szCs w:val="18"/>
              </w:rPr>
            </w:pPr>
            <w:r w:rsidRPr="00855C83">
              <w:rPr>
                <w:sz w:val="18"/>
                <w:szCs w:val="18"/>
              </w:rPr>
              <w:t>6.498.739</w:t>
            </w:r>
          </w:p>
        </w:tc>
        <w:tc>
          <w:tcPr>
            <w:tcW w:w="688" w:type="pct"/>
            <w:tcMar>
              <w:top w:w="60" w:type="dxa"/>
              <w:left w:w="60" w:type="dxa"/>
              <w:bottom w:w="60" w:type="dxa"/>
              <w:right w:w="60" w:type="dxa"/>
            </w:tcMar>
            <w:vAlign w:val="center"/>
          </w:tcPr>
          <w:p w14:paraId="16A76925" w14:textId="77777777" w:rsidR="00855C83" w:rsidRPr="00855C83" w:rsidRDefault="00855C83" w:rsidP="00855C83">
            <w:pPr>
              <w:pStyle w:val="IsiTabel"/>
              <w:rPr>
                <w:sz w:val="18"/>
                <w:szCs w:val="18"/>
              </w:rPr>
            </w:pPr>
            <w:r w:rsidRPr="00855C83">
              <w:rPr>
                <w:sz w:val="18"/>
                <w:szCs w:val="18"/>
              </w:rPr>
              <w:t>145.673</w:t>
            </w:r>
          </w:p>
        </w:tc>
        <w:tc>
          <w:tcPr>
            <w:tcW w:w="644" w:type="pct"/>
            <w:tcMar>
              <w:top w:w="60" w:type="dxa"/>
              <w:left w:w="60" w:type="dxa"/>
              <w:bottom w:w="60" w:type="dxa"/>
              <w:right w:w="60" w:type="dxa"/>
            </w:tcMar>
            <w:vAlign w:val="center"/>
          </w:tcPr>
          <w:p w14:paraId="2F7976E0" w14:textId="77777777" w:rsidR="00855C83" w:rsidRPr="00855C83" w:rsidRDefault="00855C83" w:rsidP="00855C83">
            <w:pPr>
              <w:pStyle w:val="IsiTabel"/>
              <w:rPr>
                <w:sz w:val="18"/>
                <w:szCs w:val="18"/>
              </w:rPr>
            </w:pPr>
            <w:r w:rsidRPr="00855C83">
              <w:rPr>
                <w:sz w:val="18"/>
                <w:szCs w:val="18"/>
              </w:rPr>
              <w:t>10.899.900</w:t>
            </w:r>
          </w:p>
        </w:tc>
        <w:tc>
          <w:tcPr>
            <w:tcW w:w="644" w:type="pct"/>
            <w:tcMar>
              <w:top w:w="60" w:type="dxa"/>
              <w:left w:w="60" w:type="dxa"/>
              <w:bottom w:w="60" w:type="dxa"/>
              <w:right w:w="60" w:type="dxa"/>
            </w:tcMar>
            <w:vAlign w:val="center"/>
          </w:tcPr>
          <w:p w14:paraId="61D23F52" w14:textId="77777777" w:rsidR="00855C83" w:rsidRPr="00855C83" w:rsidRDefault="00855C83" w:rsidP="00855C83">
            <w:pPr>
              <w:pStyle w:val="IsiTabel"/>
              <w:rPr>
                <w:sz w:val="18"/>
                <w:szCs w:val="18"/>
              </w:rPr>
            </w:pPr>
            <w:r w:rsidRPr="00855C83">
              <w:rPr>
                <w:sz w:val="18"/>
                <w:szCs w:val="18"/>
              </w:rPr>
              <w:t>6.854.907</w:t>
            </w:r>
          </w:p>
        </w:tc>
        <w:tc>
          <w:tcPr>
            <w:tcW w:w="644" w:type="pct"/>
            <w:tcMar>
              <w:top w:w="60" w:type="dxa"/>
              <w:left w:w="60" w:type="dxa"/>
              <w:bottom w:w="60" w:type="dxa"/>
              <w:right w:w="60" w:type="dxa"/>
            </w:tcMar>
            <w:vAlign w:val="center"/>
          </w:tcPr>
          <w:p w14:paraId="59D425B9" w14:textId="77777777" w:rsidR="00855C83" w:rsidRPr="00855C83" w:rsidRDefault="00855C83" w:rsidP="00855C83">
            <w:pPr>
              <w:pStyle w:val="IsiTabel"/>
              <w:rPr>
                <w:sz w:val="18"/>
                <w:szCs w:val="18"/>
              </w:rPr>
            </w:pPr>
            <w:r w:rsidRPr="00855C83">
              <w:rPr>
                <w:sz w:val="18"/>
                <w:szCs w:val="18"/>
              </w:rPr>
              <w:t>1,590</w:t>
            </w:r>
          </w:p>
        </w:tc>
        <w:tc>
          <w:tcPr>
            <w:tcW w:w="642" w:type="pct"/>
            <w:tcMar>
              <w:top w:w="60" w:type="dxa"/>
              <w:left w:w="60" w:type="dxa"/>
              <w:bottom w:w="60" w:type="dxa"/>
              <w:right w:w="60" w:type="dxa"/>
            </w:tcMar>
            <w:vAlign w:val="center"/>
          </w:tcPr>
          <w:p w14:paraId="3AB80A7E" w14:textId="77777777" w:rsidR="00855C83" w:rsidRPr="00855C83" w:rsidRDefault="00855C83" w:rsidP="00855C83">
            <w:pPr>
              <w:pStyle w:val="IsiTabel"/>
              <w:rPr>
                <w:sz w:val="18"/>
                <w:szCs w:val="18"/>
              </w:rPr>
            </w:pPr>
            <w:r w:rsidRPr="00855C83">
              <w:rPr>
                <w:sz w:val="18"/>
                <w:szCs w:val="18"/>
              </w:rPr>
              <w:t>0,001245</w:t>
            </w:r>
          </w:p>
        </w:tc>
      </w:tr>
      <w:tr w:rsidR="00855C83" w:rsidRPr="00855C83" w14:paraId="35E6F862" w14:textId="77777777" w:rsidTr="00855C83">
        <w:trPr>
          <w:cantSplit/>
          <w:jc w:val="center"/>
        </w:trPr>
        <w:tc>
          <w:tcPr>
            <w:tcW w:w="366" w:type="pct"/>
            <w:tcMar>
              <w:top w:w="60" w:type="dxa"/>
              <w:left w:w="60" w:type="dxa"/>
              <w:bottom w:w="60" w:type="dxa"/>
              <w:right w:w="60" w:type="dxa"/>
            </w:tcMar>
            <w:vAlign w:val="center"/>
          </w:tcPr>
          <w:p w14:paraId="17E828E5" w14:textId="77777777" w:rsidR="00855C83" w:rsidRPr="00855C83" w:rsidRDefault="00855C83" w:rsidP="00855C83">
            <w:pPr>
              <w:pStyle w:val="IsiTabel"/>
              <w:rPr>
                <w:sz w:val="18"/>
                <w:szCs w:val="18"/>
              </w:rPr>
            </w:pPr>
            <w:r w:rsidRPr="00855C83">
              <w:rPr>
                <w:sz w:val="18"/>
                <w:szCs w:val="18"/>
              </w:rPr>
              <w:t>2018</w:t>
            </w:r>
          </w:p>
        </w:tc>
        <w:tc>
          <w:tcPr>
            <w:tcW w:w="729" w:type="pct"/>
            <w:tcMar>
              <w:top w:w="60" w:type="dxa"/>
              <w:left w:w="60" w:type="dxa"/>
              <w:bottom w:w="60" w:type="dxa"/>
              <w:right w:w="60" w:type="dxa"/>
            </w:tcMar>
            <w:vAlign w:val="center"/>
          </w:tcPr>
          <w:p w14:paraId="4075A146" w14:textId="77777777" w:rsidR="00855C83" w:rsidRPr="00855C83" w:rsidRDefault="00855C83" w:rsidP="00855C83">
            <w:pPr>
              <w:pStyle w:val="IsiTabel"/>
              <w:rPr>
                <w:sz w:val="18"/>
                <w:szCs w:val="18"/>
              </w:rPr>
            </w:pPr>
            <w:r w:rsidRPr="00855C83">
              <w:rPr>
                <w:sz w:val="18"/>
                <w:szCs w:val="18"/>
              </w:rPr>
              <w:t>7.996.959</w:t>
            </w:r>
          </w:p>
        </w:tc>
        <w:tc>
          <w:tcPr>
            <w:tcW w:w="643" w:type="pct"/>
            <w:tcMar>
              <w:top w:w="60" w:type="dxa"/>
              <w:left w:w="60" w:type="dxa"/>
              <w:bottom w:w="60" w:type="dxa"/>
              <w:right w:w="60" w:type="dxa"/>
            </w:tcMar>
            <w:vAlign w:val="center"/>
          </w:tcPr>
          <w:p w14:paraId="7BB8CA3A" w14:textId="77777777" w:rsidR="00855C83" w:rsidRPr="00855C83" w:rsidRDefault="00855C83" w:rsidP="00855C83">
            <w:pPr>
              <w:pStyle w:val="IsiTabel"/>
              <w:rPr>
                <w:sz w:val="18"/>
                <w:szCs w:val="18"/>
              </w:rPr>
            </w:pPr>
            <w:r w:rsidRPr="00855C83">
              <w:rPr>
                <w:sz w:val="18"/>
                <w:szCs w:val="18"/>
              </w:rPr>
              <w:t>7.858.137</w:t>
            </w:r>
          </w:p>
        </w:tc>
        <w:tc>
          <w:tcPr>
            <w:tcW w:w="688" w:type="pct"/>
            <w:tcMar>
              <w:top w:w="60" w:type="dxa"/>
              <w:left w:w="60" w:type="dxa"/>
              <w:bottom w:w="60" w:type="dxa"/>
              <w:right w:w="60" w:type="dxa"/>
            </w:tcMar>
            <w:vAlign w:val="center"/>
          </w:tcPr>
          <w:p w14:paraId="7B32FE11" w14:textId="77777777" w:rsidR="00855C83" w:rsidRPr="00855C83" w:rsidRDefault="00855C83" w:rsidP="00855C83">
            <w:pPr>
              <w:pStyle w:val="IsiTabel"/>
              <w:rPr>
                <w:sz w:val="18"/>
                <w:szCs w:val="18"/>
              </w:rPr>
            </w:pPr>
            <w:r w:rsidRPr="00855C83">
              <w:rPr>
                <w:sz w:val="18"/>
                <w:szCs w:val="18"/>
              </w:rPr>
              <w:t>138.822</w:t>
            </w:r>
          </w:p>
        </w:tc>
        <w:tc>
          <w:tcPr>
            <w:tcW w:w="644" w:type="pct"/>
            <w:tcMar>
              <w:top w:w="60" w:type="dxa"/>
              <w:left w:w="60" w:type="dxa"/>
              <w:bottom w:w="60" w:type="dxa"/>
              <w:right w:w="60" w:type="dxa"/>
            </w:tcMar>
            <w:vAlign w:val="center"/>
          </w:tcPr>
          <w:p w14:paraId="6E49BAB3" w14:textId="77777777" w:rsidR="00855C83" w:rsidRPr="00855C83" w:rsidRDefault="00855C83" w:rsidP="00855C83">
            <w:pPr>
              <w:pStyle w:val="IsiTabel"/>
              <w:rPr>
                <w:sz w:val="18"/>
                <w:szCs w:val="18"/>
              </w:rPr>
            </w:pPr>
            <w:r w:rsidRPr="00855C83">
              <w:rPr>
                <w:sz w:val="18"/>
                <w:szCs w:val="18"/>
              </w:rPr>
              <w:t>10.293.319</w:t>
            </w:r>
          </w:p>
        </w:tc>
        <w:tc>
          <w:tcPr>
            <w:tcW w:w="644" w:type="pct"/>
            <w:tcMar>
              <w:top w:w="60" w:type="dxa"/>
              <w:left w:w="60" w:type="dxa"/>
              <w:bottom w:w="60" w:type="dxa"/>
              <w:right w:w="60" w:type="dxa"/>
            </w:tcMar>
            <w:vAlign w:val="center"/>
          </w:tcPr>
          <w:p w14:paraId="1D8C4DDB" w14:textId="77777777" w:rsidR="00855C83" w:rsidRPr="00855C83" w:rsidRDefault="00855C83" w:rsidP="00855C83">
            <w:pPr>
              <w:pStyle w:val="IsiTabel"/>
              <w:rPr>
                <w:sz w:val="18"/>
                <w:szCs w:val="18"/>
              </w:rPr>
            </w:pPr>
            <w:r w:rsidRPr="00855C83">
              <w:rPr>
                <w:sz w:val="18"/>
                <w:szCs w:val="18"/>
              </w:rPr>
              <w:t>6.525.894</w:t>
            </w:r>
          </w:p>
        </w:tc>
        <w:tc>
          <w:tcPr>
            <w:tcW w:w="644" w:type="pct"/>
            <w:tcMar>
              <w:top w:w="60" w:type="dxa"/>
              <w:left w:w="60" w:type="dxa"/>
              <w:bottom w:w="60" w:type="dxa"/>
              <w:right w:w="60" w:type="dxa"/>
            </w:tcMar>
            <w:vAlign w:val="center"/>
          </w:tcPr>
          <w:p w14:paraId="2A938288" w14:textId="77777777" w:rsidR="00855C83" w:rsidRPr="00855C83" w:rsidRDefault="00855C83" w:rsidP="00855C83">
            <w:pPr>
              <w:pStyle w:val="IsiTabel"/>
              <w:rPr>
                <w:sz w:val="18"/>
                <w:szCs w:val="18"/>
              </w:rPr>
            </w:pPr>
            <w:r w:rsidRPr="00855C83">
              <w:rPr>
                <w:sz w:val="18"/>
                <w:szCs w:val="18"/>
              </w:rPr>
              <w:t>1,580</w:t>
            </w:r>
          </w:p>
        </w:tc>
        <w:tc>
          <w:tcPr>
            <w:tcW w:w="642" w:type="pct"/>
            <w:tcMar>
              <w:top w:w="60" w:type="dxa"/>
              <w:left w:w="60" w:type="dxa"/>
              <w:bottom w:w="60" w:type="dxa"/>
              <w:right w:w="60" w:type="dxa"/>
            </w:tcMar>
            <w:vAlign w:val="center"/>
          </w:tcPr>
          <w:p w14:paraId="7803692E" w14:textId="77777777" w:rsidR="00855C83" w:rsidRPr="00855C83" w:rsidRDefault="00855C83" w:rsidP="00855C83">
            <w:pPr>
              <w:pStyle w:val="IsiTabel"/>
              <w:rPr>
                <w:sz w:val="18"/>
                <w:szCs w:val="18"/>
              </w:rPr>
            </w:pPr>
            <w:r w:rsidRPr="00855C83">
              <w:rPr>
                <w:sz w:val="18"/>
                <w:szCs w:val="18"/>
              </w:rPr>
              <w:t>0,001373</w:t>
            </w:r>
          </w:p>
        </w:tc>
      </w:tr>
      <w:tr w:rsidR="00855C83" w:rsidRPr="00855C83" w14:paraId="75D31A7C" w14:textId="77777777" w:rsidTr="00855C83">
        <w:trPr>
          <w:cantSplit/>
          <w:jc w:val="center"/>
        </w:trPr>
        <w:tc>
          <w:tcPr>
            <w:tcW w:w="366" w:type="pct"/>
            <w:tcMar>
              <w:top w:w="60" w:type="dxa"/>
              <w:left w:w="60" w:type="dxa"/>
              <w:bottom w:w="60" w:type="dxa"/>
              <w:right w:w="60" w:type="dxa"/>
            </w:tcMar>
            <w:vAlign w:val="center"/>
          </w:tcPr>
          <w:p w14:paraId="78D38604" w14:textId="77777777" w:rsidR="00855C83" w:rsidRPr="00855C83" w:rsidRDefault="00855C83" w:rsidP="00855C83">
            <w:pPr>
              <w:pStyle w:val="IsiTabel"/>
              <w:rPr>
                <w:sz w:val="18"/>
                <w:szCs w:val="18"/>
              </w:rPr>
            </w:pPr>
            <w:r w:rsidRPr="00855C83">
              <w:rPr>
                <w:sz w:val="18"/>
                <w:szCs w:val="18"/>
              </w:rPr>
              <w:lastRenderedPageBreak/>
              <w:t>2019</w:t>
            </w:r>
          </w:p>
        </w:tc>
        <w:tc>
          <w:tcPr>
            <w:tcW w:w="729" w:type="pct"/>
            <w:tcMar>
              <w:top w:w="60" w:type="dxa"/>
              <w:left w:w="60" w:type="dxa"/>
              <w:bottom w:w="60" w:type="dxa"/>
              <w:right w:w="60" w:type="dxa"/>
            </w:tcMar>
            <w:vAlign w:val="center"/>
          </w:tcPr>
          <w:p w14:paraId="65C92D0E" w14:textId="77777777" w:rsidR="00855C83" w:rsidRPr="00855C83" w:rsidRDefault="00855C83" w:rsidP="00855C83">
            <w:pPr>
              <w:pStyle w:val="IsiTabel"/>
              <w:rPr>
                <w:sz w:val="18"/>
                <w:szCs w:val="18"/>
              </w:rPr>
            </w:pPr>
            <w:r w:rsidRPr="00855C83">
              <w:rPr>
                <w:sz w:val="18"/>
                <w:szCs w:val="18"/>
              </w:rPr>
              <w:t>20.520.104</w:t>
            </w:r>
          </w:p>
        </w:tc>
        <w:tc>
          <w:tcPr>
            <w:tcW w:w="643" w:type="pct"/>
            <w:tcMar>
              <w:top w:w="60" w:type="dxa"/>
              <w:left w:w="60" w:type="dxa"/>
              <w:bottom w:w="60" w:type="dxa"/>
              <w:right w:w="60" w:type="dxa"/>
            </w:tcMar>
            <w:vAlign w:val="center"/>
          </w:tcPr>
          <w:p w14:paraId="71D2579C" w14:textId="77777777" w:rsidR="00855C83" w:rsidRPr="00855C83" w:rsidRDefault="00855C83" w:rsidP="00855C83">
            <w:pPr>
              <w:pStyle w:val="IsiTabel"/>
              <w:rPr>
                <w:sz w:val="18"/>
                <w:szCs w:val="18"/>
              </w:rPr>
            </w:pPr>
            <w:r w:rsidRPr="00855C83">
              <w:rPr>
                <w:sz w:val="18"/>
                <w:szCs w:val="18"/>
              </w:rPr>
              <w:t>20.407.076</w:t>
            </w:r>
          </w:p>
        </w:tc>
        <w:tc>
          <w:tcPr>
            <w:tcW w:w="688" w:type="pct"/>
            <w:tcMar>
              <w:top w:w="60" w:type="dxa"/>
              <w:left w:w="60" w:type="dxa"/>
              <w:bottom w:w="60" w:type="dxa"/>
              <w:right w:w="60" w:type="dxa"/>
            </w:tcMar>
            <w:vAlign w:val="center"/>
          </w:tcPr>
          <w:p w14:paraId="2D780099" w14:textId="77777777" w:rsidR="00855C83" w:rsidRPr="00855C83" w:rsidRDefault="00855C83" w:rsidP="00855C83">
            <w:pPr>
              <w:pStyle w:val="IsiTabel"/>
              <w:rPr>
                <w:sz w:val="18"/>
                <w:szCs w:val="18"/>
              </w:rPr>
            </w:pPr>
            <w:r w:rsidRPr="00855C83">
              <w:rPr>
                <w:sz w:val="18"/>
                <w:szCs w:val="18"/>
              </w:rPr>
              <w:t>113.028</w:t>
            </w:r>
          </w:p>
        </w:tc>
        <w:tc>
          <w:tcPr>
            <w:tcW w:w="644" w:type="pct"/>
            <w:tcMar>
              <w:top w:w="60" w:type="dxa"/>
              <w:left w:w="60" w:type="dxa"/>
              <w:bottom w:w="60" w:type="dxa"/>
              <w:right w:w="60" w:type="dxa"/>
            </w:tcMar>
            <w:vAlign w:val="center"/>
          </w:tcPr>
          <w:p w14:paraId="6FBBA9E6" w14:textId="77777777" w:rsidR="00855C83" w:rsidRPr="00855C83" w:rsidRDefault="00855C83" w:rsidP="00855C83">
            <w:pPr>
              <w:pStyle w:val="IsiTabel"/>
              <w:rPr>
                <w:sz w:val="18"/>
                <w:szCs w:val="18"/>
              </w:rPr>
            </w:pPr>
            <w:r w:rsidRPr="00855C83">
              <w:rPr>
                <w:sz w:val="18"/>
                <w:szCs w:val="18"/>
              </w:rPr>
              <w:t>13.363.923</w:t>
            </w:r>
          </w:p>
        </w:tc>
        <w:tc>
          <w:tcPr>
            <w:tcW w:w="644" w:type="pct"/>
            <w:tcMar>
              <w:top w:w="60" w:type="dxa"/>
              <w:left w:w="60" w:type="dxa"/>
              <w:bottom w:w="60" w:type="dxa"/>
              <w:right w:w="60" w:type="dxa"/>
            </w:tcMar>
            <w:vAlign w:val="center"/>
          </w:tcPr>
          <w:p w14:paraId="0D71BEDD" w14:textId="77777777" w:rsidR="00855C83" w:rsidRPr="00855C83" w:rsidRDefault="00855C83" w:rsidP="00855C83">
            <w:pPr>
              <w:pStyle w:val="IsiTabel"/>
              <w:rPr>
                <w:sz w:val="18"/>
                <w:szCs w:val="18"/>
              </w:rPr>
            </w:pPr>
            <w:r w:rsidRPr="00855C83">
              <w:rPr>
                <w:sz w:val="18"/>
                <w:szCs w:val="18"/>
              </w:rPr>
              <w:t>9.006.150</w:t>
            </w:r>
          </w:p>
        </w:tc>
        <w:tc>
          <w:tcPr>
            <w:tcW w:w="644" w:type="pct"/>
            <w:tcMar>
              <w:top w:w="60" w:type="dxa"/>
              <w:left w:w="60" w:type="dxa"/>
              <w:bottom w:w="60" w:type="dxa"/>
              <w:right w:w="60" w:type="dxa"/>
            </w:tcMar>
            <w:vAlign w:val="center"/>
          </w:tcPr>
          <w:p w14:paraId="5FB3E3BF" w14:textId="77777777" w:rsidR="00855C83" w:rsidRPr="00855C83" w:rsidRDefault="00855C83" w:rsidP="00855C83">
            <w:pPr>
              <w:pStyle w:val="IsiTabel"/>
              <w:rPr>
                <w:sz w:val="18"/>
                <w:szCs w:val="18"/>
              </w:rPr>
            </w:pPr>
            <w:r w:rsidRPr="00855C83">
              <w:rPr>
                <w:sz w:val="18"/>
                <w:szCs w:val="18"/>
              </w:rPr>
              <w:t>1,480</w:t>
            </w:r>
          </w:p>
        </w:tc>
        <w:tc>
          <w:tcPr>
            <w:tcW w:w="642" w:type="pct"/>
            <w:tcMar>
              <w:top w:w="60" w:type="dxa"/>
              <w:left w:w="60" w:type="dxa"/>
              <w:bottom w:w="60" w:type="dxa"/>
              <w:right w:w="60" w:type="dxa"/>
            </w:tcMar>
            <w:vAlign w:val="center"/>
          </w:tcPr>
          <w:p w14:paraId="133510D3" w14:textId="77777777" w:rsidR="00855C83" w:rsidRPr="00855C83" w:rsidRDefault="00855C83" w:rsidP="00855C83">
            <w:pPr>
              <w:pStyle w:val="IsiTabel"/>
              <w:rPr>
                <w:sz w:val="18"/>
                <w:szCs w:val="18"/>
              </w:rPr>
            </w:pPr>
            <w:r w:rsidRPr="00855C83">
              <w:rPr>
                <w:sz w:val="18"/>
                <w:szCs w:val="18"/>
              </w:rPr>
              <w:t>0,001246</w:t>
            </w:r>
          </w:p>
        </w:tc>
      </w:tr>
      <w:tr w:rsidR="00855C83" w:rsidRPr="00855C83" w14:paraId="38B1F5AB" w14:textId="77777777" w:rsidTr="00855C83">
        <w:trPr>
          <w:cantSplit/>
          <w:jc w:val="center"/>
        </w:trPr>
        <w:tc>
          <w:tcPr>
            <w:tcW w:w="366" w:type="pct"/>
            <w:tcMar>
              <w:top w:w="60" w:type="dxa"/>
              <w:left w:w="60" w:type="dxa"/>
              <w:bottom w:w="60" w:type="dxa"/>
              <w:right w:w="60" w:type="dxa"/>
            </w:tcMar>
            <w:vAlign w:val="center"/>
          </w:tcPr>
          <w:p w14:paraId="3EABEADA" w14:textId="77777777" w:rsidR="00855C83" w:rsidRPr="00855C83" w:rsidRDefault="00855C83" w:rsidP="00855C83">
            <w:pPr>
              <w:pStyle w:val="IsiTabel"/>
              <w:rPr>
                <w:sz w:val="18"/>
                <w:szCs w:val="18"/>
              </w:rPr>
            </w:pPr>
            <w:r w:rsidRPr="00855C83">
              <w:rPr>
                <w:sz w:val="18"/>
                <w:szCs w:val="18"/>
              </w:rPr>
              <w:t>2020</w:t>
            </w:r>
          </w:p>
        </w:tc>
        <w:tc>
          <w:tcPr>
            <w:tcW w:w="729" w:type="pct"/>
            <w:tcMar>
              <w:top w:w="60" w:type="dxa"/>
              <w:left w:w="60" w:type="dxa"/>
              <w:bottom w:w="60" w:type="dxa"/>
              <w:right w:w="60" w:type="dxa"/>
            </w:tcMar>
            <w:vAlign w:val="center"/>
          </w:tcPr>
          <w:p w14:paraId="645D84EF" w14:textId="77777777" w:rsidR="00855C83" w:rsidRPr="00855C83" w:rsidRDefault="00855C83" w:rsidP="00855C83">
            <w:pPr>
              <w:pStyle w:val="IsiTabel"/>
              <w:rPr>
                <w:sz w:val="18"/>
                <w:szCs w:val="18"/>
              </w:rPr>
            </w:pPr>
            <w:r w:rsidRPr="00855C83">
              <w:rPr>
                <w:sz w:val="18"/>
                <w:szCs w:val="18"/>
              </w:rPr>
              <w:t>19.610.135</w:t>
            </w:r>
          </w:p>
        </w:tc>
        <w:tc>
          <w:tcPr>
            <w:tcW w:w="643" w:type="pct"/>
            <w:tcMar>
              <w:top w:w="60" w:type="dxa"/>
              <w:left w:w="60" w:type="dxa"/>
              <w:bottom w:w="60" w:type="dxa"/>
              <w:right w:w="60" w:type="dxa"/>
            </w:tcMar>
            <w:vAlign w:val="center"/>
          </w:tcPr>
          <w:p w14:paraId="72C1B98F" w14:textId="77777777" w:rsidR="00855C83" w:rsidRPr="00855C83" w:rsidRDefault="00855C83" w:rsidP="00855C83">
            <w:pPr>
              <w:pStyle w:val="IsiTabel"/>
              <w:rPr>
                <w:sz w:val="18"/>
                <w:szCs w:val="18"/>
              </w:rPr>
            </w:pPr>
            <w:r w:rsidRPr="00855C83">
              <w:rPr>
                <w:sz w:val="18"/>
                <w:szCs w:val="18"/>
              </w:rPr>
              <w:t>19.591.482</w:t>
            </w:r>
          </w:p>
        </w:tc>
        <w:tc>
          <w:tcPr>
            <w:tcW w:w="688" w:type="pct"/>
            <w:tcMar>
              <w:top w:w="60" w:type="dxa"/>
              <w:left w:w="60" w:type="dxa"/>
              <w:bottom w:w="60" w:type="dxa"/>
              <w:right w:w="60" w:type="dxa"/>
            </w:tcMar>
            <w:vAlign w:val="center"/>
          </w:tcPr>
          <w:p w14:paraId="0CF8A301" w14:textId="77777777" w:rsidR="00855C83" w:rsidRPr="00855C83" w:rsidRDefault="00855C83" w:rsidP="00855C83">
            <w:pPr>
              <w:pStyle w:val="IsiTabel"/>
              <w:rPr>
                <w:sz w:val="18"/>
                <w:szCs w:val="18"/>
              </w:rPr>
            </w:pPr>
            <w:r w:rsidRPr="00855C83">
              <w:rPr>
                <w:sz w:val="18"/>
                <w:szCs w:val="18"/>
              </w:rPr>
              <w:t>18.653</w:t>
            </w:r>
          </w:p>
        </w:tc>
        <w:tc>
          <w:tcPr>
            <w:tcW w:w="644" w:type="pct"/>
            <w:tcMar>
              <w:top w:w="60" w:type="dxa"/>
              <w:left w:w="60" w:type="dxa"/>
              <w:bottom w:w="60" w:type="dxa"/>
              <w:right w:w="60" w:type="dxa"/>
            </w:tcMar>
            <w:vAlign w:val="center"/>
          </w:tcPr>
          <w:p w14:paraId="3992212D" w14:textId="77777777" w:rsidR="00855C83" w:rsidRPr="00855C83" w:rsidRDefault="00855C83" w:rsidP="00855C83">
            <w:pPr>
              <w:pStyle w:val="IsiTabel"/>
              <w:rPr>
                <w:sz w:val="18"/>
                <w:szCs w:val="18"/>
              </w:rPr>
            </w:pPr>
            <w:r w:rsidRPr="00855C83">
              <w:rPr>
                <w:sz w:val="18"/>
                <w:szCs w:val="18"/>
              </w:rPr>
              <w:t>4.753.098</w:t>
            </w:r>
          </w:p>
        </w:tc>
        <w:tc>
          <w:tcPr>
            <w:tcW w:w="644" w:type="pct"/>
            <w:tcMar>
              <w:top w:w="60" w:type="dxa"/>
              <w:left w:w="60" w:type="dxa"/>
              <w:bottom w:w="60" w:type="dxa"/>
              <w:right w:w="60" w:type="dxa"/>
            </w:tcMar>
            <w:vAlign w:val="center"/>
          </w:tcPr>
          <w:p w14:paraId="360F7D96" w14:textId="77777777" w:rsidR="00855C83" w:rsidRPr="00855C83" w:rsidRDefault="00855C83" w:rsidP="00855C83">
            <w:pPr>
              <w:pStyle w:val="IsiTabel"/>
              <w:rPr>
                <w:sz w:val="18"/>
                <w:szCs w:val="18"/>
              </w:rPr>
            </w:pPr>
            <w:r w:rsidRPr="00855C83">
              <w:rPr>
                <w:sz w:val="18"/>
                <w:szCs w:val="18"/>
              </w:rPr>
              <w:t>3.210.480</w:t>
            </w:r>
          </w:p>
        </w:tc>
        <w:tc>
          <w:tcPr>
            <w:tcW w:w="644" w:type="pct"/>
            <w:tcMar>
              <w:top w:w="60" w:type="dxa"/>
              <w:left w:w="60" w:type="dxa"/>
              <w:bottom w:w="60" w:type="dxa"/>
              <w:right w:w="60" w:type="dxa"/>
            </w:tcMar>
            <w:vAlign w:val="center"/>
          </w:tcPr>
          <w:p w14:paraId="0B51ACDA" w14:textId="77777777" w:rsidR="00855C83" w:rsidRPr="00855C83" w:rsidRDefault="00855C83" w:rsidP="00855C83">
            <w:pPr>
              <w:pStyle w:val="IsiTabel"/>
              <w:rPr>
                <w:sz w:val="18"/>
                <w:szCs w:val="18"/>
              </w:rPr>
            </w:pPr>
            <w:r w:rsidRPr="00855C83">
              <w:rPr>
                <w:sz w:val="18"/>
                <w:szCs w:val="18"/>
              </w:rPr>
              <w:t>1,480</w:t>
            </w:r>
          </w:p>
        </w:tc>
        <w:tc>
          <w:tcPr>
            <w:tcW w:w="642" w:type="pct"/>
            <w:tcMar>
              <w:top w:w="60" w:type="dxa"/>
              <w:left w:w="60" w:type="dxa"/>
              <w:bottom w:w="60" w:type="dxa"/>
              <w:right w:w="60" w:type="dxa"/>
            </w:tcMar>
            <w:vAlign w:val="center"/>
          </w:tcPr>
          <w:p w14:paraId="5760D400" w14:textId="77777777" w:rsidR="00855C83" w:rsidRPr="00855C83" w:rsidRDefault="00855C83" w:rsidP="00855C83">
            <w:pPr>
              <w:pStyle w:val="IsiTabel"/>
              <w:rPr>
                <w:sz w:val="18"/>
                <w:szCs w:val="18"/>
              </w:rPr>
            </w:pPr>
            <w:r w:rsidRPr="00855C83">
              <w:rPr>
                <w:sz w:val="18"/>
                <w:szCs w:val="18"/>
              </w:rPr>
              <w:t>0,001259</w:t>
            </w:r>
          </w:p>
        </w:tc>
      </w:tr>
      <w:tr w:rsidR="00855C83" w:rsidRPr="00855C83" w14:paraId="52D52534" w14:textId="77777777" w:rsidTr="00855C83">
        <w:trPr>
          <w:cantSplit/>
          <w:jc w:val="center"/>
        </w:trPr>
        <w:tc>
          <w:tcPr>
            <w:tcW w:w="366" w:type="pct"/>
            <w:tcMar>
              <w:top w:w="60" w:type="dxa"/>
              <w:left w:w="60" w:type="dxa"/>
              <w:bottom w:w="60" w:type="dxa"/>
              <w:right w:w="60" w:type="dxa"/>
            </w:tcMar>
            <w:vAlign w:val="center"/>
          </w:tcPr>
          <w:p w14:paraId="1E2A69A7" w14:textId="77777777" w:rsidR="00855C83" w:rsidRPr="00855C83" w:rsidRDefault="00855C83" w:rsidP="00855C83">
            <w:pPr>
              <w:pStyle w:val="IsiTabel"/>
              <w:rPr>
                <w:sz w:val="18"/>
                <w:szCs w:val="18"/>
              </w:rPr>
            </w:pPr>
            <w:r w:rsidRPr="00855C83">
              <w:rPr>
                <w:sz w:val="18"/>
                <w:szCs w:val="18"/>
              </w:rPr>
              <w:t>2021</w:t>
            </w:r>
          </w:p>
        </w:tc>
        <w:tc>
          <w:tcPr>
            <w:tcW w:w="729" w:type="pct"/>
            <w:tcMar>
              <w:top w:w="60" w:type="dxa"/>
              <w:left w:w="60" w:type="dxa"/>
              <w:bottom w:w="60" w:type="dxa"/>
              <w:right w:w="60" w:type="dxa"/>
            </w:tcMar>
            <w:vAlign w:val="center"/>
          </w:tcPr>
          <w:p w14:paraId="5C23FEE9" w14:textId="77777777" w:rsidR="00855C83" w:rsidRPr="00855C83" w:rsidRDefault="00855C83" w:rsidP="00855C83">
            <w:pPr>
              <w:pStyle w:val="IsiTabel"/>
              <w:rPr>
                <w:sz w:val="18"/>
                <w:szCs w:val="18"/>
              </w:rPr>
            </w:pPr>
            <w:r w:rsidRPr="00855C83">
              <w:rPr>
                <w:sz w:val="18"/>
                <w:szCs w:val="18"/>
              </w:rPr>
              <w:t>22.849.394,50</w:t>
            </w:r>
          </w:p>
        </w:tc>
        <w:tc>
          <w:tcPr>
            <w:tcW w:w="643" w:type="pct"/>
            <w:tcMar>
              <w:top w:w="60" w:type="dxa"/>
              <w:left w:w="60" w:type="dxa"/>
              <w:bottom w:w="60" w:type="dxa"/>
              <w:right w:w="60" w:type="dxa"/>
            </w:tcMar>
            <w:vAlign w:val="center"/>
          </w:tcPr>
          <w:p w14:paraId="6BF72947" w14:textId="77777777" w:rsidR="00855C83" w:rsidRPr="00855C83" w:rsidRDefault="00855C83" w:rsidP="00855C83">
            <w:pPr>
              <w:pStyle w:val="IsiTabel"/>
              <w:rPr>
                <w:sz w:val="18"/>
                <w:szCs w:val="18"/>
              </w:rPr>
            </w:pPr>
            <w:r w:rsidRPr="00855C83">
              <w:rPr>
                <w:sz w:val="18"/>
                <w:szCs w:val="18"/>
              </w:rPr>
              <w:t>22.834.000</w:t>
            </w:r>
          </w:p>
        </w:tc>
        <w:tc>
          <w:tcPr>
            <w:tcW w:w="688" w:type="pct"/>
            <w:tcMar>
              <w:top w:w="60" w:type="dxa"/>
              <w:left w:w="60" w:type="dxa"/>
              <w:bottom w:w="60" w:type="dxa"/>
              <w:right w:w="60" w:type="dxa"/>
            </w:tcMar>
            <w:vAlign w:val="center"/>
          </w:tcPr>
          <w:p w14:paraId="03F77392" w14:textId="77777777" w:rsidR="00855C83" w:rsidRPr="00855C83" w:rsidRDefault="00855C83" w:rsidP="00855C83">
            <w:pPr>
              <w:pStyle w:val="IsiTabel"/>
              <w:rPr>
                <w:sz w:val="18"/>
                <w:szCs w:val="18"/>
              </w:rPr>
            </w:pPr>
            <w:r w:rsidRPr="00855C83">
              <w:rPr>
                <w:sz w:val="18"/>
                <w:szCs w:val="18"/>
              </w:rPr>
              <w:t>15.394,50</w:t>
            </w:r>
          </w:p>
        </w:tc>
        <w:tc>
          <w:tcPr>
            <w:tcW w:w="644" w:type="pct"/>
            <w:tcMar>
              <w:top w:w="60" w:type="dxa"/>
              <w:left w:w="60" w:type="dxa"/>
              <w:bottom w:w="60" w:type="dxa"/>
              <w:right w:w="60" w:type="dxa"/>
            </w:tcMar>
            <w:vAlign w:val="center"/>
          </w:tcPr>
          <w:p w14:paraId="4719555F" w14:textId="77777777" w:rsidR="00855C83" w:rsidRPr="00855C83" w:rsidRDefault="00855C83" w:rsidP="00855C83">
            <w:pPr>
              <w:pStyle w:val="IsiTabel"/>
              <w:rPr>
                <w:sz w:val="18"/>
                <w:szCs w:val="18"/>
              </w:rPr>
            </w:pPr>
            <w:r w:rsidRPr="00855C83">
              <w:rPr>
                <w:sz w:val="18"/>
                <w:szCs w:val="18"/>
              </w:rPr>
              <w:t>7.379.577</w:t>
            </w:r>
          </w:p>
        </w:tc>
        <w:tc>
          <w:tcPr>
            <w:tcW w:w="644" w:type="pct"/>
            <w:tcMar>
              <w:top w:w="60" w:type="dxa"/>
              <w:left w:w="60" w:type="dxa"/>
              <w:bottom w:w="60" w:type="dxa"/>
              <w:right w:w="60" w:type="dxa"/>
            </w:tcMar>
            <w:vAlign w:val="center"/>
          </w:tcPr>
          <w:p w14:paraId="31ECF33B" w14:textId="77777777" w:rsidR="00855C83" w:rsidRPr="00855C83" w:rsidRDefault="00855C83" w:rsidP="00855C83">
            <w:pPr>
              <w:pStyle w:val="IsiTabel"/>
              <w:rPr>
                <w:sz w:val="18"/>
                <w:szCs w:val="18"/>
              </w:rPr>
            </w:pPr>
            <w:r w:rsidRPr="00855C83">
              <w:rPr>
                <w:sz w:val="18"/>
                <w:szCs w:val="18"/>
              </w:rPr>
              <w:t>4.642.840</w:t>
            </w:r>
          </w:p>
        </w:tc>
        <w:tc>
          <w:tcPr>
            <w:tcW w:w="644" w:type="pct"/>
            <w:tcMar>
              <w:top w:w="60" w:type="dxa"/>
              <w:left w:w="60" w:type="dxa"/>
              <w:bottom w:w="60" w:type="dxa"/>
              <w:right w:w="60" w:type="dxa"/>
            </w:tcMar>
            <w:vAlign w:val="center"/>
          </w:tcPr>
          <w:p w14:paraId="6A3BF07A" w14:textId="77777777" w:rsidR="00855C83" w:rsidRPr="00855C83" w:rsidRDefault="00855C83" w:rsidP="00855C83">
            <w:pPr>
              <w:pStyle w:val="IsiTabel"/>
              <w:rPr>
                <w:sz w:val="18"/>
                <w:szCs w:val="18"/>
              </w:rPr>
            </w:pPr>
            <w:r w:rsidRPr="00855C83">
              <w:rPr>
                <w:sz w:val="18"/>
                <w:szCs w:val="18"/>
              </w:rPr>
              <w:t>1,590</w:t>
            </w:r>
          </w:p>
        </w:tc>
        <w:tc>
          <w:tcPr>
            <w:tcW w:w="642" w:type="pct"/>
            <w:tcMar>
              <w:top w:w="60" w:type="dxa"/>
              <w:left w:w="60" w:type="dxa"/>
              <w:bottom w:w="60" w:type="dxa"/>
              <w:right w:w="60" w:type="dxa"/>
            </w:tcMar>
            <w:vAlign w:val="center"/>
          </w:tcPr>
          <w:p w14:paraId="1885748E" w14:textId="77777777" w:rsidR="00855C83" w:rsidRPr="00855C83" w:rsidRDefault="00855C83" w:rsidP="00855C83">
            <w:pPr>
              <w:pStyle w:val="IsiTabel"/>
              <w:rPr>
                <w:sz w:val="18"/>
                <w:szCs w:val="18"/>
              </w:rPr>
            </w:pPr>
            <w:r w:rsidRPr="00855C83">
              <w:rPr>
                <w:sz w:val="18"/>
                <w:szCs w:val="18"/>
              </w:rPr>
              <w:t>0,002035</w:t>
            </w:r>
          </w:p>
        </w:tc>
      </w:tr>
      <w:tr w:rsidR="00855C83" w:rsidRPr="00855C83" w14:paraId="46FDE85D" w14:textId="77777777" w:rsidTr="00855C83">
        <w:trPr>
          <w:cantSplit/>
          <w:jc w:val="center"/>
        </w:trPr>
        <w:tc>
          <w:tcPr>
            <w:tcW w:w="366" w:type="pct"/>
            <w:tcMar>
              <w:top w:w="60" w:type="dxa"/>
              <w:left w:w="60" w:type="dxa"/>
              <w:bottom w:w="60" w:type="dxa"/>
              <w:right w:w="60" w:type="dxa"/>
            </w:tcMar>
            <w:vAlign w:val="center"/>
          </w:tcPr>
          <w:p w14:paraId="56012FE1" w14:textId="77777777" w:rsidR="00855C83" w:rsidRPr="00855C83" w:rsidRDefault="00855C83" w:rsidP="00855C83">
            <w:pPr>
              <w:pStyle w:val="IsiTabel"/>
              <w:rPr>
                <w:sz w:val="18"/>
                <w:szCs w:val="18"/>
              </w:rPr>
            </w:pPr>
            <w:r w:rsidRPr="00855C83">
              <w:rPr>
                <w:sz w:val="18"/>
                <w:szCs w:val="18"/>
              </w:rPr>
              <w:t>2022</w:t>
            </w:r>
          </w:p>
        </w:tc>
        <w:tc>
          <w:tcPr>
            <w:tcW w:w="729" w:type="pct"/>
            <w:tcMar>
              <w:top w:w="60" w:type="dxa"/>
              <w:left w:w="60" w:type="dxa"/>
              <w:bottom w:w="60" w:type="dxa"/>
              <w:right w:w="60" w:type="dxa"/>
            </w:tcMar>
            <w:vAlign w:val="center"/>
          </w:tcPr>
          <w:p w14:paraId="0696AB79" w14:textId="77777777" w:rsidR="00855C83" w:rsidRPr="00855C83" w:rsidRDefault="00855C83" w:rsidP="00855C83">
            <w:pPr>
              <w:pStyle w:val="IsiTabel"/>
              <w:rPr>
                <w:sz w:val="18"/>
                <w:szCs w:val="18"/>
              </w:rPr>
            </w:pPr>
            <w:r w:rsidRPr="00855C83">
              <w:rPr>
                <w:sz w:val="18"/>
                <w:szCs w:val="18"/>
              </w:rPr>
              <w:t>25.755.726</w:t>
            </w:r>
          </w:p>
        </w:tc>
        <w:tc>
          <w:tcPr>
            <w:tcW w:w="643" w:type="pct"/>
            <w:tcMar>
              <w:top w:w="60" w:type="dxa"/>
              <w:left w:w="60" w:type="dxa"/>
              <w:bottom w:w="60" w:type="dxa"/>
              <w:right w:w="60" w:type="dxa"/>
            </w:tcMar>
            <w:vAlign w:val="center"/>
          </w:tcPr>
          <w:p w14:paraId="5D3D078A" w14:textId="77777777" w:rsidR="00855C83" w:rsidRPr="00855C83" w:rsidRDefault="00855C83" w:rsidP="00855C83">
            <w:pPr>
              <w:pStyle w:val="IsiTabel"/>
              <w:rPr>
                <w:sz w:val="18"/>
                <w:szCs w:val="18"/>
              </w:rPr>
            </w:pPr>
            <w:r w:rsidRPr="00855C83">
              <w:rPr>
                <w:sz w:val="18"/>
                <w:szCs w:val="18"/>
              </w:rPr>
              <w:t>25.743.590</w:t>
            </w:r>
          </w:p>
        </w:tc>
        <w:tc>
          <w:tcPr>
            <w:tcW w:w="688" w:type="pct"/>
            <w:tcMar>
              <w:top w:w="60" w:type="dxa"/>
              <w:left w:w="60" w:type="dxa"/>
              <w:bottom w:w="60" w:type="dxa"/>
              <w:right w:w="60" w:type="dxa"/>
            </w:tcMar>
            <w:vAlign w:val="center"/>
          </w:tcPr>
          <w:p w14:paraId="09571706" w14:textId="77777777" w:rsidR="00855C83" w:rsidRPr="00855C83" w:rsidRDefault="00855C83" w:rsidP="00855C83">
            <w:pPr>
              <w:pStyle w:val="IsiTabel"/>
              <w:rPr>
                <w:sz w:val="18"/>
                <w:szCs w:val="18"/>
              </w:rPr>
            </w:pPr>
            <w:r w:rsidRPr="00855C83">
              <w:rPr>
                <w:sz w:val="18"/>
                <w:szCs w:val="18"/>
              </w:rPr>
              <w:t>12.136</w:t>
            </w:r>
          </w:p>
        </w:tc>
        <w:tc>
          <w:tcPr>
            <w:tcW w:w="644" w:type="pct"/>
            <w:tcMar>
              <w:top w:w="60" w:type="dxa"/>
              <w:left w:w="60" w:type="dxa"/>
              <w:bottom w:w="60" w:type="dxa"/>
              <w:right w:w="60" w:type="dxa"/>
            </w:tcMar>
            <w:vAlign w:val="center"/>
          </w:tcPr>
          <w:p w14:paraId="6D1AE525" w14:textId="77777777" w:rsidR="00855C83" w:rsidRPr="00855C83" w:rsidRDefault="00855C83" w:rsidP="00855C83">
            <w:pPr>
              <w:pStyle w:val="IsiTabel"/>
              <w:rPr>
                <w:sz w:val="18"/>
                <w:szCs w:val="18"/>
              </w:rPr>
            </w:pPr>
            <w:r w:rsidRPr="00855C83">
              <w:rPr>
                <w:sz w:val="18"/>
                <w:szCs w:val="18"/>
              </w:rPr>
              <w:t>9.267.217</w:t>
            </w:r>
          </w:p>
        </w:tc>
        <w:tc>
          <w:tcPr>
            <w:tcW w:w="644" w:type="pct"/>
            <w:tcMar>
              <w:top w:w="60" w:type="dxa"/>
              <w:left w:w="60" w:type="dxa"/>
              <w:bottom w:w="60" w:type="dxa"/>
              <w:right w:w="60" w:type="dxa"/>
            </w:tcMar>
            <w:vAlign w:val="center"/>
          </w:tcPr>
          <w:p w14:paraId="3BD59D79" w14:textId="77777777" w:rsidR="00855C83" w:rsidRPr="00855C83" w:rsidRDefault="00855C83" w:rsidP="00855C83">
            <w:pPr>
              <w:pStyle w:val="IsiTabel"/>
              <w:rPr>
                <w:sz w:val="18"/>
                <w:szCs w:val="18"/>
              </w:rPr>
            </w:pPr>
            <w:r w:rsidRPr="00855C83">
              <w:rPr>
                <w:sz w:val="18"/>
                <w:szCs w:val="18"/>
              </w:rPr>
              <w:t>6.364.013</w:t>
            </w:r>
          </w:p>
        </w:tc>
        <w:tc>
          <w:tcPr>
            <w:tcW w:w="644" w:type="pct"/>
            <w:tcMar>
              <w:top w:w="60" w:type="dxa"/>
              <w:left w:w="60" w:type="dxa"/>
              <w:bottom w:w="60" w:type="dxa"/>
              <w:right w:w="60" w:type="dxa"/>
            </w:tcMar>
            <w:vAlign w:val="center"/>
          </w:tcPr>
          <w:p w14:paraId="0D070D7E" w14:textId="77777777" w:rsidR="00855C83" w:rsidRPr="00855C83" w:rsidRDefault="00855C83" w:rsidP="00855C83">
            <w:pPr>
              <w:pStyle w:val="IsiTabel"/>
              <w:rPr>
                <w:sz w:val="18"/>
                <w:szCs w:val="18"/>
              </w:rPr>
            </w:pPr>
            <w:r w:rsidRPr="00855C83">
              <w:rPr>
                <w:sz w:val="18"/>
                <w:szCs w:val="18"/>
              </w:rPr>
              <w:t>1,460</w:t>
            </w:r>
          </w:p>
        </w:tc>
        <w:tc>
          <w:tcPr>
            <w:tcW w:w="642" w:type="pct"/>
            <w:tcMar>
              <w:top w:w="60" w:type="dxa"/>
              <w:left w:w="60" w:type="dxa"/>
              <w:bottom w:w="60" w:type="dxa"/>
              <w:right w:w="60" w:type="dxa"/>
            </w:tcMar>
            <w:vAlign w:val="center"/>
          </w:tcPr>
          <w:p w14:paraId="629D48C7" w14:textId="77777777" w:rsidR="00855C83" w:rsidRPr="00855C83" w:rsidRDefault="00855C83" w:rsidP="00855C83">
            <w:pPr>
              <w:pStyle w:val="IsiTabel"/>
              <w:rPr>
                <w:sz w:val="18"/>
                <w:szCs w:val="18"/>
              </w:rPr>
            </w:pPr>
            <w:r w:rsidRPr="00855C83">
              <w:rPr>
                <w:sz w:val="18"/>
                <w:szCs w:val="18"/>
              </w:rPr>
              <w:t>0,002010</w:t>
            </w:r>
          </w:p>
        </w:tc>
      </w:tr>
      <w:tr w:rsidR="00855C83" w:rsidRPr="00855C83" w14:paraId="32B7E936" w14:textId="77777777" w:rsidTr="00855C83">
        <w:trPr>
          <w:cantSplit/>
          <w:jc w:val="center"/>
        </w:trPr>
        <w:tc>
          <w:tcPr>
            <w:tcW w:w="366" w:type="pct"/>
            <w:tcMar>
              <w:top w:w="60" w:type="dxa"/>
              <w:left w:w="60" w:type="dxa"/>
              <w:bottom w:w="60" w:type="dxa"/>
              <w:right w:w="60" w:type="dxa"/>
            </w:tcMar>
            <w:vAlign w:val="center"/>
          </w:tcPr>
          <w:p w14:paraId="15C80B1C" w14:textId="77777777" w:rsidR="00855C83" w:rsidRPr="00855C83" w:rsidRDefault="00855C83" w:rsidP="00855C83">
            <w:pPr>
              <w:pStyle w:val="IsiTabel"/>
              <w:rPr>
                <w:sz w:val="18"/>
                <w:szCs w:val="18"/>
              </w:rPr>
            </w:pPr>
            <w:r w:rsidRPr="00855C83">
              <w:rPr>
                <w:sz w:val="18"/>
                <w:szCs w:val="18"/>
              </w:rPr>
              <w:t>2023</w:t>
            </w:r>
          </w:p>
        </w:tc>
        <w:tc>
          <w:tcPr>
            <w:tcW w:w="729" w:type="pct"/>
            <w:tcMar>
              <w:top w:w="60" w:type="dxa"/>
              <w:left w:w="60" w:type="dxa"/>
              <w:bottom w:w="60" w:type="dxa"/>
              <w:right w:w="60" w:type="dxa"/>
            </w:tcMar>
            <w:vAlign w:val="center"/>
          </w:tcPr>
          <w:p w14:paraId="365EE40D" w14:textId="77777777" w:rsidR="00855C83" w:rsidRPr="00855C83" w:rsidRDefault="00855C83" w:rsidP="00855C83">
            <w:pPr>
              <w:pStyle w:val="IsiTabel"/>
              <w:rPr>
                <w:sz w:val="18"/>
                <w:szCs w:val="18"/>
              </w:rPr>
            </w:pPr>
            <w:r w:rsidRPr="00855C83">
              <w:rPr>
                <w:sz w:val="18"/>
                <w:szCs w:val="18"/>
              </w:rPr>
              <w:t>30.542.580</w:t>
            </w:r>
          </w:p>
        </w:tc>
        <w:tc>
          <w:tcPr>
            <w:tcW w:w="643" w:type="pct"/>
            <w:tcMar>
              <w:top w:w="60" w:type="dxa"/>
              <w:left w:w="60" w:type="dxa"/>
              <w:bottom w:w="60" w:type="dxa"/>
              <w:right w:w="60" w:type="dxa"/>
            </w:tcMar>
            <w:vAlign w:val="center"/>
          </w:tcPr>
          <w:p w14:paraId="715F8702" w14:textId="77777777" w:rsidR="00855C83" w:rsidRPr="00855C83" w:rsidRDefault="00855C83" w:rsidP="00855C83">
            <w:pPr>
              <w:pStyle w:val="IsiTabel"/>
              <w:rPr>
                <w:sz w:val="18"/>
                <w:szCs w:val="18"/>
              </w:rPr>
            </w:pPr>
            <w:r w:rsidRPr="00855C83">
              <w:rPr>
                <w:sz w:val="18"/>
                <w:szCs w:val="18"/>
              </w:rPr>
              <w:t>30.437.069</w:t>
            </w:r>
          </w:p>
        </w:tc>
        <w:tc>
          <w:tcPr>
            <w:tcW w:w="688" w:type="pct"/>
            <w:tcMar>
              <w:top w:w="60" w:type="dxa"/>
              <w:left w:w="60" w:type="dxa"/>
              <w:bottom w:w="60" w:type="dxa"/>
              <w:right w:w="60" w:type="dxa"/>
            </w:tcMar>
            <w:vAlign w:val="center"/>
          </w:tcPr>
          <w:p w14:paraId="78CB5215" w14:textId="77777777" w:rsidR="00855C83" w:rsidRPr="00855C83" w:rsidRDefault="00855C83" w:rsidP="00855C83">
            <w:pPr>
              <w:pStyle w:val="IsiTabel"/>
              <w:rPr>
                <w:sz w:val="18"/>
                <w:szCs w:val="18"/>
              </w:rPr>
            </w:pPr>
            <w:r w:rsidRPr="00855C83">
              <w:rPr>
                <w:sz w:val="18"/>
                <w:szCs w:val="18"/>
              </w:rPr>
              <w:t>105.511</w:t>
            </w:r>
          </w:p>
        </w:tc>
        <w:tc>
          <w:tcPr>
            <w:tcW w:w="644" w:type="pct"/>
            <w:tcMar>
              <w:top w:w="60" w:type="dxa"/>
              <w:left w:w="60" w:type="dxa"/>
              <w:bottom w:w="60" w:type="dxa"/>
              <w:right w:w="60" w:type="dxa"/>
            </w:tcMar>
            <w:vAlign w:val="center"/>
          </w:tcPr>
          <w:p w14:paraId="2B18E14C" w14:textId="77777777" w:rsidR="00855C83" w:rsidRPr="00855C83" w:rsidRDefault="00855C83" w:rsidP="00855C83">
            <w:pPr>
              <w:pStyle w:val="IsiTabel"/>
              <w:rPr>
                <w:sz w:val="18"/>
                <w:szCs w:val="18"/>
              </w:rPr>
            </w:pPr>
            <w:r w:rsidRPr="00855C83">
              <w:rPr>
                <w:sz w:val="18"/>
                <w:szCs w:val="18"/>
              </w:rPr>
              <w:t>11.417.702</w:t>
            </w:r>
          </w:p>
        </w:tc>
        <w:tc>
          <w:tcPr>
            <w:tcW w:w="644" w:type="pct"/>
            <w:tcMar>
              <w:top w:w="60" w:type="dxa"/>
              <w:left w:w="60" w:type="dxa"/>
              <w:bottom w:w="60" w:type="dxa"/>
              <w:right w:w="60" w:type="dxa"/>
            </w:tcMar>
            <w:vAlign w:val="center"/>
          </w:tcPr>
          <w:p w14:paraId="7487E936" w14:textId="77777777" w:rsidR="00855C83" w:rsidRPr="00855C83" w:rsidRDefault="00855C83" w:rsidP="00855C83">
            <w:pPr>
              <w:pStyle w:val="IsiTabel"/>
              <w:rPr>
                <w:sz w:val="18"/>
                <w:szCs w:val="18"/>
              </w:rPr>
            </w:pPr>
            <w:r w:rsidRPr="00855C83">
              <w:rPr>
                <w:sz w:val="18"/>
                <w:szCs w:val="18"/>
              </w:rPr>
              <w:t>7.857.534</w:t>
            </w:r>
          </w:p>
        </w:tc>
        <w:tc>
          <w:tcPr>
            <w:tcW w:w="644" w:type="pct"/>
            <w:tcMar>
              <w:top w:w="60" w:type="dxa"/>
              <w:left w:w="60" w:type="dxa"/>
              <w:bottom w:w="60" w:type="dxa"/>
              <w:right w:w="60" w:type="dxa"/>
            </w:tcMar>
            <w:vAlign w:val="center"/>
          </w:tcPr>
          <w:p w14:paraId="1D0ABD32" w14:textId="77777777" w:rsidR="00855C83" w:rsidRPr="00855C83" w:rsidRDefault="00855C83" w:rsidP="00855C83">
            <w:pPr>
              <w:pStyle w:val="IsiTabel"/>
              <w:rPr>
                <w:sz w:val="18"/>
                <w:szCs w:val="18"/>
              </w:rPr>
            </w:pPr>
            <w:r w:rsidRPr="00855C83">
              <w:rPr>
                <w:sz w:val="18"/>
                <w:szCs w:val="18"/>
              </w:rPr>
              <w:t>1,450</w:t>
            </w:r>
          </w:p>
        </w:tc>
        <w:tc>
          <w:tcPr>
            <w:tcW w:w="642" w:type="pct"/>
            <w:tcMar>
              <w:top w:w="60" w:type="dxa"/>
              <w:left w:w="60" w:type="dxa"/>
              <w:bottom w:w="60" w:type="dxa"/>
              <w:right w:w="60" w:type="dxa"/>
            </w:tcMar>
            <w:vAlign w:val="center"/>
          </w:tcPr>
          <w:p w14:paraId="4008F551" w14:textId="77777777" w:rsidR="00855C83" w:rsidRPr="00855C83" w:rsidRDefault="00855C83" w:rsidP="00855C83">
            <w:pPr>
              <w:pStyle w:val="IsiTabel"/>
              <w:rPr>
                <w:sz w:val="18"/>
                <w:szCs w:val="18"/>
              </w:rPr>
            </w:pPr>
            <w:r w:rsidRPr="00855C83">
              <w:rPr>
                <w:sz w:val="18"/>
                <w:szCs w:val="18"/>
              </w:rPr>
              <w:t>0,002431</w:t>
            </w:r>
          </w:p>
        </w:tc>
      </w:tr>
      <w:tr w:rsidR="00855C83" w:rsidRPr="00855C83" w14:paraId="60FCAD45" w14:textId="77777777" w:rsidTr="00855C83">
        <w:trPr>
          <w:cantSplit/>
          <w:jc w:val="center"/>
        </w:trPr>
        <w:tc>
          <w:tcPr>
            <w:tcW w:w="366" w:type="pct"/>
            <w:tcMar>
              <w:top w:w="60" w:type="dxa"/>
              <w:left w:w="60" w:type="dxa"/>
              <w:bottom w:w="60" w:type="dxa"/>
              <w:right w:w="60" w:type="dxa"/>
            </w:tcMar>
            <w:vAlign w:val="center"/>
          </w:tcPr>
          <w:p w14:paraId="547A8CB7" w14:textId="77777777" w:rsidR="00855C83" w:rsidRPr="00855C83" w:rsidRDefault="00855C83" w:rsidP="00855C83">
            <w:pPr>
              <w:pStyle w:val="IsiTabel"/>
              <w:rPr>
                <w:sz w:val="18"/>
                <w:szCs w:val="18"/>
              </w:rPr>
            </w:pPr>
            <w:r w:rsidRPr="00855C83">
              <w:rPr>
                <w:sz w:val="18"/>
                <w:szCs w:val="18"/>
              </w:rPr>
              <w:t>2024</w:t>
            </w:r>
          </w:p>
        </w:tc>
        <w:tc>
          <w:tcPr>
            <w:tcW w:w="729" w:type="pct"/>
            <w:tcMar>
              <w:top w:w="60" w:type="dxa"/>
              <w:left w:w="60" w:type="dxa"/>
              <w:bottom w:w="60" w:type="dxa"/>
              <w:right w:w="60" w:type="dxa"/>
            </w:tcMar>
            <w:vAlign w:val="center"/>
          </w:tcPr>
          <w:p w14:paraId="7C7528FC" w14:textId="77777777" w:rsidR="00855C83" w:rsidRPr="00855C83" w:rsidRDefault="00855C83" w:rsidP="00855C83">
            <w:pPr>
              <w:pStyle w:val="IsiTabel"/>
              <w:rPr>
                <w:sz w:val="18"/>
                <w:szCs w:val="18"/>
              </w:rPr>
            </w:pPr>
            <w:r w:rsidRPr="00855C83">
              <w:rPr>
                <w:sz w:val="18"/>
                <w:szCs w:val="18"/>
              </w:rPr>
              <w:t>38.134.536</w:t>
            </w:r>
          </w:p>
        </w:tc>
        <w:tc>
          <w:tcPr>
            <w:tcW w:w="643" w:type="pct"/>
            <w:tcMar>
              <w:top w:w="60" w:type="dxa"/>
              <w:left w:w="60" w:type="dxa"/>
              <w:bottom w:w="60" w:type="dxa"/>
              <w:right w:w="60" w:type="dxa"/>
            </w:tcMar>
            <w:vAlign w:val="center"/>
          </w:tcPr>
          <w:p w14:paraId="35B249F4" w14:textId="77777777" w:rsidR="00855C83" w:rsidRPr="00855C83" w:rsidRDefault="00855C83" w:rsidP="00855C83">
            <w:pPr>
              <w:pStyle w:val="IsiTabel"/>
              <w:rPr>
                <w:sz w:val="18"/>
                <w:szCs w:val="18"/>
              </w:rPr>
            </w:pPr>
            <w:r w:rsidRPr="00855C83">
              <w:rPr>
                <w:sz w:val="18"/>
                <w:szCs w:val="18"/>
              </w:rPr>
              <w:t>38.030.739</w:t>
            </w:r>
          </w:p>
        </w:tc>
        <w:tc>
          <w:tcPr>
            <w:tcW w:w="688" w:type="pct"/>
            <w:tcMar>
              <w:top w:w="60" w:type="dxa"/>
              <w:left w:w="60" w:type="dxa"/>
              <w:bottom w:w="60" w:type="dxa"/>
              <w:right w:w="60" w:type="dxa"/>
            </w:tcMar>
            <w:vAlign w:val="center"/>
          </w:tcPr>
          <w:p w14:paraId="13CBD99B" w14:textId="77777777" w:rsidR="00855C83" w:rsidRPr="00855C83" w:rsidRDefault="00855C83" w:rsidP="00855C83">
            <w:pPr>
              <w:pStyle w:val="IsiTabel"/>
              <w:rPr>
                <w:sz w:val="18"/>
                <w:szCs w:val="18"/>
              </w:rPr>
            </w:pPr>
            <w:r w:rsidRPr="00855C83">
              <w:rPr>
                <w:sz w:val="18"/>
                <w:szCs w:val="18"/>
              </w:rPr>
              <w:t>103.797</w:t>
            </w:r>
          </w:p>
        </w:tc>
        <w:tc>
          <w:tcPr>
            <w:tcW w:w="644" w:type="pct"/>
            <w:tcMar>
              <w:top w:w="60" w:type="dxa"/>
              <w:left w:w="60" w:type="dxa"/>
              <w:bottom w:w="60" w:type="dxa"/>
              <w:right w:w="60" w:type="dxa"/>
            </w:tcMar>
            <w:vAlign w:val="center"/>
          </w:tcPr>
          <w:p w14:paraId="0E67B91F" w14:textId="77777777" w:rsidR="00855C83" w:rsidRPr="00855C83" w:rsidRDefault="00855C83" w:rsidP="00855C83">
            <w:pPr>
              <w:pStyle w:val="IsiTabel"/>
              <w:rPr>
                <w:sz w:val="18"/>
                <w:szCs w:val="18"/>
              </w:rPr>
            </w:pPr>
            <w:r w:rsidRPr="00855C83">
              <w:rPr>
                <w:sz w:val="18"/>
                <w:szCs w:val="18"/>
              </w:rPr>
              <w:t>11.503.540</w:t>
            </w:r>
          </w:p>
        </w:tc>
        <w:tc>
          <w:tcPr>
            <w:tcW w:w="644" w:type="pct"/>
            <w:tcMar>
              <w:top w:w="60" w:type="dxa"/>
              <w:left w:w="60" w:type="dxa"/>
              <w:bottom w:w="60" w:type="dxa"/>
              <w:right w:w="60" w:type="dxa"/>
            </w:tcMar>
            <w:vAlign w:val="center"/>
          </w:tcPr>
          <w:p w14:paraId="3C359B60" w14:textId="77777777" w:rsidR="00855C83" w:rsidRPr="00855C83" w:rsidRDefault="00855C83" w:rsidP="00855C83">
            <w:pPr>
              <w:pStyle w:val="IsiTabel"/>
              <w:rPr>
                <w:sz w:val="18"/>
                <w:szCs w:val="18"/>
              </w:rPr>
            </w:pPr>
            <w:r w:rsidRPr="00855C83">
              <w:rPr>
                <w:sz w:val="18"/>
                <w:szCs w:val="18"/>
              </w:rPr>
              <w:t>8.154.522</w:t>
            </w:r>
          </w:p>
        </w:tc>
        <w:tc>
          <w:tcPr>
            <w:tcW w:w="644" w:type="pct"/>
            <w:tcMar>
              <w:top w:w="60" w:type="dxa"/>
              <w:left w:w="60" w:type="dxa"/>
              <w:bottom w:w="60" w:type="dxa"/>
              <w:right w:w="60" w:type="dxa"/>
            </w:tcMar>
            <w:vAlign w:val="center"/>
          </w:tcPr>
          <w:p w14:paraId="6F9685CB" w14:textId="77777777" w:rsidR="00855C83" w:rsidRPr="00855C83" w:rsidRDefault="00855C83" w:rsidP="00855C83">
            <w:pPr>
              <w:pStyle w:val="IsiTabel"/>
              <w:rPr>
                <w:sz w:val="18"/>
                <w:szCs w:val="18"/>
              </w:rPr>
            </w:pPr>
            <w:r w:rsidRPr="00855C83">
              <w:rPr>
                <w:sz w:val="18"/>
                <w:szCs w:val="18"/>
              </w:rPr>
              <w:t>1,410</w:t>
            </w:r>
          </w:p>
        </w:tc>
        <w:tc>
          <w:tcPr>
            <w:tcW w:w="642" w:type="pct"/>
            <w:tcMar>
              <w:top w:w="60" w:type="dxa"/>
              <w:left w:w="60" w:type="dxa"/>
              <w:bottom w:w="60" w:type="dxa"/>
              <w:right w:w="60" w:type="dxa"/>
            </w:tcMar>
            <w:vAlign w:val="center"/>
          </w:tcPr>
          <w:p w14:paraId="7C97A75E" w14:textId="77777777" w:rsidR="00855C83" w:rsidRPr="00855C83" w:rsidRDefault="00855C83" w:rsidP="00855C83">
            <w:pPr>
              <w:pStyle w:val="IsiTabel"/>
              <w:rPr>
                <w:sz w:val="18"/>
                <w:szCs w:val="18"/>
              </w:rPr>
            </w:pPr>
            <w:r w:rsidRPr="00855C83">
              <w:rPr>
                <w:sz w:val="18"/>
                <w:szCs w:val="18"/>
              </w:rPr>
              <w:t>0,002720</w:t>
            </w:r>
          </w:p>
        </w:tc>
      </w:tr>
      <w:tr w:rsidR="00855C83" w:rsidRPr="00855C83" w14:paraId="06F70403" w14:textId="77777777" w:rsidTr="00855C83">
        <w:trPr>
          <w:cantSplit/>
          <w:jc w:val="center"/>
        </w:trPr>
        <w:tc>
          <w:tcPr>
            <w:tcW w:w="366" w:type="pct"/>
            <w:tcMar>
              <w:top w:w="60" w:type="dxa"/>
              <w:left w:w="60" w:type="dxa"/>
              <w:bottom w:w="60" w:type="dxa"/>
              <w:right w:w="60" w:type="dxa"/>
            </w:tcMar>
            <w:vAlign w:val="center"/>
          </w:tcPr>
          <w:p w14:paraId="58900E1A" w14:textId="77777777" w:rsidR="00855C83" w:rsidRPr="00855C83" w:rsidRDefault="00855C83" w:rsidP="00855C83">
            <w:pPr>
              <w:pStyle w:val="IsiTabel"/>
              <w:rPr>
                <w:sz w:val="18"/>
                <w:szCs w:val="18"/>
              </w:rPr>
            </w:pPr>
            <w:r w:rsidRPr="00855C83">
              <w:rPr>
                <w:sz w:val="18"/>
                <w:szCs w:val="18"/>
              </w:rPr>
              <w:t>2025</w:t>
            </w:r>
          </w:p>
        </w:tc>
        <w:tc>
          <w:tcPr>
            <w:tcW w:w="729" w:type="pct"/>
            <w:tcMar>
              <w:top w:w="60" w:type="dxa"/>
              <w:left w:w="60" w:type="dxa"/>
              <w:bottom w:w="60" w:type="dxa"/>
              <w:right w:w="60" w:type="dxa"/>
            </w:tcMar>
            <w:vAlign w:val="center"/>
          </w:tcPr>
          <w:p w14:paraId="2979D3B6" w14:textId="77777777" w:rsidR="00855C83" w:rsidRPr="00855C83" w:rsidRDefault="00855C83" w:rsidP="00855C83">
            <w:pPr>
              <w:pStyle w:val="IsiTabel"/>
              <w:rPr>
                <w:sz w:val="18"/>
                <w:szCs w:val="18"/>
              </w:rPr>
            </w:pPr>
            <w:r w:rsidRPr="00855C83">
              <w:rPr>
                <w:sz w:val="18"/>
                <w:szCs w:val="18"/>
              </w:rPr>
              <w:t>40.695.654</w:t>
            </w:r>
          </w:p>
        </w:tc>
        <w:tc>
          <w:tcPr>
            <w:tcW w:w="643" w:type="pct"/>
            <w:tcMar>
              <w:top w:w="60" w:type="dxa"/>
              <w:left w:w="60" w:type="dxa"/>
              <w:bottom w:w="60" w:type="dxa"/>
              <w:right w:w="60" w:type="dxa"/>
            </w:tcMar>
            <w:vAlign w:val="center"/>
          </w:tcPr>
          <w:p w14:paraId="41BBC5E8" w14:textId="77777777" w:rsidR="00855C83" w:rsidRPr="00855C83" w:rsidRDefault="00855C83" w:rsidP="00855C83">
            <w:pPr>
              <w:pStyle w:val="IsiTabel"/>
              <w:rPr>
                <w:sz w:val="18"/>
                <w:szCs w:val="18"/>
              </w:rPr>
            </w:pPr>
            <w:r w:rsidRPr="00855C83">
              <w:rPr>
                <w:sz w:val="18"/>
                <w:szCs w:val="18"/>
              </w:rPr>
              <w:t>40.592.837</w:t>
            </w:r>
          </w:p>
        </w:tc>
        <w:tc>
          <w:tcPr>
            <w:tcW w:w="688" w:type="pct"/>
            <w:tcMar>
              <w:top w:w="60" w:type="dxa"/>
              <w:left w:w="60" w:type="dxa"/>
              <w:bottom w:w="60" w:type="dxa"/>
              <w:right w:w="60" w:type="dxa"/>
            </w:tcMar>
            <w:vAlign w:val="center"/>
          </w:tcPr>
          <w:p w14:paraId="5BA4387C" w14:textId="77777777" w:rsidR="00855C83" w:rsidRPr="00855C83" w:rsidRDefault="00855C83" w:rsidP="00855C83">
            <w:pPr>
              <w:pStyle w:val="IsiTabel"/>
              <w:rPr>
                <w:sz w:val="18"/>
                <w:szCs w:val="18"/>
              </w:rPr>
            </w:pPr>
            <w:r w:rsidRPr="00855C83">
              <w:rPr>
                <w:sz w:val="18"/>
                <w:szCs w:val="18"/>
              </w:rPr>
              <w:t>102.817</w:t>
            </w:r>
          </w:p>
        </w:tc>
        <w:tc>
          <w:tcPr>
            <w:tcW w:w="644" w:type="pct"/>
            <w:tcMar>
              <w:top w:w="60" w:type="dxa"/>
              <w:left w:w="60" w:type="dxa"/>
              <w:bottom w:w="60" w:type="dxa"/>
              <w:right w:w="60" w:type="dxa"/>
            </w:tcMar>
            <w:vAlign w:val="center"/>
          </w:tcPr>
          <w:p w14:paraId="4617D9C5" w14:textId="77777777" w:rsidR="00855C83" w:rsidRPr="00855C83" w:rsidRDefault="00855C83" w:rsidP="00855C83">
            <w:pPr>
              <w:pStyle w:val="IsiTabel"/>
              <w:rPr>
                <w:sz w:val="18"/>
                <w:szCs w:val="18"/>
              </w:rPr>
            </w:pPr>
            <w:r w:rsidRPr="00855C83">
              <w:rPr>
                <w:sz w:val="18"/>
                <w:szCs w:val="18"/>
              </w:rPr>
              <w:t>11.954.114</w:t>
            </w:r>
          </w:p>
        </w:tc>
        <w:tc>
          <w:tcPr>
            <w:tcW w:w="644" w:type="pct"/>
            <w:tcMar>
              <w:top w:w="60" w:type="dxa"/>
              <w:left w:w="60" w:type="dxa"/>
              <w:bottom w:w="60" w:type="dxa"/>
              <w:right w:w="60" w:type="dxa"/>
            </w:tcMar>
            <w:vAlign w:val="center"/>
          </w:tcPr>
          <w:p w14:paraId="1C0A238D" w14:textId="77777777" w:rsidR="00855C83" w:rsidRPr="00855C83" w:rsidRDefault="00855C83" w:rsidP="00855C83">
            <w:pPr>
              <w:pStyle w:val="IsiTabel"/>
              <w:rPr>
                <w:sz w:val="18"/>
                <w:szCs w:val="18"/>
              </w:rPr>
            </w:pPr>
            <w:r w:rsidRPr="00855C83">
              <w:rPr>
                <w:sz w:val="18"/>
                <w:szCs w:val="18"/>
              </w:rPr>
              <w:t>8.377.109</w:t>
            </w:r>
          </w:p>
        </w:tc>
        <w:tc>
          <w:tcPr>
            <w:tcW w:w="644" w:type="pct"/>
            <w:tcMar>
              <w:top w:w="60" w:type="dxa"/>
              <w:left w:w="60" w:type="dxa"/>
              <w:bottom w:w="60" w:type="dxa"/>
              <w:right w:w="60" w:type="dxa"/>
            </w:tcMar>
            <w:vAlign w:val="center"/>
          </w:tcPr>
          <w:p w14:paraId="4C02888D" w14:textId="77777777" w:rsidR="00855C83" w:rsidRPr="00855C83" w:rsidRDefault="00855C83" w:rsidP="00855C83">
            <w:pPr>
              <w:pStyle w:val="IsiTabel"/>
              <w:rPr>
                <w:sz w:val="18"/>
                <w:szCs w:val="18"/>
              </w:rPr>
            </w:pPr>
            <w:r w:rsidRPr="00855C83">
              <w:rPr>
                <w:sz w:val="18"/>
                <w:szCs w:val="18"/>
              </w:rPr>
              <w:t>1,430</w:t>
            </w:r>
          </w:p>
        </w:tc>
        <w:tc>
          <w:tcPr>
            <w:tcW w:w="642" w:type="pct"/>
            <w:tcMar>
              <w:top w:w="60" w:type="dxa"/>
              <w:left w:w="60" w:type="dxa"/>
              <w:bottom w:w="60" w:type="dxa"/>
              <w:right w:w="60" w:type="dxa"/>
            </w:tcMar>
            <w:vAlign w:val="center"/>
          </w:tcPr>
          <w:p w14:paraId="183D6922" w14:textId="77777777" w:rsidR="00855C83" w:rsidRPr="00855C83" w:rsidRDefault="00855C83" w:rsidP="00855C83">
            <w:pPr>
              <w:pStyle w:val="IsiTabel"/>
              <w:rPr>
                <w:sz w:val="18"/>
                <w:szCs w:val="18"/>
              </w:rPr>
            </w:pPr>
            <w:r w:rsidRPr="00855C83">
              <w:rPr>
                <w:sz w:val="18"/>
                <w:szCs w:val="18"/>
              </w:rPr>
              <w:t>0,002720</w:t>
            </w:r>
          </w:p>
        </w:tc>
      </w:tr>
    </w:tbl>
    <w:p w14:paraId="535ECEFD" w14:textId="77777777" w:rsidR="00855C83" w:rsidRDefault="00855C83" w:rsidP="00855C83">
      <w:pPr>
        <w:pStyle w:val="JudulLampiran"/>
        <w:numPr>
          <w:ilvl w:val="0"/>
          <w:numId w:val="0"/>
        </w:numPr>
        <w:ind w:left="360" w:hanging="360"/>
      </w:pPr>
    </w:p>
    <w:tbl>
      <w:tblPr>
        <w:tblStyle w:val="TableGrid1"/>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2467"/>
        <w:gridCol w:w="1950"/>
        <w:gridCol w:w="3515"/>
      </w:tblGrid>
      <w:tr w:rsidR="00855C83" w14:paraId="1EA8D590" w14:textId="77777777" w:rsidTr="005A1663">
        <w:trPr>
          <w:cantSplit/>
          <w:tblHeader/>
          <w:jc w:val="center"/>
        </w:trPr>
        <w:tc>
          <w:tcPr>
            <w:tcW w:w="1555" w:type="pct"/>
            <w:tcMar>
              <w:top w:w="60" w:type="dxa"/>
              <w:left w:w="60" w:type="dxa"/>
              <w:bottom w:w="60" w:type="dxa"/>
              <w:right w:w="60" w:type="dxa"/>
            </w:tcMar>
            <w:vAlign w:val="center"/>
          </w:tcPr>
          <w:p w14:paraId="0D98986E" w14:textId="77777777" w:rsidR="00855C83" w:rsidRDefault="00855C83" w:rsidP="00855C83">
            <w:pPr>
              <w:pStyle w:val="HeaderdanNomorKolompadaTabel"/>
            </w:pPr>
            <w:proofErr w:type="spellStart"/>
            <w:r>
              <w:t>Variabel</w:t>
            </w:r>
            <w:proofErr w:type="spellEnd"/>
          </w:p>
        </w:tc>
        <w:tc>
          <w:tcPr>
            <w:tcW w:w="1229" w:type="pct"/>
            <w:tcMar>
              <w:top w:w="60" w:type="dxa"/>
              <w:left w:w="60" w:type="dxa"/>
              <w:bottom w:w="60" w:type="dxa"/>
              <w:right w:w="60" w:type="dxa"/>
            </w:tcMar>
            <w:vAlign w:val="center"/>
          </w:tcPr>
          <w:p w14:paraId="321C663D" w14:textId="77777777" w:rsidR="00855C83" w:rsidRDefault="00855C83" w:rsidP="00855C83">
            <w:pPr>
              <w:pStyle w:val="HeaderdanNomorKolompadaTabel"/>
            </w:pPr>
            <w:proofErr w:type="spellStart"/>
            <w:r>
              <w:t>Satuan</w:t>
            </w:r>
            <w:proofErr w:type="spellEnd"/>
          </w:p>
        </w:tc>
        <w:tc>
          <w:tcPr>
            <w:tcW w:w="2216" w:type="pct"/>
            <w:tcMar>
              <w:top w:w="60" w:type="dxa"/>
              <w:left w:w="60" w:type="dxa"/>
              <w:bottom w:w="60" w:type="dxa"/>
              <w:right w:w="60" w:type="dxa"/>
            </w:tcMar>
            <w:vAlign w:val="center"/>
          </w:tcPr>
          <w:p w14:paraId="068B076F" w14:textId="77777777" w:rsidR="00855C83" w:rsidRDefault="00855C83" w:rsidP="00855C83">
            <w:pPr>
              <w:pStyle w:val="HeaderdanNomorKolompadaTabel"/>
            </w:pPr>
            <w:proofErr w:type="spellStart"/>
            <w:r>
              <w:t>Sumber</w:t>
            </w:r>
            <w:proofErr w:type="spellEnd"/>
          </w:p>
        </w:tc>
      </w:tr>
      <w:tr w:rsidR="00855C83" w14:paraId="72A41677" w14:textId="77777777" w:rsidTr="005A1663">
        <w:trPr>
          <w:cantSplit/>
          <w:tblHeader/>
          <w:jc w:val="center"/>
        </w:trPr>
        <w:tc>
          <w:tcPr>
            <w:tcW w:w="1555" w:type="pct"/>
            <w:tcMar>
              <w:top w:w="60" w:type="dxa"/>
              <w:left w:w="60" w:type="dxa"/>
              <w:bottom w:w="60" w:type="dxa"/>
              <w:right w:w="60" w:type="dxa"/>
            </w:tcMar>
            <w:vAlign w:val="center"/>
          </w:tcPr>
          <w:p w14:paraId="447D57AD" w14:textId="25382EC4" w:rsidR="00855C83" w:rsidRDefault="00855C83" w:rsidP="00855C83">
            <w:pPr>
              <w:pStyle w:val="HeaderdanNomorKolompadaTabel"/>
              <w:spacing w:before="0" w:after="0"/>
            </w:pPr>
            <w:r>
              <w:t>(1)</w:t>
            </w:r>
          </w:p>
        </w:tc>
        <w:tc>
          <w:tcPr>
            <w:tcW w:w="1229" w:type="pct"/>
            <w:tcMar>
              <w:top w:w="60" w:type="dxa"/>
              <w:left w:w="60" w:type="dxa"/>
              <w:bottom w:w="60" w:type="dxa"/>
              <w:right w:w="60" w:type="dxa"/>
            </w:tcMar>
            <w:vAlign w:val="center"/>
          </w:tcPr>
          <w:p w14:paraId="1799600B" w14:textId="2D290ED6" w:rsidR="00855C83" w:rsidRDefault="00855C83" w:rsidP="00855C83">
            <w:pPr>
              <w:pStyle w:val="HeaderdanNomorKolompadaTabel"/>
              <w:spacing w:before="0" w:after="0"/>
            </w:pPr>
            <w:r>
              <w:t>(2)</w:t>
            </w:r>
          </w:p>
        </w:tc>
        <w:tc>
          <w:tcPr>
            <w:tcW w:w="2216" w:type="pct"/>
            <w:tcMar>
              <w:top w:w="60" w:type="dxa"/>
              <w:left w:w="60" w:type="dxa"/>
              <w:bottom w:w="60" w:type="dxa"/>
              <w:right w:w="60" w:type="dxa"/>
            </w:tcMar>
            <w:vAlign w:val="center"/>
          </w:tcPr>
          <w:p w14:paraId="72063174" w14:textId="298D1788" w:rsidR="00855C83" w:rsidRDefault="00855C83" w:rsidP="00855C83">
            <w:pPr>
              <w:pStyle w:val="HeaderdanNomorKolompadaTabel"/>
              <w:spacing w:before="0" w:after="0"/>
            </w:pPr>
            <w:r>
              <w:t>(3)</w:t>
            </w:r>
          </w:p>
        </w:tc>
      </w:tr>
      <w:tr w:rsidR="00855C83" w14:paraId="70881FB6" w14:textId="77777777" w:rsidTr="005A1663">
        <w:trPr>
          <w:cantSplit/>
          <w:jc w:val="center"/>
        </w:trPr>
        <w:tc>
          <w:tcPr>
            <w:tcW w:w="1555" w:type="pct"/>
            <w:tcMar>
              <w:top w:w="60" w:type="dxa"/>
              <w:left w:w="60" w:type="dxa"/>
              <w:bottom w:w="60" w:type="dxa"/>
              <w:right w:w="60" w:type="dxa"/>
            </w:tcMar>
            <w:vAlign w:val="center"/>
          </w:tcPr>
          <w:p w14:paraId="4E15BD8B" w14:textId="77777777" w:rsidR="00855C83" w:rsidRDefault="00855C83" w:rsidP="00B01B1C">
            <w:pPr>
              <w:pStyle w:val="IsiTabel"/>
            </w:pPr>
            <w:proofErr w:type="spellStart"/>
            <w:r>
              <w:t>Jumlah</w:t>
            </w:r>
            <w:proofErr w:type="spellEnd"/>
            <w:r>
              <w:t xml:space="preserve"> </w:t>
            </w:r>
            <w:proofErr w:type="spellStart"/>
            <w:r>
              <w:t>Wisatawan</w:t>
            </w:r>
            <w:proofErr w:type="spellEnd"/>
          </w:p>
        </w:tc>
        <w:tc>
          <w:tcPr>
            <w:tcW w:w="1229" w:type="pct"/>
            <w:tcMar>
              <w:top w:w="60" w:type="dxa"/>
              <w:left w:w="60" w:type="dxa"/>
              <w:bottom w:w="60" w:type="dxa"/>
              <w:right w:w="60" w:type="dxa"/>
            </w:tcMar>
            <w:vAlign w:val="center"/>
          </w:tcPr>
          <w:p w14:paraId="33155B3C" w14:textId="77777777" w:rsidR="00855C83" w:rsidRDefault="00855C83" w:rsidP="00B01B1C">
            <w:pPr>
              <w:pStyle w:val="IsiTabel"/>
            </w:pPr>
            <w:proofErr w:type="spellStart"/>
            <w:r>
              <w:t>Kunjungan</w:t>
            </w:r>
            <w:proofErr w:type="spellEnd"/>
          </w:p>
        </w:tc>
        <w:tc>
          <w:tcPr>
            <w:tcW w:w="2216" w:type="pct"/>
            <w:tcMar>
              <w:top w:w="60" w:type="dxa"/>
              <w:left w:w="60" w:type="dxa"/>
              <w:bottom w:w="60" w:type="dxa"/>
              <w:right w:w="60" w:type="dxa"/>
            </w:tcMar>
            <w:vAlign w:val="center"/>
          </w:tcPr>
          <w:p w14:paraId="5559C930" w14:textId="77777777" w:rsidR="00855C83" w:rsidRDefault="00855C83" w:rsidP="00B01B1C">
            <w:pPr>
              <w:pStyle w:val="IsiTabel"/>
            </w:pPr>
            <w:proofErr w:type="spellStart"/>
            <w:r>
              <w:t>Publikasi</w:t>
            </w:r>
            <w:proofErr w:type="spellEnd"/>
            <w:r>
              <w:t xml:space="preserve"> </w:t>
            </w:r>
            <w:proofErr w:type="spellStart"/>
            <w:r>
              <w:t>wisatawan</w:t>
            </w:r>
            <w:proofErr w:type="spellEnd"/>
            <w:r>
              <w:t xml:space="preserve"> </w:t>
            </w:r>
            <w:proofErr w:type="spellStart"/>
            <w:r>
              <w:t>mancanegara</w:t>
            </w:r>
            <w:proofErr w:type="spellEnd"/>
            <w:r>
              <w:t xml:space="preserve"> dan </w:t>
            </w:r>
            <w:proofErr w:type="spellStart"/>
            <w:r>
              <w:t>nusantara</w:t>
            </w:r>
            <w:proofErr w:type="spellEnd"/>
          </w:p>
        </w:tc>
      </w:tr>
      <w:tr w:rsidR="00855C83" w14:paraId="67C377AC" w14:textId="77777777" w:rsidTr="005A1663">
        <w:trPr>
          <w:cantSplit/>
          <w:jc w:val="center"/>
        </w:trPr>
        <w:tc>
          <w:tcPr>
            <w:tcW w:w="1555" w:type="pct"/>
            <w:tcMar>
              <w:top w:w="60" w:type="dxa"/>
              <w:left w:w="60" w:type="dxa"/>
              <w:bottom w:w="60" w:type="dxa"/>
              <w:right w:w="60" w:type="dxa"/>
            </w:tcMar>
            <w:vAlign w:val="center"/>
          </w:tcPr>
          <w:p w14:paraId="31356AD3" w14:textId="77777777" w:rsidR="00855C83" w:rsidRDefault="00855C83" w:rsidP="00B01B1C">
            <w:pPr>
              <w:pStyle w:val="IsiTabel"/>
            </w:pPr>
            <w:proofErr w:type="spellStart"/>
            <w:r>
              <w:t>Jumlah</w:t>
            </w:r>
            <w:proofErr w:type="spellEnd"/>
            <w:r>
              <w:t xml:space="preserve"> </w:t>
            </w:r>
            <w:proofErr w:type="spellStart"/>
            <w:r>
              <w:t>Wisatawan</w:t>
            </w:r>
            <w:proofErr w:type="spellEnd"/>
            <w:r>
              <w:t xml:space="preserve"> Nusantara</w:t>
            </w:r>
          </w:p>
        </w:tc>
        <w:tc>
          <w:tcPr>
            <w:tcW w:w="1229" w:type="pct"/>
            <w:tcMar>
              <w:top w:w="60" w:type="dxa"/>
              <w:left w:w="60" w:type="dxa"/>
              <w:bottom w:w="60" w:type="dxa"/>
              <w:right w:w="60" w:type="dxa"/>
            </w:tcMar>
            <w:vAlign w:val="center"/>
          </w:tcPr>
          <w:p w14:paraId="694FF518" w14:textId="77777777" w:rsidR="00855C83" w:rsidRDefault="00855C83" w:rsidP="00B01B1C">
            <w:pPr>
              <w:pStyle w:val="IsiTabel"/>
            </w:pPr>
            <w:proofErr w:type="spellStart"/>
            <w:r>
              <w:t>Perjalanan</w:t>
            </w:r>
            <w:proofErr w:type="spellEnd"/>
          </w:p>
        </w:tc>
        <w:tc>
          <w:tcPr>
            <w:tcW w:w="2216" w:type="pct"/>
            <w:tcMar>
              <w:top w:w="60" w:type="dxa"/>
              <w:left w:w="60" w:type="dxa"/>
              <w:bottom w:w="60" w:type="dxa"/>
              <w:right w:w="60" w:type="dxa"/>
            </w:tcMar>
            <w:vAlign w:val="center"/>
          </w:tcPr>
          <w:p w14:paraId="3B7A8EC2" w14:textId="77777777" w:rsidR="00855C83" w:rsidRDefault="00855C83" w:rsidP="00B01B1C">
            <w:pPr>
              <w:pStyle w:val="IsiTabel"/>
            </w:pPr>
            <w:proofErr w:type="spellStart"/>
            <w:r>
              <w:t>Publikasi</w:t>
            </w:r>
            <w:proofErr w:type="spellEnd"/>
            <w:r>
              <w:t xml:space="preserve"> </w:t>
            </w:r>
            <w:proofErr w:type="spellStart"/>
            <w:r>
              <w:t>wisatawan</w:t>
            </w:r>
            <w:proofErr w:type="spellEnd"/>
            <w:r>
              <w:t xml:space="preserve"> </w:t>
            </w:r>
            <w:proofErr w:type="spellStart"/>
            <w:r>
              <w:t>nusantara</w:t>
            </w:r>
            <w:proofErr w:type="spellEnd"/>
          </w:p>
        </w:tc>
      </w:tr>
      <w:tr w:rsidR="00855C83" w14:paraId="5DC8D36E" w14:textId="77777777" w:rsidTr="005A1663">
        <w:trPr>
          <w:cantSplit/>
          <w:jc w:val="center"/>
        </w:trPr>
        <w:tc>
          <w:tcPr>
            <w:tcW w:w="1555" w:type="pct"/>
            <w:tcMar>
              <w:top w:w="60" w:type="dxa"/>
              <w:left w:w="60" w:type="dxa"/>
              <w:bottom w:w="60" w:type="dxa"/>
              <w:right w:w="60" w:type="dxa"/>
            </w:tcMar>
            <w:vAlign w:val="center"/>
          </w:tcPr>
          <w:p w14:paraId="50D30176" w14:textId="77777777" w:rsidR="00855C83" w:rsidRDefault="00855C83" w:rsidP="00B01B1C">
            <w:pPr>
              <w:pStyle w:val="IsiTabel"/>
            </w:pPr>
            <w:proofErr w:type="spellStart"/>
            <w:r>
              <w:t>Jumlah</w:t>
            </w:r>
            <w:proofErr w:type="spellEnd"/>
            <w:r>
              <w:t xml:space="preserve"> </w:t>
            </w:r>
            <w:proofErr w:type="spellStart"/>
            <w:r>
              <w:t>Wisatawan</w:t>
            </w:r>
            <w:proofErr w:type="spellEnd"/>
            <w:r>
              <w:t xml:space="preserve"> </w:t>
            </w:r>
            <w:proofErr w:type="spellStart"/>
            <w:r>
              <w:t>Mancanegara</w:t>
            </w:r>
            <w:proofErr w:type="spellEnd"/>
          </w:p>
        </w:tc>
        <w:tc>
          <w:tcPr>
            <w:tcW w:w="1229" w:type="pct"/>
            <w:tcMar>
              <w:top w:w="60" w:type="dxa"/>
              <w:left w:w="60" w:type="dxa"/>
              <w:bottom w:w="60" w:type="dxa"/>
              <w:right w:w="60" w:type="dxa"/>
            </w:tcMar>
            <w:vAlign w:val="center"/>
          </w:tcPr>
          <w:p w14:paraId="49EBEEFF" w14:textId="77777777" w:rsidR="00855C83" w:rsidRDefault="00855C83" w:rsidP="00B01B1C">
            <w:pPr>
              <w:pStyle w:val="IsiTabel"/>
            </w:pPr>
            <w:proofErr w:type="spellStart"/>
            <w:r>
              <w:t>Kunjungan</w:t>
            </w:r>
            <w:proofErr w:type="spellEnd"/>
          </w:p>
        </w:tc>
        <w:tc>
          <w:tcPr>
            <w:tcW w:w="2216" w:type="pct"/>
            <w:tcMar>
              <w:top w:w="60" w:type="dxa"/>
              <w:left w:w="60" w:type="dxa"/>
              <w:bottom w:w="60" w:type="dxa"/>
              <w:right w:w="60" w:type="dxa"/>
            </w:tcMar>
            <w:vAlign w:val="center"/>
          </w:tcPr>
          <w:p w14:paraId="7B3C9263" w14:textId="77777777" w:rsidR="00855C83" w:rsidRDefault="00855C83" w:rsidP="00B01B1C">
            <w:pPr>
              <w:pStyle w:val="IsiTabel"/>
            </w:pPr>
            <w:proofErr w:type="spellStart"/>
            <w:r>
              <w:t>Publikasi</w:t>
            </w:r>
            <w:proofErr w:type="spellEnd"/>
            <w:r>
              <w:t xml:space="preserve"> </w:t>
            </w:r>
            <w:proofErr w:type="spellStart"/>
            <w:r>
              <w:t>wisatawan</w:t>
            </w:r>
            <w:proofErr w:type="spellEnd"/>
            <w:r>
              <w:t xml:space="preserve"> </w:t>
            </w:r>
            <w:proofErr w:type="spellStart"/>
            <w:r>
              <w:t>mancanegara</w:t>
            </w:r>
            <w:proofErr w:type="spellEnd"/>
          </w:p>
        </w:tc>
      </w:tr>
      <w:tr w:rsidR="00855C83" w14:paraId="42E1EA47" w14:textId="77777777" w:rsidTr="005A1663">
        <w:trPr>
          <w:cantSplit/>
          <w:jc w:val="center"/>
        </w:trPr>
        <w:tc>
          <w:tcPr>
            <w:tcW w:w="1555" w:type="pct"/>
            <w:tcMar>
              <w:top w:w="60" w:type="dxa"/>
              <w:left w:w="60" w:type="dxa"/>
              <w:bottom w:w="60" w:type="dxa"/>
              <w:right w:w="60" w:type="dxa"/>
            </w:tcMar>
            <w:vAlign w:val="center"/>
          </w:tcPr>
          <w:p w14:paraId="7C63F95A" w14:textId="77777777" w:rsidR="00855C83" w:rsidRDefault="00855C83" w:rsidP="00B01B1C">
            <w:pPr>
              <w:pStyle w:val="IsiTabel"/>
            </w:pPr>
            <w:r>
              <w:t xml:space="preserve">Total Malam </w:t>
            </w:r>
            <w:proofErr w:type="spellStart"/>
            <w:r>
              <w:t>Menginap</w:t>
            </w:r>
            <w:proofErr w:type="spellEnd"/>
          </w:p>
        </w:tc>
        <w:tc>
          <w:tcPr>
            <w:tcW w:w="1229" w:type="pct"/>
            <w:tcMar>
              <w:top w:w="60" w:type="dxa"/>
              <w:left w:w="60" w:type="dxa"/>
              <w:bottom w:w="60" w:type="dxa"/>
              <w:right w:w="60" w:type="dxa"/>
            </w:tcMar>
            <w:vAlign w:val="center"/>
          </w:tcPr>
          <w:p w14:paraId="2261DC18" w14:textId="77777777" w:rsidR="00855C83" w:rsidRDefault="00855C83" w:rsidP="00B01B1C">
            <w:pPr>
              <w:pStyle w:val="IsiTabel"/>
            </w:pPr>
            <w:r>
              <w:t>Malam</w:t>
            </w:r>
          </w:p>
        </w:tc>
        <w:tc>
          <w:tcPr>
            <w:tcW w:w="2216" w:type="pct"/>
            <w:tcMar>
              <w:top w:w="60" w:type="dxa"/>
              <w:left w:w="60" w:type="dxa"/>
              <w:bottom w:w="60" w:type="dxa"/>
              <w:right w:w="60" w:type="dxa"/>
            </w:tcMar>
            <w:vAlign w:val="center"/>
          </w:tcPr>
          <w:p w14:paraId="1F455BDD" w14:textId="77777777" w:rsidR="00855C83" w:rsidRDefault="00855C83" w:rsidP="00B01B1C">
            <w:pPr>
              <w:pStyle w:val="IsiTabel"/>
            </w:pPr>
            <w:proofErr w:type="spellStart"/>
            <w:r>
              <w:t>Publikasi</w:t>
            </w:r>
            <w:proofErr w:type="spellEnd"/>
            <w:r>
              <w:t xml:space="preserve"> Tingkat </w:t>
            </w:r>
            <w:proofErr w:type="spellStart"/>
            <w:r>
              <w:t>Penghunian</w:t>
            </w:r>
            <w:proofErr w:type="spellEnd"/>
            <w:r>
              <w:t xml:space="preserve"> Kamar</w:t>
            </w:r>
          </w:p>
        </w:tc>
      </w:tr>
      <w:tr w:rsidR="00855C83" w14:paraId="27D61AC3" w14:textId="77777777" w:rsidTr="005A1663">
        <w:trPr>
          <w:cantSplit/>
          <w:jc w:val="center"/>
        </w:trPr>
        <w:tc>
          <w:tcPr>
            <w:tcW w:w="1555" w:type="pct"/>
            <w:tcMar>
              <w:top w:w="60" w:type="dxa"/>
              <w:left w:w="60" w:type="dxa"/>
              <w:bottom w:w="60" w:type="dxa"/>
              <w:right w:w="60" w:type="dxa"/>
            </w:tcMar>
            <w:vAlign w:val="center"/>
          </w:tcPr>
          <w:p w14:paraId="6FE57A16" w14:textId="77777777" w:rsidR="00855C83" w:rsidRDefault="00855C83" w:rsidP="00B01B1C">
            <w:pPr>
              <w:pStyle w:val="IsiTabel"/>
            </w:pPr>
            <w:proofErr w:type="spellStart"/>
            <w:r>
              <w:t>Jumlah</w:t>
            </w:r>
            <w:proofErr w:type="spellEnd"/>
            <w:r>
              <w:t xml:space="preserve"> </w:t>
            </w:r>
            <w:proofErr w:type="spellStart"/>
            <w:r>
              <w:t>Wisatawan</w:t>
            </w:r>
            <w:proofErr w:type="spellEnd"/>
            <w:r>
              <w:t xml:space="preserve"> </w:t>
            </w:r>
            <w:proofErr w:type="spellStart"/>
            <w:r>
              <w:t>Menginap</w:t>
            </w:r>
            <w:proofErr w:type="spellEnd"/>
          </w:p>
        </w:tc>
        <w:tc>
          <w:tcPr>
            <w:tcW w:w="1229" w:type="pct"/>
            <w:tcMar>
              <w:top w:w="60" w:type="dxa"/>
              <w:left w:w="60" w:type="dxa"/>
              <w:bottom w:w="60" w:type="dxa"/>
              <w:right w:w="60" w:type="dxa"/>
            </w:tcMar>
            <w:vAlign w:val="center"/>
          </w:tcPr>
          <w:p w14:paraId="51898518" w14:textId="77777777" w:rsidR="00855C83" w:rsidRDefault="00855C83" w:rsidP="00B01B1C">
            <w:pPr>
              <w:pStyle w:val="IsiTabel"/>
            </w:pPr>
            <w:r>
              <w:t>Orang</w:t>
            </w:r>
          </w:p>
        </w:tc>
        <w:tc>
          <w:tcPr>
            <w:tcW w:w="2216" w:type="pct"/>
            <w:tcMar>
              <w:top w:w="60" w:type="dxa"/>
              <w:left w:w="60" w:type="dxa"/>
              <w:bottom w:w="60" w:type="dxa"/>
              <w:right w:w="60" w:type="dxa"/>
            </w:tcMar>
            <w:vAlign w:val="center"/>
          </w:tcPr>
          <w:p w14:paraId="23C3C12A" w14:textId="77777777" w:rsidR="00855C83" w:rsidRDefault="00855C83" w:rsidP="00B01B1C">
            <w:pPr>
              <w:pStyle w:val="IsiTabel"/>
            </w:pPr>
            <w:proofErr w:type="spellStart"/>
            <w:r>
              <w:t>Publikasi</w:t>
            </w:r>
            <w:proofErr w:type="spellEnd"/>
            <w:r>
              <w:t xml:space="preserve"> Tingkat </w:t>
            </w:r>
            <w:proofErr w:type="spellStart"/>
            <w:r>
              <w:t>Penghunian</w:t>
            </w:r>
            <w:proofErr w:type="spellEnd"/>
            <w:r>
              <w:t xml:space="preserve"> Kamar</w:t>
            </w:r>
          </w:p>
        </w:tc>
      </w:tr>
      <w:tr w:rsidR="00855C83" w14:paraId="6A9EA775" w14:textId="77777777" w:rsidTr="005A1663">
        <w:trPr>
          <w:cantSplit/>
          <w:jc w:val="center"/>
        </w:trPr>
        <w:tc>
          <w:tcPr>
            <w:tcW w:w="1555" w:type="pct"/>
            <w:tcMar>
              <w:top w:w="60" w:type="dxa"/>
              <w:left w:w="60" w:type="dxa"/>
              <w:bottom w:w="60" w:type="dxa"/>
              <w:right w:w="60" w:type="dxa"/>
            </w:tcMar>
            <w:vAlign w:val="center"/>
          </w:tcPr>
          <w:p w14:paraId="5BCD6EA6" w14:textId="77777777" w:rsidR="00855C83" w:rsidRDefault="00855C83" w:rsidP="00B01B1C">
            <w:pPr>
              <w:pStyle w:val="IsiTabel"/>
            </w:pPr>
            <w:r>
              <w:t xml:space="preserve">Rata-rata lama </w:t>
            </w:r>
            <w:proofErr w:type="spellStart"/>
            <w:r>
              <w:t>menginap</w:t>
            </w:r>
            <w:proofErr w:type="spellEnd"/>
            <w:r>
              <w:t xml:space="preserve"> </w:t>
            </w:r>
            <w:proofErr w:type="spellStart"/>
            <w:r>
              <w:t>tamu</w:t>
            </w:r>
            <w:proofErr w:type="spellEnd"/>
          </w:p>
        </w:tc>
        <w:tc>
          <w:tcPr>
            <w:tcW w:w="1229" w:type="pct"/>
            <w:tcMar>
              <w:top w:w="60" w:type="dxa"/>
              <w:left w:w="60" w:type="dxa"/>
              <w:bottom w:w="60" w:type="dxa"/>
              <w:right w:w="60" w:type="dxa"/>
            </w:tcMar>
            <w:vAlign w:val="center"/>
          </w:tcPr>
          <w:p w14:paraId="731ABEE7" w14:textId="77777777" w:rsidR="00855C83" w:rsidRDefault="00855C83" w:rsidP="00B01B1C">
            <w:pPr>
              <w:pStyle w:val="IsiTabel"/>
            </w:pPr>
            <w:r>
              <w:t>Malam/Orang</w:t>
            </w:r>
          </w:p>
        </w:tc>
        <w:tc>
          <w:tcPr>
            <w:tcW w:w="2216" w:type="pct"/>
            <w:tcMar>
              <w:top w:w="60" w:type="dxa"/>
              <w:left w:w="60" w:type="dxa"/>
              <w:bottom w:w="60" w:type="dxa"/>
              <w:right w:w="60" w:type="dxa"/>
            </w:tcMar>
            <w:vAlign w:val="center"/>
          </w:tcPr>
          <w:p w14:paraId="641A93A2" w14:textId="77777777" w:rsidR="00855C83" w:rsidRDefault="00855C83" w:rsidP="00B01B1C">
            <w:pPr>
              <w:pStyle w:val="IsiTabel"/>
            </w:pPr>
            <w:proofErr w:type="spellStart"/>
            <w:r>
              <w:t>Publikasi</w:t>
            </w:r>
            <w:proofErr w:type="spellEnd"/>
            <w:r>
              <w:t xml:space="preserve"> Tingkat </w:t>
            </w:r>
            <w:proofErr w:type="spellStart"/>
            <w:r>
              <w:t>Penghunian</w:t>
            </w:r>
            <w:proofErr w:type="spellEnd"/>
            <w:r>
              <w:t xml:space="preserve"> Kamar</w:t>
            </w:r>
          </w:p>
        </w:tc>
      </w:tr>
      <w:tr w:rsidR="00855C83" w14:paraId="555E01A8" w14:textId="77777777" w:rsidTr="005A1663">
        <w:trPr>
          <w:cantSplit/>
          <w:jc w:val="center"/>
        </w:trPr>
        <w:tc>
          <w:tcPr>
            <w:tcW w:w="1555" w:type="pct"/>
            <w:tcMar>
              <w:top w:w="60" w:type="dxa"/>
              <w:left w:w="60" w:type="dxa"/>
              <w:bottom w:w="60" w:type="dxa"/>
              <w:right w:w="60" w:type="dxa"/>
            </w:tcMar>
            <w:vAlign w:val="center"/>
          </w:tcPr>
          <w:p w14:paraId="638B2C23" w14:textId="77777777" w:rsidR="00855C83" w:rsidRDefault="00855C83" w:rsidP="00B01B1C">
            <w:pPr>
              <w:pStyle w:val="IsiTabel"/>
            </w:pPr>
            <w:proofErr w:type="spellStart"/>
            <w:r>
              <w:t>Pengeluaran</w:t>
            </w:r>
            <w:proofErr w:type="spellEnd"/>
            <w:r>
              <w:t xml:space="preserve"> per </w:t>
            </w:r>
            <w:proofErr w:type="spellStart"/>
            <w:r>
              <w:t>Kunjungan</w:t>
            </w:r>
            <w:proofErr w:type="spellEnd"/>
          </w:p>
        </w:tc>
        <w:tc>
          <w:tcPr>
            <w:tcW w:w="1229" w:type="pct"/>
            <w:tcMar>
              <w:top w:w="60" w:type="dxa"/>
              <w:left w:w="60" w:type="dxa"/>
              <w:bottom w:w="60" w:type="dxa"/>
              <w:right w:w="60" w:type="dxa"/>
            </w:tcMar>
            <w:vAlign w:val="center"/>
          </w:tcPr>
          <w:p w14:paraId="6D29257C" w14:textId="77777777" w:rsidR="00855C83" w:rsidRDefault="00855C83" w:rsidP="00B01B1C">
            <w:pPr>
              <w:pStyle w:val="IsiTabel"/>
            </w:pPr>
            <w:proofErr w:type="spellStart"/>
            <w:r>
              <w:t>Miliar</w:t>
            </w:r>
            <w:proofErr w:type="spellEnd"/>
            <w:r>
              <w:t xml:space="preserve"> Rupiah/</w:t>
            </w:r>
            <w:proofErr w:type="spellStart"/>
            <w:r>
              <w:t>Kunjungan</w:t>
            </w:r>
            <w:proofErr w:type="spellEnd"/>
          </w:p>
        </w:tc>
        <w:tc>
          <w:tcPr>
            <w:tcW w:w="2216" w:type="pct"/>
            <w:tcMar>
              <w:top w:w="60" w:type="dxa"/>
              <w:left w:w="60" w:type="dxa"/>
              <w:bottom w:w="60" w:type="dxa"/>
              <w:right w:w="60" w:type="dxa"/>
            </w:tcMar>
            <w:vAlign w:val="center"/>
          </w:tcPr>
          <w:p w14:paraId="5E900007" w14:textId="77777777" w:rsidR="00855C83" w:rsidRDefault="00855C83" w:rsidP="00B01B1C">
            <w:pPr>
              <w:pStyle w:val="IsiTabel"/>
            </w:pPr>
            <w:r>
              <w:t>BPS RI</w:t>
            </w:r>
          </w:p>
        </w:tc>
      </w:tr>
    </w:tbl>
    <w:p w14:paraId="0B87058B" w14:textId="77777777" w:rsidR="00675741" w:rsidRDefault="00675741" w:rsidP="00675741">
      <w:pPr>
        <w:pStyle w:val="ListParagraph"/>
        <w:spacing w:before="240"/>
        <w:ind w:left="426" w:firstLine="0"/>
      </w:pPr>
    </w:p>
    <w:p w14:paraId="2B48B5C3" w14:textId="77777777" w:rsidR="00675741" w:rsidRDefault="00675741" w:rsidP="00675741">
      <w:pPr>
        <w:pStyle w:val="ListParagraph"/>
        <w:spacing w:before="240"/>
        <w:ind w:left="426" w:firstLine="0"/>
      </w:pPr>
    </w:p>
    <w:p w14:paraId="64A0A521" w14:textId="72F06607" w:rsidR="00D843CA" w:rsidRDefault="00D843CA" w:rsidP="00505382">
      <w:pPr>
        <w:pStyle w:val="ListParagraph"/>
        <w:numPr>
          <w:ilvl w:val="0"/>
          <w:numId w:val="50"/>
        </w:numPr>
        <w:spacing w:before="240"/>
        <w:ind w:left="426"/>
      </w:pPr>
      <w:r>
        <w:lastRenderedPageBreak/>
        <w:t>Akomodasi</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736"/>
        <w:gridCol w:w="1229"/>
        <w:gridCol w:w="1115"/>
        <w:gridCol w:w="1171"/>
        <w:gridCol w:w="1171"/>
        <w:gridCol w:w="1255"/>
        <w:gridCol w:w="1255"/>
      </w:tblGrid>
      <w:tr w:rsidR="00855C83" w14:paraId="22FDBCB9" w14:textId="77777777" w:rsidTr="005A1663">
        <w:trPr>
          <w:cantSplit/>
          <w:tblHeader/>
          <w:jc w:val="center"/>
        </w:trPr>
        <w:tc>
          <w:tcPr>
            <w:tcW w:w="463" w:type="pct"/>
            <w:tcMar>
              <w:top w:w="60" w:type="dxa"/>
              <w:left w:w="60" w:type="dxa"/>
              <w:bottom w:w="60" w:type="dxa"/>
              <w:right w:w="60" w:type="dxa"/>
            </w:tcMar>
            <w:vAlign w:val="center"/>
          </w:tcPr>
          <w:p w14:paraId="58671D9E" w14:textId="77777777" w:rsidR="00855C83" w:rsidRDefault="00855C83" w:rsidP="005A1663">
            <w:pPr>
              <w:pStyle w:val="HeaderdanNomorKolompadaTabel"/>
            </w:pPr>
            <w:r>
              <w:t>Tahun</w:t>
            </w:r>
          </w:p>
        </w:tc>
        <w:tc>
          <w:tcPr>
            <w:tcW w:w="774" w:type="pct"/>
            <w:tcMar>
              <w:top w:w="60" w:type="dxa"/>
              <w:left w:w="60" w:type="dxa"/>
              <w:bottom w:w="60" w:type="dxa"/>
              <w:right w:w="60" w:type="dxa"/>
            </w:tcMar>
            <w:vAlign w:val="center"/>
          </w:tcPr>
          <w:p w14:paraId="06E81749" w14:textId="77777777" w:rsidR="00855C83" w:rsidRDefault="00855C83" w:rsidP="005A1663">
            <w:pPr>
              <w:pStyle w:val="HeaderdanNomorKolompadaTabel"/>
            </w:pPr>
            <w:r>
              <w:t>Jumlah Hotel dan Akomodasi Lainnya</w:t>
            </w:r>
          </w:p>
        </w:tc>
        <w:tc>
          <w:tcPr>
            <w:tcW w:w="702" w:type="pct"/>
            <w:tcMar>
              <w:top w:w="60" w:type="dxa"/>
              <w:left w:w="60" w:type="dxa"/>
              <w:bottom w:w="60" w:type="dxa"/>
              <w:right w:w="60" w:type="dxa"/>
            </w:tcMar>
            <w:vAlign w:val="center"/>
          </w:tcPr>
          <w:p w14:paraId="10D1F9AE" w14:textId="77777777" w:rsidR="00855C83" w:rsidRDefault="00855C83" w:rsidP="005A1663">
            <w:pPr>
              <w:pStyle w:val="HeaderdanNomorKolompadaTabel"/>
            </w:pPr>
            <w:r>
              <w:t>Jumlah Hotel Bintang</w:t>
            </w:r>
          </w:p>
        </w:tc>
        <w:tc>
          <w:tcPr>
            <w:tcW w:w="738" w:type="pct"/>
            <w:tcMar>
              <w:top w:w="60" w:type="dxa"/>
              <w:left w:w="60" w:type="dxa"/>
              <w:bottom w:w="60" w:type="dxa"/>
              <w:right w:w="60" w:type="dxa"/>
            </w:tcMar>
            <w:vAlign w:val="center"/>
          </w:tcPr>
          <w:p w14:paraId="6264377D" w14:textId="77777777" w:rsidR="00855C83" w:rsidRDefault="00855C83" w:rsidP="005A1663">
            <w:pPr>
              <w:pStyle w:val="HeaderdanNomorKolompadaTabel"/>
            </w:pPr>
            <w:r>
              <w:t>Hotel non bintang dan akomodasi lainnya</w:t>
            </w:r>
          </w:p>
        </w:tc>
        <w:tc>
          <w:tcPr>
            <w:tcW w:w="738" w:type="pct"/>
            <w:tcMar>
              <w:top w:w="60" w:type="dxa"/>
              <w:left w:w="60" w:type="dxa"/>
              <w:bottom w:w="60" w:type="dxa"/>
              <w:right w:w="60" w:type="dxa"/>
            </w:tcMar>
            <w:vAlign w:val="center"/>
          </w:tcPr>
          <w:p w14:paraId="39B1A7DA" w14:textId="77777777" w:rsidR="00855C83" w:rsidRDefault="00855C83" w:rsidP="005A1663">
            <w:pPr>
              <w:pStyle w:val="HeaderdanNomorKolompadaTabel"/>
            </w:pPr>
            <w:r>
              <w:t>Jumlah Kamar</w:t>
            </w:r>
          </w:p>
        </w:tc>
        <w:tc>
          <w:tcPr>
            <w:tcW w:w="791" w:type="pct"/>
            <w:tcMar>
              <w:top w:w="60" w:type="dxa"/>
              <w:left w:w="60" w:type="dxa"/>
              <w:bottom w:w="60" w:type="dxa"/>
              <w:right w:w="60" w:type="dxa"/>
            </w:tcMar>
            <w:vAlign w:val="center"/>
          </w:tcPr>
          <w:p w14:paraId="6F81302E" w14:textId="77777777" w:rsidR="00855C83" w:rsidRDefault="00855C83" w:rsidP="005A1663">
            <w:pPr>
              <w:pStyle w:val="HeaderdanNomorKolompadaTabel"/>
            </w:pPr>
            <w:r>
              <w:t>Tingkat Penghunian Kamar (TPK)</w:t>
            </w:r>
          </w:p>
        </w:tc>
        <w:tc>
          <w:tcPr>
            <w:tcW w:w="791" w:type="pct"/>
            <w:tcMar>
              <w:top w:w="60" w:type="dxa"/>
              <w:left w:w="60" w:type="dxa"/>
              <w:bottom w:w="60" w:type="dxa"/>
              <w:right w:w="60" w:type="dxa"/>
            </w:tcMar>
            <w:vAlign w:val="center"/>
          </w:tcPr>
          <w:p w14:paraId="4A225AAF" w14:textId="77777777" w:rsidR="00855C83" w:rsidRDefault="00855C83" w:rsidP="005A1663">
            <w:pPr>
              <w:pStyle w:val="HeaderdanNomorKolompadaTabel"/>
            </w:pPr>
            <w:r>
              <w:t>Tingkat Penghunian Ganda Kamar</w:t>
            </w:r>
          </w:p>
        </w:tc>
      </w:tr>
      <w:tr w:rsidR="005A1663" w14:paraId="07F9C9AC" w14:textId="77777777" w:rsidTr="005A1663">
        <w:trPr>
          <w:cantSplit/>
          <w:tblHeader/>
          <w:jc w:val="center"/>
        </w:trPr>
        <w:tc>
          <w:tcPr>
            <w:tcW w:w="463" w:type="pct"/>
            <w:tcMar>
              <w:top w:w="60" w:type="dxa"/>
              <w:left w:w="60" w:type="dxa"/>
              <w:bottom w:w="60" w:type="dxa"/>
              <w:right w:w="60" w:type="dxa"/>
            </w:tcMar>
            <w:vAlign w:val="center"/>
          </w:tcPr>
          <w:p w14:paraId="2B7822D0" w14:textId="244DFE1A" w:rsidR="005A1663" w:rsidRDefault="005A1663" w:rsidP="005A1663">
            <w:pPr>
              <w:pStyle w:val="HeaderdanNomorKolompadaTabel"/>
              <w:spacing w:before="0" w:after="0"/>
            </w:pPr>
            <w:r>
              <w:t>(1)</w:t>
            </w:r>
          </w:p>
        </w:tc>
        <w:tc>
          <w:tcPr>
            <w:tcW w:w="774" w:type="pct"/>
            <w:tcMar>
              <w:top w:w="60" w:type="dxa"/>
              <w:left w:w="60" w:type="dxa"/>
              <w:bottom w:w="60" w:type="dxa"/>
              <w:right w:w="60" w:type="dxa"/>
            </w:tcMar>
            <w:vAlign w:val="center"/>
          </w:tcPr>
          <w:p w14:paraId="3ADC4088" w14:textId="64DD2F86" w:rsidR="005A1663" w:rsidRDefault="005A1663" w:rsidP="005A1663">
            <w:pPr>
              <w:pStyle w:val="HeaderdanNomorKolompadaTabel"/>
              <w:spacing w:before="0" w:after="0"/>
            </w:pPr>
            <w:r>
              <w:t>(2)</w:t>
            </w:r>
          </w:p>
        </w:tc>
        <w:tc>
          <w:tcPr>
            <w:tcW w:w="702" w:type="pct"/>
            <w:tcMar>
              <w:top w:w="60" w:type="dxa"/>
              <w:left w:w="60" w:type="dxa"/>
              <w:bottom w:w="60" w:type="dxa"/>
              <w:right w:w="60" w:type="dxa"/>
            </w:tcMar>
            <w:vAlign w:val="center"/>
          </w:tcPr>
          <w:p w14:paraId="2EA47960" w14:textId="72CCEB30" w:rsidR="005A1663" w:rsidRDefault="005A1663" w:rsidP="005A1663">
            <w:pPr>
              <w:pStyle w:val="HeaderdanNomorKolompadaTabel"/>
              <w:spacing w:before="0" w:after="0"/>
            </w:pPr>
            <w:r>
              <w:t>(3)</w:t>
            </w:r>
          </w:p>
        </w:tc>
        <w:tc>
          <w:tcPr>
            <w:tcW w:w="738" w:type="pct"/>
            <w:tcMar>
              <w:top w:w="60" w:type="dxa"/>
              <w:left w:w="60" w:type="dxa"/>
              <w:bottom w:w="60" w:type="dxa"/>
              <w:right w:w="60" w:type="dxa"/>
            </w:tcMar>
            <w:vAlign w:val="center"/>
          </w:tcPr>
          <w:p w14:paraId="76D114CA" w14:textId="0AA6FD56" w:rsidR="005A1663" w:rsidRDefault="005A1663" w:rsidP="005A1663">
            <w:pPr>
              <w:pStyle w:val="HeaderdanNomorKolompadaTabel"/>
              <w:spacing w:before="0" w:after="0"/>
            </w:pPr>
            <w:r>
              <w:t>(4)</w:t>
            </w:r>
          </w:p>
        </w:tc>
        <w:tc>
          <w:tcPr>
            <w:tcW w:w="738" w:type="pct"/>
            <w:tcMar>
              <w:top w:w="60" w:type="dxa"/>
              <w:left w:w="60" w:type="dxa"/>
              <w:bottom w:w="60" w:type="dxa"/>
              <w:right w:w="60" w:type="dxa"/>
            </w:tcMar>
            <w:vAlign w:val="center"/>
          </w:tcPr>
          <w:p w14:paraId="4E177D12" w14:textId="7B0DE1D1" w:rsidR="005A1663" w:rsidRDefault="005A1663" w:rsidP="005A1663">
            <w:pPr>
              <w:pStyle w:val="HeaderdanNomorKolompadaTabel"/>
              <w:spacing w:before="0" w:after="0"/>
            </w:pPr>
            <w:r>
              <w:t>(5)</w:t>
            </w:r>
          </w:p>
        </w:tc>
        <w:tc>
          <w:tcPr>
            <w:tcW w:w="791" w:type="pct"/>
            <w:tcMar>
              <w:top w:w="60" w:type="dxa"/>
              <w:left w:w="60" w:type="dxa"/>
              <w:bottom w:w="60" w:type="dxa"/>
              <w:right w:w="60" w:type="dxa"/>
            </w:tcMar>
            <w:vAlign w:val="center"/>
          </w:tcPr>
          <w:p w14:paraId="762606C2" w14:textId="52F42913" w:rsidR="005A1663" w:rsidRDefault="005A1663" w:rsidP="005A1663">
            <w:pPr>
              <w:pStyle w:val="HeaderdanNomorKolompadaTabel"/>
              <w:spacing w:before="0" w:after="0"/>
            </w:pPr>
            <w:r>
              <w:t>(6)</w:t>
            </w:r>
          </w:p>
        </w:tc>
        <w:tc>
          <w:tcPr>
            <w:tcW w:w="791" w:type="pct"/>
            <w:tcMar>
              <w:top w:w="60" w:type="dxa"/>
              <w:left w:w="60" w:type="dxa"/>
              <w:bottom w:w="60" w:type="dxa"/>
              <w:right w:w="60" w:type="dxa"/>
            </w:tcMar>
            <w:vAlign w:val="center"/>
          </w:tcPr>
          <w:p w14:paraId="2BDE3DE8" w14:textId="65029EC8" w:rsidR="005A1663" w:rsidRDefault="005A1663" w:rsidP="005A1663">
            <w:pPr>
              <w:pStyle w:val="HeaderdanNomorKolompadaTabel"/>
              <w:spacing w:before="0" w:after="0"/>
            </w:pPr>
            <w:r>
              <w:t>(7)</w:t>
            </w:r>
          </w:p>
        </w:tc>
      </w:tr>
      <w:tr w:rsidR="00855C83" w14:paraId="445D7E72" w14:textId="77777777" w:rsidTr="005A1663">
        <w:trPr>
          <w:cantSplit/>
          <w:jc w:val="center"/>
        </w:trPr>
        <w:tc>
          <w:tcPr>
            <w:tcW w:w="463" w:type="pct"/>
            <w:tcMar>
              <w:top w:w="60" w:type="dxa"/>
              <w:left w:w="60" w:type="dxa"/>
              <w:bottom w:w="60" w:type="dxa"/>
              <w:right w:w="60" w:type="dxa"/>
            </w:tcMar>
            <w:vAlign w:val="center"/>
          </w:tcPr>
          <w:p w14:paraId="7B3DD42E" w14:textId="77777777" w:rsidR="00855C83" w:rsidRDefault="00855C83" w:rsidP="00855C83">
            <w:pPr>
              <w:pStyle w:val="IsiTabel"/>
            </w:pPr>
            <w:r>
              <w:t>2015</w:t>
            </w:r>
          </w:p>
        </w:tc>
        <w:tc>
          <w:tcPr>
            <w:tcW w:w="774" w:type="pct"/>
            <w:tcMar>
              <w:top w:w="60" w:type="dxa"/>
              <w:left w:w="60" w:type="dxa"/>
              <w:bottom w:w="60" w:type="dxa"/>
              <w:right w:w="60" w:type="dxa"/>
            </w:tcMar>
            <w:vAlign w:val="center"/>
          </w:tcPr>
          <w:p w14:paraId="0E01D3C9" w14:textId="77777777" w:rsidR="00855C83" w:rsidRDefault="00855C83" w:rsidP="00855C83">
            <w:pPr>
              <w:pStyle w:val="IsiTabel"/>
            </w:pPr>
            <w:r>
              <w:t>1.165</w:t>
            </w:r>
          </w:p>
        </w:tc>
        <w:tc>
          <w:tcPr>
            <w:tcW w:w="702" w:type="pct"/>
            <w:tcMar>
              <w:top w:w="60" w:type="dxa"/>
              <w:left w:w="60" w:type="dxa"/>
              <w:bottom w:w="60" w:type="dxa"/>
              <w:right w:w="60" w:type="dxa"/>
            </w:tcMar>
            <w:vAlign w:val="center"/>
          </w:tcPr>
          <w:p w14:paraId="77268F39" w14:textId="77777777" w:rsidR="00855C83" w:rsidRDefault="00855C83" w:rsidP="00855C83">
            <w:pPr>
              <w:pStyle w:val="IsiTabel"/>
            </w:pPr>
            <w:r>
              <w:t>89</w:t>
            </w:r>
          </w:p>
        </w:tc>
        <w:tc>
          <w:tcPr>
            <w:tcW w:w="738" w:type="pct"/>
            <w:tcMar>
              <w:top w:w="60" w:type="dxa"/>
              <w:left w:w="60" w:type="dxa"/>
              <w:bottom w:w="60" w:type="dxa"/>
              <w:right w:w="60" w:type="dxa"/>
            </w:tcMar>
            <w:vAlign w:val="center"/>
          </w:tcPr>
          <w:p w14:paraId="1D51694E" w14:textId="77777777" w:rsidR="00855C83" w:rsidRDefault="00855C83" w:rsidP="00855C83">
            <w:pPr>
              <w:pStyle w:val="IsiTabel"/>
            </w:pPr>
            <w:r>
              <w:t>1.076</w:t>
            </w:r>
          </w:p>
        </w:tc>
        <w:tc>
          <w:tcPr>
            <w:tcW w:w="738" w:type="pct"/>
            <w:tcMar>
              <w:top w:w="60" w:type="dxa"/>
              <w:left w:w="60" w:type="dxa"/>
              <w:bottom w:w="60" w:type="dxa"/>
              <w:right w:w="60" w:type="dxa"/>
            </w:tcMar>
            <w:vAlign w:val="center"/>
          </w:tcPr>
          <w:p w14:paraId="5741A8E1" w14:textId="77777777" w:rsidR="00855C83" w:rsidRDefault="00855C83" w:rsidP="00855C83">
            <w:pPr>
              <w:pStyle w:val="IsiTabel"/>
            </w:pPr>
            <w:r>
              <w:t>22.594</w:t>
            </w:r>
          </w:p>
        </w:tc>
        <w:tc>
          <w:tcPr>
            <w:tcW w:w="791" w:type="pct"/>
            <w:tcMar>
              <w:top w:w="60" w:type="dxa"/>
              <w:left w:w="60" w:type="dxa"/>
              <w:bottom w:w="60" w:type="dxa"/>
              <w:right w:w="60" w:type="dxa"/>
            </w:tcMar>
            <w:vAlign w:val="center"/>
          </w:tcPr>
          <w:p w14:paraId="0CF8ADE3" w14:textId="77777777" w:rsidR="00855C83" w:rsidRDefault="00855C83" w:rsidP="00855C83">
            <w:pPr>
              <w:pStyle w:val="IsiTabel"/>
            </w:pPr>
            <w:r>
              <w:t>34,89</w:t>
            </w:r>
          </w:p>
        </w:tc>
        <w:tc>
          <w:tcPr>
            <w:tcW w:w="791" w:type="pct"/>
            <w:tcMar>
              <w:top w:w="60" w:type="dxa"/>
              <w:left w:w="60" w:type="dxa"/>
              <w:bottom w:w="60" w:type="dxa"/>
              <w:right w:w="60" w:type="dxa"/>
            </w:tcMar>
            <w:vAlign w:val="center"/>
          </w:tcPr>
          <w:p w14:paraId="3B339164" w14:textId="77777777" w:rsidR="00855C83" w:rsidRDefault="00855C83" w:rsidP="00855C83">
            <w:pPr>
              <w:pStyle w:val="IsiTabel"/>
            </w:pPr>
            <w:r>
              <w:t>1,970</w:t>
            </w:r>
          </w:p>
        </w:tc>
      </w:tr>
      <w:tr w:rsidR="00855C83" w14:paraId="11E36719" w14:textId="77777777" w:rsidTr="005A1663">
        <w:trPr>
          <w:cantSplit/>
          <w:jc w:val="center"/>
        </w:trPr>
        <w:tc>
          <w:tcPr>
            <w:tcW w:w="463" w:type="pct"/>
            <w:tcMar>
              <w:top w:w="60" w:type="dxa"/>
              <w:left w:w="60" w:type="dxa"/>
              <w:bottom w:w="60" w:type="dxa"/>
              <w:right w:w="60" w:type="dxa"/>
            </w:tcMar>
            <w:vAlign w:val="center"/>
          </w:tcPr>
          <w:p w14:paraId="51C8C271" w14:textId="77777777" w:rsidR="00855C83" w:rsidRDefault="00855C83" w:rsidP="00855C83">
            <w:pPr>
              <w:pStyle w:val="IsiTabel"/>
            </w:pPr>
            <w:r>
              <w:t>2016</w:t>
            </w:r>
          </w:p>
        </w:tc>
        <w:tc>
          <w:tcPr>
            <w:tcW w:w="774" w:type="pct"/>
            <w:tcMar>
              <w:top w:w="60" w:type="dxa"/>
              <w:left w:w="60" w:type="dxa"/>
              <w:bottom w:w="60" w:type="dxa"/>
              <w:right w:w="60" w:type="dxa"/>
            </w:tcMar>
            <w:vAlign w:val="center"/>
          </w:tcPr>
          <w:p w14:paraId="1DD83987" w14:textId="77777777" w:rsidR="00855C83" w:rsidRDefault="00855C83" w:rsidP="00855C83">
            <w:pPr>
              <w:pStyle w:val="IsiTabel"/>
            </w:pPr>
            <w:r>
              <w:t>1.170</w:t>
            </w:r>
          </w:p>
        </w:tc>
        <w:tc>
          <w:tcPr>
            <w:tcW w:w="702" w:type="pct"/>
            <w:tcMar>
              <w:top w:w="60" w:type="dxa"/>
              <w:left w:w="60" w:type="dxa"/>
              <w:bottom w:w="60" w:type="dxa"/>
              <w:right w:w="60" w:type="dxa"/>
            </w:tcMar>
            <w:vAlign w:val="center"/>
          </w:tcPr>
          <w:p w14:paraId="0B23A6AB" w14:textId="77777777" w:rsidR="00855C83" w:rsidRDefault="00855C83" w:rsidP="00855C83">
            <w:pPr>
              <w:pStyle w:val="IsiTabel"/>
            </w:pPr>
            <w:r>
              <w:t>94</w:t>
            </w:r>
          </w:p>
        </w:tc>
        <w:tc>
          <w:tcPr>
            <w:tcW w:w="738" w:type="pct"/>
            <w:tcMar>
              <w:top w:w="60" w:type="dxa"/>
              <w:left w:w="60" w:type="dxa"/>
              <w:bottom w:w="60" w:type="dxa"/>
              <w:right w:w="60" w:type="dxa"/>
            </w:tcMar>
            <w:vAlign w:val="center"/>
          </w:tcPr>
          <w:p w14:paraId="71BDB18E" w14:textId="77777777" w:rsidR="00855C83" w:rsidRDefault="00855C83" w:rsidP="00855C83">
            <w:pPr>
              <w:pStyle w:val="IsiTabel"/>
            </w:pPr>
            <w:r>
              <w:t>1.076</w:t>
            </w:r>
          </w:p>
        </w:tc>
        <w:tc>
          <w:tcPr>
            <w:tcW w:w="738" w:type="pct"/>
            <w:tcMar>
              <w:top w:w="60" w:type="dxa"/>
              <w:left w:w="60" w:type="dxa"/>
              <w:bottom w:w="60" w:type="dxa"/>
              <w:right w:w="60" w:type="dxa"/>
            </w:tcMar>
            <w:vAlign w:val="center"/>
          </w:tcPr>
          <w:p w14:paraId="155180B6" w14:textId="77777777" w:rsidR="00855C83" w:rsidRDefault="00855C83" w:rsidP="00855C83">
            <w:pPr>
              <w:pStyle w:val="IsiTabel"/>
            </w:pPr>
            <w:r>
              <w:t>23.613</w:t>
            </w:r>
          </w:p>
        </w:tc>
        <w:tc>
          <w:tcPr>
            <w:tcW w:w="791" w:type="pct"/>
            <w:tcMar>
              <w:top w:w="60" w:type="dxa"/>
              <w:left w:w="60" w:type="dxa"/>
              <w:bottom w:w="60" w:type="dxa"/>
              <w:right w:w="60" w:type="dxa"/>
            </w:tcMar>
            <w:vAlign w:val="center"/>
          </w:tcPr>
          <w:p w14:paraId="72C37DC9" w14:textId="77777777" w:rsidR="00855C83" w:rsidRDefault="00855C83" w:rsidP="00855C83">
            <w:pPr>
              <w:pStyle w:val="IsiTabel"/>
            </w:pPr>
            <w:r>
              <w:t>37,72</w:t>
            </w:r>
          </w:p>
        </w:tc>
        <w:tc>
          <w:tcPr>
            <w:tcW w:w="791" w:type="pct"/>
            <w:tcMar>
              <w:top w:w="60" w:type="dxa"/>
              <w:left w:w="60" w:type="dxa"/>
              <w:bottom w:w="60" w:type="dxa"/>
              <w:right w:w="60" w:type="dxa"/>
            </w:tcMar>
            <w:vAlign w:val="center"/>
          </w:tcPr>
          <w:p w14:paraId="50BD86A6" w14:textId="77777777" w:rsidR="00855C83" w:rsidRDefault="00855C83" w:rsidP="00855C83">
            <w:pPr>
              <w:pStyle w:val="IsiTabel"/>
            </w:pPr>
            <w:r>
              <w:t>2,110</w:t>
            </w:r>
          </w:p>
        </w:tc>
      </w:tr>
      <w:tr w:rsidR="00855C83" w14:paraId="68B6EA86" w14:textId="77777777" w:rsidTr="005A1663">
        <w:trPr>
          <w:cantSplit/>
          <w:jc w:val="center"/>
        </w:trPr>
        <w:tc>
          <w:tcPr>
            <w:tcW w:w="463" w:type="pct"/>
            <w:tcMar>
              <w:top w:w="60" w:type="dxa"/>
              <w:left w:w="60" w:type="dxa"/>
              <w:bottom w:w="60" w:type="dxa"/>
              <w:right w:w="60" w:type="dxa"/>
            </w:tcMar>
            <w:vAlign w:val="center"/>
          </w:tcPr>
          <w:p w14:paraId="5BF6E6EC" w14:textId="77777777" w:rsidR="00855C83" w:rsidRDefault="00855C83" w:rsidP="00855C83">
            <w:pPr>
              <w:pStyle w:val="IsiTabel"/>
            </w:pPr>
            <w:r>
              <w:t>2017</w:t>
            </w:r>
          </w:p>
        </w:tc>
        <w:tc>
          <w:tcPr>
            <w:tcW w:w="774" w:type="pct"/>
            <w:tcMar>
              <w:top w:w="60" w:type="dxa"/>
              <w:left w:w="60" w:type="dxa"/>
              <w:bottom w:w="60" w:type="dxa"/>
              <w:right w:w="60" w:type="dxa"/>
            </w:tcMar>
            <w:vAlign w:val="center"/>
          </w:tcPr>
          <w:p w14:paraId="2A05D875" w14:textId="77777777" w:rsidR="00855C83" w:rsidRDefault="00855C83" w:rsidP="00855C83">
            <w:pPr>
              <w:pStyle w:val="IsiTabel"/>
            </w:pPr>
            <w:r>
              <w:t>1.179</w:t>
            </w:r>
          </w:p>
        </w:tc>
        <w:tc>
          <w:tcPr>
            <w:tcW w:w="702" w:type="pct"/>
            <w:tcMar>
              <w:top w:w="60" w:type="dxa"/>
              <w:left w:w="60" w:type="dxa"/>
              <w:bottom w:w="60" w:type="dxa"/>
              <w:right w:w="60" w:type="dxa"/>
            </w:tcMar>
            <w:vAlign w:val="center"/>
          </w:tcPr>
          <w:p w14:paraId="3D4DC97C" w14:textId="77777777" w:rsidR="00855C83" w:rsidRDefault="00855C83" w:rsidP="00855C83">
            <w:pPr>
              <w:pStyle w:val="IsiTabel"/>
            </w:pPr>
            <w:r>
              <w:t>117</w:t>
            </w:r>
          </w:p>
        </w:tc>
        <w:tc>
          <w:tcPr>
            <w:tcW w:w="738" w:type="pct"/>
            <w:tcMar>
              <w:top w:w="60" w:type="dxa"/>
              <w:left w:w="60" w:type="dxa"/>
              <w:bottom w:w="60" w:type="dxa"/>
              <w:right w:w="60" w:type="dxa"/>
            </w:tcMar>
            <w:vAlign w:val="center"/>
          </w:tcPr>
          <w:p w14:paraId="6C3770BD" w14:textId="77777777" w:rsidR="00855C83" w:rsidRDefault="00855C83" w:rsidP="00855C83">
            <w:pPr>
              <w:pStyle w:val="IsiTabel"/>
            </w:pPr>
            <w:r>
              <w:t>1.062</w:t>
            </w:r>
          </w:p>
        </w:tc>
        <w:tc>
          <w:tcPr>
            <w:tcW w:w="738" w:type="pct"/>
            <w:tcMar>
              <w:top w:w="60" w:type="dxa"/>
              <w:left w:w="60" w:type="dxa"/>
              <w:bottom w:w="60" w:type="dxa"/>
              <w:right w:w="60" w:type="dxa"/>
            </w:tcMar>
            <w:vAlign w:val="center"/>
          </w:tcPr>
          <w:p w14:paraId="25ECE292" w14:textId="77777777" w:rsidR="00855C83" w:rsidRDefault="00855C83" w:rsidP="00855C83">
            <w:pPr>
              <w:pStyle w:val="IsiTabel"/>
            </w:pPr>
            <w:r>
              <w:t>26.164</w:t>
            </w:r>
          </w:p>
        </w:tc>
        <w:tc>
          <w:tcPr>
            <w:tcW w:w="791" w:type="pct"/>
            <w:tcMar>
              <w:top w:w="60" w:type="dxa"/>
              <w:left w:w="60" w:type="dxa"/>
              <w:bottom w:w="60" w:type="dxa"/>
              <w:right w:w="60" w:type="dxa"/>
            </w:tcMar>
            <w:vAlign w:val="center"/>
          </w:tcPr>
          <w:p w14:paraId="0BBCC1B3" w14:textId="77777777" w:rsidR="00855C83" w:rsidRDefault="00855C83" w:rsidP="00855C83">
            <w:pPr>
              <w:pStyle w:val="IsiTabel"/>
            </w:pPr>
            <w:r>
              <w:t>45,08</w:t>
            </w:r>
          </w:p>
        </w:tc>
        <w:tc>
          <w:tcPr>
            <w:tcW w:w="791" w:type="pct"/>
            <w:tcMar>
              <w:top w:w="60" w:type="dxa"/>
              <w:left w:w="60" w:type="dxa"/>
              <w:bottom w:w="60" w:type="dxa"/>
              <w:right w:w="60" w:type="dxa"/>
            </w:tcMar>
            <w:vAlign w:val="center"/>
          </w:tcPr>
          <w:p w14:paraId="635FAE84" w14:textId="77777777" w:rsidR="00855C83" w:rsidRDefault="00855C83" w:rsidP="00855C83">
            <w:pPr>
              <w:pStyle w:val="IsiTabel"/>
            </w:pPr>
            <w:r>
              <w:t>1,910</w:t>
            </w:r>
          </w:p>
        </w:tc>
      </w:tr>
      <w:tr w:rsidR="00855C83" w14:paraId="746A0C6B" w14:textId="77777777" w:rsidTr="005A1663">
        <w:trPr>
          <w:cantSplit/>
          <w:jc w:val="center"/>
        </w:trPr>
        <w:tc>
          <w:tcPr>
            <w:tcW w:w="463" w:type="pct"/>
            <w:tcMar>
              <w:top w:w="60" w:type="dxa"/>
              <w:left w:w="60" w:type="dxa"/>
              <w:bottom w:w="60" w:type="dxa"/>
              <w:right w:w="60" w:type="dxa"/>
            </w:tcMar>
            <w:vAlign w:val="center"/>
          </w:tcPr>
          <w:p w14:paraId="4C4FF816" w14:textId="77777777" w:rsidR="00855C83" w:rsidRDefault="00855C83" w:rsidP="00855C83">
            <w:pPr>
              <w:pStyle w:val="IsiTabel"/>
            </w:pPr>
            <w:r>
              <w:t>2018</w:t>
            </w:r>
          </w:p>
        </w:tc>
        <w:tc>
          <w:tcPr>
            <w:tcW w:w="774" w:type="pct"/>
            <w:tcMar>
              <w:top w:w="60" w:type="dxa"/>
              <w:left w:w="60" w:type="dxa"/>
              <w:bottom w:w="60" w:type="dxa"/>
              <w:right w:w="60" w:type="dxa"/>
            </w:tcMar>
            <w:vAlign w:val="center"/>
          </w:tcPr>
          <w:p w14:paraId="32ED42ED" w14:textId="77777777" w:rsidR="00855C83" w:rsidRDefault="00855C83" w:rsidP="00855C83">
            <w:pPr>
              <w:pStyle w:val="IsiTabel"/>
            </w:pPr>
            <w:r>
              <w:t>1.617</w:t>
            </w:r>
          </w:p>
        </w:tc>
        <w:tc>
          <w:tcPr>
            <w:tcW w:w="702" w:type="pct"/>
            <w:tcMar>
              <w:top w:w="60" w:type="dxa"/>
              <w:left w:w="60" w:type="dxa"/>
              <w:bottom w:w="60" w:type="dxa"/>
              <w:right w:w="60" w:type="dxa"/>
            </w:tcMar>
            <w:vAlign w:val="center"/>
          </w:tcPr>
          <w:p w14:paraId="532D5D41" w14:textId="77777777" w:rsidR="00855C83" w:rsidRDefault="00855C83" w:rsidP="00855C83">
            <w:pPr>
              <w:pStyle w:val="IsiTabel"/>
            </w:pPr>
            <w:r>
              <w:t>143</w:t>
            </w:r>
          </w:p>
        </w:tc>
        <w:tc>
          <w:tcPr>
            <w:tcW w:w="738" w:type="pct"/>
            <w:tcMar>
              <w:top w:w="60" w:type="dxa"/>
              <w:left w:w="60" w:type="dxa"/>
              <w:bottom w:w="60" w:type="dxa"/>
              <w:right w:w="60" w:type="dxa"/>
            </w:tcMar>
            <w:vAlign w:val="center"/>
          </w:tcPr>
          <w:p w14:paraId="0E5F7AAE" w14:textId="77777777" w:rsidR="00855C83" w:rsidRDefault="00855C83" w:rsidP="00855C83">
            <w:pPr>
              <w:pStyle w:val="IsiTabel"/>
            </w:pPr>
            <w:r>
              <w:t>1.474</w:t>
            </w:r>
          </w:p>
        </w:tc>
        <w:tc>
          <w:tcPr>
            <w:tcW w:w="738" w:type="pct"/>
            <w:tcMar>
              <w:top w:w="60" w:type="dxa"/>
              <w:left w:w="60" w:type="dxa"/>
              <w:bottom w:w="60" w:type="dxa"/>
              <w:right w:w="60" w:type="dxa"/>
            </w:tcMar>
            <w:vAlign w:val="center"/>
          </w:tcPr>
          <w:p w14:paraId="7FF2268B" w14:textId="77777777" w:rsidR="00855C83" w:rsidRDefault="00855C83" w:rsidP="00855C83">
            <w:pPr>
              <w:pStyle w:val="IsiTabel"/>
            </w:pPr>
            <w:r>
              <w:t>32.869</w:t>
            </w:r>
          </w:p>
        </w:tc>
        <w:tc>
          <w:tcPr>
            <w:tcW w:w="791" w:type="pct"/>
            <w:tcMar>
              <w:top w:w="60" w:type="dxa"/>
              <w:left w:w="60" w:type="dxa"/>
              <w:bottom w:w="60" w:type="dxa"/>
              <w:right w:w="60" w:type="dxa"/>
            </w:tcMar>
            <w:vAlign w:val="center"/>
          </w:tcPr>
          <w:p w14:paraId="07BDB1B0" w14:textId="77777777" w:rsidR="00855C83" w:rsidRDefault="00855C83" w:rsidP="00855C83">
            <w:pPr>
              <w:pStyle w:val="IsiTabel"/>
            </w:pPr>
            <w:r>
              <w:t>45,11</w:t>
            </w:r>
          </w:p>
        </w:tc>
        <w:tc>
          <w:tcPr>
            <w:tcW w:w="791" w:type="pct"/>
            <w:tcMar>
              <w:top w:w="60" w:type="dxa"/>
              <w:left w:w="60" w:type="dxa"/>
              <w:bottom w:w="60" w:type="dxa"/>
              <w:right w:w="60" w:type="dxa"/>
            </w:tcMar>
            <w:vAlign w:val="center"/>
          </w:tcPr>
          <w:p w14:paraId="135664E9" w14:textId="77777777" w:rsidR="00855C83" w:rsidRDefault="00855C83" w:rsidP="00855C83">
            <w:pPr>
              <w:pStyle w:val="IsiTabel"/>
            </w:pPr>
            <w:r>
              <w:t>1,930</w:t>
            </w:r>
          </w:p>
        </w:tc>
      </w:tr>
      <w:tr w:rsidR="00855C83" w14:paraId="5931051D" w14:textId="77777777" w:rsidTr="005A1663">
        <w:trPr>
          <w:cantSplit/>
          <w:jc w:val="center"/>
        </w:trPr>
        <w:tc>
          <w:tcPr>
            <w:tcW w:w="463" w:type="pct"/>
            <w:tcMar>
              <w:top w:w="60" w:type="dxa"/>
              <w:left w:w="60" w:type="dxa"/>
              <w:bottom w:w="60" w:type="dxa"/>
              <w:right w:w="60" w:type="dxa"/>
            </w:tcMar>
            <w:vAlign w:val="center"/>
          </w:tcPr>
          <w:p w14:paraId="236B538B" w14:textId="77777777" w:rsidR="00855C83" w:rsidRDefault="00855C83" w:rsidP="00855C83">
            <w:pPr>
              <w:pStyle w:val="IsiTabel"/>
            </w:pPr>
            <w:r>
              <w:t>2019</w:t>
            </w:r>
          </w:p>
        </w:tc>
        <w:tc>
          <w:tcPr>
            <w:tcW w:w="774" w:type="pct"/>
            <w:tcMar>
              <w:top w:w="60" w:type="dxa"/>
              <w:left w:w="60" w:type="dxa"/>
              <w:bottom w:w="60" w:type="dxa"/>
              <w:right w:w="60" w:type="dxa"/>
            </w:tcMar>
            <w:vAlign w:val="center"/>
          </w:tcPr>
          <w:p w14:paraId="6770B9E9" w14:textId="77777777" w:rsidR="00855C83" w:rsidRDefault="00855C83" w:rsidP="00855C83">
            <w:pPr>
              <w:pStyle w:val="IsiTabel"/>
            </w:pPr>
            <w:r>
              <w:t>1.817</w:t>
            </w:r>
          </w:p>
        </w:tc>
        <w:tc>
          <w:tcPr>
            <w:tcW w:w="702" w:type="pct"/>
            <w:tcMar>
              <w:top w:w="60" w:type="dxa"/>
              <w:left w:w="60" w:type="dxa"/>
              <w:bottom w:w="60" w:type="dxa"/>
              <w:right w:w="60" w:type="dxa"/>
            </w:tcMar>
            <w:vAlign w:val="center"/>
          </w:tcPr>
          <w:p w14:paraId="6A99053F" w14:textId="77777777" w:rsidR="00855C83" w:rsidRDefault="00855C83" w:rsidP="00855C83">
            <w:pPr>
              <w:pStyle w:val="IsiTabel"/>
            </w:pPr>
            <w:r>
              <w:t>163</w:t>
            </w:r>
          </w:p>
        </w:tc>
        <w:tc>
          <w:tcPr>
            <w:tcW w:w="738" w:type="pct"/>
            <w:tcMar>
              <w:top w:w="60" w:type="dxa"/>
              <w:left w:w="60" w:type="dxa"/>
              <w:bottom w:w="60" w:type="dxa"/>
              <w:right w:w="60" w:type="dxa"/>
            </w:tcMar>
            <w:vAlign w:val="center"/>
          </w:tcPr>
          <w:p w14:paraId="0B6B276B" w14:textId="77777777" w:rsidR="00855C83" w:rsidRDefault="00855C83" w:rsidP="00855C83">
            <w:pPr>
              <w:pStyle w:val="IsiTabel"/>
            </w:pPr>
            <w:r>
              <w:t>1.654</w:t>
            </w:r>
          </w:p>
        </w:tc>
        <w:tc>
          <w:tcPr>
            <w:tcW w:w="738" w:type="pct"/>
            <w:tcMar>
              <w:top w:w="60" w:type="dxa"/>
              <w:left w:w="60" w:type="dxa"/>
              <w:bottom w:w="60" w:type="dxa"/>
              <w:right w:w="60" w:type="dxa"/>
            </w:tcMar>
            <w:vAlign w:val="center"/>
          </w:tcPr>
          <w:p w14:paraId="28D3EC12" w14:textId="77777777" w:rsidR="00855C83" w:rsidRDefault="00855C83" w:rsidP="00855C83">
            <w:pPr>
              <w:pStyle w:val="IsiTabel"/>
            </w:pPr>
            <w:r>
              <w:t>35.717</w:t>
            </w:r>
          </w:p>
        </w:tc>
        <w:tc>
          <w:tcPr>
            <w:tcW w:w="791" w:type="pct"/>
            <w:tcMar>
              <w:top w:w="60" w:type="dxa"/>
              <w:left w:w="60" w:type="dxa"/>
              <w:bottom w:w="60" w:type="dxa"/>
              <w:right w:w="60" w:type="dxa"/>
            </w:tcMar>
            <w:vAlign w:val="center"/>
          </w:tcPr>
          <w:p w14:paraId="65142ADB" w14:textId="77777777" w:rsidR="00855C83" w:rsidRDefault="00855C83" w:rsidP="00855C83">
            <w:pPr>
              <w:pStyle w:val="IsiTabel"/>
            </w:pPr>
            <w:r>
              <w:t>45,34</w:t>
            </w:r>
          </w:p>
        </w:tc>
        <w:tc>
          <w:tcPr>
            <w:tcW w:w="791" w:type="pct"/>
            <w:tcMar>
              <w:top w:w="60" w:type="dxa"/>
              <w:left w:w="60" w:type="dxa"/>
              <w:bottom w:w="60" w:type="dxa"/>
              <w:right w:w="60" w:type="dxa"/>
            </w:tcMar>
            <w:vAlign w:val="center"/>
          </w:tcPr>
          <w:p w14:paraId="51BCF5DD" w14:textId="77777777" w:rsidR="00855C83" w:rsidRDefault="00855C83" w:rsidP="00855C83">
            <w:pPr>
              <w:pStyle w:val="IsiTabel"/>
            </w:pPr>
            <w:r>
              <w:t>2,020</w:t>
            </w:r>
          </w:p>
        </w:tc>
      </w:tr>
      <w:tr w:rsidR="00855C83" w14:paraId="0E3A1135" w14:textId="77777777" w:rsidTr="005A1663">
        <w:trPr>
          <w:cantSplit/>
          <w:jc w:val="center"/>
        </w:trPr>
        <w:tc>
          <w:tcPr>
            <w:tcW w:w="463" w:type="pct"/>
            <w:tcMar>
              <w:top w:w="60" w:type="dxa"/>
              <w:left w:w="60" w:type="dxa"/>
              <w:bottom w:w="60" w:type="dxa"/>
              <w:right w:w="60" w:type="dxa"/>
            </w:tcMar>
            <w:vAlign w:val="center"/>
          </w:tcPr>
          <w:p w14:paraId="489DFD9B" w14:textId="77777777" w:rsidR="00855C83" w:rsidRDefault="00855C83" w:rsidP="00855C83">
            <w:pPr>
              <w:pStyle w:val="IsiTabel"/>
            </w:pPr>
            <w:r>
              <w:t>2020</w:t>
            </w:r>
          </w:p>
        </w:tc>
        <w:tc>
          <w:tcPr>
            <w:tcW w:w="774" w:type="pct"/>
            <w:tcMar>
              <w:top w:w="60" w:type="dxa"/>
              <w:left w:w="60" w:type="dxa"/>
              <w:bottom w:w="60" w:type="dxa"/>
              <w:right w:w="60" w:type="dxa"/>
            </w:tcMar>
            <w:vAlign w:val="center"/>
          </w:tcPr>
          <w:p w14:paraId="7016F581" w14:textId="77777777" w:rsidR="00855C83" w:rsidRDefault="00855C83" w:rsidP="00855C83">
            <w:pPr>
              <w:pStyle w:val="IsiTabel"/>
            </w:pPr>
            <w:r>
              <w:t>1.848</w:t>
            </w:r>
          </w:p>
        </w:tc>
        <w:tc>
          <w:tcPr>
            <w:tcW w:w="702" w:type="pct"/>
            <w:tcMar>
              <w:top w:w="60" w:type="dxa"/>
              <w:left w:w="60" w:type="dxa"/>
              <w:bottom w:w="60" w:type="dxa"/>
              <w:right w:w="60" w:type="dxa"/>
            </w:tcMar>
            <w:vAlign w:val="center"/>
          </w:tcPr>
          <w:p w14:paraId="3BD539AB" w14:textId="77777777" w:rsidR="00855C83" w:rsidRDefault="00855C83" w:rsidP="00855C83">
            <w:pPr>
              <w:pStyle w:val="IsiTabel"/>
            </w:pPr>
            <w:r>
              <w:t>172</w:t>
            </w:r>
          </w:p>
        </w:tc>
        <w:tc>
          <w:tcPr>
            <w:tcW w:w="738" w:type="pct"/>
            <w:tcMar>
              <w:top w:w="60" w:type="dxa"/>
              <w:left w:w="60" w:type="dxa"/>
              <w:bottom w:w="60" w:type="dxa"/>
              <w:right w:w="60" w:type="dxa"/>
            </w:tcMar>
            <w:vAlign w:val="center"/>
          </w:tcPr>
          <w:p w14:paraId="7E122CDC" w14:textId="77777777" w:rsidR="00855C83" w:rsidRDefault="00855C83" w:rsidP="00855C83">
            <w:pPr>
              <w:pStyle w:val="IsiTabel"/>
            </w:pPr>
            <w:r>
              <w:t>1.676</w:t>
            </w:r>
          </w:p>
        </w:tc>
        <w:tc>
          <w:tcPr>
            <w:tcW w:w="738" w:type="pct"/>
            <w:tcMar>
              <w:top w:w="60" w:type="dxa"/>
              <w:left w:w="60" w:type="dxa"/>
              <w:bottom w:w="60" w:type="dxa"/>
              <w:right w:w="60" w:type="dxa"/>
            </w:tcMar>
            <w:vAlign w:val="center"/>
          </w:tcPr>
          <w:p w14:paraId="1A4FE8AA" w14:textId="77777777" w:rsidR="00855C83" w:rsidRDefault="00855C83" w:rsidP="00855C83">
            <w:pPr>
              <w:pStyle w:val="IsiTabel"/>
            </w:pPr>
            <w:r>
              <w:t>36.482</w:t>
            </w:r>
          </w:p>
        </w:tc>
        <w:tc>
          <w:tcPr>
            <w:tcW w:w="791" w:type="pct"/>
            <w:tcMar>
              <w:top w:w="60" w:type="dxa"/>
              <w:left w:w="60" w:type="dxa"/>
              <w:bottom w:w="60" w:type="dxa"/>
              <w:right w:w="60" w:type="dxa"/>
            </w:tcMar>
            <w:vAlign w:val="center"/>
          </w:tcPr>
          <w:p w14:paraId="069D7516" w14:textId="77777777" w:rsidR="00855C83" w:rsidRDefault="00855C83" w:rsidP="00855C83">
            <w:pPr>
              <w:pStyle w:val="IsiTabel"/>
            </w:pPr>
            <w:r>
              <w:t>28,90</w:t>
            </w:r>
          </w:p>
        </w:tc>
        <w:tc>
          <w:tcPr>
            <w:tcW w:w="791" w:type="pct"/>
            <w:tcMar>
              <w:top w:w="60" w:type="dxa"/>
              <w:left w:w="60" w:type="dxa"/>
              <w:bottom w:w="60" w:type="dxa"/>
              <w:right w:w="60" w:type="dxa"/>
            </w:tcMar>
            <w:vAlign w:val="center"/>
          </w:tcPr>
          <w:p w14:paraId="61A190BA" w14:textId="77777777" w:rsidR="00855C83" w:rsidRDefault="00855C83" w:rsidP="00855C83">
            <w:pPr>
              <w:pStyle w:val="IsiTabel"/>
            </w:pPr>
            <w:r>
              <w:t>2,050</w:t>
            </w:r>
          </w:p>
        </w:tc>
      </w:tr>
      <w:tr w:rsidR="00855C83" w14:paraId="41786AEF" w14:textId="77777777" w:rsidTr="005A1663">
        <w:trPr>
          <w:cantSplit/>
          <w:jc w:val="center"/>
        </w:trPr>
        <w:tc>
          <w:tcPr>
            <w:tcW w:w="463" w:type="pct"/>
            <w:tcMar>
              <w:top w:w="60" w:type="dxa"/>
              <w:left w:w="60" w:type="dxa"/>
              <w:bottom w:w="60" w:type="dxa"/>
              <w:right w:w="60" w:type="dxa"/>
            </w:tcMar>
            <w:vAlign w:val="center"/>
          </w:tcPr>
          <w:p w14:paraId="64B2C55D" w14:textId="77777777" w:rsidR="00855C83" w:rsidRDefault="00855C83" w:rsidP="00855C83">
            <w:pPr>
              <w:pStyle w:val="IsiTabel"/>
            </w:pPr>
            <w:r>
              <w:t>2021</w:t>
            </w:r>
          </w:p>
        </w:tc>
        <w:tc>
          <w:tcPr>
            <w:tcW w:w="774" w:type="pct"/>
            <w:tcMar>
              <w:top w:w="60" w:type="dxa"/>
              <w:left w:w="60" w:type="dxa"/>
              <w:bottom w:w="60" w:type="dxa"/>
              <w:right w:w="60" w:type="dxa"/>
            </w:tcMar>
            <w:vAlign w:val="center"/>
          </w:tcPr>
          <w:p w14:paraId="394A79F2" w14:textId="77777777" w:rsidR="00855C83" w:rsidRDefault="00855C83" w:rsidP="00855C83">
            <w:pPr>
              <w:pStyle w:val="IsiTabel"/>
            </w:pPr>
            <w:r>
              <w:t>1.696</w:t>
            </w:r>
          </w:p>
        </w:tc>
        <w:tc>
          <w:tcPr>
            <w:tcW w:w="702" w:type="pct"/>
            <w:tcMar>
              <w:top w:w="60" w:type="dxa"/>
              <w:left w:w="60" w:type="dxa"/>
              <w:bottom w:w="60" w:type="dxa"/>
              <w:right w:w="60" w:type="dxa"/>
            </w:tcMar>
            <w:vAlign w:val="center"/>
          </w:tcPr>
          <w:p w14:paraId="793507BC" w14:textId="77777777" w:rsidR="00855C83" w:rsidRDefault="00855C83" w:rsidP="00855C83">
            <w:pPr>
              <w:pStyle w:val="IsiTabel"/>
            </w:pPr>
            <w:r>
              <w:t>168</w:t>
            </w:r>
          </w:p>
        </w:tc>
        <w:tc>
          <w:tcPr>
            <w:tcW w:w="738" w:type="pct"/>
            <w:tcMar>
              <w:top w:w="60" w:type="dxa"/>
              <w:left w:w="60" w:type="dxa"/>
              <w:bottom w:w="60" w:type="dxa"/>
              <w:right w:w="60" w:type="dxa"/>
            </w:tcMar>
            <w:vAlign w:val="center"/>
          </w:tcPr>
          <w:p w14:paraId="0276BACD" w14:textId="77777777" w:rsidR="00855C83" w:rsidRDefault="00855C83" w:rsidP="00855C83">
            <w:pPr>
              <w:pStyle w:val="IsiTabel"/>
            </w:pPr>
            <w:r>
              <w:t>1.528</w:t>
            </w:r>
          </w:p>
        </w:tc>
        <w:tc>
          <w:tcPr>
            <w:tcW w:w="738" w:type="pct"/>
            <w:tcMar>
              <w:top w:w="60" w:type="dxa"/>
              <w:left w:w="60" w:type="dxa"/>
              <w:bottom w:w="60" w:type="dxa"/>
              <w:right w:w="60" w:type="dxa"/>
            </w:tcMar>
            <w:vAlign w:val="center"/>
          </w:tcPr>
          <w:p w14:paraId="1FE8F58F" w14:textId="77777777" w:rsidR="00855C83" w:rsidRDefault="00855C83" w:rsidP="00855C83">
            <w:pPr>
              <w:pStyle w:val="IsiTabel"/>
            </w:pPr>
            <w:r>
              <w:t>34.386</w:t>
            </w:r>
          </w:p>
        </w:tc>
        <w:tc>
          <w:tcPr>
            <w:tcW w:w="791" w:type="pct"/>
            <w:tcMar>
              <w:top w:w="60" w:type="dxa"/>
              <w:left w:w="60" w:type="dxa"/>
              <w:bottom w:w="60" w:type="dxa"/>
              <w:right w:w="60" w:type="dxa"/>
            </w:tcMar>
            <w:vAlign w:val="center"/>
          </w:tcPr>
          <w:p w14:paraId="47213370" w14:textId="77777777" w:rsidR="00855C83" w:rsidRDefault="00855C83" w:rsidP="00855C83">
            <w:pPr>
              <w:pStyle w:val="IsiTabel"/>
            </w:pPr>
            <w:r>
              <w:t>27,48</w:t>
            </w:r>
          </w:p>
        </w:tc>
        <w:tc>
          <w:tcPr>
            <w:tcW w:w="791" w:type="pct"/>
            <w:tcMar>
              <w:top w:w="60" w:type="dxa"/>
              <w:left w:w="60" w:type="dxa"/>
              <w:bottom w:w="60" w:type="dxa"/>
              <w:right w:w="60" w:type="dxa"/>
            </w:tcMar>
            <w:vAlign w:val="center"/>
          </w:tcPr>
          <w:p w14:paraId="5FBF1AEA" w14:textId="77777777" w:rsidR="00855C83" w:rsidRDefault="00855C83" w:rsidP="00855C83">
            <w:pPr>
              <w:pStyle w:val="IsiTabel"/>
            </w:pPr>
            <w:r>
              <w:t>2,150</w:t>
            </w:r>
          </w:p>
        </w:tc>
      </w:tr>
      <w:tr w:rsidR="00855C83" w14:paraId="1BBE02E4" w14:textId="77777777" w:rsidTr="005A1663">
        <w:trPr>
          <w:cantSplit/>
          <w:jc w:val="center"/>
        </w:trPr>
        <w:tc>
          <w:tcPr>
            <w:tcW w:w="463" w:type="pct"/>
            <w:tcMar>
              <w:top w:w="60" w:type="dxa"/>
              <w:left w:w="60" w:type="dxa"/>
              <w:bottom w:w="60" w:type="dxa"/>
              <w:right w:w="60" w:type="dxa"/>
            </w:tcMar>
            <w:vAlign w:val="center"/>
          </w:tcPr>
          <w:p w14:paraId="43AB2A31" w14:textId="77777777" w:rsidR="00855C83" w:rsidRDefault="00855C83" w:rsidP="00855C83">
            <w:pPr>
              <w:pStyle w:val="IsiTabel"/>
            </w:pPr>
            <w:r>
              <w:t>2022</w:t>
            </w:r>
          </w:p>
        </w:tc>
        <w:tc>
          <w:tcPr>
            <w:tcW w:w="774" w:type="pct"/>
            <w:tcMar>
              <w:top w:w="60" w:type="dxa"/>
              <w:left w:w="60" w:type="dxa"/>
              <w:bottom w:w="60" w:type="dxa"/>
              <w:right w:w="60" w:type="dxa"/>
            </w:tcMar>
            <w:vAlign w:val="center"/>
          </w:tcPr>
          <w:p w14:paraId="187E6BB3" w14:textId="77777777" w:rsidR="00855C83" w:rsidRDefault="00855C83" w:rsidP="00855C83">
            <w:pPr>
              <w:pStyle w:val="IsiTabel"/>
            </w:pPr>
            <w:r>
              <w:t>1.818</w:t>
            </w:r>
          </w:p>
        </w:tc>
        <w:tc>
          <w:tcPr>
            <w:tcW w:w="702" w:type="pct"/>
            <w:tcMar>
              <w:top w:w="60" w:type="dxa"/>
              <w:left w:w="60" w:type="dxa"/>
              <w:bottom w:w="60" w:type="dxa"/>
              <w:right w:w="60" w:type="dxa"/>
            </w:tcMar>
            <w:vAlign w:val="center"/>
          </w:tcPr>
          <w:p w14:paraId="44F679F5" w14:textId="77777777" w:rsidR="00855C83" w:rsidRDefault="00855C83" w:rsidP="00855C83">
            <w:pPr>
              <w:pStyle w:val="IsiTabel"/>
            </w:pPr>
            <w:r>
              <w:t>192</w:t>
            </w:r>
          </w:p>
        </w:tc>
        <w:tc>
          <w:tcPr>
            <w:tcW w:w="738" w:type="pct"/>
            <w:tcMar>
              <w:top w:w="60" w:type="dxa"/>
              <w:left w:w="60" w:type="dxa"/>
              <w:bottom w:w="60" w:type="dxa"/>
              <w:right w:w="60" w:type="dxa"/>
            </w:tcMar>
            <w:vAlign w:val="center"/>
          </w:tcPr>
          <w:p w14:paraId="3EB1943B" w14:textId="77777777" w:rsidR="00855C83" w:rsidRDefault="00855C83" w:rsidP="00855C83">
            <w:pPr>
              <w:pStyle w:val="IsiTabel"/>
            </w:pPr>
            <w:r>
              <w:t>1.626</w:t>
            </w:r>
          </w:p>
        </w:tc>
        <w:tc>
          <w:tcPr>
            <w:tcW w:w="738" w:type="pct"/>
            <w:tcMar>
              <w:top w:w="60" w:type="dxa"/>
              <w:left w:w="60" w:type="dxa"/>
              <w:bottom w:w="60" w:type="dxa"/>
              <w:right w:w="60" w:type="dxa"/>
            </w:tcMar>
            <w:vAlign w:val="center"/>
          </w:tcPr>
          <w:p w14:paraId="3D90684F" w14:textId="77777777" w:rsidR="00855C83" w:rsidRDefault="00855C83" w:rsidP="00855C83">
            <w:pPr>
              <w:pStyle w:val="IsiTabel"/>
            </w:pPr>
            <w:r>
              <w:t>36.644</w:t>
            </w:r>
          </w:p>
        </w:tc>
        <w:tc>
          <w:tcPr>
            <w:tcW w:w="791" w:type="pct"/>
            <w:tcMar>
              <w:top w:w="60" w:type="dxa"/>
              <w:left w:w="60" w:type="dxa"/>
              <w:bottom w:w="60" w:type="dxa"/>
              <w:right w:w="60" w:type="dxa"/>
            </w:tcMar>
            <w:vAlign w:val="center"/>
          </w:tcPr>
          <w:p w14:paraId="67FE8679" w14:textId="77777777" w:rsidR="00855C83" w:rsidRDefault="00855C83" w:rsidP="00855C83">
            <w:pPr>
              <w:pStyle w:val="IsiTabel"/>
            </w:pPr>
            <w:r>
              <w:t>44,99</w:t>
            </w:r>
          </w:p>
        </w:tc>
        <w:tc>
          <w:tcPr>
            <w:tcW w:w="791" w:type="pct"/>
            <w:tcMar>
              <w:top w:w="60" w:type="dxa"/>
              <w:left w:w="60" w:type="dxa"/>
              <w:bottom w:w="60" w:type="dxa"/>
              <w:right w:w="60" w:type="dxa"/>
            </w:tcMar>
            <w:vAlign w:val="center"/>
          </w:tcPr>
          <w:p w14:paraId="2A79BFC0" w14:textId="77777777" w:rsidR="00855C83" w:rsidRDefault="00855C83" w:rsidP="00855C83">
            <w:pPr>
              <w:pStyle w:val="IsiTabel"/>
            </w:pPr>
            <w:r>
              <w:t>2,080</w:t>
            </w:r>
          </w:p>
        </w:tc>
      </w:tr>
      <w:tr w:rsidR="00855C83" w14:paraId="7DEFEBA3" w14:textId="77777777" w:rsidTr="005A1663">
        <w:trPr>
          <w:cantSplit/>
          <w:jc w:val="center"/>
        </w:trPr>
        <w:tc>
          <w:tcPr>
            <w:tcW w:w="463" w:type="pct"/>
            <w:tcMar>
              <w:top w:w="60" w:type="dxa"/>
              <w:left w:w="60" w:type="dxa"/>
              <w:bottom w:w="60" w:type="dxa"/>
              <w:right w:w="60" w:type="dxa"/>
            </w:tcMar>
            <w:vAlign w:val="center"/>
          </w:tcPr>
          <w:p w14:paraId="6381AC02" w14:textId="77777777" w:rsidR="00855C83" w:rsidRDefault="00855C83" w:rsidP="00855C83">
            <w:pPr>
              <w:pStyle w:val="IsiTabel"/>
            </w:pPr>
            <w:r>
              <w:t>2023</w:t>
            </w:r>
          </w:p>
        </w:tc>
        <w:tc>
          <w:tcPr>
            <w:tcW w:w="774" w:type="pct"/>
            <w:tcMar>
              <w:top w:w="60" w:type="dxa"/>
              <w:left w:w="60" w:type="dxa"/>
              <w:bottom w:w="60" w:type="dxa"/>
              <w:right w:w="60" w:type="dxa"/>
            </w:tcMar>
            <w:vAlign w:val="center"/>
          </w:tcPr>
          <w:p w14:paraId="00B0B800" w14:textId="77777777" w:rsidR="00855C83" w:rsidRDefault="00855C83" w:rsidP="00855C83">
            <w:pPr>
              <w:pStyle w:val="IsiTabel"/>
            </w:pPr>
            <w:r>
              <w:t>1.820</w:t>
            </w:r>
          </w:p>
        </w:tc>
        <w:tc>
          <w:tcPr>
            <w:tcW w:w="702" w:type="pct"/>
            <w:tcMar>
              <w:top w:w="60" w:type="dxa"/>
              <w:left w:w="60" w:type="dxa"/>
              <w:bottom w:w="60" w:type="dxa"/>
              <w:right w:w="60" w:type="dxa"/>
            </w:tcMar>
            <w:vAlign w:val="center"/>
          </w:tcPr>
          <w:p w14:paraId="168F815D" w14:textId="77777777" w:rsidR="00855C83" w:rsidRDefault="00855C83" w:rsidP="00855C83">
            <w:pPr>
              <w:pStyle w:val="IsiTabel"/>
            </w:pPr>
            <w:r>
              <w:t>193</w:t>
            </w:r>
          </w:p>
        </w:tc>
        <w:tc>
          <w:tcPr>
            <w:tcW w:w="738" w:type="pct"/>
            <w:tcMar>
              <w:top w:w="60" w:type="dxa"/>
              <w:left w:w="60" w:type="dxa"/>
              <w:bottom w:w="60" w:type="dxa"/>
              <w:right w:w="60" w:type="dxa"/>
            </w:tcMar>
            <w:vAlign w:val="center"/>
          </w:tcPr>
          <w:p w14:paraId="1A628A74" w14:textId="77777777" w:rsidR="00855C83" w:rsidRDefault="00855C83" w:rsidP="00855C83">
            <w:pPr>
              <w:pStyle w:val="IsiTabel"/>
            </w:pPr>
            <w:r>
              <w:t>1.627</w:t>
            </w:r>
          </w:p>
        </w:tc>
        <w:tc>
          <w:tcPr>
            <w:tcW w:w="738" w:type="pct"/>
            <w:tcMar>
              <w:top w:w="60" w:type="dxa"/>
              <w:left w:w="60" w:type="dxa"/>
              <w:bottom w:w="60" w:type="dxa"/>
              <w:right w:w="60" w:type="dxa"/>
            </w:tcMar>
            <w:vAlign w:val="center"/>
          </w:tcPr>
          <w:p w14:paraId="516655ED" w14:textId="77777777" w:rsidR="00855C83" w:rsidRDefault="00855C83" w:rsidP="00855C83">
            <w:pPr>
              <w:pStyle w:val="IsiTabel"/>
            </w:pPr>
            <w:r>
              <w:t>36.883</w:t>
            </w:r>
          </w:p>
        </w:tc>
        <w:tc>
          <w:tcPr>
            <w:tcW w:w="791" w:type="pct"/>
            <w:tcMar>
              <w:top w:w="60" w:type="dxa"/>
              <w:left w:w="60" w:type="dxa"/>
              <w:bottom w:w="60" w:type="dxa"/>
              <w:right w:w="60" w:type="dxa"/>
            </w:tcMar>
            <w:vAlign w:val="center"/>
          </w:tcPr>
          <w:p w14:paraId="5DFB35C2" w14:textId="77777777" w:rsidR="00855C83" w:rsidRDefault="00855C83" w:rsidP="00855C83">
            <w:pPr>
              <w:pStyle w:val="IsiTabel"/>
            </w:pPr>
            <w:r>
              <w:t>44,77</w:t>
            </w:r>
          </w:p>
        </w:tc>
        <w:tc>
          <w:tcPr>
            <w:tcW w:w="791" w:type="pct"/>
            <w:tcMar>
              <w:top w:w="60" w:type="dxa"/>
              <w:left w:w="60" w:type="dxa"/>
              <w:bottom w:w="60" w:type="dxa"/>
              <w:right w:w="60" w:type="dxa"/>
            </w:tcMar>
            <w:vAlign w:val="center"/>
          </w:tcPr>
          <w:p w14:paraId="094A2EBE" w14:textId="77777777" w:rsidR="00855C83" w:rsidRDefault="00855C83" w:rsidP="00855C83">
            <w:pPr>
              <w:pStyle w:val="IsiTabel"/>
            </w:pPr>
            <w:r>
              <w:t>2,100</w:t>
            </w:r>
          </w:p>
        </w:tc>
      </w:tr>
      <w:tr w:rsidR="00855C83" w14:paraId="2C3008A2" w14:textId="77777777" w:rsidTr="005A1663">
        <w:trPr>
          <w:cantSplit/>
          <w:jc w:val="center"/>
        </w:trPr>
        <w:tc>
          <w:tcPr>
            <w:tcW w:w="463" w:type="pct"/>
            <w:tcMar>
              <w:top w:w="60" w:type="dxa"/>
              <w:left w:w="60" w:type="dxa"/>
              <w:bottom w:w="60" w:type="dxa"/>
              <w:right w:w="60" w:type="dxa"/>
            </w:tcMar>
            <w:vAlign w:val="center"/>
          </w:tcPr>
          <w:p w14:paraId="782FCA64" w14:textId="77777777" w:rsidR="00855C83" w:rsidRDefault="00855C83" w:rsidP="00855C83">
            <w:pPr>
              <w:pStyle w:val="IsiTabel"/>
            </w:pPr>
            <w:r>
              <w:t>2024</w:t>
            </w:r>
          </w:p>
        </w:tc>
        <w:tc>
          <w:tcPr>
            <w:tcW w:w="774" w:type="pct"/>
            <w:tcMar>
              <w:top w:w="60" w:type="dxa"/>
              <w:left w:w="60" w:type="dxa"/>
              <w:bottom w:w="60" w:type="dxa"/>
              <w:right w:w="60" w:type="dxa"/>
            </w:tcMar>
            <w:vAlign w:val="center"/>
          </w:tcPr>
          <w:p w14:paraId="5C745A09" w14:textId="77777777" w:rsidR="00855C83" w:rsidRDefault="00855C83" w:rsidP="00855C83">
            <w:pPr>
              <w:pStyle w:val="IsiTabel"/>
            </w:pPr>
            <w:r>
              <w:t>2.000</w:t>
            </w:r>
          </w:p>
        </w:tc>
        <w:tc>
          <w:tcPr>
            <w:tcW w:w="702" w:type="pct"/>
            <w:tcMar>
              <w:top w:w="60" w:type="dxa"/>
              <w:left w:w="60" w:type="dxa"/>
              <w:bottom w:w="60" w:type="dxa"/>
              <w:right w:w="60" w:type="dxa"/>
            </w:tcMar>
            <w:vAlign w:val="center"/>
          </w:tcPr>
          <w:p w14:paraId="76AEE0E9" w14:textId="77777777" w:rsidR="00855C83" w:rsidRDefault="00855C83" w:rsidP="00855C83">
            <w:pPr>
              <w:pStyle w:val="IsiTabel"/>
            </w:pPr>
            <w:r>
              <w:t>207</w:t>
            </w:r>
          </w:p>
        </w:tc>
        <w:tc>
          <w:tcPr>
            <w:tcW w:w="738" w:type="pct"/>
            <w:tcMar>
              <w:top w:w="60" w:type="dxa"/>
              <w:left w:w="60" w:type="dxa"/>
              <w:bottom w:w="60" w:type="dxa"/>
              <w:right w:w="60" w:type="dxa"/>
            </w:tcMar>
            <w:vAlign w:val="center"/>
          </w:tcPr>
          <w:p w14:paraId="2DF73C16" w14:textId="77777777" w:rsidR="00855C83" w:rsidRDefault="00855C83" w:rsidP="00855C83">
            <w:pPr>
              <w:pStyle w:val="IsiTabel"/>
            </w:pPr>
            <w:r>
              <w:t>1.793</w:t>
            </w:r>
          </w:p>
        </w:tc>
        <w:tc>
          <w:tcPr>
            <w:tcW w:w="738" w:type="pct"/>
            <w:tcMar>
              <w:top w:w="60" w:type="dxa"/>
              <w:left w:w="60" w:type="dxa"/>
              <w:bottom w:w="60" w:type="dxa"/>
              <w:right w:w="60" w:type="dxa"/>
            </w:tcMar>
            <w:vAlign w:val="center"/>
          </w:tcPr>
          <w:p w14:paraId="00C8F1FC" w14:textId="77777777" w:rsidR="00855C83" w:rsidRDefault="00855C83" w:rsidP="00855C83">
            <w:pPr>
              <w:pStyle w:val="IsiTabel"/>
            </w:pPr>
            <w:r>
              <w:t>52.233</w:t>
            </w:r>
          </w:p>
        </w:tc>
        <w:tc>
          <w:tcPr>
            <w:tcW w:w="791" w:type="pct"/>
            <w:tcMar>
              <w:top w:w="60" w:type="dxa"/>
              <w:left w:w="60" w:type="dxa"/>
              <w:bottom w:w="60" w:type="dxa"/>
              <w:right w:w="60" w:type="dxa"/>
            </w:tcMar>
            <w:vAlign w:val="center"/>
          </w:tcPr>
          <w:p w14:paraId="37F809CB" w14:textId="77777777" w:rsidR="00855C83" w:rsidRDefault="00855C83" w:rsidP="00855C83">
            <w:pPr>
              <w:pStyle w:val="IsiTabel"/>
            </w:pPr>
            <w:r>
              <w:t>42,17</w:t>
            </w:r>
          </w:p>
        </w:tc>
        <w:tc>
          <w:tcPr>
            <w:tcW w:w="791" w:type="pct"/>
            <w:tcMar>
              <w:top w:w="60" w:type="dxa"/>
              <w:left w:w="60" w:type="dxa"/>
              <w:bottom w:w="60" w:type="dxa"/>
              <w:right w:w="60" w:type="dxa"/>
            </w:tcMar>
            <w:vAlign w:val="center"/>
          </w:tcPr>
          <w:p w14:paraId="419C81E5" w14:textId="77777777" w:rsidR="00855C83" w:rsidRDefault="00855C83" w:rsidP="00855C83">
            <w:pPr>
              <w:pStyle w:val="IsiTabel"/>
            </w:pPr>
            <w:r>
              <w:t>2,060</w:t>
            </w:r>
          </w:p>
        </w:tc>
      </w:tr>
      <w:tr w:rsidR="00855C83" w14:paraId="466D8C0D" w14:textId="77777777" w:rsidTr="005A1663">
        <w:trPr>
          <w:cantSplit/>
          <w:jc w:val="center"/>
        </w:trPr>
        <w:tc>
          <w:tcPr>
            <w:tcW w:w="463" w:type="pct"/>
            <w:tcMar>
              <w:top w:w="60" w:type="dxa"/>
              <w:left w:w="60" w:type="dxa"/>
              <w:bottom w:w="60" w:type="dxa"/>
              <w:right w:w="60" w:type="dxa"/>
            </w:tcMar>
            <w:vAlign w:val="center"/>
          </w:tcPr>
          <w:p w14:paraId="49C7EB8B" w14:textId="77777777" w:rsidR="00855C83" w:rsidRDefault="00855C83" w:rsidP="00855C83">
            <w:pPr>
              <w:pStyle w:val="IsiTabel"/>
            </w:pPr>
            <w:r>
              <w:t>2025</w:t>
            </w:r>
          </w:p>
        </w:tc>
        <w:tc>
          <w:tcPr>
            <w:tcW w:w="774" w:type="pct"/>
            <w:tcMar>
              <w:top w:w="60" w:type="dxa"/>
              <w:left w:w="60" w:type="dxa"/>
              <w:bottom w:w="60" w:type="dxa"/>
              <w:right w:w="60" w:type="dxa"/>
            </w:tcMar>
            <w:vAlign w:val="center"/>
          </w:tcPr>
          <w:p w14:paraId="15A41249" w14:textId="77777777" w:rsidR="00855C83" w:rsidRDefault="00855C83" w:rsidP="00855C83">
            <w:pPr>
              <w:pStyle w:val="IsiTabel"/>
            </w:pPr>
            <w:r>
              <w:t>2.291</w:t>
            </w:r>
          </w:p>
        </w:tc>
        <w:tc>
          <w:tcPr>
            <w:tcW w:w="702" w:type="pct"/>
            <w:tcMar>
              <w:top w:w="60" w:type="dxa"/>
              <w:left w:w="60" w:type="dxa"/>
              <w:bottom w:w="60" w:type="dxa"/>
              <w:right w:w="60" w:type="dxa"/>
            </w:tcMar>
            <w:vAlign w:val="center"/>
          </w:tcPr>
          <w:p w14:paraId="525E2561" w14:textId="77777777" w:rsidR="00855C83" w:rsidRDefault="00855C83" w:rsidP="00855C83">
            <w:pPr>
              <w:pStyle w:val="IsiTabel"/>
            </w:pPr>
            <w:r>
              <w:t>222</w:t>
            </w:r>
          </w:p>
        </w:tc>
        <w:tc>
          <w:tcPr>
            <w:tcW w:w="738" w:type="pct"/>
            <w:tcMar>
              <w:top w:w="60" w:type="dxa"/>
              <w:left w:w="60" w:type="dxa"/>
              <w:bottom w:w="60" w:type="dxa"/>
              <w:right w:w="60" w:type="dxa"/>
            </w:tcMar>
            <w:vAlign w:val="center"/>
          </w:tcPr>
          <w:p w14:paraId="00CCD02F" w14:textId="77777777" w:rsidR="00855C83" w:rsidRDefault="00855C83" w:rsidP="00855C83">
            <w:pPr>
              <w:pStyle w:val="IsiTabel"/>
            </w:pPr>
            <w:r>
              <w:t>2.069</w:t>
            </w:r>
          </w:p>
        </w:tc>
        <w:tc>
          <w:tcPr>
            <w:tcW w:w="738" w:type="pct"/>
            <w:tcMar>
              <w:top w:w="60" w:type="dxa"/>
              <w:left w:w="60" w:type="dxa"/>
              <w:bottom w:w="60" w:type="dxa"/>
              <w:right w:w="60" w:type="dxa"/>
            </w:tcMar>
            <w:vAlign w:val="center"/>
          </w:tcPr>
          <w:p w14:paraId="4C5B5BA9" w14:textId="77777777" w:rsidR="00855C83" w:rsidRDefault="00855C83" w:rsidP="00855C83">
            <w:pPr>
              <w:pStyle w:val="IsiTabel"/>
            </w:pPr>
            <w:r>
              <w:t>49.066</w:t>
            </w:r>
          </w:p>
        </w:tc>
        <w:tc>
          <w:tcPr>
            <w:tcW w:w="791" w:type="pct"/>
            <w:tcMar>
              <w:top w:w="60" w:type="dxa"/>
              <w:left w:w="60" w:type="dxa"/>
              <w:bottom w:w="60" w:type="dxa"/>
              <w:right w:w="60" w:type="dxa"/>
            </w:tcMar>
            <w:vAlign w:val="center"/>
          </w:tcPr>
          <w:p w14:paraId="67D85243" w14:textId="77777777" w:rsidR="00855C83" w:rsidRDefault="00855C83" w:rsidP="00855C83">
            <w:pPr>
              <w:pStyle w:val="IsiTabel"/>
            </w:pPr>
            <w:r>
              <w:t>38,07</w:t>
            </w:r>
          </w:p>
        </w:tc>
        <w:tc>
          <w:tcPr>
            <w:tcW w:w="791" w:type="pct"/>
            <w:tcMar>
              <w:top w:w="60" w:type="dxa"/>
              <w:left w:w="60" w:type="dxa"/>
              <w:bottom w:w="60" w:type="dxa"/>
              <w:right w:w="60" w:type="dxa"/>
            </w:tcMar>
            <w:vAlign w:val="center"/>
          </w:tcPr>
          <w:p w14:paraId="70D8C0E9" w14:textId="77777777" w:rsidR="00855C83" w:rsidRDefault="00855C83" w:rsidP="00855C83">
            <w:pPr>
              <w:pStyle w:val="IsiTabel"/>
            </w:pPr>
            <w:r>
              <w:t>2,070</w:t>
            </w:r>
          </w:p>
        </w:tc>
      </w:tr>
    </w:tbl>
    <w:p w14:paraId="3AD7BF63" w14:textId="77777777" w:rsidR="005A1663" w:rsidRDefault="005A1663" w:rsidP="00505382"/>
    <w:tbl>
      <w:tblPr>
        <w:tblStyle w:val="TableGrid1"/>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2467"/>
        <w:gridCol w:w="1950"/>
        <w:gridCol w:w="3515"/>
      </w:tblGrid>
      <w:tr w:rsidR="005A1663" w14:paraId="6C9E281E" w14:textId="77777777" w:rsidTr="00B01B1C">
        <w:trPr>
          <w:cantSplit/>
          <w:tblHeader/>
          <w:jc w:val="center"/>
        </w:trPr>
        <w:tc>
          <w:tcPr>
            <w:tcW w:w="1555" w:type="pct"/>
            <w:tcMar>
              <w:top w:w="60" w:type="dxa"/>
              <w:left w:w="60" w:type="dxa"/>
              <w:bottom w:w="60" w:type="dxa"/>
              <w:right w:w="60" w:type="dxa"/>
            </w:tcMar>
            <w:vAlign w:val="center"/>
          </w:tcPr>
          <w:p w14:paraId="0FB7428B" w14:textId="77777777" w:rsidR="005A1663" w:rsidRDefault="005A1663" w:rsidP="00B01B1C">
            <w:pPr>
              <w:pStyle w:val="HeaderdanNomorKolompadaTabel"/>
            </w:pPr>
            <w:proofErr w:type="spellStart"/>
            <w:r>
              <w:t>Variabel</w:t>
            </w:r>
            <w:proofErr w:type="spellEnd"/>
          </w:p>
        </w:tc>
        <w:tc>
          <w:tcPr>
            <w:tcW w:w="1229" w:type="pct"/>
            <w:tcMar>
              <w:top w:w="60" w:type="dxa"/>
              <w:left w:w="60" w:type="dxa"/>
              <w:bottom w:w="60" w:type="dxa"/>
              <w:right w:w="60" w:type="dxa"/>
            </w:tcMar>
            <w:vAlign w:val="center"/>
          </w:tcPr>
          <w:p w14:paraId="04809479" w14:textId="77777777" w:rsidR="005A1663" w:rsidRDefault="005A1663" w:rsidP="00B01B1C">
            <w:pPr>
              <w:pStyle w:val="HeaderdanNomorKolompadaTabel"/>
            </w:pPr>
            <w:proofErr w:type="spellStart"/>
            <w:r>
              <w:t>Satuan</w:t>
            </w:r>
            <w:proofErr w:type="spellEnd"/>
          </w:p>
        </w:tc>
        <w:tc>
          <w:tcPr>
            <w:tcW w:w="2216" w:type="pct"/>
            <w:tcMar>
              <w:top w:w="60" w:type="dxa"/>
              <w:left w:w="60" w:type="dxa"/>
              <w:bottom w:w="60" w:type="dxa"/>
              <w:right w:w="60" w:type="dxa"/>
            </w:tcMar>
            <w:vAlign w:val="center"/>
          </w:tcPr>
          <w:p w14:paraId="53CCA336" w14:textId="77777777" w:rsidR="005A1663" w:rsidRDefault="005A1663" w:rsidP="00B01B1C">
            <w:pPr>
              <w:pStyle w:val="HeaderdanNomorKolompadaTabel"/>
            </w:pPr>
            <w:proofErr w:type="spellStart"/>
            <w:r>
              <w:t>Sumber</w:t>
            </w:r>
            <w:proofErr w:type="spellEnd"/>
          </w:p>
        </w:tc>
      </w:tr>
      <w:tr w:rsidR="005A1663" w14:paraId="54ACC828" w14:textId="77777777" w:rsidTr="00B01B1C">
        <w:trPr>
          <w:cantSplit/>
          <w:tblHeader/>
          <w:jc w:val="center"/>
        </w:trPr>
        <w:tc>
          <w:tcPr>
            <w:tcW w:w="1555" w:type="pct"/>
            <w:tcMar>
              <w:top w:w="60" w:type="dxa"/>
              <w:left w:w="60" w:type="dxa"/>
              <w:bottom w:w="60" w:type="dxa"/>
              <w:right w:w="60" w:type="dxa"/>
            </w:tcMar>
            <w:vAlign w:val="center"/>
          </w:tcPr>
          <w:p w14:paraId="0A75F2CC" w14:textId="77777777" w:rsidR="005A1663" w:rsidRDefault="005A1663" w:rsidP="00B01B1C">
            <w:pPr>
              <w:pStyle w:val="HeaderdanNomorKolompadaTabel"/>
              <w:spacing w:before="0" w:after="0"/>
            </w:pPr>
            <w:r>
              <w:t>(1)</w:t>
            </w:r>
          </w:p>
        </w:tc>
        <w:tc>
          <w:tcPr>
            <w:tcW w:w="1229" w:type="pct"/>
            <w:tcMar>
              <w:top w:w="60" w:type="dxa"/>
              <w:left w:w="60" w:type="dxa"/>
              <w:bottom w:w="60" w:type="dxa"/>
              <w:right w:w="60" w:type="dxa"/>
            </w:tcMar>
            <w:vAlign w:val="center"/>
          </w:tcPr>
          <w:p w14:paraId="69F0452A" w14:textId="77777777" w:rsidR="005A1663" w:rsidRDefault="005A1663" w:rsidP="00B01B1C">
            <w:pPr>
              <w:pStyle w:val="HeaderdanNomorKolompadaTabel"/>
              <w:spacing w:before="0" w:after="0"/>
            </w:pPr>
            <w:r>
              <w:t>(2)</w:t>
            </w:r>
          </w:p>
        </w:tc>
        <w:tc>
          <w:tcPr>
            <w:tcW w:w="2216" w:type="pct"/>
            <w:tcMar>
              <w:top w:w="60" w:type="dxa"/>
              <w:left w:w="60" w:type="dxa"/>
              <w:bottom w:w="60" w:type="dxa"/>
              <w:right w:w="60" w:type="dxa"/>
            </w:tcMar>
            <w:vAlign w:val="center"/>
          </w:tcPr>
          <w:p w14:paraId="419A39EB" w14:textId="77777777" w:rsidR="005A1663" w:rsidRDefault="005A1663" w:rsidP="00B01B1C">
            <w:pPr>
              <w:pStyle w:val="HeaderdanNomorKolompadaTabel"/>
              <w:spacing w:before="0" w:after="0"/>
            </w:pPr>
            <w:r>
              <w:t>(3)</w:t>
            </w:r>
          </w:p>
        </w:tc>
      </w:tr>
      <w:tr w:rsidR="005A1663" w14:paraId="6337BA61" w14:textId="77777777" w:rsidTr="00B01B1C">
        <w:trPr>
          <w:cantSplit/>
          <w:jc w:val="center"/>
        </w:trPr>
        <w:tc>
          <w:tcPr>
            <w:tcW w:w="1555" w:type="pct"/>
            <w:tcMar>
              <w:top w:w="60" w:type="dxa"/>
              <w:left w:w="60" w:type="dxa"/>
              <w:bottom w:w="60" w:type="dxa"/>
              <w:right w:w="60" w:type="dxa"/>
            </w:tcMar>
            <w:vAlign w:val="center"/>
          </w:tcPr>
          <w:p w14:paraId="038793EE" w14:textId="764C8E64" w:rsidR="005A1663" w:rsidRPr="005A1663" w:rsidRDefault="005A1663" w:rsidP="005A1663">
            <w:pPr>
              <w:pStyle w:val="IsiTabel"/>
            </w:pPr>
            <w:proofErr w:type="spellStart"/>
            <w:r w:rsidRPr="005A1663">
              <w:t>Jumlah</w:t>
            </w:r>
            <w:proofErr w:type="spellEnd"/>
            <w:r w:rsidRPr="005A1663">
              <w:t xml:space="preserve"> Hotel dan </w:t>
            </w:r>
            <w:proofErr w:type="spellStart"/>
            <w:r w:rsidRPr="005A1663">
              <w:t>Akomodasi</w:t>
            </w:r>
            <w:proofErr w:type="spellEnd"/>
            <w:r w:rsidRPr="005A1663">
              <w:t xml:space="preserve"> </w:t>
            </w:r>
            <w:proofErr w:type="spellStart"/>
            <w:r w:rsidRPr="005A1663">
              <w:t>Lainnya</w:t>
            </w:r>
            <w:proofErr w:type="spellEnd"/>
          </w:p>
        </w:tc>
        <w:tc>
          <w:tcPr>
            <w:tcW w:w="1229" w:type="pct"/>
            <w:tcMar>
              <w:top w:w="60" w:type="dxa"/>
              <w:left w:w="60" w:type="dxa"/>
              <w:bottom w:w="60" w:type="dxa"/>
              <w:right w:w="60" w:type="dxa"/>
            </w:tcMar>
            <w:vAlign w:val="center"/>
          </w:tcPr>
          <w:p w14:paraId="0342CC6F" w14:textId="7568B45B" w:rsidR="005A1663" w:rsidRPr="005A1663" w:rsidRDefault="005A1663" w:rsidP="005A1663">
            <w:pPr>
              <w:pStyle w:val="IsiTabel"/>
            </w:pPr>
            <w:r w:rsidRPr="005A1663">
              <w:t xml:space="preserve">Unit </w:t>
            </w:r>
            <w:proofErr w:type="spellStart"/>
            <w:r w:rsidRPr="005A1663">
              <w:t>Akomodasi</w:t>
            </w:r>
            <w:proofErr w:type="spellEnd"/>
          </w:p>
        </w:tc>
        <w:tc>
          <w:tcPr>
            <w:tcW w:w="2216" w:type="pct"/>
            <w:tcMar>
              <w:top w:w="60" w:type="dxa"/>
              <w:left w:w="60" w:type="dxa"/>
              <w:bottom w:w="60" w:type="dxa"/>
              <w:right w:w="60" w:type="dxa"/>
            </w:tcMar>
            <w:vAlign w:val="center"/>
          </w:tcPr>
          <w:p w14:paraId="34A96FEE" w14:textId="2F4BEFE2" w:rsidR="005A1663" w:rsidRPr="005A1663" w:rsidRDefault="005A1663" w:rsidP="005A1663">
            <w:pPr>
              <w:pStyle w:val="IsiTabel"/>
            </w:pPr>
            <w:proofErr w:type="spellStart"/>
            <w:r w:rsidRPr="005A1663">
              <w:t>Publikasi</w:t>
            </w:r>
            <w:proofErr w:type="spellEnd"/>
            <w:r w:rsidRPr="005A1663">
              <w:t xml:space="preserve"> </w:t>
            </w:r>
            <w:proofErr w:type="spellStart"/>
            <w:r w:rsidRPr="005A1663">
              <w:t>Statistik</w:t>
            </w:r>
            <w:proofErr w:type="spellEnd"/>
            <w:r w:rsidRPr="005A1663">
              <w:t xml:space="preserve"> Hotel dan </w:t>
            </w:r>
            <w:proofErr w:type="spellStart"/>
            <w:r w:rsidRPr="005A1663">
              <w:t>Akomodasi</w:t>
            </w:r>
            <w:proofErr w:type="spellEnd"/>
            <w:r w:rsidRPr="005A1663">
              <w:t xml:space="preserve"> Lainnya, BPS</w:t>
            </w:r>
          </w:p>
        </w:tc>
      </w:tr>
      <w:tr w:rsidR="005A1663" w14:paraId="56AA8161" w14:textId="77777777" w:rsidTr="00B01B1C">
        <w:trPr>
          <w:cantSplit/>
          <w:jc w:val="center"/>
        </w:trPr>
        <w:tc>
          <w:tcPr>
            <w:tcW w:w="1555" w:type="pct"/>
            <w:tcMar>
              <w:top w:w="60" w:type="dxa"/>
              <w:left w:w="60" w:type="dxa"/>
              <w:bottom w:w="60" w:type="dxa"/>
              <w:right w:w="60" w:type="dxa"/>
            </w:tcMar>
            <w:vAlign w:val="center"/>
          </w:tcPr>
          <w:p w14:paraId="6BF5FF91" w14:textId="6A5FD402" w:rsidR="005A1663" w:rsidRPr="005A1663" w:rsidRDefault="005A1663" w:rsidP="005A1663">
            <w:pPr>
              <w:pStyle w:val="IsiTabel"/>
            </w:pPr>
            <w:proofErr w:type="spellStart"/>
            <w:r w:rsidRPr="005A1663">
              <w:t>Jumlah</w:t>
            </w:r>
            <w:proofErr w:type="spellEnd"/>
            <w:r w:rsidRPr="005A1663">
              <w:t xml:space="preserve"> Hotel Bintang</w:t>
            </w:r>
          </w:p>
        </w:tc>
        <w:tc>
          <w:tcPr>
            <w:tcW w:w="1229" w:type="pct"/>
            <w:tcMar>
              <w:top w:w="60" w:type="dxa"/>
              <w:left w:w="60" w:type="dxa"/>
              <w:bottom w:w="60" w:type="dxa"/>
              <w:right w:w="60" w:type="dxa"/>
            </w:tcMar>
            <w:vAlign w:val="center"/>
          </w:tcPr>
          <w:p w14:paraId="575A3FD5" w14:textId="5864F3C3" w:rsidR="005A1663" w:rsidRPr="005A1663" w:rsidRDefault="005A1663" w:rsidP="005A1663">
            <w:pPr>
              <w:pStyle w:val="IsiTabel"/>
            </w:pPr>
            <w:r w:rsidRPr="005A1663">
              <w:t xml:space="preserve">Unit </w:t>
            </w:r>
            <w:proofErr w:type="spellStart"/>
            <w:r w:rsidRPr="005A1663">
              <w:t>Akomodasi</w:t>
            </w:r>
            <w:proofErr w:type="spellEnd"/>
          </w:p>
        </w:tc>
        <w:tc>
          <w:tcPr>
            <w:tcW w:w="2216" w:type="pct"/>
            <w:tcMar>
              <w:top w:w="60" w:type="dxa"/>
              <w:left w:w="60" w:type="dxa"/>
              <w:bottom w:w="60" w:type="dxa"/>
              <w:right w:w="60" w:type="dxa"/>
            </w:tcMar>
            <w:vAlign w:val="center"/>
          </w:tcPr>
          <w:p w14:paraId="3C4FA645" w14:textId="75A82427" w:rsidR="005A1663" w:rsidRPr="005A1663" w:rsidRDefault="005A1663" w:rsidP="005A1663">
            <w:pPr>
              <w:pStyle w:val="IsiTabel"/>
            </w:pPr>
            <w:proofErr w:type="spellStart"/>
            <w:r w:rsidRPr="005A1663">
              <w:t>Publikasi</w:t>
            </w:r>
            <w:proofErr w:type="spellEnd"/>
            <w:r w:rsidRPr="005A1663">
              <w:t xml:space="preserve"> </w:t>
            </w:r>
            <w:proofErr w:type="spellStart"/>
            <w:r w:rsidRPr="005A1663">
              <w:t>Statistik</w:t>
            </w:r>
            <w:proofErr w:type="spellEnd"/>
            <w:r w:rsidRPr="005A1663">
              <w:t xml:space="preserve"> Hotel dan </w:t>
            </w:r>
            <w:proofErr w:type="spellStart"/>
            <w:r w:rsidRPr="005A1663">
              <w:t>Akomodasi</w:t>
            </w:r>
            <w:proofErr w:type="spellEnd"/>
            <w:r w:rsidRPr="005A1663">
              <w:t xml:space="preserve"> Lainnya, BPS</w:t>
            </w:r>
          </w:p>
        </w:tc>
      </w:tr>
      <w:tr w:rsidR="005A1663" w14:paraId="66510547" w14:textId="77777777" w:rsidTr="00B01B1C">
        <w:trPr>
          <w:cantSplit/>
          <w:jc w:val="center"/>
        </w:trPr>
        <w:tc>
          <w:tcPr>
            <w:tcW w:w="1555" w:type="pct"/>
            <w:tcMar>
              <w:top w:w="60" w:type="dxa"/>
              <w:left w:w="60" w:type="dxa"/>
              <w:bottom w:w="60" w:type="dxa"/>
              <w:right w:w="60" w:type="dxa"/>
            </w:tcMar>
            <w:vAlign w:val="center"/>
          </w:tcPr>
          <w:p w14:paraId="663237AF" w14:textId="1C458E24" w:rsidR="005A1663" w:rsidRPr="005A1663" w:rsidRDefault="005A1663" w:rsidP="005A1663">
            <w:pPr>
              <w:pStyle w:val="IsiTabel"/>
            </w:pPr>
            <w:proofErr w:type="spellStart"/>
            <w:r w:rsidRPr="005A1663">
              <w:t>Jumlah</w:t>
            </w:r>
            <w:proofErr w:type="spellEnd"/>
            <w:r w:rsidRPr="005A1663">
              <w:t xml:space="preserve"> Hoten non </w:t>
            </w:r>
            <w:proofErr w:type="spellStart"/>
            <w:r w:rsidRPr="005A1663">
              <w:t>bintang</w:t>
            </w:r>
            <w:proofErr w:type="spellEnd"/>
            <w:r w:rsidRPr="005A1663">
              <w:t xml:space="preserve"> dan </w:t>
            </w:r>
            <w:proofErr w:type="spellStart"/>
            <w:r w:rsidRPr="005A1663">
              <w:t>akomodasi</w:t>
            </w:r>
            <w:proofErr w:type="spellEnd"/>
            <w:r w:rsidRPr="005A1663">
              <w:t xml:space="preserve"> </w:t>
            </w:r>
            <w:proofErr w:type="spellStart"/>
            <w:r w:rsidRPr="005A1663">
              <w:t>lainnya</w:t>
            </w:r>
            <w:proofErr w:type="spellEnd"/>
          </w:p>
        </w:tc>
        <w:tc>
          <w:tcPr>
            <w:tcW w:w="1229" w:type="pct"/>
            <w:tcMar>
              <w:top w:w="60" w:type="dxa"/>
              <w:left w:w="60" w:type="dxa"/>
              <w:bottom w:w="60" w:type="dxa"/>
              <w:right w:w="60" w:type="dxa"/>
            </w:tcMar>
            <w:vAlign w:val="center"/>
          </w:tcPr>
          <w:p w14:paraId="2F8F1F6C" w14:textId="20F91544" w:rsidR="005A1663" w:rsidRPr="005A1663" w:rsidRDefault="005A1663" w:rsidP="005A1663">
            <w:pPr>
              <w:pStyle w:val="IsiTabel"/>
            </w:pPr>
            <w:r w:rsidRPr="005A1663">
              <w:t xml:space="preserve">Unit </w:t>
            </w:r>
            <w:proofErr w:type="spellStart"/>
            <w:r w:rsidRPr="005A1663">
              <w:t>Akomodasi</w:t>
            </w:r>
            <w:proofErr w:type="spellEnd"/>
          </w:p>
        </w:tc>
        <w:tc>
          <w:tcPr>
            <w:tcW w:w="2216" w:type="pct"/>
            <w:tcMar>
              <w:top w:w="60" w:type="dxa"/>
              <w:left w:w="60" w:type="dxa"/>
              <w:bottom w:w="60" w:type="dxa"/>
              <w:right w:w="60" w:type="dxa"/>
            </w:tcMar>
            <w:vAlign w:val="center"/>
          </w:tcPr>
          <w:p w14:paraId="20B54CD3" w14:textId="4D968D21" w:rsidR="005A1663" w:rsidRPr="005A1663" w:rsidRDefault="005A1663" w:rsidP="005A1663">
            <w:pPr>
              <w:pStyle w:val="IsiTabel"/>
            </w:pPr>
            <w:proofErr w:type="spellStart"/>
            <w:r w:rsidRPr="005A1663">
              <w:t>Publikasi</w:t>
            </w:r>
            <w:proofErr w:type="spellEnd"/>
            <w:r w:rsidRPr="005A1663">
              <w:t xml:space="preserve"> </w:t>
            </w:r>
            <w:proofErr w:type="spellStart"/>
            <w:r w:rsidRPr="005A1663">
              <w:t>Statistik</w:t>
            </w:r>
            <w:proofErr w:type="spellEnd"/>
            <w:r w:rsidRPr="005A1663">
              <w:t xml:space="preserve"> Hotel dan </w:t>
            </w:r>
            <w:proofErr w:type="spellStart"/>
            <w:r w:rsidRPr="005A1663">
              <w:t>Akomodasi</w:t>
            </w:r>
            <w:proofErr w:type="spellEnd"/>
            <w:r w:rsidRPr="005A1663">
              <w:t xml:space="preserve"> Lainnya, BPS</w:t>
            </w:r>
          </w:p>
        </w:tc>
      </w:tr>
      <w:tr w:rsidR="005A1663" w14:paraId="24F9F3A9" w14:textId="77777777" w:rsidTr="00B01B1C">
        <w:trPr>
          <w:cantSplit/>
          <w:jc w:val="center"/>
        </w:trPr>
        <w:tc>
          <w:tcPr>
            <w:tcW w:w="1555" w:type="pct"/>
            <w:tcMar>
              <w:top w:w="60" w:type="dxa"/>
              <w:left w:w="60" w:type="dxa"/>
              <w:bottom w:w="60" w:type="dxa"/>
              <w:right w:w="60" w:type="dxa"/>
            </w:tcMar>
            <w:vAlign w:val="center"/>
          </w:tcPr>
          <w:p w14:paraId="4D4471B3" w14:textId="5A1E5EA9" w:rsidR="005A1663" w:rsidRPr="005A1663" w:rsidRDefault="005A1663" w:rsidP="005A1663">
            <w:pPr>
              <w:pStyle w:val="IsiTabel"/>
            </w:pPr>
            <w:proofErr w:type="spellStart"/>
            <w:r w:rsidRPr="005A1663">
              <w:lastRenderedPageBreak/>
              <w:t>Jumlah</w:t>
            </w:r>
            <w:proofErr w:type="spellEnd"/>
            <w:r w:rsidRPr="005A1663">
              <w:t xml:space="preserve"> Kamar</w:t>
            </w:r>
          </w:p>
        </w:tc>
        <w:tc>
          <w:tcPr>
            <w:tcW w:w="1229" w:type="pct"/>
            <w:tcMar>
              <w:top w:w="60" w:type="dxa"/>
              <w:left w:w="60" w:type="dxa"/>
              <w:bottom w:w="60" w:type="dxa"/>
              <w:right w:w="60" w:type="dxa"/>
            </w:tcMar>
            <w:vAlign w:val="center"/>
          </w:tcPr>
          <w:p w14:paraId="55CAB1FF" w14:textId="71DD1698" w:rsidR="005A1663" w:rsidRPr="005A1663" w:rsidRDefault="005A1663" w:rsidP="005A1663">
            <w:pPr>
              <w:pStyle w:val="IsiTabel"/>
            </w:pPr>
            <w:r w:rsidRPr="005A1663">
              <w:t>Kamar</w:t>
            </w:r>
          </w:p>
        </w:tc>
        <w:tc>
          <w:tcPr>
            <w:tcW w:w="2216" w:type="pct"/>
            <w:tcMar>
              <w:top w:w="60" w:type="dxa"/>
              <w:left w:w="60" w:type="dxa"/>
              <w:bottom w:w="60" w:type="dxa"/>
              <w:right w:w="60" w:type="dxa"/>
            </w:tcMar>
            <w:vAlign w:val="center"/>
          </w:tcPr>
          <w:p w14:paraId="5C1B78E6" w14:textId="51076B92" w:rsidR="005A1663" w:rsidRPr="005A1663" w:rsidRDefault="005A1663" w:rsidP="005A1663">
            <w:pPr>
              <w:pStyle w:val="IsiTabel"/>
            </w:pPr>
            <w:proofErr w:type="spellStart"/>
            <w:r w:rsidRPr="005A1663">
              <w:t>Publikasi</w:t>
            </w:r>
            <w:proofErr w:type="spellEnd"/>
            <w:r w:rsidRPr="005A1663">
              <w:t xml:space="preserve"> </w:t>
            </w:r>
            <w:proofErr w:type="spellStart"/>
            <w:r w:rsidRPr="005A1663">
              <w:t>Statistik</w:t>
            </w:r>
            <w:proofErr w:type="spellEnd"/>
            <w:r w:rsidRPr="005A1663">
              <w:t xml:space="preserve"> hotel dan </w:t>
            </w:r>
            <w:proofErr w:type="spellStart"/>
            <w:r w:rsidRPr="005A1663">
              <w:t>akomodasi</w:t>
            </w:r>
            <w:proofErr w:type="spellEnd"/>
            <w:r w:rsidRPr="005A1663">
              <w:t xml:space="preserve"> </w:t>
            </w:r>
            <w:proofErr w:type="spellStart"/>
            <w:r w:rsidRPr="005A1663">
              <w:t>lainnya</w:t>
            </w:r>
            <w:proofErr w:type="spellEnd"/>
            <w:r w:rsidRPr="005A1663">
              <w:t>, BPS</w:t>
            </w:r>
          </w:p>
        </w:tc>
      </w:tr>
      <w:tr w:rsidR="005A1663" w14:paraId="4076BEC8" w14:textId="77777777" w:rsidTr="00B01B1C">
        <w:trPr>
          <w:cantSplit/>
          <w:jc w:val="center"/>
        </w:trPr>
        <w:tc>
          <w:tcPr>
            <w:tcW w:w="1555" w:type="pct"/>
            <w:tcMar>
              <w:top w:w="60" w:type="dxa"/>
              <w:left w:w="60" w:type="dxa"/>
              <w:bottom w:w="60" w:type="dxa"/>
              <w:right w:w="60" w:type="dxa"/>
            </w:tcMar>
            <w:vAlign w:val="center"/>
          </w:tcPr>
          <w:p w14:paraId="240567A6" w14:textId="0AA4D0A6" w:rsidR="005A1663" w:rsidRPr="005A1663" w:rsidRDefault="005A1663" w:rsidP="005A1663">
            <w:pPr>
              <w:pStyle w:val="IsiTabel"/>
            </w:pPr>
            <w:r w:rsidRPr="005A1663">
              <w:t xml:space="preserve">Tingkat </w:t>
            </w:r>
            <w:proofErr w:type="spellStart"/>
            <w:r w:rsidRPr="005A1663">
              <w:t>Penghunian</w:t>
            </w:r>
            <w:proofErr w:type="spellEnd"/>
            <w:r w:rsidRPr="005A1663">
              <w:t xml:space="preserve"> Kamar (TPK)</w:t>
            </w:r>
          </w:p>
        </w:tc>
        <w:tc>
          <w:tcPr>
            <w:tcW w:w="1229" w:type="pct"/>
            <w:tcMar>
              <w:top w:w="60" w:type="dxa"/>
              <w:left w:w="60" w:type="dxa"/>
              <w:bottom w:w="60" w:type="dxa"/>
              <w:right w:w="60" w:type="dxa"/>
            </w:tcMar>
            <w:vAlign w:val="center"/>
          </w:tcPr>
          <w:p w14:paraId="7E660931" w14:textId="4560D868" w:rsidR="005A1663" w:rsidRPr="005A1663" w:rsidRDefault="005A1663" w:rsidP="005A1663">
            <w:pPr>
              <w:pStyle w:val="IsiTabel"/>
            </w:pPr>
            <w:r w:rsidRPr="005A1663">
              <w:t>Persen</w:t>
            </w:r>
          </w:p>
        </w:tc>
        <w:tc>
          <w:tcPr>
            <w:tcW w:w="2216" w:type="pct"/>
            <w:tcMar>
              <w:top w:w="60" w:type="dxa"/>
              <w:left w:w="60" w:type="dxa"/>
              <w:bottom w:w="60" w:type="dxa"/>
              <w:right w:w="60" w:type="dxa"/>
            </w:tcMar>
            <w:vAlign w:val="center"/>
          </w:tcPr>
          <w:p w14:paraId="2B7B9E5A" w14:textId="4B07AC5E" w:rsidR="005A1663" w:rsidRPr="005A1663" w:rsidRDefault="005A1663" w:rsidP="005A1663">
            <w:pPr>
              <w:pStyle w:val="IsiTabel"/>
            </w:pPr>
            <w:proofErr w:type="spellStart"/>
            <w:r w:rsidRPr="005A1663">
              <w:t>Publikasi</w:t>
            </w:r>
            <w:proofErr w:type="spellEnd"/>
            <w:r w:rsidRPr="005A1663">
              <w:t xml:space="preserve"> Tingkat </w:t>
            </w:r>
            <w:proofErr w:type="spellStart"/>
            <w:r w:rsidRPr="005A1663">
              <w:t>Penghunian</w:t>
            </w:r>
            <w:proofErr w:type="spellEnd"/>
            <w:r w:rsidRPr="005A1663">
              <w:t xml:space="preserve"> Kamar, BPS</w:t>
            </w:r>
          </w:p>
        </w:tc>
      </w:tr>
      <w:tr w:rsidR="005A1663" w14:paraId="7B98969D" w14:textId="77777777" w:rsidTr="00B01B1C">
        <w:trPr>
          <w:cantSplit/>
          <w:jc w:val="center"/>
        </w:trPr>
        <w:tc>
          <w:tcPr>
            <w:tcW w:w="1555" w:type="pct"/>
            <w:tcMar>
              <w:top w:w="60" w:type="dxa"/>
              <w:left w:w="60" w:type="dxa"/>
              <w:bottom w:w="60" w:type="dxa"/>
              <w:right w:w="60" w:type="dxa"/>
            </w:tcMar>
            <w:vAlign w:val="center"/>
          </w:tcPr>
          <w:p w14:paraId="2681E190" w14:textId="5B914DE8" w:rsidR="005A1663" w:rsidRPr="005A1663" w:rsidRDefault="005A1663" w:rsidP="005A1663">
            <w:pPr>
              <w:pStyle w:val="IsiTabel"/>
            </w:pPr>
            <w:r w:rsidRPr="005A1663">
              <w:t xml:space="preserve">Tingkat </w:t>
            </w:r>
            <w:proofErr w:type="spellStart"/>
            <w:r w:rsidRPr="005A1663">
              <w:t>Penghunian</w:t>
            </w:r>
            <w:proofErr w:type="spellEnd"/>
            <w:r w:rsidRPr="005A1663">
              <w:t xml:space="preserve"> Ganda Kamar</w:t>
            </w:r>
          </w:p>
        </w:tc>
        <w:tc>
          <w:tcPr>
            <w:tcW w:w="1229" w:type="pct"/>
            <w:tcMar>
              <w:top w:w="60" w:type="dxa"/>
              <w:left w:w="60" w:type="dxa"/>
              <w:bottom w:w="60" w:type="dxa"/>
              <w:right w:w="60" w:type="dxa"/>
            </w:tcMar>
            <w:vAlign w:val="center"/>
          </w:tcPr>
          <w:p w14:paraId="5FB72229" w14:textId="2D66BEE1" w:rsidR="005A1663" w:rsidRPr="005A1663" w:rsidRDefault="005A1663" w:rsidP="005A1663">
            <w:pPr>
              <w:pStyle w:val="IsiTabel"/>
            </w:pPr>
            <w:r w:rsidRPr="005A1663">
              <w:t>Orang</w:t>
            </w:r>
          </w:p>
        </w:tc>
        <w:tc>
          <w:tcPr>
            <w:tcW w:w="2216" w:type="pct"/>
            <w:tcMar>
              <w:top w:w="60" w:type="dxa"/>
              <w:left w:w="60" w:type="dxa"/>
              <w:bottom w:w="60" w:type="dxa"/>
              <w:right w:w="60" w:type="dxa"/>
            </w:tcMar>
            <w:vAlign w:val="center"/>
          </w:tcPr>
          <w:p w14:paraId="0FA6585D" w14:textId="233D8034" w:rsidR="005A1663" w:rsidRPr="005A1663" w:rsidRDefault="005A1663" w:rsidP="005A1663">
            <w:pPr>
              <w:pStyle w:val="IsiTabel"/>
            </w:pPr>
            <w:proofErr w:type="spellStart"/>
            <w:r w:rsidRPr="005A1663">
              <w:t>Publikasi</w:t>
            </w:r>
            <w:proofErr w:type="spellEnd"/>
            <w:r w:rsidRPr="005A1663">
              <w:t xml:space="preserve"> Tingkat </w:t>
            </w:r>
            <w:proofErr w:type="spellStart"/>
            <w:r w:rsidRPr="005A1663">
              <w:t>Penghunian</w:t>
            </w:r>
            <w:proofErr w:type="spellEnd"/>
            <w:r w:rsidRPr="005A1663">
              <w:t xml:space="preserve"> Kamar</w:t>
            </w:r>
          </w:p>
        </w:tc>
      </w:tr>
      <w:tr w:rsidR="005A1663" w14:paraId="254EDC85" w14:textId="77777777" w:rsidTr="00B01B1C">
        <w:trPr>
          <w:cantSplit/>
          <w:jc w:val="center"/>
        </w:trPr>
        <w:tc>
          <w:tcPr>
            <w:tcW w:w="1555" w:type="pct"/>
            <w:tcMar>
              <w:top w:w="60" w:type="dxa"/>
              <w:left w:w="60" w:type="dxa"/>
              <w:bottom w:w="60" w:type="dxa"/>
              <w:right w:w="60" w:type="dxa"/>
            </w:tcMar>
            <w:vAlign w:val="center"/>
          </w:tcPr>
          <w:p w14:paraId="27D6F308" w14:textId="11155649" w:rsidR="005A1663" w:rsidRPr="005A1663" w:rsidRDefault="005A1663" w:rsidP="005A1663">
            <w:pPr>
              <w:pStyle w:val="IsiTabel"/>
            </w:pPr>
            <w:proofErr w:type="spellStart"/>
            <w:r w:rsidRPr="005A1663">
              <w:t>Jumlah</w:t>
            </w:r>
            <w:proofErr w:type="spellEnd"/>
            <w:r w:rsidRPr="005A1663">
              <w:t xml:space="preserve"> Hotel dan </w:t>
            </w:r>
            <w:proofErr w:type="spellStart"/>
            <w:r w:rsidRPr="005A1663">
              <w:t>Akomodasi</w:t>
            </w:r>
            <w:proofErr w:type="spellEnd"/>
            <w:r w:rsidRPr="005A1663">
              <w:t xml:space="preserve"> </w:t>
            </w:r>
            <w:proofErr w:type="spellStart"/>
            <w:r w:rsidRPr="005A1663">
              <w:t>Lainnya</w:t>
            </w:r>
            <w:proofErr w:type="spellEnd"/>
          </w:p>
        </w:tc>
        <w:tc>
          <w:tcPr>
            <w:tcW w:w="1229" w:type="pct"/>
            <w:tcMar>
              <w:top w:w="60" w:type="dxa"/>
              <w:left w:w="60" w:type="dxa"/>
              <w:bottom w:w="60" w:type="dxa"/>
              <w:right w:w="60" w:type="dxa"/>
            </w:tcMar>
            <w:vAlign w:val="center"/>
          </w:tcPr>
          <w:p w14:paraId="7C364641" w14:textId="4BBDA857" w:rsidR="005A1663" w:rsidRPr="005A1663" w:rsidRDefault="005A1663" w:rsidP="005A1663">
            <w:pPr>
              <w:pStyle w:val="IsiTabel"/>
            </w:pPr>
            <w:r w:rsidRPr="005A1663">
              <w:t xml:space="preserve">Unit </w:t>
            </w:r>
            <w:proofErr w:type="spellStart"/>
            <w:r w:rsidRPr="005A1663">
              <w:t>Akomodasi</w:t>
            </w:r>
            <w:proofErr w:type="spellEnd"/>
          </w:p>
        </w:tc>
        <w:tc>
          <w:tcPr>
            <w:tcW w:w="2216" w:type="pct"/>
            <w:tcMar>
              <w:top w:w="60" w:type="dxa"/>
              <w:left w:w="60" w:type="dxa"/>
              <w:bottom w:w="60" w:type="dxa"/>
              <w:right w:w="60" w:type="dxa"/>
            </w:tcMar>
            <w:vAlign w:val="center"/>
          </w:tcPr>
          <w:p w14:paraId="49322F56" w14:textId="1FBB0B01" w:rsidR="005A1663" w:rsidRPr="005A1663" w:rsidRDefault="005A1663" w:rsidP="005A1663">
            <w:pPr>
              <w:pStyle w:val="IsiTabel"/>
            </w:pPr>
            <w:proofErr w:type="spellStart"/>
            <w:r w:rsidRPr="005A1663">
              <w:t>Publikasi</w:t>
            </w:r>
            <w:proofErr w:type="spellEnd"/>
            <w:r w:rsidRPr="005A1663">
              <w:t xml:space="preserve"> </w:t>
            </w:r>
            <w:proofErr w:type="spellStart"/>
            <w:r w:rsidRPr="005A1663">
              <w:t>Statistik</w:t>
            </w:r>
            <w:proofErr w:type="spellEnd"/>
            <w:r w:rsidRPr="005A1663">
              <w:t xml:space="preserve"> Hotel dan </w:t>
            </w:r>
            <w:proofErr w:type="spellStart"/>
            <w:r w:rsidRPr="005A1663">
              <w:t>Akomodasi</w:t>
            </w:r>
            <w:proofErr w:type="spellEnd"/>
            <w:r w:rsidRPr="005A1663">
              <w:t xml:space="preserve"> Lainnya, BPS</w:t>
            </w:r>
          </w:p>
        </w:tc>
      </w:tr>
    </w:tbl>
    <w:p w14:paraId="7D3A7864" w14:textId="21F5A59E" w:rsidR="00D843CA" w:rsidRDefault="00855C83" w:rsidP="00505382">
      <w:pPr>
        <w:pStyle w:val="ListParagraph"/>
        <w:numPr>
          <w:ilvl w:val="0"/>
          <w:numId w:val="50"/>
        </w:numPr>
        <w:spacing w:before="240"/>
        <w:ind w:left="426"/>
      </w:pPr>
      <w:r>
        <w:t>ODTW, Ketenagakerjaan, Ekonomi</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735"/>
        <w:gridCol w:w="1356"/>
        <w:gridCol w:w="1356"/>
        <w:gridCol w:w="1774"/>
        <w:gridCol w:w="1356"/>
        <w:gridCol w:w="1355"/>
      </w:tblGrid>
      <w:tr w:rsidR="005A1663" w14:paraId="4B59847A" w14:textId="77777777" w:rsidTr="005A1663">
        <w:trPr>
          <w:cantSplit/>
          <w:tblHeader/>
          <w:jc w:val="center"/>
        </w:trPr>
        <w:tc>
          <w:tcPr>
            <w:tcW w:w="463" w:type="pct"/>
            <w:tcMar>
              <w:top w:w="60" w:type="dxa"/>
              <w:left w:w="60" w:type="dxa"/>
              <w:bottom w:w="60" w:type="dxa"/>
              <w:right w:w="60" w:type="dxa"/>
            </w:tcMar>
            <w:vAlign w:val="center"/>
          </w:tcPr>
          <w:p w14:paraId="427C1D3B" w14:textId="77777777" w:rsidR="005A1663" w:rsidRDefault="005A1663" w:rsidP="005A1663">
            <w:pPr>
              <w:pStyle w:val="HeaderdanNomorKolompadaTabel"/>
            </w:pPr>
            <w:r>
              <w:t>Tahun</w:t>
            </w:r>
          </w:p>
        </w:tc>
        <w:tc>
          <w:tcPr>
            <w:tcW w:w="855" w:type="pct"/>
            <w:tcMar>
              <w:top w:w="60" w:type="dxa"/>
              <w:left w:w="60" w:type="dxa"/>
              <w:bottom w:w="60" w:type="dxa"/>
              <w:right w:w="60" w:type="dxa"/>
            </w:tcMar>
            <w:vAlign w:val="center"/>
          </w:tcPr>
          <w:p w14:paraId="2E7A31BB" w14:textId="77777777" w:rsidR="005A1663" w:rsidRDefault="005A1663" w:rsidP="005A1663">
            <w:pPr>
              <w:pStyle w:val="HeaderdanNomorKolompadaTabel"/>
            </w:pPr>
            <w:r>
              <w:t>Jumlah Objek Daya Tarik Wisata</w:t>
            </w:r>
          </w:p>
        </w:tc>
        <w:tc>
          <w:tcPr>
            <w:tcW w:w="855" w:type="pct"/>
            <w:tcMar>
              <w:top w:w="60" w:type="dxa"/>
              <w:left w:w="60" w:type="dxa"/>
              <w:bottom w:w="60" w:type="dxa"/>
              <w:right w:w="60" w:type="dxa"/>
            </w:tcMar>
            <w:vAlign w:val="center"/>
          </w:tcPr>
          <w:p w14:paraId="20D2AFD9" w14:textId="77777777" w:rsidR="005A1663" w:rsidRDefault="005A1663" w:rsidP="005A1663">
            <w:pPr>
              <w:pStyle w:val="HeaderdanNomorKolompadaTabel"/>
            </w:pPr>
            <w:r>
              <w:t>Tenaga Kerja (</w:t>
            </w:r>
            <w:proofErr w:type="spellStart"/>
            <w:r>
              <w:t>Based</w:t>
            </w:r>
            <w:proofErr w:type="spellEnd"/>
            <w:r>
              <w:t xml:space="preserve"> </w:t>
            </w:r>
            <w:proofErr w:type="spellStart"/>
            <w:r>
              <w:t>on</w:t>
            </w:r>
            <w:proofErr w:type="spellEnd"/>
            <w:r>
              <w:t xml:space="preserve"> KBLI I &amp; R,S,T,U)</w:t>
            </w:r>
          </w:p>
        </w:tc>
        <w:tc>
          <w:tcPr>
            <w:tcW w:w="1118" w:type="pct"/>
            <w:tcMar>
              <w:top w:w="60" w:type="dxa"/>
              <w:left w:w="60" w:type="dxa"/>
              <w:bottom w:w="60" w:type="dxa"/>
              <w:right w:w="60" w:type="dxa"/>
            </w:tcMar>
            <w:vAlign w:val="center"/>
          </w:tcPr>
          <w:p w14:paraId="4DB0D44C" w14:textId="77777777" w:rsidR="005A1663" w:rsidRDefault="005A1663" w:rsidP="005A1663">
            <w:pPr>
              <w:pStyle w:val="HeaderdanNomorKolompadaTabel"/>
            </w:pPr>
            <w:r>
              <w:t>Lahan Terbangun (</w:t>
            </w:r>
            <w:proofErr w:type="spellStart"/>
            <w:r>
              <w:t>DynamicWorld</w:t>
            </w:r>
            <w:proofErr w:type="spellEnd"/>
            <w:r>
              <w:t>)</w:t>
            </w:r>
          </w:p>
        </w:tc>
        <w:tc>
          <w:tcPr>
            <w:tcW w:w="855" w:type="pct"/>
            <w:tcMar>
              <w:top w:w="60" w:type="dxa"/>
              <w:left w:w="60" w:type="dxa"/>
              <w:bottom w:w="60" w:type="dxa"/>
              <w:right w:w="60" w:type="dxa"/>
            </w:tcMar>
            <w:vAlign w:val="center"/>
          </w:tcPr>
          <w:p w14:paraId="13CD57DB" w14:textId="77777777" w:rsidR="005A1663" w:rsidRDefault="005A1663" w:rsidP="005A1663">
            <w:pPr>
              <w:pStyle w:val="HeaderdanNomorKolompadaTabel"/>
            </w:pPr>
            <w:r>
              <w:t>PDRB ADHK Pariwisata (I &amp; R,S,T,U)</w:t>
            </w:r>
          </w:p>
        </w:tc>
        <w:tc>
          <w:tcPr>
            <w:tcW w:w="855" w:type="pct"/>
            <w:tcMar>
              <w:top w:w="60" w:type="dxa"/>
              <w:left w:w="60" w:type="dxa"/>
              <w:bottom w:w="60" w:type="dxa"/>
              <w:right w:w="60" w:type="dxa"/>
            </w:tcMar>
            <w:vAlign w:val="center"/>
          </w:tcPr>
          <w:p w14:paraId="47B023C8" w14:textId="77777777" w:rsidR="005A1663" w:rsidRDefault="005A1663" w:rsidP="005A1663">
            <w:pPr>
              <w:pStyle w:val="HeaderdanNomorKolompadaTabel"/>
            </w:pPr>
            <w:r>
              <w:t>Investasi Sektor Pariwisata</w:t>
            </w:r>
          </w:p>
        </w:tc>
      </w:tr>
      <w:tr w:rsidR="005A1663" w14:paraId="65DA9C10" w14:textId="77777777" w:rsidTr="005A1663">
        <w:trPr>
          <w:cantSplit/>
          <w:tblHeader/>
          <w:jc w:val="center"/>
        </w:trPr>
        <w:tc>
          <w:tcPr>
            <w:tcW w:w="463" w:type="pct"/>
            <w:tcMar>
              <w:top w:w="60" w:type="dxa"/>
              <w:left w:w="60" w:type="dxa"/>
              <w:bottom w:w="60" w:type="dxa"/>
              <w:right w:w="60" w:type="dxa"/>
            </w:tcMar>
            <w:vAlign w:val="center"/>
          </w:tcPr>
          <w:p w14:paraId="013F98B8" w14:textId="759CF77A" w:rsidR="005A1663" w:rsidRDefault="005A1663" w:rsidP="005A1663">
            <w:pPr>
              <w:pStyle w:val="HeaderdanNomorKolompadaTabel"/>
              <w:spacing w:before="0" w:after="0"/>
            </w:pPr>
            <w:r>
              <w:t>(1)</w:t>
            </w:r>
          </w:p>
        </w:tc>
        <w:tc>
          <w:tcPr>
            <w:tcW w:w="855" w:type="pct"/>
            <w:tcMar>
              <w:top w:w="60" w:type="dxa"/>
              <w:left w:w="60" w:type="dxa"/>
              <w:bottom w:w="60" w:type="dxa"/>
              <w:right w:w="60" w:type="dxa"/>
            </w:tcMar>
            <w:vAlign w:val="center"/>
          </w:tcPr>
          <w:p w14:paraId="7FD28A3B" w14:textId="17A8453A" w:rsidR="005A1663" w:rsidRDefault="005A1663" w:rsidP="005A1663">
            <w:pPr>
              <w:pStyle w:val="HeaderdanNomorKolompadaTabel"/>
              <w:spacing w:before="0" w:after="0"/>
            </w:pPr>
            <w:r>
              <w:t>(2)</w:t>
            </w:r>
          </w:p>
        </w:tc>
        <w:tc>
          <w:tcPr>
            <w:tcW w:w="855" w:type="pct"/>
            <w:tcMar>
              <w:top w:w="60" w:type="dxa"/>
              <w:left w:w="60" w:type="dxa"/>
              <w:bottom w:w="60" w:type="dxa"/>
              <w:right w:w="60" w:type="dxa"/>
            </w:tcMar>
            <w:vAlign w:val="center"/>
          </w:tcPr>
          <w:p w14:paraId="4B0DECE6" w14:textId="63FFD573" w:rsidR="005A1663" w:rsidRDefault="005A1663" w:rsidP="005A1663">
            <w:pPr>
              <w:pStyle w:val="HeaderdanNomorKolompadaTabel"/>
              <w:spacing w:before="0" w:after="0"/>
            </w:pPr>
            <w:r>
              <w:t>(3)</w:t>
            </w:r>
          </w:p>
        </w:tc>
        <w:tc>
          <w:tcPr>
            <w:tcW w:w="1118" w:type="pct"/>
            <w:tcMar>
              <w:top w:w="60" w:type="dxa"/>
              <w:left w:w="60" w:type="dxa"/>
              <w:bottom w:w="60" w:type="dxa"/>
              <w:right w:w="60" w:type="dxa"/>
            </w:tcMar>
            <w:vAlign w:val="center"/>
          </w:tcPr>
          <w:p w14:paraId="70461555" w14:textId="58D4B047" w:rsidR="005A1663" w:rsidRDefault="005A1663" w:rsidP="005A1663">
            <w:pPr>
              <w:pStyle w:val="HeaderdanNomorKolompadaTabel"/>
              <w:spacing w:before="0" w:after="0"/>
            </w:pPr>
            <w:r>
              <w:t>(4)</w:t>
            </w:r>
          </w:p>
        </w:tc>
        <w:tc>
          <w:tcPr>
            <w:tcW w:w="855" w:type="pct"/>
            <w:tcMar>
              <w:top w:w="60" w:type="dxa"/>
              <w:left w:w="60" w:type="dxa"/>
              <w:bottom w:w="60" w:type="dxa"/>
              <w:right w:w="60" w:type="dxa"/>
            </w:tcMar>
            <w:vAlign w:val="center"/>
          </w:tcPr>
          <w:p w14:paraId="4BAD5FA8" w14:textId="370A0CDF" w:rsidR="005A1663" w:rsidRDefault="005A1663" w:rsidP="005A1663">
            <w:pPr>
              <w:pStyle w:val="HeaderdanNomorKolompadaTabel"/>
              <w:spacing w:before="0" w:after="0"/>
            </w:pPr>
            <w:r>
              <w:t>(5)</w:t>
            </w:r>
          </w:p>
        </w:tc>
        <w:tc>
          <w:tcPr>
            <w:tcW w:w="855" w:type="pct"/>
            <w:tcMar>
              <w:top w:w="60" w:type="dxa"/>
              <w:left w:w="60" w:type="dxa"/>
              <w:bottom w:w="60" w:type="dxa"/>
              <w:right w:w="60" w:type="dxa"/>
            </w:tcMar>
            <w:vAlign w:val="center"/>
          </w:tcPr>
          <w:p w14:paraId="553B7A95" w14:textId="4D66EAA8" w:rsidR="005A1663" w:rsidRDefault="005A1663" w:rsidP="005A1663">
            <w:pPr>
              <w:pStyle w:val="HeaderdanNomorKolompadaTabel"/>
              <w:spacing w:before="0" w:after="0"/>
            </w:pPr>
            <w:r>
              <w:t>(6)</w:t>
            </w:r>
          </w:p>
        </w:tc>
      </w:tr>
      <w:tr w:rsidR="005A1663" w14:paraId="1B1C63FA" w14:textId="77777777" w:rsidTr="005A1663">
        <w:trPr>
          <w:cantSplit/>
          <w:jc w:val="center"/>
        </w:trPr>
        <w:tc>
          <w:tcPr>
            <w:tcW w:w="463" w:type="pct"/>
            <w:tcMar>
              <w:top w:w="60" w:type="dxa"/>
              <w:left w:w="60" w:type="dxa"/>
              <w:bottom w:w="60" w:type="dxa"/>
              <w:right w:w="60" w:type="dxa"/>
            </w:tcMar>
            <w:vAlign w:val="center"/>
          </w:tcPr>
          <w:p w14:paraId="443C0779" w14:textId="77777777" w:rsidR="005A1663" w:rsidRDefault="005A1663" w:rsidP="005A1663">
            <w:pPr>
              <w:pStyle w:val="IsiTabel"/>
            </w:pPr>
            <w:r>
              <w:t>2015</w:t>
            </w:r>
          </w:p>
        </w:tc>
        <w:tc>
          <w:tcPr>
            <w:tcW w:w="855" w:type="pct"/>
            <w:tcMar>
              <w:top w:w="60" w:type="dxa"/>
              <w:left w:w="60" w:type="dxa"/>
              <w:bottom w:w="60" w:type="dxa"/>
              <w:right w:w="60" w:type="dxa"/>
            </w:tcMar>
            <w:vAlign w:val="center"/>
          </w:tcPr>
          <w:p w14:paraId="4DF78DEA" w14:textId="77777777" w:rsidR="005A1663" w:rsidRDefault="005A1663" w:rsidP="005A1663">
            <w:pPr>
              <w:pStyle w:val="IsiTabel"/>
            </w:pPr>
            <w:r>
              <w:t>165</w:t>
            </w:r>
          </w:p>
        </w:tc>
        <w:tc>
          <w:tcPr>
            <w:tcW w:w="855" w:type="pct"/>
            <w:tcMar>
              <w:top w:w="60" w:type="dxa"/>
              <w:left w:w="60" w:type="dxa"/>
              <w:bottom w:w="60" w:type="dxa"/>
              <w:right w:w="60" w:type="dxa"/>
            </w:tcMar>
            <w:vAlign w:val="center"/>
          </w:tcPr>
          <w:p w14:paraId="2D0C257F" w14:textId="77777777" w:rsidR="005A1663" w:rsidRDefault="005A1663" w:rsidP="005A1663">
            <w:pPr>
              <w:pStyle w:val="IsiTabel"/>
            </w:pPr>
            <w:r>
              <w:t>254.537</w:t>
            </w:r>
          </w:p>
        </w:tc>
        <w:tc>
          <w:tcPr>
            <w:tcW w:w="1118" w:type="pct"/>
            <w:tcMar>
              <w:top w:w="60" w:type="dxa"/>
              <w:left w:w="60" w:type="dxa"/>
              <w:bottom w:w="60" w:type="dxa"/>
              <w:right w:w="60" w:type="dxa"/>
            </w:tcMar>
            <w:vAlign w:val="center"/>
          </w:tcPr>
          <w:p w14:paraId="46074AA9" w14:textId="3D0A0928" w:rsidR="005A1663" w:rsidRDefault="005A1663" w:rsidP="005A1663">
            <w:pPr>
              <w:pStyle w:val="IsiTabel"/>
            </w:pPr>
            <w:r>
              <w:t>9443.037,00</w:t>
            </w:r>
          </w:p>
        </w:tc>
        <w:tc>
          <w:tcPr>
            <w:tcW w:w="855" w:type="pct"/>
            <w:tcMar>
              <w:top w:w="60" w:type="dxa"/>
              <w:left w:w="60" w:type="dxa"/>
              <w:bottom w:w="60" w:type="dxa"/>
              <w:right w:w="60" w:type="dxa"/>
            </w:tcMar>
            <w:vAlign w:val="center"/>
          </w:tcPr>
          <w:p w14:paraId="20C800D9" w14:textId="77777777" w:rsidR="005A1663" w:rsidRDefault="005A1663" w:rsidP="005A1663">
            <w:pPr>
              <w:pStyle w:val="IsiTabel"/>
            </w:pPr>
            <w:r>
              <w:t>10.131,09</w:t>
            </w:r>
          </w:p>
        </w:tc>
        <w:tc>
          <w:tcPr>
            <w:tcW w:w="855" w:type="pct"/>
            <w:tcMar>
              <w:top w:w="60" w:type="dxa"/>
              <w:left w:w="60" w:type="dxa"/>
              <w:bottom w:w="60" w:type="dxa"/>
              <w:right w:w="60" w:type="dxa"/>
            </w:tcMar>
            <w:vAlign w:val="center"/>
          </w:tcPr>
          <w:p w14:paraId="33D55B4D" w14:textId="77777777" w:rsidR="005A1663" w:rsidRDefault="005A1663" w:rsidP="005A1663">
            <w:pPr>
              <w:pStyle w:val="IsiTabel"/>
            </w:pPr>
            <w:r>
              <w:t>53,09</w:t>
            </w:r>
          </w:p>
        </w:tc>
      </w:tr>
      <w:tr w:rsidR="005A1663" w14:paraId="72DA7395" w14:textId="77777777" w:rsidTr="005A1663">
        <w:trPr>
          <w:cantSplit/>
          <w:jc w:val="center"/>
        </w:trPr>
        <w:tc>
          <w:tcPr>
            <w:tcW w:w="463" w:type="pct"/>
            <w:tcMar>
              <w:top w:w="60" w:type="dxa"/>
              <w:left w:w="60" w:type="dxa"/>
              <w:bottom w:w="60" w:type="dxa"/>
              <w:right w:w="60" w:type="dxa"/>
            </w:tcMar>
            <w:vAlign w:val="center"/>
          </w:tcPr>
          <w:p w14:paraId="2B3440D8" w14:textId="77777777" w:rsidR="005A1663" w:rsidRDefault="005A1663" w:rsidP="005A1663">
            <w:pPr>
              <w:pStyle w:val="IsiTabel"/>
            </w:pPr>
            <w:r>
              <w:t>2016</w:t>
            </w:r>
          </w:p>
        </w:tc>
        <w:tc>
          <w:tcPr>
            <w:tcW w:w="855" w:type="pct"/>
            <w:tcMar>
              <w:top w:w="60" w:type="dxa"/>
              <w:left w:w="60" w:type="dxa"/>
              <w:bottom w:w="60" w:type="dxa"/>
              <w:right w:w="60" w:type="dxa"/>
            </w:tcMar>
            <w:vAlign w:val="center"/>
          </w:tcPr>
          <w:p w14:paraId="0EA85BD7" w14:textId="77777777" w:rsidR="005A1663" w:rsidRDefault="005A1663" w:rsidP="005A1663">
            <w:pPr>
              <w:pStyle w:val="IsiTabel"/>
            </w:pPr>
            <w:r>
              <w:t>158</w:t>
            </w:r>
          </w:p>
        </w:tc>
        <w:tc>
          <w:tcPr>
            <w:tcW w:w="855" w:type="pct"/>
            <w:tcMar>
              <w:top w:w="60" w:type="dxa"/>
              <w:left w:w="60" w:type="dxa"/>
              <w:bottom w:w="60" w:type="dxa"/>
              <w:right w:w="60" w:type="dxa"/>
            </w:tcMar>
            <w:vAlign w:val="center"/>
          </w:tcPr>
          <w:p w14:paraId="6BD7F183" w14:textId="77777777" w:rsidR="005A1663" w:rsidRDefault="005A1663" w:rsidP="005A1663">
            <w:pPr>
              <w:pStyle w:val="IsiTabel"/>
            </w:pPr>
            <w:r>
              <w:t>263.878</w:t>
            </w:r>
          </w:p>
        </w:tc>
        <w:tc>
          <w:tcPr>
            <w:tcW w:w="1118" w:type="pct"/>
            <w:tcMar>
              <w:top w:w="60" w:type="dxa"/>
              <w:left w:w="60" w:type="dxa"/>
              <w:bottom w:w="60" w:type="dxa"/>
              <w:right w:w="60" w:type="dxa"/>
            </w:tcMar>
            <w:vAlign w:val="center"/>
          </w:tcPr>
          <w:p w14:paraId="56592773" w14:textId="77777777" w:rsidR="005A1663" w:rsidRDefault="005A1663" w:rsidP="005A1663">
            <w:pPr>
              <w:pStyle w:val="IsiTabel"/>
            </w:pPr>
            <w:r>
              <w:t>44.561,08</w:t>
            </w:r>
          </w:p>
        </w:tc>
        <w:tc>
          <w:tcPr>
            <w:tcW w:w="855" w:type="pct"/>
            <w:tcMar>
              <w:top w:w="60" w:type="dxa"/>
              <w:left w:w="60" w:type="dxa"/>
              <w:bottom w:w="60" w:type="dxa"/>
              <w:right w:w="60" w:type="dxa"/>
            </w:tcMar>
            <w:vAlign w:val="center"/>
          </w:tcPr>
          <w:p w14:paraId="354B402B" w14:textId="77777777" w:rsidR="005A1663" w:rsidRDefault="005A1663" w:rsidP="005A1663">
            <w:pPr>
              <w:pStyle w:val="IsiTabel"/>
            </w:pPr>
            <w:r>
              <w:t>10.694,03</w:t>
            </w:r>
          </w:p>
        </w:tc>
        <w:tc>
          <w:tcPr>
            <w:tcW w:w="855" w:type="pct"/>
            <w:tcMar>
              <w:top w:w="60" w:type="dxa"/>
              <w:left w:w="60" w:type="dxa"/>
              <w:bottom w:w="60" w:type="dxa"/>
              <w:right w:w="60" w:type="dxa"/>
            </w:tcMar>
            <w:vAlign w:val="center"/>
          </w:tcPr>
          <w:p w14:paraId="22E97FD9" w14:textId="77777777" w:rsidR="005A1663" w:rsidRDefault="005A1663" w:rsidP="005A1663">
            <w:pPr>
              <w:pStyle w:val="IsiTabel"/>
            </w:pPr>
            <w:r>
              <w:t>373,84</w:t>
            </w:r>
          </w:p>
        </w:tc>
      </w:tr>
      <w:tr w:rsidR="005A1663" w14:paraId="765DE6F8" w14:textId="77777777" w:rsidTr="005A1663">
        <w:trPr>
          <w:cantSplit/>
          <w:jc w:val="center"/>
        </w:trPr>
        <w:tc>
          <w:tcPr>
            <w:tcW w:w="463" w:type="pct"/>
            <w:tcMar>
              <w:top w:w="60" w:type="dxa"/>
              <w:left w:w="60" w:type="dxa"/>
              <w:bottom w:w="60" w:type="dxa"/>
              <w:right w:w="60" w:type="dxa"/>
            </w:tcMar>
            <w:vAlign w:val="center"/>
          </w:tcPr>
          <w:p w14:paraId="41910D78" w14:textId="77777777" w:rsidR="005A1663" w:rsidRDefault="005A1663" w:rsidP="005A1663">
            <w:pPr>
              <w:pStyle w:val="IsiTabel"/>
            </w:pPr>
            <w:r>
              <w:t>2017</w:t>
            </w:r>
          </w:p>
        </w:tc>
        <w:tc>
          <w:tcPr>
            <w:tcW w:w="855" w:type="pct"/>
            <w:tcMar>
              <w:top w:w="60" w:type="dxa"/>
              <w:left w:w="60" w:type="dxa"/>
              <w:bottom w:w="60" w:type="dxa"/>
              <w:right w:w="60" w:type="dxa"/>
            </w:tcMar>
            <w:vAlign w:val="center"/>
          </w:tcPr>
          <w:p w14:paraId="74BE9579" w14:textId="77777777" w:rsidR="005A1663" w:rsidRDefault="005A1663" w:rsidP="005A1663">
            <w:pPr>
              <w:pStyle w:val="IsiTabel"/>
            </w:pPr>
            <w:r>
              <w:t>171</w:t>
            </w:r>
          </w:p>
        </w:tc>
        <w:tc>
          <w:tcPr>
            <w:tcW w:w="855" w:type="pct"/>
            <w:tcMar>
              <w:top w:w="60" w:type="dxa"/>
              <w:left w:w="60" w:type="dxa"/>
              <w:bottom w:w="60" w:type="dxa"/>
              <w:right w:w="60" w:type="dxa"/>
            </w:tcMar>
            <w:vAlign w:val="center"/>
          </w:tcPr>
          <w:p w14:paraId="4E793DD7" w14:textId="77777777" w:rsidR="005A1663" w:rsidRDefault="005A1663" w:rsidP="005A1663">
            <w:pPr>
              <w:pStyle w:val="IsiTabel"/>
            </w:pPr>
            <w:r>
              <w:t>273.563</w:t>
            </w:r>
          </w:p>
        </w:tc>
        <w:tc>
          <w:tcPr>
            <w:tcW w:w="1118" w:type="pct"/>
            <w:tcMar>
              <w:top w:w="60" w:type="dxa"/>
              <w:left w:w="60" w:type="dxa"/>
              <w:bottom w:w="60" w:type="dxa"/>
              <w:right w:w="60" w:type="dxa"/>
            </w:tcMar>
            <w:vAlign w:val="center"/>
          </w:tcPr>
          <w:p w14:paraId="1C4636C0" w14:textId="77777777" w:rsidR="005A1663" w:rsidRDefault="005A1663" w:rsidP="005A1663">
            <w:pPr>
              <w:pStyle w:val="IsiTabel"/>
            </w:pPr>
            <w:r>
              <w:t>50.223,96</w:t>
            </w:r>
          </w:p>
        </w:tc>
        <w:tc>
          <w:tcPr>
            <w:tcW w:w="855" w:type="pct"/>
            <w:tcMar>
              <w:top w:w="60" w:type="dxa"/>
              <w:left w:w="60" w:type="dxa"/>
              <w:bottom w:w="60" w:type="dxa"/>
              <w:right w:w="60" w:type="dxa"/>
            </w:tcMar>
            <w:vAlign w:val="center"/>
          </w:tcPr>
          <w:p w14:paraId="4CAF2ED4" w14:textId="77777777" w:rsidR="005A1663" w:rsidRDefault="005A1663" w:rsidP="005A1663">
            <w:pPr>
              <w:pStyle w:val="IsiTabel"/>
            </w:pPr>
            <w:r>
              <w:t>11.347,59</w:t>
            </w:r>
          </w:p>
        </w:tc>
        <w:tc>
          <w:tcPr>
            <w:tcW w:w="855" w:type="pct"/>
            <w:tcMar>
              <w:top w:w="60" w:type="dxa"/>
              <w:left w:w="60" w:type="dxa"/>
              <w:bottom w:w="60" w:type="dxa"/>
              <w:right w:w="60" w:type="dxa"/>
            </w:tcMar>
            <w:vAlign w:val="center"/>
          </w:tcPr>
          <w:p w14:paraId="77A45500" w14:textId="77777777" w:rsidR="005A1663" w:rsidRDefault="005A1663" w:rsidP="005A1663">
            <w:pPr>
              <w:pStyle w:val="IsiTabel"/>
            </w:pPr>
            <w:r>
              <w:t>165,39</w:t>
            </w:r>
          </w:p>
        </w:tc>
      </w:tr>
      <w:tr w:rsidR="005A1663" w14:paraId="523FF8BB" w14:textId="77777777" w:rsidTr="005A1663">
        <w:trPr>
          <w:cantSplit/>
          <w:jc w:val="center"/>
        </w:trPr>
        <w:tc>
          <w:tcPr>
            <w:tcW w:w="463" w:type="pct"/>
            <w:tcMar>
              <w:top w:w="60" w:type="dxa"/>
              <w:left w:w="60" w:type="dxa"/>
              <w:bottom w:w="60" w:type="dxa"/>
              <w:right w:w="60" w:type="dxa"/>
            </w:tcMar>
            <w:vAlign w:val="center"/>
          </w:tcPr>
          <w:p w14:paraId="0B72AF9C" w14:textId="77777777" w:rsidR="005A1663" w:rsidRDefault="005A1663" w:rsidP="005A1663">
            <w:pPr>
              <w:pStyle w:val="IsiTabel"/>
            </w:pPr>
            <w:r>
              <w:t>2018</w:t>
            </w:r>
          </w:p>
        </w:tc>
        <w:tc>
          <w:tcPr>
            <w:tcW w:w="855" w:type="pct"/>
            <w:tcMar>
              <w:top w:w="60" w:type="dxa"/>
              <w:left w:w="60" w:type="dxa"/>
              <w:bottom w:w="60" w:type="dxa"/>
              <w:right w:w="60" w:type="dxa"/>
            </w:tcMar>
            <w:vAlign w:val="center"/>
          </w:tcPr>
          <w:p w14:paraId="49C79C5C" w14:textId="77777777" w:rsidR="005A1663" w:rsidRDefault="005A1663" w:rsidP="005A1663">
            <w:pPr>
              <w:pStyle w:val="IsiTabel"/>
            </w:pPr>
            <w:r>
              <w:t>177</w:t>
            </w:r>
          </w:p>
        </w:tc>
        <w:tc>
          <w:tcPr>
            <w:tcW w:w="855" w:type="pct"/>
            <w:tcMar>
              <w:top w:w="60" w:type="dxa"/>
              <w:left w:w="60" w:type="dxa"/>
              <w:bottom w:w="60" w:type="dxa"/>
              <w:right w:w="60" w:type="dxa"/>
            </w:tcMar>
            <w:vAlign w:val="center"/>
          </w:tcPr>
          <w:p w14:paraId="09C6411A" w14:textId="77777777" w:rsidR="005A1663" w:rsidRDefault="005A1663" w:rsidP="005A1663">
            <w:pPr>
              <w:pStyle w:val="IsiTabel"/>
            </w:pPr>
            <w:r>
              <w:t>354.684</w:t>
            </w:r>
          </w:p>
        </w:tc>
        <w:tc>
          <w:tcPr>
            <w:tcW w:w="1118" w:type="pct"/>
            <w:tcMar>
              <w:top w:w="60" w:type="dxa"/>
              <w:left w:w="60" w:type="dxa"/>
              <w:bottom w:w="60" w:type="dxa"/>
              <w:right w:w="60" w:type="dxa"/>
            </w:tcMar>
            <w:vAlign w:val="center"/>
          </w:tcPr>
          <w:p w14:paraId="15BC4775" w14:textId="77777777" w:rsidR="005A1663" w:rsidRDefault="005A1663" w:rsidP="005A1663">
            <w:pPr>
              <w:pStyle w:val="IsiTabel"/>
            </w:pPr>
            <w:r>
              <w:t>56.624,36</w:t>
            </w:r>
          </w:p>
        </w:tc>
        <w:tc>
          <w:tcPr>
            <w:tcW w:w="855" w:type="pct"/>
            <w:tcMar>
              <w:top w:w="60" w:type="dxa"/>
              <w:left w:w="60" w:type="dxa"/>
              <w:bottom w:w="60" w:type="dxa"/>
              <w:right w:w="60" w:type="dxa"/>
            </w:tcMar>
            <w:vAlign w:val="center"/>
          </w:tcPr>
          <w:p w14:paraId="730E1224" w14:textId="77777777" w:rsidR="005A1663" w:rsidRDefault="005A1663" w:rsidP="005A1663">
            <w:pPr>
              <w:pStyle w:val="IsiTabel"/>
            </w:pPr>
            <w:r>
              <w:t>12.100,99</w:t>
            </w:r>
          </w:p>
        </w:tc>
        <w:tc>
          <w:tcPr>
            <w:tcW w:w="855" w:type="pct"/>
            <w:tcMar>
              <w:top w:w="60" w:type="dxa"/>
              <w:left w:w="60" w:type="dxa"/>
              <w:bottom w:w="60" w:type="dxa"/>
              <w:right w:w="60" w:type="dxa"/>
            </w:tcMar>
            <w:vAlign w:val="center"/>
          </w:tcPr>
          <w:p w14:paraId="7DDAE995" w14:textId="77777777" w:rsidR="005A1663" w:rsidRDefault="005A1663" w:rsidP="005A1663">
            <w:pPr>
              <w:pStyle w:val="IsiTabel"/>
            </w:pPr>
            <w:r>
              <w:t>568,33</w:t>
            </w:r>
          </w:p>
        </w:tc>
      </w:tr>
      <w:tr w:rsidR="005A1663" w14:paraId="41383526" w14:textId="77777777" w:rsidTr="005A1663">
        <w:trPr>
          <w:cantSplit/>
          <w:jc w:val="center"/>
        </w:trPr>
        <w:tc>
          <w:tcPr>
            <w:tcW w:w="463" w:type="pct"/>
            <w:tcMar>
              <w:top w:w="60" w:type="dxa"/>
              <w:left w:w="60" w:type="dxa"/>
              <w:bottom w:w="60" w:type="dxa"/>
              <w:right w:w="60" w:type="dxa"/>
            </w:tcMar>
            <w:vAlign w:val="center"/>
          </w:tcPr>
          <w:p w14:paraId="7B3604A8" w14:textId="77777777" w:rsidR="005A1663" w:rsidRDefault="005A1663" w:rsidP="005A1663">
            <w:pPr>
              <w:pStyle w:val="IsiTabel"/>
            </w:pPr>
            <w:r>
              <w:t>2019</w:t>
            </w:r>
          </w:p>
        </w:tc>
        <w:tc>
          <w:tcPr>
            <w:tcW w:w="855" w:type="pct"/>
            <w:tcMar>
              <w:top w:w="60" w:type="dxa"/>
              <w:left w:w="60" w:type="dxa"/>
              <w:bottom w:w="60" w:type="dxa"/>
              <w:right w:w="60" w:type="dxa"/>
            </w:tcMar>
            <w:vAlign w:val="center"/>
          </w:tcPr>
          <w:p w14:paraId="625DA25B" w14:textId="77777777" w:rsidR="005A1663" w:rsidRDefault="005A1663" w:rsidP="005A1663">
            <w:pPr>
              <w:pStyle w:val="IsiTabel"/>
            </w:pPr>
            <w:r>
              <w:t>189</w:t>
            </w:r>
          </w:p>
        </w:tc>
        <w:tc>
          <w:tcPr>
            <w:tcW w:w="855" w:type="pct"/>
            <w:tcMar>
              <w:top w:w="60" w:type="dxa"/>
              <w:left w:w="60" w:type="dxa"/>
              <w:bottom w:w="60" w:type="dxa"/>
              <w:right w:w="60" w:type="dxa"/>
            </w:tcMar>
            <w:vAlign w:val="center"/>
          </w:tcPr>
          <w:p w14:paraId="3D2A6A88" w14:textId="77777777" w:rsidR="005A1663" w:rsidRDefault="005A1663" w:rsidP="005A1663">
            <w:pPr>
              <w:pStyle w:val="IsiTabel"/>
            </w:pPr>
            <w:r>
              <w:t>334.784</w:t>
            </w:r>
          </w:p>
        </w:tc>
        <w:tc>
          <w:tcPr>
            <w:tcW w:w="1118" w:type="pct"/>
            <w:tcMar>
              <w:top w:w="60" w:type="dxa"/>
              <w:left w:w="60" w:type="dxa"/>
              <w:bottom w:w="60" w:type="dxa"/>
              <w:right w:w="60" w:type="dxa"/>
            </w:tcMar>
            <w:vAlign w:val="center"/>
          </w:tcPr>
          <w:p w14:paraId="1F45A558" w14:textId="77777777" w:rsidR="005A1663" w:rsidRDefault="005A1663" w:rsidP="005A1663">
            <w:pPr>
              <w:pStyle w:val="IsiTabel"/>
            </w:pPr>
            <w:r>
              <w:t>63.480,04</w:t>
            </w:r>
          </w:p>
        </w:tc>
        <w:tc>
          <w:tcPr>
            <w:tcW w:w="855" w:type="pct"/>
            <w:tcMar>
              <w:top w:w="60" w:type="dxa"/>
              <w:left w:w="60" w:type="dxa"/>
              <w:bottom w:w="60" w:type="dxa"/>
              <w:right w:w="60" w:type="dxa"/>
            </w:tcMar>
            <w:vAlign w:val="center"/>
          </w:tcPr>
          <w:p w14:paraId="4DE4F4D0" w14:textId="77777777" w:rsidR="005A1663" w:rsidRDefault="005A1663" w:rsidP="005A1663">
            <w:pPr>
              <w:pStyle w:val="IsiTabel"/>
            </w:pPr>
            <w:r>
              <w:t>13.104,38</w:t>
            </w:r>
          </w:p>
        </w:tc>
        <w:tc>
          <w:tcPr>
            <w:tcW w:w="855" w:type="pct"/>
            <w:tcMar>
              <w:top w:w="60" w:type="dxa"/>
              <w:left w:w="60" w:type="dxa"/>
              <w:bottom w:w="60" w:type="dxa"/>
              <w:right w:w="60" w:type="dxa"/>
            </w:tcMar>
            <w:vAlign w:val="center"/>
          </w:tcPr>
          <w:p w14:paraId="6390B337" w14:textId="77777777" w:rsidR="005A1663" w:rsidRDefault="005A1663" w:rsidP="005A1663">
            <w:pPr>
              <w:pStyle w:val="IsiTabel"/>
            </w:pPr>
            <w:r>
              <w:t>741,45</w:t>
            </w:r>
          </w:p>
        </w:tc>
      </w:tr>
      <w:tr w:rsidR="005A1663" w14:paraId="704CCDB7" w14:textId="77777777" w:rsidTr="005A1663">
        <w:trPr>
          <w:cantSplit/>
          <w:jc w:val="center"/>
        </w:trPr>
        <w:tc>
          <w:tcPr>
            <w:tcW w:w="463" w:type="pct"/>
            <w:tcMar>
              <w:top w:w="60" w:type="dxa"/>
              <w:left w:w="60" w:type="dxa"/>
              <w:bottom w:w="60" w:type="dxa"/>
              <w:right w:w="60" w:type="dxa"/>
            </w:tcMar>
            <w:vAlign w:val="center"/>
          </w:tcPr>
          <w:p w14:paraId="245BC96C" w14:textId="77777777" w:rsidR="005A1663" w:rsidRDefault="005A1663" w:rsidP="005A1663">
            <w:pPr>
              <w:pStyle w:val="IsiTabel"/>
            </w:pPr>
            <w:r>
              <w:t>2020</w:t>
            </w:r>
          </w:p>
        </w:tc>
        <w:tc>
          <w:tcPr>
            <w:tcW w:w="855" w:type="pct"/>
            <w:tcMar>
              <w:top w:w="60" w:type="dxa"/>
              <w:left w:w="60" w:type="dxa"/>
              <w:bottom w:w="60" w:type="dxa"/>
              <w:right w:w="60" w:type="dxa"/>
            </w:tcMar>
            <w:vAlign w:val="center"/>
          </w:tcPr>
          <w:p w14:paraId="704B0D2C" w14:textId="77777777" w:rsidR="005A1663" w:rsidRDefault="005A1663" w:rsidP="005A1663">
            <w:pPr>
              <w:pStyle w:val="IsiTabel"/>
            </w:pPr>
            <w:r>
              <w:t>180</w:t>
            </w:r>
          </w:p>
        </w:tc>
        <w:tc>
          <w:tcPr>
            <w:tcW w:w="855" w:type="pct"/>
            <w:tcMar>
              <w:top w:w="60" w:type="dxa"/>
              <w:left w:w="60" w:type="dxa"/>
              <w:bottom w:w="60" w:type="dxa"/>
              <w:right w:w="60" w:type="dxa"/>
            </w:tcMar>
            <w:vAlign w:val="center"/>
          </w:tcPr>
          <w:p w14:paraId="0A454221" w14:textId="77777777" w:rsidR="005A1663" w:rsidRDefault="005A1663" w:rsidP="005A1663">
            <w:pPr>
              <w:pStyle w:val="IsiTabel"/>
            </w:pPr>
            <w:r>
              <w:t>313.840</w:t>
            </w:r>
          </w:p>
        </w:tc>
        <w:tc>
          <w:tcPr>
            <w:tcW w:w="1118" w:type="pct"/>
            <w:tcMar>
              <w:top w:w="60" w:type="dxa"/>
              <w:left w:w="60" w:type="dxa"/>
              <w:bottom w:w="60" w:type="dxa"/>
              <w:right w:w="60" w:type="dxa"/>
            </w:tcMar>
            <w:vAlign w:val="center"/>
          </w:tcPr>
          <w:p w14:paraId="1E06AA1B" w14:textId="77777777" w:rsidR="005A1663" w:rsidRDefault="005A1663" w:rsidP="005A1663">
            <w:pPr>
              <w:pStyle w:val="IsiTabel"/>
            </w:pPr>
            <w:r>
              <w:t>58.962,04</w:t>
            </w:r>
          </w:p>
        </w:tc>
        <w:tc>
          <w:tcPr>
            <w:tcW w:w="855" w:type="pct"/>
            <w:tcMar>
              <w:top w:w="60" w:type="dxa"/>
              <w:left w:w="60" w:type="dxa"/>
              <w:bottom w:w="60" w:type="dxa"/>
              <w:right w:w="60" w:type="dxa"/>
            </w:tcMar>
            <w:vAlign w:val="center"/>
          </w:tcPr>
          <w:p w14:paraId="00B8978B" w14:textId="77777777" w:rsidR="005A1663" w:rsidRDefault="005A1663" w:rsidP="005A1663">
            <w:pPr>
              <w:pStyle w:val="IsiTabel"/>
            </w:pPr>
            <w:r>
              <w:t>10.926,83</w:t>
            </w:r>
          </w:p>
        </w:tc>
        <w:tc>
          <w:tcPr>
            <w:tcW w:w="855" w:type="pct"/>
            <w:tcMar>
              <w:top w:w="60" w:type="dxa"/>
              <w:left w:w="60" w:type="dxa"/>
              <w:bottom w:w="60" w:type="dxa"/>
              <w:right w:w="60" w:type="dxa"/>
            </w:tcMar>
            <w:vAlign w:val="center"/>
          </w:tcPr>
          <w:p w14:paraId="449A58C8" w14:textId="77777777" w:rsidR="005A1663" w:rsidRDefault="005A1663" w:rsidP="005A1663">
            <w:pPr>
              <w:pStyle w:val="IsiTabel"/>
            </w:pPr>
            <w:r>
              <w:t>489,69</w:t>
            </w:r>
          </w:p>
        </w:tc>
      </w:tr>
      <w:tr w:rsidR="005A1663" w14:paraId="0442DE27" w14:textId="77777777" w:rsidTr="005A1663">
        <w:trPr>
          <w:cantSplit/>
          <w:jc w:val="center"/>
        </w:trPr>
        <w:tc>
          <w:tcPr>
            <w:tcW w:w="463" w:type="pct"/>
            <w:tcMar>
              <w:top w:w="60" w:type="dxa"/>
              <w:left w:w="60" w:type="dxa"/>
              <w:bottom w:w="60" w:type="dxa"/>
              <w:right w:w="60" w:type="dxa"/>
            </w:tcMar>
            <w:vAlign w:val="center"/>
          </w:tcPr>
          <w:p w14:paraId="4D7CE1B6" w14:textId="77777777" w:rsidR="005A1663" w:rsidRDefault="005A1663" w:rsidP="005A1663">
            <w:pPr>
              <w:pStyle w:val="IsiTabel"/>
            </w:pPr>
            <w:r>
              <w:t>2021</w:t>
            </w:r>
          </w:p>
        </w:tc>
        <w:tc>
          <w:tcPr>
            <w:tcW w:w="855" w:type="pct"/>
            <w:tcMar>
              <w:top w:w="60" w:type="dxa"/>
              <w:left w:w="60" w:type="dxa"/>
              <w:bottom w:w="60" w:type="dxa"/>
              <w:right w:w="60" w:type="dxa"/>
            </w:tcMar>
            <w:vAlign w:val="center"/>
          </w:tcPr>
          <w:p w14:paraId="4AEBE31A" w14:textId="77777777" w:rsidR="005A1663" w:rsidRDefault="005A1663" w:rsidP="005A1663">
            <w:pPr>
              <w:pStyle w:val="IsiTabel"/>
            </w:pPr>
            <w:r>
              <w:t>170</w:t>
            </w:r>
          </w:p>
        </w:tc>
        <w:tc>
          <w:tcPr>
            <w:tcW w:w="855" w:type="pct"/>
            <w:tcMar>
              <w:top w:w="60" w:type="dxa"/>
              <w:left w:w="60" w:type="dxa"/>
              <w:bottom w:w="60" w:type="dxa"/>
              <w:right w:w="60" w:type="dxa"/>
            </w:tcMar>
            <w:vAlign w:val="center"/>
          </w:tcPr>
          <w:p w14:paraId="56742A12" w14:textId="77777777" w:rsidR="005A1663" w:rsidRDefault="005A1663" w:rsidP="005A1663">
            <w:pPr>
              <w:pStyle w:val="IsiTabel"/>
            </w:pPr>
            <w:r>
              <w:t>310.755</w:t>
            </w:r>
          </w:p>
        </w:tc>
        <w:tc>
          <w:tcPr>
            <w:tcW w:w="1118" w:type="pct"/>
            <w:tcMar>
              <w:top w:w="60" w:type="dxa"/>
              <w:left w:w="60" w:type="dxa"/>
              <w:bottom w:w="60" w:type="dxa"/>
              <w:right w:w="60" w:type="dxa"/>
            </w:tcMar>
            <w:vAlign w:val="center"/>
          </w:tcPr>
          <w:p w14:paraId="417ED546" w14:textId="77777777" w:rsidR="005A1663" w:rsidRDefault="005A1663" w:rsidP="005A1663">
            <w:pPr>
              <w:pStyle w:val="IsiTabel"/>
            </w:pPr>
            <w:r>
              <w:t>59.887,53</w:t>
            </w:r>
          </w:p>
        </w:tc>
        <w:tc>
          <w:tcPr>
            <w:tcW w:w="855" w:type="pct"/>
            <w:tcMar>
              <w:top w:w="60" w:type="dxa"/>
              <w:left w:w="60" w:type="dxa"/>
              <w:bottom w:w="60" w:type="dxa"/>
              <w:right w:w="60" w:type="dxa"/>
            </w:tcMar>
            <w:vAlign w:val="center"/>
          </w:tcPr>
          <w:p w14:paraId="39C8A503" w14:textId="77777777" w:rsidR="005A1663" w:rsidRDefault="005A1663" w:rsidP="005A1663">
            <w:pPr>
              <w:pStyle w:val="IsiTabel"/>
            </w:pPr>
            <w:r>
              <w:t>12.097,19</w:t>
            </w:r>
          </w:p>
        </w:tc>
        <w:tc>
          <w:tcPr>
            <w:tcW w:w="855" w:type="pct"/>
            <w:tcMar>
              <w:top w:w="60" w:type="dxa"/>
              <w:left w:w="60" w:type="dxa"/>
              <w:bottom w:w="60" w:type="dxa"/>
              <w:right w:w="60" w:type="dxa"/>
            </w:tcMar>
            <w:vAlign w:val="center"/>
          </w:tcPr>
          <w:p w14:paraId="616F41F9" w14:textId="77777777" w:rsidR="005A1663" w:rsidRDefault="005A1663" w:rsidP="005A1663">
            <w:pPr>
              <w:pStyle w:val="IsiTabel"/>
            </w:pPr>
            <w:r>
              <w:t>848,80</w:t>
            </w:r>
          </w:p>
        </w:tc>
      </w:tr>
      <w:tr w:rsidR="005A1663" w14:paraId="0E980031" w14:textId="77777777" w:rsidTr="005A1663">
        <w:trPr>
          <w:cantSplit/>
          <w:jc w:val="center"/>
        </w:trPr>
        <w:tc>
          <w:tcPr>
            <w:tcW w:w="463" w:type="pct"/>
            <w:tcMar>
              <w:top w:w="60" w:type="dxa"/>
              <w:left w:w="60" w:type="dxa"/>
              <w:bottom w:w="60" w:type="dxa"/>
              <w:right w:w="60" w:type="dxa"/>
            </w:tcMar>
            <w:vAlign w:val="center"/>
          </w:tcPr>
          <w:p w14:paraId="145138D7" w14:textId="77777777" w:rsidR="005A1663" w:rsidRDefault="005A1663" w:rsidP="005A1663">
            <w:pPr>
              <w:pStyle w:val="IsiTabel"/>
            </w:pPr>
            <w:r>
              <w:t>2022</w:t>
            </w:r>
          </w:p>
        </w:tc>
        <w:tc>
          <w:tcPr>
            <w:tcW w:w="855" w:type="pct"/>
            <w:tcMar>
              <w:top w:w="60" w:type="dxa"/>
              <w:left w:w="60" w:type="dxa"/>
              <w:bottom w:w="60" w:type="dxa"/>
              <w:right w:w="60" w:type="dxa"/>
            </w:tcMar>
            <w:vAlign w:val="center"/>
          </w:tcPr>
          <w:p w14:paraId="0AFE4C34" w14:textId="77777777" w:rsidR="005A1663" w:rsidRDefault="005A1663" w:rsidP="005A1663">
            <w:pPr>
              <w:pStyle w:val="IsiTabel"/>
            </w:pPr>
            <w:r>
              <w:t>183</w:t>
            </w:r>
          </w:p>
        </w:tc>
        <w:tc>
          <w:tcPr>
            <w:tcW w:w="855" w:type="pct"/>
            <w:tcMar>
              <w:top w:w="60" w:type="dxa"/>
              <w:left w:w="60" w:type="dxa"/>
              <w:bottom w:w="60" w:type="dxa"/>
              <w:right w:w="60" w:type="dxa"/>
            </w:tcMar>
            <w:vAlign w:val="center"/>
          </w:tcPr>
          <w:p w14:paraId="58BE0DED" w14:textId="77777777" w:rsidR="005A1663" w:rsidRDefault="005A1663" w:rsidP="005A1663">
            <w:pPr>
              <w:pStyle w:val="IsiTabel"/>
            </w:pPr>
            <w:r>
              <w:t>395.284</w:t>
            </w:r>
          </w:p>
        </w:tc>
        <w:tc>
          <w:tcPr>
            <w:tcW w:w="1118" w:type="pct"/>
            <w:tcMar>
              <w:top w:w="60" w:type="dxa"/>
              <w:left w:w="60" w:type="dxa"/>
              <w:bottom w:w="60" w:type="dxa"/>
              <w:right w:w="60" w:type="dxa"/>
            </w:tcMar>
            <w:vAlign w:val="center"/>
          </w:tcPr>
          <w:p w14:paraId="0E292F4B" w14:textId="77777777" w:rsidR="005A1663" w:rsidRDefault="005A1663" w:rsidP="005A1663">
            <w:pPr>
              <w:pStyle w:val="IsiTabel"/>
            </w:pPr>
            <w:r>
              <w:t>57.709,08</w:t>
            </w:r>
          </w:p>
        </w:tc>
        <w:tc>
          <w:tcPr>
            <w:tcW w:w="855" w:type="pct"/>
            <w:tcMar>
              <w:top w:w="60" w:type="dxa"/>
              <w:left w:w="60" w:type="dxa"/>
              <w:bottom w:w="60" w:type="dxa"/>
              <w:right w:w="60" w:type="dxa"/>
            </w:tcMar>
            <w:vAlign w:val="center"/>
          </w:tcPr>
          <w:p w14:paraId="5D07FCD4" w14:textId="77777777" w:rsidR="005A1663" w:rsidRDefault="005A1663" w:rsidP="005A1663">
            <w:pPr>
              <w:pStyle w:val="IsiTabel"/>
            </w:pPr>
            <w:r>
              <w:t>13.672,58</w:t>
            </w:r>
          </w:p>
        </w:tc>
        <w:tc>
          <w:tcPr>
            <w:tcW w:w="855" w:type="pct"/>
            <w:tcMar>
              <w:top w:w="60" w:type="dxa"/>
              <w:left w:w="60" w:type="dxa"/>
              <w:bottom w:w="60" w:type="dxa"/>
              <w:right w:w="60" w:type="dxa"/>
            </w:tcMar>
            <w:vAlign w:val="center"/>
          </w:tcPr>
          <w:p w14:paraId="167B2DC8" w14:textId="77777777" w:rsidR="005A1663" w:rsidRDefault="005A1663" w:rsidP="005A1663">
            <w:pPr>
              <w:pStyle w:val="IsiTabel"/>
            </w:pPr>
            <w:r>
              <w:t>463,59</w:t>
            </w:r>
          </w:p>
        </w:tc>
      </w:tr>
      <w:tr w:rsidR="005A1663" w14:paraId="259459A4" w14:textId="77777777" w:rsidTr="005A1663">
        <w:trPr>
          <w:cantSplit/>
          <w:jc w:val="center"/>
        </w:trPr>
        <w:tc>
          <w:tcPr>
            <w:tcW w:w="463" w:type="pct"/>
            <w:tcMar>
              <w:top w:w="60" w:type="dxa"/>
              <w:left w:w="60" w:type="dxa"/>
              <w:bottom w:w="60" w:type="dxa"/>
              <w:right w:w="60" w:type="dxa"/>
            </w:tcMar>
            <w:vAlign w:val="center"/>
          </w:tcPr>
          <w:p w14:paraId="784C038E" w14:textId="77777777" w:rsidR="005A1663" w:rsidRDefault="005A1663" w:rsidP="005A1663">
            <w:pPr>
              <w:pStyle w:val="IsiTabel"/>
            </w:pPr>
            <w:r>
              <w:t>2023</w:t>
            </w:r>
          </w:p>
        </w:tc>
        <w:tc>
          <w:tcPr>
            <w:tcW w:w="855" w:type="pct"/>
            <w:tcMar>
              <w:top w:w="60" w:type="dxa"/>
              <w:left w:w="60" w:type="dxa"/>
              <w:bottom w:w="60" w:type="dxa"/>
              <w:right w:w="60" w:type="dxa"/>
            </w:tcMar>
            <w:vAlign w:val="center"/>
          </w:tcPr>
          <w:p w14:paraId="173161CA" w14:textId="77777777" w:rsidR="005A1663" w:rsidRDefault="005A1663" w:rsidP="005A1663">
            <w:pPr>
              <w:pStyle w:val="IsiTabel"/>
            </w:pPr>
            <w:r>
              <w:t>201</w:t>
            </w:r>
          </w:p>
        </w:tc>
        <w:tc>
          <w:tcPr>
            <w:tcW w:w="855" w:type="pct"/>
            <w:tcMar>
              <w:top w:w="60" w:type="dxa"/>
              <w:left w:w="60" w:type="dxa"/>
              <w:bottom w:w="60" w:type="dxa"/>
              <w:right w:w="60" w:type="dxa"/>
            </w:tcMar>
            <w:vAlign w:val="center"/>
          </w:tcPr>
          <w:p w14:paraId="5C8137F5" w14:textId="77777777" w:rsidR="005A1663" w:rsidRDefault="005A1663" w:rsidP="005A1663">
            <w:pPr>
              <w:pStyle w:val="IsiTabel"/>
            </w:pPr>
            <w:r>
              <w:t>359.340</w:t>
            </w:r>
          </w:p>
        </w:tc>
        <w:tc>
          <w:tcPr>
            <w:tcW w:w="1118" w:type="pct"/>
            <w:tcMar>
              <w:top w:w="60" w:type="dxa"/>
              <w:left w:w="60" w:type="dxa"/>
              <w:bottom w:w="60" w:type="dxa"/>
              <w:right w:w="60" w:type="dxa"/>
            </w:tcMar>
            <w:vAlign w:val="center"/>
          </w:tcPr>
          <w:p w14:paraId="644C86F8" w14:textId="77777777" w:rsidR="005A1663" w:rsidRDefault="005A1663" w:rsidP="005A1663">
            <w:pPr>
              <w:pStyle w:val="IsiTabel"/>
            </w:pPr>
            <w:r>
              <w:t>75.624,40</w:t>
            </w:r>
          </w:p>
        </w:tc>
        <w:tc>
          <w:tcPr>
            <w:tcW w:w="855" w:type="pct"/>
            <w:tcMar>
              <w:top w:w="60" w:type="dxa"/>
              <w:left w:w="60" w:type="dxa"/>
              <w:bottom w:w="60" w:type="dxa"/>
              <w:right w:w="60" w:type="dxa"/>
            </w:tcMar>
            <w:vAlign w:val="center"/>
          </w:tcPr>
          <w:p w14:paraId="66E2D78B" w14:textId="77777777" w:rsidR="005A1663" w:rsidRDefault="005A1663" w:rsidP="005A1663">
            <w:pPr>
              <w:pStyle w:val="IsiTabel"/>
            </w:pPr>
            <w:r>
              <w:t>14.809,20</w:t>
            </w:r>
          </w:p>
        </w:tc>
        <w:tc>
          <w:tcPr>
            <w:tcW w:w="855" w:type="pct"/>
            <w:tcMar>
              <w:top w:w="60" w:type="dxa"/>
              <w:left w:w="60" w:type="dxa"/>
              <w:bottom w:w="60" w:type="dxa"/>
              <w:right w:w="60" w:type="dxa"/>
            </w:tcMar>
            <w:vAlign w:val="center"/>
          </w:tcPr>
          <w:p w14:paraId="2773EE94" w14:textId="77777777" w:rsidR="005A1663" w:rsidRDefault="005A1663" w:rsidP="005A1663">
            <w:pPr>
              <w:pStyle w:val="IsiTabel"/>
            </w:pPr>
            <w:r>
              <w:t>1.175,26</w:t>
            </w:r>
          </w:p>
        </w:tc>
      </w:tr>
      <w:tr w:rsidR="005A1663" w14:paraId="24FD1508" w14:textId="77777777" w:rsidTr="005A1663">
        <w:trPr>
          <w:cantSplit/>
          <w:jc w:val="center"/>
        </w:trPr>
        <w:tc>
          <w:tcPr>
            <w:tcW w:w="463" w:type="pct"/>
            <w:tcMar>
              <w:top w:w="60" w:type="dxa"/>
              <w:left w:w="60" w:type="dxa"/>
              <w:bottom w:w="60" w:type="dxa"/>
              <w:right w:w="60" w:type="dxa"/>
            </w:tcMar>
            <w:vAlign w:val="center"/>
          </w:tcPr>
          <w:p w14:paraId="473FB30F" w14:textId="77777777" w:rsidR="005A1663" w:rsidRDefault="005A1663" w:rsidP="005A1663">
            <w:pPr>
              <w:pStyle w:val="IsiTabel"/>
            </w:pPr>
            <w:r>
              <w:t>2024</w:t>
            </w:r>
          </w:p>
        </w:tc>
        <w:tc>
          <w:tcPr>
            <w:tcW w:w="855" w:type="pct"/>
            <w:tcMar>
              <w:top w:w="60" w:type="dxa"/>
              <w:left w:w="60" w:type="dxa"/>
              <w:bottom w:w="60" w:type="dxa"/>
              <w:right w:w="60" w:type="dxa"/>
            </w:tcMar>
            <w:vAlign w:val="center"/>
          </w:tcPr>
          <w:p w14:paraId="71C50F0D" w14:textId="77777777" w:rsidR="005A1663" w:rsidRDefault="005A1663" w:rsidP="005A1663">
            <w:pPr>
              <w:pStyle w:val="IsiTabel"/>
            </w:pPr>
            <w:r>
              <w:t>218</w:t>
            </w:r>
          </w:p>
        </w:tc>
        <w:tc>
          <w:tcPr>
            <w:tcW w:w="855" w:type="pct"/>
            <w:tcMar>
              <w:top w:w="60" w:type="dxa"/>
              <w:left w:w="60" w:type="dxa"/>
              <w:bottom w:w="60" w:type="dxa"/>
              <w:right w:w="60" w:type="dxa"/>
            </w:tcMar>
            <w:vAlign w:val="center"/>
          </w:tcPr>
          <w:p w14:paraId="2FDF664D" w14:textId="77777777" w:rsidR="005A1663" w:rsidRDefault="005A1663" w:rsidP="005A1663">
            <w:pPr>
              <w:pStyle w:val="IsiTabel"/>
            </w:pPr>
            <w:r>
              <w:t>350.946</w:t>
            </w:r>
          </w:p>
        </w:tc>
        <w:tc>
          <w:tcPr>
            <w:tcW w:w="1118" w:type="pct"/>
            <w:tcMar>
              <w:top w:w="60" w:type="dxa"/>
              <w:left w:w="60" w:type="dxa"/>
              <w:bottom w:w="60" w:type="dxa"/>
              <w:right w:w="60" w:type="dxa"/>
            </w:tcMar>
            <w:vAlign w:val="center"/>
          </w:tcPr>
          <w:p w14:paraId="28646620" w14:textId="77777777" w:rsidR="005A1663" w:rsidRDefault="005A1663" w:rsidP="005A1663">
            <w:pPr>
              <w:pStyle w:val="IsiTabel"/>
            </w:pPr>
            <w:r>
              <w:t>73.511,57</w:t>
            </w:r>
          </w:p>
        </w:tc>
        <w:tc>
          <w:tcPr>
            <w:tcW w:w="855" w:type="pct"/>
            <w:tcMar>
              <w:top w:w="60" w:type="dxa"/>
              <w:left w:w="60" w:type="dxa"/>
              <w:bottom w:w="60" w:type="dxa"/>
              <w:right w:w="60" w:type="dxa"/>
            </w:tcMar>
            <w:vAlign w:val="center"/>
          </w:tcPr>
          <w:p w14:paraId="2EAE9E69" w14:textId="77777777" w:rsidR="005A1663" w:rsidRDefault="005A1663" w:rsidP="005A1663">
            <w:pPr>
              <w:pStyle w:val="IsiTabel"/>
            </w:pPr>
            <w:r>
              <w:t>15.873,81</w:t>
            </w:r>
          </w:p>
        </w:tc>
        <w:tc>
          <w:tcPr>
            <w:tcW w:w="855" w:type="pct"/>
            <w:tcMar>
              <w:top w:w="60" w:type="dxa"/>
              <w:left w:w="60" w:type="dxa"/>
              <w:bottom w:w="60" w:type="dxa"/>
              <w:right w:w="60" w:type="dxa"/>
            </w:tcMar>
            <w:vAlign w:val="center"/>
          </w:tcPr>
          <w:p w14:paraId="7BFFF23D" w14:textId="77777777" w:rsidR="005A1663" w:rsidRDefault="005A1663" w:rsidP="005A1663">
            <w:pPr>
              <w:pStyle w:val="IsiTabel"/>
            </w:pPr>
            <w:r>
              <w:t>712,28</w:t>
            </w:r>
          </w:p>
        </w:tc>
      </w:tr>
      <w:tr w:rsidR="005A1663" w14:paraId="26142C31" w14:textId="77777777" w:rsidTr="005A1663">
        <w:trPr>
          <w:cantSplit/>
          <w:jc w:val="center"/>
        </w:trPr>
        <w:tc>
          <w:tcPr>
            <w:tcW w:w="463" w:type="pct"/>
            <w:tcMar>
              <w:top w:w="60" w:type="dxa"/>
              <w:left w:w="60" w:type="dxa"/>
              <w:bottom w:w="60" w:type="dxa"/>
              <w:right w:w="60" w:type="dxa"/>
            </w:tcMar>
            <w:vAlign w:val="center"/>
          </w:tcPr>
          <w:p w14:paraId="1C1CABF3" w14:textId="77777777" w:rsidR="005A1663" w:rsidRDefault="005A1663" w:rsidP="005A1663">
            <w:pPr>
              <w:pStyle w:val="IsiTabel"/>
            </w:pPr>
            <w:r>
              <w:t>2025</w:t>
            </w:r>
          </w:p>
        </w:tc>
        <w:tc>
          <w:tcPr>
            <w:tcW w:w="855" w:type="pct"/>
            <w:tcMar>
              <w:top w:w="60" w:type="dxa"/>
              <w:left w:w="60" w:type="dxa"/>
              <w:bottom w:w="60" w:type="dxa"/>
              <w:right w:w="60" w:type="dxa"/>
            </w:tcMar>
            <w:vAlign w:val="center"/>
          </w:tcPr>
          <w:p w14:paraId="12FD4D2A" w14:textId="77777777" w:rsidR="005A1663" w:rsidRDefault="005A1663" w:rsidP="005A1663">
            <w:pPr>
              <w:pStyle w:val="IsiTabel"/>
            </w:pPr>
            <w:r>
              <w:t>201</w:t>
            </w:r>
          </w:p>
        </w:tc>
        <w:tc>
          <w:tcPr>
            <w:tcW w:w="855" w:type="pct"/>
            <w:tcMar>
              <w:top w:w="60" w:type="dxa"/>
              <w:left w:w="60" w:type="dxa"/>
              <w:bottom w:w="60" w:type="dxa"/>
              <w:right w:w="60" w:type="dxa"/>
            </w:tcMar>
            <w:vAlign w:val="center"/>
          </w:tcPr>
          <w:p w14:paraId="1A860D77" w14:textId="77777777" w:rsidR="005A1663" w:rsidRDefault="005A1663" w:rsidP="005A1663">
            <w:pPr>
              <w:pStyle w:val="IsiTabel"/>
            </w:pPr>
            <w:r>
              <w:t>364.994</w:t>
            </w:r>
          </w:p>
        </w:tc>
        <w:tc>
          <w:tcPr>
            <w:tcW w:w="1118" w:type="pct"/>
            <w:tcMar>
              <w:top w:w="60" w:type="dxa"/>
              <w:left w:w="60" w:type="dxa"/>
              <w:bottom w:w="60" w:type="dxa"/>
              <w:right w:w="60" w:type="dxa"/>
            </w:tcMar>
            <w:vAlign w:val="center"/>
          </w:tcPr>
          <w:p w14:paraId="23BF5377" w14:textId="77777777" w:rsidR="005A1663" w:rsidRDefault="005A1663" w:rsidP="005A1663">
            <w:pPr>
              <w:pStyle w:val="IsiTabel"/>
            </w:pPr>
            <w:r>
              <w:t>55.029,54</w:t>
            </w:r>
          </w:p>
        </w:tc>
        <w:tc>
          <w:tcPr>
            <w:tcW w:w="855" w:type="pct"/>
            <w:tcMar>
              <w:top w:w="60" w:type="dxa"/>
              <w:left w:w="60" w:type="dxa"/>
              <w:bottom w:w="60" w:type="dxa"/>
              <w:right w:w="60" w:type="dxa"/>
            </w:tcMar>
            <w:vAlign w:val="center"/>
          </w:tcPr>
          <w:p w14:paraId="7DF1CFC6" w14:textId="77777777" w:rsidR="005A1663" w:rsidRDefault="005A1663" w:rsidP="005A1663">
            <w:pPr>
              <w:pStyle w:val="IsiTabel"/>
            </w:pPr>
            <w:r>
              <w:t>16.947,62</w:t>
            </w:r>
          </w:p>
        </w:tc>
        <w:tc>
          <w:tcPr>
            <w:tcW w:w="855" w:type="pct"/>
            <w:tcMar>
              <w:top w:w="60" w:type="dxa"/>
              <w:left w:w="60" w:type="dxa"/>
              <w:bottom w:w="60" w:type="dxa"/>
              <w:right w:w="60" w:type="dxa"/>
            </w:tcMar>
            <w:vAlign w:val="center"/>
          </w:tcPr>
          <w:p w14:paraId="40BCCD13" w14:textId="77777777" w:rsidR="005A1663" w:rsidRDefault="005A1663" w:rsidP="005A1663">
            <w:pPr>
              <w:pStyle w:val="IsiTabel"/>
            </w:pPr>
            <w:r>
              <w:t>1.325,95</w:t>
            </w:r>
          </w:p>
        </w:tc>
      </w:tr>
    </w:tbl>
    <w:p w14:paraId="486E7476" w14:textId="77777777" w:rsidR="005A1663" w:rsidRDefault="005A1663" w:rsidP="005A1663">
      <w:pPr>
        <w:pStyle w:val="JudulLampiran"/>
        <w:numPr>
          <w:ilvl w:val="0"/>
          <w:numId w:val="0"/>
        </w:numPr>
        <w:ind w:left="66"/>
      </w:pPr>
    </w:p>
    <w:tbl>
      <w:tblPr>
        <w:tblStyle w:val="TableGrid1"/>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2467"/>
        <w:gridCol w:w="1950"/>
        <w:gridCol w:w="3515"/>
      </w:tblGrid>
      <w:tr w:rsidR="005A1663" w14:paraId="12C38EC5" w14:textId="77777777" w:rsidTr="00B01B1C">
        <w:trPr>
          <w:cantSplit/>
          <w:tblHeader/>
          <w:jc w:val="center"/>
        </w:trPr>
        <w:tc>
          <w:tcPr>
            <w:tcW w:w="1555" w:type="pct"/>
            <w:tcMar>
              <w:top w:w="60" w:type="dxa"/>
              <w:left w:w="60" w:type="dxa"/>
              <w:bottom w:w="60" w:type="dxa"/>
              <w:right w:w="60" w:type="dxa"/>
            </w:tcMar>
            <w:vAlign w:val="center"/>
          </w:tcPr>
          <w:p w14:paraId="3D1DB194" w14:textId="77777777" w:rsidR="005A1663" w:rsidRDefault="005A1663" w:rsidP="00B01B1C">
            <w:pPr>
              <w:pStyle w:val="HeaderdanNomorKolompadaTabel"/>
            </w:pPr>
            <w:proofErr w:type="spellStart"/>
            <w:r>
              <w:t>Variabel</w:t>
            </w:r>
            <w:proofErr w:type="spellEnd"/>
          </w:p>
        </w:tc>
        <w:tc>
          <w:tcPr>
            <w:tcW w:w="1229" w:type="pct"/>
            <w:tcMar>
              <w:top w:w="60" w:type="dxa"/>
              <w:left w:w="60" w:type="dxa"/>
              <w:bottom w:w="60" w:type="dxa"/>
              <w:right w:w="60" w:type="dxa"/>
            </w:tcMar>
            <w:vAlign w:val="center"/>
          </w:tcPr>
          <w:p w14:paraId="3732617E" w14:textId="77777777" w:rsidR="005A1663" w:rsidRDefault="005A1663" w:rsidP="00B01B1C">
            <w:pPr>
              <w:pStyle w:val="HeaderdanNomorKolompadaTabel"/>
            </w:pPr>
            <w:proofErr w:type="spellStart"/>
            <w:r>
              <w:t>Satuan</w:t>
            </w:r>
            <w:proofErr w:type="spellEnd"/>
          </w:p>
        </w:tc>
        <w:tc>
          <w:tcPr>
            <w:tcW w:w="2216" w:type="pct"/>
            <w:tcMar>
              <w:top w:w="60" w:type="dxa"/>
              <w:left w:w="60" w:type="dxa"/>
              <w:bottom w:w="60" w:type="dxa"/>
              <w:right w:w="60" w:type="dxa"/>
            </w:tcMar>
            <w:vAlign w:val="center"/>
          </w:tcPr>
          <w:p w14:paraId="22D2F9BD" w14:textId="77777777" w:rsidR="005A1663" w:rsidRDefault="005A1663" w:rsidP="00B01B1C">
            <w:pPr>
              <w:pStyle w:val="HeaderdanNomorKolompadaTabel"/>
            </w:pPr>
            <w:proofErr w:type="spellStart"/>
            <w:r>
              <w:t>Sumber</w:t>
            </w:r>
            <w:proofErr w:type="spellEnd"/>
          </w:p>
        </w:tc>
      </w:tr>
      <w:tr w:rsidR="005A1663" w14:paraId="1EF635D2" w14:textId="77777777" w:rsidTr="00B01B1C">
        <w:trPr>
          <w:cantSplit/>
          <w:tblHeader/>
          <w:jc w:val="center"/>
        </w:trPr>
        <w:tc>
          <w:tcPr>
            <w:tcW w:w="1555" w:type="pct"/>
            <w:tcMar>
              <w:top w:w="60" w:type="dxa"/>
              <w:left w:w="60" w:type="dxa"/>
              <w:bottom w:w="60" w:type="dxa"/>
              <w:right w:w="60" w:type="dxa"/>
            </w:tcMar>
            <w:vAlign w:val="center"/>
          </w:tcPr>
          <w:p w14:paraId="7348DD80" w14:textId="77777777" w:rsidR="005A1663" w:rsidRDefault="005A1663" w:rsidP="00B01B1C">
            <w:pPr>
              <w:pStyle w:val="HeaderdanNomorKolompadaTabel"/>
              <w:spacing w:before="0" w:after="0"/>
            </w:pPr>
            <w:r>
              <w:t>(1)</w:t>
            </w:r>
          </w:p>
        </w:tc>
        <w:tc>
          <w:tcPr>
            <w:tcW w:w="1229" w:type="pct"/>
            <w:tcMar>
              <w:top w:w="60" w:type="dxa"/>
              <w:left w:w="60" w:type="dxa"/>
              <w:bottom w:w="60" w:type="dxa"/>
              <w:right w:w="60" w:type="dxa"/>
            </w:tcMar>
            <w:vAlign w:val="center"/>
          </w:tcPr>
          <w:p w14:paraId="4D6671B5" w14:textId="77777777" w:rsidR="005A1663" w:rsidRDefault="005A1663" w:rsidP="00B01B1C">
            <w:pPr>
              <w:pStyle w:val="HeaderdanNomorKolompadaTabel"/>
              <w:spacing w:before="0" w:after="0"/>
            </w:pPr>
            <w:r>
              <w:t>(2)</w:t>
            </w:r>
          </w:p>
        </w:tc>
        <w:tc>
          <w:tcPr>
            <w:tcW w:w="2216" w:type="pct"/>
            <w:tcMar>
              <w:top w:w="60" w:type="dxa"/>
              <w:left w:w="60" w:type="dxa"/>
              <w:bottom w:w="60" w:type="dxa"/>
              <w:right w:w="60" w:type="dxa"/>
            </w:tcMar>
            <w:vAlign w:val="center"/>
          </w:tcPr>
          <w:p w14:paraId="6E25107B" w14:textId="77777777" w:rsidR="005A1663" w:rsidRDefault="005A1663" w:rsidP="00B01B1C">
            <w:pPr>
              <w:pStyle w:val="HeaderdanNomorKolompadaTabel"/>
              <w:spacing w:before="0" w:after="0"/>
            </w:pPr>
            <w:r>
              <w:t>(3)</w:t>
            </w:r>
          </w:p>
        </w:tc>
      </w:tr>
      <w:tr w:rsidR="005A1663" w14:paraId="6E852F5F" w14:textId="77777777" w:rsidTr="00B01B1C">
        <w:trPr>
          <w:cantSplit/>
          <w:jc w:val="center"/>
        </w:trPr>
        <w:tc>
          <w:tcPr>
            <w:tcW w:w="1555" w:type="pct"/>
            <w:tcMar>
              <w:top w:w="60" w:type="dxa"/>
              <w:left w:w="60" w:type="dxa"/>
              <w:bottom w:w="60" w:type="dxa"/>
              <w:right w:w="60" w:type="dxa"/>
            </w:tcMar>
            <w:vAlign w:val="center"/>
          </w:tcPr>
          <w:p w14:paraId="667B8BC8" w14:textId="30467FC6" w:rsidR="005A1663" w:rsidRPr="005A1663" w:rsidRDefault="005A1663" w:rsidP="005A1663">
            <w:pPr>
              <w:pStyle w:val="IsiTabel"/>
            </w:pPr>
            <w:proofErr w:type="spellStart"/>
            <w:r w:rsidRPr="005A1663">
              <w:t>Jumlah</w:t>
            </w:r>
            <w:proofErr w:type="spellEnd"/>
            <w:r w:rsidRPr="005A1663">
              <w:t xml:space="preserve"> </w:t>
            </w:r>
            <w:proofErr w:type="spellStart"/>
            <w:r w:rsidRPr="005A1663">
              <w:t>Objek</w:t>
            </w:r>
            <w:proofErr w:type="spellEnd"/>
            <w:r w:rsidRPr="005A1663">
              <w:t xml:space="preserve"> Daya Tarik </w:t>
            </w:r>
            <w:proofErr w:type="spellStart"/>
            <w:r w:rsidRPr="005A1663">
              <w:t>Wisata</w:t>
            </w:r>
            <w:proofErr w:type="spellEnd"/>
          </w:p>
        </w:tc>
        <w:tc>
          <w:tcPr>
            <w:tcW w:w="1229" w:type="pct"/>
            <w:tcMar>
              <w:top w:w="60" w:type="dxa"/>
              <w:left w:w="60" w:type="dxa"/>
              <w:bottom w:w="60" w:type="dxa"/>
              <w:right w:w="60" w:type="dxa"/>
            </w:tcMar>
            <w:vAlign w:val="center"/>
          </w:tcPr>
          <w:p w14:paraId="2CAE7756" w14:textId="7D719F7E" w:rsidR="005A1663" w:rsidRPr="005A1663" w:rsidRDefault="005A1663" w:rsidP="005A1663">
            <w:pPr>
              <w:pStyle w:val="IsiTabel"/>
            </w:pPr>
            <w:r w:rsidRPr="005A1663">
              <w:t>Unit</w:t>
            </w:r>
          </w:p>
        </w:tc>
        <w:tc>
          <w:tcPr>
            <w:tcW w:w="2216" w:type="pct"/>
            <w:tcMar>
              <w:top w:w="60" w:type="dxa"/>
              <w:left w:w="60" w:type="dxa"/>
              <w:bottom w:w="60" w:type="dxa"/>
              <w:right w:w="60" w:type="dxa"/>
            </w:tcMar>
            <w:vAlign w:val="center"/>
          </w:tcPr>
          <w:p w14:paraId="3C24E580" w14:textId="33F0CF1E" w:rsidR="005A1663" w:rsidRPr="005A1663" w:rsidRDefault="005A1663" w:rsidP="005A1663">
            <w:pPr>
              <w:pStyle w:val="IsiTabel"/>
            </w:pPr>
            <w:proofErr w:type="spellStart"/>
            <w:r w:rsidRPr="005A1663">
              <w:t>Publikasi</w:t>
            </w:r>
            <w:proofErr w:type="spellEnd"/>
            <w:r w:rsidRPr="005A1663">
              <w:t xml:space="preserve"> ODTW BPS dan </w:t>
            </w:r>
            <w:proofErr w:type="spellStart"/>
            <w:r w:rsidRPr="005A1663">
              <w:t>Estimasi</w:t>
            </w:r>
            <w:proofErr w:type="spellEnd"/>
            <w:r w:rsidRPr="005A1663">
              <w:t xml:space="preserve"> </w:t>
            </w:r>
            <w:proofErr w:type="spellStart"/>
            <w:r w:rsidRPr="005A1663">
              <w:t>menggunakan</w:t>
            </w:r>
            <w:proofErr w:type="spellEnd"/>
            <w:r w:rsidRPr="005A1663">
              <w:t xml:space="preserve"> NTL (2015-2017 DAN 2025)</w:t>
            </w:r>
          </w:p>
        </w:tc>
      </w:tr>
      <w:tr w:rsidR="005A1663" w14:paraId="7040A589" w14:textId="77777777" w:rsidTr="00B01B1C">
        <w:trPr>
          <w:cantSplit/>
          <w:jc w:val="center"/>
        </w:trPr>
        <w:tc>
          <w:tcPr>
            <w:tcW w:w="1555" w:type="pct"/>
            <w:tcMar>
              <w:top w:w="60" w:type="dxa"/>
              <w:left w:w="60" w:type="dxa"/>
              <w:bottom w:w="60" w:type="dxa"/>
              <w:right w:w="60" w:type="dxa"/>
            </w:tcMar>
            <w:vAlign w:val="center"/>
          </w:tcPr>
          <w:p w14:paraId="0677417B" w14:textId="0568C377" w:rsidR="005A1663" w:rsidRPr="005A1663" w:rsidRDefault="005A1663" w:rsidP="005A1663">
            <w:pPr>
              <w:pStyle w:val="IsiTabel"/>
            </w:pPr>
            <w:r w:rsidRPr="005A1663">
              <w:t xml:space="preserve">Tenaga </w:t>
            </w:r>
            <w:proofErr w:type="spellStart"/>
            <w:r w:rsidRPr="005A1663">
              <w:t>Kerja</w:t>
            </w:r>
            <w:proofErr w:type="spellEnd"/>
            <w:r w:rsidRPr="005A1663">
              <w:t xml:space="preserve"> (Based on KBLI I &amp; </w:t>
            </w:r>
            <w:proofErr w:type="gramStart"/>
            <w:r w:rsidRPr="005A1663">
              <w:t>R,S</w:t>
            </w:r>
            <w:proofErr w:type="gramEnd"/>
            <w:r w:rsidRPr="005A1663">
              <w:t>,</w:t>
            </w:r>
            <w:proofErr w:type="gramStart"/>
            <w:r w:rsidRPr="005A1663">
              <w:t>T,U</w:t>
            </w:r>
            <w:proofErr w:type="gramEnd"/>
            <w:r w:rsidRPr="005A1663">
              <w:t>)</w:t>
            </w:r>
          </w:p>
        </w:tc>
        <w:tc>
          <w:tcPr>
            <w:tcW w:w="1229" w:type="pct"/>
            <w:tcMar>
              <w:top w:w="60" w:type="dxa"/>
              <w:left w:w="60" w:type="dxa"/>
              <w:bottom w:w="60" w:type="dxa"/>
              <w:right w:w="60" w:type="dxa"/>
            </w:tcMar>
            <w:vAlign w:val="center"/>
          </w:tcPr>
          <w:p w14:paraId="2817C9CD" w14:textId="12344E18" w:rsidR="005A1663" w:rsidRPr="005A1663" w:rsidRDefault="005A1663" w:rsidP="005A1663">
            <w:pPr>
              <w:pStyle w:val="IsiTabel"/>
            </w:pPr>
            <w:r w:rsidRPr="005A1663">
              <w:t>Jiwa</w:t>
            </w:r>
          </w:p>
        </w:tc>
        <w:tc>
          <w:tcPr>
            <w:tcW w:w="2216" w:type="pct"/>
            <w:tcMar>
              <w:top w:w="60" w:type="dxa"/>
              <w:left w:w="60" w:type="dxa"/>
              <w:bottom w:w="60" w:type="dxa"/>
              <w:right w:w="60" w:type="dxa"/>
            </w:tcMar>
            <w:vAlign w:val="center"/>
          </w:tcPr>
          <w:p w14:paraId="33A58734" w14:textId="7459DC11" w:rsidR="005A1663" w:rsidRPr="005A1663" w:rsidRDefault="005A1663" w:rsidP="005A1663">
            <w:pPr>
              <w:pStyle w:val="IsiTabel"/>
            </w:pPr>
            <w:proofErr w:type="spellStart"/>
            <w:r w:rsidRPr="005A1663">
              <w:t>Publikasi</w:t>
            </w:r>
            <w:proofErr w:type="spellEnd"/>
            <w:r w:rsidRPr="005A1663">
              <w:t xml:space="preserve"> Daerah Istimewa Yogyakarta </w:t>
            </w:r>
            <w:proofErr w:type="spellStart"/>
            <w:r w:rsidRPr="005A1663">
              <w:t>Dalam</w:t>
            </w:r>
            <w:proofErr w:type="spellEnd"/>
            <w:r w:rsidRPr="005A1663">
              <w:t xml:space="preserve"> Angka, BPS</w:t>
            </w:r>
          </w:p>
        </w:tc>
      </w:tr>
      <w:tr w:rsidR="005A1663" w14:paraId="2348790E" w14:textId="77777777" w:rsidTr="00B01B1C">
        <w:trPr>
          <w:cantSplit/>
          <w:jc w:val="center"/>
        </w:trPr>
        <w:tc>
          <w:tcPr>
            <w:tcW w:w="1555" w:type="pct"/>
            <w:tcMar>
              <w:top w:w="60" w:type="dxa"/>
              <w:left w:w="60" w:type="dxa"/>
              <w:bottom w:w="60" w:type="dxa"/>
              <w:right w:w="60" w:type="dxa"/>
            </w:tcMar>
            <w:vAlign w:val="center"/>
          </w:tcPr>
          <w:p w14:paraId="7B1B7C31" w14:textId="154C29EF" w:rsidR="005A1663" w:rsidRPr="005A1663" w:rsidRDefault="005A1663" w:rsidP="005A1663">
            <w:pPr>
              <w:pStyle w:val="IsiTabel"/>
            </w:pPr>
            <w:r w:rsidRPr="005A1663">
              <w:t xml:space="preserve">Lahan </w:t>
            </w:r>
            <w:proofErr w:type="spellStart"/>
            <w:r w:rsidRPr="005A1663">
              <w:t>Terbangun</w:t>
            </w:r>
            <w:proofErr w:type="spellEnd"/>
            <w:r w:rsidRPr="005A1663">
              <w:t xml:space="preserve"> (</w:t>
            </w:r>
            <w:proofErr w:type="spellStart"/>
            <w:r w:rsidRPr="005A1663">
              <w:t>DynamicWorld</w:t>
            </w:r>
            <w:proofErr w:type="spellEnd"/>
            <w:r w:rsidRPr="005A1663">
              <w:t>)</w:t>
            </w:r>
          </w:p>
        </w:tc>
        <w:tc>
          <w:tcPr>
            <w:tcW w:w="1229" w:type="pct"/>
            <w:tcMar>
              <w:top w:w="60" w:type="dxa"/>
              <w:left w:w="60" w:type="dxa"/>
              <w:bottom w:w="60" w:type="dxa"/>
              <w:right w:w="60" w:type="dxa"/>
            </w:tcMar>
            <w:vAlign w:val="center"/>
          </w:tcPr>
          <w:p w14:paraId="68785491" w14:textId="3D1EB594" w:rsidR="005A1663" w:rsidRPr="005A1663" w:rsidRDefault="005A1663" w:rsidP="005A1663">
            <w:pPr>
              <w:pStyle w:val="IsiTabel"/>
            </w:pPr>
            <w:r w:rsidRPr="005A1663">
              <w:t>Hektar</w:t>
            </w:r>
          </w:p>
        </w:tc>
        <w:tc>
          <w:tcPr>
            <w:tcW w:w="2216" w:type="pct"/>
            <w:tcMar>
              <w:top w:w="60" w:type="dxa"/>
              <w:left w:w="60" w:type="dxa"/>
              <w:bottom w:w="60" w:type="dxa"/>
              <w:right w:w="60" w:type="dxa"/>
            </w:tcMar>
            <w:vAlign w:val="center"/>
          </w:tcPr>
          <w:p w14:paraId="6B5126C0" w14:textId="5EE3C5A0" w:rsidR="005A1663" w:rsidRPr="005A1663" w:rsidRDefault="005A1663" w:rsidP="005A1663">
            <w:pPr>
              <w:pStyle w:val="IsiTabel"/>
            </w:pPr>
            <w:r w:rsidRPr="005A1663">
              <w:t>Data Citra Dynamic world - Built Up Area</w:t>
            </w:r>
          </w:p>
        </w:tc>
      </w:tr>
      <w:tr w:rsidR="005A1663" w14:paraId="2F0E3F6F" w14:textId="77777777" w:rsidTr="00B01B1C">
        <w:trPr>
          <w:cantSplit/>
          <w:jc w:val="center"/>
        </w:trPr>
        <w:tc>
          <w:tcPr>
            <w:tcW w:w="1555" w:type="pct"/>
            <w:tcMar>
              <w:top w:w="60" w:type="dxa"/>
              <w:left w:w="60" w:type="dxa"/>
              <w:bottom w:w="60" w:type="dxa"/>
              <w:right w:w="60" w:type="dxa"/>
            </w:tcMar>
            <w:vAlign w:val="center"/>
          </w:tcPr>
          <w:p w14:paraId="2E58D7BE" w14:textId="138A0523" w:rsidR="005A1663" w:rsidRPr="005A1663" w:rsidRDefault="005A1663" w:rsidP="005A1663">
            <w:pPr>
              <w:pStyle w:val="IsiTabel"/>
            </w:pPr>
            <w:r w:rsidRPr="005A1663">
              <w:t xml:space="preserve">PDRB ADHK </w:t>
            </w:r>
            <w:proofErr w:type="spellStart"/>
            <w:r w:rsidRPr="005A1663">
              <w:t>Pariwisata</w:t>
            </w:r>
            <w:proofErr w:type="spellEnd"/>
            <w:r w:rsidRPr="005A1663">
              <w:t xml:space="preserve"> (I &amp; </w:t>
            </w:r>
            <w:proofErr w:type="gramStart"/>
            <w:r w:rsidRPr="005A1663">
              <w:t>R,S</w:t>
            </w:r>
            <w:proofErr w:type="gramEnd"/>
            <w:r w:rsidRPr="005A1663">
              <w:t>,</w:t>
            </w:r>
            <w:proofErr w:type="gramStart"/>
            <w:r w:rsidRPr="005A1663">
              <w:t>T,U</w:t>
            </w:r>
            <w:proofErr w:type="gramEnd"/>
            <w:r w:rsidRPr="005A1663">
              <w:t>)</w:t>
            </w:r>
          </w:p>
        </w:tc>
        <w:tc>
          <w:tcPr>
            <w:tcW w:w="1229" w:type="pct"/>
            <w:tcMar>
              <w:top w:w="60" w:type="dxa"/>
              <w:left w:w="60" w:type="dxa"/>
              <w:bottom w:w="60" w:type="dxa"/>
              <w:right w:w="60" w:type="dxa"/>
            </w:tcMar>
            <w:vAlign w:val="center"/>
          </w:tcPr>
          <w:p w14:paraId="21595CB5" w14:textId="1520831E" w:rsidR="005A1663" w:rsidRPr="005A1663" w:rsidRDefault="005A1663" w:rsidP="005A1663">
            <w:pPr>
              <w:pStyle w:val="IsiTabel"/>
            </w:pPr>
            <w:proofErr w:type="spellStart"/>
            <w:r w:rsidRPr="005A1663">
              <w:t>Miliar</w:t>
            </w:r>
            <w:proofErr w:type="spellEnd"/>
            <w:r w:rsidRPr="005A1663">
              <w:t xml:space="preserve"> Rupiah</w:t>
            </w:r>
          </w:p>
        </w:tc>
        <w:tc>
          <w:tcPr>
            <w:tcW w:w="2216" w:type="pct"/>
            <w:tcMar>
              <w:top w:w="60" w:type="dxa"/>
              <w:left w:w="60" w:type="dxa"/>
              <w:bottom w:w="60" w:type="dxa"/>
              <w:right w:w="60" w:type="dxa"/>
            </w:tcMar>
            <w:vAlign w:val="center"/>
          </w:tcPr>
          <w:p w14:paraId="7C464692" w14:textId="557C7196" w:rsidR="005A1663" w:rsidRPr="005A1663" w:rsidRDefault="005A1663" w:rsidP="005A1663">
            <w:pPr>
              <w:pStyle w:val="IsiTabel"/>
            </w:pPr>
            <w:r w:rsidRPr="005A1663">
              <w:t xml:space="preserve">BPS </w:t>
            </w:r>
            <w:proofErr w:type="spellStart"/>
            <w:r w:rsidRPr="005A1663">
              <w:t>Provinsi</w:t>
            </w:r>
            <w:proofErr w:type="spellEnd"/>
            <w:r w:rsidRPr="005A1663">
              <w:t xml:space="preserve"> DIY</w:t>
            </w:r>
          </w:p>
        </w:tc>
      </w:tr>
      <w:tr w:rsidR="005A1663" w14:paraId="2D136F75" w14:textId="77777777" w:rsidTr="00B01B1C">
        <w:trPr>
          <w:cantSplit/>
          <w:jc w:val="center"/>
        </w:trPr>
        <w:tc>
          <w:tcPr>
            <w:tcW w:w="1555" w:type="pct"/>
            <w:tcMar>
              <w:top w:w="60" w:type="dxa"/>
              <w:left w:w="60" w:type="dxa"/>
              <w:bottom w:w="60" w:type="dxa"/>
              <w:right w:w="60" w:type="dxa"/>
            </w:tcMar>
            <w:vAlign w:val="center"/>
          </w:tcPr>
          <w:p w14:paraId="50A44A7B" w14:textId="015AF922" w:rsidR="005A1663" w:rsidRPr="005A1663" w:rsidRDefault="005A1663" w:rsidP="005A1663">
            <w:pPr>
              <w:pStyle w:val="IsiTabel"/>
            </w:pPr>
            <w:proofErr w:type="spellStart"/>
            <w:r w:rsidRPr="005A1663">
              <w:t>Investasi</w:t>
            </w:r>
            <w:proofErr w:type="spellEnd"/>
            <w:r w:rsidRPr="005A1663">
              <w:t xml:space="preserve"> Sektor </w:t>
            </w:r>
            <w:proofErr w:type="spellStart"/>
            <w:r w:rsidRPr="005A1663">
              <w:t>Pariwisata</w:t>
            </w:r>
            <w:proofErr w:type="spellEnd"/>
          </w:p>
        </w:tc>
        <w:tc>
          <w:tcPr>
            <w:tcW w:w="1229" w:type="pct"/>
            <w:tcMar>
              <w:top w:w="60" w:type="dxa"/>
              <w:left w:w="60" w:type="dxa"/>
              <w:bottom w:w="60" w:type="dxa"/>
              <w:right w:w="60" w:type="dxa"/>
            </w:tcMar>
            <w:vAlign w:val="center"/>
          </w:tcPr>
          <w:p w14:paraId="49CA43A0" w14:textId="1791A4F9" w:rsidR="005A1663" w:rsidRPr="005A1663" w:rsidRDefault="005A1663" w:rsidP="005A1663">
            <w:pPr>
              <w:pStyle w:val="IsiTabel"/>
            </w:pPr>
            <w:proofErr w:type="spellStart"/>
            <w:r w:rsidRPr="005A1663">
              <w:t>Miliar</w:t>
            </w:r>
            <w:proofErr w:type="spellEnd"/>
            <w:r w:rsidRPr="005A1663">
              <w:t xml:space="preserve"> Rupiah</w:t>
            </w:r>
          </w:p>
        </w:tc>
        <w:tc>
          <w:tcPr>
            <w:tcW w:w="2216" w:type="pct"/>
            <w:tcMar>
              <w:top w:w="60" w:type="dxa"/>
              <w:left w:w="60" w:type="dxa"/>
              <w:bottom w:w="60" w:type="dxa"/>
              <w:right w:w="60" w:type="dxa"/>
            </w:tcMar>
            <w:vAlign w:val="center"/>
          </w:tcPr>
          <w:p w14:paraId="6F911D06" w14:textId="4F8447AB" w:rsidR="005A1663" w:rsidRPr="005A1663" w:rsidRDefault="005A1663" w:rsidP="005A1663">
            <w:pPr>
              <w:pStyle w:val="IsiTabel"/>
            </w:pPr>
            <w:r w:rsidRPr="005A1663">
              <w:t xml:space="preserve">BKPM </w:t>
            </w:r>
          </w:p>
        </w:tc>
      </w:tr>
    </w:tbl>
    <w:p w14:paraId="196F0B6D" w14:textId="3D21C1C6" w:rsidR="00137BFD" w:rsidRPr="006D1ABF" w:rsidRDefault="00137BFD" w:rsidP="006D1ABF">
      <w:pPr>
        <w:pStyle w:val="JudulLampiran"/>
      </w:pPr>
      <w:bookmarkStart w:id="234" w:name="_Toc241748735"/>
      <w:proofErr w:type="spellStart"/>
      <w:r w:rsidRPr="006D1ABF">
        <w:t>Demontrasi</w:t>
      </w:r>
      <w:proofErr w:type="spellEnd"/>
      <w:r w:rsidRPr="006D1ABF">
        <w:t xml:space="preserve"> </w:t>
      </w:r>
      <w:proofErr w:type="spellStart"/>
      <w:r w:rsidRPr="006D1ABF">
        <w:t>Penggunakan</w:t>
      </w:r>
      <w:proofErr w:type="spellEnd"/>
      <w:r w:rsidRPr="006D1ABF">
        <w:t xml:space="preserve"> Aplikasi Simulasi</w:t>
      </w:r>
      <w:bookmarkEnd w:id="234"/>
    </w:p>
    <w:p w14:paraId="23D381C5" w14:textId="24C1B11B" w:rsidR="00137BFD" w:rsidRDefault="00137BFD" w:rsidP="006D1ABF">
      <w:r>
        <w:t xml:space="preserve">Video demonstrasi penggunaan aplikasi simulasi dapat dilihat </w:t>
      </w:r>
      <w:proofErr w:type="spellStart"/>
      <w:r>
        <w:t>disini</w:t>
      </w:r>
      <w:proofErr w:type="spellEnd"/>
      <w:r>
        <w:t xml:space="preserve">: </w:t>
      </w:r>
      <w:hyperlink r:id="rId142" w:history="1">
        <w:r w:rsidRPr="00875003">
          <w:rPr>
            <w:rStyle w:val="Hyperlink"/>
          </w:rPr>
          <w:t>https://drive.google.com/drive/folders/18zQJXw36CgZR9S3rrjGgTCAmthkUdvzz?usp=sharing</w:t>
        </w:r>
      </w:hyperlink>
      <w:r>
        <w:t xml:space="preserve"> </w:t>
      </w:r>
    </w:p>
    <w:p w14:paraId="76208AF4" w14:textId="3CD800C0" w:rsidR="00916EAB" w:rsidRDefault="00916EAB" w:rsidP="00002786">
      <w:pPr>
        <w:ind w:firstLine="0"/>
      </w:pPr>
      <w:r>
        <w:br w:type="page"/>
      </w:r>
    </w:p>
    <w:p w14:paraId="1B8249AA" w14:textId="0B23C3F0" w:rsidR="008C1307" w:rsidRPr="001134B8" w:rsidRDefault="00B166BC" w:rsidP="00711126">
      <w:pPr>
        <w:pStyle w:val="HEADINGBAGIANMASUKDAFIS"/>
      </w:pPr>
      <w:bookmarkStart w:id="235" w:name="_Toc241748437"/>
      <w:r w:rsidRPr="001134B8">
        <w:lastRenderedPageBreak/>
        <w:t>RIWAYAT HIDUP</w:t>
      </w:r>
      <w:bookmarkEnd w:id="235"/>
    </w:p>
    <w:p w14:paraId="446EB9EB" w14:textId="750A7985" w:rsidR="00290A1E" w:rsidRPr="005A1663" w:rsidRDefault="005A1663" w:rsidP="005A1663">
      <w:r w:rsidRPr="005A1663">
        <w:t>Kevin Atha Fathoni Ramadha lahir di </w:t>
      </w:r>
      <w:r>
        <w:t xml:space="preserve">Mura Bungo, Jambi </w:t>
      </w:r>
      <w:r w:rsidRPr="005A1663">
        <w:t>pada </w:t>
      </w:r>
      <w:r>
        <w:t>23 April 2003.</w:t>
      </w:r>
      <w:r w:rsidRPr="005A1663">
        <w:t xml:space="preserve"> Penulis merupakan anak </w:t>
      </w:r>
      <w:r>
        <w:t>ke-2</w:t>
      </w:r>
      <w:r w:rsidRPr="005A1663">
        <w:t> dari 3 bersaudara, putra dari Dahlan B dan </w:t>
      </w:r>
      <w:r>
        <w:t xml:space="preserve">Maya </w:t>
      </w:r>
      <w:proofErr w:type="spellStart"/>
      <w:r>
        <w:t>Wirdaningsih</w:t>
      </w:r>
      <w:proofErr w:type="spellEnd"/>
      <w:r w:rsidRPr="005A1663">
        <w:t>. Penulis menempuh pendidikan dasar di </w:t>
      </w:r>
      <w:r>
        <w:t xml:space="preserve">SD IT </w:t>
      </w:r>
      <w:proofErr w:type="spellStart"/>
      <w:r>
        <w:t>Diniyyah</w:t>
      </w:r>
      <w:proofErr w:type="spellEnd"/>
      <w:r>
        <w:t xml:space="preserve"> Al-azhar Muara Bungo</w:t>
      </w:r>
      <w:r w:rsidRPr="005A1663">
        <w:t>, kemudian melanjutkan pendidikan di </w:t>
      </w:r>
      <w:r>
        <w:t>SMPN 01 Muara Bungo</w:t>
      </w:r>
      <w:r w:rsidRPr="005A1663">
        <w:t>, serta MAN IC Jambi dan lulus pada tahun </w:t>
      </w:r>
      <w:r>
        <w:t>2021</w:t>
      </w:r>
      <w:r w:rsidRPr="005A1663">
        <w:t>. Pada tahun 2022, penulis melanjutkan pendidikan di Politeknik Statistika STIS pada Program Diploma IV Program Studi Komputasi Statistik dengan peminatan Sistem Informasi Statistik. Selama masa pendidikan. Pada tahun 2026, penulis menyelesaikan skripsi berjudul </w:t>
      </w:r>
      <w:r w:rsidRPr="005A1663">
        <w:rPr>
          <w:i/>
          <w:iCs/>
        </w:rPr>
        <w:t>“Perancangan Aplikasi Simulasi Kebijakan Pariwisata Menggunakan Sistem Dinamis dengan Integrasi Data Citra Satelit: Studi Kasus Provinsi Daerah Istimewa Yogyakarta”</w:t>
      </w:r>
      <w:r w:rsidRPr="005A1663">
        <w:t> sebagai salah satu syarat untuk memperoleh sebutan Sarjana Terapan Statistika.</w:t>
      </w:r>
    </w:p>
    <w:sectPr w:rsidR="00290A1E" w:rsidRPr="005A1663" w:rsidSect="00B166BC">
      <w:headerReference w:type="default" r:id="rId143"/>
      <w:footerReference w:type="default" r:id="rId144"/>
      <w:pgSz w:w="11906" w:h="16838" w:code="9"/>
      <w:pgMar w:top="1699" w:right="1699" w:bottom="1699"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CC382" w14:textId="77777777" w:rsidR="00C73A5C" w:rsidRDefault="00C73A5C" w:rsidP="00D854A0">
      <w:r>
        <w:separator/>
      </w:r>
    </w:p>
  </w:endnote>
  <w:endnote w:type="continuationSeparator" w:id="0">
    <w:p w14:paraId="3578CBD3" w14:textId="77777777" w:rsidR="00C73A5C" w:rsidRDefault="00C73A5C" w:rsidP="00D85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61C62" w14:textId="77777777" w:rsidR="0015656A" w:rsidRPr="00CB633F" w:rsidRDefault="0015656A" w:rsidP="004B7EBA">
    <w:pPr>
      <w:pStyle w:val="Footer"/>
      <w:ind w:firstLine="0"/>
      <w:jc w:val="center"/>
    </w:pPr>
  </w:p>
  <w:p w14:paraId="192BA3C3" w14:textId="77777777" w:rsidR="0015656A" w:rsidRDefault="0015656A" w:rsidP="00D85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22789927"/>
      <w:docPartObj>
        <w:docPartGallery w:val="Page Numbers (Bottom of Page)"/>
        <w:docPartUnique/>
      </w:docPartObj>
    </w:sdtPr>
    <w:sdtContent>
      <w:p w14:paraId="39B037E9" w14:textId="77777777" w:rsidR="004B7EBA" w:rsidRPr="00CB633F" w:rsidRDefault="004B7EBA" w:rsidP="004B7EBA">
        <w:pPr>
          <w:pStyle w:val="Footer"/>
          <w:ind w:firstLine="0"/>
          <w:jc w:val="center"/>
        </w:pPr>
        <w:r w:rsidRPr="00CB633F">
          <w:fldChar w:fldCharType="begin"/>
        </w:r>
        <w:r w:rsidRPr="00CB633F">
          <w:instrText>PAGE   \* MERGEFORMAT</w:instrText>
        </w:r>
        <w:r w:rsidRPr="00CB633F">
          <w:fldChar w:fldCharType="separate"/>
        </w:r>
        <w:r w:rsidRPr="00CB633F">
          <w:t>2</w:t>
        </w:r>
        <w:r w:rsidRPr="00CB633F">
          <w:fldChar w:fldCharType="end"/>
        </w:r>
      </w:p>
    </w:sdtContent>
  </w:sdt>
  <w:p w14:paraId="385DB1B3" w14:textId="77777777" w:rsidR="004B7EBA" w:rsidRDefault="004B7EBA" w:rsidP="00D85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9870539"/>
      <w:docPartObj>
        <w:docPartGallery w:val="Page Numbers (Bottom of Page)"/>
        <w:docPartUnique/>
      </w:docPartObj>
    </w:sdtPr>
    <w:sdtContent>
      <w:p w14:paraId="625B7CD6" w14:textId="77777777" w:rsidR="00B166BC" w:rsidRPr="00CB633F" w:rsidRDefault="00B166BC" w:rsidP="00711AB2">
        <w:pPr>
          <w:pStyle w:val="Footer"/>
          <w:ind w:firstLine="0"/>
          <w:jc w:val="right"/>
        </w:pPr>
        <w:r w:rsidRPr="00CB633F">
          <w:fldChar w:fldCharType="begin"/>
        </w:r>
        <w:r w:rsidRPr="00CB633F">
          <w:instrText>PAGE   \* MERGEFORMAT</w:instrText>
        </w:r>
        <w:r w:rsidRPr="00CB633F">
          <w:fldChar w:fldCharType="separate"/>
        </w:r>
        <w:r w:rsidRPr="00CB633F">
          <w:t>2</w:t>
        </w:r>
        <w:r w:rsidRPr="00CB633F">
          <w:fldChar w:fldCharType="end"/>
        </w:r>
      </w:p>
    </w:sdtContent>
  </w:sdt>
  <w:p w14:paraId="6AD10CB5" w14:textId="77777777" w:rsidR="00B166BC" w:rsidRDefault="00B166BC" w:rsidP="00D85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6826EB" w14:textId="77777777" w:rsidR="00C73A5C" w:rsidRDefault="00C73A5C" w:rsidP="00D854A0">
      <w:r>
        <w:separator/>
      </w:r>
    </w:p>
  </w:footnote>
  <w:footnote w:type="continuationSeparator" w:id="0">
    <w:p w14:paraId="373C01F6" w14:textId="77777777" w:rsidR="00C73A5C" w:rsidRDefault="00C73A5C" w:rsidP="00D85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533C9" w14:textId="77777777" w:rsidR="004B7EBA" w:rsidRDefault="004B7E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DD2C4" w14:textId="77777777" w:rsidR="00B166BC" w:rsidRDefault="00B166BC" w:rsidP="00D85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850EA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EA6509"/>
    <w:multiLevelType w:val="hybridMultilevel"/>
    <w:tmpl w:val="F82C5494"/>
    <w:lvl w:ilvl="0" w:tplc="0421000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F37D9F"/>
    <w:multiLevelType w:val="hybridMultilevel"/>
    <w:tmpl w:val="008AFCB2"/>
    <w:lvl w:ilvl="0" w:tplc="0421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35612"/>
    <w:multiLevelType w:val="hybridMultilevel"/>
    <w:tmpl w:val="3E4EBC1E"/>
    <w:lvl w:ilvl="0" w:tplc="70607D3A">
      <w:start w:val="1"/>
      <w:numFmt w:val="decimal"/>
      <w:pStyle w:val="JudulLampiran"/>
      <w:lvlText w:val="Lampiran %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33C077B"/>
    <w:multiLevelType w:val="hybridMultilevel"/>
    <w:tmpl w:val="CA84CEC0"/>
    <w:lvl w:ilvl="0" w:tplc="545235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6426CB"/>
    <w:multiLevelType w:val="hybridMultilevel"/>
    <w:tmpl w:val="3F84330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3794031"/>
    <w:multiLevelType w:val="multilevel"/>
    <w:tmpl w:val="B8D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A666F"/>
    <w:multiLevelType w:val="hybridMultilevel"/>
    <w:tmpl w:val="C916D0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715EFE"/>
    <w:multiLevelType w:val="hybridMultilevel"/>
    <w:tmpl w:val="04F81C48"/>
    <w:lvl w:ilvl="0" w:tplc="764CBFB4">
      <w:start w:val="1"/>
      <w:numFmt w:val="decimal"/>
      <w:lvlText w:val="%1."/>
      <w:lvlJc w:val="left"/>
      <w:pPr>
        <w:ind w:left="851" w:hanging="425"/>
      </w:pPr>
      <w:rPr>
        <w:rFonts w:ascii="Times New Roman" w:eastAsia="Times New Roman" w:hAnsi="Times New Roman" w:cs="Times New Roman" w:hint="default"/>
        <w:i/>
        <w:spacing w:val="-2"/>
        <w:w w:val="99"/>
        <w:sz w:val="24"/>
        <w:szCs w:val="24"/>
        <w:lang w:eastAsia="en-US" w:bidi="ar-SA"/>
      </w:rPr>
    </w:lvl>
    <w:lvl w:ilvl="1" w:tplc="EE96A2D0">
      <w:start w:val="1"/>
      <w:numFmt w:val="lowerLetter"/>
      <w:lvlText w:val="%2."/>
      <w:lvlJc w:val="left"/>
      <w:pPr>
        <w:ind w:left="1276" w:hanging="425"/>
      </w:pPr>
      <w:rPr>
        <w:rFonts w:ascii="Times New Roman" w:eastAsia="Times New Roman" w:hAnsi="Times New Roman" w:cs="Times New Roman" w:hint="default"/>
        <w:i/>
        <w:spacing w:val="-28"/>
        <w:w w:val="99"/>
        <w:sz w:val="24"/>
        <w:szCs w:val="24"/>
        <w:lang w:eastAsia="en-US" w:bidi="ar-SA"/>
      </w:rPr>
    </w:lvl>
    <w:lvl w:ilvl="2" w:tplc="8B1C50C4">
      <w:numFmt w:val="bullet"/>
      <w:lvlText w:val="•"/>
      <w:lvlJc w:val="left"/>
      <w:pPr>
        <w:ind w:left="2038" w:hanging="425"/>
      </w:pPr>
      <w:rPr>
        <w:lang w:eastAsia="en-US" w:bidi="ar-SA"/>
      </w:rPr>
    </w:lvl>
    <w:lvl w:ilvl="3" w:tplc="D2D24CB6">
      <w:numFmt w:val="bullet"/>
      <w:lvlText w:val="•"/>
      <w:lvlJc w:val="left"/>
      <w:pPr>
        <w:ind w:left="2796" w:hanging="425"/>
      </w:pPr>
      <w:rPr>
        <w:lang w:eastAsia="en-US" w:bidi="ar-SA"/>
      </w:rPr>
    </w:lvl>
    <w:lvl w:ilvl="4" w:tplc="56EACAEA">
      <w:numFmt w:val="bullet"/>
      <w:lvlText w:val="•"/>
      <w:lvlJc w:val="left"/>
      <w:pPr>
        <w:ind w:left="3555" w:hanging="425"/>
      </w:pPr>
      <w:rPr>
        <w:lang w:eastAsia="en-US" w:bidi="ar-SA"/>
      </w:rPr>
    </w:lvl>
    <w:lvl w:ilvl="5" w:tplc="16D2D2E0">
      <w:numFmt w:val="bullet"/>
      <w:lvlText w:val="•"/>
      <w:lvlJc w:val="left"/>
      <w:pPr>
        <w:ind w:left="4313" w:hanging="425"/>
      </w:pPr>
      <w:rPr>
        <w:lang w:eastAsia="en-US" w:bidi="ar-SA"/>
      </w:rPr>
    </w:lvl>
    <w:lvl w:ilvl="6" w:tplc="524A5296">
      <w:numFmt w:val="bullet"/>
      <w:lvlText w:val="•"/>
      <w:lvlJc w:val="left"/>
      <w:pPr>
        <w:ind w:left="5071" w:hanging="425"/>
      </w:pPr>
      <w:rPr>
        <w:lang w:eastAsia="en-US" w:bidi="ar-SA"/>
      </w:rPr>
    </w:lvl>
    <w:lvl w:ilvl="7" w:tplc="9A6C9CA6">
      <w:numFmt w:val="bullet"/>
      <w:lvlText w:val="•"/>
      <w:lvlJc w:val="left"/>
      <w:pPr>
        <w:ind w:left="5830" w:hanging="425"/>
      </w:pPr>
      <w:rPr>
        <w:lang w:eastAsia="en-US" w:bidi="ar-SA"/>
      </w:rPr>
    </w:lvl>
    <w:lvl w:ilvl="8" w:tplc="16B0E576">
      <w:numFmt w:val="bullet"/>
      <w:lvlText w:val="•"/>
      <w:lvlJc w:val="left"/>
      <w:pPr>
        <w:ind w:left="6588" w:hanging="425"/>
      </w:pPr>
      <w:rPr>
        <w:lang w:eastAsia="en-US" w:bidi="ar-SA"/>
      </w:rPr>
    </w:lvl>
  </w:abstractNum>
  <w:abstractNum w:abstractNumId="9" w15:restartNumberingAfterBreak="0">
    <w:nsid w:val="1FB9342D"/>
    <w:multiLevelType w:val="multilevel"/>
    <w:tmpl w:val="C9E4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01D84"/>
    <w:multiLevelType w:val="multilevel"/>
    <w:tmpl w:val="F12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12133"/>
    <w:multiLevelType w:val="multilevel"/>
    <w:tmpl w:val="AFD4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D14C7"/>
    <w:multiLevelType w:val="hybridMultilevel"/>
    <w:tmpl w:val="8764A7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902FA3"/>
    <w:multiLevelType w:val="hybridMultilevel"/>
    <w:tmpl w:val="464AF12C"/>
    <w:lvl w:ilvl="0" w:tplc="CF8EFC92">
      <w:start w:val="1"/>
      <w:numFmt w:val="decimal"/>
      <w:pStyle w:val="NomorPersamaan"/>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B41017"/>
    <w:multiLevelType w:val="hybridMultilevel"/>
    <w:tmpl w:val="DA06DB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F7244E"/>
    <w:multiLevelType w:val="multilevel"/>
    <w:tmpl w:val="2FF07992"/>
    <w:lvl w:ilvl="0">
      <w:start w:val="1"/>
      <w:numFmt w:val="decimal"/>
      <w:pStyle w:val="JudulGambarSebaris"/>
      <w:isLgl/>
      <w:lvlText w:val="Gambar %1. "/>
      <w:lvlJc w:val="left"/>
      <w:pPr>
        <w:tabs>
          <w:tab w:val="num" w:pos="720"/>
        </w:tabs>
        <w:ind w:left="0" w:firstLine="0"/>
      </w:pPr>
      <w:rPr>
        <w:rFonts w:hint="default"/>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EB6FBA"/>
    <w:multiLevelType w:val="multilevel"/>
    <w:tmpl w:val="1ED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22390"/>
    <w:multiLevelType w:val="multilevel"/>
    <w:tmpl w:val="8D100E16"/>
    <w:lvl w:ilvl="0">
      <w:start w:val="1"/>
      <w:numFmt w:val="upperRoman"/>
      <w:pStyle w:val="Level1BABNumbering"/>
      <w:suff w:val="nothing"/>
      <w:lvlText w:val="BAB %1"/>
      <w:lvlJc w:val="left"/>
      <w:pPr>
        <w:ind w:left="0" w:firstLine="0"/>
      </w:pPr>
      <w:rPr>
        <w:rFonts w:hint="default"/>
        <w:b/>
        <w:i w:val="0"/>
      </w:rPr>
    </w:lvl>
    <w:lvl w:ilvl="1">
      <w:start w:val="1"/>
      <w:numFmt w:val="decimal"/>
      <w:pStyle w:val="Level2Subbab"/>
      <w:isLgl/>
      <w:lvlText w:val="%1.%2"/>
      <w:lvlJc w:val="left"/>
      <w:pPr>
        <w:ind w:left="0" w:firstLine="0"/>
      </w:pPr>
      <w:rPr>
        <w:rFonts w:hint="default"/>
        <w:b/>
        <w:i w:val="0"/>
      </w:rPr>
    </w:lvl>
    <w:lvl w:ilvl="2">
      <w:start w:val="1"/>
      <w:numFmt w:val="decimal"/>
      <w:pStyle w:val="Level3JudulPokokBahasan"/>
      <w:isLgl/>
      <w:lvlText w:val="%1.%2.%3"/>
      <w:lvlJc w:val="left"/>
      <w:pPr>
        <w:ind w:left="0" w:firstLine="0"/>
      </w:pPr>
      <w:rPr>
        <w:rFonts w:hint="default"/>
        <w:i w:val="0"/>
        <w:iCs w:val="0"/>
      </w:rPr>
    </w:lvl>
    <w:lvl w:ilvl="3">
      <w:start w:val="1"/>
      <w:numFmt w:val="none"/>
      <w:pStyle w:val="Level4JudulPokokBahasanLevel4"/>
      <w:suff w:val="nothing"/>
      <w:lvlText w:val=""/>
      <w:lvlJc w:val="left"/>
      <w:pPr>
        <w:ind w:left="0" w:firstLine="0"/>
      </w:pPr>
      <w:rPr>
        <w:rFonts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5C80725"/>
    <w:multiLevelType w:val="hybridMultilevel"/>
    <w:tmpl w:val="01A09DD6"/>
    <w:lvl w:ilvl="0" w:tplc="98929E68">
      <w:start w:val="1"/>
      <w:numFmt w:val="decimal"/>
      <w:pStyle w:val="JudulTabel"/>
      <w:lvlText w:val="Tabel %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81F2B26"/>
    <w:multiLevelType w:val="multilevel"/>
    <w:tmpl w:val="7002827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676B1"/>
    <w:multiLevelType w:val="multilevel"/>
    <w:tmpl w:val="90AE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D5BFC"/>
    <w:multiLevelType w:val="hybridMultilevel"/>
    <w:tmpl w:val="E86E8272"/>
    <w:lvl w:ilvl="0" w:tplc="FEB65038">
      <w:start w:val="1"/>
      <w:numFmt w:val="low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F864FE"/>
    <w:multiLevelType w:val="hybridMultilevel"/>
    <w:tmpl w:val="8BE2CBCC"/>
    <w:lvl w:ilvl="0" w:tplc="0421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7072513"/>
    <w:multiLevelType w:val="hybridMultilevel"/>
    <w:tmpl w:val="3F843306"/>
    <w:lvl w:ilvl="0" w:tplc="FFFFFFFF">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26974145">
    <w:abstractNumId w:val="23"/>
  </w:num>
  <w:num w:numId="2" w16cid:durableId="315455239">
    <w:abstractNumId w:val="5"/>
  </w:num>
  <w:num w:numId="3" w16cid:durableId="2074573179">
    <w:abstractNumId w:val="17"/>
  </w:num>
  <w:num w:numId="4" w16cid:durableId="789980456">
    <w:abstractNumId w:val="0"/>
  </w:num>
  <w:num w:numId="5" w16cid:durableId="1858150582">
    <w:abstractNumId w:val="9"/>
  </w:num>
  <w:num w:numId="6" w16cid:durableId="1576933370">
    <w:abstractNumId w:val="18"/>
  </w:num>
  <w:num w:numId="7" w16cid:durableId="1118182866">
    <w:abstractNumId w:val="3"/>
  </w:num>
  <w:num w:numId="8" w16cid:durableId="1759866775">
    <w:abstractNumId w:val="15"/>
  </w:num>
  <w:num w:numId="9" w16cid:durableId="689601629">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672607157">
    <w:abstractNumId w:val="21"/>
  </w:num>
  <w:num w:numId="11" w16cid:durableId="203567086">
    <w:abstractNumId w:val="22"/>
  </w:num>
  <w:num w:numId="12" w16cid:durableId="984970523">
    <w:abstractNumId w:val="1"/>
  </w:num>
  <w:num w:numId="13" w16cid:durableId="1862359483">
    <w:abstractNumId w:val="4"/>
  </w:num>
  <w:num w:numId="14" w16cid:durableId="2089499183">
    <w:abstractNumId w:val="13"/>
  </w:num>
  <w:num w:numId="15" w16cid:durableId="166680958">
    <w:abstractNumId w:val="19"/>
  </w:num>
  <w:num w:numId="16" w16cid:durableId="1689137681">
    <w:abstractNumId w:val="13"/>
    <w:lvlOverride w:ilvl="0">
      <w:startOverride w:val="1"/>
    </w:lvlOverride>
  </w:num>
  <w:num w:numId="17" w16cid:durableId="1001737526">
    <w:abstractNumId w:val="13"/>
    <w:lvlOverride w:ilvl="0">
      <w:startOverride w:val="1"/>
    </w:lvlOverride>
  </w:num>
  <w:num w:numId="18" w16cid:durableId="421335346">
    <w:abstractNumId w:val="13"/>
    <w:lvlOverride w:ilvl="0">
      <w:startOverride w:val="1"/>
    </w:lvlOverride>
  </w:num>
  <w:num w:numId="19" w16cid:durableId="881400273">
    <w:abstractNumId w:val="2"/>
  </w:num>
  <w:num w:numId="20" w16cid:durableId="2019847477">
    <w:abstractNumId w:val="13"/>
    <w:lvlOverride w:ilvl="0">
      <w:startOverride w:val="1"/>
    </w:lvlOverride>
  </w:num>
  <w:num w:numId="21" w16cid:durableId="1575311625">
    <w:abstractNumId w:val="13"/>
    <w:lvlOverride w:ilvl="0">
      <w:startOverride w:val="1"/>
    </w:lvlOverride>
  </w:num>
  <w:num w:numId="22" w16cid:durableId="2113237057">
    <w:abstractNumId w:val="13"/>
    <w:lvlOverride w:ilvl="0">
      <w:startOverride w:val="1"/>
    </w:lvlOverride>
  </w:num>
  <w:num w:numId="23" w16cid:durableId="1781021898">
    <w:abstractNumId w:val="13"/>
    <w:lvlOverride w:ilvl="0">
      <w:startOverride w:val="1"/>
    </w:lvlOverride>
  </w:num>
  <w:num w:numId="24" w16cid:durableId="1637829867">
    <w:abstractNumId w:val="13"/>
    <w:lvlOverride w:ilvl="0">
      <w:startOverride w:val="1"/>
    </w:lvlOverride>
  </w:num>
  <w:num w:numId="25" w16cid:durableId="1623269200">
    <w:abstractNumId w:val="13"/>
    <w:lvlOverride w:ilvl="0">
      <w:startOverride w:val="1"/>
    </w:lvlOverride>
  </w:num>
  <w:num w:numId="26" w16cid:durableId="1401176617">
    <w:abstractNumId w:val="13"/>
    <w:lvlOverride w:ilvl="0">
      <w:startOverride w:val="1"/>
    </w:lvlOverride>
  </w:num>
  <w:num w:numId="27" w16cid:durableId="2013946479">
    <w:abstractNumId w:val="13"/>
    <w:lvlOverride w:ilvl="0">
      <w:startOverride w:val="1"/>
    </w:lvlOverride>
  </w:num>
  <w:num w:numId="28" w16cid:durableId="1831211321">
    <w:abstractNumId w:val="13"/>
    <w:lvlOverride w:ilvl="0">
      <w:startOverride w:val="1"/>
    </w:lvlOverride>
  </w:num>
  <w:num w:numId="29" w16cid:durableId="489755767">
    <w:abstractNumId w:val="13"/>
    <w:lvlOverride w:ilvl="0">
      <w:startOverride w:val="1"/>
    </w:lvlOverride>
  </w:num>
  <w:num w:numId="30" w16cid:durableId="610551693">
    <w:abstractNumId w:val="13"/>
    <w:lvlOverride w:ilvl="0">
      <w:startOverride w:val="1"/>
    </w:lvlOverride>
  </w:num>
  <w:num w:numId="31" w16cid:durableId="1614361760">
    <w:abstractNumId w:val="13"/>
    <w:lvlOverride w:ilvl="0">
      <w:startOverride w:val="1"/>
    </w:lvlOverride>
  </w:num>
  <w:num w:numId="32" w16cid:durableId="302664596">
    <w:abstractNumId w:val="13"/>
    <w:lvlOverride w:ilvl="0">
      <w:startOverride w:val="1"/>
    </w:lvlOverride>
  </w:num>
  <w:num w:numId="33" w16cid:durableId="879973152">
    <w:abstractNumId w:val="13"/>
    <w:lvlOverride w:ilvl="0">
      <w:startOverride w:val="1"/>
    </w:lvlOverride>
  </w:num>
  <w:num w:numId="34" w16cid:durableId="440881493">
    <w:abstractNumId w:val="13"/>
    <w:lvlOverride w:ilvl="0">
      <w:startOverride w:val="1"/>
    </w:lvlOverride>
  </w:num>
  <w:num w:numId="35" w16cid:durableId="2040937000">
    <w:abstractNumId w:val="13"/>
    <w:lvlOverride w:ilvl="0">
      <w:startOverride w:val="1"/>
    </w:lvlOverride>
  </w:num>
  <w:num w:numId="36" w16cid:durableId="875507172">
    <w:abstractNumId w:val="13"/>
    <w:lvlOverride w:ilvl="0">
      <w:startOverride w:val="1"/>
    </w:lvlOverride>
  </w:num>
  <w:num w:numId="37" w16cid:durableId="79303242">
    <w:abstractNumId w:val="13"/>
    <w:lvlOverride w:ilvl="0">
      <w:startOverride w:val="1"/>
    </w:lvlOverride>
  </w:num>
  <w:num w:numId="38" w16cid:durableId="705985541">
    <w:abstractNumId w:val="13"/>
    <w:lvlOverride w:ilvl="0">
      <w:startOverride w:val="1"/>
    </w:lvlOverride>
  </w:num>
  <w:num w:numId="39" w16cid:durableId="1586306095">
    <w:abstractNumId w:val="15"/>
  </w:num>
  <w:num w:numId="40" w16cid:durableId="1539396362">
    <w:abstractNumId w:val="12"/>
  </w:num>
  <w:num w:numId="41" w16cid:durableId="257254500">
    <w:abstractNumId w:val="10"/>
  </w:num>
  <w:num w:numId="42" w16cid:durableId="1403405890">
    <w:abstractNumId w:val="20"/>
  </w:num>
  <w:num w:numId="43" w16cid:durableId="918714723">
    <w:abstractNumId w:val="16"/>
  </w:num>
  <w:num w:numId="44" w16cid:durableId="233010788">
    <w:abstractNumId w:val="6"/>
  </w:num>
  <w:num w:numId="45" w16cid:durableId="749159393">
    <w:abstractNumId w:val="11"/>
  </w:num>
  <w:num w:numId="46" w16cid:durableId="1755278061">
    <w:abstractNumId w:val="7"/>
  </w:num>
  <w:num w:numId="47" w16cid:durableId="185602613">
    <w:abstractNumId w:val="3"/>
  </w:num>
  <w:num w:numId="48" w16cid:durableId="194122353">
    <w:abstractNumId w:val="3"/>
  </w:num>
  <w:num w:numId="49" w16cid:durableId="1894272809">
    <w:abstractNumId w:val="3"/>
  </w:num>
  <w:num w:numId="50" w16cid:durableId="418672262">
    <w:abstractNumId w:val="14"/>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C32"/>
    <w:rsid w:val="0000159B"/>
    <w:rsid w:val="00001936"/>
    <w:rsid w:val="00002786"/>
    <w:rsid w:val="00002806"/>
    <w:rsid w:val="0000298A"/>
    <w:rsid w:val="000029E9"/>
    <w:rsid w:val="00002C1F"/>
    <w:rsid w:val="0000537B"/>
    <w:rsid w:val="00007EF0"/>
    <w:rsid w:val="00010784"/>
    <w:rsid w:val="00011186"/>
    <w:rsid w:val="00011B13"/>
    <w:rsid w:val="000148A5"/>
    <w:rsid w:val="000160C6"/>
    <w:rsid w:val="00017E7C"/>
    <w:rsid w:val="0002130A"/>
    <w:rsid w:val="00021353"/>
    <w:rsid w:val="00021C69"/>
    <w:rsid w:val="00022991"/>
    <w:rsid w:val="00022E63"/>
    <w:rsid w:val="00023140"/>
    <w:rsid w:val="00023832"/>
    <w:rsid w:val="000264D3"/>
    <w:rsid w:val="000317F1"/>
    <w:rsid w:val="00033330"/>
    <w:rsid w:val="000344BB"/>
    <w:rsid w:val="00035077"/>
    <w:rsid w:val="00037445"/>
    <w:rsid w:val="00041F0F"/>
    <w:rsid w:val="0004432C"/>
    <w:rsid w:val="00045950"/>
    <w:rsid w:val="00045B35"/>
    <w:rsid w:val="00046883"/>
    <w:rsid w:val="00051081"/>
    <w:rsid w:val="00051113"/>
    <w:rsid w:val="00051525"/>
    <w:rsid w:val="0005273D"/>
    <w:rsid w:val="00053EB1"/>
    <w:rsid w:val="000540F6"/>
    <w:rsid w:val="00055792"/>
    <w:rsid w:val="00063B1C"/>
    <w:rsid w:val="0006406D"/>
    <w:rsid w:val="00066A5F"/>
    <w:rsid w:val="00067224"/>
    <w:rsid w:val="000673E1"/>
    <w:rsid w:val="00072AF6"/>
    <w:rsid w:val="00074844"/>
    <w:rsid w:val="0007786B"/>
    <w:rsid w:val="0008043A"/>
    <w:rsid w:val="00082292"/>
    <w:rsid w:val="000831E5"/>
    <w:rsid w:val="00083519"/>
    <w:rsid w:val="00083BF3"/>
    <w:rsid w:val="00084C36"/>
    <w:rsid w:val="0009660D"/>
    <w:rsid w:val="000979DF"/>
    <w:rsid w:val="000A329E"/>
    <w:rsid w:val="000A35F6"/>
    <w:rsid w:val="000A55F6"/>
    <w:rsid w:val="000A5E7B"/>
    <w:rsid w:val="000B0EEE"/>
    <w:rsid w:val="000B2121"/>
    <w:rsid w:val="000B59E1"/>
    <w:rsid w:val="000B7DA4"/>
    <w:rsid w:val="000C33B5"/>
    <w:rsid w:val="000C3B74"/>
    <w:rsid w:val="000C3FC4"/>
    <w:rsid w:val="000C42B6"/>
    <w:rsid w:val="000C5412"/>
    <w:rsid w:val="000C5E5B"/>
    <w:rsid w:val="000C6ACC"/>
    <w:rsid w:val="000C6D45"/>
    <w:rsid w:val="000D1CB5"/>
    <w:rsid w:val="000D22A7"/>
    <w:rsid w:val="000D4FD3"/>
    <w:rsid w:val="000D5AE7"/>
    <w:rsid w:val="000D7CF3"/>
    <w:rsid w:val="000E00DC"/>
    <w:rsid w:val="000E261C"/>
    <w:rsid w:val="000E5F6C"/>
    <w:rsid w:val="000F1EC0"/>
    <w:rsid w:val="000F3F68"/>
    <w:rsid w:val="000F578F"/>
    <w:rsid w:val="000F6AB1"/>
    <w:rsid w:val="000F6F6E"/>
    <w:rsid w:val="000F7724"/>
    <w:rsid w:val="000F7E6B"/>
    <w:rsid w:val="0010005D"/>
    <w:rsid w:val="00100652"/>
    <w:rsid w:val="0010331B"/>
    <w:rsid w:val="00104C6A"/>
    <w:rsid w:val="00110054"/>
    <w:rsid w:val="0011221E"/>
    <w:rsid w:val="001125D8"/>
    <w:rsid w:val="001134B8"/>
    <w:rsid w:val="001140F3"/>
    <w:rsid w:val="00114C9E"/>
    <w:rsid w:val="00115202"/>
    <w:rsid w:val="00116505"/>
    <w:rsid w:val="00117167"/>
    <w:rsid w:val="0012154A"/>
    <w:rsid w:val="00122BD2"/>
    <w:rsid w:val="001239EA"/>
    <w:rsid w:val="0012440A"/>
    <w:rsid w:val="0012491F"/>
    <w:rsid w:val="001268B6"/>
    <w:rsid w:val="001279C9"/>
    <w:rsid w:val="00127B17"/>
    <w:rsid w:val="00127BBF"/>
    <w:rsid w:val="0013148C"/>
    <w:rsid w:val="00132164"/>
    <w:rsid w:val="00132727"/>
    <w:rsid w:val="0013666B"/>
    <w:rsid w:val="00137933"/>
    <w:rsid w:val="00137BFD"/>
    <w:rsid w:val="00137C18"/>
    <w:rsid w:val="001469DC"/>
    <w:rsid w:val="00153BC4"/>
    <w:rsid w:val="001543F3"/>
    <w:rsid w:val="00154648"/>
    <w:rsid w:val="0015656A"/>
    <w:rsid w:val="00157444"/>
    <w:rsid w:val="00160806"/>
    <w:rsid w:val="00160A12"/>
    <w:rsid w:val="00162404"/>
    <w:rsid w:val="00163158"/>
    <w:rsid w:val="00163D91"/>
    <w:rsid w:val="00164A9B"/>
    <w:rsid w:val="00164EE5"/>
    <w:rsid w:val="00165735"/>
    <w:rsid w:val="00166350"/>
    <w:rsid w:val="00167BD3"/>
    <w:rsid w:val="00167C3B"/>
    <w:rsid w:val="001707B7"/>
    <w:rsid w:val="00170C87"/>
    <w:rsid w:val="001715C3"/>
    <w:rsid w:val="00171737"/>
    <w:rsid w:val="00174D7E"/>
    <w:rsid w:val="001772DB"/>
    <w:rsid w:val="00180544"/>
    <w:rsid w:val="0018070A"/>
    <w:rsid w:val="00184ACC"/>
    <w:rsid w:val="001852DE"/>
    <w:rsid w:val="0018566D"/>
    <w:rsid w:val="00185E2B"/>
    <w:rsid w:val="00186E93"/>
    <w:rsid w:val="00187319"/>
    <w:rsid w:val="00187A2D"/>
    <w:rsid w:val="00191B10"/>
    <w:rsid w:val="0019247A"/>
    <w:rsid w:val="00192D9A"/>
    <w:rsid w:val="0019421B"/>
    <w:rsid w:val="00196D47"/>
    <w:rsid w:val="001A4D5F"/>
    <w:rsid w:val="001A6C72"/>
    <w:rsid w:val="001A6D56"/>
    <w:rsid w:val="001A746D"/>
    <w:rsid w:val="001B119E"/>
    <w:rsid w:val="001B13E7"/>
    <w:rsid w:val="001B41CE"/>
    <w:rsid w:val="001C219C"/>
    <w:rsid w:val="001D5568"/>
    <w:rsid w:val="001D5B91"/>
    <w:rsid w:val="001E0B09"/>
    <w:rsid w:val="001E111E"/>
    <w:rsid w:val="001F0F4B"/>
    <w:rsid w:val="001F1731"/>
    <w:rsid w:val="001F1777"/>
    <w:rsid w:val="001F48A9"/>
    <w:rsid w:val="001F4B52"/>
    <w:rsid w:val="002037F5"/>
    <w:rsid w:val="002068FE"/>
    <w:rsid w:val="00207628"/>
    <w:rsid w:val="00212AB5"/>
    <w:rsid w:val="00221523"/>
    <w:rsid w:val="0022330C"/>
    <w:rsid w:val="00225778"/>
    <w:rsid w:val="002301C9"/>
    <w:rsid w:val="002302DA"/>
    <w:rsid w:val="0024475B"/>
    <w:rsid w:val="002453B3"/>
    <w:rsid w:val="0024580E"/>
    <w:rsid w:val="0025002A"/>
    <w:rsid w:val="00250669"/>
    <w:rsid w:val="00251409"/>
    <w:rsid w:val="002530BA"/>
    <w:rsid w:val="00253739"/>
    <w:rsid w:val="002538CA"/>
    <w:rsid w:val="00253E75"/>
    <w:rsid w:val="00262829"/>
    <w:rsid w:val="00263F00"/>
    <w:rsid w:val="002655D4"/>
    <w:rsid w:val="002660E8"/>
    <w:rsid w:val="0026699A"/>
    <w:rsid w:val="00267436"/>
    <w:rsid w:val="00270C99"/>
    <w:rsid w:val="00273BBD"/>
    <w:rsid w:val="00275F23"/>
    <w:rsid w:val="00276D9B"/>
    <w:rsid w:val="00280884"/>
    <w:rsid w:val="0028094E"/>
    <w:rsid w:val="00280B40"/>
    <w:rsid w:val="00280BC2"/>
    <w:rsid w:val="00280FFC"/>
    <w:rsid w:val="0028337C"/>
    <w:rsid w:val="002853D3"/>
    <w:rsid w:val="00290A1E"/>
    <w:rsid w:val="00291037"/>
    <w:rsid w:val="002912B1"/>
    <w:rsid w:val="00291ADD"/>
    <w:rsid w:val="00292AC7"/>
    <w:rsid w:val="0029595C"/>
    <w:rsid w:val="0029612D"/>
    <w:rsid w:val="002A0545"/>
    <w:rsid w:val="002A084A"/>
    <w:rsid w:val="002A217E"/>
    <w:rsid w:val="002A7188"/>
    <w:rsid w:val="002B3071"/>
    <w:rsid w:val="002B60BB"/>
    <w:rsid w:val="002B734F"/>
    <w:rsid w:val="002C5000"/>
    <w:rsid w:val="002D0833"/>
    <w:rsid w:val="002D47B7"/>
    <w:rsid w:val="002D6BEE"/>
    <w:rsid w:val="002E0773"/>
    <w:rsid w:val="002E2B06"/>
    <w:rsid w:val="002E50DC"/>
    <w:rsid w:val="002E68CA"/>
    <w:rsid w:val="002F0D49"/>
    <w:rsid w:val="002F2038"/>
    <w:rsid w:val="002F425D"/>
    <w:rsid w:val="002F47ED"/>
    <w:rsid w:val="002F7BEB"/>
    <w:rsid w:val="00300525"/>
    <w:rsid w:val="00303D9B"/>
    <w:rsid w:val="00304428"/>
    <w:rsid w:val="00305077"/>
    <w:rsid w:val="00311A2C"/>
    <w:rsid w:val="00312198"/>
    <w:rsid w:val="0031254F"/>
    <w:rsid w:val="00312914"/>
    <w:rsid w:val="00312D77"/>
    <w:rsid w:val="00315059"/>
    <w:rsid w:val="00316CF2"/>
    <w:rsid w:val="003214E2"/>
    <w:rsid w:val="00326296"/>
    <w:rsid w:val="00333275"/>
    <w:rsid w:val="00334543"/>
    <w:rsid w:val="00335810"/>
    <w:rsid w:val="00340091"/>
    <w:rsid w:val="003433B1"/>
    <w:rsid w:val="00347141"/>
    <w:rsid w:val="0034776F"/>
    <w:rsid w:val="0035094B"/>
    <w:rsid w:val="003517B8"/>
    <w:rsid w:val="0035223F"/>
    <w:rsid w:val="00352773"/>
    <w:rsid w:val="00354317"/>
    <w:rsid w:val="00355D9D"/>
    <w:rsid w:val="0035633C"/>
    <w:rsid w:val="003565FF"/>
    <w:rsid w:val="00357441"/>
    <w:rsid w:val="003576B0"/>
    <w:rsid w:val="00361DA4"/>
    <w:rsid w:val="00370D32"/>
    <w:rsid w:val="00372E60"/>
    <w:rsid w:val="00373A94"/>
    <w:rsid w:val="00374389"/>
    <w:rsid w:val="0037588D"/>
    <w:rsid w:val="00375E3B"/>
    <w:rsid w:val="003767A4"/>
    <w:rsid w:val="00380B04"/>
    <w:rsid w:val="00386129"/>
    <w:rsid w:val="003872F8"/>
    <w:rsid w:val="00394E78"/>
    <w:rsid w:val="003A06A6"/>
    <w:rsid w:val="003A0AE8"/>
    <w:rsid w:val="003A1FA5"/>
    <w:rsid w:val="003A269B"/>
    <w:rsid w:val="003A4809"/>
    <w:rsid w:val="003A67D0"/>
    <w:rsid w:val="003A6ED9"/>
    <w:rsid w:val="003A7830"/>
    <w:rsid w:val="003A7CC3"/>
    <w:rsid w:val="003B0CF5"/>
    <w:rsid w:val="003B1292"/>
    <w:rsid w:val="003C0BE2"/>
    <w:rsid w:val="003C2ADE"/>
    <w:rsid w:val="003C36C5"/>
    <w:rsid w:val="003C4761"/>
    <w:rsid w:val="003C4D0D"/>
    <w:rsid w:val="003C55C1"/>
    <w:rsid w:val="003C6B45"/>
    <w:rsid w:val="003D00B1"/>
    <w:rsid w:val="003D22FC"/>
    <w:rsid w:val="003D2EC1"/>
    <w:rsid w:val="003D31B8"/>
    <w:rsid w:val="003E04C6"/>
    <w:rsid w:val="003E1899"/>
    <w:rsid w:val="003F1EA2"/>
    <w:rsid w:val="003F232A"/>
    <w:rsid w:val="003F55DB"/>
    <w:rsid w:val="003F7611"/>
    <w:rsid w:val="00404B98"/>
    <w:rsid w:val="00406AA9"/>
    <w:rsid w:val="00407B51"/>
    <w:rsid w:val="00410022"/>
    <w:rsid w:val="00410313"/>
    <w:rsid w:val="00411055"/>
    <w:rsid w:val="00411A8F"/>
    <w:rsid w:val="0041409D"/>
    <w:rsid w:val="00415E4E"/>
    <w:rsid w:val="00417CE8"/>
    <w:rsid w:val="00420B34"/>
    <w:rsid w:val="00421915"/>
    <w:rsid w:val="00423A06"/>
    <w:rsid w:val="0042575F"/>
    <w:rsid w:val="00427E20"/>
    <w:rsid w:val="00430996"/>
    <w:rsid w:val="00430A95"/>
    <w:rsid w:val="0043512B"/>
    <w:rsid w:val="004370AC"/>
    <w:rsid w:val="00437964"/>
    <w:rsid w:val="00444D01"/>
    <w:rsid w:val="004450C0"/>
    <w:rsid w:val="00445B19"/>
    <w:rsid w:val="004473D9"/>
    <w:rsid w:val="00450B84"/>
    <w:rsid w:val="004522D6"/>
    <w:rsid w:val="00452590"/>
    <w:rsid w:val="00456FC3"/>
    <w:rsid w:val="004574D8"/>
    <w:rsid w:val="00457B91"/>
    <w:rsid w:val="0046348E"/>
    <w:rsid w:val="00463971"/>
    <w:rsid w:val="004646E8"/>
    <w:rsid w:val="00466A90"/>
    <w:rsid w:val="004673F6"/>
    <w:rsid w:val="00470FA5"/>
    <w:rsid w:val="00472CA4"/>
    <w:rsid w:val="00473EB9"/>
    <w:rsid w:val="00475079"/>
    <w:rsid w:val="00475D6F"/>
    <w:rsid w:val="00477772"/>
    <w:rsid w:val="00480206"/>
    <w:rsid w:val="00481B68"/>
    <w:rsid w:val="00482FB2"/>
    <w:rsid w:val="004832EA"/>
    <w:rsid w:val="004835DA"/>
    <w:rsid w:val="00483FD2"/>
    <w:rsid w:val="004850CF"/>
    <w:rsid w:val="00485163"/>
    <w:rsid w:val="00485B0A"/>
    <w:rsid w:val="00486F2D"/>
    <w:rsid w:val="00494BB4"/>
    <w:rsid w:val="0049633B"/>
    <w:rsid w:val="0049634A"/>
    <w:rsid w:val="004A044F"/>
    <w:rsid w:val="004A08C2"/>
    <w:rsid w:val="004A2A18"/>
    <w:rsid w:val="004A3031"/>
    <w:rsid w:val="004A43C5"/>
    <w:rsid w:val="004A5E92"/>
    <w:rsid w:val="004A7119"/>
    <w:rsid w:val="004B08A2"/>
    <w:rsid w:val="004B0A83"/>
    <w:rsid w:val="004B0B31"/>
    <w:rsid w:val="004B1DA2"/>
    <w:rsid w:val="004B3CB5"/>
    <w:rsid w:val="004B60EF"/>
    <w:rsid w:val="004B7EBA"/>
    <w:rsid w:val="004C139E"/>
    <w:rsid w:val="004C1D00"/>
    <w:rsid w:val="004D0E8D"/>
    <w:rsid w:val="004D227A"/>
    <w:rsid w:val="004D233B"/>
    <w:rsid w:val="004E2F6E"/>
    <w:rsid w:val="004E3B1E"/>
    <w:rsid w:val="004E44B9"/>
    <w:rsid w:val="004E6F95"/>
    <w:rsid w:val="004F1204"/>
    <w:rsid w:val="004F4578"/>
    <w:rsid w:val="004F6507"/>
    <w:rsid w:val="005002F1"/>
    <w:rsid w:val="005013F1"/>
    <w:rsid w:val="00503CE0"/>
    <w:rsid w:val="005047A6"/>
    <w:rsid w:val="00504C37"/>
    <w:rsid w:val="00505382"/>
    <w:rsid w:val="005056E6"/>
    <w:rsid w:val="00505830"/>
    <w:rsid w:val="00505BE3"/>
    <w:rsid w:val="00507196"/>
    <w:rsid w:val="00507653"/>
    <w:rsid w:val="005076B7"/>
    <w:rsid w:val="00507D2C"/>
    <w:rsid w:val="00511CE2"/>
    <w:rsid w:val="00511EBC"/>
    <w:rsid w:val="00512C39"/>
    <w:rsid w:val="00513405"/>
    <w:rsid w:val="00515EAF"/>
    <w:rsid w:val="00516B33"/>
    <w:rsid w:val="0052148E"/>
    <w:rsid w:val="005221AC"/>
    <w:rsid w:val="0052545F"/>
    <w:rsid w:val="00525D49"/>
    <w:rsid w:val="005270D0"/>
    <w:rsid w:val="0053158D"/>
    <w:rsid w:val="00531951"/>
    <w:rsid w:val="0053257F"/>
    <w:rsid w:val="00534AD3"/>
    <w:rsid w:val="00535A42"/>
    <w:rsid w:val="00536DCA"/>
    <w:rsid w:val="00537D68"/>
    <w:rsid w:val="00537DBA"/>
    <w:rsid w:val="00541A61"/>
    <w:rsid w:val="00542489"/>
    <w:rsid w:val="00543471"/>
    <w:rsid w:val="00543AE3"/>
    <w:rsid w:val="00545A1B"/>
    <w:rsid w:val="0054619B"/>
    <w:rsid w:val="005475B9"/>
    <w:rsid w:val="0055114F"/>
    <w:rsid w:val="00551CBB"/>
    <w:rsid w:val="005554F5"/>
    <w:rsid w:val="00556A46"/>
    <w:rsid w:val="00556D43"/>
    <w:rsid w:val="00557280"/>
    <w:rsid w:val="0056237F"/>
    <w:rsid w:val="00566DE9"/>
    <w:rsid w:val="005717EB"/>
    <w:rsid w:val="0057284B"/>
    <w:rsid w:val="00575522"/>
    <w:rsid w:val="005760ED"/>
    <w:rsid w:val="005778A6"/>
    <w:rsid w:val="005778CA"/>
    <w:rsid w:val="00577A2C"/>
    <w:rsid w:val="0058061D"/>
    <w:rsid w:val="005859B8"/>
    <w:rsid w:val="005870E5"/>
    <w:rsid w:val="00591F9A"/>
    <w:rsid w:val="00597C87"/>
    <w:rsid w:val="00597CCB"/>
    <w:rsid w:val="005A07EE"/>
    <w:rsid w:val="005A1663"/>
    <w:rsid w:val="005A1DF6"/>
    <w:rsid w:val="005A5899"/>
    <w:rsid w:val="005B2577"/>
    <w:rsid w:val="005B433A"/>
    <w:rsid w:val="005C4086"/>
    <w:rsid w:val="005D3887"/>
    <w:rsid w:val="005D5492"/>
    <w:rsid w:val="005D6DAE"/>
    <w:rsid w:val="005E47F4"/>
    <w:rsid w:val="005E6AA2"/>
    <w:rsid w:val="005E7DBF"/>
    <w:rsid w:val="005F1064"/>
    <w:rsid w:val="005F296E"/>
    <w:rsid w:val="005F654C"/>
    <w:rsid w:val="00600695"/>
    <w:rsid w:val="00600A0E"/>
    <w:rsid w:val="0060384B"/>
    <w:rsid w:val="00603E19"/>
    <w:rsid w:val="006045CB"/>
    <w:rsid w:val="0060599C"/>
    <w:rsid w:val="0061298C"/>
    <w:rsid w:val="00612997"/>
    <w:rsid w:val="00613814"/>
    <w:rsid w:val="00614C4C"/>
    <w:rsid w:val="00615B5E"/>
    <w:rsid w:val="00620030"/>
    <w:rsid w:val="00620C98"/>
    <w:rsid w:val="00624E5E"/>
    <w:rsid w:val="00626B24"/>
    <w:rsid w:val="00630746"/>
    <w:rsid w:val="00630960"/>
    <w:rsid w:val="0063137B"/>
    <w:rsid w:val="0064464E"/>
    <w:rsid w:val="00644B64"/>
    <w:rsid w:val="00646D72"/>
    <w:rsid w:val="0065210E"/>
    <w:rsid w:val="00653FA1"/>
    <w:rsid w:val="00654771"/>
    <w:rsid w:val="0065565A"/>
    <w:rsid w:val="006557FA"/>
    <w:rsid w:val="00657EF4"/>
    <w:rsid w:val="0066425A"/>
    <w:rsid w:val="0066487E"/>
    <w:rsid w:val="00665D0E"/>
    <w:rsid w:val="00666FD1"/>
    <w:rsid w:val="006671AC"/>
    <w:rsid w:val="00675741"/>
    <w:rsid w:val="006769F4"/>
    <w:rsid w:val="00684225"/>
    <w:rsid w:val="006846FF"/>
    <w:rsid w:val="00694A63"/>
    <w:rsid w:val="00696F74"/>
    <w:rsid w:val="00697ACE"/>
    <w:rsid w:val="006A18CB"/>
    <w:rsid w:val="006A44DF"/>
    <w:rsid w:val="006B25BC"/>
    <w:rsid w:val="006B38D9"/>
    <w:rsid w:val="006B51B3"/>
    <w:rsid w:val="006C2D9C"/>
    <w:rsid w:val="006C3A37"/>
    <w:rsid w:val="006C3AA4"/>
    <w:rsid w:val="006C3F5E"/>
    <w:rsid w:val="006C4A82"/>
    <w:rsid w:val="006C5BB7"/>
    <w:rsid w:val="006C6A8A"/>
    <w:rsid w:val="006D1853"/>
    <w:rsid w:val="006D1ABF"/>
    <w:rsid w:val="006D1F7F"/>
    <w:rsid w:val="006D2ABC"/>
    <w:rsid w:val="006D45CE"/>
    <w:rsid w:val="006D6972"/>
    <w:rsid w:val="006D7339"/>
    <w:rsid w:val="006E1722"/>
    <w:rsid w:val="006E1A2E"/>
    <w:rsid w:val="006E1D0F"/>
    <w:rsid w:val="006E526E"/>
    <w:rsid w:val="006F108F"/>
    <w:rsid w:val="006F1179"/>
    <w:rsid w:val="006F2C3A"/>
    <w:rsid w:val="006F3FF4"/>
    <w:rsid w:val="006F62BE"/>
    <w:rsid w:val="006F69F6"/>
    <w:rsid w:val="006F726A"/>
    <w:rsid w:val="00701326"/>
    <w:rsid w:val="007014EB"/>
    <w:rsid w:val="0070477E"/>
    <w:rsid w:val="0070489B"/>
    <w:rsid w:val="00704FE9"/>
    <w:rsid w:val="00711126"/>
    <w:rsid w:val="00711AB2"/>
    <w:rsid w:val="00713661"/>
    <w:rsid w:val="00713727"/>
    <w:rsid w:val="00713A28"/>
    <w:rsid w:val="007149DB"/>
    <w:rsid w:val="0072227E"/>
    <w:rsid w:val="007254D7"/>
    <w:rsid w:val="00725A8D"/>
    <w:rsid w:val="00726BE8"/>
    <w:rsid w:val="00734002"/>
    <w:rsid w:val="007342B1"/>
    <w:rsid w:val="0073475C"/>
    <w:rsid w:val="00736C7A"/>
    <w:rsid w:val="00736ECA"/>
    <w:rsid w:val="007445C9"/>
    <w:rsid w:val="00746194"/>
    <w:rsid w:val="00747AE5"/>
    <w:rsid w:val="00747B68"/>
    <w:rsid w:val="007514A3"/>
    <w:rsid w:val="00751DCF"/>
    <w:rsid w:val="007558EC"/>
    <w:rsid w:val="00760A6B"/>
    <w:rsid w:val="0076508F"/>
    <w:rsid w:val="007651F4"/>
    <w:rsid w:val="00765CD4"/>
    <w:rsid w:val="00766963"/>
    <w:rsid w:val="007705B5"/>
    <w:rsid w:val="00770A0F"/>
    <w:rsid w:val="00771BF4"/>
    <w:rsid w:val="007744EF"/>
    <w:rsid w:val="007817F6"/>
    <w:rsid w:val="0078266C"/>
    <w:rsid w:val="007853A7"/>
    <w:rsid w:val="00790DF5"/>
    <w:rsid w:val="007937A7"/>
    <w:rsid w:val="007943E8"/>
    <w:rsid w:val="00795911"/>
    <w:rsid w:val="00796863"/>
    <w:rsid w:val="007A2343"/>
    <w:rsid w:val="007A2F09"/>
    <w:rsid w:val="007A3004"/>
    <w:rsid w:val="007A3EA1"/>
    <w:rsid w:val="007A420C"/>
    <w:rsid w:val="007A6D7B"/>
    <w:rsid w:val="007B1986"/>
    <w:rsid w:val="007B2456"/>
    <w:rsid w:val="007B3470"/>
    <w:rsid w:val="007B3BFE"/>
    <w:rsid w:val="007B65D9"/>
    <w:rsid w:val="007B6ABC"/>
    <w:rsid w:val="007C082A"/>
    <w:rsid w:val="007C346A"/>
    <w:rsid w:val="007C5F12"/>
    <w:rsid w:val="007C64AE"/>
    <w:rsid w:val="007D5F2C"/>
    <w:rsid w:val="007D6240"/>
    <w:rsid w:val="007D6964"/>
    <w:rsid w:val="007E0F0E"/>
    <w:rsid w:val="007F1898"/>
    <w:rsid w:val="007F31BD"/>
    <w:rsid w:val="007F366E"/>
    <w:rsid w:val="007F4AD8"/>
    <w:rsid w:val="007F4F23"/>
    <w:rsid w:val="007F534B"/>
    <w:rsid w:val="007F5D0C"/>
    <w:rsid w:val="0080050C"/>
    <w:rsid w:val="008055BA"/>
    <w:rsid w:val="00806B4B"/>
    <w:rsid w:val="00806DF4"/>
    <w:rsid w:val="0081085A"/>
    <w:rsid w:val="00813855"/>
    <w:rsid w:val="008178DA"/>
    <w:rsid w:val="00820359"/>
    <w:rsid w:val="00821550"/>
    <w:rsid w:val="00825F68"/>
    <w:rsid w:val="00832455"/>
    <w:rsid w:val="008354ED"/>
    <w:rsid w:val="00835DD4"/>
    <w:rsid w:val="00836B71"/>
    <w:rsid w:val="00837EBC"/>
    <w:rsid w:val="00843215"/>
    <w:rsid w:val="008439DE"/>
    <w:rsid w:val="00843C50"/>
    <w:rsid w:val="00846BCA"/>
    <w:rsid w:val="0085127A"/>
    <w:rsid w:val="0085160C"/>
    <w:rsid w:val="00855C83"/>
    <w:rsid w:val="008618F8"/>
    <w:rsid w:val="00862315"/>
    <w:rsid w:val="00862C4B"/>
    <w:rsid w:val="00865B7D"/>
    <w:rsid w:val="00870F9E"/>
    <w:rsid w:val="0087357D"/>
    <w:rsid w:val="00873938"/>
    <w:rsid w:val="0087651D"/>
    <w:rsid w:val="00876B13"/>
    <w:rsid w:val="0088534B"/>
    <w:rsid w:val="008864F8"/>
    <w:rsid w:val="008917A0"/>
    <w:rsid w:val="00893B9B"/>
    <w:rsid w:val="008948FA"/>
    <w:rsid w:val="00896DAB"/>
    <w:rsid w:val="00897548"/>
    <w:rsid w:val="008A121F"/>
    <w:rsid w:val="008A1995"/>
    <w:rsid w:val="008A35E4"/>
    <w:rsid w:val="008A48C2"/>
    <w:rsid w:val="008A4BFB"/>
    <w:rsid w:val="008B1533"/>
    <w:rsid w:val="008B773A"/>
    <w:rsid w:val="008C0454"/>
    <w:rsid w:val="008C1307"/>
    <w:rsid w:val="008C218C"/>
    <w:rsid w:val="008C3CA4"/>
    <w:rsid w:val="008C4D0A"/>
    <w:rsid w:val="008C787A"/>
    <w:rsid w:val="008C79A6"/>
    <w:rsid w:val="008D0CC9"/>
    <w:rsid w:val="008D3202"/>
    <w:rsid w:val="008E2A3C"/>
    <w:rsid w:val="008E3782"/>
    <w:rsid w:val="008E6C19"/>
    <w:rsid w:val="008E7ABD"/>
    <w:rsid w:val="008E7D38"/>
    <w:rsid w:val="008F2CC9"/>
    <w:rsid w:val="008F48A8"/>
    <w:rsid w:val="008F53A2"/>
    <w:rsid w:val="008F659D"/>
    <w:rsid w:val="008F748F"/>
    <w:rsid w:val="00900848"/>
    <w:rsid w:val="0090698B"/>
    <w:rsid w:val="0090755A"/>
    <w:rsid w:val="00910469"/>
    <w:rsid w:val="0091086B"/>
    <w:rsid w:val="00910D73"/>
    <w:rsid w:val="00913448"/>
    <w:rsid w:val="009159CC"/>
    <w:rsid w:val="00915FBF"/>
    <w:rsid w:val="00916E2A"/>
    <w:rsid w:val="00916EAB"/>
    <w:rsid w:val="0091742D"/>
    <w:rsid w:val="00920113"/>
    <w:rsid w:val="00924B55"/>
    <w:rsid w:val="0092516B"/>
    <w:rsid w:val="009254FF"/>
    <w:rsid w:val="00927668"/>
    <w:rsid w:val="00933570"/>
    <w:rsid w:val="009335D5"/>
    <w:rsid w:val="00933CCD"/>
    <w:rsid w:val="00936517"/>
    <w:rsid w:val="00937015"/>
    <w:rsid w:val="0093706B"/>
    <w:rsid w:val="00937E3D"/>
    <w:rsid w:val="00940A93"/>
    <w:rsid w:val="009450B9"/>
    <w:rsid w:val="009452E9"/>
    <w:rsid w:val="009465F2"/>
    <w:rsid w:val="00951DC4"/>
    <w:rsid w:val="009533C8"/>
    <w:rsid w:val="00966153"/>
    <w:rsid w:val="00966271"/>
    <w:rsid w:val="009669A2"/>
    <w:rsid w:val="00970729"/>
    <w:rsid w:val="00970BD1"/>
    <w:rsid w:val="00971349"/>
    <w:rsid w:val="0097221D"/>
    <w:rsid w:val="0097347F"/>
    <w:rsid w:val="009736A6"/>
    <w:rsid w:val="009743E2"/>
    <w:rsid w:val="00974D39"/>
    <w:rsid w:val="009759BE"/>
    <w:rsid w:val="00977B6C"/>
    <w:rsid w:val="00980CDB"/>
    <w:rsid w:val="00983BAF"/>
    <w:rsid w:val="0098748E"/>
    <w:rsid w:val="009918BD"/>
    <w:rsid w:val="009933DF"/>
    <w:rsid w:val="00993418"/>
    <w:rsid w:val="00993EB6"/>
    <w:rsid w:val="00994C9F"/>
    <w:rsid w:val="00995246"/>
    <w:rsid w:val="00996A1D"/>
    <w:rsid w:val="009A3129"/>
    <w:rsid w:val="009A38B8"/>
    <w:rsid w:val="009A6C9E"/>
    <w:rsid w:val="009B13A0"/>
    <w:rsid w:val="009B3ACF"/>
    <w:rsid w:val="009B4C2F"/>
    <w:rsid w:val="009B63E5"/>
    <w:rsid w:val="009B6DFB"/>
    <w:rsid w:val="009C1EA4"/>
    <w:rsid w:val="009C3012"/>
    <w:rsid w:val="009C3320"/>
    <w:rsid w:val="009C3E4F"/>
    <w:rsid w:val="009C5FA8"/>
    <w:rsid w:val="009C72A2"/>
    <w:rsid w:val="009C78F1"/>
    <w:rsid w:val="009D0730"/>
    <w:rsid w:val="009D3ECC"/>
    <w:rsid w:val="009D4248"/>
    <w:rsid w:val="009D6238"/>
    <w:rsid w:val="009D7171"/>
    <w:rsid w:val="009E2545"/>
    <w:rsid w:val="009E35BA"/>
    <w:rsid w:val="009E3D0E"/>
    <w:rsid w:val="009E4074"/>
    <w:rsid w:val="009E5837"/>
    <w:rsid w:val="009E5C48"/>
    <w:rsid w:val="009E780F"/>
    <w:rsid w:val="009E78E5"/>
    <w:rsid w:val="009E7FF4"/>
    <w:rsid w:val="009F0AF4"/>
    <w:rsid w:val="009F2579"/>
    <w:rsid w:val="009F3E41"/>
    <w:rsid w:val="009F3E86"/>
    <w:rsid w:val="009F6CE2"/>
    <w:rsid w:val="00A01C3A"/>
    <w:rsid w:val="00A02B41"/>
    <w:rsid w:val="00A03B7D"/>
    <w:rsid w:val="00A079A6"/>
    <w:rsid w:val="00A10260"/>
    <w:rsid w:val="00A10E8F"/>
    <w:rsid w:val="00A12366"/>
    <w:rsid w:val="00A12AB6"/>
    <w:rsid w:val="00A13FAF"/>
    <w:rsid w:val="00A17091"/>
    <w:rsid w:val="00A17E25"/>
    <w:rsid w:val="00A247A7"/>
    <w:rsid w:val="00A27909"/>
    <w:rsid w:val="00A30057"/>
    <w:rsid w:val="00A311E4"/>
    <w:rsid w:val="00A31B51"/>
    <w:rsid w:val="00A32635"/>
    <w:rsid w:val="00A341C8"/>
    <w:rsid w:val="00A35A12"/>
    <w:rsid w:val="00A35FF3"/>
    <w:rsid w:val="00A37F6B"/>
    <w:rsid w:val="00A40C75"/>
    <w:rsid w:val="00A40E4F"/>
    <w:rsid w:val="00A41C1F"/>
    <w:rsid w:val="00A41E19"/>
    <w:rsid w:val="00A44154"/>
    <w:rsid w:val="00A44A78"/>
    <w:rsid w:val="00A452F8"/>
    <w:rsid w:val="00A45454"/>
    <w:rsid w:val="00A54F9F"/>
    <w:rsid w:val="00A619AE"/>
    <w:rsid w:val="00A6336C"/>
    <w:rsid w:val="00A64CD3"/>
    <w:rsid w:val="00A65900"/>
    <w:rsid w:val="00A675AB"/>
    <w:rsid w:val="00A70A9A"/>
    <w:rsid w:val="00A73962"/>
    <w:rsid w:val="00A765CC"/>
    <w:rsid w:val="00A772C2"/>
    <w:rsid w:val="00A80827"/>
    <w:rsid w:val="00A83581"/>
    <w:rsid w:val="00A844ED"/>
    <w:rsid w:val="00A85A3B"/>
    <w:rsid w:val="00A9017A"/>
    <w:rsid w:val="00A921B8"/>
    <w:rsid w:val="00A931F4"/>
    <w:rsid w:val="00A940C9"/>
    <w:rsid w:val="00A95532"/>
    <w:rsid w:val="00A96156"/>
    <w:rsid w:val="00A9725B"/>
    <w:rsid w:val="00AA1337"/>
    <w:rsid w:val="00AA2D88"/>
    <w:rsid w:val="00AA37DA"/>
    <w:rsid w:val="00AA38DB"/>
    <w:rsid w:val="00AA49F0"/>
    <w:rsid w:val="00AA5830"/>
    <w:rsid w:val="00AA69A7"/>
    <w:rsid w:val="00AA6DFC"/>
    <w:rsid w:val="00AA7127"/>
    <w:rsid w:val="00AA7466"/>
    <w:rsid w:val="00AB1791"/>
    <w:rsid w:val="00AB3585"/>
    <w:rsid w:val="00AB75C4"/>
    <w:rsid w:val="00AC1ECF"/>
    <w:rsid w:val="00AC701F"/>
    <w:rsid w:val="00AD0118"/>
    <w:rsid w:val="00AD077B"/>
    <w:rsid w:val="00AD1079"/>
    <w:rsid w:val="00AD1262"/>
    <w:rsid w:val="00AD4168"/>
    <w:rsid w:val="00AD4E35"/>
    <w:rsid w:val="00AD4E6D"/>
    <w:rsid w:val="00AD77CB"/>
    <w:rsid w:val="00AE231C"/>
    <w:rsid w:val="00AE356A"/>
    <w:rsid w:val="00AE4962"/>
    <w:rsid w:val="00AE67B8"/>
    <w:rsid w:val="00AE78F3"/>
    <w:rsid w:val="00AE7A21"/>
    <w:rsid w:val="00AF2254"/>
    <w:rsid w:val="00AF3F27"/>
    <w:rsid w:val="00AF41C1"/>
    <w:rsid w:val="00AF45D3"/>
    <w:rsid w:val="00AF5856"/>
    <w:rsid w:val="00AF5C14"/>
    <w:rsid w:val="00B01833"/>
    <w:rsid w:val="00B0251F"/>
    <w:rsid w:val="00B05262"/>
    <w:rsid w:val="00B06498"/>
    <w:rsid w:val="00B113EA"/>
    <w:rsid w:val="00B12828"/>
    <w:rsid w:val="00B1292D"/>
    <w:rsid w:val="00B13AE1"/>
    <w:rsid w:val="00B14597"/>
    <w:rsid w:val="00B14E25"/>
    <w:rsid w:val="00B15540"/>
    <w:rsid w:val="00B15C42"/>
    <w:rsid w:val="00B15C73"/>
    <w:rsid w:val="00B166BC"/>
    <w:rsid w:val="00B17177"/>
    <w:rsid w:val="00B174FD"/>
    <w:rsid w:val="00B20B7E"/>
    <w:rsid w:val="00B22371"/>
    <w:rsid w:val="00B22C84"/>
    <w:rsid w:val="00B23519"/>
    <w:rsid w:val="00B23C3B"/>
    <w:rsid w:val="00B2493E"/>
    <w:rsid w:val="00B2614B"/>
    <w:rsid w:val="00B26A7C"/>
    <w:rsid w:val="00B304C0"/>
    <w:rsid w:val="00B30AEF"/>
    <w:rsid w:val="00B319B2"/>
    <w:rsid w:val="00B34429"/>
    <w:rsid w:val="00B36402"/>
    <w:rsid w:val="00B41F57"/>
    <w:rsid w:val="00B42671"/>
    <w:rsid w:val="00B43F61"/>
    <w:rsid w:val="00B44DCB"/>
    <w:rsid w:val="00B50CE7"/>
    <w:rsid w:val="00B5147A"/>
    <w:rsid w:val="00B51ECC"/>
    <w:rsid w:val="00B55C6B"/>
    <w:rsid w:val="00B62983"/>
    <w:rsid w:val="00B6362A"/>
    <w:rsid w:val="00B64064"/>
    <w:rsid w:val="00B66A5C"/>
    <w:rsid w:val="00B71EED"/>
    <w:rsid w:val="00B720E7"/>
    <w:rsid w:val="00B72AD4"/>
    <w:rsid w:val="00B75C6A"/>
    <w:rsid w:val="00B7633E"/>
    <w:rsid w:val="00B76F72"/>
    <w:rsid w:val="00B8318C"/>
    <w:rsid w:val="00B929D7"/>
    <w:rsid w:val="00B94D1E"/>
    <w:rsid w:val="00BA02FE"/>
    <w:rsid w:val="00BA0B92"/>
    <w:rsid w:val="00BA4373"/>
    <w:rsid w:val="00BA57C4"/>
    <w:rsid w:val="00BB0A6F"/>
    <w:rsid w:val="00BB130A"/>
    <w:rsid w:val="00BB3A71"/>
    <w:rsid w:val="00BB636B"/>
    <w:rsid w:val="00BB66BE"/>
    <w:rsid w:val="00BC1422"/>
    <w:rsid w:val="00BC3063"/>
    <w:rsid w:val="00BC4399"/>
    <w:rsid w:val="00BC506C"/>
    <w:rsid w:val="00BC53DE"/>
    <w:rsid w:val="00BC546B"/>
    <w:rsid w:val="00BC62B3"/>
    <w:rsid w:val="00BD05AA"/>
    <w:rsid w:val="00BD2248"/>
    <w:rsid w:val="00BD3332"/>
    <w:rsid w:val="00BD6360"/>
    <w:rsid w:val="00BE0227"/>
    <w:rsid w:val="00BE3F26"/>
    <w:rsid w:val="00BE79A3"/>
    <w:rsid w:val="00BE7EEC"/>
    <w:rsid w:val="00BF0526"/>
    <w:rsid w:val="00BF3541"/>
    <w:rsid w:val="00BF3640"/>
    <w:rsid w:val="00BF7838"/>
    <w:rsid w:val="00C0582E"/>
    <w:rsid w:val="00C0616C"/>
    <w:rsid w:val="00C06F21"/>
    <w:rsid w:val="00C11E6D"/>
    <w:rsid w:val="00C128B0"/>
    <w:rsid w:val="00C145AE"/>
    <w:rsid w:val="00C16C07"/>
    <w:rsid w:val="00C20739"/>
    <w:rsid w:val="00C2263B"/>
    <w:rsid w:val="00C2447B"/>
    <w:rsid w:val="00C2452F"/>
    <w:rsid w:val="00C24E0A"/>
    <w:rsid w:val="00C31D24"/>
    <w:rsid w:val="00C34BF1"/>
    <w:rsid w:val="00C36BE5"/>
    <w:rsid w:val="00C37C32"/>
    <w:rsid w:val="00C40E61"/>
    <w:rsid w:val="00C417F6"/>
    <w:rsid w:val="00C42047"/>
    <w:rsid w:val="00C42394"/>
    <w:rsid w:val="00C4767C"/>
    <w:rsid w:val="00C54DBB"/>
    <w:rsid w:val="00C55162"/>
    <w:rsid w:val="00C552BC"/>
    <w:rsid w:val="00C55E7C"/>
    <w:rsid w:val="00C56387"/>
    <w:rsid w:val="00C566A1"/>
    <w:rsid w:val="00C62278"/>
    <w:rsid w:val="00C62BC8"/>
    <w:rsid w:val="00C67B12"/>
    <w:rsid w:val="00C731F4"/>
    <w:rsid w:val="00C73A5C"/>
    <w:rsid w:val="00C74CFB"/>
    <w:rsid w:val="00C75076"/>
    <w:rsid w:val="00C76126"/>
    <w:rsid w:val="00C766A8"/>
    <w:rsid w:val="00C800DB"/>
    <w:rsid w:val="00C8294C"/>
    <w:rsid w:val="00C831C7"/>
    <w:rsid w:val="00C8376E"/>
    <w:rsid w:val="00C83D74"/>
    <w:rsid w:val="00C851EE"/>
    <w:rsid w:val="00C8545D"/>
    <w:rsid w:val="00C86359"/>
    <w:rsid w:val="00C938F4"/>
    <w:rsid w:val="00C96FB3"/>
    <w:rsid w:val="00C97E40"/>
    <w:rsid w:val="00CA03B4"/>
    <w:rsid w:val="00CA5D75"/>
    <w:rsid w:val="00CA75CC"/>
    <w:rsid w:val="00CA7A31"/>
    <w:rsid w:val="00CA7C30"/>
    <w:rsid w:val="00CB18B2"/>
    <w:rsid w:val="00CB34FC"/>
    <w:rsid w:val="00CB633F"/>
    <w:rsid w:val="00CC1A9A"/>
    <w:rsid w:val="00CC3F6C"/>
    <w:rsid w:val="00CC426F"/>
    <w:rsid w:val="00CC7250"/>
    <w:rsid w:val="00CD0DA1"/>
    <w:rsid w:val="00CD5052"/>
    <w:rsid w:val="00CD5C3E"/>
    <w:rsid w:val="00CD6BA8"/>
    <w:rsid w:val="00CE5B9C"/>
    <w:rsid w:val="00CF34A1"/>
    <w:rsid w:val="00CF4E06"/>
    <w:rsid w:val="00CF549D"/>
    <w:rsid w:val="00D00E3D"/>
    <w:rsid w:val="00D01D9A"/>
    <w:rsid w:val="00D03361"/>
    <w:rsid w:val="00D11C14"/>
    <w:rsid w:val="00D13229"/>
    <w:rsid w:val="00D15C3A"/>
    <w:rsid w:val="00D2020E"/>
    <w:rsid w:val="00D20D25"/>
    <w:rsid w:val="00D21746"/>
    <w:rsid w:val="00D22407"/>
    <w:rsid w:val="00D23342"/>
    <w:rsid w:val="00D2469E"/>
    <w:rsid w:val="00D2722F"/>
    <w:rsid w:val="00D307E9"/>
    <w:rsid w:val="00D321FF"/>
    <w:rsid w:val="00D32351"/>
    <w:rsid w:val="00D34131"/>
    <w:rsid w:val="00D34A3C"/>
    <w:rsid w:val="00D34CA0"/>
    <w:rsid w:val="00D36BB8"/>
    <w:rsid w:val="00D411E3"/>
    <w:rsid w:val="00D43677"/>
    <w:rsid w:val="00D47A06"/>
    <w:rsid w:val="00D47EDD"/>
    <w:rsid w:val="00D503DD"/>
    <w:rsid w:val="00D5396E"/>
    <w:rsid w:val="00D55312"/>
    <w:rsid w:val="00D55F0A"/>
    <w:rsid w:val="00D5737B"/>
    <w:rsid w:val="00D63FC6"/>
    <w:rsid w:val="00D6669A"/>
    <w:rsid w:val="00D6669F"/>
    <w:rsid w:val="00D67093"/>
    <w:rsid w:val="00D6778B"/>
    <w:rsid w:val="00D7035A"/>
    <w:rsid w:val="00D73208"/>
    <w:rsid w:val="00D73A68"/>
    <w:rsid w:val="00D777D1"/>
    <w:rsid w:val="00D77FD2"/>
    <w:rsid w:val="00D805FB"/>
    <w:rsid w:val="00D8096A"/>
    <w:rsid w:val="00D843CA"/>
    <w:rsid w:val="00D84CC6"/>
    <w:rsid w:val="00D854A0"/>
    <w:rsid w:val="00D8781C"/>
    <w:rsid w:val="00D902C7"/>
    <w:rsid w:val="00D911DB"/>
    <w:rsid w:val="00D91805"/>
    <w:rsid w:val="00D933A4"/>
    <w:rsid w:val="00D9771D"/>
    <w:rsid w:val="00DA0304"/>
    <w:rsid w:val="00DA26E0"/>
    <w:rsid w:val="00DA47E6"/>
    <w:rsid w:val="00DA4BAA"/>
    <w:rsid w:val="00DA60BD"/>
    <w:rsid w:val="00DB0862"/>
    <w:rsid w:val="00DB287C"/>
    <w:rsid w:val="00DB304F"/>
    <w:rsid w:val="00DC012E"/>
    <w:rsid w:val="00DC0304"/>
    <w:rsid w:val="00DC0CE9"/>
    <w:rsid w:val="00DD4823"/>
    <w:rsid w:val="00DD5149"/>
    <w:rsid w:val="00DD5B06"/>
    <w:rsid w:val="00DD5C44"/>
    <w:rsid w:val="00DD64A9"/>
    <w:rsid w:val="00DD6A65"/>
    <w:rsid w:val="00DD707C"/>
    <w:rsid w:val="00DE56B7"/>
    <w:rsid w:val="00DE6296"/>
    <w:rsid w:val="00DF4247"/>
    <w:rsid w:val="00DF4D71"/>
    <w:rsid w:val="00DF51D7"/>
    <w:rsid w:val="00DF55C0"/>
    <w:rsid w:val="00DF5D10"/>
    <w:rsid w:val="00E00E67"/>
    <w:rsid w:val="00E026E2"/>
    <w:rsid w:val="00E03F87"/>
    <w:rsid w:val="00E0496D"/>
    <w:rsid w:val="00E10265"/>
    <w:rsid w:val="00E10F29"/>
    <w:rsid w:val="00E11BE1"/>
    <w:rsid w:val="00E11FB6"/>
    <w:rsid w:val="00E13B89"/>
    <w:rsid w:val="00E14D0F"/>
    <w:rsid w:val="00E17701"/>
    <w:rsid w:val="00E17EF7"/>
    <w:rsid w:val="00E24140"/>
    <w:rsid w:val="00E25985"/>
    <w:rsid w:val="00E259E0"/>
    <w:rsid w:val="00E3292A"/>
    <w:rsid w:val="00E41B2A"/>
    <w:rsid w:val="00E433B6"/>
    <w:rsid w:val="00E44B87"/>
    <w:rsid w:val="00E4502D"/>
    <w:rsid w:val="00E46672"/>
    <w:rsid w:val="00E467DD"/>
    <w:rsid w:val="00E5402E"/>
    <w:rsid w:val="00E541AA"/>
    <w:rsid w:val="00E57589"/>
    <w:rsid w:val="00E57BEF"/>
    <w:rsid w:val="00E66B67"/>
    <w:rsid w:val="00E7372C"/>
    <w:rsid w:val="00E7428F"/>
    <w:rsid w:val="00E75CEE"/>
    <w:rsid w:val="00E7699B"/>
    <w:rsid w:val="00E81946"/>
    <w:rsid w:val="00E83AF3"/>
    <w:rsid w:val="00E84AF8"/>
    <w:rsid w:val="00E866A2"/>
    <w:rsid w:val="00E8720A"/>
    <w:rsid w:val="00E9082D"/>
    <w:rsid w:val="00E91C85"/>
    <w:rsid w:val="00E91F73"/>
    <w:rsid w:val="00E924DB"/>
    <w:rsid w:val="00E92710"/>
    <w:rsid w:val="00E94753"/>
    <w:rsid w:val="00E9621E"/>
    <w:rsid w:val="00E9700D"/>
    <w:rsid w:val="00EA33E0"/>
    <w:rsid w:val="00EA34AE"/>
    <w:rsid w:val="00EA65FD"/>
    <w:rsid w:val="00EA6E7C"/>
    <w:rsid w:val="00EA7A4F"/>
    <w:rsid w:val="00EB2BE2"/>
    <w:rsid w:val="00EB7BFA"/>
    <w:rsid w:val="00EC1032"/>
    <w:rsid w:val="00EC1821"/>
    <w:rsid w:val="00EC31E7"/>
    <w:rsid w:val="00EC3E54"/>
    <w:rsid w:val="00EC62BF"/>
    <w:rsid w:val="00ED2DC4"/>
    <w:rsid w:val="00ED315C"/>
    <w:rsid w:val="00ED34CA"/>
    <w:rsid w:val="00ED413A"/>
    <w:rsid w:val="00ED4337"/>
    <w:rsid w:val="00ED738A"/>
    <w:rsid w:val="00EE1A9B"/>
    <w:rsid w:val="00EE2416"/>
    <w:rsid w:val="00EE3E98"/>
    <w:rsid w:val="00EE675B"/>
    <w:rsid w:val="00EE6CE5"/>
    <w:rsid w:val="00EE716C"/>
    <w:rsid w:val="00EF0395"/>
    <w:rsid w:val="00EF5B69"/>
    <w:rsid w:val="00EF6A2C"/>
    <w:rsid w:val="00F02133"/>
    <w:rsid w:val="00F07186"/>
    <w:rsid w:val="00F10A82"/>
    <w:rsid w:val="00F12632"/>
    <w:rsid w:val="00F135CC"/>
    <w:rsid w:val="00F165E2"/>
    <w:rsid w:val="00F208B5"/>
    <w:rsid w:val="00F217B2"/>
    <w:rsid w:val="00F22CE5"/>
    <w:rsid w:val="00F25356"/>
    <w:rsid w:val="00F25B94"/>
    <w:rsid w:val="00F27BD6"/>
    <w:rsid w:val="00F32B2D"/>
    <w:rsid w:val="00F34813"/>
    <w:rsid w:val="00F357ED"/>
    <w:rsid w:val="00F3652A"/>
    <w:rsid w:val="00F365AF"/>
    <w:rsid w:val="00F37A56"/>
    <w:rsid w:val="00F40331"/>
    <w:rsid w:val="00F40DA7"/>
    <w:rsid w:val="00F4373D"/>
    <w:rsid w:val="00F43806"/>
    <w:rsid w:val="00F455B7"/>
    <w:rsid w:val="00F5093E"/>
    <w:rsid w:val="00F5316A"/>
    <w:rsid w:val="00F5536A"/>
    <w:rsid w:val="00F55513"/>
    <w:rsid w:val="00F614B9"/>
    <w:rsid w:val="00F63FC5"/>
    <w:rsid w:val="00F66B9C"/>
    <w:rsid w:val="00F70A68"/>
    <w:rsid w:val="00F7375D"/>
    <w:rsid w:val="00F739A6"/>
    <w:rsid w:val="00F74729"/>
    <w:rsid w:val="00F747B5"/>
    <w:rsid w:val="00F74C3D"/>
    <w:rsid w:val="00F75260"/>
    <w:rsid w:val="00F76F89"/>
    <w:rsid w:val="00F77AB7"/>
    <w:rsid w:val="00F8250D"/>
    <w:rsid w:val="00F8265F"/>
    <w:rsid w:val="00F83F09"/>
    <w:rsid w:val="00F87678"/>
    <w:rsid w:val="00F878D4"/>
    <w:rsid w:val="00F90109"/>
    <w:rsid w:val="00F9158B"/>
    <w:rsid w:val="00F96776"/>
    <w:rsid w:val="00F96B46"/>
    <w:rsid w:val="00FA0A30"/>
    <w:rsid w:val="00FA1E78"/>
    <w:rsid w:val="00FA4331"/>
    <w:rsid w:val="00FA510C"/>
    <w:rsid w:val="00FA767D"/>
    <w:rsid w:val="00FB12BA"/>
    <w:rsid w:val="00FC2FE0"/>
    <w:rsid w:val="00FC4E62"/>
    <w:rsid w:val="00FC6FE6"/>
    <w:rsid w:val="00FD34B7"/>
    <w:rsid w:val="00FD3A15"/>
    <w:rsid w:val="00FD3D21"/>
    <w:rsid w:val="00FD571C"/>
    <w:rsid w:val="00FD7E90"/>
    <w:rsid w:val="00FE125B"/>
    <w:rsid w:val="00FE1CC6"/>
    <w:rsid w:val="00FE1DA3"/>
    <w:rsid w:val="00FE3192"/>
    <w:rsid w:val="00FE3CF4"/>
    <w:rsid w:val="00FE43E7"/>
    <w:rsid w:val="00FE469A"/>
    <w:rsid w:val="00FF1BC8"/>
    <w:rsid w:val="00FF4EF7"/>
    <w:rsid w:val="00FF72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7FC1D"/>
  <w15:chartTrackingRefBased/>
  <w15:docId w15:val="{FA2A86EC-34DB-D840-9486-297FCAE0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CF4"/>
    <w:pPr>
      <w:spacing w:after="0" w:line="480" w:lineRule="auto"/>
      <w:ind w:firstLine="720"/>
      <w:jc w:val="both"/>
    </w:pPr>
    <w:rPr>
      <w:rFonts w:ascii="Times New Roman" w:hAnsi="Times New Roman" w:cs="Times New Roman"/>
      <w:sz w:val="24"/>
      <w:szCs w:val="24"/>
    </w:rPr>
  </w:style>
  <w:style w:type="paragraph" w:styleId="Heading1">
    <w:name w:val="heading 1"/>
    <w:basedOn w:val="Normal"/>
    <w:next w:val="Normal"/>
    <w:link w:val="Heading1Char"/>
    <w:uiPriority w:val="9"/>
    <w:rsid w:val="00C37C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rsid w:val="00C37C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rsid w:val="00C37C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7C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C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C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C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C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C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C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7C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C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37C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C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C32"/>
    <w:rPr>
      <w:rFonts w:eastAsiaTheme="majorEastAsia" w:cstheme="majorBidi"/>
      <w:color w:val="272727" w:themeColor="text1" w:themeTint="D8"/>
    </w:rPr>
  </w:style>
  <w:style w:type="paragraph" w:styleId="Title">
    <w:name w:val="Title"/>
    <w:basedOn w:val="Normal"/>
    <w:next w:val="Normal"/>
    <w:link w:val="TitleChar"/>
    <w:uiPriority w:val="10"/>
    <w:rsid w:val="00C3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C37C3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C37C32"/>
    <w:pPr>
      <w:spacing w:before="160"/>
      <w:jc w:val="center"/>
    </w:pPr>
    <w:rPr>
      <w:i/>
      <w:iCs/>
      <w:color w:val="404040" w:themeColor="text1" w:themeTint="BF"/>
    </w:rPr>
  </w:style>
  <w:style w:type="character" w:customStyle="1" w:styleId="QuoteChar">
    <w:name w:val="Quote Char"/>
    <w:basedOn w:val="DefaultParagraphFont"/>
    <w:link w:val="Quote"/>
    <w:uiPriority w:val="29"/>
    <w:rsid w:val="00C37C32"/>
    <w:rPr>
      <w:i/>
      <w:iCs/>
      <w:color w:val="404040" w:themeColor="text1" w:themeTint="BF"/>
    </w:rPr>
  </w:style>
  <w:style w:type="paragraph" w:styleId="ListParagraph">
    <w:name w:val="List Paragraph"/>
    <w:basedOn w:val="Normal"/>
    <w:uiPriority w:val="34"/>
    <w:rsid w:val="00C37C32"/>
    <w:pPr>
      <w:ind w:left="720"/>
      <w:contextualSpacing/>
    </w:pPr>
  </w:style>
  <w:style w:type="character" w:styleId="IntenseEmphasis">
    <w:name w:val="Intense Emphasis"/>
    <w:basedOn w:val="DefaultParagraphFont"/>
    <w:uiPriority w:val="21"/>
    <w:rsid w:val="00C37C32"/>
    <w:rPr>
      <w:i/>
      <w:iCs/>
      <w:color w:val="2F5496" w:themeColor="accent1" w:themeShade="BF"/>
    </w:rPr>
  </w:style>
  <w:style w:type="paragraph" w:styleId="IntenseQuote">
    <w:name w:val="Intense Quote"/>
    <w:basedOn w:val="Normal"/>
    <w:next w:val="Normal"/>
    <w:link w:val="IntenseQuoteChar"/>
    <w:uiPriority w:val="30"/>
    <w:rsid w:val="00C37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C32"/>
    <w:rPr>
      <w:i/>
      <w:iCs/>
      <w:color w:val="2F5496" w:themeColor="accent1" w:themeShade="BF"/>
    </w:rPr>
  </w:style>
  <w:style w:type="character" w:styleId="IntenseReference">
    <w:name w:val="Intense Reference"/>
    <w:basedOn w:val="DefaultParagraphFont"/>
    <w:uiPriority w:val="32"/>
    <w:rsid w:val="00C37C32"/>
    <w:rPr>
      <w:b/>
      <w:bCs/>
      <w:smallCaps/>
      <w:color w:val="2F5496" w:themeColor="accent1" w:themeShade="BF"/>
      <w:spacing w:val="5"/>
    </w:rPr>
  </w:style>
  <w:style w:type="paragraph" w:styleId="Header">
    <w:name w:val="header"/>
    <w:basedOn w:val="Normal"/>
    <w:link w:val="HeaderChar"/>
    <w:uiPriority w:val="99"/>
    <w:unhideWhenUsed/>
    <w:rsid w:val="00862315"/>
    <w:pPr>
      <w:tabs>
        <w:tab w:val="center" w:pos="4513"/>
        <w:tab w:val="right" w:pos="9026"/>
      </w:tabs>
      <w:spacing w:line="240" w:lineRule="auto"/>
    </w:pPr>
  </w:style>
  <w:style w:type="character" w:customStyle="1" w:styleId="HeaderChar">
    <w:name w:val="Header Char"/>
    <w:basedOn w:val="DefaultParagraphFont"/>
    <w:link w:val="Header"/>
    <w:uiPriority w:val="99"/>
    <w:rsid w:val="00862315"/>
  </w:style>
  <w:style w:type="paragraph" w:styleId="Footer">
    <w:name w:val="footer"/>
    <w:basedOn w:val="Normal"/>
    <w:link w:val="FooterChar"/>
    <w:uiPriority w:val="99"/>
    <w:unhideWhenUsed/>
    <w:rsid w:val="00862315"/>
    <w:pPr>
      <w:tabs>
        <w:tab w:val="center" w:pos="4513"/>
        <w:tab w:val="right" w:pos="9026"/>
      </w:tabs>
      <w:spacing w:line="240" w:lineRule="auto"/>
    </w:pPr>
  </w:style>
  <w:style w:type="character" w:customStyle="1" w:styleId="FooterChar">
    <w:name w:val="Footer Char"/>
    <w:basedOn w:val="DefaultParagraphFont"/>
    <w:link w:val="Footer"/>
    <w:uiPriority w:val="99"/>
    <w:rsid w:val="00862315"/>
  </w:style>
  <w:style w:type="paragraph" w:customStyle="1" w:styleId="Level1BABNumbering">
    <w:name w:val="Level 1: BAB Numbering"/>
    <w:basedOn w:val="Normal"/>
    <w:next w:val="Heading1"/>
    <w:link w:val="Level1BABNumberingChar"/>
    <w:autoRedefine/>
    <w:qFormat/>
    <w:rsid w:val="00711126"/>
    <w:pPr>
      <w:numPr>
        <w:numId w:val="3"/>
      </w:numPr>
      <w:jc w:val="center"/>
      <w:outlineLvl w:val="0"/>
    </w:pPr>
    <w:rPr>
      <w:b/>
      <w:bCs/>
      <w:caps/>
    </w:rPr>
  </w:style>
  <w:style w:type="character" w:customStyle="1" w:styleId="Level1BABNumberingChar">
    <w:name w:val="Level 1: BAB Numbering Char"/>
    <w:basedOn w:val="DefaultParagraphFont"/>
    <w:link w:val="Level1BABNumbering"/>
    <w:rsid w:val="00711126"/>
    <w:rPr>
      <w:rFonts w:ascii="Times New Roman" w:hAnsi="Times New Roman" w:cs="Times New Roman"/>
      <w:b/>
      <w:bCs/>
      <w:caps/>
      <w:sz w:val="24"/>
      <w:szCs w:val="24"/>
    </w:rPr>
  </w:style>
  <w:style w:type="character" w:styleId="Hyperlink">
    <w:name w:val="Hyperlink"/>
    <w:basedOn w:val="DefaultParagraphFont"/>
    <w:uiPriority w:val="99"/>
    <w:unhideWhenUsed/>
    <w:rsid w:val="00290A1E"/>
    <w:rPr>
      <w:color w:val="0563C1" w:themeColor="hyperlink"/>
      <w:u w:val="single"/>
    </w:rPr>
  </w:style>
  <w:style w:type="character" w:styleId="UnresolvedMention">
    <w:name w:val="Unresolved Mention"/>
    <w:basedOn w:val="DefaultParagraphFont"/>
    <w:uiPriority w:val="99"/>
    <w:semiHidden/>
    <w:unhideWhenUsed/>
    <w:rsid w:val="00290A1E"/>
    <w:rPr>
      <w:color w:val="605E5C"/>
      <w:shd w:val="clear" w:color="auto" w:fill="E1DFDD"/>
    </w:rPr>
  </w:style>
  <w:style w:type="paragraph" w:customStyle="1" w:styleId="HEADINGBAGIAN">
    <w:name w:val="HEADING BAGIAN"/>
    <w:basedOn w:val="Normal"/>
    <w:link w:val="HEADINGBAGIANChar"/>
    <w:autoRedefine/>
    <w:qFormat/>
    <w:rsid w:val="001134B8"/>
    <w:pPr>
      <w:spacing w:line="1200" w:lineRule="auto"/>
      <w:ind w:firstLine="0"/>
      <w:jc w:val="center"/>
    </w:pPr>
    <w:rPr>
      <w:b/>
      <w:bCs/>
    </w:rPr>
  </w:style>
  <w:style w:type="character" w:customStyle="1" w:styleId="HEADINGBAGIANChar">
    <w:name w:val="HEADING BAGIAN Char"/>
    <w:basedOn w:val="Level1BABNumberingChar"/>
    <w:link w:val="HEADINGBAGIAN"/>
    <w:rsid w:val="001134B8"/>
    <w:rPr>
      <w:rFonts w:ascii="Times New Roman" w:hAnsi="Times New Roman" w:cs="Times New Roman"/>
      <w:b/>
      <w:bCs/>
      <w:caps w:val="0"/>
      <w:sz w:val="24"/>
      <w:szCs w:val="24"/>
    </w:rPr>
  </w:style>
  <w:style w:type="paragraph" w:customStyle="1" w:styleId="Level2Subbab">
    <w:name w:val="Level 2: Subbab"/>
    <w:basedOn w:val="Normal"/>
    <w:link w:val="Level2SubbabChar"/>
    <w:autoRedefine/>
    <w:qFormat/>
    <w:rsid w:val="00711126"/>
    <w:pPr>
      <w:keepNext/>
      <w:numPr>
        <w:ilvl w:val="1"/>
        <w:numId w:val="3"/>
      </w:numPr>
      <w:spacing w:before="480" w:after="240"/>
      <w:ind w:right="14"/>
      <w:outlineLvl w:val="1"/>
    </w:pPr>
    <w:rPr>
      <w:b/>
      <w:bCs/>
    </w:rPr>
  </w:style>
  <w:style w:type="character" w:customStyle="1" w:styleId="Level2SubbabChar">
    <w:name w:val="Level 2: Subbab Char"/>
    <w:basedOn w:val="DefaultParagraphFont"/>
    <w:link w:val="Level2Subbab"/>
    <w:rsid w:val="00711126"/>
    <w:rPr>
      <w:rFonts w:ascii="Times New Roman" w:hAnsi="Times New Roman" w:cs="Times New Roman"/>
      <w:b/>
      <w:bCs/>
      <w:sz w:val="24"/>
      <w:szCs w:val="24"/>
    </w:rPr>
  </w:style>
  <w:style w:type="paragraph" w:customStyle="1" w:styleId="Level3JudulPokokBahasan">
    <w:name w:val="Level 3: Judul Pokok Bahasan"/>
    <w:basedOn w:val="Level2Subbab"/>
    <w:link w:val="Level3JudulPokokBahasanChar"/>
    <w:autoRedefine/>
    <w:qFormat/>
    <w:rsid w:val="00D5737B"/>
    <w:pPr>
      <w:numPr>
        <w:ilvl w:val="2"/>
      </w:numPr>
      <w:ind w:right="0"/>
      <w:outlineLvl w:val="2"/>
    </w:pPr>
    <w:rPr>
      <w:lang w:val="en-US"/>
    </w:rPr>
  </w:style>
  <w:style w:type="character" w:customStyle="1" w:styleId="Level3JudulPokokBahasanChar">
    <w:name w:val="Level 3: Judul Pokok Bahasan Char"/>
    <w:basedOn w:val="Level2SubbabChar"/>
    <w:link w:val="Level3JudulPokokBahasan"/>
    <w:rsid w:val="00D5737B"/>
    <w:rPr>
      <w:rFonts w:ascii="Times New Roman" w:hAnsi="Times New Roman" w:cs="Times New Roman"/>
      <w:b/>
      <w:bCs/>
      <w:sz w:val="24"/>
      <w:szCs w:val="24"/>
      <w:lang w:val="en-US"/>
    </w:rPr>
  </w:style>
  <w:style w:type="paragraph" w:customStyle="1" w:styleId="Paragraf">
    <w:name w:val="Paragraf"/>
    <w:link w:val="ParagrafChar"/>
    <w:autoRedefine/>
    <w:rsid w:val="00C75076"/>
    <w:pPr>
      <w:spacing w:after="0" w:line="480" w:lineRule="auto"/>
      <w:ind w:firstLine="720"/>
      <w:contextualSpacing/>
      <w:jc w:val="both"/>
    </w:pPr>
    <w:rPr>
      <w:rFonts w:ascii="Times New Roman" w:hAnsi="Times New Roman" w:cs="Times New Roman"/>
      <w:sz w:val="24"/>
      <w:szCs w:val="24"/>
    </w:rPr>
  </w:style>
  <w:style w:type="character" w:customStyle="1" w:styleId="ParagrafChar">
    <w:name w:val="Paragraf Char"/>
    <w:basedOn w:val="DefaultParagraphFont"/>
    <w:link w:val="Paragraf"/>
    <w:rsid w:val="00C75076"/>
    <w:rPr>
      <w:rFonts w:ascii="Times New Roman" w:hAnsi="Times New Roman" w:cs="Times New Roman"/>
      <w:sz w:val="24"/>
      <w:szCs w:val="24"/>
    </w:rPr>
  </w:style>
  <w:style w:type="paragraph" w:customStyle="1" w:styleId="Level4JudulPokokBahasanLevel4">
    <w:name w:val="Level 4: Judul Pokok Bahasan Level 4"/>
    <w:basedOn w:val="Level3JudulPokokBahasan"/>
    <w:link w:val="Level4JudulPokokBahasanLevel4Char"/>
    <w:autoRedefine/>
    <w:qFormat/>
    <w:rsid w:val="00711126"/>
    <w:pPr>
      <w:numPr>
        <w:ilvl w:val="3"/>
      </w:numPr>
      <w:outlineLvl w:val="3"/>
    </w:pPr>
  </w:style>
  <w:style w:type="character" w:customStyle="1" w:styleId="Level4JudulPokokBahasanLevel4Char">
    <w:name w:val="Level 4: Judul Pokok Bahasan Level 4 Char"/>
    <w:basedOn w:val="Level3JudulPokokBahasanChar"/>
    <w:link w:val="Level4JudulPokokBahasanLevel4"/>
    <w:rsid w:val="00711126"/>
    <w:rPr>
      <w:rFonts w:ascii="Times New Roman" w:hAnsi="Times New Roman" w:cs="Times New Roman"/>
      <w:b/>
      <w:bCs/>
      <w:sz w:val="24"/>
      <w:szCs w:val="24"/>
      <w:lang w:val="en-US"/>
    </w:rPr>
  </w:style>
  <w:style w:type="paragraph" w:customStyle="1" w:styleId="JUDULSKRIPSIHALAMANSAMPUL">
    <w:name w:val="JUDUL SKRIPSI HALAMAN SAMPUL"/>
    <w:basedOn w:val="Normal"/>
    <w:link w:val="JUDULSKRIPSIHALAMANSAMPULChar"/>
    <w:qFormat/>
    <w:rsid w:val="00104C6A"/>
    <w:pPr>
      <w:ind w:firstLine="0"/>
      <w:jc w:val="center"/>
    </w:pPr>
    <w:rPr>
      <w:b/>
      <w:bCs/>
      <w:sz w:val="28"/>
      <w:szCs w:val="28"/>
    </w:rPr>
  </w:style>
  <w:style w:type="character" w:customStyle="1" w:styleId="JUDULSKRIPSIHALAMANSAMPULChar">
    <w:name w:val="JUDUL SKRIPSI HALAMAN SAMPUL Char"/>
    <w:basedOn w:val="DefaultParagraphFont"/>
    <w:link w:val="JUDULSKRIPSIHALAMANSAMPUL"/>
    <w:rsid w:val="00104C6A"/>
    <w:rPr>
      <w:rFonts w:ascii="Times New Roman" w:hAnsi="Times New Roman" w:cs="Times New Roman"/>
      <w:b/>
      <w:bCs/>
      <w:sz w:val="28"/>
      <w:szCs w:val="28"/>
    </w:rPr>
  </w:style>
  <w:style w:type="paragraph" w:customStyle="1" w:styleId="SubjuduldiSkripsiuntukHalamanSampul">
    <w:name w:val="Subjudul di Skripsi untuk Halaman Sampul"/>
    <w:basedOn w:val="Normal"/>
    <w:link w:val="SubjuduldiSkripsiuntukHalamanSampulChar"/>
    <w:autoRedefine/>
    <w:qFormat/>
    <w:rsid w:val="00D01D9A"/>
    <w:pPr>
      <w:spacing w:line="1200" w:lineRule="auto"/>
      <w:ind w:firstLine="0"/>
      <w:jc w:val="center"/>
    </w:pPr>
    <w:rPr>
      <w:b/>
      <w:sz w:val="28"/>
      <w:szCs w:val="28"/>
    </w:rPr>
  </w:style>
  <w:style w:type="character" w:customStyle="1" w:styleId="SubjuduldiSkripsiuntukHalamanSampulChar">
    <w:name w:val="Subjudul di Skripsi untuk Halaman Sampul Char"/>
    <w:basedOn w:val="DefaultParagraphFont"/>
    <w:link w:val="SubjuduldiSkripsiuntukHalamanSampul"/>
    <w:rsid w:val="00D01D9A"/>
    <w:rPr>
      <w:rFonts w:ascii="Times New Roman" w:hAnsi="Times New Roman" w:cs="Times New Roman"/>
      <w:b/>
      <w:sz w:val="28"/>
      <w:szCs w:val="28"/>
    </w:rPr>
  </w:style>
  <w:style w:type="paragraph" w:customStyle="1" w:styleId="NAMAMAHASISWAHALAMANSAMPUL">
    <w:name w:val="NAMA MAHASISWA HALAMAN SAMPUL"/>
    <w:basedOn w:val="Normal"/>
    <w:link w:val="NAMAMAHASISWAHALAMANSAMPULChar"/>
    <w:autoRedefine/>
    <w:qFormat/>
    <w:rsid w:val="00A41E19"/>
    <w:pPr>
      <w:spacing w:before="840" w:line="360" w:lineRule="auto"/>
      <w:ind w:firstLine="0"/>
      <w:jc w:val="center"/>
    </w:pPr>
    <w:rPr>
      <w:b/>
    </w:rPr>
  </w:style>
  <w:style w:type="character" w:customStyle="1" w:styleId="NAMAMAHASISWAHALAMANSAMPULChar">
    <w:name w:val="NAMA MAHASISWA HALAMAN SAMPUL Char"/>
    <w:basedOn w:val="DefaultParagraphFont"/>
    <w:link w:val="NAMAMAHASISWAHALAMANSAMPUL"/>
    <w:rsid w:val="00A41E19"/>
    <w:rPr>
      <w:rFonts w:ascii="Times New Roman" w:hAnsi="Times New Roman" w:cs="Times New Roman"/>
      <w:b/>
      <w:sz w:val="24"/>
      <w:szCs w:val="24"/>
    </w:rPr>
  </w:style>
  <w:style w:type="paragraph" w:styleId="Revision">
    <w:name w:val="Revision"/>
    <w:hidden/>
    <w:uiPriority w:val="99"/>
    <w:semiHidden/>
    <w:rsid w:val="00EB2BE2"/>
    <w:pPr>
      <w:spacing w:after="0" w:line="240" w:lineRule="auto"/>
    </w:pPr>
    <w:rPr>
      <w:rFonts w:ascii="Times New Roman" w:hAnsi="Times New Roman" w:cs="Times New Roman"/>
      <w:sz w:val="24"/>
      <w:szCs w:val="24"/>
    </w:rPr>
  </w:style>
  <w:style w:type="paragraph" w:customStyle="1" w:styleId="PROGRAMSTUDI">
    <w:name w:val="PROGRAM STUDI"/>
    <w:basedOn w:val="Normal"/>
    <w:link w:val="PROGRAMSTUDIChar"/>
    <w:qFormat/>
    <w:rsid w:val="00011186"/>
    <w:pPr>
      <w:tabs>
        <w:tab w:val="left" w:pos="2520"/>
        <w:tab w:val="left" w:pos="2700"/>
      </w:tabs>
      <w:spacing w:line="240" w:lineRule="auto"/>
      <w:ind w:left="2700" w:hanging="2700"/>
    </w:pPr>
    <w:rPr>
      <w:b/>
      <w:bCs/>
    </w:rPr>
  </w:style>
  <w:style w:type="character" w:customStyle="1" w:styleId="PROGRAMSTUDIChar">
    <w:name w:val="PROGRAM STUDI Char"/>
    <w:basedOn w:val="DefaultParagraphFont"/>
    <w:link w:val="PROGRAMSTUDI"/>
    <w:rsid w:val="00011186"/>
    <w:rPr>
      <w:rFonts w:ascii="Times New Roman" w:hAnsi="Times New Roman" w:cs="Times New Roman"/>
      <w:b/>
      <w:bCs/>
      <w:sz w:val="24"/>
      <w:szCs w:val="24"/>
    </w:rPr>
  </w:style>
  <w:style w:type="paragraph" w:customStyle="1" w:styleId="PEMINATAN">
    <w:name w:val="PEMINATAN"/>
    <w:basedOn w:val="PROGRAMSTUDI"/>
    <w:link w:val="PEMINATANChar"/>
    <w:qFormat/>
    <w:rsid w:val="00011186"/>
  </w:style>
  <w:style w:type="character" w:customStyle="1" w:styleId="PEMINATANChar">
    <w:name w:val="PEMINATAN Char"/>
    <w:basedOn w:val="DefaultParagraphFont"/>
    <w:link w:val="PEMINATAN"/>
    <w:rsid w:val="00011186"/>
    <w:rPr>
      <w:rFonts w:ascii="Times New Roman" w:hAnsi="Times New Roman" w:cs="Times New Roman"/>
      <w:b/>
      <w:bCs/>
      <w:sz w:val="24"/>
      <w:szCs w:val="24"/>
    </w:rPr>
  </w:style>
  <w:style w:type="paragraph" w:customStyle="1" w:styleId="TIGABARISTERAKHIRHALAMANSAMPULDANJUDUL">
    <w:name w:val="TIGA BARIS TERAKHIR HALAMAN SAMPUL DAN JUDUL"/>
    <w:basedOn w:val="Normal"/>
    <w:link w:val="TIGABARISTERAKHIRHALAMANSAMPULDANJUDULChar"/>
    <w:qFormat/>
    <w:rsid w:val="00011186"/>
    <w:pPr>
      <w:keepNext/>
      <w:spacing w:line="360" w:lineRule="auto"/>
      <w:ind w:firstLine="0"/>
      <w:jc w:val="center"/>
    </w:pPr>
    <w:rPr>
      <w:b/>
      <w:bCs/>
      <w:sz w:val="28"/>
      <w:szCs w:val="28"/>
    </w:rPr>
  </w:style>
  <w:style w:type="character" w:customStyle="1" w:styleId="TIGABARISTERAKHIRHALAMANSAMPULDANJUDULChar">
    <w:name w:val="TIGA BARIS TERAKHIR HALAMAN SAMPUL DAN JUDUL Char"/>
    <w:basedOn w:val="DefaultParagraphFont"/>
    <w:link w:val="TIGABARISTERAKHIRHALAMANSAMPULDANJUDUL"/>
    <w:rsid w:val="00011186"/>
    <w:rPr>
      <w:rFonts w:ascii="Times New Roman" w:hAnsi="Times New Roman" w:cs="Times New Roman"/>
      <w:b/>
      <w:bCs/>
      <w:sz w:val="28"/>
      <w:szCs w:val="28"/>
    </w:rPr>
  </w:style>
  <w:style w:type="paragraph" w:customStyle="1" w:styleId="NAMAMAHASISWAHALAMANJUDUL">
    <w:name w:val="NAMA MAHASISWA HALAMAN JUDUL"/>
    <w:basedOn w:val="NAMAMAHASISWAHALAMANSAMPUL"/>
    <w:link w:val="NAMAMAHASISWAHALAMANJUDULChar"/>
    <w:qFormat/>
    <w:rsid w:val="0015656A"/>
    <w:pPr>
      <w:spacing w:before="0"/>
    </w:pPr>
  </w:style>
  <w:style w:type="character" w:customStyle="1" w:styleId="NAMAMAHASISWAHALAMANJUDULChar">
    <w:name w:val="NAMA MAHASISWA HALAMAN JUDUL Char"/>
    <w:basedOn w:val="NAMAMAHASISWAHALAMANSAMPULChar"/>
    <w:link w:val="NAMAMAHASISWAHALAMANJUDUL"/>
    <w:rsid w:val="0015656A"/>
    <w:rPr>
      <w:rFonts w:ascii="Times New Roman" w:hAnsi="Times New Roman" w:cs="Times New Roman"/>
      <w:b/>
      <w:sz w:val="24"/>
      <w:szCs w:val="24"/>
    </w:rPr>
  </w:style>
  <w:style w:type="character" w:styleId="CommentReference">
    <w:name w:val="annotation reference"/>
    <w:basedOn w:val="DefaultParagraphFont"/>
    <w:uiPriority w:val="99"/>
    <w:semiHidden/>
    <w:unhideWhenUsed/>
    <w:rsid w:val="00485B0A"/>
    <w:rPr>
      <w:sz w:val="16"/>
      <w:szCs w:val="16"/>
    </w:rPr>
  </w:style>
  <w:style w:type="paragraph" w:styleId="CommentText">
    <w:name w:val="annotation text"/>
    <w:basedOn w:val="Normal"/>
    <w:link w:val="CommentTextChar"/>
    <w:uiPriority w:val="99"/>
    <w:unhideWhenUsed/>
    <w:rsid w:val="00485B0A"/>
    <w:pPr>
      <w:spacing w:line="240" w:lineRule="auto"/>
    </w:pPr>
    <w:rPr>
      <w:sz w:val="20"/>
      <w:szCs w:val="20"/>
    </w:rPr>
  </w:style>
  <w:style w:type="character" w:customStyle="1" w:styleId="CommentTextChar">
    <w:name w:val="Comment Text Char"/>
    <w:basedOn w:val="DefaultParagraphFont"/>
    <w:link w:val="CommentText"/>
    <w:uiPriority w:val="99"/>
    <w:rsid w:val="00485B0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5B0A"/>
    <w:rPr>
      <w:b/>
      <w:bCs/>
    </w:rPr>
  </w:style>
  <w:style w:type="character" w:customStyle="1" w:styleId="CommentSubjectChar">
    <w:name w:val="Comment Subject Char"/>
    <w:basedOn w:val="CommentTextChar"/>
    <w:link w:val="CommentSubject"/>
    <w:uiPriority w:val="99"/>
    <w:semiHidden/>
    <w:rsid w:val="00485B0A"/>
    <w:rPr>
      <w:rFonts w:ascii="Times New Roman" w:hAnsi="Times New Roman" w:cs="Times New Roman"/>
      <w:b/>
      <w:bCs/>
      <w:sz w:val="20"/>
      <w:szCs w:val="20"/>
    </w:rPr>
  </w:style>
  <w:style w:type="paragraph" w:customStyle="1" w:styleId="NIMHALAMANSAMPUL">
    <w:name w:val="NIM HALAMAN SAMPUL"/>
    <w:basedOn w:val="Normal"/>
    <w:link w:val="NIMHALAMANSAMPULChar"/>
    <w:qFormat/>
    <w:rsid w:val="004B08A2"/>
    <w:pPr>
      <w:spacing w:line="1080" w:lineRule="auto"/>
      <w:ind w:firstLine="0"/>
      <w:jc w:val="center"/>
    </w:pPr>
    <w:rPr>
      <w:b/>
      <w:bCs/>
    </w:rPr>
  </w:style>
  <w:style w:type="character" w:customStyle="1" w:styleId="NIMHALAMANSAMPULChar">
    <w:name w:val="NIM HALAMAN SAMPUL Char"/>
    <w:basedOn w:val="DefaultParagraphFont"/>
    <w:link w:val="NIMHALAMANSAMPUL"/>
    <w:rsid w:val="004B08A2"/>
    <w:rPr>
      <w:rFonts w:ascii="Times New Roman" w:hAnsi="Times New Roman" w:cs="Times New Roman"/>
      <w:b/>
      <w:bCs/>
      <w:sz w:val="24"/>
      <w:szCs w:val="24"/>
    </w:rPr>
  </w:style>
  <w:style w:type="paragraph" w:styleId="ListBullet">
    <w:name w:val="List Bullet"/>
    <w:basedOn w:val="Normal"/>
    <w:uiPriority w:val="99"/>
    <w:unhideWhenUsed/>
    <w:rsid w:val="00DF55C0"/>
    <w:pPr>
      <w:numPr>
        <w:numId w:val="4"/>
      </w:numPr>
      <w:contextualSpacing/>
    </w:pPr>
  </w:style>
  <w:style w:type="paragraph" w:customStyle="1" w:styleId="Abstrak">
    <w:name w:val="Abstrak"/>
    <w:basedOn w:val="Normal"/>
    <w:link w:val="AbstrakChar"/>
    <w:qFormat/>
    <w:rsid w:val="0085127A"/>
    <w:pPr>
      <w:spacing w:line="360" w:lineRule="auto"/>
      <w:ind w:firstLine="0"/>
    </w:pPr>
  </w:style>
  <w:style w:type="character" w:customStyle="1" w:styleId="AbstrakChar">
    <w:name w:val="Abstrak Char"/>
    <w:basedOn w:val="DefaultParagraphFont"/>
    <w:link w:val="Abstrak"/>
    <w:rsid w:val="0085127A"/>
    <w:rPr>
      <w:rFonts w:ascii="Times New Roman" w:hAnsi="Times New Roman" w:cs="Times New Roman"/>
      <w:sz w:val="24"/>
      <w:szCs w:val="24"/>
    </w:rPr>
  </w:style>
  <w:style w:type="paragraph" w:customStyle="1" w:styleId="Prakata">
    <w:name w:val="Prakata"/>
    <w:basedOn w:val="Normal"/>
    <w:link w:val="PrakataChar"/>
    <w:qFormat/>
    <w:rsid w:val="00BE0227"/>
    <w:pPr>
      <w:spacing w:line="360" w:lineRule="auto"/>
    </w:pPr>
    <w:rPr>
      <w:color w:val="000000" w:themeColor="text1"/>
    </w:rPr>
  </w:style>
  <w:style w:type="character" w:customStyle="1" w:styleId="PrakataChar">
    <w:name w:val="Prakata Char"/>
    <w:basedOn w:val="DefaultParagraphFont"/>
    <w:link w:val="Prakata"/>
    <w:rsid w:val="00BE0227"/>
    <w:rPr>
      <w:rFonts w:ascii="Times New Roman" w:hAnsi="Times New Roman" w:cs="Times New Roman"/>
      <w:color w:val="000000" w:themeColor="text1"/>
      <w:sz w:val="24"/>
      <w:szCs w:val="24"/>
    </w:rPr>
  </w:style>
  <w:style w:type="paragraph" w:styleId="TOCHeading">
    <w:name w:val="TOC Heading"/>
    <w:basedOn w:val="Heading1"/>
    <w:next w:val="Normal"/>
    <w:uiPriority w:val="39"/>
    <w:unhideWhenUsed/>
    <w:rsid w:val="007C082A"/>
    <w:pPr>
      <w:spacing w:before="240" w:after="0" w:line="259" w:lineRule="auto"/>
      <w:ind w:firstLine="0"/>
      <w:jc w:val="left"/>
      <w:outlineLvl w:val="9"/>
    </w:pPr>
    <w:rPr>
      <w:sz w:val="32"/>
      <w:szCs w:val="32"/>
      <w:lang w:eastAsia="id-ID"/>
      <w14:ligatures w14:val="none"/>
    </w:rPr>
  </w:style>
  <w:style w:type="paragraph" w:styleId="TOC1">
    <w:name w:val="toc 1"/>
    <w:basedOn w:val="Normal"/>
    <w:next w:val="Normal"/>
    <w:autoRedefine/>
    <w:uiPriority w:val="39"/>
    <w:unhideWhenUsed/>
    <w:rsid w:val="00CF4E06"/>
    <w:pPr>
      <w:tabs>
        <w:tab w:val="right" w:leader="dot" w:pos="7920"/>
      </w:tabs>
      <w:spacing w:after="120" w:line="240" w:lineRule="auto"/>
      <w:ind w:firstLine="0"/>
      <w:jc w:val="left"/>
    </w:pPr>
  </w:style>
  <w:style w:type="paragraph" w:styleId="TOC2">
    <w:name w:val="toc 2"/>
    <w:basedOn w:val="Normal"/>
    <w:next w:val="Normal"/>
    <w:autoRedefine/>
    <w:uiPriority w:val="39"/>
    <w:unhideWhenUsed/>
    <w:rsid w:val="00CF4E06"/>
    <w:pPr>
      <w:tabs>
        <w:tab w:val="right" w:leader="dot" w:pos="7922"/>
      </w:tabs>
      <w:spacing w:after="120" w:line="240" w:lineRule="auto"/>
      <w:ind w:left="1354" w:hanging="634"/>
    </w:pPr>
  </w:style>
  <w:style w:type="paragraph" w:styleId="TOC3">
    <w:name w:val="toc 3"/>
    <w:basedOn w:val="Normal"/>
    <w:next w:val="Normal"/>
    <w:autoRedefine/>
    <w:uiPriority w:val="39"/>
    <w:unhideWhenUsed/>
    <w:rsid w:val="004B0A83"/>
    <w:pPr>
      <w:tabs>
        <w:tab w:val="left" w:pos="7650"/>
      </w:tabs>
      <w:spacing w:after="100"/>
      <w:ind w:left="2160" w:hanging="810"/>
    </w:pPr>
  </w:style>
  <w:style w:type="paragraph" w:customStyle="1" w:styleId="HEADINGBAGIANMASUKDAFIS">
    <w:name w:val="HEADING BAGIAN MASUK DAFIS"/>
    <w:basedOn w:val="HEADINGBAGIAN"/>
    <w:link w:val="HEADINGBAGIANMASUKDAFISChar"/>
    <w:qFormat/>
    <w:rsid w:val="00711126"/>
    <w:pPr>
      <w:spacing w:line="960" w:lineRule="auto"/>
      <w:outlineLvl w:val="0"/>
    </w:pPr>
  </w:style>
  <w:style w:type="character" w:customStyle="1" w:styleId="HEADINGBAGIANMASUKDAFISChar">
    <w:name w:val="HEADING BAGIAN MASUK DAFIS Char"/>
    <w:basedOn w:val="HEADINGBAGIANChar"/>
    <w:link w:val="HEADINGBAGIANMASUKDAFIS"/>
    <w:rsid w:val="00711126"/>
    <w:rPr>
      <w:rFonts w:ascii="Times New Roman" w:hAnsi="Times New Roman" w:cs="Times New Roman"/>
      <w:b/>
      <w:bCs/>
      <w:caps w:val="0"/>
      <w:sz w:val="24"/>
      <w:szCs w:val="24"/>
    </w:rPr>
  </w:style>
  <w:style w:type="paragraph" w:customStyle="1" w:styleId="JUDULSKRIPSIHALAMANJUDUL">
    <w:name w:val="JUDUL SKRIPSI HALAMAN JUDUL"/>
    <w:basedOn w:val="JUDULSKRIPSIHALAMANSAMPUL"/>
    <w:link w:val="JUDULSKRIPSIHALAMANJUDULChar"/>
    <w:qFormat/>
    <w:rsid w:val="00A41E19"/>
    <w:pPr>
      <w:spacing w:line="1200" w:lineRule="auto"/>
    </w:pPr>
  </w:style>
  <w:style w:type="character" w:customStyle="1" w:styleId="JUDULSKRIPSIHALAMANJUDULChar">
    <w:name w:val="JUDUL SKRIPSI HALAMAN JUDUL Char"/>
    <w:basedOn w:val="JUDULSKRIPSIHALAMANSAMPULChar"/>
    <w:link w:val="JUDULSKRIPSIHALAMANJUDUL"/>
    <w:rsid w:val="00A41E19"/>
    <w:rPr>
      <w:rFonts w:ascii="Times New Roman" w:hAnsi="Times New Roman" w:cs="Times New Roman"/>
      <w:b/>
      <w:bCs/>
      <w:sz w:val="28"/>
      <w:szCs w:val="28"/>
    </w:rPr>
  </w:style>
  <w:style w:type="paragraph" w:customStyle="1" w:styleId="SubjuduldiSkripsiuntukHalamanJudul">
    <w:name w:val="Subjudul di Skripsi untuk Halaman Judul"/>
    <w:basedOn w:val="SubjuduldiSkripsiuntukHalamanSampul"/>
    <w:link w:val="SubjuduldiSkripsiuntukHalamanJudulChar"/>
    <w:qFormat/>
    <w:rsid w:val="00D01D9A"/>
    <w:pPr>
      <w:spacing w:line="1399" w:lineRule="auto"/>
    </w:pPr>
  </w:style>
  <w:style w:type="character" w:customStyle="1" w:styleId="SubjuduldiSkripsiuntukHalamanJudulChar">
    <w:name w:val="Subjudul di Skripsi untuk Halaman Judul Char"/>
    <w:basedOn w:val="SubjuduldiSkripsiuntukHalamanSampulChar"/>
    <w:link w:val="SubjuduldiSkripsiuntukHalamanJudul"/>
    <w:rsid w:val="00D01D9A"/>
    <w:rPr>
      <w:rFonts w:ascii="Times New Roman" w:hAnsi="Times New Roman" w:cs="Times New Roman"/>
      <w:b/>
      <w:sz w:val="28"/>
      <w:szCs w:val="28"/>
    </w:rPr>
  </w:style>
  <w:style w:type="paragraph" w:customStyle="1" w:styleId="Gambar">
    <w:name w:val="Gambar"/>
    <w:basedOn w:val="Normal"/>
    <w:link w:val="GambarChar"/>
    <w:qFormat/>
    <w:rsid w:val="00620030"/>
    <w:pPr>
      <w:keepNext/>
      <w:spacing w:before="240" w:line="240" w:lineRule="auto"/>
      <w:ind w:firstLine="0"/>
      <w:jc w:val="center"/>
    </w:pPr>
    <w:rPr>
      <w:noProof/>
    </w:rPr>
  </w:style>
  <w:style w:type="character" w:customStyle="1" w:styleId="GambarChar">
    <w:name w:val="Gambar Char"/>
    <w:basedOn w:val="DefaultParagraphFont"/>
    <w:link w:val="Gambar"/>
    <w:rsid w:val="00620030"/>
    <w:rPr>
      <w:rFonts w:ascii="Times New Roman" w:hAnsi="Times New Roman" w:cs="Times New Roman"/>
      <w:noProof/>
      <w:sz w:val="24"/>
      <w:szCs w:val="24"/>
    </w:rPr>
  </w:style>
  <w:style w:type="paragraph" w:customStyle="1" w:styleId="JudulGambarSebaris">
    <w:name w:val="Judul Gambar Sebaris"/>
    <w:basedOn w:val="Normal"/>
    <w:link w:val="JudulGambarSebarisChar"/>
    <w:qFormat/>
    <w:rsid w:val="007817F6"/>
    <w:pPr>
      <w:numPr>
        <w:numId w:val="8"/>
      </w:numPr>
      <w:spacing w:before="240" w:after="540" w:line="240" w:lineRule="auto"/>
      <w:jc w:val="center"/>
    </w:pPr>
  </w:style>
  <w:style w:type="character" w:customStyle="1" w:styleId="JudulGambarSebarisChar">
    <w:name w:val="Judul Gambar Sebaris Char"/>
    <w:basedOn w:val="DefaultParagraphFont"/>
    <w:link w:val="JudulGambarSebaris"/>
    <w:rsid w:val="007817F6"/>
    <w:rPr>
      <w:rFonts w:ascii="Times New Roman" w:hAnsi="Times New Roman" w:cs="Times New Roman"/>
      <w:sz w:val="24"/>
      <w:szCs w:val="24"/>
    </w:rPr>
  </w:style>
  <w:style w:type="paragraph" w:customStyle="1" w:styleId="JudulGambarMultibaris">
    <w:name w:val="Judul Gambar Multibaris"/>
    <w:basedOn w:val="JudulGambarSebaris"/>
    <w:link w:val="JudulGambarMultibarisChar"/>
    <w:qFormat/>
    <w:rsid w:val="007817F6"/>
    <w:pPr>
      <w:tabs>
        <w:tab w:val="left" w:pos="1260"/>
      </w:tabs>
      <w:ind w:left="1260" w:hanging="1260"/>
      <w:jc w:val="both"/>
    </w:pPr>
  </w:style>
  <w:style w:type="character" w:customStyle="1" w:styleId="JudulGambarMultibarisChar">
    <w:name w:val="Judul Gambar Multibaris Char"/>
    <w:basedOn w:val="JudulGambarSebarisChar"/>
    <w:link w:val="JudulGambarMultibaris"/>
    <w:rsid w:val="007817F6"/>
    <w:rPr>
      <w:rFonts w:ascii="Times New Roman" w:hAnsi="Times New Roman" w:cs="Times New Roman"/>
      <w:sz w:val="24"/>
      <w:szCs w:val="24"/>
    </w:rPr>
  </w:style>
  <w:style w:type="paragraph" w:customStyle="1" w:styleId="SumberGambar">
    <w:name w:val="Sumber Gambar"/>
    <w:basedOn w:val="Gambar"/>
    <w:link w:val="SumberGambarChar"/>
    <w:qFormat/>
    <w:rsid w:val="009759BE"/>
    <w:pPr>
      <w:jc w:val="left"/>
    </w:pPr>
  </w:style>
  <w:style w:type="character" w:customStyle="1" w:styleId="SumberGambarChar">
    <w:name w:val="Sumber Gambar Char"/>
    <w:basedOn w:val="GambarChar"/>
    <w:link w:val="SumberGambar"/>
    <w:rsid w:val="009759BE"/>
    <w:rPr>
      <w:rFonts w:ascii="Times New Roman" w:hAnsi="Times New Roman" w:cs="Times New Roman"/>
      <w:noProof/>
      <w:sz w:val="24"/>
      <w:szCs w:val="24"/>
    </w:rPr>
  </w:style>
  <w:style w:type="table" w:styleId="TableGrid">
    <w:name w:val="Table Grid"/>
    <w:basedOn w:val="TableNormal"/>
    <w:uiPriority w:val="59"/>
    <w:rsid w:val="00873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Tabel">
    <w:name w:val="Judul Tabel"/>
    <w:basedOn w:val="JudulGambarMultibaris"/>
    <w:link w:val="JudulTabelChar"/>
    <w:qFormat/>
    <w:rsid w:val="00531951"/>
    <w:pPr>
      <w:numPr>
        <w:numId w:val="6"/>
      </w:numPr>
      <w:tabs>
        <w:tab w:val="clear" w:pos="1260"/>
        <w:tab w:val="left" w:pos="1080"/>
      </w:tabs>
      <w:spacing w:after="300"/>
      <w:ind w:left="1080" w:hanging="1080"/>
    </w:pPr>
  </w:style>
  <w:style w:type="character" w:customStyle="1" w:styleId="JudulTabelChar">
    <w:name w:val="Judul Tabel Char"/>
    <w:basedOn w:val="JudulGambarMultibarisChar"/>
    <w:link w:val="JudulTabel"/>
    <w:rsid w:val="00531951"/>
    <w:rPr>
      <w:rFonts w:ascii="Times New Roman" w:hAnsi="Times New Roman" w:cs="Times New Roman"/>
      <w:sz w:val="24"/>
      <w:szCs w:val="24"/>
    </w:rPr>
  </w:style>
  <w:style w:type="paragraph" w:customStyle="1" w:styleId="HeaderdanNomorKolompadaTabel">
    <w:name w:val="Header dan Nomor Kolom pada Tabel"/>
    <w:basedOn w:val="Normal"/>
    <w:link w:val="HeaderdanNomorKolompadaTabelChar"/>
    <w:qFormat/>
    <w:rsid w:val="00873938"/>
    <w:pPr>
      <w:spacing w:before="120" w:after="120" w:line="240" w:lineRule="auto"/>
      <w:ind w:firstLine="0"/>
      <w:jc w:val="center"/>
    </w:pPr>
  </w:style>
  <w:style w:type="character" w:customStyle="1" w:styleId="HeaderdanNomorKolompadaTabelChar">
    <w:name w:val="Header dan Nomor Kolom pada Tabel Char"/>
    <w:basedOn w:val="DefaultParagraphFont"/>
    <w:link w:val="HeaderdanNomorKolompadaTabel"/>
    <w:rsid w:val="00873938"/>
    <w:rPr>
      <w:rFonts w:ascii="Times New Roman" w:hAnsi="Times New Roman" w:cs="Times New Roman"/>
      <w:sz w:val="24"/>
      <w:szCs w:val="24"/>
    </w:rPr>
  </w:style>
  <w:style w:type="paragraph" w:customStyle="1" w:styleId="IsiTabel">
    <w:name w:val="Isi Tabel"/>
    <w:basedOn w:val="Normal"/>
    <w:link w:val="IsiTabelChar"/>
    <w:qFormat/>
    <w:rsid w:val="00873938"/>
    <w:pPr>
      <w:spacing w:before="60" w:after="60" w:line="240" w:lineRule="auto"/>
      <w:ind w:firstLine="0"/>
    </w:pPr>
  </w:style>
  <w:style w:type="character" w:customStyle="1" w:styleId="IsiTabelChar">
    <w:name w:val="Isi Tabel Char"/>
    <w:basedOn w:val="DefaultParagraphFont"/>
    <w:link w:val="IsiTabel"/>
    <w:rsid w:val="00873938"/>
    <w:rPr>
      <w:rFonts w:ascii="Times New Roman" w:hAnsi="Times New Roman" w:cs="Times New Roman"/>
      <w:sz w:val="24"/>
      <w:szCs w:val="24"/>
    </w:rPr>
  </w:style>
  <w:style w:type="paragraph" w:customStyle="1" w:styleId="SumberTabelDiikutiBarisKeterangan">
    <w:name w:val="Sumber Tabel Diikuti Baris Keterangan"/>
    <w:basedOn w:val="SumberGambar"/>
    <w:link w:val="SumberTabelDiikutiBarisKeteranganChar"/>
    <w:qFormat/>
    <w:rsid w:val="00017E7C"/>
    <w:pPr>
      <w:tabs>
        <w:tab w:val="left" w:pos="900"/>
      </w:tabs>
      <w:spacing w:before="60"/>
      <w:ind w:left="900" w:hanging="900"/>
      <w:jc w:val="both"/>
    </w:pPr>
  </w:style>
  <w:style w:type="character" w:customStyle="1" w:styleId="SumberTabelDiikutiBarisKeteranganChar">
    <w:name w:val="Sumber Tabel Diikuti Baris Keterangan Char"/>
    <w:basedOn w:val="SumberGambarChar"/>
    <w:link w:val="SumberTabelDiikutiBarisKeterangan"/>
    <w:rsid w:val="00017E7C"/>
    <w:rPr>
      <w:rFonts w:ascii="Times New Roman" w:hAnsi="Times New Roman" w:cs="Times New Roman"/>
      <w:noProof/>
      <w:sz w:val="24"/>
      <w:szCs w:val="24"/>
    </w:rPr>
  </w:style>
  <w:style w:type="paragraph" w:customStyle="1" w:styleId="SumberTabelTanpaDiikutiBarisKeterangan">
    <w:name w:val="Sumber Tabel Tanpa Diikuti Baris Keterangan"/>
    <w:basedOn w:val="SumberTabelDiikutiBarisKeterangan"/>
    <w:link w:val="SumberTabelTanpaDiikutiBarisKeteranganChar"/>
    <w:qFormat/>
    <w:rsid w:val="00D55F0A"/>
    <w:pPr>
      <w:spacing w:after="480"/>
    </w:pPr>
  </w:style>
  <w:style w:type="character" w:customStyle="1" w:styleId="SumberTabelTanpaDiikutiBarisKeteranganChar">
    <w:name w:val="Sumber Tabel Tanpa Diikuti Baris Keterangan Char"/>
    <w:basedOn w:val="SumberTabelDiikutiBarisKeteranganChar"/>
    <w:link w:val="SumberTabelTanpaDiikutiBarisKeterangan"/>
    <w:rsid w:val="00D55F0A"/>
    <w:rPr>
      <w:rFonts w:ascii="Times New Roman" w:hAnsi="Times New Roman" w:cs="Times New Roman"/>
      <w:noProof/>
      <w:sz w:val="24"/>
      <w:szCs w:val="24"/>
    </w:rPr>
  </w:style>
  <w:style w:type="paragraph" w:customStyle="1" w:styleId="KeteranganTabel">
    <w:name w:val="Keterangan Tabel"/>
    <w:basedOn w:val="SumberTabelTanpaDiikutiBarisKeterangan"/>
    <w:link w:val="KeteranganTabelChar"/>
    <w:qFormat/>
    <w:rsid w:val="00D55F0A"/>
    <w:pPr>
      <w:spacing w:after="240" w:line="480" w:lineRule="auto"/>
    </w:pPr>
  </w:style>
  <w:style w:type="character" w:customStyle="1" w:styleId="KeteranganTabelChar">
    <w:name w:val="Keterangan Tabel Char"/>
    <w:basedOn w:val="SumberTabelTanpaDiikutiBarisKeteranganChar"/>
    <w:link w:val="KeteranganTabel"/>
    <w:rsid w:val="00D55F0A"/>
    <w:rPr>
      <w:rFonts w:ascii="Times New Roman" w:hAnsi="Times New Roman" w:cs="Times New Roman"/>
      <w:noProof/>
      <w:sz w:val="24"/>
      <w:szCs w:val="24"/>
    </w:rPr>
  </w:style>
  <w:style w:type="paragraph" w:customStyle="1" w:styleId="JudulLampiran">
    <w:name w:val="Judul Lampiran"/>
    <w:basedOn w:val="JudulTabel"/>
    <w:link w:val="JudulLampiranChar"/>
    <w:qFormat/>
    <w:rsid w:val="0066487E"/>
    <w:pPr>
      <w:keepNext/>
      <w:numPr>
        <w:numId w:val="7"/>
      </w:numPr>
      <w:tabs>
        <w:tab w:val="clear" w:pos="1080"/>
        <w:tab w:val="left" w:pos="1440"/>
      </w:tabs>
    </w:pPr>
  </w:style>
  <w:style w:type="character" w:customStyle="1" w:styleId="JudulLampiranChar">
    <w:name w:val="Judul Lampiran Char"/>
    <w:basedOn w:val="JudulTabelChar"/>
    <w:link w:val="JudulLampiran"/>
    <w:rsid w:val="0066487E"/>
    <w:rPr>
      <w:rFonts w:ascii="Times New Roman" w:hAnsi="Times New Roman" w:cs="Times New Roman"/>
      <w:sz w:val="24"/>
      <w:szCs w:val="24"/>
    </w:rPr>
  </w:style>
  <w:style w:type="paragraph" w:customStyle="1" w:styleId="IsiLampiran">
    <w:name w:val="Isi Lampiran"/>
    <w:basedOn w:val="Normal"/>
    <w:link w:val="IsiLampiranChar"/>
    <w:qFormat/>
    <w:rsid w:val="009669A2"/>
    <w:pPr>
      <w:spacing w:line="360" w:lineRule="auto"/>
      <w:ind w:firstLine="0"/>
    </w:pPr>
  </w:style>
  <w:style w:type="character" w:customStyle="1" w:styleId="IsiLampiranChar">
    <w:name w:val="Isi Lampiran Char"/>
    <w:basedOn w:val="DefaultParagraphFont"/>
    <w:link w:val="IsiLampiran"/>
    <w:rsid w:val="009669A2"/>
    <w:rPr>
      <w:rFonts w:ascii="Times New Roman" w:hAnsi="Times New Roman" w:cs="Times New Roman"/>
      <w:sz w:val="24"/>
      <w:szCs w:val="24"/>
    </w:rPr>
  </w:style>
  <w:style w:type="paragraph" w:styleId="TableofFigures">
    <w:name w:val="table of figures"/>
    <w:basedOn w:val="Normal"/>
    <w:next w:val="Normal"/>
    <w:link w:val="TableofFiguresChar"/>
    <w:uiPriority w:val="99"/>
    <w:unhideWhenUsed/>
    <w:rsid w:val="005270D0"/>
  </w:style>
  <w:style w:type="paragraph" w:customStyle="1" w:styleId="TOCLampiran">
    <w:name w:val="TOC Lampiran"/>
    <w:basedOn w:val="TableofFigures"/>
    <w:link w:val="TOCLampiranChar"/>
    <w:qFormat/>
    <w:rsid w:val="00AD1079"/>
    <w:pPr>
      <w:tabs>
        <w:tab w:val="left" w:pos="1620"/>
        <w:tab w:val="right" w:leader="dot" w:pos="7830"/>
      </w:tabs>
      <w:spacing w:after="120" w:line="240" w:lineRule="auto"/>
      <w:ind w:left="1627" w:right="1094" w:hanging="1627"/>
    </w:pPr>
    <w:rPr>
      <w:noProof/>
    </w:rPr>
  </w:style>
  <w:style w:type="character" w:customStyle="1" w:styleId="TableofFiguresChar">
    <w:name w:val="Table of Figures Char"/>
    <w:basedOn w:val="DefaultParagraphFont"/>
    <w:link w:val="TableofFigures"/>
    <w:uiPriority w:val="99"/>
    <w:rsid w:val="005270D0"/>
    <w:rPr>
      <w:rFonts w:ascii="Times New Roman" w:hAnsi="Times New Roman" w:cs="Times New Roman"/>
      <w:sz w:val="24"/>
      <w:szCs w:val="24"/>
    </w:rPr>
  </w:style>
  <w:style w:type="character" w:customStyle="1" w:styleId="TOCLampiranChar">
    <w:name w:val="TOC Lampiran Char"/>
    <w:basedOn w:val="TableofFiguresChar"/>
    <w:link w:val="TOCLampiran"/>
    <w:rsid w:val="00AD1079"/>
    <w:rPr>
      <w:rFonts w:ascii="Times New Roman" w:hAnsi="Times New Roman" w:cs="Times New Roman"/>
      <w:noProof/>
      <w:sz w:val="24"/>
      <w:szCs w:val="24"/>
    </w:rPr>
  </w:style>
  <w:style w:type="paragraph" w:customStyle="1" w:styleId="TOCTabel">
    <w:name w:val="TOC Tabel"/>
    <w:basedOn w:val="TOCLampiran"/>
    <w:link w:val="TOCTabelChar"/>
    <w:qFormat/>
    <w:rsid w:val="0093706B"/>
    <w:pPr>
      <w:tabs>
        <w:tab w:val="clear" w:pos="1620"/>
        <w:tab w:val="left" w:pos="1170"/>
      </w:tabs>
      <w:ind w:left="1170" w:hanging="1170"/>
    </w:pPr>
  </w:style>
  <w:style w:type="character" w:customStyle="1" w:styleId="TOCTabelChar">
    <w:name w:val="TOC Tabel Char"/>
    <w:basedOn w:val="TOCLampiranChar"/>
    <w:link w:val="TOCTabel"/>
    <w:rsid w:val="0093706B"/>
    <w:rPr>
      <w:rFonts w:ascii="Times New Roman" w:hAnsi="Times New Roman" w:cs="Times New Roman"/>
      <w:noProof/>
      <w:sz w:val="24"/>
      <w:szCs w:val="24"/>
    </w:rPr>
  </w:style>
  <w:style w:type="paragraph" w:customStyle="1" w:styleId="TOCGambar">
    <w:name w:val="TOC Gambar"/>
    <w:basedOn w:val="TOCLampiran"/>
    <w:link w:val="TOCGambarChar"/>
    <w:qFormat/>
    <w:rsid w:val="00AF45D3"/>
    <w:pPr>
      <w:tabs>
        <w:tab w:val="clear" w:pos="1620"/>
        <w:tab w:val="left" w:pos="1440"/>
      </w:tabs>
      <w:ind w:left="1440" w:hanging="1440"/>
    </w:pPr>
  </w:style>
  <w:style w:type="character" w:customStyle="1" w:styleId="TOCGambarChar">
    <w:name w:val="TOC Gambar Char"/>
    <w:basedOn w:val="TOCLampiranChar"/>
    <w:link w:val="TOCGambar"/>
    <w:rsid w:val="00AF45D3"/>
    <w:rPr>
      <w:rFonts w:ascii="Times New Roman" w:hAnsi="Times New Roman" w:cs="Times New Roman"/>
      <w:noProof/>
      <w:sz w:val="24"/>
      <w:szCs w:val="24"/>
    </w:rPr>
  </w:style>
  <w:style w:type="character" w:styleId="PlaceholderText">
    <w:name w:val="Placeholder Text"/>
    <w:basedOn w:val="DefaultParagraphFont"/>
    <w:uiPriority w:val="99"/>
    <w:semiHidden/>
    <w:rsid w:val="00D321FF"/>
    <w:rPr>
      <w:color w:val="666666"/>
    </w:rPr>
  </w:style>
  <w:style w:type="paragraph" w:styleId="TOC9">
    <w:name w:val="toc 9"/>
    <w:basedOn w:val="Normal"/>
    <w:next w:val="Normal"/>
    <w:autoRedefine/>
    <w:uiPriority w:val="39"/>
    <w:unhideWhenUsed/>
    <w:rsid w:val="00084C36"/>
    <w:pPr>
      <w:spacing w:after="100"/>
      <w:ind w:left="1920"/>
    </w:pPr>
  </w:style>
  <w:style w:type="paragraph" w:styleId="Caption">
    <w:name w:val="caption"/>
    <w:basedOn w:val="Normal"/>
    <w:next w:val="Normal"/>
    <w:link w:val="CaptionChar"/>
    <w:uiPriority w:val="35"/>
    <w:unhideWhenUsed/>
    <w:rsid w:val="00597C87"/>
    <w:pPr>
      <w:spacing w:before="120" w:line="360" w:lineRule="auto"/>
      <w:ind w:right="-86" w:firstLine="0"/>
      <w:jc w:val="right"/>
    </w:pPr>
  </w:style>
  <w:style w:type="paragraph" w:customStyle="1" w:styleId="NomorPersamaan">
    <w:name w:val="Nomor Persamaan"/>
    <w:basedOn w:val="Caption"/>
    <w:link w:val="NomorPersamaanChar"/>
    <w:qFormat/>
    <w:rsid w:val="00FE125B"/>
    <w:pPr>
      <w:numPr>
        <w:numId w:val="14"/>
      </w:numPr>
    </w:pPr>
  </w:style>
  <w:style w:type="character" w:customStyle="1" w:styleId="CaptionChar">
    <w:name w:val="Caption Char"/>
    <w:basedOn w:val="DefaultParagraphFont"/>
    <w:link w:val="Caption"/>
    <w:uiPriority w:val="35"/>
    <w:rsid w:val="00597C87"/>
    <w:rPr>
      <w:rFonts w:ascii="Times New Roman" w:hAnsi="Times New Roman" w:cs="Times New Roman"/>
      <w:sz w:val="24"/>
      <w:szCs w:val="24"/>
    </w:rPr>
  </w:style>
  <w:style w:type="character" w:customStyle="1" w:styleId="NomorPersamaanChar">
    <w:name w:val="Nomor Persamaan Char"/>
    <w:basedOn w:val="CaptionChar"/>
    <w:link w:val="NomorPersamaan"/>
    <w:rsid w:val="00FE125B"/>
    <w:rPr>
      <w:rFonts w:ascii="Times New Roman" w:hAnsi="Times New Roman" w:cs="Times New Roman"/>
      <w:sz w:val="24"/>
      <w:szCs w:val="24"/>
    </w:rPr>
  </w:style>
  <w:style w:type="paragraph" w:styleId="BodyText">
    <w:name w:val="Body Text"/>
    <w:basedOn w:val="Normal"/>
    <w:link w:val="BodyTextChar"/>
    <w:uiPriority w:val="99"/>
    <w:unhideWhenUsed/>
    <w:rsid w:val="00074844"/>
    <w:pPr>
      <w:spacing w:after="120"/>
    </w:pPr>
  </w:style>
  <w:style w:type="character" w:customStyle="1" w:styleId="BodyTextChar">
    <w:name w:val="Body Text Char"/>
    <w:basedOn w:val="DefaultParagraphFont"/>
    <w:link w:val="BodyText"/>
    <w:uiPriority w:val="99"/>
    <w:rsid w:val="00074844"/>
    <w:rPr>
      <w:rFonts w:ascii="Times New Roman" w:hAnsi="Times New Roman" w:cs="Times New Roman"/>
      <w:sz w:val="24"/>
      <w:szCs w:val="24"/>
    </w:rPr>
  </w:style>
  <w:style w:type="paragraph" w:customStyle="1" w:styleId="sengajadikosongkan">
    <w:name w:val="&quot;... sengaja dikosongkan ...&quot;"/>
    <w:basedOn w:val="Normal"/>
    <w:link w:val="sengajadikosongkanChar"/>
    <w:rsid w:val="008C3CA4"/>
    <w:pPr>
      <w:spacing w:before="6360" w:after="160" w:line="259" w:lineRule="auto"/>
      <w:ind w:firstLine="0"/>
      <w:jc w:val="center"/>
    </w:pPr>
  </w:style>
  <w:style w:type="character" w:customStyle="1" w:styleId="sengajadikosongkanChar">
    <w:name w:val="&quot;... sengaja dikosongkan ...&quot; Char"/>
    <w:basedOn w:val="DefaultParagraphFont"/>
    <w:link w:val="sengajadikosongkan"/>
    <w:rsid w:val="008C3CA4"/>
    <w:rPr>
      <w:rFonts w:ascii="Times New Roman" w:hAnsi="Times New Roman" w:cs="Times New Roman"/>
      <w:sz w:val="24"/>
      <w:szCs w:val="24"/>
    </w:rPr>
  </w:style>
  <w:style w:type="paragraph" w:customStyle="1" w:styleId="DaftarPustaka">
    <w:name w:val="Daftar Pustaka"/>
    <w:basedOn w:val="Normal"/>
    <w:link w:val="DaftarPustakaChar"/>
    <w:qFormat/>
    <w:rsid w:val="00473EB9"/>
    <w:pPr>
      <w:spacing w:after="120" w:line="240" w:lineRule="auto"/>
      <w:ind w:left="720" w:hanging="720"/>
    </w:pPr>
  </w:style>
  <w:style w:type="character" w:customStyle="1" w:styleId="DaftarPustakaChar">
    <w:name w:val="Daftar Pustaka Char"/>
    <w:basedOn w:val="DefaultParagraphFont"/>
    <w:link w:val="DaftarPustaka"/>
    <w:rsid w:val="00473EB9"/>
    <w:rPr>
      <w:rFonts w:ascii="Times New Roman" w:hAnsi="Times New Roman" w:cs="Times New Roman"/>
      <w:sz w:val="24"/>
      <w:szCs w:val="24"/>
    </w:rPr>
  </w:style>
  <w:style w:type="paragraph" w:styleId="NormalWeb">
    <w:name w:val="Normal (Web)"/>
    <w:basedOn w:val="Normal"/>
    <w:uiPriority w:val="99"/>
    <w:semiHidden/>
    <w:unhideWhenUsed/>
    <w:rsid w:val="00303D9B"/>
    <w:pPr>
      <w:spacing w:before="100" w:beforeAutospacing="1" w:after="100" w:afterAutospacing="1" w:line="240" w:lineRule="auto"/>
      <w:ind w:firstLine="0"/>
      <w:jc w:val="left"/>
    </w:pPr>
    <w:rPr>
      <w:rFonts w:eastAsia="Times New Roman"/>
      <w:lang w:val="en-ID"/>
      <w14:ligatures w14:val="none"/>
    </w:rPr>
  </w:style>
  <w:style w:type="character" w:styleId="Emphasis">
    <w:name w:val="Emphasis"/>
    <w:basedOn w:val="DefaultParagraphFont"/>
    <w:uiPriority w:val="20"/>
    <w:qFormat/>
    <w:rsid w:val="000D22A7"/>
    <w:rPr>
      <w:i/>
      <w:iCs/>
    </w:rPr>
  </w:style>
  <w:style w:type="paragraph" w:customStyle="1" w:styleId="Compact">
    <w:name w:val="Compact"/>
    <w:basedOn w:val="BodyText"/>
    <w:qFormat/>
    <w:rsid w:val="00E17EF7"/>
    <w:pPr>
      <w:spacing w:before="36" w:after="36" w:line="240" w:lineRule="auto"/>
      <w:ind w:firstLine="0"/>
      <w:jc w:val="left"/>
    </w:pPr>
    <w:rPr>
      <w:rFonts w:asciiTheme="minorHAnsi" w:hAnsiTheme="minorHAnsi" w:cstheme="minorBidi"/>
      <w:lang w:val="en-US"/>
      <w14:ligatures w14:val="none"/>
    </w:rPr>
  </w:style>
  <w:style w:type="table" w:customStyle="1" w:styleId="Table">
    <w:name w:val="Table"/>
    <w:semiHidden/>
    <w:unhideWhenUsed/>
    <w:qFormat/>
    <w:rsid w:val="00E17EF7"/>
    <w:pPr>
      <w:spacing w:after="200" w:line="240" w:lineRule="auto"/>
    </w:pPr>
    <w:rPr>
      <w:sz w:val="24"/>
      <w:szCs w:val="24"/>
      <w:lang w:val="en-US" w:eastAsia="en-ID"/>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4A044F"/>
    <w:pPr>
      <w:spacing w:before="180" w:after="180" w:line="240" w:lineRule="auto"/>
      <w:ind w:firstLine="0"/>
      <w:jc w:val="left"/>
    </w:pPr>
    <w:rPr>
      <w:rFonts w:asciiTheme="minorHAnsi" w:hAnsiTheme="minorHAnsi" w:cstheme="minorBidi"/>
      <w:lang w:val="en-US"/>
      <w14:ligatures w14:val="none"/>
    </w:rPr>
  </w:style>
  <w:style w:type="character" w:customStyle="1" w:styleId="ConstantTok">
    <w:name w:val="ConstantTok"/>
    <w:basedOn w:val="DefaultParagraphFont"/>
    <w:rsid w:val="00B22371"/>
    <w:rPr>
      <w:rFonts w:ascii="Consolas" w:hAnsi="Consolas"/>
      <w:color w:val="880000"/>
      <w:sz w:val="22"/>
    </w:rPr>
  </w:style>
  <w:style w:type="character" w:customStyle="1" w:styleId="apple-converted-space">
    <w:name w:val="apple-converted-space"/>
    <w:basedOn w:val="DefaultParagraphFont"/>
    <w:rsid w:val="00937E3D"/>
  </w:style>
  <w:style w:type="character" w:styleId="Strong">
    <w:name w:val="Strong"/>
    <w:basedOn w:val="DefaultParagraphFont"/>
    <w:uiPriority w:val="22"/>
    <w:qFormat/>
    <w:rsid w:val="005F654C"/>
    <w:rPr>
      <w:b/>
      <w:bCs/>
    </w:rPr>
  </w:style>
  <w:style w:type="character" w:styleId="FollowedHyperlink">
    <w:name w:val="FollowedHyperlink"/>
    <w:basedOn w:val="DefaultParagraphFont"/>
    <w:uiPriority w:val="99"/>
    <w:semiHidden/>
    <w:unhideWhenUsed/>
    <w:rsid w:val="000540F6"/>
    <w:rPr>
      <w:color w:val="954F72" w:themeColor="followedHyperlink"/>
      <w:u w:val="single"/>
    </w:rPr>
  </w:style>
  <w:style w:type="numbering" w:customStyle="1" w:styleId="CurrentList1">
    <w:name w:val="Current List1"/>
    <w:uiPriority w:val="99"/>
    <w:rsid w:val="00FE125B"/>
    <w:pPr>
      <w:numPr>
        <w:numId w:val="15"/>
      </w:numPr>
    </w:pPr>
  </w:style>
  <w:style w:type="character" w:styleId="HTMLCode">
    <w:name w:val="HTML Code"/>
    <w:basedOn w:val="DefaultParagraphFont"/>
    <w:uiPriority w:val="99"/>
    <w:semiHidden/>
    <w:unhideWhenUsed/>
    <w:rsid w:val="006D1F7F"/>
    <w:rPr>
      <w:rFonts w:ascii="Courier New" w:eastAsia="Times New Roman" w:hAnsi="Courier New" w:cs="Courier New"/>
      <w:sz w:val="20"/>
      <w:szCs w:val="20"/>
    </w:rPr>
  </w:style>
  <w:style w:type="paragraph" w:styleId="TOC4">
    <w:name w:val="toc 4"/>
    <w:basedOn w:val="Normal"/>
    <w:next w:val="Normal"/>
    <w:autoRedefine/>
    <w:uiPriority w:val="39"/>
    <w:unhideWhenUsed/>
    <w:rsid w:val="00920113"/>
    <w:pPr>
      <w:spacing w:after="100" w:line="259" w:lineRule="auto"/>
      <w:ind w:left="660" w:firstLine="0"/>
      <w:jc w:val="left"/>
    </w:pPr>
    <w:rPr>
      <w:rFonts w:asciiTheme="minorHAnsi" w:eastAsiaTheme="minorEastAsia" w:hAnsiTheme="minorHAnsi" w:cstheme="minorBidi"/>
      <w:sz w:val="22"/>
      <w:szCs w:val="22"/>
      <w:lang w:val="en-ID" w:eastAsia="en-ID"/>
      <w14:ligatures w14:val="none"/>
    </w:rPr>
  </w:style>
  <w:style w:type="paragraph" w:styleId="TOC5">
    <w:name w:val="toc 5"/>
    <w:basedOn w:val="Normal"/>
    <w:next w:val="Normal"/>
    <w:autoRedefine/>
    <w:uiPriority w:val="39"/>
    <w:unhideWhenUsed/>
    <w:rsid w:val="00920113"/>
    <w:pPr>
      <w:spacing w:after="100" w:line="259" w:lineRule="auto"/>
      <w:ind w:left="880" w:firstLine="0"/>
      <w:jc w:val="left"/>
    </w:pPr>
    <w:rPr>
      <w:rFonts w:asciiTheme="minorHAnsi" w:eastAsiaTheme="minorEastAsia" w:hAnsiTheme="minorHAnsi" w:cstheme="minorBidi"/>
      <w:sz w:val="22"/>
      <w:szCs w:val="22"/>
      <w:lang w:val="en-ID" w:eastAsia="en-ID"/>
      <w14:ligatures w14:val="none"/>
    </w:rPr>
  </w:style>
  <w:style w:type="paragraph" w:styleId="TOC6">
    <w:name w:val="toc 6"/>
    <w:basedOn w:val="Normal"/>
    <w:next w:val="Normal"/>
    <w:autoRedefine/>
    <w:uiPriority w:val="39"/>
    <w:unhideWhenUsed/>
    <w:rsid w:val="00920113"/>
    <w:pPr>
      <w:spacing w:after="100" w:line="259" w:lineRule="auto"/>
      <w:ind w:left="1100" w:firstLine="0"/>
      <w:jc w:val="left"/>
    </w:pPr>
    <w:rPr>
      <w:rFonts w:asciiTheme="minorHAnsi" w:eastAsiaTheme="minorEastAsia" w:hAnsiTheme="minorHAnsi" w:cstheme="minorBidi"/>
      <w:sz w:val="22"/>
      <w:szCs w:val="22"/>
      <w:lang w:val="en-ID" w:eastAsia="en-ID"/>
      <w14:ligatures w14:val="none"/>
    </w:rPr>
  </w:style>
  <w:style w:type="paragraph" w:styleId="TOC7">
    <w:name w:val="toc 7"/>
    <w:basedOn w:val="Normal"/>
    <w:next w:val="Normal"/>
    <w:autoRedefine/>
    <w:uiPriority w:val="39"/>
    <w:unhideWhenUsed/>
    <w:rsid w:val="00920113"/>
    <w:pPr>
      <w:spacing w:after="100" w:line="259" w:lineRule="auto"/>
      <w:ind w:left="1320" w:firstLine="0"/>
      <w:jc w:val="left"/>
    </w:pPr>
    <w:rPr>
      <w:rFonts w:asciiTheme="minorHAnsi" w:eastAsiaTheme="minorEastAsia" w:hAnsiTheme="minorHAnsi" w:cstheme="minorBidi"/>
      <w:sz w:val="22"/>
      <w:szCs w:val="22"/>
      <w:lang w:val="en-ID" w:eastAsia="en-ID"/>
      <w14:ligatures w14:val="none"/>
    </w:rPr>
  </w:style>
  <w:style w:type="paragraph" w:styleId="TOC8">
    <w:name w:val="toc 8"/>
    <w:basedOn w:val="Normal"/>
    <w:next w:val="Normal"/>
    <w:autoRedefine/>
    <w:uiPriority w:val="39"/>
    <w:unhideWhenUsed/>
    <w:rsid w:val="00920113"/>
    <w:pPr>
      <w:spacing w:after="100" w:line="259" w:lineRule="auto"/>
      <w:ind w:left="1540" w:firstLine="0"/>
      <w:jc w:val="left"/>
    </w:pPr>
    <w:rPr>
      <w:rFonts w:asciiTheme="minorHAnsi" w:eastAsiaTheme="minorEastAsia" w:hAnsiTheme="minorHAnsi" w:cstheme="minorBidi"/>
      <w:sz w:val="22"/>
      <w:szCs w:val="22"/>
      <w:lang w:val="en-ID" w:eastAsia="en-ID"/>
      <w14:ligatures w14:val="none"/>
    </w:rPr>
  </w:style>
  <w:style w:type="table" w:customStyle="1" w:styleId="TableGrid1">
    <w:name w:val="Table Grid1"/>
    <w:basedOn w:val="TableNormal"/>
    <w:next w:val="TableGrid"/>
    <w:uiPriority w:val="59"/>
    <w:rsid w:val="00855C83"/>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s41598-025-26830-3"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hyperlink" Target="https://www.bps.go.id/id/publication/2025/03/20/a85d584df19ea65a5e2b3d0b/international-visitor-arrival-statistics-2024.html" TargetMode="External"/><Relationship Id="rId138" Type="http://schemas.openxmlformats.org/officeDocument/2006/relationships/hyperlink" Target="https://doi.org/10.1111/1540-6229.00738" TargetMode="External"/><Relationship Id="rId107" Type="http://schemas.openxmlformats.org/officeDocument/2006/relationships/hyperlink" Target="https://doi.org/10.1177/004728759303200204" TargetMode="External"/><Relationship Id="rId11" Type="http://schemas.openxmlformats.org/officeDocument/2006/relationships/footer" Target="footer2.xml"/><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hyperlink" Target="https://doi.org/10.15243/jdmlm.2023.111.4887" TargetMode="External"/><Relationship Id="rId5" Type="http://schemas.openxmlformats.org/officeDocument/2006/relationships/webSettings" Target="webSettings.xml"/><Relationship Id="rId90" Type="http://schemas.openxmlformats.org/officeDocument/2006/relationships/hyperlink" Target="https://doi.org/10.1038/s41597-022-01307-4" TargetMode="External"/><Relationship Id="rId95" Type="http://schemas.openxmlformats.org/officeDocument/2006/relationships/hyperlink" Target="https://doi.org/10.5755/j01.erem.80.2.34693"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doi.org/10.2307/2529310" TargetMode="External"/><Relationship Id="rId118" Type="http://schemas.openxmlformats.org/officeDocument/2006/relationships/hyperlink" Target="https://doi.org/10.1080/09669582.2015.1045514" TargetMode="External"/><Relationship Id="rId134" Type="http://schemas.openxmlformats.org/officeDocument/2006/relationships/hyperlink" Target="https://doi.org/10.46576/wdw.v14i4.889" TargetMode="External"/><Relationship Id="rId139" Type="http://schemas.openxmlformats.org/officeDocument/2006/relationships/hyperlink" Target="https://wttc.org/research/economic-impact" TargetMode="External"/><Relationship Id="rId80" Type="http://schemas.openxmlformats.org/officeDocument/2006/relationships/image" Target="media/image69.png"/><Relationship Id="rId85" Type="http://schemas.openxmlformats.org/officeDocument/2006/relationships/hyperlink" Target="https://yogyakarta.bps.go.id/id/pressrelease/2025/02/03/1611/perkembangan-pariwisata-daerah-istimewa-yogyakarta--desember-2024.html"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515/9780691222998" TargetMode="External"/><Relationship Id="rId108" Type="http://schemas.openxmlformats.org/officeDocument/2006/relationships/hyperlink" Target="https://doi.org/10.1515/orga-2017-0015" TargetMode="External"/><Relationship Id="rId124" Type="http://schemas.openxmlformats.org/officeDocument/2006/relationships/hyperlink" Target="https://doi.org/10.1016/S0377-2217(02)00622-7" TargetMode="External"/><Relationship Id="rId129" Type="http://schemas.openxmlformats.org/officeDocument/2006/relationships/hyperlink" Target="https://peraturan.bpk.go.id/Details/38598/uu-no-10-tahun-2009"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hyperlink" Target="https://sistemdinamispariwisata.vercel.app" TargetMode="External"/><Relationship Id="rId91" Type="http://schemas.openxmlformats.org/officeDocument/2006/relationships/hyperlink" Target="https://doi.org/10.1111/j.1541-0064.1980.tb00970.x" TargetMode="External"/><Relationship Id="rId96" Type="http://schemas.openxmlformats.org/officeDocument/2006/relationships/hyperlink" Target="https://doi.org/10.1108/IJTC-06-2019-0090" TargetMode="External"/><Relationship Id="rId140" Type="http://schemas.openxmlformats.org/officeDocument/2006/relationships/hyperlink" Target="https://doi.org/10.3390/su17062391"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16/0160-7383(79)90003-3" TargetMode="External"/><Relationship Id="rId119" Type="http://schemas.openxmlformats.org/officeDocument/2006/relationships/hyperlink" Target="https://doi.org/10.1016/j.tourman.2018.04.005"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hyperlink" Target="https://doi.org/10.46222/ajhtl.19770720.168" TargetMode="External"/><Relationship Id="rId86" Type="http://schemas.openxmlformats.org/officeDocument/2006/relationships/hyperlink" Target="https://doi.org/10.1080/10447310802205776" TargetMode="External"/><Relationship Id="rId130" Type="http://schemas.openxmlformats.org/officeDocument/2006/relationships/hyperlink" Target="https://doi.org/10.1002/(SICI)1099-1727(199723)13:3%3C247::AID-SDR128%3E3.0.CO;2-9" TargetMode="External"/><Relationship Id="rId135" Type="http://schemas.openxmlformats.org/officeDocument/2006/relationships/hyperlink" Target="https://doi.org/10.1016/S0261-5177(99)00044-8"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080/0042098032000146894"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hyperlink" Target="https://doi.org/10.3390/su151511937" TargetMode="External"/><Relationship Id="rId104" Type="http://schemas.openxmlformats.org/officeDocument/2006/relationships/hyperlink" Target="https://doi.org/10.1257/aer.102.2.994" TargetMode="External"/><Relationship Id="rId120" Type="http://schemas.openxmlformats.org/officeDocument/2006/relationships/hyperlink" Target="https://doi.org/10.21105/joss.04329" TargetMode="External"/><Relationship Id="rId125" Type="http://schemas.openxmlformats.org/officeDocument/2006/relationships/hyperlink" Target="https://doi.org/10.1016/j.rse.2014.02.015" TargetMode="External"/><Relationship Id="rId141" Type="http://schemas.openxmlformats.org/officeDocument/2006/relationships/hyperlink" Target="https://doi.org/10.47608/jki.v18i12024.17-40"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doi.org/10.3390/su14127350"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doi.org/10.1016/0377-2217(89)90059-3" TargetMode="External"/><Relationship Id="rId110" Type="http://schemas.openxmlformats.org/officeDocument/2006/relationships/hyperlink" Target="https://doi.org/10.1108/TR-05-2015-0017" TargetMode="External"/><Relationship Id="rId115" Type="http://schemas.openxmlformats.org/officeDocument/2006/relationships/hyperlink" Target="https://doi.org/10.1016/0160-7383(90)90004-B" TargetMode="External"/><Relationship Id="rId131" Type="http://schemas.openxmlformats.org/officeDocument/2006/relationships/hyperlink" Target="https://doi.org/10.1079/9780851996646.0000" TargetMode="External"/><Relationship Id="rId136" Type="http://schemas.openxmlformats.org/officeDocument/2006/relationships/hyperlink" Target="https://www.statista.com/statistics/256563/share-of-economic-sectors-in-the-global-gross-domestic-product/" TargetMode="External"/><Relationship Id="rId61" Type="http://schemas.openxmlformats.org/officeDocument/2006/relationships/image" Target="media/image51.png"/><Relationship Id="rId82" Type="http://schemas.openxmlformats.org/officeDocument/2006/relationships/hyperlink" Target="https://doi.org/10.1016/j.tourman.2005.06.012"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hyperlink" Target="https://doi.org/10.1080/13683500.2021.1970117" TargetMode="External"/><Relationship Id="rId105" Type="http://schemas.openxmlformats.org/officeDocument/2006/relationships/hyperlink" Target="https://www.statista.com/chart/33470/global-gross-value-added-by-sector/" TargetMode="External"/><Relationship Id="rId126" Type="http://schemas.openxmlformats.org/officeDocument/2006/relationships/hyperlink" Target="https://doi.org/10.2753/MIS0742-1222240302"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sdeverywhere.org/" TargetMode="External"/><Relationship Id="rId98" Type="http://schemas.openxmlformats.org/officeDocument/2006/relationships/hyperlink" Target="https://doi.org/10.1016/j.annals.2009.08.003" TargetMode="External"/><Relationship Id="rId121" Type="http://schemas.openxmlformats.org/officeDocument/2006/relationships/hyperlink" Target="https://doi.org/10.1080/09669580108667409" TargetMode="External"/><Relationship Id="rId142" Type="http://schemas.openxmlformats.org/officeDocument/2006/relationships/hyperlink" Target="https://drive.google.com/drive/folders/18zQJXw36CgZR9S3rrjGgTCAmthkUdvzz?usp=sharing"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doi.org/10.1080/09669580308667216" TargetMode="External"/><Relationship Id="rId137" Type="http://schemas.openxmlformats.org/officeDocument/2006/relationships/hyperlink" Target="https://doi.org/10.30892/gtg.41223-857"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hyperlink" Target="https://www.bps.go.id/id/statistics-table/2/MjIwMSMy/jumlah-perjalanan-wisatawan-nusantara-menurut-provinsi-tujuan--perjalanan-.html" TargetMode="External"/><Relationship Id="rId88" Type="http://schemas.openxmlformats.org/officeDocument/2006/relationships/hyperlink" Target="https://doi.org/10.1002/(SICI)1099-1727(199623)12:3%3C183::AID-SDR103%3E3.0.CO;2-4" TargetMode="External"/><Relationship Id="rId111" Type="http://schemas.openxmlformats.org/officeDocument/2006/relationships/hyperlink" Target="https://api.kemenpar.go.id/storage/app/uploads/public/689/053/528/6890535289c31007573722.pdf" TargetMode="External"/><Relationship Id="rId132" Type="http://schemas.openxmlformats.org/officeDocument/2006/relationships/hyperlink" Target="https://doi.org/10.3390/land10090945"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02/sdr.1478" TargetMode="External"/><Relationship Id="rId127" Type="http://schemas.openxmlformats.org/officeDocument/2006/relationships/hyperlink" Target="https://peraturan.bpk.go.id/Details/22113" TargetMode="External"/><Relationship Id="rId10" Type="http://schemas.openxmlformats.org/officeDocument/2006/relationships/header" Target="head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7.png"/><Relationship Id="rId94" Type="http://schemas.openxmlformats.org/officeDocument/2006/relationships/hyperlink" Target="https://doi.org/10.1177/001088049904000212" TargetMode="External"/><Relationship Id="rId99" Type="http://schemas.openxmlformats.org/officeDocument/2006/relationships/hyperlink" Target="https://doi.org/10.1177/1938965518762837" TargetMode="External"/><Relationship Id="rId101" Type="http://schemas.openxmlformats.org/officeDocument/2006/relationships/hyperlink" Target="https://doi.org/10.1016/j.rse.2017.06.031" TargetMode="External"/><Relationship Id="rId122" Type="http://schemas.openxmlformats.org/officeDocument/2006/relationships/hyperlink" Target="https://doi.org/10.5367/te.2013.0239" TargetMode="External"/><Relationship Id="rId14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hyperlink" Target="https://doi.org/10.1201/9781498710411-35" TargetMode="External"/><Relationship Id="rId112" Type="http://schemas.openxmlformats.org/officeDocument/2006/relationships/hyperlink" Target="https://api2.kemenparekraf.go.id/storage/app/resources/media_1598887965_Rencana_strategis_2020-2024.pdf" TargetMode="External"/><Relationship Id="rId133" Type="http://schemas.openxmlformats.org/officeDocument/2006/relationships/hyperlink" Target="https://doi.org/10.1007/s43546-023-00584-4" TargetMode="Externa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8.png"/><Relationship Id="rId102" Type="http://schemas.openxmlformats.org/officeDocument/2006/relationships/hyperlink" Target="https://doi.org/10.1080/09669582.2018.1529771" TargetMode="External"/><Relationship Id="rId123" Type="http://schemas.openxmlformats.org/officeDocument/2006/relationships/hyperlink" Target="https://doi.org/10.1787/9789264043466-en" TargetMode="External"/><Relationship Id="rId14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89194-B447-4F34-A095-5FB5091D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338</Pages>
  <Words>65795</Words>
  <Characters>375033</Characters>
  <Application>Microsoft Office Word</Application>
  <DocSecurity>0</DocSecurity>
  <Lines>3125</Lines>
  <Paragraphs>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439949</CharactersWithSpaces>
  <SharedDoc>false</SharedDoc>
  <HLinks>
    <vt:vector size="138" baseType="variant">
      <vt:variant>
        <vt:i4>2883696</vt:i4>
      </vt:variant>
      <vt:variant>
        <vt:i4>165</vt:i4>
      </vt:variant>
      <vt:variant>
        <vt:i4>0</vt:i4>
      </vt:variant>
      <vt:variant>
        <vt:i4>5</vt:i4>
      </vt:variant>
      <vt:variant>
        <vt:lpwstr>http://www.niowa.edu/-grpproc/crisp/crisp.6.12.htm</vt:lpwstr>
      </vt:variant>
      <vt:variant>
        <vt:lpwstr/>
      </vt:variant>
      <vt:variant>
        <vt:i4>4718678</vt:i4>
      </vt:variant>
      <vt:variant>
        <vt:i4>162</vt:i4>
      </vt:variant>
      <vt:variant>
        <vt:i4>0</vt:i4>
      </vt:variant>
      <vt:variant>
        <vt:i4>5</vt:i4>
      </vt:variant>
      <vt:variant>
        <vt:lpwstr>https://doi.org/10.1016/j.cobeha.2019.11.013</vt:lpwstr>
      </vt:variant>
      <vt:variant>
        <vt:lpwstr/>
      </vt:variant>
      <vt:variant>
        <vt:i4>1638461</vt:i4>
      </vt:variant>
      <vt:variant>
        <vt:i4>125</vt:i4>
      </vt:variant>
      <vt:variant>
        <vt:i4>0</vt:i4>
      </vt:variant>
      <vt:variant>
        <vt:i4>5</vt:i4>
      </vt:variant>
      <vt:variant>
        <vt:lpwstr/>
      </vt:variant>
      <vt:variant>
        <vt:lpwstr>_Toc225698324</vt:lpwstr>
      </vt:variant>
      <vt:variant>
        <vt:i4>1638461</vt:i4>
      </vt:variant>
      <vt:variant>
        <vt:i4>119</vt:i4>
      </vt:variant>
      <vt:variant>
        <vt:i4>0</vt:i4>
      </vt:variant>
      <vt:variant>
        <vt:i4>5</vt:i4>
      </vt:variant>
      <vt:variant>
        <vt:lpwstr/>
      </vt:variant>
      <vt:variant>
        <vt:lpwstr>_Toc225698323</vt:lpwstr>
      </vt:variant>
      <vt:variant>
        <vt:i4>1638461</vt:i4>
      </vt:variant>
      <vt:variant>
        <vt:i4>113</vt:i4>
      </vt:variant>
      <vt:variant>
        <vt:i4>0</vt:i4>
      </vt:variant>
      <vt:variant>
        <vt:i4>5</vt:i4>
      </vt:variant>
      <vt:variant>
        <vt:lpwstr/>
      </vt:variant>
      <vt:variant>
        <vt:lpwstr>_Toc225698322</vt:lpwstr>
      </vt:variant>
      <vt:variant>
        <vt:i4>2752567</vt:i4>
      </vt:variant>
      <vt:variant>
        <vt:i4>6</vt:i4>
      </vt:variant>
      <vt:variant>
        <vt:i4>0</vt:i4>
      </vt:variant>
      <vt:variant>
        <vt:i4>5</vt:i4>
      </vt:variant>
      <vt:variant>
        <vt:lpwstr>wa.me/6281931199414</vt:lpwstr>
      </vt:variant>
      <vt:variant>
        <vt:lpwstr/>
      </vt:variant>
      <vt:variant>
        <vt:i4>1966161</vt:i4>
      </vt:variant>
      <vt:variant>
        <vt:i4>3</vt:i4>
      </vt:variant>
      <vt:variant>
        <vt:i4>0</vt:i4>
      </vt:variant>
      <vt:variant>
        <vt:i4>5</vt:i4>
      </vt:variant>
      <vt:variant>
        <vt:lpwstr>https://s.stis.ac.id/pedomanskripsiKS</vt:lpwstr>
      </vt:variant>
      <vt:variant>
        <vt:lpwstr/>
      </vt:variant>
      <vt:variant>
        <vt:i4>1966161</vt:i4>
      </vt:variant>
      <vt:variant>
        <vt:i4>0</vt:i4>
      </vt:variant>
      <vt:variant>
        <vt:i4>0</vt:i4>
      </vt:variant>
      <vt:variant>
        <vt:i4>5</vt:i4>
      </vt:variant>
      <vt:variant>
        <vt:lpwstr>https://s.stis.ac.id/pedomanskripsiKS</vt:lpwstr>
      </vt:variant>
      <vt:variant>
        <vt:lpwstr/>
      </vt:variant>
      <vt:variant>
        <vt:i4>1966161</vt:i4>
      </vt:variant>
      <vt:variant>
        <vt:i4>42</vt:i4>
      </vt:variant>
      <vt:variant>
        <vt:i4>0</vt:i4>
      </vt:variant>
      <vt:variant>
        <vt:i4>5</vt:i4>
      </vt:variant>
      <vt:variant>
        <vt:lpwstr>https://s.stis.ac.id/pedomanskripsiKS</vt:lpwstr>
      </vt:variant>
      <vt:variant>
        <vt:lpwstr/>
      </vt:variant>
      <vt:variant>
        <vt:i4>1966161</vt:i4>
      </vt:variant>
      <vt:variant>
        <vt:i4>39</vt:i4>
      </vt:variant>
      <vt:variant>
        <vt:i4>0</vt:i4>
      </vt:variant>
      <vt:variant>
        <vt:i4>5</vt:i4>
      </vt:variant>
      <vt:variant>
        <vt:lpwstr>https://s.stis.ac.id/pedomanskripsiKS</vt:lpwstr>
      </vt:variant>
      <vt:variant>
        <vt:lpwstr/>
      </vt:variant>
      <vt:variant>
        <vt:i4>1966161</vt:i4>
      </vt:variant>
      <vt:variant>
        <vt:i4>36</vt:i4>
      </vt:variant>
      <vt:variant>
        <vt:i4>0</vt:i4>
      </vt:variant>
      <vt:variant>
        <vt:i4>5</vt:i4>
      </vt:variant>
      <vt:variant>
        <vt:lpwstr>https://s.stis.ac.id/pedomanskripsiKS</vt:lpwstr>
      </vt:variant>
      <vt:variant>
        <vt:lpwstr/>
      </vt:variant>
      <vt:variant>
        <vt:i4>1966161</vt:i4>
      </vt:variant>
      <vt:variant>
        <vt:i4>33</vt:i4>
      </vt:variant>
      <vt:variant>
        <vt:i4>0</vt:i4>
      </vt:variant>
      <vt:variant>
        <vt:i4>5</vt:i4>
      </vt:variant>
      <vt:variant>
        <vt:lpwstr>https://s.stis.ac.id/pedomanskripsiKS</vt:lpwstr>
      </vt:variant>
      <vt:variant>
        <vt:lpwstr/>
      </vt:variant>
      <vt:variant>
        <vt:i4>1966161</vt:i4>
      </vt:variant>
      <vt:variant>
        <vt:i4>30</vt:i4>
      </vt:variant>
      <vt:variant>
        <vt:i4>0</vt:i4>
      </vt:variant>
      <vt:variant>
        <vt:i4>5</vt:i4>
      </vt:variant>
      <vt:variant>
        <vt:lpwstr>https://s.stis.ac.id/pedomanskripsiKS</vt:lpwstr>
      </vt:variant>
      <vt:variant>
        <vt:lpwstr/>
      </vt:variant>
      <vt:variant>
        <vt:i4>1966161</vt:i4>
      </vt:variant>
      <vt:variant>
        <vt:i4>27</vt:i4>
      </vt:variant>
      <vt:variant>
        <vt:i4>0</vt:i4>
      </vt:variant>
      <vt:variant>
        <vt:i4>5</vt:i4>
      </vt:variant>
      <vt:variant>
        <vt:lpwstr>https://s.stis.ac.id/pedomanskripsiKS</vt:lpwstr>
      </vt:variant>
      <vt:variant>
        <vt:lpwstr/>
      </vt:variant>
      <vt:variant>
        <vt:i4>1966161</vt:i4>
      </vt:variant>
      <vt:variant>
        <vt:i4>24</vt:i4>
      </vt:variant>
      <vt:variant>
        <vt:i4>0</vt:i4>
      </vt:variant>
      <vt:variant>
        <vt:i4>5</vt:i4>
      </vt:variant>
      <vt:variant>
        <vt:lpwstr>https://s.stis.ac.id/pedomanskripsiKS</vt:lpwstr>
      </vt:variant>
      <vt:variant>
        <vt:lpwstr/>
      </vt:variant>
      <vt:variant>
        <vt:i4>1966161</vt:i4>
      </vt:variant>
      <vt:variant>
        <vt:i4>21</vt:i4>
      </vt:variant>
      <vt:variant>
        <vt:i4>0</vt:i4>
      </vt:variant>
      <vt:variant>
        <vt:i4>5</vt:i4>
      </vt:variant>
      <vt:variant>
        <vt:lpwstr>https://s.stis.ac.id/pedomanskripsiKS</vt:lpwstr>
      </vt:variant>
      <vt:variant>
        <vt:lpwstr/>
      </vt:variant>
      <vt:variant>
        <vt:i4>1966161</vt:i4>
      </vt:variant>
      <vt:variant>
        <vt:i4>18</vt:i4>
      </vt:variant>
      <vt:variant>
        <vt:i4>0</vt:i4>
      </vt:variant>
      <vt:variant>
        <vt:i4>5</vt:i4>
      </vt:variant>
      <vt:variant>
        <vt:lpwstr>https://s.stis.ac.id/pedomanskripsiKS</vt:lpwstr>
      </vt:variant>
      <vt:variant>
        <vt:lpwstr/>
      </vt:variant>
      <vt:variant>
        <vt:i4>1966161</vt:i4>
      </vt:variant>
      <vt:variant>
        <vt:i4>15</vt:i4>
      </vt:variant>
      <vt:variant>
        <vt:i4>0</vt:i4>
      </vt:variant>
      <vt:variant>
        <vt:i4>5</vt:i4>
      </vt:variant>
      <vt:variant>
        <vt:lpwstr>https://s.stis.ac.id/pedomanskripsiKS</vt:lpwstr>
      </vt:variant>
      <vt:variant>
        <vt:lpwstr/>
      </vt:variant>
      <vt:variant>
        <vt:i4>1966161</vt:i4>
      </vt:variant>
      <vt:variant>
        <vt:i4>12</vt:i4>
      </vt:variant>
      <vt:variant>
        <vt:i4>0</vt:i4>
      </vt:variant>
      <vt:variant>
        <vt:i4>5</vt:i4>
      </vt:variant>
      <vt:variant>
        <vt:lpwstr>https://s.stis.ac.id/pedomanskripsiKS</vt:lpwstr>
      </vt:variant>
      <vt:variant>
        <vt:lpwstr/>
      </vt:variant>
      <vt:variant>
        <vt:i4>1966161</vt:i4>
      </vt:variant>
      <vt:variant>
        <vt:i4>9</vt:i4>
      </vt:variant>
      <vt:variant>
        <vt:i4>0</vt:i4>
      </vt:variant>
      <vt:variant>
        <vt:i4>5</vt:i4>
      </vt:variant>
      <vt:variant>
        <vt:lpwstr>https://s.stis.ac.id/pedomanskripsiKS</vt:lpwstr>
      </vt:variant>
      <vt:variant>
        <vt:lpwstr/>
      </vt:variant>
      <vt:variant>
        <vt:i4>1966161</vt:i4>
      </vt:variant>
      <vt:variant>
        <vt:i4>6</vt:i4>
      </vt:variant>
      <vt:variant>
        <vt:i4>0</vt:i4>
      </vt:variant>
      <vt:variant>
        <vt:i4>5</vt:i4>
      </vt:variant>
      <vt:variant>
        <vt:lpwstr>https://s.stis.ac.id/pedomanskripsiKS</vt:lpwstr>
      </vt:variant>
      <vt:variant>
        <vt:lpwstr/>
      </vt:variant>
      <vt:variant>
        <vt:i4>1966161</vt:i4>
      </vt:variant>
      <vt:variant>
        <vt:i4>3</vt:i4>
      </vt:variant>
      <vt:variant>
        <vt:i4>0</vt:i4>
      </vt:variant>
      <vt:variant>
        <vt:i4>5</vt:i4>
      </vt:variant>
      <vt:variant>
        <vt:lpwstr>https://s.stis.ac.id/pedomanskripsiKS</vt:lpwstr>
      </vt:variant>
      <vt:variant>
        <vt:lpwstr/>
      </vt:variant>
      <vt:variant>
        <vt:i4>1966161</vt:i4>
      </vt:variant>
      <vt:variant>
        <vt:i4>0</vt:i4>
      </vt:variant>
      <vt:variant>
        <vt:i4>0</vt:i4>
      </vt:variant>
      <vt:variant>
        <vt:i4>5</vt:i4>
      </vt:variant>
      <vt:variant>
        <vt:lpwstr>https://s.stis.ac.id/pedomanskripsiKS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Ode Rafiq Zandik Badarun</dc:creator>
  <cp:keywords/>
  <dc:description/>
  <cp:lastModifiedBy>kevin atha fathoni ramadha 2111013022</cp:lastModifiedBy>
  <cp:revision>3</cp:revision>
  <cp:lastPrinted>2026-10-01T05:08:00Z</cp:lastPrinted>
  <dcterms:created xsi:type="dcterms:W3CDTF">2026-10-01T05:57:00Z</dcterms:created>
  <dcterms:modified xsi:type="dcterms:W3CDTF">2026-10-01T06:01:00Z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zotero-version="10.0.4"&gt;&lt;session id="y4XsYiQr"/&gt;&lt;style id="http://www.zotero.org/styles/apa" locale="en-US" hasBibliography="1" bibliographyStyleHasBeenSet="0"/&gt;&lt;prefs&gt;&lt;pref name="fieldType" value="Field"/&gt;&lt;/prefs&gt;&lt;/data&gt;</vt:lpwstr>
  </property>
</Properties>
</file>