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Microservicio de Inventario</w:t>
      </w:r>
    </w:p>
    <w:p>
      <w:pPr>
        <w:jc w:val="center"/>
      </w:pPr>
      <w:r>
        <w:rPr>
          <w:color w:val="475569"/>
          <w:sz w:val="28"/>
        </w:rPr>
        <w:t>Actividad de Microservicios — Documentacion tecnica</w:t>
      </w:r>
    </w:p>
    <w:p/>
    <w:p>
      <w:pPr>
        <w:pStyle w:val="Heading1"/>
      </w:pPr>
      <w:r>
        <w:t>Enlaces del proyecto</w:t>
      </w:r>
    </w:p>
    <w:p>
      <w:r>
        <w:rPr>
          <w:b/>
        </w:rPr>
        <w:t xml:space="preserve">Repositorio (GitHub): </w:t>
      </w:r>
      <w:hyperlink r:id="rId9">
        <w:r>
          <w:rPr>
            <w:color w:val="2563EB"/>
            <w:u w:val="single"/>
          </w:rPr>
          <w:t>https://github.com/Kevinso4/microservicio-inventario</w:t>
        </w:r>
      </w:hyperlink>
    </w:p>
    <w:p>
      <w:r>
        <w:rPr>
          <w:b/>
        </w:rPr>
        <w:t xml:space="preserve">Aplicacion en linea (frontend, Render): </w:t>
      </w:r>
      <w:hyperlink r:id="rId10">
        <w:r>
          <w:rPr>
            <w:color w:val="2563EB"/>
            <w:u w:val="single"/>
          </w:rPr>
          <w:t>https://microservicio-inventario-frontend.onrender.com</w:t>
        </w:r>
      </w:hyperlink>
    </w:p>
    <w:p>
      <w:r>
        <w:rPr>
          <w:b/>
        </w:rPr>
        <w:t xml:space="preserve">API REST en linea (backend, Render): </w:t>
      </w:r>
      <w:hyperlink r:id="rId11">
        <w:r>
          <w:rPr>
            <w:color w:val="2563EB"/>
            <w:u w:val="single"/>
          </w:rPr>
          <w:t>https://microservicio-inventario-backend.onrender.com</w:t>
        </w:r>
      </w:hyperlink>
    </w:p>
    <w:p>
      <w:r>
        <w:rPr>
          <w:i/>
          <w:color w:val="646464"/>
          <w:sz w:val="20"/>
        </w:rPr>
        <w:t>Nota: el backend esta en el plan gratuito de Render. Si nadie lo ha usado en un rato, la primera peticion puede tardar 30-50 segundos en responder (cold start). Es un comportamiento normal del plan gratuito, no un error del servicio.</w:t>
      </w:r>
    </w:p>
    <w:p/>
    <w:p>
      <w:pPr>
        <w:pStyle w:val="Heading1"/>
      </w:pPr>
      <w:r>
        <w:t>Descripcion del servicio</w:t>
      </w:r>
    </w:p>
    <w:p>
      <w:r>
        <w:t>Microservicio independiente responsable de controlar las existencias fisicas de cada producto (cantidad disponible, cantidad reservada y umbral minimo de stock), separado del catalogo de productos. Expone una API REST propia y persiste sus datos en su propia base de datos PostgreSQL (Supabase).</w:t>
      </w:r>
    </w:p>
    <w:p>
      <w:pPr>
        <w:pStyle w:val="ListBullet"/>
      </w:pPr>
      <w:r>
        <w:t>Responsabilidad unica: gestiona solo el inventario/stock de productos, no el catalogo (nombre, precio, categoria) ni los pedidos.</w:t>
      </w:r>
    </w:p>
    <w:p>
      <w:pPr>
        <w:pStyle w:val="ListBullet"/>
      </w:pPr>
      <w:r>
        <w:t>Independencia de despliegue: aplicacion backend (Node.js/Express) ejecutable por si sola, sin depender de otros microservicios.</w:t>
      </w:r>
    </w:p>
    <w:p>
      <w:pPr>
        <w:pStyle w:val="ListBullet"/>
      </w:pPr>
      <w:r>
        <w:t>Persistencia propia: base de datos PostgreSQL propia (Supabase), con una unica tabla inventario.</w:t>
      </w:r>
    </w:p>
    <w:p>
      <w:pPr>
        <w:pStyle w:val="ListBullet"/>
      </w:pPr>
      <w:r>
        <w:t>Comunicacion desacoplada: expone su funcionalidad exclusivamente via API REST (HTTP/JSON).</w:t>
      </w:r>
    </w:p>
    <w:p/>
    <w:p>
      <w:pPr>
        <w:pStyle w:val="Heading1"/>
      </w:pPr>
      <w:r>
        <w:t>Diagrama de arquitectura</w:t>
      </w:r>
    </w:p>
    <w:p>
      <w:r>
        <w:t>El diagrama muestra las tres capas internas del servicio (API/controladores, logica de negocio, acceso a datos), la base de datos propia (PostgreSQL/Supabase), los endpoints expuestos, y su punto de integracion con otros servicios del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09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97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Tecnologias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Tecnologia</w:t>
            </w:r>
          </w:p>
        </w:tc>
      </w:tr>
      <w:tr>
        <w:tc>
          <w:tcPr>
            <w:tcW w:type="dxa" w:w="4320"/>
          </w:tcPr>
          <w:p>
            <w:r>
              <w:t>Backend / API REST</w:t>
            </w:r>
          </w:p>
        </w:tc>
        <w:tc>
          <w:tcPr>
            <w:tcW w:type="dxa" w:w="4320"/>
          </w:tcPr>
          <w:p>
            <w:r>
              <w:t>Node.js + Express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 (Supabase)</w:t>
            </w:r>
          </w:p>
        </w:tc>
      </w:tr>
      <w:tr>
        <w:tc>
          <w:tcPr>
            <w:tcW w:type="dxa" w:w="4320"/>
          </w:tcPr>
          <w:p>
            <w:r>
              <w:t>Acceso a datos</w:t>
            </w:r>
          </w:p>
        </w:tc>
        <w:tc>
          <w:tcPr>
            <w:tcW w:type="dxa" w:w="4320"/>
          </w:tcPr>
          <w:p>
            <w:r>
              <w:t>@supabase/supabase-js</w:t>
            </w:r>
          </w:p>
        </w:tc>
      </w:tr>
      <w:tr>
        <w:tc>
          <w:tcPr>
            <w:tcW w:type="dxa" w:w="4320"/>
          </w:tcPr>
          <w:p>
            <w:r>
              <w:t>Frontend de prueba</w:t>
            </w:r>
          </w:p>
        </w:tc>
        <w:tc>
          <w:tcPr>
            <w:tcW w:type="dxa" w:w="4320"/>
          </w:tcPr>
          <w:p>
            <w:r>
              <w:t>React + Vite</w:t>
            </w:r>
          </w:p>
        </w:tc>
      </w:tr>
      <w:tr>
        <w:tc>
          <w:tcPr>
            <w:tcW w:type="dxa" w:w="4320"/>
          </w:tcPr>
          <w:p>
            <w:r>
              <w:t>Despliegue</w:t>
            </w:r>
          </w:p>
        </w:tc>
        <w:tc>
          <w:tcPr>
            <w:tcW w:type="dxa" w:w="4320"/>
          </w:tcPr>
          <w:p>
            <w:r>
              <w:t>Render (Web Service + Static Site)</w:t>
            </w:r>
          </w:p>
        </w:tc>
      </w:tr>
    </w:tbl>
    <w:p/>
    <w:p>
      <w:pPr>
        <w:pStyle w:val="Heading1"/>
      </w:pPr>
      <w:r>
        <w:t>Endpoints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Metodo y ruta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  <w:tc>
          <w:tcPr>
            <w:tcW w:type="dxa" w:w="2880"/>
          </w:tcPr>
          <w:p>
            <w:r>
              <w:t>Codigos de respuesta</w:t>
            </w:r>
          </w:p>
        </w:tc>
      </w:tr>
      <w:tr>
        <w:tc>
          <w:tcPr>
            <w:tcW w:type="dxa" w:w="2880"/>
          </w:tcPr>
          <w:p>
            <w:r>
              <w:t>GET /inventario/{producto_id}</w:t>
            </w:r>
          </w:p>
        </w:tc>
        <w:tc>
          <w:tcPr>
            <w:tcW w:type="dxa" w:w="2880"/>
          </w:tcPr>
          <w:p>
            <w:r>
              <w:t>Consulta el inventario de un producto</w:t>
            </w:r>
          </w:p>
        </w:tc>
        <w:tc>
          <w:tcPr>
            <w:tcW w:type="dxa" w:w="2880"/>
          </w:tcPr>
          <w:p>
            <w:r>
              <w:t>200, 404</w:t>
            </w:r>
          </w:p>
        </w:tc>
      </w:tr>
      <w:tr>
        <w:tc>
          <w:tcPr>
            <w:tcW w:type="dxa" w:w="2880"/>
          </w:tcPr>
          <w:p>
            <w:r>
              <w:t>PATCH /inventario/{producto_id}/aumentar</w:t>
            </w:r>
          </w:p>
        </w:tc>
        <w:tc>
          <w:tcPr>
            <w:tcW w:type="dxa" w:w="2880"/>
          </w:tcPr>
          <w:p>
            <w:r>
              <w:t>Incrementa la cantidad disponible</w:t>
            </w:r>
          </w:p>
        </w:tc>
        <w:tc>
          <w:tcPr>
            <w:tcW w:type="dxa" w:w="2880"/>
          </w:tcPr>
          <w:p>
            <w:r>
              <w:t>200, 400, 404</w:t>
            </w:r>
          </w:p>
        </w:tc>
      </w:tr>
      <w:tr>
        <w:tc>
          <w:tcPr>
            <w:tcW w:type="dxa" w:w="2880"/>
          </w:tcPr>
          <w:p>
            <w:r>
              <w:t>PATCH /inventario/{producto_id}/disminuir</w:t>
            </w:r>
          </w:p>
        </w:tc>
        <w:tc>
          <w:tcPr>
            <w:tcW w:type="dxa" w:w="2880"/>
          </w:tcPr>
          <w:p>
            <w:r>
              <w:t>Reduce la cantidad disponible (valida stock suficiente)</w:t>
            </w:r>
          </w:p>
        </w:tc>
        <w:tc>
          <w:tcPr>
            <w:tcW w:type="dxa" w:w="2880"/>
          </w:tcPr>
          <w:p>
            <w:r>
              <w:t>200, 400, 404, 409</w:t>
            </w:r>
          </w:p>
        </w:tc>
      </w:tr>
      <w:tr>
        <w:tc>
          <w:tcPr>
            <w:tcW w:type="dxa" w:w="2880"/>
          </w:tcPr>
          <w:p>
            <w:r>
              <w:t>GET /inventario/bajo-stock</w:t>
            </w:r>
          </w:p>
        </w:tc>
        <w:tc>
          <w:tcPr>
            <w:tcW w:type="dxa" w:w="2880"/>
          </w:tcPr>
          <w:p>
            <w:r>
              <w:t>Lista productos en o por debajo del umbral minimo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POST /inventario</w:t>
            </w:r>
          </w:p>
        </w:tc>
        <w:tc>
          <w:tcPr>
            <w:tcW w:type="dxa" w:w="2880"/>
          </w:tcPr>
          <w:p>
            <w:r>
              <w:t>Crea un nuevo registro de inventario</w:t>
            </w:r>
          </w:p>
        </w:tc>
        <w:tc>
          <w:tcPr>
            <w:tcW w:type="dxa" w:w="2880"/>
          </w:tcPr>
          <w:p>
            <w:r>
              <w:t>201, 400, 409</w:t>
            </w:r>
          </w:p>
        </w:tc>
      </w:tr>
      <w:tr>
        <w:tc>
          <w:tcPr>
            <w:tcW w:type="dxa" w:w="2880"/>
          </w:tcPr>
          <w:p>
            <w:r>
              <w:t>DELETE /inventario/{producto_id}</w:t>
            </w:r>
          </w:p>
        </w:tc>
        <w:tc>
          <w:tcPr>
            <w:tcW w:type="dxa" w:w="2880"/>
          </w:tcPr>
          <w:p>
            <w:r>
              <w:t>Elimina el registro de inventario de un producto</w:t>
            </w:r>
          </w:p>
        </w:tc>
        <w:tc>
          <w:tcPr>
            <w:tcW w:type="dxa" w:w="2880"/>
          </w:tcPr>
          <w:p>
            <w:r>
              <w:t>204, 404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evinso4/microservicio-inventario" TargetMode="External"/><Relationship Id="rId10" Type="http://schemas.openxmlformats.org/officeDocument/2006/relationships/hyperlink" Target="https://microservicio-inventario-frontend.onrender.com" TargetMode="External"/><Relationship Id="rId11" Type="http://schemas.openxmlformats.org/officeDocument/2006/relationships/hyperlink" Target="https://microservicio-inventario-backend.onrender.com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