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72264" w14:textId="43CA7FFB" w:rsidR="00565B07" w:rsidRDefault="00A35DEF">
      <w:pPr>
        <w:contextualSpacing/>
      </w:pPr>
      <w:r>
        <w:rPr>
          <w:rFonts w:hint="eastAsia"/>
        </w:rPr>
        <w:t>Jin</w:t>
      </w:r>
      <w:r>
        <w:t>qi Cheng</w:t>
      </w:r>
    </w:p>
    <w:p w14:paraId="4A9CAA48" w14:textId="255EF73C" w:rsidR="00A35DEF" w:rsidRDefault="00A35DEF">
      <w:pPr>
        <w:contextualSpacing/>
      </w:pPr>
      <w:r>
        <w:t>Assignment 01 – Part I</w:t>
      </w:r>
    </w:p>
    <w:p w14:paraId="473F8E37" w14:textId="6C3FB084" w:rsidR="00A35DEF" w:rsidRDefault="00A35DEF">
      <w:pPr>
        <w:contextualSpacing/>
      </w:pPr>
    </w:p>
    <w:p w14:paraId="59C32AAC" w14:textId="7773923E" w:rsidR="00624F4E" w:rsidRDefault="00624F4E" w:rsidP="00624F4E">
      <w:pPr>
        <w:pStyle w:val="a3"/>
        <w:numPr>
          <w:ilvl w:val="0"/>
          <w:numId w:val="3"/>
        </w:numPr>
      </w:pPr>
      <w:r>
        <w:t xml:space="preserve">a) </w:t>
      </w:r>
      <w:r w:rsidR="004638B6">
        <w:t xml:space="preserve">For this problem, the agent is designed to help air traffic controllers direct traffic. The state of this problem should contain everything that relates to air traffic. The state can contain </w:t>
      </w:r>
      <w:r w:rsidR="00400259">
        <w:t xml:space="preserve">location of aircrafts, velocity of aircrafts, expected/real take-off/landing time for each aircraft. Some information of airport may also be included, such as the capacity of airports. </w:t>
      </w:r>
    </w:p>
    <w:p w14:paraId="27BE3F99" w14:textId="77777777" w:rsidR="005F2390" w:rsidRDefault="005F2390" w:rsidP="005F2390">
      <w:pPr>
        <w:pStyle w:val="a3"/>
      </w:pPr>
    </w:p>
    <w:p w14:paraId="62387B82" w14:textId="5CB2C262" w:rsidR="009E6E1C" w:rsidRDefault="009E6E1C" w:rsidP="009E6E1C">
      <w:pPr>
        <w:pStyle w:val="a3"/>
      </w:pPr>
      <w:r>
        <w:t xml:space="preserve">b) The state is going to be dynamic. Because the environment (anything other than the agent) will be changing constantly whether not the agent changes. </w:t>
      </w:r>
    </w:p>
    <w:p w14:paraId="50D81918" w14:textId="0D47925A" w:rsidR="009E6E1C" w:rsidRDefault="009E6E1C" w:rsidP="009E6E1C">
      <w:pPr>
        <w:pStyle w:val="a3"/>
      </w:pPr>
    </w:p>
    <w:p w14:paraId="0DC63800" w14:textId="057E0917" w:rsidR="009E6E1C" w:rsidRDefault="005063D8" w:rsidP="009E6E1C">
      <w:pPr>
        <w:pStyle w:val="a3"/>
        <w:numPr>
          <w:ilvl w:val="0"/>
          <w:numId w:val="3"/>
        </w:numPr>
      </w:pPr>
      <w:r>
        <w:t xml:space="preserve">I think this agent is </w:t>
      </w:r>
      <w:r w:rsidR="001868FD">
        <w:t xml:space="preserve">a type of model-based reflex agent. This is because the agent (the ghost) </w:t>
      </w:r>
      <w:r w:rsidR="006539E9">
        <w:t>used</w:t>
      </w:r>
      <w:r w:rsidR="001868FD">
        <w:t xml:space="preserve"> the state information to determine action it should </w:t>
      </w:r>
      <w:r w:rsidR="00AB1DC0">
        <w:t>take</w:t>
      </w:r>
      <w:r w:rsidR="001868FD">
        <w:t xml:space="preserve">. </w:t>
      </w:r>
      <w:r w:rsidR="00AB1DC0">
        <w:t xml:space="preserve">It needs to somehow memorize if the Pacman has eaten a power pill in the last 30 seconds. </w:t>
      </w:r>
      <w:r w:rsidR="006539E9">
        <w:t xml:space="preserve">The environment has 2 states – the Pacman ate a power pill in the last 30 seconds, and the Pacman did not eat a power pill in the last 30 seconds. The </w:t>
      </w:r>
      <w:r w:rsidR="001C7C08">
        <w:t>percept</w:t>
      </w:r>
      <w:r w:rsidR="006539E9">
        <w:t xml:space="preserve"> history should be stored up to 30 seconds, where simple reflex agent only </w:t>
      </w:r>
      <w:r w:rsidR="00563338">
        <w:t>uses</w:t>
      </w:r>
      <w:r w:rsidR="006539E9">
        <w:t xml:space="preserve"> the current </w:t>
      </w:r>
      <w:r w:rsidR="00563338">
        <w:t>percept</w:t>
      </w:r>
      <w:r w:rsidR="006539E9">
        <w:t xml:space="preserve">. Thus, the ghost is a model-based reflex agent. </w:t>
      </w:r>
    </w:p>
    <w:p w14:paraId="2E255DC1" w14:textId="77777777" w:rsidR="001C7C08" w:rsidRDefault="001C7C08" w:rsidP="001C7C08">
      <w:pPr>
        <w:pStyle w:val="a3"/>
      </w:pPr>
    </w:p>
    <w:p w14:paraId="13A63D0F" w14:textId="2F73B376" w:rsidR="00A3491D" w:rsidRDefault="00A3491D" w:rsidP="00A3491D">
      <w:pPr>
        <w:pStyle w:val="a3"/>
        <w:numPr>
          <w:ilvl w:val="0"/>
          <w:numId w:val="3"/>
        </w:numPr>
      </w:pPr>
      <w:r>
        <w:t>a) A sensor that detects if there are pedestrians near the cross walk. A timer that counts the clock tick</w:t>
      </w:r>
      <w:r w:rsidR="00814A3D">
        <w:t xml:space="preserve">. </w:t>
      </w:r>
    </w:p>
    <w:p w14:paraId="36F529DC" w14:textId="77777777" w:rsidR="00AC5604" w:rsidRDefault="00AC5604" w:rsidP="00AC5604">
      <w:pPr>
        <w:pStyle w:val="a3"/>
      </w:pPr>
    </w:p>
    <w:p w14:paraId="6FF12A63" w14:textId="18FFFB63" w:rsidR="007E5696" w:rsidRDefault="00AC5604" w:rsidP="00AC5604">
      <w:pPr>
        <w:pStyle w:val="a3"/>
      </w:pPr>
      <w:r>
        <w:t>b)</w:t>
      </w:r>
    </w:p>
    <w:p w14:paraId="2F5BCD59" w14:textId="2AA0DBC0" w:rsidR="0060455F" w:rsidRDefault="0060455F" w:rsidP="00AC5604">
      <w:pPr>
        <w:pStyle w:val="a3"/>
      </w:pPr>
      <w:r>
        <w:t xml:space="preserve">Pedestrian sensor: true indicates that there are pedestrians near the cross walk, false otherwise. </w:t>
      </w:r>
    </w:p>
    <w:tbl>
      <w:tblPr>
        <w:tblStyle w:val="a4"/>
        <w:tblW w:w="0" w:type="auto"/>
        <w:tblInd w:w="720" w:type="dxa"/>
        <w:tblLook w:val="04A0" w:firstRow="1" w:lastRow="0" w:firstColumn="1" w:lastColumn="0" w:noHBand="0" w:noVBand="1"/>
      </w:tblPr>
      <w:tblGrid>
        <w:gridCol w:w="1361"/>
        <w:gridCol w:w="1466"/>
        <w:gridCol w:w="1488"/>
        <w:gridCol w:w="1361"/>
        <w:gridCol w:w="1466"/>
        <w:gridCol w:w="1488"/>
      </w:tblGrid>
      <w:tr w:rsidR="00AB5331" w14:paraId="485C7081" w14:textId="77777777" w:rsidTr="007E5696">
        <w:tc>
          <w:tcPr>
            <w:tcW w:w="1558" w:type="dxa"/>
          </w:tcPr>
          <w:p w14:paraId="7A0B1537" w14:textId="057951D6" w:rsidR="007E5696" w:rsidRDefault="007E5696" w:rsidP="00AC5604">
            <w:pPr>
              <w:pStyle w:val="a3"/>
              <w:ind w:left="0"/>
            </w:pPr>
            <w:r>
              <w:t>Timer</w:t>
            </w:r>
          </w:p>
        </w:tc>
        <w:tc>
          <w:tcPr>
            <w:tcW w:w="1558" w:type="dxa"/>
          </w:tcPr>
          <w:p w14:paraId="1639CE8E" w14:textId="3DEFDDAB" w:rsidR="007E5696" w:rsidRDefault="007E5696" w:rsidP="00AC5604">
            <w:pPr>
              <w:pStyle w:val="a3"/>
              <w:ind w:left="0"/>
            </w:pPr>
            <w:r>
              <w:t>Pedestrian sensor</w:t>
            </w:r>
          </w:p>
        </w:tc>
        <w:tc>
          <w:tcPr>
            <w:tcW w:w="1558" w:type="dxa"/>
          </w:tcPr>
          <w:p w14:paraId="42B5CAEB" w14:textId="2621CE4C" w:rsidR="007E5696" w:rsidRDefault="00D717A9" w:rsidP="00AC5604">
            <w:pPr>
              <w:pStyle w:val="a3"/>
              <w:ind w:left="0"/>
            </w:pPr>
            <w:r>
              <w:t>Current state</w:t>
            </w:r>
          </w:p>
        </w:tc>
        <w:tc>
          <w:tcPr>
            <w:tcW w:w="1558" w:type="dxa"/>
          </w:tcPr>
          <w:p w14:paraId="53366F17" w14:textId="79DDDD71" w:rsidR="007E5696" w:rsidRDefault="00D717A9" w:rsidP="00AC5604">
            <w:pPr>
              <w:pStyle w:val="a3"/>
              <w:ind w:left="0"/>
            </w:pPr>
            <w:r>
              <w:t>Next timer</w:t>
            </w:r>
          </w:p>
        </w:tc>
        <w:tc>
          <w:tcPr>
            <w:tcW w:w="1559" w:type="dxa"/>
          </w:tcPr>
          <w:p w14:paraId="6A509766" w14:textId="2590225C" w:rsidR="007E5696" w:rsidRDefault="00127B2D" w:rsidP="00AC5604">
            <w:pPr>
              <w:pStyle w:val="a3"/>
              <w:ind w:left="0"/>
            </w:pPr>
            <w:r>
              <w:t>Action</w:t>
            </w:r>
          </w:p>
        </w:tc>
        <w:tc>
          <w:tcPr>
            <w:tcW w:w="1559" w:type="dxa"/>
          </w:tcPr>
          <w:p w14:paraId="30CD2049" w14:textId="38DFE08B" w:rsidR="007E5696" w:rsidRDefault="00B37896" w:rsidP="00AC5604">
            <w:pPr>
              <w:pStyle w:val="a3"/>
              <w:ind w:left="0"/>
            </w:pPr>
            <w:r>
              <w:t>Next state</w:t>
            </w:r>
          </w:p>
        </w:tc>
      </w:tr>
      <w:tr w:rsidR="00AB5331" w14:paraId="31A3188A" w14:textId="77777777" w:rsidTr="007E5696">
        <w:tc>
          <w:tcPr>
            <w:tcW w:w="1558" w:type="dxa"/>
          </w:tcPr>
          <w:p w14:paraId="1D54D27E" w14:textId="418443F0" w:rsidR="007E5696" w:rsidRDefault="007E5696" w:rsidP="00AC5604">
            <w:pPr>
              <w:pStyle w:val="a3"/>
              <w:ind w:left="0"/>
            </w:pPr>
            <w:r>
              <w:t xml:space="preserve">0s - </w:t>
            </w:r>
            <w:r w:rsidR="00127B2D">
              <w:t>29</w:t>
            </w:r>
            <w:r>
              <w:t>s</w:t>
            </w:r>
          </w:p>
        </w:tc>
        <w:tc>
          <w:tcPr>
            <w:tcW w:w="1558" w:type="dxa"/>
          </w:tcPr>
          <w:p w14:paraId="5A1BE624" w14:textId="2DF29770" w:rsidR="007E5696" w:rsidRDefault="007E5696" w:rsidP="00AC5604">
            <w:pPr>
              <w:pStyle w:val="a3"/>
              <w:ind w:left="0"/>
            </w:pPr>
            <w:r>
              <w:t>True/false</w:t>
            </w:r>
          </w:p>
        </w:tc>
        <w:tc>
          <w:tcPr>
            <w:tcW w:w="1558" w:type="dxa"/>
          </w:tcPr>
          <w:p w14:paraId="7B58E005" w14:textId="33187D6E" w:rsidR="007E5696" w:rsidRDefault="00AB5331" w:rsidP="00AC5604">
            <w:pPr>
              <w:pStyle w:val="a3"/>
              <w:ind w:left="0"/>
            </w:pPr>
            <w:r>
              <w:t>Pedestrians only</w:t>
            </w:r>
          </w:p>
        </w:tc>
        <w:tc>
          <w:tcPr>
            <w:tcW w:w="1558" w:type="dxa"/>
          </w:tcPr>
          <w:p w14:paraId="1B972411" w14:textId="4D90B236" w:rsidR="007E5696" w:rsidRDefault="00127B2D" w:rsidP="00AC5604">
            <w:pPr>
              <w:pStyle w:val="a3"/>
              <w:ind w:left="0"/>
            </w:pPr>
            <w:r>
              <w:t>Timer +</w:t>
            </w:r>
            <w:r w:rsidR="00AB5331">
              <w:t>=</w:t>
            </w:r>
            <w:r>
              <w:t xml:space="preserve"> 1</w:t>
            </w:r>
          </w:p>
        </w:tc>
        <w:tc>
          <w:tcPr>
            <w:tcW w:w="1559" w:type="dxa"/>
          </w:tcPr>
          <w:p w14:paraId="104F6A95" w14:textId="40BE9620" w:rsidR="007E5696" w:rsidRDefault="00127B2D" w:rsidP="00AC5604">
            <w:pPr>
              <w:pStyle w:val="a3"/>
              <w:ind w:left="0"/>
            </w:pPr>
            <w:r>
              <w:t>Activate</w:t>
            </w:r>
          </w:p>
        </w:tc>
        <w:tc>
          <w:tcPr>
            <w:tcW w:w="1559" w:type="dxa"/>
          </w:tcPr>
          <w:p w14:paraId="51B897C4" w14:textId="6758B678" w:rsidR="007E5696" w:rsidRDefault="00AB5331" w:rsidP="00AC5604">
            <w:pPr>
              <w:pStyle w:val="a3"/>
              <w:ind w:left="0"/>
              <w:rPr>
                <w:rFonts w:hint="eastAsia"/>
              </w:rPr>
            </w:pPr>
            <w:r>
              <w:rPr>
                <w:rFonts w:hint="eastAsia"/>
              </w:rPr>
              <w:t>P</w:t>
            </w:r>
            <w:r>
              <w:t>edestrians only</w:t>
            </w:r>
          </w:p>
        </w:tc>
      </w:tr>
      <w:tr w:rsidR="00AB5331" w14:paraId="1FACBEC6" w14:textId="77777777" w:rsidTr="007E5696">
        <w:tc>
          <w:tcPr>
            <w:tcW w:w="1558" w:type="dxa"/>
          </w:tcPr>
          <w:p w14:paraId="58F133E8" w14:textId="348BBDF3" w:rsidR="007E5696" w:rsidRDefault="00127B2D" w:rsidP="00AC5604">
            <w:pPr>
              <w:pStyle w:val="a3"/>
              <w:ind w:left="0"/>
            </w:pPr>
            <w:r>
              <w:t>30s – 89s</w:t>
            </w:r>
          </w:p>
        </w:tc>
        <w:tc>
          <w:tcPr>
            <w:tcW w:w="1558" w:type="dxa"/>
          </w:tcPr>
          <w:p w14:paraId="386139F3" w14:textId="1D8CCF5E" w:rsidR="007E5696" w:rsidRDefault="00127B2D" w:rsidP="00AC5604">
            <w:pPr>
              <w:pStyle w:val="a3"/>
              <w:ind w:left="0"/>
            </w:pPr>
            <w:r>
              <w:t>True</w:t>
            </w:r>
          </w:p>
        </w:tc>
        <w:tc>
          <w:tcPr>
            <w:tcW w:w="1558" w:type="dxa"/>
          </w:tcPr>
          <w:p w14:paraId="04F903FC" w14:textId="05884F80" w:rsidR="007E5696" w:rsidRDefault="00AB5331" w:rsidP="00AC5604">
            <w:pPr>
              <w:pStyle w:val="a3"/>
              <w:ind w:left="0"/>
              <w:rPr>
                <w:rFonts w:hint="eastAsia"/>
              </w:rPr>
            </w:pPr>
            <w:r>
              <w:t>Changeable</w:t>
            </w:r>
          </w:p>
        </w:tc>
        <w:tc>
          <w:tcPr>
            <w:tcW w:w="1558" w:type="dxa"/>
          </w:tcPr>
          <w:p w14:paraId="601A92D1" w14:textId="4311A5DF" w:rsidR="007E5696" w:rsidRDefault="00127B2D" w:rsidP="00AC5604">
            <w:pPr>
              <w:pStyle w:val="a3"/>
              <w:ind w:left="0"/>
            </w:pPr>
            <w:r>
              <w:t>Timer +</w:t>
            </w:r>
            <w:r w:rsidR="00AB5331">
              <w:t>=</w:t>
            </w:r>
            <w:r>
              <w:t xml:space="preserve"> 1</w:t>
            </w:r>
          </w:p>
        </w:tc>
        <w:tc>
          <w:tcPr>
            <w:tcW w:w="1559" w:type="dxa"/>
          </w:tcPr>
          <w:p w14:paraId="767F4592" w14:textId="21CF460B" w:rsidR="007E5696" w:rsidRDefault="00127B2D" w:rsidP="00AC5604">
            <w:pPr>
              <w:pStyle w:val="a3"/>
              <w:ind w:left="0"/>
            </w:pPr>
            <w:r>
              <w:t xml:space="preserve">Activate </w:t>
            </w:r>
          </w:p>
        </w:tc>
        <w:tc>
          <w:tcPr>
            <w:tcW w:w="1559" w:type="dxa"/>
          </w:tcPr>
          <w:p w14:paraId="0B9CF697" w14:textId="5C567BDF" w:rsidR="007E5696" w:rsidRDefault="00AB5331" w:rsidP="00AC5604">
            <w:pPr>
              <w:pStyle w:val="a3"/>
              <w:ind w:left="0"/>
            </w:pPr>
            <w:r>
              <w:t>Changeable</w:t>
            </w:r>
          </w:p>
        </w:tc>
      </w:tr>
      <w:tr w:rsidR="00AB5331" w14:paraId="26AC34E9" w14:textId="77777777" w:rsidTr="007E5696">
        <w:tc>
          <w:tcPr>
            <w:tcW w:w="1558" w:type="dxa"/>
          </w:tcPr>
          <w:p w14:paraId="411F6315" w14:textId="7A2D0B2D" w:rsidR="007E5696" w:rsidRDefault="0019682C" w:rsidP="00AC5604">
            <w:pPr>
              <w:pStyle w:val="a3"/>
              <w:ind w:left="0"/>
            </w:pPr>
            <w:r>
              <w:t>30s - 89s</w:t>
            </w:r>
          </w:p>
        </w:tc>
        <w:tc>
          <w:tcPr>
            <w:tcW w:w="1558" w:type="dxa"/>
          </w:tcPr>
          <w:p w14:paraId="6C28FC76" w14:textId="66C220F0" w:rsidR="007E5696" w:rsidRDefault="0019682C" w:rsidP="00AC5604">
            <w:pPr>
              <w:pStyle w:val="a3"/>
              <w:ind w:left="0"/>
            </w:pPr>
            <w:r>
              <w:t>False</w:t>
            </w:r>
          </w:p>
        </w:tc>
        <w:tc>
          <w:tcPr>
            <w:tcW w:w="1558" w:type="dxa"/>
          </w:tcPr>
          <w:p w14:paraId="7B6A20EB" w14:textId="6F9F5D6B" w:rsidR="007E5696" w:rsidRDefault="00AB5331" w:rsidP="00AC5604">
            <w:pPr>
              <w:pStyle w:val="a3"/>
              <w:ind w:left="0"/>
              <w:rPr>
                <w:rFonts w:hint="eastAsia"/>
              </w:rPr>
            </w:pPr>
            <w:r>
              <w:t>Changeable</w:t>
            </w:r>
          </w:p>
        </w:tc>
        <w:tc>
          <w:tcPr>
            <w:tcW w:w="1558" w:type="dxa"/>
          </w:tcPr>
          <w:p w14:paraId="317DC07F" w14:textId="00C40C9D" w:rsidR="007E5696" w:rsidRDefault="0019682C" w:rsidP="00AC5604">
            <w:pPr>
              <w:pStyle w:val="a3"/>
              <w:ind w:left="0"/>
            </w:pPr>
            <w:r>
              <w:t>Timer = 0</w:t>
            </w:r>
          </w:p>
        </w:tc>
        <w:tc>
          <w:tcPr>
            <w:tcW w:w="1559" w:type="dxa"/>
          </w:tcPr>
          <w:p w14:paraId="404E9BFB" w14:textId="1B502C6C" w:rsidR="007E5696" w:rsidRDefault="0019682C" w:rsidP="00AC5604">
            <w:pPr>
              <w:pStyle w:val="a3"/>
              <w:ind w:left="0"/>
            </w:pPr>
            <w:r>
              <w:t>Deactivate</w:t>
            </w:r>
          </w:p>
        </w:tc>
        <w:tc>
          <w:tcPr>
            <w:tcW w:w="1559" w:type="dxa"/>
          </w:tcPr>
          <w:p w14:paraId="22C2CFD7" w14:textId="699A9C50" w:rsidR="007E5696" w:rsidRDefault="00AB5331" w:rsidP="00AC5604">
            <w:pPr>
              <w:pStyle w:val="a3"/>
              <w:ind w:left="0"/>
            </w:pPr>
            <w:r>
              <w:t>Vehicles only</w:t>
            </w:r>
          </w:p>
        </w:tc>
      </w:tr>
      <w:tr w:rsidR="00AB5331" w14:paraId="2B3DF5CA" w14:textId="77777777" w:rsidTr="007E5696">
        <w:tc>
          <w:tcPr>
            <w:tcW w:w="1558" w:type="dxa"/>
          </w:tcPr>
          <w:p w14:paraId="3776A543" w14:textId="624634F8" w:rsidR="007E5696" w:rsidRDefault="0019682C" w:rsidP="00AC5604">
            <w:pPr>
              <w:pStyle w:val="a3"/>
              <w:ind w:left="0"/>
            </w:pPr>
            <w:r>
              <w:t>90s</w:t>
            </w:r>
          </w:p>
        </w:tc>
        <w:tc>
          <w:tcPr>
            <w:tcW w:w="1558" w:type="dxa"/>
          </w:tcPr>
          <w:p w14:paraId="5DAED447" w14:textId="3CC8477A" w:rsidR="007E5696" w:rsidRDefault="0019682C" w:rsidP="00AC5604">
            <w:pPr>
              <w:pStyle w:val="a3"/>
              <w:ind w:left="0"/>
            </w:pPr>
            <w:r>
              <w:t>True/false</w:t>
            </w:r>
          </w:p>
        </w:tc>
        <w:tc>
          <w:tcPr>
            <w:tcW w:w="1558" w:type="dxa"/>
          </w:tcPr>
          <w:p w14:paraId="171298F0" w14:textId="56A9AABE" w:rsidR="007E5696" w:rsidRDefault="00AB5331" w:rsidP="00AC5604">
            <w:pPr>
              <w:pStyle w:val="a3"/>
              <w:ind w:left="0"/>
            </w:pPr>
            <w:r>
              <w:t>Changeable</w:t>
            </w:r>
          </w:p>
        </w:tc>
        <w:tc>
          <w:tcPr>
            <w:tcW w:w="1558" w:type="dxa"/>
          </w:tcPr>
          <w:p w14:paraId="3F81ED4E" w14:textId="5DB5EB99" w:rsidR="007E5696" w:rsidRDefault="0019682C" w:rsidP="00AC5604">
            <w:pPr>
              <w:pStyle w:val="a3"/>
              <w:ind w:left="0"/>
            </w:pPr>
            <w:r>
              <w:t>Timer = 0</w:t>
            </w:r>
          </w:p>
        </w:tc>
        <w:tc>
          <w:tcPr>
            <w:tcW w:w="1559" w:type="dxa"/>
          </w:tcPr>
          <w:p w14:paraId="76799310" w14:textId="44E4CB62" w:rsidR="007E5696" w:rsidRDefault="0019682C" w:rsidP="00AC5604">
            <w:pPr>
              <w:pStyle w:val="a3"/>
              <w:ind w:left="0"/>
            </w:pPr>
            <w:r>
              <w:t>Deactivate</w:t>
            </w:r>
          </w:p>
        </w:tc>
        <w:tc>
          <w:tcPr>
            <w:tcW w:w="1559" w:type="dxa"/>
          </w:tcPr>
          <w:p w14:paraId="310BC2D3" w14:textId="1BC094DD" w:rsidR="007E5696" w:rsidRDefault="00AB5331" w:rsidP="00AC5604">
            <w:pPr>
              <w:pStyle w:val="a3"/>
              <w:ind w:left="0"/>
            </w:pPr>
            <w:r>
              <w:t>Vehicles only</w:t>
            </w:r>
          </w:p>
        </w:tc>
      </w:tr>
      <w:tr w:rsidR="00AB5331" w14:paraId="289CAE64" w14:textId="77777777" w:rsidTr="007E5696">
        <w:tc>
          <w:tcPr>
            <w:tcW w:w="1558" w:type="dxa"/>
          </w:tcPr>
          <w:p w14:paraId="030B17C2" w14:textId="4AD62A31" w:rsidR="007E5696" w:rsidRDefault="0019682C" w:rsidP="00AC5604">
            <w:pPr>
              <w:pStyle w:val="a3"/>
              <w:ind w:left="0"/>
            </w:pPr>
            <w:r>
              <w:t>0s – 119s</w:t>
            </w:r>
          </w:p>
        </w:tc>
        <w:tc>
          <w:tcPr>
            <w:tcW w:w="1558" w:type="dxa"/>
          </w:tcPr>
          <w:p w14:paraId="5B9B2AFE" w14:textId="4D1BB1B7" w:rsidR="007E5696" w:rsidRDefault="0019682C" w:rsidP="00AC5604">
            <w:pPr>
              <w:pStyle w:val="a3"/>
              <w:ind w:left="0"/>
            </w:pPr>
            <w:r>
              <w:t>True/false</w:t>
            </w:r>
          </w:p>
        </w:tc>
        <w:tc>
          <w:tcPr>
            <w:tcW w:w="1558" w:type="dxa"/>
          </w:tcPr>
          <w:p w14:paraId="6ACD30FC" w14:textId="5AC88761" w:rsidR="007E5696" w:rsidRDefault="00AB5331" w:rsidP="00AC5604">
            <w:pPr>
              <w:pStyle w:val="a3"/>
              <w:ind w:left="0"/>
            </w:pPr>
            <w:r>
              <w:t>Vehicles only</w:t>
            </w:r>
          </w:p>
        </w:tc>
        <w:tc>
          <w:tcPr>
            <w:tcW w:w="1558" w:type="dxa"/>
          </w:tcPr>
          <w:p w14:paraId="5CDD14CD" w14:textId="17153734" w:rsidR="007E5696" w:rsidRDefault="0019682C" w:rsidP="00AC5604">
            <w:pPr>
              <w:pStyle w:val="a3"/>
              <w:ind w:left="0"/>
            </w:pPr>
            <w:r>
              <w:t>Timer +</w:t>
            </w:r>
            <w:r w:rsidR="00AB5331">
              <w:t>=</w:t>
            </w:r>
            <w:r>
              <w:t xml:space="preserve"> 1</w:t>
            </w:r>
          </w:p>
        </w:tc>
        <w:tc>
          <w:tcPr>
            <w:tcW w:w="1559" w:type="dxa"/>
          </w:tcPr>
          <w:p w14:paraId="2873F3FC" w14:textId="43CAC091" w:rsidR="007E5696" w:rsidRDefault="0019682C" w:rsidP="00AC5604">
            <w:pPr>
              <w:pStyle w:val="a3"/>
              <w:ind w:left="0"/>
            </w:pPr>
            <w:r>
              <w:t xml:space="preserve">Deactivate </w:t>
            </w:r>
          </w:p>
        </w:tc>
        <w:tc>
          <w:tcPr>
            <w:tcW w:w="1559" w:type="dxa"/>
          </w:tcPr>
          <w:p w14:paraId="0363D986" w14:textId="246F3076" w:rsidR="007E5696" w:rsidRDefault="00AB5331" w:rsidP="00AC5604">
            <w:pPr>
              <w:pStyle w:val="a3"/>
              <w:ind w:left="0"/>
            </w:pPr>
            <w:r>
              <w:t>Vehicles only</w:t>
            </w:r>
          </w:p>
        </w:tc>
      </w:tr>
      <w:tr w:rsidR="00AB5331" w14:paraId="75F6667A" w14:textId="77777777" w:rsidTr="007E5696">
        <w:tc>
          <w:tcPr>
            <w:tcW w:w="1558" w:type="dxa"/>
          </w:tcPr>
          <w:p w14:paraId="1DDAFB76" w14:textId="5C082A2A" w:rsidR="007E5696" w:rsidRDefault="0019682C" w:rsidP="00AC5604">
            <w:pPr>
              <w:pStyle w:val="a3"/>
              <w:ind w:left="0"/>
            </w:pPr>
            <w:r>
              <w:t xml:space="preserve">120s – </w:t>
            </w:r>
          </w:p>
        </w:tc>
        <w:tc>
          <w:tcPr>
            <w:tcW w:w="1558" w:type="dxa"/>
          </w:tcPr>
          <w:p w14:paraId="74ED9C21" w14:textId="398253D3" w:rsidR="007E5696" w:rsidRDefault="0019682C" w:rsidP="00AC5604">
            <w:pPr>
              <w:pStyle w:val="a3"/>
              <w:ind w:left="0"/>
            </w:pPr>
            <w:r>
              <w:t>False</w:t>
            </w:r>
          </w:p>
        </w:tc>
        <w:tc>
          <w:tcPr>
            <w:tcW w:w="1558" w:type="dxa"/>
          </w:tcPr>
          <w:p w14:paraId="5A8B9C04" w14:textId="2C0D9F96" w:rsidR="007E5696" w:rsidRDefault="00AB5331" w:rsidP="00AC5604">
            <w:pPr>
              <w:pStyle w:val="a3"/>
              <w:ind w:left="0"/>
            </w:pPr>
            <w:r>
              <w:t>Changeable</w:t>
            </w:r>
          </w:p>
        </w:tc>
        <w:tc>
          <w:tcPr>
            <w:tcW w:w="1558" w:type="dxa"/>
          </w:tcPr>
          <w:p w14:paraId="38ED3360" w14:textId="23F37B8B" w:rsidR="007E5696" w:rsidRDefault="0019682C" w:rsidP="00AC5604">
            <w:pPr>
              <w:pStyle w:val="a3"/>
              <w:ind w:left="0"/>
            </w:pPr>
            <w:r>
              <w:t>Timer +</w:t>
            </w:r>
            <w:r w:rsidR="00AB5331">
              <w:t>=</w:t>
            </w:r>
            <w:r>
              <w:t xml:space="preserve"> 1</w:t>
            </w:r>
          </w:p>
        </w:tc>
        <w:tc>
          <w:tcPr>
            <w:tcW w:w="1559" w:type="dxa"/>
          </w:tcPr>
          <w:p w14:paraId="7ED8AF41" w14:textId="24E65F24" w:rsidR="007E5696" w:rsidRDefault="0019682C" w:rsidP="00AC5604">
            <w:pPr>
              <w:pStyle w:val="a3"/>
              <w:ind w:left="0"/>
            </w:pPr>
            <w:r>
              <w:t>Deactivate</w:t>
            </w:r>
          </w:p>
        </w:tc>
        <w:tc>
          <w:tcPr>
            <w:tcW w:w="1559" w:type="dxa"/>
          </w:tcPr>
          <w:p w14:paraId="59C85875" w14:textId="470D767A" w:rsidR="007E5696" w:rsidRDefault="00AB5331" w:rsidP="00AC5604">
            <w:pPr>
              <w:pStyle w:val="a3"/>
              <w:ind w:left="0"/>
            </w:pPr>
            <w:r>
              <w:t>Changeable</w:t>
            </w:r>
          </w:p>
        </w:tc>
      </w:tr>
      <w:tr w:rsidR="00AB5331" w14:paraId="50F22C2B" w14:textId="77777777" w:rsidTr="007E5696">
        <w:tc>
          <w:tcPr>
            <w:tcW w:w="1558" w:type="dxa"/>
          </w:tcPr>
          <w:p w14:paraId="08C65EB2" w14:textId="53C095CE" w:rsidR="007E5696" w:rsidRDefault="0019682C" w:rsidP="00AC5604">
            <w:pPr>
              <w:pStyle w:val="a3"/>
              <w:ind w:left="0"/>
            </w:pPr>
            <w:r>
              <w:t xml:space="preserve">120s – </w:t>
            </w:r>
            <w:bookmarkStart w:id="0" w:name="_GoBack"/>
            <w:bookmarkEnd w:id="0"/>
          </w:p>
        </w:tc>
        <w:tc>
          <w:tcPr>
            <w:tcW w:w="1558" w:type="dxa"/>
          </w:tcPr>
          <w:p w14:paraId="3D2B7641" w14:textId="25ECB544" w:rsidR="007E5696" w:rsidRDefault="0019682C" w:rsidP="00AC5604">
            <w:pPr>
              <w:pStyle w:val="a3"/>
              <w:ind w:left="0"/>
            </w:pPr>
            <w:r>
              <w:t>True</w:t>
            </w:r>
          </w:p>
        </w:tc>
        <w:tc>
          <w:tcPr>
            <w:tcW w:w="1558" w:type="dxa"/>
          </w:tcPr>
          <w:p w14:paraId="4764802B" w14:textId="0C40A7FA" w:rsidR="007E5696" w:rsidRDefault="00AB5331" w:rsidP="00AC5604">
            <w:pPr>
              <w:pStyle w:val="a3"/>
              <w:ind w:left="0"/>
            </w:pPr>
            <w:r>
              <w:t>Pedestrians only</w:t>
            </w:r>
          </w:p>
        </w:tc>
        <w:tc>
          <w:tcPr>
            <w:tcW w:w="1558" w:type="dxa"/>
          </w:tcPr>
          <w:p w14:paraId="7595C251" w14:textId="0BD1859A" w:rsidR="007E5696" w:rsidRDefault="0019682C" w:rsidP="00AC5604">
            <w:pPr>
              <w:pStyle w:val="a3"/>
              <w:ind w:left="0"/>
            </w:pPr>
            <w:r>
              <w:t>Timer = 0</w:t>
            </w:r>
          </w:p>
        </w:tc>
        <w:tc>
          <w:tcPr>
            <w:tcW w:w="1559" w:type="dxa"/>
          </w:tcPr>
          <w:p w14:paraId="0D4C8F52" w14:textId="0D8BD06C" w:rsidR="007E5696" w:rsidRDefault="0019682C" w:rsidP="00AC5604">
            <w:pPr>
              <w:pStyle w:val="a3"/>
              <w:ind w:left="0"/>
            </w:pPr>
            <w:r>
              <w:t>Activate</w:t>
            </w:r>
          </w:p>
        </w:tc>
        <w:tc>
          <w:tcPr>
            <w:tcW w:w="1559" w:type="dxa"/>
          </w:tcPr>
          <w:p w14:paraId="4D22F3DC" w14:textId="2BECC344" w:rsidR="007E5696" w:rsidRDefault="00AB5331" w:rsidP="00AC5604">
            <w:pPr>
              <w:pStyle w:val="a3"/>
              <w:ind w:left="0"/>
            </w:pPr>
            <w:r>
              <w:t>Pedestrians only</w:t>
            </w:r>
          </w:p>
        </w:tc>
      </w:tr>
    </w:tbl>
    <w:p w14:paraId="04B88C90" w14:textId="03A51A5E" w:rsidR="00AC5604" w:rsidRDefault="00AC5604" w:rsidP="00AC5604">
      <w:pPr>
        <w:pStyle w:val="a3"/>
      </w:pPr>
    </w:p>
    <w:sectPr w:rsidR="00AC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D5835"/>
    <w:multiLevelType w:val="hybridMultilevel"/>
    <w:tmpl w:val="F9A6F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9061B"/>
    <w:multiLevelType w:val="hybridMultilevel"/>
    <w:tmpl w:val="5C42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B10FE"/>
    <w:multiLevelType w:val="hybridMultilevel"/>
    <w:tmpl w:val="E0F0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B8"/>
    <w:rsid w:val="00127B2D"/>
    <w:rsid w:val="001868FD"/>
    <w:rsid w:val="0019682C"/>
    <w:rsid w:val="001C7C08"/>
    <w:rsid w:val="001E31B8"/>
    <w:rsid w:val="002C2BC7"/>
    <w:rsid w:val="00400259"/>
    <w:rsid w:val="004638B6"/>
    <w:rsid w:val="005063D8"/>
    <w:rsid w:val="00563338"/>
    <w:rsid w:val="00565B07"/>
    <w:rsid w:val="005F2390"/>
    <w:rsid w:val="0060455F"/>
    <w:rsid w:val="00624F4E"/>
    <w:rsid w:val="006539E9"/>
    <w:rsid w:val="007E5696"/>
    <w:rsid w:val="00814A3D"/>
    <w:rsid w:val="00834789"/>
    <w:rsid w:val="0099412C"/>
    <w:rsid w:val="009E6E1C"/>
    <w:rsid w:val="00A3491D"/>
    <w:rsid w:val="00A35DEF"/>
    <w:rsid w:val="00AB1DC0"/>
    <w:rsid w:val="00AB5331"/>
    <w:rsid w:val="00AC5604"/>
    <w:rsid w:val="00B37896"/>
    <w:rsid w:val="00D71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4671"/>
  <w15:chartTrackingRefBased/>
  <w15:docId w15:val="{AE03AA37-908B-420A-A8F0-E6903D63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DEF"/>
    <w:pPr>
      <w:ind w:left="720"/>
      <w:contextualSpacing/>
    </w:pPr>
  </w:style>
  <w:style w:type="table" w:styleId="a4">
    <w:name w:val="Table Grid"/>
    <w:basedOn w:val="a1"/>
    <w:uiPriority w:val="39"/>
    <w:rsid w:val="007E5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 Cheng</dc:creator>
  <cp:keywords/>
  <dc:description/>
  <cp:lastModifiedBy>Jinqi Cheng</cp:lastModifiedBy>
  <cp:revision>21</cp:revision>
  <dcterms:created xsi:type="dcterms:W3CDTF">2020-02-10T02:58:00Z</dcterms:created>
  <dcterms:modified xsi:type="dcterms:W3CDTF">2020-02-10T04:56:00Z</dcterms:modified>
</cp:coreProperties>
</file>