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Deconvolute  MMS protein data (Mar 8, 2026)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Covariance_Data_Myoglobin_Z19_NCE35_250_ions_2000Fragments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1.1 Filter rows in which the first column equals the second column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python3  filter_equal_cols.py Covariance_Data_Myoglobin_Z19_NCE35_250_ions_2000Fragments &gt;&gt; myoglobin_dedup.tsv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file contains 1967 rows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1.2 Keep only the first and third columns of the file myoglobin_dedup.tsv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awk -F'\t' '{print $1, $3}' myoglobin_dedup.tsv &gt; myoglobin_dedup_1_3.pkl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1.3 Deconvolute myoglobin dedup_1_3.pkl using topfd (version 1.8.1, branch single_ms_deconv)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code of topfd is in the folder top</w:t>
      </w:r>
      <w:r>
        <w:rPr/>
        <w:t>fd</w:t>
      </w:r>
      <w:r>
        <w:rPr/>
        <w:t xml:space="preserve">_code. Follow the instruction at </w:t>
      </w:r>
      <w:hyperlink r:id="rId2">
        <w:r>
          <w:rPr>
            <w:rStyle w:val="Hyperlink"/>
          </w:rPr>
          <w:t>https://github.com/toppic-suite/toppic-suite</w:t>
        </w:r>
      </w:hyperlink>
      <w:r>
        <w:rPr/>
        <w:t xml:space="preserve"> to compile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topfd -T -e 0.005  myoglobin_dedup_1_3.pkl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annotation file is in deconv_ms2.env and the deconvoluted mass list is in deconv_ms2.msalign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Here, a filtering step can be added to remove deconvoluted masses in a low ENV_CNN_SCORE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1.4 Remove duplicated annotations in deconv_ms2.env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python3  dedup_by_peak_idx.py deconv_ms2.env deconv_dedup_ms2.env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1.5. Add deconvoluted monoisotopic masses to the MMS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python3 annotate_mms.py Covariance_Data_Myoglobin_Z19_NCE35_250_ions_2000Fragments --env deconv_dedup_ms2.env --output myoglobin_mms_anno.tsv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1.6 Remove duplicated monoisotopic mass pairs in the MMS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python3 dedup_annotated.py myoglobin_mms_anno.tsv myoglobin_mms_anno_dedup.tsv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oppic-suite/toppic-suite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LibreOffice/24.2.7.2$Linux_X86_64 LibreOffice_project/420$Build-2</Application>
  <AppVersion>15.0000</AppVersion>
  <Pages>1</Pages>
  <Words>153</Words>
  <Characters>1217</Characters>
  <CharactersWithSpaces>1359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2026-03-08T11:37:29Z</dcterms:created>
  <dc:creator/>
  <dc:description/>
  <dc:language>en-US</dc:language>
  <cp:lastModifiedBy/>
  <dcterms:modified xsi:type="dcterms:W3CDTF">2026-03-08T15:13:40Z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