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0EEC8" w14:textId="77777777" w:rsidR="00A20C92" w:rsidRPr="00B53801" w:rsidRDefault="00000000">
      <w:pPr>
        <w:jc w:val="center"/>
      </w:pPr>
      <w:r w:rsidRPr="00B53801">
        <w:rPr>
          <w:b/>
          <w:sz w:val="40"/>
        </w:rPr>
        <w:t>EVIDENCIAS DE IMPLEMENTACIÓN</w:t>
      </w:r>
      <w:r w:rsidRPr="00B53801">
        <w:rPr>
          <w:b/>
          <w:sz w:val="40"/>
        </w:rPr>
        <w:br/>
      </w:r>
      <w:r w:rsidRPr="00B53801">
        <w:rPr>
          <w:b/>
          <w:sz w:val="32"/>
        </w:rPr>
        <w:t xml:space="preserve">Patrón Arquitectónico </w:t>
      </w:r>
      <w:proofErr w:type="spellStart"/>
      <w:r w:rsidRPr="00B53801">
        <w:rPr>
          <w:b/>
          <w:sz w:val="32"/>
        </w:rPr>
        <w:t>Backend</w:t>
      </w:r>
      <w:proofErr w:type="spellEnd"/>
      <w:r w:rsidRPr="00B53801">
        <w:rPr>
          <w:b/>
          <w:sz w:val="32"/>
        </w:rPr>
        <w:t xml:space="preserve"> </w:t>
      </w:r>
      <w:proofErr w:type="spellStart"/>
      <w:r w:rsidRPr="00B53801">
        <w:rPr>
          <w:b/>
          <w:sz w:val="32"/>
        </w:rPr>
        <w:t>for</w:t>
      </w:r>
      <w:proofErr w:type="spellEnd"/>
      <w:r w:rsidRPr="00B53801">
        <w:rPr>
          <w:b/>
          <w:sz w:val="32"/>
        </w:rPr>
        <w:t xml:space="preserve"> </w:t>
      </w:r>
      <w:proofErr w:type="spellStart"/>
      <w:r w:rsidRPr="00B53801">
        <w:rPr>
          <w:b/>
          <w:sz w:val="32"/>
        </w:rPr>
        <w:t>Frontend</w:t>
      </w:r>
      <w:proofErr w:type="spellEnd"/>
      <w:r w:rsidRPr="00B53801">
        <w:rPr>
          <w:b/>
          <w:sz w:val="32"/>
        </w:rPr>
        <w:t xml:space="preserve"> (BFF)</w:t>
      </w:r>
    </w:p>
    <w:p w14:paraId="5CE52FEB" w14:textId="77777777" w:rsidR="00A20C92" w:rsidRPr="00B53801" w:rsidRDefault="00000000">
      <w:pPr>
        <w:jc w:val="center"/>
      </w:pPr>
      <w:r w:rsidRPr="00B53801">
        <w:rPr>
          <w:b/>
        </w:rPr>
        <w:t xml:space="preserve">Proyecto </w:t>
      </w:r>
      <w:proofErr w:type="spellStart"/>
      <w:r w:rsidRPr="00B53801">
        <w:rPr>
          <w:b/>
        </w:rPr>
        <w:t>BancoXYZ</w:t>
      </w:r>
      <w:proofErr w:type="spellEnd"/>
      <w:r w:rsidRPr="00B53801">
        <w:rPr>
          <w:b/>
        </w:rPr>
        <w:t>-BFF</w:t>
      </w:r>
    </w:p>
    <w:p w14:paraId="5F6C2C3A" w14:textId="77777777" w:rsidR="00A20C92" w:rsidRPr="00B53801" w:rsidRDefault="00000000">
      <w:pPr>
        <w:jc w:val="center"/>
      </w:pPr>
      <w:r w:rsidRPr="00B53801">
        <w:t>Actividad Sumativa – Semana 5</w:t>
      </w:r>
    </w:p>
    <w:p w14:paraId="53E98F73" w14:textId="77777777" w:rsidR="00A20C92" w:rsidRPr="00B53801" w:rsidRDefault="00000000">
      <w:r w:rsidRPr="00B53801">
        <w:br w:type="page"/>
      </w:r>
    </w:p>
    <w:p w14:paraId="42311B93" w14:textId="77777777" w:rsidR="00A20C92" w:rsidRPr="00B53801" w:rsidRDefault="00000000">
      <w:pPr>
        <w:pStyle w:val="Ttulo1"/>
      </w:pPr>
      <w:r w:rsidRPr="00B53801">
        <w:lastRenderedPageBreak/>
        <w:t>1. Introducción</w:t>
      </w:r>
    </w:p>
    <w:p w14:paraId="70FBA659" w14:textId="77777777" w:rsidR="00A20C92" w:rsidRPr="00B53801" w:rsidRDefault="00000000">
      <w:r w:rsidRPr="00B53801">
        <w:t xml:space="preserve">El presente documento reúne las evidencias de ejecución y funcionamiento del proyecto </w:t>
      </w:r>
      <w:proofErr w:type="spellStart"/>
      <w:r w:rsidRPr="00B53801">
        <w:t>BancoXYZ</w:t>
      </w:r>
      <w:proofErr w:type="spellEnd"/>
      <w:r w:rsidRPr="00B53801">
        <w:t xml:space="preserve">-BFF, implementado utilizando el patrón arquitectónico </w:t>
      </w:r>
      <w:proofErr w:type="spellStart"/>
      <w:r w:rsidRPr="00B53801">
        <w:t>Backend</w:t>
      </w:r>
      <w:proofErr w:type="spellEnd"/>
      <w:r w:rsidRPr="00B53801">
        <w:t xml:space="preserve"> </w:t>
      </w:r>
      <w:proofErr w:type="spellStart"/>
      <w:r w:rsidRPr="00B53801">
        <w:t>for</w:t>
      </w:r>
      <w:proofErr w:type="spellEnd"/>
      <w:r w:rsidRPr="00B53801">
        <w:t xml:space="preserve"> </w:t>
      </w:r>
      <w:proofErr w:type="spellStart"/>
      <w:r w:rsidRPr="00B53801">
        <w:t>Frontend</w:t>
      </w:r>
      <w:proofErr w:type="spellEnd"/>
      <w:r w:rsidRPr="00B53801">
        <w:t xml:space="preserve"> (BFF). Las evidencias se organizan por componente para demostrar la ejecución del </w:t>
      </w:r>
      <w:proofErr w:type="spellStart"/>
      <w:r w:rsidRPr="00B53801">
        <w:t>backend</w:t>
      </w:r>
      <w:proofErr w:type="spellEnd"/>
      <w:r w:rsidRPr="00B53801">
        <w:t xml:space="preserve"> central y de los BFF destinados a los canales Web, Mobile y ATM.</w:t>
      </w:r>
    </w:p>
    <w:p w14:paraId="01299D45" w14:textId="77777777" w:rsidR="00A20C92" w:rsidRPr="00B53801" w:rsidRDefault="00000000">
      <w:r w:rsidRPr="00B53801">
        <w:t xml:space="preserve">Cada evidencia debe acompañarse de una captura de pantalla donde sea visible, cuando corresponda, la URL o </w:t>
      </w:r>
      <w:proofErr w:type="spellStart"/>
      <w:r w:rsidRPr="00B53801">
        <w:t>endpoint</w:t>
      </w:r>
      <w:proofErr w:type="spellEnd"/>
      <w:r w:rsidRPr="00B53801">
        <w:t xml:space="preserve"> utilizado, el código de respuesta HTTP y el resultado obtenido.</w:t>
      </w:r>
    </w:p>
    <w:p w14:paraId="34831A23" w14:textId="77777777" w:rsidR="00A20C92" w:rsidRPr="00B53801" w:rsidRDefault="00000000">
      <w:pPr>
        <w:pStyle w:val="Ttulo1"/>
      </w:pPr>
      <w:r w:rsidRPr="00B53801">
        <w:t>2. Estructura de evidencias</w:t>
      </w:r>
    </w:p>
    <w:p w14:paraId="248E81CA" w14:textId="77777777" w:rsidR="00A20C92" w:rsidRPr="00B53801" w:rsidRDefault="00000000">
      <w:pPr>
        <w:pStyle w:val="Listaconvietas"/>
      </w:pPr>
      <w:r w:rsidRPr="00B53801">
        <w:t xml:space="preserve">Evidencias del </w:t>
      </w:r>
      <w:proofErr w:type="spellStart"/>
      <w:r w:rsidRPr="00B53801">
        <w:t>Backend</w:t>
      </w:r>
      <w:proofErr w:type="spellEnd"/>
      <w:r w:rsidRPr="00B53801">
        <w:t xml:space="preserve"> central</w:t>
      </w:r>
    </w:p>
    <w:p w14:paraId="0A15F5E5" w14:textId="77777777" w:rsidR="00A20C92" w:rsidRPr="00B53801" w:rsidRDefault="00000000">
      <w:pPr>
        <w:pStyle w:val="Listaconvietas"/>
      </w:pPr>
      <w:r w:rsidRPr="00B53801">
        <w:t>Evidencias del BFF Web</w:t>
      </w:r>
    </w:p>
    <w:p w14:paraId="07870350" w14:textId="77777777" w:rsidR="00A20C92" w:rsidRPr="00B53801" w:rsidRDefault="00000000">
      <w:pPr>
        <w:pStyle w:val="Listaconvietas"/>
      </w:pPr>
      <w:r w:rsidRPr="00B53801">
        <w:t>Evidencias del BFF Mobile</w:t>
      </w:r>
    </w:p>
    <w:p w14:paraId="6196B6DD" w14:textId="77777777" w:rsidR="00A20C92" w:rsidRPr="00B53801" w:rsidRDefault="00000000">
      <w:pPr>
        <w:pStyle w:val="Listaconvietas"/>
      </w:pPr>
      <w:r w:rsidRPr="00B53801">
        <w:t>Evidencias del BFF ATM</w:t>
      </w:r>
    </w:p>
    <w:p w14:paraId="6DF23794" w14:textId="77777777" w:rsidR="00A20C92" w:rsidRPr="00B53801" w:rsidRDefault="00000000">
      <w:pPr>
        <w:pStyle w:val="Listaconvietas"/>
      </w:pPr>
      <w:r w:rsidRPr="00B53801">
        <w:t>Evidencias complementarias de integración</w:t>
      </w:r>
    </w:p>
    <w:p w14:paraId="004B1185" w14:textId="77777777" w:rsidR="00A20C92" w:rsidRPr="00B53801" w:rsidRDefault="00000000">
      <w:pPr>
        <w:pStyle w:val="Ttulo1"/>
      </w:pPr>
      <w:r w:rsidRPr="00B53801">
        <w:t xml:space="preserve">3. Evidencias del </w:t>
      </w:r>
      <w:proofErr w:type="spellStart"/>
      <w:r w:rsidRPr="00B53801">
        <w:t>Backend</w:t>
      </w:r>
      <w:proofErr w:type="spellEnd"/>
      <w:r w:rsidRPr="00B53801">
        <w:t xml:space="preserve"> central</w:t>
      </w:r>
    </w:p>
    <w:p w14:paraId="5AEBCC65" w14:textId="77777777" w:rsidR="00A20C92" w:rsidRPr="00B53801" w:rsidRDefault="00000000">
      <w:r w:rsidRPr="00B53801">
        <w:rPr>
          <w:b/>
        </w:rPr>
        <w:t xml:space="preserve">Objetivo: </w:t>
      </w:r>
      <w:r w:rsidRPr="00B53801">
        <w:t xml:space="preserve">Demostrar que el </w:t>
      </w:r>
      <w:proofErr w:type="spellStart"/>
      <w:r w:rsidRPr="00B53801">
        <w:t>backend</w:t>
      </w:r>
      <w:proofErr w:type="spellEnd"/>
      <w:r w:rsidRPr="00B53801">
        <w:t xml:space="preserve"> central se encuentra operativo y que expone los servicios consumidos por los BFF.</w:t>
      </w:r>
    </w:p>
    <w:p w14:paraId="230D178F" w14:textId="77777777" w:rsidR="00A20C92" w:rsidRPr="00B53801" w:rsidRDefault="00000000">
      <w:proofErr w:type="spellStart"/>
      <w:r w:rsidRPr="00B53801">
        <w:rPr>
          <w:b/>
        </w:rPr>
        <w:t>Endpoint</w:t>
      </w:r>
      <w:proofErr w:type="spellEnd"/>
      <w:r w:rsidRPr="00B53801">
        <w:rPr>
          <w:b/>
        </w:rPr>
        <w:t xml:space="preserve"> / prueba: </w:t>
      </w:r>
      <w:r w:rsidRPr="00B53801">
        <w:t>GET http://localhost:8091/api/backend/cuentas/119</w:t>
      </w:r>
    </w:p>
    <w:p w14:paraId="484D9B25" w14:textId="77777777" w:rsidR="00A20C92" w:rsidRPr="00B53801" w:rsidRDefault="00000000">
      <w:r w:rsidRPr="00B53801">
        <w:rPr>
          <w:b/>
        </w:rPr>
        <w:t xml:space="preserve">Resultado esperado: </w:t>
      </w:r>
      <w:r w:rsidRPr="00B53801">
        <w:t>HTTP 200 OK y datos de la cuenta 119.</w:t>
      </w:r>
    </w:p>
    <w:p w14:paraId="6445BE3E" w14:textId="77777777" w:rsidR="00A20C92" w:rsidRPr="00B53801" w:rsidRDefault="00000000">
      <w:r w:rsidRPr="00B53801">
        <w:rPr>
          <w:b/>
        </w:rPr>
        <w:t xml:space="preserve">Criterio de evaluación relacionado: </w:t>
      </w:r>
      <w:r w:rsidRPr="00B53801">
        <w:t>Integración y delegación de servicios.</w:t>
      </w:r>
    </w:p>
    <w:p w14:paraId="3AF544DD" w14:textId="78A3D5B1" w:rsidR="00A20C92" w:rsidRPr="00B53801" w:rsidRDefault="00B53801">
      <w:pPr>
        <w:jc w:val="center"/>
      </w:pPr>
      <w:r w:rsidRPr="00B53801">
        <w:rPr>
          <w:b/>
        </w:rPr>
        <w:drawing>
          <wp:inline distT="0" distB="0" distL="0" distR="0" wp14:anchorId="34C47E0E" wp14:editId="5AF26959">
            <wp:extent cx="4643438" cy="3095625"/>
            <wp:effectExtent l="0" t="0" r="5080" b="0"/>
            <wp:docPr id="117064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4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4366" cy="309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B53801">
        <w:rPr>
          <w:i/>
        </w:rPr>
        <w:br/>
      </w:r>
      <w:r w:rsidR="00000000" w:rsidRPr="00B53801">
        <w:rPr>
          <w:i/>
        </w:rPr>
        <w:br/>
      </w:r>
    </w:p>
    <w:p w14:paraId="6755598E" w14:textId="77777777" w:rsidR="00A20C92" w:rsidRPr="00B53801" w:rsidRDefault="00000000">
      <w:pPr>
        <w:pStyle w:val="Ttulo1"/>
      </w:pPr>
      <w:r w:rsidRPr="00B53801">
        <w:lastRenderedPageBreak/>
        <w:t xml:space="preserve">3.1. Servicio de transacciones del </w:t>
      </w:r>
      <w:proofErr w:type="spellStart"/>
      <w:r w:rsidRPr="00B53801">
        <w:t>Backend</w:t>
      </w:r>
      <w:proofErr w:type="spellEnd"/>
    </w:p>
    <w:p w14:paraId="50597E38" w14:textId="77777777" w:rsidR="00A20C92" w:rsidRPr="00B53801" w:rsidRDefault="00000000">
      <w:r w:rsidRPr="00B53801">
        <w:rPr>
          <w:b/>
        </w:rPr>
        <w:t xml:space="preserve">Objetivo: </w:t>
      </w:r>
      <w:r w:rsidRPr="00B53801">
        <w:t xml:space="preserve">Verificar que el </w:t>
      </w:r>
      <w:proofErr w:type="spellStart"/>
      <w:r w:rsidRPr="00B53801">
        <w:t>backend</w:t>
      </w:r>
      <w:proofErr w:type="spellEnd"/>
      <w:r w:rsidRPr="00B53801">
        <w:t xml:space="preserve"> central entrega información de transacciones para ser consumida por los BFF.</w:t>
      </w:r>
    </w:p>
    <w:p w14:paraId="144BF7D3" w14:textId="77777777" w:rsidR="00A20C92" w:rsidRPr="00B53801" w:rsidRDefault="00000000">
      <w:proofErr w:type="spellStart"/>
      <w:r w:rsidRPr="00B53801">
        <w:rPr>
          <w:b/>
        </w:rPr>
        <w:t>Endpoint</w:t>
      </w:r>
      <w:proofErr w:type="spellEnd"/>
      <w:r w:rsidRPr="00B53801">
        <w:rPr>
          <w:b/>
        </w:rPr>
        <w:t xml:space="preserve"> / prueba: </w:t>
      </w:r>
      <w:r w:rsidRPr="00B53801">
        <w:t>GET http://localhost:8091/api/backend/transacciones</w:t>
      </w:r>
    </w:p>
    <w:p w14:paraId="416F0616" w14:textId="77777777" w:rsidR="00A20C92" w:rsidRPr="00B53801" w:rsidRDefault="00000000">
      <w:r w:rsidRPr="00B53801">
        <w:rPr>
          <w:b/>
        </w:rPr>
        <w:t xml:space="preserve">Resultado esperado: </w:t>
      </w:r>
      <w:r w:rsidRPr="00B53801">
        <w:t>HTTP 200 OK con la información de transacciones.</w:t>
      </w:r>
    </w:p>
    <w:p w14:paraId="5B4948D1" w14:textId="77777777" w:rsidR="00A20C92" w:rsidRPr="00B53801" w:rsidRDefault="00000000">
      <w:r w:rsidRPr="00B53801">
        <w:rPr>
          <w:b/>
        </w:rPr>
        <w:t xml:space="preserve">Criterio de evaluación relacionado: </w:t>
      </w:r>
      <w:r w:rsidRPr="00B53801">
        <w:t>Integración y delegación de servicios.</w:t>
      </w:r>
    </w:p>
    <w:p w14:paraId="17D738F5" w14:textId="1DA381A9" w:rsidR="00A20C92" w:rsidRPr="00B53801" w:rsidRDefault="00B53801" w:rsidP="00B53801">
      <w:pPr>
        <w:jc w:val="center"/>
      </w:pPr>
      <w:r w:rsidRPr="00B53801">
        <w:drawing>
          <wp:inline distT="0" distB="0" distL="0" distR="0" wp14:anchorId="278A05A5" wp14:editId="616E3991">
            <wp:extent cx="6126480" cy="4006850"/>
            <wp:effectExtent l="0" t="0" r="7620" b="0"/>
            <wp:docPr id="349875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75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0C75A" w14:textId="77777777" w:rsidR="00A20C92" w:rsidRPr="00B53801" w:rsidRDefault="00000000">
      <w:pPr>
        <w:pStyle w:val="Ttulo1"/>
      </w:pPr>
      <w:r w:rsidRPr="00B53801">
        <w:t xml:space="preserve">3.2. Servicio de estado de cuenta del </w:t>
      </w:r>
      <w:proofErr w:type="spellStart"/>
      <w:r w:rsidRPr="00B53801">
        <w:t>Backend</w:t>
      </w:r>
      <w:proofErr w:type="spellEnd"/>
    </w:p>
    <w:p w14:paraId="36DC91F3" w14:textId="77777777" w:rsidR="00A20C92" w:rsidRPr="00B53801" w:rsidRDefault="00000000">
      <w:r w:rsidRPr="00B53801">
        <w:rPr>
          <w:b/>
        </w:rPr>
        <w:t xml:space="preserve">Objetivo: </w:t>
      </w:r>
      <w:r w:rsidRPr="00B53801">
        <w:t xml:space="preserve">Verificar que el </w:t>
      </w:r>
      <w:proofErr w:type="spellStart"/>
      <w:r w:rsidRPr="00B53801">
        <w:t>backend</w:t>
      </w:r>
      <w:proofErr w:type="spellEnd"/>
      <w:r w:rsidRPr="00B53801">
        <w:t xml:space="preserve"> central entrega los estados de cuenta asociados a una cuenta.</w:t>
      </w:r>
    </w:p>
    <w:p w14:paraId="46D7F157" w14:textId="77777777" w:rsidR="00A20C92" w:rsidRPr="00B53801" w:rsidRDefault="00000000">
      <w:proofErr w:type="spellStart"/>
      <w:r w:rsidRPr="00B53801">
        <w:rPr>
          <w:b/>
        </w:rPr>
        <w:t>Endpoint</w:t>
      </w:r>
      <w:proofErr w:type="spellEnd"/>
      <w:r w:rsidRPr="00B53801">
        <w:rPr>
          <w:b/>
        </w:rPr>
        <w:t xml:space="preserve"> / prueba: </w:t>
      </w:r>
      <w:r w:rsidRPr="00B53801">
        <w:t>GET http://localhost:8091/api/backend/estado-cuenta/119</w:t>
      </w:r>
    </w:p>
    <w:p w14:paraId="2899411A" w14:textId="6A38DB64" w:rsidR="00A20C92" w:rsidRPr="00B53801" w:rsidRDefault="00000000" w:rsidP="00B53801">
      <w:r w:rsidRPr="00B53801">
        <w:rPr>
          <w:b/>
        </w:rPr>
        <w:t xml:space="preserve">Resultado esperado: </w:t>
      </w:r>
      <w:r w:rsidRPr="00B53801">
        <w:t>HTTP 200 OK con los estados de cuenta.</w:t>
      </w:r>
    </w:p>
    <w:p w14:paraId="6F45C04B" w14:textId="3B8928B8" w:rsidR="00A20C92" w:rsidRPr="00B53801" w:rsidRDefault="00B53801">
      <w:pPr>
        <w:jc w:val="center"/>
      </w:pPr>
      <w:r w:rsidRPr="00B53801">
        <w:lastRenderedPageBreak/>
        <w:drawing>
          <wp:inline distT="0" distB="0" distL="0" distR="0" wp14:anchorId="17EBEEFE" wp14:editId="21AF1743">
            <wp:extent cx="6180455" cy="2495550"/>
            <wp:effectExtent l="0" t="0" r="0" b="0"/>
            <wp:docPr id="2105050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50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3023" cy="251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34B7" w14:textId="77777777" w:rsidR="00A20C92" w:rsidRPr="00B53801" w:rsidRDefault="00000000">
      <w:pPr>
        <w:pStyle w:val="Ttulo1"/>
      </w:pPr>
      <w:r w:rsidRPr="00B53801">
        <w:t>4. Evidencias del BFF Web – Cuenta</w:t>
      </w:r>
    </w:p>
    <w:p w14:paraId="0B411D83" w14:textId="77777777" w:rsidR="00A20C92" w:rsidRPr="00B53801" w:rsidRDefault="00000000">
      <w:r w:rsidRPr="00B53801">
        <w:rPr>
          <w:b/>
        </w:rPr>
        <w:t xml:space="preserve">Objetivo: </w:t>
      </w:r>
      <w:r w:rsidRPr="00B53801">
        <w:t xml:space="preserve">Demostrar que el BFF Web adapta la información del </w:t>
      </w:r>
      <w:proofErr w:type="spellStart"/>
      <w:r w:rsidRPr="00B53801">
        <w:t>backend</w:t>
      </w:r>
      <w:proofErr w:type="spellEnd"/>
      <w:r w:rsidRPr="00B53801">
        <w:t xml:space="preserve"> para el canal web.</w:t>
      </w:r>
    </w:p>
    <w:p w14:paraId="5C15D393" w14:textId="77777777" w:rsidR="00A20C92" w:rsidRPr="00B53801" w:rsidRDefault="00000000">
      <w:proofErr w:type="spellStart"/>
      <w:r w:rsidRPr="00B53801">
        <w:rPr>
          <w:b/>
        </w:rPr>
        <w:t>Endpoint</w:t>
      </w:r>
      <w:proofErr w:type="spellEnd"/>
      <w:r w:rsidRPr="00B53801">
        <w:rPr>
          <w:b/>
        </w:rPr>
        <w:t xml:space="preserve"> / prueba: </w:t>
      </w:r>
      <w:r w:rsidRPr="00B53801">
        <w:t>GET http://localhost:8081/api/web/cuentas/119</w:t>
      </w:r>
    </w:p>
    <w:p w14:paraId="7D1F8C86" w14:textId="24B1E1B3" w:rsidR="00A20C92" w:rsidRDefault="00000000" w:rsidP="00B53801">
      <w:r w:rsidRPr="00B53801">
        <w:rPr>
          <w:b/>
        </w:rPr>
        <w:t xml:space="preserve">Resultado esperado: </w:t>
      </w:r>
      <w:r w:rsidRPr="00B53801">
        <w:t>HTTP 200 OK con información adaptada para Web.</w:t>
      </w:r>
    </w:p>
    <w:p w14:paraId="4AEAF94D" w14:textId="01DFD902" w:rsidR="00B53801" w:rsidRDefault="00B53801" w:rsidP="00B53801">
      <w:r w:rsidRPr="00B53801">
        <w:drawing>
          <wp:inline distT="0" distB="0" distL="0" distR="0" wp14:anchorId="0394C15A" wp14:editId="3E79828A">
            <wp:extent cx="6126480" cy="2781300"/>
            <wp:effectExtent l="0" t="0" r="7620" b="0"/>
            <wp:docPr id="1465814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14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0515" w14:textId="77777777" w:rsidR="00B53801" w:rsidRDefault="00B53801" w:rsidP="00B53801"/>
    <w:p w14:paraId="1BFCB561" w14:textId="77777777" w:rsidR="00B53801" w:rsidRDefault="00B53801" w:rsidP="00B53801"/>
    <w:p w14:paraId="17840A30" w14:textId="77777777" w:rsidR="00B53801" w:rsidRDefault="00B53801" w:rsidP="00B53801"/>
    <w:p w14:paraId="4CE25598" w14:textId="77777777" w:rsidR="00B53801" w:rsidRPr="00B53801" w:rsidRDefault="00B53801" w:rsidP="00B53801"/>
    <w:p w14:paraId="09DF7249" w14:textId="77777777" w:rsidR="00A20C92" w:rsidRPr="00B53801" w:rsidRDefault="00000000">
      <w:pPr>
        <w:pStyle w:val="Ttulo1"/>
      </w:pPr>
      <w:r w:rsidRPr="00B53801">
        <w:lastRenderedPageBreak/>
        <w:t>4.1. BFF Web – Transacciones</w:t>
      </w:r>
    </w:p>
    <w:p w14:paraId="5C301291" w14:textId="77777777" w:rsidR="00A20C92" w:rsidRPr="00B53801" w:rsidRDefault="00000000">
      <w:r w:rsidRPr="00B53801">
        <w:rPr>
          <w:b/>
        </w:rPr>
        <w:t xml:space="preserve">Objetivo: </w:t>
      </w:r>
      <w:r w:rsidRPr="00B53801">
        <w:t>Demostrar el acceso a transacciones mediante el BFF Web.</w:t>
      </w:r>
    </w:p>
    <w:p w14:paraId="3B45196C" w14:textId="77777777" w:rsidR="00A20C92" w:rsidRPr="00B53801" w:rsidRDefault="00000000">
      <w:proofErr w:type="spellStart"/>
      <w:r w:rsidRPr="00B53801">
        <w:rPr>
          <w:b/>
        </w:rPr>
        <w:t>Endpoint</w:t>
      </w:r>
      <w:proofErr w:type="spellEnd"/>
      <w:r w:rsidRPr="00B53801">
        <w:rPr>
          <w:b/>
        </w:rPr>
        <w:t xml:space="preserve"> / prueba: </w:t>
      </w:r>
      <w:r w:rsidRPr="00B53801">
        <w:t>GET http://localhost:8081/api/web/transacciones</w:t>
      </w:r>
    </w:p>
    <w:p w14:paraId="2B2B9791" w14:textId="299C751F" w:rsidR="00B53801" w:rsidRPr="00B53801" w:rsidRDefault="00B53801">
      <w:r w:rsidRPr="00B53801">
        <w:drawing>
          <wp:inline distT="0" distB="0" distL="0" distR="0" wp14:anchorId="7245F1DD" wp14:editId="022B6406">
            <wp:extent cx="6126480" cy="3890645"/>
            <wp:effectExtent l="0" t="0" r="7620" b="0"/>
            <wp:docPr id="2024104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041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1881" w14:textId="77777777" w:rsidR="00A20C92" w:rsidRPr="00B53801" w:rsidRDefault="00000000">
      <w:pPr>
        <w:pStyle w:val="Ttulo1"/>
      </w:pPr>
      <w:r w:rsidRPr="00B53801">
        <w:t>4.2. BFF Web – Estado de cuenta</w:t>
      </w:r>
    </w:p>
    <w:p w14:paraId="6F22FC58" w14:textId="77777777" w:rsidR="00A20C92" w:rsidRPr="00B53801" w:rsidRDefault="00000000">
      <w:r w:rsidRPr="00B53801">
        <w:rPr>
          <w:b/>
        </w:rPr>
        <w:t xml:space="preserve">Objetivo: </w:t>
      </w:r>
      <w:r w:rsidRPr="00B53801">
        <w:t>Demostrar la consulta de estados de cuenta a través del BFF Web.</w:t>
      </w:r>
    </w:p>
    <w:p w14:paraId="2C37B7D4" w14:textId="77777777" w:rsidR="00A20C92" w:rsidRPr="00B53801" w:rsidRDefault="00000000">
      <w:proofErr w:type="spellStart"/>
      <w:r w:rsidRPr="00B53801">
        <w:rPr>
          <w:b/>
        </w:rPr>
        <w:t>Endpoint</w:t>
      </w:r>
      <w:proofErr w:type="spellEnd"/>
      <w:r w:rsidRPr="00B53801">
        <w:rPr>
          <w:b/>
        </w:rPr>
        <w:t xml:space="preserve"> / prueba: </w:t>
      </w:r>
      <w:r w:rsidRPr="00B53801">
        <w:t>GET http://localhost:8081/api/web/estado-cuenta/119</w:t>
      </w:r>
    </w:p>
    <w:p w14:paraId="22C3C678" w14:textId="360A547A" w:rsidR="00B53801" w:rsidRDefault="00B53801">
      <w:pPr>
        <w:pStyle w:val="Ttulo1"/>
      </w:pPr>
      <w:r w:rsidRPr="00B53801">
        <w:lastRenderedPageBreak/>
        <w:drawing>
          <wp:inline distT="0" distB="0" distL="0" distR="0" wp14:anchorId="4557A509" wp14:editId="0866F95E">
            <wp:extent cx="6126480" cy="5479415"/>
            <wp:effectExtent l="0" t="0" r="7620" b="6985"/>
            <wp:docPr id="1650698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98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47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4C61" w14:textId="21FA84C2" w:rsidR="00A20C92" w:rsidRPr="00B53801" w:rsidRDefault="00000000">
      <w:pPr>
        <w:pStyle w:val="Ttulo1"/>
      </w:pPr>
      <w:r w:rsidRPr="00B53801">
        <w:t>4.3. BFF Web – Resumen completo</w:t>
      </w:r>
    </w:p>
    <w:p w14:paraId="4C6813E8" w14:textId="77777777" w:rsidR="00A20C92" w:rsidRPr="00B53801" w:rsidRDefault="00000000">
      <w:r w:rsidRPr="00B53801">
        <w:rPr>
          <w:b/>
        </w:rPr>
        <w:t xml:space="preserve">Objetivo: </w:t>
      </w:r>
      <w:r w:rsidRPr="00B53801">
        <w:t xml:space="preserve">Demostrar la capacidad del BFF Web para combinar información proveniente de diferentes servicios del </w:t>
      </w:r>
      <w:proofErr w:type="spellStart"/>
      <w:r w:rsidRPr="00B53801">
        <w:t>backend</w:t>
      </w:r>
      <w:proofErr w:type="spellEnd"/>
      <w:r w:rsidRPr="00B53801">
        <w:t>.</w:t>
      </w:r>
    </w:p>
    <w:p w14:paraId="4FD0900F" w14:textId="77777777" w:rsidR="00A20C92" w:rsidRPr="00B53801" w:rsidRDefault="00000000">
      <w:proofErr w:type="spellStart"/>
      <w:r w:rsidRPr="00B53801">
        <w:rPr>
          <w:b/>
        </w:rPr>
        <w:t>Endpoint</w:t>
      </w:r>
      <w:proofErr w:type="spellEnd"/>
      <w:r w:rsidRPr="00B53801">
        <w:rPr>
          <w:b/>
        </w:rPr>
        <w:t xml:space="preserve"> / prueba: </w:t>
      </w:r>
      <w:r w:rsidRPr="00B53801">
        <w:t>GET http://localhost:8081/api/web/cuentas/119/resumen-completo</w:t>
      </w:r>
    </w:p>
    <w:p w14:paraId="0F33750E" w14:textId="77777777" w:rsidR="00A20C92" w:rsidRPr="00B53801" w:rsidRDefault="00000000">
      <w:r w:rsidRPr="00B53801">
        <w:rPr>
          <w:b/>
        </w:rPr>
        <w:t xml:space="preserve">Resultado esperado: </w:t>
      </w:r>
      <w:r w:rsidRPr="00B53801">
        <w:t>HTTP 200 OK con cuenta, estados de cuenta y transacciones integrados en una respuesta.</w:t>
      </w:r>
    </w:p>
    <w:p w14:paraId="23CF1F3C" w14:textId="3386D389" w:rsidR="007C2425" w:rsidRDefault="007C2425">
      <w:pPr>
        <w:pStyle w:val="Ttulo1"/>
      </w:pPr>
      <w:r w:rsidRPr="007C2425">
        <w:lastRenderedPageBreak/>
        <w:drawing>
          <wp:inline distT="0" distB="0" distL="0" distR="0" wp14:anchorId="36A96205" wp14:editId="2B7C6C58">
            <wp:extent cx="6126480" cy="5605145"/>
            <wp:effectExtent l="0" t="0" r="7620" b="0"/>
            <wp:docPr id="929112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122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60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D60EA" w14:textId="77777777" w:rsidR="007C2425" w:rsidRDefault="007C2425">
      <w:pPr>
        <w:pStyle w:val="Ttulo1"/>
      </w:pPr>
    </w:p>
    <w:p w14:paraId="5676A098" w14:textId="77777777" w:rsidR="007C2425" w:rsidRDefault="007C2425">
      <w:pPr>
        <w:pStyle w:val="Ttulo1"/>
      </w:pPr>
    </w:p>
    <w:p w14:paraId="19D39AFC" w14:textId="77777777" w:rsidR="007C2425" w:rsidRDefault="007C2425">
      <w:pPr>
        <w:pStyle w:val="Ttulo1"/>
      </w:pPr>
    </w:p>
    <w:p w14:paraId="606716E7" w14:textId="77777777" w:rsidR="007C2425" w:rsidRDefault="007C2425">
      <w:pPr>
        <w:pStyle w:val="Ttulo1"/>
      </w:pPr>
    </w:p>
    <w:p w14:paraId="3D85620C" w14:textId="77777777" w:rsidR="007C2425" w:rsidRDefault="007C2425">
      <w:pPr>
        <w:pStyle w:val="Ttulo1"/>
      </w:pPr>
    </w:p>
    <w:p w14:paraId="7249CED2" w14:textId="6DE6778E" w:rsidR="00A20C92" w:rsidRPr="00B53801" w:rsidRDefault="00000000">
      <w:pPr>
        <w:pStyle w:val="Ttulo1"/>
      </w:pPr>
      <w:r w:rsidRPr="00B53801">
        <w:lastRenderedPageBreak/>
        <w:t>5. Evidencias del BFF Mobile – Resumen</w:t>
      </w:r>
    </w:p>
    <w:p w14:paraId="149048BA" w14:textId="77777777" w:rsidR="00A20C92" w:rsidRPr="00B53801" w:rsidRDefault="00000000">
      <w:r w:rsidRPr="00B53801">
        <w:rPr>
          <w:b/>
        </w:rPr>
        <w:t xml:space="preserve">Objetivo: </w:t>
      </w:r>
      <w:r w:rsidRPr="00B53801">
        <w:t>Demostrar que el BFF Mobile entrega una respuesta reducida y adecuada para un canal móvil.</w:t>
      </w:r>
    </w:p>
    <w:p w14:paraId="7E42B38D" w14:textId="77777777" w:rsidR="00A20C92" w:rsidRPr="00B53801" w:rsidRDefault="00000000">
      <w:proofErr w:type="spellStart"/>
      <w:r w:rsidRPr="00B53801">
        <w:rPr>
          <w:b/>
        </w:rPr>
        <w:t>Endpoint</w:t>
      </w:r>
      <w:proofErr w:type="spellEnd"/>
      <w:r w:rsidRPr="00B53801">
        <w:rPr>
          <w:b/>
        </w:rPr>
        <w:t xml:space="preserve"> / prueba: </w:t>
      </w:r>
      <w:r w:rsidRPr="00B53801">
        <w:t>GET http://localhost:8082/api/mobile/cuentas/119/resumen</w:t>
      </w:r>
    </w:p>
    <w:p w14:paraId="5FEF19F6" w14:textId="77777777" w:rsidR="00A20C92" w:rsidRDefault="00000000">
      <w:r w:rsidRPr="00B53801">
        <w:rPr>
          <w:b/>
        </w:rPr>
        <w:t xml:space="preserve">Resultado esperado: </w:t>
      </w:r>
      <w:r w:rsidRPr="00B53801">
        <w:t>HTTP 200 OK con información resumida de la cuenta.</w:t>
      </w:r>
    </w:p>
    <w:p w14:paraId="6147D734" w14:textId="485F297E" w:rsidR="007C2425" w:rsidRPr="00B53801" w:rsidRDefault="007C2425">
      <w:r w:rsidRPr="007C2425">
        <w:drawing>
          <wp:inline distT="0" distB="0" distL="0" distR="0" wp14:anchorId="05C79527" wp14:editId="13B6F5AB">
            <wp:extent cx="6126480" cy="2009140"/>
            <wp:effectExtent l="0" t="0" r="7620" b="0"/>
            <wp:docPr id="847518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184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7F7E" w14:textId="77777777" w:rsidR="00A20C92" w:rsidRPr="00B53801" w:rsidRDefault="00000000">
      <w:pPr>
        <w:pStyle w:val="Ttulo1"/>
      </w:pPr>
      <w:r w:rsidRPr="00B53801">
        <w:t>5.1. BFF Mobile – Saldo</w:t>
      </w:r>
    </w:p>
    <w:p w14:paraId="0467D34D" w14:textId="77777777" w:rsidR="00A20C92" w:rsidRPr="00B53801" w:rsidRDefault="00000000">
      <w:r w:rsidRPr="00B53801">
        <w:rPr>
          <w:b/>
        </w:rPr>
        <w:t xml:space="preserve">Objetivo: </w:t>
      </w:r>
      <w:r w:rsidRPr="00B53801">
        <w:t>Demostrar que el canal móvil puede consultar solamente el saldo requerido.</w:t>
      </w:r>
    </w:p>
    <w:p w14:paraId="1E21F23D" w14:textId="77777777" w:rsidR="00A20C92" w:rsidRPr="00B53801" w:rsidRDefault="00000000">
      <w:proofErr w:type="spellStart"/>
      <w:r w:rsidRPr="00B53801">
        <w:rPr>
          <w:b/>
        </w:rPr>
        <w:t>Endpoint</w:t>
      </w:r>
      <w:proofErr w:type="spellEnd"/>
      <w:r w:rsidRPr="00B53801">
        <w:rPr>
          <w:b/>
        </w:rPr>
        <w:t xml:space="preserve"> / prueba: </w:t>
      </w:r>
      <w:r w:rsidRPr="00B53801">
        <w:t>GET http://localhost:8082/api/mobile/cuentas/119/saldo</w:t>
      </w:r>
    </w:p>
    <w:p w14:paraId="7DC05CFE" w14:textId="7A990850" w:rsidR="007C2425" w:rsidRDefault="007C2425">
      <w:pPr>
        <w:pStyle w:val="Ttulo1"/>
      </w:pPr>
      <w:r w:rsidRPr="007C2425">
        <w:drawing>
          <wp:inline distT="0" distB="0" distL="0" distR="0" wp14:anchorId="5BE0DCF2" wp14:editId="48CF2258">
            <wp:extent cx="6126480" cy="1771015"/>
            <wp:effectExtent l="0" t="0" r="7620" b="635"/>
            <wp:docPr id="636484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845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C3C4" w14:textId="410F29B8" w:rsidR="00A20C92" w:rsidRPr="00B53801" w:rsidRDefault="00000000">
      <w:pPr>
        <w:pStyle w:val="Ttulo1"/>
      </w:pPr>
      <w:r w:rsidRPr="00B53801">
        <w:t>5.2. BFF Mobile – Últimas transacciones</w:t>
      </w:r>
    </w:p>
    <w:p w14:paraId="4E421B95" w14:textId="77777777" w:rsidR="00A20C92" w:rsidRPr="00B53801" w:rsidRDefault="00000000">
      <w:r w:rsidRPr="00B53801">
        <w:rPr>
          <w:b/>
        </w:rPr>
        <w:t xml:space="preserve">Objetivo: </w:t>
      </w:r>
      <w:r w:rsidRPr="00B53801">
        <w:t>Demostrar que el BFF Mobile limita la información entregada para reducir el volumen de datos.</w:t>
      </w:r>
    </w:p>
    <w:p w14:paraId="5928F3D3" w14:textId="77777777" w:rsidR="00A20C92" w:rsidRPr="00B53801" w:rsidRDefault="00000000">
      <w:proofErr w:type="spellStart"/>
      <w:r w:rsidRPr="00B53801">
        <w:rPr>
          <w:b/>
        </w:rPr>
        <w:t>Endpoint</w:t>
      </w:r>
      <w:proofErr w:type="spellEnd"/>
      <w:r w:rsidRPr="00B53801">
        <w:rPr>
          <w:b/>
        </w:rPr>
        <w:t xml:space="preserve"> / prueba: </w:t>
      </w:r>
      <w:r w:rsidRPr="00B53801">
        <w:t>GET http://localhost:8082/api/mobile/transacciones/ultimas</w:t>
      </w:r>
    </w:p>
    <w:p w14:paraId="131ED78C" w14:textId="77777777" w:rsidR="00A20C92" w:rsidRPr="00B53801" w:rsidRDefault="00000000">
      <w:r w:rsidRPr="00B53801">
        <w:rPr>
          <w:b/>
        </w:rPr>
        <w:t xml:space="preserve">Resultado esperado: </w:t>
      </w:r>
      <w:r w:rsidRPr="00B53801">
        <w:t>HTTP 200 OK mostrando las últimas transacciones requeridas por el canal móvil.</w:t>
      </w:r>
    </w:p>
    <w:p w14:paraId="4456FD85" w14:textId="1E662BE3" w:rsidR="007C2425" w:rsidRDefault="007C2425">
      <w:pPr>
        <w:pStyle w:val="Ttulo1"/>
      </w:pPr>
      <w:r w:rsidRPr="007C2425">
        <w:lastRenderedPageBreak/>
        <w:drawing>
          <wp:inline distT="0" distB="0" distL="0" distR="0" wp14:anchorId="50AE5E0F" wp14:editId="303E8883">
            <wp:extent cx="6126480" cy="4309110"/>
            <wp:effectExtent l="0" t="0" r="7620" b="0"/>
            <wp:docPr id="1324016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160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A9A0" w14:textId="4D655ABE" w:rsidR="00A20C92" w:rsidRPr="00B53801" w:rsidRDefault="00000000">
      <w:pPr>
        <w:pStyle w:val="Ttulo1"/>
      </w:pPr>
      <w:r w:rsidRPr="00B53801">
        <w:t>6. Evidencias del BFF ATM – Saldo</w:t>
      </w:r>
    </w:p>
    <w:p w14:paraId="3EE50D22" w14:textId="77777777" w:rsidR="00A20C92" w:rsidRPr="00B53801" w:rsidRDefault="00000000">
      <w:r w:rsidRPr="00B53801">
        <w:rPr>
          <w:b/>
        </w:rPr>
        <w:t xml:space="preserve">Objetivo: </w:t>
      </w:r>
      <w:r w:rsidRPr="00B53801">
        <w:t>Demostrar que el canal ATM puede consultar el saldo disponible mediante su BFF específico.</w:t>
      </w:r>
    </w:p>
    <w:p w14:paraId="7435990E" w14:textId="77777777" w:rsidR="00A20C92" w:rsidRPr="00B53801" w:rsidRDefault="00000000">
      <w:proofErr w:type="spellStart"/>
      <w:r w:rsidRPr="00B53801">
        <w:rPr>
          <w:b/>
        </w:rPr>
        <w:t>Endpoint</w:t>
      </w:r>
      <w:proofErr w:type="spellEnd"/>
      <w:r w:rsidRPr="00B53801">
        <w:rPr>
          <w:b/>
        </w:rPr>
        <w:t xml:space="preserve"> / prueba: </w:t>
      </w:r>
      <w:r w:rsidRPr="00B53801">
        <w:t>GET http://localhost:8083/api/atm/cuentas/119/saldo</w:t>
      </w:r>
    </w:p>
    <w:p w14:paraId="4B45494A" w14:textId="7ED878BB" w:rsidR="007C2425" w:rsidRDefault="007C2425">
      <w:pPr>
        <w:pStyle w:val="Ttulo1"/>
      </w:pPr>
      <w:r w:rsidRPr="007C2425">
        <w:drawing>
          <wp:inline distT="0" distB="0" distL="0" distR="0" wp14:anchorId="519C8CE7" wp14:editId="0C038E62">
            <wp:extent cx="5078444" cy="1495425"/>
            <wp:effectExtent l="0" t="0" r="8255" b="0"/>
            <wp:docPr id="852759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599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7244" cy="150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EAA7" w14:textId="4E408085" w:rsidR="00A20C92" w:rsidRPr="00B53801" w:rsidRDefault="00000000">
      <w:pPr>
        <w:pStyle w:val="Ttulo1"/>
      </w:pPr>
      <w:r w:rsidRPr="00B53801">
        <w:t>6.1. BFF ATM – Retiro</w:t>
      </w:r>
    </w:p>
    <w:p w14:paraId="6ED9E008" w14:textId="77777777" w:rsidR="00A20C92" w:rsidRPr="00B53801" w:rsidRDefault="00000000">
      <w:r w:rsidRPr="00B53801">
        <w:rPr>
          <w:b/>
        </w:rPr>
        <w:t xml:space="preserve">Objetivo: </w:t>
      </w:r>
      <w:r w:rsidRPr="00B53801">
        <w:t xml:space="preserve">Demostrar la ejecución de una operación de retiro mediante el BFF ATM y su delegación al </w:t>
      </w:r>
      <w:proofErr w:type="spellStart"/>
      <w:r w:rsidRPr="00B53801">
        <w:t>backend</w:t>
      </w:r>
      <w:proofErr w:type="spellEnd"/>
      <w:r w:rsidRPr="00B53801">
        <w:t xml:space="preserve"> central.</w:t>
      </w:r>
    </w:p>
    <w:p w14:paraId="37748B2B" w14:textId="77777777" w:rsidR="00A20C92" w:rsidRPr="00B53801" w:rsidRDefault="00000000">
      <w:proofErr w:type="spellStart"/>
      <w:r w:rsidRPr="00B53801">
        <w:rPr>
          <w:b/>
        </w:rPr>
        <w:lastRenderedPageBreak/>
        <w:t>Endpoint</w:t>
      </w:r>
      <w:proofErr w:type="spellEnd"/>
      <w:r w:rsidRPr="00B53801">
        <w:rPr>
          <w:b/>
        </w:rPr>
        <w:t xml:space="preserve"> / prueba: </w:t>
      </w:r>
      <w:r w:rsidRPr="00B53801">
        <w:t>POST http://localhost:8083/api/atm/cuentas/119/retiro</w:t>
      </w:r>
    </w:p>
    <w:p w14:paraId="0D0BB8A1" w14:textId="77777777" w:rsidR="00A20C92" w:rsidRDefault="00000000">
      <w:r w:rsidRPr="00B53801">
        <w:rPr>
          <w:b/>
        </w:rPr>
        <w:t xml:space="preserve">Resultado esperado: </w:t>
      </w:r>
      <w:r w:rsidRPr="00B53801">
        <w:t>HTTP 200 OK con monto retirado, saldo disponible y datos de la operación.</w:t>
      </w:r>
    </w:p>
    <w:p w14:paraId="619F45E9" w14:textId="60630097" w:rsidR="007C2425" w:rsidRPr="00B53801" w:rsidRDefault="007C2425">
      <w:r w:rsidRPr="007C2425">
        <w:drawing>
          <wp:inline distT="0" distB="0" distL="0" distR="0" wp14:anchorId="511A8D93" wp14:editId="44129884">
            <wp:extent cx="6126480" cy="2822575"/>
            <wp:effectExtent l="0" t="0" r="7620" b="0"/>
            <wp:docPr id="1764140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406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F431" w14:textId="77777777" w:rsidR="00A20C92" w:rsidRPr="00B53801" w:rsidRDefault="00000000">
      <w:pPr>
        <w:pStyle w:val="Ttulo2"/>
      </w:pPr>
      <w:r w:rsidRPr="00B53801">
        <w:t>Registro de la operación ATM en Oracle</w:t>
      </w:r>
    </w:p>
    <w:p w14:paraId="2EC49F25" w14:textId="4D868D35" w:rsidR="00A20C92" w:rsidRPr="00B53801" w:rsidRDefault="007C2425">
      <w:pPr>
        <w:pStyle w:val="Ttulo1"/>
      </w:pPr>
      <w:r w:rsidRPr="007C2425">
        <w:rPr>
          <w:rFonts w:ascii="Arial" w:eastAsiaTheme="minorEastAsia" w:hAnsi="Arial" w:cstheme="minorBidi"/>
          <w:bCs w:val="0"/>
          <w:color w:val="auto"/>
          <w:sz w:val="22"/>
          <w:szCs w:val="22"/>
        </w:rPr>
        <w:drawing>
          <wp:inline distT="0" distB="0" distL="0" distR="0" wp14:anchorId="3DE3FC60" wp14:editId="38302783">
            <wp:extent cx="6126480" cy="2990215"/>
            <wp:effectExtent l="0" t="0" r="7620" b="635"/>
            <wp:docPr id="266642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424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B53801">
        <w:t>8. Conclusión</w:t>
      </w:r>
    </w:p>
    <w:p w14:paraId="481A0823" w14:textId="77777777" w:rsidR="00A20C92" w:rsidRDefault="00000000">
      <w:r w:rsidRPr="00B53801">
        <w:t xml:space="preserve">Las evidencias presentadas permiten comprobar la implementación y ejecución del patrón BFF en tres canales diferenciados: Web, Mobile y ATM. Cada BFF dispone de </w:t>
      </w:r>
      <w:proofErr w:type="spellStart"/>
      <w:r w:rsidRPr="00B53801">
        <w:t>endpoints</w:t>
      </w:r>
      <w:proofErr w:type="spellEnd"/>
      <w:r w:rsidRPr="00B53801">
        <w:t xml:space="preserve"> y DTO orientados a las necesidades de su canal, mientras que el </w:t>
      </w:r>
      <w:proofErr w:type="spellStart"/>
      <w:r w:rsidRPr="00B53801">
        <w:t>backend</w:t>
      </w:r>
      <w:proofErr w:type="spellEnd"/>
      <w:r w:rsidRPr="00B53801">
        <w:t xml:space="preserve"> central concentra los servicios que son consumidos mediante comunicación REST. Además, el BFF Web demuestra la capacidad de integrar información proveniente de diferentes servicios en una única respuesta.</w:t>
      </w:r>
    </w:p>
    <w:sectPr w:rsidR="00A20C92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6718961">
    <w:abstractNumId w:val="8"/>
  </w:num>
  <w:num w:numId="2" w16cid:durableId="1547788887">
    <w:abstractNumId w:val="6"/>
  </w:num>
  <w:num w:numId="3" w16cid:durableId="1591935922">
    <w:abstractNumId w:val="5"/>
  </w:num>
  <w:num w:numId="4" w16cid:durableId="1975484362">
    <w:abstractNumId w:val="4"/>
  </w:num>
  <w:num w:numId="5" w16cid:durableId="913902166">
    <w:abstractNumId w:val="7"/>
  </w:num>
  <w:num w:numId="6" w16cid:durableId="304090442">
    <w:abstractNumId w:val="3"/>
  </w:num>
  <w:num w:numId="7" w16cid:durableId="305473228">
    <w:abstractNumId w:val="2"/>
  </w:num>
  <w:num w:numId="8" w16cid:durableId="1129517994">
    <w:abstractNumId w:val="1"/>
  </w:num>
  <w:num w:numId="9" w16cid:durableId="1920208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820"/>
    <w:rsid w:val="0029639D"/>
    <w:rsid w:val="00326F90"/>
    <w:rsid w:val="007C2425"/>
    <w:rsid w:val="00A20C92"/>
    <w:rsid w:val="00AA1D8D"/>
    <w:rsid w:val="00B47730"/>
    <w:rsid w:val="00B5380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03DEE7"/>
  <w14:defaultImageDpi w14:val="300"/>
  <w15:docId w15:val="{47DAA086-E783-421C-8FD5-340438D3A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708</Words>
  <Characters>3894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Kevoo ._.</cp:lastModifiedBy>
  <cp:revision>2</cp:revision>
  <dcterms:created xsi:type="dcterms:W3CDTF">2013-12-23T23:15:00Z</dcterms:created>
  <dcterms:modified xsi:type="dcterms:W3CDTF">2026-09-14T19:36:00Z</dcterms:modified>
  <cp:category/>
</cp:coreProperties>
</file>