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4A2C" w14:textId="1CA50B9E" w:rsidR="00A23FE7" w:rsidRDefault="00607425" w:rsidP="00607425">
      <w:pPr>
        <w:jc w:val="center"/>
        <w:rPr>
          <w:rFonts w:ascii="Arial" w:hAnsi="Arial" w:cs="Arial"/>
          <w:b/>
          <w:bCs/>
        </w:rPr>
      </w:pPr>
      <w:r w:rsidRPr="00607425">
        <w:rPr>
          <w:rFonts w:ascii="Arial" w:hAnsi="Arial" w:cs="Arial"/>
          <w:b/>
          <w:bCs/>
        </w:rPr>
        <w:t>VULNERABILITY ASSESSMENT LAB</w:t>
      </w:r>
    </w:p>
    <w:p w14:paraId="02BB7BD4" w14:textId="34EBA391" w:rsidR="00607425" w:rsidRDefault="00607425" w:rsidP="00607425">
      <w:pPr>
        <w:rPr>
          <w:rFonts w:ascii="Arial" w:hAnsi="Arial" w:cs="Arial"/>
        </w:rPr>
      </w:pPr>
      <w:r>
        <w:rPr>
          <w:rFonts w:ascii="Arial" w:hAnsi="Arial" w:cs="Arial"/>
        </w:rPr>
        <w:t xml:space="preserve">This project is all about Vulnerability assessment, in this project the use of VMware workstation with Windows 10 VM, finally Nessus a well-known vulnerability scanner will be used conduct the vulnerability scan. This portfolio will give a step-by-step process on how the windows system was made vulnerable and how the scan was conducted, what was found during the scan and the remediation strategy that was in place to ma kth system secure. </w:t>
      </w:r>
    </w:p>
    <w:p w14:paraId="4EEEC6DE" w14:textId="7EF543D2" w:rsidR="00842589" w:rsidRPr="00842589" w:rsidRDefault="00842589" w:rsidP="00607425">
      <w:pPr>
        <w:rPr>
          <w:rFonts w:ascii="Arial" w:hAnsi="Arial" w:cs="Arial"/>
          <w:b/>
          <w:bCs/>
        </w:rPr>
      </w:pPr>
      <w:r w:rsidRPr="00842589">
        <w:rPr>
          <w:rFonts w:ascii="Arial" w:hAnsi="Arial" w:cs="Arial"/>
          <w:b/>
          <w:bCs/>
        </w:rPr>
        <w:t>SETTING UP THE NETWORK</w:t>
      </w:r>
    </w:p>
    <w:p w14:paraId="39EBA994" w14:textId="74255970" w:rsidR="00752887" w:rsidRDefault="00607425" w:rsidP="00752887">
      <w:pPr>
        <w:rPr>
          <w:rFonts w:ascii="Arial" w:hAnsi="Arial" w:cs="Arial"/>
        </w:rPr>
      </w:pPr>
      <w:r w:rsidRPr="00607425">
        <w:rPr>
          <w:rFonts w:ascii="Arial" w:hAnsi="Arial" w:cs="Arial"/>
          <w:b/>
          <w:bCs/>
        </w:rPr>
        <w:t>STEP 1</w:t>
      </w:r>
      <w:r>
        <w:rPr>
          <w:rFonts w:ascii="Arial" w:hAnsi="Arial" w:cs="Arial"/>
          <w:b/>
          <w:bCs/>
        </w:rPr>
        <w:t xml:space="preserve">: </w:t>
      </w:r>
      <w:r w:rsidR="00752887">
        <w:rPr>
          <w:rFonts w:ascii="Arial" w:hAnsi="Arial" w:cs="Arial"/>
        </w:rPr>
        <w:t xml:space="preserve">After logging in to Nessus Vulnerability </w:t>
      </w:r>
      <w:r w:rsidR="000F21F1">
        <w:rPr>
          <w:rFonts w:ascii="Arial" w:hAnsi="Arial" w:cs="Arial"/>
        </w:rPr>
        <w:t>scanner</w:t>
      </w:r>
      <w:r w:rsidR="00752887">
        <w:rPr>
          <w:rFonts w:ascii="Arial" w:hAnsi="Arial" w:cs="Arial"/>
        </w:rPr>
        <w:t xml:space="preserve"> find the </w:t>
      </w:r>
    </w:p>
    <w:p w14:paraId="1A63D059" w14:textId="169FA996" w:rsidR="00CE4615" w:rsidRDefault="00CE4615" w:rsidP="00CE4615">
      <w:pPr>
        <w:jc w:val="center"/>
        <w:rPr>
          <w:rFonts w:ascii="Arial" w:hAnsi="Arial" w:cs="Arial"/>
          <w:b/>
          <w:bCs/>
        </w:rPr>
      </w:pPr>
      <w:r>
        <w:rPr>
          <w:rFonts w:ascii="Arial" w:hAnsi="Arial" w:cs="Arial"/>
          <w:b/>
          <w:bCs/>
          <w:noProof/>
        </w:rPr>
        <w:drawing>
          <wp:inline distT="0" distB="0" distL="0" distR="0" wp14:anchorId="311BB858" wp14:editId="4537DBF1">
            <wp:extent cx="3629025" cy="2052533"/>
            <wp:effectExtent l="0" t="0" r="0" b="5080"/>
            <wp:docPr id="2"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login for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47369" cy="2062908"/>
                    </a:xfrm>
                    <a:prstGeom prst="rect">
                      <a:avLst/>
                    </a:prstGeom>
                  </pic:spPr>
                </pic:pic>
              </a:graphicData>
            </a:graphic>
          </wp:inline>
        </w:drawing>
      </w:r>
    </w:p>
    <w:p w14:paraId="6D149765" w14:textId="383E1643" w:rsidR="00752887" w:rsidRPr="000F21F1" w:rsidRDefault="00752887" w:rsidP="00752887">
      <w:pPr>
        <w:jc w:val="center"/>
        <w:rPr>
          <w:rFonts w:ascii="Arial" w:hAnsi="Arial" w:cs="Arial"/>
        </w:rPr>
      </w:pPr>
      <w:r w:rsidRPr="000F21F1">
        <w:rPr>
          <w:rFonts w:ascii="Arial" w:hAnsi="Arial" w:cs="Arial"/>
        </w:rPr>
        <w:t>Figure 1</w:t>
      </w:r>
    </w:p>
    <w:p w14:paraId="5BDAC8C8" w14:textId="40E8EC98" w:rsidR="00752887" w:rsidRDefault="00752887" w:rsidP="00752887">
      <w:pPr>
        <w:jc w:val="center"/>
        <w:rPr>
          <w:rFonts w:ascii="Arial" w:hAnsi="Arial" w:cs="Arial"/>
        </w:rPr>
      </w:pPr>
      <w:r>
        <w:rPr>
          <w:rFonts w:ascii="Arial" w:hAnsi="Arial" w:cs="Arial"/>
          <w:noProof/>
        </w:rPr>
        <w:drawing>
          <wp:inline distT="0" distB="0" distL="0" distR="0" wp14:anchorId="76820897" wp14:editId="4A7C06F2">
            <wp:extent cx="4457700" cy="2165140"/>
            <wp:effectExtent l="0" t="0" r="0"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7451" cy="2169876"/>
                    </a:xfrm>
                    <a:prstGeom prst="rect">
                      <a:avLst/>
                    </a:prstGeom>
                  </pic:spPr>
                </pic:pic>
              </a:graphicData>
            </a:graphic>
          </wp:inline>
        </w:drawing>
      </w:r>
    </w:p>
    <w:p w14:paraId="42C95E68" w14:textId="36F21B38" w:rsidR="00752887" w:rsidRPr="000F21F1" w:rsidRDefault="00752887" w:rsidP="00752887">
      <w:pPr>
        <w:jc w:val="center"/>
        <w:rPr>
          <w:rFonts w:ascii="Arial" w:hAnsi="Arial" w:cs="Arial"/>
        </w:rPr>
      </w:pPr>
      <w:r w:rsidRPr="000F21F1">
        <w:rPr>
          <w:rFonts w:ascii="Arial" w:hAnsi="Arial" w:cs="Arial"/>
        </w:rPr>
        <w:t>Figure 2</w:t>
      </w:r>
    </w:p>
    <w:p w14:paraId="2141A126" w14:textId="13EB5677" w:rsidR="00752887" w:rsidRDefault="00752887" w:rsidP="00752887">
      <w:pPr>
        <w:jc w:val="center"/>
        <w:rPr>
          <w:rFonts w:ascii="Arial" w:hAnsi="Arial" w:cs="Arial"/>
        </w:rPr>
      </w:pPr>
      <w:r>
        <w:rPr>
          <w:rFonts w:ascii="Arial" w:hAnsi="Arial" w:cs="Arial"/>
          <w:noProof/>
        </w:rPr>
        <w:lastRenderedPageBreak/>
        <w:drawing>
          <wp:inline distT="0" distB="0" distL="0" distR="0" wp14:anchorId="04B0D6D7" wp14:editId="249C1C03">
            <wp:extent cx="4676775" cy="2573107"/>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8604" cy="2579615"/>
                    </a:xfrm>
                    <a:prstGeom prst="rect">
                      <a:avLst/>
                    </a:prstGeom>
                  </pic:spPr>
                </pic:pic>
              </a:graphicData>
            </a:graphic>
          </wp:inline>
        </w:drawing>
      </w:r>
    </w:p>
    <w:p w14:paraId="4660CF9F" w14:textId="2BAC4633" w:rsidR="00752887" w:rsidRPr="000F21F1" w:rsidRDefault="00752887" w:rsidP="00752887">
      <w:pPr>
        <w:jc w:val="center"/>
        <w:rPr>
          <w:rFonts w:ascii="Arial" w:hAnsi="Arial" w:cs="Arial"/>
        </w:rPr>
      </w:pPr>
      <w:r w:rsidRPr="000F21F1">
        <w:rPr>
          <w:rFonts w:ascii="Arial" w:hAnsi="Arial" w:cs="Arial"/>
        </w:rPr>
        <w:t>Figure 3</w:t>
      </w:r>
    </w:p>
    <w:p w14:paraId="26847BE8" w14:textId="2E48F9CF" w:rsidR="00752887" w:rsidRDefault="00752887" w:rsidP="00752887">
      <w:pPr>
        <w:rPr>
          <w:rFonts w:ascii="Arial" w:hAnsi="Arial" w:cs="Arial"/>
        </w:rPr>
      </w:pPr>
      <w:r w:rsidRPr="00752887">
        <w:rPr>
          <w:rFonts w:ascii="Arial" w:hAnsi="Arial" w:cs="Arial"/>
          <w:b/>
          <w:bCs/>
        </w:rPr>
        <w:t>STEP 2</w:t>
      </w:r>
      <w:r>
        <w:rPr>
          <w:rFonts w:ascii="Arial" w:hAnsi="Arial" w:cs="Arial"/>
        </w:rPr>
        <w:t>: Log into the windows VM figure out the IP Address and ping the IP with the host where Nessus reside to confirm they are communicating and on the same network.</w:t>
      </w:r>
    </w:p>
    <w:p w14:paraId="40A43744" w14:textId="1EEDABAE" w:rsidR="00752887" w:rsidRDefault="004C60E2" w:rsidP="00752887">
      <w:pPr>
        <w:jc w:val="center"/>
        <w:rPr>
          <w:rFonts w:ascii="Arial" w:hAnsi="Arial" w:cs="Arial"/>
        </w:rPr>
      </w:pPr>
      <w:r>
        <w:rPr>
          <w:rFonts w:ascii="Arial" w:hAnsi="Arial" w:cs="Arial"/>
          <w:noProof/>
        </w:rPr>
        <w:drawing>
          <wp:inline distT="0" distB="0" distL="0" distR="0" wp14:anchorId="6B779D1F" wp14:editId="5DD3BC5A">
            <wp:extent cx="4581525" cy="32747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586970" cy="3278686"/>
                    </a:xfrm>
                    <a:prstGeom prst="rect">
                      <a:avLst/>
                    </a:prstGeom>
                  </pic:spPr>
                </pic:pic>
              </a:graphicData>
            </a:graphic>
          </wp:inline>
        </w:drawing>
      </w:r>
    </w:p>
    <w:p w14:paraId="1EDFE3AA" w14:textId="3C336AC7" w:rsidR="004C60E2" w:rsidRPr="000F21F1" w:rsidRDefault="004C60E2" w:rsidP="00752887">
      <w:pPr>
        <w:jc w:val="center"/>
        <w:rPr>
          <w:rFonts w:ascii="Arial" w:hAnsi="Arial" w:cs="Arial"/>
        </w:rPr>
      </w:pPr>
      <w:r w:rsidRPr="000F21F1">
        <w:rPr>
          <w:rFonts w:ascii="Arial" w:hAnsi="Arial" w:cs="Arial"/>
        </w:rPr>
        <w:t>Figure 4</w:t>
      </w:r>
    </w:p>
    <w:p w14:paraId="1B942CDC" w14:textId="39E8E9A7" w:rsidR="004C60E2" w:rsidRDefault="004C60E2" w:rsidP="004C60E2">
      <w:pPr>
        <w:rPr>
          <w:rFonts w:ascii="Arial" w:hAnsi="Arial" w:cs="Arial"/>
        </w:rPr>
      </w:pPr>
      <w:r w:rsidRPr="004C60E2">
        <w:rPr>
          <w:rFonts w:ascii="Arial" w:hAnsi="Arial" w:cs="Arial"/>
        </w:rPr>
        <w:t>Using ICMP</w:t>
      </w:r>
      <w:r>
        <w:rPr>
          <w:rFonts w:ascii="Arial" w:hAnsi="Arial" w:cs="Arial"/>
          <w:b/>
          <w:bCs/>
        </w:rPr>
        <w:t xml:space="preserve"> </w:t>
      </w:r>
      <w:r>
        <w:rPr>
          <w:rFonts w:ascii="Arial" w:hAnsi="Arial" w:cs="Arial"/>
        </w:rPr>
        <w:t>to confirm thy can both communicate with each other see figure 5.</w:t>
      </w:r>
    </w:p>
    <w:p w14:paraId="375891B9" w14:textId="6AD172A4" w:rsidR="004C60E2" w:rsidRDefault="00F975D2" w:rsidP="004C60E2">
      <w:pPr>
        <w:jc w:val="center"/>
        <w:rPr>
          <w:rFonts w:ascii="Arial" w:hAnsi="Arial" w:cs="Arial"/>
        </w:rPr>
      </w:pPr>
      <w:r>
        <w:rPr>
          <w:rFonts w:ascii="Arial" w:hAnsi="Arial" w:cs="Arial"/>
          <w:noProof/>
        </w:rPr>
        <w:lastRenderedPageBreak/>
        <w:drawing>
          <wp:inline distT="0" distB="0" distL="0" distR="0" wp14:anchorId="51D2560B" wp14:editId="157CABA4">
            <wp:extent cx="5382376" cy="232442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382376" cy="2324424"/>
                    </a:xfrm>
                    <a:prstGeom prst="rect">
                      <a:avLst/>
                    </a:prstGeom>
                  </pic:spPr>
                </pic:pic>
              </a:graphicData>
            </a:graphic>
          </wp:inline>
        </w:drawing>
      </w:r>
    </w:p>
    <w:p w14:paraId="0027E309" w14:textId="2237DA22" w:rsidR="00F975D2" w:rsidRPr="000F21F1" w:rsidRDefault="00F975D2" w:rsidP="004C60E2">
      <w:pPr>
        <w:jc w:val="center"/>
        <w:rPr>
          <w:rFonts w:ascii="Arial" w:hAnsi="Arial" w:cs="Arial"/>
        </w:rPr>
      </w:pPr>
      <w:r w:rsidRPr="000F21F1">
        <w:rPr>
          <w:rFonts w:ascii="Arial" w:hAnsi="Arial" w:cs="Arial"/>
        </w:rPr>
        <w:t>Figure 5</w:t>
      </w:r>
    </w:p>
    <w:p w14:paraId="53B81428" w14:textId="703B0D53" w:rsidR="00842589" w:rsidRDefault="00842589" w:rsidP="00842589">
      <w:pPr>
        <w:rPr>
          <w:rFonts w:ascii="Arial" w:hAnsi="Arial" w:cs="Arial"/>
          <w:b/>
          <w:bCs/>
        </w:rPr>
      </w:pPr>
      <w:r>
        <w:rPr>
          <w:rFonts w:ascii="Arial" w:hAnsi="Arial" w:cs="Arial"/>
          <w:b/>
          <w:bCs/>
        </w:rPr>
        <w:t>CONDUCTING THE FIRST SCAN</w:t>
      </w:r>
    </w:p>
    <w:p w14:paraId="247B2F6D" w14:textId="712631FE" w:rsidR="00842589" w:rsidRDefault="00842589" w:rsidP="00842589">
      <w:pPr>
        <w:rPr>
          <w:rFonts w:ascii="Arial" w:hAnsi="Arial" w:cs="Arial"/>
        </w:rPr>
      </w:pPr>
      <w:r>
        <w:rPr>
          <w:rFonts w:ascii="Arial" w:hAnsi="Arial" w:cs="Arial"/>
          <w:b/>
          <w:bCs/>
        </w:rPr>
        <w:t xml:space="preserve">STEP </w:t>
      </w:r>
      <w:r w:rsidR="00D806D0">
        <w:rPr>
          <w:rFonts w:ascii="Arial" w:hAnsi="Arial" w:cs="Arial"/>
          <w:b/>
          <w:bCs/>
        </w:rPr>
        <w:t>3</w:t>
      </w:r>
      <w:r>
        <w:rPr>
          <w:rFonts w:ascii="Arial" w:hAnsi="Arial" w:cs="Arial"/>
          <w:b/>
          <w:bCs/>
        </w:rPr>
        <w:t xml:space="preserve">: </w:t>
      </w:r>
      <w:r>
        <w:rPr>
          <w:rFonts w:ascii="Arial" w:hAnsi="Arial" w:cs="Arial"/>
        </w:rPr>
        <w:t>Now we can perform ICMP successfully, we will go ahead to p</w:t>
      </w:r>
      <w:r w:rsidR="007A5729">
        <w:rPr>
          <w:rFonts w:ascii="Arial" w:hAnsi="Arial" w:cs="Arial"/>
        </w:rPr>
        <w:t>e</w:t>
      </w:r>
      <w:r>
        <w:rPr>
          <w:rFonts w:ascii="Arial" w:hAnsi="Arial" w:cs="Arial"/>
        </w:rPr>
        <w:t>rfor</w:t>
      </w:r>
      <w:r w:rsidR="007A5729">
        <w:rPr>
          <w:rFonts w:ascii="Arial" w:hAnsi="Arial" w:cs="Arial"/>
        </w:rPr>
        <w:t>m</w:t>
      </w:r>
      <w:r>
        <w:rPr>
          <w:rFonts w:ascii="Arial" w:hAnsi="Arial" w:cs="Arial"/>
        </w:rPr>
        <w:t xml:space="preserve"> our first scan</w:t>
      </w:r>
      <w:r w:rsidR="007A5729">
        <w:rPr>
          <w:rFonts w:ascii="Arial" w:hAnsi="Arial" w:cs="Arial"/>
        </w:rPr>
        <w:t>.</w:t>
      </w:r>
    </w:p>
    <w:p w14:paraId="390D6488" w14:textId="006CEA97" w:rsidR="007A5729" w:rsidRDefault="007A5729" w:rsidP="00842589">
      <w:pPr>
        <w:rPr>
          <w:rFonts w:ascii="Arial" w:hAnsi="Arial" w:cs="Arial"/>
        </w:rPr>
      </w:pPr>
      <w:r>
        <w:rPr>
          <w:rFonts w:ascii="Arial" w:hAnsi="Arial" w:cs="Arial"/>
        </w:rPr>
        <w:t>On NESSUS. In figure 6 the details of the target machine are set which include name and IP Address</w:t>
      </w:r>
    </w:p>
    <w:p w14:paraId="2605FBD7" w14:textId="7AE03EAA" w:rsidR="007A5729" w:rsidRDefault="007A5729" w:rsidP="007A5729">
      <w:pPr>
        <w:jc w:val="center"/>
        <w:rPr>
          <w:rFonts w:ascii="Arial" w:hAnsi="Arial" w:cs="Arial"/>
        </w:rPr>
      </w:pPr>
      <w:r>
        <w:rPr>
          <w:rFonts w:ascii="Arial" w:hAnsi="Arial" w:cs="Arial"/>
          <w:noProof/>
        </w:rPr>
        <w:drawing>
          <wp:inline distT="0" distB="0" distL="0" distR="0" wp14:anchorId="76F3B3BC" wp14:editId="016BA876">
            <wp:extent cx="5731510" cy="331470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07D10775" w14:textId="6D705368" w:rsidR="007A5729" w:rsidRPr="000F21F1" w:rsidRDefault="007A5729" w:rsidP="007A5729">
      <w:pPr>
        <w:jc w:val="center"/>
        <w:rPr>
          <w:rFonts w:ascii="Arial" w:hAnsi="Arial" w:cs="Arial"/>
        </w:rPr>
      </w:pPr>
      <w:r w:rsidRPr="000F21F1">
        <w:rPr>
          <w:rFonts w:ascii="Arial" w:hAnsi="Arial" w:cs="Arial"/>
        </w:rPr>
        <w:t>Figure 6</w:t>
      </w:r>
    </w:p>
    <w:p w14:paraId="093CB199" w14:textId="0356839B" w:rsidR="007A5729" w:rsidRDefault="007A5729" w:rsidP="007A5729">
      <w:pPr>
        <w:rPr>
          <w:rFonts w:ascii="Arial" w:hAnsi="Arial" w:cs="Arial"/>
        </w:rPr>
      </w:pPr>
      <w:r w:rsidRPr="007A5729">
        <w:rPr>
          <w:rFonts w:ascii="Arial" w:hAnsi="Arial" w:cs="Arial"/>
        </w:rPr>
        <w:t xml:space="preserve">After the first scan was conducted here is the result, we got </w:t>
      </w:r>
      <w:r>
        <w:rPr>
          <w:rFonts w:ascii="Arial" w:hAnsi="Arial" w:cs="Arial"/>
        </w:rPr>
        <w:t xml:space="preserve">in figure 7. We can see the vulnerability is low, there are no serious vulnerabilities attached. </w:t>
      </w:r>
    </w:p>
    <w:p w14:paraId="7DE62420" w14:textId="74AAFA62" w:rsidR="007A5729" w:rsidRDefault="007A5729" w:rsidP="007A5729">
      <w:pPr>
        <w:jc w:val="center"/>
        <w:rPr>
          <w:rFonts w:ascii="Arial" w:hAnsi="Arial" w:cs="Arial"/>
        </w:rPr>
      </w:pPr>
      <w:r>
        <w:rPr>
          <w:rFonts w:ascii="Arial" w:hAnsi="Arial" w:cs="Arial"/>
          <w:noProof/>
        </w:rPr>
        <w:lastRenderedPageBreak/>
        <w:drawing>
          <wp:inline distT="0" distB="0" distL="0" distR="0" wp14:anchorId="402C2F80" wp14:editId="400E038C">
            <wp:extent cx="5731510" cy="1676400"/>
            <wp:effectExtent l="0" t="0" r="254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5E546A5A" w14:textId="70068146" w:rsidR="007A5729" w:rsidRPr="000F21F1" w:rsidRDefault="007A5729" w:rsidP="007A5729">
      <w:pPr>
        <w:jc w:val="center"/>
        <w:rPr>
          <w:rFonts w:ascii="Arial" w:hAnsi="Arial" w:cs="Arial"/>
        </w:rPr>
      </w:pPr>
      <w:r w:rsidRPr="000F21F1">
        <w:rPr>
          <w:rFonts w:ascii="Arial" w:hAnsi="Arial" w:cs="Arial"/>
        </w:rPr>
        <w:t>Figure 7</w:t>
      </w:r>
    </w:p>
    <w:p w14:paraId="608D3391" w14:textId="653895B5" w:rsidR="007A5729" w:rsidRDefault="007A5729" w:rsidP="007A5729">
      <w:pPr>
        <w:rPr>
          <w:rFonts w:ascii="Arial" w:hAnsi="Arial" w:cs="Arial"/>
          <w:b/>
          <w:bCs/>
        </w:rPr>
      </w:pPr>
      <w:r>
        <w:rPr>
          <w:rFonts w:ascii="Arial" w:hAnsi="Arial" w:cs="Arial"/>
          <w:b/>
          <w:bCs/>
        </w:rPr>
        <w:t>MAKING THE WINDOWS VM VULNERABLE</w:t>
      </w:r>
    </w:p>
    <w:p w14:paraId="66D07DFA" w14:textId="266103A9" w:rsidR="007A5729" w:rsidRDefault="007A5729" w:rsidP="007A5729">
      <w:pPr>
        <w:rPr>
          <w:rFonts w:ascii="Arial" w:hAnsi="Arial" w:cs="Arial"/>
        </w:rPr>
      </w:pPr>
      <w:r>
        <w:rPr>
          <w:rFonts w:ascii="Arial" w:hAnsi="Arial" w:cs="Arial"/>
          <w:b/>
          <w:bCs/>
        </w:rPr>
        <w:t xml:space="preserve">STEP </w:t>
      </w:r>
      <w:r w:rsidR="00D806D0">
        <w:rPr>
          <w:rFonts w:ascii="Arial" w:hAnsi="Arial" w:cs="Arial"/>
          <w:b/>
          <w:bCs/>
        </w:rPr>
        <w:t>4</w:t>
      </w:r>
      <w:r>
        <w:rPr>
          <w:rFonts w:ascii="Arial" w:hAnsi="Arial" w:cs="Arial"/>
          <w:b/>
          <w:bCs/>
        </w:rPr>
        <w:t xml:space="preserve">: </w:t>
      </w:r>
      <w:r>
        <w:rPr>
          <w:rFonts w:ascii="Arial" w:hAnsi="Arial" w:cs="Arial"/>
        </w:rPr>
        <w:t>To make the windows VM vulnerable we need to ensure some services are disabled.</w:t>
      </w:r>
      <w:r w:rsidR="000F21F1">
        <w:rPr>
          <w:rFonts w:ascii="Arial" w:hAnsi="Arial" w:cs="Arial"/>
        </w:rPr>
        <w:t xml:space="preserve"> Here are the services that were disabled to allow access to the windows VM.</w:t>
      </w:r>
    </w:p>
    <w:p w14:paraId="6825A1CA" w14:textId="4D92BB20" w:rsidR="000F21F1" w:rsidRDefault="000F21F1" w:rsidP="000F21F1">
      <w:pPr>
        <w:jc w:val="center"/>
        <w:rPr>
          <w:rFonts w:ascii="Arial" w:hAnsi="Arial" w:cs="Arial"/>
        </w:rPr>
      </w:pPr>
      <w:r>
        <w:rPr>
          <w:rFonts w:ascii="Arial" w:hAnsi="Arial" w:cs="Arial"/>
          <w:noProof/>
        </w:rPr>
        <w:drawing>
          <wp:inline distT="0" distB="0" distL="0" distR="0" wp14:anchorId="6CEAAD7E" wp14:editId="64132581">
            <wp:extent cx="5731510" cy="2247265"/>
            <wp:effectExtent l="0" t="0" r="254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p>
    <w:p w14:paraId="11219EBB" w14:textId="65AAC7C8" w:rsidR="000F21F1" w:rsidRDefault="000F21F1" w:rsidP="000F21F1">
      <w:pPr>
        <w:jc w:val="center"/>
        <w:rPr>
          <w:rFonts w:ascii="Arial" w:hAnsi="Arial" w:cs="Arial"/>
        </w:rPr>
      </w:pPr>
      <w:r>
        <w:rPr>
          <w:rFonts w:ascii="Arial" w:hAnsi="Arial" w:cs="Arial"/>
        </w:rPr>
        <w:t>Figure 8</w:t>
      </w:r>
    </w:p>
    <w:p w14:paraId="63BF3060" w14:textId="175A406B" w:rsidR="000F21F1" w:rsidRDefault="000F21F1" w:rsidP="000F21F1">
      <w:pPr>
        <w:rPr>
          <w:rFonts w:ascii="Arial" w:hAnsi="Arial" w:cs="Arial"/>
          <w:b/>
          <w:bCs/>
        </w:rPr>
      </w:pPr>
      <w:r>
        <w:rPr>
          <w:rFonts w:ascii="Arial" w:hAnsi="Arial" w:cs="Arial"/>
        </w:rPr>
        <w:t xml:space="preserve">First, we disable remote registry following these services. </w:t>
      </w:r>
      <w:r w:rsidRPr="000F21F1">
        <w:rPr>
          <w:rFonts w:ascii="Arial" w:hAnsi="Arial" w:cs="Arial"/>
          <w:b/>
          <w:bCs/>
        </w:rPr>
        <w:t>Service &gt; Remote registry</w:t>
      </w:r>
      <w:r>
        <w:rPr>
          <w:rFonts w:ascii="Arial" w:hAnsi="Arial" w:cs="Arial"/>
          <w:b/>
          <w:bCs/>
        </w:rPr>
        <w:t xml:space="preserve"> &gt; setup type (Automatic).</w:t>
      </w:r>
    </w:p>
    <w:p w14:paraId="07BE5398" w14:textId="6344D5EA" w:rsidR="000F21F1" w:rsidRDefault="000F21F1" w:rsidP="000F21F1">
      <w:pPr>
        <w:jc w:val="center"/>
        <w:rPr>
          <w:rFonts w:ascii="Arial" w:hAnsi="Arial" w:cs="Arial"/>
        </w:rPr>
      </w:pPr>
      <w:r>
        <w:rPr>
          <w:rFonts w:ascii="Arial" w:hAnsi="Arial" w:cs="Arial"/>
          <w:noProof/>
        </w:rPr>
        <w:lastRenderedPageBreak/>
        <w:drawing>
          <wp:inline distT="0" distB="0" distL="0" distR="0" wp14:anchorId="3E3DF79E" wp14:editId="7078BF03">
            <wp:extent cx="5731510" cy="4320540"/>
            <wp:effectExtent l="0" t="0" r="254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14:paraId="62CF6DB6" w14:textId="48873C85" w:rsidR="000F21F1" w:rsidRDefault="000F21F1" w:rsidP="000F21F1">
      <w:pPr>
        <w:jc w:val="center"/>
        <w:rPr>
          <w:rFonts w:ascii="Arial" w:hAnsi="Arial" w:cs="Arial"/>
        </w:rPr>
      </w:pPr>
      <w:r>
        <w:rPr>
          <w:rFonts w:ascii="Arial" w:hAnsi="Arial" w:cs="Arial"/>
        </w:rPr>
        <w:t>Figure 9</w:t>
      </w:r>
    </w:p>
    <w:p w14:paraId="0729889F" w14:textId="7C65FB39" w:rsidR="000F21F1" w:rsidRDefault="000F21F1" w:rsidP="000F21F1">
      <w:pPr>
        <w:rPr>
          <w:rFonts w:ascii="Arial" w:hAnsi="Arial" w:cs="Arial"/>
        </w:rPr>
      </w:pPr>
      <w:r>
        <w:rPr>
          <w:rFonts w:ascii="Arial" w:hAnsi="Arial" w:cs="Arial"/>
        </w:rPr>
        <w:t>Secondly, user access control was disabled to ensure that the user is not notified when a software is installed on the device.</w:t>
      </w:r>
    </w:p>
    <w:p w14:paraId="6F63A171" w14:textId="39D09A9D" w:rsidR="000F21F1" w:rsidRDefault="000F21F1" w:rsidP="000F21F1">
      <w:pPr>
        <w:jc w:val="center"/>
        <w:rPr>
          <w:rFonts w:ascii="Arial" w:hAnsi="Arial" w:cs="Arial"/>
        </w:rPr>
      </w:pPr>
      <w:r>
        <w:rPr>
          <w:rFonts w:ascii="Arial" w:hAnsi="Arial" w:cs="Arial"/>
          <w:noProof/>
        </w:rPr>
        <w:drawing>
          <wp:inline distT="0" distB="0" distL="0" distR="0" wp14:anchorId="440119A8" wp14:editId="770299BB">
            <wp:extent cx="5731510" cy="2957830"/>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57830"/>
                    </a:xfrm>
                    <a:prstGeom prst="rect">
                      <a:avLst/>
                    </a:prstGeom>
                  </pic:spPr>
                </pic:pic>
              </a:graphicData>
            </a:graphic>
          </wp:inline>
        </w:drawing>
      </w:r>
    </w:p>
    <w:p w14:paraId="12C8404C" w14:textId="57E50D08" w:rsidR="000F21F1" w:rsidRDefault="000F21F1" w:rsidP="000F21F1">
      <w:pPr>
        <w:jc w:val="center"/>
        <w:rPr>
          <w:rFonts w:ascii="Arial" w:hAnsi="Arial" w:cs="Arial"/>
        </w:rPr>
      </w:pPr>
      <w:r>
        <w:rPr>
          <w:rFonts w:ascii="Arial" w:hAnsi="Arial" w:cs="Arial"/>
        </w:rPr>
        <w:t>Figure 10</w:t>
      </w:r>
    </w:p>
    <w:p w14:paraId="3AD4DF66" w14:textId="77777777" w:rsidR="0027780C" w:rsidRDefault="000F21F1" w:rsidP="000F21F1">
      <w:pPr>
        <w:rPr>
          <w:rFonts w:ascii="Arial" w:hAnsi="Arial" w:cs="Arial"/>
        </w:rPr>
      </w:pPr>
      <w:r>
        <w:rPr>
          <w:rFonts w:ascii="Arial" w:hAnsi="Arial" w:cs="Arial"/>
        </w:rPr>
        <w:t xml:space="preserve">In addition to make the windows VM vulnerable </w:t>
      </w:r>
      <w:r w:rsidR="0027780C">
        <w:rPr>
          <w:rFonts w:ascii="Arial" w:hAnsi="Arial" w:cs="Arial"/>
        </w:rPr>
        <w:t xml:space="preserve">a registry a file is created on </w:t>
      </w:r>
      <w:r w:rsidR="0027780C" w:rsidRPr="0027780C">
        <w:rPr>
          <w:rFonts w:ascii="Arial" w:hAnsi="Arial" w:cs="Arial"/>
          <w:b/>
          <w:bCs/>
          <w:i/>
          <w:iCs/>
        </w:rPr>
        <w:t>Computer\HKEY_LOCAL_MACHIN\SOFTWARE\Microsoft\Windows\CurrentVersion\Po</w:t>
      </w:r>
      <w:r w:rsidR="0027780C" w:rsidRPr="0027780C">
        <w:rPr>
          <w:rFonts w:ascii="Arial" w:hAnsi="Arial" w:cs="Arial"/>
          <w:b/>
          <w:bCs/>
          <w:i/>
          <w:iCs/>
        </w:rPr>
        <w:lastRenderedPageBreak/>
        <w:t>licies\System</w:t>
      </w:r>
      <w:r w:rsidR="0027780C">
        <w:rPr>
          <w:rFonts w:ascii="Arial" w:hAnsi="Arial" w:cs="Arial"/>
          <w:b/>
          <w:bCs/>
          <w:i/>
          <w:iCs/>
        </w:rPr>
        <w:t xml:space="preserve"> </w:t>
      </w:r>
      <w:r w:rsidR="0027780C">
        <w:rPr>
          <w:rFonts w:ascii="Arial" w:hAnsi="Arial" w:cs="Arial"/>
        </w:rPr>
        <w:t xml:space="preserve">called </w:t>
      </w:r>
      <w:proofErr w:type="spellStart"/>
      <w:r w:rsidR="0027780C" w:rsidRPr="0027780C">
        <w:rPr>
          <w:rFonts w:ascii="Arial" w:hAnsi="Arial" w:cs="Arial"/>
          <w:b/>
          <w:bCs/>
          <w:i/>
          <w:iCs/>
        </w:rPr>
        <w:t>LocalAccountTokenFilterPolicy</w:t>
      </w:r>
      <w:proofErr w:type="spellEnd"/>
      <w:r w:rsidR="0027780C">
        <w:rPr>
          <w:rFonts w:ascii="Arial" w:hAnsi="Arial" w:cs="Arial"/>
          <w:b/>
          <w:bCs/>
        </w:rPr>
        <w:t xml:space="preserve"> </w:t>
      </w:r>
      <w:r w:rsidR="0027780C" w:rsidRPr="0027780C">
        <w:rPr>
          <w:rFonts w:ascii="Arial" w:hAnsi="Arial" w:cs="Arial"/>
        </w:rPr>
        <w:t>with the value Data of</w:t>
      </w:r>
      <w:r w:rsidR="0027780C">
        <w:rPr>
          <w:rFonts w:ascii="Arial" w:hAnsi="Arial" w:cs="Arial"/>
          <w:b/>
          <w:bCs/>
        </w:rPr>
        <w:t xml:space="preserve"> </w:t>
      </w:r>
      <w:r w:rsidR="0027780C" w:rsidRPr="0027780C">
        <w:rPr>
          <w:rFonts w:ascii="Arial" w:hAnsi="Arial" w:cs="Arial"/>
          <w:b/>
          <w:bCs/>
          <w:i/>
          <w:iCs/>
        </w:rPr>
        <w:t>1</w:t>
      </w:r>
      <w:r w:rsidR="0027780C">
        <w:rPr>
          <w:rFonts w:ascii="Arial" w:hAnsi="Arial" w:cs="Arial"/>
          <w:b/>
          <w:bCs/>
          <w:i/>
          <w:iCs/>
        </w:rPr>
        <w:t xml:space="preserve">. </w:t>
      </w:r>
      <w:r w:rsidR="0027780C">
        <w:rPr>
          <w:rFonts w:ascii="Arial" w:hAnsi="Arial" w:cs="Arial"/>
        </w:rPr>
        <w:t>This policy in place makes the system more vulnerable.</w:t>
      </w:r>
    </w:p>
    <w:p w14:paraId="0931C2C0" w14:textId="04ECD49A" w:rsidR="000F21F1" w:rsidRDefault="0027780C" w:rsidP="000F21F1">
      <w:pPr>
        <w:rPr>
          <w:rFonts w:ascii="Arial" w:hAnsi="Arial" w:cs="Arial"/>
        </w:rPr>
      </w:pPr>
      <w:r>
        <w:rPr>
          <w:rFonts w:ascii="Arial" w:hAnsi="Arial" w:cs="Arial"/>
        </w:rPr>
        <w:t xml:space="preserve">Next a legacy software is installed, the software is an old </w:t>
      </w:r>
      <w:proofErr w:type="spellStart"/>
      <w:r>
        <w:rPr>
          <w:rFonts w:ascii="Arial" w:hAnsi="Arial" w:cs="Arial"/>
        </w:rPr>
        <w:t>firefox</w:t>
      </w:r>
      <w:proofErr w:type="spellEnd"/>
      <w:r>
        <w:rPr>
          <w:rFonts w:ascii="Arial" w:hAnsi="Arial" w:cs="Arial"/>
        </w:rPr>
        <w:t xml:space="preserve"> outdated software which has a lot of vulnerabilities se figure 11 and 12 on the download and installation of the software.</w:t>
      </w:r>
    </w:p>
    <w:p w14:paraId="268F6C11" w14:textId="08B78A62" w:rsidR="0027780C" w:rsidRDefault="0027780C" w:rsidP="0027780C">
      <w:pPr>
        <w:jc w:val="center"/>
        <w:rPr>
          <w:rFonts w:ascii="Arial" w:hAnsi="Arial" w:cs="Arial"/>
        </w:rPr>
      </w:pPr>
      <w:r>
        <w:rPr>
          <w:rFonts w:ascii="Arial" w:hAnsi="Arial" w:cs="Arial"/>
          <w:noProof/>
        </w:rPr>
        <w:drawing>
          <wp:inline distT="0" distB="0" distL="0" distR="0" wp14:anchorId="07BADDA9" wp14:editId="4672A9C1">
            <wp:extent cx="5731510" cy="806450"/>
            <wp:effectExtent l="0" t="0" r="2540" b="0"/>
            <wp:docPr id="11" name="Picture 1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806450"/>
                    </a:xfrm>
                    <a:prstGeom prst="rect">
                      <a:avLst/>
                    </a:prstGeom>
                  </pic:spPr>
                </pic:pic>
              </a:graphicData>
            </a:graphic>
          </wp:inline>
        </w:drawing>
      </w:r>
    </w:p>
    <w:p w14:paraId="04448575" w14:textId="3AF09912" w:rsidR="0027780C" w:rsidRDefault="0027780C" w:rsidP="0027780C">
      <w:pPr>
        <w:jc w:val="center"/>
        <w:rPr>
          <w:rFonts w:ascii="Arial" w:hAnsi="Arial" w:cs="Arial"/>
        </w:rPr>
      </w:pPr>
      <w:r>
        <w:rPr>
          <w:rFonts w:ascii="Arial" w:hAnsi="Arial" w:cs="Arial"/>
        </w:rPr>
        <w:t>Figure 11</w:t>
      </w:r>
    </w:p>
    <w:p w14:paraId="3B2D21D4" w14:textId="54AB991E" w:rsidR="0027780C" w:rsidRDefault="00CE183A" w:rsidP="0027780C">
      <w:pPr>
        <w:jc w:val="center"/>
        <w:rPr>
          <w:rFonts w:ascii="Arial" w:hAnsi="Arial" w:cs="Arial"/>
        </w:rPr>
      </w:pPr>
      <w:r>
        <w:rPr>
          <w:rFonts w:ascii="Arial" w:hAnsi="Arial" w:cs="Arial"/>
          <w:noProof/>
        </w:rPr>
        <w:drawing>
          <wp:inline distT="0" distB="0" distL="0" distR="0" wp14:anchorId="7D8CE641" wp14:editId="5952B30B">
            <wp:extent cx="5068007" cy="3829584"/>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68007" cy="3829584"/>
                    </a:xfrm>
                    <a:prstGeom prst="rect">
                      <a:avLst/>
                    </a:prstGeom>
                  </pic:spPr>
                </pic:pic>
              </a:graphicData>
            </a:graphic>
          </wp:inline>
        </w:drawing>
      </w:r>
    </w:p>
    <w:p w14:paraId="561DF1DC" w14:textId="49F00058" w:rsidR="00CE183A" w:rsidRDefault="00CE183A" w:rsidP="0027780C">
      <w:pPr>
        <w:jc w:val="center"/>
        <w:rPr>
          <w:rFonts w:ascii="Arial" w:hAnsi="Arial" w:cs="Arial"/>
        </w:rPr>
      </w:pPr>
      <w:r>
        <w:rPr>
          <w:rFonts w:ascii="Arial" w:hAnsi="Arial" w:cs="Arial"/>
        </w:rPr>
        <w:t>Figure 12</w:t>
      </w:r>
    </w:p>
    <w:p w14:paraId="174A022B" w14:textId="666A37D4" w:rsidR="00CE183A" w:rsidRDefault="00CE183A" w:rsidP="00CE183A">
      <w:pPr>
        <w:rPr>
          <w:rFonts w:ascii="Arial" w:hAnsi="Arial" w:cs="Arial"/>
        </w:rPr>
      </w:pPr>
      <w:r>
        <w:rPr>
          <w:rFonts w:ascii="Arial" w:hAnsi="Arial" w:cs="Arial"/>
        </w:rPr>
        <w:t xml:space="preserve">After installation w are inform of the vulnerability associated with the installed software. This shows that the certificate is expired which makes it vulnerable to </w:t>
      </w:r>
      <w:proofErr w:type="spellStart"/>
      <w:r>
        <w:rPr>
          <w:rFonts w:ascii="Arial" w:hAnsi="Arial" w:cs="Arial"/>
        </w:rPr>
        <w:t>attacks.se</w:t>
      </w:r>
      <w:r w:rsidR="00D806D0">
        <w:rPr>
          <w:rFonts w:ascii="Arial" w:hAnsi="Arial" w:cs="Arial"/>
        </w:rPr>
        <w:t>e</w:t>
      </w:r>
      <w:proofErr w:type="spellEnd"/>
      <w:r>
        <w:rPr>
          <w:rFonts w:ascii="Arial" w:hAnsi="Arial" w:cs="Arial"/>
        </w:rPr>
        <w:t xml:space="preserve"> </w:t>
      </w:r>
      <w:r w:rsidR="00D806D0">
        <w:rPr>
          <w:rFonts w:ascii="Arial" w:hAnsi="Arial" w:cs="Arial"/>
        </w:rPr>
        <w:t>figure</w:t>
      </w:r>
      <w:r>
        <w:rPr>
          <w:rFonts w:ascii="Arial" w:hAnsi="Arial" w:cs="Arial"/>
        </w:rPr>
        <w:t xml:space="preserve"> 13</w:t>
      </w:r>
    </w:p>
    <w:p w14:paraId="1FBA148D" w14:textId="36EE422A" w:rsidR="00CE183A" w:rsidRDefault="00CE183A" w:rsidP="00CE183A">
      <w:pPr>
        <w:jc w:val="center"/>
        <w:rPr>
          <w:rFonts w:ascii="Arial" w:hAnsi="Arial" w:cs="Arial"/>
        </w:rPr>
      </w:pPr>
      <w:r>
        <w:rPr>
          <w:rFonts w:ascii="Arial" w:hAnsi="Arial" w:cs="Arial"/>
          <w:noProof/>
        </w:rPr>
        <w:lastRenderedPageBreak/>
        <w:drawing>
          <wp:inline distT="0" distB="0" distL="0" distR="0" wp14:anchorId="521BE40E" wp14:editId="114DDE09">
            <wp:extent cx="5731510" cy="3166745"/>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6745"/>
                    </a:xfrm>
                    <a:prstGeom prst="rect">
                      <a:avLst/>
                    </a:prstGeom>
                  </pic:spPr>
                </pic:pic>
              </a:graphicData>
            </a:graphic>
          </wp:inline>
        </w:drawing>
      </w:r>
    </w:p>
    <w:p w14:paraId="6D6D040C" w14:textId="6C83FB66" w:rsidR="00CE183A" w:rsidRDefault="00CE183A" w:rsidP="00CE183A">
      <w:pPr>
        <w:jc w:val="center"/>
        <w:rPr>
          <w:rFonts w:ascii="Arial" w:hAnsi="Arial" w:cs="Arial"/>
        </w:rPr>
      </w:pPr>
      <w:r>
        <w:rPr>
          <w:rFonts w:ascii="Arial" w:hAnsi="Arial" w:cs="Arial"/>
        </w:rPr>
        <w:t>Figure 13</w:t>
      </w:r>
    </w:p>
    <w:p w14:paraId="1E5056C4" w14:textId="263C22B6" w:rsidR="00F7112C" w:rsidRDefault="00D806D0" w:rsidP="00F7112C">
      <w:pPr>
        <w:rPr>
          <w:rFonts w:ascii="Arial" w:hAnsi="Arial" w:cs="Arial"/>
          <w:b/>
          <w:bCs/>
        </w:rPr>
      </w:pPr>
      <w:r w:rsidRPr="00D806D0">
        <w:rPr>
          <w:rFonts w:ascii="Arial" w:hAnsi="Arial" w:cs="Arial"/>
          <w:b/>
          <w:bCs/>
        </w:rPr>
        <w:t>SCANNING OF THE VULNERABLE DEVICE</w:t>
      </w:r>
    </w:p>
    <w:p w14:paraId="26310FA1" w14:textId="30DD3C5E" w:rsidR="00EA2C41" w:rsidRDefault="00D806D0" w:rsidP="00F7112C">
      <w:pPr>
        <w:rPr>
          <w:rFonts w:ascii="Arial" w:hAnsi="Arial" w:cs="Arial"/>
        </w:rPr>
      </w:pPr>
      <w:r>
        <w:rPr>
          <w:rFonts w:ascii="Arial" w:hAnsi="Arial" w:cs="Arial"/>
          <w:b/>
          <w:bCs/>
        </w:rPr>
        <w:t xml:space="preserve">STEP 5: </w:t>
      </w:r>
      <w:r>
        <w:rPr>
          <w:rFonts w:ascii="Arial" w:hAnsi="Arial" w:cs="Arial"/>
        </w:rPr>
        <w:t xml:space="preserve">Moving </w:t>
      </w:r>
      <w:r w:rsidR="00EA2C41">
        <w:rPr>
          <w:rFonts w:ascii="Arial" w:hAnsi="Arial" w:cs="Arial"/>
        </w:rPr>
        <w:t>back to Nessus a Credential scan has been setup to scan the Windows VM. Se Figure 14. In the credential scan setup, the username and password of the windows PC is added.</w:t>
      </w:r>
    </w:p>
    <w:p w14:paraId="6C0C70E3" w14:textId="3261B180" w:rsidR="00D806D0" w:rsidRDefault="00EA2C41" w:rsidP="00EA2C41">
      <w:pPr>
        <w:jc w:val="center"/>
        <w:rPr>
          <w:rFonts w:ascii="Arial" w:hAnsi="Arial" w:cs="Arial"/>
        </w:rPr>
      </w:pPr>
      <w:r>
        <w:rPr>
          <w:rFonts w:ascii="Arial" w:hAnsi="Arial" w:cs="Arial"/>
          <w:noProof/>
        </w:rPr>
        <w:drawing>
          <wp:inline distT="0" distB="0" distL="0" distR="0" wp14:anchorId="16783AFB" wp14:editId="6D389565">
            <wp:extent cx="5731510" cy="3810000"/>
            <wp:effectExtent l="0" t="0" r="254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68E33CAF" w14:textId="278D7D80" w:rsidR="00EA2C41" w:rsidRDefault="00EA2C41" w:rsidP="00EA2C41">
      <w:pPr>
        <w:jc w:val="center"/>
        <w:rPr>
          <w:rFonts w:ascii="Arial" w:hAnsi="Arial" w:cs="Arial"/>
        </w:rPr>
      </w:pPr>
      <w:r>
        <w:rPr>
          <w:rFonts w:ascii="Arial" w:hAnsi="Arial" w:cs="Arial"/>
        </w:rPr>
        <w:t>Figure 14</w:t>
      </w:r>
    </w:p>
    <w:p w14:paraId="7A146C8A" w14:textId="031892E6" w:rsidR="00EA2C41" w:rsidRDefault="00EA2C41" w:rsidP="00EA2C41">
      <w:pPr>
        <w:rPr>
          <w:rFonts w:ascii="Arial" w:hAnsi="Arial" w:cs="Arial"/>
        </w:rPr>
      </w:pPr>
      <w:r>
        <w:rPr>
          <w:rFonts w:ascii="Arial" w:hAnsi="Arial" w:cs="Arial"/>
        </w:rPr>
        <w:lastRenderedPageBreak/>
        <w:t>In figure 15 the result of the credential scan is shown which include 93 critical, 114 High and 24 medium vulnerabilities</w:t>
      </w:r>
      <w:r w:rsidR="00737200">
        <w:rPr>
          <w:rFonts w:ascii="Arial" w:hAnsi="Arial" w:cs="Arial"/>
        </w:rPr>
        <w:t>. This is a lot of vulnerabilities found by Nessus, to resolve this this Nessus already suggested possible remediation see figure 16.</w:t>
      </w:r>
    </w:p>
    <w:p w14:paraId="16F3ED9C" w14:textId="42336A80" w:rsidR="00EA2C41" w:rsidRPr="00D806D0" w:rsidRDefault="00EA2C41" w:rsidP="00EA2C41">
      <w:pPr>
        <w:jc w:val="center"/>
        <w:rPr>
          <w:rFonts w:ascii="Arial" w:hAnsi="Arial" w:cs="Arial"/>
        </w:rPr>
      </w:pPr>
      <w:r>
        <w:rPr>
          <w:rFonts w:ascii="Arial" w:hAnsi="Arial" w:cs="Arial"/>
          <w:noProof/>
        </w:rPr>
        <w:drawing>
          <wp:inline distT="0" distB="0" distL="0" distR="0" wp14:anchorId="49898C83" wp14:editId="3F34FF39">
            <wp:extent cx="5731510" cy="1022350"/>
            <wp:effectExtent l="0" t="0" r="2540" b="6350"/>
            <wp:docPr id="15" name="Picture 15"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022350"/>
                    </a:xfrm>
                    <a:prstGeom prst="rect">
                      <a:avLst/>
                    </a:prstGeom>
                  </pic:spPr>
                </pic:pic>
              </a:graphicData>
            </a:graphic>
          </wp:inline>
        </w:drawing>
      </w:r>
    </w:p>
    <w:p w14:paraId="39D01E2A" w14:textId="045917D3" w:rsidR="00CE183A" w:rsidRDefault="00737200" w:rsidP="00CE183A">
      <w:pPr>
        <w:jc w:val="center"/>
        <w:rPr>
          <w:rFonts w:ascii="Arial" w:hAnsi="Arial" w:cs="Arial"/>
        </w:rPr>
      </w:pPr>
      <w:r>
        <w:rPr>
          <w:rFonts w:ascii="Arial" w:hAnsi="Arial" w:cs="Arial"/>
        </w:rPr>
        <w:t>Figure 15</w:t>
      </w:r>
    </w:p>
    <w:p w14:paraId="5A95F89F" w14:textId="53029918" w:rsidR="00737200" w:rsidRDefault="00737200" w:rsidP="00737200">
      <w:pPr>
        <w:jc w:val="center"/>
        <w:rPr>
          <w:rFonts w:ascii="Arial" w:hAnsi="Arial" w:cs="Arial"/>
        </w:rPr>
      </w:pPr>
      <w:r>
        <w:rPr>
          <w:rFonts w:ascii="Arial" w:hAnsi="Arial" w:cs="Arial"/>
          <w:noProof/>
        </w:rPr>
        <w:drawing>
          <wp:inline distT="0" distB="0" distL="0" distR="0" wp14:anchorId="7DB84CF2" wp14:editId="17548719">
            <wp:extent cx="5731510" cy="2044065"/>
            <wp:effectExtent l="0" t="0" r="254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14:paraId="25B80743" w14:textId="60C82BBD" w:rsidR="00737200" w:rsidRDefault="00737200" w:rsidP="00737200">
      <w:pPr>
        <w:jc w:val="center"/>
        <w:rPr>
          <w:rFonts w:ascii="Arial" w:hAnsi="Arial" w:cs="Arial"/>
        </w:rPr>
      </w:pPr>
      <w:r>
        <w:rPr>
          <w:rFonts w:ascii="Arial" w:hAnsi="Arial" w:cs="Arial"/>
        </w:rPr>
        <w:t>Figure 16</w:t>
      </w:r>
    </w:p>
    <w:p w14:paraId="7A42D59D" w14:textId="64B070D0" w:rsidR="00737200" w:rsidRDefault="00737200" w:rsidP="00737200">
      <w:pPr>
        <w:rPr>
          <w:rFonts w:ascii="Arial" w:hAnsi="Arial" w:cs="Arial"/>
        </w:rPr>
      </w:pPr>
      <w:r>
        <w:rPr>
          <w:rFonts w:ascii="Arial" w:hAnsi="Arial" w:cs="Arial"/>
        </w:rPr>
        <w:t xml:space="preserve">In figure 16 the suggested remediations says that Firefox needed upgrade and installation of patches is required. </w:t>
      </w:r>
      <w:r w:rsidR="00433AAC">
        <w:rPr>
          <w:rFonts w:ascii="Arial" w:hAnsi="Arial" w:cs="Arial"/>
        </w:rPr>
        <w:t>In figure 17 we can see</w:t>
      </w:r>
      <w:r w:rsidR="00AC19BA">
        <w:rPr>
          <w:rFonts w:ascii="Arial" w:hAnsi="Arial" w:cs="Arial"/>
        </w:rPr>
        <w:t xml:space="preserve"> the</w:t>
      </w:r>
      <w:r w:rsidR="00433AAC">
        <w:rPr>
          <w:rFonts w:ascii="Arial" w:hAnsi="Arial" w:cs="Arial"/>
        </w:rPr>
        <w:t xml:space="preserve"> windows</w:t>
      </w:r>
      <w:r w:rsidR="00AC19BA">
        <w:rPr>
          <w:rFonts w:ascii="Arial" w:hAnsi="Arial" w:cs="Arial"/>
        </w:rPr>
        <w:t xml:space="preserve"> VM</w:t>
      </w:r>
      <w:r w:rsidR="00433AAC">
        <w:rPr>
          <w:rFonts w:ascii="Arial" w:hAnsi="Arial" w:cs="Arial"/>
        </w:rPr>
        <w:t xml:space="preserve"> needs update</w:t>
      </w:r>
      <w:r w:rsidR="00AC19BA">
        <w:rPr>
          <w:rFonts w:ascii="Arial" w:hAnsi="Arial" w:cs="Arial"/>
        </w:rPr>
        <w:t xml:space="preserve"> </w:t>
      </w:r>
      <w:r w:rsidR="00433AAC">
        <w:rPr>
          <w:rFonts w:ascii="Arial" w:hAnsi="Arial" w:cs="Arial"/>
        </w:rPr>
        <w:t xml:space="preserve"> </w:t>
      </w:r>
    </w:p>
    <w:p w14:paraId="2EFEB2F8" w14:textId="236C9A9E" w:rsidR="00433AAC" w:rsidRDefault="00AC19BA" w:rsidP="00AC19BA">
      <w:pPr>
        <w:jc w:val="center"/>
        <w:rPr>
          <w:rFonts w:ascii="Arial" w:hAnsi="Arial" w:cs="Arial"/>
        </w:rPr>
      </w:pPr>
      <w:r>
        <w:rPr>
          <w:rFonts w:ascii="Arial" w:hAnsi="Arial" w:cs="Arial"/>
          <w:noProof/>
        </w:rPr>
        <w:drawing>
          <wp:inline distT="0" distB="0" distL="0" distR="0" wp14:anchorId="76752844" wp14:editId="75C1B5E9">
            <wp:extent cx="5731510" cy="1884045"/>
            <wp:effectExtent l="0" t="0" r="2540" b="1905"/>
            <wp:docPr id="17" name="Picture 1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err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884045"/>
                    </a:xfrm>
                    <a:prstGeom prst="rect">
                      <a:avLst/>
                    </a:prstGeom>
                  </pic:spPr>
                </pic:pic>
              </a:graphicData>
            </a:graphic>
          </wp:inline>
        </w:drawing>
      </w:r>
    </w:p>
    <w:p w14:paraId="18745354" w14:textId="16F64581" w:rsidR="00AC19BA" w:rsidRDefault="00AC19BA" w:rsidP="00AC19BA">
      <w:pPr>
        <w:jc w:val="center"/>
        <w:rPr>
          <w:rFonts w:ascii="Arial" w:hAnsi="Arial" w:cs="Arial"/>
        </w:rPr>
      </w:pPr>
      <w:r>
        <w:rPr>
          <w:rFonts w:ascii="Arial" w:hAnsi="Arial" w:cs="Arial"/>
        </w:rPr>
        <w:t>Figure 17</w:t>
      </w:r>
    </w:p>
    <w:p w14:paraId="00D518E5" w14:textId="2D4BF9BA" w:rsidR="002E26B3" w:rsidRPr="002E26B3" w:rsidRDefault="002E26B3" w:rsidP="002E26B3">
      <w:pPr>
        <w:rPr>
          <w:rFonts w:ascii="Arial" w:hAnsi="Arial" w:cs="Arial"/>
          <w:b/>
          <w:bCs/>
        </w:rPr>
      </w:pPr>
      <w:r w:rsidRPr="002E26B3">
        <w:rPr>
          <w:rFonts w:ascii="Arial" w:hAnsi="Arial" w:cs="Arial"/>
          <w:b/>
          <w:bCs/>
        </w:rPr>
        <w:t>REMEDIATION STAGE</w:t>
      </w:r>
    </w:p>
    <w:p w14:paraId="6BDB8B5F" w14:textId="77777777" w:rsidR="004B6FAF" w:rsidRDefault="004B6FAF" w:rsidP="00AC19BA">
      <w:pPr>
        <w:jc w:val="center"/>
        <w:rPr>
          <w:rFonts w:ascii="Arial" w:hAnsi="Arial" w:cs="Arial"/>
        </w:rPr>
      </w:pPr>
      <w:r>
        <w:rPr>
          <w:rFonts w:ascii="Arial" w:hAnsi="Arial" w:cs="Arial"/>
          <w:noProof/>
        </w:rPr>
        <w:lastRenderedPageBreak/>
        <w:drawing>
          <wp:inline distT="0" distB="0" distL="0" distR="0" wp14:anchorId="4477C4AD" wp14:editId="1C9A2F22">
            <wp:extent cx="4292220" cy="2079534"/>
            <wp:effectExtent l="0" t="0" r="0" b="0"/>
            <wp:docPr id="19" name="Picture 19"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err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15618" cy="2090870"/>
                    </a:xfrm>
                    <a:prstGeom prst="rect">
                      <a:avLst/>
                    </a:prstGeom>
                  </pic:spPr>
                </pic:pic>
              </a:graphicData>
            </a:graphic>
          </wp:inline>
        </w:drawing>
      </w:r>
    </w:p>
    <w:p w14:paraId="6F35787C" w14:textId="77777777" w:rsidR="007F1669" w:rsidRDefault="004B6FAF" w:rsidP="00AC19BA">
      <w:pPr>
        <w:jc w:val="center"/>
        <w:rPr>
          <w:rFonts w:ascii="Arial" w:hAnsi="Arial" w:cs="Arial"/>
        </w:rPr>
      </w:pPr>
      <w:r>
        <w:rPr>
          <w:rFonts w:ascii="Arial" w:hAnsi="Arial" w:cs="Arial"/>
        </w:rPr>
        <w:t>Figure 18</w:t>
      </w:r>
    </w:p>
    <w:p w14:paraId="4DB31FA3" w14:textId="24265FC9" w:rsidR="004B6FAF" w:rsidRDefault="004B6FAF" w:rsidP="00AC19BA">
      <w:pPr>
        <w:jc w:val="center"/>
        <w:rPr>
          <w:rFonts w:ascii="Arial" w:hAnsi="Arial" w:cs="Arial"/>
        </w:rPr>
      </w:pPr>
      <w:r>
        <w:rPr>
          <w:rFonts w:ascii="Arial" w:hAnsi="Arial" w:cs="Arial"/>
          <w:noProof/>
        </w:rPr>
        <w:drawing>
          <wp:inline distT="0" distB="0" distL="0" distR="0" wp14:anchorId="5CD78440" wp14:editId="69904902">
            <wp:extent cx="4585648" cy="2723141"/>
            <wp:effectExtent l="0" t="0" r="5715" b="1270"/>
            <wp:docPr id="20" name="Picture 20"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ue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92135" cy="2726993"/>
                    </a:xfrm>
                    <a:prstGeom prst="rect">
                      <a:avLst/>
                    </a:prstGeom>
                  </pic:spPr>
                </pic:pic>
              </a:graphicData>
            </a:graphic>
          </wp:inline>
        </w:drawing>
      </w:r>
    </w:p>
    <w:p w14:paraId="45F6E6D5" w14:textId="78DB3065" w:rsidR="004B6FAF" w:rsidRDefault="004B6FAF" w:rsidP="00AC19BA">
      <w:pPr>
        <w:jc w:val="center"/>
        <w:rPr>
          <w:rFonts w:ascii="Arial" w:hAnsi="Arial" w:cs="Arial"/>
        </w:rPr>
      </w:pPr>
      <w:r>
        <w:rPr>
          <w:rFonts w:ascii="Arial" w:hAnsi="Arial" w:cs="Arial"/>
        </w:rPr>
        <w:t>Figure 19</w:t>
      </w:r>
    </w:p>
    <w:p w14:paraId="0BDC7EF7" w14:textId="778E8F23" w:rsidR="004B6FAF" w:rsidRDefault="004B6FAF" w:rsidP="004B6FAF">
      <w:pPr>
        <w:rPr>
          <w:rFonts w:ascii="Arial" w:hAnsi="Arial" w:cs="Arial"/>
        </w:rPr>
      </w:pPr>
      <w:r>
        <w:rPr>
          <w:rFonts w:ascii="Arial" w:hAnsi="Arial" w:cs="Arial"/>
        </w:rPr>
        <w:t xml:space="preserve">In figure 20 we are informed that our windows </w:t>
      </w:r>
      <w:proofErr w:type="gramStart"/>
      <w:r>
        <w:rPr>
          <w:rFonts w:ascii="Arial" w:hAnsi="Arial" w:cs="Arial"/>
        </w:rPr>
        <w:t>is</w:t>
      </w:r>
      <w:proofErr w:type="gramEnd"/>
      <w:r>
        <w:rPr>
          <w:rFonts w:ascii="Arial" w:hAnsi="Arial" w:cs="Arial"/>
        </w:rPr>
        <w:t xml:space="preserve"> up to date </w:t>
      </w:r>
    </w:p>
    <w:p w14:paraId="1DB9CFE8" w14:textId="0040DE31" w:rsidR="004B6FAF" w:rsidRDefault="004B6FAF" w:rsidP="00AC19BA">
      <w:pPr>
        <w:jc w:val="center"/>
        <w:rPr>
          <w:rFonts w:ascii="Arial" w:hAnsi="Arial" w:cs="Arial"/>
        </w:rPr>
      </w:pPr>
      <w:r>
        <w:rPr>
          <w:rFonts w:ascii="Arial" w:hAnsi="Arial" w:cs="Arial"/>
          <w:noProof/>
        </w:rPr>
        <w:drawing>
          <wp:inline distT="0" distB="0" distL="0" distR="0" wp14:anchorId="5398A97C" wp14:editId="4728874B">
            <wp:extent cx="3143689" cy="1600423"/>
            <wp:effectExtent l="0" t="0" r="0" b="0"/>
            <wp:docPr id="21" name="Picture 2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 err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43689" cy="1600423"/>
                    </a:xfrm>
                    <a:prstGeom prst="rect">
                      <a:avLst/>
                    </a:prstGeom>
                  </pic:spPr>
                </pic:pic>
              </a:graphicData>
            </a:graphic>
          </wp:inline>
        </w:drawing>
      </w:r>
    </w:p>
    <w:p w14:paraId="5427C0CB" w14:textId="3E7EB385" w:rsidR="004B6FAF" w:rsidRDefault="004B6FAF" w:rsidP="00AC19BA">
      <w:pPr>
        <w:jc w:val="center"/>
        <w:rPr>
          <w:rFonts w:ascii="Arial" w:hAnsi="Arial" w:cs="Arial"/>
        </w:rPr>
      </w:pPr>
      <w:r>
        <w:rPr>
          <w:rFonts w:ascii="Arial" w:hAnsi="Arial" w:cs="Arial"/>
        </w:rPr>
        <w:t>Figure 20</w:t>
      </w:r>
    </w:p>
    <w:p w14:paraId="3A5ABE23" w14:textId="6375BC74" w:rsidR="00737200" w:rsidRDefault="002E26B3" w:rsidP="002E26B3">
      <w:pPr>
        <w:rPr>
          <w:rFonts w:ascii="Arial" w:hAnsi="Arial" w:cs="Arial"/>
        </w:rPr>
      </w:pPr>
      <w:r>
        <w:rPr>
          <w:rFonts w:ascii="Arial" w:hAnsi="Arial" w:cs="Arial"/>
        </w:rPr>
        <w:t xml:space="preserve">To resolve the issues with Firefox which was the first remediation suggested by Nessus in figure 16. I decided to uninstall Firefox which resolve the issues with Firefox completely. A new scan is taken by Nessus to see the </w:t>
      </w:r>
      <w:r w:rsidR="00293A59">
        <w:rPr>
          <w:rFonts w:ascii="Arial" w:hAnsi="Arial" w:cs="Arial"/>
        </w:rPr>
        <w:t>overall</w:t>
      </w:r>
      <w:r>
        <w:rPr>
          <w:rFonts w:ascii="Arial" w:hAnsi="Arial" w:cs="Arial"/>
        </w:rPr>
        <w:t xml:space="preserve"> result</w:t>
      </w:r>
      <w:r w:rsidR="00293A59">
        <w:rPr>
          <w:rFonts w:ascii="Arial" w:hAnsi="Arial" w:cs="Arial"/>
        </w:rPr>
        <w:t>. In the new scan there are no vulnerabilities discovered</w:t>
      </w:r>
      <w:r w:rsidR="007F1669">
        <w:rPr>
          <w:rFonts w:ascii="Arial" w:hAnsi="Arial" w:cs="Arial"/>
        </w:rPr>
        <w:t>.</w:t>
      </w:r>
    </w:p>
    <w:p w14:paraId="18E0ED55" w14:textId="52262369" w:rsidR="00293A59" w:rsidRPr="0027780C" w:rsidRDefault="00293A59" w:rsidP="00293A59">
      <w:pPr>
        <w:jc w:val="center"/>
        <w:rPr>
          <w:rFonts w:ascii="Arial" w:hAnsi="Arial" w:cs="Arial"/>
        </w:rPr>
      </w:pPr>
    </w:p>
    <w:sectPr w:rsidR="00293A59" w:rsidRPr="00277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tzAxNzYzM7I0NLBQ0lEKTi0uzszPAykwqgUAUu74WCwAAAA="/>
  </w:docVars>
  <w:rsids>
    <w:rsidRoot w:val="00607425"/>
    <w:rsid w:val="000F21F1"/>
    <w:rsid w:val="0027780C"/>
    <w:rsid w:val="00293A59"/>
    <w:rsid w:val="002E26B3"/>
    <w:rsid w:val="003F6094"/>
    <w:rsid w:val="00433AAC"/>
    <w:rsid w:val="004B6FAF"/>
    <w:rsid w:val="004C60E2"/>
    <w:rsid w:val="004D2E48"/>
    <w:rsid w:val="005B4571"/>
    <w:rsid w:val="00607425"/>
    <w:rsid w:val="00737200"/>
    <w:rsid w:val="00752887"/>
    <w:rsid w:val="007A5729"/>
    <w:rsid w:val="007F1669"/>
    <w:rsid w:val="00842589"/>
    <w:rsid w:val="00A23FE7"/>
    <w:rsid w:val="00AC19BA"/>
    <w:rsid w:val="00CE183A"/>
    <w:rsid w:val="00CE4615"/>
    <w:rsid w:val="00D806D0"/>
    <w:rsid w:val="00EA2C41"/>
    <w:rsid w:val="00F7112C"/>
    <w:rsid w:val="00F97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ABF7"/>
  <w15:chartTrackingRefBased/>
  <w15:docId w15:val="{D0295292-EBAA-4E3C-BABC-71191F04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9</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Akano</dc:creator>
  <cp:keywords/>
  <dc:description/>
  <cp:lastModifiedBy>Kevin Akano</cp:lastModifiedBy>
  <cp:revision>13</cp:revision>
  <dcterms:created xsi:type="dcterms:W3CDTF">2023-07-18T18:27:00Z</dcterms:created>
  <dcterms:modified xsi:type="dcterms:W3CDTF">2023-07-20T12:17:00Z</dcterms:modified>
</cp:coreProperties>
</file>