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DD5B1" w14:textId="77777777" w:rsidR="00BB4FCA" w:rsidRDefault="00147F38">
      <w:pPr>
        <w:shd w:val="clear" w:color="auto" w:fill="001F4D"/>
      </w:pPr>
      <w:r>
        <w:rPr>
          <w:sz w:val="20"/>
          <w:szCs w:val="20"/>
        </w:rPr>
        <w:t xml:space="preserve"> </w:t>
      </w:r>
    </w:p>
    <w:p w14:paraId="37ABCCD4" w14:textId="77777777" w:rsidR="00BB4FCA" w:rsidRDefault="00147F38">
      <w:pPr>
        <w:shd w:val="clear" w:color="auto" w:fill="2AA87C"/>
      </w:pPr>
      <w:r>
        <w:rPr>
          <w:sz w:val="6"/>
          <w:szCs w:val="6"/>
        </w:rPr>
        <w:t xml:space="preserve"> </w:t>
      </w:r>
    </w:p>
    <w:p w14:paraId="54DDBF93" w14:textId="77777777" w:rsidR="00BB4FCA" w:rsidRDefault="00BB4FCA">
      <w:pPr>
        <w:spacing w:after="700"/>
      </w:pPr>
    </w:p>
    <w:p w14:paraId="5A0B4D15" w14:textId="77777777" w:rsidR="00BB4FCA" w:rsidRDefault="00147F38">
      <w:pPr>
        <w:spacing w:after="360"/>
        <w:jc w:val="center"/>
      </w:pPr>
      <w:r>
        <w:rPr>
          <w:noProof/>
        </w:rPr>
        <w:drawing>
          <wp:inline distT="0" distB="0" distL="0" distR="0" wp14:anchorId="2812A6BC" wp14:editId="6E9332CA">
            <wp:extent cx="1428750" cy="1428750"/>
            <wp:effectExtent l="0" t="0" r="0" b="0"/>
            <wp:docPr id="1" name="logo" descr="Logo CEEAC-ECCAS" title="CEEAC-EC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00EE" w14:textId="77777777" w:rsidR="00BB4FCA" w:rsidRDefault="00147F38">
      <w:pPr>
        <w:spacing w:after="80"/>
        <w:jc w:val="center"/>
      </w:pPr>
      <w:r>
        <w:rPr>
          <w:color w:val="5A6E82"/>
          <w:sz w:val="24"/>
          <w:szCs w:val="24"/>
        </w:rPr>
        <w:t>Economic Community of Central African States</w:t>
      </w:r>
    </w:p>
    <w:p w14:paraId="4EC5B6A7" w14:textId="77777777" w:rsidR="00BB4FCA" w:rsidRDefault="00147F38">
      <w:pPr>
        <w:spacing w:after="640"/>
        <w:jc w:val="center"/>
      </w:pPr>
      <w:r>
        <w:rPr>
          <w:color w:val="5A6E82"/>
        </w:rPr>
        <w:t>ECCAS Commission · Secretariat of Statutory Meetings</w:t>
      </w:r>
    </w:p>
    <w:p w14:paraId="11FCF8D1" w14:textId="77777777" w:rsidR="00BB4FCA" w:rsidRDefault="00147F38">
      <w:pPr>
        <w:spacing w:after="80"/>
        <w:jc w:val="center"/>
      </w:pPr>
      <w:r>
        <w:rPr>
          <w:b/>
          <w:bCs/>
          <w:color w:val="0077C8"/>
          <w:spacing w:val="40"/>
          <w:sz w:val="40"/>
          <w:szCs w:val="40"/>
        </w:rPr>
        <w:t>PDRS-CEEAC</w:t>
      </w:r>
    </w:p>
    <w:p w14:paraId="30E21CBA" w14:textId="77777777" w:rsidR="00BB4FCA" w:rsidRDefault="00147F38">
      <w:pPr>
        <w:spacing w:after="480"/>
        <w:jc w:val="center"/>
      </w:pPr>
      <w:r>
        <w:rPr>
          <w:color w:val="073E63"/>
        </w:rPr>
        <w:t>ECCAS Statutory Meetings Document Portal</w:t>
      </w:r>
    </w:p>
    <w:p w14:paraId="6D74EB40" w14:textId="77777777" w:rsidR="00BB4FCA" w:rsidRDefault="00147F38">
      <w:pPr>
        <w:spacing w:after="160"/>
        <w:jc w:val="center"/>
      </w:pPr>
      <w:r>
        <w:rPr>
          <w:b/>
          <w:bCs/>
          <w:color w:val="073E63"/>
          <w:sz w:val="60"/>
          <w:szCs w:val="60"/>
        </w:rPr>
        <w:t>User Guide</w:t>
      </w:r>
    </w:p>
    <w:p w14:paraId="3971F4BB" w14:textId="77777777" w:rsidR="00BB4FCA" w:rsidRDefault="00147F38">
      <w:pPr>
        <w:spacing w:after="1300"/>
        <w:jc w:val="center"/>
      </w:pPr>
      <w:r>
        <w:rPr>
          <w:color w:val="2AA87C"/>
          <w:sz w:val="30"/>
          <w:szCs w:val="30"/>
        </w:rPr>
        <w:t>Participant area and guest access</w:t>
      </w:r>
    </w:p>
    <w:p w14:paraId="63C674C9" w14:textId="77777777" w:rsidR="00BB4FCA" w:rsidRDefault="00147F38">
      <w:pPr>
        <w:spacing w:after="60"/>
        <w:jc w:val="center"/>
      </w:pPr>
      <w:r>
        <w:rPr>
          <w:b/>
          <w:bCs/>
          <w:color w:val="073E63"/>
        </w:rPr>
        <w:t>Version 3.0 — October 2026</w:t>
      </w:r>
    </w:p>
    <w:p w14:paraId="4F7B2E77" w14:textId="77777777" w:rsidR="00BB4FCA" w:rsidRDefault="00147F38">
      <w:pPr>
        <w:jc w:val="center"/>
      </w:pPr>
      <w:r>
        <w:rPr>
          <w:color w:val="5A6E82"/>
          <w:sz w:val="21"/>
          <w:szCs w:val="21"/>
        </w:rPr>
        <w:t>For accredited delegates and experts of Member States</w:t>
      </w:r>
    </w:p>
    <w:p w14:paraId="43B27734" w14:textId="77777777" w:rsidR="00BB4FCA" w:rsidRDefault="00147F38">
      <w:r>
        <w:br w:type="page"/>
      </w:r>
    </w:p>
    <w:p w14:paraId="3093D5EA" w14:textId="77777777" w:rsidR="00BB4FCA" w:rsidRDefault="00BB4FCA">
      <w:pPr>
        <w:sectPr w:rsidR="00BB4FCA">
          <w:pgSz w:w="11906" w:h="16838"/>
          <w:pgMar w:top="1000" w:right="1150" w:bottom="1000" w:left="1150" w:header="708" w:footer="708" w:gutter="0"/>
          <w:cols w:space="720"/>
          <w:docGrid w:linePitch="360"/>
        </w:sectPr>
      </w:pPr>
    </w:p>
    <w:p w14:paraId="32824B8C" w14:textId="77777777" w:rsidR="00BB4FCA" w:rsidRDefault="00147F38">
      <w:pPr>
        <w:spacing w:after="200"/>
      </w:pPr>
      <w:r>
        <w:rPr>
          <w:b/>
          <w:bCs/>
          <w:color w:val="073E63"/>
          <w:sz w:val="28"/>
          <w:szCs w:val="28"/>
        </w:rPr>
        <w:lastRenderedPageBreak/>
        <w:t>Document information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6389"/>
      </w:tblGrid>
      <w:tr w:rsidR="00BB4FCA" w14:paraId="40A3FE0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991605" w14:textId="77777777" w:rsidR="00BB4FCA" w:rsidRDefault="00147F38">
            <w:r>
              <w:rPr>
                <w:b/>
                <w:bCs/>
                <w:color w:val="073E63"/>
                <w:sz w:val="20"/>
                <w:szCs w:val="20"/>
              </w:rPr>
              <w:t>Title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EEA7B1" w14:textId="77777777" w:rsidR="00BB4FCA" w:rsidRDefault="00147F38">
            <w:r>
              <w:rPr>
                <w:sz w:val="20"/>
                <w:szCs w:val="20"/>
              </w:rPr>
              <w:t>User guide to the PDRS-CEEAC platform — Participant area</w:t>
            </w:r>
          </w:p>
        </w:tc>
      </w:tr>
      <w:tr w:rsidR="00BB4FCA" w14:paraId="5F96BFF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552C61" w14:textId="77777777" w:rsidR="00BB4FCA" w:rsidRDefault="00147F38">
            <w:r>
              <w:rPr>
                <w:b/>
                <w:bCs/>
                <w:color w:val="073E63"/>
                <w:sz w:val="20"/>
                <w:szCs w:val="20"/>
              </w:rPr>
              <w:t>Version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47D46" w14:textId="77777777" w:rsidR="00BB4FCA" w:rsidRDefault="00147F38">
            <w:r>
              <w:rPr>
                <w:sz w:val="20"/>
                <w:szCs w:val="20"/>
              </w:rPr>
              <w:t>3.0 — October 2026</w:t>
            </w:r>
          </w:p>
        </w:tc>
      </w:tr>
      <w:tr w:rsidR="00BB4FCA" w14:paraId="2202A42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4F6942" w14:textId="77777777" w:rsidR="00BB4FCA" w:rsidRDefault="00147F38">
            <w:r>
              <w:rPr>
                <w:b/>
                <w:bCs/>
                <w:color w:val="073E63"/>
                <w:sz w:val="20"/>
                <w:szCs w:val="20"/>
              </w:rPr>
              <w:t>Intended audience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85CC7D" w14:textId="77777777" w:rsidR="00BB4FCA" w:rsidRDefault="00147F38">
            <w:r>
              <w:rPr>
                <w:sz w:val="20"/>
                <w:szCs w:val="20"/>
              </w:rPr>
              <w:t>Delegates, experts and focal points of Member States; guests holding the codes of a meeting</w:t>
            </w:r>
          </w:p>
        </w:tc>
      </w:tr>
      <w:tr w:rsidR="00BB4FCA" w14:paraId="7149DE5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5FAC8D" w14:textId="77777777" w:rsidR="00BB4FCA" w:rsidRDefault="00147F38">
            <w:r>
              <w:rPr>
                <w:b/>
                <w:bCs/>
                <w:color w:val="073E63"/>
                <w:sz w:val="20"/>
                <w:szCs w:val="20"/>
              </w:rPr>
              <w:t>Languages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6B9543" w14:textId="77777777" w:rsidR="00BB4FCA" w:rsidRDefault="00147F38">
            <w:r>
              <w:rPr>
                <w:sz w:val="20"/>
                <w:szCs w:val="20"/>
              </w:rPr>
              <w:t>Français · English · Português · Español</w:t>
            </w:r>
          </w:p>
        </w:tc>
      </w:tr>
      <w:tr w:rsidR="00BB4FCA" w14:paraId="212AFC7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E48A60" w14:textId="77777777" w:rsidR="00BB4FCA" w:rsidRDefault="00147F38">
            <w:r>
              <w:rPr>
                <w:b/>
                <w:bCs/>
                <w:color w:val="073E63"/>
                <w:sz w:val="20"/>
                <w:szCs w:val="20"/>
              </w:rPr>
              <w:t>New in version 3.0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D50A1" w14:textId="77777777" w:rsidR="00BB4FCA" w:rsidRDefault="00147F38">
            <w:r>
              <w:rPr>
                <w:sz w:val="20"/>
                <w:szCs w:val="20"/>
              </w:rPr>
              <w:t>Built-in document viewer (PDF and Word); access restricted by meeting; adding a meeting with</w:t>
            </w:r>
            <w:r>
              <w:rPr>
                <w:sz w:val="20"/>
                <w:szCs w:val="20"/>
              </w:rPr>
              <w:t xml:space="preserve"> its codes; updated screenshots</w:t>
            </w:r>
          </w:p>
        </w:tc>
      </w:tr>
      <w:tr w:rsidR="00BB4FCA" w14:paraId="2D2C19B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24421E" w14:textId="77777777" w:rsidR="00BB4FCA" w:rsidRDefault="00147F38">
            <w:r>
              <w:rPr>
                <w:b/>
                <w:bCs/>
                <w:color w:val="073E63"/>
                <w:sz w:val="20"/>
                <w:szCs w:val="20"/>
              </w:rPr>
              <w:t>Contact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09270E" w14:textId="77777777" w:rsidR="00BB4FCA" w:rsidRDefault="00147F38">
            <w:r>
              <w:rPr>
                <w:sz w:val="20"/>
                <w:szCs w:val="20"/>
              </w:rPr>
              <w:t>ECCAS Secretariat — address shown on the platform sign-in page</w:t>
            </w:r>
          </w:p>
        </w:tc>
      </w:tr>
    </w:tbl>
    <w:p w14:paraId="0FE3E604" w14:textId="77777777" w:rsidR="00BB4FCA" w:rsidRDefault="00147F38">
      <w:pPr>
        <w:pageBreakBefore/>
        <w:spacing w:after="200"/>
      </w:pPr>
      <w:r>
        <w:rPr>
          <w:b/>
          <w:bCs/>
          <w:color w:val="073E63"/>
          <w:sz w:val="28"/>
          <w:szCs w:val="28"/>
        </w:rPr>
        <w:lastRenderedPageBreak/>
        <w:t>Table of contents</w:t>
      </w:r>
    </w:p>
    <w:sdt>
      <w:sdtPr>
        <w:alias w:val="Table of contents"/>
        <w:id w:val="-1653275836"/>
      </w:sdtPr>
      <w:sdtEndPr/>
      <w:sdtContent>
        <w:p w14:paraId="3BA11B7F" w14:textId="67EF783F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56189" w:history="1">
            <w:r w:rsidRPr="00684078">
              <w:rPr>
                <w:rStyle w:val="Lienhypertexte"/>
                <w:noProof/>
              </w:rPr>
              <w:t>1. Overview of the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A899D3" w14:textId="34CB9257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0" w:history="1">
            <w:r w:rsidRPr="00684078">
              <w:rPr>
                <w:rStyle w:val="Lienhypertexte"/>
                <w:noProof/>
              </w:rPr>
              <w:t>2. Access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220075" w14:textId="763ED272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1" w:history="1">
            <w:r w:rsidRPr="00684078">
              <w:rPr>
                <w:rStyle w:val="Lienhypertexte"/>
                <w:noProof/>
              </w:rPr>
              <w:t>3. Accessing documents with the meeting codes (guest)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7842F2" w14:textId="53F17DA6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2" w:history="1">
            <w:r w:rsidRPr="00684078">
              <w:rPr>
                <w:rStyle w:val="Lienhypertexte"/>
                <w:noProof/>
              </w:rPr>
              <w:t>4. Creating your participant account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AD31D5" w14:textId="05417FE3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3" w:history="1">
            <w:r w:rsidRPr="00684078">
              <w:rPr>
                <w:rStyle w:val="Lienhypertexte"/>
                <w:noProof/>
              </w:rPr>
              <w:t>5. Signing in to your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5D6BC8" w14:textId="252A30BE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4" w:history="1">
            <w:r w:rsidRPr="00684078">
              <w:rPr>
                <w:rStyle w:val="Lienhypertexte"/>
                <w:noProof/>
              </w:rPr>
              <w:t>5.1. First sign-in with a temporary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FCA25C" w14:textId="3E3A31FA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5" w:history="1">
            <w:r w:rsidRPr="00684078">
              <w:rPr>
                <w:rStyle w:val="Lienhypertexte"/>
                <w:noProof/>
              </w:rPr>
              <w:t>6. The document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ED80EE" w14:textId="53254558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6" w:history="1">
            <w:r w:rsidRPr="00684078">
              <w:rPr>
                <w:rStyle w:val="Lienhypertexte"/>
                <w:noProof/>
              </w:rPr>
              <w:t>6.1. Searching and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781EAD" w14:textId="1A087368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7" w:history="1">
            <w:r w:rsidRPr="00684078">
              <w:rPr>
                <w:rStyle w:val="Lienhypertexte"/>
                <w:noProof/>
              </w:rPr>
              <w:t>6.2. Reading or downloading a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3DA220" w14:textId="22A27B4E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8" w:history="1">
            <w:r w:rsidRPr="00684078">
              <w:rPr>
                <w:rStyle w:val="Lienhypertexte"/>
                <w:noProof/>
              </w:rPr>
              <w:t>6.3. Coded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815FD8" w14:textId="7F602D1B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199" w:history="1">
            <w:r w:rsidRPr="00684078">
              <w:rPr>
                <w:rStyle w:val="Lienhypertexte"/>
                <w:noProof/>
              </w:rPr>
              <w:t>7. Reading a document in the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46C07B" w14:textId="106C62B3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0" w:history="1">
            <w:r w:rsidRPr="00684078">
              <w:rPr>
                <w:rStyle w:val="Lienhypertexte"/>
                <w:noProof/>
              </w:rPr>
              <w:t>7.1. Layout of the 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52FCD5" w14:textId="5F62548F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1" w:history="1">
            <w:r w:rsidRPr="00684078">
              <w:rPr>
                <w:rStyle w:val="Lienhypertexte"/>
                <w:noProof/>
              </w:rPr>
              <w:t>7.2. Navigating and adjusting the display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BA6286" w14:textId="35B4324E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2" w:history="1">
            <w:r w:rsidRPr="00684078">
              <w:rPr>
                <w:rStyle w:val="Lienhypertexte"/>
                <w:noProof/>
              </w:rPr>
              <w:t>7.3. Searching within the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62A524" w14:textId="18241C6E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3" w:history="1">
            <w:r w:rsidRPr="00684078">
              <w:rPr>
                <w:rStyle w:val="Lienhypertexte"/>
                <w:noProof/>
              </w:rPr>
              <w:t>7.4. Word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6636A8" w14:textId="4A8C8B4D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4" w:history="1">
            <w:r w:rsidRPr="00684078">
              <w:rPr>
                <w:rStyle w:val="Lienhypertexte"/>
                <w:noProof/>
              </w:rPr>
              <w:t>7.5. Documents protected by a reading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4BD068" w14:textId="0F64D1C0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5" w:history="1">
            <w:r w:rsidRPr="00684078">
              <w:rPr>
                <w:rStyle w:val="Lienhypertexte"/>
                <w:noProof/>
              </w:rPr>
              <w:t>7.6. Formats that cannot be displayed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86E58C" w14:textId="149FF019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6" w:history="1">
            <w:r w:rsidRPr="00684078">
              <w:rPr>
                <w:rStyle w:val="Lienhypertexte"/>
                <w:noProof/>
              </w:rPr>
              <w:t>8. Statutory meetings and discussion threads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20F571" w14:textId="39631BBF" w:rsidR="00147F38" w:rsidRDefault="00147F38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7" w:history="1">
            <w:r w:rsidRPr="00684078">
              <w:rPr>
                <w:rStyle w:val="Lienhypertexte"/>
                <w:noProof/>
              </w:rPr>
              <w:t>8.1. Adding a meeting to your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74B1C4" w14:textId="00DB7F3D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8" w:history="1">
            <w:r w:rsidRPr="00684078">
              <w:rPr>
                <w:rStyle w:val="Lienhypertexte"/>
                <w:noProof/>
              </w:rPr>
              <w:t>9. Your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D46B24" w14:textId="26CDD6C8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09" w:history="1">
            <w:r w:rsidRPr="00684078">
              <w:rPr>
                <w:rStyle w:val="Lienhypertexte"/>
                <w:noProof/>
              </w:rPr>
              <w:t>10. Reading comfort and interface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1F3418" w14:textId="6C1C3953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10" w:history="1">
            <w:r w:rsidRPr="00684078">
              <w:rPr>
                <w:rStyle w:val="Lienhypertexte"/>
                <w:noProof/>
              </w:rPr>
              <w:t>11. The built-in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1E6BC3" w14:textId="7883ADD2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11" w:history="1">
            <w:r w:rsidRPr="00684078">
              <w:rPr>
                <w:rStyle w:val="Lienhypertexte"/>
                <w:noProof/>
              </w:rPr>
              <w:t>12. E-mails from the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18F92D" w14:textId="7C390BB1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12" w:history="1">
            <w:r w:rsidRPr="00684078">
              <w:rPr>
                <w:rStyle w:val="Lienhypertexte"/>
                <w:noProof/>
              </w:rPr>
              <w:t>13. Security and confidentiality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E1BE507" w14:textId="3336E15E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13" w:history="1">
            <w:r w:rsidRPr="00684078">
              <w:rPr>
                <w:rStyle w:val="Lienhypertexte"/>
                <w:noProof/>
              </w:rPr>
              <w:t>14. Frequently asked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2E016E" w14:textId="0AE5EBE4" w:rsidR="00147F38" w:rsidRDefault="00147F38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14" w:history="1">
            <w:r w:rsidRPr="00684078">
              <w:rPr>
                <w:rStyle w:val="Lienhypertexte"/>
                <w:noProof/>
              </w:rPr>
              <w:t>15.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48C067F" w14:textId="12F9A22B" w:rsidR="00BB4FCA" w:rsidRDefault="00147F38">
          <w:r>
            <w:fldChar w:fldCharType="end"/>
          </w:r>
        </w:p>
      </w:sdtContent>
    </w:sdt>
    <w:p w14:paraId="7AE203E9" w14:textId="77777777" w:rsidR="00BB4FCA" w:rsidRDefault="00147F38">
      <w:pPr>
        <w:spacing w:before="200"/>
      </w:pPr>
      <w:r>
        <w:rPr>
          <w:i/>
          <w:iCs/>
          <w:color w:val="5A6E82"/>
          <w:sz w:val="18"/>
          <w:szCs w:val="18"/>
        </w:rPr>
        <w:t>If the table of contents does not appear, accept the field update offered by Word when the document opens (or right-click › Update Field).</w:t>
      </w:r>
    </w:p>
    <w:p w14:paraId="4BBCF050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0" w:name="_Toc244156189"/>
      <w:r>
        <w:lastRenderedPageBreak/>
        <w:t>1. Overview of the platform</w:t>
      </w:r>
      <w:bookmarkEnd w:id="0"/>
    </w:p>
    <w:p w14:paraId="2A5C11D8" w14:textId="77777777" w:rsidR="00BB4FCA" w:rsidRDefault="00147F38">
      <w:pPr>
        <w:spacing w:after="160" w:line="300" w:lineRule="auto"/>
        <w:jc w:val="both"/>
      </w:pPr>
      <w:r>
        <w:rPr>
          <w:b/>
          <w:bCs/>
        </w:rPr>
        <w:t>PDRS-CEEAC</w:t>
      </w:r>
      <w:r>
        <w:t xml:space="preserve"> (the ECCAS Statutory Meetings Document Portal) is the official platform for ma</w:t>
      </w:r>
      <w:r>
        <w:t>king available the documents of the Community's statutory meetings: the Conference of Heads of State and Government, the Council of Ministers, the Committee of Ambassadors, the Specialised Technical Committees and other statutory meetings.</w:t>
      </w:r>
    </w:p>
    <w:p w14:paraId="29254AB6" w14:textId="77777777" w:rsidR="00BB4FCA" w:rsidRDefault="00147F38">
      <w:pPr>
        <w:spacing w:after="160" w:line="300" w:lineRule="auto"/>
        <w:jc w:val="both"/>
      </w:pPr>
      <w:r>
        <w:t xml:space="preserve">Operated by the </w:t>
      </w:r>
      <w:r>
        <w:t>ECCAS Commission, it offers delegates and experts of Member States:</w:t>
      </w:r>
    </w:p>
    <w:p w14:paraId="16AFE749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</w:rPr>
        <w:t>online reading</w:t>
      </w:r>
      <w:r>
        <w:t xml:space="preserve"> of official documents directly within the platform, using the built-in viewer, with no download or additional software required;</w:t>
      </w:r>
    </w:p>
    <w:p w14:paraId="754893B6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</w:rPr>
        <w:t>download</w:t>
      </w:r>
      <w:r>
        <w:t xml:space="preserve"> of each document in the available C</w:t>
      </w:r>
      <w:r>
        <w:t>ommunity languages — French, English, Portuguese and Spanish;</w:t>
      </w:r>
    </w:p>
    <w:p w14:paraId="7C57B628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 xml:space="preserve">access to the </w:t>
      </w:r>
      <w:r>
        <w:rPr>
          <w:b/>
          <w:bCs/>
        </w:rPr>
        <w:t>calendar of statutory meetings</w:t>
      </w:r>
      <w:r>
        <w:t xml:space="preserve"> and to the </w:t>
      </w:r>
      <w:r>
        <w:rPr>
          <w:b/>
          <w:bCs/>
        </w:rPr>
        <w:t>discussion threads</w:t>
      </w:r>
      <w:r>
        <w:t xml:space="preserve"> specific to each meeting;</w:t>
      </w:r>
    </w:p>
    <w:p w14:paraId="4BF42546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receipt, by e-mail, of the reports and documents circulated by the Secretariat.</w:t>
      </w:r>
    </w:p>
    <w:p w14:paraId="7046DB4C" w14:textId="77777777" w:rsidR="00BB4FCA" w:rsidRDefault="00147F38">
      <w:pPr>
        <w:spacing w:after="160" w:line="300" w:lineRule="auto"/>
        <w:jc w:val="both"/>
      </w:pPr>
      <w:r>
        <w:t xml:space="preserve">Documents are available </w:t>
      </w:r>
      <w:r>
        <w:rPr>
          <w:b/>
          <w:bCs/>
        </w:rPr>
        <w:t>before, during and after</w:t>
      </w:r>
      <w:r>
        <w:t xml:space="preserve"> each meeting. Each access is </w:t>
      </w:r>
      <w:r>
        <w:rPr>
          <w:b/>
          <w:bCs/>
        </w:rPr>
        <w:t>restricted</w:t>
      </w:r>
      <w:r>
        <w:t>: the codes of a meeting give access only to the documents of that meeting.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669BA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57EFE3" w14:textId="77777777" w:rsidR="00BB4FCA" w:rsidRDefault="00147F38">
            <w:pPr>
              <w:spacing w:after="60"/>
            </w:pPr>
            <w:r>
              <w:rPr>
                <w:b/>
                <w:bCs/>
                <w:color w:val="1E8862"/>
              </w:rPr>
              <w:t>Good to know</w:t>
            </w:r>
          </w:p>
          <w:p w14:paraId="6D9ACC47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The platform works on any recent browser (Chrome, Edge, Firefox, Safari), from a computer, tablet or mobile phone. No installation is required. The platform address is provided by the ECCAS Secretariat or by your national focal point.</w:t>
            </w:r>
          </w:p>
        </w:tc>
      </w:tr>
    </w:tbl>
    <w:p w14:paraId="7B6741E7" w14:textId="77777777" w:rsidR="00BB4FCA" w:rsidRDefault="00BB4FCA">
      <w:pPr>
        <w:spacing w:after="160"/>
      </w:pPr>
    </w:p>
    <w:p w14:paraId="43582ADC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1" w:name="_Toc244156190"/>
      <w:r>
        <w:lastRenderedPageBreak/>
        <w:t>2. Access modes</w:t>
      </w:r>
      <w:bookmarkEnd w:id="1"/>
    </w:p>
    <w:p w14:paraId="28712226" w14:textId="77777777" w:rsidR="00BB4FCA" w:rsidRDefault="00147F38">
      <w:pPr>
        <w:spacing w:after="160" w:line="300" w:lineRule="auto"/>
        <w:jc w:val="both"/>
      </w:pPr>
      <w:r>
        <w:t xml:space="preserve">Ahead of each statutory meeting, the Secretariat sends Member States two access codes: a </w:t>
      </w:r>
      <w:r>
        <w:rPr>
          <w:b/>
          <w:bCs/>
        </w:rPr>
        <w:t>meeting ID</w:t>
      </w:r>
      <w:r>
        <w:t xml:space="preserve"> (in the format CEEAC-XXXXXX) and an </w:t>
      </w:r>
      <w:r>
        <w:rPr>
          <w:b/>
          <w:bCs/>
        </w:rPr>
        <w:t>access password</w:t>
      </w:r>
      <w:r>
        <w:t xml:space="preserve"> (in the format XXXX-XXXX). These codes provide two levels of access:</w:t>
      </w:r>
    </w:p>
    <w:p w14:paraId="1737D8AF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Guest access — </w:t>
      </w:r>
      <w:r>
        <w:t xml:space="preserve">you </w:t>
      </w:r>
      <w:r>
        <w:t>enter the meeting codes on the sign-in page and immediately view the meeting documents, without creating an account (Chapter 3);</w:t>
      </w:r>
    </w:p>
    <w:p w14:paraId="548072FC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Participant account — </w:t>
      </w:r>
      <w:r>
        <w:t>if you wish, you create your personal account with the same codes. An account is required to take part in</w:t>
      </w:r>
      <w:r>
        <w:t xml:space="preserve"> discussions, receive e-mail circulations and group several meetings in a single area (Chapter 4);</w:t>
      </w:r>
    </w:p>
    <w:p w14:paraId="5EC81D57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Account created by the Secretariat — </w:t>
      </w:r>
      <w:r>
        <w:t>in some cases, the Secretariat creates your account directly and gives you a temporary password, which you personalise w</w:t>
      </w:r>
      <w:r>
        <w:t>hen you first sign in (Section 5.1).</w:t>
      </w:r>
    </w:p>
    <w:p w14:paraId="3E1A6CBF" w14:textId="77777777" w:rsidR="00BB4FCA" w:rsidRDefault="00147F38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Table 1 — </w:t>
      </w:r>
      <w:r>
        <w:rPr>
          <w:i/>
          <w:iCs/>
          <w:color w:val="5A6E82"/>
          <w:sz w:val="18"/>
          <w:szCs w:val="18"/>
        </w:rPr>
        <w:t>Features available by access mode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8"/>
        <w:gridCol w:w="2349"/>
        <w:gridCol w:w="2349"/>
      </w:tblGrid>
      <w:tr w:rsidR="00BB4FCA" w14:paraId="074C1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CAA292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25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B83F1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Guest (meeting codes)</w:t>
            </w:r>
          </w:p>
        </w:tc>
        <w:tc>
          <w:tcPr>
            <w:tcW w:w="125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1AAA2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Participant (account)</w:t>
            </w:r>
          </w:p>
        </w:tc>
      </w:tr>
      <w:tr w:rsidR="00BB4FCA" w14:paraId="2E8B0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B1E3F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Read documents in the built-in viewer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41FDE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75E58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BB4FCA" w14:paraId="40C80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F019D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Download documents (all available languages)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DA287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60DB41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BB4FCA" w14:paraId="4F7A9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A96F7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Search and filter the library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E60E3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7D887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BB4FCA" w14:paraId="598BE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F53D9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Accessible meetings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08A17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The meeting of the codes entered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E8187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All meetings opened to the account</w:t>
            </w:r>
          </w:p>
        </w:tc>
      </w:tr>
      <w:tr w:rsidR="00BB4FCA" w14:paraId="4B50F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B93CB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View the calendar of statutory meetings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1B0C8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17C0ED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BB4FCA" w14:paraId="5821A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E55E2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Take part in discussion threads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1ABD2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986B5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BB4FCA" w14:paraId="6F473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9DD4C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Receive reports circulated by e-mail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B73A4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03BE9" w14:textId="77777777" w:rsidR="00BB4FCA" w:rsidRDefault="00147F38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BB4FCA" w14:paraId="353D9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710F4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Duration of access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22E0A" w14:textId="77777777" w:rsidR="00BB4FCA" w:rsidRDefault="00147F38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24 hours, renewable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D27D4" w14:textId="77777777" w:rsidR="00BB4FCA" w:rsidRDefault="00147F38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Permanent</w:t>
            </w:r>
          </w:p>
        </w:tc>
      </w:tr>
    </w:tbl>
    <w:p w14:paraId="17AD7659" w14:textId="77777777" w:rsidR="00BB4FCA" w:rsidRDefault="00BB4FCA">
      <w:pPr>
        <w:spacing w:after="200"/>
      </w:pPr>
    </w:p>
    <w:p w14:paraId="74A1E2DC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" w:name="_Toc244156191"/>
      <w:r>
        <w:lastRenderedPageBreak/>
        <w:t>3. Accessing documents with the meeting codes (guest)</w:t>
      </w:r>
      <w:bookmarkEnd w:id="2"/>
    </w:p>
    <w:p w14:paraId="01890A69" w14:textId="77777777" w:rsidR="00BB4FCA" w:rsidRDefault="00147F38">
      <w:pPr>
        <w:spacing w:after="160" w:line="300" w:lineRule="auto"/>
        <w:jc w:val="both"/>
      </w:pPr>
      <w:r>
        <w:t>This is the most direct route: it requires no account and is ideally suited to consulting the documents of a meeting.</w:t>
      </w:r>
    </w:p>
    <w:p w14:paraId="0161149F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Open the platform address in your browser.</w:t>
      </w:r>
    </w:p>
    <w:p w14:paraId="0460CD44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On the sign-in page, select the </w:t>
      </w:r>
      <w:r>
        <w:rPr>
          <w:b/>
          <w:bCs/>
        </w:rPr>
        <w:t>“Meeting codes”</w:t>
      </w:r>
      <w:r>
        <w:t xml:space="preserve"> tab.</w:t>
      </w:r>
    </w:p>
    <w:p w14:paraId="10AF5CD8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Enter the </w:t>
      </w:r>
      <w:r>
        <w:rPr>
          <w:b/>
          <w:bCs/>
        </w:rPr>
        <w:t>meeting ID</w:t>
      </w:r>
      <w:r>
        <w:t xml:space="preserve"> (CEEAC-XXXXXX) and the </w:t>
      </w:r>
      <w:r>
        <w:rPr>
          <w:b/>
          <w:bCs/>
        </w:rPr>
        <w:t>access password</w:t>
      </w:r>
      <w:r>
        <w:t xml:space="preserve"> you received.</w:t>
      </w:r>
      <w:r>
        <w:rPr>
          <w:i/>
          <w:iCs/>
          <w:color w:val="5A6E82"/>
        </w:rPr>
        <w:t xml:space="preserve"> Capital letters are applied automatically.</w:t>
      </w:r>
    </w:p>
    <w:p w14:paraId="328978F9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4 </w:t>
      </w:r>
      <w:r>
        <w:tab/>
        <w:t xml:space="preserve">Click </w:t>
      </w:r>
      <w:r>
        <w:rPr>
          <w:b/>
          <w:bCs/>
        </w:rPr>
        <w:t>“Access the documents”</w:t>
      </w:r>
      <w:r>
        <w:t>.</w:t>
      </w:r>
      <w:r>
        <w:rPr>
          <w:i/>
          <w:iCs/>
          <w:color w:val="5A6E82"/>
        </w:rPr>
        <w:t xml:space="preserve"> The meeting library opens immediately.</w:t>
      </w:r>
    </w:p>
    <w:p w14:paraId="5EF2B329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0106DF0" wp14:editId="31566216">
            <wp:extent cx="5715000" cy="3571875"/>
            <wp:effectExtent l="0" t="0" r="0" b="0"/>
            <wp:docPr id="2" name="01b-connexion-codes.png" descr="The “Meeting codes” tab of the sign-in page" title="The “Meeting codes” tab of the 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0968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1 — </w:t>
      </w:r>
      <w:r>
        <w:rPr>
          <w:i/>
          <w:iCs/>
          <w:color w:val="5A6E82"/>
          <w:sz w:val="18"/>
          <w:szCs w:val="18"/>
        </w:rPr>
        <w:t>The “Meeting codes” tab of the sign-in page</w:t>
      </w:r>
    </w:p>
    <w:p w14:paraId="0B05A8A3" w14:textId="77777777" w:rsidR="00BB4FCA" w:rsidRDefault="00147F38">
      <w:pPr>
        <w:spacing w:after="160" w:line="300" w:lineRule="auto"/>
        <w:jc w:val="both"/>
      </w:pPr>
      <w:r>
        <w:t>As a guest, you may freely read and download all documents published for the meeting. A banner reminds you of your status and invites you, at any time, to create your participant account.</w:t>
      </w:r>
    </w:p>
    <w:p w14:paraId="73231E1F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59FDADEC" wp14:editId="74061EF5">
            <wp:extent cx="5715000" cy="3571875"/>
            <wp:effectExtent l="0" t="0" r="0" b="0"/>
            <wp:docPr id="3" name="03b-espace-invite.png" descr="The document area in guest access, with the information banner" title="The document area in guest access, with the informa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9236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2 — </w:t>
      </w:r>
      <w:r>
        <w:rPr>
          <w:i/>
          <w:iCs/>
          <w:color w:val="5A6E82"/>
          <w:sz w:val="18"/>
          <w:szCs w:val="18"/>
        </w:rPr>
        <w:t>The documen</w:t>
      </w:r>
      <w:r>
        <w:rPr>
          <w:i/>
          <w:iCs/>
          <w:color w:val="5A6E82"/>
          <w:sz w:val="18"/>
          <w:szCs w:val="18"/>
        </w:rPr>
        <w:t>t area in guest access, with the information banner</w:t>
      </w:r>
    </w:p>
    <w:tbl>
      <w:tblPr>
        <w:tblW w:w="5000" w:type="pct"/>
        <w:tblBorders>
          <w:left w:val="single" w:sz="24" w:space="0" w:color="E9A21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13B78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DF3D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C0DA56" w14:textId="77777777" w:rsidR="00BB4FCA" w:rsidRDefault="00147F38">
            <w:pPr>
              <w:spacing w:after="60"/>
            </w:pPr>
            <w:r>
              <w:rPr>
                <w:b/>
                <w:bCs/>
                <w:color w:val="9A6A0B"/>
              </w:rPr>
              <w:t>Duration and renewal of guest access</w:t>
            </w:r>
          </w:p>
          <w:p w14:paraId="12850257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 xml:space="preserve">Guest access is valid for 24 hours; simply enter the meeting codes again to renew it. If the Secretariat renews the access codes of a meeting, the previous codes stop </w:t>
            </w:r>
            <w:r>
              <w:rPr>
                <w:sz w:val="21"/>
                <w:szCs w:val="21"/>
              </w:rPr>
              <w:t>working immediately. Share the codes only with authorised members of your delegation.</w:t>
            </w:r>
          </w:p>
        </w:tc>
      </w:tr>
    </w:tbl>
    <w:p w14:paraId="03121344" w14:textId="77777777" w:rsidR="00BB4FCA" w:rsidRDefault="00BB4FCA">
      <w:pPr>
        <w:spacing w:after="160"/>
      </w:pPr>
    </w:p>
    <w:p w14:paraId="6779D31F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3" w:name="_Toc244156192"/>
      <w:r>
        <w:lastRenderedPageBreak/>
        <w:t>4. Creating your participant account (optional)</w:t>
      </w:r>
      <w:bookmarkEnd w:id="3"/>
    </w:p>
    <w:p w14:paraId="47A527AD" w14:textId="77777777" w:rsidR="00BB4FCA" w:rsidRDefault="00147F38">
      <w:pPr>
        <w:spacing w:after="160" w:line="300" w:lineRule="auto"/>
        <w:jc w:val="both"/>
      </w:pPr>
      <w:r>
        <w:t>A personal account is not required to read documents. It does, however, unlock the collaboration features: meeting discussion threads, receipt of reports circulated by e-mail and grouping of several meetings in your area. The same meeting codes are used to</w:t>
      </w:r>
      <w:r>
        <w:t xml:space="preserve"> register.</w:t>
      </w:r>
    </w:p>
    <w:p w14:paraId="25EFF968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Open the registration page:</w:t>
      </w:r>
      <w:r>
        <w:rPr>
          <w:i/>
          <w:iCs/>
          <w:color w:val="5A6E82"/>
        </w:rPr>
        <w:t xml:space="preserve"> the “Register here” link on the sign-in page or the “Create my account” link in the guest area.</w:t>
      </w:r>
    </w:p>
    <w:p w14:paraId="023FD14B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In the </w:t>
      </w:r>
      <w:r>
        <w:rPr>
          <w:b/>
          <w:bCs/>
        </w:rPr>
        <w:t>“Meeting access”</w:t>
      </w:r>
      <w:r>
        <w:t xml:space="preserve"> section, enter the meeting ID and password you received.</w:t>
      </w:r>
    </w:p>
    <w:p w14:paraId="654CDACC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In the </w:t>
      </w:r>
      <w:r>
        <w:rPr>
          <w:b/>
          <w:bCs/>
        </w:rPr>
        <w:t>“Your information”</w:t>
      </w:r>
      <w:r>
        <w:t xml:space="preserve"> se</w:t>
      </w:r>
      <w:r>
        <w:t>ction, enter your full name, your institutional e-mail address and your country.</w:t>
      </w:r>
      <w:r>
        <w:rPr>
          <w:i/>
          <w:iCs/>
          <w:color w:val="5A6E82"/>
        </w:rPr>
        <w:t xml:space="preserve"> Position and institution are optional.</w:t>
      </w:r>
    </w:p>
    <w:p w14:paraId="5072B8ED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4 </w:t>
      </w:r>
      <w:r>
        <w:tab/>
        <w:t>Choose your personal password (at least 8 characters) and confirm it.</w:t>
      </w:r>
    </w:p>
    <w:p w14:paraId="5C2D2D65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5 </w:t>
      </w:r>
      <w:r>
        <w:tab/>
        <w:t xml:space="preserve">Click </w:t>
      </w:r>
      <w:r>
        <w:rPr>
          <w:b/>
          <w:bCs/>
        </w:rPr>
        <w:t>“Create my account”</w:t>
      </w:r>
      <w:r>
        <w:t>.</w:t>
      </w:r>
      <w:r>
        <w:rPr>
          <w:i/>
          <w:iCs/>
          <w:color w:val="5A6E82"/>
        </w:rPr>
        <w:t xml:space="preserve"> You are signed in immediately a</w:t>
      </w:r>
      <w:r>
        <w:rPr>
          <w:i/>
          <w:iCs/>
          <w:color w:val="5A6E82"/>
        </w:rPr>
        <w:t>nd taken to the document library.</w:t>
      </w:r>
    </w:p>
    <w:p w14:paraId="4C33589A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9DE903F" wp14:editId="5A508273">
            <wp:extent cx="5715000" cy="3571875"/>
            <wp:effectExtent l="0" t="0" r="0" b="0"/>
            <wp:docPr id="4" name="02-inscription.png" descr="The registration page: meeting access, then personal information" title="The registration page: meeting access, then personal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EEC6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3 — </w:t>
      </w:r>
      <w:r>
        <w:rPr>
          <w:i/>
          <w:iCs/>
          <w:color w:val="5A6E82"/>
          <w:sz w:val="18"/>
          <w:szCs w:val="18"/>
        </w:rPr>
        <w:t>The registration page: meeting access, then personal information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5E82B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07122C" w14:textId="77777777" w:rsidR="00BB4FCA" w:rsidRDefault="00147F38">
            <w:pPr>
              <w:spacing w:after="60"/>
            </w:pPr>
            <w:r>
              <w:rPr>
                <w:b/>
                <w:bCs/>
                <w:color w:val="1E8862"/>
              </w:rPr>
              <w:t>Important</w:t>
            </w:r>
          </w:p>
          <w:p w14:paraId="5450FF92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 xml:space="preserve">The meeting codes serve only to open access. Once your account has been created, you always sign in with </w:t>
            </w:r>
            <w:r>
              <w:rPr>
                <w:b/>
                <w:bCs/>
                <w:sz w:val="21"/>
                <w:szCs w:val="21"/>
              </w:rPr>
              <w:t>your e-mail address and personal password</w:t>
            </w:r>
            <w:r>
              <w:rPr>
                <w:sz w:val="21"/>
                <w:szCs w:val="21"/>
              </w:rPr>
              <w:t>.</w:t>
            </w:r>
          </w:p>
          <w:p w14:paraId="426958DC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Registration closes once a meeting has ended; its documents nevertheless remain available with the meeting c</w:t>
            </w:r>
            <w:r>
              <w:rPr>
                <w:sz w:val="21"/>
                <w:szCs w:val="21"/>
              </w:rPr>
              <w:t>odes.</w:t>
            </w:r>
          </w:p>
        </w:tc>
      </w:tr>
    </w:tbl>
    <w:p w14:paraId="584FA8DC" w14:textId="77777777" w:rsidR="00BB4FCA" w:rsidRDefault="00BB4FCA">
      <w:pPr>
        <w:spacing w:after="160"/>
      </w:pPr>
    </w:p>
    <w:p w14:paraId="030DDB6A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4" w:name="_Toc244156193"/>
      <w:r>
        <w:lastRenderedPageBreak/>
        <w:t>5. Signing in to your account</w:t>
      </w:r>
      <w:bookmarkEnd w:id="4"/>
    </w:p>
    <w:p w14:paraId="45A71CAB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Open the platform address in your browser.</w:t>
      </w:r>
    </w:p>
    <w:p w14:paraId="37039794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In the </w:t>
      </w:r>
      <w:r>
        <w:rPr>
          <w:b/>
          <w:bCs/>
        </w:rPr>
        <w:t>“I have an account”</w:t>
      </w:r>
      <w:r>
        <w:t xml:space="preserve"> tab, enter your e-mail address and password.</w:t>
      </w:r>
    </w:p>
    <w:p w14:paraId="1FDACFE0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Click </w:t>
      </w:r>
      <w:r>
        <w:rPr>
          <w:b/>
          <w:bCs/>
        </w:rPr>
        <w:t>“Sign in”</w:t>
      </w:r>
      <w:r>
        <w:t>.</w:t>
      </w:r>
    </w:p>
    <w:p w14:paraId="28658650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5DA94D24" wp14:editId="43015657">
            <wp:extent cx="5715000" cy="3571875"/>
            <wp:effectExtent l="0" t="0" r="0" b="0"/>
            <wp:docPr id="5" name="01-connexion.png" descr="The sign-in page — “I have an account” tab" title="The sign-in page — “I have an account”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7EE8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4 — </w:t>
      </w:r>
      <w:r>
        <w:rPr>
          <w:i/>
          <w:iCs/>
          <w:color w:val="5A6E82"/>
          <w:sz w:val="18"/>
          <w:szCs w:val="18"/>
        </w:rPr>
        <w:t>The sign-in page — “I have an account” tab</w:t>
      </w:r>
    </w:p>
    <w:p w14:paraId="47B76DF0" w14:textId="77777777" w:rsidR="00BB4FCA" w:rsidRDefault="00147F38">
      <w:pPr>
        <w:spacing w:after="160" w:line="300" w:lineRule="auto"/>
        <w:jc w:val="both"/>
      </w:pPr>
      <w:r>
        <w:t>Your working session remains active for 7 days on the device used. To sign out, click the sign-out icon at the top right of the screen, particularly on a shared computer.</w:t>
      </w:r>
    </w:p>
    <w:p w14:paraId="630159FD" w14:textId="77777777" w:rsidR="00BB4FCA" w:rsidRDefault="00147F38">
      <w:pPr>
        <w:pStyle w:val="Titre2"/>
        <w:keepNext/>
        <w:spacing w:before="300" w:after="140"/>
      </w:pPr>
      <w:bookmarkStart w:id="5" w:name="_Toc244156194"/>
      <w:r>
        <w:t>5.1. First sign-in with a temporary password</w:t>
      </w:r>
      <w:bookmarkEnd w:id="5"/>
    </w:p>
    <w:p w14:paraId="45E63BE4" w14:textId="77777777" w:rsidR="00BB4FCA" w:rsidRDefault="00147F38">
      <w:pPr>
        <w:spacing w:after="160" w:line="300" w:lineRule="auto"/>
        <w:jc w:val="both"/>
      </w:pPr>
      <w:r>
        <w:t>If your account was created by the Secretariat, you were given a temporary password. When you first sign in, the platform asks you to set your personal password:</w:t>
      </w:r>
    </w:p>
    <w:p w14:paraId="2C9472C5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Sign in with your e-mail address and the temporary password you received.</w:t>
      </w:r>
    </w:p>
    <w:p w14:paraId="5603BA58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>Enter the te</w:t>
      </w:r>
      <w:r>
        <w:t>mporary password, then your new password (at least 8 characters) and its confirmation.</w:t>
      </w:r>
    </w:p>
    <w:p w14:paraId="6810A672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Click </w:t>
      </w:r>
      <w:r>
        <w:rPr>
          <w:b/>
          <w:bCs/>
        </w:rPr>
        <w:t>“Set my password”</w:t>
      </w:r>
      <w:r>
        <w:t>.</w:t>
      </w:r>
      <w:r>
        <w:rPr>
          <w:i/>
          <w:iCs/>
          <w:color w:val="5A6E82"/>
        </w:rPr>
        <w:t xml:space="preserve"> You then access your area.</w:t>
      </w:r>
    </w:p>
    <w:p w14:paraId="61CE5381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255A0F8A" wp14:editId="0B12E300">
            <wp:extent cx="5715000" cy="3571875"/>
            <wp:effectExtent l="0" t="0" r="0" b="0"/>
            <wp:docPr id="6" name="03-premiere-connexion.png" descr="The first sign-in screen: setting your personal password" title="The first sign-in screen: setting your personal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71E0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5 — </w:t>
      </w:r>
      <w:r>
        <w:rPr>
          <w:i/>
          <w:iCs/>
          <w:color w:val="5A6E82"/>
          <w:sz w:val="18"/>
          <w:szCs w:val="18"/>
        </w:rPr>
        <w:t>The first sign-in screen: setting your personal password</w:t>
      </w:r>
    </w:p>
    <w:tbl>
      <w:tblPr>
        <w:tblW w:w="5000" w:type="pct"/>
        <w:tblBorders>
          <w:left w:val="single" w:sz="24" w:space="0" w:color="C823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05935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CE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2B7B6F" w14:textId="77777777" w:rsidR="00BB4FCA" w:rsidRDefault="00147F38">
            <w:pPr>
              <w:spacing w:after="60"/>
            </w:pPr>
            <w:r>
              <w:rPr>
                <w:b/>
                <w:bCs/>
                <w:color w:val="C8232A"/>
              </w:rPr>
              <w:t>Password security</w:t>
            </w:r>
          </w:p>
          <w:p w14:paraId="3B2B4218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Choose a strong, personal</w:t>
            </w:r>
            <w:r>
              <w:rPr>
                <w:sz w:val="21"/>
                <w:szCs w:val="21"/>
              </w:rPr>
              <w:t xml:space="preserve"> password (letters, numbers and special characters). It is stored in encrypted form: neither the Secretariat nor the administrator can view it. If you forget it, request a reset from the ECCAS Secretariat.</w:t>
            </w:r>
          </w:p>
        </w:tc>
      </w:tr>
    </w:tbl>
    <w:p w14:paraId="00180566" w14:textId="77777777" w:rsidR="00BB4FCA" w:rsidRDefault="00BB4FCA">
      <w:pPr>
        <w:spacing w:after="160"/>
      </w:pPr>
    </w:p>
    <w:p w14:paraId="3493C178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6" w:name="_Toc244156195"/>
      <w:r>
        <w:lastRenderedPageBreak/>
        <w:t>6. The document library</w:t>
      </w:r>
      <w:bookmarkEnd w:id="6"/>
    </w:p>
    <w:p w14:paraId="2371E0E7" w14:textId="77777777" w:rsidR="00BB4FCA" w:rsidRDefault="00147F38">
      <w:pPr>
        <w:spacing w:after="160" w:line="300" w:lineRule="auto"/>
        <w:jc w:val="both"/>
      </w:pPr>
      <w:r>
        <w:t>The library is your home page. It brings together the official documents published for the meetings open to you, grouped by meeting status (</w:t>
      </w:r>
      <w:r>
        <w:rPr>
          <w:b/>
          <w:bCs/>
        </w:rPr>
        <w:t>ongoing meeting</w:t>
      </w:r>
      <w:r>
        <w:t xml:space="preserve">, </w:t>
      </w:r>
      <w:r>
        <w:rPr>
          <w:b/>
          <w:bCs/>
        </w:rPr>
        <w:t>upcoming meetings</w:t>
      </w:r>
      <w:r>
        <w:t xml:space="preserve">, </w:t>
      </w:r>
      <w:r>
        <w:rPr>
          <w:b/>
          <w:bCs/>
        </w:rPr>
        <w:t>completed meetings</w:t>
      </w:r>
      <w:r>
        <w:t xml:space="preserve">, then </w:t>
      </w:r>
      <w:r>
        <w:rPr>
          <w:b/>
          <w:bCs/>
        </w:rPr>
        <w:t>other documents</w:t>
      </w:r>
      <w:r>
        <w:t>).</w:t>
      </w:r>
    </w:p>
    <w:p w14:paraId="62CDC9E5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6E9B1D83" wp14:editId="4FC8125D">
            <wp:extent cx="5715000" cy="3571875"/>
            <wp:effectExtent l="0" t="0" r="0" b="0"/>
            <wp:docPr id="7" name="04-bibliotheque.png" descr="The document library: search, filters, reading and download by language" title="The document library: search, filters, reading and download by langu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3714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6 — </w:t>
      </w:r>
      <w:r>
        <w:rPr>
          <w:i/>
          <w:iCs/>
          <w:color w:val="5A6E82"/>
          <w:sz w:val="18"/>
          <w:szCs w:val="18"/>
        </w:rPr>
        <w:t>The document library: se</w:t>
      </w:r>
      <w:r>
        <w:rPr>
          <w:i/>
          <w:iCs/>
          <w:color w:val="5A6E82"/>
          <w:sz w:val="18"/>
          <w:szCs w:val="18"/>
        </w:rPr>
        <w:t>arch, filters, reading and download by language</w:t>
      </w:r>
    </w:p>
    <w:p w14:paraId="7498A86B" w14:textId="77777777" w:rsidR="00BB4FCA" w:rsidRDefault="00147F38">
      <w:pPr>
        <w:pStyle w:val="Titre2"/>
        <w:keepNext/>
        <w:spacing w:before="300" w:after="140"/>
      </w:pPr>
      <w:bookmarkStart w:id="7" w:name="_Toc244156196"/>
      <w:r>
        <w:t>6.1. Searching and filtering</w:t>
      </w:r>
      <w:bookmarkEnd w:id="7"/>
    </w:p>
    <w:p w14:paraId="1F820CE1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Search — </w:t>
      </w:r>
      <w:r>
        <w:t>enter one or more words from the title or file name in the “Search for a document…” field;</w:t>
      </w:r>
    </w:p>
    <w:p w14:paraId="5B34DEE4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Meeting — </w:t>
      </w:r>
      <w:r>
        <w:t>the “All meetings” selector restricts the display to the documents of a given meeting;</w:t>
      </w:r>
    </w:p>
    <w:p w14:paraId="1657B1CA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Category — </w:t>
      </w:r>
      <w:r>
        <w:t>click a category (e.g. Rapport, Résolution, Ordre du Jour, Note Conceptuelle — names as defined by the Secretariat);</w:t>
      </w:r>
    </w:p>
    <w:p w14:paraId="3D4C4782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Language — </w:t>
      </w:r>
      <w:r>
        <w:t xml:space="preserve">the flag buttons display only </w:t>
      </w:r>
      <w:r>
        <w:t>the documents available in the selected language;</w:t>
      </w:r>
    </w:p>
    <w:p w14:paraId="326017C0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Reset — </w:t>
      </w:r>
      <w:r>
        <w:t>the “Reset filters” button restores the full display; the number of matching documents is shown on the right.</w:t>
      </w:r>
    </w:p>
    <w:p w14:paraId="2B7BEC34" w14:textId="77777777" w:rsidR="00BB4FCA" w:rsidRDefault="00147F38">
      <w:pPr>
        <w:pStyle w:val="Titre2"/>
        <w:keepNext/>
        <w:spacing w:before="300" w:after="140"/>
      </w:pPr>
      <w:bookmarkStart w:id="8" w:name="_Toc244156197"/>
      <w:r>
        <w:t>6.2. Reading or downloading a document</w:t>
      </w:r>
      <w:bookmarkEnd w:id="8"/>
    </w:p>
    <w:p w14:paraId="4C215D5C" w14:textId="77777777" w:rsidR="00BB4FCA" w:rsidRDefault="00147F38">
      <w:pPr>
        <w:spacing w:after="160" w:line="300" w:lineRule="auto"/>
        <w:jc w:val="both"/>
      </w:pPr>
      <w:r>
        <w:t>For each document, two actions are offered for ea</w:t>
      </w:r>
      <w:r>
        <w:t>ch language version:</w:t>
      </w:r>
    </w:p>
    <w:p w14:paraId="37075D6D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Read — </w:t>
      </w:r>
      <w:r>
        <w:t xml:space="preserve">click the </w:t>
      </w:r>
      <w:r>
        <w:rPr>
          <w:b/>
          <w:bCs/>
        </w:rPr>
        <w:t>document title</w:t>
      </w:r>
      <w:r>
        <w:t xml:space="preserve"> or the </w:t>
      </w:r>
      <w:r>
        <w:rPr>
          <w:b/>
          <w:bCs/>
        </w:rPr>
        <w:t>eye</w:t>
      </w:r>
      <w:r>
        <w:t xml:space="preserve"> button: the document opens in the built-in viewer (Chapter 7);</w:t>
      </w:r>
    </w:p>
    <w:p w14:paraId="3097F19F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Download — </w:t>
      </w:r>
      <w:r>
        <w:t>click the button for the desired language (flag and code FR, EN, PT, ES): progress is shown in the button, then the file is saved to your device.</w:t>
      </w:r>
    </w:p>
    <w:p w14:paraId="501D1E21" w14:textId="77777777" w:rsidR="00BB4FCA" w:rsidRDefault="00147F38">
      <w:pPr>
        <w:spacing w:after="160" w:line="300" w:lineRule="auto"/>
        <w:jc w:val="both"/>
      </w:pPr>
      <w:r>
        <w:lastRenderedPageBreak/>
        <w:t>Only the languages actually available for a document are offered. The label “Version n” indicates that a docum</w:t>
      </w:r>
      <w:r>
        <w:t>ent has been updated by the Secretariat: the library always displays the most recent version.</w:t>
      </w:r>
    </w:p>
    <w:p w14:paraId="0819A8C4" w14:textId="77777777" w:rsidR="00BB4FCA" w:rsidRDefault="00147F38">
      <w:pPr>
        <w:pStyle w:val="Titre2"/>
        <w:keepNext/>
        <w:spacing w:before="300" w:after="140"/>
      </w:pPr>
      <w:bookmarkStart w:id="9" w:name="_Toc244156198"/>
      <w:r>
        <w:t>6.3. Coded documents</w:t>
      </w:r>
      <w:bookmarkEnd w:id="9"/>
    </w:p>
    <w:p w14:paraId="5B6C1356" w14:textId="77777777" w:rsidR="00BB4FCA" w:rsidRDefault="00147F38">
      <w:pPr>
        <w:spacing w:after="160" w:line="300" w:lineRule="auto"/>
        <w:jc w:val="both"/>
      </w:pPr>
      <w:r>
        <w:t xml:space="preserve">Certain sensitive documents bear the red </w:t>
      </w:r>
      <w:r>
        <w:rPr>
          <w:b/>
          <w:bCs/>
        </w:rPr>
        <w:t>“Coded document”</w:t>
      </w:r>
      <w:r>
        <w:t xml:space="preserve"> badge: the file was encrypted by the Secretariat before being uploaded. Opening it </w:t>
      </w:r>
      <w:r>
        <w:t xml:space="preserve">requires the </w:t>
      </w:r>
      <w:r>
        <w:rPr>
          <w:b/>
          <w:bCs/>
        </w:rPr>
        <w:t>reading key</w:t>
      </w:r>
      <w:r>
        <w:t xml:space="preserve"> communicated separately through a secure channel. If you have not received this key, please contact your focal point or the ECCAS Secretariat.</w:t>
      </w:r>
    </w:p>
    <w:p w14:paraId="5C2EA38E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10" w:name="_Toc244156199"/>
      <w:r>
        <w:lastRenderedPageBreak/>
        <w:t>7. Reading a document in the platform</w:t>
      </w:r>
      <w:bookmarkEnd w:id="10"/>
    </w:p>
    <w:p w14:paraId="04456C36" w14:textId="77777777" w:rsidR="00BB4FCA" w:rsidRDefault="00147F38">
      <w:pPr>
        <w:spacing w:after="160" w:line="300" w:lineRule="auto"/>
        <w:jc w:val="both"/>
      </w:pPr>
      <w:r>
        <w:t xml:space="preserve">The </w:t>
      </w:r>
      <w:r>
        <w:rPr>
          <w:b/>
          <w:bCs/>
        </w:rPr>
        <w:t>built-in viewer</w:t>
      </w:r>
      <w:r>
        <w:t xml:space="preserve"> displays PDF and Word document</w:t>
      </w:r>
      <w:r>
        <w:t>s directly within the platform, in full screen, with no download or additional software required. It opens when you click a document title or the eye button; by default, it shows the version in the interface language where available.</w:t>
      </w:r>
    </w:p>
    <w:p w14:paraId="7654FD20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497569A7" wp14:editId="38630CC7">
            <wp:extent cx="5715000" cy="3571875"/>
            <wp:effectExtent l="0" t="0" r="0" b="0"/>
            <wp:docPr id="8" name="04b-lecteur.png" descr="The built-in viewer: document header, language versions, download and toolbar" title="The built-in viewer: document header, language versions, download and 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A698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7 — </w:t>
      </w:r>
      <w:r>
        <w:rPr>
          <w:i/>
          <w:iCs/>
          <w:color w:val="5A6E82"/>
          <w:sz w:val="18"/>
          <w:szCs w:val="18"/>
        </w:rPr>
        <w:t>The built</w:t>
      </w:r>
      <w:r>
        <w:rPr>
          <w:i/>
          <w:iCs/>
          <w:color w:val="5A6E82"/>
          <w:sz w:val="18"/>
          <w:szCs w:val="18"/>
        </w:rPr>
        <w:t>-in viewer: document header, language versions, download and toolbar</w:t>
      </w:r>
    </w:p>
    <w:p w14:paraId="7D26D355" w14:textId="77777777" w:rsidR="00BB4FCA" w:rsidRDefault="00147F38">
      <w:pPr>
        <w:pStyle w:val="Titre2"/>
        <w:keepNext/>
        <w:spacing w:before="300" w:after="140"/>
      </w:pPr>
      <w:bookmarkStart w:id="11" w:name="_Toc244156200"/>
      <w:r>
        <w:t>7.1. Layout of the viewer</w:t>
      </w:r>
      <w:bookmarkEnd w:id="11"/>
    </w:p>
    <w:p w14:paraId="558653F8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Header — </w:t>
      </w:r>
      <w:r>
        <w:t>document title, meeting reference, file name and size, and the “Coded” badge where applicable;</w:t>
      </w:r>
    </w:p>
    <w:p w14:paraId="1D50471C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Language versions — </w:t>
      </w:r>
      <w:r>
        <w:t>the FR · EN · PT · ES flags let you s</w:t>
      </w:r>
      <w:r>
        <w:t>witch from one language to another without closing the viewer;</w:t>
      </w:r>
    </w:p>
    <w:p w14:paraId="2BC4B3DF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Download — </w:t>
      </w:r>
      <w:r>
        <w:t>the “Download” button saves the displayed version to your device;</w:t>
      </w:r>
    </w:p>
    <w:p w14:paraId="34353C6B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Toolbar — </w:t>
      </w:r>
      <w:r>
        <w:t>page navigation, zoom, rotation, search and full screen;</w:t>
      </w:r>
    </w:p>
    <w:p w14:paraId="795B9681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Status bar — </w:t>
      </w:r>
      <w:r>
        <w:t>number of pages, zoom level and a reminder of the keyboard shortcuts.</w:t>
      </w:r>
    </w:p>
    <w:p w14:paraId="49A9D790" w14:textId="77777777" w:rsidR="00BB4FCA" w:rsidRDefault="00147F38">
      <w:pPr>
        <w:pStyle w:val="Titre2"/>
        <w:keepNext/>
        <w:spacing w:before="300" w:after="140"/>
      </w:pPr>
      <w:bookmarkStart w:id="12" w:name="_Toc244156201"/>
      <w:r>
        <w:lastRenderedPageBreak/>
        <w:t>7.2. Navigating and adjusting the display</w:t>
      </w:r>
      <w:bookmarkEnd w:id="12"/>
    </w:p>
    <w:p w14:paraId="13BF7D2B" w14:textId="77777777" w:rsidR="00BB4FCA" w:rsidRDefault="00147F38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Table 2 — </w:t>
      </w:r>
      <w:r>
        <w:rPr>
          <w:i/>
          <w:iCs/>
          <w:color w:val="5A6E82"/>
          <w:sz w:val="18"/>
          <w:szCs w:val="18"/>
        </w:rPr>
        <w:t>Viewer toolbar commands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6389"/>
      </w:tblGrid>
      <w:tr w:rsidR="00BB4FCA" w14:paraId="2B844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18388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34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8FD8FD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BB4FCA" w14:paraId="21420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B5D80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Arrows ‹ and ›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EC115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Previous page / next page.</w:t>
            </w:r>
          </w:p>
        </w:tc>
      </w:tr>
      <w:tr w:rsidR="00BB4FCA" w14:paraId="13A0A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D62E8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“n of N” field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84E4D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Enter a page number and press Enter to go directly to it.</w:t>
            </w:r>
          </w:p>
        </w:tc>
      </w:tr>
      <w:tr w:rsidR="00BB4FCA" w14:paraId="3FF3E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5CFB9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Magnifiers − and +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EB21D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Zoom out / zoom in by steps (50% to 300%).</w:t>
            </w:r>
          </w:p>
        </w:tc>
      </w:tr>
      <w:tr w:rsidR="00BB4FCA" w14:paraId="58130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EE162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Zoom list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923E6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“Fit to width”, “Whole page” or a specific percentage.</w:t>
            </w:r>
          </w:p>
        </w:tc>
      </w:tr>
      <w:tr w:rsidR="00BB4FCA" w14:paraId="6A1A7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09900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Circular arrow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A7654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Rotate pages by a quarter turn (PDF documents).</w:t>
            </w:r>
          </w:p>
        </w:tc>
      </w:tr>
      <w:tr w:rsidR="00BB4FCA" w14:paraId="06A82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78BB3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Magnifier (right)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76FBD7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Open search within the document.</w:t>
            </w:r>
          </w:p>
        </w:tc>
      </w:tr>
      <w:tr w:rsidR="00BB4FCA" w14:paraId="094A2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BC043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Frame (right)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ABB4F6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Enter / exit full screen.</w:t>
            </w:r>
          </w:p>
        </w:tc>
      </w:tr>
      <w:tr w:rsidR="00BB4FCA" w14:paraId="774C9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BFF25E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Cross (header)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1F7CF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Close the viewer and return to the library.</w:t>
            </w:r>
          </w:p>
        </w:tc>
      </w:tr>
    </w:tbl>
    <w:p w14:paraId="5136FDDF" w14:textId="77777777" w:rsidR="00BB4FCA" w:rsidRDefault="00BB4FCA">
      <w:pPr>
        <w:spacing w:after="200"/>
      </w:pPr>
    </w:p>
    <w:p w14:paraId="45B64022" w14:textId="77777777" w:rsidR="00BB4FCA" w:rsidRDefault="00147F38">
      <w:pPr>
        <w:spacing w:after="160" w:line="300" w:lineRule="auto"/>
        <w:jc w:val="both"/>
      </w:pPr>
      <w:r>
        <w:t>You can also scroll through the document with the mouse, touchpad or your finger: the current page number updates automatically. Text in PDF documents can be selected and copied.</w:t>
      </w:r>
    </w:p>
    <w:p w14:paraId="7BC7364F" w14:textId="77777777" w:rsidR="00BB4FCA" w:rsidRDefault="00147F38">
      <w:pPr>
        <w:pStyle w:val="Titre2"/>
        <w:keepNext/>
        <w:spacing w:before="300" w:after="140"/>
      </w:pPr>
      <w:bookmarkStart w:id="13" w:name="_Toc244156202"/>
      <w:r>
        <w:t>7.3. Searching within the docum</w:t>
      </w:r>
      <w:r>
        <w:t>ent</w:t>
      </w:r>
      <w:bookmarkEnd w:id="13"/>
    </w:p>
    <w:p w14:paraId="247B6C5D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 xml:space="preserve">Click the magnifier in the toolbar, or press </w:t>
      </w:r>
      <w:r>
        <w:rPr>
          <w:b/>
          <w:bCs/>
        </w:rPr>
        <w:t>Ctrl + F</w:t>
      </w:r>
      <w:r>
        <w:t>.</w:t>
      </w:r>
    </w:p>
    <w:p w14:paraId="2DF8E269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Enter a word or phrase, then press </w:t>
      </w:r>
      <w:r>
        <w:rPr>
          <w:b/>
          <w:bCs/>
        </w:rPr>
        <w:t>Enter</w:t>
      </w:r>
      <w:r>
        <w:t>.</w:t>
      </w:r>
      <w:r>
        <w:rPr>
          <w:i/>
          <w:iCs/>
          <w:color w:val="5A6E82"/>
        </w:rPr>
        <w:t xml:space="preserve"> The search ignores capital letters and accents.</w:t>
      </w:r>
    </w:p>
    <w:p w14:paraId="40129995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</w:r>
      <w:r>
        <w:t>The viewer displays the first relevant page and highlights the matching passages. Press Enter again, or use the ˄ ˅ arrows, to move from one result to the next.</w:t>
      </w:r>
    </w:p>
    <w:p w14:paraId="249AAEE4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4AEDF15A" wp14:editId="2550F957">
            <wp:extent cx="5715000" cy="3571875"/>
            <wp:effectExtent l="0" t="0" r="0" b="0"/>
            <wp:docPr id="9" name="04c-lecteur-recherche.png" descr="Full-text search: current result, number of results and highlighted passages" title="Full-text search: current result, number of results and highlighted pa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86C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8 — </w:t>
      </w:r>
      <w:r>
        <w:rPr>
          <w:i/>
          <w:iCs/>
          <w:color w:val="5A6E82"/>
          <w:sz w:val="18"/>
          <w:szCs w:val="18"/>
        </w:rPr>
        <w:t>Full-text search: current result, number of results and highlighted passages</w:t>
      </w:r>
    </w:p>
    <w:p w14:paraId="3299DEE5" w14:textId="77777777" w:rsidR="00BB4FCA" w:rsidRDefault="00147F38">
      <w:pPr>
        <w:pStyle w:val="Titre2"/>
        <w:keepNext/>
        <w:spacing w:before="300" w:after="140"/>
      </w:pPr>
      <w:bookmarkStart w:id="14" w:name="_Toc244156203"/>
      <w:r>
        <w:t>7.4. Word documents</w:t>
      </w:r>
      <w:bookmarkEnd w:id="14"/>
    </w:p>
    <w:p w14:paraId="5408D41A" w14:textId="77777777" w:rsidR="00BB4FCA" w:rsidRDefault="00147F38">
      <w:pPr>
        <w:spacing w:after="160" w:line="300" w:lineRule="auto"/>
        <w:jc w:val="both"/>
      </w:pPr>
      <w:r>
        <w:t>Recent Word documents (.docx format) are displayed with their formatting: headings, paragraphs, tables and images. Search, zoom and download work as for a PDF.</w:t>
      </w:r>
    </w:p>
    <w:p w14:paraId="71BDCC46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E7A4ACF" wp14:editId="2494B6A0">
            <wp:extent cx="5715000" cy="3571875"/>
            <wp:effectExtent l="0" t="0" r="0" b="0"/>
            <wp:docPr id="10" name="04d-lecteur-word.png" descr="A Word document displayed in the built-in viewer" title="A Word document displayed in the built-in vie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89AD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9 — </w:t>
      </w:r>
      <w:r>
        <w:rPr>
          <w:i/>
          <w:iCs/>
          <w:color w:val="5A6E82"/>
          <w:sz w:val="18"/>
          <w:szCs w:val="18"/>
        </w:rPr>
        <w:t>A Word document displayed in the built-in viewer</w:t>
      </w:r>
    </w:p>
    <w:p w14:paraId="0E786939" w14:textId="77777777" w:rsidR="00BB4FCA" w:rsidRDefault="00147F38">
      <w:pPr>
        <w:pStyle w:val="Titre2"/>
        <w:keepNext/>
        <w:spacing w:before="300" w:after="140"/>
      </w:pPr>
      <w:bookmarkStart w:id="15" w:name="_Toc244156204"/>
      <w:r>
        <w:lastRenderedPageBreak/>
        <w:t>7.5. Documents protected by a reading key</w:t>
      </w:r>
      <w:bookmarkEnd w:id="15"/>
    </w:p>
    <w:p w14:paraId="3C696C1A" w14:textId="77777777" w:rsidR="00BB4FCA" w:rsidRDefault="00147F38">
      <w:pPr>
        <w:spacing w:after="160" w:line="300" w:lineRule="auto"/>
        <w:jc w:val="both"/>
      </w:pPr>
      <w:r>
        <w:t xml:space="preserve">When a coded document is a password-protected PDF, the viewer displays the </w:t>
      </w:r>
      <w:r>
        <w:rPr>
          <w:b/>
          <w:bCs/>
        </w:rPr>
        <w:t>“Document protected by a reading key”</w:t>
      </w:r>
      <w:r>
        <w:t xml:space="preserve"> screen. Enter the key sent by the Secr</w:t>
      </w:r>
      <w:r>
        <w:t xml:space="preserve">etariat, then click </w:t>
      </w:r>
      <w:r>
        <w:rPr>
          <w:b/>
          <w:bCs/>
        </w:rPr>
        <w:t>“Open the document”</w:t>
      </w:r>
      <w:r>
        <w:t>. The key is neither stored nor transmitted: it is used only within your browser, for the duration of reading. If a coded document uses another encryption method, download it and open it with the tool specified by the</w:t>
      </w:r>
      <w:r>
        <w:t xml:space="preserve"> Secretariat.</w:t>
      </w:r>
    </w:p>
    <w:p w14:paraId="3364E45B" w14:textId="77777777" w:rsidR="00BB4FCA" w:rsidRDefault="00147F38">
      <w:pPr>
        <w:pStyle w:val="Titre2"/>
        <w:keepNext/>
        <w:spacing w:before="300" w:after="140"/>
      </w:pPr>
      <w:bookmarkStart w:id="16" w:name="_Toc244156205"/>
      <w:r>
        <w:t>7.6. Formats that cannot be displayed</w:t>
      </w:r>
      <w:bookmarkEnd w:id="16"/>
    </w:p>
    <w:p w14:paraId="409958C4" w14:textId="77777777" w:rsidR="00BB4FCA" w:rsidRDefault="00147F38">
      <w:pPr>
        <w:spacing w:after="160" w:line="300" w:lineRule="auto"/>
        <w:jc w:val="both"/>
      </w:pPr>
      <w:r>
        <w:t>Excel, PowerPoint and Word 97-2003 (.doc) files are not displayed in the viewer: a message invites you to download them and open them with your usual software.</w:t>
      </w:r>
    </w:p>
    <w:p w14:paraId="55EF2BA5" w14:textId="77777777" w:rsidR="00BB4FCA" w:rsidRDefault="00147F38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Table 3 — </w:t>
      </w:r>
      <w:r>
        <w:rPr>
          <w:i/>
          <w:iCs/>
          <w:color w:val="5A6E82"/>
          <w:sz w:val="18"/>
          <w:szCs w:val="18"/>
        </w:rPr>
        <w:t>Viewer keyboard shortcuts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6389"/>
      </w:tblGrid>
      <w:tr w:rsidR="00BB4FCA" w14:paraId="64C43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6A4DFB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34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3E6562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BB4FCA" w14:paraId="08E8B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FA331C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← / →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79EEC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Previous page / next page</w:t>
            </w:r>
          </w:p>
        </w:tc>
      </w:tr>
      <w:tr w:rsidR="00BB4FCA" w14:paraId="69EF4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8F5D8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+ / −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C42E6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Zoom in / zoom out</w:t>
            </w:r>
          </w:p>
        </w:tc>
      </w:tr>
      <w:tr w:rsidR="00BB4FCA" w14:paraId="79A99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62D0E9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52C1A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Return to the default zoom</w:t>
            </w:r>
          </w:p>
        </w:tc>
      </w:tr>
      <w:tr w:rsidR="00BB4FCA" w14:paraId="3B7C7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67B2A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Ctrl + mouse wheel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FE4E1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Gradual zoom</w:t>
            </w:r>
          </w:p>
        </w:tc>
      </w:tr>
      <w:tr w:rsidR="00BB4FCA" w14:paraId="6AF5B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F10F5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Ctrl + F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A5F45" w14:textId="77777777" w:rsidR="00BB4FCA" w:rsidRDefault="00147F38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Search within the document</w:t>
            </w:r>
          </w:p>
        </w:tc>
      </w:tr>
      <w:tr w:rsidR="00BB4FCA" w14:paraId="5B929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B5EC3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CF4B8F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Close the search, then the viewer</w:t>
            </w:r>
          </w:p>
        </w:tc>
      </w:tr>
    </w:tbl>
    <w:p w14:paraId="22859FE3" w14:textId="77777777" w:rsidR="00BB4FCA" w:rsidRDefault="00BB4FCA">
      <w:pPr>
        <w:spacing w:after="200"/>
      </w:pP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7DAE3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5383DB" w14:textId="77777777" w:rsidR="00BB4FCA" w:rsidRDefault="00147F38">
            <w:pPr>
              <w:spacing w:after="60"/>
            </w:pPr>
            <w:r>
              <w:rPr>
                <w:b/>
                <w:bCs/>
                <w:color w:val="1E8862"/>
              </w:rPr>
              <w:t>Read or download?</w:t>
            </w:r>
          </w:p>
          <w:p w14:paraId="4DF651D5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Reading within the platform is recommended for quickly consulting a document, particularly during a session or on a shared device: the document is not saved to the device's files. Download the document when you need to keep it, annotate it or consult it of</w:t>
            </w:r>
            <w:r>
              <w:rPr>
                <w:sz w:val="21"/>
                <w:szCs w:val="21"/>
              </w:rPr>
              <w:t>fline.</w:t>
            </w:r>
          </w:p>
        </w:tc>
      </w:tr>
    </w:tbl>
    <w:p w14:paraId="1FFA124F" w14:textId="77777777" w:rsidR="00BB4FCA" w:rsidRDefault="00BB4FCA">
      <w:pPr>
        <w:spacing w:after="160"/>
      </w:pPr>
    </w:p>
    <w:p w14:paraId="579D2B40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17" w:name="_Toc244156206"/>
      <w:r>
        <w:lastRenderedPageBreak/>
        <w:t>8. Statutory meetings and discussion threads</w:t>
      </w:r>
      <w:bookmarkEnd w:id="17"/>
    </w:p>
    <w:p w14:paraId="43912C30" w14:textId="77777777" w:rsidR="00BB4FCA" w:rsidRDefault="00147F38">
      <w:pPr>
        <w:spacing w:after="160" w:line="300" w:lineRule="auto"/>
        <w:jc w:val="both"/>
      </w:pPr>
      <w:r>
        <w:t xml:space="preserve">The </w:t>
      </w:r>
      <w:r>
        <w:rPr>
          <w:b/>
          <w:bCs/>
        </w:rPr>
        <w:t>“Statutory meetings”</w:t>
      </w:r>
      <w:r>
        <w:t xml:space="preserve"> page presents the calendar of the meetings open to you: statutory body, dates, venue, status (upcoming, ongoing, completed), description and number of attached documents. It is </w:t>
      </w:r>
      <w:r>
        <w:t>reserved for holders of a participant account.</w:t>
      </w:r>
    </w:p>
    <w:p w14:paraId="33590388" w14:textId="77777777" w:rsidR="00BB4FCA" w:rsidRDefault="00147F38">
      <w:pPr>
        <w:spacing w:after="160" w:line="300" w:lineRule="auto"/>
        <w:jc w:val="both"/>
      </w:pPr>
      <w:r>
        <w:t xml:space="preserve">Each meeting has a discussion thread open to participants and the Secretariat. Click the </w:t>
      </w:r>
      <w:r>
        <w:rPr>
          <w:b/>
          <w:bCs/>
        </w:rPr>
        <w:t>“Discussion”</w:t>
      </w:r>
      <w:r>
        <w:t xml:space="preserve"> button of a meeting to open it:</w:t>
      </w:r>
    </w:p>
    <w:p w14:paraId="78E946EE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782EE047" wp14:editId="395F00ED">
            <wp:extent cx="5715000" cy="3571875"/>
            <wp:effectExtent l="0" t="0" r="0" b="0"/>
            <wp:docPr id="11" name="05-reunions-discussion.png" descr="A statutory meeting with its discussion thread open" title="A statutory meeting with its discussion thread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0017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10 — </w:t>
      </w:r>
      <w:r>
        <w:rPr>
          <w:i/>
          <w:iCs/>
          <w:color w:val="5A6E82"/>
          <w:sz w:val="18"/>
          <w:szCs w:val="18"/>
        </w:rPr>
        <w:t>A statutory meeting with its discussion thread open</w:t>
      </w:r>
    </w:p>
    <w:p w14:paraId="13372DED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Write — </w:t>
      </w:r>
      <w:r>
        <w:t>type your message in the field at the bottom, then press Enter or click the send button (2,000 characters maximum);</w:t>
      </w:r>
    </w:p>
    <w:p w14:paraId="46E9A015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Follow — </w:t>
      </w:r>
      <w:r>
        <w:t>new messages appear automatically, without reloading the page;</w:t>
      </w:r>
    </w:p>
    <w:p w14:paraId="0BAF2E4F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>Delete —</w:t>
      </w:r>
      <w:r>
        <w:rPr>
          <w:b/>
          <w:bCs/>
          <w:color w:val="073E63"/>
        </w:rPr>
        <w:t xml:space="preserve"> </w:t>
      </w:r>
      <w:r>
        <w:t>you may delete your own messages; the Secretariat moderates the thread.</w:t>
      </w:r>
    </w:p>
    <w:p w14:paraId="5A9036A8" w14:textId="77777777" w:rsidR="00BB4FCA" w:rsidRDefault="00147F38">
      <w:pPr>
        <w:pStyle w:val="Titre2"/>
        <w:keepNext/>
        <w:spacing w:before="300" w:after="140"/>
      </w:pPr>
      <w:bookmarkStart w:id="18" w:name="_Toc244156207"/>
      <w:r>
        <w:t>8.1. Adding a meeting to your account</w:t>
      </w:r>
      <w:bookmarkEnd w:id="18"/>
    </w:p>
    <w:p w14:paraId="698DC071" w14:textId="77777777" w:rsidR="00BB4FCA" w:rsidRDefault="00147F38">
      <w:pPr>
        <w:spacing w:after="160" w:line="300" w:lineRule="auto"/>
        <w:jc w:val="both"/>
      </w:pPr>
      <w:r>
        <w:t>Your account gives access to the meeting for which you registered. If you receive the codes of another meeting, add it to your area without creat</w:t>
      </w:r>
      <w:r>
        <w:t>ing a new account:</w:t>
      </w:r>
    </w:p>
    <w:p w14:paraId="7E1CA117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 xml:space="preserve">Open the “Statutory meetings” page and click </w:t>
      </w:r>
      <w:r>
        <w:rPr>
          <w:b/>
          <w:bCs/>
        </w:rPr>
        <w:t>“Add a meeting”</w:t>
      </w:r>
      <w:r>
        <w:t>.</w:t>
      </w:r>
    </w:p>
    <w:p w14:paraId="2B5CDABB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>Enter the meeting ID and access password you received.</w:t>
      </w:r>
    </w:p>
    <w:p w14:paraId="243FF6A7" w14:textId="77777777" w:rsidR="00BB4FCA" w:rsidRDefault="00147F38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Click </w:t>
      </w:r>
      <w:r>
        <w:rPr>
          <w:b/>
          <w:bCs/>
        </w:rPr>
        <w:t>“Unlock access”</w:t>
      </w:r>
      <w:r>
        <w:t>.</w:t>
      </w:r>
      <w:r>
        <w:rPr>
          <w:i/>
          <w:iCs/>
          <w:color w:val="5A6E82"/>
        </w:rPr>
        <w:t xml:space="preserve"> The meeting and its documents appear in your area straight away.</w:t>
      </w:r>
    </w:p>
    <w:p w14:paraId="44E6196B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0CB344C4" wp14:editId="5461BD50">
            <wp:extent cx="5715000" cy="3571875"/>
            <wp:effectExtent l="0" t="0" r="0" b="0"/>
            <wp:docPr id="12" name="05b-ajouter-reunion.png" descr="The “Add a meeting” form" title="The “Add a meeting”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F2EA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11 — </w:t>
      </w:r>
      <w:r>
        <w:rPr>
          <w:i/>
          <w:iCs/>
          <w:color w:val="5A6E82"/>
          <w:sz w:val="18"/>
          <w:szCs w:val="18"/>
        </w:rPr>
        <w:t>The “Add a meeting” form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73B33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98DB10" w14:textId="77777777" w:rsidR="00BB4FCA" w:rsidRDefault="00147F38">
            <w:pPr>
              <w:spacing w:after="60"/>
            </w:pPr>
            <w:r>
              <w:rPr>
                <w:b/>
                <w:bCs/>
                <w:color w:val="1E8862"/>
              </w:rPr>
              <w:t>Good practice</w:t>
            </w:r>
          </w:p>
          <w:p w14:paraId="4C18EFC5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The discussion thread is an official working space between accredited delegates. Please observe customary courtesy, remain factual and do not share any confidential information not intended for all participants.</w:t>
            </w:r>
          </w:p>
        </w:tc>
      </w:tr>
    </w:tbl>
    <w:p w14:paraId="3D0BECAB" w14:textId="77777777" w:rsidR="00BB4FCA" w:rsidRDefault="00BB4FCA">
      <w:pPr>
        <w:spacing w:after="160"/>
      </w:pPr>
    </w:p>
    <w:p w14:paraId="0D833690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19" w:name="_Toc244156208"/>
      <w:r>
        <w:lastRenderedPageBreak/>
        <w:t>9. Your profile</w:t>
      </w:r>
      <w:bookmarkEnd w:id="19"/>
    </w:p>
    <w:p w14:paraId="7DD0EF00" w14:textId="77777777" w:rsidR="00BB4FCA" w:rsidRDefault="00147F38">
      <w:pPr>
        <w:spacing w:after="160" w:line="300" w:lineRule="auto"/>
        <w:jc w:val="both"/>
      </w:pPr>
      <w:r>
        <w:t xml:space="preserve">The </w:t>
      </w:r>
      <w:r>
        <w:rPr>
          <w:b/>
          <w:bCs/>
        </w:rPr>
        <w:t>“My profile”</w:t>
      </w:r>
      <w:r>
        <w:t xml:space="preserve"> page summarises your accreditation details: e-mail address, institution, country represented, position, accreditation date, status and, where applicable, the meeting for which you registered.</w:t>
      </w:r>
    </w:p>
    <w:p w14:paraId="536DD826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44A8830C" wp14:editId="0FB84D29">
            <wp:extent cx="5715000" cy="3571875"/>
            <wp:effectExtent l="0" t="0" r="0" b="0"/>
            <wp:docPr id="13" name="06-profil.png" descr="The “My profile” page: your accreditation details" title="The “My profile” page: your accreditation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FB1A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12 — </w:t>
      </w:r>
      <w:r>
        <w:rPr>
          <w:i/>
          <w:iCs/>
          <w:color w:val="5A6E82"/>
          <w:sz w:val="18"/>
          <w:szCs w:val="18"/>
        </w:rPr>
        <w:t xml:space="preserve">The “My profile” </w:t>
      </w:r>
      <w:r>
        <w:rPr>
          <w:i/>
          <w:iCs/>
          <w:color w:val="5A6E82"/>
          <w:sz w:val="18"/>
          <w:szCs w:val="18"/>
        </w:rPr>
        <w:t>page: your accreditation details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063B7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F2F15B" w14:textId="77777777" w:rsidR="00BB4FCA" w:rsidRDefault="00147F38">
            <w:pPr>
              <w:spacing w:after="60"/>
            </w:pPr>
            <w:r>
              <w:rPr>
                <w:b/>
                <w:bCs/>
                <w:color w:val="1E8862"/>
              </w:rPr>
              <w:t>Updating your details</w:t>
            </w:r>
          </w:p>
          <w:p w14:paraId="102212E4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To preserve the integrity of official data, accreditation details cannot be edited directly. For any correction (position, institution, e-mail address) or to change your password, please send your request to the ECCAS Secretariat.</w:t>
            </w:r>
          </w:p>
        </w:tc>
      </w:tr>
    </w:tbl>
    <w:p w14:paraId="337BA336" w14:textId="77777777" w:rsidR="00BB4FCA" w:rsidRDefault="00BB4FCA">
      <w:pPr>
        <w:spacing w:after="160"/>
      </w:pPr>
    </w:p>
    <w:p w14:paraId="29311F51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0" w:name="_Toc244156209"/>
      <w:r>
        <w:lastRenderedPageBreak/>
        <w:t>10. Reading comfort and</w:t>
      </w:r>
      <w:r>
        <w:t xml:space="preserve"> interface language</w:t>
      </w:r>
      <w:bookmarkEnd w:id="20"/>
    </w:p>
    <w:p w14:paraId="5C8B31F4" w14:textId="77777777" w:rsidR="00BB4FCA" w:rsidRDefault="00147F38">
      <w:pPr>
        <w:spacing w:after="160" w:line="300" w:lineRule="auto"/>
        <w:jc w:val="both"/>
      </w:pPr>
      <w:r>
        <w:t>Two settings are always available in the header bar, including on the sign-in page:</w:t>
      </w:r>
    </w:p>
    <w:p w14:paraId="63083B13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C74E3A7" wp14:editId="1B4E5BA1">
            <wp:extent cx="5905500" cy="400050"/>
            <wp:effectExtent l="0" t="0" r="0" b="0"/>
            <wp:docPr id="14" name="07-entete-outils.png" descr="Header tools: text size, languages, profile and sign-out" title="Header tools: text size, languages, profile and sign-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3526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13 — </w:t>
      </w:r>
      <w:r>
        <w:rPr>
          <w:i/>
          <w:iCs/>
          <w:color w:val="5A6E82"/>
          <w:sz w:val="18"/>
          <w:szCs w:val="18"/>
        </w:rPr>
        <w:t>Header tools: text size, languages, profile and sign-out</w:t>
      </w:r>
    </w:p>
    <w:p w14:paraId="2136C634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Text size — </w:t>
      </w:r>
      <w:r>
        <w:t>the A button enlarges the text throughout the platform in three steps (A, A+, A++); your setting is kept from one visit to the next;</w:t>
      </w:r>
    </w:p>
    <w:p w14:paraId="4D5E72BC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Interface language — </w:t>
      </w:r>
      <w:r>
        <w:t>the flag buttons (FR · EN · PT · ES) change the interface language immediately, without signing out. T</w:t>
      </w:r>
      <w:r>
        <w:t>he language of documents is chosen separately, when reading or downloading.</w:t>
      </w:r>
    </w:p>
    <w:p w14:paraId="3B6478D4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1" w:name="_Toc244156210"/>
      <w:r>
        <w:lastRenderedPageBreak/>
        <w:t>11. The built-in guide</w:t>
      </w:r>
      <w:bookmarkEnd w:id="21"/>
    </w:p>
    <w:p w14:paraId="187C3163" w14:textId="77777777" w:rsidR="00BB4FCA" w:rsidRDefault="00147F38">
      <w:pPr>
        <w:spacing w:after="160" w:line="300" w:lineRule="auto"/>
        <w:jc w:val="both"/>
      </w:pPr>
      <w:r>
        <w:t xml:space="preserve">A short guide is available at any time within the platform: the </w:t>
      </w:r>
      <w:r>
        <w:rPr>
          <w:b/>
          <w:bCs/>
        </w:rPr>
        <w:t>“User guide”</w:t>
      </w:r>
      <w:r>
        <w:t xml:space="preserve"> link on the sign-in page, or the </w:t>
      </w:r>
      <w:r>
        <w:rPr>
          <w:b/>
          <w:bCs/>
        </w:rPr>
        <w:t>“Guide”</w:t>
      </w:r>
      <w:r>
        <w:t xml:space="preserve"> menu in your area. It summarises the essential procedures and, where published by the Secretariat, offers this full guide for reading or download in the four languages.</w:t>
      </w:r>
    </w:p>
    <w:p w14:paraId="6F7F6AAB" w14:textId="77777777" w:rsidR="00BB4FCA" w:rsidRDefault="00147F38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81E00CA" wp14:editId="2210FBEF">
            <wp:extent cx="5715000" cy="3571875"/>
            <wp:effectExtent l="0" t="0" r="0" b="0"/>
            <wp:docPr id="15" name="08-guide-integre.png" descr="The guide built into the platform" title="The guide built into the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1BCF" w14:textId="77777777" w:rsidR="00BB4FCA" w:rsidRDefault="00147F38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Figure 14 — </w:t>
      </w:r>
      <w:r>
        <w:rPr>
          <w:i/>
          <w:iCs/>
          <w:color w:val="5A6E82"/>
          <w:sz w:val="18"/>
          <w:szCs w:val="18"/>
        </w:rPr>
        <w:t>The guide built into the platform</w:t>
      </w:r>
    </w:p>
    <w:p w14:paraId="65338713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2" w:name="_Toc244156211"/>
      <w:r>
        <w:lastRenderedPageBreak/>
        <w:t>12. E-mails from the platform</w:t>
      </w:r>
      <w:bookmarkEnd w:id="22"/>
    </w:p>
    <w:p w14:paraId="04D1CA8F" w14:textId="77777777" w:rsidR="00BB4FCA" w:rsidRDefault="00147F38">
      <w:pPr>
        <w:spacing w:after="160" w:line="300" w:lineRule="auto"/>
        <w:jc w:val="both"/>
      </w:pPr>
      <w:r>
        <w:t>After me</w:t>
      </w:r>
      <w:r>
        <w:t>etings, the Secretariat may send participants the official reports and documents by e-mail. These messages may contain:</w:t>
      </w:r>
    </w:p>
    <w:p w14:paraId="7F547D94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</w:rPr>
        <w:t>direct links</w:t>
      </w:r>
      <w:r>
        <w:t>, by language, to the documents published on the platform — you must sign in to your account to open them;</w:t>
      </w:r>
    </w:p>
    <w:p w14:paraId="6762885B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</w:rPr>
        <w:t>documents attache</w:t>
      </w:r>
      <w:r>
        <w:rPr>
          <w:b/>
          <w:bCs/>
        </w:rPr>
        <w:t>d</w:t>
      </w:r>
      <w:r>
        <w:t xml:space="preserve"> directly to the message.</w:t>
      </w:r>
    </w:p>
    <w:tbl>
      <w:tblPr>
        <w:tblW w:w="5000" w:type="pct"/>
        <w:tblBorders>
          <w:left w:val="single" w:sz="24" w:space="0" w:color="C823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BB4FCA" w14:paraId="6C52D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CE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15F2FC" w14:textId="77777777" w:rsidR="00BB4FCA" w:rsidRDefault="00147F38">
            <w:pPr>
              <w:spacing w:after="60"/>
            </w:pPr>
            <w:r>
              <w:rPr>
                <w:b/>
                <w:bCs/>
                <w:color w:val="C8232A"/>
              </w:rPr>
              <w:t>Vigilance</w:t>
            </w:r>
          </w:p>
          <w:p w14:paraId="471784EA" w14:textId="77777777" w:rsidR="00BB4FCA" w:rsidRDefault="00147F38">
            <w:pPr>
              <w:spacing w:after="40" w:line="280" w:lineRule="auto"/>
            </w:pPr>
            <w:r>
              <w:rPr>
                <w:sz w:val="21"/>
                <w:szCs w:val="21"/>
              </w:rPr>
              <w:t>Official e-mails come exclusively from the Secretariat's address and link only to the official platform address. If in doubt about the authenticity of a message, do not click on it and report it to the Secretariat.</w:t>
            </w:r>
          </w:p>
        </w:tc>
      </w:tr>
    </w:tbl>
    <w:p w14:paraId="410B4A36" w14:textId="77777777" w:rsidR="00BB4FCA" w:rsidRDefault="00BB4FCA">
      <w:pPr>
        <w:spacing w:after="160"/>
      </w:pPr>
    </w:p>
    <w:p w14:paraId="692AE1D7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3" w:name="_Toc244156212"/>
      <w:r>
        <w:lastRenderedPageBreak/>
        <w:t>13. Security and confidentiality</w:t>
      </w:r>
      <w:bookmarkEnd w:id="23"/>
    </w:p>
    <w:p w14:paraId="2D26E859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Never disclose your personal password; the Secretariat will never ask you for it.</w:t>
      </w:r>
    </w:p>
    <w:p w14:paraId="48AC5FBF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Share the meeting codes only with authorised members of your delegation.</w:t>
      </w:r>
    </w:p>
    <w:p w14:paraId="17E1EBD2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On a shared computer, prefer reading within the platform to download</w:t>
      </w:r>
      <w:r>
        <w:t>ing, and sign out at the end of your session.</w:t>
      </w:r>
    </w:p>
    <w:p w14:paraId="51208B10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Keep the reading keys for coded documents separate from the documents themselves.</w:t>
      </w:r>
    </w:p>
    <w:p w14:paraId="6883D25B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Report any loss of codes, suspicious access or doubtful message to the Secretariat without delay.</w:t>
      </w:r>
    </w:p>
    <w:p w14:paraId="2429DC54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4" w:name="_Toc244156213"/>
      <w:r>
        <w:lastRenderedPageBreak/>
        <w:t>14. Frequently asked questions</w:t>
      </w:r>
      <w:bookmarkEnd w:id="24"/>
    </w:p>
    <w:p w14:paraId="74F6523D" w14:textId="77777777" w:rsidR="00BB4FCA" w:rsidRDefault="00147F38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Table 4 — </w:t>
      </w:r>
      <w:r>
        <w:rPr>
          <w:i/>
          <w:iCs/>
          <w:color w:val="5A6E82"/>
          <w:sz w:val="18"/>
          <w:szCs w:val="18"/>
        </w:rPr>
        <w:t>Common situations and what to do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0"/>
        <w:gridCol w:w="5826"/>
      </w:tblGrid>
      <w:tr w:rsidR="00BB4FCA" w14:paraId="3CE9B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DD231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31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56829" w14:textId="77777777" w:rsidR="00BB4FCA" w:rsidRDefault="00147F38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do</w:t>
            </w:r>
          </w:p>
        </w:tc>
      </w:tr>
      <w:tr w:rsidR="00BB4FCA" w14:paraId="60E27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32911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“Incorrect meeting ID or password”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B5115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Check the ID (format CEEAC-XXXXXX) and the password (format XXXX-XXXX), including the hyphens. If the message persists, the access codes may have been renewed: contact your national focal point or the Secretariat.</w:t>
            </w:r>
          </w:p>
        </w:tc>
      </w:tr>
      <w:tr w:rsidR="00BB4FCA" w14:paraId="728F4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47E828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 xml:space="preserve">Guest access has expired and the meeting </w:t>
            </w:r>
            <w:r>
              <w:rPr>
                <w:sz w:val="19"/>
                <w:szCs w:val="19"/>
              </w:rPr>
              <w:t>codes are requested again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2331B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Guest access is valid for 24 hours: enter the meeting codes again to renew it.</w:t>
            </w:r>
          </w:p>
        </w:tc>
      </w:tr>
      <w:tr w:rsidR="00BB4FCA" w14:paraId="2C759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D62FF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“Registration for this meeting is closed”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BD209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The meeting has ended: account creation is no longer possible, but its documents remain available with the meeting codes (“Meeting codes” tab).</w:t>
            </w:r>
          </w:p>
        </w:tc>
      </w:tr>
      <w:tr w:rsidR="00BB4FCA" w14:paraId="026A1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4CBECE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“An account already exists with this e-mail”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0B4EF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Use the “I have an account” tab on the sign-in page. To access a new meeting, use “Add a meeting” (Section 8.1).</w:t>
            </w:r>
          </w:p>
        </w:tc>
      </w:tr>
      <w:tr w:rsidR="00BB4FCA" w14:paraId="715A4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135EC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“Invalid credentials” when signing in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E62A0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Check your e-mail address and password (mind capital letters). After several unsuccessful attempts, a 15</w:t>
            </w:r>
            <w:r>
              <w:rPr>
                <w:sz w:val="19"/>
                <w:szCs w:val="19"/>
              </w:rPr>
              <w:t>-minute waiting period applies as a security measure.</w:t>
            </w:r>
          </w:p>
        </w:tc>
      </w:tr>
      <w:tr w:rsidR="00BB4FCA" w14:paraId="6928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E05A0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“Your account is disabled”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A9F93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Your accreditation has been suspended. Contact the ECCAS Secretariat to learn the reasons and, where appropriate, request its reactivation.</w:t>
            </w:r>
          </w:p>
        </w:tc>
      </w:tr>
      <w:tr w:rsidR="00BB4FCA" w14:paraId="6757C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5A5AE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Session expired, you are asked to sign in again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71DDD3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Your session has expired (7 days) or your password has been reset i</w:t>
            </w:r>
            <w:r>
              <w:rPr>
                <w:sz w:val="19"/>
                <w:szCs w:val="19"/>
              </w:rPr>
              <w:t>n the meantime: sign in again.</w:t>
            </w:r>
          </w:p>
        </w:tc>
      </w:tr>
      <w:tr w:rsidR="00BB4FCA" w14:paraId="5425B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B407C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An expected document does not appear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5A91F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It may not yet be published, or it may belong to a meeting not open to you: add that meeting with its codes (Section 8.1). Also remember to reset the filters.</w:t>
            </w:r>
          </w:p>
        </w:tc>
      </w:tr>
      <w:tr w:rsidR="00BB4FCA" w14:paraId="673C6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C79A86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The viewer displays “Preview not available for this format”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FE9E3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The file is in Excel, PowerPoint or Word 97-2003 format: download it and open it with your usual software.</w:t>
            </w:r>
          </w:p>
        </w:tc>
      </w:tr>
      <w:tr w:rsidR="00BB4FCA" w14:paraId="28B94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ABAA3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The viewer asks for a reading key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6AF8C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The document is coded: enter the key sent by the Secretariat. If you have not received it, contact your focal poin</w:t>
            </w:r>
            <w:r>
              <w:rPr>
                <w:sz w:val="19"/>
                <w:szCs w:val="19"/>
              </w:rPr>
              <w:t>t.</w:t>
            </w:r>
          </w:p>
        </w:tc>
      </w:tr>
      <w:tr w:rsidR="00BB4FCA" w14:paraId="49DE1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F52770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The text is too small on screen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6D88A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Use the A / A+ / A++ button in the header, or the viewer zoom for documents.</w:t>
            </w:r>
          </w:p>
        </w:tc>
      </w:tr>
      <w:tr w:rsidR="00BB4FCA" w14:paraId="163F1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8064CC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Forgotten password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7C50B" w14:textId="77777777" w:rsidR="00BB4FCA" w:rsidRDefault="00147F38">
            <w:pPr>
              <w:spacing w:line="270" w:lineRule="auto"/>
            </w:pPr>
            <w:r>
              <w:rPr>
                <w:sz w:val="19"/>
                <w:szCs w:val="19"/>
              </w:rPr>
              <w:t>Send a reset request to the Secretariat. You will be given a temporary password; you will set a new one the next time you sign in.</w:t>
            </w:r>
          </w:p>
        </w:tc>
      </w:tr>
    </w:tbl>
    <w:p w14:paraId="0D41CA3C" w14:textId="77777777" w:rsidR="00BB4FCA" w:rsidRDefault="00BB4FCA">
      <w:pPr>
        <w:spacing w:after="200"/>
      </w:pPr>
    </w:p>
    <w:p w14:paraId="2FF82123" w14:textId="77777777" w:rsidR="00BB4FCA" w:rsidRDefault="00147F38">
      <w:pPr>
        <w:pStyle w:val="Titre1"/>
        <w:pageBreakBefore/>
        <w:pBdr>
          <w:bottom w:val="single" w:sz="12" w:space="6" w:color="2AA87C"/>
        </w:pBdr>
        <w:spacing w:after="240"/>
      </w:pPr>
      <w:bookmarkStart w:id="25" w:name="_Toc244156214"/>
      <w:r>
        <w:lastRenderedPageBreak/>
        <w:t>15. Support</w:t>
      </w:r>
      <w:bookmarkEnd w:id="25"/>
    </w:p>
    <w:p w14:paraId="5D1BFE2D" w14:textId="77777777" w:rsidR="00BB4FCA" w:rsidRDefault="00147F38">
      <w:pPr>
        <w:spacing w:after="160" w:line="300" w:lineRule="auto"/>
        <w:jc w:val="both"/>
      </w:pPr>
      <w:r>
        <w:t>For any access difficulty, password reset request, correction of your accreditation details or question about the platform, the ECCAS Secretariat remains at your disposal:</w:t>
      </w:r>
    </w:p>
    <w:p w14:paraId="15F2E29C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by e-mail, at the contact address shown on the sign-in page and in the built-in guid</w:t>
      </w:r>
      <w:r>
        <w:t>e;</w:t>
      </w:r>
    </w:p>
    <w:p w14:paraId="21EC417B" w14:textId="77777777" w:rsidR="00BB4FCA" w:rsidRDefault="00147F38">
      <w:pPr>
        <w:pStyle w:val="Paragraphedeliste"/>
        <w:numPr>
          <w:ilvl w:val="0"/>
          <w:numId w:val="2"/>
        </w:numPr>
        <w:spacing w:after="90" w:line="290" w:lineRule="auto"/>
      </w:pPr>
      <w:r>
        <w:t>or through your national focal point.</w:t>
      </w:r>
    </w:p>
    <w:p w14:paraId="7F98D81B" w14:textId="77777777" w:rsidR="00BB4FCA" w:rsidRDefault="00147F38">
      <w:pPr>
        <w:spacing w:after="160" w:line="300" w:lineRule="auto"/>
        <w:jc w:val="both"/>
      </w:pPr>
      <w:r>
        <w:t>To help process your request, please state your full name, country, institution, the meeting concerned and a precise description of the difficulty encountered, accompanied if possible by the error message displayed.</w:t>
      </w:r>
    </w:p>
    <w:p w14:paraId="25A78E81" w14:textId="77777777" w:rsidR="00BB4FCA" w:rsidRDefault="00147F38">
      <w:pPr>
        <w:spacing w:after="160" w:line="300" w:lineRule="auto"/>
        <w:jc w:val="both"/>
      </w:pPr>
      <w:r>
        <w:t>The Secretariat thanks you for your cooperation and wishes you a productive use of the platform.</w:t>
      </w:r>
    </w:p>
    <w:sectPr w:rsidR="00BB4FCA">
      <w:headerReference w:type="default" r:id="rId22"/>
      <w:footerReference w:type="default" r:id="rId23"/>
      <w:pgSz w:w="11906" w:h="16838"/>
      <w:pgMar w:top="1250" w:right="1250" w:bottom="115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46C0D" w14:textId="77777777" w:rsidR="00000000" w:rsidRDefault="00147F38">
      <w:r>
        <w:separator/>
      </w:r>
    </w:p>
  </w:endnote>
  <w:endnote w:type="continuationSeparator" w:id="0">
    <w:p w14:paraId="0A3F1C67" w14:textId="77777777" w:rsidR="00000000" w:rsidRDefault="0014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560F1" w14:textId="77777777" w:rsidR="00BB4FCA" w:rsidRDefault="00147F38">
    <w:pPr>
      <w:pBdr>
        <w:top w:val="single" w:sz="4" w:space="4" w:color="DEE7F0"/>
      </w:pBdr>
      <w:tabs>
        <w:tab w:val="right" w:pos="9400"/>
      </w:tabs>
    </w:pPr>
    <w:r>
      <w:rPr>
        <w:color w:val="5A6E82"/>
        <w:sz w:val="16"/>
        <w:szCs w:val="16"/>
      </w:rPr>
      <w:t>© 2026 CEEAC-ECCAS · Statutory Meetings Document Portal</w:t>
    </w:r>
    <w:r>
      <w:rPr>
        <w:color w:val="5A6E82"/>
        <w:sz w:val="16"/>
        <w:szCs w:val="16"/>
      </w:rPr>
      <w:tab/>
      <w:t xml:space="preserve">Page </w:t>
    </w:r>
    <w:r>
      <w:rPr>
        <w:b/>
        <w:bCs/>
        <w:color w:val="073E63"/>
        <w:sz w:val="16"/>
        <w:szCs w:val="16"/>
      </w:rPr>
      <w:fldChar w:fldCharType="begin"/>
    </w:r>
    <w:r>
      <w:rPr>
        <w:b/>
        <w:bCs/>
        <w:color w:val="073E63"/>
        <w:sz w:val="16"/>
        <w:szCs w:val="16"/>
      </w:rPr>
      <w:instrText>PAGE</w:instrText>
    </w:r>
    <w:r>
      <w:rPr>
        <w:b/>
        <w:bCs/>
        <w:color w:val="073E63"/>
        <w:sz w:val="16"/>
        <w:szCs w:val="16"/>
      </w:rPr>
      <w:fldChar w:fldCharType="separate"/>
    </w:r>
    <w:r>
      <w:rPr>
        <w:b/>
        <w:bCs/>
        <w:noProof/>
        <w:color w:val="073E63"/>
        <w:sz w:val="16"/>
        <w:szCs w:val="16"/>
      </w:rPr>
      <w:t>2</w:t>
    </w:r>
    <w:r>
      <w:rPr>
        <w:b/>
        <w:bCs/>
        <w:color w:val="073E63"/>
        <w:sz w:val="16"/>
        <w:szCs w:val="16"/>
      </w:rPr>
      <w:fldChar w:fldCharType="end"/>
    </w:r>
    <w:r>
      <w:rPr>
        <w:color w:val="5A6E82"/>
        <w:sz w:val="16"/>
        <w:szCs w:val="16"/>
      </w:rPr>
      <w:t xml:space="preserve"> / </w:t>
    </w:r>
    <w:r>
      <w:rPr>
        <w:color w:val="5A6E82"/>
        <w:sz w:val="16"/>
        <w:szCs w:val="16"/>
      </w:rPr>
      <w:fldChar w:fldCharType="begin"/>
    </w:r>
    <w:r>
      <w:rPr>
        <w:color w:val="5A6E82"/>
        <w:sz w:val="16"/>
        <w:szCs w:val="16"/>
      </w:rPr>
      <w:instrText>NUMPAGES</w:instrText>
    </w:r>
    <w:r>
      <w:rPr>
        <w:color w:val="5A6E82"/>
        <w:sz w:val="16"/>
        <w:szCs w:val="16"/>
      </w:rPr>
      <w:fldChar w:fldCharType="separate"/>
    </w:r>
    <w:r>
      <w:rPr>
        <w:noProof/>
        <w:color w:val="5A6E82"/>
        <w:sz w:val="16"/>
        <w:szCs w:val="16"/>
      </w:rPr>
      <w:t>3</w:t>
    </w:r>
    <w:r>
      <w:rPr>
        <w:color w:val="5A6E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DBC4C" w14:textId="77777777" w:rsidR="00000000" w:rsidRDefault="00147F38">
      <w:r>
        <w:separator/>
      </w:r>
    </w:p>
  </w:footnote>
  <w:footnote w:type="continuationSeparator" w:id="0">
    <w:p w14:paraId="377AD036" w14:textId="77777777" w:rsidR="00000000" w:rsidRDefault="00147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6B529" w14:textId="77777777" w:rsidR="00BB4FCA" w:rsidRDefault="00147F38">
    <w:pPr>
      <w:pBdr>
        <w:bottom w:val="single" w:sz="6" w:space="4" w:color="2AA87C"/>
      </w:pBdr>
      <w:tabs>
        <w:tab w:val="right" w:pos="9400"/>
      </w:tabs>
    </w:pPr>
    <w:r>
      <w:rPr>
        <w:b/>
        <w:bCs/>
        <w:color w:val="073E63"/>
        <w:sz w:val="16"/>
        <w:szCs w:val="16"/>
      </w:rPr>
      <w:t>PDRS-CEEAC</w:t>
    </w:r>
    <w:r>
      <w:rPr>
        <w:color w:val="5A6E82"/>
        <w:sz w:val="16"/>
        <w:szCs w:val="16"/>
      </w:rPr>
      <w:tab/>
      <w:t>User Guide · Participant area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F4F7A"/>
    <w:multiLevelType w:val="hybridMultilevel"/>
    <w:tmpl w:val="70CE3038"/>
    <w:lvl w:ilvl="0" w:tplc="4066E7EC">
      <w:start w:val="1"/>
      <w:numFmt w:val="bullet"/>
      <w:lvlText w:val="●"/>
      <w:lvlJc w:val="left"/>
      <w:pPr>
        <w:ind w:left="720" w:hanging="360"/>
      </w:pPr>
    </w:lvl>
    <w:lvl w:ilvl="1" w:tplc="D2FE14CC">
      <w:start w:val="1"/>
      <w:numFmt w:val="bullet"/>
      <w:lvlText w:val="○"/>
      <w:lvlJc w:val="left"/>
      <w:pPr>
        <w:ind w:left="1440" w:hanging="360"/>
      </w:pPr>
    </w:lvl>
    <w:lvl w:ilvl="2" w:tplc="12EA11A8">
      <w:start w:val="1"/>
      <w:numFmt w:val="bullet"/>
      <w:lvlText w:val="■"/>
      <w:lvlJc w:val="left"/>
      <w:pPr>
        <w:ind w:left="2160" w:hanging="360"/>
      </w:pPr>
    </w:lvl>
    <w:lvl w:ilvl="3" w:tplc="D3C608FC">
      <w:start w:val="1"/>
      <w:numFmt w:val="bullet"/>
      <w:lvlText w:val="●"/>
      <w:lvlJc w:val="left"/>
      <w:pPr>
        <w:ind w:left="2880" w:hanging="360"/>
      </w:pPr>
    </w:lvl>
    <w:lvl w:ilvl="4" w:tplc="038EE14E">
      <w:start w:val="1"/>
      <w:numFmt w:val="bullet"/>
      <w:lvlText w:val="○"/>
      <w:lvlJc w:val="left"/>
      <w:pPr>
        <w:ind w:left="3600" w:hanging="360"/>
      </w:pPr>
    </w:lvl>
    <w:lvl w:ilvl="5" w:tplc="FF12226A">
      <w:start w:val="1"/>
      <w:numFmt w:val="bullet"/>
      <w:lvlText w:val="■"/>
      <w:lvlJc w:val="left"/>
      <w:pPr>
        <w:ind w:left="4320" w:hanging="360"/>
      </w:pPr>
    </w:lvl>
    <w:lvl w:ilvl="6" w:tplc="BE568CBC">
      <w:start w:val="1"/>
      <w:numFmt w:val="bullet"/>
      <w:lvlText w:val="●"/>
      <w:lvlJc w:val="left"/>
      <w:pPr>
        <w:ind w:left="5040" w:hanging="360"/>
      </w:pPr>
    </w:lvl>
    <w:lvl w:ilvl="7" w:tplc="9134F9D4">
      <w:start w:val="1"/>
      <w:numFmt w:val="bullet"/>
      <w:lvlText w:val="●"/>
      <w:lvlJc w:val="left"/>
      <w:pPr>
        <w:ind w:left="5760" w:hanging="360"/>
      </w:pPr>
    </w:lvl>
    <w:lvl w:ilvl="8" w:tplc="FCB09B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1B4C04"/>
    <w:multiLevelType w:val="hybridMultilevel"/>
    <w:tmpl w:val="DC4CEC12"/>
    <w:lvl w:ilvl="0" w:tplc="297E10C4">
      <w:start w:val="1"/>
      <w:numFmt w:val="bullet"/>
      <w:lvlText w:val="▪"/>
      <w:lvlJc w:val="left"/>
      <w:pPr>
        <w:ind w:left="520" w:hanging="300"/>
      </w:pPr>
      <w:rPr>
        <w:color w:val="2AA87C"/>
      </w:rPr>
    </w:lvl>
    <w:lvl w:ilvl="1" w:tplc="6E262CE8">
      <w:numFmt w:val="decimal"/>
      <w:lvlText w:val=""/>
      <w:lvlJc w:val="left"/>
    </w:lvl>
    <w:lvl w:ilvl="2" w:tplc="27044796">
      <w:numFmt w:val="decimal"/>
      <w:lvlText w:val=""/>
      <w:lvlJc w:val="left"/>
    </w:lvl>
    <w:lvl w:ilvl="3" w:tplc="C340FF68">
      <w:numFmt w:val="decimal"/>
      <w:lvlText w:val=""/>
      <w:lvlJc w:val="left"/>
    </w:lvl>
    <w:lvl w:ilvl="4" w:tplc="FD9A8D54">
      <w:numFmt w:val="decimal"/>
      <w:lvlText w:val=""/>
      <w:lvlJc w:val="left"/>
    </w:lvl>
    <w:lvl w:ilvl="5" w:tplc="5060C240">
      <w:numFmt w:val="decimal"/>
      <w:lvlText w:val=""/>
      <w:lvlJc w:val="left"/>
    </w:lvl>
    <w:lvl w:ilvl="6" w:tplc="BA0ABFA2">
      <w:numFmt w:val="decimal"/>
      <w:lvlText w:val=""/>
      <w:lvlJc w:val="left"/>
    </w:lvl>
    <w:lvl w:ilvl="7" w:tplc="5732988C">
      <w:numFmt w:val="decimal"/>
      <w:lvlText w:val=""/>
      <w:lvlJc w:val="left"/>
    </w:lvl>
    <w:lvl w:ilvl="8" w:tplc="BD2CEA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FCA"/>
    <w:rsid w:val="00147F38"/>
    <w:rsid w:val="00BB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6734"/>
  <w15:docId w15:val="{F755A24C-4874-4FE0-9376-93433E3A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73E63"/>
      <w:sz w:val="34"/>
      <w:szCs w:val="34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77C8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147F3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7F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3473</Words>
  <Characters>18095</Characters>
  <Application>Microsoft Office Word</Application>
  <DocSecurity>0</DocSecurity>
  <Lines>420</Lines>
  <Paragraphs>308</Paragraphs>
  <ScaleCrop>false</ScaleCrop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 — PDRS-CEEAC</dc:title>
  <dc:subject>User guide to the ECCAS Statutory Meetings Document Portal for delegates and experts of Member States</dc:subject>
  <dc:creator>CEEAC-ECCAS · PDRS-CEEAC</dc:creator>
  <dc:description>User guide to the ECCAS Statutory Meetings Document Portal for delegates and experts of Member States</dc:description>
  <cp:lastModifiedBy>Djelassem Kévin</cp:lastModifiedBy>
  <cp:revision>2</cp:revision>
  <dcterms:created xsi:type="dcterms:W3CDTF">2026-10-29T07:48:00Z</dcterms:created>
  <dcterms:modified xsi:type="dcterms:W3CDTF">2026-10-29T07:49:00Z</dcterms:modified>
</cp:coreProperties>
</file>