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Project title: A Hierarchical Network-Based Method for Predicting Driver Traffic Violations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Business Objective: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Improve Road Safety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Identify areas, times, and driver behaviours that lead to more violations, so that police and city planners can take action early.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Help Police Plan Better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Support law enforcement in deciding where to patrol, when to increase checks, and how to focus resources more efficiently.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Understand the Impact of Weather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Show how weather (like snow or rain) increases traffic violations and guide when extra caution or rules are needed.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Targeted Awareness Campaigns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Find patterns in driver profiles (like age, city, or vehicle type) to run focused safety campaigns in risky areas.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Support Smarter City Planning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Provide insights to traffic authorities and city planners to make better decisions for road design, signage, and speed limits.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Understanding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 have 2 datasets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Traffic stops data/Traffic Violation Data of Maryland (A State in USA) (2021-2025)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Whether Data of Maryland (2021-2025)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Dictionary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Traffic Stop Information</w:t>
      </w:r>
    </w:p>
    <w:tbl>
      <w:tblPr>
        <w:tblStyle w:val="Table1"/>
        <w:tblW w:w="9016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2849"/>
        <w:gridCol w:w="6167"/>
        <w:tblGridChange w:id="0">
          <w:tblGrid>
            <w:gridCol w:w="2849"/>
            <w:gridCol w:w="61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Column Name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SeqID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Unique identifier for each traffic stop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 Of Stop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 of the stop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 Of Stop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 of the stop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Agency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Law enforcement agency making the stop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 Agency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Sub-unit of the main agency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General area where the stop occurred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Textual description of the stop location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Latitude / Longitude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GPS coordinates of the stop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Geolocation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Geotag or text-based location field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Work Zone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ind w:left="36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Indicates if the stop occurred in a construction/work zone</w:t>
            </w:r>
          </w:p>
        </w:tc>
      </w:tr>
    </w:tbl>
    <w:p w:rsidR="00000000" w:rsidDel="00000000" w:rsidP="00000000" w:rsidRDefault="00000000" w:rsidRPr="00000000" w14:paraId="00000027">
      <w:pPr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Driver Information</w:t>
      </w:r>
    </w:p>
    <w:tbl>
      <w:tblPr>
        <w:tblStyle w:val="Table2"/>
        <w:tblW w:w="7321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2410"/>
        <w:gridCol w:w="4911"/>
        <w:tblGridChange w:id="0">
          <w:tblGrid>
            <w:gridCol w:w="2410"/>
            <w:gridCol w:w="49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Column Name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Race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Race of the driver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Gender of the driver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Driver City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Driver's residential city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Driver State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Driver's residential state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DL State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State that issued the driver’s license</w:t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Vehicle Information</w:t>
      </w:r>
    </w:p>
    <w:tbl>
      <w:tblPr>
        <w:tblStyle w:val="Table3"/>
        <w:tblW w:w="9016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3154"/>
        <w:gridCol w:w="5862"/>
        <w:tblGridChange w:id="0">
          <w:tblGrid>
            <w:gridCol w:w="3154"/>
            <w:gridCol w:w="586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Column Name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Vehicle Type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 of vehicle (SUV, Sedan, etc.)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Year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Year the vehicle was manufactured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Make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Manufacturer of the vehicle (e.g., Toyota)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Specific model (e.g., Camry)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Color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Vehicle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Commercial Vehicle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Whether it was a commercial vehicle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Commercial License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If the driver had a commercial driver’s license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HAZMAT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If the vehicle carried hazardous materials</w:t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Violation &amp; Arrest Details</w:t>
      </w:r>
    </w:p>
    <w:tbl>
      <w:tblPr>
        <w:tblStyle w:val="Table4"/>
        <w:tblW w:w="9016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3213"/>
        <w:gridCol w:w="5803"/>
        <w:tblGridChange w:id="0">
          <w:tblGrid>
            <w:gridCol w:w="3213"/>
            <w:gridCol w:w="58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Column Name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Violation Type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 of traffic violation (e.g., Speeding)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Charge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Specific legal charge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Article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Legal article/code under which charge falls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Accident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Indicates if there was an accident during the stop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Contributed To Accident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Whether the driver’s actions contributed to the accident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Belts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Seatbelt compliance (Yes/No)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Personal Injury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If anyone was injured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Property Damage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If there was property damage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Fatal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If the incident resulted in death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Alcohol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Alcohol involvement (Yes/No)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Arrest Type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 of arrest made (e.g., custodial)</w:t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Search Details</w:t>
      </w:r>
    </w:p>
    <w:tbl>
      <w:tblPr>
        <w:tblStyle w:val="Table5"/>
        <w:tblW w:w="9016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3526"/>
        <w:gridCol w:w="5490"/>
        <w:tblGridChange w:id="0">
          <w:tblGrid>
            <w:gridCol w:w="3526"/>
            <w:gridCol w:w="54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Column Name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Conducted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Whether a search was conducted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Disposition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Result of the search (evidence found, etc.)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Outcome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Outcome such as arrest, citation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Reason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Why the search was conducted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Reason For Stop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Reason for stopping the vehicle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Type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 of search (vehicle/person)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Arrest Reason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Reason for arrest after search</w:t>
            </w:r>
          </w:p>
        </w:tc>
      </w:tr>
    </w:tbl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Weather Information (from Maryland Weather Dataset)</w:t>
      </w:r>
    </w:p>
    <w:tbl>
      <w:tblPr>
        <w:tblStyle w:val="Table6"/>
        <w:tblW w:w="9016.0" w:type="dxa"/>
        <w:jc w:val="lef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2251"/>
        <w:gridCol w:w="6765"/>
        <w:tblGridChange w:id="0">
          <w:tblGrid>
            <w:gridCol w:w="2251"/>
            <w:gridCol w:w="67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Column Name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 Of Stop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 to align with traffic stop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tavg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Average temperature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tmin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Minimum temperature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tmax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Maximum temperature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prcp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Precipitation level (rainfall, snow)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snow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Snowfall amount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wdir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Wind direction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wspd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Average wind speed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wpgt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Peak wind gust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pres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Atmospheric pressure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tsun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Total sunshine duration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6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Location of the weather reading (to match traffic stop location)</w:t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goal of this project is to help make roads safer by understanding and predicting where, when, and why traffic violations happen in Maryland.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By combining traffic stop data with weather conditions and analyzing it using a network-based approach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Why Network Based Approach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Traditional Methods (like regression/classification):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Treat each traffic stop as an individual case.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Look at features like time, vehicle type, and weather to predict violation.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Limit: They miss relationships between drivers, places, and patterns.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Why Use Network Analysis Instead?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Traffic violations are not isolated events — they’re often interconnected: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One driver might commit multiple violations.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Some locations have patterns of high violation rates.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Certain times of day/weather conditions increase violations in clusters.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One violation may influence others in nearby locations.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These patterns can be modeled as a graph or network, where: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Nodes = Drivers, Locations, Time Bins, etc.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Edges = Relationships like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“same driver violated at different places”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“two locations share violation patterns”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Hierarchical Patterns 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There is a natural hierarchy in your data: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Driver --&gt; Vehicle --&gt; Violation Event --&gt; Location --&gt; Weather/Time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Layout w:type="fixed"/>
        <w:tblLook w:val="0400"/>
      </w:tblPr>
      <w:tblGrid>
        <w:gridCol w:w="1239"/>
        <w:gridCol w:w="2138"/>
        <w:gridCol w:w="1239"/>
        <w:gridCol w:w="4410"/>
        <w:tblGridChange w:id="0">
          <w:tblGrid>
            <w:gridCol w:w="1239"/>
            <w:gridCol w:w="2138"/>
            <w:gridCol w:w="1239"/>
            <w:gridCol w:w="441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Relationship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Driver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32"/>
                    <w:szCs w:val="32"/>
                    <w:rtl w:val="0"/>
                  </w:rPr>
                  <w:t xml:space="preserve">→ owns →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Vehicle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One driver can own one or more vehicles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Driver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32"/>
                    <w:szCs w:val="32"/>
                    <w:rtl w:val="0"/>
                  </w:rPr>
                  <w:t xml:space="preserve">→ committed →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Violation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One driver may commit one or more violations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Violation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32"/>
                    <w:szCs w:val="32"/>
                    <w:rtl w:val="0"/>
                  </w:rPr>
                  <w:t xml:space="preserve">→ occurred_at →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Each violation occurred at a specific 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00000"/>
                    <w:sz w:val="32"/>
                    <w:szCs w:val="32"/>
                    <w:rtl w:val="0"/>
                  </w:rPr>
                  <w:t xml:space="preserve">→ had →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Weather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2"/>
                <w:szCs w:val="32"/>
                <w:rtl w:val="0"/>
              </w:rPr>
              <w:t xml:space="preserve">Each place had specific weather at that time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6.0" w:type="dxa"/>
        <w:jc w:val="left"/>
        <w:tblLayout w:type="fixed"/>
        <w:tblLook w:val="0400"/>
      </w:tblPr>
      <w:tblGrid>
        <w:gridCol w:w="3918"/>
        <w:gridCol w:w="5108"/>
        <w:tblGridChange w:id="0">
          <w:tblGrid>
            <w:gridCol w:w="3918"/>
            <w:gridCol w:w="5108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Violation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Meaning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Citation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 legal ticket was issued. The driver may need to pay a fine or appear in court.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Warning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The driver was let go with just a warning; no legal penalty.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ESERO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(Electronic Statewide Electronic Reporting Option)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 form of electronic citation or warning — used in Maryland for data reporting.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SERO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(Safety Equipment Repair Order)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The driver is ordered to fix faulty vehicle equipment (e.g., broken lights, tires).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Repair Order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Similar to SERO; requires mechanical issues to be repaired and inspected.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 enforcement action was taken.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Warrant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The driver was stopped and found to have an active warrant.</w:t>
            </w:r>
          </w:p>
        </w:tc>
      </w:tr>
    </w:tbl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Title: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Hierarchical Network-Based Method for Predicting Driver Traffic Violations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PHASE 1: Data Preparation &amp; Cleaning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1: Understand and Load the Datasets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Identify key fields and ensure schema compatibility.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✅Step 2: Clean and Standardize Data</w:t>
          </w:r>
        </w:sdtContent>
      </w:sdt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Prepare clean, consistent data for integration.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Convert date/time to proper formats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Handle missing/null values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Normalize Location and Driver City formats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Ensure location naming consistency across both datasets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✅ Step 3: Merge Weather and Traffic Data</w:t>
          </w:r>
        </w:sdtContent>
      </w:sdt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Enrich traffic records with contextual weather information.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Merge datasets on Date Of Stop and Location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tavg, prcp, snow, etc. as features for each stop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PHASE 2: Graph Construction (Hierarchical Network Modeling)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4: Define Graph Schema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Design your network structure (nodes and edges).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Nodes: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Driver (attributes: Race, Gender, City)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Vehicle (Make, Model, Year)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Location (City, Latitude, Longitude)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Violation (Type, Charge, Arrest Type)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Weather (tavg, prcp, snow, etc.)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Edges: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Driver → owns → Vehicle</w:t>
          </w:r>
        </w:sdtContent>
      </w:sdt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Driver → committed → Violation</w:t>
          </w:r>
        </w:sdtContent>
      </w:sdt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Violation → occurred_at → Location</w:t>
          </w:r>
        </w:sdtContent>
      </w:sdt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Location → had → Weather</w:t>
          </w:r>
        </w:sdtContent>
      </w:sdt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Location → belongs_to → City</w:t>
          </w:r>
        </w:sdtContent>
      </w:sdt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5: Build the Graph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Create your actual graph object using data.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networkx, StellarGraph, or PyTorch Geometric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Programmatically add nodes with metadata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edges between entities using relationship rules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Store the graph for downstream modeling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🤖 PHASE 3: Modeling &amp; Prediction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✅ Step 6: Graph Embedding / Feature Learning</w:t>
          </w:r>
        </w:sdtContent>
      </w:sdt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Convert graph structure into numeric features.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Apply techniques like: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Node2Vec / DeepWalk (for simpler models)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GraphSAGE / GCN / Hetero-GNN (for complex, multi-typed nodes)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Learn embeddings for: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Drivers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Locations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Violations (context-aware)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✅ Step 7: Train Predictive Model</w:t>
          </w:r>
        </w:sdtContent>
      </w:sdt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Predict violation type or arrest type using graph-aware model.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Task: Classification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Inputs: Learned node embeddings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 Violation Type, Charge, or Arrest Type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Split: Train on 2021–2024, test on 2025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Evaluation: Accuracy, Precision, Recall, F1-score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PHASE 4: Analysis and Evaluation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✅ Step 8: Network-Based Insights</w:t>
          </w:r>
        </w:sdtContent>
      </w:sdt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Extract insights from your network structure.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Centrality: Which drivers/locations are most influential?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Community Detection: Clusters of risky areas or driver groups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Time-series patterning: Which months/conditions have spikes?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Subgraph visualization for high-risk zones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Documentation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Convert 'Date Of Stop' to datetime format, handle invalid formats with coercion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Extract 'Date Only' and 'Year' from the cleaned datetime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Conversions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Traffic_df :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Latitude and Longitude converted into float64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'Accident', 'Belts', 'Personal Injury', 'Property Damage', 'Fatal', 'Commercial License', 'HAZMAT', 'Commercial Vehicle', 'Alcohol', 'Work Zone', 'Contributed To Accident’ Converted into Bool Data type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'Agency', 'SubAgency', 'Description', 'Location', 'State', 'VehicleType', 'Make', 'Model', 'Color', 'Violation Type', 'Charge', 'Article', 'Race', 'Gender', 'Driver City',  'Driver State', 'DL State', 'Arrest Type',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Search Conducted', 'Search Disposition', 'Search Outcome', 'Search Reason', 'Search Reason For Stop', 'Search Type', 'Search Arrest Reason' are converted into category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Weather_df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Convert Date Of Stop to datetime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Convert SubAgency to category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# Convert wdir to float for consistency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Check for duplicate rows in the Traffic Data Frame : 274 found and dropped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Check for duplicate rows in the Weather Data Frame : 0 Found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Handling Missing Values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Traffic Data frame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Dropping the Whole Search Data  Reason 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There are more than 95% of Null Values in most of the Search related columns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 of all the Search columns only ‘Search Reason For Stop ‘ column is related to our output variables and the values in the Search Column Are quiet similar to the Charge columns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this column is often sparse (many NaNs), and may not be essential unless your task specifically involves search analysis, bias detection, or profiling studies.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are not doing any of this hence we are dropping the columns of Search related data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Cramér's V (for two categorical variables)</w:t>
      </w:r>
    </w:p>
    <w:p w:rsidR="00000000" w:rsidDel="00000000" w:rsidP="00000000" w:rsidRDefault="00000000" w:rsidRPr="00000000" w14:paraId="000001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It’s a good choice for measuring the strength of association between two categorical columns like:</w:t>
      </w:r>
    </w:p>
    <w:p w:rsidR="00000000" w:rsidDel="00000000" w:rsidP="00000000" w:rsidRDefault="00000000" w:rsidRPr="00000000" w14:paraId="0000012C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Driver City</w:t>
      </w:r>
      <w:sdt>
        <w:sdtPr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↔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Driver City</w:t>
      </w:r>
      <w:sdt>
        <w:sdtPr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↔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Driver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Driver City</w:t>
      </w:r>
      <w:sdt>
        <w:sdtPr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↔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DL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Interpretation of Cramér’s V</w:t>
      </w:r>
    </w:p>
    <w:tbl>
      <w:tblPr>
        <w:tblStyle w:val="Table9"/>
        <w:tblW w:w="4301.0" w:type="dxa"/>
        <w:jc w:val="left"/>
        <w:tblLayout w:type="fixed"/>
        <w:tblLook w:val="0400"/>
      </w:tblPr>
      <w:tblGrid>
        <w:gridCol w:w="1270"/>
        <w:gridCol w:w="3031"/>
        <w:tblGridChange w:id="0">
          <w:tblGrid>
            <w:gridCol w:w="1270"/>
            <w:gridCol w:w="303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Interpretation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0.00–0.10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Very weak association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0.10–0.20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Weak association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0.20–0.40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Moderate association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0.40–0.60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Strong association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&gt; 0.60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Very strong association</w:t>
            </w:r>
          </w:p>
        </w:tc>
      </w:tr>
    </w:tbl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Important Points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Charge column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every traffic stop entry has a value in the Charge column.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implies that every recorded stop resulted in a charge being documented.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Dataset is Likely Filtered for Violations: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Stops where drivers were let go with just a warning or no action may not be included (depending on how the data was collected or filtered).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“Charge” Could Be Minor: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charge doesn’t always mean a serious offense. It could be: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Speeding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Not wearing a seatbelt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Equipment violation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So, the charge column just indicates that some formal legal code was cited—regardless of severity.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Operational Practice by Police: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many jurisdictions, officers must log a charge for stops that result in citations, so the system won’t accept the entry without it.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Great — since you’ve already: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0" w:afterAutospacing="0" w:before="3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✅ Handled missing values, duplicates, outliers, and type conversions in both datasets, and</w:t>
            <w:br w:type="textWrapping"/>
          </w:r>
        </w:sdtContent>
      </w:sdt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after="30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✅ Successfully merged traffic and weather datasets,</w:t>
            <w:br w:type="textWrapping"/>
          </w:r>
        </w:sdtContent>
      </w:sdt>
    </w:p>
    <w:p w:rsidR="00000000" w:rsidDel="00000000" w:rsidP="00000000" w:rsidRDefault="00000000" w:rsidRPr="00000000" w14:paraId="00000150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you’re now ready to move to the next key stages in your GNN project pipeline.</w:t>
      </w:r>
    </w:p>
    <w:p w:rsidR="00000000" w:rsidDel="00000000" w:rsidP="00000000" w:rsidRDefault="00000000" w:rsidRPr="00000000" w14:paraId="00000151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Here’s a step-by-step roadmap and when exactly to remove unwanted columns:</w:t>
      </w:r>
    </w:p>
    <w:p w:rsidR="00000000" w:rsidDel="00000000" w:rsidP="00000000" w:rsidRDefault="00000000" w:rsidRPr="00000000" w14:paraId="00000152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🔁 RECAP: What You’ve Already Done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spacing w:after="0" w:afterAutospacing="0" w:before="3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Cleaned traffic and weather data separately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spacing w:after="30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Merged them into one unified dataset (merged_df)</w:t>
        <w:br w:type="textWrapping"/>
      </w:r>
    </w:p>
    <w:p w:rsidR="00000000" w:rsidDel="00000000" w:rsidP="00000000" w:rsidRDefault="00000000" w:rsidRPr="00000000" w14:paraId="00000155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📌 NEXT STEPS After Merging (with clear order):</w:t>
      </w:r>
    </w:p>
    <w:p w:rsidR="00000000" w:rsidDel="00000000" w:rsidP="00000000" w:rsidRDefault="00000000" w:rsidRPr="00000000" w14:paraId="00000156">
      <w:pPr>
        <w:numPr>
          <w:ilvl w:val="0"/>
          <w:numId w:val="11"/>
        </w:numPr>
        <w:spacing w:after="0" w:afterAutospacing="0" w:before="3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🔍 Feature Selection &amp; Column Removal</w:t>
        <w:br w:type="textWrapping"/>
        <w:t xml:space="preserve"> → Remove unwanted columns now</w:t>
        <w:br w:type="textWrapping"/>
      </w:r>
    </w:p>
    <w:p w:rsidR="00000000" w:rsidDel="00000000" w:rsidP="00000000" w:rsidRDefault="00000000" w:rsidRPr="00000000" w14:paraId="0000015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Drop ID columns only if not needed for node identities or edge construction</w:t>
        <w:br w:type="textWrapping"/>
      </w:r>
    </w:p>
    <w:p w:rsidR="00000000" w:rsidDel="00000000" w:rsidP="00000000" w:rsidRDefault="00000000" w:rsidRPr="00000000" w14:paraId="0000015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Drop verbose columns like descriptions, timestamps, or irrelevant tags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🧹 Data Preprocessing (on merged_df)</w:t>
        <w:br w:type="textWrapping"/>
      </w:r>
    </w:p>
    <w:p w:rsidR="00000000" w:rsidDel="00000000" w:rsidP="00000000" w:rsidRDefault="00000000" w:rsidRPr="00000000" w14:paraId="0000015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Encoding categorical features (e.g., Gender, Violation Type)</w:t>
        <w:br w:type="textWrapping"/>
      </w:r>
    </w:p>
    <w:p w:rsidR="00000000" w:rsidDel="00000000" w:rsidP="00000000" w:rsidRDefault="00000000" w:rsidRPr="00000000" w14:paraId="0000015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Scaling numerical features (e.g., temperature, precipitation)</w:t>
        <w:br w:type="textWrapping"/>
      </w:r>
    </w:p>
    <w:p w:rsidR="00000000" w:rsidDel="00000000" w:rsidP="00000000" w:rsidRDefault="00000000" w:rsidRPr="00000000" w14:paraId="0000015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Label transformation (if you’re predicting a class)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🔀 Split into Node Tables</w:t>
        <w:br w:type="textWrapping"/>
      </w:r>
    </w:p>
    <w:p w:rsidR="00000000" w:rsidDel="00000000" w:rsidP="00000000" w:rsidRDefault="00000000" w:rsidRPr="00000000" w14:paraId="0000015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Extract unique node types: Driver, Vehicle, Location, Violation, Weather</w:t>
        <w:br w:type="textWrapping"/>
      </w:r>
    </w:p>
    <w:p w:rsidR="00000000" w:rsidDel="00000000" w:rsidP="00000000" w:rsidRDefault="00000000" w:rsidRPr="00000000" w14:paraId="0000015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Each node should have a clean, deduplicated feature table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🧠 Create Node Feature Matrices</w:t>
        <w:br w:type="textWrapping"/>
      </w:r>
    </w:p>
    <w:p w:rsidR="00000000" w:rsidDel="00000000" w:rsidP="00000000" w:rsidRDefault="00000000" w:rsidRPr="00000000" w14:paraId="0000016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Scikit-learn transformers (StandardScaler, OneHotEncoder)</w:t>
        <w:br w:type="textWrapping"/>
      </w:r>
    </w:p>
    <w:p w:rsidR="00000000" w:rsidDel="00000000" w:rsidP="00000000" w:rsidRDefault="00000000" w:rsidRPr="00000000" w14:paraId="0000016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Keep node ID mappings to use them in edge list construction</w:t>
        <w:br w:type="textWrapping"/>
      </w:r>
    </w:p>
    <w:p w:rsidR="00000000" w:rsidDel="00000000" w:rsidP="00000000" w:rsidRDefault="00000000" w:rsidRPr="00000000" w14:paraId="0000016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🔗 Build Edge Lists</w:t>
        <w:br w:type="textWrapping"/>
      </w:r>
    </w:p>
    <w:p w:rsidR="00000000" w:rsidDel="00000000" w:rsidP="00000000" w:rsidRDefault="00000000" w:rsidRPr="00000000" w14:paraId="0000016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the relationships from merged_df to form edges:</w:t>
        <w:br w:type="textWrapping"/>
      </w:r>
    </w:p>
    <w:p w:rsidR="00000000" w:rsidDel="00000000" w:rsidP="00000000" w:rsidRDefault="00000000" w:rsidRPr="00000000" w14:paraId="00000165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1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8"/>
              <w:szCs w:val="28"/>
              <w:rtl w:val="0"/>
            </w:rPr>
            <w:t xml:space="preserve">Driver → Vehicle</w:t>
            <w:br w:type="textWrapping"/>
          </w:r>
        </w:sdtContent>
      </w:sdt>
    </w:p>
    <w:p w:rsidR="00000000" w:rsidDel="00000000" w:rsidP="00000000" w:rsidRDefault="00000000" w:rsidRPr="00000000" w14:paraId="00000166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8"/>
              <w:szCs w:val="28"/>
              <w:rtl w:val="0"/>
            </w:rPr>
            <w:t xml:space="preserve">Vehicle → Violation</w:t>
            <w:br w:type="textWrapping"/>
          </w:r>
        </w:sdtContent>
      </w:sdt>
    </w:p>
    <w:p w:rsidR="00000000" w:rsidDel="00000000" w:rsidP="00000000" w:rsidRDefault="00000000" w:rsidRPr="00000000" w14:paraId="00000167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2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8"/>
              <w:szCs w:val="28"/>
              <w:rtl w:val="0"/>
            </w:rPr>
            <w:t xml:space="preserve">Violation → Location</w:t>
            <w:br w:type="textWrapping"/>
          </w:r>
        </w:sdtContent>
      </w:sdt>
    </w:p>
    <w:p w:rsidR="00000000" w:rsidDel="00000000" w:rsidP="00000000" w:rsidRDefault="00000000" w:rsidRPr="00000000" w14:paraId="00000168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8"/>
              <w:szCs w:val="28"/>
              <w:rtl w:val="0"/>
            </w:rPr>
            <w:t xml:space="preserve">Location → Weather</w:t>
            <w:br w:type="textWrapping"/>
          </w:r>
        </w:sdtContent>
      </w:sdt>
    </w:p>
    <w:p w:rsidR="00000000" w:rsidDel="00000000" w:rsidP="00000000" w:rsidRDefault="00000000" w:rsidRPr="00000000" w14:paraId="0000016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This defines the graph topology for GNNs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🔧 Construct Graph</w:t>
        <w:br w:type="textWrapping"/>
      </w:r>
    </w:p>
    <w:p w:rsidR="00000000" w:rsidDel="00000000" w:rsidP="00000000" w:rsidRDefault="00000000" w:rsidRPr="00000000" w14:paraId="0000016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libraries like PyTorch Geometric, DGL, or NetworkX to define a heterogeneous or relational graph</w:t>
        <w:br w:type="textWrapping"/>
      </w:r>
    </w:p>
    <w:p w:rsidR="00000000" w:rsidDel="00000000" w:rsidP="00000000" w:rsidRDefault="00000000" w:rsidRPr="00000000" w14:paraId="0000016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 node features and edge types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🏗️ Choose GNN Architecture</w:t>
        <w:br w:type="textWrapping"/>
      </w:r>
    </w:p>
    <w:p w:rsidR="00000000" w:rsidDel="00000000" w:rsidP="00000000" w:rsidRDefault="00000000" w:rsidRPr="00000000" w14:paraId="0000016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GTN, R-GCN, HGT — depending on whether you want meta-paths, typed-edges, or full heterogeneity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🧪 Train the Model</w:t>
        <w:br w:type="textWrapping"/>
      </w:r>
    </w:p>
    <w:p w:rsidR="00000000" w:rsidDel="00000000" w:rsidP="00000000" w:rsidRDefault="00000000" w:rsidRPr="00000000" w14:paraId="00000170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Define your target variable (e.g., Will this driver violate again?)</w:t>
        <w:br w:type="textWrapping"/>
      </w:r>
    </w:p>
    <w:p w:rsidR="00000000" w:rsidDel="00000000" w:rsidP="00000000" w:rsidRDefault="00000000" w:rsidRPr="00000000" w14:paraId="0000017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Split data into train/val/test</w:t>
        <w:br w:type="textWrapping"/>
      </w:r>
    </w:p>
    <w:p w:rsidR="00000000" w:rsidDel="00000000" w:rsidP="00000000" w:rsidRDefault="00000000" w:rsidRPr="00000000" w14:paraId="00000172">
      <w:pPr>
        <w:numPr>
          <w:ilvl w:val="1"/>
          <w:numId w:val="11"/>
        </w:numPr>
        <w:spacing w:after="30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 forward and backward pass</w:t>
        <w:br w:type="textWrapping"/>
      </w:r>
    </w:p>
    <w:p w:rsidR="00000000" w:rsidDel="00000000" w:rsidP="00000000" w:rsidRDefault="00000000" w:rsidRPr="00000000" w14:paraId="00000173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🧨 WHEN to Remove Unwanted Columns?</w:t>
      </w:r>
    </w:p>
    <w:p w:rsidR="00000000" w:rsidDel="00000000" w:rsidP="00000000" w:rsidRDefault="00000000" w:rsidRPr="00000000" w14:paraId="00000174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8"/>
              <w:szCs w:val="28"/>
              <w:rtl w:val="0"/>
            </w:rPr>
            <w:t xml:space="preserve">⏱️ Right Now (Before Preprocessing):</w:t>
          </w:r>
        </w:sdtContent>
      </w:sdt>
    </w:p>
    <w:p w:rsidR="00000000" w:rsidDel="00000000" w:rsidP="00000000" w:rsidRDefault="00000000" w:rsidRPr="00000000" w14:paraId="00000175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You can safely drop the following types of columns from merged_df before creating node tables:</w:t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spacing w:after="0" w:afterAutospacing="0" w:before="3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Irrelevant: notes, free-text fields, officer names, license plates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Duplicates: timestamps that are already parsed into date/time columns</w:t>
        <w:br w:type="textWrapping"/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spacing w:after="30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Redundant: columns used only for merging and already represented in node IDs</w:t>
        <w:br w:type="textWrapping"/>
      </w:r>
    </w:p>
    <w:p w:rsidR="00000000" w:rsidDel="00000000" w:rsidP="00000000" w:rsidRDefault="00000000" w:rsidRPr="00000000" w14:paraId="00000179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✅ Good Example:</w:t>
          </w:r>
        </w:sdtContent>
      </w:sdt>
    </w:p>
    <w:p w:rsidR="00000000" w:rsidDel="00000000" w:rsidP="00000000" w:rsidRDefault="00000000" w:rsidRPr="00000000" w14:paraId="0000017A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merged_df.drop(columns=['Unnamed: 0', 'Merge_DateTime', 'Description', 'Officer_ID'], inplace=True)</w:t>
      </w:r>
    </w:p>
    <w:p w:rsidR="00000000" w:rsidDel="00000000" w:rsidP="00000000" w:rsidRDefault="00000000" w:rsidRPr="00000000" w14:paraId="0000017B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But keep IDs like Driver_ID, Vehicle_ID, etc., because you’ll need them to: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spacing w:after="0" w:afterAutospacing="0" w:before="3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Uniquely identify nodes</w:t>
        <w:br w:type="textWrapping"/>
      </w:r>
    </w:p>
    <w:p w:rsidR="00000000" w:rsidDel="00000000" w:rsidP="00000000" w:rsidRDefault="00000000" w:rsidRPr="00000000" w14:paraId="0000017D">
      <w:pPr>
        <w:numPr>
          <w:ilvl w:val="0"/>
          <w:numId w:val="12"/>
        </w:numPr>
        <w:spacing w:after="30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 edge connections later</w:t>
        <w:br w:type="textWrapping"/>
      </w:r>
    </w:p>
    <w:p w:rsidR="00000000" w:rsidDel="00000000" w:rsidP="00000000" w:rsidRDefault="00000000" w:rsidRPr="00000000" w14:paraId="0000017E">
      <w:pPr>
        <w:spacing w:after="300" w:before="3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Would you like me to give you a short code snippet for removing columns and creating node tables next?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 w:hanging="63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ptos"/>
  <w:font w:name="Play">
    <w:embedRegular w:fontKey="{00000000-0000-0000-0000-000000000000}" r:id="rId5" w:subsetted="0"/>
    <w:embedBold w:fontKey="{00000000-0000-0000-0000-000000000000}" r:id="rId6" w:subsetted="0"/>
  </w:font>
  <w:font w:name="Card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F6F0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F6F0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F6F03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F6F0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F6F03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F6F0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F6F0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F6F0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F6F0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F6F03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F6F03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FF6F03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F6F03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F6F03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F6F03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F6F03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F6F03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F6F03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F6F0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F6F0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F6F0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F6F0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F6F0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FF6F03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FF6F03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FF6F03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F6F0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F6F03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FF6F03"/>
    <w:rPr>
      <w:b w:val="1"/>
      <w:bCs w:val="1"/>
      <w:smallCaps w:val="1"/>
      <w:color w:val="0f4761" w:themeColor="accent1" w:themeShade="0000BF"/>
      <w:spacing w:val="5"/>
    </w:rPr>
  </w:style>
  <w:style w:type="table" w:styleId="GridTable1Light">
    <w:name w:val="Grid Table 1 Light"/>
    <w:basedOn w:val="TableNormal"/>
    <w:uiPriority w:val="46"/>
    <w:rsid w:val="00592FC7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NormalWeb">
    <w:name w:val="Normal (Web)"/>
    <w:basedOn w:val="Normal"/>
    <w:uiPriority w:val="99"/>
    <w:semiHidden w:val="1"/>
    <w:unhideWhenUsed w:val="1"/>
    <w:rsid w:val="00D03FB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243732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243732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9" Type="http://schemas.openxmlformats.org/officeDocument/2006/relationships/font" Target="fonts/Cardo-italic.ttf"/><Relationship Id="rId5" Type="http://schemas.openxmlformats.org/officeDocument/2006/relationships/font" Target="fonts/Play-regular.ttf"/><Relationship Id="rId6" Type="http://schemas.openxmlformats.org/officeDocument/2006/relationships/font" Target="fonts/Play-bold.ttf"/><Relationship Id="rId7" Type="http://schemas.openxmlformats.org/officeDocument/2006/relationships/font" Target="fonts/Cardo-regular.ttf"/><Relationship Id="rId8" Type="http://schemas.openxmlformats.org/officeDocument/2006/relationships/font" Target="fonts/Card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C54x6hbSCn9m6aCr5k9WRJrWKQ==">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2025-05-12T02:07:00Z</dcterms:created>
  <dc:creator>kewin kumar</dc:creator>
</cp:coreProperties>
</file>