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Alister Lebeau: </w:t>
        <w:br w:type="textWrapping"/>
      </w:r>
      <w:r w:rsidDel="00000000" w:rsidR="00000000" w:rsidRPr="00000000">
        <w:rPr>
          <w:i w:val="1"/>
          <w:rtl w:val="0"/>
        </w:rPr>
        <w:t xml:space="preserve">Ryder Silversight Angel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4th Angel of the Apocalypse</w:t>
        <w:br w:type="textWrapping"/>
        <w:t xml:space="preserve">The Angel of Death in his Final Form</w:t>
        <w:br w:type="textWrapping"/>
        <w:t xml:space="preserve">Temple of Reflections</w:t>
      </w:r>
      <w:r w:rsidDel="00000000" w:rsidR="00000000" w:rsidRPr="00000000">
        <w:rPr>
          <w:rtl w:val="0"/>
        </w:rPr>
        <w:br w:type="textWrapping"/>
        <w:br w:type="textWrapping"/>
        <w:t xml:space="preserve">Bodhi Wind:</w:t>
        <w:br w:type="textWrapping"/>
      </w:r>
      <w:r w:rsidDel="00000000" w:rsidR="00000000" w:rsidRPr="00000000">
        <w:rPr>
          <w:i w:val="1"/>
          <w:rtl w:val="0"/>
        </w:rPr>
        <w:t xml:space="preserve">Shaman I</w:t>
        <w:br w:type="textWrapping"/>
        <w:t xml:space="preserve">Shaman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Anna Zemánková</w:t>
        <w:br w:type="textWrapping"/>
      </w:r>
      <w:r w:rsidDel="00000000" w:rsidR="00000000" w:rsidRPr="00000000">
        <w:rPr>
          <w:i w:val="1"/>
          <w:rtl w:val="0"/>
        </w:rPr>
        <w:t xml:space="preserve">Flower Studies, Untitled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Torre Alain, Valerie You</w:t>
        <w:br w:type="textWrapping"/>
        <w:t xml:space="preserve">(collage and installation)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