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67BF" w14:textId="77777777" w:rsidR="00CF21C3" w:rsidRDefault="00CF21C3" w:rsidP="00CF21C3">
      <w:pPr>
        <w:jc w:val="center"/>
        <w:rPr>
          <w:rFonts w:cs="Arial"/>
          <w:b/>
          <w:sz w:val="36"/>
        </w:rPr>
      </w:pPr>
    </w:p>
    <w:p w14:paraId="2332E102" w14:textId="77777777" w:rsidR="00CF21C3" w:rsidRDefault="00CF21C3" w:rsidP="00CF21C3">
      <w:pPr>
        <w:jc w:val="center"/>
        <w:rPr>
          <w:rFonts w:cs="Arial"/>
          <w:b/>
          <w:sz w:val="36"/>
        </w:rPr>
      </w:pPr>
    </w:p>
    <w:p w14:paraId="71EEBC4D" w14:textId="77777777" w:rsidR="00CF21C3" w:rsidRDefault="00CF21C3" w:rsidP="00CF21C3">
      <w:pPr>
        <w:jc w:val="center"/>
        <w:rPr>
          <w:rFonts w:cs="Arial"/>
          <w:b/>
          <w:sz w:val="36"/>
        </w:rPr>
      </w:pPr>
    </w:p>
    <w:p w14:paraId="6EBAC71D" w14:textId="77777777" w:rsidR="00CF21C3" w:rsidRDefault="00CF21C3" w:rsidP="00CF21C3"/>
    <w:p w14:paraId="4DF58B00" w14:textId="77777777" w:rsidR="00771FF6" w:rsidRDefault="00771FF6" w:rsidP="00CF21C3"/>
    <w:p w14:paraId="5FE24D60" w14:textId="77777777" w:rsidR="00CF21C3" w:rsidRPr="00E00446" w:rsidRDefault="00CF21C3" w:rsidP="00CF21C3">
      <w:pPr>
        <w:rPr>
          <w:sz w:val="40"/>
          <w:szCs w:val="40"/>
        </w:rPr>
      </w:pPr>
    </w:p>
    <w:p w14:paraId="07BF3591" w14:textId="24AD9AEE" w:rsidR="00CF21C3" w:rsidRDefault="00365D33" w:rsidP="00CF21C3">
      <w:pPr>
        <w:jc w:val="center"/>
        <w:rPr>
          <w:b/>
          <w:bCs/>
          <w:sz w:val="40"/>
          <w:szCs w:val="40"/>
        </w:rPr>
      </w:pPr>
      <w:r>
        <w:rPr>
          <w:b/>
          <w:bCs/>
          <w:sz w:val="40"/>
          <w:szCs w:val="40"/>
        </w:rPr>
        <w:t>&lt;</w:t>
      </w:r>
      <w:r w:rsidR="00A05DFF" w:rsidRPr="00A05DFF">
        <w:t xml:space="preserve"> </w:t>
      </w:r>
      <w:r w:rsidR="00A05DFF" w:rsidRPr="00A05DFF">
        <w:rPr>
          <w:b/>
          <w:bCs/>
          <w:sz w:val="40"/>
          <w:szCs w:val="40"/>
        </w:rPr>
        <w:t xml:space="preserve">Visualization of global COVID-19 data on maps </w:t>
      </w:r>
      <w:r>
        <w:rPr>
          <w:b/>
          <w:bCs/>
          <w:sz w:val="40"/>
          <w:szCs w:val="40"/>
        </w:rPr>
        <w:t>&gt;</w:t>
      </w:r>
    </w:p>
    <w:p w14:paraId="4D76BF69" w14:textId="77777777" w:rsidR="00365D33" w:rsidRDefault="00365D33" w:rsidP="00CF21C3">
      <w:pPr>
        <w:jc w:val="center"/>
        <w:rPr>
          <w:b/>
          <w:bCs/>
          <w:sz w:val="40"/>
          <w:szCs w:val="40"/>
        </w:rPr>
      </w:pPr>
    </w:p>
    <w:p w14:paraId="5F9A00C6" w14:textId="77777777" w:rsidR="00365D33" w:rsidRDefault="00365D33" w:rsidP="00CF21C3">
      <w:pPr>
        <w:jc w:val="center"/>
        <w:rPr>
          <w:b/>
          <w:bCs/>
          <w:sz w:val="32"/>
          <w:szCs w:val="32"/>
        </w:rPr>
      </w:pPr>
    </w:p>
    <w:p w14:paraId="321C9FC5" w14:textId="77777777" w:rsidR="00365D33" w:rsidRDefault="00365D33" w:rsidP="00CF21C3">
      <w:pPr>
        <w:jc w:val="center"/>
        <w:rPr>
          <w:b/>
          <w:bCs/>
          <w:sz w:val="32"/>
          <w:szCs w:val="32"/>
        </w:rPr>
      </w:pPr>
    </w:p>
    <w:p w14:paraId="0F2A1B5E" w14:textId="77777777"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14:paraId="5D688D9C" w14:textId="77777777" w:rsidR="00365D33" w:rsidRDefault="00365D33" w:rsidP="00CF21C3">
      <w:pPr>
        <w:jc w:val="center"/>
        <w:rPr>
          <w:b/>
          <w:bCs/>
          <w:sz w:val="32"/>
          <w:szCs w:val="32"/>
        </w:rPr>
      </w:pPr>
    </w:p>
    <w:p w14:paraId="0F0D76D0" w14:textId="77777777" w:rsidR="00A90431" w:rsidRDefault="00A90431" w:rsidP="00CF21C3">
      <w:pPr>
        <w:jc w:val="center"/>
        <w:rPr>
          <w:b/>
          <w:bCs/>
          <w:sz w:val="32"/>
          <w:szCs w:val="32"/>
        </w:rPr>
      </w:pPr>
    </w:p>
    <w:p w14:paraId="1293B493" w14:textId="77777777" w:rsidR="00CF21C3" w:rsidRPr="00E00446" w:rsidRDefault="0032284F" w:rsidP="00CF21C3">
      <w:pPr>
        <w:jc w:val="center"/>
        <w:rPr>
          <w:b/>
          <w:bCs/>
          <w:sz w:val="32"/>
          <w:szCs w:val="32"/>
        </w:rPr>
      </w:pPr>
      <w:r>
        <w:rPr>
          <w:b/>
          <w:bCs/>
          <w:sz w:val="32"/>
          <w:szCs w:val="32"/>
        </w:rPr>
        <w:t>&lt;Version #&gt;</w:t>
      </w:r>
    </w:p>
    <w:p w14:paraId="478328EB" w14:textId="6B2FF558" w:rsidR="00CF21C3" w:rsidRPr="00AD7A09" w:rsidRDefault="006F6DB4" w:rsidP="00CF21C3">
      <w:pPr>
        <w:jc w:val="center"/>
        <w:rPr>
          <w:b/>
          <w:bCs/>
          <w:sz w:val="32"/>
          <w:szCs w:val="32"/>
          <w:lang w:eastAsia="zh-CN"/>
        </w:rPr>
      </w:pPr>
      <w:r>
        <w:rPr>
          <w:b/>
          <w:bCs/>
          <w:sz w:val="32"/>
          <w:szCs w:val="32"/>
          <w:lang w:eastAsia="zh-CN"/>
        </w:rPr>
        <w:t>3</w:t>
      </w:r>
      <w:r w:rsidR="00AD42B9">
        <w:rPr>
          <w:b/>
          <w:bCs/>
          <w:sz w:val="32"/>
          <w:szCs w:val="32"/>
          <w:lang w:eastAsia="zh-CN"/>
        </w:rPr>
        <w:t>.0</w:t>
      </w:r>
    </w:p>
    <w:p w14:paraId="0DC59E15" w14:textId="77777777" w:rsidR="00CF21C3" w:rsidRDefault="0032284F" w:rsidP="00CF21C3">
      <w:pPr>
        <w:jc w:val="center"/>
        <w:rPr>
          <w:b/>
          <w:bCs/>
          <w:sz w:val="32"/>
          <w:szCs w:val="32"/>
        </w:rPr>
      </w:pPr>
      <w:r>
        <w:rPr>
          <w:b/>
          <w:bCs/>
          <w:sz w:val="32"/>
          <w:szCs w:val="32"/>
        </w:rPr>
        <w:t>&lt;Date&gt;</w:t>
      </w:r>
    </w:p>
    <w:p w14:paraId="714E55E1" w14:textId="26AD926A" w:rsidR="008E5953" w:rsidRDefault="00AD42B9" w:rsidP="00CF21C3">
      <w:pPr>
        <w:jc w:val="center"/>
        <w:rPr>
          <w:b/>
          <w:bCs/>
          <w:sz w:val="32"/>
          <w:szCs w:val="32"/>
          <w:lang w:eastAsia="zh-CN"/>
        </w:rPr>
      </w:pPr>
      <w:r>
        <w:rPr>
          <w:rFonts w:hint="eastAsia"/>
          <w:b/>
          <w:bCs/>
          <w:sz w:val="32"/>
          <w:szCs w:val="32"/>
          <w:lang w:eastAsia="zh-CN"/>
        </w:rPr>
        <w:t>2</w:t>
      </w:r>
      <w:r>
        <w:rPr>
          <w:b/>
          <w:bCs/>
          <w:sz w:val="32"/>
          <w:szCs w:val="32"/>
          <w:lang w:eastAsia="zh-CN"/>
        </w:rPr>
        <w:t>021</w:t>
      </w:r>
      <w:r>
        <w:rPr>
          <w:rFonts w:hint="eastAsia"/>
          <w:b/>
          <w:bCs/>
          <w:sz w:val="32"/>
          <w:szCs w:val="32"/>
          <w:lang w:eastAsia="zh-CN"/>
        </w:rPr>
        <w:t>/</w:t>
      </w:r>
      <w:r w:rsidR="00F45D7C">
        <w:rPr>
          <w:b/>
          <w:bCs/>
          <w:sz w:val="32"/>
          <w:szCs w:val="32"/>
          <w:lang w:eastAsia="zh-CN"/>
        </w:rPr>
        <w:t>6</w:t>
      </w:r>
      <w:r>
        <w:rPr>
          <w:b/>
          <w:bCs/>
          <w:sz w:val="32"/>
          <w:szCs w:val="32"/>
          <w:lang w:eastAsia="zh-CN"/>
        </w:rPr>
        <w:t>/</w:t>
      </w:r>
      <w:r w:rsidR="00F45D7C">
        <w:rPr>
          <w:b/>
          <w:bCs/>
          <w:sz w:val="32"/>
          <w:szCs w:val="32"/>
          <w:lang w:eastAsia="zh-CN"/>
        </w:rPr>
        <w:t>1</w:t>
      </w:r>
    </w:p>
    <w:p w14:paraId="6541992A" w14:textId="77777777" w:rsidR="00194B30" w:rsidRDefault="00194B30" w:rsidP="00CF21C3">
      <w:pPr>
        <w:jc w:val="center"/>
        <w:rPr>
          <w:b/>
          <w:bCs/>
          <w:sz w:val="32"/>
          <w:szCs w:val="32"/>
        </w:rPr>
      </w:pPr>
    </w:p>
    <w:p w14:paraId="209DC6FD" w14:textId="77777777" w:rsidR="008E5953" w:rsidRPr="00194B30" w:rsidRDefault="00194B30" w:rsidP="00CF21C3">
      <w:pPr>
        <w:jc w:val="center"/>
        <w:rPr>
          <w:bCs/>
          <w:sz w:val="28"/>
          <w:szCs w:val="28"/>
        </w:rPr>
      </w:pPr>
      <w:r w:rsidRPr="00194B30">
        <w:rPr>
          <w:bCs/>
          <w:sz w:val="28"/>
          <w:szCs w:val="28"/>
        </w:rPr>
        <w:t>&lt;Project team members&gt;</w:t>
      </w:r>
    </w:p>
    <w:p w14:paraId="5FE78C82" w14:textId="1CE0CCD1" w:rsidR="008E5953" w:rsidRDefault="00862356" w:rsidP="00CF21C3">
      <w:pPr>
        <w:jc w:val="center"/>
        <w:rPr>
          <w:b/>
          <w:bCs/>
          <w:sz w:val="32"/>
          <w:szCs w:val="32"/>
          <w:lang w:eastAsia="zh-CN"/>
        </w:rPr>
      </w:pPr>
      <w:r>
        <w:rPr>
          <w:rFonts w:hint="eastAsia"/>
          <w:b/>
          <w:bCs/>
          <w:sz w:val="32"/>
          <w:szCs w:val="32"/>
          <w:lang w:eastAsia="zh-CN"/>
        </w:rPr>
        <w:t>陈可轩</w:t>
      </w:r>
      <w:r>
        <w:rPr>
          <w:rFonts w:hint="eastAsia"/>
          <w:b/>
          <w:bCs/>
          <w:sz w:val="32"/>
          <w:szCs w:val="32"/>
          <w:lang w:eastAsia="zh-CN"/>
        </w:rPr>
        <w:t>1</w:t>
      </w:r>
      <w:r>
        <w:rPr>
          <w:b/>
          <w:bCs/>
          <w:sz w:val="32"/>
          <w:szCs w:val="32"/>
          <w:lang w:eastAsia="zh-CN"/>
        </w:rPr>
        <w:t>930026012</w:t>
      </w:r>
    </w:p>
    <w:p w14:paraId="510644B2" w14:textId="3BCD9067" w:rsidR="008E5953" w:rsidRDefault="00862356" w:rsidP="00CF21C3">
      <w:pPr>
        <w:jc w:val="center"/>
        <w:rPr>
          <w:b/>
          <w:bCs/>
          <w:sz w:val="32"/>
          <w:szCs w:val="32"/>
          <w:lang w:eastAsia="zh-CN"/>
        </w:rPr>
      </w:pPr>
      <w:proofErr w:type="gramStart"/>
      <w:r>
        <w:rPr>
          <w:rFonts w:hint="eastAsia"/>
          <w:b/>
          <w:bCs/>
          <w:sz w:val="32"/>
          <w:szCs w:val="32"/>
          <w:lang w:eastAsia="zh-CN"/>
        </w:rPr>
        <w:t>戴靓</w:t>
      </w:r>
      <w:proofErr w:type="gramEnd"/>
      <w:r>
        <w:rPr>
          <w:rFonts w:hint="eastAsia"/>
          <w:b/>
          <w:bCs/>
          <w:sz w:val="32"/>
          <w:szCs w:val="32"/>
          <w:lang w:eastAsia="zh-CN"/>
        </w:rPr>
        <w:t>1</w:t>
      </w:r>
      <w:r>
        <w:rPr>
          <w:b/>
          <w:bCs/>
          <w:sz w:val="32"/>
          <w:szCs w:val="32"/>
          <w:lang w:eastAsia="zh-CN"/>
        </w:rPr>
        <w:t>930026020</w:t>
      </w:r>
    </w:p>
    <w:p w14:paraId="788648F6" w14:textId="391B2DA0" w:rsidR="008E5953" w:rsidRDefault="00862356" w:rsidP="00CF21C3">
      <w:pPr>
        <w:jc w:val="center"/>
        <w:rPr>
          <w:b/>
          <w:bCs/>
          <w:sz w:val="32"/>
          <w:szCs w:val="32"/>
        </w:rPr>
      </w:pPr>
      <w:proofErr w:type="gramStart"/>
      <w:r>
        <w:rPr>
          <w:rFonts w:hint="eastAsia"/>
          <w:b/>
          <w:bCs/>
          <w:sz w:val="32"/>
          <w:szCs w:val="32"/>
          <w:lang w:eastAsia="zh-CN"/>
        </w:rPr>
        <w:t>李涵</w:t>
      </w:r>
      <w:proofErr w:type="gramEnd"/>
      <w:r w:rsidR="002F0D3D">
        <w:rPr>
          <w:rFonts w:hint="eastAsia"/>
          <w:b/>
          <w:bCs/>
          <w:sz w:val="32"/>
          <w:szCs w:val="32"/>
          <w:lang w:eastAsia="zh-CN"/>
        </w:rPr>
        <w:t>1</w:t>
      </w:r>
      <w:r w:rsidR="002F0D3D">
        <w:rPr>
          <w:b/>
          <w:bCs/>
          <w:sz w:val="32"/>
          <w:szCs w:val="32"/>
          <w:lang w:eastAsia="zh-CN"/>
        </w:rPr>
        <w:t>930026064</w:t>
      </w:r>
    </w:p>
    <w:p w14:paraId="52A9FF93" w14:textId="65B7D69D" w:rsidR="008E5953" w:rsidRPr="00DD3FFB" w:rsidRDefault="00862356" w:rsidP="00CF21C3">
      <w:pPr>
        <w:jc w:val="center"/>
        <w:rPr>
          <w:b/>
          <w:bCs/>
          <w:sz w:val="32"/>
          <w:szCs w:val="32"/>
          <w:lang w:val="en-GB" w:eastAsia="zh-CN"/>
        </w:rPr>
      </w:pPr>
      <w:r>
        <w:rPr>
          <w:rFonts w:hint="eastAsia"/>
          <w:b/>
          <w:bCs/>
          <w:sz w:val="32"/>
          <w:szCs w:val="32"/>
          <w:lang w:eastAsia="zh-CN"/>
        </w:rPr>
        <w:t>齐子瞻</w:t>
      </w:r>
      <w:r w:rsidR="002F0D3D">
        <w:rPr>
          <w:rFonts w:hint="eastAsia"/>
          <w:b/>
          <w:bCs/>
          <w:sz w:val="32"/>
          <w:szCs w:val="32"/>
          <w:lang w:eastAsia="zh-CN"/>
        </w:rPr>
        <w:t>1</w:t>
      </w:r>
      <w:r w:rsidR="002F0D3D">
        <w:rPr>
          <w:b/>
          <w:bCs/>
          <w:sz w:val="32"/>
          <w:szCs w:val="32"/>
          <w:lang w:eastAsia="zh-CN"/>
        </w:rPr>
        <w:t>930026109</w:t>
      </w:r>
    </w:p>
    <w:p w14:paraId="5EBE8E21" w14:textId="7928493A" w:rsidR="00194B30" w:rsidRDefault="00862356" w:rsidP="00CF21C3">
      <w:pPr>
        <w:jc w:val="center"/>
        <w:rPr>
          <w:b/>
          <w:bCs/>
          <w:sz w:val="32"/>
          <w:szCs w:val="32"/>
        </w:rPr>
      </w:pPr>
      <w:r>
        <w:rPr>
          <w:rFonts w:hint="eastAsia"/>
          <w:b/>
          <w:bCs/>
          <w:sz w:val="32"/>
          <w:szCs w:val="32"/>
          <w:lang w:eastAsia="zh-CN"/>
        </w:rPr>
        <w:t>吴越</w:t>
      </w:r>
      <w:r w:rsidR="005F6108">
        <w:rPr>
          <w:rFonts w:hint="eastAsia"/>
          <w:b/>
          <w:bCs/>
          <w:sz w:val="32"/>
          <w:szCs w:val="32"/>
          <w:lang w:eastAsia="zh-CN"/>
        </w:rPr>
        <w:t>1</w:t>
      </w:r>
      <w:r w:rsidR="005F6108">
        <w:rPr>
          <w:b/>
          <w:bCs/>
          <w:sz w:val="32"/>
          <w:szCs w:val="32"/>
          <w:lang w:eastAsia="zh-CN"/>
        </w:rPr>
        <w:t>930001085</w:t>
      </w:r>
    </w:p>
    <w:p w14:paraId="4F5F7F20" w14:textId="77777777" w:rsidR="008E5953" w:rsidRDefault="008E5953" w:rsidP="00CF21C3">
      <w:pPr>
        <w:jc w:val="center"/>
        <w:rPr>
          <w:b/>
          <w:bCs/>
          <w:sz w:val="32"/>
          <w:szCs w:val="32"/>
        </w:rPr>
      </w:pPr>
    </w:p>
    <w:p w14:paraId="1D9CC120" w14:textId="77777777" w:rsidR="00535619" w:rsidRDefault="00535619" w:rsidP="00CF21C3">
      <w:pPr>
        <w:jc w:val="center"/>
        <w:rPr>
          <w:b/>
          <w:bCs/>
          <w:sz w:val="32"/>
          <w:szCs w:val="32"/>
        </w:rPr>
      </w:pPr>
    </w:p>
    <w:p w14:paraId="21A99B94" w14:textId="77777777" w:rsidR="008E5953" w:rsidRDefault="008E5953" w:rsidP="00CF21C3">
      <w:pPr>
        <w:jc w:val="center"/>
        <w:rPr>
          <w:b/>
          <w:bCs/>
          <w:sz w:val="32"/>
          <w:szCs w:val="32"/>
        </w:rPr>
      </w:pPr>
    </w:p>
    <w:p w14:paraId="02C24407" w14:textId="77777777" w:rsidR="008E5953" w:rsidRDefault="008E5953" w:rsidP="00CF21C3">
      <w:pPr>
        <w:jc w:val="center"/>
        <w:rPr>
          <w:b/>
          <w:bCs/>
          <w:sz w:val="32"/>
          <w:szCs w:val="32"/>
        </w:rPr>
      </w:pPr>
    </w:p>
    <w:p w14:paraId="71B86A0D" w14:textId="77777777" w:rsidR="008E5953" w:rsidRDefault="008E5953" w:rsidP="00CF21C3">
      <w:pPr>
        <w:jc w:val="center"/>
        <w:rPr>
          <w:b/>
          <w:bCs/>
          <w:sz w:val="32"/>
          <w:szCs w:val="32"/>
        </w:rPr>
      </w:pPr>
      <w:r>
        <w:rPr>
          <w:b/>
          <w:bCs/>
          <w:sz w:val="32"/>
          <w:szCs w:val="32"/>
        </w:rPr>
        <w:t>Computer Science and Technology Program</w:t>
      </w:r>
    </w:p>
    <w:p w14:paraId="4AC966B1" w14:textId="77777777" w:rsidR="008E5953" w:rsidRDefault="008E5953" w:rsidP="00CF21C3">
      <w:pPr>
        <w:jc w:val="center"/>
        <w:rPr>
          <w:b/>
          <w:bCs/>
          <w:sz w:val="32"/>
          <w:szCs w:val="32"/>
        </w:rPr>
      </w:pPr>
    </w:p>
    <w:p w14:paraId="2B756959" w14:textId="77777777" w:rsidR="008E5953" w:rsidRPr="00AD7A09" w:rsidRDefault="008E5953" w:rsidP="00CF21C3">
      <w:pPr>
        <w:jc w:val="center"/>
        <w:rPr>
          <w:b/>
          <w:bCs/>
          <w:sz w:val="32"/>
          <w:szCs w:val="32"/>
        </w:rPr>
      </w:pPr>
      <w:r>
        <w:rPr>
          <w:b/>
          <w:bCs/>
          <w:sz w:val="32"/>
          <w:szCs w:val="32"/>
        </w:rPr>
        <w:t>United International College</w:t>
      </w:r>
    </w:p>
    <w:p w14:paraId="52573507" w14:textId="77777777"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14:paraId="774BFFDF" w14:textId="77777777">
        <w:trPr>
          <w:cantSplit/>
          <w:trHeight w:val="400"/>
        </w:trPr>
        <w:tc>
          <w:tcPr>
            <w:tcW w:w="1620" w:type="dxa"/>
            <w:shd w:val="clear" w:color="auto" w:fill="D9D9D9"/>
            <w:vAlign w:val="bottom"/>
          </w:tcPr>
          <w:p w14:paraId="769A2222" w14:textId="77777777" w:rsidR="0007256D" w:rsidRPr="00E55F58" w:rsidRDefault="00225068" w:rsidP="00861DA6">
            <w:pPr>
              <w:pStyle w:val="a6"/>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14:paraId="121C7554" w14:textId="77777777" w:rsidR="0007256D" w:rsidRPr="00E55F58" w:rsidRDefault="0007256D" w:rsidP="00861DA6">
            <w:pPr>
              <w:pStyle w:val="a6"/>
              <w:rPr>
                <w:rFonts w:cs="Arial"/>
                <w:b/>
                <w:i/>
                <w:szCs w:val="20"/>
              </w:rPr>
            </w:pPr>
            <w:r w:rsidRPr="00E55F58">
              <w:rPr>
                <w:rFonts w:cs="Arial"/>
                <w:b/>
                <w:i/>
                <w:szCs w:val="20"/>
              </w:rPr>
              <w:t>Changed By</w:t>
            </w:r>
          </w:p>
        </w:tc>
        <w:tc>
          <w:tcPr>
            <w:tcW w:w="1198" w:type="dxa"/>
            <w:shd w:val="clear" w:color="auto" w:fill="D9D9D9"/>
            <w:vAlign w:val="bottom"/>
          </w:tcPr>
          <w:p w14:paraId="68CDDE78" w14:textId="77777777" w:rsidR="0007256D" w:rsidRPr="00E55F58" w:rsidRDefault="0007256D" w:rsidP="00861DA6">
            <w:pPr>
              <w:pStyle w:val="a6"/>
              <w:rPr>
                <w:rFonts w:cs="Arial"/>
                <w:b/>
                <w:i/>
                <w:szCs w:val="20"/>
              </w:rPr>
            </w:pPr>
            <w:r w:rsidRPr="00E55F58">
              <w:rPr>
                <w:rFonts w:cs="Arial"/>
                <w:b/>
                <w:i/>
                <w:szCs w:val="20"/>
              </w:rPr>
              <w:t>Version</w:t>
            </w:r>
          </w:p>
        </w:tc>
        <w:tc>
          <w:tcPr>
            <w:tcW w:w="5092" w:type="dxa"/>
            <w:shd w:val="clear" w:color="auto" w:fill="D9D9D9"/>
            <w:vAlign w:val="bottom"/>
          </w:tcPr>
          <w:p w14:paraId="3CDCA252" w14:textId="77777777" w:rsidR="0007256D" w:rsidRPr="00E55F58" w:rsidRDefault="0007256D" w:rsidP="00861DA6">
            <w:pPr>
              <w:pStyle w:val="a6"/>
              <w:rPr>
                <w:rFonts w:cs="Arial"/>
                <w:b/>
                <w:i/>
                <w:szCs w:val="20"/>
              </w:rPr>
            </w:pPr>
            <w:r w:rsidRPr="00E55F58">
              <w:rPr>
                <w:rFonts w:cs="Arial"/>
                <w:b/>
                <w:i/>
                <w:szCs w:val="20"/>
              </w:rPr>
              <w:t>Change Description</w:t>
            </w:r>
          </w:p>
        </w:tc>
      </w:tr>
      <w:tr w:rsidR="005C4640" w:rsidRPr="00E61AEC" w14:paraId="5D61D63F" w14:textId="77777777">
        <w:trPr>
          <w:cantSplit/>
          <w:trHeight w:val="400"/>
        </w:trPr>
        <w:tc>
          <w:tcPr>
            <w:tcW w:w="1620" w:type="dxa"/>
            <w:vAlign w:val="bottom"/>
          </w:tcPr>
          <w:p w14:paraId="39A41748" w14:textId="4AB0241C" w:rsidR="005C4640" w:rsidRPr="00E55F58" w:rsidRDefault="005C4640" w:rsidP="005C4640">
            <w:pPr>
              <w:pStyle w:val="a6"/>
              <w:rPr>
                <w:rFonts w:cs="Arial"/>
                <w:i/>
                <w:sz w:val="18"/>
                <w:szCs w:val="18"/>
              </w:rPr>
            </w:pPr>
            <w:r>
              <w:rPr>
                <w:rFonts w:cs="Arial"/>
                <w:i/>
                <w:sz w:val="18"/>
                <w:szCs w:val="18"/>
              </w:rPr>
              <w:t>01/07/2012</w:t>
            </w:r>
          </w:p>
        </w:tc>
        <w:tc>
          <w:tcPr>
            <w:tcW w:w="1630" w:type="dxa"/>
            <w:vAlign w:val="bottom"/>
          </w:tcPr>
          <w:p w14:paraId="671DF600" w14:textId="053CC9DE" w:rsidR="005C4640" w:rsidRPr="00E55F58" w:rsidRDefault="005C4640" w:rsidP="005C4640">
            <w:pPr>
              <w:pStyle w:val="a6"/>
              <w:rPr>
                <w:rFonts w:cs="Arial"/>
                <w:i/>
                <w:sz w:val="18"/>
                <w:szCs w:val="18"/>
              </w:rPr>
            </w:pPr>
            <w:r>
              <w:rPr>
                <w:rFonts w:cs="Arial"/>
                <w:i/>
                <w:sz w:val="18"/>
                <w:szCs w:val="18"/>
              </w:rPr>
              <w:t>Lisa Lee</w:t>
            </w:r>
          </w:p>
        </w:tc>
        <w:tc>
          <w:tcPr>
            <w:tcW w:w="1198" w:type="dxa"/>
            <w:vAlign w:val="bottom"/>
          </w:tcPr>
          <w:p w14:paraId="03735DD5" w14:textId="3FA85DD6" w:rsidR="005C4640" w:rsidRPr="00E55F58" w:rsidRDefault="005C4640" w:rsidP="005C4640">
            <w:pPr>
              <w:pStyle w:val="a6"/>
              <w:rPr>
                <w:rFonts w:cs="Arial"/>
                <w:i/>
                <w:sz w:val="18"/>
                <w:szCs w:val="18"/>
              </w:rPr>
            </w:pPr>
            <w:r>
              <w:rPr>
                <w:rFonts w:cs="Arial"/>
                <w:i/>
                <w:sz w:val="18"/>
                <w:szCs w:val="18"/>
              </w:rPr>
              <w:t>1.0</w:t>
            </w:r>
          </w:p>
        </w:tc>
        <w:tc>
          <w:tcPr>
            <w:tcW w:w="5092" w:type="dxa"/>
            <w:vAlign w:val="bottom"/>
          </w:tcPr>
          <w:p w14:paraId="7BE36335" w14:textId="4D8A2852" w:rsidR="005C4640" w:rsidRPr="00E55F58" w:rsidRDefault="005C4640" w:rsidP="005C4640">
            <w:pPr>
              <w:pStyle w:val="a6"/>
              <w:rPr>
                <w:rFonts w:cs="Arial"/>
                <w:i/>
                <w:sz w:val="18"/>
                <w:szCs w:val="18"/>
              </w:rPr>
            </w:pPr>
            <w:r>
              <w:rPr>
                <w:rFonts w:cs="Arial"/>
                <w:i/>
                <w:sz w:val="18"/>
                <w:szCs w:val="18"/>
              </w:rPr>
              <w:t>Prepared Document</w:t>
            </w:r>
          </w:p>
        </w:tc>
      </w:tr>
      <w:tr w:rsidR="005C4640" w:rsidRPr="00E61AEC" w14:paraId="332D72ED" w14:textId="77777777">
        <w:trPr>
          <w:cantSplit/>
          <w:trHeight w:val="415"/>
        </w:trPr>
        <w:tc>
          <w:tcPr>
            <w:tcW w:w="1620" w:type="dxa"/>
            <w:vAlign w:val="bottom"/>
          </w:tcPr>
          <w:p w14:paraId="0D65219B" w14:textId="41A5DB7C" w:rsidR="005C4640" w:rsidRPr="00C51A5F" w:rsidRDefault="005C4640" w:rsidP="005C4640">
            <w:pPr>
              <w:pStyle w:val="a6"/>
              <w:rPr>
                <w:rFonts w:cs="Arial"/>
                <w:sz w:val="18"/>
                <w:szCs w:val="18"/>
              </w:rPr>
            </w:pPr>
            <w:r w:rsidRPr="00E55F58">
              <w:rPr>
                <w:rFonts w:cs="Arial"/>
                <w:i/>
                <w:sz w:val="18"/>
                <w:szCs w:val="18"/>
              </w:rPr>
              <w:t>0</w:t>
            </w:r>
            <w:r>
              <w:rPr>
                <w:rFonts w:cs="Arial"/>
                <w:i/>
                <w:sz w:val="18"/>
                <w:szCs w:val="18"/>
              </w:rPr>
              <w:t>5</w:t>
            </w:r>
            <w:r w:rsidRPr="00E55F58">
              <w:rPr>
                <w:rFonts w:cs="Arial"/>
                <w:i/>
                <w:sz w:val="18"/>
                <w:szCs w:val="18"/>
              </w:rPr>
              <w:t>/0</w:t>
            </w:r>
            <w:r>
              <w:rPr>
                <w:rFonts w:cs="Arial"/>
                <w:i/>
                <w:sz w:val="18"/>
                <w:szCs w:val="18"/>
              </w:rPr>
              <w:t>9</w:t>
            </w:r>
            <w:r w:rsidRPr="00E55F58">
              <w:rPr>
                <w:rFonts w:cs="Arial"/>
                <w:i/>
                <w:sz w:val="18"/>
                <w:szCs w:val="18"/>
              </w:rPr>
              <w:t>/20</w:t>
            </w:r>
            <w:r>
              <w:rPr>
                <w:rFonts w:cs="Arial"/>
                <w:i/>
                <w:sz w:val="18"/>
                <w:szCs w:val="18"/>
              </w:rPr>
              <w:t>21</w:t>
            </w:r>
          </w:p>
        </w:tc>
        <w:tc>
          <w:tcPr>
            <w:tcW w:w="1630" w:type="dxa"/>
            <w:vAlign w:val="bottom"/>
          </w:tcPr>
          <w:p w14:paraId="7BC6EE4D" w14:textId="01ECE99E" w:rsidR="005C4640" w:rsidRPr="00C51A5F" w:rsidRDefault="005C4640" w:rsidP="005C4640">
            <w:pPr>
              <w:pStyle w:val="a6"/>
              <w:rPr>
                <w:rFonts w:cs="Arial"/>
                <w:sz w:val="18"/>
                <w:szCs w:val="18"/>
              </w:rPr>
            </w:pPr>
            <w:r>
              <w:rPr>
                <w:rFonts w:cs="Arial"/>
                <w:i/>
                <w:sz w:val="18"/>
                <w:szCs w:val="18"/>
              </w:rPr>
              <w:t>All group members</w:t>
            </w:r>
          </w:p>
        </w:tc>
        <w:tc>
          <w:tcPr>
            <w:tcW w:w="1198" w:type="dxa"/>
            <w:vAlign w:val="bottom"/>
          </w:tcPr>
          <w:p w14:paraId="19B10C9E" w14:textId="696E3AA8" w:rsidR="005C4640" w:rsidRPr="00C51A5F" w:rsidRDefault="005C4640" w:rsidP="005C4640">
            <w:pPr>
              <w:pStyle w:val="a6"/>
              <w:rPr>
                <w:rFonts w:cs="Arial"/>
                <w:sz w:val="18"/>
                <w:szCs w:val="18"/>
                <w:lang w:eastAsia="zh-CN"/>
              </w:rPr>
            </w:pPr>
            <w:r>
              <w:rPr>
                <w:rFonts w:cs="Arial"/>
                <w:i/>
                <w:sz w:val="18"/>
                <w:szCs w:val="18"/>
              </w:rPr>
              <w:t>2</w:t>
            </w:r>
            <w:r w:rsidRPr="00E55F58">
              <w:rPr>
                <w:rFonts w:cs="Arial"/>
                <w:i/>
                <w:sz w:val="18"/>
                <w:szCs w:val="18"/>
              </w:rPr>
              <w:t>.0</w:t>
            </w:r>
          </w:p>
        </w:tc>
        <w:tc>
          <w:tcPr>
            <w:tcW w:w="5092" w:type="dxa"/>
            <w:vAlign w:val="bottom"/>
          </w:tcPr>
          <w:p w14:paraId="383DBAA1" w14:textId="2C1E8D95" w:rsidR="005C4640" w:rsidRPr="00D55A70" w:rsidRDefault="005C4640" w:rsidP="005C4640">
            <w:pPr>
              <w:pStyle w:val="a6"/>
              <w:rPr>
                <w:rFonts w:cs="Arial"/>
                <w:i/>
                <w:sz w:val="18"/>
                <w:szCs w:val="18"/>
              </w:rPr>
            </w:pPr>
            <w:r w:rsidRPr="00E55F58">
              <w:rPr>
                <w:rFonts w:cs="Arial"/>
                <w:i/>
                <w:sz w:val="18"/>
                <w:szCs w:val="18"/>
              </w:rPr>
              <w:t xml:space="preserve">Prepared </w:t>
            </w:r>
            <w:r>
              <w:rPr>
                <w:rFonts w:cs="Arial" w:hint="eastAsia"/>
                <w:i/>
                <w:sz w:val="18"/>
                <w:szCs w:val="18"/>
                <w:lang w:eastAsia="zh-CN"/>
              </w:rPr>
              <w:t>basic</w:t>
            </w:r>
            <w:r>
              <w:rPr>
                <w:rFonts w:cs="Arial"/>
                <w:i/>
                <w:sz w:val="18"/>
                <w:szCs w:val="18"/>
              </w:rPr>
              <w:t xml:space="preserve"> </w:t>
            </w:r>
            <w:r>
              <w:rPr>
                <w:rFonts w:cs="Arial" w:hint="eastAsia"/>
                <w:i/>
                <w:sz w:val="18"/>
                <w:szCs w:val="18"/>
                <w:lang w:eastAsia="zh-CN"/>
              </w:rPr>
              <w:t>information</w:t>
            </w:r>
          </w:p>
        </w:tc>
      </w:tr>
      <w:tr w:rsidR="005C4640" w:rsidRPr="00E61AEC" w14:paraId="63D1A923" w14:textId="77777777">
        <w:trPr>
          <w:cantSplit/>
          <w:trHeight w:val="415"/>
        </w:trPr>
        <w:tc>
          <w:tcPr>
            <w:tcW w:w="1620" w:type="dxa"/>
            <w:vAlign w:val="bottom"/>
          </w:tcPr>
          <w:p w14:paraId="719ED007" w14:textId="48AB4F39" w:rsidR="005C4640" w:rsidRPr="00C51A5F" w:rsidRDefault="005C4640" w:rsidP="005C4640">
            <w:pPr>
              <w:pStyle w:val="a6"/>
              <w:rPr>
                <w:rFonts w:cs="Arial"/>
                <w:sz w:val="18"/>
                <w:szCs w:val="18"/>
              </w:rPr>
            </w:pPr>
            <w:r w:rsidRPr="00E55F58">
              <w:rPr>
                <w:rFonts w:cs="Arial"/>
                <w:i/>
                <w:sz w:val="18"/>
                <w:szCs w:val="18"/>
              </w:rPr>
              <w:t>0</w:t>
            </w:r>
            <w:r>
              <w:rPr>
                <w:rFonts w:cs="Arial"/>
                <w:i/>
                <w:sz w:val="18"/>
                <w:szCs w:val="18"/>
              </w:rPr>
              <w:t>6</w:t>
            </w:r>
            <w:r w:rsidRPr="00E55F58">
              <w:rPr>
                <w:rFonts w:cs="Arial"/>
                <w:i/>
                <w:sz w:val="18"/>
                <w:szCs w:val="18"/>
              </w:rPr>
              <w:t>/0</w:t>
            </w:r>
            <w:r>
              <w:rPr>
                <w:rFonts w:cs="Arial"/>
                <w:i/>
                <w:sz w:val="18"/>
                <w:szCs w:val="18"/>
              </w:rPr>
              <w:t>1</w:t>
            </w:r>
            <w:r w:rsidRPr="00E55F58">
              <w:rPr>
                <w:rFonts w:cs="Arial"/>
                <w:i/>
                <w:sz w:val="18"/>
                <w:szCs w:val="18"/>
              </w:rPr>
              <w:t>/20</w:t>
            </w:r>
            <w:r>
              <w:rPr>
                <w:rFonts w:cs="Arial"/>
                <w:i/>
                <w:sz w:val="18"/>
                <w:szCs w:val="18"/>
              </w:rPr>
              <w:t>21</w:t>
            </w:r>
          </w:p>
        </w:tc>
        <w:tc>
          <w:tcPr>
            <w:tcW w:w="1630" w:type="dxa"/>
            <w:vAlign w:val="bottom"/>
          </w:tcPr>
          <w:p w14:paraId="749F85E4" w14:textId="6F0B2987" w:rsidR="005C4640" w:rsidRPr="005C4640" w:rsidRDefault="005C4640" w:rsidP="005C4640">
            <w:pPr>
              <w:pStyle w:val="a6"/>
              <w:rPr>
                <w:rFonts w:cs="Arial"/>
                <w:i/>
                <w:sz w:val="18"/>
                <w:szCs w:val="18"/>
              </w:rPr>
            </w:pPr>
            <w:r w:rsidRPr="005C4640">
              <w:rPr>
                <w:rFonts w:cs="Arial"/>
                <w:i/>
                <w:sz w:val="18"/>
                <w:szCs w:val="18"/>
              </w:rPr>
              <w:t>All group members</w:t>
            </w:r>
          </w:p>
        </w:tc>
        <w:tc>
          <w:tcPr>
            <w:tcW w:w="1198" w:type="dxa"/>
            <w:vAlign w:val="bottom"/>
          </w:tcPr>
          <w:p w14:paraId="26E064A8" w14:textId="0CF4E108" w:rsidR="005C4640" w:rsidRPr="005C4640" w:rsidRDefault="005C4640" w:rsidP="005C4640">
            <w:pPr>
              <w:pStyle w:val="a6"/>
              <w:rPr>
                <w:rFonts w:cs="Arial"/>
                <w:i/>
                <w:sz w:val="18"/>
                <w:szCs w:val="18"/>
              </w:rPr>
            </w:pPr>
            <w:r w:rsidRPr="005C4640">
              <w:rPr>
                <w:rFonts w:cs="Arial"/>
                <w:i/>
                <w:sz w:val="18"/>
                <w:szCs w:val="18"/>
                <w:lang w:eastAsia="zh-CN"/>
              </w:rPr>
              <w:t>3.0</w:t>
            </w:r>
          </w:p>
        </w:tc>
        <w:tc>
          <w:tcPr>
            <w:tcW w:w="5092" w:type="dxa"/>
            <w:vAlign w:val="bottom"/>
          </w:tcPr>
          <w:p w14:paraId="09823902" w14:textId="6563ABB4" w:rsidR="005C4640" w:rsidRPr="00C51A5F" w:rsidRDefault="005C4640" w:rsidP="005C4640">
            <w:pPr>
              <w:pStyle w:val="a6"/>
              <w:rPr>
                <w:rFonts w:cs="Arial"/>
                <w:sz w:val="18"/>
                <w:szCs w:val="18"/>
              </w:rPr>
            </w:pPr>
            <w:r w:rsidRPr="00D55A70">
              <w:rPr>
                <w:rFonts w:cs="Arial"/>
                <w:i/>
                <w:sz w:val="18"/>
                <w:szCs w:val="18"/>
              </w:rPr>
              <w:t>Change some graphs and some introduction</w:t>
            </w:r>
          </w:p>
        </w:tc>
      </w:tr>
      <w:tr w:rsidR="005C4640" w:rsidRPr="00E61AEC" w14:paraId="1C9AD236" w14:textId="77777777">
        <w:trPr>
          <w:cantSplit/>
          <w:trHeight w:val="415"/>
        </w:trPr>
        <w:tc>
          <w:tcPr>
            <w:tcW w:w="1620" w:type="dxa"/>
            <w:vAlign w:val="bottom"/>
          </w:tcPr>
          <w:p w14:paraId="7D529261" w14:textId="77777777" w:rsidR="005C4640" w:rsidRPr="00C51A5F" w:rsidRDefault="005C4640" w:rsidP="005C4640">
            <w:pPr>
              <w:pStyle w:val="a6"/>
              <w:rPr>
                <w:rFonts w:cs="Arial"/>
                <w:sz w:val="18"/>
                <w:szCs w:val="18"/>
              </w:rPr>
            </w:pPr>
          </w:p>
        </w:tc>
        <w:tc>
          <w:tcPr>
            <w:tcW w:w="1630" w:type="dxa"/>
            <w:vAlign w:val="bottom"/>
          </w:tcPr>
          <w:p w14:paraId="63C69E4E" w14:textId="77777777" w:rsidR="005C4640" w:rsidRPr="00C51A5F" w:rsidRDefault="005C4640" w:rsidP="005C4640">
            <w:pPr>
              <w:pStyle w:val="a6"/>
              <w:rPr>
                <w:rFonts w:cs="Arial"/>
                <w:sz w:val="18"/>
                <w:szCs w:val="18"/>
              </w:rPr>
            </w:pPr>
          </w:p>
        </w:tc>
        <w:tc>
          <w:tcPr>
            <w:tcW w:w="1198" w:type="dxa"/>
            <w:vAlign w:val="bottom"/>
          </w:tcPr>
          <w:p w14:paraId="55B3F4F8" w14:textId="77777777" w:rsidR="005C4640" w:rsidRPr="00C51A5F" w:rsidRDefault="005C4640" w:rsidP="005C4640">
            <w:pPr>
              <w:pStyle w:val="a6"/>
              <w:rPr>
                <w:rFonts w:cs="Arial"/>
                <w:sz w:val="18"/>
                <w:szCs w:val="18"/>
              </w:rPr>
            </w:pPr>
          </w:p>
        </w:tc>
        <w:tc>
          <w:tcPr>
            <w:tcW w:w="5092" w:type="dxa"/>
            <w:vAlign w:val="bottom"/>
          </w:tcPr>
          <w:p w14:paraId="73C9B7BD" w14:textId="77777777" w:rsidR="005C4640" w:rsidRPr="00C51A5F" w:rsidRDefault="005C4640" w:rsidP="005C4640">
            <w:pPr>
              <w:pStyle w:val="a6"/>
              <w:rPr>
                <w:rFonts w:cs="Arial"/>
                <w:sz w:val="18"/>
                <w:szCs w:val="18"/>
              </w:rPr>
            </w:pPr>
          </w:p>
        </w:tc>
      </w:tr>
      <w:tr w:rsidR="005C4640" w:rsidRPr="00E61AEC" w14:paraId="7EDFB669" w14:textId="77777777">
        <w:trPr>
          <w:cantSplit/>
          <w:trHeight w:val="415"/>
        </w:trPr>
        <w:tc>
          <w:tcPr>
            <w:tcW w:w="1620" w:type="dxa"/>
            <w:vAlign w:val="bottom"/>
          </w:tcPr>
          <w:p w14:paraId="7A7F2187" w14:textId="77777777" w:rsidR="005C4640" w:rsidRPr="00C51A5F" w:rsidRDefault="005C4640" w:rsidP="005C4640">
            <w:pPr>
              <w:pStyle w:val="a6"/>
              <w:rPr>
                <w:rFonts w:cs="Arial"/>
                <w:sz w:val="18"/>
                <w:szCs w:val="18"/>
              </w:rPr>
            </w:pPr>
          </w:p>
        </w:tc>
        <w:tc>
          <w:tcPr>
            <w:tcW w:w="1630" w:type="dxa"/>
            <w:vAlign w:val="bottom"/>
          </w:tcPr>
          <w:p w14:paraId="7A3635EB" w14:textId="77777777" w:rsidR="005C4640" w:rsidRPr="00C51A5F" w:rsidRDefault="005C4640" w:rsidP="005C4640">
            <w:pPr>
              <w:pStyle w:val="a6"/>
              <w:rPr>
                <w:rFonts w:cs="Arial"/>
                <w:sz w:val="18"/>
                <w:szCs w:val="18"/>
              </w:rPr>
            </w:pPr>
          </w:p>
        </w:tc>
        <w:tc>
          <w:tcPr>
            <w:tcW w:w="1198" w:type="dxa"/>
            <w:vAlign w:val="bottom"/>
          </w:tcPr>
          <w:p w14:paraId="0CBF7E92" w14:textId="77777777" w:rsidR="005C4640" w:rsidRPr="00C51A5F" w:rsidRDefault="005C4640" w:rsidP="005C4640">
            <w:pPr>
              <w:pStyle w:val="a6"/>
              <w:rPr>
                <w:rFonts w:cs="Arial"/>
                <w:sz w:val="18"/>
                <w:szCs w:val="18"/>
              </w:rPr>
            </w:pPr>
          </w:p>
        </w:tc>
        <w:tc>
          <w:tcPr>
            <w:tcW w:w="5092" w:type="dxa"/>
            <w:vAlign w:val="bottom"/>
          </w:tcPr>
          <w:p w14:paraId="296766CE" w14:textId="77777777" w:rsidR="005C4640" w:rsidRPr="00C51A5F" w:rsidRDefault="005C4640" w:rsidP="005C4640">
            <w:pPr>
              <w:pStyle w:val="a6"/>
              <w:rPr>
                <w:rFonts w:cs="Arial"/>
                <w:sz w:val="18"/>
                <w:szCs w:val="18"/>
              </w:rPr>
            </w:pPr>
          </w:p>
        </w:tc>
      </w:tr>
      <w:tr w:rsidR="005C4640" w:rsidRPr="00E61AEC" w14:paraId="43A188AC" w14:textId="77777777">
        <w:trPr>
          <w:cantSplit/>
          <w:trHeight w:val="415"/>
        </w:trPr>
        <w:tc>
          <w:tcPr>
            <w:tcW w:w="1620" w:type="dxa"/>
            <w:vAlign w:val="bottom"/>
          </w:tcPr>
          <w:p w14:paraId="6765E895" w14:textId="77777777" w:rsidR="005C4640" w:rsidRPr="00C51A5F" w:rsidRDefault="005C4640" w:rsidP="005C4640">
            <w:pPr>
              <w:pStyle w:val="a6"/>
              <w:rPr>
                <w:rFonts w:cs="Arial"/>
                <w:sz w:val="18"/>
                <w:szCs w:val="18"/>
              </w:rPr>
            </w:pPr>
          </w:p>
        </w:tc>
        <w:tc>
          <w:tcPr>
            <w:tcW w:w="1630" w:type="dxa"/>
            <w:vAlign w:val="bottom"/>
          </w:tcPr>
          <w:p w14:paraId="4B988182" w14:textId="77777777" w:rsidR="005C4640" w:rsidRPr="00C51A5F" w:rsidRDefault="005C4640" w:rsidP="005C4640">
            <w:pPr>
              <w:pStyle w:val="a6"/>
              <w:rPr>
                <w:rFonts w:cs="Arial"/>
                <w:sz w:val="18"/>
                <w:szCs w:val="18"/>
              </w:rPr>
            </w:pPr>
          </w:p>
        </w:tc>
        <w:tc>
          <w:tcPr>
            <w:tcW w:w="1198" w:type="dxa"/>
            <w:vAlign w:val="bottom"/>
          </w:tcPr>
          <w:p w14:paraId="34AD28DA" w14:textId="77777777" w:rsidR="005C4640" w:rsidRPr="00C51A5F" w:rsidRDefault="005C4640" w:rsidP="005C4640">
            <w:pPr>
              <w:pStyle w:val="a6"/>
              <w:rPr>
                <w:rFonts w:cs="Arial"/>
                <w:sz w:val="18"/>
                <w:szCs w:val="18"/>
              </w:rPr>
            </w:pPr>
          </w:p>
        </w:tc>
        <w:tc>
          <w:tcPr>
            <w:tcW w:w="5092" w:type="dxa"/>
            <w:vAlign w:val="bottom"/>
          </w:tcPr>
          <w:p w14:paraId="7204F7C1" w14:textId="77777777" w:rsidR="005C4640" w:rsidRPr="00C51A5F" w:rsidRDefault="005C4640" w:rsidP="005C4640">
            <w:pPr>
              <w:pStyle w:val="a6"/>
              <w:rPr>
                <w:rFonts w:cs="Arial"/>
                <w:sz w:val="18"/>
                <w:szCs w:val="18"/>
              </w:rPr>
            </w:pPr>
          </w:p>
        </w:tc>
      </w:tr>
      <w:tr w:rsidR="005C4640" w:rsidRPr="00E61AEC" w14:paraId="5CD220FF" w14:textId="77777777">
        <w:trPr>
          <w:cantSplit/>
          <w:trHeight w:val="415"/>
        </w:trPr>
        <w:tc>
          <w:tcPr>
            <w:tcW w:w="1620" w:type="dxa"/>
            <w:vAlign w:val="bottom"/>
          </w:tcPr>
          <w:p w14:paraId="2704F525" w14:textId="77777777" w:rsidR="005C4640" w:rsidRPr="00C51A5F" w:rsidRDefault="005C4640" w:rsidP="005C4640">
            <w:pPr>
              <w:pStyle w:val="a6"/>
              <w:rPr>
                <w:rFonts w:cs="Arial"/>
                <w:sz w:val="18"/>
                <w:szCs w:val="18"/>
              </w:rPr>
            </w:pPr>
          </w:p>
        </w:tc>
        <w:tc>
          <w:tcPr>
            <w:tcW w:w="1630" w:type="dxa"/>
            <w:vAlign w:val="bottom"/>
          </w:tcPr>
          <w:p w14:paraId="043D4AF0" w14:textId="77777777" w:rsidR="005C4640" w:rsidRPr="00C51A5F" w:rsidRDefault="005C4640" w:rsidP="005C4640">
            <w:pPr>
              <w:pStyle w:val="a6"/>
              <w:rPr>
                <w:rFonts w:cs="Arial"/>
                <w:sz w:val="18"/>
                <w:szCs w:val="18"/>
              </w:rPr>
            </w:pPr>
          </w:p>
        </w:tc>
        <w:tc>
          <w:tcPr>
            <w:tcW w:w="1198" w:type="dxa"/>
            <w:vAlign w:val="bottom"/>
          </w:tcPr>
          <w:p w14:paraId="3E707908" w14:textId="77777777" w:rsidR="005C4640" w:rsidRPr="00C51A5F" w:rsidRDefault="005C4640" w:rsidP="005C4640">
            <w:pPr>
              <w:pStyle w:val="a6"/>
              <w:rPr>
                <w:rFonts w:cs="Arial"/>
                <w:sz w:val="18"/>
                <w:szCs w:val="18"/>
              </w:rPr>
            </w:pPr>
          </w:p>
        </w:tc>
        <w:tc>
          <w:tcPr>
            <w:tcW w:w="5092" w:type="dxa"/>
            <w:vAlign w:val="bottom"/>
          </w:tcPr>
          <w:p w14:paraId="7BE0094F" w14:textId="77777777" w:rsidR="005C4640" w:rsidRPr="00C51A5F" w:rsidRDefault="005C4640" w:rsidP="005C4640">
            <w:pPr>
              <w:pStyle w:val="a6"/>
              <w:rPr>
                <w:rFonts w:cs="Arial"/>
                <w:sz w:val="18"/>
                <w:szCs w:val="18"/>
              </w:rPr>
            </w:pPr>
          </w:p>
        </w:tc>
      </w:tr>
      <w:tr w:rsidR="005C4640" w:rsidRPr="00E61AEC" w14:paraId="782CEACF" w14:textId="77777777">
        <w:trPr>
          <w:cantSplit/>
          <w:trHeight w:val="415"/>
        </w:trPr>
        <w:tc>
          <w:tcPr>
            <w:tcW w:w="1620" w:type="dxa"/>
            <w:vAlign w:val="bottom"/>
          </w:tcPr>
          <w:p w14:paraId="0448B5E0" w14:textId="77777777" w:rsidR="005C4640" w:rsidRPr="00C51A5F" w:rsidRDefault="005C4640" w:rsidP="005C4640">
            <w:pPr>
              <w:pStyle w:val="a6"/>
              <w:rPr>
                <w:rFonts w:cs="Arial"/>
                <w:sz w:val="18"/>
                <w:szCs w:val="18"/>
              </w:rPr>
            </w:pPr>
          </w:p>
        </w:tc>
        <w:tc>
          <w:tcPr>
            <w:tcW w:w="1630" w:type="dxa"/>
            <w:vAlign w:val="bottom"/>
          </w:tcPr>
          <w:p w14:paraId="747600AE" w14:textId="77777777" w:rsidR="005C4640" w:rsidRPr="00C51A5F" w:rsidRDefault="005C4640" w:rsidP="005C4640">
            <w:pPr>
              <w:pStyle w:val="a6"/>
              <w:rPr>
                <w:rFonts w:cs="Arial"/>
                <w:sz w:val="18"/>
                <w:szCs w:val="18"/>
              </w:rPr>
            </w:pPr>
          </w:p>
        </w:tc>
        <w:tc>
          <w:tcPr>
            <w:tcW w:w="1198" w:type="dxa"/>
            <w:vAlign w:val="bottom"/>
          </w:tcPr>
          <w:p w14:paraId="6E04F6CA" w14:textId="77777777" w:rsidR="005C4640" w:rsidRPr="00C51A5F" w:rsidRDefault="005C4640" w:rsidP="005C4640">
            <w:pPr>
              <w:pStyle w:val="a6"/>
              <w:rPr>
                <w:rFonts w:cs="Arial"/>
                <w:sz w:val="18"/>
                <w:szCs w:val="18"/>
              </w:rPr>
            </w:pPr>
          </w:p>
        </w:tc>
        <w:tc>
          <w:tcPr>
            <w:tcW w:w="5092" w:type="dxa"/>
            <w:vAlign w:val="bottom"/>
          </w:tcPr>
          <w:p w14:paraId="4F7C8CA8" w14:textId="77777777" w:rsidR="005C4640" w:rsidRPr="00C51A5F" w:rsidRDefault="005C4640" w:rsidP="005C4640">
            <w:pPr>
              <w:pStyle w:val="a6"/>
              <w:rPr>
                <w:rFonts w:cs="Arial"/>
                <w:sz w:val="18"/>
                <w:szCs w:val="18"/>
              </w:rPr>
            </w:pPr>
          </w:p>
        </w:tc>
      </w:tr>
      <w:tr w:rsidR="005C4640" w:rsidRPr="00E61AEC" w14:paraId="50B5DF6D" w14:textId="77777777">
        <w:trPr>
          <w:cantSplit/>
          <w:trHeight w:val="415"/>
        </w:trPr>
        <w:tc>
          <w:tcPr>
            <w:tcW w:w="1620" w:type="dxa"/>
            <w:vAlign w:val="bottom"/>
          </w:tcPr>
          <w:p w14:paraId="6E3908F9" w14:textId="77777777" w:rsidR="005C4640" w:rsidRPr="00C51A5F" w:rsidRDefault="005C4640" w:rsidP="005C4640">
            <w:pPr>
              <w:pStyle w:val="a6"/>
              <w:rPr>
                <w:rFonts w:cs="Arial"/>
                <w:sz w:val="18"/>
                <w:szCs w:val="18"/>
              </w:rPr>
            </w:pPr>
          </w:p>
        </w:tc>
        <w:tc>
          <w:tcPr>
            <w:tcW w:w="1630" w:type="dxa"/>
            <w:vAlign w:val="bottom"/>
          </w:tcPr>
          <w:p w14:paraId="1D1A2960" w14:textId="77777777" w:rsidR="005C4640" w:rsidRPr="00C51A5F" w:rsidRDefault="005C4640" w:rsidP="005C4640">
            <w:pPr>
              <w:pStyle w:val="a6"/>
              <w:rPr>
                <w:rFonts w:cs="Arial"/>
                <w:sz w:val="18"/>
                <w:szCs w:val="18"/>
              </w:rPr>
            </w:pPr>
          </w:p>
        </w:tc>
        <w:tc>
          <w:tcPr>
            <w:tcW w:w="1198" w:type="dxa"/>
            <w:vAlign w:val="bottom"/>
          </w:tcPr>
          <w:p w14:paraId="0FB21787" w14:textId="77777777" w:rsidR="005C4640" w:rsidRPr="00C51A5F" w:rsidRDefault="005C4640" w:rsidP="005C4640">
            <w:pPr>
              <w:pStyle w:val="a6"/>
              <w:rPr>
                <w:rFonts w:cs="Arial"/>
                <w:sz w:val="18"/>
                <w:szCs w:val="18"/>
              </w:rPr>
            </w:pPr>
          </w:p>
        </w:tc>
        <w:tc>
          <w:tcPr>
            <w:tcW w:w="5092" w:type="dxa"/>
            <w:vAlign w:val="bottom"/>
          </w:tcPr>
          <w:p w14:paraId="3E3D4CBE" w14:textId="77777777" w:rsidR="005C4640" w:rsidRPr="00C51A5F" w:rsidRDefault="005C4640" w:rsidP="005C4640">
            <w:pPr>
              <w:pStyle w:val="a6"/>
              <w:rPr>
                <w:rFonts w:cs="Arial"/>
                <w:sz w:val="18"/>
                <w:szCs w:val="18"/>
              </w:rPr>
            </w:pPr>
          </w:p>
        </w:tc>
      </w:tr>
      <w:tr w:rsidR="005C4640" w:rsidRPr="00E61AEC" w14:paraId="5466F6C4" w14:textId="77777777">
        <w:trPr>
          <w:cantSplit/>
          <w:trHeight w:val="415"/>
        </w:trPr>
        <w:tc>
          <w:tcPr>
            <w:tcW w:w="1620" w:type="dxa"/>
            <w:vAlign w:val="bottom"/>
          </w:tcPr>
          <w:p w14:paraId="6C494099" w14:textId="77777777" w:rsidR="005C4640" w:rsidRPr="00C51A5F" w:rsidRDefault="005C4640" w:rsidP="005C4640">
            <w:pPr>
              <w:pStyle w:val="a6"/>
              <w:rPr>
                <w:rFonts w:cs="Arial"/>
                <w:sz w:val="18"/>
                <w:szCs w:val="18"/>
              </w:rPr>
            </w:pPr>
          </w:p>
        </w:tc>
        <w:tc>
          <w:tcPr>
            <w:tcW w:w="1630" w:type="dxa"/>
            <w:vAlign w:val="bottom"/>
          </w:tcPr>
          <w:p w14:paraId="51400BEB" w14:textId="77777777" w:rsidR="005C4640" w:rsidRPr="00C51A5F" w:rsidRDefault="005C4640" w:rsidP="005C4640">
            <w:pPr>
              <w:pStyle w:val="a6"/>
              <w:rPr>
                <w:rFonts w:cs="Arial"/>
                <w:sz w:val="18"/>
                <w:szCs w:val="18"/>
              </w:rPr>
            </w:pPr>
          </w:p>
        </w:tc>
        <w:tc>
          <w:tcPr>
            <w:tcW w:w="1198" w:type="dxa"/>
            <w:vAlign w:val="bottom"/>
          </w:tcPr>
          <w:p w14:paraId="21160439" w14:textId="77777777" w:rsidR="005C4640" w:rsidRPr="00C51A5F" w:rsidRDefault="005C4640" w:rsidP="005C4640">
            <w:pPr>
              <w:pStyle w:val="a6"/>
              <w:rPr>
                <w:rFonts w:cs="Arial"/>
                <w:sz w:val="18"/>
                <w:szCs w:val="18"/>
              </w:rPr>
            </w:pPr>
          </w:p>
        </w:tc>
        <w:tc>
          <w:tcPr>
            <w:tcW w:w="5092" w:type="dxa"/>
            <w:vAlign w:val="bottom"/>
          </w:tcPr>
          <w:p w14:paraId="64ACCDFB" w14:textId="77777777" w:rsidR="005C4640" w:rsidRPr="00C51A5F" w:rsidRDefault="005C4640" w:rsidP="005C4640">
            <w:pPr>
              <w:pStyle w:val="a6"/>
              <w:rPr>
                <w:rFonts w:cs="Arial"/>
                <w:sz w:val="18"/>
                <w:szCs w:val="18"/>
              </w:rPr>
            </w:pPr>
          </w:p>
        </w:tc>
      </w:tr>
    </w:tbl>
    <w:p w14:paraId="0D159C37" w14:textId="77777777" w:rsidR="004B7569" w:rsidRDefault="005E6596" w:rsidP="00A81EB1">
      <w:pPr>
        <w:pStyle w:val="StyleHeading1Before0pt"/>
      </w:pPr>
      <w:bookmarkStart w:id="2" w:name="_Toc219115350"/>
      <w:bookmarkStart w:id="3" w:name="_Toc219117894"/>
      <w:bookmarkStart w:id="4" w:name="_Toc394839008"/>
      <w:r>
        <w:lastRenderedPageBreak/>
        <w:t>Table of Contents</w:t>
      </w:r>
      <w:bookmarkEnd w:id="2"/>
      <w:bookmarkEnd w:id="3"/>
      <w:bookmarkEnd w:id="4"/>
    </w:p>
    <w:p w14:paraId="1116A9BF" w14:textId="77777777"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a7"/>
          </w:rPr>
          <w:t>1.</w:t>
        </w:r>
        <w:r w:rsidR="00E81BDC">
          <w:rPr>
            <w:rFonts w:asciiTheme="minorHAnsi" w:hAnsiTheme="minorHAnsi" w:cstheme="minorBidi"/>
            <w:b w:val="0"/>
            <w:caps w:val="0"/>
            <w:sz w:val="22"/>
            <w:szCs w:val="22"/>
            <w:lang w:eastAsia="zh-CN"/>
          </w:rPr>
          <w:tab/>
        </w:r>
        <w:r w:rsidR="00E81BDC" w:rsidRPr="00BE7957">
          <w:rPr>
            <w:rStyle w:val="a7"/>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14:paraId="2D7ACDF8" w14:textId="77777777" w:rsidR="00E81BDC" w:rsidRDefault="004D3D44">
      <w:pPr>
        <w:pStyle w:val="TOC1"/>
        <w:rPr>
          <w:rFonts w:asciiTheme="minorHAnsi" w:hAnsiTheme="minorHAnsi" w:cstheme="minorBidi"/>
          <w:b w:val="0"/>
          <w:caps w:val="0"/>
          <w:sz w:val="22"/>
          <w:szCs w:val="22"/>
          <w:lang w:eastAsia="zh-CN"/>
        </w:rPr>
      </w:pPr>
      <w:hyperlink w:anchor="_Toc394839008" w:history="1">
        <w:r w:rsidR="00E81BDC" w:rsidRPr="00BE7957">
          <w:rPr>
            <w:rStyle w:val="a7"/>
          </w:rPr>
          <w:t>2.</w:t>
        </w:r>
        <w:r w:rsidR="00E81BDC">
          <w:rPr>
            <w:rFonts w:asciiTheme="minorHAnsi" w:hAnsiTheme="minorHAnsi" w:cstheme="minorBidi"/>
            <w:b w:val="0"/>
            <w:caps w:val="0"/>
            <w:sz w:val="22"/>
            <w:szCs w:val="22"/>
            <w:lang w:eastAsia="zh-CN"/>
          </w:rPr>
          <w:tab/>
        </w:r>
        <w:r w:rsidR="00E81BDC" w:rsidRPr="00BE7957">
          <w:rPr>
            <w:rStyle w:val="a7"/>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14:paraId="5B3C64CE" w14:textId="77777777" w:rsidR="00E81BDC" w:rsidRDefault="004D3D44">
      <w:pPr>
        <w:pStyle w:val="TOC1"/>
        <w:rPr>
          <w:rFonts w:asciiTheme="minorHAnsi" w:hAnsiTheme="minorHAnsi" w:cstheme="minorBidi"/>
          <w:b w:val="0"/>
          <w:caps w:val="0"/>
          <w:sz w:val="22"/>
          <w:szCs w:val="22"/>
          <w:lang w:eastAsia="zh-CN"/>
        </w:rPr>
      </w:pPr>
      <w:hyperlink w:anchor="_Toc394839009" w:history="1">
        <w:r w:rsidR="00E81BDC" w:rsidRPr="00BE7957">
          <w:rPr>
            <w:rStyle w:val="a7"/>
          </w:rPr>
          <w:t>3.</w:t>
        </w:r>
        <w:r w:rsidR="00E81BDC">
          <w:rPr>
            <w:rFonts w:asciiTheme="minorHAnsi" w:hAnsiTheme="minorHAnsi" w:cstheme="minorBidi"/>
            <w:b w:val="0"/>
            <w:caps w:val="0"/>
            <w:sz w:val="22"/>
            <w:szCs w:val="22"/>
            <w:lang w:eastAsia="zh-CN"/>
          </w:rPr>
          <w:tab/>
        </w:r>
        <w:r w:rsidR="00E81BDC" w:rsidRPr="00BE7957">
          <w:rPr>
            <w:rStyle w:val="a7"/>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14:paraId="36F41824" w14:textId="77777777" w:rsidR="00E81BDC" w:rsidRDefault="004D3D44">
      <w:pPr>
        <w:pStyle w:val="TOC1"/>
        <w:rPr>
          <w:rFonts w:asciiTheme="minorHAnsi" w:hAnsiTheme="minorHAnsi" w:cstheme="minorBidi"/>
          <w:b w:val="0"/>
          <w:caps w:val="0"/>
          <w:sz w:val="22"/>
          <w:szCs w:val="22"/>
          <w:lang w:eastAsia="zh-CN"/>
        </w:rPr>
      </w:pPr>
      <w:hyperlink w:anchor="_Toc394839010" w:history="1">
        <w:r w:rsidR="00E81BDC" w:rsidRPr="00BE7957">
          <w:rPr>
            <w:rStyle w:val="a7"/>
          </w:rPr>
          <w:t>4.</w:t>
        </w:r>
        <w:r w:rsidR="00E81BDC">
          <w:rPr>
            <w:rFonts w:asciiTheme="minorHAnsi" w:hAnsiTheme="minorHAnsi" w:cstheme="minorBidi"/>
            <w:b w:val="0"/>
            <w:caps w:val="0"/>
            <w:sz w:val="22"/>
            <w:szCs w:val="22"/>
            <w:lang w:eastAsia="zh-CN"/>
          </w:rPr>
          <w:tab/>
        </w:r>
        <w:r w:rsidR="00E81BDC" w:rsidRPr="00BE7957">
          <w:rPr>
            <w:rStyle w:val="a7"/>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14:paraId="4D4EE6BB" w14:textId="77777777" w:rsidR="00E81BDC" w:rsidRDefault="004D3D44">
      <w:pPr>
        <w:pStyle w:val="TOC2"/>
        <w:rPr>
          <w:rFonts w:asciiTheme="minorHAnsi" w:hAnsiTheme="minorHAnsi" w:cstheme="minorBidi"/>
          <w:noProof/>
          <w:sz w:val="22"/>
          <w:szCs w:val="22"/>
          <w:lang w:eastAsia="zh-CN"/>
        </w:rPr>
      </w:pPr>
      <w:hyperlink w:anchor="_Toc394839011" w:history="1">
        <w:r w:rsidR="00E81BDC" w:rsidRPr="00BE7957">
          <w:rPr>
            <w:rStyle w:val="a7"/>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a7"/>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66F682FA" w14:textId="77777777" w:rsidR="00E81BDC" w:rsidRDefault="004D3D44">
      <w:pPr>
        <w:pStyle w:val="TOC2"/>
        <w:rPr>
          <w:rFonts w:asciiTheme="minorHAnsi" w:hAnsiTheme="minorHAnsi" w:cstheme="minorBidi"/>
          <w:noProof/>
          <w:sz w:val="22"/>
          <w:szCs w:val="22"/>
          <w:lang w:eastAsia="zh-CN"/>
        </w:rPr>
      </w:pPr>
      <w:hyperlink w:anchor="_Toc394839012" w:history="1">
        <w:r w:rsidR="00E81BDC" w:rsidRPr="00BE7957">
          <w:rPr>
            <w:rStyle w:val="a7"/>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a7"/>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1A0B9201" w14:textId="77777777" w:rsidR="00E81BDC" w:rsidRDefault="004D3D44">
      <w:pPr>
        <w:pStyle w:val="TOC1"/>
        <w:rPr>
          <w:rFonts w:asciiTheme="minorHAnsi" w:hAnsiTheme="minorHAnsi" w:cstheme="minorBidi"/>
          <w:b w:val="0"/>
          <w:caps w:val="0"/>
          <w:sz w:val="22"/>
          <w:szCs w:val="22"/>
          <w:lang w:eastAsia="zh-CN"/>
        </w:rPr>
      </w:pPr>
      <w:hyperlink w:anchor="_Toc394839013" w:history="1">
        <w:r w:rsidR="00E81BDC" w:rsidRPr="00BE7957">
          <w:rPr>
            <w:rStyle w:val="a7"/>
          </w:rPr>
          <w:t>5.</w:t>
        </w:r>
        <w:r w:rsidR="00E81BDC">
          <w:rPr>
            <w:rFonts w:asciiTheme="minorHAnsi" w:hAnsiTheme="minorHAnsi" w:cstheme="minorBidi"/>
            <w:b w:val="0"/>
            <w:caps w:val="0"/>
            <w:sz w:val="22"/>
            <w:szCs w:val="22"/>
            <w:lang w:eastAsia="zh-CN"/>
          </w:rPr>
          <w:tab/>
        </w:r>
        <w:r w:rsidR="00E81BDC" w:rsidRPr="00BE7957">
          <w:rPr>
            <w:rStyle w:val="a7"/>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14:paraId="48ECFA64" w14:textId="77777777" w:rsidR="00E81BDC" w:rsidRDefault="004D3D44">
      <w:pPr>
        <w:pStyle w:val="TOC2"/>
        <w:rPr>
          <w:rFonts w:asciiTheme="minorHAnsi" w:hAnsiTheme="minorHAnsi" w:cstheme="minorBidi"/>
          <w:noProof/>
          <w:sz w:val="22"/>
          <w:szCs w:val="22"/>
          <w:lang w:eastAsia="zh-CN"/>
        </w:rPr>
      </w:pPr>
      <w:hyperlink w:anchor="_Toc394839014" w:history="1">
        <w:r w:rsidR="00E81BDC" w:rsidRPr="00BE7957">
          <w:rPr>
            <w:rStyle w:val="a7"/>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a7"/>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464EB9DA" w14:textId="77777777" w:rsidR="00E81BDC" w:rsidRDefault="004D3D44">
      <w:pPr>
        <w:pStyle w:val="TOC2"/>
        <w:rPr>
          <w:rFonts w:asciiTheme="minorHAnsi" w:hAnsiTheme="minorHAnsi" w:cstheme="minorBidi"/>
          <w:noProof/>
          <w:sz w:val="22"/>
          <w:szCs w:val="22"/>
          <w:lang w:eastAsia="zh-CN"/>
        </w:rPr>
      </w:pPr>
      <w:hyperlink w:anchor="_Toc394839015" w:history="1">
        <w:r w:rsidR="00E81BDC" w:rsidRPr="00BE7957">
          <w:rPr>
            <w:rStyle w:val="a7"/>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a7"/>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553CACC5" w14:textId="77777777" w:rsidR="00E81BDC" w:rsidRDefault="004D3D44">
      <w:pPr>
        <w:pStyle w:val="TOC1"/>
        <w:rPr>
          <w:rFonts w:asciiTheme="minorHAnsi" w:hAnsiTheme="minorHAnsi" w:cstheme="minorBidi"/>
          <w:b w:val="0"/>
          <w:caps w:val="0"/>
          <w:sz w:val="22"/>
          <w:szCs w:val="22"/>
          <w:lang w:eastAsia="zh-CN"/>
        </w:rPr>
      </w:pPr>
      <w:hyperlink w:anchor="_Toc394839016" w:history="1">
        <w:r w:rsidR="00E81BDC" w:rsidRPr="00BE7957">
          <w:rPr>
            <w:rStyle w:val="a7"/>
          </w:rPr>
          <w:t>6.</w:t>
        </w:r>
        <w:r w:rsidR="00E81BDC">
          <w:rPr>
            <w:rFonts w:asciiTheme="minorHAnsi" w:hAnsiTheme="minorHAnsi" w:cstheme="minorBidi"/>
            <w:b w:val="0"/>
            <w:caps w:val="0"/>
            <w:sz w:val="22"/>
            <w:szCs w:val="22"/>
            <w:lang w:eastAsia="zh-CN"/>
          </w:rPr>
          <w:tab/>
        </w:r>
        <w:r w:rsidR="00E81BDC" w:rsidRPr="00BE7957">
          <w:rPr>
            <w:rStyle w:val="a7"/>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14:paraId="13BCF3D6" w14:textId="77777777" w:rsidR="00E81BDC" w:rsidRDefault="004D3D44">
      <w:pPr>
        <w:pStyle w:val="TOC1"/>
        <w:rPr>
          <w:rFonts w:asciiTheme="minorHAnsi" w:hAnsiTheme="minorHAnsi" w:cstheme="minorBidi"/>
          <w:b w:val="0"/>
          <w:caps w:val="0"/>
          <w:sz w:val="22"/>
          <w:szCs w:val="22"/>
          <w:lang w:eastAsia="zh-CN"/>
        </w:rPr>
      </w:pPr>
      <w:hyperlink w:anchor="_Toc394839017" w:history="1">
        <w:r w:rsidR="00E81BDC" w:rsidRPr="00BE7957">
          <w:rPr>
            <w:rStyle w:val="a7"/>
          </w:rPr>
          <w:t>7.</w:t>
        </w:r>
        <w:r w:rsidR="00E81BDC">
          <w:rPr>
            <w:rFonts w:asciiTheme="minorHAnsi" w:hAnsiTheme="minorHAnsi" w:cstheme="minorBidi"/>
            <w:b w:val="0"/>
            <w:caps w:val="0"/>
            <w:sz w:val="22"/>
            <w:szCs w:val="22"/>
            <w:lang w:eastAsia="zh-CN"/>
          </w:rPr>
          <w:tab/>
        </w:r>
        <w:r w:rsidR="00E81BDC" w:rsidRPr="00BE7957">
          <w:rPr>
            <w:rStyle w:val="a7"/>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14:paraId="52E30C4B" w14:textId="77777777" w:rsidR="00A81EB1" w:rsidRDefault="00B471B2" w:rsidP="003E3B05">
      <w:pPr>
        <w:pStyle w:val="TOC1"/>
      </w:pPr>
      <w:r>
        <w:fldChar w:fldCharType="end"/>
      </w:r>
    </w:p>
    <w:p w14:paraId="6B5B71E2" w14:textId="77777777" w:rsidR="00B95317" w:rsidRDefault="001707FB" w:rsidP="00B95317">
      <w:pPr>
        <w:pStyle w:val="StyleHeading1Before0pt"/>
      </w:pPr>
      <w:bookmarkStart w:id="5" w:name="_Toc394839009"/>
      <w:r>
        <w:lastRenderedPageBreak/>
        <w:t>Design Overview</w:t>
      </w:r>
      <w:bookmarkEnd w:id="5"/>
    </w:p>
    <w:p w14:paraId="0B9C890D" w14:textId="77777777" w:rsidR="00B95317" w:rsidRPr="00543405" w:rsidRDefault="00B95317" w:rsidP="00B95317">
      <w:pPr>
        <w:autoSpaceDE w:val="0"/>
        <w:autoSpaceDN w:val="0"/>
        <w:adjustRightInd w:val="0"/>
        <w:rPr>
          <w:rFonts w:cs="Arial"/>
          <w:color w:val="000000"/>
          <w:szCs w:val="20"/>
        </w:rPr>
      </w:pPr>
    </w:p>
    <w:p w14:paraId="2D5775AA" w14:textId="77777777" w:rsidR="000012FB" w:rsidRPr="004432DF" w:rsidRDefault="000012FB" w:rsidP="000012FB">
      <w:pPr>
        <w:autoSpaceDE w:val="0"/>
        <w:autoSpaceDN w:val="0"/>
        <w:adjustRightInd w:val="0"/>
        <w:ind w:firstLine="720"/>
        <w:rPr>
          <w:bCs/>
          <w:sz w:val="28"/>
          <w:szCs w:val="28"/>
        </w:rPr>
      </w:pPr>
      <w:r w:rsidRPr="004432DF">
        <w:rPr>
          <w:bCs/>
          <w:sz w:val="28"/>
          <w:szCs w:val="28"/>
        </w:rPr>
        <w:t>Through data visualization, we would show the changes of the number of patients who suffer from novel coronavirus and cured in countries all over the world. Some countries and regions with serious epidemic situation can be reflected by color shade and emphasis by the visualization in our group. Our project will target some news lovers or the public who still think the novel coronavirus is not important, and conclude that the novel coronavirus is serious and spread quickly, and should not be cheated by some foreign media with ulterior intentions.</w:t>
      </w:r>
    </w:p>
    <w:p w14:paraId="0F49CE9B" w14:textId="77777777" w:rsidR="000012FB" w:rsidRPr="004432DF" w:rsidRDefault="000012FB" w:rsidP="000012FB">
      <w:pPr>
        <w:autoSpaceDE w:val="0"/>
        <w:autoSpaceDN w:val="0"/>
        <w:adjustRightInd w:val="0"/>
        <w:rPr>
          <w:bCs/>
          <w:sz w:val="28"/>
          <w:szCs w:val="28"/>
        </w:rPr>
      </w:pPr>
    </w:p>
    <w:p w14:paraId="1D87CD9A" w14:textId="4EE61ED3" w:rsidR="000012FB" w:rsidRPr="004432DF" w:rsidRDefault="000012FB" w:rsidP="000012FB">
      <w:pPr>
        <w:autoSpaceDE w:val="0"/>
        <w:autoSpaceDN w:val="0"/>
        <w:adjustRightInd w:val="0"/>
        <w:ind w:firstLine="720"/>
        <w:rPr>
          <w:bCs/>
          <w:sz w:val="28"/>
          <w:szCs w:val="28"/>
        </w:rPr>
      </w:pPr>
      <w:r w:rsidRPr="004432DF">
        <w:rPr>
          <w:bCs/>
          <w:sz w:val="28"/>
          <w:szCs w:val="28"/>
        </w:rPr>
        <w:t xml:space="preserve">We will use python and related packaging such as pandas, </w:t>
      </w:r>
      <w:proofErr w:type="spellStart"/>
      <w:r w:rsidRPr="004432DF">
        <w:rPr>
          <w:bCs/>
          <w:sz w:val="28"/>
          <w:szCs w:val="28"/>
        </w:rPr>
        <w:t>numpy</w:t>
      </w:r>
      <w:proofErr w:type="spellEnd"/>
      <w:r w:rsidRPr="004432DF">
        <w:rPr>
          <w:bCs/>
          <w:sz w:val="28"/>
          <w:szCs w:val="28"/>
        </w:rPr>
        <w:t xml:space="preserve">, </w:t>
      </w:r>
      <w:proofErr w:type="spellStart"/>
      <w:r w:rsidRPr="004432DF">
        <w:rPr>
          <w:bCs/>
          <w:sz w:val="28"/>
          <w:szCs w:val="28"/>
        </w:rPr>
        <w:t>openpyxl</w:t>
      </w:r>
      <w:proofErr w:type="spellEnd"/>
      <w:r w:rsidRPr="004432DF">
        <w:rPr>
          <w:bCs/>
          <w:sz w:val="28"/>
          <w:szCs w:val="28"/>
        </w:rPr>
        <w:t xml:space="preserve">, </w:t>
      </w:r>
      <w:proofErr w:type="spellStart"/>
      <w:r w:rsidRPr="004432DF">
        <w:rPr>
          <w:bCs/>
          <w:sz w:val="28"/>
          <w:szCs w:val="28"/>
        </w:rPr>
        <w:t>xlrd</w:t>
      </w:r>
      <w:proofErr w:type="spellEnd"/>
      <w:r w:rsidRPr="004432DF">
        <w:rPr>
          <w:bCs/>
          <w:sz w:val="28"/>
          <w:szCs w:val="28"/>
        </w:rPr>
        <w:t xml:space="preserve">, </w:t>
      </w:r>
      <w:proofErr w:type="spellStart"/>
      <w:r w:rsidR="00BE10B4">
        <w:rPr>
          <w:rFonts w:ascii="Menlo" w:hAnsi="Menlo" w:cs="Menlo"/>
          <w:color w:val="000000"/>
          <w:sz w:val="26"/>
          <w:szCs w:val="26"/>
          <w:lang w:eastAsia="zh-CN"/>
        </w:rPr>
        <w:t>pyecharts</w:t>
      </w:r>
      <w:proofErr w:type="spellEnd"/>
      <w:r w:rsidR="00BE10B4">
        <w:rPr>
          <w:rFonts w:ascii="Menlo" w:hAnsi="Menlo" w:cs="Menlo"/>
          <w:color w:val="000000"/>
          <w:sz w:val="26"/>
          <w:szCs w:val="26"/>
          <w:lang w:eastAsia="zh-CN"/>
        </w:rPr>
        <w:t xml:space="preserve">, matplotlib, </w:t>
      </w:r>
      <w:proofErr w:type="spellStart"/>
      <w:r w:rsidR="00BE10B4">
        <w:rPr>
          <w:rFonts w:ascii="Menlo" w:hAnsi="Menlo" w:cs="Menlo"/>
          <w:color w:val="000000"/>
          <w:sz w:val="26"/>
          <w:szCs w:val="26"/>
          <w:lang w:eastAsia="zh-CN"/>
        </w:rPr>
        <w:t>IPython</w:t>
      </w:r>
      <w:proofErr w:type="spellEnd"/>
      <w:r w:rsidR="00BE10B4">
        <w:rPr>
          <w:rFonts w:ascii="Menlo" w:hAnsi="Menlo" w:cs="Menlo"/>
          <w:color w:val="000000"/>
          <w:sz w:val="26"/>
          <w:szCs w:val="26"/>
          <w:lang w:eastAsia="zh-CN"/>
        </w:rPr>
        <w:t xml:space="preserve">, </w:t>
      </w:r>
      <w:proofErr w:type="spellStart"/>
      <w:r w:rsidR="00BE10B4">
        <w:rPr>
          <w:rFonts w:ascii="Menlo" w:hAnsi="Menlo" w:cs="Menlo"/>
          <w:color w:val="000000"/>
          <w:sz w:val="26"/>
          <w:szCs w:val="26"/>
          <w:lang w:eastAsia="zh-CN"/>
        </w:rPr>
        <w:t>webbrowser</w:t>
      </w:r>
      <w:proofErr w:type="spellEnd"/>
      <w:r w:rsidR="00BE10B4">
        <w:rPr>
          <w:rFonts w:ascii="Menlo" w:hAnsi="Menlo" w:cs="Menlo"/>
          <w:color w:val="000000"/>
          <w:sz w:val="26"/>
          <w:szCs w:val="26"/>
          <w:lang w:eastAsia="zh-CN"/>
        </w:rPr>
        <w:t xml:space="preserve">, </w:t>
      </w:r>
      <w:proofErr w:type="spellStart"/>
      <w:r w:rsidR="00BE10B4">
        <w:rPr>
          <w:rFonts w:ascii="Menlo" w:hAnsi="Menlo" w:cs="Menlo"/>
          <w:color w:val="000000"/>
          <w:sz w:val="26"/>
          <w:szCs w:val="26"/>
          <w:lang w:eastAsia="zh-CN"/>
        </w:rPr>
        <w:t>tkinter</w:t>
      </w:r>
      <w:proofErr w:type="spellEnd"/>
      <w:r w:rsidR="00BE10B4">
        <w:rPr>
          <w:rFonts w:ascii="Menlo" w:hAnsi="Menlo" w:cs="Menlo"/>
          <w:color w:val="000000"/>
          <w:sz w:val="26"/>
          <w:szCs w:val="26"/>
          <w:lang w:eastAsia="zh-CN"/>
        </w:rPr>
        <w:t xml:space="preserve">, requests, json, folium </w:t>
      </w:r>
      <w:r w:rsidRPr="004432DF">
        <w:rPr>
          <w:bCs/>
          <w:sz w:val="28"/>
          <w:szCs w:val="28"/>
        </w:rPr>
        <w:t>and so on to finish the project, we may make changing if needed. And our groupmates will all participate in this group project.</w:t>
      </w:r>
    </w:p>
    <w:p w14:paraId="38B21A46" w14:textId="77777777" w:rsidR="00543405" w:rsidRPr="00543405" w:rsidRDefault="00543405" w:rsidP="00543405">
      <w:pPr>
        <w:autoSpaceDE w:val="0"/>
        <w:autoSpaceDN w:val="0"/>
        <w:adjustRightInd w:val="0"/>
        <w:rPr>
          <w:rFonts w:cs="Arial"/>
          <w:color w:val="000000"/>
          <w:szCs w:val="20"/>
        </w:rPr>
      </w:pPr>
    </w:p>
    <w:p w14:paraId="23A6D1AA" w14:textId="77777777" w:rsidR="00365D33" w:rsidRDefault="003D015A" w:rsidP="00365D33">
      <w:pPr>
        <w:pStyle w:val="StyleHeading1Before0pt"/>
      </w:pPr>
      <w:bookmarkStart w:id="6" w:name="_Toc394839010"/>
      <w:r>
        <w:lastRenderedPageBreak/>
        <w:t>Tools and Standards</w:t>
      </w:r>
      <w:bookmarkEnd w:id="6"/>
    </w:p>
    <w:p w14:paraId="51C62AB8" w14:textId="77777777" w:rsidR="00365D33" w:rsidRPr="00DC7427" w:rsidRDefault="003D015A" w:rsidP="00D60117">
      <w:pPr>
        <w:pStyle w:val="2"/>
        <w:rPr>
          <w:sz w:val="24"/>
        </w:rPr>
      </w:pPr>
      <w:bookmarkStart w:id="7" w:name="_Toc394839011"/>
      <w:r>
        <w:rPr>
          <w:sz w:val="24"/>
        </w:rPr>
        <w:t>Tools</w:t>
      </w:r>
      <w:bookmarkEnd w:id="7"/>
    </w:p>
    <w:p w14:paraId="1FEC0AF3" w14:textId="77777777" w:rsidR="00DD3FFB" w:rsidRPr="00E81BDC" w:rsidRDefault="00DD3FFB" w:rsidP="003D015A">
      <w:pPr>
        <w:rPr>
          <w:color w:val="000000" w:themeColor="text1"/>
        </w:rPr>
      </w:pPr>
    </w:p>
    <w:p w14:paraId="0495465C" w14:textId="591ECD66" w:rsidR="00DD3FFB" w:rsidRPr="00DD3FFB" w:rsidRDefault="00DD3FFB" w:rsidP="006B26B1">
      <w:pPr>
        <w:ind w:firstLine="720"/>
        <w:rPr>
          <w:bCs/>
          <w:sz w:val="28"/>
          <w:szCs w:val="28"/>
        </w:rPr>
      </w:pPr>
      <w:r w:rsidRPr="00DD3FFB">
        <w:rPr>
          <w:rFonts w:hint="eastAsia"/>
          <w:bCs/>
          <w:sz w:val="28"/>
          <w:szCs w:val="28"/>
        </w:rPr>
        <w:t>W</w:t>
      </w:r>
      <w:r w:rsidRPr="00DD3FFB">
        <w:rPr>
          <w:bCs/>
          <w:sz w:val="28"/>
          <w:szCs w:val="28"/>
        </w:rPr>
        <w:t xml:space="preserve">e mainly use </w:t>
      </w:r>
      <w:proofErr w:type="spellStart"/>
      <w:r w:rsidRPr="00DD3FFB">
        <w:rPr>
          <w:bCs/>
          <w:sz w:val="28"/>
          <w:szCs w:val="28"/>
        </w:rPr>
        <w:t>pycharm</w:t>
      </w:r>
      <w:proofErr w:type="spellEnd"/>
      <w:r w:rsidRPr="00DD3FFB">
        <w:rPr>
          <w:bCs/>
          <w:sz w:val="28"/>
          <w:szCs w:val="28"/>
        </w:rPr>
        <w:t xml:space="preserve"> as our tools. And we use packages such as Pandas, </w:t>
      </w:r>
      <w:proofErr w:type="spellStart"/>
      <w:r w:rsidRPr="00DD3FFB">
        <w:rPr>
          <w:bCs/>
          <w:sz w:val="28"/>
          <w:szCs w:val="28"/>
        </w:rPr>
        <w:t>X</w:t>
      </w:r>
      <w:r w:rsidRPr="00DD3FFB">
        <w:rPr>
          <w:rFonts w:hint="eastAsia"/>
          <w:bCs/>
          <w:sz w:val="28"/>
          <w:szCs w:val="28"/>
        </w:rPr>
        <w:t>lrd</w:t>
      </w:r>
      <w:proofErr w:type="spellEnd"/>
      <w:r w:rsidRPr="00DD3FFB">
        <w:rPr>
          <w:rFonts w:hint="eastAsia"/>
          <w:bCs/>
          <w:sz w:val="28"/>
          <w:szCs w:val="28"/>
        </w:rPr>
        <w:t xml:space="preserve">, </w:t>
      </w:r>
      <w:proofErr w:type="spellStart"/>
      <w:r w:rsidRPr="00DD3FFB">
        <w:rPr>
          <w:bCs/>
          <w:sz w:val="28"/>
          <w:szCs w:val="28"/>
        </w:rPr>
        <w:t>O</w:t>
      </w:r>
      <w:r w:rsidRPr="00DD3FFB">
        <w:rPr>
          <w:rFonts w:hint="eastAsia"/>
          <w:bCs/>
          <w:sz w:val="28"/>
          <w:szCs w:val="28"/>
        </w:rPr>
        <w:t>penpyxl</w:t>
      </w:r>
      <w:proofErr w:type="spellEnd"/>
      <w:r w:rsidRPr="00DD3FFB">
        <w:rPr>
          <w:bCs/>
          <w:sz w:val="28"/>
          <w:szCs w:val="28"/>
        </w:rPr>
        <w:t xml:space="preserve">, </w:t>
      </w:r>
      <w:proofErr w:type="spellStart"/>
      <w:r w:rsidRPr="00DD3FFB">
        <w:rPr>
          <w:bCs/>
          <w:sz w:val="28"/>
          <w:szCs w:val="28"/>
        </w:rPr>
        <w:t>pychars</w:t>
      </w:r>
      <w:proofErr w:type="spellEnd"/>
      <w:r w:rsidRPr="00DD3FFB">
        <w:rPr>
          <w:bCs/>
          <w:sz w:val="28"/>
          <w:szCs w:val="28"/>
        </w:rPr>
        <w:t xml:space="preserve"> for data analysis and</w:t>
      </w:r>
      <w:r w:rsidR="006B26B1">
        <w:rPr>
          <w:bCs/>
          <w:sz w:val="28"/>
          <w:szCs w:val="28"/>
        </w:rPr>
        <w:t xml:space="preserve"> </w:t>
      </w:r>
      <w:r w:rsidRPr="00DD3FFB">
        <w:rPr>
          <w:bCs/>
          <w:sz w:val="28"/>
          <w:szCs w:val="28"/>
        </w:rPr>
        <w:t>visualization.</w:t>
      </w:r>
      <w:r w:rsidR="006B26B1">
        <w:rPr>
          <w:bCs/>
          <w:sz w:val="28"/>
          <w:szCs w:val="28"/>
        </w:rPr>
        <w:t xml:space="preserve"> </w:t>
      </w:r>
      <w:r w:rsidRPr="00DD3FFB">
        <w:rPr>
          <w:bCs/>
          <w:sz w:val="28"/>
          <w:szCs w:val="28"/>
        </w:rPr>
        <w:t>Packages like matplotlib</w:t>
      </w:r>
      <w:r w:rsidR="00457660">
        <w:rPr>
          <w:bCs/>
          <w:sz w:val="28"/>
          <w:szCs w:val="28"/>
        </w:rPr>
        <w:t>,</w:t>
      </w:r>
      <w:r w:rsidR="00457660" w:rsidRPr="00457660">
        <w:rPr>
          <w:rFonts w:ascii="Menlo" w:hAnsi="Menlo" w:cs="Menlo"/>
          <w:color w:val="000000"/>
          <w:sz w:val="26"/>
          <w:szCs w:val="26"/>
          <w:lang w:eastAsia="zh-CN"/>
        </w:rPr>
        <w:t xml:space="preserve"> </w:t>
      </w:r>
      <w:proofErr w:type="spellStart"/>
      <w:r w:rsidR="00457660">
        <w:rPr>
          <w:rFonts w:ascii="Menlo" w:hAnsi="Menlo" w:cs="Menlo"/>
          <w:color w:val="000000"/>
          <w:sz w:val="26"/>
          <w:szCs w:val="26"/>
          <w:lang w:eastAsia="zh-CN"/>
        </w:rPr>
        <w:t>pyecharts</w:t>
      </w:r>
      <w:proofErr w:type="spellEnd"/>
      <w:r w:rsidR="00457660">
        <w:rPr>
          <w:rFonts w:ascii="Menlo" w:hAnsi="Menlo" w:cs="Menlo"/>
          <w:color w:val="000000"/>
          <w:sz w:val="26"/>
          <w:szCs w:val="26"/>
          <w:lang w:eastAsia="zh-CN"/>
        </w:rPr>
        <w:t xml:space="preserve">, matplotlib, </w:t>
      </w:r>
      <w:proofErr w:type="spellStart"/>
      <w:r w:rsidR="00457660">
        <w:rPr>
          <w:rFonts w:ascii="Menlo" w:hAnsi="Menlo" w:cs="Menlo"/>
          <w:color w:val="000000"/>
          <w:sz w:val="26"/>
          <w:szCs w:val="26"/>
          <w:lang w:eastAsia="zh-CN"/>
        </w:rPr>
        <w:t>IPython</w:t>
      </w:r>
      <w:proofErr w:type="spellEnd"/>
      <w:r w:rsidR="00457660">
        <w:rPr>
          <w:rFonts w:ascii="Menlo" w:hAnsi="Menlo" w:cs="Menlo"/>
          <w:color w:val="000000"/>
          <w:sz w:val="26"/>
          <w:szCs w:val="26"/>
          <w:lang w:eastAsia="zh-CN"/>
        </w:rPr>
        <w:t xml:space="preserve">, </w:t>
      </w:r>
      <w:proofErr w:type="spellStart"/>
      <w:r w:rsidR="00457660">
        <w:rPr>
          <w:rFonts w:ascii="Menlo" w:hAnsi="Menlo" w:cs="Menlo"/>
          <w:color w:val="000000"/>
          <w:sz w:val="26"/>
          <w:szCs w:val="26"/>
          <w:lang w:eastAsia="zh-CN"/>
        </w:rPr>
        <w:t>webbrowser</w:t>
      </w:r>
      <w:proofErr w:type="spellEnd"/>
      <w:r w:rsidR="00457660">
        <w:rPr>
          <w:rFonts w:ascii="Menlo" w:hAnsi="Menlo" w:cs="Menlo"/>
          <w:color w:val="000000"/>
          <w:sz w:val="26"/>
          <w:szCs w:val="26"/>
          <w:lang w:eastAsia="zh-CN"/>
        </w:rPr>
        <w:t xml:space="preserve">, </w:t>
      </w:r>
      <w:proofErr w:type="spellStart"/>
      <w:r w:rsidR="00457660">
        <w:rPr>
          <w:rFonts w:ascii="Menlo" w:hAnsi="Menlo" w:cs="Menlo"/>
          <w:color w:val="000000"/>
          <w:sz w:val="26"/>
          <w:szCs w:val="26"/>
          <w:lang w:eastAsia="zh-CN"/>
        </w:rPr>
        <w:t>tkinter</w:t>
      </w:r>
      <w:proofErr w:type="spellEnd"/>
      <w:r w:rsidR="00457660">
        <w:rPr>
          <w:rFonts w:ascii="Menlo" w:hAnsi="Menlo" w:cs="Menlo"/>
          <w:color w:val="000000"/>
          <w:sz w:val="26"/>
          <w:szCs w:val="26"/>
          <w:lang w:eastAsia="zh-CN"/>
        </w:rPr>
        <w:t>, requests, json, folium</w:t>
      </w:r>
      <w:r w:rsidRPr="00DD3FFB">
        <w:rPr>
          <w:bCs/>
          <w:sz w:val="28"/>
          <w:szCs w:val="28"/>
        </w:rPr>
        <w:t xml:space="preserve"> for data visualization.</w:t>
      </w:r>
      <w:r w:rsidR="00457660" w:rsidRPr="004432DF">
        <w:rPr>
          <w:bCs/>
          <w:sz w:val="28"/>
          <w:szCs w:val="28"/>
        </w:rPr>
        <w:t xml:space="preserve"> </w:t>
      </w:r>
    </w:p>
    <w:p w14:paraId="4F0471EE" w14:textId="77777777" w:rsidR="00D60117" w:rsidRPr="00E81BDC" w:rsidRDefault="00D60117" w:rsidP="00D60117">
      <w:pPr>
        <w:rPr>
          <w:color w:val="000000" w:themeColor="text1"/>
        </w:rPr>
      </w:pPr>
    </w:p>
    <w:p w14:paraId="78938B61" w14:textId="77777777" w:rsidR="00496759" w:rsidRDefault="003D015A" w:rsidP="00D60117">
      <w:pPr>
        <w:pStyle w:val="2"/>
        <w:rPr>
          <w:sz w:val="24"/>
        </w:rPr>
      </w:pPr>
      <w:bookmarkStart w:id="8" w:name="_Toc394839012"/>
      <w:r>
        <w:rPr>
          <w:sz w:val="24"/>
        </w:rPr>
        <w:t>Standards</w:t>
      </w:r>
      <w:bookmarkEnd w:id="8"/>
    </w:p>
    <w:p w14:paraId="32035910" w14:textId="77777777" w:rsidR="005D02AD" w:rsidRDefault="005D02AD" w:rsidP="00D60117">
      <w:pPr>
        <w:rPr>
          <w:color w:val="000000" w:themeColor="text1"/>
        </w:rPr>
      </w:pPr>
    </w:p>
    <w:p w14:paraId="43422DCD" w14:textId="77777777" w:rsidR="00DD3FFB" w:rsidRPr="00DD3FFB" w:rsidRDefault="00DD3FFB" w:rsidP="00DD3FFB">
      <w:pPr>
        <w:ind w:firstLine="720"/>
        <w:rPr>
          <w:bCs/>
          <w:sz w:val="28"/>
          <w:szCs w:val="28"/>
        </w:rPr>
      </w:pPr>
      <w:r w:rsidRPr="00DD3FFB">
        <w:rPr>
          <w:bCs/>
          <w:sz w:val="28"/>
          <w:szCs w:val="28"/>
        </w:rPr>
        <w:t xml:space="preserve">Runs on the windows platform and mac </w:t>
      </w:r>
      <w:proofErr w:type="spellStart"/>
      <w:r w:rsidRPr="00DD3FFB">
        <w:rPr>
          <w:bCs/>
          <w:sz w:val="28"/>
          <w:szCs w:val="28"/>
        </w:rPr>
        <w:t>os</w:t>
      </w:r>
      <w:proofErr w:type="spellEnd"/>
      <w:r w:rsidRPr="00DD3FFB">
        <w:rPr>
          <w:bCs/>
          <w:sz w:val="28"/>
          <w:szCs w:val="28"/>
        </w:rPr>
        <w:t>.</w:t>
      </w:r>
    </w:p>
    <w:p w14:paraId="5980F4F5" w14:textId="77777777" w:rsidR="00DD3FFB" w:rsidRDefault="00DD3FFB" w:rsidP="00D60117"/>
    <w:p w14:paraId="548059F5" w14:textId="77777777" w:rsidR="00C967B7" w:rsidRDefault="00C967B7" w:rsidP="00C967B7">
      <w:pPr>
        <w:pStyle w:val="StyleHeading1Before0pt"/>
      </w:pPr>
      <w:bookmarkStart w:id="9" w:name="_Toc394839013"/>
      <w:r>
        <w:lastRenderedPageBreak/>
        <w:t>User Interface Design</w:t>
      </w:r>
      <w:bookmarkEnd w:id="9"/>
    </w:p>
    <w:p w14:paraId="5B07DD4D" w14:textId="77777777" w:rsidR="00C967B7" w:rsidRDefault="00530A58" w:rsidP="00530A58">
      <w:pPr>
        <w:pStyle w:val="2"/>
      </w:pPr>
      <w:bookmarkStart w:id="10" w:name="_Toc394839014"/>
      <w:r>
        <w:t xml:space="preserve">Usage Scenario </w:t>
      </w:r>
      <w:r w:rsidR="00981EED">
        <w:t>1</w:t>
      </w:r>
      <w:bookmarkEnd w:id="10"/>
    </w:p>
    <w:p w14:paraId="60806D25" w14:textId="77777777" w:rsidR="00AD42B9" w:rsidRPr="00E81BDC" w:rsidRDefault="00AD42B9" w:rsidP="00530A58">
      <w:pPr>
        <w:rPr>
          <w:rFonts w:cs="Arial"/>
          <w:i/>
          <w:color w:val="000000" w:themeColor="text1"/>
          <w:szCs w:val="20"/>
        </w:rPr>
      </w:pPr>
    </w:p>
    <w:p w14:paraId="3C8553EF" w14:textId="79B87DBA" w:rsidR="00981EED" w:rsidRPr="001507FA" w:rsidRDefault="00AD42B9" w:rsidP="00AD42B9">
      <w:pPr>
        <w:ind w:firstLine="720"/>
        <w:rPr>
          <w:bCs/>
          <w:sz w:val="28"/>
          <w:szCs w:val="28"/>
        </w:rPr>
      </w:pPr>
      <w:r w:rsidRPr="001507FA">
        <w:rPr>
          <w:bCs/>
          <w:sz w:val="28"/>
          <w:szCs w:val="28"/>
        </w:rPr>
        <w:t>The final image we're going to render is going to look something like this</w:t>
      </w:r>
      <w:r w:rsidRPr="001507FA">
        <w:rPr>
          <w:bCs/>
          <w:sz w:val="28"/>
          <w:szCs w:val="28"/>
        </w:rPr>
        <w:t>：</w:t>
      </w:r>
    </w:p>
    <w:p w14:paraId="35BC51FD" w14:textId="14A235D9" w:rsidR="00AD42B9" w:rsidRPr="001507FA" w:rsidRDefault="00AD42B9" w:rsidP="00530A58">
      <w:pPr>
        <w:rPr>
          <w:bCs/>
          <w:sz w:val="28"/>
          <w:szCs w:val="28"/>
        </w:rPr>
      </w:pPr>
    </w:p>
    <w:p w14:paraId="2DF87EA1" w14:textId="12850A23" w:rsidR="00AD42B9" w:rsidRDefault="00131F30" w:rsidP="00530A58">
      <w:pPr>
        <w:rPr>
          <w:rFonts w:cs="Arial"/>
          <w:color w:val="333333"/>
          <w:szCs w:val="20"/>
          <w:shd w:val="clear" w:color="auto" w:fill="F7F8FA"/>
        </w:rPr>
      </w:pPr>
      <w:r>
        <w:rPr>
          <w:rFonts w:cs="Arial"/>
          <w:noProof/>
          <w:color w:val="333333"/>
          <w:szCs w:val="20"/>
          <w:shd w:val="clear" w:color="auto" w:fill="F7F8FA"/>
        </w:rPr>
        <w:drawing>
          <wp:inline distT="0" distB="0" distL="0" distR="0" wp14:anchorId="194C8FE0" wp14:editId="28D0164A">
            <wp:extent cx="6096000" cy="426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267200"/>
                    </a:xfrm>
                    <a:prstGeom prst="rect">
                      <a:avLst/>
                    </a:prstGeom>
                    <a:noFill/>
                    <a:ln>
                      <a:noFill/>
                    </a:ln>
                  </pic:spPr>
                </pic:pic>
              </a:graphicData>
            </a:graphic>
          </wp:inline>
        </w:drawing>
      </w:r>
    </w:p>
    <w:p w14:paraId="14E29E02" w14:textId="1D4660CF" w:rsidR="00131F30" w:rsidRDefault="00131F30" w:rsidP="00530A58">
      <w:pPr>
        <w:rPr>
          <w:rFonts w:cs="Arial"/>
          <w:color w:val="333333"/>
          <w:szCs w:val="20"/>
          <w:shd w:val="clear" w:color="auto" w:fill="F7F8FA"/>
        </w:rPr>
      </w:pPr>
      <w:r>
        <w:rPr>
          <w:rFonts w:cs="Arial"/>
          <w:noProof/>
          <w:color w:val="333333"/>
          <w:szCs w:val="20"/>
          <w:shd w:val="clear" w:color="auto" w:fill="F7F8FA"/>
        </w:rPr>
        <w:lastRenderedPageBreak/>
        <w:drawing>
          <wp:inline distT="0" distB="0" distL="0" distR="0" wp14:anchorId="71DD371D" wp14:editId="1BF190A2">
            <wp:extent cx="6096000" cy="4366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366260"/>
                    </a:xfrm>
                    <a:prstGeom prst="rect">
                      <a:avLst/>
                    </a:prstGeom>
                    <a:noFill/>
                    <a:ln>
                      <a:noFill/>
                    </a:ln>
                  </pic:spPr>
                </pic:pic>
              </a:graphicData>
            </a:graphic>
          </wp:inline>
        </w:drawing>
      </w:r>
    </w:p>
    <w:p w14:paraId="30F9DC65" w14:textId="2FFCA364" w:rsidR="00AD42B9" w:rsidRDefault="00AD42B9" w:rsidP="00530A58">
      <w:pPr>
        <w:rPr>
          <w:rFonts w:cs="Arial"/>
          <w:iCs/>
          <w:color w:val="0000FF"/>
          <w:szCs w:val="20"/>
        </w:rPr>
      </w:pPr>
    </w:p>
    <w:p w14:paraId="0A150408" w14:textId="3BFBFADC" w:rsidR="00131F30" w:rsidRDefault="00131F30" w:rsidP="00530A58">
      <w:pPr>
        <w:rPr>
          <w:rFonts w:cs="Arial"/>
          <w:iCs/>
          <w:color w:val="0000FF"/>
          <w:szCs w:val="20"/>
        </w:rPr>
      </w:pPr>
      <w:r>
        <w:rPr>
          <w:rFonts w:cs="Arial"/>
          <w:iCs/>
          <w:noProof/>
          <w:color w:val="0000FF"/>
          <w:szCs w:val="20"/>
        </w:rPr>
        <w:drawing>
          <wp:inline distT="0" distB="0" distL="0" distR="0" wp14:anchorId="6E09B8C9" wp14:editId="5AD517B9">
            <wp:extent cx="6096000" cy="3169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169920"/>
                    </a:xfrm>
                    <a:prstGeom prst="rect">
                      <a:avLst/>
                    </a:prstGeom>
                    <a:noFill/>
                    <a:ln>
                      <a:noFill/>
                    </a:ln>
                  </pic:spPr>
                </pic:pic>
              </a:graphicData>
            </a:graphic>
          </wp:inline>
        </w:drawing>
      </w:r>
    </w:p>
    <w:p w14:paraId="55449720" w14:textId="1054FDC5" w:rsidR="00AD42B9" w:rsidRPr="001507FA" w:rsidRDefault="00AD42B9" w:rsidP="00AD42B9">
      <w:pPr>
        <w:ind w:firstLine="720"/>
        <w:rPr>
          <w:bCs/>
          <w:sz w:val="28"/>
          <w:szCs w:val="28"/>
        </w:rPr>
      </w:pPr>
      <w:r w:rsidRPr="001507FA">
        <w:rPr>
          <w:bCs/>
          <w:sz w:val="28"/>
          <w:szCs w:val="28"/>
        </w:rPr>
        <w:lastRenderedPageBreak/>
        <w:t>Our image will show the national and global epidemic map over time. Users can view the epidemic data of each location on the map at each time period by moving the mouse. You can present multiple maps at the same time or only show one map over time.</w:t>
      </w:r>
      <w:r w:rsidR="000B3571" w:rsidRPr="001507FA">
        <w:rPr>
          <w:bCs/>
          <w:sz w:val="28"/>
          <w:szCs w:val="28"/>
        </w:rPr>
        <w:t xml:space="preserve"> If the map changes over time, we will provide the option to change the time or allow the map to change automatically over time, and the changes will stop when the user is looking at the map.</w:t>
      </w:r>
      <w:r w:rsidR="00C06BA9">
        <w:rPr>
          <w:bCs/>
          <w:sz w:val="28"/>
          <w:szCs w:val="28"/>
        </w:rPr>
        <w:t xml:space="preserve"> </w:t>
      </w:r>
    </w:p>
    <w:p w14:paraId="5107481F" w14:textId="77777777" w:rsidR="00AD42B9" w:rsidRPr="00AD42B9" w:rsidRDefault="00AD42B9" w:rsidP="00530A58">
      <w:pPr>
        <w:rPr>
          <w:rFonts w:cs="Arial"/>
          <w:iCs/>
          <w:color w:val="0000FF"/>
          <w:szCs w:val="20"/>
        </w:rPr>
      </w:pPr>
    </w:p>
    <w:p w14:paraId="61F1C1B4" w14:textId="77777777" w:rsidR="00981EED" w:rsidRDefault="00981EED" w:rsidP="00981EED">
      <w:pPr>
        <w:pStyle w:val="2"/>
      </w:pPr>
      <w:bookmarkStart w:id="11" w:name="_Toc394839015"/>
      <w:r>
        <w:t>Usage Scenario 2</w:t>
      </w:r>
      <w:bookmarkEnd w:id="11"/>
      <w:r>
        <w:t xml:space="preserve">   </w:t>
      </w:r>
    </w:p>
    <w:p w14:paraId="73E7910B" w14:textId="263B8E6F" w:rsidR="00C70DE7" w:rsidRDefault="00C70DE7" w:rsidP="00981EED">
      <w:pPr>
        <w:rPr>
          <w:rFonts w:cs="Arial"/>
          <w:i/>
          <w:color w:val="000000" w:themeColor="text1"/>
          <w:szCs w:val="20"/>
        </w:rPr>
      </w:pPr>
    </w:p>
    <w:p w14:paraId="27981DC6" w14:textId="663D46FE" w:rsidR="009F74E0" w:rsidRPr="001507FA" w:rsidRDefault="00C70DE7" w:rsidP="009F74E0">
      <w:pPr>
        <w:ind w:firstLine="720"/>
        <w:rPr>
          <w:bCs/>
          <w:sz w:val="28"/>
          <w:szCs w:val="28"/>
        </w:rPr>
      </w:pPr>
      <w:r w:rsidRPr="001507FA">
        <w:rPr>
          <w:bCs/>
          <w:sz w:val="28"/>
          <w:szCs w:val="28"/>
        </w:rPr>
        <w:t>The global pandemic map would look something like this</w:t>
      </w:r>
      <w:r w:rsidR="009D7DD0" w:rsidRPr="001507FA">
        <w:rPr>
          <w:bCs/>
          <w:sz w:val="28"/>
          <w:szCs w:val="28"/>
        </w:rPr>
        <w:t>. And it would be changed followed by date.</w:t>
      </w:r>
      <w:r w:rsidR="009F74E0" w:rsidRPr="009F74E0">
        <w:rPr>
          <w:bCs/>
          <w:sz w:val="28"/>
          <w:szCs w:val="28"/>
        </w:rPr>
        <w:t xml:space="preserve"> </w:t>
      </w:r>
      <w:r w:rsidR="009F74E0">
        <w:rPr>
          <w:bCs/>
          <w:sz w:val="28"/>
          <w:szCs w:val="28"/>
        </w:rPr>
        <w:t xml:space="preserve">We will also have a visual map to show </w:t>
      </w:r>
      <w:proofErr w:type="gramStart"/>
      <w:r w:rsidR="009F74E0">
        <w:rPr>
          <w:bCs/>
          <w:sz w:val="28"/>
          <w:szCs w:val="28"/>
        </w:rPr>
        <w:t>the each</w:t>
      </w:r>
      <w:proofErr w:type="gramEnd"/>
      <w:r w:rsidR="009F74E0">
        <w:rPr>
          <w:bCs/>
          <w:sz w:val="28"/>
          <w:szCs w:val="28"/>
        </w:rPr>
        <w:t xml:space="preserve"> countries changing rate.</w:t>
      </w:r>
    </w:p>
    <w:p w14:paraId="55D3FB62" w14:textId="11BAF90B" w:rsidR="00C70DE7" w:rsidRPr="001507FA" w:rsidRDefault="00C70DE7" w:rsidP="00C70DE7">
      <w:pPr>
        <w:ind w:firstLine="720"/>
        <w:rPr>
          <w:bCs/>
          <w:sz w:val="28"/>
          <w:szCs w:val="28"/>
        </w:rPr>
      </w:pPr>
    </w:p>
    <w:p w14:paraId="43BC92A4" w14:textId="533CC8DB" w:rsidR="00673321" w:rsidRDefault="00131F30" w:rsidP="00981EED">
      <w:pPr>
        <w:rPr>
          <w:rFonts w:cs="Arial"/>
          <w:i/>
          <w:color w:val="0000FF"/>
          <w:szCs w:val="20"/>
        </w:rPr>
      </w:pPr>
      <w:r>
        <w:rPr>
          <w:rFonts w:cs="Arial"/>
          <w:noProof/>
          <w:color w:val="333333"/>
          <w:szCs w:val="20"/>
          <w:shd w:val="clear" w:color="auto" w:fill="F7F8FA"/>
        </w:rPr>
        <w:drawing>
          <wp:inline distT="0" distB="0" distL="0" distR="0" wp14:anchorId="2D472562" wp14:editId="74A40410">
            <wp:extent cx="6096000" cy="3474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74720"/>
                    </a:xfrm>
                    <a:prstGeom prst="rect">
                      <a:avLst/>
                    </a:prstGeom>
                    <a:noFill/>
                    <a:ln>
                      <a:noFill/>
                    </a:ln>
                  </pic:spPr>
                </pic:pic>
              </a:graphicData>
            </a:graphic>
          </wp:inline>
        </w:drawing>
      </w:r>
    </w:p>
    <w:p w14:paraId="345268BB" w14:textId="5003FB0E" w:rsidR="00673321" w:rsidRPr="00131F30" w:rsidRDefault="00673321" w:rsidP="00981EED">
      <w:pPr>
        <w:rPr>
          <w:rFonts w:cs="Arial"/>
          <w:iCs/>
          <w:szCs w:val="20"/>
          <w:lang w:eastAsia="zh-CN"/>
        </w:rPr>
      </w:pPr>
    </w:p>
    <w:p w14:paraId="43C33448" w14:textId="50417480" w:rsidR="00131F30" w:rsidRPr="00131F30" w:rsidRDefault="00131F30" w:rsidP="00131F30">
      <w:pPr>
        <w:pStyle w:val="2"/>
        <w:numPr>
          <w:ilvl w:val="0"/>
          <w:numId w:val="0"/>
        </w:numPr>
        <w:ind w:left="720" w:hanging="720"/>
      </w:pPr>
      <w:r w:rsidRPr="00131F30">
        <w:rPr>
          <w:rFonts w:hint="eastAsia"/>
        </w:rPr>
        <w:t>5</w:t>
      </w:r>
      <w:r w:rsidRPr="00131F30">
        <w:t>.3</w:t>
      </w:r>
      <w:r w:rsidRPr="00131F30">
        <w:tab/>
        <w:t>Histograms of COVID-19 in China</w:t>
      </w:r>
    </w:p>
    <w:p w14:paraId="7A1F2E0F" w14:textId="77777777" w:rsidR="00131F30" w:rsidRPr="00131F30" w:rsidRDefault="00131F30" w:rsidP="00981EED">
      <w:pPr>
        <w:rPr>
          <w:rFonts w:cs="Arial"/>
          <w:iCs/>
          <w:szCs w:val="20"/>
          <w:lang w:eastAsia="zh-CN"/>
        </w:rPr>
      </w:pPr>
    </w:p>
    <w:p w14:paraId="7FB5BEAE" w14:textId="600F288C" w:rsidR="00131F30" w:rsidRPr="00131F30" w:rsidRDefault="00131F30" w:rsidP="00981EED">
      <w:pPr>
        <w:rPr>
          <w:rFonts w:cs="Arial"/>
          <w:iCs/>
          <w:szCs w:val="20"/>
          <w:lang w:eastAsia="zh-CN"/>
        </w:rPr>
      </w:pPr>
      <w:r>
        <w:rPr>
          <w:rFonts w:cs="Arial"/>
          <w:iCs/>
          <w:noProof/>
          <w:szCs w:val="20"/>
          <w:lang w:eastAsia="zh-CN"/>
        </w:rPr>
        <w:lastRenderedPageBreak/>
        <w:drawing>
          <wp:inline distT="0" distB="0" distL="0" distR="0" wp14:anchorId="5F990788" wp14:editId="0C1A17C9">
            <wp:extent cx="6088380" cy="36118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380" cy="3611880"/>
                    </a:xfrm>
                    <a:prstGeom prst="rect">
                      <a:avLst/>
                    </a:prstGeom>
                    <a:noFill/>
                    <a:ln>
                      <a:noFill/>
                    </a:ln>
                  </pic:spPr>
                </pic:pic>
              </a:graphicData>
            </a:graphic>
          </wp:inline>
        </w:drawing>
      </w:r>
    </w:p>
    <w:p w14:paraId="7B54FB07" w14:textId="1936F44E" w:rsidR="00131F30" w:rsidRPr="00131F30" w:rsidRDefault="00131F30" w:rsidP="00131F30">
      <w:pPr>
        <w:pStyle w:val="2"/>
        <w:numPr>
          <w:ilvl w:val="0"/>
          <w:numId w:val="0"/>
        </w:numPr>
        <w:ind w:left="720" w:hanging="720"/>
      </w:pPr>
      <w:r w:rsidRPr="00131F30">
        <w:rPr>
          <w:rFonts w:hint="eastAsia"/>
        </w:rPr>
        <w:t>5</w:t>
      </w:r>
      <w:r w:rsidRPr="00131F30">
        <w:t>.4</w:t>
      </w:r>
      <w:r w:rsidRPr="00131F30">
        <w:tab/>
        <w:t>A</w:t>
      </w:r>
      <w:r w:rsidRPr="00131F30">
        <w:rPr>
          <w:rFonts w:hint="eastAsia"/>
        </w:rPr>
        <w:t>nimation</w:t>
      </w:r>
      <w:r w:rsidRPr="00131F30">
        <w:t xml:space="preserve"> of global COVID-19 changes</w:t>
      </w:r>
    </w:p>
    <w:p w14:paraId="74EFBBCD" w14:textId="0769B6D7" w:rsidR="00131F30" w:rsidRDefault="00131F30" w:rsidP="00981EED">
      <w:pPr>
        <w:rPr>
          <w:rFonts w:cs="Arial"/>
          <w:iCs/>
          <w:szCs w:val="20"/>
          <w:lang w:eastAsia="zh-CN"/>
        </w:rPr>
      </w:pPr>
    </w:p>
    <w:p w14:paraId="7D980D2D" w14:textId="3D8D26FD" w:rsidR="00131F30" w:rsidRPr="00131F30" w:rsidRDefault="00131F30" w:rsidP="00981EED">
      <w:pPr>
        <w:rPr>
          <w:rFonts w:cs="Arial"/>
          <w:iCs/>
          <w:szCs w:val="20"/>
          <w:lang w:eastAsia="zh-CN"/>
        </w:rPr>
      </w:pPr>
      <w:r>
        <w:rPr>
          <w:rFonts w:cs="Arial"/>
          <w:iCs/>
          <w:noProof/>
          <w:szCs w:val="20"/>
          <w:lang w:eastAsia="zh-CN"/>
        </w:rPr>
        <w:drawing>
          <wp:inline distT="0" distB="0" distL="0" distR="0" wp14:anchorId="652449FC" wp14:editId="6513A426">
            <wp:extent cx="6096000" cy="35661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566160"/>
                    </a:xfrm>
                    <a:prstGeom prst="rect">
                      <a:avLst/>
                    </a:prstGeom>
                    <a:noFill/>
                    <a:ln>
                      <a:noFill/>
                    </a:ln>
                  </pic:spPr>
                </pic:pic>
              </a:graphicData>
            </a:graphic>
          </wp:inline>
        </w:drawing>
      </w:r>
    </w:p>
    <w:p w14:paraId="0EAA3C52" w14:textId="77777777" w:rsidR="00AB49E6" w:rsidRDefault="00AB49E6" w:rsidP="00AB49E6">
      <w:pPr>
        <w:pStyle w:val="StyleHeading1Before0pt"/>
      </w:pPr>
      <w:bookmarkStart w:id="12" w:name="_Toc394839016"/>
      <w:r>
        <w:lastRenderedPageBreak/>
        <w:t>Database Design</w:t>
      </w:r>
      <w:bookmarkEnd w:id="12"/>
      <w:r w:rsidR="00C54AE3">
        <w:rPr>
          <w:rFonts w:hint="eastAsia"/>
          <w:lang w:eastAsia="zh-CN"/>
        </w:rPr>
        <w:t xml:space="preserve"> (If Applicable)</w:t>
      </w:r>
    </w:p>
    <w:p w14:paraId="33D8C0F3" w14:textId="7CE78162" w:rsidR="00AB49E6" w:rsidRDefault="00AB49E6" w:rsidP="00981EED">
      <w:pPr>
        <w:rPr>
          <w:rFonts w:cs="Arial"/>
          <w:i/>
          <w:color w:val="000000" w:themeColor="text1"/>
          <w:szCs w:val="20"/>
        </w:rPr>
      </w:pPr>
    </w:p>
    <w:p w14:paraId="4B4F6225" w14:textId="637A4C7C" w:rsidR="00FA14C8" w:rsidRPr="00B57414" w:rsidRDefault="00B57414" w:rsidP="00981EED">
      <w:pPr>
        <w:rPr>
          <w:rFonts w:cs="Arial"/>
          <w:i/>
          <w:color w:val="000000" w:themeColor="text1"/>
          <w:sz w:val="30"/>
          <w:szCs w:val="30"/>
        </w:rPr>
      </w:pPr>
      <w:r w:rsidRPr="00B57414">
        <w:rPr>
          <w:rFonts w:cs="Arial"/>
          <w:i/>
          <w:noProof/>
          <w:color w:val="000000" w:themeColor="text1"/>
          <w:sz w:val="30"/>
          <w:szCs w:val="30"/>
        </w:rPr>
        <w:t>N</w:t>
      </w:r>
      <w:r w:rsidRPr="00B57414">
        <w:rPr>
          <w:rFonts w:cs="Arial" w:hint="eastAsia"/>
          <w:i/>
          <w:noProof/>
          <w:color w:val="000000" w:themeColor="text1"/>
          <w:sz w:val="30"/>
          <w:szCs w:val="30"/>
          <w:lang w:eastAsia="zh-CN"/>
        </w:rPr>
        <w:t>o</w:t>
      </w:r>
      <w:r w:rsidRPr="00B57414">
        <w:rPr>
          <w:rFonts w:cs="Arial"/>
          <w:i/>
          <w:noProof/>
          <w:color w:val="000000" w:themeColor="text1"/>
          <w:sz w:val="30"/>
          <w:szCs w:val="30"/>
        </w:rPr>
        <w:t xml:space="preserve"> database</w:t>
      </w:r>
    </w:p>
    <w:p w14:paraId="1D6EF5BC" w14:textId="77777777" w:rsidR="00673321" w:rsidRDefault="00F03ACE" w:rsidP="00673321">
      <w:pPr>
        <w:pStyle w:val="StyleHeading1Before0pt"/>
      </w:pPr>
      <w:bookmarkStart w:id="13" w:name="_Toc394839017"/>
      <w:r>
        <w:lastRenderedPageBreak/>
        <w:t>Diagrams</w:t>
      </w:r>
      <w:bookmarkEnd w:id="13"/>
    </w:p>
    <w:p w14:paraId="44D5DD67" w14:textId="77777777" w:rsidR="00673321" w:rsidRPr="00E81BDC" w:rsidRDefault="0078198A" w:rsidP="00981EED">
      <w:pPr>
        <w:rPr>
          <w:color w:val="000000" w:themeColor="text1"/>
        </w:rPr>
      </w:pPr>
      <w:r w:rsidRPr="00E81BDC">
        <w:rPr>
          <w:rFonts w:cs="Arial"/>
          <w:i/>
          <w:color w:val="000000" w:themeColor="text1"/>
          <w:szCs w:val="20"/>
        </w:rPr>
        <w:t>&lt;</w:t>
      </w:r>
      <w:r w:rsidR="002A5AEA" w:rsidRPr="00E81BDC">
        <w:rPr>
          <w:rFonts w:cs="Arial"/>
          <w:i/>
          <w:color w:val="000000" w:themeColor="text1"/>
          <w:szCs w:val="20"/>
        </w:rPr>
        <w:t>C Programming course: Control Flow diagram; Java</w:t>
      </w:r>
      <w:r w:rsidR="00293B5E" w:rsidRPr="00E81BDC">
        <w:rPr>
          <w:rFonts w:cs="Arial"/>
          <w:i/>
          <w:color w:val="000000" w:themeColor="text1"/>
          <w:szCs w:val="20"/>
        </w:rPr>
        <w:t>: Class Diagram&gt;</w:t>
      </w:r>
    </w:p>
    <w:p w14:paraId="5B9B836B" w14:textId="742791F3" w:rsidR="00981EED" w:rsidRPr="00E81BDC" w:rsidRDefault="00C96341" w:rsidP="00981EED">
      <w:pPr>
        <w:pStyle w:val="2"/>
        <w:numPr>
          <w:ilvl w:val="0"/>
          <w:numId w:val="0"/>
        </w:numPr>
        <w:ind w:left="720"/>
        <w:rPr>
          <w:color w:val="000000" w:themeColor="text1"/>
        </w:rPr>
      </w:pPr>
      <w:r>
        <w:rPr>
          <w:noProof/>
          <w:color w:val="000000" w:themeColor="text1"/>
        </w:rPr>
        <w:drawing>
          <wp:inline distT="0" distB="0" distL="0" distR="0" wp14:anchorId="7675819A" wp14:editId="20C60CE0">
            <wp:extent cx="2900087" cy="508212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1005" cy="5101257"/>
                    </a:xfrm>
                    <a:prstGeom prst="rect">
                      <a:avLst/>
                    </a:prstGeom>
                    <a:noFill/>
                    <a:ln>
                      <a:noFill/>
                    </a:ln>
                  </pic:spPr>
                </pic:pic>
              </a:graphicData>
            </a:graphic>
          </wp:inline>
        </w:drawing>
      </w:r>
      <w:r>
        <w:rPr>
          <w:noProof/>
          <w:color w:val="000000" w:themeColor="text1"/>
        </w:rPr>
        <w:drawing>
          <wp:inline distT="0" distB="0" distL="0" distR="0" wp14:anchorId="5F40DB13" wp14:editId="5FD141C8">
            <wp:extent cx="2468880" cy="58884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3804" cy="5924014"/>
                    </a:xfrm>
                    <a:prstGeom prst="rect">
                      <a:avLst/>
                    </a:prstGeom>
                    <a:noFill/>
                    <a:ln>
                      <a:noFill/>
                    </a:ln>
                  </pic:spPr>
                </pic:pic>
              </a:graphicData>
            </a:graphic>
          </wp:inline>
        </w:drawing>
      </w:r>
    </w:p>
    <w:sectPr w:rsidR="00981EED" w:rsidRPr="00E81BDC" w:rsidSect="00FB571C">
      <w:headerReference w:type="default" r:id="rId16"/>
      <w:footerReference w:type="default" r:id="rId17"/>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8A85" w14:textId="77777777" w:rsidR="004D3D44" w:rsidRDefault="004D3D44">
      <w:r>
        <w:separator/>
      </w:r>
    </w:p>
  </w:endnote>
  <w:endnote w:type="continuationSeparator" w:id="0">
    <w:p w14:paraId="409EA3B9" w14:textId="77777777" w:rsidR="004D3D44" w:rsidRDefault="004D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8FEC" w14:textId="77777777" w:rsidR="009D73B3" w:rsidRDefault="00674A48" w:rsidP="00EC41CD">
    <w:pPr>
      <w:pStyle w:val="a5"/>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14:anchorId="6A492286" wp14:editId="12BE6140">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ECD82"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NbyQEAAH4DAAAOAAAAZHJzL2Uyb0RvYy54bWysU01v2zAMvQ/YfxB0X+xkWD+MOD2k63bI&#10;tgDtdmf0YQuTRUFSYuffj1LSdOtuw3wQSJF84nukl3fTYNlBhWjQtXw+qzlTTqA0rmv596eHdzec&#10;xQROgkWnWn5Ukd+t3r5Zjr5RC+zRShUYgbjYjL7lfUq+qaooejVAnKFXjoIawwCJ3NBVMsBI6IOt&#10;FnV9VY0YpA8oVIx0e38K8lXB11qJ9E3rqBKzLafeUjlDOXf5rFZLaLoAvjfi3Ab8QxcDGEePXqDu&#10;IQHbB/MX1GBEwIg6zQQOFWpthCociM28fsXmsQevChcSJ/qLTPH/wYqvh21gRrZ8wZmDgUa0MU6x&#10;66zM6GNDCWu3DZmbmNyj36D4GZnDdQ+uU6XDp6OnsnmuqP4oyU70hL8bv6CkHNgnLDJNOgxMW+M/&#10;58Ji/chWfoZEYVOZ0PEyITUlJujyqv5wfVvTIMVzrIImg+VCH2L6pHBg2Wi5JR4FEA6bmHJzLyk5&#10;3eGDsbYsgHVsbPn7mzlB51BEa2SOFid0u7UN7AB5h8pXqL5KC7h3sqD1CuTHs53A2JNNr1t3ViiL&#10;cpJ3h/K4Dc/K0ZBLm+eFzFv0u1+qX36b1S8AAAD//wMAUEsDBBQABgAIAAAAIQDu5vp01gAAAAQB&#10;AAAPAAAAZHJzL2Rvd25yZXYueG1sTI/LTsMwEEX3SPyDNUjsqMOjBUKcCgWxZEHKB7ixsQP22Nhu&#10;a/6egU1ZHt3RvWe6dfWO7XXKc0ABl4sGmMYpqBmNgLfN88UdsFwkKukCagHfOsO6Pz3pZKvCAV/1&#10;fiyGUQnmVgqwpcSW8zxZ7WVehKiRsveQvCyEyXCV5IHKveNXTbPiXs5IC1ZGPVg9fY47L6CONX24&#10;l8E8ba6NjcNKxlv8EuL8rD4+ACu6luMx/OqTOvTktA07VJk5AfRIEbAkfQrvlzfE2z/mfcf/y/c/&#10;AAAA//8DAFBLAQItABQABgAIAAAAIQC2gziS/gAAAOEBAAATAAAAAAAAAAAAAAAAAAAAAABbQ29u&#10;dGVudF9UeXBlc10ueG1sUEsBAi0AFAAGAAgAAAAhADj9If/WAAAAlAEAAAsAAAAAAAAAAAAAAAAA&#10;LwEAAF9yZWxzLy5yZWxzUEsBAi0AFAAGAAgAAAAhAITwc1vJAQAAfgMAAA4AAAAAAAAAAAAAAAAA&#10;LgIAAGRycy9lMm9Eb2MueG1sUEsBAi0AFAAGAAgAAAAhAO7m+nTWAAAABAEAAA8AAAAAAAAAAAAA&#10;AAAAIwQAAGRycy9kb3ducmV2LnhtbFBLBQYAAAAABAAEAPMAAAAmBQAAAAA=&#10;" strokeweight="3pt"/>
          </w:pict>
        </mc:Fallback>
      </mc:AlternateContent>
    </w:r>
    <w:r w:rsidR="00D213C0">
      <w:rPr>
        <w:noProof/>
        <w:sz w:val="14"/>
        <w:lang w:eastAsia="zh-CN"/>
      </w:rPr>
      <w:drawing>
        <wp:inline distT="0" distB="0" distL="0" distR="0" wp14:anchorId="2CA57D50" wp14:editId="63C52E37">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4C7B4925" w14:textId="77777777" w:rsidR="009D73B3" w:rsidRDefault="009D73B3" w:rsidP="009702EA">
    <w:pPr>
      <w:pStyle w:val="a5"/>
      <w:tabs>
        <w:tab w:val="left" w:pos="7920"/>
      </w:tabs>
      <w:ind w:right="360"/>
      <w:jc w:val="right"/>
      <w:rPr>
        <w:sz w:val="14"/>
      </w:rPr>
    </w:pPr>
  </w:p>
  <w:p w14:paraId="30B1E663" w14:textId="77777777" w:rsidR="009D73B3" w:rsidRPr="003E4404" w:rsidRDefault="009D73B3" w:rsidP="009702EA">
    <w:pPr>
      <w:pStyle w:val="a5"/>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B53E29">
      <w:rPr>
        <w:i/>
        <w:noProof/>
      </w:rPr>
      <w:t>4</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B53E29">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4A94" w14:textId="77777777" w:rsidR="004D3D44" w:rsidRDefault="004D3D44">
      <w:r>
        <w:separator/>
      </w:r>
    </w:p>
  </w:footnote>
  <w:footnote w:type="continuationSeparator" w:id="0">
    <w:p w14:paraId="7A931572" w14:textId="77777777" w:rsidR="004D3D44" w:rsidRDefault="004D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D921" w14:textId="77777777" w:rsidR="009D73B3" w:rsidRPr="004444F2" w:rsidRDefault="0032284F" w:rsidP="00CF21C3">
    <w:pPr>
      <w:pStyle w:val="a4"/>
      <w:tabs>
        <w:tab w:val="clear" w:pos="8640"/>
        <w:tab w:val="right" w:pos="9180"/>
      </w:tabs>
      <w:rPr>
        <w:szCs w:val="20"/>
      </w:rPr>
    </w:pPr>
    <w:r>
      <w:rPr>
        <w:i/>
        <w:szCs w:val="20"/>
      </w:rPr>
      <w:t xml:space="preserve">&lt;Project Name&gt;      </w:t>
    </w:r>
    <w:r w:rsidR="009D73B3" w:rsidRPr="004444F2">
      <w:rPr>
        <w:i/>
        <w:szCs w:val="20"/>
      </w:rPr>
      <w:t xml:space="preserve">                                                                             </w:t>
    </w:r>
    <w:r>
      <w:rPr>
        <w:i/>
        <w:szCs w:val="20"/>
      </w:rPr>
      <w:t xml:space="preserve">                    &lt; Version #&gt;</w:t>
    </w:r>
  </w:p>
  <w:p w14:paraId="20709AFC" w14:textId="77777777" w:rsidR="009D73B3" w:rsidRPr="00EA6131" w:rsidRDefault="00674A48" w:rsidP="00CF21C3">
    <w:pPr>
      <w:pStyle w:val="a4"/>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14:anchorId="1686C477" wp14:editId="4B2BCC4A">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97FA8"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REygEAAH4DAAAOAAAAZHJzL2Uyb0RvYy54bWysU01v2zAMvQ/YfxB0X+x0WNcacXpI1+2Q&#10;bQHa9c7owxYmi4KkxM6/H6V8bN1uxXwQSPHxiXykF3fTYNlehWjQtXw+qzlTTqA0rmv5j6eHdzec&#10;xQROgkWnWn5Qkd8t375ZjL5RV9ijlSowInGxGX3L+5R8U1VR9GqAOEOvHAU1hgESuaGrZICR2Adb&#10;XdX1dTVikD6gUDHS7f0xyJeFX2sl0neto0rMtpxqS+UM5dzms1ouoOkC+N6IUxnwiioGMI4evVDd&#10;QwK2C+YfqsGIgBF1mgkcKtTaCFV6oG7m9V/dPPbgVemFxIn+IlP8f7Ti234TmJEtf8+Zg4FGtDZO&#10;sXlWZvSxIcDKbULuTUzu0a9R/IzM4aoH16lS4dPBU1rJqF6kZCd64t+OX1ESBnYJi0yTDgPT1vgv&#10;ObFYz9nKz5AobCoTOlwmpKbEBF1e1x8+3tY0SHGOVdBkspzoQ0yfFQ4sGy231EchhP06JmqHoGdI&#10;hjt8MNaWBbCOjaTAzZyocyiiNTJHixO67coGtoe8Q+XL4hDbC1jAnZOFrVcgP53sBMYebcJbR2ln&#10;UY7yblEeNiHT5XsaciE+LWTeoj/9gvr92yx/AQAA//8DAFBLAwQUAAYACAAAACEAk1HS9tcAAAAG&#10;AQAADwAAAGRycy9kb3ducmV2LnhtbEyPy07DMBBF90j8gzVI7KjDq4UQp0JBLFmQ8gFubOyAPTa2&#10;25q/ZxCLspxzR3fOdOvqHdvrlOeAAi4XDTCNU1AzGgFvm+eLO2C5SFTSBdQCvnWGdX960slWhQO+&#10;6v1YDKMSzK0UYEuJLed5strLvAhRI2XvIXlZaEyGqyQPVO4dv2qaJfdyRrpgZdSD1dPnuPMC6ljT&#10;h3sZzNPm2tg4LGVc4ZcQ52f18QFY0bUcl+FXn9ShJ6dt2KHKzAmgRwrRZgWM0vvbGwLbP8D7jv/X&#10;738AAAD//wMAUEsBAi0AFAAGAAgAAAAhALaDOJL+AAAA4QEAABMAAAAAAAAAAAAAAAAAAAAAAFtD&#10;b250ZW50X1R5cGVzXS54bWxQSwECLQAUAAYACAAAACEAOP0h/9YAAACUAQAACwAAAAAAAAAAAAAA&#10;AAAvAQAAX3JlbHMvLnJlbHNQSwECLQAUAAYACAAAACEAUSzURMoBAAB+AwAADgAAAAAAAAAAAAAA&#10;AAAuAgAAZHJzL2Uyb0RvYy54bWxQSwECLQAUAAYACAAAACEAk1HS9tcAAAAGAQAADwAAAAAAAAAA&#10;AAAAAAAkBAAAZHJzL2Rvd25yZXYueG1sUEsFBgAAAAAEAAQA8wAAACgFAAAAAA==&#10;" strokeweight="3pt"/>
          </w:pict>
        </mc:Fallback>
      </mc:AlternateContent>
    </w:r>
    <w:r w:rsidR="009D73B3">
      <w:tab/>
    </w:r>
    <w:r w:rsidR="009D73B3">
      <w:tab/>
    </w:r>
    <w:r w:rsidR="009D73B3">
      <w:tab/>
    </w:r>
    <w:r w:rsidR="009D73B3">
      <w:tab/>
    </w:r>
  </w:p>
  <w:p w14:paraId="1AF680C7" w14:textId="77777777" w:rsidR="009D73B3" w:rsidRDefault="009D73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17"/>
  </w:num>
  <w:num w:numId="3">
    <w:abstractNumId w:val="11"/>
  </w:num>
  <w:num w:numId="4">
    <w:abstractNumId w:val="15"/>
  </w:num>
  <w:num w:numId="5">
    <w:abstractNumId w:val="21"/>
  </w:num>
  <w:num w:numId="6">
    <w:abstractNumId w:val="3"/>
  </w:num>
  <w:num w:numId="7">
    <w:abstractNumId w:val="2"/>
  </w:num>
  <w:num w:numId="8">
    <w:abstractNumId w:val="4"/>
  </w:num>
  <w:num w:numId="9">
    <w:abstractNumId w:val="20"/>
  </w:num>
  <w:num w:numId="10">
    <w:abstractNumId w:val="12"/>
  </w:num>
  <w:num w:numId="11">
    <w:abstractNumId w:val="0"/>
  </w:num>
  <w:num w:numId="12">
    <w:abstractNumId w:val="23"/>
  </w:num>
  <w:num w:numId="13">
    <w:abstractNumId w:val="18"/>
  </w:num>
  <w:num w:numId="14">
    <w:abstractNumId w:val="10"/>
  </w:num>
  <w:num w:numId="15">
    <w:abstractNumId w:val="9"/>
  </w:num>
  <w:num w:numId="16">
    <w:abstractNumId w:val="13"/>
  </w:num>
  <w:num w:numId="17">
    <w:abstractNumId w:val="8"/>
  </w:num>
  <w:num w:numId="18">
    <w:abstractNumId w:val="7"/>
  </w:num>
  <w:num w:numId="19">
    <w:abstractNumId w:val="6"/>
  </w:num>
  <w:num w:numId="20">
    <w:abstractNumId w:val="5"/>
  </w:num>
  <w:num w:numId="21">
    <w:abstractNumId w:val="14"/>
  </w:num>
  <w:num w:numId="22">
    <w:abstractNumId w:val="1"/>
  </w:num>
  <w:num w:numId="23">
    <w:abstractNumId w:val="16"/>
  </w:num>
  <w:num w:numId="24">
    <w:abstractNumId w:val="19"/>
  </w:num>
  <w:num w:numId="25">
    <w:abstractNumId w:val="1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41D"/>
    <w:rsid w:val="000012FB"/>
    <w:rsid w:val="0000135D"/>
    <w:rsid w:val="00001403"/>
    <w:rsid w:val="00010C28"/>
    <w:rsid w:val="00015D46"/>
    <w:rsid w:val="0002352C"/>
    <w:rsid w:val="00023D10"/>
    <w:rsid w:val="00024478"/>
    <w:rsid w:val="00024E99"/>
    <w:rsid w:val="00034040"/>
    <w:rsid w:val="00036B8E"/>
    <w:rsid w:val="00043518"/>
    <w:rsid w:val="000463C4"/>
    <w:rsid w:val="00050F59"/>
    <w:rsid w:val="000547E2"/>
    <w:rsid w:val="00055587"/>
    <w:rsid w:val="00060FB2"/>
    <w:rsid w:val="000630F1"/>
    <w:rsid w:val="00065EF2"/>
    <w:rsid w:val="0007256D"/>
    <w:rsid w:val="00075E87"/>
    <w:rsid w:val="0008187E"/>
    <w:rsid w:val="00087E59"/>
    <w:rsid w:val="0009110F"/>
    <w:rsid w:val="000937BF"/>
    <w:rsid w:val="0009404B"/>
    <w:rsid w:val="0009686C"/>
    <w:rsid w:val="00097B0D"/>
    <w:rsid w:val="000B185B"/>
    <w:rsid w:val="000B3571"/>
    <w:rsid w:val="000B51F9"/>
    <w:rsid w:val="000C0BF9"/>
    <w:rsid w:val="000C3C7C"/>
    <w:rsid w:val="000D1463"/>
    <w:rsid w:val="000E20DC"/>
    <w:rsid w:val="000E2A49"/>
    <w:rsid w:val="000E51AB"/>
    <w:rsid w:val="000E6CDA"/>
    <w:rsid w:val="000F0275"/>
    <w:rsid w:val="000F628C"/>
    <w:rsid w:val="000F64D8"/>
    <w:rsid w:val="00120341"/>
    <w:rsid w:val="00122633"/>
    <w:rsid w:val="00126D35"/>
    <w:rsid w:val="00130A46"/>
    <w:rsid w:val="00131F30"/>
    <w:rsid w:val="001357A7"/>
    <w:rsid w:val="0013659B"/>
    <w:rsid w:val="00137275"/>
    <w:rsid w:val="00150186"/>
    <w:rsid w:val="001507FA"/>
    <w:rsid w:val="0015257A"/>
    <w:rsid w:val="001604E9"/>
    <w:rsid w:val="00165A32"/>
    <w:rsid w:val="001707FB"/>
    <w:rsid w:val="001728C8"/>
    <w:rsid w:val="001805D7"/>
    <w:rsid w:val="00182C6A"/>
    <w:rsid w:val="001874D1"/>
    <w:rsid w:val="001916EF"/>
    <w:rsid w:val="001928D6"/>
    <w:rsid w:val="00192963"/>
    <w:rsid w:val="00194B30"/>
    <w:rsid w:val="001A02DA"/>
    <w:rsid w:val="001C3C2F"/>
    <w:rsid w:val="001C4202"/>
    <w:rsid w:val="001C596E"/>
    <w:rsid w:val="001E380F"/>
    <w:rsid w:val="001F01E2"/>
    <w:rsid w:val="001F553A"/>
    <w:rsid w:val="001F7D37"/>
    <w:rsid w:val="00205E75"/>
    <w:rsid w:val="00207B6E"/>
    <w:rsid w:val="002123A6"/>
    <w:rsid w:val="00220D1F"/>
    <w:rsid w:val="00225068"/>
    <w:rsid w:val="00227C64"/>
    <w:rsid w:val="00230C43"/>
    <w:rsid w:val="00233D07"/>
    <w:rsid w:val="00237F47"/>
    <w:rsid w:val="00250E87"/>
    <w:rsid w:val="002604E9"/>
    <w:rsid w:val="0026141D"/>
    <w:rsid w:val="00277970"/>
    <w:rsid w:val="00283AF1"/>
    <w:rsid w:val="00287B3F"/>
    <w:rsid w:val="00293B5E"/>
    <w:rsid w:val="002948DD"/>
    <w:rsid w:val="0029612F"/>
    <w:rsid w:val="002A2BC5"/>
    <w:rsid w:val="002A44DD"/>
    <w:rsid w:val="002A5AEA"/>
    <w:rsid w:val="002B23ED"/>
    <w:rsid w:val="002C2708"/>
    <w:rsid w:val="002C6E81"/>
    <w:rsid w:val="002D0904"/>
    <w:rsid w:val="002D4886"/>
    <w:rsid w:val="002D532F"/>
    <w:rsid w:val="002E26D8"/>
    <w:rsid w:val="002F0D3D"/>
    <w:rsid w:val="002F1E77"/>
    <w:rsid w:val="002F204F"/>
    <w:rsid w:val="002F2EAE"/>
    <w:rsid w:val="003051FD"/>
    <w:rsid w:val="00305CB9"/>
    <w:rsid w:val="00314680"/>
    <w:rsid w:val="00316FC0"/>
    <w:rsid w:val="00317B63"/>
    <w:rsid w:val="0032284F"/>
    <w:rsid w:val="00322F37"/>
    <w:rsid w:val="00324010"/>
    <w:rsid w:val="00331D99"/>
    <w:rsid w:val="00332B49"/>
    <w:rsid w:val="00340AA8"/>
    <w:rsid w:val="00342A5F"/>
    <w:rsid w:val="00343FCF"/>
    <w:rsid w:val="00357A46"/>
    <w:rsid w:val="00364437"/>
    <w:rsid w:val="003658CE"/>
    <w:rsid w:val="00365D33"/>
    <w:rsid w:val="003762E3"/>
    <w:rsid w:val="00377596"/>
    <w:rsid w:val="00391DB0"/>
    <w:rsid w:val="00391E1E"/>
    <w:rsid w:val="0039437D"/>
    <w:rsid w:val="00396758"/>
    <w:rsid w:val="003A58B1"/>
    <w:rsid w:val="003C0763"/>
    <w:rsid w:val="003C73AD"/>
    <w:rsid w:val="003C7FEA"/>
    <w:rsid w:val="003D015A"/>
    <w:rsid w:val="003D3354"/>
    <w:rsid w:val="003D506B"/>
    <w:rsid w:val="003D5ED2"/>
    <w:rsid w:val="003D75B3"/>
    <w:rsid w:val="003D7F50"/>
    <w:rsid w:val="003E1422"/>
    <w:rsid w:val="003E3B05"/>
    <w:rsid w:val="003E5D29"/>
    <w:rsid w:val="003F578B"/>
    <w:rsid w:val="003F6954"/>
    <w:rsid w:val="00403773"/>
    <w:rsid w:val="00403E35"/>
    <w:rsid w:val="00405BF8"/>
    <w:rsid w:val="00411542"/>
    <w:rsid w:val="00416730"/>
    <w:rsid w:val="004174B8"/>
    <w:rsid w:val="00420DEF"/>
    <w:rsid w:val="0042390B"/>
    <w:rsid w:val="00434AA1"/>
    <w:rsid w:val="00440372"/>
    <w:rsid w:val="004432DF"/>
    <w:rsid w:val="00444183"/>
    <w:rsid w:val="004444F2"/>
    <w:rsid w:val="00447576"/>
    <w:rsid w:val="004477A6"/>
    <w:rsid w:val="00450004"/>
    <w:rsid w:val="00453F67"/>
    <w:rsid w:val="004566BB"/>
    <w:rsid w:val="00457660"/>
    <w:rsid w:val="00461C9A"/>
    <w:rsid w:val="004631D1"/>
    <w:rsid w:val="004716AA"/>
    <w:rsid w:val="004727E0"/>
    <w:rsid w:val="00472BF0"/>
    <w:rsid w:val="00482614"/>
    <w:rsid w:val="00485749"/>
    <w:rsid w:val="00486224"/>
    <w:rsid w:val="00487662"/>
    <w:rsid w:val="00496759"/>
    <w:rsid w:val="004A0543"/>
    <w:rsid w:val="004B08ED"/>
    <w:rsid w:val="004B1FD9"/>
    <w:rsid w:val="004B7569"/>
    <w:rsid w:val="004C3C54"/>
    <w:rsid w:val="004D3A52"/>
    <w:rsid w:val="004D3D44"/>
    <w:rsid w:val="004D4F90"/>
    <w:rsid w:val="004E3910"/>
    <w:rsid w:val="004E5F1A"/>
    <w:rsid w:val="004E7480"/>
    <w:rsid w:val="004F2BAF"/>
    <w:rsid w:val="004F3183"/>
    <w:rsid w:val="004F334D"/>
    <w:rsid w:val="004F7241"/>
    <w:rsid w:val="0050038E"/>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C4640"/>
    <w:rsid w:val="005D02AD"/>
    <w:rsid w:val="005D4630"/>
    <w:rsid w:val="005D5F21"/>
    <w:rsid w:val="005D61A6"/>
    <w:rsid w:val="005E2530"/>
    <w:rsid w:val="005E6596"/>
    <w:rsid w:val="005F1B43"/>
    <w:rsid w:val="005F6108"/>
    <w:rsid w:val="00607E73"/>
    <w:rsid w:val="006113AA"/>
    <w:rsid w:val="00613CA2"/>
    <w:rsid w:val="00617F25"/>
    <w:rsid w:val="00621789"/>
    <w:rsid w:val="00621A4B"/>
    <w:rsid w:val="00623480"/>
    <w:rsid w:val="00625E14"/>
    <w:rsid w:val="00626E8C"/>
    <w:rsid w:val="00632551"/>
    <w:rsid w:val="00634DB8"/>
    <w:rsid w:val="006374CE"/>
    <w:rsid w:val="0063770A"/>
    <w:rsid w:val="0064065B"/>
    <w:rsid w:val="0064261C"/>
    <w:rsid w:val="006608AA"/>
    <w:rsid w:val="00663D30"/>
    <w:rsid w:val="00673321"/>
    <w:rsid w:val="00674A48"/>
    <w:rsid w:val="006752EC"/>
    <w:rsid w:val="00681EF2"/>
    <w:rsid w:val="006849F5"/>
    <w:rsid w:val="00684A36"/>
    <w:rsid w:val="00684BBE"/>
    <w:rsid w:val="00686DD9"/>
    <w:rsid w:val="00691397"/>
    <w:rsid w:val="00697488"/>
    <w:rsid w:val="006A1953"/>
    <w:rsid w:val="006A1E97"/>
    <w:rsid w:val="006B23F8"/>
    <w:rsid w:val="006B26B1"/>
    <w:rsid w:val="006B7D4D"/>
    <w:rsid w:val="006C110E"/>
    <w:rsid w:val="006C2F8A"/>
    <w:rsid w:val="006C30C5"/>
    <w:rsid w:val="006D363A"/>
    <w:rsid w:val="006D5045"/>
    <w:rsid w:val="006D66A2"/>
    <w:rsid w:val="006D6A8E"/>
    <w:rsid w:val="006E0228"/>
    <w:rsid w:val="006E19A1"/>
    <w:rsid w:val="006F23A8"/>
    <w:rsid w:val="006F2560"/>
    <w:rsid w:val="006F6DB4"/>
    <w:rsid w:val="00710A44"/>
    <w:rsid w:val="00711F5C"/>
    <w:rsid w:val="00714194"/>
    <w:rsid w:val="00720D0F"/>
    <w:rsid w:val="00730563"/>
    <w:rsid w:val="00732A18"/>
    <w:rsid w:val="00733EB0"/>
    <w:rsid w:val="00735EBA"/>
    <w:rsid w:val="00742089"/>
    <w:rsid w:val="007438ED"/>
    <w:rsid w:val="00747E63"/>
    <w:rsid w:val="00754852"/>
    <w:rsid w:val="007649E9"/>
    <w:rsid w:val="0076665C"/>
    <w:rsid w:val="00771FF6"/>
    <w:rsid w:val="0077580C"/>
    <w:rsid w:val="007764E9"/>
    <w:rsid w:val="0078198A"/>
    <w:rsid w:val="00787787"/>
    <w:rsid w:val="007879A2"/>
    <w:rsid w:val="007925D6"/>
    <w:rsid w:val="007A2F9E"/>
    <w:rsid w:val="007A7873"/>
    <w:rsid w:val="007B0198"/>
    <w:rsid w:val="007B2794"/>
    <w:rsid w:val="007C1723"/>
    <w:rsid w:val="007D1264"/>
    <w:rsid w:val="007D322D"/>
    <w:rsid w:val="007D4D7B"/>
    <w:rsid w:val="007E090B"/>
    <w:rsid w:val="007E4BE0"/>
    <w:rsid w:val="007E4F77"/>
    <w:rsid w:val="007F244A"/>
    <w:rsid w:val="007F57A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62356"/>
    <w:rsid w:val="008743FA"/>
    <w:rsid w:val="00880F40"/>
    <w:rsid w:val="00883922"/>
    <w:rsid w:val="008908F0"/>
    <w:rsid w:val="00891063"/>
    <w:rsid w:val="008937F1"/>
    <w:rsid w:val="00897751"/>
    <w:rsid w:val="008A240C"/>
    <w:rsid w:val="008A33F7"/>
    <w:rsid w:val="008B295E"/>
    <w:rsid w:val="008B3ED5"/>
    <w:rsid w:val="008C0D92"/>
    <w:rsid w:val="008C7CFE"/>
    <w:rsid w:val="008D27D1"/>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62097"/>
    <w:rsid w:val="009702EA"/>
    <w:rsid w:val="0097539B"/>
    <w:rsid w:val="00981EED"/>
    <w:rsid w:val="009826B6"/>
    <w:rsid w:val="009928E8"/>
    <w:rsid w:val="009A0B12"/>
    <w:rsid w:val="009C20B8"/>
    <w:rsid w:val="009C57A7"/>
    <w:rsid w:val="009C58D0"/>
    <w:rsid w:val="009D73B3"/>
    <w:rsid w:val="009D7DD0"/>
    <w:rsid w:val="009E198D"/>
    <w:rsid w:val="009E7298"/>
    <w:rsid w:val="009F0EDE"/>
    <w:rsid w:val="009F74E0"/>
    <w:rsid w:val="00A02720"/>
    <w:rsid w:val="00A03D66"/>
    <w:rsid w:val="00A04AB2"/>
    <w:rsid w:val="00A05DFF"/>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D42B9"/>
    <w:rsid w:val="00AE1016"/>
    <w:rsid w:val="00AE30C0"/>
    <w:rsid w:val="00AE34B9"/>
    <w:rsid w:val="00AE7B4F"/>
    <w:rsid w:val="00AF4C66"/>
    <w:rsid w:val="00AF58EE"/>
    <w:rsid w:val="00B01480"/>
    <w:rsid w:val="00B12D0C"/>
    <w:rsid w:val="00B14081"/>
    <w:rsid w:val="00B25478"/>
    <w:rsid w:val="00B3434D"/>
    <w:rsid w:val="00B410CB"/>
    <w:rsid w:val="00B4188D"/>
    <w:rsid w:val="00B44125"/>
    <w:rsid w:val="00B45A56"/>
    <w:rsid w:val="00B471B2"/>
    <w:rsid w:val="00B53E29"/>
    <w:rsid w:val="00B57414"/>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10B4"/>
    <w:rsid w:val="00BE518A"/>
    <w:rsid w:val="00BE637A"/>
    <w:rsid w:val="00BE7F88"/>
    <w:rsid w:val="00BF0257"/>
    <w:rsid w:val="00BF2BD8"/>
    <w:rsid w:val="00C06BA9"/>
    <w:rsid w:val="00C11950"/>
    <w:rsid w:val="00C1254D"/>
    <w:rsid w:val="00C13967"/>
    <w:rsid w:val="00C140FB"/>
    <w:rsid w:val="00C158B1"/>
    <w:rsid w:val="00C24CBF"/>
    <w:rsid w:val="00C34B43"/>
    <w:rsid w:val="00C35814"/>
    <w:rsid w:val="00C3679E"/>
    <w:rsid w:val="00C3790D"/>
    <w:rsid w:val="00C41A67"/>
    <w:rsid w:val="00C43E06"/>
    <w:rsid w:val="00C4488B"/>
    <w:rsid w:val="00C46F85"/>
    <w:rsid w:val="00C51A5F"/>
    <w:rsid w:val="00C521B8"/>
    <w:rsid w:val="00C537E4"/>
    <w:rsid w:val="00C54AE3"/>
    <w:rsid w:val="00C558D5"/>
    <w:rsid w:val="00C56701"/>
    <w:rsid w:val="00C66AC8"/>
    <w:rsid w:val="00C6757A"/>
    <w:rsid w:val="00C70DE7"/>
    <w:rsid w:val="00C752DC"/>
    <w:rsid w:val="00C96341"/>
    <w:rsid w:val="00C967B7"/>
    <w:rsid w:val="00C97557"/>
    <w:rsid w:val="00CA2089"/>
    <w:rsid w:val="00CA4133"/>
    <w:rsid w:val="00CA5EF1"/>
    <w:rsid w:val="00CB4A79"/>
    <w:rsid w:val="00CB6813"/>
    <w:rsid w:val="00CB6C38"/>
    <w:rsid w:val="00CD2750"/>
    <w:rsid w:val="00CD5A7F"/>
    <w:rsid w:val="00CE505C"/>
    <w:rsid w:val="00CE603B"/>
    <w:rsid w:val="00CF21C3"/>
    <w:rsid w:val="00CF26CE"/>
    <w:rsid w:val="00CF4697"/>
    <w:rsid w:val="00CF663D"/>
    <w:rsid w:val="00CF75D2"/>
    <w:rsid w:val="00D0012F"/>
    <w:rsid w:val="00D05023"/>
    <w:rsid w:val="00D13003"/>
    <w:rsid w:val="00D21127"/>
    <w:rsid w:val="00D213C0"/>
    <w:rsid w:val="00D23779"/>
    <w:rsid w:val="00D25A57"/>
    <w:rsid w:val="00D4793A"/>
    <w:rsid w:val="00D47FE7"/>
    <w:rsid w:val="00D55A70"/>
    <w:rsid w:val="00D56D69"/>
    <w:rsid w:val="00D60117"/>
    <w:rsid w:val="00D62BEC"/>
    <w:rsid w:val="00D6320A"/>
    <w:rsid w:val="00D6540D"/>
    <w:rsid w:val="00D65B69"/>
    <w:rsid w:val="00D66A9A"/>
    <w:rsid w:val="00D74E14"/>
    <w:rsid w:val="00D810FD"/>
    <w:rsid w:val="00D81A77"/>
    <w:rsid w:val="00D96881"/>
    <w:rsid w:val="00DA13CB"/>
    <w:rsid w:val="00DA6C2B"/>
    <w:rsid w:val="00DA7C2D"/>
    <w:rsid w:val="00DB0EA2"/>
    <w:rsid w:val="00DC7427"/>
    <w:rsid w:val="00DD3FFB"/>
    <w:rsid w:val="00DD6702"/>
    <w:rsid w:val="00DD67BB"/>
    <w:rsid w:val="00DD70C0"/>
    <w:rsid w:val="00DE010F"/>
    <w:rsid w:val="00DE67DC"/>
    <w:rsid w:val="00DF01F2"/>
    <w:rsid w:val="00DF5F64"/>
    <w:rsid w:val="00E034E9"/>
    <w:rsid w:val="00E03E75"/>
    <w:rsid w:val="00E11623"/>
    <w:rsid w:val="00E14948"/>
    <w:rsid w:val="00E14B95"/>
    <w:rsid w:val="00E22996"/>
    <w:rsid w:val="00E23865"/>
    <w:rsid w:val="00E25E6F"/>
    <w:rsid w:val="00E322E2"/>
    <w:rsid w:val="00E4571A"/>
    <w:rsid w:val="00E550C8"/>
    <w:rsid w:val="00E55F58"/>
    <w:rsid w:val="00E62F2C"/>
    <w:rsid w:val="00E63245"/>
    <w:rsid w:val="00E64BD1"/>
    <w:rsid w:val="00E7179B"/>
    <w:rsid w:val="00E722EB"/>
    <w:rsid w:val="00E74371"/>
    <w:rsid w:val="00E757D1"/>
    <w:rsid w:val="00E76C78"/>
    <w:rsid w:val="00E77FB0"/>
    <w:rsid w:val="00E81BDC"/>
    <w:rsid w:val="00E85A7D"/>
    <w:rsid w:val="00E8702D"/>
    <w:rsid w:val="00EA5333"/>
    <w:rsid w:val="00EA6144"/>
    <w:rsid w:val="00EB6C8C"/>
    <w:rsid w:val="00EB71FC"/>
    <w:rsid w:val="00EB7E81"/>
    <w:rsid w:val="00EC41CD"/>
    <w:rsid w:val="00ED0403"/>
    <w:rsid w:val="00ED0B77"/>
    <w:rsid w:val="00EE06B6"/>
    <w:rsid w:val="00EE367E"/>
    <w:rsid w:val="00EE3A8B"/>
    <w:rsid w:val="00EE489B"/>
    <w:rsid w:val="00EF3E96"/>
    <w:rsid w:val="00EF45F2"/>
    <w:rsid w:val="00EF6038"/>
    <w:rsid w:val="00F01484"/>
    <w:rsid w:val="00F027DD"/>
    <w:rsid w:val="00F03ACE"/>
    <w:rsid w:val="00F05688"/>
    <w:rsid w:val="00F05BE5"/>
    <w:rsid w:val="00F20B89"/>
    <w:rsid w:val="00F2299E"/>
    <w:rsid w:val="00F30B14"/>
    <w:rsid w:val="00F3224A"/>
    <w:rsid w:val="00F3615C"/>
    <w:rsid w:val="00F372CE"/>
    <w:rsid w:val="00F45D7C"/>
    <w:rsid w:val="00F5031A"/>
    <w:rsid w:val="00F510C8"/>
    <w:rsid w:val="00F6174F"/>
    <w:rsid w:val="00F70AE7"/>
    <w:rsid w:val="00F7410A"/>
    <w:rsid w:val="00F869C0"/>
    <w:rsid w:val="00F92FB3"/>
    <w:rsid w:val="00F97205"/>
    <w:rsid w:val="00FA14C8"/>
    <w:rsid w:val="00FA5273"/>
    <w:rsid w:val="00FB1B4A"/>
    <w:rsid w:val="00FB2F7C"/>
    <w:rsid w:val="00FB571C"/>
    <w:rsid w:val="00FB7F2E"/>
    <w:rsid w:val="00FC345D"/>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0A60C"/>
  <w15:docId w15:val="{6FD4DA09-5225-466C-BB12-0505DEF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TOC1">
    <w:name w:val="toc 1"/>
    <w:basedOn w:val="a"/>
    <w:next w:val="a"/>
    <w:autoRedefine/>
    <w:uiPriority w:val="39"/>
    <w:rsid w:val="00233D07"/>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TOC2">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styleId="20">
    <w:name w:val="Body Text 2"/>
    <w:basedOn w:val="a"/>
    <w:link w:val="21"/>
    <w:uiPriority w:val="99"/>
    <w:unhideWhenUsed/>
    <w:rsid w:val="008249A8"/>
    <w:pPr>
      <w:spacing w:after="120" w:line="480" w:lineRule="auto"/>
    </w:pPr>
  </w:style>
  <w:style w:type="character" w:customStyle="1" w:styleId="21">
    <w:name w:val="正文文本 2 字符"/>
    <w:basedOn w:val="a0"/>
    <w:link w:val="20"/>
    <w:uiPriority w:val="99"/>
    <w:rsid w:val="008249A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80206">
      <w:bodyDiv w:val="1"/>
      <w:marLeft w:val="0"/>
      <w:marRight w:val="0"/>
      <w:marTop w:val="0"/>
      <w:marBottom w:val="0"/>
      <w:divBdr>
        <w:top w:val="none" w:sz="0" w:space="0" w:color="auto"/>
        <w:left w:val="none" w:sz="0" w:space="0" w:color="auto"/>
        <w:bottom w:val="none" w:sz="0" w:space="0" w:color="auto"/>
        <w:right w:val="none" w:sz="0" w:space="0" w:color="auto"/>
      </w:divBdr>
      <w:divsChild>
        <w:div w:id="1005744038">
          <w:marLeft w:val="0"/>
          <w:marRight w:val="0"/>
          <w:marTop w:val="0"/>
          <w:marBottom w:val="0"/>
          <w:divBdr>
            <w:top w:val="none" w:sz="0" w:space="0" w:color="auto"/>
            <w:left w:val="none" w:sz="0" w:space="0" w:color="auto"/>
            <w:bottom w:val="none" w:sz="0" w:space="0" w:color="auto"/>
            <w:right w:val="none" w:sz="0" w:space="0" w:color="auto"/>
          </w:divBdr>
          <w:divsChild>
            <w:div w:id="1304382731">
              <w:marLeft w:val="0"/>
              <w:marRight w:val="0"/>
              <w:marTop w:val="0"/>
              <w:marBottom w:val="0"/>
              <w:divBdr>
                <w:top w:val="single" w:sz="6" w:space="0" w:color="DEDEDE"/>
                <w:left w:val="single" w:sz="6" w:space="0" w:color="DEDEDE"/>
                <w:bottom w:val="single" w:sz="6" w:space="0" w:color="DEDEDE"/>
                <w:right w:val="single" w:sz="6" w:space="0" w:color="DEDEDE"/>
              </w:divBdr>
              <w:divsChild>
                <w:div w:id="1699308353">
                  <w:marLeft w:val="0"/>
                  <w:marRight w:val="0"/>
                  <w:marTop w:val="0"/>
                  <w:marBottom w:val="0"/>
                  <w:divBdr>
                    <w:top w:val="none" w:sz="0" w:space="0" w:color="auto"/>
                    <w:left w:val="none" w:sz="0" w:space="0" w:color="auto"/>
                    <w:bottom w:val="none" w:sz="0" w:space="0" w:color="auto"/>
                    <w:right w:val="none" w:sz="0" w:space="0" w:color="auto"/>
                  </w:divBdr>
                  <w:divsChild>
                    <w:div w:id="829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3529">
          <w:marLeft w:val="0"/>
          <w:marRight w:val="0"/>
          <w:marTop w:val="0"/>
          <w:marBottom w:val="0"/>
          <w:divBdr>
            <w:top w:val="none" w:sz="0" w:space="0" w:color="auto"/>
            <w:left w:val="none" w:sz="0" w:space="0" w:color="auto"/>
            <w:bottom w:val="none" w:sz="0" w:space="0" w:color="auto"/>
            <w:right w:val="none" w:sz="0" w:space="0" w:color="auto"/>
          </w:divBdr>
          <w:divsChild>
            <w:div w:id="1330868507">
              <w:marLeft w:val="0"/>
              <w:marRight w:val="0"/>
              <w:marTop w:val="0"/>
              <w:marBottom w:val="0"/>
              <w:divBdr>
                <w:top w:val="none" w:sz="0" w:space="0" w:color="auto"/>
                <w:left w:val="none" w:sz="0" w:space="0" w:color="auto"/>
                <w:bottom w:val="none" w:sz="0" w:space="0" w:color="auto"/>
                <w:right w:val="none" w:sz="0" w:space="0" w:color="auto"/>
              </w:divBdr>
              <w:divsChild>
                <w:div w:id="1525828505">
                  <w:marLeft w:val="0"/>
                  <w:marRight w:val="0"/>
                  <w:marTop w:val="0"/>
                  <w:marBottom w:val="0"/>
                  <w:divBdr>
                    <w:top w:val="single" w:sz="6" w:space="8" w:color="EEEEEE"/>
                    <w:left w:val="none" w:sz="0" w:space="8" w:color="auto"/>
                    <w:bottom w:val="single" w:sz="6" w:space="8" w:color="EEEEEE"/>
                    <w:right w:val="single" w:sz="6" w:space="8" w:color="EEEEEE"/>
                  </w:divBdr>
                  <w:divsChild>
                    <w:div w:id="14037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2461">
      <w:bodyDiv w:val="1"/>
      <w:marLeft w:val="0"/>
      <w:marRight w:val="0"/>
      <w:marTop w:val="0"/>
      <w:marBottom w:val="0"/>
      <w:divBdr>
        <w:top w:val="none" w:sz="0" w:space="0" w:color="auto"/>
        <w:left w:val="none" w:sz="0" w:space="0" w:color="auto"/>
        <w:bottom w:val="none" w:sz="0" w:space="0" w:color="auto"/>
        <w:right w:val="none" w:sz="0" w:space="0" w:color="auto"/>
      </w:divBdr>
    </w:div>
    <w:div w:id="1526868895">
      <w:bodyDiv w:val="1"/>
      <w:marLeft w:val="0"/>
      <w:marRight w:val="0"/>
      <w:marTop w:val="0"/>
      <w:marBottom w:val="0"/>
      <w:divBdr>
        <w:top w:val="none" w:sz="0" w:space="0" w:color="auto"/>
        <w:left w:val="none" w:sz="0" w:space="0" w:color="auto"/>
        <w:bottom w:val="none" w:sz="0" w:space="0" w:color="auto"/>
        <w:right w:val="none" w:sz="0" w:space="0" w:color="auto"/>
      </w:divBdr>
      <w:divsChild>
        <w:div w:id="1247105848">
          <w:marLeft w:val="0"/>
          <w:marRight w:val="0"/>
          <w:marTop w:val="0"/>
          <w:marBottom w:val="0"/>
          <w:divBdr>
            <w:top w:val="none" w:sz="0" w:space="0" w:color="auto"/>
            <w:left w:val="none" w:sz="0" w:space="0" w:color="auto"/>
            <w:bottom w:val="none" w:sz="0" w:space="0" w:color="auto"/>
            <w:right w:val="none" w:sz="0" w:space="0" w:color="auto"/>
          </w:divBdr>
          <w:divsChild>
            <w:div w:id="1546673968">
              <w:marLeft w:val="0"/>
              <w:marRight w:val="0"/>
              <w:marTop w:val="0"/>
              <w:marBottom w:val="0"/>
              <w:divBdr>
                <w:top w:val="single" w:sz="6" w:space="0" w:color="DEDEDE"/>
                <w:left w:val="single" w:sz="6" w:space="0" w:color="DEDEDE"/>
                <w:bottom w:val="single" w:sz="6" w:space="0" w:color="DEDEDE"/>
                <w:right w:val="single" w:sz="6" w:space="0" w:color="DEDEDE"/>
              </w:divBdr>
              <w:divsChild>
                <w:div w:id="252855920">
                  <w:marLeft w:val="0"/>
                  <w:marRight w:val="0"/>
                  <w:marTop w:val="0"/>
                  <w:marBottom w:val="0"/>
                  <w:divBdr>
                    <w:top w:val="none" w:sz="0" w:space="0" w:color="auto"/>
                    <w:left w:val="none" w:sz="0" w:space="0" w:color="auto"/>
                    <w:bottom w:val="none" w:sz="0" w:space="0" w:color="auto"/>
                    <w:right w:val="none" w:sz="0" w:space="0" w:color="auto"/>
                  </w:divBdr>
                  <w:divsChild>
                    <w:div w:id="7597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8270">
          <w:marLeft w:val="0"/>
          <w:marRight w:val="0"/>
          <w:marTop w:val="0"/>
          <w:marBottom w:val="0"/>
          <w:divBdr>
            <w:top w:val="none" w:sz="0" w:space="0" w:color="auto"/>
            <w:left w:val="none" w:sz="0" w:space="0" w:color="auto"/>
            <w:bottom w:val="none" w:sz="0" w:space="0" w:color="auto"/>
            <w:right w:val="none" w:sz="0" w:space="0" w:color="auto"/>
          </w:divBdr>
          <w:divsChild>
            <w:div w:id="325012600">
              <w:marLeft w:val="0"/>
              <w:marRight w:val="0"/>
              <w:marTop w:val="0"/>
              <w:marBottom w:val="0"/>
              <w:divBdr>
                <w:top w:val="none" w:sz="0" w:space="0" w:color="auto"/>
                <w:left w:val="none" w:sz="0" w:space="0" w:color="auto"/>
                <w:bottom w:val="none" w:sz="0" w:space="0" w:color="auto"/>
                <w:right w:val="none" w:sz="0" w:space="0" w:color="auto"/>
              </w:divBdr>
              <w:divsChild>
                <w:div w:id="271593389">
                  <w:marLeft w:val="0"/>
                  <w:marRight w:val="0"/>
                  <w:marTop w:val="0"/>
                  <w:marBottom w:val="0"/>
                  <w:divBdr>
                    <w:top w:val="single" w:sz="6" w:space="8" w:color="EEEEEE"/>
                    <w:left w:val="none" w:sz="0" w:space="8" w:color="auto"/>
                    <w:bottom w:val="single" w:sz="6" w:space="8" w:color="EEEEEE"/>
                    <w:right w:val="single" w:sz="6" w:space="8" w:color="EEEEEE"/>
                  </w:divBdr>
                  <w:divsChild>
                    <w:div w:id="4278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4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13EE-EBED-4CB2-BB82-E69FE073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81</TotalTime>
  <Pages>11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3706</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creator>UIC</dc:creator>
  <cp:lastModifiedBy>齐 子瞻</cp:lastModifiedBy>
  <cp:revision>59</cp:revision>
  <dcterms:created xsi:type="dcterms:W3CDTF">2021-04-27T08:54:00Z</dcterms:created>
  <dcterms:modified xsi:type="dcterms:W3CDTF">2021-06-03T08:25:00Z</dcterms:modified>
</cp:coreProperties>
</file>