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C6" w:rsidRDefault="00A360C6" w:rsidP="00A360C6">
      <w:r w:rsidRPr="00A360C6">
        <w:rPr>
          <w:b/>
        </w:rPr>
        <w:t>Práctica 11:</w:t>
      </w:r>
      <w:r>
        <w:t xml:space="preserve"> Introducir en un código java de </w:t>
      </w:r>
      <w:proofErr w:type="spellStart"/>
      <w:r>
        <w:t>NetBeans</w:t>
      </w:r>
      <w:proofErr w:type="spellEnd"/>
      <w:r>
        <w:t xml:space="preserve"> las siguientes líneas:</w:t>
      </w:r>
    </w:p>
    <w:p w:rsidR="00A360C6" w:rsidRPr="00A360C6" w:rsidRDefault="00A360C6" w:rsidP="00A360C6">
      <w:pPr>
        <w:rPr>
          <w:color w:val="C00000"/>
        </w:rPr>
      </w:pPr>
      <w:proofErr w:type="spellStart"/>
      <w:r w:rsidRPr="00A360C6">
        <w:rPr>
          <w:color w:val="C00000"/>
        </w:rPr>
        <w:t>int</w:t>
      </w:r>
      <w:proofErr w:type="spellEnd"/>
      <w:r w:rsidRPr="00A360C6">
        <w:rPr>
          <w:color w:val="C00000"/>
        </w:rPr>
        <w:t xml:space="preserve"> </w:t>
      </w:r>
      <w:proofErr w:type="spellStart"/>
      <w:proofErr w:type="gramStart"/>
      <w:r w:rsidRPr="00A360C6">
        <w:rPr>
          <w:color w:val="C00000"/>
        </w:rPr>
        <w:t>x,y</w:t>
      </w:r>
      <w:proofErr w:type="spellEnd"/>
      <w:proofErr w:type="gramEnd"/>
      <w:r w:rsidRPr="00A360C6">
        <w:rPr>
          <w:color w:val="C00000"/>
        </w:rPr>
        <w:t>;</w:t>
      </w:r>
    </w:p>
    <w:p w:rsidR="00A360C6" w:rsidRPr="00A360C6" w:rsidRDefault="00A360C6" w:rsidP="00A360C6">
      <w:pPr>
        <w:rPr>
          <w:color w:val="C00000"/>
        </w:rPr>
      </w:pPr>
      <w:r w:rsidRPr="00A360C6">
        <w:rPr>
          <w:color w:val="C00000"/>
        </w:rPr>
        <w:t>x= 3;</w:t>
      </w:r>
    </w:p>
    <w:p w:rsidR="00A360C6" w:rsidRPr="00A360C6" w:rsidRDefault="00A360C6" w:rsidP="00A360C6">
      <w:pPr>
        <w:rPr>
          <w:color w:val="C00000"/>
        </w:rPr>
      </w:pPr>
      <w:r w:rsidRPr="00A360C6">
        <w:rPr>
          <w:color w:val="C00000"/>
        </w:rPr>
        <w:t>y= 4;</w:t>
      </w:r>
    </w:p>
    <w:p w:rsidR="00A360C6" w:rsidRPr="00A360C6" w:rsidRDefault="00A360C6" w:rsidP="00A360C6">
      <w:pPr>
        <w:rPr>
          <w:color w:val="C00000"/>
        </w:rPr>
      </w:pPr>
      <w:r w:rsidRPr="00A360C6">
        <w:rPr>
          <w:color w:val="C00000"/>
        </w:rPr>
        <w:t>y *= ++x;</w:t>
      </w:r>
    </w:p>
    <w:p w:rsidR="00A360C6" w:rsidRPr="00A360C6" w:rsidRDefault="00A360C6" w:rsidP="00A360C6">
      <w:pPr>
        <w:rPr>
          <w:color w:val="C00000"/>
        </w:rPr>
      </w:pPr>
      <w:proofErr w:type="spellStart"/>
      <w:r w:rsidRPr="00A360C6">
        <w:rPr>
          <w:color w:val="C00000"/>
        </w:rPr>
        <w:t>System.out.println</w:t>
      </w:r>
      <w:proofErr w:type="spellEnd"/>
      <w:r w:rsidRPr="00A360C6">
        <w:rPr>
          <w:color w:val="C00000"/>
        </w:rPr>
        <w:t>("x=" + x +" y=" + y);</w:t>
      </w:r>
    </w:p>
    <w:p w:rsidR="00A360C6" w:rsidRDefault="00A360C6" w:rsidP="00A360C6">
      <w:r>
        <w:t>¿Q</w:t>
      </w:r>
      <w:r>
        <w:t>ué result</w:t>
      </w:r>
      <w:r>
        <w:t>ado sale para los valores x e y</w:t>
      </w:r>
      <w:r>
        <w:t>? Escribe las líneas de código equivalentes si no</w:t>
      </w:r>
    </w:p>
    <w:p w:rsidR="00A003F5" w:rsidRDefault="00A360C6" w:rsidP="00A360C6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A4D488F" wp14:editId="71E57016">
            <wp:simplePos x="0" y="0"/>
            <wp:positionH relativeFrom="margin">
              <wp:align>center</wp:align>
            </wp:positionH>
            <wp:positionV relativeFrom="paragraph">
              <wp:posOffset>349431</wp:posOffset>
            </wp:positionV>
            <wp:extent cx="2883535" cy="24904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usáramos el operador incremento: ++ ni el operador de asignación combinado: *=</w:t>
      </w:r>
    </w:p>
    <w:p w:rsidR="00A360C6" w:rsidRDefault="00A360C6" w:rsidP="00A360C6"/>
    <w:p w:rsidR="00A360C6" w:rsidRDefault="00A360C6" w:rsidP="00A360C6">
      <w:pPr>
        <w:rPr>
          <w:b/>
        </w:rPr>
      </w:pPr>
      <w:r>
        <w:rPr>
          <w:b/>
        </w:rPr>
        <w:t>El resultado será igual a y=16 y x=4, el código que se utilizaría sin dar uso de los operadores especiales sería el siguiente:</w:t>
      </w:r>
    </w:p>
    <w:p w:rsidR="00A360C6" w:rsidRPr="00A360C6" w:rsidRDefault="00A360C6" w:rsidP="00A360C6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5CD7B69" wp14:editId="67046ECB">
            <wp:simplePos x="0" y="0"/>
            <wp:positionH relativeFrom="margin">
              <wp:align>center</wp:align>
            </wp:positionH>
            <wp:positionV relativeFrom="paragraph">
              <wp:posOffset>208583</wp:posOffset>
            </wp:positionV>
            <wp:extent cx="3186430" cy="30753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A360C6" w:rsidRPr="00A3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C6"/>
    <w:rsid w:val="00A003F5"/>
    <w:rsid w:val="00A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6A55"/>
  <w15:chartTrackingRefBased/>
  <w15:docId w15:val="{419DE03E-2277-4E25-8A6D-BE2069E8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2018-10-14T17:23:00Z</dcterms:created>
  <dcterms:modified xsi:type="dcterms:W3CDTF">2018-10-14T17:27:00Z</dcterms:modified>
</cp:coreProperties>
</file>