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8918C" w14:textId="77777777" w:rsidR="00347A64" w:rsidRDefault="00347A64" w:rsidP="00347A64"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  <w:u w:val="single"/>
        </w:rPr>
        <w:t>2019-2020</w:t>
      </w:r>
      <w:r w:rsidRPr="00C52C5E">
        <w:rPr>
          <w:rFonts w:hint="eastAsia"/>
          <w:sz w:val="36"/>
          <w:szCs w:val="36"/>
        </w:rPr>
        <w:t>学年</w:t>
      </w:r>
      <w:r w:rsidRPr="00C52C5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Pr="00C52C5E">
        <w:rPr>
          <w:rFonts w:hint="eastAsia"/>
          <w:sz w:val="36"/>
          <w:szCs w:val="36"/>
        </w:rPr>
        <w:t>第</w:t>
      </w:r>
      <w:r w:rsidRPr="00C52C5E"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>一</w:t>
      </w:r>
      <w:r>
        <w:rPr>
          <w:rFonts w:hint="eastAsia"/>
          <w:sz w:val="36"/>
          <w:szCs w:val="36"/>
          <w:u w:val="single"/>
        </w:rPr>
        <w:t xml:space="preserve"> </w:t>
      </w:r>
      <w:r w:rsidRPr="00C52C5E">
        <w:rPr>
          <w:rFonts w:hint="eastAsia"/>
          <w:sz w:val="36"/>
          <w:szCs w:val="36"/>
          <w:u w:val="single"/>
        </w:rPr>
        <w:t xml:space="preserve"> </w:t>
      </w:r>
      <w:r w:rsidRPr="00C52C5E">
        <w:rPr>
          <w:rFonts w:hint="eastAsia"/>
          <w:sz w:val="36"/>
          <w:szCs w:val="36"/>
        </w:rPr>
        <w:t>学期</w:t>
      </w:r>
    </w:p>
    <w:p w14:paraId="7BB46F43" w14:textId="77777777" w:rsidR="00347A64" w:rsidRDefault="00347A64" w:rsidP="00347A64">
      <w:pPr>
        <w:jc w:val="center"/>
        <w:rPr>
          <w:rFonts w:hint="eastAsia"/>
          <w:sz w:val="36"/>
          <w:szCs w:val="36"/>
        </w:rPr>
      </w:pPr>
    </w:p>
    <w:p w14:paraId="541D6183" w14:textId="77777777" w:rsidR="00347A64" w:rsidRPr="00056346" w:rsidRDefault="00347A64" w:rsidP="00347A64">
      <w:pPr>
        <w:jc w:val="center"/>
        <w:rPr>
          <w:rFonts w:hint="eastAsia"/>
          <w:sz w:val="36"/>
          <w:szCs w:val="36"/>
        </w:rPr>
      </w:pPr>
    </w:p>
    <w:p w14:paraId="0632C851" w14:textId="77777777" w:rsidR="00347A64" w:rsidRDefault="00347A64" w:rsidP="00347A64">
      <w:pPr>
        <w:jc w:val="center"/>
        <w:rPr>
          <w:rFonts w:hint="eastAsia"/>
          <w:b/>
          <w:spacing w:val="300"/>
          <w:sz w:val="84"/>
          <w:szCs w:val="84"/>
        </w:rPr>
      </w:pPr>
      <w:r w:rsidRPr="00C52C5E">
        <w:rPr>
          <w:rFonts w:hint="eastAsia"/>
          <w:b/>
          <w:spacing w:val="300"/>
          <w:sz w:val="84"/>
          <w:szCs w:val="84"/>
        </w:rPr>
        <w:t>实验报告</w:t>
      </w:r>
    </w:p>
    <w:p w14:paraId="653B8A37" w14:textId="77777777" w:rsidR="00347A64" w:rsidRDefault="00347A64" w:rsidP="00347A64">
      <w:pPr>
        <w:rPr>
          <w:rFonts w:hint="eastAsia"/>
          <w:b/>
          <w:spacing w:val="300"/>
          <w:sz w:val="84"/>
          <w:szCs w:val="84"/>
        </w:rPr>
      </w:pPr>
    </w:p>
    <w:p w14:paraId="38324210" w14:textId="77777777" w:rsidR="00347A64" w:rsidRDefault="00347A64" w:rsidP="00347A64">
      <w:pPr>
        <w:jc w:val="center"/>
        <w:rPr>
          <w:rFonts w:hint="eastAsia"/>
          <w:sz w:val="44"/>
          <w:szCs w:val="44"/>
          <w:u w:val="single"/>
        </w:rPr>
      </w:pPr>
      <w:r w:rsidRPr="00C52C5E">
        <w:rPr>
          <w:rFonts w:hint="eastAsia"/>
          <w:sz w:val="44"/>
          <w:szCs w:val="44"/>
        </w:rPr>
        <w:t>课程名称</w:t>
      </w:r>
      <w:r w:rsidRPr="00C52C5E"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>Python</w:t>
      </w:r>
      <w:r>
        <w:rPr>
          <w:sz w:val="44"/>
          <w:szCs w:val="44"/>
          <w:u w:val="single"/>
        </w:rPr>
        <w:t>程序设计实验</w:t>
      </w:r>
    </w:p>
    <w:p w14:paraId="7B1D30BB" w14:textId="77777777" w:rsidR="00347A64" w:rsidRDefault="00347A64" w:rsidP="00347A64">
      <w:pPr>
        <w:jc w:val="center"/>
        <w:rPr>
          <w:rFonts w:hint="eastAsia"/>
          <w:sz w:val="44"/>
          <w:szCs w:val="44"/>
          <w:u w:val="single"/>
        </w:rPr>
      </w:pPr>
    </w:p>
    <w:p w14:paraId="29E37CBB" w14:textId="77777777" w:rsidR="00347A64" w:rsidRDefault="00347A64" w:rsidP="00347A64">
      <w:pPr>
        <w:jc w:val="center"/>
        <w:rPr>
          <w:rFonts w:hint="eastAsia"/>
          <w:sz w:val="44"/>
          <w:szCs w:val="44"/>
          <w:u w:val="single"/>
        </w:rPr>
      </w:pPr>
    </w:p>
    <w:p w14:paraId="1734E315" w14:textId="77777777" w:rsidR="00347A64" w:rsidRDefault="00347A64" w:rsidP="00347A64">
      <w:pPr>
        <w:jc w:val="center"/>
        <w:rPr>
          <w:rFonts w:hint="eastAsia"/>
          <w:sz w:val="44"/>
          <w:szCs w:val="44"/>
          <w:u w:val="single"/>
        </w:rPr>
      </w:pPr>
    </w:p>
    <w:p w14:paraId="62F86B9A" w14:textId="77777777" w:rsidR="00347A64" w:rsidRDefault="00347A64" w:rsidP="00347A64">
      <w:pPr>
        <w:jc w:val="center"/>
        <w:rPr>
          <w:rFonts w:hint="eastAsia"/>
          <w:sz w:val="44"/>
          <w:szCs w:val="44"/>
          <w:u w:val="single"/>
        </w:rPr>
      </w:pPr>
    </w:p>
    <w:p w14:paraId="6F44DE04" w14:textId="77777777" w:rsidR="00347A64" w:rsidRDefault="00347A64" w:rsidP="00347A64">
      <w:pPr>
        <w:jc w:val="center"/>
        <w:rPr>
          <w:rFonts w:hint="eastAsia"/>
          <w:sz w:val="44"/>
          <w:szCs w:val="44"/>
          <w:u w:val="single"/>
        </w:rPr>
      </w:pPr>
    </w:p>
    <w:p w14:paraId="40062EF2" w14:textId="77777777" w:rsidR="00347A64" w:rsidRDefault="00347A64" w:rsidP="00347A64">
      <w:pPr>
        <w:ind w:left="1678" w:firstLine="420"/>
        <w:rPr>
          <w:rFonts w:hint="eastAsia"/>
          <w:sz w:val="36"/>
          <w:szCs w:val="36"/>
          <w:u w:val="single"/>
        </w:rPr>
      </w:pPr>
      <w:r w:rsidRPr="00C52C5E">
        <w:rPr>
          <w:rFonts w:hint="eastAsia"/>
          <w:sz w:val="36"/>
          <w:szCs w:val="36"/>
        </w:rPr>
        <w:t>系</w:t>
      </w:r>
      <w:r>
        <w:rPr>
          <w:rFonts w:hint="eastAsia"/>
          <w:sz w:val="36"/>
          <w:szCs w:val="36"/>
        </w:rPr>
        <w:t>（部）</w:t>
      </w:r>
      <w:r>
        <w:rPr>
          <w:rFonts w:hint="eastAsia"/>
          <w:sz w:val="36"/>
          <w:szCs w:val="36"/>
        </w:rPr>
        <w:t xml:space="preserve"> </w:t>
      </w:r>
      <w:r w:rsidRPr="00C52C5E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</w:t>
      </w:r>
      <w:r w:rsidRPr="00C52C5E"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信息工程</w:t>
      </w:r>
      <w:r>
        <w:rPr>
          <w:sz w:val="36"/>
          <w:szCs w:val="36"/>
          <w:u w:val="single"/>
        </w:rPr>
        <w:t>系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</w:t>
      </w:r>
      <w:r>
        <w:rPr>
          <w:rFonts w:hint="eastAsia"/>
          <w:sz w:val="36"/>
          <w:szCs w:val="36"/>
          <w:u w:val="single"/>
        </w:rPr>
        <w:t xml:space="preserve"> </w:t>
      </w:r>
    </w:p>
    <w:p w14:paraId="4843DE8B" w14:textId="77777777" w:rsidR="00347A64" w:rsidRPr="00213FA4" w:rsidRDefault="00347A64" w:rsidP="00347A64">
      <w:pPr>
        <w:ind w:left="1678" w:firstLine="420"/>
        <w:rPr>
          <w:rFonts w:hint="eastAsia"/>
          <w:sz w:val="36"/>
          <w:szCs w:val="36"/>
          <w:u w:val="single"/>
        </w:rPr>
      </w:pPr>
    </w:p>
    <w:p w14:paraId="6EBD5229" w14:textId="77777777" w:rsidR="00347A64" w:rsidRPr="00D6551F" w:rsidRDefault="00347A64" w:rsidP="00347A64">
      <w:pPr>
        <w:ind w:left="1678" w:firstLine="420"/>
        <w:rPr>
          <w:rFonts w:hint="eastAsia"/>
          <w:sz w:val="36"/>
          <w:szCs w:val="36"/>
          <w:u w:val="single"/>
        </w:rPr>
      </w:pPr>
      <w:r w:rsidRPr="00C52C5E">
        <w:rPr>
          <w:rFonts w:hint="eastAsia"/>
          <w:sz w:val="36"/>
          <w:szCs w:val="36"/>
        </w:rPr>
        <w:t>专业班级</w:t>
      </w:r>
      <w:r w:rsidRPr="00C52C5E">
        <w:rPr>
          <w:rFonts w:hint="eastAsia"/>
          <w:sz w:val="36"/>
          <w:szCs w:val="36"/>
        </w:rPr>
        <w:t xml:space="preserve"> </w:t>
      </w:r>
      <w:r w:rsidRPr="00D6551F">
        <w:rPr>
          <w:rFonts w:ascii="宋体" w:hAnsi="宋体" w:hint="eastAsia"/>
          <w:sz w:val="36"/>
          <w:szCs w:val="36"/>
          <w:u w:val="single"/>
        </w:rPr>
        <w:t xml:space="preserve"> 电子信息科</w:t>
      </w:r>
      <w:r w:rsidRPr="00D6551F">
        <w:rPr>
          <w:rFonts w:ascii="宋体" w:hAnsi="宋体"/>
          <w:sz w:val="36"/>
          <w:szCs w:val="36"/>
          <w:u w:val="single"/>
        </w:rPr>
        <w:t>学与技术</w:t>
      </w:r>
      <w:r w:rsidRPr="00D6551F">
        <w:rPr>
          <w:rFonts w:ascii="宋体" w:hAnsi="宋体" w:hint="eastAsia"/>
          <w:sz w:val="36"/>
          <w:szCs w:val="36"/>
          <w:u w:val="single"/>
        </w:rPr>
        <w:t>1</w:t>
      </w:r>
      <w:r w:rsidRPr="00D6551F">
        <w:rPr>
          <w:rFonts w:ascii="宋体" w:hAnsi="宋体"/>
          <w:sz w:val="36"/>
          <w:szCs w:val="36"/>
          <w:u w:val="single"/>
        </w:rPr>
        <w:t>8</w:t>
      </w:r>
      <w:r w:rsidRPr="00D6551F">
        <w:rPr>
          <w:rFonts w:ascii="宋体" w:hAnsi="宋体" w:hint="eastAsia"/>
          <w:sz w:val="36"/>
          <w:szCs w:val="36"/>
          <w:u w:val="single"/>
        </w:rPr>
        <w:t>-</w:t>
      </w:r>
      <w:r w:rsidRPr="00D6551F">
        <w:rPr>
          <w:rFonts w:ascii="宋体" w:hAnsi="宋体"/>
          <w:sz w:val="36"/>
          <w:szCs w:val="36"/>
          <w:u w:val="single"/>
        </w:rPr>
        <w:t>2</w:t>
      </w:r>
      <w:r w:rsidRPr="00D6551F">
        <w:rPr>
          <w:rFonts w:ascii="宋体" w:hAnsi="宋体" w:hint="eastAsia"/>
          <w:sz w:val="36"/>
          <w:szCs w:val="36"/>
          <w:u w:val="single"/>
        </w:rPr>
        <w:t xml:space="preserve"> </w:t>
      </w:r>
    </w:p>
    <w:p w14:paraId="7005DCA9" w14:textId="77777777" w:rsidR="00347A64" w:rsidRPr="00E0294E" w:rsidRDefault="00347A64" w:rsidP="00347A64">
      <w:pPr>
        <w:ind w:left="1678" w:firstLine="420"/>
        <w:rPr>
          <w:rFonts w:hint="eastAsia"/>
          <w:sz w:val="36"/>
          <w:szCs w:val="36"/>
          <w:u w:val="single"/>
        </w:rPr>
      </w:pPr>
    </w:p>
    <w:p w14:paraId="2BEF43A5" w14:textId="77777777" w:rsidR="00347A64" w:rsidRDefault="00347A64" w:rsidP="00347A64">
      <w:pPr>
        <w:ind w:left="1678" w:firstLine="420"/>
        <w:rPr>
          <w:rFonts w:hint="eastAsia"/>
          <w:sz w:val="36"/>
          <w:szCs w:val="36"/>
          <w:u w:val="single"/>
        </w:rPr>
      </w:pPr>
      <w:r w:rsidRPr="00C52C5E">
        <w:rPr>
          <w:rFonts w:hint="eastAsia"/>
          <w:sz w:val="36"/>
          <w:szCs w:val="36"/>
        </w:rPr>
        <w:t>学生姓名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    </w:t>
      </w:r>
      <w:r>
        <w:rPr>
          <w:rFonts w:hint="eastAsia"/>
          <w:sz w:val="36"/>
          <w:szCs w:val="36"/>
          <w:u w:val="single"/>
        </w:rPr>
        <w:t>段明宇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    </w:t>
      </w:r>
    </w:p>
    <w:p w14:paraId="1502DB59" w14:textId="77777777" w:rsidR="00347A64" w:rsidRPr="00C52C5E" w:rsidRDefault="00347A64" w:rsidP="00347A64">
      <w:pPr>
        <w:ind w:left="1678" w:firstLine="420"/>
        <w:rPr>
          <w:rFonts w:hint="eastAsia"/>
          <w:sz w:val="36"/>
          <w:szCs w:val="36"/>
          <w:u w:val="single"/>
        </w:rPr>
      </w:pPr>
    </w:p>
    <w:p w14:paraId="29A5A6F9" w14:textId="77777777" w:rsidR="00347A64" w:rsidRPr="00C52C5E" w:rsidRDefault="00347A64" w:rsidP="00347A64">
      <w:pPr>
        <w:ind w:left="1678" w:firstLine="420"/>
        <w:rPr>
          <w:sz w:val="36"/>
          <w:szCs w:val="36"/>
          <w:u w:val="single"/>
        </w:rPr>
      </w:pPr>
      <w:r w:rsidRPr="00C52C5E">
        <w:rPr>
          <w:rFonts w:hint="eastAsia"/>
          <w:sz w:val="36"/>
          <w:szCs w:val="36"/>
        </w:rPr>
        <w:t>学生学号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  201823010205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 </w:t>
      </w:r>
    </w:p>
    <w:p w14:paraId="5303566D" w14:textId="77777777" w:rsidR="00347A64" w:rsidRDefault="00347A64" w:rsidP="00347A64">
      <w:pPr>
        <w:ind w:left="2100" w:firstLine="420"/>
        <w:rPr>
          <w:rFonts w:hint="eastAsia"/>
          <w:b/>
          <w:sz w:val="52"/>
          <w:szCs w:val="52"/>
        </w:rPr>
      </w:pPr>
    </w:p>
    <w:tbl>
      <w:tblPr>
        <w:tblpPr w:leftFromText="180" w:rightFromText="180" w:vertAnchor="text" w:horzAnchor="margin" w:tblpY="-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1125"/>
        <w:gridCol w:w="292"/>
        <w:gridCol w:w="2182"/>
        <w:gridCol w:w="2474"/>
        <w:gridCol w:w="2453"/>
        <w:gridCol w:w="23"/>
      </w:tblGrid>
      <w:tr w:rsidR="00347A64" w14:paraId="0F205970" w14:textId="77777777" w:rsidTr="00B45BDF">
        <w:trPr>
          <w:cantSplit/>
          <w:trHeight w:val="627"/>
        </w:trPr>
        <w:tc>
          <w:tcPr>
            <w:tcW w:w="1908" w:type="dxa"/>
            <w:gridSpan w:val="2"/>
            <w:vAlign w:val="center"/>
          </w:tcPr>
          <w:p w14:paraId="421787BD" w14:textId="77777777" w:rsidR="00347A64" w:rsidRDefault="00347A64" w:rsidP="00B45BDF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8"/>
              </w:rPr>
              <w:lastRenderedPageBreak/>
              <w:t>实验名称</w:t>
            </w:r>
          </w:p>
        </w:tc>
        <w:tc>
          <w:tcPr>
            <w:tcW w:w="7424" w:type="dxa"/>
            <w:gridSpan w:val="5"/>
            <w:vAlign w:val="center"/>
          </w:tcPr>
          <w:p w14:paraId="1BBF25F8" w14:textId="094CD8BF" w:rsidR="00347A64" w:rsidRDefault="00347A64" w:rsidP="00B45BDF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数据库应用开发</w:t>
            </w:r>
          </w:p>
        </w:tc>
      </w:tr>
      <w:tr w:rsidR="00347A64" w14:paraId="57C041DA" w14:textId="77777777" w:rsidTr="00B45BDF">
        <w:trPr>
          <w:trHeight w:val="627"/>
        </w:trPr>
        <w:tc>
          <w:tcPr>
            <w:tcW w:w="1908" w:type="dxa"/>
            <w:gridSpan w:val="2"/>
            <w:vAlign w:val="center"/>
          </w:tcPr>
          <w:p w14:paraId="6713D5F5" w14:textId="77777777" w:rsidR="00347A64" w:rsidRDefault="00347A64" w:rsidP="00B45BDF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实验目的</w:t>
            </w:r>
          </w:p>
        </w:tc>
        <w:tc>
          <w:tcPr>
            <w:tcW w:w="7424" w:type="dxa"/>
            <w:gridSpan w:val="5"/>
            <w:vAlign w:val="center"/>
          </w:tcPr>
          <w:p w14:paraId="7F0401A6" w14:textId="42614009" w:rsidR="00347A64" w:rsidRPr="00E0294E" w:rsidRDefault="00347A64" w:rsidP="00B45BDF">
            <w:pPr>
              <w:adjustRightInd w:val="0"/>
              <w:snapToGrid w:val="0"/>
              <w:ind w:firstLine="56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练习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QList</w:t>
            </w:r>
            <w:r>
              <w:rPr>
                <w:rFonts w:hint="eastAsia"/>
                <w:sz w:val="28"/>
                <w:szCs w:val="28"/>
              </w:rPr>
              <w:t>数据库及其他关系型库的使用</w:t>
            </w:r>
          </w:p>
        </w:tc>
      </w:tr>
      <w:tr w:rsidR="00347A64" w14:paraId="34B294CB" w14:textId="77777777" w:rsidTr="00B45BDF">
        <w:trPr>
          <w:trHeight w:val="566"/>
        </w:trPr>
        <w:tc>
          <w:tcPr>
            <w:tcW w:w="1908" w:type="dxa"/>
            <w:gridSpan w:val="2"/>
            <w:vAlign w:val="center"/>
          </w:tcPr>
          <w:p w14:paraId="05AB2E7A" w14:textId="77777777" w:rsidR="00347A64" w:rsidRDefault="00347A64" w:rsidP="00B45BDF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实验内容</w:t>
            </w:r>
          </w:p>
        </w:tc>
        <w:tc>
          <w:tcPr>
            <w:tcW w:w="7424" w:type="dxa"/>
            <w:gridSpan w:val="5"/>
            <w:vAlign w:val="center"/>
          </w:tcPr>
          <w:p w14:paraId="1322AF7A" w14:textId="75901BDD" w:rsidR="00347A64" w:rsidRPr="00213FA4" w:rsidRDefault="00347A64" w:rsidP="00B45BDF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第十二章的案例练习与习题练习</w:t>
            </w:r>
          </w:p>
        </w:tc>
      </w:tr>
      <w:tr w:rsidR="00347A64" w14:paraId="273675CF" w14:textId="77777777" w:rsidTr="00B45BDF">
        <w:trPr>
          <w:trHeight w:val="998"/>
        </w:trPr>
        <w:tc>
          <w:tcPr>
            <w:tcW w:w="1908" w:type="dxa"/>
            <w:gridSpan w:val="2"/>
            <w:vAlign w:val="center"/>
          </w:tcPr>
          <w:p w14:paraId="4202EF6F" w14:textId="77777777" w:rsidR="00347A64" w:rsidRDefault="00347A64" w:rsidP="00B45BDF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实验仪器设备</w:t>
            </w:r>
          </w:p>
        </w:tc>
        <w:tc>
          <w:tcPr>
            <w:tcW w:w="7424" w:type="dxa"/>
            <w:gridSpan w:val="5"/>
            <w:vAlign w:val="center"/>
          </w:tcPr>
          <w:p w14:paraId="05A85E4D" w14:textId="26AE5118" w:rsidR="00347A64" w:rsidRDefault="00347A64" w:rsidP="00B45BD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Jupyer Notebook</w:t>
            </w:r>
          </w:p>
        </w:tc>
      </w:tr>
      <w:tr w:rsidR="00347A64" w14:paraId="0D535655" w14:textId="77777777" w:rsidTr="00B45BDF">
        <w:trPr>
          <w:gridAfter w:val="1"/>
          <w:wAfter w:w="23" w:type="dxa"/>
          <w:cantSplit/>
          <w:trHeight w:val="938"/>
        </w:trPr>
        <w:tc>
          <w:tcPr>
            <w:tcW w:w="1908" w:type="dxa"/>
            <w:gridSpan w:val="2"/>
            <w:tcBorders>
              <w:bottom w:val="single" w:sz="4" w:space="0" w:color="auto"/>
            </w:tcBorders>
            <w:vAlign w:val="center"/>
          </w:tcPr>
          <w:p w14:paraId="6F5244C3" w14:textId="77777777" w:rsidR="00347A64" w:rsidRDefault="00347A64" w:rsidP="00B45BDF">
            <w:pPr>
              <w:ind w:firstLineChars="100" w:firstLine="2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姓</w:t>
            </w:r>
            <w:r>
              <w:rPr>
                <w:rFonts w:hint="eastAsia"/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名</w:t>
            </w:r>
          </w:p>
        </w:tc>
        <w:tc>
          <w:tcPr>
            <w:tcW w:w="2474" w:type="dxa"/>
            <w:gridSpan w:val="2"/>
            <w:tcBorders>
              <w:bottom w:val="single" w:sz="4" w:space="0" w:color="auto"/>
            </w:tcBorders>
            <w:vAlign w:val="center"/>
          </w:tcPr>
          <w:p w14:paraId="4224E061" w14:textId="77777777" w:rsidR="00347A64" w:rsidRPr="00840D29" w:rsidRDefault="00347A64" w:rsidP="00B45BDF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段明宇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vAlign w:val="center"/>
          </w:tcPr>
          <w:p w14:paraId="1BC0C6AD" w14:textId="77777777" w:rsidR="00347A64" w:rsidRPr="00840D29" w:rsidRDefault="00347A64" w:rsidP="00B45BDF">
            <w:pPr>
              <w:jc w:val="center"/>
              <w:rPr>
                <w:rFonts w:hint="eastAsia"/>
                <w:sz w:val="28"/>
              </w:rPr>
            </w:pPr>
            <w:r w:rsidRPr="00840D29">
              <w:rPr>
                <w:rFonts w:hint="eastAsia"/>
                <w:sz w:val="28"/>
              </w:rPr>
              <w:t>组</w:t>
            </w:r>
            <w:r>
              <w:rPr>
                <w:rFonts w:hint="eastAsia"/>
                <w:sz w:val="28"/>
              </w:rPr>
              <w:t xml:space="preserve">   </w:t>
            </w:r>
            <w:r w:rsidRPr="00840D29">
              <w:rPr>
                <w:rFonts w:hint="eastAsia"/>
                <w:sz w:val="28"/>
              </w:rPr>
              <w:t>别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14:paraId="4D92A1BB" w14:textId="77777777" w:rsidR="00347A64" w:rsidRDefault="00347A64" w:rsidP="00B45BDF">
            <w:pPr>
              <w:ind w:right="735"/>
              <w:rPr>
                <w:rFonts w:hint="eastAsia"/>
              </w:rPr>
            </w:pPr>
          </w:p>
        </w:tc>
      </w:tr>
      <w:tr w:rsidR="00347A64" w14:paraId="6DE3C65A" w14:textId="77777777" w:rsidTr="00B45BDF">
        <w:trPr>
          <w:gridAfter w:val="1"/>
          <w:wAfter w:w="23" w:type="dxa"/>
          <w:cantSplit/>
          <w:trHeight w:val="938"/>
        </w:trPr>
        <w:tc>
          <w:tcPr>
            <w:tcW w:w="1908" w:type="dxa"/>
            <w:gridSpan w:val="2"/>
            <w:tcBorders>
              <w:bottom w:val="single" w:sz="4" w:space="0" w:color="auto"/>
            </w:tcBorders>
            <w:vAlign w:val="center"/>
          </w:tcPr>
          <w:p w14:paraId="5123B4B9" w14:textId="77777777" w:rsidR="00347A64" w:rsidRDefault="00347A64" w:rsidP="00B45BDF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同组实验者</w:t>
            </w:r>
          </w:p>
        </w:tc>
        <w:tc>
          <w:tcPr>
            <w:tcW w:w="2474" w:type="dxa"/>
            <w:gridSpan w:val="2"/>
            <w:tcBorders>
              <w:bottom w:val="single" w:sz="4" w:space="0" w:color="auto"/>
            </w:tcBorders>
            <w:vAlign w:val="center"/>
          </w:tcPr>
          <w:p w14:paraId="61D8FFBC" w14:textId="77777777" w:rsidR="00347A64" w:rsidRPr="00840D29" w:rsidRDefault="00347A64" w:rsidP="00B45BDF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vAlign w:val="center"/>
          </w:tcPr>
          <w:p w14:paraId="5CD7CA07" w14:textId="77777777" w:rsidR="00347A64" w:rsidRPr="00840D29" w:rsidRDefault="00347A64" w:rsidP="00B45BDF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实验日期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14:paraId="5D6E5C9C" w14:textId="3F354015" w:rsidR="00347A64" w:rsidRDefault="00347A64" w:rsidP="00B45BDF">
            <w:pPr>
              <w:ind w:right="73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2019.</w:t>
            </w:r>
            <w:r>
              <w:rPr>
                <w:rFonts w:hint="eastAsia"/>
              </w:rPr>
              <w:t>12.4</w:t>
            </w:r>
          </w:p>
        </w:tc>
      </w:tr>
      <w:tr w:rsidR="00347A64" w14:paraId="6C80B3B8" w14:textId="77777777" w:rsidTr="00B45BDF">
        <w:trPr>
          <w:gridAfter w:val="1"/>
          <w:wAfter w:w="23" w:type="dxa"/>
          <w:cantSplit/>
          <w:trHeight w:val="938"/>
        </w:trPr>
        <w:tc>
          <w:tcPr>
            <w:tcW w:w="1908" w:type="dxa"/>
            <w:gridSpan w:val="2"/>
            <w:tcBorders>
              <w:bottom w:val="single" w:sz="4" w:space="0" w:color="auto"/>
            </w:tcBorders>
            <w:vAlign w:val="center"/>
          </w:tcPr>
          <w:p w14:paraId="563D6A4C" w14:textId="77777777" w:rsidR="00347A64" w:rsidRDefault="00347A64" w:rsidP="00B45BDF">
            <w:pPr>
              <w:ind w:firstLineChars="100" w:firstLine="28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2474" w:type="dxa"/>
            <w:gridSpan w:val="2"/>
            <w:tcBorders>
              <w:bottom w:val="single" w:sz="4" w:space="0" w:color="auto"/>
            </w:tcBorders>
            <w:vAlign w:val="center"/>
          </w:tcPr>
          <w:p w14:paraId="0D23CC57" w14:textId="77777777" w:rsidR="00347A64" w:rsidRPr="00840D29" w:rsidRDefault="00347A64" w:rsidP="00B45BDF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魏光村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vAlign w:val="center"/>
          </w:tcPr>
          <w:p w14:paraId="3162DA35" w14:textId="77777777" w:rsidR="00347A64" w:rsidRPr="00840D29" w:rsidRDefault="00347A64" w:rsidP="00B45BDF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14:paraId="3859EA5D" w14:textId="77777777" w:rsidR="00347A64" w:rsidRDefault="00347A64" w:rsidP="00B45BDF">
            <w:pPr>
              <w:ind w:right="735"/>
              <w:rPr>
                <w:rFonts w:hint="eastAsia"/>
              </w:rPr>
            </w:pPr>
          </w:p>
        </w:tc>
      </w:tr>
      <w:tr w:rsidR="00347A64" w14:paraId="7741F780" w14:textId="77777777" w:rsidTr="00B45BDF">
        <w:trPr>
          <w:trHeight w:val="2198"/>
        </w:trPr>
        <w:tc>
          <w:tcPr>
            <w:tcW w:w="2200" w:type="dxa"/>
            <w:gridSpan w:val="3"/>
            <w:vAlign w:val="center"/>
          </w:tcPr>
          <w:p w14:paraId="207B940E" w14:textId="77777777" w:rsidR="00347A64" w:rsidRPr="00840D29" w:rsidRDefault="00347A64" w:rsidP="00B45BDF">
            <w:pPr>
              <w:jc w:val="center"/>
              <w:rPr>
                <w:rFonts w:hint="eastAsia"/>
                <w:sz w:val="30"/>
                <w:szCs w:val="30"/>
              </w:rPr>
            </w:pPr>
            <w:r w:rsidRPr="00840D29">
              <w:rPr>
                <w:rFonts w:hint="eastAsia"/>
                <w:sz w:val="30"/>
                <w:szCs w:val="30"/>
              </w:rPr>
              <w:t>批阅意见</w:t>
            </w:r>
          </w:p>
          <w:p w14:paraId="3FEB9A74" w14:textId="77777777" w:rsidR="00347A64" w:rsidRDefault="00347A64" w:rsidP="00B45BDF">
            <w:pPr>
              <w:jc w:val="center"/>
              <w:rPr>
                <w:rFonts w:hint="eastAsia"/>
              </w:rPr>
            </w:pPr>
            <w:r w:rsidRPr="00840D29">
              <w:rPr>
                <w:rFonts w:hint="eastAsia"/>
                <w:sz w:val="30"/>
                <w:szCs w:val="30"/>
              </w:rPr>
              <w:t>及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 w:rsidRPr="00840D29">
              <w:rPr>
                <w:rFonts w:hint="eastAsia"/>
                <w:sz w:val="30"/>
                <w:szCs w:val="30"/>
              </w:rPr>
              <w:t>成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 w:rsidRPr="00840D29">
              <w:rPr>
                <w:rFonts w:hint="eastAsia"/>
                <w:sz w:val="30"/>
                <w:szCs w:val="30"/>
              </w:rPr>
              <w:t>绩</w:t>
            </w:r>
          </w:p>
        </w:tc>
        <w:tc>
          <w:tcPr>
            <w:tcW w:w="7132" w:type="dxa"/>
            <w:gridSpan w:val="4"/>
            <w:vAlign w:val="center"/>
          </w:tcPr>
          <w:p w14:paraId="4C9124EA" w14:textId="77777777" w:rsidR="00347A64" w:rsidRDefault="00347A64" w:rsidP="00B45BDF">
            <w:pPr>
              <w:ind w:firstLineChars="1700" w:firstLine="3570"/>
              <w:jc w:val="center"/>
            </w:pPr>
          </w:p>
        </w:tc>
      </w:tr>
      <w:tr w:rsidR="00347A64" w14:paraId="59CF9A1C" w14:textId="77777777" w:rsidTr="00B45BDF">
        <w:trPr>
          <w:trHeight w:val="4245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38C0E92E" w14:textId="77777777" w:rsidR="00347A64" w:rsidRPr="00840D29" w:rsidRDefault="00347A64" w:rsidP="00B45BDF">
            <w:pPr>
              <w:rPr>
                <w:rFonts w:hint="eastAsia"/>
                <w:b/>
                <w:sz w:val="30"/>
                <w:szCs w:val="30"/>
              </w:rPr>
            </w:pPr>
            <w:r w:rsidRPr="00840D29">
              <w:rPr>
                <w:rFonts w:hint="eastAsia"/>
                <w:b/>
                <w:sz w:val="30"/>
                <w:szCs w:val="30"/>
              </w:rPr>
              <w:t>实</w:t>
            </w:r>
          </w:p>
          <w:p w14:paraId="5BBE50F7" w14:textId="77777777" w:rsidR="00347A64" w:rsidRPr="00840D29" w:rsidRDefault="00347A64" w:rsidP="00B45BDF">
            <w:pPr>
              <w:rPr>
                <w:rFonts w:hint="eastAsia"/>
                <w:b/>
                <w:sz w:val="30"/>
                <w:szCs w:val="30"/>
              </w:rPr>
            </w:pPr>
            <w:r w:rsidRPr="00840D29">
              <w:rPr>
                <w:rFonts w:hint="eastAsia"/>
                <w:b/>
                <w:sz w:val="30"/>
                <w:szCs w:val="30"/>
              </w:rPr>
              <w:t>验</w:t>
            </w:r>
          </w:p>
          <w:p w14:paraId="2F3509F8" w14:textId="77777777" w:rsidR="00347A64" w:rsidRPr="00840D29" w:rsidRDefault="00347A64" w:rsidP="00B45BDF">
            <w:pPr>
              <w:rPr>
                <w:rFonts w:hint="eastAsia"/>
                <w:b/>
                <w:sz w:val="30"/>
                <w:szCs w:val="30"/>
              </w:rPr>
            </w:pPr>
            <w:r w:rsidRPr="00840D29">
              <w:rPr>
                <w:rFonts w:hint="eastAsia"/>
                <w:b/>
                <w:sz w:val="30"/>
                <w:szCs w:val="30"/>
              </w:rPr>
              <w:t>步</w:t>
            </w:r>
          </w:p>
          <w:p w14:paraId="20CC3AB3" w14:textId="77777777" w:rsidR="00347A64" w:rsidRDefault="00347A64" w:rsidP="00B45BDF">
            <w:pPr>
              <w:rPr>
                <w:rFonts w:hint="eastAsia"/>
              </w:rPr>
            </w:pPr>
            <w:r w:rsidRPr="00840D29">
              <w:rPr>
                <w:rFonts w:hint="eastAsia"/>
                <w:b/>
                <w:sz w:val="30"/>
                <w:szCs w:val="30"/>
              </w:rPr>
              <w:t>骤</w:t>
            </w:r>
          </w:p>
        </w:tc>
        <w:tc>
          <w:tcPr>
            <w:tcW w:w="8549" w:type="dxa"/>
            <w:gridSpan w:val="6"/>
            <w:tcBorders>
              <w:bottom w:val="single" w:sz="4" w:space="0" w:color="auto"/>
            </w:tcBorders>
          </w:tcPr>
          <w:p w14:paraId="55F4A311" w14:textId="77777777" w:rsidR="00347A64" w:rsidRPr="00460A79" w:rsidRDefault="00347A64" w:rsidP="00B45BDF">
            <w:pPr>
              <w:rPr>
                <w:rFonts w:ascii="宋体" w:hAnsi="宋体" w:hint="eastAsia"/>
                <w:sz w:val="28"/>
                <w:szCs w:val="28"/>
              </w:rPr>
            </w:pPr>
            <w:r w:rsidRPr="00460A79">
              <w:rPr>
                <w:rFonts w:ascii="宋体" w:hAnsi="宋体" w:hint="eastAsia"/>
                <w:sz w:val="28"/>
                <w:szCs w:val="28"/>
              </w:rPr>
              <w:t>1 实验原理</w:t>
            </w:r>
          </w:p>
          <w:p w14:paraId="2520AC4D" w14:textId="77777777" w:rsidR="00347A64" w:rsidRPr="00460A79" w:rsidRDefault="00347A64" w:rsidP="00B45BDF">
            <w:pPr>
              <w:rPr>
                <w:rFonts w:ascii="宋体" w:hAnsi="宋体" w:hint="eastAsia"/>
                <w:sz w:val="28"/>
                <w:szCs w:val="28"/>
              </w:rPr>
            </w:pPr>
            <w:r w:rsidRPr="00460A79">
              <w:rPr>
                <w:rFonts w:ascii="宋体" w:hAnsi="宋体" w:hint="eastAsia"/>
                <w:sz w:val="28"/>
                <w:szCs w:val="28"/>
              </w:rPr>
              <w:t>2 实验过程记录</w:t>
            </w:r>
          </w:p>
          <w:p w14:paraId="717ED9BD" w14:textId="77777777" w:rsidR="00347A64" w:rsidRPr="00460A79" w:rsidRDefault="00347A64" w:rsidP="00B45BDF">
            <w:pPr>
              <w:rPr>
                <w:rFonts w:ascii="宋体" w:hAnsi="宋体" w:hint="eastAsia"/>
                <w:sz w:val="28"/>
                <w:szCs w:val="28"/>
              </w:rPr>
            </w:pPr>
            <w:r w:rsidRPr="00460A79">
              <w:rPr>
                <w:rFonts w:ascii="宋体" w:hAnsi="宋体" w:hint="eastAsia"/>
                <w:sz w:val="28"/>
                <w:szCs w:val="28"/>
              </w:rPr>
              <w:t>3 实验结果</w:t>
            </w:r>
          </w:p>
          <w:p w14:paraId="2A742AB6" w14:textId="77777777" w:rsidR="00347A64" w:rsidRPr="00460A79" w:rsidRDefault="00347A64" w:rsidP="00B45BDF">
            <w:pPr>
              <w:rPr>
                <w:rFonts w:ascii="宋体" w:hAnsi="宋体" w:hint="eastAsia"/>
                <w:sz w:val="28"/>
                <w:szCs w:val="28"/>
              </w:rPr>
            </w:pPr>
            <w:r w:rsidRPr="00460A79">
              <w:rPr>
                <w:rFonts w:ascii="宋体" w:hAnsi="宋体" w:hint="eastAsia"/>
                <w:sz w:val="28"/>
                <w:szCs w:val="28"/>
              </w:rPr>
              <w:t>4实验过程中存在的问题及解决方案</w:t>
            </w:r>
          </w:p>
          <w:p w14:paraId="4597561E" w14:textId="77777777" w:rsidR="00347A64" w:rsidRDefault="00347A64" w:rsidP="00B45BDF">
            <w:pPr>
              <w:rPr>
                <w:rFonts w:hint="eastAsia"/>
              </w:rPr>
            </w:pPr>
            <w:r w:rsidRPr="00460A79">
              <w:rPr>
                <w:rFonts w:ascii="宋体" w:hAnsi="宋体" w:hint="eastAsia"/>
                <w:sz w:val="28"/>
                <w:szCs w:val="28"/>
              </w:rPr>
              <w:t>5 实验总结</w:t>
            </w:r>
          </w:p>
        </w:tc>
      </w:tr>
    </w:tbl>
    <w:p w14:paraId="0C57FC84" w14:textId="77777777" w:rsidR="00347A64" w:rsidRDefault="00347A64" w:rsidP="00347A64">
      <w:pPr>
        <w:pStyle w:val="a7"/>
        <w:ind w:firstLineChars="0" w:firstLine="0"/>
        <w:rPr>
          <w:rFonts w:hint="eastAsia"/>
          <w:b/>
          <w:bCs/>
          <w:spacing w:val="40"/>
          <w:szCs w:val="44"/>
        </w:rPr>
      </w:pPr>
    </w:p>
    <w:p w14:paraId="267F0D5A" w14:textId="77777777" w:rsidR="00347A64" w:rsidRDefault="00347A64" w:rsidP="00347A64">
      <w:pPr>
        <w:tabs>
          <w:tab w:val="right" w:leader="dot" w:pos="9752"/>
        </w:tabs>
        <w:rPr>
          <w:rFonts w:cs="宋体" w:hint="eastAsia"/>
        </w:rPr>
        <w:sectPr w:rsidR="00347A64">
          <w:headerReference w:type="default" r:id="rId6"/>
          <w:pgSz w:w="11906" w:h="16838"/>
          <w:pgMar w:top="1417" w:right="1077" w:bottom="1417" w:left="1077" w:header="851" w:footer="992" w:gutter="0"/>
          <w:pgNumType w:start="1"/>
          <w:cols w:space="720"/>
          <w:docGrid w:type="lines" w:linePitch="312"/>
        </w:sectPr>
      </w:pPr>
    </w:p>
    <w:p w14:paraId="732FEE6A" w14:textId="77777777" w:rsidR="00347A64" w:rsidRDefault="00347A64" w:rsidP="00347A64">
      <w:pPr>
        <w:rPr>
          <w:rFonts w:cs="宋体"/>
          <w:sz w:val="24"/>
          <w:szCs w:val="24"/>
        </w:rPr>
      </w:pPr>
    </w:p>
    <w:p w14:paraId="10DA459B" w14:textId="78E83AAB" w:rsidR="00347A64" w:rsidRDefault="00347A64" w:rsidP="00347A64">
      <w:pPr>
        <w:rPr>
          <w:rFonts w:ascii="宋体" w:hAnsi="宋体"/>
          <w:sz w:val="28"/>
          <w:szCs w:val="28"/>
        </w:rPr>
      </w:pPr>
      <w:r w:rsidRPr="00460A79">
        <w:rPr>
          <w:rFonts w:ascii="宋体" w:hAnsi="宋体" w:hint="eastAsia"/>
          <w:sz w:val="28"/>
          <w:szCs w:val="28"/>
        </w:rPr>
        <w:t>1 实验原理</w:t>
      </w:r>
    </w:p>
    <w:p w14:paraId="71D7E81F" w14:textId="77777777" w:rsidR="00BA7AD4" w:rsidRPr="00BA7AD4" w:rsidRDefault="00BA7AD4" w:rsidP="00BA7AD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BA7AD4">
        <w:rPr>
          <w:rFonts w:ascii="宋体" w:hAnsi="宋体"/>
          <w:sz w:val="24"/>
          <w:szCs w:val="24"/>
        </w:rPr>
        <w:t>数据库技术的发展为各行各业都带来了很大的方便:数据库不仅支持各类数据的长期保存，更重要的是支持各种跨平台、跨地域的数据查询.共享以及修改，极大地有施了人们的生活和工作。电子邮箱、金融行业聊天系统、各类网站办公自动化系统、各种管理信息系统以及论坛、社区等，都少不了数据库技术的支持。另外，近些年来大数据相关技术的流行在一定程度 上也促使了NoSQL数据库的快速发展。</w:t>
      </w:r>
    </w:p>
    <w:p w14:paraId="5FE8F7FE" w14:textId="77777777" w:rsidR="00BA7AD4" w:rsidRPr="00BA7AD4" w:rsidRDefault="00BA7AD4" w:rsidP="00BA7AD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BA7AD4">
        <w:rPr>
          <w:rFonts w:ascii="宋体" w:hAnsi="宋体"/>
          <w:sz w:val="24"/>
          <w:szCs w:val="24"/>
        </w:rPr>
        <w:t>S</w:t>
      </w:r>
      <w:r w:rsidRPr="00BA7AD4">
        <w:rPr>
          <w:rFonts w:ascii="宋体" w:hAnsi="宋体"/>
          <w:sz w:val="24"/>
          <w:szCs w:val="24"/>
        </w:rPr>
        <w:t>QLite是内嵌在Python中的轻量级、基于磁盘文件的数据库管理系统,不需要安装和配置服务器，支持使用SQL语句来访问数据库。该数据库使用C语言开发，支持大多数SQL91标准，支持原子的、一致的、独立的和持久的事务，不支持外键限制;通过数据库级的独占性和共享锁定来实现独立事务，当多个线程同时访问同一个 数据库并试图写人数据时，每一时刻只有一个线程可以写入数据。</w:t>
      </w:r>
    </w:p>
    <w:p w14:paraId="711A036C" w14:textId="79038745" w:rsidR="00BA7AD4" w:rsidRPr="00BA7AD4" w:rsidRDefault="00BA7AD4" w:rsidP="00BA7AD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BA7AD4">
        <w:rPr>
          <w:rFonts w:ascii="宋体" w:hAnsi="宋体"/>
          <w:sz w:val="24"/>
          <w:szCs w:val="24"/>
        </w:rPr>
        <w:t>S</w:t>
      </w:r>
      <w:r w:rsidRPr="00BA7AD4">
        <w:rPr>
          <w:rFonts w:ascii="宋体" w:hAnsi="宋体"/>
          <w:sz w:val="24"/>
          <w:szCs w:val="24"/>
        </w:rPr>
        <w:t>QLite支持最大140TB大小的单个数据库:每个数据库完全存储在单个磁盘文件中，以B树数据结构的形式存储，一个数据库就是一个 文件，通过直接复制数据库文件就可以实现数据库的备份。如果需要使用可视化管理工具，可以下载并使用SQLiteMan</w:t>
      </w:r>
      <w:r w:rsidRPr="00BA7AD4">
        <w:rPr>
          <w:rFonts w:ascii="宋体" w:hAnsi="宋体"/>
          <w:sz w:val="24"/>
          <w:szCs w:val="24"/>
        </w:rPr>
        <w:t>a</w:t>
      </w:r>
      <w:r w:rsidRPr="00BA7AD4">
        <w:rPr>
          <w:rFonts w:ascii="宋体" w:hAnsi="宋体"/>
          <w:sz w:val="24"/>
          <w:szCs w:val="24"/>
        </w:rPr>
        <w:t>ger</w:t>
      </w:r>
      <w:r w:rsidRPr="00BA7AD4">
        <w:rPr>
          <w:rFonts w:ascii="宋体" w:hAnsi="宋体" w:hint="eastAsia"/>
          <w:sz w:val="24"/>
          <w:szCs w:val="24"/>
        </w:rPr>
        <w:t>、S</w:t>
      </w:r>
      <w:r w:rsidRPr="00BA7AD4">
        <w:rPr>
          <w:rFonts w:ascii="宋体" w:hAnsi="宋体"/>
          <w:sz w:val="24"/>
          <w:szCs w:val="24"/>
        </w:rPr>
        <w:t>QLite Database Browser 或其他类似工具。</w:t>
      </w:r>
    </w:p>
    <w:p w14:paraId="001FB88C" w14:textId="1114DF14" w:rsidR="00347A64" w:rsidRPr="00BA7AD4" w:rsidRDefault="00BA7AD4" w:rsidP="00BA7AD4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BA7AD4">
        <w:rPr>
          <w:rFonts w:ascii="宋体" w:hAnsi="宋体"/>
          <w:sz w:val="24"/>
          <w:szCs w:val="24"/>
        </w:rPr>
        <w:t>访问和操作</w:t>
      </w:r>
      <w:r w:rsidRPr="00BA7AD4">
        <w:rPr>
          <w:rFonts w:ascii="宋体" w:hAnsi="宋体"/>
          <w:sz w:val="24"/>
          <w:szCs w:val="24"/>
        </w:rPr>
        <w:t>S</w:t>
      </w:r>
      <w:r w:rsidRPr="00BA7AD4">
        <w:rPr>
          <w:rFonts w:ascii="宋体" w:hAnsi="宋体"/>
          <w:sz w:val="24"/>
          <w:szCs w:val="24"/>
        </w:rPr>
        <w:t>QLite数据时，需要首先导人sqlite3模块,然后创建一个 与数据库关联的Connection对象</w:t>
      </w:r>
      <w:r w:rsidRPr="00BA7AD4">
        <w:rPr>
          <w:rFonts w:ascii="宋体" w:hAnsi="宋体" w:hint="eastAsia"/>
          <w:sz w:val="24"/>
          <w:szCs w:val="24"/>
        </w:rPr>
        <w:t>。</w:t>
      </w:r>
    </w:p>
    <w:p w14:paraId="20AD10C5" w14:textId="36901082" w:rsidR="00347A64" w:rsidRDefault="00347A64" w:rsidP="00D164D0">
      <w:pPr>
        <w:spacing w:line="360" w:lineRule="auto"/>
        <w:rPr>
          <w:rFonts w:ascii="宋体" w:hAnsi="宋体"/>
          <w:sz w:val="28"/>
          <w:szCs w:val="28"/>
        </w:rPr>
      </w:pPr>
      <w:r w:rsidRPr="00460A79">
        <w:rPr>
          <w:rFonts w:ascii="宋体" w:hAnsi="宋体" w:hint="eastAsia"/>
          <w:sz w:val="28"/>
          <w:szCs w:val="28"/>
        </w:rPr>
        <w:t>2 实验过程记录</w:t>
      </w:r>
    </w:p>
    <w:p w14:paraId="4FD60D63" w14:textId="2E057043" w:rsidR="00BA7AD4" w:rsidRPr="00D164D0" w:rsidRDefault="00BA7AD4" w:rsidP="00D164D0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164D0">
        <w:rPr>
          <w:rFonts w:ascii="宋体" w:hAnsi="宋体" w:hint="eastAsia"/>
          <w:sz w:val="24"/>
          <w:szCs w:val="24"/>
        </w:rPr>
        <w:t>首先练S</w:t>
      </w:r>
      <w:r w:rsidRPr="00D164D0">
        <w:rPr>
          <w:rFonts w:ascii="宋体" w:hAnsi="宋体"/>
          <w:sz w:val="24"/>
          <w:szCs w:val="24"/>
        </w:rPr>
        <w:t>QLite</w:t>
      </w:r>
      <w:r w:rsidR="00D164D0" w:rsidRPr="00D164D0">
        <w:rPr>
          <w:rFonts w:ascii="宋体" w:hAnsi="宋体" w:hint="eastAsia"/>
          <w:sz w:val="24"/>
          <w:szCs w:val="24"/>
        </w:rPr>
        <w:t>数据库中C</w:t>
      </w:r>
      <w:r w:rsidR="00D164D0" w:rsidRPr="00D164D0">
        <w:rPr>
          <w:rFonts w:ascii="宋体" w:hAnsi="宋体"/>
          <w:sz w:val="24"/>
          <w:szCs w:val="24"/>
        </w:rPr>
        <w:t>onnection</w:t>
      </w:r>
      <w:r w:rsidR="00D164D0" w:rsidRPr="00D164D0">
        <w:rPr>
          <w:rFonts w:ascii="宋体" w:hAnsi="宋体" w:hint="eastAsia"/>
          <w:sz w:val="24"/>
          <w:szCs w:val="24"/>
        </w:rPr>
        <w:t>对象</w:t>
      </w:r>
      <w:r w:rsidR="00D164D0">
        <w:rPr>
          <w:rFonts w:ascii="宋体" w:hAnsi="宋体" w:hint="eastAsia"/>
          <w:sz w:val="24"/>
          <w:szCs w:val="24"/>
        </w:rPr>
        <w:t>及C</w:t>
      </w:r>
      <w:r w:rsidR="00D164D0">
        <w:rPr>
          <w:rFonts w:ascii="宋体" w:hAnsi="宋体"/>
          <w:sz w:val="24"/>
          <w:szCs w:val="24"/>
        </w:rPr>
        <w:t>ursor</w:t>
      </w:r>
      <w:r w:rsidR="00D164D0">
        <w:rPr>
          <w:rFonts w:ascii="宋体" w:hAnsi="宋体" w:hint="eastAsia"/>
          <w:sz w:val="24"/>
          <w:szCs w:val="24"/>
        </w:rPr>
        <w:t>对象</w:t>
      </w:r>
      <w:r w:rsidR="00D164D0" w:rsidRPr="00D164D0">
        <w:rPr>
          <w:rFonts w:ascii="宋体" w:hAnsi="宋体" w:hint="eastAsia"/>
          <w:sz w:val="24"/>
          <w:szCs w:val="24"/>
        </w:rPr>
        <w:t>的使用方法</w:t>
      </w:r>
    </w:p>
    <w:p w14:paraId="37A7B697" w14:textId="6309AAE9" w:rsidR="00D164D0" w:rsidRDefault="00D164D0" w:rsidP="00347A64">
      <w:pPr>
        <w:rPr>
          <w:rFonts w:ascii="宋体" w:hAnsi="宋体"/>
          <w:sz w:val="28"/>
          <w:szCs w:val="28"/>
        </w:rPr>
      </w:pPr>
      <w:r w:rsidRPr="00D164D0">
        <w:rPr>
          <w:rFonts w:ascii="宋体" w:hAnsi="宋体"/>
          <w:noProof/>
          <w:sz w:val="28"/>
          <w:szCs w:val="28"/>
        </w:rPr>
        <w:drawing>
          <wp:inline distT="0" distB="0" distL="0" distR="0" wp14:anchorId="709E147F" wp14:editId="6541C5FA">
            <wp:extent cx="6190936" cy="276625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90" cy="279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20DD" w14:textId="1818BBAA" w:rsidR="00D164D0" w:rsidRDefault="00D164D0" w:rsidP="006902E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6902EE">
        <w:rPr>
          <w:rFonts w:ascii="宋体" w:hAnsi="宋体" w:hint="eastAsia"/>
          <w:sz w:val="24"/>
          <w:szCs w:val="24"/>
        </w:rPr>
        <w:lastRenderedPageBreak/>
        <w:t>利用生成器</w:t>
      </w:r>
      <w:r w:rsidR="006902EE" w:rsidRPr="006902EE">
        <w:rPr>
          <w:rFonts w:ascii="宋体" w:hAnsi="宋体" w:hint="eastAsia"/>
          <w:sz w:val="24"/>
          <w:szCs w:val="24"/>
        </w:rPr>
        <w:t>来产生参数并可以执行多条S</w:t>
      </w:r>
      <w:r w:rsidR="006902EE" w:rsidRPr="006902EE">
        <w:rPr>
          <w:rFonts w:ascii="宋体" w:hAnsi="宋体"/>
          <w:sz w:val="24"/>
          <w:szCs w:val="24"/>
        </w:rPr>
        <w:t>QL</w:t>
      </w:r>
      <w:r w:rsidR="006902EE" w:rsidRPr="006902EE">
        <w:rPr>
          <w:rFonts w:ascii="宋体" w:hAnsi="宋体" w:hint="eastAsia"/>
          <w:sz w:val="24"/>
          <w:szCs w:val="24"/>
        </w:rPr>
        <w:t>语句：</w:t>
      </w:r>
    </w:p>
    <w:p w14:paraId="07E424A1" w14:textId="298218B4" w:rsidR="006902EE" w:rsidRDefault="006902EE" w:rsidP="006902EE">
      <w:pPr>
        <w:spacing w:line="360" w:lineRule="auto"/>
        <w:rPr>
          <w:rFonts w:ascii="宋体" w:hAnsi="宋体"/>
          <w:sz w:val="24"/>
          <w:szCs w:val="24"/>
        </w:rPr>
      </w:pPr>
      <w:r w:rsidRPr="006902EE">
        <w:rPr>
          <w:rFonts w:ascii="宋体" w:hAnsi="宋体"/>
          <w:noProof/>
          <w:sz w:val="24"/>
          <w:szCs w:val="24"/>
        </w:rPr>
        <w:drawing>
          <wp:inline distT="0" distB="0" distL="0" distR="0" wp14:anchorId="04C9B903" wp14:editId="58E021EB">
            <wp:extent cx="6192520" cy="30365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6D2E" w14:textId="49A60DAE" w:rsidR="006902EE" w:rsidRDefault="00762E95" w:rsidP="00762E9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利用f</w:t>
      </w:r>
      <w:r>
        <w:rPr>
          <w:rFonts w:ascii="宋体" w:hAnsi="宋体"/>
          <w:sz w:val="24"/>
          <w:szCs w:val="24"/>
        </w:rPr>
        <w:t>etchone()</w:t>
      </w:r>
      <w:r>
        <w:rPr>
          <w:rFonts w:ascii="宋体" w:hAnsi="宋体" w:hint="eastAsia"/>
          <w:sz w:val="24"/>
          <w:szCs w:val="24"/>
        </w:rPr>
        <w:t>、fetchon（size=</w:t>
      </w:r>
      <w:r>
        <w:rPr>
          <w:rFonts w:ascii="宋体" w:hAnsi="宋体"/>
          <w:sz w:val="24"/>
          <w:szCs w:val="24"/>
        </w:rPr>
        <w:t>cursor.arraysize）</w:t>
      </w:r>
      <w:r>
        <w:rPr>
          <w:rFonts w:ascii="宋体" w:hAnsi="宋体" w:hint="eastAsia"/>
          <w:sz w:val="24"/>
          <w:szCs w:val="24"/>
        </w:rPr>
        <w:t>、f</w:t>
      </w:r>
      <w:r>
        <w:rPr>
          <w:rFonts w:ascii="宋体" w:hAnsi="宋体"/>
          <w:sz w:val="24"/>
          <w:szCs w:val="24"/>
        </w:rPr>
        <w:t>etchall()</w:t>
      </w:r>
      <w:r>
        <w:rPr>
          <w:rFonts w:ascii="宋体" w:hAnsi="宋体" w:hint="eastAsia"/>
          <w:sz w:val="24"/>
          <w:szCs w:val="24"/>
        </w:rPr>
        <w:t>这三种方法来读取数据，假设数据库通过下边代码创建并插入数据：</w:t>
      </w:r>
    </w:p>
    <w:p w14:paraId="0267AF7F" w14:textId="36DB28C4" w:rsidR="00762E95" w:rsidRDefault="00762E95" w:rsidP="00762E95">
      <w:pPr>
        <w:spacing w:line="360" w:lineRule="auto"/>
        <w:rPr>
          <w:rFonts w:ascii="宋体" w:hAnsi="宋体"/>
          <w:sz w:val="24"/>
          <w:szCs w:val="24"/>
        </w:rPr>
      </w:pPr>
      <w:r w:rsidRPr="00762E95">
        <w:rPr>
          <w:rFonts w:ascii="宋体" w:hAnsi="宋体"/>
          <w:noProof/>
          <w:sz w:val="24"/>
          <w:szCs w:val="24"/>
        </w:rPr>
        <w:drawing>
          <wp:inline distT="0" distB="0" distL="0" distR="0" wp14:anchorId="117E931B" wp14:editId="2AF93E63">
            <wp:extent cx="6192520" cy="20459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C804" w14:textId="47910865" w:rsidR="00762E95" w:rsidRDefault="00D80FCE" w:rsidP="00762E95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最后则是案例12-1的复现：</w:t>
      </w:r>
    </w:p>
    <w:p w14:paraId="21FBDF10" w14:textId="693377D6" w:rsidR="00D80FCE" w:rsidRDefault="00C70654" w:rsidP="00762E95">
      <w:pPr>
        <w:spacing w:line="360" w:lineRule="auto"/>
        <w:rPr>
          <w:rFonts w:ascii="宋体" w:hAnsi="宋体"/>
          <w:sz w:val="24"/>
          <w:szCs w:val="24"/>
        </w:rPr>
      </w:pPr>
      <w:r w:rsidRPr="00C70654"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02F3776C" wp14:editId="0DA40A80">
            <wp:extent cx="6192520" cy="44189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3471" w14:textId="50BE2852" w:rsidR="00C70654" w:rsidRDefault="00C70654" w:rsidP="00762E95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运行结果如下：</w:t>
      </w:r>
    </w:p>
    <w:p w14:paraId="2A1DAFAD" w14:textId="7B5346B9" w:rsidR="00C70654" w:rsidRDefault="00C70654" w:rsidP="00762E95">
      <w:pPr>
        <w:spacing w:line="360" w:lineRule="auto"/>
        <w:rPr>
          <w:rFonts w:ascii="宋体" w:hAnsi="宋体"/>
          <w:sz w:val="24"/>
          <w:szCs w:val="24"/>
        </w:rPr>
      </w:pPr>
      <w:r w:rsidRPr="00C70654">
        <w:rPr>
          <w:rFonts w:ascii="宋体" w:hAnsi="宋体"/>
          <w:noProof/>
          <w:sz w:val="24"/>
          <w:szCs w:val="24"/>
        </w:rPr>
        <w:drawing>
          <wp:inline distT="0" distB="0" distL="0" distR="0" wp14:anchorId="3528A211" wp14:editId="1E714AE7">
            <wp:extent cx="6192520" cy="3854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17A8" w14:textId="666B3F12" w:rsidR="00347A64" w:rsidRDefault="00347A64" w:rsidP="00347A64">
      <w:pPr>
        <w:rPr>
          <w:rFonts w:ascii="宋体" w:hAnsi="宋体"/>
          <w:sz w:val="28"/>
          <w:szCs w:val="28"/>
        </w:rPr>
      </w:pPr>
      <w:r w:rsidRPr="00460A79">
        <w:rPr>
          <w:rFonts w:ascii="宋体" w:hAnsi="宋体" w:hint="eastAsia"/>
          <w:sz w:val="28"/>
          <w:szCs w:val="28"/>
        </w:rPr>
        <w:t>3 实验结果</w:t>
      </w:r>
    </w:p>
    <w:p w14:paraId="5768EC19" w14:textId="77777777" w:rsidR="00C70654" w:rsidRDefault="00C70654" w:rsidP="00C70654">
      <w:pPr>
        <w:spacing w:line="360" w:lineRule="auto"/>
        <w:rPr>
          <w:rFonts w:ascii="宋体" w:hAnsi="宋体"/>
          <w:sz w:val="24"/>
          <w:szCs w:val="24"/>
        </w:rPr>
      </w:pPr>
      <w:r w:rsidRPr="00C70654"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152D9356" wp14:editId="107A0B35">
            <wp:extent cx="6192520" cy="49847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706D" w14:textId="350CB63D" w:rsidR="00C70654" w:rsidRPr="00C70654" w:rsidRDefault="00C70654" w:rsidP="00C70654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一共50个文件，文件名则是从0到49。</w:t>
      </w:r>
    </w:p>
    <w:p w14:paraId="1CBD4374" w14:textId="43B80EA9" w:rsidR="00347A64" w:rsidRDefault="00347A64" w:rsidP="00347A64">
      <w:pPr>
        <w:rPr>
          <w:rFonts w:ascii="宋体" w:hAnsi="宋体"/>
          <w:sz w:val="28"/>
          <w:szCs w:val="28"/>
        </w:rPr>
      </w:pPr>
      <w:r w:rsidRPr="00460A79">
        <w:rPr>
          <w:rFonts w:ascii="宋体" w:hAnsi="宋体" w:hint="eastAsia"/>
          <w:sz w:val="28"/>
          <w:szCs w:val="28"/>
        </w:rPr>
        <w:t>4实验过程中存在的问题及解决方案</w:t>
      </w:r>
    </w:p>
    <w:p w14:paraId="071754B2" w14:textId="62AC0ACC" w:rsidR="00C70654" w:rsidRPr="00C70654" w:rsidRDefault="00C70654" w:rsidP="00C7065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C70654">
        <w:rPr>
          <w:rFonts w:ascii="宋体" w:hAnsi="宋体" w:hint="eastAsia"/>
          <w:sz w:val="24"/>
          <w:szCs w:val="24"/>
        </w:rPr>
        <w:t>开始对数据库的链接以及表的创建及其他操作时，皆不熟练；</w:t>
      </w:r>
    </w:p>
    <w:p w14:paraId="2A2C045E" w14:textId="17DC5B7B" w:rsidR="00C70654" w:rsidRPr="00C70654" w:rsidRDefault="00C70654" w:rsidP="00C70654">
      <w:pPr>
        <w:spacing w:line="360" w:lineRule="auto"/>
        <w:ind w:firstLineChars="200" w:firstLine="480"/>
        <w:rPr>
          <w:rFonts w:ascii="Verdana" w:hAnsi="Verdana" w:hint="eastAsia"/>
          <w:color w:val="000000"/>
          <w:sz w:val="24"/>
          <w:szCs w:val="24"/>
          <w:shd w:val="clear" w:color="auto" w:fill="FFFFFF"/>
        </w:rPr>
      </w:pPr>
      <w:r w:rsidRPr="00C70654">
        <w:rPr>
          <w:rFonts w:ascii="宋体" w:hAnsi="宋体" w:hint="eastAsia"/>
          <w:sz w:val="24"/>
          <w:szCs w:val="24"/>
        </w:rPr>
        <w:t>在案例12-1中，开始出现的问题为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SyntaxError: EOL while scanning string literal</w:t>
      </w:r>
      <w:r w:rsidRPr="00C70654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之后经过查询之后得出结论</w:t>
      </w:r>
      <w:r w:rsidRPr="00C70654">
        <w:rPr>
          <w:rFonts w:ascii="Verdana" w:hAnsi="Verdan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16D7750" wp14:editId="1CD86E1D">
            <wp:extent cx="2935605" cy="3841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将图中语句中的反斜杠删除即可。</w:t>
      </w:r>
    </w:p>
    <w:p w14:paraId="33C90850" w14:textId="0689477F" w:rsidR="00347A64" w:rsidRPr="00D164D0" w:rsidRDefault="00347A64" w:rsidP="00D164D0">
      <w:pPr>
        <w:tabs>
          <w:tab w:val="left" w:pos="6960"/>
        </w:tabs>
        <w:rPr>
          <w:rFonts w:cs="宋体" w:hint="eastAsia"/>
          <w:sz w:val="24"/>
          <w:szCs w:val="24"/>
        </w:rPr>
      </w:pPr>
      <w:r>
        <w:rPr>
          <w:rFonts w:ascii="宋体" w:hAnsi="宋体"/>
          <w:sz w:val="28"/>
          <w:szCs w:val="28"/>
        </w:rPr>
        <w:t>5</w:t>
      </w:r>
      <w:r w:rsidRPr="00460A79">
        <w:rPr>
          <w:rFonts w:ascii="宋体" w:hAnsi="宋体" w:hint="eastAsia"/>
          <w:sz w:val="28"/>
          <w:szCs w:val="28"/>
        </w:rPr>
        <w:t xml:space="preserve"> 实验总结</w:t>
      </w:r>
      <w:r>
        <w:rPr>
          <w:rFonts w:cs="宋体"/>
          <w:sz w:val="24"/>
          <w:szCs w:val="24"/>
        </w:rPr>
        <w:tab/>
      </w:r>
    </w:p>
    <w:p w14:paraId="1B0BC728" w14:textId="0914F3D7" w:rsidR="005605DB" w:rsidRPr="009F554B" w:rsidRDefault="00D164D0" w:rsidP="009F554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F554B">
        <w:rPr>
          <w:rFonts w:ascii="宋体" w:hAnsi="宋体" w:hint="eastAsia"/>
          <w:sz w:val="24"/>
          <w:szCs w:val="24"/>
        </w:rPr>
        <w:t>要理解并熟悉掌握链接数据库</w:t>
      </w:r>
      <w:r w:rsidRPr="009F554B">
        <w:rPr>
          <w:rFonts w:ascii="宋体" w:hAnsi="宋体"/>
          <w:sz w:val="24"/>
          <w:szCs w:val="24"/>
        </w:rPr>
        <w:t xml:space="preserve">—conn = </w:t>
      </w:r>
      <w:r w:rsidRPr="009F554B">
        <w:rPr>
          <w:rFonts w:ascii="宋体" w:hAnsi="宋体" w:hint="eastAsia"/>
          <w:sz w:val="24"/>
          <w:szCs w:val="24"/>
        </w:rPr>
        <w:t>sqlite</w:t>
      </w:r>
      <w:r w:rsidRPr="009F554B">
        <w:rPr>
          <w:rFonts w:ascii="宋体" w:hAnsi="宋体"/>
          <w:sz w:val="24"/>
          <w:szCs w:val="24"/>
        </w:rPr>
        <w:t>3.connect(‘example.db’)</w:t>
      </w:r>
      <w:bookmarkStart w:id="0" w:name="_GoBack"/>
      <w:bookmarkEnd w:id="0"/>
      <w:r w:rsidRPr="009F554B">
        <w:rPr>
          <w:rFonts w:ascii="宋体" w:hAnsi="宋体" w:hint="eastAsia"/>
          <w:sz w:val="24"/>
          <w:szCs w:val="24"/>
        </w:rPr>
        <w:t>、</w:t>
      </w:r>
      <w:r w:rsidR="009F554B">
        <w:rPr>
          <w:rFonts w:ascii="宋体" w:hAnsi="宋体" w:hint="eastAsia"/>
          <w:sz w:val="24"/>
          <w:szCs w:val="24"/>
        </w:rPr>
        <w:t xml:space="preserve"> </w:t>
      </w:r>
      <w:r w:rsidRPr="009F554B">
        <w:rPr>
          <w:rFonts w:ascii="宋体" w:hAnsi="宋体" w:hint="eastAsia"/>
          <w:sz w:val="24"/>
          <w:szCs w:val="24"/>
        </w:rPr>
        <w:t>创建表</w:t>
      </w:r>
      <w:r w:rsidRPr="009F554B">
        <w:rPr>
          <w:rFonts w:ascii="宋体" w:hAnsi="宋体"/>
          <w:sz w:val="24"/>
          <w:szCs w:val="24"/>
        </w:rPr>
        <w:t>—c = conn.cuisor()</w:t>
      </w:r>
      <w:r w:rsidRPr="009F554B">
        <w:rPr>
          <w:rFonts w:ascii="宋体" w:hAnsi="宋体" w:hint="eastAsia"/>
          <w:sz w:val="24"/>
          <w:szCs w:val="24"/>
        </w:rPr>
        <w:t>、插入一条记录、提交当前事务并保存数据、关闭数据库链接等语句。</w:t>
      </w:r>
    </w:p>
    <w:p w14:paraId="2110E9D9" w14:textId="1977DC30" w:rsidR="00D164D0" w:rsidRPr="009F554B" w:rsidRDefault="009F554B" w:rsidP="009F554B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9F554B">
        <w:rPr>
          <w:rFonts w:ascii="宋体" w:hAnsi="宋体"/>
          <w:sz w:val="24"/>
          <w:szCs w:val="24"/>
        </w:rPr>
        <w:t>SQLite数据库不需要安装和配置服务器软件，也不开放特定的端口,每个数据库完全存储在单个磁盘文件中。SQLiteManager和sQLite Database Browser是两个不错的SQLite数</w:t>
      </w:r>
      <w:r w:rsidRPr="009F554B">
        <w:rPr>
          <w:rFonts w:ascii="宋体" w:hAnsi="宋体"/>
          <w:sz w:val="24"/>
          <w:szCs w:val="24"/>
        </w:rPr>
        <w:lastRenderedPageBreak/>
        <w:t>据库可视化管理工具。Python标准库sqlite3支持对SQLite数据库的操作。Python也可以操作Aces、MS SQL Server、MySQL、Oracle等数据库，但是需要安装相应的扩展库。</w:t>
      </w:r>
    </w:p>
    <w:sectPr w:rsidR="00D164D0" w:rsidRPr="009F554B">
      <w:headerReference w:type="default" r:id="rId14"/>
      <w:footerReference w:type="default" r:id="rId15"/>
      <w:pgSz w:w="11906" w:h="16838"/>
      <w:pgMar w:top="1417" w:right="1077" w:bottom="1417" w:left="107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91275" w14:textId="77777777" w:rsidR="00474F76" w:rsidRDefault="00474F76" w:rsidP="00347A64">
      <w:r>
        <w:separator/>
      </w:r>
    </w:p>
  </w:endnote>
  <w:endnote w:type="continuationSeparator" w:id="0">
    <w:p w14:paraId="2222C7FD" w14:textId="77777777" w:rsidR="00474F76" w:rsidRDefault="00474F76" w:rsidP="00347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F31F6" w14:textId="2C40ED3D" w:rsidR="0016327F" w:rsidRDefault="00347A6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2FF3CF" wp14:editId="58F78F4A">
              <wp:simplePos x="0" y="0"/>
              <wp:positionH relativeFrom="margin">
                <wp:posOffset>5997575</wp:posOffset>
              </wp:positionH>
              <wp:positionV relativeFrom="paragraph">
                <wp:posOffset>-71120</wp:posOffset>
              </wp:positionV>
              <wp:extent cx="309245" cy="193040"/>
              <wp:effectExtent l="0" t="0" r="0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24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91EC4" w14:textId="77777777" w:rsidR="0016327F" w:rsidRDefault="00474F76" w:rsidP="00D164D0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2FF3C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472.25pt;margin-top:-5.6pt;width:24.35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" filled="f" stroked="f">
              <v:textbox inset="0,0,0,0">
                <w:txbxContent>
                  <w:p w14:paraId="7EA91EC4" w14:textId="77777777" w:rsidR="0016327F" w:rsidRDefault="00474F76" w:rsidP="00D164D0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Cs w:val="21"/>
                      </w:rPr>
                      <w:fldChar w:fldCharType="separate"/>
                    </w:r>
                    <w:r>
                      <w:rPr>
                        <w:noProof/>
                        <w:szCs w:val="21"/>
                      </w:rPr>
                      <w:t>1</w:t>
                    </w:r>
                    <w:r>
                      <w:rPr>
                        <w:rFonts w:hint="eastAsia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29577" w14:textId="77777777" w:rsidR="00474F76" w:rsidRDefault="00474F76" w:rsidP="00347A64">
      <w:r>
        <w:separator/>
      </w:r>
    </w:p>
  </w:footnote>
  <w:footnote w:type="continuationSeparator" w:id="0">
    <w:p w14:paraId="3C21E78E" w14:textId="77777777" w:rsidR="00474F76" w:rsidRDefault="00474F76" w:rsidP="00347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0C6EB" w14:textId="77777777" w:rsidR="00347A64" w:rsidRDefault="00347A64">
    <w:pPr>
      <w:rPr>
        <w:rFonts w:hint="eastAsia"/>
      </w:rPr>
    </w:pPr>
  </w:p>
  <w:p w14:paraId="2FEC07C1" w14:textId="77777777" w:rsidR="00347A64" w:rsidRDefault="00347A64">
    <w:pPr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0AD67" w14:textId="77777777" w:rsidR="0016327F" w:rsidRDefault="00474F76">
    <w:pPr>
      <w:pStyle w:val="a3"/>
      <w:pBdr>
        <w:bottom w:val="single" w:sz="4" w:space="1" w:color="auto"/>
      </w:pBdr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山东科技大学（泰安校区）</w:t>
    </w:r>
    <w:r>
      <w:rPr>
        <w:rFonts w:hint="eastAsia"/>
        <w:sz w:val="21"/>
        <w:szCs w:val="21"/>
      </w:rPr>
      <w:t>实验报告书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0B"/>
    <w:rsid w:val="00297E51"/>
    <w:rsid w:val="00347A64"/>
    <w:rsid w:val="00474F76"/>
    <w:rsid w:val="005C1319"/>
    <w:rsid w:val="006902EE"/>
    <w:rsid w:val="00762E95"/>
    <w:rsid w:val="009F554B"/>
    <w:rsid w:val="00BA7AD4"/>
    <w:rsid w:val="00C70654"/>
    <w:rsid w:val="00D164D0"/>
    <w:rsid w:val="00D80FCE"/>
    <w:rsid w:val="00E3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A1174"/>
  <w15:chartTrackingRefBased/>
  <w15:docId w15:val="{3EB4FCBF-CD97-41E8-83B6-4F1F5EA6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A6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47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347A64"/>
    <w:rPr>
      <w:sz w:val="18"/>
      <w:szCs w:val="18"/>
    </w:rPr>
  </w:style>
  <w:style w:type="paragraph" w:styleId="a5">
    <w:name w:val="footer"/>
    <w:basedOn w:val="a"/>
    <w:link w:val="a6"/>
    <w:unhideWhenUsed/>
    <w:rsid w:val="00347A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347A64"/>
    <w:rPr>
      <w:sz w:val="18"/>
      <w:szCs w:val="18"/>
    </w:rPr>
  </w:style>
  <w:style w:type="paragraph" w:styleId="a7">
    <w:name w:val="Body Text Indent"/>
    <w:basedOn w:val="a"/>
    <w:link w:val="a8"/>
    <w:rsid w:val="00347A64"/>
    <w:pPr>
      <w:ind w:firstLineChars="200" w:firstLine="480"/>
    </w:pPr>
    <w:rPr>
      <w:sz w:val="24"/>
    </w:rPr>
  </w:style>
  <w:style w:type="character" w:customStyle="1" w:styleId="a8">
    <w:name w:val="正文文本缩进 字符"/>
    <w:basedOn w:val="a0"/>
    <w:link w:val="a7"/>
    <w:rsid w:val="00347A64"/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明宇</dc:creator>
  <cp:keywords/>
  <dc:description/>
  <cp:lastModifiedBy>段 明宇</cp:lastModifiedBy>
  <cp:revision>2</cp:revision>
  <dcterms:created xsi:type="dcterms:W3CDTF">2019-12-06T12:01:00Z</dcterms:created>
  <dcterms:modified xsi:type="dcterms:W3CDTF">2019-12-06T13:33:00Z</dcterms:modified>
</cp:coreProperties>
</file>